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21AE9227" w:rsidR="004E0C5A" w:rsidRPr="00B07A3B" w:rsidRDefault="004E0C5A" w:rsidP="006C1DE5">
      <w:pPr>
        <w:jc w:val="both"/>
        <w:outlineLvl w:val="0"/>
        <w:rPr>
          <w:rFonts w:eastAsia="Times New Roman" w:cstheme="minorHAnsi"/>
          <w:b/>
        </w:rPr>
      </w:pPr>
      <w:r w:rsidRPr="00B07A3B">
        <w:rPr>
          <w:rFonts w:eastAsia="Times New Roman" w:cstheme="minorHAnsi"/>
          <w:b/>
        </w:rPr>
        <w:t xml:space="preserve">Submission ID #:  </w:t>
      </w:r>
      <w:r w:rsidR="00862F8E">
        <w:rPr>
          <w:rFonts w:eastAsia="Times New Roman" w:cstheme="minorHAnsi"/>
          <w:b/>
        </w:rPr>
        <w:t>64148</w:t>
      </w:r>
    </w:p>
    <w:p w14:paraId="2F6924E5" w14:textId="73D59841" w:rsidR="004E0C5A" w:rsidRDefault="004E0C5A" w:rsidP="006C1DE5">
      <w:pPr>
        <w:jc w:val="both"/>
        <w:outlineLvl w:val="0"/>
        <w:rPr>
          <w:rFonts w:eastAsia="Times New Roman" w:cstheme="minorHAnsi"/>
          <w:b/>
        </w:rPr>
      </w:pPr>
      <w:r w:rsidRPr="00B07A3B">
        <w:rPr>
          <w:rFonts w:eastAsia="Times New Roman" w:cstheme="minorHAnsi"/>
          <w:b/>
        </w:rPr>
        <w:t xml:space="preserve">Scriptwriter Name: </w:t>
      </w:r>
      <w:r w:rsidR="009B410D">
        <w:rPr>
          <w:rFonts w:cstheme="minorHAnsi"/>
          <w:b/>
        </w:rPr>
        <w:t>Sweety Arora</w:t>
      </w:r>
    </w:p>
    <w:p w14:paraId="6FB9233B" w14:textId="7CF7C606" w:rsidR="004E0C5A" w:rsidRPr="00B07A3B" w:rsidRDefault="004E0C5A" w:rsidP="006C1DE5">
      <w:pPr>
        <w:jc w:val="both"/>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862F8E" w:rsidRPr="00862F8E">
          <w:rPr>
            <w:rStyle w:val="Hyperlink"/>
            <w:rFonts w:eastAsia="Times New Roman" w:cstheme="minorHAnsi"/>
            <w:b/>
          </w:rPr>
          <w:t>https://www.jove.com/account/file-uploader?src=19565188</w:t>
        </w:r>
      </w:hyperlink>
    </w:p>
    <w:p w14:paraId="2C89778F" w14:textId="77777777" w:rsidR="004E0C5A" w:rsidRPr="00B07A3B" w:rsidRDefault="004E0C5A" w:rsidP="006C1DE5">
      <w:pPr>
        <w:jc w:val="both"/>
        <w:outlineLvl w:val="0"/>
        <w:rPr>
          <w:rFonts w:eastAsia="Times New Roman" w:cstheme="minorHAnsi"/>
          <w:b/>
        </w:rPr>
      </w:pPr>
    </w:p>
    <w:p w14:paraId="30BC7CCC" w14:textId="5339439F" w:rsidR="004E0C5A" w:rsidRPr="00B07A3B" w:rsidRDefault="004E0C5A" w:rsidP="006C1DE5">
      <w:pPr>
        <w:jc w:val="both"/>
        <w:outlineLvl w:val="0"/>
        <w:rPr>
          <w:rFonts w:eastAsia="Times New Roman" w:cstheme="minorHAnsi"/>
          <w:b/>
        </w:rPr>
      </w:pPr>
      <w:r w:rsidRPr="00B07A3B">
        <w:rPr>
          <w:rFonts w:eastAsia="Times New Roman" w:cstheme="minorHAnsi"/>
          <w:b/>
          <w:sz w:val="32"/>
          <w:szCs w:val="32"/>
        </w:rPr>
        <w:t>Title</w:t>
      </w:r>
      <w:r w:rsidR="006C1DE5">
        <w:rPr>
          <w:rFonts w:eastAsia="Times New Roman" w:cstheme="minorHAnsi"/>
          <w:b/>
          <w:sz w:val="32"/>
          <w:szCs w:val="32"/>
        </w:rPr>
        <w:t>:</w:t>
      </w:r>
      <w:r w:rsidRPr="00B07A3B">
        <w:rPr>
          <w:rFonts w:eastAsia="Times New Roman" w:cstheme="minorHAnsi"/>
          <w:b/>
        </w:rPr>
        <w:t xml:space="preserve"> </w:t>
      </w:r>
      <w:r w:rsidR="00862F8E" w:rsidRPr="00862F8E">
        <w:rPr>
          <w:rFonts w:ascii="Calibri" w:eastAsia="Calibri" w:hAnsi="Calibri" w:cs="Calibri"/>
          <w:b/>
          <w:bCs/>
          <w:iCs w:val="0"/>
          <w:sz w:val="32"/>
          <w:szCs w:val="32"/>
        </w:rPr>
        <w:t>Preparation and Structural Evaluation of Epithelial Cell Monolayers in a Physiologically Sized Microfluidic Culture Device</w:t>
      </w:r>
    </w:p>
    <w:p w14:paraId="4A0C5B67" w14:textId="77777777" w:rsidR="004E0C5A" w:rsidRPr="00B07A3B" w:rsidRDefault="004E0C5A" w:rsidP="006C1DE5">
      <w:pPr>
        <w:jc w:val="both"/>
        <w:outlineLvl w:val="0"/>
        <w:rPr>
          <w:rFonts w:eastAsia="Times New Roman" w:cstheme="minorHAnsi"/>
          <w:b/>
        </w:rPr>
      </w:pPr>
    </w:p>
    <w:p w14:paraId="571B4839" w14:textId="25AE8914" w:rsidR="00EC3C46" w:rsidRDefault="00EC3C46" w:rsidP="006C1DE5">
      <w:pPr>
        <w:jc w:val="both"/>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9E08258" w14:textId="7E6525EE" w:rsidR="00862F8E" w:rsidRPr="002B7C26" w:rsidRDefault="00862F8E" w:rsidP="006C1DE5">
      <w:pPr>
        <w:jc w:val="both"/>
        <w:rPr>
          <w:b/>
          <w:bCs/>
          <w:sz w:val="28"/>
          <w:szCs w:val="26"/>
        </w:rPr>
      </w:pPr>
      <w:bookmarkStart w:id="0" w:name="OLE_LINK7"/>
      <w:bookmarkStart w:id="1" w:name="OLE_LINK8"/>
      <w:r w:rsidRPr="002B7C26">
        <w:rPr>
          <w:b/>
          <w:bCs/>
          <w:sz w:val="28"/>
          <w:szCs w:val="26"/>
        </w:rPr>
        <w:t>Eshan B. Damle*, Eiichiro Yamaguchi, Joshua E. Yao, Donald P. Gaver III</w:t>
      </w:r>
    </w:p>
    <w:bookmarkEnd w:id="0"/>
    <w:bookmarkEnd w:id="1"/>
    <w:p w14:paraId="04F51FD9" w14:textId="77777777" w:rsidR="00862F8E" w:rsidRPr="002B7C26" w:rsidRDefault="00862F8E" w:rsidP="006C1DE5">
      <w:pPr>
        <w:jc w:val="both"/>
        <w:rPr>
          <w:sz w:val="28"/>
          <w:szCs w:val="26"/>
        </w:rPr>
      </w:pPr>
    </w:p>
    <w:p w14:paraId="74A3CDA1" w14:textId="2BC4E693" w:rsidR="00D6314B" w:rsidRPr="002B7C26" w:rsidRDefault="00862F8E" w:rsidP="006C1DE5">
      <w:pPr>
        <w:jc w:val="both"/>
        <w:rPr>
          <w:sz w:val="28"/>
          <w:szCs w:val="26"/>
        </w:rPr>
      </w:pPr>
      <w:r w:rsidRPr="002B7C26">
        <w:rPr>
          <w:sz w:val="28"/>
          <w:szCs w:val="26"/>
        </w:rPr>
        <w:t>Department of Biomedical Engineering, School of Science and Engineering, Tulane Univers</w:t>
      </w:r>
      <w:r w:rsidR="00C93F18" w:rsidRPr="002B7C26">
        <w:rPr>
          <w:sz w:val="28"/>
          <w:szCs w:val="26"/>
        </w:rPr>
        <w:t>i</w:t>
      </w:r>
      <w:r w:rsidRPr="002B7C26">
        <w:rPr>
          <w:sz w:val="28"/>
          <w:szCs w:val="26"/>
        </w:rPr>
        <w:t>ty</w:t>
      </w:r>
    </w:p>
    <w:p w14:paraId="0CF5E19E" w14:textId="77777777" w:rsidR="004E0C5A" w:rsidRPr="00B07A3B" w:rsidRDefault="004E0C5A" w:rsidP="006C1DE5">
      <w:pPr>
        <w:widowControl w:val="0"/>
        <w:autoSpaceDE w:val="0"/>
        <w:autoSpaceDN w:val="0"/>
        <w:adjustRightInd w:val="0"/>
        <w:jc w:val="both"/>
        <w:rPr>
          <w:rFonts w:eastAsia="Times New Roman" w:cstheme="minorHAnsi"/>
          <w:color w:val="000000"/>
        </w:rPr>
      </w:pPr>
    </w:p>
    <w:p w14:paraId="4FDD3434" w14:textId="77777777" w:rsidR="004E0C5A" w:rsidRPr="00B07A3B" w:rsidRDefault="004E0C5A" w:rsidP="006C1DE5">
      <w:pPr>
        <w:jc w:val="both"/>
        <w:outlineLvl w:val="0"/>
        <w:rPr>
          <w:rFonts w:eastAsia="Times New Roman" w:cstheme="minorHAnsi"/>
        </w:rPr>
      </w:pPr>
    </w:p>
    <w:p w14:paraId="74288581" w14:textId="77777777" w:rsidR="004E0C5A" w:rsidRPr="00B07A3B" w:rsidRDefault="004E0C5A" w:rsidP="006C1DE5">
      <w:pPr>
        <w:jc w:val="both"/>
        <w:outlineLvl w:val="0"/>
        <w:rPr>
          <w:rFonts w:eastAsia="Times New Roman" w:cstheme="minorHAnsi"/>
          <w:b/>
        </w:rPr>
      </w:pPr>
      <w:r w:rsidRPr="00B07A3B">
        <w:rPr>
          <w:rFonts w:eastAsia="Times New Roman" w:cstheme="minorHAnsi"/>
          <w:b/>
        </w:rPr>
        <w:t xml:space="preserve">Corresponding Authors: </w:t>
      </w:r>
    </w:p>
    <w:p w14:paraId="70FFA58B" w14:textId="6251F1DD" w:rsidR="00D6314B" w:rsidRPr="00862F8E" w:rsidRDefault="00862F8E" w:rsidP="006C1DE5">
      <w:pPr>
        <w:jc w:val="both"/>
      </w:pPr>
      <w:bookmarkStart w:id="2" w:name="_Hlk25233958"/>
      <w:r w:rsidRPr="005E2AFC">
        <w:t>Eshan B. Damle</w:t>
      </w:r>
      <w:r>
        <w:tab/>
      </w:r>
      <w:r>
        <w:tab/>
        <w:t>(</w:t>
      </w:r>
      <w:hyperlink r:id="rId8" w:history="1">
        <w:r w:rsidRPr="007965DC">
          <w:rPr>
            <w:rStyle w:val="Hyperlink"/>
          </w:rPr>
          <w:t>edamle@tulane.edu</w:t>
        </w:r>
      </w:hyperlink>
      <w:r>
        <w:t>)</w:t>
      </w:r>
    </w:p>
    <w:p w14:paraId="1B4B2D7A" w14:textId="77777777" w:rsidR="004E0C5A" w:rsidRPr="00B07A3B" w:rsidRDefault="004E0C5A" w:rsidP="006C1DE5">
      <w:pPr>
        <w:jc w:val="both"/>
        <w:outlineLvl w:val="0"/>
        <w:rPr>
          <w:rFonts w:eastAsia="Times New Roman" w:cstheme="minorHAnsi"/>
        </w:rPr>
      </w:pPr>
    </w:p>
    <w:p w14:paraId="2E1C6668" w14:textId="7663A19B" w:rsidR="004E0C5A" w:rsidRPr="00B07A3B" w:rsidRDefault="004E0C5A" w:rsidP="006C1DE5">
      <w:pPr>
        <w:jc w:val="both"/>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2"/>
    <w:p w14:paraId="61971D3A" w14:textId="77777777" w:rsidR="00862F8E" w:rsidRDefault="00862F8E" w:rsidP="006C1DE5">
      <w:pPr>
        <w:pBdr>
          <w:top w:val="nil"/>
          <w:left w:val="nil"/>
          <w:bottom w:val="nil"/>
          <w:right w:val="nil"/>
          <w:between w:val="nil"/>
        </w:pBdr>
        <w:jc w:val="both"/>
      </w:pPr>
      <w:r w:rsidRPr="005E2AFC">
        <w:t>Eiichiro Yamaguchi</w:t>
      </w:r>
      <w:r>
        <w:tab/>
      </w:r>
      <w:r>
        <w:tab/>
        <w:t>(</w:t>
      </w:r>
      <w:hyperlink r:id="rId9" w:history="1">
        <w:r w:rsidRPr="007965DC">
          <w:rPr>
            <w:rStyle w:val="Hyperlink"/>
          </w:rPr>
          <w:t>guchi@tulane.edu</w:t>
        </w:r>
      </w:hyperlink>
      <w:r>
        <w:t>)</w:t>
      </w:r>
    </w:p>
    <w:p w14:paraId="7D492F08" w14:textId="77777777" w:rsidR="00862F8E" w:rsidRPr="006A1962" w:rsidRDefault="00862F8E" w:rsidP="006C1DE5">
      <w:pPr>
        <w:pBdr>
          <w:top w:val="nil"/>
          <w:left w:val="nil"/>
          <w:bottom w:val="nil"/>
          <w:right w:val="nil"/>
          <w:between w:val="nil"/>
        </w:pBdr>
        <w:jc w:val="both"/>
        <w:rPr>
          <w:lang w:val="es-US"/>
        </w:rPr>
      </w:pPr>
      <w:r w:rsidRPr="006A1962">
        <w:rPr>
          <w:lang w:val="es-US"/>
        </w:rPr>
        <w:t>Joshua E. Yao</w:t>
      </w:r>
      <w:r w:rsidRPr="006A1962">
        <w:rPr>
          <w:lang w:val="es-US"/>
        </w:rPr>
        <w:tab/>
      </w:r>
      <w:r w:rsidRPr="006A1962">
        <w:rPr>
          <w:lang w:val="es-US"/>
        </w:rPr>
        <w:tab/>
      </w:r>
      <w:r w:rsidRPr="006A1962">
        <w:rPr>
          <w:lang w:val="es-US"/>
        </w:rPr>
        <w:tab/>
        <w:t>(</w:t>
      </w:r>
      <w:hyperlink r:id="rId10" w:history="1">
        <w:r w:rsidRPr="006A1962">
          <w:rPr>
            <w:rStyle w:val="Hyperlink"/>
            <w:lang w:val="es-US"/>
          </w:rPr>
          <w:t>jyao2@tulane.edu</w:t>
        </w:r>
      </w:hyperlink>
      <w:r w:rsidRPr="006A1962">
        <w:rPr>
          <w:lang w:val="es-US"/>
        </w:rPr>
        <w:t>)</w:t>
      </w:r>
    </w:p>
    <w:p w14:paraId="7B9E347F" w14:textId="77777777" w:rsidR="00862F8E" w:rsidRDefault="00862F8E" w:rsidP="006C1DE5">
      <w:pPr>
        <w:pBdr>
          <w:top w:val="nil"/>
          <w:left w:val="nil"/>
          <w:bottom w:val="nil"/>
          <w:right w:val="nil"/>
          <w:between w:val="nil"/>
        </w:pBdr>
        <w:jc w:val="both"/>
      </w:pPr>
      <w:r w:rsidRPr="005E2AFC">
        <w:t>Donald P. Gaver III</w:t>
      </w:r>
      <w:r>
        <w:tab/>
      </w:r>
      <w:r>
        <w:tab/>
        <w:t>(</w:t>
      </w:r>
      <w:hyperlink r:id="rId11" w:history="1">
        <w:r w:rsidRPr="007965DC">
          <w:rPr>
            <w:rStyle w:val="Hyperlink"/>
          </w:rPr>
          <w:t>dpg@tulane.edu</w:t>
        </w:r>
      </w:hyperlink>
      <w:r>
        <w:t>)</w:t>
      </w:r>
    </w:p>
    <w:p w14:paraId="7CB889FE" w14:textId="77777777" w:rsidR="00862F8E" w:rsidRPr="006A1962" w:rsidRDefault="00862F8E" w:rsidP="006C1DE5">
      <w:pPr>
        <w:jc w:val="both"/>
        <w:rPr>
          <w:lang w:val="es-US"/>
        </w:rPr>
      </w:pPr>
      <w:r w:rsidRPr="006A1962">
        <w:rPr>
          <w:lang w:val="es-US"/>
        </w:rPr>
        <w:t>Eshan B. Damle</w:t>
      </w:r>
      <w:r w:rsidRPr="006A1962">
        <w:rPr>
          <w:lang w:val="es-US"/>
        </w:rPr>
        <w:tab/>
      </w:r>
      <w:r w:rsidRPr="006A1962">
        <w:rPr>
          <w:lang w:val="es-US"/>
        </w:rPr>
        <w:tab/>
        <w:t>(</w:t>
      </w:r>
      <w:hyperlink r:id="rId12" w:history="1">
        <w:r w:rsidRPr="006A1962">
          <w:rPr>
            <w:rStyle w:val="Hyperlink"/>
            <w:lang w:val="es-US"/>
          </w:rPr>
          <w:t>edamle@tulane.edu</w:t>
        </w:r>
      </w:hyperlink>
      <w:r w:rsidRPr="006A1962">
        <w:rPr>
          <w:lang w:val="es-US"/>
        </w:rPr>
        <w:t>)</w:t>
      </w:r>
    </w:p>
    <w:p w14:paraId="12916965" w14:textId="77777777" w:rsidR="003B5E26" w:rsidRPr="006A1962" w:rsidRDefault="003B5E26" w:rsidP="006C1DE5">
      <w:pPr>
        <w:jc w:val="both"/>
        <w:outlineLvl w:val="0"/>
        <w:rPr>
          <w:rFonts w:cstheme="minorHAnsi"/>
          <w:b/>
          <w:sz w:val="22"/>
          <w:szCs w:val="22"/>
          <w:lang w:val="es-US"/>
        </w:rPr>
      </w:pPr>
    </w:p>
    <w:p w14:paraId="6F84F159" w14:textId="77777777" w:rsidR="003B5E26" w:rsidRPr="006A1962" w:rsidRDefault="003B5E26" w:rsidP="006C1DE5">
      <w:pPr>
        <w:jc w:val="both"/>
        <w:outlineLvl w:val="0"/>
        <w:rPr>
          <w:rFonts w:cstheme="minorHAnsi"/>
          <w:b/>
          <w:sz w:val="22"/>
          <w:szCs w:val="22"/>
          <w:lang w:val="es-US"/>
        </w:rPr>
      </w:pPr>
    </w:p>
    <w:p w14:paraId="5A2BE33C" w14:textId="77777777" w:rsidR="001E230F" w:rsidRPr="006A1962" w:rsidRDefault="001E230F" w:rsidP="006C1DE5">
      <w:pPr>
        <w:jc w:val="both"/>
        <w:outlineLvl w:val="0"/>
        <w:rPr>
          <w:rFonts w:cstheme="minorHAnsi"/>
          <w:b/>
          <w:sz w:val="22"/>
          <w:szCs w:val="22"/>
          <w:lang w:val="es-US"/>
        </w:rPr>
      </w:pPr>
    </w:p>
    <w:p w14:paraId="60B95108" w14:textId="77777777" w:rsidR="00C70C90" w:rsidRPr="006A1962" w:rsidRDefault="00C70C90" w:rsidP="006C1DE5">
      <w:pPr>
        <w:jc w:val="both"/>
        <w:rPr>
          <w:rFonts w:cstheme="minorHAnsi"/>
          <w:b/>
          <w:sz w:val="22"/>
          <w:szCs w:val="22"/>
          <w:lang w:val="es-US"/>
        </w:rPr>
      </w:pPr>
      <w:r w:rsidRPr="006A1962">
        <w:rPr>
          <w:rFonts w:cstheme="minorHAnsi"/>
          <w:b/>
          <w:sz w:val="22"/>
          <w:szCs w:val="22"/>
          <w:lang w:val="es-US"/>
        </w:rPr>
        <w:br w:type="page"/>
      </w:r>
    </w:p>
    <w:p w14:paraId="1667ADCD" w14:textId="77777777" w:rsidR="005F1ADF" w:rsidRPr="00673750" w:rsidRDefault="005F1ADF" w:rsidP="006C1DE5">
      <w:pPr>
        <w:pStyle w:val="Heading2"/>
        <w:jc w:val="both"/>
        <w:rPr>
          <w:rFonts w:cstheme="minorHAnsi"/>
        </w:rPr>
      </w:pPr>
      <w:r w:rsidRPr="00B07A3B">
        <w:rPr>
          <w:rFonts w:cstheme="minorHAnsi"/>
        </w:rPr>
        <w:lastRenderedPageBreak/>
        <w:t xml:space="preserve">Author Questionnaire </w:t>
      </w:r>
    </w:p>
    <w:p w14:paraId="22834088" w14:textId="4D0D974A" w:rsidR="005F1ADF" w:rsidRPr="00B07A3B" w:rsidRDefault="005F1ADF" w:rsidP="006C1DE5">
      <w:pPr>
        <w:spacing w:before="120"/>
        <w:ind w:left="216" w:hanging="216"/>
        <w:jc w:val="both"/>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C93F18">
        <w:rPr>
          <w:rFonts w:eastAsia="Times New Roman" w:cstheme="minorHAnsi"/>
          <w:b/>
          <w:bCs/>
        </w:rPr>
        <w:t>No</w:t>
      </w:r>
      <w:r w:rsidRPr="00B07A3B">
        <w:rPr>
          <w:rFonts w:eastAsia="Times New Roman" w:cstheme="minorHAnsi"/>
        </w:rPr>
        <w:t xml:space="preserve">  </w:t>
      </w:r>
    </w:p>
    <w:p w14:paraId="181DD27E" w14:textId="77777777" w:rsidR="005F1ADF" w:rsidRPr="00B07A3B" w:rsidRDefault="005F1ADF" w:rsidP="006C1DE5">
      <w:pPr>
        <w:spacing w:before="120"/>
        <w:jc w:val="both"/>
        <w:rPr>
          <w:rFonts w:eastAsia="Times New Roman" w:cstheme="minorHAnsi"/>
          <w:b/>
        </w:rPr>
      </w:pPr>
    </w:p>
    <w:p w14:paraId="4B20EAF0" w14:textId="7CA39E79" w:rsidR="005F1ADF" w:rsidRPr="00B07A3B" w:rsidRDefault="005F1ADF" w:rsidP="006C1DE5">
      <w:pPr>
        <w:spacing w:before="120"/>
        <w:ind w:left="216" w:hanging="216"/>
        <w:jc w:val="both"/>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FA029E">
        <w:rPr>
          <w:rFonts w:eastAsia="Times New Roman" w:cstheme="minorHAnsi"/>
          <w:b/>
          <w:bCs/>
        </w:rPr>
        <w:t>Yes</w:t>
      </w:r>
    </w:p>
    <w:p w14:paraId="76D16C59" w14:textId="77777777" w:rsidR="001331E3" w:rsidRDefault="001331E3" w:rsidP="006C1DE5">
      <w:pPr>
        <w:spacing w:before="120"/>
        <w:ind w:left="720"/>
        <w:jc w:val="both"/>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7777777" w:rsidR="001331E3" w:rsidRDefault="001331E3" w:rsidP="006C1DE5">
      <w:pPr>
        <w:spacing w:before="120"/>
        <w:ind w:left="720"/>
        <w:jc w:val="both"/>
        <w:rPr>
          <w:rFonts w:cstheme="minorHAnsi"/>
        </w:rPr>
      </w:pPr>
      <w:r>
        <w:rPr>
          <w:rFonts w:cstheme="minorHAnsi"/>
        </w:rPr>
        <w:t xml:space="preserve">We recommend using the screen capture program </w:t>
      </w:r>
      <w:hyperlink r:id="rId13"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4" w:history="1">
        <w:r>
          <w:rPr>
            <w:rStyle w:val="Hyperlink"/>
            <w:rFonts w:cstheme="minorHAnsi"/>
          </w:rPr>
          <w:t>https://www.jove.com/v/5848/screen-capture-instructions-for-authors?status=a7854k</w:t>
        </w:r>
      </w:hyperlink>
    </w:p>
    <w:p w14:paraId="3073BEE2" w14:textId="676D6752" w:rsidR="001331E3" w:rsidRDefault="001331E3" w:rsidP="006C1DE5">
      <w:pPr>
        <w:spacing w:before="120"/>
        <w:ind w:left="720"/>
        <w:jc w:val="both"/>
        <w:rPr>
          <w:rFonts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198D8C" w14:textId="64F4C75E" w:rsidR="00453177" w:rsidRDefault="002B7C26" w:rsidP="006C1DE5">
      <w:pPr>
        <w:spacing w:before="120"/>
        <w:ind w:left="720"/>
        <w:jc w:val="both"/>
        <w:rPr>
          <w:rFonts w:eastAsia="Times New Roman" w:cstheme="minorHAnsi"/>
        </w:rPr>
      </w:pPr>
      <w:r w:rsidRPr="002B7C26">
        <w:rPr>
          <w:rFonts w:cstheme="minorHAnsi"/>
          <w:b/>
          <w:bCs/>
          <w:highlight w:val="yellow"/>
        </w:rPr>
        <w:t>Author’s NOTE:</w:t>
      </w:r>
      <w:r w:rsidRPr="002B7C26">
        <w:rPr>
          <w:rFonts w:cstheme="minorHAnsi"/>
          <w:highlight w:val="yellow"/>
        </w:rPr>
        <w:t xml:space="preserve"> </w:t>
      </w:r>
      <w:r w:rsidR="00276A93" w:rsidRPr="002B7C26">
        <w:rPr>
          <w:rFonts w:cstheme="minorHAnsi"/>
          <w:highlight w:val="yellow"/>
        </w:rPr>
        <w:t>Will upload screen captures after filming occurs</w:t>
      </w:r>
      <w:r w:rsidRPr="002B7C26">
        <w:rPr>
          <w:rFonts w:cstheme="minorHAnsi"/>
          <w:highlight w:val="yellow"/>
        </w:rPr>
        <w:t>.</w:t>
      </w:r>
    </w:p>
    <w:p w14:paraId="1C68C2BA" w14:textId="77777777" w:rsidR="005F1ADF" w:rsidRPr="00B07A3B" w:rsidRDefault="005F1ADF" w:rsidP="006C1DE5">
      <w:pPr>
        <w:spacing w:before="120"/>
        <w:jc w:val="both"/>
        <w:rPr>
          <w:rFonts w:eastAsia="Times New Roman" w:cstheme="minorHAnsi"/>
          <w:b/>
        </w:rPr>
      </w:pPr>
    </w:p>
    <w:p w14:paraId="7A03162F" w14:textId="5EBB2BBD" w:rsidR="005F1ADF" w:rsidRPr="00B07A3B" w:rsidRDefault="009A2C33" w:rsidP="006C1DE5">
      <w:pPr>
        <w:spacing w:before="120"/>
        <w:jc w:val="both"/>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984A54">
        <w:rPr>
          <w:rFonts w:eastAsia="Times New Roman" w:cstheme="minorHAnsi"/>
          <w:b/>
          <w:bCs/>
        </w:rPr>
        <w:t>Yes</w:t>
      </w:r>
    </w:p>
    <w:p w14:paraId="63770740" w14:textId="470ED6A9" w:rsidR="005F1ADF" w:rsidRPr="00B07A3B" w:rsidRDefault="005F1ADF" w:rsidP="006C1DE5">
      <w:pPr>
        <w:spacing w:before="120"/>
        <w:ind w:left="720"/>
        <w:jc w:val="both"/>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r w:rsidR="00984A54">
        <w:rPr>
          <w:rFonts w:eastAsia="Times New Roman" w:cstheme="minorHAnsi"/>
        </w:rPr>
        <w:t>Within the same research complex, in separate buildings – approximately a 5 minute walk from one location to the other (from the lab to the confocal microscope room).</w:t>
      </w:r>
    </w:p>
    <w:p w14:paraId="685E1DF4" w14:textId="77777777" w:rsidR="005F1ADF" w:rsidRDefault="005F1ADF" w:rsidP="006C1DE5">
      <w:pPr>
        <w:jc w:val="both"/>
        <w:rPr>
          <w:rFonts w:cstheme="minorHAnsi"/>
          <w:b/>
          <w:sz w:val="22"/>
          <w:szCs w:val="22"/>
        </w:rPr>
      </w:pPr>
    </w:p>
    <w:p w14:paraId="67386C83" w14:textId="77777777" w:rsidR="005F1ADF" w:rsidRDefault="005F1ADF" w:rsidP="006C1DE5">
      <w:pPr>
        <w:jc w:val="both"/>
        <w:rPr>
          <w:rFonts w:cstheme="minorHAnsi"/>
          <w:b/>
          <w:sz w:val="22"/>
          <w:szCs w:val="22"/>
        </w:rPr>
      </w:pPr>
    </w:p>
    <w:p w14:paraId="7AA7BBC5" w14:textId="77777777" w:rsidR="005F1ADF" w:rsidRDefault="005F1ADF" w:rsidP="006C1DE5">
      <w:pPr>
        <w:jc w:val="both"/>
        <w:rPr>
          <w:rFonts w:cstheme="minorHAnsi"/>
          <w:b/>
          <w:sz w:val="22"/>
          <w:szCs w:val="22"/>
        </w:rPr>
      </w:pPr>
      <w:r>
        <w:rPr>
          <w:rFonts w:cstheme="minorHAnsi"/>
          <w:b/>
          <w:sz w:val="22"/>
          <w:szCs w:val="22"/>
        </w:rPr>
        <w:t>Current Protocol Length</w:t>
      </w:r>
    </w:p>
    <w:p w14:paraId="0FDB8123" w14:textId="77777777" w:rsidR="005F1ADF" w:rsidRDefault="005F1ADF" w:rsidP="006C1DE5">
      <w:pPr>
        <w:jc w:val="both"/>
        <w:rPr>
          <w:rFonts w:cstheme="minorHAnsi"/>
          <w:b/>
          <w:sz w:val="22"/>
          <w:szCs w:val="22"/>
        </w:rPr>
      </w:pPr>
    </w:p>
    <w:p w14:paraId="72F5C5E6" w14:textId="0D2ACA65" w:rsidR="005F1ADF" w:rsidRPr="00B847A0" w:rsidRDefault="005F1ADF" w:rsidP="006C1DE5">
      <w:pPr>
        <w:jc w:val="both"/>
        <w:rPr>
          <w:rFonts w:cstheme="minorHAnsi"/>
          <w:bCs/>
          <w:sz w:val="22"/>
          <w:szCs w:val="22"/>
        </w:rPr>
      </w:pPr>
      <w:r w:rsidRPr="00B847A0">
        <w:rPr>
          <w:rFonts w:cstheme="minorHAnsi"/>
          <w:bCs/>
          <w:sz w:val="22"/>
          <w:szCs w:val="22"/>
        </w:rPr>
        <w:t xml:space="preserve">Number of Steps:  </w:t>
      </w:r>
      <w:r w:rsidR="00280F1A">
        <w:rPr>
          <w:rFonts w:cstheme="minorHAnsi"/>
          <w:bCs/>
          <w:sz w:val="22"/>
          <w:szCs w:val="22"/>
        </w:rPr>
        <w:t>30</w:t>
      </w:r>
    </w:p>
    <w:p w14:paraId="5AAC9C6C" w14:textId="2B34441F" w:rsidR="00C2620F" w:rsidRPr="00B07A3B" w:rsidRDefault="005F1ADF" w:rsidP="006C1DE5">
      <w:pPr>
        <w:jc w:val="both"/>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FE73A9">
        <w:rPr>
          <w:rFonts w:cstheme="minorHAnsi"/>
          <w:bCs/>
          <w:sz w:val="22"/>
          <w:szCs w:val="22"/>
        </w:rPr>
        <w:t>52</w:t>
      </w:r>
      <w:r w:rsidR="00277C90" w:rsidRPr="00B07A3B">
        <w:rPr>
          <w:rFonts w:cstheme="minorHAnsi"/>
          <w:b/>
          <w:sz w:val="22"/>
          <w:szCs w:val="22"/>
        </w:rPr>
        <w:br w:type="page"/>
      </w:r>
    </w:p>
    <w:p w14:paraId="6C16C00A" w14:textId="55A06987" w:rsidR="00FA1A9D" w:rsidRPr="00D6314B" w:rsidRDefault="00143557" w:rsidP="006C1DE5">
      <w:pPr>
        <w:pStyle w:val="Heading1"/>
        <w:rPr>
          <w:rFonts w:cstheme="minorHAnsi"/>
        </w:rPr>
      </w:pPr>
      <w:r w:rsidRPr="00B07A3B">
        <w:rPr>
          <w:rFonts w:cstheme="minorHAnsi"/>
        </w:rPr>
        <w:lastRenderedPageBreak/>
        <w:t>Introduction</w:t>
      </w:r>
    </w:p>
    <w:p w14:paraId="3FD23678" w14:textId="73381012" w:rsidR="00D300CE" w:rsidRPr="00455638" w:rsidRDefault="007D61A8" w:rsidP="006C1DE5">
      <w:pPr>
        <w:pStyle w:val="ListParagraph"/>
        <w:numPr>
          <w:ilvl w:val="0"/>
          <w:numId w:val="9"/>
        </w:numPr>
        <w:jc w:val="both"/>
        <w:rPr>
          <w:rFonts w:cstheme="minorHAnsi"/>
          <w:b/>
        </w:rPr>
      </w:pPr>
      <w:r w:rsidRPr="00B07A3B">
        <w:rPr>
          <w:rFonts w:cstheme="minorHAnsi"/>
          <w:b/>
        </w:rPr>
        <w:t>Introductory Interview Statements</w:t>
      </w:r>
    </w:p>
    <w:p w14:paraId="48CD83DD" w14:textId="4A224D88" w:rsidR="00455638" w:rsidRDefault="00455638" w:rsidP="006C1DE5">
      <w:pPr>
        <w:jc w:val="both"/>
        <w:rPr>
          <w:rFonts w:cstheme="minorHAnsi"/>
          <w:b/>
        </w:rPr>
      </w:pPr>
    </w:p>
    <w:p w14:paraId="21054688" w14:textId="38F92EED" w:rsidR="00455638" w:rsidRPr="00A84C50" w:rsidRDefault="00455638" w:rsidP="006C1DE5">
      <w:pPr>
        <w:jc w:val="both"/>
        <w:rPr>
          <w:rFonts w:cstheme="minorHAnsi"/>
          <w:b/>
          <w:i/>
          <w:iCs w:val="0"/>
        </w:rPr>
      </w:pPr>
      <w:r w:rsidRPr="00A84C50">
        <w:rPr>
          <w:rFonts w:cstheme="minorHAnsi"/>
          <w:b/>
          <w:i/>
          <w:iCs w:val="0"/>
          <w:color w:val="0000FF"/>
        </w:rPr>
        <w:t>Videographer: Obtain headshots for all authors.</w:t>
      </w:r>
      <w:r w:rsidRPr="00A84C50">
        <w:rPr>
          <w:rFonts w:cstheme="minorHAnsi"/>
          <w:b/>
          <w:i/>
          <w:iCs w:val="0"/>
        </w:rPr>
        <w:t xml:space="preserve"> </w:t>
      </w:r>
    </w:p>
    <w:p w14:paraId="7E8076BA" w14:textId="77777777" w:rsidR="007D61A8" w:rsidRPr="00B07A3B" w:rsidRDefault="007D61A8" w:rsidP="006C1DE5">
      <w:pPr>
        <w:jc w:val="both"/>
        <w:rPr>
          <w:rFonts w:cstheme="minorHAnsi"/>
          <w:b/>
        </w:rPr>
      </w:pPr>
    </w:p>
    <w:p w14:paraId="54172504" w14:textId="77777777" w:rsidR="00336C61" w:rsidRPr="00B07A3B" w:rsidRDefault="00336C61" w:rsidP="006C1DE5">
      <w:pPr>
        <w:spacing w:line="360" w:lineRule="auto"/>
        <w:ind w:left="1080"/>
        <w:contextualSpacing/>
        <w:jc w:val="both"/>
        <w:outlineLvl w:val="0"/>
        <w:rPr>
          <w:rFonts w:cstheme="minorHAnsi"/>
          <w:sz w:val="22"/>
          <w:szCs w:val="22"/>
        </w:rPr>
      </w:pPr>
    </w:p>
    <w:p w14:paraId="16F3E485" w14:textId="47D8A20F" w:rsidR="007D61A8" w:rsidRPr="00B07A3B" w:rsidRDefault="007D61A8" w:rsidP="006C1DE5">
      <w:pPr>
        <w:jc w:val="both"/>
        <w:rPr>
          <w:rFonts w:eastAsia="Times New Roman" w:cstheme="minorHAnsi"/>
        </w:rPr>
      </w:pPr>
      <w:r w:rsidRPr="00B07A3B">
        <w:rPr>
          <w:rFonts w:eastAsia="Times New Roman" w:cstheme="minorHAnsi"/>
          <w:b/>
        </w:rPr>
        <w:t>REQUIRED:</w:t>
      </w:r>
      <w:r w:rsidRPr="00B07A3B">
        <w:rPr>
          <w:rFonts w:eastAsia="Times New Roman" w:cstheme="minorHAnsi"/>
        </w:rPr>
        <w:t xml:space="preserve"> </w:t>
      </w:r>
    </w:p>
    <w:p w14:paraId="25928288" w14:textId="1B164C7B" w:rsidR="007D61A8" w:rsidRPr="00DF57D8" w:rsidRDefault="005F3669" w:rsidP="006C1DE5">
      <w:pPr>
        <w:pStyle w:val="ListParagraph"/>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Eshan Damle</w:t>
      </w:r>
      <w:r w:rsidR="007D61A8" w:rsidRPr="00B07A3B">
        <w:rPr>
          <w:rFonts w:eastAsia="Times New Roman" w:cstheme="minorHAnsi"/>
          <w:b/>
          <w:bCs/>
          <w:u w:val="single"/>
        </w:rPr>
        <w:t>:</w:t>
      </w:r>
      <w:r w:rsidR="007D61A8" w:rsidRPr="00B07A3B">
        <w:rPr>
          <w:rFonts w:eastAsia="Times New Roman" w:cstheme="minorHAnsi"/>
        </w:rPr>
        <w:t xml:space="preserve"> </w:t>
      </w:r>
      <w:r w:rsidR="00FF74F9">
        <w:rPr>
          <w:rFonts w:cstheme="minorHAnsi"/>
        </w:rPr>
        <w:t xml:space="preserve">This </w:t>
      </w:r>
      <w:r w:rsidR="005A45CD">
        <w:rPr>
          <w:rFonts w:cstheme="minorHAnsi"/>
        </w:rPr>
        <w:t>protocol serves</w:t>
      </w:r>
      <w:r w:rsidR="00FF74F9">
        <w:rPr>
          <w:rFonts w:cstheme="minorHAnsi"/>
        </w:rPr>
        <w:t xml:space="preserve"> to lower a barrier to entry for cell culture experimentation </w:t>
      </w:r>
      <w:r w:rsidR="00EB31B6">
        <w:rPr>
          <w:rFonts w:cstheme="minorHAnsi"/>
        </w:rPr>
        <w:t>and enables</w:t>
      </w:r>
      <w:r w:rsidR="005A45CD">
        <w:rPr>
          <w:rFonts w:cstheme="minorHAnsi"/>
        </w:rPr>
        <w:t xml:space="preserve"> researchers to evaluate and characterize </w:t>
      </w:r>
      <w:r w:rsidR="006457D0">
        <w:rPr>
          <w:rFonts w:cstheme="minorHAnsi"/>
        </w:rPr>
        <w:t xml:space="preserve">adherent </w:t>
      </w:r>
      <w:r w:rsidR="005A45CD">
        <w:rPr>
          <w:rFonts w:cstheme="minorHAnsi"/>
        </w:rPr>
        <w:t>cell monolayers cultured in dynamic microfluidic environments.</w:t>
      </w:r>
    </w:p>
    <w:p w14:paraId="791F616B" w14:textId="7D1DD0CC" w:rsidR="00DF57D8" w:rsidRPr="00DF57D8" w:rsidRDefault="00DF57D8" w:rsidP="00DF57D8">
      <w:pPr>
        <w:pStyle w:val="ListParagraph"/>
        <w:numPr>
          <w:ilvl w:val="2"/>
          <w:numId w:val="3"/>
        </w:numPr>
        <w:rPr>
          <w:rFonts w:cs="Calibri"/>
        </w:rPr>
      </w:pPr>
      <w:r>
        <w:rPr>
          <w:rFonts w:cs="Calibri"/>
          <w:bCs/>
        </w:rPr>
        <w:t>INTERVIEW: Named talent says the statement above in an interview-style shot, looking slightly off-camera.</w:t>
      </w:r>
      <w:r>
        <w:rPr>
          <w:rFonts w:cstheme="minorHAnsi"/>
          <w:i/>
          <w:color w:val="0000FF"/>
        </w:rPr>
        <w:t xml:space="preserve"> Suggested B-roll: LAB MEDIA: Figure 6</w:t>
      </w:r>
    </w:p>
    <w:p w14:paraId="00A66870" w14:textId="77777777" w:rsidR="007D61A8" w:rsidRPr="00B07A3B" w:rsidRDefault="007D61A8" w:rsidP="006C1DE5">
      <w:pPr>
        <w:jc w:val="both"/>
        <w:rPr>
          <w:rFonts w:eastAsia="Times New Roman" w:cstheme="minorHAnsi"/>
          <w:b/>
          <w:bCs/>
        </w:rPr>
      </w:pPr>
    </w:p>
    <w:p w14:paraId="2AA11747" w14:textId="77777777" w:rsidR="002B7C26" w:rsidRPr="00DF57D8" w:rsidRDefault="005F3669" w:rsidP="002B7C26">
      <w:pPr>
        <w:pStyle w:val="ListParagraph"/>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Eshan Damle</w:t>
      </w:r>
      <w:r w:rsidR="007D61A8" w:rsidRPr="00B07A3B">
        <w:rPr>
          <w:rFonts w:eastAsia="Times New Roman" w:cstheme="minorHAnsi"/>
          <w:b/>
          <w:bCs/>
          <w:u w:val="single"/>
        </w:rPr>
        <w:t>:</w:t>
      </w:r>
      <w:r w:rsidR="007D61A8" w:rsidRPr="00B07A3B">
        <w:rPr>
          <w:rFonts w:eastAsia="Times New Roman" w:cstheme="minorHAnsi"/>
        </w:rPr>
        <w:t xml:space="preserve"> </w:t>
      </w:r>
      <w:r w:rsidR="0067750B">
        <w:rPr>
          <w:rFonts w:cstheme="minorHAnsi"/>
        </w:rPr>
        <w:t xml:space="preserve">The primary advantage of this technique is that it </w:t>
      </w:r>
      <w:r w:rsidR="00717D42">
        <w:rPr>
          <w:rFonts w:cstheme="minorHAnsi"/>
        </w:rPr>
        <w:t>enables both qualitative and quantitative</w:t>
      </w:r>
      <w:r w:rsidR="00E7374E">
        <w:rPr>
          <w:rFonts w:cstheme="minorHAnsi"/>
        </w:rPr>
        <w:t xml:space="preserve"> </w:t>
      </w:r>
      <w:r w:rsidR="00717D42">
        <w:rPr>
          <w:rFonts w:cstheme="minorHAnsi"/>
        </w:rPr>
        <w:t xml:space="preserve">evaluation of </w:t>
      </w:r>
      <w:r w:rsidR="006457D0">
        <w:rPr>
          <w:rFonts w:cstheme="minorHAnsi"/>
        </w:rPr>
        <w:t xml:space="preserve">cell </w:t>
      </w:r>
      <w:r w:rsidR="00717D42">
        <w:rPr>
          <w:rFonts w:cstheme="minorHAnsi"/>
        </w:rPr>
        <w:t>monolayer characteristics</w:t>
      </w:r>
      <w:r w:rsidR="00130296">
        <w:rPr>
          <w:rFonts w:cstheme="minorHAnsi"/>
        </w:rPr>
        <w:t xml:space="preserve"> to serve as a basis for further monolayer-dependent experimentation.</w:t>
      </w:r>
    </w:p>
    <w:p w14:paraId="7A9497CA" w14:textId="5DAA70B7" w:rsidR="00DF57D8" w:rsidRPr="00DF57D8" w:rsidRDefault="00DF57D8" w:rsidP="00DF57D8">
      <w:pPr>
        <w:pStyle w:val="ListParagraph"/>
        <w:numPr>
          <w:ilvl w:val="2"/>
          <w:numId w:val="3"/>
        </w:numPr>
        <w:rPr>
          <w:rFonts w:cs="Calibri"/>
        </w:rPr>
      </w:pPr>
      <w:r>
        <w:rPr>
          <w:rFonts w:cs="Calibri"/>
          <w:bCs/>
        </w:rPr>
        <w:t>INTERVIEW: Named talent says the statement above in an interview-style shot, looking slightly off-camera.</w:t>
      </w:r>
      <w:r>
        <w:rPr>
          <w:rFonts w:cstheme="minorHAnsi"/>
          <w:i/>
          <w:color w:val="0000FF"/>
        </w:rPr>
        <w:t xml:space="preserve"> Suggested B-roll: LAB MEDIA: Figure 9</w:t>
      </w:r>
    </w:p>
    <w:p w14:paraId="4F07DB1E" w14:textId="77777777" w:rsidR="002B7C26" w:rsidRPr="00DF57D8" w:rsidRDefault="002B7C26" w:rsidP="00DF57D8">
      <w:pPr>
        <w:spacing w:before="120"/>
        <w:jc w:val="both"/>
        <w:rPr>
          <w:rFonts w:eastAsia="Times New Roman" w:cstheme="minorHAnsi"/>
        </w:rPr>
      </w:pPr>
    </w:p>
    <w:p w14:paraId="0106D4AA" w14:textId="3033E0FC" w:rsidR="002B7C26" w:rsidRPr="002B7C26" w:rsidRDefault="002B7C26" w:rsidP="002B7C26">
      <w:pPr>
        <w:rPr>
          <w:rStyle w:val="AuthorName"/>
          <w:rFonts w:asciiTheme="minorHAnsi" w:eastAsia="Times" w:hAnsiTheme="minorHAnsi" w:cstheme="minorHAnsi"/>
        </w:rPr>
      </w:pPr>
      <w:r w:rsidRPr="002B7C26">
        <w:rPr>
          <w:rFonts w:eastAsia="Times New Roman" w:cstheme="minorHAnsi"/>
          <w:b/>
          <w:bCs/>
        </w:rPr>
        <w:t>OPTIONAL:</w:t>
      </w:r>
    </w:p>
    <w:p w14:paraId="310A51F8" w14:textId="4AAA2275" w:rsidR="00516447" w:rsidRPr="00DF57D8" w:rsidRDefault="00831C26" w:rsidP="002B7C26">
      <w:pPr>
        <w:pStyle w:val="ListParagraph"/>
        <w:numPr>
          <w:ilvl w:val="1"/>
          <w:numId w:val="3"/>
        </w:numPr>
        <w:spacing w:before="120"/>
        <w:contextualSpacing w:val="0"/>
        <w:jc w:val="both"/>
        <w:rPr>
          <w:rStyle w:val="AuthorName"/>
          <w:rFonts w:asciiTheme="minorHAnsi" w:eastAsia="Times" w:hAnsiTheme="minorHAnsi" w:cstheme="minorHAnsi"/>
          <w:b w:val="0"/>
          <w:u w:val="none"/>
        </w:rPr>
      </w:pPr>
      <w:r w:rsidRPr="002B7C26">
        <w:rPr>
          <w:rStyle w:val="AuthorName"/>
          <w:rFonts w:asciiTheme="minorHAnsi" w:eastAsia="Times" w:hAnsiTheme="minorHAnsi" w:cstheme="minorHAnsi"/>
        </w:rPr>
        <w:t>Donald Gaver</w:t>
      </w:r>
      <w:r w:rsidR="00333FA4" w:rsidRPr="002B7C26">
        <w:rPr>
          <w:rFonts w:eastAsia="Times New Roman" w:cstheme="minorHAnsi"/>
          <w:b/>
          <w:bCs/>
          <w:u w:val="single"/>
        </w:rPr>
        <w:t>:</w:t>
      </w:r>
      <w:r w:rsidR="00333FA4" w:rsidRPr="00DF57D8">
        <w:rPr>
          <w:rFonts w:eastAsia="Times New Roman" w:cstheme="minorHAnsi"/>
          <w:b/>
          <w:bCs/>
        </w:rPr>
        <w:t xml:space="preserve"> </w:t>
      </w:r>
      <w:r w:rsidR="00516447" w:rsidRPr="00DF57D8">
        <w:rPr>
          <w:rStyle w:val="AuthorName"/>
          <w:rFonts w:asciiTheme="minorHAnsi" w:eastAsia="Times" w:hAnsiTheme="minorHAnsi" w:cstheme="minorHAnsi"/>
          <w:b w:val="0"/>
          <w:bCs/>
          <w:u w:val="none"/>
        </w:rPr>
        <w:t xml:space="preserve">This method enables the recapitulation of an alveolar epithelium </w:t>
      </w:r>
      <w:r w:rsidR="00516447" w:rsidRPr="00DF57D8">
        <w:rPr>
          <w:rStyle w:val="AuthorName"/>
          <w:rFonts w:asciiTheme="minorHAnsi" w:eastAsia="Times" w:hAnsiTheme="minorHAnsi" w:cstheme="minorHAnsi"/>
          <w:b w:val="0"/>
          <w:bCs/>
          <w:i/>
          <w:iCs w:val="0"/>
          <w:u w:val="none"/>
        </w:rPr>
        <w:t>in-vitro</w:t>
      </w:r>
      <w:r w:rsidR="00516447" w:rsidRPr="00DF57D8">
        <w:rPr>
          <w:rStyle w:val="AuthorName"/>
          <w:rFonts w:asciiTheme="minorHAnsi" w:eastAsia="Times" w:hAnsiTheme="minorHAnsi" w:cstheme="minorHAnsi"/>
          <w:b w:val="0"/>
          <w:bCs/>
          <w:u w:val="none"/>
        </w:rPr>
        <w:t xml:space="preserve">, permitting exploration of the dynamic responses occurring during </w:t>
      </w:r>
      <w:proofErr w:type="gramStart"/>
      <w:r w:rsidR="00516447" w:rsidRPr="00DF57D8">
        <w:rPr>
          <w:rStyle w:val="AuthorName"/>
          <w:rFonts w:asciiTheme="minorHAnsi" w:eastAsia="Times" w:hAnsiTheme="minorHAnsi" w:cstheme="minorHAnsi"/>
          <w:b w:val="0"/>
          <w:bCs/>
          <w:u w:val="none"/>
        </w:rPr>
        <w:t>Acute Respiratory Distress Syndrome</w:t>
      </w:r>
      <w:proofErr w:type="gramEnd"/>
      <w:r w:rsidR="00516447" w:rsidRPr="00DF57D8">
        <w:rPr>
          <w:rStyle w:val="AuthorName"/>
          <w:rFonts w:asciiTheme="minorHAnsi" w:eastAsia="Times" w:hAnsiTheme="minorHAnsi" w:cstheme="minorHAnsi"/>
          <w:b w:val="0"/>
          <w:bCs/>
          <w:u w:val="none"/>
        </w:rPr>
        <w:t xml:space="preserve"> a</w:t>
      </w:r>
      <w:r w:rsidR="00F31557" w:rsidRPr="00DF57D8">
        <w:rPr>
          <w:rStyle w:val="AuthorName"/>
          <w:rFonts w:asciiTheme="minorHAnsi" w:eastAsia="Times" w:hAnsiTheme="minorHAnsi" w:cstheme="minorHAnsi"/>
          <w:b w:val="0"/>
          <w:bCs/>
          <w:u w:val="none"/>
        </w:rPr>
        <w:t xml:space="preserve">s well as </w:t>
      </w:r>
      <w:r w:rsidR="00516447" w:rsidRPr="00DF57D8">
        <w:rPr>
          <w:rStyle w:val="AuthorName"/>
          <w:rFonts w:asciiTheme="minorHAnsi" w:eastAsia="Times" w:hAnsiTheme="minorHAnsi" w:cstheme="minorHAnsi"/>
          <w:b w:val="0"/>
          <w:bCs/>
          <w:u w:val="none"/>
        </w:rPr>
        <w:t>Ventilator-Induced Lung Injury.</w:t>
      </w:r>
    </w:p>
    <w:p w14:paraId="7615DF4D" w14:textId="6CC2CE03" w:rsidR="00DF57D8" w:rsidRPr="00335BF9" w:rsidRDefault="00DF57D8" w:rsidP="00DF57D8">
      <w:pPr>
        <w:pStyle w:val="ListParagraph"/>
        <w:numPr>
          <w:ilvl w:val="2"/>
          <w:numId w:val="3"/>
        </w:numPr>
        <w:rPr>
          <w:rFonts w:cs="Calibri"/>
        </w:rPr>
      </w:pPr>
      <w:r>
        <w:rPr>
          <w:rFonts w:cs="Calibri"/>
          <w:bCs/>
        </w:rPr>
        <w:t>INTERVIEW: Named talent says the statement above in an interview-style shot, looking slightly off-camera.</w:t>
      </w:r>
      <w:r>
        <w:rPr>
          <w:rFonts w:cstheme="minorHAnsi"/>
          <w:i/>
          <w:color w:val="0000FF"/>
        </w:rPr>
        <w:t xml:space="preserve"> Suggested B-roll: 3.2.1 and 3.2.2</w:t>
      </w:r>
    </w:p>
    <w:p w14:paraId="24B60621" w14:textId="77777777" w:rsidR="00DF57D8" w:rsidRPr="002B7C26" w:rsidRDefault="00DF57D8" w:rsidP="00DF57D8">
      <w:pPr>
        <w:pStyle w:val="ListParagraph"/>
        <w:spacing w:before="120"/>
        <w:ind w:left="907"/>
        <w:contextualSpacing w:val="0"/>
        <w:jc w:val="both"/>
        <w:rPr>
          <w:rFonts w:eastAsia="Times New Roman" w:cstheme="minorHAnsi"/>
        </w:rPr>
      </w:pPr>
    </w:p>
    <w:p w14:paraId="0A271B65" w14:textId="77777777" w:rsidR="00DF57D8" w:rsidRPr="00DF57D8" w:rsidRDefault="00DF57D8" w:rsidP="00DF57D8">
      <w:pPr>
        <w:pStyle w:val="ListParagraph"/>
        <w:ind w:left="360"/>
        <w:jc w:val="both"/>
        <w:rPr>
          <w:rFonts w:cstheme="minorHAnsi"/>
          <w:b/>
          <w:i/>
          <w:iCs w:val="0"/>
        </w:rPr>
      </w:pPr>
      <w:r w:rsidRPr="00DF57D8">
        <w:rPr>
          <w:rFonts w:cstheme="minorHAnsi"/>
          <w:b/>
          <w:i/>
          <w:iCs w:val="0"/>
          <w:color w:val="0000FF"/>
        </w:rPr>
        <w:t>Videographer: Obtain headshots for all authors.</w:t>
      </w:r>
      <w:r w:rsidRPr="00DF57D8">
        <w:rPr>
          <w:rFonts w:cstheme="minorHAnsi"/>
          <w:b/>
          <w:i/>
          <w:iCs w:val="0"/>
        </w:rPr>
        <w:t xml:space="preserve"> </w:t>
      </w:r>
    </w:p>
    <w:p w14:paraId="66D538A0" w14:textId="45A359AE" w:rsidR="001016BD" w:rsidRPr="00B07A3B" w:rsidRDefault="001016BD" w:rsidP="00516447">
      <w:pPr>
        <w:pStyle w:val="ListParagraph"/>
        <w:numPr>
          <w:ilvl w:val="1"/>
          <w:numId w:val="45"/>
        </w:numPr>
        <w:spacing w:before="120"/>
        <w:jc w:val="both"/>
        <w:rPr>
          <w:rFonts w:eastAsia="Times New Roman" w:cstheme="minorHAnsi"/>
        </w:rPr>
      </w:pPr>
      <w:r w:rsidRPr="00B07A3B">
        <w:rPr>
          <w:rFonts w:cstheme="minorHAnsi"/>
        </w:rPr>
        <w:br w:type="page"/>
      </w:r>
    </w:p>
    <w:p w14:paraId="713769B9" w14:textId="25535782" w:rsidR="00DC2504" w:rsidRPr="00B07A3B" w:rsidRDefault="00DC2504" w:rsidP="002B7C26">
      <w:pPr>
        <w:pStyle w:val="Heading1"/>
        <w:rPr>
          <w:rFonts w:cstheme="minorHAnsi"/>
          <w:lang w:eastAsia="zh-TW"/>
        </w:rPr>
      </w:pPr>
      <w:r w:rsidRPr="00B07A3B">
        <w:rPr>
          <w:rFonts w:cstheme="minorHAnsi"/>
        </w:rPr>
        <w:lastRenderedPageBreak/>
        <w:t>Protocol</w:t>
      </w:r>
    </w:p>
    <w:p w14:paraId="75DFC648" w14:textId="6A46DAF1" w:rsidR="00CE10F2" w:rsidRPr="00B07A3B" w:rsidRDefault="00647DB2" w:rsidP="00516447">
      <w:pPr>
        <w:pStyle w:val="ListParagraph"/>
        <w:numPr>
          <w:ilvl w:val="0"/>
          <w:numId w:val="45"/>
        </w:numPr>
        <w:spacing w:before="120"/>
        <w:contextualSpacing w:val="0"/>
        <w:jc w:val="both"/>
        <w:rPr>
          <w:rFonts w:cstheme="minorHAnsi"/>
          <w:b/>
          <w:bCs/>
        </w:rPr>
      </w:pPr>
      <w:r>
        <w:rPr>
          <w:rFonts w:cstheme="minorHAnsi"/>
          <w:b/>
          <w:bCs/>
        </w:rPr>
        <w:t>Microfluidic Channel</w:t>
      </w:r>
      <w:r w:rsidR="001912D3">
        <w:rPr>
          <w:rFonts w:cstheme="minorHAnsi"/>
          <w:b/>
          <w:bCs/>
        </w:rPr>
        <w:t xml:space="preserve"> Fabrication and Pre-Treatment</w:t>
      </w:r>
    </w:p>
    <w:p w14:paraId="10DDBCE4" w14:textId="76C17760" w:rsidR="00647DB2" w:rsidRPr="004A33A0" w:rsidRDefault="00371049" w:rsidP="00516447">
      <w:pPr>
        <w:pStyle w:val="ListParagraph"/>
        <w:numPr>
          <w:ilvl w:val="1"/>
          <w:numId w:val="45"/>
        </w:numPr>
        <w:spacing w:before="120"/>
        <w:contextualSpacing w:val="0"/>
        <w:jc w:val="both"/>
        <w:rPr>
          <w:rFonts w:cstheme="minorHAnsi"/>
        </w:rPr>
      </w:pPr>
      <w:r w:rsidRPr="004A33A0">
        <w:rPr>
          <w:rFonts w:cstheme="minorHAnsi"/>
        </w:rPr>
        <w:t xml:space="preserve">To begin, </w:t>
      </w:r>
      <w:r w:rsidR="004A33A0">
        <w:rPr>
          <w:rFonts w:cstheme="minorHAnsi"/>
        </w:rPr>
        <w:t>o</w:t>
      </w:r>
      <w:r w:rsidR="00647DB2" w:rsidRPr="004A33A0">
        <w:rPr>
          <w:rFonts w:cstheme="minorHAnsi"/>
        </w:rPr>
        <w:t>btain a single-channel flow array</w:t>
      </w:r>
      <w:r w:rsidR="001D65F4" w:rsidRPr="004A33A0">
        <w:rPr>
          <w:rFonts w:cstheme="minorHAnsi"/>
        </w:rPr>
        <w:t xml:space="preserve"> </w:t>
      </w:r>
      <w:r w:rsidR="001D65F4" w:rsidRPr="004A33A0">
        <w:rPr>
          <w:rFonts w:cstheme="minorHAnsi"/>
          <w:b/>
          <w:bCs/>
        </w:rPr>
        <w:t>[1]</w:t>
      </w:r>
      <w:r w:rsidR="00647DB2" w:rsidRPr="004A33A0">
        <w:rPr>
          <w:rFonts w:cstheme="minorHAnsi"/>
        </w:rPr>
        <w:t xml:space="preserve"> and separate the upper portion from the polycarbonate base plate</w:t>
      </w:r>
      <w:r w:rsidR="001D65F4" w:rsidRPr="004A33A0">
        <w:rPr>
          <w:rFonts w:cstheme="minorHAnsi"/>
        </w:rPr>
        <w:t xml:space="preserve"> </w:t>
      </w:r>
      <w:r w:rsidR="001D65F4" w:rsidRPr="004A33A0">
        <w:rPr>
          <w:rFonts w:cstheme="minorHAnsi"/>
          <w:b/>
          <w:bCs/>
        </w:rPr>
        <w:t>[2]</w:t>
      </w:r>
      <w:r w:rsidR="00647DB2" w:rsidRPr="004A33A0">
        <w:rPr>
          <w:rFonts w:cstheme="minorHAnsi"/>
        </w:rPr>
        <w:t>.</w:t>
      </w:r>
    </w:p>
    <w:p w14:paraId="25A42A15" w14:textId="0BC8C918" w:rsidR="00647DB2" w:rsidRDefault="002B7C26" w:rsidP="00516447">
      <w:pPr>
        <w:pStyle w:val="ListParagraph"/>
        <w:numPr>
          <w:ilvl w:val="2"/>
          <w:numId w:val="45"/>
        </w:numPr>
        <w:spacing w:before="120"/>
        <w:contextualSpacing w:val="0"/>
        <w:jc w:val="both"/>
        <w:rPr>
          <w:rFonts w:cstheme="minorHAnsi"/>
        </w:rPr>
      </w:pPr>
      <w:r>
        <w:rPr>
          <w:rFonts w:cstheme="minorHAnsi"/>
        </w:rPr>
        <w:t xml:space="preserve">WIDE: </w:t>
      </w:r>
      <w:r w:rsidR="004A33A0">
        <w:rPr>
          <w:rFonts w:cstheme="minorHAnsi"/>
        </w:rPr>
        <w:t xml:space="preserve">Talent </w:t>
      </w:r>
      <w:r>
        <w:rPr>
          <w:rFonts w:cstheme="minorHAnsi"/>
        </w:rPr>
        <w:t xml:space="preserve">bringing/placing </w:t>
      </w:r>
      <w:r w:rsidR="004A33A0">
        <w:rPr>
          <w:rFonts w:cstheme="minorHAnsi"/>
        </w:rPr>
        <w:t>single channel flow arra</w:t>
      </w:r>
      <w:r>
        <w:rPr>
          <w:rFonts w:cstheme="minorHAnsi"/>
        </w:rPr>
        <w:t>y on the workbench</w:t>
      </w:r>
      <w:r w:rsidR="004A33A0">
        <w:rPr>
          <w:rFonts w:cstheme="minorHAnsi"/>
        </w:rPr>
        <w:t>.</w:t>
      </w:r>
    </w:p>
    <w:p w14:paraId="011E5307" w14:textId="2816720B" w:rsidR="004A33A0" w:rsidRDefault="004A33A0" w:rsidP="00516447">
      <w:pPr>
        <w:pStyle w:val="ListParagraph"/>
        <w:numPr>
          <w:ilvl w:val="2"/>
          <w:numId w:val="45"/>
        </w:numPr>
        <w:spacing w:before="120"/>
        <w:contextualSpacing w:val="0"/>
        <w:jc w:val="both"/>
        <w:rPr>
          <w:rFonts w:cstheme="minorHAnsi"/>
        </w:rPr>
      </w:pPr>
      <w:r>
        <w:rPr>
          <w:rFonts w:cstheme="minorHAnsi"/>
        </w:rPr>
        <w:t>Talent separating the upper portion from the polycarbonate base.</w:t>
      </w:r>
    </w:p>
    <w:p w14:paraId="20846A0F" w14:textId="77777777" w:rsidR="00DD7F4D" w:rsidRPr="00647DB2" w:rsidRDefault="00DD7F4D" w:rsidP="00DD7F4D">
      <w:pPr>
        <w:pStyle w:val="ListParagraph"/>
        <w:spacing w:before="120"/>
        <w:ind w:left="1627"/>
        <w:contextualSpacing w:val="0"/>
        <w:jc w:val="both"/>
        <w:rPr>
          <w:rFonts w:cstheme="minorHAnsi"/>
        </w:rPr>
      </w:pPr>
    </w:p>
    <w:p w14:paraId="25EF2466" w14:textId="030DF67C" w:rsidR="00647DB2" w:rsidRDefault="002B7C26" w:rsidP="00516447">
      <w:pPr>
        <w:pStyle w:val="ListParagraph"/>
        <w:numPr>
          <w:ilvl w:val="1"/>
          <w:numId w:val="45"/>
        </w:numPr>
        <w:spacing w:before="120"/>
        <w:contextualSpacing w:val="0"/>
        <w:jc w:val="both"/>
        <w:rPr>
          <w:rFonts w:cstheme="minorHAnsi"/>
        </w:rPr>
      </w:pPr>
      <w:r>
        <w:rPr>
          <w:rFonts w:cstheme="minorHAnsi"/>
        </w:rPr>
        <w:t>C</w:t>
      </w:r>
      <w:r w:rsidR="00647DB2" w:rsidRPr="00647DB2">
        <w:rPr>
          <w:rFonts w:cstheme="minorHAnsi"/>
        </w:rPr>
        <w:t xml:space="preserve">lean </w:t>
      </w:r>
      <w:r w:rsidR="004A33A0">
        <w:rPr>
          <w:rFonts w:cstheme="minorHAnsi"/>
        </w:rPr>
        <w:t xml:space="preserve">the </w:t>
      </w:r>
      <w:r w:rsidR="005E0622">
        <w:rPr>
          <w:rFonts w:cstheme="minorHAnsi"/>
        </w:rPr>
        <w:t>cover glass surface</w:t>
      </w:r>
      <w:r w:rsidR="004A33A0" w:rsidRPr="00647DB2">
        <w:rPr>
          <w:rFonts w:cstheme="minorHAnsi"/>
        </w:rPr>
        <w:t>s</w:t>
      </w:r>
      <w:r w:rsidR="00647DB2" w:rsidRPr="00647DB2">
        <w:rPr>
          <w:rFonts w:cstheme="minorHAnsi"/>
        </w:rPr>
        <w:t xml:space="preserve"> in an ultrasonic bath</w:t>
      </w:r>
      <w:r w:rsidR="001D65F4">
        <w:rPr>
          <w:rFonts w:cstheme="minorHAnsi"/>
        </w:rPr>
        <w:t xml:space="preserve"> </w:t>
      </w:r>
      <w:r w:rsidR="001D65F4">
        <w:rPr>
          <w:rFonts w:cstheme="minorHAnsi"/>
          <w:b/>
          <w:bCs/>
        </w:rPr>
        <w:t>[1]</w:t>
      </w:r>
      <w:r w:rsidR="00F22FBC">
        <w:rPr>
          <w:rFonts w:cstheme="minorHAnsi"/>
          <w:b/>
          <w:bCs/>
        </w:rPr>
        <w:t>.</w:t>
      </w:r>
      <w:r w:rsidR="00647DB2" w:rsidRPr="00647DB2">
        <w:rPr>
          <w:rFonts w:cstheme="minorHAnsi"/>
        </w:rPr>
        <w:t xml:space="preserve"> </w:t>
      </w:r>
      <w:r w:rsidR="00F22FBC">
        <w:rPr>
          <w:rFonts w:cstheme="minorHAnsi"/>
        </w:rPr>
        <w:t>T</w:t>
      </w:r>
      <w:r w:rsidR="00647DB2" w:rsidRPr="00647DB2">
        <w:rPr>
          <w:rFonts w:cstheme="minorHAnsi"/>
        </w:rPr>
        <w:t>reat one side with Poly-D-Lysine at room temperature for 5 min</w:t>
      </w:r>
      <w:r w:rsidR="003770EA">
        <w:rPr>
          <w:rFonts w:cstheme="minorHAnsi"/>
        </w:rPr>
        <w:t>utes</w:t>
      </w:r>
      <w:r>
        <w:rPr>
          <w:rFonts w:cstheme="minorHAnsi"/>
        </w:rPr>
        <w:t xml:space="preserve"> </w:t>
      </w:r>
      <w:r w:rsidRPr="002B7C26">
        <w:rPr>
          <w:rFonts w:cstheme="minorHAnsi"/>
          <w:b/>
          <w:bCs/>
        </w:rPr>
        <w:t>[2]</w:t>
      </w:r>
      <w:r>
        <w:rPr>
          <w:rFonts w:cstheme="minorHAnsi"/>
        </w:rPr>
        <w:t>. Then,</w:t>
      </w:r>
      <w:r w:rsidR="00647DB2" w:rsidRPr="00647DB2">
        <w:rPr>
          <w:rFonts w:cstheme="minorHAnsi"/>
        </w:rPr>
        <w:t xml:space="preserve"> dry</w:t>
      </w:r>
      <w:r>
        <w:rPr>
          <w:rFonts w:cstheme="minorHAnsi"/>
        </w:rPr>
        <w:t xml:space="preserve"> it</w:t>
      </w:r>
      <w:r w:rsidR="00647DB2" w:rsidRPr="00647DB2">
        <w:rPr>
          <w:rFonts w:cstheme="minorHAnsi"/>
        </w:rPr>
        <w:t xml:space="preserve"> at 60 </w:t>
      </w:r>
      <w:r w:rsidR="003770EA">
        <w:rPr>
          <w:rFonts w:cstheme="minorHAnsi"/>
        </w:rPr>
        <w:t>degrees Celsius</w:t>
      </w:r>
      <w:r w:rsidR="00647DB2" w:rsidRPr="00647DB2">
        <w:rPr>
          <w:rFonts w:cstheme="minorHAnsi"/>
        </w:rPr>
        <w:t xml:space="preserve"> for 30 min</w:t>
      </w:r>
      <w:r w:rsidR="003770EA">
        <w:rPr>
          <w:rFonts w:cstheme="minorHAnsi"/>
        </w:rPr>
        <w:t>utes</w:t>
      </w:r>
      <w:r w:rsidR="001D65F4">
        <w:rPr>
          <w:rFonts w:cstheme="minorHAnsi"/>
        </w:rPr>
        <w:t xml:space="preserve"> </w:t>
      </w:r>
      <w:r w:rsidR="001D65F4">
        <w:rPr>
          <w:rFonts w:cstheme="minorHAnsi"/>
          <w:b/>
          <w:bCs/>
        </w:rPr>
        <w:t>[</w:t>
      </w:r>
      <w:r>
        <w:rPr>
          <w:rFonts w:cstheme="minorHAnsi"/>
          <w:b/>
          <w:bCs/>
        </w:rPr>
        <w:t>3</w:t>
      </w:r>
      <w:r w:rsidR="001D65F4">
        <w:rPr>
          <w:rFonts w:cstheme="minorHAnsi"/>
          <w:b/>
          <w:bCs/>
        </w:rPr>
        <w:t>]</w:t>
      </w:r>
      <w:r w:rsidR="00647DB2" w:rsidRPr="00647DB2">
        <w:rPr>
          <w:rFonts w:cstheme="minorHAnsi"/>
        </w:rPr>
        <w:t>.</w:t>
      </w:r>
    </w:p>
    <w:p w14:paraId="3F611E7A" w14:textId="58CEF7F5" w:rsidR="004A33A0" w:rsidRDefault="004A33A0" w:rsidP="00516447">
      <w:pPr>
        <w:pStyle w:val="ListParagraph"/>
        <w:numPr>
          <w:ilvl w:val="2"/>
          <w:numId w:val="45"/>
        </w:numPr>
        <w:spacing w:before="120"/>
        <w:contextualSpacing w:val="0"/>
        <w:jc w:val="both"/>
        <w:rPr>
          <w:rFonts w:cstheme="minorHAnsi"/>
        </w:rPr>
      </w:pPr>
      <w:r>
        <w:rPr>
          <w:rFonts w:cstheme="minorHAnsi"/>
        </w:rPr>
        <w:t xml:space="preserve">Talent </w:t>
      </w:r>
      <w:r w:rsidR="002B7C26">
        <w:rPr>
          <w:rFonts w:cstheme="minorHAnsi"/>
        </w:rPr>
        <w:t>placing</w:t>
      </w:r>
      <w:r>
        <w:rPr>
          <w:rFonts w:cstheme="minorHAnsi"/>
        </w:rPr>
        <w:t xml:space="preserve"> a cover glass in an ultrasonic bath.</w:t>
      </w:r>
    </w:p>
    <w:p w14:paraId="1FE27669" w14:textId="27C46EC2" w:rsidR="002B7C26" w:rsidRDefault="002B7C26" w:rsidP="00516447">
      <w:pPr>
        <w:pStyle w:val="ListParagraph"/>
        <w:numPr>
          <w:ilvl w:val="2"/>
          <w:numId w:val="45"/>
        </w:numPr>
        <w:spacing w:before="120"/>
        <w:contextualSpacing w:val="0"/>
        <w:jc w:val="both"/>
        <w:rPr>
          <w:rFonts w:cstheme="minorHAnsi"/>
        </w:rPr>
      </w:pPr>
      <w:r>
        <w:rPr>
          <w:rFonts w:cstheme="minorHAnsi"/>
        </w:rPr>
        <w:t xml:space="preserve">Talent adding </w:t>
      </w:r>
      <w:r w:rsidRPr="00647DB2">
        <w:rPr>
          <w:rFonts w:cstheme="minorHAnsi"/>
        </w:rPr>
        <w:t>Poly-D-Lysine</w:t>
      </w:r>
      <w:r>
        <w:rPr>
          <w:rFonts w:cstheme="minorHAnsi"/>
        </w:rPr>
        <w:t xml:space="preserve"> on one side of cover glass and placing it aside.</w:t>
      </w:r>
    </w:p>
    <w:p w14:paraId="590A7B21" w14:textId="68E98258" w:rsidR="004A33A0" w:rsidRDefault="004A33A0" w:rsidP="00516447">
      <w:pPr>
        <w:pStyle w:val="ListParagraph"/>
        <w:numPr>
          <w:ilvl w:val="2"/>
          <w:numId w:val="45"/>
        </w:numPr>
        <w:spacing w:before="120"/>
        <w:contextualSpacing w:val="0"/>
        <w:jc w:val="both"/>
        <w:rPr>
          <w:rFonts w:cstheme="minorHAnsi"/>
        </w:rPr>
      </w:pPr>
      <w:r>
        <w:rPr>
          <w:rFonts w:cstheme="minorHAnsi"/>
        </w:rPr>
        <w:t xml:space="preserve">Talent </w:t>
      </w:r>
      <w:r w:rsidR="002B7C26">
        <w:rPr>
          <w:rFonts w:cstheme="minorHAnsi"/>
        </w:rPr>
        <w:t xml:space="preserve">placing the treated cover glass at </w:t>
      </w:r>
      <w:r w:rsidR="002B7C26">
        <w:rPr>
          <w:rFonts w:ascii="Calibri" w:hAnsi="Calibri" w:cs="Calibri"/>
          <w:lang w:val="en-IN"/>
        </w:rPr>
        <w:t>60 °C</w:t>
      </w:r>
      <w:r>
        <w:rPr>
          <w:rFonts w:cstheme="minorHAnsi"/>
        </w:rPr>
        <w:t>.</w:t>
      </w:r>
    </w:p>
    <w:p w14:paraId="0A195EE0" w14:textId="77777777" w:rsidR="00DD7F4D" w:rsidRPr="00647DB2" w:rsidRDefault="00DD7F4D" w:rsidP="00DD7F4D">
      <w:pPr>
        <w:pStyle w:val="ListParagraph"/>
        <w:spacing w:before="120"/>
        <w:ind w:left="1627"/>
        <w:contextualSpacing w:val="0"/>
        <w:jc w:val="both"/>
        <w:rPr>
          <w:rFonts w:cstheme="minorHAnsi"/>
        </w:rPr>
      </w:pPr>
    </w:p>
    <w:p w14:paraId="2DF4D51B" w14:textId="7E06580E" w:rsidR="00647DB2" w:rsidRPr="00647DB2" w:rsidRDefault="002B7C26" w:rsidP="00516447">
      <w:pPr>
        <w:pStyle w:val="ListParagraph"/>
        <w:numPr>
          <w:ilvl w:val="1"/>
          <w:numId w:val="45"/>
        </w:numPr>
        <w:spacing w:before="120"/>
        <w:contextualSpacing w:val="0"/>
        <w:jc w:val="both"/>
        <w:rPr>
          <w:rFonts w:cstheme="minorHAnsi"/>
        </w:rPr>
      </w:pPr>
      <w:r>
        <w:rPr>
          <w:rFonts w:cstheme="minorHAnsi"/>
        </w:rPr>
        <w:t>Next, a</w:t>
      </w:r>
      <w:r w:rsidR="00647DB2" w:rsidRPr="00647DB2">
        <w:rPr>
          <w:rFonts w:cstheme="minorHAnsi"/>
        </w:rPr>
        <w:t xml:space="preserve">ffix </w:t>
      </w:r>
      <w:r w:rsidR="00FE73A9">
        <w:rPr>
          <w:rFonts w:cstheme="minorHAnsi"/>
        </w:rPr>
        <w:t>0.13-millimeter-thick</w:t>
      </w:r>
      <w:r>
        <w:rPr>
          <w:rFonts w:cstheme="minorHAnsi"/>
        </w:rPr>
        <w:t xml:space="preserve"> </w:t>
      </w:r>
      <w:r w:rsidR="00647DB2" w:rsidRPr="00647DB2">
        <w:rPr>
          <w:rFonts w:cstheme="minorHAnsi"/>
        </w:rPr>
        <w:t>double-sided adhesiv</w:t>
      </w:r>
      <w:r w:rsidR="00647DB2">
        <w:rPr>
          <w:rFonts w:cstheme="minorHAnsi"/>
        </w:rPr>
        <w:t>e</w:t>
      </w:r>
      <w:r w:rsidR="00FE73A9">
        <w:rPr>
          <w:rFonts w:cstheme="minorHAnsi"/>
        </w:rPr>
        <w:t xml:space="preserve"> </w:t>
      </w:r>
      <w:r>
        <w:rPr>
          <w:rFonts w:cstheme="minorHAnsi"/>
        </w:rPr>
        <w:t xml:space="preserve">to the cover glass </w:t>
      </w:r>
      <w:r w:rsidRPr="002B7C26">
        <w:rPr>
          <w:rFonts w:cstheme="minorHAnsi"/>
          <w:b/>
          <w:bCs/>
        </w:rPr>
        <w:t>[1]</w:t>
      </w:r>
      <w:r>
        <w:rPr>
          <w:rFonts w:cstheme="minorHAnsi"/>
        </w:rPr>
        <w:t xml:space="preserve"> and laser cut as described in the manuscript</w:t>
      </w:r>
      <w:r w:rsidR="005E0622">
        <w:rPr>
          <w:rFonts w:cstheme="minorHAnsi"/>
        </w:rPr>
        <w:t>,</w:t>
      </w:r>
      <w:r>
        <w:rPr>
          <w:rFonts w:cstheme="minorHAnsi"/>
        </w:rPr>
        <w:t xml:space="preserve"> ensuring that the </w:t>
      </w:r>
      <w:r w:rsidR="00647DB2" w:rsidRPr="00647DB2">
        <w:rPr>
          <w:rFonts w:cstheme="minorHAnsi"/>
        </w:rPr>
        <w:t>channel cut-outs</w:t>
      </w:r>
      <w:r>
        <w:rPr>
          <w:rFonts w:cstheme="minorHAnsi"/>
        </w:rPr>
        <w:t xml:space="preserve"> are </w:t>
      </w:r>
      <w:r w:rsidRPr="00647DB2">
        <w:rPr>
          <w:rFonts w:cstheme="minorHAnsi"/>
        </w:rPr>
        <w:t>precisely align</w:t>
      </w:r>
      <w:r>
        <w:rPr>
          <w:rFonts w:cstheme="minorHAnsi"/>
        </w:rPr>
        <w:t>ed</w:t>
      </w:r>
      <w:r w:rsidR="001E4F77">
        <w:rPr>
          <w:rFonts w:cstheme="minorHAnsi"/>
        </w:rPr>
        <w:t xml:space="preserve"> </w:t>
      </w:r>
      <w:r w:rsidR="001E4F77">
        <w:rPr>
          <w:rFonts w:cstheme="minorHAnsi"/>
          <w:b/>
          <w:bCs/>
        </w:rPr>
        <w:t>[2]</w:t>
      </w:r>
      <w:r w:rsidR="00647DB2" w:rsidRPr="00647DB2">
        <w:rPr>
          <w:rFonts w:cstheme="minorHAnsi"/>
        </w:rPr>
        <w:t>.</w:t>
      </w:r>
      <w:r>
        <w:rPr>
          <w:rFonts w:cstheme="minorHAnsi"/>
        </w:rPr>
        <w:t xml:space="preserve"> Then affix a </w:t>
      </w:r>
      <w:r w:rsidRPr="00647DB2">
        <w:rPr>
          <w:rFonts w:cstheme="minorHAnsi"/>
        </w:rPr>
        <w:t>mylar spacer</w:t>
      </w:r>
      <w:r>
        <w:rPr>
          <w:rFonts w:cstheme="minorHAnsi"/>
        </w:rPr>
        <w:t xml:space="preserve"> </w:t>
      </w:r>
      <w:r w:rsidR="00FE73A9">
        <w:rPr>
          <w:rFonts w:cstheme="minorHAnsi"/>
        </w:rPr>
        <w:t>of 0.1-milli</w:t>
      </w:r>
      <w:r w:rsidR="005E0622">
        <w:rPr>
          <w:rFonts w:cstheme="minorHAnsi"/>
        </w:rPr>
        <w:t>me</w:t>
      </w:r>
      <w:r w:rsidR="00FE73A9">
        <w:rPr>
          <w:rFonts w:cstheme="minorHAnsi"/>
        </w:rPr>
        <w:t xml:space="preserve">ter thickness </w:t>
      </w:r>
      <w:r>
        <w:rPr>
          <w:rFonts w:cstheme="minorHAnsi"/>
        </w:rPr>
        <w:t xml:space="preserve">and repeat the process </w:t>
      </w:r>
      <w:r w:rsidRPr="002B7C26">
        <w:rPr>
          <w:rFonts w:cstheme="minorHAnsi"/>
          <w:b/>
          <w:bCs/>
        </w:rPr>
        <w:t>[3]</w:t>
      </w:r>
      <w:r>
        <w:rPr>
          <w:rFonts w:cstheme="minorHAnsi"/>
        </w:rPr>
        <w:t xml:space="preserve"> until the </w:t>
      </w:r>
      <w:r>
        <w:rPr>
          <w:rFonts w:ascii="Calibri" w:hAnsi="Calibri" w:cs="Calibri"/>
          <w:lang w:val="en-IN"/>
        </w:rPr>
        <w:t xml:space="preserve">desired channel height is achieved </w:t>
      </w:r>
      <w:r w:rsidRPr="002B7C26">
        <w:rPr>
          <w:rFonts w:ascii="Calibri" w:hAnsi="Calibri" w:cs="Calibri"/>
          <w:b/>
          <w:bCs/>
          <w:lang w:val="en-IN"/>
        </w:rPr>
        <w:t>[4]</w:t>
      </w:r>
      <w:r>
        <w:rPr>
          <w:rFonts w:ascii="Calibri" w:hAnsi="Calibri" w:cs="Calibri"/>
          <w:lang w:val="en-IN"/>
        </w:rPr>
        <w:t>.</w:t>
      </w:r>
    </w:p>
    <w:p w14:paraId="24A03E7C" w14:textId="10904C3B" w:rsidR="00647DB2" w:rsidRDefault="004A33A0" w:rsidP="00516447">
      <w:pPr>
        <w:pStyle w:val="ListParagraph"/>
        <w:numPr>
          <w:ilvl w:val="2"/>
          <w:numId w:val="45"/>
        </w:numPr>
        <w:spacing w:before="120"/>
        <w:contextualSpacing w:val="0"/>
        <w:jc w:val="both"/>
        <w:rPr>
          <w:rFonts w:cstheme="minorHAnsi"/>
        </w:rPr>
      </w:pPr>
      <w:r>
        <w:rPr>
          <w:rFonts w:cstheme="minorHAnsi"/>
        </w:rPr>
        <w:t>Talent affixing double-sided adhesive to the cover glass.</w:t>
      </w:r>
      <w:r w:rsidR="002B7C26">
        <w:rPr>
          <w:rFonts w:cstheme="minorHAnsi"/>
        </w:rPr>
        <w:t xml:space="preserve"> </w:t>
      </w:r>
    </w:p>
    <w:p w14:paraId="68168719" w14:textId="04477530" w:rsidR="004A33A0" w:rsidRDefault="004A33A0" w:rsidP="00516447">
      <w:pPr>
        <w:pStyle w:val="ListParagraph"/>
        <w:numPr>
          <w:ilvl w:val="2"/>
          <w:numId w:val="45"/>
        </w:numPr>
        <w:spacing w:before="120"/>
        <w:contextualSpacing w:val="0"/>
        <w:jc w:val="both"/>
        <w:rPr>
          <w:rFonts w:cstheme="minorHAnsi"/>
        </w:rPr>
      </w:pPr>
      <w:r>
        <w:rPr>
          <w:rFonts w:cstheme="minorHAnsi"/>
        </w:rPr>
        <w:t>Talent</w:t>
      </w:r>
      <w:r w:rsidR="002B7C26">
        <w:rPr>
          <w:rFonts w:cstheme="minorHAnsi"/>
        </w:rPr>
        <w:t xml:space="preserve"> showing/pointing at</w:t>
      </w:r>
      <w:r w:rsidR="00F22FBC">
        <w:rPr>
          <w:rFonts w:cstheme="minorHAnsi"/>
        </w:rPr>
        <w:t xml:space="preserve"> the </w:t>
      </w:r>
      <w:r w:rsidR="002B7C26">
        <w:rPr>
          <w:rFonts w:cstheme="minorHAnsi"/>
        </w:rPr>
        <w:t xml:space="preserve">aligned </w:t>
      </w:r>
      <w:r w:rsidR="00F22FBC">
        <w:rPr>
          <w:rFonts w:cstheme="minorHAnsi"/>
        </w:rPr>
        <w:t>channel cut-outs</w:t>
      </w:r>
      <w:r w:rsidR="009B065E">
        <w:rPr>
          <w:rFonts w:cstheme="minorHAnsi"/>
        </w:rPr>
        <w:t>.</w:t>
      </w:r>
    </w:p>
    <w:p w14:paraId="33772E93" w14:textId="23C37745" w:rsidR="002B7C26" w:rsidRDefault="002B7C26" w:rsidP="002B7C26">
      <w:pPr>
        <w:pStyle w:val="ListParagraph"/>
        <w:numPr>
          <w:ilvl w:val="2"/>
          <w:numId w:val="45"/>
        </w:numPr>
        <w:spacing w:before="120"/>
        <w:contextualSpacing w:val="0"/>
        <w:jc w:val="both"/>
        <w:rPr>
          <w:rFonts w:cstheme="minorHAnsi"/>
        </w:rPr>
      </w:pPr>
      <w:r>
        <w:rPr>
          <w:rFonts w:cstheme="minorHAnsi"/>
        </w:rPr>
        <w:t xml:space="preserve">Talent affixing thick mylar space to the cover glass. </w:t>
      </w:r>
    </w:p>
    <w:p w14:paraId="0FDBD4A4" w14:textId="6857DEBD" w:rsidR="002B7C26" w:rsidRDefault="002B7C26" w:rsidP="00516447">
      <w:pPr>
        <w:pStyle w:val="ListParagraph"/>
        <w:numPr>
          <w:ilvl w:val="2"/>
          <w:numId w:val="45"/>
        </w:numPr>
        <w:spacing w:before="120"/>
        <w:contextualSpacing w:val="0"/>
        <w:jc w:val="both"/>
        <w:rPr>
          <w:rFonts w:cstheme="minorHAnsi"/>
        </w:rPr>
      </w:pPr>
      <w:r>
        <w:rPr>
          <w:rFonts w:cstheme="minorHAnsi"/>
        </w:rPr>
        <w:t>Shot of channel cut-outs with desired height.</w:t>
      </w:r>
    </w:p>
    <w:p w14:paraId="2159D668" w14:textId="77777777" w:rsidR="00DD7F4D" w:rsidRPr="00647DB2" w:rsidRDefault="00DD7F4D" w:rsidP="00DD7F4D">
      <w:pPr>
        <w:pStyle w:val="ListParagraph"/>
        <w:spacing w:before="120"/>
        <w:ind w:left="1627"/>
        <w:contextualSpacing w:val="0"/>
        <w:jc w:val="both"/>
        <w:rPr>
          <w:rFonts w:cstheme="minorHAnsi"/>
        </w:rPr>
      </w:pPr>
    </w:p>
    <w:p w14:paraId="50EBA7C1" w14:textId="13159F8B" w:rsidR="00647DB2" w:rsidRDefault="00647DB2" w:rsidP="00516447">
      <w:pPr>
        <w:pStyle w:val="ListParagraph"/>
        <w:numPr>
          <w:ilvl w:val="1"/>
          <w:numId w:val="45"/>
        </w:numPr>
        <w:spacing w:before="120"/>
        <w:contextualSpacing w:val="0"/>
        <w:jc w:val="both"/>
        <w:rPr>
          <w:rFonts w:cstheme="minorHAnsi"/>
        </w:rPr>
      </w:pPr>
      <w:r w:rsidRPr="00647DB2">
        <w:rPr>
          <w:rFonts w:cstheme="minorHAnsi"/>
        </w:rPr>
        <w:t xml:space="preserve">Affix a rectangular </w:t>
      </w:r>
      <w:r w:rsidR="00656CBF" w:rsidRPr="00647DB2">
        <w:rPr>
          <w:rFonts w:cstheme="minorHAnsi"/>
        </w:rPr>
        <w:t>cover glass</w:t>
      </w:r>
      <w:r w:rsidRPr="00647DB2">
        <w:rPr>
          <w:rFonts w:cstheme="minorHAnsi"/>
        </w:rPr>
        <w:t xml:space="preserve"> to the bottom-most adhesive strip with the Poly-D-Lysine-treated side facing the adhesive</w:t>
      </w:r>
      <w:r w:rsidR="00656CBF">
        <w:rPr>
          <w:rFonts w:cstheme="minorHAnsi"/>
        </w:rPr>
        <w:t xml:space="preserve"> </w:t>
      </w:r>
      <w:r w:rsidR="00656CBF">
        <w:rPr>
          <w:rFonts w:cstheme="minorHAnsi"/>
          <w:b/>
          <w:bCs/>
        </w:rPr>
        <w:t>[1]</w:t>
      </w:r>
      <w:r w:rsidRPr="00647DB2">
        <w:rPr>
          <w:rFonts w:cstheme="minorHAnsi"/>
        </w:rPr>
        <w:t>. After assembly is complete</w:t>
      </w:r>
      <w:r w:rsidR="001E4F77">
        <w:rPr>
          <w:rFonts w:cstheme="minorHAnsi"/>
        </w:rPr>
        <w:t xml:space="preserve">, </w:t>
      </w:r>
      <w:r w:rsidRPr="00647DB2">
        <w:rPr>
          <w:rFonts w:cstheme="minorHAnsi"/>
        </w:rPr>
        <w:t xml:space="preserve">apply firm and equal pressure to the top and bottom of </w:t>
      </w:r>
      <w:r w:rsidR="001E4F77">
        <w:rPr>
          <w:rFonts w:cstheme="minorHAnsi"/>
        </w:rPr>
        <w:t xml:space="preserve">the </w:t>
      </w:r>
      <w:r w:rsidRPr="00647DB2">
        <w:rPr>
          <w:rFonts w:cstheme="minorHAnsi"/>
        </w:rPr>
        <w:t>construction and hold for 1 min</w:t>
      </w:r>
      <w:r w:rsidR="001E4F77">
        <w:rPr>
          <w:rFonts w:cstheme="minorHAnsi"/>
        </w:rPr>
        <w:t xml:space="preserve">ute </w:t>
      </w:r>
      <w:r w:rsidR="001E4F77">
        <w:rPr>
          <w:rFonts w:cstheme="minorHAnsi"/>
          <w:b/>
          <w:bCs/>
        </w:rPr>
        <w:t>[2]</w:t>
      </w:r>
      <w:r w:rsidRPr="00647DB2">
        <w:rPr>
          <w:rFonts w:cstheme="minorHAnsi"/>
        </w:rPr>
        <w:t xml:space="preserve">. </w:t>
      </w:r>
      <w:r w:rsidR="005E0622" w:rsidRPr="005E0622">
        <w:rPr>
          <w:rFonts w:cstheme="minorHAnsi"/>
          <w:i/>
          <w:iCs w:val="0"/>
          <w:color w:val="0000FF"/>
        </w:rPr>
        <w:t>Videographer: Important step!</w:t>
      </w:r>
    </w:p>
    <w:p w14:paraId="6DBDFEE4" w14:textId="64553498" w:rsidR="00656CBF" w:rsidRDefault="00656CBF" w:rsidP="00516447">
      <w:pPr>
        <w:pStyle w:val="ListParagraph"/>
        <w:numPr>
          <w:ilvl w:val="2"/>
          <w:numId w:val="45"/>
        </w:numPr>
        <w:spacing w:before="120"/>
        <w:contextualSpacing w:val="0"/>
        <w:jc w:val="both"/>
        <w:rPr>
          <w:rFonts w:cstheme="minorHAnsi"/>
        </w:rPr>
      </w:pPr>
      <w:r>
        <w:rPr>
          <w:rFonts w:cstheme="minorHAnsi"/>
        </w:rPr>
        <w:t>Talent affixing cover glass to the bottom-most adhesive strip.</w:t>
      </w:r>
    </w:p>
    <w:p w14:paraId="1C1CFADF" w14:textId="5BA43876" w:rsidR="00656CBF" w:rsidRDefault="00656CBF" w:rsidP="00516447">
      <w:pPr>
        <w:pStyle w:val="ListParagraph"/>
        <w:numPr>
          <w:ilvl w:val="2"/>
          <w:numId w:val="45"/>
        </w:numPr>
        <w:spacing w:before="120"/>
        <w:contextualSpacing w:val="0"/>
        <w:jc w:val="both"/>
        <w:rPr>
          <w:rFonts w:cstheme="minorHAnsi"/>
        </w:rPr>
      </w:pPr>
      <w:r>
        <w:rPr>
          <w:rFonts w:cstheme="minorHAnsi"/>
        </w:rPr>
        <w:t>Talent applying pressure to the front and bottom of the construction.</w:t>
      </w:r>
    </w:p>
    <w:p w14:paraId="56D39CF4" w14:textId="77777777" w:rsidR="00DD7F4D" w:rsidRPr="00647DB2" w:rsidRDefault="00DD7F4D" w:rsidP="00DD7F4D">
      <w:pPr>
        <w:pStyle w:val="ListParagraph"/>
        <w:spacing w:before="120"/>
        <w:ind w:left="1627"/>
        <w:contextualSpacing w:val="0"/>
        <w:jc w:val="both"/>
        <w:rPr>
          <w:rFonts w:cstheme="minorHAnsi"/>
        </w:rPr>
      </w:pPr>
    </w:p>
    <w:p w14:paraId="24B89AFC" w14:textId="546D0DD7" w:rsidR="00647DB2" w:rsidRPr="001E4F77" w:rsidRDefault="002B7C26" w:rsidP="00516447">
      <w:pPr>
        <w:pStyle w:val="ListParagraph"/>
        <w:numPr>
          <w:ilvl w:val="1"/>
          <w:numId w:val="45"/>
        </w:numPr>
        <w:spacing w:before="120"/>
        <w:contextualSpacing w:val="0"/>
        <w:jc w:val="both"/>
        <w:rPr>
          <w:rFonts w:cstheme="minorHAnsi"/>
        </w:rPr>
      </w:pPr>
      <w:r>
        <w:rPr>
          <w:rFonts w:cstheme="minorHAnsi"/>
        </w:rPr>
        <w:t>U</w:t>
      </w:r>
      <w:r w:rsidRPr="00647DB2">
        <w:rPr>
          <w:rFonts w:cstheme="minorHAnsi"/>
        </w:rPr>
        <w:t>sing a syringe</w:t>
      </w:r>
      <w:r>
        <w:rPr>
          <w:rFonts w:cstheme="minorHAnsi"/>
        </w:rPr>
        <w:t xml:space="preserve"> filled with </w:t>
      </w:r>
      <w:r w:rsidRPr="00647DB2">
        <w:rPr>
          <w:rFonts w:cstheme="minorHAnsi"/>
        </w:rPr>
        <w:t>deionized water</w:t>
      </w:r>
      <w:r>
        <w:rPr>
          <w:rFonts w:cstheme="minorHAnsi"/>
        </w:rPr>
        <w:t>,</w:t>
      </w:r>
      <w:r w:rsidRPr="00647DB2">
        <w:rPr>
          <w:rFonts w:cstheme="minorHAnsi"/>
        </w:rPr>
        <w:t xml:space="preserve"> </w:t>
      </w:r>
      <w:r>
        <w:rPr>
          <w:rFonts w:cstheme="minorHAnsi"/>
        </w:rPr>
        <w:t>r</w:t>
      </w:r>
      <w:r w:rsidR="00647DB2" w:rsidRPr="00647DB2">
        <w:rPr>
          <w:rFonts w:cstheme="minorHAnsi"/>
        </w:rPr>
        <w:t xml:space="preserve">inse the channel </w:t>
      </w:r>
      <w:r w:rsidR="001E4F77">
        <w:rPr>
          <w:rFonts w:cstheme="minorHAnsi"/>
          <w:b/>
          <w:bCs/>
        </w:rPr>
        <w:t>[1</w:t>
      </w:r>
      <w:r>
        <w:rPr>
          <w:rFonts w:cstheme="minorHAnsi"/>
          <w:b/>
          <w:bCs/>
        </w:rPr>
        <w:t>-TXT</w:t>
      </w:r>
      <w:r w:rsidR="001E4F77">
        <w:rPr>
          <w:rFonts w:cstheme="minorHAnsi"/>
          <w:b/>
          <w:bCs/>
        </w:rPr>
        <w:t>]</w:t>
      </w:r>
      <w:r w:rsidR="00647DB2" w:rsidRPr="00647DB2">
        <w:rPr>
          <w:rFonts w:cstheme="minorHAnsi"/>
        </w:rPr>
        <w:t>.</w:t>
      </w:r>
      <w:r w:rsidR="001E4F77">
        <w:rPr>
          <w:rFonts w:cstheme="minorHAnsi"/>
        </w:rPr>
        <w:t xml:space="preserve"> </w:t>
      </w:r>
      <w:r w:rsidR="00647DB2" w:rsidRPr="001E4F77">
        <w:rPr>
          <w:rFonts w:cstheme="minorHAnsi"/>
        </w:rPr>
        <w:t xml:space="preserve">Sterilize </w:t>
      </w:r>
      <w:r w:rsidR="001E4F77">
        <w:rPr>
          <w:rFonts w:cstheme="minorHAnsi"/>
        </w:rPr>
        <w:t xml:space="preserve">the </w:t>
      </w:r>
      <w:r w:rsidR="00647DB2" w:rsidRPr="001E4F77">
        <w:rPr>
          <w:rFonts w:cstheme="minorHAnsi"/>
        </w:rPr>
        <w:t>channel enclosure in an ultraviolet</w:t>
      </w:r>
      <w:r w:rsidR="006352D6" w:rsidRPr="001E4F77">
        <w:rPr>
          <w:rFonts w:cstheme="minorHAnsi"/>
        </w:rPr>
        <w:t xml:space="preserve"> </w:t>
      </w:r>
      <w:r w:rsidR="00647DB2" w:rsidRPr="001E4F77">
        <w:rPr>
          <w:rFonts w:cstheme="minorHAnsi"/>
        </w:rPr>
        <w:t>sterilizer for 30 mi</w:t>
      </w:r>
      <w:r w:rsidR="006352D6" w:rsidRPr="001E4F77">
        <w:rPr>
          <w:rFonts w:cstheme="minorHAnsi"/>
        </w:rPr>
        <w:t>nutes</w:t>
      </w:r>
      <w:r w:rsidR="001E4F77">
        <w:rPr>
          <w:rFonts w:cstheme="minorHAnsi"/>
        </w:rPr>
        <w:t xml:space="preserve"> </w:t>
      </w:r>
      <w:r w:rsidR="001E4F77">
        <w:rPr>
          <w:rFonts w:cstheme="minorHAnsi"/>
          <w:b/>
          <w:bCs/>
        </w:rPr>
        <w:t>[2]</w:t>
      </w:r>
      <w:r w:rsidR="00647DB2" w:rsidRPr="001E4F77">
        <w:rPr>
          <w:rFonts w:cstheme="minorHAnsi"/>
        </w:rPr>
        <w:t>.</w:t>
      </w:r>
    </w:p>
    <w:p w14:paraId="591E7BD4" w14:textId="020FB9D2" w:rsidR="00647DB2" w:rsidRDefault="00656CBF" w:rsidP="00516447">
      <w:pPr>
        <w:pStyle w:val="ListParagraph"/>
        <w:numPr>
          <w:ilvl w:val="2"/>
          <w:numId w:val="45"/>
        </w:numPr>
        <w:spacing w:before="120"/>
        <w:contextualSpacing w:val="0"/>
        <w:jc w:val="both"/>
        <w:rPr>
          <w:rFonts w:cstheme="minorHAnsi"/>
        </w:rPr>
      </w:pPr>
      <w:r>
        <w:rPr>
          <w:rFonts w:cstheme="minorHAnsi"/>
        </w:rPr>
        <w:lastRenderedPageBreak/>
        <w:t xml:space="preserve">Talent </w:t>
      </w:r>
      <w:r w:rsidR="002B7C26">
        <w:rPr>
          <w:rFonts w:cstheme="minorHAnsi"/>
        </w:rPr>
        <w:t xml:space="preserve">placing the syringe filled with deionized water over the channel and pushing the plunger </w:t>
      </w:r>
      <w:r w:rsidR="002B7C26" w:rsidRPr="002B7C26">
        <w:rPr>
          <w:rFonts w:cstheme="minorHAnsi"/>
          <w:b/>
          <w:bCs/>
        </w:rPr>
        <w:t xml:space="preserve">TXT: Check for leaks </w:t>
      </w:r>
      <w:proofErr w:type="gramStart"/>
      <w:r w:rsidR="002B7C26" w:rsidRPr="002B7C26">
        <w:rPr>
          <w:rFonts w:cstheme="minorHAnsi"/>
          <w:b/>
          <w:bCs/>
        </w:rPr>
        <w:t>simultaneously</w:t>
      </w:r>
      <w:proofErr w:type="gramEnd"/>
    </w:p>
    <w:p w14:paraId="443F3744" w14:textId="3D7A0B5A" w:rsidR="00656CBF" w:rsidRDefault="00656CBF" w:rsidP="00516447">
      <w:pPr>
        <w:pStyle w:val="ListParagraph"/>
        <w:numPr>
          <w:ilvl w:val="2"/>
          <w:numId w:val="45"/>
        </w:numPr>
        <w:spacing w:before="120"/>
        <w:contextualSpacing w:val="0"/>
        <w:jc w:val="both"/>
        <w:rPr>
          <w:rFonts w:cstheme="minorHAnsi"/>
        </w:rPr>
      </w:pPr>
      <w:r>
        <w:rPr>
          <w:rFonts w:cstheme="minorHAnsi"/>
        </w:rPr>
        <w:t xml:space="preserve">Talent </w:t>
      </w:r>
      <w:r w:rsidR="002B7C26">
        <w:rPr>
          <w:rFonts w:cstheme="minorHAnsi"/>
        </w:rPr>
        <w:t>placing</w:t>
      </w:r>
      <w:r>
        <w:rPr>
          <w:rFonts w:cstheme="minorHAnsi"/>
        </w:rPr>
        <w:t xml:space="preserve"> the channel enclosure </w:t>
      </w:r>
      <w:r w:rsidR="002B7C26">
        <w:rPr>
          <w:rFonts w:cstheme="minorHAnsi"/>
        </w:rPr>
        <w:t xml:space="preserve">in </w:t>
      </w:r>
      <w:r>
        <w:rPr>
          <w:rFonts w:cstheme="minorHAnsi"/>
        </w:rPr>
        <w:t>UV sterilizer.</w:t>
      </w:r>
    </w:p>
    <w:p w14:paraId="1E1467DB" w14:textId="77777777" w:rsidR="00DD7F4D" w:rsidRPr="00647DB2" w:rsidRDefault="00DD7F4D" w:rsidP="00DD7F4D">
      <w:pPr>
        <w:pStyle w:val="ListParagraph"/>
        <w:spacing w:before="120"/>
        <w:ind w:left="1627"/>
        <w:contextualSpacing w:val="0"/>
        <w:jc w:val="both"/>
        <w:rPr>
          <w:rFonts w:cstheme="minorHAnsi"/>
        </w:rPr>
      </w:pPr>
    </w:p>
    <w:p w14:paraId="24C6B477" w14:textId="32DFBD8F" w:rsidR="00125924" w:rsidRPr="00B07A3B" w:rsidRDefault="00647DB2" w:rsidP="00516447">
      <w:pPr>
        <w:pStyle w:val="ListParagraph"/>
        <w:numPr>
          <w:ilvl w:val="1"/>
          <w:numId w:val="45"/>
        </w:numPr>
        <w:spacing w:before="120"/>
        <w:contextualSpacing w:val="0"/>
        <w:jc w:val="both"/>
        <w:rPr>
          <w:rFonts w:cstheme="minorHAnsi"/>
        </w:rPr>
      </w:pPr>
      <w:r w:rsidRPr="00647DB2">
        <w:rPr>
          <w:rFonts w:cstheme="minorHAnsi"/>
        </w:rPr>
        <w:t>Using</w:t>
      </w:r>
      <w:r w:rsidR="00B82722">
        <w:rPr>
          <w:rFonts w:cstheme="minorHAnsi"/>
        </w:rPr>
        <w:t xml:space="preserve"> </w:t>
      </w:r>
      <w:r w:rsidR="005E0622">
        <w:rPr>
          <w:rFonts w:cstheme="minorHAnsi"/>
        </w:rPr>
        <w:t xml:space="preserve">a </w:t>
      </w:r>
      <w:r w:rsidRPr="00647DB2">
        <w:rPr>
          <w:rFonts w:cstheme="minorHAnsi"/>
        </w:rPr>
        <w:t>sterile technique, treat</w:t>
      </w:r>
      <w:r w:rsidR="00656CBF">
        <w:rPr>
          <w:rFonts w:cstheme="minorHAnsi"/>
        </w:rPr>
        <w:t xml:space="preserve"> </w:t>
      </w:r>
      <w:r w:rsidRPr="00647DB2">
        <w:rPr>
          <w:rFonts w:cstheme="minorHAnsi"/>
        </w:rPr>
        <w:t>the channel with</w:t>
      </w:r>
      <w:r w:rsidR="002B7C26">
        <w:rPr>
          <w:rFonts w:cstheme="minorHAnsi"/>
        </w:rPr>
        <w:t xml:space="preserve"> </w:t>
      </w:r>
      <w:r w:rsidRPr="00647DB2">
        <w:rPr>
          <w:rFonts w:cstheme="minorHAnsi"/>
        </w:rPr>
        <w:t xml:space="preserve">human fibronectin </w:t>
      </w:r>
      <w:r w:rsidR="002B7C26">
        <w:rPr>
          <w:rFonts w:cstheme="minorHAnsi"/>
        </w:rPr>
        <w:t xml:space="preserve">solution prepared in PBS </w:t>
      </w:r>
      <w:r w:rsidR="002B7C26" w:rsidRPr="002B7C26">
        <w:rPr>
          <w:rFonts w:cstheme="minorHAnsi"/>
          <w:b/>
          <w:bCs/>
        </w:rPr>
        <w:t>[1]</w:t>
      </w:r>
      <w:r w:rsidR="002B7C26">
        <w:rPr>
          <w:rFonts w:cstheme="minorHAnsi"/>
        </w:rPr>
        <w:t xml:space="preserve"> </w:t>
      </w:r>
      <w:r w:rsidRPr="00647DB2">
        <w:rPr>
          <w:rFonts w:cstheme="minorHAnsi"/>
        </w:rPr>
        <w:t>and incubate for at least 30 min</w:t>
      </w:r>
      <w:r w:rsidR="006352D6">
        <w:rPr>
          <w:rFonts w:cstheme="minorHAnsi"/>
        </w:rPr>
        <w:t>utes</w:t>
      </w:r>
      <w:r w:rsidRPr="00647DB2">
        <w:rPr>
          <w:rFonts w:cstheme="minorHAnsi"/>
        </w:rPr>
        <w:t xml:space="preserve"> at 37 </w:t>
      </w:r>
      <w:r w:rsidR="006352D6">
        <w:rPr>
          <w:rFonts w:cstheme="minorHAnsi"/>
        </w:rPr>
        <w:t>degrees Celsius</w:t>
      </w:r>
      <w:r w:rsidR="00656CBF">
        <w:rPr>
          <w:rFonts w:cstheme="minorHAnsi"/>
        </w:rPr>
        <w:t xml:space="preserve"> </w:t>
      </w:r>
      <w:r w:rsidR="00656CBF">
        <w:rPr>
          <w:rFonts w:cstheme="minorHAnsi"/>
          <w:b/>
          <w:bCs/>
        </w:rPr>
        <w:t>[</w:t>
      </w:r>
      <w:r w:rsidR="002B7C26">
        <w:rPr>
          <w:rFonts w:cstheme="minorHAnsi"/>
          <w:b/>
          <w:bCs/>
        </w:rPr>
        <w:t>2</w:t>
      </w:r>
      <w:r w:rsidR="00656CBF">
        <w:rPr>
          <w:rFonts w:cstheme="minorHAnsi"/>
          <w:b/>
          <w:bCs/>
        </w:rPr>
        <w:t>]</w:t>
      </w:r>
      <w:r w:rsidR="006352D6">
        <w:rPr>
          <w:rFonts w:cstheme="minorHAnsi"/>
        </w:rPr>
        <w:t>.</w:t>
      </w:r>
    </w:p>
    <w:p w14:paraId="18ECA32A" w14:textId="24BD4D3E" w:rsidR="00647DB2" w:rsidRDefault="00656CBF" w:rsidP="00516447">
      <w:pPr>
        <w:pStyle w:val="ListParagraph"/>
        <w:numPr>
          <w:ilvl w:val="2"/>
          <w:numId w:val="45"/>
        </w:numPr>
        <w:spacing w:before="120"/>
        <w:contextualSpacing w:val="0"/>
        <w:jc w:val="both"/>
        <w:rPr>
          <w:rFonts w:cstheme="minorHAnsi"/>
        </w:rPr>
      </w:pPr>
      <w:r>
        <w:rPr>
          <w:rFonts w:cstheme="minorHAnsi"/>
        </w:rPr>
        <w:t xml:space="preserve">Talent </w:t>
      </w:r>
      <w:r w:rsidR="002B7C26">
        <w:rPr>
          <w:rFonts w:cstheme="minorHAnsi"/>
        </w:rPr>
        <w:t>adding</w:t>
      </w:r>
      <w:r>
        <w:rPr>
          <w:rFonts w:cstheme="minorHAnsi"/>
        </w:rPr>
        <w:t xml:space="preserve"> </w:t>
      </w:r>
      <w:r w:rsidR="00B82722">
        <w:rPr>
          <w:rFonts w:cstheme="minorHAnsi"/>
        </w:rPr>
        <w:t xml:space="preserve">human fibronectin </w:t>
      </w:r>
      <w:r w:rsidR="002B7C26">
        <w:rPr>
          <w:rFonts w:cstheme="minorHAnsi"/>
        </w:rPr>
        <w:t xml:space="preserve">solution </w:t>
      </w:r>
      <w:r w:rsidR="00154FBF">
        <w:rPr>
          <w:rFonts w:cstheme="minorHAnsi"/>
        </w:rPr>
        <w:t>to the inside of the channel enclosure using a micropipette</w:t>
      </w:r>
      <w:r w:rsidR="00B82722">
        <w:rPr>
          <w:rFonts w:cstheme="minorHAnsi"/>
        </w:rPr>
        <w:t>.</w:t>
      </w:r>
    </w:p>
    <w:p w14:paraId="00F9C0F7" w14:textId="3D95112E" w:rsidR="002B7C26" w:rsidRDefault="002B7C26" w:rsidP="00516447">
      <w:pPr>
        <w:pStyle w:val="ListParagraph"/>
        <w:numPr>
          <w:ilvl w:val="2"/>
          <w:numId w:val="45"/>
        </w:numPr>
        <w:spacing w:before="120"/>
        <w:contextualSpacing w:val="0"/>
        <w:jc w:val="both"/>
        <w:rPr>
          <w:rFonts w:cstheme="minorHAnsi"/>
        </w:rPr>
      </w:pPr>
      <w:r>
        <w:rPr>
          <w:rFonts w:cstheme="minorHAnsi"/>
        </w:rPr>
        <w:t>Talent placing the channel in the incubator.</w:t>
      </w:r>
    </w:p>
    <w:p w14:paraId="2A96137B" w14:textId="77777777" w:rsidR="001912D3" w:rsidRDefault="001912D3" w:rsidP="001912D3">
      <w:pPr>
        <w:pStyle w:val="ListParagraph"/>
        <w:spacing w:before="120"/>
        <w:ind w:left="1627"/>
        <w:contextualSpacing w:val="0"/>
        <w:jc w:val="both"/>
        <w:rPr>
          <w:rFonts w:cstheme="minorHAnsi"/>
        </w:rPr>
      </w:pPr>
    </w:p>
    <w:p w14:paraId="317789F8" w14:textId="449F1171" w:rsidR="001912D3" w:rsidRPr="001912D3" w:rsidRDefault="001912D3" w:rsidP="001912D3">
      <w:pPr>
        <w:pStyle w:val="ListParagraph"/>
        <w:numPr>
          <w:ilvl w:val="0"/>
          <w:numId w:val="45"/>
        </w:numPr>
        <w:spacing w:before="120"/>
        <w:contextualSpacing w:val="0"/>
        <w:jc w:val="both"/>
        <w:rPr>
          <w:rFonts w:cstheme="minorHAnsi"/>
          <w:b/>
          <w:bCs/>
        </w:rPr>
      </w:pPr>
      <w:r>
        <w:rPr>
          <w:rFonts w:cstheme="minorHAnsi"/>
          <w:b/>
          <w:bCs/>
        </w:rPr>
        <w:t xml:space="preserve">Cell Culture in the Microfluidic Channel </w:t>
      </w:r>
    </w:p>
    <w:p w14:paraId="493C3B47" w14:textId="7FF9CF56" w:rsidR="00647DB2" w:rsidRPr="00647DB2" w:rsidRDefault="002B7C26" w:rsidP="00516447">
      <w:pPr>
        <w:pStyle w:val="ListParagraph"/>
        <w:numPr>
          <w:ilvl w:val="1"/>
          <w:numId w:val="45"/>
        </w:numPr>
        <w:spacing w:before="120"/>
        <w:contextualSpacing w:val="0"/>
        <w:jc w:val="both"/>
        <w:rPr>
          <w:rFonts w:cstheme="minorHAnsi"/>
        </w:rPr>
      </w:pPr>
      <w:r>
        <w:rPr>
          <w:rFonts w:cstheme="minorHAnsi"/>
        </w:rPr>
        <w:t>In</w:t>
      </w:r>
      <w:r w:rsidR="00B82722">
        <w:rPr>
          <w:rFonts w:cstheme="minorHAnsi"/>
        </w:rPr>
        <w:t xml:space="preserve"> the</w:t>
      </w:r>
      <w:r w:rsidR="00647DB2" w:rsidRPr="00647DB2">
        <w:rPr>
          <w:rFonts w:cstheme="minorHAnsi"/>
        </w:rPr>
        <w:t xml:space="preserve"> sterile laminar flow hood</w:t>
      </w:r>
      <w:r>
        <w:rPr>
          <w:rFonts w:cstheme="minorHAnsi"/>
        </w:rPr>
        <w:t xml:space="preserve">, </w:t>
      </w:r>
      <w:r w:rsidR="001259E4">
        <w:rPr>
          <w:rFonts w:cstheme="minorHAnsi"/>
        </w:rPr>
        <w:t>prepare</w:t>
      </w:r>
      <w:r w:rsidR="003F0D97">
        <w:rPr>
          <w:rFonts w:cstheme="minorHAnsi"/>
        </w:rPr>
        <w:t xml:space="preserve"> </w:t>
      </w:r>
      <w:r w:rsidRPr="002B7C26">
        <w:rPr>
          <w:rFonts w:cstheme="minorHAnsi"/>
        </w:rPr>
        <w:t>NCI-H441</w:t>
      </w:r>
      <w:r>
        <w:rPr>
          <w:rFonts w:cstheme="minorHAnsi"/>
        </w:rPr>
        <w:t xml:space="preserve"> </w:t>
      </w:r>
      <w:r w:rsidRPr="002B7C26">
        <w:rPr>
          <w:rFonts w:cstheme="minorHAnsi"/>
          <w:i/>
          <w:iCs w:val="0"/>
          <w:color w:val="FF0000"/>
        </w:rPr>
        <w:t>(N-C-I H-four-four-one)</w:t>
      </w:r>
      <w:r w:rsidRPr="002B7C26">
        <w:rPr>
          <w:rFonts w:cstheme="minorHAnsi"/>
        </w:rPr>
        <w:t xml:space="preserve"> cell suspension using RPMI 1640 </w:t>
      </w:r>
      <w:r w:rsidRPr="002B7C26">
        <w:rPr>
          <w:rFonts w:cstheme="minorHAnsi"/>
          <w:i/>
          <w:iCs w:val="0"/>
          <w:color w:val="FF0000"/>
        </w:rPr>
        <w:t>(R-P-M-I sixteen-forty)</w:t>
      </w:r>
      <w:r w:rsidRPr="002B7C26">
        <w:rPr>
          <w:rFonts w:cstheme="minorHAnsi"/>
        </w:rPr>
        <w:t xml:space="preserve"> medium</w:t>
      </w:r>
      <w:r w:rsidRPr="00647DB2">
        <w:rPr>
          <w:rFonts w:cstheme="minorHAnsi"/>
        </w:rPr>
        <w:t xml:space="preserve"> with 10</w:t>
      </w:r>
      <w:r>
        <w:rPr>
          <w:rFonts w:cstheme="minorHAnsi"/>
        </w:rPr>
        <w:t xml:space="preserve"> percent</w:t>
      </w:r>
      <w:r w:rsidRPr="00647DB2">
        <w:rPr>
          <w:rFonts w:cstheme="minorHAnsi"/>
        </w:rPr>
        <w:t xml:space="preserve"> </w:t>
      </w:r>
      <w:r>
        <w:rPr>
          <w:rFonts w:cstheme="minorHAnsi"/>
        </w:rPr>
        <w:t>FBS</w:t>
      </w:r>
      <w:r w:rsidRPr="00647DB2">
        <w:rPr>
          <w:rFonts w:cstheme="minorHAnsi"/>
        </w:rPr>
        <w:t xml:space="preserve"> </w:t>
      </w:r>
      <w:r w:rsidRPr="002B7C26">
        <w:rPr>
          <w:rFonts w:cstheme="minorHAnsi"/>
          <w:b/>
          <w:bCs/>
        </w:rPr>
        <w:t>[1</w:t>
      </w:r>
      <w:r>
        <w:rPr>
          <w:rFonts w:cstheme="minorHAnsi"/>
          <w:b/>
          <w:bCs/>
        </w:rPr>
        <w:t>-TXT</w:t>
      </w:r>
      <w:r w:rsidRPr="002B7C26">
        <w:rPr>
          <w:rFonts w:cstheme="minorHAnsi"/>
          <w:b/>
          <w:bCs/>
        </w:rPr>
        <w:t>]</w:t>
      </w:r>
      <w:r>
        <w:rPr>
          <w:rFonts w:cstheme="minorHAnsi"/>
        </w:rPr>
        <w:t xml:space="preserve"> </w:t>
      </w:r>
    </w:p>
    <w:p w14:paraId="26BAF567" w14:textId="470A42EC" w:rsidR="00647DB2" w:rsidRPr="00DD7F4D" w:rsidRDefault="00B82722" w:rsidP="00516447">
      <w:pPr>
        <w:pStyle w:val="ListParagraph"/>
        <w:numPr>
          <w:ilvl w:val="2"/>
          <w:numId w:val="45"/>
        </w:numPr>
        <w:spacing w:before="120"/>
        <w:contextualSpacing w:val="0"/>
        <w:jc w:val="both"/>
        <w:rPr>
          <w:rFonts w:cstheme="minorHAnsi"/>
        </w:rPr>
      </w:pPr>
      <w:commentRangeStart w:id="3"/>
      <w:commentRangeStart w:id="4"/>
      <w:r>
        <w:rPr>
          <w:rFonts w:cstheme="minorHAnsi"/>
        </w:rPr>
        <w:t xml:space="preserve">Talent </w:t>
      </w:r>
      <w:r w:rsidR="002B7C26">
        <w:rPr>
          <w:rFonts w:cstheme="minorHAnsi"/>
        </w:rPr>
        <w:t xml:space="preserve">adding RPMI 1640 </w:t>
      </w:r>
      <w:r w:rsidR="00E6756D">
        <w:rPr>
          <w:rFonts w:cstheme="minorHAnsi"/>
        </w:rPr>
        <w:t>to</w:t>
      </w:r>
      <w:r w:rsidR="002B7C26">
        <w:rPr>
          <w:rFonts w:cstheme="minorHAnsi"/>
        </w:rPr>
        <w:t xml:space="preserve"> a vial containing NCI-H441 cells and pipetting up and down. </w:t>
      </w:r>
      <w:commentRangeEnd w:id="3"/>
      <w:r w:rsidR="002B7C26">
        <w:rPr>
          <w:rStyle w:val="CommentReference"/>
          <w:lang w:val="x-none" w:eastAsia="x-none"/>
        </w:rPr>
        <w:commentReference w:id="3"/>
      </w:r>
      <w:commentRangeEnd w:id="4"/>
      <w:r w:rsidR="00936377">
        <w:rPr>
          <w:rStyle w:val="CommentReference"/>
          <w:lang w:val="x-none" w:eastAsia="x-none"/>
        </w:rPr>
        <w:commentReference w:id="4"/>
      </w:r>
      <w:r w:rsidR="002B7C26" w:rsidRPr="002B7C26">
        <w:rPr>
          <w:rFonts w:cstheme="minorHAnsi"/>
          <w:b/>
          <w:bCs/>
        </w:rPr>
        <w:t>TXT: Cell concentration: 2.5 x 10</w:t>
      </w:r>
      <w:r w:rsidR="002B7C26" w:rsidRPr="002B7C26">
        <w:rPr>
          <w:rFonts w:cstheme="minorHAnsi"/>
          <w:b/>
          <w:bCs/>
          <w:vertAlign w:val="superscript"/>
        </w:rPr>
        <w:t xml:space="preserve">6 </w:t>
      </w:r>
      <w:r w:rsidR="002B7C26" w:rsidRPr="002B7C26">
        <w:rPr>
          <w:rFonts w:cstheme="minorHAnsi"/>
          <w:b/>
          <w:bCs/>
        </w:rPr>
        <w:t>cells</w:t>
      </w:r>
      <w:r w:rsidR="002B7C26">
        <w:rPr>
          <w:rFonts w:cstheme="minorHAnsi"/>
          <w:b/>
          <w:bCs/>
        </w:rPr>
        <w:t>/mL</w:t>
      </w:r>
    </w:p>
    <w:p w14:paraId="451A4749" w14:textId="77777777" w:rsidR="00DD7F4D" w:rsidRPr="00647DB2" w:rsidRDefault="00DD7F4D" w:rsidP="00DD7F4D">
      <w:pPr>
        <w:pStyle w:val="ListParagraph"/>
        <w:spacing w:before="120"/>
        <w:ind w:left="1627"/>
        <w:contextualSpacing w:val="0"/>
        <w:jc w:val="both"/>
        <w:rPr>
          <w:rFonts w:cstheme="minorHAnsi"/>
        </w:rPr>
      </w:pPr>
    </w:p>
    <w:p w14:paraId="6D652564" w14:textId="6C7EFC09" w:rsidR="00647DB2" w:rsidRPr="00647DB2" w:rsidRDefault="00B82722" w:rsidP="00516447">
      <w:pPr>
        <w:pStyle w:val="ListParagraph"/>
        <w:numPr>
          <w:ilvl w:val="1"/>
          <w:numId w:val="45"/>
        </w:numPr>
        <w:spacing w:before="120"/>
        <w:contextualSpacing w:val="0"/>
        <w:jc w:val="both"/>
        <w:rPr>
          <w:rFonts w:cstheme="minorHAnsi"/>
        </w:rPr>
      </w:pPr>
      <w:r>
        <w:rPr>
          <w:rFonts w:cstheme="minorHAnsi"/>
        </w:rPr>
        <w:t>Use</w:t>
      </w:r>
      <w:r w:rsidR="00647DB2" w:rsidRPr="00647DB2">
        <w:rPr>
          <w:rFonts w:cstheme="minorHAnsi"/>
        </w:rPr>
        <w:t xml:space="preserve"> 0.25 m</w:t>
      </w:r>
      <w:r w:rsidR="006352D6">
        <w:rPr>
          <w:rFonts w:cstheme="minorHAnsi"/>
        </w:rPr>
        <w:t>illiliter</w:t>
      </w:r>
      <w:r w:rsidR="004E42F8">
        <w:rPr>
          <w:rFonts w:cstheme="minorHAnsi"/>
        </w:rPr>
        <w:t>s</w:t>
      </w:r>
      <w:r w:rsidR="00647DB2" w:rsidRPr="00647DB2">
        <w:rPr>
          <w:rFonts w:cstheme="minorHAnsi"/>
        </w:rPr>
        <w:t xml:space="preserve"> of </w:t>
      </w:r>
      <w:r w:rsidR="00BC4F93">
        <w:rPr>
          <w:rFonts w:cstheme="minorHAnsi"/>
        </w:rPr>
        <w:t>th</w:t>
      </w:r>
      <w:r w:rsidR="002B7C26">
        <w:rPr>
          <w:rFonts w:cstheme="minorHAnsi"/>
        </w:rPr>
        <w:t xml:space="preserve">is cell suspension </w:t>
      </w:r>
      <w:r w:rsidR="00647DB2" w:rsidRPr="00647DB2">
        <w:rPr>
          <w:rFonts w:cstheme="minorHAnsi"/>
        </w:rPr>
        <w:t>to fill each channel</w:t>
      </w:r>
      <w:r w:rsidR="005E0622">
        <w:rPr>
          <w:rFonts w:cstheme="minorHAnsi"/>
        </w:rPr>
        <w:t xml:space="preserve"> and</w:t>
      </w:r>
      <w:r w:rsidR="00647DB2" w:rsidRPr="00647DB2">
        <w:rPr>
          <w:rFonts w:cstheme="minorHAnsi"/>
        </w:rPr>
        <w:t xml:space="preserve"> a portion of the port</w:t>
      </w:r>
      <w:r w:rsidR="002B7C26">
        <w:rPr>
          <w:rFonts w:cstheme="minorHAnsi"/>
        </w:rPr>
        <w:t xml:space="preserve">s </w:t>
      </w:r>
      <w:r w:rsidR="002B7C26" w:rsidRPr="002B7C26">
        <w:rPr>
          <w:rFonts w:cstheme="minorHAnsi"/>
          <w:b/>
          <w:bCs/>
        </w:rPr>
        <w:t>[1</w:t>
      </w:r>
      <w:r w:rsidR="002B7C26">
        <w:rPr>
          <w:rFonts w:cstheme="minorHAnsi"/>
          <w:b/>
          <w:bCs/>
        </w:rPr>
        <w:t>-TXT</w:t>
      </w:r>
      <w:r w:rsidR="002B7C26" w:rsidRPr="002B7C26">
        <w:rPr>
          <w:rFonts w:cstheme="minorHAnsi"/>
          <w:b/>
          <w:bCs/>
        </w:rPr>
        <w:t>]</w:t>
      </w:r>
      <w:r w:rsidR="002B7C26">
        <w:rPr>
          <w:rFonts w:cstheme="minorHAnsi"/>
        </w:rPr>
        <w:t>. U</w:t>
      </w:r>
      <w:r w:rsidR="002B7C26" w:rsidRPr="00647DB2">
        <w:rPr>
          <w:rFonts w:cstheme="minorHAnsi"/>
        </w:rPr>
        <w:t>sing brightfield microscop</w:t>
      </w:r>
      <w:r w:rsidR="002B7C26">
        <w:rPr>
          <w:rFonts w:cstheme="minorHAnsi"/>
        </w:rPr>
        <w:t>y, v</w:t>
      </w:r>
      <w:r w:rsidR="00647DB2" w:rsidRPr="00647DB2">
        <w:rPr>
          <w:rFonts w:cstheme="minorHAnsi"/>
        </w:rPr>
        <w:t xml:space="preserve">erify that cells have been distributed evenly within the channels </w:t>
      </w:r>
      <w:r>
        <w:rPr>
          <w:rFonts w:cstheme="minorHAnsi"/>
          <w:b/>
          <w:bCs/>
        </w:rPr>
        <w:t>[</w:t>
      </w:r>
      <w:r w:rsidR="002B7C26">
        <w:rPr>
          <w:rFonts w:cstheme="minorHAnsi"/>
          <w:b/>
          <w:bCs/>
        </w:rPr>
        <w:t>2</w:t>
      </w:r>
      <w:r>
        <w:rPr>
          <w:rFonts w:cstheme="minorHAnsi"/>
          <w:b/>
          <w:bCs/>
        </w:rPr>
        <w:t>]</w:t>
      </w:r>
      <w:r w:rsidR="00647DB2" w:rsidRPr="00647DB2">
        <w:rPr>
          <w:rFonts w:cstheme="minorHAnsi"/>
        </w:rPr>
        <w:t>.</w:t>
      </w:r>
      <w:r w:rsidR="005E0622" w:rsidRPr="005E0622">
        <w:rPr>
          <w:rFonts w:cstheme="minorHAnsi"/>
          <w:i/>
          <w:iCs w:val="0"/>
          <w:color w:val="0000FF"/>
        </w:rPr>
        <w:t xml:space="preserve"> Videographer: Important step!</w:t>
      </w:r>
    </w:p>
    <w:p w14:paraId="5C585746" w14:textId="6B961271" w:rsidR="00647DB2" w:rsidRPr="002B7C26" w:rsidRDefault="00B82722" w:rsidP="00516447">
      <w:pPr>
        <w:pStyle w:val="ListParagraph"/>
        <w:numPr>
          <w:ilvl w:val="2"/>
          <w:numId w:val="45"/>
        </w:numPr>
        <w:spacing w:before="120"/>
        <w:contextualSpacing w:val="0"/>
        <w:jc w:val="both"/>
        <w:rPr>
          <w:rFonts w:cstheme="minorHAnsi"/>
        </w:rPr>
      </w:pPr>
      <w:r>
        <w:rPr>
          <w:rFonts w:cstheme="minorHAnsi"/>
        </w:rPr>
        <w:t xml:space="preserve">Talent filling </w:t>
      </w:r>
      <w:r w:rsidR="002B7C26">
        <w:rPr>
          <w:rFonts w:cstheme="minorHAnsi"/>
        </w:rPr>
        <w:t>the</w:t>
      </w:r>
      <w:r>
        <w:rPr>
          <w:rFonts w:cstheme="minorHAnsi"/>
        </w:rPr>
        <w:t xml:space="preserve"> channel</w:t>
      </w:r>
      <w:r w:rsidR="002B7C26">
        <w:rPr>
          <w:rFonts w:cstheme="minorHAnsi"/>
        </w:rPr>
        <w:t xml:space="preserve"> and portion of ports </w:t>
      </w:r>
      <w:r w:rsidR="00487BEF">
        <w:rPr>
          <w:rFonts w:cstheme="minorHAnsi"/>
        </w:rPr>
        <w:t>using a micropipet</w:t>
      </w:r>
      <w:r w:rsidR="00B33B69">
        <w:rPr>
          <w:rFonts w:cstheme="minorHAnsi"/>
        </w:rPr>
        <w:t>te</w:t>
      </w:r>
      <w:r>
        <w:rPr>
          <w:rFonts w:cstheme="minorHAnsi"/>
        </w:rPr>
        <w:t>.</w:t>
      </w:r>
      <w:r w:rsidR="002B7C26">
        <w:rPr>
          <w:rFonts w:cstheme="minorHAnsi"/>
        </w:rPr>
        <w:t xml:space="preserve"> </w:t>
      </w:r>
      <w:r w:rsidR="002B7C26" w:rsidRPr="002B7C26">
        <w:rPr>
          <w:rFonts w:cstheme="minorHAnsi"/>
          <w:b/>
          <w:bCs/>
        </w:rPr>
        <w:t xml:space="preserve">TXT: </w:t>
      </w:r>
      <w:r w:rsidR="002B7C26">
        <w:rPr>
          <w:rFonts w:ascii="Calibri" w:hAnsi="Calibri" w:cs="Calibri"/>
          <w:b/>
          <w:bCs/>
          <w:lang w:val="en-IN"/>
        </w:rPr>
        <w:t>Generated s</w:t>
      </w:r>
      <w:r w:rsidR="002B7C26" w:rsidRPr="002B7C26">
        <w:rPr>
          <w:rFonts w:ascii="Calibri" w:hAnsi="Calibri" w:cs="Calibri"/>
          <w:b/>
          <w:bCs/>
          <w:lang w:val="en-IN"/>
        </w:rPr>
        <w:t>urface density</w:t>
      </w:r>
      <w:r w:rsidR="002B7C26">
        <w:rPr>
          <w:rFonts w:ascii="Calibri" w:hAnsi="Calibri" w:cs="Calibri"/>
          <w:b/>
          <w:bCs/>
          <w:lang w:val="en-IN"/>
        </w:rPr>
        <w:t xml:space="preserve">: </w:t>
      </w:r>
      <w:r w:rsidR="002B7C26" w:rsidRPr="002B7C26">
        <w:rPr>
          <w:rFonts w:ascii="Calibri" w:hAnsi="Calibri" w:cs="Calibri"/>
          <w:b/>
          <w:bCs/>
          <w:lang w:val="en-IN"/>
        </w:rPr>
        <w:t>150,000 cells/cm</w:t>
      </w:r>
      <w:r w:rsidR="002B7C26" w:rsidRPr="002B7C26">
        <w:rPr>
          <w:rFonts w:ascii="Calibri" w:hAnsi="Calibri" w:cs="Calibri"/>
          <w:b/>
          <w:bCs/>
          <w:vertAlign w:val="superscript"/>
          <w:lang w:val="en-IN"/>
        </w:rPr>
        <w:t>2</w:t>
      </w:r>
    </w:p>
    <w:p w14:paraId="2335DC56" w14:textId="20381F47" w:rsidR="002B7C26" w:rsidRDefault="002B7C26" w:rsidP="002B7C26">
      <w:pPr>
        <w:pStyle w:val="ListParagraph"/>
        <w:numPr>
          <w:ilvl w:val="2"/>
          <w:numId w:val="45"/>
        </w:numPr>
        <w:spacing w:before="120"/>
        <w:contextualSpacing w:val="0"/>
        <w:jc w:val="both"/>
        <w:rPr>
          <w:rFonts w:cstheme="minorHAnsi"/>
        </w:rPr>
      </w:pPr>
      <w:commentRangeStart w:id="5"/>
      <w:commentRangeStart w:id="6"/>
      <w:r>
        <w:rPr>
          <w:rFonts w:cstheme="minorHAnsi"/>
        </w:rPr>
        <w:t xml:space="preserve">Shot of evenly distributed cells </w:t>
      </w:r>
      <w:r w:rsidRPr="00647DB2">
        <w:rPr>
          <w:rFonts w:cstheme="minorHAnsi"/>
        </w:rPr>
        <w:t>within the channels</w:t>
      </w:r>
      <w:r>
        <w:rPr>
          <w:rFonts w:cstheme="minorHAnsi"/>
        </w:rPr>
        <w:t xml:space="preserve">.  </w:t>
      </w:r>
      <w:commentRangeEnd w:id="5"/>
      <w:r>
        <w:rPr>
          <w:rStyle w:val="CommentReference"/>
          <w:lang w:val="x-none" w:eastAsia="x-none"/>
        </w:rPr>
        <w:commentReference w:id="5"/>
      </w:r>
      <w:commentRangeEnd w:id="6"/>
      <w:r w:rsidR="00B67661">
        <w:rPr>
          <w:rStyle w:val="CommentReference"/>
          <w:lang w:val="x-none" w:eastAsia="x-none"/>
        </w:rPr>
        <w:commentReference w:id="6"/>
      </w:r>
    </w:p>
    <w:p w14:paraId="19D39299" w14:textId="77777777" w:rsidR="00DD7F4D" w:rsidRPr="002B7C26" w:rsidRDefault="00DD7F4D" w:rsidP="00DD7F4D">
      <w:pPr>
        <w:pStyle w:val="ListParagraph"/>
        <w:spacing w:before="120"/>
        <w:ind w:left="1627"/>
        <w:contextualSpacing w:val="0"/>
        <w:jc w:val="both"/>
        <w:rPr>
          <w:rFonts w:cstheme="minorHAnsi"/>
        </w:rPr>
      </w:pPr>
    </w:p>
    <w:p w14:paraId="54B0D4E5" w14:textId="5E97E013" w:rsidR="00CE10F2" w:rsidRPr="00B07A3B" w:rsidRDefault="001912D3" w:rsidP="00516447">
      <w:pPr>
        <w:pStyle w:val="ListParagraph"/>
        <w:numPr>
          <w:ilvl w:val="1"/>
          <w:numId w:val="45"/>
        </w:numPr>
        <w:spacing w:before="120"/>
        <w:contextualSpacing w:val="0"/>
        <w:jc w:val="both"/>
        <w:rPr>
          <w:rFonts w:cstheme="minorHAnsi"/>
        </w:rPr>
      </w:pPr>
      <w:r>
        <w:rPr>
          <w:rFonts w:cstheme="minorHAnsi"/>
        </w:rPr>
        <w:t xml:space="preserve">After 10 minutes of cell seeding, begin culturing the channels </w:t>
      </w:r>
      <w:r w:rsidRPr="00647DB2">
        <w:rPr>
          <w:rFonts w:cstheme="minorHAnsi"/>
        </w:rPr>
        <w:t xml:space="preserve">at 37 </w:t>
      </w:r>
      <w:r>
        <w:rPr>
          <w:rFonts w:cstheme="minorHAnsi"/>
        </w:rPr>
        <w:t>degrees Celsius</w:t>
      </w:r>
      <w:r w:rsidRPr="00647DB2">
        <w:rPr>
          <w:rFonts w:cstheme="minorHAnsi"/>
        </w:rPr>
        <w:t xml:space="preserve"> with 5</w:t>
      </w:r>
      <w:r>
        <w:rPr>
          <w:rFonts w:cstheme="minorHAnsi"/>
        </w:rPr>
        <w:t xml:space="preserve"> percent</w:t>
      </w:r>
      <w:r w:rsidRPr="00647DB2">
        <w:rPr>
          <w:rFonts w:cstheme="minorHAnsi"/>
        </w:rPr>
        <w:t xml:space="preserve"> </w:t>
      </w:r>
      <w:r>
        <w:rPr>
          <w:rFonts w:cstheme="minorHAnsi"/>
        </w:rPr>
        <w:t xml:space="preserve">carbon dioxide </w:t>
      </w:r>
      <w:r w:rsidRPr="002B7C26">
        <w:rPr>
          <w:rFonts w:cstheme="minorHAnsi"/>
          <w:b/>
          <w:bCs/>
        </w:rPr>
        <w:t>[1</w:t>
      </w:r>
      <w:r>
        <w:rPr>
          <w:rFonts w:cstheme="minorHAnsi"/>
          <w:b/>
          <w:bCs/>
        </w:rPr>
        <w:t>-TXT</w:t>
      </w:r>
      <w:r w:rsidRPr="002B7C26">
        <w:rPr>
          <w:rFonts w:cstheme="minorHAnsi"/>
          <w:b/>
          <w:bCs/>
        </w:rPr>
        <w:t>]</w:t>
      </w:r>
      <w:r>
        <w:rPr>
          <w:rFonts w:cstheme="minorHAnsi"/>
        </w:rPr>
        <w:t>. U</w:t>
      </w:r>
      <w:r w:rsidR="00647DB2" w:rsidRPr="00647DB2">
        <w:rPr>
          <w:rFonts w:cstheme="minorHAnsi"/>
        </w:rPr>
        <w:t>s</w:t>
      </w:r>
      <w:r w:rsidR="002B7C26">
        <w:rPr>
          <w:rFonts w:cstheme="minorHAnsi"/>
        </w:rPr>
        <w:t>e</w:t>
      </w:r>
      <w:r w:rsidR="00647DB2" w:rsidRPr="00647DB2">
        <w:rPr>
          <w:rFonts w:cstheme="minorHAnsi"/>
        </w:rPr>
        <w:t xml:space="preserve"> a programmable syring</w:t>
      </w:r>
      <w:r w:rsidR="00647DB2" w:rsidRPr="0032195D">
        <w:rPr>
          <w:rFonts w:cstheme="minorHAnsi"/>
        </w:rPr>
        <w:t>e pump</w:t>
      </w:r>
      <w:r w:rsidR="002B7C26">
        <w:t xml:space="preserve"> </w:t>
      </w:r>
      <w:r w:rsidR="004E42F8">
        <w:t>to</w:t>
      </w:r>
      <w:r w:rsidR="0032195D" w:rsidRPr="0032195D">
        <w:t xml:space="preserve"> draw spent media out from the channel</w:t>
      </w:r>
      <w:r w:rsidR="002B7C26">
        <w:t xml:space="preserve"> </w:t>
      </w:r>
      <w:r w:rsidR="002B7C26" w:rsidRPr="002B7C26">
        <w:rPr>
          <w:b/>
          <w:bCs/>
        </w:rPr>
        <w:t>[2]</w:t>
      </w:r>
      <w:r w:rsidR="002B7C26">
        <w:t xml:space="preserve"> </w:t>
      </w:r>
      <w:r w:rsidR="0032195D" w:rsidRPr="0032195D">
        <w:t xml:space="preserve">and </w:t>
      </w:r>
      <w:r w:rsidR="002B7C26">
        <w:t xml:space="preserve">add </w:t>
      </w:r>
      <w:r w:rsidR="0032195D" w:rsidRPr="0032195D">
        <w:t xml:space="preserve">fresh media into the channel from a sterile media reservoir attached to </w:t>
      </w:r>
      <w:r w:rsidR="0032195D">
        <w:t xml:space="preserve">the </w:t>
      </w:r>
      <w:r w:rsidR="0032195D" w:rsidRPr="0032195D">
        <w:t xml:space="preserve">channel inlet </w:t>
      </w:r>
      <w:r w:rsidR="0032195D" w:rsidRPr="0032195D">
        <w:rPr>
          <w:rFonts w:cstheme="minorHAnsi"/>
          <w:b/>
          <w:bCs/>
        </w:rPr>
        <w:t>[</w:t>
      </w:r>
      <w:r w:rsidR="002B7C26">
        <w:rPr>
          <w:rFonts w:cstheme="minorHAnsi"/>
          <w:b/>
          <w:bCs/>
        </w:rPr>
        <w:t>3-TXT</w:t>
      </w:r>
      <w:r w:rsidR="0032195D" w:rsidRPr="0032195D">
        <w:rPr>
          <w:rFonts w:cstheme="minorHAnsi"/>
          <w:b/>
          <w:bCs/>
        </w:rPr>
        <w:t>]</w:t>
      </w:r>
      <w:r w:rsidR="00DB1741">
        <w:rPr>
          <w:rFonts w:cstheme="minorHAnsi"/>
          <w:b/>
          <w:bCs/>
        </w:rPr>
        <w:t>.</w:t>
      </w:r>
      <w:r w:rsidR="002B7C26">
        <w:rPr>
          <w:rFonts w:cstheme="minorHAnsi"/>
          <w:b/>
          <w:bCs/>
        </w:rPr>
        <w:t xml:space="preserve"> </w:t>
      </w:r>
      <w:r w:rsidR="005E0622" w:rsidRPr="005E0622">
        <w:rPr>
          <w:rFonts w:cstheme="minorHAnsi"/>
          <w:i/>
          <w:iCs w:val="0"/>
          <w:color w:val="0000FF"/>
        </w:rPr>
        <w:t>Videographer: Important step!</w:t>
      </w:r>
    </w:p>
    <w:p w14:paraId="7749B852" w14:textId="72A14327" w:rsidR="002B7C26" w:rsidRDefault="0032195D" w:rsidP="00516447">
      <w:pPr>
        <w:pStyle w:val="ListParagraph"/>
        <w:numPr>
          <w:ilvl w:val="2"/>
          <w:numId w:val="45"/>
        </w:numPr>
        <w:spacing w:before="120"/>
        <w:contextualSpacing w:val="0"/>
        <w:jc w:val="both"/>
        <w:rPr>
          <w:rFonts w:cstheme="minorHAnsi"/>
        </w:rPr>
      </w:pPr>
      <w:r>
        <w:rPr>
          <w:rFonts w:cstheme="minorHAnsi"/>
        </w:rPr>
        <w:t xml:space="preserve">Talent </w:t>
      </w:r>
      <w:r w:rsidR="002B7C26">
        <w:rPr>
          <w:rFonts w:cstheme="minorHAnsi"/>
        </w:rPr>
        <w:t xml:space="preserve">placing the channels in the incubator. </w:t>
      </w:r>
      <w:r w:rsidR="002B7C26" w:rsidRPr="002B7C26">
        <w:rPr>
          <w:rFonts w:cstheme="minorHAnsi"/>
          <w:b/>
          <w:bCs/>
        </w:rPr>
        <w:t xml:space="preserve">TXT: Culture </w:t>
      </w:r>
      <w:r w:rsidR="00E6259C">
        <w:rPr>
          <w:rFonts w:cstheme="minorHAnsi"/>
          <w:b/>
          <w:bCs/>
        </w:rPr>
        <w:t>one</w:t>
      </w:r>
      <w:r w:rsidR="002B7C26" w:rsidRPr="002B7C26">
        <w:rPr>
          <w:rFonts w:cstheme="minorHAnsi"/>
          <w:b/>
          <w:bCs/>
        </w:rPr>
        <w:t xml:space="preserve"> channel for 24 h and another for 48 h</w:t>
      </w:r>
    </w:p>
    <w:p w14:paraId="6F22F0A4" w14:textId="3B2EB252" w:rsidR="002B7C26" w:rsidRPr="002B7C26" w:rsidRDefault="002B7C26" w:rsidP="00516447">
      <w:pPr>
        <w:pStyle w:val="ListParagraph"/>
        <w:numPr>
          <w:ilvl w:val="2"/>
          <w:numId w:val="45"/>
        </w:numPr>
        <w:spacing w:before="120"/>
        <w:contextualSpacing w:val="0"/>
        <w:jc w:val="both"/>
        <w:rPr>
          <w:rFonts w:cstheme="minorHAnsi"/>
        </w:rPr>
      </w:pPr>
      <w:commentRangeStart w:id="7"/>
      <w:commentRangeStart w:id="8"/>
      <w:r>
        <w:rPr>
          <w:rFonts w:cstheme="minorHAnsi"/>
        </w:rPr>
        <w:t xml:space="preserve">Shot of </w:t>
      </w:r>
      <w:r w:rsidRPr="00647DB2">
        <w:rPr>
          <w:rFonts w:cstheme="minorHAnsi"/>
        </w:rPr>
        <w:t>programmable syring</w:t>
      </w:r>
      <w:r w:rsidRPr="0032195D">
        <w:rPr>
          <w:rFonts w:cstheme="minorHAnsi"/>
        </w:rPr>
        <w:t>e pump</w:t>
      </w:r>
      <w:r>
        <w:t xml:space="preserve"> drawing </w:t>
      </w:r>
      <w:r w:rsidRPr="0032195D">
        <w:t>spent media out from the channel</w:t>
      </w:r>
      <w:r>
        <w:t xml:space="preserve">. </w:t>
      </w:r>
      <w:r w:rsidRPr="0032195D">
        <w:t xml:space="preserve"> </w:t>
      </w:r>
    </w:p>
    <w:p w14:paraId="1EE42691" w14:textId="629A86FF" w:rsidR="00A319BE" w:rsidRPr="00DD7F4D" w:rsidRDefault="002B7C26" w:rsidP="00516447">
      <w:pPr>
        <w:pStyle w:val="ListParagraph"/>
        <w:numPr>
          <w:ilvl w:val="2"/>
          <w:numId w:val="45"/>
        </w:numPr>
        <w:spacing w:before="120"/>
        <w:contextualSpacing w:val="0"/>
        <w:jc w:val="both"/>
        <w:rPr>
          <w:rFonts w:cstheme="minorHAnsi"/>
        </w:rPr>
      </w:pPr>
      <w:r>
        <w:rPr>
          <w:rFonts w:cstheme="minorHAnsi"/>
        </w:rPr>
        <w:t xml:space="preserve">Shot of fresh media being added in </w:t>
      </w:r>
      <w:r w:rsidRPr="0032195D">
        <w:t>the channel from a sterile media reservoir</w:t>
      </w:r>
      <w:r>
        <w:t>.</w:t>
      </w:r>
      <w:commentRangeEnd w:id="7"/>
      <w:r>
        <w:rPr>
          <w:rStyle w:val="CommentReference"/>
          <w:lang w:val="x-none" w:eastAsia="x-none"/>
        </w:rPr>
        <w:commentReference w:id="7"/>
      </w:r>
      <w:commentRangeEnd w:id="8"/>
      <w:r w:rsidR="0064462E">
        <w:rPr>
          <w:rStyle w:val="CommentReference"/>
          <w:lang w:val="x-none" w:eastAsia="x-none"/>
        </w:rPr>
        <w:commentReference w:id="8"/>
      </w:r>
      <w:r>
        <w:t xml:space="preserve"> </w:t>
      </w:r>
      <w:r w:rsidRPr="001912D3">
        <w:rPr>
          <w:b/>
          <w:bCs/>
        </w:rPr>
        <w:t xml:space="preserve">TXT: Flow rate: </w:t>
      </w:r>
      <w:r w:rsidRPr="001912D3">
        <w:rPr>
          <w:rFonts w:ascii="Calibri" w:hAnsi="Calibri" w:cs="Calibri"/>
          <w:b/>
          <w:bCs/>
          <w:lang w:val="en-IN"/>
        </w:rPr>
        <w:t xml:space="preserve">0.2 μL/min, ramp up to 10 μL/min </w:t>
      </w:r>
      <w:r w:rsidR="00BC6E08">
        <w:rPr>
          <w:rFonts w:ascii="Calibri" w:hAnsi="Calibri" w:cs="Calibri"/>
          <w:b/>
          <w:bCs/>
          <w:lang w:val="en-IN"/>
        </w:rPr>
        <w:t>across</w:t>
      </w:r>
      <w:r w:rsidRPr="001912D3">
        <w:rPr>
          <w:rFonts w:ascii="Calibri" w:hAnsi="Calibri" w:cs="Calibri"/>
          <w:b/>
          <w:bCs/>
          <w:lang w:val="en-IN"/>
        </w:rPr>
        <w:t xml:space="preserve"> 4 h, and maintain it </w:t>
      </w:r>
      <w:proofErr w:type="gramStart"/>
      <w:r w:rsidR="001912D3" w:rsidRPr="001912D3">
        <w:rPr>
          <w:rFonts w:ascii="Calibri" w:hAnsi="Calibri" w:cs="Calibri"/>
          <w:b/>
          <w:bCs/>
          <w:lang w:val="en-IN"/>
        </w:rPr>
        <w:t>the</w:t>
      </w:r>
      <w:r w:rsidR="001912D3">
        <w:rPr>
          <w:rFonts w:ascii="Calibri" w:hAnsi="Calibri" w:cs="Calibri"/>
          <w:b/>
          <w:bCs/>
          <w:lang w:val="en-IN"/>
        </w:rPr>
        <w:t>re</w:t>
      </w:r>
      <w:r w:rsidR="001912D3" w:rsidRPr="001912D3">
        <w:rPr>
          <w:rFonts w:ascii="Calibri" w:hAnsi="Calibri" w:cs="Calibri"/>
          <w:b/>
          <w:bCs/>
          <w:lang w:val="en-IN"/>
        </w:rPr>
        <w:t>after</w:t>
      </w:r>
      <w:proofErr w:type="gramEnd"/>
    </w:p>
    <w:p w14:paraId="2CB6831E" w14:textId="77777777" w:rsidR="00DD7F4D" w:rsidRPr="001912D3" w:rsidRDefault="00DD7F4D" w:rsidP="00DD7F4D">
      <w:pPr>
        <w:pStyle w:val="ListParagraph"/>
        <w:spacing w:before="120"/>
        <w:ind w:left="1627"/>
        <w:contextualSpacing w:val="0"/>
        <w:jc w:val="both"/>
        <w:rPr>
          <w:rFonts w:cstheme="minorHAnsi"/>
        </w:rPr>
      </w:pPr>
    </w:p>
    <w:p w14:paraId="117B79C9" w14:textId="429119E7" w:rsidR="001912D3" w:rsidRPr="001912D3" w:rsidRDefault="001912D3" w:rsidP="001912D3">
      <w:pPr>
        <w:pStyle w:val="ListParagraph"/>
        <w:numPr>
          <w:ilvl w:val="0"/>
          <w:numId w:val="45"/>
        </w:numPr>
        <w:spacing w:before="120"/>
        <w:contextualSpacing w:val="0"/>
        <w:jc w:val="both"/>
        <w:rPr>
          <w:rFonts w:cstheme="minorHAnsi"/>
          <w:b/>
          <w:bCs/>
        </w:rPr>
      </w:pPr>
      <w:r>
        <w:rPr>
          <w:rFonts w:cstheme="minorHAnsi"/>
          <w:b/>
          <w:bCs/>
        </w:rPr>
        <w:lastRenderedPageBreak/>
        <w:t xml:space="preserve">Cell Fixation </w:t>
      </w:r>
    </w:p>
    <w:p w14:paraId="0BFDC9BC" w14:textId="037C2E05" w:rsidR="0032195D" w:rsidRPr="00E25BF7" w:rsidRDefault="001912D3" w:rsidP="00516447">
      <w:pPr>
        <w:pStyle w:val="ListParagraph"/>
        <w:numPr>
          <w:ilvl w:val="1"/>
          <w:numId w:val="45"/>
        </w:numPr>
        <w:spacing w:before="120"/>
        <w:contextualSpacing w:val="0"/>
        <w:jc w:val="both"/>
        <w:rPr>
          <w:rFonts w:cstheme="minorHAnsi"/>
          <w:b/>
          <w:bCs/>
        </w:rPr>
      </w:pPr>
      <w:r>
        <w:rPr>
          <w:rFonts w:ascii="Calibri" w:hAnsi="Calibri" w:cs="Calibri"/>
          <w:lang w:val="en-IN"/>
        </w:rPr>
        <w:t>In a chemical fume hood, p</w:t>
      </w:r>
      <w:proofErr w:type="spellStart"/>
      <w:r w:rsidR="00647DB2" w:rsidRPr="0032195D">
        <w:rPr>
          <w:rFonts w:cstheme="minorHAnsi"/>
        </w:rPr>
        <w:t>re</w:t>
      </w:r>
      <w:r>
        <w:rPr>
          <w:rFonts w:cstheme="minorHAnsi"/>
        </w:rPr>
        <w:t>pare</w:t>
      </w:r>
      <w:proofErr w:type="spellEnd"/>
      <w:r>
        <w:rPr>
          <w:rFonts w:cstheme="minorHAnsi"/>
        </w:rPr>
        <w:t xml:space="preserve"> </w:t>
      </w:r>
      <w:r w:rsidR="00647DB2" w:rsidRPr="0032195D">
        <w:rPr>
          <w:rFonts w:cstheme="minorHAnsi"/>
        </w:rPr>
        <w:t>two 4</w:t>
      </w:r>
      <w:r>
        <w:rPr>
          <w:rFonts w:cstheme="minorHAnsi"/>
        </w:rPr>
        <w:t>-</w:t>
      </w:r>
      <w:r w:rsidR="00647DB2" w:rsidRPr="0032195D">
        <w:rPr>
          <w:rFonts w:cstheme="minorHAnsi"/>
        </w:rPr>
        <w:t>m</w:t>
      </w:r>
      <w:r w:rsidR="00CC7788">
        <w:rPr>
          <w:rFonts w:cstheme="minorHAnsi"/>
        </w:rPr>
        <w:t>illiliter</w:t>
      </w:r>
      <w:r w:rsidR="00647DB2" w:rsidRPr="0032195D">
        <w:rPr>
          <w:rFonts w:cstheme="minorHAnsi"/>
        </w:rPr>
        <w:t xml:space="preserve"> portions</w:t>
      </w:r>
      <w:r w:rsidR="00E25BF7">
        <w:rPr>
          <w:rFonts w:cstheme="minorHAnsi"/>
        </w:rPr>
        <w:t xml:space="preserve"> </w:t>
      </w:r>
      <w:r>
        <w:rPr>
          <w:rFonts w:cstheme="minorHAnsi"/>
        </w:rPr>
        <w:t xml:space="preserve">of </w:t>
      </w:r>
      <w:r w:rsidRPr="0032195D">
        <w:rPr>
          <w:rFonts w:cstheme="minorHAnsi"/>
        </w:rPr>
        <w:t xml:space="preserve">4 percent formaldehyde in PBS </w:t>
      </w:r>
      <w:r w:rsidR="00E25BF7">
        <w:rPr>
          <w:rFonts w:cstheme="minorHAnsi"/>
          <w:b/>
          <w:bCs/>
        </w:rPr>
        <w:t>[1]</w:t>
      </w:r>
      <w:r>
        <w:rPr>
          <w:rFonts w:cstheme="minorHAnsi"/>
        </w:rPr>
        <w:t>.</w:t>
      </w:r>
      <w:r w:rsidR="00647DB2" w:rsidRPr="0032195D">
        <w:rPr>
          <w:rFonts w:cstheme="minorHAnsi"/>
        </w:rPr>
        <w:t xml:space="preserve"> </w:t>
      </w:r>
      <w:r>
        <w:rPr>
          <w:rFonts w:cstheme="minorHAnsi"/>
        </w:rPr>
        <w:t>D</w:t>
      </w:r>
      <w:r w:rsidR="00647DB2" w:rsidRPr="0032195D">
        <w:rPr>
          <w:rFonts w:cstheme="minorHAnsi"/>
        </w:rPr>
        <w:t>ilut</w:t>
      </w:r>
      <w:r>
        <w:rPr>
          <w:rFonts w:cstheme="minorHAnsi"/>
        </w:rPr>
        <w:t>e</w:t>
      </w:r>
      <w:r w:rsidR="00647DB2" w:rsidRPr="0032195D">
        <w:rPr>
          <w:rFonts w:cstheme="minorHAnsi"/>
        </w:rPr>
        <w:t xml:space="preserve"> </w:t>
      </w:r>
      <w:r>
        <w:rPr>
          <w:rFonts w:cstheme="minorHAnsi"/>
        </w:rPr>
        <w:t>one portion to</w:t>
      </w:r>
      <w:r w:rsidR="00647DB2" w:rsidRPr="0032195D">
        <w:rPr>
          <w:rFonts w:cstheme="minorHAnsi"/>
        </w:rPr>
        <w:t xml:space="preserve"> 1</w:t>
      </w:r>
      <w:r w:rsidR="00E53F34" w:rsidRPr="0032195D">
        <w:rPr>
          <w:rFonts w:cstheme="minorHAnsi"/>
        </w:rPr>
        <w:t xml:space="preserve"> percent</w:t>
      </w:r>
      <w:r w:rsidR="00647DB2" w:rsidRPr="0032195D">
        <w:rPr>
          <w:rFonts w:cstheme="minorHAnsi"/>
        </w:rPr>
        <w:t xml:space="preserve"> and the second </w:t>
      </w:r>
      <w:r>
        <w:rPr>
          <w:rFonts w:cstheme="minorHAnsi"/>
        </w:rPr>
        <w:t xml:space="preserve">portion </w:t>
      </w:r>
      <w:r w:rsidR="00647DB2" w:rsidRPr="0032195D">
        <w:rPr>
          <w:rFonts w:cstheme="minorHAnsi"/>
        </w:rPr>
        <w:t>to 2</w:t>
      </w:r>
      <w:r w:rsidR="00E53F34" w:rsidRPr="0032195D">
        <w:rPr>
          <w:rFonts w:cstheme="minorHAnsi"/>
        </w:rPr>
        <w:t xml:space="preserve"> percent</w:t>
      </w:r>
      <w:r w:rsidR="00647DB2" w:rsidRPr="0032195D">
        <w:rPr>
          <w:rFonts w:cstheme="minorHAnsi"/>
        </w:rPr>
        <w:t xml:space="preserve"> </w:t>
      </w:r>
      <w:r>
        <w:rPr>
          <w:rFonts w:cstheme="minorHAnsi"/>
        </w:rPr>
        <w:t xml:space="preserve">concentration </w:t>
      </w:r>
      <w:r w:rsidR="00647DB2" w:rsidRPr="0032195D">
        <w:rPr>
          <w:rFonts w:cstheme="minorHAnsi"/>
        </w:rPr>
        <w:t xml:space="preserve">using </w:t>
      </w:r>
      <w:r w:rsidR="003E44D5">
        <w:rPr>
          <w:rFonts w:cstheme="minorHAnsi"/>
        </w:rPr>
        <w:t>DPBS</w:t>
      </w:r>
      <w:r>
        <w:rPr>
          <w:rFonts w:cstheme="minorHAnsi"/>
        </w:rPr>
        <w:t xml:space="preserve"> </w:t>
      </w:r>
      <w:r w:rsidRPr="001912D3">
        <w:rPr>
          <w:rFonts w:cstheme="minorHAnsi"/>
          <w:i/>
          <w:iCs w:val="0"/>
          <w:color w:val="FF0000"/>
        </w:rPr>
        <w:t>(D-P-B-S)</w:t>
      </w:r>
      <w:r w:rsidR="003E44D5">
        <w:rPr>
          <w:rFonts w:cstheme="minorHAnsi"/>
        </w:rPr>
        <w:t xml:space="preserve"> </w:t>
      </w:r>
      <w:r w:rsidR="00647DB2" w:rsidRPr="0032195D">
        <w:rPr>
          <w:rFonts w:cstheme="minorHAnsi"/>
        </w:rPr>
        <w:t>as the diluent</w:t>
      </w:r>
      <w:r w:rsidR="00CC7788">
        <w:rPr>
          <w:rFonts w:cstheme="minorHAnsi"/>
        </w:rPr>
        <w:t xml:space="preserve"> </w:t>
      </w:r>
      <w:r w:rsidR="00CC7788">
        <w:rPr>
          <w:rFonts w:cstheme="minorHAnsi"/>
          <w:b/>
          <w:bCs/>
        </w:rPr>
        <w:t>[</w:t>
      </w:r>
      <w:r>
        <w:rPr>
          <w:rFonts w:cstheme="minorHAnsi"/>
          <w:b/>
          <w:bCs/>
        </w:rPr>
        <w:t>2</w:t>
      </w:r>
      <w:r w:rsidR="00CC7788">
        <w:rPr>
          <w:rFonts w:cstheme="minorHAnsi"/>
          <w:b/>
          <w:bCs/>
        </w:rPr>
        <w:t>]</w:t>
      </w:r>
      <w:r w:rsidR="00647DB2" w:rsidRPr="0032195D">
        <w:rPr>
          <w:rFonts w:cstheme="minorHAnsi"/>
        </w:rPr>
        <w:t xml:space="preserve">. </w:t>
      </w:r>
    </w:p>
    <w:p w14:paraId="5F25A49C" w14:textId="5C2A516E" w:rsidR="00E25BF7" w:rsidRPr="00E25BF7" w:rsidRDefault="00E25BF7" w:rsidP="00516447">
      <w:pPr>
        <w:pStyle w:val="ListParagraph"/>
        <w:numPr>
          <w:ilvl w:val="2"/>
          <w:numId w:val="45"/>
        </w:numPr>
        <w:spacing w:before="120"/>
        <w:contextualSpacing w:val="0"/>
        <w:jc w:val="both"/>
        <w:rPr>
          <w:rFonts w:cstheme="minorHAnsi"/>
          <w:b/>
          <w:bCs/>
        </w:rPr>
      </w:pPr>
      <w:r>
        <w:rPr>
          <w:rFonts w:cstheme="minorHAnsi"/>
        </w:rPr>
        <w:t xml:space="preserve">Talent making two </w:t>
      </w:r>
      <w:r w:rsidR="001912D3">
        <w:rPr>
          <w:rFonts w:cstheme="minorHAnsi"/>
        </w:rPr>
        <w:t xml:space="preserve">4 mL </w:t>
      </w:r>
      <w:r>
        <w:rPr>
          <w:rFonts w:cstheme="minorHAnsi"/>
        </w:rPr>
        <w:t xml:space="preserve">portions of </w:t>
      </w:r>
      <w:r w:rsidR="001912D3">
        <w:rPr>
          <w:rFonts w:cstheme="minorHAnsi"/>
        </w:rPr>
        <w:t>4 % formaldehyde.</w:t>
      </w:r>
    </w:p>
    <w:p w14:paraId="5F9DEF09" w14:textId="4243304A" w:rsidR="00E25BF7" w:rsidRPr="00DD7F4D" w:rsidRDefault="00E25BF7" w:rsidP="00516447">
      <w:pPr>
        <w:pStyle w:val="ListParagraph"/>
        <w:numPr>
          <w:ilvl w:val="2"/>
          <w:numId w:val="45"/>
        </w:numPr>
        <w:spacing w:before="120"/>
        <w:contextualSpacing w:val="0"/>
        <w:jc w:val="both"/>
        <w:rPr>
          <w:rFonts w:cstheme="minorHAnsi"/>
          <w:b/>
          <w:bCs/>
        </w:rPr>
      </w:pPr>
      <w:r>
        <w:rPr>
          <w:rFonts w:cstheme="minorHAnsi"/>
        </w:rPr>
        <w:t xml:space="preserve">Talent </w:t>
      </w:r>
      <w:r w:rsidR="001912D3">
        <w:rPr>
          <w:rFonts w:cstheme="minorHAnsi"/>
        </w:rPr>
        <w:t>adding DPBS in second portion with diluted first portion kept in the rack next to it</w:t>
      </w:r>
      <w:r>
        <w:rPr>
          <w:rFonts w:cstheme="minorHAnsi"/>
        </w:rPr>
        <w:t>.</w:t>
      </w:r>
      <w:r w:rsidR="001912D3">
        <w:rPr>
          <w:rFonts w:cstheme="minorHAnsi"/>
        </w:rPr>
        <w:t xml:space="preserve"> </w:t>
      </w:r>
      <w:commentRangeStart w:id="9"/>
      <w:r w:rsidR="001912D3" w:rsidRPr="001912D3">
        <w:rPr>
          <w:rFonts w:cstheme="minorHAnsi"/>
          <w:b/>
          <w:bCs/>
          <w:highlight w:val="yellow"/>
        </w:rPr>
        <w:t>Authors</w:t>
      </w:r>
      <w:r w:rsidR="001912D3" w:rsidRPr="001912D3">
        <w:rPr>
          <w:rFonts w:cstheme="minorHAnsi"/>
          <w:highlight w:val="yellow"/>
        </w:rPr>
        <w:t>: IF possible, please label the portions</w:t>
      </w:r>
      <w:r w:rsidR="001912D3">
        <w:rPr>
          <w:rFonts w:cstheme="minorHAnsi"/>
        </w:rPr>
        <w:t>.</w:t>
      </w:r>
      <w:commentRangeEnd w:id="9"/>
      <w:r w:rsidR="00062F0C">
        <w:rPr>
          <w:rStyle w:val="CommentReference"/>
          <w:lang w:val="x-none" w:eastAsia="x-none"/>
        </w:rPr>
        <w:commentReference w:id="9"/>
      </w:r>
    </w:p>
    <w:p w14:paraId="18455175" w14:textId="77777777" w:rsidR="00DD7F4D" w:rsidRPr="0032195D" w:rsidRDefault="00DD7F4D" w:rsidP="00DD7F4D">
      <w:pPr>
        <w:pStyle w:val="ListParagraph"/>
        <w:spacing w:before="120"/>
        <w:ind w:left="1627"/>
        <w:contextualSpacing w:val="0"/>
        <w:jc w:val="both"/>
        <w:rPr>
          <w:rFonts w:cstheme="minorHAnsi"/>
          <w:b/>
          <w:bCs/>
        </w:rPr>
      </w:pPr>
    </w:p>
    <w:p w14:paraId="384D261C" w14:textId="3B173511" w:rsidR="00647DB2" w:rsidRPr="0032195D" w:rsidRDefault="00647DB2" w:rsidP="00516447">
      <w:pPr>
        <w:pStyle w:val="ListParagraph"/>
        <w:numPr>
          <w:ilvl w:val="1"/>
          <w:numId w:val="45"/>
        </w:numPr>
        <w:spacing w:before="120"/>
        <w:contextualSpacing w:val="0"/>
        <w:jc w:val="both"/>
        <w:rPr>
          <w:rFonts w:cstheme="minorHAnsi"/>
          <w:b/>
          <w:bCs/>
        </w:rPr>
      </w:pPr>
      <w:r w:rsidRPr="0032195D">
        <w:rPr>
          <w:rFonts w:cstheme="minorHAnsi"/>
        </w:rPr>
        <w:t xml:space="preserve">Transfer </w:t>
      </w:r>
      <w:r w:rsidR="003E44D5">
        <w:rPr>
          <w:rFonts w:cstheme="minorHAnsi"/>
        </w:rPr>
        <w:t xml:space="preserve">the </w:t>
      </w:r>
      <w:r w:rsidRPr="0032195D">
        <w:rPr>
          <w:rFonts w:cstheme="minorHAnsi"/>
        </w:rPr>
        <w:t xml:space="preserve">formaldehyde solutions to separate </w:t>
      </w:r>
      <w:r w:rsidR="001912D3">
        <w:rPr>
          <w:rFonts w:cstheme="minorHAnsi"/>
        </w:rPr>
        <w:t xml:space="preserve">labeled </w:t>
      </w:r>
      <w:r w:rsidR="00E25BF7">
        <w:rPr>
          <w:rFonts w:cstheme="minorHAnsi"/>
        </w:rPr>
        <w:t>5-milliliter</w:t>
      </w:r>
      <w:r w:rsidRPr="0032195D">
        <w:rPr>
          <w:rFonts w:cstheme="minorHAnsi"/>
        </w:rPr>
        <w:t xml:space="preserve"> syringes </w:t>
      </w:r>
      <w:r w:rsidR="00E25BF7">
        <w:rPr>
          <w:rFonts w:cstheme="minorHAnsi"/>
          <w:b/>
          <w:bCs/>
        </w:rPr>
        <w:t>[1]</w:t>
      </w:r>
      <w:r w:rsidRPr="0032195D">
        <w:rPr>
          <w:rFonts w:cstheme="minorHAnsi"/>
        </w:rPr>
        <w:t xml:space="preserve">. </w:t>
      </w:r>
      <w:r w:rsidR="001912D3">
        <w:rPr>
          <w:rFonts w:cstheme="minorHAnsi"/>
        </w:rPr>
        <w:t>D</w:t>
      </w:r>
      <w:r w:rsidRPr="0032195D">
        <w:rPr>
          <w:rFonts w:cstheme="minorHAnsi"/>
        </w:rPr>
        <w:t xml:space="preserve">raw up 20 </w:t>
      </w:r>
      <w:r w:rsidR="00E53F34" w:rsidRPr="0032195D">
        <w:rPr>
          <w:rFonts w:cstheme="minorHAnsi"/>
        </w:rPr>
        <w:t>milliliters</w:t>
      </w:r>
      <w:r w:rsidRPr="0032195D">
        <w:rPr>
          <w:rFonts w:cstheme="minorHAnsi"/>
        </w:rPr>
        <w:t xml:space="preserve"> of DPBS into a separate </w:t>
      </w:r>
      <w:r w:rsidR="00E25BF7">
        <w:rPr>
          <w:rFonts w:cstheme="minorHAnsi"/>
        </w:rPr>
        <w:t>20-milliliter</w:t>
      </w:r>
      <w:r w:rsidR="00E53F34" w:rsidRPr="0032195D">
        <w:rPr>
          <w:rFonts w:cstheme="minorHAnsi"/>
        </w:rPr>
        <w:t xml:space="preserve"> </w:t>
      </w:r>
      <w:r w:rsidRPr="0032195D">
        <w:rPr>
          <w:rFonts w:cstheme="minorHAnsi"/>
        </w:rPr>
        <w:t>syringe</w:t>
      </w:r>
      <w:r w:rsidR="00E25BF7">
        <w:rPr>
          <w:rFonts w:cstheme="minorHAnsi"/>
        </w:rPr>
        <w:t xml:space="preserve"> </w:t>
      </w:r>
      <w:r w:rsidR="00E25BF7">
        <w:rPr>
          <w:rFonts w:cstheme="minorHAnsi"/>
          <w:b/>
          <w:bCs/>
        </w:rPr>
        <w:t>[2]</w:t>
      </w:r>
      <w:r w:rsidRPr="0032195D">
        <w:rPr>
          <w:rFonts w:cstheme="minorHAnsi"/>
        </w:rPr>
        <w:t>.</w:t>
      </w:r>
    </w:p>
    <w:p w14:paraId="02BBCC4E" w14:textId="4DFE259F" w:rsidR="00647DB2" w:rsidRDefault="00E25BF7" w:rsidP="00516447">
      <w:pPr>
        <w:pStyle w:val="ListParagraph"/>
        <w:numPr>
          <w:ilvl w:val="2"/>
          <w:numId w:val="45"/>
        </w:numPr>
        <w:spacing w:before="120"/>
        <w:contextualSpacing w:val="0"/>
        <w:jc w:val="both"/>
        <w:rPr>
          <w:rFonts w:cstheme="minorHAnsi"/>
        </w:rPr>
      </w:pPr>
      <w:r>
        <w:rPr>
          <w:rFonts w:cstheme="minorHAnsi"/>
        </w:rPr>
        <w:t xml:space="preserve">Talent transferring formaldehyde solution to a </w:t>
      </w:r>
      <w:r w:rsidR="001912D3">
        <w:rPr>
          <w:rFonts w:cstheme="minorHAnsi"/>
        </w:rPr>
        <w:t xml:space="preserve">labeled </w:t>
      </w:r>
      <w:r>
        <w:rPr>
          <w:rFonts w:cstheme="minorHAnsi"/>
        </w:rPr>
        <w:t>syringe</w:t>
      </w:r>
      <w:r w:rsidR="001912D3">
        <w:rPr>
          <w:rFonts w:cstheme="minorHAnsi"/>
        </w:rPr>
        <w:t xml:space="preserve"> and placing it next to </w:t>
      </w:r>
      <w:r w:rsidR="005E0622">
        <w:rPr>
          <w:rFonts w:cstheme="minorHAnsi"/>
        </w:rPr>
        <w:t xml:space="preserve">an </w:t>
      </w:r>
      <w:r w:rsidR="001912D3">
        <w:rPr>
          <w:rFonts w:cstheme="minorHAnsi"/>
        </w:rPr>
        <w:t xml:space="preserve">already filled labeled syringe. </w:t>
      </w:r>
    </w:p>
    <w:p w14:paraId="69AE6611" w14:textId="3FD4AE04" w:rsidR="00E25BF7" w:rsidRDefault="00E25BF7" w:rsidP="00516447">
      <w:pPr>
        <w:pStyle w:val="ListParagraph"/>
        <w:numPr>
          <w:ilvl w:val="2"/>
          <w:numId w:val="45"/>
        </w:numPr>
        <w:spacing w:before="120"/>
        <w:contextualSpacing w:val="0"/>
        <w:jc w:val="both"/>
        <w:rPr>
          <w:rFonts w:cstheme="minorHAnsi"/>
        </w:rPr>
      </w:pPr>
      <w:r>
        <w:rPr>
          <w:rFonts w:cstheme="minorHAnsi"/>
        </w:rPr>
        <w:t xml:space="preserve">Talent drawing </w:t>
      </w:r>
      <w:r w:rsidR="001912D3">
        <w:rPr>
          <w:rFonts w:cstheme="minorHAnsi"/>
        </w:rPr>
        <w:t xml:space="preserve">20 mL </w:t>
      </w:r>
      <w:r>
        <w:rPr>
          <w:rFonts w:cstheme="minorHAnsi"/>
        </w:rPr>
        <w:t xml:space="preserve">DPBS solution into a </w:t>
      </w:r>
      <w:r w:rsidR="001912D3">
        <w:rPr>
          <w:rFonts w:cstheme="minorHAnsi"/>
        </w:rPr>
        <w:t xml:space="preserve">20 mL </w:t>
      </w:r>
      <w:r>
        <w:rPr>
          <w:rFonts w:cstheme="minorHAnsi"/>
        </w:rPr>
        <w:t>syringe.</w:t>
      </w:r>
    </w:p>
    <w:p w14:paraId="185873AB" w14:textId="77777777" w:rsidR="00DD7F4D" w:rsidRPr="00647DB2" w:rsidRDefault="00DD7F4D" w:rsidP="00DD7F4D">
      <w:pPr>
        <w:pStyle w:val="ListParagraph"/>
        <w:spacing w:before="120"/>
        <w:ind w:left="1627"/>
        <w:contextualSpacing w:val="0"/>
        <w:jc w:val="both"/>
        <w:rPr>
          <w:rFonts w:cstheme="minorHAnsi"/>
        </w:rPr>
      </w:pPr>
    </w:p>
    <w:p w14:paraId="79996E6D" w14:textId="4C3FA952" w:rsidR="00647DB2" w:rsidRPr="00647DB2" w:rsidRDefault="001912D3" w:rsidP="00516447">
      <w:pPr>
        <w:pStyle w:val="ListParagraph"/>
        <w:numPr>
          <w:ilvl w:val="1"/>
          <w:numId w:val="45"/>
        </w:numPr>
        <w:spacing w:before="120"/>
        <w:contextualSpacing w:val="0"/>
        <w:jc w:val="both"/>
        <w:rPr>
          <w:rFonts w:cstheme="minorHAnsi"/>
        </w:rPr>
      </w:pPr>
      <w:r>
        <w:rPr>
          <w:rFonts w:cstheme="minorHAnsi"/>
        </w:rPr>
        <w:t>Next, r</w:t>
      </w:r>
      <w:r w:rsidR="00647DB2" w:rsidRPr="00647DB2">
        <w:rPr>
          <w:rFonts w:cstheme="minorHAnsi"/>
        </w:rPr>
        <w:t>emove microfluidic channels from the culture apparatus</w:t>
      </w:r>
      <w:r w:rsidR="00E25BF7">
        <w:rPr>
          <w:rFonts w:cstheme="minorHAnsi"/>
        </w:rPr>
        <w:t xml:space="preserve"> </w:t>
      </w:r>
      <w:r w:rsidR="00E25BF7">
        <w:rPr>
          <w:rFonts w:cstheme="minorHAnsi"/>
          <w:b/>
          <w:bCs/>
        </w:rPr>
        <w:t>[1]</w:t>
      </w:r>
      <w:r w:rsidR="00647DB2" w:rsidRPr="00647DB2">
        <w:rPr>
          <w:rFonts w:cstheme="minorHAnsi"/>
        </w:rPr>
        <w:t xml:space="preserve"> and place them into the chemical fume hood</w:t>
      </w:r>
      <w:r w:rsidR="008B7D69">
        <w:rPr>
          <w:rFonts w:cstheme="minorHAnsi"/>
        </w:rPr>
        <w:t xml:space="preserve"> </w:t>
      </w:r>
      <w:r w:rsidR="008B7D69">
        <w:rPr>
          <w:rFonts w:cstheme="minorHAnsi"/>
          <w:b/>
          <w:bCs/>
        </w:rPr>
        <w:t>[2]</w:t>
      </w:r>
      <w:r w:rsidR="00647DB2" w:rsidRPr="00647DB2">
        <w:rPr>
          <w:rFonts w:cstheme="minorHAnsi"/>
        </w:rPr>
        <w:t>.</w:t>
      </w:r>
    </w:p>
    <w:p w14:paraId="40C3E3CA" w14:textId="71934857" w:rsidR="00647DB2" w:rsidRDefault="008B7D69" w:rsidP="00516447">
      <w:pPr>
        <w:pStyle w:val="ListParagraph"/>
        <w:numPr>
          <w:ilvl w:val="2"/>
          <w:numId w:val="45"/>
        </w:numPr>
        <w:spacing w:before="120"/>
        <w:contextualSpacing w:val="0"/>
        <w:jc w:val="both"/>
        <w:rPr>
          <w:rFonts w:cstheme="minorHAnsi"/>
        </w:rPr>
      </w:pPr>
      <w:r>
        <w:rPr>
          <w:rFonts w:cstheme="minorHAnsi"/>
        </w:rPr>
        <w:t>Talent removing the microfluidic channel from the culture apparatus.</w:t>
      </w:r>
    </w:p>
    <w:p w14:paraId="5602D698" w14:textId="4F85E72D" w:rsidR="008B7D69" w:rsidRDefault="008B7D69" w:rsidP="00516447">
      <w:pPr>
        <w:pStyle w:val="ListParagraph"/>
        <w:numPr>
          <w:ilvl w:val="2"/>
          <w:numId w:val="45"/>
        </w:numPr>
        <w:spacing w:before="120"/>
        <w:contextualSpacing w:val="0"/>
        <w:jc w:val="both"/>
        <w:rPr>
          <w:rFonts w:cstheme="minorHAnsi"/>
        </w:rPr>
      </w:pPr>
      <w:r>
        <w:rPr>
          <w:rFonts w:cstheme="minorHAnsi"/>
        </w:rPr>
        <w:t>Talent placing the microfluidic channel into the chemical fume hood.</w:t>
      </w:r>
    </w:p>
    <w:p w14:paraId="5EBE3CA2" w14:textId="77777777" w:rsidR="00DD7F4D" w:rsidRPr="008B7D69" w:rsidRDefault="00DD7F4D" w:rsidP="00DD7F4D">
      <w:pPr>
        <w:pStyle w:val="ListParagraph"/>
        <w:spacing w:before="120"/>
        <w:ind w:left="1627"/>
        <w:contextualSpacing w:val="0"/>
        <w:jc w:val="both"/>
        <w:rPr>
          <w:rFonts w:cstheme="minorHAnsi"/>
        </w:rPr>
      </w:pPr>
    </w:p>
    <w:p w14:paraId="3606903A" w14:textId="532F0789" w:rsidR="00647DB2" w:rsidRPr="00647DB2" w:rsidRDefault="00E25BF7" w:rsidP="00516447">
      <w:pPr>
        <w:pStyle w:val="ListParagraph"/>
        <w:numPr>
          <w:ilvl w:val="1"/>
          <w:numId w:val="45"/>
        </w:numPr>
        <w:spacing w:before="120"/>
        <w:contextualSpacing w:val="0"/>
        <w:jc w:val="both"/>
        <w:rPr>
          <w:rFonts w:cstheme="minorHAnsi"/>
        </w:rPr>
      </w:pPr>
      <w:r>
        <w:rPr>
          <w:rFonts w:cstheme="minorHAnsi"/>
        </w:rPr>
        <w:t>To assemble the fixation and staining apparatus, a</w:t>
      </w:r>
      <w:r w:rsidR="00647DB2" w:rsidRPr="00647DB2">
        <w:rPr>
          <w:rFonts w:cstheme="minorHAnsi"/>
        </w:rPr>
        <w:t xml:space="preserve">ttach a </w:t>
      </w:r>
      <w:r w:rsidR="00E53F34" w:rsidRPr="00647DB2">
        <w:rPr>
          <w:rFonts w:cstheme="minorHAnsi"/>
        </w:rPr>
        <w:t>10-centimeter</w:t>
      </w:r>
      <w:r w:rsidR="00647DB2" w:rsidRPr="00647DB2">
        <w:rPr>
          <w:rFonts w:cstheme="minorHAnsi"/>
        </w:rPr>
        <w:t xml:space="preserve"> segment of transfer tubing to the side port of a three-way stopcock </w:t>
      </w:r>
      <w:commentRangeStart w:id="10"/>
      <w:commentRangeStart w:id="11"/>
      <w:r w:rsidR="00647DB2" w:rsidRPr="008B7D69">
        <w:rPr>
          <w:rFonts w:cstheme="minorHAnsi"/>
          <w:iCs w:val="0"/>
        </w:rPr>
        <w:t xml:space="preserve">via </w:t>
      </w:r>
      <w:r w:rsidR="00647DB2" w:rsidRPr="00647DB2">
        <w:rPr>
          <w:rFonts w:cstheme="minorHAnsi"/>
        </w:rPr>
        <w:t>a male Luer lock to hose barb adapter</w:t>
      </w:r>
      <w:r w:rsidR="008B7D69">
        <w:rPr>
          <w:rFonts w:cstheme="minorHAnsi"/>
        </w:rPr>
        <w:t xml:space="preserve"> </w:t>
      </w:r>
      <w:commentRangeEnd w:id="10"/>
      <w:r w:rsidR="001912D3">
        <w:rPr>
          <w:rStyle w:val="CommentReference"/>
          <w:lang w:val="x-none" w:eastAsia="x-none"/>
        </w:rPr>
        <w:commentReference w:id="10"/>
      </w:r>
      <w:commentRangeEnd w:id="11"/>
      <w:r w:rsidR="00653250">
        <w:rPr>
          <w:rStyle w:val="CommentReference"/>
          <w:lang w:val="x-none" w:eastAsia="x-none"/>
        </w:rPr>
        <w:commentReference w:id="11"/>
      </w:r>
      <w:r w:rsidR="008B7D69">
        <w:rPr>
          <w:rFonts w:cstheme="minorHAnsi"/>
          <w:b/>
          <w:bCs/>
        </w:rPr>
        <w:t>[1]</w:t>
      </w:r>
      <w:r w:rsidR="00647DB2" w:rsidRPr="00647DB2">
        <w:rPr>
          <w:rFonts w:cstheme="minorHAnsi"/>
        </w:rPr>
        <w:t>, then connect the stopcock to the inlet port of the flow array</w:t>
      </w:r>
      <w:r w:rsidR="008B7D69">
        <w:rPr>
          <w:rFonts w:cstheme="minorHAnsi"/>
        </w:rPr>
        <w:t xml:space="preserve"> </w:t>
      </w:r>
      <w:r w:rsidR="008B7D69">
        <w:rPr>
          <w:rFonts w:cstheme="minorHAnsi"/>
          <w:b/>
          <w:bCs/>
        </w:rPr>
        <w:t>[2]</w:t>
      </w:r>
      <w:r w:rsidR="00647DB2" w:rsidRPr="00647DB2">
        <w:rPr>
          <w:rFonts w:cstheme="minorHAnsi"/>
        </w:rPr>
        <w:t xml:space="preserve">. </w:t>
      </w:r>
    </w:p>
    <w:p w14:paraId="34D7E4BA" w14:textId="3D206372" w:rsidR="00647DB2" w:rsidRDefault="008B7D69" w:rsidP="00516447">
      <w:pPr>
        <w:pStyle w:val="ListParagraph"/>
        <w:numPr>
          <w:ilvl w:val="2"/>
          <w:numId w:val="45"/>
        </w:numPr>
        <w:spacing w:before="120"/>
        <w:contextualSpacing w:val="0"/>
        <w:jc w:val="both"/>
        <w:rPr>
          <w:rFonts w:cstheme="minorHAnsi"/>
        </w:rPr>
      </w:pPr>
      <w:r>
        <w:rPr>
          <w:rFonts w:cstheme="minorHAnsi"/>
        </w:rPr>
        <w:t xml:space="preserve">Talent attaching segment of transfer tubing to </w:t>
      </w:r>
      <w:r w:rsidR="001912D3" w:rsidRPr="00647DB2">
        <w:rPr>
          <w:rFonts w:cstheme="minorHAnsi"/>
        </w:rPr>
        <w:t>the side port of a three-way stopcock</w:t>
      </w:r>
      <w:r>
        <w:rPr>
          <w:rFonts w:cstheme="minorHAnsi"/>
        </w:rPr>
        <w:t>.</w:t>
      </w:r>
    </w:p>
    <w:p w14:paraId="30CD0F5A" w14:textId="1D5205F2" w:rsidR="008B7D69" w:rsidRDefault="008B7D69" w:rsidP="00516447">
      <w:pPr>
        <w:pStyle w:val="ListParagraph"/>
        <w:numPr>
          <w:ilvl w:val="2"/>
          <w:numId w:val="45"/>
        </w:numPr>
        <w:spacing w:before="120"/>
        <w:contextualSpacing w:val="0"/>
        <w:jc w:val="both"/>
        <w:rPr>
          <w:rFonts w:cstheme="minorHAnsi"/>
        </w:rPr>
      </w:pPr>
      <w:r>
        <w:rPr>
          <w:rFonts w:cstheme="minorHAnsi"/>
        </w:rPr>
        <w:t>Talent connecting stopcock to the inlet port of the flow array.</w:t>
      </w:r>
    </w:p>
    <w:p w14:paraId="1696B6BF" w14:textId="77777777" w:rsidR="00DD7F4D" w:rsidRPr="00647DB2" w:rsidRDefault="00DD7F4D" w:rsidP="00DD7F4D">
      <w:pPr>
        <w:pStyle w:val="ListParagraph"/>
        <w:spacing w:before="120"/>
        <w:ind w:left="1627"/>
        <w:contextualSpacing w:val="0"/>
        <w:jc w:val="both"/>
        <w:rPr>
          <w:rFonts w:cstheme="minorHAnsi"/>
        </w:rPr>
      </w:pPr>
    </w:p>
    <w:p w14:paraId="596E7D60" w14:textId="62C4B730" w:rsidR="00647DB2" w:rsidRPr="00647DB2" w:rsidRDefault="001912D3" w:rsidP="00516447">
      <w:pPr>
        <w:pStyle w:val="ListParagraph"/>
        <w:numPr>
          <w:ilvl w:val="1"/>
          <w:numId w:val="45"/>
        </w:numPr>
        <w:spacing w:before="120"/>
        <w:contextualSpacing w:val="0"/>
        <w:jc w:val="both"/>
        <w:rPr>
          <w:rFonts w:cstheme="minorHAnsi"/>
        </w:rPr>
      </w:pPr>
      <w:r>
        <w:rPr>
          <w:rFonts w:cstheme="minorHAnsi"/>
        </w:rPr>
        <w:t>A</w:t>
      </w:r>
      <w:r w:rsidR="00647DB2" w:rsidRPr="00647DB2">
        <w:rPr>
          <w:rFonts w:cstheme="minorHAnsi"/>
        </w:rPr>
        <w:t xml:space="preserve">ttach another </w:t>
      </w:r>
      <w:r w:rsidR="00E53F34" w:rsidRPr="00647DB2">
        <w:rPr>
          <w:rFonts w:cstheme="minorHAnsi"/>
        </w:rPr>
        <w:t>10-centimeter</w:t>
      </w:r>
      <w:r w:rsidR="00E53F34">
        <w:rPr>
          <w:rFonts w:cstheme="minorHAnsi"/>
        </w:rPr>
        <w:t xml:space="preserve"> </w:t>
      </w:r>
      <w:r w:rsidR="00647DB2" w:rsidRPr="00647DB2">
        <w:rPr>
          <w:rFonts w:cstheme="minorHAnsi"/>
        </w:rPr>
        <w:t>segment of transfer tubing to the outlet port of the flow array using the same type of hose barb adapter</w:t>
      </w:r>
      <w:r w:rsidR="008B7D69">
        <w:rPr>
          <w:rFonts w:cstheme="minorHAnsi"/>
        </w:rPr>
        <w:t xml:space="preserve"> </w:t>
      </w:r>
      <w:r w:rsidR="008B7D69">
        <w:rPr>
          <w:rFonts w:cstheme="minorHAnsi"/>
          <w:b/>
          <w:bCs/>
        </w:rPr>
        <w:t>[1]</w:t>
      </w:r>
      <w:r w:rsidR="00647DB2" w:rsidRPr="00647DB2">
        <w:rPr>
          <w:rFonts w:cstheme="minorHAnsi"/>
        </w:rPr>
        <w:t xml:space="preserve">. </w:t>
      </w:r>
      <w:r w:rsidR="006F1108" w:rsidRPr="00647DB2">
        <w:rPr>
          <w:rFonts w:cstheme="minorHAnsi"/>
        </w:rPr>
        <w:t>Finally, secure the free ends of both transfer tubes</w:t>
      </w:r>
      <w:r w:rsidR="006F1108">
        <w:rPr>
          <w:rFonts w:cstheme="minorHAnsi"/>
        </w:rPr>
        <w:t>, now designated as waste lines,</w:t>
      </w:r>
      <w:r w:rsidR="006F1108" w:rsidRPr="00647DB2">
        <w:rPr>
          <w:rFonts w:cstheme="minorHAnsi"/>
        </w:rPr>
        <w:t xml:space="preserve"> in</w:t>
      </w:r>
      <w:r w:rsidR="006F1108">
        <w:rPr>
          <w:rFonts w:cstheme="minorHAnsi"/>
        </w:rPr>
        <w:t>to</w:t>
      </w:r>
      <w:r w:rsidR="006F1108" w:rsidRPr="00647DB2">
        <w:rPr>
          <w:rFonts w:cstheme="minorHAnsi"/>
        </w:rPr>
        <w:t xml:space="preserve"> a chemical and biohazard-appropriate waste container</w:t>
      </w:r>
      <w:r w:rsidR="006F1108">
        <w:rPr>
          <w:rFonts w:cstheme="minorHAnsi"/>
        </w:rPr>
        <w:t xml:space="preserve"> </w:t>
      </w:r>
      <w:r w:rsidR="006F1108">
        <w:rPr>
          <w:rFonts w:cstheme="minorHAnsi"/>
          <w:b/>
          <w:bCs/>
        </w:rPr>
        <w:t>[2]</w:t>
      </w:r>
      <w:r w:rsidR="006F1108" w:rsidRPr="00647DB2">
        <w:rPr>
          <w:rFonts w:cstheme="minorHAnsi"/>
        </w:rPr>
        <w:t>.</w:t>
      </w:r>
    </w:p>
    <w:p w14:paraId="0B8294B8" w14:textId="6F15E508" w:rsidR="00647DB2" w:rsidRPr="006F1108" w:rsidRDefault="009A564C" w:rsidP="006F1108">
      <w:pPr>
        <w:pStyle w:val="ListParagraph"/>
        <w:numPr>
          <w:ilvl w:val="2"/>
          <w:numId w:val="45"/>
        </w:numPr>
        <w:spacing w:before="120"/>
        <w:contextualSpacing w:val="0"/>
        <w:jc w:val="both"/>
        <w:rPr>
          <w:rFonts w:cstheme="minorHAnsi"/>
        </w:rPr>
      </w:pPr>
      <w:r>
        <w:rPr>
          <w:rFonts w:cstheme="minorHAnsi"/>
        </w:rPr>
        <w:t>Talent attaching transfer tubing to the outlet port of the flow array.</w:t>
      </w:r>
    </w:p>
    <w:p w14:paraId="2B8FFB56" w14:textId="7F2EF767" w:rsidR="00647DB2" w:rsidRDefault="009A564C" w:rsidP="00516447">
      <w:pPr>
        <w:pStyle w:val="ListParagraph"/>
        <w:numPr>
          <w:ilvl w:val="2"/>
          <w:numId w:val="45"/>
        </w:numPr>
        <w:spacing w:before="120"/>
        <w:contextualSpacing w:val="0"/>
        <w:jc w:val="both"/>
        <w:rPr>
          <w:rFonts w:cstheme="minorHAnsi"/>
        </w:rPr>
      </w:pPr>
      <w:r>
        <w:rPr>
          <w:rFonts w:cstheme="minorHAnsi"/>
        </w:rPr>
        <w:t xml:space="preserve">Talent </w:t>
      </w:r>
      <w:r w:rsidR="001912D3">
        <w:rPr>
          <w:rFonts w:cstheme="minorHAnsi"/>
        </w:rPr>
        <w:t xml:space="preserve">placing </w:t>
      </w:r>
      <w:r>
        <w:rPr>
          <w:rFonts w:cstheme="minorHAnsi"/>
        </w:rPr>
        <w:t>the free ends of the transfer tubes</w:t>
      </w:r>
      <w:r w:rsidR="001912D3">
        <w:rPr>
          <w:rFonts w:cstheme="minorHAnsi"/>
        </w:rPr>
        <w:t xml:space="preserve"> into 50 mL conical tube and securing them</w:t>
      </w:r>
      <w:r>
        <w:rPr>
          <w:rFonts w:cstheme="minorHAnsi"/>
        </w:rPr>
        <w:t>.</w:t>
      </w:r>
    </w:p>
    <w:p w14:paraId="6A25F0E1" w14:textId="77777777" w:rsidR="00DD7F4D" w:rsidRPr="00647DB2" w:rsidRDefault="00DD7F4D" w:rsidP="00DD7F4D">
      <w:pPr>
        <w:pStyle w:val="ListParagraph"/>
        <w:spacing w:before="120"/>
        <w:ind w:left="1627"/>
        <w:contextualSpacing w:val="0"/>
        <w:jc w:val="both"/>
        <w:rPr>
          <w:rFonts w:cstheme="minorHAnsi"/>
        </w:rPr>
      </w:pPr>
    </w:p>
    <w:p w14:paraId="4BDA9255" w14:textId="75213FFF" w:rsidR="00647DB2" w:rsidRDefault="00647DB2" w:rsidP="00516447">
      <w:pPr>
        <w:pStyle w:val="ListParagraph"/>
        <w:numPr>
          <w:ilvl w:val="1"/>
          <w:numId w:val="45"/>
        </w:numPr>
        <w:spacing w:before="120"/>
        <w:contextualSpacing w:val="0"/>
        <w:jc w:val="both"/>
        <w:rPr>
          <w:rFonts w:cstheme="minorHAnsi"/>
        </w:rPr>
      </w:pPr>
      <w:r w:rsidRPr="00647DB2">
        <w:rPr>
          <w:rFonts w:cstheme="minorHAnsi"/>
        </w:rPr>
        <w:lastRenderedPageBreak/>
        <w:t>Turn the stopcock to block off the flow array inlet port</w:t>
      </w:r>
      <w:r w:rsidR="009A564C">
        <w:rPr>
          <w:rFonts w:cstheme="minorHAnsi"/>
        </w:rPr>
        <w:t xml:space="preserve"> </w:t>
      </w:r>
      <w:r w:rsidR="009A564C">
        <w:rPr>
          <w:rFonts w:cstheme="minorHAnsi"/>
          <w:b/>
          <w:bCs/>
        </w:rPr>
        <w:t>[1]</w:t>
      </w:r>
      <w:r w:rsidRPr="00647DB2">
        <w:rPr>
          <w:rFonts w:cstheme="minorHAnsi"/>
        </w:rPr>
        <w:t xml:space="preserve"> and flush the waste line with DPBS</w:t>
      </w:r>
      <w:r w:rsidR="009A564C">
        <w:rPr>
          <w:rFonts w:cstheme="minorHAnsi"/>
        </w:rPr>
        <w:t xml:space="preserve"> </w:t>
      </w:r>
      <w:r w:rsidR="009A564C">
        <w:rPr>
          <w:rFonts w:cstheme="minorHAnsi"/>
          <w:b/>
          <w:bCs/>
        </w:rPr>
        <w:t>[2]</w:t>
      </w:r>
      <w:r w:rsidRPr="00647DB2">
        <w:rPr>
          <w:rFonts w:cstheme="minorHAnsi"/>
        </w:rPr>
        <w:t>. Then, turn the stopcock to block off the waste line</w:t>
      </w:r>
      <w:r w:rsidR="009A564C">
        <w:rPr>
          <w:rFonts w:cstheme="minorHAnsi"/>
        </w:rPr>
        <w:t xml:space="preserve"> </w:t>
      </w:r>
      <w:r w:rsidR="009A564C">
        <w:rPr>
          <w:rFonts w:cstheme="minorHAnsi"/>
          <w:b/>
          <w:bCs/>
        </w:rPr>
        <w:t>[3]</w:t>
      </w:r>
      <w:r w:rsidRPr="00647DB2">
        <w:rPr>
          <w:rFonts w:cstheme="minorHAnsi"/>
        </w:rPr>
        <w:t xml:space="preserve"> and slowly wash cells with 2</w:t>
      </w:r>
      <w:r w:rsidR="001912D3">
        <w:rPr>
          <w:rFonts w:cstheme="minorHAnsi"/>
        </w:rPr>
        <w:t xml:space="preserve"> </w:t>
      </w:r>
      <w:r w:rsidRPr="00647DB2">
        <w:rPr>
          <w:rFonts w:cstheme="minorHAnsi"/>
        </w:rPr>
        <w:t>m</w:t>
      </w:r>
      <w:r w:rsidR="009A564C">
        <w:rPr>
          <w:rFonts w:cstheme="minorHAnsi"/>
        </w:rPr>
        <w:t>illiliter</w:t>
      </w:r>
      <w:r w:rsidR="001912D3">
        <w:rPr>
          <w:rFonts w:cstheme="minorHAnsi"/>
        </w:rPr>
        <w:t>s</w:t>
      </w:r>
      <w:r w:rsidR="009A564C">
        <w:rPr>
          <w:rFonts w:cstheme="minorHAnsi"/>
        </w:rPr>
        <w:t xml:space="preserve"> </w:t>
      </w:r>
      <w:r w:rsidRPr="00647DB2">
        <w:rPr>
          <w:rFonts w:cstheme="minorHAnsi"/>
        </w:rPr>
        <w:t>of DPBS</w:t>
      </w:r>
      <w:r w:rsidR="001912D3">
        <w:rPr>
          <w:rFonts w:cstheme="minorHAnsi"/>
        </w:rPr>
        <w:t xml:space="preserve"> </w:t>
      </w:r>
      <w:r w:rsidR="009A564C">
        <w:rPr>
          <w:rFonts w:cstheme="minorHAnsi"/>
          <w:b/>
          <w:bCs/>
        </w:rPr>
        <w:t>[4</w:t>
      </w:r>
      <w:r w:rsidR="001912D3">
        <w:rPr>
          <w:rFonts w:cstheme="minorHAnsi"/>
          <w:b/>
          <w:bCs/>
        </w:rPr>
        <w:t>-TXT</w:t>
      </w:r>
      <w:r w:rsidR="009A564C">
        <w:rPr>
          <w:rFonts w:cstheme="minorHAnsi"/>
          <w:b/>
          <w:bCs/>
        </w:rPr>
        <w:t>]</w:t>
      </w:r>
      <w:r w:rsidRPr="00647DB2">
        <w:rPr>
          <w:rFonts w:cstheme="minorHAnsi"/>
        </w:rPr>
        <w:t>.</w:t>
      </w:r>
      <w:r w:rsidR="005E0622" w:rsidRPr="005E0622">
        <w:rPr>
          <w:rFonts w:cstheme="minorHAnsi"/>
          <w:i/>
          <w:iCs w:val="0"/>
          <w:color w:val="0000FF"/>
        </w:rPr>
        <w:t xml:space="preserve"> Videographer: Important step!</w:t>
      </w:r>
    </w:p>
    <w:p w14:paraId="52D40E9C" w14:textId="1F39F845" w:rsidR="00973D1C" w:rsidRDefault="00973D1C" w:rsidP="00516447">
      <w:pPr>
        <w:pStyle w:val="ListParagraph"/>
        <w:numPr>
          <w:ilvl w:val="2"/>
          <w:numId w:val="45"/>
        </w:numPr>
        <w:spacing w:before="120"/>
        <w:contextualSpacing w:val="0"/>
        <w:jc w:val="both"/>
        <w:rPr>
          <w:rFonts w:cstheme="minorHAnsi"/>
        </w:rPr>
      </w:pPr>
      <w:r>
        <w:rPr>
          <w:rFonts w:cstheme="minorHAnsi"/>
        </w:rPr>
        <w:t>Talent turning the stopcock to block off the flow array inlet port.</w:t>
      </w:r>
    </w:p>
    <w:p w14:paraId="0DF6368D" w14:textId="00B924AE" w:rsidR="00973D1C" w:rsidRDefault="001912D3" w:rsidP="00516447">
      <w:pPr>
        <w:pStyle w:val="ListParagraph"/>
        <w:numPr>
          <w:ilvl w:val="2"/>
          <w:numId w:val="45"/>
        </w:numPr>
        <w:spacing w:before="120"/>
        <w:contextualSpacing w:val="0"/>
        <w:jc w:val="both"/>
        <w:rPr>
          <w:rFonts w:cstheme="minorHAnsi"/>
        </w:rPr>
      </w:pPr>
      <w:commentRangeStart w:id="12"/>
      <w:commentRangeStart w:id="13"/>
      <w:r>
        <w:rPr>
          <w:rFonts w:cstheme="minorHAnsi"/>
        </w:rPr>
        <w:t xml:space="preserve">Shot of waste lines </w:t>
      </w:r>
      <w:r w:rsidR="00973D1C">
        <w:rPr>
          <w:rFonts w:cstheme="minorHAnsi"/>
        </w:rPr>
        <w:t>flus</w:t>
      </w:r>
      <w:r>
        <w:rPr>
          <w:rFonts w:cstheme="minorHAnsi"/>
        </w:rPr>
        <w:t xml:space="preserve">hed with </w:t>
      </w:r>
      <w:r w:rsidR="00973D1C">
        <w:rPr>
          <w:rFonts w:cstheme="minorHAnsi"/>
        </w:rPr>
        <w:t>DPBS.</w:t>
      </w:r>
      <w:commentRangeEnd w:id="12"/>
      <w:r>
        <w:rPr>
          <w:rStyle w:val="CommentReference"/>
          <w:lang w:val="x-none" w:eastAsia="x-none"/>
        </w:rPr>
        <w:commentReference w:id="12"/>
      </w:r>
      <w:commentRangeEnd w:id="13"/>
      <w:r w:rsidR="00E50601">
        <w:rPr>
          <w:rStyle w:val="CommentReference"/>
          <w:lang w:val="x-none" w:eastAsia="x-none"/>
        </w:rPr>
        <w:commentReference w:id="13"/>
      </w:r>
    </w:p>
    <w:p w14:paraId="5CD2922E" w14:textId="61FC92D8" w:rsidR="00973D1C" w:rsidRDefault="00973D1C" w:rsidP="00516447">
      <w:pPr>
        <w:pStyle w:val="ListParagraph"/>
        <w:numPr>
          <w:ilvl w:val="2"/>
          <w:numId w:val="45"/>
        </w:numPr>
        <w:spacing w:before="120"/>
        <w:contextualSpacing w:val="0"/>
        <w:jc w:val="both"/>
        <w:rPr>
          <w:rFonts w:cstheme="minorHAnsi"/>
        </w:rPr>
      </w:pPr>
      <w:commentRangeStart w:id="14"/>
      <w:commentRangeStart w:id="15"/>
      <w:r>
        <w:rPr>
          <w:rFonts w:cstheme="minorHAnsi"/>
        </w:rPr>
        <w:t>Talent turning the stopcock to block off the waste line.</w:t>
      </w:r>
      <w:commentRangeEnd w:id="14"/>
      <w:r w:rsidR="001912D3">
        <w:rPr>
          <w:rStyle w:val="CommentReference"/>
          <w:lang w:val="x-none" w:eastAsia="x-none"/>
        </w:rPr>
        <w:commentReference w:id="14"/>
      </w:r>
      <w:commentRangeEnd w:id="15"/>
      <w:r w:rsidR="004136D2">
        <w:rPr>
          <w:rStyle w:val="CommentReference"/>
          <w:lang w:val="x-none" w:eastAsia="x-none"/>
        </w:rPr>
        <w:commentReference w:id="15"/>
      </w:r>
    </w:p>
    <w:p w14:paraId="319A6347" w14:textId="1F6F49C8" w:rsidR="00973D1C" w:rsidRPr="00DD7F4D" w:rsidRDefault="00973D1C" w:rsidP="001912D3">
      <w:pPr>
        <w:pStyle w:val="ListParagraph"/>
        <w:numPr>
          <w:ilvl w:val="2"/>
          <w:numId w:val="45"/>
        </w:numPr>
        <w:spacing w:before="120"/>
        <w:contextualSpacing w:val="0"/>
        <w:jc w:val="both"/>
        <w:rPr>
          <w:rFonts w:cstheme="minorHAnsi"/>
        </w:rPr>
      </w:pPr>
      <w:commentRangeStart w:id="16"/>
      <w:commentRangeStart w:id="17"/>
      <w:r>
        <w:rPr>
          <w:rFonts w:cstheme="minorHAnsi"/>
        </w:rPr>
        <w:t>Talent washing the cells with DPBS</w:t>
      </w:r>
      <w:commentRangeEnd w:id="16"/>
      <w:r w:rsidR="001912D3">
        <w:rPr>
          <w:rStyle w:val="CommentReference"/>
          <w:lang w:val="x-none" w:eastAsia="x-none"/>
        </w:rPr>
        <w:commentReference w:id="16"/>
      </w:r>
      <w:commentRangeEnd w:id="17"/>
      <w:r w:rsidR="003B41AF">
        <w:rPr>
          <w:rStyle w:val="CommentReference"/>
          <w:lang w:val="x-none" w:eastAsia="x-none"/>
        </w:rPr>
        <w:commentReference w:id="17"/>
      </w:r>
      <w:r>
        <w:rPr>
          <w:rFonts w:cstheme="minorHAnsi"/>
        </w:rPr>
        <w:t>.</w:t>
      </w:r>
      <w:r w:rsidR="001912D3">
        <w:rPr>
          <w:rFonts w:cstheme="minorHAnsi"/>
        </w:rPr>
        <w:t xml:space="preserve"> </w:t>
      </w:r>
      <w:r w:rsidR="001912D3" w:rsidRPr="001912D3">
        <w:rPr>
          <w:rFonts w:cstheme="minorHAnsi"/>
          <w:b/>
          <w:bCs/>
        </w:rPr>
        <w:t>TXT: Flush when introducing new solutions to avoid bubble formation</w:t>
      </w:r>
    </w:p>
    <w:p w14:paraId="53A621B9" w14:textId="77777777" w:rsidR="00DD7F4D" w:rsidRPr="001912D3" w:rsidRDefault="00DD7F4D" w:rsidP="00DD7F4D">
      <w:pPr>
        <w:pStyle w:val="ListParagraph"/>
        <w:spacing w:before="120"/>
        <w:ind w:left="1627"/>
        <w:contextualSpacing w:val="0"/>
        <w:jc w:val="both"/>
        <w:rPr>
          <w:rFonts w:cstheme="minorHAnsi"/>
        </w:rPr>
      </w:pPr>
    </w:p>
    <w:p w14:paraId="14B638F8" w14:textId="29F61A42" w:rsidR="003770EA" w:rsidRPr="003770EA" w:rsidRDefault="003770EA" w:rsidP="00516447">
      <w:pPr>
        <w:pStyle w:val="ListParagraph"/>
        <w:numPr>
          <w:ilvl w:val="1"/>
          <w:numId w:val="45"/>
        </w:numPr>
        <w:spacing w:before="120"/>
        <w:contextualSpacing w:val="0"/>
        <w:jc w:val="both"/>
        <w:rPr>
          <w:rFonts w:cstheme="minorHAnsi"/>
        </w:rPr>
      </w:pPr>
      <w:r w:rsidRPr="003770EA">
        <w:rPr>
          <w:rFonts w:cstheme="minorHAnsi"/>
        </w:rPr>
        <w:t xml:space="preserve">Slowly push 2 </w:t>
      </w:r>
      <w:r w:rsidR="009A564C">
        <w:rPr>
          <w:rFonts w:cstheme="minorHAnsi"/>
        </w:rPr>
        <w:t>milliliters</w:t>
      </w:r>
      <w:r w:rsidRPr="003770EA">
        <w:rPr>
          <w:rFonts w:cstheme="minorHAnsi"/>
        </w:rPr>
        <w:t xml:space="preserve"> of 1</w:t>
      </w:r>
      <w:r w:rsidR="00E53F34">
        <w:rPr>
          <w:rFonts w:cstheme="minorHAnsi"/>
        </w:rPr>
        <w:t xml:space="preserve"> percent</w:t>
      </w:r>
      <w:r w:rsidRPr="003770EA">
        <w:rPr>
          <w:rFonts w:cstheme="minorHAnsi"/>
        </w:rPr>
        <w:t xml:space="preserve"> fixative through the channel</w:t>
      </w:r>
      <w:r w:rsidR="001912D3">
        <w:rPr>
          <w:rFonts w:cstheme="minorHAnsi"/>
        </w:rPr>
        <w:t xml:space="preserve">, let it </w:t>
      </w:r>
      <w:r w:rsidRPr="003770EA">
        <w:rPr>
          <w:rFonts w:cstheme="minorHAnsi"/>
        </w:rPr>
        <w:t>sit for 5 mi</w:t>
      </w:r>
      <w:r w:rsidR="00E53F34">
        <w:rPr>
          <w:rFonts w:cstheme="minorHAnsi"/>
        </w:rPr>
        <w:t>nutes</w:t>
      </w:r>
      <w:r w:rsidR="005E0622">
        <w:rPr>
          <w:rFonts w:cstheme="minorHAnsi"/>
        </w:rPr>
        <w:t>,</w:t>
      </w:r>
      <w:r w:rsidR="001912D3">
        <w:rPr>
          <w:rFonts w:cstheme="minorHAnsi"/>
        </w:rPr>
        <w:t xml:space="preserve"> and r</w:t>
      </w:r>
      <w:r w:rsidR="00973D1C">
        <w:rPr>
          <w:rFonts w:cstheme="minorHAnsi"/>
        </w:rPr>
        <w:t xml:space="preserve">epeat </w:t>
      </w:r>
      <w:r w:rsidR="001912D3">
        <w:rPr>
          <w:rFonts w:cstheme="minorHAnsi"/>
        </w:rPr>
        <w:t>it</w:t>
      </w:r>
      <w:r w:rsidR="00973D1C">
        <w:rPr>
          <w:rFonts w:cstheme="minorHAnsi"/>
        </w:rPr>
        <w:t xml:space="preserve"> with 2 percent fixative </w:t>
      </w:r>
      <w:r w:rsidR="00973D1C">
        <w:rPr>
          <w:rFonts w:cstheme="minorHAnsi"/>
          <w:b/>
          <w:bCs/>
        </w:rPr>
        <w:t>[1]</w:t>
      </w:r>
      <w:r w:rsidRPr="003770EA">
        <w:rPr>
          <w:rFonts w:cstheme="minorHAnsi"/>
        </w:rPr>
        <w:t>.</w:t>
      </w:r>
      <w:r w:rsidR="006F1108" w:rsidRPr="006F1108">
        <w:rPr>
          <w:rFonts w:cstheme="minorHAnsi"/>
        </w:rPr>
        <w:t xml:space="preserve"> </w:t>
      </w:r>
      <w:r w:rsidR="006F1108" w:rsidRPr="003770EA">
        <w:rPr>
          <w:rFonts w:cstheme="minorHAnsi"/>
        </w:rPr>
        <w:t xml:space="preserve">Wash cells </w:t>
      </w:r>
      <w:r w:rsidR="006F1108">
        <w:rPr>
          <w:rFonts w:cstheme="minorHAnsi"/>
        </w:rPr>
        <w:t xml:space="preserve">three times </w:t>
      </w:r>
      <w:r w:rsidR="006F1108" w:rsidRPr="003770EA">
        <w:rPr>
          <w:rFonts w:cstheme="minorHAnsi"/>
        </w:rPr>
        <w:t xml:space="preserve">by slowly introducing 2 </w:t>
      </w:r>
      <w:r w:rsidR="006F1108" w:rsidRPr="00647DB2">
        <w:rPr>
          <w:rFonts w:cstheme="minorHAnsi"/>
        </w:rPr>
        <w:t>m</w:t>
      </w:r>
      <w:r w:rsidR="006F1108">
        <w:rPr>
          <w:rFonts w:cstheme="minorHAnsi"/>
        </w:rPr>
        <w:t>illiliters</w:t>
      </w:r>
      <w:r w:rsidR="006F1108" w:rsidRPr="003770EA">
        <w:rPr>
          <w:rFonts w:cstheme="minorHAnsi"/>
        </w:rPr>
        <w:t xml:space="preserve"> of fresh DPBS to the channel </w:t>
      </w:r>
      <w:r w:rsidR="006F1108">
        <w:rPr>
          <w:rFonts w:cstheme="minorHAnsi"/>
          <w:b/>
          <w:bCs/>
        </w:rPr>
        <w:t>[2]</w:t>
      </w:r>
      <w:r w:rsidR="006F1108">
        <w:rPr>
          <w:rFonts w:cstheme="minorHAnsi"/>
        </w:rPr>
        <w:t>.</w:t>
      </w:r>
    </w:p>
    <w:p w14:paraId="207B96B5" w14:textId="749C2567" w:rsidR="003770EA" w:rsidRPr="006F1108" w:rsidRDefault="00973D1C" w:rsidP="006F1108">
      <w:pPr>
        <w:pStyle w:val="ListParagraph"/>
        <w:numPr>
          <w:ilvl w:val="2"/>
          <w:numId w:val="45"/>
        </w:numPr>
        <w:spacing w:before="120"/>
        <w:contextualSpacing w:val="0"/>
        <w:jc w:val="both"/>
        <w:rPr>
          <w:rFonts w:cstheme="minorHAnsi"/>
        </w:rPr>
      </w:pPr>
      <w:commentRangeStart w:id="18"/>
      <w:commentRangeStart w:id="19"/>
      <w:r>
        <w:rPr>
          <w:rFonts w:cstheme="minorHAnsi"/>
        </w:rPr>
        <w:t>Talent pushing 1 percent fixative solution through the channel</w:t>
      </w:r>
      <w:commentRangeEnd w:id="18"/>
      <w:r w:rsidR="001912D3">
        <w:rPr>
          <w:rStyle w:val="CommentReference"/>
          <w:lang w:val="x-none" w:eastAsia="x-none"/>
        </w:rPr>
        <w:commentReference w:id="18"/>
      </w:r>
      <w:commentRangeEnd w:id="19"/>
      <w:r w:rsidR="00435A6A">
        <w:rPr>
          <w:rStyle w:val="CommentReference"/>
          <w:lang w:val="x-none" w:eastAsia="x-none"/>
        </w:rPr>
        <w:commentReference w:id="19"/>
      </w:r>
      <w:r>
        <w:rPr>
          <w:rFonts w:cstheme="minorHAnsi"/>
        </w:rPr>
        <w:t>.</w:t>
      </w:r>
    </w:p>
    <w:p w14:paraId="7814C159" w14:textId="51E74CE9" w:rsidR="00280F1A" w:rsidRPr="00DD7F4D" w:rsidRDefault="00973D1C">
      <w:pPr>
        <w:pStyle w:val="ListParagraph"/>
        <w:numPr>
          <w:ilvl w:val="2"/>
          <w:numId w:val="45"/>
        </w:numPr>
        <w:spacing w:before="120"/>
        <w:contextualSpacing w:val="0"/>
        <w:jc w:val="both"/>
        <w:rPr>
          <w:rFonts w:cstheme="minorHAnsi"/>
          <w:b/>
          <w:bCs/>
        </w:rPr>
      </w:pPr>
      <w:r>
        <w:rPr>
          <w:rFonts w:cstheme="minorHAnsi"/>
        </w:rPr>
        <w:t xml:space="preserve">Talent washing the cells </w:t>
      </w:r>
      <w:r w:rsidR="008401BD">
        <w:rPr>
          <w:rFonts w:cstheme="minorHAnsi"/>
        </w:rPr>
        <w:t xml:space="preserve">with </w:t>
      </w:r>
      <w:r>
        <w:rPr>
          <w:rFonts w:cstheme="minorHAnsi"/>
        </w:rPr>
        <w:t>DPBS.</w:t>
      </w:r>
      <w:r w:rsidR="001C5EFA" w:rsidDel="001C5EFA">
        <w:rPr>
          <w:rFonts w:cstheme="minorHAnsi"/>
        </w:rPr>
        <w:t xml:space="preserve"> </w:t>
      </w:r>
    </w:p>
    <w:p w14:paraId="72ACDF8B" w14:textId="77777777" w:rsidR="00DD7F4D" w:rsidRPr="001912D3" w:rsidRDefault="00DD7F4D" w:rsidP="00DD7F4D">
      <w:pPr>
        <w:pStyle w:val="ListParagraph"/>
        <w:spacing w:before="120"/>
        <w:ind w:left="1627"/>
        <w:contextualSpacing w:val="0"/>
        <w:jc w:val="both"/>
        <w:rPr>
          <w:rFonts w:cstheme="minorHAnsi"/>
          <w:b/>
          <w:bCs/>
        </w:rPr>
      </w:pPr>
    </w:p>
    <w:p w14:paraId="3C77D436" w14:textId="539B8616" w:rsidR="001912D3" w:rsidRPr="001912D3" w:rsidRDefault="001912D3" w:rsidP="001912D3">
      <w:pPr>
        <w:pStyle w:val="ListParagraph"/>
        <w:numPr>
          <w:ilvl w:val="0"/>
          <w:numId w:val="45"/>
        </w:numPr>
        <w:spacing w:before="120"/>
        <w:contextualSpacing w:val="0"/>
        <w:jc w:val="both"/>
        <w:rPr>
          <w:rFonts w:cstheme="minorHAnsi"/>
          <w:b/>
          <w:bCs/>
        </w:rPr>
      </w:pPr>
      <w:r w:rsidRPr="001912D3">
        <w:rPr>
          <w:rFonts w:cstheme="minorHAnsi"/>
          <w:b/>
          <w:bCs/>
        </w:rPr>
        <w:t xml:space="preserve">Cell Staining and Mounting </w:t>
      </w:r>
    </w:p>
    <w:p w14:paraId="41DED940" w14:textId="73AF2E78" w:rsidR="003770EA" w:rsidRPr="003770EA" w:rsidRDefault="001912D3" w:rsidP="00516447">
      <w:pPr>
        <w:pStyle w:val="ListParagraph"/>
        <w:numPr>
          <w:ilvl w:val="1"/>
          <w:numId w:val="45"/>
        </w:numPr>
        <w:spacing w:before="120"/>
        <w:contextualSpacing w:val="0"/>
        <w:jc w:val="both"/>
        <w:rPr>
          <w:rFonts w:cstheme="minorHAnsi"/>
        </w:rPr>
      </w:pPr>
      <w:r>
        <w:rPr>
          <w:rFonts w:cstheme="minorHAnsi"/>
        </w:rPr>
        <w:t xml:space="preserve">Prepare 0.1% </w:t>
      </w:r>
      <w:r>
        <w:rPr>
          <w:rFonts w:ascii="Calibri" w:hAnsi="Calibri" w:cs="Calibri"/>
          <w:lang w:val="en-IN"/>
        </w:rPr>
        <w:t xml:space="preserve">saponin solution as described in the manuscript </w:t>
      </w:r>
      <w:r w:rsidRPr="001912D3">
        <w:rPr>
          <w:rFonts w:ascii="Calibri" w:hAnsi="Calibri" w:cs="Calibri"/>
          <w:b/>
          <w:bCs/>
          <w:lang w:val="en-IN"/>
        </w:rPr>
        <w:t>[1]</w:t>
      </w:r>
      <w:r>
        <w:rPr>
          <w:rFonts w:ascii="Calibri" w:hAnsi="Calibri" w:cs="Calibri"/>
          <w:lang w:val="en-IN"/>
        </w:rPr>
        <w:t xml:space="preserve">. </w:t>
      </w:r>
      <w:commentRangeStart w:id="20"/>
      <w:commentRangeStart w:id="21"/>
      <w:r w:rsidR="003770EA" w:rsidRPr="003770EA">
        <w:rPr>
          <w:rFonts w:cstheme="minorHAnsi"/>
        </w:rPr>
        <w:t xml:space="preserve">Draw up </w:t>
      </w:r>
      <w:r w:rsidR="00ED7869">
        <w:rPr>
          <w:rFonts w:cstheme="minorHAnsi"/>
        </w:rPr>
        <w:t>at least 8 mL of</w:t>
      </w:r>
      <w:r w:rsidR="003770EA" w:rsidRPr="003770EA">
        <w:rPr>
          <w:rFonts w:cstheme="minorHAnsi"/>
        </w:rPr>
        <w:t xml:space="preserve"> DPBS into a </w:t>
      </w:r>
      <w:r w:rsidR="00656F2C">
        <w:rPr>
          <w:rFonts w:cstheme="minorHAnsi"/>
        </w:rPr>
        <w:t>20-milliliter</w:t>
      </w:r>
      <w:r w:rsidR="003770EA" w:rsidRPr="003770EA">
        <w:rPr>
          <w:rFonts w:cstheme="minorHAnsi"/>
        </w:rPr>
        <w:t xml:space="preserve"> syringe</w:t>
      </w:r>
      <w:r w:rsidR="00ED7869">
        <w:rPr>
          <w:rFonts w:cstheme="minorHAnsi"/>
        </w:rPr>
        <w:t xml:space="preserve"> for use in the washing steps</w:t>
      </w:r>
      <w:r w:rsidR="009F0B72">
        <w:rPr>
          <w:rFonts w:cstheme="minorHAnsi"/>
        </w:rPr>
        <w:t xml:space="preserve"> </w:t>
      </w:r>
      <w:r w:rsidR="009F0B72">
        <w:rPr>
          <w:rFonts w:cstheme="minorHAnsi"/>
          <w:b/>
          <w:bCs/>
        </w:rPr>
        <w:t>[</w:t>
      </w:r>
      <w:r>
        <w:rPr>
          <w:rFonts w:cstheme="minorHAnsi"/>
          <w:b/>
          <w:bCs/>
        </w:rPr>
        <w:t>2</w:t>
      </w:r>
      <w:r w:rsidR="009F0B72">
        <w:rPr>
          <w:rFonts w:cstheme="minorHAnsi"/>
          <w:b/>
          <w:bCs/>
        </w:rPr>
        <w:t>]</w:t>
      </w:r>
      <w:r w:rsidR="003770EA" w:rsidRPr="003770EA">
        <w:rPr>
          <w:rFonts w:cstheme="minorHAnsi"/>
        </w:rPr>
        <w:t>.</w:t>
      </w:r>
      <w:commentRangeEnd w:id="20"/>
      <w:r w:rsidR="006F1108">
        <w:rPr>
          <w:rStyle w:val="CommentReference"/>
          <w:lang w:val="x-none" w:eastAsia="x-none"/>
        </w:rPr>
        <w:commentReference w:id="20"/>
      </w:r>
      <w:commentRangeEnd w:id="21"/>
      <w:r w:rsidR="00435A6A">
        <w:rPr>
          <w:rStyle w:val="CommentReference"/>
          <w:lang w:val="x-none" w:eastAsia="x-none"/>
        </w:rPr>
        <w:commentReference w:id="21"/>
      </w:r>
    </w:p>
    <w:p w14:paraId="1D4155D4" w14:textId="3BA96866" w:rsidR="003770EA" w:rsidRDefault="009F0B72" w:rsidP="00516447">
      <w:pPr>
        <w:pStyle w:val="ListParagraph"/>
        <w:numPr>
          <w:ilvl w:val="2"/>
          <w:numId w:val="45"/>
        </w:numPr>
        <w:spacing w:before="120"/>
        <w:contextualSpacing w:val="0"/>
        <w:jc w:val="both"/>
        <w:rPr>
          <w:rFonts w:cstheme="minorHAnsi"/>
        </w:rPr>
      </w:pPr>
      <w:r>
        <w:rPr>
          <w:rFonts w:cstheme="minorHAnsi"/>
        </w:rPr>
        <w:t xml:space="preserve">Talent </w:t>
      </w:r>
      <w:r w:rsidR="00ED7869">
        <w:rPr>
          <w:rFonts w:cstheme="minorHAnsi"/>
        </w:rPr>
        <w:t>drawing up saponin into labeled 5 mL syringe</w:t>
      </w:r>
      <w:r>
        <w:rPr>
          <w:rFonts w:cstheme="minorHAnsi"/>
        </w:rPr>
        <w:t>.</w:t>
      </w:r>
    </w:p>
    <w:p w14:paraId="215C806E" w14:textId="6D16DDA1" w:rsidR="009F0B72" w:rsidRDefault="009F0B72" w:rsidP="00516447">
      <w:pPr>
        <w:pStyle w:val="ListParagraph"/>
        <w:numPr>
          <w:ilvl w:val="2"/>
          <w:numId w:val="45"/>
        </w:numPr>
        <w:spacing w:before="120"/>
        <w:contextualSpacing w:val="0"/>
        <w:jc w:val="both"/>
        <w:rPr>
          <w:rFonts w:cstheme="minorHAnsi"/>
        </w:rPr>
      </w:pPr>
      <w:r>
        <w:rPr>
          <w:rFonts w:cstheme="minorHAnsi"/>
        </w:rPr>
        <w:t>Talent drawing DPBS into a</w:t>
      </w:r>
      <w:r w:rsidR="001912D3">
        <w:rPr>
          <w:rFonts w:cstheme="minorHAnsi"/>
        </w:rPr>
        <w:t xml:space="preserve"> 20 mL</w:t>
      </w:r>
      <w:r>
        <w:rPr>
          <w:rFonts w:cstheme="minorHAnsi"/>
        </w:rPr>
        <w:t xml:space="preserve"> syringe.</w:t>
      </w:r>
    </w:p>
    <w:p w14:paraId="070882A0" w14:textId="77777777" w:rsidR="00DD7F4D" w:rsidRPr="003770EA" w:rsidRDefault="00DD7F4D" w:rsidP="00DD7F4D">
      <w:pPr>
        <w:pStyle w:val="ListParagraph"/>
        <w:spacing w:before="120"/>
        <w:ind w:left="1627"/>
        <w:contextualSpacing w:val="0"/>
        <w:jc w:val="both"/>
        <w:rPr>
          <w:rFonts w:cstheme="minorHAnsi"/>
        </w:rPr>
      </w:pPr>
    </w:p>
    <w:p w14:paraId="6E8656DE" w14:textId="615A131E" w:rsidR="003770EA" w:rsidRPr="003770EA" w:rsidRDefault="003770EA" w:rsidP="00516447">
      <w:pPr>
        <w:pStyle w:val="ListParagraph"/>
        <w:numPr>
          <w:ilvl w:val="1"/>
          <w:numId w:val="45"/>
        </w:numPr>
        <w:spacing w:before="120"/>
        <w:contextualSpacing w:val="0"/>
        <w:jc w:val="both"/>
        <w:rPr>
          <w:rFonts w:cstheme="minorHAnsi"/>
        </w:rPr>
      </w:pPr>
      <w:r w:rsidRPr="003770EA">
        <w:rPr>
          <w:rFonts w:cstheme="minorHAnsi"/>
        </w:rPr>
        <w:t>Add a</w:t>
      </w:r>
      <w:r w:rsidR="003E51C6">
        <w:rPr>
          <w:rFonts w:cstheme="minorHAnsi"/>
        </w:rPr>
        <w:t xml:space="preserve"> filamentous-</w:t>
      </w:r>
      <w:r w:rsidRPr="003770EA">
        <w:rPr>
          <w:rFonts w:cstheme="minorHAnsi"/>
        </w:rPr>
        <w:t xml:space="preserve">actin-staining phalloidin reagent and a nucleus-staining </w:t>
      </w:r>
      <w:r w:rsidRPr="006F1108">
        <w:rPr>
          <w:rFonts w:cstheme="minorHAnsi"/>
        </w:rPr>
        <w:t>Hoechst</w:t>
      </w:r>
      <w:r w:rsidRPr="003770EA">
        <w:rPr>
          <w:rFonts w:cstheme="minorHAnsi"/>
        </w:rPr>
        <w:t xml:space="preserve"> </w:t>
      </w:r>
      <w:r w:rsidR="001912D3" w:rsidRPr="001912D3">
        <w:rPr>
          <w:rFonts w:cstheme="minorHAnsi"/>
          <w:i/>
          <w:iCs w:val="0"/>
          <w:color w:val="FF0000"/>
        </w:rPr>
        <w:t>(</w:t>
      </w:r>
      <w:proofErr w:type="spellStart"/>
      <w:r w:rsidR="001912D3" w:rsidRPr="001912D3">
        <w:rPr>
          <w:rFonts w:cstheme="minorHAnsi"/>
          <w:i/>
          <w:iCs w:val="0"/>
          <w:color w:val="FF0000"/>
        </w:rPr>
        <w:t>hookst</w:t>
      </w:r>
      <w:proofErr w:type="spellEnd"/>
      <w:r w:rsidR="001912D3" w:rsidRPr="001912D3">
        <w:rPr>
          <w:rFonts w:cstheme="minorHAnsi"/>
          <w:i/>
          <w:iCs w:val="0"/>
          <w:color w:val="FF0000"/>
        </w:rPr>
        <w:t xml:space="preserve"> (with the “</w:t>
      </w:r>
      <w:proofErr w:type="spellStart"/>
      <w:r w:rsidR="001912D3" w:rsidRPr="001912D3">
        <w:rPr>
          <w:rFonts w:cstheme="minorHAnsi"/>
          <w:i/>
          <w:iCs w:val="0"/>
          <w:color w:val="FF0000"/>
        </w:rPr>
        <w:t>oo</w:t>
      </w:r>
      <w:proofErr w:type="spellEnd"/>
      <w:r w:rsidR="001912D3" w:rsidRPr="001912D3">
        <w:rPr>
          <w:rFonts w:cstheme="minorHAnsi"/>
          <w:i/>
          <w:iCs w:val="0"/>
          <w:color w:val="FF0000"/>
        </w:rPr>
        <w:t>” sounding close to “uh” or “</w:t>
      </w:r>
      <w:proofErr w:type="spellStart"/>
      <w:r w:rsidR="001912D3" w:rsidRPr="001912D3">
        <w:rPr>
          <w:rFonts w:cstheme="minorHAnsi"/>
          <w:i/>
          <w:iCs w:val="0"/>
          <w:color w:val="FF0000"/>
        </w:rPr>
        <w:t>oe</w:t>
      </w:r>
      <w:proofErr w:type="spellEnd"/>
      <w:r w:rsidR="001912D3" w:rsidRPr="001912D3">
        <w:rPr>
          <w:rFonts w:cstheme="minorHAnsi"/>
          <w:i/>
          <w:iCs w:val="0"/>
          <w:color w:val="FF0000"/>
        </w:rPr>
        <w:t>”))</w:t>
      </w:r>
      <w:r w:rsidR="001912D3">
        <w:rPr>
          <w:rFonts w:cstheme="minorHAnsi"/>
        </w:rPr>
        <w:t xml:space="preserve"> </w:t>
      </w:r>
      <w:r w:rsidRPr="003770EA">
        <w:rPr>
          <w:rFonts w:cstheme="minorHAnsi"/>
        </w:rPr>
        <w:t>reagent to the 0.1</w:t>
      </w:r>
      <w:r w:rsidR="00E53F34">
        <w:rPr>
          <w:rFonts w:cstheme="minorHAnsi"/>
        </w:rPr>
        <w:t xml:space="preserve"> percent</w:t>
      </w:r>
      <w:r w:rsidRPr="003770EA">
        <w:rPr>
          <w:rFonts w:cstheme="minorHAnsi"/>
        </w:rPr>
        <w:t xml:space="preserve"> saponin s</w:t>
      </w:r>
      <w:r w:rsidR="00656F2C">
        <w:rPr>
          <w:rFonts w:cstheme="minorHAnsi"/>
        </w:rPr>
        <w:t>olution</w:t>
      </w:r>
      <w:r w:rsidR="001912D3">
        <w:rPr>
          <w:rFonts w:cstheme="minorHAnsi"/>
        </w:rPr>
        <w:t xml:space="preserve"> </w:t>
      </w:r>
      <w:r w:rsidR="001912D3" w:rsidRPr="001912D3">
        <w:rPr>
          <w:rFonts w:cstheme="minorHAnsi"/>
          <w:b/>
          <w:bCs/>
        </w:rPr>
        <w:t>[1]</w:t>
      </w:r>
      <w:r w:rsidRPr="003770EA">
        <w:rPr>
          <w:rFonts w:cstheme="minorHAnsi"/>
        </w:rPr>
        <w:t xml:space="preserve">. </w:t>
      </w:r>
      <w:r w:rsidR="001912D3">
        <w:rPr>
          <w:rFonts w:cstheme="minorHAnsi"/>
        </w:rPr>
        <w:t xml:space="preserve">Cover the </w:t>
      </w:r>
      <w:r w:rsidRPr="003770EA">
        <w:rPr>
          <w:rFonts w:cstheme="minorHAnsi"/>
        </w:rPr>
        <w:t>prepared staining</w:t>
      </w:r>
      <w:r w:rsidR="00C15DA0">
        <w:rPr>
          <w:rFonts w:cstheme="minorHAnsi"/>
        </w:rPr>
        <w:t xml:space="preserve"> and </w:t>
      </w:r>
      <w:r w:rsidRPr="003770EA">
        <w:rPr>
          <w:rFonts w:cstheme="minorHAnsi"/>
        </w:rPr>
        <w:t>permeabilizing solution</w:t>
      </w:r>
      <w:r w:rsidR="001912D3" w:rsidRPr="001912D3">
        <w:rPr>
          <w:rFonts w:cstheme="minorHAnsi"/>
        </w:rPr>
        <w:t xml:space="preserve"> </w:t>
      </w:r>
      <w:r w:rsidR="001912D3" w:rsidRPr="003770EA">
        <w:rPr>
          <w:rFonts w:cstheme="minorHAnsi"/>
        </w:rPr>
        <w:t>with aluminum foil</w:t>
      </w:r>
      <w:r w:rsidR="001912D3">
        <w:rPr>
          <w:rFonts w:cstheme="minorHAnsi"/>
        </w:rPr>
        <w:t xml:space="preserve"> to</w:t>
      </w:r>
      <w:r w:rsidRPr="003770EA">
        <w:rPr>
          <w:rFonts w:cstheme="minorHAnsi"/>
        </w:rPr>
        <w:t xml:space="preserve"> </w:t>
      </w:r>
      <w:r w:rsidR="00C15DA0">
        <w:rPr>
          <w:rFonts w:cstheme="minorHAnsi"/>
        </w:rPr>
        <w:t>protec</w:t>
      </w:r>
      <w:r w:rsidR="001912D3">
        <w:rPr>
          <w:rFonts w:cstheme="minorHAnsi"/>
        </w:rPr>
        <w:t>t</w:t>
      </w:r>
      <w:r w:rsidR="00C15DA0" w:rsidRPr="003770EA">
        <w:rPr>
          <w:rFonts w:cstheme="minorHAnsi"/>
        </w:rPr>
        <w:t xml:space="preserve"> </w:t>
      </w:r>
      <w:r w:rsidR="005E0622">
        <w:rPr>
          <w:rFonts w:cstheme="minorHAnsi"/>
        </w:rPr>
        <w:t xml:space="preserve">it </w:t>
      </w:r>
      <w:r w:rsidRPr="003770EA">
        <w:rPr>
          <w:rFonts w:cstheme="minorHAnsi"/>
        </w:rPr>
        <w:t xml:space="preserve">from light </w:t>
      </w:r>
      <w:r w:rsidR="00656F2C">
        <w:rPr>
          <w:rFonts w:cstheme="minorHAnsi"/>
          <w:b/>
          <w:bCs/>
        </w:rPr>
        <w:t>[</w:t>
      </w:r>
      <w:r w:rsidR="001912D3">
        <w:rPr>
          <w:rFonts w:cstheme="minorHAnsi"/>
          <w:b/>
          <w:bCs/>
        </w:rPr>
        <w:t>2</w:t>
      </w:r>
      <w:r w:rsidR="00656F2C">
        <w:rPr>
          <w:rFonts w:cstheme="minorHAnsi"/>
          <w:b/>
          <w:bCs/>
        </w:rPr>
        <w:t>]</w:t>
      </w:r>
      <w:r w:rsidRPr="003770EA">
        <w:rPr>
          <w:rFonts w:cstheme="minorHAnsi"/>
        </w:rPr>
        <w:t>.</w:t>
      </w:r>
      <w:r w:rsidR="005E0622" w:rsidRPr="005E0622">
        <w:rPr>
          <w:rFonts w:cstheme="minorHAnsi"/>
          <w:i/>
          <w:iCs w:val="0"/>
          <w:color w:val="0000FF"/>
        </w:rPr>
        <w:t xml:space="preserve"> Videographer: Important step!</w:t>
      </w:r>
    </w:p>
    <w:p w14:paraId="32BF6CF9" w14:textId="44B46DA4" w:rsidR="003770EA" w:rsidRDefault="00656F2C" w:rsidP="00516447">
      <w:pPr>
        <w:pStyle w:val="ListParagraph"/>
        <w:numPr>
          <w:ilvl w:val="2"/>
          <w:numId w:val="45"/>
        </w:numPr>
        <w:spacing w:before="120"/>
        <w:contextualSpacing w:val="0"/>
        <w:jc w:val="both"/>
        <w:rPr>
          <w:rFonts w:cstheme="minorHAnsi"/>
        </w:rPr>
      </w:pPr>
      <w:r>
        <w:rPr>
          <w:rFonts w:cstheme="minorHAnsi"/>
        </w:rPr>
        <w:t xml:space="preserve">Talent </w:t>
      </w:r>
      <w:r w:rsidR="001912D3">
        <w:rPr>
          <w:rFonts w:cstheme="minorHAnsi"/>
        </w:rPr>
        <w:t>transferring filamentous-</w:t>
      </w:r>
      <w:r w:rsidR="001912D3" w:rsidRPr="003770EA">
        <w:rPr>
          <w:rFonts w:cstheme="minorHAnsi"/>
        </w:rPr>
        <w:t xml:space="preserve">actin-staining phalloidin reagent </w:t>
      </w:r>
      <w:r w:rsidR="00B01FAD">
        <w:rPr>
          <w:rFonts w:cstheme="minorHAnsi"/>
        </w:rPr>
        <w:t>to saponin solution</w:t>
      </w:r>
      <w:r w:rsidR="001912D3">
        <w:rPr>
          <w:rFonts w:cstheme="minorHAnsi"/>
        </w:rPr>
        <w:t xml:space="preserve"> containing vial</w:t>
      </w:r>
      <w:r w:rsidR="00B01FAD">
        <w:rPr>
          <w:rFonts w:cstheme="minorHAnsi"/>
        </w:rPr>
        <w:t>.</w:t>
      </w:r>
    </w:p>
    <w:p w14:paraId="35636842" w14:textId="51B27BD5" w:rsidR="001912D3" w:rsidRDefault="001912D3" w:rsidP="00516447">
      <w:pPr>
        <w:pStyle w:val="ListParagraph"/>
        <w:numPr>
          <w:ilvl w:val="2"/>
          <w:numId w:val="45"/>
        </w:numPr>
        <w:spacing w:before="120"/>
        <w:contextualSpacing w:val="0"/>
        <w:jc w:val="both"/>
        <w:rPr>
          <w:rFonts w:cstheme="minorHAnsi"/>
        </w:rPr>
      </w:pPr>
      <w:r>
        <w:rPr>
          <w:rFonts w:cstheme="minorHAnsi"/>
        </w:rPr>
        <w:t>Talent covering the vial with aluminum foil.</w:t>
      </w:r>
    </w:p>
    <w:p w14:paraId="3220AF66" w14:textId="77777777" w:rsidR="00DD7F4D" w:rsidRPr="003770EA" w:rsidRDefault="00DD7F4D" w:rsidP="00DD7F4D">
      <w:pPr>
        <w:pStyle w:val="ListParagraph"/>
        <w:spacing w:before="120"/>
        <w:ind w:left="1627"/>
        <w:contextualSpacing w:val="0"/>
        <w:jc w:val="both"/>
        <w:rPr>
          <w:rFonts w:cstheme="minorHAnsi"/>
        </w:rPr>
      </w:pPr>
    </w:p>
    <w:p w14:paraId="74C45CB4" w14:textId="1A60E5B5" w:rsidR="003770EA" w:rsidRPr="003770EA" w:rsidRDefault="003770EA" w:rsidP="00516447">
      <w:pPr>
        <w:pStyle w:val="ListParagraph"/>
        <w:numPr>
          <w:ilvl w:val="1"/>
          <w:numId w:val="45"/>
        </w:numPr>
        <w:spacing w:before="120"/>
        <w:contextualSpacing w:val="0"/>
        <w:jc w:val="both"/>
        <w:rPr>
          <w:rFonts w:cstheme="minorHAnsi"/>
        </w:rPr>
      </w:pPr>
      <w:r w:rsidRPr="003770EA">
        <w:rPr>
          <w:rFonts w:cstheme="minorHAnsi"/>
        </w:rPr>
        <w:t xml:space="preserve">Flush </w:t>
      </w:r>
      <w:commentRangeStart w:id="22"/>
      <w:commentRangeStart w:id="23"/>
      <w:r w:rsidRPr="003770EA">
        <w:rPr>
          <w:rFonts w:cstheme="minorHAnsi"/>
        </w:rPr>
        <w:t xml:space="preserve">the </w:t>
      </w:r>
      <w:r w:rsidR="008A57F5">
        <w:rPr>
          <w:rFonts w:cstheme="minorHAnsi"/>
        </w:rPr>
        <w:t xml:space="preserve">waste </w:t>
      </w:r>
      <w:r w:rsidRPr="003770EA">
        <w:rPr>
          <w:rFonts w:cstheme="minorHAnsi"/>
        </w:rPr>
        <w:t xml:space="preserve">line </w:t>
      </w:r>
      <w:commentRangeEnd w:id="22"/>
      <w:r w:rsidR="006F1108">
        <w:rPr>
          <w:rStyle w:val="CommentReference"/>
          <w:lang w:val="x-none" w:eastAsia="x-none"/>
        </w:rPr>
        <w:commentReference w:id="22"/>
      </w:r>
      <w:commentRangeEnd w:id="23"/>
      <w:r w:rsidR="008A57F5">
        <w:rPr>
          <w:rStyle w:val="CommentReference"/>
          <w:lang w:val="x-none" w:eastAsia="x-none"/>
        </w:rPr>
        <w:commentReference w:id="23"/>
      </w:r>
      <w:r w:rsidRPr="003770EA">
        <w:rPr>
          <w:rFonts w:cstheme="minorHAnsi"/>
        </w:rPr>
        <w:t xml:space="preserve">with a small amount of permeabilizing </w:t>
      </w:r>
      <w:r w:rsidR="00FB29F7">
        <w:rPr>
          <w:rFonts w:cstheme="minorHAnsi"/>
        </w:rPr>
        <w:t xml:space="preserve">and staining </w:t>
      </w:r>
      <w:r w:rsidRPr="003770EA">
        <w:rPr>
          <w:rFonts w:cstheme="minorHAnsi"/>
        </w:rPr>
        <w:t>solution</w:t>
      </w:r>
      <w:r w:rsidR="00B01FAD">
        <w:rPr>
          <w:rFonts w:cstheme="minorHAnsi"/>
        </w:rPr>
        <w:t xml:space="preserve"> </w:t>
      </w:r>
      <w:r w:rsidR="00B01FAD">
        <w:rPr>
          <w:rFonts w:cstheme="minorHAnsi"/>
          <w:b/>
          <w:bCs/>
        </w:rPr>
        <w:t>[1]</w:t>
      </w:r>
      <w:r w:rsidR="006F1108">
        <w:rPr>
          <w:rFonts w:cstheme="minorHAnsi"/>
        </w:rPr>
        <w:t>.</w:t>
      </w:r>
      <w:r w:rsidRPr="003770EA">
        <w:rPr>
          <w:rFonts w:cstheme="minorHAnsi"/>
        </w:rPr>
        <w:t xml:space="preserve"> </w:t>
      </w:r>
      <w:r w:rsidR="006F1108">
        <w:rPr>
          <w:rFonts w:cstheme="minorHAnsi"/>
        </w:rPr>
        <w:t>T</w:t>
      </w:r>
      <w:r w:rsidRPr="003770EA">
        <w:rPr>
          <w:rFonts w:cstheme="minorHAnsi"/>
        </w:rPr>
        <w:t xml:space="preserve">hen introduce 2 </w:t>
      </w:r>
      <w:r w:rsidR="00E53F34" w:rsidRPr="00647DB2">
        <w:rPr>
          <w:rFonts w:cstheme="minorHAnsi"/>
        </w:rPr>
        <w:t>m</w:t>
      </w:r>
      <w:r w:rsidR="00E53F34">
        <w:rPr>
          <w:rFonts w:cstheme="minorHAnsi"/>
        </w:rPr>
        <w:t>illiliters</w:t>
      </w:r>
      <w:r w:rsidRPr="003770EA">
        <w:rPr>
          <w:rFonts w:cstheme="minorHAnsi"/>
        </w:rPr>
        <w:t xml:space="preserve"> of the solution to the microfluidic channel </w:t>
      </w:r>
      <w:r w:rsidR="006F1108" w:rsidRPr="006F1108">
        <w:rPr>
          <w:rFonts w:cstheme="minorHAnsi"/>
          <w:b/>
          <w:bCs/>
        </w:rPr>
        <w:t>[2]</w:t>
      </w:r>
      <w:r w:rsidR="003977B6">
        <w:rPr>
          <w:rFonts w:cstheme="minorHAnsi"/>
          <w:b/>
          <w:bCs/>
        </w:rPr>
        <w:t>.</w:t>
      </w:r>
      <w:r w:rsidR="006F1108">
        <w:rPr>
          <w:rFonts w:cstheme="minorHAnsi"/>
        </w:rPr>
        <w:t xml:space="preserve"> </w:t>
      </w:r>
      <w:r w:rsidR="003977B6">
        <w:rPr>
          <w:rFonts w:cstheme="minorHAnsi"/>
        </w:rPr>
        <w:t>C</w:t>
      </w:r>
      <w:r w:rsidRPr="003770EA">
        <w:rPr>
          <w:rFonts w:cstheme="minorHAnsi"/>
        </w:rPr>
        <w:t>over the channel with aluminum foil</w:t>
      </w:r>
      <w:r w:rsidR="00CE48D6">
        <w:rPr>
          <w:rFonts w:cstheme="minorHAnsi"/>
        </w:rPr>
        <w:t xml:space="preserve"> to block light</w:t>
      </w:r>
      <w:r w:rsidRPr="003770EA">
        <w:rPr>
          <w:rFonts w:cstheme="minorHAnsi"/>
        </w:rPr>
        <w:t xml:space="preserve"> </w:t>
      </w:r>
      <w:r w:rsidR="00B01FAD">
        <w:rPr>
          <w:rFonts w:cstheme="minorHAnsi"/>
          <w:b/>
          <w:bCs/>
        </w:rPr>
        <w:t>[</w:t>
      </w:r>
      <w:r w:rsidR="003977B6">
        <w:rPr>
          <w:rFonts w:cstheme="minorHAnsi"/>
          <w:b/>
          <w:bCs/>
        </w:rPr>
        <w:t>3</w:t>
      </w:r>
      <w:r w:rsidR="00B01FAD">
        <w:rPr>
          <w:rFonts w:cstheme="minorHAnsi"/>
          <w:b/>
          <w:bCs/>
        </w:rPr>
        <w:t>]</w:t>
      </w:r>
      <w:r w:rsidRPr="003770EA">
        <w:rPr>
          <w:rFonts w:cstheme="minorHAnsi"/>
        </w:rPr>
        <w:t>.</w:t>
      </w:r>
      <w:r w:rsidR="003977B6" w:rsidRPr="003977B6">
        <w:rPr>
          <w:rFonts w:cstheme="minorHAnsi"/>
        </w:rPr>
        <w:t xml:space="preserve"> </w:t>
      </w:r>
      <w:r w:rsidR="003977B6">
        <w:rPr>
          <w:rFonts w:cstheme="minorHAnsi"/>
        </w:rPr>
        <w:t>After 30 minutes, f</w:t>
      </w:r>
      <w:r w:rsidR="003977B6" w:rsidRPr="003770EA">
        <w:rPr>
          <w:rFonts w:cstheme="minorHAnsi"/>
        </w:rPr>
        <w:t xml:space="preserve">lush out the permeabilizing solution with 2 </w:t>
      </w:r>
      <w:r w:rsidR="003977B6" w:rsidRPr="00647DB2">
        <w:rPr>
          <w:rFonts w:cstheme="minorHAnsi"/>
        </w:rPr>
        <w:t>m</w:t>
      </w:r>
      <w:r w:rsidR="003977B6">
        <w:rPr>
          <w:rFonts w:cstheme="minorHAnsi"/>
        </w:rPr>
        <w:t>illiliters</w:t>
      </w:r>
      <w:r w:rsidR="003977B6" w:rsidRPr="003770EA">
        <w:rPr>
          <w:rFonts w:cstheme="minorHAnsi"/>
        </w:rPr>
        <w:t xml:space="preserve"> of DPBS </w:t>
      </w:r>
      <w:r w:rsidR="003977B6">
        <w:rPr>
          <w:rFonts w:cstheme="minorHAnsi"/>
        </w:rPr>
        <w:t xml:space="preserve">twice </w:t>
      </w:r>
      <w:r w:rsidR="003977B6" w:rsidRPr="003770EA">
        <w:rPr>
          <w:rFonts w:cstheme="minorHAnsi"/>
        </w:rPr>
        <w:t>for 5 min</w:t>
      </w:r>
      <w:r w:rsidR="003977B6">
        <w:rPr>
          <w:rFonts w:cstheme="minorHAnsi"/>
        </w:rPr>
        <w:t>ute</w:t>
      </w:r>
      <w:r w:rsidR="003977B6" w:rsidRPr="003770EA">
        <w:rPr>
          <w:rFonts w:cstheme="minorHAnsi"/>
        </w:rPr>
        <w:t xml:space="preserve">s </w:t>
      </w:r>
      <w:r w:rsidR="003977B6">
        <w:rPr>
          <w:rFonts w:cstheme="minorHAnsi"/>
        </w:rPr>
        <w:t xml:space="preserve">each </w:t>
      </w:r>
      <w:r w:rsidR="003977B6">
        <w:rPr>
          <w:rFonts w:cstheme="minorHAnsi"/>
          <w:b/>
          <w:bCs/>
        </w:rPr>
        <w:t>[4].</w:t>
      </w:r>
    </w:p>
    <w:p w14:paraId="2C2553D6" w14:textId="7BA33E43" w:rsidR="003770EA" w:rsidRDefault="00B01FAD" w:rsidP="00516447">
      <w:pPr>
        <w:pStyle w:val="ListParagraph"/>
        <w:numPr>
          <w:ilvl w:val="2"/>
          <w:numId w:val="45"/>
        </w:numPr>
        <w:spacing w:before="120"/>
        <w:contextualSpacing w:val="0"/>
        <w:jc w:val="both"/>
        <w:rPr>
          <w:rFonts w:cstheme="minorHAnsi"/>
        </w:rPr>
      </w:pPr>
      <w:r>
        <w:rPr>
          <w:rFonts w:cstheme="minorHAnsi"/>
        </w:rPr>
        <w:t xml:space="preserve">Talent flushing the line with a permeabilizing solution. </w:t>
      </w:r>
    </w:p>
    <w:p w14:paraId="39B17C72" w14:textId="4178A206" w:rsidR="00B01FAD" w:rsidRDefault="00B01FAD" w:rsidP="00516447">
      <w:pPr>
        <w:pStyle w:val="ListParagraph"/>
        <w:numPr>
          <w:ilvl w:val="2"/>
          <w:numId w:val="45"/>
        </w:numPr>
        <w:spacing w:before="120"/>
        <w:contextualSpacing w:val="0"/>
        <w:jc w:val="both"/>
        <w:rPr>
          <w:rFonts w:cstheme="minorHAnsi"/>
        </w:rPr>
      </w:pPr>
      <w:r>
        <w:rPr>
          <w:rFonts w:cstheme="minorHAnsi"/>
        </w:rPr>
        <w:lastRenderedPageBreak/>
        <w:t xml:space="preserve">Talent </w:t>
      </w:r>
      <w:r w:rsidR="003977B6">
        <w:rPr>
          <w:rFonts w:cstheme="minorHAnsi"/>
        </w:rPr>
        <w:t>adding</w:t>
      </w:r>
      <w:r>
        <w:rPr>
          <w:rFonts w:cstheme="minorHAnsi"/>
        </w:rPr>
        <w:t xml:space="preserve"> a permeabilizing solution to the microfluidic channel.</w:t>
      </w:r>
    </w:p>
    <w:p w14:paraId="7DBC905E" w14:textId="77777777" w:rsidR="003977B6" w:rsidRDefault="003977B6" w:rsidP="003977B6">
      <w:pPr>
        <w:pStyle w:val="ListParagraph"/>
        <w:numPr>
          <w:ilvl w:val="2"/>
          <w:numId w:val="45"/>
        </w:numPr>
        <w:spacing w:before="120"/>
        <w:contextualSpacing w:val="0"/>
        <w:jc w:val="both"/>
        <w:rPr>
          <w:rFonts w:cstheme="minorHAnsi"/>
        </w:rPr>
      </w:pPr>
      <w:r>
        <w:rPr>
          <w:rFonts w:cstheme="minorHAnsi"/>
        </w:rPr>
        <w:t>Talent covering the channel with aluminum foil and placing it aside.</w:t>
      </w:r>
    </w:p>
    <w:p w14:paraId="572DEC7A" w14:textId="410018DE" w:rsidR="003977B6" w:rsidRDefault="003977B6" w:rsidP="003977B6">
      <w:pPr>
        <w:pStyle w:val="ListParagraph"/>
        <w:numPr>
          <w:ilvl w:val="2"/>
          <w:numId w:val="45"/>
        </w:numPr>
        <w:spacing w:before="120"/>
        <w:contextualSpacing w:val="0"/>
        <w:jc w:val="both"/>
        <w:rPr>
          <w:rFonts w:cstheme="minorHAnsi"/>
        </w:rPr>
      </w:pPr>
      <w:r w:rsidRPr="003977B6">
        <w:rPr>
          <w:rFonts w:cstheme="minorHAnsi"/>
        </w:rPr>
        <w:t xml:space="preserve">Talent </w:t>
      </w:r>
      <w:r>
        <w:rPr>
          <w:rFonts w:cstheme="minorHAnsi"/>
        </w:rPr>
        <w:t>adding</w:t>
      </w:r>
      <w:r w:rsidRPr="003977B6">
        <w:rPr>
          <w:rFonts w:cstheme="minorHAnsi"/>
        </w:rPr>
        <w:t xml:space="preserve"> DPBS </w:t>
      </w:r>
      <w:r>
        <w:rPr>
          <w:rFonts w:cstheme="minorHAnsi"/>
        </w:rPr>
        <w:t xml:space="preserve">and </w:t>
      </w:r>
      <w:r w:rsidRPr="003977B6">
        <w:rPr>
          <w:rFonts w:cstheme="minorHAnsi"/>
        </w:rPr>
        <w:t>the permeabilizing solution</w:t>
      </w:r>
      <w:r>
        <w:rPr>
          <w:rFonts w:cstheme="minorHAnsi"/>
        </w:rPr>
        <w:t xml:space="preserve"> is being flushed out.</w:t>
      </w:r>
    </w:p>
    <w:p w14:paraId="2CC0815A" w14:textId="77777777" w:rsidR="00DD7F4D" w:rsidRDefault="00DD7F4D" w:rsidP="00DD7F4D">
      <w:pPr>
        <w:pStyle w:val="ListParagraph"/>
        <w:spacing w:before="120"/>
        <w:ind w:left="1627"/>
        <w:contextualSpacing w:val="0"/>
        <w:jc w:val="both"/>
        <w:rPr>
          <w:rFonts w:cstheme="minorHAnsi"/>
        </w:rPr>
      </w:pPr>
    </w:p>
    <w:p w14:paraId="3F697301" w14:textId="2642E6A3" w:rsidR="00B7341E" w:rsidRPr="00B7341E" w:rsidRDefault="003770EA" w:rsidP="00516447">
      <w:pPr>
        <w:pStyle w:val="ListParagraph"/>
        <w:numPr>
          <w:ilvl w:val="1"/>
          <w:numId w:val="45"/>
        </w:numPr>
        <w:spacing w:before="120"/>
        <w:contextualSpacing w:val="0"/>
        <w:jc w:val="both"/>
        <w:rPr>
          <w:rFonts w:cstheme="minorHAnsi"/>
        </w:rPr>
      </w:pPr>
      <w:r w:rsidRPr="003770EA">
        <w:rPr>
          <w:rFonts w:cstheme="minorHAnsi"/>
        </w:rPr>
        <w:t>Using a micropipette, introduce a minimal amount of a soft-set antifade mountant to each port of the microfluidic channel</w:t>
      </w:r>
      <w:r w:rsidR="00082CE0">
        <w:rPr>
          <w:rFonts w:cstheme="minorHAnsi"/>
        </w:rPr>
        <w:t xml:space="preserve">, ensuring to cover the bottom surface completely </w:t>
      </w:r>
      <w:r w:rsidR="00B7341E">
        <w:rPr>
          <w:rFonts w:cstheme="minorHAnsi"/>
          <w:b/>
          <w:bCs/>
        </w:rPr>
        <w:t>[1</w:t>
      </w:r>
      <w:r w:rsidR="00082CE0">
        <w:rPr>
          <w:rFonts w:cstheme="minorHAnsi"/>
          <w:b/>
          <w:bCs/>
        </w:rPr>
        <w:t>-TXT</w:t>
      </w:r>
      <w:r w:rsidR="00B7341E">
        <w:rPr>
          <w:rFonts w:cstheme="minorHAnsi"/>
          <w:b/>
          <w:bCs/>
        </w:rPr>
        <w:t>].</w:t>
      </w:r>
      <w:r w:rsidR="00082CE0">
        <w:rPr>
          <w:rFonts w:cstheme="minorHAnsi"/>
          <w:b/>
          <w:bCs/>
        </w:rPr>
        <w:t xml:space="preserve"> </w:t>
      </w:r>
      <w:r w:rsidR="00082CE0">
        <w:rPr>
          <w:rFonts w:cstheme="minorHAnsi"/>
        </w:rPr>
        <w:t xml:space="preserve">Then seal </w:t>
      </w:r>
      <w:r w:rsidR="00082CE0" w:rsidRPr="003770EA">
        <w:rPr>
          <w:rFonts w:cstheme="minorHAnsi"/>
        </w:rPr>
        <w:t>the ends of the channel</w:t>
      </w:r>
      <w:r w:rsidR="00082CE0">
        <w:rPr>
          <w:rFonts w:cstheme="minorHAnsi"/>
        </w:rPr>
        <w:t xml:space="preserve"> </w:t>
      </w:r>
      <w:r w:rsidR="00082CE0" w:rsidRPr="00082CE0">
        <w:rPr>
          <w:rFonts w:cstheme="minorHAnsi"/>
          <w:b/>
          <w:bCs/>
        </w:rPr>
        <w:t>[2]</w:t>
      </w:r>
      <w:r w:rsidR="00082CE0">
        <w:rPr>
          <w:rFonts w:cstheme="minorHAnsi"/>
        </w:rPr>
        <w:t xml:space="preserve">. Using a </w:t>
      </w:r>
      <w:r w:rsidR="00082CE0" w:rsidRPr="003770EA">
        <w:rPr>
          <w:rFonts w:cstheme="minorHAnsi"/>
        </w:rPr>
        <w:t>brightfield microscope</w:t>
      </w:r>
      <w:r w:rsidR="00082CE0">
        <w:rPr>
          <w:rFonts w:cstheme="minorHAnsi"/>
        </w:rPr>
        <w:t>, v</w:t>
      </w:r>
      <w:r w:rsidR="00082CE0" w:rsidRPr="003770EA">
        <w:rPr>
          <w:rFonts w:cstheme="minorHAnsi"/>
        </w:rPr>
        <w:t xml:space="preserve">erify cell layer integrity </w:t>
      </w:r>
      <w:r w:rsidR="00082CE0">
        <w:rPr>
          <w:rFonts w:cstheme="minorHAnsi"/>
          <w:b/>
          <w:bCs/>
        </w:rPr>
        <w:t>[3]</w:t>
      </w:r>
      <w:r w:rsidR="00082CE0" w:rsidRPr="003770EA">
        <w:rPr>
          <w:rFonts w:cstheme="minorHAnsi"/>
        </w:rPr>
        <w:t>.</w:t>
      </w:r>
    </w:p>
    <w:p w14:paraId="5E7C60A2" w14:textId="7BF4A8B8" w:rsidR="003770EA" w:rsidRPr="00082CE0" w:rsidRDefault="00B7341E" w:rsidP="00082CE0">
      <w:pPr>
        <w:pStyle w:val="ListParagraph"/>
        <w:numPr>
          <w:ilvl w:val="2"/>
          <w:numId w:val="45"/>
        </w:numPr>
        <w:spacing w:before="120"/>
        <w:contextualSpacing w:val="0"/>
        <w:jc w:val="both"/>
        <w:rPr>
          <w:rFonts w:cstheme="minorHAnsi"/>
        </w:rPr>
      </w:pPr>
      <w:r>
        <w:rPr>
          <w:rFonts w:cstheme="minorHAnsi"/>
        </w:rPr>
        <w:t>Talent introducing antifade mountant to ports of microfluidic channel using micropipette.</w:t>
      </w:r>
      <w:r w:rsidR="003770EA" w:rsidRPr="003770EA">
        <w:rPr>
          <w:rFonts w:cstheme="minorHAnsi"/>
        </w:rPr>
        <w:t xml:space="preserve"> </w:t>
      </w:r>
      <w:r w:rsidR="00082CE0" w:rsidRPr="00082CE0">
        <w:rPr>
          <w:rFonts w:cstheme="minorHAnsi"/>
          <w:b/>
          <w:bCs/>
        </w:rPr>
        <w:t xml:space="preserve">TXT: </w:t>
      </w:r>
      <w:r w:rsidR="00082CE0">
        <w:rPr>
          <w:rFonts w:cstheme="minorHAnsi"/>
          <w:b/>
          <w:bCs/>
        </w:rPr>
        <w:t>A</w:t>
      </w:r>
      <w:r w:rsidR="00082CE0" w:rsidRPr="00082CE0">
        <w:rPr>
          <w:rFonts w:cstheme="minorHAnsi"/>
          <w:b/>
          <w:bCs/>
        </w:rPr>
        <w:t>void bubbles in the imaging area</w:t>
      </w:r>
    </w:p>
    <w:p w14:paraId="78510EB8" w14:textId="42EB33A3" w:rsidR="003770EA" w:rsidRDefault="00B7341E" w:rsidP="00516447">
      <w:pPr>
        <w:pStyle w:val="ListParagraph"/>
        <w:numPr>
          <w:ilvl w:val="2"/>
          <w:numId w:val="45"/>
        </w:numPr>
        <w:spacing w:before="120"/>
        <w:contextualSpacing w:val="0"/>
        <w:jc w:val="both"/>
        <w:rPr>
          <w:rFonts w:cstheme="minorHAnsi"/>
        </w:rPr>
      </w:pPr>
      <w:r>
        <w:rPr>
          <w:rFonts w:cstheme="minorHAnsi"/>
        </w:rPr>
        <w:t>Talent sealing the ends of the channel.</w:t>
      </w:r>
    </w:p>
    <w:p w14:paraId="4AF73EEF" w14:textId="2EB53CE0" w:rsidR="00082CE0" w:rsidRDefault="00082CE0" w:rsidP="00516447">
      <w:pPr>
        <w:pStyle w:val="ListParagraph"/>
        <w:numPr>
          <w:ilvl w:val="2"/>
          <w:numId w:val="45"/>
        </w:numPr>
        <w:spacing w:before="120"/>
        <w:contextualSpacing w:val="0"/>
        <w:jc w:val="both"/>
        <w:rPr>
          <w:rFonts w:cstheme="minorHAnsi"/>
        </w:rPr>
      </w:pPr>
      <w:r>
        <w:rPr>
          <w:rFonts w:cstheme="minorHAnsi"/>
        </w:rPr>
        <w:t xml:space="preserve">Talent at the microscope observing the cell layer </w:t>
      </w:r>
      <w:commentRangeStart w:id="24"/>
      <w:commentRangeStart w:id="25"/>
      <w:r>
        <w:rPr>
          <w:rFonts w:cstheme="minorHAnsi"/>
        </w:rPr>
        <w:t xml:space="preserve">OR </w:t>
      </w:r>
      <w:proofErr w:type="gramStart"/>
      <w:r>
        <w:rPr>
          <w:rFonts w:cstheme="minorHAnsi"/>
        </w:rPr>
        <w:t>Shot</w:t>
      </w:r>
      <w:proofErr w:type="gramEnd"/>
      <w:r>
        <w:rPr>
          <w:rFonts w:cstheme="minorHAnsi"/>
        </w:rPr>
        <w:t xml:space="preserve"> of properly integrated cell layer.</w:t>
      </w:r>
      <w:commentRangeEnd w:id="24"/>
      <w:r>
        <w:rPr>
          <w:rStyle w:val="CommentReference"/>
          <w:lang w:val="x-none" w:eastAsia="x-none"/>
        </w:rPr>
        <w:commentReference w:id="24"/>
      </w:r>
      <w:commentRangeEnd w:id="25"/>
      <w:r w:rsidR="004B3B4F">
        <w:rPr>
          <w:rStyle w:val="CommentReference"/>
          <w:lang w:val="x-none" w:eastAsia="x-none"/>
        </w:rPr>
        <w:commentReference w:id="25"/>
      </w:r>
    </w:p>
    <w:p w14:paraId="5ADC42D7" w14:textId="77777777" w:rsidR="00DD7F4D" w:rsidRDefault="00DD7F4D" w:rsidP="00DD7F4D">
      <w:pPr>
        <w:pStyle w:val="ListParagraph"/>
        <w:spacing w:before="120"/>
        <w:ind w:left="1627"/>
        <w:contextualSpacing w:val="0"/>
        <w:jc w:val="both"/>
        <w:rPr>
          <w:rFonts w:cstheme="minorHAnsi"/>
        </w:rPr>
      </w:pPr>
    </w:p>
    <w:p w14:paraId="73C702DA" w14:textId="1073EBA9" w:rsidR="00082CE0" w:rsidRPr="00082CE0" w:rsidRDefault="00082CE0" w:rsidP="00082CE0">
      <w:pPr>
        <w:pStyle w:val="ListParagraph"/>
        <w:numPr>
          <w:ilvl w:val="0"/>
          <w:numId w:val="45"/>
        </w:numPr>
        <w:spacing w:before="120"/>
        <w:contextualSpacing w:val="0"/>
        <w:jc w:val="both"/>
        <w:rPr>
          <w:rFonts w:cstheme="minorHAnsi"/>
          <w:b/>
          <w:bCs/>
        </w:rPr>
      </w:pPr>
      <w:r w:rsidRPr="001912D3">
        <w:rPr>
          <w:rFonts w:cstheme="minorHAnsi"/>
          <w:b/>
          <w:bCs/>
        </w:rPr>
        <w:t xml:space="preserve">Cell </w:t>
      </w:r>
      <w:r>
        <w:rPr>
          <w:rFonts w:cstheme="minorHAnsi"/>
          <w:b/>
          <w:bCs/>
        </w:rPr>
        <w:t>Imagining</w:t>
      </w:r>
      <w:r w:rsidRPr="001912D3">
        <w:rPr>
          <w:rFonts w:cstheme="minorHAnsi"/>
          <w:b/>
          <w:bCs/>
        </w:rPr>
        <w:t xml:space="preserve"> </w:t>
      </w:r>
    </w:p>
    <w:p w14:paraId="1974B933" w14:textId="25C84BF1" w:rsidR="003770EA" w:rsidRPr="003770EA" w:rsidRDefault="004E4702" w:rsidP="00516447">
      <w:pPr>
        <w:pStyle w:val="ListParagraph"/>
        <w:numPr>
          <w:ilvl w:val="1"/>
          <w:numId w:val="45"/>
        </w:numPr>
        <w:spacing w:before="120"/>
        <w:contextualSpacing w:val="0"/>
        <w:jc w:val="both"/>
        <w:rPr>
          <w:rFonts w:cstheme="minorHAnsi"/>
        </w:rPr>
      </w:pPr>
      <w:r>
        <w:rPr>
          <w:rFonts w:cstheme="minorHAnsi"/>
        </w:rPr>
        <w:t>T</w:t>
      </w:r>
      <w:r w:rsidR="003770EA" w:rsidRPr="003770EA">
        <w:rPr>
          <w:rFonts w:cstheme="minorHAnsi"/>
        </w:rPr>
        <w:t>est imaging location by taking reference scans as well as Z-stacks until desired image parameters and conditions have been met</w:t>
      </w:r>
      <w:r>
        <w:rPr>
          <w:rFonts w:cstheme="minorHAnsi"/>
        </w:rPr>
        <w:t xml:space="preserve"> </w:t>
      </w:r>
      <w:r w:rsidRPr="004E4702">
        <w:rPr>
          <w:rFonts w:cstheme="minorHAnsi"/>
          <w:b/>
          <w:bCs/>
        </w:rPr>
        <w:t>[1]</w:t>
      </w:r>
      <w:r w:rsidR="003770EA" w:rsidRPr="003770EA">
        <w:rPr>
          <w:rFonts w:cstheme="minorHAnsi"/>
        </w:rPr>
        <w:t xml:space="preserve">. </w:t>
      </w:r>
      <w:commentRangeStart w:id="26"/>
      <w:commentRangeStart w:id="27"/>
      <w:r w:rsidR="003770EA" w:rsidRPr="003770EA">
        <w:rPr>
          <w:rFonts w:cstheme="minorHAnsi"/>
        </w:rPr>
        <w:t>Dial-in parameters at sequentially higher-magnification objectives until the 40x oil-immersion objective has been reached and optimized</w:t>
      </w:r>
      <w:r w:rsidR="00280F1A">
        <w:rPr>
          <w:rFonts w:cstheme="minorHAnsi"/>
        </w:rPr>
        <w:t xml:space="preserve"> </w:t>
      </w:r>
      <w:commentRangeEnd w:id="26"/>
      <w:r>
        <w:rPr>
          <w:rStyle w:val="CommentReference"/>
          <w:lang w:val="x-none" w:eastAsia="x-none"/>
        </w:rPr>
        <w:commentReference w:id="26"/>
      </w:r>
      <w:commentRangeEnd w:id="27"/>
      <w:r w:rsidR="00720639">
        <w:rPr>
          <w:rStyle w:val="CommentReference"/>
          <w:lang w:val="x-none" w:eastAsia="x-none"/>
        </w:rPr>
        <w:commentReference w:id="27"/>
      </w:r>
      <w:r w:rsidR="00280F1A">
        <w:rPr>
          <w:rFonts w:cstheme="minorHAnsi"/>
          <w:b/>
          <w:bCs/>
        </w:rPr>
        <w:t>[</w:t>
      </w:r>
      <w:r>
        <w:rPr>
          <w:rFonts w:cstheme="minorHAnsi"/>
          <w:b/>
          <w:bCs/>
        </w:rPr>
        <w:t>2</w:t>
      </w:r>
      <w:r w:rsidR="00280F1A">
        <w:rPr>
          <w:rFonts w:cstheme="minorHAnsi"/>
          <w:b/>
          <w:bCs/>
        </w:rPr>
        <w:t>]</w:t>
      </w:r>
      <w:r w:rsidR="003770EA" w:rsidRPr="003770EA">
        <w:rPr>
          <w:rFonts w:cstheme="minorHAnsi"/>
        </w:rPr>
        <w:t>.</w:t>
      </w:r>
    </w:p>
    <w:p w14:paraId="2DF1952C" w14:textId="4ADB8600" w:rsidR="003770EA" w:rsidRDefault="00B7341E" w:rsidP="00516447">
      <w:pPr>
        <w:pStyle w:val="ListParagraph"/>
        <w:numPr>
          <w:ilvl w:val="2"/>
          <w:numId w:val="45"/>
        </w:numPr>
        <w:spacing w:before="120"/>
        <w:contextualSpacing w:val="0"/>
        <w:jc w:val="both"/>
        <w:rPr>
          <w:rFonts w:cstheme="minorHAnsi"/>
        </w:rPr>
      </w:pPr>
      <w:r w:rsidRPr="00B7341E">
        <w:rPr>
          <w:rFonts w:cstheme="minorHAnsi"/>
          <w:highlight w:val="yellow"/>
        </w:rPr>
        <w:t>SCREEN</w:t>
      </w:r>
      <w:r>
        <w:rPr>
          <w:rFonts w:cstheme="minorHAnsi"/>
        </w:rPr>
        <w:t xml:space="preserve">: Reference scans </w:t>
      </w:r>
      <w:r w:rsidR="004E4702">
        <w:rPr>
          <w:rFonts w:cstheme="minorHAnsi"/>
        </w:rPr>
        <w:t xml:space="preserve">and Z stacks </w:t>
      </w:r>
      <w:r>
        <w:rPr>
          <w:rFonts w:cstheme="minorHAnsi"/>
        </w:rPr>
        <w:t>are being obtained.</w:t>
      </w:r>
    </w:p>
    <w:p w14:paraId="6A52AF55" w14:textId="3BE50F44" w:rsidR="004E4702" w:rsidRDefault="004E4702" w:rsidP="00516447">
      <w:pPr>
        <w:pStyle w:val="ListParagraph"/>
        <w:numPr>
          <w:ilvl w:val="2"/>
          <w:numId w:val="45"/>
        </w:numPr>
        <w:spacing w:before="120"/>
        <w:contextualSpacing w:val="0"/>
        <w:jc w:val="both"/>
        <w:rPr>
          <w:rFonts w:cstheme="minorHAnsi"/>
        </w:rPr>
      </w:pPr>
      <w:r w:rsidRPr="004E4702">
        <w:rPr>
          <w:rFonts w:cstheme="minorHAnsi"/>
          <w:highlight w:val="yellow"/>
        </w:rPr>
        <w:t>SCREEN</w:t>
      </w:r>
      <w:r>
        <w:rPr>
          <w:rFonts w:cstheme="minorHAnsi"/>
        </w:rPr>
        <w:t xml:space="preserve">: Parameters are being dialed in at </w:t>
      </w:r>
      <w:r w:rsidRPr="003770EA">
        <w:rPr>
          <w:rFonts w:cstheme="minorHAnsi"/>
        </w:rPr>
        <w:t>higher-magnification objectives until the 40x oil-immersion objective has been reached and optimized</w:t>
      </w:r>
      <w:r>
        <w:rPr>
          <w:rFonts w:cstheme="minorHAnsi"/>
        </w:rPr>
        <w:t xml:space="preserve"> </w:t>
      </w:r>
    </w:p>
    <w:p w14:paraId="696A43AB" w14:textId="63BB41E7" w:rsidR="005727B8" w:rsidRDefault="005727B8" w:rsidP="005727B8">
      <w:pPr>
        <w:pStyle w:val="ListParagraph"/>
        <w:spacing w:before="120"/>
        <w:ind w:left="1627"/>
        <w:contextualSpacing w:val="0"/>
        <w:jc w:val="both"/>
        <w:rPr>
          <w:rStyle w:val="Hyperlink"/>
          <w:rFonts w:cstheme="minorHAnsi"/>
          <w:b/>
          <w:bCs/>
        </w:rPr>
      </w:pPr>
      <w:r w:rsidRPr="004E4702">
        <w:rPr>
          <w:rFonts w:cstheme="minorHAnsi"/>
          <w:b/>
          <w:bCs/>
          <w:highlight w:val="yellow"/>
        </w:rPr>
        <w:t>Authors</w:t>
      </w:r>
      <w:r w:rsidRPr="005727B8">
        <w:rPr>
          <w:rFonts w:cstheme="minorHAnsi"/>
          <w:highlight w:val="yellow"/>
        </w:rPr>
        <w:t xml:space="preserve">: Please create screen capture videos of the shots labeled as SCREEN, create a screenshot summary, and upload the files to your project page as soon as possible: </w:t>
      </w:r>
      <w:hyperlink r:id="rId19" w:history="1">
        <w:r w:rsidRPr="005727B8">
          <w:rPr>
            <w:rStyle w:val="Hyperlink"/>
            <w:rFonts w:cstheme="minorHAnsi"/>
            <w:b/>
            <w:bCs/>
            <w:highlight w:val="yellow"/>
          </w:rPr>
          <w:t>https://www.jove.com/account/file-uploader?src=19313258</w:t>
        </w:r>
      </w:hyperlink>
    </w:p>
    <w:p w14:paraId="5FFBEF57" w14:textId="77777777" w:rsidR="00DD7F4D" w:rsidRPr="003770EA" w:rsidRDefault="00DD7F4D" w:rsidP="005727B8">
      <w:pPr>
        <w:pStyle w:val="ListParagraph"/>
        <w:spacing w:before="120"/>
        <w:ind w:left="1627"/>
        <w:contextualSpacing w:val="0"/>
        <w:jc w:val="both"/>
        <w:rPr>
          <w:rFonts w:cstheme="minorHAnsi"/>
        </w:rPr>
      </w:pPr>
    </w:p>
    <w:p w14:paraId="27F482F1" w14:textId="6252C2C9" w:rsidR="003770EA" w:rsidRPr="00280F1A" w:rsidRDefault="003770EA" w:rsidP="00516447">
      <w:pPr>
        <w:pStyle w:val="ListParagraph"/>
        <w:numPr>
          <w:ilvl w:val="1"/>
          <w:numId w:val="45"/>
        </w:numPr>
        <w:spacing w:before="120"/>
        <w:contextualSpacing w:val="0"/>
        <w:jc w:val="both"/>
        <w:rPr>
          <w:rFonts w:cstheme="minorHAnsi"/>
        </w:rPr>
      </w:pPr>
      <w:r w:rsidRPr="003770EA">
        <w:rPr>
          <w:rFonts w:cstheme="minorHAnsi"/>
        </w:rPr>
        <w:t xml:space="preserve">Using the flow array base plate as a reference, construct Z-stacks at </w:t>
      </w:r>
      <w:r w:rsidR="0086211C">
        <w:rPr>
          <w:rFonts w:cstheme="minorHAnsi"/>
        </w:rPr>
        <w:t>various locations along the length of the channel</w:t>
      </w:r>
      <w:r w:rsidR="0045631D">
        <w:rPr>
          <w:rFonts w:cstheme="minorHAnsi"/>
        </w:rPr>
        <w:t xml:space="preserve"> </w:t>
      </w:r>
      <w:r w:rsidR="00280F1A">
        <w:rPr>
          <w:rFonts w:cstheme="minorHAnsi"/>
          <w:b/>
          <w:bCs/>
        </w:rPr>
        <w:t>[1</w:t>
      </w:r>
      <w:r w:rsidR="004E4702">
        <w:rPr>
          <w:rFonts w:cstheme="minorHAnsi"/>
          <w:b/>
          <w:bCs/>
        </w:rPr>
        <w:t>-TXT</w:t>
      </w:r>
      <w:r w:rsidR="00280F1A">
        <w:rPr>
          <w:rFonts w:cstheme="minorHAnsi"/>
          <w:b/>
          <w:bCs/>
        </w:rPr>
        <w:t>].</w:t>
      </w:r>
    </w:p>
    <w:p w14:paraId="7B918617" w14:textId="67A4B8CA" w:rsidR="00280F1A" w:rsidRDefault="00280F1A" w:rsidP="00516447">
      <w:pPr>
        <w:pStyle w:val="ListParagraph"/>
        <w:numPr>
          <w:ilvl w:val="2"/>
          <w:numId w:val="45"/>
        </w:numPr>
        <w:spacing w:before="120"/>
        <w:contextualSpacing w:val="0"/>
        <w:jc w:val="both"/>
        <w:rPr>
          <w:rFonts w:cstheme="minorHAnsi"/>
        </w:rPr>
      </w:pPr>
      <w:r w:rsidRPr="00280F1A">
        <w:rPr>
          <w:rFonts w:cstheme="minorHAnsi"/>
          <w:highlight w:val="yellow"/>
        </w:rPr>
        <w:t>SCREEN:</w:t>
      </w:r>
      <w:r w:rsidRPr="00280F1A">
        <w:rPr>
          <w:rFonts w:cstheme="minorHAnsi"/>
        </w:rPr>
        <w:t xml:space="preserve"> Z-stacks are being constructed.</w:t>
      </w:r>
      <w:r w:rsidR="004E4702">
        <w:rPr>
          <w:rFonts w:cstheme="minorHAnsi"/>
        </w:rPr>
        <w:t xml:space="preserve"> </w:t>
      </w:r>
    </w:p>
    <w:p w14:paraId="577C57BD" w14:textId="77777777" w:rsidR="00DD7F4D" w:rsidRDefault="00DD7F4D" w:rsidP="00DD7F4D">
      <w:pPr>
        <w:pStyle w:val="ListParagraph"/>
        <w:spacing w:before="120"/>
        <w:ind w:left="1627"/>
        <w:contextualSpacing w:val="0"/>
        <w:jc w:val="both"/>
        <w:rPr>
          <w:rFonts w:cstheme="minorHAnsi"/>
        </w:rPr>
      </w:pPr>
    </w:p>
    <w:p w14:paraId="459E9D41" w14:textId="4ADA12AC" w:rsidR="00B06DAC" w:rsidRDefault="001A26C4" w:rsidP="004E4702">
      <w:pPr>
        <w:pStyle w:val="ListParagraph"/>
        <w:numPr>
          <w:ilvl w:val="1"/>
          <w:numId w:val="45"/>
        </w:numPr>
        <w:spacing w:before="120"/>
        <w:contextualSpacing w:val="0"/>
        <w:jc w:val="both"/>
        <w:rPr>
          <w:rFonts w:cstheme="minorHAnsi"/>
        </w:rPr>
      </w:pPr>
      <w:commentRangeStart w:id="28"/>
      <w:commentRangeStart w:id="29"/>
      <w:r>
        <w:rPr>
          <w:rFonts w:cstheme="minorHAnsi"/>
        </w:rPr>
        <w:t>Finally, a</w:t>
      </w:r>
      <w:r w:rsidR="008317B6">
        <w:rPr>
          <w:rFonts w:cstheme="minorHAnsi"/>
        </w:rPr>
        <w:t>nalyze cross-sectional data, depth map data, and</w:t>
      </w:r>
      <w:r>
        <w:rPr>
          <w:rFonts w:cstheme="minorHAnsi"/>
        </w:rPr>
        <w:t xml:space="preserve"> any other relevant characteristics to evaluate cell monolayer properties</w:t>
      </w:r>
      <w:r w:rsidR="004E4702">
        <w:rPr>
          <w:rFonts w:cstheme="minorHAnsi"/>
        </w:rPr>
        <w:t xml:space="preserve"> </w:t>
      </w:r>
      <w:commentRangeEnd w:id="28"/>
      <w:r w:rsidR="00D02E63">
        <w:rPr>
          <w:rStyle w:val="CommentReference"/>
          <w:lang w:val="x-none" w:eastAsia="x-none"/>
        </w:rPr>
        <w:commentReference w:id="28"/>
      </w:r>
      <w:commentRangeEnd w:id="29"/>
      <w:r w:rsidR="00BC7712">
        <w:rPr>
          <w:rStyle w:val="CommentReference"/>
          <w:lang w:val="x-none" w:eastAsia="x-none"/>
        </w:rPr>
        <w:commentReference w:id="29"/>
      </w:r>
      <w:r w:rsidR="004E4702" w:rsidRPr="004E4702">
        <w:rPr>
          <w:rFonts w:cstheme="minorHAnsi"/>
          <w:b/>
          <w:bCs/>
        </w:rPr>
        <w:t>[1]</w:t>
      </w:r>
      <w:r w:rsidR="00541E3C">
        <w:rPr>
          <w:rFonts w:cstheme="minorHAnsi"/>
        </w:rPr>
        <w:t>.</w:t>
      </w:r>
    </w:p>
    <w:p w14:paraId="53410F74" w14:textId="04078FD5" w:rsidR="00A72FC5" w:rsidRPr="005E0622" w:rsidRDefault="004E4702" w:rsidP="005E0622">
      <w:pPr>
        <w:pStyle w:val="ListParagraph"/>
        <w:numPr>
          <w:ilvl w:val="2"/>
          <w:numId w:val="45"/>
        </w:numPr>
        <w:spacing w:before="120"/>
        <w:contextualSpacing w:val="0"/>
        <w:jc w:val="both"/>
        <w:rPr>
          <w:rFonts w:cstheme="minorHAnsi"/>
        </w:rPr>
      </w:pPr>
      <w:r w:rsidRPr="00280F1A">
        <w:rPr>
          <w:rFonts w:cstheme="minorHAnsi"/>
          <w:highlight w:val="yellow"/>
        </w:rPr>
        <w:t>SCREEN:</w:t>
      </w:r>
      <w:r w:rsidRPr="00280F1A">
        <w:rPr>
          <w:rFonts w:cstheme="minorHAnsi"/>
        </w:rPr>
        <w:t xml:space="preserve"> </w:t>
      </w:r>
      <w:r w:rsidR="00D02E63">
        <w:rPr>
          <w:rFonts w:cstheme="minorHAnsi"/>
        </w:rPr>
        <w:t xml:space="preserve">Shot of cross-sectional data and depth map data is being analyzed. </w:t>
      </w:r>
      <w:r w:rsidR="00A72FC5" w:rsidRPr="005E0622">
        <w:rPr>
          <w:rFonts w:cstheme="minorHAnsi"/>
        </w:rPr>
        <w:br w:type="page"/>
      </w:r>
    </w:p>
    <w:p w14:paraId="1B7C8243" w14:textId="5630B3AB" w:rsidR="005E2B7E" w:rsidRPr="00B07A3B" w:rsidRDefault="00873D1A" w:rsidP="006B1F8C">
      <w:pPr>
        <w:pStyle w:val="Heading1"/>
        <w:rPr>
          <w:rFonts w:cstheme="minorHAnsi"/>
        </w:rPr>
      </w:pPr>
      <w:r w:rsidRPr="00B07A3B">
        <w:rPr>
          <w:rFonts w:cstheme="minorHAnsi"/>
        </w:rPr>
        <w:lastRenderedPageBreak/>
        <w:t>Results</w:t>
      </w:r>
    </w:p>
    <w:p w14:paraId="552EA809" w14:textId="3A05696E" w:rsidR="005C2DAB" w:rsidRPr="006D7047" w:rsidRDefault="00CE10F2" w:rsidP="00516447">
      <w:pPr>
        <w:pStyle w:val="ListParagraph"/>
        <w:numPr>
          <w:ilvl w:val="0"/>
          <w:numId w:val="45"/>
        </w:numPr>
        <w:spacing w:before="240"/>
        <w:jc w:val="both"/>
        <w:outlineLvl w:val="0"/>
        <w:rPr>
          <w:rFonts w:cstheme="minorHAnsi"/>
          <w:lang w:eastAsia="zh-TW"/>
        </w:rPr>
      </w:pPr>
      <w:r w:rsidRPr="00B07A3B">
        <w:rPr>
          <w:rFonts w:cstheme="minorHAnsi"/>
          <w:b/>
        </w:rPr>
        <w:t xml:space="preserve">Results: </w:t>
      </w:r>
      <w:r w:rsidR="00DF57D8" w:rsidRPr="00DF57D8">
        <w:rPr>
          <w:b/>
          <w:bCs/>
        </w:rPr>
        <w:t xml:space="preserve">Culture Duration Effects on Monolayer Production </w:t>
      </w:r>
    </w:p>
    <w:p w14:paraId="2D32B494" w14:textId="68E90B0A" w:rsidR="001978F8" w:rsidRPr="001978F8" w:rsidRDefault="00334ACA" w:rsidP="00516447">
      <w:pPr>
        <w:pStyle w:val="ListParagraph"/>
        <w:numPr>
          <w:ilvl w:val="1"/>
          <w:numId w:val="45"/>
        </w:numPr>
        <w:spacing w:before="120"/>
        <w:contextualSpacing w:val="0"/>
        <w:jc w:val="both"/>
        <w:outlineLvl w:val="0"/>
        <w:rPr>
          <w:rFonts w:cstheme="minorHAnsi"/>
        </w:rPr>
      </w:pPr>
      <w:r>
        <w:t xml:space="preserve">The </w:t>
      </w:r>
      <w:r w:rsidRPr="005E2AFC">
        <w:t xml:space="preserve">successful use of the technique </w:t>
      </w:r>
      <w:r>
        <w:t xml:space="preserve">is demonstrated </w:t>
      </w:r>
      <w:r w:rsidRPr="005E2AFC">
        <w:t xml:space="preserve">in the microfluidic dynamic-culture environment </w:t>
      </w:r>
      <w:r w:rsidR="00A70E11">
        <w:t>through</w:t>
      </w:r>
      <w:r w:rsidR="00A70E11" w:rsidRPr="005E2AFC">
        <w:t xml:space="preserve"> </w:t>
      </w:r>
      <w:r w:rsidRPr="005E2AFC">
        <w:t xml:space="preserve">image acquisition </w:t>
      </w:r>
      <w:r w:rsidR="00CC49A8">
        <w:t>1 centimeter</w:t>
      </w:r>
      <w:r w:rsidR="008F1079">
        <w:t xml:space="preserve"> from</w:t>
      </w:r>
      <w:r w:rsidR="004002FB">
        <w:t xml:space="preserve"> </w:t>
      </w:r>
      <w:r w:rsidRPr="005E2AFC">
        <w:t xml:space="preserve">the inlet and </w:t>
      </w:r>
      <w:r w:rsidR="004002FB">
        <w:t xml:space="preserve">the </w:t>
      </w:r>
      <w:r w:rsidRPr="005E2AFC">
        <w:t xml:space="preserve">outlet </w:t>
      </w:r>
      <w:r>
        <w:rPr>
          <w:rFonts w:cstheme="minorHAnsi"/>
          <w:b/>
          <w:bCs/>
        </w:rPr>
        <w:t xml:space="preserve">[1]. </w:t>
      </w:r>
    </w:p>
    <w:p w14:paraId="4071CE08" w14:textId="77777777" w:rsidR="001978F8" w:rsidRDefault="001978F8" w:rsidP="001978F8">
      <w:pPr>
        <w:pStyle w:val="ListParagraph"/>
        <w:numPr>
          <w:ilvl w:val="2"/>
          <w:numId w:val="45"/>
        </w:numPr>
        <w:spacing w:before="120"/>
        <w:contextualSpacing w:val="0"/>
        <w:jc w:val="both"/>
        <w:outlineLvl w:val="0"/>
        <w:rPr>
          <w:rFonts w:cstheme="minorHAnsi"/>
        </w:rPr>
      </w:pPr>
      <w:r w:rsidRPr="001B0849">
        <w:rPr>
          <w:rFonts w:cstheme="minorHAnsi"/>
        </w:rPr>
        <w:t xml:space="preserve">LAB MEDIA: Figure 4 </w:t>
      </w:r>
    </w:p>
    <w:p w14:paraId="688B3B60" w14:textId="77777777" w:rsidR="001978F8" w:rsidRPr="001978F8" w:rsidRDefault="001978F8" w:rsidP="001978F8">
      <w:pPr>
        <w:pStyle w:val="ListParagraph"/>
        <w:spacing w:before="120"/>
        <w:ind w:left="907"/>
        <w:contextualSpacing w:val="0"/>
        <w:jc w:val="both"/>
        <w:outlineLvl w:val="0"/>
        <w:rPr>
          <w:rFonts w:cstheme="minorHAnsi"/>
        </w:rPr>
      </w:pPr>
    </w:p>
    <w:p w14:paraId="0F0DD17B" w14:textId="6161C54F" w:rsidR="00334ACA" w:rsidRPr="00334ACA" w:rsidRDefault="005E0622" w:rsidP="00516447">
      <w:pPr>
        <w:pStyle w:val="ListParagraph"/>
        <w:numPr>
          <w:ilvl w:val="1"/>
          <w:numId w:val="45"/>
        </w:numPr>
        <w:spacing w:before="120"/>
        <w:contextualSpacing w:val="0"/>
        <w:jc w:val="both"/>
        <w:outlineLvl w:val="0"/>
        <w:rPr>
          <w:rFonts w:cstheme="minorHAnsi"/>
        </w:rPr>
      </w:pPr>
      <w:r>
        <w:rPr>
          <w:rFonts w:cstheme="minorHAnsi"/>
        </w:rPr>
        <w:t>Successful monolayer production was observed when the layers were cultured for 24 hours</w:t>
      </w:r>
      <w:r w:rsidR="001978F8">
        <w:rPr>
          <w:rFonts w:cstheme="minorHAnsi"/>
        </w:rPr>
        <w:t xml:space="preserve"> </w:t>
      </w:r>
      <w:r w:rsidR="001978F8" w:rsidRPr="001978F8">
        <w:rPr>
          <w:rFonts w:cstheme="minorHAnsi"/>
          <w:b/>
          <w:bCs/>
        </w:rPr>
        <w:t>[1]</w:t>
      </w:r>
      <w:r w:rsidR="001978F8">
        <w:rPr>
          <w:rFonts w:cstheme="minorHAnsi"/>
        </w:rPr>
        <w:t>. However, when cultured for</w:t>
      </w:r>
      <w:r w:rsidR="00C33551">
        <w:rPr>
          <w:rFonts w:cstheme="minorHAnsi"/>
        </w:rPr>
        <w:t xml:space="preserve"> 48 hour</w:t>
      </w:r>
      <w:r w:rsidR="001978F8">
        <w:rPr>
          <w:rFonts w:cstheme="minorHAnsi"/>
        </w:rPr>
        <w:t xml:space="preserve">s, </w:t>
      </w:r>
      <w:r w:rsidR="004002FB">
        <w:rPr>
          <w:rFonts w:cstheme="minorHAnsi"/>
        </w:rPr>
        <w:t>undesirable</w:t>
      </w:r>
      <w:r w:rsidR="00C33551">
        <w:rPr>
          <w:rFonts w:cstheme="minorHAnsi"/>
        </w:rPr>
        <w:t xml:space="preserve"> multilayer formation</w:t>
      </w:r>
      <w:r w:rsidR="001978F8">
        <w:rPr>
          <w:rFonts w:cstheme="minorHAnsi"/>
        </w:rPr>
        <w:t xml:space="preserve"> was seen </w:t>
      </w:r>
      <w:r w:rsidR="001978F8" w:rsidRPr="001978F8">
        <w:rPr>
          <w:rFonts w:cstheme="minorHAnsi"/>
          <w:b/>
          <w:bCs/>
        </w:rPr>
        <w:t>[2]</w:t>
      </w:r>
      <w:r w:rsidR="00334ACA">
        <w:rPr>
          <w:rFonts w:cstheme="minorHAnsi"/>
          <w:b/>
          <w:bCs/>
        </w:rPr>
        <w:t>.</w:t>
      </w:r>
    </w:p>
    <w:p w14:paraId="1093568B" w14:textId="71530058" w:rsidR="001B0849" w:rsidRPr="001B0849" w:rsidRDefault="001B0849" w:rsidP="00516447">
      <w:pPr>
        <w:pStyle w:val="ListParagraph"/>
        <w:numPr>
          <w:ilvl w:val="2"/>
          <w:numId w:val="45"/>
        </w:numPr>
        <w:spacing w:before="120"/>
        <w:contextualSpacing w:val="0"/>
        <w:jc w:val="both"/>
        <w:outlineLvl w:val="0"/>
        <w:rPr>
          <w:rFonts w:cstheme="minorHAnsi"/>
        </w:rPr>
      </w:pPr>
      <w:r w:rsidRPr="001B0849">
        <w:rPr>
          <w:rFonts w:cstheme="minorHAnsi"/>
        </w:rPr>
        <w:t>LAB MEDIA: Figure 4</w:t>
      </w:r>
      <w:r w:rsidR="006B1F8C">
        <w:rPr>
          <w:rFonts w:cstheme="minorHAnsi"/>
        </w:rPr>
        <w:t xml:space="preserve"> </w:t>
      </w:r>
      <w:r w:rsidR="006B1F8C" w:rsidRPr="006B1F8C">
        <w:rPr>
          <w:rFonts w:cstheme="minorHAnsi"/>
          <w:i/>
          <w:iCs w:val="0"/>
          <w:color w:val="0000FF"/>
        </w:rPr>
        <w:t>Video editor: Please emphasize figures</w:t>
      </w:r>
      <w:r w:rsidRPr="006B1F8C">
        <w:rPr>
          <w:rFonts w:cstheme="minorHAnsi"/>
          <w:i/>
          <w:iCs w:val="0"/>
          <w:color w:val="0000FF"/>
        </w:rPr>
        <w:t xml:space="preserve"> A and B</w:t>
      </w:r>
    </w:p>
    <w:p w14:paraId="09BF725F" w14:textId="641136A2" w:rsidR="001B0849" w:rsidRDefault="001B0849" w:rsidP="00516447">
      <w:pPr>
        <w:pStyle w:val="ListParagraph"/>
        <w:numPr>
          <w:ilvl w:val="2"/>
          <w:numId w:val="45"/>
        </w:numPr>
        <w:spacing w:before="120"/>
        <w:contextualSpacing w:val="0"/>
        <w:jc w:val="both"/>
        <w:outlineLvl w:val="0"/>
        <w:rPr>
          <w:rFonts w:cstheme="minorHAnsi"/>
        </w:rPr>
      </w:pPr>
      <w:r w:rsidRPr="001B0849">
        <w:rPr>
          <w:rFonts w:cstheme="minorHAnsi"/>
        </w:rPr>
        <w:t xml:space="preserve">LAB MEDIA: Figure 4 </w:t>
      </w:r>
      <w:r w:rsidR="006B1F8C" w:rsidRPr="006B1F8C">
        <w:rPr>
          <w:rFonts w:cstheme="minorHAnsi"/>
          <w:i/>
          <w:iCs w:val="0"/>
          <w:color w:val="0000FF"/>
        </w:rPr>
        <w:t xml:space="preserve">Video editor: Please emphasize figures </w:t>
      </w:r>
      <w:r w:rsidRPr="006B1F8C">
        <w:rPr>
          <w:rFonts w:cstheme="minorHAnsi"/>
          <w:i/>
          <w:iCs w:val="0"/>
          <w:color w:val="0000FF"/>
        </w:rPr>
        <w:t>C and D</w:t>
      </w:r>
    </w:p>
    <w:p w14:paraId="169A9C33" w14:textId="77777777" w:rsidR="001978F8" w:rsidRPr="001B0849" w:rsidRDefault="001978F8" w:rsidP="001978F8">
      <w:pPr>
        <w:pStyle w:val="ListParagraph"/>
        <w:spacing w:before="120"/>
        <w:ind w:left="1627"/>
        <w:contextualSpacing w:val="0"/>
        <w:jc w:val="both"/>
        <w:outlineLvl w:val="0"/>
        <w:rPr>
          <w:rFonts w:cstheme="minorHAnsi"/>
        </w:rPr>
      </w:pPr>
    </w:p>
    <w:p w14:paraId="42F11F6B" w14:textId="6F6FFFE1" w:rsidR="001978F8" w:rsidRPr="001978F8" w:rsidRDefault="001978F8" w:rsidP="00580618">
      <w:pPr>
        <w:pStyle w:val="ListParagraph"/>
        <w:numPr>
          <w:ilvl w:val="1"/>
          <w:numId w:val="45"/>
        </w:numPr>
        <w:spacing w:before="120"/>
        <w:contextualSpacing w:val="0"/>
        <w:jc w:val="both"/>
        <w:outlineLvl w:val="0"/>
        <w:rPr>
          <w:rFonts w:cstheme="minorHAnsi"/>
        </w:rPr>
      </w:pPr>
      <w:commentRangeStart w:id="30"/>
      <w:commentRangeStart w:id="31"/>
      <w:r>
        <w:rPr>
          <w:rFonts w:cstheme="minorHAnsi"/>
          <w:iCs w:val="0"/>
          <w:color w:val="auto"/>
        </w:rPr>
        <w:t xml:space="preserve">The data collected from three samples from each of the five microfluidic channel imaging locations </w:t>
      </w:r>
      <w:r w:rsidRPr="001978F8">
        <w:rPr>
          <w:rFonts w:cstheme="minorHAnsi"/>
          <w:b/>
          <w:bCs/>
          <w:iCs w:val="0"/>
          <w:color w:val="auto"/>
        </w:rPr>
        <w:t>[1]</w:t>
      </w:r>
      <w:r>
        <w:rPr>
          <w:rFonts w:cstheme="minorHAnsi"/>
          <w:iCs w:val="0"/>
          <w:color w:val="auto"/>
        </w:rPr>
        <w:t xml:space="preserve"> </w:t>
      </w:r>
      <w:r w:rsidR="00C7798A">
        <w:rPr>
          <w:rFonts w:cstheme="minorHAnsi"/>
          <w:iCs w:val="0"/>
          <w:color w:val="auto"/>
        </w:rPr>
        <w:t>reveals the relationship between</w:t>
      </w:r>
      <w:r w:rsidR="005E0622">
        <w:rPr>
          <w:rFonts w:cstheme="minorHAnsi"/>
          <w:iCs w:val="0"/>
          <w:color w:val="auto"/>
        </w:rPr>
        <w:t xml:space="preserve"> </w:t>
      </w:r>
      <w:r>
        <w:rPr>
          <w:rFonts w:cstheme="minorHAnsi"/>
          <w:iCs w:val="0"/>
          <w:color w:val="auto"/>
        </w:rPr>
        <w:t xml:space="preserve">increased </w:t>
      </w:r>
      <w:r w:rsidR="00C7798A">
        <w:rPr>
          <w:rFonts w:cstheme="minorHAnsi"/>
          <w:iCs w:val="0"/>
          <w:color w:val="auto"/>
        </w:rPr>
        <w:t>culture duration and increased cross-sectional area, suggestive of uneven layer formation or overgrowth</w:t>
      </w:r>
      <w:r>
        <w:rPr>
          <w:rFonts w:cstheme="minorHAnsi"/>
          <w:iCs w:val="0"/>
          <w:color w:val="auto"/>
        </w:rPr>
        <w:t xml:space="preserve"> </w:t>
      </w:r>
      <w:r w:rsidRPr="001978F8">
        <w:rPr>
          <w:rFonts w:cstheme="minorHAnsi"/>
          <w:b/>
          <w:bCs/>
          <w:iCs w:val="0"/>
          <w:color w:val="auto"/>
        </w:rPr>
        <w:t>[2]</w:t>
      </w:r>
      <w:r>
        <w:rPr>
          <w:rFonts w:cstheme="minorHAnsi"/>
          <w:iCs w:val="0"/>
          <w:color w:val="auto"/>
        </w:rPr>
        <w:t xml:space="preserve">. </w:t>
      </w:r>
      <w:commentRangeEnd w:id="30"/>
      <w:r w:rsidR="006B1F8C">
        <w:rPr>
          <w:rStyle w:val="CommentReference"/>
          <w:lang w:val="x-none" w:eastAsia="x-none"/>
        </w:rPr>
        <w:commentReference w:id="30"/>
      </w:r>
      <w:commentRangeEnd w:id="31"/>
      <w:r w:rsidR="00032853">
        <w:rPr>
          <w:rStyle w:val="CommentReference"/>
          <w:lang w:val="x-none" w:eastAsia="x-none"/>
        </w:rPr>
        <w:commentReference w:id="31"/>
      </w:r>
    </w:p>
    <w:p w14:paraId="73399C81" w14:textId="0C2CFD19" w:rsidR="001978F8" w:rsidRPr="001B0849" w:rsidRDefault="001978F8" w:rsidP="001978F8">
      <w:pPr>
        <w:pStyle w:val="ListParagraph"/>
        <w:numPr>
          <w:ilvl w:val="2"/>
          <w:numId w:val="45"/>
        </w:numPr>
        <w:spacing w:before="120"/>
        <w:contextualSpacing w:val="0"/>
        <w:jc w:val="both"/>
        <w:outlineLvl w:val="0"/>
        <w:rPr>
          <w:rFonts w:cstheme="minorHAnsi"/>
        </w:rPr>
      </w:pPr>
      <w:r w:rsidRPr="001B0849">
        <w:rPr>
          <w:rFonts w:cstheme="minorHAnsi"/>
        </w:rPr>
        <w:t xml:space="preserve">LAB MEDIA: Figure </w:t>
      </w:r>
      <w:r w:rsidR="006B1F8C">
        <w:rPr>
          <w:rFonts w:cstheme="minorHAnsi"/>
        </w:rPr>
        <w:t>5</w:t>
      </w:r>
    </w:p>
    <w:p w14:paraId="0435EE56" w14:textId="3AE08810" w:rsidR="001978F8" w:rsidRDefault="001978F8" w:rsidP="001978F8">
      <w:pPr>
        <w:pStyle w:val="ListParagraph"/>
        <w:numPr>
          <w:ilvl w:val="2"/>
          <w:numId w:val="45"/>
        </w:numPr>
        <w:spacing w:before="120"/>
        <w:contextualSpacing w:val="0"/>
        <w:jc w:val="both"/>
        <w:outlineLvl w:val="0"/>
        <w:rPr>
          <w:rFonts w:cstheme="minorHAnsi"/>
        </w:rPr>
      </w:pPr>
      <w:r w:rsidRPr="001B0849">
        <w:rPr>
          <w:rFonts w:cstheme="minorHAnsi"/>
        </w:rPr>
        <w:t xml:space="preserve">LAB MEDIA: Figure </w:t>
      </w:r>
      <w:r w:rsidR="006B1F8C">
        <w:rPr>
          <w:rFonts w:cstheme="minorHAnsi"/>
        </w:rPr>
        <w:t xml:space="preserve">5 </w:t>
      </w:r>
      <w:r w:rsidR="006B1F8C" w:rsidRPr="006B1F8C">
        <w:rPr>
          <w:rFonts w:cstheme="minorHAnsi"/>
          <w:i/>
          <w:iCs w:val="0"/>
          <w:color w:val="0000FF"/>
        </w:rPr>
        <w:t>Video editor: Please emphasize green bars of ‘48 h’</w:t>
      </w:r>
    </w:p>
    <w:p w14:paraId="32153907" w14:textId="77777777" w:rsidR="001978F8" w:rsidRDefault="001978F8" w:rsidP="001978F8">
      <w:pPr>
        <w:pStyle w:val="ListParagraph"/>
        <w:spacing w:before="120"/>
        <w:ind w:left="907"/>
        <w:contextualSpacing w:val="0"/>
        <w:jc w:val="both"/>
        <w:outlineLvl w:val="0"/>
        <w:rPr>
          <w:rFonts w:cstheme="minorHAnsi"/>
        </w:rPr>
      </w:pPr>
    </w:p>
    <w:p w14:paraId="081EFC1D" w14:textId="3D2334A8" w:rsidR="00580618" w:rsidRDefault="001978F8" w:rsidP="00580618">
      <w:pPr>
        <w:pStyle w:val="ListParagraph"/>
        <w:numPr>
          <w:ilvl w:val="1"/>
          <w:numId w:val="45"/>
        </w:numPr>
        <w:spacing w:before="120"/>
        <w:contextualSpacing w:val="0"/>
        <w:jc w:val="both"/>
        <w:outlineLvl w:val="0"/>
        <w:rPr>
          <w:rFonts w:cstheme="minorHAnsi"/>
        </w:rPr>
      </w:pPr>
      <w:r>
        <w:rPr>
          <w:rFonts w:cstheme="minorHAnsi"/>
        </w:rPr>
        <w:t>The</w:t>
      </w:r>
      <w:r w:rsidR="00E1548C">
        <w:rPr>
          <w:rFonts w:cstheme="minorHAnsi"/>
        </w:rPr>
        <w:t xml:space="preserve"> depth </w:t>
      </w:r>
      <w:r w:rsidR="00E55525">
        <w:rPr>
          <w:rFonts w:cstheme="minorHAnsi"/>
        </w:rPr>
        <w:t>map of</w:t>
      </w:r>
      <w:r w:rsidR="00E1548C">
        <w:rPr>
          <w:rFonts w:cstheme="minorHAnsi"/>
        </w:rPr>
        <w:t xml:space="preserve"> a central location within the microfluidic channel cultured for 24 hours</w:t>
      </w:r>
      <w:r>
        <w:rPr>
          <w:rFonts w:cstheme="minorHAnsi"/>
        </w:rPr>
        <w:t xml:space="preserve"> was obtained</w:t>
      </w:r>
      <w:r w:rsidR="005E0622">
        <w:rPr>
          <w:rFonts w:cstheme="minorHAnsi"/>
        </w:rPr>
        <w:t>,</w:t>
      </w:r>
      <w:r>
        <w:rPr>
          <w:rFonts w:cstheme="minorHAnsi"/>
        </w:rPr>
        <w:t xml:space="preserve"> which</w:t>
      </w:r>
      <w:r w:rsidR="007A4474">
        <w:rPr>
          <w:rFonts w:cstheme="minorHAnsi"/>
        </w:rPr>
        <w:t xml:space="preserve"> can be useful </w:t>
      </w:r>
      <w:r w:rsidR="007B31C4">
        <w:rPr>
          <w:rFonts w:cstheme="minorHAnsi"/>
        </w:rPr>
        <w:t>for the</w:t>
      </w:r>
      <w:r w:rsidR="007A4474">
        <w:rPr>
          <w:rFonts w:cstheme="minorHAnsi"/>
        </w:rPr>
        <w:t xml:space="preserve"> subjective evaluat</w:t>
      </w:r>
      <w:r w:rsidR="007B31C4">
        <w:rPr>
          <w:rFonts w:cstheme="minorHAnsi"/>
        </w:rPr>
        <w:t>ion of</w:t>
      </w:r>
      <w:r w:rsidR="007A4474">
        <w:rPr>
          <w:rFonts w:cstheme="minorHAnsi"/>
        </w:rPr>
        <w:t xml:space="preserve"> layer characteristics</w:t>
      </w:r>
      <w:r>
        <w:rPr>
          <w:rFonts w:cstheme="minorHAnsi"/>
        </w:rPr>
        <w:t xml:space="preserve"> </w:t>
      </w:r>
      <w:r w:rsidRPr="001978F8">
        <w:rPr>
          <w:rFonts w:cstheme="minorHAnsi"/>
          <w:b/>
          <w:bCs/>
        </w:rPr>
        <w:t>[1]</w:t>
      </w:r>
      <w:r w:rsidR="00641405">
        <w:rPr>
          <w:rFonts w:cstheme="minorHAnsi"/>
        </w:rPr>
        <w:t>.</w:t>
      </w:r>
    </w:p>
    <w:p w14:paraId="6ED5C67E" w14:textId="7B4630EC" w:rsidR="001978F8" w:rsidRPr="001978F8" w:rsidRDefault="00FF3EA3" w:rsidP="001978F8">
      <w:pPr>
        <w:pStyle w:val="ListParagraph"/>
        <w:numPr>
          <w:ilvl w:val="2"/>
          <w:numId w:val="45"/>
        </w:numPr>
        <w:spacing w:before="120"/>
        <w:contextualSpacing w:val="0"/>
        <w:jc w:val="both"/>
        <w:outlineLvl w:val="0"/>
        <w:rPr>
          <w:rFonts w:cstheme="minorHAnsi"/>
        </w:rPr>
      </w:pPr>
      <w:r w:rsidRPr="001978F8">
        <w:rPr>
          <w:rFonts w:cstheme="minorHAnsi"/>
        </w:rPr>
        <w:t>LAB MEDIA: Figure 7</w:t>
      </w:r>
    </w:p>
    <w:p w14:paraId="77C48BA5" w14:textId="77777777" w:rsidR="00473E1C" w:rsidRPr="00B07A3B" w:rsidRDefault="00473E1C" w:rsidP="006C1DE5">
      <w:pPr>
        <w:pStyle w:val="ListParagraph"/>
        <w:spacing w:before="120"/>
        <w:ind w:left="360"/>
        <w:contextualSpacing w:val="0"/>
        <w:jc w:val="both"/>
        <w:outlineLvl w:val="0"/>
        <w:rPr>
          <w:rFonts w:cstheme="minorHAnsi"/>
        </w:rPr>
      </w:pPr>
    </w:p>
    <w:p w14:paraId="4A2E2284" w14:textId="77777777" w:rsidR="00473E1C" w:rsidRPr="00B07A3B" w:rsidRDefault="00473E1C" w:rsidP="006C1DE5">
      <w:pPr>
        <w:jc w:val="both"/>
        <w:rPr>
          <w:rFonts w:eastAsia="Times New Roman" w:cstheme="minorHAnsi"/>
          <w:sz w:val="52"/>
        </w:rPr>
      </w:pPr>
      <w:r w:rsidRPr="00B07A3B">
        <w:rPr>
          <w:rFonts w:cstheme="minorHAnsi"/>
        </w:rPr>
        <w:br w:type="page"/>
      </w:r>
    </w:p>
    <w:p w14:paraId="66EEF93E" w14:textId="77777777" w:rsidR="00473E1C" w:rsidRPr="00B07A3B" w:rsidRDefault="00473E1C" w:rsidP="00DD7F4D">
      <w:pPr>
        <w:pStyle w:val="Heading1"/>
        <w:rPr>
          <w:rFonts w:cstheme="minorHAnsi"/>
        </w:rPr>
      </w:pPr>
      <w:r w:rsidRPr="00B07A3B">
        <w:rPr>
          <w:rFonts w:cstheme="minorHAnsi"/>
        </w:rPr>
        <w:lastRenderedPageBreak/>
        <w:t>Conclusion</w:t>
      </w:r>
    </w:p>
    <w:p w14:paraId="6B2C66CA" w14:textId="75ECC6F8" w:rsidR="00473E1C" w:rsidRDefault="00473E1C" w:rsidP="005E0622">
      <w:pPr>
        <w:pStyle w:val="ListParagraph"/>
        <w:numPr>
          <w:ilvl w:val="0"/>
          <w:numId w:val="45"/>
        </w:numPr>
        <w:jc w:val="both"/>
        <w:rPr>
          <w:rFonts w:cstheme="minorHAnsi"/>
          <w:b/>
          <w:bCs/>
          <w:lang w:eastAsia="zh-TW"/>
        </w:rPr>
      </w:pPr>
      <w:bookmarkStart w:id="32" w:name="_Hlk27388131"/>
      <w:r w:rsidRPr="00B07A3B">
        <w:rPr>
          <w:rFonts w:cstheme="minorHAnsi"/>
          <w:b/>
          <w:bCs/>
        </w:rPr>
        <w:t>Conclusion Interview Statements</w:t>
      </w:r>
      <w:bookmarkEnd w:id="32"/>
    </w:p>
    <w:p w14:paraId="0CABB87B" w14:textId="77777777" w:rsidR="005E0622" w:rsidRPr="005E0622" w:rsidRDefault="005E0622" w:rsidP="005E0622">
      <w:pPr>
        <w:pStyle w:val="ListParagraph"/>
        <w:ind w:left="360"/>
        <w:jc w:val="both"/>
        <w:rPr>
          <w:rFonts w:cstheme="minorHAnsi"/>
          <w:b/>
          <w:bCs/>
          <w:lang w:eastAsia="zh-TW"/>
        </w:rPr>
      </w:pPr>
    </w:p>
    <w:p w14:paraId="217033D1" w14:textId="3782B856" w:rsidR="00B07A3B" w:rsidRPr="005E0622" w:rsidRDefault="00E35081" w:rsidP="00516447">
      <w:pPr>
        <w:pStyle w:val="ListParagraph"/>
        <w:numPr>
          <w:ilvl w:val="1"/>
          <w:numId w:val="45"/>
        </w:numPr>
        <w:spacing w:before="240"/>
        <w:jc w:val="both"/>
        <w:outlineLvl w:val="0"/>
        <w:rPr>
          <w:rFonts w:eastAsia="Times New Roman" w:cstheme="minorHAnsi"/>
        </w:rPr>
      </w:pPr>
      <w:r>
        <w:rPr>
          <w:rStyle w:val="AuthorName"/>
          <w:rFonts w:asciiTheme="minorHAnsi" w:eastAsia="Times" w:hAnsiTheme="minorHAnsi" w:cstheme="minorHAnsi"/>
        </w:rPr>
        <w:t>Eshan Damle</w:t>
      </w:r>
      <w:r w:rsidR="00473E1C" w:rsidRPr="00B07A3B">
        <w:rPr>
          <w:rFonts w:eastAsia="Times New Roman" w:cstheme="minorHAnsi"/>
          <w:b/>
          <w:bCs/>
          <w:u w:val="single"/>
        </w:rPr>
        <w:t>:</w:t>
      </w:r>
      <w:r w:rsidR="00473E1C" w:rsidRPr="00B07A3B">
        <w:rPr>
          <w:rFonts w:eastAsia="Times New Roman" w:cstheme="minorHAnsi"/>
        </w:rPr>
        <w:t xml:space="preserve"> </w:t>
      </w:r>
      <w:r>
        <w:rPr>
          <w:rFonts w:cstheme="minorHAnsi"/>
        </w:rPr>
        <w:t xml:space="preserve">The </w:t>
      </w:r>
      <w:r w:rsidR="00C02035">
        <w:rPr>
          <w:rFonts w:cstheme="minorHAnsi"/>
        </w:rPr>
        <w:t>three</w:t>
      </w:r>
      <w:r>
        <w:rPr>
          <w:rFonts w:cstheme="minorHAnsi"/>
        </w:rPr>
        <w:t xml:space="preserve"> most crucial aspects of this protocol are proper channel </w:t>
      </w:r>
      <w:r w:rsidR="00213BE0">
        <w:rPr>
          <w:rFonts w:cstheme="minorHAnsi"/>
        </w:rPr>
        <w:t>construction</w:t>
      </w:r>
      <w:r w:rsidR="00C02035">
        <w:rPr>
          <w:rFonts w:cstheme="minorHAnsi"/>
        </w:rPr>
        <w:t xml:space="preserve">, </w:t>
      </w:r>
      <w:r w:rsidR="00656E66">
        <w:rPr>
          <w:rFonts w:cstheme="minorHAnsi"/>
        </w:rPr>
        <w:t xml:space="preserve">accurate culture and media flow conditions, and </w:t>
      </w:r>
      <w:r w:rsidR="00213BE0">
        <w:rPr>
          <w:rFonts w:cstheme="minorHAnsi"/>
        </w:rPr>
        <w:t>careful use of the fixation and staining apparatus.</w:t>
      </w:r>
    </w:p>
    <w:p w14:paraId="6880AA12" w14:textId="0C40ABA8" w:rsidR="00473E1C" w:rsidRPr="005E0622" w:rsidRDefault="005E0622" w:rsidP="005E0622">
      <w:pPr>
        <w:pStyle w:val="ListParagraph"/>
        <w:numPr>
          <w:ilvl w:val="2"/>
          <w:numId w:val="45"/>
        </w:numPr>
        <w:rPr>
          <w:rFonts w:cs="Calibri"/>
        </w:rPr>
      </w:pPr>
      <w:r>
        <w:rPr>
          <w:rFonts w:cs="Calibri"/>
          <w:bCs/>
        </w:rPr>
        <w:t>INTERVIEW: Named talent says the statement above in an interview-style shot, looking slightly off-camera.</w:t>
      </w:r>
      <w:r>
        <w:rPr>
          <w:rFonts w:cstheme="minorHAnsi"/>
          <w:i/>
          <w:color w:val="0000FF"/>
        </w:rPr>
        <w:t xml:space="preserve"> </w:t>
      </w:r>
      <w:r w:rsidRPr="005E0622">
        <w:rPr>
          <w:rFonts w:cstheme="minorHAnsi"/>
          <w:i/>
          <w:color w:val="0000FF"/>
        </w:rPr>
        <w:t>Suggested B-roll: 2.6 (for VO “proper channel construction”), 3.3 (For VO “accurate culture and media flow conditions”), and 5.3 (For VO “careful use of the fixation and staining apparatus”)</w:t>
      </w:r>
    </w:p>
    <w:p w14:paraId="03D949B1" w14:textId="77777777" w:rsidR="005E0622" w:rsidRPr="005E0622" w:rsidRDefault="005E0622" w:rsidP="005E0622">
      <w:pPr>
        <w:pStyle w:val="ListParagraph"/>
        <w:ind w:left="1627"/>
        <w:rPr>
          <w:rFonts w:cs="Calibri"/>
        </w:rPr>
      </w:pPr>
    </w:p>
    <w:p w14:paraId="2B0969E1" w14:textId="53834AC6" w:rsidR="00B07A3B" w:rsidRPr="005E0622" w:rsidRDefault="00656E66" w:rsidP="00516447">
      <w:pPr>
        <w:pStyle w:val="ListParagraph"/>
        <w:numPr>
          <w:ilvl w:val="1"/>
          <w:numId w:val="45"/>
        </w:numPr>
        <w:spacing w:before="240"/>
        <w:jc w:val="both"/>
        <w:outlineLvl w:val="0"/>
        <w:rPr>
          <w:rFonts w:eastAsia="Times New Roman" w:cstheme="minorHAnsi"/>
        </w:rPr>
      </w:pPr>
      <w:r>
        <w:rPr>
          <w:rFonts w:cstheme="minorHAnsi"/>
          <w:b/>
          <w:szCs w:val="22"/>
          <w:u w:val="single"/>
          <w:lang w:eastAsia="zh-TW"/>
        </w:rPr>
        <w:t>Donald Gaver</w:t>
      </w:r>
      <w:r w:rsidR="00473E1C" w:rsidRPr="00B07A3B">
        <w:rPr>
          <w:rFonts w:eastAsia="Times New Roman" w:cstheme="minorHAnsi"/>
          <w:b/>
          <w:bCs/>
          <w:u w:val="single"/>
        </w:rPr>
        <w:t>:</w:t>
      </w:r>
      <w:r w:rsidR="00473E1C" w:rsidRPr="00B07A3B">
        <w:rPr>
          <w:rFonts w:eastAsia="Times New Roman" w:cstheme="minorHAnsi"/>
        </w:rPr>
        <w:t xml:space="preserve"> </w:t>
      </w:r>
      <w:r>
        <w:rPr>
          <w:rFonts w:cstheme="minorHAnsi"/>
        </w:rPr>
        <w:t xml:space="preserve">Following this procedure, other </w:t>
      </w:r>
      <w:r w:rsidR="00F863FC">
        <w:rPr>
          <w:rFonts w:cstheme="minorHAnsi"/>
        </w:rPr>
        <w:t xml:space="preserve">methods may be used in </w:t>
      </w:r>
      <w:r w:rsidR="00117391">
        <w:rPr>
          <w:rFonts w:cstheme="minorHAnsi"/>
        </w:rPr>
        <w:t>parallel</w:t>
      </w:r>
      <w:r w:rsidR="00F863FC">
        <w:rPr>
          <w:rFonts w:cstheme="minorHAnsi"/>
        </w:rPr>
        <w:t xml:space="preserve"> to validate </w:t>
      </w:r>
      <w:r w:rsidR="004F7C01">
        <w:rPr>
          <w:rFonts w:cstheme="minorHAnsi"/>
        </w:rPr>
        <w:t>the experimental</w:t>
      </w:r>
      <w:r w:rsidR="00F863FC">
        <w:rPr>
          <w:rFonts w:cstheme="minorHAnsi"/>
        </w:rPr>
        <w:t xml:space="preserve"> </w:t>
      </w:r>
      <w:r w:rsidR="004F7C01">
        <w:rPr>
          <w:rFonts w:cstheme="minorHAnsi"/>
        </w:rPr>
        <w:t>viability</w:t>
      </w:r>
      <w:r w:rsidR="00F863FC">
        <w:rPr>
          <w:rFonts w:cstheme="minorHAnsi"/>
        </w:rPr>
        <w:t xml:space="preserve"> of </w:t>
      </w:r>
      <w:r w:rsidR="00117391">
        <w:rPr>
          <w:rFonts w:cstheme="minorHAnsi"/>
        </w:rPr>
        <w:t xml:space="preserve">the produced </w:t>
      </w:r>
      <w:r w:rsidR="008739BE">
        <w:rPr>
          <w:rFonts w:cstheme="minorHAnsi"/>
        </w:rPr>
        <w:t xml:space="preserve">cell </w:t>
      </w:r>
      <w:r w:rsidR="004F7C01">
        <w:rPr>
          <w:rFonts w:cstheme="minorHAnsi"/>
        </w:rPr>
        <w:t>mono</w:t>
      </w:r>
      <w:r w:rsidR="008739BE">
        <w:rPr>
          <w:rFonts w:cstheme="minorHAnsi"/>
        </w:rPr>
        <w:t>layers, such as Electric Cell-substrate Impedance Sensing</w:t>
      </w:r>
      <w:r w:rsidR="005E0622">
        <w:rPr>
          <w:rFonts w:cstheme="minorHAnsi"/>
        </w:rPr>
        <w:t xml:space="preserve"> </w:t>
      </w:r>
      <w:r w:rsidR="008739BE">
        <w:rPr>
          <w:rFonts w:cstheme="minorHAnsi"/>
        </w:rPr>
        <w:t xml:space="preserve">or </w:t>
      </w:r>
      <w:r w:rsidR="00BB1D06">
        <w:rPr>
          <w:rFonts w:cstheme="minorHAnsi"/>
        </w:rPr>
        <w:t>Trans-Epithelial</w:t>
      </w:r>
      <w:r w:rsidR="008739BE">
        <w:rPr>
          <w:rFonts w:cstheme="minorHAnsi"/>
        </w:rPr>
        <w:t xml:space="preserve"> Electrical Resistance</w:t>
      </w:r>
      <w:r w:rsidR="008903EC">
        <w:rPr>
          <w:rFonts w:cstheme="minorHAnsi"/>
        </w:rPr>
        <w:t>.</w:t>
      </w:r>
    </w:p>
    <w:p w14:paraId="7EC5AAC6" w14:textId="6ED861B2" w:rsidR="005E0622" w:rsidRPr="005E0622" w:rsidRDefault="005E0622" w:rsidP="005E0622">
      <w:pPr>
        <w:pStyle w:val="ListParagraph"/>
        <w:numPr>
          <w:ilvl w:val="2"/>
          <w:numId w:val="45"/>
        </w:numPr>
        <w:spacing w:before="240"/>
        <w:rPr>
          <w:rFonts w:cs="Calibri"/>
        </w:rPr>
      </w:pPr>
      <w:r>
        <w:rPr>
          <w:rFonts w:cs="Calibri"/>
          <w:bCs/>
        </w:rPr>
        <w:t>INTERVIEW: Named talent says the statement above in an interview-style shot, looking slightly off-camera.</w:t>
      </w:r>
      <w:r>
        <w:rPr>
          <w:rFonts w:cstheme="minorHAnsi"/>
          <w:i/>
          <w:color w:val="0000FF"/>
        </w:rPr>
        <w:t xml:space="preserve"> </w:t>
      </w:r>
    </w:p>
    <w:p w14:paraId="43BB1DCF" w14:textId="77777777" w:rsidR="005E0622" w:rsidRPr="00B07A3B" w:rsidRDefault="005E0622" w:rsidP="005E0622">
      <w:pPr>
        <w:pStyle w:val="ListParagraph"/>
        <w:spacing w:before="240"/>
        <w:ind w:left="907"/>
        <w:jc w:val="both"/>
        <w:outlineLvl w:val="0"/>
        <w:rPr>
          <w:rFonts w:eastAsia="Times New Roman" w:cstheme="minorHAnsi"/>
        </w:rPr>
      </w:pPr>
    </w:p>
    <w:sectPr w:rsidR="005E0622" w:rsidRPr="00B07A3B"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Swati Madhu" w:date="2023-06-12T16:44:00Z" w:initials="SM">
    <w:p w14:paraId="57B4C06A" w14:textId="77777777" w:rsidR="002B7C26" w:rsidRDefault="002B7C26" w:rsidP="00CF11E3">
      <w:pPr>
        <w:pStyle w:val="CommentText"/>
      </w:pPr>
      <w:r>
        <w:rPr>
          <w:rStyle w:val="CommentReference"/>
        </w:rPr>
        <w:annotationRef/>
      </w:r>
      <w:r>
        <w:rPr>
          <w:b/>
          <w:bCs/>
          <w:highlight w:val="yellow"/>
          <w:lang w:val="en-IN"/>
        </w:rPr>
        <w:t>Authors</w:t>
      </w:r>
      <w:r>
        <w:rPr>
          <w:highlight w:val="yellow"/>
          <w:lang w:val="en-IN"/>
        </w:rPr>
        <w:t>: Please check if this is how cell suspension is prepared.</w:t>
      </w:r>
    </w:p>
  </w:comment>
  <w:comment w:id="4" w:author="Damle, Eshan B" w:date="2023-06-14T10:24:00Z" w:initials="ED">
    <w:p w14:paraId="28B699D2" w14:textId="77777777" w:rsidR="00936377" w:rsidRDefault="00936377" w:rsidP="00867BE1">
      <w:r>
        <w:rPr>
          <w:rStyle w:val="CommentReference"/>
        </w:rPr>
        <w:annotationRef/>
      </w:r>
      <w:r>
        <w:rPr>
          <w:lang w:val="x-none" w:eastAsia="x-none"/>
        </w:rPr>
        <w:t>The preceding steps of trypsinizing cells, counting, spinning them down to produce a cell pellet, and diluting to the appropriate concentration are implied, so we can just have a visual of this last step, where I add media to produce the requisite concentration.</w:t>
      </w:r>
    </w:p>
  </w:comment>
  <w:comment w:id="5" w:author="Swati Madhu" w:date="2023-06-12T16:45:00Z" w:initials="SM">
    <w:p w14:paraId="04D44770" w14:textId="4A790D18" w:rsidR="002B7C26" w:rsidRDefault="002B7C26" w:rsidP="00190539">
      <w:pPr>
        <w:pStyle w:val="CommentText"/>
      </w:pPr>
      <w:r>
        <w:rPr>
          <w:rStyle w:val="CommentReference"/>
        </w:rPr>
        <w:annotationRef/>
      </w:r>
      <w:r>
        <w:rPr>
          <w:b/>
          <w:bCs/>
          <w:highlight w:val="yellow"/>
          <w:lang w:val="en-IN"/>
        </w:rPr>
        <w:t>Authors</w:t>
      </w:r>
      <w:r>
        <w:rPr>
          <w:highlight w:val="yellow"/>
          <w:lang w:val="en-IN"/>
        </w:rPr>
        <w:t>: Is it possible for you to provide image of cells distributed evenly? If yes, please send it to me via email. If not, let me know.</w:t>
      </w:r>
    </w:p>
  </w:comment>
  <w:comment w:id="6" w:author="Damle, Eshan B" w:date="2023-06-14T10:26:00Z" w:initials="ED">
    <w:p w14:paraId="2ACF3227" w14:textId="77777777" w:rsidR="00B67661" w:rsidRDefault="00B67661" w:rsidP="00A12C67">
      <w:r>
        <w:rPr>
          <w:rStyle w:val="CommentReference"/>
        </w:rPr>
        <w:annotationRef/>
      </w:r>
      <w:r>
        <w:rPr>
          <w:lang w:val="x-none" w:eastAsia="x-none"/>
        </w:rPr>
        <w:t>I don’t have such an image, but we can potentially just have a shot of me looking into the brightfield microscope - this step is mostly to check that there aren’t any obvious issues such as large clumps of cells or lack of cells entirely (before proceeding to the next steps)</w:t>
      </w:r>
    </w:p>
  </w:comment>
  <w:comment w:id="7" w:author="Swati Madhu" w:date="2023-06-12T16:55:00Z" w:initials="SM">
    <w:p w14:paraId="0EFE1232" w14:textId="251B14D5" w:rsidR="002B7C26" w:rsidRDefault="002B7C26" w:rsidP="00201810">
      <w:pPr>
        <w:pStyle w:val="CommentText"/>
      </w:pPr>
      <w:r>
        <w:rPr>
          <w:rStyle w:val="CommentReference"/>
        </w:rPr>
        <w:annotationRef/>
      </w:r>
      <w:r>
        <w:rPr>
          <w:b/>
          <w:bCs/>
          <w:highlight w:val="yellow"/>
          <w:lang w:val="en-IN"/>
        </w:rPr>
        <w:t>Authors</w:t>
      </w:r>
      <w:r>
        <w:rPr>
          <w:highlight w:val="yellow"/>
          <w:lang w:val="en-IN"/>
        </w:rPr>
        <w:t>: Is it possible to film these 2 shots?</w:t>
      </w:r>
    </w:p>
  </w:comment>
  <w:comment w:id="8" w:author="Damle, Eshan B" w:date="2023-06-14T10:28:00Z" w:initials="ED">
    <w:p w14:paraId="0FA09176" w14:textId="77777777" w:rsidR="0064462E" w:rsidRDefault="0064462E" w:rsidP="00450717">
      <w:r>
        <w:rPr>
          <w:rStyle w:val="CommentReference"/>
        </w:rPr>
        <w:annotationRef/>
      </w:r>
      <w:r>
        <w:rPr>
          <w:lang w:val="x-none" w:eastAsia="x-none"/>
        </w:rPr>
        <w:t>The apparatus is one continuous system, so these two parts can either be filmed together (focusing on the pump and then either moving or shifting focus to view the reservoir) or separately (as two static shots). The pump doesn’t move fast enough for the motion of the media to be visible, so that should be taken into consideration when deciding what kind of shot it should be.</w:t>
      </w:r>
    </w:p>
  </w:comment>
  <w:comment w:id="9" w:author="Damle, Eshan B" w:date="2023-06-14T10:30:00Z" w:initials="ED">
    <w:p w14:paraId="2DDE815A" w14:textId="77777777" w:rsidR="00062F0C" w:rsidRDefault="00062F0C" w:rsidP="000B1BE8">
      <w:r>
        <w:rPr>
          <w:rStyle w:val="CommentReference"/>
        </w:rPr>
        <w:annotationRef/>
      </w:r>
      <w:r>
        <w:rPr>
          <w:lang w:val="x-none" w:eastAsia="x-none"/>
        </w:rPr>
        <w:t>All preparations (in tubes, syringes, etc) will be appropriately labeled, both for filming purposes as well as to help me keep track as I go.</w:t>
      </w:r>
    </w:p>
  </w:comment>
  <w:comment w:id="10" w:author="Swati Madhu" w:date="2023-06-13T12:59:00Z" w:initials="SM">
    <w:p w14:paraId="1E93E6EE" w14:textId="3F1345C4" w:rsidR="001912D3" w:rsidRDefault="001912D3" w:rsidP="00FE5628">
      <w:pPr>
        <w:pStyle w:val="CommentText"/>
      </w:pPr>
      <w:r>
        <w:rPr>
          <w:rStyle w:val="CommentReference"/>
        </w:rPr>
        <w:annotationRef/>
      </w:r>
      <w:r>
        <w:rPr>
          <w:b/>
          <w:bCs/>
          <w:highlight w:val="yellow"/>
        </w:rPr>
        <w:t>Authors</w:t>
      </w:r>
      <w:r>
        <w:rPr>
          <w:highlight w:val="yellow"/>
        </w:rPr>
        <w:t>: Are these tools used to fix the tube to stopcock? I am asking this to understand and write a proper shot description.</w:t>
      </w:r>
    </w:p>
  </w:comment>
  <w:comment w:id="11" w:author="Damle, Eshan B" w:date="2023-06-14T10:33:00Z" w:initials="ED">
    <w:p w14:paraId="6D3A5445" w14:textId="77777777" w:rsidR="00653250" w:rsidRDefault="00653250" w:rsidP="00595B2E">
      <w:r>
        <w:rPr>
          <w:rStyle w:val="CommentReference"/>
        </w:rPr>
        <w:annotationRef/>
      </w:r>
      <w:r>
        <w:rPr>
          <w:lang w:val="x-none" w:eastAsia="x-none"/>
        </w:rPr>
        <w:t>The adapter is used to connect the tubing to the stopcock (the adapter is a separate plastic piece that has a hose barb on one end and a male Luer lock fitting on the other end). The stopcock is to allow for control between flushing solution and treating solution (whether that be formaldehyde, stains, or DPBS) as they travel into the channel with the cells.</w:t>
      </w:r>
    </w:p>
  </w:comment>
  <w:comment w:id="12" w:author="Swati Madhu" w:date="2023-06-13T13:03:00Z" w:initials="SM">
    <w:p w14:paraId="59C0CDCC" w14:textId="5094AB20" w:rsidR="001912D3" w:rsidRDefault="001912D3" w:rsidP="00C73D06">
      <w:pPr>
        <w:pStyle w:val="CommentText"/>
      </w:pPr>
      <w:r>
        <w:rPr>
          <w:rStyle w:val="CommentReference"/>
        </w:rPr>
        <w:annotationRef/>
      </w:r>
      <w:r>
        <w:rPr>
          <w:b/>
          <w:bCs/>
          <w:highlight w:val="yellow"/>
        </w:rPr>
        <w:t>Authors</w:t>
      </w:r>
      <w:r>
        <w:rPr>
          <w:highlight w:val="yellow"/>
        </w:rPr>
        <w:t xml:space="preserve">: Is it possible to get this filmed? </w:t>
      </w:r>
    </w:p>
  </w:comment>
  <w:comment w:id="13" w:author="Damle, Eshan B" w:date="2023-06-14T10:41:00Z" w:initials="ED">
    <w:p w14:paraId="018FDA80" w14:textId="77777777" w:rsidR="00E50601" w:rsidRDefault="00E50601" w:rsidP="00F54559">
      <w:r>
        <w:rPr>
          <w:rStyle w:val="CommentReference"/>
        </w:rPr>
        <w:annotationRef/>
      </w:r>
      <w:r>
        <w:rPr>
          <w:lang w:val="x-none" w:eastAsia="x-none"/>
        </w:rPr>
        <w:t>Yes, we can either use a close-up or macro shot to film the DPBS exiting the channel enclosure or use a regular shot to show the whole system and my hands flushing the enclosure with DPBS from the syringe.</w:t>
      </w:r>
    </w:p>
  </w:comment>
  <w:comment w:id="14" w:author="Swati Madhu" w:date="2023-06-13T13:05:00Z" w:initials="SM">
    <w:p w14:paraId="59EFD29A" w14:textId="1723753E" w:rsidR="001912D3" w:rsidRDefault="001912D3" w:rsidP="004719B0">
      <w:pPr>
        <w:pStyle w:val="CommentText"/>
      </w:pPr>
      <w:r>
        <w:rPr>
          <w:rStyle w:val="CommentReference"/>
        </w:rPr>
        <w:annotationRef/>
      </w:r>
      <w:r>
        <w:rPr>
          <w:b/>
          <w:bCs/>
          <w:highlight w:val="yellow"/>
        </w:rPr>
        <w:t>Authors</w:t>
      </w:r>
      <w:r>
        <w:rPr>
          <w:highlight w:val="yellow"/>
        </w:rPr>
        <w:t xml:space="preserve">: Would it appear different then what is being shown in 4.7.1? </w:t>
      </w:r>
    </w:p>
  </w:comment>
  <w:comment w:id="15" w:author="Damle, Eshan B" w:date="2023-06-14T10:43:00Z" w:initials="ED">
    <w:p w14:paraId="4A154877" w14:textId="77777777" w:rsidR="00922BFA" w:rsidRDefault="004136D2" w:rsidP="00A152D9">
      <w:r>
        <w:rPr>
          <w:rStyle w:val="CommentReference"/>
        </w:rPr>
        <w:annotationRef/>
      </w:r>
      <w:r w:rsidR="00922BFA">
        <w:rPr>
          <w:lang w:val="x-none" w:eastAsia="x-none"/>
        </w:rPr>
        <w:t>The alternation between blocking off the waste line and blocking off the channel line occurs at every step. In order to ensure that air does not enter the channel enclosure, a small amount must be flushed through the stopcock and into the waste line before the stopcock can be turned to allow the new solution to enter the channel enclosure. Otherwise, every time a syringe was removed, air would enter the system and could potentially damage/alter the cell morphology.</w:t>
      </w:r>
    </w:p>
  </w:comment>
  <w:comment w:id="16" w:author="Swati Madhu" w:date="2023-06-13T13:08:00Z" w:initials="SM">
    <w:p w14:paraId="0C562735" w14:textId="34DB97ED" w:rsidR="003977B6" w:rsidRDefault="001912D3">
      <w:pPr>
        <w:pStyle w:val="CommentText"/>
      </w:pPr>
      <w:r>
        <w:rPr>
          <w:rStyle w:val="CommentReference"/>
        </w:rPr>
        <w:annotationRef/>
      </w:r>
      <w:r w:rsidR="003977B6">
        <w:rPr>
          <w:b/>
          <w:bCs/>
          <w:color w:val="000000"/>
          <w:highlight w:val="yellow"/>
          <w:lang w:val="en-IN"/>
        </w:rPr>
        <w:t>Authors</w:t>
      </w:r>
      <w:r w:rsidR="003977B6">
        <w:rPr>
          <w:color w:val="000000"/>
          <w:highlight w:val="yellow"/>
          <w:lang w:val="en-IN"/>
        </w:rPr>
        <w:t xml:space="preserve">: How exactly is it done? </w:t>
      </w:r>
    </w:p>
    <w:p w14:paraId="602ACBE8" w14:textId="77777777" w:rsidR="003977B6" w:rsidRDefault="003977B6">
      <w:pPr>
        <w:pStyle w:val="CommentText"/>
      </w:pPr>
      <w:r>
        <w:rPr>
          <w:color w:val="000000"/>
          <w:highlight w:val="yellow"/>
          <w:lang w:val="en-IN"/>
        </w:rPr>
        <w:t xml:space="preserve">Do you release DBS in channel using any knob or stopcock? </w:t>
      </w:r>
    </w:p>
    <w:p w14:paraId="64DD7133" w14:textId="77777777" w:rsidR="003977B6" w:rsidRDefault="003977B6">
      <w:pPr>
        <w:pStyle w:val="CommentText"/>
      </w:pPr>
      <w:r>
        <w:rPr>
          <w:color w:val="000000"/>
          <w:highlight w:val="yellow"/>
          <w:lang w:val="en-IN"/>
        </w:rPr>
        <w:t xml:space="preserve">If so, would it be possible to film DPBS being transferred via some pipe and then getting added in channel? </w:t>
      </w:r>
    </w:p>
    <w:p w14:paraId="1E4C9D47" w14:textId="77777777" w:rsidR="003977B6" w:rsidRDefault="003977B6">
      <w:pPr>
        <w:pStyle w:val="CommentText"/>
      </w:pPr>
      <w:r>
        <w:rPr>
          <w:color w:val="000000"/>
          <w:highlight w:val="yellow"/>
          <w:lang w:val="en-IN"/>
        </w:rPr>
        <w:t>If its some other way, please let me know so I can correctly write shot description.</w:t>
      </w:r>
    </w:p>
    <w:p w14:paraId="4783F8CE" w14:textId="77777777" w:rsidR="003977B6" w:rsidRDefault="003977B6" w:rsidP="00A0703E">
      <w:pPr>
        <w:pStyle w:val="CommentText"/>
      </w:pPr>
      <w:r>
        <w:rPr>
          <w:color w:val="000000"/>
          <w:highlight w:val="yellow"/>
          <w:lang w:val="en-IN"/>
        </w:rPr>
        <w:t>This will be helpful for all shots where different solutions are being added/passed through channels.</w:t>
      </w:r>
    </w:p>
  </w:comment>
  <w:comment w:id="17" w:author="Damle, Eshan B" w:date="2023-06-14T10:46:00Z" w:initials="ED">
    <w:p w14:paraId="246C2573" w14:textId="77777777" w:rsidR="005B75D1" w:rsidRDefault="003B41AF" w:rsidP="00A5557C">
      <w:r>
        <w:rPr>
          <w:rStyle w:val="CommentReference"/>
        </w:rPr>
        <w:annotationRef/>
      </w:r>
      <w:r w:rsidR="005B75D1">
        <w:rPr>
          <w:lang w:val="x-none" w:eastAsia="x-none"/>
        </w:rPr>
        <w:t>Please see above comment - the DPBS is simply run through the system via the syringe-tubing-stopcock-enclosure assembly and allowed to sit for a few minutes to remove any media/fixative/stain for all the relevant steps. All new solutions are added via a syringe and all steps involve flushing the waste line to clear air and then slowly pushing the solution over the cells in the channel (and then the solution ends up in the waste tube after it has traveled through the length of the channel).</w:t>
      </w:r>
    </w:p>
  </w:comment>
  <w:comment w:id="18" w:author="Swati Madhu" w:date="2023-06-13T13:24:00Z" w:initials="SM">
    <w:p w14:paraId="30A03DCF" w14:textId="64B0690E" w:rsidR="001912D3" w:rsidRDefault="001912D3" w:rsidP="00454BCE">
      <w:pPr>
        <w:pStyle w:val="CommentText"/>
      </w:pPr>
      <w:r>
        <w:rPr>
          <w:rStyle w:val="CommentReference"/>
        </w:rPr>
        <w:annotationRef/>
      </w:r>
      <w:r>
        <w:rPr>
          <w:b/>
          <w:bCs/>
          <w:highlight w:val="yellow"/>
        </w:rPr>
        <w:t>Authors</w:t>
      </w:r>
      <w:r>
        <w:rPr>
          <w:highlight w:val="yellow"/>
        </w:rPr>
        <w:t>: What exactly talent will do to push the fixative through channel?</w:t>
      </w:r>
    </w:p>
  </w:comment>
  <w:comment w:id="19" w:author="Damle, Eshan B" w:date="2023-06-14T10:47:00Z" w:initials="ED">
    <w:p w14:paraId="631CD098" w14:textId="77777777" w:rsidR="00435A6A" w:rsidRDefault="00435A6A" w:rsidP="00045181">
      <w:r>
        <w:rPr>
          <w:rStyle w:val="CommentReference"/>
        </w:rPr>
        <w:annotationRef/>
      </w:r>
      <w:r>
        <w:rPr>
          <w:lang w:val="x-none" w:eastAsia="x-none"/>
        </w:rPr>
        <w:t>I will use the syringe to push the fixative through the tubing, the stopcock, and the channel (over the cells)</w:t>
      </w:r>
    </w:p>
  </w:comment>
  <w:comment w:id="20" w:author="Swati Madhu" w:date="2023-06-13T17:44:00Z" w:initials="SM">
    <w:p w14:paraId="3F41493D" w14:textId="1AFC230E" w:rsidR="006F1108" w:rsidRDefault="006F1108" w:rsidP="00951A5A">
      <w:pPr>
        <w:pStyle w:val="CommentText"/>
      </w:pPr>
      <w:r>
        <w:rPr>
          <w:rStyle w:val="CommentReference"/>
        </w:rPr>
        <w:annotationRef/>
      </w:r>
      <w:r>
        <w:rPr>
          <w:b/>
          <w:bCs/>
          <w:highlight w:val="yellow"/>
          <w:lang w:val="en-IN"/>
        </w:rPr>
        <w:t>Authors</w:t>
      </w:r>
      <w:r>
        <w:rPr>
          <w:highlight w:val="yellow"/>
          <w:lang w:val="en-IN"/>
        </w:rPr>
        <w:t>: Is this part of preparing 0.1 % saponin?</w:t>
      </w:r>
    </w:p>
  </w:comment>
  <w:comment w:id="21" w:author="Damle, Eshan B" w:date="2023-06-14T10:48:00Z" w:initials="ED">
    <w:p w14:paraId="784D3CD4" w14:textId="77777777" w:rsidR="00435A6A" w:rsidRDefault="00435A6A" w:rsidP="00A2641A">
      <w:r>
        <w:rPr>
          <w:rStyle w:val="CommentReference"/>
        </w:rPr>
        <w:annotationRef/>
      </w:r>
      <w:r>
        <w:rPr>
          <w:lang w:val="x-none" w:eastAsia="x-none"/>
        </w:rPr>
        <w:t>No, it is separate - this is to be used for the washing steps.</w:t>
      </w:r>
    </w:p>
  </w:comment>
  <w:comment w:id="22" w:author="Swati Madhu" w:date="2023-06-13T17:46:00Z" w:initials="SM">
    <w:p w14:paraId="1381157A" w14:textId="06C3427F" w:rsidR="006F1108" w:rsidRDefault="006F1108" w:rsidP="00A02BC6">
      <w:pPr>
        <w:pStyle w:val="CommentText"/>
      </w:pPr>
      <w:r>
        <w:rPr>
          <w:rStyle w:val="CommentReference"/>
        </w:rPr>
        <w:annotationRef/>
      </w:r>
      <w:r>
        <w:rPr>
          <w:b/>
          <w:bCs/>
          <w:highlight w:val="yellow"/>
          <w:lang w:val="en-IN"/>
        </w:rPr>
        <w:t>Authors</w:t>
      </w:r>
      <w:r>
        <w:rPr>
          <w:highlight w:val="yellow"/>
          <w:lang w:val="en-IN"/>
        </w:rPr>
        <w:t>: Do you mean waste line here?</w:t>
      </w:r>
    </w:p>
  </w:comment>
  <w:comment w:id="23" w:author="Damle, Eshan B" w:date="2023-06-14T10:49:00Z" w:initials="ED">
    <w:p w14:paraId="12590B5A" w14:textId="77777777" w:rsidR="008A57F5" w:rsidRDefault="008A57F5" w:rsidP="00171DFF">
      <w:r>
        <w:rPr>
          <w:rStyle w:val="CommentReference"/>
        </w:rPr>
        <w:annotationRef/>
      </w:r>
      <w:r>
        <w:rPr>
          <w:lang w:val="x-none" w:eastAsia="x-none"/>
        </w:rPr>
        <w:t>Yes, have amended</w:t>
      </w:r>
    </w:p>
  </w:comment>
  <w:comment w:id="24" w:author="Swati Madhu" w:date="2023-06-13T18:05:00Z" w:initials="SM">
    <w:p w14:paraId="5ABA1E4E" w14:textId="2F34FC85" w:rsidR="00082CE0" w:rsidRDefault="00082CE0" w:rsidP="00B1370A">
      <w:pPr>
        <w:pStyle w:val="CommentText"/>
      </w:pPr>
      <w:r>
        <w:rPr>
          <w:rStyle w:val="CommentReference"/>
        </w:rPr>
        <w:annotationRef/>
      </w:r>
      <w:r>
        <w:rPr>
          <w:b/>
          <w:bCs/>
          <w:highlight w:val="yellow"/>
          <w:lang w:val="en-IN"/>
        </w:rPr>
        <w:t>Authors</w:t>
      </w:r>
      <w:r>
        <w:rPr>
          <w:highlight w:val="yellow"/>
          <w:lang w:val="en-IN"/>
        </w:rPr>
        <w:t>: Is it possible for you to provide an image for this? If yes, please send via email. It would make video more impactful.</w:t>
      </w:r>
    </w:p>
  </w:comment>
  <w:comment w:id="25" w:author="Damle, Eshan B" w:date="2023-06-14T10:53:00Z" w:initials="ED">
    <w:p w14:paraId="171ABF8E" w14:textId="77777777" w:rsidR="00C430D5" w:rsidRDefault="004B3B4F" w:rsidP="004B7920">
      <w:r>
        <w:rPr>
          <w:rStyle w:val="CommentReference"/>
        </w:rPr>
        <w:annotationRef/>
      </w:r>
      <w:r w:rsidR="00C430D5">
        <w:rPr>
          <w:lang w:val="x-none" w:eastAsia="x-none"/>
        </w:rPr>
        <w:t>If desired, we could take a picture on the brightfield microscope on the day of filming - I usually don’t capture pictures of this because this layer should just look the same as it did when the cells were first taken out of the incubator (just checking to ensure that the fixation/staining protocol did not damage/remove all the cells or introduce any other issue that the researcher should be aware of prior to taking the sample to the confocal microscope).</w:t>
      </w:r>
    </w:p>
  </w:comment>
  <w:comment w:id="26" w:author="Swati Madhu" w:date="2023-06-13T18:11:00Z" w:initials="SM">
    <w:p w14:paraId="206AD399" w14:textId="15C6F873" w:rsidR="004E4702" w:rsidRDefault="004E4702">
      <w:pPr>
        <w:pStyle w:val="CommentText"/>
      </w:pPr>
      <w:r>
        <w:rPr>
          <w:rStyle w:val="CommentReference"/>
        </w:rPr>
        <w:annotationRef/>
      </w:r>
      <w:r>
        <w:rPr>
          <w:b/>
          <w:bCs/>
          <w:color w:val="000000"/>
          <w:highlight w:val="yellow"/>
          <w:lang w:val="en-IN"/>
        </w:rPr>
        <w:t>Authors</w:t>
      </w:r>
      <w:r>
        <w:rPr>
          <w:color w:val="000000"/>
          <w:highlight w:val="yellow"/>
          <w:lang w:val="en-IN"/>
        </w:rPr>
        <w:t xml:space="preserve">: What exactly is being done here? </w:t>
      </w:r>
    </w:p>
    <w:p w14:paraId="3D444D27" w14:textId="77777777" w:rsidR="004E4702" w:rsidRDefault="004E4702">
      <w:pPr>
        <w:pStyle w:val="CommentText"/>
      </w:pPr>
      <w:r>
        <w:rPr>
          <w:color w:val="000000"/>
          <w:highlight w:val="yellow"/>
          <w:lang w:val="en-IN"/>
        </w:rPr>
        <w:t xml:space="preserve">Is it separate from previous line or are these instructions for obtaining reference scan and Z stacks? </w:t>
      </w:r>
    </w:p>
    <w:p w14:paraId="62B0812B" w14:textId="77777777" w:rsidR="004E4702" w:rsidRDefault="004E4702" w:rsidP="00E45C5D">
      <w:pPr>
        <w:pStyle w:val="CommentText"/>
      </w:pPr>
      <w:r>
        <w:rPr>
          <w:color w:val="000000"/>
          <w:highlight w:val="yellow"/>
          <w:lang w:val="en-IN"/>
        </w:rPr>
        <w:t xml:space="preserve">As of now, I added a shot but its not very clear what we want here. </w:t>
      </w:r>
    </w:p>
  </w:comment>
  <w:comment w:id="27" w:author="Damle, Eshan B" w:date="2023-06-14T10:56:00Z" w:initials="ED">
    <w:p w14:paraId="63EC84BB" w14:textId="77777777" w:rsidR="00C56765" w:rsidRDefault="00720639" w:rsidP="00E9475E">
      <w:r>
        <w:rPr>
          <w:rStyle w:val="CommentReference"/>
        </w:rPr>
        <w:annotationRef/>
      </w:r>
      <w:r w:rsidR="00C56765">
        <w:rPr>
          <w:lang w:val="x-none" w:eastAsia="x-none"/>
        </w:rPr>
        <w:t>This is just further instruction on how to get to the end-goal of properly optimized imaging at 40x magnification. In order to do so, the imaging parameters must be dialed in at sequentially higher magnifications (they cannot just jump straight to 40x or the laser, scanning, pinhole, focus, region, etc settings/parameters will be difficult to adjust to capture high-quality images).</w:t>
      </w:r>
    </w:p>
  </w:comment>
  <w:comment w:id="28" w:author="Swati Madhu" w:date="2023-06-13T18:20:00Z" w:initials="SM">
    <w:p w14:paraId="565717CA" w14:textId="1C3C327A" w:rsidR="00D02E63" w:rsidRDefault="00D02E63" w:rsidP="00B82804">
      <w:pPr>
        <w:pStyle w:val="CommentText"/>
      </w:pPr>
      <w:r>
        <w:rPr>
          <w:rStyle w:val="CommentReference"/>
        </w:rPr>
        <w:annotationRef/>
      </w:r>
      <w:r>
        <w:rPr>
          <w:b/>
          <w:bCs/>
          <w:highlight w:val="yellow"/>
          <w:lang w:val="en-IN"/>
        </w:rPr>
        <w:t>Authors</w:t>
      </w:r>
      <w:r>
        <w:rPr>
          <w:highlight w:val="yellow"/>
          <w:lang w:val="en-IN"/>
        </w:rPr>
        <w:t xml:space="preserve">: Would it be possible for you to provide 10-15 second representative screen capture video showing data analysis. We do not have room for long video. The length of VO narration and video should match each other. </w:t>
      </w:r>
    </w:p>
  </w:comment>
  <w:comment w:id="29" w:author="Damle, Eshan B" w:date="2023-06-14T11:00:00Z" w:initials="ED">
    <w:p w14:paraId="4FFBC50B" w14:textId="77777777" w:rsidR="00BC7712" w:rsidRDefault="00BC7712" w:rsidP="00E6712F">
      <w:r>
        <w:rPr>
          <w:rStyle w:val="CommentReference"/>
        </w:rPr>
        <w:annotationRef/>
      </w:r>
      <w:r>
        <w:rPr>
          <w:lang w:val="x-none" w:eastAsia="x-none"/>
        </w:rPr>
        <w:t>The data can be analyzed in a variety of ways, including morphology, confluence, surface properties, multilayering, etc - the protocol in general is more about how to get to this point. However, if desired, I can discuss the utility of the cross-sectional data in comparing culture durations as relating to monolayer/multilayer formation (Figures 4 and 5) - though I believe this will be redundant to the part that follows?</w:t>
      </w:r>
    </w:p>
  </w:comment>
  <w:comment w:id="30" w:author="Swati Madhu" w:date="2023-06-14T13:55:00Z" w:initials="SM">
    <w:p w14:paraId="5D2BD279" w14:textId="7F730240" w:rsidR="006B1F8C" w:rsidRDefault="006B1F8C" w:rsidP="00AE4E56">
      <w:pPr>
        <w:pStyle w:val="CommentText"/>
      </w:pPr>
      <w:r>
        <w:rPr>
          <w:rStyle w:val="CommentReference"/>
        </w:rPr>
        <w:annotationRef/>
      </w:r>
      <w:r>
        <w:rPr>
          <w:b/>
          <w:bCs/>
          <w:highlight w:val="yellow"/>
        </w:rPr>
        <w:t>Authors</w:t>
      </w:r>
      <w:r>
        <w:rPr>
          <w:highlight w:val="yellow"/>
        </w:rPr>
        <w:t xml:space="preserve">: It is always preferrable to show outcome or significance in the result section instead of mentioning this is shown or that is shown. Please check if this is correct. </w:t>
      </w:r>
    </w:p>
  </w:comment>
  <w:comment w:id="31" w:author="Damle, Eshan B" w:date="2023-06-14T11:05:00Z" w:initials="ED">
    <w:p w14:paraId="33644885" w14:textId="77777777" w:rsidR="00032853" w:rsidRDefault="00032853" w:rsidP="00311909">
      <w:r>
        <w:rPr>
          <w:rStyle w:val="CommentReference"/>
        </w:rPr>
        <w:annotationRef/>
      </w:r>
      <w:r>
        <w:rPr>
          <w:lang w:val="x-none" w:eastAsia="x-none"/>
        </w:rPr>
        <w:t>I have amended the narration - please let me know if this is any better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B4C06A" w15:done="0"/>
  <w15:commentEx w15:paraId="28B699D2" w15:paraIdParent="57B4C06A" w15:done="0"/>
  <w15:commentEx w15:paraId="04D44770" w15:done="0"/>
  <w15:commentEx w15:paraId="2ACF3227" w15:paraIdParent="04D44770" w15:done="0"/>
  <w15:commentEx w15:paraId="0EFE1232" w15:done="0"/>
  <w15:commentEx w15:paraId="0FA09176" w15:paraIdParent="0EFE1232" w15:done="0"/>
  <w15:commentEx w15:paraId="2DDE815A" w15:done="0"/>
  <w15:commentEx w15:paraId="1E93E6EE" w15:done="0"/>
  <w15:commentEx w15:paraId="6D3A5445" w15:paraIdParent="1E93E6EE" w15:done="0"/>
  <w15:commentEx w15:paraId="59C0CDCC" w15:done="0"/>
  <w15:commentEx w15:paraId="018FDA80" w15:paraIdParent="59C0CDCC" w15:done="0"/>
  <w15:commentEx w15:paraId="59EFD29A" w15:done="0"/>
  <w15:commentEx w15:paraId="4A154877" w15:paraIdParent="59EFD29A" w15:done="0"/>
  <w15:commentEx w15:paraId="4783F8CE" w15:done="0"/>
  <w15:commentEx w15:paraId="246C2573" w15:paraIdParent="4783F8CE" w15:done="0"/>
  <w15:commentEx w15:paraId="30A03DCF" w15:done="0"/>
  <w15:commentEx w15:paraId="631CD098" w15:paraIdParent="30A03DCF" w15:done="0"/>
  <w15:commentEx w15:paraId="3F41493D" w15:done="0"/>
  <w15:commentEx w15:paraId="784D3CD4" w15:paraIdParent="3F41493D" w15:done="0"/>
  <w15:commentEx w15:paraId="1381157A" w15:done="0"/>
  <w15:commentEx w15:paraId="12590B5A" w15:paraIdParent="1381157A" w15:done="0"/>
  <w15:commentEx w15:paraId="5ABA1E4E" w15:done="0"/>
  <w15:commentEx w15:paraId="171ABF8E" w15:paraIdParent="5ABA1E4E" w15:done="0"/>
  <w15:commentEx w15:paraId="62B0812B" w15:done="0"/>
  <w15:commentEx w15:paraId="63EC84BB" w15:paraIdParent="62B0812B" w15:done="0"/>
  <w15:commentEx w15:paraId="565717CA" w15:done="0"/>
  <w15:commentEx w15:paraId="4FFBC50B" w15:paraIdParent="565717CA" w15:done="0"/>
  <w15:commentEx w15:paraId="5D2BD279" w15:done="0"/>
  <w15:commentEx w15:paraId="33644885" w15:paraIdParent="5D2BD2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1C9F0" w16cex:dateUtc="2023-06-12T11:14:00Z"/>
  <w16cex:commentExtensible w16cex:durableId="283413E7" w16cex:dateUtc="2023-06-14T15:24:00Z"/>
  <w16cex:commentExtensible w16cex:durableId="2831CA2A" w16cex:dateUtc="2023-06-12T11:15:00Z"/>
  <w16cex:commentExtensible w16cex:durableId="2834144E" w16cex:dateUtc="2023-06-14T15:26:00Z"/>
  <w16cex:commentExtensible w16cex:durableId="2831CC85" w16cex:dateUtc="2023-06-12T11:25:00Z"/>
  <w16cex:commentExtensible w16cex:durableId="283414DB" w16cex:dateUtc="2023-06-14T15:28:00Z"/>
  <w16cex:commentExtensible w16cex:durableId="28341539" w16cex:dateUtc="2023-06-14T15:30:00Z"/>
  <w16cex:commentExtensible w16cex:durableId="2832E6AF" w16cex:dateUtc="2023-06-13T07:29:00Z"/>
  <w16cex:commentExtensible w16cex:durableId="283415E4" w16cex:dateUtc="2023-06-14T15:33:00Z"/>
  <w16cex:commentExtensible w16cex:durableId="2832E7B4" w16cex:dateUtc="2023-06-13T07:33:00Z"/>
  <w16cex:commentExtensible w16cex:durableId="283417C0" w16cex:dateUtc="2023-06-14T15:41:00Z"/>
  <w16cex:commentExtensible w16cex:durableId="2832E7FC" w16cex:dateUtc="2023-06-13T07:35:00Z"/>
  <w16cex:commentExtensible w16cex:durableId="28341849" w16cex:dateUtc="2023-06-14T15:43:00Z"/>
  <w16cex:commentExtensible w16cex:durableId="2832E8C0" w16cex:dateUtc="2023-06-13T07:38:00Z"/>
  <w16cex:commentExtensible w16cex:durableId="283418EC" w16cex:dateUtc="2023-06-14T15:46:00Z"/>
  <w16cex:commentExtensible w16cex:durableId="2832EC93" w16cex:dateUtc="2023-06-13T07:54:00Z"/>
  <w16cex:commentExtensible w16cex:durableId="2834193F" w16cex:dateUtc="2023-06-14T15:47:00Z"/>
  <w16cex:commentExtensible w16cex:durableId="28332969" w16cex:dateUtc="2023-06-13T12:14:00Z"/>
  <w16cex:commentExtensible w16cex:durableId="28341968" w16cex:dateUtc="2023-06-14T15:48:00Z"/>
  <w16cex:commentExtensible w16cex:durableId="28332A0D" w16cex:dateUtc="2023-06-13T12:16:00Z"/>
  <w16cex:commentExtensible w16cex:durableId="283419C9" w16cex:dateUtc="2023-06-14T15:49:00Z"/>
  <w16cex:commentExtensible w16cex:durableId="28332E63" w16cex:dateUtc="2023-06-13T12:35:00Z"/>
  <w16cex:commentExtensible w16cex:durableId="28341AB4" w16cex:dateUtc="2023-06-14T15:53:00Z"/>
  <w16cex:commentExtensible w16cex:durableId="28332FC6" w16cex:dateUtc="2023-06-13T12:41:00Z"/>
  <w16cex:commentExtensible w16cex:durableId="28341B73" w16cex:dateUtc="2023-06-14T15:56:00Z"/>
  <w16cex:commentExtensible w16cex:durableId="283331F0" w16cex:dateUtc="2023-06-13T12:50:00Z"/>
  <w16cex:commentExtensible w16cex:durableId="28341C69" w16cex:dateUtc="2023-06-14T16:00:00Z"/>
  <w16cex:commentExtensible w16cex:durableId="28344552" w16cex:dateUtc="2023-06-14T08:25:00Z"/>
  <w16cex:commentExtensible w16cex:durableId="28341D67" w16cex:dateUtc="2023-06-14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B4C06A" w16cid:durableId="2831C9F0"/>
  <w16cid:commentId w16cid:paraId="28B699D2" w16cid:durableId="283413E7"/>
  <w16cid:commentId w16cid:paraId="04D44770" w16cid:durableId="2831CA2A"/>
  <w16cid:commentId w16cid:paraId="2ACF3227" w16cid:durableId="2834144E"/>
  <w16cid:commentId w16cid:paraId="0EFE1232" w16cid:durableId="2831CC85"/>
  <w16cid:commentId w16cid:paraId="0FA09176" w16cid:durableId="283414DB"/>
  <w16cid:commentId w16cid:paraId="2DDE815A" w16cid:durableId="28341539"/>
  <w16cid:commentId w16cid:paraId="1E93E6EE" w16cid:durableId="2832E6AF"/>
  <w16cid:commentId w16cid:paraId="6D3A5445" w16cid:durableId="283415E4"/>
  <w16cid:commentId w16cid:paraId="59C0CDCC" w16cid:durableId="2832E7B4"/>
  <w16cid:commentId w16cid:paraId="018FDA80" w16cid:durableId="283417C0"/>
  <w16cid:commentId w16cid:paraId="59EFD29A" w16cid:durableId="2832E7FC"/>
  <w16cid:commentId w16cid:paraId="4A154877" w16cid:durableId="28341849"/>
  <w16cid:commentId w16cid:paraId="4783F8CE" w16cid:durableId="2832E8C0"/>
  <w16cid:commentId w16cid:paraId="246C2573" w16cid:durableId="283418EC"/>
  <w16cid:commentId w16cid:paraId="30A03DCF" w16cid:durableId="2832EC93"/>
  <w16cid:commentId w16cid:paraId="631CD098" w16cid:durableId="2834193F"/>
  <w16cid:commentId w16cid:paraId="3F41493D" w16cid:durableId="28332969"/>
  <w16cid:commentId w16cid:paraId="784D3CD4" w16cid:durableId="28341968"/>
  <w16cid:commentId w16cid:paraId="1381157A" w16cid:durableId="28332A0D"/>
  <w16cid:commentId w16cid:paraId="12590B5A" w16cid:durableId="283419C9"/>
  <w16cid:commentId w16cid:paraId="5ABA1E4E" w16cid:durableId="28332E63"/>
  <w16cid:commentId w16cid:paraId="171ABF8E" w16cid:durableId="28341AB4"/>
  <w16cid:commentId w16cid:paraId="62B0812B" w16cid:durableId="28332FC6"/>
  <w16cid:commentId w16cid:paraId="63EC84BB" w16cid:durableId="28341B73"/>
  <w16cid:commentId w16cid:paraId="565717CA" w16cid:durableId="283331F0"/>
  <w16cid:commentId w16cid:paraId="4FFBC50B" w16cid:durableId="28341C69"/>
  <w16cid:commentId w16cid:paraId="5D2BD279" w16cid:durableId="28344552"/>
  <w16cid:commentId w16cid:paraId="33644885" w16cid:durableId="28341D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E40B1" w14:textId="77777777" w:rsidR="00C234EF" w:rsidRDefault="00C234EF">
      <w:r>
        <w:separator/>
      </w:r>
    </w:p>
    <w:p w14:paraId="2AF4908E" w14:textId="77777777" w:rsidR="00C234EF" w:rsidRDefault="00C234EF"/>
  </w:endnote>
  <w:endnote w:type="continuationSeparator" w:id="0">
    <w:p w14:paraId="3FC6D3E2" w14:textId="77777777" w:rsidR="00C234EF" w:rsidRDefault="00C234EF">
      <w:r>
        <w:continuationSeparator/>
      </w:r>
    </w:p>
    <w:p w14:paraId="49BB5221" w14:textId="77777777" w:rsidR="00C234EF" w:rsidRDefault="00C234EF"/>
  </w:endnote>
  <w:endnote w:type="continuationNotice" w:id="1">
    <w:p w14:paraId="70D049CA" w14:textId="77777777" w:rsidR="00C234EF" w:rsidRDefault="00C234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Times">
    <w:altName w:val="Times New Roman"/>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notTrueType/>
    <w:pitch w:val="default"/>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Yu Gothic"/>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1630D6E9"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CE59CE">
      <w:rPr>
        <w:rFonts w:cstheme="minorHAnsi"/>
        <w:noProof/>
        <w:lang w:val="en-US"/>
      </w:rPr>
      <w:t>2023</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608FC" w14:textId="77777777" w:rsidR="00C234EF" w:rsidRDefault="00C234EF">
      <w:r>
        <w:separator/>
      </w:r>
    </w:p>
    <w:p w14:paraId="6AA39FF2" w14:textId="77777777" w:rsidR="00C234EF" w:rsidRDefault="00C234EF"/>
  </w:footnote>
  <w:footnote w:type="continuationSeparator" w:id="0">
    <w:p w14:paraId="720F90E8" w14:textId="77777777" w:rsidR="00C234EF" w:rsidRDefault="00C234EF">
      <w:r>
        <w:continuationSeparator/>
      </w:r>
    </w:p>
    <w:p w14:paraId="5A370978" w14:textId="77777777" w:rsidR="00C234EF" w:rsidRDefault="00C234EF"/>
  </w:footnote>
  <w:footnote w:type="continuationNotice" w:id="1">
    <w:p w14:paraId="3748604E" w14:textId="77777777" w:rsidR="00C234EF" w:rsidRDefault="00C234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3715A0F"/>
    <w:multiLevelType w:val="multilevel"/>
    <w:tmpl w:val="60EEE6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0070A8"/>
    <w:multiLevelType w:val="multilevel"/>
    <w:tmpl w:val="1DC0B78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1DC0B78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6"/>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8"/>
  </w:num>
  <w:num w:numId="8" w16cid:durableId="1597859644">
    <w:abstractNumId w:val="11"/>
  </w:num>
  <w:num w:numId="9" w16cid:durableId="784496459">
    <w:abstractNumId w:val="17"/>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6"/>
  </w:num>
  <w:num w:numId="24" w16cid:durableId="279800298">
    <w:abstractNumId w:val="31"/>
  </w:num>
  <w:num w:numId="25" w16cid:durableId="305820415">
    <w:abstractNumId w:val="12"/>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7"/>
  </w:num>
  <w:num w:numId="40" w16cid:durableId="1162430656">
    <w:abstractNumId w:val="21"/>
  </w:num>
  <w:num w:numId="41" w16cid:durableId="857502586">
    <w:abstractNumId w:val="23"/>
  </w:num>
  <w:num w:numId="42" w16cid:durableId="829755101">
    <w:abstractNumId w:val="29"/>
  </w:num>
  <w:num w:numId="43" w16cid:durableId="1043479823">
    <w:abstractNumId w:val="14"/>
  </w:num>
  <w:num w:numId="44" w16cid:durableId="1472408898">
    <w:abstractNumId w:val="35"/>
  </w:num>
  <w:num w:numId="45" w16cid:durableId="565652290">
    <w:abstractNumId w:val="2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ati Madhu">
    <w15:presenceInfo w15:providerId="AD" w15:userId="S::swati.madhu@jove.com::1e261d31-a9ce-4d34-a8d8-39e18d960ae9"/>
  </w15:person>
  <w15:person w15:author="Damle, Eshan B">
    <w15:presenceInfo w15:providerId="AD" w15:userId="S::edamle@tulane.edu::27639b69-237d-4414-821d-c0d590f1dd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mwqAUAGeSqwiwAAAA="/>
  </w:docVars>
  <w:rsids>
    <w:rsidRoot w:val="00BF2674"/>
    <w:rsid w:val="00003C8B"/>
    <w:rsid w:val="000051DE"/>
    <w:rsid w:val="0000605D"/>
    <w:rsid w:val="00010DD0"/>
    <w:rsid w:val="0001266D"/>
    <w:rsid w:val="00013862"/>
    <w:rsid w:val="00023E22"/>
    <w:rsid w:val="00025DE9"/>
    <w:rsid w:val="000326C8"/>
    <w:rsid w:val="00032853"/>
    <w:rsid w:val="00037828"/>
    <w:rsid w:val="00043807"/>
    <w:rsid w:val="00043E68"/>
    <w:rsid w:val="0005081A"/>
    <w:rsid w:val="00057657"/>
    <w:rsid w:val="000627FD"/>
    <w:rsid w:val="00062F0C"/>
    <w:rsid w:val="00074929"/>
    <w:rsid w:val="00082CE0"/>
    <w:rsid w:val="00083792"/>
    <w:rsid w:val="0008613B"/>
    <w:rsid w:val="00090BAC"/>
    <w:rsid w:val="000942F8"/>
    <w:rsid w:val="000B0B1A"/>
    <w:rsid w:val="000B2085"/>
    <w:rsid w:val="000B387A"/>
    <w:rsid w:val="000B4E9A"/>
    <w:rsid w:val="000B5CE3"/>
    <w:rsid w:val="000C39AF"/>
    <w:rsid w:val="000D065F"/>
    <w:rsid w:val="000D17E8"/>
    <w:rsid w:val="000D2C59"/>
    <w:rsid w:val="000D35D9"/>
    <w:rsid w:val="000D67E3"/>
    <w:rsid w:val="000E1C29"/>
    <w:rsid w:val="000E236A"/>
    <w:rsid w:val="000E2DE3"/>
    <w:rsid w:val="000E6166"/>
    <w:rsid w:val="000F05F6"/>
    <w:rsid w:val="000F1A61"/>
    <w:rsid w:val="000F68F6"/>
    <w:rsid w:val="001000F4"/>
    <w:rsid w:val="001016BD"/>
    <w:rsid w:val="00106F46"/>
    <w:rsid w:val="001115D1"/>
    <w:rsid w:val="00117391"/>
    <w:rsid w:val="00125924"/>
    <w:rsid w:val="001259E4"/>
    <w:rsid w:val="00126973"/>
    <w:rsid w:val="00130296"/>
    <w:rsid w:val="00131F33"/>
    <w:rsid w:val="001331E3"/>
    <w:rsid w:val="00143557"/>
    <w:rsid w:val="001469E6"/>
    <w:rsid w:val="00151824"/>
    <w:rsid w:val="001528A5"/>
    <w:rsid w:val="00154FBF"/>
    <w:rsid w:val="00162D51"/>
    <w:rsid w:val="00176D6F"/>
    <w:rsid w:val="00177B33"/>
    <w:rsid w:val="001819E3"/>
    <w:rsid w:val="00184EF9"/>
    <w:rsid w:val="00190924"/>
    <w:rsid w:val="001912D3"/>
    <w:rsid w:val="00191A77"/>
    <w:rsid w:val="001978F8"/>
    <w:rsid w:val="001A26C4"/>
    <w:rsid w:val="001A7C72"/>
    <w:rsid w:val="001B0849"/>
    <w:rsid w:val="001B2F2B"/>
    <w:rsid w:val="001B3024"/>
    <w:rsid w:val="001B5C46"/>
    <w:rsid w:val="001C2FD0"/>
    <w:rsid w:val="001C3C85"/>
    <w:rsid w:val="001C5DB5"/>
    <w:rsid w:val="001C5EFA"/>
    <w:rsid w:val="001C6DC5"/>
    <w:rsid w:val="001C7BBC"/>
    <w:rsid w:val="001D65F4"/>
    <w:rsid w:val="001D66A5"/>
    <w:rsid w:val="001E2225"/>
    <w:rsid w:val="001E230F"/>
    <w:rsid w:val="001E4F77"/>
    <w:rsid w:val="001E52A3"/>
    <w:rsid w:val="001F0890"/>
    <w:rsid w:val="00213BE0"/>
    <w:rsid w:val="00214268"/>
    <w:rsid w:val="0022236B"/>
    <w:rsid w:val="002422D6"/>
    <w:rsid w:val="00244CDB"/>
    <w:rsid w:val="00247BFF"/>
    <w:rsid w:val="0025310D"/>
    <w:rsid w:val="002544F1"/>
    <w:rsid w:val="002553AE"/>
    <w:rsid w:val="002617AD"/>
    <w:rsid w:val="00264483"/>
    <w:rsid w:val="00264B3C"/>
    <w:rsid w:val="00265C44"/>
    <w:rsid w:val="00265EAD"/>
    <w:rsid w:val="00265F76"/>
    <w:rsid w:val="00276A93"/>
    <w:rsid w:val="002773BA"/>
    <w:rsid w:val="00277C90"/>
    <w:rsid w:val="00280F1A"/>
    <w:rsid w:val="00283E3E"/>
    <w:rsid w:val="00287206"/>
    <w:rsid w:val="002929B8"/>
    <w:rsid w:val="002A7F8B"/>
    <w:rsid w:val="002B009A"/>
    <w:rsid w:val="002B025E"/>
    <w:rsid w:val="002B0D88"/>
    <w:rsid w:val="002B26D4"/>
    <w:rsid w:val="002B55D9"/>
    <w:rsid w:val="002B7C26"/>
    <w:rsid w:val="002C3C9C"/>
    <w:rsid w:val="002C54DB"/>
    <w:rsid w:val="002D52A1"/>
    <w:rsid w:val="002E7521"/>
    <w:rsid w:val="002F0D42"/>
    <w:rsid w:val="002F3829"/>
    <w:rsid w:val="002F38CF"/>
    <w:rsid w:val="00302EBD"/>
    <w:rsid w:val="003036C1"/>
    <w:rsid w:val="00305187"/>
    <w:rsid w:val="0030618C"/>
    <w:rsid w:val="003138D4"/>
    <w:rsid w:val="00316B9E"/>
    <w:rsid w:val="003176C4"/>
    <w:rsid w:val="00320715"/>
    <w:rsid w:val="0032195D"/>
    <w:rsid w:val="00322C71"/>
    <w:rsid w:val="00330F1B"/>
    <w:rsid w:val="00333FA4"/>
    <w:rsid w:val="00334ACA"/>
    <w:rsid w:val="00336C61"/>
    <w:rsid w:val="00342D7B"/>
    <w:rsid w:val="0034684D"/>
    <w:rsid w:val="003513A5"/>
    <w:rsid w:val="00355D9B"/>
    <w:rsid w:val="00363153"/>
    <w:rsid w:val="00364249"/>
    <w:rsid w:val="0036430F"/>
    <w:rsid w:val="00371049"/>
    <w:rsid w:val="003770EA"/>
    <w:rsid w:val="0038502C"/>
    <w:rsid w:val="00386777"/>
    <w:rsid w:val="00395684"/>
    <w:rsid w:val="00396ED1"/>
    <w:rsid w:val="003977B6"/>
    <w:rsid w:val="003A1109"/>
    <w:rsid w:val="003A49C2"/>
    <w:rsid w:val="003B41AF"/>
    <w:rsid w:val="003B5E26"/>
    <w:rsid w:val="003C1044"/>
    <w:rsid w:val="003C32EC"/>
    <w:rsid w:val="003D0847"/>
    <w:rsid w:val="003D4A37"/>
    <w:rsid w:val="003E2BC9"/>
    <w:rsid w:val="003E44D5"/>
    <w:rsid w:val="003E51C6"/>
    <w:rsid w:val="003F0D97"/>
    <w:rsid w:val="003F1033"/>
    <w:rsid w:val="003F4B52"/>
    <w:rsid w:val="004002FB"/>
    <w:rsid w:val="004034B6"/>
    <w:rsid w:val="004114EA"/>
    <w:rsid w:val="004136D2"/>
    <w:rsid w:val="00413BCA"/>
    <w:rsid w:val="00414B4F"/>
    <w:rsid w:val="00426350"/>
    <w:rsid w:val="00435A6A"/>
    <w:rsid w:val="00440FFA"/>
    <w:rsid w:val="004425EC"/>
    <w:rsid w:val="00450B27"/>
    <w:rsid w:val="00451D65"/>
    <w:rsid w:val="00453116"/>
    <w:rsid w:val="00453177"/>
    <w:rsid w:val="00455510"/>
    <w:rsid w:val="00455638"/>
    <w:rsid w:val="0045631D"/>
    <w:rsid w:val="00456A5D"/>
    <w:rsid w:val="004613FF"/>
    <w:rsid w:val="0046461C"/>
    <w:rsid w:val="00464D72"/>
    <w:rsid w:val="0046793F"/>
    <w:rsid w:val="00472752"/>
    <w:rsid w:val="004728FC"/>
    <w:rsid w:val="0047306D"/>
    <w:rsid w:val="00473E1C"/>
    <w:rsid w:val="0048283A"/>
    <w:rsid w:val="00482D4C"/>
    <w:rsid w:val="00483E1B"/>
    <w:rsid w:val="00487BEF"/>
    <w:rsid w:val="00493606"/>
    <w:rsid w:val="00493A57"/>
    <w:rsid w:val="004A33A0"/>
    <w:rsid w:val="004B3B4F"/>
    <w:rsid w:val="004C1095"/>
    <w:rsid w:val="004C2DAD"/>
    <w:rsid w:val="004C31B9"/>
    <w:rsid w:val="004D4A4F"/>
    <w:rsid w:val="004D5C8C"/>
    <w:rsid w:val="004D7299"/>
    <w:rsid w:val="004E0C5A"/>
    <w:rsid w:val="004E2BE1"/>
    <w:rsid w:val="004E35F1"/>
    <w:rsid w:val="004E3F8E"/>
    <w:rsid w:val="004E42F8"/>
    <w:rsid w:val="004E4702"/>
    <w:rsid w:val="004E4801"/>
    <w:rsid w:val="004E5008"/>
    <w:rsid w:val="004F664D"/>
    <w:rsid w:val="004F7C01"/>
    <w:rsid w:val="00511F52"/>
    <w:rsid w:val="00513853"/>
    <w:rsid w:val="00516447"/>
    <w:rsid w:val="0052184A"/>
    <w:rsid w:val="00524615"/>
    <w:rsid w:val="00526C75"/>
    <w:rsid w:val="00530DD9"/>
    <w:rsid w:val="005320E4"/>
    <w:rsid w:val="00534B83"/>
    <w:rsid w:val="005363E2"/>
    <w:rsid w:val="00536D89"/>
    <w:rsid w:val="00541E3C"/>
    <w:rsid w:val="005463CB"/>
    <w:rsid w:val="00557116"/>
    <w:rsid w:val="0055763A"/>
    <w:rsid w:val="00565757"/>
    <w:rsid w:val="005727B8"/>
    <w:rsid w:val="00580618"/>
    <w:rsid w:val="005829FA"/>
    <w:rsid w:val="00583995"/>
    <w:rsid w:val="00583E62"/>
    <w:rsid w:val="00585EA3"/>
    <w:rsid w:val="00585ECC"/>
    <w:rsid w:val="00591892"/>
    <w:rsid w:val="005961B3"/>
    <w:rsid w:val="005A02B6"/>
    <w:rsid w:val="005A09D8"/>
    <w:rsid w:val="005A1F5E"/>
    <w:rsid w:val="005A3F8F"/>
    <w:rsid w:val="005A45CD"/>
    <w:rsid w:val="005B3DD1"/>
    <w:rsid w:val="005B6859"/>
    <w:rsid w:val="005B75D1"/>
    <w:rsid w:val="005C15C3"/>
    <w:rsid w:val="005C2DAB"/>
    <w:rsid w:val="005C6D1E"/>
    <w:rsid w:val="005D0F8B"/>
    <w:rsid w:val="005D783F"/>
    <w:rsid w:val="005E0622"/>
    <w:rsid w:val="005E2B7E"/>
    <w:rsid w:val="005E7D0B"/>
    <w:rsid w:val="005F18A3"/>
    <w:rsid w:val="005F1ADF"/>
    <w:rsid w:val="005F3669"/>
    <w:rsid w:val="00604177"/>
    <w:rsid w:val="006137EC"/>
    <w:rsid w:val="00616C4A"/>
    <w:rsid w:val="00622BE8"/>
    <w:rsid w:val="006346FE"/>
    <w:rsid w:val="00634A88"/>
    <w:rsid w:val="006352D6"/>
    <w:rsid w:val="00637544"/>
    <w:rsid w:val="006402D4"/>
    <w:rsid w:val="00641405"/>
    <w:rsid w:val="0064462E"/>
    <w:rsid w:val="006446A3"/>
    <w:rsid w:val="006457D0"/>
    <w:rsid w:val="00645A61"/>
    <w:rsid w:val="00645B93"/>
    <w:rsid w:val="00646050"/>
    <w:rsid w:val="00647DB2"/>
    <w:rsid w:val="00652165"/>
    <w:rsid w:val="00653250"/>
    <w:rsid w:val="00654735"/>
    <w:rsid w:val="006556DE"/>
    <w:rsid w:val="006565A0"/>
    <w:rsid w:val="00656CBF"/>
    <w:rsid w:val="00656E66"/>
    <w:rsid w:val="00656F2C"/>
    <w:rsid w:val="006579DD"/>
    <w:rsid w:val="00660315"/>
    <w:rsid w:val="006617AB"/>
    <w:rsid w:val="00663E85"/>
    <w:rsid w:val="00664850"/>
    <w:rsid w:val="0067274F"/>
    <w:rsid w:val="0067750B"/>
    <w:rsid w:val="00677FC3"/>
    <w:rsid w:val="006801B1"/>
    <w:rsid w:val="00684EB0"/>
    <w:rsid w:val="0069665E"/>
    <w:rsid w:val="006A0250"/>
    <w:rsid w:val="006A14A2"/>
    <w:rsid w:val="006A1962"/>
    <w:rsid w:val="006A21CB"/>
    <w:rsid w:val="006A305D"/>
    <w:rsid w:val="006A6324"/>
    <w:rsid w:val="006B1F8C"/>
    <w:rsid w:val="006B2573"/>
    <w:rsid w:val="006B726C"/>
    <w:rsid w:val="006B7320"/>
    <w:rsid w:val="006C08AE"/>
    <w:rsid w:val="006C0E87"/>
    <w:rsid w:val="006C1A3B"/>
    <w:rsid w:val="006C1DE5"/>
    <w:rsid w:val="006D1F9B"/>
    <w:rsid w:val="006D3AC7"/>
    <w:rsid w:val="006D5931"/>
    <w:rsid w:val="006D7047"/>
    <w:rsid w:val="006D7676"/>
    <w:rsid w:val="006E16D4"/>
    <w:rsid w:val="006F1108"/>
    <w:rsid w:val="0071294C"/>
    <w:rsid w:val="00714422"/>
    <w:rsid w:val="00717D42"/>
    <w:rsid w:val="00720639"/>
    <w:rsid w:val="00724AF5"/>
    <w:rsid w:val="00724E3B"/>
    <w:rsid w:val="007312F1"/>
    <w:rsid w:val="00731E5D"/>
    <w:rsid w:val="00734A80"/>
    <w:rsid w:val="00745D4B"/>
    <w:rsid w:val="00746865"/>
    <w:rsid w:val="007474E4"/>
    <w:rsid w:val="007548F3"/>
    <w:rsid w:val="007574EC"/>
    <w:rsid w:val="0077071A"/>
    <w:rsid w:val="00775F3F"/>
    <w:rsid w:val="00777388"/>
    <w:rsid w:val="00787088"/>
    <w:rsid w:val="00790E8C"/>
    <w:rsid w:val="007968D3"/>
    <w:rsid w:val="007A4474"/>
    <w:rsid w:val="007A4E1D"/>
    <w:rsid w:val="007B0FBB"/>
    <w:rsid w:val="007B31C4"/>
    <w:rsid w:val="007B3E0E"/>
    <w:rsid w:val="007B5F51"/>
    <w:rsid w:val="007C06F0"/>
    <w:rsid w:val="007D4222"/>
    <w:rsid w:val="007D61A8"/>
    <w:rsid w:val="007E1F76"/>
    <w:rsid w:val="007F48D4"/>
    <w:rsid w:val="00802635"/>
    <w:rsid w:val="00804C75"/>
    <w:rsid w:val="0080680F"/>
    <w:rsid w:val="00806B1B"/>
    <w:rsid w:val="00816B36"/>
    <w:rsid w:val="00817D9F"/>
    <w:rsid w:val="008317B6"/>
    <w:rsid w:val="00831C26"/>
    <w:rsid w:val="00832FA5"/>
    <w:rsid w:val="0083566C"/>
    <w:rsid w:val="00836659"/>
    <w:rsid w:val="008373A7"/>
    <w:rsid w:val="008401BD"/>
    <w:rsid w:val="008459FC"/>
    <w:rsid w:val="00846D38"/>
    <w:rsid w:val="00851B3E"/>
    <w:rsid w:val="00851C4B"/>
    <w:rsid w:val="00854994"/>
    <w:rsid w:val="00860BC3"/>
    <w:rsid w:val="0086211C"/>
    <w:rsid w:val="00862F8E"/>
    <w:rsid w:val="008739BE"/>
    <w:rsid w:val="00873D1A"/>
    <w:rsid w:val="00875BE8"/>
    <w:rsid w:val="00877B88"/>
    <w:rsid w:val="0088113B"/>
    <w:rsid w:val="0088524E"/>
    <w:rsid w:val="008903EC"/>
    <w:rsid w:val="008A0177"/>
    <w:rsid w:val="008A0D6B"/>
    <w:rsid w:val="008A57F5"/>
    <w:rsid w:val="008B6FEF"/>
    <w:rsid w:val="008B7D69"/>
    <w:rsid w:val="008C4FB6"/>
    <w:rsid w:val="008D2A6A"/>
    <w:rsid w:val="008D58EC"/>
    <w:rsid w:val="008E433F"/>
    <w:rsid w:val="008E639B"/>
    <w:rsid w:val="008E74F7"/>
    <w:rsid w:val="008F1079"/>
    <w:rsid w:val="008F22AF"/>
    <w:rsid w:val="008F7754"/>
    <w:rsid w:val="0090117D"/>
    <w:rsid w:val="009055DD"/>
    <w:rsid w:val="009114D8"/>
    <w:rsid w:val="009149A4"/>
    <w:rsid w:val="009212DD"/>
    <w:rsid w:val="00921AB9"/>
    <w:rsid w:val="00922BFA"/>
    <w:rsid w:val="009265DF"/>
    <w:rsid w:val="009301B8"/>
    <w:rsid w:val="0093150B"/>
    <w:rsid w:val="00931D78"/>
    <w:rsid w:val="00936377"/>
    <w:rsid w:val="00941F06"/>
    <w:rsid w:val="009431F3"/>
    <w:rsid w:val="00947092"/>
    <w:rsid w:val="00951A8E"/>
    <w:rsid w:val="00954870"/>
    <w:rsid w:val="009625B1"/>
    <w:rsid w:val="00966F67"/>
    <w:rsid w:val="0097040C"/>
    <w:rsid w:val="00973D1C"/>
    <w:rsid w:val="009809C5"/>
    <w:rsid w:val="00984A54"/>
    <w:rsid w:val="00985F44"/>
    <w:rsid w:val="00987081"/>
    <w:rsid w:val="00997611"/>
    <w:rsid w:val="009A0E7C"/>
    <w:rsid w:val="009A23C7"/>
    <w:rsid w:val="009A2C33"/>
    <w:rsid w:val="009A3CBD"/>
    <w:rsid w:val="009A564C"/>
    <w:rsid w:val="009B065E"/>
    <w:rsid w:val="009B2183"/>
    <w:rsid w:val="009B26FC"/>
    <w:rsid w:val="009B410D"/>
    <w:rsid w:val="009B4887"/>
    <w:rsid w:val="009B4EE3"/>
    <w:rsid w:val="009C041E"/>
    <w:rsid w:val="009C2062"/>
    <w:rsid w:val="009C7B9A"/>
    <w:rsid w:val="009D21B9"/>
    <w:rsid w:val="009E4241"/>
    <w:rsid w:val="009F0554"/>
    <w:rsid w:val="009F0B72"/>
    <w:rsid w:val="009F356C"/>
    <w:rsid w:val="009F51F2"/>
    <w:rsid w:val="00A0301D"/>
    <w:rsid w:val="00A07468"/>
    <w:rsid w:val="00A20DA8"/>
    <w:rsid w:val="00A218EC"/>
    <w:rsid w:val="00A310D7"/>
    <w:rsid w:val="00A3138F"/>
    <w:rsid w:val="00A319BE"/>
    <w:rsid w:val="00A31F9A"/>
    <w:rsid w:val="00A40760"/>
    <w:rsid w:val="00A44EFB"/>
    <w:rsid w:val="00A60320"/>
    <w:rsid w:val="00A70E11"/>
    <w:rsid w:val="00A72FC5"/>
    <w:rsid w:val="00A730E3"/>
    <w:rsid w:val="00A77CF6"/>
    <w:rsid w:val="00A84BA8"/>
    <w:rsid w:val="00A84C50"/>
    <w:rsid w:val="00A91283"/>
    <w:rsid w:val="00AA132F"/>
    <w:rsid w:val="00AB3338"/>
    <w:rsid w:val="00AB3F68"/>
    <w:rsid w:val="00AB7199"/>
    <w:rsid w:val="00AC13E5"/>
    <w:rsid w:val="00AC16C3"/>
    <w:rsid w:val="00AC5EF4"/>
    <w:rsid w:val="00AC614E"/>
    <w:rsid w:val="00AC63FC"/>
    <w:rsid w:val="00AD3B41"/>
    <w:rsid w:val="00AD4F04"/>
    <w:rsid w:val="00AE11E8"/>
    <w:rsid w:val="00AE1CF2"/>
    <w:rsid w:val="00AE2480"/>
    <w:rsid w:val="00AE3D84"/>
    <w:rsid w:val="00B00969"/>
    <w:rsid w:val="00B01FAD"/>
    <w:rsid w:val="00B04340"/>
    <w:rsid w:val="00B06DAC"/>
    <w:rsid w:val="00B07A3B"/>
    <w:rsid w:val="00B13941"/>
    <w:rsid w:val="00B33B69"/>
    <w:rsid w:val="00B340A8"/>
    <w:rsid w:val="00B3428E"/>
    <w:rsid w:val="00B40E12"/>
    <w:rsid w:val="00B435B8"/>
    <w:rsid w:val="00B4499C"/>
    <w:rsid w:val="00B5116D"/>
    <w:rsid w:val="00B51415"/>
    <w:rsid w:val="00B52371"/>
    <w:rsid w:val="00B537EC"/>
    <w:rsid w:val="00B57F53"/>
    <w:rsid w:val="00B6201D"/>
    <w:rsid w:val="00B653B7"/>
    <w:rsid w:val="00B66A14"/>
    <w:rsid w:val="00B67661"/>
    <w:rsid w:val="00B7250F"/>
    <w:rsid w:val="00B7341E"/>
    <w:rsid w:val="00B807E5"/>
    <w:rsid w:val="00B82722"/>
    <w:rsid w:val="00B847A0"/>
    <w:rsid w:val="00B87BC5"/>
    <w:rsid w:val="00BA5DFF"/>
    <w:rsid w:val="00BB1D06"/>
    <w:rsid w:val="00BC4F93"/>
    <w:rsid w:val="00BC6DA7"/>
    <w:rsid w:val="00BC6E08"/>
    <w:rsid w:val="00BC7712"/>
    <w:rsid w:val="00BD4346"/>
    <w:rsid w:val="00BD7BE7"/>
    <w:rsid w:val="00BE051D"/>
    <w:rsid w:val="00BE756D"/>
    <w:rsid w:val="00BF2674"/>
    <w:rsid w:val="00BF2B34"/>
    <w:rsid w:val="00C00F3F"/>
    <w:rsid w:val="00C02035"/>
    <w:rsid w:val="00C035C7"/>
    <w:rsid w:val="00C04344"/>
    <w:rsid w:val="00C06226"/>
    <w:rsid w:val="00C11CD4"/>
    <w:rsid w:val="00C12062"/>
    <w:rsid w:val="00C15DA0"/>
    <w:rsid w:val="00C234EF"/>
    <w:rsid w:val="00C25381"/>
    <w:rsid w:val="00C2620F"/>
    <w:rsid w:val="00C33551"/>
    <w:rsid w:val="00C34F4C"/>
    <w:rsid w:val="00C430D5"/>
    <w:rsid w:val="00C56765"/>
    <w:rsid w:val="00C602B2"/>
    <w:rsid w:val="00C621F3"/>
    <w:rsid w:val="00C65D2B"/>
    <w:rsid w:val="00C70C90"/>
    <w:rsid w:val="00C7374B"/>
    <w:rsid w:val="00C7798A"/>
    <w:rsid w:val="00C8109F"/>
    <w:rsid w:val="00C82679"/>
    <w:rsid w:val="00C82D95"/>
    <w:rsid w:val="00C836F3"/>
    <w:rsid w:val="00C9250E"/>
    <w:rsid w:val="00C926DD"/>
    <w:rsid w:val="00C93F18"/>
    <w:rsid w:val="00C97B11"/>
    <w:rsid w:val="00CB039A"/>
    <w:rsid w:val="00CB5DE5"/>
    <w:rsid w:val="00CC0C58"/>
    <w:rsid w:val="00CC29BF"/>
    <w:rsid w:val="00CC49A8"/>
    <w:rsid w:val="00CC7788"/>
    <w:rsid w:val="00CD515D"/>
    <w:rsid w:val="00CD63B8"/>
    <w:rsid w:val="00CD65A3"/>
    <w:rsid w:val="00CD7F92"/>
    <w:rsid w:val="00CE10F2"/>
    <w:rsid w:val="00CE48D6"/>
    <w:rsid w:val="00CE4904"/>
    <w:rsid w:val="00CE59CE"/>
    <w:rsid w:val="00CF22F6"/>
    <w:rsid w:val="00CF6830"/>
    <w:rsid w:val="00CF771C"/>
    <w:rsid w:val="00D00EF4"/>
    <w:rsid w:val="00D02E63"/>
    <w:rsid w:val="00D103FE"/>
    <w:rsid w:val="00D10BFA"/>
    <w:rsid w:val="00D10F00"/>
    <w:rsid w:val="00D150D8"/>
    <w:rsid w:val="00D30007"/>
    <w:rsid w:val="00D300CE"/>
    <w:rsid w:val="00D35437"/>
    <w:rsid w:val="00D37C1A"/>
    <w:rsid w:val="00D406D6"/>
    <w:rsid w:val="00D45AF7"/>
    <w:rsid w:val="00D466AF"/>
    <w:rsid w:val="00D473BF"/>
    <w:rsid w:val="00D47642"/>
    <w:rsid w:val="00D524F4"/>
    <w:rsid w:val="00D54481"/>
    <w:rsid w:val="00D6314B"/>
    <w:rsid w:val="00D712A3"/>
    <w:rsid w:val="00D8588F"/>
    <w:rsid w:val="00D95C4C"/>
    <w:rsid w:val="00DA117F"/>
    <w:rsid w:val="00DA17FB"/>
    <w:rsid w:val="00DB1741"/>
    <w:rsid w:val="00DB7EBA"/>
    <w:rsid w:val="00DC058D"/>
    <w:rsid w:val="00DC1E10"/>
    <w:rsid w:val="00DC2504"/>
    <w:rsid w:val="00DC311D"/>
    <w:rsid w:val="00DC7C84"/>
    <w:rsid w:val="00DC7D3A"/>
    <w:rsid w:val="00DD2CF9"/>
    <w:rsid w:val="00DD7A7B"/>
    <w:rsid w:val="00DD7F4D"/>
    <w:rsid w:val="00DE2554"/>
    <w:rsid w:val="00DE2882"/>
    <w:rsid w:val="00DE46DB"/>
    <w:rsid w:val="00DE66F3"/>
    <w:rsid w:val="00DF0865"/>
    <w:rsid w:val="00DF307B"/>
    <w:rsid w:val="00DF4D23"/>
    <w:rsid w:val="00DF57D8"/>
    <w:rsid w:val="00E0450F"/>
    <w:rsid w:val="00E072C2"/>
    <w:rsid w:val="00E123ED"/>
    <w:rsid w:val="00E1548C"/>
    <w:rsid w:val="00E159B8"/>
    <w:rsid w:val="00E24673"/>
    <w:rsid w:val="00E24898"/>
    <w:rsid w:val="00E25BF7"/>
    <w:rsid w:val="00E35081"/>
    <w:rsid w:val="00E355EE"/>
    <w:rsid w:val="00E35FB3"/>
    <w:rsid w:val="00E44C46"/>
    <w:rsid w:val="00E50601"/>
    <w:rsid w:val="00E53F34"/>
    <w:rsid w:val="00E55525"/>
    <w:rsid w:val="00E558D0"/>
    <w:rsid w:val="00E6259C"/>
    <w:rsid w:val="00E65758"/>
    <w:rsid w:val="00E662CA"/>
    <w:rsid w:val="00E6756D"/>
    <w:rsid w:val="00E7374E"/>
    <w:rsid w:val="00E8076C"/>
    <w:rsid w:val="00E87DA4"/>
    <w:rsid w:val="00E95F72"/>
    <w:rsid w:val="00EA15F6"/>
    <w:rsid w:val="00EA20E5"/>
    <w:rsid w:val="00EA2756"/>
    <w:rsid w:val="00EA47B8"/>
    <w:rsid w:val="00EA4B94"/>
    <w:rsid w:val="00EA60D4"/>
    <w:rsid w:val="00EB31B6"/>
    <w:rsid w:val="00EC098C"/>
    <w:rsid w:val="00EC0D14"/>
    <w:rsid w:val="00EC3C46"/>
    <w:rsid w:val="00EC69FF"/>
    <w:rsid w:val="00ED00F1"/>
    <w:rsid w:val="00ED0955"/>
    <w:rsid w:val="00ED23F4"/>
    <w:rsid w:val="00ED242E"/>
    <w:rsid w:val="00ED592D"/>
    <w:rsid w:val="00ED7869"/>
    <w:rsid w:val="00EE1E2F"/>
    <w:rsid w:val="00EE39ED"/>
    <w:rsid w:val="00EE4460"/>
    <w:rsid w:val="00EF05CC"/>
    <w:rsid w:val="00EF4E2B"/>
    <w:rsid w:val="00F0293A"/>
    <w:rsid w:val="00F04E9E"/>
    <w:rsid w:val="00F063E7"/>
    <w:rsid w:val="00F07388"/>
    <w:rsid w:val="00F10CF8"/>
    <w:rsid w:val="00F10FAD"/>
    <w:rsid w:val="00F146E3"/>
    <w:rsid w:val="00F153F4"/>
    <w:rsid w:val="00F22F5E"/>
    <w:rsid w:val="00F22FBC"/>
    <w:rsid w:val="00F246FF"/>
    <w:rsid w:val="00F3061E"/>
    <w:rsid w:val="00F31557"/>
    <w:rsid w:val="00F35094"/>
    <w:rsid w:val="00F56A75"/>
    <w:rsid w:val="00F56A78"/>
    <w:rsid w:val="00F60B45"/>
    <w:rsid w:val="00F60C18"/>
    <w:rsid w:val="00F61C3D"/>
    <w:rsid w:val="00F64FB6"/>
    <w:rsid w:val="00F7039D"/>
    <w:rsid w:val="00F80FD0"/>
    <w:rsid w:val="00F855AA"/>
    <w:rsid w:val="00F863FC"/>
    <w:rsid w:val="00F873A0"/>
    <w:rsid w:val="00F95E8D"/>
    <w:rsid w:val="00FA029E"/>
    <w:rsid w:val="00FA1A9D"/>
    <w:rsid w:val="00FA4E65"/>
    <w:rsid w:val="00FA532D"/>
    <w:rsid w:val="00FA7A79"/>
    <w:rsid w:val="00FA7D51"/>
    <w:rsid w:val="00FB29F7"/>
    <w:rsid w:val="00FD1497"/>
    <w:rsid w:val="00FD3721"/>
    <w:rsid w:val="00FE059A"/>
    <w:rsid w:val="00FE43CE"/>
    <w:rsid w:val="00FE73A9"/>
    <w:rsid w:val="00FF1C9B"/>
    <w:rsid w:val="00FF34BC"/>
    <w:rsid w:val="00FF3EA3"/>
    <w:rsid w:val="00FF6C56"/>
    <w:rsid w:val="00FF7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ListParagraphChar">
    <w:name w:val="List Paragraph Char"/>
    <w:basedOn w:val="DefaultParagraphFont"/>
    <w:link w:val="ListParagraph"/>
    <w:uiPriority w:val="34"/>
    <w:locked/>
    <w:rsid w:val="00DF5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mle@tulane.edu" TargetMode="External"/><Relationship Id="rId13" Type="http://schemas.openxmlformats.org/officeDocument/2006/relationships/hyperlink" Target="https://obsproject.com/" TargetMode="External"/><Relationship Id="rId18"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jove.com/account/file-uploader?src=19565188" TargetMode="External"/><Relationship Id="rId12" Type="http://schemas.openxmlformats.org/officeDocument/2006/relationships/hyperlink" Target="mailto:edamle@tulane.edu"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g@tulane.edu"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hyperlink" Target="mailto:jyao2@tulane.edu" TargetMode="External"/><Relationship Id="rId19" Type="http://schemas.openxmlformats.org/officeDocument/2006/relationships/hyperlink" Target="https://www.jove.com/account/file-uploader?src=19313258" TargetMode="External"/><Relationship Id="rId4" Type="http://schemas.openxmlformats.org/officeDocument/2006/relationships/webSettings" Target="webSettings.xml"/><Relationship Id="rId9" Type="http://schemas.openxmlformats.org/officeDocument/2006/relationships/hyperlink" Target="mailto:guchi@tulane.edu" TargetMode="External"/><Relationship Id="rId14" Type="http://schemas.openxmlformats.org/officeDocument/2006/relationships/hyperlink" Target="https://www.jove.com/v/5848/screen-capture-instructions-for-authors?status=a7854k"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2287</Words>
  <Characters>12828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15085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Damle, Eshan B</cp:lastModifiedBy>
  <cp:revision>2</cp:revision>
  <dcterms:created xsi:type="dcterms:W3CDTF">2023-06-14T20:19:00Z</dcterms:created>
  <dcterms:modified xsi:type="dcterms:W3CDTF">2023-06-14T20:19:00Z</dcterms:modified>
</cp:coreProperties>
</file>