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DAEFC79" w:rsidR="004E0C5A" w:rsidRPr="00B07A3B" w:rsidRDefault="004E0C5A" w:rsidP="00544281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CC1E8B">
        <w:rPr>
          <w:rFonts w:eastAsia="Times New Roman" w:cstheme="minorHAnsi"/>
          <w:b/>
        </w:rPr>
        <w:t>63856</w:t>
      </w:r>
    </w:p>
    <w:p w14:paraId="7F5FD7B5" w14:textId="37F6004B" w:rsidR="005D0F8B" w:rsidRPr="00CC1E8B" w:rsidRDefault="004E0C5A" w:rsidP="00544281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C1E8B">
        <w:rPr>
          <w:rFonts w:cstheme="minorHAnsi"/>
          <w:b/>
        </w:rPr>
        <w:t>Debopriya Sadhukhan</w:t>
      </w:r>
    </w:p>
    <w:p w14:paraId="6FB9233B" w14:textId="440DB606" w:rsidR="004E0C5A" w:rsidRPr="00B07A3B" w:rsidRDefault="004E0C5A" w:rsidP="00544281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C1E8B" w:rsidRPr="00C70AE9">
          <w:rPr>
            <w:rStyle w:val="Hyperlink"/>
            <w:rFonts w:eastAsia="Times New Roman" w:cstheme="minorHAnsi"/>
            <w:b/>
          </w:rPr>
          <w:t>https://www.jove.com/account/file-uploader?src=19476128</w:t>
        </w:r>
      </w:hyperlink>
      <w:r w:rsidR="00CC1E8B">
        <w:rPr>
          <w:rFonts w:eastAsia="Times New Roman" w:cstheme="minorHAnsi"/>
          <w:b/>
        </w:rPr>
        <w:t xml:space="preserve"> </w:t>
      </w:r>
    </w:p>
    <w:p w14:paraId="2C89778F" w14:textId="6E6BF35C" w:rsidR="004E0C5A" w:rsidRDefault="004E0C5A" w:rsidP="00544281">
      <w:pPr>
        <w:jc w:val="both"/>
        <w:outlineLvl w:val="0"/>
        <w:rPr>
          <w:rFonts w:eastAsia="Times New Roman" w:cstheme="minorHAnsi"/>
          <w:b/>
        </w:rPr>
      </w:pPr>
    </w:p>
    <w:p w14:paraId="3E6409CE" w14:textId="77777777" w:rsidR="00CC1E8B" w:rsidRPr="00B07A3B" w:rsidRDefault="00CC1E8B" w:rsidP="00544281">
      <w:pPr>
        <w:jc w:val="both"/>
        <w:outlineLvl w:val="0"/>
        <w:rPr>
          <w:rFonts w:eastAsia="Times New Roman" w:cstheme="minorHAnsi"/>
          <w:b/>
        </w:rPr>
      </w:pPr>
    </w:p>
    <w:p w14:paraId="30BC7CCC" w14:textId="640B870A" w:rsidR="004E0C5A" w:rsidRPr="00B07A3B" w:rsidRDefault="004E0C5A" w:rsidP="00544281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CC1E8B" w:rsidRPr="00CC1E8B">
        <w:rPr>
          <w:rFonts w:ascii="Calibri" w:hAnsi="Calibri" w:cs="Calibri"/>
          <w:b/>
          <w:sz w:val="32"/>
          <w:szCs w:val="32"/>
        </w:rPr>
        <w:t>Advancing High-Resolution Imaging of Virus Assemblies in Liquid and Ice</w:t>
      </w:r>
    </w:p>
    <w:p w14:paraId="4A0C5B67" w14:textId="77777777" w:rsidR="004E0C5A" w:rsidRPr="00B07A3B" w:rsidRDefault="004E0C5A" w:rsidP="00544281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544281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D1B045" w14:textId="77777777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Style w:val="underlined"/>
          <w:rFonts w:ascii="Calibri" w:hAnsi="Calibri" w:cs="Calibri"/>
          <w:sz w:val="24"/>
          <w:szCs w:val="24"/>
          <w:u w:val="none"/>
        </w:rPr>
      </w:pP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Liza-Anastasia DiCecco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1,2*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Samantha Berry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1*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G. M. Jonaid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1,3*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 xml:space="preserve"> 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Maria J. Solares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1,4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Liam Kaylor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1,4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Jennifer L. Gray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5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 xml:space="preserve"> 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Carol Bator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6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William J. Dearnaley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Michael Spilman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7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Madeline J. Dressel-Dukes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8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Kathryn Grandfield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2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Sarah M. McDonald Esstman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9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Deborah F. Kelly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1,5,6</w:t>
      </w:r>
    </w:p>
    <w:p w14:paraId="5863FCDD" w14:textId="77777777" w:rsidR="00CC1E8B" w:rsidRPr="00CC1E8B" w:rsidRDefault="00CC1E8B" w:rsidP="00544281">
      <w:pPr>
        <w:jc w:val="both"/>
        <w:rPr>
          <w:rFonts w:ascii="Calibri" w:hAnsi="Calibri" w:cs="Calibri"/>
          <w:lang w:eastAsia="ja-JP"/>
        </w:rPr>
      </w:pPr>
    </w:p>
    <w:p w14:paraId="0EE8942A" w14:textId="29A90214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Style w:val="underlined"/>
          <w:rFonts w:ascii="Calibri" w:hAnsi="Calibri" w:cs="Calibri"/>
          <w:sz w:val="24"/>
          <w:szCs w:val="24"/>
          <w:u w:val="none"/>
        </w:rPr>
      </w:pP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1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Department of Biomedical Engineering, Pennsylvania State University</w:t>
      </w:r>
    </w:p>
    <w:p w14:paraId="0B88B5A0" w14:textId="616A7D1D" w:rsidR="00CC1E8B" w:rsidRPr="00CC1E8B" w:rsidRDefault="00CC1E8B" w:rsidP="00544281">
      <w:pPr>
        <w:jc w:val="both"/>
        <w:rPr>
          <w:rFonts w:ascii="Calibri" w:hAnsi="Calibri" w:cs="Calibri"/>
          <w:lang w:eastAsia="ja-JP"/>
        </w:rPr>
      </w:pPr>
      <w:r w:rsidRPr="00CC1E8B">
        <w:rPr>
          <w:rFonts w:ascii="Calibri" w:hAnsi="Calibri" w:cs="Calibri"/>
          <w:vertAlign w:val="superscript"/>
          <w:lang w:eastAsia="ja-JP"/>
        </w:rPr>
        <w:t>2</w:t>
      </w:r>
      <w:r w:rsidRPr="00CC1E8B">
        <w:rPr>
          <w:rFonts w:ascii="Calibri" w:hAnsi="Calibri" w:cs="Calibri"/>
          <w:lang w:eastAsia="ja-JP"/>
        </w:rPr>
        <w:t>Department of Materials Science and Engineering, McMaster University</w:t>
      </w:r>
    </w:p>
    <w:p w14:paraId="16AC6E9B" w14:textId="4D4EA3C4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CC1E8B">
        <w:rPr>
          <w:rFonts w:ascii="Calibri" w:hAnsi="Calibri" w:cs="Calibri"/>
          <w:sz w:val="24"/>
          <w:szCs w:val="24"/>
          <w:vertAlign w:val="superscript"/>
        </w:rPr>
        <w:t>3</w:t>
      </w:r>
      <w:r w:rsidRPr="00CC1E8B">
        <w:rPr>
          <w:rFonts w:ascii="Calibri" w:hAnsi="Calibri" w:cs="Calibri"/>
          <w:sz w:val="24"/>
          <w:szCs w:val="24"/>
        </w:rPr>
        <w:t xml:space="preserve">Bioinformatics and Genomics Graduate Program, Huck Institutes of the Life Sciences, 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Pennsylvania State University</w:t>
      </w:r>
    </w:p>
    <w:p w14:paraId="701BDB9D" w14:textId="5CED7510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Style w:val="underlined"/>
          <w:rFonts w:ascii="Calibri" w:hAnsi="Calibri" w:cs="Calibri"/>
          <w:sz w:val="24"/>
          <w:szCs w:val="24"/>
          <w:u w:val="none"/>
        </w:rPr>
      </w:pPr>
      <w:r w:rsidRPr="00CC1E8B">
        <w:rPr>
          <w:rFonts w:ascii="Calibri" w:hAnsi="Calibri" w:cs="Calibri"/>
          <w:sz w:val="24"/>
          <w:szCs w:val="24"/>
          <w:vertAlign w:val="superscript"/>
        </w:rPr>
        <w:t>4</w:t>
      </w:r>
      <w:r w:rsidRPr="00CC1E8B">
        <w:rPr>
          <w:rFonts w:ascii="Calibri" w:hAnsi="Calibri" w:cs="Calibri"/>
          <w:sz w:val="24"/>
          <w:szCs w:val="24"/>
        </w:rPr>
        <w:t xml:space="preserve">Molecular, Cellular, and Integrative Biosciences Graduate Program, Huck Institutes of the Life Sciences, 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Pennsylvania State University</w:t>
      </w:r>
    </w:p>
    <w:p w14:paraId="77C515C9" w14:textId="1CB0BF01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Style w:val="underlined"/>
          <w:rFonts w:ascii="Calibri" w:hAnsi="Calibri" w:cs="Calibri"/>
          <w:sz w:val="24"/>
          <w:szCs w:val="24"/>
          <w:u w:val="none"/>
        </w:rPr>
      </w:pP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5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Materials Research Institute, Pennsylvania State University</w:t>
      </w:r>
    </w:p>
    <w:p w14:paraId="5EE1B4AE" w14:textId="439C5B2F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Style w:val="underlined"/>
          <w:rFonts w:ascii="Calibri" w:hAnsi="Calibri" w:cs="Calibri"/>
          <w:sz w:val="24"/>
          <w:szCs w:val="24"/>
          <w:u w:val="none"/>
        </w:rPr>
      </w:pPr>
      <w:r w:rsidRPr="00CC1E8B">
        <w:rPr>
          <w:rFonts w:ascii="Calibri" w:hAnsi="Calibri" w:cs="Calibri"/>
          <w:sz w:val="24"/>
          <w:szCs w:val="24"/>
          <w:vertAlign w:val="superscript"/>
        </w:rPr>
        <w:t>6</w:t>
      </w:r>
      <w:r w:rsidRPr="00CC1E8B">
        <w:rPr>
          <w:rFonts w:ascii="Calibri" w:hAnsi="Calibri" w:cs="Calibri"/>
          <w:sz w:val="24"/>
          <w:szCs w:val="24"/>
        </w:rPr>
        <w:t xml:space="preserve">Huck Institutes of the Life Sciences, 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Pennsylvania State University</w:t>
      </w:r>
    </w:p>
    <w:p w14:paraId="13DD705F" w14:textId="35269B9B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Style w:val="underlined"/>
          <w:rFonts w:ascii="Calibri" w:hAnsi="Calibri" w:cs="Calibri"/>
          <w:sz w:val="24"/>
          <w:szCs w:val="24"/>
          <w:u w:val="none"/>
        </w:rPr>
      </w:pP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7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Applications team, Direct Electron</w:t>
      </w:r>
    </w:p>
    <w:p w14:paraId="312CBB56" w14:textId="3266002B" w:rsidR="00CC1E8B" w:rsidRPr="00CC1E8B" w:rsidRDefault="00CC1E8B" w:rsidP="00544281">
      <w:pPr>
        <w:pStyle w:val="author"/>
        <w:spacing w:after="0" w:line="240" w:lineRule="auto"/>
        <w:contextualSpacing w:val="0"/>
        <w:jc w:val="both"/>
        <w:rPr>
          <w:rStyle w:val="underlined"/>
          <w:rFonts w:ascii="Calibri" w:hAnsi="Calibri" w:cs="Calibri"/>
          <w:sz w:val="24"/>
          <w:szCs w:val="24"/>
          <w:u w:val="none"/>
        </w:rPr>
      </w:pPr>
      <w:r w:rsidRPr="00CC1E8B">
        <w:rPr>
          <w:rStyle w:val="underlined"/>
          <w:rFonts w:ascii="Calibri" w:hAnsi="Calibri" w:cs="Calibri"/>
          <w:sz w:val="24"/>
          <w:szCs w:val="24"/>
          <w:u w:val="none"/>
          <w:vertAlign w:val="superscript"/>
        </w:rPr>
        <w:t>8</w:t>
      </w:r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 xml:space="preserve">Application Scientist, </w:t>
      </w:r>
      <w:proofErr w:type="spellStart"/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Protochips</w:t>
      </w:r>
      <w:proofErr w:type="spellEnd"/>
      <w:r w:rsidRPr="00CC1E8B">
        <w:rPr>
          <w:rStyle w:val="underlined"/>
          <w:rFonts w:ascii="Calibri" w:hAnsi="Calibri" w:cs="Calibri"/>
          <w:sz w:val="24"/>
          <w:szCs w:val="24"/>
          <w:u w:val="none"/>
        </w:rPr>
        <w:t>, Inc</w:t>
      </w:r>
      <w:r>
        <w:rPr>
          <w:rStyle w:val="underlined"/>
          <w:rFonts w:ascii="Calibri" w:hAnsi="Calibri" w:cs="Calibri"/>
          <w:sz w:val="24"/>
          <w:szCs w:val="24"/>
          <w:u w:val="none"/>
        </w:rPr>
        <w:t>.</w:t>
      </w:r>
    </w:p>
    <w:p w14:paraId="33CD999C" w14:textId="0E214086" w:rsidR="00D6314B" w:rsidRDefault="00CC1E8B" w:rsidP="00544281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CC1E8B">
        <w:rPr>
          <w:rFonts w:ascii="Calibri" w:hAnsi="Calibri" w:cs="Calibri"/>
          <w:vertAlign w:val="superscript"/>
          <w:lang w:eastAsia="ja-JP"/>
        </w:rPr>
        <w:t>9</w:t>
      </w:r>
      <w:r w:rsidRPr="00CC1E8B">
        <w:rPr>
          <w:rFonts w:ascii="Calibri" w:hAnsi="Calibri" w:cs="Calibri"/>
          <w:lang w:eastAsia="ja-JP"/>
        </w:rPr>
        <w:t>Department of Biology, Wake Forest University</w:t>
      </w:r>
    </w:p>
    <w:p w14:paraId="74A3CDA1" w14:textId="5DB7F832" w:rsidR="00D6314B" w:rsidRDefault="00D6314B" w:rsidP="00544281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75B97446" w14:textId="77777777" w:rsidR="0000751F" w:rsidRDefault="0000751F" w:rsidP="00544281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5ED70E17" w14:textId="0C1031A8" w:rsidR="004E0C5A" w:rsidRPr="005D047B" w:rsidRDefault="0000751F" w:rsidP="005D047B">
      <w:pPr>
        <w:jc w:val="both"/>
        <w:outlineLvl w:val="0"/>
        <w:rPr>
          <w:rFonts w:ascii="Calibri" w:hAnsi="Calibri" w:cs="Calibri"/>
        </w:rPr>
      </w:pPr>
      <w:r w:rsidRPr="00224ED1">
        <w:rPr>
          <w:rFonts w:ascii="Calibri" w:hAnsi="Calibri" w:cs="Calibri"/>
        </w:rPr>
        <w:t>*These authors contributed equally to the work.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544281" w:rsidRDefault="004E0C5A" w:rsidP="00544281">
      <w:pPr>
        <w:jc w:val="both"/>
        <w:outlineLvl w:val="0"/>
        <w:rPr>
          <w:rFonts w:eastAsia="Times New Roman" w:cstheme="minorHAnsi"/>
          <w:b/>
          <w:color w:val="auto"/>
        </w:rPr>
      </w:pPr>
      <w:r w:rsidRPr="00544281">
        <w:rPr>
          <w:rFonts w:eastAsia="Times New Roman" w:cstheme="minorHAnsi"/>
          <w:b/>
          <w:color w:val="auto"/>
        </w:rPr>
        <w:t xml:space="preserve">Corresponding Authors: </w:t>
      </w:r>
    </w:p>
    <w:p w14:paraId="5196A52A" w14:textId="4B149E09" w:rsidR="004E0C5A" w:rsidRPr="00544281" w:rsidRDefault="004E0C5A" w:rsidP="00544281">
      <w:pPr>
        <w:jc w:val="both"/>
        <w:outlineLvl w:val="0"/>
        <w:rPr>
          <w:rFonts w:eastAsia="Times New Roman" w:cstheme="minorHAnsi"/>
          <w:color w:val="auto"/>
        </w:rPr>
      </w:pPr>
      <w:bookmarkStart w:id="0" w:name="_Hlk25233958"/>
    </w:p>
    <w:p w14:paraId="70FFA58B" w14:textId="5994CB5A" w:rsidR="00D6314B" w:rsidRPr="00544281" w:rsidRDefault="0000751F" w:rsidP="00544281">
      <w:pPr>
        <w:jc w:val="both"/>
        <w:outlineLvl w:val="0"/>
        <w:rPr>
          <w:rFonts w:eastAsia="Times New Roman" w:cstheme="minorHAnsi"/>
          <w:color w:val="auto"/>
        </w:rPr>
      </w:pPr>
      <w:r w:rsidRPr="00544281">
        <w:rPr>
          <w:rFonts w:ascii="Calibri" w:hAnsi="Calibri" w:cs="Calibri"/>
          <w:bCs/>
          <w:color w:val="auto"/>
        </w:rPr>
        <w:t>Deborah F. Kelly</w:t>
      </w:r>
      <w:r w:rsidRPr="00544281">
        <w:rPr>
          <w:rFonts w:ascii="Calibri" w:hAnsi="Calibri" w:cs="Calibri"/>
          <w:bCs/>
          <w:color w:val="auto"/>
        </w:rPr>
        <w:tab/>
      </w:r>
      <w:r w:rsidRPr="00544281">
        <w:rPr>
          <w:rFonts w:ascii="Calibri" w:hAnsi="Calibri" w:cs="Calibri"/>
          <w:bCs/>
          <w:color w:val="auto"/>
        </w:rPr>
        <w:tab/>
      </w:r>
      <w:r w:rsidRPr="00544281">
        <w:rPr>
          <w:rFonts w:ascii="Calibri" w:hAnsi="Calibri" w:cs="Calibri"/>
          <w:bCs/>
          <w:color w:val="auto"/>
        </w:rPr>
        <w:tab/>
        <w:t>(</w:t>
      </w:r>
      <w:r w:rsidRPr="00544281">
        <w:rPr>
          <w:rFonts w:ascii="Calibri" w:hAnsi="Calibri" w:cs="Calibri"/>
          <w:color w:val="auto"/>
        </w:rPr>
        <w:t>Debkelly@psu.edu)</w:t>
      </w:r>
    </w:p>
    <w:p w14:paraId="1B4B2D7A" w14:textId="77777777" w:rsidR="004E0C5A" w:rsidRPr="00544281" w:rsidRDefault="004E0C5A" w:rsidP="00544281">
      <w:pPr>
        <w:jc w:val="both"/>
        <w:outlineLvl w:val="0"/>
        <w:rPr>
          <w:rFonts w:eastAsia="Times New Roman" w:cstheme="minorHAnsi"/>
          <w:color w:val="auto"/>
        </w:rPr>
      </w:pPr>
    </w:p>
    <w:p w14:paraId="2E1C6668" w14:textId="7663A19B" w:rsidR="004E0C5A" w:rsidRPr="00544281" w:rsidRDefault="004E0C5A" w:rsidP="00544281">
      <w:pPr>
        <w:jc w:val="both"/>
        <w:outlineLvl w:val="0"/>
        <w:rPr>
          <w:rFonts w:eastAsia="Times New Roman" w:cstheme="minorHAnsi"/>
          <w:color w:val="auto"/>
        </w:rPr>
      </w:pPr>
      <w:r w:rsidRPr="00544281">
        <w:rPr>
          <w:rFonts w:eastAsia="Times New Roman" w:cstheme="minorHAnsi"/>
          <w:b/>
          <w:color w:val="auto"/>
        </w:rPr>
        <w:t xml:space="preserve">Email Addresses for </w:t>
      </w:r>
      <w:r w:rsidR="006579DD" w:rsidRPr="00544281">
        <w:rPr>
          <w:rFonts w:eastAsia="Times New Roman" w:cstheme="minorHAnsi"/>
          <w:b/>
          <w:color w:val="auto"/>
        </w:rPr>
        <w:t>All A</w:t>
      </w:r>
      <w:r w:rsidRPr="00544281">
        <w:rPr>
          <w:rFonts w:eastAsia="Times New Roman" w:cstheme="minorHAnsi"/>
          <w:b/>
          <w:color w:val="auto"/>
        </w:rPr>
        <w:t>uthors:</w:t>
      </w:r>
      <w:r w:rsidRPr="00544281">
        <w:rPr>
          <w:rFonts w:eastAsia="Times New Roman" w:cstheme="minorHAnsi"/>
          <w:color w:val="auto"/>
        </w:rPr>
        <w:t xml:space="preserve"> </w:t>
      </w:r>
    </w:p>
    <w:bookmarkEnd w:id="0"/>
    <w:p w14:paraId="12916965" w14:textId="77777777" w:rsidR="003B5E26" w:rsidRPr="00544281" w:rsidRDefault="003B5E26" w:rsidP="00544281">
      <w:pPr>
        <w:jc w:val="both"/>
        <w:outlineLvl w:val="0"/>
        <w:rPr>
          <w:rFonts w:cstheme="minorHAnsi"/>
          <w:b/>
          <w:color w:val="auto"/>
          <w:sz w:val="22"/>
          <w:szCs w:val="22"/>
        </w:rPr>
      </w:pPr>
    </w:p>
    <w:p w14:paraId="488FFD6A" w14:textId="77777777" w:rsidR="0000751F" w:rsidRPr="00544281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</w:rPr>
      </w:pPr>
      <w:r w:rsidRPr="00544281">
        <w:rPr>
          <w:rStyle w:val="underlined"/>
          <w:rFonts w:ascii="Calibri" w:hAnsi="Calibri" w:cs="Calibri"/>
          <w:color w:val="auto"/>
          <w:u w:val="none"/>
        </w:rPr>
        <w:t xml:space="preserve">Liza-Anastasia </w:t>
      </w:r>
      <w:proofErr w:type="spellStart"/>
      <w:r w:rsidRPr="00544281">
        <w:rPr>
          <w:rStyle w:val="underlined"/>
          <w:rFonts w:ascii="Calibri" w:hAnsi="Calibri" w:cs="Calibri"/>
          <w:color w:val="auto"/>
          <w:u w:val="none"/>
        </w:rPr>
        <w:t>DiCecco</w:t>
      </w:r>
      <w:proofErr w:type="spellEnd"/>
      <w:r w:rsidRPr="00544281">
        <w:rPr>
          <w:rStyle w:val="underlined"/>
          <w:rFonts w:ascii="Calibri" w:hAnsi="Calibri" w:cs="Calibri"/>
          <w:color w:val="auto"/>
          <w:u w:val="none"/>
        </w:rPr>
        <w:tab/>
      </w:r>
      <w:r w:rsidRPr="00544281">
        <w:rPr>
          <w:rStyle w:val="underlined"/>
          <w:rFonts w:ascii="Calibri" w:hAnsi="Calibri" w:cs="Calibri"/>
          <w:color w:val="auto"/>
          <w:u w:val="none"/>
        </w:rPr>
        <w:tab/>
      </w:r>
      <w:r w:rsidRPr="00544281">
        <w:rPr>
          <w:rFonts w:ascii="Calibri" w:hAnsi="Calibri" w:cs="Calibri"/>
          <w:color w:val="auto"/>
        </w:rPr>
        <w:t>(diceccol@mcmaster.ca)</w:t>
      </w:r>
    </w:p>
    <w:p w14:paraId="56F9B00F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281">
        <w:rPr>
          <w:rStyle w:val="underlined"/>
          <w:rFonts w:ascii="Calibri" w:hAnsi="Calibri" w:cs="Calibri"/>
          <w:color w:val="auto"/>
          <w:u w:val="none"/>
        </w:rPr>
        <w:t>Samantha Berry</w:t>
      </w:r>
      <w:r w:rsidRPr="00544281">
        <w:rPr>
          <w:rStyle w:val="underlined"/>
          <w:rFonts w:ascii="Calibri" w:hAnsi="Calibri" w:cs="Calibri"/>
          <w:color w:val="auto"/>
          <w:u w:val="none"/>
        </w:rPr>
        <w:tab/>
      </w:r>
      <w:r w:rsidRPr="00544281">
        <w:rPr>
          <w:rStyle w:val="underlined"/>
          <w:rFonts w:ascii="Calibri" w:hAnsi="Calibri" w:cs="Calibri"/>
          <w:color w:val="auto"/>
          <w:u w:val="none"/>
        </w:rPr>
        <w:tab/>
      </w:r>
      <w:r w:rsidRPr="00544281">
        <w:rPr>
          <w:rStyle w:val="underlined"/>
          <w:rFonts w:ascii="Calibri" w:hAnsi="Calibri" w:cs="Calibri"/>
          <w:color w:val="auto"/>
          <w:u w:val="none"/>
        </w:rPr>
        <w:tab/>
      </w:r>
      <w:r w:rsidRPr="00544281">
        <w:rPr>
          <w:rFonts w:ascii="Calibri" w:hAnsi="Calibri" w:cs="Calibri"/>
          <w:color w:val="auto"/>
        </w:rPr>
        <w:t>(smb6509@psu.edu)</w:t>
      </w:r>
    </w:p>
    <w:p w14:paraId="43E42683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 xml:space="preserve">G. M. </w:t>
      </w:r>
      <w:proofErr w:type="spellStart"/>
      <w:r w:rsidRPr="0000751F">
        <w:rPr>
          <w:rStyle w:val="underlined"/>
          <w:rFonts w:ascii="Calibri" w:hAnsi="Calibri" w:cs="Calibri"/>
          <w:u w:val="none"/>
        </w:rPr>
        <w:t>Jonaid</w:t>
      </w:r>
      <w:proofErr w:type="spellEnd"/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(gxj64@psu.edu)</w:t>
      </w:r>
    </w:p>
    <w:p w14:paraId="22A63B1F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 xml:space="preserve">Maria J. </w:t>
      </w:r>
      <w:proofErr w:type="spellStart"/>
      <w:r w:rsidRPr="0000751F">
        <w:rPr>
          <w:rStyle w:val="underlined"/>
          <w:rFonts w:ascii="Calibri" w:hAnsi="Calibri" w:cs="Calibri"/>
          <w:u w:val="none"/>
        </w:rPr>
        <w:t>Solares</w:t>
      </w:r>
      <w:proofErr w:type="spellEnd"/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(msolares@psu.edu)</w:t>
      </w:r>
    </w:p>
    <w:p w14:paraId="5E36CB55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>Liam Kaylor</w:t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(ltk5073@psu.edu)</w:t>
      </w:r>
    </w:p>
    <w:p w14:paraId="7723691F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>Jennifer L. Gray</w:t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(jlg375@psu.edu)</w:t>
      </w:r>
    </w:p>
    <w:p w14:paraId="2484C406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lastRenderedPageBreak/>
        <w:t>Carol Bator</w:t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(czb221@psu.edu)</w:t>
      </w:r>
    </w:p>
    <w:p w14:paraId="1460D41A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 xml:space="preserve">William J. </w:t>
      </w:r>
      <w:proofErr w:type="spellStart"/>
      <w:r w:rsidRPr="0000751F">
        <w:rPr>
          <w:rStyle w:val="underlined"/>
          <w:rFonts w:ascii="Calibri" w:hAnsi="Calibri" w:cs="Calibri"/>
          <w:u w:val="none"/>
        </w:rPr>
        <w:t>Dearnaley</w:t>
      </w:r>
      <w:proofErr w:type="spellEnd"/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(william.dearnaley@psu.edu)</w:t>
      </w:r>
    </w:p>
    <w:p w14:paraId="61B5AC94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 xml:space="preserve">Michael </w:t>
      </w:r>
      <w:proofErr w:type="spellStart"/>
      <w:r w:rsidRPr="0000751F">
        <w:rPr>
          <w:rStyle w:val="underlined"/>
          <w:rFonts w:ascii="Calibri" w:hAnsi="Calibri" w:cs="Calibri"/>
          <w:u w:val="none"/>
        </w:rPr>
        <w:t>Spilman</w:t>
      </w:r>
      <w:proofErr w:type="spellEnd"/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(mspilman@directelectron.com)</w:t>
      </w:r>
    </w:p>
    <w:p w14:paraId="11AAA061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>Madeline J. Dressel-Dukes</w:t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</w:rPr>
        <w:t>(madeline@protochips.com)</w:t>
      </w:r>
    </w:p>
    <w:p w14:paraId="59D77151" w14:textId="77777777" w:rsidR="0000751F" w:rsidRPr="0000751F" w:rsidRDefault="0000751F" w:rsidP="005442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>Kathryn Grandfield</w:t>
      </w:r>
      <w:r w:rsidRPr="0000751F">
        <w:rPr>
          <w:rFonts w:ascii="Calibri" w:hAnsi="Calibri" w:cs="Calibri"/>
        </w:rPr>
        <w:tab/>
      </w:r>
      <w:r w:rsidRPr="0000751F">
        <w:rPr>
          <w:rFonts w:ascii="Calibri" w:hAnsi="Calibri" w:cs="Calibri"/>
        </w:rPr>
        <w:tab/>
      </w:r>
      <w:r w:rsidRPr="0000751F">
        <w:rPr>
          <w:rFonts w:ascii="Calibri" w:hAnsi="Calibri" w:cs="Calibri"/>
        </w:rPr>
        <w:tab/>
        <w:t>(kgrandfield@mcmaster.ca)</w:t>
      </w:r>
    </w:p>
    <w:p w14:paraId="6F84F159" w14:textId="3107B6DE" w:rsidR="003B5E26" w:rsidRDefault="0000751F" w:rsidP="00544281">
      <w:pPr>
        <w:jc w:val="both"/>
        <w:outlineLvl w:val="0"/>
        <w:rPr>
          <w:rFonts w:ascii="Calibri" w:hAnsi="Calibri" w:cs="Calibri"/>
        </w:rPr>
      </w:pPr>
      <w:r w:rsidRPr="0000751F">
        <w:rPr>
          <w:rStyle w:val="underlined"/>
          <w:rFonts w:ascii="Calibri" w:hAnsi="Calibri" w:cs="Calibri"/>
          <w:u w:val="none"/>
        </w:rPr>
        <w:t xml:space="preserve">Sarah M. McDonald </w:t>
      </w:r>
      <w:proofErr w:type="spellStart"/>
      <w:r w:rsidRPr="0000751F">
        <w:rPr>
          <w:rStyle w:val="underlined"/>
          <w:rFonts w:ascii="Calibri" w:hAnsi="Calibri" w:cs="Calibri"/>
          <w:u w:val="none"/>
        </w:rPr>
        <w:t>Esstman</w:t>
      </w:r>
      <w:proofErr w:type="spellEnd"/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Style w:val="underlined"/>
          <w:rFonts w:ascii="Calibri" w:hAnsi="Calibri" w:cs="Calibri"/>
          <w:u w:val="none"/>
        </w:rPr>
        <w:tab/>
      </w:r>
      <w:r w:rsidRPr="0000751F">
        <w:rPr>
          <w:rFonts w:ascii="Calibri" w:hAnsi="Calibri" w:cs="Calibri"/>
          <w:color w:val="auto"/>
        </w:rPr>
        <w:t>(</w:t>
      </w:r>
      <w:hyperlink r:id="rId8" w:history="1">
        <w:r w:rsidRPr="0000751F">
          <w:rPr>
            <w:rStyle w:val="Hyperlink"/>
            <w:rFonts w:ascii="Calibri" w:hAnsi="Calibri" w:cs="Calibri"/>
            <w:color w:val="auto"/>
            <w:u w:val="none"/>
          </w:rPr>
          <w:t>mcdonasm@wfu.edu</w:t>
        </w:r>
      </w:hyperlink>
      <w:r w:rsidRPr="0000751F">
        <w:rPr>
          <w:rFonts w:ascii="Calibri" w:hAnsi="Calibri" w:cs="Calibri"/>
          <w:color w:val="auto"/>
        </w:rPr>
        <w:t>)</w:t>
      </w:r>
    </w:p>
    <w:p w14:paraId="07B9C582" w14:textId="4518D717" w:rsidR="0000751F" w:rsidRPr="0000751F" w:rsidRDefault="0000751F" w:rsidP="00544281">
      <w:pPr>
        <w:jc w:val="both"/>
        <w:outlineLvl w:val="0"/>
        <w:rPr>
          <w:rFonts w:cstheme="minorHAnsi"/>
          <w:b/>
          <w:sz w:val="22"/>
          <w:szCs w:val="22"/>
        </w:rPr>
      </w:pPr>
      <w:r w:rsidRPr="00224ED1">
        <w:rPr>
          <w:rFonts w:ascii="Calibri" w:hAnsi="Calibri" w:cs="Calibri"/>
          <w:bCs/>
        </w:rPr>
        <w:t>Deborah F. Kelly</w:t>
      </w:r>
      <w:r w:rsidRPr="00224ED1">
        <w:rPr>
          <w:rFonts w:ascii="Calibri" w:hAnsi="Calibri" w:cs="Calibri"/>
          <w:bCs/>
        </w:rPr>
        <w:tab/>
      </w:r>
      <w:r w:rsidRPr="00224ED1">
        <w:rPr>
          <w:rFonts w:ascii="Calibri" w:hAnsi="Calibri" w:cs="Calibri"/>
          <w:bCs/>
        </w:rPr>
        <w:tab/>
      </w:r>
      <w:r w:rsidRPr="00224ED1">
        <w:rPr>
          <w:rFonts w:ascii="Calibri" w:hAnsi="Calibri" w:cs="Calibri"/>
          <w:bCs/>
        </w:rPr>
        <w:tab/>
        <w:t>(</w:t>
      </w:r>
      <w:r w:rsidRPr="00224ED1">
        <w:rPr>
          <w:rFonts w:ascii="Calibri" w:hAnsi="Calibri" w:cs="Calibri"/>
        </w:rPr>
        <w:t>Debkelly@psu.edu)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6FE35F9" w:rsidR="005F1ADF" w:rsidRPr="00B07A3B" w:rsidRDefault="005F1ADF" w:rsidP="00CA6E9D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3461CF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026E3CA" w:rsidR="005F1ADF" w:rsidRDefault="005D047B" w:rsidP="00CA6E9D">
      <w:pPr>
        <w:spacing w:before="120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B07A3B">
        <w:rPr>
          <w:rFonts w:eastAsia="Times New Roman" w:cstheme="minorHAnsi"/>
        </w:rPr>
        <w:t>an you record movies/images using your own microscope camera?</w:t>
      </w:r>
    </w:p>
    <w:p w14:paraId="1EDFAF1F" w14:textId="691CB18B" w:rsidR="005F1ADF" w:rsidRPr="00037828" w:rsidRDefault="003461CF" w:rsidP="00CA6E9D">
      <w:pPr>
        <w:spacing w:before="60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081E8DE6" w:rsidR="005F1ADF" w:rsidRDefault="003461CF" w:rsidP="003461CF">
      <w:pPr>
        <w:spacing w:before="240"/>
        <w:ind w:left="720"/>
        <w:jc w:val="both"/>
        <w:rPr>
          <w:rFonts w:eastAsia="Times New Roman" w:cstheme="minorHAnsi"/>
          <w:b/>
        </w:rPr>
      </w:pPr>
      <w:r w:rsidRPr="005D047B">
        <w:rPr>
          <w:rFonts w:eastAsia="Times New Roman" w:cstheme="minorHAnsi"/>
          <w:b/>
        </w:rPr>
        <w:t>We have a scope camera and a computer that attached to a stereoscope</w:t>
      </w:r>
      <w:r w:rsidR="005D047B">
        <w:rPr>
          <w:rFonts w:eastAsia="Times New Roman" w:cstheme="minorHAnsi"/>
          <w:b/>
        </w:rPr>
        <w:t>.</w:t>
      </w:r>
    </w:p>
    <w:p w14:paraId="173653C6" w14:textId="4F4B73C1" w:rsidR="005D047B" w:rsidRPr="005D047B" w:rsidRDefault="005D047B" w:rsidP="005D047B">
      <w:pPr>
        <w:spacing w:before="240"/>
        <w:jc w:val="both"/>
        <w:rPr>
          <w:rFonts w:eastAsia="Times New Roman" w:cstheme="minorHAnsi"/>
          <w:b/>
        </w:rPr>
      </w:pPr>
      <w:r>
        <w:rPr>
          <w:color w:val="auto"/>
          <w:highlight w:val="yellow"/>
        </w:rPr>
        <w:t>Authors: Please record the SCOPE shots using your microscope camera and upload them to your project page</w:t>
      </w:r>
      <w:r w:rsidRPr="00F251BD">
        <w:rPr>
          <w:b/>
          <w:bCs/>
          <w:color w:val="auto"/>
          <w:highlight w:val="yellow"/>
        </w:rPr>
        <w:t xml:space="preserve">: </w:t>
      </w:r>
      <w:hyperlink r:id="rId9" w:history="1">
        <w:r w:rsidRPr="00F251BD">
          <w:rPr>
            <w:rStyle w:val="Hyperlink"/>
            <w:b/>
            <w:bCs/>
            <w:highlight w:val="yellow"/>
          </w:rPr>
          <w:t>https://www.jove.com/account/file-uploader?src=19476128</w:t>
        </w:r>
      </w:hyperlink>
    </w:p>
    <w:p w14:paraId="181DD27E" w14:textId="77777777" w:rsidR="005F1ADF" w:rsidRPr="00B07A3B" w:rsidRDefault="005F1ADF" w:rsidP="00CA6E9D">
      <w:pPr>
        <w:spacing w:before="120"/>
        <w:jc w:val="both"/>
        <w:rPr>
          <w:rFonts w:eastAsia="Times New Roman" w:cstheme="minorHAnsi"/>
          <w:b/>
        </w:rPr>
      </w:pPr>
    </w:p>
    <w:p w14:paraId="4B20EAF0" w14:textId="43FB52AA" w:rsidR="005F1ADF" w:rsidRPr="00B07A3B" w:rsidRDefault="005F1ADF" w:rsidP="00CA6E9D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5D047B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CA6E9D">
      <w:pPr>
        <w:spacing w:before="120"/>
        <w:jc w:val="both"/>
        <w:rPr>
          <w:rFonts w:eastAsia="Times New Roman" w:cstheme="minorHAnsi"/>
          <w:b/>
        </w:rPr>
      </w:pPr>
    </w:p>
    <w:p w14:paraId="7A03162F" w14:textId="33AD2ECE" w:rsidR="005F1ADF" w:rsidRPr="00B07A3B" w:rsidRDefault="009A2C33" w:rsidP="00CA6E9D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461CF">
        <w:rPr>
          <w:rFonts w:eastAsia="Times New Roman" w:cstheme="minorHAnsi"/>
          <w:b/>
          <w:bCs/>
        </w:rPr>
        <w:t>Two buildings on the same campus</w:t>
      </w:r>
    </w:p>
    <w:p w14:paraId="63770740" w14:textId="2AB9A7EA" w:rsidR="005F1ADF" w:rsidRPr="00B07A3B" w:rsidRDefault="005D047B" w:rsidP="00CA6E9D">
      <w:pPr>
        <w:spacing w:before="120"/>
        <w:ind w:left="7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r w:rsidR="003461CF" w:rsidRPr="005D047B">
        <w:rPr>
          <w:rFonts w:eastAsia="Times New Roman" w:cstheme="minorHAnsi"/>
          <w:b/>
          <w:bCs/>
        </w:rPr>
        <w:t>About 200 meters</w:t>
      </w:r>
    </w:p>
    <w:p w14:paraId="685E1DF4" w14:textId="77777777" w:rsidR="005F1ADF" w:rsidRDefault="005F1ADF" w:rsidP="00CA6E9D">
      <w:pPr>
        <w:jc w:val="both"/>
        <w:rPr>
          <w:rFonts w:cstheme="minorHAnsi"/>
          <w:b/>
          <w:sz w:val="22"/>
          <w:szCs w:val="22"/>
        </w:rPr>
      </w:pPr>
    </w:p>
    <w:p w14:paraId="67386C83" w14:textId="2F6B78C7" w:rsidR="005F1ADF" w:rsidRDefault="005F1ADF" w:rsidP="00CA6E9D">
      <w:pPr>
        <w:jc w:val="both"/>
        <w:rPr>
          <w:rFonts w:cstheme="minorHAnsi"/>
          <w:bCs/>
        </w:rPr>
      </w:pPr>
    </w:p>
    <w:p w14:paraId="490529AF" w14:textId="661CEBAC" w:rsidR="005D047B" w:rsidRDefault="005D047B" w:rsidP="00CA6E9D">
      <w:pPr>
        <w:jc w:val="both"/>
        <w:rPr>
          <w:rFonts w:cstheme="minorHAnsi"/>
          <w:bCs/>
        </w:rPr>
      </w:pPr>
    </w:p>
    <w:p w14:paraId="7E8A2229" w14:textId="77777777" w:rsidR="005D047B" w:rsidRDefault="005D047B" w:rsidP="00CA6E9D">
      <w:pPr>
        <w:jc w:val="both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CA6E9D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CA6E9D">
      <w:pPr>
        <w:jc w:val="both"/>
        <w:rPr>
          <w:rFonts w:cstheme="minorHAnsi"/>
          <w:b/>
          <w:sz w:val="22"/>
          <w:szCs w:val="22"/>
        </w:rPr>
      </w:pPr>
    </w:p>
    <w:p w14:paraId="72F5C5E6" w14:textId="269E5721" w:rsidR="005F1ADF" w:rsidRPr="00B847A0" w:rsidRDefault="005F1ADF" w:rsidP="00CA6E9D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975D5">
        <w:rPr>
          <w:rFonts w:cstheme="minorHAnsi"/>
          <w:bCs/>
          <w:sz w:val="22"/>
          <w:szCs w:val="22"/>
        </w:rPr>
        <w:t>2</w:t>
      </w:r>
      <w:r w:rsidR="005D047B">
        <w:rPr>
          <w:rFonts w:cstheme="minorHAnsi"/>
          <w:bCs/>
          <w:sz w:val="22"/>
          <w:szCs w:val="22"/>
        </w:rPr>
        <w:t>1</w:t>
      </w:r>
    </w:p>
    <w:p w14:paraId="5AAC9C6C" w14:textId="1D357697" w:rsidR="00C2620F" w:rsidRPr="00B07A3B" w:rsidRDefault="005F1ADF" w:rsidP="00CA6E9D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D047B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FC7C7F">
      <w:pPr>
        <w:pStyle w:val="ListParagraph"/>
        <w:numPr>
          <w:ilvl w:val="0"/>
          <w:numId w:val="9"/>
        </w:numPr>
        <w:jc w:val="both"/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FC7C7F">
      <w:pPr>
        <w:jc w:val="both"/>
        <w:rPr>
          <w:rFonts w:cstheme="minorHAnsi"/>
          <w:b/>
        </w:rPr>
      </w:pPr>
    </w:p>
    <w:p w14:paraId="21054688" w14:textId="38F92EED" w:rsidR="00455638" w:rsidRPr="00A84C50" w:rsidRDefault="00455638" w:rsidP="00FC7C7F">
      <w:pPr>
        <w:jc w:val="both"/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54172504" w14:textId="77777777" w:rsidR="00336C61" w:rsidRPr="00B07A3B" w:rsidRDefault="00336C61" w:rsidP="00FC7C7F">
      <w:pPr>
        <w:spacing w:line="360" w:lineRule="auto"/>
        <w:contextualSpacing/>
        <w:jc w:val="both"/>
        <w:outlineLvl w:val="0"/>
        <w:rPr>
          <w:rFonts w:cstheme="minorHAnsi"/>
          <w:sz w:val="22"/>
          <w:szCs w:val="22"/>
        </w:rPr>
      </w:pPr>
    </w:p>
    <w:p w14:paraId="16F3E485" w14:textId="4159A7AF" w:rsidR="007D61A8" w:rsidRPr="00B07A3B" w:rsidRDefault="007D61A8" w:rsidP="00FC7C7F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2782BE44" w:rsidR="007D61A8" w:rsidRPr="00F251BD" w:rsidRDefault="003461CF" w:rsidP="00FC7C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461CF">
        <w:rPr>
          <w:rFonts w:ascii="Calibri" w:hAnsi="Calibri" w:cs="Calibri"/>
          <w:b/>
          <w:bCs/>
          <w:iCs w:val="0"/>
          <w:color w:val="auto"/>
          <w:u w:val="single"/>
          <w:lang w:val="en-GB"/>
        </w:rPr>
        <w:t xml:space="preserve">Liza-Anastasia </w:t>
      </w:r>
      <w:proofErr w:type="spellStart"/>
      <w:r w:rsidRPr="003461CF">
        <w:rPr>
          <w:rFonts w:ascii="Calibri" w:hAnsi="Calibri" w:cs="Calibri"/>
          <w:b/>
          <w:bCs/>
          <w:iCs w:val="0"/>
          <w:color w:val="auto"/>
          <w:u w:val="single"/>
          <w:lang w:val="en-GB"/>
        </w:rPr>
        <w:t>DiCecco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F251BD">
        <w:rPr>
          <w:rFonts w:ascii="Calibri" w:eastAsia="Calibri" w:hAnsi="Calibri" w:cs="Calibri"/>
        </w:rPr>
        <w:t>I</w:t>
      </w:r>
      <w:r w:rsidR="00E11E77" w:rsidRPr="00DE3513">
        <w:rPr>
          <w:rFonts w:ascii="Calibri" w:eastAsia="Calibri" w:hAnsi="Calibri" w:cs="Calibri"/>
        </w:rPr>
        <w:t xml:space="preserve">nterest in </w:t>
      </w:r>
      <w:r w:rsidR="00E11E77">
        <w:rPr>
          <w:rFonts w:ascii="Calibri" w:eastAsia="Calibri" w:hAnsi="Calibri" w:cs="Calibri"/>
        </w:rPr>
        <w:t>l</w:t>
      </w:r>
      <w:r w:rsidR="00E11E77" w:rsidRPr="00DE3513">
        <w:rPr>
          <w:rFonts w:ascii="Calibri" w:eastAsia="Calibri" w:hAnsi="Calibri" w:cs="Calibri"/>
        </w:rPr>
        <w:t xml:space="preserve">iquid-EM has skyrocketed in recent years </w:t>
      </w:r>
      <w:r w:rsidR="00001D46">
        <w:rPr>
          <w:rFonts w:ascii="Calibri" w:eastAsia="Calibri" w:hAnsi="Calibri" w:cs="Calibri"/>
        </w:rPr>
        <w:t xml:space="preserve">as </w:t>
      </w:r>
      <w:r w:rsidR="00E11E77">
        <w:rPr>
          <w:rFonts w:ascii="Calibri" w:eastAsia="Calibri" w:hAnsi="Calibri" w:cs="Calibri"/>
        </w:rPr>
        <w:t>we</w:t>
      </w:r>
      <w:r w:rsidR="00E11E77" w:rsidRPr="00DE3513">
        <w:rPr>
          <w:rFonts w:ascii="Calibri" w:eastAsia="Calibri" w:hAnsi="Calibri" w:cs="Calibri"/>
        </w:rPr>
        <w:t xml:space="preserve"> can now observe real-time processes at the nanoscale.</w:t>
      </w:r>
      <w:r w:rsidR="00E11E77">
        <w:rPr>
          <w:rFonts w:ascii="Calibri" w:eastAsia="Calibri" w:hAnsi="Calibri" w:cs="Calibri"/>
        </w:rPr>
        <w:t xml:space="preserve"> </w:t>
      </w:r>
      <w:r w:rsidR="00E11E77" w:rsidRPr="00DE3513">
        <w:rPr>
          <w:rFonts w:ascii="Calibri" w:hAnsi="Calibri" w:cs="Calibri"/>
          <w:color w:val="000000"/>
        </w:rPr>
        <w:t>Improved knowledge of flexible structures can assist in the design of novel reagents to combat emerging pathogens, such as SARS-CoV-2.</w:t>
      </w:r>
    </w:p>
    <w:p w14:paraId="5DC9FA70" w14:textId="28997C52" w:rsidR="00F251BD" w:rsidRDefault="00F251BD" w:rsidP="00FC7C7F">
      <w:pPr>
        <w:pStyle w:val="ListParagraph"/>
        <w:spacing w:before="120"/>
        <w:ind w:left="907"/>
        <w:contextualSpacing w:val="0"/>
        <w:jc w:val="both"/>
        <w:rPr>
          <w:rFonts w:ascii="Calibri" w:hAnsi="Calibri" w:cs="Calibri"/>
          <w:b/>
          <w:bCs/>
          <w:iCs w:val="0"/>
          <w:color w:val="auto"/>
          <w:u w:val="single"/>
          <w:lang w:val="en-GB"/>
        </w:rPr>
      </w:pPr>
    </w:p>
    <w:p w14:paraId="23432344" w14:textId="40357BD8" w:rsidR="00F251BD" w:rsidRPr="00F251BD" w:rsidRDefault="00F251BD" w:rsidP="00FC7C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Fonts w:ascii="Calibri" w:hAnsi="Calibri" w:cs="Calibri"/>
          <w:iCs w:val="0"/>
          <w:color w:val="auto"/>
          <w:lang w:val="en-GB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5D047B">
        <w:rPr>
          <w:rFonts w:cs="Calibri"/>
          <w:bCs/>
          <w:color w:val="auto"/>
        </w:rPr>
        <w:t xml:space="preserve"> </w:t>
      </w:r>
      <w:r w:rsidR="005D047B" w:rsidRPr="005D047B">
        <w:rPr>
          <w:rFonts w:cs="Calibri"/>
          <w:bCs/>
          <w:i/>
          <w:iCs w:val="0"/>
          <w:color w:val="3333CC"/>
        </w:rPr>
        <w:t>B-roll: 5.5.1.mp4</w:t>
      </w:r>
    </w:p>
    <w:p w14:paraId="00A66870" w14:textId="77777777" w:rsidR="007D61A8" w:rsidRPr="00B07A3B" w:rsidRDefault="007D61A8" w:rsidP="00FC7C7F">
      <w:pPr>
        <w:jc w:val="both"/>
        <w:rPr>
          <w:rFonts w:eastAsia="Times New Roman" w:cstheme="minorHAnsi"/>
          <w:b/>
          <w:bCs/>
        </w:rPr>
      </w:pPr>
    </w:p>
    <w:p w14:paraId="0B0139AD" w14:textId="07698BE2" w:rsidR="007D61A8" w:rsidRPr="00B07A3B" w:rsidRDefault="007D61A8" w:rsidP="00FC7C7F">
      <w:pPr>
        <w:jc w:val="both"/>
        <w:rPr>
          <w:rFonts w:eastAsia="Times New Roman" w:cstheme="minorHAnsi"/>
        </w:rPr>
      </w:pPr>
    </w:p>
    <w:p w14:paraId="490E6309" w14:textId="6458E7D9" w:rsidR="007D61A8" w:rsidRPr="00F251BD" w:rsidRDefault="003461CF" w:rsidP="00FC7C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Samantha Berry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F251BD">
        <w:rPr>
          <w:rFonts w:ascii="Calibri" w:hAnsi="Calibri" w:cs="Calibri"/>
          <w:color w:val="000000"/>
        </w:rPr>
        <w:t>V</w:t>
      </w:r>
      <w:r w:rsidR="00E11E77" w:rsidRPr="00DE3513">
        <w:rPr>
          <w:rFonts w:ascii="Calibri" w:hAnsi="Calibri" w:cs="Calibri"/>
          <w:color w:val="000000"/>
        </w:rPr>
        <w:t>iewing biological materials in a fluid environment provides a unique glimpse of their performance in the human body.</w:t>
      </w:r>
      <w:r w:rsidR="00E11E77">
        <w:rPr>
          <w:rFonts w:ascii="Calibri" w:hAnsi="Calibri" w:cs="Calibri"/>
          <w:color w:val="000000"/>
        </w:rPr>
        <w:t xml:space="preserve"> Here, we p</w:t>
      </w:r>
      <w:r w:rsidR="00E11E77">
        <w:rPr>
          <w:rFonts w:ascii="Calibri" w:hAnsi="Calibri" w:cs="Calibri"/>
          <w:lang w:val="en-GB"/>
        </w:rPr>
        <w:t xml:space="preserve">resent </w:t>
      </w:r>
      <w:r w:rsidR="00E11E77" w:rsidRPr="00DE3513">
        <w:rPr>
          <w:rFonts w:ascii="Calibri" w:hAnsi="Calibri" w:cs="Calibri"/>
          <w:lang w:val="en-GB"/>
        </w:rPr>
        <w:t xml:space="preserve">new methods to investigate the </w:t>
      </w:r>
      <w:r w:rsidR="00E11E77">
        <w:rPr>
          <w:rFonts w:ascii="Calibri" w:hAnsi="Calibri" w:cs="Calibri"/>
          <w:lang w:val="en-GB"/>
        </w:rPr>
        <w:t>minute</w:t>
      </w:r>
      <w:r w:rsidR="00E11E77" w:rsidRPr="00DE3513">
        <w:rPr>
          <w:rFonts w:ascii="Calibri" w:hAnsi="Calibri" w:cs="Calibri"/>
          <w:lang w:val="en-GB"/>
        </w:rPr>
        <w:t xml:space="preserve"> properties of </w:t>
      </w:r>
      <w:r w:rsidR="00E11E77">
        <w:rPr>
          <w:rFonts w:ascii="Calibri" w:hAnsi="Calibri" w:cs="Calibri"/>
          <w:lang w:val="en-GB"/>
        </w:rPr>
        <w:t>protein</w:t>
      </w:r>
      <w:r w:rsidR="00E11E77" w:rsidRPr="00DE3513">
        <w:rPr>
          <w:rFonts w:ascii="Calibri" w:hAnsi="Calibri" w:cs="Calibri"/>
          <w:lang w:val="en-GB"/>
        </w:rPr>
        <w:t xml:space="preserve"> assemblies in liquid and </w:t>
      </w:r>
      <w:r w:rsidR="00E11E77">
        <w:rPr>
          <w:rFonts w:ascii="Calibri" w:hAnsi="Calibri" w:cs="Calibri"/>
          <w:lang w:val="en-GB"/>
        </w:rPr>
        <w:t xml:space="preserve">in </w:t>
      </w:r>
      <w:r w:rsidR="00E11E77" w:rsidRPr="00DE3513">
        <w:rPr>
          <w:rFonts w:ascii="Calibri" w:hAnsi="Calibri" w:cs="Calibri"/>
          <w:lang w:val="en-GB"/>
        </w:rPr>
        <w:t>vitreous ice.</w:t>
      </w:r>
    </w:p>
    <w:p w14:paraId="41C3695E" w14:textId="6523623D" w:rsidR="00F251BD" w:rsidRDefault="00F251BD" w:rsidP="00FC7C7F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197CB5AC" w14:textId="5D635A84" w:rsidR="00F251BD" w:rsidRPr="00F251BD" w:rsidRDefault="00F251BD" w:rsidP="00FC7C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5D047B">
        <w:rPr>
          <w:rFonts w:cs="Calibri"/>
          <w:bCs/>
          <w:color w:val="auto"/>
        </w:rPr>
        <w:t xml:space="preserve"> </w:t>
      </w:r>
      <w:r w:rsidR="005D047B" w:rsidRPr="005D047B">
        <w:rPr>
          <w:rFonts w:cs="Calibri"/>
          <w:bCs/>
          <w:i/>
          <w:iCs w:val="0"/>
          <w:color w:val="3333CC"/>
        </w:rPr>
        <w:t>B-roll: LAB MEDIA: Figure 4 and Figure 5.</w:t>
      </w:r>
    </w:p>
    <w:p w14:paraId="47FA36A9" w14:textId="77777777" w:rsidR="007D61A8" w:rsidRPr="00B07A3B" w:rsidRDefault="007D61A8" w:rsidP="00FC7C7F">
      <w:pPr>
        <w:jc w:val="both"/>
        <w:rPr>
          <w:rFonts w:eastAsia="Times New Roman" w:cstheme="minorHAnsi"/>
          <w:b/>
          <w:bCs/>
        </w:rPr>
      </w:pPr>
    </w:p>
    <w:p w14:paraId="650FC038" w14:textId="482FA0B1" w:rsidR="007D61A8" w:rsidRPr="00B07A3B" w:rsidRDefault="007D61A8" w:rsidP="00FC7C7F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84E017B" w14:textId="73DBA859" w:rsidR="007D61A8" w:rsidRPr="00F251BD" w:rsidRDefault="00001D46" w:rsidP="00FC7C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</w:t>
      </w:r>
      <w:r w:rsidR="005D047B">
        <w:rPr>
          <w:rStyle w:val="AuthorName"/>
          <w:rFonts w:asciiTheme="minorHAnsi" w:eastAsia="Times" w:hAnsiTheme="minorHAnsi" w:cstheme="minorHAnsi"/>
        </w:rPr>
        <w:t xml:space="preserve"> J.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Solares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ascii="Calibri" w:eastAsia="Times New Roman" w:hAnsi="Calibri" w:cs="Calibri"/>
          <w:iCs w:val="0"/>
          <w:lang w:val="en-GB"/>
        </w:rPr>
        <w:t>R</w:t>
      </w:r>
      <w:r w:rsidRPr="00001D46">
        <w:rPr>
          <w:rFonts w:ascii="Calibri" w:eastAsia="Times New Roman" w:hAnsi="Calibri" w:cs="Calibri"/>
          <w:iCs w:val="0"/>
          <w:lang w:val="en-GB"/>
        </w:rPr>
        <w:t xml:space="preserve">ecent </w:t>
      </w:r>
      <w:r w:rsidR="00EC2F00">
        <w:rPr>
          <w:rFonts w:ascii="Calibri" w:eastAsia="Times New Roman" w:hAnsi="Calibri" w:cs="Calibri"/>
          <w:iCs w:val="0"/>
          <w:lang w:val="en-GB"/>
        </w:rPr>
        <w:t xml:space="preserve">results </w:t>
      </w:r>
      <w:r w:rsidRPr="00001D46">
        <w:rPr>
          <w:rFonts w:ascii="Calibri" w:eastAsia="Times New Roman" w:hAnsi="Calibri" w:cs="Calibri"/>
          <w:iCs w:val="0"/>
          <w:lang w:val="en-GB"/>
        </w:rPr>
        <w:t xml:space="preserve">include dynamic insights of vaccine candidates and antibody-based therapies imaged in liquid. </w:t>
      </w:r>
      <w:r>
        <w:rPr>
          <w:rFonts w:ascii="Calibri" w:eastAsia="Times New Roman" w:hAnsi="Calibri" w:cs="Calibri"/>
          <w:iCs w:val="0"/>
          <w:lang w:val="en-GB"/>
        </w:rPr>
        <w:t>C</w:t>
      </w:r>
      <w:r w:rsidRPr="00001D46">
        <w:rPr>
          <w:rFonts w:ascii="Calibri" w:eastAsia="Times New Roman" w:hAnsi="Calibri" w:cs="Calibri"/>
          <w:iCs w:val="0"/>
          <w:lang w:val="en-GB"/>
        </w:rPr>
        <w:t xml:space="preserve">orrelative </w:t>
      </w:r>
      <w:r>
        <w:rPr>
          <w:rFonts w:ascii="Calibri" w:eastAsia="Times New Roman" w:hAnsi="Calibri" w:cs="Calibri"/>
          <w:iCs w:val="0"/>
          <w:lang w:val="en-GB"/>
        </w:rPr>
        <w:t xml:space="preserve">liquid and cryo-EM </w:t>
      </w:r>
      <w:r w:rsidRPr="00001D46">
        <w:rPr>
          <w:rFonts w:ascii="Calibri" w:eastAsia="Times New Roman" w:hAnsi="Calibri" w:cs="Calibri"/>
          <w:iCs w:val="0"/>
          <w:lang w:val="en-GB"/>
        </w:rPr>
        <w:t>applications advance our ability to visualize molecular dynamics, providing a unique context for human health and disease.</w:t>
      </w:r>
    </w:p>
    <w:p w14:paraId="0A385351" w14:textId="30828AA1" w:rsidR="00F251BD" w:rsidRDefault="00F251BD" w:rsidP="00FC7C7F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1B0D0B52" w14:textId="49716716" w:rsidR="00F251BD" w:rsidRPr="00F251BD" w:rsidRDefault="00F251BD" w:rsidP="00FC7C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5D047B">
        <w:rPr>
          <w:rFonts w:cs="Calibri"/>
          <w:bCs/>
          <w:color w:val="auto"/>
        </w:rPr>
        <w:t xml:space="preserve"> </w:t>
      </w:r>
      <w:r w:rsidR="005D047B" w:rsidRPr="005D047B">
        <w:rPr>
          <w:rFonts w:cs="Calibri"/>
          <w:bCs/>
          <w:i/>
          <w:iCs w:val="0"/>
          <w:color w:val="3333CC"/>
        </w:rPr>
        <w:t xml:space="preserve">B-roll: LAB MEDIA: Figure </w:t>
      </w:r>
      <w:r w:rsidR="005D047B">
        <w:rPr>
          <w:rFonts w:cs="Calibri"/>
          <w:bCs/>
          <w:i/>
          <w:iCs w:val="0"/>
          <w:color w:val="3333CC"/>
        </w:rPr>
        <w:t>3.</w:t>
      </w:r>
    </w:p>
    <w:p w14:paraId="539B9D0E" w14:textId="77777777" w:rsidR="007D61A8" w:rsidRPr="00B07A3B" w:rsidRDefault="007D61A8" w:rsidP="00FC7C7F">
      <w:pPr>
        <w:jc w:val="both"/>
        <w:rPr>
          <w:rFonts w:eastAsia="Times New Roman" w:cstheme="minorHAnsi"/>
        </w:rPr>
      </w:pPr>
    </w:p>
    <w:p w14:paraId="13E505F8" w14:textId="31CA0931" w:rsidR="007D61A8" w:rsidRPr="00B07A3B" w:rsidRDefault="007D61A8" w:rsidP="00FC7C7F">
      <w:pPr>
        <w:jc w:val="both"/>
        <w:rPr>
          <w:rFonts w:eastAsia="Times New Roman" w:cstheme="minorHAnsi"/>
        </w:rPr>
      </w:pPr>
    </w:p>
    <w:p w14:paraId="5422B370" w14:textId="512F25D0" w:rsidR="00333FA4" w:rsidRPr="00F251BD" w:rsidRDefault="00001D46" w:rsidP="00FC7C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D18B3">
        <w:rPr>
          <w:rStyle w:val="AuthorName"/>
          <w:rFonts w:asciiTheme="minorHAnsi" w:eastAsia="Times" w:hAnsiTheme="minorHAnsi" w:cstheme="minorHAnsi"/>
          <w:strike/>
        </w:rPr>
        <w:t>G</w:t>
      </w:r>
      <w:r w:rsidR="005D047B" w:rsidRPr="00FD18B3">
        <w:rPr>
          <w:rStyle w:val="AuthorName"/>
          <w:rFonts w:asciiTheme="minorHAnsi" w:eastAsia="Times" w:hAnsiTheme="minorHAnsi" w:cstheme="minorHAnsi"/>
          <w:strike/>
        </w:rPr>
        <w:t xml:space="preserve">. </w:t>
      </w:r>
      <w:r w:rsidRPr="00FD18B3">
        <w:rPr>
          <w:rStyle w:val="AuthorName"/>
          <w:rFonts w:asciiTheme="minorHAnsi" w:eastAsia="Times" w:hAnsiTheme="minorHAnsi" w:cstheme="minorHAnsi"/>
          <w:strike/>
        </w:rPr>
        <w:t>M</w:t>
      </w:r>
      <w:r w:rsidR="005D047B" w:rsidRPr="00FD18B3">
        <w:rPr>
          <w:rStyle w:val="AuthorName"/>
          <w:rFonts w:asciiTheme="minorHAnsi" w:eastAsia="Times" w:hAnsiTheme="minorHAnsi" w:cstheme="minorHAnsi"/>
          <w:strike/>
        </w:rPr>
        <w:t>.</w:t>
      </w:r>
      <w:r w:rsidRPr="00FD18B3">
        <w:rPr>
          <w:rStyle w:val="AuthorName"/>
          <w:rFonts w:asciiTheme="minorHAnsi" w:eastAsia="Times" w:hAnsiTheme="minorHAnsi" w:cstheme="minorHAnsi"/>
          <w:strike/>
        </w:rPr>
        <w:t xml:space="preserve"> </w:t>
      </w:r>
      <w:proofErr w:type="spellStart"/>
      <w:r w:rsidRPr="00FD18B3">
        <w:rPr>
          <w:rStyle w:val="AuthorName"/>
          <w:rFonts w:asciiTheme="minorHAnsi" w:eastAsia="Times" w:hAnsiTheme="minorHAnsi" w:cstheme="minorHAnsi"/>
          <w:strike/>
        </w:rPr>
        <w:t>Jonaid</w:t>
      </w:r>
      <w:proofErr w:type="spellEnd"/>
      <w:r w:rsidR="00FD18B3">
        <w:rPr>
          <w:rFonts w:eastAsia="Times New Roman" w:cstheme="minorHAnsi"/>
          <w:b/>
          <w:bCs/>
          <w:u w:val="single"/>
        </w:rPr>
        <w:t xml:space="preserve"> </w:t>
      </w:r>
      <w:r w:rsidR="00FD18B3" w:rsidRPr="00FD18B3">
        <w:rPr>
          <w:rFonts w:eastAsia="Times New Roman" w:cstheme="minorHAnsi"/>
          <w:b/>
          <w:bCs/>
          <w:color w:val="FF0000"/>
          <w:u w:val="single"/>
        </w:rPr>
        <w:t>Liam Kaylor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001D46">
        <w:rPr>
          <w:rFonts w:ascii="Calibri" w:eastAsia="Times New Roman" w:hAnsi="Calibri" w:cs="Calibri"/>
          <w:iCs w:val="0"/>
          <w:color w:val="auto"/>
        </w:rPr>
        <w:t>Readers employing conventional TEM or cryo-EM technologies may consider using liquid-EM workflows to provide new, dynamic observations of their samples in a manner that complements their current strategies.</w:t>
      </w:r>
    </w:p>
    <w:p w14:paraId="66DC50B3" w14:textId="2F7CD027" w:rsidR="00F251BD" w:rsidRDefault="00F251BD" w:rsidP="00FC7C7F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624A351E" w14:textId="5861D6E1" w:rsidR="00F251BD" w:rsidRPr="00F251BD" w:rsidRDefault="00F251BD" w:rsidP="00FC7C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lastRenderedPageBreak/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5D047B">
        <w:rPr>
          <w:rFonts w:cs="Calibri"/>
          <w:bCs/>
          <w:color w:val="auto"/>
        </w:rPr>
        <w:t xml:space="preserve"> </w:t>
      </w:r>
      <w:r w:rsidR="005D047B" w:rsidRPr="005D047B">
        <w:rPr>
          <w:rFonts w:cs="Calibri"/>
          <w:bCs/>
          <w:i/>
          <w:iCs w:val="0"/>
          <w:color w:val="3333CC"/>
        </w:rPr>
        <w:t>B-roll: 5.1.1.</w:t>
      </w:r>
    </w:p>
    <w:p w14:paraId="524AC04E" w14:textId="77777777" w:rsidR="007D61A8" w:rsidRPr="00B07A3B" w:rsidRDefault="007D61A8" w:rsidP="00FC7C7F">
      <w:pPr>
        <w:jc w:val="both"/>
        <w:rPr>
          <w:rFonts w:eastAsia="Times New Roman" w:cstheme="minorHAnsi"/>
          <w:b/>
          <w:bCs/>
        </w:rPr>
      </w:pPr>
    </w:p>
    <w:p w14:paraId="18C04A67" w14:textId="66C88FA3" w:rsidR="007D61A8" w:rsidRPr="00B07A3B" w:rsidRDefault="007D61A8" w:rsidP="00FC7C7F">
      <w:pPr>
        <w:jc w:val="both"/>
        <w:rPr>
          <w:rFonts w:eastAsia="Times New Roman" w:cstheme="minorHAnsi"/>
        </w:rPr>
      </w:pPr>
    </w:p>
    <w:p w14:paraId="23F311A2" w14:textId="112D0956" w:rsidR="00333FA4" w:rsidRPr="00F251BD" w:rsidRDefault="005D047B" w:rsidP="00FC7C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5D047B">
        <w:rPr>
          <w:rStyle w:val="underlined"/>
          <w:rFonts w:ascii="Calibri" w:hAnsi="Calibri" w:cs="Calibri"/>
          <w:b/>
          <w:bCs/>
        </w:rPr>
        <w:t>Madeline J. Dressel-Dukes</w:t>
      </w:r>
      <w:r w:rsidR="00333FA4" w:rsidRPr="005D047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EC2F00">
        <w:rPr>
          <w:rFonts w:cstheme="minorHAnsi"/>
        </w:rPr>
        <w:t>Commercially available systems provide flow and heating components essential for certain real-time imaging applications. Methods presented here describe an independent way to first view specimens in liquid before making the leap to using more complex instruments.</w:t>
      </w:r>
    </w:p>
    <w:p w14:paraId="7BF47A48" w14:textId="7FE6CD10" w:rsidR="00F251BD" w:rsidRDefault="00F251BD" w:rsidP="00FC7C7F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455CC22" w14:textId="4926A6EF" w:rsidR="00F251BD" w:rsidRPr="00F251BD" w:rsidRDefault="00F251BD" w:rsidP="00FC7C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5D047B">
        <w:rPr>
          <w:rFonts w:cs="Calibri"/>
          <w:bCs/>
          <w:color w:val="auto"/>
        </w:rPr>
        <w:t xml:space="preserve"> </w:t>
      </w:r>
      <w:r w:rsidR="005D047B" w:rsidRPr="005D047B">
        <w:rPr>
          <w:rFonts w:cs="Calibri"/>
          <w:bCs/>
          <w:i/>
          <w:iCs w:val="0"/>
          <w:color w:val="3333CC"/>
        </w:rPr>
        <w:t>B-roll: LAB MEDIA: Figure 3A.</w:t>
      </w:r>
    </w:p>
    <w:p w14:paraId="4B196E52" w14:textId="77777777" w:rsidR="00622BE8" w:rsidRDefault="00622BE8" w:rsidP="00FC7C7F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FC7C7F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FC7C7F">
      <w:pPr>
        <w:contextualSpacing/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24FAA13" w14:textId="77777777" w:rsidR="007D61A8" w:rsidRPr="00B07A3B" w:rsidRDefault="007D61A8" w:rsidP="00FC7C7F">
      <w:pPr>
        <w:spacing w:before="120"/>
        <w:jc w:val="both"/>
        <w:rPr>
          <w:rFonts w:eastAsia="Times New Roman" w:cstheme="minorHAnsi"/>
        </w:rPr>
      </w:pPr>
    </w:p>
    <w:p w14:paraId="353C7950" w14:textId="142E81F8" w:rsidR="007D61A8" w:rsidRPr="00B07A3B" w:rsidRDefault="007C23AA" w:rsidP="00FC7C7F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</w:t>
      </w:r>
      <w:r w:rsidR="005D047B">
        <w:rPr>
          <w:rStyle w:val="AuthorName"/>
          <w:rFonts w:asciiTheme="minorHAnsi" w:eastAsia="Times" w:hAnsiTheme="minorHAnsi" w:cstheme="minorHAnsi"/>
        </w:rPr>
        <w:t xml:space="preserve"> J.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Solares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F251BD">
        <w:rPr>
          <w:rFonts w:eastAsia="Times New Roman" w:cstheme="minorHAnsi"/>
        </w:rPr>
        <w:t xml:space="preserve"> Jennifer Gray, </w:t>
      </w:r>
      <w:r w:rsidR="00F251BD" w:rsidRPr="00F251BD">
        <w:rPr>
          <w:rFonts w:cstheme="minorHAnsi"/>
          <w:color w:val="auto"/>
          <w:shd w:val="clear" w:color="auto" w:fill="FFFFFF"/>
        </w:rPr>
        <w:t>a Research Assistant Professor in the Materials Research Institute at Penn State University</w:t>
      </w:r>
      <w:r w:rsidR="00F251BD">
        <w:rPr>
          <w:rFonts w:eastAsia="Times New Roman" w:cstheme="minorHAnsi"/>
          <w:color w:val="auto"/>
        </w:rPr>
        <w:t>, will help to demonstrate the procedure.</w:t>
      </w:r>
    </w:p>
    <w:p w14:paraId="6C06C6CE" w14:textId="7D9271DA" w:rsidR="007D61A8" w:rsidRPr="00B07A3B" w:rsidRDefault="007D61A8" w:rsidP="00FC7C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INTERVIEW: </w:t>
      </w:r>
      <w:r w:rsidR="007C23AA">
        <w:rPr>
          <w:rFonts w:eastAsia="Times New Roman" w:cstheme="minorHAnsi"/>
        </w:rPr>
        <w:t xml:space="preserve">Maria </w:t>
      </w:r>
      <w:proofErr w:type="spellStart"/>
      <w:r w:rsidR="007C23AA">
        <w:rPr>
          <w:rFonts w:eastAsia="Times New Roman" w:cstheme="minorHAnsi"/>
        </w:rPr>
        <w:t>Solares</w:t>
      </w:r>
      <w:proofErr w:type="spellEnd"/>
      <w:r w:rsidRPr="00B07A3B">
        <w:rPr>
          <w:rFonts w:eastAsia="Times New Roman" w:cstheme="minorHAnsi"/>
        </w:rPr>
        <w:t xml:space="preserve">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654007C5" w:rsidR="007D61A8" w:rsidRDefault="007D61A8" w:rsidP="00FC7C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6A781211" w14:textId="3060C971" w:rsidR="00F251BD" w:rsidRDefault="00F251BD" w:rsidP="00FC7C7F">
      <w:pPr>
        <w:spacing w:before="120"/>
        <w:ind w:left="907"/>
        <w:jc w:val="both"/>
        <w:rPr>
          <w:rFonts w:eastAsia="Times New Roman" w:cstheme="minorHAnsi"/>
        </w:rPr>
      </w:pPr>
    </w:p>
    <w:p w14:paraId="0C1CB504" w14:textId="5E493AE8" w:rsidR="00F251BD" w:rsidRPr="00F251BD" w:rsidRDefault="00F251BD" w:rsidP="00FC7C7F">
      <w:pPr>
        <w:spacing w:before="120"/>
        <w:ind w:left="907"/>
        <w:jc w:val="both"/>
        <w:rPr>
          <w:rFonts w:eastAsia="Times New Roman" w:cstheme="minorHAnsi"/>
        </w:rPr>
      </w:pPr>
      <w:r w:rsidRPr="00F251BD">
        <w:rPr>
          <w:rFonts w:eastAsia="Times New Roman" w:cstheme="minorHAnsi"/>
          <w:highlight w:val="yellow"/>
        </w:rPr>
        <w:t xml:space="preserve">Authors: We have removed the names of </w:t>
      </w:r>
      <w:r w:rsidRPr="00F251BD">
        <w:rPr>
          <w:rFonts w:ascii="Calibri" w:hAnsi="Calibri" w:cs="Calibri"/>
          <w:iCs w:val="0"/>
          <w:color w:val="auto"/>
          <w:highlight w:val="yellow"/>
          <w:lang w:val="en-GB"/>
        </w:rPr>
        <w:t xml:space="preserve">Liza </w:t>
      </w:r>
      <w:proofErr w:type="spellStart"/>
      <w:r w:rsidRPr="00F251BD">
        <w:rPr>
          <w:rFonts w:ascii="Calibri" w:hAnsi="Calibri" w:cs="Calibri"/>
          <w:iCs w:val="0"/>
          <w:color w:val="auto"/>
          <w:highlight w:val="yellow"/>
          <w:lang w:val="en-GB"/>
        </w:rPr>
        <w:t>DiCecco</w:t>
      </w:r>
      <w:proofErr w:type="spellEnd"/>
      <w:r w:rsidRPr="00F251BD">
        <w:rPr>
          <w:rFonts w:ascii="Calibri" w:hAnsi="Calibri" w:cs="Calibri"/>
          <w:iCs w:val="0"/>
          <w:color w:val="auto"/>
          <w:highlight w:val="yellow"/>
          <w:lang w:val="en-GB"/>
        </w:rPr>
        <w:t xml:space="preserve"> and </w:t>
      </w:r>
      <w:r w:rsidRPr="00F251BD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Samantha Berry from 1.6 as they will be introduced with a text overlay while delivering the interview statement. So, introducing them again is not required.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7B9CB2D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37526583" w:rsidR="00DC2504" w:rsidRPr="00B07A3B" w:rsidRDefault="00DC2504" w:rsidP="00DA0A6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62604A93" w:rsidR="00CE10F2" w:rsidRPr="00F251BD" w:rsidRDefault="005660DC" w:rsidP="00CA6E9D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Loading </w:t>
      </w:r>
      <w:r w:rsidRPr="00224ED1">
        <w:rPr>
          <w:rFonts w:ascii="Calibri" w:hAnsi="Calibri" w:cs="Calibri"/>
          <w:b/>
          <w:bCs/>
        </w:rPr>
        <w:t xml:space="preserve">the </w:t>
      </w:r>
      <w:r>
        <w:rPr>
          <w:rFonts w:ascii="Calibri" w:hAnsi="Calibri" w:cs="Calibri"/>
          <w:b/>
          <w:bCs/>
        </w:rPr>
        <w:t>Specimen Holder</w:t>
      </w:r>
      <w:r>
        <w:rPr>
          <w:rFonts w:ascii="Calibri" w:hAnsi="Calibri" w:cs="Calibri"/>
        </w:rPr>
        <w:t xml:space="preserve"> </w:t>
      </w:r>
      <w:r w:rsidRPr="00224ED1">
        <w:rPr>
          <w:rFonts w:ascii="Calibri" w:hAnsi="Calibri" w:cs="Calibri"/>
          <w:b/>
          <w:bCs/>
        </w:rPr>
        <w:t xml:space="preserve">for </w:t>
      </w:r>
      <w:r>
        <w:rPr>
          <w:rFonts w:ascii="Calibri" w:hAnsi="Calibri" w:cs="Calibri"/>
          <w:b/>
          <w:bCs/>
        </w:rPr>
        <w:t>L</w:t>
      </w:r>
      <w:r w:rsidRPr="00224ED1">
        <w:rPr>
          <w:rFonts w:ascii="Calibri" w:hAnsi="Calibri" w:cs="Calibri"/>
          <w:b/>
          <w:bCs/>
        </w:rPr>
        <w:t>iquid-EM</w:t>
      </w:r>
    </w:p>
    <w:p w14:paraId="2319D65A" w14:textId="442C11C2" w:rsidR="00F251BD" w:rsidRPr="00B07A3B" w:rsidRDefault="00F251BD" w:rsidP="00F251BD">
      <w:pPr>
        <w:pStyle w:val="ListParagraph"/>
        <w:spacing w:before="120"/>
        <w:ind w:left="360"/>
        <w:contextualSpacing w:val="0"/>
        <w:jc w:val="both"/>
        <w:rPr>
          <w:rFonts w:cstheme="minorHAnsi"/>
          <w:b/>
          <w:bCs/>
        </w:rPr>
      </w:pPr>
      <w:r w:rsidRPr="00D17C17">
        <w:rPr>
          <w:rFonts w:cstheme="minorHAnsi"/>
          <w:i/>
          <w:iCs w:val="0"/>
          <w:color w:val="3333CC"/>
        </w:rPr>
        <w:t xml:space="preserve">Videographer: Section 2 will be demonstrated by Madeline Dukes from </w:t>
      </w:r>
      <w:proofErr w:type="spellStart"/>
      <w:r w:rsidRPr="00D17C17">
        <w:rPr>
          <w:rFonts w:cstheme="minorHAnsi"/>
          <w:i/>
          <w:iCs w:val="0"/>
          <w:color w:val="3333CC"/>
        </w:rPr>
        <w:t>Protochips</w:t>
      </w:r>
      <w:proofErr w:type="spellEnd"/>
      <w:r w:rsidRPr="00D17C17">
        <w:rPr>
          <w:rFonts w:cstheme="minorHAnsi"/>
          <w:i/>
          <w:iCs w:val="0"/>
          <w:color w:val="3333CC"/>
        </w:rPr>
        <w:t xml:space="preserve"> Inc</w:t>
      </w:r>
      <w:r>
        <w:rPr>
          <w:rFonts w:cstheme="minorHAnsi"/>
          <w:i/>
          <w:iCs w:val="0"/>
          <w:color w:val="3333CC"/>
        </w:rPr>
        <w:t>.</w:t>
      </w:r>
    </w:p>
    <w:p w14:paraId="24C6B477" w14:textId="00A3B441" w:rsidR="00125924" w:rsidRPr="00B07A3B" w:rsidRDefault="00CF4686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begin, clean </w:t>
      </w:r>
      <w:r w:rsidRPr="00CF4686">
        <w:rPr>
          <w:rFonts w:ascii="Calibri" w:hAnsi="Calibri" w:cs="Calibri"/>
        </w:rPr>
        <w:t>the silicon nitride microchips by incubating each chip in 150 m</w:t>
      </w:r>
      <w:r>
        <w:rPr>
          <w:rFonts w:ascii="Calibri" w:hAnsi="Calibri" w:cs="Calibri"/>
        </w:rPr>
        <w:t>illiliters</w:t>
      </w:r>
      <w:r w:rsidRPr="00CF4686">
        <w:rPr>
          <w:rFonts w:ascii="Calibri" w:hAnsi="Calibri" w:cs="Calibri"/>
        </w:rPr>
        <w:t xml:space="preserve"> of acetone for 2 min</w:t>
      </w:r>
      <w:r>
        <w:rPr>
          <w:rFonts w:ascii="Calibri" w:hAnsi="Calibri" w:cs="Calibri"/>
        </w:rPr>
        <w:t xml:space="preserve">utes </w:t>
      </w:r>
      <w:r w:rsidRPr="00CF4686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,</w:t>
      </w:r>
      <w:r w:rsidRPr="00CF4686">
        <w:rPr>
          <w:rFonts w:ascii="Calibri" w:hAnsi="Calibri" w:cs="Calibri"/>
        </w:rPr>
        <w:t xml:space="preserve"> followed by incubation in 150 m</w:t>
      </w:r>
      <w:r>
        <w:rPr>
          <w:rFonts w:ascii="Calibri" w:hAnsi="Calibri" w:cs="Calibri"/>
        </w:rPr>
        <w:t>illiliters</w:t>
      </w:r>
      <w:r w:rsidRPr="00CF4686">
        <w:rPr>
          <w:rFonts w:ascii="Calibri" w:hAnsi="Calibri" w:cs="Calibri"/>
        </w:rPr>
        <w:t xml:space="preserve"> of methanol for 2 min</w:t>
      </w:r>
      <w:r>
        <w:rPr>
          <w:rFonts w:ascii="Calibri" w:hAnsi="Calibri" w:cs="Calibri"/>
        </w:rPr>
        <w:t xml:space="preserve">utes </w:t>
      </w:r>
      <w:r w:rsidRPr="00CF4686">
        <w:rPr>
          <w:rFonts w:ascii="Calibri" w:hAnsi="Calibri" w:cs="Calibri"/>
          <w:b/>
          <w:bCs/>
        </w:rPr>
        <w:t>[2]</w:t>
      </w:r>
      <w:r w:rsidRPr="00CF4686">
        <w:rPr>
          <w:rFonts w:ascii="Calibri" w:hAnsi="Calibri" w:cs="Calibri"/>
        </w:rPr>
        <w:t xml:space="preserve">. Allow chips to dry in </w:t>
      </w:r>
      <w:r>
        <w:rPr>
          <w:rFonts w:ascii="Calibri" w:hAnsi="Calibri" w:cs="Calibri"/>
        </w:rPr>
        <w:t xml:space="preserve">a </w:t>
      </w:r>
      <w:r w:rsidRPr="00CF4686">
        <w:rPr>
          <w:rFonts w:ascii="Calibri" w:hAnsi="Calibri" w:cs="Calibri"/>
        </w:rPr>
        <w:t>laminar airflow</w:t>
      </w:r>
      <w:r>
        <w:rPr>
          <w:rFonts w:ascii="Calibri" w:hAnsi="Calibri" w:cs="Calibri"/>
        </w:rPr>
        <w:t xml:space="preserve"> </w:t>
      </w:r>
      <w:r w:rsidRPr="00CF4686"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 xml:space="preserve">. </w:t>
      </w:r>
      <w:r w:rsidR="000F3769" w:rsidRPr="000F3769">
        <w:rPr>
          <w:rFonts w:ascii="Calibri" w:hAnsi="Calibri" w:cs="Calibri"/>
          <w:i/>
          <w:iCs w:val="0"/>
          <w:color w:val="3333CC"/>
        </w:rPr>
        <w:t>Videographer: This step is important!</w:t>
      </w:r>
    </w:p>
    <w:p w14:paraId="7605F9E4" w14:textId="18B5D644" w:rsidR="00C34F4C" w:rsidRPr="00B07A3B" w:rsidRDefault="00CF4686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dipping </w:t>
      </w:r>
      <w:r w:rsidRPr="00CF4686">
        <w:rPr>
          <w:rFonts w:ascii="Calibri" w:hAnsi="Calibri" w:cs="Calibri"/>
        </w:rPr>
        <w:t>the silicon nitride microchips</w:t>
      </w:r>
      <w:r>
        <w:rPr>
          <w:rFonts w:ascii="Calibri" w:hAnsi="Calibri" w:cs="Calibri"/>
        </w:rPr>
        <w:t xml:space="preserve"> in acetone.</w:t>
      </w:r>
    </w:p>
    <w:p w14:paraId="5E5096AA" w14:textId="2B2CBDAA" w:rsidR="00C34F4C" w:rsidRPr="00CF4686" w:rsidRDefault="00CF4686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dipping </w:t>
      </w:r>
      <w:r w:rsidRPr="00CF4686">
        <w:rPr>
          <w:rFonts w:ascii="Calibri" w:hAnsi="Calibri" w:cs="Calibri"/>
        </w:rPr>
        <w:t>the silicon nitride microchips</w:t>
      </w:r>
      <w:r>
        <w:rPr>
          <w:rFonts w:ascii="Calibri" w:hAnsi="Calibri" w:cs="Calibri"/>
        </w:rPr>
        <w:t xml:space="preserve"> in methanol.</w:t>
      </w:r>
    </w:p>
    <w:p w14:paraId="6E74F69A" w14:textId="7229AF6B" w:rsidR="00CF4686" w:rsidRPr="00B07A3B" w:rsidRDefault="00CF4686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Talent drying the microchips </w:t>
      </w:r>
      <w:r w:rsidRPr="00CF4686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 xml:space="preserve">a </w:t>
      </w:r>
      <w:r w:rsidRPr="00CF4686">
        <w:rPr>
          <w:rFonts w:ascii="Calibri" w:hAnsi="Calibri" w:cs="Calibri"/>
        </w:rPr>
        <w:t>laminar airflow</w:t>
      </w:r>
      <w:r>
        <w:rPr>
          <w:rFonts w:ascii="Calibri" w:hAnsi="Calibri" w:cs="Calibri"/>
        </w:rPr>
        <w:t>.</w:t>
      </w:r>
    </w:p>
    <w:p w14:paraId="54B0D4E5" w14:textId="61473680" w:rsidR="00CE10F2" w:rsidRPr="00CF4686" w:rsidRDefault="00CF4686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Plasma </w:t>
      </w:r>
      <w:proofErr w:type="gramStart"/>
      <w:r w:rsidRPr="00CF4686">
        <w:rPr>
          <w:rFonts w:ascii="Calibri" w:hAnsi="Calibri" w:cs="Calibri"/>
        </w:rPr>
        <w:t>clean</w:t>
      </w:r>
      <w:proofErr w:type="gramEnd"/>
      <w:r w:rsidRPr="00CF4686">
        <w:rPr>
          <w:rFonts w:ascii="Calibri" w:hAnsi="Calibri" w:cs="Calibri"/>
        </w:rPr>
        <w:t xml:space="preserve"> the dried chips using a glow-discharge instrument operating under standard conditions for 45 </w:t>
      </w:r>
      <w:r>
        <w:rPr>
          <w:rFonts w:ascii="Calibri" w:hAnsi="Calibri" w:cs="Calibri"/>
        </w:rPr>
        <w:t>seconds</w:t>
      </w:r>
      <w:r w:rsidRPr="00CF4686">
        <w:rPr>
          <w:rFonts w:ascii="Calibri" w:hAnsi="Calibri" w:cs="Calibri"/>
        </w:rPr>
        <w:t xml:space="preserve"> using Argon gas</w:t>
      </w:r>
      <w:r>
        <w:rPr>
          <w:rFonts w:ascii="Calibri" w:hAnsi="Calibri" w:cs="Calibri"/>
        </w:rPr>
        <w:t xml:space="preserve"> </w:t>
      </w:r>
      <w:r w:rsidRPr="00CF4686"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 xml:space="preserve">. Next, load </w:t>
      </w:r>
      <w:r w:rsidRPr="00CF4686">
        <w:rPr>
          <w:rFonts w:ascii="Calibri" w:hAnsi="Calibri" w:cs="Calibri"/>
          <w:bCs/>
        </w:rPr>
        <w:t>a dry base microchip into the tip of the specimen holder</w:t>
      </w:r>
      <w:r>
        <w:rPr>
          <w:rFonts w:ascii="Calibri" w:hAnsi="Calibri" w:cs="Calibri"/>
          <w:bCs/>
        </w:rPr>
        <w:t xml:space="preserve"> </w:t>
      </w:r>
      <w:r w:rsidRPr="00CF4686">
        <w:rPr>
          <w:rFonts w:ascii="Calibri" w:hAnsi="Calibri" w:cs="Calibri"/>
          <w:b/>
        </w:rPr>
        <w:t>[2]</w:t>
      </w:r>
      <w:r>
        <w:rPr>
          <w:rFonts w:ascii="Calibri" w:hAnsi="Calibri" w:cs="Calibri"/>
          <w:bCs/>
        </w:rPr>
        <w:t xml:space="preserve"> and</w:t>
      </w:r>
      <w:r w:rsidRPr="00CF4686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</w:t>
      </w:r>
      <w:r w:rsidRPr="00CF4686">
        <w:rPr>
          <w:rFonts w:ascii="Calibri" w:hAnsi="Calibri" w:cs="Calibri"/>
          <w:bCs/>
        </w:rPr>
        <w:t xml:space="preserve">dd </w:t>
      </w:r>
      <w:r>
        <w:rPr>
          <w:rFonts w:ascii="Calibri" w:hAnsi="Calibri" w:cs="Calibri"/>
          <w:bCs/>
        </w:rPr>
        <w:t xml:space="preserve">around </w:t>
      </w:r>
      <w:r w:rsidRPr="00CF4686">
        <w:rPr>
          <w:rFonts w:ascii="Calibri" w:hAnsi="Calibri" w:cs="Calibri"/>
          <w:bCs/>
        </w:rPr>
        <w:t xml:space="preserve">0.2 </w:t>
      </w:r>
      <w:r>
        <w:rPr>
          <w:rFonts w:ascii="Calibri" w:hAnsi="Calibri" w:cs="Calibri"/>
          <w:bCs/>
        </w:rPr>
        <w:t>microliters</w:t>
      </w:r>
      <w:r w:rsidRPr="00CF4686">
        <w:rPr>
          <w:rFonts w:ascii="Calibri" w:hAnsi="Calibri" w:cs="Calibri"/>
          <w:bCs/>
        </w:rPr>
        <w:t xml:space="preserve"> of </w:t>
      </w:r>
      <w:r>
        <w:rPr>
          <w:rFonts w:ascii="Calibri" w:hAnsi="Calibri" w:cs="Calibri"/>
          <w:bCs/>
        </w:rPr>
        <w:t xml:space="preserve">the </w:t>
      </w:r>
      <w:r w:rsidRPr="00CF4686">
        <w:rPr>
          <w:rFonts w:ascii="Calibri" w:hAnsi="Calibri" w:cs="Calibri"/>
          <w:bCs/>
        </w:rPr>
        <w:t>sample to the base chip</w:t>
      </w:r>
      <w:r>
        <w:rPr>
          <w:rFonts w:ascii="Calibri" w:hAnsi="Calibri" w:cs="Calibri"/>
          <w:bCs/>
        </w:rPr>
        <w:t xml:space="preserve"> </w:t>
      </w:r>
      <w:r w:rsidRPr="00CF4686">
        <w:rPr>
          <w:rFonts w:ascii="Calibri" w:hAnsi="Calibri" w:cs="Calibri"/>
          <w:b/>
        </w:rPr>
        <w:t>[3-TXT]</w:t>
      </w:r>
      <w:r>
        <w:rPr>
          <w:rFonts w:ascii="Calibri" w:hAnsi="Calibri" w:cs="Calibri"/>
          <w:bCs/>
        </w:rPr>
        <w:t>.</w:t>
      </w:r>
      <w:r w:rsidR="000F3769">
        <w:rPr>
          <w:rFonts w:ascii="Calibri" w:hAnsi="Calibri" w:cs="Calibri"/>
          <w:bCs/>
        </w:rPr>
        <w:t xml:space="preserve"> </w:t>
      </w:r>
      <w:r w:rsidR="000F3769" w:rsidRPr="000F3769">
        <w:rPr>
          <w:rFonts w:ascii="Calibri" w:hAnsi="Calibri" w:cs="Calibri"/>
          <w:i/>
          <w:iCs w:val="0"/>
          <w:color w:val="3333CC"/>
        </w:rPr>
        <w:t>Videographer: This step is important!</w:t>
      </w:r>
    </w:p>
    <w:p w14:paraId="1EE42691" w14:textId="12039072" w:rsidR="00A319BE" w:rsidRPr="00CF4686" w:rsidRDefault="00CF4686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hAnsi="Calibri" w:cs="Calibri"/>
        </w:rPr>
        <w:t xml:space="preserve">plasma </w:t>
      </w:r>
      <w:r w:rsidRPr="00CF4686">
        <w:rPr>
          <w:rFonts w:ascii="Calibri" w:hAnsi="Calibri" w:cs="Calibri"/>
        </w:rPr>
        <w:t>clean</w:t>
      </w:r>
      <w:r>
        <w:rPr>
          <w:rFonts w:ascii="Calibri" w:hAnsi="Calibri" w:cs="Calibri"/>
        </w:rPr>
        <w:t>ing</w:t>
      </w:r>
      <w:r w:rsidRPr="00CF4686">
        <w:rPr>
          <w:rFonts w:ascii="Calibri" w:hAnsi="Calibri" w:cs="Calibri"/>
        </w:rPr>
        <w:t xml:space="preserve"> the dried chips using a glow-discharge instrument</w:t>
      </w:r>
      <w:r>
        <w:rPr>
          <w:rFonts w:ascii="Calibri" w:hAnsi="Calibri" w:cs="Calibri"/>
        </w:rPr>
        <w:t xml:space="preserve">. </w:t>
      </w:r>
      <w:r w:rsidRPr="00CF4686">
        <w:rPr>
          <w:rFonts w:ascii="Calibri" w:hAnsi="Calibri" w:cs="Calibri"/>
          <w:b/>
          <w:bCs/>
        </w:rPr>
        <w:t>TXT: 30 W, 15 mA</w:t>
      </w:r>
    </w:p>
    <w:p w14:paraId="2DC92268" w14:textId="2F2EAE73" w:rsidR="00CF4686" w:rsidRPr="00CF4686" w:rsidRDefault="00CF4686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hAnsi="Calibri" w:cs="Calibri"/>
        </w:rPr>
        <w:t xml:space="preserve">loading </w:t>
      </w:r>
      <w:r w:rsidRPr="00CF4686">
        <w:rPr>
          <w:rFonts w:ascii="Calibri" w:hAnsi="Calibri" w:cs="Calibri"/>
          <w:bCs/>
        </w:rPr>
        <w:t>a dry base microchip into the tip of the specimen holder</w:t>
      </w:r>
      <w:r>
        <w:rPr>
          <w:rFonts w:ascii="Calibri" w:hAnsi="Calibri" w:cs="Calibri"/>
          <w:bCs/>
        </w:rPr>
        <w:t>.</w:t>
      </w:r>
    </w:p>
    <w:p w14:paraId="2CE74613" w14:textId="1051C14B" w:rsidR="00CF4686" w:rsidRPr="00B07A3B" w:rsidRDefault="00CF4686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sample to the base chip. </w:t>
      </w:r>
      <w:r w:rsidRPr="00CF4686">
        <w:rPr>
          <w:rFonts w:cstheme="minorHAnsi"/>
          <w:b/>
          <w:bCs/>
        </w:rPr>
        <w:t xml:space="preserve">TXT: Sample: </w:t>
      </w:r>
      <w:r w:rsidRPr="00CF4686">
        <w:rPr>
          <w:rFonts w:ascii="Calibri" w:hAnsi="Calibri" w:cs="Calibri"/>
          <w:b/>
          <w:bCs/>
        </w:rPr>
        <w:t>0.2–1 mg/mL virus assemblies in 50 mM HEPES (pH 7.5), 150 mM NaCl, 10 mM MgCl</w:t>
      </w:r>
      <w:r w:rsidRPr="00CF4686">
        <w:rPr>
          <w:rFonts w:ascii="Calibri" w:hAnsi="Calibri" w:cs="Calibri"/>
          <w:b/>
          <w:bCs/>
          <w:vertAlign w:val="subscript"/>
        </w:rPr>
        <w:t>2</w:t>
      </w:r>
      <w:r w:rsidRPr="00CF4686">
        <w:rPr>
          <w:rFonts w:ascii="Calibri" w:hAnsi="Calibri" w:cs="Calibri"/>
          <w:b/>
          <w:bCs/>
        </w:rPr>
        <w:t>, 10 mM CaCl</w:t>
      </w:r>
      <w:r w:rsidRPr="00CF4686">
        <w:rPr>
          <w:rFonts w:ascii="Calibri" w:hAnsi="Calibri" w:cs="Calibri"/>
          <w:b/>
          <w:bCs/>
          <w:vertAlign w:val="subscript"/>
        </w:rPr>
        <w:t>2</w:t>
      </w:r>
    </w:p>
    <w:p w14:paraId="5040C1B4" w14:textId="7463ACE5" w:rsidR="00CF4686" w:rsidRPr="00CF4686" w:rsidRDefault="00CF4686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incubating for one to two minutes, </w:t>
      </w:r>
      <w:r w:rsidRPr="00CF4686">
        <w:rPr>
          <w:rFonts w:ascii="Calibri" w:hAnsi="Calibri" w:cs="Calibri"/>
          <w:bCs/>
        </w:rPr>
        <w:t>place the top chip on the wet base chip containing the sample</w:t>
      </w:r>
      <w:r>
        <w:rPr>
          <w:rFonts w:ascii="Calibri" w:hAnsi="Calibri" w:cs="Calibri"/>
          <w:bCs/>
        </w:rPr>
        <w:t xml:space="preserve"> </w:t>
      </w:r>
      <w:r w:rsidRPr="00CF4686">
        <w:rPr>
          <w:rFonts w:ascii="Calibri" w:hAnsi="Calibri" w:cs="Calibri"/>
          <w:b/>
        </w:rPr>
        <w:t>[1]</w:t>
      </w:r>
      <w:r>
        <w:rPr>
          <w:rFonts w:ascii="Calibri" w:hAnsi="Calibri" w:cs="Calibri"/>
          <w:bCs/>
        </w:rPr>
        <w:t xml:space="preserve">. </w:t>
      </w:r>
      <w:r w:rsidRPr="0030176E">
        <w:rPr>
          <w:rFonts w:ascii="Calibri" w:hAnsi="Calibri" w:cs="Calibri"/>
          <w:bCs/>
        </w:rPr>
        <w:t xml:space="preserve">Clamp </w:t>
      </w:r>
      <w:r w:rsidRPr="0030176E">
        <w:rPr>
          <w:rFonts w:ascii="Calibri" w:hAnsi="Calibri" w:cs="Calibri"/>
        </w:rPr>
        <w:t>the assembly together</w:t>
      </w:r>
      <w:r>
        <w:rPr>
          <w:rFonts w:ascii="Calibri" w:hAnsi="Calibri" w:cs="Calibri"/>
        </w:rPr>
        <w:t xml:space="preserve"> </w:t>
      </w:r>
      <w:r w:rsidRPr="00CF4686">
        <w:rPr>
          <w:rFonts w:ascii="Calibri" w:hAnsi="Calibri" w:cs="Calibri"/>
          <w:b/>
          <w:bCs/>
        </w:rPr>
        <w:t>[2]</w:t>
      </w:r>
      <w:r w:rsidRPr="00CF4686">
        <w:rPr>
          <w:rFonts w:ascii="Calibri" w:hAnsi="Calibri" w:cs="Calibri"/>
        </w:rPr>
        <w:t xml:space="preserve"> to form a hermetically sealed enclosure, held in place mechanically by three brass screws</w:t>
      </w:r>
      <w:r>
        <w:rPr>
          <w:rFonts w:ascii="Calibri" w:hAnsi="Calibri" w:cs="Calibri"/>
        </w:rPr>
        <w:t xml:space="preserve"> </w:t>
      </w:r>
      <w:r w:rsidRPr="00CF4686"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  <w:r w:rsidR="000F3769">
        <w:rPr>
          <w:rFonts w:ascii="Calibri" w:hAnsi="Calibri" w:cs="Calibri"/>
        </w:rPr>
        <w:t xml:space="preserve"> </w:t>
      </w:r>
      <w:r w:rsidR="000F3769" w:rsidRPr="000F3769">
        <w:rPr>
          <w:rFonts w:ascii="Calibri" w:hAnsi="Calibri" w:cs="Calibri"/>
          <w:i/>
          <w:iCs w:val="0"/>
          <w:color w:val="3333CC"/>
        </w:rPr>
        <w:t>Videographer: This step is important!</w:t>
      </w:r>
    </w:p>
    <w:p w14:paraId="31A84631" w14:textId="514BA349" w:rsidR="00C7374B" w:rsidRPr="00C756B6" w:rsidRDefault="00DA0A6A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SCOPE: </w:t>
      </w:r>
      <w:r w:rsidR="00CF4686">
        <w:rPr>
          <w:rFonts w:ascii="Calibri" w:hAnsi="Calibri" w:cs="Calibri"/>
        </w:rPr>
        <w:t xml:space="preserve">Talent </w:t>
      </w:r>
      <w:r w:rsidR="00CF4686" w:rsidRPr="00CF4686">
        <w:rPr>
          <w:rFonts w:ascii="Calibri" w:hAnsi="Calibri" w:cs="Calibri"/>
          <w:bCs/>
        </w:rPr>
        <w:t>plac</w:t>
      </w:r>
      <w:r w:rsidR="00CF4686">
        <w:rPr>
          <w:rFonts w:ascii="Calibri" w:hAnsi="Calibri" w:cs="Calibri"/>
          <w:bCs/>
        </w:rPr>
        <w:t>ing</w:t>
      </w:r>
      <w:r w:rsidR="00CF4686" w:rsidRPr="00CF4686">
        <w:rPr>
          <w:rFonts w:ascii="Calibri" w:hAnsi="Calibri" w:cs="Calibri"/>
          <w:bCs/>
        </w:rPr>
        <w:t xml:space="preserve"> the top chip on the wet base chip containing the sample</w:t>
      </w:r>
      <w:r w:rsidR="00CF4686">
        <w:rPr>
          <w:rFonts w:ascii="Calibri" w:hAnsi="Calibri" w:cs="Calibri"/>
          <w:bCs/>
        </w:rPr>
        <w:t>.</w:t>
      </w:r>
    </w:p>
    <w:p w14:paraId="36BF6C60" w14:textId="57433C95" w:rsidR="00CF4686" w:rsidRPr="00C756B6" w:rsidRDefault="00DA0A6A" w:rsidP="00C756B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bCs/>
        </w:rPr>
        <w:t xml:space="preserve">SCOPE: </w:t>
      </w:r>
      <w:r w:rsidR="00C756B6">
        <w:rPr>
          <w:rFonts w:ascii="Calibri" w:hAnsi="Calibri" w:cs="Calibri"/>
          <w:bCs/>
        </w:rPr>
        <w:t xml:space="preserve">Talent clamping </w:t>
      </w:r>
      <w:r w:rsidR="00C756B6" w:rsidRPr="00CF4686">
        <w:rPr>
          <w:rFonts w:ascii="Calibri" w:hAnsi="Calibri" w:cs="Calibri"/>
        </w:rPr>
        <w:t>the assembly together</w:t>
      </w:r>
      <w:r w:rsidR="00C756B6">
        <w:rPr>
          <w:rFonts w:ascii="Calibri" w:hAnsi="Calibri" w:cs="Calibri"/>
        </w:rPr>
        <w:t>.</w:t>
      </w:r>
    </w:p>
    <w:p w14:paraId="07E5A2FD" w14:textId="1498BFCF" w:rsidR="00CF4686" w:rsidRPr="00F251BD" w:rsidRDefault="00DA0A6A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CF4686">
        <w:rPr>
          <w:rFonts w:cstheme="minorHAnsi"/>
        </w:rPr>
        <w:t xml:space="preserve">A shot of the </w:t>
      </w:r>
      <w:r w:rsidR="00CF4686" w:rsidRPr="00CF4686">
        <w:rPr>
          <w:rFonts w:ascii="Calibri" w:hAnsi="Calibri" w:cs="Calibri"/>
        </w:rPr>
        <w:t>hermetically sealed enclosure</w:t>
      </w:r>
      <w:r w:rsidR="00CF4686">
        <w:rPr>
          <w:rFonts w:ascii="Calibri" w:hAnsi="Calibri" w:cs="Calibri"/>
        </w:rPr>
        <w:t>.</w:t>
      </w:r>
    </w:p>
    <w:p w14:paraId="43031E4C" w14:textId="29E6E57B" w:rsidR="00F251BD" w:rsidRPr="00F251BD" w:rsidRDefault="00F251BD" w:rsidP="00F251BD">
      <w:pPr>
        <w:spacing w:before="120"/>
        <w:ind w:left="907"/>
        <w:jc w:val="both"/>
        <w:rPr>
          <w:rFonts w:cstheme="minorHAnsi"/>
        </w:rPr>
      </w:pPr>
      <w:r>
        <w:rPr>
          <w:color w:val="auto"/>
          <w:highlight w:val="yellow"/>
        </w:rPr>
        <w:t>Authors: Please record the SCOPE shots using your microscope camera and upload them to your project page</w:t>
      </w:r>
      <w:r w:rsidRPr="00F251BD">
        <w:rPr>
          <w:b/>
          <w:bCs/>
          <w:color w:val="auto"/>
          <w:highlight w:val="yellow"/>
        </w:rPr>
        <w:t xml:space="preserve">: </w:t>
      </w:r>
      <w:hyperlink r:id="rId10" w:history="1">
        <w:r w:rsidRPr="00F251BD">
          <w:rPr>
            <w:rStyle w:val="Hyperlink"/>
            <w:b/>
            <w:bCs/>
            <w:highlight w:val="yellow"/>
          </w:rPr>
          <w:t>https://www.jove.com/account/file-uploader?src=19476128</w:t>
        </w:r>
      </w:hyperlink>
      <w:r>
        <w:rPr>
          <w:color w:val="auto"/>
        </w:rPr>
        <w:t xml:space="preserve"> </w:t>
      </w:r>
    </w:p>
    <w:p w14:paraId="49FC2DC7" w14:textId="4D8AADB2" w:rsidR="00CF4686" w:rsidRPr="00CF4686" w:rsidRDefault="00C1386D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CF4686" w:rsidRPr="00CF4686">
        <w:rPr>
          <w:rFonts w:ascii="Calibri" w:hAnsi="Calibri" w:cs="Calibri"/>
        </w:rPr>
        <w:t>ump the tip to 10</w:t>
      </w:r>
      <w:r w:rsidR="00CF4686" w:rsidRPr="00CF4686">
        <w:rPr>
          <w:rFonts w:ascii="Calibri" w:hAnsi="Calibri" w:cs="Calibri"/>
          <w:vertAlign w:val="superscript"/>
        </w:rPr>
        <w:t>-6</w:t>
      </w:r>
      <w:r w:rsidR="00CF4686" w:rsidRPr="00CF4686">
        <w:rPr>
          <w:rFonts w:ascii="Calibri" w:hAnsi="Calibri" w:cs="Calibri"/>
        </w:rPr>
        <w:t xml:space="preserve"> </w:t>
      </w:r>
      <w:r w:rsidR="00CF4686" w:rsidRPr="00CF4686">
        <w:rPr>
          <w:rFonts w:ascii="Calibri" w:hAnsi="Calibri" w:cs="Calibri"/>
          <w:i/>
          <w:iCs w:val="0"/>
          <w:color w:val="FF0000"/>
        </w:rPr>
        <w:t>(ten to the power minus six)</w:t>
      </w:r>
      <w:r w:rsidR="00CF4686">
        <w:rPr>
          <w:rFonts w:ascii="Calibri" w:hAnsi="Calibri" w:cs="Calibri"/>
        </w:rPr>
        <w:t xml:space="preserve"> </w:t>
      </w:r>
      <w:r w:rsidR="00CF4686" w:rsidRPr="00CF4686">
        <w:rPr>
          <w:rFonts w:ascii="Calibri" w:hAnsi="Calibri" w:cs="Calibri"/>
        </w:rPr>
        <w:t>Torr using a turbo-pumped dry pumping station. The holder is now ready to be inserted into the TEM</w:t>
      </w:r>
      <w:r w:rsidR="00CF4686">
        <w:rPr>
          <w:rFonts w:ascii="Calibri" w:hAnsi="Calibri" w:cs="Calibri"/>
        </w:rPr>
        <w:t xml:space="preserve"> </w:t>
      </w:r>
      <w:r w:rsidR="00CF4686" w:rsidRPr="00CF4686">
        <w:rPr>
          <w:rFonts w:ascii="Calibri" w:hAnsi="Calibri" w:cs="Calibri"/>
          <w:i/>
          <w:iCs w:val="0"/>
          <w:color w:val="FF0000"/>
        </w:rPr>
        <w:t>(pronounce as “T-E-M”)</w:t>
      </w:r>
      <w:r w:rsidR="00CF4686">
        <w:rPr>
          <w:rFonts w:ascii="Calibri" w:hAnsi="Calibri" w:cs="Calibri"/>
          <w:color w:val="FF0000"/>
        </w:rPr>
        <w:t xml:space="preserve"> </w:t>
      </w:r>
      <w:r w:rsidR="00CF4686" w:rsidRPr="00CF4686">
        <w:rPr>
          <w:rFonts w:ascii="Calibri" w:hAnsi="Calibri" w:cs="Calibri"/>
          <w:b/>
          <w:bCs/>
          <w:color w:val="auto"/>
        </w:rPr>
        <w:t>[1].</w:t>
      </w:r>
      <w:r w:rsidR="000F3769">
        <w:rPr>
          <w:rFonts w:ascii="Calibri" w:hAnsi="Calibri" w:cs="Calibri"/>
          <w:b/>
          <w:bCs/>
          <w:color w:val="auto"/>
        </w:rPr>
        <w:t xml:space="preserve"> </w:t>
      </w:r>
      <w:r w:rsidR="000F3769" w:rsidRPr="000F3769">
        <w:rPr>
          <w:rFonts w:ascii="Calibri" w:hAnsi="Calibri" w:cs="Calibri"/>
          <w:i/>
          <w:iCs w:val="0"/>
          <w:color w:val="3333CC"/>
        </w:rPr>
        <w:t>Videographer: This step is important!</w:t>
      </w:r>
    </w:p>
    <w:p w14:paraId="3470E9F6" w14:textId="140326DE" w:rsidR="00CF4686" w:rsidRPr="00CF4686" w:rsidRDefault="00CF4686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CF4686">
        <w:rPr>
          <w:rFonts w:ascii="Calibri" w:hAnsi="Calibri" w:cs="Calibri"/>
        </w:rPr>
        <w:t>pump</w:t>
      </w:r>
      <w:r>
        <w:rPr>
          <w:rFonts w:ascii="Calibri" w:hAnsi="Calibri" w:cs="Calibri"/>
        </w:rPr>
        <w:t>ing</w:t>
      </w:r>
      <w:r w:rsidRPr="00CF4686">
        <w:rPr>
          <w:rFonts w:ascii="Calibri" w:hAnsi="Calibri" w:cs="Calibri"/>
        </w:rPr>
        <w:t xml:space="preserve"> the tip using a turbo-pumped dry pumping station</w:t>
      </w:r>
      <w:r>
        <w:rPr>
          <w:rFonts w:ascii="Calibri" w:hAnsi="Calibri" w:cs="Calibri"/>
        </w:rPr>
        <w:t>.</w:t>
      </w:r>
    </w:p>
    <w:p w14:paraId="1F99A483" w14:textId="3A560515" w:rsidR="00CE10F2" w:rsidRPr="00B07A3B" w:rsidRDefault="00CF4686" w:rsidP="00CA6E9D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Production </w:t>
      </w:r>
      <w:r w:rsidRPr="00552801">
        <w:rPr>
          <w:rFonts w:ascii="Calibri" w:hAnsi="Calibri" w:cs="Calibri"/>
          <w:b/>
          <w:bCs/>
        </w:rPr>
        <w:t xml:space="preserve">of </w:t>
      </w:r>
      <w:r>
        <w:rPr>
          <w:rFonts w:ascii="Calibri" w:hAnsi="Calibri" w:cs="Calibri"/>
          <w:b/>
          <w:bCs/>
        </w:rPr>
        <w:t>M</w:t>
      </w:r>
      <w:r w:rsidRPr="00552801">
        <w:rPr>
          <w:rFonts w:ascii="Calibri" w:hAnsi="Calibri" w:cs="Calibri"/>
          <w:b/>
          <w:bCs/>
        </w:rPr>
        <w:t xml:space="preserve">icrochip </w:t>
      </w:r>
      <w:r>
        <w:rPr>
          <w:rFonts w:ascii="Calibri" w:hAnsi="Calibri" w:cs="Calibri"/>
          <w:b/>
          <w:bCs/>
        </w:rPr>
        <w:t>S</w:t>
      </w:r>
      <w:r w:rsidRPr="00552801">
        <w:rPr>
          <w:rFonts w:ascii="Calibri" w:hAnsi="Calibri" w:cs="Calibri"/>
          <w:b/>
          <w:bCs/>
        </w:rPr>
        <w:t xml:space="preserve">andwich </w:t>
      </w:r>
      <w:r>
        <w:rPr>
          <w:rFonts w:ascii="Calibri" w:hAnsi="Calibri" w:cs="Calibri"/>
          <w:b/>
          <w:bCs/>
        </w:rPr>
        <w:t>A</w:t>
      </w:r>
      <w:r w:rsidRPr="00552801">
        <w:rPr>
          <w:rFonts w:ascii="Calibri" w:hAnsi="Calibri" w:cs="Calibri"/>
          <w:b/>
          <w:bCs/>
        </w:rPr>
        <w:t>ssemblies</w:t>
      </w:r>
      <w:r w:rsidR="0030176E">
        <w:rPr>
          <w:rFonts w:ascii="Calibri" w:hAnsi="Calibri" w:cs="Calibri"/>
          <w:b/>
          <w:bCs/>
        </w:rPr>
        <w:t xml:space="preserve"> </w:t>
      </w:r>
      <w:r w:rsidR="00F251BD" w:rsidRPr="00D17C17">
        <w:rPr>
          <w:rFonts w:cstheme="minorHAnsi"/>
          <w:i/>
          <w:iCs w:val="0"/>
          <w:color w:val="3333CC"/>
        </w:rPr>
        <w:t xml:space="preserve">Videographer: Section 3 will be demonstrated by </w:t>
      </w:r>
      <w:r w:rsidR="00F251BD" w:rsidRPr="00D17C17">
        <w:rPr>
          <w:rFonts w:ascii="Calibri" w:hAnsi="Calibri" w:cs="Calibri"/>
          <w:i/>
          <w:iCs w:val="0"/>
          <w:color w:val="3333CC"/>
        </w:rPr>
        <w:t xml:space="preserve">Liza </w:t>
      </w:r>
      <w:proofErr w:type="spellStart"/>
      <w:r w:rsidR="00F251BD" w:rsidRPr="00D17C17">
        <w:rPr>
          <w:rFonts w:ascii="Calibri" w:hAnsi="Calibri" w:cs="Calibri"/>
          <w:i/>
          <w:iCs w:val="0"/>
          <w:color w:val="3333CC"/>
        </w:rPr>
        <w:t>DiCecco</w:t>
      </w:r>
      <w:proofErr w:type="spellEnd"/>
      <w:r w:rsidR="00F251BD" w:rsidRPr="00D17C17">
        <w:rPr>
          <w:rFonts w:ascii="Calibri" w:hAnsi="Calibri" w:cs="Calibri"/>
          <w:i/>
          <w:iCs w:val="0"/>
          <w:color w:val="3333CC"/>
        </w:rPr>
        <w:t xml:space="preserve"> from McMaster University</w:t>
      </w:r>
    </w:p>
    <w:p w14:paraId="6448FFD8" w14:textId="1C17E850" w:rsidR="00CE10F2" w:rsidRPr="00B07A3B" w:rsidRDefault="00077F34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Plasma </w:t>
      </w:r>
      <w:proofErr w:type="gramStart"/>
      <w:r w:rsidRPr="00077F34">
        <w:rPr>
          <w:rFonts w:ascii="Calibri" w:hAnsi="Calibri" w:cs="Calibri"/>
        </w:rPr>
        <w:t>clean</w:t>
      </w:r>
      <w:proofErr w:type="gramEnd"/>
      <w:r w:rsidRPr="00077F34">
        <w:rPr>
          <w:rFonts w:ascii="Calibri" w:hAnsi="Calibri" w:cs="Calibri"/>
        </w:rPr>
        <w:t xml:space="preserve"> the microchips and carbon grids using a glow discharge instrument </w:t>
      </w:r>
      <w:r>
        <w:rPr>
          <w:rFonts w:ascii="Calibri" w:hAnsi="Calibri" w:cs="Calibri"/>
        </w:rPr>
        <w:t xml:space="preserve">for 45 seconds </w:t>
      </w:r>
      <w:r w:rsidRPr="00077F34"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 xml:space="preserve"> and add around 2 microliters of sample </w:t>
      </w:r>
      <w:r w:rsidRPr="00077F34">
        <w:rPr>
          <w:rFonts w:ascii="Calibri" w:hAnsi="Calibri" w:cs="Calibri"/>
          <w:bCs/>
        </w:rPr>
        <w:t>to a glow-discharged microchip placed on a gel pack</w:t>
      </w:r>
      <w:r>
        <w:rPr>
          <w:rFonts w:ascii="Calibri" w:hAnsi="Calibri" w:cs="Calibri"/>
          <w:bCs/>
        </w:rPr>
        <w:t xml:space="preserve"> </w:t>
      </w:r>
      <w:r w:rsidRPr="00077F34">
        <w:rPr>
          <w:rFonts w:ascii="Calibri" w:hAnsi="Calibri" w:cs="Calibri"/>
          <w:b/>
        </w:rPr>
        <w:t>[2]</w:t>
      </w:r>
      <w:r>
        <w:rPr>
          <w:rFonts w:ascii="Calibri" w:hAnsi="Calibri" w:cs="Calibri"/>
          <w:bCs/>
        </w:rPr>
        <w:t xml:space="preserve">. </w:t>
      </w:r>
      <w:r w:rsidRPr="00077F34">
        <w:rPr>
          <w:rFonts w:ascii="Calibri" w:hAnsi="Calibri" w:cs="Calibri"/>
          <w:bCs/>
        </w:rPr>
        <w:t>Remove</w:t>
      </w:r>
      <w:r>
        <w:rPr>
          <w:rFonts w:ascii="Calibri" w:hAnsi="Calibri" w:cs="Calibri"/>
          <w:bCs/>
        </w:rPr>
        <w:t xml:space="preserve"> the</w:t>
      </w:r>
      <w:r w:rsidRPr="00077F34">
        <w:rPr>
          <w:rFonts w:ascii="Calibri" w:hAnsi="Calibri" w:cs="Calibri"/>
          <w:bCs/>
        </w:rPr>
        <w:t xml:space="preserve"> excess solution using filter paper or a pipette</w:t>
      </w:r>
      <w:r>
        <w:rPr>
          <w:rFonts w:ascii="Calibri" w:hAnsi="Calibri" w:cs="Calibri"/>
          <w:bCs/>
        </w:rPr>
        <w:t xml:space="preserve"> and incubate for one to two minutes </w:t>
      </w:r>
      <w:r w:rsidRPr="00077F34">
        <w:rPr>
          <w:rFonts w:ascii="Calibri" w:hAnsi="Calibri" w:cs="Calibri"/>
          <w:b/>
        </w:rPr>
        <w:t>[3]</w:t>
      </w:r>
      <w:r>
        <w:rPr>
          <w:rFonts w:ascii="Calibri" w:hAnsi="Calibri" w:cs="Calibri"/>
          <w:bCs/>
        </w:rPr>
        <w:t>.</w:t>
      </w:r>
      <w:r w:rsidR="000F3769">
        <w:rPr>
          <w:rFonts w:ascii="Calibri" w:hAnsi="Calibri" w:cs="Calibri"/>
          <w:bCs/>
        </w:rPr>
        <w:t xml:space="preserve"> </w:t>
      </w:r>
      <w:r w:rsidR="000F3769" w:rsidRPr="000F3769">
        <w:rPr>
          <w:rFonts w:ascii="Calibri" w:hAnsi="Calibri" w:cs="Calibri"/>
          <w:i/>
          <w:iCs w:val="0"/>
          <w:color w:val="3333CC"/>
        </w:rPr>
        <w:t>Video</w:t>
      </w:r>
      <w:r w:rsidR="000F3769">
        <w:rPr>
          <w:rFonts w:ascii="Calibri" w:hAnsi="Calibri" w:cs="Calibri"/>
          <w:i/>
          <w:iCs w:val="0"/>
          <w:color w:val="3333CC"/>
        </w:rPr>
        <w:t xml:space="preserve"> Editor</w:t>
      </w:r>
      <w:r w:rsidR="000F3769" w:rsidRPr="000F3769">
        <w:rPr>
          <w:rFonts w:ascii="Calibri" w:hAnsi="Calibri" w:cs="Calibri"/>
          <w:i/>
          <w:iCs w:val="0"/>
          <w:color w:val="3333CC"/>
        </w:rPr>
        <w:t>: This step is important!</w:t>
      </w:r>
    </w:p>
    <w:p w14:paraId="5F8BDB88" w14:textId="41D3827D" w:rsidR="000B2085" w:rsidRPr="00FD18B3" w:rsidRDefault="00DA0A6A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FF0000"/>
        </w:rPr>
      </w:pPr>
      <w:r w:rsidRPr="00FD18B3">
        <w:rPr>
          <w:rFonts w:cstheme="minorHAnsi"/>
          <w:strike/>
        </w:rPr>
        <w:t xml:space="preserve">SCOPE: </w:t>
      </w:r>
      <w:r w:rsidR="00077F34" w:rsidRPr="00FD18B3">
        <w:rPr>
          <w:rFonts w:cstheme="minorHAnsi"/>
          <w:strike/>
        </w:rPr>
        <w:t xml:space="preserve">Talent plasma </w:t>
      </w:r>
      <w:r w:rsidR="00077F34" w:rsidRPr="00FD18B3">
        <w:rPr>
          <w:rFonts w:ascii="Calibri" w:hAnsi="Calibri" w:cs="Calibri"/>
          <w:strike/>
        </w:rPr>
        <w:t xml:space="preserve">cleaning the microchips and carbon grids using a glow discharge instrument. </w:t>
      </w:r>
      <w:r w:rsidR="00077F34" w:rsidRPr="00FD18B3">
        <w:rPr>
          <w:rFonts w:ascii="Calibri" w:hAnsi="Calibri" w:cs="Calibri"/>
          <w:b/>
          <w:bCs/>
          <w:strike/>
        </w:rPr>
        <w:t>TXT: 30 W, 15 mA, Argon gas</w:t>
      </w:r>
      <w:r w:rsidR="00FD18B3" w:rsidRPr="00FD18B3">
        <w:rPr>
          <w:rFonts w:ascii="Calibri" w:hAnsi="Calibri" w:cs="Calibri"/>
          <w:b/>
          <w:bCs/>
          <w:color w:val="FF0000"/>
        </w:rPr>
        <w:t xml:space="preserve">.  Same </w:t>
      </w:r>
      <w:r w:rsidR="00FD18B3">
        <w:rPr>
          <w:rFonts w:ascii="Calibri" w:hAnsi="Calibri" w:cs="Calibri"/>
          <w:b/>
          <w:bCs/>
          <w:color w:val="FF0000"/>
        </w:rPr>
        <w:t xml:space="preserve">procedure </w:t>
      </w:r>
      <w:r w:rsidR="00FD18B3" w:rsidRPr="00FD18B3">
        <w:rPr>
          <w:rFonts w:ascii="Calibri" w:hAnsi="Calibri" w:cs="Calibri"/>
          <w:b/>
          <w:bCs/>
          <w:color w:val="FF0000"/>
        </w:rPr>
        <w:t>as 2.2</w:t>
      </w:r>
    </w:p>
    <w:p w14:paraId="254AC808" w14:textId="1D968CC5" w:rsidR="00077F34" w:rsidRPr="00077F34" w:rsidRDefault="00DA0A6A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077F34">
        <w:rPr>
          <w:rFonts w:cstheme="minorHAnsi"/>
        </w:rPr>
        <w:t xml:space="preserve">Talent </w:t>
      </w:r>
      <w:r w:rsidR="00077F34">
        <w:rPr>
          <w:rFonts w:ascii="Calibri" w:hAnsi="Calibri" w:cs="Calibri"/>
        </w:rPr>
        <w:t xml:space="preserve">adding sample </w:t>
      </w:r>
      <w:r w:rsidR="00077F34" w:rsidRPr="00077F34">
        <w:rPr>
          <w:rFonts w:ascii="Calibri" w:hAnsi="Calibri" w:cs="Calibri"/>
          <w:bCs/>
        </w:rPr>
        <w:t>to a glow-discharged microchip placed on a gel pack</w:t>
      </w:r>
      <w:r w:rsidR="00077F34">
        <w:rPr>
          <w:rFonts w:ascii="Calibri" w:hAnsi="Calibri" w:cs="Calibri"/>
          <w:bCs/>
        </w:rPr>
        <w:t>.</w:t>
      </w:r>
    </w:p>
    <w:p w14:paraId="64F5284D" w14:textId="78A750E1" w:rsidR="00077F34" w:rsidRPr="00077F34" w:rsidRDefault="00DA0A6A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077F34">
        <w:rPr>
          <w:rFonts w:cstheme="minorHAnsi"/>
        </w:rPr>
        <w:t xml:space="preserve">Talent </w:t>
      </w:r>
      <w:r w:rsidR="00077F34">
        <w:rPr>
          <w:rFonts w:ascii="Calibri" w:hAnsi="Calibri" w:cs="Calibri"/>
          <w:bCs/>
        </w:rPr>
        <w:t>r</w:t>
      </w:r>
      <w:r w:rsidR="00077F34" w:rsidRPr="00077F34">
        <w:rPr>
          <w:rFonts w:ascii="Calibri" w:hAnsi="Calibri" w:cs="Calibri"/>
          <w:bCs/>
        </w:rPr>
        <w:t>emov</w:t>
      </w:r>
      <w:r w:rsidR="00077F34">
        <w:rPr>
          <w:rFonts w:ascii="Calibri" w:hAnsi="Calibri" w:cs="Calibri"/>
          <w:bCs/>
        </w:rPr>
        <w:t>ing the</w:t>
      </w:r>
      <w:r w:rsidR="00077F34" w:rsidRPr="00077F34">
        <w:rPr>
          <w:rFonts w:ascii="Calibri" w:hAnsi="Calibri" w:cs="Calibri"/>
          <w:bCs/>
        </w:rPr>
        <w:t xml:space="preserve"> excess solution using filter paper or a pipette</w:t>
      </w:r>
      <w:r w:rsidR="00077F34">
        <w:rPr>
          <w:rFonts w:ascii="Calibri" w:hAnsi="Calibri" w:cs="Calibri"/>
          <w:bCs/>
        </w:rPr>
        <w:t>.</w:t>
      </w:r>
    </w:p>
    <w:p w14:paraId="1371D6FC" w14:textId="55AAC411" w:rsidR="00CE10F2" w:rsidRPr="00B07A3B" w:rsidRDefault="00077F34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</w:t>
      </w:r>
      <w:r w:rsidRPr="00077F34">
        <w:rPr>
          <w:rFonts w:ascii="Calibri" w:hAnsi="Calibri" w:cs="Calibri"/>
          <w:bCs/>
        </w:rPr>
        <w:t>add the glow-discharged carbon grid to the wet microchip containing the sample</w:t>
      </w:r>
      <w:r>
        <w:rPr>
          <w:rFonts w:ascii="Calibri" w:hAnsi="Calibri" w:cs="Calibri"/>
          <w:bCs/>
        </w:rPr>
        <w:t xml:space="preserve"> </w:t>
      </w:r>
      <w:r w:rsidRPr="00077F34">
        <w:rPr>
          <w:rFonts w:ascii="Calibri" w:hAnsi="Calibri" w:cs="Calibri"/>
          <w:b/>
        </w:rPr>
        <w:t>[1]</w:t>
      </w:r>
      <w:r>
        <w:rPr>
          <w:rFonts w:ascii="Calibri" w:hAnsi="Calibri" w:cs="Calibri"/>
          <w:bCs/>
        </w:rPr>
        <w:t xml:space="preserve">. Clamp </w:t>
      </w:r>
      <w:r w:rsidRPr="00077F34">
        <w:rPr>
          <w:rFonts w:ascii="Calibri" w:hAnsi="Calibri" w:cs="Calibri"/>
        </w:rPr>
        <w:t>the assembly together using a single-tilt specimen holder</w:t>
      </w:r>
      <w:r>
        <w:rPr>
          <w:rFonts w:ascii="Calibri" w:hAnsi="Calibri" w:cs="Calibri"/>
        </w:rPr>
        <w:t xml:space="preserve"> </w:t>
      </w:r>
      <w:r w:rsidRPr="00077F34">
        <w:rPr>
          <w:rFonts w:ascii="Calibri" w:hAnsi="Calibri" w:cs="Calibri"/>
        </w:rPr>
        <w:t>at room temperature to form a hermetically sealed enclosure</w:t>
      </w:r>
      <w:r>
        <w:rPr>
          <w:rFonts w:ascii="Calibri" w:hAnsi="Calibri" w:cs="Calibri"/>
        </w:rPr>
        <w:t xml:space="preserve"> </w:t>
      </w:r>
      <w:r w:rsidRPr="00077F34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  <w:b/>
          <w:bCs/>
        </w:rPr>
        <w:t>.</w:t>
      </w:r>
      <w:r w:rsidR="000F3769">
        <w:rPr>
          <w:rFonts w:ascii="Calibri" w:hAnsi="Calibri" w:cs="Calibri"/>
          <w:b/>
          <w:bCs/>
        </w:rPr>
        <w:t xml:space="preserve"> </w:t>
      </w:r>
      <w:r w:rsidR="000F3769" w:rsidRPr="000F3769">
        <w:rPr>
          <w:rFonts w:ascii="Calibri" w:hAnsi="Calibri" w:cs="Calibri"/>
          <w:i/>
          <w:iCs w:val="0"/>
          <w:color w:val="3333CC"/>
        </w:rPr>
        <w:t>Video</w:t>
      </w:r>
      <w:r w:rsidR="000F3769">
        <w:rPr>
          <w:rFonts w:ascii="Calibri" w:hAnsi="Calibri" w:cs="Calibri"/>
          <w:i/>
          <w:iCs w:val="0"/>
          <w:color w:val="3333CC"/>
        </w:rPr>
        <w:t xml:space="preserve"> Editor</w:t>
      </w:r>
      <w:r w:rsidR="000F3769" w:rsidRPr="000F3769">
        <w:rPr>
          <w:rFonts w:ascii="Calibri" w:hAnsi="Calibri" w:cs="Calibri"/>
          <w:i/>
          <w:iCs w:val="0"/>
          <w:color w:val="3333CC"/>
        </w:rPr>
        <w:t>: This step is important!</w:t>
      </w:r>
    </w:p>
    <w:p w14:paraId="11514E94" w14:textId="59F29BD4" w:rsidR="00875BE8" w:rsidRPr="00077F34" w:rsidRDefault="00DA0A6A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077F34">
        <w:rPr>
          <w:rFonts w:cstheme="minorHAnsi"/>
        </w:rPr>
        <w:t xml:space="preserve">Talent </w:t>
      </w:r>
      <w:r w:rsidR="00077F34" w:rsidRPr="00077F34">
        <w:rPr>
          <w:rFonts w:ascii="Calibri" w:hAnsi="Calibri" w:cs="Calibri"/>
          <w:bCs/>
        </w:rPr>
        <w:t>add</w:t>
      </w:r>
      <w:r w:rsidR="00077F34">
        <w:rPr>
          <w:rFonts w:ascii="Calibri" w:hAnsi="Calibri" w:cs="Calibri"/>
          <w:bCs/>
        </w:rPr>
        <w:t>ing</w:t>
      </w:r>
      <w:r w:rsidR="00077F34" w:rsidRPr="00077F34">
        <w:rPr>
          <w:rFonts w:ascii="Calibri" w:hAnsi="Calibri" w:cs="Calibri"/>
          <w:bCs/>
        </w:rPr>
        <w:t xml:space="preserve"> the glow-discharged carbon grid to the wet microchip containing the sample</w:t>
      </w:r>
      <w:r w:rsidR="00077F34">
        <w:rPr>
          <w:rFonts w:ascii="Calibri" w:hAnsi="Calibri" w:cs="Calibri"/>
          <w:bCs/>
        </w:rPr>
        <w:t>.</w:t>
      </w:r>
    </w:p>
    <w:p w14:paraId="447ACD8E" w14:textId="7944004A" w:rsidR="00077F34" w:rsidRPr="00B07A3B" w:rsidRDefault="00DA0A6A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077F34">
        <w:rPr>
          <w:rFonts w:cstheme="minorHAnsi"/>
        </w:rPr>
        <w:t xml:space="preserve">Talent </w:t>
      </w:r>
      <w:r w:rsidR="00077F34">
        <w:rPr>
          <w:rFonts w:ascii="Calibri" w:hAnsi="Calibri" w:cs="Calibri"/>
          <w:bCs/>
        </w:rPr>
        <w:t xml:space="preserve">clamping </w:t>
      </w:r>
      <w:r w:rsidR="00077F34" w:rsidRPr="00077F34">
        <w:rPr>
          <w:rFonts w:ascii="Calibri" w:hAnsi="Calibri" w:cs="Calibri"/>
        </w:rPr>
        <w:t>the assembly together using a single-tilt specimen holde</w:t>
      </w:r>
      <w:r w:rsidR="00077F34">
        <w:rPr>
          <w:rFonts w:ascii="Calibri" w:hAnsi="Calibri" w:cs="Calibri"/>
        </w:rPr>
        <w:t>r.</w:t>
      </w:r>
    </w:p>
    <w:p w14:paraId="77402CC0" w14:textId="4A4C603A" w:rsidR="00450B27" w:rsidRPr="00077F34" w:rsidRDefault="00077F34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Alternatively, use </w:t>
      </w:r>
      <w:r w:rsidRPr="00077F34">
        <w:rPr>
          <w:rFonts w:ascii="Calibri" w:hAnsi="Calibri" w:cs="Calibri"/>
        </w:rPr>
        <w:t>autoloader grid clips</w:t>
      </w:r>
      <w:r>
        <w:rPr>
          <w:rFonts w:ascii="Calibri" w:hAnsi="Calibri" w:cs="Calibri"/>
        </w:rPr>
        <w:t xml:space="preserve"> and </w:t>
      </w:r>
      <w:r w:rsidRPr="00077F34">
        <w:rPr>
          <w:rFonts w:ascii="Calibri" w:hAnsi="Calibri" w:cs="Calibri"/>
        </w:rPr>
        <w:t>place the sandwich assembly on the bottom C-clip</w:t>
      </w:r>
      <w:r>
        <w:rPr>
          <w:rFonts w:ascii="Calibri" w:hAnsi="Calibri" w:cs="Calibri"/>
        </w:rPr>
        <w:t xml:space="preserve"> </w:t>
      </w:r>
      <w:r w:rsidRPr="00077F34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Place </w:t>
      </w:r>
      <w:r w:rsidRPr="00077F34">
        <w:rPr>
          <w:rFonts w:ascii="Calibri" w:hAnsi="Calibri" w:cs="Calibri"/>
        </w:rPr>
        <w:t xml:space="preserve">the top </w:t>
      </w:r>
      <w:proofErr w:type="gramStart"/>
      <w:r w:rsidRPr="00077F34">
        <w:rPr>
          <w:rFonts w:ascii="Calibri" w:hAnsi="Calibri" w:cs="Calibri"/>
        </w:rPr>
        <w:t>clip on</w:t>
      </w:r>
      <w:proofErr w:type="gramEnd"/>
      <w:r w:rsidRPr="00077F34">
        <w:rPr>
          <w:rFonts w:ascii="Calibri" w:hAnsi="Calibri" w:cs="Calibri"/>
        </w:rPr>
        <w:t xml:space="preserve"> top of the assembly</w:t>
      </w:r>
      <w:r>
        <w:rPr>
          <w:rFonts w:ascii="Calibri" w:hAnsi="Calibri" w:cs="Calibri"/>
        </w:rPr>
        <w:t xml:space="preserve"> </w:t>
      </w:r>
      <w:r w:rsidRPr="00077F34">
        <w:rPr>
          <w:rFonts w:ascii="Calibri" w:hAnsi="Calibri" w:cs="Calibri"/>
          <w:b/>
          <w:bCs/>
        </w:rPr>
        <w:t>[2]</w:t>
      </w:r>
      <w:r w:rsidRPr="00077F34">
        <w:rPr>
          <w:rFonts w:ascii="Calibri" w:hAnsi="Calibri" w:cs="Calibri"/>
        </w:rPr>
        <w:t xml:space="preserve"> and use the standard clamping tool to seal the assembly together</w:t>
      </w:r>
      <w:r>
        <w:rPr>
          <w:rFonts w:ascii="Calibri" w:hAnsi="Calibri" w:cs="Calibri"/>
        </w:rPr>
        <w:t xml:space="preserve">. The </w:t>
      </w:r>
      <w:r w:rsidRPr="00077F34">
        <w:rPr>
          <w:rFonts w:ascii="Calibri" w:hAnsi="Calibri" w:cs="Calibri"/>
        </w:rPr>
        <w:t xml:space="preserve">specimen is now ready to be inserted into the TEM. Examine samples placed in autoloaders under </w:t>
      </w:r>
      <w:proofErr w:type="spellStart"/>
      <w:r w:rsidRPr="00077F34">
        <w:rPr>
          <w:rFonts w:ascii="Calibri" w:hAnsi="Calibri" w:cs="Calibri"/>
        </w:rPr>
        <w:t>cryo</w:t>
      </w:r>
      <w:proofErr w:type="spellEnd"/>
      <w:r w:rsidRPr="00077F34">
        <w:rPr>
          <w:rFonts w:ascii="Calibri" w:hAnsi="Calibri" w:cs="Calibri"/>
        </w:rPr>
        <w:t xml:space="preserve"> conditions or at room temperature</w:t>
      </w:r>
      <w:r>
        <w:rPr>
          <w:rFonts w:ascii="Calibri" w:hAnsi="Calibri" w:cs="Calibri"/>
        </w:rPr>
        <w:t xml:space="preserve"> </w:t>
      </w:r>
      <w:r w:rsidRPr="00077F34"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  <w:r w:rsidR="000F3769">
        <w:rPr>
          <w:rFonts w:ascii="Calibri" w:hAnsi="Calibri" w:cs="Calibri"/>
        </w:rPr>
        <w:t xml:space="preserve"> </w:t>
      </w:r>
      <w:r w:rsidR="000F3769" w:rsidRPr="000F3769">
        <w:rPr>
          <w:rFonts w:ascii="Calibri" w:hAnsi="Calibri" w:cs="Calibri"/>
          <w:i/>
          <w:iCs w:val="0"/>
          <w:color w:val="3333CC"/>
        </w:rPr>
        <w:t>Videographer: This step is important!</w:t>
      </w:r>
    </w:p>
    <w:p w14:paraId="7401A94C" w14:textId="51CD6543" w:rsidR="00875BE8" w:rsidRPr="00077F34" w:rsidRDefault="00077F3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77F34">
        <w:rPr>
          <w:rFonts w:ascii="Calibri" w:hAnsi="Calibri" w:cs="Calibri"/>
        </w:rPr>
        <w:t>plac</w:t>
      </w:r>
      <w:r>
        <w:rPr>
          <w:rFonts w:ascii="Calibri" w:hAnsi="Calibri" w:cs="Calibri"/>
        </w:rPr>
        <w:t>ing</w:t>
      </w:r>
      <w:r w:rsidRPr="00077F34">
        <w:rPr>
          <w:rFonts w:ascii="Calibri" w:hAnsi="Calibri" w:cs="Calibri"/>
        </w:rPr>
        <w:t xml:space="preserve"> the sandwich assembly on the bottom C-clip</w:t>
      </w:r>
      <w:r>
        <w:rPr>
          <w:rFonts w:ascii="Calibri" w:hAnsi="Calibri" w:cs="Calibri"/>
        </w:rPr>
        <w:t>.</w:t>
      </w:r>
    </w:p>
    <w:p w14:paraId="4FB29A0C" w14:textId="2AC8DEA2" w:rsidR="00077F34" w:rsidRPr="00077F34" w:rsidRDefault="00077F3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hAnsi="Calibri" w:cs="Calibri"/>
        </w:rPr>
        <w:t xml:space="preserve">placing </w:t>
      </w:r>
      <w:r w:rsidRPr="00077F34">
        <w:rPr>
          <w:rFonts w:ascii="Calibri" w:hAnsi="Calibri" w:cs="Calibri"/>
        </w:rPr>
        <w:t xml:space="preserve">the top </w:t>
      </w:r>
      <w:proofErr w:type="gramStart"/>
      <w:r w:rsidRPr="00077F34">
        <w:rPr>
          <w:rFonts w:ascii="Calibri" w:hAnsi="Calibri" w:cs="Calibri"/>
        </w:rPr>
        <w:t>clip on</w:t>
      </w:r>
      <w:proofErr w:type="gramEnd"/>
      <w:r w:rsidRPr="00077F34">
        <w:rPr>
          <w:rFonts w:ascii="Calibri" w:hAnsi="Calibri" w:cs="Calibri"/>
        </w:rPr>
        <w:t xml:space="preserve"> top of the assembly</w:t>
      </w:r>
      <w:r>
        <w:rPr>
          <w:rFonts w:ascii="Calibri" w:hAnsi="Calibri" w:cs="Calibri"/>
        </w:rPr>
        <w:t>.</w:t>
      </w:r>
    </w:p>
    <w:p w14:paraId="2D59BAA1" w14:textId="413D4B58" w:rsidR="00077F34" w:rsidRPr="008F4F4B" w:rsidRDefault="00077F3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77F34">
        <w:rPr>
          <w:rFonts w:ascii="Calibri" w:hAnsi="Calibri" w:cs="Calibri"/>
        </w:rPr>
        <w:t>seal</w:t>
      </w:r>
      <w:r>
        <w:rPr>
          <w:rFonts w:ascii="Calibri" w:hAnsi="Calibri" w:cs="Calibri"/>
        </w:rPr>
        <w:t>ing</w:t>
      </w:r>
      <w:r w:rsidRPr="00077F34">
        <w:rPr>
          <w:rFonts w:ascii="Calibri" w:hAnsi="Calibri" w:cs="Calibri"/>
        </w:rPr>
        <w:t xml:space="preserve"> the assembly</w:t>
      </w:r>
      <w:r>
        <w:rPr>
          <w:rFonts w:ascii="Calibri" w:hAnsi="Calibri" w:cs="Calibri"/>
        </w:rPr>
        <w:t xml:space="preserve"> with a clamping tool.</w:t>
      </w:r>
    </w:p>
    <w:p w14:paraId="678035EC" w14:textId="23F37832" w:rsidR="008F4F4B" w:rsidRPr="008F4F4B" w:rsidRDefault="008F4F4B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FF0000"/>
        </w:rPr>
      </w:pPr>
      <w:r w:rsidRPr="008F4F4B">
        <w:rPr>
          <w:rFonts w:ascii="Calibri" w:hAnsi="Calibri" w:cs="Calibri"/>
          <w:color w:val="FF0000"/>
        </w:rPr>
        <w:t>Talent demonstrating flash freezing an assembly directly into liquid nitrogen.</w:t>
      </w:r>
    </w:p>
    <w:p w14:paraId="7DC17481" w14:textId="77777777" w:rsidR="0030176E" w:rsidRPr="000F3769" w:rsidRDefault="0030176E" w:rsidP="000F3769">
      <w:pPr>
        <w:spacing w:before="120"/>
        <w:jc w:val="both"/>
        <w:rPr>
          <w:rFonts w:cstheme="minorHAnsi"/>
        </w:rPr>
      </w:pPr>
    </w:p>
    <w:p w14:paraId="165B3CCD" w14:textId="22406F58" w:rsidR="00077F34" w:rsidRPr="00077F34" w:rsidRDefault="00077F34" w:rsidP="00CA6E9D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 w:rsidRPr="00077F34">
        <w:rPr>
          <w:rFonts w:cstheme="minorHAnsi"/>
          <w:b/>
          <w:bCs/>
        </w:rPr>
        <w:t>Imaging</w:t>
      </w:r>
      <w:r>
        <w:rPr>
          <w:rFonts w:cstheme="minorHAnsi"/>
        </w:rPr>
        <w:t xml:space="preserve"> </w:t>
      </w:r>
      <w:r>
        <w:rPr>
          <w:rFonts w:ascii="Calibri" w:hAnsi="Calibri" w:cs="Calibri"/>
          <w:b/>
          <w:bCs/>
        </w:rPr>
        <w:t>S</w:t>
      </w:r>
      <w:r w:rsidRPr="00077F34">
        <w:rPr>
          <w:rFonts w:ascii="Calibri" w:hAnsi="Calibri" w:cs="Calibri"/>
          <w:b/>
          <w:bCs/>
        </w:rPr>
        <w:t xml:space="preserve">pecimens </w:t>
      </w:r>
      <w:r>
        <w:rPr>
          <w:rFonts w:ascii="Calibri" w:hAnsi="Calibri" w:cs="Calibri"/>
          <w:b/>
          <w:bCs/>
        </w:rPr>
        <w:t>U</w:t>
      </w:r>
      <w:r w:rsidRPr="00077F34">
        <w:rPr>
          <w:rFonts w:ascii="Calibri" w:hAnsi="Calibri" w:cs="Calibri"/>
          <w:b/>
          <w:bCs/>
        </w:rPr>
        <w:t xml:space="preserve">sing a </w:t>
      </w:r>
      <w:r>
        <w:rPr>
          <w:rFonts w:ascii="Calibri" w:hAnsi="Calibri" w:cs="Calibri"/>
          <w:b/>
          <w:bCs/>
        </w:rPr>
        <w:t>T</w:t>
      </w:r>
      <w:r w:rsidRPr="00077F34">
        <w:rPr>
          <w:rFonts w:ascii="Calibri" w:hAnsi="Calibri" w:cs="Calibri"/>
          <w:b/>
          <w:bCs/>
        </w:rPr>
        <w:t xml:space="preserve">ransmission </w:t>
      </w:r>
      <w:r>
        <w:rPr>
          <w:rFonts w:ascii="Calibri" w:hAnsi="Calibri" w:cs="Calibri"/>
          <w:b/>
          <w:bCs/>
        </w:rPr>
        <w:t>E</w:t>
      </w:r>
      <w:r w:rsidRPr="00077F34">
        <w:rPr>
          <w:rFonts w:ascii="Calibri" w:hAnsi="Calibri" w:cs="Calibri"/>
          <w:b/>
          <w:bCs/>
        </w:rPr>
        <w:t xml:space="preserve">lectron </w:t>
      </w:r>
      <w:proofErr w:type="gramStart"/>
      <w:r>
        <w:rPr>
          <w:rFonts w:ascii="Calibri" w:hAnsi="Calibri" w:cs="Calibri"/>
          <w:b/>
          <w:bCs/>
        </w:rPr>
        <w:t>M</w:t>
      </w:r>
      <w:r w:rsidRPr="00077F34">
        <w:rPr>
          <w:rFonts w:ascii="Calibri" w:hAnsi="Calibri" w:cs="Calibri"/>
          <w:b/>
          <w:bCs/>
        </w:rPr>
        <w:t>icroscope</w:t>
      </w:r>
      <w:r w:rsidR="00301505">
        <w:rPr>
          <w:rFonts w:ascii="Calibri" w:hAnsi="Calibri" w:cs="Calibri"/>
          <w:b/>
          <w:bCs/>
        </w:rPr>
        <w:t xml:space="preserve"> </w:t>
      </w:r>
      <w:r w:rsidR="00F251BD">
        <w:rPr>
          <w:rFonts w:ascii="Calibri" w:hAnsi="Calibri" w:cs="Calibri"/>
          <w:b/>
          <w:bCs/>
        </w:rPr>
        <w:t xml:space="preserve"> </w:t>
      </w:r>
      <w:r w:rsidR="00F251BD" w:rsidRPr="00D17C17">
        <w:rPr>
          <w:rFonts w:cstheme="minorHAnsi"/>
          <w:i/>
          <w:iCs w:val="0"/>
          <w:color w:val="3333CC"/>
        </w:rPr>
        <w:t>Videographer</w:t>
      </w:r>
      <w:proofErr w:type="gramEnd"/>
      <w:r w:rsidR="00F251BD" w:rsidRPr="00D17C17">
        <w:rPr>
          <w:rFonts w:cstheme="minorHAnsi"/>
          <w:i/>
          <w:iCs w:val="0"/>
          <w:color w:val="3333CC"/>
        </w:rPr>
        <w:t xml:space="preserve">: Section </w:t>
      </w:r>
      <w:r w:rsidR="00F251BD">
        <w:rPr>
          <w:rFonts w:cstheme="minorHAnsi"/>
          <w:i/>
          <w:iCs w:val="0"/>
          <w:color w:val="3333CC"/>
        </w:rPr>
        <w:t>4</w:t>
      </w:r>
      <w:r w:rsidR="00F251BD" w:rsidRPr="00D17C17">
        <w:rPr>
          <w:rFonts w:cstheme="minorHAnsi"/>
          <w:i/>
          <w:iCs w:val="0"/>
          <w:color w:val="3333CC"/>
        </w:rPr>
        <w:t xml:space="preserve"> will be demonstrated by</w:t>
      </w:r>
      <w:r w:rsidR="00F251BD">
        <w:rPr>
          <w:rFonts w:cstheme="minorHAnsi"/>
          <w:i/>
          <w:iCs w:val="0"/>
          <w:color w:val="3333CC"/>
        </w:rPr>
        <w:t xml:space="preserve"> </w:t>
      </w:r>
      <w:r w:rsidR="00F251BD" w:rsidRPr="00D17C17">
        <w:rPr>
          <w:rFonts w:ascii="Calibri" w:hAnsi="Calibri" w:cs="Calibri"/>
          <w:i/>
          <w:iCs w:val="0"/>
          <w:color w:val="3333CC"/>
        </w:rPr>
        <w:t>Jennifer Gray</w:t>
      </w:r>
    </w:p>
    <w:p w14:paraId="2A6F5D44" w14:textId="26CC6FDC" w:rsidR="00077F34" w:rsidRPr="00625A44" w:rsidRDefault="00077F34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For Liquid-EM</w:t>
      </w:r>
      <w:r w:rsidR="00C756B6">
        <w:rPr>
          <w:rFonts w:cstheme="minorHAnsi"/>
        </w:rPr>
        <w:t xml:space="preserve"> </w:t>
      </w:r>
      <w:r w:rsidR="00C756B6" w:rsidRPr="00C756B6">
        <w:rPr>
          <w:rFonts w:cstheme="minorHAnsi"/>
          <w:i/>
          <w:iCs w:val="0"/>
          <w:color w:val="FF0000"/>
        </w:rPr>
        <w:t>(E-M)</w:t>
      </w:r>
      <w:r>
        <w:rPr>
          <w:rFonts w:cstheme="minorHAnsi"/>
        </w:rPr>
        <w:t xml:space="preserve"> imaging, load </w:t>
      </w:r>
      <w:r w:rsidRPr="00077F34">
        <w:rPr>
          <w:rFonts w:ascii="Calibri" w:hAnsi="Calibri" w:cs="Calibri"/>
        </w:rPr>
        <w:t>the</w:t>
      </w:r>
      <w:r w:rsidRPr="00077F34">
        <w:rPr>
          <w:rFonts w:ascii="Calibri" w:hAnsi="Calibri" w:cs="Calibri"/>
          <w:i/>
        </w:rPr>
        <w:t xml:space="preserve"> </w:t>
      </w:r>
      <w:r w:rsidRPr="00077F34">
        <w:rPr>
          <w:rFonts w:ascii="Calibri" w:hAnsi="Calibri" w:cs="Calibri"/>
        </w:rPr>
        <w:t>specimen holder into the TEM</w:t>
      </w:r>
      <w:r w:rsidR="005D047B">
        <w:rPr>
          <w:rFonts w:ascii="Calibri" w:hAnsi="Calibri" w:cs="Calibri"/>
        </w:rPr>
        <w:t xml:space="preserve"> </w:t>
      </w:r>
      <w:r w:rsidR="005D047B" w:rsidRPr="005D047B">
        <w:rPr>
          <w:rFonts w:ascii="Calibri" w:hAnsi="Calibri" w:cs="Calibri"/>
          <w:i/>
          <w:iCs w:val="0"/>
          <w:color w:val="FF0000"/>
        </w:rPr>
        <w:t>(T-E-M)</w:t>
      </w:r>
      <w:r w:rsidRPr="00077F34">
        <w:rPr>
          <w:rFonts w:ascii="Calibri" w:hAnsi="Calibri" w:cs="Calibri"/>
        </w:rPr>
        <w:t xml:space="preserve"> equipped with a field-emission gun and operat</w:t>
      </w:r>
      <w:r w:rsidR="005D047B">
        <w:rPr>
          <w:rFonts w:ascii="Calibri" w:hAnsi="Calibri" w:cs="Calibri"/>
        </w:rPr>
        <w:t>e</w:t>
      </w:r>
      <w:r w:rsidRPr="00077F34">
        <w:rPr>
          <w:rFonts w:ascii="Calibri" w:hAnsi="Calibri" w:cs="Calibri"/>
        </w:rPr>
        <w:t xml:space="preserve"> at 200 k</w:t>
      </w:r>
      <w:r>
        <w:rPr>
          <w:rFonts w:ascii="Calibri" w:hAnsi="Calibri" w:cs="Calibri"/>
        </w:rPr>
        <w:t xml:space="preserve">ilovolts </w:t>
      </w:r>
      <w:r w:rsidRPr="008A52C4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746F3297" w14:textId="1481BE3E" w:rsidR="00625A44" w:rsidRPr="00625A44" w:rsidRDefault="00625A4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Talent</w:t>
      </w:r>
      <w:r w:rsidR="008A52C4">
        <w:rPr>
          <w:rFonts w:ascii="Calibri" w:hAnsi="Calibri" w:cs="Calibri"/>
        </w:rPr>
        <w:t xml:space="preserve"> loading </w:t>
      </w:r>
      <w:r w:rsidR="008A52C4" w:rsidRPr="00077F34">
        <w:rPr>
          <w:rFonts w:ascii="Calibri" w:hAnsi="Calibri" w:cs="Calibri"/>
        </w:rPr>
        <w:t>the</w:t>
      </w:r>
      <w:r w:rsidR="008A52C4" w:rsidRPr="00077F34">
        <w:rPr>
          <w:rFonts w:ascii="Calibri" w:hAnsi="Calibri" w:cs="Calibri"/>
          <w:i/>
        </w:rPr>
        <w:t xml:space="preserve"> </w:t>
      </w:r>
      <w:r w:rsidR="008A52C4" w:rsidRPr="00077F34">
        <w:rPr>
          <w:rFonts w:ascii="Calibri" w:hAnsi="Calibri" w:cs="Calibri"/>
        </w:rPr>
        <w:t>specimen holder into the TEM</w:t>
      </w:r>
      <w:r w:rsidR="008A52C4">
        <w:rPr>
          <w:rFonts w:ascii="Calibri" w:hAnsi="Calibri" w:cs="Calibri"/>
        </w:rPr>
        <w:t>.</w:t>
      </w:r>
    </w:p>
    <w:p w14:paraId="107CD886" w14:textId="7FB77D54" w:rsidR="00625A44" w:rsidRPr="008A52C4" w:rsidRDefault="00625A44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Turn on </w:t>
      </w:r>
      <w:r w:rsidRPr="00625A44">
        <w:rPr>
          <w:rFonts w:ascii="Calibri" w:hAnsi="Calibri" w:cs="Calibri"/>
        </w:rPr>
        <w:t>the gun</w:t>
      </w:r>
      <w:r w:rsidR="008A52C4">
        <w:rPr>
          <w:rFonts w:ascii="Calibri" w:hAnsi="Calibri" w:cs="Calibri"/>
        </w:rPr>
        <w:t xml:space="preserve"> </w:t>
      </w:r>
      <w:r w:rsidR="008A52C4" w:rsidRPr="008A52C4">
        <w:rPr>
          <w:rFonts w:ascii="Calibri" w:hAnsi="Calibri" w:cs="Calibri"/>
          <w:b/>
          <w:bCs/>
        </w:rPr>
        <w:t>[1]</w:t>
      </w:r>
      <w:r w:rsidRPr="00625A44">
        <w:rPr>
          <w:rFonts w:ascii="Calibri" w:hAnsi="Calibri" w:cs="Calibri"/>
        </w:rPr>
        <w:t xml:space="preserve"> and adjust the </w:t>
      </w:r>
      <w:proofErr w:type="spellStart"/>
      <w:r w:rsidRPr="00625A44">
        <w:rPr>
          <w:rFonts w:ascii="Calibri" w:hAnsi="Calibri" w:cs="Calibri"/>
        </w:rPr>
        <w:t>eucentric</w:t>
      </w:r>
      <w:proofErr w:type="spellEnd"/>
      <w:r w:rsidRPr="00625A44">
        <w:rPr>
          <w:rFonts w:ascii="Calibri" w:hAnsi="Calibri" w:cs="Calibri"/>
        </w:rPr>
        <w:t xml:space="preserve"> height of the microscope stage with respect to the specimen by using the wobbler function, tilting the sample from </w:t>
      </w:r>
      <w:r>
        <w:rPr>
          <w:rFonts w:ascii="Calibri" w:hAnsi="Calibri" w:cs="Calibri"/>
        </w:rPr>
        <w:t xml:space="preserve">minus </w:t>
      </w:r>
      <w:r w:rsidRPr="00625A44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degrees</w:t>
      </w:r>
      <w:r w:rsidRPr="00625A44">
        <w:rPr>
          <w:rFonts w:ascii="Calibri" w:hAnsi="Calibri" w:cs="Calibri"/>
        </w:rPr>
        <w:t xml:space="preserve"> </w:t>
      </w:r>
      <w:r w:rsidRPr="00625A44">
        <w:rPr>
          <w:rFonts w:ascii="Calibri" w:hAnsi="Calibri" w:cs="Calibri"/>
        </w:rPr>
        <w:lastRenderedPageBreak/>
        <w:t xml:space="preserve">to </w:t>
      </w:r>
      <w:r>
        <w:rPr>
          <w:rFonts w:ascii="Calibri" w:hAnsi="Calibri" w:cs="Calibri"/>
        </w:rPr>
        <w:t xml:space="preserve">plus </w:t>
      </w:r>
      <w:r w:rsidRPr="00625A44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degrees</w:t>
      </w:r>
      <w:r w:rsidRPr="00625A44">
        <w:rPr>
          <w:rFonts w:ascii="Calibri" w:hAnsi="Calibri" w:cs="Calibri"/>
        </w:rPr>
        <w:t xml:space="preserve"> in the column</w:t>
      </w:r>
      <w:r>
        <w:rPr>
          <w:rFonts w:ascii="Calibri" w:hAnsi="Calibri" w:cs="Calibri"/>
        </w:rPr>
        <w:t xml:space="preserve">. </w:t>
      </w:r>
      <w:r w:rsidRPr="00625A44">
        <w:rPr>
          <w:rFonts w:ascii="Calibri" w:hAnsi="Calibri" w:cs="Calibri"/>
        </w:rPr>
        <w:t>This procedure adjusts the stage in the Z-direction to accommodate the sample thickness and helps to ensure an accurate magnification during image recording</w:t>
      </w:r>
      <w:r>
        <w:rPr>
          <w:rFonts w:ascii="Calibri" w:hAnsi="Calibri" w:cs="Calibri"/>
        </w:rPr>
        <w:t xml:space="preserve"> </w:t>
      </w:r>
      <w:r w:rsidRPr="008A52C4">
        <w:rPr>
          <w:rFonts w:ascii="Calibri" w:hAnsi="Calibri" w:cs="Calibri"/>
          <w:b/>
          <w:bCs/>
        </w:rPr>
        <w:t>[</w:t>
      </w:r>
      <w:r w:rsidR="008A52C4">
        <w:rPr>
          <w:rFonts w:ascii="Calibri" w:hAnsi="Calibri" w:cs="Calibri"/>
          <w:b/>
          <w:bCs/>
        </w:rPr>
        <w:t>2]</w:t>
      </w:r>
      <w:r>
        <w:rPr>
          <w:rFonts w:ascii="Calibri" w:hAnsi="Calibri" w:cs="Calibri"/>
        </w:rPr>
        <w:t>.</w:t>
      </w:r>
    </w:p>
    <w:p w14:paraId="5C01B8BD" w14:textId="2AD08C23" w:rsidR="008A52C4" w:rsidRPr="008A52C4" w:rsidRDefault="008A52C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Talent turning on </w:t>
      </w:r>
      <w:r w:rsidRPr="00625A44">
        <w:rPr>
          <w:rFonts w:ascii="Calibri" w:hAnsi="Calibri" w:cs="Calibri"/>
        </w:rPr>
        <w:t>the gun</w:t>
      </w:r>
      <w:r>
        <w:rPr>
          <w:rFonts w:ascii="Calibri" w:hAnsi="Calibri" w:cs="Calibri"/>
        </w:rPr>
        <w:t>.</w:t>
      </w:r>
    </w:p>
    <w:p w14:paraId="1D9CE56C" w14:textId="140BD673" w:rsidR="008A52C4" w:rsidRPr="008A52C4" w:rsidRDefault="008A52C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Talent </w:t>
      </w:r>
      <w:r w:rsidRPr="00625A44">
        <w:rPr>
          <w:rFonts w:ascii="Calibri" w:hAnsi="Calibri" w:cs="Calibri"/>
        </w:rPr>
        <w:t>adjust</w:t>
      </w:r>
      <w:r>
        <w:rPr>
          <w:rFonts w:ascii="Calibri" w:hAnsi="Calibri" w:cs="Calibri"/>
        </w:rPr>
        <w:t>ing</w:t>
      </w:r>
      <w:r w:rsidRPr="00625A44">
        <w:rPr>
          <w:rFonts w:ascii="Calibri" w:hAnsi="Calibri" w:cs="Calibri"/>
        </w:rPr>
        <w:t xml:space="preserve"> the </w:t>
      </w:r>
      <w:proofErr w:type="spellStart"/>
      <w:r w:rsidRPr="00625A44">
        <w:rPr>
          <w:rFonts w:ascii="Calibri" w:hAnsi="Calibri" w:cs="Calibri"/>
        </w:rPr>
        <w:t>eucentric</w:t>
      </w:r>
      <w:proofErr w:type="spellEnd"/>
      <w:r w:rsidRPr="00625A44">
        <w:rPr>
          <w:rFonts w:ascii="Calibri" w:hAnsi="Calibri" w:cs="Calibri"/>
        </w:rPr>
        <w:t xml:space="preserve"> height of the microscope stage with respect to the specimen</w:t>
      </w:r>
      <w:r>
        <w:rPr>
          <w:rFonts w:ascii="Calibri" w:hAnsi="Calibri" w:cs="Calibri"/>
        </w:rPr>
        <w:t>.</w:t>
      </w:r>
    </w:p>
    <w:p w14:paraId="252EBB6B" w14:textId="2151F210" w:rsidR="008A52C4" w:rsidRPr="003B7A4E" w:rsidRDefault="003B7A4E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Record </w:t>
      </w:r>
      <w:r w:rsidRPr="003B7A4E">
        <w:rPr>
          <w:rFonts w:ascii="Calibri" w:hAnsi="Calibri" w:cs="Calibri"/>
        </w:rPr>
        <w:t xml:space="preserve">images as long-framed movies </w:t>
      </w:r>
      <w:r w:rsidR="00D61B1F">
        <w:rPr>
          <w:rFonts w:ascii="Calibri" w:hAnsi="Calibri" w:cs="Calibri"/>
        </w:rPr>
        <w:t>or individual</w:t>
      </w:r>
      <w:r w:rsidRPr="003B7A4E">
        <w:rPr>
          <w:rFonts w:ascii="Calibri" w:hAnsi="Calibri" w:cs="Calibri"/>
        </w:rPr>
        <w:t xml:space="preserve"> images using the serial data collection software packag</w:t>
      </w:r>
      <w:r>
        <w:rPr>
          <w:rFonts w:ascii="Calibri" w:hAnsi="Calibri" w:cs="Calibri"/>
        </w:rPr>
        <w:t>e</w:t>
      </w:r>
      <w:r w:rsidRPr="003B7A4E">
        <w:rPr>
          <w:rFonts w:ascii="Calibri" w:hAnsi="Calibri" w:cs="Calibri"/>
        </w:rPr>
        <w:t>, implementing automated imaging routines</w:t>
      </w:r>
      <w:r>
        <w:rPr>
          <w:rFonts w:ascii="Calibri" w:hAnsi="Calibri" w:cs="Calibri"/>
        </w:rPr>
        <w:t xml:space="preserve"> </w:t>
      </w:r>
      <w:r w:rsidRPr="003B7A4E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7EAE3F4C" w14:textId="5FC00203" w:rsidR="003B7A4E" w:rsidRPr="003B7A4E" w:rsidRDefault="003B7A4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WIDE: Talent recording </w:t>
      </w:r>
      <w:r w:rsidRPr="003B7A4E">
        <w:rPr>
          <w:rFonts w:ascii="Calibri" w:hAnsi="Calibri" w:cs="Calibri"/>
        </w:rPr>
        <w:t xml:space="preserve">images as long-framed movies </w:t>
      </w:r>
      <w:r>
        <w:rPr>
          <w:rFonts w:ascii="Calibri" w:hAnsi="Calibri" w:cs="Calibri"/>
        </w:rPr>
        <w:t>with the monitor clearly visible in the frame.</w:t>
      </w:r>
    </w:p>
    <w:p w14:paraId="15B76915" w14:textId="641A21C0" w:rsidR="003B7A4E" w:rsidRPr="003B7A4E" w:rsidRDefault="003B7A4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Talent recording i</w:t>
      </w:r>
      <w:r w:rsidRPr="003B7A4E">
        <w:rPr>
          <w:rFonts w:ascii="Calibri" w:hAnsi="Calibri" w:cs="Calibri"/>
        </w:rPr>
        <w:t>ndividual images</w:t>
      </w:r>
      <w:r>
        <w:rPr>
          <w:rFonts w:ascii="Calibri" w:hAnsi="Calibri" w:cs="Calibri"/>
        </w:rPr>
        <w:t xml:space="preserve"> </w:t>
      </w:r>
      <w:r w:rsidRPr="003B7A4E">
        <w:rPr>
          <w:rFonts w:ascii="Calibri" w:hAnsi="Calibri" w:cs="Calibri"/>
        </w:rPr>
        <w:t>implementing automated imaging routines</w:t>
      </w:r>
      <w:r>
        <w:rPr>
          <w:rFonts w:ascii="Calibri" w:hAnsi="Calibri" w:cs="Calibri"/>
        </w:rPr>
        <w:t>.</w:t>
      </w:r>
    </w:p>
    <w:p w14:paraId="59F44002" w14:textId="045A5E37" w:rsidR="00246F59" w:rsidRPr="00C756B6" w:rsidRDefault="003B7A4E" w:rsidP="00C756B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Acquire </w:t>
      </w:r>
      <w:r w:rsidRPr="003B7A4E">
        <w:rPr>
          <w:rFonts w:ascii="Calibri" w:hAnsi="Calibri" w:cs="Calibri"/>
        </w:rPr>
        <w:t>images under low-dose conditions at magnifications ranging from 28,000x</w:t>
      </w:r>
      <w:r>
        <w:rPr>
          <w:rFonts w:ascii="Calibri" w:hAnsi="Calibri" w:cs="Calibri"/>
        </w:rPr>
        <w:t xml:space="preserve"> </w:t>
      </w:r>
      <w:r w:rsidRPr="003B7A4E">
        <w:rPr>
          <w:rFonts w:ascii="Calibri" w:hAnsi="Calibri" w:cs="Calibri"/>
          <w:i/>
          <w:iCs w:val="0"/>
          <w:color w:val="FF0000"/>
        </w:rPr>
        <w:t>(twenty-eight-thousand-X)</w:t>
      </w:r>
      <w:r>
        <w:rPr>
          <w:rFonts w:ascii="Calibri" w:hAnsi="Calibri" w:cs="Calibri"/>
        </w:rPr>
        <w:t xml:space="preserve"> to </w:t>
      </w:r>
      <w:r w:rsidRPr="003B7A4E">
        <w:rPr>
          <w:rFonts w:ascii="Calibri" w:hAnsi="Calibri" w:cs="Calibri"/>
        </w:rPr>
        <w:t>92,000x and 40 frames per second</w:t>
      </w:r>
      <w:r>
        <w:rPr>
          <w:rFonts w:ascii="Calibri" w:hAnsi="Calibri" w:cs="Calibri"/>
        </w:rPr>
        <w:t xml:space="preserve"> </w:t>
      </w:r>
      <w:r w:rsidRPr="003B7A4E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</w:t>
      </w:r>
    </w:p>
    <w:p w14:paraId="19DD27B8" w14:textId="69F309F6" w:rsidR="00C756B6" w:rsidRPr="00C756B6" w:rsidRDefault="00C756B6" w:rsidP="00C756B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Talent </w:t>
      </w:r>
      <w:r>
        <w:rPr>
          <w:rFonts w:cstheme="minorHAnsi"/>
        </w:rPr>
        <w:t xml:space="preserve">acquiring </w:t>
      </w:r>
      <w:r w:rsidRPr="003B7A4E">
        <w:rPr>
          <w:rFonts w:ascii="Calibri" w:hAnsi="Calibri" w:cs="Calibri"/>
        </w:rPr>
        <w:t>images under low-dose conditions</w:t>
      </w:r>
      <w:r>
        <w:rPr>
          <w:rFonts w:ascii="Calibri" w:hAnsi="Calibri" w:cs="Calibri"/>
        </w:rPr>
        <w:t xml:space="preserve">. </w:t>
      </w:r>
      <w:r w:rsidRPr="00C756B6">
        <w:rPr>
          <w:rFonts w:ascii="Calibri" w:hAnsi="Calibri" w:cs="Calibri"/>
          <w:i/>
          <w:iCs w:val="0"/>
          <w:color w:val="3333CC"/>
        </w:rPr>
        <w:t>Videographer: Please film the screen.</w:t>
      </w:r>
    </w:p>
    <w:p w14:paraId="3B0E365C" w14:textId="21AE2ED2" w:rsidR="003B7A4E" w:rsidRPr="003B7A4E" w:rsidRDefault="003B7A4E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Adjust </w:t>
      </w:r>
      <w:r w:rsidRPr="003B7A4E">
        <w:rPr>
          <w:rFonts w:ascii="Calibri" w:hAnsi="Calibri" w:cs="Calibri"/>
        </w:rPr>
        <w:t>exposure times to minimize beam damage to the specimen</w:t>
      </w:r>
      <w:r>
        <w:rPr>
          <w:rFonts w:ascii="Calibri" w:hAnsi="Calibri" w:cs="Calibri"/>
        </w:rPr>
        <w:t xml:space="preserve"> and</w:t>
      </w:r>
      <w:r w:rsidRPr="003B7A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</w:t>
      </w:r>
      <w:r w:rsidRPr="003B7A4E">
        <w:rPr>
          <w:rFonts w:ascii="Calibri" w:hAnsi="Calibri" w:cs="Calibri"/>
        </w:rPr>
        <w:t xml:space="preserve">se a defocus range of </w:t>
      </w:r>
      <w:r>
        <w:rPr>
          <w:rFonts w:ascii="Calibri" w:hAnsi="Calibri" w:cs="Calibri"/>
        </w:rPr>
        <w:t xml:space="preserve">minus </w:t>
      </w:r>
      <w:r w:rsidRPr="003B7A4E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to </w:t>
      </w:r>
      <w:r w:rsidRPr="003B7A4E">
        <w:rPr>
          <w:rFonts w:ascii="Calibri" w:hAnsi="Calibri" w:cs="Calibri"/>
        </w:rPr>
        <w:t xml:space="preserve">4 </w:t>
      </w:r>
      <w:r>
        <w:rPr>
          <w:rFonts w:ascii="Calibri" w:hAnsi="Calibri" w:cs="Calibri"/>
        </w:rPr>
        <w:t>micrometers</w:t>
      </w:r>
      <w:r w:rsidRPr="003B7A4E">
        <w:rPr>
          <w:rFonts w:ascii="Calibri" w:hAnsi="Calibri" w:cs="Calibri"/>
        </w:rPr>
        <w:t xml:space="preserve"> at the specified magnification. If a thick solution is encountered, use higher defocus values or select a different region of interest</w:t>
      </w:r>
      <w:r>
        <w:rPr>
          <w:rFonts w:ascii="Calibri" w:hAnsi="Calibri" w:cs="Calibri"/>
        </w:rPr>
        <w:t xml:space="preserve"> </w:t>
      </w:r>
      <w:r w:rsidRPr="003B7A4E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3246EBCE" w14:textId="3350B6C8" w:rsidR="003B7A4E" w:rsidRPr="003B7A4E" w:rsidRDefault="003B7A4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Exposure time and a defocus range </w:t>
      </w:r>
      <w:r w:rsidRPr="003B7A4E">
        <w:rPr>
          <w:rFonts w:ascii="Calibri" w:hAnsi="Calibri" w:cs="Calibri"/>
        </w:rPr>
        <w:t>at the specified magnification</w:t>
      </w:r>
      <w:r>
        <w:rPr>
          <w:rFonts w:ascii="Calibri" w:hAnsi="Calibri" w:cs="Calibri"/>
        </w:rPr>
        <w:t xml:space="preserve"> being adjusted.</w:t>
      </w:r>
      <w:r w:rsidR="00A05CE3">
        <w:rPr>
          <w:rFonts w:ascii="Calibri" w:hAnsi="Calibri" w:cs="Calibri"/>
        </w:rPr>
        <w:t xml:space="preserve"> </w:t>
      </w:r>
      <w:r w:rsidR="00C756B6" w:rsidRPr="00C756B6">
        <w:rPr>
          <w:rFonts w:ascii="Calibri" w:hAnsi="Calibri" w:cs="Calibri"/>
          <w:i/>
          <w:iCs w:val="0"/>
          <w:color w:val="3333CC"/>
        </w:rPr>
        <w:t>Videographer: Please film the screen.</w:t>
      </w:r>
    </w:p>
    <w:p w14:paraId="4621417D" w14:textId="5D0D07E5" w:rsidR="003B7A4E" w:rsidRPr="003B7A4E" w:rsidRDefault="003B7A4E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Ensure </w:t>
      </w:r>
      <w:r w:rsidRPr="003B7A4E">
        <w:rPr>
          <w:rFonts w:ascii="Calibri" w:hAnsi="Calibri" w:cs="Calibri"/>
        </w:rPr>
        <w:t>the solution is present in the samples throughout the imaging session by focusing the electron beam on a sacrificial area not used for data collection</w:t>
      </w:r>
      <w:r>
        <w:rPr>
          <w:rFonts w:ascii="Calibri" w:hAnsi="Calibri" w:cs="Calibri"/>
        </w:rPr>
        <w:t xml:space="preserve"> </w:t>
      </w:r>
      <w:r w:rsidRPr="003B7A4E">
        <w:rPr>
          <w:rFonts w:ascii="Calibri" w:hAnsi="Calibri" w:cs="Calibri"/>
          <w:b/>
          <w:bCs/>
        </w:rPr>
        <w:t>[1]</w:t>
      </w:r>
      <w:r w:rsidRPr="003B7A4E">
        <w:rPr>
          <w:rFonts w:ascii="Calibri" w:hAnsi="Calibri" w:cs="Calibri"/>
        </w:rPr>
        <w:t xml:space="preserve"> until bubbles are formed</w:t>
      </w:r>
      <w:r>
        <w:rPr>
          <w:rFonts w:ascii="Calibri" w:hAnsi="Calibri" w:cs="Calibri"/>
        </w:rPr>
        <w:t xml:space="preserve"> </w:t>
      </w:r>
      <w:r w:rsidRPr="003B7A4E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57F4BBB9" w14:textId="67B8A579" w:rsidR="003B7A4E" w:rsidRPr="003B7A4E" w:rsidRDefault="003B7A4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T</w:t>
      </w:r>
      <w:r w:rsidRPr="003B7A4E">
        <w:rPr>
          <w:rFonts w:ascii="Calibri" w:hAnsi="Calibri" w:cs="Calibri"/>
        </w:rPr>
        <w:t>he electron beam</w:t>
      </w:r>
      <w:r>
        <w:rPr>
          <w:rFonts w:ascii="Calibri" w:hAnsi="Calibri" w:cs="Calibri"/>
        </w:rPr>
        <w:t xml:space="preserve"> being focused</w:t>
      </w:r>
      <w:r w:rsidRPr="003B7A4E">
        <w:rPr>
          <w:rFonts w:ascii="Calibri" w:hAnsi="Calibri" w:cs="Calibri"/>
        </w:rPr>
        <w:t xml:space="preserve"> on a sacrificial area not used for data collection</w:t>
      </w:r>
      <w:r>
        <w:rPr>
          <w:rFonts w:ascii="Calibri" w:hAnsi="Calibri" w:cs="Calibri"/>
        </w:rPr>
        <w:t>.</w:t>
      </w:r>
      <w:r w:rsidR="00C756B6">
        <w:rPr>
          <w:rFonts w:ascii="Calibri" w:hAnsi="Calibri" w:cs="Calibri"/>
        </w:rPr>
        <w:t xml:space="preserve"> </w:t>
      </w:r>
      <w:r w:rsidR="00C756B6" w:rsidRPr="00C756B6">
        <w:rPr>
          <w:rFonts w:ascii="Calibri" w:hAnsi="Calibri" w:cs="Calibri"/>
          <w:i/>
          <w:iCs w:val="0"/>
          <w:color w:val="3333CC"/>
        </w:rPr>
        <w:t>Videographer: Please film the screen.</w:t>
      </w:r>
    </w:p>
    <w:p w14:paraId="68E9584F" w14:textId="6FD18DBB" w:rsidR="003B7A4E" w:rsidRPr="003B7A4E" w:rsidRDefault="003B7A4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B</w:t>
      </w:r>
      <w:r w:rsidRPr="003B7A4E">
        <w:rPr>
          <w:rFonts w:ascii="Calibri" w:hAnsi="Calibri" w:cs="Calibri"/>
        </w:rPr>
        <w:t>ubbles are formed</w:t>
      </w:r>
      <w:r>
        <w:rPr>
          <w:rFonts w:ascii="Calibri" w:hAnsi="Calibri" w:cs="Calibri"/>
        </w:rPr>
        <w:t>.</w:t>
      </w:r>
      <w:r w:rsidR="00C756B6">
        <w:rPr>
          <w:rFonts w:ascii="Calibri" w:hAnsi="Calibri" w:cs="Calibri"/>
        </w:rPr>
        <w:t xml:space="preserve"> </w:t>
      </w:r>
      <w:r w:rsidR="00C756B6" w:rsidRPr="00C756B6">
        <w:rPr>
          <w:rFonts w:ascii="Calibri" w:hAnsi="Calibri" w:cs="Calibri"/>
          <w:i/>
          <w:iCs w:val="0"/>
          <w:color w:val="3333CC"/>
        </w:rPr>
        <w:t>Videographer: Please film the screen.</w:t>
      </w:r>
    </w:p>
    <w:p w14:paraId="22B1DD6B" w14:textId="11619C76" w:rsidR="003B7A4E" w:rsidRPr="003B7A4E" w:rsidRDefault="003B7A4E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For cryo-EM imaging, load </w:t>
      </w:r>
      <w:r w:rsidRPr="003B7A4E">
        <w:rPr>
          <w:rFonts w:ascii="Calibri" w:hAnsi="Calibri" w:cs="Calibri"/>
        </w:rPr>
        <w:t>the</w:t>
      </w:r>
      <w:r w:rsidRPr="003B7A4E">
        <w:rPr>
          <w:rFonts w:ascii="Calibri" w:hAnsi="Calibri" w:cs="Calibri"/>
          <w:i/>
        </w:rPr>
        <w:t xml:space="preserve"> </w:t>
      </w:r>
      <w:r w:rsidRPr="003B7A4E">
        <w:rPr>
          <w:rFonts w:ascii="Calibri" w:hAnsi="Calibri" w:cs="Calibri"/>
        </w:rPr>
        <w:t>clipped</w:t>
      </w:r>
      <w:r w:rsidRPr="003B7A4E">
        <w:rPr>
          <w:rFonts w:ascii="Calibri" w:hAnsi="Calibri" w:cs="Calibri"/>
          <w:i/>
        </w:rPr>
        <w:t xml:space="preserve"> </w:t>
      </w:r>
      <w:r w:rsidRPr="003B7A4E">
        <w:rPr>
          <w:rFonts w:ascii="Calibri" w:hAnsi="Calibri" w:cs="Calibri"/>
        </w:rPr>
        <w:t xml:space="preserve">EM grids or microchip sandwiches into the TEM equipped with a </w:t>
      </w:r>
      <w:r w:rsidRPr="00077F34">
        <w:rPr>
          <w:rFonts w:ascii="Calibri" w:hAnsi="Calibri" w:cs="Calibri"/>
        </w:rPr>
        <w:t>field-emission gun</w:t>
      </w:r>
      <w:r w:rsidRPr="003B7A4E">
        <w:rPr>
          <w:rFonts w:ascii="Calibri" w:hAnsi="Calibri" w:cs="Calibri"/>
        </w:rPr>
        <w:t xml:space="preserve"> and operat</w:t>
      </w:r>
      <w:r w:rsidR="00F251BD">
        <w:rPr>
          <w:rFonts w:ascii="Calibri" w:hAnsi="Calibri" w:cs="Calibri"/>
        </w:rPr>
        <w:t>e</w:t>
      </w:r>
      <w:r w:rsidRPr="003B7A4E">
        <w:rPr>
          <w:rFonts w:ascii="Calibri" w:hAnsi="Calibri" w:cs="Calibri"/>
        </w:rPr>
        <w:t xml:space="preserve"> at 300 k</w:t>
      </w:r>
      <w:r>
        <w:rPr>
          <w:rFonts w:ascii="Calibri" w:hAnsi="Calibri" w:cs="Calibri"/>
        </w:rPr>
        <w:t xml:space="preserve">ilovolts </w:t>
      </w:r>
      <w:r w:rsidRPr="003B7A4E">
        <w:rPr>
          <w:rFonts w:ascii="Calibri" w:hAnsi="Calibri" w:cs="Calibri"/>
          <w:b/>
          <w:bCs/>
        </w:rPr>
        <w:t>[1]</w:t>
      </w:r>
      <w:r w:rsidRPr="003B7A4E">
        <w:rPr>
          <w:rFonts w:ascii="Calibri" w:hAnsi="Calibri" w:cs="Calibri"/>
        </w:rPr>
        <w:t xml:space="preserve">. Turn on the gun and adjust the </w:t>
      </w:r>
      <w:proofErr w:type="spellStart"/>
      <w:r w:rsidRPr="003B7A4E">
        <w:rPr>
          <w:rFonts w:ascii="Calibri" w:hAnsi="Calibri" w:cs="Calibri"/>
        </w:rPr>
        <w:t>eucentric</w:t>
      </w:r>
      <w:proofErr w:type="spellEnd"/>
      <w:r w:rsidRPr="003B7A4E">
        <w:rPr>
          <w:rFonts w:ascii="Calibri" w:hAnsi="Calibri" w:cs="Calibri"/>
        </w:rPr>
        <w:t xml:space="preserve"> height of the microscope stage, using </w:t>
      </w:r>
      <w:r>
        <w:rPr>
          <w:rFonts w:ascii="Calibri" w:hAnsi="Calibri" w:cs="Calibri"/>
        </w:rPr>
        <w:t>the</w:t>
      </w:r>
      <w:r w:rsidRPr="003B7A4E">
        <w:rPr>
          <w:rFonts w:ascii="Calibri" w:hAnsi="Calibri" w:cs="Calibri"/>
        </w:rPr>
        <w:t xml:space="preserve"> similar procedure described for liquid-EM </w:t>
      </w:r>
      <w:r>
        <w:rPr>
          <w:rFonts w:ascii="Calibri" w:hAnsi="Calibri" w:cs="Calibri"/>
        </w:rPr>
        <w:t xml:space="preserve">imaging </w:t>
      </w:r>
      <w:r w:rsidRPr="003B7A4E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  <w:r w:rsidR="00F251BD">
        <w:rPr>
          <w:rFonts w:ascii="Calibri" w:hAnsi="Calibri" w:cs="Calibri"/>
        </w:rPr>
        <w:t xml:space="preserve"> </w:t>
      </w:r>
      <w:r w:rsidR="00F251BD" w:rsidRPr="00D17C17">
        <w:rPr>
          <w:rFonts w:cstheme="minorHAnsi"/>
          <w:i/>
          <w:iCs w:val="0"/>
          <w:color w:val="3333CC"/>
        </w:rPr>
        <w:t xml:space="preserve">Videographer: </w:t>
      </w:r>
      <w:r w:rsidR="00F251BD">
        <w:rPr>
          <w:rFonts w:cstheme="minorHAnsi"/>
          <w:i/>
          <w:iCs w:val="0"/>
          <w:color w:val="3333CC"/>
        </w:rPr>
        <w:t>This step</w:t>
      </w:r>
      <w:r w:rsidR="00F251BD" w:rsidRPr="00D17C17">
        <w:rPr>
          <w:rFonts w:cstheme="minorHAnsi"/>
          <w:i/>
          <w:iCs w:val="0"/>
          <w:color w:val="3333CC"/>
        </w:rPr>
        <w:t xml:space="preserve"> will be demonstrated by</w:t>
      </w:r>
      <w:r w:rsidR="00F251BD">
        <w:rPr>
          <w:rFonts w:cstheme="minorHAnsi"/>
          <w:i/>
          <w:iCs w:val="0"/>
          <w:color w:val="3333CC"/>
        </w:rPr>
        <w:t xml:space="preserve"> </w:t>
      </w:r>
      <w:r w:rsidR="00F251BD" w:rsidRPr="00D17C17">
        <w:rPr>
          <w:rFonts w:ascii="Calibri" w:hAnsi="Calibri" w:cs="Calibri"/>
          <w:i/>
          <w:iCs w:val="0"/>
          <w:color w:val="3333CC"/>
        </w:rPr>
        <w:t>Jennifer Gray</w:t>
      </w:r>
    </w:p>
    <w:p w14:paraId="16592E7F" w14:textId="58AC019E" w:rsidR="003B7A4E" w:rsidRPr="003B7A4E" w:rsidRDefault="003B7A4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loading </w:t>
      </w:r>
      <w:r w:rsidRPr="003B7A4E">
        <w:rPr>
          <w:rFonts w:ascii="Calibri" w:hAnsi="Calibri" w:cs="Calibri"/>
        </w:rPr>
        <w:t>the</w:t>
      </w:r>
      <w:r w:rsidRPr="003B7A4E">
        <w:rPr>
          <w:rFonts w:ascii="Calibri" w:hAnsi="Calibri" w:cs="Calibri"/>
          <w:i/>
        </w:rPr>
        <w:t xml:space="preserve"> </w:t>
      </w:r>
      <w:r w:rsidRPr="003B7A4E">
        <w:rPr>
          <w:rFonts w:ascii="Calibri" w:hAnsi="Calibri" w:cs="Calibri"/>
        </w:rPr>
        <w:t>clipped</w:t>
      </w:r>
      <w:r w:rsidRPr="003B7A4E">
        <w:rPr>
          <w:rFonts w:ascii="Calibri" w:hAnsi="Calibri" w:cs="Calibri"/>
          <w:i/>
        </w:rPr>
        <w:t xml:space="preserve"> </w:t>
      </w:r>
      <w:r w:rsidRPr="003B7A4E">
        <w:rPr>
          <w:rFonts w:ascii="Calibri" w:hAnsi="Calibri" w:cs="Calibri"/>
        </w:rPr>
        <w:t>EM grids or microchip sandwiches into the TEM</w:t>
      </w:r>
      <w:r>
        <w:rPr>
          <w:rFonts w:ascii="Calibri" w:hAnsi="Calibri" w:cs="Calibri"/>
        </w:rPr>
        <w:t>.</w:t>
      </w:r>
    </w:p>
    <w:p w14:paraId="59C6F6BE" w14:textId="58D40F87" w:rsidR="003B7A4E" w:rsidRPr="003B7A4E" w:rsidRDefault="003B7A4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hAnsi="Calibri" w:cs="Calibri"/>
        </w:rPr>
        <w:t>t</w:t>
      </w:r>
      <w:r w:rsidRPr="003B7A4E">
        <w:rPr>
          <w:rFonts w:ascii="Calibri" w:hAnsi="Calibri" w:cs="Calibri"/>
        </w:rPr>
        <w:t>urn</w:t>
      </w:r>
      <w:r>
        <w:rPr>
          <w:rFonts w:ascii="Calibri" w:hAnsi="Calibri" w:cs="Calibri"/>
        </w:rPr>
        <w:t>ing</w:t>
      </w:r>
      <w:r w:rsidRPr="003B7A4E">
        <w:rPr>
          <w:rFonts w:ascii="Calibri" w:hAnsi="Calibri" w:cs="Calibri"/>
        </w:rPr>
        <w:t xml:space="preserve"> on the gun</w:t>
      </w:r>
      <w:r>
        <w:rPr>
          <w:rFonts w:ascii="Calibri" w:hAnsi="Calibri" w:cs="Calibri"/>
        </w:rPr>
        <w:t>.</w:t>
      </w:r>
    </w:p>
    <w:p w14:paraId="5A6480FD" w14:textId="7E197E30" w:rsidR="003B7A4E" w:rsidRPr="00C20F3F" w:rsidRDefault="003B7A4E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C20F3F">
        <w:rPr>
          <w:rFonts w:cstheme="minorHAnsi"/>
        </w:rPr>
        <w:t xml:space="preserve">Record </w:t>
      </w:r>
      <w:r w:rsidRPr="00C20F3F">
        <w:rPr>
          <w:rFonts w:ascii="Calibri" w:hAnsi="Calibri" w:cs="Calibri"/>
        </w:rPr>
        <w:t>individual images using the single particle analysis system integrated within the microscope system while implementing automated imaging routines</w:t>
      </w:r>
      <w:r w:rsidR="00C20F3F">
        <w:rPr>
          <w:rFonts w:ascii="Calibri" w:hAnsi="Calibri" w:cs="Calibri"/>
        </w:rPr>
        <w:t xml:space="preserve">. Then, record </w:t>
      </w:r>
      <w:r w:rsidR="00C20F3F" w:rsidRPr="00C20F3F">
        <w:rPr>
          <w:rFonts w:ascii="Calibri" w:hAnsi="Calibri" w:cs="Calibri"/>
        </w:rPr>
        <w:t xml:space="preserve">images under low-dose conditions using the single particle analysis direct electron </w:t>
      </w:r>
      <w:r w:rsidR="00C20F3F" w:rsidRPr="00C20F3F">
        <w:rPr>
          <w:rFonts w:ascii="Calibri" w:hAnsi="Calibri" w:cs="Calibri"/>
        </w:rPr>
        <w:lastRenderedPageBreak/>
        <w:t>detector having a pixel spacing of 14 micrometers at a magnification of 59,000x and 40 frames per second</w:t>
      </w:r>
      <w:r w:rsidR="00C20F3F">
        <w:rPr>
          <w:rFonts w:ascii="Calibri" w:hAnsi="Calibri" w:cs="Calibri"/>
        </w:rPr>
        <w:t xml:space="preserve"> </w:t>
      </w:r>
      <w:r w:rsidR="00C20F3F" w:rsidRPr="00C20F3F">
        <w:rPr>
          <w:rFonts w:ascii="Calibri" w:hAnsi="Calibri" w:cs="Calibri"/>
          <w:b/>
          <w:bCs/>
        </w:rPr>
        <w:t>[</w:t>
      </w:r>
      <w:r w:rsidR="00B85446">
        <w:rPr>
          <w:rFonts w:ascii="Calibri" w:hAnsi="Calibri" w:cs="Calibri"/>
          <w:b/>
          <w:bCs/>
        </w:rPr>
        <w:t>1</w:t>
      </w:r>
      <w:r w:rsidR="00C20F3F" w:rsidRPr="00C20F3F">
        <w:rPr>
          <w:rFonts w:ascii="Calibri" w:hAnsi="Calibri" w:cs="Calibri"/>
          <w:b/>
          <w:bCs/>
        </w:rPr>
        <w:t>]</w:t>
      </w:r>
      <w:r w:rsidR="00C20F3F" w:rsidRPr="00C20F3F">
        <w:rPr>
          <w:rFonts w:ascii="Calibri" w:hAnsi="Calibri" w:cs="Calibri"/>
        </w:rPr>
        <w:t>.</w:t>
      </w:r>
    </w:p>
    <w:p w14:paraId="20BA094E" w14:textId="23FAB3FE" w:rsidR="00C20F3F" w:rsidRPr="00C20F3F" w:rsidRDefault="00C20F3F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I</w:t>
      </w:r>
      <w:r w:rsidRPr="00C20F3F">
        <w:rPr>
          <w:rFonts w:ascii="Calibri" w:hAnsi="Calibri" w:cs="Calibri"/>
        </w:rPr>
        <w:t>ndividual images</w:t>
      </w:r>
      <w:r>
        <w:rPr>
          <w:rFonts w:ascii="Calibri" w:hAnsi="Calibri" w:cs="Calibri"/>
        </w:rPr>
        <w:t xml:space="preserve"> being recorded</w:t>
      </w:r>
      <w:r w:rsidRPr="00C20F3F">
        <w:rPr>
          <w:rFonts w:ascii="Calibri" w:hAnsi="Calibri" w:cs="Calibri"/>
        </w:rPr>
        <w:t xml:space="preserve"> using the single particle analysis system</w:t>
      </w:r>
      <w:r>
        <w:rPr>
          <w:rFonts w:ascii="Calibri" w:hAnsi="Calibri" w:cs="Calibri"/>
        </w:rPr>
        <w:t xml:space="preserve"> </w:t>
      </w:r>
      <w:r w:rsidRPr="00C20F3F">
        <w:rPr>
          <w:rFonts w:ascii="Calibri" w:hAnsi="Calibri" w:cs="Calibri"/>
        </w:rPr>
        <w:t>while implementing automated imaging routines</w:t>
      </w:r>
      <w:r>
        <w:rPr>
          <w:rFonts w:ascii="Calibri" w:hAnsi="Calibri" w:cs="Calibri"/>
        </w:rPr>
        <w:t>.</w:t>
      </w:r>
      <w:r w:rsidR="00B85446">
        <w:rPr>
          <w:rFonts w:ascii="Calibri" w:hAnsi="Calibri" w:cs="Calibri"/>
        </w:rPr>
        <w:t xml:space="preserve"> </w:t>
      </w:r>
      <w:r w:rsidR="00B85446" w:rsidRPr="00C756B6">
        <w:rPr>
          <w:rFonts w:ascii="Calibri" w:hAnsi="Calibri" w:cs="Calibri"/>
          <w:i/>
          <w:iCs w:val="0"/>
          <w:color w:val="3333CC"/>
        </w:rPr>
        <w:t>Videographer: Please film the screen.</w:t>
      </w:r>
    </w:p>
    <w:p w14:paraId="5C527293" w14:textId="462CFC1D" w:rsidR="00C20F3F" w:rsidRPr="00C20F3F" w:rsidRDefault="00C20F3F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Use </w:t>
      </w:r>
      <w:r w:rsidRPr="00C20F3F">
        <w:rPr>
          <w:rFonts w:ascii="Calibri" w:hAnsi="Calibri" w:cs="Calibri"/>
        </w:rPr>
        <w:t>a defocus range of 1</w:t>
      </w:r>
      <w:r>
        <w:rPr>
          <w:rFonts w:ascii="Calibri" w:hAnsi="Calibri" w:cs="Calibri"/>
        </w:rPr>
        <w:t xml:space="preserve"> to </w:t>
      </w:r>
      <w:r w:rsidRPr="00C20F3F">
        <w:rPr>
          <w:rFonts w:ascii="Calibri" w:hAnsi="Calibri" w:cs="Calibri"/>
        </w:rPr>
        <w:t xml:space="preserve">4 </w:t>
      </w:r>
      <w:r>
        <w:rPr>
          <w:rFonts w:ascii="Calibri" w:hAnsi="Calibri" w:cs="Calibri"/>
        </w:rPr>
        <w:t>micrometers</w:t>
      </w:r>
      <w:r w:rsidRPr="00C20F3F">
        <w:rPr>
          <w:rFonts w:ascii="Calibri" w:hAnsi="Calibri" w:cs="Calibri"/>
        </w:rPr>
        <w:t xml:space="preserve"> at the specified magnification. If thick layers of vitreous ice are encountered, use higher defocus values, or select a different region for data collection</w:t>
      </w:r>
      <w:r>
        <w:rPr>
          <w:rFonts w:ascii="Calibri" w:hAnsi="Calibri" w:cs="Calibri"/>
        </w:rPr>
        <w:t xml:space="preserve"> </w:t>
      </w:r>
      <w:r w:rsidRPr="00C20F3F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46D0BD06" w14:textId="242DE951" w:rsidR="00C20F3F" w:rsidRPr="00AB1B01" w:rsidRDefault="00C20F3F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B85446">
        <w:rPr>
          <w:rFonts w:ascii="Calibri" w:hAnsi="Calibri" w:cs="Calibri"/>
        </w:rPr>
        <w:t>A defocus range of 1 to 4 micrometers</w:t>
      </w:r>
      <w:r>
        <w:rPr>
          <w:rFonts w:ascii="Calibri" w:hAnsi="Calibri" w:cs="Calibri"/>
        </w:rPr>
        <w:t xml:space="preserve"> being selected</w:t>
      </w:r>
      <w:r w:rsidRPr="00C20F3F">
        <w:rPr>
          <w:rFonts w:ascii="Calibri" w:hAnsi="Calibri" w:cs="Calibri"/>
        </w:rPr>
        <w:t xml:space="preserve"> at the specified magnification</w:t>
      </w:r>
      <w:r>
        <w:rPr>
          <w:rFonts w:ascii="Calibri" w:hAnsi="Calibri" w:cs="Calibri"/>
        </w:rPr>
        <w:t>.</w:t>
      </w:r>
      <w:r w:rsidR="00B85446">
        <w:rPr>
          <w:rFonts w:ascii="Calibri" w:hAnsi="Calibri" w:cs="Calibri"/>
        </w:rPr>
        <w:t xml:space="preserve"> </w:t>
      </w:r>
      <w:r w:rsidR="00B85446" w:rsidRPr="00C756B6">
        <w:rPr>
          <w:rFonts w:ascii="Calibri" w:hAnsi="Calibri" w:cs="Calibri"/>
          <w:i/>
          <w:iCs w:val="0"/>
          <w:color w:val="3333CC"/>
        </w:rPr>
        <w:t>Videographer: Please film the screen.</w:t>
      </w:r>
    </w:p>
    <w:p w14:paraId="71A297FB" w14:textId="05AD7BD6" w:rsidR="00AB1B01" w:rsidRDefault="00AB1B01" w:rsidP="00CA6E9D">
      <w:pPr>
        <w:pStyle w:val="ListParagraph"/>
        <w:spacing w:before="120"/>
        <w:ind w:left="1627"/>
        <w:contextualSpacing w:val="0"/>
        <w:jc w:val="both"/>
        <w:rPr>
          <w:rFonts w:ascii="Calibri" w:hAnsi="Calibri" w:cs="Calibri"/>
        </w:rPr>
      </w:pPr>
    </w:p>
    <w:p w14:paraId="6B7479C3" w14:textId="3B42DC87" w:rsidR="00AB1B01" w:rsidRPr="00F251BD" w:rsidRDefault="00AB1B01" w:rsidP="00CA6E9D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AB1B01">
        <w:rPr>
          <w:rFonts w:cstheme="minorHAnsi"/>
          <w:b/>
          <w:bCs/>
        </w:rPr>
        <w:t xml:space="preserve">Analysis </w:t>
      </w:r>
      <w:r w:rsidRPr="00AB1B01">
        <w:rPr>
          <w:rFonts w:ascii="Calibri" w:hAnsi="Calibri" w:cs="Calibri"/>
          <w:b/>
          <w:bCs/>
        </w:rPr>
        <w:t xml:space="preserve">of </w:t>
      </w:r>
      <w:r w:rsidR="007C23AA" w:rsidRPr="00F251BD">
        <w:rPr>
          <w:rFonts w:ascii="Calibri" w:hAnsi="Calibri" w:cs="Calibri"/>
          <w:b/>
          <w:bCs/>
        </w:rPr>
        <w:t xml:space="preserve">SARS-CoV-2 </w:t>
      </w:r>
      <w:r w:rsidR="00F251BD">
        <w:rPr>
          <w:rFonts w:ascii="Calibri" w:hAnsi="Calibri" w:cs="Calibri"/>
          <w:b/>
          <w:bCs/>
        </w:rPr>
        <w:t>S</w:t>
      </w:r>
      <w:r w:rsidR="007C23AA" w:rsidRPr="00F251BD">
        <w:rPr>
          <w:rFonts w:ascii="Calibri" w:hAnsi="Calibri" w:cs="Calibri"/>
          <w:b/>
          <w:bCs/>
        </w:rPr>
        <w:t>ub-</w:t>
      </w:r>
      <w:r w:rsidR="00F251BD">
        <w:rPr>
          <w:rFonts w:ascii="Calibri" w:hAnsi="Calibri" w:cs="Calibri"/>
          <w:b/>
          <w:bCs/>
        </w:rPr>
        <w:t>V</w:t>
      </w:r>
      <w:r w:rsidR="007C23AA" w:rsidRPr="00F251BD">
        <w:rPr>
          <w:rFonts w:ascii="Calibri" w:hAnsi="Calibri" w:cs="Calibri"/>
          <w:b/>
          <w:bCs/>
        </w:rPr>
        <w:t xml:space="preserve">iral </w:t>
      </w:r>
      <w:r w:rsidR="00F251BD">
        <w:rPr>
          <w:rFonts w:ascii="Calibri" w:hAnsi="Calibri" w:cs="Calibri"/>
          <w:b/>
          <w:bCs/>
        </w:rPr>
        <w:t>A</w:t>
      </w:r>
      <w:r w:rsidR="007C23AA" w:rsidRPr="00F251BD">
        <w:rPr>
          <w:rFonts w:ascii="Calibri" w:hAnsi="Calibri" w:cs="Calibri"/>
          <w:b/>
          <w:bCs/>
        </w:rPr>
        <w:t>ssemblies</w:t>
      </w:r>
      <w:r w:rsidR="00CE7A4C" w:rsidRPr="00F251BD">
        <w:rPr>
          <w:rFonts w:ascii="Calibri" w:hAnsi="Calibri" w:cs="Calibri"/>
          <w:b/>
          <w:bCs/>
        </w:rPr>
        <w:t xml:space="preserve"> </w:t>
      </w:r>
      <w:r w:rsidRPr="00F251BD">
        <w:rPr>
          <w:rFonts w:ascii="Calibri" w:hAnsi="Calibri" w:cs="Calibri"/>
          <w:b/>
          <w:bCs/>
        </w:rPr>
        <w:t xml:space="preserve">in Liquid </w:t>
      </w:r>
      <w:r w:rsidR="00F251BD" w:rsidRPr="00D17C17">
        <w:rPr>
          <w:rFonts w:cstheme="minorHAnsi"/>
          <w:i/>
          <w:iCs w:val="0"/>
          <w:color w:val="3333CC"/>
        </w:rPr>
        <w:t xml:space="preserve">Videographer: Section </w:t>
      </w:r>
      <w:r w:rsidR="00F251BD">
        <w:rPr>
          <w:rFonts w:cstheme="minorHAnsi"/>
          <w:i/>
          <w:iCs w:val="0"/>
          <w:color w:val="3333CC"/>
        </w:rPr>
        <w:t>5</w:t>
      </w:r>
      <w:r w:rsidR="00F251BD" w:rsidRPr="00D17C17">
        <w:rPr>
          <w:rFonts w:cstheme="minorHAnsi"/>
          <w:i/>
          <w:iCs w:val="0"/>
          <w:color w:val="3333CC"/>
        </w:rPr>
        <w:t xml:space="preserve"> will be demonstrated by</w:t>
      </w:r>
      <w:r w:rsidR="00F251BD">
        <w:rPr>
          <w:rFonts w:cstheme="minorHAnsi"/>
          <w:i/>
          <w:iCs w:val="0"/>
          <w:color w:val="3333CC"/>
        </w:rPr>
        <w:t xml:space="preserve"> </w:t>
      </w:r>
      <w:r w:rsidR="00F251BD">
        <w:rPr>
          <w:rFonts w:ascii="Calibri" w:hAnsi="Calibri" w:cs="Calibri"/>
          <w:i/>
          <w:iCs w:val="0"/>
          <w:color w:val="3333CC"/>
        </w:rPr>
        <w:t>Samantha Berry</w:t>
      </w:r>
    </w:p>
    <w:p w14:paraId="770744FF" w14:textId="13E0F6A9" w:rsidR="00AB1B01" w:rsidRPr="00AB1B01" w:rsidRDefault="00CE7A4C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Analyze</w:t>
      </w:r>
      <w:r w:rsidR="00AB1B01">
        <w:rPr>
          <w:rFonts w:cstheme="minorHAnsi"/>
        </w:rPr>
        <w:t xml:space="preserve"> </w:t>
      </w:r>
      <w:r w:rsidR="00AB1B01" w:rsidRPr="00AB1B01">
        <w:rPr>
          <w:rFonts w:ascii="Calibri" w:hAnsi="Calibri" w:cs="Calibri"/>
        </w:rPr>
        <w:t>movies for</w:t>
      </w:r>
      <w:r w:rsidR="00AB1B01">
        <w:rPr>
          <w:rFonts w:ascii="Calibri" w:hAnsi="Calibri" w:cs="Calibri"/>
        </w:rPr>
        <w:t xml:space="preserve"> </w:t>
      </w:r>
      <w:r w:rsidR="007C23AA" w:rsidRPr="00B85446">
        <w:rPr>
          <w:rFonts w:ascii="Calibri" w:hAnsi="Calibri" w:cs="Calibri"/>
        </w:rPr>
        <w:t>SARS-CoV-2</w:t>
      </w:r>
      <w:r w:rsidR="00AB1B01" w:rsidRPr="00B85446">
        <w:rPr>
          <w:rFonts w:ascii="Calibri" w:hAnsi="Calibri" w:cs="Calibri"/>
        </w:rPr>
        <w:t xml:space="preserve"> </w:t>
      </w:r>
      <w:r w:rsidR="00B85446" w:rsidRPr="00B85446">
        <w:rPr>
          <w:rFonts w:ascii="Calibri" w:hAnsi="Calibri" w:cs="Calibri"/>
          <w:i/>
          <w:iCs w:val="0"/>
          <w:color w:val="FF0000"/>
        </w:rPr>
        <w:t>(Sars-Co-V-two)</w:t>
      </w:r>
      <w:r w:rsidR="00B85446" w:rsidRPr="00B85446">
        <w:rPr>
          <w:rFonts w:ascii="Calibri" w:hAnsi="Calibri" w:cs="Calibri"/>
        </w:rPr>
        <w:t xml:space="preserve"> </w:t>
      </w:r>
      <w:r w:rsidR="00AB1B01" w:rsidRPr="00B85446">
        <w:rPr>
          <w:rFonts w:ascii="Calibri" w:hAnsi="Calibri" w:cs="Calibri"/>
        </w:rPr>
        <w:t>particles</w:t>
      </w:r>
      <w:r w:rsidR="00B85446">
        <w:rPr>
          <w:rFonts w:ascii="Calibri" w:hAnsi="Calibri" w:cs="Calibri"/>
        </w:rPr>
        <w:t xml:space="preserve"> </w:t>
      </w:r>
      <w:r w:rsidR="00AB1B01" w:rsidRPr="00AB1B01">
        <w:rPr>
          <w:rFonts w:ascii="Calibri" w:hAnsi="Calibri" w:cs="Calibri"/>
        </w:rPr>
        <w:t xml:space="preserve">using </w:t>
      </w:r>
      <w:r w:rsidR="007C23AA">
        <w:rPr>
          <w:rFonts w:ascii="Calibri" w:hAnsi="Calibri" w:cs="Calibri"/>
        </w:rPr>
        <w:t>the RELION</w:t>
      </w:r>
      <w:r w:rsidR="00C379B0">
        <w:rPr>
          <w:rFonts w:ascii="Calibri" w:hAnsi="Calibri" w:cs="Calibri"/>
        </w:rPr>
        <w:t xml:space="preserve"> 3.0.8</w:t>
      </w:r>
      <w:r w:rsidR="00AB1B01">
        <w:rPr>
          <w:rFonts w:ascii="Calibri" w:hAnsi="Calibri" w:cs="Calibri"/>
        </w:rPr>
        <w:t xml:space="preserve"> </w:t>
      </w:r>
      <w:r w:rsidR="00B85446" w:rsidRPr="00B85446">
        <w:rPr>
          <w:rFonts w:ascii="Calibri" w:hAnsi="Calibri" w:cs="Calibri"/>
          <w:i/>
          <w:iCs w:val="0"/>
          <w:color w:val="FF0000"/>
        </w:rPr>
        <w:t>(</w:t>
      </w:r>
      <w:proofErr w:type="spellStart"/>
      <w:r w:rsidR="00B85446" w:rsidRPr="00B85446">
        <w:rPr>
          <w:rFonts w:ascii="Calibri" w:hAnsi="Calibri" w:cs="Calibri"/>
          <w:i/>
          <w:iCs w:val="0"/>
          <w:color w:val="FF0000"/>
        </w:rPr>
        <w:t>Relion</w:t>
      </w:r>
      <w:proofErr w:type="spellEnd"/>
      <w:r w:rsidR="00B85446" w:rsidRPr="00B85446">
        <w:rPr>
          <w:rFonts w:ascii="Calibri" w:hAnsi="Calibri" w:cs="Calibri"/>
          <w:i/>
          <w:iCs w:val="0"/>
          <w:color w:val="FF0000"/>
        </w:rPr>
        <w:t>-three-point-zero-point-eight)</w:t>
      </w:r>
      <w:r w:rsidR="00B85446">
        <w:rPr>
          <w:rFonts w:ascii="Calibri" w:hAnsi="Calibri" w:cs="Calibri"/>
        </w:rPr>
        <w:t xml:space="preserve"> </w:t>
      </w:r>
      <w:r w:rsidR="00AB1B01" w:rsidRPr="00AB1B01">
        <w:rPr>
          <w:rFonts w:ascii="Calibri" w:hAnsi="Calibri" w:cs="Calibri"/>
        </w:rPr>
        <w:t>program</w:t>
      </w:r>
      <w:r w:rsidR="00AB1B01">
        <w:rPr>
          <w:rFonts w:ascii="Calibri" w:hAnsi="Calibri" w:cs="Calibri"/>
        </w:rPr>
        <w:t xml:space="preserve"> </w:t>
      </w:r>
      <w:r w:rsidR="00AB1B01" w:rsidRPr="00AB1B01">
        <w:rPr>
          <w:rFonts w:ascii="Calibri" w:hAnsi="Calibri" w:cs="Calibri"/>
        </w:rPr>
        <w:t>or</w:t>
      </w:r>
      <w:r w:rsidR="00AB1B01">
        <w:rPr>
          <w:rFonts w:ascii="Calibri" w:hAnsi="Calibri" w:cs="Calibri"/>
        </w:rPr>
        <w:t xml:space="preserve"> any</w:t>
      </w:r>
      <w:r w:rsidR="00AB1B01" w:rsidRPr="00AB1B01">
        <w:rPr>
          <w:rFonts w:ascii="Calibri" w:hAnsi="Calibri" w:cs="Calibri"/>
        </w:rPr>
        <w:t xml:space="preserve"> other image processing softwar</w:t>
      </w:r>
      <w:r w:rsidR="00AB1B01">
        <w:rPr>
          <w:rFonts w:ascii="Calibri" w:hAnsi="Calibri" w:cs="Calibri"/>
        </w:rPr>
        <w:t>e</w:t>
      </w:r>
      <w:r w:rsidR="00AB1B01" w:rsidRPr="00AB1B01">
        <w:rPr>
          <w:rFonts w:ascii="Calibri" w:hAnsi="Calibri" w:cs="Calibri"/>
        </w:rPr>
        <w:t xml:space="preserve">. Perform motion correction using </w:t>
      </w:r>
      <w:r w:rsidR="00AB1B01" w:rsidRPr="00B85446">
        <w:rPr>
          <w:rFonts w:ascii="Calibri" w:hAnsi="Calibri" w:cs="Calibri"/>
        </w:rPr>
        <w:t xml:space="preserve">MotionCor2 </w:t>
      </w:r>
      <w:r w:rsidR="00B85446" w:rsidRPr="00B85446">
        <w:rPr>
          <w:rFonts w:ascii="Calibri" w:hAnsi="Calibri" w:cs="Calibri"/>
          <w:i/>
          <w:iCs w:val="0"/>
          <w:color w:val="FF0000"/>
        </w:rPr>
        <w:t>(Motion-Cor-two)</w:t>
      </w:r>
      <w:r w:rsidR="00B85446">
        <w:rPr>
          <w:rFonts w:ascii="Calibri" w:hAnsi="Calibri" w:cs="Calibri"/>
        </w:rPr>
        <w:t xml:space="preserve"> </w:t>
      </w:r>
      <w:r w:rsidR="00AB1B01">
        <w:rPr>
          <w:rFonts w:ascii="Calibri" w:hAnsi="Calibri" w:cs="Calibri"/>
        </w:rPr>
        <w:t>program</w:t>
      </w:r>
      <w:r w:rsidR="003A2A3C">
        <w:rPr>
          <w:rFonts w:ascii="Calibri" w:hAnsi="Calibri" w:cs="Calibri"/>
        </w:rPr>
        <w:t xml:space="preserve"> </w:t>
      </w:r>
      <w:r w:rsidR="003A2A3C" w:rsidRPr="003A2A3C">
        <w:rPr>
          <w:rFonts w:ascii="Calibri" w:hAnsi="Calibri" w:cs="Calibri"/>
          <w:b/>
          <w:bCs/>
        </w:rPr>
        <w:t>[1]</w:t>
      </w:r>
      <w:r w:rsidR="003A2A3C">
        <w:rPr>
          <w:rFonts w:ascii="Calibri" w:hAnsi="Calibri" w:cs="Calibri"/>
        </w:rPr>
        <w:t>.</w:t>
      </w:r>
    </w:p>
    <w:p w14:paraId="0DD77326" w14:textId="77777777" w:rsidR="006A79EE" w:rsidRPr="006A79EE" w:rsidRDefault="006A79E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SCREEN: </w:t>
      </w:r>
      <w:r w:rsidR="00AB1B01">
        <w:rPr>
          <w:rFonts w:ascii="Calibri" w:hAnsi="Calibri" w:cs="Calibri"/>
        </w:rPr>
        <w:t xml:space="preserve">Motion correction being performed using </w:t>
      </w:r>
      <w:r w:rsidR="00AB1B01" w:rsidRPr="00AB1B01">
        <w:rPr>
          <w:rFonts w:ascii="Calibri" w:hAnsi="Calibri" w:cs="Calibri"/>
        </w:rPr>
        <w:t>MotionCor2 v1.2.3</w:t>
      </w:r>
      <w:r w:rsidR="00AB1B01">
        <w:rPr>
          <w:rFonts w:ascii="Calibri" w:hAnsi="Calibri" w:cs="Calibri"/>
        </w:rPr>
        <w:t xml:space="preserve"> program</w:t>
      </w:r>
      <w:r>
        <w:rPr>
          <w:rFonts w:ascii="Calibri" w:hAnsi="Calibri" w:cs="Calibri"/>
        </w:rPr>
        <w:t xml:space="preserve"> and LAB MEDIA: 5.1.1._motion-correction.</w:t>
      </w:r>
      <w:commentRangeStart w:id="1"/>
      <w:commentRangeStart w:id="2"/>
      <w:r>
        <w:rPr>
          <w:rFonts w:ascii="Calibri" w:hAnsi="Calibri" w:cs="Calibri"/>
        </w:rPr>
        <w:t>jpeg</w:t>
      </w:r>
      <w:commentRangeEnd w:id="1"/>
      <w:r>
        <w:rPr>
          <w:rStyle w:val="CommentReference"/>
          <w:lang w:val="x-none" w:eastAsia="x-none"/>
        </w:rPr>
        <w:commentReference w:id="1"/>
      </w:r>
      <w:commentRangeEnd w:id="2"/>
      <w:r w:rsidR="00FD18B3">
        <w:rPr>
          <w:rStyle w:val="CommentReference"/>
          <w:lang w:val="x-none" w:eastAsia="x-none"/>
        </w:rPr>
        <w:commentReference w:id="2"/>
      </w:r>
      <w:r w:rsidR="003A2A3C">
        <w:rPr>
          <w:rFonts w:ascii="Calibri" w:hAnsi="Calibri" w:cs="Calibri"/>
        </w:rPr>
        <w:t xml:space="preserve"> </w:t>
      </w:r>
    </w:p>
    <w:p w14:paraId="236BB7FA" w14:textId="5E598D8D" w:rsidR="00AB1B01" w:rsidRPr="006A79EE" w:rsidRDefault="003A2A3C" w:rsidP="006A79EE">
      <w:pPr>
        <w:pStyle w:val="ListParagraph"/>
        <w:spacing w:before="120"/>
        <w:ind w:left="1627"/>
        <w:contextualSpacing w:val="0"/>
        <w:jc w:val="both"/>
        <w:rPr>
          <w:rFonts w:ascii="Calibri" w:hAnsi="Calibri" w:cs="Calibri"/>
          <w:i/>
          <w:iCs w:val="0"/>
        </w:rPr>
      </w:pPr>
      <w:r w:rsidRPr="006A79EE">
        <w:rPr>
          <w:rFonts w:ascii="Calibri" w:hAnsi="Calibri" w:cs="Calibri"/>
          <w:i/>
          <w:iCs w:val="0"/>
          <w:color w:val="3333CC"/>
        </w:rPr>
        <w:t>Video</w:t>
      </w:r>
      <w:r w:rsidR="006A79EE" w:rsidRPr="006A79EE">
        <w:rPr>
          <w:rFonts w:ascii="Calibri" w:hAnsi="Calibri" w:cs="Calibri"/>
          <w:i/>
          <w:iCs w:val="0"/>
          <w:color w:val="3333CC"/>
        </w:rPr>
        <w:t>grapher</w:t>
      </w:r>
      <w:r w:rsidRPr="006A79EE">
        <w:rPr>
          <w:rFonts w:ascii="Calibri" w:hAnsi="Calibri" w:cs="Calibri"/>
          <w:i/>
          <w:iCs w:val="0"/>
          <w:color w:val="3333CC"/>
        </w:rPr>
        <w:t>:</w:t>
      </w:r>
      <w:r w:rsidR="006A79EE" w:rsidRPr="006A79EE">
        <w:rPr>
          <w:rFonts w:ascii="Calibri" w:hAnsi="Calibri" w:cs="Calibri"/>
          <w:i/>
          <w:iCs w:val="0"/>
          <w:color w:val="3333CC"/>
        </w:rPr>
        <w:t xml:space="preserve"> Please film the screen for this shot.</w:t>
      </w:r>
    </w:p>
    <w:p w14:paraId="41F7234F" w14:textId="6B13FAEF" w:rsidR="006A79EE" w:rsidRPr="006A79EE" w:rsidRDefault="006A79EE" w:rsidP="006A79EE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 w:val="0"/>
        </w:rPr>
      </w:pPr>
      <w:r w:rsidRPr="006A79EE">
        <w:rPr>
          <w:rFonts w:ascii="Calibri" w:hAnsi="Calibri" w:cs="Calibri"/>
          <w:i/>
          <w:iCs w:val="0"/>
          <w:color w:val="3333CC"/>
        </w:rPr>
        <w:t xml:space="preserve">Video Editor: Please use the </w:t>
      </w:r>
      <w:proofErr w:type="spellStart"/>
      <w:r w:rsidRPr="006A79EE">
        <w:rPr>
          <w:rFonts w:ascii="Calibri" w:hAnsi="Calibri" w:cs="Calibri"/>
          <w:i/>
          <w:iCs w:val="0"/>
          <w:color w:val="3333CC"/>
        </w:rPr>
        <w:t>fimed</w:t>
      </w:r>
      <w:proofErr w:type="spellEnd"/>
      <w:r w:rsidRPr="006A79EE">
        <w:rPr>
          <w:rFonts w:ascii="Calibri" w:hAnsi="Calibri" w:cs="Calibri"/>
          <w:i/>
          <w:iCs w:val="0"/>
          <w:color w:val="3333CC"/>
        </w:rPr>
        <w:t xml:space="preserve"> footage and the LAB MEDIA in combination.</w:t>
      </w:r>
    </w:p>
    <w:p w14:paraId="45617F7E" w14:textId="6649E3B3" w:rsidR="00AB1B01" w:rsidRPr="00AB1B01" w:rsidRDefault="00AB1B01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Once </w:t>
      </w:r>
      <w:r w:rsidRPr="00AB1B01">
        <w:rPr>
          <w:rFonts w:ascii="Calibri" w:hAnsi="Calibri" w:cs="Calibri"/>
        </w:rPr>
        <w:t>corrected, extract particles using the auto-picking tool in the program software package. Typical box sizes are 330 pixels for liquid specimens and 350 pixels for ice specimens</w:t>
      </w:r>
      <w:r>
        <w:rPr>
          <w:rFonts w:ascii="Calibri" w:hAnsi="Calibri" w:cs="Calibri"/>
        </w:rPr>
        <w:t xml:space="preserve"> </w:t>
      </w:r>
      <w:r w:rsidRPr="00AB1B01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3BB13CAB" w14:textId="69D482E7" w:rsidR="00AB1B01" w:rsidRPr="00052507" w:rsidRDefault="006A79EE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LAB MEDIA: 5.2.1.</w:t>
      </w:r>
      <w:r w:rsidR="00FF13DD">
        <w:rPr>
          <w:rFonts w:ascii="Calibri" w:hAnsi="Calibri" w:cs="Calibri"/>
        </w:rPr>
        <w:t>_autopicking tool.jpeg.</w:t>
      </w:r>
    </w:p>
    <w:p w14:paraId="34FF53DD" w14:textId="45C7F762" w:rsidR="00052507" w:rsidRPr="00052507" w:rsidRDefault="00052507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Calculate </w:t>
      </w:r>
      <w:r w:rsidRPr="00052507">
        <w:rPr>
          <w:rFonts w:ascii="Calibri" w:hAnsi="Calibri" w:cs="Calibri"/>
        </w:rPr>
        <w:t>initial reconstructions using C1</w:t>
      </w:r>
      <w:r>
        <w:rPr>
          <w:rFonts w:ascii="Calibri" w:hAnsi="Calibri" w:cs="Calibri"/>
        </w:rPr>
        <w:t xml:space="preserve"> </w:t>
      </w:r>
      <w:r w:rsidRPr="00052507">
        <w:rPr>
          <w:rFonts w:ascii="Calibri" w:hAnsi="Calibri" w:cs="Calibri"/>
          <w:i/>
          <w:iCs w:val="0"/>
          <w:color w:val="FF0000"/>
        </w:rPr>
        <w:t>(C-one)</w:t>
      </w:r>
      <w:r w:rsidRPr="00052507">
        <w:rPr>
          <w:rFonts w:ascii="Calibri" w:hAnsi="Calibri" w:cs="Calibri"/>
        </w:rPr>
        <w:t xml:space="preserve"> symmetry </w:t>
      </w:r>
      <w:r>
        <w:rPr>
          <w:rFonts w:ascii="Calibri" w:hAnsi="Calibri" w:cs="Calibri"/>
        </w:rPr>
        <w:t>with</w:t>
      </w:r>
      <w:r w:rsidRPr="00052507">
        <w:rPr>
          <w:rFonts w:ascii="Calibri" w:hAnsi="Calibri" w:cs="Calibri"/>
        </w:rPr>
        <w:t xml:space="preserve"> the program’s 3D initial model routine</w:t>
      </w:r>
      <w:r w:rsidR="00FF13DD">
        <w:rPr>
          <w:rFonts w:ascii="Calibri" w:hAnsi="Calibri" w:cs="Calibri"/>
        </w:rPr>
        <w:t xml:space="preserve"> </w:t>
      </w:r>
      <w:r w:rsidR="00FF13DD" w:rsidRPr="00CC1C2C">
        <w:rPr>
          <w:rFonts w:ascii="Calibri" w:hAnsi="Calibri" w:cs="Calibri"/>
          <w:b/>
          <w:bCs/>
        </w:rPr>
        <w:t>[1]</w:t>
      </w:r>
      <w:r w:rsidRPr="00052507">
        <w:rPr>
          <w:rFonts w:ascii="Calibri" w:hAnsi="Calibri" w:cs="Calibri"/>
        </w:rPr>
        <w:t xml:space="preserve"> and the </w:t>
      </w:r>
      <w:r w:rsidRPr="00052507">
        <w:rPr>
          <w:rFonts w:ascii="Calibri" w:hAnsi="Calibri" w:cs="Calibri"/>
          <w:i/>
        </w:rPr>
        <w:t>ab-initio</w:t>
      </w:r>
      <w:r w:rsidR="00FF13DD">
        <w:rPr>
          <w:rFonts w:ascii="Calibri" w:hAnsi="Calibri" w:cs="Calibri"/>
          <w:i/>
        </w:rPr>
        <w:t xml:space="preserve"> </w:t>
      </w:r>
      <w:r w:rsidR="00FF13DD" w:rsidRPr="00CC1C2C">
        <w:rPr>
          <w:rFonts w:ascii="Calibri" w:hAnsi="Calibri" w:cs="Calibri"/>
          <w:i/>
          <w:color w:val="FF0000"/>
        </w:rPr>
        <w:t>(A-B-initio</w:t>
      </w:r>
      <w:r w:rsidR="00CC1C2C" w:rsidRPr="00CC1C2C">
        <w:rPr>
          <w:rFonts w:ascii="Calibri" w:hAnsi="Calibri" w:cs="Calibri"/>
          <w:i/>
          <w:color w:val="FF0000"/>
        </w:rPr>
        <w:t>)</w:t>
      </w:r>
      <w:r w:rsidRPr="00052507">
        <w:rPr>
          <w:rFonts w:ascii="Calibri" w:hAnsi="Calibri" w:cs="Calibri"/>
          <w:i/>
        </w:rPr>
        <w:t xml:space="preserve"> </w:t>
      </w:r>
      <w:r w:rsidRPr="00052507">
        <w:rPr>
          <w:rFonts w:ascii="Calibri" w:hAnsi="Calibri" w:cs="Calibri"/>
        </w:rPr>
        <w:t xml:space="preserve">model options in the data processing software package. </w:t>
      </w:r>
      <w:r>
        <w:rPr>
          <w:rFonts w:ascii="Calibri" w:hAnsi="Calibri" w:cs="Calibri"/>
        </w:rPr>
        <w:t>U</w:t>
      </w:r>
      <w:r w:rsidRPr="00052507">
        <w:rPr>
          <w:rFonts w:ascii="Calibri" w:hAnsi="Calibri" w:cs="Calibri"/>
        </w:rPr>
        <w:t>se a regularization parameter of T = 4</w:t>
      </w:r>
      <w:r>
        <w:rPr>
          <w:rFonts w:ascii="Calibri" w:hAnsi="Calibri" w:cs="Calibri"/>
        </w:rPr>
        <w:t xml:space="preserve"> </w:t>
      </w:r>
      <w:r w:rsidRPr="00052507">
        <w:rPr>
          <w:rFonts w:ascii="Calibri" w:hAnsi="Calibri" w:cs="Calibri"/>
          <w:i/>
          <w:iCs w:val="0"/>
          <w:color w:val="FF0000"/>
        </w:rPr>
        <w:t>(t equal</w:t>
      </w:r>
      <w:r>
        <w:rPr>
          <w:rFonts w:ascii="Calibri" w:hAnsi="Calibri" w:cs="Calibri"/>
          <w:i/>
          <w:iCs w:val="0"/>
          <w:color w:val="FF0000"/>
        </w:rPr>
        <w:t>s</w:t>
      </w:r>
      <w:r w:rsidRPr="00052507">
        <w:rPr>
          <w:rFonts w:ascii="Calibri" w:hAnsi="Calibri" w:cs="Calibri"/>
          <w:i/>
          <w:iCs w:val="0"/>
          <w:color w:val="FF0000"/>
        </w:rPr>
        <w:t xml:space="preserve"> 4)</w:t>
      </w:r>
      <w:r w:rsidRPr="00052507">
        <w:rPr>
          <w:rFonts w:ascii="Calibri" w:hAnsi="Calibri" w:cs="Calibri"/>
        </w:rPr>
        <w:t xml:space="preserve"> and a pixel size of 1.01 </w:t>
      </w:r>
      <w:r>
        <w:rPr>
          <w:rFonts w:ascii="Calibri" w:hAnsi="Calibri" w:cs="Calibri"/>
        </w:rPr>
        <w:t>Angstrom</w:t>
      </w:r>
      <w:r w:rsidRPr="00052507">
        <w:rPr>
          <w:rFonts w:ascii="Calibri" w:hAnsi="Calibri" w:cs="Calibri"/>
        </w:rPr>
        <w:t xml:space="preserve"> for liquid specimens and 1.13 </w:t>
      </w:r>
      <w:r>
        <w:rPr>
          <w:rFonts w:ascii="Calibri" w:hAnsi="Calibri" w:cs="Calibri"/>
        </w:rPr>
        <w:t>Angstrom</w:t>
      </w:r>
      <w:r w:rsidRPr="00052507">
        <w:rPr>
          <w:rFonts w:ascii="Calibri" w:hAnsi="Calibri" w:cs="Calibri"/>
        </w:rPr>
        <w:t xml:space="preserve"> for ice specimens</w:t>
      </w:r>
      <w:r>
        <w:rPr>
          <w:rFonts w:ascii="Calibri" w:hAnsi="Calibri" w:cs="Calibri"/>
        </w:rPr>
        <w:t xml:space="preserve"> </w:t>
      </w:r>
      <w:r w:rsidRPr="00052507">
        <w:rPr>
          <w:rFonts w:ascii="Calibri" w:hAnsi="Calibri" w:cs="Calibri"/>
          <w:b/>
          <w:bCs/>
        </w:rPr>
        <w:t>[</w:t>
      </w:r>
      <w:r w:rsidR="00CC1C2C">
        <w:rPr>
          <w:rFonts w:ascii="Calibri" w:hAnsi="Calibri" w:cs="Calibri"/>
          <w:b/>
          <w:bCs/>
        </w:rPr>
        <w:t>2</w:t>
      </w:r>
      <w:r w:rsidRPr="00052507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7D405CE6" w14:textId="3B410AF2" w:rsidR="00052507" w:rsidRPr="00CC1C2C" w:rsidRDefault="00FF13DD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LAB MEDIA: 5.3.1a_initial_reconstruction.jpeg.</w:t>
      </w:r>
    </w:p>
    <w:p w14:paraId="3DD0A03C" w14:textId="362B1C24" w:rsidR="00CC1C2C" w:rsidRPr="00052507" w:rsidRDefault="00CC1C2C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LAB MEDIA: 5.3.1b_ab-initio-model.jpeg.</w:t>
      </w:r>
    </w:p>
    <w:p w14:paraId="637BD4A5" w14:textId="53D68732" w:rsidR="00052507" w:rsidRPr="00052507" w:rsidRDefault="00052507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perform </w:t>
      </w:r>
      <w:r w:rsidRPr="00052507">
        <w:rPr>
          <w:rFonts w:ascii="Calibri" w:hAnsi="Calibri" w:cs="Calibri"/>
        </w:rPr>
        <w:t>refinement protocols in the data processing software</w:t>
      </w:r>
      <w:r>
        <w:rPr>
          <w:rFonts w:ascii="Calibri" w:hAnsi="Calibri" w:cs="Calibri"/>
        </w:rPr>
        <w:t xml:space="preserve">. </w:t>
      </w:r>
      <w:r w:rsidRPr="00052507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190A5F36" w14:textId="3DD409E8" w:rsidR="00052507" w:rsidRPr="00052507" w:rsidRDefault="00CC1C2C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LAB MEDIA: 5.4.1-EM_map.tiff</w:t>
      </w:r>
    </w:p>
    <w:p w14:paraId="6AD8E8E2" w14:textId="59E0AEB5" w:rsidR="00C379B0" w:rsidRPr="00C379B0" w:rsidRDefault="00DF7722" w:rsidP="00407E9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E</w:t>
      </w:r>
      <w:r w:rsidR="00052507" w:rsidRPr="00052507">
        <w:rPr>
          <w:rFonts w:ascii="Calibri" w:hAnsi="Calibri" w:cs="Calibri"/>
        </w:rPr>
        <w:t xml:space="preserve">xamine </w:t>
      </w:r>
      <w:r w:rsidR="00052507">
        <w:rPr>
          <w:rFonts w:ascii="Calibri" w:hAnsi="Calibri" w:cs="Calibri"/>
        </w:rPr>
        <w:t xml:space="preserve">the </w:t>
      </w:r>
      <w:r w:rsidR="00052507" w:rsidRPr="00052507">
        <w:rPr>
          <w:rFonts w:ascii="Calibri" w:hAnsi="Calibri" w:cs="Calibri"/>
        </w:rPr>
        <w:t>results using a molecular structure analysis software package</w:t>
      </w:r>
      <w:r w:rsidR="00407E90">
        <w:rPr>
          <w:rFonts w:ascii="Calibri" w:hAnsi="Calibri" w:cs="Calibri"/>
        </w:rPr>
        <w:t xml:space="preserve"> while assessing dynamic changes</w:t>
      </w:r>
      <w:r w:rsidR="00052507">
        <w:rPr>
          <w:rFonts w:ascii="Calibri" w:hAnsi="Calibri" w:cs="Calibri"/>
        </w:rPr>
        <w:t xml:space="preserve"> </w:t>
      </w:r>
      <w:r w:rsidR="00052507" w:rsidRPr="00052507">
        <w:rPr>
          <w:rFonts w:ascii="Calibri" w:hAnsi="Calibri" w:cs="Calibri"/>
          <w:b/>
          <w:bCs/>
        </w:rPr>
        <w:t>[</w:t>
      </w:r>
      <w:r w:rsidR="00CC1C2C">
        <w:rPr>
          <w:rFonts w:ascii="Calibri" w:hAnsi="Calibri" w:cs="Calibri"/>
          <w:b/>
          <w:bCs/>
        </w:rPr>
        <w:t>1</w:t>
      </w:r>
      <w:r w:rsidR="00052507" w:rsidRPr="00052507">
        <w:rPr>
          <w:rFonts w:ascii="Calibri" w:hAnsi="Calibri" w:cs="Calibri"/>
          <w:b/>
          <w:bCs/>
        </w:rPr>
        <w:t>]</w:t>
      </w:r>
      <w:r w:rsidR="00C379B0">
        <w:rPr>
          <w:rFonts w:ascii="Calibri" w:hAnsi="Calibri" w:cs="Calibri"/>
        </w:rPr>
        <w:t xml:space="preserve"> </w:t>
      </w:r>
    </w:p>
    <w:p w14:paraId="53410F74" w14:textId="6E99C998" w:rsidR="00A72FC5" w:rsidRPr="005D047B" w:rsidRDefault="00C379B0" w:rsidP="005D047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SCREEN: </w:t>
      </w:r>
      <w:r w:rsidR="00A12A16">
        <w:rPr>
          <w:rFonts w:ascii="Calibri" w:hAnsi="Calibri" w:cs="Calibri"/>
        </w:rPr>
        <w:t>5.5.1.mp4.</w:t>
      </w:r>
      <w:r w:rsidR="00AD3B41" w:rsidRPr="005D047B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AD3B41" w:rsidRPr="005D047B">
        <w:rPr>
          <w:rFonts w:eastAsia="Times New Roman" w:cstheme="minorHAnsi"/>
          <w:bCs/>
        </w:rPr>
        <w:instrText xml:space="preserve"> FORMTEXT </w:instrText>
      </w:r>
      <w:r w:rsidR="00AD3B41" w:rsidRPr="005D047B">
        <w:rPr>
          <w:rFonts w:eastAsia="Times New Roman" w:cstheme="minorHAnsi"/>
          <w:bCs/>
        </w:rPr>
      </w:r>
      <w:r w:rsidR="00AD3B41" w:rsidRPr="005D047B">
        <w:rPr>
          <w:rFonts w:eastAsia="Times New Roman" w:cstheme="minorHAnsi"/>
          <w:bCs/>
        </w:rPr>
        <w:fldChar w:fldCharType="separate"/>
      </w:r>
      <w:r w:rsidR="00AD3B41">
        <w:rPr>
          <w:noProof/>
        </w:rPr>
        <w:t> </w:t>
      </w:r>
      <w:r w:rsidR="00AD3B41">
        <w:rPr>
          <w:noProof/>
        </w:rPr>
        <w:t> </w:t>
      </w:r>
      <w:r w:rsidR="00AD3B41">
        <w:rPr>
          <w:noProof/>
        </w:rPr>
        <w:t> </w:t>
      </w:r>
      <w:r w:rsidR="00AD3B41">
        <w:rPr>
          <w:noProof/>
        </w:rPr>
        <w:t> </w:t>
      </w:r>
      <w:r w:rsidR="00AD3B41">
        <w:rPr>
          <w:noProof/>
        </w:rPr>
        <w:t> </w:t>
      </w:r>
      <w:r w:rsidR="00AD3B41" w:rsidRPr="005D047B">
        <w:rPr>
          <w:rFonts w:eastAsia="Times New Roman" w:cstheme="minorHAnsi"/>
          <w:bCs/>
        </w:rPr>
        <w:fldChar w:fldCharType="end"/>
      </w:r>
      <w:bookmarkEnd w:id="3"/>
      <w:r w:rsidR="00A72FC5" w:rsidRPr="005D047B">
        <w:rPr>
          <w:rFonts w:cstheme="minorHAnsi"/>
        </w:rPr>
        <w:br w:type="page"/>
      </w:r>
    </w:p>
    <w:p w14:paraId="1B7C8243" w14:textId="680E207A" w:rsidR="005E2B7E" w:rsidRPr="00B07A3B" w:rsidRDefault="00873D1A" w:rsidP="000F376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2B5CFB35" w:rsidR="00F22F5E" w:rsidRPr="00246F59" w:rsidRDefault="00CE10F2" w:rsidP="00CA6E9D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7A091A">
        <w:rPr>
          <w:rFonts w:cstheme="minorHAnsi"/>
          <w:b/>
        </w:rPr>
        <w:t xml:space="preserve">Representative </w:t>
      </w:r>
      <w:r w:rsidR="007A091A">
        <w:rPr>
          <w:rFonts w:ascii="Calibri" w:hAnsi="Calibri" w:cs="Calibri"/>
          <w:b/>
          <w:bCs/>
        </w:rPr>
        <w:t>s</w:t>
      </w:r>
      <w:r w:rsidR="00A359C3" w:rsidRPr="00224ED1">
        <w:rPr>
          <w:rFonts w:ascii="Calibri" w:hAnsi="Calibri" w:cs="Calibri"/>
          <w:b/>
          <w:bCs/>
        </w:rPr>
        <w:t>tructures of AAV</w:t>
      </w:r>
      <w:r w:rsidR="00A359C3">
        <w:rPr>
          <w:rFonts w:ascii="Calibri" w:hAnsi="Calibri" w:cs="Calibri"/>
          <w:b/>
          <w:bCs/>
        </w:rPr>
        <w:t xml:space="preserve">, </w:t>
      </w:r>
      <w:r w:rsidR="00A359C3" w:rsidRPr="00224ED1">
        <w:rPr>
          <w:rFonts w:ascii="Calibri" w:hAnsi="Calibri" w:cs="Calibri"/>
          <w:b/>
          <w:bCs/>
        </w:rPr>
        <w:t xml:space="preserve">SARS-CoV-2 </w:t>
      </w:r>
      <w:r w:rsidR="00A359C3">
        <w:rPr>
          <w:rFonts w:ascii="Calibri" w:hAnsi="Calibri" w:cs="Calibri"/>
          <w:b/>
          <w:bCs/>
        </w:rPr>
        <w:t>S</w:t>
      </w:r>
      <w:r w:rsidR="00A359C3" w:rsidRPr="00224ED1">
        <w:rPr>
          <w:rFonts w:ascii="Calibri" w:hAnsi="Calibri" w:cs="Calibri"/>
          <w:b/>
          <w:bCs/>
        </w:rPr>
        <w:t>ub-</w:t>
      </w:r>
      <w:r w:rsidR="00A359C3">
        <w:rPr>
          <w:rFonts w:ascii="Calibri" w:hAnsi="Calibri" w:cs="Calibri"/>
          <w:b/>
          <w:bCs/>
        </w:rPr>
        <w:t>V</w:t>
      </w:r>
      <w:r w:rsidR="00A359C3" w:rsidRPr="00224ED1">
        <w:rPr>
          <w:rFonts w:ascii="Calibri" w:hAnsi="Calibri" w:cs="Calibri"/>
          <w:b/>
          <w:bCs/>
        </w:rPr>
        <w:t xml:space="preserve">iral </w:t>
      </w:r>
      <w:r w:rsidR="00A359C3">
        <w:rPr>
          <w:rFonts w:ascii="Calibri" w:hAnsi="Calibri" w:cs="Calibri"/>
          <w:b/>
          <w:bCs/>
        </w:rPr>
        <w:t>A</w:t>
      </w:r>
      <w:r w:rsidR="00A359C3" w:rsidRPr="00224ED1">
        <w:rPr>
          <w:rFonts w:ascii="Calibri" w:hAnsi="Calibri" w:cs="Calibri"/>
          <w:b/>
          <w:bCs/>
        </w:rPr>
        <w:t>ssemblies</w:t>
      </w:r>
      <w:r w:rsidR="00A359C3">
        <w:rPr>
          <w:rFonts w:ascii="Calibri" w:hAnsi="Calibri" w:cs="Calibri"/>
          <w:b/>
          <w:bCs/>
        </w:rPr>
        <w:t xml:space="preserve"> and </w:t>
      </w:r>
      <w:r w:rsidR="00A359C3" w:rsidRPr="00224ED1">
        <w:rPr>
          <w:rFonts w:ascii="Calibri" w:hAnsi="Calibri" w:cs="Calibri"/>
          <w:b/>
          <w:bCs/>
        </w:rPr>
        <w:t xml:space="preserve">Rotavirus DLPs </w:t>
      </w:r>
      <w:r w:rsidR="00A359C3">
        <w:rPr>
          <w:rFonts w:ascii="Calibri" w:hAnsi="Calibri" w:cs="Calibri"/>
          <w:b/>
          <w:bCs/>
        </w:rPr>
        <w:t>P</w:t>
      </w:r>
      <w:r w:rsidR="00A359C3" w:rsidRPr="00224ED1">
        <w:rPr>
          <w:rFonts w:ascii="Calibri" w:hAnsi="Calibri" w:cs="Calibri"/>
          <w:b/>
          <w:bCs/>
        </w:rPr>
        <w:t xml:space="preserve">repared in </w:t>
      </w:r>
      <w:r w:rsidR="00A359C3">
        <w:rPr>
          <w:rFonts w:ascii="Calibri" w:hAnsi="Calibri" w:cs="Calibri"/>
          <w:b/>
          <w:bCs/>
        </w:rPr>
        <w:t>L</w:t>
      </w:r>
      <w:r w:rsidR="00A359C3" w:rsidRPr="00224ED1">
        <w:rPr>
          <w:rFonts w:ascii="Calibri" w:hAnsi="Calibri" w:cs="Calibri"/>
          <w:b/>
          <w:bCs/>
        </w:rPr>
        <w:t xml:space="preserve">iquid </w:t>
      </w:r>
      <w:r w:rsidR="007A091A">
        <w:rPr>
          <w:rFonts w:ascii="Calibri" w:hAnsi="Calibri" w:cs="Calibri"/>
          <w:b/>
          <w:bCs/>
        </w:rPr>
        <w:t xml:space="preserve">and Vitreous Ice </w:t>
      </w:r>
      <w:r w:rsidR="00A359C3">
        <w:rPr>
          <w:rFonts w:ascii="Calibri" w:hAnsi="Calibri" w:cs="Calibri"/>
          <w:b/>
          <w:bCs/>
        </w:rPr>
        <w:t>U</w:t>
      </w:r>
      <w:r w:rsidR="00A359C3" w:rsidRPr="00224ED1">
        <w:rPr>
          <w:rFonts w:ascii="Calibri" w:hAnsi="Calibri" w:cs="Calibri"/>
          <w:b/>
          <w:bCs/>
        </w:rPr>
        <w:t xml:space="preserve">sing the </w:t>
      </w:r>
      <w:r w:rsidR="00A359C3">
        <w:rPr>
          <w:rFonts w:ascii="Calibri" w:hAnsi="Calibri" w:cs="Calibri"/>
          <w:b/>
          <w:bCs/>
        </w:rPr>
        <w:t>M</w:t>
      </w:r>
      <w:r w:rsidR="00A359C3" w:rsidRPr="00224ED1">
        <w:rPr>
          <w:rFonts w:ascii="Calibri" w:hAnsi="Calibri" w:cs="Calibri"/>
          <w:b/>
          <w:bCs/>
        </w:rPr>
        <w:t xml:space="preserve">icrochip </w:t>
      </w:r>
      <w:r w:rsidR="00A359C3">
        <w:rPr>
          <w:rFonts w:ascii="Calibri" w:hAnsi="Calibri" w:cs="Calibri"/>
          <w:b/>
          <w:bCs/>
        </w:rPr>
        <w:t>S</w:t>
      </w:r>
      <w:r w:rsidR="00A359C3" w:rsidRPr="00224ED1">
        <w:rPr>
          <w:rFonts w:ascii="Calibri" w:hAnsi="Calibri" w:cs="Calibri"/>
          <w:b/>
          <w:bCs/>
        </w:rPr>
        <w:t xml:space="preserve">andwich </w:t>
      </w:r>
      <w:r w:rsidR="00A359C3">
        <w:rPr>
          <w:rFonts w:ascii="Calibri" w:hAnsi="Calibri" w:cs="Calibri"/>
          <w:b/>
          <w:bCs/>
        </w:rPr>
        <w:t>T</w:t>
      </w:r>
      <w:r w:rsidR="00A359C3" w:rsidRPr="00224ED1">
        <w:rPr>
          <w:rFonts w:ascii="Calibri" w:hAnsi="Calibri" w:cs="Calibri"/>
          <w:b/>
          <w:bCs/>
        </w:rPr>
        <w:t>echnique</w:t>
      </w:r>
    </w:p>
    <w:p w14:paraId="6FCB38D0" w14:textId="2C9384D8" w:rsidR="00246F59" w:rsidRDefault="00246F59" w:rsidP="00CA6E9D">
      <w:pPr>
        <w:pStyle w:val="ListParagraph"/>
        <w:spacing w:before="240"/>
        <w:ind w:left="360"/>
        <w:jc w:val="both"/>
        <w:outlineLvl w:val="0"/>
        <w:rPr>
          <w:rFonts w:cstheme="minorHAnsi"/>
          <w:b/>
        </w:rPr>
      </w:pPr>
    </w:p>
    <w:p w14:paraId="52E24B75" w14:textId="3F288456" w:rsidR="00395684" w:rsidRPr="00B07A3B" w:rsidRDefault="00A86CE2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A </w:t>
      </w:r>
      <w:r>
        <w:rPr>
          <w:rFonts w:ascii="Calibri" w:hAnsi="Calibri" w:cs="Calibri"/>
        </w:rPr>
        <w:t>c</w:t>
      </w:r>
      <w:r w:rsidRPr="00A86CE2">
        <w:rPr>
          <w:rFonts w:ascii="Calibri" w:hAnsi="Calibri" w:cs="Calibri"/>
        </w:rPr>
        <w:t>omparison of liquid-EM and cryo-EM structures of</w:t>
      </w:r>
      <w:r w:rsidR="005D047B">
        <w:rPr>
          <w:rFonts w:ascii="Calibri" w:hAnsi="Calibri" w:cs="Calibri"/>
        </w:rPr>
        <w:t xml:space="preserve"> an </w:t>
      </w:r>
      <w:r w:rsidR="005D047B" w:rsidRPr="00224ED1">
        <w:rPr>
          <w:rFonts w:ascii="Calibri" w:hAnsi="Calibri" w:cs="Calibri"/>
        </w:rPr>
        <w:t>adeno-associated virus subtype 3</w:t>
      </w:r>
      <w:r w:rsidRPr="00A86CE2">
        <w:rPr>
          <w:rFonts w:ascii="Calibri" w:hAnsi="Calibri" w:cs="Calibri"/>
        </w:rPr>
        <w:t xml:space="preserve"> </w:t>
      </w:r>
      <w:r w:rsidR="005D047B">
        <w:rPr>
          <w:rFonts w:ascii="Calibri" w:hAnsi="Calibri" w:cs="Calibri"/>
        </w:rPr>
        <w:t xml:space="preserve">or </w:t>
      </w:r>
      <w:r w:rsidRPr="00A86CE2">
        <w:rPr>
          <w:rFonts w:ascii="Calibri" w:hAnsi="Calibri" w:cs="Calibri"/>
        </w:rPr>
        <w:t>AAV</w:t>
      </w:r>
      <w:r w:rsidR="005D047B">
        <w:rPr>
          <w:rFonts w:ascii="Calibri" w:hAnsi="Calibri" w:cs="Calibri"/>
        </w:rPr>
        <w:t xml:space="preserve"> </w:t>
      </w:r>
      <w:r w:rsidR="005D047B" w:rsidRPr="005D047B">
        <w:rPr>
          <w:rFonts w:ascii="Calibri" w:hAnsi="Calibri" w:cs="Calibri"/>
          <w:i/>
          <w:iCs w:val="0"/>
          <w:color w:val="FF0000"/>
        </w:rPr>
        <w:t>(A-A-V)</w:t>
      </w:r>
      <w:r>
        <w:rPr>
          <w:rFonts w:ascii="Calibri" w:hAnsi="Calibri" w:cs="Calibri"/>
        </w:rPr>
        <w:t xml:space="preserve"> is shown here </w:t>
      </w:r>
      <w:r w:rsidRPr="00A86CE2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 The representative images show the s</w:t>
      </w:r>
      <w:r w:rsidRPr="00224ED1">
        <w:rPr>
          <w:rFonts w:ascii="Calibri" w:hAnsi="Calibri" w:cs="Calibri"/>
        </w:rPr>
        <w:t>tructure of AAV</w:t>
      </w:r>
      <w:r>
        <w:rPr>
          <w:rFonts w:ascii="Calibri" w:hAnsi="Calibri" w:cs="Calibri"/>
        </w:rPr>
        <w:t xml:space="preserve"> </w:t>
      </w:r>
      <w:r w:rsidRPr="00A86CE2">
        <w:rPr>
          <w:rFonts w:ascii="Calibri" w:hAnsi="Calibri" w:cs="Calibri"/>
          <w:b/>
          <w:bCs/>
        </w:rPr>
        <w:t>[2]</w:t>
      </w:r>
      <w:r w:rsidRPr="00224ED1"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 xml:space="preserve">the </w:t>
      </w:r>
      <w:r w:rsidRPr="00224ED1">
        <w:rPr>
          <w:rFonts w:ascii="Calibri" w:hAnsi="Calibri" w:cs="Calibri"/>
        </w:rPr>
        <w:t>solution</w:t>
      </w:r>
      <w:r>
        <w:rPr>
          <w:rFonts w:ascii="Calibri" w:hAnsi="Calibri" w:cs="Calibri"/>
        </w:rPr>
        <w:t xml:space="preserve"> </w:t>
      </w:r>
      <w:r w:rsidRPr="00A86CE2"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 xml:space="preserve"> and in ice </w:t>
      </w:r>
      <w:r w:rsidRPr="00A86CE2">
        <w:rPr>
          <w:rFonts w:ascii="Calibri" w:hAnsi="Calibri" w:cs="Calibri"/>
          <w:b/>
          <w:bCs/>
        </w:rPr>
        <w:t>[4]</w:t>
      </w:r>
      <w:r>
        <w:rPr>
          <w:rFonts w:ascii="Calibri" w:hAnsi="Calibri" w:cs="Calibri"/>
        </w:rPr>
        <w:t xml:space="preserve">. </w:t>
      </w:r>
    </w:p>
    <w:p w14:paraId="4E75A4CA" w14:textId="31230704" w:rsidR="009D21B9" w:rsidRDefault="007B0FBB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86CE2">
        <w:rPr>
          <w:rFonts w:cstheme="minorHAnsi"/>
        </w:rPr>
        <w:t xml:space="preserve"> Figure 3.</w:t>
      </w:r>
    </w:p>
    <w:p w14:paraId="27D0DF20" w14:textId="3D178D51" w:rsidR="00A86CE2" w:rsidRDefault="00A86CE2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</w:p>
    <w:p w14:paraId="4B952E9F" w14:textId="27B080E7" w:rsidR="00A86CE2" w:rsidRDefault="00A86CE2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59C3">
        <w:rPr>
          <w:rFonts w:cstheme="minorHAnsi"/>
          <w:i/>
          <w:iCs w:val="0"/>
          <w:color w:val="3333CC"/>
        </w:rPr>
        <w:t>Video Editor: Emphasize A.</w:t>
      </w:r>
    </w:p>
    <w:p w14:paraId="394DD6F0" w14:textId="02523249" w:rsidR="00A86CE2" w:rsidRPr="00B07A3B" w:rsidRDefault="00A86CE2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59C3">
        <w:rPr>
          <w:rFonts w:cstheme="minorHAnsi"/>
          <w:i/>
          <w:iCs w:val="0"/>
          <w:color w:val="3333CC"/>
        </w:rPr>
        <w:t>Video Editor: Emphasize B.</w:t>
      </w:r>
    </w:p>
    <w:p w14:paraId="319D39F0" w14:textId="27589E01" w:rsidR="00395684" w:rsidRPr="00A86CE2" w:rsidRDefault="00A86CE2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Fonts w:ascii="Calibri" w:hAnsi="Calibri" w:cs="Calibri"/>
        </w:rPr>
        <w:t>r</w:t>
      </w:r>
      <w:r w:rsidRPr="00224ED1">
        <w:rPr>
          <w:rFonts w:ascii="Calibri" w:hAnsi="Calibri" w:cs="Calibri"/>
        </w:rPr>
        <w:t>otational views of the AAV VP1 subunit extracted from the liquid and ice structures</w:t>
      </w:r>
      <w:r>
        <w:rPr>
          <w:rFonts w:ascii="Calibri" w:hAnsi="Calibri" w:cs="Calibri"/>
        </w:rPr>
        <w:t xml:space="preserve"> are shown here </w:t>
      </w:r>
      <w:r w:rsidRPr="00A86CE2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</w:t>
      </w:r>
    </w:p>
    <w:p w14:paraId="0DB24E01" w14:textId="3EC283C2" w:rsidR="00A86CE2" w:rsidRPr="00A86CE2" w:rsidRDefault="00A86CE2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</w:t>
      </w:r>
      <w:r>
        <w:rPr>
          <w:rFonts w:cstheme="minorHAnsi"/>
        </w:rPr>
        <w:t>MEDIA: Figure 3D.</w:t>
      </w:r>
    </w:p>
    <w:p w14:paraId="5CD010FB" w14:textId="47458663" w:rsidR="00A86CE2" w:rsidRPr="00A86CE2" w:rsidRDefault="00A86CE2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>These images represent the d</w:t>
      </w:r>
      <w:r w:rsidRPr="00224ED1">
        <w:rPr>
          <w:rFonts w:ascii="Calibri" w:hAnsi="Calibri" w:cs="Calibri"/>
        </w:rPr>
        <w:t xml:space="preserve">ynamic values in the liquid structures generated using the morph map function in </w:t>
      </w:r>
      <w:r>
        <w:rPr>
          <w:rFonts w:ascii="Calibri" w:hAnsi="Calibri" w:cs="Calibri"/>
        </w:rPr>
        <w:t xml:space="preserve">the molecular structure analysis software </w:t>
      </w:r>
      <w:r w:rsidRPr="00A86CE2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The </w:t>
      </w:r>
      <w:r w:rsidRPr="00A6574C">
        <w:rPr>
          <w:rFonts w:ascii="Calibri" w:hAnsi="Calibri" w:cs="Calibri"/>
        </w:rPr>
        <w:t>averaged structures from multiple virus assemblies show conformational changes with a</w:t>
      </w:r>
      <w:r>
        <w:rPr>
          <w:rFonts w:ascii="Calibri" w:hAnsi="Calibri" w:cs="Calibri"/>
        </w:rPr>
        <w:t>n</w:t>
      </w:r>
      <w:r w:rsidRPr="00A657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almost </w:t>
      </w:r>
      <w:r w:rsidRPr="00A6574C">
        <w:rPr>
          <w:rFonts w:ascii="Calibri" w:hAnsi="Calibri" w:cs="Calibri"/>
        </w:rPr>
        <w:t>5% diameter change, measured using EM data</w:t>
      </w:r>
      <w:r>
        <w:rPr>
          <w:rFonts w:ascii="Calibri" w:hAnsi="Calibri" w:cs="Calibri"/>
        </w:rPr>
        <w:t xml:space="preserve"> </w:t>
      </w:r>
      <w:r w:rsidRPr="00A86CE2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514166CB" w14:textId="6D52096D" w:rsidR="00A86CE2" w:rsidRPr="00A86CE2" w:rsidRDefault="00A86CE2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3E.</w:t>
      </w:r>
    </w:p>
    <w:p w14:paraId="7F407DCD" w14:textId="1F2AAB52" w:rsidR="00A86CE2" w:rsidRDefault="00A86CE2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3E.</w:t>
      </w:r>
    </w:p>
    <w:p w14:paraId="42FB2A20" w14:textId="327096EA" w:rsidR="00753AC4" w:rsidRPr="00753AC4" w:rsidRDefault="00753AC4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An image </w:t>
      </w:r>
      <w:r w:rsidRPr="00224ED1">
        <w:rPr>
          <w:rFonts w:ascii="Calibri" w:hAnsi="Calibri" w:cs="Calibri"/>
        </w:rPr>
        <w:t xml:space="preserve">of </w:t>
      </w:r>
      <w:r w:rsidRPr="000F3769">
        <w:rPr>
          <w:rFonts w:ascii="Calibri" w:hAnsi="Calibri" w:cs="Calibri"/>
        </w:rPr>
        <w:t>SARS-CoV-2</w:t>
      </w:r>
      <w:r w:rsidR="000F3769">
        <w:rPr>
          <w:rFonts w:ascii="Calibri" w:hAnsi="Calibri" w:cs="Calibri"/>
        </w:rPr>
        <w:t xml:space="preserve"> </w:t>
      </w:r>
      <w:r w:rsidR="000F3769" w:rsidRPr="00B85446">
        <w:rPr>
          <w:rFonts w:ascii="Calibri" w:hAnsi="Calibri" w:cs="Calibri"/>
          <w:i/>
          <w:iCs w:val="0"/>
          <w:color w:val="FF0000"/>
        </w:rPr>
        <w:t>(Sars-Co-V-two)</w:t>
      </w:r>
      <w:r w:rsidR="000F3769">
        <w:rPr>
          <w:rFonts w:ascii="Calibri" w:hAnsi="Calibri" w:cs="Calibri"/>
          <w:i/>
          <w:iCs w:val="0"/>
          <w:color w:val="FF0000"/>
        </w:rPr>
        <w:t xml:space="preserve"> </w:t>
      </w:r>
      <w:r w:rsidRPr="00224ED1">
        <w:rPr>
          <w:rFonts w:ascii="Calibri" w:hAnsi="Calibri" w:cs="Calibri"/>
        </w:rPr>
        <w:t>sub-viral assemblies isolated from serum fractions from COVID-19 patients</w:t>
      </w:r>
      <w:r>
        <w:rPr>
          <w:rFonts w:ascii="Calibri" w:hAnsi="Calibri" w:cs="Calibri"/>
        </w:rPr>
        <w:t xml:space="preserve"> is shown here </w:t>
      </w:r>
      <w:r w:rsidRPr="00753AC4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 These w</w:t>
      </w:r>
      <w:r w:rsidRPr="00224ED1">
        <w:rPr>
          <w:rFonts w:ascii="Calibri" w:hAnsi="Calibri" w:cs="Calibri"/>
        </w:rPr>
        <w:t xml:space="preserve">hite bubbles </w:t>
      </w:r>
      <w:r>
        <w:rPr>
          <w:rFonts w:ascii="Calibri" w:hAnsi="Calibri" w:cs="Calibri"/>
        </w:rPr>
        <w:t>indicate</w:t>
      </w:r>
      <w:r w:rsidRPr="00224ED1">
        <w:rPr>
          <w:rFonts w:ascii="Calibri" w:hAnsi="Calibri" w:cs="Calibri"/>
        </w:rPr>
        <w:t xml:space="preserve"> th</w:t>
      </w:r>
      <w:r>
        <w:rPr>
          <w:rFonts w:ascii="Calibri" w:hAnsi="Calibri" w:cs="Calibri"/>
        </w:rPr>
        <w:t>e presence of</w:t>
      </w:r>
      <w:r w:rsidRPr="00224ED1">
        <w:rPr>
          <w:rFonts w:ascii="Calibri" w:hAnsi="Calibri" w:cs="Calibri"/>
        </w:rPr>
        <w:t xml:space="preserve"> liquid in the sample</w:t>
      </w:r>
      <w:r>
        <w:rPr>
          <w:rFonts w:ascii="Calibri" w:hAnsi="Calibri" w:cs="Calibri"/>
        </w:rPr>
        <w:t xml:space="preserve"> </w:t>
      </w:r>
      <w:r w:rsidRPr="00753AC4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</w:p>
    <w:p w14:paraId="63F791CD" w14:textId="01FB71AD" w:rsidR="00753AC4" w:rsidRPr="00753AC4" w:rsidRDefault="00753AC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4A.</w:t>
      </w:r>
    </w:p>
    <w:p w14:paraId="2644B797" w14:textId="5E530A4E" w:rsidR="00753AC4" w:rsidRPr="00A359C3" w:rsidRDefault="00753AC4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4A. </w:t>
      </w:r>
      <w:r w:rsidRPr="00A359C3">
        <w:rPr>
          <w:rFonts w:cstheme="minorHAnsi"/>
          <w:i/>
          <w:iCs w:val="0"/>
          <w:color w:val="3333CC"/>
        </w:rPr>
        <w:t xml:space="preserve">Video Editor: Emphasize the two </w:t>
      </w:r>
      <w:r w:rsidRPr="00A359C3">
        <w:rPr>
          <w:rFonts w:ascii="Calibri" w:hAnsi="Calibri" w:cs="Calibri"/>
          <w:i/>
          <w:iCs w:val="0"/>
          <w:color w:val="3333CC"/>
        </w:rPr>
        <w:t>white bubbles in the top-right corner.</w:t>
      </w:r>
    </w:p>
    <w:p w14:paraId="2861B6B6" w14:textId="53E3496F" w:rsidR="00A359C3" w:rsidRPr="00A359C3" w:rsidRDefault="00A359C3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224ED1">
        <w:rPr>
          <w:rFonts w:ascii="Calibri" w:hAnsi="Calibri" w:cs="Calibri"/>
        </w:rPr>
        <w:t>An EM reconstruction of the sub-viral assemblies is shown</w:t>
      </w:r>
      <w:r>
        <w:rPr>
          <w:rFonts w:ascii="Calibri" w:hAnsi="Calibri" w:cs="Calibri"/>
        </w:rPr>
        <w:t xml:space="preserve"> here</w:t>
      </w:r>
      <w:r w:rsidRPr="00224ED1">
        <w:rPr>
          <w:rFonts w:ascii="Calibri" w:hAnsi="Calibri" w:cs="Calibri"/>
        </w:rPr>
        <w:t xml:space="preserve"> with colored radial densities at 5</w:t>
      </w:r>
      <w:r>
        <w:rPr>
          <w:rFonts w:ascii="Calibri" w:hAnsi="Calibri" w:cs="Calibri"/>
        </w:rPr>
        <w:t xml:space="preserve"> </w:t>
      </w:r>
      <w:r w:rsidRPr="00224ED1">
        <w:rPr>
          <w:rFonts w:ascii="Calibri" w:hAnsi="Calibri" w:cs="Calibri"/>
        </w:rPr>
        <w:t>n</w:t>
      </w:r>
      <w:r>
        <w:rPr>
          <w:rFonts w:ascii="Calibri" w:hAnsi="Calibri" w:cs="Calibri"/>
        </w:rPr>
        <w:t>anometers</w:t>
      </w:r>
      <w:r w:rsidRPr="00224ED1">
        <w:rPr>
          <w:rFonts w:ascii="Calibri" w:hAnsi="Calibri" w:cs="Calibri"/>
        </w:rPr>
        <w:t xml:space="preserve"> slices through the map</w:t>
      </w:r>
      <w:r>
        <w:rPr>
          <w:rFonts w:ascii="Calibri" w:hAnsi="Calibri" w:cs="Calibri"/>
        </w:rPr>
        <w:t xml:space="preserve"> </w:t>
      </w:r>
      <w:r w:rsidRPr="00A359C3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5184FE04" w14:textId="70367E73" w:rsidR="00A359C3" w:rsidRPr="00A359C3" w:rsidRDefault="00A359C3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4C.</w:t>
      </w:r>
    </w:p>
    <w:p w14:paraId="759DFEE8" w14:textId="5B348FDD" w:rsidR="00A359C3" w:rsidRPr="00A359C3" w:rsidRDefault="00A359C3" w:rsidP="00CA6E9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The representative image describes the analysis of </w:t>
      </w:r>
      <w:r w:rsidRPr="00A359C3">
        <w:rPr>
          <w:rFonts w:ascii="Calibri" w:hAnsi="Calibri" w:cs="Calibri"/>
        </w:rPr>
        <w:t>rotavirus double-layered particles</w:t>
      </w:r>
      <w:r>
        <w:rPr>
          <w:rFonts w:ascii="Calibri" w:hAnsi="Calibri" w:cs="Calibri"/>
        </w:rPr>
        <w:t xml:space="preserve"> </w:t>
      </w:r>
      <w:r w:rsidRPr="00A359C3">
        <w:rPr>
          <w:rFonts w:ascii="Calibri" w:hAnsi="Calibri" w:cs="Calibri"/>
        </w:rPr>
        <w:t>prepared in liquid using the microchip sandwich technique</w:t>
      </w:r>
      <w:r>
        <w:rPr>
          <w:rFonts w:ascii="Calibri" w:hAnsi="Calibri" w:cs="Calibri"/>
        </w:rPr>
        <w:t xml:space="preserve"> </w:t>
      </w:r>
      <w:r w:rsidRPr="00A359C3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</w:t>
      </w:r>
    </w:p>
    <w:p w14:paraId="0A7FF4F2" w14:textId="184F05EB" w:rsidR="00A359C3" w:rsidRPr="00B07A3B" w:rsidRDefault="00A359C3" w:rsidP="00CA6E9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5.</w:t>
      </w:r>
    </w:p>
    <w:p w14:paraId="4A2E2284" w14:textId="245A6B9F" w:rsidR="00473E1C" w:rsidRPr="00B07A3B" w:rsidRDefault="00473E1C">
      <w:pPr>
        <w:rPr>
          <w:rFonts w:eastAsia="Times New Roman" w:cstheme="minorHAnsi"/>
          <w:sz w:val="52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6B2C66CA" w14:textId="21DE9CE7" w:rsidR="00473E1C" w:rsidRDefault="00473E1C" w:rsidP="00F251BD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4" w:name="_Hlk27388131"/>
      <w:r w:rsidRPr="00B07A3B">
        <w:rPr>
          <w:rFonts w:cstheme="minorHAnsi"/>
          <w:b/>
          <w:bCs/>
        </w:rPr>
        <w:t>Conclusion Interview Statements</w:t>
      </w:r>
      <w:bookmarkEnd w:id="4"/>
    </w:p>
    <w:p w14:paraId="743602B6" w14:textId="77777777" w:rsidR="00F251BD" w:rsidRPr="00F251BD" w:rsidRDefault="00F251BD" w:rsidP="00F251BD">
      <w:pPr>
        <w:pStyle w:val="ListParagraph"/>
        <w:ind w:left="360"/>
        <w:rPr>
          <w:rFonts w:cstheme="minorHAnsi"/>
          <w:b/>
          <w:bCs/>
          <w:lang w:eastAsia="zh-TW"/>
        </w:rPr>
      </w:pPr>
    </w:p>
    <w:p w14:paraId="217033D1" w14:textId="0D26C950" w:rsidR="00B07A3B" w:rsidRPr="00F251BD" w:rsidRDefault="005267B8" w:rsidP="00CA6E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Liam Kaylor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Pr="005267B8">
        <w:rPr>
          <w:rFonts w:ascii="Calibri" w:hAnsi="Calibri" w:cs="Calibri"/>
        </w:rPr>
        <w:t xml:space="preserve">The use of detergents, glycerol, polyethylene glycols, and high levels of </w:t>
      </w:r>
      <w:r>
        <w:rPr>
          <w:rFonts w:ascii="Calibri" w:hAnsi="Calibri" w:cs="Calibri"/>
        </w:rPr>
        <w:t>sugars</w:t>
      </w:r>
      <w:r w:rsidRPr="005267B8">
        <w:rPr>
          <w:rFonts w:ascii="Calibri" w:hAnsi="Calibri" w:cs="Calibri"/>
        </w:rPr>
        <w:t xml:space="preserve"> should be minimized or avoided for liquid-EM imaging. These reagents may introduce artifacts </w:t>
      </w:r>
      <w:r>
        <w:rPr>
          <w:rFonts w:ascii="Calibri" w:hAnsi="Calibri" w:cs="Calibri"/>
        </w:rPr>
        <w:t>or</w:t>
      </w:r>
      <w:r w:rsidRPr="005267B8">
        <w:rPr>
          <w:rFonts w:ascii="Calibri" w:hAnsi="Calibri" w:cs="Calibri"/>
        </w:rPr>
        <w:t xml:space="preserve"> create excessive bubbling, hydrolysis products</w:t>
      </w:r>
      <w:r w:rsidR="00F251BD">
        <w:rPr>
          <w:rFonts w:ascii="Calibri" w:hAnsi="Calibri" w:cs="Calibri"/>
        </w:rPr>
        <w:t>,</w:t>
      </w:r>
      <w:r w:rsidRPr="005267B8">
        <w:rPr>
          <w:rFonts w:ascii="Calibri" w:hAnsi="Calibri" w:cs="Calibri"/>
        </w:rPr>
        <w:t xml:space="preserve"> and free radicals due to beam damage.</w:t>
      </w:r>
    </w:p>
    <w:p w14:paraId="2405ACDA" w14:textId="7368F045" w:rsidR="00F251BD" w:rsidRDefault="00F251BD" w:rsidP="00F251BD">
      <w:pPr>
        <w:pStyle w:val="ListParagraph"/>
        <w:spacing w:before="240"/>
        <w:ind w:left="907"/>
        <w:jc w:val="both"/>
        <w:outlineLvl w:val="0"/>
        <w:rPr>
          <w:rStyle w:val="AuthorName"/>
          <w:rFonts w:asciiTheme="minorHAnsi" w:eastAsia="Times" w:hAnsiTheme="minorHAnsi" w:cstheme="minorHAnsi"/>
        </w:rPr>
      </w:pPr>
    </w:p>
    <w:p w14:paraId="1BD68CE4" w14:textId="290FAF4A" w:rsidR="00F251BD" w:rsidRPr="00F251BD" w:rsidRDefault="00F251BD" w:rsidP="00F251B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FC7C7F">
        <w:rPr>
          <w:rFonts w:cs="Calibri"/>
          <w:bCs/>
          <w:color w:val="auto"/>
        </w:rPr>
        <w:t xml:space="preserve"> </w:t>
      </w:r>
      <w:r w:rsidR="00FC7C7F" w:rsidRPr="00FC7C7F">
        <w:rPr>
          <w:rFonts w:cs="Calibri"/>
          <w:bCs/>
          <w:i/>
          <w:iCs w:val="0"/>
          <w:color w:val="3333CC"/>
        </w:rPr>
        <w:t>B-roll: 4.1.1.</w:t>
      </w:r>
    </w:p>
    <w:p w14:paraId="6880AA12" w14:textId="15967731" w:rsidR="00473E1C" w:rsidRPr="00B07A3B" w:rsidRDefault="00473E1C" w:rsidP="00CA6E9D">
      <w:pPr>
        <w:spacing w:before="240"/>
        <w:jc w:val="both"/>
        <w:outlineLvl w:val="0"/>
        <w:rPr>
          <w:rFonts w:eastAsia="Times New Roman" w:cstheme="minorHAnsi"/>
        </w:rPr>
      </w:pPr>
    </w:p>
    <w:p w14:paraId="2B0969E1" w14:textId="7AE5CE5A" w:rsidR="00B07A3B" w:rsidRPr="00F251BD" w:rsidRDefault="00407E90" w:rsidP="00CA6E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Samantha Berry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5267B8">
        <w:rPr>
          <w:rFonts w:ascii="Calibri" w:hAnsi="Calibri" w:cs="Calibri"/>
        </w:rPr>
        <w:t>The</w:t>
      </w:r>
      <w:r w:rsidR="005267B8" w:rsidRPr="005267B8">
        <w:rPr>
          <w:rFonts w:ascii="Calibri" w:hAnsi="Calibri" w:cs="Calibri"/>
        </w:rPr>
        <w:t xml:space="preserve"> use of these protocols should permit scientists and engineers to better study dynamic processes at atomic detail across a large variety of samples encompassing life sciences, medicine</w:t>
      </w:r>
      <w:r w:rsidR="00F251BD">
        <w:rPr>
          <w:rFonts w:ascii="Calibri" w:hAnsi="Calibri" w:cs="Calibri"/>
        </w:rPr>
        <w:t>,</w:t>
      </w:r>
      <w:r w:rsidR="005267B8" w:rsidRPr="005267B8">
        <w:rPr>
          <w:rFonts w:ascii="Calibri" w:hAnsi="Calibri" w:cs="Calibri"/>
        </w:rPr>
        <w:t xml:space="preserve"> and materials research.</w:t>
      </w:r>
    </w:p>
    <w:p w14:paraId="5D2A3DEB" w14:textId="4F2906B5" w:rsidR="00F251BD" w:rsidRDefault="00F251BD" w:rsidP="00F251BD">
      <w:pPr>
        <w:pStyle w:val="ListParagraph"/>
        <w:spacing w:before="240"/>
        <w:ind w:left="907"/>
        <w:jc w:val="both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73F33FDE" w14:textId="08299B9D" w:rsidR="00F251BD" w:rsidRPr="00F251BD" w:rsidRDefault="00F251BD" w:rsidP="00F251B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cstheme="minorHAnsi"/>
          <w:bCs/>
          <w:szCs w:val="22"/>
          <w:lang w:eastAsia="zh-TW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FC7C7F">
        <w:rPr>
          <w:rFonts w:cs="Calibri"/>
          <w:bCs/>
          <w:color w:val="auto"/>
        </w:rPr>
        <w:t xml:space="preserve"> </w:t>
      </w:r>
      <w:r w:rsidR="00FC7C7F" w:rsidRPr="00FC7C7F">
        <w:rPr>
          <w:rFonts w:cs="Calibri"/>
          <w:bCs/>
          <w:i/>
          <w:iCs w:val="0"/>
          <w:color w:val="3333CC"/>
        </w:rPr>
        <w:t>B-roll: LAB MEDIA: Figure 3E.</w:t>
      </w:r>
    </w:p>
    <w:p w14:paraId="232FA173" w14:textId="2F3D86C5" w:rsidR="00473E1C" w:rsidRPr="00B07A3B" w:rsidRDefault="00473E1C" w:rsidP="00CA6E9D">
      <w:pPr>
        <w:spacing w:before="240"/>
        <w:jc w:val="both"/>
        <w:outlineLvl w:val="0"/>
        <w:rPr>
          <w:rFonts w:eastAsia="Times New Roman" w:cstheme="minorHAnsi"/>
        </w:rPr>
      </w:pPr>
    </w:p>
    <w:p w14:paraId="755181E8" w14:textId="7984BB00" w:rsidR="00B07A3B" w:rsidRPr="00F251BD" w:rsidRDefault="005D047B" w:rsidP="00CA6E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3461CF">
        <w:rPr>
          <w:rFonts w:ascii="Calibri" w:hAnsi="Calibri" w:cs="Calibri"/>
          <w:b/>
          <w:bCs/>
          <w:iCs w:val="0"/>
          <w:color w:val="auto"/>
          <w:u w:val="single"/>
          <w:lang w:val="en-GB"/>
        </w:rPr>
        <w:t xml:space="preserve">Liza-Anastasia </w:t>
      </w:r>
      <w:proofErr w:type="spellStart"/>
      <w:r w:rsidRPr="003461CF">
        <w:rPr>
          <w:rFonts w:ascii="Calibri" w:hAnsi="Calibri" w:cs="Calibri"/>
          <w:b/>
          <w:bCs/>
          <w:iCs w:val="0"/>
          <w:color w:val="auto"/>
          <w:u w:val="single"/>
          <w:lang w:val="en-GB"/>
        </w:rPr>
        <w:t>DiCecco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5267B8" w:rsidRPr="00DE3513">
        <w:rPr>
          <w:rFonts w:ascii="Calibri" w:hAnsi="Calibri" w:cs="Calibri"/>
        </w:rPr>
        <w:t xml:space="preserve">The protocols presented here describe how state-of-the-art tools can provide an exciting means to visualize biological macromolecules through new </w:t>
      </w:r>
      <w:proofErr w:type="spellStart"/>
      <w:proofErr w:type="gramStart"/>
      <w:r w:rsidR="005267B8" w:rsidRPr="00DE3513">
        <w:rPr>
          <w:rFonts w:ascii="Calibri" w:hAnsi="Calibri" w:cs="Calibri"/>
        </w:rPr>
        <w:t>eyes.</w:t>
      </w:r>
      <w:r w:rsidR="005267B8" w:rsidRPr="005267B8">
        <w:rPr>
          <w:rFonts w:ascii="Calibri" w:hAnsi="Calibri" w:cs="Calibri"/>
        </w:rPr>
        <w:t>The</w:t>
      </w:r>
      <w:proofErr w:type="spellEnd"/>
      <w:proofErr w:type="gramEnd"/>
      <w:r w:rsidR="005267B8" w:rsidRPr="005267B8">
        <w:rPr>
          <w:rFonts w:ascii="Calibri" w:hAnsi="Calibri" w:cs="Calibri"/>
        </w:rPr>
        <w:t xml:space="preserve"> liquid-EM field may serve to elevate research on novel viruses that pose a threat to human health, perhaps even contributing to pandemic preparedness measures.</w:t>
      </w:r>
    </w:p>
    <w:p w14:paraId="3C3115FF" w14:textId="42259CCC" w:rsidR="00F251BD" w:rsidRDefault="00F251BD" w:rsidP="00F251BD">
      <w:pPr>
        <w:pStyle w:val="ListParagraph"/>
        <w:spacing w:before="240"/>
        <w:ind w:left="907"/>
        <w:jc w:val="both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16AB1363" w14:textId="4E027FA9" w:rsidR="00A84BA8" w:rsidRPr="00F251BD" w:rsidRDefault="00F251BD" w:rsidP="00F251B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cstheme="minorHAnsi"/>
          <w:bCs/>
          <w:szCs w:val="22"/>
          <w:lang w:eastAsia="zh-TW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FC7C7F">
        <w:rPr>
          <w:rFonts w:cs="Calibri"/>
          <w:bCs/>
          <w:color w:val="auto"/>
        </w:rPr>
        <w:t xml:space="preserve"> </w:t>
      </w:r>
      <w:r w:rsidR="00FC7C7F" w:rsidRPr="00FC7C7F">
        <w:rPr>
          <w:rFonts w:cs="Calibri"/>
          <w:bCs/>
          <w:i/>
          <w:iCs w:val="0"/>
          <w:color w:val="3333CC"/>
        </w:rPr>
        <w:t>B-roll: 5.3.2.</w:t>
      </w:r>
    </w:p>
    <w:sectPr w:rsidR="00A84BA8" w:rsidRPr="00F251BD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ebopriya Sadhukhan" w:date="2022-09-28T14:52:00Z" w:initials="DS">
    <w:p w14:paraId="3DE4C951" w14:textId="76AAF625" w:rsidR="006A79EE" w:rsidRPr="006A79EE" w:rsidRDefault="006A79EE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>
        <w:rPr>
          <w:lang w:val="en-IN"/>
        </w:rPr>
        <w:t>Authors: If possible, please open the software and instruct the videographer to film the screen while you are operating the software.</w:t>
      </w:r>
    </w:p>
  </w:comment>
  <w:comment w:id="2" w:author="Kelly, Deb" w:date="2022-10-03T13:34:00Z" w:initials="KD">
    <w:p w14:paraId="79B89BEB" w14:textId="77777777" w:rsidR="00FD18B3" w:rsidRDefault="00FD18B3" w:rsidP="00423430">
      <w:r>
        <w:rPr>
          <w:rStyle w:val="CommentReference"/>
        </w:rPr>
        <w:annotationRef/>
      </w:r>
      <w:r>
        <w:rPr>
          <w:lang w:val="x-none" w:eastAsia="x-none"/>
        </w:rPr>
        <w:t>We did not do this step…it requires a secure shell login to our main server and we cannot show these credentials or login steps for security purposes.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E4C951" w15:done="0"/>
  <w15:commentEx w15:paraId="79B89BEB" w15:paraIdParent="3DE4C9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EDE29" w16cex:dateUtc="2022-09-28T09:22:00Z"/>
  <w16cex:commentExtensible w16cex:durableId="26E56358" w16cex:dateUtc="2022-10-03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E4C951" w16cid:durableId="26DEDE29"/>
  <w16cid:commentId w16cid:paraId="79B89BEB" w16cid:durableId="26E563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1703" w14:textId="77777777" w:rsidR="00D02441" w:rsidRDefault="00D02441">
      <w:r>
        <w:separator/>
      </w:r>
    </w:p>
    <w:p w14:paraId="7B997AE5" w14:textId="77777777" w:rsidR="00D02441" w:rsidRDefault="00D02441"/>
  </w:endnote>
  <w:endnote w:type="continuationSeparator" w:id="0">
    <w:p w14:paraId="5FB78487" w14:textId="77777777" w:rsidR="00D02441" w:rsidRDefault="00D02441">
      <w:r>
        <w:continuationSeparator/>
      </w:r>
    </w:p>
    <w:p w14:paraId="1E640942" w14:textId="77777777" w:rsidR="00D02441" w:rsidRDefault="00D02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F7F6F8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D18B3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C7C7F">
      <w:rPr>
        <w:rFonts w:cstheme="minorHAnsi"/>
        <w:lang w:val="en-IN"/>
      </w:rPr>
      <w:t xml:space="preserve">September 28, 2022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8045" w14:textId="77777777" w:rsidR="00D02441" w:rsidRDefault="00D02441">
      <w:r>
        <w:separator/>
      </w:r>
    </w:p>
    <w:p w14:paraId="53718BE4" w14:textId="77777777" w:rsidR="00D02441" w:rsidRDefault="00D02441"/>
  </w:footnote>
  <w:footnote w:type="continuationSeparator" w:id="0">
    <w:p w14:paraId="02EB650C" w14:textId="77777777" w:rsidR="00D02441" w:rsidRDefault="00D02441">
      <w:r>
        <w:continuationSeparator/>
      </w:r>
    </w:p>
    <w:p w14:paraId="1B902BF8" w14:textId="77777777" w:rsidR="00D02441" w:rsidRDefault="00D02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2916969" w:rsidR="00336C61" w:rsidRPr="006D3AC7" w:rsidRDefault="00336C61" w:rsidP="00FC7C7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C7F" w:rsidRPr="00823BFF">
      <w:rPr>
        <w:rFonts w:cstheme="minorHAnsi"/>
        <w:b/>
        <w:color w:val="007E39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bopriya Sadhukhan">
    <w15:presenceInfo w15:providerId="AD" w15:userId="S::debopriya.sadhukhan@jove.com::0cec42c5-f914-4f46-9bac-87de4217cbe6"/>
  </w15:person>
  <w15:person w15:author="Kelly, Deb">
    <w15:presenceInfo w15:providerId="AD" w15:userId="S::dfk5267@psu.edu::7b87bdc1-25c6-475d-b7b4-5775976750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qwUAl8kpXCwAAAA="/>
  </w:docVars>
  <w:rsids>
    <w:rsidRoot w:val="00BF2674"/>
    <w:rsid w:val="00001D46"/>
    <w:rsid w:val="00003C8B"/>
    <w:rsid w:val="000051DE"/>
    <w:rsid w:val="0000605D"/>
    <w:rsid w:val="0000751F"/>
    <w:rsid w:val="00010DD0"/>
    <w:rsid w:val="0001266D"/>
    <w:rsid w:val="00013862"/>
    <w:rsid w:val="00021161"/>
    <w:rsid w:val="00023E22"/>
    <w:rsid w:val="00025DE9"/>
    <w:rsid w:val="00030408"/>
    <w:rsid w:val="000326C8"/>
    <w:rsid w:val="00037828"/>
    <w:rsid w:val="00043807"/>
    <w:rsid w:val="00052507"/>
    <w:rsid w:val="00074929"/>
    <w:rsid w:val="00077F3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1A61"/>
    <w:rsid w:val="000F3769"/>
    <w:rsid w:val="001016BD"/>
    <w:rsid w:val="00106F46"/>
    <w:rsid w:val="001115D1"/>
    <w:rsid w:val="00125924"/>
    <w:rsid w:val="00126973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09A2"/>
    <w:rsid w:val="002422D6"/>
    <w:rsid w:val="00244CDB"/>
    <w:rsid w:val="00246F59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3C4C"/>
    <w:rsid w:val="002D52A1"/>
    <w:rsid w:val="002E7521"/>
    <w:rsid w:val="002F0D42"/>
    <w:rsid w:val="002F3829"/>
    <w:rsid w:val="002F38CF"/>
    <w:rsid w:val="00301505"/>
    <w:rsid w:val="0030176E"/>
    <w:rsid w:val="003036C1"/>
    <w:rsid w:val="00305187"/>
    <w:rsid w:val="0030618C"/>
    <w:rsid w:val="003138D4"/>
    <w:rsid w:val="003143E2"/>
    <w:rsid w:val="003176C4"/>
    <w:rsid w:val="00320715"/>
    <w:rsid w:val="00322C71"/>
    <w:rsid w:val="00330F1B"/>
    <w:rsid w:val="00333FA4"/>
    <w:rsid w:val="00336C61"/>
    <w:rsid w:val="00342D7B"/>
    <w:rsid w:val="003461CF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2A3C"/>
    <w:rsid w:val="003A49C2"/>
    <w:rsid w:val="003B5E26"/>
    <w:rsid w:val="003B7A4E"/>
    <w:rsid w:val="003C1044"/>
    <w:rsid w:val="003C32EC"/>
    <w:rsid w:val="003D0847"/>
    <w:rsid w:val="003E2BC9"/>
    <w:rsid w:val="003F4B52"/>
    <w:rsid w:val="004034B6"/>
    <w:rsid w:val="00407E90"/>
    <w:rsid w:val="004114EA"/>
    <w:rsid w:val="00414B4F"/>
    <w:rsid w:val="00426350"/>
    <w:rsid w:val="00440FFA"/>
    <w:rsid w:val="004425EC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1CEE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67B8"/>
    <w:rsid w:val="00530DD9"/>
    <w:rsid w:val="005320E4"/>
    <w:rsid w:val="00534B83"/>
    <w:rsid w:val="005363E2"/>
    <w:rsid w:val="00536D89"/>
    <w:rsid w:val="00544281"/>
    <w:rsid w:val="005463CB"/>
    <w:rsid w:val="00557116"/>
    <w:rsid w:val="0055763A"/>
    <w:rsid w:val="00565757"/>
    <w:rsid w:val="005660DC"/>
    <w:rsid w:val="005829FA"/>
    <w:rsid w:val="00585ECC"/>
    <w:rsid w:val="005975D5"/>
    <w:rsid w:val="005A02B6"/>
    <w:rsid w:val="005A09D8"/>
    <w:rsid w:val="005A1F5E"/>
    <w:rsid w:val="005A3F8F"/>
    <w:rsid w:val="005B6859"/>
    <w:rsid w:val="005C6D1E"/>
    <w:rsid w:val="005D047B"/>
    <w:rsid w:val="005D0F8B"/>
    <w:rsid w:val="005D783F"/>
    <w:rsid w:val="005E2B7E"/>
    <w:rsid w:val="005F18A3"/>
    <w:rsid w:val="005F1ADF"/>
    <w:rsid w:val="00604177"/>
    <w:rsid w:val="006137EC"/>
    <w:rsid w:val="00622BE8"/>
    <w:rsid w:val="00625A44"/>
    <w:rsid w:val="00630E0D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5F6E"/>
    <w:rsid w:val="006801B1"/>
    <w:rsid w:val="0069665E"/>
    <w:rsid w:val="006A0250"/>
    <w:rsid w:val="006A14A2"/>
    <w:rsid w:val="006A21CB"/>
    <w:rsid w:val="006A6324"/>
    <w:rsid w:val="006A79EE"/>
    <w:rsid w:val="006B2573"/>
    <w:rsid w:val="006C08AE"/>
    <w:rsid w:val="006C0E87"/>
    <w:rsid w:val="006C1A3B"/>
    <w:rsid w:val="006D1F9B"/>
    <w:rsid w:val="006D3AC7"/>
    <w:rsid w:val="006D7676"/>
    <w:rsid w:val="006D77D7"/>
    <w:rsid w:val="006E16D4"/>
    <w:rsid w:val="00706A17"/>
    <w:rsid w:val="0071294C"/>
    <w:rsid w:val="00724E3B"/>
    <w:rsid w:val="00731E5D"/>
    <w:rsid w:val="00745D4B"/>
    <w:rsid w:val="00746865"/>
    <w:rsid w:val="007474E4"/>
    <w:rsid w:val="00753AC4"/>
    <w:rsid w:val="007548F3"/>
    <w:rsid w:val="007574EC"/>
    <w:rsid w:val="0077071A"/>
    <w:rsid w:val="00777388"/>
    <w:rsid w:val="00790E8C"/>
    <w:rsid w:val="007A091A"/>
    <w:rsid w:val="007A4E1D"/>
    <w:rsid w:val="007B0FBB"/>
    <w:rsid w:val="007B3E0E"/>
    <w:rsid w:val="007C23AA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092B"/>
    <w:rsid w:val="008A0177"/>
    <w:rsid w:val="008A52C4"/>
    <w:rsid w:val="008D2A6A"/>
    <w:rsid w:val="008D58EC"/>
    <w:rsid w:val="008E74F7"/>
    <w:rsid w:val="008F4F4B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517A"/>
    <w:rsid w:val="00941F06"/>
    <w:rsid w:val="009431F3"/>
    <w:rsid w:val="00947092"/>
    <w:rsid w:val="00951A8E"/>
    <w:rsid w:val="00954870"/>
    <w:rsid w:val="009625B1"/>
    <w:rsid w:val="00966F67"/>
    <w:rsid w:val="00980939"/>
    <w:rsid w:val="009809C5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CE3"/>
    <w:rsid w:val="00A07468"/>
    <w:rsid w:val="00A12A16"/>
    <w:rsid w:val="00A20DA8"/>
    <w:rsid w:val="00A218EC"/>
    <w:rsid w:val="00A270FF"/>
    <w:rsid w:val="00A310D7"/>
    <w:rsid w:val="00A3138F"/>
    <w:rsid w:val="00A319BE"/>
    <w:rsid w:val="00A31F9A"/>
    <w:rsid w:val="00A359C3"/>
    <w:rsid w:val="00A40760"/>
    <w:rsid w:val="00A44EFB"/>
    <w:rsid w:val="00A60320"/>
    <w:rsid w:val="00A72FC5"/>
    <w:rsid w:val="00A730E3"/>
    <w:rsid w:val="00A77CF6"/>
    <w:rsid w:val="00A84BA8"/>
    <w:rsid w:val="00A84C50"/>
    <w:rsid w:val="00A86CE2"/>
    <w:rsid w:val="00A91283"/>
    <w:rsid w:val="00AA132F"/>
    <w:rsid w:val="00AB1B01"/>
    <w:rsid w:val="00AB3338"/>
    <w:rsid w:val="00AC16C3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446"/>
    <w:rsid w:val="00B87BC5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1386D"/>
    <w:rsid w:val="00C20F3F"/>
    <w:rsid w:val="00C2620F"/>
    <w:rsid w:val="00C34F4C"/>
    <w:rsid w:val="00C379B0"/>
    <w:rsid w:val="00C602B2"/>
    <w:rsid w:val="00C70C90"/>
    <w:rsid w:val="00C7374B"/>
    <w:rsid w:val="00C756B6"/>
    <w:rsid w:val="00C8109F"/>
    <w:rsid w:val="00C82679"/>
    <w:rsid w:val="00C83266"/>
    <w:rsid w:val="00C836F3"/>
    <w:rsid w:val="00C9250E"/>
    <w:rsid w:val="00C97B11"/>
    <w:rsid w:val="00CA6E9D"/>
    <w:rsid w:val="00CB039A"/>
    <w:rsid w:val="00CB5DE5"/>
    <w:rsid w:val="00CC0C58"/>
    <w:rsid w:val="00CC1C2C"/>
    <w:rsid w:val="00CC1E8B"/>
    <w:rsid w:val="00CC29BF"/>
    <w:rsid w:val="00CD515D"/>
    <w:rsid w:val="00CD63B8"/>
    <w:rsid w:val="00CD7F92"/>
    <w:rsid w:val="00CE0B25"/>
    <w:rsid w:val="00CE10F2"/>
    <w:rsid w:val="00CE4904"/>
    <w:rsid w:val="00CE7A4C"/>
    <w:rsid w:val="00CF22F6"/>
    <w:rsid w:val="00CF4686"/>
    <w:rsid w:val="00CF6830"/>
    <w:rsid w:val="00CF771C"/>
    <w:rsid w:val="00D00EF4"/>
    <w:rsid w:val="00D02441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61B1F"/>
    <w:rsid w:val="00D6314B"/>
    <w:rsid w:val="00D712A3"/>
    <w:rsid w:val="00D95C4C"/>
    <w:rsid w:val="00DA0A6A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7722"/>
    <w:rsid w:val="00E072C2"/>
    <w:rsid w:val="00E11E77"/>
    <w:rsid w:val="00E24673"/>
    <w:rsid w:val="00E24898"/>
    <w:rsid w:val="00E355EE"/>
    <w:rsid w:val="00E35FB3"/>
    <w:rsid w:val="00E44C46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2F00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251BD"/>
    <w:rsid w:val="00F3061E"/>
    <w:rsid w:val="00F35094"/>
    <w:rsid w:val="00F56A75"/>
    <w:rsid w:val="00F60B45"/>
    <w:rsid w:val="00F60C18"/>
    <w:rsid w:val="00F64FB6"/>
    <w:rsid w:val="00F80FD0"/>
    <w:rsid w:val="00F95E8D"/>
    <w:rsid w:val="00F961A7"/>
    <w:rsid w:val="00FA1A9D"/>
    <w:rsid w:val="00FA532D"/>
    <w:rsid w:val="00FA7A79"/>
    <w:rsid w:val="00FA7D51"/>
    <w:rsid w:val="00FC7C7F"/>
    <w:rsid w:val="00FD1497"/>
    <w:rsid w:val="00FD18B3"/>
    <w:rsid w:val="00FE059A"/>
    <w:rsid w:val="00FF13DD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author">
    <w:name w:val="author"/>
    <w:next w:val="Normal"/>
    <w:rsid w:val="00CC1E8B"/>
    <w:pPr>
      <w:keepNext/>
      <w:keepLines/>
      <w:suppressAutoHyphens/>
      <w:snapToGrid w:val="0"/>
      <w:spacing w:after="160" w:line="240" w:lineRule="atLeast"/>
      <w:contextualSpacing/>
      <w:jc w:val="center"/>
    </w:pPr>
    <w:rPr>
      <w:rFonts w:ascii="Times New Roman" w:eastAsia="Times New Roman" w:hAnsi="Times New Roman" w:cs="Times New Roman"/>
      <w:iCs w:val="0"/>
      <w:color w:val="auto"/>
      <w:sz w:val="20"/>
      <w:szCs w:val="20"/>
      <w:lang w:eastAsia="ja-JP"/>
    </w:rPr>
  </w:style>
  <w:style w:type="character" w:customStyle="1" w:styleId="underlined">
    <w:name w:val="underlined"/>
    <w:rsid w:val="00CC1E8B"/>
    <w:rPr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donasm@wfu.edu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47612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jove.com/account/file-uploader?src=19476128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ccount/file-uploader?src=19476128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Kelly, Deb</cp:lastModifiedBy>
  <cp:revision>2</cp:revision>
  <dcterms:created xsi:type="dcterms:W3CDTF">2022-10-03T17:37:00Z</dcterms:created>
  <dcterms:modified xsi:type="dcterms:W3CDTF">2022-10-03T17:37:00Z</dcterms:modified>
</cp:coreProperties>
</file>