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D8428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Submission ID #:</w:t>
      </w:r>
      <w:r w:rsidR="001C2EF3">
        <w:rPr>
          <w:rFonts w:eastAsia="Times New Roman" w:cstheme="minorHAnsi"/>
          <w:b/>
        </w:rPr>
        <w:t xml:space="preserve"> 63678</w:t>
      </w:r>
    </w:p>
    <w:p w14:paraId="2F6924E5" w14:textId="2F47841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4477A">
        <w:rPr>
          <w:rFonts w:eastAsia="Times New Roman" w:cstheme="minorHAnsi"/>
          <w:b/>
        </w:rPr>
        <w:t>Pradnya Kedari</w:t>
      </w:r>
    </w:p>
    <w:p w14:paraId="7F5FD7B5" w14:textId="59960FEE" w:rsidR="005D0F8B" w:rsidRPr="005D0F8B" w:rsidRDefault="005D0F8B" w:rsidP="004E0C5A">
      <w:pPr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Supervisor Name: </w:t>
      </w:r>
      <w:r w:rsidR="001C2EF3">
        <w:rPr>
          <w:rFonts w:cstheme="minorHAnsi"/>
          <w:b/>
        </w:rPr>
        <w:t>Mithila Boche</w:t>
      </w:r>
    </w:p>
    <w:p w14:paraId="6FB9233B" w14:textId="31568D6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C2EF3" w:rsidRPr="00E87D54">
          <w:rPr>
            <w:rStyle w:val="Hyperlink"/>
            <w:rFonts w:eastAsia="Times New Roman" w:cstheme="minorHAnsi"/>
            <w:b/>
          </w:rPr>
          <w:t>https://www.jove.com/account/file-uploader?src=19421838</w:t>
        </w:r>
      </w:hyperlink>
    </w:p>
    <w:p w14:paraId="2CE3119B" w14:textId="77777777" w:rsidR="001C2EF3" w:rsidRPr="00B07A3B" w:rsidRDefault="001C2EF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DDDE38E" w14:textId="384B7E5D" w:rsidR="001C2EF3" w:rsidRPr="001C2EF3" w:rsidRDefault="004E0C5A" w:rsidP="001C2EF3">
      <w:pPr>
        <w:outlineLvl w:val="0"/>
        <w:rPr>
          <w:rFonts w:eastAsia="Times New Roman" w:cstheme="minorHAns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1C2EF3" w:rsidRPr="001C2EF3">
        <w:rPr>
          <w:rFonts w:ascii="Calibri" w:eastAsia="Microsoft YaHei" w:hAnsi="Calibri" w:cs="Calibri"/>
          <w:iCs w:val="0"/>
          <w:color w:val="auto"/>
        </w:rPr>
        <w:t xml:space="preserve"> </w:t>
      </w:r>
      <w:proofErr w:type="spellStart"/>
      <w:r w:rsidR="001C2EF3" w:rsidRPr="001C2EF3">
        <w:rPr>
          <w:rFonts w:eastAsia="Times New Roman" w:cstheme="minorHAnsi"/>
          <w:b/>
          <w:sz w:val="32"/>
          <w:szCs w:val="32"/>
        </w:rPr>
        <w:t>Transcorporal</w:t>
      </w:r>
      <w:proofErr w:type="spellEnd"/>
      <w:r w:rsidR="001C2EF3" w:rsidRPr="001C2EF3">
        <w:rPr>
          <w:rFonts w:eastAsia="Times New Roman" w:cstheme="minorHAnsi"/>
          <w:b/>
          <w:sz w:val="32"/>
          <w:szCs w:val="32"/>
        </w:rPr>
        <w:t xml:space="preserve"> Artificial Urinary Sphincter Cuff Placement in a Case Requiring Revision for Urethral Atrophy</w:t>
      </w:r>
    </w:p>
    <w:p w14:paraId="30BC7CCC" w14:textId="346F98F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1459B00" w14:textId="5F82A0B9" w:rsidR="001C2EF3" w:rsidRPr="00515F0B" w:rsidRDefault="001C2EF3" w:rsidP="001C2EF3">
      <w:pPr>
        <w:rPr>
          <w:rFonts w:eastAsia="Microsoft YaHei"/>
          <w:b/>
          <w:bCs/>
          <w:sz w:val="28"/>
          <w:szCs w:val="26"/>
          <w:vertAlign w:val="superscript"/>
        </w:rPr>
      </w:pPr>
      <w:bookmarkStart w:id="0" w:name="OLE_LINK11"/>
      <w:r w:rsidRPr="00515F0B">
        <w:rPr>
          <w:rFonts w:eastAsia="Microsoft YaHei"/>
          <w:b/>
          <w:bCs/>
          <w:sz w:val="28"/>
          <w:szCs w:val="26"/>
        </w:rPr>
        <w:t>Da-chao Zheng</w:t>
      </w:r>
      <w:r w:rsidRPr="00515F0B">
        <w:rPr>
          <w:rFonts w:eastAsia="Microsoft YaHei"/>
          <w:b/>
          <w:bCs/>
          <w:sz w:val="28"/>
          <w:szCs w:val="26"/>
          <w:vertAlign w:val="superscript"/>
        </w:rPr>
        <w:t>*</w:t>
      </w:r>
      <w:r w:rsidRPr="00515F0B">
        <w:rPr>
          <w:rFonts w:eastAsia="Microsoft YaHei"/>
          <w:b/>
          <w:bCs/>
          <w:sz w:val="28"/>
          <w:szCs w:val="26"/>
        </w:rPr>
        <w:t>, M</w:t>
      </w:r>
      <w:r w:rsidRPr="00515F0B">
        <w:rPr>
          <w:rFonts w:eastAsia="Microsoft YaHei"/>
          <w:b/>
          <w:bCs/>
          <w:sz w:val="28"/>
          <w:szCs w:val="26"/>
          <w:lang w:eastAsia="zh-CN"/>
        </w:rPr>
        <w:t>in-kai Xie</w:t>
      </w:r>
      <w:r w:rsidRPr="00515F0B">
        <w:rPr>
          <w:rFonts w:eastAsia="Microsoft YaHei"/>
          <w:b/>
          <w:bCs/>
          <w:sz w:val="28"/>
          <w:szCs w:val="26"/>
          <w:vertAlign w:val="superscript"/>
          <w:lang w:eastAsia="zh-CN"/>
        </w:rPr>
        <w:t>*</w:t>
      </w:r>
      <w:r w:rsidRPr="00515F0B">
        <w:rPr>
          <w:rFonts w:eastAsia="Microsoft YaHei"/>
          <w:b/>
          <w:bCs/>
          <w:sz w:val="28"/>
          <w:szCs w:val="26"/>
        </w:rPr>
        <w:t>, Jie-wen Bao</w:t>
      </w:r>
      <w:r w:rsidRPr="00515F0B">
        <w:rPr>
          <w:rFonts w:eastAsia="Microsoft YaHei" w:hint="eastAsia"/>
          <w:b/>
          <w:bCs/>
          <w:sz w:val="28"/>
          <w:szCs w:val="26"/>
          <w:lang w:eastAsia="zh-CN"/>
        </w:rPr>
        <w:t>,</w:t>
      </w:r>
      <w:r w:rsidRPr="00515F0B">
        <w:rPr>
          <w:rFonts w:eastAsia="Microsoft YaHei"/>
          <w:b/>
          <w:bCs/>
          <w:sz w:val="28"/>
          <w:szCs w:val="26"/>
          <w:lang w:eastAsia="zh-CN"/>
        </w:rPr>
        <w:t xml:space="preserve"> </w:t>
      </w:r>
      <w:r w:rsidRPr="00515F0B">
        <w:rPr>
          <w:rFonts w:eastAsia="Microsoft YaHei"/>
          <w:b/>
          <w:bCs/>
          <w:sz w:val="28"/>
          <w:szCs w:val="26"/>
        </w:rPr>
        <w:t>Hai-</w:t>
      </w:r>
      <w:proofErr w:type="spellStart"/>
      <w:r w:rsidRPr="00515F0B">
        <w:rPr>
          <w:rFonts w:eastAsia="Microsoft YaHei"/>
          <w:b/>
          <w:bCs/>
          <w:sz w:val="28"/>
          <w:szCs w:val="26"/>
        </w:rPr>
        <w:t>jun</w:t>
      </w:r>
      <w:proofErr w:type="spellEnd"/>
      <w:r w:rsidRPr="00515F0B">
        <w:rPr>
          <w:rFonts w:eastAsia="Microsoft YaHei"/>
          <w:b/>
          <w:bCs/>
          <w:sz w:val="28"/>
          <w:szCs w:val="26"/>
        </w:rPr>
        <w:t xml:space="preserve"> Yao, Zhong Wang</w:t>
      </w:r>
    </w:p>
    <w:p w14:paraId="6658076B" w14:textId="77777777" w:rsidR="001C2EF3" w:rsidRPr="00515F0B" w:rsidRDefault="001C2EF3" w:rsidP="001C2EF3">
      <w:pPr>
        <w:rPr>
          <w:rFonts w:eastAsia="Microsoft YaHei"/>
          <w:sz w:val="28"/>
          <w:szCs w:val="26"/>
          <w:vertAlign w:val="superscript"/>
        </w:rPr>
      </w:pPr>
    </w:p>
    <w:p w14:paraId="5A218B75" w14:textId="29D5748C" w:rsidR="001C2EF3" w:rsidRPr="00515F0B" w:rsidRDefault="001C2EF3" w:rsidP="001C2EF3">
      <w:pPr>
        <w:rPr>
          <w:rFonts w:eastAsia="Microsoft YaHei"/>
          <w:sz w:val="28"/>
          <w:szCs w:val="26"/>
          <w:lang w:eastAsia="zh-CN"/>
        </w:rPr>
      </w:pPr>
      <w:r w:rsidRPr="00515F0B">
        <w:rPr>
          <w:rFonts w:eastAsia="Microsoft YaHei"/>
          <w:sz w:val="28"/>
          <w:szCs w:val="26"/>
          <w:lang w:eastAsia="zh-CN"/>
        </w:rPr>
        <w:t xml:space="preserve">Department of Urology, Shanghai 9th People’s Hospital, Shanghai </w:t>
      </w:r>
      <w:proofErr w:type="spellStart"/>
      <w:r w:rsidRPr="00515F0B">
        <w:rPr>
          <w:rFonts w:eastAsia="Microsoft YaHei"/>
          <w:sz w:val="28"/>
          <w:szCs w:val="26"/>
          <w:lang w:eastAsia="zh-CN"/>
        </w:rPr>
        <w:t>Jiaotong</w:t>
      </w:r>
      <w:proofErr w:type="spellEnd"/>
      <w:r w:rsidRPr="00515F0B">
        <w:rPr>
          <w:rFonts w:eastAsia="Microsoft YaHei"/>
          <w:sz w:val="28"/>
          <w:szCs w:val="26"/>
          <w:lang w:eastAsia="zh-CN"/>
        </w:rPr>
        <w:t xml:space="preserve"> University School of Medicine</w:t>
      </w:r>
    </w:p>
    <w:p w14:paraId="53EFE8E9" w14:textId="77777777" w:rsidR="001C2EF3" w:rsidRPr="005F528A" w:rsidRDefault="001C2EF3" w:rsidP="001C2EF3">
      <w:pPr>
        <w:rPr>
          <w:rFonts w:eastAsia="Microsoft YaHei"/>
          <w:vertAlign w:val="superscript"/>
        </w:rPr>
      </w:pPr>
    </w:p>
    <w:bookmarkEnd w:id="0"/>
    <w:p w14:paraId="35C71194" w14:textId="77777777" w:rsidR="001C2EF3" w:rsidRPr="005F528A" w:rsidRDefault="001C2EF3" w:rsidP="001C2EF3">
      <w:pPr>
        <w:rPr>
          <w:rFonts w:eastAsia="Microsoft YaHei"/>
        </w:rPr>
      </w:pPr>
      <w:r w:rsidRPr="005F528A">
        <w:rPr>
          <w:rFonts w:eastAsia="Microsoft YaHei"/>
        </w:rPr>
        <w:t>*These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F73280D" w14:textId="2AC60868" w:rsidR="001C2EF3" w:rsidRPr="00623655" w:rsidRDefault="001C2EF3" w:rsidP="001C2EF3">
      <w:pPr>
        <w:rPr>
          <w:rStyle w:val="Hyperlink"/>
          <w:lang w:val="de-DE"/>
        </w:rPr>
      </w:pPr>
      <w:bookmarkStart w:id="1" w:name="_Hlk25233958"/>
      <w:r w:rsidRPr="00623655">
        <w:rPr>
          <w:rFonts w:eastAsia="Microsoft YaHei"/>
          <w:lang w:val="de-DE" w:eastAsia="zh-CN"/>
        </w:rPr>
        <w:t>Hai-jun Yao</w:t>
      </w:r>
      <w:r w:rsidRPr="00623655">
        <w:rPr>
          <w:rFonts w:eastAsia="Microsoft YaHei"/>
          <w:lang w:val="de-DE" w:eastAsia="zh-CN"/>
        </w:rPr>
        <w:tab/>
      </w:r>
      <w:r w:rsidRPr="00623655">
        <w:rPr>
          <w:rFonts w:eastAsia="Microsoft YaHei"/>
          <w:lang w:val="de-DE" w:eastAsia="zh-CN"/>
        </w:rPr>
        <w:tab/>
      </w:r>
      <w:r w:rsidR="00B04DDF" w:rsidRPr="00623655">
        <w:rPr>
          <w:rStyle w:val="Hyperlink"/>
          <w:lang w:val="de-DE"/>
        </w:rPr>
        <w:t>dryaohj@163.com</w:t>
      </w:r>
    </w:p>
    <w:p w14:paraId="0FD456BD" w14:textId="0F2D5174" w:rsidR="001C2EF3" w:rsidRPr="00623655" w:rsidRDefault="001C2EF3" w:rsidP="001C2EF3">
      <w:pPr>
        <w:rPr>
          <w:rStyle w:val="Hyperlink"/>
          <w:lang w:val="de-DE"/>
        </w:rPr>
      </w:pPr>
      <w:r w:rsidRPr="00623655">
        <w:rPr>
          <w:rFonts w:eastAsia="Microsoft YaHei"/>
          <w:lang w:val="de-DE" w:eastAsia="zh-CN"/>
        </w:rPr>
        <w:t xml:space="preserve">Zhong Wang </w:t>
      </w:r>
      <w:r w:rsidRPr="00623655">
        <w:rPr>
          <w:rFonts w:eastAsia="Microsoft YaHei"/>
          <w:lang w:val="de-DE" w:eastAsia="zh-CN"/>
        </w:rPr>
        <w:tab/>
      </w:r>
      <w:r w:rsidRPr="00623655">
        <w:rPr>
          <w:rFonts w:eastAsia="Microsoft YaHei"/>
          <w:lang w:val="de-DE" w:eastAsia="zh-CN"/>
        </w:rPr>
        <w:tab/>
      </w:r>
      <w:r w:rsidR="0064415F" w:rsidRPr="00623655">
        <w:rPr>
          <w:rStyle w:val="Hyperlink"/>
          <w:lang w:val="de-DE"/>
        </w:rPr>
        <w:t>wangz1658@sh9hospital.org.cn</w:t>
      </w:r>
    </w:p>
    <w:p w14:paraId="70FFA58B" w14:textId="77777777" w:rsidR="00D6314B" w:rsidRPr="00623655" w:rsidRDefault="00D6314B" w:rsidP="004E0C5A">
      <w:pPr>
        <w:outlineLvl w:val="0"/>
        <w:rPr>
          <w:rFonts w:eastAsia="Times New Roman" w:cstheme="minorHAnsi"/>
          <w:lang w:val="de-DE"/>
        </w:rPr>
      </w:pPr>
    </w:p>
    <w:p w14:paraId="1B4B2D7A" w14:textId="77777777" w:rsidR="004E0C5A" w:rsidRPr="00623655" w:rsidRDefault="004E0C5A" w:rsidP="004E0C5A">
      <w:pPr>
        <w:outlineLvl w:val="0"/>
        <w:rPr>
          <w:rFonts w:eastAsia="Times New Roman" w:cstheme="minorHAnsi"/>
          <w:lang w:val="de-DE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573C673A" w14:textId="17579D2F" w:rsidR="001C2EF3" w:rsidRDefault="00F56E00" w:rsidP="001C2EF3">
      <w:pPr>
        <w:rPr>
          <w:rFonts w:eastAsia="Microsoft YaHei"/>
          <w:lang w:eastAsia="zh-CN"/>
        </w:rPr>
      </w:pPr>
      <w:r>
        <w:rPr>
          <w:rFonts w:eastAsia="Times"/>
        </w:rPr>
        <w:fldChar w:fldCharType="begin"/>
      </w:r>
      <w:r>
        <w:instrText>HYPERLINK "mailto:zhengdachao@126.com"</w:instrText>
      </w:r>
      <w:r>
        <w:rPr>
          <w:rFonts w:eastAsia="Times"/>
        </w:rPr>
      </w:r>
      <w:r>
        <w:rPr>
          <w:rFonts w:eastAsia="Times"/>
        </w:rPr>
        <w:fldChar w:fldCharType="separate"/>
      </w:r>
      <w:r w:rsidR="001C2EF3" w:rsidRPr="00603A63">
        <w:rPr>
          <w:rStyle w:val="Hyperlink"/>
          <w:rFonts w:eastAsia="Microsoft YaHei"/>
          <w:lang w:eastAsia="zh-CN"/>
        </w:rPr>
        <w:t>zhengdachao@126.com</w:t>
      </w:r>
      <w:r>
        <w:rPr>
          <w:rStyle w:val="Hyperlink"/>
          <w:rFonts w:eastAsia="Microsoft YaHei"/>
          <w:lang w:eastAsia="zh-CN"/>
        </w:rPr>
        <w:fldChar w:fldCharType="end"/>
      </w:r>
    </w:p>
    <w:bookmarkStart w:id="2" w:name="OLE_LINK67"/>
    <w:bookmarkStart w:id="3" w:name="OLE_LINK68"/>
    <w:p w14:paraId="43510D23" w14:textId="193EA050" w:rsidR="001C2EF3" w:rsidRDefault="001C2EF3" w:rsidP="001C2EF3">
      <w:pPr>
        <w:rPr>
          <w:rFonts w:eastAsia="Microsoft YaHei"/>
          <w:lang w:eastAsia="zh-CN"/>
        </w:rPr>
      </w:pPr>
      <w:r>
        <w:rPr>
          <w:rFonts w:eastAsia="Microsoft YaHei"/>
          <w:lang w:eastAsia="zh-CN"/>
        </w:rPr>
        <w:fldChar w:fldCharType="begin"/>
      </w:r>
      <w:r>
        <w:rPr>
          <w:rFonts w:eastAsia="Microsoft YaHei"/>
          <w:lang w:eastAsia="zh-CN"/>
        </w:rPr>
        <w:instrText xml:space="preserve"> HYPERLINK "mailto:</w:instrText>
      </w:r>
      <w:r w:rsidRPr="005F528A">
        <w:rPr>
          <w:rFonts w:eastAsia="Microsoft YaHei"/>
          <w:lang w:eastAsia="zh-CN"/>
        </w:rPr>
        <w:instrText>xieminkai@163.com</w:instrText>
      </w:r>
      <w:r>
        <w:rPr>
          <w:rFonts w:eastAsia="Microsoft YaHei"/>
          <w:lang w:eastAsia="zh-CN"/>
        </w:rPr>
        <w:instrText xml:space="preserve">" </w:instrText>
      </w:r>
      <w:r>
        <w:rPr>
          <w:rFonts w:eastAsia="Microsoft YaHei"/>
          <w:lang w:eastAsia="zh-CN"/>
        </w:rPr>
      </w:r>
      <w:r>
        <w:rPr>
          <w:rFonts w:eastAsia="Microsoft YaHei"/>
          <w:lang w:eastAsia="zh-CN"/>
        </w:rPr>
        <w:fldChar w:fldCharType="separate"/>
      </w:r>
      <w:r w:rsidRPr="00603A63">
        <w:rPr>
          <w:rStyle w:val="Hyperlink"/>
          <w:rFonts w:eastAsia="Microsoft YaHei"/>
          <w:lang w:eastAsia="zh-CN"/>
        </w:rPr>
        <w:t>xieminkai@163.com</w:t>
      </w:r>
      <w:bookmarkEnd w:id="2"/>
      <w:bookmarkEnd w:id="3"/>
      <w:r>
        <w:rPr>
          <w:rFonts w:eastAsia="Microsoft YaHei"/>
          <w:lang w:eastAsia="zh-CN"/>
        </w:rPr>
        <w:fldChar w:fldCharType="end"/>
      </w:r>
    </w:p>
    <w:p w14:paraId="1771D53A" w14:textId="1298E359" w:rsidR="001C2EF3" w:rsidRDefault="001C2EF3" w:rsidP="001C2EF3">
      <w:pPr>
        <w:rPr>
          <w:rFonts w:eastAsia="Microsoft YaHei"/>
          <w:lang w:eastAsia="zh-CN"/>
        </w:rPr>
      </w:pPr>
      <w:hyperlink r:id="rId8" w:history="1">
        <w:r w:rsidRPr="00603A63">
          <w:rPr>
            <w:rStyle w:val="Hyperlink"/>
            <w:rFonts w:eastAsia="Microsoft YaHei"/>
            <w:lang w:eastAsia="zh-CN"/>
          </w:rPr>
          <w:t>baojiewen@126.com</w:t>
        </w:r>
      </w:hyperlink>
    </w:p>
    <w:p w14:paraId="19CC8137" w14:textId="0E568F59" w:rsidR="001C2EF3" w:rsidRDefault="001C2EF3" w:rsidP="001C2EF3">
      <w:pPr>
        <w:rPr>
          <w:rFonts w:eastAsia="Microsoft YaHei"/>
          <w:lang w:eastAsia="zh-CN"/>
        </w:rPr>
      </w:pPr>
      <w:hyperlink r:id="rId9" w:history="1">
        <w:r w:rsidRPr="00603A63">
          <w:rPr>
            <w:rStyle w:val="Hyperlink"/>
            <w:rFonts w:eastAsia="Microsoft YaHei"/>
            <w:lang w:eastAsia="zh-CN"/>
          </w:rPr>
          <w:t>dryaohj@163.com</w:t>
        </w:r>
      </w:hyperlink>
    </w:p>
    <w:p w14:paraId="5585D965" w14:textId="29C5FDC9" w:rsidR="001C2EF3" w:rsidRDefault="001C2EF3" w:rsidP="001C2EF3">
      <w:pPr>
        <w:rPr>
          <w:rFonts w:eastAsia="Microsoft YaHei"/>
          <w:lang w:eastAsia="zh-CN"/>
        </w:rPr>
      </w:pPr>
      <w:hyperlink r:id="rId10" w:history="1">
        <w:r w:rsidRPr="00603A63">
          <w:rPr>
            <w:rStyle w:val="Hyperlink"/>
            <w:rFonts w:eastAsia="Microsoft YaHei"/>
            <w:lang w:eastAsia="zh-CN"/>
          </w:rPr>
          <w:t>wangz1658@sh9hospital.org.cn</w:t>
        </w:r>
      </w:hyperlink>
    </w:p>
    <w:p w14:paraId="752456AD" w14:textId="77777777" w:rsidR="001C2EF3" w:rsidRPr="005F528A" w:rsidRDefault="001C2EF3" w:rsidP="001C2EF3">
      <w:pPr>
        <w:rPr>
          <w:rFonts w:eastAsia="Microsoft YaHei"/>
          <w:lang w:eastAsia="zh-CN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25B19DC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9432E4">
        <w:rPr>
          <w:rFonts w:eastAsia="Times New Roman" w:cstheme="minorHAnsi"/>
          <w:b/>
          <w:bCs/>
        </w:rPr>
        <w:t>N</w:t>
      </w:r>
      <w:r w:rsidR="009432E4">
        <w:rPr>
          <w:rFonts w:ascii="SimSun" w:hAnsi="SimSun" w:cstheme="minorHAnsi" w:hint="eastAsia"/>
          <w:b/>
          <w:bCs/>
          <w:lang w:eastAsia="zh-CN"/>
        </w:rPr>
        <w:t>o</w:t>
      </w:r>
      <w:r w:rsidRPr="00B07A3B">
        <w:rPr>
          <w:rFonts w:eastAsia="Times New Roman" w:cstheme="minorHAnsi"/>
        </w:rPr>
        <w:t xml:space="preserve">  </w:t>
      </w:r>
    </w:p>
    <w:p w14:paraId="181DD27E" w14:textId="330310DD" w:rsidR="005F1ADF" w:rsidRDefault="005F1ADF" w:rsidP="005F1ADF">
      <w:pPr>
        <w:spacing w:before="120"/>
        <w:rPr>
          <w:rFonts w:eastAsia="Times New Roman" w:cstheme="minorHAnsi"/>
          <w:b/>
        </w:rPr>
      </w:pPr>
    </w:p>
    <w:p w14:paraId="17AAC342" w14:textId="77777777" w:rsidR="00957A7F" w:rsidRPr="00B07A3B" w:rsidRDefault="00957A7F" w:rsidP="005F1ADF">
      <w:pPr>
        <w:spacing w:before="120"/>
        <w:rPr>
          <w:rFonts w:eastAsia="Times New Roman" w:cstheme="minorHAnsi"/>
          <w:b/>
        </w:rPr>
      </w:pPr>
    </w:p>
    <w:p w14:paraId="4B20EAF0" w14:textId="6F40BE9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9432E4">
        <w:rPr>
          <w:rFonts w:eastAsia="Times New Roman" w:cstheme="minorHAnsi"/>
          <w:b/>
          <w:bCs/>
        </w:rPr>
        <w:t>N</w:t>
      </w:r>
      <w:r w:rsidR="009432E4">
        <w:rPr>
          <w:rFonts w:ascii="SimSun" w:hAnsi="SimSun" w:cstheme="minorHAnsi" w:hint="eastAsia"/>
          <w:b/>
          <w:bCs/>
          <w:lang w:eastAsia="zh-CN"/>
        </w:rPr>
        <w:t>o</w:t>
      </w:r>
    </w:p>
    <w:p w14:paraId="1C68C2BA" w14:textId="0D116DB5" w:rsidR="005F1ADF" w:rsidRDefault="005F1ADF" w:rsidP="005F1ADF">
      <w:pPr>
        <w:spacing w:before="120"/>
        <w:rPr>
          <w:rFonts w:eastAsia="Times New Roman" w:cstheme="minorHAnsi"/>
          <w:b/>
        </w:rPr>
      </w:pPr>
    </w:p>
    <w:p w14:paraId="2B96888B" w14:textId="77777777" w:rsidR="00334EA7" w:rsidRPr="005018E6" w:rsidRDefault="00334EA7" w:rsidP="00334EA7">
      <w:pPr>
        <w:spacing w:before="120"/>
        <w:rPr>
          <w:rFonts w:cstheme="minorHAnsi"/>
        </w:rPr>
      </w:pPr>
      <w:r>
        <w:rPr>
          <w:rFonts w:cstheme="minorHAnsi"/>
          <w:b/>
        </w:rPr>
        <w:t>3</w:t>
      </w:r>
      <w:r w:rsidRPr="005018E6">
        <w:rPr>
          <w:rFonts w:cstheme="minorHAnsi"/>
          <w:b/>
        </w:rPr>
        <w:t xml:space="preserve">. Interview statements: </w:t>
      </w:r>
      <w:r w:rsidRPr="005018E6">
        <w:rPr>
          <w:rFonts w:cstheme="minorHAnsi"/>
          <w:b/>
          <w:bCs/>
        </w:rPr>
        <w:t>Please select one</w:t>
      </w:r>
      <w:r w:rsidRPr="005018E6">
        <w:rPr>
          <w:rFonts w:cstheme="minorHAnsi"/>
        </w:rPr>
        <w:t>.</w:t>
      </w:r>
    </w:p>
    <w:p w14:paraId="490112D0" w14:textId="77777777" w:rsidR="00334EA7" w:rsidRPr="005018E6" w:rsidRDefault="00C25203" w:rsidP="00334EA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E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4EA7" w:rsidRPr="005018E6">
        <w:rPr>
          <w:rFonts w:cstheme="minorHAnsi"/>
        </w:rPr>
        <w:t xml:space="preserve"> </w:t>
      </w:r>
      <w:r w:rsidR="00334EA7" w:rsidRPr="005018E6">
        <w:rPr>
          <w:rFonts w:cstheme="minorHAnsi"/>
        </w:rPr>
        <w:tab/>
        <w:t xml:space="preserve">Interviewees self-record interview statements. </w:t>
      </w:r>
    </w:p>
    <w:p w14:paraId="493B98FE" w14:textId="77777777" w:rsidR="00334EA7" w:rsidRPr="005018E6" w:rsidRDefault="00334EA7" w:rsidP="00334EA7">
      <w:pPr>
        <w:spacing w:before="120"/>
        <w:rPr>
          <w:rFonts w:cstheme="minorHAnsi"/>
        </w:rPr>
      </w:pPr>
    </w:p>
    <w:p w14:paraId="0E69238A" w14:textId="77777777" w:rsidR="00334EA7" w:rsidRPr="005018E6" w:rsidRDefault="00C25203" w:rsidP="00334EA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E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4EA7" w:rsidRPr="005018E6">
        <w:rPr>
          <w:rFonts w:cstheme="minorHAnsi"/>
        </w:rPr>
        <w:t xml:space="preserve"> </w:t>
      </w:r>
      <w:r w:rsidR="00334EA7" w:rsidRPr="005018E6">
        <w:rPr>
          <w:rFonts w:cstheme="minorHAnsi"/>
        </w:rPr>
        <w:tab/>
        <w:t xml:space="preserve">Interview Statements are read by </w:t>
      </w:r>
      <w:proofErr w:type="spellStart"/>
      <w:r w:rsidR="00334EA7" w:rsidRPr="005018E6">
        <w:rPr>
          <w:rFonts w:cstheme="minorHAnsi"/>
        </w:rPr>
        <w:t>JoVE’s</w:t>
      </w:r>
      <w:proofErr w:type="spellEnd"/>
      <w:r w:rsidR="00334EA7" w:rsidRPr="005018E6">
        <w:rPr>
          <w:rFonts w:cstheme="minorHAnsi"/>
        </w:rPr>
        <w:t xml:space="preserve"> voiceover talent. </w:t>
      </w:r>
    </w:p>
    <w:p w14:paraId="70AA6B1A" w14:textId="77777777" w:rsidR="00957A7F" w:rsidRPr="00B07A3B" w:rsidRDefault="00957A7F" w:rsidP="005F1ADF">
      <w:pPr>
        <w:spacing w:before="120"/>
        <w:rPr>
          <w:rFonts w:eastAsia="Times New Roman" w:cstheme="minorHAnsi"/>
          <w:b/>
        </w:rPr>
      </w:pPr>
    </w:p>
    <w:p w14:paraId="70B1DA16" w14:textId="46377D35" w:rsidR="00334EA7" w:rsidRDefault="00334EA7" w:rsidP="00334EA7">
      <w:pPr>
        <w:rPr>
          <w:rFonts w:ascii="Calibri" w:hAnsi="Calibri" w:cs="Calibri"/>
          <w:b/>
          <w:bCs/>
          <w:color w:val="222222"/>
        </w:rPr>
      </w:pPr>
      <w:r>
        <w:rPr>
          <w:rFonts w:eastAsia="Times New Roman" w:cstheme="minorHAnsi"/>
          <w:b/>
        </w:rPr>
        <w:t xml:space="preserve">4. </w:t>
      </w:r>
      <w:r w:rsidRPr="00945609">
        <w:rPr>
          <w:rFonts w:ascii="Calibri" w:hAnsi="Calibri" w:cs="Calibri"/>
          <w:b/>
          <w:bCs/>
          <w:color w:val="222222"/>
        </w:rPr>
        <w:t>Proposed filming date:</w:t>
      </w:r>
      <w:r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Pr="00945609">
        <w:rPr>
          <w:rFonts w:ascii="Calibri" w:hAnsi="Calibri" w:cs="Calibri"/>
          <w:color w:val="222222"/>
        </w:rPr>
        <w:t>JoVE</w:t>
      </w:r>
      <w:proofErr w:type="spellEnd"/>
      <w:r w:rsidRPr="00945609">
        <w:rPr>
          <w:rFonts w:ascii="Calibri" w:hAnsi="Calibri" w:cs="Calibri"/>
          <w:color w:val="222222"/>
        </w:rPr>
        <w:t xml:space="preserve"> process and publish your video in a timely manner, please indicate the proposed date that your group will film </w:t>
      </w:r>
      <w:r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>
        <w:rPr>
          <w:rFonts w:ascii="Calibri" w:hAnsi="Calibri" w:cs="Calibri"/>
          <w:color w:val="222222"/>
        </w:rPr>
        <w:t xml:space="preserve"> </w:t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4" w:name="Text5"/>
      <w:r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Pr="008B350C">
        <w:rPr>
          <w:rFonts w:ascii="Calibri" w:hAnsi="Calibri" w:cs="Calibri"/>
          <w:b/>
          <w:bCs/>
          <w:color w:val="222222"/>
          <w:highlight w:val="yellow"/>
        </w:rPr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4"/>
    </w:p>
    <w:p w14:paraId="4AFDB490" w14:textId="77777777" w:rsidR="00334EA7" w:rsidRDefault="00334EA7" w:rsidP="00334EA7">
      <w:pPr>
        <w:rPr>
          <w:rFonts w:ascii="Calibri" w:hAnsi="Calibri" w:cs="Calibri"/>
          <w:b/>
          <w:bCs/>
          <w:noProof/>
          <w:color w:val="FF0000"/>
        </w:rPr>
      </w:pPr>
    </w:p>
    <w:p w14:paraId="43E32E79" w14:textId="55F5E54D" w:rsidR="00975495" w:rsidRPr="00975495" w:rsidRDefault="00975495" w:rsidP="00975495">
      <w:pPr>
        <w:jc w:val="both"/>
        <w:rPr>
          <w:rFonts w:ascii="Calibri" w:hAnsi="Calibri" w:cs="Calibri"/>
          <w:color w:val="0000FF"/>
          <w:u w:val="single"/>
        </w:rPr>
      </w:pPr>
      <w:r w:rsidRPr="00975495">
        <w:rPr>
          <w:rFonts w:ascii="Calibri" w:hAnsi="Calibri" w:cs="Calibri"/>
          <w:color w:val="auto"/>
        </w:rPr>
        <w:t xml:space="preserve">When you are ready to submit your video files, please contact our China Location Producer, Yuan Yue - </w:t>
      </w:r>
      <w:hyperlink r:id="rId11" w:history="1">
        <w:r w:rsidRPr="00975495">
          <w:rPr>
            <w:color w:val="0000FF"/>
            <w:u w:val="single"/>
          </w:rPr>
          <w:t>yuan.yue@myjove.com</w:t>
        </w:r>
      </w:hyperlink>
      <w:r w:rsidRPr="00975495">
        <w:rPr>
          <w:rFonts w:ascii="Calibri" w:hAnsi="Calibri" w:cs="Calibri"/>
          <w:color w:val="0000FF"/>
          <w:u w:val="single"/>
        </w:rPr>
        <w:t>.</w:t>
      </w:r>
    </w:p>
    <w:p w14:paraId="556AA405" w14:textId="77777777" w:rsidR="00975495" w:rsidRDefault="00975495" w:rsidP="00975495">
      <w:pPr>
        <w:jc w:val="both"/>
        <w:rPr>
          <w:rFonts w:ascii="Calibri" w:hAnsi="Calibri" w:cs="Calibri"/>
          <w:color w:val="auto"/>
        </w:rPr>
      </w:pPr>
    </w:p>
    <w:p w14:paraId="20FD253B" w14:textId="77777777" w:rsidR="00975495" w:rsidRPr="00975495" w:rsidRDefault="00975495" w:rsidP="00975495">
      <w:pPr>
        <w:jc w:val="both"/>
        <w:rPr>
          <w:rFonts w:ascii="Calibri" w:hAnsi="Calibri" w:cs="Calibri"/>
          <w:color w:val="auto"/>
        </w:rPr>
      </w:pPr>
    </w:p>
    <w:p w14:paraId="0EFBE876" w14:textId="77777777" w:rsidR="00334EA7" w:rsidRDefault="00334EA7" w:rsidP="00334EA7">
      <w:pPr>
        <w:rPr>
          <w:rFonts w:cstheme="minorHAnsi"/>
          <w:b/>
        </w:rPr>
      </w:pPr>
    </w:p>
    <w:p w14:paraId="559E3FD1" w14:textId="7111BEDF" w:rsidR="00957A7F" w:rsidRDefault="00957A7F" w:rsidP="00334EA7">
      <w:pPr>
        <w:spacing w:before="120"/>
        <w:rPr>
          <w:rFonts w:cstheme="minorHAnsi"/>
          <w:b/>
          <w:sz w:val="22"/>
          <w:szCs w:val="22"/>
        </w:rPr>
      </w:pPr>
    </w:p>
    <w:p w14:paraId="0E6FE1EB" w14:textId="77777777" w:rsidR="00957A7F" w:rsidRDefault="00957A7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83868A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Steps:</w:t>
      </w:r>
      <w:r w:rsidR="00DB229E">
        <w:rPr>
          <w:rFonts w:cstheme="minorHAnsi"/>
          <w:bCs/>
          <w:sz w:val="22"/>
          <w:szCs w:val="22"/>
        </w:rPr>
        <w:t xml:space="preserve"> </w:t>
      </w:r>
      <w:r w:rsidR="0078455F">
        <w:rPr>
          <w:rFonts w:cstheme="minorHAnsi"/>
          <w:bCs/>
          <w:sz w:val="22"/>
          <w:szCs w:val="22"/>
        </w:rPr>
        <w:t>1</w:t>
      </w:r>
      <w:r w:rsidR="00DB229E">
        <w:rPr>
          <w:rFonts w:cstheme="minorHAnsi"/>
          <w:bCs/>
          <w:sz w:val="22"/>
          <w:szCs w:val="22"/>
        </w:rPr>
        <w:t>6</w:t>
      </w:r>
    </w:p>
    <w:p w14:paraId="5AAC9C6C" w14:textId="59E7E8B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DB229E">
        <w:rPr>
          <w:rFonts w:cstheme="minorHAnsi"/>
          <w:bCs/>
          <w:sz w:val="22"/>
          <w:szCs w:val="22"/>
        </w:rPr>
        <w:t xml:space="preserve"> 3</w:t>
      </w:r>
      <w:r w:rsidR="00C34E6E">
        <w:rPr>
          <w:rFonts w:cstheme="minorHAnsi"/>
          <w:bCs/>
          <w:sz w:val="22"/>
          <w:szCs w:val="22"/>
        </w:rPr>
        <w:t>2</w:t>
      </w:r>
      <w:r w:rsidR="00277C90" w:rsidRPr="00B07A3B">
        <w:rPr>
          <w:rFonts w:cstheme="minorHAnsi"/>
          <w:b/>
          <w:sz w:val="22"/>
          <w:szCs w:val="22"/>
        </w:rPr>
        <w:br w:type="page"/>
      </w:r>
      <w:r w:rsidR="007E2DD0">
        <w:rPr>
          <w:rFonts w:cstheme="minorHAnsi"/>
          <w:b/>
          <w:sz w:val="22"/>
          <w:szCs w:val="22"/>
        </w:rPr>
        <w:lastRenderedPageBreak/>
        <w:t xml:space="preserve"> </w:t>
      </w:r>
    </w:p>
    <w:p w14:paraId="44C12111" w14:textId="53C80ED8" w:rsidR="007D61A8" w:rsidRPr="00B07A3B" w:rsidRDefault="007D61A8" w:rsidP="0073425F">
      <w:pPr>
        <w:jc w:val="both"/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4D3CDB36" w:rsidR="001016BD" w:rsidRPr="0053574D" w:rsidRDefault="009B3313" w:rsidP="0053574D">
      <w:pPr>
        <w:spacing w:before="1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This research has</w:t>
      </w:r>
      <w:r w:rsidR="007D61A8" w:rsidRPr="0053574D">
        <w:rPr>
          <w:rFonts w:eastAsia="Times New Roman" w:cstheme="minorHAnsi"/>
        </w:rPr>
        <w:t xml:space="preserve"> been </w:t>
      </w:r>
      <w:r w:rsidR="00A46BBC" w:rsidRPr="0053574D">
        <w:rPr>
          <w:rFonts w:eastAsia="Microsoft YaHei"/>
          <w:kern w:val="2"/>
          <w:lang w:eastAsia="zh-CN"/>
        </w:rPr>
        <w:t>approved by the local Medical Ethics Committee of Shanghai Ninth People’s Hospital in China</w:t>
      </w:r>
      <w:r w:rsidR="00BE789D" w:rsidRPr="0053574D">
        <w:rPr>
          <w:rFonts w:cstheme="minorHAnsi"/>
        </w:rPr>
        <w:t>.</w:t>
      </w:r>
      <w:r>
        <w:rPr>
          <w:rFonts w:cstheme="minorHAnsi"/>
        </w:rPr>
        <w:t xml:space="preserve"> A written </w:t>
      </w:r>
      <w:r w:rsidR="005B6DC7">
        <w:rPr>
          <w:rFonts w:ascii="Calibri" w:hAnsi="Calibri" w:cs="Calibri"/>
          <w:lang w:val="en-IN"/>
        </w:rPr>
        <w:t>consent was obtained from the patient</w:t>
      </w:r>
      <w:r w:rsidR="001016BD" w:rsidRPr="0053574D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21467992" w14:textId="7D3163E2" w:rsidR="009649C4" w:rsidRPr="009649C4" w:rsidRDefault="00782E19" w:rsidP="00782E19">
      <w:pPr>
        <w:pStyle w:val="BodyText"/>
        <w:spacing w:before="360"/>
        <w:ind w:left="360"/>
        <w:outlineLvl w:val="0"/>
        <w:rPr>
          <w:rFonts w:cstheme="minorHAnsi"/>
          <w:bCs/>
          <w:i w:val="0"/>
          <w:iCs w:val="0"/>
          <w:highlight w:val="yellow"/>
        </w:rPr>
      </w:pPr>
      <w:r w:rsidRPr="009649C4">
        <w:rPr>
          <w:rFonts w:cstheme="minorHAnsi"/>
          <w:b/>
          <w:i w:val="0"/>
          <w:iCs w:val="0"/>
          <w:highlight w:val="yellow"/>
        </w:rPr>
        <w:t>NOTE</w:t>
      </w:r>
      <w:r w:rsidRPr="009649C4">
        <w:rPr>
          <w:rFonts w:cstheme="minorHAnsi"/>
          <w:bCs/>
          <w:i w:val="0"/>
          <w:iCs w:val="0"/>
          <w:highlight w:val="yellow"/>
        </w:rPr>
        <w:t xml:space="preserve">: </w:t>
      </w:r>
      <w:r w:rsidR="00E56B40">
        <w:rPr>
          <w:rFonts w:cstheme="minorHAnsi"/>
          <w:bCs/>
          <w:i w:val="0"/>
          <w:iCs w:val="0"/>
          <w:highlight w:val="yellow"/>
        </w:rPr>
        <w:t xml:space="preserve">The Author never replied to the </w:t>
      </w:r>
      <w:proofErr w:type="spellStart"/>
      <w:r w:rsidR="0053574D" w:rsidRPr="009649C4">
        <w:rPr>
          <w:rFonts w:cstheme="minorHAnsi"/>
          <w:bCs/>
          <w:i w:val="0"/>
          <w:iCs w:val="0"/>
          <w:highlight w:val="yellow"/>
        </w:rPr>
        <w:t>postshoot</w:t>
      </w:r>
      <w:proofErr w:type="spellEnd"/>
      <w:r w:rsidR="0053574D" w:rsidRPr="009649C4">
        <w:rPr>
          <w:rFonts w:cstheme="minorHAnsi"/>
          <w:bCs/>
          <w:i w:val="0"/>
          <w:iCs w:val="0"/>
          <w:highlight w:val="yellow"/>
        </w:rPr>
        <w:t xml:space="preserve"> email or sent </w:t>
      </w:r>
      <w:r w:rsidR="009649C4" w:rsidRPr="009649C4">
        <w:rPr>
          <w:rFonts w:cstheme="minorHAnsi"/>
          <w:bCs/>
          <w:i w:val="0"/>
          <w:iCs w:val="0"/>
          <w:highlight w:val="yellow"/>
        </w:rPr>
        <w:t>new footage or interviews. Hence, interviews</w:t>
      </w:r>
      <w:r w:rsidR="00126476">
        <w:rPr>
          <w:rFonts w:cstheme="minorHAnsi"/>
          <w:bCs/>
          <w:i w:val="0"/>
          <w:iCs w:val="0"/>
          <w:highlight w:val="yellow"/>
        </w:rPr>
        <w:t xml:space="preserve"> and the rest of the protocol for which footage is not available have</w:t>
      </w:r>
      <w:r w:rsidR="009649C4" w:rsidRPr="009649C4">
        <w:rPr>
          <w:rFonts w:cstheme="minorHAnsi"/>
          <w:bCs/>
          <w:i w:val="0"/>
          <w:iCs w:val="0"/>
          <w:highlight w:val="yellow"/>
        </w:rPr>
        <w:t xml:space="preserve"> been removed.</w:t>
      </w:r>
      <w:r w:rsidR="009649C4">
        <w:rPr>
          <w:rFonts w:cstheme="minorHAnsi"/>
          <w:bCs/>
          <w:i w:val="0"/>
          <w:iCs w:val="0"/>
          <w:highlight w:val="yellow"/>
        </w:rPr>
        <w:t xml:space="preserve"> Narration, shots</w:t>
      </w:r>
      <w:r w:rsidR="00126476">
        <w:rPr>
          <w:rFonts w:cstheme="minorHAnsi"/>
          <w:bCs/>
          <w:i w:val="0"/>
          <w:iCs w:val="0"/>
          <w:highlight w:val="yellow"/>
        </w:rPr>
        <w:t>, and titles have also been</w:t>
      </w:r>
      <w:r w:rsidR="009649C4">
        <w:rPr>
          <w:rFonts w:cstheme="minorHAnsi"/>
          <w:bCs/>
          <w:i w:val="0"/>
          <w:iCs w:val="0"/>
          <w:highlight w:val="yellow"/>
        </w:rPr>
        <w:t xml:space="preserve"> edited based on available footage.</w:t>
      </w:r>
    </w:p>
    <w:p w14:paraId="61AB75F1" w14:textId="77295565" w:rsidR="00782E19" w:rsidRPr="0010793F" w:rsidRDefault="009649C4" w:rsidP="00782E19">
      <w:pPr>
        <w:pStyle w:val="BodyText"/>
        <w:spacing w:before="360"/>
        <w:ind w:left="360"/>
        <w:outlineLvl w:val="0"/>
        <w:rPr>
          <w:rFonts w:cstheme="minorHAnsi"/>
          <w:bCs/>
          <w:i w:val="0"/>
          <w:iCs w:val="0"/>
        </w:rPr>
      </w:pPr>
      <w:r>
        <w:rPr>
          <w:rFonts w:cstheme="minorHAnsi"/>
          <w:b/>
          <w:i w:val="0"/>
          <w:iCs w:val="0"/>
          <w:highlight w:val="cyan"/>
        </w:rPr>
        <w:t>NOTE</w:t>
      </w:r>
      <w:r w:rsidRPr="009649C4">
        <w:rPr>
          <w:rFonts w:cstheme="minorHAnsi"/>
          <w:bCs/>
          <w:i w:val="0"/>
          <w:iCs w:val="0"/>
          <w:highlight w:val="cyan"/>
        </w:rPr>
        <w:t>:</w:t>
      </w:r>
      <w:r>
        <w:rPr>
          <w:rFonts w:cstheme="minorHAnsi"/>
          <w:bCs/>
          <w:i w:val="0"/>
          <w:iCs w:val="0"/>
          <w:highlight w:val="cyan"/>
        </w:rPr>
        <w:t xml:space="preserve"> </w:t>
      </w:r>
      <w:r w:rsidR="00126476">
        <w:rPr>
          <w:rFonts w:cstheme="minorHAnsi"/>
          <w:bCs/>
          <w:i w:val="0"/>
          <w:iCs w:val="0"/>
          <w:highlight w:val="cyan"/>
        </w:rPr>
        <w:t xml:space="preserve">The author uploaded a timestamp document covering the procedure </w:t>
      </w:r>
      <w:proofErr w:type="gramStart"/>
      <w:r w:rsidR="00126476">
        <w:rPr>
          <w:rFonts w:cstheme="minorHAnsi"/>
          <w:bCs/>
          <w:i w:val="0"/>
          <w:iCs w:val="0"/>
          <w:highlight w:val="cyan"/>
        </w:rPr>
        <w:t>only</w:t>
      </w:r>
      <w:r w:rsidR="009C6BC4">
        <w:rPr>
          <w:rFonts w:cstheme="minorHAnsi"/>
          <w:bCs/>
          <w:i w:val="0"/>
          <w:iCs w:val="0"/>
          <w:highlight w:val="cyan"/>
        </w:rPr>
        <w:t>, and</w:t>
      </w:r>
      <w:proofErr w:type="gramEnd"/>
      <w:r w:rsidR="009C6BC4">
        <w:rPr>
          <w:rFonts w:cstheme="minorHAnsi"/>
          <w:bCs/>
          <w:i w:val="0"/>
          <w:iCs w:val="0"/>
          <w:highlight w:val="cyan"/>
        </w:rPr>
        <w:t xml:space="preserve"> had long </w:t>
      </w:r>
      <w:proofErr w:type="gramStart"/>
      <w:r w:rsidR="009C6BC4">
        <w:rPr>
          <w:rFonts w:cstheme="minorHAnsi"/>
          <w:bCs/>
          <w:i w:val="0"/>
          <w:iCs w:val="0"/>
          <w:highlight w:val="cyan"/>
        </w:rPr>
        <w:t>timestamps</w:t>
      </w:r>
      <w:proofErr w:type="gramEnd"/>
      <w:r w:rsidR="009C6BC4">
        <w:rPr>
          <w:rFonts w:cstheme="minorHAnsi"/>
          <w:bCs/>
          <w:i w:val="0"/>
          <w:iCs w:val="0"/>
          <w:highlight w:val="cyan"/>
        </w:rPr>
        <w:t xml:space="preserve"> a long time ago. The authors are not responding at all. So, based on the information available</w:t>
      </w:r>
      <w:r w:rsidR="00652D22">
        <w:rPr>
          <w:rFonts w:cstheme="minorHAnsi"/>
          <w:bCs/>
          <w:i w:val="0"/>
          <w:iCs w:val="0"/>
          <w:highlight w:val="cyan"/>
        </w:rPr>
        <w:t xml:space="preserve">, this </w:t>
      </w:r>
      <w:r w:rsidR="006D7D87">
        <w:rPr>
          <w:rFonts w:cstheme="minorHAnsi"/>
          <w:bCs/>
          <w:i w:val="0"/>
          <w:iCs w:val="0"/>
          <w:highlight w:val="cyan"/>
        </w:rPr>
        <w:t>project has been moved along</w:t>
      </w:r>
      <w:r w:rsidR="009C6BC4">
        <w:rPr>
          <w:rFonts w:cstheme="minorHAnsi"/>
          <w:bCs/>
          <w:i w:val="0"/>
          <w:iCs w:val="0"/>
          <w:highlight w:val="cyan"/>
        </w:rPr>
        <w:t xml:space="preserve">. The </w:t>
      </w:r>
      <w:proofErr w:type="spellStart"/>
      <w:r w:rsidR="009C6BC4">
        <w:rPr>
          <w:rFonts w:cstheme="minorHAnsi"/>
          <w:bCs/>
          <w:i w:val="0"/>
          <w:iCs w:val="0"/>
          <w:highlight w:val="cyan"/>
        </w:rPr>
        <w:t>postshoot</w:t>
      </w:r>
      <w:proofErr w:type="spellEnd"/>
      <w:r w:rsidR="009C6BC4">
        <w:rPr>
          <w:rFonts w:cstheme="minorHAnsi"/>
          <w:bCs/>
          <w:i w:val="0"/>
          <w:iCs w:val="0"/>
          <w:highlight w:val="cyan"/>
        </w:rPr>
        <w:t xml:space="preserve"> note integrator (Swati) reviewed the footage and added timestamps. However, the video editor should also review the footage and select suitable timestamps from the</w:t>
      </w:r>
      <w:r w:rsidR="0010793F" w:rsidRPr="0010793F">
        <w:rPr>
          <w:rFonts w:cstheme="minorHAnsi"/>
          <w:bCs/>
          <w:i w:val="0"/>
          <w:iCs w:val="0"/>
          <w:highlight w:val="cyan"/>
        </w:rPr>
        <w:t xml:space="preserve"> author’s provided ones</w:t>
      </w:r>
      <w:r w:rsidR="0010793F" w:rsidRPr="001E3249">
        <w:rPr>
          <w:rFonts w:cstheme="minorHAnsi"/>
          <w:bCs/>
          <w:i w:val="0"/>
          <w:iCs w:val="0"/>
          <w:highlight w:val="cyan"/>
        </w:rPr>
        <w:t>.</w:t>
      </w:r>
      <w:r w:rsidR="001E3249" w:rsidRPr="001E3249">
        <w:rPr>
          <w:rFonts w:cstheme="minorHAnsi"/>
          <w:bCs/>
          <w:i w:val="0"/>
          <w:iCs w:val="0"/>
          <w:highlight w:val="cyan"/>
        </w:rPr>
        <w:t xml:space="preserve"> Those are also added next to the shot in red font.</w:t>
      </w:r>
    </w:p>
    <w:p w14:paraId="16E594CF" w14:textId="0D36748D" w:rsidR="001E097C" w:rsidRPr="001E097C" w:rsidRDefault="00F1640B" w:rsidP="00277594">
      <w:pPr>
        <w:pStyle w:val="BodyText"/>
        <w:numPr>
          <w:ilvl w:val="0"/>
          <w:numId w:val="2"/>
        </w:numPr>
        <w:spacing w:before="360"/>
        <w:jc w:val="both"/>
        <w:outlineLvl w:val="0"/>
        <w:rPr>
          <w:rFonts w:cstheme="minorHAnsi"/>
          <w:b/>
          <w:bCs/>
          <w:iCs w:val="0"/>
        </w:rPr>
      </w:pPr>
      <w:r w:rsidRPr="00F1640B">
        <w:rPr>
          <w:rFonts w:cstheme="minorHAnsi"/>
          <w:b/>
          <w:bCs/>
          <w:i w:val="0"/>
        </w:rPr>
        <w:t>Surgical Removal and Reimplantation of the Artificial Urinary Sphincter (AUS)</w:t>
      </w:r>
    </w:p>
    <w:p w14:paraId="6FA5E7C7" w14:textId="5678F0E7" w:rsidR="001E097C" w:rsidRPr="001E097C" w:rsidRDefault="00F8494D" w:rsidP="00277594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cstheme="minorHAnsi"/>
        </w:rPr>
      </w:pPr>
      <w:r w:rsidRPr="00CB02FA">
        <w:rPr>
          <w:rFonts w:cstheme="minorHAnsi"/>
          <w:color w:val="7030A0"/>
        </w:rPr>
        <w:t xml:space="preserve">To remove the original </w:t>
      </w:r>
      <w:r w:rsidR="00253413" w:rsidRPr="00CB02FA">
        <w:rPr>
          <w:rFonts w:eastAsia="Microsoft YaHei"/>
          <w:color w:val="7030A0"/>
          <w:kern w:val="2"/>
          <w:lang w:eastAsia="zh-CN"/>
        </w:rPr>
        <w:t>artificial urethral sphincter</w:t>
      </w:r>
      <w:r w:rsidR="00253413" w:rsidRPr="00CB02FA">
        <w:rPr>
          <w:rFonts w:cstheme="minorHAnsi"/>
          <w:color w:val="7030A0"/>
        </w:rPr>
        <w:t xml:space="preserve"> or AUS </w:t>
      </w:r>
      <w:r w:rsidR="00253413" w:rsidRPr="00CB02FA">
        <w:rPr>
          <w:rFonts w:cstheme="minorHAnsi"/>
          <w:i/>
          <w:iCs w:val="0"/>
          <w:color w:val="7030A0"/>
        </w:rPr>
        <w:t>(A-U-S)</w:t>
      </w:r>
      <w:r w:rsidRPr="00CB02FA">
        <w:rPr>
          <w:rFonts w:cstheme="minorHAnsi"/>
          <w:color w:val="7030A0"/>
        </w:rPr>
        <w:t>, m</w:t>
      </w:r>
      <w:r w:rsidR="00CE356A" w:rsidRPr="00CB02FA">
        <w:rPr>
          <w:rFonts w:cstheme="minorHAnsi"/>
          <w:color w:val="7030A0"/>
        </w:rPr>
        <w:t>ak</w:t>
      </w:r>
      <w:r w:rsidR="00802437" w:rsidRPr="00CB02FA">
        <w:rPr>
          <w:rFonts w:cstheme="minorHAnsi"/>
          <w:color w:val="7030A0"/>
        </w:rPr>
        <w:t>e</w:t>
      </w:r>
      <w:r w:rsidR="001E097C" w:rsidRPr="00CB02FA">
        <w:rPr>
          <w:rFonts w:cstheme="minorHAnsi"/>
          <w:color w:val="7030A0"/>
        </w:rPr>
        <w:t xml:space="preserve"> </w:t>
      </w:r>
      <w:r w:rsidR="00CE356A" w:rsidRPr="00CB02FA">
        <w:rPr>
          <w:rFonts w:cstheme="minorHAnsi"/>
          <w:color w:val="7030A0"/>
        </w:rPr>
        <w:t xml:space="preserve">a </w:t>
      </w:r>
      <w:r w:rsidR="001E097C" w:rsidRPr="00CB02FA">
        <w:rPr>
          <w:rFonts w:cstheme="minorHAnsi"/>
          <w:color w:val="7030A0"/>
        </w:rPr>
        <w:t>longitudinal incision</w:t>
      </w:r>
      <w:r w:rsidR="00CE356A" w:rsidRPr="00CB02FA">
        <w:rPr>
          <w:rFonts w:cstheme="minorHAnsi"/>
          <w:color w:val="7030A0"/>
        </w:rPr>
        <w:t xml:space="preserve"> of 5 centimeters</w:t>
      </w:r>
      <w:r w:rsidR="001E097C" w:rsidRPr="00CB02FA">
        <w:rPr>
          <w:rFonts w:cstheme="minorHAnsi"/>
          <w:color w:val="7030A0"/>
        </w:rPr>
        <w:t xml:space="preserve"> on the middle line of the lower scrotum</w:t>
      </w:r>
      <w:r w:rsidR="00802437" w:rsidRPr="00CB02FA">
        <w:rPr>
          <w:rFonts w:cstheme="minorHAnsi"/>
          <w:color w:val="7030A0"/>
        </w:rPr>
        <w:t xml:space="preserve"> </w:t>
      </w:r>
      <w:r w:rsidR="00455ED7" w:rsidRPr="00CB02FA">
        <w:rPr>
          <w:rFonts w:cstheme="minorHAnsi"/>
          <w:color w:val="7030A0"/>
        </w:rPr>
        <w:t xml:space="preserve">where the original cuff was placed </w:t>
      </w:r>
      <w:r w:rsidR="00117F6D" w:rsidRPr="00CB02FA">
        <w:rPr>
          <w:rFonts w:cstheme="minorHAnsi"/>
          <w:b/>
          <w:bCs/>
          <w:color w:val="7030A0"/>
        </w:rPr>
        <w:t>[</w:t>
      </w:r>
      <w:r w:rsidR="00802437" w:rsidRPr="00CB02FA">
        <w:rPr>
          <w:rFonts w:cstheme="minorHAnsi"/>
          <w:b/>
          <w:bCs/>
          <w:color w:val="7030A0"/>
        </w:rPr>
        <w:t>1</w:t>
      </w:r>
      <w:r w:rsidR="00117F6D" w:rsidRPr="00CB02FA">
        <w:rPr>
          <w:rFonts w:cstheme="minorHAnsi"/>
          <w:b/>
          <w:bCs/>
          <w:color w:val="7030A0"/>
        </w:rPr>
        <w:t>]</w:t>
      </w:r>
      <w:r w:rsidR="001E097C" w:rsidRPr="00CB02FA">
        <w:rPr>
          <w:rFonts w:cstheme="minorHAnsi"/>
          <w:color w:val="7030A0"/>
        </w:rPr>
        <w:t>.</w:t>
      </w:r>
      <w:r w:rsidR="00CE356A" w:rsidRPr="00CB02FA">
        <w:rPr>
          <w:rFonts w:cstheme="minorHAnsi"/>
          <w:color w:val="7030A0"/>
        </w:rPr>
        <w:t xml:space="preserve"> Then, c</w:t>
      </w:r>
      <w:r w:rsidR="001E097C" w:rsidRPr="00CB02FA">
        <w:rPr>
          <w:rFonts w:cstheme="minorHAnsi"/>
          <w:color w:val="7030A0"/>
        </w:rPr>
        <w:t xml:space="preserve">ut one side of the cuff </w:t>
      </w:r>
      <w:r w:rsidR="001E097C" w:rsidRPr="00CB02FA">
        <w:rPr>
          <w:rFonts w:cstheme="minorHAnsi" w:hint="eastAsia"/>
          <w:color w:val="7030A0"/>
        </w:rPr>
        <w:t xml:space="preserve">using scissors </w:t>
      </w:r>
      <w:r w:rsidR="001E097C" w:rsidRPr="00CB02FA">
        <w:rPr>
          <w:rFonts w:cstheme="minorHAnsi"/>
          <w:color w:val="7030A0"/>
        </w:rPr>
        <w:t>and remove it from the urethra</w:t>
      </w:r>
      <w:r w:rsidR="00CE356A" w:rsidRPr="00CB02FA">
        <w:rPr>
          <w:rFonts w:cstheme="minorHAnsi"/>
          <w:color w:val="7030A0"/>
        </w:rPr>
        <w:t xml:space="preserve"> </w:t>
      </w:r>
      <w:r w:rsidR="00CE356A" w:rsidRPr="00CE356A">
        <w:rPr>
          <w:rFonts w:cstheme="minorHAnsi"/>
          <w:b/>
          <w:bCs/>
        </w:rPr>
        <w:t>[</w:t>
      </w:r>
      <w:r w:rsidR="00455ED7">
        <w:rPr>
          <w:rFonts w:cstheme="minorHAnsi"/>
          <w:b/>
          <w:bCs/>
        </w:rPr>
        <w:t>2</w:t>
      </w:r>
      <w:r w:rsidR="00CE356A" w:rsidRPr="00CE356A">
        <w:rPr>
          <w:rFonts w:cstheme="minorHAnsi"/>
          <w:b/>
          <w:bCs/>
        </w:rPr>
        <w:t>]</w:t>
      </w:r>
      <w:r w:rsidR="001E097C" w:rsidRPr="001E097C">
        <w:rPr>
          <w:rFonts w:cstheme="minorHAnsi"/>
        </w:rPr>
        <w:t xml:space="preserve">. </w:t>
      </w:r>
    </w:p>
    <w:p w14:paraId="54824F9B" w14:textId="354A1B36" w:rsidR="005906CE" w:rsidRDefault="00623655" w:rsidP="00277594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</w:t>
      </w:r>
      <w:r w:rsidR="00455ED7" w:rsidRPr="00455ED7">
        <w:rPr>
          <w:rFonts w:cstheme="minorHAnsi"/>
        </w:rPr>
        <w:t>00219.MTS-h265</w:t>
      </w:r>
      <w:r w:rsidR="00455ED7">
        <w:rPr>
          <w:rFonts w:cstheme="minorHAnsi"/>
        </w:rPr>
        <w:t xml:space="preserve">: </w:t>
      </w:r>
      <w:r w:rsidRPr="00623655">
        <w:rPr>
          <w:rFonts w:cstheme="minorHAnsi"/>
        </w:rPr>
        <w:t>02:4</w:t>
      </w:r>
      <w:r w:rsidR="00455ED7">
        <w:rPr>
          <w:rFonts w:cstheme="minorHAnsi"/>
        </w:rPr>
        <w:t>1</w:t>
      </w:r>
      <w:r w:rsidRPr="00623655">
        <w:rPr>
          <w:rFonts w:cstheme="minorHAnsi"/>
        </w:rPr>
        <w:t>-0</w:t>
      </w:r>
      <w:r w:rsidR="00455ED7">
        <w:rPr>
          <w:rFonts w:cstheme="minorHAnsi"/>
        </w:rPr>
        <w:t>2</w:t>
      </w:r>
      <w:r w:rsidRPr="00623655">
        <w:rPr>
          <w:rFonts w:cstheme="minorHAnsi"/>
        </w:rPr>
        <w:t>:4</w:t>
      </w:r>
      <w:r w:rsidR="00455ED7">
        <w:rPr>
          <w:rFonts w:cstheme="minorHAnsi"/>
        </w:rPr>
        <w:t>8 and 03:34 – 03:37</w:t>
      </w:r>
      <w:r w:rsidR="004777BC">
        <w:rPr>
          <w:rFonts w:cstheme="minorHAnsi"/>
        </w:rPr>
        <w:t xml:space="preserve"> </w:t>
      </w:r>
      <w:r w:rsidR="004777BC" w:rsidRPr="004777BC">
        <w:rPr>
          <w:rFonts w:cstheme="minorHAnsi"/>
          <w:color w:val="FF0000"/>
        </w:rPr>
        <w:t>Video00219, 02:44-03:47</w:t>
      </w:r>
    </w:p>
    <w:p w14:paraId="0DBCC0CC" w14:textId="261AD721" w:rsidR="00802437" w:rsidRPr="00B07A3B" w:rsidRDefault="00455ED7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Pr="00455ED7">
        <w:rPr>
          <w:rFonts w:cstheme="minorHAnsi"/>
        </w:rPr>
        <w:t>00220.MTS-h265</w:t>
      </w:r>
      <w:r>
        <w:rPr>
          <w:rFonts w:cstheme="minorHAnsi"/>
        </w:rPr>
        <w:t>: 07:24 – 07:29 and 07:36 – 07:46</w:t>
      </w:r>
      <w:r w:rsidR="007434B9">
        <w:rPr>
          <w:rFonts w:cstheme="minorHAnsi"/>
        </w:rPr>
        <w:t xml:space="preserve"> </w:t>
      </w:r>
      <w:r w:rsidR="007434B9" w:rsidRPr="007434B9">
        <w:rPr>
          <w:rFonts w:hint="eastAsia"/>
          <w:color w:val="FF0000"/>
        </w:rPr>
        <w:t>Video00220, 07:20-07:50</w:t>
      </w:r>
    </w:p>
    <w:p w14:paraId="6523B2F2" w14:textId="77777777" w:rsidR="001E097C" w:rsidRPr="00B07A3B" w:rsidRDefault="001E097C" w:rsidP="001E097C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3E17246" w14:textId="3BEABEA5" w:rsidR="001E097C" w:rsidRPr="00CD3058" w:rsidRDefault="00CD3058" w:rsidP="00277594">
      <w:pPr>
        <w:pStyle w:val="ListParagraph"/>
        <w:numPr>
          <w:ilvl w:val="1"/>
          <w:numId w:val="2"/>
        </w:numPr>
        <w:spacing w:before="120"/>
        <w:jc w:val="both"/>
        <w:rPr>
          <w:rFonts w:cstheme="minorHAnsi"/>
        </w:rPr>
      </w:pPr>
      <w:r w:rsidRPr="00CB02FA">
        <w:rPr>
          <w:rFonts w:cstheme="minorHAnsi"/>
          <w:color w:val="7030A0"/>
        </w:rPr>
        <w:t>For reimplantation of the new AUS, s</w:t>
      </w:r>
      <w:r w:rsidR="001E097C" w:rsidRPr="00CB02FA">
        <w:rPr>
          <w:rFonts w:cstheme="minorHAnsi"/>
          <w:color w:val="7030A0"/>
        </w:rPr>
        <w:t>elect the new cuff site</w:t>
      </w:r>
      <w:r w:rsidRPr="00CB02FA">
        <w:rPr>
          <w:rFonts w:cstheme="minorHAnsi"/>
          <w:color w:val="7030A0"/>
        </w:rPr>
        <w:t xml:space="preserve"> </w:t>
      </w:r>
      <w:r w:rsidR="001E097C" w:rsidRPr="00CB02FA">
        <w:rPr>
          <w:rFonts w:cstheme="minorHAnsi"/>
          <w:color w:val="7030A0"/>
        </w:rPr>
        <w:t>2</w:t>
      </w:r>
      <w:r w:rsidR="00CE356A" w:rsidRPr="00CB02FA">
        <w:rPr>
          <w:rFonts w:cstheme="minorHAnsi"/>
          <w:color w:val="7030A0"/>
        </w:rPr>
        <w:t xml:space="preserve"> to </w:t>
      </w:r>
      <w:r w:rsidR="001E097C" w:rsidRPr="00CB02FA">
        <w:rPr>
          <w:rFonts w:cstheme="minorHAnsi"/>
          <w:color w:val="7030A0"/>
        </w:rPr>
        <w:t>3</w:t>
      </w:r>
      <w:r w:rsidR="00056A60" w:rsidRPr="00CB02FA">
        <w:rPr>
          <w:rFonts w:cstheme="minorHAnsi"/>
          <w:color w:val="7030A0"/>
        </w:rPr>
        <w:t>-</w:t>
      </w:r>
      <w:r w:rsidR="001E097C" w:rsidRPr="00CB02FA">
        <w:rPr>
          <w:rFonts w:cstheme="minorHAnsi"/>
          <w:color w:val="7030A0"/>
        </w:rPr>
        <w:t>c</w:t>
      </w:r>
      <w:r w:rsidR="00056A60" w:rsidRPr="00CB02FA">
        <w:rPr>
          <w:rFonts w:cstheme="minorHAnsi"/>
          <w:color w:val="7030A0"/>
        </w:rPr>
        <w:t>enti</w:t>
      </w:r>
      <w:r w:rsidR="001E097C" w:rsidRPr="00CB02FA">
        <w:rPr>
          <w:rFonts w:cstheme="minorHAnsi"/>
          <w:color w:val="7030A0"/>
        </w:rPr>
        <w:t>m</w:t>
      </w:r>
      <w:r w:rsidR="00056A60" w:rsidRPr="00CB02FA">
        <w:rPr>
          <w:rFonts w:cstheme="minorHAnsi"/>
          <w:color w:val="7030A0"/>
        </w:rPr>
        <w:t>eter</w:t>
      </w:r>
      <w:r w:rsidR="001E097C" w:rsidRPr="00CB02FA">
        <w:rPr>
          <w:rFonts w:cstheme="minorHAnsi"/>
          <w:color w:val="7030A0"/>
        </w:rPr>
        <w:t xml:space="preserve"> distal to the original cuff site</w:t>
      </w:r>
      <w:r w:rsidR="00056A60" w:rsidRPr="00CB02FA">
        <w:rPr>
          <w:rFonts w:cstheme="minorHAnsi"/>
          <w:color w:val="7030A0"/>
        </w:rPr>
        <w:t xml:space="preserve"> </w:t>
      </w:r>
      <w:r w:rsidR="00056A60" w:rsidRPr="00CB02FA">
        <w:rPr>
          <w:rFonts w:cstheme="minorHAnsi"/>
          <w:b/>
          <w:bCs/>
          <w:color w:val="7030A0"/>
        </w:rPr>
        <w:t>[1]</w:t>
      </w:r>
      <w:r w:rsidR="00BE2A98" w:rsidRPr="00CB02FA">
        <w:rPr>
          <w:rFonts w:cstheme="minorHAnsi"/>
          <w:color w:val="7030A0"/>
        </w:rPr>
        <w:t xml:space="preserve">. Then, </w:t>
      </w:r>
      <w:r w:rsidR="00F439E0" w:rsidRPr="00CB02FA">
        <w:rPr>
          <w:rFonts w:cstheme="minorHAnsi"/>
          <w:color w:val="7030A0"/>
        </w:rPr>
        <w:t>d</w:t>
      </w:r>
      <w:r w:rsidR="001E097C" w:rsidRPr="00CB02FA">
        <w:rPr>
          <w:rFonts w:cstheme="minorHAnsi"/>
          <w:color w:val="7030A0"/>
        </w:rPr>
        <w:t xml:space="preserve">issect the urethra containing the </w:t>
      </w:r>
      <w:proofErr w:type="spellStart"/>
      <w:r w:rsidR="001E097C" w:rsidRPr="00CB02FA">
        <w:rPr>
          <w:rFonts w:cstheme="minorHAnsi"/>
          <w:color w:val="7030A0"/>
        </w:rPr>
        <w:t>bulbospongiosus</w:t>
      </w:r>
      <w:proofErr w:type="spellEnd"/>
      <w:r w:rsidR="001E097C" w:rsidRPr="00CB02FA">
        <w:rPr>
          <w:rFonts w:cstheme="minorHAnsi"/>
          <w:color w:val="7030A0"/>
        </w:rPr>
        <w:t xml:space="preserve"> muscle from the tunica albuginea of the corpora cavernosa </w:t>
      </w:r>
      <w:r w:rsidR="00056A60" w:rsidRPr="00CB02FA">
        <w:rPr>
          <w:rFonts w:cstheme="minorHAnsi"/>
          <w:b/>
          <w:bCs/>
          <w:color w:val="7030A0"/>
        </w:rPr>
        <w:t>[2]</w:t>
      </w:r>
      <w:r w:rsidR="00056A60" w:rsidRPr="00CB02FA">
        <w:rPr>
          <w:rFonts w:cstheme="minorHAnsi"/>
          <w:color w:val="7030A0"/>
        </w:rPr>
        <w:t xml:space="preserve"> </w:t>
      </w:r>
      <w:r w:rsidR="001E097C" w:rsidRPr="00CB02FA">
        <w:rPr>
          <w:rFonts w:cstheme="minorHAnsi"/>
          <w:color w:val="7030A0"/>
        </w:rPr>
        <w:t>and measur</w:t>
      </w:r>
      <w:r w:rsidR="00BE2A98" w:rsidRPr="00CB02FA">
        <w:rPr>
          <w:rFonts w:cstheme="minorHAnsi"/>
          <w:color w:val="7030A0"/>
        </w:rPr>
        <w:t>e</w:t>
      </w:r>
      <w:r w:rsidR="001E097C" w:rsidRPr="00CB02FA">
        <w:rPr>
          <w:rFonts w:cstheme="minorHAnsi"/>
          <w:color w:val="7030A0"/>
        </w:rPr>
        <w:t xml:space="preserve"> the </w:t>
      </w:r>
      <w:bookmarkStart w:id="5" w:name="OLE_LINK24"/>
      <w:r w:rsidR="001E097C" w:rsidRPr="00CB02FA">
        <w:rPr>
          <w:rFonts w:cstheme="minorHAnsi"/>
          <w:color w:val="7030A0"/>
        </w:rPr>
        <w:t>urethral circumference</w:t>
      </w:r>
      <w:bookmarkEnd w:id="5"/>
      <w:r w:rsidR="00056A60" w:rsidRPr="00CB02FA">
        <w:rPr>
          <w:rFonts w:cstheme="minorHAnsi"/>
          <w:color w:val="7030A0"/>
        </w:rPr>
        <w:t xml:space="preserve"> </w:t>
      </w:r>
      <w:r w:rsidR="00056A60" w:rsidRPr="00CD3058">
        <w:rPr>
          <w:rFonts w:cstheme="minorHAnsi"/>
          <w:b/>
          <w:bCs/>
        </w:rPr>
        <w:t>[3]</w:t>
      </w:r>
      <w:r w:rsidR="00056A60" w:rsidRPr="00CD3058">
        <w:rPr>
          <w:rFonts w:cstheme="minorHAnsi"/>
        </w:rPr>
        <w:t>.</w:t>
      </w:r>
    </w:p>
    <w:p w14:paraId="6DEEF573" w14:textId="6A813DA0" w:rsidR="00CE356A" w:rsidRPr="00056A60" w:rsidRDefault="00982DCE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Pr="00455ED7">
        <w:rPr>
          <w:rFonts w:cstheme="minorHAnsi"/>
        </w:rPr>
        <w:t>00220.MTS-h265</w:t>
      </w:r>
      <w:r>
        <w:rPr>
          <w:rFonts w:cstheme="minorHAnsi"/>
        </w:rPr>
        <w:t>: 0</w:t>
      </w:r>
      <w:r w:rsidR="00232342">
        <w:rPr>
          <w:rFonts w:cstheme="minorHAnsi"/>
        </w:rPr>
        <w:t>8</w:t>
      </w:r>
      <w:r>
        <w:rPr>
          <w:rFonts w:cstheme="minorHAnsi"/>
        </w:rPr>
        <w:t>:</w:t>
      </w:r>
      <w:r w:rsidR="00232342">
        <w:rPr>
          <w:rFonts w:cstheme="minorHAnsi"/>
        </w:rPr>
        <w:t>50</w:t>
      </w:r>
      <w:r>
        <w:rPr>
          <w:rFonts w:cstheme="minorHAnsi"/>
        </w:rPr>
        <w:t xml:space="preserve"> – 0</w:t>
      </w:r>
      <w:r w:rsidR="00232342">
        <w:rPr>
          <w:rFonts w:cstheme="minorHAnsi"/>
        </w:rPr>
        <w:t>8</w:t>
      </w:r>
      <w:r>
        <w:rPr>
          <w:rFonts w:cstheme="minorHAnsi"/>
        </w:rPr>
        <w:t>:</w:t>
      </w:r>
      <w:r w:rsidR="00232342">
        <w:rPr>
          <w:rFonts w:cstheme="minorHAnsi"/>
        </w:rPr>
        <w:t>53</w:t>
      </w:r>
      <w:r>
        <w:rPr>
          <w:rFonts w:cstheme="minorHAnsi"/>
        </w:rPr>
        <w:t xml:space="preserve"> and </w:t>
      </w:r>
      <w:r w:rsidR="00232342">
        <w:rPr>
          <w:rFonts w:cstheme="minorHAnsi"/>
        </w:rPr>
        <w:t>11</w:t>
      </w:r>
      <w:r>
        <w:rPr>
          <w:rFonts w:cstheme="minorHAnsi"/>
        </w:rPr>
        <w:t>:</w:t>
      </w:r>
      <w:r w:rsidR="00535431">
        <w:rPr>
          <w:rFonts w:cstheme="minorHAnsi"/>
        </w:rPr>
        <w:t>1</w:t>
      </w:r>
      <w:r>
        <w:rPr>
          <w:rFonts w:cstheme="minorHAnsi"/>
        </w:rPr>
        <w:t xml:space="preserve">6 – </w:t>
      </w:r>
      <w:r w:rsidR="00535431">
        <w:rPr>
          <w:rFonts w:cstheme="minorHAnsi"/>
        </w:rPr>
        <w:t>11</w:t>
      </w:r>
      <w:r>
        <w:rPr>
          <w:rFonts w:cstheme="minorHAnsi"/>
        </w:rPr>
        <w:t>:</w:t>
      </w:r>
      <w:r w:rsidR="00535431">
        <w:rPr>
          <w:rFonts w:cstheme="minorHAnsi"/>
        </w:rPr>
        <w:t>19</w:t>
      </w:r>
      <w:r w:rsidR="00CD30B4">
        <w:rPr>
          <w:rFonts w:cstheme="minorHAnsi"/>
        </w:rPr>
        <w:t xml:space="preserve"> </w:t>
      </w:r>
      <w:r w:rsidR="00CD30B4" w:rsidRPr="00CD30B4">
        <w:rPr>
          <w:rFonts w:hint="eastAsia"/>
          <w:color w:val="FF0000"/>
        </w:rPr>
        <w:t>Video00220, 08:50-11:20</w:t>
      </w:r>
    </w:p>
    <w:p w14:paraId="3D2651DD" w14:textId="025D037C" w:rsidR="00BD383A" w:rsidRDefault="00BE2A98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Pr="00455ED7">
        <w:rPr>
          <w:rFonts w:cstheme="minorHAnsi"/>
        </w:rPr>
        <w:t>00220.MTS-h265</w:t>
      </w:r>
      <w:r>
        <w:rPr>
          <w:rFonts w:cstheme="minorHAnsi"/>
        </w:rPr>
        <w:t xml:space="preserve">: </w:t>
      </w:r>
      <w:r w:rsidR="002C55AF">
        <w:rPr>
          <w:rFonts w:cstheme="minorHAnsi"/>
        </w:rPr>
        <w:t>23</w:t>
      </w:r>
      <w:r>
        <w:rPr>
          <w:rFonts w:cstheme="minorHAnsi"/>
        </w:rPr>
        <w:t>:</w:t>
      </w:r>
      <w:r w:rsidR="002C55AF">
        <w:rPr>
          <w:rFonts w:cstheme="minorHAnsi"/>
        </w:rPr>
        <w:t>42</w:t>
      </w:r>
      <w:r>
        <w:rPr>
          <w:rFonts w:cstheme="minorHAnsi"/>
        </w:rPr>
        <w:t xml:space="preserve"> – </w:t>
      </w:r>
      <w:r w:rsidR="002C55AF">
        <w:rPr>
          <w:rFonts w:cstheme="minorHAnsi"/>
        </w:rPr>
        <w:t>23</w:t>
      </w:r>
      <w:r>
        <w:rPr>
          <w:rFonts w:cstheme="minorHAnsi"/>
        </w:rPr>
        <w:t>:</w:t>
      </w:r>
      <w:r w:rsidR="002C55AF">
        <w:rPr>
          <w:rFonts w:cstheme="minorHAnsi"/>
        </w:rPr>
        <w:t>49</w:t>
      </w:r>
      <w:r>
        <w:rPr>
          <w:rFonts w:cstheme="minorHAnsi"/>
        </w:rPr>
        <w:t xml:space="preserve"> and </w:t>
      </w:r>
      <w:r w:rsidR="00BF6AF6">
        <w:rPr>
          <w:rFonts w:cstheme="minorHAnsi"/>
        </w:rPr>
        <w:t>28</w:t>
      </w:r>
      <w:r>
        <w:rPr>
          <w:rFonts w:cstheme="minorHAnsi"/>
        </w:rPr>
        <w:t>:1</w:t>
      </w:r>
      <w:r w:rsidR="003644C5">
        <w:rPr>
          <w:rFonts w:cstheme="minorHAnsi"/>
        </w:rPr>
        <w:t>8</w:t>
      </w:r>
      <w:r>
        <w:rPr>
          <w:rFonts w:cstheme="minorHAnsi"/>
        </w:rPr>
        <w:t xml:space="preserve"> – </w:t>
      </w:r>
      <w:r w:rsidR="00BF6AF6">
        <w:rPr>
          <w:rFonts w:cstheme="minorHAnsi"/>
        </w:rPr>
        <w:t>28</w:t>
      </w:r>
      <w:r>
        <w:rPr>
          <w:rFonts w:cstheme="minorHAnsi"/>
        </w:rPr>
        <w:t>:</w:t>
      </w:r>
      <w:r w:rsidR="003644C5">
        <w:rPr>
          <w:rFonts w:cstheme="minorHAnsi"/>
        </w:rPr>
        <w:t>30</w:t>
      </w:r>
      <w:r w:rsidR="008266DD">
        <w:rPr>
          <w:rFonts w:cstheme="minorHAnsi"/>
        </w:rPr>
        <w:t xml:space="preserve"> </w:t>
      </w:r>
      <w:r w:rsidR="008266DD" w:rsidRPr="008266DD">
        <w:rPr>
          <w:rFonts w:hint="eastAsia"/>
          <w:color w:val="FF0000"/>
        </w:rPr>
        <w:t>Video00220, 11:25-29:01</w:t>
      </w:r>
    </w:p>
    <w:p w14:paraId="753A4590" w14:textId="7A80C3D6" w:rsidR="00056A60" w:rsidRDefault="00A569C0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="00503205" w:rsidRPr="00503205">
        <w:rPr>
          <w:rFonts w:cstheme="minorHAnsi"/>
        </w:rPr>
        <w:t>00221.MTS-h265</w:t>
      </w:r>
      <w:r>
        <w:rPr>
          <w:rFonts w:cstheme="minorHAnsi"/>
        </w:rPr>
        <w:t xml:space="preserve">: </w:t>
      </w:r>
      <w:r w:rsidR="007244B8">
        <w:rPr>
          <w:rFonts w:cstheme="minorHAnsi"/>
        </w:rPr>
        <w:t>00</w:t>
      </w:r>
      <w:r>
        <w:rPr>
          <w:rFonts w:cstheme="minorHAnsi"/>
        </w:rPr>
        <w:t xml:space="preserve">:42 – </w:t>
      </w:r>
      <w:r w:rsidR="007244B8">
        <w:rPr>
          <w:rFonts w:cstheme="minorHAnsi"/>
        </w:rPr>
        <w:t>00</w:t>
      </w:r>
      <w:r>
        <w:rPr>
          <w:rFonts w:cstheme="minorHAnsi"/>
        </w:rPr>
        <w:t>:4</w:t>
      </w:r>
      <w:r w:rsidR="007244B8">
        <w:rPr>
          <w:rFonts w:cstheme="minorHAnsi"/>
        </w:rPr>
        <w:t>8</w:t>
      </w:r>
      <w:r>
        <w:rPr>
          <w:rFonts w:cstheme="minorHAnsi"/>
        </w:rPr>
        <w:t xml:space="preserve"> and </w:t>
      </w:r>
      <w:r w:rsidR="007244B8">
        <w:rPr>
          <w:rFonts w:cstheme="minorHAnsi"/>
        </w:rPr>
        <w:t>00</w:t>
      </w:r>
      <w:r>
        <w:rPr>
          <w:rFonts w:cstheme="minorHAnsi"/>
        </w:rPr>
        <w:t>:</w:t>
      </w:r>
      <w:r w:rsidR="007244B8">
        <w:rPr>
          <w:rFonts w:cstheme="minorHAnsi"/>
        </w:rPr>
        <w:t>55</w:t>
      </w:r>
      <w:r>
        <w:rPr>
          <w:rFonts w:cstheme="minorHAnsi"/>
        </w:rPr>
        <w:t xml:space="preserve"> – </w:t>
      </w:r>
      <w:r w:rsidR="007244B8">
        <w:rPr>
          <w:rFonts w:cstheme="minorHAnsi"/>
        </w:rPr>
        <w:t>00</w:t>
      </w:r>
      <w:r>
        <w:rPr>
          <w:rFonts w:cstheme="minorHAnsi"/>
        </w:rPr>
        <w:t>:</w:t>
      </w:r>
      <w:r w:rsidR="007244B8">
        <w:rPr>
          <w:rFonts w:cstheme="minorHAnsi"/>
        </w:rPr>
        <w:t>59</w:t>
      </w:r>
      <w:r w:rsidR="005B394B">
        <w:rPr>
          <w:rFonts w:cstheme="minorHAnsi"/>
        </w:rPr>
        <w:t xml:space="preserve"> </w:t>
      </w:r>
      <w:r w:rsidR="00A72A2F" w:rsidRPr="00A72A2F">
        <w:rPr>
          <w:rFonts w:hint="eastAsia"/>
          <w:color w:val="FF0000"/>
        </w:rPr>
        <w:t>Video00221, 00:00-01:54</w:t>
      </w:r>
    </w:p>
    <w:p w14:paraId="1BD6BB28" w14:textId="77777777" w:rsidR="00CE356A" w:rsidRDefault="00CE356A" w:rsidP="00CE356A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0378AC9B" w14:textId="3DF37EDD" w:rsidR="005906CE" w:rsidRDefault="00CD3058" w:rsidP="00277594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cstheme="minorHAnsi"/>
        </w:rPr>
      </w:pPr>
      <w:r w:rsidRPr="00CB02FA">
        <w:rPr>
          <w:rFonts w:cstheme="minorHAnsi"/>
          <w:color w:val="7030A0"/>
        </w:rPr>
        <w:t>Next, m</w:t>
      </w:r>
      <w:r w:rsidR="001E097C" w:rsidRPr="00CB02FA">
        <w:rPr>
          <w:rFonts w:cstheme="minorHAnsi"/>
          <w:color w:val="7030A0"/>
        </w:rPr>
        <w:t xml:space="preserve">ake </w:t>
      </w:r>
      <w:r w:rsidR="00BD383A" w:rsidRPr="00CB02FA">
        <w:rPr>
          <w:rFonts w:cstheme="minorHAnsi"/>
          <w:color w:val="7030A0"/>
        </w:rPr>
        <w:t>2-centimeter longitudinal incisions on the tunica albuginea of the corpora cavernosa bilaterally</w:t>
      </w:r>
      <w:r w:rsidRPr="00CB02FA">
        <w:rPr>
          <w:rFonts w:cstheme="minorHAnsi"/>
          <w:color w:val="7030A0"/>
        </w:rPr>
        <w:t>,</w:t>
      </w:r>
      <w:r w:rsidR="001E097C" w:rsidRPr="00CB02FA">
        <w:rPr>
          <w:rFonts w:cstheme="minorHAnsi"/>
          <w:color w:val="7030A0"/>
        </w:rPr>
        <w:t xml:space="preserve"> 2 </w:t>
      </w:r>
      <w:r w:rsidR="0040225C" w:rsidRPr="00CB02FA">
        <w:rPr>
          <w:rFonts w:cstheme="minorHAnsi"/>
          <w:color w:val="7030A0"/>
        </w:rPr>
        <w:t>millimeters</w:t>
      </w:r>
      <w:r w:rsidR="001E097C" w:rsidRPr="00CB02FA">
        <w:rPr>
          <w:rFonts w:cstheme="minorHAnsi"/>
          <w:color w:val="7030A0"/>
        </w:rPr>
        <w:t xml:space="preserve"> lateral to the urethra</w:t>
      </w:r>
      <w:r w:rsidR="00E9011C" w:rsidRPr="00CB02FA">
        <w:rPr>
          <w:rFonts w:cstheme="minorHAnsi"/>
          <w:color w:val="7030A0"/>
        </w:rPr>
        <w:t>,</w:t>
      </w:r>
      <w:r w:rsidR="001E097C" w:rsidRPr="00CB02FA">
        <w:rPr>
          <w:rFonts w:cstheme="minorHAnsi"/>
          <w:color w:val="7030A0"/>
        </w:rPr>
        <w:t xml:space="preserve"> and deepen</w:t>
      </w:r>
      <w:r w:rsidR="00775752" w:rsidRPr="00CB02FA">
        <w:rPr>
          <w:rFonts w:cstheme="minorHAnsi"/>
          <w:color w:val="7030A0"/>
        </w:rPr>
        <w:t xml:space="preserve"> it</w:t>
      </w:r>
      <w:r w:rsidR="001E097C" w:rsidRPr="00CB02FA">
        <w:rPr>
          <w:rFonts w:cstheme="minorHAnsi"/>
          <w:color w:val="7030A0"/>
        </w:rPr>
        <w:t xml:space="preserve"> until corporal spongy tissue is visible</w:t>
      </w:r>
      <w:r w:rsidR="007926D8" w:rsidRPr="00CB02FA">
        <w:rPr>
          <w:rFonts w:cstheme="minorHAnsi"/>
          <w:color w:val="7030A0"/>
        </w:rPr>
        <w:t xml:space="preserve"> </w:t>
      </w:r>
      <w:r w:rsidR="007926D8" w:rsidRPr="007926D8">
        <w:rPr>
          <w:rFonts w:cstheme="minorHAnsi"/>
          <w:b/>
          <w:bCs/>
        </w:rPr>
        <w:t>[</w:t>
      </w:r>
      <w:r w:rsidR="000246B4">
        <w:rPr>
          <w:rFonts w:cstheme="minorHAnsi"/>
          <w:b/>
          <w:bCs/>
        </w:rPr>
        <w:t>1</w:t>
      </w:r>
      <w:r w:rsidR="007926D8" w:rsidRPr="007926D8">
        <w:rPr>
          <w:rFonts w:cstheme="minorHAnsi"/>
          <w:b/>
          <w:bCs/>
        </w:rPr>
        <w:t>]</w:t>
      </w:r>
      <w:r w:rsidR="007926D8">
        <w:rPr>
          <w:rFonts w:cstheme="minorHAnsi"/>
        </w:rPr>
        <w:t>.</w:t>
      </w:r>
      <w:r w:rsidR="00416234">
        <w:rPr>
          <w:rFonts w:cstheme="minorHAnsi"/>
        </w:rPr>
        <w:t xml:space="preserve"> </w:t>
      </w:r>
    </w:p>
    <w:p w14:paraId="356B2E70" w14:textId="7FBEDB92" w:rsidR="00BD383A" w:rsidRPr="000A0052" w:rsidRDefault="000A0052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LAB MEDIA: </w:t>
      </w:r>
      <w:r w:rsidRPr="00503205">
        <w:rPr>
          <w:rFonts w:cstheme="minorHAnsi"/>
        </w:rPr>
        <w:t>00221.MTS-h265</w:t>
      </w:r>
      <w:r>
        <w:rPr>
          <w:rFonts w:cstheme="minorHAnsi"/>
        </w:rPr>
        <w:t>: 0</w:t>
      </w:r>
      <w:r w:rsidR="00511A28">
        <w:rPr>
          <w:rFonts w:cstheme="minorHAnsi"/>
        </w:rPr>
        <w:t>5</w:t>
      </w:r>
      <w:r>
        <w:rPr>
          <w:rFonts w:cstheme="minorHAnsi"/>
        </w:rPr>
        <w:t>:</w:t>
      </w:r>
      <w:r w:rsidR="009114B0">
        <w:rPr>
          <w:rFonts w:cstheme="minorHAnsi"/>
        </w:rPr>
        <w:t>44</w:t>
      </w:r>
      <w:r>
        <w:rPr>
          <w:rFonts w:cstheme="minorHAnsi"/>
        </w:rPr>
        <w:t xml:space="preserve"> – 0</w:t>
      </w:r>
      <w:r w:rsidR="00511A28">
        <w:rPr>
          <w:rFonts w:cstheme="minorHAnsi"/>
        </w:rPr>
        <w:t>5</w:t>
      </w:r>
      <w:r>
        <w:rPr>
          <w:rFonts w:cstheme="minorHAnsi"/>
        </w:rPr>
        <w:t>:</w:t>
      </w:r>
      <w:r w:rsidR="009114B0">
        <w:rPr>
          <w:rFonts w:cstheme="minorHAnsi"/>
        </w:rPr>
        <w:t>50</w:t>
      </w:r>
      <w:r>
        <w:rPr>
          <w:rFonts w:cstheme="minorHAnsi"/>
        </w:rPr>
        <w:t xml:space="preserve"> and 0</w:t>
      </w:r>
      <w:r w:rsidR="00511A28">
        <w:rPr>
          <w:rFonts w:cstheme="minorHAnsi"/>
        </w:rPr>
        <w:t>9</w:t>
      </w:r>
      <w:r>
        <w:rPr>
          <w:rFonts w:cstheme="minorHAnsi"/>
        </w:rPr>
        <w:t>:</w:t>
      </w:r>
      <w:r w:rsidR="00511A28">
        <w:rPr>
          <w:rFonts w:cstheme="minorHAnsi"/>
        </w:rPr>
        <w:t>20</w:t>
      </w:r>
      <w:r>
        <w:rPr>
          <w:rFonts w:cstheme="minorHAnsi"/>
        </w:rPr>
        <w:t xml:space="preserve"> – 0</w:t>
      </w:r>
      <w:r w:rsidR="00511A28">
        <w:rPr>
          <w:rFonts w:cstheme="minorHAnsi"/>
        </w:rPr>
        <w:t>9</w:t>
      </w:r>
      <w:r>
        <w:rPr>
          <w:rFonts w:cstheme="minorHAnsi"/>
        </w:rPr>
        <w:t>:</w:t>
      </w:r>
      <w:r w:rsidR="00511A28">
        <w:rPr>
          <w:rFonts w:cstheme="minorHAnsi"/>
        </w:rPr>
        <w:t>26</w:t>
      </w:r>
      <w:r w:rsidR="00BD383A">
        <w:rPr>
          <w:rFonts w:cstheme="minorHAnsi"/>
        </w:rPr>
        <w:t>.</w:t>
      </w:r>
      <w:r w:rsidR="001139F9">
        <w:rPr>
          <w:rFonts w:cstheme="minorHAnsi"/>
        </w:rPr>
        <w:t xml:space="preserve"> </w:t>
      </w:r>
      <w:r w:rsidR="001139F9" w:rsidRPr="001139F9">
        <w:rPr>
          <w:rFonts w:hint="eastAsia"/>
          <w:color w:val="FF0000"/>
        </w:rPr>
        <w:t>Video00221, 05:35-09:35</w:t>
      </w:r>
    </w:p>
    <w:p w14:paraId="1AE1FD9E" w14:textId="77777777" w:rsidR="00CE356A" w:rsidRDefault="00CE356A" w:rsidP="00CE356A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69A6CB1A" w14:textId="65521A9A" w:rsidR="005906CE" w:rsidRPr="00B07A3B" w:rsidRDefault="001E097C" w:rsidP="00277594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cstheme="minorHAnsi"/>
        </w:rPr>
      </w:pPr>
      <w:r w:rsidRPr="00CB02FA">
        <w:rPr>
          <w:rFonts w:cstheme="minorHAnsi"/>
          <w:color w:val="7030A0"/>
        </w:rPr>
        <w:t xml:space="preserve">Create a tunnel between the two </w:t>
      </w:r>
      <w:proofErr w:type="spellStart"/>
      <w:r w:rsidRPr="00CB02FA">
        <w:rPr>
          <w:rFonts w:cstheme="minorHAnsi"/>
          <w:color w:val="7030A0"/>
        </w:rPr>
        <w:t>corporotomies</w:t>
      </w:r>
      <w:proofErr w:type="spellEnd"/>
      <w:r w:rsidRPr="00CB02FA">
        <w:rPr>
          <w:rFonts w:cstheme="minorHAnsi"/>
          <w:color w:val="7030A0"/>
        </w:rPr>
        <w:t xml:space="preserve"> by blunt dissection</w:t>
      </w:r>
      <w:r w:rsidR="007926D8" w:rsidRPr="00CB02FA">
        <w:rPr>
          <w:rFonts w:cstheme="minorHAnsi"/>
          <w:color w:val="7030A0"/>
        </w:rPr>
        <w:t xml:space="preserve"> </w:t>
      </w:r>
      <w:r w:rsidR="007926D8" w:rsidRPr="00CB02FA">
        <w:rPr>
          <w:rFonts w:cstheme="minorHAnsi"/>
          <w:b/>
          <w:bCs/>
          <w:color w:val="7030A0"/>
        </w:rPr>
        <w:t>[1]</w:t>
      </w:r>
      <w:r w:rsidR="007926D8" w:rsidRPr="00CB02FA">
        <w:rPr>
          <w:rFonts w:cstheme="minorHAnsi"/>
          <w:color w:val="7030A0"/>
        </w:rPr>
        <w:t xml:space="preserve"> and</w:t>
      </w:r>
      <w:r w:rsidRPr="00CB02FA">
        <w:rPr>
          <w:rFonts w:cstheme="minorHAnsi"/>
          <w:color w:val="7030A0"/>
        </w:rPr>
        <w:t xml:space="preserve"> measure the urethral circumference containing the tunica albuginea and </w:t>
      </w:r>
      <w:proofErr w:type="spellStart"/>
      <w:r w:rsidRPr="00CB02FA">
        <w:rPr>
          <w:rFonts w:cstheme="minorHAnsi"/>
          <w:color w:val="7030A0"/>
        </w:rPr>
        <w:t>bulbospongiosus</w:t>
      </w:r>
      <w:proofErr w:type="spellEnd"/>
      <w:r w:rsidRPr="00CB02FA">
        <w:rPr>
          <w:rFonts w:cstheme="minorHAnsi"/>
          <w:color w:val="7030A0"/>
        </w:rPr>
        <w:t> muscle</w:t>
      </w:r>
      <w:r w:rsidR="007926D8" w:rsidRPr="00CB02FA">
        <w:rPr>
          <w:rFonts w:cstheme="minorHAnsi"/>
          <w:color w:val="7030A0"/>
        </w:rPr>
        <w:t xml:space="preserve"> </w:t>
      </w:r>
      <w:r w:rsidR="007926D8" w:rsidRPr="007926D8">
        <w:rPr>
          <w:rFonts w:cstheme="minorHAnsi"/>
          <w:b/>
          <w:bCs/>
        </w:rPr>
        <w:t>[2]</w:t>
      </w:r>
      <w:r w:rsidR="007926D8">
        <w:rPr>
          <w:rFonts w:cstheme="minorHAnsi"/>
        </w:rPr>
        <w:t>.</w:t>
      </w:r>
      <w:r w:rsidR="00416234">
        <w:rPr>
          <w:rFonts w:cstheme="minorHAnsi"/>
        </w:rPr>
        <w:t xml:space="preserve"> </w:t>
      </w:r>
    </w:p>
    <w:p w14:paraId="2F57FD87" w14:textId="73431DF3" w:rsidR="00CE356A" w:rsidRPr="00B07A3B" w:rsidRDefault="00E5056F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Pr="00503205">
        <w:rPr>
          <w:rFonts w:cstheme="minorHAnsi"/>
        </w:rPr>
        <w:t>00221.MTS-h265</w:t>
      </w:r>
      <w:r>
        <w:rPr>
          <w:rFonts w:cstheme="minorHAnsi"/>
        </w:rPr>
        <w:t>: 0</w:t>
      </w:r>
      <w:r w:rsidR="00C009AF">
        <w:rPr>
          <w:rFonts w:cstheme="minorHAnsi"/>
        </w:rPr>
        <w:t>9</w:t>
      </w:r>
      <w:r>
        <w:rPr>
          <w:rFonts w:cstheme="minorHAnsi"/>
        </w:rPr>
        <w:t>:4</w:t>
      </w:r>
      <w:r w:rsidR="00AE5A33">
        <w:rPr>
          <w:rFonts w:cstheme="minorHAnsi"/>
        </w:rPr>
        <w:t>5</w:t>
      </w:r>
      <w:r>
        <w:rPr>
          <w:rFonts w:cstheme="minorHAnsi"/>
        </w:rPr>
        <w:t xml:space="preserve"> – </w:t>
      </w:r>
      <w:r w:rsidR="00F056BC">
        <w:rPr>
          <w:rFonts w:cstheme="minorHAnsi"/>
        </w:rPr>
        <w:t>09</w:t>
      </w:r>
      <w:r>
        <w:rPr>
          <w:rFonts w:cstheme="minorHAnsi"/>
        </w:rPr>
        <w:t>:</w:t>
      </w:r>
      <w:r w:rsidR="00F056BC">
        <w:rPr>
          <w:rFonts w:cstheme="minorHAnsi"/>
        </w:rPr>
        <w:t>53</w:t>
      </w:r>
      <w:r>
        <w:rPr>
          <w:rFonts w:cstheme="minorHAnsi"/>
        </w:rPr>
        <w:t xml:space="preserve"> and </w:t>
      </w:r>
      <w:r w:rsidR="00F056BC">
        <w:rPr>
          <w:rFonts w:cstheme="minorHAnsi"/>
        </w:rPr>
        <w:t>10</w:t>
      </w:r>
      <w:r>
        <w:rPr>
          <w:rFonts w:cstheme="minorHAnsi"/>
        </w:rPr>
        <w:t>:</w:t>
      </w:r>
      <w:r w:rsidR="000633A0">
        <w:rPr>
          <w:rFonts w:cstheme="minorHAnsi"/>
        </w:rPr>
        <w:t>13</w:t>
      </w:r>
      <w:r>
        <w:rPr>
          <w:rFonts w:cstheme="minorHAnsi"/>
        </w:rPr>
        <w:t xml:space="preserve"> – </w:t>
      </w:r>
      <w:r w:rsidR="000633A0">
        <w:rPr>
          <w:rFonts w:cstheme="minorHAnsi"/>
        </w:rPr>
        <w:t>10</w:t>
      </w:r>
      <w:r>
        <w:rPr>
          <w:rFonts w:cstheme="minorHAnsi"/>
        </w:rPr>
        <w:t>:</w:t>
      </w:r>
      <w:r w:rsidR="000633A0">
        <w:rPr>
          <w:rFonts w:cstheme="minorHAnsi"/>
        </w:rPr>
        <w:t>15</w:t>
      </w:r>
      <w:r w:rsidR="00A0231B">
        <w:rPr>
          <w:rFonts w:cstheme="minorHAnsi"/>
        </w:rPr>
        <w:t xml:space="preserve"> </w:t>
      </w:r>
      <w:r w:rsidR="00A0231B" w:rsidRPr="00A0231B">
        <w:rPr>
          <w:rFonts w:hint="eastAsia"/>
          <w:color w:val="FF0000"/>
        </w:rPr>
        <w:t>Video00221, 09:40-10:20</w:t>
      </w:r>
    </w:p>
    <w:p w14:paraId="5DA5E17C" w14:textId="5DD922CA" w:rsidR="00CE356A" w:rsidRDefault="00A370EB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Pr="00503205">
        <w:rPr>
          <w:rFonts w:cstheme="minorHAnsi"/>
        </w:rPr>
        <w:t>00221.MTS-h265</w:t>
      </w:r>
      <w:r>
        <w:rPr>
          <w:rFonts w:cstheme="minorHAnsi"/>
        </w:rPr>
        <w:t xml:space="preserve">: </w:t>
      </w:r>
      <w:r w:rsidR="00863A7B">
        <w:rPr>
          <w:rFonts w:cstheme="minorHAnsi"/>
        </w:rPr>
        <w:t>10</w:t>
      </w:r>
      <w:r>
        <w:rPr>
          <w:rFonts w:cstheme="minorHAnsi"/>
        </w:rPr>
        <w:t>:</w:t>
      </w:r>
      <w:r w:rsidR="00863A7B">
        <w:rPr>
          <w:rFonts w:cstheme="minorHAnsi"/>
        </w:rPr>
        <w:t>2</w:t>
      </w:r>
      <w:r>
        <w:rPr>
          <w:rFonts w:cstheme="minorHAnsi"/>
        </w:rPr>
        <w:t xml:space="preserve">4 – </w:t>
      </w:r>
      <w:r w:rsidR="00863A7B">
        <w:rPr>
          <w:rFonts w:cstheme="minorHAnsi"/>
        </w:rPr>
        <w:t>10</w:t>
      </w:r>
      <w:r>
        <w:rPr>
          <w:rFonts w:cstheme="minorHAnsi"/>
        </w:rPr>
        <w:t>:</w:t>
      </w:r>
      <w:r w:rsidR="00863A7B">
        <w:rPr>
          <w:rFonts w:cstheme="minorHAnsi"/>
        </w:rPr>
        <w:t>30</w:t>
      </w:r>
      <w:r w:rsidR="00BD7B06">
        <w:rPr>
          <w:rFonts w:cstheme="minorHAnsi"/>
        </w:rPr>
        <w:t xml:space="preserve">, </w:t>
      </w:r>
      <w:r w:rsidR="004E261D">
        <w:rPr>
          <w:rFonts w:cstheme="minorHAnsi"/>
        </w:rPr>
        <w:t>10</w:t>
      </w:r>
      <w:r>
        <w:rPr>
          <w:rFonts w:cstheme="minorHAnsi"/>
        </w:rPr>
        <w:t>:</w:t>
      </w:r>
      <w:r w:rsidR="004E261D">
        <w:rPr>
          <w:rFonts w:cstheme="minorHAnsi"/>
        </w:rPr>
        <w:t>52</w:t>
      </w:r>
      <w:r>
        <w:rPr>
          <w:rFonts w:cstheme="minorHAnsi"/>
        </w:rPr>
        <w:t xml:space="preserve"> – </w:t>
      </w:r>
      <w:r w:rsidR="004E261D">
        <w:rPr>
          <w:rFonts w:cstheme="minorHAnsi"/>
        </w:rPr>
        <w:t>10</w:t>
      </w:r>
      <w:r>
        <w:rPr>
          <w:rFonts w:cstheme="minorHAnsi"/>
        </w:rPr>
        <w:t>:</w:t>
      </w:r>
      <w:r w:rsidR="004E261D">
        <w:rPr>
          <w:rFonts w:cstheme="minorHAnsi"/>
        </w:rPr>
        <w:t>58</w:t>
      </w:r>
      <w:r w:rsidR="00BD7B06">
        <w:rPr>
          <w:rFonts w:cstheme="minorHAnsi"/>
        </w:rPr>
        <w:t>, and 11:20 – 11:23</w:t>
      </w:r>
      <w:r w:rsidR="002F7AFC">
        <w:rPr>
          <w:rFonts w:cstheme="minorHAnsi"/>
        </w:rPr>
        <w:t>.</w:t>
      </w:r>
      <w:r w:rsidR="00CF63A0">
        <w:rPr>
          <w:rFonts w:cstheme="minorHAnsi"/>
        </w:rPr>
        <w:t xml:space="preserve"> </w:t>
      </w:r>
      <w:r w:rsidR="00CF63A0" w:rsidRPr="00CF63A0">
        <w:rPr>
          <w:rFonts w:hint="eastAsia"/>
          <w:color w:val="FF0000"/>
        </w:rPr>
        <w:t>Video00221, 10:21-11:58</w:t>
      </w:r>
    </w:p>
    <w:p w14:paraId="7CF7F8C1" w14:textId="77777777" w:rsidR="00CE356A" w:rsidRDefault="00CE356A" w:rsidP="00CE356A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62251215" w14:textId="08EB4D3F" w:rsidR="005906CE" w:rsidRPr="001E097C" w:rsidRDefault="00CD3058" w:rsidP="00277594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cstheme="minorHAnsi"/>
        </w:rPr>
      </w:pPr>
      <w:r w:rsidRPr="00CB02FA">
        <w:rPr>
          <w:rFonts w:cstheme="minorHAnsi"/>
          <w:color w:val="7030A0"/>
        </w:rPr>
        <w:t>Then, r</w:t>
      </w:r>
      <w:r w:rsidR="001E097C" w:rsidRPr="00CB02FA">
        <w:rPr>
          <w:rFonts w:cstheme="minorHAnsi"/>
          <w:color w:val="7030A0"/>
        </w:rPr>
        <w:t xml:space="preserve">emove the pump </w:t>
      </w:r>
      <w:r w:rsidR="007926D8" w:rsidRPr="00CB02FA">
        <w:rPr>
          <w:rFonts w:cstheme="minorHAnsi"/>
          <w:b/>
          <w:bCs/>
          <w:color w:val="7030A0"/>
        </w:rPr>
        <w:t xml:space="preserve">[1] </w:t>
      </w:r>
      <w:r w:rsidR="001E097C" w:rsidRPr="00CB02FA">
        <w:rPr>
          <w:rFonts w:cstheme="minorHAnsi"/>
          <w:color w:val="7030A0"/>
        </w:rPr>
        <w:t>and water reservoir along the connecting tubes</w:t>
      </w:r>
      <w:r w:rsidR="007926D8">
        <w:rPr>
          <w:rFonts w:cstheme="minorHAnsi"/>
        </w:rPr>
        <w:t xml:space="preserve"> </w:t>
      </w:r>
      <w:r w:rsidR="007926D8" w:rsidRPr="007926D8">
        <w:rPr>
          <w:rFonts w:cstheme="minorHAnsi"/>
          <w:b/>
          <w:bCs/>
        </w:rPr>
        <w:t>[2]</w:t>
      </w:r>
      <w:r w:rsidR="001E097C" w:rsidRPr="001E097C">
        <w:rPr>
          <w:rFonts w:cstheme="minorHAnsi"/>
        </w:rPr>
        <w:t>.</w:t>
      </w:r>
      <w:r w:rsidR="00416234">
        <w:rPr>
          <w:rFonts w:cstheme="minorHAnsi"/>
        </w:rPr>
        <w:t xml:space="preserve"> </w:t>
      </w:r>
    </w:p>
    <w:p w14:paraId="65D46B79" w14:textId="0DFF65B7" w:rsidR="00CE356A" w:rsidRDefault="00DD3935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Pr="00503205">
        <w:rPr>
          <w:rFonts w:cstheme="minorHAnsi"/>
        </w:rPr>
        <w:t>00221.MTS-h265</w:t>
      </w:r>
      <w:r>
        <w:rPr>
          <w:rFonts w:cstheme="minorHAnsi"/>
        </w:rPr>
        <w:t xml:space="preserve">: </w:t>
      </w:r>
      <w:r w:rsidR="00CD0FDC">
        <w:rPr>
          <w:rFonts w:cstheme="minorHAnsi"/>
        </w:rPr>
        <w:t>2</w:t>
      </w:r>
      <w:r w:rsidR="00DA0D4D">
        <w:rPr>
          <w:rFonts w:cstheme="minorHAnsi"/>
        </w:rPr>
        <w:t>6</w:t>
      </w:r>
      <w:r>
        <w:rPr>
          <w:rFonts w:cstheme="minorHAnsi"/>
        </w:rPr>
        <w:t>:</w:t>
      </w:r>
      <w:r w:rsidR="00D46F08">
        <w:rPr>
          <w:rFonts w:cstheme="minorHAnsi"/>
        </w:rPr>
        <w:t>31</w:t>
      </w:r>
      <w:r>
        <w:rPr>
          <w:rFonts w:cstheme="minorHAnsi"/>
        </w:rPr>
        <w:t xml:space="preserve"> – </w:t>
      </w:r>
      <w:r w:rsidR="00CD0FDC">
        <w:rPr>
          <w:rFonts w:cstheme="minorHAnsi"/>
        </w:rPr>
        <w:t>2</w:t>
      </w:r>
      <w:r w:rsidR="00D46F08">
        <w:rPr>
          <w:rFonts w:cstheme="minorHAnsi"/>
        </w:rPr>
        <w:t>6</w:t>
      </w:r>
      <w:r>
        <w:rPr>
          <w:rFonts w:cstheme="minorHAnsi"/>
        </w:rPr>
        <w:t>:</w:t>
      </w:r>
      <w:r w:rsidR="00D46F08">
        <w:rPr>
          <w:rFonts w:cstheme="minorHAnsi"/>
        </w:rPr>
        <w:t>33</w:t>
      </w:r>
      <w:r w:rsidR="00CD0FDC">
        <w:rPr>
          <w:rFonts w:cstheme="minorHAnsi"/>
        </w:rPr>
        <w:t xml:space="preserve"> </w:t>
      </w:r>
      <w:r w:rsidR="003B0158">
        <w:rPr>
          <w:rFonts w:cstheme="minorHAnsi"/>
        </w:rPr>
        <w:t>and</w:t>
      </w:r>
      <w:r w:rsidR="00CD0FDC">
        <w:rPr>
          <w:rFonts w:cstheme="minorHAnsi"/>
        </w:rPr>
        <w:t xml:space="preserve"> </w:t>
      </w:r>
      <w:r w:rsidR="004E31F3">
        <w:rPr>
          <w:rFonts w:cstheme="minorHAnsi"/>
        </w:rPr>
        <w:t>27:40 – 27:48</w:t>
      </w:r>
      <w:r w:rsidR="00DE4AAA">
        <w:rPr>
          <w:rFonts w:cstheme="minorHAnsi"/>
        </w:rPr>
        <w:t>.</w:t>
      </w:r>
      <w:r w:rsidR="0068528B">
        <w:rPr>
          <w:rFonts w:cstheme="minorHAnsi"/>
        </w:rPr>
        <w:t xml:space="preserve"> </w:t>
      </w:r>
      <w:r w:rsidR="0068528B" w:rsidRPr="0068528B">
        <w:rPr>
          <w:rFonts w:hint="eastAsia"/>
          <w:color w:val="FF0000"/>
        </w:rPr>
        <w:t>Video00221, 21:30-29:00</w:t>
      </w:r>
    </w:p>
    <w:p w14:paraId="2264A50C" w14:textId="0735592C" w:rsidR="00DE4AAA" w:rsidRPr="00EE5A71" w:rsidRDefault="00D40FCE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  <w:lang w:val="de-DE"/>
        </w:rPr>
      </w:pPr>
      <w:r w:rsidRPr="00EE5A71">
        <w:rPr>
          <w:rFonts w:cstheme="minorHAnsi"/>
          <w:lang w:val="de-DE"/>
        </w:rPr>
        <w:t>LAB MEDIA: 00222.MTS-h265: 12:09 – 12:20</w:t>
      </w:r>
      <w:r w:rsidR="00EE5A71" w:rsidRPr="00EE5A71">
        <w:rPr>
          <w:rFonts w:cstheme="minorHAnsi"/>
          <w:lang w:val="de-DE"/>
        </w:rPr>
        <w:t xml:space="preserve"> </w:t>
      </w:r>
      <w:r w:rsidR="00EE5A71" w:rsidRPr="00EE5A71">
        <w:rPr>
          <w:rFonts w:hint="eastAsia"/>
          <w:color w:val="FF0000"/>
          <w:lang w:val="de-DE"/>
        </w:rPr>
        <w:t>Video00222, 11:20-12:30</w:t>
      </w:r>
    </w:p>
    <w:p w14:paraId="6904E754" w14:textId="77777777" w:rsidR="007B7EC6" w:rsidRPr="00EE5A71" w:rsidRDefault="007B7EC6" w:rsidP="004A1FB6">
      <w:pPr>
        <w:pStyle w:val="ListParagraph"/>
        <w:spacing w:before="120"/>
        <w:ind w:left="1627"/>
        <w:contextualSpacing w:val="0"/>
        <w:jc w:val="both"/>
        <w:rPr>
          <w:rFonts w:cstheme="minorHAnsi"/>
          <w:lang w:val="de-DE"/>
        </w:rPr>
      </w:pPr>
    </w:p>
    <w:p w14:paraId="536B3C4B" w14:textId="15C7A8B6" w:rsidR="00DE4AAA" w:rsidRPr="00B80776" w:rsidRDefault="0022462A" w:rsidP="00277594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cstheme="minorHAnsi"/>
        </w:rPr>
      </w:pPr>
      <w:r w:rsidRPr="00CB02FA">
        <w:rPr>
          <w:rFonts w:cstheme="minorHAnsi"/>
          <w:color w:val="7030A0"/>
        </w:rPr>
        <w:t>After expelling the</w:t>
      </w:r>
      <w:r w:rsidR="00DE4AAA" w:rsidRPr="00CB02FA">
        <w:rPr>
          <w:rFonts w:cstheme="minorHAnsi" w:hint="eastAsia"/>
          <w:color w:val="7030A0"/>
        </w:rPr>
        <w:t xml:space="preserve"> air from the </w:t>
      </w:r>
      <w:r w:rsidRPr="00CB02FA">
        <w:rPr>
          <w:rFonts w:cstheme="minorHAnsi"/>
          <w:color w:val="7030A0"/>
        </w:rPr>
        <w:t>AUS components,</w:t>
      </w:r>
      <w:r w:rsidR="00DE4AAA" w:rsidRPr="00CB02FA">
        <w:rPr>
          <w:rFonts w:cstheme="minorHAnsi" w:hint="eastAsia"/>
          <w:color w:val="7030A0"/>
        </w:rPr>
        <w:t xml:space="preserve"> </w:t>
      </w:r>
      <w:r w:rsidR="00DE4AAA" w:rsidRPr="00CB02FA">
        <w:rPr>
          <w:rFonts w:cstheme="minorHAnsi"/>
          <w:color w:val="7030A0"/>
        </w:rPr>
        <w:t xml:space="preserve">immerse </w:t>
      </w:r>
      <w:r w:rsidR="00DE4AAA" w:rsidRPr="00CB02FA">
        <w:rPr>
          <w:rFonts w:cstheme="minorHAnsi" w:hint="eastAsia"/>
          <w:color w:val="7030A0"/>
        </w:rPr>
        <w:t>all the components</w:t>
      </w:r>
      <w:r w:rsidR="00DE4AAA" w:rsidRPr="00CB02FA">
        <w:rPr>
          <w:rFonts w:cstheme="minorHAnsi"/>
          <w:color w:val="7030A0"/>
        </w:rPr>
        <w:t xml:space="preserve"> in </w:t>
      </w:r>
      <w:r w:rsidR="00DE4AAA" w:rsidRPr="00CB02FA">
        <w:rPr>
          <w:rFonts w:cstheme="minorHAnsi" w:hint="eastAsia"/>
          <w:color w:val="7030A0"/>
        </w:rPr>
        <w:t xml:space="preserve">the </w:t>
      </w:r>
      <w:r w:rsidR="00DE4AAA" w:rsidRPr="00CB02FA">
        <w:rPr>
          <w:rFonts w:cstheme="minorHAnsi"/>
          <w:color w:val="7030A0"/>
        </w:rPr>
        <w:t>solution</w:t>
      </w:r>
      <w:r w:rsidR="00DE4AAA" w:rsidRPr="00CB02FA">
        <w:rPr>
          <w:rFonts w:cstheme="minorHAnsi" w:hint="eastAsia"/>
          <w:color w:val="7030A0"/>
        </w:rPr>
        <w:t xml:space="preserve"> </w:t>
      </w:r>
      <w:r w:rsidR="00DE4AAA" w:rsidRPr="00CB02FA">
        <w:rPr>
          <w:rFonts w:cstheme="minorHAnsi"/>
          <w:color w:val="7030A0"/>
        </w:rPr>
        <w:t>containing</w:t>
      </w:r>
      <w:r w:rsidR="00DE4AAA" w:rsidRPr="00CB02FA">
        <w:rPr>
          <w:rFonts w:cstheme="minorHAnsi" w:hint="eastAsia"/>
          <w:color w:val="7030A0"/>
        </w:rPr>
        <w:t xml:space="preserve"> </w:t>
      </w:r>
      <w:r w:rsidR="00DE4AAA" w:rsidRPr="00CB02FA">
        <w:rPr>
          <w:rFonts w:cstheme="minorHAnsi"/>
          <w:color w:val="7030A0"/>
        </w:rPr>
        <w:t>0.5 grams of vancomycin</w:t>
      </w:r>
      <w:r w:rsidR="00DE4AAA" w:rsidRPr="00CB02FA">
        <w:rPr>
          <w:rFonts w:cstheme="minorHAnsi" w:hint="eastAsia"/>
          <w:color w:val="7030A0"/>
        </w:rPr>
        <w:t xml:space="preserve"> and</w:t>
      </w:r>
      <w:r w:rsidR="00DE4AAA" w:rsidRPr="00CB02FA">
        <w:rPr>
          <w:rFonts w:cstheme="minorHAnsi"/>
          <w:color w:val="7030A0"/>
        </w:rPr>
        <w:t xml:space="preserve"> 500 milliliters of 0.9 percent sodium chloride </w:t>
      </w:r>
      <w:r w:rsidR="00DE4AAA" w:rsidRPr="007926D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DE4AAA" w:rsidRPr="007926D8">
        <w:rPr>
          <w:rFonts w:cstheme="minorHAnsi"/>
          <w:b/>
          <w:bCs/>
        </w:rPr>
        <w:t>]</w:t>
      </w:r>
      <w:r w:rsidR="00DE4AAA">
        <w:rPr>
          <w:rFonts w:cstheme="minorHAnsi"/>
        </w:rPr>
        <w:t>.</w:t>
      </w:r>
      <w:r w:rsidR="00AA1B98">
        <w:rPr>
          <w:rFonts w:cstheme="minorHAnsi"/>
        </w:rPr>
        <w:t xml:space="preserve"> </w:t>
      </w:r>
    </w:p>
    <w:p w14:paraId="718AFA9D" w14:textId="60CCFAAD" w:rsidR="007926D8" w:rsidRPr="00334EA7" w:rsidRDefault="00F24B22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Pr="00F24B22">
        <w:rPr>
          <w:rFonts w:cstheme="minorHAnsi"/>
        </w:rPr>
        <w:t>00216.MTS-h265</w:t>
      </w:r>
      <w:r w:rsidR="00D30B78">
        <w:rPr>
          <w:rFonts w:cstheme="minorHAnsi"/>
          <w:color w:val="auto"/>
        </w:rPr>
        <w:t>11:30 – 11:35</w:t>
      </w:r>
      <w:r w:rsidR="00763AD9">
        <w:rPr>
          <w:rFonts w:cstheme="minorHAnsi"/>
          <w:color w:val="auto"/>
        </w:rPr>
        <w:t xml:space="preserve"> and 15:21 – 15:28</w:t>
      </w:r>
      <w:r w:rsidR="00AA1B98">
        <w:rPr>
          <w:rFonts w:cstheme="minorHAnsi"/>
          <w:color w:val="auto"/>
        </w:rPr>
        <w:t xml:space="preserve"> </w:t>
      </w:r>
      <w:r w:rsidR="00AA1B98" w:rsidRPr="00AA1B98">
        <w:rPr>
          <w:rFonts w:hint="eastAsia"/>
          <w:color w:val="FF0000"/>
        </w:rPr>
        <w:t>Video00216, 05:00-18:53</w:t>
      </w:r>
    </w:p>
    <w:p w14:paraId="6B1FA96E" w14:textId="77777777" w:rsidR="00CE356A" w:rsidRPr="00334EA7" w:rsidRDefault="00CE356A" w:rsidP="00CE356A">
      <w:pPr>
        <w:pStyle w:val="ListParagraph"/>
        <w:spacing w:before="120"/>
        <w:ind w:left="1627"/>
        <w:contextualSpacing w:val="0"/>
        <w:jc w:val="both"/>
        <w:rPr>
          <w:rFonts w:cstheme="minorHAnsi"/>
          <w:color w:val="auto"/>
        </w:rPr>
      </w:pPr>
    </w:p>
    <w:p w14:paraId="0C6187E7" w14:textId="04534DCE" w:rsidR="001E097C" w:rsidRPr="001E097C" w:rsidRDefault="00CD3058" w:rsidP="00277594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cstheme="minorHAnsi"/>
        </w:rPr>
      </w:pPr>
      <w:r w:rsidRPr="00CB02FA">
        <w:rPr>
          <w:rFonts w:cstheme="minorHAnsi"/>
          <w:color w:val="7030A0"/>
        </w:rPr>
        <w:t>Next, p</w:t>
      </w:r>
      <w:r w:rsidR="001E097C" w:rsidRPr="00CB02FA">
        <w:rPr>
          <w:rFonts w:cstheme="minorHAnsi"/>
          <w:color w:val="7030A0"/>
        </w:rPr>
        <w:t xml:space="preserve">osition a </w:t>
      </w:r>
      <w:r w:rsidR="001E097C" w:rsidRPr="00CB02FA">
        <w:rPr>
          <w:rFonts w:cstheme="minorHAnsi" w:hint="eastAsia"/>
          <w:color w:val="7030A0"/>
        </w:rPr>
        <w:t xml:space="preserve">new </w:t>
      </w:r>
      <w:r w:rsidR="001706D2" w:rsidRPr="00CB02FA">
        <w:rPr>
          <w:rFonts w:cstheme="minorHAnsi"/>
          <w:color w:val="7030A0"/>
        </w:rPr>
        <w:t>4-centimeter</w:t>
      </w:r>
      <w:r w:rsidR="001E097C" w:rsidRPr="00CB02FA">
        <w:rPr>
          <w:rFonts w:cstheme="minorHAnsi"/>
          <w:color w:val="7030A0"/>
        </w:rPr>
        <w:t xml:space="preserve"> cuff</w:t>
      </w:r>
      <w:r w:rsidR="001E097C" w:rsidRPr="00CB02FA">
        <w:rPr>
          <w:rFonts w:cstheme="minorHAnsi" w:hint="eastAsia"/>
          <w:color w:val="7030A0"/>
        </w:rPr>
        <w:t xml:space="preserve"> containing the </w:t>
      </w:r>
      <w:r w:rsidR="001E097C" w:rsidRPr="00CB02FA">
        <w:rPr>
          <w:rFonts w:cstheme="minorHAnsi"/>
          <w:color w:val="7030A0"/>
        </w:rPr>
        <w:t>tunica albuginea</w:t>
      </w:r>
      <w:r w:rsidR="001E097C" w:rsidRPr="00CB02FA">
        <w:rPr>
          <w:rFonts w:cstheme="minorHAnsi" w:hint="eastAsia"/>
          <w:color w:val="7030A0"/>
        </w:rPr>
        <w:t>,</w:t>
      </w:r>
      <w:r w:rsidR="001E097C" w:rsidRPr="00CB02FA">
        <w:rPr>
          <w:rFonts w:cstheme="minorHAnsi"/>
          <w:color w:val="7030A0"/>
        </w:rPr>
        <w:t xml:space="preserve"> </w:t>
      </w:r>
      <w:proofErr w:type="spellStart"/>
      <w:r w:rsidR="001E097C" w:rsidRPr="00CB02FA">
        <w:rPr>
          <w:rFonts w:cstheme="minorHAnsi"/>
          <w:color w:val="7030A0"/>
        </w:rPr>
        <w:t>bulbospongiosus</w:t>
      </w:r>
      <w:proofErr w:type="spellEnd"/>
      <w:r w:rsidR="001E097C" w:rsidRPr="00CB02FA">
        <w:rPr>
          <w:rFonts w:cstheme="minorHAnsi"/>
          <w:color w:val="7030A0"/>
        </w:rPr>
        <w:t> muscle,</w:t>
      </w:r>
      <w:r w:rsidR="001E097C" w:rsidRPr="00CB02FA">
        <w:rPr>
          <w:rFonts w:cstheme="minorHAnsi" w:hint="eastAsia"/>
          <w:color w:val="7030A0"/>
        </w:rPr>
        <w:t xml:space="preserve"> and urethra</w:t>
      </w:r>
      <w:r w:rsidR="001706D2" w:rsidRPr="00CB02FA">
        <w:rPr>
          <w:rFonts w:cstheme="minorHAnsi"/>
          <w:b/>
          <w:bCs/>
          <w:color w:val="7030A0"/>
        </w:rPr>
        <w:t xml:space="preserve"> [1]</w:t>
      </w:r>
      <w:r w:rsidR="001E097C" w:rsidRPr="00CB02FA">
        <w:rPr>
          <w:rFonts w:cstheme="minorHAnsi"/>
          <w:color w:val="7030A0"/>
        </w:rPr>
        <w:t>. Place the pump in the original scrotal disc space</w:t>
      </w:r>
      <w:r w:rsidR="001706D2" w:rsidRPr="00CB02FA">
        <w:rPr>
          <w:rFonts w:cstheme="minorHAnsi"/>
          <w:color w:val="7030A0"/>
        </w:rPr>
        <w:t xml:space="preserve"> </w:t>
      </w:r>
      <w:r w:rsidR="001706D2" w:rsidRPr="001706D2">
        <w:rPr>
          <w:rFonts w:cstheme="minorHAnsi"/>
          <w:b/>
          <w:bCs/>
        </w:rPr>
        <w:t>[2]</w:t>
      </w:r>
      <w:r w:rsidR="001706D2">
        <w:rPr>
          <w:rFonts w:cstheme="minorHAnsi"/>
        </w:rPr>
        <w:t>.</w:t>
      </w:r>
      <w:r w:rsidR="00416234">
        <w:rPr>
          <w:rFonts w:cstheme="minorHAnsi"/>
        </w:rPr>
        <w:t xml:space="preserve"> </w:t>
      </w:r>
    </w:p>
    <w:p w14:paraId="6ACB66F2" w14:textId="7C438693" w:rsidR="00CE356A" w:rsidRPr="00B07A3B" w:rsidRDefault="00B80776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Pr="00D40FCE">
        <w:rPr>
          <w:rFonts w:cstheme="minorHAnsi"/>
        </w:rPr>
        <w:t>00222.MTS-h265</w:t>
      </w:r>
      <w:r>
        <w:rPr>
          <w:rFonts w:cstheme="minorHAnsi"/>
        </w:rPr>
        <w:t xml:space="preserve">: 18:04 – 18:09 and </w:t>
      </w:r>
      <w:r w:rsidR="00D82143">
        <w:rPr>
          <w:rFonts w:cstheme="minorHAnsi"/>
        </w:rPr>
        <w:t>21:45 – 21:50</w:t>
      </w:r>
      <w:r w:rsidR="000703E9">
        <w:rPr>
          <w:rFonts w:cstheme="minorHAnsi"/>
        </w:rPr>
        <w:t xml:space="preserve"> </w:t>
      </w:r>
      <w:r w:rsidR="000703E9" w:rsidRPr="000703E9">
        <w:rPr>
          <w:rFonts w:hint="eastAsia"/>
          <w:color w:val="FF0000"/>
        </w:rPr>
        <w:t>Video00222, 17:55-22:20</w:t>
      </w:r>
    </w:p>
    <w:p w14:paraId="183935DF" w14:textId="70DC9250" w:rsidR="00CE356A" w:rsidRDefault="009C0C26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Pr="00D40FCE">
        <w:rPr>
          <w:rFonts w:cstheme="minorHAnsi"/>
        </w:rPr>
        <w:t>00222.MTS-h265</w:t>
      </w:r>
      <w:r>
        <w:rPr>
          <w:rFonts w:cstheme="minorHAnsi"/>
        </w:rPr>
        <w:t xml:space="preserve">: </w:t>
      </w:r>
      <w:r w:rsidR="00F63D8B">
        <w:rPr>
          <w:rFonts w:cstheme="minorHAnsi"/>
        </w:rPr>
        <w:t>23:3</w:t>
      </w:r>
      <w:r w:rsidR="00651080">
        <w:rPr>
          <w:rFonts w:cstheme="minorHAnsi"/>
        </w:rPr>
        <w:t>5</w:t>
      </w:r>
      <w:r w:rsidR="00F63D8B">
        <w:rPr>
          <w:rFonts w:cstheme="minorHAnsi"/>
        </w:rPr>
        <w:t xml:space="preserve"> – 23:3</w:t>
      </w:r>
      <w:r w:rsidR="00651080">
        <w:rPr>
          <w:rFonts w:cstheme="minorHAnsi"/>
        </w:rPr>
        <w:t>9</w:t>
      </w:r>
      <w:r w:rsidR="00A11ABF">
        <w:rPr>
          <w:rFonts w:cstheme="minorHAnsi"/>
        </w:rPr>
        <w:t xml:space="preserve"> and</w:t>
      </w:r>
      <w:r w:rsidR="00F63D8B">
        <w:rPr>
          <w:rFonts w:cstheme="minorHAnsi"/>
        </w:rPr>
        <w:t xml:space="preserve"> </w:t>
      </w:r>
      <w:r w:rsidR="00600DD7">
        <w:rPr>
          <w:rFonts w:cstheme="minorHAnsi"/>
        </w:rPr>
        <w:t>23</w:t>
      </w:r>
      <w:r>
        <w:rPr>
          <w:rFonts w:cstheme="minorHAnsi"/>
        </w:rPr>
        <w:t>:</w:t>
      </w:r>
      <w:r w:rsidR="00600DD7">
        <w:rPr>
          <w:rFonts w:cstheme="minorHAnsi"/>
        </w:rPr>
        <w:t>5</w:t>
      </w:r>
      <w:r w:rsidR="00AB1AA3">
        <w:rPr>
          <w:rFonts w:cstheme="minorHAnsi"/>
        </w:rPr>
        <w:t>7</w:t>
      </w:r>
      <w:r>
        <w:rPr>
          <w:rFonts w:cstheme="minorHAnsi"/>
        </w:rPr>
        <w:t xml:space="preserve"> – </w:t>
      </w:r>
      <w:r w:rsidR="00600DD7">
        <w:rPr>
          <w:rFonts w:cstheme="minorHAnsi"/>
        </w:rPr>
        <w:t>24</w:t>
      </w:r>
      <w:r>
        <w:rPr>
          <w:rFonts w:cstheme="minorHAnsi"/>
        </w:rPr>
        <w:t>:</w:t>
      </w:r>
      <w:r w:rsidR="00600DD7">
        <w:rPr>
          <w:rFonts w:cstheme="minorHAnsi"/>
        </w:rPr>
        <w:t>05</w:t>
      </w:r>
      <w:r w:rsidR="00DE4AAA">
        <w:rPr>
          <w:rFonts w:cstheme="minorHAnsi"/>
        </w:rPr>
        <w:t>.</w:t>
      </w:r>
      <w:r w:rsidR="007A3B34">
        <w:rPr>
          <w:rFonts w:cstheme="minorHAnsi"/>
        </w:rPr>
        <w:t xml:space="preserve"> </w:t>
      </w:r>
      <w:r w:rsidR="007A3B34" w:rsidRPr="007A3B34">
        <w:rPr>
          <w:rFonts w:hint="eastAsia"/>
          <w:color w:val="FF0000"/>
        </w:rPr>
        <w:t>Video00222, 22:40-26:25</w:t>
      </w:r>
    </w:p>
    <w:p w14:paraId="644862AA" w14:textId="77777777" w:rsidR="00CE356A" w:rsidRDefault="00CE356A" w:rsidP="00CE356A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640012A" w14:textId="35871F4B" w:rsidR="001E097C" w:rsidRPr="001E097C" w:rsidRDefault="00A16736" w:rsidP="00277594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cstheme="minorHAnsi"/>
        </w:rPr>
      </w:pPr>
      <w:r w:rsidRPr="00CB02FA">
        <w:rPr>
          <w:rFonts w:cstheme="minorHAnsi"/>
          <w:color w:val="7030A0"/>
        </w:rPr>
        <w:t>After o</w:t>
      </w:r>
      <w:r w:rsidR="001E097C" w:rsidRPr="00CB02FA">
        <w:rPr>
          <w:rFonts w:cstheme="minorHAnsi" w:hint="eastAsia"/>
          <w:color w:val="7030A0"/>
        </w:rPr>
        <w:t>pen</w:t>
      </w:r>
      <w:r w:rsidRPr="00CB02FA">
        <w:rPr>
          <w:rFonts w:cstheme="minorHAnsi"/>
          <w:color w:val="7030A0"/>
        </w:rPr>
        <w:t>ing</w:t>
      </w:r>
      <w:r w:rsidR="001E097C" w:rsidRPr="00CB02FA">
        <w:rPr>
          <w:rFonts w:cstheme="minorHAnsi" w:hint="eastAsia"/>
          <w:color w:val="7030A0"/>
        </w:rPr>
        <w:t xml:space="preserve"> </w:t>
      </w:r>
      <w:r w:rsidR="001E097C" w:rsidRPr="00CB02FA">
        <w:rPr>
          <w:rFonts w:cstheme="minorHAnsi"/>
          <w:color w:val="7030A0"/>
        </w:rPr>
        <w:t>the external inguinal ring</w:t>
      </w:r>
      <w:r w:rsidRPr="00CB02FA">
        <w:rPr>
          <w:rFonts w:cstheme="minorHAnsi"/>
          <w:color w:val="7030A0"/>
        </w:rPr>
        <w:t xml:space="preserve">, </w:t>
      </w:r>
      <w:r w:rsidR="00F15554" w:rsidRPr="00CB02FA">
        <w:rPr>
          <w:rFonts w:cstheme="minorHAnsi" w:hint="eastAsia"/>
          <w:color w:val="7030A0"/>
        </w:rPr>
        <w:t>us</w:t>
      </w:r>
      <w:r w:rsidR="00F15554" w:rsidRPr="00CB02FA">
        <w:rPr>
          <w:rFonts w:cstheme="minorHAnsi"/>
          <w:color w:val="7030A0"/>
        </w:rPr>
        <w:t>e</w:t>
      </w:r>
      <w:r w:rsidR="00F15554" w:rsidRPr="00CB02FA">
        <w:rPr>
          <w:rFonts w:cstheme="minorHAnsi" w:hint="eastAsia"/>
          <w:color w:val="7030A0"/>
        </w:rPr>
        <w:t xml:space="preserve"> the index finger</w:t>
      </w:r>
      <w:r w:rsidR="00F15554" w:rsidRPr="00CB02FA">
        <w:rPr>
          <w:rFonts w:cstheme="minorHAnsi"/>
          <w:color w:val="7030A0"/>
        </w:rPr>
        <w:t xml:space="preserve"> to </w:t>
      </w:r>
      <w:r w:rsidR="001E097C" w:rsidRPr="00CB02FA">
        <w:rPr>
          <w:rFonts w:cstheme="minorHAnsi" w:hint="eastAsia"/>
          <w:color w:val="7030A0"/>
        </w:rPr>
        <w:t>c</w:t>
      </w:r>
      <w:r w:rsidR="001E097C" w:rsidRPr="00CB02FA">
        <w:rPr>
          <w:rFonts w:cstheme="minorHAnsi"/>
          <w:color w:val="7030A0"/>
        </w:rPr>
        <w:t xml:space="preserve">reate a retropubic </w:t>
      </w:r>
      <w:proofErr w:type="spellStart"/>
      <w:r w:rsidR="001E097C" w:rsidRPr="00CB02FA">
        <w:rPr>
          <w:rFonts w:cstheme="minorHAnsi"/>
          <w:color w:val="7030A0"/>
        </w:rPr>
        <w:t>p</w:t>
      </w:r>
      <w:r w:rsidR="00671A66" w:rsidRPr="00CB02FA">
        <w:rPr>
          <w:rFonts w:cstheme="minorHAnsi"/>
          <w:color w:val="7030A0"/>
        </w:rPr>
        <w:t>eri</w:t>
      </w:r>
      <w:r w:rsidR="001E097C" w:rsidRPr="00CB02FA">
        <w:rPr>
          <w:rFonts w:cstheme="minorHAnsi"/>
          <w:color w:val="7030A0"/>
        </w:rPr>
        <w:t>vesical</w:t>
      </w:r>
      <w:proofErr w:type="spellEnd"/>
      <w:r w:rsidR="001E097C" w:rsidRPr="00CB02FA">
        <w:rPr>
          <w:rFonts w:cstheme="minorHAnsi"/>
          <w:color w:val="7030A0"/>
        </w:rPr>
        <w:t xml:space="preserve"> space</w:t>
      </w:r>
      <w:r w:rsidR="001E097C" w:rsidRPr="00CB02FA">
        <w:rPr>
          <w:rFonts w:cstheme="minorHAnsi" w:hint="eastAsia"/>
          <w:color w:val="7030A0"/>
        </w:rPr>
        <w:t xml:space="preserve"> by blunt dissection </w:t>
      </w:r>
      <w:r w:rsidR="001706D2" w:rsidRPr="00CB02FA">
        <w:rPr>
          <w:rFonts w:cstheme="minorHAnsi"/>
          <w:b/>
          <w:bCs/>
          <w:color w:val="7030A0"/>
        </w:rPr>
        <w:t>[</w:t>
      </w:r>
      <w:r w:rsidR="00E36E47" w:rsidRPr="00CB02FA">
        <w:rPr>
          <w:rFonts w:cstheme="minorHAnsi"/>
          <w:b/>
          <w:bCs/>
          <w:color w:val="7030A0"/>
        </w:rPr>
        <w:t>1</w:t>
      </w:r>
      <w:r w:rsidR="001706D2" w:rsidRPr="00CB02FA">
        <w:rPr>
          <w:rFonts w:cstheme="minorHAnsi"/>
          <w:b/>
          <w:bCs/>
          <w:color w:val="7030A0"/>
        </w:rPr>
        <w:t>]</w:t>
      </w:r>
      <w:r w:rsidR="00CB7AD0" w:rsidRPr="00CB02FA">
        <w:rPr>
          <w:rFonts w:cstheme="minorHAnsi"/>
          <w:color w:val="7030A0"/>
        </w:rPr>
        <w:t>. P</w:t>
      </w:r>
      <w:r w:rsidR="001E097C" w:rsidRPr="00CB02FA">
        <w:rPr>
          <w:rFonts w:cstheme="minorHAnsi"/>
          <w:color w:val="7030A0"/>
        </w:rPr>
        <w:t>lac</w:t>
      </w:r>
      <w:r w:rsidR="00CB7AD0" w:rsidRPr="00CB02FA">
        <w:rPr>
          <w:rFonts w:cstheme="minorHAnsi"/>
          <w:color w:val="7030A0"/>
        </w:rPr>
        <w:t>e</w:t>
      </w:r>
      <w:r w:rsidR="00530D9A" w:rsidRPr="00CB02FA">
        <w:rPr>
          <w:rFonts w:cstheme="minorHAnsi"/>
          <w:color w:val="7030A0"/>
        </w:rPr>
        <w:t xml:space="preserve"> </w:t>
      </w:r>
      <w:r w:rsidR="001E097C" w:rsidRPr="00CB02FA">
        <w:rPr>
          <w:rFonts w:cstheme="minorHAnsi"/>
          <w:color w:val="7030A0"/>
        </w:rPr>
        <w:t xml:space="preserve">the water reservoir </w:t>
      </w:r>
      <w:r w:rsidR="001E097C" w:rsidRPr="00CB02FA">
        <w:rPr>
          <w:rFonts w:cstheme="minorHAnsi" w:hint="eastAsia"/>
          <w:color w:val="7030A0"/>
        </w:rPr>
        <w:t xml:space="preserve">into </w:t>
      </w:r>
      <w:r w:rsidR="00393EA7" w:rsidRPr="00CB02FA">
        <w:rPr>
          <w:rFonts w:cstheme="minorHAnsi" w:hint="eastAsia"/>
          <w:color w:val="7030A0"/>
        </w:rPr>
        <w:t>th</w:t>
      </w:r>
      <w:r w:rsidR="00393EA7" w:rsidRPr="00CB02FA">
        <w:rPr>
          <w:rFonts w:cstheme="minorHAnsi"/>
          <w:color w:val="7030A0"/>
        </w:rPr>
        <w:t>e</w:t>
      </w:r>
      <w:r w:rsidR="00393EA7" w:rsidRPr="00CB02FA">
        <w:rPr>
          <w:rFonts w:cstheme="minorHAnsi" w:hint="eastAsia"/>
          <w:color w:val="7030A0"/>
        </w:rPr>
        <w:t xml:space="preserve"> </w:t>
      </w:r>
      <w:r w:rsidR="001E097C" w:rsidRPr="00CB02FA">
        <w:rPr>
          <w:rFonts w:cstheme="minorHAnsi" w:hint="eastAsia"/>
          <w:color w:val="7030A0"/>
        </w:rPr>
        <w:t xml:space="preserve">space </w:t>
      </w:r>
      <w:r w:rsidR="001E097C" w:rsidRPr="00CB02FA">
        <w:rPr>
          <w:rFonts w:cstheme="minorHAnsi"/>
          <w:color w:val="7030A0"/>
        </w:rPr>
        <w:t>using sponge forceps</w:t>
      </w:r>
      <w:r w:rsidR="001706D2" w:rsidRPr="00CB02FA">
        <w:rPr>
          <w:rFonts w:cstheme="minorHAnsi"/>
          <w:color w:val="7030A0"/>
        </w:rPr>
        <w:t xml:space="preserve"> </w:t>
      </w:r>
      <w:r w:rsidR="001706D2" w:rsidRPr="001706D2">
        <w:rPr>
          <w:rFonts w:cstheme="minorHAnsi"/>
          <w:b/>
          <w:bCs/>
        </w:rPr>
        <w:t>[</w:t>
      </w:r>
      <w:r w:rsidR="00E36E47">
        <w:rPr>
          <w:rFonts w:cstheme="minorHAnsi"/>
          <w:b/>
          <w:bCs/>
        </w:rPr>
        <w:t>2</w:t>
      </w:r>
      <w:r w:rsidR="001706D2" w:rsidRPr="001706D2">
        <w:rPr>
          <w:rFonts w:cstheme="minorHAnsi"/>
          <w:b/>
          <w:bCs/>
        </w:rPr>
        <w:t>]</w:t>
      </w:r>
      <w:r w:rsidR="001E097C" w:rsidRPr="001E097C">
        <w:rPr>
          <w:rFonts w:cstheme="minorHAnsi" w:hint="eastAsia"/>
        </w:rPr>
        <w:t>.</w:t>
      </w:r>
      <w:r w:rsidR="00416234">
        <w:rPr>
          <w:rFonts w:cstheme="minorHAnsi"/>
        </w:rPr>
        <w:t xml:space="preserve"> </w:t>
      </w:r>
    </w:p>
    <w:p w14:paraId="773818A8" w14:textId="21029375" w:rsidR="007438F4" w:rsidRDefault="00E36E47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Pr="00D40FCE">
        <w:rPr>
          <w:rFonts w:cstheme="minorHAnsi"/>
        </w:rPr>
        <w:t>00222.MTS-h265</w:t>
      </w:r>
      <w:r>
        <w:rPr>
          <w:rFonts w:cstheme="minorHAnsi"/>
        </w:rPr>
        <w:t>: 2</w:t>
      </w:r>
      <w:r w:rsidR="00171F9B">
        <w:rPr>
          <w:rFonts w:cstheme="minorHAnsi"/>
        </w:rPr>
        <w:t>7</w:t>
      </w:r>
      <w:r>
        <w:rPr>
          <w:rFonts w:cstheme="minorHAnsi"/>
        </w:rPr>
        <w:t>:</w:t>
      </w:r>
      <w:r w:rsidR="00171F9B">
        <w:rPr>
          <w:rFonts w:cstheme="minorHAnsi"/>
        </w:rPr>
        <w:t>0</w:t>
      </w:r>
      <w:r>
        <w:rPr>
          <w:rFonts w:cstheme="minorHAnsi"/>
        </w:rPr>
        <w:t>7 – 2</w:t>
      </w:r>
      <w:r w:rsidR="00171F9B">
        <w:rPr>
          <w:rFonts w:cstheme="minorHAnsi"/>
        </w:rPr>
        <w:t>7</w:t>
      </w:r>
      <w:r>
        <w:rPr>
          <w:rFonts w:cstheme="minorHAnsi"/>
        </w:rPr>
        <w:t>:</w:t>
      </w:r>
      <w:r w:rsidR="00171F9B">
        <w:rPr>
          <w:rFonts w:cstheme="minorHAnsi"/>
        </w:rPr>
        <w:t>12</w:t>
      </w:r>
      <w:r w:rsidR="006B6330">
        <w:rPr>
          <w:rFonts w:cstheme="minorHAnsi"/>
        </w:rPr>
        <w:t xml:space="preserve"> </w:t>
      </w:r>
      <w:r w:rsidR="00EC28D8">
        <w:rPr>
          <w:rFonts w:cstheme="minorHAnsi"/>
        </w:rPr>
        <w:t>and</w:t>
      </w:r>
      <w:r w:rsidR="006B6330">
        <w:rPr>
          <w:rFonts w:cstheme="minorHAnsi"/>
        </w:rPr>
        <w:t xml:space="preserve"> 27:3</w:t>
      </w:r>
      <w:r w:rsidR="00EC28D8">
        <w:rPr>
          <w:rFonts w:cstheme="minorHAnsi"/>
        </w:rPr>
        <w:t>0</w:t>
      </w:r>
      <w:r w:rsidR="006B6330">
        <w:rPr>
          <w:rFonts w:cstheme="minorHAnsi"/>
        </w:rPr>
        <w:t xml:space="preserve"> – 27:</w:t>
      </w:r>
      <w:r w:rsidR="00EC28D8">
        <w:rPr>
          <w:rFonts w:cstheme="minorHAnsi"/>
        </w:rPr>
        <w:t>35</w:t>
      </w:r>
      <w:r>
        <w:rPr>
          <w:rFonts w:cstheme="minorHAnsi"/>
        </w:rPr>
        <w:t>.</w:t>
      </w:r>
      <w:r w:rsidR="00E51521">
        <w:rPr>
          <w:rFonts w:cstheme="minorHAnsi"/>
        </w:rPr>
        <w:t xml:space="preserve"> </w:t>
      </w:r>
      <w:r w:rsidR="00E51521" w:rsidRPr="00E51521">
        <w:rPr>
          <w:rFonts w:hint="eastAsia"/>
          <w:color w:val="FF0000"/>
        </w:rPr>
        <w:t>Video00222, 26:50-27:48</w:t>
      </w:r>
    </w:p>
    <w:p w14:paraId="2D237E06" w14:textId="49267709" w:rsidR="007438F4" w:rsidRDefault="00520EC5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LAB MEDIA: </w:t>
      </w:r>
      <w:r w:rsidRPr="00D40FCE">
        <w:rPr>
          <w:rFonts w:cstheme="minorHAnsi"/>
        </w:rPr>
        <w:t>00222.MTS-h265</w:t>
      </w:r>
      <w:r w:rsidR="005E63B9">
        <w:rPr>
          <w:rFonts w:cstheme="minorHAnsi"/>
        </w:rPr>
        <w:t xml:space="preserve">: 27:42 – 27:47 and </w:t>
      </w:r>
      <w:r w:rsidR="00DF30AE" w:rsidRPr="00D40FCE">
        <w:rPr>
          <w:rFonts w:cstheme="minorHAnsi"/>
        </w:rPr>
        <w:t>0022</w:t>
      </w:r>
      <w:r w:rsidR="00DF30AE">
        <w:rPr>
          <w:rFonts w:cstheme="minorHAnsi"/>
        </w:rPr>
        <w:t>3</w:t>
      </w:r>
      <w:r w:rsidR="00DF30AE" w:rsidRPr="00D40FCE">
        <w:rPr>
          <w:rFonts w:cstheme="minorHAnsi"/>
        </w:rPr>
        <w:t>.MTS-h265</w:t>
      </w:r>
      <w:r w:rsidR="00DF30AE">
        <w:rPr>
          <w:rFonts w:cstheme="minorHAnsi"/>
        </w:rPr>
        <w:t>:</w:t>
      </w:r>
      <w:r w:rsidR="00473B58">
        <w:rPr>
          <w:rFonts w:cstheme="minorHAnsi"/>
        </w:rPr>
        <w:t xml:space="preserve"> 00</w:t>
      </w:r>
      <w:r w:rsidR="00DF30AE">
        <w:rPr>
          <w:rFonts w:cstheme="minorHAnsi"/>
        </w:rPr>
        <w:t>:</w:t>
      </w:r>
      <w:r w:rsidR="00473B58">
        <w:rPr>
          <w:rFonts w:cstheme="minorHAnsi"/>
        </w:rPr>
        <w:t>05</w:t>
      </w:r>
      <w:r w:rsidR="00DF30AE">
        <w:rPr>
          <w:rFonts w:cstheme="minorHAnsi"/>
        </w:rPr>
        <w:t xml:space="preserve"> –</w:t>
      </w:r>
      <w:r w:rsidR="00473B58">
        <w:rPr>
          <w:rFonts w:cstheme="minorHAnsi"/>
        </w:rPr>
        <w:t>00</w:t>
      </w:r>
      <w:r w:rsidR="00DF30AE">
        <w:rPr>
          <w:rFonts w:cstheme="minorHAnsi"/>
        </w:rPr>
        <w:t>:</w:t>
      </w:r>
      <w:r w:rsidR="00473B58">
        <w:rPr>
          <w:rFonts w:cstheme="minorHAnsi"/>
        </w:rPr>
        <w:t>10</w:t>
      </w:r>
      <w:r w:rsidR="00DF30AE">
        <w:rPr>
          <w:rFonts w:cstheme="minorHAnsi"/>
        </w:rPr>
        <w:t xml:space="preserve"> </w:t>
      </w:r>
      <w:r w:rsidR="00F839AD" w:rsidRPr="00F839AD">
        <w:rPr>
          <w:rFonts w:hint="eastAsia"/>
          <w:color w:val="FF0000"/>
        </w:rPr>
        <w:t>Video00223, 00:00-01:50</w:t>
      </w:r>
    </w:p>
    <w:p w14:paraId="727D9C6D" w14:textId="77777777" w:rsidR="00CE356A" w:rsidRDefault="00CE356A" w:rsidP="00CE356A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C3528FA" w14:textId="724E7BD3" w:rsidR="00D66927" w:rsidRDefault="00B53F5C" w:rsidP="00277594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cstheme="minorHAnsi"/>
        </w:rPr>
      </w:pPr>
      <w:r w:rsidRPr="00CB02FA">
        <w:rPr>
          <w:rFonts w:cstheme="minorHAnsi"/>
          <w:color w:val="7030A0"/>
        </w:rPr>
        <w:t>F</w:t>
      </w:r>
      <w:r w:rsidR="001706D2" w:rsidRPr="00CB02FA">
        <w:rPr>
          <w:rFonts w:cstheme="minorHAnsi"/>
          <w:color w:val="7030A0"/>
        </w:rPr>
        <w:t xml:space="preserve">ill </w:t>
      </w:r>
      <w:r w:rsidR="00182442" w:rsidRPr="00CB02FA">
        <w:rPr>
          <w:rFonts w:cstheme="minorHAnsi"/>
          <w:color w:val="7030A0"/>
        </w:rPr>
        <w:t xml:space="preserve">the </w:t>
      </w:r>
      <w:r w:rsidR="00FA27B1" w:rsidRPr="00CB02FA">
        <w:rPr>
          <w:rFonts w:cstheme="minorHAnsi"/>
          <w:color w:val="7030A0"/>
        </w:rPr>
        <w:t>reservoir</w:t>
      </w:r>
      <w:r w:rsidR="00182442" w:rsidRPr="00CB02FA">
        <w:rPr>
          <w:rFonts w:cstheme="minorHAnsi"/>
          <w:color w:val="7030A0"/>
        </w:rPr>
        <w:t xml:space="preserve"> </w:t>
      </w:r>
      <w:r w:rsidR="001706D2" w:rsidRPr="00CB02FA">
        <w:rPr>
          <w:rFonts w:cstheme="minorHAnsi"/>
          <w:color w:val="7030A0"/>
        </w:rPr>
        <w:t xml:space="preserve">with 22 milliliters of 0.9 percent sodium chloride solution </w:t>
      </w:r>
      <w:r w:rsidR="001706D2" w:rsidRPr="00CB02FA">
        <w:rPr>
          <w:rFonts w:cstheme="minorHAnsi"/>
          <w:b/>
          <w:bCs/>
          <w:color w:val="7030A0"/>
        </w:rPr>
        <w:t>[1</w:t>
      </w:r>
      <w:r w:rsidR="00FA27B1" w:rsidRPr="00CB02FA">
        <w:rPr>
          <w:rFonts w:cstheme="minorHAnsi"/>
          <w:b/>
          <w:bCs/>
          <w:color w:val="7030A0"/>
        </w:rPr>
        <w:t xml:space="preserve">] </w:t>
      </w:r>
      <w:r w:rsidR="00FA27B1" w:rsidRPr="00CB02FA">
        <w:rPr>
          <w:rFonts w:cstheme="minorHAnsi"/>
          <w:color w:val="7030A0"/>
        </w:rPr>
        <w:t>and</w:t>
      </w:r>
      <w:r w:rsidR="001706D2" w:rsidRPr="00CB02FA">
        <w:rPr>
          <w:rFonts w:cstheme="minorHAnsi"/>
          <w:color w:val="7030A0"/>
        </w:rPr>
        <w:t xml:space="preserve"> connect the whole device in the usual manner </w:t>
      </w:r>
      <w:r w:rsidR="001706D2" w:rsidRPr="001706D2">
        <w:rPr>
          <w:rFonts w:cstheme="minorHAnsi"/>
          <w:b/>
          <w:bCs/>
        </w:rPr>
        <w:t>[</w:t>
      </w:r>
      <w:r w:rsidR="001706D2">
        <w:rPr>
          <w:rFonts w:cstheme="minorHAnsi"/>
          <w:b/>
          <w:bCs/>
        </w:rPr>
        <w:t>2</w:t>
      </w:r>
      <w:r w:rsidR="001706D2" w:rsidRPr="001706D2">
        <w:rPr>
          <w:rFonts w:cstheme="minorHAnsi"/>
          <w:b/>
          <w:bCs/>
        </w:rPr>
        <w:t>]</w:t>
      </w:r>
      <w:r w:rsidR="001706D2" w:rsidRPr="001E097C">
        <w:rPr>
          <w:rFonts w:cstheme="minorHAnsi"/>
        </w:rPr>
        <w:t>.</w:t>
      </w:r>
      <w:r w:rsidR="00CD3058" w:rsidRPr="00CD3058">
        <w:rPr>
          <w:rFonts w:cstheme="minorHAnsi" w:hint="eastAsia"/>
        </w:rPr>
        <w:t xml:space="preserve"> </w:t>
      </w:r>
    </w:p>
    <w:p w14:paraId="02AE252D" w14:textId="0EE7308D" w:rsidR="00D66927" w:rsidRPr="00E24DAD" w:rsidRDefault="00B53F5C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  <w:lang w:val="de-DE"/>
        </w:rPr>
      </w:pPr>
      <w:r w:rsidRPr="00E24DAD">
        <w:rPr>
          <w:rFonts w:cstheme="minorHAnsi"/>
          <w:lang w:val="de-DE"/>
        </w:rPr>
        <w:t>LAB MEDIA: 00223.MTS-h265: 01:57 –02:03</w:t>
      </w:r>
      <w:r w:rsidR="00D66927" w:rsidRPr="00E24DAD">
        <w:rPr>
          <w:rFonts w:cstheme="minorHAnsi"/>
          <w:lang w:val="de-DE"/>
        </w:rPr>
        <w:t>.</w:t>
      </w:r>
      <w:r w:rsidR="00E24DAD" w:rsidRPr="00E24DAD">
        <w:rPr>
          <w:rFonts w:cstheme="minorHAnsi"/>
          <w:lang w:val="de-DE"/>
        </w:rPr>
        <w:t xml:space="preserve"> </w:t>
      </w:r>
      <w:r w:rsidR="00E24DAD" w:rsidRPr="00E24DAD">
        <w:rPr>
          <w:rFonts w:hint="eastAsia"/>
          <w:color w:val="FF0000"/>
          <w:lang w:val="de-DE"/>
        </w:rPr>
        <w:t>Video00223, 01:57-02:07</w:t>
      </w:r>
    </w:p>
    <w:p w14:paraId="6DD4E91D" w14:textId="15A219FB" w:rsidR="00D66927" w:rsidRDefault="00F821A5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Pr="00D40FCE">
        <w:rPr>
          <w:rFonts w:cstheme="minorHAnsi"/>
        </w:rPr>
        <w:t>0022</w:t>
      </w:r>
      <w:r>
        <w:rPr>
          <w:rFonts w:cstheme="minorHAnsi"/>
        </w:rPr>
        <w:t>3</w:t>
      </w:r>
      <w:r w:rsidRPr="00D40FCE">
        <w:rPr>
          <w:rFonts w:cstheme="minorHAnsi"/>
        </w:rPr>
        <w:t>.MTS-h265</w:t>
      </w:r>
      <w:r>
        <w:rPr>
          <w:rFonts w:cstheme="minorHAnsi"/>
        </w:rPr>
        <w:t>: 09:08 –09:14</w:t>
      </w:r>
      <w:r w:rsidR="004C63D5">
        <w:rPr>
          <w:rFonts w:cstheme="minorHAnsi"/>
        </w:rPr>
        <w:t xml:space="preserve"> and 12:22 – 12:25</w:t>
      </w:r>
      <w:r w:rsidR="00D66927">
        <w:rPr>
          <w:rFonts w:cstheme="minorHAnsi"/>
        </w:rPr>
        <w:t>.</w:t>
      </w:r>
      <w:r w:rsidR="00E32876">
        <w:rPr>
          <w:rFonts w:cstheme="minorHAnsi"/>
        </w:rPr>
        <w:t xml:space="preserve"> </w:t>
      </w:r>
      <w:r w:rsidR="00E32876" w:rsidRPr="00E32876">
        <w:rPr>
          <w:rFonts w:hint="eastAsia"/>
          <w:color w:val="FF0000"/>
        </w:rPr>
        <w:t>Video00223, 05:25-12:40</w:t>
      </w:r>
    </w:p>
    <w:p w14:paraId="3C18A8AE" w14:textId="77777777" w:rsidR="00D66927" w:rsidRDefault="00D66927" w:rsidP="004A1FB6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32FB95C8" w14:textId="35C8B072" w:rsidR="001706D2" w:rsidRDefault="00CD3058" w:rsidP="00277594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cstheme="minorHAnsi"/>
        </w:rPr>
      </w:pPr>
      <w:r w:rsidRPr="00CB02FA">
        <w:rPr>
          <w:rFonts w:cstheme="minorHAnsi" w:hint="eastAsia"/>
          <w:color w:val="7030A0"/>
        </w:rPr>
        <w:t xml:space="preserve">Squeeze and release the pump bulb two to three times quickly and determine that all fluid </w:t>
      </w:r>
      <w:r w:rsidRPr="00CB02FA">
        <w:rPr>
          <w:rFonts w:cstheme="minorHAnsi"/>
          <w:color w:val="7030A0"/>
        </w:rPr>
        <w:t xml:space="preserve">has been </w:t>
      </w:r>
      <w:r w:rsidRPr="00CB02FA">
        <w:rPr>
          <w:rFonts w:cstheme="minorHAnsi" w:hint="eastAsia"/>
          <w:color w:val="7030A0"/>
        </w:rPr>
        <w:t>remove</w:t>
      </w:r>
      <w:r w:rsidRPr="00CB02FA">
        <w:rPr>
          <w:rFonts w:cstheme="minorHAnsi"/>
          <w:color w:val="7030A0"/>
        </w:rPr>
        <w:t>d</w:t>
      </w:r>
      <w:r w:rsidRPr="00CB02FA">
        <w:rPr>
          <w:rFonts w:cstheme="minorHAnsi" w:hint="eastAsia"/>
          <w:color w:val="7030A0"/>
        </w:rPr>
        <w:t xml:space="preserve"> from the cuff</w:t>
      </w:r>
      <w:r w:rsidRPr="00CB02FA">
        <w:rPr>
          <w:rFonts w:cstheme="minorHAnsi"/>
          <w:color w:val="7030A0"/>
        </w:rPr>
        <w:t xml:space="preserve"> </w:t>
      </w:r>
      <w:r w:rsidRPr="00471613">
        <w:rPr>
          <w:rFonts w:cstheme="minorHAnsi"/>
          <w:b/>
          <w:bCs/>
        </w:rPr>
        <w:t>[</w:t>
      </w:r>
      <w:r w:rsidR="00D66927">
        <w:rPr>
          <w:rFonts w:cstheme="minorHAnsi"/>
          <w:b/>
          <w:bCs/>
        </w:rPr>
        <w:t>1</w:t>
      </w:r>
      <w:r w:rsidRPr="00471613">
        <w:rPr>
          <w:rFonts w:cstheme="minorHAnsi"/>
          <w:b/>
          <w:bCs/>
        </w:rPr>
        <w:t>]</w:t>
      </w:r>
      <w:r w:rsidRPr="00F44F55">
        <w:rPr>
          <w:rFonts w:cstheme="minorHAnsi" w:hint="eastAsia"/>
        </w:rPr>
        <w:t>.</w:t>
      </w:r>
      <w:r w:rsidR="00416234">
        <w:rPr>
          <w:rFonts w:cstheme="minorHAnsi"/>
        </w:rPr>
        <w:t xml:space="preserve"> </w:t>
      </w:r>
    </w:p>
    <w:p w14:paraId="004A834D" w14:textId="4129F7A3" w:rsidR="00CD3058" w:rsidRPr="00340FB2" w:rsidRDefault="005E2267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Pr="00D40FCE">
        <w:rPr>
          <w:rFonts w:cstheme="minorHAnsi"/>
        </w:rPr>
        <w:t>0022</w:t>
      </w:r>
      <w:r>
        <w:rPr>
          <w:rFonts w:cstheme="minorHAnsi"/>
        </w:rPr>
        <w:t>3</w:t>
      </w:r>
      <w:r w:rsidRPr="00D40FCE">
        <w:rPr>
          <w:rFonts w:cstheme="minorHAnsi"/>
        </w:rPr>
        <w:t>.MTS-h265</w:t>
      </w:r>
      <w:r>
        <w:rPr>
          <w:rFonts w:cstheme="minorHAnsi"/>
        </w:rPr>
        <w:t xml:space="preserve">: </w:t>
      </w:r>
      <w:r w:rsidR="009A691E">
        <w:rPr>
          <w:rFonts w:cstheme="minorHAnsi"/>
        </w:rPr>
        <w:t>13</w:t>
      </w:r>
      <w:r>
        <w:rPr>
          <w:rFonts w:cstheme="minorHAnsi"/>
        </w:rPr>
        <w:t>:</w:t>
      </w:r>
      <w:r w:rsidR="009A691E">
        <w:rPr>
          <w:rFonts w:cstheme="minorHAnsi"/>
        </w:rPr>
        <w:t>12</w:t>
      </w:r>
      <w:r>
        <w:rPr>
          <w:rFonts w:cstheme="minorHAnsi"/>
        </w:rPr>
        <w:t xml:space="preserve"> –</w:t>
      </w:r>
      <w:r w:rsidR="009A691E">
        <w:rPr>
          <w:rFonts w:cstheme="minorHAnsi"/>
        </w:rPr>
        <w:t>13</w:t>
      </w:r>
      <w:r>
        <w:rPr>
          <w:rFonts w:cstheme="minorHAnsi"/>
        </w:rPr>
        <w:t>:</w:t>
      </w:r>
      <w:r w:rsidR="009A691E">
        <w:rPr>
          <w:rFonts w:cstheme="minorHAnsi"/>
        </w:rPr>
        <w:t>21</w:t>
      </w:r>
      <w:r>
        <w:rPr>
          <w:rFonts w:cstheme="minorHAnsi"/>
        </w:rPr>
        <w:t xml:space="preserve"> and 1</w:t>
      </w:r>
      <w:r w:rsidR="00AA3474">
        <w:rPr>
          <w:rFonts w:cstheme="minorHAnsi"/>
        </w:rPr>
        <w:t>5</w:t>
      </w:r>
      <w:r>
        <w:rPr>
          <w:rFonts w:cstheme="minorHAnsi"/>
        </w:rPr>
        <w:t>:</w:t>
      </w:r>
      <w:r w:rsidR="00AA3474">
        <w:rPr>
          <w:rFonts w:cstheme="minorHAnsi"/>
        </w:rPr>
        <w:t>13</w:t>
      </w:r>
      <w:r>
        <w:rPr>
          <w:rFonts w:cstheme="minorHAnsi"/>
        </w:rPr>
        <w:t xml:space="preserve"> – 1</w:t>
      </w:r>
      <w:r w:rsidR="00AA3474">
        <w:rPr>
          <w:rFonts w:cstheme="minorHAnsi"/>
        </w:rPr>
        <w:t>5</w:t>
      </w:r>
      <w:r>
        <w:rPr>
          <w:rFonts w:cstheme="minorHAnsi"/>
        </w:rPr>
        <w:t>:</w:t>
      </w:r>
      <w:r w:rsidR="00AA3474">
        <w:rPr>
          <w:rFonts w:cstheme="minorHAnsi"/>
        </w:rPr>
        <w:t>17</w:t>
      </w:r>
      <w:r w:rsidR="00BF2E98">
        <w:rPr>
          <w:rFonts w:cstheme="minorHAnsi"/>
        </w:rPr>
        <w:t>.</w:t>
      </w:r>
      <w:r w:rsidR="00A030DD">
        <w:rPr>
          <w:rFonts w:cstheme="minorHAnsi"/>
        </w:rPr>
        <w:t xml:space="preserve"> </w:t>
      </w:r>
      <w:r w:rsidR="00A030DD" w:rsidRPr="00A030DD">
        <w:rPr>
          <w:rFonts w:hint="eastAsia"/>
          <w:color w:val="FF0000"/>
        </w:rPr>
        <w:t>Video00223, 13:12-15:40</w:t>
      </w:r>
    </w:p>
    <w:p w14:paraId="4F81A6C4" w14:textId="77777777" w:rsidR="001706D2" w:rsidRPr="00340FB2" w:rsidRDefault="001706D2" w:rsidP="001706D2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3D1E3201" w14:textId="443A4055" w:rsidR="00F44F55" w:rsidRPr="00340FB2" w:rsidRDefault="00F44F55" w:rsidP="00277594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cstheme="minorHAnsi"/>
        </w:rPr>
      </w:pPr>
      <w:r w:rsidRPr="00CB02FA">
        <w:rPr>
          <w:rFonts w:cstheme="minorHAnsi"/>
          <w:color w:val="7030A0"/>
        </w:rPr>
        <w:t xml:space="preserve">After system testing, </w:t>
      </w:r>
      <w:r w:rsidR="00530D9A" w:rsidRPr="00CB02FA">
        <w:rPr>
          <w:rFonts w:cstheme="minorHAnsi"/>
          <w:color w:val="7030A0"/>
        </w:rPr>
        <w:t>press</w:t>
      </w:r>
      <w:r w:rsidRPr="00CB02FA">
        <w:rPr>
          <w:rFonts w:cstheme="minorHAnsi" w:hint="eastAsia"/>
          <w:color w:val="7030A0"/>
        </w:rPr>
        <w:t xml:space="preserve"> the metal </w:t>
      </w:r>
      <w:r w:rsidRPr="00CB02FA">
        <w:rPr>
          <w:rFonts w:cstheme="minorHAnsi"/>
          <w:color w:val="7030A0"/>
        </w:rPr>
        <w:t>butto</w:t>
      </w:r>
      <w:r w:rsidR="00195043" w:rsidRPr="00CB02FA">
        <w:rPr>
          <w:rFonts w:cstheme="minorHAnsi"/>
          <w:color w:val="7030A0"/>
        </w:rPr>
        <w:t>n</w:t>
      </w:r>
      <w:r w:rsidRPr="00CB02FA">
        <w:rPr>
          <w:rFonts w:cstheme="minorHAnsi" w:hint="eastAsia"/>
          <w:color w:val="7030A0"/>
        </w:rPr>
        <w:t xml:space="preserve"> on the pump for several seconds to </w:t>
      </w:r>
      <w:r w:rsidRPr="00CB02FA">
        <w:rPr>
          <w:rFonts w:cstheme="minorHAnsi"/>
          <w:color w:val="7030A0"/>
        </w:rPr>
        <w:t xml:space="preserve">deactivate the </w:t>
      </w:r>
      <w:r w:rsidRPr="00CB02FA">
        <w:rPr>
          <w:rFonts w:cstheme="minorHAnsi" w:hint="eastAsia"/>
          <w:color w:val="7030A0"/>
        </w:rPr>
        <w:t>device</w:t>
      </w:r>
      <w:r w:rsidR="007D77E1" w:rsidRPr="00CB02FA">
        <w:rPr>
          <w:rFonts w:cstheme="minorHAnsi"/>
          <w:color w:val="7030A0"/>
        </w:rPr>
        <w:t xml:space="preserve"> </w:t>
      </w:r>
      <w:r w:rsidR="007D77E1" w:rsidRPr="007D77E1">
        <w:rPr>
          <w:rFonts w:cstheme="minorHAnsi"/>
          <w:b/>
          <w:bCs/>
        </w:rPr>
        <w:t>[1]</w:t>
      </w:r>
      <w:r w:rsidRPr="00340FB2">
        <w:rPr>
          <w:rFonts w:cstheme="minorHAnsi" w:hint="eastAsia"/>
        </w:rPr>
        <w:t xml:space="preserve">. </w:t>
      </w:r>
      <w:r w:rsidR="002556A0">
        <w:rPr>
          <w:rFonts w:cstheme="minorHAnsi"/>
        </w:rPr>
        <w:t xml:space="preserve"> </w:t>
      </w:r>
    </w:p>
    <w:p w14:paraId="53B00DA1" w14:textId="7B317AA7" w:rsidR="00CE356A" w:rsidRDefault="00522632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Pr="00D40FCE">
        <w:rPr>
          <w:rFonts w:cstheme="minorHAnsi"/>
        </w:rPr>
        <w:t>0022</w:t>
      </w:r>
      <w:r>
        <w:rPr>
          <w:rFonts w:cstheme="minorHAnsi"/>
        </w:rPr>
        <w:t>3</w:t>
      </w:r>
      <w:r w:rsidRPr="00D40FCE">
        <w:rPr>
          <w:rFonts w:cstheme="minorHAnsi"/>
        </w:rPr>
        <w:t>.MTS-h265</w:t>
      </w:r>
      <w:r>
        <w:rPr>
          <w:rFonts w:cstheme="minorHAnsi"/>
        </w:rPr>
        <w:t>: 1</w:t>
      </w:r>
      <w:r w:rsidR="00684295">
        <w:rPr>
          <w:rFonts w:cstheme="minorHAnsi"/>
        </w:rPr>
        <w:t>7</w:t>
      </w:r>
      <w:r>
        <w:rPr>
          <w:rFonts w:cstheme="minorHAnsi"/>
        </w:rPr>
        <w:t>:</w:t>
      </w:r>
      <w:r w:rsidR="00684295">
        <w:rPr>
          <w:rFonts w:cstheme="minorHAnsi"/>
        </w:rPr>
        <w:t>55</w:t>
      </w:r>
      <w:r>
        <w:rPr>
          <w:rFonts w:cstheme="minorHAnsi"/>
        </w:rPr>
        <w:t xml:space="preserve"> –1</w:t>
      </w:r>
      <w:r w:rsidR="00684295">
        <w:rPr>
          <w:rFonts w:cstheme="minorHAnsi"/>
        </w:rPr>
        <w:t>8</w:t>
      </w:r>
      <w:r>
        <w:rPr>
          <w:rFonts w:cstheme="minorHAnsi"/>
        </w:rPr>
        <w:t>:</w:t>
      </w:r>
      <w:r w:rsidR="00684295">
        <w:rPr>
          <w:rFonts w:cstheme="minorHAnsi"/>
        </w:rPr>
        <w:t>00</w:t>
      </w:r>
      <w:r>
        <w:rPr>
          <w:rFonts w:cstheme="minorHAnsi"/>
        </w:rPr>
        <w:t xml:space="preserve"> and 1</w:t>
      </w:r>
      <w:r w:rsidR="00095784">
        <w:rPr>
          <w:rFonts w:cstheme="minorHAnsi"/>
        </w:rPr>
        <w:t>8</w:t>
      </w:r>
      <w:r>
        <w:rPr>
          <w:rFonts w:cstheme="minorHAnsi"/>
        </w:rPr>
        <w:t>:1</w:t>
      </w:r>
      <w:r w:rsidR="00095784">
        <w:rPr>
          <w:rFonts w:cstheme="minorHAnsi"/>
        </w:rPr>
        <w:t>1</w:t>
      </w:r>
      <w:r>
        <w:rPr>
          <w:rFonts w:cstheme="minorHAnsi"/>
        </w:rPr>
        <w:t xml:space="preserve"> – 1</w:t>
      </w:r>
      <w:r w:rsidR="00095784">
        <w:rPr>
          <w:rFonts w:cstheme="minorHAnsi"/>
        </w:rPr>
        <w:t>8</w:t>
      </w:r>
      <w:r>
        <w:rPr>
          <w:rFonts w:cstheme="minorHAnsi"/>
        </w:rPr>
        <w:t>:1</w:t>
      </w:r>
      <w:r w:rsidR="00095784">
        <w:rPr>
          <w:rFonts w:cstheme="minorHAnsi"/>
        </w:rPr>
        <w:t>5</w:t>
      </w:r>
      <w:r w:rsidR="00214A91">
        <w:rPr>
          <w:rFonts w:cstheme="minorHAnsi"/>
        </w:rPr>
        <w:t>.</w:t>
      </w:r>
      <w:r w:rsidR="002F6E54">
        <w:rPr>
          <w:rFonts w:cstheme="minorHAnsi"/>
        </w:rPr>
        <w:t xml:space="preserve"> </w:t>
      </w:r>
      <w:r w:rsidR="002F6E54" w:rsidRPr="002F6E54">
        <w:rPr>
          <w:rFonts w:hint="eastAsia"/>
          <w:color w:val="FF0000"/>
        </w:rPr>
        <w:t>Video00223, 17:50-18:15</w:t>
      </w:r>
    </w:p>
    <w:p w14:paraId="3A196566" w14:textId="77777777" w:rsidR="00530D9A" w:rsidRPr="007D77E1" w:rsidRDefault="00530D9A" w:rsidP="00530D9A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6F741EC8" w14:textId="09E6469A" w:rsidR="001E097C" w:rsidRDefault="00E9011C" w:rsidP="00277594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 w:rsidRPr="00CB02FA">
        <w:rPr>
          <w:rFonts w:cstheme="minorHAnsi"/>
          <w:color w:val="7030A0"/>
        </w:rPr>
        <w:t>Next, l</w:t>
      </w:r>
      <w:r w:rsidR="00F44F55" w:rsidRPr="00CB02FA">
        <w:rPr>
          <w:rFonts w:cstheme="minorHAnsi"/>
          <w:color w:val="7030A0"/>
        </w:rPr>
        <w:t>ayer off each incision</w:t>
      </w:r>
      <w:r w:rsidR="00F44F55" w:rsidRPr="00CB02FA">
        <w:rPr>
          <w:rFonts w:cstheme="minorHAnsi" w:hint="eastAsia"/>
          <w:color w:val="7030A0"/>
        </w:rPr>
        <w:t xml:space="preserve"> with 3-0 </w:t>
      </w:r>
      <w:r w:rsidR="00441F08" w:rsidRPr="0040225C">
        <w:rPr>
          <w:rFonts w:cstheme="minorHAnsi"/>
          <w:i/>
          <w:iCs w:val="0"/>
          <w:color w:val="FF0000"/>
        </w:rPr>
        <w:t>(</w:t>
      </w:r>
      <w:r w:rsidR="0040225C">
        <w:rPr>
          <w:rFonts w:cstheme="minorHAnsi"/>
          <w:i/>
          <w:iCs w:val="0"/>
          <w:color w:val="FF0000"/>
        </w:rPr>
        <w:t>T</w:t>
      </w:r>
      <w:r w:rsidR="0040225C" w:rsidRPr="0040225C">
        <w:rPr>
          <w:rFonts w:cstheme="minorHAnsi"/>
          <w:i/>
          <w:iCs w:val="0"/>
          <w:color w:val="FF0000"/>
        </w:rPr>
        <w:t>hree-oh</w:t>
      </w:r>
      <w:r w:rsidR="00441F08" w:rsidRPr="0040225C">
        <w:rPr>
          <w:rFonts w:cstheme="minorHAnsi"/>
          <w:i/>
          <w:iCs w:val="0"/>
          <w:color w:val="FF0000"/>
        </w:rPr>
        <w:t>)</w:t>
      </w:r>
      <w:r w:rsidR="00441F08">
        <w:rPr>
          <w:rFonts w:cstheme="minorHAnsi"/>
        </w:rPr>
        <w:t xml:space="preserve"> </w:t>
      </w:r>
      <w:r w:rsidR="00F44F55" w:rsidRPr="00CB02FA">
        <w:rPr>
          <w:rFonts w:cstheme="minorHAnsi" w:hint="eastAsia"/>
          <w:color w:val="7030A0"/>
        </w:rPr>
        <w:t xml:space="preserve">absorbable polyglactin sutures </w:t>
      </w:r>
      <w:r w:rsidR="00F44F55" w:rsidRPr="00CB02FA">
        <w:rPr>
          <w:rFonts w:cstheme="minorHAnsi"/>
          <w:color w:val="7030A0"/>
        </w:rPr>
        <w:t>and dress</w:t>
      </w:r>
      <w:r w:rsidR="00F44F55" w:rsidRPr="00CB02FA">
        <w:rPr>
          <w:rFonts w:cstheme="minorHAnsi" w:hint="eastAsia"/>
          <w:color w:val="7030A0"/>
        </w:rPr>
        <w:t xml:space="preserve"> the</w:t>
      </w:r>
      <w:r w:rsidR="00F44F55" w:rsidRPr="00CB02FA">
        <w:rPr>
          <w:rFonts w:cstheme="minorHAnsi"/>
          <w:color w:val="7030A0"/>
        </w:rPr>
        <w:t xml:space="preserve"> </w:t>
      </w:r>
      <w:r w:rsidR="00F44F55" w:rsidRPr="00CB02FA">
        <w:rPr>
          <w:rFonts w:cstheme="minorHAnsi" w:hint="eastAsia"/>
          <w:color w:val="7030A0"/>
        </w:rPr>
        <w:t>operative region</w:t>
      </w:r>
      <w:r w:rsidR="00F44F55" w:rsidRPr="00CB02FA">
        <w:rPr>
          <w:rFonts w:cstheme="minorHAnsi"/>
          <w:color w:val="7030A0"/>
        </w:rPr>
        <w:t xml:space="preserve"> with appropriate pressure</w:t>
      </w:r>
      <w:r w:rsidR="00471613" w:rsidRPr="00CB02FA">
        <w:rPr>
          <w:rFonts w:cstheme="minorHAnsi"/>
          <w:color w:val="7030A0"/>
        </w:rPr>
        <w:t xml:space="preserve"> </w:t>
      </w:r>
      <w:r w:rsidR="00471613" w:rsidRPr="00471613">
        <w:rPr>
          <w:rFonts w:cstheme="minorHAnsi"/>
          <w:b/>
          <w:bCs/>
        </w:rPr>
        <w:t>[1]</w:t>
      </w:r>
      <w:r w:rsidR="00471613" w:rsidRPr="00471613">
        <w:rPr>
          <w:rFonts w:cstheme="minorHAnsi"/>
        </w:rPr>
        <w:t>.</w:t>
      </w:r>
    </w:p>
    <w:p w14:paraId="47FE0D4B" w14:textId="271676DC" w:rsidR="00CE356A" w:rsidRDefault="00825D4C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</w:t>
      </w:r>
      <w:r w:rsidRPr="00D40FCE">
        <w:rPr>
          <w:rFonts w:cstheme="minorHAnsi"/>
        </w:rPr>
        <w:t>0022</w:t>
      </w:r>
      <w:r>
        <w:rPr>
          <w:rFonts w:cstheme="minorHAnsi"/>
        </w:rPr>
        <w:t>3</w:t>
      </w:r>
      <w:r w:rsidRPr="00D40FCE">
        <w:rPr>
          <w:rFonts w:cstheme="minorHAnsi"/>
        </w:rPr>
        <w:t>.MTS-h265</w:t>
      </w:r>
      <w:r>
        <w:rPr>
          <w:rFonts w:cstheme="minorHAnsi"/>
        </w:rPr>
        <w:t xml:space="preserve">: </w:t>
      </w:r>
      <w:r w:rsidR="00DD5863">
        <w:rPr>
          <w:rFonts w:cstheme="minorHAnsi"/>
        </w:rPr>
        <w:t>9:40 – 9:42</w:t>
      </w:r>
      <w:r w:rsidR="00D657C2">
        <w:rPr>
          <w:rFonts w:cstheme="minorHAnsi"/>
        </w:rPr>
        <w:t xml:space="preserve"> and</w:t>
      </w:r>
      <w:r w:rsidR="00DD5863">
        <w:rPr>
          <w:rFonts w:cstheme="minorHAnsi"/>
        </w:rPr>
        <w:t xml:space="preserve"> </w:t>
      </w:r>
      <w:r w:rsidR="006F5E52">
        <w:rPr>
          <w:rFonts w:cstheme="minorHAnsi"/>
        </w:rPr>
        <w:t>16:00 – 16:</w:t>
      </w:r>
      <w:r w:rsidR="00D559C8">
        <w:rPr>
          <w:rFonts w:cstheme="minorHAnsi"/>
        </w:rPr>
        <w:t>09</w:t>
      </w:r>
      <w:r w:rsidR="00760542">
        <w:rPr>
          <w:rFonts w:cstheme="minorHAnsi"/>
        </w:rPr>
        <w:t xml:space="preserve"> </w:t>
      </w:r>
      <w:r w:rsidR="00760542" w:rsidRPr="00760542">
        <w:rPr>
          <w:rFonts w:hint="eastAsia"/>
          <w:color w:val="FF0000"/>
        </w:rPr>
        <w:t>Video00224, 07:45-20:30</w:t>
      </w:r>
    </w:p>
    <w:p w14:paraId="2C7EE647" w14:textId="77777777" w:rsidR="00CE356A" w:rsidRPr="00D657C2" w:rsidRDefault="00CE356A" w:rsidP="00CE356A">
      <w:pPr>
        <w:pStyle w:val="ListParagraph"/>
        <w:spacing w:before="120"/>
        <w:ind w:left="1627"/>
        <w:contextualSpacing w:val="0"/>
        <w:jc w:val="both"/>
        <w:rPr>
          <w:rFonts w:cstheme="minorHAnsi"/>
          <w:strike/>
        </w:rPr>
      </w:pPr>
    </w:p>
    <w:p w14:paraId="069BD4F2" w14:textId="77777777" w:rsidR="005906CE" w:rsidRDefault="005906CE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4E2FE9E4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64DF27FE" w14:textId="7255ACD2" w:rsidR="005509F0" w:rsidRPr="00462EF3" w:rsidRDefault="005509F0" w:rsidP="00277594">
      <w:pPr>
        <w:pStyle w:val="ListParagraph"/>
        <w:numPr>
          <w:ilvl w:val="0"/>
          <w:numId w:val="2"/>
        </w:numPr>
        <w:spacing w:before="240"/>
        <w:jc w:val="both"/>
        <w:outlineLvl w:val="0"/>
        <w:rPr>
          <w:rFonts w:cstheme="minorHAnsi"/>
          <w:lang w:eastAsia="zh-TW"/>
        </w:rPr>
      </w:pPr>
      <w:r w:rsidRPr="00FB4848">
        <w:rPr>
          <w:rFonts w:cstheme="minorHAnsi"/>
          <w:b/>
        </w:rPr>
        <w:t>Results</w:t>
      </w:r>
    </w:p>
    <w:p w14:paraId="62E022EB" w14:textId="77777777" w:rsidR="00462EF3" w:rsidRPr="00FB4848" w:rsidRDefault="00462EF3" w:rsidP="00462EF3">
      <w:pPr>
        <w:pStyle w:val="ListParagraph"/>
        <w:spacing w:before="240"/>
        <w:ind w:left="360"/>
        <w:jc w:val="both"/>
        <w:outlineLvl w:val="0"/>
        <w:rPr>
          <w:rFonts w:cstheme="minorHAnsi"/>
          <w:lang w:eastAsia="zh-TW"/>
        </w:rPr>
      </w:pPr>
    </w:p>
    <w:p w14:paraId="3D2DF092" w14:textId="77777777" w:rsidR="00875D82" w:rsidRDefault="005F783D" w:rsidP="00277594">
      <w:pPr>
        <w:pStyle w:val="ListParagraph"/>
        <w:numPr>
          <w:ilvl w:val="1"/>
          <w:numId w:val="2"/>
        </w:numPr>
        <w:spacing w:before="120"/>
        <w:jc w:val="both"/>
        <w:outlineLvl w:val="0"/>
        <w:rPr>
          <w:rFonts w:cstheme="minorHAnsi"/>
        </w:rPr>
      </w:pPr>
      <w:r w:rsidRPr="00CB02FA">
        <w:rPr>
          <w:rFonts w:cstheme="minorHAnsi"/>
          <w:color w:val="7030A0"/>
        </w:rPr>
        <w:t>After a</w:t>
      </w:r>
      <w:r w:rsidR="0049423A" w:rsidRPr="00CB02FA">
        <w:rPr>
          <w:rFonts w:cstheme="minorHAnsi"/>
          <w:color w:val="7030A0"/>
        </w:rPr>
        <w:t xml:space="preserve"> successful operation</w:t>
      </w:r>
      <w:r w:rsidR="00B47A07" w:rsidRPr="00CB02FA">
        <w:rPr>
          <w:rFonts w:cstheme="minorHAnsi"/>
          <w:color w:val="7030A0"/>
        </w:rPr>
        <w:t xml:space="preserve"> </w:t>
      </w:r>
      <w:r w:rsidR="005B499A" w:rsidRPr="00CB02FA">
        <w:rPr>
          <w:rFonts w:cstheme="minorHAnsi"/>
          <w:b/>
          <w:bCs/>
          <w:color w:val="7030A0"/>
        </w:rPr>
        <w:t>[1]</w:t>
      </w:r>
      <w:r w:rsidR="00BE789D" w:rsidRPr="00CB02FA">
        <w:rPr>
          <w:rFonts w:cstheme="minorHAnsi"/>
          <w:color w:val="7030A0"/>
        </w:rPr>
        <w:t>,</w:t>
      </w:r>
      <w:r w:rsidR="005B499A" w:rsidRPr="00CB02FA">
        <w:rPr>
          <w:rFonts w:cstheme="minorHAnsi"/>
          <w:color w:val="7030A0"/>
        </w:rPr>
        <w:t xml:space="preserve"> </w:t>
      </w:r>
      <w:r w:rsidR="00B47A07" w:rsidRPr="00CB02FA">
        <w:rPr>
          <w:rFonts w:cstheme="minorHAnsi"/>
          <w:color w:val="7030A0"/>
        </w:rPr>
        <w:t>quick patient recovery and n</w:t>
      </w:r>
      <w:r w:rsidR="00EA130C" w:rsidRPr="00CB02FA">
        <w:rPr>
          <w:rFonts w:cstheme="minorHAnsi"/>
          <w:color w:val="7030A0"/>
        </w:rPr>
        <w:t xml:space="preserve">o complications, such as infection, edema, hematoma, or </w:t>
      </w:r>
      <w:proofErr w:type="spellStart"/>
      <w:r w:rsidR="00EA130C" w:rsidRPr="00CB02FA">
        <w:rPr>
          <w:rFonts w:cstheme="minorHAnsi"/>
          <w:color w:val="7030A0"/>
        </w:rPr>
        <w:t>uroschesis</w:t>
      </w:r>
      <w:proofErr w:type="spellEnd"/>
      <w:r w:rsidR="00133335" w:rsidRPr="00CB02FA">
        <w:rPr>
          <w:rFonts w:cstheme="minorHAnsi"/>
          <w:color w:val="7030A0"/>
        </w:rPr>
        <w:t>,</w:t>
      </w:r>
      <w:r w:rsidR="00C66E0F" w:rsidRPr="00CB02FA">
        <w:rPr>
          <w:rFonts w:cstheme="minorHAnsi"/>
          <w:color w:val="7030A0"/>
        </w:rPr>
        <w:t xml:space="preserve"> w</w:t>
      </w:r>
      <w:r w:rsidR="00133335" w:rsidRPr="00CB02FA">
        <w:rPr>
          <w:rFonts w:cstheme="minorHAnsi"/>
          <w:color w:val="7030A0"/>
        </w:rPr>
        <w:t>ere</w:t>
      </w:r>
      <w:r w:rsidR="00C66E0F" w:rsidRPr="00CB02FA">
        <w:rPr>
          <w:rFonts w:cstheme="minorHAnsi"/>
          <w:color w:val="7030A0"/>
        </w:rPr>
        <w:t xml:space="preserve"> observed</w:t>
      </w:r>
      <w:r w:rsidR="005B499A" w:rsidRPr="00CB02FA">
        <w:rPr>
          <w:rFonts w:cstheme="minorHAnsi"/>
          <w:color w:val="7030A0"/>
        </w:rPr>
        <w:t xml:space="preserve"> </w:t>
      </w:r>
      <w:r w:rsidR="005B499A" w:rsidRPr="005B499A">
        <w:rPr>
          <w:rFonts w:cstheme="minorHAnsi"/>
          <w:b/>
          <w:bCs/>
        </w:rPr>
        <w:t>[2]</w:t>
      </w:r>
      <w:r w:rsidR="00B05B33" w:rsidRPr="00B05B33">
        <w:rPr>
          <w:rFonts w:cstheme="minorHAnsi"/>
        </w:rPr>
        <w:t xml:space="preserve">. </w:t>
      </w:r>
    </w:p>
    <w:p w14:paraId="60A6AAF3" w14:textId="77777777" w:rsidR="00CB02FA" w:rsidRDefault="00CB02FA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</w:t>
      </w:r>
      <w:r w:rsidRPr="00800D94">
        <w:rPr>
          <w:rFonts w:cstheme="minorHAnsi"/>
        </w:rPr>
        <w:t>: Table 1</w:t>
      </w:r>
      <w:r>
        <w:rPr>
          <w:rFonts w:cstheme="minorHAnsi"/>
        </w:rPr>
        <w:t>.</w:t>
      </w:r>
    </w:p>
    <w:p w14:paraId="74F9049D" w14:textId="77777777" w:rsidR="00CB02FA" w:rsidRDefault="00CB02FA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outlineLvl w:val="0"/>
        <w:rPr>
          <w:rFonts w:cstheme="minorHAnsi"/>
          <w:i/>
          <w:iCs w:val="0"/>
          <w:color w:val="0000FF"/>
        </w:rPr>
      </w:pPr>
      <w:r w:rsidRPr="00B07A3B">
        <w:rPr>
          <w:rFonts w:cstheme="minorHAnsi"/>
        </w:rPr>
        <w:t>LAB MEDIA</w:t>
      </w:r>
      <w:r w:rsidRPr="00800D94">
        <w:rPr>
          <w:rFonts w:cstheme="minorHAnsi"/>
        </w:rPr>
        <w:t>: Table 1</w:t>
      </w:r>
      <w:r>
        <w:rPr>
          <w:rFonts w:cstheme="minorHAnsi"/>
        </w:rPr>
        <w:t xml:space="preserve">. </w:t>
      </w:r>
      <w:r w:rsidRPr="005B499A">
        <w:rPr>
          <w:rFonts w:cstheme="minorHAnsi"/>
          <w:i/>
          <w:iCs w:val="0"/>
          <w:color w:val="0000FF"/>
        </w:rPr>
        <w:t xml:space="preserve">Video Editor: Please emphasize </w:t>
      </w:r>
      <w:r>
        <w:rPr>
          <w:rFonts w:cstheme="minorHAnsi"/>
          <w:i/>
          <w:iCs w:val="0"/>
          <w:color w:val="0000FF"/>
        </w:rPr>
        <w:t>the last row corresponding to ‘complication’</w:t>
      </w:r>
      <w:r w:rsidRPr="005B499A">
        <w:rPr>
          <w:rFonts w:cstheme="minorHAnsi"/>
          <w:i/>
          <w:iCs w:val="0"/>
          <w:color w:val="0000FF"/>
        </w:rPr>
        <w:t>.</w:t>
      </w:r>
    </w:p>
    <w:p w14:paraId="7CEB0EE0" w14:textId="77777777" w:rsidR="00CB02FA" w:rsidRDefault="00CB02FA" w:rsidP="00CB02FA">
      <w:pPr>
        <w:pStyle w:val="ListParagraph"/>
        <w:spacing w:before="120"/>
        <w:ind w:left="907"/>
        <w:jc w:val="both"/>
        <w:outlineLvl w:val="0"/>
        <w:rPr>
          <w:rFonts w:cstheme="minorHAnsi"/>
        </w:rPr>
      </w:pPr>
    </w:p>
    <w:p w14:paraId="2C9AED37" w14:textId="15035DB0" w:rsidR="00B05B33" w:rsidRPr="00B05B33" w:rsidRDefault="00B05B33" w:rsidP="00277594">
      <w:pPr>
        <w:pStyle w:val="ListParagraph"/>
        <w:numPr>
          <w:ilvl w:val="1"/>
          <w:numId w:val="2"/>
        </w:numPr>
        <w:spacing w:before="120"/>
        <w:jc w:val="both"/>
        <w:outlineLvl w:val="0"/>
        <w:rPr>
          <w:rFonts w:cstheme="minorHAnsi"/>
        </w:rPr>
      </w:pPr>
      <w:r w:rsidRPr="00CB02FA">
        <w:rPr>
          <w:rFonts w:cstheme="minorHAnsi"/>
          <w:color w:val="7030A0"/>
        </w:rPr>
        <w:t>The device was activated at postoperative week 6 in the outpatient service</w:t>
      </w:r>
      <w:r w:rsidR="005B499A" w:rsidRPr="00CB02FA">
        <w:rPr>
          <w:rFonts w:cstheme="minorHAnsi"/>
          <w:color w:val="7030A0"/>
        </w:rPr>
        <w:t xml:space="preserve"> </w:t>
      </w:r>
      <w:r w:rsidR="005B499A" w:rsidRPr="00CB02FA">
        <w:rPr>
          <w:rFonts w:cstheme="minorHAnsi"/>
          <w:b/>
          <w:bCs/>
          <w:color w:val="7030A0"/>
        </w:rPr>
        <w:t>[3]</w:t>
      </w:r>
      <w:r w:rsidRPr="00CB02FA">
        <w:rPr>
          <w:rFonts w:cstheme="minorHAnsi"/>
          <w:color w:val="7030A0"/>
        </w:rPr>
        <w:t>. During a 6</w:t>
      </w:r>
      <w:r w:rsidR="003F6678" w:rsidRPr="00CB02FA">
        <w:rPr>
          <w:rFonts w:cstheme="minorHAnsi"/>
          <w:color w:val="7030A0"/>
        </w:rPr>
        <w:t>-</w:t>
      </w:r>
      <w:r w:rsidRPr="00CB02FA">
        <w:rPr>
          <w:rFonts w:cstheme="minorHAnsi"/>
          <w:color w:val="7030A0"/>
        </w:rPr>
        <w:t>month follow-up</w:t>
      </w:r>
      <w:r w:rsidR="00CC6CCE" w:rsidRPr="00CB02FA">
        <w:rPr>
          <w:rFonts w:cstheme="minorHAnsi"/>
          <w:color w:val="7030A0"/>
        </w:rPr>
        <w:t xml:space="preserve">, </w:t>
      </w:r>
      <w:r w:rsidRPr="00CB02FA">
        <w:rPr>
          <w:rFonts w:cstheme="minorHAnsi"/>
          <w:color w:val="7030A0"/>
        </w:rPr>
        <w:t xml:space="preserve">the patient could operate the AUS device expertly without stress incontinence, and no urethral injury or </w:t>
      </w:r>
      <w:proofErr w:type="spellStart"/>
      <w:r w:rsidRPr="00CB02FA">
        <w:rPr>
          <w:rFonts w:cstheme="minorHAnsi"/>
          <w:color w:val="7030A0"/>
        </w:rPr>
        <w:t>dysuresia</w:t>
      </w:r>
      <w:proofErr w:type="spellEnd"/>
      <w:r w:rsidRPr="00CB02FA">
        <w:rPr>
          <w:rFonts w:cstheme="minorHAnsi"/>
          <w:color w:val="7030A0"/>
        </w:rPr>
        <w:t xml:space="preserve"> occurred</w:t>
      </w:r>
      <w:r w:rsidR="003F6678" w:rsidRPr="00CB02FA">
        <w:rPr>
          <w:rFonts w:cstheme="minorHAnsi"/>
          <w:color w:val="7030A0"/>
        </w:rPr>
        <w:t xml:space="preserve"> </w:t>
      </w:r>
      <w:r w:rsidR="003F6678" w:rsidRPr="003F6678">
        <w:rPr>
          <w:rFonts w:cstheme="minorHAnsi"/>
          <w:b/>
          <w:bCs/>
        </w:rPr>
        <w:t>[</w:t>
      </w:r>
      <w:r w:rsidR="005B499A">
        <w:rPr>
          <w:rFonts w:cstheme="minorHAnsi"/>
          <w:b/>
          <w:bCs/>
        </w:rPr>
        <w:t>4</w:t>
      </w:r>
      <w:r w:rsidR="003F6678" w:rsidRPr="003F6678">
        <w:rPr>
          <w:rFonts w:cstheme="minorHAnsi"/>
          <w:b/>
          <w:bCs/>
        </w:rPr>
        <w:t>]</w:t>
      </w:r>
      <w:r w:rsidRPr="00B05B33">
        <w:rPr>
          <w:rFonts w:cstheme="minorHAnsi"/>
        </w:rPr>
        <w:t>.</w:t>
      </w:r>
    </w:p>
    <w:p w14:paraId="1B07FC5E" w14:textId="5A0CC4E9" w:rsidR="005B499A" w:rsidRDefault="005B499A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outlineLvl w:val="0"/>
        <w:rPr>
          <w:rFonts w:cstheme="minorHAnsi"/>
          <w:i/>
          <w:iCs w:val="0"/>
          <w:color w:val="0000FF"/>
        </w:rPr>
      </w:pPr>
      <w:r w:rsidRPr="005B499A">
        <w:rPr>
          <w:rFonts w:cstheme="minorHAnsi"/>
        </w:rPr>
        <w:t xml:space="preserve">LAB MEDIA: Table 1. </w:t>
      </w:r>
      <w:r w:rsidRPr="005B499A">
        <w:rPr>
          <w:rFonts w:cstheme="minorHAnsi"/>
          <w:i/>
          <w:iCs w:val="0"/>
          <w:color w:val="0000FF"/>
        </w:rPr>
        <w:t>Video Editor: Please emphasize</w:t>
      </w:r>
      <w:r>
        <w:rPr>
          <w:rFonts w:cstheme="minorHAnsi"/>
          <w:i/>
          <w:iCs w:val="0"/>
          <w:color w:val="0000FF"/>
        </w:rPr>
        <w:t xml:space="preserve"> the ‘Activation of the device’</w:t>
      </w:r>
      <w:r w:rsidRPr="005B499A">
        <w:rPr>
          <w:rFonts w:cstheme="minorHAnsi"/>
          <w:i/>
          <w:iCs w:val="0"/>
          <w:color w:val="0000FF"/>
        </w:rPr>
        <w:t xml:space="preserve"> row.</w:t>
      </w:r>
    </w:p>
    <w:p w14:paraId="6442DE67" w14:textId="3B573B21" w:rsidR="005B499A" w:rsidRPr="005B499A" w:rsidRDefault="005B499A" w:rsidP="00277594">
      <w:pPr>
        <w:pStyle w:val="ListParagraph"/>
        <w:numPr>
          <w:ilvl w:val="2"/>
          <w:numId w:val="2"/>
        </w:numPr>
        <w:spacing w:before="120"/>
        <w:contextualSpacing w:val="0"/>
        <w:jc w:val="both"/>
        <w:outlineLvl w:val="0"/>
        <w:rPr>
          <w:rFonts w:cstheme="minorHAnsi"/>
          <w:i/>
          <w:iCs w:val="0"/>
          <w:color w:val="0000FF"/>
        </w:rPr>
      </w:pPr>
      <w:r w:rsidRPr="005B499A">
        <w:rPr>
          <w:rFonts w:cstheme="minorHAnsi"/>
        </w:rPr>
        <w:t xml:space="preserve">LAB MEDIA: Table 1. </w:t>
      </w:r>
      <w:r w:rsidRPr="005B499A">
        <w:rPr>
          <w:rFonts w:cstheme="minorHAnsi"/>
          <w:i/>
          <w:iCs w:val="0"/>
          <w:color w:val="0000FF"/>
        </w:rPr>
        <w:t>Video Editor: Please emphasize</w:t>
      </w:r>
      <w:r>
        <w:rPr>
          <w:rFonts w:cstheme="minorHAnsi"/>
          <w:i/>
          <w:iCs w:val="0"/>
          <w:color w:val="0000FF"/>
        </w:rPr>
        <w:t xml:space="preserve"> </w:t>
      </w:r>
      <w:r w:rsidR="0075622F">
        <w:rPr>
          <w:rFonts w:cstheme="minorHAnsi"/>
          <w:i/>
          <w:iCs w:val="0"/>
          <w:color w:val="0000FF"/>
        </w:rPr>
        <w:t xml:space="preserve">the </w:t>
      </w:r>
      <w:r>
        <w:rPr>
          <w:rFonts w:cstheme="minorHAnsi"/>
          <w:i/>
          <w:iCs w:val="0"/>
          <w:color w:val="0000FF"/>
        </w:rPr>
        <w:t>‘Results’</w:t>
      </w:r>
      <w:r w:rsidRPr="005B499A">
        <w:rPr>
          <w:rFonts w:cstheme="minorHAnsi"/>
          <w:i/>
          <w:iCs w:val="0"/>
          <w:color w:val="0000FF"/>
        </w:rPr>
        <w:t xml:space="preserve"> row.</w:t>
      </w:r>
    </w:p>
    <w:p w14:paraId="40219AF7" w14:textId="77777777" w:rsidR="005B499A" w:rsidRPr="005B499A" w:rsidRDefault="005B499A" w:rsidP="005B499A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  <w:i/>
          <w:iCs w:val="0"/>
          <w:color w:val="0000FF"/>
        </w:rPr>
      </w:pPr>
    </w:p>
    <w:p w14:paraId="09869E9D" w14:textId="14441B2F" w:rsidR="005B499A" w:rsidRPr="009C6BC4" w:rsidRDefault="00870D3E" w:rsidP="00870D3E">
      <w:pPr>
        <w:spacing w:before="120"/>
        <w:jc w:val="both"/>
        <w:outlineLvl w:val="0"/>
        <w:rPr>
          <w:rFonts w:cstheme="minorHAnsi"/>
          <w:b/>
          <w:bCs/>
        </w:rPr>
      </w:pPr>
      <w:r w:rsidRPr="009C6BC4">
        <w:rPr>
          <w:rFonts w:cstheme="minorHAnsi"/>
          <w:b/>
          <w:bCs/>
        </w:rPr>
        <w:t>Pronunciation guides:</w:t>
      </w:r>
    </w:p>
    <w:p w14:paraId="1947D2FC" w14:textId="77777777" w:rsidR="00277594" w:rsidRDefault="00277594" w:rsidP="00277594">
      <w:r>
        <w:pict w14:anchorId="447AB490">
          <v:rect id="_x0000_i1045" style="width:0;height:1.5pt" o:hralign="center" o:hrstd="t" o:hr="t" fillcolor="#a0a0a0" stroked="f"/>
        </w:pict>
      </w:r>
    </w:p>
    <w:p w14:paraId="7375BF39" w14:textId="77777777" w:rsidR="00277594" w:rsidRDefault="00277594" w:rsidP="00277594">
      <w:pPr>
        <w:pStyle w:val="Heading3"/>
      </w:pPr>
      <w:r>
        <w:t xml:space="preserve">1. </w:t>
      </w:r>
      <w:r>
        <w:rPr>
          <w:rStyle w:val="Strong"/>
          <w:b w:val="0"/>
          <w:bCs w:val="0"/>
        </w:rPr>
        <w:t>Urethral</w:t>
      </w:r>
    </w:p>
    <w:p w14:paraId="0735D7F6" w14:textId="77777777" w:rsidR="00277594" w:rsidRDefault="00277594" w:rsidP="00277594">
      <w:pPr>
        <w:pStyle w:val="NormalWeb"/>
        <w:numPr>
          <w:ilvl w:val="0"/>
          <w:numId w:val="3"/>
        </w:numPr>
      </w:pPr>
      <w:r>
        <w:rPr>
          <w:rStyle w:val="Strong"/>
        </w:rPr>
        <w:t>Pronunciation link</w:t>
      </w:r>
      <w:r>
        <w:t xml:space="preserve">: </w:t>
      </w:r>
      <w:hyperlink r:id="rId12" w:history="1">
        <w:r>
          <w:rPr>
            <w:rStyle w:val="Hyperlink"/>
          </w:rPr>
          <w:t>https://www.merriam-webster.com/dictionary/urethral</w:t>
        </w:r>
      </w:hyperlink>
    </w:p>
    <w:p w14:paraId="37AA9B5C" w14:textId="77777777" w:rsidR="00277594" w:rsidRDefault="00277594" w:rsidP="00277594">
      <w:pPr>
        <w:pStyle w:val="NormalWeb"/>
        <w:numPr>
          <w:ilvl w:val="0"/>
          <w:numId w:val="3"/>
        </w:numPr>
      </w:pPr>
      <w:r>
        <w:rPr>
          <w:rStyle w:val="Strong"/>
        </w:rPr>
        <w:t>IPA</w:t>
      </w:r>
      <w:r>
        <w:t>: /</w:t>
      </w:r>
      <w:proofErr w:type="spellStart"/>
      <w:r>
        <w:t>juˈriːθrəl</w:t>
      </w:r>
      <w:proofErr w:type="spellEnd"/>
      <w:r>
        <w:t>/</w:t>
      </w:r>
    </w:p>
    <w:p w14:paraId="2716EB98" w14:textId="77777777" w:rsidR="00277594" w:rsidRDefault="00277594" w:rsidP="00277594">
      <w:pPr>
        <w:pStyle w:val="NormalWeb"/>
        <w:numPr>
          <w:ilvl w:val="0"/>
          <w:numId w:val="3"/>
        </w:numPr>
      </w:pPr>
      <w:r>
        <w:rPr>
          <w:rStyle w:val="Strong"/>
        </w:rPr>
        <w:t>Phonetic Spelling</w:t>
      </w:r>
      <w:r>
        <w:t xml:space="preserve">: </w:t>
      </w:r>
      <w:proofErr w:type="spellStart"/>
      <w:r>
        <w:t>yoo-ree-thruhl</w:t>
      </w:r>
      <w:proofErr w:type="spellEnd"/>
    </w:p>
    <w:p w14:paraId="3558F186" w14:textId="77777777" w:rsidR="00277594" w:rsidRDefault="00277594" w:rsidP="00277594">
      <w:r>
        <w:pict w14:anchorId="326DDF44">
          <v:rect id="_x0000_i1046" style="width:0;height:1.5pt" o:hralign="center" o:hrstd="t" o:hr="t" fillcolor="#a0a0a0" stroked="f"/>
        </w:pict>
      </w:r>
    </w:p>
    <w:p w14:paraId="30366A36" w14:textId="77777777" w:rsidR="00277594" w:rsidRDefault="00277594" w:rsidP="00277594">
      <w:pPr>
        <w:pStyle w:val="Heading3"/>
      </w:pPr>
      <w:r>
        <w:t xml:space="preserve">2. </w:t>
      </w:r>
      <w:r>
        <w:rPr>
          <w:rStyle w:val="Strong"/>
          <w:b w:val="0"/>
          <w:bCs w:val="0"/>
        </w:rPr>
        <w:t>Sphincter</w:t>
      </w:r>
    </w:p>
    <w:p w14:paraId="32956CDD" w14:textId="77777777" w:rsidR="00277594" w:rsidRDefault="00277594" w:rsidP="00277594">
      <w:pPr>
        <w:pStyle w:val="NormalWeb"/>
        <w:numPr>
          <w:ilvl w:val="0"/>
          <w:numId w:val="4"/>
        </w:numPr>
      </w:pPr>
      <w:r>
        <w:rPr>
          <w:rStyle w:val="Strong"/>
        </w:rPr>
        <w:t>Pronunciation link</w:t>
      </w:r>
      <w:r>
        <w:t xml:space="preserve">: </w:t>
      </w:r>
      <w:hyperlink r:id="rId13" w:history="1">
        <w:r>
          <w:rPr>
            <w:rStyle w:val="Hyperlink"/>
          </w:rPr>
          <w:t>https://www.merriam-webster.com/dictionary/sphincter</w:t>
        </w:r>
      </w:hyperlink>
    </w:p>
    <w:p w14:paraId="297E2C8F" w14:textId="77777777" w:rsidR="00277594" w:rsidRDefault="00277594" w:rsidP="00277594">
      <w:pPr>
        <w:pStyle w:val="NormalWeb"/>
        <w:numPr>
          <w:ilvl w:val="0"/>
          <w:numId w:val="4"/>
        </w:numPr>
      </w:pPr>
      <w:r>
        <w:rPr>
          <w:rStyle w:val="Strong"/>
        </w:rPr>
        <w:t>IPA</w:t>
      </w:r>
      <w:r>
        <w:t>: /ˈ</w:t>
      </w:r>
      <w:proofErr w:type="spellStart"/>
      <w:r>
        <w:t>sfɪŋktər</w:t>
      </w:r>
      <w:proofErr w:type="spellEnd"/>
      <w:r>
        <w:t>/</w:t>
      </w:r>
    </w:p>
    <w:p w14:paraId="68802E5B" w14:textId="77777777" w:rsidR="00277594" w:rsidRDefault="00277594" w:rsidP="00277594">
      <w:pPr>
        <w:pStyle w:val="NormalWeb"/>
        <w:numPr>
          <w:ilvl w:val="0"/>
          <w:numId w:val="4"/>
        </w:numPr>
      </w:pPr>
      <w:r>
        <w:rPr>
          <w:rStyle w:val="Strong"/>
        </w:rPr>
        <w:t>Phonetic Spelling</w:t>
      </w:r>
      <w:r>
        <w:t xml:space="preserve">: </w:t>
      </w:r>
      <w:proofErr w:type="spellStart"/>
      <w:r>
        <w:t>sfingk-ter</w:t>
      </w:r>
      <w:proofErr w:type="spellEnd"/>
    </w:p>
    <w:p w14:paraId="187F530B" w14:textId="77777777" w:rsidR="00277594" w:rsidRDefault="00277594" w:rsidP="00277594">
      <w:r>
        <w:pict w14:anchorId="3C1AFD35">
          <v:rect id="_x0000_i1047" style="width:0;height:1.5pt" o:hralign="center" o:hrstd="t" o:hr="t" fillcolor="#a0a0a0" stroked="f"/>
        </w:pict>
      </w:r>
    </w:p>
    <w:p w14:paraId="67A19BBE" w14:textId="77777777" w:rsidR="00277594" w:rsidRDefault="00277594" w:rsidP="00277594">
      <w:pPr>
        <w:pStyle w:val="Heading3"/>
      </w:pPr>
      <w:r>
        <w:t xml:space="preserve">3. </w:t>
      </w:r>
      <w:r>
        <w:rPr>
          <w:rStyle w:val="Strong"/>
          <w:b w:val="0"/>
          <w:bCs w:val="0"/>
        </w:rPr>
        <w:t>Scrotum</w:t>
      </w:r>
    </w:p>
    <w:p w14:paraId="3DE0C48E" w14:textId="77777777" w:rsidR="00277594" w:rsidRDefault="00277594" w:rsidP="00277594">
      <w:pPr>
        <w:pStyle w:val="NormalWeb"/>
        <w:numPr>
          <w:ilvl w:val="0"/>
          <w:numId w:val="5"/>
        </w:numPr>
      </w:pPr>
      <w:r>
        <w:rPr>
          <w:rStyle w:val="Strong"/>
        </w:rPr>
        <w:t>Pronunciation link</w:t>
      </w:r>
      <w:r>
        <w:t xml:space="preserve">: </w:t>
      </w:r>
      <w:hyperlink r:id="rId14" w:history="1">
        <w:r>
          <w:rPr>
            <w:rStyle w:val="Hyperlink"/>
          </w:rPr>
          <w:t>https://www.merriam-webster.com/dictionary/scrotum</w:t>
        </w:r>
      </w:hyperlink>
    </w:p>
    <w:p w14:paraId="72E15114" w14:textId="77777777" w:rsidR="00277594" w:rsidRDefault="00277594" w:rsidP="00277594">
      <w:pPr>
        <w:pStyle w:val="NormalWeb"/>
        <w:numPr>
          <w:ilvl w:val="0"/>
          <w:numId w:val="5"/>
        </w:numPr>
      </w:pPr>
      <w:r>
        <w:rPr>
          <w:rStyle w:val="Strong"/>
        </w:rPr>
        <w:t>IPA</w:t>
      </w:r>
      <w:r>
        <w:t>: /ˈ</w:t>
      </w:r>
      <w:proofErr w:type="spellStart"/>
      <w:r>
        <w:t>skroʊtəm</w:t>
      </w:r>
      <w:proofErr w:type="spellEnd"/>
      <w:r>
        <w:t>/</w:t>
      </w:r>
    </w:p>
    <w:p w14:paraId="48F04FC5" w14:textId="77777777" w:rsidR="00277594" w:rsidRDefault="00277594" w:rsidP="00277594">
      <w:pPr>
        <w:pStyle w:val="NormalWeb"/>
        <w:numPr>
          <w:ilvl w:val="0"/>
          <w:numId w:val="5"/>
        </w:numPr>
      </w:pPr>
      <w:r>
        <w:rPr>
          <w:rStyle w:val="Strong"/>
        </w:rPr>
        <w:t>Phonetic Spelling</w:t>
      </w:r>
      <w:r>
        <w:t xml:space="preserve">: </w:t>
      </w:r>
      <w:proofErr w:type="spellStart"/>
      <w:r>
        <w:t>skroh-tuhm</w:t>
      </w:r>
      <w:proofErr w:type="spellEnd"/>
    </w:p>
    <w:p w14:paraId="46311ACC" w14:textId="77777777" w:rsidR="00277594" w:rsidRDefault="00277594" w:rsidP="00277594">
      <w:r>
        <w:lastRenderedPageBreak/>
        <w:pict w14:anchorId="7270BB5C">
          <v:rect id="_x0000_i1048" style="width:0;height:1.5pt" o:hralign="center" o:hrstd="t" o:hr="t" fillcolor="#a0a0a0" stroked="f"/>
        </w:pict>
      </w:r>
    </w:p>
    <w:p w14:paraId="64DDE2F7" w14:textId="77777777" w:rsidR="00277594" w:rsidRDefault="00277594" w:rsidP="00277594">
      <w:pPr>
        <w:pStyle w:val="Heading3"/>
      </w:pPr>
      <w:r>
        <w:t xml:space="preserve">4. </w:t>
      </w:r>
      <w:proofErr w:type="spellStart"/>
      <w:r>
        <w:rPr>
          <w:rStyle w:val="Strong"/>
          <w:b w:val="0"/>
          <w:bCs w:val="0"/>
        </w:rPr>
        <w:t>Bulbospongiosus</w:t>
      </w:r>
      <w:proofErr w:type="spellEnd"/>
    </w:p>
    <w:p w14:paraId="2F591C49" w14:textId="77777777" w:rsidR="00277594" w:rsidRDefault="00277594" w:rsidP="00277594">
      <w:pPr>
        <w:pStyle w:val="NormalWeb"/>
        <w:numPr>
          <w:ilvl w:val="0"/>
          <w:numId w:val="6"/>
        </w:numPr>
      </w:pPr>
      <w:r>
        <w:rPr>
          <w:rStyle w:val="Strong"/>
        </w:rPr>
        <w:t>Pronunciation link</w:t>
      </w:r>
      <w:r>
        <w:t xml:space="preserve">: </w:t>
      </w:r>
      <w:hyperlink r:id="rId15" w:history="1">
        <w:r>
          <w:rPr>
            <w:rStyle w:val="Hyperlink"/>
          </w:rPr>
          <w:t>https://www.howtopronounce.com/bulbospongiosus</w:t>
        </w:r>
      </w:hyperlink>
    </w:p>
    <w:p w14:paraId="089EEE58" w14:textId="77777777" w:rsidR="00277594" w:rsidRDefault="00277594" w:rsidP="00277594">
      <w:pPr>
        <w:pStyle w:val="NormalWeb"/>
        <w:numPr>
          <w:ilvl w:val="0"/>
          <w:numId w:val="6"/>
        </w:numPr>
      </w:pPr>
      <w:r>
        <w:rPr>
          <w:rStyle w:val="Strong"/>
        </w:rPr>
        <w:t>IPA</w:t>
      </w:r>
      <w:r>
        <w:t>: /ˌ</w:t>
      </w:r>
      <w:proofErr w:type="spellStart"/>
      <w:r>
        <w:t>bʌlboʊˌspʌnˈdʒaɪəsəs</w:t>
      </w:r>
      <w:proofErr w:type="spellEnd"/>
      <w:r>
        <w:t>/</w:t>
      </w:r>
    </w:p>
    <w:p w14:paraId="542A66EE" w14:textId="77777777" w:rsidR="00277594" w:rsidRDefault="00277594" w:rsidP="00277594">
      <w:pPr>
        <w:pStyle w:val="NormalWeb"/>
        <w:numPr>
          <w:ilvl w:val="0"/>
          <w:numId w:val="6"/>
        </w:numPr>
      </w:pPr>
      <w:r>
        <w:rPr>
          <w:rStyle w:val="Strong"/>
        </w:rPr>
        <w:t>Phonetic Spelling</w:t>
      </w:r>
      <w:r>
        <w:t xml:space="preserve">: </w:t>
      </w:r>
      <w:proofErr w:type="spellStart"/>
      <w:r>
        <w:t>bul</w:t>
      </w:r>
      <w:proofErr w:type="spellEnd"/>
      <w:r>
        <w:t>-</w:t>
      </w:r>
      <w:proofErr w:type="spellStart"/>
      <w:r>
        <w:t>boh</w:t>
      </w:r>
      <w:proofErr w:type="spellEnd"/>
      <w:r>
        <w:t>-spun-jai-uh-</w:t>
      </w:r>
      <w:proofErr w:type="spellStart"/>
      <w:r>
        <w:t>suhs</w:t>
      </w:r>
      <w:proofErr w:type="spellEnd"/>
    </w:p>
    <w:p w14:paraId="79BBA4CE" w14:textId="77777777" w:rsidR="00277594" w:rsidRDefault="00277594" w:rsidP="00277594">
      <w:r>
        <w:pict w14:anchorId="69D0A1D8">
          <v:rect id="_x0000_i1049" style="width:0;height:1.5pt" o:hralign="center" o:hrstd="t" o:hr="t" fillcolor="#a0a0a0" stroked="f"/>
        </w:pict>
      </w:r>
    </w:p>
    <w:p w14:paraId="2EAE65B4" w14:textId="77777777" w:rsidR="00277594" w:rsidRDefault="00277594" w:rsidP="00277594">
      <w:pPr>
        <w:pStyle w:val="Heading3"/>
      </w:pPr>
      <w:r>
        <w:t xml:space="preserve">5. </w:t>
      </w:r>
      <w:r>
        <w:rPr>
          <w:rStyle w:val="Strong"/>
          <w:b w:val="0"/>
          <w:bCs w:val="0"/>
        </w:rPr>
        <w:t>Tunica albuginea</w:t>
      </w:r>
    </w:p>
    <w:p w14:paraId="73806F66" w14:textId="77777777" w:rsidR="00277594" w:rsidRDefault="00277594" w:rsidP="00277594">
      <w:pPr>
        <w:pStyle w:val="NormalWeb"/>
        <w:numPr>
          <w:ilvl w:val="0"/>
          <w:numId w:val="7"/>
        </w:numPr>
      </w:pPr>
      <w:r>
        <w:rPr>
          <w:rStyle w:val="Strong"/>
        </w:rPr>
        <w:t>Pronunciation link</w:t>
      </w:r>
      <w:r>
        <w:t xml:space="preserve">: </w:t>
      </w:r>
      <w:hyperlink r:id="rId16" w:history="1">
        <w:r>
          <w:rPr>
            <w:rStyle w:val="Hyperlink"/>
          </w:rPr>
          <w:t>https://www.howtopronounce.com/tunica-albuginea</w:t>
        </w:r>
      </w:hyperlink>
    </w:p>
    <w:p w14:paraId="213E810F" w14:textId="77777777" w:rsidR="00277594" w:rsidRDefault="00277594" w:rsidP="00277594">
      <w:pPr>
        <w:pStyle w:val="NormalWeb"/>
        <w:numPr>
          <w:ilvl w:val="0"/>
          <w:numId w:val="7"/>
        </w:numPr>
      </w:pPr>
      <w:r>
        <w:rPr>
          <w:rStyle w:val="Strong"/>
        </w:rPr>
        <w:t>IPA</w:t>
      </w:r>
      <w:r>
        <w:t>: /ˈ</w:t>
      </w:r>
      <w:proofErr w:type="spellStart"/>
      <w:r>
        <w:t>tuːnɪkə</w:t>
      </w:r>
      <w:proofErr w:type="spellEnd"/>
      <w:r>
        <w:t xml:space="preserve"> ˌ</w:t>
      </w:r>
      <w:proofErr w:type="spellStart"/>
      <w:r>
        <w:t>ælˈbjuːdʒɪniə</w:t>
      </w:r>
      <w:proofErr w:type="spellEnd"/>
      <w:r>
        <w:t>/</w:t>
      </w:r>
    </w:p>
    <w:p w14:paraId="75E9F097" w14:textId="77777777" w:rsidR="00277594" w:rsidRDefault="00277594" w:rsidP="00277594">
      <w:pPr>
        <w:pStyle w:val="NormalWeb"/>
        <w:numPr>
          <w:ilvl w:val="0"/>
          <w:numId w:val="7"/>
        </w:numPr>
      </w:pPr>
      <w:r>
        <w:rPr>
          <w:rStyle w:val="Strong"/>
        </w:rPr>
        <w:t>Phonetic Spelling</w:t>
      </w:r>
      <w:r>
        <w:t>: too-</w:t>
      </w:r>
      <w:proofErr w:type="spellStart"/>
      <w:r>
        <w:t>nih</w:t>
      </w:r>
      <w:proofErr w:type="spellEnd"/>
      <w:r>
        <w:t>-</w:t>
      </w:r>
      <w:proofErr w:type="spellStart"/>
      <w:r>
        <w:t>kuh</w:t>
      </w:r>
      <w:proofErr w:type="spellEnd"/>
      <w:r>
        <w:t xml:space="preserve"> al-</w:t>
      </w:r>
      <w:proofErr w:type="spellStart"/>
      <w:r>
        <w:t>byoo</w:t>
      </w:r>
      <w:proofErr w:type="spellEnd"/>
      <w:r>
        <w:t>-</w:t>
      </w:r>
      <w:proofErr w:type="spellStart"/>
      <w:r>
        <w:t>jih</w:t>
      </w:r>
      <w:proofErr w:type="spellEnd"/>
      <w:r>
        <w:t>-nee-uh</w:t>
      </w:r>
    </w:p>
    <w:p w14:paraId="2ABFD063" w14:textId="77777777" w:rsidR="00277594" w:rsidRDefault="00277594" w:rsidP="00277594">
      <w:r>
        <w:pict w14:anchorId="03DDCB31">
          <v:rect id="_x0000_i1050" style="width:0;height:1.5pt" o:hralign="center" o:hrstd="t" o:hr="t" fillcolor="#a0a0a0" stroked="f"/>
        </w:pict>
      </w:r>
    </w:p>
    <w:p w14:paraId="1BAA1F70" w14:textId="77777777" w:rsidR="00277594" w:rsidRDefault="00277594" w:rsidP="00277594">
      <w:pPr>
        <w:pStyle w:val="Heading3"/>
      </w:pPr>
      <w:r>
        <w:t xml:space="preserve">6. </w:t>
      </w:r>
      <w:r>
        <w:rPr>
          <w:rStyle w:val="Strong"/>
          <w:b w:val="0"/>
          <w:bCs w:val="0"/>
        </w:rPr>
        <w:t>Corpora cavernosa</w:t>
      </w:r>
    </w:p>
    <w:p w14:paraId="6884CB60" w14:textId="77777777" w:rsidR="00277594" w:rsidRDefault="00277594" w:rsidP="00277594">
      <w:pPr>
        <w:pStyle w:val="NormalWeb"/>
        <w:numPr>
          <w:ilvl w:val="0"/>
          <w:numId w:val="8"/>
        </w:numPr>
      </w:pPr>
      <w:r>
        <w:rPr>
          <w:rStyle w:val="Strong"/>
        </w:rPr>
        <w:t>Pronunciation link</w:t>
      </w:r>
      <w:r>
        <w:t xml:space="preserve">: </w:t>
      </w:r>
      <w:hyperlink r:id="rId17" w:history="1">
        <w:r>
          <w:rPr>
            <w:rStyle w:val="Hyperlink"/>
          </w:rPr>
          <w:t>https://www.howtopronounce.com/corpora-cavernosa</w:t>
        </w:r>
      </w:hyperlink>
    </w:p>
    <w:p w14:paraId="497B0AD9" w14:textId="77777777" w:rsidR="00277594" w:rsidRDefault="00277594" w:rsidP="00277594">
      <w:pPr>
        <w:pStyle w:val="NormalWeb"/>
        <w:numPr>
          <w:ilvl w:val="0"/>
          <w:numId w:val="8"/>
        </w:numPr>
      </w:pPr>
      <w:r>
        <w:rPr>
          <w:rStyle w:val="Strong"/>
        </w:rPr>
        <w:t>IPA</w:t>
      </w:r>
      <w:r>
        <w:t>: /ˈ</w:t>
      </w:r>
      <w:proofErr w:type="spellStart"/>
      <w:r>
        <w:t>kɔːrpərə</w:t>
      </w:r>
      <w:proofErr w:type="spellEnd"/>
      <w:r>
        <w:t xml:space="preserve"> ˌ</w:t>
      </w:r>
      <w:proofErr w:type="spellStart"/>
      <w:r>
        <w:t>kævərˈnoʊsə</w:t>
      </w:r>
      <w:proofErr w:type="spellEnd"/>
      <w:r>
        <w:t>/</w:t>
      </w:r>
    </w:p>
    <w:p w14:paraId="105C1308" w14:textId="77777777" w:rsidR="00277594" w:rsidRDefault="00277594" w:rsidP="00277594">
      <w:pPr>
        <w:pStyle w:val="NormalWeb"/>
        <w:numPr>
          <w:ilvl w:val="0"/>
          <w:numId w:val="8"/>
        </w:numPr>
      </w:pPr>
      <w:r>
        <w:rPr>
          <w:rStyle w:val="Strong"/>
        </w:rPr>
        <w:t>Phonetic Spelling</w:t>
      </w:r>
      <w:r>
        <w:t>: kor-puh-</w:t>
      </w:r>
      <w:proofErr w:type="spellStart"/>
      <w:r>
        <w:t>ruh</w:t>
      </w:r>
      <w:proofErr w:type="spellEnd"/>
      <w:r>
        <w:t xml:space="preserve"> </w:t>
      </w:r>
      <w:proofErr w:type="spellStart"/>
      <w:r>
        <w:t>kav</w:t>
      </w:r>
      <w:proofErr w:type="spellEnd"/>
      <w:r>
        <w:t>-er-</w:t>
      </w:r>
      <w:proofErr w:type="spellStart"/>
      <w:r>
        <w:t>noh</w:t>
      </w:r>
      <w:proofErr w:type="spellEnd"/>
      <w:r>
        <w:t>-</w:t>
      </w:r>
      <w:proofErr w:type="spellStart"/>
      <w:r>
        <w:t>suh</w:t>
      </w:r>
      <w:proofErr w:type="spellEnd"/>
    </w:p>
    <w:p w14:paraId="3752D879" w14:textId="77777777" w:rsidR="00277594" w:rsidRDefault="00277594" w:rsidP="00277594">
      <w:r>
        <w:pict w14:anchorId="6EC8C39B">
          <v:rect id="_x0000_i1051" style="width:0;height:1.5pt" o:hralign="center" o:hrstd="t" o:hr="t" fillcolor="#a0a0a0" stroked="f"/>
        </w:pict>
      </w:r>
    </w:p>
    <w:p w14:paraId="00476723" w14:textId="77777777" w:rsidR="00277594" w:rsidRDefault="00277594" w:rsidP="00277594">
      <w:pPr>
        <w:pStyle w:val="Heading3"/>
      </w:pPr>
      <w:r>
        <w:t xml:space="preserve">7. </w:t>
      </w:r>
      <w:r>
        <w:rPr>
          <w:rStyle w:val="Strong"/>
          <w:b w:val="0"/>
          <w:bCs w:val="0"/>
        </w:rPr>
        <w:t>Reservoir</w:t>
      </w:r>
    </w:p>
    <w:p w14:paraId="4E4C60A3" w14:textId="77777777" w:rsidR="00277594" w:rsidRDefault="00277594" w:rsidP="00277594">
      <w:pPr>
        <w:pStyle w:val="NormalWeb"/>
        <w:numPr>
          <w:ilvl w:val="0"/>
          <w:numId w:val="9"/>
        </w:numPr>
      </w:pPr>
      <w:r>
        <w:rPr>
          <w:rStyle w:val="Strong"/>
        </w:rPr>
        <w:t>Pronunciation link</w:t>
      </w:r>
      <w:r>
        <w:t xml:space="preserve">: </w:t>
      </w:r>
      <w:hyperlink r:id="rId18" w:history="1">
        <w:r>
          <w:rPr>
            <w:rStyle w:val="Hyperlink"/>
          </w:rPr>
          <w:t>https://www.merriam-webster.com/dictionary/reservoir</w:t>
        </w:r>
      </w:hyperlink>
    </w:p>
    <w:p w14:paraId="63242C86" w14:textId="77777777" w:rsidR="00277594" w:rsidRDefault="00277594" w:rsidP="00277594">
      <w:pPr>
        <w:pStyle w:val="NormalWeb"/>
        <w:numPr>
          <w:ilvl w:val="0"/>
          <w:numId w:val="9"/>
        </w:numPr>
      </w:pPr>
      <w:r>
        <w:rPr>
          <w:rStyle w:val="Strong"/>
        </w:rPr>
        <w:t>IPA</w:t>
      </w:r>
      <w:r>
        <w:t>: /ˈ</w:t>
      </w:r>
      <w:proofErr w:type="spellStart"/>
      <w:r>
        <w:t>rɛzərˌvwɑr</w:t>
      </w:r>
      <w:proofErr w:type="spellEnd"/>
      <w:r>
        <w:t>/</w:t>
      </w:r>
    </w:p>
    <w:p w14:paraId="7DCCFAB3" w14:textId="77777777" w:rsidR="00277594" w:rsidRDefault="00277594" w:rsidP="00277594">
      <w:pPr>
        <w:pStyle w:val="NormalWeb"/>
        <w:numPr>
          <w:ilvl w:val="0"/>
          <w:numId w:val="9"/>
        </w:numPr>
      </w:pPr>
      <w:r>
        <w:rPr>
          <w:rStyle w:val="Strong"/>
        </w:rPr>
        <w:t>Phonetic Spelling</w:t>
      </w:r>
      <w:r>
        <w:t>: reh-</w:t>
      </w:r>
      <w:proofErr w:type="spellStart"/>
      <w:r>
        <w:t>zer</w:t>
      </w:r>
      <w:proofErr w:type="spellEnd"/>
      <w:r>
        <w:t>-</w:t>
      </w:r>
      <w:proofErr w:type="spellStart"/>
      <w:r>
        <w:t>vwahr</w:t>
      </w:r>
      <w:proofErr w:type="spellEnd"/>
    </w:p>
    <w:p w14:paraId="3BBAA60E" w14:textId="77777777" w:rsidR="00277594" w:rsidRDefault="00277594" w:rsidP="00277594">
      <w:r>
        <w:pict w14:anchorId="270502FA">
          <v:rect id="_x0000_i1052" style="width:0;height:1.5pt" o:hralign="center" o:hrstd="t" o:hr="t" fillcolor="#a0a0a0" stroked="f"/>
        </w:pict>
      </w:r>
    </w:p>
    <w:p w14:paraId="028138D6" w14:textId="77777777" w:rsidR="00277594" w:rsidRDefault="00277594" w:rsidP="00277594">
      <w:pPr>
        <w:pStyle w:val="Heading3"/>
      </w:pPr>
      <w:r>
        <w:t xml:space="preserve">8. </w:t>
      </w:r>
      <w:r>
        <w:rPr>
          <w:rStyle w:val="Strong"/>
          <w:b w:val="0"/>
          <w:bCs w:val="0"/>
        </w:rPr>
        <w:t>Vancomycin</w:t>
      </w:r>
    </w:p>
    <w:p w14:paraId="326E23BD" w14:textId="77777777" w:rsidR="00277594" w:rsidRDefault="00277594" w:rsidP="00277594">
      <w:pPr>
        <w:pStyle w:val="NormalWeb"/>
        <w:numPr>
          <w:ilvl w:val="0"/>
          <w:numId w:val="10"/>
        </w:numPr>
      </w:pPr>
      <w:r>
        <w:rPr>
          <w:rStyle w:val="Strong"/>
        </w:rPr>
        <w:t>Pronunciation link</w:t>
      </w:r>
      <w:r>
        <w:t xml:space="preserve">: </w:t>
      </w:r>
      <w:hyperlink r:id="rId19" w:history="1">
        <w:r>
          <w:rPr>
            <w:rStyle w:val="Hyperlink"/>
          </w:rPr>
          <w:t>https://www.merriam-webster.com/dictionary/vancomycin</w:t>
        </w:r>
      </w:hyperlink>
    </w:p>
    <w:p w14:paraId="465DD3C4" w14:textId="77777777" w:rsidR="00277594" w:rsidRDefault="00277594" w:rsidP="00277594">
      <w:pPr>
        <w:pStyle w:val="NormalWeb"/>
        <w:numPr>
          <w:ilvl w:val="0"/>
          <w:numId w:val="10"/>
        </w:numPr>
      </w:pPr>
      <w:r>
        <w:rPr>
          <w:rStyle w:val="Strong"/>
        </w:rPr>
        <w:t>IPA</w:t>
      </w:r>
      <w:r>
        <w:t>: /ˌ</w:t>
      </w:r>
      <w:proofErr w:type="spellStart"/>
      <w:r>
        <w:t>væŋkəˈmaɪsɪn</w:t>
      </w:r>
      <w:proofErr w:type="spellEnd"/>
      <w:r>
        <w:t>/</w:t>
      </w:r>
    </w:p>
    <w:p w14:paraId="1891E956" w14:textId="77777777" w:rsidR="00277594" w:rsidRDefault="00277594" w:rsidP="00277594">
      <w:pPr>
        <w:pStyle w:val="NormalWeb"/>
        <w:numPr>
          <w:ilvl w:val="0"/>
          <w:numId w:val="10"/>
        </w:numPr>
      </w:pPr>
      <w:r>
        <w:rPr>
          <w:rStyle w:val="Strong"/>
        </w:rPr>
        <w:t>Phonetic Spelling</w:t>
      </w:r>
      <w:r>
        <w:t>: vang-</w:t>
      </w:r>
      <w:proofErr w:type="spellStart"/>
      <w:r>
        <w:t>kuh</w:t>
      </w:r>
      <w:proofErr w:type="spellEnd"/>
      <w:r>
        <w:t>-my-sin</w:t>
      </w:r>
    </w:p>
    <w:p w14:paraId="30B147A2" w14:textId="77777777" w:rsidR="00277594" w:rsidRDefault="00277594" w:rsidP="00277594">
      <w:r>
        <w:pict w14:anchorId="064FF96E">
          <v:rect id="_x0000_i1053" style="width:0;height:1.5pt" o:hralign="center" o:hrstd="t" o:hr="t" fillcolor="#a0a0a0" stroked="f"/>
        </w:pict>
      </w:r>
    </w:p>
    <w:p w14:paraId="1C15DEF5" w14:textId="77777777" w:rsidR="00277594" w:rsidRDefault="00277594" w:rsidP="00277594">
      <w:pPr>
        <w:pStyle w:val="Heading3"/>
      </w:pPr>
      <w:r>
        <w:t xml:space="preserve">9. </w:t>
      </w:r>
      <w:r>
        <w:rPr>
          <w:rStyle w:val="Strong"/>
          <w:b w:val="0"/>
          <w:bCs w:val="0"/>
        </w:rPr>
        <w:t>Inguinal</w:t>
      </w:r>
    </w:p>
    <w:p w14:paraId="0E170CF6" w14:textId="77777777" w:rsidR="00277594" w:rsidRDefault="00277594" w:rsidP="00277594">
      <w:pPr>
        <w:pStyle w:val="NormalWeb"/>
        <w:numPr>
          <w:ilvl w:val="0"/>
          <w:numId w:val="11"/>
        </w:numPr>
      </w:pPr>
      <w:r>
        <w:rPr>
          <w:rStyle w:val="Strong"/>
        </w:rPr>
        <w:t>Pronunciation link</w:t>
      </w:r>
      <w:r>
        <w:t xml:space="preserve">: </w:t>
      </w:r>
      <w:hyperlink r:id="rId20" w:history="1">
        <w:r>
          <w:rPr>
            <w:rStyle w:val="Hyperlink"/>
          </w:rPr>
          <w:t>https://www.merriam-webster.com/dictionary/inguinal</w:t>
        </w:r>
      </w:hyperlink>
    </w:p>
    <w:p w14:paraId="2558F670" w14:textId="77777777" w:rsidR="00277594" w:rsidRDefault="00277594" w:rsidP="00277594">
      <w:pPr>
        <w:pStyle w:val="NormalWeb"/>
        <w:numPr>
          <w:ilvl w:val="0"/>
          <w:numId w:val="11"/>
        </w:numPr>
      </w:pPr>
      <w:r>
        <w:rPr>
          <w:rStyle w:val="Strong"/>
        </w:rPr>
        <w:t>IPA</w:t>
      </w:r>
      <w:r>
        <w:t>: /ˈ</w:t>
      </w:r>
      <w:proofErr w:type="spellStart"/>
      <w:r>
        <w:t>ɪŋɡwənəl</w:t>
      </w:r>
      <w:proofErr w:type="spellEnd"/>
      <w:r>
        <w:t>/</w:t>
      </w:r>
    </w:p>
    <w:p w14:paraId="60F2DB96" w14:textId="77777777" w:rsidR="00277594" w:rsidRDefault="00277594" w:rsidP="00277594">
      <w:pPr>
        <w:pStyle w:val="NormalWeb"/>
        <w:numPr>
          <w:ilvl w:val="0"/>
          <w:numId w:val="11"/>
        </w:numPr>
      </w:pPr>
      <w:r>
        <w:rPr>
          <w:rStyle w:val="Strong"/>
        </w:rPr>
        <w:t>Phonetic Spelling</w:t>
      </w:r>
      <w:r>
        <w:t xml:space="preserve">: </w:t>
      </w:r>
      <w:proofErr w:type="spellStart"/>
      <w:r>
        <w:t>ing-gwuh-nuhl</w:t>
      </w:r>
      <w:proofErr w:type="spellEnd"/>
    </w:p>
    <w:p w14:paraId="5FDEEC79" w14:textId="77777777" w:rsidR="00277594" w:rsidRDefault="00277594" w:rsidP="00277594">
      <w:r>
        <w:pict w14:anchorId="4520A4D0">
          <v:rect id="_x0000_i1054" style="width:0;height:1.5pt" o:hralign="center" o:hrstd="t" o:hr="t" fillcolor="#a0a0a0" stroked="f"/>
        </w:pict>
      </w:r>
    </w:p>
    <w:p w14:paraId="0622B5C7" w14:textId="77777777" w:rsidR="00277594" w:rsidRDefault="00277594" w:rsidP="00277594">
      <w:pPr>
        <w:pStyle w:val="Heading3"/>
      </w:pPr>
      <w:r>
        <w:lastRenderedPageBreak/>
        <w:t xml:space="preserve">10. </w:t>
      </w:r>
      <w:proofErr w:type="spellStart"/>
      <w:r>
        <w:rPr>
          <w:rStyle w:val="Strong"/>
          <w:b w:val="0"/>
          <w:bCs w:val="0"/>
        </w:rPr>
        <w:t>Perivesical</w:t>
      </w:r>
      <w:proofErr w:type="spellEnd"/>
    </w:p>
    <w:p w14:paraId="7CA44245" w14:textId="77777777" w:rsidR="00277594" w:rsidRDefault="00277594" w:rsidP="00277594">
      <w:pPr>
        <w:pStyle w:val="NormalWeb"/>
        <w:numPr>
          <w:ilvl w:val="0"/>
          <w:numId w:val="12"/>
        </w:numPr>
      </w:pPr>
      <w:r>
        <w:rPr>
          <w:rStyle w:val="Strong"/>
        </w:rPr>
        <w:t>Pronunciation link</w:t>
      </w:r>
      <w:r>
        <w:t xml:space="preserve">: </w:t>
      </w:r>
      <w:hyperlink r:id="rId21" w:history="1">
        <w:r>
          <w:rPr>
            <w:rStyle w:val="Hyperlink"/>
          </w:rPr>
          <w:t>https://www.howtopronounce.com/perivesical</w:t>
        </w:r>
      </w:hyperlink>
    </w:p>
    <w:p w14:paraId="448F4CFF" w14:textId="77777777" w:rsidR="00277594" w:rsidRDefault="00277594" w:rsidP="00277594">
      <w:pPr>
        <w:pStyle w:val="NormalWeb"/>
        <w:numPr>
          <w:ilvl w:val="0"/>
          <w:numId w:val="12"/>
        </w:numPr>
      </w:pPr>
      <w:r>
        <w:rPr>
          <w:rStyle w:val="Strong"/>
        </w:rPr>
        <w:t>IPA</w:t>
      </w:r>
      <w:r>
        <w:t>: /ˌ</w:t>
      </w:r>
      <w:proofErr w:type="spellStart"/>
      <w:r>
        <w:t>pɛrəˈvɛsɪkəl</w:t>
      </w:r>
      <w:proofErr w:type="spellEnd"/>
      <w:r>
        <w:t>/</w:t>
      </w:r>
    </w:p>
    <w:p w14:paraId="4889BD42" w14:textId="77777777" w:rsidR="00277594" w:rsidRDefault="00277594" w:rsidP="00277594">
      <w:pPr>
        <w:pStyle w:val="NormalWeb"/>
        <w:numPr>
          <w:ilvl w:val="0"/>
          <w:numId w:val="12"/>
        </w:numPr>
      </w:pPr>
      <w:r>
        <w:rPr>
          <w:rStyle w:val="Strong"/>
        </w:rPr>
        <w:t>Phonetic Spelling</w:t>
      </w:r>
      <w:r>
        <w:t>: pair-uh-</w:t>
      </w:r>
      <w:proofErr w:type="spellStart"/>
      <w:r>
        <w:t>veh</w:t>
      </w:r>
      <w:proofErr w:type="spellEnd"/>
      <w:r>
        <w:t>-</w:t>
      </w:r>
      <w:proofErr w:type="spellStart"/>
      <w:r>
        <w:t>sih-kuhl</w:t>
      </w:r>
      <w:proofErr w:type="spellEnd"/>
    </w:p>
    <w:p w14:paraId="672E7905" w14:textId="77777777" w:rsidR="00277594" w:rsidRDefault="00277594" w:rsidP="00277594">
      <w:r>
        <w:pict w14:anchorId="105F8DB7">
          <v:rect id="_x0000_i1055" style="width:0;height:1.5pt" o:hralign="center" o:hrstd="t" o:hr="t" fillcolor="#a0a0a0" stroked="f"/>
        </w:pict>
      </w:r>
    </w:p>
    <w:p w14:paraId="7CE5B22B" w14:textId="77777777" w:rsidR="00277594" w:rsidRDefault="00277594" w:rsidP="00277594">
      <w:pPr>
        <w:pStyle w:val="Heading3"/>
      </w:pPr>
      <w:r>
        <w:t xml:space="preserve">11. </w:t>
      </w:r>
      <w:proofErr w:type="spellStart"/>
      <w:r>
        <w:rPr>
          <w:rStyle w:val="Strong"/>
          <w:b w:val="0"/>
          <w:bCs w:val="0"/>
        </w:rPr>
        <w:t>Dysuresia</w:t>
      </w:r>
      <w:proofErr w:type="spellEnd"/>
    </w:p>
    <w:p w14:paraId="12F11768" w14:textId="77777777" w:rsidR="00277594" w:rsidRDefault="00277594" w:rsidP="00277594">
      <w:pPr>
        <w:pStyle w:val="NormalWeb"/>
        <w:numPr>
          <w:ilvl w:val="0"/>
          <w:numId w:val="13"/>
        </w:numPr>
      </w:pPr>
      <w:r>
        <w:rPr>
          <w:rStyle w:val="Strong"/>
        </w:rPr>
        <w:t>Pronunciation link</w:t>
      </w:r>
      <w:r>
        <w:t xml:space="preserve">: </w:t>
      </w:r>
      <w:hyperlink r:id="rId22" w:history="1">
        <w:r>
          <w:rPr>
            <w:rStyle w:val="Hyperlink"/>
          </w:rPr>
          <w:t>https://www.howtopronounce.com/dysuresia</w:t>
        </w:r>
      </w:hyperlink>
    </w:p>
    <w:p w14:paraId="461BA6F4" w14:textId="77777777" w:rsidR="00277594" w:rsidRDefault="00277594" w:rsidP="00277594">
      <w:pPr>
        <w:pStyle w:val="NormalWeb"/>
        <w:numPr>
          <w:ilvl w:val="0"/>
          <w:numId w:val="13"/>
        </w:numPr>
      </w:pPr>
      <w:r>
        <w:rPr>
          <w:rStyle w:val="Strong"/>
        </w:rPr>
        <w:t>IPA</w:t>
      </w:r>
      <w:r>
        <w:t>: /ˌ</w:t>
      </w:r>
      <w:proofErr w:type="spellStart"/>
      <w:r>
        <w:t>dɪsjʊˈriːʒə</w:t>
      </w:r>
      <w:proofErr w:type="spellEnd"/>
      <w:r>
        <w:t>/</w:t>
      </w:r>
    </w:p>
    <w:p w14:paraId="2DE0C4FE" w14:textId="77777777" w:rsidR="00277594" w:rsidRDefault="00277594" w:rsidP="00277594">
      <w:pPr>
        <w:pStyle w:val="NormalWeb"/>
        <w:numPr>
          <w:ilvl w:val="0"/>
          <w:numId w:val="13"/>
        </w:numPr>
      </w:pPr>
      <w:r>
        <w:rPr>
          <w:rStyle w:val="Strong"/>
        </w:rPr>
        <w:t>Phonetic Spelling</w:t>
      </w:r>
      <w:r>
        <w:t>: dis-</w:t>
      </w:r>
      <w:proofErr w:type="spellStart"/>
      <w:r>
        <w:t>yoo</w:t>
      </w:r>
      <w:proofErr w:type="spellEnd"/>
      <w:r>
        <w:t>-</w:t>
      </w:r>
      <w:proofErr w:type="spellStart"/>
      <w:r>
        <w:t>ree-zhuh</w:t>
      </w:r>
      <w:proofErr w:type="spellEnd"/>
    </w:p>
    <w:p w14:paraId="22F222C3" w14:textId="77777777" w:rsidR="00277594" w:rsidRDefault="00277594" w:rsidP="00277594">
      <w:r>
        <w:pict w14:anchorId="3CCC6A44">
          <v:rect id="_x0000_i1056" style="width:0;height:1.5pt" o:hralign="center" o:hrstd="t" o:hr="t" fillcolor="#a0a0a0" stroked="f"/>
        </w:pict>
      </w:r>
    </w:p>
    <w:p w14:paraId="20632188" w14:textId="24DFB7CD" w:rsidR="00A41E7F" w:rsidRPr="00277594" w:rsidRDefault="00A41E7F" w:rsidP="00277594">
      <w:pPr>
        <w:spacing w:before="120"/>
        <w:jc w:val="both"/>
        <w:outlineLvl w:val="0"/>
        <w:rPr>
          <w:rFonts w:cstheme="minorHAnsi"/>
          <w:lang w:val="en-IN"/>
        </w:rPr>
      </w:pPr>
    </w:p>
    <w:sectPr w:rsidR="00A41E7F" w:rsidRPr="00277594" w:rsidSect="00652165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DC86" w14:textId="77777777" w:rsidR="00DD211F" w:rsidRDefault="00DD211F">
      <w:r>
        <w:separator/>
      </w:r>
    </w:p>
    <w:p w14:paraId="1D5DC7F0" w14:textId="77777777" w:rsidR="00DD211F" w:rsidRDefault="00DD211F"/>
  </w:endnote>
  <w:endnote w:type="continuationSeparator" w:id="0">
    <w:p w14:paraId="7CDDBB69" w14:textId="77777777" w:rsidR="00DD211F" w:rsidRDefault="00DD211F">
      <w:r>
        <w:continuationSeparator/>
      </w:r>
    </w:p>
    <w:p w14:paraId="616BB5E9" w14:textId="77777777" w:rsidR="00DD211F" w:rsidRDefault="00DD2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F08DB0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2520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53F2E">
      <w:rPr>
        <w:rFonts w:cstheme="minorHAnsi"/>
        <w:lang w:val="en-IN"/>
      </w:rPr>
      <w:t xml:space="preserve">    </w:t>
    </w:r>
    <w:r w:rsidR="00334EA7">
      <w:rPr>
        <w:rFonts w:cstheme="minorHAnsi"/>
        <w:lang w:val="en-IN"/>
      </w:rPr>
      <w:t>October 21</w:t>
    </w:r>
    <w:r w:rsidR="00C53F2E">
      <w:rPr>
        <w:rFonts w:cstheme="minorHAnsi"/>
        <w:lang w:val="en-IN"/>
      </w:rPr>
      <w:t xml:space="preserve">, </w:t>
    </w:r>
    <w:proofErr w:type="gramStart"/>
    <w:r w:rsidR="00C53F2E">
      <w:rPr>
        <w:rFonts w:cstheme="minorHAnsi"/>
        <w:lang w:val="en-IN"/>
      </w:rPr>
      <w:t>2022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0F42" w14:textId="77777777" w:rsidR="00DD211F" w:rsidRDefault="00DD211F">
      <w:r>
        <w:separator/>
      </w:r>
    </w:p>
    <w:p w14:paraId="4A36317D" w14:textId="77777777" w:rsidR="00DD211F" w:rsidRDefault="00DD211F"/>
  </w:footnote>
  <w:footnote w:type="continuationSeparator" w:id="0">
    <w:p w14:paraId="7DD3E6FC" w14:textId="77777777" w:rsidR="00DD211F" w:rsidRDefault="00DD211F">
      <w:r>
        <w:continuationSeparator/>
      </w:r>
    </w:p>
    <w:p w14:paraId="45514982" w14:textId="77777777" w:rsidR="00DD211F" w:rsidRDefault="00DD21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685B" w14:textId="77777777" w:rsidR="00C53F2E" w:rsidRPr="006D3AC7" w:rsidRDefault="00C53F2E" w:rsidP="00C53F2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fi-FI" w:eastAsia="fi-FI"/>
      </w:rPr>
      <w:drawing>
        <wp:anchor distT="0" distB="0" distL="114300" distR="114300" simplePos="0" relativeHeight="251659264" behindDoc="0" locked="0" layoutInCell="1" allowOverlap="1" wp14:anchorId="3F9D3936" wp14:editId="0DA8916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2F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Pr="00C53F2E" w:rsidRDefault="00ED23F4" w:rsidP="00C53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E3C"/>
    <w:multiLevelType w:val="multilevel"/>
    <w:tmpl w:val="1FB4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144C0"/>
    <w:multiLevelType w:val="multilevel"/>
    <w:tmpl w:val="6EFA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A4597"/>
    <w:multiLevelType w:val="multilevel"/>
    <w:tmpl w:val="43AA43E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EA61E9"/>
    <w:multiLevelType w:val="multilevel"/>
    <w:tmpl w:val="D0D4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F6D57"/>
    <w:multiLevelType w:val="multilevel"/>
    <w:tmpl w:val="ED8A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62F4B"/>
    <w:multiLevelType w:val="multilevel"/>
    <w:tmpl w:val="10A6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743C7"/>
    <w:multiLevelType w:val="multilevel"/>
    <w:tmpl w:val="B90E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51B84"/>
    <w:multiLevelType w:val="multilevel"/>
    <w:tmpl w:val="AF5C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25781"/>
    <w:multiLevelType w:val="multilevel"/>
    <w:tmpl w:val="948C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AA27D9"/>
    <w:multiLevelType w:val="multilevel"/>
    <w:tmpl w:val="F210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34F5A"/>
    <w:multiLevelType w:val="multilevel"/>
    <w:tmpl w:val="F65A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D5066A"/>
    <w:multiLevelType w:val="multilevel"/>
    <w:tmpl w:val="9D9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9"/>
  </w:num>
  <w:num w:numId="2" w16cid:durableId="880627332">
    <w:abstractNumId w:val="2"/>
  </w:num>
  <w:num w:numId="3" w16cid:durableId="481822895">
    <w:abstractNumId w:val="5"/>
  </w:num>
  <w:num w:numId="4" w16cid:durableId="646251477">
    <w:abstractNumId w:val="7"/>
  </w:num>
  <w:num w:numId="5" w16cid:durableId="14113874">
    <w:abstractNumId w:val="4"/>
  </w:num>
  <w:num w:numId="6" w16cid:durableId="517886407">
    <w:abstractNumId w:val="12"/>
  </w:num>
  <w:num w:numId="7" w16cid:durableId="1953244715">
    <w:abstractNumId w:val="11"/>
  </w:num>
  <w:num w:numId="8" w16cid:durableId="1257790058">
    <w:abstractNumId w:val="10"/>
  </w:num>
  <w:num w:numId="9" w16cid:durableId="1839539442">
    <w:abstractNumId w:val="8"/>
  </w:num>
  <w:num w:numId="10" w16cid:durableId="756055789">
    <w:abstractNumId w:val="0"/>
  </w:num>
  <w:num w:numId="11" w16cid:durableId="1824619121">
    <w:abstractNumId w:val="3"/>
  </w:num>
  <w:num w:numId="12" w16cid:durableId="1129932104">
    <w:abstractNumId w:val="1"/>
  </w:num>
  <w:num w:numId="13" w16cid:durableId="46303719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K8FACh8WJ0tAAAA"/>
  </w:docVars>
  <w:rsids>
    <w:rsidRoot w:val="00BF2674"/>
    <w:rsid w:val="00003C8B"/>
    <w:rsid w:val="000051DE"/>
    <w:rsid w:val="0000605D"/>
    <w:rsid w:val="00010DD0"/>
    <w:rsid w:val="0001266D"/>
    <w:rsid w:val="00013862"/>
    <w:rsid w:val="00021CFF"/>
    <w:rsid w:val="00023E22"/>
    <w:rsid w:val="000246B4"/>
    <w:rsid w:val="00025DE9"/>
    <w:rsid w:val="000326C8"/>
    <w:rsid w:val="0003466A"/>
    <w:rsid w:val="00037828"/>
    <w:rsid w:val="00043807"/>
    <w:rsid w:val="00044569"/>
    <w:rsid w:val="00056A60"/>
    <w:rsid w:val="000633A0"/>
    <w:rsid w:val="000703E9"/>
    <w:rsid w:val="00074929"/>
    <w:rsid w:val="00080CAE"/>
    <w:rsid w:val="00083792"/>
    <w:rsid w:val="00084F41"/>
    <w:rsid w:val="0008613B"/>
    <w:rsid w:val="00090BAC"/>
    <w:rsid w:val="00090F9D"/>
    <w:rsid w:val="00095784"/>
    <w:rsid w:val="000A0052"/>
    <w:rsid w:val="000B0241"/>
    <w:rsid w:val="000B0B1A"/>
    <w:rsid w:val="000B2085"/>
    <w:rsid w:val="000B387A"/>
    <w:rsid w:val="000B4E9A"/>
    <w:rsid w:val="000C39AF"/>
    <w:rsid w:val="000D065F"/>
    <w:rsid w:val="000D17E8"/>
    <w:rsid w:val="000D2AA0"/>
    <w:rsid w:val="000D2C59"/>
    <w:rsid w:val="000D35D9"/>
    <w:rsid w:val="000D66F5"/>
    <w:rsid w:val="000D67E3"/>
    <w:rsid w:val="000E1C29"/>
    <w:rsid w:val="000E236A"/>
    <w:rsid w:val="000E6166"/>
    <w:rsid w:val="000F05F6"/>
    <w:rsid w:val="000F1A61"/>
    <w:rsid w:val="001016BD"/>
    <w:rsid w:val="00106F46"/>
    <w:rsid w:val="0010793F"/>
    <w:rsid w:val="001115D1"/>
    <w:rsid w:val="001139F9"/>
    <w:rsid w:val="00117F6D"/>
    <w:rsid w:val="001230A9"/>
    <w:rsid w:val="00123992"/>
    <w:rsid w:val="001251D6"/>
    <w:rsid w:val="00125924"/>
    <w:rsid w:val="00126476"/>
    <w:rsid w:val="00126973"/>
    <w:rsid w:val="001331E3"/>
    <w:rsid w:val="00133335"/>
    <w:rsid w:val="00137C07"/>
    <w:rsid w:val="00143557"/>
    <w:rsid w:val="001469E6"/>
    <w:rsid w:val="00151824"/>
    <w:rsid w:val="001528A5"/>
    <w:rsid w:val="00162D51"/>
    <w:rsid w:val="001706D2"/>
    <w:rsid w:val="00171F9B"/>
    <w:rsid w:val="00176D6F"/>
    <w:rsid w:val="00177B33"/>
    <w:rsid w:val="001819E3"/>
    <w:rsid w:val="00182442"/>
    <w:rsid w:val="00184EF9"/>
    <w:rsid w:val="00186AAF"/>
    <w:rsid w:val="00191A77"/>
    <w:rsid w:val="00195043"/>
    <w:rsid w:val="001A37A6"/>
    <w:rsid w:val="001B3024"/>
    <w:rsid w:val="001B3FF1"/>
    <w:rsid w:val="001B5C46"/>
    <w:rsid w:val="001C2EF3"/>
    <w:rsid w:val="001C3C85"/>
    <w:rsid w:val="001C5DB5"/>
    <w:rsid w:val="001C7BBC"/>
    <w:rsid w:val="001D3250"/>
    <w:rsid w:val="001D66A5"/>
    <w:rsid w:val="001E097C"/>
    <w:rsid w:val="001E2225"/>
    <w:rsid w:val="001E230F"/>
    <w:rsid w:val="001E3249"/>
    <w:rsid w:val="001E52A3"/>
    <w:rsid w:val="001F0890"/>
    <w:rsid w:val="002101FD"/>
    <w:rsid w:val="00214268"/>
    <w:rsid w:val="00214A91"/>
    <w:rsid w:val="00223916"/>
    <w:rsid w:val="0022462A"/>
    <w:rsid w:val="00226D1C"/>
    <w:rsid w:val="00232342"/>
    <w:rsid w:val="002422D6"/>
    <w:rsid w:val="00243385"/>
    <w:rsid w:val="00244CDB"/>
    <w:rsid w:val="002453C9"/>
    <w:rsid w:val="00247BFF"/>
    <w:rsid w:val="00251822"/>
    <w:rsid w:val="00252BD9"/>
    <w:rsid w:val="0025310D"/>
    <w:rsid w:val="00253413"/>
    <w:rsid w:val="002544F1"/>
    <w:rsid w:val="002553AE"/>
    <w:rsid w:val="002556A0"/>
    <w:rsid w:val="002617AD"/>
    <w:rsid w:val="00264483"/>
    <w:rsid w:val="00264B3C"/>
    <w:rsid w:val="00265C44"/>
    <w:rsid w:val="00265EAD"/>
    <w:rsid w:val="00265F76"/>
    <w:rsid w:val="002773BA"/>
    <w:rsid w:val="00277594"/>
    <w:rsid w:val="00277C90"/>
    <w:rsid w:val="00283E3E"/>
    <w:rsid w:val="00287206"/>
    <w:rsid w:val="002929B8"/>
    <w:rsid w:val="002A7F8B"/>
    <w:rsid w:val="002B009A"/>
    <w:rsid w:val="002B025E"/>
    <w:rsid w:val="002B0D88"/>
    <w:rsid w:val="002B16D3"/>
    <w:rsid w:val="002B1B53"/>
    <w:rsid w:val="002B26D4"/>
    <w:rsid w:val="002B3D86"/>
    <w:rsid w:val="002B55D9"/>
    <w:rsid w:val="002C2F26"/>
    <w:rsid w:val="002C54DB"/>
    <w:rsid w:val="002C55AF"/>
    <w:rsid w:val="002D2157"/>
    <w:rsid w:val="002D52A1"/>
    <w:rsid w:val="002E7521"/>
    <w:rsid w:val="002F0D42"/>
    <w:rsid w:val="002F3829"/>
    <w:rsid w:val="002F38CF"/>
    <w:rsid w:val="002F6E54"/>
    <w:rsid w:val="002F7AFC"/>
    <w:rsid w:val="00302463"/>
    <w:rsid w:val="003035EB"/>
    <w:rsid w:val="003036C1"/>
    <w:rsid w:val="00305187"/>
    <w:rsid w:val="0030618C"/>
    <w:rsid w:val="003138D4"/>
    <w:rsid w:val="003176C4"/>
    <w:rsid w:val="00320715"/>
    <w:rsid w:val="00320D65"/>
    <w:rsid w:val="00322C71"/>
    <w:rsid w:val="00330F1B"/>
    <w:rsid w:val="00333FA4"/>
    <w:rsid w:val="00334EA7"/>
    <w:rsid w:val="00335624"/>
    <w:rsid w:val="0033619D"/>
    <w:rsid w:val="00336C61"/>
    <w:rsid w:val="00340FB2"/>
    <w:rsid w:val="00342D7B"/>
    <w:rsid w:val="003445DE"/>
    <w:rsid w:val="0034684D"/>
    <w:rsid w:val="003513A5"/>
    <w:rsid w:val="0035580D"/>
    <w:rsid w:val="00355D9B"/>
    <w:rsid w:val="00363153"/>
    <w:rsid w:val="00364249"/>
    <w:rsid w:val="003644C5"/>
    <w:rsid w:val="003737B2"/>
    <w:rsid w:val="00382177"/>
    <w:rsid w:val="0038502C"/>
    <w:rsid w:val="00385C04"/>
    <w:rsid w:val="00386777"/>
    <w:rsid w:val="00393EA7"/>
    <w:rsid w:val="00395684"/>
    <w:rsid w:val="003A1109"/>
    <w:rsid w:val="003A49C2"/>
    <w:rsid w:val="003B0158"/>
    <w:rsid w:val="003B395E"/>
    <w:rsid w:val="003B5E26"/>
    <w:rsid w:val="003C1044"/>
    <w:rsid w:val="003C32EC"/>
    <w:rsid w:val="003D0847"/>
    <w:rsid w:val="003E2BC9"/>
    <w:rsid w:val="003F4B52"/>
    <w:rsid w:val="003F6678"/>
    <w:rsid w:val="0040225C"/>
    <w:rsid w:val="004034B6"/>
    <w:rsid w:val="004114EA"/>
    <w:rsid w:val="00411DCC"/>
    <w:rsid w:val="00414B4F"/>
    <w:rsid w:val="00416234"/>
    <w:rsid w:val="00426350"/>
    <w:rsid w:val="00440FFA"/>
    <w:rsid w:val="00441F08"/>
    <w:rsid w:val="004425EC"/>
    <w:rsid w:val="00450B27"/>
    <w:rsid w:val="0045160D"/>
    <w:rsid w:val="00451694"/>
    <w:rsid w:val="00453116"/>
    <w:rsid w:val="00455510"/>
    <w:rsid w:val="00455638"/>
    <w:rsid w:val="00455ED7"/>
    <w:rsid w:val="00456A5D"/>
    <w:rsid w:val="00462EF3"/>
    <w:rsid w:val="00464D72"/>
    <w:rsid w:val="00471613"/>
    <w:rsid w:val="00472752"/>
    <w:rsid w:val="0047306D"/>
    <w:rsid w:val="00473B58"/>
    <w:rsid w:val="00473E1C"/>
    <w:rsid w:val="0047777E"/>
    <w:rsid w:val="004777BC"/>
    <w:rsid w:val="0048283A"/>
    <w:rsid w:val="00482D4C"/>
    <w:rsid w:val="00483E1B"/>
    <w:rsid w:val="00491517"/>
    <w:rsid w:val="00493A57"/>
    <w:rsid w:val="0049423A"/>
    <w:rsid w:val="00494772"/>
    <w:rsid w:val="004A1FB6"/>
    <w:rsid w:val="004C1095"/>
    <w:rsid w:val="004C1B20"/>
    <w:rsid w:val="004C2DAD"/>
    <w:rsid w:val="004C63D5"/>
    <w:rsid w:val="004C70CE"/>
    <w:rsid w:val="004D4A4F"/>
    <w:rsid w:val="004D5C8C"/>
    <w:rsid w:val="004E0C5A"/>
    <w:rsid w:val="004E261D"/>
    <w:rsid w:val="004E2BE1"/>
    <w:rsid w:val="004E31F3"/>
    <w:rsid w:val="004E35F1"/>
    <w:rsid w:val="004E3F8E"/>
    <w:rsid w:val="004E4801"/>
    <w:rsid w:val="004E5008"/>
    <w:rsid w:val="004F664D"/>
    <w:rsid w:val="00503205"/>
    <w:rsid w:val="00511A28"/>
    <w:rsid w:val="00511F52"/>
    <w:rsid w:val="00513853"/>
    <w:rsid w:val="00515F0B"/>
    <w:rsid w:val="00516A9C"/>
    <w:rsid w:val="00520EC5"/>
    <w:rsid w:val="0052184A"/>
    <w:rsid w:val="00522632"/>
    <w:rsid w:val="00530D9A"/>
    <w:rsid w:val="00530DD9"/>
    <w:rsid w:val="005320E4"/>
    <w:rsid w:val="00534B83"/>
    <w:rsid w:val="00535431"/>
    <w:rsid w:val="0053574D"/>
    <w:rsid w:val="005363E2"/>
    <w:rsid w:val="00536D89"/>
    <w:rsid w:val="005421B1"/>
    <w:rsid w:val="005463CB"/>
    <w:rsid w:val="005509F0"/>
    <w:rsid w:val="00557116"/>
    <w:rsid w:val="0055763A"/>
    <w:rsid w:val="00565757"/>
    <w:rsid w:val="005829FA"/>
    <w:rsid w:val="00583D54"/>
    <w:rsid w:val="00585ECC"/>
    <w:rsid w:val="005877DA"/>
    <w:rsid w:val="005906CE"/>
    <w:rsid w:val="005A02B6"/>
    <w:rsid w:val="005A09D8"/>
    <w:rsid w:val="005A1224"/>
    <w:rsid w:val="005A1F5E"/>
    <w:rsid w:val="005A23C8"/>
    <w:rsid w:val="005A3F8F"/>
    <w:rsid w:val="005B1B44"/>
    <w:rsid w:val="005B394B"/>
    <w:rsid w:val="005B499A"/>
    <w:rsid w:val="005B6859"/>
    <w:rsid w:val="005B6DC7"/>
    <w:rsid w:val="005C3D2B"/>
    <w:rsid w:val="005C6D1E"/>
    <w:rsid w:val="005D0F8B"/>
    <w:rsid w:val="005D60C9"/>
    <w:rsid w:val="005D783F"/>
    <w:rsid w:val="005E2267"/>
    <w:rsid w:val="005E2B7E"/>
    <w:rsid w:val="005E63B9"/>
    <w:rsid w:val="005F120C"/>
    <w:rsid w:val="005F18A3"/>
    <w:rsid w:val="005F1ADF"/>
    <w:rsid w:val="005F69CD"/>
    <w:rsid w:val="005F783D"/>
    <w:rsid w:val="00600DD7"/>
    <w:rsid w:val="00604177"/>
    <w:rsid w:val="00605E0D"/>
    <w:rsid w:val="006137EC"/>
    <w:rsid w:val="00620DD9"/>
    <w:rsid w:val="00622BE8"/>
    <w:rsid w:val="00623655"/>
    <w:rsid w:val="006307A7"/>
    <w:rsid w:val="006346FE"/>
    <w:rsid w:val="00637544"/>
    <w:rsid w:val="006402D4"/>
    <w:rsid w:val="0064415F"/>
    <w:rsid w:val="006446A3"/>
    <w:rsid w:val="00645A61"/>
    <w:rsid w:val="00645B93"/>
    <w:rsid w:val="00646050"/>
    <w:rsid w:val="00651080"/>
    <w:rsid w:val="00652165"/>
    <w:rsid w:val="00652D22"/>
    <w:rsid w:val="00653990"/>
    <w:rsid w:val="00654735"/>
    <w:rsid w:val="006556DE"/>
    <w:rsid w:val="006565A0"/>
    <w:rsid w:val="006579DD"/>
    <w:rsid w:val="00660315"/>
    <w:rsid w:val="006617AB"/>
    <w:rsid w:val="00663E85"/>
    <w:rsid w:val="00664850"/>
    <w:rsid w:val="00671A66"/>
    <w:rsid w:val="0067274F"/>
    <w:rsid w:val="00672DB6"/>
    <w:rsid w:val="006801B1"/>
    <w:rsid w:val="0068376C"/>
    <w:rsid w:val="00684295"/>
    <w:rsid w:val="0068528B"/>
    <w:rsid w:val="0069665E"/>
    <w:rsid w:val="006A0250"/>
    <w:rsid w:val="006A14A2"/>
    <w:rsid w:val="006A21CB"/>
    <w:rsid w:val="006A6324"/>
    <w:rsid w:val="006B2573"/>
    <w:rsid w:val="006B6330"/>
    <w:rsid w:val="006C08AE"/>
    <w:rsid w:val="006C0E87"/>
    <w:rsid w:val="006C1A3B"/>
    <w:rsid w:val="006C436B"/>
    <w:rsid w:val="006D1F9B"/>
    <w:rsid w:val="006D3AC7"/>
    <w:rsid w:val="006D7676"/>
    <w:rsid w:val="006D795C"/>
    <w:rsid w:val="006D7D87"/>
    <w:rsid w:val="006E16D4"/>
    <w:rsid w:val="006E3BE9"/>
    <w:rsid w:val="006F5E52"/>
    <w:rsid w:val="00710CD5"/>
    <w:rsid w:val="0071294C"/>
    <w:rsid w:val="0072105D"/>
    <w:rsid w:val="007244B8"/>
    <w:rsid w:val="00724E3B"/>
    <w:rsid w:val="00731E5D"/>
    <w:rsid w:val="0073425F"/>
    <w:rsid w:val="0074162F"/>
    <w:rsid w:val="007434B9"/>
    <w:rsid w:val="007438F4"/>
    <w:rsid w:val="00745D4B"/>
    <w:rsid w:val="00746865"/>
    <w:rsid w:val="007474E4"/>
    <w:rsid w:val="007548F3"/>
    <w:rsid w:val="0075622F"/>
    <w:rsid w:val="007574EC"/>
    <w:rsid w:val="00760542"/>
    <w:rsid w:val="00763AD9"/>
    <w:rsid w:val="0077071A"/>
    <w:rsid w:val="00773FBF"/>
    <w:rsid w:val="00775752"/>
    <w:rsid w:val="00777388"/>
    <w:rsid w:val="00782E19"/>
    <w:rsid w:val="0078455F"/>
    <w:rsid w:val="00790E8C"/>
    <w:rsid w:val="007926D8"/>
    <w:rsid w:val="007A0E04"/>
    <w:rsid w:val="007A3B34"/>
    <w:rsid w:val="007A4E1D"/>
    <w:rsid w:val="007B0FBB"/>
    <w:rsid w:val="007B3E0E"/>
    <w:rsid w:val="007B7EC6"/>
    <w:rsid w:val="007D1B99"/>
    <w:rsid w:val="007D4222"/>
    <w:rsid w:val="007D61A8"/>
    <w:rsid w:val="007D77E1"/>
    <w:rsid w:val="007D7C9B"/>
    <w:rsid w:val="007E2DD0"/>
    <w:rsid w:val="007F48D4"/>
    <w:rsid w:val="007F74A0"/>
    <w:rsid w:val="00800D94"/>
    <w:rsid w:val="00802437"/>
    <w:rsid w:val="00802635"/>
    <w:rsid w:val="00804C75"/>
    <w:rsid w:val="00806B1B"/>
    <w:rsid w:val="008129F4"/>
    <w:rsid w:val="00817D9F"/>
    <w:rsid w:val="0082028F"/>
    <w:rsid w:val="0082137A"/>
    <w:rsid w:val="00825D4C"/>
    <w:rsid w:val="008266DD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C9F"/>
    <w:rsid w:val="00863A7B"/>
    <w:rsid w:val="00870D3E"/>
    <w:rsid w:val="00873D1A"/>
    <w:rsid w:val="00875BE8"/>
    <w:rsid w:val="00875D82"/>
    <w:rsid w:val="00877163"/>
    <w:rsid w:val="00877B88"/>
    <w:rsid w:val="0088113B"/>
    <w:rsid w:val="00894127"/>
    <w:rsid w:val="008A0177"/>
    <w:rsid w:val="008D2A6A"/>
    <w:rsid w:val="008D58EC"/>
    <w:rsid w:val="008E74F7"/>
    <w:rsid w:val="008F1E92"/>
    <w:rsid w:val="008F3C83"/>
    <w:rsid w:val="008F3CFF"/>
    <w:rsid w:val="008F7754"/>
    <w:rsid w:val="0090117D"/>
    <w:rsid w:val="009055DD"/>
    <w:rsid w:val="009114B0"/>
    <w:rsid w:val="009114D8"/>
    <w:rsid w:val="00912080"/>
    <w:rsid w:val="009149A4"/>
    <w:rsid w:val="009212DD"/>
    <w:rsid w:val="00921AB9"/>
    <w:rsid w:val="0092358D"/>
    <w:rsid w:val="009301B8"/>
    <w:rsid w:val="00931D78"/>
    <w:rsid w:val="00941F06"/>
    <w:rsid w:val="009431F3"/>
    <w:rsid w:val="009432E4"/>
    <w:rsid w:val="009443EB"/>
    <w:rsid w:val="00947092"/>
    <w:rsid w:val="00951A8E"/>
    <w:rsid w:val="009520FB"/>
    <w:rsid w:val="00954870"/>
    <w:rsid w:val="009572E4"/>
    <w:rsid w:val="00957A7F"/>
    <w:rsid w:val="00961215"/>
    <w:rsid w:val="009625B1"/>
    <w:rsid w:val="009647E4"/>
    <w:rsid w:val="009649C4"/>
    <w:rsid w:val="00966F67"/>
    <w:rsid w:val="00967234"/>
    <w:rsid w:val="00971332"/>
    <w:rsid w:val="00975495"/>
    <w:rsid w:val="009809C5"/>
    <w:rsid w:val="00982DCE"/>
    <w:rsid w:val="00985F44"/>
    <w:rsid w:val="00987081"/>
    <w:rsid w:val="00992F0F"/>
    <w:rsid w:val="00995571"/>
    <w:rsid w:val="00997611"/>
    <w:rsid w:val="009A0E7C"/>
    <w:rsid w:val="009A2C33"/>
    <w:rsid w:val="009A3CBD"/>
    <w:rsid w:val="009A691E"/>
    <w:rsid w:val="009B2183"/>
    <w:rsid w:val="009B3313"/>
    <w:rsid w:val="009B4EE3"/>
    <w:rsid w:val="009C041E"/>
    <w:rsid w:val="009C0C26"/>
    <w:rsid w:val="009C132F"/>
    <w:rsid w:val="009C2062"/>
    <w:rsid w:val="009C6BC4"/>
    <w:rsid w:val="009C7B9A"/>
    <w:rsid w:val="009D21B9"/>
    <w:rsid w:val="009D71F0"/>
    <w:rsid w:val="009E163A"/>
    <w:rsid w:val="009E4241"/>
    <w:rsid w:val="009F0554"/>
    <w:rsid w:val="009F356C"/>
    <w:rsid w:val="009F51F2"/>
    <w:rsid w:val="009F555A"/>
    <w:rsid w:val="00A0231B"/>
    <w:rsid w:val="00A030DD"/>
    <w:rsid w:val="00A07468"/>
    <w:rsid w:val="00A11ABF"/>
    <w:rsid w:val="00A16736"/>
    <w:rsid w:val="00A20DA8"/>
    <w:rsid w:val="00A218EC"/>
    <w:rsid w:val="00A310D7"/>
    <w:rsid w:val="00A3138F"/>
    <w:rsid w:val="00A319BE"/>
    <w:rsid w:val="00A31F9A"/>
    <w:rsid w:val="00A370EB"/>
    <w:rsid w:val="00A40760"/>
    <w:rsid w:val="00A41E7F"/>
    <w:rsid w:val="00A44EFB"/>
    <w:rsid w:val="00A46BBC"/>
    <w:rsid w:val="00A569C0"/>
    <w:rsid w:val="00A60320"/>
    <w:rsid w:val="00A72A2F"/>
    <w:rsid w:val="00A72FC5"/>
    <w:rsid w:val="00A730E3"/>
    <w:rsid w:val="00A77CF6"/>
    <w:rsid w:val="00A84BA8"/>
    <w:rsid w:val="00A84C50"/>
    <w:rsid w:val="00A8616C"/>
    <w:rsid w:val="00A90F48"/>
    <w:rsid w:val="00A91283"/>
    <w:rsid w:val="00A92C2B"/>
    <w:rsid w:val="00AA132F"/>
    <w:rsid w:val="00AA1B98"/>
    <w:rsid w:val="00AA3474"/>
    <w:rsid w:val="00AA385E"/>
    <w:rsid w:val="00AB1AA3"/>
    <w:rsid w:val="00AB3338"/>
    <w:rsid w:val="00AC16C3"/>
    <w:rsid w:val="00AC5619"/>
    <w:rsid w:val="00AC59D8"/>
    <w:rsid w:val="00AC5EF4"/>
    <w:rsid w:val="00AC63FC"/>
    <w:rsid w:val="00AD3B41"/>
    <w:rsid w:val="00AD4F04"/>
    <w:rsid w:val="00AE11E8"/>
    <w:rsid w:val="00AE2480"/>
    <w:rsid w:val="00AE5A33"/>
    <w:rsid w:val="00B00969"/>
    <w:rsid w:val="00B04340"/>
    <w:rsid w:val="00B047E1"/>
    <w:rsid w:val="00B04DDF"/>
    <w:rsid w:val="00B05B33"/>
    <w:rsid w:val="00B07A3B"/>
    <w:rsid w:val="00B13941"/>
    <w:rsid w:val="00B20C9E"/>
    <w:rsid w:val="00B31503"/>
    <w:rsid w:val="00B340A8"/>
    <w:rsid w:val="00B3428E"/>
    <w:rsid w:val="00B40E12"/>
    <w:rsid w:val="00B435B8"/>
    <w:rsid w:val="00B4499C"/>
    <w:rsid w:val="00B47A07"/>
    <w:rsid w:val="00B5116D"/>
    <w:rsid w:val="00B53F5C"/>
    <w:rsid w:val="00B57E01"/>
    <w:rsid w:val="00B6201D"/>
    <w:rsid w:val="00B653B7"/>
    <w:rsid w:val="00B66A14"/>
    <w:rsid w:val="00B7250F"/>
    <w:rsid w:val="00B77D1C"/>
    <w:rsid w:val="00B80776"/>
    <w:rsid w:val="00B807E5"/>
    <w:rsid w:val="00B847A0"/>
    <w:rsid w:val="00B87BC5"/>
    <w:rsid w:val="00BA18C3"/>
    <w:rsid w:val="00BA3DFA"/>
    <w:rsid w:val="00BA46F3"/>
    <w:rsid w:val="00BC6DA7"/>
    <w:rsid w:val="00BD383A"/>
    <w:rsid w:val="00BD4346"/>
    <w:rsid w:val="00BD7B06"/>
    <w:rsid w:val="00BE051D"/>
    <w:rsid w:val="00BE077A"/>
    <w:rsid w:val="00BE2A98"/>
    <w:rsid w:val="00BE756D"/>
    <w:rsid w:val="00BE789D"/>
    <w:rsid w:val="00BF2674"/>
    <w:rsid w:val="00BF2B34"/>
    <w:rsid w:val="00BF2E98"/>
    <w:rsid w:val="00BF6AF6"/>
    <w:rsid w:val="00C009AF"/>
    <w:rsid w:val="00C00F3F"/>
    <w:rsid w:val="00C035C7"/>
    <w:rsid w:val="00C12062"/>
    <w:rsid w:val="00C13AE6"/>
    <w:rsid w:val="00C24C3C"/>
    <w:rsid w:val="00C25203"/>
    <w:rsid w:val="00C2620F"/>
    <w:rsid w:val="00C347DE"/>
    <w:rsid w:val="00C34E6E"/>
    <w:rsid w:val="00C34F4C"/>
    <w:rsid w:val="00C5017B"/>
    <w:rsid w:val="00C53F2E"/>
    <w:rsid w:val="00C602B2"/>
    <w:rsid w:val="00C66E0F"/>
    <w:rsid w:val="00C702C9"/>
    <w:rsid w:val="00C70C90"/>
    <w:rsid w:val="00C7374B"/>
    <w:rsid w:val="00C8109F"/>
    <w:rsid w:val="00C82679"/>
    <w:rsid w:val="00C836F3"/>
    <w:rsid w:val="00C9250E"/>
    <w:rsid w:val="00C97B11"/>
    <w:rsid w:val="00CB02FA"/>
    <w:rsid w:val="00CB039A"/>
    <w:rsid w:val="00CB5DE5"/>
    <w:rsid w:val="00CB71D0"/>
    <w:rsid w:val="00CB7AD0"/>
    <w:rsid w:val="00CC0C58"/>
    <w:rsid w:val="00CC29BF"/>
    <w:rsid w:val="00CC6CCE"/>
    <w:rsid w:val="00CD0FDC"/>
    <w:rsid w:val="00CD3058"/>
    <w:rsid w:val="00CD30B4"/>
    <w:rsid w:val="00CD515D"/>
    <w:rsid w:val="00CD63B8"/>
    <w:rsid w:val="00CD7F92"/>
    <w:rsid w:val="00CE10F2"/>
    <w:rsid w:val="00CE1308"/>
    <w:rsid w:val="00CE356A"/>
    <w:rsid w:val="00CE4904"/>
    <w:rsid w:val="00CF22F6"/>
    <w:rsid w:val="00CF63A0"/>
    <w:rsid w:val="00CF6830"/>
    <w:rsid w:val="00CF771C"/>
    <w:rsid w:val="00D00EF4"/>
    <w:rsid w:val="00D103FE"/>
    <w:rsid w:val="00D10BFA"/>
    <w:rsid w:val="00D10F00"/>
    <w:rsid w:val="00D150D8"/>
    <w:rsid w:val="00D26C54"/>
    <w:rsid w:val="00D30007"/>
    <w:rsid w:val="00D300CE"/>
    <w:rsid w:val="00D30B78"/>
    <w:rsid w:val="00D31920"/>
    <w:rsid w:val="00D37C1A"/>
    <w:rsid w:val="00D406D6"/>
    <w:rsid w:val="00D40FCE"/>
    <w:rsid w:val="00D41308"/>
    <w:rsid w:val="00D45AF7"/>
    <w:rsid w:val="00D466AF"/>
    <w:rsid w:val="00D46F08"/>
    <w:rsid w:val="00D473BF"/>
    <w:rsid w:val="00D47642"/>
    <w:rsid w:val="00D52EF5"/>
    <w:rsid w:val="00D559C8"/>
    <w:rsid w:val="00D6314B"/>
    <w:rsid w:val="00D657C2"/>
    <w:rsid w:val="00D66927"/>
    <w:rsid w:val="00D712A3"/>
    <w:rsid w:val="00D82143"/>
    <w:rsid w:val="00D95C4C"/>
    <w:rsid w:val="00DA0D4D"/>
    <w:rsid w:val="00DA117F"/>
    <w:rsid w:val="00DA17FB"/>
    <w:rsid w:val="00DA5986"/>
    <w:rsid w:val="00DB229E"/>
    <w:rsid w:val="00DB7EBA"/>
    <w:rsid w:val="00DC058D"/>
    <w:rsid w:val="00DC0C01"/>
    <w:rsid w:val="00DC1E10"/>
    <w:rsid w:val="00DC2504"/>
    <w:rsid w:val="00DC311D"/>
    <w:rsid w:val="00DC7C84"/>
    <w:rsid w:val="00DC7D3A"/>
    <w:rsid w:val="00DD211F"/>
    <w:rsid w:val="00DD2CF9"/>
    <w:rsid w:val="00DD3935"/>
    <w:rsid w:val="00DD5863"/>
    <w:rsid w:val="00DE2554"/>
    <w:rsid w:val="00DE27CE"/>
    <w:rsid w:val="00DE2882"/>
    <w:rsid w:val="00DE46DB"/>
    <w:rsid w:val="00DE4AAA"/>
    <w:rsid w:val="00DE66F3"/>
    <w:rsid w:val="00DF0865"/>
    <w:rsid w:val="00DF307B"/>
    <w:rsid w:val="00DF30AE"/>
    <w:rsid w:val="00E022C1"/>
    <w:rsid w:val="00E072C2"/>
    <w:rsid w:val="00E13A91"/>
    <w:rsid w:val="00E24673"/>
    <w:rsid w:val="00E24898"/>
    <w:rsid w:val="00E24DAD"/>
    <w:rsid w:val="00E32876"/>
    <w:rsid w:val="00E3329A"/>
    <w:rsid w:val="00E355EE"/>
    <w:rsid w:val="00E35FB3"/>
    <w:rsid w:val="00E36E47"/>
    <w:rsid w:val="00E4477A"/>
    <w:rsid w:val="00E44C46"/>
    <w:rsid w:val="00E46143"/>
    <w:rsid w:val="00E5056F"/>
    <w:rsid w:val="00E51521"/>
    <w:rsid w:val="00E55118"/>
    <w:rsid w:val="00E56B40"/>
    <w:rsid w:val="00E65758"/>
    <w:rsid w:val="00E662CA"/>
    <w:rsid w:val="00E8076C"/>
    <w:rsid w:val="00E87DA4"/>
    <w:rsid w:val="00E9011C"/>
    <w:rsid w:val="00E9701F"/>
    <w:rsid w:val="00EA130C"/>
    <w:rsid w:val="00EA15F6"/>
    <w:rsid w:val="00EA20E5"/>
    <w:rsid w:val="00EA2756"/>
    <w:rsid w:val="00EA4B94"/>
    <w:rsid w:val="00EA60D4"/>
    <w:rsid w:val="00EB0100"/>
    <w:rsid w:val="00EB3AD4"/>
    <w:rsid w:val="00EC098C"/>
    <w:rsid w:val="00EC28D8"/>
    <w:rsid w:val="00EC3C46"/>
    <w:rsid w:val="00EC69FF"/>
    <w:rsid w:val="00ED00F1"/>
    <w:rsid w:val="00ED23F4"/>
    <w:rsid w:val="00ED5627"/>
    <w:rsid w:val="00ED592D"/>
    <w:rsid w:val="00EE1E2F"/>
    <w:rsid w:val="00EE39ED"/>
    <w:rsid w:val="00EE4460"/>
    <w:rsid w:val="00EE5A71"/>
    <w:rsid w:val="00EE5E3F"/>
    <w:rsid w:val="00EF4E2B"/>
    <w:rsid w:val="00EF527F"/>
    <w:rsid w:val="00F012B7"/>
    <w:rsid w:val="00F02028"/>
    <w:rsid w:val="00F0293A"/>
    <w:rsid w:val="00F04E9E"/>
    <w:rsid w:val="00F056BC"/>
    <w:rsid w:val="00F05944"/>
    <w:rsid w:val="00F10CF8"/>
    <w:rsid w:val="00F10FAD"/>
    <w:rsid w:val="00F146E3"/>
    <w:rsid w:val="00F153F4"/>
    <w:rsid w:val="00F15554"/>
    <w:rsid w:val="00F1640B"/>
    <w:rsid w:val="00F22F5E"/>
    <w:rsid w:val="00F24B22"/>
    <w:rsid w:val="00F3061E"/>
    <w:rsid w:val="00F35094"/>
    <w:rsid w:val="00F439E0"/>
    <w:rsid w:val="00F44F55"/>
    <w:rsid w:val="00F45DEC"/>
    <w:rsid w:val="00F56A75"/>
    <w:rsid w:val="00F56E00"/>
    <w:rsid w:val="00F60B45"/>
    <w:rsid w:val="00F60C18"/>
    <w:rsid w:val="00F63D8B"/>
    <w:rsid w:val="00F64FB6"/>
    <w:rsid w:val="00F740DE"/>
    <w:rsid w:val="00F80FD0"/>
    <w:rsid w:val="00F821A5"/>
    <w:rsid w:val="00F82E53"/>
    <w:rsid w:val="00F839AD"/>
    <w:rsid w:val="00F84570"/>
    <w:rsid w:val="00F8494D"/>
    <w:rsid w:val="00F92877"/>
    <w:rsid w:val="00F95E8D"/>
    <w:rsid w:val="00FA1A9D"/>
    <w:rsid w:val="00FA27B1"/>
    <w:rsid w:val="00FA532D"/>
    <w:rsid w:val="00FA7A79"/>
    <w:rsid w:val="00FA7D51"/>
    <w:rsid w:val="00FB4848"/>
    <w:rsid w:val="00FD1497"/>
    <w:rsid w:val="00FD66A9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70D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06CE"/>
  </w:style>
  <w:style w:type="character" w:customStyle="1" w:styleId="Heading3Char">
    <w:name w:val="Heading 3 Char"/>
    <w:basedOn w:val="DefaultParagraphFont"/>
    <w:link w:val="Heading3"/>
    <w:semiHidden/>
    <w:rsid w:val="00870D3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870D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7594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ojiewen@126.com" TargetMode="External"/><Relationship Id="rId13" Type="http://schemas.openxmlformats.org/officeDocument/2006/relationships/hyperlink" Target="https://www.merriam-webster.com/dictionary/sphincter" TargetMode="External"/><Relationship Id="rId18" Type="http://schemas.openxmlformats.org/officeDocument/2006/relationships/hyperlink" Target="https://www.merriam-webster.com/dictionary/reservoi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howtopronounce.com/perivesical" TargetMode="External"/><Relationship Id="rId7" Type="http://schemas.openxmlformats.org/officeDocument/2006/relationships/hyperlink" Target="https://www.jove.com/account/file-uploader?src=19421838" TargetMode="External"/><Relationship Id="rId12" Type="http://schemas.openxmlformats.org/officeDocument/2006/relationships/hyperlink" Target="https://www.merriam-webster.com/dictionary/urethral" TargetMode="External"/><Relationship Id="rId17" Type="http://schemas.openxmlformats.org/officeDocument/2006/relationships/hyperlink" Target="https://www.howtopronounce.com/corpora-cavernosa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howtopronounce.com/tunica-albuginea" TargetMode="External"/><Relationship Id="rId20" Type="http://schemas.openxmlformats.org/officeDocument/2006/relationships/hyperlink" Target="https://www.merriam-webster.com/dictionary/inguin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uan.yue@myjove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bulbospongiosus" TargetMode="External"/><Relationship Id="rId23" Type="http://schemas.openxmlformats.org/officeDocument/2006/relationships/header" Target="header1.xml"/><Relationship Id="rId10" Type="http://schemas.openxmlformats.org/officeDocument/2006/relationships/hyperlink" Target="mailto:wangz1658@sh9hospital.org.cn" TargetMode="External"/><Relationship Id="rId19" Type="http://schemas.openxmlformats.org/officeDocument/2006/relationships/hyperlink" Target="https://www.merriam-webster.com/dictionary/vancomyc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yaohj@163.com" TargetMode="External"/><Relationship Id="rId14" Type="http://schemas.openxmlformats.org/officeDocument/2006/relationships/hyperlink" Target="https://www.merriam-webster.com/dictionary/scrotum" TargetMode="External"/><Relationship Id="rId22" Type="http://schemas.openxmlformats.org/officeDocument/2006/relationships/hyperlink" Target="https://www.howtopronounce.com/dysuresia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1145</Words>
  <Characters>7680</Characters>
  <Application>Microsoft Office Word</Application>
  <DocSecurity>0</DocSecurity>
  <Lines>234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8797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125</cp:revision>
  <cp:lastPrinted>2025-04-30T12:29:00Z</cp:lastPrinted>
  <dcterms:created xsi:type="dcterms:W3CDTF">2022-10-21T16:00:00Z</dcterms:created>
  <dcterms:modified xsi:type="dcterms:W3CDTF">2025-04-30T12:29:00Z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4d8f18ebc4baacca1d700876ef4aea5134e8739c48319271d83f83533cf0018d</vt:lpwstr>
  </property>
</Properties>
</file>