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E63A" w14:textId="45F5B4BB" w:rsidR="00E67301" w:rsidRDefault="00E67301" w:rsidP="00092E01">
      <w:pPr>
        <w:jc w:val="both"/>
        <w:rPr>
          <w:rFonts w:cs="Calibri"/>
          <w:b/>
          <w:sz w:val="36"/>
          <w:u w:val="single"/>
          <w:lang w:val="en-US"/>
        </w:rPr>
      </w:pPr>
    </w:p>
    <w:p w14:paraId="17515442" w14:textId="7E234378" w:rsidR="00092E01" w:rsidRPr="00E67301" w:rsidRDefault="00092E01" w:rsidP="00092E01">
      <w:pPr>
        <w:jc w:val="both"/>
        <w:rPr>
          <w:rFonts w:cs="Calibri"/>
          <w:b/>
          <w:bCs/>
          <w:sz w:val="32"/>
          <w:szCs w:val="32"/>
          <w:lang w:val="en-US"/>
        </w:rPr>
      </w:pPr>
      <w:r w:rsidRPr="00E67301">
        <w:rPr>
          <w:rFonts w:cs="Calibri"/>
          <w:b/>
          <w:sz w:val="32"/>
          <w:szCs w:val="32"/>
          <w:lang w:val="en-US"/>
        </w:rPr>
        <w:t xml:space="preserve">Protocol Name: </w:t>
      </w:r>
      <w:r w:rsidRPr="00E67301">
        <w:rPr>
          <w:rFonts w:cs="Calibri"/>
          <w:b/>
          <w:bCs/>
          <w:sz w:val="32"/>
          <w:szCs w:val="32"/>
          <w:lang w:val="en-US"/>
        </w:rPr>
        <w:t>A Reporter Assay to Analyze Intronic microRNA Maturation in Mammalian Cells</w:t>
      </w:r>
    </w:p>
    <w:p w14:paraId="29E0551F" w14:textId="6A72388E" w:rsidR="00E67301" w:rsidRPr="00E67301" w:rsidRDefault="00E67301" w:rsidP="00092E01">
      <w:pPr>
        <w:jc w:val="both"/>
        <w:rPr>
          <w:rFonts w:cs="Calibri"/>
        </w:rPr>
      </w:pPr>
      <w:r w:rsidRPr="00E67301">
        <w:rPr>
          <w:rFonts w:cs="Calibri"/>
        </w:rPr>
        <w:t xml:space="preserve">Guilherme Henrique Gatti da Silva </w:t>
      </w:r>
      <w:proofErr w:type="spellStart"/>
      <w:r w:rsidRPr="00E67301">
        <w:rPr>
          <w:rFonts w:cs="Calibri"/>
        </w:rPr>
        <w:t>and</w:t>
      </w:r>
      <w:proofErr w:type="spellEnd"/>
      <w:r w:rsidRPr="00E67301">
        <w:rPr>
          <w:rFonts w:cs="Calibri"/>
        </w:rPr>
        <w:t xml:space="preserve"> Patricia Pereira Coltri</w:t>
      </w:r>
    </w:p>
    <w:p w14:paraId="3AF097B2" w14:textId="3AF86806" w:rsidR="00E67301" w:rsidRDefault="00E67301" w:rsidP="00092E01">
      <w:pPr>
        <w:jc w:val="both"/>
        <w:rPr>
          <w:rFonts w:cs="Calibri"/>
          <w:b/>
          <w:bCs/>
          <w:sz w:val="36"/>
          <w:u w:val="single"/>
        </w:rPr>
      </w:pPr>
    </w:p>
    <w:p w14:paraId="66BB7848" w14:textId="504A6CB6" w:rsidR="00E67301" w:rsidRPr="00F269DB" w:rsidRDefault="00E67301" w:rsidP="00092E01">
      <w:pPr>
        <w:jc w:val="both"/>
        <w:rPr>
          <w:rFonts w:cs="Calibri"/>
          <w:b/>
          <w:lang w:val="en-US"/>
        </w:rPr>
      </w:pPr>
      <w:r w:rsidRPr="00F269DB">
        <w:rPr>
          <w:rFonts w:cs="Calibri"/>
          <w:b/>
          <w:bCs/>
          <w:lang w:val="en-US"/>
        </w:rPr>
        <w:t xml:space="preserve">Screen </w:t>
      </w:r>
      <w:r w:rsidR="00F269DB" w:rsidRPr="00F269DB">
        <w:rPr>
          <w:rFonts w:cs="Calibri"/>
          <w:b/>
          <w:bCs/>
          <w:lang w:val="en-US"/>
        </w:rPr>
        <w:t>shot</w:t>
      </w:r>
      <w:r w:rsidRPr="00F269DB">
        <w:rPr>
          <w:rFonts w:cs="Calibri"/>
          <w:b/>
          <w:bCs/>
          <w:lang w:val="en-US"/>
        </w:rPr>
        <w:t xml:space="preserve"> summary</w:t>
      </w:r>
    </w:p>
    <w:p w14:paraId="5542644A" w14:textId="5704DFB1" w:rsidR="00092E01" w:rsidRPr="00F269DB" w:rsidRDefault="00092E01" w:rsidP="00092E01">
      <w:pPr>
        <w:snapToGrid w:val="0"/>
        <w:jc w:val="both"/>
        <w:rPr>
          <w:lang w:val="en-US"/>
        </w:rPr>
      </w:pPr>
    </w:p>
    <w:p w14:paraId="71065C8B" w14:textId="7C171CB0" w:rsidR="00E67301" w:rsidRDefault="00E67301" w:rsidP="00092E01">
      <w:pPr>
        <w:snapToGrid w:val="0"/>
        <w:jc w:val="both"/>
        <w:rPr>
          <w:lang w:val="en-US"/>
        </w:rPr>
      </w:pPr>
      <w:r w:rsidRPr="00E67301">
        <w:rPr>
          <w:lang w:val="en-US"/>
        </w:rPr>
        <w:t xml:space="preserve">In this summary we </w:t>
      </w:r>
      <w:r>
        <w:rPr>
          <w:lang w:val="en-US"/>
        </w:rPr>
        <w:t xml:space="preserve">show the script </w:t>
      </w:r>
      <w:r w:rsidR="00F269DB">
        <w:rPr>
          <w:lang w:val="en-US"/>
        </w:rPr>
        <w:t xml:space="preserve">(in red font) </w:t>
      </w:r>
      <w:r>
        <w:rPr>
          <w:lang w:val="en-US"/>
        </w:rPr>
        <w:t xml:space="preserve">followed by the </w:t>
      </w:r>
      <w:r w:rsidR="00F269DB">
        <w:rPr>
          <w:lang w:val="en-US"/>
        </w:rPr>
        <w:t>description of screen shot pictures</w:t>
      </w:r>
      <w:r>
        <w:rPr>
          <w:lang w:val="en-US"/>
        </w:rPr>
        <w:t xml:space="preserve"> </w:t>
      </w:r>
      <w:r w:rsidR="00F269DB">
        <w:rPr>
          <w:lang w:val="en-US"/>
        </w:rPr>
        <w:t>(</w:t>
      </w:r>
      <w:r>
        <w:rPr>
          <w:lang w:val="en-US"/>
        </w:rPr>
        <w:t>attached in separate files</w:t>
      </w:r>
      <w:r w:rsidR="00F269DB">
        <w:rPr>
          <w:lang w:val="en-US"/>
        </w:rPr>
        <w:t>)</w:t>
      </w:r>
      <w:r>
        <w:rPr>
          <w:lang w:val="en-US"/>
        </w:rPr>
        <w:t xml:space="preserve">. </w:t>
      </w:r>
    </w:p>
    <w:p w14:paraId="1D120030" w14:textId="4B3F7960" w:rsidR="00E67301" w:rsidRDefault="00E67301" w:rsidP="00092E01">
      <w:pPr>
        <w:snapToGrid w:val="0"/>
        <w:jc w:val="both"/>
        <w:rPr>
          <w:lang w:val="en-US"/>
        </w:rPr>
      </w:pPr>
    </w:p>
    <w:p w14:paraId="764D5C5B" w14:textId="33007202" w:rsidR="00E67301" w:rsidRPr="00F269DB" w:rsidRDefault="00E67301" w:rsidP="00F269DB">
      <w:pPr>
        <w:pStyle w:val="PargrafodaLista"/>
        <w:numPr>
          <w:ilvl w:val="1"/>
          <w:numId w:val="3"/>
        </w:numPr>
        <w:spacing w:before="120"/>
        <w:jc w:val="both"/>
        <w:rPr>
          <w:rFonts w:cstheme="minorHAnsi"/>
          <w:color w:val="FF0000"/>
        </w:rPr>
      </w:pPr>
      <w:r w:rsidRPr="00F269DB">
        <w:rPr>
          <w:rFonts w:ascii="Calibri" w:hAnsi="Calibri" w:cs="Calibri"/>
          <w:color w:val="FF0000"/>
          <w:lang w:val="en-IN"/>
        </w:rPr>
        <w:t xml:space="preserve">Next, perform the luminescence readings using equipment such as Synergy and measure expressed luciferase as relative light units </w:t>
      </w:r>
      <w:r w:rsidRPr="00F269DB">
        <w:rPr>
          <w:rFonts w:ascii="Calibri" w:hAnsi="Calibri" w:cs="Calibri"/>
          <w:b/>
          <w:bCs/>
          <w:color w:val="FF0000"/>
          <w:lang w:val="en-IN"/>
        </w:rPr>
        <w:t>[1]</w:t>
      </w:r>
      <w:r w:rsidRPr="00F269DB">
        <w:rPr>
          <w:rFonts w:ascii="Calibri" w:hAnsi="Calibri" w:cs="Calibri"/>
          <w:color w:val="FF0000"/>
          <w:lang w:val="en-IN"/>
        </w:rPr>
        <w:t xml:space="preserve"> and then export the results to a spreadsheet for further statistical analysis </w:t>
      </w:r>
      <w:r w:rsidRPr="00F269DB">
        <w:rPr>
          <w:rFonts w:ascii="Calibri" w:hAnsi="Calibri" w:cs="Calibri"/>
          <w:b/>
          <w:bCs/>
          <w:color w:val="FF0000"/>
          <w:lang w:val="en-IN"/>
        </w:rPr>
        <w:t>[2].</w:t>
      </w:r>
      <w:r w:rsidRPr="00F269DB">
        <w:rPr>
          <w:rFonts w:ascii="Calibri" w:hAnsi="Calibri" w:cs="Calibri"/>
          <w:color w:val="FF0000"/>
          <w:lang w:val="en-IN"/>
        </w:rPr>
        <w:t xml:space="preserve"> </w:t>
      </w:r>
    </w:p>
    <w:p w14:paraId="10DCF9D6" w14:textId="56FDEAB4" w:rsidR="00E67301" w:rsidRPr="00F269DB" w:rsidRDefault="00E67301" w:rsidP="00E67301">
      <w:pPr>
        <w:pStyle w:val="PargrafodaLista"/>
        <w:numPr>
          <w:ilvl w:val="2"/>
          <w:numId w:val="3"/>
        </w:numPr>
        <w:spacing w:before="120"/>
        <w:rPr>
          <w:rFonts w:cstheme="minorHAnsi"/>
          <w:color w:val="FF0000"/>
        </w:rPr>
      </w:pPr>
      <w:r w:rsidRPr="00F269DB">
        <w:rPr>
          <w:rFonts w:cstheme="minorHAnsi"/>
          <w:color w:val="FF0000"/>
          <w:highlight w:val="yellow"/>
        </w:rPr>
        <w:t>SCREEN</w:t>
      </w:r>
      <w:r w:rsidRPr="00F269DB">
        <w:rPr>
          <w:rFonts w:cstheme="minorHAnsi"/>
          <w:color w:val="FF0000"/>
        </w:rPr>
        <w:t xml:space="preserve">: </w:t>
      </w:r>
      <w:r w:rsidRPr="00F269DB">
        <w:rPr>
          <w:rFonts w:ascii="Calibri" w:hAnsi="Calibri" w:cs="Calibri"/>
          <w:color w:val="FF0000"/>
          <w:lang w:val="en-IN"/>
        </w:rPr>
        <w:t>Expressed luciferase is being measured.</w:t>
      </w:r>
    </w:p>
    <w:p w14:paraId="76E09502" w14:textId="77777777" w:rsidR="00F269DB" w:rsidRDefault="00F269DB" w:rsidP="00F269DB">
      <w:pPr>
        <w:pStyle w:val="PargrafodaLista"/>
        <w:spacing w:before="120"/>
        <w:ind w:left="1626"/>
        <w:rPr>
          <w:rFonts w:cstheme="minorHAnsi"/>
        </w:rPr>
      </w:pPr>
    </w:p>
    <w:p w14:paraId="7CF3E650" w14:textId="297B0105" w:rsidR="001B3F93" w:rsidRPr="001B3F93" w:rsidRDefault="00F269DB" w:rsidP="001B3F93">
      <w:pPr>
        <w:pStyle w:val="PargrafodaLista"/>
        <w:spacing w:before="120"/>
        <w:ind w:left="1626"/>
        <w:rPr>
          <w:rFonts w:cstheme="minorHAnsi"/>
        </w:rPr>
      </w:pPr>
      <w:r>
        <w:rPr>
          <w:rFonts w:cstheme="minorHAnsi"/>
        </w:rPr>
        <w:t>Picture 1: GEN5 software opening page</w:t>
      </w:r>
    </w:p>
    <w:p w14:paraId="322CE12C" w14:textId="2F3980AA" w:rsidR="00F269DB" w:rsidRDefault="00F269DB" w:rsidP="00F269DB">
      <w:pPr>
        <w:pStyle w:val="PargrafodaLista"/>
        <w:spacing w:before="120"/>
        <w:ind w:left="1626"/>
        <w:rPr>
          <w:rFonts w:cstheme="minorHAnsi"/>
        </w:rPr>
      </w:pPr>
      <w:r>
        <w:rPr>
          <w:rFonts w:cstheme="minorHAnsi"/>
        </w:rPr>
        <w:t>Picture 2: Go to Protocol &gt; New Experiment</w:t>
      </w:r>
      <w:r w:rsidR="001B3F93">
        <w:rPr>
          <w:rFonts w:cstheme="minorHAnsi"/>
        </w:rPr>
        <w:t xml:space="preserve"> </w:t>
      </w:r>
    </w:p>
    <w:p w14:paraId="74F70889" w14:textId="4793B024" w:rsidR="00F269DB" w:rsidRDefault="00F269DB" w:rsidP="00F269DB">
      <w:pPr>
        <w:pStyle w:val="PargrafodaLista"/>
        <w:spacing w:before="120"/>
        <w:ind w:left="1626"/>
        <w:rPr>
          <w:rFonts w:cstheme="minorHAnsi"/>
        </w:rPr>
      </w:pPr>
      <w:r>
        <w:rPr>
          <w:rFonts w:cstheme="minorHAnsi"/>
        </w:rPr>
        <w:t xml:space="preserve">Picture 3: </w:t>
      </w:r>
      <w:r w:rsidR="001B3F93">
        <w:rPr>
          <w:rFonts w:cstheme="minorHAnsi"/>
        </w:rPr>
        <w:t>Open your protocol or create your own</w:t>
      </w:r>
    </w:p>
    <w:p w14:paraId="07D91E49" w14:textId="4A2C99C7" w:rsidR="001B3F93" w:rsidRDefault="001B3F93" w:rsidP="00F269DB">
      <w:pPr>
        <w:pStyle w:val="PargrafodaLista"/>
        <w:spacing w:before="120"/>
        <w:ind w:left="1626"/>
        <w:rPr>
          <w:rFonts w:cstheme="minorHAnsi"/>
        </w:rPr>
      </w:pPr>
      <w:r>
        <w:rPr>
          <w:rFonts w:cstheme="minorHAnsi"/>
        </w:rPr>
        <w:t xml:space="preserve">Picture 4: Go to Protocol &gt; Procedure and check the optimization parameters. </w:t>
      </w:r>
    </w:p>
    <w:p w14:paraId="2D6096F6" w14:textId="446C3FF4" w:rsidR="001B3F93" w:rsidRDefault="001B3F93" w:rsidP="001B3F93">
      <w:pPr>
        <w:ind w:left="906" w:firstLine="720"/>
        <w:rPr>
          <w:lang w:val="en-US"/>
        </w:rPr>
      </w:pPr>
      <w:r w:rsidRPr="001B3F93">
        <w:rPr>
          <w:rFonts w:cstheme="minorHAnsi"/>
          <w:lang w:val="en-US"/>
        </w:rPr>
        <w:t>(</w:t>
      </w:r>
      <w:r>
        <w:rPr>
          <w:lang w:val="en-US"/>
        </w:rPr>
        <w:t xml:space="preserve">i.e., Using </w:t>
      </w:r>
      <w:proofErr w:type="spellStart"/>
      <w:r>
        <w:rPr>
          <w:lang w:val="en-US"/>
        </w:rPr>
        <w:t>pmiRGLO</w:t>
      </w:r>
      <w:proofErr w:type="spellEnd"/>
      <w:r>
        <w:rPr>
          <w:lang w:val="en-US"/>
        </w:rPr>
        <w:t xml:space="preserve">, one will have two solutions to be dispensed in the plate, a firefly reading and the normalization with the </w:t>
      </w:r>
      <w:proofErr w:type="spellStart"/>
      <w:r>
        <w:rPr>
          <w:lang w:val="en-US"/>
        </w:rPr>
        <w:t>renilla</w:t>
      </w:r>
      <w:proofErr w:type="spellEnd"/>
      <w:r>
        <w:rPr>
          <w:lang w:val="en-US"/>
        </w:rPr>
        <w:t xml:space="preserve"> reading)</w:t>
      </w:r>
    </w:p>
    <w:p w14:paraId="07DE4F6E" w14:textId="39B1285C" w:rsidR="001B3F93" w:rsidRDefault="001B3F93" w:rsidP="001B3F93">
      <w:pPr>
        <w:ind w:left="906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Picture 5: </w:t>
      </w:r>
      <w:r w:rsidR="00764863">
        <w:rPr>
          <w:rFonts w:cstheme="minorHAnsi"/>
          <w:lang w:val="en-US"/>
        </w:rPr>
        <w:t xml:space="preserve">Go to Protocol &gt; Plate Layout </w:t>
      </w:r>
      <w:r w:rsidR="00D863D1">
        <w:rPr>
          <w:rFonts w:cstheme="minorHAnsi"/>
          <w:lang w:val="en-US"/>
        </w:rPr>
        <w:t>a</w:t>
      </w:r>
      <w:r w:rsidR="00764863">
        <w:rPr>
          <w:rFonts w:cstheme="minorHAnsi"/>
          <w:lang w:val="en-US"/>
        </w:rPr>
        <w:t>nd design the appropriate plate layout checking on the appropriate columns and rows</w:t>
      </w:r>
    </w:p>
    <w:p w14:paraId="38854527" w14:textId="79B802BA" w:rsidR="00F269DB" w:rsidRPr="00764863" w:rsidRDefault="00764863" w:rsidP="00764863">
      <w:pPr>
        <w:ind w:left="906" w:firstLine="720"/>
        <w:rPr>
          <w:lang w:val="en-US"/>
        </w:rPr>
      </w:pPr>
      <w:r>
        <w:rPr>
          <w:rFonts w:cstheme="minorHAnsi"/>
          <w:lang w:val="en-US"/>
        </w:rPr>
        <w:t>Picture 6: Example of a plate layout</w:t>
      </w:r>
    </w:p>
    <w:p w14:paraId="46B051AB" w14:textId="77777777" w:rsidR="00F269DB" w:rsidRPr="00E67301" w:rsidRDefault="00F269DB" w:rsidP="00F269DB">
      <w:pPr>
        <w:pStyle w:val="PargrafodaLista"/>
        <w:spacing w:before="120"/>
        <w:ind w:left="1626"/>
        <w:rPr>
          <w:rFonts w:cstheme="minorHAnsi"/>
        </w:rPr>
      </w:pPr>
    </w:p>
    <w:p w14:paraId="08693414" w14:textId="381A092D" w:rsidR="00E67301" w:rsidRPr="00764863" w:rsidRDefault="00E67301" w:rsidP="00E67301">
      <w:pPr>
        <w:pStyle w:val="PargrafodaLista"/>
        <w:numPr>
          <w:ilvl w:val="2"/>
          <w:numId w:val="4"/>
        </w:numPr>
        <w:spacing w:before="120"/>
        <w:rPr>
          <w:rFonts w:cstheme="minorHAnsi"/>
          <w:color w:val="FF0000"/>
        </w:rPr>
      </w:pPr>
      <w:r w:rsidRPr="00764863">
        <w:rPr>
          <w:rFonts w:cstheme="minorHAnsi"/>
          <w:color w:val="FF0000"/>
          <w:highlight w:val="yellow"/>
        </w:rPr>
        <w:t>SCREEN</w:t>
      </w:r>
      <w:r w:rsidRPr="00764863">
        <w:rPr>
          <w:rFonts w:cstheme="minorHAnsi"/>
          <w:color w:val="FF0000"/>
        </w:rPr>
        <w:t>: Results are being exported.</w:t>
      </w:r>
    </w:p>
    <w:p w14:paraId="50BF9C35" w14:textId="234D925B" w:rsidR="00F269DB" w:rsidRDefault="00F269DB" w:rsidP="00764863">
      <w:pPr>
        <w:spacing w:before="120"/>
        <w:ind w:left="1626"/>
        <w:jc w:val="both"/>
        <w:rPr>
          <w:rFonts w:ascii="Calibri" w:hAnsi="Calibri" w:cs="Calibri"/>
          <w:lang w:val="en-IN"/>
        </w:rPr>
      </w:pPr>
    </w:p>
    <w:p w14:paraId="2C663011" w14:textId="77777777" w:rsidR="00764863" w:rsidRDefault="00764863" w:rsidP="00764863">
      <w:pPr>
        <w:spacing w:before="120"/>
        <w:ind w:left="162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Picture 7: Exported results (example)</w:t>
      </w:r>
    </w:p>
    <w:p w14:paraId="71F47F67" w14:textId="690CD577" w:rsidR="00764863" w:rsidRDefault="00764863" w:rsidP="00764863">
      <w:pPr>
        <w:spacing w:before="120"/>
        <w:ind w:left="162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 xml:space="preserve"> </w:t>
      </w:r>
    </w:p>
    <w:p w14:paraId="55A8AFCF" w14:textId="5FEBC78D" w:rsidR="00E67301" w:rsidRPr="00764863" w:rsidRDefault="00E67301" w:rsidP="00F269DB">
      <w:pPr>
        <w:pStyle w:val="PargrafodaLista"/>
        <w:numPr>
          <w:ilvl w:val="1"/>
          <w:numId w:val="5"/>
        </w:numPr>
        <w:spacing w:before="120"/>
        <w:jc w:val="both"/>
        <w:rPr>
          <w:rFonts w:cstheme="minorHAnsi"/>
          <w:color w:val="FF0000"/>
        </w:rPr>
      </w:pPr>
      <w:r w:rsidRPr="00764863">
        <w:rPr>
          <w:rFonts w:ascii="Calibri" w:hAnsi="Calibri" w:cs="Calibri"/>
          <w:color w:val="FF0000"/>
          <w:lang w:val="en-IN"/>
        </w:rPr>
        <w:t xml:space="preserve">Perform normalization of firefly-luciferase activity by the control </w:t>
      </w:r>
      <w:proofErr w:type="spellStart"/>
      <w:r w:rsidRPr="00764863">
        <w:rPr>
          <w:rFonts w:ascii="Calibri" w:hAnsi="Calibri" w:cs="Calibri"/>
          <w:color w:val="FF0000"/>
          <w:lang w:val="en-IN"/>
        </w:rPr>
        <w:t>Renilla</w:t>
      </w:r>
      <w:proofErr w:type="spellEnd"/>
      <w:r w:rsidRPr="00764863">
        <w:rPr>
          <w:rFonts w:ascii="Calibri" w:hAnsi="Calibri" w:cs="Calibri"/>
          <w:color w:val="FF0000"/>
          <w:lang w:val="en-IN"/>
        </w:rPr>
        <w:t xml:space="preserve"> and plot that as relative light units in a graphic while repeating for groups with and without doxycycline induction</w:t>
      </w:r>
      <w:r w:rsidRPr="00764863">
        <w:rPr>
          <w:rFonts w:ascii="Calibri" w:hAnsi="Calibri" w:cs="Calibri"/>
          <w:b/>
          <w:bCs/>
          <w:color w:val="FF0000"/>
          <w:lang w:val="en-IN"/>
        </w:rPr>
        <w:t xml:space="preserve"> [1-TXT]</w:t>
      </w:r>
      <w:r w:rsidRPr="00764863">
        <w:rPr>
          <w:rFonts w:ascii="Calibri" w:hAnsi="Calibri" w:cs="Calibri"/>
          <w:color w:val="FF0000"/>
          <w:lang w:val="en-IN"/>
        </w:rPr>
        <w:t xml:space="preserve">. </w:t>
      </w:r>
    </w:p>
    <w:p w14:paraId="436D6E11" w14:textId="5FC3612D" w:rsidR="00E67301" w:rsidRPr="00764863" w:rsidRDefault="00E67301" w:rsidP="00F269DB">
      <w:pPr>
        <w:pStyle w:val="PargrafodaLista"/>
        <w:numPr>
          <w:ilvl w:val="2"/>
          <w:numId w:val="5"/>
        </w:numPr>
        <w:spacing w:before="120"/>
        <w:rPr>
          <w:rFonts w:cstheme="minorHAnsi"/>
          <w:color w:val="FF0000"/>
        </w:rPr>
      </w:pPr>
      <w:r w:rsidRPr="00764863">
        <w:rPr>
          <w:rFonts w:ascii="Calibri" w:hAnsi="Calibri" w:cs="Calibri"/>
          <w:color w:val="FF0000"/>
          <w:highlight w:val="yellow"/>
          <w:lang w:val="en-IN"/>
        </w:rPr>
        <w:t>SCREEN</w:t>
      </w:r>
      <w:r w:rsidRPr="00764863">
        <w:rPr>
          <w:rFonts w:ascii="Calibri" w:hAnsi="Calibri" w:cs="Calibri"/>
          <w:color w:val="FF0000"/>
          <w:lang w:val="en-IN"/>
        </w:rPr>
        <w:t xml:space="preserve">: Normalization is being performed and plotted. </w:t>
      </w:r>
    </w:p>
    <w:p w14:paraId="58246228" w14:textId="61B88CF0" w:rsidR="00E67301" w:rsidRDefault="00E67301" w:rsidP="00E67301">
      <w:pPr>
        <w:rPr>
          <w:rFonts w:cstheme="minorHAnsi"/>
          <w:sz w:val="22"/>
          <w:szCs w:val="22"/>
          <w:lang w:val="en-US"/>
        </w:rPr>
      </w:pPr>
    </w:p>
    <w:p w14:paraId="0003CF46" w14:textId="2D335C1D" w:rsidR="00EE2840" w:rsidRDefault="00EE2840" w:rsidP="00E67301">
      <w:pPr>
        <w:rPr>
          <w:rFonts w:cstheme="minorHAnsi"/>
          <w:sz w:val="22"/>
          <w:szCs w:val="22"/>
          <w:lang w:val="en-US"/>
        </w:rPr>
      </w:pPr>
    </w:p>
    <w:p w14:paraId="70DE845C" w14:textId="77777777" w:rsidR="00EE2840" w:rsidRDefault="00EE2840" w:rsidP="00EE2840">
      <w:pPr>
        <w:spacing w:before="120"/>
        <w:ind w:left="162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Picture 8: Normalization file (example)</w:t>
      </w:r>
    </w:p>
    <w:p w14:paraId="4185322F" w14:textId="3B2AB1EF" w:rsidR="00EE2840" w:rsidRDefault="00EE2840" w:rsidP="00EE2840">
      <w:pPr>
        <w:spacing w:before="120"/>
        <w:ind w:left="162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 xml:space="preserve">Movie: </w:t>
      </w:r>
      <w:r>
        <w:rPr>
          <w:rFonts w:ascii="Calibri" w:hAnsi="Calibri" w:cs="Calibri"/>
          <w:lang w:val="en-IN"/>
        </w:rPr>
        <w:t xml:space="preserve">“Reading and </w:t>
      </w:r>
      <w:r w:rsidR="002C0F9E">
        <w:rPr>
          <w:rFonts w:ascii="Calibri" w:hAnsi="Calibri" w:cs="Calibri"/>
          <w:lang w:val="en-IN"/>
        </w:rPr>
        <w:t>data export</w:t>
      </w:r>
      <w:r>
        <w:rPr>
          <w:rFonts w:ascii="Calibri" w:hAnsi="Calibri" w:cs="Calibri"/>
          <w:lang w:val="en-IN"/>
        </w:rPr>
        <w:t>”</w:t>
      </w:r>
    </w:p>
    <w:p w14:paraId="26619A68" w14:textId="77777777" w:rsidR="00EE2840" w:rsidRPr="00EE2840" w:rsidRDefault="00EE2840" w:rsidP="00EE2840">
      <w:pPr>
        <w:ind w:left="1626"/>
        <w:rPr>
          <w:rFonts w:cstheme="minorHAnsi"/>
          <w:sz w:val="22"/>
          <w:szCs w:val="22"/>
          <w:lang w:val="en-IN"/>
        </w:rPr>
      </w:pPr>
    </w:p>
    <w:p w14:paraId="5D203E4E" w14:textId="0F0EE83A" w:rsidR="00E67301" w:rsidRDefault="00E67301" w:rsidP="00092E01">
      <w:pPr>
        <w:snapToGrid w:val="0"/>
        <w:jc w:val="both"/>
        <w:rPr>
          <w:lang w:val="en-US"/>
        </w:rPr>
      </w:pPr>
    </w:p>
    <w:p w14:paraId="5C099566" w14:textId="77777777" w:rsidR="00E67301" w:rsidRPr="00E67301" w:rsidRDefault="00E67301" w:rsidP="00092E01">
      <w:pPr>
        <w:snapToGrid w:val="0"/>
        <w:jc w:val="both"/>
        <w:rPr>
          <w:lang w:val="en-US"/>
        </w:rPr>
      </w:pPr>
    </w:p>
    <w:p w14:paraId="2C7FE418" w14:textId="20226763" w:rsidR="002A4E00" w:rsidRPr="00E828BA" w:rsidRDefault="002A4E00">
      <w:pPr>
        <w:rPr>
          <w:lang w:val="en-US"/>
        </w:rPr>
      </w:pPr>
    </w:p>
    <w:sectPr w:rsidR="002A4E00" w:rsidRPr="00E828BA" w:rsidSect="003D62AD"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4AFA"/>
    <w:multiLevelType w:val="multilevel"/>
    <w:tmpl w:val="21DC805E"/>
    <w:lvl w:ilvl="0">
      <w:start w:val="3"/>
      <w:numFmt w:val="decimal"/>
      <w:lvlText w:val="%1."/>
      <w:lvlJc w:val="left"/>
      <w:pPr>
        <w:ind w:left="680" w:hanging="680"/>
      </w:pPr>
      <w:rPr>
        <w:rFonts w:ascii="Calibri" w:hAnsi="Calibri" w:cs="Calibri" w:hint="default"/>
      </w:rPr>
    </w:lvl>
    <w:lvl w:ilvl="1">
      <w:start w:val="10"/>
      <w:numFmt w:val="decimal"/>
      <w:lvlText w:val="%1.%2."/>
      <w:lvlJc w:val="left"/>
      <w:pPr>
        <w:ind w:left="1133" w:hanging="68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ascii="Calibri" w:hAnsi="Calibri" w:cs="Calibri" w:hint="default"/>
      </w:rPr>
    </w:lvl>
  </w:abstractNum>
  <w:abstractNum w:abstractNumId="1" w15:restartNumberingAfterBreak="0">
    <w:nsid w:val="26827D30"/>
    <w:multiLevelType w:val="multilevel"/>
    <w:tmpl w:val="BB58C8BC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13" w:hanging="5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2" w15:restartNumberingAfterBreak="0">
    <w:nsid w:val="40913720"/>
    <w:multiLevelType w:val="multilevel"/>
    <w:tmpl w:val="E5327288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</w:rPr>
    </w:lvl>
  </w:abstractNum>
  <w:abstractNum w:abstractNumId="3" w15:restartNumberingAfterBreak="0">
    <w:nsid w:val="60E44E37"/>
    <w:multiLevelType w:val="multilevel"/>
    <w:tmpl w:val="981E3448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3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4" w15:restartNumberingAfterBreak="0">
    <w:nsid w:val="6D687795"/>
    <w:multiLevelType w:val="multilevel"/>
    <w:tmpl w:val="45F679D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716632">
    <w:abstractNumId w:val="4"/>
  </w:num>
  <w:num w:numId="2" w16cid:durableId="848103877">
    <w:abstractNumId w:val="2"/>
  </w:num>
  <w:num w:numId="3" w16cid:durableId="419258070">
    <w:abstractNumId w:val="3"/>
  </w:num>
  <w:num w:numId="4" w16cid:durableId="857742122">
    <w:abstractNumId w:val="1"/>
  </w:num>
  <w:num w:numId="5" w16cid:durableId="21832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BA"/>
    <w:rsid w:val="00000704"/>
    <w:rsid w:val="00004DEC"/>
    <w:rsid w:val="00010897"/>
    <w:rsid w:val="000335CC"/>
    <w:rsid w:val="00046A31"/>
    <w:rsid w:val="00067B29"/>
    <w:rsid w:val="000733B4"/>
    <w:rsid w:val="000909D2"/>
    <w:rsid w:val="00092E01"/>
    <w:rsid w:val="000B0DE3"/>
    <w:rsid w:val="000B1014"/>
    <w:rsid w:val="000E29BE"/>
    <w:rsid w:val="000F297D"/>
    <w:rsid w:val="001510C7"/>
    <w:rsid w:val="001B3F93"/>
    <w:rsid w:val="001B5118"/>
    <w:rsid w:val="001E3001"/>
    <w:rsid w:val="001F11CE"/>
    <w:rsid w:val="002067BC"/>
    <w:rsid w:val="0021102E"/>
    <w:rsid w:val="00280180"/>
    <w:rsid w:val="002A4E00"/>
    <w:rsid w:val="002C0F9E"/>
    <w:rsid w:val="002C46EB"/>
    <w:rsid w:val="00306F2A"/>
    <w:rsid w:val="003236F4"/>
    <w:rsid w:val="00333F6E"/>
    <w:rsid w:val="003A4622"/>
    <w:rsid w:val="003D62AD"/>
    <w:rsid w:val="0040695F"/>
    <w:rsid w:val="00414903"/>
    <w:rsid w:val="00483FED"/>
    <w:rsid w:val="004963DB"/>
    <w:rsid w:val="004D5480"/>
    <w:rsid w:val="00525BF5"/>
    <w:rsid w:val="00570AB6"/>
    <w:rsid w:val="005A602F"/>
    <w:rsid w:val="005C2E13"/>
    <w:rsid w:val="005F230D"/>
    <w:rsid w:val="00606563"/>
    <w:rsid w:val="00627E62"/>
    <w:rsid w:val="00631D33"/>
    <w:rsid w:val="00691CDE"/>
    <w:rsid w:val="006C7444"/>
    <w:rsid w:val="006D3A4B"/>
    <w:rsid w:val="006F7F9F"/>
    <w:rsid w:val="00713C63"/>
    <w:rsid w:val="00764863"/>
    <w:rsid w:val="00771089"/>
    <w:rsid w:val="007E6049"/>
    <w:rsid w:val="00824DEB"/>
    <w:rsid w:val="00826CD3"/>
    <w:rsid w:val="0082753B"/>
    <w:rsid w:val="00831D58"/>
    <w:rsid w:val="008473DD"/>
    <w:rsid w:val="0086305D"/>
    <w:rsid w:val="00863249"/>
    <w:rsid w:val="00881A70"/>
    <w:rsid w:val="008921B6"/>
    <w:rsid w:val="008B2E33"/>
    <w:rsid w:val="008F0C0A"/>
    <w:rsid w:val="008F59F8"/>
    <w:rsid w:val="0090146F"/>
    <w:rsid w:val="00933ABA"/>
    <w:rsid w:val="00941D58"/>
    <w:rsid w:val="009B3E7C"/>
    <w:rsid w:val="00A01814"/>
    <w:rsid w:val="00B02884"/>
    <w:rsid w:val="00B17634"/>
    <w:rsid w:val="00B218F1"/>
    <w:rsid w:val="00BC4F1B"/>
    <w:rsid w:val="00C01D08"/>
    <w:rsid w:val="00C34A18"/>
    <w:rsid w:val="00CB3B10"/>
    <w:rsid w:val="00CB5A6E"/>
    <w:rsid w:val="00CC680B"/>
    <w:rsid w:val="00CE2F66"/>
    <w:rsid w:val="00CE4ABC"/>
    <w:rsid w:val="00CF047A"/>
    <w:rsid w:val="00D14100"/>
    <w:rsid w:val="00D33C87"/>
    <w:rsid w:val="00D46467"/>
    <w:rsid w:val="00D52877"/>
    <w:rsid w:val="00D863D1"/>
    <w:rsid w:val="00D949AB"/>
    <w:rsid w:val="00DB7BAF"/>
    <w:rsid w:val="00DC622D"/>
    <w:rsid w:val="00DE642A"/>
    <w:rsid w:val="00E107A7"/>
    <w:rsid w:val="00E42568"/>
    <w:rsid w:val="00E67301"/>
    <w:rsid w:val="00E76F64"/>
    <w:rsid w:val="00E828BA"/>
    <w:rsid w:val="00E900C0"/>
    <w:rsid w:val="00EC7716"/>
    <w:rsid w:val="00EE2840"/>
    <w:rsid w:val="00EE46CF"/>
    <w:rsid w:val="00F07500"/>
    <w:rsid w:val="00F15200"/>
    <w:rsid w:val="00F21957"/>
    <w:rsid w:val="00F269DB"/>
    <w:rsid w:val="00F30694"/>
    <w:rsid w:val="00F60C83"/>
    <w:rsid w:val="00F95AC0"/>
    <w:rsid w:val="00F96C69"/>
    <w:rsid w:val="00FC7A3A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D0AF4C"/>
  <w15:chartTrackingRefBased/>
  <w15:docId w15:val="{3A344779-BCA4-0E42-A7DF-DDF967AA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67301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E67301"/>
    <w:pPr>
      <w:ind w:left="720"/>
      <w:contextualSpacing/>
    </w:pPr>
    <w:rPr>
      <w:rFonts w:eastAsia="Times" w:cs="Calibri (Body)"/>
      <w:iCs/>
      <w:color w:val="000000" w:themeColor="text1"/>
      <w:lang w:val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67301"/>
    <w:rPr>
      <w:rFonts w:eastAsia="Times" w:cs="Calibri (Body)"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541903-6FAC-3540-8007-C7A568E4128B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Gatti</dc:creator>
  <cp:keywords/>
  <dc:description/>
  <cp:lastModifiedBy>Patricia Coltri</cp:lastModifiedBy>
  <cp:revision>3</cp:revision>
  <dcterms:created xsi:type="dcterms:W3CDTF">2022-07-06T17:48:00Z</dcterms:created>
  <dcterms:modified xsi:type="dcterms:W3CDTF">2022-07-06T19:45:00Z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documentId_9772</vt:lpwstr>
  </property>
  <property fmtid="{D5CDD505-2E9C-101B-9397-08002B2CF9AE}" pid="3" name="grammarly_documentContext">
    <vt:lpwstr>{"goals":[],"domain":"general","emotions":[],"dialect":"american"}</vt:lpwstr>
  </property>
</Properties>
</file>