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5B" w:rsidRDefault="00461F6E" w:rsidP="00461F6E">
      <w:pPr>
        <w:pStyle w:val="ListParagraph"/>
        <w:numPr>
          <w:ilvl w:val="0"/>
          <w:numId w:val="1"/>
        </w:numPr>
      </w:pPr>
      <w:r>
        <w:t>63605_screenshot_1</w:t>
      </w:r>
    </w:p>
    <w:p w:rsidR="00702459" w:rsidRPr="00702459" w:rsidRDefault="009C1D5E" w:rsidP="009C1D5E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4.2.1</w:t>
      </w:r>
      <w:r w:rsidR="00702459" w:rsidRPr="0070245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(</w:t>
      </w:r>
      <w:r w:rsidRPr="009C1D5E">
        <w:rPr>
          <w:rFonts w:cstheme="minorHAnsi"/>
          <w:lang w:val="en-US"/>
        </w:rPr>
        <w:t xml:space="preserve">TIFF image </w:t>
      </w:r>
      <w:r w:rsidR="00A01F3C">
        <w:rPr>
          <w:rFonts w:cstheme="minorHAnsi"/>
          <w:lang w:val="en-US"/>
        </w:rPr>
        <w:t xml:space="preserve">being open </w:t>
      </w:r>
      <w:r w:rsidRPr="009C1D5E">
        <w:rPr>
          <w:rFonts w:cstheme="minorHAnsi"/>
          <w:lang w:val="en-US"/>
        </w:rPr>
        <w:t xml:space="preserve">in Fiji </w:t>
      </w:r>
      <w:proofErr w:type="spellStart"/>
      <w:r w:rsidRPr="009C1D5E">
        <w:rPr>
          <w:rFonts w:cstheme="minorHAnsi"/>
          <w:lang w:val="en-US"/>
        </w:rPr>
        <w:t>ImageJ</w:t>
      </w:r>
      <w:proofErr w:type="spellEnd"/>
      <w:r>
        <w:rPr>
          <w:rFonts w:cstheme="minorHAnsi"/>
          <w:lang w:val="en-US"/>
        </w:rPr>
        <w:t xml:space="preserve">) </w:t>
      </w:r>
      <w:r w:rsidR="007C7CE7">
        <w:rPr>
          <w:rFonts w:cstheme="minorHAnsi"/>
          <w:color w:val="FF0000"/>
          <w:lang w:val="en-US"/>
        </w:rPr>
        <w:t>00:00-00:06</w:t>
      </w:r>
    </w:p>
    <w:p w:rsidR="00702459" w:rsidRPr="00702459" w:rsidRDefault="009C1D5E" w:rsidP="009C1D5E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  <w:lang w:val="en-US"/>
        </w:rPr>
      </w:pPr>
      <w:r w:rsidRPr="009C1D5E">
        <w:rPr>
          <w:rFonts w:cstheme="minorHAnsi"/>
          <w:lang w:val="en-US"/>
        </w:rPr>
        <w:t>4.2.2</w:t>
      </w:r>
      <w:r w:rsidR="00702459" w:rsidRPr="0070245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(</w:t>
      </w:r>
      <w:r w:rsidRPr="009C1D5E">
        <w:rPr>
          <w:rFonts w:cstheme="minorHAnsi"/>
          <w:lang w:val="en-US"/>
        </w:rPr>
        <w:t>Set the scale using the scale bar of the image: create a line equal in size to t</w:t>
      </w:r>
      <w:r w:rsidR="00BA3863">
        <w:rPr>
          <w:rFonts w:cstheme="minorHAnsi"/>
          <w:lang w:val="en-US"/>
        </w:rPr>
        <w:t>he scale bar with the Line tool</w:t>
      </w:r>
      <w:r>
        <w:rPr>
          <w:rFonts w:cstheme="minorHAnsi"/>
          <w:lang w:val="en-US"/>
        </w:rPr>
        <w:t xml:space="preserve">) </w:t>
      </w:r>
      <w:r w:rsidR="007C7CE7">
        <w:rPr>
          <w:rFonts w:cstheme="minorHAnsi"/>
          <w:color w:val="FF0000"/>
          <w:lang w:val="en-US"/>
        </w:rPr>
        <w:t>00:07-00:19</w:t>
      </w:r>
    </w:p>
    <w:p w:rsidR="00702459" w:rsidRPr="00702459" w:rsidRDefault="009C1D5E" w:rsidP="00BA3863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4.2.3</w:t>
      </w:r>
      <w:r w:rsidR="00702459" w:rsidRPr="00702459">
        <w:rPr>
          <w:rFonts w:cstheme="minorHAnsi"/>
          <w:lang w:val="en-US"/>
        </w:rPr>
        <w:t xml:space="preserve"> </w:t>
      </w:r>
      <w:r w:rsidR="00BA3863">
        <w:rPr>
          <w:rFonts w:cstheme="minorHAnsi"/>
          <w:lang w:val="en-US"/>
        </w:rPr>
        <w:t>(</w:t>
      </w:r>
      <w:r w:rsidR="00BA3863" w:rsidRPr="00BA3863">
        <w:rPr>
          <w:rFonts w:cstheme="minorHAnsi"/>
          <w:bCs/>
          <w:lang w:val="en-US"/>
        </w:rPr>
        <w:t>Select</w:t>
      </w:r>
      <w:r w:rsidR="00BA3863" w:rsidRPr="00BA3863">
        <w:rPr>
          <w:rFonts w:cstheme="minorHAnsi"/>
          <w:b/>
          <w:bCs/>
          <w:lang w:val="en-US"/>
        </w:rPr>
        <w:t xml:space="preserve"> Analyze | Set scale</w:t>
      </w:r>
      <w:r w:rsidR="00BA3863" w:rsidRPr="00BA3863">
        <w:rPr>
          <w:rFonts w:cstheme="minorHAnsi"/>
          <w:bCs/>
          <w:lang w:val="en-US"/>
        </w:rPr>
        <w:t>, and type in the known distance</w:t>
      </w:r>
      <w:r w:rsidR="00BA3863">
        <w:rPr>
          <w:rFonts w:cstheme="minorHAnsi"/>
          <w:bCs/>
          <w:lang w:val="en-US"/>
        </w:rPr>
        <w:t xml:space="preserve">) </w:t>
      </w:r>
      <w:r w:rsidR="007C7CE7">
        <w:rPr>
          <w:rFonts w:cstheme="minorHAnsi"/>
          <w:color w:val="FF0000"/>
          <w:lang w:val="en-US"/>
        </w:rPr>
        <w:t>00:20-00:44</w:t>
      </w:r>
    </w:p>
    <w:p w:rsidR="00702459" w:rsidRPr="00702459" w:rsidRDefault="009C1D5E" w:rsidP="00702459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4.2.4</w:t>
      </w:r>
      <w:r w:rsidR="00702459" w:rsidRPr="00BA3863">
        <w:rPr>
          <w:rFonts w:cstheme="minorHAnsi"/>
          <w:lang w:val="en-US"/>
        </w:rPr>
        <w:t xml:space="preserve"> </w:t>
      </w:r>
      <w:r w:rsidR="00BA3863" w:rsidRPr="00BA3863">
        <w:rPr>
          <w:rFonts w:cstheme="minorHAnsi"/>
          <w:bCs/>
          <w:lang w:val="en-US"/>
        </w:rPr>
        <w:t xml:space="preserve">(Open the </w:t>
      </w:r>
      <w:r w:rsidR="00BA3863" w:rsidRPr="00BA3863">
        <w:rPr>
          <w:rFonts w:cstheme="minorHAnsi"/>
          <w:b/>
          <w:bCs/>
          <w:lang w:val="en-US"/>
        </w:rPr>
        <w:t>ROI manager</w:t>
      </w:r>
      <w:r w:rsidR="00BA3863" w:rsidRPr="00BA3863">
        <w:rPr>
          <w:rFonts w:cstheme="minorHAnsi"/>
          <w:bCs/>
          <w:lang w:val="en-US"/>
        </w:rPr>
        <w:t xml:space="preserve"> from the </w:t>
      </w:r>
      <w:r w:rsidR="00BA3863" w:rsidRPr="00BA3863">
        <w:rPr>
          <w:rFonts w:cstheme="minorHAnsi"/>
          <w:b/>
          <w:bCs/>
          <w:lang w:val="en-US"/>
        </w:rPr>
        <w:t>Analyze | Tools</w:t>
      </w:r>
      <w:r w:rsidR="00BA3863" w:rsidRPr="00BA3863">
        <w:rPr>
          <w:rFonts w:cstheme="minorHAnsi"/>
          <w:bCs/>
          <w:lang w:val="en-US"/>
        </w:rPr>
        <w:t xml:space="preserve"> menu</w:t>
      </w:r>
      <w:r w:rsidR="00BA3863">
        <w:rPr>
          <w:rFonts w:cstheme="minorHAnsi"/>
          <w:bCs/>
          <w:lang w:val="en-US"/>
        </w:rPr>
        <w:t xml:space="preserve">) </w:t>
      </w:r>
      <w:r w:rsidR="007C7CE7">
        <w:rPr>
          <w:rFonts w:cstheme="minorHAnsi"/>
          <w:color w:val="FF0000"/>
          <w:lang w:val="en-US"/>
        </w:rPr>
        <w:t>00:45-00:57</w:t>
      </w:r>
    </w:p>
    <w:p w:rsidR="00702459" w:rsidRDefault="00702459" w:rsidP="00BA3863">
      <w:pPr>
        <w:rPr>
          <w:lang w:val="en-US"/>
        </w:rPr>
      </w:pPr>
    </w:p>
    <w:p w:rsidR="00BA3863" w:rsidRDefault="00BA3863" w:rsidP="00BA38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63605_screenshot_2</w:t>
      </w:r>
    </w:p>
    <w:p w:rsidR="00BA3863" w:rsidRDefault="00BA3863" w:rsidP="00BA386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4.3.1 (</w:t>
      </w:r>
      <w:r w:rsidRPr="00BA3863">
        <w:rPr>
          <w:rFonts w:cstheme="minorHAnsi"/>
          <w:lang w:val="en-US"/>
        </w:rPr>
        <w:t xml:space="preserve">For cell size and roundness, select </w:t>
      </w:r>
      <w:r w:rsidRPr="00BA3863">
        <w:rPr>
          <w:rFonts w:cstheme="minorHAnsi"/>
          <w:b/>
          <w:bCs/>
          <w:lang w:val="en-US"/>
        </w:rPr>
        <w:t xml:space="preserve">Analyze, Set measurements, Shape descriptors, </w:t>
      </w:r>
      <w:r w:rsidRPr="00BA3863">
        <w:rPr>
          <w:rFonts w:cstheme="minorHAnsi"/>
          <w:lang w:val="en-US"/>
        </w:rPr>
        <w:t xml:space="preserve">and use the </w:t>
      </w:r>
      <w:r w:rsidRPr="00BA3863">
        <w:rPr>
          <w:rFonts w:cstheme="minorHAnsi"/>
          <w:b/>
          <w:bCs/>
          <w:lang w:val="en-US"/>
        </w:rPr>
        <w:t>Magnifying glass</w:t>
      </w:r>
      <w:r w:rsidRPr="00BA3863">
        <w:rPr>
          <w:rFonts w:cstheme="minorHAnsi"/>
          <w:lang w:val="en-US"/>
        </w:rPr>
        <w:t xml:space="preserve"> tool to see the cells under magnification</w:t>
      </w:r>
      <w:r>
        <w:rPr>
          <w:rFonts w:cstheme="minorHAnsi"/>
          <w:lang w:val="en-US"/>
        </w:rPr>
        <w:t xml:space="preserve">) </w:t>
      </w:r>
      <w:r w:rsidR="00AE20AF">
        <w:rPr>
          <w:rFonts w:cstheme="minorHAnsi"/>
          <w:color w:val="FF0000"/>
          <w:lang w:val="en-US"/>
        </w:rPr>
        <w:t>00:00-00:2</w:t>
      </w:r>
      <w:r w:rsidRPr="009C1D5E">
        <w:rPr>
          <w:rFonts w:cstheme="minorHAnsi"/>
          <w:color w:val="FF0000"/>
          <w:lang w:val="en-US"/>
        </w:rPr>
        <w:t>0</w:t>
      </w:r>
    </w:p>
    <w:p w:rsidR="00BA3863" w:rsidRDefault="00BA3863" w:rsidP="00BA386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4.3.2 (</w:t>
      </w:r>
      <w:r w:rsidRPr="00BA3863">
        <w:rPr>
          <w:lang w:val="en-US"/>
        </w:rPr>
        <w:t xml:space="preserve">Select cells with the </w:t>
      </w:r>
      <w:r w:rsidRPr="00BA3863">
        <w:rPr>
          <w:b/>
          <w:bCs/>
          <w:lang w:val="en-US"/>
        </w:rPr>
        <w:t>Polygon</w:t>
      </w:r>
      <w:r w:rsidRPr="00BA3863">
        <w:rPr>
          <w:lang w:val="en-US"/>
        </w:rPr>
        <w:t xml:space="preserve"> tool, and add each selection to the ROI manager</w:t>
      </w:r>
      <w:r>
        <w:rPr>
          <w:lang w:val="en-US"/>
        </w:rPr>
        <w:t xml:space="preserve">) </w:t>
      </w:r>
      <w:r w:rsidR="00AE20AF">
        <w:rPr>
          <w:rFonts w:cstheme="minorHAnsi"/>
          <w:color w:val="FF0000"/>
          <w:lang w:val="en-US"/>
        </w:rPr>
        <w:t>00:21-01:15</w:t>
      </w:r>
    </w:p>
    <w:p w:rsidR="00BA3863" w:rsidRPr="00BA3863" w:rsidRDefault="00BA3863" w:rsidP="00BA386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4.3.3 (M</w:t>
      </w:r>
      <w:r w:rsidRPr="00BA3863">
        <w:rPr>
          <w:lang w:val="en-US"/>
        </w:rPr>
        <w:t>easure the selected cells, and save the measurement</w:t>
      </w:r>
      <w:r>
        <w:rPr>
          <w:lang w:val="en-US"/>
        </w:rPr>
        <w:t xml:space="preserve">) </w:t>
      </w:r>
      <w:r w:rsidR="00AE20AF">
        <w:rPr>
          <w:rFonts w:cstheme="minorHAnsi"/>
          <w:color w:val="FF0000"/>
          <w:lang w:val="en-US"/>
        </w:rPr>
        <w:t>01:16-01:27</w:t>
      </w:r>
    </w:p>
    <w:p w:rsidR="00BA3863" w:rsidRDefault="00BA3863" w:rsidP="00BA3863">
      <w:pPr>
        <w:rPr>
          <w:lang w:val="en-US"/>
        </w:rPr>
      </w:pPr>
    </w:p>
    <w:p w:rsidR="00BA3863" w:rsidRDefault="00817AA5" w:rsidP="00BA38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63605_screenshot_3</w:t>
      </w:r>
    </w:p>
    <w:p w:rsidR="00817AA5" w:rsidRDefault="00817AA5" w:rsidP="00817AA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4.4.1 (</w:t>
      </w:r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To proceed with </w:t>
      </w:r>
      <w:proofErr w:type="spellStart"/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>Microridge</w:t>
      </w:r>
      <w:proofErr w:type="spellEnd"/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analysis, ensure the image is in 8-bit format by clicking on the </w:t>
      </w:r>
      <w:r w:rsidRPr="00817AA5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Image, Type</w:t>
      </w:r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menu</w:t>
      </w:r>
      <w:r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) </w:t>
      </w:r>
      <w:r w:rsidR="004A57BD">
        <w:rPr>
          <w:rFonts w:cstheme="minorHAnsi"/>
          <w:color w:val="FF0000"/>
          <w:lang w:val="en-US"/>
        </w:rPr>
        <w:t>00:00-00:09</w:t>
      </w:r>
    </w:p>
    <w:p w:rsidR="00817AA5" w:rsidRPr="00817AA5" w:rsidRDefault="00817AA5" w:rsidP="00817AA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4.4.2 (</w:t>
      </w:r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Select a cell with the </w:t>
      </w:r>
      <w:r w:rsidRPr="00817AA5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Polygon</w:t>
      </w:r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tool and clear the background by clicking on </w:t>
      </w:r>
      <w:r w:rsidRPr="00817AA5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Edit then Clear</w:t>
      </w:r>
      <w:r w:rsidRPr="00817AA5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</w:t>
      </w:r>
      <w:r w:rsidRPr="00817AA5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outside</w:t>
      </w:r>
      <w:r w:rsidRPr="00817AA5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>)</w:t>
      </w:r>
      <w:r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 xml:space="preserve"> </w:t>
      </w:r>
      <w:r w:rsidR="004A57BD">
        <w:rPr>
          <w:rFonts w:cstheme="minorHAnsi"/>
          <w:color w:val="FF0000"/>
          <w:lang w:val="en-US"/>
        </w:rPr>
        <w:t>00:10-00:57</w:t>
      </w:r>
    </w:p>
    <w:p w:rsidR="00817AA5" w:rsidRDefault="00817AA5" w:rsidP="00817AA5">
      <w:pPr>
        <w:rPr>
          <w:lang w:val="en-US"/>
        </w:rPr>
      </w:pPr>
    </w:p>
    <w:p w:rsidR="00817AA5" w:rsidRDefault="00817AA5" w:rsidP="00817AA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63605_screenshot_4</w:t>
      </w:r>
    </w:p>
    <w:p w:rsidR="00817AA5" w:rsidRDefault="00817AA5" w:rsidP="00817AA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4.5.1 (</w:t>
      </w:r>
      <w:r w:rsidR="00C95F1E" w:rsidRPr="00C95F1E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Smoothen the image one to three times by selecting </w:t>
      </w:r>
      <w:r w:rsidR="00C95F1E" w:rsidRPr="00C95F1E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Process, Smooth</w:t>
      </w:r>
      <w:r w:rsidR="00C95F1E" w:rsidRPr="00C95F1E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>)</w:t>
      </w:r>
      <w:r w:rsidR="00C95F1E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 xml:space="preserve"> </w:t>
      </w:r>
      <w:r w:rsidR="0086634F">
        <w:rPr>
          <w:rFonts w:cstheme="minorHAnsi"/>
          <w:color w:val="FF0000"/>
          <w:lang w:val="en-US"/>
        </w:rPr>
        <w:t>00:00-00:12</w:t>
      </w:r>
    </w:p>
    <w:p w:rsidR="00817AA5" w:rsidRPr="00C95F1E" w:rsidRDefault="00817AA5" w:rsidP="00817AA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4.5.2 (</w:t>
      </w:r>
      <w:r w:rsidR="00C95F1E">
        <w:rPr>
          <w:rFonts w:ascii="Calibri" w:eastAsia="Times" w:hAnsi="Calibri" w:cs="Calibri"/>
          <w:color w:val="000000"/>
          <w:sz w:val="24"/>
          <w:szCs w:val="24"/>
          <w:lang w:val="en-US"/>
        </w:rPr>
        <w:t>A</w:t>
      </w:r>
      <w:r w:rsidR="00C95F1E" w:rsidRPr="00C95F1E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djust the brightness and contrast from </w:t>
      </w:r>
      <w:r w:rsidR="00C95F1E" w:rsidRPr="00C95F1E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Image, Adjust, Brightness/Contrast</w:t>
      </w:r>
      <w:r w:rsidR="00C95F1E" w:rsidRPr="00C95F1E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so that the microridges stand out as clearly as possible</w:t>
      </w:r>
      <w:r w:rsidR="00C95F1E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) </w:t>
      </w:r>
      <w:r w:rsidR="0086634F">
        <w:rPr>
          <w:rFonts w:cstheme="minorHAnsi"/>
          <w:color w:val="FF0000"/>
          <w:lang w:val="en-US"/>
        </w:rPr>
        <w:t>00:13-00:44</w:t>
      </w:r>
    </w:p>
    <w:p w:rsidR="00C95F1E" w:rsidRDefault="00C95F1E" w:rsidP="00C95F1E">
      <w:pPr>
        <w:rPr>
          <w:lang w:val="en-US"/>
        </w:rPr>
      </w:pPr>
    </w:p>
    <w:p w:rsidR="00C95F1E" w:rsidRDefault="00C95F1E" w:rsidP="00C95F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63605_screenshot_5</w:t>
      </w:r>
    </w:p>
    <w:p w:rsidR="0086634F" w:rsidRPr="0086634F" w:rsidRDefault="00C95F1E" w:rsidP="008663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4.6.1 (</w:t>
      </w:r>
      <w:r w:rsidR="008E123B" w:rsidRP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>Convolve the image by clicking on</w:t>
      </w:r>
      <w:r w:rsidR="008E123B" w:rsidRPr="008E123B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 xml:space="preserve"> Process, Filters, Convolve</w:t>
      </w:r>
      <w:r w:rsidR="008E123B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 xml:space="preserve">) </w:t>
      </w:r>
      <w:r w:rsidR="0086634F">
        <w:rPr>
          <w:rFonts w:cstheme="minorHAnsi"/>
          <w:color w:val="FF0000"/>
          <w:lang w:val="en-US"/>
        </w:rPr>
        <w:t>00:00-00:15</w:t>
      </w:r>
    </w:p>
    <w:p w:rsidR="00C95F1E" w:rsidRDefault="00C95F1E" w:rsidP="00C95F1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4.6.2 (</w:t>
      </w:r>
      <w:r w:rsid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>T</w:t>
      </w:r>
      <w:r w:rsidR="008E123B" w:rsidRP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urn </w:t>
      </w:r>
      <w:r w:rsid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>the image</w:t>
      </w:r>
      <w:r w:rsidR="008E123B" w:rsidRP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 xml:space="preserve"> into binary by clicking </w:t>
      </w:r>
      <w:r w:rsidR="008E123B" w:rsidRPr="008E123B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Process, Binary, Make binar</w:t>
      </w:r>
      <w:r w:rsidR="008E123B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>y</w:t>
      </w:r>
      <w:r w:rsidR="008E123B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 xml:space="preserve">) </w:t>
      </w:r>
      <w:r w:rsidR="0086634F">
        <w:rPr>
          <w:rFonts w:cstheme="minorHAnsi"/>
          <w:color w:val="FF0000"/>
          <w:lang w:val="en-US"/>
        </w:rPr>
        <w:t>00:16-00:26</w:t>
      </w:r>
    </w:p>
    <w:p w:rsidR="00C95F1E" w:rsidRPr="008E123B" w:rsidRDefault="00C95F1E" w:rsidP="00C95F1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4.6.3 (</w:t>
      </w:r>
      <w:r w:rsidR="008E123B" w:rsidRPr="008E123B">
        <w:rPr>
          <w:rFonts w:ascii="Calibri" w:eastAsia="Times" w:hAnsi="Calibri" w:cs="Calibri"/>
          <w:color w:val="000000"/>
          <w:sz w:val="24"/>
          <w:szCs w:val="24"/>
          <w:lang w:val="en-US"/>
        </w:rPr>
        <w:t>Skeletonize the black-and-white image by selecting</w:t>
      </w:r>
      <w:r w:rsidR="008E123B" w:rsidRPr="008E123B">
        <w:rPr>
          <w:rFonts w:ascii="Calibri" w:eastAsia="Times" w:hAnsi="Calibri" w:cs="Calibri"/>
          <w:b/>
          <w:bCs/>
          <w:color w:val="000000"/>
          <w:sz w:val="24"/>
          <w:szCs w:val="24"/>
          <w:lang w:val="en-US"/>
        </w:rPr>
        <w:t xml:space="preserve"> Process, Binary, Skeletonize</w:t>
      </w:r>
      <w:r w:rsidR="008E123B">
        <w:rPr>
          <w:rFonts w:ascii="Calibri" w:eastAsia="Times" w:hAnsi="Calibri" w:cs="Calibri"/>
          <w:bCs/>
          <w:color w:val="000000"/>
          <w:sz w:val="24"/>
          <w:szCs w:val="24"/>
          <w:lang w:val="en-US"/>
        </w:rPr>
        <w:t xml:space="preserve">) </w:t>
      </w:r>
      <w:r w:rsidR="0086634F">
        <w:rPr>
          <w:rFonts w:cstheme="minorHAnsi"/>
          <w:color w:val="FF0000"/>
          <w:lang w:val="en-US"/>
        </w:rPr>
        <w:t>00:27-00:42</w:t>
      </w:r>
    </w:p>
    <w:p w:rsidR="008E123B" w:rsidRPr="008E123B" w:rsidRDefault="008E123B" w:rsidP="008E123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4.6.4 (</w:t>
      </w:r>
      <w:r w:rsidRPr="008E123B">
        <w:rPr>
          <w:lang w:val="en-US"/>
        </w:rPr>
        <w:t xml:space="preserve">Use the </w:t>
      </w:r>
      <w:r w:rsidRPr="008E123B">
        <w:rPr>
          <w:b/>
          <w:bCs/>
          <w:lang w:val="en-US"/>
        </w:rPr>
        <w:t>Analyze skeleton</w:t>
      </w:r>
      <w:r w:rsidRPr="008E123B">
        <w:rPr>
          <w:lang w:val="en-US"/>
        </w:rPr>
        <w:t xml:space="preserve"> function in the </w:t>
      </w:r>
      <w:r w:rsidRPr="008E123B">
        <w:rPr>
          <w:b/>
          <w:bCs/>
          <w:lang w:val="en-US"/>
        </w:rPr>
        <w:t>Analyze | Skeleton</w:t>
      </w:r>
      <w:r w:rsidRPr="008E123B">
        <w:rPr>
          <w:lang w:val="en-US"/>
        </w:rPr>
        <w:t xml:space="preserve"> menu to measure the </w:t>
      </w:r>
      <w:proofErr w:type="spellStart"/>
      <w:r w:rsidRPr="008E123B">
        <w:rPr>
          <w:lang w:val="en-US"/>
        </w:rPr>
        <w:t>microridge</w:t>
      </w:r>
      <w:proofErr w:type="spellEnd"/>
      <w:r w:rsidRPr="008E123B">
        <w:rPr>
          <w:lang w:val="en-US"/>
        </w:rPr>
        <w:t xml:space="preserve"> parameters </w:t>
      </w:r>
      <w:r>
        <w:rPr>
          <w:lang w:val="en-US"/>
        </w:rPr>
        <w:t xml:space="preserve">and save the values) </w:t>
      </w:r>
      <w:r w:rsidR="0086634F">
        <w:rPr>
          <w:rFonts w:cstheme="minorHAnsi"/>
          <w:color w:val="FF0000"/>
          <w:lang w:val="en-US"/>
        </w:rPr>
        <w:t>00:43-01:19</w:t>
      </w:r>
      <w:bookmarkStart w:id="0" w:name="_GoBack"/>
      <w:bookmarkEnd w:id="0"/>
    </w:p>
    <w:sectPr w:rsidR="008E123B" w:rsidRPr="008E123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6E" w:rsidRDefault="00461F6E" w:rsidP="00461F6E">
      <w:pPr>
        <w:spacing w:after="0" w:line="240" w:lineRule="auto"/>
      </w:pPr>
      <w:r>
        <w:separator/>
      </w:r>
    </w:p>
  </w:endnote>
  <w:endnote w:type="continuationSeparator" w:id="0">
    <w:p w:rsidR="00461F6E" w:rsidRDefault="00461F6E" w:rsidP="0046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6E" w:rsidRDefault="00461F6E" w:rsidP="00461F6E">
      <w:pPr>
        <w:spacing w:after="0" w:line="240" w:lineRule="auto"/>
      </w:pPr>
      <w:r>
        <w:separator/>
      </w:r>
    </w:p>
  </w:footnote>
  <w:footnote w:type="continuationSeparator" w:id="0">
    <w:p w:rsidR="00461F6E" w:rsidRDefault="00461F6E" w:rsidP="0046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6E" w:rsidRDefault="00461F6E">
    <w:pPr>
      <w:pStyle w:val="Header"/>
    </w:pPr>
    <w:r>
      <w:t xml:space="preserve">63605_Screenshot </w:t>
    </w:r>
    <w:proofErr w:type="spellStart"/>
    <w:r>
      <w:t>summary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44C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687795"/>
    <w:multiLevelType w:val="multilevel"/>
    <w:tmpl w:val="724AF6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3F95BA3"/>
    <w:multiLevelType w:val="hybridMultilevel"/>
    <w:tmpl w:val="E00496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E"/>
    <w:rsid w:val="000301CA"/>
    <w:rsid w:val="00461F6E"/>
    <w:rsid w:val="004A57BD"/>
    <w:rsid w:val="00702459"/>
    <w:rsid w:val="007C7CE7"/>
    <w:rsid w:val="00817AA5"/>
    <w:rsid w:val="0086634F"/>
    <w:rsid w:val="008E123B"/>
    <w:rsid w:val="009C1D5E"/>
    <w:rsid w:val="00A01F3C"/>
    <w:rsid w:val="00AE20AF"/>
    <w:rsid w:val="00BA3863"/>
    <w:rsid w:val="00C95F1E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19DC"/>
  <w15:chartTrackingRefBased/>
  <w15:docId w15:val="{8A9E68FC-AA2B-4C85-B447-42EDE81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F6E"/>
  </w:style>
  <w:style w:type="paragraph" w:styleId="Footer">
    <w:name w:val="footer"/>
    <w:basedOn w:val="Normal"/>
    <w:link w:val="FooterChar"/>
    <w:uiPriority w:val="99"/>
    <w:unhideWhenUsed/>
    <w:rsid w:val="00461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F6E"/>
  </w:style>
  <w:style w:type="paragraph" w:styleId="ListParagraph">
    <w:name w:val="List Paragraph"/>
    <w:basedOn w:val="Normal"/>
    <w:link w:val="ListParagraphChar"/>
    <w:uiPriority w:val="34"/>
    <w:qFormat/>
    <w:rsid w:val="00461F6E"/>
    <w:pPr>
      <w:ind w:left="720"/>
      <w:contextualSpacing/>
    </w:pPr>
  </w:style>
  <w:style w:type="character" w:styleId="Hyperlink">
    <w:name w:val="Hyperlink"/>
    <w:uiPriority w:val="99"/>
    <w:unhideWhenUsed/>
    <w:rsid w:val="0070245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184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Ikkala, Kaisa I</dc:creator>
  <cp:keywords/>
  <dc:description/>
  <cp:lastModifiedBy>Ikkala, Kaisa I</cp:lastModifiedBy>
  <cp:revision>5</cp:revision>
  <dcterms:created xsi:type="dcterms:W3CDTF">2022-02-22T07:01:00Z</dcterms:created>
  <dcterms:modified xsi:type="dcterms:W3CDTF">2022-02-23T14:21:00Z</dcterms:modified>
</cp:coreProperties>
</file>