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49BC" w14:textId="1CE84FC4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Submission ID #: </w:t>
      </w:r>
      <w:r w:rsidR="00D342D6">
        <w:rPr>
          <w:rFonts w:asciiTheme="minorHAnsi" w:hAnsiTheme="minorHAnsi" w:cstheme="minorHAnsi"/>
          <w:b/>
        </w:rPr>
        <w:t>63596</w:t>
      </w:r>
    </w:p>
    <w:p w14:paraId="0EA072CA" w14:textId="4DE1171A" w:rsidR="004E0C5A" w:rsidRPr="00430157" w:rsidRDefault="004E0C5A" w:rsidP="004E0C5A">
      <w:pPr>
        <w:outlineLvl w:val="0"/>
        <w:rPr>
          <w:rFonts w:asciiTheme="minorHAnsi" w:hAnsiTheme="minorHAnsi" w:cstheme="minorHAnsi"/>
          <w:b/>
          <w:iCs/>
        </w:rPr>
      </w:pPr>
      <w:r w:rsidRPr="00B07A3B">
        <w:rPr>
          <w:rFonts w:asciiTheme="minorHAnsi" w:hAnsiTheme="minorHAnsi" w:cstheme="minorHAnsi"/>
          <w:b/>
        </w:rPr>
        <w:t>Scriptwriter Name:</w:t>
      </w:r>
      <w:r w:rsidR="001A3CED">
        <w:rPr>
          <w:rFonts w:asciiTheme="minorHAnsi" w:hAnsiTheme="minorHAnsi" w:cstheme="minorHAnsi"/>
          <w:b/>
        </w:rPr>
        <w:t xml:space="preserve"> </w:t>
      </w:r>
      <w:r w:rsidR="00430157" w:rsidRPr="00430157">
        <w:rPr>
          <w:rFonts w:asciiTheme="minorHAnsi" w:hAnsiTheme="minorHAnsi" w:cstheme="minorHAnsi"/>
          <w:b/>
          <w:iCs/>
        </w:rPr>
        <w:t xml:space="preserve">Pradnya </w:t>
      </w:r>
      <w:proofErr w:type="spellStart"/>
      <w:r w:rsidR="00430157" w:rsidRPr="00430157">
        <w:rPr>
          <w:rFonts w:asciiTheme="minorHAnsi" w:hAnsiTheme="minorHAnsi" w:cstheme="minorHAnsi"/>
          <w:b/>
          <w:iCs/>
        </w:rPr>
        <w:t>Kedari</w:t>
      </w:r>
      <w:proofErr w:type="spellEnd"/>
    </w:p>
    <w:p w14:paraId="253D0E05" w14:textId="0CFE955E" w:rsidR="00BD7704" w:rsidRPr="00B07A3B" w:rsidDel="00A12F8F" w:rsidRDefault="00BD7704" w:rsidP="00241C1E">
      <w:pPr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Supervisor Name: </w:t>
      </w:r>
      <w:r w:rsidR="00D342D6">
        <w:rPr>
          <w:rFonts w:asciiTheme="minorHAnsi" w:hAnsiTheme="minorHAnsi" w:cstheme="minorHAnsi"/>
          <w:b/>
        </w:rPr>
        <w:t>Mithila Boche</w:t>
      </w:r>
    </w:p>
    <w:p w14:paraId="06574DED" w14:textId="0495CC90" w:rsidR="00621202" w:rsidRDefault="004E0C5A" w:rsidP="00241C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Project Page Link</w:t>
      </w:r>
      <w:r w:rsidRPr="00621202">
        <w:rPr>
          <w:rFonts w:asciiTheme="minorHAnsi" w:hAnsiTheme="minorHAnsi" w:cstheme="minorHAnsi"/>
          <w:bCs/>
        </w:rPr>
        <w:t>:</w:t>
      </w:r>
      <w:r w:rsidR="00621202" w:rsidRPr="00621202">
        <w:rPr>
          <w:rFonts w:asciiTheme="minorHAnsi" w:hAnsiTheme="minorHAnsi" w:cstheme="minorHAnsi"/>
          <w:b/>
        </w:rPr>
        <w:t xml:space="preserve"> </w:t>
      </w:r>
      <w:hyperlink r:id="rId7" w:history="1">
        <w:r w:rsidR="00621202" w:rsidRPr="00621202">
          <w:rPr>
            <w:rStyle w:val="Hyperlink"/>
            <w:rFonts w:asciiTheme="minorHAnsi" w:hAnsiTheme="minorHAnsi" w:cstheme="minorHAnsi"/>
            <w:b/>
          </w:rPr>
          <w:t>https://www.jove.com/account/file-uploader?src=19396828</w:t>
        </w:r>
      </w:hyperlink>
    </w:p>
    <w:p w14:paraId="74D6CD99" w14:textId="77777777" w:rsidR="00621202" w:rsidRDefault="00621202" w:rsidP="00241C1E">
      <w:pPr>
        <w:jc w:val="both"/>
      </w:pPr>
    </w:p>
    <w:p w14:paraId="575333E3" w14:textId="77777777" w:rsidR="004E0C5A" w:rsidRPr="00B07A3B" w:rsidRDefault="004E0C5A" w:rsidP="00241C1E">
      <w:pPr>
        <w:jc w:val="both"/>
        <w:outlineLvl w:val="0"/>
        <w:rPr>
          <w:rFonts w:asciiTheme="minorHAnsi" w:hAnsiTheme="minorHAnsi" w:cstheme="minorHAnsi"/>
          <w:b/>
        </w:rPr>
      </w:pPr>
    </w:p>
    <w:p w14:paraId="665262D1" w14:textId="329CDC0A" w:rsidR="006965B3" w:rsidRPr="0089237F" w:rsidRDefault="004E0C5A" w:rsidP="00241C1E">
      <w:pPr>
        <w:spacing w:before="240"/>
        <w:contextualSpacing/>
        <w:jc w:val="both"/>
        <w:rPr>
          <w:rFonts w:eastAsiaTheme="minorEastAsia" w:cs="Calibri"/>
          <w:color w:val="000000"/>
        </w:rPr>
      </w:pPr>
      <w:r w:rsidRPr="00A97CC6">
        <w:rPr>
          <w:rFonts w:asciiTheme="minorHAnsi" w:hAnsiTheme="minorHAnsi" w:cstheme="minorHAnsi"/>
          <w:b/>
          <w:sz w:val="32"/>
          <w:szCs w:val="32"/>
        </w:rPr>
        <w:t>Title:</w:t>
      </w:r>
      <w:r w:rsidR="006638A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D342D6" w:rsidRPr="00D342D6">
        <w:rPr>
          <w:rFonts w:asciiTheme="minorHAnsi" w:hAnsiTheme="minorHAnsi" w:cstheme="minorHAnsi"/>
          <w:b/>
          <w:sz w:val="32"/>
          <w:szCs w:val="32"/>
        </w:rPr>
        <w:t>Multipronged Phenotyping Approaches to Characterize Sugarcane Root Systems</w:t>
      </w:r>
    </w:p>
    <w:p w14:paraId="7D0F9058" w14:textId="77777777" w:rsidR="00A453AF" w:rsidRPr="00B07A3B" w:rsidRDefault="00A453AF" w:rsidP="00241C1E">
      <w:pPr>
        <w:jc w:val="both"/>
        <w:outlineLvl w:val="0"/>
        <w:rPr>
          <w:rFonts w:asciiTheme="minorHAnsi" w:hAnsiTheme="minorHAnsi" w:cstheme="minorHAnsi"/>
          <w:b/>
        </w:rPr>
      </w:pPr>
    </w:p>
    <w:p w14:paraId="3FFCC847" w14:textId="77777777" w:rsidR="00CF557D" w:rsidRDefault="00EC3C46" w:rsidP="00241C1E">
      <w:pPr>
        <w:pStyle w:val="Default"/>
        <w:spacing w:after="200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</w:p>
    <w:p w14:paraId="79970B96" w14:textId="77FFD922" w:rsidR="00CF557D" w:rsidRPr="00CF557D" w:rsidRDefault="00CF557D" w:rsidP="00241C1E">
      <w:pPr>
        <w:pStyle w:val="Default"/>
        <w:spacing w:after="200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CF557D">
        <w:rPr>
          <w:rFonts w:asciiTheme="minorHAnsi" w:hAnsiTheme="minorHAnsi" w:cstheme="minorHAnsi"/>
          <w:b/>
          <w:sz w:val="28"/>
          <w:szCs w:val="28"/>
        </w:rPr>
        <w:t>Krishnapriya V.</w:t>
      </w:r>
      <w:r w:rsidRPr="00CF557D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Pr="00CF557D">
        <w:rPr>
          <w:rFonts w:asciiTheme="minorHAnsi" w:hAnsiTheme="minorHAnsi" w:cstheme="minorHAnsi"/>
          <w:b/>
          <w:sz w:val="28"/>
          <w:szCs w:val="28"/>
        </w:rPr>
        <w:t>, Arun Kumar R.</w:t>
      </w:r>
      <w:r w:rsidRPr="00CF557D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Pr="00CF557D">
        <w:rPr>
          <w:rFonts w:asciiTheme="minorHAnsi" w:hAnsiTheme="minorHAnsi" w:cstheme="minorHAnsi"/>
          <w:b/>
          <w:sz w:val="28"/>
          <w:szCs w:val="28"/>
        </w:rPr>
        <w:t>, Vasantha S.</w:t>
      </w:r>
      <w:r w:rsidRPr="00CF557D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Pr="00CF557D">
        <w:rPr>
          <w:rFonts w:asciiTheme="minorHAnsi" w:hAnsiTheme="minorHAnsi" w:cstheme="minorHAnsi"/>
          <w:b/>
          <w:sz w:val="28"/>
          <w:szCs w:val="28"/>
        </w:rPr>
        <w:t>, Hari K.</w:t>
      </w:r>
      <w:r w:rsidRPr="00CF557D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Pr="00CF557D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 w:rsidRPr="00CF557D">
        <w:rPr>
          <w:rFonts w:asciiTheme="minorHAnsi" w:hAnsiTheme="minorHAnsi" w:cstheme="minorHAnsi"/>
          <w:b/>
          <w:sz w:val="28"/>
          <w:szCs w:val="28"/>
        </w:rPr>
        <w:t>Arumuganathan</w:t>
      </w:r>
      <w:proofErr w:type="spellEnd"/>
      <w:r w:rsidRPr="00CF557D">
        <w:rPr>
          <w:rFonts w:asciiTheme="minorHAnsi" w:hAnsiTheme="minorHAnsi" w:cstheme="minorHAnsi"/>
          <w:b/>
          <w:sz w:val="28"/>
          <w:szCs w:val="28"/>
        </w:rPr>
        <w:t xml:space="preserve"> T.</w:t>
      </w:r>
      <w:r w:rsidRPr="00CF557D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Pr="00CF557D">
        <w:rPr>
          <w:rFonts w:asciiTheme="minorHAnsi" w:hAnsiTheme="minorHAnsi" w:cstheme="minorHAnsi"/>
          <w:b/>
          <w:sz w:val="28"/>
          <w:szCs w:val="28"/>
        </w:rPr>
        <w:t>, Suresha G. S.</w:t>
      </w:r>
      <w:r w:rsidRPr="00CF557D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Pr="00CF557D">
        <w:rPr>
          <w:rFonts w:asciiTheme="minorHAnsi" w:hAnsiTheme="minorHAnsi" w:cstheme="minorHAnsi"/>
          <w:b/>
          <w:sz w:val="28"/>
          <w:szCs w:val="28"/>
        </w:rPr>
        <w:t>, Anna Durai A.</w:t>
      </w:r>
      <w:r w:rsidRPr="00CF557D">
        <w:rPr>
          <w:rFonts w:asciiTheme="minorHAnsi" w:hAnsiTheme="minorHAnsi" w:cstheme="minorHAnsi"/>
          <w:b/>
          <w:sz w:val="28"/>
          <w:szCs w:val="28"/>
          <w:vertAlign w:val="superscript"/>
        </w:rPr>
        <w:t>2</w:t>
      </w:r>
      <w:r w:rsidRPr="00CF557D">
        <w:rPr>
          <w:rFonts w:asciiTheme="minorHAnsi" w:hAnsiTheme="minorHAnsi" w:cstheme="minorHAnsi"/>
          <w:b/>
          <w:sz w:val="28"/>
          <w:szCs w:val="28"/>
        </w:rPr>
        <w:t>, Chandran K.</w:t>
      </w:r>
      <w:r w:rsidRPr="00CF557D">
        <w:rPr>
          <w:rFonts w:asciiTheme="minorHAnsi" w:hAnsiTheme="minorHAnsi" w:cstheme="minorHAnsi"/>
          <w:b/>
          <w:sz w:val="28"/>
          <w:szCs w:val="28"/>
          <w:vertAlign w:val="superscript"/>
        </w:rPr>
        <w:t>3</w:t>
      </w:r>
      <w:r w:rsidRPr="00CF557D">
        <w:rPr>
          <w:rFonts w:asciiTheme="minorHAnsi" w:hAnsiTheme="minorHAnsi" w:cstheme="minorHAnsi"/>
          <w:b/>
          <w:sz w:val="28"/>
          <w:szCs w:val="28"/>
        </w:rPr>
        <w:t>, Nisha M.</w:t>
      </w:r>
      <w:r w:rsidRPr="00CF557D">
        <w:rPr>
          <w:rFonts w:asciiTheme="minorHAnsi" w:hAnsiTheme="minorHAnsi" w:cstheme="minorHAnsi"/>
          <w:b/>
          <w:sz w:val="28"/>
          <w:szCs w:val="28"/>
          <w:vertAlign w:val="superscript"/>
        </w:rPr>
        <w:t>3</w:t>
      </w:r>
      <w:r w:rsidRPr="00CF557D">
        <w:rPr>
          <w:rFonts w:asciiTheme="minorHAnsi" w:hAnsiTheme="minorHAnsi" w:cstheme="minorHAnsi"/>
          <w:b/>
          <w:sz w:val="28"/>
          <w:szCs w:val="28"/>
        </w:rPr>
        <w:t>, Pooja D.</w:t>
      </w:r>
      <w:r w:rsidRPr="00CF557D">
        <w:rPr>
          <w:rFonts w:asciiTheme="minorHAnsi" w:hAnsiTheme="minorHAnsi" w:cstheme="minorHAnsi"/>
          <w:b/>
          <w:sz w:val="28"/>
          <w:szCs w:val="28"/>
          <w:vertAlign w:val="superscript"/>
        </w:rPr>
        <w:t>4</w:t>
      </w:r>
    </w:p>
    <w:p w14:paraId="32A46AB6" w14:textId="77777777" w:rsidR="00CF557D" w:rsidRPr="00CF557D" w:rsidRDefault="00CF557D" w:rsidP="00241C1E">
      <w:pPr>
        <w:pStyle w:val="Default"/>
        <w:spacing w:after="200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89E8D46" w14:textId="29959B0E" w:rsidR="00CF557D" w:rsidRPr="00B22C37" w:rsidRDefault="00CF557D" w:rsidP="00241C1E">
      <w:pPr>
        <w:pStyle w:val="Default"/>
        <w:spacing w:after="200"/>
        <w:contextualSpacing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B22C37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B22C37">
        <w:rPr>
          <w:rFonts w:asciiTheme="minorHAnsi" w:hAnsiTheme="minorHAnsi" w:cstheme="minorHAnsi"/>
          <w:bCs/>
          <w:sz w:val="28"/>
          <w:szCs w:val="28"/>
        </w:rPr>
        <w:t>Division of Crop Production, Indian Council of Agricultural Research-Sugarcane Breeding Institute (ICAR-SBI), Coimbatore</w:t>
      </w:r>
    </w:p>
    <w:p w14:paraId="259EA95F" w14:textId="30E9CF38" w:rsidR="00CF557D" w:rsidRPr="00B22C37" w:rsidRDefault="00CF557D" w:rsidP="00241C1E">
      <w:pPr>
        <w:pStyle w:val="Default"/>
        <w:spacing w:after="200"/>
        <w:contextualSpacing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B22C37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B22C37">
        <w:rPr>
          <w:rFonts w:asciiTheme="minorHAnsi" w:hAnsiTheme="minorHAnsi" w:cstheme="minorHAnsi"/>
          <w:bCs/>
          <w:sz w:val="28"/>
          <w:szCs w:val="28"/>
        </w:rPr>
        <w:t>Division of Crop Improvement, ICAR-SBI,</w:t>
      </w:r>
      <w:r w:rsidRPr="00B22C37">
        <w:rPr>
          <w:rFonts w:asciiTheme="majorHAnsi" w:hAnsiTheme="majorHAnsi" w:cstheme="majorHAnsi"/>
          <w:sz w:val="28"/>
          <w:szCs w:val="28"/>
        </w:rPr>
        <w:t xml:space="preserve"> Coimbatore</w:t>
      </w:r>
    </w:p>
    <w:p w14:paraId="52D46D6A" w14:textId="13FC21F1" w:rsidR="00CF557D" w:rsidRPr="00B22C37" w:rsidRDefault="00CF557D" w:rsidP="00241C1E">
      <w:pPr>
        <w:pStyle w:val="Default"/>
        <w:spacing w:after="200"/>
        <w:contextualSpacing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B22C37">
        <w:rPr>
          <w:rFonts w:asciiTheme="minorHAnsi" w:hAnsiTheme="minorHAnsi" w:cstheme="minorHAnsi"/>
          <w:bCs/>
          <w:sz w:val="28"/>
          <w:szCs w:val="28"/>
          <w:vertAlign w:val="superscript"/>
        </w:rPr>
        <w:t>3</w:t>
      </w:r>
      <w:r w:rsidRPr="00B22C37">
        <w:rPr>
          <w:rFonts w:asciiTheme="minorHAnsi" w:hAnsiTheme="minorHAnsi" w:cstheme="minorHAnsi"/>
          <w:bCs/>
          <w:sz w:val="28"/>
          <w:szCs w:val="28"/>
        </w:rPr>
        <w:t>ICAR-SBI Research Centre, Kannur</w:t>
      </w:r>
    </w:p>
    <w:p w14:paraId="3A76556C" w14:textId="0166F0E5" w:rsidR="00CF557D" w:rsidRPr="00B22C37" w:rsidRDefault="00CF557D" w:rsidP="00241C1E">
      <w:pPr>
        <w:pStyle w:val="Default"/>
        <w:spacing w:after="200"/>
        <w:contextualSpacing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B22C37">
        <w:rPr>
          <w:rFonts w:asciiTheme="minorHAnsi" w:hAnsiTheme="minorHAnsi" w:cstheme="minorHAnsi"/>
          <w:bCs/>
          <w:sz w:val="28"/>
          <w:szCs w:val="28"/>
          <w:vertAlign w:val="superscript"/>
        </w:rPr>
        <w:t>4</w:t>
      </w:r>
      <w:r w:rsidRPr="00B22C37">
        <w:rPr>
          <w:rFonts w:asciiTheme="minorHAnsi" w:hAnsiTheme="minorHAnsi" w:cstheme="minorHAnsi"/>
          <w:bCs/>
          <w:sz w:val="28"/>
          <w:szCs w:val="28"/>
        </w:rPr>
        <w:t xml:space="preserve">ICAR-SBI Regional Centre, Karnal </w:t>
      </w:r>
    </w:p>
    <w:p w14:paraId="2A4193C5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59C848E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2EAEDAFB" w14:textId="0F0A6B34" w:rsidR="00241C1E" w:rsidRPr="00BD3E59" w:rsidRDefault="004E0C5A" w:rsidP="00BD3E59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Corresponding Author:</w:t>
      </w:r>
      <w:r w:rsidR="00241C1E" w:rsidRPr="00BB7A44">
        <w:rPr>
          <w:rFonts w:asciiTheme="majorHAnsi" w:hAnsiTheme="majorHAnsi" w:cstheme="majorHAnsi"/>
          <w:b/>
          <w:bCs/>
        </w:rPr>
        <w:t xml:space="preserve"> </w:t>
      </w:r>
    </w:p>
    <w:p w14:paraId="7616FD35" w14:textId="01FC44C1" w:rsidR="008145F7" w:rsidRDefault="00241C1E" w:rsidP="00241C1E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  <w:rFonts w:asciiTheme="majorHAnsi" w:hAnsiTheme="majorHAnsi" w:cstheme="majorHAnsi"/>
        </w:rPr>
      </w:pPr>
      <w:r w:rsidRPr="00BB7A44">
        <w:rPr>
          <w:rFonts w:asciiTheme="majorHAnsi" w:hAnsiTheme="majorHAnsi" w:cstheme="majorHAnsi"/>
        </w:rPr>
        <w:t>Krishnapriya V.</w:t>
      </w:r>
      <w:r w:rsidRPr="00BB7A44">
        <w:rPr>
          <w:rFonts w:asciiTheme="majorHAnsi" w:hAnsiTheme="majorHAnsi" w:cstheme="majorHAnsi"/>
        </w:rPr>
        <w:tab/>
      </w:r>
      <w:r w:rsidRPr="00BB7A44">
        <w:rPr>
          <w:rFonts w:asciiTheme="majorHAnsi" w:hAnsiTheme="majorHAnsi" w:cstheme="majorHAnsi"/>
        </w:rPr>
        <w:tab/>
      </w:r>
      <w:r w:rsidRPr="00BB7A44">
        <w:rPr>
          <w:rFonts w:asciiTheme="majorHAnsi" w:hAnsiTheme="majorHAnsi" w:cstheme="majorHAnsi"/>
        </w:rPr>
        <w:tab/>
      </w:r>
      <w:hyperlink r:id="rId8" w:history="1">
        <w:r w:rsidRPr="00C53ADC">
          <w:rPr>
            <w:rStyle w:val="Hyperlink"/>
            <w:rFonts w:asciiTheme="majorHAnsi" w:hAnsiTheme="majorHAnsi" w:cstheme="majorHAnsi"/>
          </w:rPr>
          <w:t>k.vengavasi@icar.gov.in</w:t>
        </w:r>
      </w:hyperlink>
    </w:p>
    <w:p w14:paraId="45E65157" w14:textId="77777777" w:rsidR="008145F7" w:rsidRPr="008145F7" w:rsidRDefault="008145F7" w:rsidP="00241C1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FF"/>
          <w:u w:val="single"/>
        </w:rPr>
      </w:pPr>
    </w:p>
    <w:p w14:paraId="0FF3E6F9" w14:textId="77777777" w:rsidR="006965B3" w:rsidRDefault="006965B3" w:rsidP="004E0C5A">
      <w:pPr>
        <w:outlineLvl w:val="0"/>
        <w:rPr>
          <w:rFonts w:asciiTheme="minorHAnsi" w:hAnsiTheme="minorHAnsi" w:cstheme="minorHAnsi"/>
          <w:b/>
        </w:rPr>
      </w:pPr>
    </w:p>
    <w:p w14:paraId="226D0BF0" w14:textId="7562E8F6" w:rsidR="004E0C5A" w:rsidRDefault="00E717B2" w:rsidP="004E0C5A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Email addresses for </w:t>
      </w:r>
      <w:r w:rsidR="00A36302">
        <w:rPr>
          <w:rFonts w:asciiTheme="minorHAnsi" w:hAnsiTheme="minorHAnsi" w:cstheme="minorHAnsi"/>
          <w:b/>
        </w:rPr>
        <w:t>Co-authors:</w:t>
      </w:r>
      <w:r w:rsidR="004E0C5A" w:rsidRPr="00B07A3B">
        <w:rPr>
          <w:rFonts w:asciiTheme="minorHAnsi" w:hAnsiTheme="minorHAnsi" w:cstheme="minorHAnsi"/>
          <w:b/>
        </w:rPr>
        <w:t xml:space="preserve"> </w:t>
      </w:r>
    </w:p>
    <w:p w14:paraId="3D0EF991" w14:textId="0FF1415F" w:rsidR="00241C1E" w:rsidRPr="00BB7A44" w:rsidRDefault="007A260C" w:rsidP="00241C1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9" w:history="1">
        <w:r w:rsidRPr="009F0F78">
          <w:rPr>
            <w:rStyle w:val="Hyperlink"/>
            <w:rFonts w:asciiTheme="majorHAnsi" w:hAnsiTheme="majorHAnsi" w:cstheme="majorHAnsi"/>
          </w:rPr>
          <w:t>R.Arun@icar.gov.in</w:t>
        </w:r>
      </w:hyperlink>
    </w:p>
    <w:p w14:paraId="028916EE" w14:textId="23F569E0" w:rsidR="00241C1E" w:rsidRPr="00BB7A44" w:rsidRDefault="007A260C" w:rsidP="00241C1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0" w:history="1">
        <w:r w:rsidRPr="009F0F78">
          <w:rPr>
            <w:rStyle w:val="Hyperlink"/>
            <w:rFonts w:asciiTheme="majorHAnsi" w:hAnsiTheme="majorHAnsi" w:cstheme="majorHAnsi"/>
          </w:rPr>
          <w:t>S.Vasantha@icar.gov.in</w:t>
        </w:r>
      </w:hyperlink>
    </w:p>
    <w:p w14:paraId="60416779" w14:textId="318F3EE2" w:rsidR="00241C1E" w:rsidRPr="00BB7A44" w:rsidRDefault="007A260C" w:rsidP="00241C1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1" w:history="1">
        <w:r w:rsidRPr="009F0F78">
          <w:rPr>
            <w:rStyle w:val="Hyperlink"/>
            <w:rFonts w:asciiTheme="majorHAnsi" w:hAnsiTheme="majorHAnsi" w:cstheme="majorHAnsi"/>
          </w:rPr>
          <w:t>K.Hari@icar.gov.in</w:t>
        </w:r>
      </w:hyperlink>
    </w:p>
    <w:p w14:paraId="482B83F2" w14:textId="7B25DC5B" w:rsidR="00241C1E" w:rsidRPr="00BB7A44" w:rsidRDefault="007A260C" w:rsidP="00241C1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2" w:history="1">
        <w:r w:rsidRPr="009F0F78">
          <w:rPr>
            <w:rStyle w:val="Hyperlink"/>
            <w:rFonts w:asciiTheme="majorHAnsi" w:hAnsiTheme="majorHAnsi" w:cstheme="majorHAnsi"/>
          </w:rPr>
          <w:t>T.Arumuganathan@icar.gov.in</w:t>
        </w:r>
      </w:hyperlink>
    </w:p>
    <w:p w14:paraId="4871B67A" w14:textId="689FCC81" w:rsidR="00241C1E" w:rsidRPr="00BB7A44" w:rsidRDefault="007A260C" w:rsidP="00241C1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3" w:history="1">
        <w:r w:rsidRPr="009F0F78">
          <w:rPr>
            <w:rStyle w:val="Hyperlink"/>
            <w:rFonts w:asciiTheme="majorHAnsi" w:hAnsiTheme="majorHAnsi" w:cstheme="majorHAnsi"/>
          </w:rPr>
          <w:t>GS.Suresha@icar.gov.in</w:t>
        </w:r>
      </w:hyperlink>
    </w:p>
    <w:p w14:paraId="4D723ECF" w14:textId="43C02DA2" w:rsidR="00241C1E" w:rsidRPr="00BB7A44" w:rsidRDefault="007A260C" w:rsidP="00241C1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4" w:history="1">
        <w:r w:rsidRPr="009F0F78">
          <w:rPr>
            <w:rStyle w:val="Hyperlink"/>
            <w:rFonts w:asciiTheme="majorHAnsi" w:hAnsiTheme="majorHAnsi" w:cstheme="majorHAnsi"/>
          </w:rPr>
          <w:t>A.Annadurai@icar.gov.in</w:t>
        </w:r>
      </w:hyperlink>
    </w:p>
    <w:p w14:paraId="32E078E5" w14:textId="2F5576B3" w:rsidR="00241C1E" w:rsidRPr="00BB7A44" w:rsidRDefault="007A260C" w:rsidP="00241C1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5" w:history="1">
        <w:r w:rsidRPr="009F0F78">
          <w:rPr>
            <w:rStyle w:val="Hyperlink"/>
            <w:rFonts w:asciiTheme="majorHAnsi" w:hAnsiTheme="majorHAnsi" w:cstheme="majorHAnsi"/>
          </w:rPr>
          <w:t>K.Chandran@icar.gov.in</w:t>
        </w:r>
      </w:hyperlink>
    </w:p>
    <w:p w14:paraId="688AC008" w14:textId="26D1CDDD" w:rsidR="00241C1E" w:rsidRPr="00BB7A44" w:rsidRDefault="007A260C" w:rsidP="00241C1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6" w:history="1">
        <w:r w:rsidRPr="009F0F78">
          <w:rPr>
            <w:rStyle w:val="Hyperlink"/>
            <w:rFonts w:asciiTheme="majorHAnsi" w:hAnsiTheme="majorHAnsi" w:cstheme="majorHAnsi"/>
          </w:rPr>
          <w:t>Nisha.M@icar.gov.in</w:t>
        </w:r>
      </w:hyperlink>
    </w:p>
    <w:p w14:paraId="2DF5E0C1" w14:textId="7650600C" w:rsidR="00241C1E" w:rsidRPr="00BB7A44" w:rsidRDefault="007A260C" w:rsidP="00241C1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7" w:history="1">
        <w:r w:rsidRPr="009F0F78">
          <w:rPr>
            <w:rStyle w:val="Hyperlink"/>
            <w:rFonts w:asciiTheme="majorHAnsi" w:hAnsiTheme="majorHAnsi" w:cstheme="majorHAnsi"/>
          </w:rPr>
          <w:t>pooja@icar.gov.in</w:t>
        </w:r>
      </w:hyperlink>
      <w:r w:rsidR="00241C1E" w:rsidRPr="00BB7A44">
        <w:rPr>
          <w:rFonts w:asciiTheme="majorHAnsi" w:hAnsiTheme="majorHAnsi" w:cstheme="majorHAnsi"/>
        </w:rPr>
        <w:tab/>
      </w:r>
    </w:p>
    <w:p w14:paraId="7B6AF3F3" w14:textId="17E53785" w:rsidR="003B5E26" w:rsidRPr="00B07A3B" w:rsidRDefault="002C0EF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8" w:history="1">
        <w:r w:rsidRPr="00C53ADC">
          <w:rPr>
            <w:rStyle w:val="Hyperlink"/>
            <w:rFonts w:asciiTheme="majorHAnsi" w:hAnsiTheme="majorHAnsi" w:cstheme="majorHAnsi"/>
          </w:rPr>
          <w:t>k.vengavasi@icar.gov.in</w:t>
        </w:r>
      </w:hyperlink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4F39" w:rsidRDefault="00987081" w:rsidP="002A5F1F">
      <w:pPr>
        <w:pStyle w:val="Title"/>
      </w:pPr>
      <w:r w:rsidRPr="00344F39">
        <w:lastRenderedPageBreak/>
        <w:t xml:space="preserve">Author Questionnaire </w:t>
      </w:r>
    </w:p>
    <w:p w14:paraId="1941F728" w14:textId="541E6B99" w:rsidR="00347E8E" w:rsidRDefault="004D00AC" w:rsidP="00DD0657">
      <w:pPr>
        <w:spacing w:before="120"/>
        <w:ind w:left="216" w:hanging="216"/>
        <w:jc w:val="both"/>
        <w:rPr>
          <w:rFonts w:ascii="Calibri" w:hAnsi="Calibri" w:cs="Calibri"/>
          <w:b/>
        </w:rPr>
      </w:pPr>
      <w:r w:rsidRPr="00344F39">
        <w:rPr>
          <w:rFonts w:ascii="Calibri" w:hAnsi="Calibri" w:cs="Calibri"/>
          <w:b/>
        </w:rPr>
        <w:t xml:space="preserve">1. </w:t>
      </w:r>
      <w:r w:rsidRPr="00344F39">
        <w:rPr>
          <w:rFonts w:ascii="Calibri" w:hAnsi="Calibri" w:cs="Calibri"/>
          <w:b/>
          <w:bCs/>
        </w:rPr>
        <w:t>Microscopy</w:t>
      </w:r>
      <w:r w:rsidRPr="00344F39">
        <w:rPr>
          <w:rFonts w:ascii="Calibri" w:hAnsi="Calibri" w:cs="Calibri"/>
        </w:rPr>
        <w:t xml:space="preserve">: </w:t>
      </w:r>
      <w:r w:rsidR="00347E8E" w:rsidRPr="00344F39">
        <w:rPr>
          <w:rFonts w:ascii="Calibri" w:hAnsi="Calibri" w:cs="Calibri"/>
        </w:rPr>
        <w:t>Does your protocol demonstrate the use of a dissecting or stereomicroscope for performing a complex dissection, microinjection technique, or sim</w:t>
      </w:r>
      <w:r w:rsidR="00347E8E" w:rsidRPr="00B05144">
        <w:rPr>
          <w:rFonts w:ascii="Calibri" w:hAnsi="Calibri" w:cs="Calibri"/>
        </w:rPr>
        <w:t>ilar</w:t>
      </w:r>
      <w:r w:rsidR="00347E8E" w:rsidRPr="00DD0657">
        <w:rPr>
          <w:rFonts w:ascii="Calibri" w:hAnsi="Calibri" w:cs="Calibri"/>
        </w:rPr>
        <w:t>?</w:t>
      </w:r>
      <w:r w:rsidR="00347E8E" w:rsidRPr="00DD0657">
        <w:rPr>
          <w:rFonts w:ascii="Calibri" w:hAnsi="Calibri" w:cs="Calibri"/>
          <w:b/>
        </w:rPr>
        <w:t xml:space="preserve"> </w:t>
      </w:r>
      <w:r w:rsidR="00DD0657">
        <w:rPr>
          <w:rFonts w:ascii="Calibri" w:hAnsi="Calibri" w:cs="Calibri"/>
          <w:b/>
        </w:rPr>
        <w:t>NO</w:t>
      </w:r>
    </w:p>
    <w:p w14:paraId="4FAE023A" w14:textId="77777777" w:rsidR="00DD0657" w:rsidRPr="00DD0657" w:rsidRDefault="00DD0657" w:rsidP="00DD0657">
      <w:pPr>
        <w:spacing w:before="120"/>
        <w:ind w:left="216" w:hanging="216"/>
        <w:jc w:val="both"/>
        <w:rPr>
          <w:rFonts w:asciiTheme="minorHAnsi" w:hAnsiTheme="minorHAnsi" w:cstheme="minorHAnsi"/>
          <w:b/>
          <w:bCs/>
        </w:rPr>
      </w:pPr>
    </w:p>
    <w:p w14:paraId="298381B5" w14:textId="2214B59C" w:rsidR="004D00AC" w:rsidRPr="00B07A3B" w:rsidRDefault="004D00AC" w:rsidP="008B6CA8">
      <w:pPr>
        <w:spacing w:before="120"/>
        <w:ind w:left="216" w:hanging="216"/>
        <w:jc w:val="both"/>
        <w:rPr>
          <w:rFonts w:asciiTheme="minorHAnsi" w:hAnsiTheme="minorHAnsi" w:cstheme="minorHAnsi"/>
        </w:rPr>
      </w:pPr>
      <w:r w:rsidRPr="00DD0657">
        <w:rPr>
          <w:rFonts w:asciiTheme="minorHAnsi" w:hAnsiTheme="minorHAnsi" w:cstheme="minorHAnsi"/>
          <w:b/>
        </w:rPr>
        <w:t xml:space="preserve">2. Software: </w:t>
      </w:r>
      <w:r w:rsidRPr="00DD0657">
        <w:rPr>
          <w:rFonts w:asciiTheme="minorHAnsi" w:hAnsiTheme="minorHAnsi" w:cstheme="minorHAnsi"/>
        </w:rPr>
        <w:t>Does the part of your protocol being filmed demonstrate software usage?</w:t>
      </w:r>
      <w:r w:rsidRPr="00DD0657">
        <w:rPr>
          <w:rFonts w:asciiTheme="minorHAnsi" w:hAnsiTheme="minorHAnsi" w:cstheme="minorHAnsi"/>
          <w:b/>
        </w:rPr>
        <w:t xml:space="preserve"> </w:t>
      </w:r>
      <w:r w:rsidR="00DD0657">
        <w:rPr>
          <w:rFonts w:asciiTheme="minorHAnsi" w:hAnsiTheme="minorHAnsi" w:cstheme="minorHAnsi"/>
          <w:b/>
        </w:rPr>
        <w:t>YES</w:t>
      </w:r>
    </w:p>
    <w:p w14:paraId="57189111" w14:textId="3AC2154E" w:rsidR="00B05144" w:rsidRDefault="00B05144" w:rsidP="00B0514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 w:cstheme="minorHAnsi"/>
          <w:b/>
        </w:rPr>
      </w:pPr>
    </w:p>
    <w:p w14:paraId="3F1C1DD1" w14:textId="64821470" w:rsidR="005018E6" w:rsidRDefault="005018E6" w:rsidP="008B6CA8">
      <w:pPr>
        <w:spacing w:before="120"/>
        <w:ind w:left="720"/>
        <w:jc w:val="both"/>
        <w:rPr>
          <w:rFonts w:asciiTheme="minorHAnsi" w:hAnsiTheme="minorHAnsi" w:cstheme="minorHAnsi"/>
        </w:rPr>
      </w:pPr>
    </w:p>
    <w:p w14:paraId="65EA3975" w14:textId="03911ED3" w:rsidR="005018E6" w:rsidRPr="005018E6" w:rsidRDefault="005018E6" w:rsidP="008B6CA8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Pr="005018E6">
        <w:rPr>
          <w:rFonts w:asciiTheme="minorHAnsi" w:hAnsiTheme="minorHAnsi" w:cstheme="minorHAnsi"/>
          <w:b/>
        </w:rPr>
        <w:t xml:space="preserve">. Interview statements: </w:t>
      </w:r>
      <w:r w:rsidRPr="005018E6">
        <w:rPr>
          <w:rFonts w:asciiTheme="minorHAnsi" w:hAnsiTheme="minorHAnsi" w:cstheme="minorHAnsi"/>
          <w:b/>
          <w:bCs/>
        </w:rPr>
        <w:t>Please select one</w:t>
      </w:r>
      <w:r w:rsidRPr="005018E6">
        <w:rPr>
          <w:rFonts w:asciiTheme="minorHAnsi" w:hAnsiTheme="minorHAnsi" w:cstheme="minorHAnsi"/>
        </w:rPr>
        <w:t>.</w:t>
      </w:r>
    </w:p>
    <w:p w14:paraId="65AB2B92" w14:textId="303E352B" w:rsidR="005018E6" w:rsidRPr="0079498B" w:rsidRDefault="00000000" w:rsidP="0079498B">
      <w:pPr>
        <w:pStyle w:val="ListParagraph"/>
        <w:numPr>
          <w:ilvl w:val="0"/>
          <w:numId w:val="50"/>
        </w:numPr>
        <w:spacing w:before="120"/>
        <w:jc w:val="both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A7C47" w:rsidRPr="007A7C4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5018E6" w:rsidRPr="0079498B">
        <w:rPr>
          <w:rFonts w:asciiTheme="minorHAnsi" w:hAnsiTheme="minorHAnsi" w:cstheme="minorHAnsi"/>
        </w:rPr>
        <w:t xml:space="preserve"> </w:t>
      </w:r>
      <w:r w:rsidR="005018E6" w:rsidRPr="0079498B">
        <w:rPr>
          <w:rFonts w:asciiTheme="minorHAnsi" w:hAnsiTheme="minorHAnsi" w:cstheme="minorHAnsi"/>
        </w:rPr>
        <w:tab/>
        <w:t xml:space="preserve">Interviewees self-record interview statements. </w:t>
      </w:r>
    </w:p>
    <w:p w14:paraId="72B379B8" w14:textId="77777777" w:rsidR="005018E6" w:rsidRPr="005018E6" w:rsidRDefault="005018E6" w:rsidP="008B6CA8">
      <w:pPr>
        <w:spacing w:before="120"/>
        <w:jc w:val="both"/>
        <w:rPr>
          <w:rFonts w:asciiTheme="minorHAnsi" w:hAnsiTheme="minorHAnsi" w:cstheme="minorHAnsi"/>
        </w:rPr>
      </w:pPr>
    </w:p>
    <w:p w14:paraId="4D255FA0" w14:textId="77777777" w:rsidR="002B0866" w:rsidRDefault="002B0866" w:rsidP="008B6CA8">
      <w:pPr>
        <w:jc w:val="both"/>
        <w:rPr>
          <w:rFonts w:ascii="Calibri" w:hAnsi="Calibri" w:cs="Calibri"/>
          <w:b/>
          <w:bCs/>
          <w:color w:val="222222"/>
        </w:rPr>
      </w:pPr>
    </w:p>
    <w:p w14:paraId="16C0ADCC" w14:textId="461066FE" w:rsidR="00CE4D0D" w:rsidRDefault="00252965" w:rsidP="008B6CA8">
      <w:pPr>
        <w:jc w:val="both"/>
        <w:rPr>
          <w:rFonts w:ascii="Calibri" w:hAnsi="Calibri" w:cs="Calibri"/>
          <w:b/>
          <w:bCs/>
          <w:noProof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C551A6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C551A6" w:rsidRPr="00945609">
        <w:rPr>
          <w:rFonts w:ascii="Calibri" w:hAnsi="Calibri" w:cs="Calibri"/>
          <w:color w:val="222222"/>
        </w:rPr>
        <w:t xml:space="preserve"> </w:t>
      </w:r>
      <w:r w:rsidR="00945609" w:rsidRPr="00945609">
        <w:rPr>
          <w:rFonts w:ascii="Calibri" w:hAnsi="Calibri" w:cs="Calibri"/>
          <w:color w:val="222222"/>
        </w:rPr>
        <w:t xml:space="preserve">To help </w:t>
      </w:r>
      <w:proofErr w:type="spellStart"/>
      <w:proofErr w:type="gramStart"/>
      <w:r w:rsidR="00945609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945609" w:rsidRPr="00945609">
        <w:rPr>
          <w:rFonts w:ascii="Calibri" w:hAnsi="Calibri" w:cs="Calibri"/>
          <w:color w:val="222222"/>
        </w:rPr>
        <w:t xml:space="preserve"> process and publish your video in a timely manner, please indicate the proposed date that your group will film </w:t>
      </w:r>
      <w:r w:rsidR="002B0866">
        <w:rPr>
          <w:rFonts w:ascii="Calibri" w:hAnsi="Calibri" w:cs="Calibri"/>
          <w:color w:val="222222"/>
        </w:rPr>
        <w:t>here</w:t>
      </w:r>
      <w:r w:rsidR="00945609" w:rsidRPr="00945609">
        <w:rPr>
          <w:rFonts w:ascii="Calibri" w:hAnsi="Calibri" w:cs="Calibri"/>
          <w:color w:val="222222"/>
        </w:rPr>
        <w:t>:</w:t>
      </w:r>
      <w:r w:rsidR="002445A8">
        <w:rPr>
          <w:rFonts w:ascii="Calibri" w:hAnsi="Calibri" w:cs="Calibri"/>
          <w:color w:val="222222"/>
        </w:rPr>
        <w:t xml:space="preserve"> </w:t>
      </w:r>
      <w:r w:rsidR="0063404E">
        <w:rPr>
          <w:rFonts w:ascii="Calibri" w:hAnsi="Calibri" w:cs="Calibri"/>
          <w:b/>
          <w:bCs/>
          <w:color w:val="222222"/>
        </w:rPr>
        <w:t>0</w:t>
      </w:r>
      <w:r w:rsidR="009B360E">
        <w:rPr>
          <w:rFonts w:ascii="Calibri" w:hAnsi="Calibri" w:cs="Calibri"/>
          <w:b/>
          <w:bCs/>
          <w:color w:val="222222"/>
        </w:rPr>
        <w:t>8</w:t>
      </w:r>
      <w:r w:rsidR="0063404E">
        <w:rPr>
          <w:rFonts w:ascii="Calibri" w:hAnsi="Calibri" w:cs="Calibri"/>
          <w:b/>
          <w:bCs/>
          <w:color w:val="222222"/>
        </w:rPr>
        <w:t>/</w:t>
      </w:r>
      <w:r w:rsidR="008E1021">
        <w:rPr>
          <w:rFonts w:ascii="Calibri" w:hAnsi="Calibri" w:cs="Calibri"/>
          <w:b/>
          <w:bCs/>
          <w:color w:val="222222"/>
        </w:rPr>
        <w:t>29</w:t>
      </w:r>
      <w:r w:rsidR="0063404E">
        <w:rPr>
          <w:rFonts w:ascii="Calibri" w:hAnsi="Calibri" w:cs="Calibri"/>
          <w:b/>
          <w:bCs/>
          <w:color w:val="222222"/>
        </w:rPr>
        <w:t>/2022</w:t>
      </w:r>
    </w:p>
    <w:p w14:paraId="43501359" w14:textId="101BD4D5" w:rsidR="00945609" w:rsidRPr="00945609" w:rsidRDefault="00945609" w:rsidP="008B6CA8">
      <w:pPr>
        <w:jc w:val="both"/>
        <w:rPr>
          <w:rFonts w:ascii="Calibri" w:hAnsi="Calibri" w:cs="Calibri"/>
        </w:rPr>
      </w:pPr>
      <w:r w:rsidRPr="00945609">
        <w:rPr>
          <w:rFonts w:ascii="Calibri" w:hAnsi="Calibri" w:cs="Calibri"/>
          <w:color w:val="000000"/>
        </w:rPr>
        <w:t>When you are ready to submit your video files, please contact our Content Engineer, </w:t>
      </w:r>
      <w:hyperlink r:id="rId19" w:tgtFrame="_blank" w:history="1">
        <w:r w:rsidRPr="00945609">
          <w:rPr>
            <w:rFonts w:ascii="Calibri" w:hAnsi="Calibri" w:cs="Calibri"/>
            <w:color w:val="0000FF"/>
            <w:u w:val="single"/>
          </w:rPr>
          <w:t>Devon Halley</w:t>
        </w:r>
      </w:hyperlink>
      <w:r w:rsidRPr="00945609">
        <w:rPr>
          <w:rFonts w:ascii="Calibri" w:hAnsi="Calibri" w:cs="Calibri"/>
          <w:color w:val="000000"/>
        </w:rPr>
        <w:t>.</w:t>
      </w:r>
      <w:r w:rsidR="002C7F31">
        <w:rPr>
          <w:rFonts w:ascii="Calibri" w:hAnsi="Calibri" w:cs="Calibri"/>
          <w:color w:val="000000"/>
        </w:rPr>
        <w:t xml:space="preserve"> </w:t>
      </w:r>
    </w:p>
    <w:p w14:paraId="3646CB90" w14:textId="2FCB5D69" w:rsidR="004D00AC" w:rsidRDefault="004D00AC" w:rsidP="008B6CA8">
      <w:pPr>
        <w:jc w:val="both"/>
        <w:rPr>
          <w:rFonts w:asciiTheme="minorHAnsi" w:hAnsiTheme="minorHAnsi" w:cstheme="minorHAnsi"/>
        </w:rPr>
      </w:pPr>
    </w:p>
    <w:p w14:paraId="27CB57B8" w14:textId="77777777" w:rsidR="008145F7" w:rsidRDefault="008145F7" w:rsidP="008B6CA8">
      <w:pPr>
        <w:jc w:val="both"/>
        <w:rPr>
          <w:rFonts w:asciiTheme="minorHAnsi" w:hAnsiTheme="minorHAnsi" w:cstheme="minorHAnsi"/>
        </w:rPr>
      </w:pPr>
    </w:p>
    <w:p w14:paraId="7528A7AF" w14:textId="77777777" w:rsidR="0089029B" w:rsidRDefault="0089029B" w:rsidP="008B6CA8">
      <w:pPr>
        <w:jc w:val="both"/>
        <w:rPr>
          <w:rFonts w:asciiTheme="minorHAnsi" w:hAnsiTheme="minorHAnsi" w:cstheme="minorHAnsi"/>
          <w:b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/>
        </w:rPr>
        <w:t>Protocol Length</w:t>
      </w:r>
    </w:p>
    <w:p w14:paraId="753A227C" w14:textId="2B766064" w:rsidR="00FA3ADE" w:rsidRDefault="002B0866" w:rsidP="004D00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Number of Steps:</w:t>
      </w:r>
      <w:r w:rsidR="002445A8">
        <w:rPr>
          <w:rFonts w:asciiTheme="minorHAnsi" w:hAnsiTheme="minorHAnsi" w:cstheme="minorHAnsi"/>
          <w:bCs/>
        </w:rPr>
        <w:t xml:space="preserve"> </w:t>
      </w:r>
      <w:r w:rsidR="00FA3ADE">
        <w:rPr>
          <w:rFonts w:asciiTheme="minorHAnsi" w:hAnsiTheme="minorHAnsi" w:cstheme="minorHAnsi"/>
          <w:bCs/>
        </w:rPr>
        <w:t>2</w:t>
      </w:r>
      <w:r w:rsidR="00B90E71">
        <w:rPr>
          <w:rFonts w:asciiTheme="minorHAnsi" w:hAnsiTheme="minorHAnsi" w:cstheme="minorHAnsi"/>
          <w:bCs/>
        </w:rPr>
        <w:t>3</w:t>
      </w:r>
    </w:p>
    <w:p w14:paraId="3FD74354" w14:textId="37B8D2A2" w:rsidR="004D00AC" w:rsidRPr="00787138" w:rsidRDefault="004D00AC" w:rsidP="004D00AC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Cs/>
        </w:rPr>
        <w:t>Number of Shots:</w:t>
      </w:r>
      <w:r w:rsidR="002445A8" w:rsidRPr="002445A8">
        <w:rPr>
          <w:rFonts w:asciiTheme="minorHAnsi" w:hAnsiTheme="minorHAnsi" w:cstheme="minorHAnsi"/>
          <w:bCs/>
        </w:rPr>
        <w:t xml:space="preserve"> </w:t>
      </w:r>
      <w:r w:rsidR="00AA19B7">
        <w:rPr>
          <w:rFonts w:asciiTheme="minorHAnsi" w:hAnsiTheme="minorHAnsi" w:cstheme="minorHAnsi"/>
          <w:bCs/>
        </w:rPr>
        <w:t>45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hAnsiTheme="minorHAnsi" w:cstheme="minorHAnsi"/>
          <w:b/>
          <w:bCs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21D3DFF" w14:textId="77777777" w:rsidR="007D61A8" w:rsidRPr="00B07A3B" w:rsidRDefault="007D61A8" w:rsidP="009B7CB3">
      <w:pPr>
        <w:jc w:val="both"/>
        <w:rPr>
          <w:rFonts w:asciiTheme="minorHAnsi" w:hAnsiTheme="minorHAnsi" w:cstheme="minorHAnsi"/>
          <w:b/>
        </w:rPr>
      </w:pPr>
    </w:p>
    <w:p w14:paraId="598B5F9C" w14:textId="77777777" w:rsidR="00B05144" w:rsidRDefault="007D61A8" w:rsidP="009B7CB3">
      <w:pPr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</w:t>
      </w:r>
    </w:p>
    <w:p w14:paraId="0F3CB5CC" w14:textId="67E6070F" w:rsidR="007D61A8" w:rsidRPr="00A453AF" w:rsidRDefault="003552BC" w:rsidP="009B7CB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Krishnapriya V</w:t>
      </w:r>
      <w:r w:rsidR="00A933FE">
        <w:rPr>
          <w:rStyle w:val="AuthorName"/>
          <w:rFonts w:asciiTheme="minorHAnsi" w:eastAsia="Times" w:hAnsiTheme="minorHAnsi" w:cstheme="minorHAnsi"/>
        </w:rPr>
        <w:t>.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5798D">
        <w:rPr>
          <w:rFonts w:asciiTheme="minorHAnsi" w:eastAsia="Times New Roman" w:hAnsiTheme="minorHAnsi" w:cstheme="minorHAnsi"/>
          <w:szCs w:val="24"/>
        </w:rPr>
        <w:t xml:space="preserve">As a </w:t>
      </w:r>
      <w:r>
        <w:rPr>
          <w:rFonts w:asciiTheme="minorHAnsi" w:hAnsiTheme="minorHAnsi" w:cstheme="minorHAnsi"/>
        </w:rPr>
        <w:t>primary</w:t>
      </w:r>
      <w:r w:rsidR="008450F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conductor of water and nutrients, </w:t>
      </w:r>
      <w:r w:rsidR="00E5798D">
        <w:rPr>
          <w:rFonts w:asciiTheme="minorHAnsi" w:hAnsiTheme="minorHAnsi" w:cstheme="minorHAnsi"/>
        </w:rPr>
        <w:t>roots are</w:t>
      </w:r>
      <w:r>
        <w:rPr>
          <w:rFonts w:asciiTheme="minorHAnsi" w:hAnsiTheme="minorHAnsi" w:cstheme="minorHAnsi"/>
        </w:rPr>
        <w:t xml:space="preserve"> indispensable for growth and development. </w:t>
      </w:r>
      <w:r w:rsidR="00E96B58">
        <w:rPr>
          <w:rFonts w:asciiTheme="minorHAnsi" w:hAnsiTheme="minorHAnsi" w:cstheme="minorHAnsi"/>
        </w:rPr>
        <w:t>A t</w:t>
      </w:r>
      <w:r>
        <w:rPr>
          <w:rFonts w:asciiTheme="minorHAnsi" w:hAnsiTheme="minorHAnsi" w:cstheme="minorHAnsi"/>
        </w:rPr>
        <w:t xml:space="preserve">horough understanding </w:t>
      </w:r>
      <w:r w:rsidR="00E96B58">
        <w:rPr>
          <w:rFonts w:asciiTheme="minorHAnsi" w:hAnsiTheme="minorHAnsi" w:cstheme="minorHAnsi"/>
        </w:rPr>
        <w:t xml:space="preserve">of </w:t>
      </w:r>
      <w:r w:rsidR="00FD28AA">
        <w:rPr>
          <w:rFonts w:asciiTheme="minorHAnsi" w:hAnsiTheme="minorHAnsi" w:cstheme="minorHAnsi"/>
        </w:rPr>
        <w:t xml:space="preserve">the </w:t>
      </w:r>
      <w:r w:rsidR="00E96B58">
        <w:rPr>
          <w:rFonts w:asciiTheme="minorHAnsi" w:hAnsiTheme="minorHAnsi" w:cstheme="minorHAnsi"/>
        </w:rPr>
        <w:t xml:space="preserve">root system </w:t>
      </w:r>
      <w:r>
        <w:rPr>
          <w:rFonts w:asciiTheme="minorHAnsi" w:hAnsiTheme="minorHAnsi" w:cstheme="minorHAnsi"/>
        </w:rPr>
        <w:t xml:space="preserve">is important for sugarcane, as it takes a year to complete its life cycle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9B7CB3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8CC2105" w14:textId="7AD792B9" w:rsidR="00A453AF" w:rsidRPr="00A453AF" w:rsidRDefault="00A453AF" w:rsidP="009B7CB3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B05144">
        <w:rPr>
          <w:rFonts w:cs="Calibri"/>
          <w:bCs/>
          <w:szCs w:val="24"/>
        </w:rPr>
        <w:t xml:space="preserve">. </w:t>
      </w:r>
      <w:r w:rsidR="00B05144" w:rsidRPr="00B05144">
        <w:rPr>
          <w:rFonts w:cs="Calibri"/>
          <w:bCs/>
          <w:i/>
          <w:iCs/>
          <w:color w:val="3333FF"/>
          <w:szCs w:val="24"/>
        </w:rPr>
        <w:t xml:space="preserve">Suggested </w:t>
      </w:r>
      <w:r w:rsidR="00B05144" w:rsidRPr="00CD5D2F">
        <w:rPr>
          <w:rFonts w:asciiTheme="majorHAnsi" w:hAnsiTheme="majorHAnsi" w:cstheme="majorHAnsi"/>
          <w:bCs/>
          <w:i/>
          <w:color w:val="0000FF"/>
        </w:rPr>
        <w:t>B-roll:</w:t>
      </w:r>
      <w:r w:rsidR="00B27D2B">
        <w:rPr>
          <w:rFonts w:asciiTheme="majorHAnsi" w:hAnsiTheme="majorHAnsi" w:cstheme="majorHAnsi"/>
          <w:bCs/>
          <w:i/>
          <w:color w:val="0000FF"/>
        </w:rPr>
        <w:t xml:space="preserve"> 3.4.1. and 4.3.1.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9B7CB3">
      <w:pPr>
        <w:jc w:val="both"/>
        <w:rPr>
          <w:rFonts w:asciiTheme="minorHAnsi" w:hAnsiTheme="minorHAnsi" w:cstheme="minorHAnsi"/>
          <w:b/>
          <w:bCs/>
        </w:rPr>
      </w:pPr>
    </w:p>
    <w:p w14:paraId="1C3A729B" w14:textId="77777777" w:rsidR="00A453AF" w:rsidRPr="00A453AF" w:rsidRDefault="00A453AF" w:rsidP="009B7CB3">
      <w:pPr>
        <w:pStyle w:val="ListParagraph"/>
        <w:ind w:left="907"/>
        <w:jc w:val="both"/>
        <w:rPr>
          <w:rFonts w:cs="Calibri"/>
          <w:szCs w:val="24"/>
        </w:rPr>
      </w:pPr>
    </w:p>
    <w:p w14:paraId="136ADDEF" w14:textId="75F78812" w:rsidR="008450F0" w:rsidRPr="008450F0" w:rsidRDefault="00A933FE" w:rsidP="002174EF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8450F0">
        <w:rPr>
          <w:rStyle w:val="AuthorName"/>
          <w:rFonts w:asciiTheme="minorHAnsi" w:eastAsia="Times" w:hAnsiTheme="minorHAnsi" w:cstheme="minorHAnsi"/>
        </w:rPr>
        <w:t>Vasantha S.</w:t>
      </w:r>
      <w:r w:rsidR="00A453AF" w:rsidRPr="008450F0">
        <w:rPr>
          <w:rFonts w:asciiTheme="minorHAnsi" w:eastAsia="Times New Roman" w:hAnsiTheme="minorHAnsi" w:cstheme="minorHAnsi"/>
          <w:szCs w:val="24"/>
        </w:rPr>
        <w:t>:</w:t>
      </w:r>
      <w:r w:rsidR="007D61A8" w:rsidRPr="008450F0">
        <w:rPr>
          <w:rFonts w:asciiTheme="minorHAnsi" w:eastAsia="Times New Roman" w:hAnsiTheme="minorHAnsi" w:cstheme="minorHAnsi"/>
          <w:szCs w:val="24"/>
        </w:rPr>
        <w:t xml:space="preserve"> </w:t>
      </w:r>
      <w:r w:rsidR="008450F0">
        <w:t xml:space="preserve">The holistic approach here integrates the available platforms for root phenotyping. This will benefit in advancing the knowledge </w:t>
      </w:r>
      <w:r w:rsidR="00C2651F">
        <w:t>of</w:t>
      </w:r>
      <w:r w:rsidR="008450F0">
        <w:t xml:space="preserve"> sugarcane root systems and their responses to adverse growth conditions</w:t>
      </w:r>
      <w:r w:rsidR="00C2651F">
        <w:t xml:space="preserve"> </w:t>
      </w:r>
      <w:r w:rsidR="00C2651F" w:rsidRPr="00C2651F">
        <w:rPr>
          <w:b/>
          <w:bCs/>
        </w:rPr>
        <w:t>[1]</w:t>
      </w:r>
      <w:r w:rsidR="00C2651F" w:rsidRPr="00C2651F">
        <w:t>.</w:t>
      </w:r>
    </w:p>
    <w:p w14:paraId="2B0EC4B6" w14:textId="77777777" w:rsidR="00A453AF" w:rsidRPr="00A453AF" w:rsidRDefault="00A453AF" w:rsidP="009B7CB3">
      <w:pPr>
        <w:pStyle w:val="ListParagraph"/>
        <w:ind w:left="1627"/>
        <w:jc w:val="both"/>
        <w:rPr>
          <w:rFonts w:cs="Calibri"/>
          <w:szCs w:val="24"/>
        </w:rPr>
      </w:pPr>
    </w:p>
    <w:p w14:paraId="709D34C9" w14:textId="78E02666" w:rsidR="007D61A8" w:rsidRPr="00A453AF" w:rsidRDefault="00A453AF" w:rsidP="009B7CB3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B05144">
        <w:rPr>
          <w:rFonts w:cs="Calibri"/>
          <w:bCs/>
          <w:szCs w:val="24"/>
        </w:rPr>
        <w:t xml:space="preserve">. </w:t>
      </w:r>
      <w:r w:rsidR="00B05144" w:rsidRPr="00B05144">
        <w:rPr>
          <w:rFonts w:cs="Calibri"/>
          <w:bCs/>
          <w:i/>
          <w:iCs/>
          <w:color w:val="3333FF"/>
          <w:szCs w:val="24"/>
        </w:rPr>
        <w:t xml:space="preserve">Suggested </w:t>
      </w:r>
      <w:r w:rsidR="00B05144" w:rsidRPr="00CD5D2F">
        <w:rPr>
          <w:rFonts w:asciiTheme="majorHAnsi" w:hAnsiTheme="majorHAnsi" w:cstheme="majorHAnsi"/>
          <w:bCs/>
          <w:i/>
          <w:color w:val="0000FF"/>
        </w:rPr>
        <w:t>B-roll:</w:t>
      </w:r>
      <w:r w:rsidR="00F50987">
        <w:rPr>
          <w:rFonts w:asciiTheme="majorHAnsi" w:hAnsiTheme="majorHAnsi" w:cstheme="majorHAnsi"/>
          <w:bCs/>
          <w:i/>
          <w:color w:val="0000FF"/>
        </w:rPr>
        <w:t xml:space="preserve"> 4.5.2. and 4.6.1. </w:t>
      </w:r>
      <w:r w:rsidR="00B05144">
        <w:rPr>
          <w:rFonts w:cs="Calibri"/>
          <w:bCs/>
          <w:szCs w:val="24"/>
        </w:rPr>
        <w:tab/>
      </w:r>
    </w:p>
    <w:p w14:paraId="59FEE579" w14:textId="77777777" w:rsidR="007D61A8" w:rsidRPr="00B07A3B" w:rsidRDefault="007D61A8" w:rsidP="009B7CB3">
      <w:pPr>
        <w:jc w:val="both"/>
        <w:rPr>
          <w:rFonts w:asciiTheme="minorHAnsi" w:hAnsiTheme="minorHAnsi" w:cstheme="minorHAnsi"/>
          <w:b/>
          <w:bCs/>
        </w:rPr>
      </w:pPr>
    </w:p>
    <w:p w14:paraId="4EFD2580" w14:textId="54ED2E7F" w:rsidR="00B05144" w:rsidRDefault="00B05144" w:rsidP="009B7CB3">
      <w:pPr>
        <w:jc w:val="both"/>
        <w:rPr>
          <w:rFonts w:asciiTheme="minorHAnsi" w:hAnsiTheme="minorHAnsi" w:cstheme="minorHAnsi"/>
        </w:rPr>
      </w:pPr>
    </w:p>
    <w:p w14:paraId="45C9B2C7" w14:textId="74BC04C5" w:rsidR="00A453AF" w:rsidRPr="00A453AF" w:rsidRDefault="003B4F74" w:rsidP="009B7CB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Krishnapriya V.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0781C"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</w:rPr>
        <w:t xml:space="preserve"> methodology is specific to </w:t>
      </w:r>
      <w:r w:rsidR="0030781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sugarcane crop, as it has a unique root system as a long crop. </w:t>
      </w:r>
      <w:r w:rsidR="008450F0">
        <w:rPr>
          <w:rFonts w:asciiTheme="minorHAnsi" w:hAnsiTheme="minorHAnsi" w:cstheme="minorHAnsi"/>
        </w:rPr>
        <w:t>However</w:t>
      </w:r>
      <w:r>
        <w:rPr>
          <w:rFonts w:asciiTheme="minorHAnsi" w:hAnsiTheme="minorHAnsi" w:cstheme="minorHAnsi"/>
        </w:rPr>
        <w:t xml:space="preserve">, </w:t>
      </w:r>
      <w:r w:rsidR="000B6BE2">
        <w:rPr>
          <w:rFonts w:asciiTheme="minorHAnsi" w:hAnsiTheme="minorHAnsi" w:cstheme="minorHAnsi"/>
        </w:rPr>
        <w:t xml:space="preserve">with minor modifications, </w:t>
      </w:r>
      <w:r>
        <w:rPr>
          <w:rFonts w:asciiTheme="minorHAnsi" w:hAnsiTheme="minorHAnsi" w:cstheme="minorHAnsi"/>
        </w:rPr>
        <w:t>th</w:t>
      </w:r>
      <w:r w:rsidR="000B6BE2">
        <w:rPr>
          <w:rFonts w:asciiTheme="minorHAnsi" w:hAnsiTheme="minorHAnsi" w:cstheme="minorHAnsi"/>
        </w:rPr>
        <w:t xml:space="preserve">is </w:t>
      </w:r>
      <w:r w:rsidR="0030781C">
        <w:rPr>
          <w:rFonts w:asciiTheme="minorHAnsi" w:hAnsiTheme="minorHAnsi" w:cstheme="minorHAnsi"/>
        </w:rPr>
        <w:t>method</w:t>
      </w:r>
      <w:r w:rsidR="00E26C67">
        <w:rPr>
          <w:rFonts w:asciiTheme="minorHAnsi" w:hAnsiTheme="minorHAnsi" w:cstheme="minorHAnsi"/>
        </w:rPr>
        <w:t xml:space="preserve"> </w:t>
      </w:r>
      <w:r w:rsidR="00E95D2F">
        <w:rPr>
          <w:rFonts w:asciiTheme="minorHAnsi" w:hAnsiTheme="minorHAnsi" w:cstheme="minorHAnsi"/>
        </w:rPr>
        <w:t>may be ad</w:t>
      </w:r>
      <w:r w:rsidR="00DB4450">
        <w:rPr>
          <w:rFonts w:asciiTheme="minorHAnsi" w:hAnsiTheme="minorHAnsi" w:cstheme="minorHAnsi"/>
        </w:rPr>
        <w:t>a</w:t>
      </w:r>
      <w:r w:rsidR="00E95D2F">
        <w:rPr>
          <w:rFonts w:asciiTheme="minorHAnsi" w:hAnsiTheme="minorHAnsi" w:cstheme="minorHAnsi"/>
        </w:rPr>
        <w:t xml:space="preserve">pted to other crops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9B7CB3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E9C8226" w14:textId="45F4F53E" w:rsidR="00A453AF" w:rsidRPr="00E87D10" w:rsidRDefault="00A453AF" w:rsidP="009B7CB3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B05144">
        <w:rPr>
          <w:rFonts w:cs="Calibri"/>
          <w:bCs/>
          <w:szCs w:val="24"/>
        </w:rPr>
        <w:t>.</w:t>
      </w:r>
      <w:r w:rsidR="00B05144">
        <w:rPr>
          <w:rFonts w:cs="Calibri"/>
          <w:bCs/>
          <w:szCs w:val="24"/>
        </w:rPr>
        <w:tab/>
      </w:r>
    </w:p>
    <w:p w14:paraId="7533A9F2" w14:textId="77777777" w:rsidR="00E87D10" w:rsidRDefault="00E87D10" w:rsidP="00E87D10">
      <w:pPr>
        <w:pStyle w:val="ListParagraph"/>
        <w:ind w:left="1627"/>
        <w:jc w:val="both"/>
        <w:rPr>
          <w:rFonts w:cs="Calibri"/>
          <w:bCs/>
          <w:szCs w:val="24"/>
        </w:rPr>
      </w:pPr>
    </w:p>
    <w:p w14:paraId="6BC5CB9E" w14:textId="55E718F3" w:rsidR="00E87D10" w:rsidRPr="007227C7" w:rsidRDefault="00E87D10" w:rsidP="00E87D10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Arun Kumar R.</w:t>
      </w:r>
      <w:r w:rsidRPr="007227C7">
        <w:rPr>
          <w:rFonts w:asciiTheme="minorHAnsi" w:eastAsia="Times New Roman" w:hAnsiTheme="minorHAnsi" w:cstheme="minorHAnsi"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We need to exercise caution while interpreting the results obtained from individual protocol. An in</w:t>
      </w:r>
      <w:proofErr w:type="gramStart"/>
      <w:r>
        <w:rPr>
          <w:rFonts w:asciiTheme="minorHAnsi" w:hAnsiTheme="minorHAnsi" w:cstheme="minorHAnsi"/>
        </w:rPr>
        <w:t xml:space="preserve">-situ </w:t>
      </w:r>
      <w:proofErr w:type="gramEnd"/>
      <w:r>
        <w:rPr>
          <w:rFonts w:asciiTheme="minorHAnsi" w:hAnsiTheme="minorHAnsi" w:cstheme="minorHAnsi"/>
        </w:rPr>
        <w:t xml:space="preserve">study of root systems is ideal for sugarcane, but controlled platforms may be useful for specialized purposes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E215A52" w14:textId="77777777" w:rsidR="00E87D10" w:rsidRPr="007227C7" w:rsidRDefault="00E87D10" w:rsidP="00E87D10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092C140" w14:textId="77777777" w:rsidR="00E87D10" w:rsidRPr="00F66A40" w:rsidRDefault="00E87D10" w:rsidP="00E87D10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asciiTheme="minorHAnsi" w:eastAsia="Times New Roman" w:hAnsiTheme="minorHAnsi" w:cstheme="minorHAnsi"/>
          <w:szCs w:val="24"/>
        </w:rPr>
        <w:t xml:space="preserve">. </w:t>
      </w:r>
      <w:r w:rsidRPr="00B05144">
        <w:rPr>
          <w:rFonts w:cs="Calibri"/>
          <w:bCs/>
          <w:i/>
          <w:iCs/>
          <w:color w:val="3333FF"/>
          <w:szCs w:val="24"/>
        </w:rPr>
        <w:t xml:space="preserve">Suggested </w:t>
      </w:r>
      <w:r w:rsidRPr="00CD5D2F">
        <w:rPr>
          <w:rFonts w:asciiTheme="majorHAnsi" w:hAnsiTheme="majorHAnsi" w:cstheme="majorHAnsi"/>
          <w:bCs/>
          <w:i/>
          <w:color w:val="0000FF"/>
        </w:rPr>
        <w:t>B-roll:</w:t>
      </w:r>
      <w:r>
        <w:rPr>
          <w:rFonts w:asciiTheme="majorHAnsi" w:hAnsiTheme="majorHAnsi" w:cstheme="majorHAnsi"/>
          <w:bCs/>
          <w:i/>
          <w:color w:val="0000FF"/>
        </w:rPr>
        <w:t xml:space="preserve"> 2.2.1., 4.1.1. and 5.1.1.</w:t>
      </w:r>
      <w:r>
        <w:rPr>
          <w:rFonts w:cs="Calibri"/>
          <w:bCs/>
          <w:szCs w:val="24"/>
        </w:rPr>
        <w:tab/>
      </w:r>
    </w:p>
    <w:p w14:paraId="190C7657" w14:textId="77777777" w:rsidR="00E87D10" w:rsidRDefault="00E87D10" w:rsidP="00E87D10">
      <w:pPr>
        <w:pStyle w:val="ListParagraph"/>
        <w:ind w:left="1627"/>
        <w:jc w:val="both"/>
        <w:rPr>
          <w:rFonts w:cs="Calibri"/>
          <w:bCs/>
          <w:szCs w:val="24"/>
        </w:rPr>
      </w:pPr>
    </w:p>
    <w:p w14:paraId="0E24A307" w14:textId="77777777" w:rsidR="00E87D10" w:rsidRPr="007227C7" w:rsidRDefault="00E87D10" w:rsidP="00E87D10">
      <w:pPr>
        <w:pStyle w:val="ListParagraph"/>
        <w:ind w:left="1627"/>
        <w:jc w:val="both"/>
        <w:rPr>
          <w:rFonts w:cs="Calibri"/>
          <w:szCs w:val="24"/>
        </w:rPr>
      </w:pPr>
    </w:p>
    <w:p w14:paraId="2E8F0418" w14:textId="77777777" w:rsidR="00E87D10" w:rsidRPr="00F66A40" w:rsidRDefault="00E87D10" w:rsidP="00E87D10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Arun Kumar R.</w:t>
      </w:r>
      <w:r w:rsidRPr="007227C7">
        <w:rPr>
          <w:rFonts w:asciiTheme="minorHAnsi" w:eastAsia="Times New Roman" w:hAnsiTheme="minorHAnsi" w:cstheme="minorHAnsi"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Understanding various aspects of a root phenotype is essential to re-design the sugarcane varieties. Automating the techniques and integrating big data analytics or artificial intelligence to interpret the results would broaden our expertise in the field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3F9CE5EC" w14:textId="77777777" w:rsidR="00E87D10" w:rsidRPr="007227C7" w:rsidRDefault="00E87D10" w:rsidP="00E87D10">
      <w:pPr>
        <w:pStyle w:val="ListParagraph"/>
        <w:ind w:left="1627"/>
        <w:jc w:val="both"/>
        <w:rPr>
          <w:rFonts w:cs="Calibri"/>
          <w:szCs w:val="24"/>
        </w:rPr>
      </w:pPr>
    </w:p>
    <w:p w14:paraId="012D5EB9" w14:textId="1E954E54" w:rsidR="00E87D10" w:rsidRPr="00DD0657" w:rsidRDefault="00E87D10" w:rsidP="00E87D10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</w:rPr>
        <w:t xml:space="preserve">. </w:t>
      </w:r>
      <w:r w:rsidRPr="00B05144">
        <w:rPr>
          <w:rFonts w:cs="Calibri"/>
          <w:bCs/>
          <w:i/>
          <w:iCs/>
          <w:color w:val="3333FF"/>
          <w:szCs w:val="24"/>
        </w:rPr>
        <w:t xml:space="preserve">Suggested </w:t>
      </w:r>
      <w:r w:rsidRPr="00CD5D2F">
        <w:rPr>
          <w:rFonts w:asciiTheme="majorHAnsi" w:hAnsiTheme="majorHAnsi" w:cstheme="majorHAnsi"/>
          <w:bCs/>
          <w:i/>
          <w:color w:val="0000FF"/>
        </w:rPr>
        <w:t>B-roll:</w:t>
      </w:r>
      <w:r>
        <w:rPr>
          <w:rFonts w:asciiTheme="majorHAnsi" w:hAnsiTheme="majorHAnsi" w:cstheme="majorHAnsi"/>
          <w:bCs/>
          <w:i/>
          <w:color w:val="0000FF"/>
        </w:rPr>
        <w:t xml:space="preserve"> 3.4.3.</w:t>
      </w:r>
      <w:r>
        <w:rPr>
          <w:rFonts w:cs="Calibri"/>
          <w:bCs/>
          <w:szCs w:val="24"/>
        </w:rPr>
        <w:tab/>
      </w:r>
    </w:p>
    <w:p w14:paraId="4497A20B" w14:textId="77777777" w:rsidR="00E87D10" w:rsidRPr="00F66A40" w:rsidRDefault="00E87D10" w:rsidP="00E87D10">
      <w:pPr>
        <w:pStyle w:val="ListParagraph"/>
        <w:ind w:left="1627"/>
        <w:jc w:val="both"/>
        <w:rPr>
          <w:rFonts w:cs="Calibri"/>
          <w:szCs w:val="24"/>
        </w:rPr>
      </w:pPr>
    </w:p>
    <w:p w14:paraId="08305ABD" w14:textId="77777777" w:rsidR="00E87D10" w:rsidRPr="007227C7" w:rsidRDefault="00E87D10" w:rsidP="00E87D10">
      <w:pPr>
        <w:pStyle w:val="ListParagraph"/>
        <w:ind w:left="1627"/>
        <w:jc w:val="both"/>
        <w:rPr>
          <w:rFonts w:cs="Calibri"/>
          <w:szCs w:val="24"/>
        </w:rPr>
      </w:pP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6CCBFE7" w14:textId="77777777" w:rsidR="00E87D10" w:rsidRPr="00E87D10" w:rsidRDefault="00E87D10" w:rsidP="00E87D10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Vasantha S.</w:t>
      </w:r>
      <w:r w:rsidRPr="007227C7">
        <w:rPr>
          <w:rFonts w:asciiTheme="minorHAnsi" w:eastAsia="Times New Roman" w:hAnsiTheme="minorHAnsi" w:cstheme="minorHAnsi"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Our</w:t>
      </w:r>
      <w:r>
        <w:rPr>
          <w:rFonts w:asciiTheme="minorHAnsi" w:hAnsiTheme="minorHAnsi" w:cstheme="minorHAnsi"/>
        </w:rPr>
        <w:t xml:space="preserve"> efforts in characterizing root system traits under normal and abiotic stress situations have paved the way for exploratory research areas, like root plasticity under varying nutrient regimes and biotic stresses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C66BF70" w14:textId="77777777" w:rsidR="00E87D10" w:rsidRDefault="00E87D10" w:rsidP="00E87D10">
      <w:pPr>
        <w:pStyle w:val="ListParagraph"/>
        <w:spacing w:before="240"/>
        <w:ind w:left="907"/>
        <w:jc w:val="both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09A37569" w14:textId="55A676E2" w:rsidR="00E87D10" w:rsidRPr="00E87D10" w:rsidRDefault="00E87D10" w:rsidP="00E87D10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E87D10">
        <w:rPr>
          <w:rFonts w:cs="Calibri"/>
          <w:bCs/>
        </w:rPr>
        <w:t>INTERVIEW: Named talent says the statement above in an interview-style shot, looking slightly off-camera.</w:t>
      </w:r>
      <w:r w:rsidRPr="00E87D10">
        <w:rPr>
          <w:rFonts w:asciiTheme="minorHAnsi" w:eastAsia="Times New Roman" w:hAnsiTheme="minorHAnsi" w:cstheme="minorHAnsi"/>
        </w:rPr>
        <w:t xml:space="preserve"> </w:t>
      </w:r>
      <w:r w:rsidRPr="00E87D10">
        <w:rPr>
          <w:rFonts w:cs="Calibri"/>
          <w:bCs/>
          <w:i/>
          <w:iCs/>
          <w:color w:val="3333FF"/>
        </w:rPr>
        <w:t xml:space="preserve">Suggested </w:t>
      </w:r>
      <w:r w:rsidRPr="00E87D10">
        <w:rPr>
          <w:rFonts w:asciiTheme="majorHAnsi" w:hAnsiTheme="majorHAnsi" w:cstheme="majorHAnsi"/>
          <w:bCs/>
          <w:i/>
          <w:color w:val="0000FF"/>
        </w:rPr>
        <w:t>B-roll: 4.6.1.</w:t>
      </w: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1FAD514E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A9C0089" w14:textId="45FC7E25" w:rsidR="00E87D10" w:rsidRDefault="00CE6E42" w:rsidP="00E87D10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color w:val="000000" w:themeColor="text1"/>
          <w:szCs w:val="24"/>
        </w:rPr>
      </w:pPr>
      <w:r w:rsidRPr="00CE6E42">
        <w:rPr>
          <w:rFonts w:asciiTheme="minorHAnsi" w:hAnsiTheme="minorHAnsi" w:cstheme="minorHAnsi"/>
          <w:b/>
          <w:bCs/>
          <w:i w:val="0"/>
          <w:color w:val="000000" w:themeColor="text1"/>
          <w:szCs w:val="24"/>
        </w:rPr>
        <w:t xml:space="preserve">Field </w:t>
      </w:r>
      <w:r>
        <w:rPr>
          <w:rFonts w:asciiTheme="minorHAnsi" w:hAnsiTheme="minorHAnsi" w:cstheme="minorHAnsi"/>
          <w:b/>
          <w:bCs/>
          <w:i w:val="0"/>
          <w:color w:val="000000" w:themeColor="text1"/>
          <w:szCs w:val="24"/>
        </w:rPr>
        <w:t>E</w:t>
      </w:r>
      <w:r w:rsidRPr="00CE6E42">
        <w:rPr>
          <w:rFonts w:asciiTheme="minorHAnsi" w:hAnsiTheme="minorHAnsi" w:cstheme="minorHAnsi"/>
          <w:b/>
          <w:bCs/>
          <w:i w:val="0"/>
          <w:color w:val="000000" w:themeColor="text1"/>
          <w:szCs w:val="24"/>
        </w:rPr>
        <w:t xml:space="preserve">xcavation by </w:t>
      </w:r>
      <w:r>
        <w:rPr>
          <w:rFonts w:asciiTheme="minorHAnsi" w:hAnsiTheme="minorHAnsi" w:cstheme="minorHAnsi"/>
          <w:b/>
          <w:bCs/>
          <w:i w:val="0"/>
          <w:color w:val="000000" w:themeColor="text1"/>
          <w:szCs w:val="24"/>
        </w:rPr>
        <w:t>T</w:t>
      </w:r>
      <w:r w:rsidRPr="00CE6E42">
        <w:rPr>
          <w:rFonts w:asciiTheme="minorHAnsi" w:hAnsiTheme="minorHAnsi" w:cstheme="minorHAnsi"/>
          <w:b/>
          <w:bCs/>
          <w:i w:val="0"/>
          <w:color w:val="000000" w:themeColor="text1"/>
          <w:szCs w:val="24"/>
        </w:rPr>
        <w:t xml:space="preserve">rench </w:t>
      </w:r>
      <w:r>
        <w:rPr>
          <w:rFonts w:asciiTheme="minorHAnsi" w:hAnsiTheme="minorHAnsi" w:cstheme="minorHAnsi"/>
          <w:b/>
          <w:bCs/>
          <w:i w:val="0"/>
          <w:color w:val="000000" w:themeColor="text1"/>
          <w:szCs w:val="24"/>
        </w:rPr>
        <w:t>S</w:t>
      </w:r>
      <w:r w:rsidRPr="00CE6E42">
        <w:rPr>
          <w:rFonts w:asciiTheme="minorHAnsi" w:hAnsiTheme="minorHAnsi" w:cstheme="minorHAnsi"/>
          <w:b/>
          <w:bCs/>
          <w:i w:val="0"/>
          <w:color w:val="000000" w:themeColor="text1"/>
          <w:szCs w:val="24"/>
        </w:rPr>
        <w:t>ampling</w:t>
      </w:r>
    </w:p>
    <w:p w14:paraId="0C15D331" w14:textId="77777777" w:rsidR="00E87D10" w:rsidRPr="00E87D10" w:rsidRDefault="00E87D10" w:rsidP="00E87D10">
      <w:pPr>
        <w:pStyle w:val="BodyText"/>
        <w:spacing w:before="360"/>
        <w:ind w:left="360"/>
        <w:outlineLvl w:val="0"/>
        <w:rPr>
          <w:rFonts w:asciiTheme="minorHAnsi" w:hAnsiTheme="minorHAnsi" w:cstheme="minorHAnsi"/>
          <w:b/>
          <w:bCs/>
          <w:i w:val="0"/>
          <w:color w:val="000000" w:themeColor="text1"/>
          <w:szCs w:val="24"/>
        </w:rPr>
      </w:pPr>
    </w:p>
    <w:p w14:paraId="740EE00F" w14:textId="29808DB9" w:rsidR="00D64C59" w:rsidRDefault="00364613" w:rsidP="00E87D10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>To begin, r</w:t>
      </w:r>
      <w:r w:rsidR="00CE6E42" w:rsidRPr="00946957">
        <w:rPr>
          <w:rFonts w:cstheme="minorHAnsi"/>
          <w:color w:val="7030A0"/>
        </w:rPr>
        <w:t xml:space="preserve">aise </w:t>
      </w:r>
      <w:r w:rsidRPr="00946957">
        <w:rPr>
          <w:rFonts w:cstheme="minorHAnsi"/>
          <w:color w:val="7030A0"/>
        </w:rPr>
        <w:t xml:space="preserve">the </w:t>
      </w:r>
      <w:r w:rsidR="00CE6E42" w:rsidRPr="00946957">
        <w:rPr>
          <w:rFonts w:cstheme="minorHAnsi"/>
          <w:color w:val="7030A0"/>
        </w:rPr>
        <w:t>commercial sugarcane hybrids</w:t>
      </w:r>
      <w:r w:rsidRPr="00946957">
        <w:rPr>
          <w:rFonts w:cstheme="minorHAnsi"/>
          <w:color w:val="7030A0"/>
        </w:rPr>
        <w:t xml:space="preserve"> or </w:t>
      </w:r>
      <w:r w:rsidR="00CE6E42" w:rsidRPr="00946957">
        <w:rPr>
          <w:rFonts w:cstheme="minorHAnsi"/>
          <w:color w:val="7030A0"/>
        </w:rPr>
        <w:t xml:space="preserve">varieties in the field </w:t>
      </w:r>
      <w:r w:rsidR="00B2110E" w:rsidRPr="00946957">
        <w:rPr>
          <w:rFonts w:cstheme="minorHAnsi"/>
          <w:color w:val="7030A0"/>
        </w:rPr>
        <w:t>using</w:t>
      </w:r>
      <w:r w:rsidR="00CE6E42" w:rsidRPr="00946957">
        <w:rPr>
          <w:rFonts w:cstheme="minorHAnsi"/>
          <w:color w:val="7030A0"/>
        </w:rPr>
        <w:t xml:space="preserve"> two-budded </w:t>
      </w:r>
      <w:proofErr w:type="gramStart"/>
      <w:r w:rsidR="00CE6E42" w:rsidRPr="00946957">
        <w:rPr>
          <w:rFonts w:cstheme="minorHAnsi"/>
          <w:color w:val="7030A0"/>
        </w:rPr>
        <w:t>setts</w:t>
      </w:r>
      <w:proofErr w:type="gramEnd"/>
      <w:r w:rsidR="00CE6E42" w:rsidRPr="00946957">
        <w:rPr>
          <w:rFonts w:cstheme="minorHAnsi"/>
          <w:color w:val="7030A0"/>
        </w:rPr>
        <w:t xml:space="preserve"> planted at a row </w:t>
      </w:r>
      <w:r w:rsidR="00B2110E" w:rsidRPr="00946957">
        <w:rPr>
          <w:rFonts w:cstheme="minorHAnsi"/>
          <w:color w:val="7030A0"/>
        </w:rPr>
        <w:t xml:space="preserve">spacing of </w:t>
      </w:r>
      <w:r w:rsidR="00CE6E42" w:rsidRPr="00946957">
        <w:rPr>
          <w:rFonts w:cstheme="minorHAnsi"/>
          <w:color w:val="7030A0"/>
        </w:rPr>
        <w:t>120 c</w:t>
      </w:r>
      <w:r w:rsidR="00D64C59" w:rsidRPr="00946957">
        <w:rPr>
          <w:rFonts w:cstheme="minorHAnsi"/>
          <w:color w:val="7030A0"/>
        </w:rPr>
        <w:t>entimeters</w:t>
      </w:r>
      <w:r w:rsidR="00CE6E42" w:rsidRPr="00946957">
        <w:rPr>
          <w:rFonts w:cstheme="minorHAnsi"/>
          <w:color w:val="7030A0"/>
        </w:rPr>
        <w:t xml:space="preserve"> </w:t>
      </w:r>
      <w:r w:rsidR="00D64C59" w:rsidRPr="00946957">
        <w:rPr>
          <w:rFonts w:cstheme="minorHAnsi"/>
          <w:color w:val="7030A0"/>
        </w:rPr>
        <w:t xml:space="preserve">and </w:t>
      </w:r>
      <w:r w:rsidR="00CE6E42" w:rsidRPr="00946957">
        <w:rPr>
          <w:rFonts w:cstheme="minorHAnsi"/>
          <w:color w:val="7030A0"/>
        </w:rPr>
        <w:t xml:space="preserve">90 </w:t>
      </w:r>
      <w:r w:rsidR="00D64C59" w:rsidRPr="00946957">
        <w:rPr>
          <w:rFonts w:cstheme="minorHAnsi"/>
          <w:color w:val="7030A0"/>
        </w:rPr>
        <w:t>centimeters</w:t>
      </w:r>
      <w:r w:rsidR="00CE6E42" w:rsidRPr="00946957">
        <w:rPr>
          <w:rFonts w:cstheme="minorHAnsi"/>
          <w:color w:val="7030A0"/>
        </w:rPr>
        <w:t xml:space="preserve"> within </w:t>
      </w:r>
      <w:r w:rsidR="00D64C59" w:rsidRPr="00946957">
        <w:rPr>
          <w:rFonts w:cstheme="minorHAnsi"/>
          <w:color w:val="7030A0"/>
        </w:rPr>
        <w:t xml:space="preserve">the </w:t>
      </w:r>
      <w:r w:rsidR="00CE6E42" w:rsidRPr="00946957">
        <w:rPr>
          <w:rFonts w:cstheme="minorHAnsi"/>
          <w:color w:val="7030A0"/>
        </w:rPr>
        <w:t>rows</w:t>
      </w:r>
      <w:r w:rsidR="00B2110E" w:rsidRPr="00946957">
        <w:rPr>
          <w:rFonts w:cstheme="minorHAnsi"/>
          <w:color w:val="7030A0"/>
        </w:rPr>
        <w:t>. F</w:t>
      </w:r>
      <w:r w:rsidR="00CE6E42" w:rsidRPr="00946957">
        <w:rPr>
          <w:rFonts w:cstheme="minorHAnsi"/>
          <w:color w:val="7030A0"/>
        </w:rPr>
        <w:t>ollow the recommended package of practices</w:t>
      </w:r>
      <w:r w:rsidR="00D64C59" w:rsidRPr="00946957">
        <w:rPr>
          <w:rFonts w:cstheme="minorHAnsi"/>
          <w:color w:val="7030A0"/>
        </w:rPr>
        <w:t xml:space="preserve"> to </w:t>
      </w:r>
      <w:r w:rsidR="00CE6E42" w:rsidRPr="00946957">
        <w:rPr>
          <w:rFonts w:cstheme="minorHAnsi"/>
          <w:color w:val="7030A0"/>
        </w:rPr>
        <w:t>ensur</w:t>
      </w:r>
      <w:r w:rsidR="00D64C59" w:rsidRPr="00946957">
        <w:rPr>
          <w:rFonts w:cstheme="minorHAnsi"/>
          <w:color w:val="7030A0"/>
        </w:rPr>
        <w:t>e</w:t>
      </w:r>
      <w:r w:rsidR="00CE6E42" w:rsidRPr="00946957">
        <w:rPr>
          <w:rFonts w:cstheme="minorHAnsi"/>
          <w:color w:val="7030A0"/>
        </w:rPr>
        <w:t xml:space="preserve"> good crop establishment and growth</w:t>
      </w:r>
      <w:r w:rsidR="00D64C59" w:rsidRPr="00946957">
        <w:rPr>
          <w:rFonts w:cstheme="minorHAnsi"/>
          <w:color w:val="7030A0"/>
        </w:rPr>
        <w:t xml:space="preserve"> </w:t>
      </w:r>
      <w:r w:rsidR="00D64C59" w:rsidRPr="00946957">
        <w:rPr>
          <w:rFonts w:cstheme="minorHAnsi"/>
          <w:b/>
          <w:bCs/>
          <w:color w:val="7030A0"/>
        </w:rPr>
        <w:t>[1]</w:t>
      </w:r>
      <w:r w:rsidR="00CE6E42" w:rsidRPr="00D64C59">
        <w:rPr>
          <w:rFonts w:cstheme="minorHAnsi"/>
        </w:rPr>
        <w:t>.</w:t>
      </w:r>
      <w:r w:rsidR="00D64C59" w:rsidRPr="00D64C59">
        <w:rPr>
          <w:rFonts w:cstheme="minorHAnsi"/>
        </w:rPr>
        <w:t xml:space="preserve"> </w:t>
      </w:r>
      <w:r w:rsidR="00E87D10" w:rsidRPr="00E87D10">
        <w:rPr>
          <w:rFonts w:cstheme="minorHAnsi"/>
          <w:highlight w:val="green"/>
        </w:rPr>
        <w:t xml:space="preserve">NOTE: </w:t>
      </w:r>
      <w:r w:rsidR="00E87D10" w:rsidRPr="00E87D10">
        <w:rPr>
          <w:rFonts w:cstheme="minorHAnsi"/>
          <w:highlight w:val="green"/>
        </w:rPr>
        <w:t>Step2.1to2.3_trench</w:t>
      </w:r>
      <w:r w:rsidR="00E87D10" w:rsidRPr="00E87D10">
        <w:rPr>
          <w:rFonts w:cstheme="minorHAnsi"/>
          <w:highlight w:val="green"/>
        </w:rPr>
        <w:t xml:space="preserve"> </w:t>
      </w:r>
      <w:r w:rsidR="00E87D10" w:rsidRPr="00E87D10">
        <w:rPr>
          <w:rFonts w:cstheme="minorHAnsi"/>
          <w:highlight w:val="green"/>
        </w:rPr>
        <w:t>are images used as slide shows in video form</w:t>
      </w:r>
      <w:r w:rsidR="00E87D10" w:rsidRPr="00E87D10">
        <w:rPr>
          <w:rFonts w:cstheme="minorHAnsi"/>
          <w:highlight w:val="green"/>
        </w:rPr>
        <w:t>.</w:t>
      </w:r>
    </w:p>
    <w:p w14:paraId="0EA7D85D" w14:textId="05AC36EB" w:rsidR="00CE6E42" w:rsidRPr="00B07A3B" w:rsidRDefault="00364613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WIDE: Sugarcane field with varieties planted at a</w:t>
      </w:r>
      <w:r w:rsidRPr="00CE6E42">
        <w:rPr>
          <w:rFonts w:cstheme="minorHAnsi"/>
        </w:rPr>
        <w:t xml:space="preserve"> row spacing of 120 cm, with 90 cm within rows</w:t>
      </w:r>
      <w:r w:rsidR="0030781C">
        <w:rPr>
          <w:rFonts w:cstheme="minorHAnsi"/>
        </w:rPr>
        <w:t xml:space="preserve"> being seen</w:t>
      </w:r>
      <w:r w:rsidR="00D64C59">
        <w:rPr>
          <w:rFonts w:cstheme="minorHAnsi"/>
        </w:rPr>
        <w:t>.</w:t>
      </w:r>
    </w:p>
    <w:p w14:paraId="5DB2B165" w14:textId="77777777" w:rsidR="00CE6E42" w:rsidRPr="00CE6E42" w:rsidRDefault="00CE6E42" w:rsidP="00B6301C">
      <w:pPr>
        <w:pStyle w:val="ListParagraph"/>
        <w:spacing w:before="120"/>
        <w:ind w:left="907"/>
        <w:jc w:val="both"/>
        <w:rPr>
          <w:rFonts w:cstheme="minorHAnsi"/>
        </w:rPr>
      </w:pPr>
    </w:p>
    <w:p w14:paraId="2B4C4DF4" w14:textId="686E8193" w:rsidR="00CE6E42" w:rsidRPr="00CE6E42" w:rsidRDefault="00CE6E42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>At the end of the maturity phase, employ an excavator to dig a trench</w:t>
      </w:r>
      <w:r w:rsidR="00D64C59" w:rsidRPr="00946957">
        <w:rPr>
          <w:rFonts w:cstheme="minorHAnsi"/>
          <w:color w:val="7030A0"/>
        </w:rPr>
        <w:t xml:space="preserve"> of </w:t>
      </w:r>
      <w:r w:rsidRPr="00946957">
        <w:rPr>
          <w:rFonts w:cstheme="minorHAnsi"/>
          <w:color w:val="7030A0"/>
        </w:rPr>
        <w:t>1.5 m</w:t>
      </w:r>
      <w:r w:rsidR="00D64C59" w:rsidRPr="00946957">
        <w:rPr>
          <w:rFonts w:cstheme="minorHAnsi"/>
          <w:color w:val="7030A0"/>
        </w:rPr>
        <w:t>eters</w:t>
      </w:r>
      <w:r w:rsidRPr="00946957">
        <w:rPr>
          <w:rFonts w:cstheme="minorHAnsi"/>
          <w:color w:val="7030A0"/>
        </w:rPr>
        <w:t xml:space="preserve"> deep and 1.0 </w:t>
      </w:r>
      <w:r w:rsidR="00D64C59" w:rsidRPr="00946957">
        <w:rPr>
          <w:rFonts w:cstheme="minorHAnsi"/>
          <w:color w:val="7030A0"/>
        </w:rPr>
        <w:t xml:space="preserve">meters </w:t>
      </w:r>
      <w:r w:rsidRPr="00946957">
        <w:rPr>
          <w:rFonts w:cstheme="minorHAnsi"/>
          <w:color w:val="7030A0"/>
        </w:rPr>
        <w:t>wide in the field</w:t>
      </w:r>
      <w:r w:rsidR="00D64C59" w:rsidRPr="00946957">
        <w:rPr>
          <w:rFonts w:cstheme="minorHAnsi"/>
          <w:color w:val="7030A0"/>
        </w:rPr>
        <w:t xml:space="preserve"> </w:t>
      </w:r>
      <w:r w:rsidR="00D64C59" w:rsidRPr="00946957">
        <w:rPr>
          <w:rFonts w:cstheme="minorHAnsi"/>
          <w:b/>
          <w:bCs/>
          <w:color w:val="7030A0"/>
        </w:rPr>
        <w:t>[1]</w:t>
      </w:r>
      <w:r w:rsidRPr="00946957">
        <w:rPr>
          <w:rFonts w:cstheme="minorHAnsi"/>
          <w:color w:val="7030A0"/>
        </w:rPr>
        <w:t>.</w:t>
      </w:r>
      <w:r w:rsidR="00985F4B" w:rsidRPr="00946957">
        <w:rPr>
          <w:rFonts w:cstheme="minorHAnsi"/>
          <w:color w:val="7030A0"/>
        </w:rPr>
        <w:t xml:space="preserve"> </w:t>
      </w:r>
      <w:r w:rsidR="00B2110E" w:rsidRPr="00946957">
        <w:rPr>
          <w:rFonts w:cstheme="minorHAnsi"/>
          <w:color w:val="7030A0"/>
        </w:rPr>
        <w:t>C</w:t>
      </w:r>
      <w:r w:rsidR="00985F4B" w:rsidRPr="00946957">
        <w:rPr>
          <w:rFonts w:cstheme="minorHAnsi"/>
          <w:color w:val="7030A0"/>
        </w:rPr>
        <w:t xml:space="preserve">lear the </w:t>
      </w:r>
      <w:r w:rsidRPr="00946957">
        <w:rPr>
          <w:rFonts w:cstheme="minorHAnsi"/>
          <w:color w:val="7030A0"/>
        </w:rPr>
        <w:t xml:space="preserve">soil from </w:t>
      </w:r>
      <w:r w:rsidR="00985F4B" w:rsidRPr="00946957">
        <w:rPr>
          <w:rFonts w:cstheme="minorHAnsi"/>
          <w:color w:val="7030A0"/>
        </w:rPr>
        <w:t xml:space="preserve">the </w:t>
      </w:r>
      <w:r w:rsidRPr="00946957">
        <w:rPr>
          <w:rFonts w:cstheme="minorHAnsi"/>
          <w:color w:val="7030A0"/>
        </w:rPr>
        <w:t>root zones without damaging the root</w:t>
      </w:r>
      <w:r w:rsidR="00D64C59" w:rsidRPr="00946957">
        <w:rPr>
          <w:rFonts w:cstheme="minorHAnsi"/>
          <w:color w:val="7030A0"/>
        </w:rPr>
        <w:t>s</w:t>
      </w:r>
      <w:r w:rsidR="00B2110E" w:rsidRPr="00946957">
        <w:rPr>
          <w:rFonts w:cstheme="minorHAnsi"/>
          <w:color w:val="7030A0"/>
        </w:rPr>
        <w:t xml:space="preserve"> </w:t>
      </w:r>
      <w:r w:rsidR="003E1ABA" w:rsidRPr="00946957">
        <w:rPr>
          <w:rFonts w:cstheme="minorHAnsi"/>
          <w:color w:val="7030A0"/>
        </w:rPr>
        <w:t xml:space="preserve">with </w:t>
      </w:r>
      <w:r w:rsidR="00B2110E" w:rsidRPr="00946957">
        <w:rPr>
          <w:rFonts w:cstheme="minorHAnsi"/>
          <w:color w:val="7030A0"/>
        </w:rPr>
        <w:t>continuous water jetting</w:t>
      </w:r>
      <w:r w:rsidR="00D64C59" w:rsidRPr="00946957">
        <w:rPr>
          <w:rFonts w:cstheme="minorHAnsi"/>
          <w:color w:val="7030A0"/>
        </w:rPr>
        <w:t xml:space="preserve"> </w:t>
      </w:r>
      <w:r w:rsidR="00D64C59" w:rsidRPr="00946957">
        <w:rPr>
          <w:rFonts w:cstheme="minorHAnsi"/>
          <w:b/>
          <w:bCs/>
          <w:color w:val="7030A0"/>
        </w:rPr>
        <w:t>[2]</w:t>
      </w:r>
      <w:r w:rsidRPr="00946957">
        <w:rPr>
          <w:rFonts w:cstheme="minorHAnsi"/>
          <w:color w:val="7030A0"/>
        </w:rPr>
        <w:t>.</w:t>
      </w:r>
      <w:r w:rsidR="00E87D10">
        <w:rPr>
          <w:rFonts w:cstheme="minorHAnsi"/>
        </w:rPr>
        <w:t xml:space="preserve"> </w:t>
      </w:r>
      <w:r w:rsidR="00E87D10" w:rsidRPr="00E87D10">
        <w:rPr>
          <w:rFonts w:cstheme="minorHAnsi"/>
          <w:highlight w:val="green"/>
        </w:rPr>
        <w:t>NOTE: Step2.1to2.3_trench are images used as slide shows in video form.</w:t>
      </w:r>
    </w:p>
    <w:p w14:paraId="31A80C4C" w14:textId="2994DA7E" w:rsidR="00CE6E42" w:rsidRPr="00B07A3B" w:rsidRDefault="00D64C59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 trench in the field near the sugarcane crop </w:t>
      </w:r>
      <w:proofErr w:type="gramStart"/>
      <w:r>
        <w:rPr>
          <w:rFonts w:cstheme="minorHAnsi"/>
        </w:rPr>
        <w:t>being</w:t>
      </w:r>
      <w:proofErr w:type="gramEnd"/>
      <w:r>
        <w:rPr>
          <w:rFonts w:cstheme="minorHAnsi"/>
        </w:rPr>
        <w:t xml:space="preserve"> seen.</w:t>
      </w:r>
    </w:p>
    <w:p w14:paraId="16EC9F4C" w14:textId="686C11CB" w:rsidR="00CE6E42" w:rsidRPr="00B07A3B" w:rsidRDefault="00D64C59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Water </w:t>
      </w:r>
      <w:proofErr w:type="gramStart"/>
      <w:r>
        <w:rPr>
          <w:rFonts w:cstheme="minorHAnsi"/>
        </w:rPr>
        <w:t xml:space="preserve">jetting </w:t>
      </w:r>
      <w:r w:rsidR="006C1317">
        <w:rPr>
          <w:rFonts w:cstheme="minorHAnsi"/>
        </w:rPr>
        <w:t>being</w:t>
      </w:r>
      <w:proofErr w:type="gramEnd"/>
      <w:r w:rsidR="006C1317">
        <w:rPr>
          <w:rFonts w:cstheme="minorHAnsi"/>
        </w:rPr>
        <w:t xml:space="preserve"> seen </w:t>
      </w:r>
      <w:r>
        <w:rPr>
          <w:rFonts w:cstheme="minorHAnsi"/>
        </w:rPr>
        <w:t>clearing the soil from the root zone.</w:t>
      </w:r>
    </w:p>
    <w:p w14:paraId="05CB6739" w14:textId="51604F57" w:rsidR="00CE6E42" w:rsidRDefault="00CE6E42" w:rsidP="00B6301C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743B17F" w14:textId="78D46EEC" w:rsidR="00CE6E42" w:rsidRPr="00CE6E42" w:rsidRDefault="00985F4B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>Once the adhering soil loosens due to jetting, u</w:t>
      </w:r>
      <w:r w:rsidR="00CE6E42" w:rsidRPr="00946957">
        <w:rPr>
          <w:rFonts w:cstheme="minorHAnsi"/>
          <w:color w:val="7030A0"/>
        </w:rPr>
        <w:t xml:space="preserve">proot the cane along with the root system </w:t>
      </w:r>
      <w:r w:rsidR="00D64C59" w:rsidRPr="00946957">
        <w:rPr>
          <w:rFonts w:cstheme="minorHAnsi"/>
          <w:b/>
          <w:bCs/>
          <w:color w:val="7030A0"/>
        </w:rPr>
        <w:t>[1]</w:t>
      </w:r>
      <w:r w:rsidR="00D64C59" w:rsidRPr="00946957">
        <w:rPr>
          <w:rFonts w:cstheme="minorHAnsi"/>
          <w:color w:val="7030A0"/>
        </w:rPr>
        <w:t xml:space="preserve"> </w:t>
      </w:r>
      <w:r w:rsidR="00CE6E42" w:rsidRPr="00946957">
        <w:rPr>
          <w:rFonts w:cstheme="minorHAnsi"/>
          <w:color w:val="7030A0"/>
        </w:rPr>
        <w:t xml:space="preserve">and take it to the laboratory for manual measurement of the </w:t>
      </w:r>
      <w:r w:rsidR="00D64C59" w:rsidRPr="00946957">
        <w:rPr>
          <w:rFonts w:cstheme="minorHAnsi"/>
          <w:color w:val="7030A0"/>
        </w:rPr>
        <w:t>growth parameters</w:t>
      </w:r>
      <w:r w:rsidRPr="00946957">
        <w:rPr>
          <w:rFonts w:cstheme="minorHAnsi"/>
          <w:color w:val="7030A0"/>
        </w:rPr>
        <w:t>,</w:t>
      </w:r>
      <w:r w:rsidR="00D64C59" w:rsidRPr="00946957">
        <w:rPr>
          <w:rFonts w:cstheme="minorHAnsi"/>
          <w:color w:val="7030A0"/>
        </w:rPr>
        <w:t xml:space="preserve"> namely, the </w:t>
      </w:r>
      <w:r w:rsidR="00CE6E42" w:rsidRPr="00946957">
        <w:rPr>
          <w:rFonts w:cstheme="minorHAnsi"/>
          <w:color w:val="7030A0"/>
        </w:rPr>
        <w:t>number of roots, root length, volume, and weight</w:t>
      </w:r>
      <w:r w:rsidR="00D64C59" w:rsidRPr="00946957">
        <w:rPr>
          <w:rFonts w:cstheme="minorHAnsi"/>
          <w:color w:val="7030A0"/>
        </w:rPr>
        <w:t xml:space="preserve"> </w:t>
      </w:r>
      <w:r w:rsidR="00D64C59" w:rsidRPr="00946957">
        <w:rPr>
          <w:rFonts w:cstheme="minorHAnsi"/>
          <w:b/>
          <w:bCs/>
          <w:color w:val="7030A0"/>
        </w:rPr>
        <w:t>[2]</w:t>
      </w:r>
      <w:r w:rsidR="00CE6E42" w:rsidRPr="00946957">
        <w:rPr>
          <w:rFonts w:cstheme="minorHAnsi"/>
          <w:color w:val="7030A0"/>
        </w:rPr>
        <w:t>.</w:t>
      </w:r>
      <w:r w:rsidR="00E87D10">
        <w:rPr>
          <w:rFonts w:cstheme="minorHAnsi"/>
        </w:rPr>
        <w:t xml:space="preserve"> </w:t>
      </w:r>
      <w:r w:rsidR="00E87D10" w:rsidRPr="00E87D10">
        <w:rPr>
          <w:rFonts w:cstheme="minorHAnsi"/>
          <w:highlight w:val="green"/>
        </w:rPr>
        <w:t>NOTE: Step2.1to2.3_trench are images used as slide shows in video form.</w:t>
      </w:r>
    </w:p>
    <w:p w14:paraId="5F9EFD32" w14:textId="476FFB6E" w:rsidR="00CE6E42" w:rsidRPr="00B07A3B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D64C59">
        <w:rPr>
          <w:rFonts w:cstheme="minorHAnsi"/>
        </w:rPr>
        <w:t xml:space="preserve"> uprooting the </w:t>
      </w:r>
      <w:r w:rsidR="00D64C59" w:rsidRPr="00CE6E42">
        <w:rPr>
          <w:rFonts w:cstheme="minorHAnsi"/>
        </w:rPr>
        <w:t>cane along with the root system</w:t>
      </w:r>
      <w:r w:rsidR="00D64C59">
        <w:rPr>
          <w:rFonts w:cstheme="minorHAnsi"/>
        </w:rPr>
        <w:t>.</w:t>
      </w:r>
    </w:p>
    <w:p w14:paraId="7164589A" w14:textId="53334FF0" w:rsidR="00CE6E42" w:rsidRPr="00B07A3B" w:rsidRDefault="00D64C59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taking measurements of the </w:t>
      </w:r>
      <w:r w:rsidR="00985F4B">
        <w:rPr>
          <w:rFonts w:cstheme="minorHAnsi"/>
        </w:rPr>
        <w:t>s</w:t>
      </w:r>
      <w:r>
        <w:rPr>
          <w:rFonts w:cstheme="minorHAnsi"/>
        </w:rPr>
        <w:t xml:space="preserve">ugarcane </w:t>
      </w:r>
      <w:r w:rsidR="00072E3F">
        <w:rPr>
          <w:rFonts w:cstheme="minorHAnsi"/>
        </w:rPr>
        <w:t xml:space="preserve">root </w:t>
      </w:r>
      <w:r>
        <w:rPr>
          <w:rFonts w:cstheme="minorHAnsi"/>
        </w:rPr>
        <w:t>inside the laboratory.</w:t>
      </w:r>
    </w:p>
    <w:p w14:paraId="2AFD5364" w14:textId="77777777" w:rsidR="00CE6E42" w:rsidRPr="00CE6E42" w:rsidRDefault="00CE6E42" w:rsidP="00DB7BA7">
      <w:pPr>
        <w:pStyle w:val="ListParagraph"/>
        <w:spacing w:before="120"/>
        <w:ind w:left="907"/>
        <w:jc w:val="both"/>
        <w:rPr>
          <w:rFonts w:cstheme="minorHAnsi"/>
        </w:rPr>
      </w:pPr>
    </w:p>
    <w:p w14:paraId="5374FFA4" w14:textId="406230BE" w:rsidR="00CE6E42" w:rsidRPr="00CE6E42" w:rsidRDefault="00CE6E42" w:rsidP="00E87D10">
      <w:pPr>
        <w:pStyle w:val="ListParagraph"/>
        <w:numPr>
          <w:ilvl w:val="0"/>
          <w:numId w:val="3"/>
        </w:numPr>
        <w:spacing w:before="120"/>
        <w:jc w:val="both"/>
        <w:rPr>
          <w:rFonts w:cstheme="minorHAnsi"/>
          <w:b/>
          <w:bCs/>
        </w:rPr>
      </w:pPr>
      <w:r w:rsidRPr="00CE6E42">
        <w:rPr>
          <w:rFonts w:cstheme="minorHAnsi"/>
          <w:b/>
          <w:bCs/>
        </w:rPr>
        <w:t xml:space="preserve">Root Core Sampler </w:t>
      </w:r>
      <w:r>
        <w:rPr>
          <w:rFonts w:cstheme="minorHAnsi"/>
          <w:b/>
          <w:bCs/>
        </w:rPr>
        <w:t>t</w:t>
      </w:r>
      <w:r w:rsidRPr="00CE6E42">
        <w:rPr>
          <w:rFonts w:cstheme="minorHAnsi"/>
          <w:b/>
          <w:bCs/>
        </w:rPr>
        <w:t>o Reduce Sampling Errors</w:t>
      </w:r>
    </w:p>
    <w:p w14:paraId="2CC0B907" w14:textId="102DCEF2" w:rsidR="00CE6E42" w:rsidRPr="00CE6E42" w:rsidRDefault="00985F4B" w:rsidP="00E87D1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>U</w:t>
      </w:r>
      <w:r w:rsidR="00CE6E42" w:rsidRPr="00946957">
        <w:rPr>
          <w:rFonts w:cstheme="minorHAnsi"/>
          <w:color w:val="7030A0"/>
        </w:rPr>
        <w:t>s</w:t>
      </w:r>
      <w:r w:rsidRPr="00946957">
        <w:rPr>
          <w:rFonts w:cstheme="minorHAnsi"/>
          <w:color w:val="7030A0"/>
        </w:rPr>
        <w:t>e</w:t>
      </w:r>
      <w:r w:rsidR="00CE6E42" w:rsidRPr="00946957">
        <w:rPr>
          <w:rFonts w:cstheme="minorHAnsi"/>
          <w:color w:val="7030A0"/>
        </w:rPr>
        <w:t xml:space="preserve"> a cylindrical root core sampler of 61 c</w:t>
      </w:r>
      <w:r w:rsidR="00D64C59" w:rsidRPr="00946957">
        <w:rPr>
          <w:rFonts w:cstheme="minorHAnsi"/>
          <w:color w:val="7030A0"/>
        </w:rPr>
        <w:t xml:space="preserve">entimeters </w:t>
      </w:r>
      <w:r w:rsidRPr="00946957">
        <w:rPr>
          <w:rFonts w:cstheme="minorHAnsi"/>
          <w:color w:val="7030A0"/>
        </w:rPr>
        <w:t xml:space="preserve">in </w:t>
      </w:r>
      <w:r w:rsidR="00CE6E42" w:rsidRPr="00946957">
        <w:rPr>
          <w:rFonts w:cstheme="minorHAnsi"/>
          <w:color w:val="7030A0"/>
        </w:rPr>
        <w:t>height</w:t>
      </w:r>
      <w:r w:rsidRPr="00946957">
        <w:rPr>
          <w:rFonts w:cstheme="minorHAnsi"/>
          <w:color w:val="7030A0"/>
        </w:rPr>
        <w:t>,</w:t>
      </w:r>
      <w:r w:rsidR="00CE6E42" w:rsidRPr="00946957">
        <w:rPr>
          <w:rFonts w:cstheme="minorHAnsi"/>
          <w:color w:val="7030A0"/>
        </w:rPr>
        <w:t xml:space="preserve"> 16 </w:t>
      </w:r>
      <w:r w:rsidR="00D64C59" w:rsidRPr="00946957">
        <w:rPr>
          <w:rFonts w:cstheme="minorHAnsi"/>
          <w:color w:val="7030A0"/>
        </w:rPr>
        <w:t xml:space="preserve">centimeters </w:t>
      </w:r>
      <w:r w:rsidRPr="00946957">
        <w:rPr>
          <w:rFonts w:cstheme="minorHAnsi"/>
          <w:color w:val="7030A0"/>
        </w:rPr>
        <w:t xml:space="preserve">in </w:t>
      </w:r>
      <w:r w:rsidR="00D64C59" w:rsidRPr="00946957">
        <w:rPr>
          <w:rFonts w:cstheme="minorHAnsi"/>
          <w:color w:val="7030A0"/>
        </w:rPr>
        <w:t>diameter</w:t>
      </w:r>
      <w:r w:rsidRPr="00946957">
        <w:rPr>
          <w:rFonts w:cstheme="minorHAnsi"/>
          <w:color w:val="7030A0"/>
        </w:rPr>
        <w:t>,</w:t>
      </w:r>
      <w:r w:rsidR="00CE6E42" w:rsidRPr="00946957">
        <w:rPr>
          <w:rFonts w:cstheme="minorHAnsi"/>
          <w:color w:val="7030A0"/>
        </w:rPr>
        <w:t xml:space="preserve"> </w:t>
      </w:r>
      <w:r w:rsidRPr="00946957">
        <w:rPr>
          <w:rFonts w:cstheme="minorHAnsi"/>
          <w:color w:val="7030A0"/>
        </w:rPr>
        <w:t xml:space="preserve">weighing 8 kilograms, and fabricated using mild steel or MS material for sugarcane root sampling in the field </w:t>
      </w:r>
      <w:r w:rsidR="00D64C59" w:rsidRPr="00946957">
        <w:rPr>
          <w:rFonts w:cstheme="minorHAnsi"/>
          <w:b/>
          <w:bCs/>
          <w:color w:val="7030A0"/>
        </w:rPr>
        <w:t>[1]</w:t>
      </w:r>
      <w:r w:rsidR="00CE6E42" w:rsidRPr="00946957">
        <w:rPr>
          <w:rFonts w:cstheme="minorHAnsi"/>
          <w:color w:val="7030A0"/>
        </w:rPr>
        <w:t>.</w:t>
      </w:r>
      <w:r w:rsidR="00CE6E42" w:rsidRPr="00CE6E42">
        <w:rPr>
          <w:rFonts w:cstheme="minorHAnsi"/>
        </w:rPr>
        <w:t xml:space="preserve"> </w:t>
      </w:r>
    </w:p>
    <w:p w14:paraId="52F3862E" w14:textId="14FEF1CC" w:rsidR="00706AB5" w:rsidRPr="00D64C59" w:rsidRDefault="00C8545E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</w:t>
      </w:r>
      <w:r w:rsidR="00985F4B">
        <w:rPr>
          <w:rFonts w:cstheme="minorHAnsi"/>
        </w:rPr>
        <w:t>C</w:t>
      </w:r>
      <w:r w:rsidR="00D64C59" w:rsidRPr="00CE6E42">
        <w:rPr>
          <w:rFonts w:cstheme="minorHAnsi"/>
        </w:rPr>
        <w:t xml:space="preserve">ylindrical root core sampler </w:t>
      </w:r>
      <w:r w:rsidR="00D64C59" w:rsidRPr="00D64C59">
        <w:rPr>
          <w:rFonts w:cstheme="minorHAnsi"/>
        </w:rPr>
        <w:t>being seen.</w:t>
      </w:r>
    </w:p>
    <w:p w14:paraId="636F7072" w14:textId="4539A82B" w:rsidR="00706AB5" w:rsidRPr="00B07A3B" w:rsidRDefault="00706AB5" w:rsidP="00DB7BA7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FD54A14" w14:textId="38AC3D55" w:rsidR="00D64C59" w:rsidRPr="00CE6E42" w:rsidRDefault="00985F4B" w:rsidP="00E87D1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>It is p</w:t>
      </w:r>
      <w:r w:rsidR="00D64C59" w:rsidRPr="00946957">
        <w:rPr>
          <w:rFonts w:cstheme="minorHAnsi"/>
          <w:color w:val="7030A0"/>
        </w:rPr>
        <w:t>rovide</w:t>
      </w:r>
      <w:r w:rsidRPr="00946957">
        <w:rPr>
          <w:rFonts w:cstheme="minorHAnsi"/>
          <w:color w:val="7030A0"/>
        </w:rPr>
        <w:t xml:space="preserve">d with </w:t>
      </w:r>
      <w:r w:rsidR="00D64C59" w:rsidRPr="00946957">
        <w:rPr>
          <w:rFonts w:cstheme="minorHAnsi"/>
          <w:color w:val="7030A0"/>
        </w:rPr>
        <w:t xml:space="preserve">a sharp edge at the bottom </w:t>
      </w:r>
      <w:r w:rsidR="00B2110E" w:rsidRPr="00946957">
        <w:rPr>
          <w:rFonts w:cstheme="minorHAnsi"/>
          <w:color w:val="7030A0"/>
        </w:rPr>
        <w:t xml:space="preserve">for </w:t>
      </w:r>
      <w:r w:rsidR="00D64C59" w:rsidRPr="00946957">
        <w:rPr>
          <w:rFonts w:cstheme="minorHAnsi"/>
          <w:color w:val="7030A0"/>
        </w:rPr>
        <w:t xml:space="preserve">easy penetration </w:t>
      </w:r>
      <w:r w:rsidRPr="00946957">
        <w:rPr>
          <w:rFonts w:cstheme="minorHAnsi"/>
          <w:b/>
          <w:bCs/>
          <w:color w:val="7030A0"/>
        </w:rPr>
        <w:t>[1]</w:t>
      </w:r>
      <w:r w:rsidRPr="00946957">
        <w:rPr>
          <w:rFonts w:cstheme="minorHAnsi"/>
          <w:color w:val="7030A0"/>
        </w:rPr>
        <w:t xml:space="preserve"> and has</w:t>
      </w:r>
      <w:r w:rsidR="00D64C59" w:rsidRPr="00946957">
        <w:rPr>
          <w:rFonts w:cstheme="minorHAnsi"/>
          <w:color w:val="7030A0"/>
        </w:rPr>
        <w:t xml:space="preserve"> </w:t>
      </w:r>
      <w:proofErr w:type="gramStart"/>
      <w:r w:rsidR="00D64C59" w:rsidRPr="00946957">
        <w:rPr>
          <w:rFonts w:cstheme="minorHAnsi"/>
          <w:color w:val="7030A0"/>
        </w:rPr>
        <w:t>collars of</w:t>
      </w:r>
      <w:proofErr w:type="gramEnd"/>
      <w:r w:rsidR="00D64C59" w:rsidRPr="00946957">
        <w:rPr>
          <w:rFonts w:cstheme="minorHAnsi"/>
          <w:color w:val="7030A0"/>
        </w:rPr>
        <w:t xml:space="preserve"> 3 c</w:t>
      </w:r>
      <w:r w:rsidRPr="00946957">
        <w:rPr>
          <w:rFonts w:cstheme="minorHAnsi"/>
          <w:color w:val="7030A0"/>
        </w:rPr>
        <w:t xml:space="preserve">entimeters </w:t>
      </w:r>
      <w:r w:rsidR="00B2110E" w:rsidRPr="00946957">
        <w:rPr>
          <w:rFonts w:cstheme="minorHAnsi"/>
          <w:color w:val="7030A0"/>
        </w:rPr>
        <w:t xml:space="preserve">in </w:t>
      </w:r>
      <w:r w:rsidRPr="00946957">
        <w:rPr>
          <w:rFonts w:cstheme="minorHAnsi"/>
          <w:color w:val="7030A0"/>
        </w:rPr>
        <w:t xml:space="preserve">diameter at the top </w:t>
      </w:r>
      <w:r w:rsidR="00D64C59" w:rsidRPr="00946957">
        <w:rPr>
          <w:rFonts w:cstheme="minorHAnsi"/>
          <w:color w:val="7030A0"/>
        </w:rPr>
        <w:t xml:space="preserve">to lift the sampler </w:t>
      </w:r>
      <w:r w:rsidRPr="00946957">
        <w:rPr>
          <w:rFonts w:cstheme="minorHAnsi"/>
          <w:b/>
          <w:bCs/>
          <w:color w:val="7030A0"/>
        </w:rPr>
        <w:t>[</w:t>
      </w:r>
      <w:r w:rsidR="00D64C59" w:rsidRPr="00946957">
        <w:rPr>
          <w:rFonts w:cstheme="minorHAnsi"/>
          <w:b/>
          <w:bCs/>
          <w:color w:val="7030A0"/>
        </w:rPr>
        <w:t>2</w:t>
      </w:r>
      <w:r w:rsidRPr="00946957">
        <w:rPr>
          <w:rFonts w:cstheme="minorHAnsi"/>
          <w:b/>
          <w:bCs/>
          <w:color w:val="7030A0"/>
        </w:rPr>
        <w:t>]</w:t>
      </w:r>
      <w:r w:rsidR="00D64C59" w:rsidRPr="00946957">
        <w:rPr>
          <w:rFonts w:cstheme="minorHAnsi"/>
          <w:color w:val="7030A0"/>
        </w:rPr>
        <w:t>.</w:t>
      </w:r>
      <w:r w:rsidR="00D64C59" w:rsidRPr="00CE6E42">
        <w:rPr>
          <w:rFonts w:cstheme="minorHAnsi"/>
        </w:rPr>
        <w:t xml:space="preserve"> </w:t>
      </w:r>
    </w:p>
    <w:p w14:paraId="7DF89934" w14:textId="5C62F68E" w:rsidR="00985F4B" w:rsidRPr="00B07A3B" w:rsidRDefault="00985F4B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showing </w:t>
      </w:r>
      <w:r w:rsidR="0030781C">
        <w:rPr>
          <w:rFonts w:cstheme="minorHAnsi"/>
        </w:rPr>
        <w:t xml:space="preserve">the </w:t>
      </w:r>
      <w:r>
        <w:rPr>
          <w:rFonts w:cstheme="minorHAnsi"/>
        </w:rPr>
        <w:t xml:space="preserve">sharp edge present at the bottom of the </w:t>
      </w:r>
      <w:r w:rsidRPr="00CE6E42">
        <w:rPr>
          <w:rFonts w:cstheme="minorHAnsi"/>
        </w:rPr>
        <w:t>root core sampler</w:t>
      </w:r>
      <w:r>
        <w:rPr>
          <w:rFonts w:cstheme="minorHAnsi"/>
        </w:rPr>
        <w:t>.</w:t>
      </w:r>
    </w:p>
    <w:p w14:paraId="451A5AEC" w14:textId="3ABEFAB7" w:rsidR="00985F4B" w:rsidRPr="00B07A3B" w:rsidRDefault="00985F4B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showing </w:t>
      </w:r>
      <w:r w:rsidRPr="00CE6E42">
        <w:rPr>
          <w:rFonts w:cstheme="minorHAnsi"/>
        </w:rPr>
        <w:t>top with collars</w:t>
      </w:r>
      <w:r>
        <w:rPr>
          <w:rFonts w:cstheme="minorHAnsi"/>
        </w:rPr>
        <w:t xml:space="preserve"> present at the top.</w:t>
      </w:r>
    </w:p>
    <w:p w14:paraId="6D61908E" w14:textId="77777777" w:rsidR="00706AB5" w:rsidRPr="00B07A3B" w:rsidRDefault="00706AB5" w:rsidP="00DB7BA7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6B6D4DAF" w14:textId="4EEEB736" w:rsidR="00CE6E42" w:rsidRPr="00CE6E42" w:rsidRDefault="00CE6E42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 xml:space="preserve">At the maturity phase of the </w:t>
      </w:r>
      <w:r w:rsidR="00985F4B" w:rsidRPr="00946957">
        <w:rPr>
          <w:rFonts w:cstheme="minorHAnsi"/>
          <w:color w:val="7030A0"/>
        </w:rPr>
        <w:t xml:space="preserve">commercial sugarcane </w:t>
      </w:r>
      <w:r w:rsidR="004601AB" w:rsidRPr="00946957">
        <w:rPr>
          <w:rFonts w:cstheme="minorHAnsi"/>
          <w:color w:val="7030A0"/>
        </w:rPr>
        <w:t>crop</w:t>
      </w:r>
      <w:r w:rsidRPr="00946957">
        <w:rPr>
          <w:rFonts w:cstheme="minorHAnsi"/>
          <w:color w:val="7030A0"/>
        </w:rPr>
        <w:t>, fasten the top edge of the sampler to the primary shoot</w:t>
      </w:r>
      <w:r w:rsidR="00985F4B" w:rsidRPr="00946957">
        <w:rPr>
          <w:rFonts w:cstheme="minorHAnsi"/>
          <w:color w:val="7030A0"/>
        </w:rPr>
        <w:t xml:space="preserve"> or </w:t>
      </w:r>
      <w:r w:rsidRPr="00946957">
        <w:rPr>
          <w:rFonts w:cstheme="minorHAnsi"/>
          <w:color w:val="7030A0"/>
        </w:rPr>
        <w:t xml:space="preserve">cane </w:t>
      </w:r>
      <w:r w:rsidR="00985F4B" w:rsidRPr="00946957">
        <w:rPr>
          <w:rFonts w:cstheme="minorHAnsi"/>
          <w:b/>
          <w:bCs/>
          <w:color w:val="7030A0"/>
        </w:rPr>
        <w:t>[1]</w:t>
      </w:r>
      <w:r w:rsidR="00985F4B" w:rsidRPr="00946957">
        <w:rPr>
          <w:rFonts w:cstheme="minorHAnsi"/>
          <w:color w:val="7030A0"/>
        </w:rPr>
        <w:t xml:space="preserve"> </w:t>
      </w:r>
      <w:r w:rsidRPr="00946957">
        <w:rPr>
          <w:rFonts w:cstheme="minorHAnsi"/>
          <w:color w:val="7030A0"/>
        </w:rPr>
        <w:t xml:space="preserve">and hammer continuously to reach the desired soil depth </w:t>
      </w:r>
      <w:r w:rsidR="00985F4B" w:rsidRPr="00946957">
        <w:rPr>
          <w:rFonts w:cstheme="minorHAnsi"/>
          <w:color w:val="7030A0"/>
        </w:rPr>
        <w:t xml:space="preserve">of 45 centimeters </w:t>
      </w:r>
      <w:r w:rsidR="00985F4B" w:rsidRPr="00946957">
        <w:rPr>
          <w:rFonts w:cstheme="minorHAnsi"/>
          <w:b/>
          <w:bCs/>
          <w:color w:val="7030A0"/>
        </w:rPr>
        <w:t>[2]</w:t>
      </w:r>
      <w:r w:rsidR="00985F4B" w:rsidRPr="00946957">
        <w:rPr>
          <w:rFonts w:cstheme="minorHAnsi"/>
          <w:color w:val="7030A0"/>
        </w:rPr>
        <w:t>.</w:t>
      </w:r>
      <w:r w:rsidRPr="00946957">
        <w:rPr>
          <w:rFonts w:cstheme="minorHAnsi"/>
          <w:color w:val="7030A0"/>
        </w:rPr>
        <w:t xml:space="preserve"> </w:t>
      </w:r>
      <w:r w:rsidR="00B2110E" w:rsidRPr="00946957">
        <w:rPr>
          <w:rFonts w:cstheme="minorHAnsi"/>
          <w:color w:val="7030A0"/>
        </w:rPr>
        <w:t>Then, l</w:t>
      </w:r>
      <w:r w:rsidRPr="00946957">
        <w:rPr>
          <w:rFonts w:cstheme="minorHAnsi"/>
          <w:color w:val="7030A0"/>
        </w:rPr>
        <w:t xml:space="preserve">ift the entire soil mass into the sampler </w:t>
      </w:r>
      <w:r w:rsidR="00985F4B" w:rsidRPr="00946957">
        <w:rPr>
          <w:rFonts w:cstheme="minorHAnsi"/>
          <w:b/>
          <w:bCs/>
          <w:color w:val="7030A0"/>
        </w:rPr>
        <w:t xml:space="preserve">[3] </w:t>
      </w:r>
      <w:r w:rsidRPr="00946957">
        <w:rPr>
          <w:rFonts w:cstheme="minorHAnsi"/>
          <w:color w:val="7030A0"/>
        </w:rPr>
        <w:t xml:space="preserve">and wash </w:t>
      </w:r>
      <w:r w:rsidR="00985F4B" w:rsidRPr="00946957">
        <w:rPr>
          <w:rFonts w:cstheme="minorHAnsi"/>
          <w:color w:val="7030A0"/>
        </w:rPr>
        <w:t xml:space="preserve">it </w:t>
      </w:r>
      <w:r w:rsidRPr="00946957">
        <w:rPr>
          <w:rFonts w:cstheme="minorHAnsi"/>
          <w:color w:val="7030A0"/>
        </w:rPr>
        <w:t>carefully under running water to separate the adhering roots</w:t>
      </w:r>
      <w:r w:rsidR="00985F4B" w:rsidRPr="00946957">
        <w:rPr>
          <w:rFonts w:cstheme="minorHAnsi"/>
          <w:color w:val="7030A0"/>
        </w:rPr>
        <w:t xml:space="preserve"> </w:t>
      </w:r>
      <w:r w:rsidR="00985F4B" w:rsidRPr="00946957">
        <w:rPr>
          <w:rFonts w:cstheme="minorHAnsi"/>
          <w:b/>
          <w:bCs/>
          <w:color w:val="7030A0"/>
        </w:rPr>
        <w:t>[4]</w:t>
      </w:r>
      <w:r w:rsidRPr="00946957">
        <w:rPr>
          <w:rFonts w:cstheme="minorHAnsi"/>
          <w:color w:val="7030A0"/>
        </w:rPr>
        <w:t>.</w:t>
      </w:r>
      <w:r w:rsidR="00E87D10">
        <w:rPr>
          <w:rFonts w:cstheme="minorHAnsi"/>
        </w:rPr>
        <w:t xml:space="preserve"> </w:t>
      </w:r>
      <w:r w:rsidR="00E87D10" w:rsidRPr="00E87D10">
        <w:rPr>
          <w:rFonts w:cstheme="minorHAnsi"/>
          <w:highlight w:val="green"/>
        </w:rPr>
        <w:t xml:space="preserve">NOTE: </w:t>
      </w:r>
      <w:r w:rsidR="00E87D10" w:rsidRPr="00E87D10">
        <w:rPr>
          <w:rFonts w:cstheme="minorHAnsi"/>
          <w:highlight w:val="green"/>
        </w:rPr>
        <w:t>Step3.3_rootcoring</w:t>
      </w:r>
      <w:r w:rsidR="00E87D10" w:rsidRPr="00E87D10">
        <w:rPr>
          <w:rFonts w:cstheme="minorHAnsi"/>
          <w:highlight w:val="green"/>
        </w:rPr>
        <w:t xml:space="preserve"> </w:t>
      </w:r>
      <w:r w:rsidR="00E87D10" w:rsidRPr="00E87D10">
        <w:rPr>
          <w:rFonts w:cstheme="minorHAnsi"/>
          <w:highlight w:val="green"/>
        </w:rPr>
        <w:t>are images used as slide shows in video form.</w:t>
      </w:r>
    </w:p>
    <w:p w14:paraId="6C0F6A23" w14:textId="4923DBE0" w:rsidR="00CE6E42" w:rsidRPr="00B07A3B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FD4A47" w:rsidRPr="00FD4A47">
        <w:rPr>
          <w:rFonts w:cstheme="minorHAnsi"/>
        </w:rPr>
        <w:t xml:space="preserve"> </w:t>
      </w:r>
      <w:r w:rsidR="00FD4A47" w:rsidRPr="00CE6E42">
        <w:rPr>
          <w:rFonts w:cstheme="minorHAnsi"/>
        </w:rPr>
        <w:t>fasten</w:t>
      </w:r>
      <w:r w:rsidR="00FD4A47">
        <w:rPr>
          <w:rFonts w:cstheme="minorHAnsi"/>
        </w:rPr>
        <w:t xml:space="preserve">ing </w:t>
      </w:r>
      <w:r w:rsidR="00FD4A47" w:rsidRPr="00CE6E42">
        <w:rPr>
          <w:rFonts w:cstheme="minorHAnsi"/>
        </w:rPr>
        <w:t xml:space="preserve">the top edge of the sampler to the </w:t>
      </w:r>
      <w:r w:rsidR="00FD4A47">
        <w:rPr>
          <w:rFonts w:cstheme="minorHAnsi"/>
        </w:rPr>
        <w:t>cane.</w:t>
      </w:r>
    </w:p>
    <w:p w14:paraId="26679FA7" w14:textId="687401F5" w:rsidR="00CE6E42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FD4A47">
        <w:rPr>
          <w:rFonts w:cstheme="minorHAnsi"/>
        </w:rPr>
        <w:t xml:space="preserve"> hammering the sampler.</w:t>
      </w:r>
    </w:p>
    <w:p w14:paraId="20D2012D" w14:textId="3453643A" w:rsidR="00985F4B" w:rsidRPr="00B07A3B" w:rsidRDefault="00985F4B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FD4A47">
        <w:rPr>
          <w:rFonts w:cstheme="minorHAnsi"/>
        </w:rPr>
        <w:t xml:space="preserve"> lifting the sampler along with soil from the root zone.</w:t>
      </w:r>
    </w:p>
    <w:p w14:paraId="3383D1AC" w14:textId="12A0E866" w:rsidR="00985F4B" w:rsidRPr="00B07A3B" w:rsidRDefault="00985F4B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FD4A47">
        <w:rPr>
          <w:rFonts w:cstheme="minorHAnsi"/>
        </w:rPr>
        <w:t xml:space="preserve"> washing the roots.</w:t>
      </w:r>
    </w:p>
    <w:p w14:paraId="0A6D5E94" w14:textId="77777777" w:rsidR="00985F4B" w:rsidRPr="00B07A3B" w:rsidRDefault="00985F4B" w:rsidP="00985F4B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6B922FE" w14:textId="32B7343E" w:rsidR="00CE6E42" w:rsidRPr="00CE6E42" w:rsidRDefault="00CE6E42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>After thorough</w:t>
      </w:r>
      <w:r w:rsidR="00B2110E" w:rsidRPr="00946957">
        <w:rPr>
          <w:rFonts w:cstheme="minorHAnsi"/>
          <w:color w:val="7030A0"/>
        </w:rPr>
        <w:t>ly</w:t>
      </w:r>
      <w:r w:rsidRPr="00946957">
        <w:rPr>
          <w:rFonts w:cstheme="minorHAnsi"/>
          <w:color w:val="7030A0"/>
        </w:rPr>
        <w:t xml:space="preserve"> washing the roots, </w:t>
      </w:r>
      <w:r w:rsidR="000864DE" w:rsidRPr="00946957">
        <w:rPr>
          <w:rFonts w:cstheme="minorHAnsi"/>
          <w:color w:val="7030A0"/>
        </w:rPr>
        <w:t xml:space="preserve">manually </w:t>
      </w:r>
      <w:r w:rsidRPr="00946957">
        <w:rPr>
          <w:rFonts w:cstheme="minorHAnsi"/>
          <w:color w:val="7030A0"/>
        </w:rPr>
        <w:t xml:space="preserve">record the </w:t>
      </w:r>
      <w:r w:rsidR="000864DE" w:rsidRPr="00946957">
        <w:rPr>
          <w:rFonts w:cstheme="minorHAnsi"/>
          <w:color w:val="7030A0"/>
        </w:rPr>
        <w:t>physical parameters</w:t>
      </w:r>
      <w:r w:rsidR="00B2110E" w:rsidRPr="00946957">
        <w:rPr>
          <w:rFonts w:cstheme="minorHAnsi"/>
          <w:color w:val="7030A0"/>
        </w:rPr>
        <w:t>, namely</w:t>
      </w:r>
      <w:r w:rsidR="000864DE" w:rsidRPr="00946957">
        <w:rPr>
          <w:rFonts w:cstheme="minorHAnsi"/>
          <w:color w:val="7030A0"/>
        </w:rPr>
        <w:t xml:space="preserve"> </w:t>
      </w:r>
      <w:r w:rsidRPr="00946957">
        <w:rPr>
          <w:rFonts w:cstheme="minorHAnsi"/>
          <w:color w:val="7030A0"/>
        </w:rPr>
        <w:t>volume, surface area, length, and weight</w:t>
      </w:r>
      <w:r w:rsidR="00FD4A47" w:rsidRPr="00946957">
        <w:rPr>
          <w:rFonts w:cstheme="minorHAnsi"/>
          <w:color w:val="7030A0"/>
        </w:rPr>
        <w:t xml:space="preserve"> </w:t>
      </w:r>
      <w:r w:rsidR="00FD4A47" w:rsidRPr="00946957">
        <w:rPr>
          <w:rFonts w:cstheme="minorHAnsi"/>
          <w:b/>
          <w:bCs/>
          <w:color w:val="7030A0"/>
        </w:rPr>
        <w:t>[1]</w:t>
      </w:r>
      <w:r w:rsidR="00B2110E" w:rsidRPr="00946957">
        <w:rPr>
          <w:rFonts w:cstheme="minorHAnsi"/>
          <w:color w:val="7030A0"/>
        </w:rPr>
        <w:t>. S</w:t>
      </w:r>
      <w:r w:rsidRPr="00946957">
        <w:rPr>
          <w:rFonts w:cstheme="minorHAnsi"/>
          <w:color w:val="7030A0"/>
        </w:rPr>
        <w:t xml:space="preserve">pread the roots on transparent trays </w:t>
      </w:r>
      <w:r w:rsidR="00FD4A47" w:rsidRPr="00946957">
        <w:rPr>
          <w:rFonts w:cstheme="minorHAnsi"/>
          <w:b/>
          <w:bCs/>
          <w:color w:val="7030A0"/>
        </w:rPr>
        <w:t>[2]</w:t>
      </w:r>
      <w:r w:rsidR="00FD4A47" w:rsidRPr="00946957">
        <w:rPr>
          <w:rFonts w:cstheme="minorHAnsi"/>
          <w:color w:val="7030A0"/>
        </w:rPr>
        <w:t xml:space="preserve"> </w:t>
      </w:r>
      <w:r w:rsidR="000864DE" w:rsidRPr="00946957">
        <w:rPr>
          <w:rFonts w:cstheme="minorHAnsi"/>
          <w:color w:val="7030A0"/>
        </w:rPr>
        <w:t>for</w:t>
      </w:r>
      <w:r w:rsidRPr="00946957">
        <w:rPr>
          <w:rFonts w:cstheme="minorHAnsi"/>
          <w:color w:val="7030A0"/>
        </w:rPr>
        <w:t xml:space="preserve"> </w:t>
      </w:r>
      <w:r w:rsidR="000864DE" w:rsidRPr="00946957">
        <w:rPr>
          <w:rFonts w:cstheme="minorHAnsi"/>
          <w:color w:val="7030A0"/>
        </w:rPr>
        <w:t xml:space="preserve">scanning </w:t>
      </w:r>
      <w:r w:rsidRPr="00946957">
        <w:rPr>
          <w:rFonts w:cstheme="minorHAnsi"/>
          <w:color w:val="7030A0"/>
        </w:rPr>
        <w:t>and analy</w:t>
      </w:r>
      <w:r w:rsidR="00B2110E" w:rsidRPr="00946957">
        <w:rPr>
          <w:rFonts w:cstheme="minorHAnsi"/>
          <w:color w:val="7030A0"/>
        </w:rPr>
        <w:t>zing</w:t>
      </w:r>
      <w:r w:rsidR="000864DE" w:rsidRPr="00946957">
        <w:rPr>
          <w:rFonts w:cstheme="minorHAnsi"/>
          <w:color w:val="7030A0"/>
        </w:rPr>
        <w:t xml:space="preserve"> the </w:t>
      </w:r>
      <w:r w:rsidRPr="00946957">
        <w:rPr>
          <w:rFonts w:cstheme="minorHAnsi"/>
          <w:color w:val="7030A0"/>
        </w:rPr>
        <w:t xml:space="preserve">corresponding digitized images using the software </w:t>
      </w:r>
      <w:r w:rsidR="00FD4A47" w:rsidRPr="00946957">
        <w:rPr>
          <w:rFonts w:cstheme="minorHAnsi"/>
          <w:b/>
          <w:bCs/>
          <w:color w:val="7030A0"/>
        </w:rPr>
        <w:t>[3</w:t>
      </w:r>
      <w:r w:rsidR="00BC7D3E" w:rsidRPr="00946957">
        <w:rPr>
          <w:rFonts w:cstheme="minorHAnsi"/>
          <w:b/>
          <w:bCs/>
          <w:color w:val="7030A0"/>
        </w:rPr>
        <w:t>-TXT</w:t>
      </w:r>
      <w:r w:rsidR="00FD4A47" w:rsidRPr="00946957">
        <w:rPr>
          <w:rFonts w:cstheme="minorHAnsi"/>
          <w:b/>
          <w:bCs/>
          <w:color w:val="7030A0"/>
        </w:rPr>
        <w:t>]</w:t>
      </w:r>
      <w:r w:rsidRPr="00946957">
        <w:rPr>
          <w:rFonts w:cstheme="minorHAnsi"/>
          <w:color w:val="7030A0"/>
        </w:rPr>
        <w:t>.</w:t>
      </w:r>
    </w:p>
    <w:p w14:paraId="125292AA" w14:textId="4B26F9C0" w:rsidR="00CE6E42" w:rsidRPr="00B07A3B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0864DE">
        <w:rPr>
          <w:rFonts w:cstheme="minorHAnsi"/>
        </w:rPr>
        <w:t xml:space="preserve"> recording the physical parameters of the plant.</w:t>
      </w:r>
    </w:p>
    <w:p w14:paraId="04D149F8" w14:textId="64B6DCA7" w:rsidR="00CE6E42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0864DE">
        <w:rPr>
          <w:rFonts w:cstheme="minorHAnsi"/>
        </w:rPr>
        <w:t xml:space="preserve"> spreading the roots on transparent trays.</w:t>
      </w:r>
    </w:p>
    <w:p w14:paraId="511FC25D" w14:textId="08A9C69A" w:rsidR="00FD4A47" w:rsidRPr="000A6041" w:rsidRDefault="00FD4A47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E87D10">
        <w:rPr>
          <w:rFonts w:cstheme="minorHAnsi"/>
        </w:rPr>
        <w:t xml:space="preserve">SCREEN: </w:t>
      </w:r>
      <w:r>
        <w:rPr>
          <w:rFonts w:cstheme="minorHAnsi"/>
        </w:rPr>
        <w:t>D</w:t>
      </w:r>
      <w:r w:rsidRPr="00CE6E42">
        <w:rPr>
          <w:rFonts w:cstheme="minorHAnsi"/>
        </w:rPr>
        <w:t>igitized images</w:t>
      </w:r>
      <w:r>
        <w:rPr>
          <w:rFonts w:cstheme="minorHAnsi"/>
        </w:rPr>
        <w:t xml:space="preserve"> of the root being seen.</w:t>
      </w:r>
    </w:p>
    <w:p w14:paraId="02E01B97" w14:textId="7434A815" w:rsidR="00FD4A47" w:rsidRDefault="00FD4A47" w:rsidP="00FD4A47">
      <w:pPr>
        <w:pStyle w:val="ListParagraph"/>
        <w:spacing w:before="120"/>
        <w:ind w:left="1627"/>
        <w:contextualSpacing w:val="0"/>
        <w:jc w:val="both"/>
        <w:rPr>
          <w:rStyle w:val="Hyperlink"/>
          <w:rFonts w:asciiTheme="minorHAnsi" w:hAnsiTheme="minorHAnsi" w:cstheme="minorHAnsi"/>
          <w:b/>
        </w:rPr>
      </w:pPr>
    </w:p>
    <w:p w14:paraId="511DE12E" w14:textId="478033B4" w:rsidR="00910362" w:rsidRPr="00B07A3B" w:rsidRDefault="00910362" w:rsidP="00DB7BA7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54F54A51" w14:textId="0AC62338" w:rsidR="00CE6E42" w:rsidRPr="00CE6E42" w:rsidRDefault="00CE6E42" w:rsidP="00E87D10">
      <w:pPr>
        <w:pStyle w:val="ListParagraph"/>
        <w:numPr>
          <w:ilvl w:val="0"/>
          <w:numId w:val="3"/>
        </w:numPr>
        <w:spacing w:before="120"/>
        <w:jc w:val="both"/>
        <w:rPr>
          <w:rFonts w:cstheme="minorHAnsi"/>
          <w:b/>
          <w:bCs/>
        </w:rPr>
      </w:pPr>
      <w:r w:rsidRPr="00CE6E42">
        <w:rPr>
          <w:rFonts w:cstheme="minorHAnsi"/>
          <w:b/>
          <w:bCs/>
        </w:rPr>
        <w:t xml:space="preserve">Root </w:t>
      </w:r>
      <w:r w:rsidR="00F93332" w:rsidRPr="00CE6E42">
        <w:rPr>
          <w:rFonts w:cstheme="minorHAnsi"/>
          <w:b/>
          <w:bCs/>
        </w:rPr>
        <w:t xml:space="preserve">Phenotyping Structure </w:t>
      </w:r>
      <w:r w:rsidR="00F93332">
        <w:rPr>
          <w:rFonts w:cstheme="minorHAnsi"/>
          <w:b/>
          <w:bCs/>
        </w:rPr>
        <w:t>t</w:t>
      </w:r>
      <w:r w:rsidR="00F93332" w:rsidRPr="00CE6E42">
        <w:rPr>
          <w:rFonts w:cstheme="minorHAnsi"/>
          <w:b/>
          <w:bCs/>
        </w:rPr>
        <w:t xml:space="preserve">o Facilitate Sampling </w:t>
      </w:r>
      <w:r w:rsidR="00F93332">
        <w:rPr>
          <w:rFonts w:cstheme="minorHAnsi"/>
          <w:b/>
          <w:bCs/>
        </w:rPr>
        <w:t>a</w:t>
      </w:r>
      <w:r w:rsidR="00F93332" w:rsidRPr="00CE6E42">
        <w:rPr>
          <w:rFonts w:cstheme="minorHAnsi"/>
          <w:b/>
          <w:bCs/>
        </w:rPr>
        <w:t xml:space="preserve">t Different </w:t>
      </w:r>
      <w:proofErr w:type="spellStart"/>
      <w:r w:rsidR="00F93332" w:rsidRPr="00CE6E42">
        <w:rPr>
          <w:rFonts w:cstheme="minorHAnsi"/>
          <w:b/>
          <w:bCs/>
        </w:rPr>
        <w:t>Phenophases</w:t>
      </w:r>
      <w:proofErr w:type="spellEnd"/>
    </w:p>
    <w:p w14:paraId="2B6D9FD1" w14:textId="3203F77D" w:rsidR="00CE6E42" w:rsidRDefault="00CE6E42" w:rsidP="00E87D1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>Construct a root phenotyping structure comprising three adjacent compartments of 4.5 m</w:t>
      </w:r>
      <w:r w:rsidR="00C8545E" w:rsidRPr="00946957">
        <w:rPr>
          <w:rFonts w:cstheme="minorHAnsi"/>
          <w:color w:val="7030A0"/>
        </w:rPr>
        <w:t>eters by 10.1 meters</w:t>
      </w:r>
      <w:r w:rsidRPr="00946957">
        <w:rPr>
          <w:rFonts w:cstheme="minorHAnsi"/>
          <w:color w:val="7030A0"/>
        </w:rPr>
        <w:t xml:space="preserve"> fo</w:t>
      </w:r>
      <w:r w:rsidR="00B2110E" w:rsidRPr="00946957">
        <w:rPr>
          <w:rFonts w:cstheme="minorHAnsi"/>
          <w:color w:val="7030A0"/>
        </w:rPr>
        <w:t>r</w:t>
      </w:r>
      <w:r w:rsidR="00C8545E" w:rsidRPr="00946957">
        <w:rPr>
          <w:rFonts w:cstheme="minorHAnsi"/>
          <w:color w:val="7030A0"/>
        </w:rPr>
        <w:t xml:space="preserve"> </w:t>
      </w:r>
      <w:r w:rsidRPr="00946957">
        <w:rPr>
          <w:rFonts w:cstheme="minorHAnsi"/>
          <w:color w:val="7030A0"/>
        </w:rPr>
        <w:t>sampling the sugarcane roots</w:t>
      </w:r>
      <w:r w:rsidR="00C8545E" w:rsidRPr="00946957">
        <w:rPr>
          <w:rFonts w:cstheme="minorHAnsi"/>
          <w:color w:val="7030A0"/>
        </w:rPr>
        <w:t xml:space="preserve"> </w:t>
      </w:r>
      <w:r w:rsidR="00C8545E" w:rsidRPr="00946957">
        <w:rPr>
          <w:rFonts w:cstheme="minorHAnsi"/>
          <w:b/>
          <w:bCs/>
          <w:color w:val="7030A0"/>
        </w:rPr>
        <w:t>[1]</w:t>
      </w:r>
      <w:r w:rsidR="00B2110E" w:rsidRPr="00946957">
        <w:rPr>
          <w:rFonts w:cstheme="minorHAnsi"/>
          <w:color w:val="7030A0"/>
        </w:rPr>
        <w:t xml:space="preserve">. Make </w:t>
      </w:r>
      <w:r w:rsidRPr="00946957">
        <w:rPr>
          <w:rFonts w:cstheme="minorHAnsi"/>
          <w:color w:val="7030A0"/>
        </w:rPr>
        <w:t>provision for manually dismantling the side walls to reveal the underground root system up to a depth of 80</w:t>
      </w:r>
      <w:r w:rsidR="00C8545E" w:rsidRPr="00946957">
        <w:rPr>
          <w:rFonts w:cstheme="minorHAnsi"/>
          <w:color w:val="7030A0"/>
        </w:rPr>
        <w:t xml:space="preserve"> to </w:t>
      </w:r>
      <w:r w:rsidRPr="00946957">
        <w:rPr>
          <w:rFonts w:cstheme="minorHAnsi"/>
          <w:color w:val="7030A0"/>
        </w:rPr>
        <w:t>100 c</w:t>
      </w:r>
      <w:r w:rsidR="00C8545E" w:rsidRPr="00946957">
        <w:rPr>
          <w:rFonts w:cstheme="minorHAnsi"/>
          <w:color w:val="7030A0"/>
        </w:rPr>
        <w:t>entimeters</w:t>
      </w:r>
      <w:r w:rsidRPr="00946957">
        <w:rPr>
          <w:rFonts w:cstheme="minorHAnsi"/>
          <w:color w:val="7030A0"/>
        </w:rPr>
        <w:t xml:space="preserve"> </w:t>
      </w:r>
      <w:r w:rsidR="00C8545E" w:rsidRPr="00946957">
        <w:rPr>
          <w:rFonts w:cstheme="minorHAnsi"/>
          <w:b/>
          <w:bCs/>
          <w:color w:val="7030A0"/>
        </w:rPr>
        <w:t>[2]</w:t>
      </w:r>
      <w:r w:rsidRPr="00CE6E42">
        <w:rPr>
          <w:rFonts w:cstheme="minorHAnsi"/>
        </w:rPr>
        <w:t xml:space="preserve">. </w:t>
      </w:r>
    </w:p>
    <w:p w14:paraId="2FCED40F" w14:textId="12B4BE39" w:rsidR="00CE6E42" w:rsidRPr="00B07A3B" w:rsidRDefault="00C8545E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The </w:t>
      </w:r>
      <w:r w:rsidRPr="00CE6E42">
        <w:rPr>
          <w:rFonts w:cstheme="minorHAnsi"/>
        </w:rPr>
        <w:t xml:space="preserve">root phenotyping structure </w:t>
      </w:r>
      <w:r>
        <w:rPr>
          <w:rFonts w:cstheme="minorHAnsi"/>
        </w:rPr>
        <w:t>being seen.</w:t>
      </w:r>
    </w:p>
    <w:p w14:paraId="2CAA0A1C" w14:textId="74795BC8" w:rsidR="00CE6E42" w:rsidRPr="00B07A3B" w:rsidRDefault="00D5495A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pointing at the </w:t>
      </w:r>
      <w:r w:rsidRPr="00CE6E42">
        <w:rPr>
          <w:rFonts w:cstheme="minorHAnsi"/>
        </w:rPr>
        <w:t xml:space="preserve">provisions </w:t>
      </w:r>
      <w:r>
        <w:rPr>
          <w:rFonts w:cstheme="minorHAnsi"/>
        </w:rPr>
        <w:t xml:space="preserve">made </w:t>
      </w:r>
      <w:r w:rsidRPr="00CE6E42">
        <w:rPr>
          <w:rFonts w:cstheme="minorHAnsi"/>
        </w:rPr>
        <w:t>for manually dismantling the side walls</w:t>
      </w:r>
    </w:p>
    <w:p w14:paraId="6E759480" w14:textId="77777777" w:rsidR="00CE6E42" w:rsidRPr="00CE6E42" w:rsidRDefault="00CE6E42" w:rsidP="00DB7BA7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2798D691" w14:textId="62B5E847" w:rsidR="00CE6E42" w:rsidRPr="00CE6E42" w:rsidRDefault="00CE6E42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 xml:space="preserve">Fill and compact the structure with field soil, leaving a headspace of </w:t>
      </w:r>
      <w:r w:rsidR="00C8545E" w:rsidRPr="00946957">
        <w:rPr>
          <w:rFonts w:cstheme="minorHAnsi"/>
          <w:color w:val="7030A0"/>
        </w:rPr>
        <w:t xml:space="preserve">around </w:t>
      </w:r>
      <w:r w:rsidRPr="00946957">
        <w:rPr>
          <w:rFonts w:cstheme="minorHAnsi"/>
          <w:color w:val="7030A0"/>
        </w:rPr>
        <w:t>20 c</w:t>
      </w:r>
      <w:r w:rsidR="00C8545E" w:rsidRPr="00946957">
        <w:rPr>
          <w:rFonts w:cstheme="minorHAnsi"/>
          <w:color w:val="7030A0"/>
        </w:rPr>
        <w:t>entimeters</w:t>
      </w:r>
      <w:r w:rsidR="000670CA" w:rsidRPr="00946957">
        <w:rPr>
          <w:rFonts w:cstheme="minorHAnsi"/>
          <w:color w:val="7030A0"/>
        </w:rPr>
        <w:t xml:space="preserve"> and having</w:t>
      </w:r>
      <w:r w:rsidR="007E4A88" w:rsidRPr="00946957">
        <w:rPr>
          <w:rFonts w:cstheme="minorHAnsi"/>
          <w:color w:val="7030A0"/>
        </w:rPr>
        <w:t xml:space="preserve"> </w:t>
      </w:r>
      <w:r w:rsidRPr="00946957">
        <w:rPr>
          <w:rFonts w:cstheme="minorHAnsi"/>
          <w:color w:val="7030A0"/>
        </w:rPr>
        <w:t>adequate drainage holes to facilitate soil aeration</w:t>
      </w:r>
      <w:r w:rsidR="00C8545E" w:rsidRPr="00946957">
        <w:rPr>
          <w:rFonts w:cstheme="minorHAnsi"/>
          <w:color w:val="7030A0"/>
        </w:rPr>
        <w:t xml:space="preserve"> </w:t>
      </w:r>
      <w:r w:rsidR="00C8545E" w:rsidRPr="00946957">
        <w:rPr>
          <w:rFonts w:cstheme="minorHAnsi"/>
          <w:b/>
          <w:bCs/>
          <w:color w:val="7030A0"/>
        </w:rPr>
        <w:t>[</w:t>
      </w:r>
      <w:r w:rsidR="0030781C" w:rsidRPr="00946957">
        <w:rPr>
          <w:rFonts w:cstheme="minorHAnsi"/>
          <w:b/>
          <w:bCs/>
          <w:color w:val="7030A0"/>
        </w:rPr>
        <w:t>1</w:t>
      </w:r>
      <w:r w:rsidR="00C8545E" w:rsidRPr="00946957">
        <w:rPr>
          <w:rFonts w:cstheme="minorHAnsi"/>
          <w:b/>
          <w:bCs/>
          <w:color w:val="7030A0"/>
        </w:rPr>
        <w:t>]</w:t>
      </w:r>
      <w:r w:rsidRPr="00946957">
        <w:rPr>
          <w:rFonts w:cstheme="minorHAnsi"/>
          <w:color w:val="7030A0"/>
        </w:rPr>
        <w:t>.</w:t>
      </w:r>
    </w:p>
    <w:p w14:paraId="51B8ABC9" w14:textId="2FDAA0C6" w:rsidR="00CE6E42" w:rsidRPr="00B07A3B" w:rsidRDefault="00C8545E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D</w:t>
      </w:r>
      <w:r w:rsidRPr="00CE6E42">
        <w:rPr>
          <w:rFonts w:cstheme="minorHAnsi"/>
        </w:rPr>
        <w:t>rainage holes</w:t>
      </w:r>
      <w:r>
        <w:rPr>
          <w:rFonts w:cstheme="minorHAnsi"/>
        </w:rPr>
        <w:t xml:space="preserve"> of </w:t>
      </w:r>
      <w:r w:rsidRPr="00CE6E42">
        <w:rPr>
          <w:rFonts w:cstheme="minorHAnsi"/>
        </w:rPr>
        <w:t>phenotyping structure</w:t>
      </w:r>
      <w:r>
        <w:rPr>
          <w:rFonts w:cstheme="minorHAnsi"/>
        </w:rPr>
        <w:t xml:space="preserve"> being seen.</w:t>
      </w:r>
    </w:p>
    <w:p w14:paraId="2D6C30A6" w14:textId="77777777" w:rsidR="00CE6E42" w:rsidRPr="00CE6E42" w:rsidRDefault="00CE6E42" w:rsidP="00DB7BA7">
      <w:pPr>
        <w:pStyle w:val="ListParagraph"/>
        <w:spacing w:before="120"/>
        <w:ind w:left="907"/>
        <w:jc w:val="both"/>
        <w:rPr>
          <w:rFonts w:cstheme="minorHAnsi"/>
        </w:rPr>
      </w:pPr>
    </w:p>
    <w:p w14:paraId="2A931E15" w14:textId="4E6DB06D" w:rsidR="00CE6E42" w:rsidRPr="00CE6E42" w:rsidRDefault="007C245C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>S</w:t>
      </w:r>
      <w:r w:rsidR="00CC7C51" w:rsidRPr="00946957">
        <w:rPr>
          <w:rFonts w:cstheme="minorHAnsi"/>
          <w:color w:val="7030A0"/>
        </w:rPr>
        <w:t>ow</w:t>
      </w:r>
      <w:r w:rsidRPr="00946957">
        <w:rPr>
          <w:rFonts w:cstheme="minorHAnsi"/>
          <w:color w:val="7030A0"/>
        </w:rPr>
        <w:t xml:space="preserve"> the </w:t>
      </w:r>
      <w:r w:rsidR="00CE6E42" w:rsidRPr="00946957">
        <w:rPr>
          <w:rFonts w:cstheme="minorHAnsi"/>
          <w:color w:val="7030A0"/>
        </w:rPr>
        <w:t xml:space="preserve">bud chips of germplasm clones comprising </w:t>
      </w:r>
      <w:r w:rsidR="00CE6E42" w:rsidRPr="00946957">
        <w:rPr>
          <w:rFonts w:cstheme="minorHAnsi"/>
          <w:i/>
          <w:color w:val="7030A0"/>
        </w:rPr>
        <w:t>Saccharum officinarum</w:t>
      </w:r>
      <w:r w:rsidR="00CE6E42" w:rsidRPr="00946957">
        <w:rPr>
          <w:rFonts w:cstheme="minorHAnsi"/>
          <w:color w:val="7030A0"/>
        </w:rPr>
        <w:t xml:space="preserve">, </w:t>
      </w:r>
      <w:r w:rsidR="00CE6E42" w:rsidRPr="00946957">
        <w:rPr>
          <w:rFonts w:cstheme="minorHAnsi"/>
          <w:i/>
          <w:color w:val="7030A0"/>
        </w:rPr>
        <w:t xml:space="preserve">Saccharum </w:t>
      </w:r>
      <w:proofErr w:type="spellStart"/>
      <w:r w:rsidR="00CE6E42" w:rsidRPr="00946957">
        <w:rPr>
          <w:rFonts w:cstheme="minorHAnsi"/>
          <w:i/>
          <w:color w:val="7030A0"/>
        </w:rPr>
        <w:t>spontaneum</w:t>
      </w:r>
      <w:proofErr w:type="spellEnd"/>
      <w:r w:rsidR="00CE6E42" w:rsidRPr="00946957">
        <w:rPr>
          <w:rFonts w:cstheme="minorHAnsi"/>
          <w:color w:val="7030A0"/>
        </w:rPr>
        <w:t xml:space="preserve">, </w:t>
      </w:r>
      <w:r w:rsidR="00CE6E42" w:rsidRPr="00946957">
        <w:rPr>
          <w:rFonts w:cstheme="minorHAnsi"/>
          <w:i/>
          <w:color w:val="7030A0"/>
        </w:rPr>
        <w:t xml:space="preserve">Saccharum </w:t>
      </w:r>
      <w:proofErr w:type="spellStart"/>
      <w:r w:rsidR="00CE6E42" w:rsidRPr="00946957">
        <w:rPr>
          <w:rFonts w:cstheme="minorHAnsi"/>
          <w:i/>
          <w:color w:val="7030A0"/>
        </w:rPr>
        <w:t>barberi</w:t>
      </w:r>
      <w:proofErr w:type="spellEnd"/>
      <w:r w:rsidR="00CE6E42" w:rsidRPr="00946957">
        <w:rPr>
          <w:rFonts w:cstheme="minorHAnsi"/>
          <w:color w:val="7030A0"/>
        </w:rPr>
        <w:t xml:space="preserve">, </w:t>
      </w:r>
      <w:r w:rsidR="00CE6E42" w:rsidRPr="00946957">
        <w:rPr>
          <w:rFonts w:cstheme="minorHAnsi"/>
          <w:i/>
          <w:color w:val="7030A0"/>
        </w:rPr>
        <w:t xml:space="preserve">Saccharum </w:t>
      </w:r>
      <w:proofErr w:type="spellStart"/>
      <w:r w:rsidR="00CE6E42" w:rsidRPr="00946957">
        <w:rPr>
          <w:rFonts w:cstheme="minorHAnsi"/>
          <w:i/>
          <w:color w:val="7030A0"/>
        </w:rPr>
        <w:t>sinense</w:t>
      </w:r>
      <w:proofErr w:type="spellEnd"/>
      <w:r w:rsidR="00CE6E42" w:rsidRPr="00946957">
        <w:rPr>
          <w:rFonts w:cstheme="minorHAnsi"/>
          <w:color w:val="7030A0"/>
        </w:rPr>
        <w:t xml:space="preserve">, and </w:t>
      </w:r>
      <w:r w:rsidR="00CE6E42" w:rsidRPr="00946957">
        <w:rPr>
          <w:rFonts w:cstheme="minorHAnsi"/>
          <w:i/>
          <w:color w:val="7030A0"/>
        </w:rPr>
        <w:t xml:space="preserve">Saccharum </w:t>
      </w:r>
      <w:proofErr w:type="spellStart"/>
      <w:r w:rsidR="00CE6E42" w:rsidRPr="00946957">
        <w:rPr>
          <w:rFonts w:cstheme="minorHAnsi"/>
          <w:i/>
          <w:color w:val="7030A0"/>
        </w:rPr>
        <w:t>robustu</w:t>
      </w:r>
      <w:proofErr w:type="spellEnd"/>
      <w:r w:rsidR="00CC7C51" w:rsidRPr="00946957">
        <w:rPr>
          <w:rFonts w:cstheme="minorHAnsi"/>
          <w:color w:val="7030A0"/>
        </w:rPr>
        <w:t xml:space="preserve"> </w:t>
      </w:r>
      <w:r w:rsidR="00CC7C51" w:rsidRPr="00946957">
        <w:rPr>
          <w:rFonts w:cstheme="minorHAnsi"/>
          <w:b/>
          <w:bCs/>
          <w:color w:val="7030A0"/>
        </w:rPr>
        <w:t>[1]</w:t>
      </w:r>
      <w:r w:rsidR="000670CA" w:rsidRPr="00946957">
        <w:rPr>
          <w:rFonts w:cstheme="minorHAnsi"/>
          <w:color w:val="7030A0"/>
        </w:rPr>
        <w:t>. A</w:t>
      </w:r>
      <w:r w:rsidR="00CE6E42" w:rsidRPr="00946957">
        <w:rPr>
          <w:rFonts w:cstheme="minorHAnsi"/>
          <w:color w:val="7030A0"/>
        </w:rPr>
        <w:t xml:space="preserve">llow them to germinate for 30 days in </w:t>
      </w:r>
      <w:proofErr w:type="gramStart"/>
      <w:r w:rsidRPr="00946957">
        <w:rPr>
          <w:rFonts w:cstheme="minorHAnsi"/>
          <w:color w:val="7030A0"/>
        </w:rPr>
        <w:t>portrays</w:t>
      </w:r>
      <w:proofErr w:type="gramEnd"/>
      <w:r w:rsidR="00CE6E42" w:rsidRPr="00946957">
        <w:rPr>
          <w:rFonts w:cstheme="minorHAnsi"/>
          <w:color w:val="7030A0"/>
        </w:rPr>
        <w:t xml:space="preserve"> comprising rooting media </w:t>
      </w:r>
      <w:r w:rsidRPr="00946957">
        <w:rPr>
          <w:rFonts w:cstheme="minorHAnsi"/>
          <w:b/>
          <w:bCs/>
          <w:color w:val="7030A0"/>
        </w:rPr>
        <w:t>[2-TXT]</w:t>
      </w:r>
      <w:r w:rsidR="00CC7C51" w:rsidRPr="00946957">
        <w:rPr>
          <w:rFonts w:cstheme="minorHAnsi"/>
          <w:color w:val="7030A0"/>
        </w:rPr>
        <w:t>.</w:t>
      </w:r>
      <w:r w:rsidR="00CE6E42" w:rsidRPr="007C245C">
        <w:rPr>
          <w:rFonts w:cstheme="minorHAnsi"/>
          <w:b/>
          <w:bCs/>
        </w:rPr>
        <w:t xml:space="preserve"> </w:t>
      </w:r>
    </w:p>
    <w:p w14:paraId="1A397A07" w14:textId="4C511685" w:rsidR="00CE6E42" w:rsidRPr="00B07A3B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CC7C51">
        <w:rPr>
          <w:rFonts w:cstheme="minorHAnsi"/>
        </w:rPr>
        <w:t xml:space="preserve"> sowing the </w:t>
      </w:r>
      <w:r w:rsidR="00CC7C51" w:rsidRPr="00CE6E42">
        <w:rPr>
          <w:rFonts w:cstheme="minorHAnsi"/>
        </w:rPr>
        <w:t>bud chips</w:t>
      </w:r>
      <w:r w:rsidR="00CC7C51">
        <w:rPr>
          <w:rFonts w:cstheme="minorHAnsi"/>
        </w:rPr>
        <w:t xml:space="preserve"> in a </w:t>
      </w:r>
      <w:r w:rsidR="00CC7C51" w:rsidRPr="00CE6E42">
        <w:rPr>
          <w:rFonts w:cstheme="minorHAnsi"/>
        </w:rPr>
        <w:t>root phenotyping structure</w:t>
      </w:r>
      <w:r w:rsidR="00CC7C51">
        <w:rPr>
          <w:rFonts w:cstheme="minorHAnsi"/>
        </w:rPr>
        <w:t>.</w:t>
      </w:r>
    </w:p>
    <w:p w14:paraId="2A0B2E0B" w14:textId="68343085" w:rsidR="00CE6E42" w:rsidRPr="00B07A3B" w:rsidRDefault="00CC7C51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30 days old, germinated sugarcane species </w:t>
      </w:r>
      <w:proofErr w:type="gramStart"/>
      <w:r>
        <w:rPr>
          <w:rFonts w:cstheme="minorHAnsi"/>
        </w:rPr>
        <w:t>being</w:t>
      </w:r>
      <w:proofErr w:type="gramEnd"/>
      <w:r>
        <w:rPr>
          <w:rFonts w:cstheme="minorHAnsi"/>
        </w:rPr>
        <w:t xml:space="preserve"> seen. </w:t>
      </w:r>
      <w:r w:rsidRPr="007C245C">
        <w:rPr>
          <w:rFonts w:cstheme="minorHAnsi"/>
          <w:b/>
          <w:bCs/>
        </w:rPr>
        <w:t xml:space="preserve">TXT: Rooting </w:t>
      </w:r>
      <w:proofErr w:type="gramStart"/>
      <w:r w:rsidRPr="007C245C">
        <w:rPr>
          <w:rFonts w:cstheme="minorHAnsi"/>
          <w:b/>
          <w:bCs/>
        </w:rPr>
        <w:t>Media</w:t>
      </w:r>
      <w:r w:rsidR="00E87D10">
        <w:rPr>
          <w:rFonts w:cstheme="minorHAnsi"/>
          <w:b/>
          <w:bCs/>
        </w:rPr>
        <w:t>:;</w:t>
      </w:r>
      <w:proofErr w:type="gramEnd"/>
      <w:r w:rsidRPr="007C245C">
        <w:rPr>
          <w:rFonts w:cstheme="minorHAnsi"/>
          <w:b/>
          <w:bCs/>
        </w:rPr>
        <w:t xml:space="preserve"> Red soil: </w:t>
      </w:r>
      <w:r>
        <w:rPr>
          <w:rFonts w:cstheme="minorHAnsi"/>
          <w:b/>
          <w:bCs/>
        </w:rPr>
        <w:t>F</w:t>
      </w:r>
      <w:r w:rsidRPr="007C245C">
        <w:rPr>
          <w:rFonts w:cstheme="minorHAnsi"/>
          <w:b/>
          <w:bCs/>
        </w:rPr>
        <w:t xml:space="preserve">armyard manure: </w:t>
      </w:r>
      <w:r>
        <w:rPr>
          <w:rFonts w:cstheme="minorHAnsi"/>
          <w:b/>
          <w:bCs/>
        </w:rPr>
        <w:t>S</w:t>
      </w:r>
      <w:r w:rsidRPr="007C245C">
        <w:rPr>
          <w:rFonts w:cstheme="minorHAnsi"/>
          <w:b/>
          <w:bCs/>
        </w:rPr>
        <w:t>and = 2:2:1</w:t>
      </w:r>
      <w:r w:rsidR="00E87D10">
        <w:rPr>
          <w:rFonts w:cstheme="minorHAnsi"/>
          <w:b/>
          <w:bCs/>
        </w:rPr>
        <w:t xml:space="preserve"> </w:t>
      </w:r>
      <w:r w:rsidR="00E87D10" w:rsidRPr="00E87D10">
        <w:rPr>
          <w:rFonts w:cstheme="minorHAnsi"/>
          <w:i/>
          <w:iCs/>
          <w:color w:val="3333CC"/>
        </w:rPr>
        <w:t>Video Editor: The second line is a ratio.</w:t>
      </w:r>
    </w:p>
    <w:p w14:paraId="68F5D3EF" w14:textId="77777777" w:rsidR="00CE6E42" w:rsidRPr="00CE6E42" w:rsidRDefault="00CE6E42" w:rsidP="00DB7BA7">
      <w:pPr>
        <w:pStyle w:val="ListParagraph"/>
        <w:spacing w:before="120"/>
        <w:ind w:left="907"/>
        <w:jc w:val="both"/>
        <w:rPr>
          <w:rFonts w:cstheme="minorHAnsi"/>
        </w:rPr>
      </w:pPr>
    </w:p>
    <w:p w14:paraId="7DE2773A" w14:textId="5CB9197C" w:rsidR="007C245C" w:rsidRDefault="000C5C95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>After 30 days of germination, t</w:t>
      </w:r>
      <w:r w:rsidR="007C245C" w:rsidRPr="00946957">
        <w:rPr>
          <w:rFonts w:cstheme="minorHAnsi"/>
          <w:color w:val="7030A0"/>
        </w:rPr>
        <w:t xml:space="preserve">ransplant </w:t>
      </w:r>
      <w:r w:rsidRPr="00946957">
        <w:rPr>
          <w:rFonts w:cstheme="minorHAnsi"/>
          <w:color w:val="7030A0"/>
        </w:rPr>
        <w:t xml:space="preserve">the </w:t>
      </w:r>
      <w:r w:rsidR="007C245C" w:rsidRPr="00946957">
        <w:rPr>
          <w:rFonts w:cstheme="minorHAnsi"/>
          <w:color w:val="7030A0"/>
        </w:rPr>
        <w:t>uniform and healthy settlings to the structure</w:t>
      </w:r>
      <w:r w:rsidRPr="00946957">
        <w:rPr>
          <w:rFonts w:cstheme="minorHAnsi"/>
          <w:color w:val="7030A0"/>
        </w:rPr>
        <w:t xml:space="preserve"> in the row</w:t>
      </w:r>
      <w:r w:rsidR="00195677" w:rsidRPr="00946957">
        <w:rPr>
          <w:rFonts w:cstheme="minorHAnsi"/>
          <w:color w:val="7030A0"/>
        </w:rPr>
        <w:t>s</w:t>
      </w:r>
      <w:r w:rsidRPr="00946957">
        <w:rPr>
          <w:rFonts w:cstheme="minorHAnsi"/>
          <w:color w:val="7030A0"/>
        </w:rPr>
        <w:t xml:space="preserve"> </w:t>
      </w:r>
      <w:r w:rsidR="00B04AD2" w:rsidRPr="00946957">
        <w:rPr>
          <w:rFonts w:cstheme="minorHAnsi"/>
          <w:color w:val="7030A0"/>
        </w:rPr>
        <w:t>with a spacing of 90 centimeters and</w:t>
      </w:r>
      <w:r w:rsidR="007C245C" w:rsidRPr="00946957">
        <w:rPr>
          <w:rFonts w:cstheme="minorHAnsi"/>
          <w:color w:val="7030A0"/>
        </w:rPr>
        <w:t xml:space="preserve"> 60 c</w:t>
      </w:r>
      <w:r w:rsidRPr="00946957">
        <w:rPr>
          <w:rFonts w:cstheme="minorHAnsi"/>
          <w:color w:val="7030A0"/>
        </w:rPr>
        <w:t>entimeters</w:t>
      </w:r>
      <w:r w:rsidR="007C245C" w:rsidRPr="00946957">
        <w:rPr>
          <w:rFonts w:cstheme="minorHAnsi"/>
          <w:color w:val="7030A0"/>
        </w:rPr>
        <w:t xml:space="preserve"> </w:t>
      </w:r>
      <w:r w:rsidRPr="00946957">
        <w:rPr>
          <w:rFonts w:cstheme="minorHAnsi"/>
          <w:color w:val="7030A0"/>
        </w:rPr>
        <w:t xml:space="preserve">distance </w:t>
      </w:r>
      <w:r w:rsidR="007C245C" w:rsidRPr="00946957">
        <w:rPr>
          <w:rFonts w:cstheme="minorHAnsi"/>
          <w:color w:val="7030A0"/>
        </w:rPr>
        <w:t>within rows</w:t>
      </w:r>
      <w:r w:rsidRPr="00946957">
        <w:rPr>
          <w:rFonts w:cstheme="minorHAnsi"/>
          <w:color w:val="7030A0"/>
        </w:rPr>
        <w:t xml:space="preserve">. Follow </w:t>
      </w:r>
      <w:r w:rsidR="007C245C" w:rsidRPr="00946957">
        <w:rPr>
          <w:rFonts w:cstheme="minorHAnsi"/>
          <w:color w:val="7030A0"/>
        </w:rPr>
        <w:t>the recommended POP to ensure good crop establishment and growth</w:t>
      </w:r>
      <w:r w:rsidRPr="00946957">
        <w:rPr>
          <w:rFonts w:cstheme="minorHAnsi"/>
          <w:color w:val="7030A0"/>
        </w:rPr>
        <w:t xml:space="preserve"> </w:t>
      </w:r>
      <w:r w:rsidRPr="00946957">
        <w:rPr>
          <w:rFonts w:cstheme="minorHAnsi"/>
          <w:b/>
          <w:bCs/>
          <w:color w:val="7030A0"/>
        </w:rPr>
        <w:t>[1]</w:t>
      </w:r>
      <w:r w:rsidR="007C245C" w:rsidRPr="00946957">
        <w:rPr>
          <w:rFonts w:cstheme="minorHAnsi"/>
          <w:color w:val="7030A0"/>
        </w:rPr>
        <w:t>.</w:t>
      </w:r>
    </w:p>
    <w:p w14:paraId="7147F7B9" w14:textId="23D0C432" w:rsidR="007C245C" w:rsidRPr="00B07A3B" w:rsidRDefault="00294120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r>
        <w:rPr>
          <w:rFonts w:cstheme="minorHAnsi"/>
        </w:rPr>
        <w:t>transplanting settling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to</w:t>
      </w:r>
      <w:proofErr w:type="gramEnd"/>
      <w:r>
        <w:rPr>
          <w:rFonts w:cstheme="minorHAnsi"/>
        </w:rPr>
        <w:t xml:space="preserve"> the structure. </w:t>
      </w:r>
      <w:r w:rsidR="000C5C95">
        <w:rPr>
          <w:rFonts w:cstheme="minorHAnsi"/>
        </w:rPr>
        <w:t>U</w:t>
      </w:r>
      <w:r w:rsidR="000C5C95" w:rsidRPr="00CE6E42">
        <w:rPr>
          <w:rFonts w:cstheme="minorHAnsi"/>
        </w:rPr>
        <w:t>niform and healthy</w:t>
      </w:r>
      <w:r w:rsidR="000C5C95">
        <w:rPr>
          <w:rFonts w:cstheme="minorHAnsi"/>
        </w:rPr>
        <w:t xml:space="preserve"> transplanted sugarcane present in the structure being seen. </w:t>
      </w:r>
    </w:p>
    <w:p w14:paraId="7A427E1C" w14:textId="77777777" w:rsidR="007C245C" w:rsidRDefault="007C245C" w:rsidP="007C245C">
      <w:pPr>
        <w:pStyle w:val="ListParagraph"/>
        <w:spacing w:before="120"/>
        <w:ind w:left="907"/>
        <w:jc w:val="both"/>
        <w:rPr>
          <w:rFonts w:cstheme="minorHAnsi"/>
        </w:rPr>
      </w:pPr>
    </w:p>
    <w:p w14:paraId="39D05C87" w14:textId="5E558208" w:rsidR="00CE6E42" w:rsidRPr="00CE6E42" w:rsidRDefault="00CE6E42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 xml:space="preserve">During the formative </w:t>
      </w:r>
      <w:r w:rsidR="00050184" w:rsidRPr="00946957">
        <w:rPr>
          <w:rFonts w:cstheme="minorHAnsi"/>
          <w:color w:val="7030A0"/>
        </w:rPr>
        <w:t xml:space="preserve">phase of 60 to 120 </w:t>
      </w:r>
      <w:r w:rsidR="00050184" w:rsidRPr="00946957">
        <w:rPr>
          <w:color w:val="7030A0"/>
        </w:rPr>
        <w:t xml:space="preserve">days after planting </w:t>
      </w:r>
      <w:r w:rsidR="00050184" w:rsidRPr="00946957">
        <w:rPr>
          <w:rFonts w:cstheme="minorHAnsi"/>
          <w:color w:val="7030A0"/>
        </w:rPr>
        <w:t xml:space="preserve">and the </w:t>
      </w:r>
      <w:r w:rsidRPr="00946957">
        <w:rPr>
          <w:rFonts w:cstheme="minorHAnsi"/>
          <w:color w:val="7030A0"/>
        </w:rPr>
        <w:t>grand growth phase</w:t>
      </w:r>
      <w:r w:rsidR="00050184" w:rsidRPr="00946957">
        <w:rPr>
          <w:rFonts w:cstheme="minorHAnsi"/>
          <w:color w:val="7030A0"/>
        </w:rPr>
        <w:t xml:space="preserve"> of 120 to 150 </w:t>
      </w:r>
      <w:r w:rsidR="0030781C" w:rsidRPr="00946957">
        <w:rPr>
          <w:color w:val="7030A0"/>
        </w:rPr>
        <w:t>days after planting</w:t>
      </w:r>
      <w:r w:rsidR="00050184" w:rsidRPr="00946957">
        <w:rPr>
          <w:rFonts w:cstheme="minorHAnsi"/>
          <w:color w:val="7030A0"/>
        </w:rPr>
        <w:t xml:space="preserve">, </w:t>
      </w:r>
      <w:r w:rsidRPr="00946957">
        <w:rPr>
          <w:rFonts w:cstheme="minorHAnsi"/>
          <w:color w:val="7030A0"/>
        </w:rPr>
        <w:t xml:space="preserve">manually remove the side walls made of the precast slabs </w:t>
      </w:r>
      <w:r w:rsidR="00050184" w:rsidRPr="00946957">
        <w:rPr>
          <w:rFonts w:cstheme="minorHAnsi"/>
          <w:b/>
          <w:bCs/>
          <w:color w:val="7030A0"/>
        </w:rPr>
        <w:t>[1]</w:t>
      </w:r>
      <w:r w:rsidR="00050184" w:rsidRPr="00946957">
        <w:rPr>
          <w:rFonts w:cstheme="minorHAnsi"/>
          <w:color w:val="7030A0"/>
        </w:rPr>
        <w:t xml:space="preserve"> before </w:t>
      </w:r>
      <w:r w:rsidRPr="00946957">
        <w:rPr>
          <w:rFonts w:cstheme="minorHAnsi"/>
          <w:color w:val="7030A0"/>
        </w:rPr>
        <w:t>continuous</w:t>
      </w:r>
      <w:r w:rsidR="0030781C" w:rsidRPr="00946957">
        <w:rPr>
          <w:rFonts w:cstheme="minorHAnsi"/>
          <w:color w:val="7030A0"/>
        </w:rPr>
        <w:t>ly spraying</w:t>
      </w:r>
      <w:r w:rsidRPr="00946957">
        <w:rPr>
          <w:rFonts w:cstheme="minorHAnsi"/>
          <w:color w:val="7030A0"/>
        </w:rPr>
        <w:t xml:space="preserve"> the water jet to expose the roots</w:t>
      </w:r>
      <w:r w:rsidR="00050184" w:rsidRPr="00946957">
        <w:rPr>
          <w:rFonts w:cstheme="minorHAnsi"/>
          <w:color w:val="7030A0"/>
        </w:rPr>
        <w:t xml:space="preserve"> </w:t>
      </w:r>
      <w:r w:rsidR="00050184" w:rsidRPr="00946957">
        <w:rPr>
          <w:rFonts w:cstheme="minorHAnsi"/>
          <w:b/>
          <w:bCs/>
          <w:color w:val="7030A0"/>
        </w:rPr>
        <w:t>[2]</w:t>
      </w:r>
      <w:r w:rsidRPr="00946957">
        <w:rPr>
          <w:rFonts w:cstheme="minorHAnsi"/>
          <w:color w:val="7030A0"/>
        </w:rPr>
        <w:t>.</w:t>
      </w:r>
    </w:p>
    <w:p w14:paraId="63E67048" w14:textId="4A0E11D4" w:rsidR="00CE6E42" w:rsidRPr="00B07A3B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3430D9">
        <w:rPr>
          <w:rFonts w:cstheme="minorHAnsi"/>
        </w:rPr>
        <w:t xml:space="preserve"> manually removing the side walls.</w:t>
      </w:r>
    </w:p>
    <w:p w14:paraId="1A6E72DE" w14:textId="36528E32" w:rsidR="00CE6E42" w:rsidRPr="00B07A3B" w:rsidRDefault="00245A61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="003430D9" w:rsidRPr="00CE6E42">
        <w:rPr>
          <w:rFonts w:cstheme="minorHAnsi"/>
        </w:rPr>
        <w:t xml:space="preserve">ontinuous spraying </w:t>
      </w:r>
      <w:r>
        <w:rPr>
          <w:rFonts w:cstheme="minorHAnsi"/>
        </w:rPr>
        <w:t xml:space="preserve">of </w:t>
      </w:r>
      <w:r w:rsidR="003430D9" w:rsidRPr="00CE6E42">
        <w:rPr>
          <w:rFonts w:cstheme="minorHAnsi"/>
        </w:rPr>
        <w:t>the water jet</w:t>
      </w:r>
      <w:r w:rsidR="003430D9">
        <w:rPr>
          <w:rFonts w:cstheme="minorHAnsi"/>
        </w:rPr>
        <w:t xml:space="preserve"> resulting in expos</w:t>
      </w:r>
      <w:r>
        <w:rPr>
          <w:rFonts w:cstheme="minorHAnsi"/>
        </w:rPr>
        <w:t>ed</w:t>
      </w:r>
      <w:r w:rsidRPr="00245A61">
        <w:rPr>
          <w:rFonts w:cstheme="minorHAnsi"/>
        </w:rPr>
        <w:t xml:space="preserve"> </w:t>
      </w:r>
      <w:r>
        <w:rPr>
          <w:rFonts w:cstheme="minorHAnsi"/>
        </w:rPr>
        <w:t>roots.</w:t>
      </w:r>
    </w:p>
    <w:p w14:paraId="097A85AE" w14:textId="77777777" w:rsidR="00CE6E42" w:rsidRPr="00CE6E42" w:rsidRDefault="00CE6E42" w:rsidP="00DB7BA7">
      <w:pPr>
        <w:pStyle w:val="ListParagraph"/>
        <w:spacing w:before="120"/>
        <w:ind w:left="907"/>
        <w:jc w:val="both"/>
        <w:rPr>
          <w:rFonts w:cstheme="minorHAnsi"/>
        </w:rPr>
      </w:pPr>
    </w:p>
    <w:p w14:paraId="3C67277F" w14:textId="1A5A2EB7" w:rsidR="00CE6E42" w:rsidRPr="00CE6E42" w:rsidRDefault="00CE6E42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 xml:space="preserve">Uproot the entire root system </w:t>
      </w:r>
      <w:r w:rsidR="009E0C8C" w:rsidRPr="00946957">
        <w:rPr>
          <w:rFonts w:cstheme="minorHAnsi"/>
          <w:color w:val="7030A0"/>
        </w:rPr>
        <w:t xml:space="preserve">and </w:t>
      </w:r>
      <w:r w:rsidR="00903363" w:rsidRPr="00946957">
        <w:rPr>
          <w:rFonts w:cstheme="minorHAnsi"/>
          <w:color w:val="7030A0"/>
        </w:rPr>
        <w:t xml:space="preserve">transfer it </w:t>
      </w:r>
      <w:r w:rsidRPr="00946957">
        <w:rPr>
          <w:rFonts w:cstheme="minorHAnsi"/>
          <w:color w:val="7030A0"/>
        </w:rPr>
        <w:t xml:space="preserve">to the laboratory </w:t>
      </w:r>
      <w:r w:rsidR="00473FA5" w:rsidRPr="00946957">
        <w:rPr>
          <w:rFonts w:cstheme="minorHAnsi"/>
          <w:color w:val="7030A0"/>
        </w:rPr>
        <w:t>to measure</w:t>
      </w:r>
      <w:r w:rsidRPr="00946957">
        <w:rPr>
          <w:rFonts w:cstheme="minorHAnsi"/>
          <w:color w:val="7030A0"/>
        </w:rPr>
        <w:t xml:space="preserve"> </w:t>
      </w:r>
      <w:r w:rsidR="00473FA5" w:rsidRPr="00946957">
        <w:rPr>
          <w:rFonts w:cstheme="minorHAnsi"/>
          <w:color w:val="7030A0"/>
        </w:rPr>
        <w:t xml:space="preserve">the </w:t>
      </w:r>
      <w:r w:rsidR="00903363" w:rsidRPr="00946957">
        <w:rPr>
          <w:rFonts w:cstheme="minorHAnsi"/>
          <w:color w:val="7030A0"/>
        </w:rPr>
        <w:t xml:space="preserve">physical parameters. Then, </w:t>
      </w:r>
      <w:r w:rsidRPr="00946957">
        <w:rPr>
          <w:rFonts w:cstheme="minorHAnsi"/>
          <w:color w:val="7030A0"/>
        </w:rPr>
        <w:t>spread the roots on transparent trays</w:t>
      </w:r>
      <w:r w:rsidR="00903363" w:rsidRPr="00946957">
        <w:rPr>
          <w:rFonts w:cstheme="minorHAnsi"/>
          <w:color w:val="7030A0"/>
        </w:rPr>
        <w:t xml:space="preserve"> for </w:t>
      </w:r>
      <w:r w:rsidRPr="00946957">
        <w:rPr>
          <w:rFonts w:cstheme="minorHAnsi"/>
          <w:color w:val="7030A0"/>
        </w:rPr>
        <w:t>scan</w:t>
      </w:r>
      <w:r w:rsidR="00903363" w:rsidRPr="00946957">
        <w:rPr>
          <w:rFonts w:cstheme="minorHAnsi"/>
          <w:color w:val="7030A0"/>
        </w:rPr>
        <w:t xml:space="preserve">ning </w:t>
      </w:r>
      <w:r w:rsidRPr="00946957">
        <w:rPr>
          <w:rFonts w:cstheme="minorHAnsi"/>
          <w:color w:val="7030A0"/>
        </w:rPr>
        <w:t>and analyz</w:t>
      </w:r>
      <w:r w:rsidR="00903363" w:rsidRPr="00946957">
        <w:rPr>
          <w:rFonts w:cstheme="minorHAnsi"/>
          <w:color w:val="7030A0"/>
        </w:rPr>
        <w:t>ing</w:t>
      </w:r>
      <w:r w:rsidRPr="00946957">
        <w:rPr>
          <w:rFonts w:cstheme="minorHAnsi"/>
          <w:color w:val="7030A0"/>
        </w:rPr>
        <w:t xml:space="preserve"> the corresponding digitized images in software </w:t>
      </w:r>
      <w:r w:rsidR="00903363" w:rsidRPr="00946957">
        <w:rPr>
          <w:rFonts w:cstheme="minorHAnsi"/>
          <w:b/>
          <w:bCs/>
          <w:color w:val="7030A0"/>
        </w:rPr>
        <w:t>[</w:t>
      </w:r>
      <w:r w:rsidR="0030781C" w:rsidRPr="00946957">
        <w:rPr>
          <w:rFonts w:cstheme="minorHAnsi"/>
          <w:b/>
          <w:bCs/>
          <w:color w:val="7030A0"/>
        </w:rPr>
        <w:t>1</w:t>
      </w:r>
      <w:r w:rsidR="00903363" w:rsidRPr="00946957">
        <w:rPr>
          <w:rFonts w:cstheme="minorHAnsi"/>
          <w:b/>
          <w:bCs/>
          <w:color w:val="7030A0"/>
        </w:rPr>
        <w:t>]</w:t>
      </w:r>
      <w:r w:rsidRPr="00CE6E42">
        <w:rPr>
          <w:rFonts w:cstheme="minorHAnsi"/>
        </w:rPr>
        <w:t>.</w:t>
      </w:r>
      <w:r w:rsidRPr="00CE6E42" w:rsidDel="004D234E">
        <w:rPr>
          <w:rFonts w:cstheme="minorHAnsi"/>
        </w:rPr>
        <w:t xml:space="preserve"> </w:t>
      </w:r>
    </w:p>
    <w:p w14:paraId="1926AD08" w14:textId="19ED7FEC" w:rsidR="00CE6E42" w:rsidRPr="00B07A3B" w:rsidRDefault="00903363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Entire uprooted root system being seen. </w:t>
      </w:r>
    </w:p>
    <w:p w14:paraId="5C631152" w14:textId="4779AC7E" w:rsidR="00CE6E42" w:rsidRPr="00CE6E42" w:rsidRDefault="00CE6E42" w:rsidP="00DB7BA7">
      <w:pPr>
        <w:pStyle w:val="ListParagraph"/>
        <w:spacing w:before="120"/>
        <w:ind w:left="907"/>
        <w:jc w:val="both"/>
        <w:rPr>
          <w:rFonts w:cstheme="minorHAnsi"/>
        </w:rPr>
      </w:pPr>
    </w:p>
    <w:p w14:paraId="5F9C5CFD" w14:textId="75A5F2D0" w:rsidR="00CE6E42" w:rsidRPr="00CE6FDD" w:rsidRDefault="00606146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  <w:strike/>
        </w:rPr>
      </w:pPr>
      <w:r w:rsidRPr="00CE6FDD">
        <w:rPr>
          <w:rFonts w:cstheme="minorHAnsi"/>
          <w:strike/>
        </w:rPr>
        <w:t>W</w:t>
      </w:r>
      <w:r w:rsidR="00CE6E42" w:rsidRPr="00CE6FDD">
        <w:rPr>
          <w:rFonts w:cstheme="minorHAnsi"/>
          <w:strike/>
        </w:rPr>
        <w:t>ithhol</w:t>
      </w:r>
      <w:r w:rsidRPr="00CE6FDD">
        <w:rPr>
          <w:rFonts w:cstheme="minorHAnsi"/>
          <w:strike/>
        </w:rPr>
        <w:t>d</w:t>
      </w:r>
      <w:r w:rsidR="00CE6E42" w:rsidRPr="00CE6FDD">
        <w:rPr>
          <w:rFonts w:cstheme="minorHAnsi"/>
          <w:strike/>
        </w:rPr>
        <w:t xml:space="preserve"> </w:t>
      </w:r>
      <w:r w:rsidR="006C1D21" w:rsidRPr="00CE6FDD">
        <w:rPr>
          <w:rFonts w:cstheme="minorHAnsi"/>
          <w:strike/>
        </w:rPr>
        <w:t xml:space="preserve">the </w:t>
      </w:r>
      <w:r w:rsidR="00CE6E42" w:rsidRPr="00CE6FDD">
        <w:rPr>
          <w:rFonts w:cstheme="minorHAnsi"/>
          <w:strike/>
        </w:rPr>
        <w:t>irrigation in one of the compartments</w:t>
      </w:r>
      <w:r w:rsidRPr="00CE6FDD">
        <w:rPr>
          <w:rFonts w:cstheme="minorHAnsi"/>
          <w:strike/>
        </w:rPr>
        <w:t xml:space="preserve"> to impose the drought stress </w:t>
      </w:r>
      <w:r w:rsidR="00CE6E42" w:rsidRPr="00CE6FDD">
        <w:rPr>
          <w:rFonts w:cstheme="minorHAnsi"/>
          <w:strike/>
        </w:rPr>
        <w:t xml:space="preserve">and plug the drainage holes </w:t>
      </w:r>
      <w:proofErr w:type="gramStart"/>
      <w:r w:rsidR="00CE6E42" w:rsidRPr="00CE6FDD">
        <w:rPr>
          <w:rFonts w:cstheme="minorHAnsi"/>
          <w:strike/>
        </w:rPr>
        <w:t>in</w:t>
      </w:r>
      <w:proofErr w:type="gramEnd"/>
      <w:r w:rsidR="00CE6E42" w:rsidRPr="00CE6FDD">
        <w:rPr>
          <w:rFonts w:cstheme="minorHAnsi"/>
          <w:strike/>
        </w:rPr>
        <w:t xml:space="preserve"> the second compartment to maintain soil saturation</w:t>
      </w:r>
      <w:r w:rsidR="0030781C" w:rsidRPr="00CE6FDD">
        <w:rPr>
          <w:rFonts w:cstheme="minorHAnsi"/>
          <w:strike/>
        </w:rPr>
        <w:t xml:space="preserve"> </w:t>
      </w:r>
      <w:r w:rsidRPr="00CE6FDD">
        <w:rPr>
          <w:rFonts w:cstheme="minorHAnsi"/>
          <w:strike/>
        </w:rPr>
        <w:t xml:space="preserve">and </w:t>
      </w:r>
      <w:r w:rsidR="00CE6E42" w:rsidRPr="00CE6FDD">
        <w:rPr>
          <w:rFonts w:cstheme="minorHAnsi"/>
          <w:strike/>
        </w:rPr>
        <w:t>simulate waterlogging stress</w:t>
      </w:r>
      <w:r w:rsidRPr="00CE6FDD">
        <w:rPr>
          <w:rFonts w:cstheme="minorHAnsi"/>
          <w:strike/>
        </w:rPr>
        <w:t xml:space="preserve"> </w:t>
      </w:r>
      <w:r w:rsidRPr="00CE6FDD">
        <w:rPr>
          <w:rFonts w:cstheme="minorHAnsi"/>
          <w:b/>
          <w:bCs/>
          <w:strike/>
        </w:rPr>
        <w:t>[</w:t>
      </w:r>
      <w:r w:rsidR="0030781C" w:rsidRPr="00CE6FDD">
        <w:rPr>
          <w:rFonts w:cstheme="minorHAnsi"/>
          <w:b/>
          <w:bCs/>
          <w:strike/>
        </w:rPr>
        <w:t>1</w:t>
      </w:r>
      <w:r w:rsidRPr="00CE6FDD">
        <w:rPr>
          <w:rFonts w:cstheme="minorHAnsi"/>
          <w:b/>
          <w:bCs/>
          <w:strike/>
        </w:rPr>
        <w:t>]</w:t>
      </w:r>
      <w:r w:rsidR="00CE6E42" w:rsidRPr="00CE6FDD">
        <w:rPr>
          <w:rFonts w:cstheme="minorHAnsi"/>
          <w:strike/>
        </w:rPr>
        <w:t xml:space="preserve">. </w:t>
      </w:r>
      <w:r w:rsidRPr="00CE6FDD">
        <w:rPr>
          <w:rFonts w:cstheme="minorHAnsi"/>
          <w:strike/>
        </w:rPr>
        <w:t>In the third compartment, i</w:t>
      </w:r>
      <w:r w:rsidR="00CE6E42" w:rsidRPr="00CE6FDD">
        <w:rPr>
          <w:rFonts w:cstheme="minorHAnsi"/>
          <w:strike/>
        </w:rPr>
        <w:t xml:space="preserve">rrigate the </w:t>
      </w:r>
      <w:r w:rsidRPr="00CE6FDD">
        <w:rPr>
          <w:rFonts w:cstheme="minorHAnsi"/>
          <w:strike/>
        </w:rPr>
        <w:t xml:space="preserve">soil </w:t>
      </w:r>
      <w:r w:rsidR="00CE6E42" w:rsidRPr="00CE6FDD">
        <w:rPr>
          <w:rFonts w:cstheme="minorHAnsi"/>
          <w:strike/>
        </w:rPr>
        <w:t>according to the recommended POP to maintain the field capacity and serve as a control</w:t>
      </w:r>
      <w:r w:rsidRPr="00CE6FDD">
        <w:rPr>
          <w:rFonts w:cstheme="minorHAnsi"/>
          <w:strike/>
        </w:rPr>
        <w:t xml:space="preserve"> </w:t>
      </w:r>
      <w:r w:rsidRPr="00CE6FDD">
        <w:rPr>
          <w:rFonts w:cstheme="minorHAnsi"/>
          <w:b/>
          <w:bCs/>
          <w:strike/>
        </w:rPr>
        <w:t>[</w:t>
      </w:r>
      <w:r w:rsidR="0030781C" w:rsidRPr="00CE6FDD">
        <w:rPr>
          <w:rFonts w:cstheme="minorHAnsi"/>
          <w:b/>
          <w:bCs/>
          <w:strike/>
        </w:rPr>
        <w:t>2</w:t>
      </w:r>
      <w:r w:rsidRPr="00CE6FDD">
        <w:rPr>
          <w:rFonts w:cstheme="minorHAnsi"/>
          <w:b/>
          <w:bCs/>
          <w:strike/>
        </w:rPr>
        <w:t>]</w:t>
      </w:r>
      <w:r w:rsidR="00CE6E42" w:rsidRPr="00CE6FDD">
        <w:rPr>
          <w:rFonts w:cstheme="minorHAnsi"/>
          <w:strike/>
        </w:rPr>
        <w:t>.</w:t>
      </w:r>
      <w:r w:rsidR="00CE6FDD">
        <w:rPr>
          <w:rFonts w:cstheme="minorHAnsi"/>
        </w:rPr>
        <w:t xml:space="preserve"> </w:t>
      </w:r>
      <w:r w:rsidR="00CE6FDD" w:rsidRPr="00CE6FDD">
        <w:rPr>
          <w:rFonts w:cstheme="minorHAnsi"/>
          <w:highlight w:val="green"/>
        </w:rPr>
        <w:t>NOTE: The authors didn’t provide footage for this s</w:t>
      </w:r>
      <w:r w:rsidR="00CE6FDD">
        <w:rPr>
          <w:rFonts w:cstheme="minorHAnsi"/>
          <w:highlight w:val="green"/>
        </w:rPr>
        <w:t>tep</w:t>
      </w:r>
      <w:r w:rsidR="00CE6FDD" w:rsidRPr="00CE6FDD">
        <w:rPr>
          <w:rFonts w:cstheme="minorHAnsi"/>
          <w:highlight w:val="green"/>
        </w:rPr>
        <w:t>.</w:t>
      </w:r>
    </w:p>
    <w:p w14:paraId="57EF79F6" w14:textId="44FF588E" w:rsidR="00CE6E42" w:rsidRPr="00CE6FDD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CE6FDD">
        <w:rPr>
          <w:rFonts w:cstheme="minorHAnsi"/>
          <w:strike/>
        </w:rPr>
        <w:t>Talent</w:t>
      </w:r>
      <w:r w:rsidR="00606146" w:rsidRPr="00CE6FDD">
        <w:rPr>
          <w:rFonts w:cstheme="minorHAnsi"/>
          <w:strike/>
        </w:rPr>
        <w:t xml:space="preserve"> plugging the drainage hole </w:t>
      </w:r>
    </w:p>
    <w:p w14:paraId="61F2CC32" w14:textId="37F12AC9" w:rsidR="00606146" w:rsidRPr="00CE6FDD" w:rsidRDefault="00CD481E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CE6FDD">
        <w:rPr>
          <w:rFonts w:cstheme="minorHAnsi"/>
          <w:strike/>
        </w:rPr>
        <w:t xml:space="preserve">Talent irrigating </w:t>
      </w:r>
      <w:r w:rsidR="0030781C" w:rsidRPr="00CE6FDD">
        <w:rPr>
          <w:rFonts w:cstheme="minorHAnsi"/>
          <w:strike/>
        </w:rPr>
        <w:t xml:space="preserve">the </w:t>
      </w:r>
      <w:r w:rsidR="00FE23FF" w:rsidRPr="00CE6FDD">
        <w:rPr>
          <w:rFonts w:cstheme="minorHAnsi"/>
          <w:strike/>
        </w:rPr>
        <w:t xml:space="preserve">third compartment. </w:t>
      </w:r>
      <w:r w:rsidR="00606146" w:rsidRPr="00CE6FDD">
        <w:rPr>
          <w:rFonts w:cstheme="minorHAnsi"/>
          <w:strike/>
        </w:rPr>
        <w:t>The properly irrigated soil from the third compartment being seen.</w:t>
      </w:r>
    </w:p>
    <w:p w14:paraId="44546FAD" w14:textId="77777777" w:rsidR="00CE6E42" w:rsidRPr="00CE6E42" w:rsidRDefault="00CE6E42" w:rsidP="00DB7BA7">
      <w:pPr>
        <w:pStyle w:val="ListParagraph"/>
        <w:jc w:val="both"/>
        <w:rPr>
          <w:rFonts w:cstheme="minorHAnsi"/>
        </w:rPr>
      </w:pPr>
    </w:p>
    <w:p w14:paraId="2F97F83F" w14:textId="76F4165D" w:rsidR="00CE6E42" w:rsidRPr="00CE6E42" w:rsidRDefault="00CE6E42" w:rsidP="00E87D10">
      <w:pPr>
        <w:pStyle w:val="ListParagraph"/>
        <w:numPr>
          <w:ilvl w:val="0"/>
          <w:numId w:val="3"/>
        </w:numPr>
        <w:spacing w:before="120"/>
        <w:jc w:val="both"/>
        <w:rPr>
          <w:rFonts w:cstheme="minorHAnsi"/>
          <w:b/>
          <w:bCs/>
        </w:rPr>
      </w:pPr>
      <w:r w:rsidRPr="00CE6E42">
        <w:rPr>
          <w:rFonts w:cstheme="minorHAnsi"/>
          <w:b/>
          <w:bCs/>
        </w:rPr>
        <w:t xml:space="preserve">Hydroponic </w:t>
      </w:r>
      <w:r w:rsidR="0060121A" w:rsidRPr="00CE6E42">
        <w:rPr>
          <w:rFonts w:cstheme="minorHAnsi"/>
          <w:b/>
          <w:bCs/>
        </w:rPr>
        <w:t xml:space="preserve">Culture </w:t>
      </w:r>
      <w:r w:rsidR="0060121A">
        <w:rPr>
          <w:rFonts w:cstheme="minorHAnsi"/>
          <w:b/>
          <w:bCs/>
        </w:rPr>
        <w:t>o</w:t>
      </w:r>
      <w:r w:rsidR="0060121A" w:rsidRPr="00CE6E42">
        <w:rPr>
          <w:rFonts w:cstheme="minorHAnsi"/>
          <w:b/>
          <w:bCs/>
        </w:rPr>
        <w:t xml:space="preserve">f Plants </w:t>
      </w:r>
      <w:r w:rsidR="0060121A">
        <w:rPr>
          <w:rFonts w:cstheme="minorHAnsi"/>
          <w:b/>
          <w:bCs/>
        </w:rPr>
        <w:t>t</w:t>
      </w:r>
      <w:r w:rsidR="0060121A" w:rsidRPr="00CE6E42">
        <w:rPr>
          <w:rFonts w:cstheme="minorHAnsi"/>
          <w:b/>
          <w:bCs/>
        </w:rPr>
        <w:t>o Study Rhizosphere Biology</w:t>
      </w:r>
    </w:p>
    <w:p w14:paraId="55ADB906" w14:textId="56D8398B" w:rsidR="00CE6E42" w:rsidRPr="00CE6E42" w:rsidRDefault="00715436" w:rsidP="00E87D1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>To study the rhizosphere biology and the finer details of root biology, f</w:t>
      </w:r>
      <w:r w:rsidR="00CE6E42" w:rsidRPr="00946957">
        <w:rPr>
          <w:rFonts w:cstheme="minorHAnsi"/>
          <w:color w:val="7030A0"/>
        </w:rPr>
        <w:t xml:space="preserve">abricate an in-house hydroponic system in an environment-controlled glasshouse conducive </w:t>
      </w:r>
      <w:r w:rsidRPr="00946957">
        <w:rPr>
          <w:rFonts w:cstheme="minorHAnsi"/>
          <w:color w:val="7030A0"/>
        </w:rPr>
        <w:t>to</w:t>
      </w:r>
      <w:r w:rsidR="00CE6E42" w:rsidRPr="00946957">
        <w:rPr>
          <w:rFonts w:cstheme="minorHAnsi"/>
          <w:color w:val="7030A0"/>
        </w:rPr>
        <w:t xml:space="preserve"> sugarcane </w:t>
      </w:r>
      <w:r w:rsidRPr="00946957">
        <w:rPr>
          <w:rFonts w:cstheme="minorHAnsi"/>
          <w:color w:val="7030A0"/>
        </w:rPr>
        <w:t>growth</w:t>
      </w:r>
      <w:r w:rsidR="00CE6E42" w:rsidRPr="00946957">
        <w:rPr>
          <w:rFonts w:cstheme="minorHAnsi"/>
          <w:color w:val="7030A0"/>
        </w:rPr>
        <w:t xml:space="preserve"> </w:t>
      </w:r>
      <w:r w:rsidRPr="00946957">
        <w:rPr>
          <w:rFonts w:cstheme="minorHAnsi"/>
          <w:b/>
          <w:bCs/>
          <w:color w:val="7030A0"/>
        </w:rPr>
        <w:t>[1]</w:t>
      </w:r>
      <w:r w:rsidR="00CE6E42" w:rsidRPr="00946957">
        <w:rPr>
          <w:rFonts w:cstheme="minorHAnsi"/>
          <w:color w:val="7030A0"/>
        </w:rPr>
        <w:t>.</w:t>
      </w:r>
      <w:r w:rsidR="00CE6E42" w:rsidRPr="00CE6E42">
        <w:rPr>
          <w:rFonts w:cstheme="minorHAnsi"/>
        </w:rPr>
        <w:t xml:space="preserve"> </w:t>
      </w:r>
      <w:r w:rsidR="00E87D10" w:rsidRPr="00E87D10">
        <w:rPr>
          <w:rFonts w:cstheme="minorHAnsi"/>
          <w:highlight w:val="green"/>
        </w:rPr>
        <w:t xml:space="preserve">NOTE: </w:t>
      </w:r>
      <w:r w:rsidR="00E87D10" w:rsidRPr="00E87D10">
        <w:rPr>
          <w:rFonts w:cstheme="minorHAnsi"/>
          <w:highlight w:val="green"/>
        </w:rPr>
        <w:t>Step5.1and5.2_hydroponics</w:t>
      </w:r>
      <w:r w:rsidR="00E87D10">
        <w:rPr>
          <w:rFonts w:cstheme="minorHAnsi"/>
          <w:highlight w:val="green"/>
        </w:rPr>
        <w:t xml:space="preserve"> </w:t>
      </w:r>
      <w:r w:rsidR="00E87D10" w:rsidRPr="00E87D10">
        <w:rPr>
          <w:rFonts w:cstheme="minorHAnsi"/>
          <w:highlight w:val="green"/>
        </w:rPr>
        <w:t>are images used as slide shows in video form.</w:t>
      </w:r>
    </w:p>
    <w:p w14:paraId="65B0F0D5" w14:textId="62C5906C" w:rsidR="00CE6E42" w:rsidRDefault="00C8545E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</w:t>
      </w:r>
      <w:r w:rsidR="00715436">
        <w:rPr>
          <w:rFonts w:cstheme="minorHAnsi"/>
        </w:rPr>
        <w:t xml:space="preserve">An in-house </w:t>
      </w:r>
      <w:r w:rsidR="00715436" w:rsidRPr="00CE6E42">
        <w:rPr>
          <w:rFonts w:cstheme="minorHAnsi"/>
        </w:rPr>
        <w:t>hydroponic system</w:t>
      </w:r>
      <w:r w:rsidR="00715436">
        <w:rPr>
          <w:rFonts w:cstheme="minorHAnsi"/>
        </w:rPr>
        <w:t xml:space="preserve"> being seen.</w:t>
      </w:r>
    </w:p>
    <w:p w14:paraId="504257CD" w14:textId="77777777" w:rsidR="006C1D21" w:rsidRPr="00B07A3B" w:rsidRDefault="006C1D21" w:rsidP="006C1D21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92B687A" w14:textId="5DF035C6" w:rsidR="006C1D21" w:rsidRDefault="006C1D21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 xml:space="preserve">In the 20 by 20 by 50 centimeters dimensions </w:t>
      </w:r>
      <w:r w:rsidR="0030781C" w:rsidRPr="00946957">
        <w:rPr>
          <w:rFonts w:cstheme="minorHAnsi"/>
          <w:color w:val="7030A0"/>
        </w:rPr>
        <w:t>tanks with</w:t>
      </w:r>
      <w:r w:rsidRPr="00946957">
        <w:rPr>
          <w:rFonts w:cstheme="minorHAnsi"/>
          <w:color w:val="7030A0"/>
        </w:rPr>
        <w:t xml:space="preserve"> aquarium pumps for aeration </w:t>
      </w:r>
      <w:r w:rsidRPr="00946957">
        <w:rPr>
          <w:rFonts w:cstheme="minorHAnsi"/>
          <w:b/>
          <w:bCs/>
          <w:color w:val="7030A0"/>
        </w:rPr>
        <w:t>[1]</w:t>
      </w:r>
      <w:r w:rsidRPr="00946957">
        <w:rPr>
          <w:rFonts w:cstheme="minorHAnsi"/>
          <w:color w:val="7030A0"/>
        </w:rPr>
        <w:t>, add around 15 liters of modified Hoagland</w:t>
      </w:r>
      <w:r w:rsidR="00FA53FD" w:rsidRPr="00946957">
        <w:rPr>
          <w:rFonts w:cstheme="minorHAnsi"/>
          <w:color w:val="7030A0"/>
        </w:rPr>
        <w:t>'</w:t>
      </w:r>
      <w:r w:rsidRPr="00946957">
        <w:rPr>
          <w:rFonts w:cstheme="minorHAnsi"/>
          <w:color w:val="7030A0"/>
        </w:rPr>
        <w:t xml:space="preserve">s nutrient solution </w:t>
      </w:r>
      <w:r w:rsidRPr="00946957">
        <w:rPr>
          <w:rFonts w:cstheme="minorHAnsi"/>
          <w:b/>
          <w:bCs/>
          <w:color w:val="7030A0"/>
        </w:rPr>
        <w:t>[2]</w:t>
      </w:r>
      <w:r w:rsidRPr="00946957">
        <w:rPr>
          <w:rFonts w:cstheme="minorHAnsi"/>
          <w:color w:val="7030A0"/>
        </w:rPr>
        <w:t>.</w:t>
      </w:r>
      <w:r w:rsidR="00E87D10">
        <w:rPr>
          <w:rFonts w:cstheme="minorHAnsi"/>
        </w:rPr>
        <w:t xml:space="preserve"> </w:t>
      </w:r>
      <w:r w:rsidR="00E87D10" w:rsidRPr="00E87D10">
        <w:rPr>
          <w:rFonts w:cstheme="minorHAnsi"/>
          <w:highlight w:val="green"/>
        </w:rPr>
        <w:t>NOTE: Step5.1and5.2_hydroponics</w:t>
      </w:r>
      <w:r w:rsidR="00E87D10">
        <w:rPr>
          <w:rFonts w:cstheme="minorHAnsi"/>
          <w:highlight w:val="green"/>
        </w:rPr>
        <w:t xml:space="preserve"> </w:t>
      </w:r>
      <w:r w:rsidR="00E87D10" w:rsidRPr="00E87D10">
        <w:rPr>
          <w:rFonts w:cstheme="minorHAnsi"/>
          <w:highlight w:val="green"/>
        </w:rPr>
        <w:t>are images used as slide shows in video form.</w:t>
      </w:r>
    </w:p>
    <w:p w14:paraId="50141211" w14:textId="783AED6F" w:rsidR="00CE6E42" w:rsidRPr="006C1D21" w:rsidRDefault="00CE6E42" w:rsidP="00E87D10">
      <w:pPr>
        <w:pStyle w:val="ListParagraph"/>
        <w:numPr>
          <w:ilvl w:val="2"/>
          <w:numId w:val="3"/>
        </w:numPr>
        <w:spacing w:before="120"/>
        <w:jc w:val="both"/>
        <w:rPr>
          <w:rFonts w:cstheme="minorHAnsi"/>
        </w:rPr>
      </w:pPr>
      <w:r w:rsidRPr="006C1D21">
        <w:rPr>
          <w:rFonts w:cstheme="minorHAnsi"/>
        </w:rPr>
        <w:t>T</w:t>
      </w:r>
      <w:r w:rsidR="00715436" w:rsidRPr="006C1D21">
        <w:rPr>
          <w:rFonts w:cstheme="minorHAnsi"/>
        </w:rPr>
        <w:t>he glass tanks with aquarium pump being seen.</w:t>
      </w:r>
    </w:p>
    <w:p w14:paraId="2306D09E" w14:textId="66A0A7AB" w:rsidR="00715436" w:rsidRPr="00B07A3B" w:rsidRDefault="00715436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r w:rsidRPr="00CE6E42">
        <w:rPr>
          <w:rFonts w:cstheme="minorHAnsi"/>
        </w:rPr>
        <w:t>15</w:t>
      </w:r>
      <w:r>
        <w:rPr>
          <w:rFonts w:cstheme="minorHAnsi"/>
        </w:rPr>
        <w:t>L of</w:t>
      </w:r>
      <w:r w:rsidRPr="00CE6E42">
        <w:rPr>
          <w:rFonts w:cstheme="minorHAnsi"/>
        </w:rPr>
        <w:t xml:space="preserve"> modified Hoagland</w:t>
      </w:r>
      <w:r w:rsidR="00FA53FD">
        <w:rPr>
          <w:rFonts w:cstheme="minorHAnsi"/>
        </w:rPr>
        <w:t>'</w:t>
      </w:r>
      <w:r w:rsidRPr="00CE6E42">
        <w:rPr>
          <w:rFonts w:cstheme="minorHAnsi"/>
        </w:rPr>
        <w:t xml:space="preserve">s nutrient solution to </w:t>
      </w:r>
      <w:r>
        <w:rPr>
          <w:rFonts w:cstheme="minorHAnsi"/>
        </w:rPr>
        <w:t xml:space="preserve">the </w:t>
      </w:r>
      <w:r w:rsidRPr="00CE6E42">
        <w:rPr>
          <w:rFonts w:cstheme="minorHAnsi"/>
        </w:rPr>
        <w:t>glass tanks</w:t>
      </w:r>
      <w:r>
        <w:rPr>
          <w:rFonts w:cstheme="minorHAnsi"/>
        </w:rPr>
        <w:t>.</w:t>
      </w:r>
    </w:p>
    <w:p w14:paraId="079E9175" w14:textId="24C31F1B" w:rsidR="00CE6E42" w:rsidRPr="00CE6E42" w:rsidRDefault="00CE6E42" w:rsidP="00DB7BA7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2E3A6E52" w14:textId="6D48A429" w:rsidR="00CE6E42" w:rsidRPr="00CE6E42" w:rsidRDefault="00CE6E42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 xml:space="preserve">Sow the bud chips of sugarcane varieties and </w:t>
      </w:r>
      <w:r w:rsidRPr="00946957">
        <w:rPr>
          <w:rFonts w:cstheme="minorHAnsi"/>
          <w:i/>
          <w:color w:val="7030A0"/>
        </w:rPr>
        <w:t>Saccharum</w:t>
      </w:r>
      <w:r w:rsidRPr="00946957">
        <w:rPr>
          <w:rFonts w:cstheme="minorHAnsi"/>
          <w:color w:val="7030A0"/>
        </w:rPr>
        <w:t xml:space="preserve"> sp</w:t>
      </w:r>
      <w:r w:rsidR="00DD1D34" w:rsidRPr="00946957">
        <w:rPr>
          <w:rFonts w:cstheme="minorHAnsi"/>
          <w:color w:val="7030A0"/>
        </w:rPr>
        <w:t>ecies</w:t>
      </w:r>
      <w:r w:rsidRPr="00946957">
        <w:rPr>
          <w:rFonts w:cstheme="minorHAnsi"/>
          <w:color w:val="7030A0"/>
        </w:rPr>
        <w:t xml:space="preserve"> clones</w:t>
      </w:r>
      <w:r w:rsidR="00190F7C" w:rsidRPr="00946957">
        <w:rPr>
          <w:rFonts w:cstheme="minorHAnsi"/>
          <w:color w:val="7030A0"/>
        </w:rPr>
        <w:t xml:space="preserve"> and </w:t>
      </w:r>
      <w:r w:rsidRPr="00946957">
        <w:rPr>
          <w:rFonts w:cstheme="minorHAnsi"/>
          <w:color w:val="7030A0"/>
        </w:rPr>
        <w:t xml:space="preserve">allow them to germinate for 30 days in </w:t>
      </w:r>
      <w:r w:rsidR="00803353" w:rsidRPr="00946957">
        <w:rPr>
          <w:rFonts w:cstheme="minorHAnsi"/>
          <w:color w:val="7030A0"/>
        </w:rPr>
        <w:t xml:space="preserve">the </w:t>
      </w:r>
      <w:r w:rsidR="00190F7C" w:rsidRPr="00946957">
        <w:rPr>
          <w:rFonts w:cstheme="minorHAnsi"/>
          <w:color w:val="7030A0"/>
        </w:rPr>
        <w:t>portrays</w:t>
      </w:r>
      <w:r w:rsidRPr="00946957">
        <w:rPr>
          <w:rFonts w:cstheme="minorHAnsi"/>
          <w:color w:val="7030A0"/>
        </w:rPr>
        <w:t xml:space="preserve"> comprising composted coir pith</w:t>
      </w:r>
      <w:r w:rsidR="00190F7C" w:rsidRPr="00946957">
        <w:rPr>
          <w:rFonts w:cstheme="minorHAnsi"/>
          <w:color w:val="7030A0"/>
        </w:rPr>
        <w:t xml:space="preserve"> </w:t>
      </w:r>
      <w:r w:rsidR="00190F7C" w:rsidRPr="00946957">
        <w:rPr>
          <w:rFonts w:cstheme="minorHAnsi"/>
          <w:b/>
          <w:bCs/>
          <w:color w:val="7030A0"/>
        </w:rPr>
        <w:t>[1]</w:t>
      </w:r>
      <w:r w:rsidR="00190F7C" w:rsidRPr="00946957">
        <w:rPr>
          <w:rFonts w:cstheme="minorHAnsi"/>
          <w:color w:val="7030A0"/>
        </w:rPr>
        <w:t xml:space="preserve"> before transplanting the </w:t>
      </w:r>
      <w:r w:rsidRPr="00946957">
        <w:rPr>
          <w:rFonts w:cstheme="minorHAnsi"/>
          <w:color w:val="7030A0"/>
        </w:rPr>
        <w:t>uniform and healthy settlings to hydroponic tanks at the frequency of three settlings per tank</w:t>
      </w:r>
      <w:r w:rsidR="00190F7C" w:rsidRPr="00946957">
        <w:rPr>
          <w:rFonts w:cstheme="minorHAnsi"/>
          <w:color w:val="7030A0"/>
        </w:rPr>
        <w:t xml:space="preserve"> </w:t>
      </w:r>
      <w:r w:rsidR="00190F7C" w:rsidRPr="00946957">
        <w:rPr>
          <w:rFonts w:cstheme="minorHAnsi"/>
          <w:b/>
          <w:bCs/>
          <w:color w:val="7030A0"/>
        </w:rPr>
        <w:t>[2</w:t>
      </w:r>
      <w:r w:rsidR="00CE6FDD" w:rsidRPr="00946957">
        <w:rPr>
          <w:rFonts w:cstheme="minorHAnsi"/>
          <w:b/>
          <w:bCs/>
          <w:color w:val="7030A0"/>
        </w:rPr>
        <w:t>-TXT</w:t>
      </w:r>
      <w:r w:rsidR="00190F7C" w:rsidRPr="00946957">
        <w:rPr>
          <w:rFonts w:cstheme="minorHAnsi"/>
          <w:b/>
          <w:bCs/>
          <w:color w:val="7030A0"/>
        </w:rPr>
        <w:t>]</w:t>
      </w:r>
      <w:r w:rsidR="00190F7C" w:rsidRPr="00946957">
        <w:rPr>
          <w:rFonts w:cstheme="minorHAnsi"/>
          <w:color w:val="7030A0"/>
        </w:rPr>
        <w:t>.</w:t>
      </w:r>
      <w:r w:rsidRPr="00CE6E42">
        <w:rPr>
          <w:rFonts w:cstheme="minorHAnsi"/>
        </w:rPr>
        <w:t xml:space="preserve"> </w:t>
      </w:r>
    </w:p>
    <w:p w14:paraId="37318035" w14:textId="4B567134" w:rsidR="00CE6E42" w:rsidRPr="00B07A3B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803353">
        <w:rPr>
          <w:rFonts w:cstheme="minorHAnsi"/>
        </w:rPr>
        <w:t xml:space="preserve"> sowing the </w:t>
      </w:r>
      <w:r w:rsidR="00803353" w:rsidRPr="00CE6E42">
        <w:rPr>
          <w:rFonts w:cstheme="minorHAnsi"/>
        </w:rPr>
        <w:t xml:space="preserve">bud chips </w:t>
      </w:r>
      <w:r w:rsidR="00803353">
        <w:rPr>
          <w:rFonts w:cstheme="minorHAnsi"/>
        </w:rPr>
        <w:t xml:space="preserve">in the </w:t>
      </w:r>
      <w:proofErr w:type="gramStart"/>
      <w:r w:rsidR="00803353">
        <w:rPr>
          <w:rFonts w:cstheme="minorHAnsi"/>
        </w:rPr>
        <w:t>portrays</w:t>
      </w:r>
      <w:proofErr w:type="gramEnd"/>
      <w:r w:rsidR="00E308AC">
        <w:rPr>
          <w:rFonts w:cstheme="minorHAnsi"/>
        </w:rPr>
        <w:t xml:space="preserve"> containing </w:t>
      </w:r>
      <w:r w:rsidR="00803353" w:rsidRPr="00CE6E42">
        <w:rPr>
          <w:rFonts w:cstheme="minorHAnsi"/>
        </w:rPr>
        <w:t>composted coir pith</w:t>
      </w:r>
      <w:r w:rsidR="00803353">
        <w:rPr>
          <w:rFonts w:cstheme="minorHAnsi"/>
        </w:rPr>
        <w:t>.</w:t>
      </w:r>
    </w:p>
    <w:p w14:paraId="0110343E" w14:textId="481F9B5D" w:rsidR="00CE6E42" w:rsidRPr="00B07A3B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803353">
        <w:rPr>
          <w:rFonts w:cstheme="minorHAnsi"/>
        </w:rPr>
        <w:t xml:space="preserve"> trans</w:t>
      </w:r>
      <w:r w:rsidR="00DD1D34">
        <w:rPr>
          <w:rFonts w:cstheme="minorHAnsi"/>
        </w:rPr>
        <w:t>ferring</w:t>
      </w:r>
      <w:r w:rsidR="00803353">
        <w:rPr>
          <w:rFonts w:cstheme="minorHAnsi"/>
        </w:rPr>
        <w:t xml:space="preserve"> the </w:t>
      </w:r>
      <w:r w:rsidR="00803353" w:rsidRPr="00CE6E42">
        <w:rPr>
          <w:rFonts w:cstheme="minorHAnsi"/>
        </w:rPr>
        <w:t>healthy settlings to hydroponic tanks</w:t>
      </w:r>
      <w:r w:rsidR="00803353">
        <w:rPr>
          <w:rFonts w:cstheme="minorHAnsi"/>
        </w:rPr>
        <w:t>.</w:t>
      </w:r>
      <w:r w:rsidR="00CE6FDD">
        <w:rPr>
          <w:rFonts w:cstheme="minorHAnsi"/>
        </w:rPr>
        <w:t xml:space="preserve"> </w:t>
      </w:r>
      <w:r w:rsidR="00CE6FDD" w:rsidRPr="00CE6FDD">
        <w:rPr>
          <w:rFonts w:cstheme="minorHAnsi"/>
          <w:b/>
          <w:bCs/>
          <w:color w:val="EE0000"/>
        </w:rPr>
        <w:t xml:space="preserve">TXT: </w:t>
      </w:r>
      <w:r w:rsidR="00CE6FDD" w:rsidRPr="00CE6FDD">
        <w:rPr>
          <w:rFonts w:cstheme="minorHAnsi"/>
          <w:b/>
          <w:bCs/>
          <w:color w:val="EE0000"/>
        </w:rPr>
        <w:t>Cover tanks with black cloth to block light from reaching the roots</w:t>
      </w:r>
      <w:r w:rsidR="00CE6FDD" w:rsidRPr="00CE6FDD">
        <w:rPr>
          <w:rFonts w:cstheme="minorHAnsi"/>
          <w:b/>
          <w:bCs/>
          <w:color w:val="EE0000"/>
        </w:rPr>
        <w:t>; A</w:t>
      </w:r>
      <w:r w:rsidR="00CE6FDD" w:rsidRPr="00CE6FDD">
        <w:rPr>
          <w:rFonts w:cstheme="minorHAnsi"/>
          <w:b/>
          <w:bCs/>
          <w:color w:val="EE0000"/>
        </w:rPr>
        <w:t>ttach a plastic mesh at the glass tanks' brim to support the plants</w:t>
      </w:r>
    </w:p>
    <w:p w14:paraId="12A715BC" w14:textId="77777777" w:rsidR="00CE6E42" w:rsidRPr="00CE6E42" w:rsidRDefault="00CE6E42" w:rsidP="00DB7BA7">
      <w:pPr>
        <w:pStyle w:val="ListParagraph"/>
        <w:spacing w:before="120"/>
        <w:ind w:left="907"/>
        <w:jc w:val="both"/>
        <w:rPr>
          <w:rFonts w:cstheme="minorHAnsi"/>
        </w:rPr>
      </w:pPr>
    </w:p>
    <w:p w14:paraId="5C79E7FC" w14:textId="28D7EDEF" w:rsidR="00190F7C" w:rsidRPr="00CE6FDD" w:rsidRDefault="00803353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  <w:strike/>
        </w:rPr>
      </w:pPr>
      <w:r w:rsidRPr="00CE6FDD">
        <w:rPr>
          <w:rFonts w:cstheme="minorHAnsi"/>
          <w:strike/>
        </w:rPr>
        <w:t>Ensure the light does not reach the roots by c</w:t>
      </w:r>
      <w:r w:rsidR="00190F7C" w:rsidRPr="00CE6FDD">
        <w:rPr>
          <w:rFonts w:cstheme="minorHAnsi"/>
          <w:strike/>
        </w:rPr>
        <w:t>over</w:t>
      </w:r>
      <w:r w:rsidRPr="00CE6FDD">
        <w:rPr>
          <w:rFonts w:cstheme="minorHAnsi"/>
          <w:strike/>
        </w:rPr>
        <w:t xml:space="preserve">ing </w:t>
      </w:r>
      <w:r w:rsidR="00190F7C" w:rsidRPr="00CE6FDD">
        <w:rPr>
          <w:rFonts w:cstheme="minorHAnsi"/>
          <w:strike/>
        </w:rPr>
        <w:t xml:space="preserve">the tanks with black cloth </w:t>
      </w:r>
      <w:r w:rsidRPr="00CE6FDD">
        <w:rPr>
          <w:rFonts w:cstheme="minorHAnsi"/>
          <w:b/>
          <w:bCs/>
          <w:strike/>
        </w:rPr>
        <w:t>[1]</w:t>
      </w:r>
      <w:r w:rsidRPr="00CE6FDD">
        <w:rPr>
          <w:rFonts w:cstheme="minorHAnsi"/>
          <w:strike/>
        </w:rPr>
        <w:t xml:space="preserve">. Also, attach </w:t>
      </w:r>
      <w:r w:rsidR="00190F7C" w:rsidRPr="00CE6FDD">
        <w:rPr>
          <w:rFonts w:cstheme="minorHAnsi"/>
          <w:strike/>
        </w:rPr>
        <w:t xml:space="preserve">a plastic mesh at the </w:t>
      </w:r>
      <w:r w:rsidR="00473FA5" w:rsidRPr="00CE6FDD">
        <w:rPr>
          <w:rFonts w:cstheme="minorHAnsi"/>
          <w:strike/>
        </w:rPr>
        <w:t>glass tanks' brim to support</w:t>
      </w:r>
      <w:r w:rsidR="00190F7C" w:rsidRPr="00CE6FDD">
        <w:rPr>
          <w:rFonts w:cstheme="minorHAnsi"/>
          <w:strike/>
        </w:rPr>
        <w:t xml:space="preserve"> the plants</w:t>
      </w:r>
      <w:r w:rsidRPr="00CE6FDD">
        <w:rPr>
          <w:rFonts w:cstheme="minorHAnsi"/>
          <w:strike/>
        </w:rPr>
        <w:t xml:space="preserve"> </w:t>
      </w:r>
      <w:r w:rsidRPr="00CE6FDD">
        <w:rPr>
          <w:rFonts w:cstheme="minorHAnsi"/>
          <w:b/>
          <w:bCs/>
          <w:strike/>
        </w:rPr>
        <w:t>[2</w:t>
      </w:r>
      <w:proofErr w:type="gramStart"/>
      <w:r w:rsidRPr="00CE6FDD">
        <w:rPr>
          <w:rFonts w:cstheme="minorHAnsi"/>
          <w:b/>
          <w:bCs/>
          <w:strike/>
        </w:rPr>
        <w:t>]</w:t>
      </w:r>
      <w:r w:rsidR="00190F7C" w:rsidRPr="00CE6FDD">
        <w:rPr>
          <w:rFonts w:cstheme="minorHAnsi"/>
          <w:strike/>
        </w:rPr>
        <w:t>.</w:t>
      </w:r>
      <w:r w:rsidR="00CE6FDD" w:rsidRPr="00CE6FDD">
        <w:rPr>
          <w:rFonts w:cstheme="minorHAnsi"/>
          <w:highlight w:val="green"/>
        </w:rPr>
        <w:t>NOTE</w:t>
      </w:r>
      <w:proofErr w:type="gramEnd"/>
      <w:r w:rsidR="00CE6FDD" w:rsidRPr="00CE6FDD">
        <w:rPr>
          <w:rFonts w:cstheme="minorHAnsi"/>
          <w:highlight w:val="green"/>
        </w:rPr>
        <w:t>: The authors didn’t provide footage for this s</w:t>
      </w:r>
      <w:r w:rsidR="00CE6FDD">
        <w:rPr>
          <w:rFonts w:cstheme="minorHAnsi"/>
          <w:highlight w:val="green"/>
        </w:rPr>
        <w:t>tep. The information has been added as onscreen text in 5.3</w:t>
      </w:r>
      <w:r w:rsidR="00CE6FDD" w:rsidRPr="00CE6FDD">
        <w:rPr>
          <w:rFonts w:cstheme="minorHAnsi"/>
          <w:highlight w:val="green"/>
        </w:rPr>
        <w:t>.</w:t>
      </w:r>
    </w:p>
    <w:p w14:paraId="0FCFF6F9" w14:textId="68F8993B" w:rsidR="00190F7C" w:rsidRPr="00CE6FDD" w:rsidRDefault="00190F7C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CE6FDD">
        <w:rPr>
          <w:rFonts w:cstheme="minorHAnsi"/>
          <w:strike/>
        </w:rPr>
        <w:t>Talent</w:t>
      </w:r>
      <w:r w:rsidR="00803353" w:rsidRPr="00CE6FDD">
        <w:rPr>
          <w:rFonts w:cstheme="minorHAnsi"/>
          <w:strike/>
        </w:rPr>
        <w:t xml:space="preserve"> covering the tank with black cloth.</w:t>
      </w:r>
    </w:p>
    <w:p w14:paraId="384260BC" w14:textId="56BC0F02" w:rsidR="00190F7C" w:rsidRPr="00CE6FDD" w:rsidRDefault="00190F7C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CE6FDD">
        <w:rPr>
          <w:rFonts w:cstheme="minorHAnsi"/>
          <w:strike/>
        </w:rPr>
        <w:t>Talent</w:t>
      </w:r>
      <w:r w:rsidR="00803353" w:rsidRPr="00CE6FDD">
        <w:rPr>
          <w:rFonts w:cstheme="minorHAnsi"/>
          <w:strike/>
        </w:rPr>
        <w:t xml:space="preserve"> attaching a plastic mesh at the brim of the glass tanks for support.</w:t>
      </w:r>
    </w:p>
    <w:p w14:paraId="736FF6BF" w14:textId="77777777" w:rsidR="00190F7C" w:rsidRDefault="00190F7C" w:rsidP="00190F7C">
      <w:pPr>
        <w:pStyle w:val="ListParagraph"/>
        <w:spacing w:before="120"/>
        <w:ind w:left="907"/>
        <w:jc w:val="both"/>
        <w:rPr>
          <w:rFonts w:cstheme="minorHAnsi"/>
        </w:rPr>
      </w:pPr>
    </w:p>
    <w:p w14:paraId="2EF98DE3" w14:textId="1E272B2F" w:rsidR="00CE6E42" w:rsidRPr="00CE6E42" w:rsidRDefault="00AF0184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>After 60 days</w:t>
      </w:r>
      <w:r w:rsidR="00473FA5" w:rsidRPr="00946957">
        <w:rPr>
          <w:rFonts w:cstheme="minorHAnsi"/>
          <w:color w:val="7030A0"/>
        </w:rPr>
        <w:t>,</w:t>
      </w:r>
      <w:r w:rsidRPr="00946957">
        <w:rPr>
          <w:rFonts w:cstheme="minorHAnsi"/>
          <w:color w:val="7030A0"/>
        </w:rPr>
        <w:t xml:space="preserve"> when </w:t>
      </w:r>
      <w:r w:rsidR="00CE6E42" w:rsidRPr="00946957">
        <w:rPr>
          <w:rFonts w:cstheme="minorHAnsi"/>
          <w:color w:val="7030A0"/>
        </w:rPr>
        <w:t xml:space="preserve">the germination phase </w:t>
      </w:r>
      <w:r w:rsidRPr="00946957">
        <w:rPr>
          <w:rFonts w:cstheme="minorHAnsi"/>
          <w:color w:val="7030A0"/>
        </w:rPr>
        <w:t>ends,</w:t>
      </w:r>
      <w:r w:rsidR="00CE6E42" w:rsidRPr="00946957">
        <w:rPr>
          <w:rFonts w:cstheme="minorHAnsi"/>
          <w:color w:val="7030A0"/>
        </w:rPr>
        <w:t xml:space="preserve"> immers</w:t>
      </w:r>
      <w:r w:rsidRPr="00946957">
        <w:rPr>
          <w:rFonts w:cstheme="minorHAnsi"/>
          <w:color w:val="7030A0"/>
        </w:rPr>
        <w:t>e</w:t>
      </w:r>
      <w:r w:rsidR="00CE6E42" w:rsidRPr="00946957">
        <w:rPr>
          <w:rFonts w:cstheme="minorHAnsi"/>
          <w:color w:val="7030A0"/>
        </w:rPr>
        <w:t xml:space="preserve"> the roots of intact plants in 50 </w:t>
      </w:r>
      <w:r w:rsidRPr="00946957">
        <w:rPr>
          <w:rFonts w:cstheme="minorHAnsi"/>
          <w:color w:val="7030A0"/>
        </w:rPr>
        <w:t xml:space="preserve">milliliters </w:t>
      </w:r>
      <w:r w:rsidR="00CE6E42" w:rsidRPr="00946957">
        <w:rPr>
          <w:rFonts w:cstheme="minorHAnsi"/>
          <w:color w:val="7030A0"/>
        </w:rPr>
        <w:t xml:space="preserve">of </w:t>
      </w:r>
      <w:r w:rsidRPr="00946957">
        <w:rPr>
          <w:rFonts w:cstheme="minorHAnsi"/>
          <w:color w:val="7030A0"/>
        </w:rPr>
        <w:t xml:space="preserve">sterile double-distilled water or </w:t>
      </w:r>
      <w:r w:rsidR="00CE6E42" w:rsidRPr="00946957">
        <w:rPr>
          <w:rFonts w:cstheme="minorHAnsi"/>
          <w:color w:val="7030A0"/>
        </w:rPr>
        <w:t xml:space="preserve">trap solution </w:t>
      </w:r>
      <w:r w:rsidRPr="00946957">
        <w:rPr>
          <w:rFonts w:cstheme="minorHAnsi"/>
          <w:color w:val="7030A0"/>
        </w:rPr>
        <w:t>for 4 hours</w:t>
      </w:r>
      <w:r w:rsidR="00CE6E42" w:rsidRPr="00946957">
        <w:rPr>
          <w:rFonts w:cstheme="minorHAnsi"/>
          <w:color w:val="7030A0"/>
        </w:rPr>
        <w:t xml:space="preserve"> </w:t>
      </w:r>
      <w:r w:rsidR="00E17407" w:rsidRPr="00946957">
        <w:rPr>
          <w:rFonts w:cstheme="minorHAnsi"/>
          <w:b/>
          <w:bCs/>
          <w:color w:val="7030A0"/>
        </w:rPr>
        <w:t>[1]</w:t>
      </w:r>
      <w:r w:rsidR="00E17407" w:rsidRPr="00946957">
        <w:rPr>
          <w:rFonts w:cstheme="minorHAnsi"/>
          <w:color w:val="7030A0"/>
        </w:rPr>
        <w:t xml:space="preserve"> </w:t>
      </w:r>
      <w:r w:rsidRPr="00946957">
        <w:rPr>
          <w:rFonts w:cstheme="minorHAnsi"/>
          <w:color w:val="7030A0"/>
        </w:rPr>
        <w:t xml:space="preserve">and collect the root exudates </w:t>
      </w:r>
      <w:r w:rsidR="00CE6E42" w:rsidRPr="00946957">
        <w:rPr>
          <w:rFonts w:cstheme="minorHAnsi"/>
          <w:color w:val="7030A0"/>
        </w:rPr>
        <w:t>during the peak photosynthetic activity</w:t>
      </w:r>
      <w:r w:rsidRPr="00946957">
        <w:rPr>
          <w:rFonts w:cstheme="minorHAnsi"/>
          <w:color w:val="7030A0"/>
        </w:rPr>
        <w:t xml:space="preserve"> </w:t>
      </w:r>
      <w:r w:rsidRPr="00946957">
        <w:rPr>
          <w:rFonts w:cstheme="minorHAnsi"/>
          <w:b/>
          <w:bCs/>
          <w:color w:val="7030A0"/>
        </w:rPr>
        <w:t>[</w:t>
      </w:r>
      <w:r w:rsidR="00E17407" w:rsidRPr="00946957">
        <w:rPr>
          <w:rFonts w:cstheme="minorHAnsi"/>
          <w:b/>
          <w:bCs/>
          <w:color w:val="7030A0"/>
        </w:rPr>
        <w:t>2</w:t>
      </w:r>
      <w:r w:rsidRPr="00946957">
        <w:rPr>
          <w:rFonts w:cstheme="minorHAnsi"/>
          <w:b/>
          <w:bCs/>
          <w:color w:val="7030A0"/>
        </w:rPr>
        <w:t>-TXT]</w:t>
      </w:r>
      <w:r w:rsidR="00CE6E42" w:rsidRPr="00946957">
        <w:rPr>
          <w:rFonts w:cstheme="minorHAnsi"/>
          <w:color w:val="7030A0"/>
        </w:rPr>
        <w:t>.</w:t>
      </w:r>
      <w:r w:rsidR="00CE6E42" w:rsidRPr="00CE6E42">
        <w:rPr>
          <w:rFonts w:cstheme="minorHAnsi"/>
        </w:rPr>
        <w:t xml:space="preserve"> </w:t>
      </w:r>
    </w:p>
    <w:p w14:paraId="7E455316" w14:textId="77777777" w:rsidR="00D945D6" w:rsidRPr="001F7779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Talent</w:t>
      </w:r>
      <w:r w:rsidR="00AF0184" w:rsidRPr="00AF0184">
        <w:rPr>
          <w:rFonts w:cstheme="minorHAnsi"/>
        </w:rPr>
        <w:t xml:space="preserve"> </w:t>
      </w:r>
      <w:r w:rsidR="00AF0184">
        <w:rPr>
          <w:rFonts w:cstheme="minorHAnsi"/>
        </w:rPr>
        <w:t xml:space="preserve">immersing the roots of </w:t>
      </w:r>
      <w:r w:rsidR="00473FA5">
        <w:rPr>
          <w:rFonts w:cstheme="minorHAnsi"/>
        </w:rPr>
        <w:t xml:space="preserve">the </w:t>
      </w:r>
      <w:r w:rsidR="00AF0184">
        <w:rPr>
          <w:rFonts w:cstheme="minorHAnsi"/>
        </w:rPr>
        <w:t>intact plant in 50 mL trap solution.</w:t>
      </w:r>
    </w:p>
    <w:p w14:paraId="348E7BE6" w14:textId="1337B8F7" w:rsidR="00CE6E42" w:rsidRDefault="00D945D6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Talent </w:t>
      </w:r>
      <w:r w:rsidR="003130AD">
        <w:rPr>
          <w:rFonts w:cstheme="minorHAnsi"/>
        </w:rPr>
        <w:t>collecting</w:t>
      </w:r>
      <w:r>
        <w:rPr>
          <w:rFonts w:cstheme="minorHAnsi"/>
        </w:rPr>
        <w:t xml:space="preserve"> root exudates </w:t>
      </w:r>
      <w:r w:rsidR="00AF0184" w:rsidRPr="00AF0184">
        <w:rPr>
          <w:rFonts w:cstheme="minorHAnsi"/>
          <w:b/>
          <w:bCs/>
        </w:rPr>
        <w:t>TXT:</w:t>
      </w:r>
      <w:r w:rsidR="00AF0184">
        <w:rPr>
          <w:rFonts w:cstheme="minorHAnsi"/>
        </w:rPr>
        <w:t xml:space="preserve"> </w:t>
      </w:r>
      <w:r w:rsidR="00AF0184">
        <w:rPr>
          <w:rFonts w:cstheme="minorHAnsi"/>
          <w:b/>
          <w:bCs/>
        </w:rPr>
        <w:t>P</w:t>
      </w:r>
      <w:r w:rsidR="00AF0184" w:rsidRPr="00AF0184">
        <w:rPr>
          <w:rFonts w:cstheme="minorHAnsi"/>
          <w:b/>
          <w:bCs/>
        </w:rPr>
        <w:t xml:space="preserve">eak </w:t>
      </w:r>
      <w:r w:rsidR="00AF0184">
        <w:rPr>
          <w:rFonts w:cstheme="minorHAnsi"/>
          <w:b/>
          <w:bCs/>
        </w:rPr>
        <w:t>P</w:t>
      </w:r>
      <w:r w:rsidR="00AF0184" w:rsidRPr="00AF0184">
        <w:rPr>
          <w:rFonts w:cstheme="minorHAnsi"/>
          <w:b/>
          <w:bCs/>
        </w:rPr>
        <w:t xml:space="preserve">hotosynthetic </w:t>
      </w:r>
      <w:r w:rsidR="00AF0184">
        <w:rPr>
          <w:rFonts w:cstheme="minorHAnsi"/>
          <w:b/>
          <w:bCs/>
        </w:rPr>
        <w:t>A</w:t>
      </w:r>
      <w:r w:rsidR="00AF0184" w:rsidRPr="00AF0184">
        <w:rPr>
          <w:rFonts w:cstheme="minorHAnsi"/>
          <w:b/>
          <w:bCs/>
        </w:rPr>
        <w:t>ctivity</w:t>
      </w:r>
      <w:r w:rsidR="00E87D10">
        <w:rPr>
          <w:rFonts w:cstheme="minorHAnsi"/>
          <w:b/>
          <w:bCs/>
        </w:rPr>
        <w:t xml:space="preserve">: </w:t>
      </w:r>
      <w:r w:rsidR="00AF0184" w:rsidRPr="00AF0184">
        <w:rPr>
          <w:rFonts w:cstheme="minorHAnsi"/>
          <w:b/>
          <w:bCs/>
        </w:rPr>
        <w:t>0800h to 1200h</w:t>
      </w:r>
    </w:p>
    <w:p w14:paraId="0AC4D705" w14:textId="77777777" w:rsidR="00AF0184" w:rsidRPr="00AF0184" w:rsidRDefault="00AF0184" w:rsidP="00AF0184">
      <w:pPr>
        <w:pStyle w:val="ListParagraph"/>
        <w:spacing w:before="120"/>
        <w:ind w:left="1627"/>
        <w:contextualSpacing w:val="0"/>
        <w:jc w:val="both"/>
        <w:rPr>
          <w:rFonts w:cstheme="minorHAnsi"/>
          <w:b/>
          <w:bCs/>
        </w:rPr>
      </w:pPr>
    </w:p>
    <w:p w14:paraId="1D8D7271" w14:textId="43683B7D" w:rsidR="00AF0184" w:rsidRPr="00CE6FDD" w:rsidRDefault="00AF0184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  <w:strike/>
        </w:rPr>
      </w:pPr>
      <w:r w:rsidRPr="00CE6FDD">
        <w:rPr>
          <w:rFonts w:cstheme="minorHAnsi"/>
          <w:strike/>
        </w:rPr>
        <w:t>Filter the collected solution through Whatman filter paper</w:t>
      </w:r>
      <w:r w:rsidR="009C5ADE" w:rsidRPr="00CE6FDD">
        <w:rPr>
          <w:rFonts w:cstheme="minorHAnsi"/>
          <w:strike/>
        </w:rPr>
        <w:t xml:space="preserve"> </w:t>
      </w:r>
      <w:r w:rsidR="009C5ADE" w:rsidRPr="00CE6FDD">
        <w:rPr>
          <w:rFonts w:cstheme="minorHAnsi"/>
          <w:b/>
          <w:bCs/>
          <w:strike/>
        </w:rPr>
        <w:t>[1]</w:t>
      </w:r>
      <w:r w:rsidR="009C5ADE" w:rsidRPr="00CE6FDD">
        <w:rPr>
          <w:rFonts w:cstheme="minorHAnsi"/>
          <w:strike/>
        </w:rPr>
        <w:t xml:space="preserve"> </w:t>
      </w:r>
      <w:r w:rsidR="001361FF" w:rsidRPr="00CE6FDD">
        <w:rPr>
          <w:rFonts w:cstheme="minorHAnsi"/>
          <w:strike/>
        </w:rPr>
        <w:t xml:space="preserve">and </w:t>
      </w:r>
      <w:r w:rsidR="009C5ADE" w:rsidRPr="00CE6FDD">
        <w:rPr>
          <w:rFonts w:cstheme="minorHAnsi"/>
          <w:strike/>
        </w:rPr>
        <w:t xml:space="preserve">pass it </w:t>
      </w:r>
      <w:r w:rsidRPr="00CE6FDD">
        <w:rPr>
          <w:rFonts w:cstheme="minorHAnsi"/>
          <w:strike/>
        </w:rPr>
        <w:t xml:space="preserve">through glass columns filled with </w:t>
      </w:r>
      <w:r w:rsidR="009C5ADE" w:rsidRPr="00CE6FDD">
        <w:rPr>
          <w:rFonts w:cstheme="minorHAnsi"/>
          <w:strike/>
        </w:rPr>
        <w:t>anion exchange</w:t>
      </w:r>
      <w:r w:rsidRPr="00CE6FDD">
        <w:rPr>
          <w:rFonts w:cstheme="minorHAnsi"/>
          <w:strike/>
        </w:rPr>
        <w:t xml:space="preserve"> </w:t>
      </w:r>
      <w:r w:rsidR="009C5ADE" w:rsidRPr="00CE6FDD">
        <w:rPr>
          <w:rFonts w:cstheme="minorHAnsi"/>
          <w:b/>
          <w:bCs/>
          <w:strike/>
        </w:rPr>
        <w:t>[2]</w:t>
      </w:r>
      <w:r w:rsidR="00473FA5" w:rsidRPr="00CE6FDD">
        <w:rPr>
          <w:rFonts w:cstheme="minorHAnsi"/>
          <w:strike/>
        </w:rPr>
        <w:t>,</w:t>
      </w:r>
      <w:r w:rsidR="009C5ADE" w:rsidRPr="00CE6FDD">
        <w:rPr>
          <w:rFonts w:cstheme="minorHAnsi"/>
          <w:b/>
          <w:bCs/>
          <w:strike/>
        </w:rPr>
        <w:t xml:space="preserve"> </w:t>
      </w:r>
      <w:r w:rsidRPr="00CE6FDD">
        <w:rPr>
          <w:rFonts w:cstheme="minorHAnsi"/>
          <w:strike/>
        </w:rPr>
        <w:t>followed by cation-exchange resins</w:t>
      </w:r>
      <w:r w:rsidR="009C5ADE" w:rsidRPr="00CE6FDD">
        <w:rPr>
          <w:rFonts w:cstheme="minorHAnsi"/>
          <w:strike/>
        </w:rPr>
        <w:t xml:space="preserve"> </w:t>
      </w:r>
      <w:r w:rsidR="009C5ADE" w:rsidRPr="00CE6FDD">
        <w:rPr>
          <w:rFonts w:cstheme="minorHAnsi"/>
          <w:b/>
          <w:bCs/>
          <w:strike/>
        </w:rPr>
        <w:t>[3]</w:t>
      </w:r>
      <w:r w:rsidRPr="00CE6FDD">
        <w:rPr>
          <w:rFonts w:cstheme="minorHAnsi"/>
          <w:strike/>
        </w:rPr>
        <w:t xml:space="preserve">. Evaporate the eluted fractions to dryness </w:t>
      </w:r>
      <w:r w:rsidR="001361FF" w:rsidRPr="00CE6FDD">
        <w:rPr>
          <w:rFonts w:cstheme="minorHAnsi"/>
          <w:b/>
          <w:bCs/>
          <w:strike/>
        </w:rPr>
        <w:t xml:space="preserve">[4] </w:t>
      </w:r>
      <w:r w:rsidR="001361FF" w:rsidRPr="00CE6FDD">
        <w:rPr>
          <w:rFonts w:cstheme="minorHAnsi"/>
          <w:strike/>
        </w:rPr>
        <w:t xml:space="preserve">before </w:t>
      </w:r>
      <w:r w:rsidRPr="00CE6FDD">
        <w:rPr>
          <w:rFonts w:cstheme="minorHAnsi"/>
          <w:strike/>
        </w:rPr>
        <w:t>stor</w:t>
      </w:r>
      <w:r w:rsidR="001361FF" w:rsidRPr="00CE6FDD">
        <w:rPr>
          <w:rFonts w:cstheme="minorHAnsi"/>
          <w:strike/>
        </w:rPr>
        <w:t>ing</w:t>
      </w:r>
      <w:r w:rsidRPr="00CE6FDD">
        <w:rPr>
          <w:rFonts w:cstheme="minorHAnsi"/>
          <w:strike/>
        </w:rPr>
        <w:t xml:space="preserve"> </w:t>
      </w:r>
      <w:r w:rsidR="009C5ADE" w:rsidRPr="00CE6FDD">
        <w:rPr>
          <w:rFonts w:cstheme="minorHAnsi"/>
          <w:strike/>
        </w:rPr>
        <w:t xml:space="preserve">them </w:t>
      </w:r>
      <w:r w:rsidRPr="00CE6FDD">
        <w:rPr>
          <w:rFonts w:cstheme="minorHAnsi"/>
          <w:strike/>
        </w:rPr>
        <w:t xml:space="preserve">at </w:t>
      </w:r>
      <w:r w:rsidR="009C5ADE" w:rsidRPr="00CE6FDD">
        <w:rPr>
          <w:rFonts w:cstheme="minorHAnsi"/>
          <w:strike/>
        </w:rPr>
        <w:t xml:space="preserve">minus </w:t>
      </w:r>
      <w:r w:rsidRPr="00CE6FDD">
        <w:rPr>
          <w:rFonts w:cstheme="minorHAnsi"/>
          <w:strike/>
        </w:rPr>
        <w:t xml:space="preserve">20 </w:t>
      </w:r>
      <w:r w:rsidR="009C5ADE" w:rsidRPr="00CE6FDD">
        <w:rPr>
          <w:rFonts w:cstheme="minorHAnsi"/>
          <w:strike/>
        </w:rPr>
        <w:t>degrees Celsius</w:t>
      </w:r>
      <w:r w:rsidRPr="00CE6FDD">
        <w:rPr>
          <w:rFonts w:cstheme="minorHAnsi"/>
          <w:strike/>
        </w:rPr>
        <w:t xml:space="preserve"> until further processing</w:t>
      </w:r>
      <w:r w:rsidR="001361FF" w:rsidRPr="00CE6FDD">
        <w:rPr>
          <w:rFonts w:cstheme="minorHAnsi"/>
          <w:strike/>
        </w:rPr>
        <w:t xml:space="preserve"> </w:t>
      </w:r>
      <w:r w:rsidR="001361FF" w:rsidRPr="00CE6FDD">
        <w:rPr>
          <w:rFonts w:cstheme="minorHAnsi"/>
          <w:b/>
          <w:bCs/>
          <w:strike/>
        </w:rPr>
        <w:t>[5</w:t>
      </w:r>
      <w:proofErr w:type="gramStart"/>
      <w:r w:rsidR="001361FF" w:rsidRPr="00CE6FDD">
        <w:rPr>
          <w:rFonts w:cstheme="minorHAnsi"/>
          <w:b/>
          <w:bCs/>
          <w:strike/>
        </w:rPr>
        <w:t>]</w:t>
      </w:r>
      <w:r w:rsidRPr="00CE6FDD">
        <w:rPr>
          <w:rFonts w:cstheme="minorHAnsi"/>
          <w:strike/>
        </w:rPr>
        <w:t>.</w:t>
      </w:r>
      <w:r w:rsidR="00CE6FDD" w:rsidRPr="00CE6FDD">
        <w:rPr>
          <w:rFonts w:cstheme="minorHAnsi"/>
          <w:highlight w:val="green"/>
        </w:rPr>
        <w:t>NOTE</w:t>
      </w:r>
      <w:proofErr w:type="gramEnd"/>
      <w:r w:rsidR="00CE6FDD" w:rsidRPr="00CE6FDD">
        <w:rPr>
          <w:rFonts w:cstheme="minorHAnsi"/>
          <w:highlight w:val="green"/>
        </w:rPr>
        <w:t>: The authors didn’t provide footage for this s</w:t>
      </w:r>
      <w:r w:rsidR="00CE6FDD">
        <w:rPr>
          <w:rFonts w:cstheme="minorHAnsi"/>
          <w:highlight w:val="green"/>
        </w:rPr>
        <w:t>tep.</w:t>
      </w:r>
    </w:p>
    <w:p w14:paraId="0C9D1853" w14:textId="35F1E182" w:rsidR="00DB7BA7" w:rsidRPr="00CE6FDD" w:rsidRDefault="00DB7BA7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CE6FDD">
        <w:rPr>
          <w:rFonts w:cstheme="minorHAnsi"/>
          <w:strike/>
        </w:rPr>
        <w:t>Talent</w:t>
      </w:r>
      <w:r w:rsidR="001361FF" w:rsidRPr="00CE6FDD">
        <w:rPr>
          <w:rFonts w:cstheme="minorHAnsi"/>
          <w:strike/>
        </w:rPr>
        <w:t xml:space="preserve"> filtering the collected solution through Whatman filter paper.</w:t>
      </w:r>
    </w:p>
    <w:p w14:paraId="01BAE36D" w14:textId="2A833A03" w:rsidR="00DB7BA7" w:rsidRPr="00CE6FDD" w:rsidRDefault="00DB7BA7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CE6FDD">
        <w:rPr>
          <w:rFonts w:cstheme="minorHAnsi"/>
          <w:strike/>
        </w:rPr>
        <w:t>Talent</w:t>
      </w:r>
      <w:r w:rsidR="001361FF" w:rsidRPr="00CE6FDD">
        <w:rPr>
          <w:rFonts w:cstheme="minorHAnsi"/>
          <w:strike/>
        </w:rPr>
        <w:t xml:space="preserve"> passing the filtered solution through the anion exchange colum</w:t>
      </w:r>
      <w:r w:rsidR="00E87D10" w:rsidRPr="00CE6FDD">
        <w:rPr>
          <w:rFonts w:cstheme="minorHAnsi"/>
          <w:strike/>
        </w:rPr>
        <w:t>n.</w:t>
      </w:r>
    </w:p>
    <w:p w14:paraId="06AFA136" w14:textId="6DAC8A39" w:rsidR="001361FF" w:rsidRPr="00CE6FDD" w:rsidRDefault="001361FF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CE6FDD">
        <w:rPr>
          <w:rFonts w:cstheme="minorHAnsi"/>
          <w:strike/>
        </w:rPr>
        <w:t>Talent passing the solution through the cation-exchange resins.</w:t>
      </w:r>
    </w:p>
    <w:p w14:paraId="288A6CAD" w14:textId="6C9CA747" w:rsidR="001361FF" w:rsidRPr="00CE6FDD" w:rsidRDefault="001361FF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CE6FDD">
        <w:rPr>
          <w:rFonts w:cstheme="minorHAnsi"/>
          <w:strike/>
        </w:rPr>
        <w:t>Talent</w:t>
      </w:r>
      <w:r w:rsidR="00A0461A" w:rsidRPr="00CE6FDD">
        <w:rPr>
          <w:rFonts w:cstheme="minorHAnsi"/>
          <w:strike/>
        </w:rPr>
        <w:t xml:space="preserve"> placing the eluted fractions for drying.</w:t>
      </w:r>
    </w:p>
    <w:p w14:paraId="3D5E0227" w14:textId="48743814" w:rsidR="001361FF" w:rsidRPr="00CE6FDD" w:rsidRDefault="001361FF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CE6FDD">
        <w:rPr>
          <w:rFonts w:cstheme="minorHAnsi"/>
          <w:strike/>
        </w:rPr>
        <w:t>Talent</w:t>
      </w:r>
      <w:r w:rsidR="00A0461A" w:rsidRPr="00CE6FDD">
        <w:rPr>
          <w:rFonts w:cstheme="minorHAnsi"/>
          <w:strike/>
        </w:rPr>
        <w:t xml:space="preserve"> placing the dried fractions </w:t>
      </w:r>
      <w:r w:rsidR="007F505C" w:rsidRPr="00CE6FDD">
        <w:rPr>
          <w:rFonts w:cstheme="minorHAnsi"/>
          <w:strike/>
        </w:rPr>
        <w:t>at</w:t>
      </w:r>
      <w:r w:rsidR="00A0461A" w:rsidRPr="00CE6FDD">
        <w:rPr>
          <w:rFonts w:cstheme="minorHAnsi"/>
          <w:strike/>
        </w:rPr>
        <w:t xml:space="preserve"> </w:t>
      </w:r>
      <w:r w:rsidR="00A0461A" w:rsidRPr="00CE6FDD">
        <w:rPr>
          <w:strike/>
        </w:rPr>
        <w:t>–20 °C.</w:t>
      </w:r>
    </w:p>
    <w:p w14:paraId="41102D28" w14:textId="77777777" w:rsidR="007F505C" w:rsidRPr="001361FF" w:rsidRDefault="007F505C" w:rsidP="007F505C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3FA93933" w14:textId="509B2676" w:rsidR="00CE6E42" w:rsidRPr="00946957" w:rsidRDefault="00CE6E42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  <w:strike/>
        </w:rPr>
      </w:pPr>
      <w:r w:rsidRPr="00946957">
        <w:rPr>
          <w:rFonts w:cstheme="minorHAnsi"/>
          <w:strike/>
        </w:rPr>
        <w:t xml:space="preserve">Analyze the </w:t>
      </w:r>
      <w:r w:rsidR="00CE6FDD" w:rsidRPr="00946957">
        <w:rPr>
          <w:rFonts w:cstheme="minorHAnsi"/>
          <w:strike/>
        </w:rPr>
        <w:t>collected</w:t>
      </w:r>
      <w:r w:rsidRPr="00946957">
        <w:rPr>
          <w:rFonts w:cstheme="minorHAnsi"/>
          <w:strike/>
        </w:rPr>
        <w:t xml:space="preserve"> root exudate samples </w:t>
      </w:r>
      <w:r w:rsidR="00DD1D34" w:rsidRPr="00946957">
        <w:rPr>
          <w:rFonts w:cstheme="minorHAnsi"/>
          <w:strike/>
        </w:rPr>
        <w:t xml:space="preserve">using </w:t>
      </w:r>
      <w:r w:rsidRPr="00946957">
        <w:rPr>
          <w:rFonts w:cstheme="minorHAnsi"/>
          <w:strike/>
        </w:rPr>
        <w:t xml:space="preserve">HPLC </w:t>
      </w:r>
      <w:r w:rsidR="00DD1D34" w:rsidRPr="00946957">
        <w:rPr>
          <w:rFonts w:cstheme="minorHAnsi"/>
          <w:strike/>
        </w:rPr>
        <w:t>to determine</w:t>
      </w:r>
      <w:r w:rsidRPr="00946957">
        <w:rPr>
          <w:rFonts w:cstheme="minorHAnsi"/>
          <w:strike/>
        </w:rPr>
        <w:t xml:space="preserve"> organic acids </w:t>
      </w:r>
      <w:r w:rsidR="00E308AC" w:rsidRPr="00946957">
        <w:rPr>
          <w:rFonts w:cstheme="minorHAnsi"/>
          <w:b/>
          <w:bCs/>
          <w:strike/>
        </w:rPr>
        <w:t xml:space="preserve">[1] </w:t>
      </w:r>
      <w:r w:rsidRPr="00946957">
        <w:rPr>
          <w:rFonts w:cstheme="minorHAnsi"/>
          <w:strike/>
        </w:rPr>
        <w:t xml:space="preserve">and </w:t>
      </w:r>
      <w:r w:rsidR="00DD1D34" w:rsidRPr="00946957">
        <w:rPr>
          <w:rFonts w:cstheme="minorHAnsi"/>
          <w:strike/>
        </w:rPr>
        <w:t xml:space="preserve">a </w:t>
      </w:r>
      <w:r w:rsidRPr="00946957">
        <w:rPr>
          <w:rFonts w:cstheme="minorHAnsi"/>
          <w:strike/>
        </w:rPr>
        <w:t>spectrophotomet</w:t>
      </w:r>
      <w:r w:rsidR="00DD1D34" w:rsidRPr="00946957">
        <w:rPr>
          <w:rFonts w:cstheme="minorHAnsi"/>
          <w:strike/>
        </w:rPr>
        <w:t>er</w:t>
      </w:r>
      <w:r w:rsidRPr="00946957">
        <w:rPr>
          <w:rFonts w:cstheme="minorHAnsi"/>
          <w:strike/>
        </w:rPr>
        <w:t xml:space="preserve"> </w:t>
      </w:r>
      <w:r w:rsidR="00473FA5" w:rsidRPr="00946957">
        <w:rPr>
          <w:rFonts w:cstheme="minorHAnsi"/>
          <w:strike/>
        </w:rPr>
        <w:t>to estimate the</w:t>
      </w:r>
      <w:r w:rsidRPr="00946957">
        <w:rPr>
          <w:rFonts w:cstheme="minorHAnsi"/>
          <w:strike/>
        </w:rPr>
        <w:t xml:space="preserve"> total phenolics, proteins, sugars, and amino acids according to standard protocol</w:t>
      </w:r>
      <w:r w:rsidR="00E308AC" w:rsidRPr="00946957">
        <w:rPr>
          <w:rFonts w:cstheme="minorHAnsi"/>
          <w:strike/>
        </w:rPr>
        <w:t xml:space="preserve"> </w:t>
      </w:r>
      <w:r w:rsidR="00E308AC" w:rsidRPr="00946957">
        <w:rPr>
          <w:rFonts w:cstheme="minorHAnsi"/>
          <w:b/>
          <w:bCs/>
          <w:strike/>
        </w:rPr>
        <w:t>[2</w:t>
      </w:r>
      <w:proofErr w:type="gramStart"/>
      <w:r w:rsidR="00E308AC" w:rsidRPr="00946957">
        <w:rPr>
          <w:rFonts w:cstheme="minorHAnsi"/>
          <w:b/>
          <w:bCs/>
          <w:strike/>
        </w:rPr>
        <w:t>]</w:t>
      </w:r>
      <w:r w:rsidRPr="00946957">
        <w:rPr>
          <w:rFonts w:cstheme="minorHAnsi"/>
          <w:strike/>
        </w:rPr>
        <w:t>.</w:t>
      </w:r>
      <w:r w:rsidR="00946957" w:rsidRPr="00CE6FDD">
        <w:rPr>
          <w:rFonts w:cstheme="minorHAnsi"/>
          <w:highlight w:val="green"/>
        </w:rPr>
        <w:t>NOTE</w:t>
      </w:r>
      <w:proofErr w:type="gramEnd"/>
      <w:r w:rsidR="00946957" w:rsidRPr="00CE6FDD">
        <w:rPr>
          <w:rFonts w:cstheme="minorHAnsi"/>
          <w:highlight w:val="green"/>
        </w:rPr>
        <w:t>: The authors didn’t provide footage for this s</w:t>
      </w:r>
      <w:r w:rsidR="00946957">
        <w:rPr>
          <w:rFonts w:cstheme="minorHAnsi"/>
          <w:highlight w:val="green"/>
        </w:rPr>
        <w:t>tep.</w:t>
      </w:r>
    </w:p>
    <w:p w14:paraId="741FE3EB" w14:textId="6CB4BEBE" w:rsidR="00CE6E42" w:rsidRPr="00946957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946957">
        <w:rPr>
          <w:rFonts w:cstheme="minorHAnsi"/>
          <w:strike/>
        </w:rPr>
        <w:t>Talent</w:t>
      </w:r>
      <w:r w:rsidR="00E308AC" w:rsidRPr="00946957">
        <w:rPr>
          <w:rFonts w:cstheme="minorHAnsi"/>
          <w:strike/>
        </w:rPr>
        <w:t xml:space="preserve"> injecting a sample in HPLC. </w:t>
      </w:r>
    </w:p>
    <w:p w14:paraId="067794A7" w14:textId="43CBA611" w:rsidR="00CE6E42" w:rsidRPr="00946957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946957">
        <w:rPr>
          <w:rFonts w:cstheme="minorHAnsi"/>
          <w:strike/>
        </w:rPr>
        <w:t>Talent</w:t>
      </w:r>
      <w:r w:rsidR="00E308AC" w:rsidRPr="00946957">
        <w:rPr>
          <w:rFonts w:cstheme="minorHAnsi"/>
          <w:strike/>
        </w:rPr>
        <w:t xml:space="preserve"> placing the sample in a spectrophotometer.</w:t>
      </w:r>
    </w:p>
    <w:p w14:paraId="5A0442F3" w14:textId="77777777" w:rsidR="00CE6E42" w:rsidRPr="00CE6E42" w:rsidRDefault="00CE6E42" w:rsidP="00DB7BA7">
      <w:pPr>
        <w:pStyle w:val="ListParagraph"/>
        <w:spacing w:before="120"/>
        <w:ind w:left="907"/>
        <w:jc w:val="both"/>
        <w:rPr>
          <w:rFonts w:cstheme="minorHAnsi"/>
        </w:rPr>
      </w:pPr>
    </w:p>
    <w:p w14:paraId="708953EB" w14:textId="22CAE804" w:rsidR="00CE6E42" w:rsidRPr="00CE6E42" w:rsidRDefault="00946957" w:rsidP="00E87D1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A</w:t>
      </w:r>
      <w:r w:rsidR="00CE6E42" w:rsidRPr="00CE6E42">
        <w:rPr>
          <w:rFonts w:cstheme="minorHAnsi"/>
        </w:rPr>
        <w:t xml:space="preserve">ssess the activity of the enzymes, peroxidase and superoxide dismutase, and total phenolic content </w:t>
      </w:r>
      <w:r w:rsidR="00473FA5">
        <w:rPr>
          <w:rFonts w:cstheme="minorHAnsi"/>
        </w:rPr>
        <w:t>in</w:t>
      </w:r>
      <w:r w:rsidR="00CE6E42" w:rsidRPr="00CE6E42">
        <w:rPr>
          <w:rFonts w:cstheme="minorHAnsi"/>
        </w:rPr>
        <w:t xml:space="preserve"> the </w:t>
      </w:r>
      <w:r w:rsidR="00473FA5">
        <w:rPr>
          <w:rFonts w:cstheme="minorHAnsi"/>
        </w:rPr>
        <w:t>thi</w:t>
      </w:r>
      <w:r w:rsidR="00CE6E42" w:rsidRPr="00CE6E42">
        <w:rPr>
          <w:rFonts w:cstheme="minorHAnsi"/>
        </w:rPr>
        <w:t>rd month according to standard protocol</w:t>
      </w:r>
      <w:r w:rsidR="006B71C9">
        <w:rPr>
          <w:rFonts w:cstheme="minorHAnsi"/>
        </w:rPr>
        <w:t xml:space="preserve"> </w:t>
      </w:r>
      <w:r w:rsidR="006B71C9" w:rsidRPr="006B71C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6B71C9" w:rsidRPr="006B71C9">
        <w:rPr>
          <w:rFonts w:cstheme="minorHAnsi"/>
          <w:b/>
          <w:bCs/>
        </w:rPr>
        <w:t>]</w:t>
      </w:r>
      <w:r w:rsidR="00CE6E42" w:rsidRPr="00CE6E4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946957">
        <w:rPr>
          <w:rFonts w:cstheme="minorHAnsi"/>
          <w:highlight w:val="green"/>
        </w:rPr>
        <w:t>NOTE: The VO has been edited.</w:t>
      </w:r>
    </w:p>
    <w:p w14:paraId="3ECCA975" w14:textId="312B2C78" w:rsidR="00CE6E42" w:rsidRPr="00946957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</w:rPr>
      </w:pPr>
      <w:r w:rsidRPr="00946957">
        <w:rPr>
          <w:rFonts w:cstheme="minorHAnsi"/>
          <w:strike/>
        </w:rPr>
        <w:t>Talent</w:t>
      </w:r>
      <w:r w:rsidR="006B71C9" w:rsidRPr="00946957">
        <w:rPr>
          <w:rFonts w:cstheme="minorHAnsi"/>
          <w:strike/>
        </w:rPr>
        <w:t xml:space="preserve"> monitoring the </w:t>
      </w:r>
      <w:proofErr w:type="spellStart"/>
      <w:proofErr w:type="gramStart"/>
      <w:r w:rsidR="006B71C9" w:rsidRPr="00946957">
        <w:rPr>
          <w:rFonts w:cstheme="minorHAnsi"/>
          <w:strike/>
        </w:rPr>
        <w:t>roots.</w:t>
      </w:r>
      <w:r w:rsidR="00946957" w:rsidRPr="00CE6FDD">
        <w:rPr>
          <w:rFonts w:cstheme="minorHAnsi"/>
          <w:highlight w:val="green"/>
        </w:rPr>
        <w:t>NOTE</w:t>
      </w:r>
      <w:proofErr w:type="spellEnd"/>
      <w:proofErr w:type="gramEnd"/>
      <w:r w:rsidR="00946957" w:rsidRPr="00CE6FDD">
        <w:rPr>
          <w:rFonts w:cstheme="minorHAnsi"/>
          <w:highlight w:val="green"/>
        </w:rPr>
        <w:t>: The authors didn’t provide footage for this s</w:t>
      </w:r>
      <w:r w:rsidR="00946957">
        <w:rPr>
          <w:rFonts w:cstheme="minorHAnsi"/>
          <w:highlight w:val="green"/>
        </w:rPr>
        <w:t>tep.</w:t>
      </w:r>
    </w:p>
    <w:p w14:paraId="4C8DB9DB" w14:textId="221715D3" w:rsidR="00CE6E42" w:rsidRPr="00B07A3B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6B71C9">
        <w:rPr>
          <w:rFonts w:cstheme="minorHAnsi"/>
        </w:rPr>
        <w:t xml:space="preserve"> performing an addition for the biochemical test.</w:t>
      </w:r>
    </w:p>
    <w:p w14:paraId="5F6550EF" w14:textId="77777777" w:rsidR="00CE6E42" w:rsidRPr="00CE6E42" w:rsidRDefault="00CE6E42" w:rsidP="00DB7BA7">
      <w:pPr>
        <w:pStyle w:val="ListParagraph"/>
        <w:spacing w:before="120"/>
        <w:ind w:left="907"/>
        <w:jc w:val="both"/>
        <w:rPr>
          <w:rFonts w:cstheme="minorHAnsi"/>
        </w:rPr>
      </w:pPr>
    </w:p>
    <w:p w14:paraId="5EE129E5" w14:textId="73E6F6A1" w:rsidR="00910362" w:rsidRPr="00CE6E42" w:rsidRDefault="00946957" w:rsidP="00E87D1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46957">
        <w:rPr>
          <w:rFonts w:cstheme="minorHAnsi"/>
          <w:color w:val="7030A0"/>
        </w:rPr>
        <w:t>Finally</w:t>
      </w:r>
      <w:r w:rsidR="00DD1D34" w:rsidRPr="00946957">
        <w:rPr>
          <w:rFonts w:cstheme="minorHAnsi"/>
          <w:color w:val="7030A0"/>
        </w:rPr>
        <w:t>, a</w:t>
      </w:r>
      <w:r w:rsidR="00CE6E42" w:rsidRPr="00946957">
        <w:rPr>
          <w:rFonts w:cstheme="minorHAnsi"/>
          <w:color w:val="7030A0"/>
        </w:rPr>
        <w:t>ssess the response to root injury by inflicting a longitudinal slice in the primary root up to the root tip using a sterile surgical blade and monitor the changes periodically</w:t>
      </w:r>
      <w:r w:rsidR="006B71C9" w:rsidRPr="00946957">
        <w:rPr>
          <w:rFonts w:cstheme="minorHAnsi"/>
          <w:color w:val="7030A0"/>
        </w:rPr>
        <w:t xml:space="preserve"> </w:t>
      </w:r>
      <w:r w:rsidR="006B71C9" w:rsidRPr="00946957">
        <w:rPr>
          <w:rFonts w:cstheme="minorHAnsi"/>
          <w:b/>
          <w:bCs/>
          <w:color w:val="7030A0"/>
        </w:rPr>
        <w:t>[</w:t>
      </w:r>
      <w:r w:rsidR="0030781C" w:rsidRPr="00946957">
        <w:rPr>
          <w:rFonts w:cstheme="minorHAnsi"/>
          <w:b/>
          <w:bCs/>
          <w:color w:val="7030A0"/>
        </w:rPr>
        <w:t>1</w:t>
      </w:r>
      <w:r w:rsidR="006B71C9" w:rsidRPr="00946957">
        <w:rPr>
          <w:rFonts w:cstheme="minorHAnsi"/>
          <w:b/>
          <w:bCs/>
          <w:color w:val="7030A0"/>
        </w:rPr>
        <w:t>]</w:t>
      </w:r>
      <w:r w:rsidR="00CE6E42" w:rsidRPr="00946957">
        <w:rPr>
          <w:rFonts w:cstheme="minorHAnsi"/>
          <w:color w:val="7030A0"/>
        </w:rPr>
        <w:t>.</w:t>
      </w:r>
    </w:p>
    <w:p w14:paraId="30080DE1" w14:textId="7F2A4C33" w:rsidR="00CE6E42" w:rsidRPr="00B07A3B" w:rsidRDefault="00CE6E42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6B71C9">
        <w:rPr>
          <w:rFonts w:cstheme="minorHAnsi"/>
        </w:rPr>
        <w:t xml:space="preserve"> </w:t>
      </w:r>
      <w:r w:rsidR="006B71C9" w:rsidRPr="00CE6E42">
        <w:rPr>
          <w:rFonts w:cstheme="minorHAnsi"/>
        </w:rPr>
        <w:t>inflicting a longitudinal slice</w:t>
      </w:r>
      <w:r w:rsidR="006B71C9" w:rsidRPr="006B71C9">
        <w:rPr>
          <w:rFonts w:cstheme="minorHAnsi"/>
        </w:rPr>
        <w:t xml:space="preserve"> </w:t>
      </w:r>
      <w:r w:rsidR="006B71C9" w:rsidRPr="00CE6E42">
        <w:rPr>
          <w:rFonts w:cstheme="minorHAnsi"/>
        </w:rPr>
        <w:t>in the primary root</w:t>
      </w:r>
      <w:r w:rsidR="006B71C9">
        <w:rPr>
          <w:rFonts w:cstheme="minorHAnsi"/>
        </w:rPr>
        <w:t xml:space="preserve"> </w:t>
      </w:r>
      <w:r w:rsidR="006B71C9" w:rsidRPr="00CE6E42">
        <w:rPr>
          <w:rFonts w:cstheme="minorHAnsi"/>
        </w:rPr>
        <w:t>using a surgical blade</w:t>
      </w:r>
      <w:r w:rsidR="006B71C9">
        <w:rPr>
          <w:rFonts w:cstheme="minorHAnsi"/>
        </w:rPr>
        <w:t>.</w:t>
      </w:r>
    </w:p>
    <w:p w14:paraId="32A17C75" w14:textId="711610B8" w:rsidR="006965B3" w:rsidRPr="00910362" w:rsidRDefault="006965B3" w:rsidP="00910362">
      <w:pPr>
        <w:rPr>
          <w:rFonts w:asciiTheme="minorHAnsi" w:hAnsiTheme="minorHAnsi" w:cstheme="minorHAnsi"/>
        </w:rPr>
      </w:pPr>
    </w:p>
    <w:p w14:paraId="532DD95E" w14:textId="19DF7E24" w:rsidR="00A72FC5" w:rsidRDefault="00A72FC5">
      <w:pPr>
        <w:rPr>
          <w:rFonts w:asciiTheme="minorHAnsi" w:hAnsiTheme="minorHAnsi" w:cstheme="minorHAnsi"/>
        </w:rPr>
      </w:pPr>
      <w:r w:rsidRPr="00933861">
        <w:rPr>
          <w:rFonts w:asciiTheme="minorHAnsi" w:hAnsiTheme="minorHAnsi" w:cstheme="minorHAnsi"/>
        </w:rPr>
        <w:br w:type="page"/>
      </w:r>
    </w:p>
    <w:p w14:paraId="2DF6E3A7" w14:textId="77777777" w:rsidR="006B6F0D" w:rsidRPr="00933861" w:rsidRDefault="006B6F0D">
      <w:pPr>
        <w:rPr>
          <w:rFonts w:asciiTheme="minorHAnsi" w:hAnsiTheme="minorHAnsi" w:cstheme="minorHAnsi"/>
        </w:rPr>
      </w:pP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25046FB7" w14:textId="4AEE102B" w:rsidR="00392DF3" w:rsidRDefault="00392DF3" w:rsidP="00E87D10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cstheme="minorHAnsi"/>
          <w:b/>
        </w:rPr>
      </w:pPr>
      <w:r w:rsidRPr="00B07A3B">
        <w:rPr>
          <w:rFonts w:cstheme="minorHAnsi"/>
          <w:b/>
        </w:rPr>
        <w:t>Results</w:t>
      </w:r>
    </w:p>
    <w:p w14:paraId="363E9400" w14:textId="2140B132" w:rsidR="00392DF3" w:rsidRPr="008775C5" w:rsidRDefault="00275279" w:rsidP="00E87D10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946957">
        <w:rPr>
          <w:rFonts w:cstheme="minorHAnsi"/>
          <w:color w:val="7030A0"/>
        </w:rPr>
        <w:t>In the</w:t>
      </w:r>
      <w:r w:rsidR="00A12DE1" w:rsidRPr="00946957">
        <w:rPr>
          <w:rFonts w:cstheme="minorHAnsi"/>
          <w:color w:val="7030A0"/>
        </w:rPr>
        <w:t xml:space="preserve"> </w:t>
      </w:r>
      <w:r w:rsidR="00473FA5" w:rsidRPr="00946957">
        <w:rPr>
          <w:rFonts w:cstheme="minorHAnsi"/>
          <w:color w:val="7030A0"/>
        </w:rPr>
        <w:t xml:space="preserve">root phenotyping </w:t>
      </w:r>
      <w:r w:rsidR="00EC1BF6" w:rsidRPr="00946957">
        <w:rPr>
          <w:rFonts w:cstheme="minorHAnsi"/>
          <w:b/>
          <w:bCs/>
          <w:color w:val="7030A0"/>
        </w:rPr>
        <w:t>[1]</w:t>
      </w:r>
      <w:r w:rsidR="00D52319" w:rsidRPr="00946957">
        <w:rPr>
          <w:rFonts w:cstheme="minorHAnsi"/>
          <w:color w:val="7030A0"/>
        </w:rPr>
        <w:t>,</w:t>
      </w:r>
      <w:r w:rsidR="00473FA5" w:rsidRPr="00946957">
        <w:rPr>
          <w:rFonts w:cstheme="minorHAnsi"/>
          <w:color w:val="7030A0"/>
        </w:rPr>
        <w:t xml:space="preserve"> th</w:t>
      </w:r>
      <w:r w:rsidR="007F1668" w:rsidRPr="00946957">
        <w:rPr>
          <w:rFonts w:cstheme="minorHAnsi"/>
          <w:color w:val="7030A0"/>
        </w:rPr>
        <w:t>e</w:t>
      </w:r>
      <w:r w:rsidR="00473FA5" w:rsidRPr="00946957">
        <w:rPr>
          <w:rFonts w:cstheme="minorHAnsi"/>
          <w:color w:val="7030A0"/>
        </w:rPr>
        <w:t xml:space="preserve"> long</w:t>
      </w:r>
      <w:r w:rsidR="007F1668" w:rsidRPr="00946957">
        <w:rPr>
          <w:rFonts w:cstheme="minorHAnsi"/>
          <w:color w:val="7030A0"/>
        </w:rPr>
        <w:t>er</w:t>
      </w:r>
      <w:r w:rsidR="00473FA5" w:rsidRPr="00946957">
        <w:rPr>
          <w:rFonts w:cstheme="minorHAnsi"/>
          <w:color w:val="7030A0"/>
        </w:rPr>
        <w:t xml:space="preserve"> roots </w:t>
      </w:r>
      <w:r w:rsidR="006635A3" w:rsidRPr="00946957">
        <w:rPr>
          <w:rFonts w:cstheme="minorHAnsi"/>
          <w:color w:val="7030A0"/>
        </w:rPr>
        <w:t xml:space="preserve">of </w:t>
      </w:r>
      <w:r w:rsidR="008775C5" w:rsidRPr="00946957">
        <w:rPr>
          <w:rFonts w:cstheme="minorHAnsi"/>
          <w:color w:val="7030A0"/>
        </w:rPr>
        <w:t>Co 62175</w:t>
      </w:r>
      <w:r w:rsidR="008775C5" w:rsidRPr="008775C5">
        <w:rPr>
          <w:rFonts w:cstheme="minorHAnsi"/>
        </w:rPr>
        <w:t xml:space="preserve"> </w:t>
      </w:r>
      <w:r w:rsidR="00603D76" w:rsidRPr="00603D76">
        <w:rPr>
          <w:rFonts w:cstheme="minorHAnsi"/>
          <w:i/>
          <w:iCs/>
          <w:color w:val="FF0000"/>
        </w:rPr>
        <w:t>(C-O-6-</w:t>
      </w:r>
      <w:r w:rsidR="00D61C1B">
        <w:rPr>
          <w:rFonts w:cstheme="minorHAnsi"/>
          <w:i/>
          <w:iCs/>
          <w:color w:val="FF0000"/>
        </w:rPr>
        <w:t>2-</w:t>
      </w:r>
      <w:r w:rsidR="00603D76" w:rsidRPr="00603D76">
        <w:rPr>
          <w:rFonts w:cstheme="minorHAnsi"/>
          <w:i/>
          <w:iCs/>
          <w:color w:val="FF0000"/>
        </w:rPr>
        <w:t>1-7-5)</w:t>
      </w:r>
      <w:r w:rsidR="00603D76">
        <w:rPr>
          <w:rFonts w:cstheme="minorHAnsi"/>
        </w:rPr>
        <w:t xml:space="preserve"> </w:t>
      </w:r>
      <w:r w:rsidR="00D119FC" w:rsidRPr="00946957">
        <w:rPr>
          <w:rFonts w:cstheme="minorHAnsi"/>
          <w:color w:val="7030A0"/>
        </w:rPr>
        <w:t>demonstrated</w:t>
      </w:r>
      <w:r w:rsidR="00BF1543" w:rsidRPr="00946957">
        <w:rPr>
          <w:rFonts w:cstheme="minorHAnsi"/>
          <w:color w:val="7030A0"/>
        </w:rPr>
        <w:t xml:space="preserve"> </w:t>
      </w:r>
      <w:r w:rsidR="008775C5" w:rsidRPr="00946957">
        <w:rPr>
          <w:rFonts w:cstheme="minorHAnsi"/>
          <w:color w:val="7030A0"/>
        </w:rPr>
        <w:t xml:space="preserve">a superior root system </w:t>
      </w:r>
      <w:r w:rsidR="00473FA5" w:rsidRPr="00946957">
        <w:rPr>
          <w:rFonts w:cstheme="minorHAnsi"/>
          <w:color w:val="7030A0"/>
        </w:rPr>
        <w:t xml:space="preserve">for </w:t>
      </w:r>
      <w:r w:rsidR="008775C5" w:rsidRPr="00946957">
        <w:rPr>
          <w:rFonts w:cstheme="minorHAnsi"/>
          <w:color w:val="7030A0"/>
        </w:rPr>
        <w:t xml:space="preserve">cumulative root length </w:t>
      </w:r>
      <w:r w:rsidR="008775C5" w:rsidRPr="00946957">
        <w:rPr>
          <w:rFonts w:cstheme="minorHAnsi"/>
          <w:b/>
          <w:bCs/>
          <w:color w:val="7030A0"/>
        </w:rPr>
        <w:t>[</w:t>
      </w:r>
      <w:r w:rsidR="00014DF0" w:rsidRPr="00946957">
        <w:rPr>
          <w:rFonts w:cstheme="minorHAnsi"/>
          <w:b/>
          <w:bCs/>
          <w:color w:val="7030A0"/>
        </w:rPr>
        <w:t>2</w:t>
      </w:r>
      <w:r w:rsidR="008775C5" w:rsidRPr="00946957">
        <w:rPr>
          <w:rFonts w:cstheme="minorHAnsi"/>
          <w:b/>
          <w:bCs/>
          <w:color w:val="7030A0"/>
        </w:rPr>
        <w:t>]</w:t>
      </w:r>
      <w:r w:rsidR="008775C5" w:rsidRPr="00946957">
        <w:rPr>
          <w:rFonts w:cstheme="minorHAnsi"/>
          <w:color w:val="7030A0"/>
        </w:rPr>
        <w:t xml:space="preserve">, root surface area </w:t>
      </w:r>
      <w:r w:rsidR="008775C5" w:rsidRPr="00946957">
        <w:rPr>
          <w:rFonts w:cstheme="minorHAnsi"/>
          <w:b/>
          <w:bCs/>
          <w:color w:val="7030A0"/>
        </w:rPr>
        <w:t>[</w:t>
      </w:r>
      <w:r w:rsidR="00014DF0" w:rsidRPr="00946957">
        <w:rPr>
          <w:rFonts w:cstheme="minorHAnsi"/>
          <w:b/>
          <w:bCs/>
          <w:color w:val="7030A0"/>
        </w:rPr>
        <w:t>3</w:t>
      </w:r>
      <w:r w:rsidR="008775C5" w:rsidRPr="00946957">
        <w:rPr>
          <w:rFonts w:cstheme="minorHAnsi"/>
          <w:b/>
          <w:bCs/>
          <w:color w:val="7030A0"/>
        </w:rPr>
        <w:t>]</w:t>
      </w:r>
      <w:r w:rsidR="008775C5" w:rsidRPr="00946957">
        <w:rPr>
          <w:rFonts w:cstheme="minorHAnsi"/>
          <w:color w:val="7030A0"/>
        </w:rPr>
        <w:t xml:space="preserve">, root volume </w:t>
      </w:r>
      <w:r w:rsidR="008775C5" w:rsidRPr="00946957">
        <w:rPr>
          <w:rFonts w:cstheme="minorHAnsi"/>
          <w:b/>
          <w:bCs/>
          <w:color w:val="7030A0"/>
        </w:rPr>
        <w:t>[</w:t>
      </w:r>
      <w:r w:rsidR="00014DF0" w:rsidRPr="00946957">
        <w:rPr>
          <w:rFonts w:cstheme="minorHAnsi"/>
          <w:b/>
          <w:bCs/>
          <w:color w:val="7030A0"/>
        </w:rPr>
        <w:t>4</w:t>
      </w:r>
      <w:r w:rsidR="008775C5" w:rsidRPr="00946957">
        <w:rPr>
          <w:rFonts w:cstheme="minorHAnsi"/>
          <w:b/>
          <w:bCs/>
          <w:color w:val="7030A0"/>
        </w:rPr>
        <w:t>]</w:t>
      </w:r>
      <w:r w:rsidR="002129CD" w:rsidRPr="00946957">
        <w:rPr>
          <w:rFonts w:cstheme="minorHAnsi"/>
          <w:color w:val="7030A0"/>
        </w:rPr>
        <w:t xml:space="preserve">, </w:t>
      </w:r>
      <w:r w:rsidR="002129CD" w:rsidRPr="00946957">
        <w:rPr>
          <w:rFonts w:asciiTheme="majorHAnsi" w:hAnsiTheme="majorHAnsi" w:cstheme="majorHAnsi"/>
          <w:color w:val="7030A0"/>
        </w:rPr>
        <w:t>and</w:t>
      </w:r>
      <w:r w:rsidR="005143FA" w:rsidRPr="00946957">
        <w:rPr>
          <w:rFonts w:asciiTheme="majorHAnsi" w:hAnsiTheme="majorHAnsi" w:cstheme="majorHAnsi"/>
          <w:color w:val="7030A0"/>
        </w:rPr>
        <w:t xml:space="preserve"> average root diameter </w:t>
      </w:r>
      <w:r w:rsidR="005143FA" w:rsidRPr="00946957">
        <w:rPr>
          <w:rFonts w:cstheme="minorHAnsi"/>
          <w:b/>
          <w:bCs/>
          <w:color w:val="7030A0"/>
        </w:rPr>
        <w:t>[</w:t>
      </w:r>
      <w:r w:rsidR="00014DF0" w:rsidRPr="00946957">
        <w:rPr>
          <w:rFonts w:cstheme="minorHAnsi"/>
          <w:b/>
          <w:bCs/>
          <w:color w:val="7030A0"/>
        </w:rPr>
        <w:t>5</w:t>
      </w:r>
      <w:r w:rsidR="005143FA" w:rsidRPr="00946957">
        <w:rPr>
          <w:rFonts w:cstheme="minorHAnsi"/>
          <w:b/>
          <w:bCs/>
          <w:color w:val="7030A0"/>
        </w:rPr>
        <w:t>]</w:t>
      </w:r>
      <w:r w:rsidR="00EB0219" w:rsidRPr="00767D48">
        <w:rPr>
          <w:rFonts w:cstheme="minorHAnsi"/>
        </w:rPr>
        <w:t>.</w:t>
      </w:r>
      <w:r w:rsidR="00EB0219">
        <w:rPr>
          <w:rFonts w:cstheme="minorHAnsi"/>
          <w:b/>
          <w:bCs/>
        </w:rPr>
        <w:t xml:space="preserve"> </w:t>
      </w:r>
    </w:p>
    <w:p w14:paraId="26188BF6" w14:textId="1B6FBC83" w:rsidR="008775C5" w:rsidRPr="008775C5" w:rsidRDefault="008775C5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8775C5">
        <w:rPr>
          <w:rFonts w:cstheme="minorHAnsi"/>
        </w:rPr>
        <w:t xml:space="preserve">LAB MEDIA: </w:t>
      </w:r>
      <w:r w:rsidRPr="008775C5">
        <w:rPr>
          <w:rFonts w:asciiTheme="majorHAnsi" w:hAnsiTheme="majorHAnsi" w:cstheme="majorHAnsi"/>
        </w:rPr>
        <w:t>Figure 5</w:t>
      </w:r>
      <w:r>
        <w:rPr>
          <w:rFonts w:asciiTheme="majorHAnsi" w:hAnsiTheme="majorHAnsi" w:cstheme="majorHAnsi"/>
        </w:rPr>
        <w:t>.</w:t>
      </w:r>
    </w:p>
    <w:p w14:paraId="5554E085" w14:textId="20C2C943" w:rsidR="008775C5" w:rsidRPr="008775C5" w:rsidRDefault="008775C5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8775C5">
        <w:rPr>
          <w:rFonts w:cstheme="minorHAnsi"/>
        </w:rPr>
        <w:t xml:space="preserve">LAB MEDIA: </w:t>
      </w:r>
      <w:r w:rsidRPr="008775C5">
        <w:rPr>
          <w:rFonts w:asciiTheme="majorHAnsi" w:hAnsiTheme="majorHAnsi" w:cstheme="majorHAnsi"/>
        </w:rPr>
        <w:t>Figure 5</w:t>
      </w:r>
      <w:r>
        <w:rPr>
          <w:rFonts w:asciiTheme="majorHAnsi" w:hAnsiTheme="majorHAnsi" w:cstheme="majorHAnsi"/>
        </w:rPr>
        <w:t>.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 Video Editor: Please emphasize the tallest bar belonging to </w:t>
      </w:r>
      <w:r w:rsidRPr="008775C5">
        <w:rPr>
          <w:rFonts w:cstheme="minorHAnsi"/>
          <w:i/>
          <w:iCs/>
          <w:color w:val="3333FF"/>
        </w:rPr>
        <w:t>Co 62175</w:t>
      </w:r>
      <w:r>
        <w:rPr>
          <w:rFonts w:cstheme="minorHAnsi"/>
          <w:i/>
          <w:iCs/>
          <w:color w:val="3333FF"/>
        </w:rPr>
        <w:t xml:space="preserve"> in 5C.</w:t>
      </w:r>
    </w:p>
    <w:p w14:paraId="50C8FDFC" w14:textId="7738561B" w:rsidR="008775C5" w:rsidRPr="008775C5" w:rsidRDefault="008775C5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8775C5">
        <w:rPr>
          <w:rFonts w:cstheme="minorHAnsi"/>
        </w:rPr>
        <w:t xml:space="preserve">LAB MEDIA: </w:t>
      </w:r>
      <w:r w:rsidRPr="008775C5">
        <w:rPr>
          <w:rFonts w:asciiTheme="majorHAnsi" w:hAnsiTheme="majorHAnsi" w:cstheme="majorHAnsi"/>
        </w:rPr>
        <w:t>Figure 5</w:t>
      </w:r>
      <w:r>
        <w:rPr>
          <w:rFonts w:asciiTheme="majorHAnsi" w:hAnsiTheme="majorHAnsi" w:cstheme="majorHAnsi"/>
        </w:rPr>
        <w:t>.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 Video Editor: Please emphasize the tallest bar belonging to </w:t>
      </w:r>
      <w:r w:rsidRPr="008775C5">
        <w:rPr>
          <w:rFonts w:cstheme="minorHAnsi"/>
          <w:i/>
          <w:iCs/>
          <w:color w:val="3333FF"/>
        </w:rPr>
        <w:t>Co 62175</w:t>
      </w:r>
      <w:r>
        <w:rPr>
          <w:rFonts w:cstheme="minorHAnsi"/>
          <w:i/>
          <w:iCs/>
          <w:color w:val="3333FF"/>
        </w:rPr>
        <w:t xml:space="preserve"> in 5D.</w:t>
      </w:r>
    </w:p>
    <w:p w14:paraId="49C49260" w14:textId="563E758F" w:rsidR="008775C5" w:rsidRDefault="008775C5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8775C5">
        <w:rPr>
          <w:rFonts w:cstheme="minorHAnsi"/>
        </w:rPr>
        <w:t xml:space="preserve">LAB MEDIA: </w:t>
      </w:r>
      <w:r w:rsidRPr="008775C5">
        <w:rPr>
          <w:rFonts w:asciiTheme="majorHAnsi" w:hAnsiTheme="majorHAnsi" w:cstheme="majorHAnsi"/>
        </w:rPr>
        <w:t>Figure 5</w:t>
      </w:r>
      <w:r>
        <w:rPr>
          <w:rFonts w:asciiTheme="majorHAnsi" w:hAnsiTheme="majorHAnsi" w:cstheme="majorHAnsi"/>
        </w:rPr>
        <w:t>.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 Video Editor: Please emphasize the tallest bar belonging to </w:t>
      </w:r>
      <w:r w:rsidRPr="008775C5">
        <w:rPr>
          <w:rFonts w:cstheme="minorHAnsi"/>
          <w:i/>
          <w:iCs/>
          <w:color w:val="3333FF"/>
        </w:rPr>
        <w:t>Co 62175</w:t>
      </w:r>
      <w:r>
        <w:rPr>
          <w:rFonts w:cstheme="minorHAnsi"/>
          <w:i/>
          <w:iCs/>
          <w:color w:val="3333FF"/>
        </w:rPr>
        <w:t xml:space="preserve"> in 5E.</w:t>
      </w:r>
    </w:p>
    <w:p w14:paraId="78D623CB" w14:textId="22B2EEF5" w:rsidR="00EB0219" w:rsidRPr="00014DF0" w:rsidRDefault="00EB0219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8775C5">
        <w:rPr>
          <w:rFonts w:cstheme="minorHAnsi"/>
        </w:rPr>
        <w:t xml:space="preserve">LAB MEDIA: </w:t>
      </w:r>
      <w:r w:rsidRPr="008775C5">
        <w:rPr>
          <w:rFonts w:asciiTheme="majorHAnsi" w:hAnsiTheme="majorHAnsi" w:cstheme="majorHAnsi"/>
        </w:rPr>
        <w:t>Figure 5</w:t>
      </w:r>
      <w:r>
        <w:rPr>
          <w:rFonts w:asciiTheme="majorHAnsi" w:hAnsiTheme="majorHAnsi" w:cstheme="majorHAnsi"/>
        </w:rPr>
        <w:t>.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 Video Editor: Please emphasize</w:t>
      </w:r>
      <w:r w:rsidR="008159E3">
        <w:rPr>
          <w:rFonts w:asciiTheme="majorHAnsi" w:hAnsiTheme="majorHAnsi" w:cstheme="majorHAnsi"/>
          <w:i/>
          <w:iCs/>
          <w:color w:val="3333FF"/>
        </w:rPr>
        <w:t xml:space="preserve"> </w:t>
      </w:r>
      <w:r w:rsidR="00FD3BFA" w:rsidRPr="008775C5">
        <w:rPr>
          <w:rFonts w:asciiTheme="majorHAnsi" w:hAnsiTheme="majorHAnsi" w:cstheme="majorHAnsi"/>
          <w:i/>
          <w:iCs/>
          <w:color w:val="3333FF"/>
        </w:rPr>
        <w:t xml:space="preserve">the tallest bar belonging to </w:t>
      </w:r>
      <w:r w:rsidR="00FD3BFA" w:rsidRPr="008775C5">
        <w:rPr>
          <w:rFonts w:cstheme="minorHAnsi"/>
          <w:i/>
          <w:iCs/>
          <w:color w:val="3333FF"/>
        </w:rPr>
        <w:t>Co 62175</w:t>
      </w:r>
      <w:r w:rsidR="00DD34BD">
        <w:rPr>
          <w:rFonts w:asciiTheme="majorHAnsi" w:hAnsiTheme="majorHAnsi" w:cstheme="majorHAnsi"/>
          <w:i/>
          <w:iCs/>
          <w:color w:val="3333FF"/>
        </w:rPr>
        <w:t xml:space="preserve"> in 5F</w:t>
      </w:r>
    </w:p>
    <w:p w14:paraId="23BFD033" w14:textId="77777777" w:rsidR="00014DF0" w:rsidRPr="008775C5" w:rsidRDefault="00014DF0" w:rsidP="00014DF0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  <w:i/>
          <w:iCs/>
          <w:color w:val="3333FF"/>
        </w:rPr>
      </w:pPr>
    </w:p>
    <w:p w14:paraId="0CD31A06" w14:textId="254BA498" w:rsidR="00392DF3" w:rsidRPr="00B07A3B" w:rsidRDefault="00EC1BF6" w:rsidP="00E87D1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proofErr w:type="gramStart"/>
      <w:r w:rsidRPr="00946957">
        <w:rPr>
          <w:rFonts w:cstheme="minorHAnsi"/>
          <w:color w:val="7030A0"/>
        </w:rPr>
        <w:t>Saccharum</w:t>
      </w:r>
      <w:proofErr w:type="gramEnd"/>
      <w:r w:rsidRPr="00946957">
        <w:rPr>
          <w:rFonts w:cstheme="minorHAnsi"/>
          <w:color w:val="7030A0"/>
        </w:rPr>
        <w:t xml:space="preserve"> species </w:t>
      </w:r>
      <w:r w:rsidR="00A809EF" w:rsidRPr="00946957">
        <w:rPr>
          <w:rFonts w:cstheme="minorHAnsi"/>
          <w:color w:val="7030A0"/>
        </w:rPr>
        <w:t xml:space="preserve">showed significant variations </w:t>
      </w:r>
      <w:r w:rsidRPr="00946957">
        <w:rPr>
          <w:rFonts w:cstheme="minorHAnsi"/>
          <w:color w:val="7030A0"/>
        </w:rPr>
        <w:t>in morphological traits during the formative phase</w:t>
      </w:r>
      <w:r w:rsidR="000E7951" w:rsidRPr="00946957">
        <w:rPr>
          <w:rFonts w:cstheme="minorHAnsi"/>
          <w:color w:val="7030A0"/>
        </w:rPr>
        <w:t xml:space="preserve"> </w:t>
      </w:r>
      <w:r w:rsidR="000E7951" w:rsidRPr="00946957">
        <w:rPr>
          <w:rFonts w:cstheme="minorHAnsi"/>
          <w:b/>
          <w:bCs/>
          <w:color w:val="7030A0"/>
        </w:rPr>
        <w:t>[1]</w:t>
      </w:r>
      <w:r w:rsidR="000E7951" w:rsidRPr="00946957">
        <w:rPr>
          <w:rFonts w:cstheme="minorHAnsi"/>
          <w:color w:val="7030A0"/>
        </w:rPr>
        <w:t xml:space="preserve">. </w:t>
      </w:r>
      <w:r w:rsidR="002D5821" w:rsidRPr="00946957">
        <w:rPr>
          <w:rFonts w:cstheme="minorHAnsi"/>
          <w:i/>
          <w:color w:val="7030A0"/>
        </w:rPr>
        <w:t>Saccharum</w:t>
      </w:r>
      <w:r w:rsidR="000E7951" w:rsidRPr="00946957">
        <w:rPr>
          <w:rFonts w:cstheme="minorHAnsi"/>
          <w:i/>
          <w:color w:val="7030A0"/>
        </w:rPr>
        <w:t xml:space="preserve"> </w:t>
      </w:r>
      <w:proofErr w:type="spellStart"/>
      <w:r w:rsidR="000E7951" w:rsidRPr="00946957">
        <w:rPr>
          <w:rFonts w:cstheme="minorHAnsi"/>
          <w:i/>
          <w:color w:val="7030A0"/>
        </w:rPr>
        <w:t>spontaneum</w:t>
      </w:r>
      <w:proofErr w:type="spellEnd"/>
      <w:r w:rsidR="000E7951" w:rsidRPr="00946957">
        <w:rPr>
          <w:rFonts w:cstheme="minorHAnsi"/>
          <w:color w:val="7030A0"/>
        </w:rPr>
        <w:t xml:space="preserve"> had the highest cumulative root length per clump</w:t>
      </w:r>
      <w:r w:rsidR="00B163B6" w:rsidRPr="00946957">
        <w:rPr>
          <w:rFonts w:cstheme="minorHAnsi"/>
          <w:color w:val="7030A0"/>
        </w:rPr>
        <w:t xml:space="preserve"> </w:t>
      </w:r>
      <w:r w:rsidR="00B163B6" w:rsidRPr="00946957">
        <w:rPr>
          <w:rFonts w:cstheme="minorHAnsi"/>
          <w:b/>
          <w:bCs/>
          <w:color w:val="7030A0"/>
        </w:rPr>
        <w:t>[2]</w:t>
      </w:r>
      <w:r w:rsidR="000E7951" w:rsidRPr="00946957">
        <w:rPr>
          <w:rFonts w:cstheme="minorHAnsi"/>
          <w:color w:val="7030A0"/>
        </w:rPr>
        <w:t xml:space="preserve">, while </w:t>
      </w:r>
      <w:r w:rsidR="002D5821" w:rsidRPr="00946957">
        <w:rPr>
          <w:rFonts w:cstheme="minorHAnsi"/>
          <w:i/>
          <w:color w:val="7030A0"/>
        </w:rPr>
        <w:t xml:space="preserve">Saccharum </w:t>
      </w:r>
      <w:proofErr w:type="spellStart"/>
      <w:r w:rsidR="000E7951" w:rsidRPr="00946957">
        <w:rPr>
          <w:rFonts w:cstheme="minorHAnsi"/>
          <w:i/>
          <w:color w:val="7030A0"/>
        </w:rPr>
        <w:t>sinense</w:t>
      </w:r>
      <w:proofErr w:type="spellEnd"/>
      <w:r w:rsidR="000E7951" w:rsidRPr="00946957">
        <w:rPr>
          <w:rFonts w:cstheme="minorHAnsi"/>
          <w:color w:val="7030A0"/>
        </w:rPr>
        <w:t xml:space="preserve"> </w:t>
      </w:r>
      <w:r w:rsidR="00A809EF" w:rsidRPr="00946957">
        <w:rPr>
          <w:rFonts w:cstheme="minorHAnsi"/>
          <w:color w:val="7030A0"/>
        </w:rPr>
        <w:t xml:space="preserve">showed the lowest </w:t>
      </w:r>
      <w:r w:rsidR="00B163B6" w:rsidRPr="00946957">
        <w:rPr>
          <w:rFonts w:cstheme="minorHAnsi"/>
          <w:b/>
          <w:bCs/>
          <w:color w:val="7030A0"/>
        </w:rPr>
        <w:t>[3]</w:t>
      </w:r>
      <w:r w:rsidR="00C0657A" w:rsidRPr="00946957">
        <w:rPr>
          <w:rFonts w:cstheme="minorHAnsi"/>
          <w:color w:val="7030A0"/>
        </w:rPr>
        <w:t>.</w:t>
      </w:r>
      <w:r w:rsidR="00C0657A">
        <w:rPr>
          <w:rFonts w:cstheme="minorHAnsi"/>
        </w:rPr>
        <w:t xml:space="preserve"> </w:t>
      </w:r>
    </w:p>
    <w:p w14:paraId="22E8D47D" w14:textId="62A4FD09" w:rsidR="000E7951" w:rsidRPr="000E7951" w:rsidRDefault="00392DF3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 w:rsidR="000E7951">
        <w:rPr>
          <w:rFonts w:cstheme="minorHAnsi"/>
        </w:rPr>
        <w:t xml:space="preserve"> </w:t>
      </w:r>
      <w:r w:rsidR="000E7951" w:rsidRPr="008775C5">
        <w:rPr>
          <w:rFonts w:asciiTheme="majorHAnsi" w:hAnsiTheme="majorHAnsi" w:cstheme="majorHAnsi"/>
        </w:rPr>
        <w:t xml:space="preserve">Figure </w:t>
      </w:r>
      <w:r w:rsidR="000E7951">
        <w:rPr>
          <w:rFonts w:asciiTheme="majorHAnsi" w:hAnsiTheme="majorHAnsi" w:cstheme="majorHAnsi"/>
        </w:rPr>
        <w:t xml:space="preserve">6. </w:t>
      </w:r>
    </w:p>
    <w:p w14:paraId="2AF3B64A" w14:textId="530E7521" w:rsidR="000E7951" w:rsidRPr="000E7951" w:rsidRDefault="000E7951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6.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Editor: Please emphasize the tallest bar belonging to </w:t>
      </w:r>
      <w:r w:rsidRPr="000E7951">
        <w:rPr>
          <w:rFonts w:cstheme="minorHAnsi"/>
          <w:i/>
          <w:iCs/>
          <w:color w:val="3333FF"/>
        </w:rPr>
        <w:t xml:space="preserve">S. </w:t>
      </w:r>
      <w:proofErr w:type="spellStart"/>
      <w:r w:rsidRPr="000E7951">
        <w:rPr>
          <w:rFonts w:cstheme="minorHAnsi"/>
          <w:i/>
          <w:iCs/>
          <w:color w:val="3333FF"/>
        </w:rPr>
        <w:t>spontaneum</w:t>
      </w:r>
      <w:proofErr w:type="spellEnd"/>
      <w:r w:rsidRPr="000E7951">
        <w:rPr>
          <w:rFonts w:cstheme="minorHAnsi"/>
          <w:i/>
          <w:iCs/>
          <w:color w:val="3333FF"/>
        </w:rPr>
        <w:t xml:space="preserve"> in 6A</w:t>
      </w:r>
      <w:r w:rsidR="00B163B6">
        <w:rPr>
          <w:rFonts w:cstheme="minorHAnsi"/>
          <w:i/>
          <w:iCs/>
          <w:color w:val="3333FF"/>
        </w:rPr>
        <w:t>.</w:t>
      </w:r>
    </w:p>
    <w:p w14:paraId="45C3BD72" w14:textId="29418EC2" w:rsidR="00392DF3" w:rsidRPr="00767D48" w:rsidRDefault="00392DF3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B163B6" w:rsidRPr="00B163B6">
        <w:rPr>
          <w:rFonts w:asciiTheme="majorHAnsi" w:hAnsiTheme="majorHAnsi" w:cstheme="majorHAnsi"/>
        </w:rPr>
        <w:t xml:space="preserve"> </w:t>
      </w:r>
      <w:r w:rsidR="00B163B6" w:rsidRPr="008775C5">
        <w:rPr>
          <w:rFonts w:asciiTheme="majorHAnsi" w:hAnsiTheme="majorHAnsi" w:cstheme="majorHAnsi"/>
        </w:rPr>
        <w:t xml:space="preserve">Figure </w:t>
      </w:r>
      <w:r w:rsidR="00B163B6">
        <w:rPr>
          <w:rFonts w:asciiTheme="majorHAnsi" w:hAnsiTheme="majorHAnsi" w:cstheme="majorHAnsi"/>
        </w:rPr>
        <w:t xml:space="preserve">6. </w:t>
      </w:r>
      <w:r w:rsidR="00B163B6"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="00B163B6" w:rsidRPr="000E7951">
        <w:rPr>
          <w:rFonts w:asciiTheme="majorHAnsi" w:hAnsiTheme="majorHAnsi" w:cstheme="majorHAnsi"/>
          <w:i/>
          <w:iCs/>
          <w:color w:val="3333FF"/>
        </w:rPr>
        <w:t xml:space="preserve">Editor: Please emphasize the </w:t>
      </w:r>
      <w:r w:rsidR="00B163B6">
        <w:rPr>
          <w:rFonts w:asciiTheme="majorHAnsi" w:hAnsiTheme="majorHAnsi" w:cstheme="majorHAnsi"/>
          <w:i/>
          <w:iCs/>
          <w:color w:val="3333FF"/>
        </w:rPr>
        <w:t>shortest</w:t>
      </w:r>
      <w:r w:rsidR="00B163B6" w:rsidRPr="000E7951">
        <w:rPr>
          <w:rFonts w:asciiTheme="majorHAnsi" w:hAnsiTheme="majorHAnsi" w:cstheme="majorHAnsi"/>
          <w:i/>
          <w:iCs/>
          <w:color w:val="3333FF"/>
        </w:rPr>
        <w:t xml:space="preserve"> bar belonging </w:t>
      </w:r>
      <w:r w:rsidR="00B163B6" w:rsidRPr="00B163B6">
        <w:rPr>
          <w:rFonts w:asciiTheme="majorHAnsi" w:hAnsiTheme="majorHAnsi" w:cstheme="majorHAnsi"/>
          <w:i/>
          <w:iCs/>
          <w:color w:val="3333FF"/>
        </w:rPr>
        <w:t xml:space="preserve">to </w:t>
      </w:r>
      <w:r w:rsidR="00B163B6" w:rsidRPr="00B163B6">
        <w:rPr>
          <w:rFonts w:cstheme="minorHAnsi"/>
          <w:i/>
          <w:color w:val="3333FF"/>
        </w:rPr>
        <w:t xml:space="preserve">S. </w:t>
      </w:r>
      <w:proofErr w:type="spellStart"/>
      <w:r w:rsidR="00B163B6" w:rsidRPr="00B163B6">
        <w:rPr>
          <w:rFonts w:cstheme="minorHAnsi"/>
          <w:i/>
          <w:color w:val="3333FF"/>
        </w:rPr>
        <w:t>sinense</w:t>
      </w:r>
      <w:proofErr w:type="spellEnd"/>
      <w:r w:rsidR="00B163B6" w:rsidRPr="00B163B6">
        <w:rPr>
          <w:rFonts w:cstheme="minorHAnsi"/>
          <w:color w:val="3333FF"/>
        </w:rPr>
        <w:t xml:space="preserve"> </w:t>
      </w:r>
      <w:r w:rsidR="00B163B6" w:rsidRPr="00B163B6">
        <w:rPr>
          <w:rFonts w:cstheme="minorHAnsi"/>
          <w:i/>
          <w:iCs/>
          <w:color w:val="3333FF"/>
        </w:rPr>
        <w:t>in 6A</w:t>
      </w:r>
      <w:r w:rsidR="00B163B6">
        <w:rPr>
          <w:rFonts w:cstheme="minorHAnsi"/>
          <w:i/>
          <w:iCs/>
          <w:color w:val="3333FF"/>
        </w:rPr>
        <w:t>.</w:t>
      </w:r>
    </w:p>
    <w:p w14:paraId="2F21C779" w14:textId="77777777" w:rsidR="0024003A" w:rsidRDefault="0024003A" w:rsidP="00767D48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46D70CBF" w14:textId="69C162E8" w:rsidR="000E7951" w:rsidRPr="00C0657A" w:rsidRDefault="002D5821" w:rsidP="00E87D10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</w:rPr>
      </w:pPr>
      <w:r w:rsidRPr="00946957">
        <w:rPr>
          <w:rFonts w:cstheme="minorHAnsi"/>
          <w:i/>
          <w:color w:val="7030A0"/>
        </w:rPr>
        <w:t>Saccharum</w:t>
      </w:r>
      <w:r w:rsidRPr="00946957">
        <w:rPr>
          <w:rFonts w:cstheme="minorHAnsi"/>
          <w:iCs/>
          <w:color w:val="7030A0"/>
        </w:rPr>
        <w:t xml:space="preserve"> </w:t>
      </w:r>
      <w:proofErr w:type="spellStart"/>
      <w:r w:rsidR="00C0657A" w:rsidRPr="00946957">
        <w:rPr>
          <w:rFonts w:cstheme="minorHAnsi"/>
          <w:i/>
          <w:color w:val="7030A0"/>
        </w:rPr>
        <w:t>spontaneum</w:t>
      </w:r>
      <w:proofErr w:type="spellEnd"/>
      <w:r w:rsidR="00C0657A" w:rsidRPr="00946957">
        <w:rPr>
          <w:rFonts w:cstheme="minorHAnsi"/>
          <w:iCs/>
          <w:color w:val="7030A0"/>
        </w:rPr>
        <w:t xml:space="preserve"> showed </w:t>
      </w:r>
      <w:r w:rsidR="00C0657A" w:rsidRPr="00946957">
        <w:rPr>
          <w:rFonts w:cstheme="minorHAnsi"/>
          <w:b/>
          <w:bCs/>
          <w:iCs/>
          <w:color w:val="7030A0"/>
        </w:rPr>
        <w:t>[1]</w:t>
      </w:r>
      <w:r w:rsidR="00C0657A" w:rsidRPr="00946957">
        <w:rPr>
          <w:rFonts w:cstheme="minorHAnsi"/>
          <w:iCs/>
          <w:color w:val="7030A0"/>
        </w:rPr>
        <w:t xml:space="preserve"> the highest root surface area </w:t>
      </w:r>
      <w:r w:rsidR="00C0657A" w:rsidRPr="00946957">
        <w:rPr>
          <w:rFonts w:cstheme="minorHAnsi"/>
          <w:b/>
          <w:bCs/>
          <w:iCs/>
          <w:color w:val="7030A0"/>
        </w:rPr>
        <w:t>[2]</w:t>
      </w:r>
      <w:r w:rsidR="00C0657A" w:rsidRPr="00946957">
        <w:rPr>
          <w:rFonts w:cstheme="minorHAnsi"/>
          <w:iCs/>
          <w:color w:val="7030A0"/>
        </w:rPr>
        <w:t xml:space="preserve">, root dry weight </w:t>
      </w:r>
      <w:r w:rsidR="00C0657A" w:rsidRPr="00946957">
        <w:rPr>
          <w:rFonts w:cstheme="minorHAnsi"/>
          <w:b/>
          <w:bCs/>
          <w:iCs/>
          <w:color w:val="7030A0"/>
        </w:rPr>
        <w:t>[3]</w:t>
      </w:r>
      <w:r w:rsidR="00C0657A" w:rsidRPr="00946957">
        <w:rPr>
          <w:rFonts w:cstheme="minorHAnsi"/>
          <w:iCs/>
          <w:color w:val="7030A0"/>
        </w:rPr>
        <w:t xml:space="preserve">, root volume </w:t>
      </w:r>
      <w:r w:rsidR="00C0657A" w:rsidRPr="00946957">
        <w:rPr>
          <w:rFonts w:cstheme="minorHAnsi"/>
          <w:b/>
          <w:bCs/>
          <w:iCs/>
          <w:color w:val="7030A0"/>
        </w:rPr>
        <w:t>[4]</w:t>
      </w:r>
      <w:r w:rsidR="00C0657A" w:rsidRPr="00946957">
        <w:rPr>
          <w:rFonts w:cstheme="minorHAnsi"/>
          <w:iCs/>
          <w:color w:val="7030A0"/>
        </w:rPr>
        <w:t xml:space="preserve">, and </w:t>
      </w:r>
      <w:r w:rsidRPr="00946957">
        <w:rPr>
          <w:rFonts w:cstheme="minorHAnsi"/>
          <w:iCs/>
          <w:color w:val="7030A0"/>
        </w:rPr>
        <w:t xml:space="preserve">the </w:t>
      </w:r>
      <w:r w:rsidR="00C0657A" w:rsidRPr="00946957">
        <w:rPr>
          <w:rFonts w:cstheme="minorHAnsi"/>
          <w:iCs/>
          <w:color w:val="7030A0"/>
        </w:rPr>
        <w:t xml:space="preserve">root-to-shoot ratio </w:t>
      </w:r>
      <w:r w:rsidR="00C0657A" w:rsidRPr="00946957">
        <w:rPr>
          <w:rFonts w:cstheme="minorHAnsi"/>
          <w:b/>
          <w:bCs/>
          <w:iCs/>
          <w:color w:val="7030A0"/>
        </w:rPr>
        <w:t>[5]</w:t>
      </w:r>
      <w:r w:rsidR="00C0657A" w:rsidRPr="00C0657A">
        <w:rPr>
          <w:rFonts w:cstheme="minorHAnsi"/>
          <w:iCs/>
        </w:rPr>
        <w:t>.</w:t>
      </w:r>
    </w:p>
    <w:p w14:paraId="0F8D3CE8" w14:textId="77777777" w:rsidR="00C0657A" w:rsidRPr="000E7951" w:rsidRDefault="00C0657A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6. </w:t>
      </w:r>
    </w:p>
    <w:p w14:paraId="386654D7" w14:textId="6C1ECEFA" w:rsidR="00C0657A" w:rsidRPr="000E7951" w:rsidRDefault="00C0657A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6.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Editor: Please emphasize the tallest bar belonging to </w:t>
      </w:r>
      <w:r w:rsidRPr="000E7951">
        <w:rPr>
          <w:rFonts w:cstheme="minorHAnsi"/>
          <w:i/>
          <w:iCs/>
          <w:color w:val="3333FF"/>
        </w:rPr>
        <w:t xml:space="preserve">S. </w:t>
      </w:r>
      <w:proofErr w:type="spellStart"/>
      <w:r w:rsidRPr="000E7951">
        <w:rPr>
          <w:rFonts w:cstheme="minorHAnsi"/>
          <w:i/>
          <w:iCs/>
          <w:color w:val="3333FF"/>
        </w:rPr>
        <w:t>spontaneum</w:t>
      </w:r>
      <w:proofErr w:type="spellEnd"/>
      <w:r w:rsidRPr="000E7951">
        <w:rPr>
          <w:rFonts w:cstheme="minorHAnsi"/>
          <w:i/>
          <w:iCs/>
          <w:color w:val="3333FF"/>
        </w:rPr>
        <w:t xml:space="preserve"> in 6</w:t>
      </w:r>
      <w:r>
        <w:rPr>
          <w:rFonts w:cstheme="minorHAnsi"/>
          <w:i/>
          <w:iCs/>
          <w:color w:val="3333FF"/>
        </w:rPr>
        <w:t>B.</w:t>
      </w:r>
    </w:p>
    <w:p w14:paraId="48D19DA9" w14:textId="4DC51F50" w:rsidR="00C0657A" w:rsidRDefault="00C0657A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B163B6">
        <w:rPr>
          <w:rFonts w:asciiTheme="majorHAnsi" w:hAnsiTheme="majorHAnsi" w:cstheme="maj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6.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Editor: Please emphasize the </w:t>
      </w:r>
      <w:r>
        <w:rPr>
          <w:rFonts w:asciiTheme="majorHAnsi" w:hAnsiTheme="majorHAnsi" w:cstheme="majorHAnsi"/>
          <w:i/>
          <w:iCs/>
          <w:color w:val="3333FF"/>
        </w:rPr>
        <w:t>shortest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 bar belonging </w:t>
      </w:r>
      <w:r w:rsidRPr="00B163B6">
        <w:rPr>
          <w:rFonts w:asciiTheme="majorHAnsi" w:hAnsiTheme="majorHAnsi" w:cstheme="majorHAnsi"/>
          <w:i/>
          <w:iCs/>
          <w:color w:val="3333FF"/>
        </w:rPr>
        <w:t xml:space="preserve">to </w:t>
      </w:r>
      <w:r w:rsidRPr="00B163B6">
        <w:rPr>
          <w:rFonts w:cstheme="minorHAnsi"/>
          <w:i/>
          <w:color w:val="3333FF"/>
        </w:rPr>
        <w:t xml:space="preserve">S. </w:t>
      </w:r>
      <w:proofErr w:type="spellStart"/>
      <w:r w:rsidRPr="00B163B6">
        <w:rPr>
          <w:rFonts w:cstheme="minorHAnsi"/>
          <w:i/>
          <w:color w:val="3333FF"/>
        </w:rPr>
        <w:t>sinense</w:t>
      </w:r>
      <w:proofErr w:type="spellEnd"/>
      <w:r w:rsidRPr="00B163B6">
        <w:rPr>
          <w:rFonts w:cstheme="minorHAnsi"/>
          <w:color w:val="3333FF"/>
        </w:rPr>
        <w:t xml:space="preserve"> </w:t>
      </w:r>
      <w:r w:rsidRPr="00B163B6">
        <w:rPr>
          <w:rFonts w:cstheme="minorHAnsi"/>
          <w:i/>
          <w:iCs/>
          <w:color w:val="3333FF"/>
        </w:rPr>
        <w:t>in 6</w:t>
      </w:r>
      <w:r>
        <w:rPr>
          <w:rFonts w:cstheme="minorHAnsi"/>
          <w:i/>
          <w:iCs/>
          <w:color w:val="3333FF"/>
        </w:rPr>
        <w:t>F.</w:t>
      </w:r>
    </w:p>
    <w:p w14:paraId="5E8CE2F7" w14:textId="460F213A" w:rsidR="00C0657A" w:rsidRDefault="00C0657A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B163B6">
        <w:rPr>
          <w:rFonts w:asciiTheme="majorHAnsi" w:hAnsiTheme="majorHAnsi" w:cstheme="maj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6.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Editor: Please emphasize the </w:t>
      </w:r>
      <w:r>
        <w:rPr>
          <w:rFonts w:asciiTheme="majorHAnsi" w:hAnsiTheme="majorHAnsi" w:cstheme="majorHAnsi"/>
          <w:i/>
          <w:iCs/>
          <w:color w:val="3333FF"/>
        </w:rPr>
        <w:t>shortest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 bar belonging </w:t>
      </w:r>
      <w:r w:rsidRPr="00B163B6">
        <w:rPr>
          <w:rFonts w:asciiTheme="majorHAnsi" w:hAnsiTheme="majorHAnsi" w:cstheme="majorHAnsi"/>
          <w:i/>
          <w:iCs/>
          <w:color w:val="3333FF"/>
        </w:rPr>
        <w:t xml:space="preserve">to </w:t>
      </w:r>
      <w:r w:rsidRPr="00B163B6">
        <w:rPr>
          <w:rFonts w:cstheme="minorHAnsi"/>
          <w:i/>
          <w:color w:val="3333FF"/>
        </w:rPr>
        <w:t xml:space="preserve">S. </w:t>
      </w:r>
      <w:proofErr w:type="spellStart"/>
      <w:r w:rsidRPr="00B163B6">
        <w:rPr>
          <w:rFonts w:cstheme="minorHAnsi"/>
          <w:i/>
          <w:color w:val="3333FF"/>
        </w:rPr>
        <w:t>sinense</w:t>
      </w:r>
      <w:proofErr w:type="spellEnd"/>
      <w:r w:rsidRPr="00B163B6">
        <w:rPr>
          <w:rFonts w:cstheme="minorHAnsi"/>
          <w:color w:val="3333FF"/>
        </w:rPr>
        <w:t xml:space="preserve"> </w:t>
      </w:r>
      <w:r w:rsidRPr="00B163B6">
        <w:rPr>
          <w:rFonts w:cstheme="minorHAnsi"/>
          <w:i/>
          <w:iCs/>
          <w:color w:val="3333FF"/>
        </w:rPr>
        <w:t>in 6</w:t>
      </w:r>
      <w:r>
        <w:rPr>
          <w:rFonts w:cstheme="minorHAnsi"/>
          <w:i/>
          <w:iCs/>
          <w:color w:val="3333FF"/>
        </w:rPr>
        <w:t>G.</w:t>
      </w:r>
    </w:p>
    <w:p w14:paraId="5DEBF9D1" w14:textId="6A762670" w:rsidR="00C0657A" w:rsidRPr="00950405" w:rsidRDefault="00C0657A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B163B6">
        <w:rPr>
          <w:rFonts w:asciiTheme="majorHAnsi" w:hAnsiTheme="majorHAnsi" w:cstheme="maj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6.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Editor: Please emphasize the </w:t>
      </w:r>
      <w:r>
        <w:rPr>
          <w:rFonts w:asciiTheme="majorHAnsi" w:hAnsiTheme="majorHAnsi" w:cstheme="majorHAnsi"/>
          <w:i/>
          <w:iCs/>
          <w:color w:val="3333FF"/>
        </w:rPr>
        <w:t>shortest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 bar belonging </w:t>
      </w:r>
      <w:r w:rsidRPr="00B163B6">
        <w:rPr>
          <w:rFonts w:asciiTheme="majorHAnsi" w:hAnsiTheme="majorHAnsi" w:cstheme="majorHAnsi"/>
          <w:i/>
          <w:iCs/>
          <w:color w:val="3333FF"/>
        </w:rPr>
        <w:t xml:space="preserve">to </w:t>
      </w:r>
      <w:r w:rsidRPr="00B163B6">
        <w:rPr>
          <w:rFonts w:cstheme="minorHAnsi"/>
          <w:i/>
          <w:color w:val="3333FF"/>
        </w:rPr>
        <w:t xml:space="preserve">S. </w:t>
      </w:r>
      <w:proofErr w:type="spellStart"/>
      <w:r w:rsidRPr="00B163B6">
        <w:rPr>
          <w:rFonts w:cstheme="minorHAnsi"/>
          <w:i/>
          <w:color w:val="3333FF"/>
        </w:rPr>
        <w:t>sinense</w:t>
      </w:r>
      <w:proofErr w:type="spellEnd"/>
      <w:r w:rsidRPr="00B163B6">
        <w:rPr>
          <w:rFonts w:cstheme="minorHAnsi"/>
          <w:color w:val="3333FF"/>
        </w:rPr>
        <w:t xml:space="preserve"> </w:t>
      </w:r>
      <w:r w:rsidRPr="00B163B6">
        <w:rPr>
          <w:rFonts w:cstheme="minorHAnsi"/>
          <w:i/>
          <w:iCs/>
          <w:color w:val="3333FF"/>
        </w:rPr>
        <w:t>in 6</w:t>
      </w:r>
      <w:r>
        <w:rPr>
          <w:rFonts w:cstheme="minorHAnsi"/>
          <w:i/>
          <w:iCs/>
          <w:color w:val="3333FF"/>
        </w:rPr>
        <w:t>H.</w:t>
      </w:r>
    </w:p>
    <w:p w14:paraId="51AD90F8" w14:textId="77777777" w:rsidR="00950405" w:rsidRDefault="00950405" w:rsidP="00950405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5FA9C8E7" w14:textId="35317862" w:rsidR="00C0657A" w:rsidRPr="00BB78F1" w:rsidRDefault="00BB78F1" w:rsidP="00E87D10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</w:rPr>
      </w:pPr>
      <w:r w:rsidRPr="00946957">
        <w:rPr>
          <w:rFonts w:cstheme="minorHAnsi"/>
          <w:i/>
          <w:color w:val="7030A0"/>
        </w:rPr>
        <w:t xml:space="preserve">Saccharum robustum </w:t>
      </w:r>
      <w:r w:rsidRPr="00946957">
        <w:rPr>
          <w:rFonts w:cstheme="minorHAnsi"/>
          <w:b/>
          <w:bCs/>
          <w:iCs/>
          <w:color w:val="7030A0"/>
        </w:rPr>
        <w:t xml:space="preserve">[1] </w:t>
      </w:r>
      <w:r w:rsidRPr="00946957">
        <w:rPr>
          <w:rFonts w:cstheme="minorHAnsi"/>
          <w:iCs/>
          <w:color w:val="7030A0"/>
        </w:rPr>
        <w:t>showed t</w:t>
      </w:r>
      <w:r w:rsidRPr="00946957">
        <w:rPr>
          <w:rFonts w:cstheme="minorHAnsi"/>
          <w:color w:val="7030A0"/>
        </w:rPr>
        <w:t xml:space="preserve">he highest root volume </w:t>
      </w:r>
      <w:r w:rsidRPr="00946957">
        <w:rPr>
          <w:rFonts w:cstheme="minorHAnsi"/>
          <w:b/>
          <w:bCs/>
          <w:color w:val="7030A0"/>
        </w:rPr>
        <w:t>[2]</w:t>
      </w:r>
      <w:r w:rsidRPr="00946957">
        <w:rPr>
          <w:rFonts w:cstheme="minorHAnsi"/>
          <w:color w:val="7030A0"/>
        </w:rPr>
        <w:t xml:space="preserve"> and root diameter </w:t>
      </w:r>
      <w:r w:rsidRPr="00946957">
        <w:rPr>
          <w:rFonts w:cstheme="minorHAnsi"/>
          <w:b/>
          <w:bCs/>
          <w:iCs/>
          <w:color w:val="7030A0"/>
        </w:rPr>
        <w:t>[3]</w:t>
      </w:r>
      <w:r w:rsidRPr="00946957">
        <w:rPr>
          <w:rFonts w:cstheme="minorHAnsi"/>
          <w:iCs/>
          <w:color w:val="7030A0"/>
        </w:rPr>
        <w:t>.</w:t>
      </w:r>
    </w:p>
    <w:p w14:paraId="58A41C80" w14:textId="77777777" w:rsidR="00BB78F1" w:rsidRPr="000E7951" w:rsidRDefault="00BB78F1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6. </w:t>
      </w:r>
    </w:p>
    <w:p w14:paraId="2AE64CFE" w14:textId="7A584C02" w:rsidR="00BB78F1" w:rsidRPr="000E7951" w:rsidRDefault="00BB78F1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6.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Editor: Please emphasize the tallest bar belonging to </w:t>
      </w:r>
      <w:r w:rsidRPr="000E7951">
        <w:rPr>
          <w:rFonts w:cstheme="minorHAnsi"/>
          <w:i/>
          <w:iCs/>
          <w:color w:val="3333FF"/>
        </w:rPr>
        <w:t xml:space="preserve">S. </w:t>
      </w:r>
      <w:proofErr w:type="spellStart"/>
      <w:r w:rsidRPr="000E7951">
        <w:rPr>
          <w:rFonts w:cstheme="minorHAnsi"/>
          <w:i/>
          <w:iCs/>
          <w:color w:val="3333FF"/>
        </w:rPr>
        <w:t>spontaneum</w:t>
      </w:r>
      <w:proofErr w:type="spellEnd"/>
      <w:r w:rsidRPr="000E7951">
        <w:rPr>
          <w:rFonts w:cstheme="minorHAnsi"/>
          <w:i/>
          <w:iCs/>
          <w:color w:val="3333FF"/>
        </w:rPr>
        <w:t xml:space="preserve"> in 6</w:t>
      </w:r>
      <w:r>
        <w:rPr>
          <w:rFonts w:cstheme="minorHAnsi"/>
          <w:i/>
          <w:iCs/>
          <w:color w:val="3333FF"/>
        </w:rPr>
        <w:t>C.</w:t>
      </w:r>
    </w:p>
    <w:p w14:paraId="602474BA" w14:textId="331B3821" w:rsidR="00BB78F1" w:rsidRPr="00EE33AD" w:rsidRDefault="00BB78F1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Pr="00B163B6">
        <w:rPr>
          <w:rFonts w:asciiTheme="majorHAnsi" w:hAnsiTheme="majorHAnsi" w:cstheme="maj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6.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Editor: Please emphasize the </w:t>
      </w:r>
      <w:r>
        <w:rPr>
          <w:rFonts w:asciiTheme="majorHAnsi" w:hAnsiTheme="majorHAnsi" w:cstheme="majorHAnsi"/>
          <w:i/>
          <w:iCs/>
          <w:color w:val="3333FF"/>
        </w:rPr>
        <w:t>shortest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 bar belonging </w:t>
      </w:r>
      <w:r w:rsidRPr="00B163B6">
        <w:rPr>
          <w:rFonts w:asciiTheme="majorHAnsi" w:hAnsiTheme="majorHAnsi" w:cstheme="majorHAnsi"/>
          <w:i/>
          <w:iCs/>
          <w:color w:val="3333FF"/>
        </w:rPr>
        <w:t xml:space="preserve">to </w:t>
      </w:r>
      <w:r w:rsidRPr="00B163B6">
        <w:rPr>
          <w:rFonts w:cstheme="minorHAnsi"/>
          <w:i/>
          <w:color w:val="3333FF"/>
        </w:rPr>
        <w:t xml:space="preserve">S. </w:t>
      </w:r>
      <w:proofErr w:type="spellStart"/>
      <w:r w:rsidRPr="00B163B6">
        <w:rPr>
          <w:rFonts w:cstheme="minorHAnsi"/>
          <w:i/>
          <w:color w:val="3333FF"/>
        </w:rPr>
        <w:t>sinense</w:t>
      </w:r>
      <w:proofErr w:type="spellEnd"/>
      <w:r w:rsidRPr="00B163B6">
        <w:rPr>
          <w:rFonts w:cstheme="minorHAnsi"/>
          <w:color w:val="3333FF"/>
        </w:rPr>
        <w:t xml:space="preserve"> </w:t>
      </w:r>
      <w:r w:rsidRPr="00B163B6">
        <w:rPr>
          <w:rFonts w:cstheme="minorHAnsi"/>
          <w:i/>
          <w:iCs/>
          <w:color w:val="3333FF"/>
        </w:rPr>
        <w:t>in 6</w:t>
      </w:r>
      <w:r>
        <w:rPr>
          <w:rFonts w:cstheme="minorHAnsi"/>
          <w:i/>
          <w:iCs/>
          <w:color w:val="3333FF"/>
        </w:rPr>
        <w:t>D.</w:t>
      </w:r>
    </w:p>
    <w:p w14:paraId="36451BE3" w14:textId="77777777" w:rsidR="00EE33AD" w:rsidRPr="00E57CBE" w:rsidRDefault="00EE33AD" w:rsidP="00EE33AD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49C3CB68" w14:textId="1512292F" w:rsidR="00C0657A" w:rsidRPr="00C0657A" w:rsidRDefault="00E57CBE" w:rsidP="00E87D10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</w:rPr>
      </w:pPr>
      <w:r w:rsidRPr="00946957">
        <w:rPr>
          <w:rFonts w:asciiTheme="majorHAnsi" w:hAnsiTheme="majorHAnsi" w:cstheme="majorHAnsi"/>
          <w:iCs/>
          <w:color w:val="7030A0"/>
        </w:rPr>
        <w:t xml:space="preserve">Anatomical studies revealed that </w:t>
      </w:r>
      <w:r w:rsidRPr="00946957">
        <w:rPr>
          <w:rFonts w:asciiTheme="majorHAnsi" w:hAnsiTheme="majorHAnsi" w:cstheme="majorHAnsi"/>
          <w:b/>
          <w:bCs/>
          <w:iCs/>
          <w:color w:val="7030A0"/>
        </w:rPr>
        <w:t>[1]</w:t>
      </w:r>
      <w:r w:rsidRPr="00946957">
        <w:rPr>
          <w:rFonts w:asciiTheme="majorHAnsi" w:hAnsiTheme="majorHAnsi" w:cstheme="majorHAnsi"/>
          <w:iCs/>
          <w:color w:val="7030A0"/>
        </w:rPr>
        <w:t xml:space="preserve"> long root hairs </w:t>
      </w:r>
      <w:r w:rsidRPr="00946957">
        <w:rPr>
          <w:rFonts w:asciiTheme="majorHAnsi" w:hAnsiTheme="majorHAnsi" w:cstheme="majorHAnsi"/>
          <w:b/>
          <w:bCs/>
          <w:iCs/>
          <w:color w:val="7030A0"/>
        </w:rPr>
        <w:t>[2]</w:t>
      </w:r>
      <w:r w:rsidRPr="00946957">
        <w:rPr>
          <w:rFonts w:asciiTheme="majorHAnsi" w:hAnsiTheme="majorHAnsi" w:cstheme="majorHAnsi"/>
          <w:iCs/>
          <w:color w:val="7030A0"/>
        </w:rPr>
        <w:t xml:space="preserve">, </w:t>
      </w:r>
      <w:proofErr w:type="spellStart"/>
      <w:r w:rsidRPr="00946957">
        <w:rPr>
          <w:rFonts w:asciiTheme="majorHAnsi" w:hAnsiTheme="majorHAnsi" w:cstheme="majorHAnsi"/>
          <w:iCs/>
          <w:color w:val="7030A0"/>
        </w:rPr>
        <w:t>sclerenchymatous</w:t>
      </w:r>
      <w:proofErr w:type="spellEnd"/>
      <w:r w:rsidRPr="00946957">
        <w:rPr>
          <w:rFonts w:asciiTheme="majorHAnsi" w:hAnsiTheme="majorHAnsi" w:cstheme="majorHAnsi"/>
          <w:iCs/>
          <w:color w:val="7030A0"/>
        </w:rPr>
        <w:t xml:space="preserve"> exodermis </w:t>
      </w:r>
      <w:r w:rsidRPr="00946957">
        <w:rPr>
          <w:rFonts w:asciiTheme="majorHAnsi" w:hAnsiTheme="majorHAnsi" w:cstheme="majorHAnsi"/>
          <w:b/>
          <w:bCs/>
          <w:iCs/>
          <w:color w:val="7030A0"/>
        </w:rPr>
        <w:t>[3]</w:t>
      </w:r>
      <w:r w:rsidRPr="00946957">
        <w:rPr>
          <w:rFonts w:asciiTheme="majorHAnsi" w:hAnsiTheme="majorHAnsi" w:cstheme="majorHAnsi"/>
          <w:iCs/>
          <w:color w:val="7030A0"/>
        </w:rPr>
        <w:t xml:space="preserve">, reduced cortical cell layers, increased cortical aerenchyma </w:t>
      </w:r>
      <w:r w:rsidRPr="00946957">
        <w:rPr>
          <w:rFonts w:asciiTheme="majorHAnsi" w:hAnsiTheme="majorHAnsi" w:cstheme="majorHAnsi"/>
          <w:b/>
          <w:bCs/>
          <w:iCs/>
          <w:color w:val="7030A0"/>
        </w:rPr>
        <w:t>[4]</w:t>
      </w:r>
      <w:r w:rsidRPr="00946957">
        <w:rPr>
          <w:rFonts w:asciiTheme="majorHAnsi" w:hAnsiTheme="majorHAnsi" w:cstheme="majorHAnsi"/>
          <w:iCs/>
          <w:color w:val="7030A0"/>
        </w:rPr>
        <w:t xml:space="preserve">, </w:t>
      </w:r>
      <w:r w:rsidR="00473FA5" w:rsidRPr="00946957">
        <w:rPr>
          <w:rFonts w:asciiTheme="majorHAnsi" w:hAnsiTheme="majorHAnsi" w:cstheme="majorHAnsi"/>
          <w:iCs/>
          <w:color w:val="7030A0"/>
        </w:rPr>
        <w:t xml:space="preserve">and </w:t>
      </w:r>
      <w:r w:rsidRPr="00946957">
        <w:rPr>
          <w:rFonts w:asciiTheme="majorHAnsi" w:hAnsiTheme="majorHAnsi" w:cstheme="majorHAnsi"/>
          <w:iCs/>
          <w:color w:val="7030A0"/>
        </w:rPr>
        <w:t xml:space="preserve">increased stele area, and xylem vessel number with large diameter were </w:t>
      </w:r>
      <w:r w:rsidR="00EC1BF6" w:rsidRPr="00946957">
        <w:rPr>
          <w:rFonts w:asciiTheme="majorHAnsi" w:hAnsiTheme="majorHAnsi" w:cstheme="majorHAnsi"/>
          <w:iCs/>
          <w:color w:val="7030A0"/>
        </w:rPr>
        <w:t>beneficial</w:t>
      </w:r>
      <w:r w:rsidRPr="00946957">
        <w:rPr>
          <w:rFonts w:asciiTheme="majorHAnsi" w:hAnsiTheme="majorHAnsi" w:cstheme="majorHAnsi"/>
          <w:iCs/>
          <w:color w:val="7030A0"/>
        </w:rPr>
        <w:t xml:space="preserve"> </w:t>
      </w:r>
      <w:r w:rsidR="00EC1BF6" w:rsidRPr="00946957">
        <w:rPr>
          <w:rFonts w:asciiTheme="majorHAnsi" w:hAnsiTheme="majorHAnsi" w:cstheme="majorHAnsi"/>
          <w:iCs/>
          <w:color w:val="7030A0"/>
        </w:rPr>
        <w:t>under drought</w:t>
      </w:r>
      <w:r w:rsidR="00D816F6" w:rsidRPr="00946957">
        <w:rPr>
          <w:rFonts w:asciiTheme="majorHAnsi" w:hAnsiTheme="majorHAnsi" w:cstheme="majorHAnsi"/>
          <w:iCs/>
          <w:color w:val="7030A0"/>
        </w:rPr>
        <w:t xml:space="preserve"> conditions</w:t>
      </w:r>
      <w:r w:rsidR="00EC1BF6" w:rsidRPr="00946957">
        <w:rPr>
          <w:rFonts w:asciiTheme="majorHAnsi" w:hAnsiTheme="majorHAnsi" w:cstheme="majorHAnsi"/>
          <w:iCs/>
          <w:color w:val="7030A0"/>
        </w:rPr>
        <w:t xml:space="preserve"> </w:t>
      </w:r>
      <w:r w:rsidRPr="00946957">
        <w:rPr>
          <w:rFonts w:asciiTheme="majorHAnsi" w:hAnsiTheme="majorHAnsi" w:cstheme="majorHAnsi"/>
          <w:b/>
          <w:bCs/>
          <w:iCs/>
          <w:color w:val="7030A0"/>
        </w:rPr>
        <w:t>[5]</w:t>
      </w:r>
      <w:r w:rsidR="00950405">
        <w:rPr>
          <w:rFonts w:asciiTheme="majorHAnsi" w:hAnsiTheme="majorHAnsi" w:cstheme="majorHAnsi"/>
          <w:iCs/>
        </w:rPr>
        <w:t>.</w:t>
      </w:r>
    </w:p>
    <w:p w14:paraId="0216DC92" w14:textId="55FF38A9" w:rsidR="00E57CBE" w:rsidRPr="000E7951" w:rsidRDefault="00E57CBE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7. </w:t>
      </w:r>
    </w:p>
    <w:p w14:paraId="421875A7" w14:textId="1670F210" w:rsidR="00E57CBE" w:rsidRDefault="00E57CBE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7.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Editor: Please emphasize the </w:t>
      </w:r>
      <w:r w:rsidR="00EE33AD">
        <w:rPr>
          <w:rFonts w:asciiTheme="majorHAnsi" w:hAnsiTheme="majorHAnsi" w:cstheme="majorHAnsi"/>
          <w:i/>
          <w:iCs/>
          <w:color w:val="3333FF"/>
        </w:rPr>
        <w:t xml:space="preserve">root hairs denoted by </w:t>
      </w:r>
      <w:r w:rsidR="00FA53FD">
        <w:rPr>
          <w:rFonts w:asciiTheme="majorHAnsi" w:hAnsiTheme="majorHAnsi" w:cstheme="majorHAnsi"/>
          <w:i/>
          <w:iCs/>
          <w:color w:val="3333FF"/>
        </w:rPr>
        <w:t>'</w:t>
      </w:r>
      <w:r w:rsidR="00EE33AD">
        <w:rPr>
          <w:rFonts w:asciiTheme="majorHAnsi" w:hAnsiTheme="majorHAnsi" w:cstheme="majorHAnsi"/>
          <w:i/>
          <w:iCs/>
          <w:color w:val="3333FF"/>
        </w:rPr>
        <w:t>rh</w:t>
      </w:r>
      <w:r w:rsidR="00FA53FD">
        <w:rPr>
          <w:rFonts w:asciiTheme="majorHAnsi" w:hAnsiTheme="majorHAnsi" w:cstheme="majorHAnsi"/>
          <w:i/>
          <w:iCs/>
          <w:color w:val="3333FF"/>
        </w:rPr>
        <w:t>'</w:t>
      </w:r>
      <w:r w:rsidRPr="000E7951">
        <w:rPr>
          <w:rFonts w:cstheme="minorHAnsi"/>
          <w:i/>
          <w:iCs/>
          <w:color w:val="3333FF"/>
        </w:rPr>
        <w:t xml:space="preserve"> in </w:t>
      </w:r>
      <w:r>
        <w:rPr>
          <w:rFonts w:cstheme="minorHAnsi"/>
          <w:i/>
          <w:iCs/>
          <w:color w:val="3333FF"/>
        </w:rPr>
        <w:t>7B.</w:t>
      </w:r>
    </w:p>
    <w:p w14:paraId="6E32BA9A" w14:textId="60E7CF64" w:rsidR="00E57CBE" w:rsidRPr="000E7951" w:rsidRDefault="00E57CBE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7.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Editor: Please emphasize the </w:t>
      </w:r>
      <w:r w:rsidR="00EE33AD">
        <w:rPr>
          <w:rFonts w:asciiTheme="majorHAnsi" w:hAnsiTheme="majorHAnsi" w:cstheme="majorHAnsi"/>
          <w:i/>
          <w:iCs/>
          <w:color w:val="3333FF"/>
        </w:rPr>
        <w:t xml:space="preserve">exodermis denoted by </w:t>
      </w:r>
      <w:r w:rsidR="00FA53FD">
        <w:rPr>
          <w:rFonts w:asciiTheme="majorHAnsi" w:hAnsiTheme="majorHAnsi" w:cstheme="majorHAnsi"/>
          <w:i/>
          <w:iCs/>
          <w:color w:val="3333FF"/>
        </w:rPr>
        <w:t>'</w:t>
      </w:r>
      <w:r w:rsidR="00EE33AD">
        <w:rPr>
          <w:rFonts w:asciiTheme="majorHAnsi" w:hAnsiTheme="majorHAnsi" w:cstheme="majorHAnsi"/>
          <w:i/>
          <w:iCs/>
          <w:color w:val="3333FF"/>
        </w:rPr>
        <w:t>ex</w:t>
      </w:r>
      <w:r w:rsidR="00FA53FD">
        <w:rPr>
          <w:rFonts w:asciiTheme="majorHAnsi" w:hAnsiTheme="majorHAnsi" w:cstheme="majorHAnsi"/>
          <w:i/>
          <w:iCs/>
          <w:color w:val="3333FF"/>
        </w:rPr>
        <w:t>'</w:t>
      </w:r>
      <w:r w:rsidRPr="000E7951">
        <w:rPr>
          <w:rFonts w:cstheme="minorHAnsi"/>
          <w:i/>
          <w:iCs/>
          <w:color w:val="3333FF"/>
        </w:rPr>
        <w:t xml:space="preserve"> in </w:t>
      </w:r>
      <w:r>
        <w:rPr>
          <w:rFonts w:cstheme="minorHAnsi"/>
          <w:i/>
          <w:iCs/>
          <w:color w:val="3333FF"/>
        </w:rPr>
        <w:t>7B.</w:t>
      </w:r>
    </w:p>
    <w:p w14:paraId="2B2DA0C1" w14:textId="69B97080" w:rsidR="00E57CBE" w:rsidRPr="000E7951" w:rsidRDefault="00E57CBE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7.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>Editor: Please emphasize the</w:t>
      </w:r>
      <w:r w:rsidR="000E5338" w:rsidRPr="000E5338">
        <w:rPr>
          <w:rFonts w:asciiTheme="majorHAnsi" w:hAnsiTheme="majorHAnsi" w:cstheme="majorHAnsi"/>
          <w:i/>
          <w:iCs/>
          <w:color w:val="3333FF"/>
        </w:rPr>
        <w:t xml:space="preserve"> </w:t>
      </w:r>
      <w:r w:rsidR="000E5338">
        <w:rPr>
          <w:rFonts w:asciiTheme="majorHAnsi" w:hAnsiTheme="majorHAnsi" w:cstheme="majorHAnsi"/>
          <w:i/>
          <w:iCs/>
          <w:color w:val="3333FF"/>
        </w:rPr>
        <w:t>empty areas of</w:t>
      </w:r>
      <w:r w:rsidR="00EE33AD">
        <w:rPr>
          <w:rFonts w:asciiTheme="majorHAnsi" w:hAnsiTheme="majorHAnsi" w:cstheme="majorHAnsi"/>
          <w:i/>
          <w:iCs/>
          <w:color w:val="3333FF"/>
        </w:rPr>
        <w:t xml:space="preserve"> aerenchyma denoted by </w:t>
      </w:r>
      <w:r w:rsidR="00FA53FD">
        <w:rPr>
          <w:rFonts w:asciiTheme="majorHAnsi" w:hAnsiTheme="majorHAnsi" w:cstheme="majorHAnsi"/>
          <w:i/>
          <w:iCs/>
          <w:color w:val="3333FF"/>
        </w:rPr>
        <w:t>'</w:t>
      </w:r>
      <w:r w:rsidR="00EE33AD">
        <w:rPr>
          <w:rFonts w:asciiTheme="majorHAnsi" w:hAnsiTheme="majorHAnsi" w:cstheme="majorHAnsi"/>
          <w:i/>
          <w:iCs/>
          <w:color w:val="3333FF"/>
        </w:rPr>
        <w:t>ae</w:t>
      </w:r>
      <w:r w:rsidR="00FA53FD">
        <w:rPr>
          <w:rFonts w:asciiTheme="majorHAnsi" w:hAnsiTheme="majorHAnsi" w:cstheme="majorHAnsi"/>
          <w:i/>
          <w:iCs/>
          <w:color w:val="3333FF"/>
        </w:rPr>
        <w:t>'</w:t>
      </w:r>
      <w:r w:rsidRPr="000E7951">
        <w:rPr>
          <w:rFonts w:cstheme="minorHAnsi"/>
          <w:i/>
          <w:iCs/>
          <w:color w:val="3333FF"/>
        </w:rPr>
        <w:t xml:space="preserve"> in </w:t>
      </w:r>
      <w:r>
        <w:rPr>
          <w:rFonts w:cstheme="minorHAnsi"/>
          <w:i/>
          <w:iCs/>
          <w:color w:val="3333FF"/>
        </w:rPr>
        <w:t>7B.</w:t>
      </w:r>
    </w:p>
    <w:p w14:paraId="070394F1" w14:textId="524C4604" w:rsidR="00EE33AD" w:rsidRPr="000E7951" w:rsidRDefault="00E57CBE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EE33AD">
        <w:rPr>
          <w:rFonts w:cstheme="minorHAnsi"/>
        </w:rPr>
        <w:t xml:space="preserve">LAB MEDIA: </w:t>
      </w:r>
      <w:r w:rsidRPr="00EE33AD">
        <w:rPr>
          <w:rFonts w:asciiTheme="majorHAnsi" w:hAnsiTheme="majorHAnsi" w:cstheme="majorHAnsi"/>
        </w:rPr>
        <w:t xml:space="preserve">Figure 7. </w:t>
      </w:r>
      <w:r w:rsidRPr="00EE33AD">
        <w:rPr>
          <w:rFonts w:asciiTheme="majorHAnsi" w:hAnsiTheme="majorHAnsi" w:cstheme="majorHAnsi"/>
          <w:i/>
          <w:iCs/>
          <w:color w:val="3333FF"/>
        </w:rPr>
        <w:t xml:space="preserve">Video Editor: Please emphasize </w:t>
      </w:r>
      <w:r w:rsidR="00EE33AD" w:rsidRPr="000E7951">
        <w:rPr>
          <w:rFonts w:asciiTheme="majorHAnsi" w:hAnsiTheme="majorHAnsi" w:cstheme="majorHAnsi"/>
          <w:i/>
          <w:iCs/>
          <w:color w:val="3333FF"/>
        </w:rPr>
        <w:t>the</w:t>
      </w:r>
      <w:r w:rsidR="00EE33AD">
        <w:rPr>
          <w:rFonts w:asciiTheme="majorHAnsi" w:hAnsiTheme="majorHAnsi" w:cstheme="majorHAnsi"/>
          <w:i/>
          <w:iCs/>
          <w:color w:val="3333FF"/>
        </w:rPr>
        <w:t xml:space="preserve"> small round holes of xylem denoted by </w:t>
      </w:r>
      <w:r w:rsidR="00FA53FD">
        <w:rPr>
          <w:rFonts w:asciiTheme="majorHAnsi" w:hAnsiTheme="majorHAnsi" w:cstheme="majorHAnsi"/>
          <w:i/>
          <w:iCs/>
          <w:color w:val="3333FF"/>
        </w:rPr>
        <w:t>'</w:t>
      </w:r>
      <w:r w:rsidR="00EE33AD">
        <w:rPr>
          <w:rFonts w:asciiTheme="majorHAnsi" w:hAnsiTheme="majorHAnsi" w:cstheme="majorHAnsi"/>
          <w:i/>
          <w:iCs/>
          <w:color w:val="3333FF"/>
        </w:rPr>
        <w:t>mx</w:t>
      </w:r>
      <w:r w:rsidR="00FA53FD">
        <w:rPr>
          <w:rFonts w:asciiTheme="majorHAnsi" w:hAnsiTheme="majorHAnsi" w:cstheme="majorHAnsi"/>
          <w:i/>
          <w:iCs/>
          <w:color w:val="3333FF"/>
        </w:rPr>
        <w:t>'</w:t>
      </w:r>
      <w:r w:rsidR="00EE33AD" w:rsidRPr="000E7951">
        <w:rPr>
          <w:rFonts w:cstheme="minorHAnsi"/>
          <w:i/>
          <w:iCs/>
          <w:color w:val="3333FF"/>
        </w:rPr>
        <w:t xml:space="preserve"> in </w:t>
      </w:r>
      <w:r w:rsidR="00EE33AD">
        <w:rPr>
          <w:rFonts w:cstheme="minorHAnsi"/>
          <w:i/>
          <w:iCs/>
          <w:color w:val="3333FF"/>
        </w:rPr>
        <w:t>7B.</w:t>
      </w:r>
    </w:p>
    <w:p w14:paraId="739D221D" w14:textId="2F758B10" w:rsidR="00E57CBE" w:rsidRPr="00EE33AD" w:rsidRDefault="00E57CBE" w:rsidP="00950405">
      <w:pPr>
        <w:pStyle w:val="ListParagraph"/>
        <w:spacing w:before="120"/>
        <w:ind w:left="360"/>
        <w:contextualSpacing w:val="0"/>
        <w:jc w:val="both"/>
        <w:outlineLvl w:val="0"/>
        <w:rPr>
          <w:rFonts w:cstheme="minorHAnsi"/>
          <w:i/>
          <w:iCs/>
          <w:color w:val="3333FF"/>
        </w:rPr>
      </w:pPr>
    </w:p>
    <w:p w14:paraId="45956168" w14:textId="74C2BE12" w:rsidR="00E57CBE" w:rsidRDefault="00E57CBE" w:rsidP="00E87D10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asciiTheme="majorHAnsi" w:hAnsiTheme="majorHAnsi" w:cstheme="majorHAnsi"/>
          <w:iCs/>
        </w:rPr>
      </w:pPr>
      <w:r w:rsidRPr="00946957">
        <w:rPr>
          <w:rFonts w:asciiTheme="majorHAnsi" w:hAnsiTheme="majorHAnsi" w:cstheme="majorHAnsi"/>
          <w:iCs/>
          <w:color w:val="7030A0"/>
        </w:rPr>
        <w:t>Whereas</w:t>
      </w:r>
      <w:r w:rsidR="000E5338" w:rsidRPr="00946957">
        <w:rPr>
          <w:rFonts w:asciiTheme="majorHAnsi" w:hAnsiTheme="majorHAnsi" w:cstheme="majorHAnsi"/>
          <w:iCs/>
          <w:color w:val="7030A0"/>
        </w:rPr>
        <w:t xml:space="preserve"> under waterlogging stress </w:t>
      </w:r>
      <w:r w:rsidR="000E5338" w:rsidRPr="00946957">
        <w:rPr>
          <w:rFonts w:asciiTheme="majorHAnsi" w:hAnsiTheme="majorHAnsi" w:cstheme="majorHAnsi"/>
          <w:b/>
          <w:bCs/>
          <w:iCs/>
          <w:color w:val="7030A0"/>
        </w:rPr>
        <w:t>[1]</w:t>
      </w:r>
      <w:r w:rsidRPr="00946957">
        <w:rPr>
          <w:rFonts w:asciiTheme="majorHAnsi" w:hAnsiTheme="majorHAnsi" w:cstheme="majorHAnsi"/>
          <w:iCs/>
          <w:color w:val="7030A0"/>
        </w:rPr>
        <w:t xml:space="preserve">, increased root diameter </w:t>
      </w:r>
      <w:r w:rsidR="000E5338" w:rsidRPr="00946957">
        <w:rPr>
          <w:rFonts w:asciiTheme="majorHAnsi" w:hAnsiTheme="majorHAnsi" w:cstheme="majorHAnsi"/>
          <w:b/>
          <w:bCs/>
          <w:iCs/>
          <w:color w:val="7030A0"/>
        </w:rPr>
        <w:t xml:space="preserve">[2] </w:t>
      </w:r>
      <w:r w:rsidRPr="00946957">
        <w:rPr>
          <w:rFonts w:asciiTheme="majorHAnsi" w:hAnsiTheme="majorHAnsi" w:cstheme="majorHAnsi"/>
          <w:iCs/>
          <w:color w:val="7030A0"/>
        </w:rPr>
        <w:t xml:space="preserve">and higher cortical cell area with increased </w:t>
      </w:r>
      <w:proofErr w:type="spellStart"/>
      <w:r w:rsidRPr="00946957">
        <w:rPr>
          <w:rFonts w:asciiTheme="majorHAnsi" w:hAnsiTheme="majorHAnsi" w:cstheme="majorHAnsi"/>
          <w:iCs/>
          <w:color w:val="7030A0"/>
        </w:rPr>
        <w:t>aerenchymatous</w:t>
      </w:r>
      <w:proofErr w:type="spellEnd"/>
      <w:r w:rsidRPr="00946957">
        <w:rPr>
          <w:rFonts w:asciiTheme="majorHAnsi" w:hAnsiTheme="majorHAnsi" w:cstheme="majorHAnsi"/>
          <w:iCs/>
          <w:color w:val="7030A0"/>
        </w:rPr>
        <w:t xml:space="preserve"> cells were observed </w:t>
      </w:r>
      <w:r w:rsidRPr="00946957">
        <w:rPr>
          <w:rFonts w:asciiTheme="majorHAnsi" w:hAnsiTheme="majorHAnsi" w:cstheme="majorHAnsi"/>
          <w:b/>
          <w:bCs/>
          <w:iCs/>
          <w:color w:val="7030A0"/>
        </w:rPr>
        <w:t>[3]</w:t>
      </w:r>
      <w:r w:rsidRPr="00946957">
        <w:rPr>
          <w:rFonts w:asciiTheme="majorHAnsi" w:hAnsiTheme="majorHAnsi" w:cstheme="majorHAnsi"/>
          <w:iCs/>
          <w:color w:val="7030A0"/>
        </w:rPr>
        <w:t>.</w:t>
      </w:r>
    </w:p>
    <w:p w14:paraId="0F6055EE" w14:textId="054FB62D" w:rsidR="000E5338" w:rsidRDefault="000E5338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7.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Editor: Please emphasize </w:t>
      </w:r>
      <w:r>
        <w:rPr>
          <w:rFonts w:cstheme="minorHAnsi"/>
          <w:i/>
          <w:iCs/>
          <w:color w:val="3333FF"/>
        </w:rPr>
        <w:t>7C.</w:t>
      </w:r>
    </w:p>
    <w:p w14:paraId="7DCD3245" w14:textId="50D7E5F0" w:rsidR="000E5338" w:rsidRPr="000E7951" w:rsidRDefault="000E5338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7.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Editor: Please emphasize the </w:t>
      </w:r>
      <w:r>
        <w:rPr>
          <w:rFonts w:asciiTheme="majorHAnsi" w:hAnsiTheme="majorHAnsi" w:cstheme="majorHAnsi"/>
          <w:i/>
          <w:iCs/>
          <w:color w:val="3333FF"/>
        </w:rPr>
        <w:t>circular area enclosing small circles</w:t>
      </w:r>
      <w:r w:rsidRPr="000E7951">
        <w:rPr>
          <w:rFonts w:cstheme="minorHAnsi"/>
          <w:i/>
          <w:iCs/>
          <w:color w:val="3333FF"/>
        </w:rPr>
        <w:t xml:space="preserve"> in </w:t>
      </w:r>
      <w:r>
        <w:rPr>
          <w:rFonts w:cstheme="minorHAnsi"/>
          <w:i/>
          <w:iCs/>
          <w:color w:val="3333FF"/>
        </w:rPr>
        <w:t>7C.</w:t>
      </w:r>
    </w:p>
    <w:p w14:paraId="440E84B7" w14:textId="13B18171" w:rsidR="000E5338" w:rsidRDefault="000E5338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7.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>Editor: Please emphasize the</w:t>
      </w:r>
      <w:r>
        <w:rPr>
          <w:rFonts w:asciiTheme="majorHAnsi" w:hAnsiTheme="majorHAnsi" w:cstheme="majorHAnsi"/>
          <w:i/>
          <w:iCs/>
          <w:color w:val="3333FF"/>
        </w:rPr>
        <w:t xml:space="preserve"> empty area of aerenchyma denoted by </w:t>
      </w:r>
      <w:r w:rsidR="00FA53FD">
        <w:rPr>
          <w:rFonts w:asciiTheme="majorHAnsi" w:hAnsiTheme="majorHAnsi" w:cstheme="majorHAnsi"/>
          <w:i/>
          <w:iCs/>
          <w:color w:val="3333FF"/>
        </w:rPr>
        <w:t>'</w:t>
      </w:r>
      <w:r>
        <w:rPr>
          <w:rFonts w:asciiTheme="majorHAnsi" w:hAnsiTheme="majorHAnsi" w:cstheme="majorHAnsi"/>
          <w:i/>
          <w:iCs/>
          <w:color w:val="3333FF"/>
        </w:rPr>
        <w:t>ae</w:t>
      </w:r>
      <w:r w:rsidR="00FA53FD">
        <w:rPr>
          <w:rFonts w:asciiTheme="majorHAnsi" w:hAnsiTheme="majorHAnsi" w:cstheme="majorHAnsi"/>
          <w:i/>
          <w:iCs/>
          <w:color w:val="3333FF"/>
        </w:rPr>
        <w:t>'</w:t>
      </w:r>
      <w:r w:rsidRPr="000E7951">
        <w:rPr>
          <w:rFonts w:cstheme="minorHAnsi"/>
          <w:i/>
          <w:iCs/>
          <w:color w:val="3333FF"/>
        </w:rPr>
        <w:t xml:space="preserve"> in </w:t>
      </w:r>
      <w:r>
        <w:rPr>
          <w:rFonts w:cstheme="minorHAnsi"/>
          <w:i/>
          <w:iCs/>
          <w:color w:val="3333FF"/>
        </w:rPr>
        <w:t>7C.</w:t>
      </w:r>
    </w:p>
    <w:p w14:paraId="4D3F8062" w14:textId="77777777" w:rsidR="00950405" w:rsidRPr="000E7951" w:rsidRDefault="00950405" w:rsidP="00950405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  <w:i/>
          <w:iCs/>
          <w:color w:val="3333FF"/>
        </w:rPr>
      </w:pPr>
    </w:p>
    <w:p w14:paraId="0EC6AAD3" w14:textId="6863F4E3" w:rsidR="00E57CBE" w:rsidRPr="00E57CBE" w:rsidRDefault="000E5338" w:rsidP="00E87D10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</w:rPr>
      </w:pPr>
      <w:r w:rsidRPr="00946957">
        <w:rPr>
          <w:rFonts w:asciiTheme="majorHAnsi" w:hAnsiTheme="majorHAnsi" w:cstheme="majorHAnsi"/>
          <w:i/>
          <w:color w:val="7030A0"/>
        </w:rPr>
        <w:t xml:space="preserve">Saccharum robustum </w:t>
      </w:r>
      <w:r w:rsidRPr="00946957">
        <w:rPr>
          <w:rFonts w:asciiTheme="majorHAnsi" w:hAnsiTheme="majorHAnsi" w:cstheme="majorHAnsi"/>
          <w:b/>
          <w:bCs/>
          <w:iCs/>
          <w:color w:val="7030A0"/>
        </w:rPr>
        <w:t>[1]</w:t>
      </w:r>
      <w:r w:rsidRPr="00946957">
        <w:rPr>
          <w:rFonts w:asciiTheme="majorHAnsi" w:hAnsiTheme="majorHAnsi" w:cstheme="majorHAnsi"/>
          <w:i/>
          <w:color w:val="7030A0"/>
        </w:rPr>
        <w:t xml:space="preserve"> </w:t>
      </w:r>
      <w:r w:rsidRPr="00946957">
        <w:rPr>
          <w:rFonts w:asciiTheme="majorHAnsi" w:hAnsiTheme="majorHAnsi" w:cstheme="majorHAnsi"/>
          <w:color w:val="7030A0"/>
        </w:rPr>
        <w:t xml:space="preserve">showed the highest total carboxylate exudation </w:t>
      </w:r>
      <w:r w:rsidRPr="00946957">
        <w:rPr>
          <w:rFonts w:asciiTheme="majorHAnsi" w:hAnsiTheme="majorHAnsi" w:cstheme="majorHAnsi"/>
          <w:b/>
          <w:bCs/>
          <w:color w:val="7030A0"/>
        </w:rPr>
        <w:t>[</w:t>
      </w:r>
      <w:r w:rsidR="00777612" w:rsidRPr="00946957">
        <w:rPr>
          <w:rFonts w:asciiTheme="majorHAnsi" w:hAnsiTheme="majorHAnsi" w:cstheme="majorHAnsi"/>
          <w:b/>
          <w:bCs/>
          <w:color w:val="7030A0"/>
        </w:rPr>
        <w:t>2</w:t>
      </w:r>
      <w:r w:rsidRPr="00946957">
        <w:rPr>
          <w:rFonts w:asciiTheme="majorHAnsi" w:hAnsiTheme="majorHAnsi" w:cstheme="majorHAnsi"/>
          <w:b/>
          <w:bCs/>
          <w:color w:val="7030A0"/>
        </w:rPr>
        <w:t>]</w:t>
      </w:r>
      <w:r w:rsidRPr="00946957">
        <w:rPr>
          <w:rFonts w:asciiTheme="majorHAnsi" w:hAnsiTheme="majorHAnsi" w:cstheme="majorHAnsi"/>
          <w:color w:val="7030A0"/>
        </w:rPr>
        <w:t xml:space="preserve">, while the lowest exudation was recorded in </w:t>
      </w:r>
      <w:r w:rsidRPr="00946957">
        <w:rPr>
          <w:rFonts w:asciiTheme="majorHAnsi" w:hAnsiTheme="majorHAnsi" w:cstheme="majorHAnsi"/>
          <w:i/>
          <w:color w:val="7030A0"/>
        </w:rPr>
        <w:t xml:space="preserve">Saccharum </w:t>
      </w:r>
      <w:proofErr w:type="spellStart"/>
      <w:r w:rsidRPr="00946957">
        <w:rPr>
          <w:rFonts w:asciiTheme="majorHAnsi" w:hAnsiTheme="majorHAnsi" w:cstheme="majorHAnsi"/>
          <w:i/>
          <w:color w:val="7030A0"/>
        </w:rPr>
        <w:t>spontaneum</w:t>
      </w:r>
      <w:proofErr w:type="spellEnd"/>
      <w:r w:rsidRPr="00946957">
        <w:rPr>
          <w:rFonts w:asciiTheme="majorHAnsi" w:hAnsiTheme="majorHAnsi" w:cstheme="majorHAnsi"/>
          <w:color w:val="7030A0"/>
        </w:rPr>
        <w:t xml:space="preserve"> </w:t>
      </w:r>
      <w:r w:rsidRPr="00946957">
        <w:rPr>
          <w:rFonts w:asciiTheme="majorHAnsi" w:hAnsiTheme="majorHAnsi" w:cstheme="majorHAnsi"/>
          <w:b/>
          <w:bCs/>
          <w:color w:val="7030A0"/>
        </w:rPr>
        <w:t>[</w:t>
      </w:r>
      <w:r w:rsidR="00777612" w:rsidRPr="00946957">
        <w:rPr>
          <w:rFonts w:asciiTheme="majorHAnsi" w:hAnsiTheme="majorHAnsi" w:cstheme="majorHAnsi"/>
          <w:b/>
          <w:bCs/>
          <w:color w:val="7030A0"/>
        </w:rPr>
        <w:t>3</w:t>
      </w:r>
      <w:r w:rsidRPr="00946957">
        <w:rPr>
          <w:rFonts w:asciiTheme="majorHAnsi" w:hAnsiTheme="majorHAnsi" w:cstheme="majorHAnsi"/>
          <w:b/>
          <w:bCs/>
          <w:color w:val="7030A0"/>
        </w:rPr>
        <w:t>]</w:t>
      </w:r>
      <w:r w:rsidR="00950405" w:rsidRPr="00946957">
        <w:rPr>
          <w:rFonts w:asciiTheme="majorHAnsi" w:hAnsiTheme="majorHAnsi" w:cstheme="majorHAnsi"/>
          <w:color w:val="7030A0"/>
        </w:rPr>
        <w:t>.</w:t>
      </w:r>
    </w:p>
    <w:p w14:paraId="4F97581A" w14:textId="33D6AA4C" w:rsidR="000E5338" w:rsidRPr="000E5338" w:rsidRDefault="000E5338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8. </w:t>
      </w:r>
    </w:p>
    <w:p w14:paraId="0E55CF7E" w14:textId="35080712" w:rsidR="000E5338" w:rsidRDefault="000E5338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8.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Editor: Please emphasize </w:t>
      </w:r>
      <w:r>
        <w:rPr>
          <w:rFonts w:asciiTheme="majorHAnsi" w:hAnsiTheme="majorHAnsi" w:cstheme="majorHAnsi"/>
          <w:i/>
          <w:iCs/>
          <w:color w:val="3333FF"/>
        </w:rPr>
        <w:t xml:space="preserve">the last black dot belonging to S. robustum </w:t>
      </w:r>
      <w:r>
        <w:rPr>
          <w:rFonts w:cstheme="minorHAnsi"/>
          <w:i/>
          <w:iCs/>
          <w:color w:val="3333FF"/>
        </w:rPr>
        <w:t>8A.</w:t>
      </w:r>
    </w:p>
    <w:p w14:paraId="7C1BAD8A" w14:textId="556D237A" w:rsidR="000E5338" w:rsidRDefault="000E5338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 xml:space="preserve">Figure </w:t>
      </w:r>
      <w:r>
        <w:rPr>
          <w:rFonts w:asciiTheme="majorHAnsi" w:hAnsiTheme="majorHAnsi" w:cstheme="majorHAnsi"/>
        </w:rPr>
        <w:t xml:space="preserve">8.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 xml:space="preserve">Editor: Please emphasize the </w:t>
      </w:r>
      <w:r>
        <w:rPr>
          <w:rFonts w:asciiTheme="majorHAnsi" w:hAnsiTheme="majorHAnsi" w:cstheme="majorHAnsi"/>
          <w:i/>
          <w:iCs/>
          <w:color w:val="3333FF"/>
        </w:rPr>
        <w:t xml:space="preserve">black dot belonging to </w:t>
      </w:r>
      <w:r w:rsidRPr="000E5338">
        <w:rPr>
          <w:rFonts w:asciiTheme="majorHAnsi" w:hAnsiTheme="majorHAnsi" w:cstheme="majorHAnsi"/>
          <w:i/>
          <w:color w:val="3333FF"/>
        </w:rPr>
        <w:t>S</w:t>
      </w:r>
      <w:r w:rsidR="00950405">
        <w:rPr>
          <w:rFonts w:asciiTheme="majorHAnsi" w:hAnsiTheme="majorHAnsi" w:cstheme="majorHAnsi"/>
          <w:i/>
          <w:color w:val="3333FF"/>
        </w:rPr>
        <w:t>.</w:t>
      </w:r>
      <w:r w:rsidRPr="000E5338">
        <w:rPr>
          <w:rFonts w:asciiTheme="majorHAnsi" w:hAnsiTheme="majorHAnsi" w:cstheme="majorHAnsi"/>
          <w:i/>
          <w:color w:val="3333FF"/>
        </w:rPr>
        <w:t xml:space="preserve"> </w:t>
      </w:r>
      <w:proofErr w:type="spellStart"/>
      <w:r w:rsidRPr="000E5338">
        <w:rPr>
          <w:rFonts w:asciiTheme="majorHAnsi" w:hAnsiTheme="majorHAnsi" w:cstheme="majorHAnsi"/>
          <w:i/>
          <w:color w:val="3333FF"/>
        </w:rPr>
        <w:t>spontaneum</w:t>
      </w:r>
      <w:proofErr w:type="spellEnd"/>
      <w:r w:rsidRPr="000E5338">
        <w:rPr>
          <w:rFonts w:asciiTheme="majorHAnsi" w:hAnsiTheme="majorHAnsi" w:cstheme="majorHAnsi"/>
          <w:i/>
          <w:color w:val="3333FF"/>
        </w:rPr>
        <w:t xml:space="preserve"> in 8A and all the bars belonging to S</w:t>
      </w:r>
      <w:r w:rsidR="00950405">
        <w:rPr>
          <w:rFonts w:asciiTheme="majorHAnsi" w:hAnsiTheme="majorHAnsi" w:cstheme="majorHAnsi"/>
          <w:i/>
          <w:color w:val="3333FF"/>
        </w:rPr>
        <w:t>.</w:t>
      </w:r>
      <w:r w:rsidRPr="000E5338">
        <w:rPr>
          <w:rFonts w:asciiTheme="majorHAnsi" w:hAnsiTheme="majorHAnsi" w:cstheme="majorHAnsi"/>
          <w:i/>
          <w:color w:val="3333FF"/>
        </w:rPr>
        <w:t xml:space="preserve"> </w:t>
      </w:r>
      <w:proofErr w:type="spellStart"/>
      <w:r w:rsidRPr="000E5338">
        <w:rPr>
          <w:rFonts w:asciiTheme="majorHAnsi" w:hAnsiTheme="majorHAnsi" w:cstheme="majorHAnsi"/>
          <w:i/>
          <w:color w:val="3333FF"/>
        </w:rPr>
        <w:t>spontaneum</w:t>
      </w:r>
      <w:proofErr w:type="spellEnd"/>
      <w:r w:rsidRPr="000E5338">
        <w:rPr>
          <w:rFonts w:asciiTheme="majorHAnsi" w:hAnsiTheme="majorHAnsi" w:cstheme="majorHAnsi"/>
          <w:i/>
          <w:color w:val="3333FF"/>
        </w:rPr>
        <w:t xml:space="preserve"> </w:t>
      </w:r>
      <w:r w:rsidRPr="000E5338">
        <w:rPr>
          <w:rFonts w:cstheme="minorHAnsi"/>
          <w:i/>
          <w:color w:val="3333FF"/>
        </w:rPr>
        <w:t>in 8 B,</w:t>
      </w:r>
      <w:r w:rsidR="00950405">
        <w:rPr>
          <w:rFonts w:cstheme="minorHAnsi"/>
          <w:i/>
          <w:color w:val="3333FF"/>
        </w:rPr>
        <w:t xml:space="preserve"> </w:t>
      </w:r>
      <w:r w:rsidRPr="000E5338">
        <w:rPr>
          <w:rFonts w:cstheme="minorHAnsi"/>
          <w:i/>
          <w:color w:val="3333FF"/>
        </w:rPr>
        <w:t>C,</w:t>
      </w:r>
      <w:r w:rsidR="00950405">
        <w:rPr>
          <w:rFonts w:cstheme="minorHAnsi"/>
          <w:i/>
          <w:color w:val="3333FF"/>
        </w:rPr>
        <w:t xml:space="preserve"> </w:t>
      </w:r>
      <w:r w:rsidRPr="000E5338">
        <w:rPr>
          <w:rFonts w:cstheme="minorHAnsi"/>
          <w:i/>
          <w:color w:val="3333FF"/>
        </w:rPr>
        <w:t>D,</w:t>
      </w:r>
      <w:r w:rsidR="00950405">
        <w:rPr>
          <w:rFonts w:cstheme="minorHAnsi"/>
          <w:i/>
          <w:color w:val="3333FF"/>
        </w:rPr>
        <w:t xml:space="preserve"> </w:t>
      </w:r>
      <w:r w:rsidRPr="000E5338">
        <w:rPr>
          <w:rFonts w:cstheme="minorHAnsi"/>
          <w:i/>
          <w:color w:val="3333FF"/>
        </w:rPr>
        <w:t>E.</w:t>
      </w:r>
    </w:p>
    <w:p w14:paraId="56F6E61F" w14:textId="77777777" w:rsidR="00E6172A" w:rsidRDefault="00E6172A" w:rsidP="00E6172A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  <w:i/>
          <w:color w:val="3333FF"/>
        </w:rPr>
      </w:pPr>
    </w:p>
    <w:p w14:paraId="32936408" w14:textId="001D78E5" w:rsidR="00E6172A" w:rsidRPr="00E6172A" w:rsidRDefault="00014DF0" w:rsidP="00E87D10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  <w:i/>
        </w:rPr>
      </w:pPr>
      <w:r w:rsidRPr="00946957">
        <w:rPr>
          <w:rFonts w:cstheme="minorHAnsi"/>
          <w:iCs/>
          <w:color w:val="7030A0"/>
        </w:rPr>
        <w:t xml:space="preserve">In </w:t>
      </w:r>
      <w:r w:rsidR="000676AB" w:rsidRPr="00946957">
        <w:rPr>
          <w:rFonts w:cstheme="minorHAnsi"/>
          <w:iCs/>
          <w:color w:val="7030A0"/>
        </w:rPr>
        <w:t xml:space="preserve">Sugarcane varieties </w:t>
      </w:r>
      <w:r w:rsidR="000676AB" w:rsidRPr="00946957">
        <w:rPr>
          <w:rFonts w:cstheme="minorHAnsi"/>
          <w:b/>
          <w:bCs/>
          <w:iCs/>
          <w:color w:val="7030A0"/>
        </w:rPr>
        <w:t>[1]</w:t>
      </w:r>
      <w:r w:rsidR="00213364" w:rsidRPr="00946957">
        <w:rPr>
          <w:rFonts w:cstheme="minorHAnsi"/>
          <w:iCs/>
          <w:color w:val="7030A0"/>
        </w:rPr>
        <w:t>,</w:t>
      </w:r>
      <w:r w:rsidR="000676AB" w:rsidRPr="00946957">
        <w:rPr>
          <w:rFonts w:cstheme="minorHAnsi"/>
          <w:iCs/>
          <w:color w:val="7030A0"/>
        </w:rPr>
        <w:t xml:space="preserve"> a s</w:t>
      </w:r>
      <w:r w:rsidR="00E6172A" w:rsidRPr="00946957">
        <w:rPr>
          <w:rFonts w:cstheme="minorHAnsi"/>
          <w:iCs/>
          <w:color w:val="7030A0"/>
        </w:rPr>
        <w:t xml:space="preserve">ignificant difference in the root hair density was observed </w:t>
      </w:r>
      <w:r w:rsidR="000676AB" w:rsidRPr="00946957">
        <w:rPr>
          <w:rFonts w:cstheme="minorHAnsi"/>
          <w:b/>
          <w:bCs/>
          <w:iCs/>
          <w:color w:val="7030A0"/>
        </w:rPr>
        <w:t>[2]</w:t>
      </w:r>
      <w:r w:rsidR="00213364" w:rsidRPr="00946957">
        <w:rPr>
          <w:rFonts w:cstheme="minorHAnsi"/>
          <w:iCs/>
          <w:color w:val="7030A0"/>
        </w:rPr>
        <w:t>,</w:t>
      </w:r>
      <w:r w:rsidR="000676AB" w:rsidRPr="00946957">
        <w:rPr>
          <w:rFonts w:cstheme="minorHAnsi"/>
          <w:iCs/>
          <w:color w:val="7030A0"/>
        </w:rPr>
        <w:t xml:space="preserve"> </w:t>
      </w:r>
      <w:r w:rsidR="00E6172A" w:rsidRPr="00946957">
        <w:rPr>
          <w:rFonts w:cstheme="minorHAnsi"/>
          <w:iCs/>
          <w:color w:val="7030A0"/>
        </w:rPr>
        <w:t>with variation in shape and pigmentation</w:t>
      </w:r>
      <w:r w:rsidR="000676AB" w:rsidRPr="00946957">
        <w:rPr>
          <w:rFonts w:cstheme="minorHAnsi"/>
          <w:iCs/>
          <w:color w:val="7030A0"/>
        </w:rPr>
        <w:t xml:space="preserve"> of the root cap </w:t>
      </w:r>
      <w:r w:rsidR="000676AB" w:rsidRPr="00946957">
        <w:rPr>
          <w:rFonts w:cstheme="minorHAnsi"/>
          <w:b/>
          <w:bCs/>
          <w:iCs/>
          <w:color w:val="7030A0"/>
        </w:rPr>
        <w:t>[3]</w:t>
      </w:r>
      <w:r w:rsidR="00E6172A" w:rsidRPr="00946957">
        <w:rPr>
          <w:rFonts w:cstheme="minorHAnsi"/>
          <w:iCs/>
          <w:color w:val="7030A0"/>
        </w:rPr>
        <w:t>.</w:t>
      </w:r>
      <w:r w:rsidR="00912A56">
        <w:rPr>
          <w:rFonts w:cstheme="minorHAnsi"/>
          <w:iCs/>
        </w:rPr>
        <w:t xml:space="preserve"> </w:t>
      </w:r>
    </w:p>
    <w:p w14:paraId="35F209E7" w14:textId="3F4BBEC3" w:rsidR="00E6172A" w:rsidRPr="000E5338" w:rsidRDefault="00E6172A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>Figure</w:t>
      </w:r>
      <w:r w:rsidR="000676AB">
        <w:rPr>
          <w:rFonts w:asciiTheme="majorHAnsi" w:hAnsiTheme="majorHAnsi" w:cstheme="majorHAnsi"/>
        </w:rPr>
        <w:t>s</w:t>
      </w:r>
      <w:r w:rsidRPr="008775C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9</w:t>
      </w:r>
      <w:r w:rsidR="000676AB">
        <w:rPr>
          <w:rFonts w:asciiTheme="majorHAnsi" w:hAnsiTheme="majorHAnsi" w:cstheme="majorHAnsi"/>
        </w:rPr>
        <w:t xml:space="preserve"> A-C</w:t>
      </w:r>
      <w:r>
        <w:rPr>
          <w:rFonts w:asciiTheme="majorHAnsi" w:hAnsiTheme="majorHAnsi" w:cstheme="majorHAnsi"/>
        </w:rPr>
        <w:t xml:space="preserve">. </w:t>
      </w:r>
    </w:p>
    <w:p w14:paraId="2172A7A1" w14:textId="6AFD84B2" w:rsidR="00E6172A" w:rsidRPr="000E5338" w:rsidRDefault="00E6172A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>Figure</w:t>
      </w:r>
      <w:r w:rsidR="000676AB">
        <w:rPr>
          <w:rFonts w:asciiTheme="majorHAnsi" w:hAnsiTheme="majorHAnsi" w:cstheme="majorHAnsi"/>
        </w:rPr>
        <w:t>s</w:t>
      </w:r>
      <w:r w:rsidRPr="008775C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9</w:t>
      </w:r>
      <w:r w:rsidR="000676AB" w:rsidRPr="000676AB">
        <w:rPr>
          <w:rFonts w:asciiTheme="majorHAnsi" w:hAnsiTheme="majorHAnsi" w:cstheme="majorHAnsi"/>
        </w:rPr>
        <w:t xml:space="preserve"> </w:t>
      </w:r>
      <w:r w:rsidR="000676AB">
        <w:rPr>
          <w:rFonts w:asciiTheme="majorHAnsi" w:hAnsiTheme="majorHAnsi" w:cstheme="majorHAnsi"/>
        </w:rPr>
        <w:t>A-C</w:t>
      </w:r>
      <w:r>
        <w:rPr>
          <w:rFonts w:asciiTheme="majorHAnsi" w:hAnsiTheme="majorHAnsi" w:cstheme="majorHAnsi"/>
        </w:rPr>
        <w:t xml:space="preserve">. </w:t>
      </w:r>
      <w:r w:rsidR="000676AB"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="000676AB" w:rsidRPr="000E7951">
        <w:rPr>
          <w:rFonts w:asciiTheme="majorHAnsi" w:hAnsiTheme="majorHAnsi" w:cstheme="majorHAnsi"/>
          <w:i/>
          <w:iCs/>
          <w:color w:val="3333FF"/>
        </w:rPr>
        <w:t>Editor:</w:t>
      </w:r>
      <w:r w:rsidR="000676AB">
        <w:rPr>
          <w:rFonts w:asciiTheme="majorHAnsi" w:hAnsiTheme="majorHAnsi" w:cstheme="majorHAnsi"/>
          <w:i/>
          <w:iCs/>
          <w:color w:val="3333FF"/>
        </w:rPr>
        <w:t xml:space="preserve"> Please emphasize small hairs on roots in 9A and 9B.</w:t>
      </w:r>
    </w:p>
    <w:p w14:paraId="4695949E" w14:textId="42D61E0F" w:rsidR="00E6172A" w:rsidRPr="00912A56" w:rsidRDefault="00E6172A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>Figure</w:t>
      </w:r>
      <w:r w:rsidR="000676AB">
        <w:rPr>
          <w:rFonts w:asciiTheme="majorHAnsi" w:hAnsiTheme="majorHAnsi" w:cstheme="majorHAnsi"/>
        </w:rPr>
        <w:t>s</w:t>
      </w:r>
      <w:r w:rsidRPr="008775C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9</w:t>
      </w:r>
      <w:r w:rsidR="000676AB" w:rsidRPr="000676AB">
        <w:rPr>
          <w:rFonts w:asciiTheme="majorHAnsi" w:hAnsiTheme="majorHAnsi" w:cstheme="majorHAnsi"/>
        </w:rPr>
        <w:t xml:space="preserve"> </w:t>
      </w:r>
      <w:r w:rsidR="000676AB">
        <w:rPr>
          <w:rFonts w:asciiTheme="majorHAnsi" w:hAnsiTheme="majorHAnsi" w:cstheme="majorHAnsi"/>
        </w:rPr>
        <w:t>A-C</w:t>
      </w:r>
      <w:r>
        <w:rPr>
          <w:rFonts w:asciiTheme="majorHAnsi" w:hAnsiTheme="majorHAnsi" w:cstheme="majorHAnsi"/>
        </w:rPr>
        <w:t xml:space="preserve">. </w:t>
      </w:r>
      <w:r w:rsidR="000676AB"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="000676AB" w:rsidRPr="000E7951">
        <w:rPr>
          <w:rFonts w:asciiTheme="majorHAnsi" w:hAnsiTheme="majorHAnsi" w:cstheme="majorHAnsi"/>
          <w:i/>
          <w:iCs/>
          <w:color w:val="3333FF"/>
        </w:rPr>
        <w:t>Editor:</w:t>
      </w:r>
      <w:r w:rsidR="000676AB">
        <w:rPr>
          <w:rFonts w:asciiTheme="majorHAnsi" w:hAnsiTheme="majorHAnsi" w:cstheme="majorHAnsi"/>
          <w:i/>
          <w:iCs/>
          <w:color w:val="3333FF"/>
        </w:rPr>
        <w:t xml:space="preserve"> Please emphasize the colored part present at the end of the roots.</w:t>
      </w:r>
      <w:r w:rsidR="00CB21B8">
        <w:rPr>
          <w:rFonts w:asciiTheme="majorHAnsi" w:hAnsiTheme="majorHAnsi" w:cstheme="majorHAnsi"/>
          <w:i/>
          <w:iCs/>
          <w:color w:val="3333FF"/>
        </w:rPr>
        <w:t xml:space="preserve"> </w:t>
      </w:r>
    </w:p>
    <w:p w14:paraId="3BD226A3" w14:textId="77096787" w:rsidR="00912A56" w:rsidRPr="00912A56" w:rsidRDefault="00912A56" w:rsidP="00912A56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  <w:i/>
          <w:iCs/>
          <w:color w:val="3333FF"/>
        </w:rPr>
      </w:pPr>
    </w:p>
    <w:p w14:paraId="7A100792" w14:textId="424354E3" w:rsidR="00912A56" w:rsidRPr="00912A56" w:rsidRDefault="00912A56" w:rsidP="00E87D10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  <w:i/>
          <w:iCs/>
          <w:color w:val="3333FF"/>
        </w:rPr>
      </w:pPr>
      <w:r w:rsidRPr="00946957">
        <w:rPr>
          <w:rFonts w:cstheme="minorHAnsi"/>
          <w:iCs/>
          <w:color w:val="7030A0"/>
        </w:rPr>
        <w:t>The</w:t>
      </w:r>
      <w:r w:rsidR="00014DF0" w:rsidRPr="00946957">
        <w:rPr>
          <w:rFonts w:cstheme="minorHAnsi"/>
          <w:iCs/>
          <w:color w:val="7030A0"/>
        </w:rPr>
        <w:t xml:space="preserve"> highest</w:t>
      </w:r>
      <w:r w:rsidRPr="00946957">
        <w:rPr>
          <w:rFonts w:cstheme="minorHAnsi"/>
          <w:iCs/>
          <w:color w:val="7030A0"/>
        </w:rPr>
        <w:t xml:space="preserve"> p</w:t>
      </w:r>
      <w:r w:rsidRPr="00946957">
        <w:rPr>
          <w:rFonts w:asciiTheme="majorHAnsi" w:hAnsiTheme="majorHAnsi" w:cstheme="majorHAnsi"/>
          <w:color w:val="7030A0"/>
        </w:rPr>
        <w:t>eroxidase activity</w:t>
      </w:r>
      <w:r w:rsidR="00014DF0" w:rsidRPr="00946957">
        <w:rPr>
          <w:rFonts w:asciiTheme="majorHAnsi" w:hAnsiTheme="majorHAnsi" w:cstheme="majorHAnsi"/>
          <w:color w:val="7030A0"/>
        </w:rPr>
        <w:t xml:space="preserve"> and</w:t>
      </w:r>
      <w:r w:rsidRPr="00946957">
        <w:rPr>
          <w:rFonts w:asciiTheme="majorHAnsi" w:hAnsiTheme="majorHAnsi" w:cstheme="majorHAnsi"/>
          <w:color w:val="7030A0"/>
        </w:rPr>
        <w:t xml:space="preserve"> </w:t>
      </w:r>
      <w:r w:rsidR="00014DF0" w:rsidRPr="00946957">
        <w:rPr>
          <w:rFonts w:asciiTheme="majorHAnsi" w:hAnsiTheme="majorHAnsi" w:cstheme="majorHAnsi"/>
          <w:color w:val="7030A0"/>
        </w:rPr>
        <w:t xml:space="preserve">total phenolic content </w:t>
      </w:r>
      <w:r w:rsidRPr="00946957">
        <w:rPr>
          <w:rFonts w:asciiTheme="majorHAnsi" w:hAnsiTheme="majorHAnsi" w:cstheme="majorHAnsi"/>
          <w:b/>
          <w:bCs/>
          <w:color w:val="7030A0"/>
        </w:rPr>
        <w:t>[1]</w:t>
      </w:r>
      <w:r w:rsidRPr="00946957">
        <w:rPr>
          <w:rFonts w:asciiTheme="majorHAnsi" w:hAnsiTheme="majorHAnsi" w:cstheme="majorHAnsi"/>
          <w:color w:val="7030A0"/>
        </w:rPr>
        <w:t xml:space="preserve"> </w:t>
      </w:r>
      <w:r w:rsidR="00014DF0" w:rsidRPr="00946957">
        <w:rPr>
          <w:rFonts w:asciiTheme="majorHAnsi" w:hAnsiTheme="majorHAnsi" w:cstheme="majorHAnsi"/>
          <w:color w:val="7030A0"/>
        </w:rPr>
        <w:t>w</w:t>
      </w:r>
      <w:r w:rsidR="00213364" w:rsidRPr="00946957">
        <w:rPr>
          <w:rFonts w:asciiTheme="majorHAnsi" w:hAnsiTheme="majorHAnsi" w:cstheme="majorHAnsi"/>
          <w:color w:val="7030A0"/>
        </w:rPr>
        <w:t>ere</w:t>
      </w:r>
      <w:r w:rsidR="00014DF0" w:rsidRPr="00946957">
        <w:rPr>
          <w:rFonts w:asciiTheme="majorHAnsi" w:hAnsiTheme="majorHAnsi" w:cstheme="majorHAnsi"/>
          <w:color w:val="7030A0"/>
        </w:rPr>
        <w:t xml:space="preserve"> present</w:t>
      </w:r>
      <w:r w:rsidRPr="00946957">
        <w:rPr>
          <w:rFonts w:asciiTheme="majorHAnsi" w:hAnsiTheme="majorHAnsi" w:cstheme="majorHAnsi"/>
          <w:color w:val="7030A0"/>
        </w:rPr>
        <w:t xml:space="preserve"> in Co 86032</w:t>
      </w:r>
      <w:r w:rsidRPr="00603D76">
        <w:rPr>
          <w:rFonts w:asciiTheme="majorHAnsi" w:hAnsiTheme="majorHAnsi" w:cstheme="majorHAnsi"/>
        </w:rPr>
        <w:t xml:space="preserve"> </w:t>
      </w:r>
      <w:r w:rsidR="00603D76" w:rsidRPr="00603D76">
        <w:rPr>
          <w:rFonts w:asciiTheme="majorHAnsi" w:hAnsiTheme="majorHAnsi" w:cstheme="majorHAnsi"/>
          <w:i/>
          <w:iCs/>
          <w:color w:val="FF0000"/>
        </w:rPr>
        <w:t>(C-O-8-6-0-3-2)</w:t>
      </w:r>
      <w:r w:rsidR="00603D76" w:rsidRPr="00603D76">
        <w:rPr>
          <w:rFonts w:asciiTheme="majorHAnsi" w:hAnsiTheme="majorHAnsi" w:cstheme="majorHAnsi"/>
        </w:rPr>
        <w:t xml:space="preserve"> </w:t>
      </w:r>
      <w:r w:rsidRPr="00946957">
        <w:rPr>
          <w:rFonts w:asciiTheme="majorHAnsi" w:hAnsiTheme="majorHAnsi" w:cstheme="majorHAnsi"/>
          <w:b/>
          <w:bCs/>
          <w:color w:val="7030A0"/>
        </w:rPr>
        <w:t xml:space="preserve">[2] </w:t>
      </w:r>
      <w:r w:rsidRPr="00946957">
        <w:rPr>
          <w:rFonts w:asciiTheme="majorHAnsi" w:hAnsiTheme="majorHAnsi" w:cstheme="majorHAnsi"/>
          <w:color w:val="7030A0"/>
        </w:rPr>
        <w:t xml:space="preserve">and </w:t>
      </w:r>
      <w:r w:rsidR="00213364" w:rsidRPr="00946957">
        <w:rPr>
          <w:rFonts w:asciiTheme="majorHAnsi" w:hAnsiTheme="majorHAnsi" w:cstheme="majorHAnsi"/>
          <w:color w:val="7030A0"/>
        </w:rPr>
        <w:t xml:space="preserve">the </w:t>
      </w:r>
      <w:r w:rsidRPr="00946957">
        <w:rPr>
          <w:rFonts w:asciiTheme="majorHAnsi" w:hAnsiTheme="majorHAnsi" w:cstheme="majorHAnsi"/>
          <w:color w:val="7030A0"/>
        </w:rPr>
        <w:t xml:space="preserve">lowest in Co 62175 </w:t>
      </w:r>
      <w:r w:rsidR="00603D76" w:rsidRPr="00603D76">
        <w:rPr>
          <w:rFonts w:asciiTheme="majorHAnsi" w:hAnsiTheme="majorHAnsi" w:cstheme="majorHAnsi"/>
          <w:i/>
          <w:iCs/>
          <w:color w:val="FF0000"/>
        </w:rPr>
        <w:t>(</w:t>
      </w:r>
      <w:proofErr w:type="gramStart"/>
      <w:r w:rsidR="00603D76" w:rsidRPr="00603D76">
        <w:rPr>
          <w:rFonts w:asciiTheme="majorHAnsi" w:hAnsiTheme="majorHAnsi" w:cstheme="majorHAnsi"/>
          <w:i/>
          <w:iCs/>
          <w:color w:val="FF0000"/>
        </w:rPr>
        <w:t>C-</w:t>
      </w:r>
      <w:proofErr w:type="gramEnd"/>
      <w:r w:rsidR="00603D76" w:rsidRPr="00603D76">
        <w:rPr>
          <w:rFonts w:asciiTheme="majorHAnsi" w:hAnsiTheme="majorHAnsi" w:cstheme="majorHAnsi"/>
          <w:i/>
          <w:iCs/>
          <w:color w:val="FF0000"/>
        </w:rPr>
        <w:t>O-6-2-1-7-5)</w:t>
      </w:r>
      <w:r w:rsidR="00603D76" w:rsidRPr="00603D76">
        <w:rPr>
          <w:rFonts w:asciiTheme="majorHAnsi" w:hAnsiTheme="majorHAnsi" w:cstheme="majorHAnsi"/>
          <w:color w:val="FF0000"/>
        </w:rPr>
        <w:t xml:space="preserve"> </w:t>
      </w:r>
      <w:r w:rsidRPr="00946957">
        <w:rPr>
          <w:rFonts w:asciiTheme="majorHAnsi" w:hAnsiTheme="majorHAnsi" w:cstheme="majorHAnsi"/>
          <w:b/>
          <w:bCs/>
          <w:color w:val="7030A0"/>
        </w:rPr>
        <w:t>[3]</w:t>
      </w:r>
      <w:r w:rsidRPr="00946957">
        <w:rPr>
          <w:rFonts w:asciiTheme="majorHAnsi" w:hAnsiTheme="majorHAnsi" w:cstheme="majorHAnsi"/>
          <w:color w:val="7030A0"/>
        </w:rPr>
        <w:t xml:space="preserve">. </w:t>
      </w:r>
    </w:p>
    <w:p w14:paraId="6104C70E" w14:textId="77777777" w:rsidR="00912A56" w:rsidRPr="00912A56" w:rsidRDefault="00912A56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>Figure</w:t>
      </w:r>
      <w:r>
        <w:rPr>
          <w:rFonts w:asciiTheme="majorHAnsi" w:hAnsiTheme="majorHAnsi" w:cstheme="majorHAnsi"/>
        </w:rPr>
        <w:t>s</w:t>
      </w:r>
      <w:r w:rsidRPr="008775C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9</w:t>
      </w:r>
      <w:r w:rsidRPr="000676A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D-F.</w:t>
      </w:r>
    </w:p>
    <w:p w14:paraId="59E456EB" w14:textId="319CC280" w:rsidR="00912A56" w:rsidRDefault="00912A56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ajorHAnsi" w:hAnsiTheme="majorHAnsi" w:cstheme="maj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>Figure</w:t>
      </w:r>
      <w:r>
        <w:rPr>
          <w:rFonts w:asciiTheme="majorHAnsi" w:hAnsiTheme="majorHAnsi" w:cstheme="majorHAnsi"/>
        </w:rPr>
        <w:t>s</w:t>
      </w:r>
      <w:r w:rsidRPr="008775C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9</w:t>
      </w:r>
      <w:r w:rsidRPr="000676A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D-F.</w:t>
      </w:r>
      <w:r w:rsidRPr="00912A56">
        <w:rPr>
          <w:rFonts w:asciiTheme="majorHAnsi" w:hAnsiTheme="majorHAnsi" w:cstheme="majorHAnsi"/>
          <w:i/>
          <w:iCs/>
          <w:color w:val="3333FF"/>
        </w:rPr>
        <w:t xml:space="preserve">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>Editor:</w:t>
      </w:r>
      <w:r>
        <w:rPr>
          <w:rFonts w:asciiTheme="majorHAnsi" w:hAnsiTheme="majorHAnsi" w:cstheme="majorHAnsi"/>
          <w:i/>
          <w:iCs/>
          <w:color w:val="3333FF"/>
        </w:rPr>
        <w:t xml:space="preserve"> Please emphasize the last tallest bar belonging to Co86032 in 9D</w:t>
      </w:r>
      <w:r w:rsidR="00014DF0">
        <w:rPr>
          <w:rFonts w:asciiTheme="majorHAnsi" w:hAnsiTheme="majorHAnsi" w:cstheme="majorHAnsi"/>
          <w:i/>
          <w:iCs/>
          <w:color w:val="3333FF"/>
        </w:rPr>
        <w:t xml:space="preserve"> and 9F</w:t>
      </w:r>
      <w:r>
        <w:rPr>
          <w:rFonts w:asciiTheme="majorHAnsi" w:hAnsiTheme="majorHAnsi" w:cstheme="majorHAnsi"/>
          <w:i/>
          <w:iCs/>
          <w:color w:val="3333FF"/>
        </w:rPr>
        <w:t>.</w:t>
      </w:r>
    </w:p>
    <w:p w14:paraId="671CCEAD" w14:textId="354A213C" w:rsidR="00912A56" w:rsidRPr="00912A56" w:rsidRDefault="00912A56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>Figure</w:t>
      </w:r>
      <w:r>
        <w:rPr>
          <w:rFonts w:asciiTheme="majorHAnsi" w:hAnsiTheme="majorHAnsi" w:cstheme="majorHAnsi"/>
        </w:rPr>
        <w:t>s</w:t>
      </w:r>
      <w:r w:rsidRPr="008775C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9</w:t>
      </w:r>
      <w:r w:rsidRPr="000676A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D-F.</w:t>
      </w:r>
      <w:r w:rsidRPr="00912A56">
        <w:rPr>
          <w:rFonts w:asciiTheme="majorHAnsi" w:hAnsiTheme="majorHAnsi" w:cstheme="majorHAnsi"/>
          <w:i/>
          <w:iCs/>
          <w:color w:val="3333FF"/>
        </w:rPr>
        <w:t xml:space="preserve"> </w:t>
      </w:r>
      <w:r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Pr="000E7951">
        <w:rPr>
          <w:rFonts w:asciiTheme="majorHAnsi" w:hAnsiTheme="majorHAnsi" w:cstheme="majorHAnsi"/>
          <w:i/>
          <w:iCs/>
          <w:color w:val="3333FF"/>
        </w:rPr>
        <w:t>Editor:</w:t>
      </w:r>
      <w:r>
        <w:rPr>
          <w:rFonts w:asciiTheme="majorHAnsi" w:hAnsiTheme="majorHAnsi" w:cstheme="majorHAnsi"/>
          <w:i/>
          <w:iCs/>
          <w:color w:val="3333FF"/>
        </w:rPr>
        <w:t xml:space="preserve"> Please emphasize the middle shortest bar belonging to Co 2175 in </w:t>
      </w:r>
      <w:r w:rsidR="00014DF0">
        <w:rPr>
          <w:rFonts w:asciiTheme="majorHAnsi" w:hAnsiTheme="majorHAnsi" w:cstheme="majorHAnsi"/>
          <w:i/>
          <w:iCs/>
          <w:color w:val="3333FF"/>
        </w:rPr>
        <w:t>9D and 9F.</w:t>
      </w:r>
    </w:p>
    <w:p w14:paraId="6CCFD4DA" w14:textId="77777777" w:rsidR="009F0E8F" w:rsidRPr="00912A56" w:rsidRDefault="009F0E8F" w:rsidP="009F0E8F">
      <w:pPr>
        <w:pStyle w:val="ListParagraph"/>
        <w:spacing w:before="120"/>
        <w:ind w:left="1627"/>
        <w:jc w:val="both"/>
        <w:outlineLvl w:val="0"/>
        <w:rPr>
          <w:rFonts w:cstheme="minorHAnsi"/>
          <w:i/>
          <w:iCs/>
          <w:color w:val="3333FF"/>
        </w:rPr>
      </w:pPr>
    </w:p>
    <w:p w14:paraId="76DE4867" w14:textId="6CF9FB2A" w:rsidR="000E7951" w:rsidRDefault="000676AB" w:rsidP="00E87D10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946957">
        <w:rPr>
          <w:rFonts w:cstheme="minorHAnsi"/>
          <w:color w:val="7030A0"/>
        </w:rPr>
        <w:t xml:space="preserve">During rejuvenation studies </w:t>
      </w:r>
      <w:r w:rsidRPr="00946957">
        <w:rPr>
          <w:rFonts w:cstheme="minorHAnsi"/>
          <w:b/>
          <w:bCs/>
          <w:color w:val="7030A0"/>
        </w:rPr>
        <w:t>[1]</w:t>
      </w:r>
      <w:r w:rsidRPr="00946957">
        <w:rPr>
          <w:rFonts w:cstheme="minorHAnsi"/>
          <w:color w:val="7030A0"/>
        </w:rPr>
        <w:t xml:space="preserve">, CoC 671 showed the appearance of secondary roots in 3 days, </w:t>
      </w:r>
      <w:r w:rsidRPr="00946957">
        <w:rPr>
          <w:rFonts w:cstheme="minorHAnsi"/>
          <w:b/>
          <w:bCs/>
          <w:color w:val="7030A0"/>
        </w:rPr>
        <w:t>[2]</w:t>
      </w:r>
      <w:r w:rsidRPr="00946957">
        <w:rPr>
          <w:rFonts w:cstheme="minorHAnsi"/>
          <w:color w:val="7030A0"/>
        </w:rPr>
        <w:t xml:space="preserve"> and Co 06022 took 10 days</w:t>
      </w:r>
      <w:r w:rsidR="00B55CF2" w:rsidRPr="00946957">
        <w:rPr>
          <w:rFonts w:cstheme="minorHAnsi"/>
          <w:color w:val="7030A0"/>
        </w:rPr>
        <w:t>,</w:t>
      </w:r>
      <w:r w:rsidRPr="00946957">
        <w:rPr>
          <w:rFonts w:cstheme="minorHAnsi"/>
          <w:color w:val="7030A0"/>
        </w:rPr>
        <w:t xml:space="preserve"> with </w:t>
      </w:r>
      <w:r w:rsidRPr="00946957">
        <w:rPr>
          <w:rFonts w:asciiTheme="majorHAnsi" w:hAnsiTheme="majorHAnsi" w:cstheme="majorHAnsi"/>
          <w:color w:val="7030A0"/>
        </w:rPr>
        <w:t>symptoms of senescence on the third day</w:t>
      </w:r>
      <w:r w:rsidRPr="00946957">
        <w:rPr>
          <w:rFonts w:cstheme="minorHAnsi"/>
          <w:color w:val="7030A0"/>
        </w:rPr>
        <w:t xml:space="preserve"> </w:t>
      </w:r>
      <w:r w:rsidRPr="00946957">
        <w:rPr>
          <w:rFonts w:cstheme="minorHAnsi"/>
          <w:b/>
          <w:bCs/>
          <w:color w:val="7030A0"/>
        </w:rPr>
        <w:t>[3]</w:t>
      </w:r>
      <w:r w:rsidRPr="00946957">
        <w:rPr>
          <w:rFonts w:cstheme="minorHAnsi"/>
          <w:color w:val="7030A0"/>
        </w:rPr>
        <w:t>.</w:t>
      </w:r>
    </w:p>
    <w:p w14:paraId="3DC00D45" w14:textId="3A335ABE" w:rsidR="000676AB" w:rsidRPr="000E5338" w:rsidRDefault="000676AB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>Figure</w:t>
      </w:r>
      <w:r>
        <w:rPr>
          <w:rFonts w:asciiTheme="majorHAnsi" w:hAnsiTheme="majorHAnsi" w:cstheme="majorHAnsi"/>
        </w:rPr>
        <w:t>s</w:t>
      </w:r>
      <w:r w:rsidRPr="008775C5">
        <w:rPr>
          <w:rFonts w:asciiTheme="majorHAnsi" w:hAnsiTheme="majorHAnsi" w:cstheme="majorHAnsi"/>
        </w:rPr>
        <w:t xml:space="preserve"> </w:t>
      </w:r>
      <w:r w:rsidR="00912A56">
        <w:rPr>
          <w:rFonts w:asciiTheme="majorHAnsi" w:hAnsiTheme="majorHAnsi" w:cstheme="majorHAnsi"/>
        </w:rPr>
        <w:t>10</w:t>
      </w:r>
      <w:r>
        <w:rPr>
          <w:rFonts w:asciiTheme="majorHAnsi" w:hAnsiTheme="majorHAnsi" w:cstheme="majorHAnsi"/>
        </w:rPr>
        <w:t xml:space="preserve">. </w:t>
      </w:r>
    </w:p>
    <w:p w14:paraId="0BC9E929" w14:textId="4421B4E5" w:rsidR="000676AB" w:rsidRPr="000E5338" w:rsidRDefault="000676AB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/>
          <w:iCs/>
          <w:color w:val="3333FF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8775C5">
        <w:rPr>
          <w:rFonts w:asciiTheme="majorHAnsi" w:hAnsiTheme="majorHAnsi" w:cstheme="majorHAnsi"/>
        </w:rPr>
        <w:t>Figure</w:t>
      </w:r>
      <w:r>
        <w:rPr>
          <w:rFonts w:asciiTheme="majorHAnsi" w:hAnsiTheme="majorHAnsi" w:cstheme="majorHAnsi"/>
        </w:rPr>
        <w:t>s</w:t>
      </w:r>
      <w:r w:rsidRPr="008775C5">
        <w:rPr>
          <w:rFonts w:asciiTheme="majorHAnsi" w:hAnsiTheme="majorHAnsi" w:cstheme="majorHAnsi"/>
        </w:rPr>
        <w:t xml:space="preserve"> </w:t>
      </w:r>
      <w:r w:rsidR="00912A56">
        <w:rPr>
          <w:rFonts w:asciiTheme="majorHAnsi" w:hAnsiTheme="majorHAnsi" w:cstheme="majorHAnsi"/>
        </w:rPr>
        <w:t>10</w:t>
      </w:r>
      <w:r>
        <w:rPr>
          <w:rFonts w:asciiTheme="majorHAnsi" w:hAnsiTheme="majorHAnsi" w:cstheme="majorHAnsi"/>
        </w:rPr>
        <w:t xml:space="preserve">. </w:t>
      </w:r>
      <w:r w:rsidR="00912A56" w:rsidRPr="008775C5">
        <w:rPr>
          <w:rFonts w:asciiTheme="majorHAnsi" w:hAnsiTheme="majorHAnsi" w:cstheme="majorHAnsi"/>
          <w:i/>
          <w:iCs/>
          <w:color w:val="3333FF"/>
        </w:rPr>
        <w:t xml:space="preserve">Video </w:t>
      </w:r>
      <w:r w:rsidR="00912A56" w:rsidRPr="000E7951">
        <w:rPr>
          <w:rFonts w:asciiTheme="majorHAnsi" w:hAnsiTheme="majorHAnsi" w:cstheme="majorHAnsi"/>
          <w:i/>
          <w:iCs/>
          <w:color w:val="3333FF"/>
        </w:rPr>
        <w:t>Editor:</w:t>
      </w:r>
      <w:r w:rsidR="00912A56">
        <w:rPr>
          <w:rFonts w:asciiTheme="majorHAnsi" w:hAnsiTheme="majorHAnsi" w:cstheme="majorHAnsi"/>
          <w:i/>
          <w:iCs/>
          <w:color w:val="3333FF"/>
        </w:rPr>
        <w:t xml:space="preserve"> Please emphasize 10 A-E.</w:t>
      </w:r>
    </w:p>
    <w:p w14:paraId="5442A4DA" w14:textId="5F627C65" w:rsidR="000E7951" w:rsidRPr="00EE3E85" w:rsidRDefault="000676AB" w:rsidP="00E87D1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EE3E85">
        <w:rPr>
          <w:rFonts w:cstheme="minorHAnsi"/>
        </w:rPr>
        <w:t xml:space="preserve">LAB MEDIA: </w:t>
      </w:r>
      <w:r w:rsidRPr="00EE3E85">
        <w:rPr>
          <w:rFonts w:asciiTheme="majorHAnsi" w:hAnsiTheme="majorHAnsi" w:cstheme="majorHAnsi"/>
        </w:rPr>
        <w:t xml:space="preserve">Figures </w:t>
      </w:r>
      <w:r w:rsidR="00912A56" w:rsidRPr="00EE3E85">
        <w:rPr>
          <w:rFonts w:asciiTheme="majorHAnsi" w:hAnsiTheme="majorHAnsi" w:cstheme="majorHAnsi"/>
        </w:rPr>
        <w:t>10</w:t>
      </w:r>
      <w:r w:rsidRPr="00EE3E85">
        <w:rPr>
          <w:rFonts w:asciiTheme="majorHAnsi" w:hAnsiTheme="majorHAnsi" w:cstheme="majorHAnsi"/>
        </w:rPr>
        <w:t xml:space="preserve">. </w:t>
      </w:r>
      <w:r w:rsidR="00912A56" w:rsidRPr="00EE3E85">
        <w:rPr>
          <w:rFonts w:asciiTheme="majorHAnsi" w:hAnsiTheme="majorHAnsi" w:cstheme="majorHAnsi"/>
          <w:i/>
          <w:iCs/>
          <w:color w:val="3333FF"/>
        </w:rPr>
        <w:t>Video Editor: Please emphasize 10 F-I.</w:t>
      </w:r>
    </w:p>
    <w:p w14:paraId="01F8E054" w14:textId="07A3784D" w:rsidR="00473E1C" w:rsidRDefault="00473E1C" w:rsidP="00E87D10">
      <w:pPr>
        <w:rPr>
          <w:rFonts w:asciiTheme="minorHAnsi" w:hAnsiTheme="minorHAnsi" w:cstheme="minorHAnsi"/>
          <w:sz w:val="52"/>
        </w:rPr>
      </w:pPr>
    </w:p>
    <w:p w14:paraId="7BD8FFC5" w14:textId="03376463" w:rsidR="00946957" w:rsidRPr="00946957" w:rsidRDefault="00946957" w:rsidP="00E87D1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6957">
        <w:rPr>
          <w:rFonts w:asciiTheme="minorHAnsi" w:hAnsiTheme="minorHAnsi" w:cstheme="minorHAnsi"/>
          <w:b/>
          <w:bCs/>
          <w:sz w:val="28"/>
          <w:szCs w:val="28"/>
        </w:rPr>
        <w:t>Pronunciation Guides:</w:t>
      </w:r>
    </w:p>
    <w:p w14:paraId="505648DE" w14:textId="77777777" w:rsidR="00946957" w:rsidRPr="00946957" w:rsidRDefault="00946957" w:rsidP="00946957">
      <w:pPr>
        <w:numPr>
          <w:ilvl w:val="0"/>
          <w:numId w:val="51"/>
        </w:numPr>
        <w:rPr>
          <w:rFonts w:asciiTheme="minorHAnsi" w:hAnsiTheme="minorHAnsi" w:cstheme="minorHAnsi"/>
          <w:lang w:val="en-IN"/>
        </w:rPr>
      </w:pPr>
      <w:r w:rsidRPr="00946957">
        <w:rPr>
          <w:rFonts w:asciiTheme="minorHAnsi" w:hAnsiTheme="minorHAnsi" w:cstheme="minorHAnsi"/>
          <w:b/>
          <w:bCs/>
          <w:lang w:val="en-IN"/>
        </w:rPr>
        <w:t>Exodermis</w:t>
      </w:r>
      <w:r w:rsidRPr="00946957">
        <w:rPr>
          <w:rFonts w:asciiTheme="minorHAnsi" w:hAnsiTheme="minorHAnsi" w:cstheme="minorHAnsi"/>
          <w:lang w:val="en-IN"/>
        </w:rPr>
        <w:br/>
        <w:t>Pronunciation link: https://www.merriam-webster.com/dictionary/exodermis</w:t>
      </w:r>
      <w:r w:rsidRPr="00946957">
        <w:rPr>
          <w:rFonts w:asciiTheme="minorHAnsi" w:hAnsiTheme="minorHAnsi" w:cstheme="minorHAnsi"/>
          <w:lang w:val="en-IN"/>
        </w:rPr>
        <w:br/>
        <w:t>IPA: /ˌ</w:t>
      </w:r>
      <w:proofErr w:type="spellStart"/>
      <w:r w:rsidRPr="00946957">
        <w:rPr>
          <w:rFonts w:asciiTheme="minorHAnsi" w:hAnsiTheme="minorHAnsi" w:cstheme="minorHAnsi"/>
          <w:lang w:val="en-IN"/>
        </w:rPr>
        <w:t>ɛksəˈdɜrmɪs</w:t>
      </w:r>
      <w:proofErr w:type="spellEnd"/>
      <w:r w:rsidRPr="00946957">
        <w:rPr>
          <w:rFonts w:asciiTheme="minorHAnsi" w:hAnsiTheme="minorHAnsi" w:cstheme="minorHAnsi"/>
          <w:lang w:val="en-IN"/>
        </w:rPr>
        <w:t>/</w:t>
      </w:r>
      <w:r w:rsidRPr="00946957">
        <w:rPr>
          <w:rFonts w:asciiTheme="minorHAnsi" w:hAnsiTheme="minorHAnsi" w:cstheme="minorHAnsi"/>
          <w:lang w:val="en-IN"/>
        </w:rPr>
        <w:br/>
        <w:t>Phonetic Spelling: ek-</w:t>
      </w:r>
      <w:proofErr w:type="spellStart"/>
      <w:r w:rsidRPr="00946957">
        <w:rPr>
          <w:rFonts w:asciiTheme="minorHAnsi" w:hAnsiTheme="minorHAnsi" w:cstheme="minorHAnsi"/>
          <w:lang w:val="en-IN"/>
        </w:rPr>
        <w:t>suh</w:t>
      </w:r>
      <w:proofErr w:type="spellEnd"/>
      <w:r w:rsidRPr="00946957">
        <w:rPr>
          <w:rFonts w:asciiTheme="minorHAnsi" w:hAnsiTheme="minorHAnsi" w:cstheme="minorHAnsi"/>
          <w:lang w:val="en-IN"/>
        </w:rPr>
        <w:t>-DUR-mis</w:t>
      </w:r>
    </w:p>
    <w:p w14:paraId="193657E0" w14:textId="77777777" w:rsidR="00946957" w:rsidRPr="00946957" w:rsidRDefault="00946957" w:rsidP="00946957">
      <w:pPr>
        <w:numPr>
          <w:ilvl w:val="0"/>
          <w:numId w:val="51"/>
        </w:numPr>
        <w:rPr>
          <w:rFonts w:asciiTheme="minorHAnsi" w:hAnsiTheme="minorHAnsi" w:cstheme="minorHAnsi"/>
          <w:lang w:val="en-IN"/>
        </w:rPr>
      </w:pPr>
      <w:r w:rsidRPr="00946957">
        <w:rPr>
          <w:rFonts w:asciiTheme="minorHAnsi" w:hAnsiTheme="minorHAnsi" w:cstheme="minorHAnsi"/>
          <w:b/>
          <w:bCs/>
          <w:lang w:val="en-IN"/>
        </w:rPr>
        <w:t>Aerenchyma</w:t>
      </w:r>
      <w:r w:rsidRPr="00946957">
        <w:rPr>
          <w:rFonts w:asciiTheme="minorHAnsi" w:hAnsiTheme="minorHAnsi" w:cstheme="minorHAnsi"/>
          <w:lang w:val="en-IN"/>
        </w:rPr>
        <w:br/>
        <w:t>Pronunciation link: https://www.merriam-webster.com/dictionary/aerenchyma</w:t>
      </w:r>
      <w:r w:rsidRPr="00946957">
        <w:rPr>
          <w:rFonts w:asciiTheme="minorHAnsi" w:hAnsiTheme="minorHAnsi" w:cstheme="minorHAnsi"/>
          <w:lang w:val="en-IN"/>
        </w:rPr>
        <w:br/>
        <w:t>IPA: /ˌ</w:t>
      </w:r>
      <w:proofErr w:type="spellStart"/>
      <w:r w:rsidRPr="00946957">
        <w:rPr>
          <w:rFonts w:asciiTheme="minorHAnsi" w:hAnsiTheme="minorHAnsi" w:cstheme="minorHAnsi"/>
          <w:lang w:val="en-IN"/>
        </w:rPr>
        <w:t>ɛriˈŋkɪmə</w:t>
      </w:r>
      <w:proofErr w:type="spellEnd"/>
      <w:r w:rsidRPr="00946957">
        <w:rPr>
          <w:rFonts w:asciiTheme="minorHAnsi" w:hAnsiTheme="minorHAnsi" w:cstheme="minorHAnsi"/>
          <w:lang w:val="en-IN"/>
        </w:rPr>
        <w:t>/</w:t>
      </w:r>
      <w:r w:rsidRPr="00946957">
        <w:rPr>
          <w:rFonts w:asciiTheme="minorHAnsi" w:hAnsiTheme="minorHAnsi" w:cstheme="minorHAnsi"/>
          <w:lang w:val="en-IN"/>
        </w:rPr>
        <w:br/>
        <w:t>Phonetic Spelling: air-RINK-</w:t>
      </w:r>
      <w:proofErr w:type="spellStart"/>
      <w:r w:rsidRPr="00946957">
        <w:rPr>
          <w:rFonts w:asciiTheme="minorHAnsi" w:hAnsiTheme="minorHAnsi" w:cstheme="minorHAnsi"/>
          <w:lang w:val="en-IN"/>
        </w:rPr>
        <w:t>ih</w:t>
      </w:r>
      <w:proofErr w:type="spellEnd"/>
      <w:r w:rsidRPr="00946957">
        <w:rPr>
          <w:rFonts w:asciiTheme="minorHAnsi" w:hAnsiTheme="minorHAnsi" w:cstheme="minorHAnsi"/>
          <w:lang w:val="en-IN"/>
        </w:rPr>
        <w:t>-</w:t>
      </w:r>
      <w:proofErr w:type="spellStart"/>
      <w:r w:rsidRPr="00946957">
        <w:rPr>
          <w:rFonts w:asciiTheme="minorHAnsi" w:hAnsiTheme="minorHAnsi" w:cstheme="minorHAnsi"/>
          <w:lang w:val="en-IN"/>
        </w:rPr>
        <w:t>muh</w:t>
      </w:r>
      <w:proofErr w:type="spellEnd"/>
    </w:p>
    <w:p w14:paraId="54D5DD14" w14:textId="77777777" w:rsidR="00946957" w:rsidRPr="00946957" w:rsidRDefault="00946957" w:rsidP="00946957">
      <w:pPr>
        <w:numPr>
          <w:ilvl w:val="0"/>
          <w:numId w:val="51"/>
        </w:numPr>
        <w:rPr>
          <w:rFonts w:asciiTheme="minorHAnsi" w:hAnsiTheme="minorHAnsi" w:cstheme="minorHAnsi"/>
          <w:lang w:val="en-IN"/>
        </w:rPr>
      </w:pPr>
      <w:r w:rsidRPr="00946957">
        <w:rPr>
          <w:rFonts w:asciiTheme="minorHAnsi" w:hAnsiTheme="minorHAnsi" w:cstheme="minorHAnsi"/>
          <w:b/>
          <w:bCs/>
          <w:lang w:val="en-IN"/>
        </w:rPr>
        <w:t>Peroxidase</w:t>
      </w:r>
      <w:r w:rsidRPr="00946957">
        <w:rPr>
          <w:rFonts w:asciiTheme="minorHAnsi" w:hAnsiTheme="minorHAnsi" w:cstheme="minorHAnsi"/>
          <w:lang w:val="en-IN"/>
        </w:rPr>
        <w:br/>
        <w:t>Pronunciation link: https://www.merriam-webster.com/dictionary/peroxidase</w:t>
      </w:r>
      <w:r w:rsidRPr="00946957">
        <w:rPr>
          <w:rFonts w:asciiTheme="minorHAnsi" w:hAnsiTheme="minorHAnsi" w:cstheme="minorHAnsi"/>
          <w:lang w:val="en-IN"/>
        </w:rPr>
        <w:br/>
        <w:t>IPA: /ˌ</w:t>
      </w:r>
      <w:proofErr w:type="spellStart"/>
      <w:r w:rsidRPr="00946957">
        <w:rPr>
          <w:rFonts w:asciiTheme="minorHAnsi" w:hAnsiTheme="minorHAnsi" w:cstheme="minorHAnsi"/>
          <w:lang w:val="en-IN"/>
        </w:rPr>
        <w:t>pɛrəˈɒksɪˌdeɪz</w:t>
      </w:r>
      <w:proofErr w:type="spellEnd"/>
      <w:r w:rsidRPr="00946957">
        <w:rPr>
          <w:rFonts w:asciiTheme="minorHAnsi" w:hAnsiTheme="minorHAnsi" w:cstheme="minorHAnsi"/>
          <w:lang w:val="en-IN"/>
        </w:rPr>
        <w:t>/</w:t>
      </w:r>
      <w:r w:rsidRPr="00946957">
        <w:rPr>
          <w:rFonts w:asciiTheme="minorHAnsi" w:hAnsiTheme="minorHAnsi" w:cstheme="minorHAnsi"/>
          <w:lang w:val="en-IN"/>
        </w:rPr>
        <w:br/>
        <w:t xml:space="preserve">Phonetic Spelling: </w:t>
      </w:r>
      <w:proofErr w:type="spellStart"/>
      <w:r w:rsidRPr="00946957">
        <w:rPr>
          <w:rFonts w:asciiTheme="minorHAnsi" w:hAnsiTheme="minorHAnsi" w:cstheme="minorHAnsi"/>
          <w:lang w:val="en-IN"/>
        </w:rPr>
        <w:t>peh</w:t>
      </w:r>
      <w:proofErr w:type="spellEnd"/>
      <w:r w:rsidRPr="00946957">
        <w:rPr>
          <w:rFonts w:asciiTheme="minorHAnsi" w:hAnsiTheme="minorHAnsi" w:cstheme="minorHAnsi"/>
          <w:lang w:val="en-IN"/>
        </w:rPr>
        <w:t>-</w:t>
      </w:r>
      <w:proofErr w:type="spellStart"/>
      <w:r w:rsidRPr="00946957">
        <w:rPr>
          <w:rFonts w:asciiTheme="minorHAnsi" w:hAnsiTheme="minorHAnsi" w:cstheme="minorHAnsi"/>
          <w:lang w:val="en-IN"/>
        </w:rPr>
        <w:t>ruh</w:t>
      </w:r>
      <w:proofErr w:type="spellEnd"/>
      <w:r w:rsidRPr="00946957">
        <w:rPr>
          <w:rFonts w:asciiTheme="minorHAnsi" w:hAnsiTheme="minorHAnsi" w:cstheme="minorHAnsi"/>
          <w:lang w:val="en-IN"/>
        </w:rPr>
        <w:t>-OK-</w:t>
      </w:r>
      <w:proofErr w:type="spellStart"/>
      <w:r w:rsidRPr="00946957">
        <w:rPr>
          <w:rFonts w:asciiTheme="minorHAnsi" w:hAnsiTheme="minorHAnsi" w:cstheme="minorHAnsi"/>
          <w:lang w:val="en-IN"/>
        </w:rPr>
        <w:t>sih</w:t>
      </w:r>
      <w:proofErr w:type="spellEnd"/>
      <w:r w:rsidRPr="00946957">
        <w:rPr>
          <w:rFonts w:asciiTheme="minorHAnsi" w:hAnsiTheme="minorHAnsi" w:cstheme="minorHAnsi"/>
          <w:lang w:val="en-IN"/>
        </w:rPr>
        <w:t>-</w:t>
      </w:r>
      <w:proofErr w:type="spellStart"/>
      <w:r w:rsidRPr="00946957">
        <w:rPr>
          <w:rFonts w:asciiTheme="minorHAnsi" w:hAnsiTheme="minorHAnsi" w:cstheme="minorHAnsi"/>
          <w:lang w:val="en-IN"/>
        </w:rPr>
        <w:t>dayz</w:t>
      </w:r>
      <w:proofErr w:type="spellEnd"/>
    </w:p>
    <w:p w14:paraId="2B8F24A7" w14:textId="77777777" w:rsidR="00946957" w:rsidRPr="00946957" w:rsidRDefault="00946957" w:rsidP="00946957">
      <w:pPr>
        <w:numPr>
          <w:ilvl w:val="0"/>
          <w:numId w:val="51"/>
        </w:numPr>
        <w:rPr>
          <w:rFonts w:asciiTheme="minorHAnsi" w:hAnsiTheme="minorHAnsi" w:cstheme="minorHAnsi"/>
          <w:lang w:val="en-IN"/>
        </w:rPr>
      </w:pPr>
      <w:r w:rsidRPr="00946957">
        <w:rPr>
          <w:rFonts w:asciiTheme="minorHAnsi" w:hAnsiTheme="minorHAnsi" w:cstheme="minorHAnsi"/>
          <w:b/>
          <w:bCs/>
          <w:lang w:val="en-IN"/>
        </w:rPr>
        <w:t>Superoxide dismutase</w:t>
      </w:r>
    </w:p>
    <w:p w14:paraId="2D7DF316" w14:textId="77777777" w:rsidR="00946957" w:rsidRPr="00946957" w:rsidRDefault="00946957" w:rsidP="00946957">
      <w:pPr>
        <w:numPr>
          <w:ilvl w:val="0"/>
          <w:numId w:val="52"/>
        </w:numPr>
        <w:rPr>
          <w:rFonts w:asciiTheme="minorHAnsi" w:hAnsiTheme="minorHAnsi" w:cstheme="minorHAnsi"/>
          <w:lang w:val="en-IN"/>
        </w:rPr>
      </w:pPr>
      <w:r w:rsidRPr="00946957">
        <w:rPr>
          <w:rFonts w:asciiTheme="minorHAnsi" w:hAnsiTheme="minorHAnsi" w:cstheme="minorHAnsi"/>
          <w:lang w:val="en-IN"/>
        </w:rPr>
        <w:t>Superoxide</w:t>
      </w:r>
      <w:r w:rsidRPr="00946957">
        <w:rPr>
          <w:rFonts w:asciiTheme="minorHAnsi" w:hAnsiTheme="minorHAnsi" w:cstheme="minorHAnsi"/>
          <w:lang w:val="en-IN"/>
        </w:rPr>
        <w:br/>
        <w:t>Pronunciation link: https://www.merriam-webster.com/dictionary/superoxide</w:t>
      </w:r>
      <w:r w:rsidRPr="00946957">
        <w:rPr>
          <w:rFonts w:asciiTheme="minorHAnsi" w:hAnsiTheme="minorHAnsi" w:cstheme="minorHAnsi"/>
          <w:lang w:val="en-IN"/>
        </w:rPr>
        <w:br/>
        <w:t>IPA: /ˌ</w:t>
      </w:r>
      <w:proofErr w:type="spellStart"/>
      <w:r w:rsidRPr="00946957">
        <w:rPr>
          <w:rFonts w:asciiTheme="minorHAnsi" w:hAnsiTheme="minorHAnsi" w:cstheme="minorHAnsi"/>
          <w:lang w:val="en-IN"/>
        </w:rPr>
        <w:t>suːpəˈɒksaɪd</w:t>
      </w:r>
      <w:proofErr w:type="spellEnd"/>
      <w:r w:rsidRPr="00946957">
        <w:rPr>
          <w:rFonts w:asciiTheme="minorHAnsi" w:hAnsiTheme="minorHAnsi" w:cstheme="minorHAnsi"/>
          <w:lang w:val="en-IN"/>
        </w:rPr>
        <w:t>/</w:t>
      </w:r>
      <w:r w:rsidRPr="00946957">
        <w:rPr>
          <w:rFonts w:asciiTheme="minorHAnsi" w:hAnsiTheme="minorHAnsi" w:cstheme="minorHAnsi"/>
          <w:lang w:val="en-IN"/>
        </w:rPr>
        <w:br/>
        <w:t xml:space="preserve">Phonetic Spelling: </w:t>
      </w:r>
      <w:proofErr w:type="spellStart"/>
      <w:r w:rsidRPr="00946957">
        <w:rPr>
          <w:rFonts w:asciiTheme="minorHAnsi" w:hAnsiTheme="minorHAnsi" w:cstheme="minorHAnsi"/>
          <w:lang w:val="en-IN"/>
        </w:rPr>
        <w:t>soo</w:t>
      </w:r>
      <w:proofErr w:type="spellEnd"/>
      <w:r w:rsidRPr="00946957">
        <w:rPr>
          <w:rFonts w:asciiTheme="minorHAnsi" w:hAnsiTheme="minorHAnsi" w:cstheme="minorHAnsi"/>
          <w:lang w:val="en-IN"/>
        </w:rPr>
        <w:t>-puh-OK-side</w:t>
      </w:r>
    </w:p>
    <w:p w14:paraId="53E3535B" w14:textId="77777777" w:rsidR="00946957" w:rsidRPr="00946957" w:rsidRDefault="00946957" w:rsidP="00946957">
      <w:pPr>
        <w:numPr>
          <w:ilvl w:val="0"/>
          <w:numId w:val="52"/>
        </w:numPr>
        <w:rPr>
          <w:rFonts w:asciiTheme="minorHAnsi" w:hAnsiTheme="minorHAnsi" w:cstheme="minorHAnsi"/>
          <w:lang w:val="en-IN"/>
        </w:rPr>
      </w:pPr>
      <w:r w:rsidRPr="00946957">
        <w:rPr>
          <w:rFonts w:asciiTheme="minorHAnsi" w:hAnsiTheme="minorHAnsi" w:cstheme="minorHAnsi"/>
          <w:lang w:val="en-IN"/>
        </w:rPr>
        <w:t>Dismutase</w:t>
      </w:r>
      <w:r w:rsidRPr="00946957">
        <w:rPr>
          <w:rFonts w:asciiTheme="minorHAnsi" w:hAnsiTheme="minorHAnsi" w:cstheme="minorHAnsi"/>
          <w:lang w:val="en-IN"/>
        </w:rPr>
        <w:br/>
        <w:t>Pronunciation link: No confirmed link found</w:t>
      </w:r>
      <w:r w:rsidRPr="00946957">
        <w:rPr>
          <w:rFonts w:asciiTheme="minorHAnsi" w:hAnsiTheme="minorHAnsi" w:cstheme="minorHAnsi"/>
          <w:lang w:val="en-IN"/>
        </w:rPr>
        <w:br/>
        <w:t>IPA: /ˌ</w:t>
      </w:r>
      <w:proofErr w:type="spellStart"/>
      <w:r w:rsidRPr="00946957">
        <w:rPr>
          <w:rFonts w:asciiTheme="minorHAnsi" w:hAnsiTheme="minorHAnsi" w:cstheme="minorHAnsi"/>
          <w:lang w:val="en-IN"/>
        </w:rPr>
        <w:t>dɪsˈmjuːteɪs</w:t>
      </w:r>
      <w:proofErr w:type="spellEnd"/>
      <w:r w:rsidRPr="00946957">
        <w:rPr>
          <w:rFonts w:asciiTheme="minorHAnsi" w:hAnsiTheme="minorHAnsi" w:cstheme="minorHAnsi"/>
          <w:lang w:val="en-IN"/>
        </w:rPr>
        <w:t>/</w:t>
      </w:r>
      <w:r w:rsidRPr="00946957">
        <w:rPr>
          <w:rFonts w:asciiTheme="minorHAnsi" w:hAnsiTheme="minorHAnsi" w:cstheme="minorHAnsi"/>
          <w:lang w:val="en-IN"/>
        </w:rPr>
        <w:br/>
        <w:t>Phonetic Spelling: dis-MYOO-</w:t>
      </w:r>
      <w:proofErr w:type="spellStart"/>
      <w:r w:rsidRPr="00946957">
        <w:rPr>
          <w:rFonts w:asciiTheme="minorHAnsi" w:hAnsiTheme="minorHAnsi" w:cstheme="minorHAnsi"/>
          <w:lang w:val="en-IN"/>
        </w:rPr>
        <w:t>tays</w:t>
      </w:r>
      <w:proofErr w:type="spellEnd"/>
    </w:p>
    <w:p w14:paraId="5301A505" w14:textId="77777777" w:rsidR="00946957" w:rsidRPr="00946957" w:rsidRDefault="00946957" w:rsidP="00946957">
      <w:pPr>
        <w:numPr>
          <w:ilvl w:val="0"/>
          <w:numId w:val="53"/>
        </w:numPr>
        <w:rPr>
          <w:rFonts w:asciiTheme="minorHAnsi" w:hAnsiTheme="minorHAnsi" w:cstheme="minorHAnsi"/>
          <w:lang w:val="en-IN"/>
        </w:rPr>
      </w:pPr>
      <w:r w:rsidRPr="00946957">
        <w:rPr>
          <w:rFonts w:asciiTheme="minorHAnsi" w:hAnsiTheme="minorHAnsi" w:cstheme="minorHAnsi"/>
          <w:b/>
          <w:bCs/>
          <w:lang w:val="en-IN"/>
        </w:rPr>
        <w:t>Rhizosphere</w:t>
      </w:r>
      <w:r w:rsidRPr="00946957">
        <w:rPr>
          <w:rFonts w:asciiTheme="minorHAnsi" w:hAnsiTheme="minorHAnsi" w:cstheme="minorHAnsi"/>
          <w:lang w:val="en-IN"/>
        </w:rPr>
        <w:br/>
        <w:t>Pronunciation link: https://www.merriam-webster.com/dictionary/rhizosphere</w:t>
      </w:r>
      <w:r w:rsidRPr="00946957">
        <w:rPr>
          <w:rFonts w:asciiTheme="minorHAnsi" w:hAnsiTheme="minorHAnsi" w:cstheme="minorHAnsi"/>
          <w:lang w:val="en-IN"/>
        </w:rPr>
        <w:br/>
        <w:t>IPA: /ˈ</w:t>
      </w:r>
      <w:proofErr w:type="spellStart"/>
      <w:r w:rsidRPr="00946957">
        <w:rPr>
          <w:rFonts w:asciiTheme="minorHAnsi" w:hAnsiTheme="minorHAnsi" w:cstheme="minorHAnsi"/>
          <w:lang w:val="en-IN"/>
        </w:rPr>
        <w:t>raɪzəˌsfɪər</w:t>
      </w:r>
      <w:proofErr w:type="spellEnd"/>
      <w:r w:rsidRPr="00946957">
        <w:rPr>
          <w:rFonts w:asciiTheme="minorHAnsi" w:hAnsiTheme="minorHAnsi" w:cstheme="minorHAnsi"/>
          <w:lang w:val="en-IN"/>
        </w:rPr>
        <w:t>/</w:t>
      </w:r>
      <w:r w:rsidRPr="00946957">
        <w:rPr>
          <w:rFonts w:asciiTheme="minorHAnsi" w:hAnsiTheme="minorHAnsi" w:cstheme="minorHAnsi"/>
          <w:lang w:val="en-IN"/>
        </w:rPr>
        <w:br/>
        <w:t>Phonetic Spelling: RY-</w:t>
      </w:r>
      <w:proofErr w:type="spellStart"/>
      <w:r w:rsidRPr="00946957">
        <w:rPr>
          <w:rFonts w:asciiTheme="minorHAnsi" w:hAnsiTheme="minorHAnsi" w:cstheme="minorHAnsi"/>
          <w:lang w:val="en-IN"/>
        </w:rPr>
        <w:t>zoh</w:t>
      </w:r>
      <w:proofErr w:type="spellEnd"/>
      <w:r w:rsidRPr="00946957">
        <w:rPr>
          <w:rFonts w:asciiTheme="minorHAnsi" w:hAnsiTheme="minorHAnsi" w:cstheme="minorHAnsi"/>
          <w:lang w:val="en-IN"/>
        </w:rPr>
        <w:t>-</w:t>
      </w:r>
      <w:proofErr w:type="spellStart"/>
      <w:r w:rsidRPr="00946957">
        <w:rPr>
          <w:rFonts w:asciiTheme="minorHAnsi" w:hAnsiTheme="minorHAnsi" w:cstheme="minorHAnsi"/>
          <w:lang w:val="en-IN"/>
        </w:rPr>
        <w:t>sfeer</w:t>
      </w:r>
      <w:proofErr w:type="spellEnd"/>
    </w:p>
    <w:p w14:paraId="01249E4A" w14:textId="77777777" w:rsidR="00946957" w:rsidRPr="00946957" w:rsidRDefault="00946957" w:rsidP="00946957">
      <w:pPr>
        <w:numPr>
          <w:ilvl w:val="0"/>
          <w:numId w:val="53"/>
        </w:numPr>
        <w:rPr>
          <w:rFonts w:asciiTheme="minorHAnsi" w:hAnsiTheme="minorHAnsi" w:cstheme="minorHAnsi"/>
          <w:lang w:val="en-IN"/>
        </w:rPr>
      </w:pPr>
      <w:r w:rsidRPr="00946957">
        <w:rPr>
          <w:rFonts w:asciiTheme="minorHAnsi" w:hAnsiTheme="minorHAnsi" w:cstheme="minorHAnsi"/>
          <w:b/>
          <w:bCs/>
          <w:lang w:val="en-IN"/>
        </w:rPr>
        <w:t>Hoagland</w:t>
      </w:r>
      <w:r w:rsidRPr="00946957">
        <w:rPr>
          <w:rFonts w:asciiTheme="minorHAnsi" w:hAnsiTheme="minorHAnsi" w:cstheme="minorHAnsi"/>
          <w:lang w:val="en-IN"/>
        </w:rPr>
        <w:br/>
        <w:t>Pronunciation link: https://www.merriam-webster.com/dictionary/Hoagland</w:t>
      </w:r>
      <w:r w:rsidRPr="00946957">
        <w:rPr>
          <w:rFonts w:asciiTheme="minorHAnsi" w:hAnsiTheme="minorHAnsi" w:cstheme="minorHAnsi"/>
          <w:lang w:val="en-IN"/>
        </w:rPr>
        <w:br/>
        <w:t>IPA: /ˈ</w:t>
      </w:r>
      <w:proofErr w:type="spellStart"/>
      <w:r w:rsidRPr="00946957">
        <w:rPr>
          <w:rFonts w:asciiTheme="minorHAnsi" w:hAnsiTheme="minorHAnsi" w:cstheme="minorHAnsi"/>
          <w:lang w:val="en-IN"/>
        </w:rPr>
        <w:t>hoʊɡˌlænd</w:t>
      </w:r>
      <w:proofErr w:type="spellEnd"/>
      <w:r w:rsidRPr="00946957">
        <w:rPr>
          <w:rFonts w:asciiTheme="minorHAnsi" w:hAnsiTheme="minorHAnsi" w:cstheme="minorHAnsi"/>
          <w:lang w:val="en-IN"/>
        </w:rPr>
        <w:t>/</w:t>
      </w:r>
      <w:r w:rsidRPr="00946957">
        <w:rPr>
          <w:rFonts w:asciiTheme="minorHAnsi" w:hAnsiTheme="minorHAnsi" w:cstheme="minorHAnsi"/>
          <w:lang w:val="en-IN"/>
        </w:rPr>
        <w:br/>
        <w:t>Phonetic Spelling: HOHG-land</w:t>
      </w:r>
    </w:p>
    <w:p w14:paraId="74D93ED1" w14:textId="77777777" w:rsidR="00946957" w:rsidRPr="00946957" w:rsidRDefault="00946957" w:rsidP="00946957">
      <w:pPr>
        <w:numPr>
          <w:ilvl w:val="0"/>
          <w:numId w:val="53"/>
        </w:numPr>
        <w:rPr>
          <w:rFonts w:asciiTheme="minorHAnsi" w:hAnsiTheme="minorHAnsi" w:cstheme="minorHAnsi"/>
          <w:lang w:val="en-IN"/>
        </w:rPr>
      </w:pPr>
      <w:proofErr w:type="spellStart"/>
      <w:r w:rsidRPr="00946957">
        <w:rPr>
          <w:rFonts w:asciiTheme="minorHAnsi" w:hAnsiTheme="minorHAnsi" w:cstheme="minorHAnsi"/>
          <w:b/>
          <w:bCs/>
          <w:lang w:val="en-IN"/>
        </w:rPr>
        <w:t>Sclerenchymatous</w:t>
      </w:r>
      <w:proofErr w:type="spellEnd"/>
      <w:r w:rsidRPr="00946957">
        <w:rPr>
          <w:rFonts w:asciiTheme="minorHAnsi" w:hAnsiTheme="minorHAnsi" w:cstheme="minorHAnsi"/>
          <w:lang w:val="en-IN"/>
        </w:rPr>
        <w:br/>
        <w:t>Pronunciation link: No confirmed link found</w:t>
      </w:r>
      <w:r w:rsidRPr="00946957">
        <w:rPr>
          <w:rFonts w:asciiTheme="minorHAnsi" w:hAnsiTheme="minorHAnsi" w:cstheme="minorHAnsi"/>
          <w:lang w:val="en-IN"/>
        </w:rPr>
        <w:br/>
        <w:t>IPA: /</w:t>
      </w:r>
      <w:proofErr w:type="spellStart"/>
      <w:r w:rsidRPr="00946957">
        <w:rPr>
          <w:rFonts w:asciiTheme="minorHAnsi" w:hAnsiTheme="minorHAnsi" w:cstheme="minorHAnsi"/>
          <w:lang w:val="en-IN"/>
        </w:rPr>
        <w:t>sklɛrəŋˈkaɪmətəs</w:t>
      </w:r>
      <w:proofErr w:type="spellEnd"/>
      <w:r w:rsidRPr="00946957">
        <w:rPr>
          <w:rFonts w:asciiTheme="minorHAnsi" w:hAnsiTheme="minorHAnsi" w:cstheme="minorHAnsi"/>
          <w:lang w:val="en-IN"/>
        </w:rPr>
        <w:t>/</w:t>
      </w:r>
      <w:r w:rsidRPr="00946957">
        <w:rPr>
          <w:rFonts w:asciiTheme="minorHAnsi" w:hAnsiTheme="minorHAnsi" w:cstheme="minorHAnsi"/>
          <w:lang w:val="en-IN"/>
        </w:rPr>
        <w:br/>
        <w:t xml:space="preserve">Phonetic Spelling: </w:t>
      </w:r>
      <w:proofErr w:type="spellStart"/>
      <w:r w:rsidRPr="00946957">
        <w:rPr>
          <w:rFonts w:asciiTheme="minorHAnsi" w:hAnsiTheme="minorHAnsi" w:cstheme="minorHAnsi"/>
          <w:lang w:val="en-IN"/>
        </w:rPr>
        <w:t>skleh</w:t>
      </w:r>
      <w:proofErr w:type="spellEnd"/>
      <w:r w:rsidRPr="00946957">
        <w:rPr>
          <w:rFonts w:asciiTheme="minorHAnsi" w:hAnsiTheme="minorHAnsi" w:cstheme="minorHAnsi"/>
          <w:lang w:val="en-IN"/>
        </w:rPr>
        <w:t>-ren-KIE-ma-</w:t>
      </w:r>
      <w:proofErr w:type="spellStart"/>
      <w:r w:rsidRPr="00946957">
        <w:rPr>
          <w:rFonts w:asciiTheme="minorHAnsi" w:hAnsiTheme="minorHAnsi" w:cstheme="minorHAnsi"/>
          <w:lang w:val="en-IN"/>
        </w:rPr>
        <w:t>tus</w:t>
      </w:r>
      <w:proofErr w:type="spellEnd"/>
    </w:p>
    <w:p w14:paraId="4D4BD222" w14:textId="77777777" w:rsidR="00946957" w:rsidRPr="00946957" w:rsidRDefault="00946957" w:rsidP="00946957">
      <w:pPr>
        <w:numPr>
          <w:ilvl w:val="0"/>
          <w:numId w:val="53"/>
        </w:numPr>
        <w:rPr>
          <w:rFonts w:asciiTheme="minorHAnsi" w:hAnsiTheme="minorHAnsi" w:cstheme="minorHAnsi"/>
          <w:lang w:val="en-IN"/>
        </w:rPr>
      </w:pPr>
      <w:r w:rsidRPr="00946957">
        <w:rPr>
          <w:rFonts w:asciiTheme="minorHAnsi" w:hAnsiTheme="minorHAnsi" w:cstheme="minorHAnsi"/>
          <w:b/>
          <w:bCs/>
          <w:lang w:val="en-IN"/>
        </w:rPr>
        <w:t>Phenotyping</w:t>
      </w:r>
      <w:r w:rsidRPr="00946957">
        <w:rPr>
          <w:rFonts w:asciiTheme="minorHAnsi" w:hAnsiTheme="minorHAnsi" w:cstheme="minorHAnsi"/>
          <w:lang w:val="en-IN"/>
        </w:rPr>
        <w:br/>
        <w:t>Pronunciation link: https://www.merriam-webster.com/dictionary/phenotype</w:t>
      </w:r>
      <w:r w:rsidRPr="00946957">
        <w:rPr>
          <w:rFonts w:asciiTheme="minorHAnsi" w:hAnsiTheme="minorHAnsi" w:cstheme="minorHAnsi"/>
          <w:lang w:val="en-IN"/>
        </w:rPr>
        <w:br/>
        <w:t>IPA: /ˈ</w:t>
      </w:r>
      <w:proofErr w:type="spellStart"/>
      <w:r w:rsidRPr="00946957">
        <w:rPr>
          <w:rFonts w:asciiTheme="minorHAnsi" w:hAnsiTheme="minorHAnsi" w:cstheme="minorHAnsi"/>
          <w:lang w:val="en-IN"/>
        </w:rPr>
        <w:t>finoʊˌtaɪpɪŋ</w:t>
      </w:r>
      <w:proofErr w:type="spellEnd"/>
      <w:r w:rsidRPr="00946957">
        <w:rPr>
          <w:rFonts w:asciiTheme="minorHAnsi" w:hAnsiTheme="minorHAnsi" w:cstheme="minorHAnsi"/>
          <w:lang w:val="en-IN"/>
        </w:rPr>
        <w:t>/</w:t>
      </w:r>
      <w:r w:rsidRPr="00946957">
        <w:rPr>
          <w:rFonts w:asciiTheme="minorHAnsi" w:hAnsiTheme="minorHAnsi" w:cstheme="minorHAnsi"/>
          <w:lang w:val="en-IN"/>
        </w:rPr>
        <w:br/>
        <w:t>Phonetic Spelling: FEE-no-type-</w:t>
      </w:r>
      <w:proofErr w:type="spellStart"/>
      <w:r w:rsidRPr="00946957">
        <w:rPr>
          <w:rFonts w:asciiTheme="minorHAnsi" w:hAnsiTheme="minorHAnsi" w:cstheme="minorHAnsi"/>
          <w:lang w:val="en-IN"/>
        </w:rPr>
        <w:t>ing</w:t>
      </w:r>
      <w:proofErr w:type="spellEnd"/>
    </w:p>
    <w:p w14:paraId="70C9519E" w14:textId="77777777" w:rsidR="00946957" w:rsidRPr="00946957" w:rsidRDefault="00946957" w:rsidP="00946957">
      <w:pPr>
        <w:numPr>
          <w:ilvl w:val="0"/>
          <w:numId w:val="53"/>
        </w:numPr>
        <w:rPr>
          <w:rFonts w:asciiTheme="minorHAnsi" w:hAnsiTheme="minorHAnsi" w:cstheme="minorHAnsi"/>
          <w:lang w:val="en-IN"/>
        </w:rPr>
      </w:pPr>
      <w:r w:rsidRPr="00946957">
        <w:rPr>
          <w:rFonts w:asciiTheme="minorHAnsi" w:hAnsiTheme="minorHAnsi" w:cstheme="minorHAnsi"/>
          <w:b/>
          <w:bCs/>
          <w:lang w:val="en-IN"/>
        </w:rPr>
        <w:t>Exudates</w:t>
      </w:r>
      <w:r w:rsidRPr="00946957">
        <w:rPr>
          <w:rFonts w:asciiTheme="minorHAnsi" w:hAnsiTheme="minorHAnsi" w:cstheme="minorHAnsi"/>
          <w:lang w:val="en-IN"/>
        </w:rPr>
        <w:br/>
        <w:t>Pronunciation link: https://www.merriam-webster.com/dictionary/exudate</w:t>
      </w:r>
      <w:r w:rsidRPr="00946957">
        <w:rPr>
          <w:rFonts w:asciiTheme="minorHAnsi" w:hAnsiTheme="minorHAnsi" w:cstheme="minorHAnsi"/>
          <w:lang w:val="en-IN"/>
        </w:rPr>
        <w:br/>
        <w:t>IPA: /ˈ</w:t>
      </w:r>
      <w:proofErr w:type="spellStart"/>
      <w:r w:rsidRPr="00946957">
        <w:rPr>
          <w:rFonts w:asciiTheme="minorHAnsi" w:hAnsiTheme="minorHAnsi" w:cstheme="minorHAnsi"/>
          <w:lang w:val="en-IN"/>
        </w:rPr>
        <w:t>ɛgzjəˌdeɪt</w:t>
      </w:r>
      <w:proofErr w:type="spellEnd"/>
      <w:r w:rsidRPr="00946957">
        <w:rPr>
          <w:rFonts w:asciiTheme="minorHAnsi" w:hAnsiTheme="minorHAnsi" w:cstheme="minorHAnsi"/>
          <w:lang w:val="en-IN"/>
        </w:rPr>
        <w:t>/</w:t>
      </w:r>
      <w:r w:rsidRPr="00946957">
        <w:rPr>
          <w:rFonts w:asciiTheme="minorHAnsi" w:hAnsiTheme="minorHAnsi" w:cstheme="minorHAnsi"/>
          <w:lang w:val="en-IN"/>
        </w:rPr>
        <w:br/>
        <w:t>Phonetic Spelling: EG-</w:t>
      </w:r>
      <w:proofErr w:type="spellStart"/>
      <w:r w:rsidRPr="00946957">
        <w:rPr>
          <w:rFonts w:asciiTheme="minorHAnsi" w:hAnsiTheme="minorHAnsi" w:cstheme="minorHAnsi"/>
          <w:lang w:val="en-IN"/>
        </w:rPr>
        <w:t>zue</w:t>
      </w:r>
      <w:proofErr w:type="spellEnd"/>
      <w:r w:rsidRPr="00946957">
        <w:rPr>
          <w:rFonts w:asciiTheme="minorHAnsi" w:hAnsiTheme="minorHAnsi" w:cstheme="minorHAnsi"/>
          <w:lang w:val="en-IN"/>
        </w:rPr>
        <w:t>-</w:t>
      </w:r>
      <w:proofErr w:type="spellStart"/>
      <w:r w:rsidRPr="00946957">
        <w:rPr>
          <w:rFonts w:asciiTheme="minorHAnsi" w:hAnsiTheme="minorHAnsi" w:cstheme="minorHAnsi"/>
          <w:lang w:val="en-IN"/>
        </w:rPr>
        <w:t>dayt</w:t>
      </w:r>
      <w:proofErr w:type="spellEnd"/>
    </w:p>
    <w:p w14:paraId="764D107C" w14:textId="77777777" w:rsidR="00946957" w:rsidRPr="00946957" w:rsidRDefault="00946957" w:rsidP="00946957">
      <w:pPr>
        <w:numPr>
          <w:ilvl w:val="0"/>
          <w:numId w:val="53"/>
        </w:numPr>
        <w:rPr>
          <w:rFonts w:asciiTheme="minorHAnsi" w:hAnsiTheme="minorHAnsi" w:cstheme="minorHAnsi"/>
          <w:lang w:val="en-IN"/>
        </w:rPr>
      </w:pPr>
      <w:r w:rsidRPr="00946957">
        <w:rPr>
          <w:rFonts w:asciiTheme="minorHAnsi" w:hAnsiTheme="minorHAnsi" w:cstheme="minorHAnsi"/>
          <w:b/>
          <w:bCs/>
          <w:lang w:val="en-IN"/>
        </w:rPr>
        <w:t>Uproot</w:t>
      </w:r>
      <w:r w:rsidRPr="00946957">
        <w:rPr>
          <w:rFonts w:asciiTheme="minorHAnsi" w:hAnsiTheme="minorHAnsi" w:cstheme="minorHAnsi"/>
          <w:lang w:val="en-IN"/>
        </w:rPr>
        <w:br/>
        <w:t>Pronunciation link: https://www.merriam-webster.com/dictionary/uproot</w:t>
      </w:r>
      <w:r w:rsidRPr="00946957">
        <w:rPr>
          <w:rFonts w:asciiTheme="minorHAnsi" w:hAnsiTheme="minorHAnsi" w:cstheme="minorHAnsi"/>
          <w:lang w:val="en-IN"/>
        </w:rPr>
        <w:br/>
        <w:t>IPA: /ˌ</w:t>
      </w:r>
      <w:proofErr w:type="spellStart"/>
      <w:r w:rsidRPr="00946957">
        <w:rPr>
          <w:rFonts w:asciiTheme="minorHAnsi" w:hAnsiTheme="minorHAnsi" w:cstheme="minorHAnsi"/>
          <w:lang w:val="en-IN"/>
        </w:rPr>
        <w:t>ʌpˈrut</w:t>
      </w:r>
      <w:proofErr w:type="spellEnd"/>
      <w:r w:rsidRPr="00946957">
        <w:rPr>
          <w:rFonts w:asciiTheme="minorHAnsi" w:hAnsiTheme="minorHAnsi" w:cstheme="minorHAnsi"/>
          <w:lang w:val="en-IN"/>
        </w:rPr>
        <w:t>/</w:t>
      </w:r>
      <w:r w:rsidRPr="00946957">
        <w:rPr>
          <w:rFonts w:asciiTheme="minorHAnsi" w:hAnsiTheme="minorHAnsi" w:cstheme="minorHAnsi"/>
          <w:lang w:val="en-IN"/>
        </w:rPr>
        <w:br/>
        <w:t>Phonetic Spelling: up-ROOT</w:t>
      </w:r>
    </w:p>
    <w:p w14:paraId="7A3E33AD" w14:textId="77777777" w:rsidR="00946957" w:rsidRPr="00946957" w:rsidRDefault="00946957" w:rsidP="00E87D10">
      <w:pPr>
        <w:rPr>
          <w:rFonts w:asciiTheme="minorHAnsi" w:hAnsiTheme="minorHAnsi" w:cstheme="minorHAnsi"/>
        </w:rPr>
      </w:pPr>
    </w:p>
    <w:sectPr w:rsidR="00946957" w:rsidRPr="00946957" w:rsidSect="00652165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B0D9" w14:textId="77777777" w:rsidR="0066333C" w:rsidRDefault="0066333C">
      <w:r>
        <w:separator/>
      </w:r>
    </w:p>
    <w:p w14:paraId="047D42E9" w14:textId="77777777" w:rsidR="0066333C" w:rsidRDefault="0066333C"/>
  </w:endnote>
  <w:endnote w:type="continuationSeparator" w:id="0">
    <w:p w14:paraId="4C715D16" w14:textId="77777777" w:rsidR="0066333C" w:rsidRDefault="0066333C">
      <w:r>
        <w:continuationSeparator/>
      </w:r>
    </w:p>
    <w:p w14:paraId="340CF520" w14:textId="77777777" w:rsidR="0066333C" w:rsidRDefault="00663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8443" w14:textId="241A206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12CB9">
      <w:rPr>
        <w:rFonts w:asciiTheme="minorHAnsi" w:hAnsiTheme="minorHAnsi" w:cstheme="minorHAnsi"/>
        <w:noProof/>
        <w:szCs w:val="24"/>
        <w:lang w:val="en-US"/>
      </w:rPr>
      <w:t>2025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712CFD">
      <w:rPr>
        <w:rFonts w:asciiTheme="minorHAnsi" w:hAnsiTheme="minorHAnsi" w:cstheme="minorHAnsi"/>
        <w:szCs w:val="24"/>
        <w:lang w:val="en-IN"/>
      </w:rPr>
      <w:t xml:space="preserve">                August </w:t>
    </w:r>
    <w:r w:rsidR="009B3901">
      <w:rPr>
        <w:rFonts w:asciiTheme="minorHAnsi" w:hAnsiTheme="minorHAnsi" w:cstheme="minorHAnsi"/>
        <w:szCs w:val="24"/>
        <w:lang w:val="en-IN"/>
      </w:rPr>
      <w:t>22</w:t>
    </w:r>
    <w:r w:rsidR="00712CFD">
      <w:rPr>
        <w:rFonts w:asciiTheme="minorHAnsi" w:hAnsiTheme="minorHAnsi" w:cstheme="minorHAnsi"/>
        <w:szCs w:val="24"/>
        <w:lang w:val="en-IN"/>
      </w:rPr>
      <w:t xml:space="preserve">, </w:t>
    </w:r>
    <w:proofErr w:type="gramStart"/>
    <w:r w:rsidR="00712CFD">
      <w:rPr>
        <w:rFonts w:asciiTheme="minorHAnsi" w:hAnsiTheme="minorHAnsi" w:cstheme="minorHAnsi"/>
        <w:szCs w:val="24"/>
        <w:lang w:val="en-IN"/>
      </w:rPr>
      <w:t>2022</w:t>
    </w:r>
    <w:proofErr w:type="gramEnd"/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551F" w14:textId="77777777" w:rsidR="0066333C" w:rsidRDefault="0066333C">
      <w:r>
        <w:separator/>
      </w:r>
    </w:p>
    <w:p w14:paraId="110C5C48" w14:textId="77777777" w:rsidR="0066333C" w:rsidRDefault="0066333C"/>
  </w:footnote>
  <w:footnote w:type="continuationSeparator" w:id="0">
    <w:p w14:paraId="18DE1ADE" w14:textId="77777777" w:rsidR="0066333C" w:rsidRDefault="0066333C">
      <w:r>
        <w:continuationSeparator/>
      </w:r>
    </w:p>
    <w:p w14:paraId="1BB971C5" w14:textId="77777777" w:rsidR="0066333C" w:rsidRDefault="006633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B75A" w14:textId="77777777" w:rsidR="007D6FA6" w:rsidRPr="006D3AC7" w:rsidRDefault="007D6FA6" w:rsidP="007D6FA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0" w:name="_Hlk110615095"/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72EC9F7" wp14:editId="3906F38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2F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bookmarkEnd w:id="0"/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D7333CB"/>
    <w:multiLevelType w:val="multilevel"/>
    <w:tmpl w:val="58F8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AA31B6"/>
    <w:multiLevelType w:val="multilevel"/>
    <w:tmpl w:val="A2029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132441"/>
    <w:multiLevelType w:val="multilevel"/>
    <w:tmpl w:val="12E8CB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AA4597"/>
    <w:multiLevelType w:val="multilevel"/>
    <w:tmpl w:val="80F83F2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1ECD5250"/>
    <w:multiLevelType w:val="multilevel"/>
    <w:tmpl w:val="DE003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F1C3DE3"/>
    <w:multiLevelType w:val="multilevel"/>
    <w:tmpl w:val="FA181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44EC42B3"/>
    <w:multiLevelType w:val="hybridMultilevel"/>
    <w:tmpl w:val="04F6B58A"/>
    <w:lvl w:ilvl="0" w:tplc="0409000D">
      <w:start w:val="1"/>
      <w:numFmt w:val="bullet"/>
      <w:lvlText w:val="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687795"/>
    <w:multiLevelType w:val="multilevel"/>
    <w:tmpl w:val="12DCC7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202250">
    <w:abstractNumId w:val="42"/>
  </w:num>
  <w:num w:numId="2" w16cid:durableId="1910534877">
    <w:abstractNumId w:val="44"/>
  </w:num>
  <w:num w:numId="3" w16cid:durableId="414206827">
    <w:abstractNumId w:val="43"/>
  </w:num>
  <w:num w:numId="4" w16cid:durableId="1417550393">
    <w:abstractNumId w:val="37"/>
  </w:num>
  <w:num w:numId="5" w16cid:durableId="145125764">
    <w:abstractNumId w:val="19"/>
  </w:num>
  <w:num w:numId="6" w16cid:durableId="973488180">
    <w:abstractNumId w:val="39"/>
  </w:num>
  <w:num w:numId="7" w16cid:durableId="858397259">
    <w:abstractNumId w:val="46"/>
  </w:num>
  <w:num w:numId="8" w16cid:durableId="816528601">
    <w:abstractNumId w:val="12"/>
  </w:num>
  <w:num w:numId="9" w16cid:durableId="411853418">
    <w:abstractNumId w:val="26"/>
  </w:num>
  <w:num w:numId="10" w16cid:durableId="347022804">
    <w:abstractNumId w:val="33"/>
  </w:num>
  <w:num w:numId="11" w16cid:durableId="243418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6914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80419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23707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18558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31253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4648500">
    <w:abstractNumId w:val="41"/>
  </w:num>
  <w:num w:numId="18" w16cid:durableId="398863957">
    <w:abstractNumId w:val="38"/>
  </w:num>
  <w:num w:numId="19" w16cid:durableId="1075279312">
    <w:abstractNumId w:val="36"/>
  </w:num>
  <w:num w:numId="20" w16cid:durableId="599141934">
    <w:abstractNumId w:val="28"/>
  </w:num>
  <w:num w:numId="21" w16cid:durableId="871652373">
    <w:abstractNumId w:val="27"/>
  </w:num>
  <w:num w:numId="22" w16cid:durableId="649140173">
    <w:abstractNumId w:val="10"/>
  </w:num>
  <w:num w:numId="23" w16cid:durableId="1990203456">
    <w:abstractNumId w:val="24"/>
  </w:num>
  <w:num w:numId="24" w16cid:durableId="1255892502">
    <w:abstractNumId w:val="40"/>
  </w:num>
  <w:num w:numId="25" w16cid:durableId="1072387181">
    <w:abstractNumId w:val="18"/>
  </w:num>
  <w:num w:numId="26" w16cid:durableId="881553551">
    <w:abstractNumId w:val="35"/>
  </w:num>
  <w:num w:numId="27" w16cid:durableId="1742288192">
    <w:abstractNumId w:val="30"/>
  </w:num>
  <w:num w:numId="28" w16cid:durableId="487525206">
    <w:abstractNumId w:val="9"/>
  </w:num>
  <w:num w:numId="29" w16cid:durableId="1197237177">
    <w:abstractNumId w:val="7"/>
  </w:num>
  <w:num w:numId="30" w16cid:durableId="1369990116">
    <w:abstractNumId w:val="6"/>
  </w:num>
  <w:num w:numId="31" w16cid:durableId="1450081640">
    <w:abstractNumId w:val="5"/>
  </w:num>
  <w:num w:numId="32" w16cid:durableId="472064982">
    <w:abstractNumId w:val="4"/>
  </w:num>
  <w:num w:numId="33" w16cid:durableId="1210654212">
    <w:abstractNumId w:val="8"/>
  </w:num>
  <w:num w:numId="34" w16cid:durableId="382288464">
    <w:abstractNumId w:val="3"/>
  </w:num>
  <w:num w:numId="35" w16cid:durableId="1345863888">
    <w:abstractNumId w:val="2"/>
  </w:num>
  <w:num w:numId="36" w16cid:durableId="449016061">
    <w:abstractNumId w:val="1"/>
  </w:num>
  <w:num w:numId="37" w16cid:durableId="386030814">
    <w:abstractNumId w:val="0"/>
  </w:num>
  <w:num w:numId="38" w16cid:durableId="1925842707">
    <w:abstractNumId w:val="23"/>
  </w:num>
  <w:num w:numId="39" w16cid:durableId="133915164">
    <w:abstractNumId w:val="45"/>
  </w:num>
  <w:num w:numId="40" w16cid:durableId="577600248">
    <w:abstractNumId w:val="29"/>
  </w:num>
  <w:num w:numId="41" w16cid:durableId="1148327174">
    <w:abstractNumId w:val="32"/>
  </w:num>
  <w:num w:numId="42" w16cid:durableId="1075592498">
    <w:abstractNumId w:val="34"/>
  </w:num>
  <w:num w:numId="43" w16cid:durableId="683482415">
    <w:abstractNumId w:val="25"/>
  </w:num>
  <w:num w:numId="44" w16cid:durableId="1235093657">
    <w:abstractNumId w:val="17"/>
  </w:num>
  <w:num w:numId="45" w16cid:durableId="888145622">
    <w:abstractNumId w:val="11"/>
  </w:num>
  <w:num w:numId="46" w16cid:durableId="104008137">
    <w:abstractNumId w:val="22"/>
  </w:num>
  <w:num w:numId="47" w16cid:durableId="1951087261">
    <w:abstractNumId w:val="13"/>
  </w:num>
  <w:num w:numId="48" w16cid:durableId="1386298213">
    <w:abstractNumId w:val="20"/>
  </w:num>
  <w:num w:numId="49" w16cid:durableId="452674532">
    <w:abstractNumId w:val="21"/>
  </w:num>
  <w:num w:numId="50" w16cid:durableId="1491171447">
    <w:abstractNumId w:val="31"/>
  </w:num>
  <w:num w:numId="51" w16cid:durableId="1394155768">
    <w:abstractNumId w:val="15"/>
  </w:num>
  <w:num w:numId="52" w16cid:durableId="783304505">
    <w:abstractNumId w:val="14"/>
  </w:num>
  <w:num w:numId="53" w16cid:durableId="71527982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xsDQ2tzQxszQ1MrZQ0lEKTi0uzszPAykwMqgFAGKd+AUtAAAA"/>
  </w:docVars>
  <w:rsids>
    <w:rsidRoot w:val="001A3CED"/>
    <w:rsid w:val="00000BF9"/>
    <w:rsid w:val="00003013"/>
    <w:rsid w:val="00003C8B"/>
    <w:rsid w:val="0000474D"/>
    <w:rsid w:val="000051DE"/>
    <w:rsid w:val="0000605D"/>
    <w:rsid w:val="00010DD0"/>
    <w:rsid w:val="0001266D"/>
    <w:rsid w:val="0001366E"/>
    <w:rsid w:val="00013862"/>
    <w:rsid w:val="00014DF0"/>
    <w:rsid w:val="00016CB2"/>
    <w:rsid w:val="00023E22"/>
    <w:rsid w:val="00025DE9"/>
    <w:rsid w:val="0003111B"/>
    <w:rsid w:val="00031CD0"/>
    <w:rsid w:val="00035410"/>
    <w:rsid w:val="000372ED"/>
    <w:rsid w:val="00037828"/>
    <w:rsid w:val="00040B76"/>
    <w:rsid w:val="00043807"/>
    <w:rsid w:val="00050184"/>
    <w:rsid w:val="000519FB"/>
    <w:rsid w:val="00055F15"/>
    <w:rsid w:val="00066544"/>
    <w:rsid w:val="000670CA"/>
    <w:rsid w:val="000676AB"/>
    <w:rsid w:val="00070A56"/>
    <w:rsid w:val="00072E3F"/>
    <w:rsid w:val="00074929"/>
    <w:rsid w:val="00082CA4"/>
    <w:rsid w:val="00083792"/>
    <w:rsid w:val="00084C68"/>
    <w:rsid w:val="0008613B"/>
    <w:rsid w:val="000864DE"/>
    <w:rsid w:val="00090BAC"/>
    <w:rsid w:val="000A6041"/>
    <w:rsid w:val="000B0B1A"/>
    <w:rsid w:val="000B2085"/>
    <w:rsid w:val="000B387A"/>
    <w:rsid w:val="000B4E9A"/>
    <w:rsid w:val="000B6BE2"/>
    <w:rsid w:val="000C39AF"/>
    <w:rsid w:val="000C5C95"/>
    <w:rsid w:val="000D065F"/>
    <w:rsid w:val="000D17E8"/>
    <w:rsid w:val="000D26F2"/>
    <w:rsid w:val="000D2C59"/>
    <w:rsid w:val="000D35D9"/>
    <w:rsid w:val="000D67E3"/>
    <w:rsid w:val="000E1C29"/>
    <w:rsid w:val="000E236A"/>
    <w:rsid w:val="000E5338"/>
    <w:rsid w:val="000E7951"/>
    <w:rsid w:val="000F05F6"/>
    <w:rsid w:val="001016BD"/>
    <w:rsid w:val="00106F46"/>
    <w:rsid w:val="001115D1"/>
    <w:rsid w:val="0011258A"/>
    <w:rsid w:val="00115CFF"/>
    <w:rsid w:val="001222EA"/>
    <w:rsid w:val="00125924"/>
    <w:rsid w:val="001265B3"/>
    <w:rsid w:val="00126973"/>
    <w:rsid w:val="001361FF"/>
    <w:rsid w:val="00143557"/>
    <w:rsid w:val="001469E6"/>
    <w:rsid w:val="00151824"/>
    <w:rsid w:val="001528A5"/>
    <w:rsid w:val="00162D51"/>
    <w:rsid w:val="00172AB0"/>
    <w:rsid w:val="00176D6F"/>
    <w:rsid w:val="00177044"/>
    <w:rsid w:val="00177B33"/>
    <w:rsid w:val="001819E3"/>
    <w:rsid w:val="00184EF9"/>
    <w:rsid w:val="0018759D"/>
    <w:rsid w:val="00190F7C"/>
    <w:rsid w:val="00191A77"/>
    <w:rsid w:val="00191CE7"/>
    <w:rsid w:val="00195677"/>
    <w:rsid w:val="001A3CED"/>
    <w:rsid w:val="001B3024"/>
    <w:rsid w:val="001B5043"/>
    <w:rsid w:val="001B5C46"/>
    <w:rsid w:val="001C112C"/>
    <w:rsid w:val="001C3C85"/>
    <w:rsid w:val="001C7BBC"/>
    <w:rsid w:val="001E2225"/>
    <w:rsid w:val="001E230F"/>
    <w:rsid w:val="001E52A3"/>
    <w:rsid w:val="001F0890"/>
    <w:rsid w:val="001F3D96"/>
    <w:rsid w:val="001F7779"/>
    <w:rsid w:val="002129CD"/>
    <w:rsid w:val="00213364"/>
    <w:rsid w:val="00214268"/>
    <w:rsid w:val="0024003A"/>
    <w:rsid w:val="00241C1E"/>
    <w:rsid w:val="002422D6"/>
    <w:rsid w:val="002445A8"/>
    <w:rsid w:val="00244CDB"/>
    <w:rsid w:val="00245A61"/>
    <w:rsid w:val="00247BFF"/>
    <w:rsid w:val="00252965"/>
    <w:rsid w:val="0025310D"/>
    <w:rsid w:val="002544F1"/>
    <w:rsid w:val="002617AD"/>
    <w:rsid w:val="00264483"/>
    <w:rsid w:val="00265C44"/>
    <w:rsid w:val="00265EAD"/>
    <w:rsid w:val="00265F76"/>
    <w:rsid w:val="00275279"/>
    <w:rsid w:val="002756FF"/>
    <w:rsid w:val="00277C90"/>
    <w:rsid w:val="00281F8F"/>
    <w:rsid w:val="00283E3E"/>
    <w:rsid w:val="002870B5"/>
    <w:rsid w:val="002933F3"/>
    <w:rsid w:val="00294120"/>
    <w:rsid w:val="002A34AB"/>
    <w:rsid w:val="002A51DB"/>
    <w:rsid w:val="002A5F1F"/>
    <w:rsid w:val="002A6CA5"/>
    <w:rsid w:val="002A7649"/>
    <w:rsid w:val="002A7C7F"/>
    <w:rsid w:val="002B009A"/>
    <w:rsid w:val="002B025E"/>
    <w:rsid w:val="002B0866"/>
    <w:rsid w:val="002B0D88"/>
    <w:rsid w:val="002B26D4"/>
    <w:rsid w:val="002B55D9"/>
    <w:rsid w:val="002B7F6C"/>
    <w:rsid w:val="002C0EF1"/>
    <w:rsid w:val="002C54DB"/>
    <w:rsid w:val="002C6512"/>
    <w:rsid w:val="002C7F31"/>
    <w:rsid w:val="002D261F"/>
    <w:rsid w:val="002D52A1"/>
    <w:rsid w:val="002D5821"/>
    <w:rsid w:val="002E7521"/>
    <w:rsid w:val="002F0D42"/>
    <w:rsid w:val="002F3829"/>
    <w:rsid w:val="002F38CF"/>
    <w:rsid w:val="002F3BD8"/>
    <w:rsid w:val="003036C1"/>
    <w:rsid w:val="00304363"/>
    <w:rsid w:val="00305187"/>
    <w:rsid w:val="0030618C"/>
    <w:rsid w:val="0030781C"/>
    <w:rsid w:val="00311371"/>
    <w:rsid w:val="003130AD"/>
    <w:rsid w:val="003138D4"/>
    <w:rsid w:val="00313E9F"/>
    <w:rsid w:val="00314EF0"/>
    <w:rsid w:val="003176C4"/>
    <w:rsid w:val="00320538"/>
    <w:rsid w:val="00320715"/>
    <w:rsid w:val="00322C71"/>
    <w:rsid w:val="00330F1B"/>
    <w:rsid w:val="00333FA4"/>
    <w:rsid w:val="00336C61"/>
    <w:rsid w:val="00340B88"/>
    <w:rsid w:val="00342D7B"/>
    <w:rsid w:val="003430D9"/>
    <w:rsid w:val="00344F39"/>
    <w:rsid w:val="0034684D"/>
    <w:rsid w:val="00347E8E"/>
    <w:rsid w:val="003513A5"/>
    <w:rsid w:val="003552BC"/>
    <w:rsid w:val="00355D9B"/>
    <w:rsid w:val="00356B89"/>
    <w:rsid w:val="00363153"/>
    <w:rsid w:val="003641BE"/>
    <w:rsid w:val="00364249"/>
    <w:rsid w:val="00364613"/>
    <w:rsid w:val="00364E14"/>
    <w:rsid w:val="003713C8"/>
    <w:rsid w:val="003714D7"/>
    <w:rsid w:val="00377D08"/>
    <w:rsid w:val="0038502C"/>
    <w:rsid w:val="00386777"/>
    <w:rsid w:val="00392DF3"/>
    <w:rsid w:val="00395684"/>
    <w:rsid w:val="003A1109"/>
    <w:rsid w:val="003A49C2"/>
    <w:rsid w:val="003B4F74"/>
    <w:rsid w:val="003B584B"/>
    <w:rsid w:val="003B5E26"/>
    <w:rsid w:val="003C32EC"/>
    <w:rsid w:val="003C4C66"/>
    <w:rsid w:val="003C6B32"/>
    <w:rsid w:val="003D0847"/>
    <w:rsid w:val="003E1ABA"/>
    <w:rsid w:val="003E2B22"/>
    <w:rsid w:val="003E2BC9"/>
    <w:rsid w:val="003E774D"/>
    <w:rsid w:val="003E7B37"/>
    <w:rsid w:val="003F4B52"/>
    <w:rsid w:val="003F6FF1"/>
    <w:rsid w:val="004034B6"/>
    <w:rsid w:val="004114EA"/>
    <w:rsid w:val="00414B4F"/>
    <w:rsid w:val="00421937"/>
    <w:rsid w:val="00430157"/>
    <w:rsid w:val="00440FFA"/>
    <w:rsid w:val="004439B5"/>
    <w:rsid w:val="0044422B"/>
    <w:rsid w:val="00450B27"/>
    <w:rsid w:val="00451414"/>
    <w:rsid w:val="00453116"/>
    <w:rsid w:val="00455510"/>
    <w:rsid w:val="00456A5D"/>
    <w:rsid w:val="004601AB"/>
    <w:rsid w:val="00472752"/>
    <w:rsid w:val="0047306D"/>
    <w:rsid w:val="00473E1C"/>
    <w:rsid w:val="00473FA5"/>
    <w:rsid w:val="0048283A"/>
    <w:rsid w:val="00482D4C"/>
    <w:rsid w:val="00483EA1"/>
    <w:rsid w:val="00490061"/>
    <w:rsid w:val="0049332B"/>
    <w:rsid w:val="00493A57"/>
    <w:rsid w:val="0049607E"/>
    <w:rsid w:val="00497770"/>
    <w:rsid w:val="00497FCB"/>
    <w:rsid w:val="004B0DCD"/>
    <w:rsid w:val="004C1095"/>
    <w:rsid w:val="004C2DAD"/>
    <w:rsid w:val="004D00AC"/>
    <w:rsid w:val="004D4A4F"/>
    <w:rsid w:val="004D5C8C"/>
    <w:rsid w:val="004E02E3"/>
    <w:rsid w:val="004E0C5A"/>
    <w:rsid w:val="004E2BE1"/>
    <w:rsid w:val="004E35F1"/>
    <w:rsid w:val="004E3F8E"/>
    <w:rsid w:val="004F0E21"/>
    <w:rsid w:val="004F664D"/>
    <w:rsid w:val="005017AA"/>
    <w:rsid w:val="005018E6"/>
    <w:rsid w:val="00511F52"/>
    <w:rsid w:val="00513853"/>
    <w:rsid w:val="005143FA"/>
    <w:rsid w:val="0052184A"/>
    <w:rsid w:val="00530DD9"/>
    <w:rsid w:val="00530FAB"/>
    <w:rsid w:val="005320E4"/>
    <w:rsid w:val="00534B83"/>
    <w:rsid w:val="005363E2"/>
    <w:rsid w:val="00536D89"/>
    <w:rsid w:val="0054378B"/>
    <w:rsid w:val="00551B57"/>
    <w:rsid w:val="00557116"/>
    <w:rsid w:val="0055763A"/>
    <w:rsid w:val="00565757"/>
    <w:rsid w:val="00571BDB"/>
    <w:rsid w:val="005829FA"/>
    <w:rsid w:val="00585ECC"/>
    <w:rsid w:val="0059019A"/>
    <w:rsid w:val="005946B6"/>
    <w:rsid w:val="00596CFC"/>
    <w:rsid w:val="005A02B6"/>
    <w:rsid w:val="005A09D8"/>
    <w:rsid w:val="005A18F5"/>
    <w:rsid w:val="005A1F5E"/>
    <w:rsid w:val="005A3F8F"/>
    <w:rsid w:val="005B6859"/>
    <w:rsid w:val="005C6D1E"/>
    <w:rsid w:val="005D1F40"/>
    <w:rsid w:val="005D514C"/>
    <w:rsid w:val="005D783F"/>
    <w:rsid w:val="005E2B7E"/>
    <w:rsid w:val="005F18A3"/>
    <w:rsid w:val="0060121A"/>
    <w:rsid w:val="00603D76"/>
    <w:rsid w:val="00604177"/>
    <w:rsid w:val="00606146"/>
    <w:rsid w:val="006137EC"/>
    <w:rsid w:val="00616569"/>
    <w:rsid w:val="00621202"/>
    <w:rsid w:val="0063404E"/>
    <w:rsid w:val="006346FE"/>
    <w:rsid w:val="0063737A"/>
    <w:rsid w:val="006374E4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33C"/>
    <w:rsid w:val="006635A3"/>
    <w:rsid w:val="006638A6"/>
    <w:rsid w:val="00663E85"/>
    <w:rsid w:val="00664850"/>
    <w:rsid w:val="0067274F"/>
    <w:rsid w:val="006801B1"/>
    <w:rsid w:val="00686D7F"/>
    <w:rsid w:val="00695862"/>
    <w:rsid w:val="006965B3"/>
    <w:rsid w:val="0069665E"/>
    <w:rsid w:val="006A0250"/>
    <w:rsid w:val="006A14A2"/>
    <w:rsid w:val="006A21CB"/>
    <w:rsid w:val="006A6324"/>
    <w:rsid w:val="006B14B6"/>
    <w:rsid w:val="006B2573"/>
    <w:rsid w:val="006B6F0D"/>
    <w:rsid w:val="006B71C9"/>
    <w:rsid w:val="006C08AE"/>
    <w:rsid w:val="006C0E87"/>
    <w:rsid w:val="006C1317"/>
    <w:rsid w:val="006C1D21"/>
    <w:rsid w:val="006D3AC7"/>
    <w:rsid w:val="006D6939"/>
    <w:rsid w:val="006D7676"/>
    <w:rsid w:val="00706AB5"/>
    <w:rsid w:val="0071294C"/>
    <w:rsid w:val="00712CFD"/>
    <w:rsid w:val="00715436"/>
    <w:rsid w:val="007227C7"/>
    <w:rsid w:val="00724E3B"/>
    <w:rsid w:val="00731E5D"/>
    <w:rsid w:val="00736A25"/>
    <w:rsid w:val="007459EE"/>
    <w:rsid w:val="00745D4B"/>
    <w:rsid w:val="00746865"/>
    <w:rsid w:val="007548F3"/>
    <w:rsid w:val="007574EC"/>
    <w:rsid w:val="00767D48"/>
    <w:rsid w:val="0077071A"/>
    <w:rsid w:val="007730A3"/>
    <w:rsid w:val="00777388"/>
    <w:rsid w:val="00777612"/>
    <w:rsid w:val="007806A6"/>
    <w:rsid w:val="0078680B"/>
    <w:rsid w:val="00790E8C"/>
    <w:rsid w:val="007929F5"/>
    <w:rsid w:val="0079498B"/>
    <w:rsid w:val="007A260C"/>
    <w:rsid w:val="007A4E1D"/>
    <w:rsid w:val="007A5C01"/>
    <w:rsid w:val="007A7C47"/>
    <w:rsid w:val="007B0FBB"/>
    <w:rsid w:val="007B3E0E"/>
    <w:rsid w:val="007C1C6D"/>
    <w:rsid w:val="007C245C"/>
    <w:rsid w:val="007C3517"/>
    <w:rsid w:val="007C421D"/>
    <w:rsid w:val="007D309C"/>
    <w:rsid w:val="007D4222"/>
    <w:rsid w:val="007D61A8"/>
    <w:rsid w:val="007D6AEA"/>
    <w:rsid w:val="007D6FA6"/>
    <w:rsid w:val="007E4A88"/>
    <w:rsid w:val="007F1668"/>
    <w:rsid w:val="007F2642"/>
    <w:rsid w:val="007F48D4"/>
    <w:rsid w:val="007F505C"/>
    <w:rsid w:val="007F7440"/>
    <w:rsid w:val="00802635"/>
    <w:rsid w:val="00803353"/>
    <w:rsid w:val="00803BCA"/>
    <w:rsid w:val="008045CF"/>
    <w:rsid w:val="00804C75"/>
    <w:rsid w:val="00806B1B"/>
    <w:rsid w:val="00813ED0"/>
    <w:rsid w:val="008145F7"/>
    <w:rsid w:val="0081526B"/>
    <w:rsid w:val="008159E3"/>
    <w:rsid w:val="00816A50"/>
    <w:rsid w:val="00817D9F"/>
    <w:rsid w:val="00832FA5"/>
    <w:rsid w:val="00834DC0"/>
    <w:rsid w:val="008373A7"/>
    <w:rsid w:val="0084036F"/>
    <w:rsid w:val="008450F0"/>
    <w:rsid w:val="00845B8B"/>
    <w:rsid w:val="00851B3E"/>
    <w:rsid w:val="00854994"/>
    <w:rsid w:val="00860BC3"/>
    <w:rsid w:val="00863481"/>
    <w:rsid w:val="00873D1A"/>
    <w:rsid w:val="00875BE8"/>
    <w:rsid w:val="008775BA"/>
    <w:rsid w:val="008775C5"/>
    <w:rsid w:val="00877B88"/>
    <w:rsid w:val="0088113B"/>
    <w:rsid w:val="00881803"/>
    <w:rsid w:val="008854D0"/>
    <w:rsid w:val="0089029B"/>
    <w:rsid w:val="008A0152"/>
    <w:rsid w:val="008A0177"/>
    <w:rsid w:val="008A43F8"/>
    <w:rsid w:val="008A65B5"/>
    <w:rsid w:val="008B350C"/>
    <w:rsid w:val="008B6CA8"/>
    <w:rsid w:val="008D2A6A"/>
    <w:rsid w:val="008D58EC"/>
    <w:rsid w:val="008E1021"/>
    <w:rsid w:val="008E1ACC"/>
    <w:rsid w:val="008E74F7"/>
    <w:rsid w:val="008F248A"/>
    <w:rsid w:val="008F7550"/>
    <w:rsid w:val="008F7754"/>
    <w:rsid w:val="0090117D"/>
    <w:rsid w:val="00903363"/>
    <w:rsid w:val="009055DD"/>
    <w:rsid w:val="00905B09"/>
    <w:rsid w:val="00910362"/>
    <w:rsid w:val="009114D8"/>
    <w:rsid w:val="00912A56"/>
    <w:rsid w:val="00912CB9"/>
    <w:rsid w:val="009212DD"/>
    <w:rsid w:val="00921AB9"/>
    <w:rsid w:val="009301B8"/>
    <w:rsid w:val="00931D78"/>
    <w:rsid w:val="00933861"/>
    <w:rsid w:val="00937246"/>
    <w:rsid w:val="00941F06"/>
    <w:rsid w:val="009431F3"/>
    <w:rsid w:val="00945609"/>
    <w:rsid w:val="00946957"/>
    <w:rsid w:val="00947092"/>
    <w:rsid w:val="00950405"/>
    <w:rsid w:val="00951A8E"/>
    <w:rsid w:val="00954870"/>
    <w:rsid w:val="009625B1"/>
    <w:rsid w:val="00965E34"/>
    <w:rsid w:val="009670E9"/>
    <w:rsid w:val="00973C41"/>
    <w:rsid w:val="0098323C"/>
    <w:rsid w:val="009834AC"/>
    <w:rsid w:val="00985F44"/>
    <w:rsid w:val="00985F4B"/>
    <w:rsid w:val="00987081"/>
    <w:rsid w:val="009A0E7C"/>
    <w:rsid w:val="009A3CBD"/>
    <w:rsid w:val="009A7316"/>
    <w:rsid w:val="009B2183"/>
    <w:rsid w:val="009B360E"/>
    <w:rsid w:val="009B3901"/>
    <w:rsid w:val="009B3DB2"/>
    <w:rsid w:val="009B4EE3"/>
    <w:rsid w:val="009B7CB3"/>
    <w:rsid w:val="009C041E"/>
    <w:rsid w:val="009C2062"/>
    <w:rsid w:val="009C5ADE"/>
    <w:rsid w:val="009C7B9A"/>
    <w:rsid w:val="009D21B9"/>
    <w:rsid w:val="009D4C73"/>
    <w:rsid w:val="009E0C8C"/>
    <w:rsid w:val="009E244C"/>
    <w:rsid w:val="009E4241"/>
    <w:rsid w:val="009E668F"/>
    <w:rsid w:val="009F0E8F"/>
    <w:rsid w:val="009F356C"/>
    <w:rsid w:val="009F51F2"/>
    <w:rsid w:val="00A006A3"/>
    <w:rsid w:val="00A0461A"/>
    <w:rsid w:val="00A07468"/>
    <w:rsid w:val="00A11146"/>
    <w:rsid w:val="00A12DE1"/>
    <w:rsid w:val="00A13744"/>
    <w:rsid w:val="00A20DA8"/>
    <w:rsid w:val="00A212B5"/>
    <w:rsid w:val="00A218EC"/>
    <w:rsid w:val="00A310D7"/>
    <w:rsid w:val="00A3138F"/>
    <w:rsid w:val="00A318C1"/>
    <w:rsid w:val="00A319BE"/>
    <w:rsid w:val="00A31F9A"/>
    <w:rsid w:val="00A36302"/>
    <w:rsid w:val="00A37D44"/>
    <w:rsid w:val="00A44EFB"/>
    <w:rsid w:val="00A453AF"/>
    <w:rsid w:val="00A52674"/>
    <w:rsid w:val="00A534E5"/>
    <w:rsid w:val="00A60320"/>
    <w:rsid w:val="00A72FC5"/>
    <w:rsid w:val="00A730E3"/>
    <w:rsid w:val="00A77CF6"/>
    <w:rsid w:val="00A809EF"/>
    <w:rsid w:val="00A84BA8"/>
    <w:rsid w:val="00A852F1"/>
    <w:rsid w:val="00A91283"/>
    <w:rsid w:val="00A933FE"/>
    <w:rsid w:val="00A95222"/>
    <w:rsid w:val="00A97CC6"/>
    <w:rsid w:val="00AA132F"/>
    <w:rsid w:val="00AA19B7"/>
    <w:rsid w:val="00AA5E53"/>
    <w:rsid w:val="00AA7377"/>
    <w:rsid w:val="00AB3338"/>
    <w:rsid w:val="00AB55EE"/>
    <w:rsid w:val="00AC03F3"/>
    <w:rsid w:val="00AC0FF0"/>
    <w:rsid w:val="00AC5EF4"/>
    <w:rsid w:val="00AC63FC"/>
    <w:rsid w:val="00AC6A2F"/>
    <w:rsid w:val="00AC7C65"/>
    <w:rsid w:val="00AD1C31"/>
    <w:rsid w:val="00AD3CA6"/>
    <w:rsid w:val="00AD4F04"/>
    <w:rsid w:val="00AE11E8"/>
    <w:rsid w:val="00AF0184"/>
    <w:rsid w:val="00AF7D03"/>
    <w:rsid w:val="00B000A0"/>
    <w:rsid w:val="00B00969"/>
    <w:rsid w:val="00B04AD2"/>
    <w:rsid w:val="00B05144"/>
    <w:rsid w:val="00B07A3B"/>
    <w:rsid w:val="00B13941"/>
    <w:rsid w:val="00B163B6"/>
    <w:rsid w:val="00B17038"/>
    <w:rsid w:val="00B17163"/>
    <w:rsid w:val="00B2110E"/>
    <w:rsid w:val="00B2209B"/>
    <w:rsid w:val="00B22C37"/>
    <w:rsid w:val="00B27D2B"/>
    <w:rsid w:val="00B3123E"/>
    <w:rsid w:val="00B340A8"/>
    <w:rsid w:val="00B40E12"/>
    <w:rsid w:val="00B435B8"/>
    <w:rsid w:val="00B4499C"/>
    <w:rsid w:val="00B5116D"/>
    <w:rsid w:val="00B5582E"/>
    <w:rsid w:val="00B55CF2"/>
    <w:rsid w:val="00B605DA"/>
    <w:rsid w:val="00B6201D"/>
    <w:rsid w:val="00B6301C"/>
    <w:rsid w:val="00B63B99"/>
    <w:rsid w:val="00B653B7"/>
    <w:rsid w:val="00B66A14"/>
    <w:rsid w:val="00B7250F"/>
    <w:rsid w:val="00B74F26"/>
    <w:rsid w:val="00B807E5"/>
    <w:rsid w:val="00B87BC5"/>
    <w:rsid w:val="00B90E71"/>
    <w:rsid w:val="00BA0F5E"/>
    <w:rsid w:val="00BB357A"/>
    <w:rsid w:val="00BB445A"/>
    <w:rsid w:val="00BB6C6F"/>
    <w:rsid w:val="00BB78F1"/>
    <w:rsid w:val="00BC1D8F"/>
    <w:rsid w:val="00BC6DA7"/>
    <w:rsid w:val="00BC6E23"/>
    <w:rsid w:val="00BC7D3E"/>
    <w:rsid w:val="00BD228E"/>
    <w:rsid w:val="00BD3E59"/>
    <w:rsid w:val="00BD4346"/>
    <w:rsid w:val="00BD53B4"/>
    <w:rsid w:val="00BD7704"/>
    <w:rsid w:val="00BE051D"/>
    <w:rsid w:val="00BE6A18"/>
    <w:rsid w:val="00BF1543"/>
    <w:rsid w:val="00C035C7"/>
    <w:rsid w:val="00C03FB0"/>
    <w:rsid w:val="00C044EB"/>
    <w:rsid w:val="00C05AD6"/>
    <w:rsid w:val="00C0657A"/>
    <w:rsid w:val="00C10F56"/>
    <w:rsid w:val="00C12062"/>
    <w:rsid w:val="00C22BC8"/>
    <w:rsid w:val="00C24492"/>
    <w:rsid w:val="00C25580"/>
    <w:rsid w:val="00C2651F"/>
    <w:rsid w:val="00C31F75"/>
    <w:rsid w:val="00C34F4C"/>
    <w:rsid w:val="00C551A6"/>
    <w:rsid w:val="00C57CFB"/>
    <w:rsid w:val="00C602B2"/>
    <w:rsid w:val="00C70C90"/>
    <w:rsid w:val="00C73299"/>
    <w:rsid w:val="00C7374B"/>
    <w:rsid w:val="00C8109F"/>
    <w:rsid w:val="00C82679"/>
    <w:rsid w:val="00C836F3"/>
    <w:rsid w:val="00C8545E"/>
    <w:rsid w:val="00C94029"/>
    <w:rsid w:val="00C97B11"/>
    <w:rsid w:val="00CA3842"/>
    <w:rsid w:val="00CA749F"/>
    <w:rsid w:val="00CB039A"/>
    <w:rsid w:val="00CB21B8"/>
    <w:rsid w:val="00CB5DE5"/>
    <w:rsid w:val="00CB674D"/>
    <w:rsid w:val="00CC0C58"/>
    <w:rsid w:val="00CC29BF"/>
    <w:rsid w:val="00CC7C51"/>
    <w:rsid w:val="00CD481E"/>
    <w:rsid w:val="00CD515D"/>
    <w:rsid w:val="00CD63B8"/>
    <w:rsid w:val="00CD7F92"/>
    <w:rsid w:val="00CE10F2"/>
    <w:rsid w:val="00CE4904"/>
    <w:rsid w:val="00CE4D0D"/>
    <w:rsid w:val="00CE612B"/>
    <w:rsid w:val="00CE6E42"/>
    <w:rsid w:val="00CE6FDD"/>
    <w:rsid w:val="00CF22F6"/>
    <w:rsid w:val="00CF2765"/>
    <w:rsid w:val="00CF557D"/>
    <w:rsid w:val="00CF6830"/>
    <w:rsid w:val="00CF771C"/>
    <w:rsid w:val="00D00EF4"/>
    <w:rsid w:val="00D103FE"/>
    <w:rsid w:val="00D10BFA"/>
    <w:rsid w:val="00D10F00"/>
    <w:rsid w:val="00D11397"/>
    <w:rsid w:val="00D1145C"/>
    <w:rsid w:val="00D119FC"/>
    <w:rsid w:val="00D11FDC"/>
    <w:rsid w:val="00D12BDC"/>
    <w:rsid w:val="00D150D8"/>
    <w:rsid w:val="00D240F8"/>
    <w:rsid w:val="00D30007"/>
    <w:rsid w:val="00D300CE"/>
    <w:rsid w:val="00D342D6"/>
    <w:rsid w:val="00D345B0"/>
    <w:rsid w:val="00D37C1A"/>
    <w:rsid w:val="00D406D6"/>
    <w:rsid w:val="00D45AF7"/>
    <w:rsid w:val="00D45F9F"/>
    <w:rsid w:val="00D466AF"/>
    <w:rsid w:val="00D47642"/>
    <w:rsid w:val="00D52319"/>
    <w:rsid w:val="00D5495A"/>
    <w:rsid w:val="00D61C1B"/>
    <w:rsid w:val="00D645E9"/>
    <w:rsid w:val="00D64C59"/>
    <w:rsid w:val="00D66E19"/>
    <w:rsid w:val="00D712A3"/>
    <w:rsid w:val="00D714CE"/>
    <w:rsid w:val="00D816F6"/>
    <w:rsid w:val="00D9026F"/>
    <w:rsid w:val="00D945D6"/>
    <w:rsid w:val="00D95C4C"/>
    <w:rsid w:val="00DA117F"/>
    <w:rsid w:val="00DA17FB"/>
    <w:rsid w:val="00DA4423"/>
    <w:rsid w:val="00DB138B"/>
    <w:rsid w:val="00DB152B"/>
    <w:rsid w:val="00DB2AE9"/>
    <w:rsid w:val="00DB4450"/>
    <w:rsid w:val="00DB5FC5"/>
    <w:rsid w:val="00DB7BA7"/>
    <w:rsid w:val="00DB7EBA"/>
    <w:rsid w:val="00DC058D"/>
    <w:rsid w:val="00DC1E10"/>
    <w:rsid w:val="00DC2504"/>
    <w:rsid w:val="00DC311D"/>
    <w:rsid w:val="00DC7C84"/>
    <w:rsid w:val="00DC7D3A"/>
    <w:rsid w:val="00DD0657"/>
    <w:rsid w:val="00DD0F5A"/>
    <w:rsid w:val="00DD1D34"/>
    <w:rsid w:val="00DD2CF9"/>
    <w:rsid w:val="00DD34BD"/>
    <w:rsid w:val="00DE2882"/>
    <w:rsid w:val="00DE404D"/>
    <w:rsid w:val="00DE46DB"/>
    <w:rsid w:val="00DE66F3"/>
    <w:rsid w:val="00DF0865"/>
    <w:rsid w:val="00DF307B"/>
    <w:rsid w:val="00DF6876"/>
    <w:rsid w:val="00E124D1"/>
    <w:rsid w:val="00E13200"/>
    <w:rsid w:val="00E17407"/>
    <w:rsid w:val="00E24673"/>
    <w:rsid w:val="00E24898"/>
    <w:rsid w:val="00E26C67"/>
    <w:rsid w:val="00E308AC"/>
    <w:rsid w:val="00E355EE"/>
    <w:rsid w:val="00E40404"/>
    <w:rsid w:val="00E409DF"/>
    <w:rsid w:val="00E44C46"/>
    <w:rsid w:val="00E5798D"/>
    <w:rsid w:val="00E57CBE"/>
    <w:rsid w:val="00E6172A"/>
    <w:rsid w:val="00E662CA"/>
    <w:rsid w:val="00E717B2"/>
    <w:rsid w:val="00E8076C"/>
    <w:rsid w:val="00E87D10"/>
    <w:rsid w:val="00E95D2F"/>
    <w:rsid w:val="00E96B58"/>
    <w:rsid w:val="00EA15F6"/>
    <w:rsid w:val="00EA20E5"/>
    <w:rsid w:val="00EA2756"/>
    <w:rsid w:val="00EA28D2"/>
    <w:rsid w:val="00EA3926"/>
    <w:rsid w:val="00EA4B94"/>
    <w:rsid w:val="00EA60D4"/>
    <w:rsid w:val="00EB0219"/>
    <w:rsid w:val="00EB424A"/>
    <w:rsid w:val="00EC098C"/>
    <w:rsid w:val="00EC1BF6"/>
    <w:rsid w:val="00EC3C46"/>
    <w:rsid w:val="00EC69FF"/>
    <w:rsid w:val="00ED00F1"/>
    <w:rsid w:val="00ED0ADB"/>
    <w:rsid w:val="00ED23F4"/>
    <w:rsid w:val="00ED592D"/>
    <w:rsid w:val="00ED5D05"/>
    <w:rsid w:val="00EE1E2F"/>
    <w:rsid w:val="00EE33AD"/>
    <w:rsid w:val="00EE39ED"/>
    <w:rsid w:val="00EE3E85"/>
    <w:rsid w:val="00EE4460"/>
    <w:rsid w:val="00EF4E2B"/>
    <w:rsid w:val="00F011D7"/>
    <w:rsid w:val="00F0293A"/>
    <w:rsid w:val="00F04E9E"/>
    <w:rsid w:val="00F109C9"/>
    <w:rsid w:val="00F10CF8"/>
    <w:rsid w:val="00F10FAD"/>
    <w:rsid w:val="00F12286"/>
    <w:rsid w:val="00F146E3"/>
    <w:rsid w:val="00F1729E"/>
    <w:rsid w:val="00F22F5E"/>
    <w:rsid w:val="00F27776"/>
    <w:rsid w:val="00F3061E"/>
    <w:rsid w:val="00F35094"/>
    <w:rsid w:val="00F50987"/>
    <w:rsid w:val="00F51CAF"/>
    <w:rsid w:val="00F56A75"/>
    <w:rsid w:val="00F60B45"/>
    <w:rsid w:val="00F64FB6"/>
    <w:rsid w:val="00F65A29"/>
    <w:rsid w:val="00F66A40"/>
    <w:rsid w:val="00F93332"/>
    <w:rsid w:val="00F95E8D"/>
    <w:rsid w:val="00FA1A9D"/>
    <w:rsid w:val="00FA3ADE"/>
    <w:rsid w:val="00FA53FD"/>
    <w:rsid w:val="00FA695B"/>
    <w:rsid w:val="00FA7A79"/>
    <w:rsid w:val="00FA7D51"/>
    <w:rsid w:val="00FB2B96"/>
    <w:rsid w:val="00FB398C"/>
    <w:rsid w:val="00FD1497"/>
    <w:rsid w:val="00FD28AA"/>
    <w:rsid w:val="00FD2E92"/>
    <w:rsid w:val="00FD36F8"/>
    <w:rsid w:val="00FD3BFA"/>
    <w:rsid w:val="00FD4A47"/>
    <w:rsid w:val="00FE059A"/>
    <w:rsid w:val="00FE23FF"/>
    <w:rsid w:val="00FF3EA8"/>
    <w:rsid w:val="00FF49E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60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alibri" w:eastAsia="Times" w:hAnsi="Calibri"/>
      <w:i/>
      <w:szCs w:val="20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BodyTextIndent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BodyText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945609"/>
  </w:style>
  <w:style w:type="paragraph" w:styleId="Title">
    <w:name w:val="Title"/>
    <w:basedOn w:val="Normal"/>
    <w:next w:val="Normal"/>
    <w:link w:val="TitleChar"/>
    <w:qFormat/>
    <w:rsid w:val="002A5F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A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vengavasi@icar.gov.in" TargetMode="External"/><Relationship Id="rId13" Type="http://schemas.openxmlformats.org/officeDocument/2006/relationships/hyperlink" Target="mailto:GS.Suresha@icar.gov.in" TargetMode="External"/><Relationship Id="rId18" Type="http://schemas.openxmlformats.org/officeDocument/2006/relationships/hyperlink" Target="mailto:k.vengavasi@icar.gov.in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jove.com/account/file-uploader?src=19396828" TargetMode="External"/><Relationship Id="rId12" Type="http://schemas.openxmlformats.org/officeDocument/2006/relationships/hyperlink" Target="mailto:T.Arumuganathan@icar.gov.in" TargetMode="External"/><Relationship Id="rId17" Type="http://schemas.openxmlformats.org/officeDocument/2006/relationships/hyperlink" Target="mailto:pooja@icar.gov.in" TargetMode="External"/><Relationship Id="rId2" Type="http://schemas.openxmlformats.org/officeDocument/2006/relationships/styles" Target="styles.xml"/><Relationship Id="rId16" Type="http://schemas.openxmlformats.org/officeDocument/2006/relationships/hyperlink" Target="mailto:Nisha.M@icar.gov.i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Hari@icar.gov.i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.Chandran@icar.gov.i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.Vasantha@icar.gov.in" TargetMode="External"/><Relationship Id="rId19" Type="http://schemas.openxmlformats.org/officeDocument/2006/relationships/hyperlink" Target="mailto:devon.halley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Arun@icar.gov.in" TargetMode="External"/><Relationship Id="rId14" Type="http://schemas.openxmlformats.org/officeDocument/2006/relationships/hyperlink" Target="mailto:A.Annadurai@icar.gov.in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3011</Words>
  <Characters>17143</Characters>
  <Application>Microsoft Office Word</Application>
  <DocSecurity>0</DocSecurity>
  <Lines>425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Manager/>
  <Company>UC Irvine</Company>
  <LinksUpToDate>false</LinksUpToDate>
  <CharactersWithSpaces>20017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Debopriya Sadhukhan</cp:lastModifiedBy>
  <cp:revision>29</cp:revision>
  <cp:lastPrinted>2025-06-22T23:08:00Z</cp:lastPrinted>
  <dcterms:created xsi:type="dcterms:W3CDTF">2022-08-11T11:25:00Z</dcterms:created>
  <dcterms:modified xsi:type="dcterms:W3CDTF">2025-06-22T23:08:00Z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25da8545-6ab6-429f-8f4b-d5fb943f4d29</vt:lpwstr>
  </property>
</Properties>
</file>