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985ABB4" w:rsidR="006E4797" w:rsidRPr="007E3316" w:rsidRDefault="00551D82" w:rsidP="007E3316">
      <w:pPr>
        <w:pBdr>
          <w:top w:val="nil"/>
          <w:left w:val="nil"/>
          <w:bottom w:val="nil"/>
          <w:right w:val="nil"/>
          <w:between w:val="nil"/>
        </w:pBdr>
        <w:rPr>
          <w:rFonts w:asciiTheme="majorHAnsi" w:hAnsiTheme="majorHAnsi" w:cstheme="majorHAnsi"/>
        </w:rPr>
      </w:pPr>
      <w:r w:rsidRPr="007E3316">
        <w:rPr>
          <w:rFonts w:asciiTheme="majorHAnsi" w:hAnsiTheme="majorHAnsi" w:cstheme="majorHAnsi"/>
          <w:b/>
        </w:rPr>
        <w:t>TITLE:</w:t>
      </w:r>
    </w:p>
    <w:p w14:paraId="16AE0289" w14:textId="1F686A6A" w:rsidR="000B4BCD" w:rsidRPr="007E3316" w:rsidRDefault="001334D2" w:rsidP="007E3316">
      <w:pPr>
        <w:rPr>
          <w:rFonts w:asciiTheme="majorHAnsi" w:hAnsiTheme="majorHAnsi" w:cstheme="majorHAnsi"/>
          <w:b/>
        </w:rPr>
      </w:pPr>
      <w:r w:rsidRPr="007E3316">
        <w:rPr>
          <w:rFonts w:asciiTheme="majorHAnsi" w:hAnsiTheme="majorHAnsi" w:cstheme="majorHAnsi"/>
          <w:bCs/>
        </w:rPr>
        <w:t xml:space="preserve">A </w:t>
      </w:r>
      <w:r w:rsidR="000B4BCD" w:rsidRPr="007E3316">
        <w:rPr>
          <w:rFonts w:asciiTheme="majorHAnsi" w:hAnsiTheme="majorHAnsi" w:cstheme="majorHAnsi"/>
          <w:bCs/>
        </w:rPr>
        <w:t xml:space="preserve">Minimally </w:t>
      </w:r>
      <w:r w:rsidR="00F41013" w:rsidRPr="007E3316">
        <w:rPr>
          <w:rFonts w:asciiTheme="majorHAnsi" w:hAnsiTheme="majorHAnsi" w:cstheme="majorHAnsi"/>
          <w:bCs/>
        </w:rPr>
        <w:t>I</w:t>
      </w:r>
      <w:r w:rsidR="000B4BCD" w:rsidRPr="007E3316">
        <w:rPr>
          <w:rFonts w:asciiTheme="majorHAnsi" w:hAnsiTheme="majorHAnsi" w:cstheme="majorHAnsi"/>
          <w:bCs/>
        </w:rPr>
        <w:t xml:space="preserve">nvasive, </w:t>
      </w:r>
      <w:r w:rsidR="00F41013" w:rsidRPr="007E3316">
        <w:rPr>
          <w:rFonts w:asciiTheme="majorHAnsi" w:hAnsiTheme="majorHAnsi" w:cstheme="majorHAnsi"/>
          <w:bCs/>
        </w:rPr>
        <w:t>F</w:t>
      </w:r>
      <w:r w:rsidR="000B4BCD" w:rsidRPr="007E3316">
        <w:rPr>
          <w:rFonts w:asciiTheme="majorHAnsi" w:hAnsiTheme="majorHAnsi" w:cstheme="majorHAnsi"/>
          <w:bCs/>
        </w:rPr>
        <w:t xml:space="preserve">ast </w:t>
      </w:r>
      <w:r w:rsidR="00F41013" w:rsidRPr="007E3316">
        <w:rPr>
          <w:rFonts w:asciiTheme="majorHAnsi" w:hAnsiTheme="majorHAnsi" w:cstheme="majorHAnsi"/>
          <w:bCs/>
        </w:rPr>
        <w:t>S</w:t>
      </w:r>
      <w:r w:rsidR="000B4BCD" w:rsidRPr="007E3316">
        <w:rPr>
          <w:rFonts w:asciiTheme="majorHAnsi" w:hAnsiTheme="majorHAnsi" w:cstheme="majorHAnsi"/>
          <w:bCs/>
        </w:rPr>
        <w:t xml:space="preserve">pinal </w:t>
      </w:r>
      <w:r w:rsidR="00F41013" w:rsidRPr="007E3316">
        <w:rPr>
          <w:rFonts w:asciiTheme="majorHAnsi" w:hAnsiTheme="majorHAnsi" w:cstheme="majorHAnsi"/>
          <w:bCs/>
        </w:rPr>
        <w:t>C</w:t>
      </w:r>
      <w:r w:rsidR="000B4BCD" w:rsidRPr="007E3316">
        <w:rPr>
          <w:rFonts w:asciiTheme="majorHAnsi" w:hAnsiTheme="majorHAnsi" w:cstheme="majorHAnsi"/>
          <w:bCs/>
        </w:rPr>
        <w:t>ord</w:t>
      </w:r>
      <w:r w:rsidR="004B67B8" w:rsidRPr="007E3316">
        <w:rPr>
          <w:rFonts w:asciiTheme="majorHAnsi" w:hAnsiTheme="majorHAnsi" w:cstheme="majorHAnsi"/>
          <w:bCs/>
        </w:rPr>
        <w:t xml:space="preserve"> </w:t>
      </w:r>
      <w:r w:rsidR="00F41013" w:rsidRPr="007E3316">
        <w:rPr>
          <w:rFonts w:asciiTheme="majorHAnsi" w:hAnsiTheme="majorHAnsi" w:cstheme="majorHAnsi"/>
          <w:bCs/>
        </w:rPr>
        <w:t>L</w:t>
      </w:r>
      <w:r w:rsidR="004B67B8" w:rsidRPr="007E3316">
        <w:rPr>
          <w:rFonts w:asciiTheme="majorHAnsi" w:hAnsiTheme="majorHAnsi" w:cstheme="majorHAnsi"/>
          <w:bCs/>
        </w:rPr>
        <w:t>ateral</w:t>
      </w:r>
      <w:r w:rsidR="000B4BCD" w:rsidRPr="007E3316">
        <w:rPr>
          <w:rFonts w:asciiTheme="majorHAnsi" w:hAnsiTheme="majorHAnsi" w:cstheme="majorHAnsi"/>
          <w:bCs/>
        </w:rPr>
        <w:t xml:space="preserve"> </w:t>
      </w:r>
      <w:proofErr w:type="spellStart"/>
      <w:r w:rsidR="00F41013" w:rsidRPr="007E3316">
        <w:rPr>
          <w:rFonts w:asciiTheme="majorHAnsi" w:hAnsiTheme="majorHAnsi" w:cstheme="majorHAnsi"/>
          <w:bCs/>
        </w:rPr>
        <w:t>H</w:t>
      </w:r>
      <w:r w:rsidR="000B4BCD" w:rsidRPr="007E3316">
        <w:rPr>
          <w:rFonts w:asciiTheme="majorHAnsi" w:hAnsiTheme="majorHAnsi" w:cstheme="majorHAnsi"/>
          <w:bCs/>
        </w:rPr>
        <w:t>emisection</w:t>
      </w:r>
      <w:proofErr w:type="spellEnd"/>
      <w:r w:rsidR="000B4BCD" w:rsidRPr="007E3316">
        <w:rPr>
          <w:rFonts w:asciiTheme="majorHAnsi" w:hAnsiTheme="majorHAnsi" w:cstheme="majorHAnsi"/>
          <w:bCs/>
        </w:rPr>
        <w:t xml:space="preserve"> </w:t>
      </w:r>
      <w:r w:rsidRPr="007E3316">
        <w:rPr>
          <w:rFonts w:asciiTheme="majorHAnsi" w:hAnsiTheme="majorHAnsi" w:cstheme="majorHAnsi"/>
          <w:bCs/>
        </w:rPr>
        <w:t xml:space="preserve">Technique </w:t>
      </w:r>
      <w:r w:rsidR="000B4BCD" w:rsidRPr="007E3316">
        <w:rPr>
          <w:rFonts w:asciiTheme="majorHAnsi" w:hAnsiTheme="majorHAnsi" w:cstheme="majorHAnsi"/>
          <w:bCs/>
        </w:rPr>
        <w:t xml:space="preserve">for </w:t>
      </w:r>
      <w:r w:rsidR="00F41013" w:rsidRPr="007E3316">
        <w:rPr>
          <w:rFonts w:asciiTheme="majorHAnsi" w:hAnsiTheme="majorHAnsi" w:cstheme="majorHAnsi"/>
          <w:bCs/>
        </w:rPr>
        <w:t>M</w:t>
      </w:r>
      <w:r w:rsidR="000B4BCD" w:rsidRPr="007E3316">
        <w:rPr>
          <w:rFonts w:asciiTheme="majorHAnsi" w:hAnsiTheme="majorHAnsi" w:cstheme="majorHAnsi"/>
          <w:bCs/>
        </w:rPr>
        <w:t xml:space="preserve">odeling </w:t>
      </w:r>
      <w:r w:rsidR="00F41013" w:rsidRPr="007E3316">
        <w:rPr>
          <w:rFonts w:asciiTheme="majorHAnsi" w:hAnsiTheme="majorHAnsi" w:cstheme="majorHAnsi"/>
          <w:bCs/>
        </w:rPr>
        <w:t>O</w:t>
      </w:r>
      <w:r w:rsidR="006670C6" w:rsidRPr="007E3316">
        <w:rPr>
          <w:rFonts w:asciiTheme="majorHAnsi" w:hAnsiTheme="majorHAnsi" w:cstheme="majorHAnsi"/>
          <w:bCs/>
        </w:rPr>
        <w:t xml:space="preserve">pen </w:t>
      </w:r>
      <w:r w:rsidR="00F41013" w:rsidRPr="007E3316">
        <w:rPr>
          <w:rFonts w:asciiTheme="majorHAnsi" w:hAnsiTheme="majorHAnsi" w:cstheme="majorHAnsi"/>
          <w:bCs/>
        </w:rPr>
        <w:t>S</w:t>
      </w:r>
      <w:r w:rsidR="000B4BCD" w:rsidRPr="007E3316">
        <w:rPr>
          <w:rFonts w:asciiTheme="majorHAnsi" w:hAnsiTheme="majorHAnsi" w:cstheme="majorHAnsi"/>
          <w:bCs/>
        </w:rPr>
        <w:t xml:space="preserve">pinal </w:t>
      </w:r>
      <w:r w:rsidR="00F41013" w:rsidRPr="007E3316">
        <w:rPr>
          <w:rFonts w:asciiTheme="majorHAnsi" w:hAnsiTheme="majorHAnsi" w:cstheme="majorHAnsi"/>
          <w:bCs/>
        </w:rPr>
        <w:t>C</w:t>
      </w:r>
      <w:r w:rsidR="000B4BCD" w:rsidRPr="007E3316">
        <w:rPr>
          <w:rFonts w:asciiTheme="majorHAnsi" w:hAnsiTheme="majorHAnsi" w:cstheme="majorHAnsi"/>
          <w:bCs/>
        </w:rPr>
        <w:t xml:space="preserve">ord </w:t>
      </w:r>
      <w:r w:rsidR="00F41013" w:rsidRPr="007E3316">
        <w:rPr>
          <w:rFonts w:asciiTheme="majorHAnsi" w:hAnsiTheme="majorHAnsi" w:cstheme="majorHAnsi"/>
          <w:bCs/>
        </w:rPr>
        <w:t>I</w:t>
      </w:r>
      <w:r w:rsidR="000B4BCD" w:rsidRPr="007E3316">
        <w:rPr>
          <w:rFonts w:asciiTheme="majorHAnsi" w:hAnsiTheme="majorHAnsi" w:cstheme="majorHAnsi"/>
          <w:bCs/>
        </w:rPr>
        <w:t>njuries</w:t>
      </w:r>
      <w:r w:rsidR="009D7975" w:rsidRPr="007E3316">
        <w:rPr>
          <w:rFonts w:asciiTheme="majorHAnsi" w:hAnsiTheme="majorHAnsi" w:cstheme="majorHAnsi"/>
          <w:bCs/>
        </w:rPr>
        <w:t xml:space="preserve"> in </w:t>
      </w:r>
      <w:r w:rsidR="00F41013" w:rsidRPr="007E3316">
        <w:rPr>
          <w:rFonts w:asciiTheme="majorHAnsi" w:hAnsiTheme="majorHAnsi" w:cstheme="majorHAnsi"/>
          <w:bCs/>
        </w:rPr>
        <w:t>R</w:t>
      </w:r>
      <w:r w:rsidR="009D7975" w:rsidRPr="007E3316">
        <w:rPr>
          <w:rFonts w:asciiTheme="majorHAnsi" w:hAnsiTheme="majorHAnsi" w:cstheme="majorHAnsi"/>
          <w:bCs/>
        </w:rPr>
        <w:t>ats</w:t>
      </w:r>
    </w:p>
    <w:p w14:paraId="06C0C87E" w14:textId="77777777" w:rsidR="006E4797" w:rsidRPr="007E3316" w:rsidRDefault="006E4797" w:rsidP="007E3316">
      <w:pPr>
        <w:rPr>
          <w:rFonts w:asciiTheme="majorHAnsi" w:hAnsiTheme="majorHAnsi" w:cstheme="majorHAnsi"/>
          <w:b/>
        </w:rPr>
      </w:pPr>
    </w:p>
    <w:p w14:paraId="2CD8481E" w14:textId="0CED84E9" w:rsidR="006E4797" w:rsidRPr="007E3316" w:rsidRDefault="00551D82" w:rsidP="007E3316">
      <w:pPr>
        <w:rPr>
          <w:rFonts w:asciiTheme="majorHAnsi" w:hAnsiTheme="majorHAnsi" w:cstheme="majorHAnsi"/>
        </w:rPr>
      </w:pPr>
      <w:r w:rsidRPr="007E3316">
        <w:rPr>
          <w:rFonts w:asciiTheme="majorHAnsi" w:hAnsiTheme="majorHAnsi" w:cstheme="majorHAnsi"/>
          <w:b/>
        </w:rPr>
        <w:t>AUTHORS AND AFFILIATIONS:</w:t>
      </w:r>
    </w:p>
    <w:p w14:paraId="0890E1B2" w14:textId="68D9702D" w:rsidR="005E6064" w:rsidRPr="007E3316" w:rsidRDefault="005E6064" w:rsidP="007E3316">
      <w:pPr>
        <w:rPr>
          <w:rFonts w:asciiTheme="majorHAnsi" w:hAnsiTheme="majorHAnsi" w:cstheme="majorHAnsi"/>
        </w:rPr>
      </w:pPr>
      <w:proofErr w:type="spellStart"/>
      <w:r w:rsidRPr="007E3316">
        <w:rPr>
          <w:rFonts w:asciiTheme="majorHAnsi" w:hAnsiTheme="majorHAnsi" w:cstheme="majorHAnsi"/>
          <w:iCs/>
        </w:rPr>
        <w:t>Krisztián</w:t>
      </w:r>
      <w:proofErr w:type="spellEnd"/>
      <w:r w:rsidRPr="007E3316">
        <w:rPr>
          <w:rFonts w:asciiTheme="majorHAnsi" w:hAnsiTheme="majorHAnsi" w:cstheme="majorHAnsi"/>
          <w:iCs/>
        </w:rPr>
        <w:t xml:space="preserve"> B</w:t>
      </w:r>
      <w:r w:rsidR="00062C93" w:rsidRPr="007E3316">
        <w:rPr>
          <w:rFonts w:asciiTheme="majorHAnsi" w:hAnsiTheme="majorHAnsi" w:cstheme="majorHAnsi"/>
          <w:iCs/>
        </w:rPr>
        <w:t>.</w:t>
      </w:r>
      <w:r w:rsidR="007B4A97" w:rsidRPr="007E3316">
        <w:rPr>
          <w:rFonts w:asciiTheme="majorHAnsi" w:hAnsiTheme="majorHAnsi" w:cstheme="majorHAnsi"/>
          <w:iCs/>
        </w:rPr>
        <w:t xml:space="preserve"> Csomó</w:t>
      </w:r>
      <w:r w:rsidRPr="007E3316">
        <w:rPr>
          <w:rFonts w:asciiTheme="majorHAnsi" w:hAnsiTheme="majorHAnsi" w:cstheme="majorHAnsi"/>
          <w:iCs/>
          <w:vertAlign w:val="superscript"/>
        </w:rPr>
        <w:t>1</w:t>
      </w:r>
      <w:r w:rsidR="007B4A97" w:rsidRPr="007E3316">
        <w:rPr>
          <w:rFonts w:asciiTheme="majorHAnsi" w:hAnsiTheme="majorHAnsi" w:cstheme="majorHAnsi"/>
          <w:iCs/>
        </w:rPr>
        <w:t>,</w:t>
      </w:r>
      <w:r w:rsidRPr="007E3316">
        <w:rPr>
          <w:rFonts w:asciiTheme="majorHAnsi" w:hAnsiTheme="majorHAnsi" w:cstheme="majorHAnsi"/>
          <w:iCs/>
        </w:rPr>
        <w:t xml:space="preserve"> </w:t>
      </w:r>
      <w:proofErr w:type="spellStart"/>
      <w:r w:rsidRPr="007E3316">
        <w:rPr>
          <w:rFonts w:asciiTheme="majorHAnsi" w:hAnsiTheme="majorHAnsi" w:cstheme="majorHAnsi"/>
          <w:iCs/>
        </w:rPr>
        <w:t>Gábor</w:t>
      </w:r>
      <w:proofErr w:type="spellEnd"/>
      <w:r w:rsidR="00062C93" w:rsidRPr="007E3316">
        <w:rPr>
          <w:rFonts w:asciiTheme="majorHAnsi" w:hAnsiTheme="majorHAnsi" w:cstheme="majorHAnsi"/>
          <w:iCs/>
        </w:rPr>
        <w:t xml:space="preserve"> Varga</w:t>
      </w:r>
      <w:r w:rsidRPr="007E3316">
        <w:rPr>
          <w:rFonts w:asciiTheme="majorHAnsi" w:hAnsiTheme="majorHAnsi" w:cstheme="majorHAnsi"/>
          <w:iCs/>
          <w:vertAlign w:val="superscript"/>
        </w:rPr>
        <w:t>2</w:t>
      </w:r>
      <w:r w:rsidR="00062C93" w:rsidRPr="007E3316">
        <w:rPr>
          <w:rFonts w:asciiTheme="majorHAnsi" w:hAnsiTheme="majorHAnsi" w:cstheme="majorHAnsi"/>
          <w:iCs/>
        </w:rPr>
        <w:t>,</w:t>
      </w:r>
      <w:r w:rsidRPr="007E3316">
        <w:rPr>
          <w:rFonts w:asciiTheme="majorHAnsi" w:hAnsiTheme="majorHAnsi" w:cstheme="majorHAnsi"/>
          <w:iCs/>
        </w:rPr>
        <w:t xml:space="preserve"> Andrea</w:t>
      </w:r>
      <w:r w:rsidR="00AF2688" w:rsidRPr="007E3316">
        <w:rPr>
          <w:rFonts w:asciiTheme="majorHAnsi" w:hAnsiTheme="majorHAnsi" w:cstheme="majorHAnsi"/>
          <w:iCs/>
        </w:rPr>
        <w:t xml:space="preserve"> A. Belik</w:t>
      </w:r>
      <w:r w:rsidRPr="007E3316">
        <w:rPr>
          <w:rFonts w:asciiTheme="majorHAnsi" w:hAnsiTheme="majorHAnsi" w:cstheme="majorHAnsi"/>
          <w:iCs/>
          <w:vertAlign w:val="superscript"/>
        </w:rPr>
        <w:t>3</w:t>
      </w:r>
      <w:r w:rsidR="00AF2688" w:rsidRPr="007E3316">
        <w:rPr>
          <w:rFonts w:asciiTheme="majorHAnsi" w:hAnsiTheme="majorHAnsi" w:cstheme="majorHAnsi"/>
          <w:iCs/>
        </w:rPr>
        <w:t>,</w:t>
      </w:r>
      <w:r w:rsidR="006C377F" w:rsidRPr="007E3316">
        <w:rPr>
          <w:rFonts w:asciiTheme="majorHAnsi" w:hAnsiTheme="majorHAnsi" w:cstheme="majorHAnsi"/>
          <w:iCs/>
        </w:rPr>
        <w:t xml:space="preserve"> László</w:t>
      </w:r>
      <w:r w:rsidR="00AF2688" w:rsidRPr="007E3316">
        <w:rPr>
          <w:rFonts w:asciiTheme="majorHAnsi" w:hAnsiTheme="majorHAnsi" w:cstheme="majorHAnsi"/>
          <w:iCs/>
        </w:rPr>
        <w:t xml:space="preserve"> Hricisák</w:t>
      </w:r>
      <w:r w:rsidR="006C377F" w:rsidRPr="007E3316">
        <w:rPr>
          <w:rFonts w:asciiTheme="majorHAnsi" w:hAnsiTheme="majorHAnsi" w:cstheme="majorHAnsi"/>
          <w:iCs/>
          <w:vertAlign w:val="superscript"/>
        </w:rPr>
        <w:t>4</w:t>
      </w:r>
      <w:r w:rsidR="00194C59" w:rsidRPr="007E3316">
        <w:rPr>
          <w:rFonts w:asciiTheme="majorHAnsi" w:hAnsiTheme="majorHAnsi" w:cstheme="majorHAnsi"/>
          <w:iCs/>
        </w:rPr>
        <w:t>,</w:t>
      </w:r>
      <w:r w:rsidR="006C377F" w:rsidRPr="007E3316">
        <w:rPr>
          <w:rFonts w:asciiTheme="majorHAnsi" w:hAnsiTheme="majorHAnsi" w:cstheme="majorHAnsi"/>
          <w:iCs/>
        </w:rPr>
        <w:t xml:space="preserve"> </w:t>
      </w:r>
      <w:r w:rsidRPr="007E3316">
        <w:rPr>
          <w:rFonts w:asciiTheme="majorHAnsi" w:hAnsiTheme="majorHAnsi" w:cstheme="majorHAnsi"/>
          <w:iCs/>
        </w:rPr>
        <w:t>Zoltán</w:t>
      </w:r>
      <w:r w:rsidR="00AF2688" w:rsidRPr="007E3316">
        <w:rPr>
          <w:rFonts w:asciiTheme="majorHAnsi" w:hAnsiTheme="majorHAnsi" w:cstheme="majorHAnsi"/>
          <w:iCs/>
        </w:rPr>
        <w:t xml:space="preserve"> Borbély</w:t>
      </w:r>
      <w:r w:rsidRPr="007E3316">
        <w:rPr>
          <w:rFonts w:asciiTheme="majorHAnsi" w:hAnsiTheme="majorHAnsi" w:cstheme="majorHAnsi"/>
          <w:iCs/>
          <w:vertAlign w:val="superscript"/>
        </w:rPr>
        <w:t>2</w:t>
      </w:r>
      <w:r w:rsidR="00AF2688" w:rsidRPr="007E3316">
        <w:rPr>
          <w:rFonts w:asciiTheme="majorHAnsi" w:hAnsiTheme="majorHAnsi" w:cstheme="majorHAnsi"/>
        </w:rPr>
        <w:t>,</w:t>
      </w:r>
      <w:r w:rsidR="00640FF4" w:rsidRPr="007E3316">
        <w:rPr>
          <w:rFonts w:asciiTheme="majorHAnsi" w:hAnsiTheme="majorHAnsi" w:cstheme="majorHAnsi"/>
        </w:rPr>
        <w:t xml:space="preserve"> </w:t>
      </w:r>
      <w:proofErr w:type="spellStart"/>
      <w:r w:rsidRPr="007E3316">
        <w:rPr>
          <w:rFonts w:asciiTheme="majorHAnsi" w:hAnsiTheme="majorHAnsi" w:cstheme="majorHAnsi"/>
          <w:iCs/>
        </w:rPr>
        <w:t>Gábor</w:t>
      </w:r>
      <w:proofErr w:type="spellEnd"/>
      <w:r w:rsidR="00AF2688" w:rsidRPr="007E3316">
        <w:rPr>
          <w:rFonts w:asciiTheme="majorHAnsi" w:hAnsiTheme="majorHAnsi" w:cstheme="majorHAnsi"/>
          <w:iCs/>
        </w:rPr>
        <w:t xml:space="preserve"> Gerber</w:t>
      </w:r>
      <w:r w:rsidR="006C377F" w:rsidRPr="007E3316">
        <w:rPr>
          <w:rFonts w:asciiTheme="majorHAnsi" w:hAnsiTheme="majorHAnsi" w:cstheme="majorHAnsi"/>
          <w:iCs/>
          <w:vertAlign w:val="superscript"/>
        </w:rPr>
        <w:t>5</w:t>
      </w:r>
    </w:p>
    <w:p w14:paraId="286DE872" w14:textId="77777777" w:rsidR="00640FF4" w:rsidRPr="007E3316" w:rsidRDefault="00640FF4" w:rsidP="007E3316">
      <w:pPr>
        <w:rPr>
          <w:rFonts w:asciiTheme="majorHAnsi" w:hAnsiTheme="majorHAnsi" w:cstheme="majorHAnsi"/>
        </w:rPr>
      </w:pPr>
    </w:p>
    <w:p w14:paraId="5965C948" w14:textId="476EB9EA" w:rsidR="005E6064" w:rsidRPr="007E3316" w:rsidRDefault="005E6064" w:rsidP="007E3316">
      <w:pPr>
        <w:rPr>
          <w:rFonts w:asciiTheme="majorHAnsi" w:hAnsiTheme="majorHAnsi" w:cstheme="majorHAnsi"/>
          <w:iCs/>
        </w:rPr>
      </w:pPr>
      <w:r w:rsidRPr="007E3316">
        <w:rPr>
          <w:rFonts w:asciiTheme="majorHAnsi" w:hAnsiTheme="majorHAnsi" w:cstheme="majorHAnsi"/>
          <w:iCs/>
          <w:vertAlign w:val="superscript"/>
        </w:rPr>
        <w:t>1</w:t>
      </w:r>
      <w:r w:rsidRPr="007E3316">
        <w:rPr>
          <w:rFonts w:asciiTheme="majorHAnsi" w:hAnsiTheme="majorHAnsi" w:cstheme="majorHAnsi"/>
          <w:iCs/>
        </w:rPr>
        <w:t xml:space="preserve">Department of Conservative Dentistry, Faculty of Dentistry, Semmelweis University, H – </w:t>
      </w:r>
      <w:r w:rsidR="00C50C6B" w:rsidRPr="007E3316">
        <w:rPr>
          <w:rFonts w:asciiTheme="majorHAnsi" w:hAnsiTheme="majorHAnsi" w:cstheme="majorHAnsi"/>
          <w:iCs/>
        </w:rPr>
        <w:t>1088 Budapest</w:t>
      </w:r>
      <w:r w:rsidR="006D5EE4" w:rsidRPr="007E3316">
        <w:rPr>
          <w:rFonts w:asciiTheme="majorHAnsi" w:hAnsiTheme="majorHAnsi" w:cstheme="majorHAnsi"/>
          <w:iCs/>
        </w:rPr>
        <w:t xml:space="preserve">, </w:t>
      </w:r>
      <w:proofErr w:type="spellStart"/>
      <w:r w:rsidR="006D5EE4" w:rsidRPr="007E3316">
        <w:rPr>
          <w:rFonts w:asciiTheme="majorHAnsi" w:hAnsiTheme="majorHAnsi" w:cstheme="majorHAnsi"/>
          <w:iCs/>
        </w:rPr>
        <w:t>Szentkirályi</w:t>
      </w:r>
      <w:proofErr w:type="spellEnd"/>
      <w:r w:rsidR="006D5EE4" w:rsidRPr="007E3316">
        <w:rPr>
          <w:rFonts w:asciiTheme="majorHAnsi" w:hAnsiTheme="majorHAnsi" w:cstheme="majorHAnsi"/>
          <w:iCs/>
        </w:rPr>
        <w:t xml:space="preserve"> </w:t>
      </w:r>
      <w:proofErr w:type="spellStart"/>
      <w:r w:rsidR="006D5EE4" w:rsidRPr="007E3316">
        <w:rPr>
          <w:rFonts w:asciiTheme="majorHAnsi" w:hAnsiTheme="majorHAnsi" w:cstheme="majorHAnsi"/>
          <w:iCs/>
        </w:rPr>
        <w:t>utca</w:t>
      </w:r>
      <w:proofErr w:type="spellEnd"/>
      <w:r w:rsidR="006D5EE4" w:rsidRPr="007E3316">
        <w:rPr>
          <w:rFonts w:asciiTheme="majorHAnsi" w:hAnsiTheme="majorHAnsi" w:cstheme="majorHAnsi"/>
          <w:iCs/>
        </w:rPr>
        <w:t xml:space="preserve"> 47</w:t>
      </w:r>
      <w:r w:rsidRPr="007E3316">
        <w:rPr>
          <w:rFonts w:asciiTheme="majorHAnsi" w:hAnsiTheme="majorHAnsi" w:cstheme="majorHAnsi"/>
          <w:iCs/>
        </w:rPr>
        <w:t>., Hungary</w:t>
      </w:r>
    </w:p>
    <w:p w14:paraId="30E7A999" w14:textId="7DDF1B46" w:rsidR="005E6064" w:rsidRPr="007E3316" w:rsidRDefault="005E6064" w:rsidP="007E3316">
      <w:pPr>
        <w:rPr>
          <w:rFonts w:asciiTheme="majorHAnsi" w:hAnsiTheme="majorHAnsi" w:cstheme="majorHAnsi"/>
          <w:iCs/>
        </w:rPr>
      </w:pPr>
      <w:r w:rsidRPr="007E3316">
        <w:rPr>
          <w:rFonts w:asciiTheme="majorHAnsi" w:hAnsiTheme="majorHAnsi" w:cstheme="majorHAnsi"/>
          <w:iCs/>
          <w:vertAlign w:val="superscript"/>
        </w:rPr>
        <w:t>2</w:t>
      </w:r>
      <w:r w:rsidRPr="007E3316">
        <w:rPr>
          <w:rFonts w:asciiTheme="majorHAnsi" w:hAnsiTheme="majorHAnsi" w:cstheme="majorHAnsi"/>
          <w:iCs/>
        </w:rPr>
        <w:t xml:space="preserve">Department of Oral Biology, Faculty of Dentistry, Semmelweis University, H – 1089 Budapest, </w:t>
      </w:r>
      <w:proofErr w:type="spellStart"/>
      <w:r w:rsidRPr="007E3316">
        <w:rPr>
          <w:rFonts w:asciiTheme="majorHAnsi" w:hAnsiTheme="majorHAnsi" w:cstheme="majorHAnsi"/>
          <w:iCs/>
        </w:rPr>
        <w:t>Nagyvárad</w:t>
      </w:r>
      <w:proofErr w:type="spellEnd"/>
      <w:r w:rsidRPr="007E3316">
        <w:rPr>
          <w:rFonts w:asciiTheme="majorHAnsi" w:hAnsiTheme="majorHAnsi" w:cstheme="majorHAnsi"/>
          <w:iCs/>
        </w:rPr>
        <w:t xml:space="preserve"> </w:t>
      </w:r>
      <w:proofErr w:type="spellStart"/>
      <w:r w:rsidRPr="007E3316">
        <w:rPr>
          <w:rFonts w:asciiTheme="majorHAnsi" w:hAnsiTheme="majorHAnsi" w:cstheme="majorHAnsi"/>
          <w:iCs/>
        </w:rPr>
        <w:t>tér</w:t>
      </w:r>
      <w:proofErr w:type="spellEnd"/>
      <w:r w:rsidRPr="007E3316">
        <w:rPr>
          <w:rFonts w:asciiTheme="majorHAnsi" w:hAnsiTheme="majorHAnsi" w:cstheme="majorHAnsi"/>
          <w:iCs/>
        </w:rPr>
        <w:t xml:space="preserve"> 4., Hungary</w:t>
      </w:r>
    </w:p>
    <w:p w14:paraId="42620F46" w14:textId="73264164" w:rsidR="005E6064" w:rsidRPr="007E3316" w:rsidRDefault="005E6064" w:rsidP="007E3316">
      <w:pPr>
        <w:rPr>
          <w:rFonts w:asciiTheme="majorHAnsi" w:hAnsiTheme="majorHAnsi" w:cstheme="majorHAnsi"/>
          <w:iCs/>
        </w:rPr>
      </w:pPr>
      <w:r w:rsidRPr="007E3316">
        <w:rPr>
          <w:rFonts w:asciiTheme="majorHAnsi" w:hAnsiTheme="majorHAnsi" w:cstheme="majorHAnsi"/>
          <w:iCs/>
          <w:vertAlign w:val="superscript"/>
        </w:rPr>
        <w:t>3</w:t>
      </w:r>
      <w:r w:rsidRPr="007E3316">
        <w:rPr>
          <w:rFonts w:asciiTheme="majorHAnsi" w:hAnsiTheme="majorHAnsi" w:cstheme="majorHAnsi"/>
          <w:iCs/>
        </w:rPr>
        <w:t xml:space="preserve">Department of Molecular Biology, Faculty of Medicine, Semmelweis University, </w:t>
      </w:r>
      <w:r w:rsidR="006D5EE4" w:rsidRPr="007E3316">
        <w:rPr>
          <w:rFonts w:asciiTheme="majorHAnsi" w:hAnsiTheme="majorHAnsi" w:cstheme="majorHAnsi"/>
          <w:iCs/>
        </w:rPr>
        <w:t xml:space="preserve">H – 1094 Budapest, </w:t>
      </w:r>
      <w:proofErr w:type="spellStart"/>
      <w:r w:rsidR="006D5EE4" w:rsidRPr="007E3316">
        <w:rPr>
          <w:rFonts w:asciiTheme="majorHAnsi" w:hAnsiTheme="majorHAnsi" w:cstheme="majorHAnsi"/>
          <w:iCs/>
        </w:rPr>
        <w:t>Tűzoltó</w:t>
      </w:r>
      <w:proofErr w:type="spellEnd"/>
      <w:r w:rsidR="006D5EE4" w:rsidRPr="007E3316">
        <w:rPr>
          <w:rFonts w:asciiTheme="majorHAnsi" w:hAnsiTheme="majorHAnsi" w:cstheme="majorHAnsi"/>
          <w:iCs/>
        </w:rPr>
        <w:t xml:space="preserve"> </w:t>
      </w:r>
      <w:proofErr w:type="spellStart"/>
      <w:r w:rsidR="006D5EE4" w:rsidRPr="007E3316">
        <w:rPr>
          <w:rFonts w:asciiTheme="majorHAnsi" w:hAnsiTheme="majorHAnsi" w:cstheme="majorHAnsi"/>
          <w:iCs/>
        </w:rPr>
        <w:t>utca</w:t>
      </w:r>
      <w:proofErr w:type="spellEnd"/>
      <w:r w:rsidR="006D5EE4" w:rsidRPr="007E3316">
        <w:rPr>
          <w:rFonts w:asciiTheme="majorHAnsi" w:hAnsiTheme="majorHAnsi" w:cstheme="majorHAnsi"/>
          <w:iCs/>
        </w:rPr>
        <w:t xml:space="preserve"> 37-47., Hungary</w:t>
      </w:r>
    </w:p>
    <w:p w14:paraId="62332FE0" w14:textId="1DA78800" w:rsidR="006C377F" w:rsidRPr="007E3316" w:rsidRDefault="006C377F" w:rsidP="007E3316">
      <w:pPr>
        <w:rPr>
          <w:rFonts w:asciiTheme="majorHAnsi" w:hAnsiTheme="majorHAnsi" w:cstheme="majorHAnsi"/>
          <w:iCs/>
        </w:rPr>
      </w:pPr>
      <w:r w:rsidRPr="007E3316">
        <w:rPr>
          <w:rFonts w:asciiTheme="majorHAnsi" w:hAnsiTheme="majorHAnsi" w:cstheme="majorHAnsi"/>
          <w:iCs/>
          <w:vertAlign w:val="superscript"/>
        </w:rPr>
        <w:t>4</w:t>
      </w:r>
      <w:r w:rsidR="006D5EE4" w:rsidRPr="007E3316">
        <w:rPr>
          <w:rFonts w:asciiTheme="majorHAnsi" w:hAnsiTheme="majorHAnsi" w:cstheme="majorHAnsi"/>
          <w:iCs/>
        </w:rPr>
        <w:t xml:space="preserve">Department of Translational Medicine, Faculty of Medicine, Semmelweis University, H – 1094 Budapest, </w:t>
      </w:r>
      <w:proofErr w:type="spellStart"/>
      <w:r w:rsidR="006D5EE4" w:rsidRPr="007E3316">
        <w:rPr>
          <w:rFonts w:asciiTheme="majorHAnsi" w:hAnsiTheme="majorHAnsi" w:cstheme="majorHAnsi"/>
          <w:iCs/>
        </w:rPr>
        <w:t>Tűzoltó</w:t>
      </w:r>
      <w:proofErr w:type="spellEnd"/>
      <w:r w:rsidR="006D5EE4" w:rsidRPr="007E3316">
        <w:rPr>
          <w:rFonts w:asciiTheme="majorHAnsi" w:hAnsiTheme="majorHAnsi" w:cstheme="majorHAnsi"/>
          <w:iCs/>
        </w:rPr>
        <w:t xml:space="preserve"> </w:t>
      </w:r>
      <w:proofErr w:type="spellStart"/>
      <w:r w:rsidR="006D5EE4" w:rsidRPr="007E3316">
        <w:rPr>
          <w:rFonts w:asciiTheme="majorHAnsi" w:hAnsiTheme="majorHAnsi" w:cstheme="majorHAnsi"/>
          <w:iCs/>
        </w:rPr>
        <w:t>utca</w:t>
      </w:r>
      <w:proofErr w:type="spellEnd"/>
      <w:r w:rsidR="006D5EE4" w:rsidRPr="007E3316">
        <w:rPr>
          <w:rFonts w:asciiTheme="majorHAnsi" w:hAnsiTheme="majorHAnsi" w:cstheme="majorHAnsi"/>
          <w:iCs/>
        </w:rPr>
        <w:t xml:space="preserve"> 37-47., Hungary</w:t>
      </w:r>
    </w:p>
    <w:p w14:paraId="67C514BC" w14:textId="3F19266A" w:rsidR="005E6064" w:rsidRPr="007E3316" w:rsidRDefault="006C377F" w:rsidP="007E3316">
      <w:pPr>
        <w:rPr>
          <w:rFonts w:asciiTheme="majorHAnsi" w:hAnsiTheme="majorHAnsi" w:cstheme="majorHAnsi"/>
          <w:iCs/>
        </w:rPr>
      </w:pPr>
      <w:r w:rsidRPr="007E3316">
        <w:rPr>
          <w:rFonts w:asciiTheme="majorHAnsi" w:hAnsiTheme="majorHAnsi" w:cstheme="majorHAnsi"/>
          <w:iCs/>
          <w:vertAlign w:val="superscript"/>
        </w:rPr>
        <w:t>5</w:t>
      </w:r>
      <w:r w:rsidR="005E6064" w:rsidRPr="007E3316">
        <w:rPr>
          <w:rFonts w:asciiTheme="majorHAnsi" w:hAnsiTheme="majorHAnsi" w:cstheme="majorHAnsi"/>
          <w:iCs/>
        </w:rPr>
        <w:t xml:space="preserve">Department of Anatomy, Histology and Embryology, Faculty of Medicine, Semmelweis University, H – </w:t>
      </w:r>
      <w:r w:rsidR="006D5EE4" w:rsidRPr="007E3316">
        <w:rPr>
          <w:rFonts w:asciiTheme="majorHAnsi" w:hAnsiTheme="majorHAnsi" w:cstheme="majorHAnsi"/>
          <w:iCs/>
        </w:rPr>
        <w:t xml:space="preserve">1094 Budapest, </w:t>
      </w:r>
      <w:proofErr w:type="spellStart"/>
      <w:r w:rsidR="006D5EE4" w:rsidRPr="007E3316">
        <w:rPr>
          <w:rFonts w:asciiTheme="majorHAnsi" w:hAnsiTheme="majorHAnsi" w:cstheme="majorHAnsi"/>
          <w:iCs/>
        </w:rPr>
        <w:t>Tűzoltó</w:t>
      </w:r>
      <w:proofErr w:type="spellEnd"/>
      <w:r w:rsidR="006D5EE4" w:rsidRPr="007E3316">
        <w:rPr>
          <w:rFonts w:asciiTheme="majorHAnsi" w:hAnsiTheme="majorHAnsi" w:cstheme="majorHAnsi"/>
          <w:iCs/>
        </w:rPr>
        <w:t xml:space="preserve"> u. 58</w:t>
      </w:r>
      <w:r w:rsidR="00F8771D" w:rsidRPr="007E3316">
        <w:rPr>
          <w:rFonts w:asciiTheme="majorHAnsi" w:hAnsiTheme="majorHAnsi" w:cstheme="majorHAnsi"/>
          <w:iCs/>
        </w:rPr>
        <w:t xml:space="preserve">., </w:t>
      </w:r>
      <w:r w:rsidR="005E6064" w:rsidRPr="007E3316">
        <w:rPr>
          <w:rFonts w:asciiTheme="majorHAnsi" w:hAnsiTheme="majorHAnsi" w:cstheme="majorHAnsi"/>
          <w:iCs/>
        </w:rPr>
        <w:t>Hungary</w:t>
      </w:r>
    </w:p>
    <w:p w14:paraId="283335AE" w14:textId="77777777" w:rsidR="00777A2E" w:rsidRPr="007E3316" w:rsidRDefault="00777A2E" w:rsidP="007E3316">
      <w:pPr>
        <w:rPr>
          <w:rFonts w:asciiTheme="majorHAnsi" w:hAnsiTheme="majorHAnsi" w:cstheme="majorHAnsi"/>
          <w:iCs/>
        </w:rPr>
      </w:pPr>
    </w:p>
    <w:p w14:paraId="0814DD72" w14:textId="2E5B9329" w:rsidR="00777A2E" w:rsidRPr="007E3316" w:rsidRDefault="00777A2E" w:rsidP="007E3316">
      <w:pPr>
        <w:rPr>
          <w:rFonts w:asciiTheme="majorHAnsi" w:hAnsiTheme="majorHAnsi" w:cstheme="majorHAnsi"/>
          <w:b/>
          <w:bCs/>
        </w:rPr>
      </w:pPr>
      <w:r w:rsidRPr="007E3316">
        <w:rPr>
          <w:rFonts w:asciiTheme="majorHAnsi" w:hAnsiTheme="majorHAnsi" w:cstheme="majorHAnsi"/>
          <w:b/>
          <w:bCs/>
        </w:rPr>
        <w:t xml:space="preserve">Email addresses of co-authors: </w:t>
      </w:r>
    </w:p>
    <w:p w14:paraId="5C125BEE" w14:textId="46A0AEC9" w:rsidR="00777A2E" w:rsidRPr="007E3316" w:rsidRDefault="007B4A97" w:rsidP="007E3316">
      <w:pPr>
        <w:rPr>
          <w:rFonts w:asciiTheme="majorHAnsi" w:hAnsiTheme="majorHAnsi" w:cstheme="majorHAnsi"/>
          <w:iCs/>
        </w:rPr>
      </w:pPr>
      <w:proofErr w:type="spellStart"/>
      <w:r w:rsidRPr="007E3316">
        <w:rPr>
          <w:rFonts w:asciiTheme="majorHAnsi" w:hAnsiTheme="majorHAnsi" w:cstheme="majorHAnsi"/>
          <w:iCs/>
        </w:rPr>
        <w:t>Krisztián</w:t>
      </w:r>
      <w:proofErr w:type="spellEnd"/>
      <w:r w:rsidRPr="007E3316">
        <w:rPr>
          <w:rFonts w:asciiTheme="majorHAnsi" w:hAnsiTheme="majorHAnsi" w:cstheme="majorHAnsi"/>
          <w:iCs/>
        </w:rPr>
        <w:t xml:space="preserve"> B</w:t>
      </w:r>
      <w:r w:rsidR="00AE0E6A" w:rsidRPr="007E3316">
        <w:rPr>
          <w:rFonts w:asciiTheme="majorHAnsi" w:hAnsiTheme="majorHAnsi" w:cstheme="majorHAnsi"/>
          <w:iCs/>
        </w:rPr>
        <w:t>.</w:t>
      </w:r>
      <w:r w:rsidR="00AE0E6A" w:rsidRPr="007E3316">
        <w:rPr>
          <w:rFonts w:asciiTheme="majorHAnsi" w:hAnsiTheme="majorHAnsi" w:cstheme="majorHAnsi"/>
          <w:iCs/>
          <w:vertAlign w:val="superscript"/>
        </w:rPr>
        <w:t xml:space="preserve"> </w:t>
      </w:r>
      <w:proofErr w:type="spellStart"/>
      <w:r w:rsidR="00AE0E6A" w:rsidRPr="007E3316">
        <w:rPr>
          <w:rFonts w:asciiTheme="majorHAnsi" w:hAnsiTheme="majorHAnsi" w:cstheme="majorHAnsi"/>
          <w:iCs/>
        </w:rPr>
        <w:t>Csomó</w:t>
      </w:r>
      <w:proofErr w:type="spellEnd"/>
      <w:r w:rsidR="00AE0E6A" w:rsidRPr="007E3316">
        <w:rPr>
          <w:rFonts w:asciiTheme="majorHAnsi" w:hAnsiTheme="majorHAnsi" w:cstheme="majorHAnsi"/>
          <w:iCs/>
        </w:rPr>
        <w:tab/>
      </w:r>
      <w:r w:rsidR="00AE0E6A" w:rsidRPr="007E3316">
        <w:rPr>
          <w:rFonts w:asciiTheme="majorHAnsi" w:hAnsiTheme="majorHAnsi" w:cstheme="majorHAnsi"/>
          <w:iCs/>
        </w:rPr>
        <w:tab/>
      </w:r>
      <w:r w:rsidR="008E4514" w:rsidRPr="007E3316">
        <w:rPr>
          <w:rFonts w:asciiTheme="majorHAnsi" w:hAnsiTheme="majorHAnsi" w:cstheme="majorHAnsi"/>
          <w:iCs/>
        </w:rPr>
        <w:tab/>
      </w:r>
      <w:r w:rsidRPr="007E3316">
        <w:rPr>
          <w:rFonts w:asciiTheme="majorHAnsi" w:hAnsiTheme="majorHAnsi" w:cstheme="majorHAnsi"/>
          <w:iCs/>
        </w:rPr>
        <w:t>(</w:t>
      </w:r>
      <w:r w:rsidR="008E4514" w:rsidRPr="007E3316">
        <w:rPr>
          <w:rFonts w:asciiTheme="majorHAnsi" w:hAnsiTheme="majorHAnsi" w:cstheme="majorHAnsi"/>
          <w:iCs/>
        </w:rPr>
        <w:t>csomo.krisztian@dent.semmelweis-univ.hu</w:t>
      </w:r>
      <w:r w:rsidRPr="007E3316">
        <w:rPr>
          <w:rFonts w:asciiTheme="majorHAnsi" w:hAnsiTheme="majorHAnsi" w:cstheme="majorHAnsi"/>
          <w:iCs/>
        </w:rPr>
        <w:t>)</w:t>
      </w:r>
    </w:p>
    <w:p w14:paraId="2C0B79E9" w14:textId="1D5E40B2" w:rsidR="00777A2E" w:rsidRPr="007E3316" w:rsidRDefault="007B4A97" w:rsidP="007E3316">
      <w:pPr>
        <w:rPr>
          <w:rFonts w:asciiTheme="majorHAnsi" w:hAnsiTheme="majorHAnsi" w:cstheme="majorHAnsi"/>
          <w:iCs/>
        </w:rPr>
      </w:pPr>
      <w:proofErr w:type="spellStart"/>
      <w:r w:rsidRPr="007E3316">
        <w:rPr>
          <w:rFonts w:asciiTheme="majorHAnsi" w:hAnsiTheme="majorHAnsi" w:cstheme="majorHAnsi"/>
          <w:iCs/>
        </w:rPr>
        <w:t>Varga</w:t>
      </w:r>
      <w:proofErr w:type="spellEnd"/>
      <w:r w:rsidRPr="007E3316">
        <w:rPr>
          <w:rFonts w:asciiTheme="majorHAnsi" w:hAnsiTheme="majorHAnsi" w:cstheme="majorHAnsi"/>
          <w:iCs/>
        </w:rPr>
        <w:t xml:space="preserve">, </w:t>
      </w:r>
      <w:proofErr w:type="spellStart"/>
      <w:r w:rsidRPr="007E3316">
        <w:rPr>
          <w:rFonts w:asciiTheme="majorHAnsi" w:hAnsiTheme="majorHAnsi" w:cstheme="majorHAnsi"/>
          <w:iCs/>
        </w:rPr>
        <w:t>Gábor</w:t>
      </w:r>
      <w:proofErr w:type="spellEnd"/>
      <w:r w:rsidR="00AE0E6A" w:rsidRPr="007E3316">
        <w:rPr>
          <w:rFonts w:asciiTheme="majorHAnsi" w:hAnsiTheme="majorHAnsi" w:cstheme="majorHAnsi"/>
          <w:iCs/>
          <w:vertAlign w:val="superscript"/>
        </w:rPr>
        <w:tab/>
      </w:r>
      <w:r w:rsidR="00AE0E6A" w:rsidRPr="007E3316">
        <w:rPr>
          <w:rFonts w:asciiTheme="majorHAnsi" w:hAnsiTheme="majorHAnsi" w:cstheme="majorHAnsi"/>
          <w:iCs/>
          <w:vertAlign w:val="superscript"/>
        </w:rPr>
        <w:tab/>
      </w:r>
      <w:r w:rsidR="00AE0E6A" w:rsidRPr="007E3316">
        <w:rPr>
          <w:rFonts w:asciiTheme="majorHAnsi" w:hAnsiTheme="majorHAnsi" w:cstheme="majorHAnsi"/>
          <w:iCs/>
          <w:vertAlign w:val="superscript"/>
        </w:rPr>
        <w:tab/>
      </w:r>
      <w:r w:rsidR="00AE0E6A" w:rsidRPr="007E3316">
        <w:rPr>
          <w:rFonts w:asciiTheme="majorHAnsi" w:hAnsiTheme="majorHAnsi" w:cstheme="majorHAnsi"/>
          <w:iCs/>
          <w:vertAlign w:val="superscript"/>
        </w:rPr>
        <w:tab/>
      </w:r>
      <w:r w:rsidRPr="007E3316">
        <w:rPr>
          <w:rFonts w:asciiTheme="majorHAnsi" w:hAnsiTheme="majorHAnsi" w:cstheme="majorHAnsi"/>
          <w:iCs/>
        </w:rPr>
        <w:t>(</w:t>
      </w:r>
      <w:hyperlink r:id="rId7" w:history="1">
        <w:r w:rsidR="00777A2E" w:rsidRPr="007E3316">
          <w:rPr>
            <w:rStyle w:val="Hyperlink"/>
            <w:rFonts w:asciiTheme="majorHAnsi" w:hAnsiTheme="majorHAnsi" w:cstheme="majorHAnsi"/>
            <w:color w:val="auto"/>
            <w:u w:val="none"/>
          </w:rPr>
          <w:t>varga.gabor@dent.semmelweis-univ.hu</w:t>
        </w:r>
      </w:hyperlink>
      <w:r w:rsidRPr="007E3316">
        <w:rPr>
          <w:rFonts w:asciiTheme="majorHAnsi" w:hAnsiTheme="majorHAnsi" w:cstheme="majorHAnsi"/>
          <w:iCs/>
        </w:rPr>
        <w:t>)</w:t>
      </w:r>
    </w:p>
    <w:p w14:paraId="4F687531" w14:textId="7DE69627" w:rsidR="00777A2E" w:rsidRPr="007E3316" w:rsidRDefault="007B4A97" w:rsidP="007E3316">
      <w:pPr>
        <w:rPr>
          <w:rFonts w:asciiTheme="majorHAnsi" w:hAnsiTheme="majorHAnsi" w:cstheme="majorHAnsi"/>
          <w:iCs/>
        </w:rPr>
      </w:pPr>
      <w:r w:rsidRPr="007E3316">
        <w:rPr>
          <w:rFonts w:asciiTheme="majorHAnsi" w:hAnsiTheme="majorHAnsi" w:cstheme="majorHAnsi"/>
          <w:iCs/>
        </w:rPr>
        <w:t>László</w:t>
      </w:r>
      <w:r w:rsidR="00AE0E6A" w:rsidRPr="007E3316">
        <w:rPr>
          <w:rFonts w:asciiTheme="majorHAnsi" w:hAnsiTheme="majorHAnsi" w:cstheme="majorHAnsi"/>
          <w:iCs/>
          <w:vertAlign w:val="superscript"/>
        </w:rPr>
        <w:t xml:space="preserve"> </w:t>
      </w:r>
      <w:proofErr w:type="spellStart"/>
      <w:r w:rsidR="00AE0E6A" w:rsidRPr="007E3316">
        <w:rPr>
          <w:rFonts w:asciiTheme="majorHAnsi" w:hAnsiTheme="majorHAnsi" w:cstheme="majorHAnsi"/>
          <w:iCs/>
        </w:rPr>
        <w:t>Hricisák</w:t>
      </w:r>
      <w:proofErr w:type="spellEnd"/>
      <w:r w:rsidR="00AE0E6A" w:rsidRPr="007E3316">
        <w:rPr>
          <w:rFonts w:asciiTheme="majorHAnsi" w:hAnsiTheme="majorHAnsi" w:cstheme="majorHAnsi"/>
          <w:iCs/>
        </w:rPr>
        <w:t xml:space="preserve"> </w:t>
      </w:r>
      <w:r w:rsidR="00AE0E6A" w:rsidRPr="007E3316">
        <w:rPr>
          <w:rFonts w:asciiTheme="majorHAnsi" w:hAnsiTheme="majorHAnsi" w:cstheme="majorHAnsi"/>
          <w:iCs/>
        </w:rPr>
        <w:tab/>
      </w:r>
      <w:r w:rsidR="00AE0E6A" w:rsidRPr="007E3316">
        <w:rPr>
          <w:rFonts w:asciiTheme="majorHAnsi" w:hAnsiTheme="majorHAnsi" w:cstheme="majorHAnsi"/>
          <w:iCs/>
        </w:rPr>
        <w:tab/>
      </w:r>
      <w:r w:rsidR="00AE0E6A" w:rsidRPr="007E3316">
        <w:rPr>
          <w:rFonts w:asciiTheme="majorHAnsi" w:hAnsiTheme="majorHAnsi" w:cstheme="majorHAnsi"/>
          <w:iCs/>
        </w:rPr>
        <w:tab/>
      </w:r>
      <w:r w:rsidR="00AE0E6A" w:rsidRPr="007E3316">
        <w:rPr>
          <w:rFonts w:asciiTheme="majorHAnsi" w:hAnsiTheme="majorHAnsi" w:cstheme="majorHAnsi"/>
          <w:iCs/>
        </w:rPr>
        <w:tab/>
      </w:r>
      <w:r w:rsidRPr="007E3316">
        <w:rPr>
          <w:rFonts w:asciiTheme="majorHAnsi" w:hAnsiTheme="majorHAnsi" w:cstheme="majorHAnsi"/>
          <w:iCs/>
        </w:rPr>
        <w:t>(</w:t>
      </w:r>
      <w:hyperlink r:id="rId8" w:history="1">
        <w:r w:rsidR="00777A2E" w:rsidRPr="007E3316">
          <w:rPr>
            <w:rStyle w:val="Hyperlink"/>
            <w:rFonts w:asciiTheme="majorHAnsi" w:hAnsiTheme="majorHAnsi" w:cstheme="majorHAnsi"/>
            <w:iCs/>
            <w:color w:val="auto"/>
            <w:u w:val="none"/>
          </w:rPr>
          <w:t>hricisak.laszlo@med.semmelweis-univ.hu</w:t>
        </w:r>
      </w:hyperlink>
      <w:r w:rsidRPr="007E3316">
        <w:rPr>
          <w:rFonts w:asciiTheme="majorHAnsi" w:hAnsiTheme="majorHAnsi" w:cstheme="majorHAnsi"/>
          <w:iCs/>
        </w:rPr>
        <w:t>)</w:t>
      </w:r>
    </w:p>
    <w:p w14:paraId="1DCE9C33" w14:textId="121B4E22" w:rsidR="00777A2E" w:rsidRPr="007E3316" w:rsidRDefault="007B4A97" w:rsidP="007E3316">
      <w:pPr>
        <w:rPr>
          <w:rFonts w:asciiTheme="majorHAnsi" w:hAnsiTheme="majorHAnsi" w:cstheme="majorHAnsi"/>
        </w:rPr>
      </w:pPr>
      <w:r w:rsidRPr="007E3316">
        <w:rPr>
          <w:rFonts w:asciiTheme="majorHAnsi" w:hAnsiTheme="majorHAnsi" w:cstheme="majorHAnsi"/>
          <w:iCs/>
        </w:rPr>
        <w:t>Zoltán</w:t>
      </w:r>
      <w:r w:rsidR="00AE0E6A" w:rsidRPr="007E3316">
        <w:rPr>
          <w:rFonts w:asciiTheme="majorHAnsi" w:hAnsiTheme="majorHAnsi" w:cstheme="majorHAnsi"/>
          <w:iCs/>
        </w:rPr>
        <w:t xml:space="preserve"> </w:t>
      </w:r>
      <w:proofErr w:type="spellStart"/>
      <w:r w:rsidR="00AE0E6A" w:rsidRPr="007E3316">
        <w:rPr>
          <w:rFonts w:asciiTheme="majorHAnsi" w:hAnsiTheme="majorHAnsi" w:cstheme="majorHAnsi"/>
          <w:iCs/>
        </w:rPr>
        <w:t>Borbély</w:t>
      </w:r>
      <w:proofErr w:type="spellEnd"/>
      <w:r w:rsidR="00AE0E6A" w:rsidRPr="007E3316">
        <w:rPr>
          <w:rFonts w:asciiTheme="majorHAnsi" w:hAnsiTheme="majorHAnsi" w:cstheme="majorHAnsi"/>
          <w:iCs/>
          <w:vertAlign w:val="superscript"/>
        </w:rPr>
        <w:tab/>
      </w:r>
      <w:r w:rsidR="00AE0E6A" w:rsidRPr="007E3316">
        <w:rPr>
          <w:rFonts w:asciiTheme="majorHAnsi" w:hAnsiTheme="majorHAnsi" w:cstheme="majorHAnsi"/>
          <w:iCs/>
          <w:vertAlign w:val="superscript"/>
        </w:rPr>
        <w:tab/>
      </w:r>
      <w:r w:rsidR="00AE0E6A" w:rsidRPr="007E3316">
        <w:rPr>
          <w:rFonts w:asciiTheme="majorHAnsi" w:hAnsiTheme="majorHAnsi" w:cstheme="majorHAnsi"/>
          <w:iCs/>
          <w:vertAlign w:val="superscript"/>
        </w:rPr>
        <w:tab/>
      </w:r>
      <w:r w:rsidR="00AE0E6A" w:rsidRPr="007E3316">
        <w:rPr>
          <w:rFonts w:asciiTheme="majorHAnsi" w:hAnsiTheme="majorHAnsi" w:cstheme="majorHAnsi"/>
          <w:iCs/>
          <w:vertAlign w:val="superscript"/>
        </w:rPr>
        <w:tab/>
      </w:r>
      <w:r w:rsidRPr="007E3316">
        <w:rPr>
          <w:rFonts w:asciiTheme="majorHAnsi" w:hAnsiTheme="majorHAnsi" w:cstheme="majorHAnsi"/>
          <w:iCs/>
        </w:rPr>
        <w:t>(</w:t>
      </w:r>
      <w:hyperlink r:id="rId9" w:history="1">
        <w:r w:rsidR="00777A2E" w:rsidRPr="007E3316">
          <w:rPr>
            <w:rStyle w:val="Hyperlink"/>
            <w:rFonts w:asciiTheme="majorHAnsi" w:hAnsiTheme="majorHAnsi" w:cstheme="majorHAnsi"/>
            <w:color w:val="auto"/>
            <w:u w:val="none"/>
          </w:rPr>
          <w:t>dr.zoltan.borbely@gmail.com</w:t>
        </w:r>
      </w:hyperlink>
      <w:r w:rsidRPr="007E3316">
        <w:rPr>
          <w:rFonts w:asciiTheme="majorHAnsi" w:hAnsiTheme="majorHAnsi" w:cstheme="majorHAnsi"/>
        </w:rPr>
        <w:t>)</w:t>
      </w:r>
    </w:p>
    <w:p w14:paraId="73D9E182" w14:textId="25B1E05D" w:rsidR="007B4A97" w:rsidRPr="007E3316" w:rsidRDefault="007B4A97" w:rsidP="007E3316">
      <w:pPr>
        <w:rPr>
          <w:rFonts w:asciiTheme="majorHAnsi" w:hAnsiTheme="majorHAnsi" w:cstheme="majorHAnsi"/>
        </w:rPr>
      </w:pPr>
      <w:proofErr w:type="spellStart"/>
      <w:r w:rsidRPr="007E3316">
        <w:rPr>
          <w:rFonts w:asciiTheme="majorHAnsi" w:hAnsiTheme="majorHAnsi" w:cstheme="majorHAnsi"/>
          <w:iCs/>
        </w:rPr>
        <w:t>Gábor</w:t>
      </w:r>
      <w:proofErr w:type="spellEnd"/>
      <w:r w:rsidR="00AE0E6A" w:rsidRPr="007E3316">
        <w:rPr>
          <w:rFonts w:asciiTheme="majorHAnsi" w:hAnsiTheme="majorHAnsi" w:cstheme="majorHAnsi"/>
          <w:iCs/>
          <w:vertAlign w:val="superscript"/>
        </w:rPr>
        <w:t xml:space="preserve"> </w:t>
      </w:r>
      <w:r w:rsidR="00AE0E6A" w:rsidRPr="007E3316">
        <w:rPr>
          <w:rFonts w:asciiTheme="majorHAnsi" w:hAnsiTheme="majorHAnsi" w:cstheme="majorHAnsi"/>
          <w:iCs/>
        </w:rPr>
        <w:t>Gerber</w:t>
      </w:r>
      <w:r w:rsidR="00AE0E6A" w:rsidRPr="007E3316">
        <w:rPr>
          <w:rFonts w:asciiTheme="majorHAnsi" w:hAnsiTheme="majorHAnsi" w:cstheme="majorHAnsi"/>
          <w:iCs/>
        </w:rPr>
        <w:tab/>
      </w:r>
      <w:r w:rsidR="00AE0E6A" w:rsidRPr="007E3316">
        <w:rPr>
          <w:rFonts w:asciiTheme="majorHAnsi" w:hAnsiTheme="majorHAnsi" w:cstheme="majorHAnsi"/>
          <w:iCs/>
        </w:rPr>
        <w:tab/>
      </w:r>
      <w:r w:rsidR="00AE0E6A" w:rsidRPr="007E3316">
        <w:rPr>
          <w:rFonts w:asciiTheme="majorHAnsi" w:hAnsiTheme="majorHAnsi" w:cstheme="majorHAnsi"/>
          <w:iCs/>
        </w:rPr>
        <w:tab/>
      </w:r>
      <w:r w:rsidR="00AE0E6A" w:rsidRPr="007E3316">
        <w:rPr>
          <w:rFonts w:asciiTheme="majorHAnsi" w:hAnsiTheme="majorHAnsi" w:cstheme="majorHAnsi"/>
          <w:iCs/>
        </w:rPr>
        <w:tab/>
      </w:r>
      <w:r w:rsidRPr="007E3316">
        <w:rPr>
          <w:rFonts w:asciiTheme="majorHAnsi" w:hAnsiTheme="majorHAnsi" w:cstheme="majorHAnsi"/>
          <w:iCs/>
        </w:rPr>
        <w:t>(</w:t>
      </w:r>
      <w:hyperlink r:id="rId10" w:history="1">
        <w:r w:rsidR="00755F6B" w:rsidRPr="007E3316">
          <w:rPr>
            <w:rStyle w:val="Hyperlink"/>
            <w:rFonts w:asciiTheme="majorHAnsi" w:hAnsiTheme="majorHAnsi" w:cstheme="majorHAnsi"/>
            <w:color w:val="auto"/>
            <w:u w:val="none"/>
            <w:lang w:val="hu-HU"/>
          </w:rPr>
          <w:t>gerber.gabor@med.semmelweis-univ.hu</w:t>
        </w:r>
      </w:hyperlink>
      <w:r w:rsidRPr="007E3316">
        <w:rPr>
          <w:rFonts w:asciiTheme="majorHAnsi" w:hAnsiTheme="majorHAnsi" w:cstheme="majorHAnsi"/>
        </w:rPr>
        <w:t>)</w:t>
      </w:r>
    </w:p>
    <w:p w14:paraId="141ABDE5" w14:textId="77777777" w:rsidR="006E4797" w:rsidRPr="007E3316" w:rsidRDefault="006E4797" w:rsidP="007E3316">
      <w:pPr>
        <w:pBdr>
          <w:top w:val="nil"/>
          <w:left w:val="nil"/>
          <w:bottom w:val="nil"/>
          <w:right w:val="nil"/>
          <w:between w:val="nil"/>
        </w:pBdr>
        <w:rPr>
          <w:rFonts w:asciiTheme="majorHAnsi" w:hAnsiTheme="majorHAnsi" w:cstheme="majorHAnsi"/>
        </w:rPr>
      </w:pPr>
    </w:p>
    <w:p w14:paraId="3BA1C88F" w14:textId="1FA45FE4" w:rsidR="00AE0E6A" w:rsidRPr="007E3316" w:rsidRDefault="00AE0E6A" w:rsidP="007E3316">
      <w:pPr>
        <w:pBdr>
          <w:top w:val="nil"/>
          <w:left w:val="nil"/>
          <w:bottom w:val="nil"/>
          <w:right w:val="nil"/>
          <w:between w:val="nil"/>
        </w:pBdr>
        <w:rPr>
          <w:rFonts w:asciiTheme="majorHAnsi" w:hAnsiTheme="majorHAnsi" w:cstheme="majorHAnsi"/>
          <w:b/>
          <w:bCs/>
        </w:rPr>
      </w:pPr>
      <w:r w:rsidRPr="007E3316">
        <w:rPr>
          <w:rFonts w:asciiTheme="majorHAnsi" w:hAnsiTheme="majorHAnsi" w:cstheme="majorHAnsi"/>
          <w:b/>
          <w:bCs/>
        </w:rPr>
        <w:t xml:space="preserve">Corresponding author: </w:t>
      </w:r>
    </w:p>
    <w:p w14:paraId="091266FB" w14:textId="33F9170B" w:rsidR="00AE0E6A" w:rsidRPr="007E3316" w:rsidRDefault="00AE0E6A" w:rsidP="007E3316">
      <w:pPr>
        <w:rPr>
          <w:rFonts w:asciiTheme="majorHAnsi" w:hAnsiTheme="majorHAnsi" w:cstheme="majorHAnsi"/>
          <w:iCs/>
        </w:rPr>
      </w:pPr>
      <w:r w:rsidRPr="007E3316">
        <w:rPr>
          <w:rFonts w:asciiTheme="majorHAnsi" w:hAnsiTheme="majorHAnsi" w:cstheme="majorHAnsi"/>
          <w:iCs/>
        </w:rPr>
        <w:t xml:space="preserve">Andrea A. </w:t>
      </w:r>
      <w:proofErr w:type="spellStart"/>
      <w:r w:rsidRPr="007E3316">
        <w:rPr>
          <w:rFonts w:asciiTheme="majorHAnsi" w:hAnsiTheme="majorHAnsi" w:cstheme="majorHAnsi"/>
          <w:iCs/>
        </w:rPr>
        <w:t>Belik</w:t>
      </w:r>
      <w:proofErr w:type="spellEnd"/>
      <w:r w:rsidRPr="007E3316">
        <w:rPr>
          <w:rFonts w:asciiTheme="majorHAnsi" w:hAnsiTheme="majorHAnsi" w:cstheme="majorHAnsi"/>
          <w:iCs/>
        </w:rPr>
        <w:t xml:space="preserve"> </w:t>
      </w:r>
      <w:r w:rsidRPr="007E3316">
        <w:rPr>
          <w:rFonts w:asciiTheme="majorHAnsi" w:hAnsiTheme="majorHAnsi" w:cstheme="majorHAnsi"/>
          <w:iCs/>
        </w:rPr>
        <w:tab/>
      </w:r>
      <w:r w:rsidRPr="007E3316">
        <w:rPr>
          <w:rFonts w:asciiTheme="majorHAnsi" w:hAnsiTheme="majorHAnsi" w:cstheme="majorHAnsi"/>
          <w:iCs/>
        </w:rPr>
        <w:tab/>
      </w:r>
      <w:r w:rsidRPr="007E3316">
        <w:rPr>
          <w:rFonts w:asciiTheme="majorHAnsi" w:hAnsiTheme="majorHAnsi" w:cstheme="majorHAnsi"/>
          <w:iCs/>
        </w:rPr>
        <w:tab/>
        <w:t>(andrea.belik@gmail.com)</w:t>
      </w:r>
    </w:p>
    <w:p w14:paraId="6984817B" w14:textId="77777777" w:rsidR="00AE0E6A" w:rsidRPr="007E3316" w:rsidRDefault="00AE0E6A" w:rsidP="007E3316">
      <w:pPr>
        <w:pBdr>
          <w:top w:val="nil"/>
          <w:left w:val="nil"/>
          <w:bottom w:val="nil"/>
          <w:right w:val="nil"/>
          <w:between w:val="nil"/>
        </w:pBdr>
        <w:rPr>
          <w:rFonts w:asciiTheme="majorHAnsi" w:hAnsiTheme="majorHAnsi" w:cstheme="majorHAnsi"/>
        </w:rPr>
      </w:pPr>
    </w:p>
    <w:p w14:paraId="60F3B8D4" w14:textId="29CECD21" w:rsidR="006E4797" w:rsidRPr="007E3316" w:rsidRDefault="00551D82" w:rsidP="007E3316">
      <w:pPr>
        <w:rPr>
          <w:rFonts w:asciiTheme="majorHAnsi" w:hAnsiTheme="majorHAnsi" w:cstheme="majorHAnsi"/>
        </w:rPr>
      </w:pPr>
      <w:r w:rsidRPr="007E3316">
        <w:rPr>
          <w:rFonts w:asciiTheme="majorHAnsi" w:hAnsiTheme="majorHAnsi" w:cstheme="majorHAnsi"/>
          <w:b/>
        </w:rPr>
        <w:t>SUMMARY:</w:t>
      </w:r>
    </w:p>
    <w:p w14:paraId="204586FB" w14:textId="69DBDEBA" w:rsidR="002D2158" w:rsidRPr="007E3316" w:rsidRDefault="00A4380F" w:rsidP="007E3316">
      <w:pPr>
        <w:rPr>
          <w:rFonts w:asciiTheme="majorHAnsi" w:hAnsiTheme="majorHAnsi" w:cstheme="majorHAnsi"/>
          <w:i/>
        </w:rPr>
      </w:pPr>
      <w:r w:rsidRPr="007E3316">
        <w:rPr>
          <w:rFonts w:asciiTheme="majorHAnsi" w:hAnsiTheme="majorHAnsi" w:cstheme="majorHAnsi"/>
          <w:iCs/>
        </w:rPr>
        <w:t>Here, we describe a n</w:t>
      </w:r>
      <w:r w:rsidR="002D2158" w:rsidRPr="007E3316">
        <w:rPr>
          <w:rFonts w:asciiTheme="majorHAnsi" w:hAnsiTheme="majorHAnsi" w:cstheme="majorHAnsi"/>
          <w:iCs/>
        </w:rPr>
        <w:t>ew, fast technique modeling open spinal cord injury in rats</w:t>
      </w:r>
      <w:r w:rsidR="00DD4624" w:rsidRPr="007E3316">
        <w:rPr>
          <w:rFonts w:asciiTheme="majorHAnsi" w:hAnsiTheme="majorHAnsi" w:cstheme="majorHAnsi"/>
          <w:iCs/>
        </w:rPr>
        <w:t xml:space="preserve"> </w:t>
      </w:r>
      <w:r w:rsidR="003A3B0E" w:rsidRPr="007E3316">
        <w:rPr>
          <w:rFonts w:asciiTheme="majorHAnsi" w:hAnsiTheme="majorHAnsi" w:cstheme="majorHAnsi"/>
          <w:iCs/>
        </w:rPr>
        <w:t>that</w:t>
      </w:r>
      <w:r w:rsidR="002D2158" w:rsidRPr="007E3316">
        <w:rPr>
          <w:rFonts w:asciiTheme="majorHAnsi" w:hAnsiTheme="majorHAnsi" w:cstheme="majorHAnsi"/>
          <w:iCs/>
        </w:rPr>
        <w:t xml:space="preserve"> eliminat</w:t>
      </w:r>
      <w:r w:rsidR="003A3B0E" w:rsidRPr="007E3316">
        <w:rPr>
          <w:rFonts w:asciiTheme="majorHAnsi" w:hAnsiTheme="majorHAnsi" w:cstheme="majorHAnsi"/>
          <w:iCs/>
        </w:rPr>
        <w:t>es</w:t>
      </w:r>
      <w:r w:rsidR="002D2158" w:rsidRPr="007E3316">
        <w:rPr>
          <w:rFonts w:asciiTheme="majorHAnsi" w:hAnsiTheme="majorHAnsi" w:cstheme="majorHAnsi"/>
          <w:iCs/>
        </w:rPr>
        <w:t xml:space="preserve"> laminectomy. Lateral </w:t>
      </w:r>
      <w:proofErr w:type="spellStart"/>
      <w:r w:rsidR="002D2158" w:rsidRPr="007E3316">
        <w:rPr>
          <w:rFonts w:asciiTheme="majorHAnsi" w:hAnsiTheme="majorHAnsi" w:cstheme="majorHAnsi"/>
          <w:iCs/>
        </w:rPr>
        <w:t>hemisection</w:t>
      </w:r>
      <w:proofErr w:type="spellEnd"/>
      <w:r w:rsidR="002D2158" w:rsidRPr="007E3316">
        <w:rPr>
          <w:rFonts w:asciiTheme="majorHAnsi" w:hAnsiTheme="majorHAnsi" w:cstheme="majorHAnsi"/>
          <w:iCs/>
        </w:rPr>
        <w:t xml:space="preserve"> is performed </w:t>
      </w:r>
      <w:r w:rsidR="00F84E51" w:rsidRPr="007E3316">
        <w:rPr>
          <w:rFonts w:asciiTheme="majorHAnsi" w:hAnsiTheme="majorHAnsi" w:cstheme="majorHAnsi"/>
          <w:iCs/>
        </w:rPr>
        <w:t xml:space="preserve">while viewing </w:t>
      </w:r>
      <w:r w:rsidR="002D2158" w:rsidRPr="007E3316">
        <w:rPr>
          <w:rFonts w:asciiTheme="majorHAnsi" w:hAnsiTheme="majorHAnsi" w:cstheme="majorHAnsi"/>
          <w:iCs/>
        </w:rPr>
        <w:t xml:space="preserve">through </w:t>
      </w:r>
      <w:r w:rsidRPr="007E3316">
        <w:rPr>
          <w:rFonts w:asciiTheme="majorHAnsi" w:hAnsiTheme="majorHAnsi" w:cstheme="majorHAnsi"/>
          <w:iCs/>
        </w:rPr>
        <w:t xml:space="preserve">a </w:t>
      </w:r>
      <w:r w:rsidR="002D2158" w:rsidRPr="007E3316">
        <w:rPr>
          <w:rFonts w:asciiTheme="majorHAnsi" w:hAnsiTheme="majorHAnsi" w:cstheme="majorHAnsi"/>
          <w:iCs/>
        </w:rPr>
        <w:t>microscope. The technique is versatile</w:t>
      </w:r>
      <w:r w:rsidRPr="007E3316">
        <w:rPr>
          <w:rFonts w:asciiTheme="majorHAnsi" w:hAnsiTheme="majorHAnsi" w:cstheme="majorHAnsi"/>
          <w:iCs/>
        </w:rPr>
        <w:t xml:space="preserve"> and</w:t>
      </w:r>
      <w:r w:rsidR="002D2158" w:rsidRPr="007E3316">
        <w:rPr>
          <w:rFonts w:asciiTheme="majorHAnsi" w:hAnsiTheme="majorHAnsi" w:cstheme="majorHAnsi"/>
          <w:iCs/>
        </w:rPr>
        <w:t xml:space="preserve"> can </w:t>
      </w:r>
      <w:r w:rsidR="00BA5E2F" w:rsidRPr="007E3316">
        <w:rPr>
          <w:rFonts w:asciiTheme="majorHAnsi" w:hAnsiTheme="majorHAnsi" w:cstheme="majorHAnsi"/>
          <w:iCs/>
        </w:rPr>
        <w:t xml:space="preserve">also </w:t>
      </w:r>
      <w:r w:rsidR="002D2158" w:rsidRPr="007E3316">
        <w:rPr>
          <w:rFonts w:asciiTheme="majorHAnsi" w:hAnsiTheme="majorHAnsi" w:cstheme="majorHAnsi"/>
          <w:iCs/>
        </w:rPr>
        <w:t>be used in the cervical, thoracic</w:t>
      </w:r>
      <w:r w:rsidRPr="007E3316">
        <w:rPr>
          <w:rFonts w:asciiTheme="majorHAnsi" w:hAnsiTheme="majorHAnsi" w:cstheme="majorHAnsi"/>
          <w:iCs/>
        </w:rPr>
        <w:t>,</w:t>
      </w:r>
      <w:r w:rsidR="002D2158" w:rsidRPr="007E3316">
        <w:rPr>
          <w:rFonts w:asciiTheme="majorHAnsi" w:hAnsiTheme="majorHAnsi" w:cstheme="majorHAnsi"/>
          <w:iCs/>
        </w:rPr>
        <w:t xml:space="preserve"> and lumba</w:t>
      </w:r>
      <w:r w:rsidRPr="007E3316">
        <w:rPr>
          <w:rFonts w:asciiTheme="majorHAnsi" w:hAnsiTheme="majorHAnsi" w:cstheme="majorHAnsi"/>
          <w:iCs/>
        </w:rPr>
        <w:t>r</w:t>
      </w:r>
      <w:r w:rsidR="002D2158" w:rsidRPr="007E3316">
        <w:rPr>
          <w:rFonts w:asciiTheme="majorHAnsi" w:hAnsiTheme="majorHAnsi" w:cstheme="majorHAnsi"/>
          <w:iCs/>
        </w:rPr>
        <w:t xml:space="preserve"> region</w:t>
      </w:r>
      <w:r w:rsidRPr="007E3316">
        <w:rPr>
          <w:rFonts w:asciiTheme="majorHAnsi" w:hAnsiTheme="majorHAnsi" w:cstheme="majorHAnsi"/>
          <w:iCs/>
        </w:rPr>
        <w:t>s</w:t>
      </w:r>
      <w:r w:rsidR="002D2158" w:rsidRPr="007E3316">
        <w:rPr>
          <w:rFonts w:asciiTheme="majorHAnsi" w:hAnsiTheme="majorHAnsi" w:cstheme="majorHAnsi"/>
          <w:iCs/>
        </w:rPr>
        <w:t xml:space="preserve"> of the spinal cord</w:t>
      </w:r>
      <w:r w:rsidR="00BA5E2F" w:rsidRPr="007E3316">
        <w:rPr>
          <w:rFonts w:asciiTheme="majorHAnsi" w:hAnsiTheme="majorHAnsi" w:cstheme="majorHAnsi"/>
          <w:iCs/>
        </w:rPr>
        <w:t xml:space="preserve"> of other animals</w:t>
      </w:r>
      <w:r w:rsidR="002D2158" w:rsidRPr="007E3316">
        <w:rPr>
          <w:rFonts w:asciiTheme="majorHAnsi" w:hAnsiTheme="majorHAnsi" w:cstheme="majorHAnsi"/>
          <w:iCs/>
        </w:rPr>
        <w:t>.</w:t>
      </w:r>
    </w:p>
    <w:p w14:paraId="74EFC8D7" w14:textId="77777777" w:rsidR="006E4797" w:rsidRPr="007E3316" w:rsidRDefault="006E4797" w:rsidP="007E3316">
      <w:pPr>
        <w:rPr>
          <w:rFonts w:asciiTheme="majorHAnsi" w:hAnsiTheme="majorHAnsi" w:cstheme="majorHAnsi"/>
        </w:rPr>
      </w:pPr>
    </w:p>
    <w:p w14:paraId="7067712A" w14:textId="0B5C2CFF" w:rsidR="00EF5B1D" w:rsidRPr="007E3316" w:rsidRDefault="00551D82" w:rsidP="007E3316">
      <w:pPr>
        <w:rPr>
          <w:rFonts w:asciiTheme="majorHAnsi" w:hAnsiTheme="majorHAnsi" w:cstheme="majorHAnsi"/>
        </w:rPr>
      </w:pPr>
      <w:r w:rsidRPr="007E3316">
        <w:rPr>
          <w:rFonts w:asciiTheme="majorHAnsi" w:hAnsiTheme="majorHAnsi" w:cstheme="majorHAnsi"/>
          <w:b/>
        </w:rPr>
        <w:t>ABSTRACT:</w:t>
      </w:r>
    </w:p>
    <w:p w14:paraId="22C954B5" w14:textId="1AE22CA6" w:rsidR="000B4BCD" w:rsidRPr="007E3316" w:rsidRDefault="000B4BCD" w:rsidP="007E3316">
      <w:pPr>
        <w:rPr>
          <w:rFonts w:asciiTheme="majorHAnsi" w:hAnsiTheme="majorHAnsi" w:cstheme="majorHAnsi"/>
          <w:iCs/>
        </w:rPr>
      </w:pPr>
      <w:r w:rsidRPr="007E3316">
        <w:rPr>
          <w:rFonts w:asciiTheme="majorHAnsi" w:hAnsiTheme="majorHAnsi" w:cstheme="majorHAnsi"/>
          <w:iCs/>
        </w:rPr>
        <w:t xml:space="preserve">Open spinal cord injury techniques modeling laceration-like injuries are time-consuming and invasive </w:t>
      </w:r>
      <w:r w:rsidR="00AC4A24" w:rsidRPr="007E3316">
        <w:rPr>
          <w:rFonts w:asciiTheme="majorHAnsi" w:hAnsiTheme="majorHAnsi" w:cstheme="majorHAnsi"/>
          <w:iCs/>
        </w:rPr>
        <w:t>because</w:t>
      </w:r>
      <w:r w:rsidRPr="007E3316">
        <w:rPr>
          <w:rFonts w:asciiTheme="majorHAnsi" w:hAnsiTheme="majorHAnsi" w:cstheme="majorHAnsi"/>
          <w:iCs/>
        </w:rPr>
        <w:t xml:space="preserve"> they involve laminectomy. </w:t>
      </w:r>
      <w:r w:rsidR="00C3393C" w:rsidRPr="007E3316">
        <w:rPr>
          <w:rFonts w:asciiTheme="majorHAnsi" w:hAnsiTheme="majorHAnsi" w:cstheme="majorHAnsi"/>
          <w:iCs/>
        </w:rPr>
        <w:t>This new technique eliminates laminectomy b</w:t>
      </w:r>
      <w:r w:rsidRPr="007E3316">
        <w:rPr>
          <w:rFonts w:asciiTheme="majorHAnsi" w:hAnsiTheme="majorHAnsi" w:cstheme="majorHAnsi"/>
          <w:iCs/>
        </w:rPr>
        <w:t>y removing two spinous processes and lifting, then tilting the caudal vertebral arch</w:t>
      </w:r>
      <w:r w:rsidR="00C3393C" w:rsidRPr="007E3316">
        <w:rPr>
          <w:rFonts w:asciiTheme="majorHAnsi" w:hAnsiTheme="majorHAnsi" w:cstheme="majorHAnsi"/>
          <w:iCs/>
        </w:rPr>
        <w:t>.</w:t>
      </w:r>
      <w:r w:rsidRPr="007E3316">
        <w:rPr>
          <w:rFonts w:asciiTheme="majorHAnsi" w:hAnsiTheme="majorHAnsi" w:cstheme="majorHAnsi"/>
          <w:iCs/>
        </w:rPr>
        <w:t xml:space="preserve"> </w:t>
      </w:r>
      <w:r w:rsidR="00C3393C" w:rsidRPr="007E3316">
        <w:rPr>
          <w:rFonts w:asciiTheme="majorHAnsi" w:hAnsiTheme="majorHAnsi" w:cstheme="majorHAnsi"/>
          <w:iCs/>
        </w:rPr>
        <w:t>T</w:t>
      </w:r>
      <w:r w:rsidRPr="007E3316">
        <w:rPr>
          <w:rFonts w:asciiTheme="majorHAnsi" w:hAnsiTheme="majorHAnsi" w:cstheme="majorHAnsi"/>
          <w:iCs/>
        </w:rPr>
        <w:t xml:space="preserve">he surgical area </w:t>
      </w:r>
      <w:proofErr w:type="gramStart"/>
      <w:r w:rsidRPr="007E3316">
        <w:rPr>
          <w:rFonts w:asciiTheme="majorHAnsi" w:hAnsiTheme="majorHAnsi" w:cstheme="majorHAnsi"/>
          <w:iCs/>
        </w:rPr>
        <w:t>opens up</w:t>
      </w:r>
      <w:proofErr w:type="gramEnd"/>
      <w:r w:rsidRPr="007E3316">
        <w:rPr>
          <w:rFonts w:asciiTheme="majorHAnsi" w:hAnsiTheme="majorHAnsi" w:cstheme="majorHAnsi"/>
          <w:iCs/>
        </w:rPr>
        <w:t xml:space="preserve"> with</w:t>
      </w:r>
      <w:r w:rsidR="00AC4A24" w:rsidRPr="007E3316">
        <w:rPr>
          <w:rFonts w:asciiTheme="majorHAnsi" w:hAnsiTheme="majorHAnsi" w:cstheme="majorHAnsi"/>
          <w:iCs/>
        </w:rPr>
        <w:t>out the need for</w:t>
      </w:r>
      <w:r w:rsidRPr="007E3316">
        <w:rPr>
          <w:rFonts w:asciiTheme="majorHAnsi" w:hAnsiTheme="majorHAnsi" w:cstheme="majorHAnsi"/>
          <w:iCs/>
        </w:rPr>
        <w:t xml:space="preserve"> laminectomy. </w:t>
      </w:r>
      <w:r w:rsidR="00497651" w:rsidRPr="007E3316">
        <w:rPr>
          <w:rFonts w:asciiTheme="majorHAnsi" w:hAnsiTheme="majorHAnsi" w:cstheme="majorHAnsi"/>
          <w:iCs/>
        </w:rPr>
        <w:t xml:space="preserve">Lateral </w:t>
      </w:r>
      <w:proofErr w:type="spellStart"/>
      <w:r w:rsidR="00497651" w:rsidRPr="007E3316">
        <w:rPr>
          <w:rFonts w:asciiTheme="majorHAnsi" w:hAnsiTheme="majorHAnsi" w:cstheme="majorHAnsi"/>
          <w:iCs/>
        </w:rPr>
        <w:t>h</w:t>
      </w:r>
      <w:r w:rsidRPr="007E3316">
        <w:rPr>
          <w:rFonts w:asciiTheme="majorHAnsi" w:hAnsiTheme="majorHAnsi" w:cstheme="majorHAnsi"/>
          <w:iCs/>
        </w:rPr>
        <w:t>emisection</w:t>
      </w:r>
      <w:proofErr w:type="spellEnd"/>
      <w:r w:rsidRPr="007E3316">
        <w:rPr>
          <w:rFonts w:asciiTheme="majorHAnsi" w:hAnsiTheme="majorHAnsi" w:cstheme="majorHAnsi"/>
          <w:iCs/>
        </w:rPr>
        <w:t xml:space="preserve"> is then performed with direct visible control</w:t>
      </w:r>
      <w:r w:rsidR="00497651" w:rsidRPr="007E3316">
        <w:rPr>
          <w:rFonts w:asciiTheme="majorHAnsi" w:hAnsiTheme="majorHAnsi" w:cstheme="majorHAnsi"/>
          <w:iCs/>
        </w:rPr>
        <w:t xml:space="preserve"> under </w:t>
      </w:r>
      <w:r w:rsidR="00AC4A24" w:rsidRPr="007E3316">
        <w:rPr>
          <w:rFonts w:asciiTheme="majorHAnsi" w:hAnsiTheme="majorHAnsi" w:cstheme="majorHAnsi"/>
          <w:iCs/>
        </w:rPr>
        <w:t xml:space="preserve">a </w:t>
      </w:r>
      <w:r w:rsidR="00497651" w:rsidRPr="007E3316">
        <w:rPr>
          <w:rFonts w:asciiTheme="majorHAnsi" w:hAnsiTheme="majorHAnsi" w:cstheme="majorHAnsi"/>
          <w:iCs/>
        </w:rPr>
        <w:t>microscope</w:t>
      </w:r>
      <w:r w:rsidRPr="007E3316">
        <w:rPr>
          <w:rFonts w:asciiTheme="majorHAnsi" w:hAnsiTheme="majorHAnsi" w:cstheme="majorHAnsi"/>
          <w:iCs/>
        </w:rPr>
        <w:t xml:space="preserve">. The trauma is minimized, </w:t>
      </w:r>
      <w:r w:rsidR="00AC4A24" w:rsidRPr="007E3316">
        <w:rPr>
          <w:rFonts w:asciiTheme="majorHAnsi" w:hAnsiTheme="majorHAnsi" w:cstheme="majorHAnsi"/>
          <w:iCs/>
        </w:rPr>
        <w:t>requiring</w:t>
      </w:r>
      <w:r w:rsidRPr="007E3316">
        <w:rPr>
          <w:rFonts w:asciiTheme="majorHAnsi" w:hAnsiTheme="majorHAnsi" w:cstheme="majorHAnsi"/>
          <w:iCs/>
        </w:rPr>
        <w:t xml:space="preserve"> only a small bone wound. </w:t>
      </w:r>
    </w:p>
    <w:p w14:paraId="6A79E0AA" w14:textId="77777777" w:rsidR="00205401" w:rsidRPr="007E3316" w:rsidRDefault="00205401" w:rsidP="007E3316">
      <w:pPr>
        <w:rPr>
          <w:rFonts w:asciiTheme="majorHAnsi" w:hAnsiTheme="majorHAnsi" w:cstheme="majorHAnsi"/>
          <w:iCs/>
        </w:rPr>
      </w:pPr>
    </w:p>
    <w:p w14:paraId="20C37A99" w14:textId="7BD8F62B" w:rsidR="000B4BCD" w:rsidRPr="007E3316" w:rsidRDefault="006D2A1A" w:rsidP="007E3316">
      <w:pPr>
        <w:rPr>
          <w:rFonts w:asciiTheme="majorHAnsi" w:hAnsiTheme="majorHAnsi" w:cstheme="majorHAnsi"/>
          <w:iCs/>
        </w:rPr>
      </w:pPr>
      <w:r>
        <w:rPr>
          <w:rFonts w:asciiTheme="majorHAnsi" w:hAnsiTheme="majorHAnsi" w:cstheme="majorHAnsi"/>
          <w:iCs/>
        </w:rPr>
        <w:t>T</w:t>
      </w:r>
      <w:r w:rsidR="000B4BCD" w:rsidRPr="007E3316">
        <w:rPr>
          <w:rFonts w:asciiTheme="majorHAnsi" w:hAnsiTheme="majorHAnsi" w:cstheme="majorHAnsi"/>
          <w:iCs/>
        </w:rPr>
        <w:t>his technique</w:t>
      </w:r>
      <w:r>
        <w:rPr>
          <w:rFonts w:asciiTheme="majorHAnsi" w:hAnsiTheme="majorHAnsi" w:cstheme="majorHAnsi"/>
          <w:iCs/>
        </w:rPr>
        <w:t xml:space="preserve"> has several advantages</w:t>
      </w:r>
      <w:r w:rsidR="00497651" w:rsidRPr="007E3316">
        <w:rPr>
          <w:rFonts w:asciiTheme="majorHAnsi" w:hAnsiTheme="majorHAnsi" w:cstheme="majorHAnsi"/>
          <w:iCs/>
        </w:rPr>
        <w:t>: it</w:t>
      </w:r>
      <w:r w:rsidR="000B4BCD" w:rsidRPr="007E3316">
        <w:rPr>
          <w:rFonts w:asciiTheme="majorHAnsi" w:hAnsiTheme="majorHAnsi" w:cstheme="majorHAnsi"/>
          <w:iCs/>
        </w:rPr>
        <w:t xml:space="preserve"> is </w:t>
      </w:r>
      <w:r w:rsidR="00C6381C" w:rsidRPr="007E3316">
        <w:rPr>
          <w:rFonts w:asciiTheme="majorHAnsi" w:hAnsiTheme="majorHAnsi" w:cstheme="majorHAnsi"/>
          <w:iCs/>
        </w:rPr>
        <w:t>faster</w:t>
      </w:r>
      <w:r w:rsidR="00497651" w:rsidRPr="007E3316">
        <w:rPr>
          <w:rFonts w:asciiTheme="majorHAnsi" w:hAnsiTheme="majorHAnsi" w:cstheme="majorHAnsi"/>
          <w:iCs/>
        </w:rPr>
        <w:t xml:space="preserve"> and</w:t>
      </w:r>
      <w:r w:rsidR="00205401" w:rsidRPr="007E3316">
        <w:rPr>
          <w:rFonts w:asciiTheme="majorHAnsi" w:hAnsiTheme="majorHAnsi" w:cstheme="majorHAnsi"/>
          <w:iCs/>
        </w:rPr>
        <w:t>,</w:t>
      </w:r>
      <w:r w:rsidR="00497651" w:rsidRPr="007E3316">
        <w:rPr>
          <w:rFonts w:asciiTheme="majorHAnsi" w:hAnsiTheme="majorHAnsi" w:cstheme="majorHAnsi"/>
          <w:iCs/>
        </w:rPr>
        <w:t xml:space="preserve"> there</w:t>
      </w:r>
      <w:r w:rsidR="00205401" w:rsidRPr="007E3316">
        <w:rPr>
          <w:rFonts w:asciiTheme="majorHAnsi" w:hAnsiTheme="majorHAnsi" w:cstheme="majorHAnsi"/>
          <w:iCs/>
        </w:rPr>
        <w:t>fore,</w:t>
      </w:r>
      <w:r w:rsidR="00497651" w:rsidRPr="007E3316">
        <w:rPr>
          <w:rFonts w:asciiTheme="majorHAnsi" w:hAnsiTheme="majorHAnsi" w:cstheme="majorHAnsi"/>
          <w:iCs/>
        </w:rPr>
        <w:t xml:space="preserve"> less </w:t>
      </w:r>
      <w:r w:rsidR="00205401" w:rsidRPr="007E3316">
        <w:rPr>
          <w:rFonts w:asciiTheme="majorHAnsi" w:hAnsiTheme="majorHAnsi" w:cstheme="majorHAnsi"/>
          <w:iCs/>
        </w:rPr>
        <w:t xml:space="preserve">of a </w:t>
      </w:r>
      <w:r w:rsidR="006D4FEE" w:rsidRPr="007E3316">
        <w:rPr>
          <w:rFonts w:asciiTheme="majorHAnsi" w:hAnsiTheme="majorHAnsi" w:cstheme="majorHAnsi"/>
          <w:iCs/>
        </w:rPr>
        <w:t>burden</w:t>
      </w:r>
      <w:r w:rsidR="00497651" w:rsidRPr="007E3316">
        <w:rPr>
          <w:rFonts w:asciiTheme="majorHAnsi" w:hAnsiTheme="majorHAnsi" w:cstheme="majorHAnsi"/>
          <w:iCs/>
        </w:rPr>
        <w:t xml:space="preserve"> for the animal</w:t>
      </w:r>
      <w:r w:rsidR="00C6381C" w:rsidRPr="007E3316">
        <w:rPr>
          <w:rFonts w:asciiTheme="majorHAnsi" w:hAnsiTheme="majorHAnsi" w:cstheme="majorHAnsi"/>
          <w:iCs/>
        </w:rPr>
        <w:t>,</w:t>
      </w:r>
      <w:r w:rsidR="000B4BCD" w:rsidRPr="007E3316">
        <w:rPr>
          <w:rFonts w:asciiTheme="majorHAnsi" w:hAnsiTheme="majorHAnsi" w:cstheme="majorHAnsi"/>
          <w:iCs/>
        </w:rPr>
        <w:t xml:space="preserve"> </w:t>
      </w:r>
      <w:r w:rsidR="000B4BCD" w:rsidRPr="007E3316">
        <w:rPr>
          <w:rFonts w:asciiTheme="majorHAnsi" w:hAnsiTheme="majorHAnsi" w:cstheme="majorHAnsi"/>
          <w:iCs/>
        </w:rPr>
        <w:lastRenderedPageBreak/>
        <w:t xml:space="preserve">and the bone wound is smaller. </w:t>
      </w:r>
      <w:r w:rsidR="00205401" w:rsidRPr="007E3316">
        <w:rPr>
          <w:rFonts w:asciiTheme="majorHAnsi" w:hAnsiTheme="majorHAnsi" w:cstheme="majorHAnsi"/>
          <w:iCs/>
        </w:rPr>
        <w:t>Because</w:t>
      </w:r>
      <w:r w:rsidR="000B4BCD" w:rsidRPr="007E3316">
        <w:rPr>
          <w:rFonts w:asciiTheme="majorHAnsi" w:hAnsiTheme="majorHAnsi" w:cstheme="majorHAnsi"/>
          <w:iCs/>
        </w:rPr>
        <w:t xml:space="preserve"> the laminectomy</w:t>
      </w:r>
      <w:r w:rsidR="00000156" w:rsidRPr="007E3316">
        <w:rPr>
          <w:rFonts w:asciiTheme="majorHAnsi" w:hAnsiTheme="majorHAnsi" w:cstheme="majorHAnsi"/>
          <w:iCs/>
        </w:rPr>
        <w:t xml:space="preserve"> is eliminated</w:t>
      </w:r>
      <w:r w:rsidR="000B4BCD" w:rsidRPr="007E3316">
        <w:rPr>
          <w:rFonts w:asciiTheme="majorHAnsi" w:hAnsiTheme="majorHAnsi" w:cstheme="majorHAnsi"/>
          <w:iCs/>
        </w:rPr>
        <w:t xml:space="preserve">, there is less chance for </w:t>
      </w:r>
      <w:r w:rsidR="006D4FEE" w:rsidRPr="007E3316">
        <w:rPr>
          <w:rFonts w:asciiTheme="majorHAnsi" w:hAnsiTheme="majorHAnsi" w:cstheme="majorHAnsi"/>
          <w:iCs/>
        </w:rPr>
        <w:t xml:space="preserve">unwanted </w:t>
      </w:r>
      <w:r w:rsidR="000B4BCD" w:rsidRPr="007E3316">
        <w:rPr>
          <w:rFonts w:asciiTheme="majorHAnsi" w:hAnsiTheme="majorHAnsi" w:cstheme="majorHAnsi"/>
          <w:iCs/>
        </w:rPr>
        <w:t>injury to the spinal cord, and there are no bone splinters that can cause problems (bone splinters embedded in the spinal cord can cause swelling and secondary damage). The vertebral canal remains intact.</w:t>
      </w:r>
      <w:r w:rsidR="00497651" w:rsidRPr="007E3316">
        <w:rPr>
          <w:rFonts w:asciiTheme="majorHAnsi" w:hAnsiTheme="majorHAnsi" w:cstheme="majorHAnsi"/>
          <w:iCs/>
        </w:rPr>
        <w:t xml:space="preserve"> The main limitation is that the </w:t>
      </w:r>
      <w:proofErr w:type="spellStart"/>
      <w:r w:rsidR="00497651" w:rsidRPr="007E3316">
        <w:rPr>
          <w:rFonts w:asciiTheme="majorHAnsi" w:hAnsiTheme="majorHAnsi" w:cstheme="majorHAnsi"/>
          <w:iCs/>
        </w:rPr>
        <w:t>hemisection</w:t>
      </w:r>
      <w:proofErr w:type="spellEnd"/>
      <w:r w:rsidR="00497651" w:rsidRPr="007E3316">
        <w:rPr>
          <w:rFonts w:asciiTheme="majorHAnsi" w:hAnsiTheme="majorHAnsi" w:cstheme="majorHAnsi"/>
          <w:iCs/>
        </w:rPr>
        <w:t xml:space="preserve"> can only be performed in the intervertebral spaces. </w:t>
      </w:r>
    </w:p>
    <w:p w14:paraId="31E843AD" w14:textId="77777777" w:rsidR="00BE37B5" w:rsidRPr="007E3316" w:rsidRDefault="00BE37B5" w:rsidP="007E3316">
      <w:pPr>
        <w:rPr>
          <w:rFonts w:asciiTheme="majorHAnsi" w:hAnsiTheme="majorHAnsi" w:cstheme="majorHAnsi"/>
          <w:iCs/>
        </w:rPr>
      </w:pPr>
    </w:p>
    <w:p w14:paraId="5472D597" w14:textId="4E2FBDA8" w:rsidR="000B4BCD" w:rsidRPr="007E3316" w:rsidRDefault="00000156" w:rsidP="007E3316">
      <w:pPr>
        <w:rPr>
          <w:rFonts w:asciiTheme="majorHAnsi" w:hAnsiTheme="majorHAnsi" w:cstheme="majorHAnsi"/>
          <w:iCs/>
        </w:rPr>
      </w:pPr>
      <w:r w:rsidRPr="007E3316">
        <w:rPr>
          <w:rFonts w:asciiTheme="majorHAnsi" w:hAnsiTheme="majorHAnsi" w:cstheme="majorHAnsi"/>
          <w:iCs/>
        </w:rPr>
        <w:t>The</w:t>
      </w:r>
      <w:r w:rsidR="000B4BCD" w:rsidRPr="007E3316">
        <w:rPr>
          <w:rFonts w:asciiTheme="majorHAnsi" w:hAnsiTheme="majorHAnsi" w:cstheme="majorHAnsi"/>
          <w:iCs/>
        </w:rPr>
        <w:t xml:space="preserve"> results show that this technique can be performed much faster than the traditional surgical approach, using laminectomy (11 min vs. 35 min).</w:t>
      </w:r>
      <w:r w:rsidR="00BE37B5" w:rsidRPr="007E3316">
        <w:rPr>
          <w:rFonts w:asciiTheme="majorHAnsi" w:hAnsiTheme="majorHAnsi" w:cstheme="majorHAnsi"/>
          <w:iCs/>
        </w:rPr>
        <w:t xml:space="preserve"> </w:t>
      </w:r>
      <w:r w:rsidRPr="007E3316">
        <w:rPr>
          <w:rFonts w:asciiTheme="majorHAnsi" w:hAnsiTheme="majorHAnsi" w:cstheme="majorHAnsi"/>
          <w:iCs/>
        </w:rPr>
        <w:t>This</w:t>
      </w:r>
      <w:r w:rsidR="000B4BCD" w:rsidRPr="007E3316">
        <w:rPr>
          <w:rFonts w:asciiTheme="majorHAnsi" w:hAnsiTheme="majorHAnsi" w:cstheme="majorHAnsi"/>
          <w:iCs/>
        </w:rPr>
        <w:t xml:space="preserve"> technique can be useful for </w:t>
      </w:r>
      <w:r w:rsidRPr="007E3316">
        <w:rPr>
          <w:rFonts w:asciiTheme="majorHAnsi" w:hAnsiTheme="majorHAnsi" w:cstheme="majorHAnsi"/>
          <w:iCs/>
        </w:rPr>
        <w:t xml:space="preserve">researchers </w:t>
      </w:r>
      <w:r w:rsidR="000B4BCD" w:rsidRPr="007E3316">
        <w:rPr>
          <w:rFonts w:asciiTheme="majorHAnsi" w:hAnsiTheme="majorHAnsi" w:cstheme="majorHAnsi"/>
          <w:iCs/>
        </w:rPr>
        <w:t xml:space="preserve">working with animal models of </w:t>
      </w:r>
      <w:r w:rsidRPr="007E3316">
        <w:rPr>
          <w:rFonts w:asciiTheme="majorHAnsi" w:hAnsiTheme="majorHAnsi" w:cstheme="majorHAnsi"/>
          <w:iCs/>
        </w:rPr>
        <w:t xml:space="preserve">open </w:t>
      </w:r>
      <w:r w:rsidR="000B4BCD" w:rsidRPr="007E3316">
        <w:rPr>
          <w:rFonts w:asciiTheme="majorHAnsi" w:hAnsiTheme="majorHAnsi" w:cstheme="majorHAnsi"/>
          <w:iCs/>
        </w:rPr>
        <w:t xml:space="preserve">spinal cord injury </w:t>
      </w:r>
      <w:r w:rsidR="00BE37B5" w:rsidRPr="007E3316">
        <w:rPr>
          <w:rFonts w:asciiTheme="majorHAnsi" w:hAnsiTheme="majorHAnsi" w:cstheme="majorHAnsi"/>
          <w:iCs/>
        </w:rPr>
        <w:t>as</w:t>
      </w:r>
      <w:r w:rsidR="000B4BCD" w:rsidRPr="007E3316">
        <w:rPr>
          <w:rFonts w:asciiTheme="majorHAnsi" w:hAnsiTheme="majorHAnsi" w:cstheme="majorHAnsi"/>
          <w:iCs/>
        </w:rPr>
        <w:t xml:space="preserve"> it is widely adaptable and does not require any additional specialized instrumentation.</w:t>
      </w:r>
    </w:p>
    <w:p w14:paraId="2CF9CD54" w14:textId="77777777" w:rsidR="006E4797" w:rsidRPr="007E3316" w:rsidRDefault="006E4797" w:rsidP="007E3316">
      <w:pPr>
        <w:rPr>
          <w:rFonts w:asciiTheme="majorHAnsi" w:hAnsiTheme="majorHAnsi" w:cstheme="majorHAnsi"/>
        </w:rPr>
      </w:pPr>
    </w:p>
    <w:p w14:paraId="0646E204" w14:textId="0961831D" w:rsidR="006E4797" w:rsidRPr="007E3316" w:rsidRDefault="00551D82" w:rsidP="007E3316">
      <w:pPr>
        <w:rPr>
          <w:rFonts w:asciiTheme="majorHAnsi" w:hAnsiTheme="majorHAnsi" w:cstheme="majorHAnsi"/>
        </w:rPr>
      </w:pPr>
      <w:r w:rsidRPr="007E3316">
        <w:rPr>
          <w:rFonts w:asciiTheme="majorHAnsi" w:hAnsiTheme="majorHAnsi" w:cstheme="majorHAnsi"/>
          <w:b/>
        </w:rPr>
        <w:t>INTRODUCTION:</w:t>
      </w:r>
    </w:p>
    <w:p w14:paraId="189945D4" w14:textId="5AABA181" w:rsidR="00407F27" w:rsidRPr="007E3316" w:rsidRDefault="00407F27" w:rsidP="007E3316">
      <w:pPr>
        <w:rPr>
          <w:rFonts w:asciiTheme="majorHAnsi" w:hAnsiTheme="majorHAnsi" w:cstheme="majorHAnsi"/>
          <w:bCs/>
          <w:i/>
        </w:rPr>
      </w:pPr>
      <w:r w:rsidRPr="007E3316">
        <w:rPr>
          <w:rFonts w:asciiTheme="majorHAnsi" w:hAnsiTheme="majorHAnsi" w:cstheme="majorHAnsi"/>
          <w:bCs/>
          <w:iCs/>
        </w:rPr>
        <w:t xml:space="preserve">Spinal cord injuries </w:t>
      </w:r>
      <w:r w:rsidR="00D317A4" w:rsidRPr="007E3316">
        <w:rPr>
          <w:rFonts w:asciiTheme="majorHAnsi" w:hAnsiTheme="majorHAnsi" w:cstheme="majorHAnsi"/>
          <w:bCs/>
          <w:iCs/>
        </w:rPr>
        <w:t>(SCI</w:t>
      </w:r>
      <w:r w:rsidR="00454718" w:rsidRPr="007E3316">
        <w:rPr>
          <w:rFonts w:asciiTheme="majorHAnsi" w:hAnsiTheme="majorHAnsi" w:cstheme="majorHAnsi"/>
          <w:bCs/>
          <w:iCs/>
        </w:rPr>
        <w:t>s</w:t>
      </w:r>
      <w:r w:rsidR="00D317A4" w:rsidRPr="007E3316">
        <w:rPr>
          <w:rFonts w:asciiTheme="majorHAnsi" w:hAnsiTheme="majorHAnsi" w:cstheme="majorHAnsi"/>
          <w:bCs/>
          <w:iCs/>
        </w:rPr>
        <w:t xml:space="preserve">) </w:t>
      </w:r>
      <w:r w:rsidRPr="007E3316">
        <w:rPr>
          <w:rFonts w:asciiTheme="majorHAnsi" w:hAnsiTheme="majorHAnsi" w:cstheme="majorHAnsi"/>
          <w:bCs/>
          <w:iCs/>
        </w:rPr>
        <w:t xml:space="preserve">are unfortunately prevalent injuries in humans. </w:t>
      </w:r>
      <w:r w:rsidR="00D317A4" w:rsidRPr="007E3316">
        <w:rPr>
          <w:rFonts w:asciiTheme="majorHAnsi" w:hAnsiTheme="majorHAnsi" w:cstheme="majorHAnsi"/>
          <w:bCs/>
          <w:iCs/>
        </w:rPr>
        <w:t>SCI</w:t>
      </w:r>
      <w:r w:rsidR="00454718" w:rsidRPr="007E3316">
        <w:rPr>
          <w:rFonts w:asciiTheme="majorHAnsi" w:hAnsiTheme="majorHAnsi" w:cstheme="majorHAnsi"/>
          <w:bCs/>
          <w:iCs/>
        </w:rPr>
        <w:t>s</w:t>
      </w:r>
      <w:r w:rsidR="00D317A4" w:rsidRPr="007E3316">
        <w:rPr>
          <w:rFonts w:asciiTheme="majorHAnsi" w:hAnsiTheme="majorHAnsi" w:cstheme="majorHAnsi"/>
          <w:bCs/>
          <w:iCs/>
        </w:rPr>
        <w:t xml:space="preserve"> can be complicated in different </w:t>
      </w:r>
      <w:r w:rsidR="00454718" w:rsidRPr="007E3316">
        <w:rPr>
          <w:rFonts w:asciiTheme="majorHAnsi" w:hAnsiTheme="majorHAnsi" w:cstheme="majorHAnsi"/>
          <w:bCs/>
          <w:iCs/>
        </w:rPr>
        <w:t>ways</w:t>
      </w:r>
      <w:r w:rsidR="00D317A4" w:rsidRPr="007E3316">
        <w:rPr>
          <w:rFonts w:asciiTheme="majorHAnsi" w:hAnsiTheme="majorHAnsi" w:cstheme="majorHAnsi"/>
          <w:bCs/>
          <w:iCs/>
        </w:rPr>
        <w:t>, for example</w:t>
      </w:r>
      <w:r w:rsidR="00454718" w:rsidRPr="007E3316">
        <w:rPr>
          <w:rFonts w:asciiTheme="majorHAnsi" w:hAnsiTheme="majorHAnsi" w:cstheme="majorHAnsi"/>
          <w:bCs/>
          <w:iCs/>
        </w:rPr>
        <w:t>,</w:t>
      </w:r>
      <w:r w:rsidR="00D317A4" w:rsidRPr="007E3316">
        <w:rPr>
          <w:rFonts w:asciiTheme="majorHAnsi" w:hAnsiTheme="majorHAnsi" w:cstheme="majorHAnsi"/>
          <w:bCs/>
          <w:iCs/>
        </w:rPr>
        <w:t xml:space="preserve"> by infections, and it is clinically important to study these injuries</w:t>
      </w:r>
      <w:r w:rsidR="00D86860" w:rsidRPr="007E3316">
        <w:rPr>
          <w:rFonts w:asciiTheme="majorHAnsi" w:hAnsiTheme="majorHAnsi" w:cstheme="majorHAnsi"/>
          <w:bCs/>
          <w:iCs/>
          <w:vertAlign w:val="superscript"/>
        </w:rPr>
        <w:t>1</w:t>
      </w:r>
      <w:r w:rsidR="00D317A4" w:rsidRPr="007E3316">
        <w:rPr>
          <w:rFonts w:asciiTheme="majorHAnsi" w:hAnsiTheme="majorHAnsi" w:cstheme="majorHAnsi"/>
          <w:bCs/>
          <w:iCs/>
        </w:rPr>
        <w:t xml:space="preserve">. </w:t>
      </w:r>
      <w:r w:rsidR="00790EF7" w:rsidRPr="007E3316">
        <w:rPr>
          <w:rFonts w:asciiTheme="majorHAnsi" w:hAnsiTheme="majorHAnsi" w:cstheme="majorHAnsi"/>
          <w:bCs/>
          <w:iCs/>
        </w:rPr>
        <w:t>Because</w:t>
      </w:r>
      <w:r w:rsidRPr="007E3316">
        <w:rPr>
          <w:rFonts w:asciiTheme="majorHAnsi" w:hAnsiTheme="majorHAnsi" w:cstheme="majorHAnsi"/>
          <w:bCs/>
          <w:iCs/>
        </w:rPr>
        <w:t xml:space="preserve"> there is no </w:t>
      </w:r>
      <w:r w:rsidR="00790EF7" w:rsidRPr="007E3316">
        <w:rPr>
          <w:rFonts w:asciiTheme="majorHAnsi" w:hAnsiTheme="majorHAnsi" w:cstheme="majorHAnsi"/>
          <w:bCs/>
          <w:iCs/>
        </w:rPr>
        <w:t>single</w:t>
      </w:r>
      <w:r w:rsidRPr="007E3316">
        <w:rPr>
          <w:rFonts w:asciiTheme="majorHAnsi" w:hAnsiTheme="majorHAnsi" w:cstheme="majorHAnsi"/>
          <w:bCs/>
          <w:iCs/>
        </w:rPr>
        <w:t xml:space="preserve">, definite cure for </w:t>
      </w:r>
      <w:r w:rsidR="00790EF7" w:rsidRPr="007E3316">
        <w:rPr>
          <w:rFonts w:asciiTheme="majorHAnsi" w:hAnsiTheme="majorHAnsi" w:cstheme="majorHAnsi"/>
          <w:bCs/>
          <w:iCs/>
        </w:rPr>
        <w:t>SCIs</w:t>
      </w:r>
      <w:r w:rsidRPr="007E3316">
        <w:rPr>
          <w:rFonts w:asciiTheme="majorHAnsi" w:hAnsiTheme="majorHAnsi" w:cstheme="majorHAnsi"/>
          <w:bCs/>
          <w:iCs/>
        </w:rPr>
        <w:t xml:space="preserve">, animal models are still needed to further </w:t>
      </w:r>
      <w:r w:rsidR="00FB71A1" w:rsidRPr="007E3316">
        <w:rPr>
          <w:rFonts w:asciiTheme="majorHAnsi" w:hAnsiTheme="majorHAnsi" w:cstheme="majorHAnsi"/>
          <w:bCs/>
          <w:iCs/>
        </w:rPr>
        <w:t>the</w:t>
      </w:r>
      <w:r w:rsidRPr="007E3316">
        <w:rPr>
          <w:rFonts w:asciiTheme="majorHAnsi" w:hAnsiTheme="majorHAnsi" w:cstheme="majorHAnsi"/>
          <w:bCs/>
          <w:iCs/>
        </w:rPr>
        <w:t xml:space="preserve"> understanding</w:t>
      </w:r>
      <w:r w:rsidR="00FB71A1" w:rsidRPr="007E3316">
        <w:rPr>
          <w:rFonts w:asciiTheme="majorHAnsi" w:hAnsiTheme="majorHAnsi" w:cstheme="majorHAnsi"/>
          <w:bCs/>
          <w:iCs/>
        </w:rPr>
        <w:t xml:space="preserve"> of researchers and advance possible treatments</w:t>
      </w:r>
      <w:r w:rsidR="00BF4F2F" w:rsidRPr="007E3316">
        <w:rPr>
          <w:rFonts w:asciiTheme="majorHAnsi" w:hAnsiTheme="majorHAnsi" w:cstheme="majorHAnsi"/>
          <w:bCs/>
          <w:iCs/>
          <w:vertAlign w:val="superscript"/>
        </w:rPr>
        <w:t>2,3</w:t>
      </w:r>
      <w:r w:rsidR="00FB71A1" w:rsidRPr="007E3316">
        <w:rPr>
          <w:rFonts w:asciiTheme="majorHAnsi" w:hAnsiTheme="majorHAnsi" w:cstheme="majorHAnsi"/>
          <w:bCs/>
          <w:iCs/>
        </w:rPr>
        <w:t>.</w:t>
      </w:r>
      <w:r w:rsidR="00D86860" w:rsidRPr="007E3316">
        <w:rPr>
          <w:rFonts w:asciiTheme="majorHAnsi" w:hAnsiTheme="majorHAnsi" w:cstheme="majorHAnsi"/>
          <w:bCs/>
          <w:iCs/>
        </w:rPr>
        <w:t xml:space="preserve"> </w:t>
      </w:r>
      <w:r w:rsidRPr="007E3316">
        <w:rPr>
          <w:rFonts w:asciiTheme="majorHAnsi" w:hAnsiTheme="majorHAnsi" w:cstheme="majorHAnsi"/>
          <w:bCs/>
          <w:iCs/>
        </w:rPr>
        <w:t xml:space="preserve">Although closed injuries are </w:t>
      </w:r>
      <w:proofErr w:type="gramStart"/>
      <w:r w:rsidRPr="007E3316">
        <w:rPr>
          <w:rFonts w:asciiTheme="majorHAnsi" w:hAnsiTheme="majorHAnsi" w:cstheme="majorHAnsi"/>
          <w:bCs/>
          <w:iCs/>
        </w:rPr>
        <w:t>most commonly modeled</w:t>
      </w:r>
      <w:proofErr w:type="gramEnd"/>
      <w:r w:rsidRPr="007E3316">
        <w:rPr>
          <w:rFonts w:asciiTheme="majorHAnsi" w:hAnsiTheme="majorHAnsi" w:cstheme="majorHAnsi"/>
          <w:bCs/>
          <w:iCs/>
        </w:rPr>
        <w:t xml:space="preserve"> (compression and contusion), it is clinically important to understand lacerations, which can only be modeled in open </w:t>
      </w:r>
      <w:r w:rsidR="00B74FB6" w:rsidRPr="007E3316">
        <w:rPr>
          <w:rFonts w:asciiTheme="majorHAnsi" w:hAnsiTheme="majorHAnsi" w:cstheme="majorHAnsi"/>
          <w:bCs/>
          <w:iCs/>
        </w:rPr>
        <w:t>injuries</w:t>
      </w:r>
      <w:r w:rsidR="00B74FB6" w:rsidRPr="007E3316">
        <w:rPr>
          <w:rFonts w:asciiTheme="majorHAnsi" w:hAnsiTheme="majorHAnsi" w:cstheme="majorHAnsi"/>
          <w:bCs/>
          <w:iCs/>
          <w:vertAlign w:val="superscript"/>
        </w:rPr>
        <w:t>4</w:t>
      </w:r>
      <w:r w:rsidRPr="007E3316">
        <w:rPr>
          <w:rFonts w:asciiTheme="majorHAnsi" w:hAnsiTheme="majorHAnsi" w:cstheme="majorHAnsi"/>
          <w:bCs/>
          <w:iCs/>
        </w:rPr>
        <w:t xml:space="preserve">. </w:t>
      </w:r>
      <w:r w:rsidR="009838BC" w:rsidRPr="007E3316">
        <w:rPr>
          <w:rFonts w:asciiTheme="majorHAnsi" w:hAnsiTheme="majorHAnsi" w:cstheme="majorHAnsi"/>
          <w:bCs/>
          <w:iCs/>
        </w:rPr>
        <w:t xml:space="preserve">Open-wound models using transection or </w:t>
      </w:r>
      <w:proofErr w:type="spellStart"/>
      <w:r w:rsidR="009838BC" w:rsidRPr="007E3316">
        <w:rPr>
          <w:rFonts w:asciiTheme="majorHAnsi" w:hAnsiTheme="majorHAnsi" w:cstheme="majorHAnsi"/>
          <w:bCs/>
          <w:iCs/>
        </w:rPr>
        <w:t>hemisection</w:t>
      </w:r>
      <w:proofErr w:type="spellEnd"/>
      <w:r w:rsidR="009838BC" w:rsidRPr="007E3316">
        <w:rPr>
          <w:rFonts w:asciiTheme="majorHAnsi" w:hAnsiTheme="majorHAnsi" w:cstheme="majorHAnsi"/>
          <w:bCs/>
          <w:iCs/>
        </w:rPr>
        <w:t xml:space="preserve"> can be used to demonstrate a more precise localization of a wound compared to closed injury models, owing to the nature of the injury (contusion vs. surgical cut).</w:t>
      </w:r>
      <w:r w:rsidRPr="007E3316">
        <w:rPr>
          <w:rFonts w:asciiTheme="majorHAnsi" w:hAnsiTheme="majorHAnsi" w:cstheme="majorHAnsi"/>
          <w:bCs/>
          <w:iCs/>
        </w:rPr>
        <w:t xml:space="preserve"> </w:t>
      </w:r>
      <w:r w:rsidR="00AF7B92" w:rsidRPr="007E3316">
        <w:rPr>
          <w:rFonts w:asciiTheme="majorHAnsi" w:hAnsiTheme="majorHAnsi" w:cstheme="majorHAnsi"/>
          <w:bCs/>
          <w:iCs/>
        </w:rPr>
        <w:t>O</w:t>
      </w:r>
      <w:r w:rsidRPr="007E3316">
        <w:rPr>
          <w:rFonts w:asciiTheme="majorHAnsi" w:hAnsiTheme="majorHAnsi" w:cstheme="majorHAnsi"/>
          <w:bCs/>
          <w:iCs/>
        </w:rPr>
        <w:t xml:space="preserve">pen-wound experiments can shed light on more specific neuronal injuries in a controlled, </w:t>
      </w:r>
      <w:r w:rsidR="006A2D34" w:rsidRPr="007E3316">
        <w:rPr>
          <w:rFonts w:asciiTheme="majorHAnsi" w:hAnsiTheme="majorHAnsi" w:cstheme="majorHAnsi"/>
          <w:bCs/>
          <w:iCs/>
        </w:rPr>
        <w:t>reliable,</w:t>
      </w:r>
      <w:r w:rsidRPr="007E3316">
        <w:rPr>
          <w:rFonts w:asciiTheme="majorHAnsi" w:hAnsiTheme="majorHAnsi" w:cstheme="majorHAnsi"/>
          <w:bCs/>
          <w:iCs/>
        </w:rPr>
        <w:t xml:space="preserve"> and replicable </w:t>
      </w:r>
      <w:r w:rsidR="001C6DDC" w:rsidRPr="007E3316">
        <w:rPr>
          <w:rFonts w:asciiTheme="majorHAnsi" w:hAnsiTheme="majorHAnsi" w:cstheme="majorHAnsi"/>
          <w:bCs/>
          <w:iCs/>
        </w:rPr>
        <w:t>way</w:t>
      </w:r>
      <w:r w:rsidR="001C6DDC" w:rsidRPr="007E3316">
        <w:rPr>
          <w:rFonts w:asciiTheme="majorHAnsi" w:hAnsiTheme="majorHAnsi" w:cstheme="majorHAnsi"/>
          <w:bCs/>
          <w:iCs/>
          <w:vertAlign w:val="superscript"/>
        </w:rPr>
        <w:t>5</w:t>
      </w:r>
      <w:r w:rsidRPr="007E3316">
        <w:rPr>
          <w:rFonts w:asciiTheme="majorHAnsi" w:hAnsiTheme="majorHAnsi" w:cstheme="majorHAnsi"/>
          <w:bCs/>
          <w:iCs/>
        </w:rPr>
        <w:t>. The complete or partial transection of the spinal cord is a widely used open-wound technique</w:t>
      </w:r>
      <w:r w:rsidR="000950EE" w:rsidRPr="007E3316">
        <w:rPr>
          <w:rFonts w:asciiTheme="majorHAnsi" w:hAnsiTheme="majorHAnsi" w:cstheme="majorHAnsi"/>
          <w:bCs/>
          <w:iCs/>
        </w:rPr>
        <w:t xml:space="preserve"> and can be viewed in detail in</w:t>
      </w:r>
      <w:r w:rsidR="002C533F" w:rsidRPr="007E3316">
        <w:rPr>
          <w:rFonts w:asciiTheme="majorHAnsi" w:hAnsiTheme="majorHAnsi" w:cstheme="majorHAnsi"/>
          <w:bCs/>
          <w:iCs/>
          <w:vertAlign w:val="superscript"/>
        </w:rPr>
        <w:t>6</w:t>
      </w:r>
      <w:r w:rsidR="00AF7B92" w:rsidRPr="007E3316">
        <w:rPr>
          <w:rFonts w:asciiTheme="majorHAnsi" w:hAnsiTheme="majorHAnsi" w:cstheme="majorHAnsi"/>
          <w:bCs/>
          <w:i/>
        </w:rPr>
        <w:t>.</w:t>
      </w:r>
    </w:p>
    <w:p w14:paraId="61975AF0" w14:textId="77777777" w:rsidR="0073200B" w:rsidRPr="007E3316" w:rsidRDefault="0073200B" w:rsidP="007E3316">
      <w:pPr>
        <w:rPr>
          <w:rFonts w:asciiTheme="majorHAnsi" w:hAnsiTheme="majorHAnsi" w:cstheme="majorHAnsi"/>
          <w:bCs/>
          <w:iCs/>
        </w:rPr>
      </w:pPr>
    </w:p>
    <w:p w14:paraId="136037AA" w14:textId="712E5E1E" w:rsidR="00AF7B92" w:rsidRPr="007E3316" w:rsidRDefault="007825CA" w:rsidP="007E3316">
      <w:pPr>
        <w:rPr>
          <w:rFonts w:asciiTheme="majorHAnsi" w:hAnsiTheme="majorHAnsi" w:cstheme="majorHAnsi"/>
          <w:bCs/>
          <w:iCs/>
        </w:rPr>
      </w:pPr>
      <w:r w:rsidRPr="007E3316">
        <w:rPr>
          <w:rFonts w:asciiTheme="majorHAnsi" w:hAnsiTheme="majorHAnsi" w:cstheme="majorHAnsi"/>
          <w:bCs/>
          <w:iCs/>
        </w:rPr>
        <w:t>W</w:t>
      </w:r>
      <w:r w:rsidR="00AF7B92" w:rsidRPr="007E3316">
        <w:rPr>
          <w:rFonts w:asciiTheme="majorHAnsi" w:hAnsiTheme="majorHAnsi" w:cstheme="majorHAnsi"/>
          <w:bCs/>
          <w:iCs/>
        </w:rPr>
        <w:t>hen studying open spinal cord injury in rats</w:t>
      </w:r>
      <w:r w:rsidR="00353365" w:rsidRPr="007E3316">
        <w:rPr>
          <w:rFonts w:asciiTheme="majorHAnsi" w:hAnsiTheme="majorHAnsi" w:cstheme="majorHAnsi"/>
          <w:bCs/>
          <w:iCs/>
        </w:rPr>
        <w:t>,</w:t>
      </w:r>
      <w:r w:rsidR="00AF7B92" w:rsidRPr="007E3316">
        <w:rPr>
          <w:rFonts w:asciiTheme="majorHAnsi" w:hAnsiTheme="majorHAnsi" w:cstheme="majorHAnsi"/>
          <w:bCs/>
          <w:iCs/>
        </w:rPr>
        <w:t xml:space="preserve"> several animals presented problems that arose from the surgery</w:t>
      </w:r>
      <w:r w:rsidR="00353365" w:rsidRPr="007E3316">
        <w:rPr>
          <w:rFonts w:asciiTheme="majorHAnsi" w:hAnsiTheme="majorHAnsi" w:cstheme="majorHAnsi"/>
          <w:bCs/>
          <w:iCs/>
        </w:rPr>
        <w:t xml:space="preserve">: </w:t>
      </w:r>
      <w:r w:rsidR="00AF7B92" w:rsidRPr="007E3316">
        <w:rPr>
          <w:rFonts w:asciiTheme="majorHAnsi" w:hAnsiTheme="majorHAnsi" w:cstheme="majorHAnsi"/>
          <w:bCs/>
          <w:iCs/>
        </w:rPr>
        <w:t>bone splinters from the laminectomy became embedded in the spinal cord and caused swelling</w:t>
      </w:r>
      <w:r w:rsidR="00353365" w:rsidRPr="007E3316">
        <w:rPr>
          <w:rFonts w:asciiTheme="majorHAnsi" w:hAnsiTheme="majorHAnsi" w:cstheme="majorHAnsi"/>
          <w:bCs/>
          <w:iCs/>
        </w:rPr>
        <w:t>;</w:t>
      </w:r>
      <w:r w:rsidR="00AF7B92" w:rsidRPr="007E3316">
        <w:rPr>
          <w:rFonts w:asciiTheme="majorHAnsi" w:hAnsiTheme="majorHAnsi" w:cstheme="majorHAnsi"/>
          <w:bCs/>
          <w:iCs/>
        </w:rPr>
        <w:t xml:space="preserve"> the larger bone wound needed a long time to heal</w:t>
      </w:r>
      <w:r w:rsidR="00353365" w:rsidRPr="007E3316">
        <w:rPr>
          <w:rFonts w:asciiTheme="majorHAnsi" w:hAnsiTheme="majorHAnsi" w:cstheme="majorHAnsi"/>
          <w:bCs/>
          <w:iCs/>
        </w:rPr>
        <w:t>;</w:t>
      </w:r>
      <w:r w:rsidR="00AF7B92" w:rsidRPr="007E3316">
        <w:rPr>
          <w:rFonts w:asciiTheme="majorHAnsi" w:hAnsiTheme="majorHAnsi" w:cstheme="majorHAnsi"/>
          <w:bCs/>
          <w:iCs/>
        </w:rPr>
        <w:t xml:space="preserve"> the surgery took too long. </w:t>
      </w:r>
      <w:r w:rsidR="00B43F59" w:rsidRPr="007E3316">
        <w:rPr>
          <w:rFonts w:asciiTheme="majorHAnsi" w:hAnsiTheme="majorHAnsi" w:cstheme="majorHAnsi"/>
          <w:bCs/>
          <w:iCs/>
        </w:rPr>
        <w:t>A</w:t>
      </w:r>
      <w:r w:rsidR="00AF7B92" w:rsidRPr="007E3316">
        <w:rPr>
          <w:rFonts w:asciiTheme="majorHAnsi" w:hAnsiTheme="majorHAnsi" w:cstheme="majorHAnsi"/>
          <w:bCs/>
          <w:iCs/>
        </w:rPr>
        <w:t>n alternate surgical technique was developed</w:t>
      </w:r>
      <w:r w:rsidR="00B43F59" w:rsidRPr="007E3316">
        <w:rPr>
          <w:rFonts w:asciiTheme="majorHAnsi" w:hAnsiTheme="majorHAnsi" w:cstheme="majorHAnsi"/>
          <w:bCs/>
          <w:iCs/>
        </w:rPr>
        <w:t xml:space="preserve"> to eliminate these problems</w:t>
      </w:r>
      <w:r w:rsidR="00AF7B92" w:rsidRPr="007E3316">
        <w:rPr>
          <w:rFonts w:asciiTheme="majorHAnsi" w:hAnsiTheme="majorHAnsi" w:cstheme="majorHAnsi"/>
          <w:bCs/>
          <w:iCs/>
        </w:rPr>
        <w:t xml:space="preserve">. The goal was to develop a faster technique that is gentler for the animal. </w:t>
      </w:r>
      <w:r w:rsidRPr="007E3316">
        <w:rPr>
          <w:rFonts w:asciiTheme="majorHAnsi" w:hAnsiTheme="majorHAnsi" w:cstheme="majorHAnsi"/>
          <w:bCs/>
          <w:iCs/>
        </w:rPr>
        <w:t>This newly developed technique is much faster than traditional SCI techniques. The surgical approach is minimally invasive, resulting in a smaller bone wound while eliminating problems arising from the laminectomy.</w:t>
      </w:r>
    </w:p>
    <w:p w14:paraId="349A2F19" w14:textId="77777777" w:rsidR="00B43F59" w:rsidRPr="007E3316" w:rsidRDefault="00B43F59" w:rsidP="007E3316">
      <w:pPr>
        <w:rPr>
          <w:rFonts w:asciiTheme="majorHAnsi" w:hAnsiTheme="majorHAnsi" w:cstheme="majorHAnsi"/>
          <w:bCs/>
          <w:iCs/>
        </w:rPr>
      </w:pPr>
    </w:p>
    <w:p w14:paraId="0856437F" w14:textId="4D49C5EA" w:rsidR="00E00428" w:rsidRPr="007E3316" w:rsidRDefault="00EC4489" w:rsidP="007E3316">
      <w:pPr>
        <w:rPr>
          <w:rFonts w:asciiTheme="majorHAnsi" w:hAnsiTheme="majorHAnsi" w:cstheme="majorHAnsi"/>
          <w:bCs/>
          <w:iCs/>
        </w:rPr>
      </w:pPr>
      <w:r w:rsidRPr="007E3316">
        <w:rPr>
          <w:rFonts w:asciiTheme="majorHAnsi" w:hAnsiTheme="majorHAnsi" w:cstheme="majorHAnsi"/>
          <w:bCs/>
          <w:iCs/>
        </w:rPr>
        <w:t>A</w:t>
      </w:r>
      <w:r w:rsidR="00407F27" w:rsidRPr="007E3316">
        <w:rPr>
          <w:rFonts w:asciiTheme="majorHAnsi" w:hAnsiTheme="majorHAnsi" w:cstheme="majorHAnsi"/>
          <w:bCs/>
          <w:iCs/>
        </w:rPr>
        <w:t xml:space="preserve">ll </w:t>
      </w:r>
      <w:r w:rsidR="003D2D6F" w:rsidRPr="007E3316">
        <w:rPr>
          <w:rFonts w:asciiTheme="majorHAnsi" w:hAnsiTheme="majorHAnsi" w:cstheme="majorHAnsi"/>
          <w:bCs/>
          <w:iCs/>
        </w:rPr>
        <w:t>open-wound</w:t>
      </w:r>
      <w:r w:rsidR="00407F27" w:rsidRPr="007E3316">
        <w:rPr>
          <w:rFonts w:asciiTheme="majorHAnsi" w:hAnsiTheme="majorHAnsi" w:cstheme="majorHAnsi"/>
          <w:bCs/>
          <w:iCs/>
        </w:rPr>
        <w:t xml:space="preserve"> techniques involve opening the </w:t>
      </w:r>
      <w:r w:rsidR="008B2DE7" w:rsidRPr="007E3316">
        <w:rPr>
          <w:rFonts w:asciiTheme="majorHAnsi" w:hAnsiTheme="majorHAnsi" w:cstheme="majorHAnsi"/>
          <w:bCs/>
          <w:iCs/>
        </w:rPr>
        <w:t>dura</w:t>
      </w:r>
      <w:r w:rsidR="008B2DE7" w:rsidRPr="007E3316">
        <w:rPr>
          <w:rFonts w:asciiTheme="majorHAnsi" w:hAnsiTheme="majorHAnsi" w:cstheme="majorHAnsi"/>
          <w:bCs/>
          <w:iCs/>
          <w:vertAlign w:val="superscript"/>
        </w:rPr>
        <w:t>7</w:t>
      </w:r>
      <w:r w:rsidR="00407F27" w:rsidRPr="007E3316">
        <w:rPr>
          <w:rFonts w:asciiTheme="majorHAnsi" w:hAnsiTheme="majorHAnsi" w:cstheme="majorHAnsi"/>
          <w:bCs/>
          <w:iCs/>
        </w:rPr>
        <w:t xml:space="preserve">. Several recent studies have examined </w:t>
      </w:r>
      <w:r w:rsidR="005F6EB5" w:rsidRPr="007E3316">
        <w:rPr>
          <w:rFonts w:asciiTheme="majorHAnsi" w:hAnsiTheme="majorHAnsi" w:cstheme="majorHAnsi"/>
          <w:bCs/>
          <w:iCs/>
        </w:rPr>
        <w:t>different</w:t>
      </w:r>
      <w:r w:rsidR="005F6EB5">
        <w:rPr>
          <w:rFonts w:asciiTheme="majorHAnsi" w:hAnsiTheme="majorHAnsi" w:cstheme="majorHAnsi"/>
          <w:bCs/>
          <w:iCs/>
        </w:rPr>
        <w:t>,</w:t>
      </w:r>
      <w:r w:rsidR="005F6EB5" w:rsidRPr="007E3316">
        <w:rPr>
          <w:rFonts w:asciiTheme="majorHAnsi" w:hAnsiTheme="majorHAnsi" w:cstheme="majorHAnsi"/>
          <w:bCs/>
          <w:iCs/>
        </w:rPr>
        <w:t xml:space="preserve"> </w:t>
      </w:r>
      <w:r w:rsidR="00407F27" w:rsidRPr="007E3316">
        <w:rPr>
          <w:rFonts w:asciiTheme="majorHAnsi" w:hAnsiTheme="majorHAnsi" w:cstheme="majorHAnsi"/>
          <w:bCs/>
          <w:iCs/>
        </w:rPr>
        <w:t xml:space="preserve">newly developed techniques, aiming to improve </w:t>
      </w:r>
      <w:r w:rsidR="00235F6D">
        <w:rPr>
          <w:rFonts w:asciiTheme="majorHAnsi" w:hAnsiTheme="majorHAnsi" w:cstheme="majorHAnsi"/>
          <w:bCs/>
          <w:iCs/>
        </w:rPr>
        <w:t xml:space="preserve">the </w:t>
      </w:r>
      <w:r w:rsidR="00407F27" w:rsidRPr="007E3316">
        <w:rPr>
          <w:rFonts w:asciiTheme="majorHAnsi" w:hAnsiTheme="majorHAnsi" w:cstheme="majorHAnsi"/>
          <w:bCs/>
          <w:iCs/>
        </w:rPr>
        <w:t>previous methods</w:t>
      </w:r>
      <w:r w:rsidR="00332B05" w:rsidRPr="007E3316">
        <w:rPr>
          <w:rFonts w:asciiTheme="majorHAnsi" w:hAnsiTheme="majorHAnsi" w:cstheme="majorHAnsi"/>
          <w:bCs/>
          <w:iCs/>
          <w:vertAlign w:val="superscript"/>
        </w:rPr>
        <w:t>8</w:t>
      </w:r>
      <w:r w:rsidR="008C5782" w:rsidRPr="007E3316">
        <w:rPr>
          <w:rFonts w:asciiTheme="majorHAnsi" w:hAnsiTheme="majorHAnsi" w:cstheme="majorHAnsi"/>
          <w:bCs/>
          <w:iCs/>
          <w:vertAlign w:val="superscript"/>
        </w:rPr>
        <w:t>,9</w:t>
      </w:r>
      <w:r w:rsidR="00407F27" w:rsidRPr="007E3316">
        <w:rPr>
          <w:rFonts w:asciiTheme="majorHAnsi" w:hAnsiTheme="majorHAnsi" w:cstheme="majorHAnsi"/>
          <w:bCs/>
          <w:iCs/>
        </w:rPr>
        <w:t xml:space="preserve">. Even though the opening of the dura cannot be excluded using this new technique, it causes a smaller wound on the dura while offering a reliable, controlled injury of the spinal cord. </w:t>
      </w:r>
      <w:r w:rsidR="003D2D6F" w:rsidRPr="007E3316">
        <w:rPr>
          <w:rFonts w:asciiTheme="majorHAnsi" w:hAnsiTheme="majorHAnsi" w:cstheme="majorHAnsi"/>
          <w:bCs/>
          <w:iCs/>
        </w:rPr>
        <w:t>C</w:t>
      </w:r>
      <w:r w:rsidR="00407F27" w:rsidRPr="007E3316">
        <w:rPr>
          <w:rFonts w:asciiTheme="majorHAnsi" w:hAnsiTheme="majorHAnsi" w:cstheme="majorHAnsi"/>
          <w:bCs/>
          <w:iCs/>
        </w:rPr>
        <w:t>onsult</w:t>
      </w:r>
      <w:r w:rsidR="003D2D6F" w:rsidRPr="007E3316">
        <w:rPr>
          <w:rFonts w:asciiTheme="majorHAnsi" w:hAnsiTheme="majorHAnsi" w:cstheme="majorHAnsi"/>
          <w:bCs/>
          <w:iCs/>
        </w:rPr>
        <w:t>ing</w:t>
      </w:r>
      <w:r w:rsidR="00407F27" w:rsidRPr="007E3316">
        <w:rPr>
          <w:rFonts w:asciiTheme="majorHAnsi" w:hAnsiTheme="majorHAnsi" w:cstheme="majorHAnsi"/>
          <w:bCs/>
          <w:iCs/>
        </w:rPr>
        <w:t xml:space="preserve"> the literature on spinal cord injury techniques, </w:t>
      </w:r>
      <w:r w:rsidR="00C21391" w:rsidRPr="007E3316">
        <w:rPr>
          <w:rFonts w:asciiTheme="majorHAnsi" w:hAnsiTheme="majorHAnsi" w:cstheme="majorHAnsi"/>
          <w:bCs/>
          <w:iCs/>
        </w:rPr>
        <w:t>many</w:t>
      </w:r>
      <w:r w:rsidR="00407F27" w:rsidRPr="007E3316">
        <w:rPr>
          <w:rFonts w:asciiTheme="majorHAnsi" w:hAnsiTheme="majorHAnsi" w:cstheme="majorHAnsi"/>
          <w:bCs/>
          <w:iCs/>
        </w:rPr>
        <w:t xml:space="preserve"> authors tried to minimize the time of surgery by implementing minor changes to the original technique</w:t>
      </w:r>
      <w:r w:rsidR="009E7499" w:rsidRPr="007E3316">
        <w:rPr>
          <w:rFonts w:asciiTheme="majorHAnsi" w:hAnsiTheme="majorHAnsi" w:cstheme="majorHAnsi"/>
          <w:bCs/>
          <w:iCs/>
          <w:vertAlign w:val="superscript"/>
        </w:rPr>
        <w:t>1</w:t>
      </w:r>
      <w:r w:rsidR="00BB53ED" w:rsidRPr="007E3316">
        <w:rPr>
          <w:rFonts w:asciiTheme="majorHAnsi" w:hAnsiTheme="majorHAnsi" w:cstheme="majorHAnsi"/>
          <w:bCs/>
          <w:iCs/>
          <w:vertAlign w:val="superscript"/>
        </w:rPr>
        <w:t>0</w:t>
      </w:r>
      <w:r w:rsidR="00407F27" w:rsidRPr="007E3316">
        <w:rPr>
          <w:rFonts w:asciiTheme="majorHAnsi" w:hAnsiTheme="majorHAnsi" w:cstheme="majorHAnsi"/>
          <w:bCs/>
          <w:iCs/>
        </w:rPr>
        <w:t>. Laminectomy is always part of these surgical procedures</w:t>
      </w:r>
      <w:r w:rsidR="00235F6D">
        <w:rPr>
          <w:rFonts w:asciiTheme="majorHAnsi" w:hAnsiTheme="majorHAnsi" w:cstheme="majorHAnsi"/>
          <w:bCs/>
          <w:iCs/>
        </w:rPr>
        <w:t>,</w:t>
      </w:r>
      <w:r w:rsidR="00407F27" w:rsidRPr="007E3316">
        <w:rPr>
          <w:rFonts w:asciiTheme="majorHAnsi" w:hAnsiTheme="majorHAnsi" w:cstheme="majorHAnsi"/>
          <w:bCs/>
          <w:iCs/>
        </w:rPr>
        <w:t xml:space="preserve"> although it is time-consuming and requires a larger bone</w:t>
      </w:r>
      <w:r w:rsidR="00572E9A">
        <w:rPr>
          <w:rFonts w:asciiTheme="majorHAnsi" w:hAnsiTheme="majorHAnsi" w:cstheme="majorHAnsi"/>
          <w:bCs/>
          <w:iCs/>
        </w:rPr>
        <w:t xml:space="preserve"> </w:t>
      </w:r>
      <w:r w:rsidR="00407F27" w:rsidRPr="007E3316">
        <w:rPr>
          <w:rFonts w:asciiTheme="majorHAnsi" w:hAnsiTheme="majorHAnsi" w:cstheme="majorHAnsi"/>
          <w:bCs/>
          <w:iCs/>
        </w:rPr>
        <w:t xml:space="preserve">wound to be </w:t>
      </w:r>
      <w:r w:rsidR="00BB53ED" w:rsidRPr="007E3316">
        <w:rPr>
          <w:rFonts w:asciiTheme="majorHAnsi" w:hAnsiTheme="majorHAnsi" w:cstheme="majorHAnsi"/>
          <w:bCs/>
          <w:iCs/>
        </w:rPr>
        <w:t>made</w:t>
      </w:r>
      <w:r w:rsidR="00BB53ED" w:rsidRPr="007E3316">
        <w:rPr>
          <w:rFonts w:asciiTheme="majorHAnsi" w:hAnsiTheme="majorHAnsi" w:cstheme="majorHAnsi"/>
          <w:bCs/>
          <w:iCs/>
          <w:vertAlign w:val="superscript"/>
        </w:rPr>
        <w:t>6</w:t>
      </w:r>
      <w:r w:rsidR="00407F27" w:rsidRPr="007E3316">
        <w:rPr>
          <w:rFonts w:asciiTheme="majorHAnsi" w:hAnsiTheme="majorHAnsi" w:cstheme="majorHAnsi"/>
          <w:bCs/>
          <w:iCs/>
        </w:rPr>
        <w:t xml:space="preserve">. </w:t>
      </w:r>
      <w:r w:rsidR="00E00428" w:rsidRPr="007E3316">
        <w:rPr>
          <w:rFonts w:asciiTheme="majorHAnsi" w:hAnsiTheme="majorHAnsi" w:cstheme="majorHAnsi"/>
          <w:bCs/>
          <w:iCs/>
        </w:rPr>
        <w:t xml:space="preserve">This surgical technique can be appropriate for researchers using open wound spinal cord injury models, specifically complete transection or lateral </w:t>
      </w:r>
      <w:proofErr w:type="spellStart"/>
      <w:r w:rsidR="00E00428" w:rsidRPr="007E3316">
        <w:rPr>
          <w:rFonts w:asciiTheme="majorHAnsi" w:hAnsiTheme="majorHAnsi" w:cstheme="majorHAnsi"/>
          <w:bCs/>
          <w:iCs/>
        </w:rPr>
        <w:t>hemisection</w:t>
      </w:r>
      <w:proofErr w:type="spellEnd"/>
      <w:r w:rsidR="00E00428" w:rsidRPr="007E3316">
        <w:rPr>
          <w:rFonts w:asciiTheme="majorHAnsi" w:hAnsiTheme="majorHAnsi" w:cstheme="majorHAnsi"/>
          <w:bCs/>
          <w:iCs/>
        </w:rPr>
        <w:t xml:space="preserve"> performed in the intervertebral spaces</w:t>
      </w:r>
      <w:r w:rsidR="00C67FFB">
        <w:rPr>
          <w:rFonts w:asciiTheme="majorHAnsi" w:hAnsiTheme="majorHAnsi" w:cstheme="majorHAnsi"/>
          <w:bCs/>
          <w:iCs/>
        </w:rPr>
        <w:t xml:space="preserve"> (</w:t>
      </w:r>
      <w:r w:rsidR="00C67FFB" w:rsidRPr="00C67FFB">
        <w:rPr>
          <w:rFonts w:asciiTheme="majorHAnsi" w:hAnsiTheme="majorHAnsi" w:cstheme="majorHAnsi"/>
          <w:b/>
          <w:iCs/>
        </w:rPr>
        <w:t>Figure 1</w:t>
      </w:r>
      <w:r w:rsidR="00C67FFB">
        <w:rPr>
          <w:rFonts w:asciiTheme="majorHAnsi" w:hAnsiTheme="majorHAnsi" w:cstheme="majorHAnsi"/>
          <w:bCs/>
          <w:iCs/>
        </w:rPr>
        <w:t>)</w:t>
      </w:r>
      <w:r w:rsidR="00E00428" w:rsidRPr="007E3316">
        <w:rPr>
          <w:rFonts w:asciiTheme="majorHAnsi" w:hAnsiTheme="majorHAnsi" w:cstheme="majorHAnsi"/>
          <w:bCs/>
          <w:iCs/>
        </w:rPr>
        <w:t>.</w:t>
      </w:r>
    </w:p>
    <w:p w14:paraId="2C1F859B" w14:textId="77777777" w:rsidR="00491C38" w:rsidRPr="007E3316" w:rsidRDefault="00491C38" w:rsidP="007E3316">
      <w:pPr>
        <w:rPr>
          <w:rFonts w:asciiTheme="majorHAnsi" w:hAnsiTheme="majorHAnsi" w:cstheme="majorHAnsi"/>
          <w:b/>
        </w:rPr>
      </w:pPr>
    </w:p>
    <w:p w14:paraId="5E71602A" w14:textId="0AE5C337" w:rsidR="007F724D" w:rsidRPr="007E3316" w:rsidRDefault="00551D82" w:rsidP="007E3316">
      <w:pPr>
        <w:rPr>
          <w:rFonts w:asciiTheme="majorHAnsi" w:hAnsiTheme="majorHAnsi" w:cstheme="majorHAnsi"/>
          <w:b/>
        </w:rPr>
      </w:pPr>
      <w:r w:rsidRPr="007E3316">
        <w:rPr>
          <w:rFonts w:asciiTheme="majorHAnsi" w:hAnsiTheme="majorHAnsi" w:cstheme="majorHAnsi"/>
          <w:b/>
        </w:rPr>
        <w:t>PROTOCOL:</w:t>
      </w:r>
    </w:p>
    <w:p w14:paraId="7DA5DE0D" w14:textId="77777777" w:rsidR="00F86BEC" w:rsidRPr="007E3316" w:rsidRDefault="00F86BEC" w:rsidP="007E3316">
      <w:pPr>
        <w:rPr>
          <w:rFonts w:asciiTheme="majorHAnsi" w:hAnsiTheme="majorHAnsi" w:cstheme="majorHAnsi"/>
        </w:rPr>
      </w:pPr>
    </w:p>
    <w:p w14:paraId="37BE066A" w14:textId="4BE0C57F" w:rsidR="00FA39BF" w:rsidRPr="007E3316" w:rsidRDefault="00FA39BF" w:rsidP="007E3316">
      <w:pPr>
        <w:pStyle w:val="ListParagraph"/>
        <w:ind w:left="0"/>
        <w:rPr>
          <w:rFonts w:asciiTheme="majorHAnsi" w:hAnsiTheme="majorHAnsi" w:cstheme="majorHAnsi"/>
        </w:rPr>
      </w:pPr>
      <w:r w:rsidRPr="007E3316">
        <w:rPr>
          <w:rFonts w:asciiTheme="majorHAnsi" w:hAnsiTheme="majorHAnsi" w:cstheme="majorHAnsi"/>
        </w:rPr>
        <w:t xml:space="preserve">All animal procedures were carried out according to the EU Directive (2010/63/EU) and were approved by the animal ethics committee of the Hungarian National Food Chain Safety Office (PEI/001/2894-11/2014). All applicable institutional and governmental regulations concerning the ethical use of animals were followed </w:t>
      </w:r>
      <w:r w:rsidR="00A4297F" w:rsidRPr="007E3316">
        <w:rPr>
          <w:rFonts w:asciiTheme="majorHAnsi" w:hAnsiTheme="majorHAnsi" w:cstheme="majorHAnsi"/>
        </w:rPr>
        <w:t>during</w:t>
      </w:r>
      <w:r w:rsidRPr="007E3316">
        <w:rPr>
          <w:rFonts w:asciiTheme="majorHAnsi" w:hAnsiTheme="majorHAnsi" w:cstheme="majorHAnsi"/>
        </w:rPr>
        <w:t xml:space="preserve"> this </w:t>
      </w:r>
      <w:r w:rsidR="00F86BEC" w:rsidRPr="007E3316">
        <w:rPr>
          <w:rFonts w:asciiTheme="majorHAnsi" w:hAnsiTheme="majorHAnsi" w:cstheme="majorHAnsi"/>
        </w:rPr>
        <w:t>study</w:t>
      </w:r>
      <w:r w:rsidRPr="007E3316">
        <w:rPr>
          <w:rFonts w:asciiTheme="majorHAnsi" w:hAnsiTheme="majorHAnsi" w:cstheme="majorHAnsi"/>
        </w:rPr>
        <w:t>.</w:t>
      </w:r>
    </w:p>
    <w:p w14:paraId="6AD42CDA" w14:textId="77777777" w:rsidR="005B7BCD" w:rsidRPr="007E3316" w:rsidRDefault="005B7BCD" w:rsidP="007E3316">
      <w:pPr>
        <w:pStyle w:val="ListParagraph"/>
        <w:ind w:left="0"/>
        <w:rPr>
          <w:rFonts w:asciiTheme="majorHAnsi" w:hAnsiTheme="majorHAnsi" w:cstheme="majorHAnsi"/>
        </w:rPr>
      </w:pPr>
    </w:p>
    <w:p w14:paraId="4D2DA072" w14:textId="479B70E0" w:rsidR="00F86BEC" w:rsidRPr="007E3316" w:rsidRDefault="00F86BEC" w:rsidP="007E3316">
      <w:pPr>
        <w:pStyle w:val="ListParagraph"/>
        <w:numPr>
          <w:ilvl w:val="0"/>
          <w:numId w:val="14"/>
        </w:numPr>
        <w:ind w:left="0" w:firstLine="0"/>
        <w:rPr>
          <w:rFonts w:asciiTheme="majorHAnsi" w:hAnsiTheme="majorHAnsi" w:cstheme="majorHAnsi"/>
          <w:b/>
          <w:bCs/>
        </w:rPr>
      </w:pPr>
      <w:r w:rsidRPr="007E3316">
        <w:rPr>
          <w:rFonts w:asciiTheme="majorHAnsi" w:hAnsiTheme="majorHAnsi" w:cstheme="majorHAnsi"/>
          <w:b/>
          <w:bCs/>
        </w:rPr>
        <w:t>Pre</w:t>
      </w:r>
      <w:r w:rsidR="00433B35" w:rsidRPr="007E3316">
        <w:rPr>
          <w:rFonts w:asciiTheme="majorHAnsi" w:hAnsiTheme="majorHAnsi" w:cstheme="majorHAnsi"/>
          <w:b/>
          <w:bCs/>
        </w:rPr>
        <w:t>paration before surgery</w:t>
      </w:r>
    </w:p>
    <w:p w14:paraId="4A87314E" w14:textId="77777777" w:rsidR="00433B35" w:rsidRPr="007E3316" w:rsidRDefault="00433B35" w:rsidP="007E3316">
      <w:pPr>
        <w:pStyle w:val="ListParagraph"/>
        <w:ind w:left="0"/>
        <w:rPr>
          <w:rFonts w:asciiTheme="majorHAnsi" w:hAnsiTheme="majorHAnsi" w:cstheme="majorHAnsi"/>
        </w:rPr>
      </w:pPr>
    </w:p>
    <w:p w14:paraId="5AF3F2B6" w14:textId="12C43566" w:rsidR="005B7BCD"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Sterilize all instruments used during the procedure </w:t>
      </w:r>
      <w:r w:rsidR="00804A7E" w:rsidRPr="007E3316">
        <w:rPr>
          <w:rFonts w:asciiTheme="majorHAnsi" w:hAnsiTheme="majorHAnsi" w:cstheme="majorHAnsi"/>
        </w:rPr>
        <w:t xml:space="preserve">(see the </w:t>
      </w:r>
      <w:r w:rsidR="00804A7E" w:rsidRPr="007E3316">
        <w:rPr>
          <w:rFonts w:asciiTheme="majorHAnsi" w:hAnsiTheme="majorHAnsi" w:cstheme="majorHAnsi"/>
          <w:b/>
          <w:bCs/>
        </w:rPr>
        <w:t>Table of Materials</w:t>
      </w:r>
      <w:r w:rsidR="00804A7E" w:rsidRPr="007E3316">
        <w:rPr>
          <w:rFonts w:asciiTheme="majorHAnsi" w:hAnsiTheme="majorHAnsi" w:cstheme="majorHAnsi"/>
        </w:rPr>
        <w:t xml:space="preserve">) </w:t>
      </w:r>
      <w:r w:rsidRPr="007E3316">
        <w:rPr>
          <w:rFonts w:asciiTheme="majorHAnsi" w:hAnsiTheme="majorHAnsi" w:cstheme="majorHAnsi"/>
        </w:rPr>
        <w:t xml:space="preserve">and disinfect the surfaces where the work is </w:t>
      </w:r>
      <w:r w:rsidR="00433B35" w:rsidRPr="007E3316">
        <w:rPr>
          <w:rFonts w:asciiTheme="majorHAnsi" w:hAnsiTheme="majorHAnsi" w:cstheme="majorHAnsi"/>
        </w:rPr>
        <w:t xml:space="preserve">to be </w:t>
      </w:r>
      <w:r w:rsidRPr="007E3316">
        <w:rPr>
          <w:rFonts w:asciiTheme="majorHAnsi" w:hAnsiTheme="majorHAnsi" w:cstheme="majorHAnsi"/>
        </w:rPr>
        <w:t xml:space="preserve">performed prior to the procedure. </w:t>
      </w:r>
    </w:p>
    <w:p w14:paraId="253E17BC" w14:textId="77777777" w:rsidR="005B7BCD" w:rsidRPr="007E3316" w:rsidRDefault="005B7BCD" w:rsidP="007E3316">
      <w:pPr>
        <w:rPr>
          <w:rFonts w:asciiTheme="majorHAnsi" w:hAnsiTheme="majorHAnsi" w:cstheme="majorHAnsi"/>
        </w:rPr>
      </w:pPr>
    </w:p>
    <w:p w14:paraId="3F10A127" w14:textId="090586C3" w:rsidR="00FA39BF"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Inject a </w:t>
      </w:r>
      <w:r w:rsidR="00433B35" w:rsidRPr="007E3316">
        <w:rPr>
          <w:rFonts w:asciiTheme="majorHAnsi" w:hAnsiTheme="majorHAnsi" w:cstheme="majorHAnsi"/>
        </w:rPr>
        <w:t>single</w:t>
      </w:r>
      <w:r w:rsidRPr="007E3316">
        <w:rPr>
          <w:rFonts w:asciiTheme="majorHAnsi" w:hAnsiTheme="majorHAnsi" w:cstheme="majorHAnsi"/>
        </w:rPr>
        <w:t xml:space="preserve"> dose of subcutaneous antibiotics prophylactically.</w:t>
      </w:r>
    </w:p>
    <w:p w14:paraId="17DBBA46" w14:textId="77777777" w:rsidR="005B7BCD" w:rsidRPr="007E3316" w:rsidRDefault="005B7BCD" w:rsidP="007E3316">
      <w:pPr>
        <w:rPr>
          <w:rFonts w:asciiTheme="majorHAnsi" w:hAnsiTheme="majorHAnsi" w:cstheme="majorHAnsi"/>
        </w:rPr>
      </w:pPr>
    </w:p>
    <w:p w14:paraId="7C033752" w14:textId="340F9E37" w:rsidR="00FA39BF"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Leave the animal</w:t>
      </w:r>
      <w:r w:rsidR="00433B35" w:rsidRPr="007E3316">
        <w:rPr>
          <w:rFonts w:asciiTheme="majorHAnsi" w:hAnsiTheme="majorHAnsi" w:cstheme="majorHAnsi"/>
        </w:rPr>
        <w:t>s</w:t>
      </w:r>
      <w:r w:rsidRPr="007E3316">
        <w:rPr>
          <w:rFonts w:asciiTheme="majorHAnsi" w:hAnsiTheme="majorHAnsi" w:cstheme="majorHAnsi"/>
        </w:rPr>
        <w:t xml:space="preserve"> in the operating room for </w:t>
      </w:r>
      <w:r w:rsidR="00433B35" w:rsidRPr="007E3316">
        <w:rPr>
          <w:rFonts w:asciiTheme="majorHAnsi" w:hAnsiTheme="majorHAnsi" w:cstheme="majorHAnsi"/>
        </w:rPr>
        <w:t>1 h</w:t>
      </w:r>
      <w:r w:rsidRPr="007E3316">
        <w:rPr>
          <w:rFonts w:asciiTheme="majorHAnsi" w:hAnsiTheme="majorHAnsi" w:cstheme="majorHAnsi"/>
        </w:rPr>
        <w:t xml:space="preserve"> </w:t>
      </w:r>
      <w:r w:rsidR="00A4297F" w:rsidRPr="007E3316">
        <w:rPr>
          <w:rFonts w:asciiTheme="majorHAnsi" w:hAnsiTheme="majorHAnsi" w:cstheme="majorHAnsi"/>
        </w:rPr>
        <w:t>to</w:t>
      </w:r>
      <w:r w:rsidRPr="007E3316">
        <w:rPr>
          <w:rFonts w:asciiTheme="majorHAnsi" w:hAnsiTheme="majorHAnsi" w:cstheme="majorHAnsi"/>
        </w:rPr>
        <w:t xml:space="preserve"> acclimate them and decrease their stress prior to surgery.</w:t>
      </w:r>
    </w:p>
    <w:p w14:paraId="70AEBE92" w14:textId="77777777" w:rsidR="005B7BCD" w:rsidRPr="007E3316" w:rsidRDefault="005B7BCD" w:rsidP="007E3316">
      <w:pPr>
        <w:pStyle w:val="ListParagraph"/>
        <w:ind w:left="0"/>
        <w:rPr>
          <w:rFonts w:asciiTheme="majorHAnsi" w:hAnsiTheme="majorHAnsi" w:cstheme="majorHAnsi"/>
        </w:rPr>
      </w:pPr>
    </w:p>
    <w:p w14:paraId="226E430C" w14:textId="5B5AB0FE" w:rsidR="00FA39BF"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Anesthetize the rat </w:t>
      </w:r>
      <w:r w:rsidR="007F75B6" w:rsidRPr="007E3316">
        <w:rPr>
          <w:rFonts w:asciiTheme="majorHAnsi" w:hAnsiTheme="majorHAnsi" w:cstheme="majorHAnsi"/>
        </w:rPr>
        <w:t>via an intramuscular injection of a</w:t>
      </w:r>
      <w:r w:rsidRPr="007E3316">
        <w:rPr>
          <w:rFonts w:asciiTheme="majorHAnsi" w:hAnsiTheme="majorHAnsi" w:cstheme="majorHAnsi"/>
        </w:rPr>
        <w:t xml:space="preserve"> combination of ketamine and xylazin</w:t>
      </w:r>
      <w:r w:rsidR="00ED1B61" w:rsidRPr="007E3316">
        <w:rPr>
          <w:rFonts w:asciiTheme="majorHAnsi" w:hAnsiTheme="majorHAnsi" w:cstheme="majorHAnsi"/>
        </w:rPr>
        <w:t>e</w:t>
      </w:r>
      <w:r w:rsidR="00161EEA" w:rsidRPr="007E3316">
        <w:rPr>
          <w:rFonts w:asciiTheme="majorHAnsi" w:hAnsiTheme="majorHAnsi" w:cstheme="majorHAnsi"/>
        </w:rPr>
        <w:t xml:space="preserve"> (ketamine 80 mg/kg</w:t>
      </w:r>
      <w:r w:rsidR="006B159B" w:rsidRPr="007E3316">
        <w:rPr>
          <w:rFonts w:asciiTheme="majorHAnsi" w:hAnsiTheme="majorHAnsi" w:cstheme="majorHAnsi"/>
        </w:rPr>
        <w:t xml:space="preserve"> body weight (</w:t>
      </w:r>
      <w:proofErr w:type="spellStart"/>
      <w:r w:rsidR="006B159B" w:rsidRPr="007E3316">
        <w:rPr>
          <w:rFonts w:asciiTheme="majorHAnsi" w:hAnsiTheme="majorHAnsi" w:cstheme="majorHAnsi"/>
        </w:rPr>
        <w:t>bw</w:t>
      </w:r>
      <w:proofErr w:type="spellEnd"/>
      <w:r w:rsidR="006B159B" w:rsidRPr="007E3316">
        <w:rPr>
          <w:rFonts w:asciiTheme="majorHAnsi" w:hAnsiTheme="majorHAnsi" w:cstheme="majorHAnsi"/>
        </w:rPr>
        <w:t>)</w:t>
      </w:r>
      <w:r w:rsidR="00161EEA" w:rsidRPr="007E3316">
        <w:rPr>
          <w:rFonts w:asciiTheme="majorHAnsi" w:hAnsiTheme="majorHAnsi" w:cstheme="majorHAnsi"/>
        </w:rPr>
        <w:t xml:space="preserve"> and xylazin</w:t>
      </w:r>
      <w:r w:rsidR="003B74F6">
        <w:rPr>
          <w:rFonts w:asciiTheme="majorHAnsi" w:hAnsiTheme="majorHAnsi" w:cstheme="majorHAnsi"/>
        </w:rPr>
        <w:t>e</w:t>
      </w:r>
      <w:r w:rsidR="00161EEA" w:rsidRPr="007E3316">
        <w:rPr>
          <w:rFonts w:asciiTheme="majorHAnsi" w:hAnsiTheme="majorHAnsi" w:cstheme="majorHAnsi"/>
        </w:rPr>
        <w:t xml:space="preserve"> 8 mg/kg</w:t>
      </w:r>
      <w:r w:rsidR="006B159B" w:rsidRPr="007E3316">
        <w:rPr>
          <w:rFonts w:asciiTheme="majorHAnsi" w:hAnsiTheme="majorHAnsi" w:cstheme="majorHAnsi"/>
        </w:rPr>
        <w:t xml:space="preserve"> </w:t>
      </w:r>
      <w:proofErr w:type="spellStart"/>
      <w:r w:rsidR="006B159B" w:rsidRPr="007E3316">
        <w:rPr>
          <w:rFonts w:asciiTheme="majorHAnsi" w:hAnsiTheme="majorHAnsi" w:cstheme="majorHAnsi"/>
        </w:rPr>
        <w:t>bw</w:t>
      </w:r>
      <w:proofErr w:type="spellEnd"/>
      <w:r w:rsidR="00161EEA" w:rsidRPr="007E3316">
        <w:rPr>
          <w:rFonts w:asciiTheme="majorHAnsi" w:hAnsiTheme="majorHAnsi" w:cstheme="majorHAnsi"/>
        </w:rPr>
        <w:t>)</w:t>
      </w:r>
      <w:r w:rsidRPr="007E3316">
        <w:rPr>
          <w:rFonts w:asciiTheme="majorHAnsi" w:hAnsiTheme="majorHAnsi" w:cstheme="majorHAnsi"/>
        </w:rPr>
        <w:t>.</w:t>
      </w:r>
    </w:p>
    <w:p w14:paraId="6C07F735" w14:textId="77777777" w:rsidR="005B7BCD" w:rsidRPr="007E3316" w:rsidRDefault="005B7BCD" w:rsidP="007E3316">
      <w:pPr>
        <w:rPr>
          <w:rFonts w:asciiTheme="majorHAnsi" w:hAnsiTheme="majorHAnsi" w:cstheme="majorHAnsi"/>
        </w:rPr>
      </w:pPr>
    </w:p>
    <w:p w14:paraId="7B0ED961" w14:textId="2706F230" w:rsidR="00FA39BF"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Keep the rat warm during the procedure </w:t>
      </w:r>
      <w:r w:rsidR="000F2061" w:rsidRPr="007E3316">
        <w:rPr>
          <w:rFonts w:asciiTheme="majorHAnsi" w:hAnsiTheme="majorHAnsi" w:cstheme="majorHAnsi"/>
        </w:rPr>
        <w:t>using a heated table or infrared light</w:t>
      </w:r>
      <w:r w:rsidRPr="007E3316">
        <w:rPr>
          <w:rFonts w:asciiTheme="majorHAnsi" w:hAnsiTheme="majorHAnsi" w:cstheme="majorHAnsi"/>
        </w:rPr>
        <w:t xml:space="preserve"> and keep the eyes moist throughout the anesthesia using physiological saline solution drops (reapply as necessary).</w:t>
      </w:r>
    </w:p>
    <w:p w14:paraId="395F96ED" w14:textId="77777777" w:rsidR="005B7BCD" w:rsidRPr="007E3316" w:rsidRDefault="005B7BCD" w:rsidP="007E3316">
      <w:pPr>
        <w:pStyle w:val="ListParagraph"/>
        <w:ind w:left="0"/>
        <w:rPr>
          <w:rFonts w:asciiTheme="majorHAnsi" w:hAnsiTheme="majorHAnsi" w:cstheme="majorHAnsi"/>
        </w:rPr>
      </w:pPr>
    </w:p>
    <w:p w14:paraId="73722733" w14:textId="23DE988F" w:rsidR="005B7BCD"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Fixate the animal on the operating table using surgical tape </w:t>
      </w:r>
      <w:r w:rsidR="0067776E" w:rsidRPr="007E3316">
        <w:rPr>
          <w:rFonts w:asciiTheme="majorHAnsi" w:hAnsiTheme="majorHAnsi" w:cstheme="majorHAnsi"/>
        </w:rPr>
        <w:t>on</w:t>
      </w:r>
      <w:r w:rsidRPr="007E3316">
        <w:rPr>
          <w:rFonts w:asciiTheme="majorHAnsi" w:hAnsiTheme="majorHAnsi" w:cstheme="majorHAnsi"/>
        </w:rPr>
        <w:t xml:space="preserve"> its front and back paws and tail, and depending on the site of injury, </w:t>
      </w:r>
      <w:r w:rsidR="0067776E" w:rsidRPr="007E3316">
        <w:rPr>
          <w:rFonts w:asciiTheme="majorHAnsi" w:hAnsiTheme="majorHAnsi" w:cstheme="majorHAnsi"/>
        </w:rPr>
        <w:t>on</w:t>
      </w:r>
      <w:r w:rsidRPr="007E3316">
        <w:rPr>
          <w:rFonts w:asciiTheme="majorHAnsi" w:hAnsiTheme="majorHAnsi" w:cstheme="majorHAnsi"/>
        </w:rPr>
        <w:t xml:space="preserve"> the neck as well. </w:t>
      </w:r>
      <w:r w:rsidR="00347306" w:rsidRPr="007E3316">
        <w:rPr>
          <w:rFonts w:asciiTheme="majorHAnsi" w:hAnsiTheme="majorHAnsi" w:cstheme="majorHAnsi"/>
        </w:rPr>
        <w:t>Place t</w:t>
      </w:r>
      <w:r w:rsidRPr="007E3316">
        <w:rPr>
          <w:rFonts w:asciiTheme="majorHAnsi" w:hAnsiTheme="majorHAnsi" w:cstheme="majorHAnsi"/>
        </w:rPr>
        <w:t xml:space="preserve">he rat in a stereotaxic frame </w:t>
      </w:r>
      <w:r w:rsidR="00A4297F" w:rsidRPr="007E3316">
        <w:rPr>
          <w:rFonts w:asciiTheme="majorHAnsi" w:hAnsiTheme="majorHAnsi" w:cstheme="majorHAnsi"/>
        </w:rPr>
        <w:t>to</w:t>
      </w:r>
      <w:r w:rsidRPr="007E3316">
        <w:rPr>
          <w:rFonts w:asciiTheme="majorHAnsi" w:hAnsiTheme="majorHAnsi" w:cstheme="majorHAnsi"/>
        </w:rPr>
        <w:t xml:space="preserve"> stabilize </w:t>
      </w:r>
      <w:r w:rsidR="00347306" w:rsidRPr="007E3316">
        <w:rPr>
          <w:rFonts w:asciiTheme="majorHAnsi" w:hAnsiTheme="majorHAnsi" w:cstheme="majorHAnsi"/>
        </w:rPr>
        <w:t>it</w:t>
      </w:r>
      <w:r w:rsidRPr="007E3316">
        <w:rPr>
          <w:rFonts w:asciiTheme="majorHAnsi" w:hAnsiTheme="majorHAnsi" w:cstheme="majorHAnsi"/>
        </w:rPr>
        <w:t xml:space="preserve"> during surgery. </w:t>
      </w:r>
    </w:p>
    <w:p w14:paraId="7D56C1CA" w14:textId="77777777" w:rsidR="005B7BCD" w:rsidRPr="007E3316" w:rsidRDefault="005B7BCD" w:rsidP="007E3316">
      <w:pPr>
        <w:pStyle w:val="ListParagraph"/>
        <w:ind w:left="0"/>
        <w:rPr>
          <w:rFonts w:asciiTheme="majorHAnsi" w:hAnsiTheme="majorHAnsi" w:cstheme="majorHAnsi"/>
        </w:rPr>
      </w:pPr>
    </w:p>
    <w:p w14:paraId="2310D26E" w14:textId="66D65D6A" w:rsidR="005B7BCD"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Using sterile surgical suture, place a loop around the upper front teeth of the rat and fixate this </w:t>
      </w:r>
      <w:r w:rsidRPr="007E3316">
        <w:rPr>
          <w:rFonts w:asciiTheme="majorHAnsi" w:hAnsiTheme="majorHAnsi" w:cstheme="majorHAnsi"/>
          <w:iCs/>
        </w:rPr>
        <w:t>on the edge of the operating table</w:t>
      </w:r>
      <w:r w:rsidRPr="007E3316">
        <w:rPr>
          <w:rFonts w:asciiTheme="majorHAnsi" w:hAnsiTheme="majorHAnsi" w:cstheme="majorHAnsi"/>
        </w:rPr>
        <w:t>.</w:t>
      </w:r>
    </w:p>
    <w:p w14:paraId="57657AEF" w14:textId="77777777" w:rsidR="005B7BCD" w:rsidRPr="007E3316" w:rsidRDefault="005B7BCD" w:rsidP="007E3316">
      <w:pPr>
        <w:pStyle w:val="ListParagraph"/>
        <w:ind w:left="0"/>
        <w:rPr>
          <w:rFonts w:asciiTheme="majorHAnsi" w:hAnsiTheme="majorHAnsi" w:cstheme="majorHAnsi"/>
        </w:rPr>
      </w:pPr>
    </w:p>
    <w:p w14:paraId="03B65D05" w14:textId="390B0B6A" w:rsidR="00FA39BF"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Pull out the tongue sideways</w:t>
      </w:r>
      <w:r w:rsidR="00A2624F" w:rsidRPr="007E3316">
        <w:rPr>
          <w:rFonts w:asciiTheme="majorHAnsi" w:hAnsiTheme="majorHAnsi" w:cstheme="majorHAnsi"/>
        </w:rPr>
        <w:t xml:space="preserve"> for</w:t>
      </w:r>
      <w:r w:rsidRPr="007E3316">
        <w:rPr>
          <w:rFonts w:asciiTheme="majorHAnsi" w:hAnsiTheme="majorHAnsi" w:cstheme="majorHAnsi"/>
        </w:rPr>
        <w:t xml:space="preserve"> airway</w:t>
      </w:r>
      <w:r w:rsidR="00A2624F" w:rsidRPr="007E3316">
        <w:rPr>
          <w:rFonts w:asciiTheme="majorHAnsi" w:hAnsiTheme="majorHAnsi" w:cstheme="majorHAnsi"/>
        </w:rPr>
        <w:t xml:space="preserve"> management</w:t>
      </w:r>
      <w:r w:rsidRPr="007E3316">
        <w:rPr>
          <w:rFonts w:asciiTheme="majorHAnsi" w:hAnsiTheme="majorHAnsi" w:cstheme="majorHAnsi"/>
        </w:rPr>
        <w:t>.</w:t>
      </w:r>
    </w:p>
    <w:p w14:paraId="074C1B18" w14:textId="77777777" w:rsidR="005B7BCD" w:rsidRPr="007E3316" w:rsidRDefault="005B7BCD" w:rsidP="007E3316">
      <w:pPr>
        <w:rPr>
          <w:rFonts w:asciiTheme="majorHAnsi" w:hAnsiTheme="majorHAnsi" w:cstheme="majorHAnsi"/>
        </w:rPr>
      </w:pPr>
    </w:p>
    <w:p w14:paraId="061B492F" w14:textId="1EF593BF" w:rsidR="00FA39BF"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Shave the fur on the back, at least 2 cm in each direction of where the incision will be made.</w:t>
      </w:r>
    </w:p>
    <w:p w14:paraId="540156CE" w14:textId="77777777" w:rsidR="005B7BCD" w:rsidRPr="007E3316" w:rsidRDefault="005B7BCD" w:rsidP="007E3316">
      <w:pPr>
        <w:rPr>
          <w:rFonts w:asciiTheme="majorHAnsi" w:hAnsiTheme="majorHAnsi" w:cstheme="majorHAnsi"/>
        </w:rPr>
      </w:pPr>
    </w:p>
    <w:p w14:paraId="5FD344AC" w14:textId="6CEF2E75" w:rsidR="00FA39BF"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Disinfect the skin of the surgical area </w:t>
      </w:r>
      <w:r w:rsidR="00885181" w:rsidRPr="007E3316">
        <w:rPr>
          <w:rFonts w:asciiTheme="majorHAnsi" w:hAnsiTheme="majorHAnsi" w:cstheme="majorHAnsi"/>
        </w:rPr>
        <w:t xml:space="preserve">at least three times, </w:t>
      </w:r>
      <w:r w:rsidRPr="007E3316">
        <w:rPr>
          <w:rFonts w:asciiTheme="majorHAnsi" w:hAnsiTheme="majorHAnsi" w:cstheme="majorHAnsi"/>
        </w:rPr>
        <w:t>using a povidone-iodine solution</w:t>
      </w:r>
      <w:r w:rsidR="00885181" w:rsidRPr="007E3316">
        <w:rPr>
          <w:rFonts w:asciiTheme="majorHAnsi" w:hAnsiTheme="majorHAnsi" w:cstheme="majorHAnsi"/>
        </w:rPr>
        <w:t xml:space="preserve"> and</w:t>
      </w:r>
      <w:r w:rsidRPr="007E3316">
        <w:rPr>
          <w:rFonts w:asciiTheme="majorHAnsi" w:hAnsiTheme="majorHAnsi" w:cstheme="majorHAnsi"/>
        </w:rPr>
        <w:t xml:space="preserve"> sterile gauze. Take special care to soak the fur surrounding the area.</w:t>
      </w:r>
    </w:p>
    <w:p w14:paraId="72CF2896" w14:textId="77777777" w:rsidR="005B7BCD" w:rsidRPr="007E3316" w:rsidRDefault="005B7BCD" w:rsidP="007E3316">
      <w:pPr>
        <w:rPr>
          <w:rFonts w:asciiTheme="majorHAnsi" w:hAnsiTheme="majorHAnsi" w:cstheme="majorHAnsi"/>
          <w:highlight w:val="yellow"/>
        </w:rPr>
      </w:pPr>
    </w:p>
    <w:p w14:paraId="46FE67F4" w14:textId="629E4371" w:rsidR="00FA39BF"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Assess the adequacy of the anesthesia </w:t>
      </w:r>
      <w:r w:rsidR="00885181" w:rsidRPr="007E3316">
        <w:rPr>
          <w:rFonts w:asciiTheme="majorHAnsi" w:hAnsiTheme="majorHAnsi" w:cstheme="majorHAnsi"/>
        </w:rPr>
        <w:t>before</w:t>
      </w:r>
      <w:r w:rsidRPr="007E3316">
        <w:rPr>
          <w:rFonts w:asciiTheme="majorHAnsi" w:hAnsiTheme="majorHAnsi" w:cstheme="majorHAnsi"/>
        </w:rPr>
        <w:t xml:space="preserve"> placing the first incision by pinching the toes and the tail of the animal. Continue monitoring the adequacy of anesthesia during the entire procedure.</w:t>
      </w:r>
    </w:p>
    <w:p w14:paraId="376062F7" w14:textId="77777777" w:rsidR="005B7BCD" w:rsidRPr="007E3316" w:rsidRDefault="005B7BCD" w:rsidP="007E3316">
      <w:pPr>
        <w:rPr>
          <w:rFonts w:asciiTheme="majorHAnsi" w:hAnsiTheme="majorHAnsi" w:cstheme="majorHAnsi"/>
          <w:highlight w:val="yellow"/>
        </w:rPr>
      </w:pPr>
    </w:p>
    <w:p w14:paraId="53A5CD49" w14:textId="2E3BA505" w:rsidR="00E3710D" w:rsidRPr="007E3316" w:rsidRDefault="00E3710D" w:rsidP="007E3316">
      <w:pPr>
        <w:pStyle w:val="ListParagraph"/>
        <w:numPr>
          <w:ilvl w:val="0"/>
          <w:numId w:val="14"/>
        </w:numPr>
        <w:ind w:left="0" w:firstLine="0"/>
        <w:rPr>
          <w:rFonts w:asciiTheme="majorHAnsi" w:hAnsiTheme="majorHAnsi" w:cstheme="majorHAnsi"/>
          <w:b/>
          <w:bCs/>
          <w:highlight w:val="yellow"/>
        </w:rPr>
      </w:pPr>
      <w:r w:rsidRPr="007E3316">
        <w:rPr>
          <w:rFonts w:asciiTheme="majorHAnsi" w:hAnsiTheme="majorHAnsi" w:cstheme="majorHAnsi"/>
          <w:b/>
          <w:bCs/>
          <w:highlight w:val="yellow"/>
        </w:rPr>
        <w:t>Surgery</w:t>
      </w:r>
    </w:p>
    <w:p w14:paraId="7B1477D0" w14:textId="77777777" w:rsidR="00E3710D" w:rsidRPr="007E3316" w:rsidRDefault="00E3710D" w:rsidP="007E3316">
      <w:pPr>
        <w:pStyle w:val="ListParagraph"/>
        <w:ind w:left="0"/>
        <w:rPr>
          <w:rFonts w:asciiTheme="majorHAnsi" w:hAnsiTheme="majorHAnsi" w:cstheme="majorHAnsi"/>
          <w:highlight w:val="yellow"/>
        </w:rPr>
      </w:pPr>
    </w:p>
    <w:p w14:paraId="28E6E3F1" w14:textId="572E3233" w:rsidR="00FA39BF" w:rsidRPr="007E3316" w:rsidRDefault="00FA39BF"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lastRenderedPageBreak/>
        <w:t xml:space="preserve">Place the skin incision using a scalpel blade 20. </w:t>
      </w:r>
      <w:r w:rsidR="00A4297F" w:rsidRPr="007E3316">
        <w:rPr>
          <w:rFonts w:asciiTheme="majorHAnsi" w:hAnsiTheme="majorHAnsi" w:cstheme="majorHAnsi"/>
          <w:highlight w:val="yellow"/>
        </w:rPr>
        <w:t>To</w:t>
      </w:r>
      <w:r w:rsidRPr="007E3316">
        <w:rPr>
          <w:rFonts w:asciiTheme="majorHAnsi" w:hAnsiTheme="majorHAnsi" w:cstheme="majorHAnsi"/>
          <w:highlight w:val="yellow"/>
        </w:rPr>
        <w:t xml:space="preserve"> open the surgical area, place a 2</w:t>
      </w:r>
      <w:r w:rsidR="002D20B9" w:rsidRPr="007E3316">
        <w:rPr>
          <w:rFonts w:asciiTheme="majorHAnsi" w:hAnsiTheme="majorHAnsi" w:cstheme="majorHAnsi"/>
          <w:highlight w:val="yellow"/>
        </w:rPr>
        <w:t>–</w:t>
      </w:r>
      <w:r w:rsidRPr="007E3316">
        <w:rPr>
          <w:rFonts w:asciiTheme="majorHAnsi" w:hAnsiTheme="majorHAnsi" w:cstheme="majorHAnsi"/>
          <w:highlight w:val="yellow"/>
        </w:rPr>
        <w:t>2.5 cm long incision along the spine</w:t>
      </w:r>
      <w:r w:rsidR="002D20B9" w:rsidRPr="007E3316">
        <w:rPr>
          <w:rFonts w:asciiTheme="majorHAnsi" w:hAnsiTheme="majorHAnsi" w:cstheme="majorHAnsi"/>
          <w:highlight w:val="yellow"/>
        </w:rPr>
        <w:t>,</w:t>
      </w:r>
      <w:r w:rsidRPr="007E3316">
        <w:rPr>
          <w:rFonts w:asciiTheme="majorHAnsi" w:hAnsiTheme="majorHAnsi" w:cstheme="majorHAnsi"/>
          <w:highlight w:val="yellow"/>
        </w:rPr>
        <w:t xml:space="preserve"> cutting through all the layers of the skin. Position this incision parallel to the spinal column using the L1 vertebra as a midpoint</w:t>
      </w:r>
      <w:r w:rsidR="00440005" w:rsidRPr="007E3316">
        <w:rPr>
          <w:rFonts w:asciiTheme="majorHAnsi" w:hAnsiTheme="majorHAnsi" w:cstheme="majorHAnsi"/>
          <w:highlight w:val="yellow"/>
        </w:rPr>
        <w:t>, making it</w:t>
      </w:r>
      <w:r w:rsidR="008E663F" w:rsidRPr="007E3316">
        <w:rPr>
          <w:rFonts w:asciiTheme="majorHAnsi" w:hAnsiTheme="majorHAnsi" w:cstheme="majorHAnsi"/>
          <w:highlight w:val="yellow"/>
        </w:rPr>
        <w:t xml:space="preserve"> extend</w:t>
      </w:r>
      <w:r w:rsidRPr="007E3316">
        <w:rPr>
          <w:rFonts w:asciiTheme="majorHAnsi" w:hAnsiTheme="majorHAnsi" w:cstheme="majorHAnsi"/>
          <w:highlight w:val="yellow"/>
        </w:rPr>
        <w:t xml:space="preserve"> </w:t>
      </w:r>
      <w:r w:rsidR="002D20B9" w:rsidRPr="007E3316">
        <w:rPr>
          <w:rFonts w:asciiTheme="majorHAnsi" w:hAnsiTheme="majorHAnsi" w:cstheme="majorHAnsi"/>
          <w:highlight w:val="yellow"/>
        </w:rPr>
        <w:t>~</w:t>
      </w:r>
      <w:r w:rsidRPr="007E3316">
        <w:rPr>
          <w:rFonts w:asciiTheme="majorHAnsi" w:hAnsiTheme="majorHAnsi" w:cstheme="majorHAnsi"/>
          <w:highlight w:val="yellow"/>
        </w:rPr>
        <w:t>1 cm</w:t>
      </w:r>
      <w:r w:rsidR="008E663F" w:rsidRPr="007E3316">
        <w:rPr>
          <w:rFonts w:asciiTheme="majorHAnsi" w:hAnsiTheme="majorHAnsi" w:cstheme="majorHAnsi"/>
          <w:highlight w:val="yellow"/>
        </w:rPr>
        <w:t xml:space="preserve"> in both the cranial and caudal direction</w:t>
      </w:r>
      <w:r w:rsidRPr="007E3316">
        <w:rPr>
          <w:rFonts w:asciiTheme="majorHAnsi" w:hAnsiTheme="majorHAnsi" w:cstheme="majorHAnsi"/>
          <w:highlight w:val="yellow"/>
        </w:rPr>
        <w:t xml:space="preserve"> along the spinal column.</w:t>
      </w:r>
    </w:p>
    <w:p w14:paraId="4F2F9A8B" w14:textId="77777777" w:rsidR="005B7BCD" w:rsidRPr="007E3316" w:rsidRDefault="005B7BCD" w:rsidP="007E3316">
      <w:pPr>
        <w:rPr>
          <w:rFonts w:asciiTheme="majorHAnsi" w:hAnsiTheme="majorHAnsi" w:cstheme="majorHAnsi"/>
          <w:highlight w:val="yellow"/>
        </w:rPr>
      </w:pPr>
    </w:p>
    <w:p w14:paraId="3CC36865" w14:textId="68B939F9" w:rsidR="00FA39BF" w:rsidRPr="007E3316" w:rsidRDefault="00FA39BF"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Mobilize the sides of the wound by cutting through the connective tissue surrounding the muscles.</w:t>
      </w:r>
    </w:p>
    <w:p w14:paraId="3C0C0596" w14:textId="77777777" w:rsidR="005B7BCD" w:rsidRPr="007E3316" w:rsidRDefault="005B7BCD" w:rsidP="007E3316">
      <w:pPr>
        <w:rPr>
          <w:rFonts w:asciiTheme="majorHAnsi" w:hAnsiTheme="majorHAnsi" w:cstheme="majorHAnsi"/>
          <w:highlight w:val="yellow"/>
        </w:rPr>
      </w:pPr>
    </w:p>
    <w:p w14:paraId="2F88CE59" w14:textId="5004FA5F" w:rsidR="00FA39BF" w:rsidRPr="007E3316" w:rsidRDefault="00FA39BF"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 xml:space="preserve">Place two parallel incisions along the spine, penetrating the periosteum. Place the incisions right next to the spinal processes on both sides, spanning the distance between </w:t>
      </w:r>
      <w:r w:rsidR="00573E49" w:rsidRPr="007E3316">
        <w:rPr>
          <w:rFonts w:asciiTheme="majorHAnsi" w:hAnsiTheme="majorHAnsi" w:cstheme="majorHAnsi"/>
          <w:highlight w:val="yellow"/>
        </w:rPr>
        <w:t xml:space="preserve">the </w:t>
      </w:r>
      <w:r w:rsidRPr="007E3316">
        <w:rPr>
          <w:rFonts w:asciiTheme="majorHAnsi" w:hAnsiTheme="majorHAnsi" w:cstheme="majorHAnsi"/>
          <w:highlight w:val="yellow"/>
        </w:rPr>
        <w:t>Th13 and L1 vertebrae.</w:t>
      </w:r>
    </w:p>
    <w:p w14:paraId="05747CF0" w14:textId="77777777" w:rsidR="005B7BCD" w:rsidRPr="007E3316" w:rsidRDefault="005B7BCD" w:rsidP="007E3316">
      <w:pPr>
        <w:rPr>
          <w:rFonts w:asciiTheme="majorHAnsi" w:hAnsiTheme="majorHAnsi" w:cstheme="majorHAnsi"/>
          <w:highlight w:val="yellow"/>
        </w:rPr>
      </w:pPr>
    </w:p>
    <w:p w14:paraId="2E60F623" w14:textId="5362F473" w:rsidR="00FA39BF" w:rsidRPr="007E3316" w:rsidRDefault="00FA39BF"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 xml:space="preserve">Dissect the muscles attached to the vertebrae with the aid of a </w:t>
      </w:r>
      <w:proofErr w:type="spellStart"/>
      <w:r w:rsidRPr="007E3316">
        <w:rPr>
          <w:rFonts w:asciiTheme="majorHAnsi" w:hAnsiTheme="majorHAnsi" w:cstheme="majorHAnsi"/>
          <w:highlight w:val="yellow"/>
        </w:rPr>
        <w:t>raspatorium</w:t>
      </w:r>
      <w:proofErr w:type="spellEnd"/>
      <w:r w:rsidRPr="007E3316">
        <w:rPr>
          <w:rFonts w:asciiTheme="majorHAnsi" w:hAnsiTheme="majorHAnsi" w:cstheme="majorHAnsi"/>
          <w:highlight w:val="yellow"/>
        </w:rPr>
        <w:t xml:space="preserve"> until all the spinal ligaments are visible. Put in place a retractor.</w:t>
      </w:r>
    </w:p>
    <w:p w14:paraId="7D38131B" w14:textId="77777777" w:rsidR="005B7BCD" w:rsidRPr="007E3316" w:rsidRDefault="005B7BCD" w:rsidP="007E3316">
      <w:pPr>
        <w:rPr>
          <w:rFonts w:asciiTheme="majorHAnsi" w:hAnsiTheme="majorHAnsi" w:cstheme="majorHAnsi"/>
          <w:highlight w:val="yellow"/>
        </w:rPr>
      </w:pPr>
    </w:p>
    <w:p w14:paraId="06D7B7B2" w14:textId="313E4270" w:rsidR="005B7BCD" w:rsidRPr="007E3316" w:rsidRDefault="00FA39BF"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Remove the spinal processes of the 13</w:t>
      </w:r>
      <w:r w:rsidRPr="007E3316">
        <w:rPr>
          <w:rFonts w:asciiTheme="majorHAnsi" w:hAnsiTheme="majorHAnsi" w:cstheme="majorHAnsi"/>
          <w:highlight w:val="yellow"/>
          <w:vertAlign w:val="superscript"/>
        </w:rPr>
        <w:t>th</w:t>
      </w:r>
      <w:r w:rsidRPr="007E3316">
        <w:rPr>
          <w:rFonts w:asciiTheme="majorHAnsi" w:hAnsiTheme="majorHAnsi" w:cstheme="majorHAnsi"/>
          <w:highlight w:val="yellow"/>
        </w:rPr>
        <w:t xml:space="preserve"> thoracic vertebra and the 1</w:t>
      </w:r>
      <w:r w:rsidRPr="007E3316">
        <w:rPr>
          <w:rFonts w:asciiTheme="majorHAnsi" w:hAnsiTheme="majorHAnsi" w:cstheme="majorHAnsi"/>
          <w:highlight w:val="yellow"/>
          <w:vertAlign w:val="superscript"/>
        </w:rPr>
        <w:t>st</w:t>
      </w:r>
      <w:r w:rsidRPr="007E3316">
        <w:rPr>
          <w:rFonts w:asciiTheme="majorHAnsi" w:hAnsiTheme="majorHAnsi" w:cstheme="majorHAnsi"/>
          <w:highlight w:val="yellow"/>
        </w:rPr>
        <w:t xml:space="preserve"> lumbar vertebra using dental bone forceps</w:t>
      </w:r>
      <w:r w:rsidR="00573E49" w:rsidRPr="007E3316">
        <w:rPr>
          <w:rFonts w:asciiTheme="majorHAnsi" w:hAnsiTheme="majorHAnsi" w:cstheme="majorHAnsi"/>
          <w:highlight w:val="yellow"/>
        </w:rPr>
        <w:t xml:space="preserve"> to visualize</w:t>
      </w:r>
      <w:r w:rsidRPr="007E3316">
        <w:rPr>
          <w:rFonts w:asciiTheme="majorHAnsi" w:hAnsiTheme="majorHAnsi" w:cstheme="majorHAnsi"/>
          <w:highlight w:val="yellow"/>
        </w:rPr>
        <w:t xml:space="preserve"> the entire surgical area. Hereon, control the procedure by viewing an enlarged (</w:t>
      </w:r>
      <w:r w:rsidR="006E2F9D" w:rsidRPr="007E3316">
        <w:rPr>
          <w:rFonts w:asciiTheme="majorHAnsi" w:hAnsiTheme="majorHAnsi" w:cstheme="majorHAnsi"/>
          <w:highlight w:val="yellow"/>
        </w:rPr>
        <w:t>4x</w:t>
      </w:r>
      <w:r w:rsidR="00573E49" w:rsidRPr="007E3316">
        <w:rPr>
          <w:rFonts w:asciiTheme="majorHAnsi" w:hAnsiTheme="majorHAnsi" w:cstheme="majorHAnsi"/>
          <w:highlight w:val="yellow"/>
        </w:rPr>
        <w:t>–</w:t>
      </w:r>
      <w:r w:rsidRPr="007E3316">
        <w:rPr>
          <w:rFonts w:asciiTheme="majorHAnsi" w:hAnsiTheme="majorHAnsi" w:cstheme="majorHAnsi"/>
          <w:highlight w:val="yellow"/>
        </w:rPr>
        <w:t xml:space="preserve">16x magnification) microscopic image. </w:t>
      </w:r>
    </w:p>
    <w:p w14:paraId="1CAEEB07" w14:textId="77777777" w:rsidR="005B7BCD" w:rsidRPr="007E3316" w:rsidRDefault="005B7BCD" w:rsidP="007E3316">
      <w:pPr>
        <w:pStyle w:val="ListParagraph"/>
        <w:ind w:left="0"/>
        <w:rPr>
          <w:rFonts w:asciiTheme="majorHAnsi" w:hAnsiTheme="majorHAnsi" w:cstheme="majorHAnsi"/>
          <w:highlight w:val="yellow"/>
        </w:rPr>
      </w:pPr>
    </w:p>
    <w:p w14:paraId="58CF7355" w14:textId="0F541D96" w:rsidR="00FA39BF" w:rsidRPr="007E3316" w:rsidRDefault="00FA39BF"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Use sterile gauze to control bleeding throughout the procedure, when necessary.</w:t>
      </w:r>
    </w:p>
    <w:p w14:paraId="7587AF23" w14:textId="77777777" w:rsidR="005B7BCD" w:rsidRPr="007E3316" w:rsidRDefault="005B7BCD" w:rsidP="007E3316">
      <w:pPr>
        <w:rPr>
          <w:rFonts w:asciiTheme="majorHAnsi" w:hAnsiTheme="majorHAnsi" w:cstheme="majorHAnsi"/>
          <w:highlight w:val="yellow"/>
        </w:rPr>
      </w:pPr>
    </w:p>
    <w:p w14:paraId="2BB27295" w14:textId="01758F33" w:rsidR="00161EEA" w:rsidRPr="007E3316" w:rsidRDefault="00FA39BF"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Carefully lift the remainder of the L1 spinal processes</w:t>
      </w:r>
      <w:r w:rsidR="00EC6F71" w:rsidRPr="007E3316">
        <w:rPr>
          <w:rFonts w:asciiTheme="majorHAnsi" w:hAnsiTheme="majorHAnsi" w:cstheme="majorHAnsi"/>
          <w:highlight w:val="yellow"/>
        </w:rPr>
        <w:t>,</w:t>
      </w:r>
      <w:r w:rsidRPr="007E3316">
        <w:rPr>
          <w:rFonts w:asciiTheme="majorHAnsi" w:hAnsiTheme="majorHAnsi" w:cstheme="majorHAnsi"/>
          <w:highlight w:val="yellow"/>
        </w:rPr>
        <w:t xml:space="preserve"> elevating the L1 vertebral arch. Sever the ligamentum flavum to access the spinal cord. Raise the caudal spinal processes further, allowing access to the spinal dura mater, which is also severed. Tip the caudal spinal processes in the </w:t>
      </w:r>
      <w:r w:rsidR="006D4FEE" w:rsidRPr="007E3316">
        <w:rPr>
          <w:rFonts w:asciiTheme="majorHAnsi" w:hAnsiTheme="majorHAnsi" w:cstheme="majorHAnsi"/>
          <w:highlight w:val="yellow"/>
        </w:rPr>
        <w:t xml:space="preserve">cranial </w:t>
      </w:r>
      <w:r w:rsidRPr="007E3316">
        <w:rPr>
          <w:rFonts w:asciiTheme="majorHAnsi" w:hAnsiTheme="majorHAnsi" w:cstheme="majorHAnsi"/>
          <w:highlight w:val="yellow"/>
        </w:rPr>
        <w:t xml:space="preserve">direction </w:t>
      </w:r>
      <w:r w:rsidR="00EC6F71" w:rsidRPr="007E3316">
        <w:rPr>
          <w:rFonts w:asciiTheme="majorHAnsi" w:hAnsiTheme="majorHAnsi" w:cstheme="majorHAnsi"/>
          <w:highlight w:val="yellow"/>
        </w:rPr>
        <w:t>to visualize</w:t>
      </w:r>
      <w:r w:rsidRPr="007E3316">
        <w:rPr>
          <w:rFonts w:asciiTheme="majorHAnsi" w:hAnsiTheme="majorHAnsi" w:cstheme="majorHAnsi"/>
          <w:highlight w:val="yellow"/>
        </w:rPr>
        <w:t xml:space="preserve"> the pia mater. </w:t>
      </w:r>
    </w:p>
    <w:p w14:paraId="77E27A38" w14:textId="77777777" w:rsidR="00161EEA" w:rsidRPr="007E3316" w:rsidRDefault="00161EEA" w:rsidP="007E3316">
      <w:pPr>
        <w:pStyle w:val="ListParagraph"/>
        <w:ind w:left="0"/>
        <w:rPr>
          <w:rFonts w:asciiTheme="majorHAnsi" w:hAnsiTheme="majorHAnsi" w:cstheme="majorHAnsi"/>
          <w:highlight w:val="yellow"/>
        </w:rPr>
      </w:pPr>
    </w:p>
    <w:p w14:paraId="29885CD2" w14:textId="67A59ADB" w:rsidR="00FA39BF" w:rsidRPr="007E3316" w:rsidRDefault="00785BE0"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Look t</w:t>
      </w:r>
      <w:r w:rsidR="00FA39BF" w:rsidRPr="007E3316">
        <w:rPr>
          <w:rFonts w:asciiTheme="majorHAnsi" w:hAnsiTheme="majorHAnsi" w:cstheme="majorHAnsi"/>
          <w:highlight w:val="yellow"/>
        </w:rPr>
        <w:t xml:space="preserve">hrough the pia mater </w:t>
      </w:r>
      <w:r w:rsidRPr="007E3316">
        <w:rPr>
          <w:rFonts w:asciiTheme="majorHAnsi" w:hAnsiTheme="majorHAnsi" w:cstheme="majorHAnsi"/>
          <w:highlight w:val="yellow"/>
        </w:rPr>
        <w:t xml:space="preserve">for </w:t>
      </w:r>
      <w:r w:rsidR="00FA39BF" w:rsidRPr="007E3316">
        <w:rPr>
          <w:rFonts w:asciiTheme="majorHAnsi" w:hAnsiTheme="majorHAnsi" w:cstheme="majorHAnsi"/>
          <w:highlight w:val="yellow"/>
        </w:rPr>
        <w:t>the posterior media</w:t>
      </w:r>
      <w:r w:rsidR="00E144C2" w:rsidRPr="007E3316">
        <w:rPr>
          <w:rFonts w:asciiTheme="majorHAnsi" w:hAnsiTheme="majorHAnsi" w:cstheme="majorHAnsi"/>
          <w:highlight w:val="yellow"/>
        </w:rPr>
        <w:t>n</w:t>
      </w:r>
      <w:r w:rsidR="00FA39BF" w:rsidRPr="007E3316">
        <w:rPr>
          <w:rFonts w:asciiTheme="majorHAnsi" w:hAnsiTheme="majorHAnsi" w:cstheme="majorHAnsi"/>
          <w:highlight w:val="yellow"/>
        </w:rPr>
        <w:t xml:space="preserve"> vein, showcasing the midline of the spine.</w:t>
      </w:r>
    </w:p>
    <w:p w14:paraId="1677009B" w14:textId="77777777" w:rsidR="00161EEA" w:rsidRPr="007E3316" w:rsidRDefault="00161EEA" w:rsidP="007E3316">
      <w:pPr>
        <w:rPr>
          <w:rFonts w:asciiTheme="majorHAnsi" w:hAnsiTheme="majorHAnsi" w:cstheme="majorHAnsi"/>
          <w:highlight w:val="yellow"/>
        </w:rPr>
      </w:pPr>
    </w:p>
    <w:p w14:paraId="2AD855D4" w14:textId="6C1FC196" w:rsidR="00161EEA" w:rsidRPr="007E3316" w:rsidRDefault="00FA39BF"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Using the vein as a directional bisector, place an incision using a microsurgical scalpel</w:t>
      </w:r>
      <w:r w:rsidR="00D76171">
        <w:rPr>
          <w:rFonts w:asciiTheme="majorHAnsi" w:hAnsiTheme="majorHAnsi" w:cstheme="majorHAnsi"/>
          <w:highlight w:val="yellow"/>
        </w:rPr>
        <w:t xml:space="preserve"> </w:t>
      </w:r>
      <w:r w:rsidR="00D76171" w:rsidRPr="007E3316">
        <w:rPr>
          <w:rFonts w:asciiTheme="majorHAnsi" w:hAnsiTheme="majorHAnsi" w:cstheme="majorHAnsi"/>
          <w:highlight w:val="yellow"/>
        </w:rPr>
        <w:t>while sparing the vein</w:t>
      </w:r>
      <w:r w:rsidRPr="007E3316">
        <w:rPr>
          <w:rFonts w:asciiTheme="majorHAnsi" w:hAnsiTheme="majorHAnsi" w:cstheme="majorHAnsi"/>
          <w:highlight w:val="yellow"/>
        </w:rPr>
        <w:t xml:space="preserve">. Place the incision under the vein, in the transversal plane through the anteroposterior diameter of the spinal cord. Sever half of the spinal cord by moving the blade laterally away from the centerline. </w:t>
      </w:r>
    </w:p>
    <w:p w14:paraId="486167E1" w14:textId="77777777" w:rsidR="00161EEA" w:rsidRPr="007E3316" w:rsidRDefault="00161EEA" w:rsidP="007E3316">
      <w:pPr>
        <w:pStyle w:val="ListParagraph"/>
        <w:ind w:left="0"/>
        <w:rPr>
          <w:rFonts w:asciiTheme="majorHAnsi" w:hAnsiTheme="majorHAnsi" w:cstheme="majorHAnsi"/>
          <w:highlight w:val="yellow"/>
        </w:rPr>
      </w:pPr>
    </w:p>
    <w:p w14:paraId="791A6C49" w14:textId="77777777" w:rsidR="00841B3F" w:rsidRPr="007E3316" w:rsidRDefault="002E315E" w:rsidP="007E3316">
      <w:pPr>
        <w:pStyle w:val="ListParagraph"/>
        <w:ind w:left="0"/>
        <w:rPr>
          <w:rFonts w:asciiTheme="majorHAnsi" w:hAnsiTheme="majorHAnsi" w:cstheme="majorHAnsi"/>
        </w:rPr>
      </w:pPr>
      <w:r w:rsidRPr="007E3316">
        <w:rPr>
          <w:rFonts w:asciiTheme="majorHAnsi" w:hAnsiTheme="majorHAnsi" w:cstheme="majorHAnsi"/>
        </w:rPr>
        <w:t xml:space="preserve">NOTE: </w:t>
      </w:r>
      <w:r w:rsidR="00FA39BF" w:rsidRPr="007E3316">
        <w:rPr>
          <w:rFonts w:asciiTheme="majorHAnsi" w:hAnsiTheme="majorHAnsi" w:cstheme="majorHAnsi"/>
        </w:rPr>
        <w:t>The incision is unilateral, on the right side, at the 4</w:t>
      </w:r>
      <w:r w:rsidR="00FA39BF" w:rsidRPr="007E3316">
        <w:rPr>
          <w:rFonts w:asciiTheme="majorHAnsi" w:hAnsiTheme="majorHAnsi" w:cstheme="majorHAnsi"/>
          <w:vertAlign w:val="superscript"/>
        </w:rPr>
        <w:t>th</w:t>
      </w:r>
      <w:r w:rsidR="00FA39BF" w:rsidRPr="007E3316">
        <w:rPr>
          <w:rFonts w:asciiTheme="majorHAnsi" w:hAnsiTheme="majorHAnsi" w:cstheme="majorHAnsi"/>
        </w:rPr>
        <w:t xml:space="preserve"> lumbar segment</w:t>
      </w:r>
      <w:r w:rsidRPr="007E3316">
        <w:rPr>
          <w:rFonts w:asciiTheme="majorHAnsi" w:hAnsiTheme="majorHAnsi" w:cstheme="majorHAnsi"/>
        </w:rPr>
        <w:t xml:space="preserve">. </w:t>
      </w:r>
    </w:p>
    <w:p w14:paraId="5F9DA439" w14:textId="77777777" w:rsidR="00841B3F" w:rsidRPr="007E3316" w:rsidRDefault="00841B3F" w:rsidP="007E3316">
      <w:pPr>
        <w:pStyle w:val="ListParagraph"/>
        <w:ind w:left="0"/>
        <w:rPr>
          <w:rFonts w:asciiTheme="majorHAnsi" w:hAnsiTheme="majorHAnsi" w:cstheme="majorHAnsi"/>
          <w:highlight w:val="yellow"/>
        </w:rPr>
      </w:pPr>
    </w:p>
    <w:p w14:paraId="50223F31" w14:textId="4B8EBCB6" w:rsidR="002E315E" w:rsidRPr="007E3316" w:rsidRDefault="006461D0"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Try to place the inci</w:t>
      </w:r>
      <w:r w:rsidR="00A05E0C" w:rsidRPr="007E3316">
        <w:rPr>
          <w:rFonts w:asciiTheme="majorHAnsi" w:hAnsiTheme="majorHAnsi" w:cstheme="majorHAnsi"/>
          <w:highlight w:val="yellow"/>
        </w:rPr>
        <w:t xml:space="preserve">sion </w:t>
      </w:r>
      <w:r w:rsidR="008D1DC9" w:rsidRPr="007E3316">
        <w:rPr>
          <w:rFonts w:asciiTheme="majorHAnsi" w:hAnsiTheme="majorHAnsi" w:cstheme="majorHAnsi"/>
          <w:highlight w:val="yellow"/>
        </w:rPr>
        <w:t>to</w:t>
      </w:r>
      <w:r w:rsidRPr="007E3316">
        <w:rPr>
          <w:rFonts w:asciiTheme="majorHAnsi" w:hAnsiTheme="majorHAnsi" w:cstheme="majorHAnsi"/>
          <w:highlight w:val="yellow"/>
        </w:rPr>
        <w:t xml:space="preserve"> avoid cutting the anterior spinal artery. </w:t>
      </w:r>
      <w:r w:rsidR="002E315E" w:rsidRPr="007E3316">
        <w:rPr>
          <w:rFonts w:asciiTheme="majorHAnsi" w:hAnsiTheme="majorHAnsi" w:cstheme="majorHAnsi"/>
          <w:highlight w:val="yellow"/>
        </w:rPr>
        <w:t>Ensure excess pressure is not applied on the vertebral body when cutting the spinal cord to spare the anterior spinal artery on the ventral side of the spinal cord.</w:t>
      </w:r>
      <w:r w:rsidRPr="007E3316">
        <w:rPr>
          <w:rFonts w:asciiTheme="majorHAnsi" w:hAnsiTheme="majorHAnsi" w:cstheme="majorHAnsi"/>
        </w:rPr>
        <w:t xml:space="preserve"> </w:t>
      </w:r>
    </w:p>
    <w:p w14:paraId="4CDF134A" w14:textId="77777777" w:rsidR="002E315E" w:rsidRPr="007E3316" w:rsidRDefault="002E315E" w:rsidP="007E3316">
      <w:pPr>
        <w:pStyle w:val="ListParagraph"/>
        <w:ind w:left="0"/>
        <w:rPr>
          <w:rFonts w:asciiTheme="majorHAnsi" w:hAnsiTheme="majorHAnsi" w:cstheme="majorHAnsi"/>
          <w:highlight w:val="yellow"/>
        </w:rPr>
      </w:pPr>
    </w:p>
    <w:p w14:paraId="6F5DAF11" w14:textId="4E0365D6" w:rsidR="00FA39BF" w:rsidRPr="007E3316" w:rsidRDefault="0051004A" w:rsidP="007E3316">
      <w:pPr>
        <w:pStyle w:val="ListParagraph"/>
        <w:ind w:left="0"/>
        <w:rPr>
          <w:rFonts w:asciiTheme="majorHAnsi" w:hAnsiTheme="majorHAnsi" w:cstheme="majorHAnsi"/>
        </w:rPr>
      </w:pPr>
      <w:r w:rsidRPr="007E3316">
        <w:rPr>
          <w:rFonts w:asciiTheme="majorHAnsi" w:hAnsiTheme="majorHAnsi" w:cstheme="majorHAnsi"/>
        </w:rPr>
        <w:t xml:space="preserve">[Place Figure 1 here]. </w:t>
      </w:r>
    </w:p>
    <w:p w14:paraId="3F21EBB9" w14:textId="77777777" w:rsidR="00161EEA" w:rsidRPr="007E3316" w:rsidRDefault="00161EEA" w:rsidP="007E3316">
      <w:pPr>
        <w:rPr>
          <w:rFonts w:asciiTheme="majorHAnsi" w:hAnsiTheme="majorHAnsi" w:cstheme="majorHAnsi"/>
          <w:highlight w:val="yellow"/>
        </w:rPr>
      </w:pPr>
    </w:p>
    <w:p w14:paraId="16B9A1C9" w14:textId="1FDD9E9B" w:rsidR="00161EEA" w:rsidRPr="007E3316" w:rsidRDefault="00B36C79"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Do not close the dura mater directly d</w:t>
      </w:r>
      <w:r w:rsidR="00FA39BF" w:rsidRPr="007E3316">
        <w:rPr>
          <w:rFonts w:asciiTheme="majorHAnsi" w:hAnsiTheme="majorHAnsi" w:cstheme="majorHAnsi"/>
          <w:highlight w:val="yellow"/>
        </w:rPr>
        <w:t>uring wound closure. Tightly suture</w:t>
      </w:r>
      <w:r w:rsidR="0097334B" w:rsidRPr="007E3316">
        <w:rPr>
          <w:rFonts w:asciiTheme="majorHAnsi" w:hAnsiTheme="majorHAnsi" w:cstheme="majorHAnsi"/>
          <w:highlight w:val="yellow"/>
        </w:rPr>
        <w:t xml:space="preserve"> (suture size 4-0)</w:t>
      </w:r>
      <w:r w:rsidR="00FA39BF" w:rsidRPr="007E3316">
        <w:rPr>
          <w:rFonts w:asciiTheme="majorHAnsi" w:hAnsiTheme="majorHAnsi" w:cstheme="majorHAnsi"/>
          <w:highlight w:val="yellow"/>
        </w:rPr>
        <w:t xml:space="preserve"> the muscles along the spinal processes, indirectly closing the small wound on the dura mater. </w:t>
      </w:r>
    </w:p>
    <w:p w14:paraId="6A804AC6" w14:textId="77777777" w:rsidR="00161EEA" w:rsidRPr="007E3316" w:rsidRDefault="00161EEA" w:rsidP="007E3316">
      <w:pPr>
        <w:pStyle w:val="ListParagraph"/>
        <w:ind w:left="0"/>
        <w:rPr>
          <w:rFonts w:asciiTheme="majorHAnsi" w:hAnsiTheme="majorHAnsi" w:cstheme="majorHAnsi"/>
          <w:highlight w:val="yellow"/>
        </w:rPr>
      </w:pPr>
    </w:p>
    <w:p w14:paraId="69AE3F6E" w14:textId="141A5DD4" w:rsidR="00161EEA" w:rsidRPr="007E3316" w:rsidRDefault="007A6F8F" w:rsidP="007E3316">
      <w:pPr>
        <w:pStyle w:val="ListParagraph"/>
        <w:numPr>
          <w:ilvl w:val="1"/>
          <w:numId w:val="14"/>
        </w:numPr>
        <w:ind w:left="0" w:firstLine="0"/>
        <w:rPr>
          <w:rFonts w:asciiTheme="majorHAnsi" w:hAnsiTheme="majorHAnsi" w:cstheme="majorHAnsi"/>
          <w:highlight w:val="yellow"/>
        </w:rPr>
      </w:pPr>
      <w:r w:rsidRPr="007E3316">
        <w:rPr>
          <w:rFonts w:asciiTheme="majorHAnsi" w:hAnsiTheme="majorHAnsi" w:cstheme="majorHAnsi"/>
          <w:highlight w:val="yellow"/>
        </w:rPr>
        <w:t>C</w:t>
      </w:r>
      <w:r w:rsidR="00FA39BF" w:rsidRPr="007E3316">
        <w:rPr>
          <w:rFonts w:asciiTheme="majorHAnsi" w:hAnsiTheme="majorHAnsi" w:cstheme="majorHAnsi"/>
          <w:highlight w:val="yellow"/>
        </w:rPr>
        <w:t xml:space="preserve">lose the dorsal connective tissue layer with sutures. </w:t>
      </w:r>
    </w:p>
    <w:p w14:paraId="5CC456D8" w14:textId="77777777" w:rsidR="00161EEA" w:rsidRPr="007E3316" w:rsidRDefault="00161EEA" w:rsidP="007E3316">
      <w:pPr>
        <w:pStyle w:val="ListParagraph"/>
        <w:ind w:left="0"/>
        <w:rPr>
          <w:rFonts w:asciiTheme="majorHAnsi" w:hAnsiTheme="majorHAnsi" w:cstheme="majorHAnsi"/>
          <w:highlight w:val="yellow"/>
        </w:rPr>
      </w:pPr>
    </w:p>
    <w:p w14:paraId="781203A7" w14:textId="623F133B" w:rsidR="00FA39BF"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Finally, suture the skin around the incision site.</w:t>
      </w:r>
    </w:p>
    <w:p w14:paraId="5634C9D4" w14:textId="77777777" w:rsidR="00161EEA" w:rsidRPr="007E3316" w:rsidRDefault="00161EEA" w:rsidP="007E3316">
      <w:pPr>
        <w:rPr>
          <w:rFonts w:asciiTheme="majorHAnsi" w:hAnsiTheme="majorHAnsi" w:cstheme="majorHAnsi"/>
        </w:rPr>
      </w:pPr>
    </w:p>
    <w:p w14:paraId="00009715" w14:textId="00C2E1B3" w:rsidR="007A6F8F" w:rsidRPr="007E3316" w:rsidRDefault="00FA39BF" w:rsidP="007E3316">
      <w:pPr>
        <w:pStyle w:val="ListParagraph"/>
        <w:numPr>
          <w:ilvl w:val="0"/>
          <w:numId w:val="14"/>
        </w:numPr>
        <w:ind w:left="0" w:firstLine="0"/>
        <w:rPr>
          <w:rFonts w:asciiTheme="majorHAnsi" w:hAnsiTheme="majorHAnsi" w:cstheme="majorHAnsi"/>
          <w:b/>
          <w:bCs/>
        </w:rPr>
      </w:pPr>
      <w:r w:rsidRPr="007E3316">
        <w:rPr>
          <w:rFonts w:asciiTheme="majorHAnsi" w:hAnsiTheme="majorHAnsi" w:cstheme="majorHAnsi"/>
          <w:b/>
          <w:bCs/>
        </w:rPr>
        <w:t>Postsurgical care and follow</w:t>
      </w:r>
      <w:r w:rsidR="007A6F8F" w:rsidRPr="007E3316">
        <w:rPr>
          <w:rFonts w:asciiTheme="majorHAnsi" w:hAnsiTheme="majorHAnsi" w:cstheme="majorHAnsi"/>
          <w:b/>
          <w:bCs/>
        </w:rPr>
        <w:t>-</w:t>
      </w:r>
      <w:r w:rsidRPr="007E3316">
        <w:rPr>
          <w:rFonts w:asciiTheme="majorHAnsi" w:hAnsiTheme="majorHAnsi" w:cstheme="majorHAnsi"/>
          <w:b/>
          <w:bCs/>
        </w:rPr>
        <w:t>up</w:t>
      </w:r>
    </w:p>
    <w:p w14:paraId="0C8913E0" w14:textId="77777777" w:rsidR="007A6F8F" w:rsidRPr="007E3316" w:rsidRDefault="007A6F8F" w:rsidP="007E3316">
      <w:pPr>
        <w:pStyle w:val="ListParagraph"/>
        <w:ind w:left="0"/>
        <w:rPr>
          <w:rFonts w:asciiTheme="majorHAnsi" w:hAnsiTheme="majorHAnsi" w:cstheme="majorHAnsi"/>
        </w:rPr>
      </w:pPr>
    </w:p>
    <w:p w14:paraId="65656C4E" w14:textId="0CF3FE13" w:rsidR="00161EEA"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Allow the animals to awaken in their cages. Keep the animal(s) warm using a heat lamp in addition to the temper</w:t>
      </w:r>
      <w:r w:rsidR="001678B1" w:rsidRPr="007E3316">
        <w:rPr>
          <w:rFonts w:asciiTheme="majorHAnsi" w:hAnsiTheme="majorHAnsi" w:cstheme="majorHAnsi"/>
        </w:rPr>
        <w:t>ature-controlled</w:t>
      </w:r>
      <w:r w:rsidRPr="007E3316">
        <w:rPr>
          <w:rFonts w:asciiTheme="majorHAnsi" w:hAnsiTheme="majorHAnsi" w:cstheme="majorHAnsi"/>
        </w:rPr>
        <w:t xml:space="preserve"> room. </w:t>
      </w:r>
      <w:r w:rsidR="001678B1" w:rsidRPr="007E3316">
        <w:rPr>
          <w:rFonts w:asciiTheme="majorHAnsi" w:hAnsiTheme="majorHAnsi" w:cstheme="majorHAnsi"/>
        </w:rPr>
        <w:t>Do not leave the r</w:t>
      </w:r>
      <w:r w:rsidRPr="007E3316">
        <w:rPr>
          <w:rFonts w:asciiTheme="majorHAnsi" w:hAnsiTheme="majorHAnsi" w:cstheme="majorHAnsi"/>
        </w:rPr>
        <w:t>ats</w:t>
      </w:r>
      <w:r w:rsidR="001678B1" w:rsidRPr="007E3316">
        <w:rPr>
          <w:rFonts w:asciiTheme="majorHAnsi" w:hAnsiTheme="majorHAnsi" w:cstheme="majorHAnsi"/>
        </w:rPr>
        <w:t xml:space="preserve"> alone after they</w:t>
      </w:r>
      <w:r w:rsidRPr="007E3316">
        <w:rPr>
          <w:rFonts w:asciiTheme="majorHAnsi" w:hAnsiTheme="majorHAnsi" w:cstheme="majorHAnsi"/>
        </w:rPr>
        <w:t xml:space="preserve"> awaken after surgery</w:t>
      </w:r>
      <w:r w:rsidR="007747B4">
        <w:rPr>
          <w:rFonts w:asciiTheme="majorHAnsi" w:hAnsiTheme="majorHAnsi" w:cstheme="majorHAnsi"/>
        </w:rPr>
        <w:t>,</w:t>
      </w:r>
      <w:r w:rsidRPr="007E3316">
        <w:rPr>
          <w:rFonts w:asciiTheme="majorHAnsi" w:hAnsiTheme="majorHAnsi" w:cstheme="majorHAnsi"/>
        </w:rPr>
        <w:t xml:space="preserve"> and </w:t>
      </w:r>
      <w:r w:rsidR="001678B1" w:rsidRPr="007E3316">
        <w:rPr>
          <w:rFonts w:asciiTheme="majorHAnsi" w:hAnsiTheme="majorHAnsi" w:cstheme="majorHAnsi"/>
        </w:rPr>
        <w:t>do not</w:t>
      </w:r>
      <w:r w:rsidRPr="007E3316">
        <w:rPr>
          <w:rFonts w:asciiTheme="majorHAnsi" w:hAnsiTheme="majorHAnsi" w:cstheme="majorHAnsi"/>
        </w:rPr>
        <w:t xml:space="preserve"> put</w:t>
      </w:r>
      <w:r w:rsidR="001678B1" w:rsidRPr="007E3316">
        <w:rPr>
          <w:rFonts w:asciiTheme="majorHAnsi" w:hAnsiTheme="majorHAnsi" w:cstheme="majorHAnsi"/>
        </w:rPr>
        <w:t xml:space="preserve"> them</w:t>
      </w:r>
      <w:r w:rsidRPr="007E3316">
        <w:rPr>
          <w:rFonts w:asciiTheme="majorHAnsi" w:hAnsiTheme="majorHAnsi" w:cstheme="majorHAnsi"/>
        </w:rPr>
        <w:t xml:space="preserve"> together with other rats in the same cage. </w:t>
      </w:r>
    </w:p>
    <w:p w14:paraId="7EF8DEAC" w14:textId="77777777" w:rsidR="00161EEA" w:rsidRPr="007E3316" w:rsidRDefault="00161EEA" w:rsidP="007E3316">
      <w:pPr>
        <w:pStyle w:val="ListParagraph"/>
        <w:ind w:left="0"/>
        <w:rPr>
          <w:rFonts w:asciiTheme="majorHAnsi" w:hAnsiTheme="majorHAnsi" w:cstheme="majorHAnsi"/>
        </w:rPr>
      </w:pPr>
    </w:p>
    <w:p w14:paraId="2C7256A8" w14:textId="2CAB5092" w:rsidR="00161EEA"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Monitor their respiratory rate at least every 10 min until they </w:t>
      </w:r>
      <w:r w:rsidR="008625D2">
        <w:rPr>
          <w:rFonts w:asciiTheme="majorHAnsi" w:hAnsiTheme="majorHAnsi" w:cstheme="majorHAnsi"/>
        </w:rPr>
        <w:t xml:space="preserve">are </w:t>
      </w:r>
      <w:r w:rsidRPr="007E3316">
        <w:rPr>
          <w:rFonts w:asciiTheme="majorHAnsi" w:hAnsiTheme="majorHAnsi" w:cstheme="majorHAnsi"/>
        </w:rPr>
        <w:t xml:space="preserve">fully awake. </w:t>
      </w:r>
      <w:r w:rsidR="00A46DF4" w:rsidRPr="007E3316">
        <w:rPr>
          <w:rFonts w:asciiTheme="majorHAnsi" w:hAnsiTheme="majorHAnsi" w:cstheme="majorHAnsi"/>
        </w:rPr>
        <w:t>If necessary, a</w:t>
      </w:r>
      <w:r w:rsidR="001678B1" w:rsidRPr="007E3316">
        <w:rPr>
          <w:rFonts w:asciiTheme="majorHAnsi" w:hAnsiTheme="majorHAnsi" w:cstheme="majorHAnsi"/>
        </w:rPr>
        <w:t>pply</w:t>
      </w:r>
      <w:r w:rsidRPr="007E3316">
        <w:rPr>
          <w:rFonts w:asciiTheme="majorHAnsi" w:hAnsiTheme="majorHAnsi" w:cstheme="majorHAnsi"/>
        </w:rPr>
        <w:t xml:space="preserve"> gentle stimulation</w:t>
      </w:r>
      <w:r w:rsidR="00A46DF4" w:rsidRPr="007E3316">
        <w:rPr>
          <w:rFonts w:asciiTheme="majorHAnsi" w:hAnsiTheme="majorHAnsi" w:cstheme="majorHAnsi"/>
        </w:rPr>
        <w:t xml:space="preserve"> (</w:t>
      </w:r>
      <w:r w:rsidR="001D0651" w:rsidRPr="007E3316">
        <w:rPr>
          <w:rFonts w:asciiTheme="majorHAnsi" w:hAnsiTheme="majorHAnsi" w:cstheme="majorHAnsi"/>
        </w:rPr>
        <w:t>e.g.,</w:t>
      </w:r>
      <w:r w:rsidR="00A46DF4" w:rsidRPr="007E3316">
        <w:rPr>
          <w:rFonts w:asciiTheme="majorHAnsi" w:hAnsiTheme="majorHAnsi" w:cstheme="majorHAnsi"/>
        </w:rPr>
        <w:t xml:space="preserve"> </w:t>
      </w:r>
      <w:r w:rsidR="00AE0841" w:rsidRPr="007E3316">
        <w:rPr>
          <w:rFonts w:asciiTheme="majorHAnsi" w:hAnsiTheme="majorHAnsi" w:cstheme="majorHAnsi"/>
        </w:rPr>
        <w:t>rub</w:t>
      </w:r>
      <w:r w:rsidR="00A46DF4" w:rsidRPr="007E3316">
        <w:rPr>
          <w:rFonts w:asciiTheme="majorHAnsi" w:hAnsiTheme="majorHAnsi" w:cstheme="majorHAnsi"/>
        </w:rPr>
        <w:t xml:space="preserve"> the head</w:t>
      </w:r>
      <w:r w:rsidR="00AE0841" w:rsidRPr="007E3316">
        <w:rPr>
          <w:rFonts w:asciiTheme="majorHAnsi" w:hAnsiTheme="majorHAnsi" w:cstheme="majorHAnsi"/>
        </w:rPr>
        <w:t>)</w:t>
      </w:r>
      <w:r w:rsidRPr="007E3316">
        <w:rPr>
          <w:rFonts w:asciiTheme="majorHAnsi" w:hAnsiTheme="majorHAnsi" w:cstheme="majorHAnsi"/>
        </w:rPr>
        <w:t xml:space="preserve"> to aid their awakening from anesthesia. </w:t>
      </w:r>
    </w:p>
    <w:p w14:paraId="39733523" w14:textId="77777777" w:rsidR="00161EEA" w:rsidRPr="007E3316" w:rsidRDefault="00161EEA" w:rsidP="007E3316">
      <w:pPr>
        <w:pStyle w:val="ListParagraph"/>
        <w:ind w:left="0"/>
        <w:rPr>
          <w:rFonts w:asciiTheme="majorHAnsi" w:hAnsiTheme="majorHAnsi" w:cstheme="majorHAnsi"/>
        </w:rPr>
      </w:pPr>
    </w:p>
    <w:p w14:paraId="66230DD5" w14:textId="52040ABF" w:rsidR="00FA39BF"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When the animals are alert and appropriately active, </w:t>
      </w:r>
      <w:r w:rsidR="00A15420" w:rsidRPr="007E3316">
        <w:rPr>
          <w:rFonts w:asciiTheme="majorHAnsi" w:hAnsiTheme="majorHAnsi" w:cstheme="majorHAnsi"/>
        </w:rPr>
        <w:t>transport them</w:t>
      </w:r>
      <w:r w:rsidRPr="007E3316">
        <w:rPr>
          <w:rFonts w:asciiTheme="majorHAnsi" w:hAnsiTheme="majorHAnsi" w:cstheme="majorHAnsi"/>
        </w:rPr>
        <w:t xml:space="preserve"> safely back to the animal house. </w:t>
      </w:r>
    </w:p>
    <w:p w14:paraId="7B4F6D0C" w14:textId="77777777" w:rsidR="00161EEA" w:rsidRPr="007E3316" w:rsidRDefault="00161EEA" w:rsidP="007E3316">
      <w:pPr>
        <w:rPr>
          <w:rFonts w:asciiTheme="majorHAnsi" w:hAnsiTheme="majorHAnsi" w:cstheme="majorHAnsi"/>
        </w:rPr>
      </w:pPr>
    </w:p>
    <w:p w14:paraId="28B04FC8" w14:textId="3D9D92B1" w:rsidR="00161EEA"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Keep the rats under close surveillance for the first 24 h </w:t>
      </w:r>
      <w:proofErr w:type="spellStart"/>
      <w:r w:rsidRPr="007E3316">
        <w:rPr>
          <w:rFonts w:asciiTheme="majorHAnsi" w:hAnsiTheme="majorHAnsi" w:cstheme="majorHAnsi"/>
        </w:rPr>
        <w:t>post</w:t>
      </w:r>
      <w:r w:rsidR="00933AEF" w:rsidRPr="007E3316">
        <w:rPr>
          <w:rFonts w:asciiTheme="majorHAnsi" w:hAnsiTheme="majorHAnsi" w:cstheme="majorHAnsi"/>
        </w:rPr>
        <w:t xml:space="preserve"> </w:t>
      </w:r>
      <w:r w:rsidRPr="007E3316">
        <w:rPr>
          <w:rFonts w:asciiTheme="majorHAnsi" w:hAnsiTheme="majorHAnsi" w:cstheme="majorHAnsi"/>
        </w:rPr>
        <w:t>surgery</w:t>
      </w:r>
      <w:proofErr w:type="spellEnd"/>
      <w:r w:rsidRPr="007E3316">
        <w:rPr>
          <w:rFonts w:asciiTheme="majorHAnsi" w:hAnsiTheme="majorHAnsi" w:cstheme="majorHAnsi"/>
        </w:rPr>
        <w:t xml:space="preserve">. Following the first 24 h </w:t>
      </w:r>
      <w:proofErr w:type="spellStart"/>
      <w:r w:rsidRPr="007E3316">
        <w:rPr>
          <w:rFonts w:asciiTheme="majorHAnsi" w:hAnsiTheme="majorHAnsi" w:cstheme="majorHAnsi"/>
        </w:rPr>
        <w:t>post</w:t>
      </w:r>
      <w:r w:rsidR="00933AEF" w:rsidRPr="007E3316">
        <w:rPr>
          <w:rFonts w:asciiTheme="majorHAnsi" w:hAnsiTheme="majorHAnsi" w:cstheme="majorHAnsi"/>
        </w:rPr>
        <w:t xml:space="preserve"> </w:t>
      </w:r>
      <w:r w:rsidRPr="007E3316">
        <w:rPr>
          <w:rFonts w:asciiTheme="majorHAnsi" w:hAnsiTheme="majorHAnsi" w:cstheme="majorHAnsi"/>
        </w:rPr>
        <w:t>surgery</w:t>
      </w:r>
      <w:proofErr w:type="spellEnd"/>
      <w:r w:rsidRPr="007E3316">
        <w:rPr>
          <w:rFonts w:asciiTheme="majorHAnsi" w:hAnsiTheme="majorHAnsi" w:cstheme="majorHAnsi"/>
        </w:rPr>
        <w:t>, check the animals at least twice a day until the end of the experiment</w:t>
      </w:r>
      <w:r w:rsidR="00933AEF" w:rsidRPr="007E3316">
        <w:rPr>
          <w:rFonts w:asciiTheme="majorHAnsi" w:hAnsiTheme="majorHAnsi" w:cstheme="majorHAnsi"/>
        </w:rPr>
        <w:t>,</w:t>
      </w:r>
      <w:r w:rsidRPr="007E3316">
        <w:rPr>
          <w:rFonts w:asciiTheme="majorHAnsi" w:hAnsiTheme="majorHAnsi" w:cstheme="majorHAnsi"/>
        </w:rPr>
        <w:t xml:space="preserve"> monitoring for signs of distress. </w:t>
      </w:r>
    </w:p>
    <w:p w14:paraId="0EF18580" w14:textId="77777777" w:rsidR="00161EEA" w:rsidRPr="007E3316" w:rsidRDefault="00161EEA" w:rsidP="007E3316">
      <w:pPr>
        <w:pStyle w:val="ListParagraph"/>
        <w:ind w:left="0"/>
        <w:rPr>
          <w:rFonts w:asciiTheme="majorHAnsi" w:hAnsiTheme="majorHAnsi" w:cstheme="majorHAnsi"/>
        </w:rPr>
      </w:pPr>
    </w:p>
    <w:p w14:paraId="15037069" w14:textId="25979FE7" w:rsidR="00B57D74"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Thoroughly assess them once a day for signs of distress using the </w:t>
      </w:r>
      <w:r w:rsidR="00B57D74" w:rsidRPr="007E3316">
        <w:rPr>
          <w:rFonts w:asciiTheme="majorHAnsi" w:hAnsiTheme="majorHAnsi" w:cstheme="majorHAnsi"/>
        </w:rPr>
        <w:t xml:space="preserve">relevant institutional </w:t>
      </w:r>
      <w:r w:rsidRPr="007E3316">
        <w:rPr>
          <w:rFonts w:asciiTheme="majorHAnsi" w:hAnsiTheme="majorHAnsi" w:cstheme="majorHAnsi"/>
        </w:rPr>
        <w:t xml:space="preserve">animal welfare protocol and take special care to check their wounds for signs of infection and inflammation. </w:t>
      </w:r>
    </w:p>
    <w:p w14:paraId="3FFC21A5" w14:textId="77777777" w:rsidR="00B57D74" w:rsidRPr="007E3316" w:rsidRDefault="00B57D74" w:rsidP="007E3316">
      <w:pPr>
        <w:pStyle w:val="ListParagraph"/>
        <w:ind w:left="0"/>
        <w:rPr>
          <w:rFonts w:asciiTheme="majorHAnsi" w:hAnsiTheme="majorHAnsi" w:cstheme="majorHAnsi"/>
        </w:rPr>
      </w:pPr>
    </w:p>
    <w:p w14:paraId="26940F0D" w14:textId="44DE2314" w:rsidR="00161EEA" w:rsidRPr="007E3316" w:rsidRDefault="00B57D74" w:rsidP="007E3316">
      <w:pPr>
        <w:pStyle w:val="ListParagraph"/>
        <w:ind w:left="0"/>
        <w:rPr>
          <w:rFonts w:asciiTheme="majorHAnsi" w:hAnsiTheme="majorHAnsi" w:cstheme="majorHAnsi"/>
        </w:rPr>
      </w:pPr>
      <w:r w:rsidRPr="007E3316">
        <w:rPr>
          <w:rFonts w:asciiTheme="majorHAnsi" w:hAnsiTheme="majorHAnsi" w:cstheme="majorHAnsi"/>
        </w:rPr>
        <w:t xml:space="preserve">NOTE: </w:t>
      </w:r>
      <w:r w:rsidR="00FA39BF" w:rsidRPr="007E3316">
        <w:rPr>
          <w:rFonts w:asciiTheme="majorHAnsi" w:hAnsiTheme="majorHAnsi" w:cstheme="majorHAnsi"/>
        </w:rPr>
        <w:t>Stress and infection affect the welfare of the animals</w:t>
      </w:r>
      <w:r w:rsidRPr="007E3316">
        <w:rPr>
          <w:rFonts w:asciiTheme="majorHAnsi" w:hAnsiTheme="majorHAnsi" w:cstheme="majorHAnsi"/>
        </w:rPr>
        <w:t xml:space="preserve"> and</w:t>
      </w:r>
      <w:r w:rsidR="00FA39BF" w:rsidRPr="007E3316">
        <w:rPr>
          <w:rFonts w:asciiTheme="majorHAnsi" w:hAnsiTheme="majorHAnsi" w:cstheme="majorHAnsi"/>
        </w:rPr>
        <w:t xml:space="preserve"> the outcome of experiments. </w:t>
      </w:r>
    </w:p>
    <w:p w14:paraId="191223FE" w14:textId="77777777" w:rsidR="00161EEA" w:rsidRPr="007E3316" w:rsidRDefault="00161EEA" w:rsidP="007E3316">
      <w:pPr>
        <w:pStyle w:val="ListParagraph"/>
        <w:ind w:left="0"/>
        <w:rPr>
          <w:rFonts w:asciiTheme="majorHAnsi" w:hAnsiTheme="majorHAnsi" w:cstheme="majorHAnsi"/>
        </w:rPr>
      </w:pPr>
    </w:p>
    <w:p w14:paraId="20D93F00" w14:textId="77777777" w:rsidR="005C6947" w:rsidRPr="007E3316" w:rsidRDefault="00FA39BF" w:rsidP="007E3316">
      <w:pPr>
        <w:pStyle w:val="ListParagraph"/>
        <w:numPr>
          <w:ilvl w:val="1"/>
          <w:numId w:val="14"/>
        </w:numPr>
        <w:ind w:left="0" w:firstLine="0"/>
        <w:rPr>
          <w:rFonts w:asciiTheme="majorHAnsi" w:hAnsiTheme="majorHAnsi" w:cstheme="majorHAnsi"/>
        </w:rPr>
      </w:pPr>
      <w:r w:rsidRPr="007E3316">
        <w:rPr>
          <w:rFonts w:asciiTheme="majorHAnsi" w:hAnsiTheme="majorHAnsi" w:cstheme="majorHAnsi"/>
        </w:rPr>
        <w:t xml:space="preserve">Administer antibiotics intramuscularly every day until the end of </w:t>
      </w:r>
      <w:r w:rsidR="00B57D74" w:rsidRPr="007E3316">
        <w:rPr>
          <w:rFonts w:asciiTheme="majorHAnsi" w:hAnsiTheme="majorHAnsi" w:cstheme="majorHAnsi"/>
        </w:rPr>
        <w:t xml:space="preserve">the </w:t>
      </w:r>
      <w:r w:rsidRPr="007E3316">
        <w:rPr>
          <w:rFonts w:asciiTheme="majorHAnsi" w:hAnsiTheme="majorHAnsi" w:cstheme="majorHAnsi"/>
        </w:rPr>
        <w:t xml:space="preserve">experiments. Keep the animals in sterile cages, one animal per cage, </w:t>
      </w:r>
      <w:r w:rsidR="00C25709" w:rsidRPr="007E3316">
        <w:rPr>
          <w:rFonts w:asciiTheme="majorHAnsi" w:hAnsiTheme="majorHAnsi" w:cstheme="majorHAnsi"/>
        </w:rPr>
        <w:t xml:space="preserve">and </w:t>
      </w:r>
      <w:r w:rsidRPr="007E3316">
        <w:rPr>
          <w:rFonts w:asciiTheme="majorHAnsi" w:hAnsiTheme="majorHAnsi" w:cstheme="majorHAnsi"/>
        </w:rPr>
        <w:t xml:space="preserve">give food and water </w:t>
      </w:r>
      <w:r w:rsidRPr="007E3316">
        <w:rPr>
          <w:rFonts w:asciiTheme="majorHAnsi" w:hAnsiTheme="majorHAnsi" w:cstheme="majorHAnsi"/>
          <w:i/>
          <w:iCs/>
        </w:rPr>
        <w:t>ad libitum</w:t>
      </w:r>
      <w:r w:rsidRPr="007E3316">
        <w:rPr>
          <w:rFonts w:asciiTheme="majorHAnsi" w:hAnsiTheme="majorHAnsi" w:cstheme="majorHAnsi"/>
        </w:rPr>
        <w:t>, same as before.</w:t>
      </w:r>
      <w:r w:rsidR="00D47226" w:rsidRPr="007E3316">
        <w:rPr>
          <w:rFonts w:asciiTheme="majorHAnsi" w:hAnsiTheme="majorHAnsi" w:cstheme="majorHAnsi"/>
        </w:rPr>
        <w:t xml:space="preserve"> </w:t>
      </w:r>
      <w:r w:rsidR="005C6947" w:rsidRPr="007E3316">
        <w:rPr>
          <w:rFonts w:asciiTheme="majorHAnsi" w:hAnsiTheme="majorHAnsi" w:cstheme="majorHAnsi"/>
        </w:rPr>
        <w:t xml:space="preserve">At the end of the experiments (or if any serious adverse reaction is observed during the timeframe of the experiment), euthanize the animals humanely, in accordance with the relevant institutional animal welfare protocol. </w:t>
      </w:r>
    </w:p>
    <w:p w14:paraId="150122F3" w14:textId="77777777" w:rsidR="005C6947" w:rsidRPr="007E3316" w:rsidRDefault="005C6947" w:rsidP="007E3316">
      <w:pPr>
        <w:pStyle w:val="ListParagraph"/>
        <w:ind w:left="0"/>
        <w:rPr>
          <w:rFonts w:asciiTheme="majorHAnsi" w:hAnsiTheme="majorHAnsi" w:cstheme="majorHAnsi"/>
        </w:rPr>
      </w:pPr>
    </w:p>
    <w:p w14:paraId="42C479A3" w14:textId="7F8A20C4" w:rsidR="00615727" w:rsidRPr="007E3316" w:rsidRDefault="005C6947" w:rsidP="007E3316">
      <w:pPr>
        <w:pStyle w:val="ListParagraph"/>
        <w:ind w:left="0"/>
        <w:rPr>
          <w:rFonts w:asciiTheme="majorHAnsi" w:hAnsiTheme="majorHAnsi" w:cstheme="majorHAnsi"/>
        </w:rPr>
      </w:pPr>
      <w:r w:rsidRPr="007E3316">
        <w:rPr>
          <w:rFonts w:asciiTheme="majorHAnsi" w:hAnsiTheme="majorHAnsi" w:cstheme="majorHAnsi"/>
        </w:rPr>
        <w:t xml:space="preserve">NOTE: Here, the animals were euthanized (in </w:t>
      </w:r>
      <w:r w:rsidR="00286843">
        <w:rPr>
          <w:rFonts w:asciiTheme="majorHAnsi" w:hAnsiTheme="majorHAnsi" w:cstheme="majorHAnsi"/>
        </w:rPr>
        <w:t xml:space="preserve">a </w:t>
      </w:r>
      <w:r w:rsidRPr="007E3316">
        <w:rPr>
          <w:rFonts w:asciiTheme="majorHAnsi" w:hAnsiTheme="majorHAnsi" w:cstheme="majorHAnsi"/>
        </w:rPr>
        <w:t>deep sleep induced by the combination of ketamine</w:t>
      </w:r>
      <w:r w:rsidR="00EF6645" w:rsidRPr="007E3316">
        <w:rPr>
          <w:rFonts w:asciiTheme="majorHAnsi" w:hAnsiTheme="majorHAnsi" w:cstheme="majorHAnsi"/>
        </w:rPr>
        <w:t>–</w:t>
      </w:r>
      <w:r w:rsidRPr="007E3316">
        <w:rPr>
          <w:rFonts w:asciiTheme="majorHAnsi" w:hAnsiTheme="majorHAnsi" w:cstheme="majorHAnsi"/>
        </w:rPr>
        <w:t>xylazine) by first administering a physiological saline perfusion (1/3 m</w:t>
      </w:r>
      <w:r w:rsidR="00EF6645" w:rsidRPr="007E3316">
        <w:rPr>
          <w:rFonts w:asciiTheme="majorHAnsi" w:hAnsiTheme="majorHAnsi" w:cstheme="majorHAnsi"/>
        </w:rPr>
        <w:t>L</w:t>
      </w:r>
      <w:r w:rsidRPr="007E3316">
        <w:rPr>
          <w:rFonts w:asciiTheme="majorHAnsi" w:hAnsiTheme="majorHAnsi" w:cstheme="majorHAnsi"/>
        </w:rPr>
        <w:t>/</w:t>
      </w:r>
      <w:r w:rsidR="00EF6645" w:rsidRPr="007E3316">
        <w:rPr>
          <w:rFonts w:asciiTheme="majorHAnsi" w:hAnsiTheme="majorHAnsi" w:cstheme="majorHAnsi"/>
        </w:rPr>
        <w:t xml:space="preserve">g </w:t>
      </w:r>
      <w:proofErr w:type="spellStart"/>
      <w:r w:rsidR="00EF6645" w:rsidRPr="007E3316">
        <w:rPr>
          <w:rFonts w:asciiTheme="majorHAnsi" w:hAnsiTheme="majorHAnsi" w:cstheme="majorHAnsi"/>
        </w:rPr>
        <w:t>bw</w:t>
      </w:r>
      <w:proofErr w:type="spellEnd"/>
      <w:r w:rsidRPr="007E3316">
        <w:rPr>
          <w:rFonts w:asciiTheme="majorHAnsi" w:hAnsiTheme="majorHAnsi" w:cstheme="majorHAnsi"/>
        </w:rPr>
        <w:t>) followed by a 4% paraformaldehyde perfusion (1 m</w:t>
      </w:r>
      <w:r w:rsidR="00EF6645" w:rsidRPr="007E3316">
        <w:rPr>
          <w:rFonts w:asciiTheme="majorHAnsi" w:hAnsiTheme="majorHAnsi" w:cstheme="majorHAnsi"/>
        </w:rPr>
        <w:t>L</w:t>
      </w:r>
      <w:r w:rsidRPr="007E3316">
        <w:rPr>
          <w:rFonts w:asciiTheme="majorHAnsi" w:hAnsiTheme="majorHAnsi" w:cstheme="majorHAnsi"/>
        </w:rPr>
        <w:t>/</w:t>
      </w:r>
      <w:r w:rsidR="00EF6645" w:rsidRPr="007E3316">
        <w:rPr>
          <w:rFonts w:asciiTheme="majorHAnsi" w:hAnsiTheme="majorHAnsi" w:cstheme="majorHAnsi"/>
        </w:rPr>
        <w:t xml:space="preserve">g </w:t>
      </w:r>
      <w:proofErr w:type="spellStart"/>
      <w:r w:rsidR="00EF6645" w:rsidRPr="007E3316">
        <w:rPr>
          <w:rFonts w:asciiTheme="majorHAnsi" w:hAnsiTheme="majorHAnsi" w:cstheme="majorHAnsi"/>
        </w:rPr>
        <w:t>bw</w:t>
      </w:r>
      <w:proofErr w:type="spellEnd"/>
      <w:r w:rsidRPr="007E3316">
        <w:rPr>
          <w:rFonts w:asciiTheme="majorHAnsi" w:hAnsiTheme="majorHAnsi" w:cstheme="majorHAnsi"/>
        </w:rPr>
        <w:t>).</w:t>
      </w:r>
    </w:p>
    <w:p w14:paraId="4015356B" w14:textId="77777777" w:rsidR="006E4797" w:rsidRPr="007E3316" w:rsidRDefault="006E4797" w:rsidP="007E3316">
      <w:pPr>
        <w:pBdr>
          <w:top w:val="nil"/>
          <w:left w:val="nil"/>
          <w:bottom w:val="nil"/>
          <w:right w:val="nil"/>
          <w:between w:val="nil"/>
        </w:pBdr>
        <w:rPr>
          <w:rFonts w:asciiTheme="majorHAnsi" w:hAnsiTheme="majorHAnsi" w:cstheme="majorHAnsi"/>
          <w:b/>
        </w:rPr>
      </w:pPr>
    </w:p>
    <w:p w14:paraId="44443468" w14:textId="2B7ECA68" w:rsidR="006E4797" w:rsidRPr="007E3316" w:rsidRDefault="00551D82" w:rsidP="007E3316">
      <w:pPr>
        <w:pBdr>
          <w:top w:val="nil"/>
          <w:left w:val="nil"/>
          <w:bottom w:val="nil"/>
          <w:right w:val="nil"/>
          <w:between w:val="nil"/>
        </w:pBdr>
        <w:rPr>
          <w:rFonts w:asciiTheme="majorHAnsi" w:hAnsiTheme="majorHAnsi" w:cstheme="majorHAnsi"/>
        </w:rPr>
      </w:pPr>
      <w:r w:rsidRPr="007E3316">
        <w:rPr>
          <w:rFonts w:asciiTheme="majorHAnsi" w:hAnsiTheme="majorHAnsi" w:cstheme="majorHAnsi"/>
          <w:b/>
        </w:rPr>
        <w:t xml:space="preserve">REPRESENTATIVE RESULTS: </w:t>
      </w:r>
    </w:p>
    <w:p w14:paraId="4C0DCE9B" w14:textId="3656877B" w:rsidR="00181951" w:rsidRPr="007E3316" w:rsidRDefault="00A4297F" w:rsidP="007E3316">
      <w:pPr>
        <w:rPr>
          <w:rFonts w:asciiTheme="majorHAnsi" w:hAnsiTheme="majorHAnsi" w:cstheme="majorHAnsi"/>
          <w:bCs/>
          <w:iCs/>
        </w:rPr>
      </w:pPr>
      <w:r w:rsidRPr="007E3316">
        <w:rPr>
          <w:rFonts w:asciiTheme="majorHAnsi" w:hAnsiTheme="majorHAnsi" w:cstheme="majorHAnsi"/>
          <w:iCs/>
        </w:rPr>
        <w:t xml:space="preserve">Following the </w:t>
      </w:r>
      <w:proofErr w:type="spellStart"/>
      <w:r w:rsidRPr="007E3316">
        <w:rPr>
          <w:rFonts w:asciiTheme="majorHAnsi" w:hAnsiTheme="majorHAnsi" w:cstheme="majorHAnsi"/>
          <w:iCs/>
        </w:rPr>
        <w:t>hemisection</w:t>
      </w:r>
      <w:proofErr w:type="spellEnd"/>
      <w:r w:rsidRPr="007E3316">
        <w:rPr>
          <w:rFonts w:asciiTheme="majorHAnsi" w:hAnsiTheme="majorHAnsi" w:cstheme="majorHAnsi"/>
          <w:iCs/>
        </w:rPr>
        <w:t>, the rats show paralysis in the ipsilateral hindlimb (</w:t>
      </w:r>
      <w:r w:rsidRPr="007E3316">
        <w:rPr>
          <w:rFonts w:asciiTheme="majorHAnsi" w:hAnsiTheme="majorHAnsi" w:cstheme="majorHAnsi"/>
          <w:i/>
        </w:rPr>
        <w:t>in vivo</w:t>
      </w:r>
      <w:r w:rsidRPr="007E3316">
        <w:rPr>
          <w:rFonts w:asciiTheme="majorHAnsi" w:hAnsiTheme="majorHAnsi" w:cstheme="majorHAnsi"/>
          <w:iCs/>
        </w:rPr>
        <w:t xml:space="preserve"> proof of successful </w:t>
      </w:r>
      <w:proofErr w:type="spellStart"/>
      <w:r w:rsidRPr="007E3316">
        <w:rPr>
          <w:rFonts w:asciiTheme="majorHAnsi" w:hAnsiTheme="majorHAnsi" w:cstheme="majorHAnsi"/>
          <w:iCs/>
        </w:rPr>
        <w:t>hemisection</w:t>
      </w:r>
      <w:proofErr w:type="spellEnd"/>
      <w:r w:rsidRPr="007E3316">
        <w:rPr>
          <w:rFonts w:asciiTheme="majorHAnsi" w:hAnsiTheme="majorHAnsi" w:cstheme="majorHAnsi"/>
          <w:iCs/>
        </w:rPr>
        <w:t>).</w:t>
      </w:r>
      <w:r w:rsidR="00970437" w:rsidRPr="007E3316">
        <w:rPr>
          <w:rFonts w:asciiTheme="majorHAnsi" w:hAnsiTheme="majorHAnsi" w:cstheme="majorHAnsi"/>
          <w:bCs/>
          <w:iCs/>
        </w:rPr>
        <w:t xml:space="preserve"> </w:t>
      </w:r>
      <w:r w:rsidRPr="007E3316">
        <w:rPr>
          <w:rFonts w:asciiTheme="majorHAnsi" w:hAnsiTheme="majorHAnsi" w:cstheme="majorHAnsi"/>
          <w:bCs/>
          <w:iCs/>
        </w:rPr>
        <w:t>Thorough specimen evaluation can only be done following the removal of the spinal cord</w:t>
      </w:r>
      <w:r w:rsidR="00181951" w:rsidRPr="007E3316">
        <w:rPr>
          <w:rFonts w:asciiTheme="majorHAnsi" w:hAnsiTheme="majorHAnsi" w:cstheme="majorHAnsi"/>
          <w:bCs/>
          <w:iCs/>
        </w:rPr>
        <w:t xml:space="preserve"> (see </w:t>
      </w:r>
      <w:r w:rsidR="00181951" w:rsidRPr="007E3316">
        <w:rPr>
          <w:rFonts w:asciiTheme="majorHAnsi" w:hAnsiTheme="majorHAnsi" w:cstheme="majorHAnsi"/>
          <w:b/>
          <w:iCs/>
        </w:rPr>
        <w:t>Figure 2</w:t>
      </w:r>
      <w:r w:rsidR="00181951" w:rsidRPr="007E3316">
        <w:rPr>
          <w:rFonts w:asciiTheme="majorHAnsi" w:hAnsiTheme="majorHAnsi" w:cstheme="majorHAnsi"/>
          <w:bCs/>
          <w:iCs/>
        </w:rPr>
        <w:t>, where the removed spinal cord can be seen from both the ventral and dorsal side</w:t>
      </w:r>
      <w:r w:rsidR="00412A3A" w:rsidRPr="007E3316">
        <w:rPr>
          <w:rFonts w:asciiTheme="majorHAnsi" w:hAnsiTheme="majorHAnsi" w:cstheme="majorHAnsi"/>
          <w:bCs/>
          <w:iCs/>
        </w:rPr>
        <w:t>s</w:t>
      </w:r>
      <w:r w:rsidR="00181951" w:rsidRPr="007E3316">
        <w:rPr>
          <w:rFonts w:asciiTheme="majorHAnsi" w:hAnsiTheme="majorHAnsi" w:cstheme="majorHAnsi"/>
          <w:bCs/>
          <w:iCs/>
        </w:rPr>
        <w:t>)</w:t>
      </w:r>
      <w:r w:rsidRPr="007E3316">
        <w:rPr>
          <w:rFonts w:asciiTheme="majorHAnsi" w:hAnsiTheme="majorHAnsi" w:cstheme="majorHAnsi"/>
          <w:bCs/>
          <w:iCs/>
        </w:rPr>
        <w:t xml:space="preserve">. </w:t>
      </w:r>
    </w:p>
    <w:p w14:paraId="1B18583D" w14:textId="4FA0694A" w:rsidR="00181951" w:rsidRPr="007E3316" w:rsidRDefault="00181951" w:rsidP="007E3316">
      <w:pPr>
        <w:rPr>
          <w:rFonts w:asciiTheme="majorHAnsi" w:hAnsiTheme="majorHAnsi" w:cstheme="majorHAnsi"/>
          <w:bCs/>
          <w:iCs/>
        </w:rPr>
      </w:pPr>
    </w:p>
    <w:p w14:paraId="777D6527" w14:textId="77777777" w:rsidR="00181951" w:rsidRPr="007E3316" w:rsidRDefault="00181951" w:rsidP="007E3316">
      <w:pPr>
        <w:rPr>
          <w:rFonts w:asciiTheme="majorHAnsi" w:hAnsiTheme="majorHAnsi" w:cstheme="majorHAnsi"/>
          <w:bCs/>
          <w:iCs/>
        </w:rPr>
      </w:pPr>
      <w:r w:rsidRPr="007E3316">
        <w:rPr>
          <w:rFonts w:asciiTheme="majorHAnsi" w:hAnsiTheme="majorHAnsi" w:cstheme="majorHAnsi"/>
          <w:bCs/>
          <w:iCs/>
        </w:rPr>
        <w:t>[Place Figure 2 here]</w:t>
      </w:r>
    </w:p>
    <w:p w14:paraId="11961857" w14:textId="77777777" w:rsidR="00181951" w:rsidRPr="007E3316" w:rsidRDefault="00181951" w:rsidP="007E3316">
      <w:pPr>
        <w:rPr>
          <w:rFonts w:asciiTheme="majorHAnsi" w:hAnsiTheme="majorHAnsi" w:cstheme="majorHAnsi"/>
          <w:bCs/>
          <w:iCs/>
        </w:rPr>
      </w:pPr>
    </w:p>
    <w:p w14:paraId="79FB359F" w14:textId="30CF3243" w:rsidR="001359E4" w:rsidRPr="007E3316" w:rsidRDefault="00A4297F" w:rsidP="007E3316">
      <w:pPr>
        <w:rPr>
          <w:rFonts w:asciiTheme="majorHAnsi" w:hAnsiTheme="majorHAnsi" w:cstheme="majorHAnsi"/>
          <w:bCs/>
          <w:iCs/>
        </w:rPr>
      </w:pPr>
      <w:r w:rsidRPr="007E3316">
        <w:rPr>
          <w:rFonts w:asciiTheme="majorHAnsi" w:hAnsiTheme="majorHAnsi" w:cstheme="majorHAnsi"/>
          <w:bCs/>
          <w:iCs/>
        </w:rPr>
        <w:t>First, the removed spinal cord</w:t>
      </w:r>
      <w:r w:rsidR="00750D69" w:rsidRPr="007E3316">
        <w:rPr>
          <w:rFonts w:asciiTheme="majorHAnsi" w:hAnsiTheme="majorHAnsi" w:cstheme="majorHAnsi"/>
          <w:bCs/>
          <w:iCs/>
        </w:rPr>
        <w:t xml:space="preserve"> is analyzed</w:t>
      </w:r>
      <w:r w:rsidRPr="007E3316">
        <w:rPr>
          <w:rFonts w:asciiTheme="majorHAnsi" w:hAnsiTheme="majorHAnsi" w:cstheme="majorHAnsi"/>
          <w:bCs/>
          <w:iCs/>
        </w:rPr>
        <w:t xml:space="preserve"> in its entirety under a microscope using </w:t>
      </w:r>
      <w:r w:rsidR="00E464DD" w:rsidRPr="007E3316">
        <w:rPr>
          <w:rFonts w:asciiTheme="majorHAnsi" w:hAnsiTheme="majorHAnsi" w:cstheme="majorHAnsi"/>
          <w:bCs/>
          <w:iCs/>
        </w:rPr>
        <w:t>4x</w:t>
      </w:r>
      <w:r w:rsidR="00970437" w:rsidRPr="007E3316">
        <w:rPr>
          <w:rFonts w:asciiTheme="majorHAnsi" w:hAnsiTheme="majorHAnsi" w:cstheme="majorHAnsi"/>
          <w:bCs/>
          <w:iCs/>
        </w:rPr>
        <w:t>–</w:t>
      </w:r>
      <w:r w:rsidRPr="007E3316">
        <w:rPr>
          <w:rFonts w:asciiTheme="majorHAnsi" w:hAnsiTheme="majorHAnsi" w:cstheme="majorHAnsi"/>
          <w:bCs/>
          <w:iCs/>
        </w:rPr>
        <w:t>16x magnification (to evaluate</w:t>
      </w:r>
      <w:r w:rsidR="00970437" w:rsidRPr="007E3316">
        <w:rPr>
          <w:rFonts w:asciiTheme="majorHAnsi" w:hAnsiTheme="majorHAnsi" w:cstheme="majorHAnsi"/>
          <w:bCs/>
          <w:iCs/>
        </w:rPr>
        <w:t xml:space="preserve"> the</w:t>
      </w:r>
      <w:r w:rsidRPr="007E3316">
        <w:rPr>
          <w:rFonts w:asciiTheme="majorHAnsi" w:hAnsiTheme="majorHAnsi" w:cstheme="majorHAnsi"/>
          <w:bCs/>
          <w:iCs/>
        </w:rPr>
        <w:t xml:space="preserve"> degree and precision of the injury)</w:t>
      </w:r>
      <w:r w:rsidR="00970437" w:rsidRPr="007E3316">
        <w:rPr>
          <w:rFonts w:asciiTheme="majorHAnsi" w:hAnsiTheme="majorHAnsi" w:cstheme="majorHAnsi"/>
          <w:bCs/>
          <w:iCs/>
        </w:rPr>
        <w:t>.</w:t>
      </w:r>
      <w:r w:rsidR="00D212E0" w:rsidRPr="007E3316">
        <w:rPr>
          <w:rFonts w:asciiTheme="majorHAnsi" w:hAnsiTheme="majorHAnsi" w:cstheme="majorHAnsi"/>
          <w:bCs/>
          <w:iCs/>
        </w:rPr>
        <w:t xml:space="preserve"> </w:t>
      </w:r>
      <w:r w:rsidR="00750D69" w:rsidRPr="007E3316">
        <w:rPr>
          <w:rFonts w:asciiTheme="majorHAnsi" w:hAnsiTheme="majorHAnsi" w:cstheme="majorHAnsi"/>
          <w:bCs/>
          <w:iCs/>
        </w:rPr>
        <w:t xml:space="preserve">The specimen is then </w:t>
      </w:r>
      <w:r w:rsidRPr="007E3316">
        <w:rPr>
          <w:rFonts w:asciiTheme="majorHAnsi" w:hAnsiTheme="majorHAnsi" w:cstheme="majorHAnsi"/>
          <w:bCs/>
          <w:iCs/>
        </w:rPr>
        <w:t xml:space="preserve">further analyzed using histology, where the site of </w:t>
      </w:r>
      <w:r w:rsidR="00970437" w:rsidRPr="007E3316">
        <w:rPr>
          <w:rFonts w:asciiTheme="majorHAnsi" w:hAnsiTheme="majorHAnsi" w:cstheme="majorHAnsi"/>
          <w:bCs/>
          <w:iCs/>
        </w:rPr>
        <w:t xml:space="preserve">the </w:t>
      </w:r>
      <w:r w:rsidRPr="007E3316">
        <w:rPr>
          <w:rFonts w:asciiTheme="majorHAnsi" w:hAnsiTheme="majorHAnsi" w:cstheme="majorHAnsi"/>
          <w:bCs/>
          <w:iCs/>
        </w:rPr>
        <w:t>injury c</w:t>
      </w:r>
      <w:r w:rsidR="00750D69" w:rsidRPr="007E3316">
        <w:rPr>
          <w:rFonts w:asciiTheme="majorHAnsi" w:hAnsiTheme="majorHAnsi" w:cstheme="majorHAnsi"/>
          <w:bCs/>
          <w:iCs/>
        </w:rPr>
        <w:t>an</w:t>
      </w:r>
      <w:r w:rsidRPr="007E3316">
        <w:rPr>
          <w:rFonts w:asciiTheme="majorHAnsi" w:hAnsiTheme="majorHAnsi" w:cstheme="majorHAnsi"/>
          <w:bCs/>
          <w:iCs/>
        </w:rPr>
        <w:t xml:space="preserve"> be seen in greater detail. Hematoxylin and eosin</w:t>
      </w:r>
      <w:r w:rsidR="00970437" w:rsidRPr="007E3316">
        <w:rPr>
          <w:rFonts w:asciiTheme="majorHAnsi" w:hAnsiTheme="majorHAnsi" w:cstheme="majorHAnsi"/>
          <w:bCs/>
          <w:iCs/>
        </w:rPr>
        <w:t xml:space="preserve"> (H&amp;E</w:t>
      </w:r>
      <w:r w:rsidRPr="007E3316">
        <w:rPr>
          <w:rFonts w:asciiTheme="majorHAnsi" w:hAnsiTheme="majorHAnsi" w:cstheme="majorHAnsi"/>
          <w:bCs/>
          <w:iCs/>
        </w:rPr>
        <w:t>) stain</w:t>
      </w:r>
      <w:r w:rsidR="00750D69" w:rsidRPr="007E3316">
        <w:rPr>
          <w:rFonts w:asciiTheme="majorHAnsi" w:hAnsiTheme="majorHAnsi" w:cstheme="majorHAnsi"/>
          <w:bCs/>
          <w:iCs/>
        </w:rPr>
        <w:t xml:space="preserve"> was used</w:t>
      </w:r>
      <w:r w:rsidRPr="007E3316">
        <w:rPr>
          <w:rFonts w:asciiTheme="majorHAnsi" w:hAnsiTheme="majorHAnsi" w:cstheme="majorHAnsi"/>
          <w:bCs/>
          <w:iCs/>
        </w:rPr>
        <w:t xml:space="preserve"> to prepare </w:t>
      </w:r>
      <w:r w:rsidR="00750D69" w:rsidRPr="007E3316">
        <w:rPr>
          <w:rFonts w:asciiTheme="majorHAnsi" w:hAnsiTheme="majorHAnsi" w:cstheme="majorHAnsi"/>
          <w:bCs/>
          <w:iCs/>
        </w:rPr>
        <w:t>the</w:t>
      </w:r>
      <w:r w:rsidRPr="007E3316">
        <w:rPr>
          <w:rFonts w:asciiTheme="majorHAnsi" w:hAnsiTheme="majorHAnsi" w:cstheme="majorHAnsi"/>
          <w:bCs/>
          <w:iCs/>
        </w:rPr>
        <w:t xml:space="preserve"> samples</w:t>
      </w:r>
      <w:r w:rsidR="00C71835" w:rsidRPr="007E3316">
        <w:rPr>
          <w:rFonts w:asciiTheme="majorHAnsi" w:hAnsiTheme="majorHAnsi" w:cstheme="majorHAnsi"/>
          <w:bCs/>
          <w:iCs/>
        </w:rPr>
        <w:t xml:space="preserve"> (</w:t>
      </w:r>
      <w:r w:rsidR="00C71835" w:rsidRPr="007E3316">
        <w:rPr>
          <w:rFonts w:asciiTheme="majorHAnsi" w:hAnsiTheme="majorHAnsi" w:cstheme="majorHAnsi"/>
          <w:b/>
          <w:iCs/>
        </w:rPr>
        <w:t>Figure 3</w:t>
      </w:r>
      <w:r w:rsidR="00C71835" w:rsidRPr="007E3316">
        <w:rPr>
          <w:rFonts w:asciiTheme="majorHAnsi" w:hAnsiTheme="majorHAnsi" w:cstheme="majorHAnsi"/>
          <w:bCs/>
          <w:iCs/>
        </w:rPr>
        <w:t>)</w:t>
      </w:r>
      <w:r w:rsidR="00970437" w:rsidRPr="007E3316">
        <w:rPr>
          <w:rFonts w:asciiTheme="majorHAnsi" w:hAnsiTheme="majorHAnsi" w:cstheme="majorHAnsi"/>
          <w:bCs/>
          <w:iCs/>
        </w:rPr>
        <w:t>.</w:t>
      </w:r>
      <w:r w:rsidRPr="007E3316">
        <w:rPr>
          <w:rFonts w:asciiTheme="majorHAnsi" w:hAnsiTheme="majorHAnsi" w:cstheme="majorHAnsi"/>
          <w:bCs/>
          <w:iCs/>
        </w:rPr>
        <w:t xml:space="preserve"> </w:t>
      </w:r>
    </w:p>
    <w:p w14:paraId="6BFD4FAB" w14:textId="6C418734" w:rsidR="00515326" w:rsidRPr="007E3316" w:rsidRDefault="00515326" w:rsidP="007E3316">
      <w:pPr>
        <w:rPr>
          <w:rFonts w:asciiTheme="majorHAnsi" w:hAnsiTheme="majorHAnsi" w:cstheme="majorHAnsi"/>
          <w:bCs/>
          <w:iCs/>
        </w:rPr>
      </w:pPr>
    </w:p>
    <w:p w14:paraId="28ECD9D7" w14:textId="05076349" w:rsidR="00515326" w:rsidRPr="007E3316" w:rsidRDefault="00515326" w:rsidP="007E3316">
      <w:pPr>
        <w:rPr>
          <w:rFonts w:asciiTheme="majorHAnsi" w:hAnsiTheme="majorHAnsi" w:cstheme="majorHAnsi"/>
          <w:bCs/>
          <w:iCs/>
        </w:rPr>
      </w:pPr>
      <w:r w:rsidRPr="007E3316">
        <w:rPr>
          <w:rFonts w:asciiTheme="majorHAnsi" w:hAnsiTheme="majorHAnsi" w:cstheme="majorHAnsi"/>
          <w:bCs/>
          <w:iCs/>
        </w:rPr>
        <w:t>[Place Figure 3 here]</w:t>
      </w:r>
    </w:p>
    <w:p w14:paraId="3D39A0BC" w14:textId="77777777" w:rsidR="00515326" w:rsidRPr="007E3316" w:rsidRDefault="00515326" w:rsidP="007E3316">
      <w:pPr>
        <w:rPr>
          <w:rFonts w:asciiTheme="majorHAnsi" w:hAnsiTheme="majorHAnsi" w:cstheme="majorHAnsi"/>
          <w:bCs/>
          <w:iCs/>
        </w:rPr>
      </w:pPr>
    </w:p>
    <w:p w14:paraId="6FBBF34B" w14:textId="53727514" w:rsidR="00764897" w:rsidRPr="007E3316" w:rsidRDefault="008E2383" w:rsidP="007E3316">
      <w:pPr>
        <w:rPr>
          <w:rFonts w:asciiTheme="majorHAnsi" w:hAnsiTheme="majorHAnsi" w:cstheme="majorHAnsi"/>
          <w:bCs/>
          <w:iCs/>
        </w:rPr>
      </w:pPr>
      <w:r w:rsidRPr="007E3316">
        <w:rPr>
          <w:rFonts w:asciiTheme="majorHAnsi" w:hAnsiTheme="majorHAnsi" w:cstheme="majorHAnsi"/>
          <w:b/>
          <w:iCs/>
        </w:rPr>
        <w:t>Figure 2</w:t>
      </w:r>
      <w:r w:rsidRPr="007E3316">
        <w:rPr>
          <w:rFonts w:asciiTheme="majorHAnsi" w:hAnsiTheme="majorHAnsi" w:cstheme="majorHAnsi"/>
          <w:bCs/>
          <w:iCs/>
        </w:rPr>
        <w:t xml:space="preserve"> and </w:t>
      </w:r>
      <w:r w:rsidR="00683FD4" w:rsidRPr="007E3316">
        <w:rPr>
          <w:rFonts w:asciiTheme="majorHAnsi" w:hAnsiTheme="majorHAnsi" w:cstheme="majorHAnsi"/>
          <w:b/>
          <w:iCs/>
        </w:rPr>
        <w:t xml:space="preserve">Figure </w:t>
      </w:r>
      <w:r w:rsidRPr="007E3316">
        <w:rPr>
          <w:rFonts w:asciiTheme="majorHAnsi" w:hAnsiTheme="majorHAnsi" w:cstheme="majorHAnsi"/>
          <w:b/>
          <w:iCs/>
        </w:rPr>
        <w:t>3</w:t>
      </w:r>
      <w:r w:rsidRPr="007E3316">
        <w:rPr>
          <w:rFonts w:asciiTheme="majorHAnsi" w:hAnsiTheme="majorHAnsi" w:cstheme="majorHAnsi"/>
          <w:bCs/>
          <w:iCs/>
        </w:rPr>
        <w:t xml:space="preserve"> show that the incision is perfectly acceptable in length and placement. </w:t>
      </w:r>
      <w:r w:rsidR="00A4297F" w:rsidRPr="007E3316">
        <w:rPr>
          <w:rFonts w:asciiTheme="majorHAnsi" w:hAnsiTheme="majorHAnsi" w:cstheme="majorHAnsi"/>
          <w:bCs/>
          <w:iCs/>
        </w:rPr>
        <w:t xml:space="preserve">The quality of </w:t>
      </w:r>
      <w:r w:rsidR="00750D69" w:rsidRPr="007E3316">
        <w:rPr>
          <w:rFonts w:asciiTheme="majorHAnsi" w:hAnsiTheme="majorHAnsi" w:cstheme="majorHAnsi"/>
          <w:bCs/>
          <w:iCs/>
        </w:rPr>
        <w:t>the</w:t>
      </w:r>
      <w:r w:rsidR="00A4297F" w:rsidRPr="007E3316">
        <w:rPr>
          <w:rFonts w:asciiTheme="majorHAnsi" w:hAnsiTheme="majorHAnsi" w:cstheme="majorHAnsi"/>
          <w:bCs/>
          <w:iCs/>
        </w:rPr>
        <w:t xml:space="preserve"> samples was at least as good as those obtained from animals whose spinal cords were hemisected using the traditional surgical approach with laminectomy</w:t>
      </w:r>
      <w:r w:rsidR="005A1EF4" w:rsidRPr="007E3316">
        <w:rPr>
          <w:rFonts w:asciiTheme="majorHAnsi" w:hAnsiTheme="majorHAnsi" w:cstheme="majorHAnsi"/>
          <w:bCs/>
          <w:iCs/>
        </w:rPr>
        <w:t xml:space="preserve"> (for</w:t>
      </w:r>
      <w:r w:rsidR="009F5578">
        <w:rPr>
          <w:rFonts w:asciiTheme="majorHAnsi" w:hAnsiTheme="majorHAnsi" w:cstheme="majorHAnsi"/>
          <w:bCs/>
          <w:iCs/>
        </w:rPr>
        <w:t xml:space="preserve"> a</w:t>
      </w:r>
      <w:r w:rsidR="005A1EF4" w:rsidRPr="007E3316">
        <w:rPr>
          <w:rFonts w:asciiTheme="majorHAnsi" w:hAnsiTheme="majorHAnsi" w:cstheme="majorHAnsi"/>
          <w:bCs/>
          <w:iCs/>
        </w:rPr>
        <w:t xml:space="preserve"> detailed description of the traditional surgical method</w:t>
      </w:r>
      <w:r w:rsidR="00917E8C" w:rsidRPr="007E3316">
        <w:rPr>
          <w:rFonts w:asciiTheme="majorHAnsi" w:hAnsiTheme="majorHAnsi" w:cstheme="majorHAnsi"/>
          <w:bCs/>
          <w:iCs/>
        </w:rPr>
        <w:t>,</w:t>
      </w:r>
      <w:r w:rsidR="005A1EF4" w:rsidRPr="007E3316">
        <w:rPr>
          <w:rFonts w:asciiTheme="majorHAnsi" w:hAnsiTheme="majorHAnsi" w:cstheme="majorHAnsi"/>
          <w:bCs/>
          <w:iCs/>
        </w:rPr>
        <w:t xml:space="preserve"> see </w:t>
      </w:r>
      <w:r w:rsidR="006B57A2" w:rsidRPr="007E3316">
        <w:rPr>
          <w:rFonts w:asciiTheme="majorHAnsi" w:hAnsiTheme="majorHAnsi" w:cstheme="majorHAnsi"/>
          <w:bCs/>
          <w:iCs/>
          <w:vertAlign w:val="superscript"/>
        </w:rPr>
        <w:t>6</w:t>
      </w:r>
      <w:r w:rsidR="005A1EF4" w:rsidRPr="007E3316">
        <w:rPr>
          <w:rFonts w:asciiTheme="majorHAnsi" w:hAnsiTheme="majorHAnsi" w:cstheme="majorHAnsi"/>
          <w:bCs/>
          <w:iCs/>
        </w:rPr>
        <w:t>)</w:t>
      </w:r>
      <w:r w:rsidR="00A4297F" w:rsidRPr="007E3316">
        <w:rPr>
          <w:rFonts w:asciiTheme="majorHAnsi" w:hAnsiTheme="majorHAnsi" w:cstheme="majorHAnsi"/>
          <w:bCs/>
          <w:iCs/>
        </w:rPr>
        <w:t>.</w:t>
      </w:r>
      <w:r w:rsidR="001A730D" w:rsidRPr="007E3316">
        <w:rPr>
          <w:rFonts w:asciiTheme="majorHAnsi" w:hAnsiTheme="majorHAnsi" w:cstheme="majorHAnsi"/>
          <w:bCs/>
          <w:iCs/>
        </w:rPr>
        <w:t xml:space="preserve"> The images are not qualitatively different from the result of any other surgical approach</w:t>
      </w:r>
      <w:r w:rsidR="00B2622B">
        <w:rPr>
          <w:rFonts w:asciiTheme="majorHAnsi" w:hAnsiTheme="majorHAnsi" w:cstheme="majorHAnsi"/>
          <w:bCs/>
          <w:iCs/>
        </w:rPr>
        <w:t>,</w:t>
      </w:r>
      <w:r w:rsidR="001A730D" w:rsidRPr="007E3316">
        <w:rPr>
          <w:rFonts w:asciiTheme="majorHAnsi" w:hAnsiTheme="majorHAnsi" w:cstheme="majorHAnsi"/>
          <w:bCs/>
          <w:iCs/>
        </w:rPr>
        <w:t xml:space="preserve"> even though this technique is faster and there is no laminectomy.</w:t>
      </w:r>
    </w:p>
    <w:p w14:paraId="57E408EF" w14:textId="77777777" w:rsidR="00764897" w:rsidRPr="007E3316" w:rsidRDefault="00764897" w:rsidP="007E3316">
      <w:pPr>
        <w:rPr>
          <w:rFonts w:asciiTheme="majorHAnsi" w:hAnsiTheme="majorHAnsi" w:cstheme="majorHAnsi"/>
          <w:bCs/>
          <w:iCs/>
        </w:rPr>
      </w:pPr>
    </w:p>
    <w:p w14:paraId="5A6771CB" w14:textId="28EBA3AA" w:rsidR="0054415A" w:rsidRPr="007E3316" w:rsidRDefault="00750D69" w:rsidP="007E3316">
      <w:pPr>
        <w:rPr>
          <w:rFonts w:asciiTheme="majorHAnsi" w:hAnsiTheme="majorHAnsi" w:cstheme="majorHAnsi"/>
          <w:iCs/>
        </w:rPr>
      </w:pPr>
      <w:r w:rsidRPr="007E3316">
        <w:rPr>
          <w:rFonts w:asciiTheme="majorHAnsi" w:hAnsiTheme="majorHAnsi" w:cstheme="majorHAnsi"/>
          <w:iCs/>
        </w:rPr>
        <w:t xml:space="preserve">The </w:t>
      </w:r>
      <w:r w:rsidR="00A4297F" w:rsidRPr="007E3316">
        <w:rPr>
          <w:rFonts w:asciiTheme="majorHAnsi" w:hAnsiTheme="majorHAnsi" w:cstheme="majorHAnsi"/>
          <w:iCs/>
        </w:rPr>
        <w:t>results show that this technique can be performed much faster than the traditional surgical approach using laminectomy (11 min vs. 35 min). The spinal cord is exposed for 10</w:t>
      </w:r>
      <w:r w:rsidR="00764897" w:rsidRPr="007E3316">
        <w:rPr>
          <w:rFonts w:asciiTheme="majorHAnsi" w:hAnsiTheme="majorHAnsi" w:cstheme="majorHAnsi"/>
          <w:iCs/>
        </w:rPr>
        <w:t>–</w:t>
      </w:r>
      <w:r w:rsidR="00A4297F" w:rsidRPr="007E3316">
        <w:rPr>
          <w:rFonts w:asciiTheme="majorHAnsi" w:hAnsiTheme="majorHAnsi" w:cstheme="majorHAnsi"/>
          <w:iCs/>
        </w:rPr>
        <w:t>15 s with this method, compared to a minimum of 3.5 min using laminectomy (</w:t>
      </w:r>
      <w:r w:rsidR="003766C9" w:rsidRPr="007E3316">
        <w:rPr>
          <w:rFonts w:asciiTheme="majorHAnsi" w:hAnsiTheme="majorHAnsi" w:cstheme="majorHAnsi"/>
          <w:iCs/>
        </w:rPr>
        <w:t>until</w:t>
      </w:r>
      <w:r w:rsidR="00A4297F" w:rsidRPr="007E3316">
        <w:rPr>
          <w:rFonts w:asciiTheme="majorHAnsi" w:hAnsiTheme="majorHAnsi" w:cstheme="majorHAnsi"/>
          <w:iCs/>
        </w:rPr>
        <w:t xml:space="preserve"> the closure of the dura). In conclusion, </w:t>
      </w:r>
      <w:r w:rsidRPr="007E3316">
        <w:rPr>
          <w:rFonts w:asciiTheme="majorHAnsi" w:hAnsiTheme="majorHAnsi" w:cstheme="majorHAnsi"/>
          <w:iCs/>
        </w:rPr>
        <w:t>this</w:t>
      </w:r>
      <w:r w:rsidR="00A4297F" w:rsidRPr="007E3316">
        <w:rPr>
          <w:rFonts w:asciiTheme="majorHAnsi" w:hAnsiTheme="majorHAnsi" w:cstheme="majorHAnsi"/>
          <w:iCs/>
        </w:rPr>
        <w:t xml:space="preserve"> new minimally invasive SCI method with</w:t>
      </w:r>
      <w:r w:rsidR="003766C9" w:rsidRPr="007E3316">
        <w:rPr>
          <w:rFonts w:asciiTheme="majorHAnsi" w:hAnsiTheme="majorHAnsi" w:cstheme="majorHAnsi"/>
          <w:iCs/>
        </w:rPr>
        <w:t>out</w:t>
      </w:r>
      <w:r w:rsidR="00A4297F" w:rsidRPr="007E3316">
        <w:rPr>
          <w:rFonts w:asciiTheme="majorHAnsi" w:hAnsiTheme="majorHAnsi" w:cstheme="majorHAnsi"/>
          <w:iCs/>
        </w:rPr>
        <w:t xml:space="preserve"> laminectomy is much faster and does not require any additional specialized instrumentation. </w:t>
      </w:r>
    </w:p>
    <w:p w14:paraId="079B5679" w14:textId="77777777" w:rsidR="006E4797" w:rsidRPr="007E3316" w:rsidRDefault="006E4797" w:rsidP="007E3316">
      <w:pPr>
        <w:rPr>
          <w:rFonts w:asciiTheme="majorHAnsi" w:hAnsiTheme="majorHAnsi" w:cstheme="majorHAnsi"/>
          <w:strike/>
        </w:rPr>
      </w:pPr>
    </w:p>
    <w:p w14:paraId="6D510784" w14:textId="78388468" w:rsidR="006E4797" w:rsidRPr="007E3316" w:rsidRDefault="00551D82" w:rsidP="007E3316">
      <w:pPr>
        <w:rPr>
          <w:rFonts w:asciiTheme="majorHAnsi" w:hAnsiTheme="majorHAnsi" w:cstheme="majorHAnsi"/>
        </w:rPr>
      </w:pPr>
      <w:r w:rsidRPr="007E3316">
        <w:rPr>
          <w:rFonts w:asciiTheme="majorHAnsi" w:hAnsiTheme="majorHAnsi" w:cstheme="majorHAnsi"/>
          <w:b/>
        </w:rPr>
        <w:t>FIGURE AND TABLE LEGENDS:</w:t>
      </w:r>
      <w:r w:rsidRPr="007E3316">
        <w:rPr>
          <w:rFonts w:asciiTheme="majorHAnsi" w:hAnsiTheme="majorHAnsi" w:cstheme="majorHAnsi"/>
        </w:rPr>
        <w:t xml:space="preserve"> </w:t>
      </w:r>
    </w:p>
    <w:p w14:paraId="52F3D1F5" w14:textId="329E0A56" w:rsidR="0008771E" w:rsidRPr="007E3316" w:rsidRDefault="0008771E" w:rsidP="007E3316">
      <w:pPr>
        <w:rPr>
          <w:rFonts w:asciiTheme="majorHAnsi" w:hAnsiTheme="majorHAnsi" w:cstheme="majorHAnsi"/>
        </w:rPr>
      </w:pPr>
      <w:r w:rsidRPr="007E3316">
        <w:rPr>
          <w:rFonts w:asciiTheme="majorHAnsi" w:hAnsiTheme="majorHAnsi" w:cstheme="majorHAnsi"/>
          <w:b/>
          <w:bCs/>
        </w:rPr>
        <w:t>Figure 1:</w:t>
      </w:r>
      <w:r w:rsidRPr="007E3316">
        <w:rPr>
          <w:rFonts w:asciiTheme="majorHAnsi" w:hAnsiTheme="majorHAnsi" w:cstheme="majorHAnsi"/>
        </w:rPr>
        <w:t xml:space="preserve"> </w:t>
      </w:r>
      <w:r w:rsidRPr="007E3316">
        <w:rPr>
          <w:rFonts w:asciiTheme="majorHAnsi" w:hAnsiTheme="majorHAnsi" w:cstheme="majorHAnsi"/>
          <w:b/>
          <w:bCs/>
        </w:rPr>
        <w:t xml:space="preserve">Artwork showing </w:t>
      </w:r>
      <w:r w:rsidR="00D97F27" w:rsidRPr="007E3316">
        <w:rPr>
          <w:rFonts w:asciiTheme="majorHAnsi" w:hAnsiTheme="majorHAnsi" w:cstheme="majorHAnsi"/>
          <w:b/>
          <w:bCs/>
        </w:rPr>
        <w:t xml:space="preserve">the steps of </w:t>
      </w:r>
      <w:r w:rsidR="00B2622B">
        <w:rPr>
          <w:rFonts w:asciiTheme="majorHAnsi" w:hAnsiTheme="majorHAnsi" w:cstheme="majorHAnsi"/>
          <w:b/>
          <w:bCs/>
        </w:rPr>
        <w:t xml:space="preserve">the </w:t>
      </w:r>
      <w:r w:rsidR="00D97F27" w:rsidRPr="007E3316">
        <w:rPr>
          <w:rFonts w:asciiTheme="majorHAnsi" w:hAnsiTheme="majorHAnsi" w:cstheme="majorHAnsi"/>
          <w:b/>
          <w:bCs/>
        </w:rPr>
        <w:t xml:space="preserve">new open SCI technique in rats. </w:t>
      </w:r>
      <w:r w:rsidR="00971FB1" w:rsidRPr="007E3316">
        <w:rPr>
          <w:rFonts w:asciiTheme="majorHAnsi" w:hAnsiTheme="majorHAnsi" w:cstheme="majorHAnsi"/>
        </w:rPr>
        <w:t>(</w:t>
      </w:r>
      <w:r w:rsidR="00D97F27" w:rsidRPr="007E3316">
        <w:rPr>
          <w:rFonts w:asciiTheme="majorHAnsi" w:hAnsiTheme="majorHAnsi" w:cstheme="majorHAnsi"/>
          <w:b/>
          <w:bCs/>
        </w:rPr>
        <w:t>A</w:t>
      </w:r>
      <w:r w:rsidR="00971FB1" w:rsidRPr="007E3316">
        <w:rPr>
          <w:rFonts w:asciiTheme="majorHAnsi" w:hAnsiTheme="majorHAnsi" w:cstheme="majorHAnsi"/>
        </w:rPr>
        <w:t>)</w:t>
      </w:r>
      <w:r w:rsidR="00D97F27" w:rsidRPr="007E3316">
        <w:rPr>
          <w:rFonts w:asciiTheme="majorHAnsi" w:hAnsiTheme="majorHAnsi" w:cstheme="majorHAnsi"/>
        </w:rPr>
        <w:t xml:space="preserve"> The exposed vertebrae. </w:t>
      </w:r>
      <w:r w:rsidR="00971FB1" w:rsidRPr="007E3316">
        <w:rPr>
          <w:rFonts w:asciiTheme="majorHAnsi" w:hAnsiTheme="majorHAnsi" w:cstheme="majorHAnsi"/>
        </w:rPr>
        <w:t>(</w:t>
      </w:r>
      <w:r w:rsidR="00D97F27" w:rsidRPr="007E3316">
        <w:rPr>
          <w:rFonts w:asciiTheme="majorHAnsi" w:hAnsiTheme="majorHAnsi" w:cstheme="majorHAnsi"/>
          <w:b/>
          <w:bCs/>
        </w:rPr>
        <w:t>B</w:t>
      </w:r>
      <w:r w:rsidR="00971FB1" w:rsidRPr="007E3316">
        <w:rPr>
          <w:rFonts w:asciiTheme="majorHAnsi" w:hAnsiTheme="majorHAnsi" w:cstheme="majorHAnsi"/>
        </w:rPr>
        <w:t>)</w:t>
      </w:r>
      <w:r w:rsidR="00D97F27" w:rsidRPr="007E3316">
        <w:rPr>
          <w:rFonts w:asciiTheme="majorHAnsi" w:hAnsiTheme="majorHAnsi" w:cstheme="majorHAnsi"/>
        </w:rPr>
        <w:t xml:space="preserve"> Spinal processes removed (Th13 and L1). </w:t>
      </w:r>
      <w:r w:rsidR="00971FB1" w:rsidRPr="007E3316">
        <w:rPr>
          <w:rFonts w:asciiTheme="majorHAnsi" w:hAnsiTheme="majorHAnsi" w:cstheme="majorHAnsi"/>
        </w:rPr>
        <w:t>(</w:t>
      </w:r>
      <w:r w:rsidR="00D97F27" w:rsidRPr="007E3316">
        <w:rPr>
          <w:rFonts w:asciiTheme="majorHAnsi" w:hAnsiTheme="majorHAnsi" w:cstheme="majorHAnsi"/>
          <w:b/>
          <w:bCs/>
        </w:rPr>
        <w:t>C</w:t>
      </w:r>
      <w:r w:rsidR="00971FB1" w:rsidRPr="007E3316">
        <w:rPr>
          <w:rFonts w:asciiTheme="majorHAnsi" w:hAnsiTheme="majorHAnsi" w:cstheme="majorHAnsi"/>
        </w:rPr>
        <w:t>)</w:t>
      </w:r>
      <w:r w:rsidR="00D97F27" w:rsidRPr="007E3316">
        <w:rPr>
          <w:rFonts w:asciiTheme="majorHAnsi" w:hAnsiTheme="majorHAnsi" w:cstheme="majorHAnsi"/>
        </w:rPr>
        <w:t xml:space="preserve"> The lifted and tilted vertebral arch of the L1 vertebra. </w:t>
      </w:r>
      <w:r w:rsidR="007D792D" w:rsidRPr="007E3316">
        <w:rPr>
          <w:rFonts w:asciiTheme="majorHAnsi" w:hAnsiTheme="majorHAnsi" w:cstheme="majorHAnsi"/>
        </w:rPr>
        <w:t>(</w:t>
      </w:r>
      <w:r w:rsidR="00D97F27" w:rsidRPr="007E3316">
        <w:rPr>
          <w:rFonts w:asciiTheme="majorHAnsi" w:hAnsiTheme="majorHAnsi" w:cstheme="majorHAnsi"/>
          <w:b/>
          <w:bCs/>
        </w:rPr>
        <w:t>D</w:t>
      </w:r>
      <w:r w:rsidR="007D792D" w:rsidRPr="007E3316">
        <w:rPr>
          <w:rFonts w:asciiTheme="majorHAnsi" w:hAnsiTheme="majorHAnsi" w:cstheme="majorHAnsi"/>
        </w:rPr>
        <w:t>)</w:t>
      </w:r>
      <w:r w:rsidR="00D97F27" w:rsidRPr="007E3316">
        <w:rPr>
          <w:rFonts w:asciiTheme="majorHAnsi" w:hAnsiTheme="majorHAnsi" w:cstheme="majorHAnsi"/>
        </w:rPr>
        <w:t xml:space="preserve"> </w:t>
      </w:r>
      <w:proofErr w:type="spellStart"/>
      <w:r w:rsidR="00D97F27" w:rsidRPr="007E3316">
        <w:rPr>
          <w:rFonts w:asciiTheme="majorHAnsi" w:hAnsiTheme="majorHAnsi" w:cstheme="majorHAnsi"/>
        </w:rPr>
        <w:t>Hemisection</w:t>
      </w:r>
      <w:proofErr w:type="spellEnd"/>
      <w:r w:rsidR="00D97F27" w:rsidRPr="007E3316">
        <w:rPr>
          <w:rFonts w:asciiTheme="majorHAnsi" w:hAnsiTheme="majorHAnsi" w:cstheme="majorHAnsi"/>
        </w:rPr>
        <w:t xml:space="preserve"> performed on the right side</w:t>
      </w:r>
      <w:r w:rsidR="00AF2564" w:rsidRPr="007E3316">
        <w:rPr>
          <w:rFonts w:asciiTheme="majorHAnsi" w:hAnsiTheme="majorHAnsi" w:cstheme="majorHAnsi"/>
        </w:rPr>
        <w:t>, with hemisected spinal cord shown separately,</w:t>
      </w:r>
      <w:r w:rsidR="00E7685B" w:rsidRPr="007E3316">
        <w:rPr>
          <w:rFonts w:asciiTheme="majorHAnsi" w:hAnsiTheme="majorHAnsi" w:cstheme="majorHAnsi"/>
        </w:rPr>
        <w:t xml:space="preserve"> zoomed in</w:t>
      </w:r>
      <w:r w:rsidR="00D97F27" w:rsidRPr="007E3316">
        <w:rPr>
          <w:rFonts w:asciiTheme="majorHAnsi" w:hAnsiTheme="majorHAnsi" w:cstheme="majorHAnsi"/>
        </w:rPr>
        <w:t>.</w:t>
      </w:r>
    </w:p>
    <w:p w14:paraId="6A79690F" w14:textId="77777777" w:rsidR="004555E8" w:rsidRPr="007E3316" w:rsidRDefault="004555E8" w:rsidP="007E3316">
      <w:pPr>
        <w:rPr>
          <w:rFonts w:asciiTheme="majorHAnsi" w:hAnsiTheme="majorHAnsi" w:cstheme="majorHAnsi"/>
        </w:rPr>
      </w:pPr>
    </w:p>
    <w:p w14:paraId="1EED6401" w14:textId="34C8D48A" w:rsidR="004576BF" w:rsidRPr="007E3316" w:rsidRDefault="0008771E" w:rsidP="007E3316">
      <w:pPr>
        <w:rPr>
          <w:rFonts w:asciiTheme="majorHAnsi" w:hAnsiTheme="majorHAnsi" w:cstheme="majorHAnsi"/>
        </w:rPr>
      </w:pPr>
      <w:r w:rsidRPr="007E3316">
        <w:rPr>
          <w:rFonts w:asciiTheme="majorHAnsi" w:hAnsiTheme="majorHAnsi" w:cstheme="majorHAnsi"/>
          <w:b/>
          <w:bCs/>
        </w:rPr>
        <w:t>Figure 2:</w:t>
      </w:r>
      <w:r w:rsidR="00D97F27" w:rsidRPr="007E3316">
        <w:rPr>
          <w:rFonts w:asciiTheme="majorHAnsi" w:hAnsiTheme="majorHAnsi" w:cstheme="majorHAnsi"/>
        </w:rPr>
        <w:t xml:space="preserve"> </w:t>
      </w:r>
      <w:r w:rsidR="002F05AE" w:rsidRPr="007E3316">
        <w:rPr>
          <w:rFonts w:asciiTheme="majorHAnsi" w:hAnsiTheme="majorHAnsi" w:cstheme="majorHAnsi"/>
          <w:b/>
          <w:bCs/>
        </w:rPr>
        <w:t xml:space="preserve">Ventral </w:t>
      </w:r>
      <w:r w:rsidR="00C71835" w:rsidRPr="007E3316">
        <w:rPr>
          <w:rFonts w:asciiTheme="majorHAnsi" w:hAnsiTheme="majorHAnsi" w:cstheme="majorHAnsi"/>
          <w:b/>
          <w:bCs/>
        </w:rPr>
        <w:t xml:space="preserve">and dorsal </w:t>
      </w:r>
      <w:r w:rsidR="002F05AE" w:rsidRPr="007E3316">
        <w:rPr>
          <w:rFonts w:asciiTheme="majorHAnsi" w:hAnsiTheme="majorHAnsi" w:cstheme="majorHAnsi"/>
          <w:b/>
          <w:bCs/>
        </w:rPr>
        <w:t>view</w:t>
      </w:r>
      <w:r w:rsidR="00683FD4" w:rsidRPr="007E3316">
        <w:rPr>
          <w:rFonts w:asciiTheme="majorHAnsi" w:hAnsiTheme="majorHAnsi" w:cstheme="majorHAnsi"/>
          <w:b/>
          <w:bCs/>
        </w:rPr>
        <w:t>s</w:t>
      </w:r>
      <w:r w:rsidR="002F05AE" w:rsidRPr="007E3316">
        <w:rPr>
          <w:rFonts w:asciiTheme="majorHAnsi" w:hAnsiTheme="majorHAnsi" w:cstheme="majorHAnsi"/>
          <w:b/>
          <w:bCs/>
        </w:rPr>
        <w:t xml:space="preserve"> of the r</w:t>
      </w:r>
      <w:r w:rsidR="00D97F27" w:rsidRPr="007E3316">
        <w:rPr>
          <w:rFonts w:asciiTheme="majorHAnsi" w:hAnsiTheme="majorHAnsi" w:cstheme="majorHAnsi"/>
          <w:b/>
          <w:bCs/>
        </w:rPr>
        <w:t xml:space="preserve">emoved spinal cord following </w:t>
      </w:r>
      <w:proofErr w:type="spellStart"/>
      <w:r w:rsidR="00D97F27" w:rsidRPr="007E3316">
        <w:rPr>
          <w:rFonts w:asciiTheme="majorHAnsi" w:hAnsiTheme="majorHAnsi" w:cstheme="majorHAnsi"/>
          <w:b/>
          <w:bCs/>
        </w:rPr>
        <w:t>hemisection</w:t>
      </w:r>
      <w:proofErr w:type="spellEnd"/>
      <w:r w:rsidR="00D97F27" w:rsidRPr="007E3316">
        <w:rPr>
          <w:rFonts w:asciiTheme="majorHAnsi" w:hAnsiTheme="majorHAnsi" w:cstheme="majorHAnsi"/>
          <w:b/>
          <w:bCs/>
        </w:rPr>
        <w:t>.</w:t>
      </w:r>
      <w:r w:rsidR="00D97F27" w:rsidRPr="007E3316">
        <w:rPr>
          <w:rFonts w:asciiTheme="majorHAnsi" w:hAnsiTheme="majorHAnsi" w:cstheme="majorHAnsi"/>
        </w:rPr>
        <w:t xml:space="preserve"> The</w:t>
      </w:r>
      <w:r w:rsidR="0022322B" w:rsidRPr="007E3316">
        <w:rPr>
          <w:rFonts w:asciiTheme="majorHAnsi" w:hAnsiTheme="majorHAnsi" w:cstheme="majorHAnsi"/>
        </w:rPr>
        <w:t xml:space="preserve"> entire</w:t>
      </w:r>
      <w:r w:rsidR="00D97F27" w:rsidRPr="007E3316">
        <w:rPr>
          <w:rFonts w:asciiTheme="majorHAnsi" w:hAnsiTheme="majorHAnsi" w:cstheme="majorHAnsi"/>
        </w:rPr>
        <w:t xml:space="preserve"> removed spinal cord </w:t>
      </w:r>
      <w:r w:rsidR="004576BF" w:rsidRPr="007E3316">
        <w:rPr>
          <w:rFonts w:asciiTheme="majorHAnsi" w:hAnsiTheme="majorHAnsi" w:cstheme="majorHAnsi"/>
        </w:rPr>
        <w:t>viewed from the ventral side</w:t>
      </w:r>
      <w:r w:rsidR="00F63AED" w:rsidRPr="007E3316">
        <w:rPr>
          <w:rFonts w:asciiTheme="majorHAnsi" w:hAnsiTheme="majorHAnsi" w:cstheme="majorHAnsi"/>
        </w:rPr>
        <w:t xml:space="preserve"> </w:t>
      </w:r>
      <w:r w:rsidR="00683FD4" w:rsidRPr="007E3316">
        <w:rPr>
          <w:rFonts w:asciiTheme="majorHAnsi" w:hAnsiTheme="majorHAnsi" w:cstheme="majorHAnsi"/>
        </w:rPr>
        <w:t>(</w:t>
      </w:r>
      <w:r w:rsidR="00683FD4" w:rsidRPr="007E3316">
        <w:rPr>
          <w:rFonts w:asciiTheme="majorHAnsi" w:hAnsiTheme="majorHAnsi" w:cstheme="majorHAnsi"/>
          <w:b/>
          <w:bCs/>
        </w:rPr>
        <w:t>A</w:t>
      </w:r>
      <w:r w:rsidR="00683FD4" w:rsidRPr="007E3316">
        <w:rPr>
          <w:rFonts w:asciiTheme="majorHAnsi" w:hAnsiTheme="majorHAnsi" w:cstheme="majorHAnsi"/>
        </w:rPr>
        <w:t xml:space="preserve">) </w:t>
      </w:r>
      <w:r w:rsidR="00F63AED" w:rsidRPr="007E3316">
        <w:rPr>
          <w:rFonts w:asciiTheme="majorHAnsi" w:hAnsiTheme="majorHAnsi" w:cstheme="majorHAnsi"/>
        </w:rPr>
        <w:t xml:space="preserve">and the dorsal side </w:t>
      </w:r>
      <w:r w:rsidR="00683FD4" w:rsidRPr="007E3316">
        <w:rPr>
          <w:rFonts w:asciiTheme="majorHAnsi" w:hAnsiTheme="majorHAnsi" w:cstheme="majorHAnsi"/>
        </w:rPr>
        <w:t>(</w:t>
      </w:r>
      <w:r w:rsidR="00683FD4" w:rsidRPr="007E3316">
        <w:rPr>
          <w:rFonts w:asciiTheme="majorHAnsi" w:hAnsiTheme="majorHAnsi" w:cstheme="majorHAnsi"/>
          <w:b/>
          <w:bCs/>
        </w:rPr>
        <w:t>B</w:t>
      </w:r>
      <w:r w:rsidR="00683FD4" w:rsidRPr="007E3316">
        <w:rPr>
          <w:rFonts w:asciiTheme="majorHAnsi" w:hAnsiTheme="majorHAnsi" w:cstheme="majorHAnsi"/>
        </w:rPr>
        <w:t xml:space="preserve">) </w:t>
      </w:r>
      <w:r w:rsidR="00F63AED" w:rsidRPr="007E3316">
        <w:rPr>
          <w:rFonts w:asciiTheme="majorHAnsi" w:hAnsiTheme="majorHAnsi" w:cstheme="majorHAnsi"/>
        </w:rPr>
        <w:t>shown side-by-side</w:t>
      </w:r>
      <w:r w:rsidR="00D97F27" w:rsidRPr="007E3316">
        <w:rPr>
          <w:rFonts w:asciiTheme="majorHAnsi" w:hAnsiTheme="majorHAnsi" w:cstheme="majorHAnsi"/>
        </w:rPr>
        <w:t>.</w:t>
      </w:r>
    </w:p>
    <w:p w14:paraId="0DBFC1F1" w14:textId="77777777" w:rsidR="004555E8" w:rsidRPr="007E3316" w:rsidRDefault="004555E8" w:rsidP="007E3316">
      <w:pPr>
        <w:rPr>
          <w:rFonts w:asciiTheme="majorHAnsi" w:hAnsiTheme="majorHAnsi" w:cstheme="majorHAnsi"/>
        </w:rPr>
      </w:pPr>
    </w:p>
    <w:p w14:paraId="01EDE3EC" w14:textId="178E7246" w:rsidR="0008771E" w:rsidRPr="007E3316" w:rsidRDefault="0008771E" w:rsidP="007E3316">
      <w:pPr>
        <w:rPr>
          <w:rFonts w:asciiTheme="majorHAnsi" w:hAnsiTheme="majorHAnsi" w:cstheme="majorHAnsi"/>
        </w:rPr>
      </w:pPr>
      <w:r w:rsidRPr="007E3316">
        <w:rPr>
          <w:rFonts w:asciiTheme="majorHAnsi" w:hAnsiTheme="majorHAnsi" w:cstheme="majorHAnsi"/>
          <w:b/>
          <w:bCs/>
        </w:rPr>
        <w:t xml:space="preserve">Figure </w:t>
      </w:r>
      <w:r w:rsidR="00C71835" w:rsidRPr="007E3316">
        <w:rPr>
          <w:rFonts w:asciiTheme="majorHAnsi" w:hAnsiTheme="majorHAnsi" w:cstheme="majorHAnsi"/>
          <w:b/>
          <w:bCs/>
        </w:rPr>
        <w:t>3</w:t>
      </w:r>
      <w:r w:rsidRPr="007E3316">
        <w:rPr>
          <w:rFonts w:asciiTheme="majorHAnsi" w:hAnsiTheme="majorHAnsi" w:cstheme="majorHAnsi"/>
          <w:b/>
          <w:bCs/>
        </w:rPr>
        <w:t>:</w:t>
      </w:r>
      <w:r w:rsidRPr="007E3316">
        <w:rPr>
          <w:rFonts w:asciiTheme="majorHAnsi" w:hAnsiTheme="majorHAnsi" w:cstheme="majorHAnsi"/>
        </w:rPr>
        <w:t xml:space="preserve"> </w:t>
      </w:r>
      <w:r w:rsidR="008F05B9" w:rsidRPr="007E3316">
        <w:rPr>
          <w:rFonts w:asciiTheme="majorHAnsi" w:hAnsiTheme="majorHAnsi" w:cstheme="majorHAnsi"/>
          <w:b/>
          <w:bCs/>
        </w:rPr>
        <w:t xml:space="preserve">Histological sample showing </w:t>
      </w:r>
      <w:proofErr w:type="spellStart"/>
      <w:r w:rsidR="008F05B9" w:rsidRPr="007E3316">
        <w:rPr>
          <w:rFonts w:asciiTheme="majorHAnsi" w:hAnsiTheme="majorHAnsi" w:cstheme="majorHAnsi"/>
          <w:b/>
          <w:bCs/>
        </w:rPr>
        <w:t>hemisection</w:t>
      </w:r>
      <w:proofErr w:type="spellEnd"/>
      <w:r w:rsidR="008F05B9" w:rsidRPr="007E3316">
        <w:rPr>
          <w:rFonts w:asciiTheme="majorHAnsi" w:hAnsiTheme="majorHAnsi" w:cstheme="majorHAnsi"/>
          <w:b/>
          <w:bCs/>
        </w:rPr>
        <w:t>.</w:t>
      </w:r>
      <w:r w:rsidR="008F05B9" w:rsidRPr="007E3316">
        <w:rPr>
          <w:rFonts w:asciiTheme="majorHAnsi" w:hAnsiTheme="majorHAnsi" w:cstheme="majorHAnsi"/>
        </w:rPr>
        <w:t xml:space="preserve"> Histological sample stained using hematoxylin and eosin, showing the </w:t>
      </w:r>
      <w:proofErr w:type="spellStart"/>
      <w:r w:rsidR="008F05B9" w:rsidRPr="007E3316">
        <w:rPr>
          <w:rFonts w:asciiTheme="majorHAnsi" w:hAnsiTheme="majorHAnsi" w:cstheme="majorHAnsi"/>
        </w:rPr>
        <w:t>hemisection</w:t>
      </w:r>
      <w:proofErr w:type="spellEnd"/>
      <w:r w:rsidR="008F05B9" w:rsidRPr="007E3316">
        <w:rPr>
          <w:rFonts w:asciiTheme="majorHAnsi" w:hAnsiTheme="majorHAnsi" w:cstheme="majorHAnsi"/>
        </w:rPr>
        <w:t xml:space="preserve">, viewed under </w:t>
      </w:r>
      <w:r w:rsidR="00F56826" w:rsidRPr="007E3316">
        <w:rPr>
          <w:rFonts w:asciiTheme="majorHAnsi" w:hAnsiTheme="majorHAnsi" w:cstheme="majorHAnsi"/>
        </w:rPr>
        <w:t xml:space="preserve">a </w:t>
      </w:r>
      <w:r w:rsidR="008F05B9" w:rsidRPr="007E3316">
        <w:rPr>
          <w:rFonts w:asciiTheme="majorHAnsi" w:hAnsiTheme="majorHAnsi" w:cstheme="majorHAnsi"/>
        </w:rPr>
        <w:t>microscope (</w:t>
      </w:r>
      <w:r w:rsidR="0022322B" w:rsidRPr="007E3316">
        <w:rPr>
          <w:rFonts w:asciiTheme="majorHAnsi" w:hAnsiTheme="majorHAnsi" w:cstheme="majorHAnsi"/>
        </w:rPr>
        <w:t>16</w:t>
      </w:r>
      <w:r w:rsidR="008F05B9" w:rsidRPr="007E3316">
        <w:rPr>
          <w:rFonts w:asciiTheme="majorHAnsi" w:hAnsiTheme="majorHAnsi" w:cstheme="majorHAnsi"/>
        </w:rPr>
        <w:t>x magnification).</w:t>
      </w:r>
      <w:r w:rsidR="00F56826" w:rsidRPr="007E3316">
        <w:rPr>
          <w:rFonts w:asciiTheme="majorHAnsi" w:hAnsiTheme="majorHAnsi" w:cstheme="majorHAnsi"/>
        </w:rPr>
        <w:t xml:space="preserve"> Scale bar = 1 mm.</w:t>
      </w:r>
    </w:p>
    <w:p w14:paraId="32EAFD7D" w14:textId="77777777" w:rsidR="006E4797" w:rsidRPr="007E3316" w:rsidRDefault="006E4797" w:rsidP="007E3316">
      <w:pPr>
        <w:rPr>
          <w:rFonts w:asciiTheme="majorHAnsi" w:hAnsiTheme="majorHAnsi" w:cstheme="majorHAnsi"/>
        </w:rPr>
      </w:pPr>
    </w:p>
    <w:p w14:paraId="7F4ABC93" w14:textId="4EF82FB0" w:rsidR="00BF1F98" w:rsidRPr="007E3316" w:rsidRDefault="00551D82" w:rsidP="007E3316">
      <w:pPr>
        <w:rPr>
          <w:rFonts w:asciiTheme="majorHAnsi" w:hAnsiTheme="majorHAnsi" w:cstheme="majorHAnsi"/>
          <w:b/>
        </w:rPr>
      </w:pPr>
      <w:r w:rsidRPr="007E3316">
        <w:rPr>
          <w:rFonts w:asciiTheme="majorHAnsi" w:hAnsiTheme="majorHAnsi" w:cstheme="majorHAnsi"/>
          <w:b/>
        </w:rPr>
        <w:t>DISCUSSION:</w:t>
      </w:r>
    </w:p>
    <w:p w14:paraId="0F6DE5F3" w14:textId="51EB4C3B" w:rsidR="007A3F2D" w:rsidRPr="007E3316" w:rsidRDefault="007D0788" w:rsidP="007E3316">
      <w:pPr>
        <w:rPr>
          <w:rFonts w:asciiTheme="majorHAnsi" w:hAnsiTheme="majorHAnsi" w:cstheme="majorHAnsi"/>
          <w:iCs/>
        </w:rPr>
      </w:pPr>
      <w:r w:rsidRPr="007E3316">
        <w:rPr>
          <w:rFonts w:asciiTheme="majorHAnsi" w:hAnsiTheme="majorHAnsi" w:cstheme="majorHAnsi"/>
          <w:iCs/>
        </w:rPr>
        <w:t>T</w:t>
      </w:r>
      <w:r w:rsidR="007A3F2D" w:rsidRPr="007E3316">
        <w:rPr>
          <w:rFonts w:asciiTheme="majorHAnsi" w:hAnsiTheme="majorHAnsi" w:cstheme="majorHAnsi"/>
          <w:iCs/>
        </w:rPr>
        <w:t xml:space="preserve">his </w:t>
      </w:r>
      <w:r w:rsidR="004A0154" w:rsidRPr="007E3316">
        <w:rPr>
          <w:rFonts w:asciiTheme="majorHAnsi" w:hAnsiTheme="majorHAnsi" w:cstheme="majorHAnsi"/>
          <w:iCs/>
        </w:rPr>
        <w:t>minimally</w:t>
      </w:r>
      <w:r w:rsidR="007A3F2D" w:rsidRPr="007E3316">
        <w:rPr>
          <w:rFonts w:asciiTheme="majorHAnsi" w:hAnsiTheme="majorHAnsi" w:cstheme="majorHAnsi"/>
          <w:iCs/>
        </w:rPr>
        <w:t xml:space="preserve"> invasive spinal cord injury technique</w:t>
      </w:r>
      <w:r w:rsidRPr="007E3316">
        <w:rPr>
          <w:rFonts w:asciiTheme="majorHAnsi" w:hAnsiTheme="majorHAnsi" w:cstheme="majorHAnsi"/>
          <w:iCs/>
        </w:rPr>
        <w:t xml:space="preserve"> was developed</w:t>
      </w:r>
      <w:r w:rsidR="007A3F2D" w:rsidRPr="007E3316">
        <w:rPr>
          <w:rFonts w:asciiTheme="majorHAnsi" w:hAnsiTheme="majorHAnsi" w:cstheme="majorHAnsi"/>
          <w:iCs/>
        </w:rPr>
        <w:t xml:space="preserve"> when studying spinal cord</w:t>
      </w:r>
      <w:r w:rsidR="00971CF0" w:rsidRPr="007E3316">
        <w:rPr>
          <w:rFonts w:asciiTheme="majorHAnsi" w:hAnsiTheme="majorHAnsi" w:cstheme="majorHAnsi"/>
          <w:iCs/>
        </w:rPr>
        <w:t>-</w:t>
      </w:r>
      <w:r w:rsidR="007A3F2D" w:rsidRPr="007E3316">
        <w:rPr>
          <w:rFonts w:asciiTheme="majorHAnsi" w:hAnsiTheme="majorHAnsi" w:cstheme="majorHAnsi"/>
          <w:iCs/>
        </w:rPr>
        <w:t>injured rats</w:t>
      </w:r>
      <w:r w:rsidR="00971CF0" w:rsidRPr="007E3316">
        <w:rPr>
          <w:rFonts w:asciiTheme="majorHAnsi" w:hAnsiTheme="majorHAnsi" w:cstheme="majorHAnsi"/>
          <w:iCs/>
        </w:rPr>
        <w:t>,</w:t>
      </w:r>
      <w:r w:rsidR="007A3F2D" w:rsidRPr="007E3316">
        <w:rPr>
          <w:rFonts w:asciiTheme="majorHAnsi" w:hAnsiTheme="majorHAnsi" w:cstheme="majorHAnsi"/>
          <w:iCs/>
        </w:rPr>
        <w:t xml:space="preserve"> and </w:t>
      </w:r>
      <w:r w:rsidRPr="007E3316">
        <w:rPr>
          <w:rFonts w:asciiTheme="majorHAnsi" w:hAnsiTheme="majorHAnsi" w:cstheme="majorHAnsi"/>
          <w:iCs/>
        </w:rPr>
        <w:t>the team</w:t>
      </w:r>
      <w:r w:rsidR="007A3F2D" w:rsidRPr="007E3316">
        <w:rPr>
          <w:rFonts w:asciiTheme="majorHAnsi" w:hAnsiTheme="majorHAnsi" w:cstheme="majorHAnsi"/>
          <w:iCs/>
        </w:rPr>
        <w:t xml:space="preserve"> w</w:t>
      </w:r>
      <w:r w:rsidRPr="007E3316">
        <w:rPr>
          <w:rFonts w:asciiTheme="majorHAnsi" w:hAnsiTheme="majorHAnsi" w:cstheme="majorHAnsi"/>
          <w:iCs/>
        </w:rPr>
        <w:t>as</w:t>
      </w:r>
      <w:r w:rsidR="007A3F2D" w:rsidRPr="007E3316">
        <w:rPr>
          <w:rFonts w:asciiTheme="majorHAnsi" w:hAnsiTheme="majorHAnsi" w:cstheme="majorHAnsi"/>
          <w:iCs/>
        </w:rPr>
        <w:t xml:space="preserve"> faced with problems arising from the surgery itself (bone splinters from the laminectomy causing compression and damaging the spinal cord, surgery taking too long, slow healing of a large bone wound). By eliminating the laminectomy, the procedure became much faster (11 min vs. 35 min), the structure of the vertebral canal remained intact, the bone wound was much smaller</w:t>
      </w:r>
      <w:r w:rsidR="00971CF0" w:rsidRPr="007E3316">
        <w:rPr>
          <w:rFonts w:asciiTheme="majorHAnsi" w:hAnsiTheme="majorHAnsi" w:cstheme="majorHAnsi"/>
          <w:iCs/>
        </w:rPr>
        <w:t>,</w:t>
      </w:r>
      <w:r w:rsidR="007A3F2D" w:rsidRPr="007E3316">
        <w:rPr>
          <w:rFonts w:asciiTheme="majorHAnsi" w:hAnsiTheme="majorHAnsi" w:cstheme="majorHAnsi"/>
          <w:iCs/>
        </w:rPr>
        <w:t xml:space="preserve"> and there were no bone splinters that could damage the spinal cord.  </w:t>
      </w:r>
    </w:p>
    <w:p w14:paraId="061B6529" w14:textId="77777777" w:rsidR="007A3F2D" w:rsidRPr="007E3316" w:rsidRDefault="007A3F2D" w:rsidP="007E3316">
      <w:pPr>
        <w:rPr>
          <w:rFonts w:asciiTheme="majorHAnsi" w:hAnsiTheme="majorHAnsi" w:cstheme="majorHAnsi"/>
          <w:iCs/>
        </w:rPr>
      </w:pPr>
    </w:p>
    <w:p w14:paraId="64048D1D" w14:textId="5DDB05B5" w:rsidR="007A3F2D" w:rsidRPr="007E3316" w:rsidRDefault="00EC2D39" w:rsidP="007E3316">
      <w:pPr>
        <w:rPr>
          <w:rFonts w:asciiTheme="majorHAnsi" w:hAnsiTheme="majorHAnsi" w:cstheme="majorHAnsi"/>
          <w:iCs/>
        </w:rPr>
      </w:pPr>
      <w:r w:rsidRPr="007E3316">
        <w:rPr>
          <w:rFonts w:asciiTheme="majorHAnsi" w:hAnsiTheme="majorHAnsi" w:cstheme="majorHAnsi"/>
          <w:iCs/>
        </w:rPr>
        <w:t>T</w:t>
      </w:r>
      <w:r w:rsidR="007A3F2D" w:rsidRPr="007E3316">
        <w:rPr>
          <w:rFonts w:asciiTheme="majorHAnsi" w:hAnsiTheme="majorHAnsi" w:cstheme="majorHAnsi"/>
          <w:iCs/>
        </w:rPr>
        <w:t>he removal of the spinous processes</w:t>
      </w:r>
      <w:r w:rsidRPr="007E3316">
        <w:rPr>
          <w:rFonts w:asciiTheme="majorHAnsi" w:hAnsiTheme="majorHAnsi" w:cstheme="majorHAnsi"/>
          <w:iCs/>
        </w:rPr>
        <w:t xml:space="preserve"> cannot be eliminated because </w:t>
      </w:r>
      <w:r w:rsidR="007A3F2D" w:rsidRPr="007E3316">
        <w:rPr>
          <w:rFonts w:asciiTheme="majorHAnsi" w:hAnsiTheme="majorHAnsi" w:cstheme="majorHAnsi"/>
          <w:iCs/>
        </w:rPr>
        <w:t xml:space="preserve">the removal of the upper </w:t>
      </w:r>
      <w:r w:rsidR="007A3F2D" w:rsidRPr="007E3316">
        <w:rPr>
          <w:rFonts w:asciiTheme="majorHAnsi" w:hAnsiTheme="majorHAnsi" w:cstheme="majorHAnsi"/>
          <w:iCs/>
        </w:rPr>
        <w:lastRenderedPageBreak/>
        <w:t>(</w:t>
      </w:r>
      <w:r w:rsidR="006D4FEE" w:rsidRPr="007E3316">
        <w:rPr>
          <w:rFonts w:asciiTheme="majorHAnsi" w:hAnsiTheme="majorHAnsi" w:cstheme="majorHAnsi"/>
          <w:iCs/>
        </w:rPr>
        <w:t>cranial</w:t>
      </w:r>
      <w:r w:rsidR="007A3F2D" w:rsidRPr="007E3316">
        <w:rPr>
          <w:rFonts w:asciiTheme="majorHAnsi" w:hAnsiTheme="majorHAnsi" w:cstheme="majorHAnsi"/>
          <w:iCs/>
        </w:rPr>
        <w:t xml:space="preserve">) spinous process is necessary to tilt the lower (caudal) spinous process backward. The removal of the lower spinous process greatly improves </w:t>
      </w:r>
      <w:r w:rsidR="00971CF0" w:rsidRPr="007E3316">
        <w:rPr>
          <w:rFonts w:asciiTheme="majorHAnsi" w:hAnsiTheme="majorHAnsi" w:cstheme="majorHAnsi"/>
          <w:iCs/>
        </w:rPr>
        <w:t xml:space="preserve">the </w:t>
      </w:r>
      <w:r w:rsidR="007A3F2D" w:rsidRPr="007E3316">
        <w:rPr>
          <w:rFonts w:asciiTheme="majorHAnsi" w:hAnsiTheme="majorHAnsi" w:cstheme="majorHAnsi"/>
          <w:iCs/>
        </w:rPr>
        <w:t>visibility of the spinal cord</w:t>
      </w:r>
      <w:r w:rsidR="00971CF0" w:rsidRPr="007E3316">
        <w:rPr>
          <w:rFonts w:asciiTheme="majorHAnsi" w:hAnsiTheme="majorHAnsi" w:cstheme="majorHAnsi"/>
          <w:iCs/>
        </w:rPr>
        <w:t>,</w:t>
      </w:r>
      <w:r w:rsidR="007A3F2D" w:rsidRPr="007E3316">
        <w:rPr>
          <w:rFonts w:asciiTheme="majorHAnsi" w:hAnsiTheme="majorHAnsi" w:cstheme="majorHAnsi"/>
          <w:iCs/>
        </w:rPr>
        <w:t xml:space="preserve"> facilitat</w:t>
      </w:r>
      <w:r w:rsidR="00971CF0" w:rsidRPr="007E3316">
        <w:rPr>
          <w:rFonts w:asciiTheme="majorHAnsi" w:hAnsiTheme="majorHAnsi" w:cstheme="majorHAnsi"/>
          <w:iCs/>
        </w:rPr>
        <w:t>ing</w:t>
      </w:r>
      <w:r w:rsidR="007A3F2D" w:rsidRPr="007E3316">
        <w:rPr>
          <w:rFonts w:asciiTheme="majorHAnsi" w:hAnsiTheme="majorHAnsi" w:cstheme="majorHAnsi"/>
          <w:iCs/>
        </w:rPr>
        <w:t xml:space="preserve"> </w:t>
      </w:r>
      <w:proofErr w:type="spellStart"/>
      <w:r w:rsidR="007A3F2D" w:rsidRPr="007E3316">
        <w:rPr>
          <w:rFonts w:asciiTheme="majorHAnsi" w:hAnsiTheme="majorHAnsi" w:cstheme="majorHAnsi"/>
          <w:iCs/>
        </w:rPr>
        <w:t>hemisection</w:t>
      </w:r>
      <w:proofErr w:type="spellEnd"/>
      <w:r w:rsidR="007A3F2D" w:rsidRPr="007E3316">
        <w:rPr>
          <w:rFonts w:asciiTheme="majorHAnsi" w:hAnsiTheme="majorHAnsi" w:cstheme="majorHAnsi"/>
          <w:iCs/>
        </w:rPr>
        <w:t>.</w:t>
      </w:r>
    </w:p>
    <w:p w14:paraId="1DA68CB8" w14:textId="77777777" w:rsidR="007A3F2D" w:rsidRPr="007E3316" w:rsidRDefault="007A3F2D" w:rsidP="007E3316">
      <w:pPr>
        <w:rPr>
          <w:rFonts w:asciiTheme="majorHAnsi" w:hAnsiTheme="majorHAnsi" w:cstheme="majorHAnsi"/>
          <w:iCs/>
        </w:rPr>
      </w:pPr>
    </w:p>
    <w:p w14:paraId="19713A00" w14:textId="4EC2AD7D" w:rsidR="007A3F2D" w:rsidRPr="007E3316" w:rsidRDefault="008A5980" w:rsidP="007E3316">
      <w:pPr>
        <w:rPr>
          <w:rFonts w:asciiTheme="majorHAnsi" w:hAnsiTheme="majorHAnsi" w:cstheme="majorHAnsi"/>
          <w:iCs/>
        </w:rPr>
      </w:pPr>
      <w:r w:rsidRPr="007E3316">
        <w:rPr>
          <w:rFonts w:asciiTheme="majorHAnsi" w:hAnsiTheme="majorHAnsi" w:cstheme="majorHAnsi"/>
          <w:iCs/>
        </w:rPr>
        <w:t xml:space="preserve">The </w:t>
      </w:r>
      <w:proofErr w:type="spellStart"/>
      <w:r w:rsidRPr="007E3316">
        <w:rPr>
          <w:rFonts w:asciiTheme="majorHAnsi" w:hAnsiTheme="majorHAnsi" w:cstheme="majorHAnsi"/>
          <w:iCs/>
        </w:rPr>
        <w:t>hemisection</w:t>
      </w:r>
      <w:proofErr w:type="spellEnd"/>
      <w:r w:rsidRPr="007E3316">
        <w:rPr>
          <w:rFonts w:asciiTheme="majorHAnsi" w:hAnsiTheme="majorHAnsi" w:cstheme="majorHAnsi"/>
          <w:iCs/>
        </w:rPr>
        <w:t xml:space="preserve"> is the most critical part of the protocol. Here</w:t>
      </w:r>
      <w:r w:rsidR="009A0F35" w:rsidRPr="007E3316">
        <w:rPr>
          <w:rFonts w:asciiTheme="majorHAnsi" w:hAnsiTheme="majorHAnsi" w:cstheme="majorHAnsi"/>
          <w:iCs/>
        </w:rPr>
        <w:t>,</w:t>
      </w:r>
      <w:r w:rsidRPr="007E3316">
        <w:rPr>
          <w:rFonts w:asciiTheme="majorHAnsi" w:hAnsiTheme="majorHAnsi" w:cstheme="majorHAnsi"/>
          <w:iCs/>
        </w:rPr>
        <w:t xml:space="preserve"> t</w:t>
      </w:r>
      <w:r w:rsidR="007A3F2D" w:rsidRPr="007E3316">
        <w:rPr>
          <w:rFonts w:asciiTheme="majorHAnsi" w:hAnsiTheme="majorHAnsi" w:cstheme="majorHAnsi"/>
          <w:iCs/>
        </w:rPr>
        <w:t xml:space="preserve">he </w:t>
      </w:r>
      <w:proofErr w:type="spellStart"/>
      <w:r w:rsidR="007A3F2D" w:rsidRPr="007E3316">
        <w:rPr>
          <w:rFonts w:asciiTheme="majorHAnsi" w:hAnsiTheme="majorHAnsi" w:cstheme="majorHAnsi"/>
          <w:iCs/>
        </w:rPr>
        <w:t>hemisection</w:t>
      </w:r>
      <w:proofErr w:type="spellEnd"/>
      <w:r w:rsidR="007A3F2D" w:rsidRPr="007E3316">
        <w:rPr>
          <w:rFonts w:asciiTheme="majorHAnsi" w:hAnsiTheme="majorHAnsi" w:cstheme="majorHAnsi"/>
          <w:iCs/>
        </w:rPr>
        <w:t xml:space="preserve"> </w:t>
      </w:r>
      <w:r w:rsidR="00EC2D39" w:rsidRPr="007E3316">
        <w:rPr>
          <w:rFonts w:asciiTheme="majorHAnsi" w:hAnsiTheme="majorHAnsi" w:cstheme="majorHAnsi"/>
          <w:iCs/>
        </w:rPr>
        <w:t xml:space="preserve">is performed </w:t>
      </w:r>
      <w:r w:rsidR="007A3F2D" w:rsidRPr="007E3316">
        <w:rPr>
          <w:rFonts w:asciiTheme="majorHAnsi" w:hAnsiTheme="majorHAnsi" w:cstheme="majorHAnsi"/>
          <w:iCs/>
        </w:rPr>
        <w:t xml:space="preserve">freehand, </w:t>
      </w:r>
      <w:r w:rsidR="009A0F35" w:rsidRPr="007E3316">
        <w:rPr>
          <w:rFonts w:asciiTheme="majorHAnsi" w:hAnsiTheme="majorHAnsi" w:cstheme="majorHAnsi"/>
          <w:iCs/>
        </w:rPr>
        <w:t>al</w:t>
      </w:r>
      <w:r w:rsidR="007A3F2D" w:rsidRPr="007E3316">
        <w:rPr>
          <w:rFonts w:asciiTheme="majorHAnsi" w:hAnsiTheme="majorHAnsi" w:cstheme="majorHAnsi"/>
          <w:iCs/>
        </w:rPr>
        <w:t xml:space="preserve">though this is not a prerequisite. A stereotaxic instrument can be used instead. The rat can also be placed in a stereotaxic frame </w:t>
      </w:r>
      <w:r w:rsidR="004A403F" w:rsidRPr="007E3316">
        <w:rPr>
          <w:rFonts w:asciiTheme="majorHAnsi" w:hAnsiTheme="majorHAnsi" w:cstheme="majorHAnsi"/>
          <w:iCs/>
        </w:rPr>
        <w:t>to</w:t>
      </w:r>
      <w:r w:rsidR="007A3F2D" w:rsidRPr="007E3316">
        <w:rPr>
          <w:rFonts w:asciiTheme="majorHAnsi" w:hAnsiTheme="majorHAnsi" w:cstheme="majorHAnsi"/>
          <w:iCs/>
        </w:rPr>
        <w:t xml:space="preserve"> stabilize the animal during surgery</w:t>
      </w:r>
      <w:r w:rsidR="006B57A2" w:rsidRPr="007E3316">
        <w:rPr>
          <w:rFonts w:asciiTheme="majorHAnsi" w:hAnsiTheme="majorHAnsi" w:cstheme="majorHAnsi"/>
          <w:iCs/>
          <w:vertAlign w:val="superscript"/>
        </w:rPr>
        <w:t>6</w:t>
      </w:r>
      <w:r w:rsidR="007A3F2D" w:rsidRPr="007E3316">
        <w:rPr>
          <w:rFonts w:asciiTheme="majorHAnsi" w:hAnsiTheme="majorHAnsi" w:cstheme="majorHAnsi"/>
          <w:iCs/>
        </w:rPr>
        <w:t>. This step will require only a slight modification in the technique outlined here.</w:t>
      </w:r>
      <w:r w:rsidR="00E8718A" w:rsidRPr="007E3316">
        <w:rPr>
          <w:rFonts w:asciiTheme="majorHAnsi" w:hAnsiTheme="majorHAnsi" w:cstheme="majorHAnsi"/>
          <w:iCs/>
        </w:rPr>
        <w:t xml:space="preserve"> This can also be helpful if someone with little experience is performing the procedure.</w:t>
      </w:r>
    </w:p>
    <w:p w14:paraId="27CACC99" w14:textId="77777777" w:rsidR="007A3F2D" w:rsidRPr="007E3316" w:rsidRDefault="007A3F2D" w:rsidP="007E3316">
      <w:pPr>
        <w:rPr>
          <w:rFonts w:asciiTheme="majorHAnsi" w:hAnsiTheme="majorHAnsi" w:cstheme="majorHAnsi"/>
          <w:iCs/>
        </w:rPr>
      </w:pPr>
    </w:p>
    <w:p w14:paraId="466A199B" w14:textId="495F5CB4" w:rsidR="00807771" w:rsidRPr="007E3316" w:rsidRDefault="00EC2D39" w:rsidP="007E3316">
      <w:pPr>
        <w:rPr>
          <w:rFonts w:asciiTheme="majorHAnsi" w:hAnsiTheme="majorHAnsi" w:cstheme="majorHAnsi"/>
          <w:bCs/>
          <w:iCs/>
        </w:rPr>
      </w:pPr>
      <w:r w:rsidRPr="007E3316">
        <w:rPr>
          <w:rFonts w:asciiTheme="majorHAnsi" w:hAnsiTheme="majorHAnsi" w:cstheme="majorHAnsi"/>
          <w:iCs/>
        </w:rPr>
        <w:t>This new</w:t>
      </w:r>
      <w:r w:rsidR="007A3F2D" w:rsidRPr="007E3316">
        <w:rPr>
          <w:rFonts w:asciiTheme="majorHAnsi" w:hAnsiTheme="majorHAnsi" w:cstheme="majorHAnsi"/>
          <w:iCs/>
        </w:rPr>
        <w:t xml:space="preserve"> technique is </w:t>
      </w:r>
      <w:r w:rsidR="00807771" w:rsidRPr="007E3316">
        <w:rPr>
          <w:rFonts w:asciiTheme="majorHAnsi" w:hAnsiTheme="majorHAnsi" w:cstheme="majorHAnsi"/>
          <w:iCs/>
        </w:rPr>
        <w:t>extremely</w:t>
      </w:r>
      <w:r w:rsidR="007A3F2D" w:rsidRPr="007E3316">
        <w:rPr>
          <w:rFonts w:asciiTheme="majorHAnsi" w:hAnsiTheme="majorHAnsi" w:cstheme="majorHAnsi"/>
          <w:iCs/>
        </w:rPr>
        <w:t xml:space="preserve"> versatile. </w:t>
      </w:r>
      <w:r w:rsidR="007A3F2D" w:rsidRPr="007E3316">
        <w:rPr>
          <w:rFonts w:asciiTheme="majorHAnsi" w:hAnsiTheme="majorHAnsi" w:cstheme="majorHAnsi"/>
          <w:bCs/>
          <w:iCs/>
        </w:rPr>
        <w:t>Here</w:t>
      </w:r>
      <w:r w:rsidR="00807771" w:rsidRPr="007E3316">
        <w:rPr>
          <w:rFonts w:asciiTheme="majorHAnsi" w:hAnsiTheme="majorHAnsi" w:cstheme="majorHAnsi"/>
          <w:bCs/>
          <w:iCs/>
        </w:rPr>
        <w:t>,</w:t>
      </w:r>
      <w:r w:rsidR="007A3F2D" w:rsidRPr="007E3316">
        <w:rPr>
          <w:rFonts w:asciiTheme="majorHAnsi" w:hAnsiTheme="majorHAnsi" w:cstheme="majorHAnsi"/>
          <w:bCs/>
          <w:iCs/>
        </w:rPr>
        <w:t xml:space="preserve"> the procedure </w:t>
      </w:r>
      <w:r w:rsidRPr="007E3316">
        <w:rPr>
          <w:rFonts w:asciiTheme="majorHAnsi" w:hAnsiTheme="majorHAnsi" w:cstheme="majorHAnsi"/>
          <w:bCs/>
          <w:iCs/>
        </w:rPr>
        <w:t xml:space="preserve">was performed </w:t>
      </w:r>
      <w:r w:rsidR="007A3F2D" w:rsidRPr="007E3316">
        <w:rPr>
          <w:rFonts w:asciiTheme="majorHAnsi" w:hAnsiTheme="majorHAnsi" w:cstheme="majorHAnsi"/>
          <w:bCs/>
          <w:iCs/>
        </w:rPr>
        <w:t>at the L4 lumbar segment (L1 vertebra)</w:t>
      </w:r>
      <w:r w:rsidR="00807771" w:rsidRPr="007E3316">
        <w:rPr>
          <w:rFonts w:asciiTheme="majorHAnsi" w:hAnsiTheme="majorHAnsi" w:cstheme="majorHAnsi"/>
          <w:bCs/>
          <w:iCs/>
        </w:rPr>
        <w:t>; however,</w:t>
      </w:r>
      <w:r w:rsidR="007A3F2D" w:rsidRPr="007E3316">
        <w:rPr>
          <w:rFonts w:asciiTheme="majorHAnsi" w:hAnsiTheme="majorHAnsi" w:cstheme="majorHAnsi"/>
          <w:bCs/>
          <w:iCs/>
        </w:rPr>
        <w:t xml:space="preserve"> it can be used in other segments of the spinal cord tailored to the specific needs of the actual experiment (this technique</w:t>
      </w:r>
      <w:r w:rsidRPr="007E3316">
        <w:rPr>
          <w:rFonts w:asciiTheme="majorHAnsi" w:hAnsiTheme="majorHAnsi" w:cstheme="majorHAnsi"/>
          <w:bCs/>
          <w:iCs/>
        </w:rPr>
        <w:t xml:space="preserve"> has been </w:t>
      </w:r>
      <w:r w:rsidR="00491C38" w:rsidRPr="007E3316">
        <w:rPr>
          <w:rFonts w:asciiTheme="majorHAnsi" w:hAnsiTheme="majorHAnsi" w:cstheme="majorHAnsi"/>
          <w:bCs/>
          <w:iCs/>
        </w:rPr>
        <w:t>used</w:t>
      </w:r>
      <w:r w:rsidR="007A3F2D" w:rsidRPr="007E3316">
        <w:rPr>
          <w:rFonts w:asciiTheme="majorHAnsi" w:hAnsiTheme="majorHAnsi" w:cstheme="majorHAnsi"/>
          <w:bCs/>
          <w:iCs/>
        </w:rPr>
        <w:t xml:space="preserve"> in the thoracic and the cervical regions as well). It could also be easily adjusted to implement a complete transection of the spinal cord instead of </w:t>
      </w:r>
      <w:r w:rsidR="00807771" w:rsidRPr="007E3316">
        <w:rPr>
          <w:rFonts w:asciiTheme="majorHAnsi" w:hAnsiTheme="majorHAnsi" w:cstheme="majorHAnsi"/>
          <w:bCs/>
          <w:iCs/>
        </w:rPr>
        <w:t xml:space="preserve">a </w:t>
      </w:r>
      <w:proofErr w:type="spellStart"/>
      <w:r w:rsidR="007A3F2D" w:rsidRPr="007E3316">
        <w:rPr>
          <w:rFonts w:asciiTheme="majorHAnsi" w:hAnsiTheme="majorHAnsi" w:cstheme="majorHAnsi"/>
          <w:bCs/>
          <w:iCs/>
        </w:rPr>
        <w:t>hemisection</w:t>
      </w:r>
      <w:proofErr w:type="spellEnd"/>
      <w:r w:rsidR="007A3F2D" w:rsidRPr="007E3316">
        <w:rPr>
          <w:rFonts w:asciiTheme="majorHAnsi" w:hAnsiTheme="majorHAnsi" w:cstheme="majorHAnsi"/>
          <w:bCs/>
          <w:iCs/>
        </w:rPr>
        <w:t>. Lifting the vertebral arch allows direct inspection of the given part of the spinal cord. Th</w:t>
      </w:r>
      <w:r w:rsidR="00807771" w:rsidRPr="007E3316">
        <w:rPr>
          <w:rFonts w:asciiTheme="majorHAnsi" w:hAnsiTheme="majorHAnsi" w:cstheme="majorHAnsi"/>
          <w:bCs/>
          <w:iCs/>
        </w:rPr>
        <w:t>us</w:t>
      </w:r>
      <w:r w:rsidR="007A3F2D" w:rsidRPr="007E3316">
        <w:rPr>
          <w:rFonts w:asciiTheme="majorHAnsi" w:hAnsiTheme="majorHAnsi" w:cstheme="majorHAnsi"/>
          <w:bCs/>
          <w:iCs/>
        </w:rPr>
        <w:t xml:space="preserve">, a small disc of spinal cord tissue can also be removed to ensure complete transection. </w:t>
      </w:r>
    </w:p>
    <w:p w14:paraId="6750A517" w14:textId="77777777" w:rsidR="00807771" w:rsidRPr="007E3316" w:rsidRDefault="00807771" w:rsidP="007E3316">
      <w:pPr>
        <w:rPr>
          <w:rFonts w:asciiTheme="majorHAnsi" w:hAnsiTheme="majorHAnsi" w:cstheme="majorHAnsi"/>
          <w:bCs/>
          <w:iCs/>
        </w:rPr>
      </w:pPr>
    </w:p>
    <w:p w14:paraId="2A17BEB5" w14:textId="64B9038D" w:rsidR="007A3F2D" w:rsidRPr="007E3316" w:rsidRDefault="007A3F2D" w:rsidP="007E3316">
      <w:pPr>
        <w:rPr>
          <w:rFonts w:asciiTheme="majorHAnsi" w:hAnsiTheme="majorHAnsi" w:cstheme="majorHAnsi"/>
          <w:bCs/>
          <w:iCs/>
        </w:rPr>
      </w:pPr>
      <w:r w:rsidRPr="007E3316">
        <w:rPr>
          <w:rFonts w:asciiTheme="majorHAnsi" w:hAnsiTheme="majorHAnsi" w:cstheme="majorHAnsi"/>
          <w:bCs/>
          <w:iCs/>
        </w:rPr>
        <w:t>The use of this new technique is not limited to rats but can also be applied to other species used to model spinal cord injuries (</w:t>
      </w:r>
      <w:r w:rsidR="006E725E" w:rsidRPr="007E3316">
        <w:rPr>
          <w:rFonts w:asciiTheme="majorHAnsi" w:hAnsiTheme="majorHAnsi" w:cstheme="majorHAnsi"/>
          <w:bCs/>
          <w:iCs/>
        </w:rPr>
        <w:t xml:space="preserve">e.g., </w:t>
      </w:r>
      <w:r w:rsidRPr="007E3316">
        <w:rPr>
          <w:rFonts w:asciiTheme="majorHAnsi" w:hAnsiTheme="majorHAnsi" w:cstheme="majorHAnsi"/>
          <w:bCs/>
          <w:iCs/>
        </w:rPr>
        <w:t>mice, pigs, dogs).</w:t>
      </w:r>
      <w:r w:rsidR="00F11192" w:rsidRPr="007E3316">
        <w:rPr>
          <w:rFonts w:asciiTheme="majorHAnsi" w:hAnsiTheme="majorHAnsi" w:cstheme="majorHAnsi"/>
          <w:bCs/>
          <w:iCs/>
        </w:rPr>
        <w:t xml:space="preserve"> The main limitation of th</w:t>
      </w:r>
      <w:r w:rsidR="007D4C1F" w:rsidRPr="007E3316">
        <w:rPr>
          <w:rFonts w:asciiTheme="majorHAnsi" w:hAnsiTheme="majorHAnsi" w:cstheme="majorHAnsi"/>
          <w:bCs/>
          <w:iCs/>
        </w:rPr>
        <w:t xml:space="preserve">is technique is that </w:t>
      </w:r>
      <w:r w:rsidR="006E725E" w:rsidRPr="007E3316">
        <w:rPr>
          <w:rFonts w:asciiTheme="majorHAnsi" w:hAnsiTheme="majorHAnsi" w:cstheme="majorHAnsi"/>
          <w:bCs/>
          <w:iCs/>
        </w:rPr>
        <w:t xml:space="preserve">because </w:t>
      </w:r>
      <w:r w:rsidR="007D4C1F" w:rsidRPr="007E3316">
        <w:rPr>
          <w:rFonts w:asciiTheme="majorHAnsi" w:hAnsiTheme="majorHAnsi" w:cstheme="majorHAnsi"/>
          <w:bCs/>
          <w:iCs/>
        </w:rPr>
        <w:t xml:space="preserve">the </w:t>
      </w:r>
      <w:proofErr w:type="spellStart"/>
      <w:r w:rsidR="007D4C1F" w:rsidRPr="007E3316">
        <w:rPr>
          <w:rFonts w:asciiTheme="majorHAnsi" w:hAnsiTheme="majorHAnsi" w:cstheme="majorHAnsi"/>
          <w:bCs/>
          <w:iCs/>
        </w:rPr>
        <w:t>hemisection</w:t>
      </w:r>
      <w:proofErr w:type="spellEnd"/>
      <w:r w:rsidR="007D4C1F" w:rsidRPr="007E3316">
        <w:rPr>
          <w:rFonts w:asciiTheme="majorHAnsi" w:hAnsiTheme="majorHAnsi" w:cstheme="majorHAnsi"/>
          <w:bCs/>
          <w:iCs/>
        </w:rPr>
        <w:t xml:space="preserve"> (or transection) can only be performed in intervertebral spaces, it is not suitable for those who specifically need t</w:t>
      </w:r>
      <w:r w:rsidR="006A33DF" w:rsidRPr="007E3316">
        <w:rPr>
          <w:rFonts w:asciiTheme="majorHAnsi" w:hAnsiTheme="majorHAnsi" w:cstheme="majorHAnsi"/>
          <w:bCs/>
          <w:iCs/>
        </w:rPr>
        <w:t>he cut to be placed in the vertebral spaces</w:t>
      </w:r>
      <w:r w:rsidR="00122DD0" w:rsidRPr="007E3316">
        <w:rPr>
          <w:rFonts w:asciiTheme="majorHAnsi" w:hAnsiTheme="majorHAnsi" w:cstheme="majorHAnsi"/>
          <w:bCs/>
          <w:iCs/>
        </w:rPr>
        <w:t>.</w:t>
      </w:r>
      <w:r w:rsidR="007C144C" w:rsidRPr="007E3316">
        <w:rPr>
          <w:rFonts w:asciiTheme="majorHAnsi" w:hAnsiTheme="majorHAnsi" w:cstheme="majorHAnsi"/>
          <w:bCs/>
          <w:iCs/>
        </w:rPr>
        <w:t xml:space="preserve"> </w:t>
      </w:r>
      <w:r w:rsidR="006E725E" w:rsidRPr="007E3316">
        <w:rPr>
          <w:rFonts w:asciiTheme="majorHAnsi" w:hAnsiTheme="majorHAnsi" w:cstheme="majorHAnsi"/>
          <w:bCs/>
          <w:iCs/>
        </w:rPr>
        <w:t>Moreover, because</w:t>
      </w:r>
      <w:r w:rsidR="007C144C" w:rsidRPr="007E3316">
        <w:rPr>
          <w:rFonts w:asciiTheme="majorHAnsi" w:hAnsiTheme="majorHAnsi" w:cstheme="majorHAnsi"/>
          <w:bCs/>
          <w:iCs/>
        </w:rPr>
        <w:t xml:space="preserve"> it is an open-wound technique</w:t>
      </w:r>
      <w:r w:rsidR="006E725E" w:rsidRPr="007E3316">
        <w:rPr>
          <w:rFonts w:asciiTheme="majorHAnsi" w:hAnsiTheme="majorHAnsi" w:cstheme="majorHAnsi"/>
          <w:bCs/>
          <w:iCs/>
        </w:rPr>
        <w:t>,</w:t>
      </w:r>
      <w:r w:rsidR="007C144C" w:rsidRPr="007E3316">
        <w:rPr>
          <w:rFonts w:asciiTheme="majorHAnsi" w:hAnsiTheme="majorHAnsi" w:cstheme="majorHAnsi"/>
          <w:bCs/>
          <w:iCs/>
        </w:rPr>
        <w:t xml:space="preserve"> it is not optimal for modeling contusions or compression injuries.</w:t>
      </w:r>
    </w:p>
    <w:p w14:paraId="6BFBF746" w14:textId="77777777" w:rsidR="007A3F2D" w:rsidRPr="007E3316" w:rsidRDefault="007A3F2D" w:rsidP="007E3316">
      <w:pPr>
        <w:rPr>
          <w:rFonts w:asciiTheme="majorHAnsi" w:hAnsiTheme="majorHAnsi" w:cstheme="majorHAnsi"/>
          <w:iCs/>
        </w:rPr>
      </w:pPr>
    </w:p>
    <w:p w14:paraId="3C4A2A3F" w14:textId="3132F286" w:rsidR="007A3F2D" w:rsidRPr="007E3316" w:rsidRDefault="006E725E" w:rsidP="007E3316">
      <w:pPr>
        <w:rPr>
          <w:rFonts w:asciiTheme="majorHAnsi" w:hAnsiTheme="majorHAnsi" w:cstheme="majorHAnsi"/>
          <w:iCs/>
        </w:rPr>
      </w:pPr>
      <w:r w:rsidRPr="007E3316">
        <w:rPr>
          <w:rFonts w:asciiTheme="majorHAnsi" w:hAnsiTheme="majorHAnsi" w:cstheme="majorHAnsi"/>
          <w:iCs/>
        </w:rPr>
        <w:t>However, t</w:t>
      </w:r>
      <w:r w:rsidR="007A3F2D" w:rsidRPr="007E3316">
        <w:rPr>
          <w:rFonts w:asciiTheme="majorHAnsi" w:hAnsiTheme="majorHAnsi" w:cstheme="majorHAnsi"/>
          <w:iCs/>
        </w:rPr>
        <w:t>his technique can</w:t>
      </w:r>
      <w:r w:rsidR="007C144C" w:rsidRPr="007E3316">
        <w:rPr>
          <w:rFonts w:asciiTheme="majorHAnsi" w:hAnsiTheme="majorHAnsi" w:cstheme="majorHAnsi"/>
          <w:iCs/>
        </w:rPr>
        <w:t xml:space="preserve"> </w:t>
      </w:r>
      <w:r w:rsidR="007A3F2D" w:rsidRPr="007E3316">
        <w:rPr>
          <w:rFonts w:asciiTheme="majorHAnsi" w:hAnsiTheme="majorHAnsi" w:cstheme="majorHAnsi"/>
          <w:iCs/>
        </w:rPr>
        <w:t xml:space="preserve">be the ideal choice for studying </w:t>
      </w:r>
      <w:r w:rsidR="00491C38" w:rsidRPr="007E3316">
        <w:rPr>
          <w:rFonts w:asciiTheme="majorHAnsi" w:hAnsiTheme="majorHAnsi" w:cstheme="majorHAnsi"/>
          <w:iCs/>
        </w:rPr>
        <w:t xml:space="preserve">open </w:t>
      </w:r>
      <w:r w:rsidR="008C25FE">
        <w:rPr>
          <w:rFonts w:asciiTheme="majorHAnsi" w:hAnsiTheme="majorHAnsi" w:cstheme="majorHAnsi"/>
          <w:iCs/>
        </w:rPr>
        <w:t>S</w:t>
      </w:r>
      <w:r w:rsidR="00111668">
        <w:rPr>
          <w:rFonts w:asciiTheme="majorHAnsi" w:hAnsiTheme="majorHAnsi" w:cstheme="majorHAnsi"/>
          <w:iCs/>
        </w:rPr>
        <w:t>CI</w:t>
      </w:r>
      <w:r w:rsidR="007C144C" w:rsidRPr="007E3316">
        <w:rPr>
          <w:rFonts w:asciiTheme="majorHAnsi" w:hAnsiTheme="majorHAnsi" w:cstheme="majorHAnsi"/>
          <w:iCs/>
        </w:rPr>
        <w:t xml:space="preserve">, as the </w:t>
      </w:r>
      <w:proofErr w:type="spellStart"/>
      <w:r w:rsidR="007C144C" w:rsidRPr="007E3316">
        <w:rPr>
          <w:rFonts w:asciiTheme="majorHAnsi" w:hAnsiTheme="majorHAnsi" w:cstheme="majorHAnsi"/>
          <w:iCs/>
        </w:rPr>
        <w:t>hemisection</w:t>
      </w:r>
      <w:proofErr w:type="spellEnd"/>
      <w:r w:rsidR="007C144C" w:rsidRPr="007E3316">
        <w:rPr>
          <w:rFonts w:asciiTheme="majorHAnsi" w:hAnsiTheme="majorHAnsi" w:cstheme="majorHAnsi"/>
          <w:iCs/>
        </w:rPr>
        <w:t xml:space="preserve"> (or transection) </w:t>
      </w:r>
      <w:r w:rsidR="00CE55D9" w:rsidRPr="007E3316">
        <w:rPr>
          <w:rFonts w:asciiTheme="majorHAnsi" w:hAnsiTheme="majorHAnsi" w:cstheme="majorHAnsi"/>
          <w:iCs/>
        </w:rPr>
        <w:t>is executed precise</w:t>
      </w:r>
      <w:r w:rsidR="00B8187F" w:rsidRPr="007E3316">
        <w:rPr>
          <w:rFonts w:asciiTheme="majorHAnsi" w:hAnsiTheme="majorHAnsi" w:cstheme="majorHAnsi"/>
          <w:iCs/>
        </w:rPr>
        <w:t>ly</w:t>
      </w:r>
      <w:r w:rsidR="00CC59DC" w:rsidRPr="007E3316">
        <w:rPr>
          <w:rFonts w:asciiTheme="majorHAnsi" w:hAnsiTheme="majorHAnsi" w:cstheme="majorHAnsi"/>
          <w:iCs/>
        </w:rPr>
        <w:t xml:space="preserve"> and is easily reproducible</w:t>
      </w:r>
      <w:r w:rsidR="007A3F2D" w:rsidRPr="007E3316">
        <w:rPr>
          <w:rFonts w:asciiTheme="majorHAnsi" w:hAnsiTheme="majorHAnsi" w:cstheme="majorHAnsi"/>
          <w:iCs/>
        </w:rPr>
        <w:t>. Spinal pathways can also be studied with fewer art</w:t>
      </w:r>
      <w:r w:rsidR="00B8187F" w:rsidRPr="007E3316">
        <w:rPr>
          <w:rFonts w:asciiTheme="majorHAnsi" w:hAnsiTheme="majorHAnsi" w:cstheme="majorHAnsi"/>
          <w:iCs/>
        </w:rPr>
        <w:t>i</w:t>
      </w:r>
      <w:r w:rsidR="007A3F2D" w:rsidRPr="007E3316">
        <w:rPr>
          <w:rFonts w:asciiTheme="majorHAnsi" w:hAnsiTheme="majorHAnsi" w:cstheme="majorHAnsi"/>
          <w:iCs/>
        </w:rPr>
        <w:t xml:space="preserve">facts as the vertebral canal remains intact. It can be especially useful when studying minimally invasive therapeutic approaches. Using this technique, the focus of attention can be solely on the treatment instead of </w:t>
      </w:r>
      <w:r w:rsidR="00B8187F" w:rsidRPr="007E3316">
        <w:rPr>
          <w:rFonts w:asciiTheme="majorHAnsi" w:hAnsiTheme="majorHAnsi" w:cstheme="majorHAnsi"/>
          <w:iCs/>
        </w:rPr>
        <w:t xml:space="preserve">on </w:t>
      </w:r>
      <w:r w:rsidR="007A3F2D" w:rsidRPr="007E3316">
        <w:rPr>
          <w:rFonts w:asciiTheme="majorHAnsi" w:hAnsiTheme="majorHAnsi" w:cstheme="majorHAnsi"/>
          <w:iCs/>
        </w:rPr>
        <w:t>possible side</w:t>
      </w:r>
      <w:r w:rsidR="00B8187F" w:rsidRPr="007E3316">
        <w:rPr>
          <w:rFonts w:asciiTheme="majorHAnsi" w:hAnsiTheme="majorHAnsi" w:cstheme="majorHAnsi"/>
          <w:iCs/>
        </w:rPr>
        <w:t xml:space="preserve"> </w:t>
      </w:r>
      <w:r w:rsidR="007A3F2D" w:rsidRPr="007E3316">
        <w:rPr>
          <w:rFonts w:asciiTheme="majorHAnsi" w:hAnsiTheme="majorHAnsi" w:cstheme="majorHAnsi"/>
          <w:iCs/>
        </w:rPr>
        <w:t xml:space="preserve">effects of the </w:t>
      </w:r>
      <w:r w:rsidR="006B57A2" w:rsidRPr="007E3316">
        <w:rPr>
          <w:rFonts w:asciiTheme="majorHAnsi" w:hAnsiTheme="majorHAnsi" w:cstheme="majorHAnsi"/>
          <w:iCs/>
        </w:rPr>
        <w:t>surgery</w:t>
      </w:r>
      <w:r w:rsidR="006B57A2" w:rsidRPr="007E3316">
        <w:rPr>
          <w:rFonts w:asciiTheme="majorHAnsi" w:hAnsiTheme="majorHAnsi" w:cstheme="majorHAnsi"/>
          <w:iCs/>
          <w:vertAlign w:val="superscript"/>
        </w:rPr>
        <w:t>11</w:t>
      </w:r>
      <w:r w:rsidR="007A3F2D" w:rsidRPr="007E3316">
        <w:rPr>
          <w:rFonts w:asciiTheme="majorHAnsi" w:hAnsiTheme="majorHAnsi" w:cstheme="majorHAnsi"/>
          <w:iCs/>
        </w:rPr>
        <w:t>.</w:t>
      </w:r>
    </w:p>
    <w:p w14:paraId="0443896F" w14:textId="77777777" w:rsidR="007A3F2D" w:rsidRPr="007E3316" w:rsidRDefault="007A3F2D" w:rsidP="007E3316">
      <w:pPr>
        <w:rPr>
          <w:rFonts w:asciiTheme="majorHAnsi" w:hAnsiTheme="majorHAnsi" w:cstheme="majorHAnsi"/>
          <w:iCs/>
        </w:rPr>
      </w:pPr>
      <w:r w:rsidRPr="007E3316">
        <w:rPr>
          <w:rFonts w:asciiTheme="majorHAnsi" w:hAnsiTheme="majorHAnsi" w:cstheme="majorHAnsi"/>
          <w:iCs/>
        </w:rPr>
        <w:t xml:space="preserve"> </w:t>
      </w:r>
    </w:p>
    <w:p w14:paraId="2DFC12EF" w14:textId="44E00410" w:rsidR="007A3F2D" w:rsidRPr="007E3316" w:rsidRDefault="007A3F2D" w:rsidP="007E3316">
      <w:pPr>
        <w:rPr>
          <w:rFonts w:asciiTheme="majorHAnsi" w:hAnsiTheme="majorHAnsi" w:cstheme="majorHAnsi"/>
          <w:iCs/>
        </w:rPr>
      </w:pPr>
      <w:r w:rsidRPr="007E3316">
        <w:rPr>
          <w:rFonts w:asciiTheme="majorHAnsi" w:hAnsiTheme="majorHAnsi" w:cstheme="majorHAnsi"/>
          <w:iCs/>
        </w:rPr>
        <w:t xml:space="preserve">In conclusion, </w:t>
      </w:r>
      <w:r w:rsidR="00EC2D39" w:rsidRPr="007E3316">
        <w:rPr>
          <w:rFonts w:asciiTheme="majorHAnsi" w:hAnsiTheme="majorHAnsi" w:cstheme="majorHAnsi"/>
          <w:iCs/>
        </w:rPr>
        <w:t xml:space="preserve">this </w:t>
      </w:r>
      <w:r w:rsidRPr="007E3316">
        <w:rPr>
          <w:rFonts w:asciiTheme="majorHAnsi" w:hAnsiTheme="majorHAnsi" w:cstheme="majorHAnsi"/>
          <w:iCs/>
        </w:rPr>
        <w:t>new</w:t>
      </w:r>
      <w:r w:rsidR="00B8187F" w:rsidRPr="007E3316">
        <w:rPr>
          <w:rFonts w:asciiTheme="majorHAnsi" w:hAnsiTheme="majorHAnsi" w:cstheme="majorHAnsi"/>
          <w:iCs/>
        </w:rPr>
        <w:t>,</w:t>
      </w:r>
      <w:r w:rsidRPr="007E3316">
        <w:rPr>
          <w:rFonts w:asciiTheme="majorHAnsi" w:hAnsiTheme="majorHAnsi" w:cstheme="majorHAnsi"/>
          <w:iCs/>
        </w:rPr>
        <w:t xml:space="preserve"> minimally invasive technique requires neither new equipment nor expensive settings </w:t>
      </w:r>
      <w:r w:rsidR="00B8187F" w:rsidRPr="007E3316">
        <w:rPr>
          <w:rFonts w:asciiTheme="majorHAnsi" w:hAnsiTheme="majorHAnsi" w:cstheme="majorHAnsi"/>
          <w:iCs/>
        </w:rPr>
        <w:t>as</w:t>
      </w:r>
      <w:r w:rsidRPr="007E3316">
        <w:rPr>
          <w:rFonts w:asciiTheme="majorHAnsi" w:hAnsiTheme="majorHAnsi" w:cstheme="majorHAnsi"/>
          <w:iCs/>
        </w:rPr>
        <w:t xml:space="preserve"> only equipment readily available in laboratories working with animals</w:t>
      </w:r>
      <w:r w:rsidR="00F54F76" w:rsidRPr="007E3316">
        <w:rPr>
          <w:rFonts w:asciiTheme="majorHAnsi" w:hAnsiTheme="majorHAnsi" w:cstheme="majorHAnsi"/>
          <w:iCs/>
        </w:rPr>
        <w:t xml:space="preserve"> </w:t>
      </w:r>
      <w:r w:rsidR="00B8187F" w:rsidRPr="007E3316">
        <w:rPr>
          <w:rFonts w:asciiTheme="majorHAnsi" w:hAnsiTheme="majorHAnsi" w:cstheme="majorHAnsi"/>
          <w:iCs/>
        </w:rPr>
        <w:t>is</w:t>
      </w:r>
      <w:r w:rsidR="00F54F76" w:rsidRPr="007E3316">
        <w:rPr>
          <w:rFonts w:asciiTheme="majorHAnsi" w:hAnsiTheme="majorHAnsi" w:cstheme="majorHAnsi"/>
          <w:iCs/>
        </w:rPr>
        <w:t xml:space="preserve"> utilized</w:t>
      </w:r>
      <w:r w:rsidRPr="007E3316">
        <w:rPr>
          <w:rFonts w:asciiTheme="majorHAnsi" w:hAnsiTheme="majorHAnsi" w:cstheme="majorHAnsi"/>
          <w:iCs/>
        </w:rPr>
        <w:t xml:space="preserve">. It can easily be adapted to the specific needs of a given study (site of injury; hemi- or transection; type of animal). </w:t>
      </w:r>
      <w:r w:rsidR="00F54F76" w:rsidRPr="007E3316">
        <w:rPr>
          <w:rFonts w:asciiTheme="majorHAnsi" w:hAnsiTheme="majorHAnsi" w:cstheme="majorHAnsi"/>
          <w:iCs/>
        </w:rPr>
        <w:t>I</w:t>
      </w:r>
      <w:r w:rsidRPr="007E3316">
        <w:rPr>
          <w:rFonts w:asciiTheme="majorHAnsi" w:hAnsiTheme="majorHAnsi" w:cstheme="majorHAnsi"/>
          <w:iCs/>
        </w:rPr>
        <w:t xml:space="preserve">t is </w:t>
      </w:r>
      <w:r w:rsidR="00F54F76" w:rsidRPr="007E3316">
        <w:rPr>
          <w:rFonts w:asciiTheme="majorHAnsi" w:hAnsiTheme="majorHAnsi" w:cstheme="majorHAnsi"/>
          <w:iCs/>
        </w:rPr>
        <w:t xml:space="preserve">also </w:t>
      </w:r>
      <w:r w:rsidRPr="007E3316">
        <w:rPr>
          <w:rFonts w:asciiTheme="majorHAnsi" w:hAnsiTheme="majorHAnsi" w:cstheme="majorHAnsi"/>
          <w:iCs/>
        </w:rPr>
        <w:t>easy to learn. Therefore, this modification could be of interest to researchers working with open SCI animal models.</w:t>
      </w:r>
    </w:p>
    <w:p w14:paraId="0BEB38EC" w14:textId="77777777" w:rsidR="006E4797" w:rsidRPr="007E3316" w:rsidRDefault="006E4797" w:rsidP="007E3316">
      <w:pPr>
        <w:rPr>
          <w:rFonts w:asciiTheme="majorHAnsi" w:hAnsiTheme="majorHAnsi" w:cstheme="majorHAnsi"/>
        </w:rPr>
      </w:pPr>
    </w:p>
    <w:p w14:paraId="6D064C88" w14:textId="224A4A02" w:rsidR="006E4797" w:rsidRPr="007E3316" w:rsidRDefault="00551D82" w:rsidP="007E3316">
      <w:pPr>
        <w:pBdr>
          <w:top w:val="nil"/>
          <w:left w:val="nil"/>
          <w:bottom w:val="nil"/>
          <w:right w:val="nil"/>
          <w:between w:val="nil"/>
        </w:pBdr>
        <w:rPr>
          <w:rFonts w:asciiTheme="majorHAnsi" w:hAnsiTheme="majorHAnsi" w:cstheme="majorHAnsi"/>
        </w:rPr>
      </w:pPr>
      <w:r w:rsidRPr="007E3316">
        <w:rPr>
          <w:rFonts w:asciiTheme="majorHAnsi" w:hAnsiTheme="majorHAnsi" w:cstheme="majorHAnsi"/>
          <w:b/>
        </w:rPr>
        <w:t xml:space="preserve">ACKNOWLEDGMENTS: </w:t>
      </w:r>
    </w:p>
    <w:p w14:paraId="4E83F692" w14:textId="5CC28321" w:rsidR="00436EE3" w:rsidRPr="007E3316" w:rsidRDefault="00436EE3" w:rsidP="007E3316">
      <w:pPr>
        <w:rPr>
          <w:rFonts w:asciiTheme="majorHAnsi" w:hAnsiTheme="majorHAnsi" w:cstheme="majorHAnsi"/>
          <w:bCs/>
          <w:iCs/>
        </w:rPr>
      </w:pPr>
      <w:r w:rsidRPr="007E3316">
        <w:rPr>
          <w:rFonts w:asciiTheme="majorHAnsi" w:hAnsiTheme="majorHAnsi" w:cstheme="majorHAnsi"/>
          <w:bCs/>
          <w:iCs/>
        </w:rPr>
        <w:t xml:space="preserve">The authors wish to thank Gergely </w:t>
      </w:r>
      <w:proofErr w:type="spellStart"/>
      <w:r w:rsidR="004A403F" w:rsidRPr="007E3316">
        <w:rPr>
          <w:rFonts w:asciiTheme="majorHAnsi" w:hAnsiTheme="majorHAnsi" w:cstheme="majorHAnsi"/>
          <w:bCs/>
          <w:iCs/>
        </w:rPr>
        <w:t>Á</w:t>
      </w:r>
      <w:r w:rsidRPr="007E3316">
        <w:rPr>
          <w:rFonts w:asciiTheme="majorHAnsi" w:hAnsiTheme="majorHAnsi" w:cstheme="majorHAnsi"/>
          <w:bCs/>
          <w:iCs/>
        </w:rPr>
        <w:t>ngy</w:t>
      </w:r>
      <w:r w:rsidR="004A403F" w:rsidRPr="007E3316">
        <w:rPr>
          <w:rFonts w:asciiTheme="majorHAnsi" w:hAnsiTheme="majorHAnsi" w:cstheme="majorHAnsi"/>
          <w:bCs/>
          <w:iCs/>
        </w:rPr>
        <w:t>á</w:t>
      </w:r>
      <w:r w:rsidRPr="007E3316">
        <w:rPr>
          <w:rFonts w:asciiTheme="majorHAnsi" w:hAnsiTheme="majorHAnsi" w:cstheme="majorHAnsi"/>
          <w:bCs/>
          <w:iCs/>
        </w:rPr>
        <w:t>n</w:t>
      </w:r>
      <w:proofErr w:type="spellEnd"/>
      <w:r w:rsidRPr="007E3316">
        <w:rPr>
          <w:rFonts w:asciiTheme="majorHAnsi" w:hAnsiTheme="majorHAnsi" w:cstheme="majorHAnsi"/>
          <w:bCs/>
          <w:iCs/>
        </w:rPr>
        <w:t xml:space="preserve"> for the original artwork.</w:t>
      </w:r>
      <w:r w:rsidR="00B8187F" w:rsidRPr="007E3316">
        <w:rPr>
          <w:rFonts w:asciiTheme="majorHAnsi" w:hAnsiTheme="majorHAnsi" w:cstheme="majorHAnsi"/>
          <w:bCs/>
          <w:iCs/>
        </w:rPr>
        <w:t xml:space="preserve"> </w:t>
      </w:r>
      <w:r w:rsidRPr="007E3316">
        <w:rPr>
          <w:rFonts w:asciiTheme="majorHAnsi" w:hAnsiTheme="majorHAnsi" w:cstheme="majorHAnsi"/>
          <w:bCs/>
          <w:iCs/>
        </w:rPr>
        <w:t xml:space="preserve">This research work was funded by Semmelweis University, Budapest, Hungary. This study was also supported by the Hungarian Human Resources Development Operational Program (EFOP-3.6.2-16-2017-00006). Additional support was received from the Thematic Excellence </w:t>
      </w:r>
      <w:proofErr w:type="spellStart"/>
      <w:r w:rsidRPr="007E3316">
        <w:rPr>
          <w:rFonts w:asciiTheme="majorHAnsi" w:hAnsiTheme="majorHAnsi" w:cstheme="majorHAnsi"/>
          <w:bCs/>
          <w:iCs/>
        </w:rPr>
        <w:t>Programme</w:t>
      </w:r>
      <w:proofErr w:type="spellEnd"/>
      <w:r w:rsidRPr="007E3316">
        <w:rPr>
          <w:rFonts w:asciiTheme="majorHAnsi" w:hAnsiTheme="majorHAnsi" w:cstheme="majorHAnsi"/>
          <w:bCs/>
          <w:iCs/>
        </w:rPr>
        <w:t xml:space="preserve"> (2020-4.1.1.-TKP2020) of the Ministry for Innovation and Technology in Hungary, within the framework of the Therapy thematic program of Semmelweis University.</w:t>
      </w:r>
    </w:p>
    <w:p w14:paraId="25B2FBBD" w14:textId="77777777" w:rsidR="006E4797" w:rsidRPr="007E3316" w:rsidRDefault="006E4797" w:rsidP="007E3316">
      <w:pPr>
        <w:rPr>
          <w:rFonts w:asciiTheme="majorHAnsi" w:hAnsiTheme="majorHAnsi" w:cstheme="majorHAnsi"/>
          <w:b/>
        </w:rPr>
      </w:pPr>
    </w:p>
    <w:p w14:paraId="132340D6" w14:textId="1705E4C1" w:rsidR="006E4797" w:rsidRPr="007E3316" w:rsidRDefault="00551D82" w:rsidP="007E3316">
      <w:pPr>
        <w:pBdr>
          <w:top w:val="nil"/>
          <w:left w:val="nil"/>
          <w:bottom w:val="nil"/>
          <w:right w:val="nil"/>
          <w:between w:val="nil"/>
        </w:pBdr>
        <w:rPr>
          <w:rFonts w:asciiTheme="majorHAnsi" w:hAnsiTheme="majorHAnsi" w:cstheme="majorHAnsi"/>
        </w:rPr>
      </w:pPr>
      <w:r w:rsidRPr="007E3316">
        <w:rPr>
          <w:rFonts w:asciiTheme="majorHAnsi" w:hAnsiTheme="majorHAnsi" w:cstheme="majorHAnsi"/>
          <w:b/>
        </w:rPr>
        <w:t xml:space="preserve">DISCLOSURES: </w:t>
      </w:r>
    </w:p>
    <w:p w14:paraId="09ED0C40" w14:textId="77777777" w:rsidR="00436EE3" w:rsidRPr="007E3316" w:rsidRDefault="00436EE3" w:rsidP="007E3316">
      <w:pPr>
        <w:rPr>
          <w:rFonts w:asciiTheme="majorHAnsi" w:hAnsiTheme="majorHAnsi" w:cstheme="majorHAnsi"/>
        </w:rPr>
      </w:pPr>
      <w:r w:rsidRPr="007E3316">
        <w:rPr>
          <w:rFonts w:asciiTheme="majorHAnsi" w:hAnsiTheme="majorHAnsi" w:cstheme="majorHAnsi"/>
        </w:rPr>
        <w:t>The authors declare that they have no known competing financial interests or personal relationships that could have appeared to influence the work reported in this paper.</w:t>
      </w:r>
    </w:p>
    <w:p w14:paraId="4A7B0E5C" w14:textId="77777777" w:rsidR="006E4797" w:rsidRPr="007E3316" w:rsidRDefault="006E4797" w:rsidP="007E3316">
      <w:pPr>
        <w:rPr>
          <w:rFonts w:asciiTheme="majorHAnsi" w:hAnsiTheme="majorHAnsi" w:cstheme="majorHAnsi"/>
        </w:rPr>
      </w:pPr>
    </w:p>
    <w:p w14:paraId="7B2BE605" w14:textId="2F999BFC" w:rsidR="00AB34C7" w:rsidRPr="007E3316" w:rsidRDefault="00551D82" w:rsidP="007E3316">
      <w:pPr>
        <w:rPr>
          <w:rFonts w:asciiTheme="majorHAnsi" w:hAnsiTheme="majorHAnsi" w:cstheme="majorHAnsi"/>
        </w:rPr>
      </w:pPr>
      <w:r w:rsidRPr="007E3316">
        <w:rPr>
          <w:rFonts w:asciiTheme="majorHAnsi" w:hAnsiTheme="majorHAnsi" w:cstheme="majorHAnsi"/>
          <w:b/>
        </w:rPr>
        <w:t>REFERENCES:</w:t>
      </w:r>
      <w:r w:rsidRPr="007E3316">
        <w:rPr>
          <w:rFonts w:asciiTheme="majorHAnsi" w:hAnsiTheme="majorHAnsi" w:cstheme="majorHAnsi"/>
        </w:rPr>
        <w:t xml:space="preserve"> </w:t>
      </w:r>
    </w:p>
    <w:p w14:paraId="214B3CC3" w14:textId="77777777" w:rsidR="00D86860" w:rsidRPr="007E3316" w:rsidRDefault="00D86860" w:rsidP="007E3316">
      <w:pPr>
        <w:pStyle w:val="ListParagraph"/>
        <w:numPr>
          <w:ilvl w:val="0"/>
          <w:numId w:val="18"/>
        </w:numPr>
        <w:ind w:left="0" w:firstLine="0"/>
        <w:rPr>
          <w:rFonts w:asciiTheme="majorHAnsi" w:hAnsiTheme="majorHAnsi" w:cstheme="majorHAnsi"/>
          <w:bCs/>
          <w:iCs/>
        </w:rPr>
      </w:pPr>
      <w:proofErr w:type="spellStart"/>
      <w:r w:rsidRPr="007E3316">
        <w:rPr>
          <w:rFonts w:asciiTheme="majorHAnsi" w:hAnsiTheme="majorHAnsi" w:cstheme="majorHAnsi"/>
          <w:bCs/>
          <w:iCs/>
        </w:rPr>
        <w:t>Failli</w:t>
      </w:r>
      <w:proofErr w:type="spellEnd"/>
      <w:r w:rsidRPr="007E3316">
        <w:rPr>
          <w:rFonts w:asciiTheme="majorHAnsi" w:hAnsiTheme="majorHAnsi" w:cstheme="majorHAnsi"/>
          <w:bCs/>
          <w:iCs/>
        </w:rPr>
        <w:t xml:space="preserve">, V. et al. Functional neurological recovery after spinal cord injury is impaired in patients with infections. </w:t>
      </w:r>
      <w:r w:rsidRPr="007E3316">
        <w:rPr>
          <w:rFonts w:asciiTheme="majorHAnsi" w:hAnsiTheme="majorHAnsi" w:cstheme="majorHAnsi"/>
          <w:bCs/>
          <w:i/>
        </w:rPr>
        <w:t>Brain.</w:t>
      </w:r>
      <w:r w:rsidRPr="007E3316">
        <w:rPr>
          <w:rFonts w:asciiTheme="majorHAnsi" w:hAnsiTheme="majorHAnsi" w:cstheme="majorHAnsi"/>
          <w:bCs/>
          <w:iCs/>
        </w:rPr>
        <w:t xml:space="preserve"> </w:t>
      </w:r>
      <w:r w:rsidRPr="007E3316">
        <w:rPr>
          <w:rFonts w:asciiTheme="majorHAnsi" w:hAnsiTheme="majorHAnsi" w:cstheme="majorHAnsi"/>
          <w:b/>
          <w:iCs/>
        </w:rPr>
        <w:t>135</w:t>
      </w:r>
      <w:r w:rsidRPr="007E3316">
        <w:rPr>
          <w:rFonts w:asciiTheme="majorHAnsi" w:hAnsiTheme="majorHAnsi" w:cstheme="majorHAnsi"/>
          <w:bCs/>
          <w:iCs/>
        </w:rPr>
        <w:t xml:space="preserve"> (Pt 11), 3238–3250 (2012).</w:t>
      </w:r>
    </w:p>
    <w:p w14:paraId="258BD79B" w14:textId="77777777" w:rsidR="00D86860" w:rsidRPr="007E3316" w:rsidRDefault="00D86860" w:rsidP="007E3316">
      <w:pPr>
        <w:pStyle w:val="ListParagraph"/>
        <w:numPr>
          <w:ilvl w:val="0"/>
          <w:numId w:val="18"/>
        </w:numPr>
        <w:ind w:left="0" w:firstLine="0"/>
        <w:rPr>
          <w:rFonts w:asciiTheme="majorHAnsi" w:hAnsiTheme="majorHAnsi" w:cstheme="majorHAnsi"/>
          <w:bCs/>
          <w:iCs/>
        </w:rPr>
      </w:pPr>
      <w:r w:rsidRPr="007E3316">
        <w:rPr>
          <w:rFonts w:asciiTheme="majorHAnsi" w:hAnsiTheme="majorHAnsi" w:cstheme="majorHAnsi"/>
          <w:bCs/>
          <w:iCs/>
        </w:rPr>
        <w:t xml:space="preserve">Guan, B., Chen, R., Zhong, M., Liu, N., Chen, Q. Protective effect of Oxymatrine against acute spinal cord injury in rats via modulating oxidative stress, inflammation and apoptosis. </w:t>
      </w:r>
      <w:r w:rsidRPr="007E3316">
        <w:rPr>
          <w:rFonts w:asciiTheme="majorHAnsi" w:hAnsiTheme="majorHAnsi" w:cstheme="majorHAnsi"/>
          <w:bCs/>
          <w:i/>
        </w:rPr>
        <w:t>Metabolic Brain Disease.</w:t>
      </w:r>
      <w:r w:rsidRPr="007E3316">
        <w:rPr>
          <w:rFonts w:asciiTheme="majorHAnsi" w:hAnsiTheme="majorHAnsi" w:cstheme="majorHAnsi"/>
          <w:bCs/>
          <w:iCs/>
        </w:rPr>
        <w:t xml:space="preserve"> </w:t>
      </w:r>
      <w:r w:rsidRPr="007E3316">
        <w:rPr>
          <w:rFonts w:asciiTheme="majorHAnsi" w:hAnsiTheme="majorHAnsi" w:cstheme="majorHAnsi"/>
          <w:b/>
          <w:iCs/>
        </w:rPr>
        <w:t>35</w:t>
      </w:r>
      <w:r w:rsidRPr="007E3316">
        <w:rPr>
          <w:rFonts w:asciiTheme="majorHAnsi" w:hAnsiTheme="majorHAnsi" w:cstheme="majorHAnsi"/>
          <w:bCs/>
          <w:iCs/>
        </w:rPr>
        <w:t xml:space="preserve"> (1), 149–157 (2020). </w:t>
      </w:r>
    </w:p>
    <w:p w14:paraId="53E49E68" w14:textId="77777777" w:rsidR="00D86860" w:rsidRPr="007E3316" w:rsidRDefault="00D86860" w:rsidP="007E3316">
      <w:pPr>
        <w:pStyle w:val="ListParagraph"/>
        <w:numPr>
          <w:ilvl w:val="0"/>
          <w:numId w:val="18"/>
        </w:numPr>
        <w:ind w:left="0" w:firstLine="0"/>
        <w:rPr>
          <w:rFonts w:asciiTheme="majorHAnsi" w:hAnsiTheme="majorHAnsi" w:cstheme="majorHAnsi"/>
          <w:bCs/>
          <w:iCs/>
        </w:rPr>
      </w:pPr>
      <w:proofErr w:type="spellStart"/>
      <w:r w:rsidRPr="007E3316">
        <w:rPr>
          <w:rFonts w:asciiTheme="majorHAnsi" w:hAnsiTheme="majorHAnsi" w:cstheme="majorHAnsi"/>
          <w:bCs/>
          <w:iCs/>
        </w:rPr>
        <w:t>Kjell</w:t>
      </w:r>
      <w:proofErr w:type="spellEnd"/>
      <w:r w:rsidRPr="007E3316">
        <w:rPr>
          <w:rFonts w:asciiTheme="majorHAnsi" w:hAnsiTheme="majorHAnsi" w:cstheme="majorHAnsi"/>
          <w:bCs/>
          <w:iCs/>
        </w:rPr>
        <w:t xml:space="preserve">, J., Olson, L. Rat models of spinal cord injury: from pathology to potential therapies. </w:t>
      </w:r>
      <w:r w:rsidRPr="007E3316">
        <w:rPr>
          <w:rFonts w:asciiTheme="majorHAnsi" w:hAnsiTheme="majorHAnsi" w:cstheme="majorHAnsi"/>
          <w:bCs/>
          <w:i/>
        </w:rPr>
        <w:t>Disease Models &amp; Mechanisms.</w:t>
      </w:r>
      <w:r w:rsidRPr="007E3316">
        <w:rPr>
          <w:rFonts w:asciiTheme="majorHAnsi" w:hAnsiTheme="majorHAnsi" w:cstheme="majorHAnsi"/>
          <w:bCs/>
          <w:iCs/>
        </w:rPr>
        <w:t xml:space="preserve"> </w:t>
      </w:r>
      <w:r w:rsidRPr="007E3316">
        <w:rPr>
          <w:rFonts w:asciiTheme="majorHAnsi" w:hAnsiTheme="majorHAnsi" w:cstheme="majorHAnsi"/>
          <w:b/>
          <w:iCs/>
        </w:rPr>
        <w:t>9</w:t>
      </w:r>
      <w:r w:rsidRPr="007E3316">
        <w:rPr>
          <w:rFonts w:asciiTheme="majorHAnsi" w:hAnsiTheme="majorHAnsi" w:cstheme="majorHAnsi"/>
          <w:bCs/>
          <w:iCs/>
        </w:rPr>
        <w:t xml:space="preserve"> (10), 1125–1137 (2016).</w:t>
      </w:r>
    </w:p>
    <w:p w14:paraId="2F359611" w14:textId="77777777" w:rsidR="003F2170" w:rsidRPr="007E3316" w:rsidRDefault="003F2170" w:rsidP="007E3316">
      <w:pPr>
        <w:pStyle w:val="ListParagraph"/>
        <w:numPr>
          <w:ilvl w:val="0"/>
          <w:numId w:val="18"/>
        </w:numPr>
        <w:ind w:left="0" w:firstLine="0"/>
        <w:rPr>
          <w:rFonts w:asciiTheme="majorHAnsi" w:hAnsiTheme="majorHAnsi" w:cstheme="majorHAnsi"/>
          <w:bCs/>
          <w:iCs/>
        </w:rPr>
      </w:pPr>
      <w:proofErr w:type="spellStart"/>
      <w:r w:rsidRPr="007E3316">
        <w:rPr>
          <w:rFonts w:asciiTheme="majorHAnsi" w:hAnsiTheme="majorHAnsi" w:cstheme="majorHAnsi"/>
          <w:bCs/>
          <w:iCs/>
        </w:rPr>
        <w:t>Minakov</w:t>
      </w:r>
      <w:proofErr w:type="spellEnd"/>
      <w:r w:rsidRPr="007E3316">
        <w:rPr>
          <w:rFonts w:asciiTheme="majorHAnsi" w:hAnsiTheme="majorHAnsi" w:cstheme="majorHAnsi"/>
          <w:bCs/>
          <w:iCs/>
        </w:rPr>
        <w:t xml:space="preserve">, A. N., </w:t>
      </w:r>
      <w:proofErr w:type="spellStart"/>
      <w:r w:rsidRPr="007E3316">
        <w:rPr>
          <w:rFonts w:asciiTheme="majorHAnsi" w:hAnsiTheme="majorHAnsi" w:cstheme="majorHAnsi"/>
          <w:bCs/>
          <w:iCs/>
        </w:rPr>
        <w:t>Chernov</w:t>
      </w:r>
      <w:proofErr w:type="spellEnd"/>
      <w:r w:rsidRPr="007E3316">
        <w:rPr>
          <w:rFonts w:asciiTheme="majorHAnsi" w:hAnsiTheme="majorHAnsi" w:cstheme="majorHAnsi"/>
          <w:bCs/>
          <w:iCs/>
        </w:rPr>
        <w:t xml:space="preserve">, A. S., </w:t>
      </w:r>
      <w:proofErr w:type="spellStart"/>
      <w:r w:rsidRPr="007E3316">
        <w:rPr>
          <w:rFonts w:asciiTheme="majorHAnsi" w:hAnsiTheme="majorHAnsi" w:cstheme="majorHAnsi"/>
          <w:bCs/>
          <w:iCs/>
        </w:rPr>
        <w:t>Asutin</w:t>
      </w:r>
      <w:proofErr w:type="spellEnd"/>
      <w:r w:rsidRPr="007E3316">
        <w:rPr>
          <w:rFonts w:asciiTheme="majorHAnsi" w:hAnsiTheme="majorHAnsi" w:cstheme="majorHAnsi"/>
          <w:bCs/>
          <w:iCs/>
        </w:rPr>
        <w:t xml:space="preserve">, D. S., </w:t>
      </w:r>
      <w:proofErr w:type="spellStart"/>
      <w:r w:rsidRPr="007E3316">
        <w:rPr>
          <w:rFonts w:asciiTheme="majorHAnsi" w:hAnsiTheme="majorHAnsi" w:cstheme="majorHAnsi"/>
          <w:bCs/>
          <w:iCs/>
        </w:rPr>
        <w:t>Konovalov</w:t>
      </w:r>
      <w:proofErr w:type="spellEnd"/>
      <w:r w:rsidRPr="007E3316">
        <w:rPr>
          <w:rFonts w:asciiTheme="majorHAnsi" w:hAnsiTheme="majorHAnsi" w:cstheme="majorHAnsi"/>
          <w:bCs/>
          <w:iCs/>
        </w:rPr>
        <w:t xml:space="preserve">, N. A., </w:t>
      </w:r>
      <w:proofErr w:type="spellStart"/>
      <w:r w:rsidRPr="007E3316">
        <w:rPr>
          <w:rFonts w:asciiTheme="majorHAnsi" w:hAnsiTheme="majorHAnsi" w:cstheme="majorHAnsi"/>
          <w:bCs/>
          <w:iCs/>
        </w:rPr>
        <w:t>Telegin</w:t>
      </w:r>
      <w:proofErr w:type="spellEnd"/>
      <w:r w:rsidRPr="007E3316">
        <w:rPr>
          <w:rFonts w:asciiTheme="majorHAnsi" w:hAnsiTheme="majorHAnsi" w:cstheme="majorHAnsi"/>
          <w:bCs/>
          <w:i/>
        </w:rPr>
        <w:t xml:space="preserve">, </w:t>
      </w:r>
      <w:r w:rsidRPr="007E3316">
        <w:rPr>
          <w:rFonts w:asciiTheme="majorHAnsi" w:hAnsiTheme="majorHAnsi" w:cstheme="majorHAnsi"/>
          <w:bCs/>
          <w:iCs/>
        </w:rPr>
        <w:t>G. B</w:t>
      </w:r>
      <w:r w:rsidRPr="007E3316">
        <w:rPr>
          <w:rFonts w:asciiTheme="majorHAnsi" w:hAnsiTheme="majorHAnsi" w:cstheme="majorHAnsi"/>
          <w:bCs/>
          <w:i/>
        </w:rPr>
        <w:t>.</w:t>
      </w:r>
      <w:r w:rsidRPr="007E3316">
        <w:rPr>
          <w:rFonts w:asciiTheme="majorHAnsi" w:hAnsiTheme="majorHAnsi" w:cstheme="majorHAnsi"/>
          <w:bCs/>
          <w:iCs/>
        </w:rPr>
        <w:t xml:space="preserve"> Experimental models of spinal cord injury in laboratory rats. </w:t>
      </w:r>
      <w:r w:rsidRPr="007E3316">
        <w:rPr>
          <w:rFonts w:asciiTheme="majorHAnsi" w:hAnsiTheme="majorHAnsi" w:cstheme="majorHAnsi"/>
          <w:bCs/>
          <w:i/>
        </w:rPr>
        <w:t>Acta Naturae.</w:t>
      </w:r>
      <w:r w:rsidRPr="007E3316">
        <w:rPr>
          <w:rFonts w:asciiTheme="majorHAnsi" w:hAnsiTheme="majorHAnsi" w:cstheme="majorHAnsi"/>
          <w:bCs/>
          <w:iCs/>
        </w:rPr>
        <w:t xml:space="preserve"> </w:t>
      </w:r>
      <w:r w:rsidRPr="007E3316">
        <w:rPr>
          <w:rFonts w:asciiTheme="majorHAnsi" w:hAnsiTheme="majorHAnsi" w:cstheme="majorHAnsi"/>
          <w:b/>
          <w:iCs/>
        </w:rPr>
        <w:t>10</w:t>
      </w:r>
      <w:r w:rsidRPr="007E3316">
        <w:rPr>
          <w:rFonts w:asciiTheme="majorHAnsi" w:hAnsiTheme="majorHAnsi" w:cstheme="majorHAnsi"/>
          <w:bCs/>
          <w:iCs/>
        </w:rPr>
        <w:t xml:space="preserve"> (3), 4–10 (2018).</w:t>
      </w:r>
    </w:p>
    <w:p w14:paraId="46DDAD1B" w14:textId="77777777" w:rsidR="001C6DDC" w:rsidRPr="007E3316" w:rsidRDefault="001C6DDC" w:rsidP="007E3316">
      <w:pPr>
        <w:pStyle w:val="ListParagraph"/>
        <w:numPr>
          <w:ilvl w:val="0"/>
          <w:numId w:val="18"/>
        </w:numPr>
        <w:ind w:left="0" w:firstLine="0"/>
        <w:rPr>
          <w:rFonts w:asciiTheme="majorHAnsi" w:hAnsiTheme="majorHAnsi" w:cstheme="majorHAnsi"/>
          <w:bCs/>
          <w:iCs/>
        </w:rPr>
      </w:pPr>
      <w:proofErr w:type="spellStart"/>
      <w:r w:rsidRPr="007E3316">
        <w:rPr>
          <w:rFonts w:asciiTheme="majorHAnsi" w:hAnsiTheme="majorHAnsi" w:cstheme="majorHAnsi"/>
          <w:bCs/>
          <w:iCs/>
        </w:rPr>
        <w:t>Borbély</w:t>
      </w:r>
      <w:proofErr w:type="spellEnd"/>
      <w:r w:rsidRPr="007E3316">
        <w:rPr>
          <w:rFonts w:asciiTheme="majorHAnsi" w:hAnsiTheme="majorHAnsi" w:cstheme="majorHAnsi"/>
          <w:bCs/>
          <w:iCs/>
        </w:rPr>
        <w:t>, Z. et al. Effect of rat spinal cord injury (</w:t>
      </w:r>
      <w:proofErr w:type="spellStart"/>
      <w:r w:rsidRPr="007E3316">
        <w:rPr>
          <w:rFonts w:asciiTheme="majorHAnsi" w:hAnsiTheme="majorHAnsi" w:cstheme="majorHAnsi"/>
          <w:bCs/>
          <w:iCs/>
        </w:rPr>
        <w:t>hemisection</w:t>
      </w:r>
      <w:proofErr w:type="spellEnd"/>
      <w:r w:rsidRPr="007E3316">
        <w:rPr>
          <w:rFonts w:asciiTheme="majorHAnsi" w:hAnsiTheme="majorHAnsi" w:cstheme="majorHAnsi"/>
          <w:bCs/>
          <w:iCs/>
        </w:rPr>
        <w:t>) on the ex vivo uptake and release of [</w:t>
      </w:r>
      <w:r w:rsidRPr="007E3316">
        <w:rPr>
          <w:rFonts w:asciiTheme="majorHAnsi" w:hAnsiTheme="majorHAnsi" w:cstheme="majorHAnsi"/>
          <w:bCs/>
          <w:iCs/>
          <w:vertAlign w:val="superscript"/>
        </w:rPr>
        <w:t>3</w:t>
      </w:r>
      <w:r w:rsidRPr="007E3316">
        <w:rPr>
          <w:rFonts w:asciiTheme="majorHAnsi" w:hAnsiTheme="majorHAnsi" w:cstheme="majorHAnsi"/>
          <w:bCs/>
          <w:iCs/>
        </w:rPr>
        <w:t xml:space="preserve">H]noradrenaline from a slice preparation. </w:t>
      </w:r>
      <w:r w:rsidRPr="007E3316">
        <w:rPr>
          <w:rFonts w:asciiTheme="majorHAnsi" w:hAnsiTheme="majorHAnsi" w:cstheme="majorHAnsi"/>
          <w:bCs/>
          <w:i/>
        </w:rPr>
        <w:t>Brain Research Bulletin.</w:t>
      </w:r>
      <w:r w:rsidRPr="007E3316">
        <w:rPr>
          <w:rFonts w:asciiTheme="majorHAnsi" w:hAnsiTheme="majorHAnsi" w:cstheme="majorHAnsi"/>
          <w:bCs/>
          <w:iCs/>
        </w:rPr>
        <w:t xml:space="preserve"> </w:t>
      </w:r>
      <w:r w:rsidRPr="007E3316">
        <w:rPr>
          <w:rFonts w:asciiTheme="majorHAnsi" w:hAnsiTheme="majorHAnsi" w:cstheme="majorHAnsi"/>
          <w:b/>
          <w:iCs/>
        </w:rPr>
        <w:t>131</w:t>
      </w:r>
      <w:r w:rsidRPr="007E3316">
        <w:rPr>
          <w:rFonts w:asciiTheme="majorHAnsi" w:hAnsiTheme="majorHAnsi" w:cstheme="majorHAnsi"/>
          <w:bCs/>
          <w:iCs/>
        </w:rPr>
        <w:t>, 150–155 (2017).</w:t>
      </w:r>
    </w:p>
    <w:p w14:paraId="0AB6DACE" w14:textId="77777777" w:rsidR="002C533F" w:rsidRPr="007E3316" w:rsidRDefault="002C533F" w:rsidP="007E3316">
      <w:pPr>
        <w:pStyle w:val="ListParagraph"/>
        <w:numPr>
          <w:ilvl w:val="0"/>
          <w:numId w:val="18"/>
        </w:numPr>
        <w:ind w:left="0" w:firstLine="0"/>
        <w:rPr>
          <w:rFonts w:asciiTheme="majorHAnsi" w:hAnsiTheme="majorHAnsi" w:cstheme="majorHAnsi"/>
          <w:bCs/>
          <w:iCs/>
        </w:rPr>
      </w:pPr>
      <w:r w:rsidRPr="007E3316">
        <w:rPr>
          <w:rFonts w:asciiTheme="majorHAnsi" w:hAnsiTheme="majorHAnsi" w:cstheme="majorHAnsi"/>
          <w:bCs/>
          <w:iCs/>
        </w:rPr>
        <w:t>Brown, A. R., Martinez, M</w:t>
      </w:r>
      <w:r w:rsidRPr="007E3316">
        <w:rPr>
          <w:rFonts w:asciiTheme="majorHAnsi" w:hAnsiTheme="majorHAnsi" w:cstheme="majorHAnsi"/>
          <w:bCs/>
          <w:i/>
        </w:rPr>
        <w:t>.</w:t>
      </w:r>
      <w:r w:rsidRPr="007E3316">
        <w:rPr>
          <w:rFonts w:asciiTheme="majorHAnsi" w:hAnsiTheme="majorHAnsi" w:cstheme="majorHAnsi"/>
          <w:bCs/>
          <w:iCs/>
        </w:rPr>
        <w:t xml:space="preserve"> Thoracic spinal cord </w:t>
      </w:r>
      <w:proofErr w:type="spellStart"/>
      <w:r w:rsidRPr="007E3316">
        <w:rPr>
          <w:rFonts w:asciiTheme="majorHAnsi" w:hAnsiTheme="majorHAnsi" w:cstheme="majorHAnsi"/>
          <w:bCs/>
          <w:iCs/>
        </w:rPr>
        <w:t>hemisection</w:t>
      </w:r>
      <w:proofErr w:type="spellEnd"/>
      <w:r w:rsidRPr="007E3316">
        <w:rPr>
          <w:rFonts w:asciiTheme="majorHAnsi" w:hAnsiTheme="majorHAnsi" w:cstheme="majorHAnsi"/>
          <w:bCs/>
          <w:iCs/>
        </w:rPr>
        <w:t xml:space="preserve"> surgery and open-field locomotor assessment in the rat. </w:t>
      </w:r>
      <w:r w:rsidRPr="007E3316">
        <w:rPr>
          <w:rFonts w:asciiTheme="majorHAnsi" w:hAnsiTheme="majorHAnsi" w:cstheme="majorHAnsi"/>
          <w:bCs/>
          <w:i/>
          <w:iCs/>
        </w:rPr>
        <w:t xml:space="preserve">Journal of Visualized Experiments: </w:t>
      </w:r>
      <w:proofErr w:type="spellStart"/>
      <w:r w:rsidRPr="007E3316">
        <w:rPr>
          <w:rFonts w:asciiTheme="majorHAnsi" w:hAnsiTheme="majorHAnsi" w:cstheme="majorHAnsi"/>
          <w:bCs/>
          <w:i/>
          <w:iCs/>
        </w:rPr>
        <w:t>JoVE</w:t>
      </w:r>
      <w:proofErr w:type="spellEnd"/>
      <w:r w:rsidRPr="007E3316">
        <w:rPr>
          <w:rFonts w:asciiTheme="majorHAnsi" w:hAnsiTheme="majorHAnsi" w:cstheme="majorHAnsi"/>
          <w:bCs/>
          <w:i/>
          <w:iCs/>
        </w:rPr>
        <w:t xml:space="preserve">. </w:t>
      </w:r>
      <w:r w:rsidRPr="007E3316">
        <w:rPr>
          <w:rFonts w:asciiTheme="majorHAnsi" w:hAnsiTheme="majorHAnsi" w:cstheme="majorHAnsi"/>
          <w:bCs/>
          <w:iCs/>
        </w:rPr>
        <w:t xml:space="preserve">(148), </w:t>
      </w:r>
      <w:proofErr w:type="spellStart"/>
      <w:r w:rsidRPr="007E3316">
        <w:rPr>
          <w:rFonts w:asciiTheme="majorHAnsi" w:hAnsiTheme="majorHAnsi" w:cstheme="majorHAnsi"/>
          <w:bCs/>
          <w:iCs/>
        </w:rPr>
        <w:t>doi</w:t>
      </w:r>
      <w:proofErr w:type="spellEnd"/>
      <w:r w:rsidRPr="007E3316">
        <w:rPr>
          <w:rFonts w:asciiTheme="majorHAnsi" w:hAnsiTheme="majorHAnsi" w:cstheme="majorHAnsi"/>
          <w:bCs/>
          <w:iCs/>
        </w:rPr>
        <w:t>: 10.3791/59738 (2019).</w:t>
      </w:r>
    </w:p>
    <w:p w14:paraId="30505F89" w14:textId="77777777" w:rsidR="008B2DE7" w:rsidRPr="007E3316" w:rsidRDefault="008B2DE7" w:rsidP="007E3316">
      <w:pPr>
        <w:pStyle w:val="ListParagraph"/>
        <w:numPr>
          <w:ilvl w:val="0"/>
          <w:numId w:val="18"/>
        </w:numPr>
        <w:ind w:left="0" w:firstLine="0"/>
        <w:rPr>
          <w:rFonts w:asciiTheme="majorHAnsi" w:hAnsiTheme="majorHAnsi" w:cstheme="majorHAnsi"/>
          <w:bCs/>
          <w:iCs/>
        </w:rPr>
      </w:pPr>
      <w:proofErr w:type="spellStart"/>
      <w:r w:rsidRPr="007E3316">
        <w:rPr>
          <w:rFonts w:asciiTheme="majorHAnsi" w:hAnsiTheme="majorHAnsi" w:cstheme="majorHAnsi"/>
          <w:bCs/>
          <w:iCs/>
        </w:rPr>
        <w:t>Taoka</w:t>
      </w:r>
      <w:proofErr w:type="spellEnd"/>
      <w:r w:rsidRPr="007E3316">
        <w:rPr>
          <w:rFonts w:asciiTheme="majorHAnsi" w:hAnsiTheme="majorHAnsi" w:cstheme="majorHAnsi"/>
          <w:bCs/>
          <w:iCs/>
        </w:rPr>
        <w:t xml:space="preserve">, Y., </w:t>
      </w:r>
      <w:proofErr w:type="spellStart"/>
      <w:r w:rsidRPr="007E3316">
        <w:rPr>
          <w:rFonts w:asciiTheme="majorHAnsi" w:hAnsiTheme="majorHAnsi" w:cstheme="majorHAnsi"/>
          <w:bCs/>
          <w:iCs/>
        </w:rPr>
        <w:t>Okajima</w:t>
      </w:r>
      <w:proofErr w:type="spellEnd"/>
      <w:r w:rsidRPr="007E3316">
        <w:rPr>
          <w:rFonts w:asciiTheme="majorHAnsi" w:hAnsiTheme="majorHAnsi" w:cstheme="majorHAnsi"/>
          <w:bCs/>
          <w:iCs/>
        </w:rPr>
        <w:t xml:space="preserve">, K. Spinal cord injury in the rat. </w:t>
      </w:r>
      <w:r w:rsidRPr="007E3316">
        <w:rPr>
          <w:rFonts w:asciiTheme="majorHAnsi" w:hAnsiTheme="majorHAnsi" w:cstheme="majorHAnsi"/>
          <w:bCs/>
          <w:i/>
        </w:rPr>
        <w:t>Progress in Neurobiology.</w:t>
      </w:r>
      <w:r w:rsidRPr="007E3316">
        <w:rPr>
          <w:rFonts w:asciiTheme="majorHAnsi" w:hAnsiTheme="majorHAnsi" w:cstheme="majorHAnsi"/>
          <w:bCs/>
          <w:iCs/>
        </w:rPr>
        <w:t xml:space="preserve"> 56 (3), 341–358 (1998).</w:t>
      </w:r>
    </w:p>
    <w:p w14:paraId="482950FC" w14:textId="77777777" w:rsidR="00332B05" w:rsidRPr="007E3316" w:rsidRDefault="00332B05" w:rsidP="007E3316">
      <w:pPr>
        <w:pStyle w:val="ListParagraph"/>
        <w:numPr>
          <w:ilvl w:val="0"/>
          <w:numId w:val="18"/>
        </w:numPr>
        <w:ind w:left="0" w:firstLine="0"/>
        <w:rPr>
          <w:rFonts w:asciiTheme="majorHAnsi" w:hAnsiTheme="majorHAnsi" w:cstheme="majorHAnsi"/>
          <w:bCs/>
          <w:iCs/>
        </w:rPr>
      </w:pPr>
      <w:r w:rsidRPr="007E3316">
        <w:rPr>
          <w:rFonts w:asciiTheme="majorHAnsi" w:hAnsiTheme="majorHAnsi" w:cstheme="majorHAnsi"/>
          <w:bCs/>
          <w:iCs/>
        </w:rPr>
        <w:t xml:space="preserve">Hou, S., </w:t>
      </w:r>
      <w:proofErr w:type="spellStart"/>
      <w:r w:rsidRPr="007E3316">
        <w:rPr>
          <w:rFonts w:asciiTheme="majorHAnsi" w:hAnsiTheme="majorHAnsi" w:cstheme="majorHAnsi"/>
          <w:bCs/>
          <w:iCs/>
        </w:rPr>
        <w:t>Saltos</w:t>
      </w:r>
      <w:proofErr w:type="spellEnd"/>
      <w:r w:rsidRPr="007E3316">
        <w:rPr>
          <w:rFonts w:asciiTheme="majorHAnsi" w:hAnsiTheme="majorHAnsi" w:cstheme="majorHAnsi"/>
          <w:bCs/>
          <w:iCs/>
        </w:rPr>
        <w:t xml:space="preserve">, T. M., </w:t>
      </w:r>
      <w:proofErr w:type="spellStart"/>
      <w:r w:rsidRPr="007E3316">
        <w:rPr>
          <w:rFonts w:asciiTheme="majorHAnsi" w:hAnsiTheme="majorHAnsi" w:cstheme="majorHAnsi"/>
          <w:bCs/>
          <w:iCs/>
        </w:rPr>
        <w:t>Iredia</w:t>
      </w:r>
      <w:proofErr w:type="spellEnd"/>
      <w:r w:rsidRPr="007E3316">
        <w:rPr>
          <w:rFonts w:asciiTheme="majorHAnsi" w:hAnsiTheme="majorHAnsi" w:cstheme="majorHAnsi"/>
          <w:bCs/>
          <w:iCs/>
        </w:rPr>
        <w:t xml:space="preserve">, I. W., Tom, V. J. Surgical techniques influence local environment of injured spinal cord and cause various grafted cell survival and integration. </w:t>
      </w:r>
      <w:r w:rsidRPr="007E3316">
        <w:rPr>
          <w:rFonts w:asciiTheme="majorHAnsi" w:hAnsiTheme="majorHAnsi" w:cstheme="majorHAnsi"/>
          <w:bCs/>
          <w:i/>
        </w:rPr>
        <w:t>Journal of Neuroscience Methods.</w:t>
      </w:r>
      <w:r w:rsidRPr="007E3316">
        <w:rPr>
          <w:rFonts w:asciiTheme="majorHAnsi" w:hAnsiTheme="majorHAnsi" w:cstheme="majorHAnsi"/>
          <w:bCs/>
          <w:iCs/>
        </w:rPr>
        <w:t xml:space="preserve"> </w:t>
      </w:r>
      <w:r w:rsidRPr="007E3316">
        <w:rPr>
          <w:rFonts w:asciiTheme="majorHAnsi" w:hAnsiTheme="majorHAnsi" w:cstheme="majorHAnsi"/>
          <w:b/>
          <w:iCs/>
        </w:rPr>
        <w:t>293</w:t>
      </w:r>
      <w:r w:rsidRPr="007E3316">
        <w:rPr>
          <w:rFonts w:asciiTheme="majorHAnsi" w:hAnsiTheme="majorHAnsi" w:cstheme="majorHAnsi"/>
          <w:bCs/>
          <w:iCs/>
        </w:rPr>
        <w:t xml:space="preserve">, 144–150 (2018).  </w:t>
      </w:r>
    </w:p>
    <w:p w14:paraId="24B2A415" w14:textId="77777777" w:rsidR="00332B05" w:rsidRPr="007E3316" w:rsidRDefault="00332B05" w:rsidP="007E3316">
      <w:pPr>
        <w:pStyle w:val="ListParagraph"/>
        <w:numPr>
          <w:ilvl w:val="0"/>
          <w:numId w:val="18"/>
        </w:numPr>
        <w:ind w:left="0" w:firstLine="0"/>
        <w:rPr>
          <w:rFonts w:asciiTheme="majorHAnsi" w:hAnsiTheme="majorHAnsi" w:cstheme="majorHAnsi"/>
          <w:bCs/>
          <w:iCs/>
        </w:rPr>
      </w:pPr>
      <w:proofErr w:type="spellStart"/>
      <w:r w:rsidRPr="007E3316">
        <w:rPr>
          <w:rFonts w:asciiTheme="majorHAnsi" w:hAnsiTheme="majorHAnsi" w:cstheme="majorHAnsi"/>
          <w:bCs/>
          <w:iCs/>
        </w:rPr>
        <w:t>Mattucci</w:t>
      </w:r>
      <w:proofErr w:type="spellEnd"/>
      <w:r w:rsidRPr="007E3316">
        <w:rPr>
          <w:rFonts w:asciiTheme="majorHAnsi" w:hAnsiTheme="majorHAnsi" w:cstheme="majorHAnsi"/>
          <w:bCs/>
          <w:iCs/>
        </w:rPr>
        <w:t xml:space="preserve">, S. et al. Development of a traumatic cervical dislocation spinal cord injury model with residual compression in the rat. </w:t>
      </w:r>
      <w:r w:rsidRPr="007E3316">
        <w:rPr>
          <w:rFonts w:asciiTheme="majorHAnsi" w:hAnsiTheme="majorHAnsi" w:cstheme="majorHAnsi"/>
          <w:bCs/>
          <w:i/>
        </w:rPr>
        <w:t>Journal of Neuroscience Methods.</w:t>
      </w:r>
      <w:r w:rsidRPr="007E3316">
        <w:rPr>
          <w:rFonts w:asciiTheme="majorHAnsi" w:hAnsiTheme="majorHAnsi" w:cstheme="majorHAnsi"/>
          <w:bCs/>
          <w:iCs/>
        </w:rPr>
        <w:t xml:space="preserve"> </w:t>
      </w:r>
      <w:r w:rsidRPr="007E3316">
        <w:rPr>
          <w:rFonts w:asciiTheme="majorHAnsi" w:hAnsiTheme="majorHAnsi" w:cstheme="majorHAnsi"/>
          <w:b/>
          <w:iCs/>
        </w:rPr>
        <w:t>322</w:t>
      </w:r>
      <w:r w:rsidRPr="007E3316">
        <w:rPr>
          <w:rFonts w:asciiTheme="majorHAnsi" w:hAnsiTheme="majorHAnsi" w:cstheme="majorHAnsi"/>
          <w:bCs/>
          <w:iCs/>
        </w:rPr>
        <w:t>, 58–70 (2019).</w:t>
      </w:r>
    </w:p>
    <w:p w14:paraId="4401C2EB" w14:textId="11DF6B6C" w:rsidR="00007347" w:rsidRPr="007E3316" w:rsidRDefault="00007347" w:rsidP="007E3316">
      <w:pPr>
        <w:pStyle w:val="ListParagraph"/>
        <w:numPr>
          <w:ilvl w:val="0"/>
          <w:numId w:val="18"/>
        </w:numPr>
        <w:ind w:left="0" w:firstLine="0"/>
        <w:rPr>
          <w:rFonts w:asciiTheme="majorHAnsi" w:hAnsiTheme="majorHAnsi" w:cstheme="majorHAnsi"/>
          <w:bCs/>
          <w:iCs/>
        </w:rPr>
      </w:pPr>
      <w:r w:rsidRPr="007E3316">
        <w:rPr>
          <w:rFonts w:asciiTheme="majorHAnsi" w:hAnsiTheme="majorHAnsi" w:cstheme="majorHAnsi"/>
          <w:bCs/>
          <w:iCs/>
        </w:rPr>
        <w:t xml:space="preserve">Ahmed, R. U., </w:t>
      </w:r>
      <w:proofErr w:type="spellStart"/>
      <w:r w:rsidRPr="007E3316">
        <w:rPr>
          <w:rFonts w:asciiTheme="majorHAnsi" w:hAnsiTheme="majorHAnsi" w:cstheme="majorHAnsi"/>
          <w:bCs/>
          <w:iCs/>
        </w:rPr>
        <w:t>Alam</w:t>
      </w:r>
      <w:proofErr w:type="spellEnd"/>
      <w:r w:rsidRPr="007E3316">
        <w:rPr>
          <w:rFonts w:asciiTheme="majorHAnsi" w:hAnsiTheme="majorHAnsi" w:cstheme="majorHAnsi"/>
          <w:bCs/>
          <w:iCs/>
        </w:rPr>
        <w:t>, M., Zheng, Y</w:t>
      </w:r>
      <w:r w:rsidR="00A0744E" w:rsidRPr="007E3316">
        <w:rPr>
          <w:rFonts w:asciiTheme="majorHAnsi" w:hAnsiTheme="majorHAnsi" w:cstheme="majorHAnsi"/>
          <w:bCs/>
          <w:iCs/>
        </w:rPr>
        <w:t xml:space="preserve">. </w:t>
      </w:r>
      <w:r w:rsidRPr="007E3316">
        <w:rPr>
          <w:rFonts w:asciiTheme="majorHAnsi" w:hAnsiTheme="majorHAnsi" w:cstheme="majorHAnsi"/>
          <w:bCs/>
          <w:iCs/>
        </w:rPr>
        <w:t xml:space="preserve">P. Experimental spinal cord injury and behavioral tests in laboratory rats. </w:t>
      </w:r>
      <w:r w:rsidRPr="007E3316">
        <w:rPr>
          <w:rFonts w:asciiTheme="majorHAnsi" w:hAnsiTheme="majorHAnsi" w:cstheme="majorHAnsi"/>
          <w:bCs/>
          <w:i/>
        </w:rPr>
        <w:t>Heliyon.</w:t>
      </w:r>
      <w:r w:rsidRPr="007E3316">
        <w:rPr>
          <w:rFonts w:asciiTheme="majorHAnsi" w:hAnsiTheme="majorHAnsi" w:cstheme="majorHAnsi"/>
          <w:b/>
          <w:iCs/>
        </w:rPr>
        <w:t>5</w:t>
      </w:r>
      <w:r w:rsidR="00BA6629" w:rsidRPr="007E3316">
        <w:rPr>
          <w:rFonts w:asciiTheme="majorHAnsi" w:hAnsiTheme="majorHAnsi" w:cstheme="majorHAnsi"/>
          <w:bCs/>
          <w:iCs/>
        </w:rPr>
        <w:t xml:space="preserve"> </w:t>
      </w:r>
      <w:r w:rsidRPr="007E3316">
        <w:rPr>
          <w:rFonts w:asciiTheme="majorHAnsi" w:hAnsiTheme="majorHAnsi" w:cstheme="majorHAnsi"/>
          <w:bCs/>
          <w:iCs/>
        </w:rPr>
        <w:t>(3)</w:t>
      </w:r>
      <w:r w:rsidR="00BA6629" w:rsidRPr="007E3316">
        <w:rPr>
          <w:rFonts w:asciiTheme="majorHAnsi" w:hAnsiTheme="majorHAnsi" w:cstheme="majorHAnsi"/>
          <w:bCs/>
          <w:iCs/>
        </w:rPr>
        <w:t xml:space="preserve">, </w:t>
      </w:r>
      <w:r w:rsidRPr="007E3316">
        <w:rPr>
          <w:rFonts w:asciiTheme="majorHAnsi" w:hAnsiTheme="majorHAnsi" w:cstheme="majorHAnsi"/>
          <w:bCs/>
          <w:iCs/>
        </w:rPr>
        <w:t>e01324</w:t>
      </w:r>
      <w:r w:rsidR="00BA6629" w:rsidRPr="007E3316">
        <w:rPr>
          <w:rFonts w:asciiTheme="majorHAnsi" w:hAnsiTheme="majorHAnsi" w:cstheme="majorHAnsi"/>
          <w:bCs/>
          <w:iCs/>
        </w:rPr>
        <w:t xml:space="preserve"> (</w:t>
      </w:r>
      <w:r w:rsidR="00244087" w:rsidRPr="007E3316">
        <w:rPr>
          <w:rFonts w:asciiTheme="majorHAnsi" w:hAnsiTheme="majorHAnsi" w:cstheme="majorHAnsi"/>
          <w:bCs/>
          <w:iCs/>
        </w:rPr>
        <w:t>2019</w:t>
      </w:r>
      <w:r w:rsidR="00BA6629" w:rsidRPr="007E3316">
        <w:rPr>
          <w:rFonts w:asciiTheme="majorHAnsi" w:hAnsiTheme="majorHAnsi" w:cstheme="majorHAnsi"/>
          <w:bCs/>
          <w:iCs/>
        </w:rPr>
        <w:t>)</w:t>
      </w:r>
      <w:r w:rsidRPr="007E3316">
        <w:rPr>
          <w:rFonts w:asciiTheme="majorHAnsi" w:hAnsiTheme="majorHAnsi" w:cstheme="majorHAnsi"/>
          <w:bCs/>
          <w:iCs/>
        </w:rPr>
        <w:t xml:space="preserve">. </w:t>
      </w:r>
    </w:p>
    <w:p w14:paraId="313C6E4A" w14:textId="013BC750" w:rsidR="00AB34C7" w:rsidRPr="007E3316" w:rsidRDefault="00007347" w:rsidP="007E3316">
      <w:pPr>
        <w:pStyle w:val="ListParagraph"/>
        <w:numPr>
          <w:ilvl w:val="0"/>
          <w:numId w:val="18"/>
        </w:numPr>
        <w:ind w:left="0" w:firstLine="0"/>
        <w:rPr>
          <w:rFonts w:asciiTheme="majorHAnsi" w:hAnsiTheme="majorHAnsi" w:cstheme="majorHAnsi"/>
          <w:bCs/>
          <w:iCs/>
        </w:rPr>
      </w:pPr>
      <w:proofErr w:type="spellStart"/>
      <w:r w:rsidRPr="007E3316">
        <w:rPr>
          <w:rFonts w:asciiTheme="majorHAnsi" w:hAnsiTheme="majorHAnsi" w:cstheme="majorHAnsi"/>
          <w:bCs/>
          <w:iCs/>
        </w:rPr>
        <w:t>Ashammakhi</w:t>
      </w:r>
      <w:proofErr w:type="spellEnd"/>
      <w:r w:rsidRPr="007E3316">
        <w:rPr>
          <w:rFonts w:asciiTheme="majorHAnsi" w:hAnsiTheme="majorHAnsi" w:cstheme="majorHAnsi"/>
          <w:bCs/>
          <w:iCs/>
        </w:rPr>
        <w:t>, N.</w:t>
      </w:r>
      <w:r w:rsidR="00C74746" w:rsidRPr="007E3316">
        <w:rPr>
          <w:rFonts w:asciiTheme="majorHAnsi" w:hAnsiTheme="majorHAnsi" w:cstheme="majorHAnsi"/>
          <w:bCs/>
          <w:iCs/>
        </w:rPr>
        <w:t xml:space="preserve"> et al.</w:t>
      </w:r>
      <w:r w:rsidRPr="007E3316">
        <w:rPr>
          <w:rFonts w:asciiTheme="majorHAnsi" w:hAnsiTheme="majorHAnsi" w:cstheme="majorHAnsi"/>
          <w:bCs/>
          <w:iCs/>
        </w:rPr>
        <w:t xml:space="preserve"> Regenerative </w:t>
      </w:r>
      <w:r w:rsidR="007C4817" w:rsidRPr="007E3316">
        <w:rPr>
          <w:rFonts w:asciiTheme="majorHAnsi" w:hAnsiTheme="majorHAnsi" w:cstheme="majorHAnsi"/>
          <w:bCs/>
          <w:iCs/>
        </w:rPr>
        <w:t xml:space="preserve">therapies </w:t>
      </w:r>
      <w:r w:rsidRPr="007E3316">
        <w:rPr>
          <w:rFonts w:asciiTheme="majorHAnsi" w:hAnsiTheme="majorHAnsi" w:cstheme="majorHAnsi"/>
          <w:bCs/>
          <w:iCs/>
        </w:rPr>
        <w:t xml:space="preserve">for </w:t>
      </w:r>
      <w:r w:rsidR="007C4817" w:rsidRPr="007E3316">
        <w:rPr>
          <w:rFonts w:asciiTheme="majorHAnsi" w:hAnsiTheme="majorHAnsi" w:cstheme="majorHAnsi"/>
          <w:bCs/>
          <w:iCs/>
        </w:rPr>
        <w:t>spinal cord injury</w:t>
      </w:r>
      <w:r w:rsidRPr="007E3316">
        <w:rPr>
          <w:rFonts w:asciiTheme="majorHAnsi" w:hAnsiTheme="majorHAnsi" w:cstheme="majorHAnsi"/>
          <w:bCs/>
          <w:i/>
        </w:rPr>
        <w:t>. T</w:t>
      </w:r>
      <w:r w:rsidR="007C4817" w:rsidRPr="007E3316">
        <w:rPr>
          <w:rFonts w:asciiTheme="majorHAnsi" w:hAnsiTheme="majorHAnsi" w:cstheme="majorHAnsi"/>
          <w:bCs/>
          <w:i/>
        </w:rPr>
        <w:t>issue Engineering.</w:t>
      </w:r>
      <w:r w:rsidRPr="007E3316">
        <w:rPr>
          <w:rFonts w:asciiTheme="majorHAnsi" w:hAnsiTheme="majorHAnsi" w:cstheme="majorHAnsi"/>
          <w:bCs/>
          <w:i/>
        </w:rPr>
        <w:t xml:space="preserve"> Part B</w:t>
      </w:r>
      <w:r w:rsidR="007C4817" w:rsidRPr="007E3316">
        <w:rPr>
          <w:rFonts w:asciiTheme="majorHAnsi" w:hAnsiTheme="majorHAnsi" w:cstheme="majorHAnsi"/>
          <w:bCs/>
          <w:i/>
        </w:rPr>
        <w:t>, Reviews</w:t>
      </w:r>
      <w:r w:rsidRPr="007E3316">
        <w:rPr>
          <w:rFonts w:asciiTheme="majorHAnsi" w:hAnsiTheme="majorHAnsi" w:cstheme="majorHAnsi"/>
          <w:bCs/>
          <w:i/>
        </w:rPr>
        <w:t xml:space="preserve">. </w:t>
      </w:r>
      <w:r w:rsidRPr="007E3316">
        <w:rPr>
          <w:rFonts w:asciiTheme="majorHAnsi" w:hAnsiTheme="majorHAnsi" w:cstheme="majorHAnsi"/>
          <w:b/>
          <w:iCs/>
        </w:rPr>
        <w:t>25</w:t>
      </w:r>
      <w:r w:rsidR="007C4817" w:rsidRPr="007E3316">
        <w:rPr>
          <w:rFonts w:asciiTheme="majorHAnsi" w:hAnsiTheme="majorHAnsi" w:cstheme="majorHAnsi"/>
          <w:bCs/>
          <w:iCs/>
        </w:rPr>
        <w:t xml:space="preserve"> </w:t>
      </w:r>
      <w:r w:rsidRPr="007E3316">
        <w:rPr>
          <w:rFonts w:asciiTheme="majorHAnsi" w:hAnsiTheme="majorHAnsi" w:cstheme="majorHAnsi"/>
          <w:bCs/>
          <w:iCs/>
        </w:rPr>
        <w:t>(6)</w:t>
      </w:r>
      <w:r w:rsidR="007C4817" w:rsidRPr="007E3316">
        <w:rPr>
          <w:rFonts w:asciiTheme="majorHAnsi" w:hAnsiTheme="majorHAnsi" w:cstheme="majorHAnsi"/>
          <w:bCs/>
          <w:iCs/>
        </w:rPr>
        <w:t xml:space="preserve">, </w:t>
      </w:r>
      <w:r w:rsidRPr="007E3316">
        <w:rPr>
          <w:rFonts w:asciiTheme="majorHAnsi" w:hAnsiTheme="majorHAnsi" w:cstheme="majorHAnsi"/>
          <w:bCs/>
          <w:iCs/>
        </w:rPr>
        <w:t>471</w:t>
      </w:r>
      <w:r w:rsidR="007C4817" w:rsidRPr="007E3316">
        <w:rPr>
          <w:rFonts w:asciiTheme="majorHAnsi" w:hAnsiTheme="majorHAnsi" w:cstheme="majorHAnsi"/>
          <w:bCs/>
          <w:iCs/>
        </w:rPr>
        <w:t>–</w:t>
      </w:r>
      <w:r w:rsidRPr="007E3316">
        <w:rPr>
          <w:rFonts w:asciiTheme="majorHAnsi" w:hAnsiTheme="majorHAnsi" w:cstheme="majorHAnsi"/>
          <w:bCs/>
          <w:iCs/>
        </w:rPr>
        <w:t>491</w:t>
      </w:r>
      <w:r w:rsidR="007C4817" w:rsidRPr="007E3316">
        <w:rPr>
          <w:rFonts w:asciiTheme="majorHAnsi" w:hAnsiTheme="majorHAnsi" w:cstheme="majorHAnsi"/>
          <w:bCs/>
          <w:iCs/>
        </w:rPr>
        <w:t xml:space="preserve"> (</w:t>
      </w:r>
      <w:r w:rsidR="00244087" w:rsidRPr="007E3316">
        <w:rPr>
          <w:rFonts w:asciiTheme="majorHAnsi" w:hAnsiTheme="majorHAnsi" w:cstheme="majorHAnsi"/>
          <w:bCs/>
          <w:iCs/>
        </w:rPr>
        <w:t>2019</w:t>
      </w:r>
      <w:r w:rsidR="007C4817" w:rsidRPr="007E3316">
        <w:rPr>
          <w:rFonts w:asciiTheme="majorHAnsi" w:hAnsiTheme="majorHAnsi" w:cstheme="majorHAnsi"/>
          <w:bCs/>
          <w:iCs/>
        </w:rPr>
        <w:t>)</w:t>
      </w:r>
      <w:r w:rsidR="00244087" w:rsidRPr="007E3316">
        <w:rPr>
          <w:rFonts w:asciiTheme="majorHAnsi" w:hAnsiTheme="majorHAnsi" w:cstheme="majorHAnsi"/>
          <w:bCs/>
          <w:iCs/>
        </w:rPr>
        <w:t>.</w:t>
      </w:r>
    </w:p>
    <w:p w14:paraId="3CDB5848" w14:textId="68551427" w:rsidR="00FC6E79" w:rsidRPr="007E3316" w:rsidRDefault="00FC6E79" w:rsidP="007E3316">
      <w:pPr>
        <w:pStyle w:val="ListParagraph"/>
        <w:ind w:left="0"/>
        <w:rPr>
          <w:rFonts w:asciiTheme="majorHAnsi" w:hAnsiTheme="majorHAnsi" w:cstheme="majorHAnsi"/>
          <w:bCs/>
          <w:iCs/>
        </w:rPr>
      </w:pPr>
      <w:bookmarkStart w:id="0" w:name="30j0zll" w:colFirst="0" w:colLast="0"/>
      <w:bookmarkStart w:id="1" w:name="tyjcwt" w:colFirst="0" w:colLast="0"/>
      <w:bookmarkStart w:id="2" w:name="4d34og8" w:colFirst="0" w:colLast="0"/>
      <w:bookmarkEnd w:id="0"/>
      <w:bookmarkEnd w:id="1"/>
      <w:bookmarkEnd w:id="2"/>
    </w:p>
    <w:sectPr w:rsidR="00FC6E79" w:rsidRPr="007E3316" w:rsidSect="00201AFB">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B38F" w14:textId="77777777" w:rsidR="005C4535" w:rsidRDefault="005C4535">
      <w:r>
        <w:separator/>
      </w:r>
    </w:p>
  </w:endnote>
  <w:endnote w:type="continuationSeparator" w:id="0">
    <w:p w14:paraId="432D3D4B" w14:textId="77777777" w:rsidR="005C4535" w:rsidRDefault="005C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룠̾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B24C" w14:textId="77777777" w:rsidR="005C4535" w:rsidRDefault="005C4535">
      <w:r>
        <w:separator/>
      </w:r>
    </w:p>
  </w:footnote>
  <w:footnote w:type="continuationSeparator" w:id="0">
    <w:p w14:paraId="66382607" w14:textId="77777777" w:rsidR="005C4535" w:rsidRDefault="005C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4AC179A"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65D6EE4"/>
    <w:multiLevelType w:val="multilevel"/>
    <w:tmpl w:val="FBC0A1AE"/>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6F7C5F"/>
    <w:multiLevelType w:val="multilevel"/>
    <w:tmpl w:val="DC006B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6B3892"/>
    <w:multiLevelType w:val="hybridMultilevel"/>
    <w:tmpl w:val="E79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A22CF8"/>
    <w:multiLevelType w:val="hybridMultilevel"/>
    <w:tmpl w:val="C12644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A6A5CA1"/>
    <w:multiLevelType w:val="multilevel"/>
    <w:tmpl w:val="03622C4A"/>
    <w:lvl w:ilvl="0">
      <w:start w:val="1"/>
      <w:numFmt w:val="decimal"/>
      <w:lvlText w:val="%1."/>
      <w:lvlJc w:val="left"/>
      <w:pPr>
        <w:ind w:left="720" w:hanging="360"/>
      </w:pPr>
      <w:rPr>
        <w:rFonts w:hint="default"/>
        <w:b/>
        <w:bCs/>
        <w:color w:val="00000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4172B7"/>
    <w:multiLevelType w:val="hybridMultilevel"/>
    <w:tmpl w:val="59F6BCA8"/>
    <w:lvl w:ilvl="0" w:tplc="040E000F">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C14603C"/>
    <w:multiLevelType w:val="hybridMultilevel"/>
    <w:tmpl w:val="707226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7"/>
  </w:num>
  <w:num w:numId="4">
    <w:abstractNumId w:val="0"/>
  </w:num>
  <w:num w:numId="5">
    <w:abstractNumId w:val="11"/>
  </w:num>
  <w:num w:numId="6">
    <w:abstractNumId w:val="16"/>
  </w:num>
  <w:num w:numId="7">
    <w:abstractNumId w:val="5"/>
  </w:num>
  <w:num w:numId="8">
    <w:abstractNumId w:val="7"/>
  </w:num>
  <w:num w:numId="9">
    <w:abstractNumId w:val="2"/>
  </w:num>
  <w:num w:numId="10">
    <w:abstractNumId w:val="6"/>
  </w:num>
  <w:num w:numId="11">
    <w:abstractNumId w:val="9"/>
  </w:num>
  <w:num w:numId="12">
    <w:abstractNumId w:val="3"/>
  </w:num>
  <w:num w:numId="13">
    <w:abstractNumId w:val="15"/>
  </w:num>
  <w:num w:numId="14">
    <w:abstractNumId w:val="10"/>
  </w:num>
  <w:num w:numId="15">
    <w:abstractNumId w:val="14"/>
  </w:num>
  <w:num w:numId="16">
    <w:abstractNumId w:val="12"/>
  </w:num>
  <w:num w:numId="17">
    <w:abstractNumId w:val="18"/>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156"/>
    <w:rsid w:val="0000514B"/>
    <w:rsid w:val="00007347"/>
    <w:rsid w:val="00016E6E"/>
    <w:rsid w:val="00042E5D"/>
    <w:rsid w:val="0004541E"/>
    <w:rsid w:val="00062C93"/>
    <w:rsid w:val="0008771E"/>
    <w:rsid w:val="000950EE"/>
    <w:rsid w:val="000B4BCD"/>
    <w:rsid w:val="000C2371"/>
    <w:rsid w:val="000C5085"/>
    <w:rsid w:val="000C67D0"/>
    <w:rsid w:val="000D73F8"/>
    <w:rsid w:val="000E1018"/>
    <w:rsid w:val="000F2061"/>
    <w:rsid w:val="00100E03"/>
    <w:rsid w:val="0011001D"/>
    <w:rsid w:val="00111668"/>
    <w:rsid w:val="00113C3D"/>
    <w:rsid w:val="00122DD0"/>
    <w:rsid w:val="001334D2"/>
    <w:rsid w:val="001359E4"/>
    <w:rsid w:val="00140616"/>
    <w:rsid w:val="00145CD7"/>
    <w:rsid w:val="00161EEA"/>
    <w:rsid w:val="001628F5"/>
    <w:rsid w:val="001678B1"/>
    <w:rsid w:val="00181951"/>
    <w:rsid w:val="00182EA1"/>
    <w:rsid w:val="0019444F"/>
    <w:rsid w:val="00194C59"/>
    <w:rsid w:val="001A37B9"/>
    <w:rsid w:val="001A730D"/>
    <w:rsid w:val="001B2877"/>
    <w:rsid w:val="001B3DB4"/>
    <w:rsid w:val="001C6DDC"/>
    <w:rsid w:val="001D0651"/>
    <w:rsid w:val="00201AFB"/>
    <w:rsid w:val="00205401"/>
    <w:rsid w:val="0022322B"/>
    <w:rsid w:val="00233A0D"/>
    <w:rsid w:val="0023478A"/>
    <w:rsid w:val="00235F6D"/>
    <w:rsid w:val="00244087"/>
    <w:rsid w:val="00253DD5"/>
    <w:rsid w:val="00271D06"/>
    <w:rsid w:val="00286843"/>
    <w:rsid w:val="002A1229"/>
    <w:rsid w:val="002B659D"/>
    <w:rsid w:val="002C0EF1"/>
    <w:rsid w:val="002C5206"/>
    <w:rsid w:val="002C533F"/>
    <w:rsid w:val="002D20B9"/>
    <w:rsid w:val="002D2158"/>
    <w:rsid w:val="002E315E"/>
    <w:rsid w:val="002F05AE"/>
    <w:rsid w:val="002F2CC2"/>
    <w:rsid w:val="00312D99"/>
    <w:rsid w:val="00316A84"/>
    <w:rsid w:val="00322CBD"/>
    <w:rsid w:val="00332B05"/>
    <w:rsid w:val="00332F38"/>
    <w:rsid w:val="00344753"/>
    <w:rsid w:val="00347306"/>
    <w:rsid w:val="00351087"/>
    <w:rsid w:val="00351DD1"/>
    <w:rsid w:val="00353365"/>
    <w:rsid w:val="00355EAA"/>
    <w:rsid w:val="00362FCA"/>
    <w:rsid w:val="003673A5"/>
    <w:rsid w:val="003766C9"/>
    <w:rsid w:val="003810D7"/>
    <w:rsid w:val="0039222B"/>
    <w:rsid w:val="00396588"/>
    <w:rsid w:val="003A3B0E"/>
    <w:rsid w:val="003B6D23"/>
    <w:rsid w:val="003B74F6"/>
    <w:rsid w:val="003D2D6F"/>
    <w:rsid w:val="003E608B"/>
    <w:rsid w:val="003F2170"/>
    <w:rsid w:val="00405929"/>
    <w:rsid w:val="00407F27"/>
    <w:rsid w:val="00412A3A"/>
    <w:rsid w:val="0042321D"/>
    <w:rsid w:val="004278EA"/>
    <w:rsid w:val="00433B35"/>
    <w:rsid w:val="00436EE3"/>
    <w:rsid w:val="00440005"/>
    <w:rsid w:val="00441E08"/>
    <w:rsid w:val="00443084"/>
    <w:rsid w:val="00454718"/>
    <w:rsid w:val="004555E8"/>
    <w:rsid w:val="004576BF"/>
    <w:rsid w:val="004634E3"/>
    <w:rsid w:val="0048066B"/>
    <w:rsid w:val="00491C38"/>
    <w:rsid w:val="00497651"/>
    <w:rsid w:val="004A0154"/>
    <w:rsid w:val="004A2E78"/>
    <w:rsid w:val="004A403F"/>
    <w:rsid w:val="004B67B8"/>
    <w:rsid w:val="004C0502"/>
    <w:rsid w:val="004C5B02"/>
    <w:rsid w:val="004D1A54"/>
    <w:rsid w:val="004D4072"/>
    <w:rsid w:val="004D4732"/>
    <w:rsid w:val="004E3DC5"/>
    <w:rsid w:val="004F38F3"/>
    <w:rsid w:val="00500F88"/>
    <w:rsid w:val="0051004A"/>
    <w:rsid w:val="00513955"/>
    <w:rsid w:val="00515326"/>
    <w:rsid w:val="005208A4"/>
    <w:rsid w:val="00526D48"/>
    <w:rsid w:val="0054415A"/>
    <w:rsid w:val="00545290"/>
    <w:rsid w:val="00551D82"/>
    <w:rsid w:val="00551FDF"/>
    <w:rsid w:val="00570322"/>
    <w:rsid w:val="00572E9A"/>
    <w:rsid w:val="00573E49"/>
    <w:rsid w:val="00580371"/>
    <w:rsid w:val="00581474"/>
    <w:rsid w:val="005A1EF4"/>
    <w:rsid w:val="005B77B9"/>
    <w:rsid w:val="005B7BCD"/>
    <w:rsid w:val="005C433C"/>
    <w:rsid w:val="005C4535"/>
    <w:rsid w:val="005C5B2C"/>
    <w:rsid w:val="005C6947"/>
    <w:rsid w:val="005D69D1"/>
    <w:rsid w:val="005E098D"/>
    <w:rsid w:val="005E6064"/>
    <w:rsid w:val="005F0072"/>
    <w:rsid w:val="005F6393"/>
    <w:rsid w:val="005F6EB5"/>
    <w:rsid w:val="0060198F"/>
    <w:rsid w:val="00604EE7"/>
    <w:rsid w:val="00605777"/>
    <w:rsid w:val="00615727"/>
    <w:rsid w:val="0062206D"/>
    <w:rsid w:val="00622190"/>
    <w:rsid w:val="00622578"/>
    <w:rsid w:val="00640FF4"/>
    <w:rsid w:val="006461D0"/>
    <w:rsid w:val="006554E7"/>
    <w:rsid w:val="006670C6"/>
    <w:rsid w:val="0067776E"/>
    <w:rsid w:val="00683FD4"/>
    <w:rsid w:val="00696C2A"/>
    <w:rsid w:val="006A0F18"/>
    <w:rsid w:val="006A2D34"/>
    <w:rsid w:val="006A33DF"/>
    <w:rsid w:val="006B159B"/>
    <w:rsid w:val="006B524C"/>
    <w:rsid w:val="006B57A2"/>
    <w:rsid w:val="006C04E3"/>
    <w:rsid w:val="006C377F"/>
    <w:rsid w:val="006D2A1A"/>
    <w:rsid w:val="006D4FEE"/>
    <w:rsid w:val="006D5EE4"/>
    <w:rsid w:val="006D7B63"/>
    <w:rsid w:val="006E2F9D"/>
    <w:rsid w:val="006E4797"/>
    <w:rsid w:val="006E725E"/>
    <w:rsid w:val="006F231A"/>
    <w:rsid w:val="00702E2F"/>
    <w:rsid w:val="0070444F"/>
    <w:rsid w:val="00717445"/>
    <w:rsid w:val="00727699"/>
    <w:rsid w:val="00727E59"/>
    <w:rsid w:val="0073200B"/>
    <w:rsid w:val="00750D69"/>
    <w:rsid w:val="00755F6B"/>
    <w:rsid w:val="007618FD"/>
    <w:rsid w:val="0076443F"/>
    <w:rsid w:val="00764897"/>
    <w:rsid w:val="00767FB5"/>
    <w:rsid w:val="00770536"/>
    <w:rsid w:val="007747B4"/>
    <w:rsid w:val="00777A2E"/>
    <w:rsid w:val="007825CA"/>
    <w:rsid w:val="00785BE0"/>
    <w:rsid w:val="00790EF7"/>
    <w:rsid w:val="007A3F2D"/>
    <w:rsid w:val="007A618A"/>
    <w:rsid w:val="007A6F8F"/>
    <w:rsid w:val="007B4A97"/>
    <w:rsid w:val="007B6ED7"/>
    <w:rsid w:val="007C144C"/>
    <w:rsid w:val="007C4817"/>
    <w:rsid w:val="007C5CC5"/>
    <w:rsid w:val="007D0788"/>
    <w:rsid w:val="007D09F0"/>
    <w:rsid w:val="007D2302"/>
    <w:rsid w:val="007D4C1F"/>
    <w:rsid w:val="007D792D"/>
    <w:rsid w:val="007E3316"/>
    <w:rsid w:val="007E7880"/>
    <w:rsid w:val="007F724D"/>
    <w:rsid w:val="007F75B6"/>
    <w:rsid w:val="00804A7E"/>
    <w:rsid w:val="00804E80"/>
    <w:rsid w:val="008066B9"/>
    <w:rsid w:val="00807771"/>
    <w:rsid w:val="00816F16"/>
    <w:rsid w:val="008208DA"/>
    <w:rsid w:val="00820BC0"/>
    <w:rsid w:val="00841B3F"/>
    <w:rsid w:val="00846E98"/>
    <w:rsid w:val="00847C1A"/>
    <w:rsid w:val="008625D2"/>
    <w:rsid w:val="0086313A"/>
    <w:rsid w:val="00863DDE"/>
    <w:rsid w:val="00885181"/>
    <w:rsid w:val="00893165"/>
    <w:rsid w:val="008A5980"/>
    <w:rsid w:val="008B2DE7"/>
    <w:rsid w:val="008C1CC7"/>
    <w:rsid w:val="008C25FE"/>
    <w:rsid w:val="008C5782"/>
    <w:rsid w:val="008D1DC9"/>
    <w:rsid w:val="008E2383"/>
    <w:rsid w:val="008E4514"/>
    <w:rsid w:val="008E663F"/>
    <w:rsid w:val="008F05B9"/>
    <w:rsid w:val="008F0635"/>
    <w:rsid w:val="00917E8C"/>
    <w:rsid w:val="00933AEF"/>
    <w:rsid w:val="00946D85"/>
    <w:rsid w:val="00951778"/>
    <w:rsid w:val="00956342"/>
    <w:rsid w:val="0096779B"/>
    <w:rsid w:val="00970437"/>
    <w:rsid w:val="00971CF0"/>
    <w:rsid w:val="00971FB1"/>
    <w:rsid w:val="0097334B"/>
    <w:rsid w:val="00982998"/>
    <w:rsid w:val="009838BC"/>
    <w:rsid w:val="009A0F35"/>
    <w:rsid w:val="009C3971"/>
    <w:rsid w:val="009D7829"/>
    <w:rsid w:val="009D7975"/>
    <w:rsid w:val="009E7499"/>
    <w:rsid w:val="009F5578"/>
    <w:rsid w:val="00A05E0C"/>
    <w:rsid w:val="00A0744E"/>
    <w:rsid w:val="00A07D83"/>
    <w:rsid w:val="00A109C9"/>
    <w:rsid w:val="00A15420"/>
    <w:rsid w:val="00A204B1"/>
    <w:rsid w:val="00A207CF"/>
    <w:rsid w:val="00A21167"/>
    <w:rsid w:val="00A2624F"/>
    <w:rsid w:val="00A4297F"/>
    <w:rsid w:val="00A434AD"/>
    <w:rsid w:val="00A4380F"/>
    <w:rsid w:val="00A46DF4"/>
    <w:rsid w:val="00A6242F"/>
    <w:rsid w:val="00A71F43"/>
    <w:rsid w:val="00A82B8A"/>
    <w:rsid w:val="00AB34C7"/>
    <w:rsid w:val="00AC4A24"/>
    <w:rsid w:val="00AE0841"/>
    <w:rsid w:val="00AE0E6A"/>
    <w:rsid w:val="00AE17F4"/>
    <w:rsid w:val="00AE2F5B"/>
    <w:rsid w:val="00AE3176"/>
    <w:rsid w:val="00AE7F46"/>
    <w:rsid w:val="00AF2564"/>
    <w:rsid w:val="00AF2688"/>
    <w:rsid w:val="00AF7B92"/>
    <w:rsid w:val="00B2563F"/>
    <w:rsid w:val="00B2622B"/>
    <w:rsid w:val="00B32648"/>
    <w:rsid w:val="00B36C79"/>
    <w:rsid w:val="00B43F59"/>
    <w:rsid w:val="00B57D74"/>
    <w:rsid w:val="00B63407"/>
    <w:rsid w:val="00B74FB6"/>
    <w:rsid w:val="00B8187F"/>
    <w:rsid w:val="00B9522C"/>
    <w:rsid w:val="00B958CE"/>
    <w:rsid w:val="00BA1DE2"/>
    <w:rsid w:val="00BA4668"/>
    <w:rsid w:val="00BA5E2F"/>
    <w:rsid w:val="00BA64CD"/>
    <w:rsid w:val="00BA6629"/>
    <w:rsid w:val="00BB045F"/>
    <w:rsid w:val="00BB53ED"/>
    <w:rsid w:val="00BC44C0"/>
    <w:rsid w:val="00BE1A60"/>
    <w:rsid w:val="00BE22A2"/>
    <w:rsid w:val="00BE37B5"/>
    <w:rsid w:val="00BE58C3"/>
    <w:rsid w:val="00BF1F98"/>
    <w:rsid w:val="00BF3E31"/>
    <w:rsid w:val="00BF4F2F"/>
    <w:rsid w:val="00C11FA1"/>
    <w:rsid w:val="00C17CB1"/>
    <w:rsid w:val="00C21391"/>
    <w:rsid w:val="00C2326F"/>
    <w:rsid w:val="00C25709"/>
    <w:rsid w:val="00C3393C"/>
    <w:rsid w:val="00C4353B"/>
    <w:rsid w:val="00C50C6B"/>
    <w:rsid w:val="00C6381C"/>
    <w:rsid w:val="00C64FC5"/>
    <w:rsid w:val="00C6735D"/>
    <w:rsid w:val="00C67FFB"/>
    <w:rsid w:val="00C71835"/>
    <w:rsid w:val="00C74746"/>
    <w:rsid w:val="00C74E61"/>
    <w:rsid w:val="00C774D7"/>
    <w:rsid w:val="00C9342F"/>
    <w:rsid w:val="00CA5A87"/>
    <w:rsid w:val="00CB3F27"/>
    <w:rsid w:val="00CC0D40"/>
    <w:rsid w:val="00CC59DC"/>
    <w:rsid w:val="00CD0BC3"/>
    <w:rsid w:val="00CE45BA"/>
    <w:rsid w:val="00CE55D9"/>
    <w:rsid w:val="00CE7156"/>
    <w:rsid w:val="00CF061D"/>
    <w:rsid w:val="00D061F1"/>
    <w:rsid w:val="00D212E0"/>
    <w:rsid w:val="00D317A4"/>
    <w:rsid w:val="00D47226"/>
    <w:rsid w:val="00D51764"/>
    <w:rsid w:val="00D55AAB"/>
    <w:rsid w:val="00D644F4"/>
    <w:rsid w:val="00D76171"/>
    <w:rsid w:val="00D77E18"/>
    <w:rsid w:val="00D85A71"/>
    <w:rsid w:val="00D86860"/>
    <w:rsid w:val="00D97F27"/>
    <w:rsid w:val="00DA0D94"/>
    <w:rsid w:val="00DA3483"/>
    <w:rsid w:val="00DB1ED6"/>
    <w:rsid w:val="00DC1839"/>
    <w:rsid w:val="00DD4624"/>
    <w:rsid w:val="00DF1FF6"/>
    <w:rsid w:val="00DF5100"/>
    <w:rsid w:val="00E00428"/>
    <w:rsid w:val="00E03D52"/>
    <w:rsid w:val="00E144C2"/>
    <w:rsid w:val="00E27F4A"/>
    <w:rsid w:val="00E3710D"/>
    <w:rsid w:val="00E3756E"/>
    <w:rsid w:val="00E434F9"/>
    <w:rsid w:val="00E464DD"/>
    <w:rsid w:val="00E66960"/>
    <w:rsid w:val="00E7192D"/>
    <w:rsid w:val="00E7685B"/>
    <w:rsid w:val="00E81427"/>
    <w:rsid w:val="00E8660A"/>
    <w:rsid w:val="00E8718A"/>
    <w:rsid w:val="00E97F37"/>
    <w:rsid w:val="00EA34F2"/>
    <w:rsid w:val="00EB1546"/>
    <w:rsid w:val="00EB1E68"/>
    <w:rsid w:val="00EC0DFB"/>
    <w:rsid w:val="00EC1194"/>
    <w:rsid w:val="00EC25AB"/>
    <w:rsid w:val="00EC2D39"/>
    <w:rsid w:val="00EC4489"/>
    <w:rsid w:val="00EC58B9"/>
    <w:rsid w:val="00EC6F71"/>
    <w:rsid w:val="00ED1B61"/>
    <w:rsid w:val="00ED3237"/>
    <w:rsid w:val="00ED608E"/>
    <w:rsid w:val="00ED6EFA"/>
    <w:rsid w:val="00EF5B1D"/>
    <w:rsid w:val="00EF6645"/>
    <w:rsid w:val="00F11192"/>
    <w:rsid w:val="00F13A85"/>
    <w:rsid w:val="00F32C7D"/>
    <w:rsid w:val="00F37BEB"/>
    <w:rsid w:val="00F41013"/>
    <w:rsid w:val="00F41B17"/>
    <w:rsid w:val="00F53C1C"/>
    <w:rsid w:val="00F54F76"/>
    <w:rsid w:val="00F56826"/>
    <w:rsid w:val="00F63AED"/>
    <w:rsid w:val="00F65863"/>
    <w:rsid w:val="00F65DE5"/>
    <w:rsid w:val="00F744F5"/>
    <w:rsid w:val="00F7594A"/>
    <w:rsid w:val="00F8027D"/>
    <w:rsid w:val="00F84E51"/>
    <w:rsid w:val="00F86BEC"/>
    <w:rsid w:val="00F8771D"/>
    <w:rsid w:val="00FA39BF"/>
    <w:rsid w:val="00FB71A1"/>
    <w:rsid w:val="00FC106E"/>
    <w:rsid w:val="00FC6E79"/>
    <w:rsid w:val="00FC7C95"/>
    <w:rsid w:val="00FF5363"/>
    <w:rsid w:val="00FF7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Feloldatlanmegemlts1">
    <w:name w:val="Feloldatlan megemlítés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7F724D"/>
    <w:pPr>
      <w:ind w:left="720"/>
      <w:contextualSpacing/>
    </w:pPr>
  </w:style>
  <w:style w:type="table" w:styleId="TableGrid">
    <w:name w:val="Table Grid"/>
    <w:basedOn w:val="TableNormal"/>
    <w:uiPriority w:val="39"/>
    <w:rsid w:val="005E6064"/>
    <w:pPr>
      <w:widowControl/>
      <w:jc w:val="left"/>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771E"/>
    <w:pPr>
      <w:tabs>
        <w:tab w:val="center" w:pos="4536"/>
        <w:tab w:val="right" w:pos="9072"/>
      </w:tabs>
    </w:pPr>
  </w:style>
  <w:style w:type="character" w:customStyle="1" w:styleId="FooterChar">
    <w:name w:val="Footer Char"/>
    <w:basedOn w:val="DefaultParagraphFont"/>
    <w:link w:val="Footer"/>
    <w:uiPriority w:val="99"/>
    <w:rsid w:val="0008771E"/>
  </w:style>
  <w:style w:type="paragraph" w:styleId="Revision">
    <w:name w:val="Revision"/>
    <w:hidden/>
    <w:uiPriority w:val="99"/>
    <w:semiHidden/>
    <w:rsid w:val="001A37B9"/>
    <w:pPr>
      <w:widowControl/>
      <w:jc w:val="left"/>
    </w:pPr>
  </w:style>
  <w:style w:type="character" w:styleId="CommentReference">
    <w:name w:val="annotation reference"/>
    <w:basedOn w:val="DefaultParagraphFont"/>
    <w:uiPriority w:val="99"/>
    <w:semiHidden/>
    <w:unhideWhenUsed/>
    <w:rsid w:val="00DC1839"/>
    <w:rPr>
      <w:sz w:val="16"/>
      <w:szCs w:val="16"/>
    </w:rPr>
  </w:style>
  <w:style w:type="paragraph" w:styleId="CommentText">
    <w:name w:val="annotation text"/>
    <w:basedOn w:val="Normal"/>
    <w:link w:val="CommentTextChar"/>
    <w:uiPriority w:val="99"/>
    <w:semiHidden/>
    <w:unhideWhenUsed/>
    <w:rsid w:val="00DC1839"/>
    <w:rPr>
      <w:sz w:val="20"/>
      <w:szCs w:val="20"/>
    </w:rPr>
  </w:style>
  <w:style w:type="character" w:customStyle="1" w:styleId="CommentTextChar">
    <w:name w:val="Comment Text Char"/>
    <w:basedOn w:val="DefaultParagraphFont"/>
    <w:link w:val="CommentText"/>
    <w:uiPriority w:val="99"/>
    <w:semiHidden/>
    <w:rsid w:val="00DC1839"/>
    <w:rPr>
      <w:sz w:val="20"/>
      <w:szCs w:val="20"/>
    </w:rPr>
  </w:style>
  <w:style w:type="paragraph" w:styleId="CommentSubject">
    <w:name w:val="annotation subject"/>
    <w:basedOn w:val="CommentText"/>
    <w:next w:val="CommentText"/>
    <w:link w:val="CommentSubjectChar"/>
    <w:uiPriority w:val="99"/>
    <w:semiHidden/>
    <w:unhideWhenUsed/>
    <w:rsid w:val="00DC1839"/>
    <w:rPr>
      <w:b/>
      <w:bCs/>
    </w:rPr>
  </w:style>
  <w:style w:type="character" w:customStyle="1" w:styleId="CommentSubjectChar">
    <w:name w:val="Comment Subject Char"/>
    <w:basedOn w:val="CommentTextChar"/>
    <w:link w:val="CommentSubject"/>
    <w:uiPriority w:val="99"/>
    <w:semiHidden/>
    <w:rsid w:val="00DC1839"/>
    <w:rPr>
      <w:b/>
      <w:bCs/>
      <w:sz w:val="20"/>
      <w:szCs w:val="20"/>
    </w:rPr>
  </w:style>
  <w:style w:type="paragraph" w:styleId="BalloonText">
    <w:name w:val="Balloon Text"/>
    <w:basedOn w:val="Normal"/>
    <w:link w:val="BalloonTextChar"/>
    <w:uiPriority w:val="99"/>
    <w:semiHidden/>
    <w:unhideWhenUsed/>
    <w:rsid w:val="00FC7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C95"/>
    <w:rPr>
      <w:rFonts w:ascii="Segoe UI" w:hAnsi="Segoe UI" w:cs="Segoe UI"/>
      <w:sz w:val="18"/>
      <w:szCs w:val="18"/>
    </w:rPr>
  </w:style>
  <w:style w:type="character" w:styleId="LineNumber">
    <w:name w:val="line number"/>
    <w:basedOn w:val="DefaultParagraphFont"/>
    <w:uiPriority w:val="99"/>
    <w:semiHidden/>
    <w:unhideWhenUsed/>
    <w:rsid w:val="00201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701">
      <w:bodyDiv w:val="1"/>
      <w:marLeft w:val="0"/>
      <w:marRight w:val="0"/>
      <w:marTop w:val="0"/>
      <w:marBottom w:val="0"/>
      <w:divBdr>
        <w:top w:val="none" w:sz="0" w:space="0" w:color="auto"/>
        <w:left w:val="none" w:sz="0" w:space="0" w:color="auto"/>
        <w:bottom w:val="none" w:sz="0" w:space="0" w:color="auto"/>
        <w:right w:val="none" w:sz="0" w:space="0" w:color="auto"/>
      </w:divBdr>
    </w:div>
    <w:div w:id="230888931">
      <w:bodyDiv w:val="1"/>
      <w:marLeft w:val="0"/>
      <w:marRight w:val="0"/>
      <w:marTop w:val="0"/>
      <w:marBottom w:val="0"/>
      <w:divBdr>
        <w:top w:val="none" w:sz="0" w:space="0" w:color="auto"/>
        <w:left w:val="none" w:sz="0" w:space="0" w:color="auto"/>
        <w:bottom w:val="none" w:sz="0" w:space="0" w:color="auto"/>
        <w:right w:val="none" w:sz="0" w:space="0" w:color="auto"/>
      </w:divBdr>
    </w:div>
    <w:div w:id="895438175">
      <w:bodyDiv w:val="1"/>
      <w:marLeft w:val="0"/>
      <w:marRight w:val="0"/>
      <w:marTop w:val="0"/>
      <w:marBottom w:val="0"/>
      <w:divBdr>
        <w:top w:val="none" w:sz="0" w:space="0" w:color="auto"/>
        <w:left w:val="none" w:sz="0" w:space="0" w:color="auto"/>
        <w:bottom w:val="none" w:sz="0" w:space="0" w:color="auto"/>
        <w:right w:val="none" w:sz="0" w:space="0" w:color="auto"/>
      </w:divBdr>
    </w:div>
    <w:div w:id="1840457973">
      <w:bodyDiv w:val="1"/>
      <w:marLeft w:val="0"/>
      <w:marRight w:val="0"/>
      <w:marTop w:val="0"/>
      <w:marBottom w:val="0"/>
      <w:divBdr>
        <w:top w:val="none" w:sz="0" w:space="0" w:color="auto"/>
        <w:left w:val="none" w:sz="0" w:space="0" w:color="auto"/>
        <w:bottom w:val="none" w:sz="0" w:space="0" w:color="auto"/>
        <w:right w:val="none" w:sz="0" w:space="0" w:color="auto"/>
      </w:divBdr>
    </w:div>
    <w:div w:id="2104256702">
      <w:bodyDiv w:val="1"/>
      <w:marLeft w:val="0"/>
      <w:marRight w:val="0"/>
      <w:marTop w:val="0"/>
      <w:marBottom w:val="0"/>
      <w:divBdr>
        <w:top w:val="none" w:sz="0" w:space="0" w:color="auto"/>
        <w:left w:val="none" w:sz="0" w:space="0" w:color="auto"/>
        <w:bottom w:val="none" w:sz="0" w:space="0" w:color="auto"/>
        <w:right w:val="none" w:sz="0" w:space="0" w:color="auto"/>
      </w:divBdr>
    </w:div>
    <w:div w:id="214384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icisak.laszlo@med.semmelweis-univ.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rga.gabor@dent.semmelweis-univ.h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rber.gabor@med.semmelweis-univ.hu" TargetMode="External"/><Relationship Id="rId4" Type="http://schemas.openxmlformats.org/officeDocument/2006/relationships/webSettings" Target="webSettings.xml"/><Relationship Id="rId9" Type="http://schemas.openxmlformats.org/officeDocument/2006/relationships/hyperlink" Target="mailto:dr.zoltan.borbely@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3029</Words>
  <Characters>17268</Characters>
  <Application>Microsoft Office Word</Application>
  <DocSecurity>0</DocSecurity>
  <Lines>143</Lines>
  <Paragraphs>40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2022-01-11T06:50:00Z</dcterms:created>
  <dcterms:modified xsi:type="dcterms:W3CDTF">2022-01-11T07:30:00Z</dcterms:modified>
</cp:coreProperties>
</file>