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Screenshot summary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before="120" w:line="276" w:lineRule="auto"/>
        <w:jc w:val="both"/>
        <w:rPr>
          <w:b w:val="1"/>
        </w:rPr>
      </w:pPr>
      <w:r w:rsidDel="00000000" w:rsidR="00000000" w:rsidRPr="00000000">
        <w:rPr>
          <w:rtl w:val="0"/>
        </w:rPr>
        <w:t xml:space="preserve">Print Screens compiled in DaVinci Resolve Editor (Video 01) - File name: </w:t>
      </w:r>
      <w:r w:rsidDel="00000000" w:rsidR="00000000" w:rsidRPr="00000000">
        <w:rPr>
          <w:b w:val="1"/>
          <w:rtl w:val="0"/>
        </w:rPr>
        <w:t xml:space="preserve">CSK Incubation</w:t>
      </w:r>
    </w:p>
    <w:p w:rsidR="00000000" w:rsidDel="00000000" w:rsidP="00000000" w:rsidRDefault="00000000" w:rsidRPr="00000000" w14:paraId="00000004">
      <w:pPr>
        <w:spacing w:before="120" w:line="276" w:lineRule="auto"/>
        <w:jc w:val="both"/>
        <w:rPr>
          <w:b w:val="1"/>
        </w:rPr>
      </w:pPr>
      <w:r w:rsidDel="00000000" w:rsidR="00000000" w:rsidRPr="00000000">
        <w:rPr>
          <w:rtl w:val="0"/>
        </w:rPr>
      </w:r>
    </w:p>
    <w:p w:rsidR="00000000" w:rsidDel="00000000" w:rsidP="00000000" w:rsidRDefault="00000000" w:rsidRPr="00000000" w14:paraId="00000005">
      <w:pPr>
        <w:spacing w:before="120" w:line="276" w:lineRule="auto"/>
        <w:ind w:firstLine="720"/>
        <w:jc w:val="both"/>
        <w:rPr/>
      </w:pPr>
      <w:r w:rsidDel="00000000" w:rsidR="00000000" w:rsidRPr="00000000">
        <w:rPr>
          <w:rtl w:val="0"/>
        </w:rPr>
        <w:t xml:space="preserve">2.3.2.1 (Cells are shown just before CSK permeabilization buffer addition) </w:t>
      </w:r>
      <w:r w:rsidDel="00000000" w:rsidR="00000000" w:rsidRPr="00000000">
        <w:rPr>
          <w:color w:val="ff0000"/>
          <w:rtl w:val="0"/>
        </w:rPr>
        <w:t xml:space="preserve">00:00-00:03</w:t>
      </w:r>
      <w:r w:rsidDel="00000000" w:rsidR="00000000" w:rsidRPr="00000000">
        <w:rPr>
          <w:rtl w:val="0"/>
        </w:rPr>
      </w:r>
    </w:p>
    <w:p w:rsidR="00000000" w:rsidDel="00000000" w:rsidP="00000000" w:rsidRDefault="00000000" w:rsidRPr="00000000" w14:paraId="00000006">
      <w:pPr>
        <w:spacing w:before="120" w:line="276" w:lineRule="auto"/>
        <w:ind w:firstLine="720"/>
        <w:jc w:val="both"/>
        <w:rPr>
          <w:color w:val="ff0000"/>
        </w:rPr>
      </w:pPr>
      <w:r w:rsidDel="00000000" w:rsidR="00000000" w:rsidRPr="00000000">
        <w:rPr>
          <w:rtl w:val="0"/>
        </w:rPr>
        <w:t xml:space="preserve">2.3.2.2 (Time lapse compilation of CSK buffer’s action after every 20 s, as we see the nuclei appearing with almost no cytoplasm) </w:t>
      </w:r>
      <w:r w:rsidDel="00000000" w:rsidR="00000000" w:rsidRPr="00000000">
        <w:rPr>
          <w:color w:val="ff0000"/>
          <w:rtl w:val="0"/>
        </w:rPr>
        <w:t xml:space="preserve">00:04-00:27</w:t>
      </w:r>
    </w:p>
    <w:p w:rsidR="00000000" w:rsidDel="00000000" w:rsidP="00000000" w:rsidRDefault="00000000" w:rsidRPr="00000000" w14:paraId="00000007">
      <w:pPr>
        <w:spacing w:before="120" w:line="276" w:lineRule="auto"/>
        <w:ind w:firstLine="720"/>
        <w:jc w:val="both"/>
        <w:rPr>
          <w:color w:val="ff0000"/>
        </w:rPr>
      </w:pPr>
      <w:r w:rsidDel="00000000" w:rsidR="00000000" w:rsidRPr="00000000">
        <w:rPr>
          <w:rtl w:val="0"/>
        </w:rPr>
        <w:t xml:space="preserve">2.3.2.3 (Comparison between the same group of cells before and after CSK Buffer: we can clearly see the nuclei with almost no cytoplasm, as compared to those before the permeabilization by this triton X100 buffer.) </w:t>
      </w:r>
      <w:r w:rsidDel="00000000" w:rsidR="00000000" w:rsidRPr="00000000">
        <w:rPr>
          <w:color w:val="ff0000"/>
          <w:rtl w:val="0"/>
        </w:rPr>
        <w:t xml:space="preserve">00:28-00:40</w:t>
      </w:r>
    </w:p>
    <w:p w:rsidR="00000000" w:rsidDel="00000000" w:rsidP="00000000" w:rsidRDefault="00000000" w:rsidRPr="00000000" w14:paraId="00000008">
      <w:pPr>
        <w:spacing w:before="120" w:line="276" w:lineRule="auto"/>
        <w:ind w:firstLine="720"/>
        <w:jc w:val="both"/>
        <w:rPr>
          <w:color w:val="ff0000"/>
        </w:rPr>
      </w:pPr>
      <w:r w:rsidDel="00000000" w:rsidR="00000000" w:rsidRPr="00000000">
        <w:rPr>
          <w:rtl w:val="0"/>
        </w:rPr>
      </w:r>
    </w:p>
    <w:p w:rsidR="00000000" w:rsidDel="00000000" w:rsidP="00000000" w:rsidRDefault="00000000" w:rsidRPr="00000000" w14:paraId="00000009">
      <w:pPr>
        <w:spacing w:before="120" w:line="276" w:lineRule="auto"/>
        <w:ind w:firstLine="720"/>
        <w:jc w:val="both"/>
        <w:rPr>
          <w:color w:val="ff0000"/>
        </w:rPr>
      </w:pPr>
      <w:r w:rsidDel="00000000" w:rsidR="00000000" w:rsidRPr="00000000">
        <w:br w:type="page"/>
      </w:r>
      <w:r w:rsidDel="00000000" w:rsidR="00000000" w:rsidRPr="00000000">
        <w:rPr>
          <w:rtl w:val="0"/>
        </w:rPr>
      </w:r>
    </w:p>
    <w:p w:rsidR="00000000" w:rsidDel="00000000" w:rsidP="00000000" w:rsidRDefault="00000000" w:rsidRPr="00000000" w14:paraId="0000000A">
      <w:pPr>
        <w:spacing w:before="120" w:line="276" w:lineRule="auto"/>
        <w:jc w:val="both"/>
        <w:rPr>
          <w:b w:val="1"/>
        </w:rPr>
      </w:pPr>
      <w:r w:rsidDel="00000000" w:rsidR="00000000" w:rsidRPr="00000000">
        <w:rPr>
          <w:rtl w:val="0"/>
        </w:rPr>
        <w:t xml:space="preserve">Print Screens compiled in DaVinci Resolve Editor (Video 02) - File name: </w:t>
      </w:r>
      <w:r w:rsidDel="00000000" w:rsidR="00000000" w:rsidRPr="00000000">
        <w:rPr>
          <w:b w:val="1"/>
          <w:rtl w:val="0"/>
        </w:rPr>
        <w:t xml:space="preserve">Taking Fiber Pictures</w:t>
      </w:r>
    </w:p>
    <w:p w:rsidR="00000000" w:rsidDel="00000000" w:rsidP="00000000" w:rsidRDefault="00000000" w:rsidRPr="00000000" w14:paraId="0000000B">
      <w:pPr>
        <w:spacing w:before="120" w:line="276" w:lineRule="auto"/>
        <w:jc w:val="both"/>
        <w:rPr>
          <w:b w:val="1"/>
        </w:rPr>
      </w:pPr>
      <w:r w:rsidDel="00000000" w:rsidR="00000000" w:rsidRPr="00000000">
        <w:rPr>
          <w:rtl w:val="0"/>
        </w:rPr>
      </w:r>
    </w:p>
    <w:p w:rsidR="00000000" w:rsidDel="00000000" w:rsidP="00000000" w:rsidRDefault="00000000" w:rsidRPr="00000000" w14:paraId="0000000C">
      <w:pPr>
        <w:spacing w:before="120" w:line="276" w:lineRule="auto"/>
        <w:jc w:val="both"/>
        <w:rPr>
          <w:color w:val="ff0000"/>
        </w:rPr>
      </w:pPr>
      <w:r w:rsidDel="00000000" w:rsidR="00000000" w:rsidRPr="00000000">
        <w:rPr>
          <w:rtl w:val="0"/>
        </w:rPr>
        <w:tab/>
        <w:t xml:space="preserve">5.2.1 (Leica Application Suite software being opened, the “Acquire” icon being clicked and the Lambda icon selected) </w:t>
      </w:r>
      <w:r w:rsidDel="00000000" w:rsidR="00000000" w:rsidRPr="00000000">
        <w:rPr>
          <w:color w:val="ff0000"/>
          <w:rtl w:val="0"/>
        </w:rPr>
        <w:t xml:space="preserve">00:00-00:07</w:t>
      </w:r>
    </w:p>
    <w:p w:rsidR="00000000" w:rsidDel="00000000" w:rsidP="00000000" w:rsidRDefault="00000000" w:rsidRPr="00000000" w14:paraId="0000000D">
      <w:pPr>
        <w:spacing w:before="120" w:line="276" w:lineRule="auto"/>
        <w:ind w:firstLine="720"/>
        <w:jc w:val="both"/>
        <w:rPr>
          <w:color w:val="ff0000"/>
        </w:rPr>
      </w:pPr>
      <w:r w:rsidDel="00000000" w:rsidR="00000000" w:rsidRPr="00000000">
        <w:rPr>
          <w:rtl w:val="0"/>
        </w:rPr>
        <w:t xml:space="preserve">5.2.2 (Green Channel shown to ensure the settings will be adjusted before analysis) </w:t>
      </w:r>
      <w:r w:rsidDel="00000000" w:rsidR="00000000" w:rsidRPr="00000000">
        <w:rPr>
          <w:color w:val="ff0000"/>
          <w:rtl w:val="0"/>
        </w:rPr>
        <w:t xml:space="preserve">00:08-00:15</w:t>
      </w:r>
    </w:p>
    <w:p w:rsidR="00000000" w:rsidDel="00000000" w:rsidP="00000000" w:rsidRDefault="00000000" w:rsidRPr="00000000" w14:paraId="0000000E">
      <w:pPr>
        <w:spacing w:before="120" w:line="276" w:lineRule="auto"/>
        <w:ind w:firstLine="705"/>
        <w:jc w:val="both"/>
        <w:rPr>
          <w:color w:val="ff0000"/>
        </w:rPr>
      </w:pPr>
      <w:r w:rsidDel="00000000" w:rsidR="00000000" w:rsidRPr="00000000">
        <w:rPr>
          <w:rtl w:val="0"/>
        </w:rPr>
        <w:t xml:space="preserve">5.2.3 (Red Channel shown to ensure the settings will be adjusted before analysis) </w:t>
      </w:r>
      <w:r w:rsidDel="00000000" w:rsidR="00000000" w:rsidRPr="00000000">
        <w:rPr>
          <w:color w:val="ff0000"/>
          <w:rtl w:val="0"/>
        </w:rPr>
        <w:t xml:space="preserve">00:16-00:25</w:t>
      </w:r>
    </w:p>
    <w:p w:rsidR="00000000" w:rsidDel="00000000" w:rsidP="00000000" w:rsidRDefault="00000000" w:rsidRPr="00000000" w14:paraId="0000000F">
      <w:pPr>
        <w:spacing w:before="120" w:line="276" w:lineRule="auto"/>
        <w:ind w:firstLine="720"/>
        <w:jc w:val="both"/>
        <w:rPr>
          <w:color w:val="ff0000"/>
        </w:rPr>
      </w:pPr>
      <w:r w:rsidDel="00000000" w:rsidR="00000000" w:rsidRPr="00000000">
        <w:rPr>
          <w:rtl w:val="0"/>
        </w:rPr>
        <w:t xml:space="preserve">5.2.4 (The main concentration of fibers found and moved to a well-spread non-overlapping individual fibers at the edges) </w:t>
      </w:r>
      <w:r w:rsidDel="00000000" w:rsidR="00000000" w:rsidRPr="00000000">
        <w:rPr>
          <w:color w:val="ff0000"/>
          <w:rtl w:val="0"/>
        </w:rPr>
        <w:t xml:space="preserve">00:26-00:38</w:t>
      </w:r>
    </w:p>
    <w:p w:rsidR="00000000" w:rsidDel="00000000" w:rsidP="00000000" w:rsidRDefault="00000000" w:rsidRPr="00000000" w14:paraId="00000010">
      <w:pPr>
        <w:spacing w:before="120" w:line="276" w:lineRule="auto"/>
        <w:ind w:firstLine="720"/>
        <w:jc w:val="both"/>
        <w:rPr/>
      </w:pPr>
      <w:r w:rsidDel="00000000" w:rsidR="00000000" w:rsidRPr="00000000">
        <w:rPr>
          <w:rtl w:val="0"/>
        </w:rPr>
      </w:r>
    </w:p>
    <w:p w:rsidR="00000000" w:rsidDel="00000000" w:rsidP="00000000" w:rsidRDefault="00000000" w:rsidRPr="00000000" w14:paraId="00000011">
      <w:pPr>
        <w:spacing w:before="120" w:line="276" w:lineRule="auto"/>
        <w:ind w:firstLine="720"/>
        <w:jc w:val="both"/>
        <w:rPr/>
      </w:pPr>
      <w:r w:rsidDel="00000000" w:rsidR="00000000" w:rsidRPr="00000000">
        <w:rPr>
          <w:rtl w:val="0"/>
        </w:rPr>
        <w:t xml:space="preserve">5.3.1 (Pictures being taken at the green and red channels) </w:t>
      </w:r>
      <w:r w:rsidDel="00000000" w:rsidR="00000000" w:rsidRPr="00000000">
        <w:rPr>
          <w:color w:val="ff0000"/>
          <w:rtl w:val="0"/>
        </w:rPr>
        <w:t xml:space="preserve">00:39-01:02</w:t>
      </w:r>
      <w:r w:rsidDel="00000000" w:rsidR="00000000" w:rsidRPr="00000000">
        <w:rPr>
          <w:rtl w:val="0"/>
        </w:rPr>
      </w:r>
    </w:p>
    <w:p w:rsidR="00000000" w:rsidDel="00000000" w:rsidP="00000000" w:rsidRDefault="00000000" w:rsidRPr="00000000" w14:paraId="00000012">
      <w:pPr>
        <w:spacing w:before="120" w:line="276" w:lineRule="auto"/>
        <w:ind w:left="720" w:firstLine="720"/>
        <w:jc w:val="both"/>
        <w:rPr/>
      </w:pPr>
      <w:r w:rsidDel="00000000" w:rsidR="00000000" w:rsidRPr="00000000">
        <w:rPr>
          <w:rtl w:val="0"/>
        </w:rPr>
        <w:t xml:space="preserve">5.3.1.1</w:t>
        <w:tab/>
        <w:t xml:space="preserve">(Clicking in “Acquire Overlay” icon and adjusting the software for the correct microscope magnification) </w:t>
      </w:r>
      <w:r w:rsidDel="00000000" w:rsidR="00000000" w:rsidRPr="00000000">
        <w:rPr>
          <w:color w:val="ff0000"/>
          <w:rtl w:val="0"/>
        </w:rPr>
        <w:t xml:space="preserve">00:39-00:46</w:t>
      </w:r>
      <w:r w:rsidDel="00000000" w:rsidR="00000000" w:rsidRPr="00000000">
        <w:rPr>
          <w:rtl w:val="0"/>
        </w:rPr>
      </w:r>
    </w:p>
    <w:p w:rsidR="00000000" w:rsidDel="00000000" w:rsidP="00000000" w:rsidRDefault="00000000" w:rsidRPr="00000000" w14:paraId="00000013">
      <w:pPr>
        <w:spacing w:before="120" w:line="276" w:lineRule="auto"/>
        <w:ind w:firstLine="720"/>
        <w:jc w:val="both"/>
        <w:rPr/>
      </w:pPr>
      <w:r w:rsidDel="00000000" w:rsidR="00000000" w:rsidRPr="00000000">
        <w:rPr>
          <w:rtl w:val="0"/>
        </w:rPr>
        <w:tab/>
        <w:t xml:space="preserve">5.3.1.1 (Process of acquiring the picture in green and red channels, taking picture in green channel and than changed to red channel, when allowed by the software) </w:t>
      </w:r>
      <w:r w:rsidDel="00000000" w:rsidR="00000000" w:rsidRPr="00000000">
        <w:rPr>
          <w:color w:val="ff0000"/>
          <w:rtl w:val="0"/>
        </w:rPr>
        <w:t xml:space="preserve">00:47-01:01</w:t>
      </w:r>
      <w:r w:rsidDel="00000000" w:rsidR="00000000" w:rsidRPr="00000000">
        <w:rPr>
          <w:rtl w:val="0"/>
        </w:rPr>
      </w:r>
    </w:p>
    <w:p w:rsidR="00000000" w:rsidDel="00000000" w:rsidP="00000000" w:rsidRDefault="00000000" w:rsidRPr="00000000" w14:paraId="00000014">
      <w:pPr>
        <w:spacing w:before="120" w:line="276" w:lineRule="auto"/>
        <w:ind w:firstLine="720"/>
        <w:jc w:val="both"/>
        <w:rPr>
          <w:color w:val="ff0000"/>
        </w:rPr>
      </w:pPr>
      <w:r w:rsidDel="00000000" w:rsidR="00000000" w:rsidRPr="00000000">
        <w:rPr>
          <w:rtl w:val="0"/>
        </w:rPr>
        <w:t xml:space="preserve">5.3.2 (Two channels are merged and the created overlay is moved to a unique folder. It is possible to see fibers with red and green colors) </w:t>
      </w:r>
      <w:r w:rsidDel="00000000" w:rsidR="00000000" w:rsidRPr="00000000">
        <w:rPr>
          <w:color w:val="ff0000"/>
          <w:rtl w:val="0"/>
        </w:rPr>
        <w:t xml:space="preserve">01:02-01:20</w:t>
      </w:r>
      <w:r w:rsidDel="00000000" w:rsidR="00000000" w:rsidRPr="00000000">
        <w:br w:type="page"/>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23</w:t>
      </w:r>
    </w:p>
    <w:p w:rsidR="00000000" w:rsidDel="00000000" w:rsidP="00000000" w:rsidRDefault="00000000" w:rsidRPr="00000000" w14:paraId="00000016">
      <w:pPr>
        <w:rPr>
          <w:rFonts w:ascii="Roboto" w:cs="Roboto" w:eastAsia="Roboto" w:hAnsi="Roboto"/>
          <w:b w:val="1"/>
          <w:sz w:val="21"/>
          <w:szCs w:val="21"/>
          <w:highlight w:val="white"/>
        </w:rPr>
      </w:pPr>
      <w:r w:rsidDel="00000000" w:rsidR="00000000" w:rsidRPr="00000000">
        <w:rPr>
          <w:rtl w:val="0"/>
        </w:rPr>
        <w:t xml:space="preserve">63448_screenshot_X - File name: </w:t>
      </w:r>
      <w:r w:rsidDel="00000000" w:rsidR="00000000" w:rsidRPr="00000000">
        <w:rPr>
          <w:rFonts w:ascii="Roboto" w:cs="Roboto" w:eastAsia="Roboto" w:hAnsi="Roboto"/>
          <w:b w:val="1"/>
          <w:sz w:val="21"/>
          <w:szCs w:val="21"/>
          <w:highlight w:val="white"/>
          <w:rtl w:val="0"/>
        </w:rPr>
        <w:t xml:space="preserve">Screen Recording 2022-02-26 at 9.11.02 AM</w:t>
      </w:r>
    </w:p>
    <w:p w:rsidR="00000000" w:rsidDel="00000000" w:rsidP="00000000" w:rsidRDefault="00000000" w:rsidRPr="00000000" w14:paraId="00000017">
      <w:pPr>
        <w:rPr>
          <w:rFonts w:ascii="Roboto" w:cs="Roboto" w:eastAsia="Roboto" w:hAnsi="Roboto"/>
          <w:b w:val="1"/>
          <w:sz w:val="21"/>
          <w:szCs w:val="21"/>
          <w:highlight w:val="white"/>
        </w:rPr>
      </w:pPr>
      <w:r w:rsidDel="00000000" w:rsidR="00000000" w:rsidRPr="00000000">
        <w:rPr>
          <w:rtl w:val="0"/>
        </w:rPr>
      </w:r>
    </w:p>
    <w:p w:rsidR="00000000" w:rsidDel="00000000" w:rsidP="00000000" w:rsidRDefault="00000000" w:rsidRPr="00000000" w14:paraId="00000018">
      <w:pPr>
        <w:rPr>
          <w:color w:val="ff0000"/>
        </w:rPr>
      </w:pPr>
      <w:r w:rsidDel="00000000" w:rsidR="00000000" w:rsidRPr="00000000">
        <w:rPr>
          <w:rtl w:val="0"/>
        </w:rPr>
        <w:tab/>
        <w:t xml:space="preserve">5.3.3. (</w:t>
      </w:r>
      <w:r w:rsidDel="00000000" w:rsidR="00000000" w:rsidRPr="00000000">
        <w:rPr>
          <w:color w:val="000000"/>
          <w:rtl w:val="0"/>
        </w:rPr>
        <w:t xml:space="preserve">ImageJ software being opened, the fifth icon being clicked, menu appearing, the second option being selected, and then the </w:t>
      </w:r>
      <w:r w:rsidDel="00000000" w:rsidR="00000000" w:rsidRPr="00000000">
        <w:rPr>
          <w:b w:val="1"/>
          <w:color w:val="000000"/>
          <w:rtl w:val="0"/>
        </w:rPr>
        <w:t xml:space="preserve">Segmented Line</w:t>
      </w:r>
      <w:r w:rsidDel="00000000" w:rsidR="00000000" w:rsidRPr="00000000">
        <w:rPr>
          <w:color w:val="000000"/>
          <w:rtl w:val="0"/>
        </w:rPr>
        <w:t xml:space="preserve"> tool being selected.) </w:t>
      </w:r>
      <w:r w:rsidDel="00000000" w:rsidR="00000000" w:rsidRPr="00000000">
        <w:rPr>
          <w:color w:val="ff0000"/>
          <w:rtl w:val="0"/>
        </w:rPr>
        <w:t xml:space="preserve">00:00-00:09</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before="120" w:lineRule="auto"/>
        <w:ind w:firstLine="720"/>
        <w:jc w:val="both"/>
        <w:rPr>
          <w:b w:val="1"/>
          <w:color w:val="000000"/>
        </w:rPr>
      </w:pPr>
      <w:r w:rsidDel="00000000" w:rsidR="00000000" w:rsidRPr="00000000">
        <w:rPr>
          <w:color w:val="000000"/>
          <w:rtl w:val="0"/>
        </w:rPr>
        <w:t xml:space="preserve">5.4.1. (The exact path of the red or green tract being drawn, drawing being stopped, the length being measured. </w:t>
      </w:r>
      <w:r w:rsidDel="00000000" w:rsidR="00000000" w:rsidRPr="00000000">
        <w:rPr>
          <w:b w:val="1"/>
          <w:color w:val="000000"/>
          <w:rtl w:val="0"/>
        </w:rPr>
        <w:t xml:space="preserve">TEXT: Red Tract </w:t>
      </w:r>
      <m:oMath>
        <m:r>
          <m:t>→</m:t>
        </m:r>
      </m:oMath>
      <w:r w:rsidDel="00000000" w:rsidR="00000000" w:rsidRPr="00000000">
        <w:rPr>
          <w:b w:val="1"/>
          <w:color w:val="000000"/>
          <w:rtl w:val="0"/>
        </w:rPr>
        <w:t xml:space="preserve"> IdU; Green tract </w:t>
      </w:r>
      <m:oMath>
        <m:r>
          <m:t>→</m:t>
        </m:r>
      </m:oMath>
      <w:r w:rsidDel="00000000" w:rsidR="00000000" w:rsidRPr="00000000">
        <w:rPr>
          <w:b w:val="1"/>
          <w:color w:val="000000"/>
          <w:rtl w:val="0"/>
        </w:rPr>
        <w:t xml:space="preserve"> CldU) </w:t>
      </w:r>
      <w:r w:rsidDel="00000000" w:rsidR="00000000" w:rsidRPr="00000000">
        <w:rPr>
          <w:color w:val="ff0000"/>
          <w:rtl w:val="0"/>
        </w:rPr>
        <w:t xml:space="preserve">00:10-00:29</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before="120" w:lineRule="auto"/>
        <w:ind w:firstLine="720"/>
        <w:jc w:val="both"/>
        <w:rPr>
          <w:color w:val="000000"/>
        </w:rPr>
      </w:pPr>
      <w:r w:rsidDel="00000000" w:rsidR="00000000" w:rsidRPr="00000000">
        <w:rPr>
          <w:color w:val="000000"/>
          <w:rtl w:val="0"/>
        </w:rPr>
        <w:t xml:space="preserve">5.5.1. (For the S1 Fiber, the red and green tracts measurements for each fiber being tracked and red and green tract lengths from at least 150 fibers from different pictures being measured) </w:t>
      </w:r>
      <w:r w:rsidDel="00000000" w:rsidR="00000000" w:rsidRPr="00000000">
        <w:rPr>
          <w:color w:val="ff0000"/>
          <w:rtl w:val="0"/>
        </w:rPr>
        <w:t xml:space="preserve">00:30-01:09</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CommentReference">
    <w:name w:val="annotation reference"/>
    <w:basedOn w:val="DefaultParagraphFont"/>
    <w:uiPriority w:val="99"/>
    <w:semiHidden w:val="1"/>
    <w:unhideWhenUsed w:val="1"/>
    <w:rsid w:val="00CD6904"/>
    <w:rPr>
      <w:sz w:val="16"/>
      <w:szCs w:val="16"/>
    </w:rPr>
  </w:style>
  <w:style w:type="paragraph" w:styleId="CommentText">
    <w:name w:val="annotation text"/>
    <w:basedOn w:val="Normal"/>
    <w:link w:val="CommentTextChar"/>
    <w:uiPriority w:val="99"/>
    <w:unhideWhenUsed w:val="1"/>
    <w:rsid w:val="00CD6904"/>
    <w:rPr>
      <w:sz w:val="20"/>
      <w:szCs w:val="20"/>
    </w:rPr>
  </w:style>
  <w:style w:type="character" w:styleId="CommentTextChar" w:customStyle="1">
    <w:name w:val="Comment Text Char"/>
    <w:basedOn w:val="DefaultParagraphFont"/>
    <w:link w:val="CommentText"/>
    <w:uiPriority w:val="99"/>
    <w:rsid w:val="00CD6904"/>
    <w:rPr>
      <w:sz w:val="20"/>
      <w:szCs w:val="20"/>
    </w:rPr>
  </w:style>
  <w:style w:type="paragraph" w:styleId="CommentSubject">
    <w:name w:val="annotation subject"/>
    <w:basedOn w:val="CommentText"/>
    <w:next w:val="CommentText"/>
    <w:link w:val="CommentSubjectChar"/>
    <w:uiPriority w:val="99"/>
    <w:semiHidden w:val="1"/>
    <w:unhideWhenUsed w:val="1"/>
    <w:rsid w:val="00CD6904"/>
    <w:rPr>
      <w:b w:val="1"/>
      <w:bCs w:val="1"/>
    </w:rPr>
  </w:style>
  <w:style w:type="character" w:styleId="CommentSubjectChar" w:customStyle="1">
    <w:name w:val="Comment Subject Char"/>
    <w:basedOn w:val="CommentTextChar"/>
    <w:link w:val="CommentSubject"/>
    <w:uiPriority w:val="99"/>
    <w:semiHidden w:val="1"/>
    <w:rsid w:val="00CD6904"/>
    <w:rPr>
      <w:b w:val="1"/>
      <w:bCs w:val="1"/>
      <w:sz w:val="20"/>
      <w:szCs w:val="20"/>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LAgU2fyrCpjNreZ8MiPlyUYDTg==">AMUW2mWxxCT6otnVNIQ4I9cjxJfwWCcuQAA8JynozB1EnRouuOL50pjEDrw0Q7nF35FGn4vfM6NWeOJOZIIJizIzBir0tEWVKjqeAjEU7jNexcmRQV6Kqkw=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2022-02-26T15:16:00Z</dcterms:created>
  <dc:creator>Quinet De Andrade, Annabel</dc:creator>
</cp:coreProperties>
</file>