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BEB90" w14:textId="1BF451EE" w:rsidR="001F134F" w:rsidRPr="0041297B" w:rsidRDefault="001F134F" w:rsidP="0041297B">
      <w:pPr>
        <w:rPr>
          <w:rFonts w:asciiTheme="minorHAnsi" w:hAnsiTheme="minorHAnsi" w:cstheme="minorHAnsi"/>
          <w:b/>
        </w:rPr>
      </w:pPr>
      <w:bookmarkStart w:id="0" w:name="OLE_LINK7"/>
      <w:bookmarkStart w:id="1" w:name="OLE_LINK11"/>
      <w:r w:rsidRPr="0041297B">
        <w:rPr>
          <w:rFonts w:asciiTheme="minorHAnsi" w:hAnsiTheme="minorHAnsi" w:cstheme="minorHAnsi"/>
          <w:b/>
        </w:rPr>
        <w:t>TITLE:</w:t>
      </w:r>
    </w:p>
    <w:p w14:paraId="7D4C6AC3" w14:textId="768560E2" w:rsidR="00AC080C" w:rsidRPr="0041297B" w:rsidRDefault="008603C4" w:rsidP="0041297B">
      <w:pPr>
        <w:rPr>
          <w:rFonts w:asciiTheme="minorHAnsi" w:hAnsiTheme="minorHAnsi" w:cstheme="minorHAnsi"/>
          <w:bCs/>
        </w:rPr>
      </w:pPr>
      <w:r w:rsidRPr="0041297B">
        <w:rPr>
          <w:rFonts w:asciiTheme="minorHAnsi" w:hAnsiTheme="minorHAnsi" w:cstheme="minorHAnsi"/>
          <w:bCs/>
        </w:rPr>
        <w:t xml:space="preserve">Applications of RNA </w:t>
      </w:r>
      <w:r w:rsidR="00BE1B67" w:rsidRPr="0041297B">
        <w:rPr>
          <w:rFonts w:asciiTheme="minorHAnsi" w:hAnsiTheme="minorHAnsi" w:cstheme="minorHAnsi"/>
          <w:bCs/>
        </w:rPr>
        <w:t>I</w:t>
      </w:r>
      <w:r w:rsidRPr="0041297B">
        <w:rPr>
          <w:rFonts w:asciiTheme="minorHAnsi" w:hAnsiTheme="minorHAnsi" w:cstheme="minorHAnsi"/>
          <w:bCs/>
        </w:rPr>
        <w:t xml:space="preserve">nterference in </w:t>
      </w:r>
      <w:r w:rsidR="00604A01" w:rsidRPr="0041297B">
        <w:rPr>
          <w:rFonts w:asciiTheme="minorHAnsi" w:hAnsiTheme="minorHAnsi" w:cstheme="minorHAnsi"/>
          <w:bCs/>
        </w:rPr>
        <w:t xml:space="preserve">American </w:t>
      </w:r>
      <w:r w:rsidR="00BE1B67" w:rsidRPr="0041297B">
        <w:rPr>
          <w:rFonts w:asciiTheme="minorHAnsi" w:hAnsiTheme="minorHAnsi" w:cstheme="minorHAnsi"/>
          <w:bCs/>
        </w:rPr>
        <w:t>C</w:t>
      </w:r>
      <w:r w:rsidRPr="0041297B">
        <w:rPr>
          <w:rFonts w:asciiTheme="minorHAnsi" w:hAnsiTheme="minorHAnsi" w:cstheme="minorHAnsi"/>
          <w:bCs/>
        </w:rPr>
        <w:t>ockroach</w:t>
      </w:r>
      <w:bookmarkEnd w:id="0"/>
      <w:bookmarkEnd w:id="1"/>
    </w:p>
    <w:p w14:paraId="077DB4DE" w14:textId="285B11E0" w:rsidR="001F134F" w:rsidRPr="0041297B" w:rsidRDefault="001F134F" w:rsidP="0041297B">
      <w:pPr>
        <w:rPr>
          <w:rFonts w:asciiTheme="minorHAnsi" w:hAnsiTheme="minorHAnsi" w:cstheme="minorHAnsi"/>
          <w:b/>
          <w:lang w:eastAsia="zh-CN"/>
        </w:rPr>
      </w:pPr>
    </w:p>
    <w:p w14:paraId="48C987A8" w14:textId="4F1E2E64" w:rsidR="001F134F" w:rsidRPr="0041297B" w:rsidRDefault="001F134F" w:rsidP="0041297B">
      <w:pPr>
        <w:rPr>
          <w:rFonts w:asciiTheme="minorHAnsi" w:hAnsiTheme="minorHAnsi" w:cstheme="minorHAnsi"/>
          <w:b/>
          <w:lang w:eastAsia="zh-CN"/>
        </w:rPr>
      </w:pPr>
      <w:r w:rsidRPr="0041297B">
        <w:rPr>
          <w:rFonts w:asciiTheme="minorHAnsi" w:hAnsiTheme="minorHAnsi" w:cstheme="minorHAnsi"/>
          <w:b/>
          <w:lang w:eastAsia="zh-CN"/>
        </w:rPr>
        <w:t>AUTHORS AND AFFILIATIONS:</w:t>
      </w:r>
    </w:p>
    <w:p w14:paraId="77A8C634" w14:textId="58140137" w:rsidR="00AC080C" w:rsidRPr="0041297B" w:rsidRDefault="008603C4" w:rsidP="0041297B">
      <w:pPr>
        <w:rPr>
          <w:rFonts w:asciiTheme="minorHAnsi" w:hAnsiTheme="minorHAnsi" w:cstheme="minorHAnsi"/>
          <w:bCs/>
          <w:lang w:eastAsia="zh-CN"/>
        </w:rPr>
      </w:pPr>
      <w:r w:rsidRPr="0041297B">
        <w:rPr>
          <w:rFonts w:asciiTheme="minorHAnsi" w:hAnsiTheme="minorHAnsi" w:cstheme="minorHAnsi"/>
          <w:bCs/>
          <w:lang w:eastAsia="zh-CN"/>
        </w:rPr>
        <w:t>Liang Li</w:t>
      </w:r>
      <w:proofErr w:type="gramStart"/>
      <w:r w:rsidRPr="0041297B">
        <w:rPr>
          <w:rFonts w:asciiTheme="minorHAnsi" w:hAnsiTheme="minorHAnsi" w:cstheme="minorHAnsi"/>
          <w:bCs/>
          <w:vertAlign w:val="superscript"/>
          <w:lang w:eastAsia="zh-CN"/>
        </w:rPr>
        <w:t>1,#</w:t>
      </w:r>
      <w:proofErr w:type="gramEnd"/>
      <w:r w:rsidRPr="0041297B">
        <w:rPr>
          <w:rFonts w:asciiTheme="minorHAnsi" w:hAnsiTheme="minorHAnsi" w:cstheme="minorHAnsi"/>
          <w:bCs/>
          <w:lang w:eastAsia="zh-CN"/>
        </w:rPr>
        <w:t>, Andi Jing</w:t>
      </w:r>
      <w:r w:rsidRPr="0041297B">
        <w:rPr>
          <w:rFonts w:asciiTheme="minorHAnsi" w:hAnsiTheme="minorHAnsi" w:cstheme="minorHAnsi"/>
          <w:bCs/>
          <w:vertAlign w:val="superscript"/>
          <w:lang w:eastAsia="zh-CN"/>
        </w:rPr>
        <w:t>1,#</w:t>
      </w:r>
      <w:r w:rsidRPr="0041297B">
        <w:rPr>
          <w:rFonts w:asciiTheme="minorHAnsi" w:hAnsiTheme="minorHAnsi" w:cstheme="minorHAnsi"/>
          <w:bCs/>
          <w:lang w:eastAsia="zh-CN"/>
        </w:rPr>
        <w:t xml:space="preserve">, </w:t>
      </w:r>
      <w:proofErr w:type="spellStart"/>
      <w:r w:rsidRPr="0041297B">
        <w:rPr>
          <w:rFonts w:asciiTheme="minorHAnsi" w:hAnsiTheme="minorHAnsi" w:cstheme="minorHAnsi"/>
          <w:bCs/>
          <w:lang w:eastAsia="zh-CN"/>
        </w:rPr>
        <w:t>Minxin</w:t>
      </w:r>
      <w:proofErr w:type="spellEnd"/>
      <w:r w:rsidRPr="0041297B">
        <w:rPr>
          <w:rFonts w:asciiTheme="minorHAnsi" w:hAnsiTheme="minorHAnsi" w:cstheme="minorHAnsi"/>
          <w:bCs/>
          <w:lang w:eastAsia="zh-CN"/>
        </w:rPr>
        <w:t xml:space="preserve"> Xie</w:t>
      </w:r>
      <w:r w:rsidRPr="0041297B">
        <w:rPr>
          <w:rFonts w:asciiTheme="minorHAnsi" w:hAnsiTheme="minorHAnsi" w:cstheme="minorHAnsi"/>
          <w:bCs/>
          <w:vertAlign w:val="superscript"/>
          <w:lang w:eastAsia="zh-CN"/>
        </w:rPr>
        <w:t>1</w:t>
      </w:r>
      <w:r w:rsidRPr="0041297B">
        <w:rPr>
          <w:rFonts w:asciiTheme="minorHAnsi" w:hAnsiTheme="minorHAnsi" w:cstheme="minorHAnsi"/>
          <w:bCs/>
          <w:lang w:eastAsia="zh-CN"/>
        </w:rPr>
        <w:t>, Sheng Li</w:t>
      </w:r>
      <w:r w:rsidRPr="0041297B">
        <w:rPr>
          <w:rFonts w:asciiTheme="minorHAnsi" w:hAnsiTheme="minorHAnsi" w:cstheme="minorHAnsi"/>
          <w:bCs/>
          <w:vertAlign w:val="superscript"/>
          <w:lang w:eastAsia="zh-CN"/>
        </w:rPr>
        <w:t>1,2</w:t>
      </w:r>
      <w:r w:rsidRPr="0041297B">
        <w:rPr>
          <w:rFonts w:asciiTheme="minorHAnsi" w:hAnsiTheme="minorHAnsi" w:cstheme="minorHAnsi"/>
          <w:bCs/>
          <w:lang w:eastAsia="zh-CN"/>
        </w:rPr>
        <w:t xml:space="preserve">, </w:t>
      </w:r>
      <w:proofErr w:type="spellStart"/>
      <w:r w:rsidRPr="0041297B">
        <w:rPr>
          <w:rFonts w:asciiTheme="minorHAnsi" w:hAnsiTheme="minorHAnsi" w:cstheme="minorHAnsi"/>
          <w:bCs/>
          <w:lang w:eastAsia="zh-CN"/>
        </w:rPr>
        <w:t>Chonghua</w:t>
      </w:r>
      <w:proofErr w:type="spellEnd"/>
      <w:r w:rsidRPr="0041297B">
        <w:rPr>
          <w:rFonts w:asciiTheme="minorHAnsi" w:hAnsiTheme="minorHAnsi" w:cstheme="minorHAnsi"/>
          <w:bCs/>
          <w:lang w:eastAsia="zh-CN"/>
        </w:rPr>
        <w:t xml:space="preserve"> Ren</w:t>
      </w:r>
      <w:r w:rsidRPr="0041297B">
        <w:rPr>
          <w:rFonts w:asciiTheme="minorHAnsi" w:hAnsiTheme="minorHAnsi" w:cstheme="minorHAnsi"/>
          <w:bCs/>
          <w:vertAlign w:val="superscript"/>
          <w:lang w:eastAsia="zh-CN"/>
        </w:rPr>
        <w:t>1,2</w:t>
      </w:r>
      <w:r w:rsidRPr="0041297B">
        <w:rPr>
          <w:rFonts w:asciiTheme="minorHAnsi" w:hAnsiTheme="minorHAnsi" w:cstheme="minorHAnsi"/>
          <w:bCs/>
          <w:lang w:eastAsia="zh-CN"/>
        </w:rPr>
        <w:t>*</w:t>
      </w:r>
    </w:p>
    <w:p w14:paraId="20C8B367" w14:textId="77777777" w:rsidR="00AC080C" w:rsidRPr="0041297B" w:rsidRDefault="00AC080C" w:rsidP="0041297B">
      <w:pPr>
        <w:rPr>
          <w:rFonts w:asciiTheme="minorHAnsi" w:hAnsiTheme="minorHAnsi" w:cstheme="minorHAnsi"/>
          <w:iCs/>
          <w:lang w:eastAsia="zh-CN"/>
        </w:rPr>
      </w:pPr>
    </w:p>
    <w:p w14:paraId="4E97294B" w14:textId="3FA73099" w:rsidR="00AC080C" w:rsidRPr="0041297B" w:rsidRDefault="008603C4" w:rsidP="0041297B">
      <w:pPr>
        <w:rPr>
          <w:rFonts w:asciiTheme="minorHAnsi" w:hAnsiTheme="minorHAnsi" w:cstheme="minorHAnsi"/>
          <w:iCs/>
          <w:lang w:eastAsia="zh-CN"/>
        </w:rPr>
      </w:pPr>
      <w:r w:rsidRPr="0041297B">
        <w:rPr>
          <w:rFonts w:asciiTheme="minorHAnsi" w:hAnsiTheme="minorHAnsi" w:cstheme="minorHAnsi"/>
          <w:iCs/>
          <w:vertAlign w:val="superscript"/>
          <w:lang w:eastAsia="zh-CN"/>
        </w:rPr>
        <w:t>1</w:t>
      </w:r>
      <w:r w:rsidRPr="0041297B">
        <w:rPr>
          <w:rFonts w:asciiTheme="minorHAnsi" w:hAnsiTheme="minorHAnsi" w:cstheme="minorHAnsi"/>
          <w:iCs/>
          <w:lang w:eastAsia="zh-CN"/>
        </w:rPr>
        <w:t>Guangdong Provincial Key Laboratory of Insect Developmental Biology and Applied Technology, Institute of Insect Science and Technology &amp; School of Life Sciences, South China Normal University, Guangzhou 510631, China</w:t>
      </w:r>
    </w:p>
    <w:p w14:paraId="181808E7" w14:textId="72B578C6" w:rsidR="00AC080C" w:rsidRPr="0041297B" w:rsidRDefault="008603C4" w:rsidP="0041297B">
      <w:pPr>
        <w:rPr>
          <w:rFonts w:asciiTheme="minorHAnsi" w:hAnsiTheme="minorHAnsi" w:cstheme="minorHAnsi"/>
          <w:iCs/>
          <w:lang w:eastAsia="zh-CN"/>
        </w:rPr>
      </w:pPr>
      <w:r w:rsidRPr="0041297B">
        <w:rPr>
          <w:rFonts w:asciiTheme="minorHAnsi" w:hAnsiTheme="minorHAnsi" w:cstheme="minorHAnsi"/>
          <w:iCs/>
          <w:vertAlign w:val="superscript"/>
          <w:lang w:eastAsia="zh-CN"/>
        </w:rPr>
        <w:t>2</w:t>
      </w:r>
      <w:r w:rsidRPr="0041297B">
        <w:rPr>
          <w:rFonts w:asciiTheme="minorHAnsi" w:hAnsiTheme="minorHAnsi" w:cstheme="minorHAnsi"/>
          <w:iCs/>
          <w:lang w:eastAsia="zh-CN"/>
        </w:rPr>
        <w:t xml:space="preserve">Guangmeiyuan R&amp;D Center, Guangdong Provincial Key Laboratory of Insect Developmental Biology and Applied Technology, </w:t>
      </w:r>
      <w:bookmarkStart w:id="2" w:name="OLE_LINK16"/>
      <w:r w:rsidRPr="0041297B">
        <w:rPr>
          <w:rFonts w:asciiTheme="minorHAnsi" w:hAnsiTheme="minorHAnsi" w:cstheme="minorHAnsi"/>
          <w:iCs/>
          <w:lang w:eastAsia="zh-CN"/>
        </w:rPr>
        <w:t>South China Normal University</w:t>
      </w:r>
      <w:bookmarkEnd w:id="2"/>
      <w:r w:rsidRPr="0041297B">
        <w:rPr>
          <w:rFonts w:asciiTheme="minorHAnsi" w:hAnsiTheme="minorHAnsi" w:cstheme="minorHAnsi"/>
          <w:iCs/>
          <w:lang w:eastAsia="zh-CN"/>
        </w:rPr>
        <w:t>, Meizhou 514779, China</w:t>
      </w:r>
    </w:p>
    <w:p w14:paraId="36E731C7" w14:textId="55CB2467" w:rsidR="003D483C" w:rsidRPr="0041297B" w:rsidRDefault="003D483C" w:rsidP="0041297B">
      <w:pPr>
        <w:rPr>
          <w:rFonts w:asciiTheme="minorHAnsi" w:hAnsiTheme="minorHAnsi" w:cstheme="minorHAnsi"/>
          <w:iCs/>
          <w:lang w:eastAsia="zh-CN"/>
        </w:rPr>
      </w:pPr>
    </w:p>
    <w:p w14:paraId="6D407861" w14:textId="4470E56B" w:rsidR="0086162E" w:rsidRPr="0041297B" w:rsidRDefault="0086162E" w:rsidP="0041297B">
      <w:pPr>
        <w:rPr>
          <w:rFonts w:asciiTheme="minorHAnsi" w:hAnsiTheme="minorHAnsi" w:cstheme="minorHAnsi"/>
        </w:rPr>
      </w:pPr>
      <w:r w:rsidRPr="0041297B">
        <w:rPr>
          <w:rFonts w:asciiTheme="minorHAnsi" w:hAnsiTheme="minorHAnsi" w:cstheme="minorHAnsi"/>
        </w:rPr>
        <w:t>Email addresses of the authors:</w:t>
      </w:r>
    </w:p>
    <w:p w14:paraId="410ABED8" w14:textId="66168A22" w:rsidR="0086162E" w:rsidRPr="0041297B" w:rsidRDefault="0086162E" w:rsidP="0041297B">
      <w:pPr>
        <w:rPr>
          <w:rFonts w:asciiTheme="minorHAnsi" w:hAnsiTheme="minorHAnsi" w:cstheme="minorHAnsi"/>
        </w:rPr>
      </w:pPr>
      <w:r w:rsidRPr="0041297B">
        <w:rPr>
          <w:rFonts w:asciiTheme="minorHAnsi" w:hAnsiTheme="minorHAnsi" w:cstheme="minorHAnsi"/>
        </w:rPr>
        <w:t>Liang Li</w:t>
      </w:r>
      <w:r w:rsidR="00E4201A" w:rsidRPr="0041297B">
        <w:rPr>
          <w:rFonts w:asciiTheme="minorHAnsi" w:hAnsiTheme="minorHAnsi" w:cstheme="minorHAnsi"/>
        </w:rPr>
        <w:tab/>
      </w:r>
      <w:r w:rsidR="00E4201A" w:rsidRPr="0041297B">
        <w:rPr>
          <w:rFonts w:asciiTheme="minorHAnsi" w:hAnsiTheme="minorHAnsi" w:cstheme="minorHAnsi"/>
        </w:rPr>
        <w:tab/>
      </w:r>
      <w:r w:rsidR="00E4201A" w:rsidRPr="0041297B">
        <w:rPr>
          <w:rFonts w:asciiTheme="minorHAnsi" w:hAnsiTheme="minorHAnsi" w:cstheme="minorHAnsi"/>
        </w:rPr>
        <w:tab/>
      </w:r>
      <w:r w:rsidR="00E4201A" w:rsidRPr="0041297B">
        <w:rPr>
          <w:rFonts w:asciiTheme="minorHAnsi" w:hAnsiTheme="minorHAnsi" w:cstheme="minorHAnsi"/>
        </w:rPr>
        <w:tab/>
        <w:t>(</w:t>
      </w:r>
      <w:hyperlink r:id="rId8" w:history="1">
        <w:r w:rsidR="00E4201A" w:rsidRPr="0041297B">
          <w:rPr>
            <w:rStyle w:val="Hyperlink"/>
            <w:rFonts w:asciiTheme="minorHAnsi" w:hAnsiTheme="minorHAnsi" w:cstheme="minorHAnsi"/>
          </w:rPr>
          <w:t>liliang800900@163.com</w:t>
        </w:r>
      </w:hyperlink>
      <w:r w:rsidR="00E4201A" w:rsidRPr="0041297B">
        <w:rPr>
          <w:rFonts w:asciiTheme="minorHAnsi" w:hAnsiTheme="minorHAnsi" w:cstheme="minorHAnsi"/>
        </w:rPr>
        <w:t>)</w:t>
      </w:r>
    </w:p>
    <w:p w14:paraId="33F5F901" w14:textId="79956170" w:rsidR="0086162E" w:rsidRPr="0041297B" w:rsidRDefault="0086162E" w:rsidP="0041297B">
      <w:pPr>
        <w:rPr>
          <w:rFonts w:asciiTheme="minorHAnsi" w:hAnsiTheme="minorHAnsi" w:cstheme="minorHAnsi"/>
        </w:rPr>
      </w:pPr>
      <w:r w:rsidRPr="0041297B">
        <w:rPr>
          <w:rFonts w:asciiTheme="minorHAnsi" w:hAnsiTheme="minorHAnsi" w:cstheme="minorHAnsi"/>
        </w:rPr>
        <w:t>Andi Jing</w:t>
      </w:r>
      <w:r w:rsidR="00E4201A" w:rsidRPr="0041297B">
        <w:rPr>
          <w:rFonts w:asciiTheme="minorHAnsi" w:hAnsiTheme="minorHAnsi" w:cstheme="minorHAnsi"/>
        </w:rPr>
        <w:tab/>
      </w:r>
      <w:r w:rsidR="00E4201A" w:rsidRPr="0041297B">
        <w:rPr>
          <w:rFonts w:asciiTheme="minorHAnsi" w:hAnsiTheme="minorHAnsi" w:cstheme="minorHAnsi"/>
        </w:rPr>
        <w:tab/>
      </w:r>
      <w:r w:rsidR="00E4201A" w:rsidRPr="0041297B">
        <w:rPr>
          <w:rFonts w:asciiTheme="minorHAnsi" w:hAnsiTheme="minorHAnsi" w:cstheme="minorHAnsi"/>
        </w:rPr>
        <w:tab/>
        <w:t>(</w:t>
      </w:r>
      <w:hyperlink r:id="rId9" w:history="1">
        <w:r w:rsidR="00E4201A" w:rsidRPr="0041297B">
          <w:rPr>
            <w:rStyle w:val="Hyperlink"/>
            <w:rFonts w:asciiTheme="minorHAnsi" w:hAnsiTheme="minorHAnsi" w:cstheme="minorHAnsi"/>
          </w:rPr>
          <w:t>223709345@qq.com</w:t>
        </w:r>
      </w:hyperlink>
      <w:r w:rsidR="00E4201A" w:rsidRPr="0041297B">
        <w:rPr>
          <w:rFonts w:asciiTheme="minorHAnsi" w:hAnsiTheme="minorHAnsi" w:cstheme="minorHAnsi"/>
        </w:rPr>
        <w:t>)</w:t>
      </w:r>
    </w:p>
    <w:p w14:paraId="5F9179D3" w14:textId="5E3CE5DF" w:rsidR="00E4201A" w:rsidRPr="0041297B" w:rsidRDefault="0086162E" w:rsidP="0041297B">
      <w:pPr>
        <w:rPr>
          <w:rFonts w:asciiTheme="minorHAnsi" w:hAnsiTheme="minorHAnsi" w:cstheme="minorHAnsi"/>
        </w:rPr>
      </w:pPr>
      <w:proofErr w:type="spellStart"/>
      <w:r w:rsidRPr="0041297B">
        <w:rPr>
          <w:rFonts w:asciiTheme="minorHAnsi" w:hAnsiTheme="minorHAnsi" w:cstheme="minorHAnsi"/>
        </w:rPr>
        <w:t>Minxin</w:t>
      </w:r>
      <w:proofErr w:type="spellEnd"/>
      <w:r w:rsidRPr="0041297B">
        <w:rPr>
          <w:rFonts w:asciiTheme="minorHAnsi" w:hAnsiTheme="minorHAnsi" w:cstheme="minorHAnsi"/>
        </w:rPr>
        <w:t xml:space="preserve"> </w:t>
      </w:r>
      <w:proofErr w:type="spellStart"/>
      <w:r w:rsidRPr="0041297B">
        <w:rPr>
          <w:rFonts w:asciiTheme="minorHAnsi" w:hAnsiTheme="minorHAnsi" w:cstheme="minorHAnsi"/>
        </w:rPr>
        <w:t>Xie</w:t>
      </w:r>
      <w:proofErr w:type="spellEnd"/>
      <w:r w:rsidR="00E4201A" w:rsidRPr="0041297B">
        <w:rPr>
          <w:rFonts w:asciiTheme="minorHAnsi" w:hAnsiTheme="minorHAnsi" w:cstheme="minorHAnsi"/>
        </w:rPr>
        <w:tab/>
      </w:r>
      <w:r w:rsidR="00E4201A" w:rsidRPr="0041297B">
        <w:rPr>
          <w:rFonts w:asciiTheme="minorHAnsi" w:hAnsiTheme="minorHAnsi" w:cstheme="minorHAnsi"/>
        </w:rPr>
        <w:tab/>
      </w:r>
      <w:r w:rsidR="00E4201A" w:rsidRPr="0041297B">
        <w:rPr>
          <w:rFonts w:asciiTheme="minorHAnsi" w:hAnsiTheme="minorHAnsi" w:cstheme="minorHAnsi"/>
        </w:rPr>
        <w:tab/>
        <w:t>(</w:t>
      </w:r>
      <w:hyperlink r:id="rId10" w:history="1">
        <w:r w:rsidR="00E4201A" w:rsidRPr="0041297B">
          <w:rPr>
            <w:rStyle w:val="Hyperlink"/>
            <w:rFonts w:asciiTheme="minorHAnsi" w:hAnsiTheme="minorHAnsi" w:cstheme="minorHAnsi"/>
          </w:rPr>
          <w:t>xieminxin1999@163.com</w:t>
        </w:r>
      </w:hyperlink>
      <w:r w:rsidR="00E4201A" w:rsidRPr="0041297B">
        <w:rPr>
          <w:rFonts w:asciiTheme="minorHAnsi" w:hAnsiTheme="minorHAnsi" w:cstheme="minorHAnsi"/>
        </w:rPr>
        <w:t>)</w:t>
      </w:r>
    </w:p>
    <w:p w14:paraId="03A22DA3" w14:textId="1ED69EC8" w:rsidR="0086162E" w:rsidRPr="0041297B" w:rsidRDefault="0086162E" w:rsidP="0041297B">
      <w:pPr>
        <w:rPr>
          <w:rFonts w:asciiTheme="minorHAnsi" w:hAnsiTheme="minorHAnsi" w:cstheme="minorHAnsi"/>
        </w:rPr>
      </w:pPr>
      <w:r w:rsidRPr="0041297B">
        <w:rPr>
          <w:rFonts w:asciiTheme="minorHAnsi" w:hAnsiTheme="minorHAnsi" w:cstheme="minorHAnsi"/>
        </w:rPr>
        <w:t>Sheng Li</w:t>
      </w:r>
      <w:r w:rsidR="00E4201A" w:rsidRPr="0041297B">
        <w:rPr>
          <w:rFonts w:asciiTheme="minorHAnsi" w:hAnsiTheme="minorHAnsi" w:cstheme="minorHAnsi"/>
        </w:rPr>
        <w:tab/>
      </w:r>
      <w:r w:rsidR="00E4201A" w:rsidRPr="0041297B">
        <w:rPr>
          <w:rFonts w:asciiTheme="minorHAnsi" w:hAnsiTheme="minorHAnsi" w:cstheme="minorHAnsi"/>
        </w:rPr>
        <w:tab/>
      </w:r>
      <w:r w:rsidR="00E4201A" w:rsidRPr="0041297B">
        <w:rPr>
          <w:rFonts w:asciiTheme="minorHAnsi" w:hAnsiTheme="minorHAnsi" w:cstheme="minorHAnsi"/>
        </w:rPr>
        <w:tab/>
      </w:r>
      <w:r w:rsidR="00E4201A" w:rsidRPr="0041297B">
        <w:rPr>
          <w:rFonts w:asciiTheme="minorHAnsi" w:hAnsiTheme="minorHAnsi" w:cstheme="minorHAnsi"/>
        </w:rPr>
        <w:tab/>
        <w:t>(</w:t>
      </w:r>
      <w:hyperlink r:id="rId11" w:history="1">
        <w:r w:rsidR="00E4201A" w:rsidRPr="0041297B">
          <w:rPr>
            <w:rStyle w:val="Hyperlink"/>
            <w:rFonts w:asciiTheme="minorHAnsi" w:hAnsiTheme="minorHAnsi" w:cstheme="minorHAnsi"/>
          </w:rPr>
          <w:t>lisheng@scnu.edu.cn</w:t>
        </w:r>
      </w:hyperlink>
      <w:r w:rsidR="00E4201A" w:rsidRPr="0041297B">
        <w:rPr>
          <w:rFonts w:asciiTheme="minorHAnsi" w:hAnsiTheme="minorHAnsi" w:cstheme="minorHAnsi"/>
        </w:rPr>
        <w:t>)</w:t>
      </w:r>
    </w:p>
    <w:p w14:paraId="0713E194" w14:textId="2877E339" w:rsidR="00E4201A" w:rsidRPr="0041297B" w:rsidRDefault="0086162E" w:rsidP="0041297B">
      <w:pPr>
        <w:rPr>
          <w:rFonts w:asciiTheme="minorHAnsi" w:hAnsiTheme="minorHAnsi" w:cstheme="minorHAnsi"/>
        </w:rPr>
      </w:pPr>
      <w:proofErr w:type="spellStart"/>
      <w:r w:rsidRPr="0041297B">
        <w:rPr>
          <w:rFonts w:asciiTheme="minorHAnsi" w:hAnsiTheme="minorHAnsi" w:cstheme="minorHAnsi"/>
        </w:rPr>
        <w:t>Chonghua</w:t>
      </w:r>
      <w:proofErr w:type="spellEnd"/>
      <w:r w:rsidRPr="0041297B">
        <w:rPr>
          <w:rFonts w:asciiTheme="minorHAnsi" w:hAnsiTheme="minorHAnsi" w:cstheme="minorHAnsi"/>
        </w:rPr>
        <w:t xml:space="preserve"> Ren</w:t>
      </w:r>
      <w:r w:rsidR="00E4201A" w:rsidRPr="0041297B">
        <w:rPr>
          <w:rFonts w:asciiTheme="minorHAnsi" w:hAnsiTheme="minorHAnsi" w:cstheme="minorHAnsi"/>
        </w:rPr>
        <w:tab/>
      </w:r>
      <w:r w:rsidR="00E4201A" w:rsidRPr="0041297B">
        <w:rPr>
          <w:rFonts w:asciiTheme="minorHAnsi" w:hAnsiTheme="minorHAnsi" w:cstheme="minorHAnsi"/>
        </w:rPr>
        <w:tab/>
        <w:t>(</w:t>
      </w:r>
      <w:hyperlink r:id="rId12" w:history="1">
        <w:r w:rsidR="00E4201A" w:rsidRPr="0041297B">
          <w:rPr>
            <w:rStyle w:val="Hyperlink"/>
            <w:rFonts w:asciiTheme="minorHAnsi" w:hAnsiTheme="minorHAnsi" w:cstheme="minorHAnsi"/>
          </w:rPr>
          <w:t>renchonghua111@m.scnu.edu.cn</w:t>
        </w:r>
      </w:hyperlink>
      <w:r w:rsidR="00E4201A" w:rsidRPr="0041297B">
        <w:rPr>
          <w:rFonts w:asciiTheme="minorHAnsi" w:hAnsiTheme="minorHAnsi" w:cstheme="minorHAnsi"/>
        </w:rPr>
        <w:t>)</w:t>
      </w:r>
    </w:p>
    <w:p w14:paraId="50FB380A" w14:textId="29792CB6" w:rsidR="001B1DC6" w:rsidRPr="0041297B" w:rsidRDefault="001B1DC6" w:rsidP="0041297B">
      <w:pPr>
        <w:rPr>
          <w:rFonts w:asciiTheme="minorHAnsi" w:hAnsiTheme="minorHAnsi" w:cstheme="minorHAnsi"/>
          <w:lang w:eastAsia="zh-CN"/>
        </w:rPr>
      </w:pPr>
    </w:p>
    <w:p w14:paraId="28B5172A" w14:textId="3B13B0F0" w:rsidR="00482293" w:rsidRPr="0041297B" w:rsidRDefault="00482293" w:rsidP="0041297B">
      <w:pPr>
        <w:rPr>
          <w:rFonts w:asciiTheme="minorHAnsi" w:hAnsiTheme="minorHAnsi" w:cstheme="minorHAnsi"/>
          <w:lang w:eastAsia="zh-CN"/>
        </w:rPr>
      </w:pPr>
      <w:r w:rsidRPr="0041297B">
        <w:rPr>
          <w:rFonts w:asciiTheme="minorHAnsi" w:hAnsiTheme="minorHAnsi" w:cstheme="minorHAnsi"/>
          <w:lang w:eastAsia="zh-CN"/>
        </w:rPr>
        <w:t>*Email address of the corresponding author:</w:t>
      </w:r>
    </w:p>
    <w:p w14:paraId="46B108B1" w14:textId="77777777" w:rsidR="00482293" w:rsidRPr="0041297B" w:rsidRDefault="00482293" w:rsidP="0041297B">
      <w:pPr>
        <w:rPr>
          <w:rFonts w:asciiTheme="minorHAnsi" w:hAnsiTheme="minorHAnsi" w:cstheme="minorHAnsi"/>
        </w:rPr>
      </w:pPr>
      <w:proofErr w:type="spellStart"/>
      <w:r w:rsidRPr="0041297B">
        <w:rPr>
          <w:rFonts w:asciiTheme="minorHAnsi" w:hAnsiTheme="minorHAnsi" w:cstheme="minorHAnsi"/>
        </w:rPr>
        <w:t>Chonghua</w:t>
      </w:r>
      <w:proofErr w:type="spellEnd"/>
      <w:r w:rsidRPr="0041297B">
        <w:rPr>
          <w:rFonts w:asciiTheme="minorHAnsi" w:hAnsiTheme="minorHAnsi" w:cstheme="minorHAnsi"/>
        </w:rPr>
        <w:t xml:space="preserve"> Ren</w:t>
      </w:r>
      <w:r w:rsidRPr="0041297B">
        <w:rPr>
          <w:rFonts w:asciiTheme="minorHAnsi" w:hAnsiTheme="minorHAnsi" w:cstheme="minorHAnsi"/>
        </w:rPr>
        <w:tab/>
      </w:r>
      <w:r w:rsidRPr="0041297B">
        <w:rPr>
          <w:rFonts w:asciiTheme="minorHAnsi" w:hAnsiTheme="minorHAnsi" w:cstheme="minorHAnsi"/>
        </w:rPr>
        <w:tab/>
        <w:t>(</w:t>
      </w:r>
      <w:hyperlink r:id="rId13" w:history="1">
        <w:r w:rsidRPr="0041297B">
          <w:rPr>
            <w:rStyle w:val="Hyperlink"/>
            <w:rFonts w:asciiTheme="minorHAnsi" w:hAnsiTheme="minorHAnsi" w:cstheme="minorHAnsi"/>
          </w:rPr>
          <w:t>renchonghua111@m.scnu.edu.cn</w:t>
        </w:r>
      </w:hyperlink>
      <w:r w:rsidRPr="0041297B">
        <w:rPr>
          <w:rFonts w:asciiTheme="minorHAnsi" w:hAnsiTheme="minorHAnsi" w:cstheme="minorHAnsi"/>
        </w:rPr>
        <w:t>)</w:t>
      </w:r>
    </w:p>
    <w:p w14:paraId="71FCFE99" w14:textId="77777777" w:rsidR="006C6D9B" w:rsidRPr="0041297B" w:rsidRDefault="006C6D9B" w:rsidP="0041297B">
      <w:pPr>
        <w:rPr>
          <w:rFonts w:asciiTheme="minorHAnsi" w:hAnsiTheme="minorHAnsi" w:cstheme="minorHAnsi"/>
          <w:vertAlign w:val="superscript"/>
          <w:lang w:eastAsia="zh-CN"/>
        </w:rPr>
      </w:pPr>
    </w:p>
    <w:p w14:paraId="21387374" w14:textId="7F715A4D" w:rsidR="00AC080C" w:rsidRPr="0041297B" w:rsidRDefault="008603C4" w:rsidP="0041297B">
      <w:pPr>
        <w:rPr>
          <w:rFonts w:asciiTheme="minorHAnsi" w:hAnsiTheme="minorHAnsi" w:cstheme="minorHAnsi"/>
          <w:lang w:eastAsia="zh-CN"/>
        </w:rPr>
      </w:pPr>
      <w:r w:rsidRPr="0041297B">
        <w:rPr>
          <w:rFonts w:asciiTheme="minorHAnsi" w:hAnsiTheme="minorHAnsi" w:cstheme="minorHAnsi"/>
          <w:vertAlign w:val="superscript"/>
          <w:lang w:eastAsia="zh-CN"/>
        </w:rPr>
        <w:t>#</w:t>
      </w:r>
      <w:r w:rsidRPr="0041297B">
        <w:rPr>
          <w:rFonts w:asciiTheme="minorHAnsi" w:hAnsiTheme="minorHAnsi" w:cstheme="minorHAnsi"/>
          <w:lang w:eastAsia="zh-CN"/>
        </w:rPr>
        <w:t>These authors contributed equally to this work</w:t>
      </w:r>
    </w:p>
    <w:p w14:paraId="3F89FCD3" w14:textId="6E66266D" w:rsidR="006C6D9B" w:rsidRPr="0041297B" w:rsidRDefault="006C6D9B" w:rsidP="0041297B">
      <w:pPr>
        <w:rPr>
          <w:rFonts w:asciiTheme="minorHAnsi" w:hAnsiTheme="minorHAnsi" w:cstheme="minorHAnsi"/>
          <w:b/>
        </w:rPr>
      </w:pPr>
    </w:p>
    <w:p w14:paraId="717C9686" w14:textId="77777777" w:rsidR="007D59BE" w:rsidRPr="0041297B" w:rsidRDefault="0081661A" w:rsidP="0041297B">
      <w:pPr>
        <w:rPr>
          <w:rFonts w:asciiTheme="minorHAnsi" w:hAnsiTheme="minorHAnsi" w:cstheme="minorHAnsi"/>
          <w:b/>
          <w:lang w:eastAsia="zh-CN"/>
        </w:rPr>
      </w:pPr>
      <w:r w:rsidRPr="0041297B">
        <w:rPr>
          <w:rFonts w:asciiTheme="minorHAnsi" w:hAnsiTheme="minorHAnsi" w:cstheme="minorHAnsi"/>
          <w:b/>
          <w:lang w:eastAsia="zh-CN"/>
        </w:rPr>
        <w:t xml:space="preserve">KEYWORDS: </w:t>
      </w:r>
    </w:p>
    <w:p w14:paraId="533914CA" w14:textId="294FB26C" w:rsidR="0081661A" w:rsidRPr="0041297B" w:rsidRDefault="0081661A" w:rsidP="0041297B">
      <w:pPr>
        <w:rPr>
          <w:rFonts w:asciiTheme="minorHAnsi" w:hAnsiTheme="minorHAnsi" w:cstheme="minorHAnsi"/>
          <w:b/>
          <w:lang w:eastAsia="zh-CN"/>
        </w:rPr>
      </w:pPr>
      <w:r w:rsidRPr="0041297B">
        <w:rPr>
          <w:rFonts w:asciiTheme="minorHAnsi" w:hAnsiTheme="minorHAnsi" w:cstheme="minorHAnsi"/>
          <w:lang w:eastAsia="zh-CN"/>
        </w:rPr>
        <w:t>dsRNA; RNAi; injection; cockroaches</w:t>
      </w:r>
    </w:p>
    <w:p w14:paraId="5FDD1EDA" w14:textId="77777777" w:rsidR="0081661A" w:rsidRPr="0041297B" w:rsidRDefault="0081661A" w:rsidP="0041297B">
      <w:pPr>
        <w:rPr>
          <w:rFonts w:asciiTheme="minorHAnsi" w:hAnsiTheme="minorHAnsi" w:cstheme="minorHAnsi"/>
          <w:b/>
        </w:rPr>
      </w:pPr>
    </w:p>
    <w:p w14:paraId="582AC718" w14:textId="5CC46D61" w:rsidR="00293674" w:rsidRPr="0041297B" w:rsidRDefault="00293674" w:rsidP="0041297B">
      <w:pPr>
        <w:rPr>
          <w:rFonts w:asciiTheme="minorHAnsi" w:hAnsiTheme="minorHAnsi" w:cstheme="minorHAnsi"/>
          <w:b/>
        </w:rPr>
      </w:pPr>
      <w:r w:rsidRPr="0041297B">
        <w:rPr>
          <w:rFonts w:asciiTheme="minorHAnsi" w:hAnsiTheme="minorHAnsi" w:cstheme="minorHAnsi"/>
          <w:b/>
        </w:rPr>
        <w:t>SUMMARY:</w:t>
      </w:r>
    </w:p>
    <w:p w14:paraId="089A9EA2" w14:textId="366CB649" w:rsidR="00293674" w:rsidRPr="0041297B" w:rsidRDefault="00293674" w:rsidP="0041297B">
      <w:pPr>
        <w:rPr>
          <w:rFonts w:asciiTheme="minorHAnsi" w:hAnsiTheme="minorHAnsi" w:cstheme="minorHAnsi"/>
          <w:i/>
          <w:iCs/>
          <w:lang w:eastAsia="zh-CN"/>
        </w:rPr>
      </w:pPr>
      <w:r w:rsidRPr="0041297B">
        <w:rPr>
          <w:rFonts w:asciiTheme="minorHAnsi" w:hAnsiTheme="minorHAnsi" w:cstheme="minorHAnsi"/>
          <w:lang w:eastAsia="zh-CN"/>
        </w:rPr>
        <w:t xml:space="preserve">The present protocol describes </w:t>
      </w:r>
      <w:r w:rsidR="00A21D94" w:rsidRPr="0041297B">
        <w:rPr>
          <w:rFonts w:asciiTheme="minorHAnsi" w:hAnsiTheme="minorHAnsi" w:cstheme="minorHAnsi"/>
        </w:rPr>
        <w:t xml:space="preserve">step-by-step guidelines for </w:t>
      </w:r>
      <w:r w:rsidRPr="0041297B">
        <w:rPr>
          <w:rFonts w:asciiTheme="minorHAnsi" w:hAnsiTheme="minorHAnsi" w:cstheme="minorHAnsi"/>
          <w:lang w:eastAsia="zh-CN"/>
        </w:rPr>
        <w:t>the</w:t>
      </w:r>
      <w:r w:rsidRPr="0041297B">
        <w:rPr>
          <w:rFonts w:asciiTheme="minorHAnsi" w:hAnsiTheme="minorHAnsi" w:cstheme="minorHAnsi"/>
        </w:rPr>
        <w:t xml:space="preserve"> RNAi operation techniques in </w:t>
      </w:r>
      <w:r w:rsidRPr="0041297B">
        <w:rPr>
          <w:rFonts w:asciiTheme="minorHAnsi" w:hAnsiTheme="minorHAnsi" w:cstheme="minorHAnsi"/>
          <w:i/>
          <w:iCs/>
          <w:lang w:eastAsia="zh-CN"/>
        </w:rPr>
        <w:t>P. americana.</w:t>
      </w:r>
    </w:p>
    <w:p w14:paraId="7A4C79C6" w14:textId="77777777" w:rsidR="00293674" w:rsidRPr="0041297B" w:rsidRDefault="00293674" w:rsidP="0041297B">
      <w:pPr>
        <w:rPr>
          <w:rFonts w:asciiTheme="minorHAnsi" w:hAnsiTheme="minorHAnsi" w:cstheme="minorHAnsi"/>
          <w:b/>
        </w:rPr>
      </w:pPr>
    </w:p>
    <w:p w14:paraId="7D85D2C1" w14:textId="6D1CE56E" w:rsidR="00AC080C" w:rsidRPr="0041297B" w:rsidRDefault="008603C4" w:rsidP="0041297B">
      <w:pPr>
        <w:rPr>
          <w:rFonts w:asciiTheme="minorHAnsi" w:hAnsiTheme="minorHAnsi" w:cstheme="minorHAnsi"/>
        </w:rPr>
      </w:pPr>
      <w:r w:rsidRPr="0041297B">
        <w:rPr>
          <w:rFonts w:asciiTheme="minorHAnsi" w:hAnsiTheme="minorHAnsi" w:cstheme="minorHAnsi"/>
          <w:b/>
        </w:rPr>
        <w:t>ABSTRACT</w:t>
      </w:r>
      <w:r w:rsidR="0067125E" w:rsidRPr="0041297B">
        <w:rPr>
          <w:rFonts w:asciiTheme="minorHAnsi" w:hAnsiTheme="minorHAnsi" w:cstheme="minorHAnsi"/>
          <w:b/>
        </w:rPr>
        <w:t>:</w:t>
      </w:r>
    </w:p>
    <w:p w14:paraId="79D8057B" w14:textId="3C8DCBE4" w:rsidR="0067125E" w:rsidRPr="0041297B" w:rsidRDefault="008603C4" w:rsidP="0041297B">
      <w:pPr>
        <w:rPr>
          <w:rFonts w:asciiTheme="minorHAnsi" w:hAnsiTheme="minorHAnsi" w:cstheme="minorHAnsi"/>
        </w:rPr>
      </w:pPr>
      <w:bookmarkStart w:id="3" w:name="OLE_LINK12"/>
      <w:bookmarkStart w:id="4" w:name="OLE_LINK13"/>
      <w:bookmarkStart w:id="5" w:name="OLE_LINK14"/>
      <w:r w:rsidRPr="0041297B">
        <w:rPr>
          <w:rFonts w:asciiTheme="minorHAnsi" w:hAnsiTheme="minorHAnsi" w:cstheme="minorHAnsi"/>
        </w:rPr>
        <w:t xml:space="preserve">Cockroaches, </w:t>
      </w:r>
      <w:r w:rsidR="00DF4FC2" w:rsidRPr="0041297B">
        <w:rPr>
          <w:rFonts w:asciiTheme="minorHAnsi" w:hAnsiTheme="minorHAnsi" w:cstheme="minorHAnsi"/>
        </w:rPr>
        <w:t xml:space="preserve">a </w:t>
      </w:r>
      <w:r w:rsidRPr="0041297B">
        <w:rPr>
          <w:rFonts w:asciiTheme="minorHAnsi" w:hAnsiTheme="minorHAnsi" w:cstheme="minorHAnsi"/>
        </w:rPr>
        <w:t xml:space="preserve">sanitary pest, are </w:t>
      </w:r>
      <w:r w:rsidR="00DF4FC2" w:rsidRPr="0041297B">
        <w:rPr>
          <w:rFonts w:asciiTheme="minorHAnsi" w:hAnsiTheme="minorHAnsi" w:cstheme="minorHAnsi"/>
        </w:rPr>
        <w:t>essential</w:t>
      </w:r>
      <w:r w:rsidRPr="0041297B">
        <w:rPr>
          <w:rFonts w:asciiTheme="minorHAnsi" w:hAnsiTheme="minorHAnsi" w:cstheme="minorHAnsi"/>
        </w:rPr>
        <w:t xml:space="preserve"> species </w:t>
      </w:r>
      <w:r w:rsidRPr="0041297B">
        <w:rPr>
          <w:rFonts w:asciiTheme="minorHAnsi" w:hAnsiTheme="minorHAnsi" w:cstheme="minorHAnsi"/>
          <w:lang w:eastAsia="zh-CN"/>
        </w:rPr>
        <w:t>in</w:t>
      </w:r>
      <w:r w:rsidRPr="0041297B">
        <w:rPr>
          <w:rFonts w:asciiTheme="minorHAnsi" w:hAnsiTheme="minorHAnsi" w:cstheme="minorHAnsi"/>
        </w:rPr>
        <w:t xml:space="preserve"> insect development</w:t>
      </w:r>
      <w:r w:rsidRPr="0041297B">
        <w:rPr>
          <w:rFonts w:asciiTheme="minorHAnsi" w:hAnsiTheme="minorHAnsi" w:cstheme="minorHAnsi"/>
          <w:lang w:eastAsia="zh-CN"/>
        </w:rPr>
        <w:t>al</w:t>
      </w:r>
      <w:r w:rsidRPr="0041297B">
        <w:rPr>
          <w:rFonts w:asciiTheme="minorHAnsi" w:hAnsiTheme="minorHAnsi" w:cstheme="minorHAnsi"/>
        </w:rPr>
        <w:t xml:space="preserve"> </w:t>
      </w:r>
      <w:r w:rsidRPr="0041297B">
        <w:rPr>
          <w:rFonts w:asciiTheme="minorHAnsi" w:hAnsiTheme="minorHAnsi" w:cstheme="minorHAnsi"/>
          <w:lang w:eastAsia="zh-CN"/>
        </w:rPr>
        <w:t>and</w:t>
      </w:r>
      <w:r w:rsidRPr="0041297B">
        <w:rPr>
          <w:rFonts w:asciiTheme="minorHAnsi" w:hAnsiTheme="minorHAnsi" w:cstheme="minorHAnsi"/>
        </w:rPr>
        <w:t xml:space="preserve"> metamorphic studies due to their easy feeding and hemimetabolous characteristics. </w:t>
      </w:r>
      <w:r w:rsidR="00293674" w:rsidRPr="0041297B">
        <w:rPr>
          <w:rFonts w:asciiTheme="minorHAnsi" w:hAnsiTheme="minorHAnsi" w:cstheme="minorHAnsi"/>
        </w:rPr>
        <w:t>Altogether w</w:t>
      </w:r>
      <w:r w:rsidR="00B71343" w:rsidRPr="0041297B">
        <w:rPr>
          <w:rFonts w:asciiTheme="minorHAnsi" w:hAnsiTheme="minorHAnsi" w:cstheme="minorHAnsi"/>
          <w:lang w:eastAsia="zh-CN"/>
        </w:rPr>
        <w:t xml:space="preserve">ith well-annotated genome sequences, these advantages have made </w:t>
      </w:r>
      <w:r w:rsidR="00A7579E" w:rsidRPr="0041297B">
        <w:rPr>
          <w:rFonts w:asciiTheme="minorHAnsi" w:hAnsiTheme="minorHAnsi" w:cstheme="minorHAnsi"/>
          <w:lang w:eastAsia="zh-CN"/>
        </w:rPr>
        <w:t xml:space="preserve">American cockroaches, </w:t>
      </w:r>
      <w:r w:rsidR="00B71343" w:rsidRPr="0041297B">
        <w:rPr>
          <w:rFonts w:asciiTheme="minorHAnsi" w:hAnsiTheme="minorHAnsi" w:cstheme="minorHAnsi"/>
          <w:i/>
          <w:iCs/>
          <w:lang w:eastAsia="zh-CN"/>
        </w:rPr>
        <w:t>Periplaneta americana</w:t>
      </w:r>
      <w:r w:rsidR="006004BB" w:rsidRPr="0041297B">
        <w:rPr>
          <w:rFonts w:asciiTheme="minorHAnsi" w:hAnsiTheme="minorHAnsi" w:cstheme="minorHAnsi"/>
          <w:i/>
          <w:iCs/>
          <w:lang w:eastAsia="zh-CN"/>
        </w:rPr>
        <w:t>,</w:t>
      </w:r>
      <w:r w:rsidRPr="0041297B">
        <w:rPr>
          <w:rFonts w:asciiTheme="minorHAnsi" w:hAnsiTheme="minorHAnsi" w:cstheme="minorHAnsi"/>
          <w:lang w:eastAsia="zh-CN"/>
        </w:rPr>
        <w:t xml:space="preserve"> </w:t>
      </w:r>
      <w:r w:rsidR="00AE5BF8" w:rsidRPr="0041297B">
        <w:rPr>
          <w:rFonts w:asciiTheme="minorHAnsi" w:hAnsiTheme="minorHAnsi" w:cstheme="minorHAnsi"/>
          <w:lang w:eastAsia="zh-CN"/>
        </w:rPr>
        <w:t xml:space="preserve">an </w:t>
      </w:r>
      <w:r w:rsidRPr="0041297B">
        <w:rPr>
          <w:rFonts w:asciiTheme="minorHAnsi" w:hAnsiTheme="minorHAnsi" w:cstheme="minorHAnsi"/>
          <w:lang w:eastAsia="zh-CN"/>
        </w:rPr>
        <w:t xml:space="preserve">important hemimetabolous insect model. Limited by the shortage of knockout strategy, effective RNA interference (RNAi)-based gene knockdown becomes </w:t>
      </w:r>
      <w:bookmarkStart w:id="6" w:name="OLE_LINK6"/>
      <w:r w:rsidR="00E93BB0" w:rsidRPr="0041297B">
        <w:rPr>
          <w:rFonts w:asciiTheme="minorHAnsi" w:hAnsiTheme="minorHAnsi" w:cstheme="minorHAnsi"/>
          <w:lang w:eastAsia="zh-CN"/>
        </w:rPr>
        <w:t xml:space="preserve">an </w:t>
      </w:r>
      <w:r w:rsidRPr="0041297B">
        <w:rPr>
          <w:rFonts w:asciiTheme="minorHAnsi" w:hAnsiTheme="minorHAnsi" w:cstheme="minorHAnsi"/>
          <w:lang w:eastAsia="zh-CN"/>
        </w:rPr>
        <w:t xml:space="preserve">indispensable </w:t>
      </w:r>
      <w:bookmarkEnd w:id="6"/>
      <w:r w:rsidRPr="0041297B">
        <w:rPr>
          <w:rFonts w:asciiTheme="minorHAnsi" w:hAnsiTheme="minorHAnsi" w:cstheme="minorHAnsi"/>
          <w:lang w:eastAsia="zh-CN"/>
        </w:rPr>
        <w:t xml:space="preserve">technique in </w:t>
      </w:r>
      <w:r w:rsidR="006004BB" w:rsidRPr="0041297B">
        <w:rPr>
          <w:rFonts w:asciiTheme="minorHAnsi" w:hAnsiTheme="minorHAnsi" w:cstheme="minorHAnsi"/>
          <w:lang w:eastAsia="zh-CN"/>
        </w:rPr>
        <w:t>functional gene</w:t>
      </w:r>
      <w:r w:rsidRPr="0041297B">
        <w:rPr>
          <w:rFonts w:asciiTheme="minorHAnsi" w:hAnsiTheme="minorHAnsi" w:cstheme="minorHAnsi"/>
          <w:lang w:eastAsia="zh-CN"/>
        </w:rPr>
        <w:t xml:space="preserve"> research of </w:t>
      </w:r>
      <w:r w:rsidR="008246B7" w:rsidRPr="0041297B">
        <w:rPr>
          <w:rFonts w:asciiTheme="minorHAnsi" w:hAnsiTheme="minorHAnsi" w:cstheme="minorHAnsi"/>
          <w:i/>
          <w:iCs/>
          <w:lang w:eastAsia="zh-CN"/>
        </w:rPr>
        <w:t>P. americana</w:t>
      </w:r>
      <w:r w:rsidRPr="0041297B">
        <w:rPr>
          <w:rFonts w:asciiTheme="minorHAnsi" w:hAnsiTheme="minorHAnsi" w:cstheme="minorHAnsi"/>
          <w:lang w:eastAsia="zh-CN"/>
        </w:rPr>
        <w:t xml:space="preserve">. </w:t>
      </w:r>
      <w:bookmarkStart w:id="7" w:name="_Hlk88247404"/>
      <w:r w:rsidR="006004BB" w:rsidRPr="0041297B">
        <w:rPr>
          <w:rFonts w:asciiTheme="minorHAnsi" w:hAnsiTheme="minorHAnsi" w:cstheme="minorHAnsi"/>
          <w:lang w:eastAsia="zh-CN"/>
        </w:rPr>
        <w:t>The present protocol describes the</w:t>
      </w:r>
      <w:r w:rsidR="002351A8" w:rsidRPr="0041297B">
        <w:rPr>
          <w:rFonts w:asciiTheme="minorHAnsi" w:hAnsiTheme="minorHAnsi" w:cstheme="minorHAnsi"/>
        </w:rPr>
        <w:t xml:space="preserve"> RNAi operation techniques</w:t>
      </w:r>
      <w:bookmarkEnd w:id="7"/>
      <w:r w:rsidR="00CA78FA" w:rsidRPr="0041297B">
        <w:rPr>
          <w:rFonts w:asciiTheme="minorHAnsi" w:hAnsiTheme="minorHAnsi" w:cstheme="minorHAnsi"/>
        </w:rPr>
        <w:t xml:space="preserve"> in </w:t>
      </w:r>
      <w:r w:rsidR="00CA78FA" w:rsidRPr="0041297B">
        <w:rPr>
          <w:rFonts w:asciiTheme="minorHAnsi" w:hAnsiTheme="minorHAnsi" w:cstheme="minorHAnsi"/>
          <w:i/>
          <w:iCs/>
          <w:lang w:eastAsia="zh-CN"/>
        </w:rPr>
        <w:t>P. americana</w:t>
      </w:r>
      <w:r w:rsidRPr="0041297B">
        <w:rPr>
          <w:rFonts w:asciiTheme="minorHAnsi" w:hAnsiTheme="minorHAnsi" w:cstheme="minorHAnsi"/>
        </w:rPr>
        <w:t>. The protocol includes (</w:t>
      </w:r>
      <w:r w:rsidR="006004BB" w:rsidRPr="0041297B">
        <w:rPr>
          <w:rFonts w:asciiTheme="minorHAnsi" w:hAnsiTheme="minorHAnsi" w:cstheme="minorHAnsi"/>
        </w:rPr>
        <w:t>1</w:t>
      </w:r>
      <w:r w:rsidRPr="0041297B">
        <w:rPr>
          <w:rFonts w:asciiTheme="minorHAnsi" w:hAnsiTheme="minorHAnsi" w:cstheme="minorHAnsi"/>
        </w:rPr>
        <w:t xml:space="preserve">) selection of the </w:t>
      </w:r>
      <w:r w:rsidR="00CA78FA" w:rsidRPr="0041297B">
        <w:rPr>
          <w:rFonts w:asciiTheme="minorHAnsi" w:hAnsiTheme="minorHAnsi" w:cstheme="minorHAnsi"/>
          <w:i/>
          <w:iCs/>
          <w:lang w:eastAsia="zh-CN"/>
        </w:rPr>
        <w:t>P. americana</w:t>
      </w:r>
      <w:r w:rsidRPr="0041297B">
        <w:rPr>
          <w:rFonts w:asciiTheme="minorHAnsi" w:hAnsiTheme="minorHAnsi" w:cstheme="minorHAnsi"/>
        </w:rPr>
        <w:t xml:space="preserve"> at </w:t>
      </w:r>
      <w:r w:rsidRPr="0041297B">
        <w:rPr>
          <w:rFonts w:asciiTheme="minorHAnsi" w:hAnsiTheme="minorHAnsi" w:cstheme="minorHAnsi"/>
        </w:rPr>
        <w:lastRenderedPageBreak/>
        <w:t>proper developmental stages, (</w:t>
      </w:r>
      <w:r w:rsidR="006004BB" w:rsidRPr="0041297B">
        <w:rPr>
          <w:rFonts w:asciiTheme="minorHAnsi" w:hAnsiTheme="minorHAnsi" w:cstheme="minorHAnsi"/>
        </w:rPr>
        <w:t>2</w:t>
      </w:r>
      <w:r w:rsidRPr="0041297B">
        <w:rPr>
          <w:rFonts w:asciiTheme="minorHAnsi" w:hAnsiTheme="minorHAnsi" w:cstheme="minorHAnsi"/>
        </w:rPr>
        <w:t>) preparation for the injection setting, (</w:t>
      </w:r>
      <w:r w:rsidR="006004BB" w:rsidRPr="0041297B">
        <w:rPr>
          <w:rFonts w:asciiTheme="minorHAnsi" w:hAnsiTheme="minorHAnsi" w:cstheme="minorHAnsi"/>
        </w:rPr>
        <w:t>3</w:t>
      </w:r>
      <w:r w:rsidRPr="0041297B">
        <w:rPr>
          <w:rFonts w:asciiTheme="minorHAnsi" w:hAnsiTheme="minorHAnsi" w:cstheme="minorHAnsi"/>
        </w:rPr>
        <w:t>) dsRNA injection, and (</w:t>
      </w:r>
      <w:r w:rsidR="006004BB" w:rsidRPr="0041297B">
        <w:rPr>
          <w:rFonts w:asciiTheme="minorHAnsi" w:hAnsiTheme="minorHAnsi" w:cstheme="minorHAnsi"/>
        </w:rPr>
        <w:t>4</w:t>
      </w:r>
      <w:r w:rsidRPr="0041297B">
        <w:rPr>
          <w:rFonts w:asciiTheme="minorHAnsi" w:hAnsiTheme="minorHAnsi" w:cstheme="minorHAnsi"/>
        </w:rPr>
        <w:t xml:space="preserve">) gene knockdown efficiency detection. RNAi is a powerful reverse genetic tool in </w:t>
      </w:r>
      <w:bookmarkStart w:id="8" w:name="_Hlk81819021"/>
      <w:r w:rsidR="008246B7" w:rsidRPr="0041297B">
        <w:rPr>
          <w:rFonts w:asciiTheme="minorHAnsi" w:hAnsiTheme="minorHAnsi" w:cstheme="minorHAnsi"/>
          <w:i/>
          <w:iCs/>
          <w:lang w:eastAsia="zh-CN"/>
        </w:rPr>
        <w:t>P. americana</w:t>
      </w:r>
      <w:bookmarkEnd w:id="8"/>
      <w:r w:rsidR="00686A78" w:rsidRPr="0041297B">
        <w:rPr>
          <w:rFonts w:asciiTheme="minorHAnsi" w:hAnsiTheme="minorHAnsi" w:cstheme="minorHAnsi"/>
          <w:lang w:eastAsia="zh-CN"/>
        </w:rPr>
        <w:t>.</w:t>
      </w:r>
      <w:r w:rsidRPr="0041297B">
        <w:rPr>
          <w:rFonts w:asciiTheme="minorHAnsi" w:hAnsiTheme="minorHAnsi" w:cstheme="minorHAnsi"/>
        </w:rPr>
        <w:t xml:space="preserve"> </w:t>
      </w:r>
      <w:bookmarkStart w:id="9" w:name="OLE_LINK5"/>
      <w:bookmarkStart w:id="10" w:name="OLE_LINK4"/>
      <w:r w:rsidR="00686A78" w:rsidRPr="0041297B">
        <w:rPr>
          <w:rFonts w:asciiTheme="minorHAnsi" w:hAnsiTheme="minorHAnsi" w:cstheme="minorHAnsi"/>
        </w:rPr>
        <w:t>T</w:t>
      </w:r>
      <w:r w:rsidRPr="0041297B">
        <w:rPr>
          <w:rFonts w:asciiTheme="minorHAnsi" w:hAnsiTheme="minorHAnsi" w:cstheme="minorHAnsi"/>
        </w:rPr>
        <w:t xml:space="preserve">he majority of </w:t>
      </w:r>
      <w:r w:rsidR="00CA78FA" w:rsidRPr="0041297B">
        <w:rPr>
          <w:rFonts w:asciiTheme="minorHAnsi" w:hAnsiTheme="minorHAnsi" w:cstheme="minorHAnsi"/>
          <w:i/>
          <w:iCs/>
          <w:lang w:eastAsia="zh-CN"/>
        </w:rPr>
        <w:t>P. americana</w:t>
      </w:r>
      <w:r w:rsidRPr="0041297B">
        <w:rPr>
          <w:rFonts w:asciiTheme="minorHAnsi" w:hAnsiTheme="minorHAnsi" w:cstheme="minorHAnsi"/>
        </w:rPr>
        <w:t xml:space="preserve"> tissues are sensitive to extracellular dsRNA</w:t>
      </w:r>
      <w:r w:rsidR="00686A78" w:rsidRPr="0041297B">
        <w:rPr>
          <w:rFonts w:asciiTheme="minorHAnsi" w:hAnsiTheme="minorHAnsi" w:cstheme="minorHAnsi"/>
        </w:rPr>
        <w:t>. Its simplicity allows researchers to quickly obtain dysfunctional phenotypes under one or multiple targeting dsRNA injections, enabling</w:t>
      </w:r>
      <w:r w:rsidR="003F6D1E" w:rsidRPr="0041297B">
        <w:rPr>
          <w:rFonts w:asciiTheme="minorHAnsi" w:hAnsiTheme="minorHAnsi" w:cstheme="minorHAnsi"/>
        </w:rPr>
        <w:t xml:space="preserve"> researchers to better use the </w:t>
      </w:r>
      <w:r w:rsidR="008246B7" w:rsidRPr="0041297B">
        <w:rPr>
          <w:rFonts w:asciiTheme="minorHAnsi" w:hAnsiTheme="minorHAnsi" w:cstheme="minorHAnsi"/>
          <w:i/>
          <w:iCs/>
          <w:lang w:eastAsia="zh-CN"/>
        </w:rPr>
        <w:t>P. americana</w:t>
      </w:r>
      <w:r w:rsidR="003F6D1E" w:rsidRPr="0041297B">
        <w:rPr>
          <w:rFonts w:asciiTheme="minorHAnsi" w:hAnsiTheme="minorHAnsi" w:cstheme="minorHAnsi"/>
        </w:rPr>
        <w:t xml:space="preserve"> for developmental and metamorphic studies.</w:t>
      </w:r>
      <w:bookmarkEnd w:id="3"/>
      <w:bookmarkEnd w:id="4"/>
      <w:bookmarkEnd w:id="5"/>
      <w:bookmarkEnd w:id="9"/>
      <w:bookmarkEnd w:id="10"/>
    </w:p>
    <w:p w14:paraId="62915F00" w14:textId="77777777" w:rsidR="0067125E" w:rsidRPr="0041297B" w:rsidRDefault="0067125E" w:rsidP="0041297B">
      <w:pPr>
        <w:rPr>
          <w:rFonts w:asciiTheme="minorHAnsi" w:hAnsiTheme="minorHAnsi" w:cstheme="minorHAnsi"/>
        </w:rPr>
      </w:pPr>
    </w:p>
    <w:p w14:paraId="6F2E06EE" w14:textId="57F4CC5E" w:rsidR="00AC080C" w:rsidRPr="0041297B" w:rsidRDefault="008603C4" w:rsidP="0041297B">
      <w:pPr>
        <w:rPr>
          <w:rFonts w:asciiTheme="minorHAnsi" w:hAnsiTheme="minorHAnsi" w:cstheme="minorHAnsi"/>
          <w:b/>
        </w:rPr>
      </w:pPr>
      <w:r w:rsidRPr="0041297B">
        <w:rPr>
          <w:rFonts w:asciiTheme="minorHAnsi" w:hAnsiTheme="minorHAnsi" w:cstheme="minorHAnsi"/>
          <w:b/>
        </w:rPr>
        <w:t>INTRODUCTION</w:t>
      </w:r>
      <w:r w:rsidR="000B2AA0" w:rsidRPr="0041297B">
        <w:rPr>
          <w:rFonts w:asciiTheme="minorHAnsi" w:hAnsiTheme="minorHAnsi" w:cstheme="minorHAnsi"/>
          <w:b/>
        </w:rPr>
        <w:t>:</w:t>
      </w:r>
    </w:p>
    <w:p w14:paraId="53CCC794" w14:textId="5FDA4B73" w:rsidR="00AC080C" w:rsidRPr="0041297B" w:rsidRDefault="008603C4" w:rsidP="0041297B">
      <w:pPr>
        <w:rPr>
          <w:rFonts w:asciiTheme="minorHAnsi" w:hAnsiTheme="minorHAnsi" w:cstheme="minorHAnsi"/>
        </w:rPr>
      </w:pPr>
      <w:r w:rsidRPr="0041297B">
        <w:rPr>
          <w:rFonts w:asciiTheme="minorHAnsi" w:hAnsiTheme="minorHAnsi" w:cstheme="minorHAnsi"/>
        </w:rPr>
        <w:t>RNA interference (RNAi), an evolutionarily conserved mechanism</w:t>
      </w:r>
      <w:r w:rsidRPr="0041297B">
        <w:rPr>
          <w:rFonts w:asciiTheme="minorHAnsi" w:hAnsiTheme="minorHAnsi" w:cstheme="minorHAnsi"/>
          <w:lang w:eastAsia="zh-CN"/>
        </w:rPr>
        <w:t xml:space="preserve">, gradually becomes an </w:t>
      </w:r>
      <w:r w:rsidR="003239F4" w:rsidRPr="0041297B">
        <w:rPr>
          <w:rFonts w:asciiTheme="minorHAnsi" w:hAnsiTheme="minorHAnsi" w:cstheme="minorHAnsi"/>
          <w:lang w:eastAsia="zh-CN"/>
        </w:rPr>
        <w:t>essential</w:t>
      </w:r>
      <w:r w:rsidRPr="0041297B">
        <w:rPr>
          <w:rFonts w:asciiTheme="minorHAnsi" w:hAnsiTheme="minorHAnsi" w:cstheme="minorHAnsi"/>
          <w:lang w:eastAsia="zh-CN"/>
        </w:rPr>
        <w:t xml:space="preserve"> </w:t>
      </w:r>
      <w:r w:rsidRPr="0041297B">
        <w:rPr>
          <w:rFonts w:asciiTheme="minorHAnsi" w:hAnsiTheme="minorHAnsi" w:cstheme="minorHAnsi"/>
        </w:rPr>
        <w:t>reverse-genetic tool to inhibit gene expression in many organisms</w:t>
      </w:r>
      <w:r w:rsidRPr="0041297B">
        <w:rPr>
          <w:rFonts w:asciiTheme="minorHAnsi" w:hAnsiTheme="minorHAnsi" w:cstheme="minorHAnsi"/>
          <w:vertAlign w:val="superscript"/>
        </w:rPr>
        <w:t>1</w:t>
      </w:r>
      <w:r w:rsidRPr="0041297B">
        <w:rPr>
          <w:rFonts w:asciiTheme="minorHAnsi" w:hAnsiTheme="minorHAnsi" w:cstheme="minorHAnsi"/>
          <w:lang w:eastAsia="zh-CN"/>
        </w:rPr>
        <w:t xml:space="preserve">, </w:t>
      </w:r>
      <w:r w:rsidRPr="0041297B">
        <w:rPr>
          <w:rFonts w:asciiTheme="minorHAnsi" w:hAnsiTheme="minorHAnsi" w:cstheme="minorHAnsi"/>
        </w:rPr>
        <w:t xml:space="preserve">since </w:t>
      </w:r>
      <w:r w:rsidR="003239F4" w:rsidRPr="0041297B">
        <w:rPr>
          <w:rFonts w:asciiTheme="minorHAnsi" w:hAnsiTheme="minorHAnsi" w:cstheme="minorHAnsi"/>
        </w:rPr>
        <w:t>Andrew Fire and Craig Mello</w:t>
      </w:r>
      <w:r w:rsidR="003239F4" w:rsidRPr="0041297B">
        <w:rPr>
          <w:rFonts w:asciiTheme="minorHAnsi" w:hAnsiTheme="minorHAnsi" w:cstheme="minorHAnsi"/>
          <w:vertAlign w:val="superscript"/>
        </w:rPr>
        <w:t>2</w:t>
      </w:r>
      <w:r w:rsidR="003239F4" w:rsidRPr="0041297B">
        <w:rPr>
          <w:rFonts w:asciiTheme="minorHAnsi" w:hAnsiTheme="minorHAnsi" w:cstheme="minorHAnsi"/>
        </w:rPr>
        <w:t xml:space="preserve"> developed the </w:t>
      </w:r>
      <w:r w:rsidR="00772260" w:rsidRPr="0041297B">
        <w:rPr>
          <w:rFonts w:asciiTheme="minorHAnsi" w:hAnsiTheme="minorHAnsi" w:cstheme="minorHAnsi"/>
        </w:rPr>
        <w:t>double-stranded RNA (</w:t>
      </w:r>
      <w:r w:rsidR="003239F4" w:rsidRPr="0041297B">
        <w:rPr>
          <w:rFonts w:asciiTheme="minorHAnsi" w:hAnsiTheme="minorHAnsi" w:cstheme="minorHAnsi"/>
        </w:rPr>
        <w:t>dsRNA</w:t>
      </w:r>
      <w:r w:rsidR="00772260" w:rsidRPr="0041297B">
        <w:rPr>
          <w:rFonts w:asciiTheme="minorHAnsi" w:hAnsiTheme="minorHAnsi" w:cstheme="minorHAnsi"/>
        </w:rPr>
        <w:t>)</w:t>
      </w:r>
      <w:r w:rsidR="003239F4" w:rsidRPr="0041297B">
        <w:rPr>
          <w:rFonts w:asciiTheme="minorHAnsi" w:hAnsiTheme="minorHAnsi" w:cstheme="minorHAnsi"/>
        </w:rPr>
        <w:t xml:space="preserve"> mediated gene silence strategy</w:t>
      </w:r>
      <w:r w:rsidRPr="0041297B">
        <w:rPr>
          <w:rFonts w:asciiTheme="minorHAnsi" w:hAnsiTheme="minorHAnsi" w:cstheme="minorHAnsi"/>
        </w:rPr>
        <w:t>.</w:t>
      </w:r>
      <w:r w:rsidRPr="0041297B">
        <w:rPr>
          <w:rFonts w:asciiTheme="minorHAnsi" w:hAnsiTheme="minorHAnsi" w:cstheme="minorHAnsi"/>
          <w:lang w:eastAsia="zh-CN"/>
        </w:rPr>
        <w:t xml:space="preserve"> </w:t>
      </w:r>
      <w:r w:rsidR="00772260" w:rsidRPr="0041297B">
        <w:rPr>
          <w:rFonts w:asciiTheme="minorHAnsi" w:hAnsiTheme="minorHAnsi" w:cstheme="minorHAnsi"/>
          <w:lang w:eastAsia="zh-CN"/>
        </w:rPr>
        <w:t>dsRNA is cleaved into fragments of 21-23 nucleotides, small interfering RNAs (siRNAs), by the enzyme Dicer in cells to activate the RNAi pathway</w:t>
      </w:r>
      <w:r w:rsidR="00772260" w:rsidRPr="0041297B">
        <w:rPr>
          <w:rFonts w:asciiTheme="minorHAnsi" w:hAnsiTheme="minorHAnsi" w:cstheme="minorHAnsi"/>
        </w:rPr>
        <w:t>. T</w:t>
      </w:r>
      <w:r w:rsidR="002D1F91" w:rsidRPr="0041297B">
        <w:rPr>
          <w:rFonts w:asciiTheme="minorHAnsi" w:hAnsiTheme="minorHAnsi" w:cstheme="minorHAnsi"/>
          <w:lang w:eastAsia="zh-CN"/>
        </w:rPr>
        <w:t>hen</w:t>
      </w:r>
      <w:r w:rsidR="002D1F91" w:rsidRPr="0041297B">
        <w:rPr>
          <w:rFonts w:asciiTheme="minorHAnsi" w:hAnsiTheme="minorHAnsi" w:cstheme="minorHAnsi"/>
        </w:rPr>
        <w:t xml:space="preserve"> </w:t>
      </w:r>
      <w:r w:rsidRPr="0041297B">
        <w:rPr>
          <w:rFonts w:asciiTheme="minorHAnsi" w:hAnsiTheme="minorHAnsi" w:cstheme="minorHAnsi"/>
        </w:rPr>
        <w:t xml:space="preserve">siRNAs </w:t>
      </w:r>
      <w:r w:rsidR="00420209" w:rsidRPr="0041297B">
        <w:rPr>
          <w:rFonts w:asciiTheme="minorHAnsi" w:hAnsiTheme="minorHAnsi" w:cstheme="minorHAnsi"/>
        </w:rPr>
        <w:t>a</w:t>
      </w:r>
      <w:r w:rsidRPr="0041297B">
        <w:rPr>
          <w:rFonts w:asciiTheme="minorHAnsi" w:hAnsiTheme="minorHAnsi" w:cstheme="minorHAnsi"/>
        </w:rPr>
        <w:t>re incorporated into the RNA-induced silencing complex (RISC), which couples to the target mRNA, causes</w:t>
      </w:r>
      <w:r w:rsidRPr="0041297B">
        <w:rPr>
          <w:rFonts w:asciiTheme="minorHAnsi" w:hAnsiTheme="minorHAnsi" w:cstheme="minorHAnsi"/>
          <w:lang w:eastAsia="zh-CN"/>
        </w:rPr>
        <w:t xml:space="preserve"> </w:t>
      </w:r>
      <w:r w:rsidRPr="0041297B">
        <w:rPr>
          <w:rFonts w:asciiTheme="minorHAnsi" w:hAnsiTheme="minorHAnsi" w:cstheme="minorHAnsi"/>
        </w:rPr>
        <w:t>mRNA cleavage</w:t>
      </w:r>
      <w:r w:rsidR="00420209" w:rsidRPr="0041297B">
        <w:rPr>
          <w:rFonts w:asciiTheme="minorHAnsi" w:hAnsiTheme="minorHAnsi" w:cstheme="minorHAnsi"/>
        </w:rPr>
        <w:t>,</w:t>
      </w:r>
      <w:r w:rsidRPr="0041297B">
        <w:rPr>
          <w:rFonts w:asciiTheme="minorHAnsi" w:hAnsiTheme="minorHAnsi" w:cstheme="minorHAnsi"/>
        </w:rPr>
        <w:t xml:space="preserve"> and finally results in the loss of </w:t>
      </w:r>
      <w:r w:rsidR="00CA2929" w:rsidRPr="0041297B">
        <w:rPr>
          <w:rFonts w:asciiTheme="minorHAnsi" w:hAnsiTheme="minorHAnsi" w:cstheme="minorHAnsi"/>
        </w:rPr>
        <w:t xml:space="preserve">gene </w:t>
      </w:r>
      <w:r w:rsidRPr="0041297B">
        <w:rPr>
          <w:rFonts w:asciiTheme="minorHAnsi" w:hAnsiTheme="minorHAnsi" w:cstheme="minorHAnsi"/>
        </w:rPr>
        <w:t>function</w:t>
      </w:r>
      <w:r w:rsidRPr="0041297B">
        <w:rPr>
          <w:rFonts w:asciiTheme="minorHAnsi" w:hAnsiTheme="minorHAnsi" w:cstheme="minorHAnsi"/>
          <w:vertAlign w:val="superscript"/>
          <w:lang w:eastAsia="zh-CN"/>
        </w:rPr>
        <w:t>3-5</w:t>
      </w:r>
      <w:r w:rsidRPr="0041297B">
        <w:rPr>
          <w:rFonts w:asciiTheme="minorHAnsi" w:hAnsiTheme="minorHAnsi" w:cstheme="minorHAnsi"/>
        </w:rPr>
        <w:t>. Among the</w:t>
      </w:r>
      <w:r w:rsidRPr="0041297B">
        <w:rPr>
          <w:rFonts w:asciiTheme="minorHAnsi" w:hAnsiTheme="minorHAnsi" w:cstheme="minorHAnsi"/>
          <w:lang w:eastAsia="zh-CN"/>
        </w:rPr>
        <w:t xml:space="preserve"> </w:t>
      </w:r>
      <w:r w:rsidRPr="0041297B">
        <w:rPr>
          <w:rFonts w:asciiTheme="minorHAnsi" w:hAnsiTheme="minorHAnsi" w:cstheme="minorHAnsi"/>
        </w:rPr>
        <w:t>insect species</w:t>
      </w:r>
      <w:r w:rsidRPr="0041297B">
        <w:rPr>
          <w:rFonts w:asciiTheme="minorHAnsi" w:hAnsiTheme="minorHAnsi" w:cstheme="minorHAnsi"/>
          <w:lang w:eastAsia="zh-CN"/>
        </w:rPr>
        <w:t>, many</w:t>
      </w:r>
      <w:r w:rsidRPr="0041297B">
        <w:rPr>
          <w:rFonts w:asciiTheme="minorHAnsi" w:hAnsiTheme="minorHAnsi" w:cstheme="minorHAnsi"/>
        </w:rPr>
        <w:t xml:space="preserve"> systemic RNAi experiments have so far been reported in </w:t>
      </w:r>
      <w:bookmarkStart w:id="11" w:name="OLE_LINK10"/>
      <w:r w:rsidRPr="0041297B">
        <w:rPr>
          <w:rFonts w:asciiTheme="minorHAnsi" w:hAnsiTheme="minorHAnsi" w:cstheme="minorHAnsi"/>
        </w:rPr>
        <w:t xml:space="preserve">lots of insect orders, such as </w:t>
      </w:r>
      <w:bookmarkStart w:id="12" w:name="OLE_LINK9"/>
      <w:bookmarkEnd w:id="11"/>
      <w:r w:rsidRPr="0041297B">
        <w:rPr>
          <w:rFonts w:asciiTheme="minorHAnsi" w:hAnsiTheme="minorHAnsi" w:cstheme="minorHAnsi"/>
        </w:rPr>
        <w:t>Orthoptera,</w:t>
      </w:r>
      <w:r w:rsidRPr="0041297B">
        <w:rPr>
          <w:rFonts w:asciiTheme="minorHAnsi" w:hAnsiTheme="minorHAnsi" w:cstheme="minorHAnsi"/>
          <w:lang w:eastAsia="zh-CN"/>
        </w:rPr>
        <w:t xml:space="preserve"> </w:t>
      </w:r>
      <w:r w:rsidRPr="0041297B">
        <w:rPr>
          <w:rFonts w:asciiTheme="minorHAnsi" w:hAnsiTheme="minorHAnsi" w:cstheme="minorHAnsi"/>
        </w:rPr>
        <w:t>Isoptera</w:t>
      </w:r>
      <w:bookmarkEnd w:id="12"/>
      <w:r w:rsidRPr="0041297B">
        <w:rPr>
          <w:rFonts w:asciiTheme="minorHAnsi" w:hAnsiTheme="minorHAnsi" w:cstheme="minorHAnsi"/>
        </w:rPr>
        <w:t>, Hemiptera, Coleoptera,</w:t>
      </w:r>
      <w:r w:rsidRPr="0041297B">
        <w:rPr>
          <w:rFonts w:asciiTheme="minorHAnsi" w:hAnsiTheme="minorHAnsi" w:cstheme="minorHAnsi"/>
          <w:lang w:eastAsia="zh-CN"/>
        </w:rPr>
        <w:t xml:space="preserve"> </w:t>
      </w:r>
      <w:proofErr w:type="spellStart"/>
      <w:r w:rsidRPr="0041297B">
        <w:rPr>
          <w:rFonts w:asciiTheme="minorHAnsi" w:hAnsiTheme="minorHAnsi" w:cstheme="minorHAnsi"/>
        </w:rPr>
        <w:t>Neuroptera</w:t>
      </w:r>
      <w:proofErr w:type="spellEnd"/>
      <w:r w:rsidRPr="0041297B">
        <w:rPr>
          <w:rFonts w:asciiTheme="minorHAnsi" w:hAnsiTheme="minorHAnsi" w:cstheme="minorHAnsi"/>
        </w:rPr>
        <w:t>, Diptera, Hymenoptera, Lepidoptera</w:t>
      </w:r>
      <w:r w:rsidR="00420209" w:rsidRPr="0041297B">
        <w:rPr>
          <w:rFonts w:asciiTheme="minorHAnsi" w:hAnsiTheme="minorHAnsi" w:cstheme="minorHAnsi"/>
        </w:rPr>
        <w:t>,</w:t>
      </w:r>
      <w:r w:rsidRPr="0041297B">
        <w:rPr>
          <w:rFonts w:asciiTheme="minorHAnsi" w:hAnsiTheme="minorHAnsi" w:cstheme="minorHAnsi"/>
        </w:rPr>
        <w:t xml:space="preserve"> and</w:t>
      </w:r>
      <w:r w:rsidR="007467E0" w:rsidRPr="0041297B">
        <w:rPr>
          <w:rFonts w:asciiTheme="minorHAnsi" w:hAnsiTheme="minorHAnsi" w:cstheme="minorHAnsi"/>
        </w:rPr>
        <w:t xml:space="preserve"> B</w:t>
      </w:r>
      <w:r w:rsidR="00CD302D" w:rsidRPr="0041297B">
        <w:rPr>
          <w:rFonts w:asciiTheme="minorHAnsi" w:hAnsiTheme="minorHAnsi" w:cstheme="minorHAnsi"/>
        </w:rPr>
        <w:t>la</w:t>
      </w:r>
      <w:r w:rsidR="007467E0" w:rsidRPr="0041297B">
        <w:rPr>
          <w:rFonts w:asciiTheme="minorHAnsi" w:hAnsiTheme="minorHAnsi" w:cstheme="minorHAnsi"/>
        </w:rPr>
        <w:t>ttodea</w:t>
      </w:r>
      <w:r w:rsidRPr="0041297B">
        <w:rPr>
          <w:rFonts w:asciiTheme="minorHAnsi" w:hAnsiTheme="minorHAnsi" w:cstheme="minorHAnsi"/>
          <w:vertAlign w:val="superscript"/>
          <w:lang w:eastAsia="zh-CN"/>
        </w:rPr>
        <w:t>5</w:t>
      </w:r>
      <w:r w:rsidR="00584AFD" w:rsidRPr="0041297B">
        <w:rPr>
          <w:rFonts w:asciiTheme="minorHAnsi" w:hAnsiTheme="minorHAnsi" w:cstheme="minorHAnsi"/>
          <w:vertAlign w:val="superscript"/>
          <w:lang w:eastAsia="zh-CN"/>
        </w:rPr>
        <w:t>-8</w:t>
      </w:r>
      <w:r w:rsidRPr="0041297B">
        <w:rPr>
          <w:rFonts w:asciiTheme="minorHAnsi" w:hAnsiTheme="minorHAnsi" w:cstheme="minorHAnsi"/>
        </w:rPr>
        <w:t xml:space="preserve">. </w:t>
      </w:r>
    </w:p>
    <w:p w14:paraId="548D72A9" w14:textId="77777777" w:rsidR="00420209" w:rsidRPr="0041297B" w:rsidRDefault="00420209" w:rsidP="0041297B">
      <w:pPr>
        <w:rPr>
          <w:rFonts w:asciiTheme="minorHAnsi" w:hAnsiTheme="minorHAnsi" w:cstheme="minorHAnsi"/>
          <w:lang w:eastAsia="zh-CN"/>
        </w:rPr>
      </w:pPr>
    </w:p>
    <w:p w14:paraId="721160FD" w14:textId="5D29539D" w:rsidR="00AC080C" w:rsidRPr="0041297B" w:rsidRDefault="008603C4" w:rsidP="0041297B">
      <w:pPr>
        <w:rPr>
          <w:rFonts w:asciiTheme="minorHAnsi" w:hAnsiTheme="minorHAnsi" w:cstheme="minorHAnsi"/>
          <w:lang w:eastAsia="zh-CN"/>
        </w:rPr>
      </w:pPr>
      <w:r w:rsidRPr="0041297B">
        <w:rPr>
          <w:rFonts w:asciiTheme="minorHAnsi" w:hAnsiTheme="minorHAnsi" w:cstheme="minorHAnsi"/>
        </w:rPr>
        <w:t>Cockroaches (</w:t>
      </w:r>
      <w:r w:rsidR="0033411D" w:rsidRPr="0041297B">
        <w:rPr>
          <w:rFonts w:asciiTheme="minorHAnsi" w:hAnsiTheme="minorHAnsi" w:cstheme="minorHAnsi"/>
        </w:rPr>
        <w:t>Blattaria</w:t>
      </w:r>
      <w:r w:rsidRPr="0041297B">
        <w:rPr>
          <w:rFonts w:asciiTheme="minorHAnsi" w:hAnsiTheme="minorHAnsi" w:cstheme="minorHAnsi"/>
        </w:rPr>
        <w:t xml:space="preserve">) are </w:t>
      </w:r>
      <w:r w:rsidR="00617706" w:rsidRPr="0041297B">
        <w:rPr>
          <w:rFonts w:asciiTheme="minorHAnsi" w:hAnsiTheme="minorHAnsi" w:cstheme="minorHAnsi"/>
        </w:rPr>
        <w:t>an essential</w:t>
      </w:r>
      <w:r w:rsidRPr="0041297B">
        <w:rPr>
          <w:rFonts w:asciiTheme="minorHAnsi" w:hAnsiTheme="minorHAnsi" w:cstheme="minorHAnsi"/>
        </w:rPr>
        <w:t xml:space="preserve"> </w:t>
      </w:r>
      <w:r w:rsidR="00617706" w:rsidRPr="0041297B">
        <w:rPr>
          <w:rFonts w:asciiTheme="minorHAnsi" w:hAnsiTheme="minorHAnsi" w:cstheme="minorHAnsi"/>
        </w:rPr>
        <w:t>insect family</w:t>
      </w:r>
      <w:r w:rsidRPr="0041297B">
        <w:rPr>
          <w:rFonts w:asciiTheme="minorHAnsi" w:hAnsiTheme="minorHAnsi" w:cstheme="minorHAnsi"/>
        </w:rPr>
        <w:t xml:space="preserve"> </w:t>
      </w:r>
      <w:r w:rsidR="00CA2929" w:rsidRPr="0041297B">
        <w:rPr>
          <w:rFonts w:asciiTheme="minorHAnsi" w:hAnsiTheme="minorHAnsi" w:cstheme="minorHAnsi"/>
        </w:rPr>
        <w:t xml:space="preserve">in </w:t>
      </w:r>
      <w:r w:rsidRPr="0041297B">
        <w:rPr>
          <w:rFonts w:asciiTheme="minorHAnsi" w:hAnsiTheme="minorHAnsi" w:cstheme="minorHAnsi"/>
        </w:rPr>
        <w:t xml:space="preserve">developmental and metamorphic studies with their rapid growth cycles, strong adaptability to </w:t>
      </w:r>
      <w:r w:rsidR="00755650" w:rsidRPr="0041297B">
        <w:rPr>
          <w:rFonts w:asciiTheme="minorHAnsi" w:hAnsiTheme="minorHAnsi" w:cstheme="minorHAnsi"/>
        </w:rPr>
        <w:t xml:space="preserve">the </w:t>
      </w:r>
      <w:r w:rsidRPr="0041297B">
        <w:rPr>
          <w:rFonts w:asciiTheme="minorHAnsi" w:hAnsiTheme="minorHAnsi" w:cstheme="minorHAnsi"/>
        </w:rPr>
        <w:t>environment, and high developmental plasticity</w:t>
      </w:r>
      <w:r w:rsidR="00FD7851" w:rsidRPr="0041297B">
        <w:rPr>
          <w:rFonts w:asciiTheme="minorHAnsi" w:hAnsiTheme="minorHAnsi" w:cstheme="minorHAnsi"/>
          <w:vertAlign w:val="superscript"/>
          <w:lang w:eastAsia="zh-CN"/>
        </w:rPr>
        <w:t>9</w:t>
      </w:r>
      <w:r w:rsidRPr="0041297B">
        <w:rPr>
          <w:rFonts w:asciiTheme="minorHAnsi" w:hAnsiTheme="minorHAnsi" w:cstheme="minorHAnsi"/>
        </w:rPr>
        <w:t xml:space="preserve">. </w:t>
      </w:r>
      <w:bookmarkStart w:id="13" w:name="_Hlk87884461"/>
      <w:r w:rsidR="00755650" w:rsidRPr="0041297B">
        <w:rPr>
          <w:rFonts w:asciiTheme="minorHAnsi" w:hAnsiTheme="minorHAnsi" w:cstheme="minorHAnsi"/>
          <w:lang w:eastAsia="zh-CN"/>
        </w:rPr>
        <w:t>Before</w:t>
      </w:r>
      <w:r w:rsidR="00056137" w:rsidRPr="0041297B">
        <w:rPr>
          <w:rFonts w:asciiTheme="minorHAnsi" w:hAnsiTheme="minorHAnsi" w:cstheme="minorHAnsi"/>
          <w:lang w:eastAsia="zh-CN"/>
        </w:rPr>
        <w:t xml:space="preserve"> </w:t>
      </w:r>
      <w:r w:rsidR="00755650" w:rsidRPr="0041297B">
        <w:rPr>
          <w:rFonts w:asciiTheme="minorHAnsi" w:hAnsiTheme="minorHAnsi" w:cstheme="minorHAnsi"/>
          <w:lang w:eastAsia="zh-CN"/>
        </w:rPr>
        <w:t>discovering</w:t>
      </w:r>
      <w:r w:rsidR="00056137" w:rsidRPr="0041297B">
        <w:rPr>
          <w:rFonts w:asciiTheme="minorHAnsi" w:hAnsiTheme="minorHAnsi" w:cstheme="minorHAnsi"/>
          <w:lang w:eastAsia="zh-CN"/>
        </w:rPr>
        <w:t xml:space="preserve"> that RNAi was compatible with cockroaches, previous research </w:t>
      </w:r>
      <w:r w:rsidR="00CA2929" w:rsidRPr="0041297B">
        <w:rPr>
          <w:rFonts w:asciiTheme="minorHAnsi" w:hAnsiTheme="minorHAnsi" w:cstheme="minorHAnsi"/>
          <w:lang w:eastAsia="zh-CN"/>
        </w:rPr>
        <w:t xml:space="preserve">only </w:t>
      </w:r>
      <w:r w:rsidR="00056137" w:rsidRPr="0041297B">
        <w:rPr>
          <w:rFonts w:asciiTheme="minorHAnsi" w:hAnsiTheme="minorHAnsi" w:cstheme="minorHAnsi"/>
          <w:lang w:eastAsia="zh-CN"/>
        </w:rPr>
        <w:t>focused on cockroach prevention and control due to a scarcity of genetic manipulation techniques in cockroaches.</w:t>
      </w:r>
      <w:bookmarkEnd w:id="13"/>
      <w:r w:rsidR="00056137" w:rsidRPr="0041297B">
        <w:rPr>
          <w:rFonts w:asciiTheme="minorHAnsi" w:hAnsiTheme="minorHAnsi" w:cstheme="minorHAnsi"/>
          <w:lang w:eastAsia="zh-CN"/>
        </w:rPr>
        <w:t xml:space="preserve"> </w:t>
      </w:r>
      <w:r w:rsidR="00CA2929" w:rsidRPr="0041297B">
        <w:rPr>
          <w:rFonts w:asciiTheme="minorHAnsi" w:hAnsiTheme="minorHAnsi" w:cstheme="minorHAnsi"/>
          <w:lang w:eastAsia="zh-CN"/>
        </w:rPr>
        <w:t>T</w:t>
      </w:r>
      <w:r w:rsidR="00056137" w:rsidRPr="0041297B">
        <w:rPr>
          <w:rFonts w:asciiTheme="minorHAnsi" w:hAnsiTheme="minorHAnsi" w:cstheme="minorHAnsi"/>
          <w:lang w:eastAsia="zh-CN"/>
        </w:rPr>
        <w:t>he cockroach ootheca's unique structure made</w:t>
      </w:r>
      <w:r w:rsidR="00C6571A" w:rsidRPr="0041297B">
        <w:rPr>
          <w:rFonts w:asciiTheme="minorHAnsi" w:hAnsiTheme="minorHAnsi" w:cstheme="minorHAnsi"/>
          <w:lang w:eastAsia="zh-CN"/>
        </w:rPr>
        <w:t xml:space="preserve"> it </w:t>
      </w:r>
      <w:r w:rsidR="00755650" w:rsidRPr="0041297B">
        <w:rPr>
          <w:rFonts w:asciiTheme="minorHAnsi" w:hAnsiTheme="minorHAnsi" w:cstheme="minorHAnsi"/>
          <w:lang w:eastAsia="zh-CN"/>
        </w:rPr>
        <w:t>challenging</w:t>
      </w:r>
      <w:r w:rsidR="00C6571A" w:rsidRPr="0041297B">
        <w:rPr>
          <w:rFonts w:asciiTheme="minorHAnsi" w:hAnsiTheme="minorHAnsi" w:cstheme="minorHAnsi"/>
          <w:lang w:eastAsia="zh-CN"/>
        </w:rPr>
        <w:t xml:space="preserve"> to perform</w:t>
      </w:r>
      <w:r w:rsidR="00056137" w:rsidRPr="0041297B">
        <w:rPr>
          <w:rFonts w:asciiTheme="minorHAnsi" w:hAnsiTheme="minorHAnsi" w:cstheme="minorHAnsi"/>
          <w:lang w:eastAsia="zh-CN"/>
        </w:rPr>
        <w:t xml:space="preserve"> embryo injection-based gene knockout with the CRISPR-Cas9 system. </w:t>
      </w:r>
      <w:r w:rsidR="002F6DCE" w:rsidRPr="0041297B">
        <w:rPr>
          <w:rFonts w:asciiTheme="minorHAnsi" w:hAnsiTheme="minorHAnsi" w:cstheme="minorHAnsi"/>
          <w:lang w:eastAsia="zh-CN"/>
        </w:rPr>
        <w:t>Besides</w:t>
      </w:r>
      <w:r w:rsidR="002F6DCE" w:rsidRPr="0041297B">
        <w:rPr>
          <w:rFonts w:asciiTheme="minorHAnsi" w:hAnsiTheme="minorHAnsi" w:cstheme="minorHAnsi"/>
        </w:rPr>
        <w:t xml:space="preserve">, </w:t>
      </w:r>
      <w:r w:rsidR="00755650" w:rsidRPr="0041297B">
        <w:rPr>
          <w:rFonts w:asciiTheme="minorHAnsi" w:hAnsiTheme="minorHAnsi" w:cstheme="minorHAnsi"/>
        </w:rPr>
        <w:t>most</w:t>
      </w:r>
      <w:r w:rsidR="00056137" w:rsidRPr="0041297B">
        <w:rPr>
          <w:rFonts w:asciiTheme="minorHAnsi" w:hAnsiTheme="minorHAnsi" w:cstheme="minorHAnsi"/>
        </w:rPr>
        <w:t xml:space="preserve"> tissues in cockroaches</w:t>
      </w:r>
      <w:r w:rsidR="00A55B0E" w:rsidRPr="0041297B">
        <w:rPr>
          <w:rFonts w:asciiTheme="minorHAnsi" w:hAnsiTheme="minorHAnsi" w:cstheme="minorHAnsi"/>
        </w:rPr>
        <w:t xml:space="preserve"> (such as </w:t>
      </w:r>
      <w:r w:rsidR="00056137" w:rsidRPr="0041297B">
        <w:rPr>
          <w:rFonts w:asciiTheme="minorHAnsi" w:hAnsiTheme="minorHAnsi" w:cstheme="minorHAnsi"/>
          <w:i/>
          <w:lang w:eastAsia="zh-CN"/>
        </w:rPr>
        <w:t>P. americana</w:t>
      </w:r>
      <w:r w:rsidR="00A55B0E" w:rsidRPr="0041297B">
        <w:rPr>
          <w:rFonts w:asciiTheme="minorHAnsi" w:hAnsiTheme="minorHAnsi" w:cstheme="minorHAnsi"/>
          <w:lang w:eastAsia="zh-CN"/>
        </w:rPr>
        <w:t xml:space="preserve">) </w:t>
      </w:r>
      <w:r w:rsidR="00056137" w:rsidRPr="0041297B">
        <w:rPr>
          <w:rFonts w:asciiTheme="minorHAnsi" w:hAnsiTheme="minorHAnsi" w:cstheme="minorHAnsi"/>
        </w:rPr>
        <w:t xml:space="preserve">show robust systemic RNAi response, </w:t>
      </w:r>
      <w:r w:rsidR="00A55B0E" w:rsidRPr="0041297B">
        <w:rPr>
          <w:rFonts w:asciiTheme="minorHAnsi" w:hAnsiTheme="minorHAnsi" w:cstheme="minorHAnsi"/>
        </w:rPr>
        <w:t>allowing for the rapid generation</w:t>
      </w:r>
      <w:r w:rsidR="00A55B0E" w:rsidRPr="0041297B">
        <w:rPr>
          <w:rFonts w:asciiTheme="minorHAnsi" w:hAnsiTheme="minorHAnsi" w:cstheme="minorHAnsi"/>
          <w:lang w:eastAsia="zh-CN"/>
        </w:rPr>
        <w:t xml:space="preserve"> of</w:t>
      </w:r>
      <w:r w:rsidR="00A55B0E" w:rsidRPr="0041297B">
        <w:rPr>
          <w:rFonts w:asciiTheme="minorHAnsi" w:hAnsiTheme="minorHAnsi" w:cstheme="minorHAnsi"/>
        </w:rPr>
        <w:t xml:space="preserve"> d</w:t>
      </w:r>
      <w:r w:rsidR="00056137" w:rsidRPr="0041297B">
        <w:rPr>
          <w:rFonts w:asciiTheme="minorHAnsi" w:hAnsiTheme="minorHAnsi" w:cstheme="minorHAnsi"/>
        </w:rPr>
        <w:t>ysfunctional phenotypes by injecting one or more targeting dsRNAs</w:t>
      </w:r>
      <w:r w:rsidR="00FD7851" w:rsidRPr="0041297B">
        <w:rPr>
          <w:rFonts w:asciiTheme="minorHAnsi" w:hAnsiTheme="minorHAnsi" w:cstheme="minorHAnsi"/>
          <w:vertAlign w:val="superscript"/>
          <w:lang w:eastAsia="zh-CN"/>
        </w:rPr>
        <w:t>9-11</w:t>
      </w:r>
      <w:r w:rsidR="00A55B0E" w:rsidRPr="0041297B">
        <w:rPr>
          <w:rFonts w:asciiTheme="minorHAnsi" w:hAnsiTheme="minorHAnsi" w:cstheme="minorHAnsi"/>
        </w:rPr>
        <w:t>.</w:t>
      </w:r>
      <w:r w:rsidR="00056137" w:rsidRPr="0041297B">
        <w:rPr>
          <w:rFonts w:asciiTheme="minorHAnsi" w:hAnsiTheme="minorHAnsi" w:cstheme="minorHAnsi"/>
        </w:rPr>
        <w:t xml:space="preserve"> </w:t>
      </w:r>
      <w:r w:rsidR="002F6DCE" w:rsidRPr="0041297B">
        <w:rPr>
          <w:rFonts w:asciiTheme="minorHAnsi" w:hAnsiTheme="minorHAnsi" w:cstheme="minorHAnsi"/>
          <w:lang w:eastAsia="zh-CN"/>
        </w:rPr>
        <w:t>T</w:t>
      </w:r>
      <w:r w:rsidR="00056137" w:rsidRPr="0041297B">
        <w:rPr>
          <w:rFonts w:asciiTheme="minorHAnsi" w:hAnsiTheme="minorHAnsi" w:cstheme="minorHAnsi"/>
          <w:lang w:eastAsia="zh-CN"/>
        </w:rPr>
        <w:t>hese</w:t>
      </w:r>
      <w:r w:rsidR="002F6DCE" w:rsidRPr="0041297B">
        <w:rPr>
          <w:rFonts w:asciiTheme="minorHAnsi" w:hAnsiTheme="minorHAnsi" w:cstheme="minorHAnsi"/>
          <w:lang w:eastAsia="zh-CN"/>
        </w:rPr>
        <w:t xml:space="preserve"> features </w:t>
      </w:r>
      <w:r w:rsidR="00056137" w:rsidRPr="0041297B">
        <w:rPr>
          <w:rFonts w:asciiTheme="minorHAnsi" w:hAnsiTheme="minorHAnsi" w:cstheme="minorHAnsi"/>
          <w:lang w:eastAsia="zh-CN"/>
        </w:rPr>
        <w:t>made RNAi an indispensable technique in gene functional research</w:t>
      </w:r>
      <w:r w:rsidR="00B41410" w:rsidRPr="0041297B">
        <w:rPr>
          <w:rFonts w:asciiTheme="minorHAnsi" w:hAnsiTheme="minorHAnsi" w:cstheme="minorHAnsi"/>
          <w:lang w:eastAsia="zh-CN"/>
        </w:rPr>
        <w:t xml:space="preserve"> in </w:t>
      </w:r>
      <w:r w:rsidR="00B41410" w:rsidRPr="0041297B">
        <w:rPr>
          <w:rFonts w:asciiTheme="minorHAnsi" w:hAnsiTheme="minorHAnsi" w:cstheme="minorHAnsi"/>
          <w:i/>
          <w:lang w:eastAsia="zh-CN"/>
        </w:rPr>
        <w:t xml:space="preserve">P. </w:t>
      </w:r>
      <w:r w:rsidR="00881D50" w:rsidRPr="0041297B">
        <w:rPr>
          <w:rFonts w:asciiTheme="minorHAnsi" w:hAnsiTheme="minorHAnsi" w:cstheme="minorHAnsi"/>
          <w:i/>
          <w:lang w:eastAsia="zh-CN"/>
        </w:rPr>
        <w:t>americana</w:t>
      </w:r>
      <w:r w:rsidR="00056137" w:rsidRPr="0041297B">
        <w:rPr>
          <w:rFonts w:asciiTheme="minorHAnsi" w:hAnsiTheme="minorHAnsi" w:cstheme="minorHAnsi"/>
          <w:lang w:eastAsia="zh-CN"/>
        </w:rPr>
        <w:t>.</w:t>
      </w:r>
    </w:p>
    <w:p w14:paraId="15798AB9" w14:textId="77777777" w:rsidR="00755650" w:rsidRPr="0041297B" w:rsidRDefault="00755650" w:rsidP="0041297B">
      <w:pPr>
        <w:rPr>
          <w:rFonts w:asciiTheme="minorHAnsi" w:hAnsiTheme="minorHAnsi" w:cstheme="minorHAnsi"/>
        </w:rPr>
      </w:pPr>
    </w:p>
    <w:p w14:paraId="1FC2BD27" w14:textId="6824614D" w:rsidR="00AC080C" w:rsidRPr="0041297B" w:rsidRDefault="008603C4" w:rsidP="0041297B">
      <w:pPr>
        <w:rPr>
          <w:rFonts w:asciiTheme="minorHAnsi" w:hAnsiTheme="minorHAnsi" w:cstheme="minorHAnsi"/>
        </w:rPr>
      </w:pPr>
      <w:bookmarkStart w:id="14" w:name="_Hlk88249908"/>
      <w:r w:rsidRPr="0041297B">
        <w:rPr>
          <w:rFonts w:asciiTheme="minorHAnsi" w:hAnsiTheme="minorHAnsi" w:cstheme="minorHAnsi"/>
        </w:rPr>
        <w:t xml:space="preserve">Even </w:t>
      </w:r>
      <w:r w:rsidR="006914B2" w:rsidRPr="0041297B">
        <w:rPr>
          <w:rFonts w:asciiTheme="minorHAnsi" w:hAnsiTheme="minorHAnsi" w:cstheme="minorHAnsi"/>
        </w:rPr>
        <w:t xml:space="preserve">though </w:t>
      </w:r>
      <w:r w:rsidRPr="0041297B">
        <w:rPr>
          <w:rFonts w:asciiTheme="minorHAnsi" w:hAnsiTheme="minorHAnsi" w:cstheme="minorHAnsi"/>
        </w:rPr>
        <w:t xml:space="preserve">the use of RNAi in </w:t>
      </w:r>
      <w:r w:rsidR="00814539" w:rsidRPr="0041297B">
        <w:rPr>
          <w:rFonts w:asciiTheme="minorHAnsi" w:hAnsiTheme="minorHAnsi" w:cstheme="minorHAnsi"/>
        </w:rPr>
        <w:t>functional gene</w:t>
      </w:r>
      <w:r w:rsidRPr="0041297B">
        <w:rPr>
          <w:rFonts w:asciiTheme="minorHAnsi" w:hAnsiTheme="minorHAnsi" w:cstheme="minorHAnsi"/>
        </w:rPr>
        <w:t xml:space="preserve"> research</w:t>
      </w:r>
      <w:r w:rsidR="006914B2" w:rsidRPr="0041297B">
        <w:rPr>
          <w:rFonts w:asciiTheme="minorHAnsi" w:hAnsiTheme="minorHAnsi" w:cstheme="minorHAnsi"/>
        </w:rPr>
        <w:t xml:space="preserve"> in </w:t>
      </w:r>
      <w:r w:rsidR="00453A59" w:rsidRPr="0041297B">
        <w:rPr>
          <w:rFonts w:asciiTheme="minorHAnsi" w:hAnsiTheme="minorHAnsi" w:cstheme="minorHAnsi"/>
          <w:i/>
          <w:lang w:eastAsia="zh-CN"/>
        </w:rPr>
        <w:t>P. americana</w:t>
      </w:r>
      <w:r w:rsidRPr="0041297B">
        <w:rPr>
          <w:rFonts w:asciiTheme="minorHAnsi" w:hAnsiTheme="minorHAnsi" w:cstheme="minorHAnsi"/>
        </w:rPr>
        <w:t xml:space="preserve"> has been reported, no </w:t>
      </w:r>
      <w:r w:rsidR="00E619BB" w:rsidRPr="0041297B">
        <w:rPr>
          <w:rFonts w:asciiTheme="minorHAnsi" w:hAnsiTheme="minorHAnsi" w:cstheme="minorHAnsi"/>
        </w:rPr>
        <w:t>detailed</w:t>
      </w:r>
      <w:r w:rsidRPr="0041297B">
        <w:rPr>
          <w:rFonts w:asciiTheme="minorHAnsi" w:hAnsiTheme="minorHAnsi" w:cstheme="minorHAnsi"/>
        </w:rPr>
        <w:t xml:space="preserve"> or step</w:t>
      </w:r>
      <w:r w:rsidR="00814539" w:rsidRPr="0041297B">
        <w:rPr>
          <w:rFonts w:asciiTheme="minorHAnsi" w:hAnsiTheme="minorHAnsi" w:cstheme="minorHAnsi"/>
        </w:rPr>
        <w:t>-by-</w:t>
      </w:r>
      <w:r w:rsidRPr="0041297B">
        <w:rPr>
          <w:rFonts w:asciiTheme="minorHAnsi" w:hAnsiTheme="minorHAnsi" w:cstheme="minorHAnsi"/>
        </w:rPr>
        <w:t xml:space="preserve">step description </w:t>
      </w:r>
      <w:r w:rsidR="00F55266" w:rsidRPr="0041297B">
        <w:rPr>
          <w:rFonts w:asciiTheme="minorHAnsi" w:hAnsiTheme="minorHAnsi" w:cstheme="minorHAnsi"/>
        </w:rPr>
        <w:t>was available</w:t>
      </w:r>
      <w:r w:rsidRPr="0041297B">
        <w:rPr>
          <w:rFonts w:asciiTheme="minorHAnsi" w:hAnsiTheme="minorHAnsi" w:cstheme="minorHAnsi"/>
        </w:rPr>
        <w:t>.</w:t>
      </w:r>
      <w:bookmarkStart w:id="15" w:name="OLE_LINK19"/>
      <w:r w:rsidR="001951E4" w:rsidRPr="0041297B">
        <w:rPr>
          <w:rFonts w:asciiTheme="minorHAnsi" w:hAnsiTheme="minorHAnsi" w:cstheme="minorHAnsi"/>
        </w:rPr>
        <w:t xml:space="preserve"> </w:t>
      </w:r>
      <w:bookmarkStart w:id="16" w:name="_Hlk88250005"/>
      <w:r w:rsidR="001951E4" w:rsidRPr="0041297B">
        <w:rPr>
          <w:rFonts w:asciiTheme="minorHAnsi" w:hAnsiTheme="minorHAnsi" w:cstheme="minorHAnsi"/>
        </w:rPr>
        <w:t xml:space="preserve">This report </w:t>
      </w:r>
      <w:r w:rsidR="006D4897" w:rsidRPr="0041297B">
        <w:rPr>
          <w:rFonts w:asciiTheme="minorHAnsi" w:hAnsiTheme="minorHAnsi" w:cstheme="minorHAnsi"/>
        </w:rPr>
        <w:t>provides</w:t>
      </w:r>
      <w:r w:rsidR="001951E4" w:rsidRPr="0041297B">
        <w:rPr>
          <w:rFonts w:asciiTheme="minorHAnsi" w:hAnsiTheme="minorHAnsi" w:cstheme="minorHAnsi"/>
        </w:rPr>
        <w:t xml:space="preserve"> </w:t>
      </w:r>
      <w:r w:rsidR="00C85790" w:rsidRPr="0041297B">
        <w:rPr>
          <w:rFonts w:asciiTheme="minorHAnsi" w:hAnsiTheme="minorHAnsi" w:cstheme="minorHAnsi"/>
        </w:rPr>
        <w:t>one</w:t>
      </w:r>
      <w:r w:rsidR="001951E4" w:rsidRPr="0041297B">
        <w:rPr>
          <w:rFonts w:asciiTheme="minorHAnsi" w:hAnsiTheme="minorHAnsi" w:cstheme="minorHAnsi"/>
        </w:rPr>
        <w:t xml:space="preserve"> </w:t>
      </w:r>
      <w:r w:rsidR="006D4897" w:rsidRPr="0041297B">
        <w:rPr>
          <w:rFonts w:asciiTheme="minorHAnsi" w:hAnsiTheme="minorHAnsi" w:cstheme="minorHAnsi"/>
        </w:rPr>
        <w:t>step</w:t>
      </w:r>
      <w:r w:rsidR="00814539" w:rsidRPr="0041297B">
        <w:rPr>
          <w:rFonts w:asciiTheme="minorHAnsi" w:hAnsiTheme="minorHAnsi" w:cstheme="minorHAnsi"/>
        </w:rPr>
        <w:t>-by-</w:t>
      </w:r>
      <w:r w:rsidR="006D4897" w:rsidRPr="0041297B">
        <w:rPr>
          <w:rFonts w:asciiTheme="minorHAnsi" w:hAnsiTheme="minorHAnsi" w:cstheme="minorHAnsi"/>
        </w:rPr>
        <w:t>step operational guideline for RNAi in</w:t>
      </w:r>
      <w:r w:rsidR="001951E4" w:rsidRPr="0041297B">
        <w:rPr>
          <w:rFonts w:asciiTheme="minorHAnsi" w:hAnsiTheme="minorHAnsi" w:cstheme="minorHAnsi"/>
        </w:rPr>
        <w:t xml:space="preserve"> </w:t>
      </w:r>
      <w:r w:rsidR="001951E4" w:rsidRPr="0041297B">
        <w:rPr>
          <w:rFonts w:asciiTheme="minorHAnsi" w:hAnsiTheme="minorHAnsi" w:cstheme="minorHAnsi"/>
          <w:i/>
          <w:iCs/>
        </w:rPr>
        <w:t>P. americana</w:t>
      </w:r>
      <w:r w:rsidR="001951E4" w:rsidRPr="0041297B">
        <w:rPr>
          <w:rFonts w:asciiTheme="minorHAnsi" w:hAnsiTheme="minorHAnsi" w:cstheme="minorHAnsi"/>
        </w:rPr>
        <w:t xml:space="preserve">, useful for gene function </w:t>
      </w:r>
      <w:r w:rsidR="006D4897" w:rsidRPr="0041297B">
        <w:rPr>
          <w:rFonts w:asciiTheme="minorHAnsi" w:hAnsiTheme="minorHAnsi" w:cstheme="minorHAnsi"/>
        </w:rPr>
        <w:t xml:space="preserve">study </w:t>
      </w:r>
      <w:r w:rsidR="001951E4" w:rsidRPr="0041297B">
        <w:rPr>
          <w:rFonts w:asciiTheme="minorHAnsi" w:hAnsiTheme="minorHAnsi" w:cstheme="minorHAnsi"/>
        </w:rPr>
        <w:t>in</w:t>
      </w:r>
      <w:r w:rsidR="00453A59" w:rsidRPr="0041297B">
        <w:rPr>
          <w:rFonts w:asciiTheme="minorHAnsi" w:hAnsiTheme="minorHAnsi" w:cstheme="minorHAnsi"/>
        </w:rPr>
        <w:t xml:space="preserve"> other</w:t>
      </w:r>
      <w:r w:rsidR="001951E4" w:rsidRPr="0041297B">
        <w:rPr>
          <w:rFonts w:asciiTheme="minorHAnsi" w:hAnsiTheme="minorHAnsi" w:cstheme="minorHAnsi"/>
        </w:rPr>
        <w:t xml:space="preserve"> cockroaches.</w:t>
      </w:r>
      <w:bookmarkStart w:id="17" w:name="_Hlk88249947"/>
      <w:bookmarkEnd w:id="15"/>
      <w:r w:rsidRPr="0041297B">
        <w:rPr>
          <w:rFonts w:asciiTheme="minorHAnsi" w:hAnsiTheme="minorHAnsi" w:cstheme="minorHAnsi"/>
        </w:rPr>
        <w:t xml:space="preserve"> </w:t>
      </w:r>
      <w:bookmarkStart w:id="18" w:name="_Hlk88310201"/>
      <w:bookmarkStart w:id="19" w:name="_Hlk87884907"/>
      <w:bookmarkEnd w:id="14"/>
      <w:r w:rsidR="00DB6406" w:rsidRPr="0041297B">
        <w:rPr>
          <w:rFonts w:asciiTheme="minorHAnsi" w:hAnsiTheme="minorHAnsi" w:cstheme="minorHAnsi"/>
        </w:rPr>
        <w:t xml:space="preserve">Furthermore, this </w:t>
      </w:r>
      <w:r w:rsidR="00E86502" w:rsidRPr="0041297B">
        <w:rPr>
          <w:rFonts w:asciiTheme="minorHAnsi" w:hAnsiTheme="minorHAnsi" w:cstheme="minorHAnsi"/>
        </w:rPr>
        <w:t>guide</w:t>
      </w:r>
      <w:r w:rsidR="00DB6406" w:rsidRPr="0041297B">
        <w:rPr>
          <w:rFonts w:asciiTheme="minorHAnsi" w:hAnsiTheme="minorHAnsi" w:cstheme="minorHAnsi"/>
        </w:rPr>
        <w:t xml:space="preserve"> is not limited to </w:t>
      </w:r>
      <w:proofErr w:type="spellStart"/>
      <w:r w:rsidR="00DB6406" w:rsidRPr="0041297B">
        <w:rPr>
          <w:rFonts w:asciiTheme="minorHAnsi" w:hAnsiTheme="minorHAnsi" w:cstheme="minorHAnsi"/>
        </w:rPr>
        <w:t>Blattodea</w:t>
      </w:r>
      <w:proofErr w:type="spellEnd"/>
      <w:r w:rsidR="00DB6406" w:rsidRPr="0041297B">
        <w:rPr>
          <w:rFonts w:asciiTheme="minorHAnsi" w:hAnsiTheme="minorHAnsi" w:cstheme="minorHAnsi"/>
        </w:rPr>
        <w:t xml:space="preserve"> and can be applied to </w:t>
      </w:r>
      <w:r w:rsidR="006D4897" w:rsidRPr="0041297B">
        <w:rPr>
          <w:rFonts w:asciiTheme="minorHAnsi" w:hAnsiTheme="minorHAnsi" w:cstheme="minorHAnsi"/>
        </w:rPr>
        <w:t>many</w:t>
      </w:r>
      <w:r w:rsidR="00DB6406" w:rsidRPr="0041297B">
        <w:rPr>
          <w:rFonts w:asciiTheme="minorHAnsi" w:hAnsiTheme="minorHAnsi" w:cstheme="minorHAnsi"/>
        </w:rPr>
        <w:t xml:space="preserve"> </w:t>
      </w:r>
      <w:r w:rsidR="002F55B7" w:rsidRPr="0041297B">
        <w:rPr>
          <w:rFonts w:asciiTheme="minorHAnsi" w:hAnsiTheme="minorHAnsi" w:cstheme="minorHAnsi"/>
        </w:rPr>
        <w:t xml:space="preserve">other </w:t>
      </w:r>
      <w:r w:rsidR="00DB6406" w:rsidRPr="0041297B">
        <w:rPr>
          <w:rFonts w:asciiTheme="minorHAnsi" w:hAnsiTheme="minorHAnsi" w:cstheme="minorHAnsi"/>
        </w:rPr>
        <w:t>insect</w:t>
      </w:r>
      <w:r w:rsidR="006D4897" w:rsidRPr="0041297B">
        <w:rPr>
          <w:rFonts w:asciiTheme="minorHAnsi" w:hAnsiTheme="minorHAnsi" w:cstheme="minorHAnsi"/>
        </w:rPr>
        <w:t>s</w:t>
      </w:r>
      <w:r w:rsidR="00DB6406" w:rsidRPr="0041297B">
        <w:rPr>
          <w:rFonts w:asciiTheme="minorHAnsi" w:hAnsiTheme="minorHAnsi" w:cstheme="minorHAnsi"/>
        </w:rPr>
        <w:t xml:space="preserve"> with minor modifications</w:t>
      </w:r>
      <w:bookmarkEnd w:id="16"/>
      <w:bookmarkEnd w:id="18"/>
      <w:r w:rsidR="00DB6406" w:rsidRPr="0041297B">
        <w:rPr>
          <w:rFonts w:asciiTheme="minorHAnsi" w:hAnsiTheme="minorHAnsi" w:cstheme="minorHAnsi"/>
        </w:rPr>
        <w:t>.</w:t>
      </w:r>
      <w:bookmarkEnd w:id="17"/>
      <w:bookmarkEnd w:id="19"/>
    </w:p>
    <w:p w14:paraId="56B5BDCF" w14:textId="77777777" w:rsidR="00814539" w:rsidRPr="0041297B" w:rsidRDefault="00814539" w:rsidP="0041297B">
      <w:pPr>
        <w:rPr>
          <w:rFonts w:asciiTheme="minorHAnsi" w:hAnsiTheme="minorHAnsi" w:cstheme="minorHAnsi"/>
        </w:rPr>
      </w:pPr>
    </w:p>
    <w:p w14:paraId="0CDF42BC" w14:textId="6122E766" w:rsidR="00AC080C" w:rsidRPr="0041297B" w:rsidRDefault="008603C4" w:rsidP="0041297B">
      <w:pPr>
        <w:rPr>
          <w:rFonts w:asciiTheme="minorHAnsi" w:hAnsiTheme="minorHAnsi" w:cstheme="minorHAnsi"/>
          <w:b/>
        </w:rPr>
      </w:pPr>
      <w:r w:rsidRPr="0041297B">
        <w:rPr>
          <w:rFonts w:asciiTheme="minorHAnsi" w:hAnsiTheme="minorHAnsi" w:cstheme="minorHAnsi"/>
          <w:b/>
        </w:rPr>
        <w:t>PROTOCOL</w:t>
      </w:r>
      <w:r w:rsidR="00996BA1" w:rsidRPr="0041297B">
        <w:rPr>
          <w:rFonts w:asciiTheme="minorHAnsi" w:hAnsiTheme="minorHAnsi" w:cstheme="minorHAnsi"/>
          <w:b/>
        </w:rPr>
        <w:t>:</w:t>
      </w:r>
    </w:p>
    <w:p w14:paraId="13142C2B" w14:textId="5CE9F7A8" w:rsidR="00996BA1" w:rsidRPr="0041297B" w:rsidRDefault="00D464B9" w:rsidP="0041297B">
      <w:pPr>
        <w:rPr>
          <w:rFonts w:asciiTheme="minorHAnsi" w:hAnsiTheme="minorHAnsi" w:cstheme="minorHAnsi"/>
        </w:rPr>
      </w:pPr>
      <w:r w:rsidRPr="0041297B">
        <w:rPr>
          <w:rFonts w:asciiTheme="minorHAnsi" w:hAnsiTheme="minorHAnsi" w:cstheme="minorHAnsi"/>
        </w:rPr>
        <w:t xml:space="preserve">The line of </w:t>
      </w:r>
      <w:r w:rsidRPr="0041297B">
        <w:rPr>
          <w:rFonts w:asciiTheme="minorHAnsi" w:hAnsiTheme="minorHAnsi" w:cstheme="minorHAnsi"/>
          <w:i/>
        </w:rPr>
        <w:t>P. americana</w:t>
      </w:r>
      <w:r w:rsidRPr="0041297B">
        <w:rPr>
          <w:rFonts w:asciiTheme="minorHAnsi" w:hAnsiTheme="minorHAnsi" w:cstheme="minorHAnsi"/>
        </w:rPr>
        <w:t xml:space="preserve"> was </w:t>
      </w:r>
      <w:r w:rsidR="00E33368" w:rsidRPr="0041297B">
        <w:rPr>
          <w:rFonts w:asciiTheme="minorHAnsi" w:hAnsiTheme="minorHAnsi" w:cstheme="minorHAnsi"/>
        </w:rPr>
        <w:t>initi</w:t>
      </w:r>
      <w:r w:rsidRPr="0041297B">
        <w:rPr>
          <w:rFonts w:asciiTheme="minorHAnsi" w:hAnsiTheme="minorHAnsi" w:cstheme="minorHAnsi"/>
        </w:rPr>
        <w:t xml:space="preserve">ally provided by Dr. </w:t>
      </w:r>
      <w:proofErr w:type="spellStart"/>
      <w:r w:rsidRPr="0041297B">
        <w:rPr>
          <w:rFonts w:asciiTheme="minorHAnsi" w:hAnsiTheme="minorHAnsi" w:cstheme="minorHAnsi"/>
        </w:rPr>
        <w:t>Huiling</w:t>
      </w:r>
      <w:proofErr w:type="spellEnd"/>
      <w:r w:rsidRPr="0041297B">
        <w:rPr>
          <w:rFonts w:asciiTheme="minorHAnsi" w:hAnsiTheme="minorHAnsi" w:cstheme="minorHAnsi"/>
        </w:rPr>
        <w:t xml:space="preserve"> Hao</w:t>
      </w:r>
      <w:r w:rsidR="00B365DD" w:rsidRPr="0041297B">
        <w:rPr>
          <w:rFonts w:asciiTheme="minorHAnsi" w:hAnsiTheme="minorHAnsi" w:cstheme="minorHAnsi"/>
        </w:rPr>
        <w:t>. This species</w:t>
      </w:r>
      <w:r w:rsidRPr="0041297B">
        <w:rPr>
          <w:rFonts w:asciiTheme="minorHAnsi" w:hAnsiTheme="minorHAnsi" w:cstheme="minorHAnsi"/>
        </w:rPr>
        <w:t xml:space="preserve"> has been maintained with inbreeding for 30 years</w:t>
      </w:r>
      <w:r w:rsidRPr="0041297B">
        <w:rPr>
          <w:rFonts w:asciiTheme="minorHAnsi" w:hAnsiTheme="minorHAnsi" w:cstheme="minorHAnsi"/>
          <w:vertAlign w:val="superscript"/>
        </w:rPr>
        <w:t>9</w:t>
      </w:r>
      <w:r w:rsidRPr="0041297B">
        <w:rPr>
          <w:rFonts w:asciiTheme="minorHAnsi" w:hAnsiTheme="minorHAnsi" w:cstheme="minorHAnsi"/>
        </w:rPr>
        <w:t>.</w:t>
      </w:r>
    </w:p>
    <w:p w14:paraId="034D9086" w14:textId="77777777" w:rsidR="00D464B9" w:rsidRPr="0041297B" w:rsidRDefault="00D464B9" w:rsidP="0041297B">
      <w:pPr>
        <w:rPr>
          <w:rFonts w:asciiTheme="minorHAnsi" w:hAnsiTheme="minorHAnsi" w:cstheme="minorHAnsi"/>
          <w:b/>
        </w:rPr>
      </w:pPr>
    </w:p>
    <w:p w14:paraId="6D51C960" w14:textId="4D9963CD" w:rsidR="004B1EF0" w:rsidRPr="0041297B" w:rsidRDefault="00996BA1" w:rsidP="0041297B">
      <w:pPr>
        <w:pStyle w:val="ListParagraph"/>
        <w:numPr>
          <w:ilvl w:val="0"/>
          <w:numId w:val="4"/>
        </w:numPr>
        <w:ind w:left="0" w:firstLineChars="0" w:firstLine="0"/>
        <w:rPr>
          <w:rFonts w:asciiTheme="minorHAnsi" w:hAnsiTheme="minorHAnsi" w:cstheme="minorHAnsi"/>
          <w:b/>
          <w:bCs/>
          <w:sz w:val="24"/>
          <w:szCs w:val="24"/>
          <w:highlight w:val="yellow"/>
        </w:rPr>
      </w:pPr>
      <w:r w:rsidRPr="0041297B">
        <w:rPr>
          <w:rFonts w:asciiTheme="minorHAnsi" w:hAnsiTheme="minorHAnsi" w:cstheme="minorHAnsi"/>
          <w:b/>
          <w:bCs/>
          <w:sz w:val="24"/>
          <w:szCs w:val="24"/>
          <w:highlight w:val="yellow"/>
        </w:rPr>
        <w:lastRenderedPageBreak/>
        <w:t xml:space="preserve">Hatching and feeding of </w:t>
      </w:r>
      <w:r w:rsidR="008603C4" w:rsidRPr="0041297B">
        <w:rPr>
          <w:rFonts w:asciiTheme="minorHAnsi" w:hAnsiTheme="minorHAnsi" w:cstheme="minorHAnsi"/>
          <w:b/>
          <w:bCs/>
          <w:i/>
          <w:sz w:val="24"/>
          <w:szCs w:val="24"/>
          <w:highlight w:val="yellow"/>
        </w:rPr>
        <w:t>P. americana</w:t>
      </w:r>
      <w:r w:rsidR="008603C4" w:rsidRPr="0041297B">
        <w:rPr>
          <w:rFonts w:asciiTheme="minorHAnsi" w:hAnsiTheme="minorHAnsi" w:cstheme="minorHAnsi"/>
          <w:b/>
          <w:bCs/>
          <w:sz w:val="24"/>
          <w:szCs w:val="24"/>
          <w:highlight w:val="yellow"/>
        </w:rPr>
        <w:t xml:space="preserve"> </w:t>
      </w:r>
    </w:p>
    <w:p w14:paraId="10968352" w14:textId="77777777" w:rsidR="00996BA1" w:rsidRPr="0041297B" w:rsidRDefault="00996BA1" w:rsidP="0041297B">
      <w:pPr>
        <w:pStyle w:val="ListParagraph"/>
        <w:ind w:firstLineChars="0" w:firstLine="0"/>
        <w:rPr>
          <w:rFonts w:asciiTheme="minorHAnsi" w:hAnsiTheme="minorHAnsi" w:cstheme="minorHAnsi"/>
          <w:b/>
          <w:bCs/>
          <w:sz w:val="24"/>
          <w:szCs w:val="24"/>
        </w:rPr>
      </w:pPr>
    </w:p>
    <w:p w14:paraId="36C376DF" w14:textId="2D6CF212" w:rsidR="00AC080C" w:rsidRPr="0041297B" w:rsidRDefault="008603C4" w:rsidP="0041297B">
      <w:pPr>
        <w:pStyle w:val="ListParagraph"/>
        <w:numPr>
          <w:ilvl w:val="1"/>
          <w:numId w:val="4"/>
        </w:numPr>
        <w:ind w:left="0" w:firstLineChars="0" w:firstLine="0"/>
        <w:rPr>
          <w:rFonts w:asciiTheme="minorHAnsi" w:hAnsiTheme="minorHAnsi" w:cstheme="minorHAnsi"/>
          <w:sz w:val="24"/>
          <w:szCs w:val="24"/>
        </w:rPr>
      </w:pPr>
      <w:bookmarkStart w:id="20" w:name="OLE_LINK3"/>
      <w:r w:rsidRPr="0041297B">
        <w:rPr>
          <w:rFonts w:asciiTheme="minorHAnsi" w:hAnsiTheme="minorHAnsi" w:cstheme="minorHAnsi"/>
          <w:sz w:val="24"/>
          <w:szCs w:val="24"/>
        </w:rPr>
        <w:t xml:space="preserve">Collect fresh </w:t>
      </w:r>
      <w:proofErr w:type="spellStart"/>
      <w:r w:rsidRPr="0041297B">
        <w:rPr>
          <w:rFonts w:asciiTheme="minorHAnsi" w:hAnsiTheme="minorHAnsi" w:cstheme="minorHAnsi"/>
          <w:sz w:val="24"/>
          <w:szCs w:val="24"/>
        </w:rPr>
        <w:t>oothecae</w:t>
      </w:r>
      <w:proofErr w:type="spellEnd"/>
      <w:r w:rsidRPr="0041297B">
        <w:rPr>
          <w:rFonts w:asciiTheme="minorHAnsi" w:hAnsiTheme="minorHAnsi" w:cstheme="minorHAnsi"/>
          <w:sz w:val="24"/>
          <w:szCs w:val="24"/>
        </w:rPr>
        <w:t xml:space="preserve"> </w:t>
      </w:r>
      <w:r w:rsidR="00BB7FE1" w:rsidRPr="0041297B">
        <w:rPr>
          <w:rFonts w:asciiTheme="minorHAnsi" w:hAnsiTheme="minorHAnsi" w:cstheme="minorHAnsi"/>
          <w:sz w:val="24"/>
          <w:szCs w:val="24"/>
        </w:rPr>
        <w:t xml:space="preserve">(immediately post </w:t>
      </w:r>
      <w:r w:rsidR="00BB7FE1" w:rsidRPr="0041297B">
        <w:rPr>
          <w:rFonts w:asciiTheme="minorHAnsi" w:eastAsia="SimSun" w:hAnsiTheme="minorHAnsi" w:cstheme="minorHAnsi"/>
          <w:color w:val="000000"/>
          <w:sz w:val="24"/>
          <w:szCs w:val="24"/>
        </w:rPr>
        <w:t>egg</w:t>
      </w:r>
      <w:r w:rsidR="00706CF2" w:rsidRPr="0041297B">
        <w:rPr>
          <w:rFonts w:asciiTheme="minorHAnsi" w:eastAsia="SimSun" w:hAnsiTheme="minorHAnsi" w:cstheme="minorHAnsi"/>
          <w:color w:val="000000"/>
          <w:sz w:val="24"/>
          <w:szCs w:val="24"/>
        </w:rPr>
        <w:t>-</w:t>
      </w:r>
      <w:r w:rsidR="00BB7FE1" w:rsidRPr="0041297B">
        <w:rPr>
          <w:rFonts w:asciiTheme="minorHAnsi" w:eastAsia="SimSun" w:hAnsiTheme="minorHAnsi" w:cstheme="minorHAnsi"/>
          <w:color w:val="000000"/>
          <w:sz w:val="24"/>
          <w:szCs w:val="24"/>
        </w:rPr>
        <w:t>laying</w:t>
      </w:r>
      <w:r w:rsidR="00BB7FE1" w:rsidRPr="0041297B">
        <w:rPr>
          <w:rFonts w:asciiTheme="minorHAnsi" w:hAnsiTheme="minorHAnsi" w:cstheme="minorHAnsi"/>
          <w:sz w:val="24"/>
          <w:szCs w:val="24"/>
        </w:rPr>
        <w:t xml:space="preserve">) </w:t>
      </w:r>
      <w:r w:rsidRPr="0041297B">
        <w:rPr>
          <w:rFonts w:asciiTheme="minorHAnsi" w:hAnsiTheme="minorHAnsi" w:cstheme="minorHAnsi"/>
          <w:sz w:val="24"/>
          <w:szCs w:val="24"/>
        </w:rPr>
        <w:t xml:space="preserve">of </w:t>
      </w:r>
      <w:r w:rsidRPr="0041297B">
        <w:rPr>
          <w:rFonts w:asciiTheme="minorHAnsi" w:hAnsiTheme="minorHAnsi" w:cstheme="minorHAnsi"/>
          <w:i/>
          <w:iCs/>
          <w:sz w:val="24"/>
          <w:szCs w:val="24"/>
        </w:rPr>
        <w:t>P. americana</w:t>
      </w:r>
      <w:r w:rsidRPr="0041297B">
        <w:rPr>
          <w:rFonts w:asciiTheme="minorHAnsi" w:hAnsiTheme="minorHAnsi" w:cstheme="minorHAnsi"/>
          <w:sz w:val="24"/>
          <w:szCs w:val="24"/>
        </w:rPr>
        <w:t xml:space="preserve"> and incubate in</w:t>
      </w:r>
      <w:r w:rsidR="00706CF2" w:rsidRPr="0041297B">
        <w:rPr>
          <w:rFonts w:asciiTheme="minorHAnsi" w:hAnsiTheme="minorHAnsi" w:cstheme="minorHAnsi"/>
          <w:sz w:val="24"/>
          <w:szCs w:val="24"/>
        </w:rPr>
        <w:t xml:space="preserve"> the</w:t>
      </w:r>
      <w:r w:rsidRPr="0041297B">
        <w:rPr>
          <w:rFonts w:asciiTheme="minorHAnsi" w:hAnsiTheme="minorHAnsi" w:cstheme="minorHAnsi"/>
          <w:sz w:val="24"/>
          <w:szCs w:val="24"/>
        </w:rPr>
        <w:t xml:space="preserve"> dark </w:t>
      </w:r>
      <w:r w:rsidR="006842E5" w:rsidRPr="0041297B">
        <w:rPr>
          <w:rFonts w:asciiTheme="minorHAnsi" w:hAnsiTheme="minorHAnsi" w:cstheme="minorHAnsi"/>
          <w:sz w:val="24"/>
          <w:szCs w:val="24"/>
        </w:rPr>
        <w:t>incubator a</w:t>
      </w:r>
      <w:r w:rsidRPr="0041297B">
        <w:rPr>
          <w:rFonts w:asciiTheme="minorHAnsi" w:hAnsiTheme="minorHAnsi" w:cstheme="minorHAnsi"/>
          <w:sz w:val="24"/>
          <w:szCs w:val="24"/>
        </w:rPr>
        <w:t xml:space="preserve">t 25 °C and 60% humidity </w:t>
      </w:r>
      <w:r w:rsidR="00BB4810" w:rsidRPr="0041297B">
        <w:rPr>
          <w:rFonts w:asciiTheme="minorHAnsi" w:hAnsiTheme="minorHAnsi" w:cstheme="minorHAnsi"/>
          <w:sz w:val="24"/>
          <w:szCs w:val="24"/>
        </w:rPr>
        <w:t xml:space="preserve">for </w:t>
      </w:r>
      <w:r w:rsidR="00706CF2" w:rsidRPr="0041297B">
        <w:rPr>
          <w:rFonts w:asciiTheme="minorHAnsi" w:hAnsiTheme="minorHAnsi" w:cstheme="minorHAnsi"/>
          <w:sz w:val="24"/>
          <w:szCs w:val="24"/>
        </w:rPr>
        <w:t>~</w:t>
      </w:r>
      <w:r w:rsidR="0007718B" w:rsidRPr="0041297B">
        <w:rPr>
          <w:rFonts w:asciiTheme="minorHAnsi" w:hAnsiTheme="minorHAnsi" w:cstheme="minorHAnsi"/>
          <w:sz w:val="24"/>
          <w:szCs w:val="24"/>
        </w:rPr>
        <w:t>25 days</w:t>
      </w:r>
      <w:r w:rsidR="00706CF2" w:rsidRPr="0041297B">
        <w:rPr>
          <w:rFonts w:asciiTheme="minorHAnsi" w:hAnsiTheme="minorHAnsi" w:cstheme="minorHAnsi"/>
          <w:sz w:val="24"/>
          <w:szCs w:val="24"/>
        </w:rPr>
        <w:t>. T</w:t>
      </w:r>
      <w:r w:rsidR="00BE0CDC" w:rsidRPr="0041297B">
        <w:rPr>
          <w:rFonts w:asciiTheme="minorHAnsi" w:hAnsiTheme="minorHAnsi" w:cstheme="minorHAnsi"/>
          <w:sz w:val="24"/>
          <w:szCs w:val="24"/>
        </w:rPr>
        <w:t xml:space="preserve">hen </w:t>
      </w:r>
      <w:r w:rsidRPr="0041297B">
        <w:rPr>
          <w:rFonts w:asciiTheme="minorHAnsi" w:hAnsiTheme="minorHAnsi" w:cstheme="minorHAnsi"/>
          <w:sz w:val="24"/>
          <w:szCs w:val="24"/>
        </w:rPr>
        <w:t xml:space="preserve">increase </w:t>
      </w:r>
      <w:r w:rsidR="008059A6" w:rsidRPr="0041297B">
        <w:rPr>
          <w:rFonts w:asciiTheme="minorHAnsi" w:hAnsiTheme="minorHAnsi" w:cstheme="minorHAnsi"/>
          <w:sz w:val="24"/>
          <w:szCs w:val="24"/>
        </w:rPr>
        <w:t xml:space="preserve">the temperature </w:t>
      </w:r>
      <w:r w:rsidRPr="0041297B">
        <w:rPr>
          <w:rFonts w:asciiTheme="minorHAnsi" w:hAnsiTheme="minorHAnsi" w:cstheme="minorHAnsi"/>
          <w:sz w:val="24"/>
          <w:szCs w:val="24"/>
        </w:rPr>
        <w:t xml:space="preserve">to 30 °C and 75% humidity </w:t>
      </w:r>
      <w:r w:rsidR="00706CF2" w:rsidRPr="0041297B">
        <w:rPr>
          <w:rFonts w:asciiTheme="minorHAnsi" w:hAnsiTheme="minorHAnsi" w:cstheme="minorHAnsi"/>
          <w:sz w:val="24"/>
          <w:szCs w:val="24"/>
        </w:rPr>
        <w:t xml:space="preserve">for </w:t>
      </w:r>
      <w:r w:rsidRPr="0041297B">
        <w:rPr>
          <w:rFonts w:asciiTheme="minorHAnsi" w:hAnsiTheme="minorHAnsi" w:cstheme="minorHAnsi"/>
          <w:sz w:val="24"/>
          <w:szCs w:val="24"/>
        </w:rPr>
        <w:t xml:space="preserve">3 days before hatching. </w:t>
      </w:r>
    </w:p>
    <w:p w14:paraId="497FAEBE" w14:textId="77777777" w:rsidR="00BE1D60" w:rsidRPr="0041297B" w:rsidRDefault="00BE1D60" w:rsidP="0041297B">
      <w:pPr>
        <w:pStyle w:val="ListParagraph"/>
        <w:ind w:firstLineChars="0" w:firstLine="0"/>
        <w:rPr>
          <w:rFonts w:asciiTheme="minorHAnsi" w:hAnsiTheme="minorHAnsi" w:cstheme="minorHAnsi"/>
          <w:sz w:val="24"/>
          <w:szCs w:val="24"/>
        </w:rPr>
      </w:pPr>
    </w:p>
    <w:p w14:paraId="03B41106" w14:textId="6991FF84" w:rsidR="00AC080C" w:rsidRPr="0041297B" w:rsidRDefault="008603C4" w:rsidP="0041297B">
      <w:pPr>
        <w:pStyle w:val="ListParagraph"/>
        <w:numPr>
          <w:ilvl w:val="1"/>
          <w:numId w:val="4"/>
        </w:numPr>
        <w:ind w:left="0" w:firstLineChars="0" w:firstLine="0"/>
        <w:rPr>
          <w:rFonts w:asciiTheme="minorHAnsi" w:hAnsiTheme="minorHAnsi" w:cstheme="minorHAnsi"/>
          <w:sz w:val="24"/>
          <w:szCs w:val="24"/>
          <w:highlight w:val="yellow"/>
        </w:rPr>
      </w:pPr>
      <w:r w:rsidRPr="0041297B">
        <w:rPr>
          <w:rFonts w:asciiTheme="minorHAnsi" w:hAnsiTheme="minorHAnsi" w:cstheme="minorHAnsi"/>
          <w:sz w:val="24"/>
          <w:szCs w:val="24"/>
          <w:highlight w:val="yellow"/>
        </w:rPr>
        <w:t xml:space="preserve">Use a sieve with </w:t>
      </w:r>
      <w:bookmarkStart w:id="21" w:name="_Hlk88165307"/>
      <w:r w:rsidR="00CB3980" w:rsidRPr="0041297B">
        <w:rPr>
          <w:rFonts w:asciiTheme="minorHAnsi" w:hAnsiTheme="minorHAnsi" w:cstheme="minorHAnsi"/>
          <w:sz w:val="24"/>
          <w:szCs w:val="24"/>
          <w:highlight w:val="yellow"/>
        </w:rPr>
        <w:t>4 mm</w:t>
      </w:r>
      <w:r w:rsidRPr="0041297B">
        <w:rPr>
          <w:rFonts w:asciiTheme="minorHAnsi" w:hAnsiTheme="minorHAnsi" w:cstheme="minorHAnsi"/>
          <w:sz w:val="24"/>
          <w:szCs w:val="24"/>
          <w:highlight w:val="yellow"/>
        </w:rPr>
        <w:t xml:space="preserve"> aperture</w:t>
      </w:r>
      <w:bookmarkEnd w:id="21"/>
      <w:r w:rsidRPr="0041297B">
        <w:rPr>
          <w:rFonts w:asciiTheme="minorHAnsi" w:hAnsiTheme="minorHAnsi" w:cstheme="minorHAnsi"/>
          <w:sz w:val="24"/>
          <w:szCs w:val="24"/>
          <w:highlight w:val="yellow"/>
        </w:rPr>
        <w:t xml:space="preserve"> to separate the hatched </w:t>
      </w:r>
      <w:r w:rsidR="00592230" w:rsidRPr="0041297B">
        <w:rPr>
          <w:rFonts w:asciiTheme="minorHAnsi" w:hAnsiTheme="minorHAnsi" w:cstheme="minorHAnsi"/>
          <w:sz w:val="24"/>
          <w:szCs w:val="24"/>
          <w:highlight w:val="yellow"/>
        </w:rPr>
        <w:t>nymph</w:t>
      </w:r>
      <w:r w:rsidR="00BE0CDC" w:rsidRPr="0041297B">
        <w:rPr>
          <w:rFonts w:asciiTheme="minorHAnsi" w:hAnsiTheme="minorHAnsi" w:cstheme="minorHAnsi"/>
          <w:sz w:val="24"/>
          <w:szCs w:val="24"/>
          <w:highlight w:val="yellow"/>
        </w:rPr>
        <w:t>s</w:t>
      </w:r>
      <w:r w:rsidRPr="0041297B">
        <w:rPr>
          <w:rFonts w:asciiTheme="minorHAnsi" w:hAnsiTheme="minorHAnsi" w:cstheme="minorHAnsi"/>
          <w:sz w:val="24"/>
          <w:szCs w:val="24"/>
          <w:highlight w:val="yellow"/>
        </w:rPr>
        <w:t xml:space="preserve"> from </w:t>
      </w:r>
      <w:proofErr w:type="spellStart"/>
      <w:r w:rsidRPr="0041297B">
        <w:rPr>
          <w:rFonts w:asciiTheme="minorHAnsi" w:hAnsiTheme="minorHAnsi" w:cstheme="minorHAnsi"/>
          <w:sz w:val="24"/>
          <w:szCs w:val="24"/>
          <w:highlight w:val="yellow"/>
        </w:rPr>
        <w:t>oothecae</w:t>
      </w:r>
      <w:proofErr w:type="spellEnd"/>
      <w:r w:rsidRPr="0041297B">
        <w:rPr>
          <w:rFonts w:asciiTheme="minorHAnsi" w:hAnsiTheme="minorHAnsi" w:cstheme="minorHAnsi"/>
          <w:sz w:val="24"/>
          <w:szCs w:val="24"/>
          <w:highlight w:val="yellow"/>
        </w:rPr>
        <w:t>.</w:t>
      </w:r>
    </w:p>
    <w:p w14:paraId="21046C48" w14:textId="77777777" w:rsidR="00996BA1" w:rsidRPr="0041297B" w:rsidRDefault="00996BA1" w:rsidP="0041297B">
      <w:pPr>
        <w:pStyle w:val="ListParagraph"/>
        <w:ind w:firstLineChars="0" w:firstLine="0"/>
        <w:rPr>
          <w:rFonts w:asciiTheme="minorHAnsi" w:hAnsiTheme="minorHAnsi" w:cstheme="minorHAnsi"/>
          <w:sz w:val="24"/>
          <w:szCs w:val="24"/>
        </w:rPr>
      </w:pPr>
    </w:p>
    <w:p w14:paraId="2DFDB5A6" w14:textId="0F7289FB" w:rsidR="00AC080C" w:rsidRPr="0041297B" w:rsidRDefault="00A17990" w:rsidP="0041297B">
      <w:pPr>
        <w:pStyle w:val="ListParagraph"/>
        <w:numPr>
          <w:ilvl w:val="1"/>
          <w:numId w:val="4"/>
        </w:numPr>
        <w:ind w:left="0" w:firstLineChars="0" w:firstLine="0"/>
        <w:rPr>
          <w:rFonts w:asciiTheme="minorHAnsi" w:hAnsiTheme="minorHAnsi" w:cstheme="minorHAnsi"/>
          <w:sz w:val="24"/>
          <w:szCs w:val="24"/>
        </w:rPr>
      </w:pPr>
      <w:r w:rsidRPr="0041297B">
        <w:rPr>
          <w:rFonts w:asciiTheme="minorHAnsi" w:hAnsiTheme="minorHAnsi" w:cstheme="minorHAnsi"/>
          <w:sz w:val="24"/>
          <w:szCs w:val="24"/>
        </w:rPr>
        <w:t xml:space="preserve">Keep </w:t>
      </w:r>
      <w:r w:rsidR="003A5B92" w:rsidRPr="0041297B">
        <w:rPr>
          <w:rFonts w:asciiTheme="minorHAnsi" w:hAnsiTheme="minorHAnsi" w:cstheme="minorHAnsi"/>
          <w:sz w:val="24"/>
          <w:szCs w:val="24"/>
        </w:rPr>
        <w:t xml:space="preserve">the nymphs in </w:t>
      </w:r>
      <w:r w:rsidR="006A30CC" w:rsidRPr="0041297B">
        <w:rPr>
          <w:rFonts w:asciiTheme="minorHAnsi" w:hAnsiTheme="minorHAnsi" w:cstheme="minorHAnsi"/>
          <w:sz w:val="24"/>
          <w:szCs w:val="24"/>
        </w:rPr>
        <w:t xml:space="preserve">cylindrical </w:t>
      </w:r>
      <w:r w:rsidR="00653DFF" w:rsidRPr="0041297B">
        <w:rPr>
          <w:rFonts w:asciiTheme="minorHAnsi" w:hAnsiTheme="minorHAnsi" w:cstheme="minorHAnsi"/>
          <w:sz w:val="24"/>
          <w:szCs w:val="24"/>
        </w:rPr>
        <w:t>containers</w:t>
      </w:r>
      <w:r w:rsidR="003A5B92" w:rsidRPr="0041297B">
        <w:rPr>
          <w:rFonts w:asciiTheme="minorHAnsi" w:hAnsiTheme="minorHAnsi" w:cstheme="minorHAnsi"/>
          <w:sz w:val="24"/>
          <w:szCs w:val="24"/>
        </w:rPr>
        <w:t xml:space="preserve"> </w:t>
      </w:r>
      <w:r w:rsidR="00EC2423" w:rsidRPr="0041297B">
        <w:rPr>
          <w:rFonts w:asciiTheme="minorHAnsi" w:hAnsiTheme="minorHAnsi" w:cstheme="minorHAnsi"/>
          <w:sz w:val="24"/>
          <w:szCs w:val="24"/>
        </w:rPr>
        <w:t>(</w:t>
      </w:r>
      <w:r w:rsidR="006A30CC" w:rsidRPr="0041297B">
        <w:rPr>
          <w:rFonts w:asciiTheme="minorHAnsi" w:hAnsiTheme="minorHAnsi" w:cstheme="minorHAnsi"/>
          <w:sz w:val="24"/>
          <w:szCs w:val="24"/>
        </w:rPr>
        <w:t>1</w:t>
      </w:r>
      <w:r w:rsidR="004C5706" w:rsidRPr="0041297B">
        <w:rPr>
          <w:rFonts w:asciiTheme="minorHAnsi" w:hAnsiTheme="minorHAnsi" w:cstheme="minorHAnsi"/>
          <w:sz w:val="24"/>
          <w:szCs w:val="24"/>
        </w:rPr>
        <w:t>2</w:t>
      </w:r>
      <w:r w:rsidR="007E6AA3" w:rsidRPr="0041297B">
        <w:rPr>
          <w:rFonts w:asciiTheme="minorHAnsi" w:hAnsiTheme="minorHAnsi" w:cstheme="minorHAnsi"/>
          <w:sz w:val="24"/>
          <w:szCs w:val="24"/>
        </w:rPr>
        <w:t xml:space="preserve"> cm in </w:t>
      </w:r>
      <w:r w:rsidR="006A30CC" w:rsidRPr="0041297B">
        <w:rPr>
          <w:rFonts w:asciiTheme="minorHAnsi" w:hAnsiTheme="minorHAnsi" w:cstheme="minorHAnsi"/>
          <w:sz w:val="24"/>
          <w:szCs w:val="24"/>
        </w:rPr>
        <w:t xml:space="preserve">diameter and </w:t>
      </w:r>
      <w:r w:rsidR="007E6AA3" w:rsidRPr="0041297B">
        <w:rPr>
          <w:rFonts w:asciiTheme="minorHAnsi" w:hAnsiTheme="minorHAnsi" w:cstheme="minorHAnsi"/>
          <w:sz w:val="24"/>
          <w:szCs w:val="24"/>
        </w:rPr>
        <w:t xml:space="preserve">10 cm in </w:t>
      </w:r>
      <w:r w:rsidR="006A30CC" w:rsidRPr="0041297B">
        <w:rPr>
          <w:rFonts w:asciiTheme="minorHAnsi" w:hAnsiTheme="minorHAnsi" w:cstheme="minorHAnsi"/>
          <w:sz w:val="24"/>
          <w:szCs w:val="24"/>
        </w:rPr>
        <w:t>height</w:t>
      </w:r>
      <w:r w:rsidR="00EC2423" w:rsidRPr="0041297B">
        <w:rPr>
          <w:rFonts w:asciiTheme="minorHAnsi" w:hAnsiTheme="minorHAnsi" w:cstheme="minorHAnsi"/>
          <w:sz w:val="24"/>
          <w:szCs w:val="24"/>
        </w:rPr>
        <w:t xml:space="preserve">) </w:t>
      </w:r>
      <w:r w:rsidR="003A5B92" w:rsidRPr="0041297B">
        <w:rPr>
          <w:rFonts w:asciiTheme="minorHAnsi" w:hAnsiTheme="minorHAnsi" w:cstheme="minorHAnsi"/>
          <w:sz w:val="24"/>
          <w:szCs w:val="24"/>
        </w:rPr>
        <w:t>in the dark at 28</w:t>
      </w:r>
      <w:r w:rsidR="000F4F35" w:rsidRPr="0041297B">
        <w:rPr>
          <w:rFonts w:asciiTheme="minorHAnsi" w:hAnsiTheme="minorHAnsi" w:cstheme="minorHAnsi"/>
          <w:sz w:val="24"/>
          <w:szCs w:val="24"/>
        </w:rPr>
        <w:t xml:space="preserve"> </w:t>
      </w:r>
      <w:r w:rsidR="003A5B92" w:rsidRPr="0041297B">
        <w:rPr>
          <w:rFonts w:asciiTheme="minorHAnsi" w:hAnsiTheme="minorHAnsi" w:cstheme="minorHAnsi"/>
          <w:sz w:val="24"/>
          <w:szCs w:val="24"/>
        </w:rPr>
        <w:t xml:space="preserve">°C, 70% humidity. </w:t>
      </w:r>
      <w:r w:rsidR="00AB03EE" w:rsidRPr="0041297B">
        <w:rPr>
          <w:rFonts w:asciiTheme="minorHAnsi" w:hAnsiTheme="minorHAnsi" w:cstheme="minorHAnsi"/>
          <w:sz w:val="24"/>
          <w:szCs w:val="24"/>
        </w:rPr>
        <w:t>Brush t</w:t>
      </w:r>
      <w:r w:rsidR="007E6AA3" w:rsidRPr="0041297B">
        <w:rPr>
          <w:rFonts w:asciiTheme="minorHAnsi" w:hAnsiTheme="minorHAnsi" w:cstheme="minorHAnsi"/>
          <w:sz w:val="24"/>
          <w:szCs w:val="24"/>
        </w:rPr>
        <w:t xml:space="preserve">he inside edge of the containers with </w:t>
      </w:r>
      <w:proofErr w:type="spellStart"/>
      <w:r w:rsidR="007E6AA3" w:rsidRPr="0041297B">
        <w:rPr>
          <w:rFonts w:asciiTheme="minorHAnsi" w:hAnsiTheme="minorHAnsi" w:cstheme="minorHAnsi"/>
          <w:sz w:val="24"/>
          <w:szCs w:val="24"/>
        </w:rPr>
        <w:t>vaseline</w:t>
      </w:r>
      <w:proofErr w:type="spellEnd"/>
      <w:r w:rsidR="007E6AA3" w:rsidRPr="0041297B">
        <w:rPr>
          <w:rFonts w:asciiTheme="minorHAnsi" w:hAnsiTheme="minorHAnsi" w:cstheme="minorHAnsi"/>
          <w:sz w:val="24"/>
          <w:szCs w:val="24"/>
        </w:rPr>
        <w:t xml:space="preserve"> to prevent cockroaches from escaping.</w:t>
      </w:r>
      <w:r w:rsidR="006A30CC" w:rsidRPr="0041297B">
        <w:rPr>
          <w:rFonts w:asciiTheme="minorHAnsi" w:hAnsiTheme="minorHAnsi" w:cstheme="minorHAnsi"/>
          <w:sz w:val="24"/>
          <w:szCs w:val="24"/>
        </w:rPr>
        <w:t xml:space="preserve"> </w:t>
      </w:r>
      <w:r w:rsidR="003A5B92" w:rsidRPr="0041297B">
        <w:rPr>
          <w:rFonts w:asciiTheme="minorHAnsi" w:hAnsiTheme="minorHAnsi" w:cstheme="minorHAnsi"/>
          <w:sz w:val="24"/>
          <w:szCs w:val="24"/>
        </w:rPr>
        <w:t xml:space="preserve">Provide </w:t>
      </w:r>
      <w:r w:rsidR="008E372A" w:rsidRPr="0041297B">
        <w:rPr>
          <w:rFonts w:asciiTheme="minorHAnsi" w:hAnsiTheme="minorHAnsi" w:cstheme="minorHAnsi"/>
          <w:sz w:val="24"/>
          <w:szCs w:val="24"/>
        </w:rPr>
        <w:t>rat food,</w:t>
      </w:r>
      <w:r w:rsidR="0003195B" w:rsidRPr="0041297B">
        <w:rPr>
          <w:rFonts w:asciiTheme="minorHAnsi" w:hAnsiTheme="minorHAnsi" w:cstheme="minorHAnsi"/>
          <w:sz w:val="24"/>
          <w:szCs w:val="24"/>
        </w:rPr>
        <w:t xml:space="preserve"> </w:t>
      </w:r>
      <w:r w:rsidR="003A5B92" w:rsidRPr="0041297B">
        <w:rPr>
          <w:rFonts w:asciiTheme="minorHAnsi" w:hAnsiTheme="minorHAnsi" w:cstheme="minorHAnsi"/>
          <w:sz w:val="24"/>
          <w:szCs w:val="24"/>
        </w:rPr>
        <w:t>water</w:t>
      </w:r>
      <w:r w:rsidR="00AB03EE" w:rsidRPr="0041297B">
        <w:rPr>
          <w:rFonts w:asciiTheme="minorHAnsi" w:hAnsiTheme="minorHAnsi" w:cstheme="minorHAnsi"/>
          <w:sz w:val="24"/>
          <w:szCs w:val="24"/>
        </w:rPr>
        <w:t>,</w:t>
      </w:r>
      <w:r w:rsidR="008E372A" w:rsidRPr="0041297B">
        <w:rPr>
          <w:rFonts w:asciiTheme="minorHAnsi" w:hAnsiTheme="minorHAnsi" w:cstheme="minorHAnsi"/>
          <w:sz w:val="24"/>
          <w:szCs w:val="24"/>
        </w:rPr>
        <w:t xml:space="preserve"> and shelter (egg trays)</w:t>
      </w:r>
      <w:r w:rsidR="00FB3B8F" w:rsidRPr="0041297B">
        <w:rPr>
          <w:rFonts w:asciiTheme="minorHAnsi" w:hAnsiTheme="minorHAnsi" w:cstheme="minorHAnsi"/>
          <w:sz w:val="24"/>
          <w:szCs w:val="24"/>
        </w:rPr>
        <w:t>.</w:t>
      </w:r>
      <w:r w:rsidR="008603C4" w:rsidRPr="0041297B">
        <w:rPr>
          <w:rFonts w:asciiTheme="minorHAnsi" w:hAnsiTheme="minorHAnsi" w:cstheme="minorHAnsi"/>
          <w:sz w:val="24"/>
          <w:szCs w:val="24"/>
        </w:rPr>
        <w:t xml:space="preserve"> Pay attention to </w:t>
      </w:r>
      <w:r w:rsidR="00C52830" w:rsidRPr="0041297B">
        <w:rPr>
          <w:rFonts w:asciiTheme="minorHAnsi" w:hAnsiTheme="minorHAnsi" w:cstheme="minorHAnsi"/>
          <w:sz w:val="24"/>
          <w:szCs w:val="24"/>
        </w:rPr>
        <w:t xml:space="preserve">the activity of the </w:t>
      </w:r>
      <w:r w:rsidR="002B7637" w:rsidRPr="0041297B">
        <w:rPr>
          <w:rFonts w:asciiTheme="minorHAnsi" w:hAnsiTheme="minorHAnsi" w:cstheme="minorHAnsi"/>
          <w:sz w:val="24"/>
          <w:szCs w:val="24"/>
        </w:rPr>
        <w:t xml:space="preserve">nymphs and </w:t>
      </w:r>
      <w:r w:rsidR="008603C4" w:rsidRPr="0041297B">
        <w:rPr>
          <w:rFonts w:asciiTheme="minorHAnsi" w:hAnsiTheme="minorHAnsi" w:cstheme="minorHAnsi"/>
          <w:sz w:val="24"/>
          <w:szCs w:val="24"/>
        </w:rPr>
        <w:t>regularly clean up the feces and debris.</w:t>
      </w:r>
    </w:p>
    <w:p w14:paraId="51A14777" w14:textId="77777777" w:rsidR="00730282" w:rsidRPr="0041297B" w:rsidRDefault="00730282" w:rsidP="0041297B">
      <w:pPr>
        <w:pStyle w:val="ListParagraph"/>
        <w:ind w:firstLineChars="0" w:firstLine="0"/>
        <w:rPr>
          <w:rFonts w:asciiTheme="minorHAnsi" w:hAnsiTheme="minorHAnsi" w:cstheme="minorHAnsi"/>
          <w:sz w:val="24"/>
          <w:szCs w:val="24"/>
        </w:rPr>
      </w:pPr>
    </w:p>
    <w:p w14:paraId="04A7A99A" w14:textId="76FA65ED" w:rsidR="00AC080C" w:rsidRPr="0041297B" w:rsidRDefault="008603C4" w:rsidP="0041297B">
      <w:pPr>
        <w:pStyle w:val="ListParagraph"/>
        <w:numPr>
          <w:ilvl w:val="0"/>
          <w:numId w:val="4"/>
        </w:numPr>
        <w:ind w:left="0" w:firstLineChars="0" w:firstLine="0"/>
        <w:rPr>
          <w:rFonts w:asciiTheme="minorHAnsi" w:hAnsiTheme="minorHAnsi" w:cstheme="minorHAnsi"/>
          <w:b/>
          <w:bCs/>
          <w:sz w:val="24"/>
          <w:szCs w:val="24"/>
          <w:highlight w:val="yellow"/>
        </w:rPr>
      </w:pPr>
      <w:bookmarkStart w:id="22" w:name="_Hlk82542114"/>
      <w:bookmarkEnd w:id="20"/>
      <w:r w:rsidRPr="0041297B">
        <w:rPr>
          <w:rFonts w:asciiTheme="minorHAnsi" w:hAnsiTheme="minorHAnsi" w:cstheme="minorHAnsi"/>
          <w:b/>
          <w:bCs/>
          <w:sz w:val="24"/>
          <w:szCs w:val="24"/>
          <w:highlight w:val="yellow"/>
        </w:rPr>
        <w:t>Selection of</w:t>
      </w:r>
      <w:r w:rsidR="002B18E9" w:rsidRPr="0041297B">
        <w:rPr>
          <w:rFonts w:asciiTheme="minorHAnsi" w:hAnsiTheme="minorHAnsi" w:cstheme="minorHAnsi"/>
          <w:b/>
          <w:bCs/>
          <w:sz w:val="24"/>
          <w:szCs w:val="24"/>
          <w:highlight w:val="yellow"/>
        </w:rPr>
        <w:t xml:space="preserve"> the nymphs</w:t>
      </w:r>
      <w:r w:rsidR="002B18E9" w:rsidRPr="0041297B" w:rsidDel="00D3169B">
        <w:rPr>
          <w:rFonts w:asciiTheme="minorHAnsi" w:hAnsiTheme="minorHAnsi" w:cstheme="minorHAnsi"/>
          <w:b/>
          <w:bCs/>
          <w:sz w:val="24"/>
          <w:szCs w:val="24"/>
          <w:highlight w:val="yellow"/>
        </w:rPr>
        <w:t xml:space="preserve"> </w:t>
      </w:r>
      <w:r w:rsidR="002B18E9" w:rsidRPr="0041297B">
        <w:rPr>
          <w:rFonts w:asciiTheme="minorHAnsi" w:hAnsiTheme="minorHAnsi" w:cstheme="minorHAnsi"/>
          <w:b/>
          <w:bCs/>
          <w:sz w:val="24"/>
          <w:szCs w:val="24"/>
          <w:highlight w:val="yellow"/>
        </w:rPr>
        <w:t>in proper instar</w:t>
      </w:r>
    </w:p>
    <w:p w14:paraId="188028C1" w14:textId="77777777" w:rsidR="002B18E9" w:rsidRPr="0041297B" w:rsidRDefault="002B18E9" w:rsidP="0041297B">
      <w:pPr>
        <w:rPr>
          <w:rFonts w:asciiTheme="minorHAnsi" w:hAnsiTheme="minorHAnsi" w:cstheme="minorHAnsi"/>
        </w:rPr>
      </w:pPr>
    </w:p>
    <w:p w14:paraId="2F223F01" w14:textId="050373BD" w:rsidR="00AC080C" w:rsidRPr="0041297B" w:rsidRDefault="008603C4" w:rsidP="0041297B">
      <w:pPr>
        <w:pStyle w:val="ListParagraph"/>
        <w:numPr>
          <w:ilvl w:val="1"/>
          <w:numId w:val="4"/>
        </w:numPr>
        <w:ind w:left="0" w:firstLineChars="0" w:firstLine="0"/>
        <w:rPr>
          <w:rFonts w:asciiTheme="minorHAnsi" w:hAnsiTheme="minorHAnsi" w:cstheme="minorHAnsi"/>
          <w:sz w:val="24"/>
          <w:szCs w:val="24"/>
          <w:highlight w:val="yellow"/>
        </w:rPr>
      </w:pPr>
      <w:bookmarkStart w:id="23" w:name="OLE_LINK8"/>
      <w:bookmarkEnd w:id="22"/>
      <w:r w:rsidRPr="0041297B">
        <w:rPr>
          <w:rFonts w:asciiTheme="minorHAnsi" w:hAnsiTheme="minorHAnsi" w:cstheme="minorHAnsi"/>
          <w:sz w:val="24"/>
          <w:szCs w:val="24"/>
          <w:highlight w:val="yellow"/>
        </w:rPr>
        <w:t>Use a glass tube to pick out the freshly molted</w:t>
      </w:r>
      <w:r w:rsidR="000172E0" w:rsidRPr="0041297B">
        <w:rPr>
          <w:rFonts w:asciiTheme="minorHAnsi" w:hAnsiTheme="minorHAnsi" w:cstheme="minorHAnsi"/>
          <w:sz w:val="24"/>
          <w:szCs w:val="24"/>
          <w:highlight w:val="yellow"/>
        </w:rPr>
        <w:t xml:space="preserve"> </w:t>
      </w:r>
      <w:r w:rsidR="00466D51" w:rsidRPr="0041297B">
        <w:rPr>
          <w:rFonts w:asciiTheme="minorHAnsi" w:hAnsiTheme="minorHAnsi" w:cstheme="minorHAnsi"/>
          <w:i/>
          <w:iCs/>
          <w:sz w:val="24"/>
          <w:szCs w:val="24"/>
          <w:highlight w:val="yellow"/>
        </w:rPr>
        <w:t xml:space="preserve">P. </w:t>
      </w:r>
      <w:r w:rsidR="00E93ADD" w:rsidRPr="0041297B">
        <w:rPr>
          <w:rFonts w:asciiTheme="minorHAnsi" w:hAnsiTheme="minorHAnsi" w:cstheme="minorHAnsi"/>
          <w:i/>
          <w:iCs/>
          <w:sz w:val="24"/>
          <w:szCs w:val="24"/>
          <w:highlight w:val="yellow"/>
        </w:rPr>
        <w:t>a</w:t>
      </w:r>
      <w:r w:rsidR="000172E0" w:rsidRPr="0041297B">
        <w:rPr>
          <w:rFonts w:asciiTheme="minorHAnsi" w:hAnsiTheme="minorHAnsi" w:cstheme="minorHAnsi"/>
          <w:i/>
          <w:iCs/>
          <w:sz w:val="24"/>
          <w:szCs w:val="24"/>
          <w:highlight w:val="yellow"/>
        </w:rPr>
        <w:t xml:space="preserve">mericana </w:t>
      </w:r>
      <w:r w:rsidR="000172E0" w:rsidRPr="0041297B">
        <w:rPr>
          <w:rFonts w:asciiTheme="minorHAnsi" w:hAnsiTheme="minorHAnsi" w:cstheme="minorHAnsi"/>
          <w:sz w:val="24"/>
          <w:szCs w:val="24"/>
          <w:highlight w:val="yellow"/>
        </w:rPr>
        <w:t>(white in body color)</w:t>
      </w:r>
      <w:r w:rsidR="000F4F35" w:rsidRPr="0041297B">
        <w:rPr>
          <w:rFonts w:asciiTheme="minorHAnsi" w:hAnsiTheme="minorHAnsi" w:cstheme="minorHAnsi"/>
          <w:sz w:val="24"/>
          <w:szCs w:val="24"/>
          <w:highlight w:val="yellow"/>
        </w:rPr>
        <w:t>.</w:t>
      </w:r>
      <w:r w:rsidRPr="0041297B">
        <w:rPr>
          <w:rFonts w:asciiTheme="minorHAnsi" w:hAnsiTheme="minorHAnsi" w:cstheme="minorHAnsi"/>
          <w:sz w:val="24"/>
          <w:szCs w:val="24"/>
          <w:highlight w:val="yellow"/>
        </w:rPr>
        <w:t xml:space="preserve"> </w:t>
      </w:r>
      <w:r w:rsidR="000F4F35" w:rsidRPr="0041297B">
        <w:rPr>
          <w:rFonts w:asciiTheme="minorHAnsi" w:hAnsiTheme="minorHAnsi" w:cstheme="minorHAnsi"/>
          <w:sz w:val="24"/>
          <w:szCs w:val="24"/>
          <w:highlight w:val="yellow"/>
        </w:rPr>
        <w:t xml:space="preserve">Keep </w:t>
      </w:r>
      <w:r w:rsidRPr="0041297B">
        <w:rPr>
          <w:rFonts w:asciiTheme="minorHAnsi" w:hAnsiTheme="minorHAnsi" w:cstheme="minorHAnsi"/>
          <w:sz w:val="24"/>
          <w:szCs w:val="24"/>
          <w:highlight w:val="yellow"/>
        </w:rPr>
        <w:t xml:space="preserve">them in </w:t>
      </w:r>
      <w:r w:rsidR="008C21F6" w:rsidRPr="0041297B">
        <w:rPr>
          <w:rFonts w:asciiTheme="minorHAnsi" w:hAnsiTheme="minorHAnsi" w:cstheme="minorHAnsi"/>
          <w:sz w:val="24"/>
          <w:szCs w:val="24"/>
          <w:highlight w:val="yellow"/>
        </w:rPr>
        <w:t xml:space="preserve">new </w:t>
      </w:r>
      <w:r w:rsidR="00653DFF" w:rsidRPr="0041297B">
        <w:rPr>
          <w:rFonts w:asciiTheme="minorHAnsi" w:hAnsiTheme="minorHAnsi" w:cstheme="minorHAnsi"/>
          <w:sz w:val="24"/>
          <w:szCs w:val="24"/>
          <w:highlight w:val="yellow"/>
        </w:rPr>
        <w:t>containers</w:t>
      </w:r>
      <w:r w:rsidR="000172E0" w:rsidRPr="0041297B">
        <w:rPr>
          <w:rFonts w:asciiTheme="minorHAnsi" w:hAnsiTheme="minorHAnsi" w:cstheme="minorHAnsi"/>
          <w:sz w:val="24"/>
          <w:szCs w:val="24"/>
          <w:highlight w:val="yellow"/>
        </w:rPr>
        <w:t xml:space="preserve"> and wait for </w:t>
      </w:r>
      <w:r w:rsidR="00706E8F" w:rsidRPr="0041297B">
        <w:rPr>
          <w:rFonts w:asciiTheme="minorHAnsi" w:hAnsiTheme="minorHAnsi" w:cstheme="minorHAnsi"/>
          <w:sz w:val="24"/>
          <w:szCs w:val="24"/>
          <w:highlight w:val="yellow"/>
        </w:rPr>
        <w:t xml:space="preserve">the correct stage for </w:t>
      </w:r>
      <w:r w:rsidR="000172E0" w:rsidRPr="0041297B">
        <w:rPr>
          <w:rFonts w:asciiTheme="minorHAnsi" w:hAnsiTheme="minorHAnsi" w:cstheme="minorHAnsi"/>
          <w:sz w:val="24"/>
          <w:szCs w:val="24"/>
          <w:highlight w:val="yellow"/>
        </w:rPr>
        <w:t>treatment</w:t>
      </w:r>
      <w:r w:rsidRPr="0041297B">
        <w:rPr>
          <w:rFonts w:asciiTheme="minorHAnsi" w:hAnsiTheme="minorHAnsi" w:cstheme="minorHAnsi"/>
          <w:sz w:val="24"/>
          <w:szCs w:val="24"/>
          <w:highlight w:val="yellow"/>
        </w:rPr>
        <w:t>.</w:t>
      </w:r>
    </w:p>
    <w:p w14:paraId="48785301" w14:textId="10EF094C" w:rsidR="00A3376A" w:rsidRPr="0041297B" w:rsidRDefault="00A3376A" w:rsidP="0041297B">
      <w:pPr>
        <w:pStyle w:val="ListParagraph"/>
        <w:ind w:firstLineChars="0" w:firstLine="0"/>
        <w:rPr>
          <w:rFonts w:asciiTheme="minorHAnsi" w:hAnsiTheme="minorHAnsi" w:cstheme="minorHAnsi"/>
          <w:sz w:val="24"/>
          <w:szCs w:val="24"/>
        </w:rPr>
      </w:pPr>
    </w:p>
    <w:p w14:paraId="3D445E2F" w14:textId="58821E15" w:rsidR="00503BA8" w:rsidRPr="0041297B" w:rsidRDefault="00503BA8" w:rsidP="0041297B">
      <w:pPr>
        <w:rPr>
          <w:rFonts w:asciiTheme="minorHAnsi" w:hAnsiTheme="minorHAnsi" w:cstheme="minorHAnsi"/>
        </w:rPr>
      </w:pPr>
      <w:r w:rsidRPr="0041297B">
        <w:rPr>
          <w:rFonts w:asciiTheme="minorHAnsi" w:hAnsiTheme="minorHAnsi" w:cstheme="minorHAnsi"/>
        </w:rPr>
        <w:t>NOTE:</w:t>
      </w:r>
      <w:r w:rsidR="00F93EFB" w:rsidRPr="0041297B">
        <w:rPr>
          <w:rFonts w:asciiTheme="minorHAnsi" w:hAnsiTheme="minorHAnsi" w:cstheme="minorHAnsi"/>
        </w:rPr>
        <w:t xml:space="preserve"> After </w:t>
      </w:r>
      <w:r w:rsidR="00D51EFF" w:rsidRPr="0041297B">
        <w:rPr>
          <w:rFonts w:asciiTheme="minorHAnsi" w:hAnsiTheme="minorHAnsi" w:cstheme="minorHAnsi"/>
        </w:rPr>
        <w:t>~</w:t>
      </w:r>
      <w:r w:rsidR="00F93EFB" w:rsidRPr="0041297B">
        <w:rPr>
          <w:rFonts w:asciiTheme="minorHAnsi" w:hAnsiTheme="minorHAnsi" w:cstheme="minorHAnsi"/>
        </w:rPr>
        <w:t>19 days under the above feeding conditions, the nymphs in the 3</w:t>
      </w:r>
      <w:r w:rsidR="00F93EFB" w:rsidRPr="0041297B">
        <w:rPr>
          <w:rFonts w:asciiTheme="minorHAnsi" w:hAnsiTheme="minorHAnsi" w:cstheme="minorHAnsi"/>
          <w:vertAlign w:val="superscript"/>
        </w:rPr>
        <w:t>rd</w:t>
      </w:r>
      <w:r w:rsidR="00F93EFB" w:rsidRPr="0041297B">
        <w:rPr>
          <w:rFonts w:asciiTheme="minorHAnsi" w:hAnsiTheme="minorHAnsi" w:cstheme="minorHAnsi"/>
        </w:rPr>
        <w:t xml:space="preserve"> instars will be available for injection. The color of f</w:t>
      </w:r>
      <w:r w:rsidRPr="0041297B">
        <w:rPr>
          <w:rFonts w:asciiTheme="minorHAnsi" w:hAnsiTheme="minorHAnsi" w:cstheme="minorHAnsi"/>
        </w:rPr>
        <w:t xml:space="preserve">reshly molted cockroaches </w:t>
      </w:r>
      <w:r w:rsidR="008B4D01" w:rsidRPr="0041297B">
        <w:rPr>
          <w:rFonts w:asciiTheme="minorHAnsi" w:hAnsiTheme="minorHAnsi" w:cstheme="minorHAnsi"/>
        </w:rPr>
        <w:t>is</w:t>
      </w:r>
      <w:r w:rsidRPr="0041297B">
        <w:rPr>
          <w:rFonts w:asciiTheme="minorHAnsi" w:hAnsiTheme="minorHAnsi" w:cstheme="minorHAnsi"/>
        </w:rPr>
        <w:t xml:space="preserve"> white</w:t>
      </w:r>
      <w:r w:rsidR="008B4D01" w:rsidRPr="0041297B">
        <w:rPr>
          <w:rFonts w:asciiTheme="minorHAnsi" w:hAnsiTheme="minorHAnsi" w:cstheme="minorHAnsi"/>
        </w:rPr>
        <w:t>,</w:t>
      </w:r>
      <w:r w:rsidRPr="0041297B">
        <w:rPr>
          <w:rFonts w:asciiTheme="minorHAnsi" w:hAnsiTheme="minorHAnsi" w:cstheme="minorHAnsi"/>
        </w:rPr>
        <w:t xml:space="preserve"> </w:t>
      </w:r>
      <w:r w:rsidR="00F93EFB" w:rsidRPr="0041297B">
        <w:rPr>
          <w:rFonts w:asciiTheme="minorHAnsi" w:hAnsiTheme="minorHAnsi" w:cstheme="minorHAnsi"/>
        </w:rPr>
        <w:t>and the instars are</w:t>
      </w:r>
      <w:r w:rsidR="00B61FDD" w:rsidRPr="0041297B">
        <w:rPr>
          <w:rFonts w:asciiTheme="minorHAnsi" w:hAnsiTheme="minorHAnsi" w:cstheme="minorHAnsi"/>
        </w:rPr>
        <w:t xml:space="preserve"> clarified by molting times</w:t>
      </w:r>
      <w:r w:rsidRPr="0041297B">
        <w:rPr>
          <w:rFonts w:asciiTheme="minorHAnsi" w:hAnsiTheme="minorHAnsi" w:cstheme="minorHAnsi"/>
        </w:rPr>
        <w:t>.</w:t>
      </w:r>
    </w:p>
    <w:p w14:paraId="77FE7589" w14:textId="77777777" w:rsidR="00503BA8" w:rsidRPr="0041297B" w:rsidRDefault="00503BA8" w:rsidP="0041297B">
      <w:pPr>
        <w:pStyle w:val="ListParagraph"/>
        <w:ind w:firstLineChars="0" w:firstLine="0"/>
        <w:rPr>
          <w:rFonts w:asciiTheme="minorHAnsi" w:hAnsiTheme="minorHAnsi" w:cstheme="minorHAnsi"/>
          <w:sz w:val="24"/>
          <w:szCs w:val="24"/>
        </w:rPr>
      </w:pPr>
    </w:p>
    <w:p w14:paraId="4FD7DCD5" w14:textId="055AAE11" w:rsidR="00AC080C" w:rsidRPr="0041297B" w:rsidRDefault="008603C4" w:rsidP="0041297B">
      <w:pPr>
        <w:pStyle w:val="ListParagraph"/>
        <w:numPr>
          <w:ilvl w:val="0"/>
          <w:numId w:val="4"/>
        </w:numPr>
        <w:ind w:left="0" w:firstLineChars="0" w:firstLine="0"/>
        <w:rPr>
          <w:rFonts w:asciiTheme="minorHAnsi" w:hAnsiTheme="minorHAnsi" w:cstheme="minorHAnsi"/>
          <w:b/>
          <w:bCs/>
          <w:sz w:val="24"/>
          <w:szCs w:val="24"/>
        </w:rPr>
      </w:pPr>
      <w:bookmarkStart w:id="24" w:name="_Hlk82542099"/>
      <w:bookmarkEnd w:id="23"/>
      <w:r w:rsidRPr="0041297B">
        <w:rPr>
          <w:rFonts w:asciiTheme="minorHAnsi" w:hAnsiTheme="minorHAnsi" w:cstheme="minorHAnsi"/>
          <w:b/>
          <w:bCs/>
          <w:sz w:val="24"/>
          <w:szCs w:val="24"/>
        </w:rPr>
        <w:t xml:space="preserve">Preparation of </w:t>
      </w:r>
      <w:r w:rsidR="00D76D4D" w:rsidRPr="0041297B">
        <w:rPr>
          <w:rFonts w:asciiTheme="minorHAnsi" w:hAnsiTheme="minorHAnsi" w:cstheme="minorHAnsi"/>
          <w:b/>
          <w:bCs/>
          <w:sz w:val="24"/>
          <w:szCs w:val="24"/>
        </w:rPr>
        <w:t xml:space="preserve">the </w:t>
      </w:r>
      <w:r w:rsidR="006D1682" w:rsidRPr="0041297B">
        <w:rPr>
          <w:rFonts w:asciiTheme="minorHAnsi" w:hAnsiTheme="minorHAnsi" w:cstheme="minorHAnsi"/>
          <w:b/>
          <w:bCs/>
          <w:sz w:val="24"/>
          <w:szCs w:val="24"/>
        </w:rPr>
        <w:t xml:space="preserve">target fragment </w:t>
      </w:r>
      <w:r w:rsidR="00D76D4D" w:rsidRPr="0041297B">
        <w:rPr>
          <w:rFonts w:asciiTheme="minorHAnsi" w:hAnsiTheme="minorHAnsi" w:cstheme="minorHAnsi"/>
          <w:b/>
          <w:bCs/>
          <w:sz w:val="24"/>
          <w:szCs w:val="24"/>
        </w:rPr>
        <w:t xml:space="preserve">with T7 </w:t>
      </w:r>
      <w:r w:rsidR="006D1682" w:rsidRPr="0041297B">
        <w:rPr>
          <w:rFonts w:asciiTheme="minorHAnsi" w:hAnsiTheme="minorHAnsi" w:cstheme="minorHAnsi"/>
          <w:b/>
          <w:bCs/>
          <w:sz w:val="24"/>
          <w:szCs w:val="24"/>
        </w:rPr>
        <w:t>p</w:t>
      </w:r>
      <w:r w:rsidR="00D76D4D" w:rsidRPr="0041297B">
        <w:rPr>
          <w:rFonts w:asciiTheme="minorHAnsi" w:hAnsiTheme="minorHAnsi" w:cstheme="minorHAnsi"/>
          <w:b/>
          <w:bCs/>
          <w:sz w:val="24"/>
          <w:szCs w:val="24"/>
        </w:rPr>
        <w:t>romoters</w:t>
      </w:r>
    </w:p>
    <w:p w14:paraId="02D46339" w14:textId="77777777" w:rsidR="007B0D34" w:rsidRPr="0041297B" w:rsidRDefault="007B0D34" w:rsidP="0041297B">
      <w:pPr>
        <w:pStyle w:val="ListParagraph"/>
        <w:ind w:firstLineChars="0" w:firstLine="0"/>
        <w:rPr>
          <w:rFonts w:asciiTheme="minorHAnsi" w:hAnsiTheme="minorHAnsi" w:cstheme="minorHAnsi"/>
          <w:b/>
          <w:bCs/>
          <w:sz w:val="24"/>
          <w:szCs w:val="24"/>
          <w:highlight w:val="yellow"/>
        </w:rPr>
      </w:pPr>
    </w:p>
    <w:bookmarkEnd w:id="24"/>
    <w:p w14:paraId="273FBE8F" w14:textId="2A3DE804" w:rsidR="00AC080C" w:rsidRPr="0041297B" w:rsidRDefault="008603C4" w:rsidP="0041297B">
      <w:pPr>
        <w:pStyle w:val="ListParagraph"/>
        <w:numPr>
          <w:ilvl w:val="1"/>
          <w:numId w:val="4"/>
        </w:numPr>
        <w:ind w:left="0" w:firstLineChars="0" w:firstLine="0"/>
        <w:rPr>
          <w:rFonts w:asciiTheme="minorHAnsi" w:hAnsiTheme="minorHAnsi" w:cstheme="minorHAnsi"/>
          <w:sz w:val="24"/>
          <w:szCs w:val="24"/>
        </w:rPr>
      </w:pPr>
      <w:r w:rsidRPr="0041297B">
        <w:rPr>
          <w:rFonts w:asciiTheme="minorHAnsi" w:hAnsiTheme="minorHAnsi" w:cstheme="minorHAnsi"/>
          <w:sz w:val="24"/>
          <w:szCs w:val="24"/>
        </w:rPr>
        <w:t xml:space="preserve">Using the cDNA of </w:t>
      </w:r>
      <w:r w:rsidRPr="0041297B">
        <w:rPr>
          <w:rFonts w:asciiTheme="minorHAnsi" w:hAnsiTheme="minorHAnsi" w:cstheme="minorHAnsi"/>
          <w:i/>
          <w:iCs/>
          <w:sz w:val="24"/>
          <w:szCs w:val="24"/>
        </w:rPr>
        <w:t>P. americana</w:t>
      </w:r>
      <w:r w:rsidRPr="0041297B">
        <w:rPr>
          <w:rFonts w:asciiTheme="minorHAnsi" w:hAnsiTheme="minorHAnsi" w:cstheme="minorHAnsi"/>
          <w:sz w:val="24"/>
          <w:szCs w:val="24"/>
        </w:rPr>
        <w:t xml:space="preserve"> as </w:t>
      </w:r>
      <w:r w:rsidR="007B0D34" w:rsidRPr="0041297B">
        <w:rPr>
          <w:rFonts w:asciiTheme="minorHAnsi" w:hAnsiTheme="minorHAnsi" w:cstheme="minorHAnsi"/>
          <w:sz w:val="24"/>
          <w:szCs w:val="24"/>
        </w:rPr>
        <w:t xml:space="preserve">a </w:t>
      </w:r>
      <w:r w:rsidRPr="0041297B">
        <w:rPr>
          <w:rFonts w:asciiTheme="minorHAnsi" w:hAnsiTheme="minorHAnsi" w:cstheme="minorHAnsi"/>
          <w:sz w:val="24"/>
          <w:szCs w:val="24"/>
        </w:rPr>
        <w:t xml:space="preserve">template, </w:t>
      </w:r>
      <w:r w:rsidR="007B0D34" w:rsidRPr="0041297B">
        <w:rPr>
          <w:rFonts w:asciiTheme="minorHAnsi" w:hAnsiTheme="minorHAnsi" w:cstheme="minorHAnsi"/>
          <w:sz w:val="24"/>
          <w:szCs w:val="24"/>
        </w:rPr>
        <w:t xml:space="preserve">design </w:t>
      </w:r>
      <w:r w:rsidRPr="0041297B">
        <w:rPr>
          <w:rFonts w:asciiTheme="minorHAnsi" w:hAnsiTheme="minorHAnsi" w:cstheme="minorHAnsi"/>
          <w:sz w:val="24"/>
          <w:szCs w:val="24"/>
        </w:rPr>
        <w:t xml:space="preserve">paired primers to perform PCR to obtain </w:t>
      </w:r>
      <w:r w:rsidR="008C56CB" w:rsidRPr="0041297B">
        <w:rPr>
          <w:rFonts w:asciiTheme="minorHAnsi" w:hAnsiTheme="minorHAnsi" w:cstheme="minorHAnsi"/>
          <w:sz w:val="24"/>
          <w:szCs w:val="24"/>
        </w:rPr>
        <w:t xml:space="preserve">300-800 bp DNA </w:t>
      </w:r>
      <w:r w:rsidR="00223D14" w:rsidRPr="0041297B">
        <w:rPr>
          <w:rFonts w:asciiTheme="minorHAnsi" w:hAnsiTheme="minorHAnsi" w:cstheme="minorHAnsi"/>
          <w:sz w:val="24"/>
          <w:szCs w:val="24"/>
        </w:rPr>
        <w:t>fragment</w:t>
      </w:r>
      <w:r w:rsidR="00BB7FE1" w:rsidRPr="0041297B">
        <w:rPr>
          <w:rFonts w:asciiTheme="minorHAnsi" w:hAnsiTheme="minorHAnsi" w:cstheme="minorHAnsi"/>
          <w:sz w:val="24"/>
          <w:szCs w:val="24"/>
        </w:rPr>
        <w:t xml:space="preserve"> </w:t>
      </w:r>
      <w:r w:rsidRPr="0041297B">
        <w:rPr>
          <w:rFonts w:asciiTheme="minorHAnsi" w:hAnsiTheme="minorHAnsi" w:cstheme="minorHAnsi"/>
          <w:sz w:val="24"/>
          <w:szCs w:val="24"/>
        </w:rPr>
        <w:t>of the target gene</w:t>
      </w:r>
      <w:r w:rsidR="00D14DDD" w:rsidRPr="0041297B">
        <w:rPr>
          <w:rFonts w:asciiTheme="minorHAnsi" w:hAnsiTheme="minorHAnsi" w:cstheme="minorHAnsi"/>
          <w:sz w:val="24"/>
          <w:szCs w:val="24"/>
          <w:vertAlign w:val="superscript"/>
        </w:rPr>
        <w:t>9</w:t>
      </w:r>
      <w:r w:rsidR="007B0D34" w:rsidRPr="0041297B">
        <w:rPr>
          <w:rFonts w:asciiTheme="minorHAnsi" w:hAnsiTheme="minorHAnsi" w:cstheme="minorHAnsi"/>
          <w:sz w:val="24"/>
          <w:szCs w:val="24"/>
        </w:rPr>
        <w:t>. T</w:t>
      </w:r>
      <w:r w:rsidRPr="0041297B">
        <w:rPr>
          <w:rFonts w:asciiTheme="minorHAnsi" w:hAnsiTheme="minorHAnsi" w:cstheme="minorHAnsi"/>
          <w:sz w:val="24"/>
          <w:szCs w:val="24"/>
        </w:rPr>
        <w:t xml:space="preserve">hen </w:t>
      </w:r>
      <w:r w:rsidR="007B0D34" w:rsidRPr="0041297B">
        <w:rPr>
          <w:rFonts w:asciiTheme="minorHAnsi" w:hAnsiTheme="minorHAnsi" w:cstheme="minorHAnsi"/>
          <w:sz w:val="24"/>
          <w:szCs w:val="24"/>
        </w:rPr>
        <w:t xml:space="preserve">clone </w:t>
      </w:r>
      <w:r w:rsidRPr="0041297B">
        <w:rPr>
          <w:rFonts w:asciiTheme="minorHAnsi" w:hAnsiTheme="minorHAnsi" w:cstheme="minorHAnsi"/>
          <w:sz w:val="24"/>
          <w:szCs w:val="24"/>
        </w:rPr>
        <w:t>the PCR fragment in</w:t>
      </w:r>
      <w:r w:rsidR="00AD6A08" w:rsidRPr="0041297B">
        <w:rPr>
          <w:rFonts w:asciiTheme="minorHAnsi" w:hAnsiTheme="minorHAnsi" w:cstheme="minorHAnsi"/>
          <w:sz w:val="24"/>
          <w:szCs w:val="24"/>
        </w:rPr>
        <w:t>to</w:t>
      </w:r>
      <w:r w:rsidRPr="0041297B">
        <w:rPr>
          <w:rFonts w:asciiTheme="minorHAnsi" w:hAnsiTheme="minorHAnsi" w:cstheme="minorHAnsi"/>
          <w:sz w:val="24"/>
          <w:szCs w:val="24"/>
        </w:rPr>
        <w:t xml:space="preserve"> a </w:t>
      </w:r>
      <w:proofErr w:type="spellStart"/>
      <w:r w:rsidR="001D09BE" w:rsidRPr="0041297B">
        <w:rPr>
          <w:rFonts w:asciiTheme="minorHAnsi" w:hAnsiTheme="minorHAnsi" w:cstheme="minorHAnsi"/>
          <w:sz w:val="24"/>
          <w:szCs w:val="24"/>
        </w:rPr>
        <w:t>pTOPO</w:t>
      </w:r>
      <w:proofErr w:type="spellEnd"/>
      <w:r w:rsidR="001D09BE" w:rsidRPr="0041297B">
        <w:rPr>
          <w:rFonts w:asciiTheme="minorHAnsi" w:hAnsiTheme="minorHAnsi" w:cstheme="minorHAnsi"/>
          <w:sz w:val="24"/>
          <w:szCs w:val="24"/>
        </w:rPr>
        <w:t xml:space="preserve"> </w:t>
      </w:r>
      <w:r w:rsidRPr="0041297B">
        <w:rPr>
          <w:rFonts w:asciiTheme="minorHAnsi" w:hAnsiTheme="minorHAnsi" w:cstheme="minorHAnsi"/>
          <w:sz w:val="24"/>
          <w:szCs w:val="24"/>
        </w:rPr>
        <w:t>vector</w:t>
      </w:r>
      <w:r w:rsidR="006C6A6E" w:rsidRPr="0041297B">
        <w:rPr>
          <w:rFonts w:asciiTheme="minorHAnsi" w:hAnsiTheme="minorHAnsi" w:cstheme="minorHAnsi"/>
          <w:sz w:val="24"/>
          <w:szCs w:val="24"/>
        </w:rPr>
        <w:t xml:space="preserve"> (</w:t>
      </w:r>
      <w:r w:rsidR="005E041D" w:rsidRPr="0041297B">
        <w:rPr>
          <w:rFonts w:asciiTheme="minorHAnsi" w:hAnsiTheme="minorHAnsi" w:cstheme="minorHAnsi"/>
          <w:sz w:val="24"/>
          <w:szCs w:val="24"/>
        </w:rPr>
        <w:t xml:space="preserve">see </w:t>
      </w:r>
      <w:r w:rsidR="000733AC" w:rsidRPr="0041297B">
        <w:rPr>
          <w:rFonts w:asciiTheme="minorHAnsi" w:hAnsiTheme="minorHAnsi" w:cstheme="minorHAnsi"/>
          <w:b/>
          <w:bCs/>
          <w:sz w:val="24"/>
          <w:szCs w:val="24"/>
        </w:rPr>
        <w:t>Table of Materials</w:t>
      </w:r>
      <w:r w:rsidR="006C6A6E" w:rsidRPr="0041297B">
        <w:rPr>
          <w:rFonts w:asciiTheme="minorHAnsi" w:hAnsiTheme="minorHAnsi" w:cstheme="minorHAnsi"/>
          <w:sz w:val="24"/>
          <w:szCs w:val="24"/>
        </w:rPr>
        <w:t>)</w:t>
      </w:r>
      <w:r w:rsidR="008C56CB" w:rsidRPr="0041297B">
        <w:rPr>
          <w:rFonts w:asciiTheme="minorHAnsi" w:hAnsiTheme="minorHAnsi" w:cstheme="minorHAnsi"/>
          <w:sz w:val="24"/>
          <w:szCs w:val="24"/>
        </w:rPr>
        <w:t xml:space="preserve"> for sequencing</w:t>
      </w:r>
      <w:r w:rsidRPr="0041297B">
        <w:rPr>
          <w:rFonts w:asciiTheme="minorHAnsi" w:hAnsiTheme="minorHAnsi" w:cstheme="minorHAnsi"/>
          <w:sz w:val="24"/>
          <w:szCs w:val="24"/>
        </w:rPr>
        <w:t>.</w:t>
      </w:r>
    </w:p>
    <w:p w14:paraId="0ACF382A" w14:textId="77777777" w:rsidR="007B0D34" w:rsidRPr="0041297B" w:rsidRDefault="007B0D34" w:rsidP="0041297B">
      <w:pPr>
        <w:pStyle w:val="ListParagraph"/>
        <w:ind w:firstLineChars="0" w:firstLine="0"/>
        <w:rPr>
          <w:rFonts w:asciiTheme="minorHAnsi" w:hAnsiTheme="minorHAnsi" w:cstheme="minorHAnsi"/>
          <w:sz w:val="24"/>
          <w:szCs w:val="24"/>
        </w:rPr>
      </w:pPr>
    </w:p>
    <w:p w14:paraId="537E2BFF" w14:textId="300FB0B0" w:rsidR="00AC080C" w:rsidRPr="0041297B" w:rsidRDefault="008603C4" w:rsidP="0041297B">
      <w:pPr>
        <w:pStyle w:val="ListParagraph"/>
        <w:numPr>
          <w:ilvl w:val="1"/>
          <w:numId w:val="4"/>
        </w:numPr>
        <w:ind w:left="0" w:firstLineChars="0" w:firstLine="0"/>
        <w:rPr>
          <w:rFonts w:asciiTheme="minorHAnsi" w:hAnsiTheme="minorHAnsi" w:cstheme="minorHAnsi"/>
          <w:sz w:val="24"/>
          <w:szCs w:val="24"/>
        </w:rPr>
      </w:pPr>
      <w:r w:rsidRPr="0041297B">
        <w:rPr>
          <w:rFonts w:asciiTheme="minorHAnsi" w:hAnsiTheme="minorHAnsi" w:cstheme="minorHAnsi"/>
          <w:sz w:val="24"/>
          <w:szCs w:val="24"/>
        </w:rPr>
        <w:t xml:space="preserve">Using the target fragment </w:t>
      </w:r>
      <w:r w:rsidR="00BE50DD" w:rsidRPr="0041297B">
        <w:rPr>
          <w:rFonts w:asciiTheme="minorHAnsi" w:hAnsiTheme="minorHAnsi" w:cstheme="minorHAnsi"/>
          <w:sz w:val="24"/>
          <w:szCs w:val="24"/>
        </w:rPr>
        <w:t xml:space="preserve">DNA </w:t>
      </w:r>
      <w:r w:rsidRPr="0041297B">
        <w:rPr>
          <w:rFonts w:asciiTheme="minorHAnsi" w:hAnsiTheme="minorHAnsi" w:cstheme="minorHAnsi"/>
          <w:sz w:val="24"/>
          <w:szCs w:val="24"/>
        </w:rPr>
        <w:t xml:space="preserve">as a template, </w:t>
      </w:r>
      <w:r w:rsidR="005D6840" w:rsidRPr="0041297B">
        <w:rPr>
          <w:rFonts w:asciiTheme="minorHAnsi" w:hAnsiTheme="minorHAnsi" w:cstheme="minorHAnsi"/>
          <w:sz w:val="24"/>
          <w:szCs w:val="24"/>
        </w:rPr>
        <w:t xml:space="preserve">synthesize </w:t>
      </w:r>
      <w:r w:rsidRPr="0041297B">
        <w:rPr>
          <w:rFonts w:asciiTheme="minorHAnsi" w:hAnsiTheme="minorHAnsi" w:cstheme="minorHAnsi"/>
          <w:sz w:val="24"/>
          <w:szCs w:val="24"/>
        </w:rPr>
        <w:t xml:space="preserve">one new pair of primers with T7 promoter sequence </w:t>
      </w:r>
      <w:r w:rsidR="00931EF4" w:rsidRPr="0041297B">
        <w:rPr>
          <w:rFonts w:asciiTheme="minorHAnsi" w:hAnsiTheme="minorHAnsi" w:cstheme="minorHAnsi"/>
          <w:sz w:val="24"/>
          <w:szCs w:val="24"/>
        </w:rPr>
        <w:t>(</w:t>
      </w:r>
      <w:r w:rsidR="00223D14" w:rsidRPr="0041297B">
        <w:rPr>
          <w:rFonts w:asciiTheme="minorHAnsi" w:hAnsiTheme="minorHAnsi" w:cstheme="minorHAnsi"/>
          <w:sz w:val="24"/>
          <w:szCs w:val="24"/>
        </w:rPr>
        <w:t>5’-</w:t>
      </w:r>
      <w:r w:rsidR="00931EF4" w:rsidRPr="0041297B">
        <w:rPr>
          <w:rFonts w:asciiTheme="minorHAnsi" w:hAnsiTheme="minorHAnsi" w:cstheme="minorHAnsi"/>
          <w:sz w:val="24"/>
          <w:szCs w:val="24"/>
        </w:rPr>
        <w:t>GGATCCTAATACGACTCACTATAGG</w:t>
      </w:r>
      <w:r w:rsidR="00223D14" w:rsidRPr="0041297B">
        <w:rPr>
          <w:rFonts w:asciiTheme="minorHAnsi" w:hAnsiTheme="minorHAnsi" w:cstheme="minorHAnsi"/>
          <w:sz w:val="24"/>
          <w:szCs w:val="24"/>
        </w:rPr>
        <w:t>-3</w:t>
      </w:r>
      <w:r w:rsidR="00755650" w:rsidRPr="0041297B">
        <w:rPr>
          <w:rFonts w:asciiTheme="minorHAnsi" w:hAnsiTheme="minorHAnsi" w:cstheme="minorHAnsi"/>
          <w:sz w:val="24"/>
          <w:szCs w:val="24"/>
        </w:rPr>
        <w:t>'</w:t>
      </w:r>
      <w:r w:rsidR="00931EF4" w:rsidRPr="0041297B">
        <w:rPr>
          <w:rFonts w:asciiTheme="minorHAnsi" w:hAnsiTheme="minorHAnsi" w:cstheme="minorHAnsi"/>
          <w:sz w:val="24"/>
          <w:szCs w:val="24"/>
        </w:rPr>
        <w:t xml:space="preserve">) </w:t>
      </w:r>
      <w:r w:rsidR="00C568F7" w:rsidRPr="0041297B">
        <w:rPr>
          <w:rFonts w:asciiTheme="minorHAnsi" w:hAnsiTheme="minorHAnsi" w:cstheme="minorHAnsi"/>
          <w:sz w:val="24"/>
          <w:szCs w:val="24"/>
        </w:rPr>
        <w:t>at the 5</w:t>
      </w:r>
      <w:r w:rsidR="00755650" w:rsidRPr="0041297B">
        <w:rPr>
          <w:rFonts w:asciiTheme="minorHAnsi" w:hAnsiTheme="minorHAnsi" w:cstheme="minorHAnsi"/>
          <w:sz w:val="24"/>
          <w:szCs w:val="24"/>
        </w:rPr>
        <w:t>'</w:t>
      </w:r>
      <w:r w:rsidR="00893E3C" w:rsidRPr="0041297B">
        <w:rPr>
          <w:rFonts w:asciiTheme="minorHAnsi" w:hAnsiTheme="minorHAnsi" w:cstheme="minorHAnsi"/>
          <w:sz w:val="24"/>
          <w:szCs w:val="24"/>
        </w:rPr>
        <w:t xml:space="preserve"> terminals</w:t>
      </w:r>
      <w:r w:rsidR="00C568F7" w:rsidRPr="0041297B">
        <w:rPr>
          <w:rFonts w:asciiTheme="minorHAnsi" w:hAnsiTheme="minorHAnsi" w:cstheme="minorHAnsi"/>
          <w:sz w:val="24"/>
          <w:szCs w:val="24"/>
        </w:rPr>
        <w:t xml:space="preserve"> </w:t>
      </w:r>
      <w:r w:rsidRPr="0041297B">
        <w:rPr>
          <w:rFonts w:asciiTheme="minorHAnsi" w:hAnsiTheme="minorHAnsi" w:cstheme="minorHAnsi"/>
          <w:sz w:val="24"/>
          <w:szCs w:val="24"/>
        </w:rPr>
        <w:t xml:space="preserve">and </w:t>
      </w:r>
      <w:r w:rsidR="005D6840" w:rsidRPr="0041297B">
        <w:rPr>
          <w:rFonts w:asciiTheme="minorHAnsi" w:hAnsiTheme="minorHAnsi" w:cstheme="minorHAnsi"/>
          <w:sz w:val="24"/>
          <w:szCs w:val="24"/>
        </w:rPr>
        <w:t xml:space="preserve">perform </w:t>
      </w:r>
      <w:r w:rsidRPr="0041297B">
        <w:rPr>
          <w:rFonts w:asciiTheme="minorHAnsi" w:hAnsiTheme="minorHAnsi" w:cstheme="minorHAnsi"/>
          <w:sz w:val="24"/>
          <w:szCs w:val="24"/>
        </w:rPr>
        <w:t xml:space="preserve">another round of PCR to obtain </w:t>
      </w:r>
      <w:bookmarkStart w:id="25" w:name="_Hlk88146677"/>
      <w:r w:rsidRPr="0041297B">
        <w:rPr>
          <w:rFonts w:asciiTheme="minorHAnsi" w:hAnsiTheme="minorHAnsi" w:cstheme="minorHAnsi"/>
          <w:sz w:val="24"/>
          <w:szCs w:val="24"/>
        </w:rPr>
        <w:t>the target fragment with T7 promoters</w:t>
      </w:r>
      <w:bookmarkEnd w:id="25"/>
      <w:r w:rsidRPr="0041297B">
        <w:rPr>
          <w:rFonts w:asciiTheme="minorHAnsi" w:hAnsiTheme="minorHAnsi" w:cstheme="minorHAnsi"/>
          <w:sz w:val="24"/>
          <w:szCs w:val="24"/>
        </w:rPr>
        <w:t xml:space="preserve"> on each side</w:t>
      </w:r>
      <w:r w:rsidR="00673DEA" w:rsidRPr="0041297B">
        <w:rPr>
          <w:rFonts w:asciiTheme="minorHAnsi" w:hAnsiTheme="minorHAnsi" w:cstheme="minorHAnsi"/>
          <w:sz w:val="24"/>
          <w:szCs w:val="24"/>
          <w:vertAlign w:val="superscript"/>
        </w:rPr>
        <w:t>9</w:t>
      </w:r>
      <w:r w:rsidRPr="0041297B">
        <w:rPr>
          <w:rFonts w:asciiTheme="minorHAnsi" w:hAnsiTheme="minorHAnsi" w:cstheme="minorHAnsi"/>
          <w:sz w:val="24"/>
          <w:szCs w:val="24"/>
        </w:rPr>
        <w:t>.</w:t>
      </w:r>
    </w:p>
    <w:p w14:paraId="35198773" w14:textId="77777777" w:rsidR="000B34A7" w:rsidRPr="0041297B" w:rsidRDefault="000B34A7" w:rsidP="0041297B">
      <w:pPr>
        <w:pStyle w:val="ListParagraph"/>
        <w:ind w:firstLineChars="0" w:firstLine="0"/>
        <w:rPr>
          <w:rFonts w:asciiTheme="minorHAnsi" w:hAnsiTheme="minorHAnsi" w:cstheme="minorHAnsi"/>
          <w:sz w:val="24"/>
          <w:szCs w:val="24"/>
        </w:rPr>
      </w:pPr>
    </w:p>
    <w:p w14:paraId="39432697" w14:textId="6698145B" w:rsidR="004B1EF0" w:rsidRPr="0041297B" w:rsidRDefault="00D76D4D" w:rsidP="0041297B">
      <w:pPr>
        <w:pStyle w:val="ListParagraph"/>
        <w:numPr>
          <w:ilvl w:val="0"/>
          <w:numId w:val="4"/>
        </w:numPr>
        <w:ind w:left="0" w:firstLineChars="0" w:firstLine="0"/>
        <w:rPr>
          <w:rFonts w:asciiTheme="minorHAnsi" w:hAnsiTheme="minorHAnsi" w:cstheme="minorHAnsi"/>
          <w:b/>
          <w:bCs/>
          <w:sz w:val="24"/>
          <w:szCs w:val="24"/>
          <w:highlight w:val="yellow"/>
        </w:rPr>
      </w:pPr>
      <w:r w:rsidRPr="0041297B">
        <w:rPr>
          <w:rFonts w:asciiTheme="minorHAnsi" w:hAnsiTheme="minorHAnsi" w:cstheme="minorHAnsi"/>
          <w:b/>
          <w:bCs/>
          <w:sz w:val="24"/>
          <w:szCs w:val="24"/>
          <w:highlight w:val="yellow"/>
        </w:rPr>
        <w:t xml:space="preserve">Transcription and </w:t>
      </w:r>
      <w:r w:rsidR="004B33EA" w:rsidRPr="0041297B">
        <w:rPr>
          <w:rFonts w:asciiTheme="minorHAnsi" w:hAnsiTheme="minorHAnsi" w:cstheme="minorHAnsi"/>
          <w:b/>
          <w:bCs/>
          <w:sz w:val="24"/>
          <w:szCs w:val="24"/>
          <w:highlight w:val="yellow"/>
        </w:rPr>
        <w:t>s</w:t>
      </w:r>
      <w:r w:rsidR="00AF4B3D" w:rsidRPr="0041297B">
        <w:rPr>
          <w:rFonts w:asciiTheme="minorHAnsi" w:hAnsiTheme="minorHAnsi" w:cstheme="minorHAnsi"/>
          <w:b/>
          <w:bCs/>
          <w:sz w:val="24"/>
          <w:szCs w:val="24"/>
          <w:highlight w:val="yellow"/>
        </w:rPr>
        <w:t xml:space="preserve">ynthesis </w:t>
      </w:r>
      <w:r w:rsidRPr="0041297B">
        <w:rPr>
          <w:rFonts w:asciiTheme="minorHAnsi" w:hAnsiTheme="minorHAnsi" w:cstheme="minorHAnsi"/>
          <w:b/>
          <w:bCs/>
          <w:sz w:val="24"/>
          <w:szCs w:val="24"/>
          <w:highlight w:val="yellow"/>
        </w:rPr>
        <w:t xml:space="preserve">of dsRNA </w:t>
      </w:r>
      <w:r w:rsidRPr="0041297B">
        <w:rPr>
          <w:rFonts w:asciiTheme="minorHAnsi" w:hAnsiTheme="minorHAnsi" w:cstheme="minorHAnsi"/>
          <w:b/>
          <w:bCs/>
          <w:i/>
          <w:iCs/>
          <w:sz w:val="24"/>
          <w:szCs w:val="24"/>
          <w:highlight w:val="yellow"/>
        </w:rPr>
        <w:t>in vitro</w:t>
      </w:r>
    </w:p>
    <w:p w14:paraId="7351C1A5" w14:textId="77777777" w:rsidR="00946D1B" w:rsidRPr="0041297B" w:rsidRDefault="00946D1B" w:rsidP="0041297B">
      <w:pPr>
        <w:pStyle w:val="ListParagraph"/>
        <w:ind w:firstLineChars="0" w:firstLine="0"/>
        <w:rPr>
          <w:rFonts w:asciiTheme="minorHAnsi" w:hAnsiTheme="minorHAnsi" w:cstheme="minorHAnsi"/>
          <w:b/>
          <w:bCs/>
          <w:sz w:val="24"/>
          <w:szCs w:val="24"/>
          <w:highlight w:val="yellow"/>
        </w:rPr>
      </w:pPr>
    </w:p>
    <w:p w14:paraId="4811CF93" w14:textId="150ECAC1" w:rsidR="00AC080C" w:rsidRPr="0041297B" w:rsidRDefault="000E2E2F" w:rsidP="0041297B">
      <w:pPr>
        <w:pStyle w:val="ListParagraph"/>
        <w:numPr>
          <w:ilvl w:val="1"/>
          <w:numId w:val="4"/>
        </w:numPr>
        <w:ind w:left="0" w:firstLineChars="0" w:firstLine="0"/>
        <w:rPr>
          <w:rFonts w:asciiTheme="minorHAnsi" w:hAnsiTheme="minorHAnsi" w:cstheme="minorHAnsi"/>
          <w:sz w:val="24"/>
          <w:szCs w:val="24"/>
          <w:highlight w:val="yellow"/>
        </w:rPr>
      </w:pPr>
      <w:bookmarkStart w:id="26" w:name="_Hlk88165745"/>
      <w:r w:rsidRPr="0041297B">
        <w:rPr>
          <w:rFonts w:asciiTheme="minorHAnsi" w:hAnsiTheme="minorHAnsi" w:cstheme="minorHAnsi"/>
          <w:sz w:val="24"/>
          <w:szCs w:val="24"/>
          <w:highlight w:val="yellow"/>
        </w:rPr>
        <w:t xml:space="preserve">Add </w:t>
      </w:r>
      <w:r w:rsidR="002B6DC8" w:rsidRPr="0041297B">
        <w:rPr>
          <w:rFonts w:asciiTheme="minorHAnsi" w:hAnsiTheme="minorHAnsi" w:cstheme="minorHAnsi"/>
          <w:sz w:val="24"/>
          <w:szCs w:val="24"/>
          <w:highlight w:val="yellow"/>
        </w:rPr>
        <w:t xml:space="preserve">10 </w:t>
      </w:r>
      <w:proofErr w:type="spellStart"/>
      <w:r w:rsidR="002B6DC8" w:rsidRPr="0041297B">
        <w:rPr>
          <w:rFonts w:asciiTheme="minorHAnsi" w:hAnsiTheme="minorHAnsi" w:cstheme="minorHAnsi"/>
          <w:sz w:val="24"/>
          <w:szCs w:val="24"/>
          <w:highlight w:val="yellow"/>
        </w:rPr>
        <w:t>μL</w:t>
      </w:r>
      <w:proofErr w:type="spellEnd"/>
      <w:r w:rsidR="002B6DC8" w:rsidRPr="0041297B">
        <w:rPr>
          <w:rFonts w:asciiTheme="minorHAnsi" w:hAnsiTheme="minorHAnsi" w:cstheme="minorHAnsi"/>
          <w:sz w:val="24"/>
          <w:szCs w:val="24"/>
          <w:highlight w:val="yellow"/>
        </w:rPr>
        <w:t xml:space="preserve"> of T7 </w:t>
      </w:r>
      <w:r w:rsidR="0099392D" w:rsidRPr="0041297B">
        <w:rPr>
          <w:rFonts w:asciiTheme="minorHAnsi" w:hAnsiTheme="minorHAnsi" w:cstheme="minorHAnsi"/>
          <w:sz w:val="24"/>
          <w:szCs w:val="24"/>
          <w:highlight w:val="yellow"/>
        </w:rPr>
        <w:t xml:space="preserve">2X </w:t>
      </w:r>
      <w:r w:rsidR="002B6DC8" w:rsidRPr="0041297B">
        <w:rPr>
          <w:rFonts w:asciiTheme="minorHAnsi" w:hAnsiTheme="minorHAnsi" w:cstheme="minorHAnsi"/>
          <w:sz w:val="24"/>
          <w:szCs w:val="24"/>
          <w:highlight w:val="yellow"/>
        </w:rPr>
        <w:t xml:space="preserve">Buffer, 2 </w:t>
      </w:r>
      <w:proofErr w:type="spellStart"/>
      <w:r w:rsidR="002B6DC8" w:rsidRPr="0041297B">
        <w:rPr>
          <w:rFonts w:asciiTheme="minorHAnsi" w:hAnsiTheme="minorHAnsi" w:cstheme="minorHAnsi"/>
          <w:sz w:val="24"/>
          <w:szCs w:val="24"/>
          <w:highlight w:val="yellow"/>
        </w:rPr>
        <w:t>μL</w:t>
      </w:r>
      <w:proofErr w:type="spellEnd"/>
      <w:r w:rsidR="002B6DC8" w:rsidRPr="0041297B">
        <w:rPr>
          <w:rFonts w:asciiTheme="minorHAnsi" w:hAnsiTheme="minorHAnsi" w:cstheme="minorHAnsi"/>
          <w:sz w:val="24"/>
          <w:szCs w:val="24"/>
          <w:highlight w:val="yellow"/>
        </w:rPr>
        <w:t xml:space="preserve"> of </w:t>
      </w:r>
      <w:r w:rsidRPr="0041297B">
        <w:rPr>
          <w:rFonts w:asciiTheme="minorHAnsi" w:hAnsiTheme="minorHAnsi" w:cstheme="minorHAnsi"/>
          <w:sz w:val="24"/>
          <w:szCs w:val="24"/>
          <w:highlight w:val="yellow"/>
        </w:rPr>
        <w:t xml:space="preserve">the </w:t>
      </w:r>
      <w:r w:rsidR="0099392D" w:rsidRPr="0041297B">
        <w:rPr>
          <w:rFonts w:asciiTheme="minorHAnsi" w:hAnsiTheme="minorHAnsi" w:cstheme="minorHAnsi"/>
          <w:sz w:val="24"/>
          <w:szCs w:val="24"/>
          <w:highlight w:val="yellow"/>
        </w:rPr>
        <w:t>Enzyme Mix, T7 Express</w:t>
      </w:r>
      <w:r w:rsidR="00FC45A7" w:rsidRPr="0041297B">
        <w:rPr>
          <w:rFonts w:asciiTheme="minorHAnsi" w:hAnsiTheme="minorHAnsi" w:cstheme="minorHAnsi"/>
          <w:sz w:val="24"/>
          <w:szCs w:val="24"/>
          <w:highlight w:val="yellow"/>
        </w:rPr>
        <w:t xml:space="preserve"> (see </w:t>
      </w:r>
      <w:r w:rsidR="00FC45A7" w:rsidRPr="0041297B">
        <w:rPr>
          <w:rFonts w:asciiTheme="minorHAnsi" w:hAnsiTheme="minorHAnsi" w:cstheme="minorHAnsi"/>
          <w:b/>
          <w:bCs/>
          <w:sz w:val="24"/>
          <w:szCs w:val="24"/>
          <w:highlight w:val="yellow"/>
        </w:rPr>
        <w:t>Table of Materials</w:t>
      </w:r>
      <w:r w:rsidR="00FC45A7" w:rsidRPr="0041297B">
        <w:rPr>
          <w:rFonts w:asciiTheme="minorHAnsi" w:hAnsiTheme="minorHAnsi" w:cstheme="minorHAnsi"/>
          <w:sz w:val="24"/>
          <w:szCs w:val="24"/>
          <w:highlight w:val="yellow"/>
        </w:rPr>
        <w:t>)</w:t>
      </w:r>
      <w:r w:rsidRPr="0041297B">
        <w:rPr>
          <w:rFonts w:asciiTheme="minorHAnsi" w:hAnsiTheme="minorHAnsi" w:cstheme="minorHAnsi"/>
          <w:sz w:val="24"/>
          <w:szCs w:val="24"/>
          <w:highlight w:val="yellow"/>
        </w:rPr>
        <w:t>,</w:t>
      </w:r>
      <w:r w:rsidR="002B6DC8" w:rsidRPr="0041297B">
        <w:rPr>
          <w:rFonts w:asciiTheme="minorHAnsi" w:hAnsiTheme="minorHAnsi" w:cstheme="minorHAnsi"/>
          <w:sz w:val="24"/>
          <w:szCs w:val="24"/>
          <w:highlight w:val="yellow"/>
        </w:rPr>
        <w:t xml:space="preserve"> and 2 </w:t>
      </w:r>
      <w:proofErr w:type="spellStart"/>
      <w:r w:rsidR="002B6DC8" w:rsidRPr="0041297B">
        <w:rPr>
          <w:rFonts w:asciiTheme="minorHAnsi" w:hAnsiTheme="minorHAnsi" w:cstheme="minorHAnsi"/>
          <w:sz w:val="24"/>
          <w:szCs w:val="24"/>
          <w:highlight w:val="yellow"/>
        </w:rPr>
        <w:t>μg</w:t>
      </w:r>
      <w:proofErr w:type="spellEnd"/>
      <w:r w:rsidR="002B6DC8" w:rsidRPr="0041297B">
        <w:rPr>
          <w:rFonts w:asciiTheme="minorHAnsi" w:hAnsiTheme="minorHAnsi" w:cstheme="minorHAnsi"/>
          <w:sz w:val="24"/>
          <w:szCs w:val="24"/>
          <w:highlight w:val="yellow"/>
        </w:rPr>
        <w:t xml:space="preserve"> of PCR product </w:t>
      </w:r>
      <w:r w:rsidR="006F770D" w:rsidRPr="0041297B">
        <w:rPr>
          <w:rFonts w:asciiTheme="minorHAnsi" w:hAnsiTheme="minorHAnsi" w:cstheme="minorHAnsi"/>
          <w:sz w:val="24"/>
          <w:szCs w:val="24"/>
          <w:highlight w:val="yellow"/>
        </w:rPr>
        <w:t xml:space="preserve">(obtained in step 3.2) </w:t>
      </w:r>
      <w:r w:rsidR="002B6DC8" w:rsidRPr="0041297B">
        <w:rPr>
          <w:rFonts w:asciiTheme="minorHAnsi" w:hAnsiTheme="minorHAnsi" w:cstheme="minorHAnsi"/>
          <w:sz w:val="24"/>
          <w:szCs w:val="24"/>
          <w:highlight w:val="yellow"/>
        </w:rPr>
        <w:t>in the reaction system</w:t>
      </w:r>
      <w:r w:rsidR="005E68B8" w:rsidRPr="0041297B">
        <w:rPr>
          <w:rFonts w:asciiTheme="minorHAnsi" w:hAnsiTheme="minorHAnsi" w:cstheme="minorHAnsi"/>
          <w:sz w:val="24"/>
          <w:szCs w:val="24"/>
          <w:highlight w:val="yellow"/>
        </w:rPr>
        <w:t xml:space="preserve"> and</w:t>
      </w:r>
      <w:r w:rsidR="002B6DC8" w:rsidRPr="0041297B">
        <w:rPr>
          <w:rFonts w:asciiTheme="minorHAnsi" w:hAnsiTheme="minorHAnsi" w:cstheme="minorHAnsi"/>
          <w:sz w:val="24"/>
          <w:szCs w:val="24"/>
          <w:highlight w:val="yellow"/>
        </w:rPr>
        <w:t xml:space="preserve"> </w:t>
      </w:r>
      <w:r w:rsidR="003B646A" w:rsidRPr="0041297B">
        <w:rPr>
          <w:rFonts w:asciiTheme="minorHAnsi" w:hAnsiTheme="minorHAnsi" w:cstheme="minorHAnsi"/>
          <w:sz w:val="24"/>
          <w:szCs w:val="24"/>
          <w:highlight w:val="yellow"/>
        </w:rPr>
        <w:t xml:space="preserve">add up the total volume to 20 </w:t>
      </w:r>
      <w:proofErr w:type="spellStart"/>
      <w:r w:rsidR="002B6DC8" w:rsidRPr="0041297B">
        <w:rPr>
          <w:rFonts w:asciiTheme="minorHAnsi" w:hAnsiTheme="minorHAnsi" w:cstheme="minorHAnsi"/>
          <w:sz w:val="24"/>
          <w:szCs w:val="24"/>
          <w:highlight w:val="yellow"/>
        </w:rPr>
        <w:t>μL</w:t>
      </w:r>
      <w:proofErr w:type="spellEnd"/>
      <w:r w:rsidR="002B6DC8" w:rsidRPr="0041297B">
        <w:rPr>
          <w:rFonts w:asciiTheme="minorHAnsi" w:hAnsiTheme="minorHAnsi" w:cstheme="minorHAnsi"/>
          <w:sz w:val="24"/>
          <w:szCs w:val="24"/>
          <w:highlight w:val="yellow"/>
        </w:rPr>
        <w:t xml:space="preserve"> </w:t>
      </w:r>
      <w:r w:rsidR="003B646A" w:rsidRPr="0041297B">
        <w:rPr>
          <w:rFonts w:asciiTheme="minorHAnsi" w:hAnsiTheme="minorHAnsi" w:cstheme="minorHAnsi"/>
          <w:sz w:val="24"/>
          <w:szCs w:val="24"/>
          <w:highlight w:val="yellow"/>
        </w:rPr>
        <w:t>with</w:t>
      </w:r>
      <w:r w:rsidR="002B6DC8" w:rsidRPr="0041297B">
        <w:rPr>
          <w:rFonts w:asciiTheme="minorHAnsi" w:hAnsiTheme="minorHAnsi" w:cstheme="minorHAnsi"/>
          <w:sz w:val="24"/>
          <w:szCs w:val="24"/>
          <w:highlight w:val="yellow"/>
        </w:rPr>
        <w:t xml:space="preserve"> </w:t>
      </w:r>
      <w:r w:rsidR="00FF5B32" w:rsidRPr="0041297B">
        <w:rPr>
          <w:rFonts w:asciiTheme="minorHAnsi" w:hAnsiTheme="minorHAnsi" w:cstheme="minorHAnsi"/>
          <w:sz w:val="24"/>
          <w:szCs w:val="24"/>
          <w:highlight w:val="yellow"/>
        </w:rPr>
        <w:t>ddH</w:t>
      </w:r>
      <w:r w:rsidR="00FF5B32" w:rsidRPr="0041297B">
        <w:rPr>
          <w:rFonts w:asciiTheme="minorHAnsi" w:hAnsiTheme="minorHAnsi" w:cstheme="minorHAnsi"/>
          <w:sz w:val="24"/>
          <w:szCs w:val="24"/>
          <w:highlight w:val="yellow"/>
          <w:vertAlign w:val="subscript"/>
        </w:rPr>
        <w:t>2</w:t>
      </w:r>
      <w:r w:rsidR="00FF5B32" w:rsidRPr="0041297B">
        <w:rPr>
          <w:rFonts w:asciiTheme="minorHAnsi" w:hAnsiTheme="minorHAnsi" w:cstheme="minorHAnsi"/>
          <w:sz w:val="24"/>
          <w:szCs w:val="24"/>
          <w:highlight w:val="yellow"/>
        </w:rPr>
        <w:t xml:space="preserve">O. </w:t>
      </w:r>
      <w:r w:rsidR="005E68B8" w:rsidRPr="0041297B">
        <w:rPr>
          <w:rFonts w:asciiTheme="minorHAnsi" w:hAnsiTheme="minorHAnsi" w:cstheme="minorHAnsi"/>
          <w:sz w:val="24"/>
          <w:szCs w:val="24"/>
          <w:highlight w:val="yellow"/>
        </w:rPr>
        <w:t>Gently mix upside down manually</w:t>
      </w:r>
      <w:r w:rsidR="00C257AF" w:rsidRPr="0041297B">
        <w:rPr>
          <w:rFonts w:asciiTheme="minorHAnsi" w:hAnsiTheme="minorHAnsi" w:cstheme="minorHAnsi"/>
          <w:sz w:val="24"/>
          <w:szCs w:val="24"/>
          <w:highlight w:val="yellow"/>
        </w:rPr>
        <w:t xml:space="preserve"> </w:t>
      </w:r>
      <w:bookmarkEnd w:id="26"/>
      <w:r w:rsidR="00A30434" w:rsidRPr="0041297B">
        <w:rPr>
          <w:rFonts w:asciiTheme="minorHAnsi" w:hAnsiTheme="minorHAnsi" w:cstheme="minorHAnsi"/>
          <w:sz w:val="24"/>
          <w:szCs w:val="24"/>
          <w:highlight w:val="yellow"/>
        </w:rPr>
        <w:t>and incubate at</w:t>
      </w:r>
      <w:r w:rsidR="0084091D" w:rsidRPr="0041297B">
        <w:rPr>
          <w:rFonts w:asciiTheme="minorHAnsi" w:hAnsiTheme="minorHAnsi" w:cstheme="minorHAnsi"/>
          <w:sz w:val="24"/>
          <w:szCs w:val="24"/>
          <w:highlight w:val="yellow"/>
        </w:rPr>
        <w:t xml:space="preserve"> 37</w:t>
      </w:r>
      <w:r w:rsidR="00F50EC0" w:rsidRPr="0041297B">
        <w:rPr>
          <w:rFonts w:asciiTheme="minorHAnsi" w:hAnsiTheme="minorHAnsi" w:cstheme="minorHAnsi"/>
          <w:sz w:val="24"/>
          <w:szCs w:val="24"/>
          <w:highlight w:val="yellow"/>
        </w:rPr>
        <w:t xml:space="preserve"> </w:t>
      </w:r>
      <w:r w:rsidR="006F770D" w:rsidRPr="0041297B">
        <w:rPr>
          <w:rFonts w:asciiTheme="minorHAnsi" w:hAnsiTheme="minorHAnsi" w:cstheme="minorHAnsi"/>
          <w:sz w:val="24"/>
          <w:szCs w:val="24"/>
          <w:highlight w:val="yellow"/>
        </w:rPr>
        <w:t>°C</w:t>
      </w:r>
      <w:r w:rsidR="0084091D" w:rsidRPr="0041297B">
        <w:rPr>
          <w:rFonts w:asciiTheme="minorHAnsi" w:hAnsiTheme="minorHAnsi" w:cstheme="minorHAnsi"/>
          <w:sz w:val="24"/>
          <w:szCs w:val="24"/>
          <w:highlight w:val="yellow"/>
        </w:rPr>
        <w:t xml:space="preserve"> for 30 min and 70 </w:t>
      </w:r>
      <w:r w:rsidR="006F770D" w:rsidRPr="0041297B">
        <w:rPr>
          <w:rFonts w:asciiTheme="minorHAnsi" w:hAnsiTheme="minorHAnsi" w:cstheme="minorHAnsi"/>
          <w:sz w:val="24"/>
          <w:szCs w:val="24"/>
          <w:highlight w:val="yellow"/>
        </w:rPr>
        <w:t>°C</w:t>
      </w:r>
      <w:r w:rsidR="0084091D" w:rsidRPr="0041297B">
        <w:rPr>
          <w:rFonts w:asciiTheme="minorHAnsi" w:hAnsiTheme="minorHAnsi" w:cstheme="minorHAnsi"/>
          <w:sz w:val="24"/>
          <w:szCs w:val="24"/>
          <w:highlight w:val="yellow"/>
        </w:rPr>
        <w:t xml:space="preserve"> for 10 min, and then slowly cool to room temperature.</w:t>
      </w:r>
    </w:p>
    <w:p w14:paraId="0B1E80BB" w14:textId="77777777" w:rsidR="00815BB6" w:rsidRPr="0041297B" w:rsidRDefault="00815BB6" w:rsidP="0041297B">
      <w:pPr>
        <w:pStyle w:val="ListParagraph"/>
        <w:ind w:firstLineChars="0" w:firstLine="0"/>
        <w:rPr>
          <w:rFonts w:asciiTheme="minorHAnsi" w:hAnsiTheme="minorHAnsi" w:cstheme="minorHAnsi"/>
          <w:sz w:val="24"/>
          <w:szCs w:val="24"/>
          <w:highlight w:val="yellow"/>
        </w:rPr>
      </w:pPr>
    </w:p>
    <w:p w14:paraId="32C80BE6" w14:textId="15BC865E" w:rsidR="002C4D0B" w:rsidRPr="0041297B" w:rsidRDefault="008603C4" w:rsidP="0041297B">
      <w:pPr>
        <w:pStyle w:val="ListParagraph"/>
        <w:numPr>
          <w:ilvl w:val="1"/>
          <w:numId w:val="4"/>
        </w:numPr>
        <w:ind w:left="0" w:firstLineChars="0" w:firstLine="0"/>
        <w:rPr>
          <w:rFonts w:asciiTheme="minorHAnsi" w:hAnsiTheme="minorHAnsi" w:cstheme="minorHAnsi"/>
          <w:sz w:val="24"/>
          <w:szCs w:val="24"/>
          <w:highlight w:val="yellow"/>
        </w:rPr>
      </w:pPr>
      <w:r w:rsidRPr="0041297B">
        <w:rPr>
          <w:rFonts w:asciiTheme="minorHAnsi" w:hAnsiTheme="minorHAnsi" w:cstheme="minorHAnsi"/>
          <w:sz w:val="24"/>
          <w:szCs w:val="24"/>
          <w:highlight w:val="yellow"/>
        </w:rPr>
        <w:lastRenderedPageBreak/>
        <w:t>Dilute RNase A</w:t>
      </w:r>
      <w:r w:rsidR="00D72124" w:rsidRPr="0041297B">
        <w:rPr>
          <w:rFonts w:asciiTheme="minorHAnsi" w:hAnsiTheme="minorHAnsi" w:cstheme="minorHAnsi"/>
          <w:sz w:val="24"/>
          <w:szCs w:val="24"/>
          <w:highlight w:val="yellow"/>
        </w:rPr>
        <w:t xml:space="preserve"> solution</w:t>
      </w:r>
      <w:r w:rsidR="002E55B2" w:rsidRPr="0041297B">
        <w:rPr>
          <w:rFonts w:asciiTheme="minorHAnsi" w:hAnsiTheme="minorHAnsi" w:cstheme="minorHAnsi"/>
          <w:sz w:val="24"/>
          <w:szCs w:val="24"/>
          <w:highlight w:val="yellow"/>
        </w:rPr>
        <w:t xml:space="preserve"> (4 </w:t>
      </w:r>
      <w:proofErr w:type="spellStart"/>
      <w:r w:rsidR="002E55B2" w:rsidRPr="0041297B">
        <w:rPr>
          <w:rFonts w:asciiTheme="minorHAnsi" w:hAnsiTheme="minorHAnsi" w:cstheme="minorHAnsi"/>
          <w:sz w:val="24"/>
          <w:szCs w:val="24"/>
          <w:highlight w:val="yellow"/>
        </w:rPr>
        <w:t>μg</w:t>
      </w:r>
      <w:proofErr w:type="spellEnd"/>
      <w:r w:rsidR="002E55B2" w:rsidRPr="0041297B">
        <w:rPr>
          <w:rFonts w:asciiTheme="minorHAnsi" w:hAnsiTheme="minorHAnsi" w:cstheme="minorHAnsi"/>
          <w:sz w:val="24"/>
          <w:szCs w:val="24"/>
          <w:highlight w:val="yellow"/>
        </w:rPr>
        <w:t>/</w:t>
      </w:r>
      <w:proofErr w:type="spellStart"/>
      <w:r w:rsidR="002E55B2" w:rsidRPr="0041297B">
        <w:rPr>
          <w:rFonts w:asciiTheme="minorHAnsi" w:hAnsiTheme="minorHAnsi" w:cstheme="minorHAnsi"/>
          <w:sz w:val="24"/>
          <w:szCs w:val="24"/>
          <w:highlight w:val="yellow"/>
        </w:rPr>
        <w:t>μL</w:t>
      </w:r>
      <w:proofErr w:type="spellEnd"/>
      <w:r w:rsidR="002E55B2" w:rsidRPr="0041297B">
        <w:rPr>
          <w:rFonts w:asciiTheme="minorHAnsi" w:hAnsiTheme="minorHAnsi" w:cstheme="minorHAnsi"/>
          <w:sz w:val="24"/>
          <w:szCs w:val="24"/>
          <w:highlight w:val="yellow"/>
        </w:rPr>
        <w:t>)</w:t>
      </w:r>
      <w:r w:rsidR="00D72124" w:rsidRPr="0041297B">
        <w:rPr>
          <w:rFonts w:asciiTheme="minorHAnsi" w:hAnsiTheme="minorHAnsi" w:cstheme="minorHAnsi"/>
          <w:sz w:val="24"/>
          <w:szCs w:val="24"/>
          <w:highlight w:val="yellow"/>
        </w:rPr>
        <w:t xml:space="preserve"> </w:t>
      </w:r>
      <w:r w:rsidR="00115344" w:rsidRPr="0041297B">
        <w:rPr>
          <w:rFonts w:asciiTheme="minorHAnsi" w:hAnsiTheme="minorHAnsi" w:cstheme="minorHAnsi"/>
          <w:sz w:val="24"/>
          <w:szCs w:val="24"/>
          <w:highlight w:val="yellow"/>
        </w:rPr>
        <w:t>with ddH</w:t>
      </w:r>
      <w:r w:rsidR="00115344" w:rsidRPr="0041297B">
        <w:rPr>
          <w:rFonts w:asciiTheme="minorHAnsi" w:hAnsiTheme="minorHAnsi" w:cstheme="minorHAnsi"/>
          <w:sz w:val="24"/>
          <w:szCs w:val="24"/>
          <w:highlight w:val="yellow"/>
          <w:vertAlign w:val="subscript"/>
        </w:rPr>
        <w:t>2</w:t>
      </w:r>
      <w:r w:rsidR="00115344" w:rsidRPr="0041297B">
        <w:rPr>
          <w:rFonts w:asciiTheme="minorHAnsi" w:hAnsiTheme="minorHAnsi" w:cstheme="minorHAnsi"/>
          <w:sz w:val="24"/>
          <w:szCs w:val="24"/>
          <w:highlight w:val="yellow"/>
        </w:rPr>
        <w:t xml:space="preserve">O </w:t>
      </w:r>
      <w:r w:rsidRPr="0041297B">
        <w:rPr>
          <w:rFonts w:asciiTheme="minorHAnsi" w:hAnsiTheme="minorHAnsi" w:cstheme="minorHAnsi"/>
          <w:sz w:val="24"/>
          <w:szCs w:val="24"/>
          <w:highlight w:val="yellow"/>
        </w:rPr>
        <w:t>at a ratio of 1:200</w:t>
      </w:r>
      <w:r w:rsidR="002C4D0B" w:rsidRPr="0041297B">
        <w:rPr>
          <w:rFonts w:asciiTheme="minorHAnsi" w:hAnsiTheme="minorHAnsi" w:cstheme="minorHAnsi"/>
          <w:sz w:val="24"/>
          <w:szCs w:val="24"/>
          <w:highlight w:val="yellow"/>
        </w:rPr>
        <w:t xml:space="preserve">. Then </w:t>
      </w:r>
      <w:r w:rsidRPr="0041297B">
        <w:rPr>
          <w:rFonts w:asciiTheme="minorHAnsi" w:hAnsiTheme="minorHAnsi" w:cstheme="minorHAnsi"/>
          <w:sz w:val="24"/>
          <w:szCs w:val="24"/>
          <w:highlight w:val="yellow"/>
        </w:rPr>
        <w:t xml:space="preserve">add </w:t>
      </w:r>
      <w:r w:rsidR="00673DEA" w:rsidRPr="0041297B">
        <w:rPr>
          <w:rFonts w:asciiTheme="minorHAnsi" w:hAnsiTheme="minorHAnsi" w:cstheme="minorHAnsi"/>
          <w:sz w:val="24"/>
          <w:szCs w:val="24"/>
          <w:highlight w:val="yellow"/>
        </w:rPr>
        <w:t xml:space="preserve">1 </w:t>
      </w:r>
      <w:proofErr w:type="spellStart"/>
      <w:r w:rsidR="005E68B8" w:rsidRPr="0041297B">
        <w:rPr>
          <w:rFonts w:asciiTheme="minorHAnsi" w:hAnsiTheme="minorHAnsi" w:cstheme="minorHAnsi"/>
          <w:sz w:val="24"/>
          <w:szCs w:val="24"/>
          <w:highlight w:val="yellow"/>
        </w:rPr>
        <w:t>μL</w:t>
      </w:r>
      <w:proofErr w:type="spellEnd"/>
      <w:r w:rsidR="005E68B8" w:rsidRPr="0041297B" w:rsidDel="005E68B8">
        <w:rPr>
          <w:rFonts w:asciiTheme="minorHAnsi" w:hAnsiTheme="minorHAnsi" w:cstheme="minorHAnsi"/>
          <w:sz w:val="24"/>
          <w:szCs w:val="24"/>
          <w:highlight w:val="yellow"/>
        </w:rPr>
        <w:t xml:space="preserve"> </w:t>
      </w:r>
      <w:r w:rsidRPr="0041297B">
        <w:rPr>
          <w:rFonts w:asciiTheme="minorHAnsi" w:hAnsiTheme="minorHAnsi" w:cstheme="minorHAnsi"/>
          <w:sz w:val="24"/>
          <w:szCs w:val="24"/>
          <w:highlight w:val="yellow"/>
        </w:rPr>
        <w:t>of RQ1 RNase-Free DNase</w:t>
      </w:r>
      <w:r w:rsidR="000F3BF7" w:rsidRPr="0041297B">
        <w:rPr>
          <w:rFonts w:asciiTheme="minorHAnsi" w:hAnsiTheme="minorHAnsi" w:cstheme="minorHAnsi"/>
          <w:sz w:val="24"/>
          <w:szCs w:val="24"/>
          <w:highlight w:val="yellow"/>
        </w:rPr>
        <w:t xml:space="preserve"> (</w:t>
      </w:r>
      <w:r w:rsidR="00AF1A57" w:rsidRPr="0041297B">
        <w:rPr>
          <w:rFonts w:asciiTheme="minorHAnsi" w:hAnsiTheme="minorHAnsi" w:cstheme="minorHAnsi"/>
          <w:sz w:val="24"/>
          <w:szCs w:val="24"/>
          <w:highlight w:val="yellow"/>
        </w:rPr>
        <w:t>1 U/</w:t>
      </w:r>
      <w:proofErr w:type="spellStart"/>
      <w:r w:rsidR="00D72124" w:rsidRPr="0041297B">
        <w:rPr>
          <w:rFonts w:asciiTheme="minorHAnsi" w:hAnsiTheme="minorHAnsi" w:cstheme="minorHAnsi"/>
          <w:sz w:val="24"/>
          <w:szCs w:val="24"/>
          <w:highlight w:val="yellow"/>
        </w:rPr>
        <w:t>μL</w:t>
      </w:r>
      <w:proofErr w:type="spellEnd"/>
      <w:r w:rsidR="000F3BF7" w:rsidRPr="0041297B">
        <w:rPr>
          <w:rFonts w:asciiTheme="minorHAnsi" w:hAnsiTheme="minorHAnsi" w:cstheme="minorHAnsi"/>
          <w:sz w:val="24"/>
          <w:szCs w:val="24"/>
          <w:highlight w:val="yellow"/>
        </w:rPr>
        <w:t xml:space="preserve">) </w:t>
      </w:r>
      <w:r w:rsidRPr="0041297B">
        <w:rPr>
          <w:rFonts w:asciiTheme="minorHAnsi" w:hAnsiTheme="minorHAnsi" w:cstheme="minorHAnsi"/>
          <w:sz w:val="24"/>
          <w:szCs w:val="24"/>
          <w:highlight w:val="yellow"/>
        </w:rPr>
        <w:t xml:space="preserve">and </w:t>
      </w:r>
      <w:r w:rsidR="00004516" w:rsidRPr="0041297B">
        <w:rPr>
          <w:rFonts w:asciiTheme="minorHAnsi" w:hAnsiTheme="minorHAnsi" w:cstheme="minorHAnsi"/>
          <w:sz w:val="24"/>
          <w:szCs w:val="24"/>
          <w:highlight w:val="yellow"/>
        </w:rPr>
        <w:t xml:space="preserve">1 </w:t>
      </w:r>
      <w:proofErr w:type="spellStart"/>
      <w:r w:rsidR="002B6DC8" w:rsidRPr="0041297B">
        <w:rPr>
          <w:rFonts w:asciiTheme="minorHAnsi" w:hAnsiTheme="minorHAnsi" w:cstheme="minorHAnsi"/>
          <w:sz w:val="24"/>
          <w:szCs w:val="24"/>
          <w:highlight w:val="yellow"/>
        </w:rPr>
        <w:t>μ</w:t>
      </w:r>
      <w:r w:rsidR="00004516" w:rsidRPr="0041297B">
        <w:rPr>
          <w:rFonts w:asciiTheme="minorHAnsi" w:hAnsiTheme="minorHAnsi" w:cstheme="minorHAnsi"/>
          <w:sz w:val="24"/>
          <w:szCs w:val="24"/>
          <w:highlight w:val="yellow"/>
        </w:rPr>
        <w:t>L</w:t>
      </w:r>
      <w:proofErr w:type="spellEnd"/>
      <w:r w:rsidR="00004516" w:rsidRPr="0041297B">
        <w:rPr>
          <w:rFonts w:asciiTheme="minorHAnsi" w:hAnsiTheme="minorHAnsi" w:cstheme="minorHAnsi"/>
          <w:sz w:val="24"/>
          <w:szCs w:val="24"/>
          <w:highlight w:val="yellow"/>
        </w:rPr>
        <w:t xml:space="preserve"> of </w:t>
      </w:r>
      <w:r w:rsidRPr="0041297B">
        <w:rPr>
          <w:rFonts w:asciiTheme="minorHAnsi" w:hAnsiTheme="minorHAnsi" w:cstheme="minorHAnsi"/>
          <w:sz w:val="24"/>
          <w:szCs w:val="24"/>
          <w:highlight w:val="yellow"/>
        </w:rPr>
        <w:t>diluted RNase A solution to the system</w:t>
      </w:r>
      <w:r w:rsidR="002C4D0B" w:rsidRPr="0041297B">
        <w:rPr>
          <w:rFonts w:asciiTheme="minorHAnsi" w:hAnsiTheme="minorHAnsi" w:cstheme="minorHAnsi"/>
          <w:sz w:val="24"/>
          <w:szCs w:val="24"/>
          <w:highlight w:val="yellow"/>
        </w:rPr>
        <w:t xml:space="preserve"> (see </w:t>
      </w:r>
      <w:r w:rsidR="002C4D0B" w:rsidRPr="0041297B">
        <w:rPr>
          <w:rFonts w:asciiTheme="minorHAnsi" w:hAnsiTheme="minorHAnsi" w:cstheme="minorHAnsi"/>
          <w:b/>
          <w:bCs/>
          <w:sz w:val="24"/>
          <w:szCs w:val="24"/>
          <w:highlight w:val="yellow"/>
        </w:rPr>
        <w:t>Table of Materials</w:t>
      </w:r>
      <w:r w:rsidR="002C4D0B" w:rsidRPr="0041297B">
        <w:rPr>
          <w:rFonts w:asciiTheme="minorHAnsi" w:hAnsiTheme="minorHAnsi" w:cstheme="minorHAnsi"/>
          <w:sz w:val="24"/>
          <w:szCs w:val="24"/>
          <w:highlight w:val="yellow"/>
        </w:rPr>
        <w:t>).</w:t>
      </w:r>
    </w:p>
    <w:p w14:paraId="7371CA1F" w14:textId="77777777" w:rsidR="002C4D0B" w:rsidRPr="0041297B" w:rsidRDefault="002C4D0B" w:rsidP="0041297B">
      <w:pPr>
        <w:pStyle w:val="ListParagraph"/>
        <w:ind w:firstLineChars="0" w:firstLine="0"/>
        <w:rPr>
          <w:rFonts w:asciiTheme="minorHAnsi" w:hAnsiTheme="minorHAnsi" w:cstheme="minorHAnsi"/>
          <w:sz w:val="24"/>
          <w:szCs w:val="24"/>
        </w:rPr>
      </w:pPr>
    </w:p>
    <w:p w14:paraId="291F8012" w14:textId="3E0C03AD" w:rsidR="002C4D0B" w:rsidRPr="0041297B" w:rsidRDefault="002C4D0B" w:rsidP="0041297B">
      <w:pPr>
        <w:pStyle w:val="ListParagraph"/>
        <w:ind w:firstLineChars="0" w:firstLine="0"/>
        <w:rPr>
          <w:rFonts w:asciiTheme="minorHAnsi" w:hAnsiTheme="minorHAnsi" w:cstheme="minorHAnsi"/>
          <w:sz w:val="24"/>
          <w:szCs w:val="24"/>
        </w:rPr>
      </w:pPr>
      <w:r w:rsidRPr="0041297B">
        <w:rPr>
          <w:rFonts w:asciiTheme="minorHAnsi" w:hAnsiTheme="minorHAnsi" w:cstheme="minorHAnsi"/>
          <w:sz w:val="24"/>
          <w:szCs w:val="24"/>
        </w:rPr>
        <w:t>NOTE: N</w:t>
      </w:r>
      <w:r w:rsidR="00056709" w:rsidRPr="0041297B">
        <w:rPr>
          <w:rFonts w:asciiTheme="minorHAnsi" w:hAnsiTheme="minorHAnsi" w:cstheme="minorHAnsi"/>
          <w:sz w:val="24"/>
          <w:szCs w:val="24"/>
        </w:rPr>
        <w:t>ow</w:t>
      </w:r>
      <w:r w:rsidR="00352D14" w:rsidRPr="0041297B">
        <w:rPr>
          <w:rFonts w:asciiTheme="minorHAnsi" w:hAnsiTheme="minorHAnsi" w:cstheme="minorHAnsi"/>
          <w:sz w:val="24"/>
          <w:szCs w:val="24"/>
        </w:rPr>
        <w:t>,</w:t>
      </w:r>
      <w:r w:rsidR="00056709" w:rsidRPr="0041297B">
        <w:rPr>
          <w:rFonts w:asciiTheme="minorHAnsi" w:hAnsiTheme="minorHAnsi" w:cstheme="minorHAnsi"/>
          <w:sz w:val="24"/>
          <w:szCs w:val="24"/>
        </w:rPr>
        <w:t xml:space="preserve"> </w:t>
      </w:r>
      <w:r w:rsidR="00FC01F1" w:rsidRPr="0041297B">
        <w:rPr>
          <w:rFonts w:asciiTheme="minorHAnsi" w:hAnsiTheme="minorHAnsi" w:cstheme="minorHAnsi"/>
          <w:sz w:val="24"/>
          <w:szCs w:val="24"/>
        </w:rPr>
        <w:t>the volume of a single system is 22</w:t>
      </w:r>
      <w:r w:rsidR="00673DEA" w:rsidRPr="0041297B">
        <w:rPr>
          <w:rFonts w:asciiTheme="minorHAnsi" w:hAnsiTheme="minorHAnsi" w:cstheme="minorHAnsi"/>
          <w:sz w:val="24"/>
          <w:szCs w:val="24"/>
        </w:rPr>
        <w:t xml:space="preserve"> </w:t>
      </w:r>
      <w:proofErr w:type="spellStart"/>
      <w:r w:rsidR="002B6DC8" w:rsidRPr="0041297B">
        <w:rPr>
          <w:rFonts w:asciiTheme="minorHAnsi" w:hAnsiTheme="minorHAnsi" w:cstheme="minorHAnsi"/>
          <w:sz w:val="24"/>
          <w:szCs w:val="24"/>
        </w:rPr>
        <w:t>μ</w:t>
      </w:r>
      <w:r w:rsidR="00FC01F1" w:rsidRPr="0041297B">
        <w:rPr>
          <w:rFonts w:asciiTheme="minorHAnsi" w:hAnsiTheme="minorHAnsi" w:cstheme="minorHAnsi"/>
          <w:sz w:val="24"/>
          <w:szCs w:val="24"/>
        </w:rPr>
        <w:t>L</w:t>
      </w:r>
      <w:proofErr w:type="spellEnd"/>
      <w:r w:rsidR="008603C4" w:rsidRPr="0041297B">
        <w:rPr>
          <w:rFonts w:asciiTheme="minorHAnsi" w:hAnsiTheme="minorHAnsi" w:cstheme="minorHAnsi"/>
          <w:sz w:val="24"/>
          <w:szCs w:val="24"/>
        </w:rPr>
        <w:t>.</w:t>
      </w:r>
      <w:r w:rsidR="00F821C8" w:rsidRPr="0041297B">
        <w:rPr>
          <w:rFonts w:asciiTheme="minorHAnsi" w:hAnsiTheme="minorHAnsi" w:cstheme="minorHAnsi"/>
          <w:sz w:val="24"/>
          <w:szCs w:val="24"/>
        </w:rPr>
        <w:t xml:space="preserve"> </w:t>
      </w:r>
    </w:p>
    <w:p w14:paraId="6D32D24F" w14:textId="77777777" w:rsidR="002C4D0B" w:rsidRPr="0041297B" w:rsidRDefault="002C4D0B" w:rsidP="0041297B">
      <w:pPr>
        <w:pStyle w:val="ListParagraph"/>
        <w:ind w:firstLineChars="0" w:firstLine="0"/>
        <w:rPr>
          <w:rFonts w:asciiTheme="minorHAnsi" w:hAnsiTheme="minorHAnsi" w:cstheme="minorHAnsi"/>
          <w:sz w:val="24"/>
          <w:szCs w:val="24"/>
        </w:rPr>
      </w:pPr>
    </w:p>
    <w:p w14:paraId="6E551E5B" w14:textId="2FA5BA54" w:rsidR="00AC080C" w:rsidRPr="0041297B" w:rsidRDefault="00F821C8" w:rsidP="0041297B">
      <w:pPr>
        <w:pStyle w:val="ListParagraph"/>
        <w:numPr>
          <w:ilvl w:val="1"/>
          <w:numId w:val="4"/>
        </w:numPr>
        <w:ind w:left="0" w:firstLineChars="0" w:firstLine="0"/>
        <w:rPr>
          <w:rFonts w:asciiTheme="minorHAnsi" w:hAnsiTheme="minorHAnsi" w:cstheme="minorHAnsi"/>
          <w:sz w:val="24"/>
          <w:szCs w:val="24"/>
          <w:highlight w:val="yellow"/>
        </w:rPr>
      </w:pPr>
      <w:r w:rsidRPr="0041297B">
        <w:rPr>
          <w:rFonts w:asciiTheme="minorHAnsi" w:hAnsiTheme="minorHAnsi" w:cstheme="minorHAnsi"/>
          <w:sz w:val="24"/>
          <w:szCs w:val="24"/>
          <w:highlight w:val="yellow"/>
        </w:rPr>
        <w:t>Incubate at 37</w:t>
      </w:r>
      <w:r w:rsidR="00A5040B" w:rsidRPr="0041297B">
        <w:rPr>
          <w:rFonts w:asciiTheme="minorHAnsi" w:hAnsiTheme="minorHAnsi" w:cstheme="minorHAnsi"/>
          <w:sz w:val="24"/>
          <w:szCs w:val="24"/>
          <w:highlight w:val="yellow"/>
        </w:rPr>
        <w:t xml:space="preserve"> </w:t>
      </w:r>
      <w:r w:rsidR="00F50EC0" w:rsidRPr="0041297B">
        <w:rPr>
          <w:rFonts w:asciiTheme="minorHAnsi" w:hAnsiTheme="minorHAnsi" w:cstheme="minorHAnsi"/>
          <w:sz w:val="24"/>
          <w:szCs w:val="24"/>
          <w:highlight w:val="yellow"/>
        </w:rPr>
        <w:t xml:space="preserve">°C for </w:t>
      </w:r>
      <w:r w:rsidRPr="0041297B">
        <w:rPr>
          <w:rFonts w:asciiTheme="minorHAnsi" w:hAnsiTheme="minorHAnsi" w:cstheme="minorHAnsi"/>
          <w:sz w:val="24"/>
          <w:szCs w:val="24"/>
          <w:highlight w:val="yellow"/>
        </w:rPr>
        <w:t>30 min</w:t>
      </w:r>
      <w:r w:rsidR="00CD1A38" w:rsidRPr="0041297B">
        <w:rPr>
          <w:rFonts w:asciiTheme="minorHAnsi" w:hAnsiTheme="minorHAnsi" w:cstheme="minorHAnsi"/>
          <w:sz w:val="24"/>
          <w:szCs w:val="24"/>
          <w:highlight w:val="yellow"/>
        </w:rPr>
        <w:t>.</w:t>
      </w:r>
      <w:r w:rsidR="002A78CC" w:rsidRPr="0041297B">
        <w:rPr>
          <w:rFonts w:asciiTheme="minorHAnsi" w:hAnsiTheme="minorHAnsi" w:cstheme="minorHAnsi"/>
          <w:sz w:val="24"/>
          <w:szCs w:val="24"/>
          <w:highlight w:val="yellow"/>
        </w:rPr>
        <w:t xml:space="preserve"> </w:t>
      </w:r>
      <w:r w:rsidR="00CD1A38" w:rsidRPr="0041297B">
        <w:rPr>
          <w:rFonts w:asciiTheme="minorHAnsi" w:hAnsiTheme="minorHAnsi" w:cstheme="minorHAnsi"/>
          <w:sz w:val="24"/>
          <w:szCs w:val="24"/>
          <w:highlight w:val="yellow"/>
        </w:rPr>
        <w:t xml:space="preserve">Then </w:t>
      </w:r>
      <w:r w:rsidRPr="0041297B">
        <w:rPr>
          <w:rFonts w:asciiTheme="minorHAnsi" w:hAnsiTheme="minorHAnsi" w:cstheme="minorHAnsi"/>
          <w:sz w:val="24"/>
          <w:szCs w:val="24"/>
          <w:highlight w:val="yellow"/>
        </w:rPr>
        <w:t>add 10% of the total volume</w:t>
      </w:r>
      <w:r w:rsidR="00DB3C99" w:rsidRPr="0041297B">
        <w:rPr>
          <w:rFonts w:asciiTheme="minorHAnsi" w:hAnsiTheme="minorHAnsi" w:cstheme="minorHAnsi"/>
          <w:sz w:val="24"/>
          <w:szCs w:val="24"/>
          <w:highlight w:val="yellow"/>
        </w:rPr>
        <w:t xml:space="preserve"> </w:t>
      </w:r>
      <w:r w:rsidR="00FC01F1" w:rsidRPr="0041297B">
        <w:rPr>
          <w:rFonts w:asciiTheme="minorHAnsi" w:hAnsiTheme="minorHAnsi" w:cstheme="minorHAnsi"/>
          <w:sz w:val="24"/>
          <w:szCs w:val="24"/>
          <w:highlight w:val="yellow"/>
        </w:rPr>
        <w:t>(</w:t>
      </w:r>
      <w:bookmarkStart w:id="27" w:name="_Hlk88233270"/>
      <w:r w:rsidR="003B646A" w:rsidRPr="0041297B">
        <w:rPr>
          <w:rFonts w:asciiTheme="minorHAnsi" w:hAnsiTheme="minorHAnsi" w:cstheme="minorHAnsi"/>
          <w:sz w:val="24"/>
          <w:szCs w:val="24"/>
          <w:highlight w:val="yellow"/>
        </w:rPr>
        <w:t xml:space="preserve">when </w:t>
      </w:r>
      <w:r w:rsidR="00DB3C99" w:rsidRPr="0041297B">
        <w:rPr>
          <w:rFonts w:asciiTheme="minorHAnsi" w:hAnsiTheme="minorHAnsi" w:cstheme="minorHAnsi"/>
          <w:sz w:val="24"/>
          <w:szCs w:val="24"/>
          <w:highlight w:val="yellow"/>
        </w:rPr>
        <w:t xml:space="preserve">performing N reactions </w:t>
      </w:r>
      <w:r w:rsidR="00F50EC0" w:rsidRPr="0041297B">
        <w:rPr>
          <w:rFonts w:asciiTheme="minorHAnsi" w:hAnsiTheme="minorHAnsi" w:cstheme="minorHAnsi"/>
          <w:sz w:val="24"/>
          <w:szCs w:val="24"/>
          <w:highlight w:val="yellow"/>
        </w:rPr>
        <w:t>simultaneously</w:t>
      </w:r>
      <w:r w:rsidR="00FC01F1" w:rsidRPr="0041297B">
        <w:rPr>
          <w:rFonts w:asciiTheme="minorHAnsi" w:hAnsiTheme="minorHAnsi" w:cstheme="minorHAnsi"/>
          <w:sz w:val="24"/>
          <w:szCs w:val="24"/>
          <w:highlight w:val="yellow"/>
        </w:rPr>
        <w:t xml:space="preserve">, the total volume is </w:t>
      </w:r>
      <w:r w:rsidR="00DB3C99" w:rsidRPr="0041297B">
        <w:rPr>
          <w:rFonts w:asciiTheme="minorHAnsi" w:hAnsiTheme="minorHAnsi" w:cstheme="minorHAnsi"/>
          <w:sz w:val="24"/>
          <w:szCs w:val="24"/>
          <w:highlight w:val="yellow"/>
        </w:rPr>
        <w:t>N</w:t>
      </w:r>
      <w:r w:rsidR="00F50EC0" w:rsidRPr="0041297B">
        <w:rPr>
          <w:rFonts w:asciiTheme="minorHAnsi" w:hAnsiTheme="minorHAnsi" w:cstheme="minorHAnsi"/>
          <w:sz w:val="24"/>
          <w:szCs w:val="24"/>
          <w:highlight w:val="yellow"/>
        </w:rPr>
        <w:t xml:space="preserve"> x </w:t>
      </w:r>
      <w:r w:rsidR="00FC01F1" w:rsidRPr="0041297B">
        <w:rPr>
          <w:rFonts w:asciiTheme="minorHAnsi" w:hAnsiTheme="minorHAnsi" w:cstheme="minorHAnsi"/>
          <w:sz w:val="24"/>
          <w:szCs w:val="24"/>
          <w:highlight w:val="yellow"/>
        </w:rPr>
        <w:t>22</w:t>
      </w:r>
      <w:r w:rsidR="00673DEA" w:rsidRPr="0041297B">
        <w:rPr>
          <w:rFonts w:asciiTheme="minorHAnsi" w:hAnsiTheme="minorHAnsi" w:cstheme="minorHAnsi"/>
          <w:sz w:val="24"/>
          <w:szCs w:val="24"/>
          <w:highlight w:val="yellow"/>
        </w:rPr>
        <w:t xml:space="preserve"> </w:t>
      </w:r>
      <w:proofErr w:type="spellStart"/>
      <w:r w:rsidR="00547A0C" w:rsidRPr="0041297B">
        <w:rPr>
          <w:rFonts w:asciiTheme="minorHAnsi" w:hAnsiTheme="minorHAnsi" w:cstheme="minorHAnsi"/>
          <w:sz w:val="24"/>
          <w:szCs w:val="24"/>
          <w:highlight w:val="yellow"/>
        </w:rPr>
        <w:t>μ</w:t>
      </w:r>
      <w:r w:rsidR="00FC01F1" w:rsidRPr="0041297B">
        <w:rPr>
          <w:rFonts w:asciiTheme="minorHAnsi" w:hAnsiTheme="minorHAnsi" w:cstheme="minorHAnsi"/>
          <w:sz w:val="24"/>
          <w:szCs w:val="24"/>
          <w:highlight w:val="yellow"/>
        </w:rPr>
        <w:t>L</w:t>
      </w:r>
      <w:bookmarkEnd w:id="27"/>
      <w:proofErr w:type="spellEnd"/>
      <w:r w:rsidR="00FC01F1" w:rsidRPr="0041297B">
        <w:rPr>
          <w:rFonts w:asciiTheme="minorHAnsi" w:hAnsiTheme="minorHAnsi" w:cstheme="minorHAnsi"/>
          <w:sz w:val="24"/>
          <w:szCs w:val="24"/>
          <w:highlight w:val="yellow"/>
        </w:rPr>
        <w:t>)</w:t>
      </w:r>
      <w:r w:rsidRPr="0041297B">
        <w:rPr>
          <w:rFonts w:asciiTheme="minorHAnsi" w:hAnsiTheme="minorHAnsi" w:cstheme="minorHAnsi"/>
          <w:sz w:val="24"/>
          <w:szCs w:val="24"/>
          <w:highlight w:val="yellow"/>
        </w:rPr>
        <w:t xml:space="preserve"> of Sodium </w:t>
      </w:r>
      <w:r w:rsidR="00143FCC" w:rsidRPr="0041297B">
        <w:rPr>
          <w:rFonts w:asciiTheme="minorHAnsi" w:hAnsiTheme="minorHAnsi" w:cstheme="minorHAnsi"/>
          <w:sz w:val="24"/>
          <w:szCs w:val="24"/>
          <w:highlight w:val="yellow"/>
        </w:rPr>
        <w:t>a</w:t>
      </w:r>
      <w:r w:rsidRPr="0041297B">
        <w:rPr>
          <w:rFonts w:asciiTheme="minorHAnsi" w:hAnsiTheme="minorHAnsi" w:cstheme="minorHAnsi"/>
          <w:sz w:val="24"/>
          <w:szCs w:val="24"/>
          <w:highlight w:val="yellow"/>
        </w:rPr>
        <w:t>cetate and three volumes of the total volume of isopropanol</w:t>
      </w:r>
      <w:r w:rsidR="00FC01F1" w:rsidRPr="0041297B">
        <w:rPr>
          <w:rFonts w:asciiTheme="minorHAnsi" w:hAnsiTheme="minorHAnsi" w:cstheme="minorHAnsi"/>
          <w:sz w:val="24"/>
          <w:szCs w:val="24"/>
          <w:highlight w:val="yellow"/>
        </w:rPr>
        <w:t>.</w:t>
      </w:r>
    </w:p>
    <w:p w14:paraId="3EBCFE39" w14:textId="77777777" w:rsidR="00946D1B" w:rsidRPr="0041297B" w:rsidRDefault="00946D1B" w:rsidP="0041297B">
      <w:pPr>
        <w:pStyle w:val="ListParagraph"/>
        <w:ind w:firstLineChars="0" w:firstLine="0"/>
        <w:rPr>
          <w:rFonts w:asciiTheme="minorHAnsi" w:hAnsiTheme="minorHAnsi" w:cstheme="minorHAnsi"/>
          <w:sz w:val="24"/>
          <w:szCs w:val="24"/>
        </w:rPr>
      </w:pPr>
    </w:p>
    <w:p w14:paraId="71AB2F80" w14:textId="77777777" w:rsidR="00C07456" w:rsidRPr="0041297B" w:rsidRDefault="00C257AF" w:rsidP="0041297B">
      <w:pPr>
        <w:pStyle w:val="ListParagraph"/>
        <w:numPr>
          <w:ilvl w:val="1"/>
          <w:numId w:val="4"/>
        </w:numPr>
        <w:ind w:left="0" w:firstLineChars="0" w:firstLine="0"/>
        <w:rPr>
          <w:rFonts w:asciiTheme="minorHAnsi" w:hAnsiTheme="minorHAnsi" w:cstheme="minorHAnsi"/>
          <w:sz w:val="24"/>
          <w:szCs w:val="24"/>
          <w:highlight w:val="yellow"/>
        </w:rPr>
      </w:pPr>
      <w:r w:rsidRPr="0041297B">
        <w:rPr>
          <w:rFonts w:asciiTheme="minorHAnsi" w:hAnsiTheme="minorHAnsi" w:cstheme="minorHAnsi"/>
          <w:sz w:val="24"/>
          <w:szCs w:val="24"/>
          <w:highlight w:val="yellow"/>
        </w:rPr>
        <w:t>Gently mix upside down manually</w:t>
      </w:r>
      <w:r w:rsidR="008603C4" w:rsidRPr="0041297B">
        <w:rPr>
          <w:rFonts w:asciiTheme="minorHAnsi" w:hAnsiTheme="minorHAnsi" w:cstheme="minorHAnsi"/>
          <w:sz w:val="24"/>
          <w:szCs w:val="24"/>
          <w:highlight w:val="yellow"/>
        </w:rPr>
        <w:t>, place on ice for 5 min</w:t>
      </w:r>
      <w:r w:rsidR="0068378E" w:rsidRPr="0041297B">
        <w:rPr>
          <w:rFonts w:asciiTheme="minorHAnsi" w:hAnsiTheme="minorHAnsi" w:cstheme="minorHAnsi"/>
          <w:sz w:val="24"/>
          <w:szCs w:val="24"/>
          <w:highlight w:val="yellow"/>
        </w:rPr>
        <w:t xml:space="preserve">, and centrifuge at 13,000 x </w:t>
      </w:r>
      <w:r w:rsidR="0068378E" w:rsidRPr="0041297B">
        <w:rPr>
          <w:rFonts w:asciiTheme="minorHAnsi" w:hAnsiTheme="minorHAnsi" w:cstheme="minorHAnsi"/>
          <w:i/>
          <w:iCs/>
          <w:sz w:val="24"/>
          <w:szCs w:val="24"/>
          <w:highlight w:val="yellow"/>
        </w:rPr>
        <w:t>g</w:t>
      </w:r>
      <w:r w:rsidR="0068378E" w:rsidRPr="0041297B">
        <w:rPr>
          <w:rFonts w:asciiTheme="minorHAnsi" w:hAnsiTheme="minorHAnsi" w:cstheme="minorHAnsi"/>
          <w:sz w:val="24"/>
          <w:szCs w:val="24"/>
          <w:highlight w:val="yellow"/>
        </w:rPr>
        <w:t xml:space="preserve"> for 10 min</w:t>
      </w:r>
      <w:r w:rsidR="00066395" w:rsidRPr="0041297B">
        <w:rPr>
          <w:rFonts w:asciiTheme="minorHAnsi" w:hAnsiTheme="minorHAnsi" w:cstheme="minorHAnsi"/>
          <w:sz w:val="24"/>
          <w:szCs w:val="24"/>
          <w:highlight w:val="yellow"/>
        </w:rPr>
        <w:t xml:space="preserve"> </w:t>
      </w:r>
      <w:r w:rsidR="00333F6B" w:rsidRPr="0041297B">
        <w:rPr>
          <w:rFonts w:asciiTheme="minorHAnsi" w:hAnsiTheme="minorHAnsi" w:cstheme="minorHAnsi"/>
          <w:sz w:val="24"/>
          <w:szCs w:val="24"/>
          <w:highlight w:val="yellow"/>
        </w:rPr>
        <w:t xml:space="preserve">at </w:t>
      </w:r>
      <w:r w:rsidR="008603C4" w:rsidRPr="0041297B">
        <w:rPr>
          <w:rFonts w:asciiTheme="minorHAnsi" w:hAnsiTheme="minorHAnsi" w:cstheme="minorHAnsi"/>
          <w:sz w:val="24"/>
          <w:szCs w:val="24"/>
          <w:highlight w:val="yellow"/>
        </w:rPr>
        <w:t xml:space="preserve">4 </w:t>
      </w:r>
      <w:r w:rsidR="00333F6B" w:rsidRPr="0041297B">
        <w:rPr>
          <w:rFonts w:asciiTheme="minorHAnsi" w:hAnsiTheme="minorHAnsi" w:cstheme="minorHAnsi"/>
          <w:sz w:val="24"/>
          <w:szCs w:val="24"/>
          <w:highlight w:val="yellow"/>
        </w:rPr>
        <w:t>°C</w:t>
      </w:r>
      <w:r w:rsidR="008603C4" w:rsidRPr="0041297B">
        <w:rPr>
          <w:rFonts w:asciiTheme="minorHAnsi" w:hAnsiTheme="minorHAnsi" w:cstheme="minorHAnsi"/>
          <w:sz w:val="24"/>
          <w:szCs w:val="24"/>
          <w:highlight w:val="yellow"/>
        </w:rPr>
        <w:t>.</w:t>
      </w:r>
      <w:r w:rsidR="00F821C8" w:rsidRPr="0041297B">
        <w:rPr>
          <w:rFonts w:asciiTheme="minorHAnsi" w:hAnsiTheme="minorHAnsi" w:cstheme="minorHAnsi"/>
          <w:sz w:val="24"/>
          <w:szCs w:val="24"/>
          <w:highlight w:val="yellow"/>
        </w:rPr>
        <w:t xml:space="preserve"> </w:t>
      </w:r>
    </w:p>
    <w:p w14:paraId="720E8DC0" w14:textId="77777777" w:rsidR="00C07456" w:rsidRPr="0041297B" w:rsidRDefault="00C07456" w:rsidP="0041297B">
      <w:pPr>
        <w:pStyle w:val="ListParagraph"/>
        <w:ind w:firstLineChars="0" w:firstLine="0"/>
        <w:rPr>
          <w:rFonts w:asciiTheme="minorHAnsi" w:hAnsiTheme="minorHAnsi" w:cstheme="minorHAnsi"/>
          <w:sz w:val="24"/>
          <w:szCs w:val="24"/>
          <w:highlight w:val="yellow"/>
        </w:rPr>
      </w:pPr>
    </w:p>
    <w:p w14:paraId="3D82E8CF" w14:textId="54ADA889" w:rsidR="00333F6B" w:rsidRPr="0041297B" w:rsidRDefault="00F821C8" w:rsidP="0041297B">
      <w:pPr>
        <w:pStyle w:val="ListParagraph"/>
        <w:numPr>
          <w:ilvl w:val="2"/>
          <w:numId w:val="4"/>
        </w:numPr>
        <w:ind w:left="0" w:firstLineChars="0" w:firstLine="0"/>
        <w:rPr>
          <w:rFonts w:asciiTheme="minorHAnsi" w:hAnsiTheme="minorHAnsi" w:cstheme="minorHAnsi"/>
          <w:sz w:val="24"/>
          <w:szCs w:val="24"/>
          <w:highlight w:val="yellow"/>
        </w:rPr>
      </w:pPr>
      <w:r w:rsidRPr="0041297B">
        <w:rPr>
          <w:rFonts w:asciiTheme="minorHAnsi" w:hAnsiTheme="minorHAnsi" w:cstheme="minorHAnsi"/>
          <w:sz w:val="24"/>
          <w:szCs w:val="24"/>
          <w:highlight w:val="yellow"/>
        </w:rPr>
        <w:t xml:space="preserve">Remove </w:t>
      </w:r>
      <w:r w:rsidR="00333F6B" w:rsidRPr="0041297B">
        <w:rPr>
          <w:rFonts w:asciiTheme="minorHAnsi" w:hAnsiTheme="minorHAnsi" w:cstheme="minorHAnsi"/>
          <w:sz w:val="24"/>
          <w:szCs w:val="24"/>
          <w:highlight w:val="yellow"/>
        </w:rPr>
        <w:t xml:space="preserve">the </w:t>
      </w:r>
      <w:r w:rsidRPr="0041297B">
        <w:rPr>
          <w:rFonts w:asciiTheme="minorHAnsi" w:hAnsiTheme="minorHAnsi" w:cstheme="minorHAnsi"/>
          <w:sz w:val="24"/>
          <w:szCs w:val="24"/>
          <w:highlight w:val="yellow"/>
        </w:rPr>
        <w:t>supernatant</w:t>
      </w:r>
      <w:r w:rsidR="00FD20D1" w:rsidRPr="0041297B">
        <w:rPr>
          <w:rFonts w:asciiTheme="minorHAnsi" w:hAnsiTheme="minorHAnsi" w:cstheme="minorHAnsi"/>
          <w:sz w:val="24"/>
          <w:szCs w:val="24"/>
          <w:highlight w:val="yellow"/>
        </w:rPr>
        <w:t xml:space="preserve"> with </w:t>
      </w:r>
      <w:r w:rsidR="0006330B" w:rsidRPr="0041297B">
        <w:rPr>
          <w:rFonts w:asciiTheme="minorHAnsi" w:hAnsiTheme="minorHAnsi" w:cstheme="minorHAnsi"/>
          <w:sz w:val="24"/>
          <w:szCs w:val="24"/>
          <w:highlight w:val="yellow"/>
        </w:rPr>
        <w:t xml:space="preserve">a </w:t>
      </w:r>
      <w:r w:rsidR="00FD20D1" w:rsidRPr="0041297B">
        <w:rPr>
          <w:rFonts w:asciiTheme="minorHAnsi" w:hAnsiTheme="minorHAnsi" w:cstheme="minorHAnsi"/>
          <w:sz w:val="24"/>
          <w:szCs w:val="24"/>
          <w:highlight w:val="yellow"/>
        </w:rPr>
        <w:t>pipette</w:t>
      </w:r>
      <w:r w:rsidRPr="0041297B">
        <w:rPr>
          <w:rFonts w:asciiTheme="minorHAnsi" w:hAnsiTheme="minorHAnsi" w:cstheme="minorHAnsi"/>
          <w:sz w:val="24"/>
          <w:szCs w:val="24"/>
          <w:highlight w:val="yellow"/>
        </w:rPr>
        <w:t xml:space="preserve">, wash the </w:t>
      </w:r>
      <w:r w:rsidR="00333F6B" w:rsidRPr="0041297B">
        <w:rPr>
          <w:rFonts w:asciiTheme="minorHAnsi" w:hAnsiTheme="minorHAnsi" w:cstheme="minorHAnsi"/>
          <w:sz w:val="24"/>
          <w:szCs w:val="24"/>
          <w:highlight w:val="yellow"/>
        </w:rPr>
        <w:t>residu</w:t>
      </w:r>
      <w:r w:rsidRPr="0041297B">
        <w:rPr>
          <w:rFonts w:asciiTheme="minorHAnsi" w:hAnsiTheme="minorHAnsi" w:cstheme="minorHAnsi"/>
          <w:sz w:val="24"/>
          <w:szCs w:val="24"/>
          <w:highlight w:val="yellow"/>
        </w:rPr>
        <w:t>e with 75% ethanol (with 25%</w:t>
      </w:r>
      <w:r w:rsidR="00566FF4" w:rsidRPr="0041297B">
        <w:rPr>
          <w:rFonts w:asciiTheme="minorHAnsi" w:hAnsiTheme="minorHAnsi" w:cstheme="minorHAnsi"/>
          <w:sz w:val="24"/>
          <w:szCs w:val="24"/>
          <w:highlight w:val="yellow"/>
        </w:rPr>
        <w:t xml:space="preserve"> diethyl </w:t>
      </w:r>
      <w:proofErr w:type="spellStart"/>
      <w:r w:rsidR="00566FF4" w:rsidRPr="0041297B">
        <w:rPr>
          <w:rFonts w:asciiTheme="minorHAnsi" w:hAnsiTheme="minorHAnsi" w:cstheme="minorHAnsi"/>
          <w:sz w:val="24"/>
          <w:szCs w:val="24"/>
          <w:highlight w:val="yellow"/>
        </w:rPr>
        <w:t>pyrocarbonate</w:t>
      </w:r>
      <w:proofErr w:type="spellEnd"/>
      <w:r w:rsidR="00566FF4" w:rsidRPr="0041297B">
        <w:rPr>
          <w:rFonts w:asciiTheme="minorHAnsi" w:hAnsiTheme="minorHAnsi" w:cstheme="minorHAnsi"/>
          <w:sz w:val="24"/>
          <w:szCs w:val="24"/>
          <w:highlight w:val="yellow"/>
        </w:rPr>
        <w:t xml:space="preserve"> </w:t>
      </w:r>
      <w:r w:rsidR="0074519A" w:rsidRPr="0041297B">
        <w:rPr>
          <w:rFonts w:asciiTheme="minorHAnsi" w:hAnsiTheme="minorHAnsi" w:cstheme="minorHAnsi"/>
          <w:sz w:val="24"/>
          <w:szCs w:val="24"/>
          <w:highlight w:val="yellow"/>
        </w:rPr>
        <w:t xml:space="preserve">(DEPC) </w:t>
      </w:r>
      <w:r w:rsidR="00566FF4" w:rsidRPr="0041297B">
        <w:rPr>
          <w:rFonts w:asciiTheme="minorHAnsi" w:hAnsiTheme="minorHAnsi" w:cstheme="minorHAnsi"/>
          <w:sz w:val="24"/>
          <w:szCs w:val="24"/>
          <w:highlight w:val="yellow"/>
        </w:rPr>
        <w:t>treated water</w:t>
      </w:r>
      <w:r w:rsidRPr="0041297B">
        <w:rPr>
          <w:rFonts w:asciiTheme="minorHAnsi" w:hAnsiTheme="minorHAnsi" w:cstheme="minorHAnsi"/>
          <w:sz w:val="24"/>
          <w:szCs w:val="24"/>
          <w:highlight w:val="yellow"/>
        </w:rPr>
        <w:t xml:space="preserve">), </w:t>
      </w:r>
      <w:r w:rsidR="002A78CC" w:rsidRPr="0041297B">
        <w:rPr>
          <w:rFonts w:asciiTheme="minorHAnsi" w:hAnsiTheme="minorHAnsi" w:cstheme="minorHAnsi"/>
          <w:sz w:val="24"/>
          <w:szCs w:val="24"/>
          <w:highlight w:val="yellow"/>
        </w:rPr>
        <w:t xml:space="preserve">and then </w:t>
      </w:r>
      <w:r w:rsidRPr="0041297B">
        <w:rPr>
          <w:rFonts w:asciiTheme="minorHAnsi" w:hAnsiTheme="minorHAnsi" w:cstheme="minorHAnsi"/>
          <w:sz w:val="24"/>
          <w:szCs w:val="24"/>
          <w:highlight w:val="yellow"/>
        </w:rPr>
        <w:t xml:space="preserve">centrifuge at </w:t>
      </w:r>
      <w:r w:rsidR="0068378E" w:rsidRPr="0041297B">
        <w:rPr>
          <w:rFonts w:asciiTheme="minorHAnsi" w:hAnsiTheme="minorHAnsi" w:cstheme="minorHAnsi"/>
          <w:sz w:val="24"/>
          <w:szCs w:val="24"/>
          <w:highlight w:val="yellow"/>
        </w:rPr>
        <w:t xml:space="preserve">13,000 x </w:t>
      </w:r>
      <w:r w:rsidR="0068378E" w:rsidRPr="0041297B">
        <w:rPr>
          <w:rFonts w:asciiTheme="minorHAnsi" w:hAnsiTheme="minorHAnsi" w:cstheme="minorHAnsi"/>
          <w:i/>
          <w:iCs/>
          <w:sz w:val="24"/>
          <w:szCs w:val="24"/>
          <w:highlight w:val="yellow"/>
        </w:rPr>
        <w:t>g</w:t>
      </w:r>
      <w:r w:rsidR="0068378E" w:rsidRPr="0041297B">
        <w:rPr>
          <w:rFonts w:asciiTheme="minorHAnsi" w:hAnsiTheme="minorHAnsi" w:cstheme="minorHAnsi"/>
          <w:sz w:val="24"/>
          <w:szCs w:val="24"/>
          <w:highlight w:val="yellow"/>
        </w:rPr>
        <w:t xml:space="preserve"> for 5 min </w:t>
      </w:r>
      <w:r w:rsidR="0074519A" w:rsidRPr="0041297B">
        <w:rPr>
          <w:rFonts w:asciiTheme="minorHAnsi" w:hAnsiTheme="minorHAnsi" w:cstheme="minorHAnsi"/>
          <w:sz w:val="24"/>
          <w:szCs w:val="24"/>
          <w:highlight w:val="yellow"/>
        </w:rPr>
        <w:t xml:space="preserve">at </w:t>
      </w:r>
      <w:r w:rsidRPr="0041297B">
        <w:rPr>
          <w:rFonts w:asciiTheme="minorHAnsi" w:hAnsiTheme="minorHAnsi" w:cstheme="minorHAnsi"/>
          <w:sz w:val="24"/>
          <w:szCs w:val="24"/>
          <w:highlight w:val="yellow"/>
        </w:rPr>
        <w:t>4 °</w:t>
      </w:r>
      <w:r w:rsidR="0068378E" w:rsidRPr="0041297B">
        <w:rPr>
          <w:rFonts w:asciiTheme="minorHAnsi" w:hAnsiTheme="minorHAnsi" w:cstheme="minorHAnsi"/>
          <w:sz w:val="24"/>
          <w:szCs w:val="24"/>
          <w:highlight w:val="yellow"/>
        </w:rPr>
        <w:t>C</w:t>
      </w:r>
      <w:r w:rsidRPr="0041297B">
        <w:rPr>
          <w:rFonts w:asciiTheme="minorHAnsi" w:hAnsiTheme="minorHAnsi" w:cstheme="minorHAnsi"/>
          <w:sz w:val="24"/>
          <w:szCs w:val="24"/>
          <w:highlight w:val="yellow"/>
        </w:rPr>
        <w:t xml:space="preserve">. </w:t>
      </w:r>
    </w:p>
    <w:p w14:paraId="12B2924F" w14:textId="77777777" w:rsidR="00333F6B" w:rsidRPr="0041297B" w:rsidRDefault="00333F6B" w:rsidP="0041297B">
      <w:pPr>
        <w:pStyle w:val="ListParagraph"/>
        <w:ind w:firstLineChars="0" w:firstLine="0"/>
        <w:rPr>
          <w:rFonts w:asciiTheme="minorHAnsi" w:hAnsiTheme="minorHAnsi" w:cstheme="minorHAnsi"/>
          <w:sz w:val="24"/>
          <w:szCs w:val="24"/>
          <w:highlight w:val="yellow"/>
        </w:rPr>
      </w:pPr>
    </w:p>
    <w:p w14:paraId="7F087FF9" w14:textId="6B8A6862" w:rsidR="00601A12" w:rsidRPr="0041297B" w:rsidRDefault="003F2144" w:rsidP="0041297B">
      <w:pPr>
        <w:pStyle w:val="ListParagraph"/>
        <w:numPr>
          <w:ilvl w:val="1"/>
          <w:numId w:val="4"/>
        </w:numPr>
        <w:ind w:left="0" w:firstLineChars="0" w:firstLine="0"/>
        <w:rPr>
          <w:rFonts w:asciiTheme="minorHAnsi" w:hAnsiTheme="minorHAnsi" w:cstheme="minorHAnsi"/>
          <w:sz w:val="24"/>
          <w:szCs w:val="24"/>
          <w:highlight w:val="yellow"/>
        </w:rPr>
      </w:pPr>
      <w:r w:rsidRPr="0041297B">
        <w:rPr>
          <w:rFonts w:asciiTheme="minorHAnsi" w:hAnsiTheme="minorHAnsi" w:cstheme="minorHAnsi"/>
          <w:sz w:val="24"/>
          <w:szCs w:val="24"/>
          <w:highlight w:val="yellow"/>
        </w:rPr>
        <w:t>Remove supernatant</w:t>
      </w:r>
      <w:r w:rsidR="003B646A" w:rsidRPr="0041297B">
        <w:rPr>
          <w:rFonts w:asciiTheme="minorHAnsi" w:hAnsiTheme="minorHAnsi" w:cstheme="minorHAnsi"/>
          <w:sz w:val="24"/>
          <w:szCs w:val="24"/>
          <w:highlight w:val="yellow"/>
        </w:rPr>
        <w:t xml:space="preserve"> again</w:t>
      </w:r>
      <w:r w:rsidR="001A55F7" w:rsidRPr="0041297B">
        <w:rPr>
          <w:rFonts w:asciiTheme="minorHAnsi" w:hAnsiTheme="minorHAnsi" w:cstheme="minorHAnsi"/>
          <w:sz w:val="24"/>
          <w:szCs w:val="24"/>
          <w:highlight w:val="yellow"/>
        </w:rPr>
        <w:t>.</w:t>
      </w:r>
      <w:r w:rsidR="00775382" w:rsidRPr="0041297B">
        <w:rPr>
          <w:rFonts w:asciiTheme="minorHAnsi" w:hAnsiTheme="minorHAnsi" w:cstheme="minorHAnsi"/>
          <w:sz w:val="24"/>
          <w:szCs w:val="24"/>
          <w:highlight w:val="yellow"/>
        </w:rPr>
        <w:t xml:space="preserve"> Air-dry the pellet for 15 min at room temperature</w:t>
      </w:r>
      <w:r w:rsidR="00F821C8" w:rsidRPr="0041297B">
        <w:rPr>
          <w:rFonts w:asciiTheme="minorHAnsi" w:hAnsiTheme="minorHAnsi" w:cstheme="minorHAnsi"/>
          <w:sz w:val="24"/>
          <w:szCs w:val="24"/>
          <w:highlight w:val="yellow"/>
        </w:rPr>
        <w:t xml:space="preserve">. Use </w:t>
      </w:r>
      <w:r w:rsidR="00A80D19" w:rsidRPr="0041297B">
        <w:rPr>
          <w:rFonts w:asciiTheme="minorHAnsi" w:hAnsiTheme="minorHAnsi" w:cstheme="minorHAnsi"/>
          <w:sz w:val="24"/>
          <w:szCs w:val="24"/>
          <w:highlight w:val="yellow"/>
        </w:rPr>
        <w:t>~</w:t>
      </w:r>
      <w:r w:rsidR="00547A0C" w:rsidRPr="0041297B">
        <w:rPr>
          <w:rFonts w:asciiTheme="minorHAnsi" w:hAnsiTheme="minorHAnsi" w:cstheme="minorHAnsi"/>
          <w:sz w:val="24"/>
          <w:szCs w:val="24"/>
          <w:highlight w:val="yellow"/>
        </w:rPr>
        <w:t>100</w:t>
      </w:r>
      <w:r w:rsidR="002F55B7" w:rsidRPr="0041297B">
        <w:rPr>
          <w:rFonts w:asciiTheme="minorHAnsi" w:hAnsiTheme="minorHAnsi" w:cstheme="minorHAnsi"/>
          <w:sz w:val="24"/>
          <w:szCs w:val="24"/>
          <w:highlight w:val="yellow"/>
        </w:rPr>
        <w:t xml:space="preserve"> </w:t>
      </w:r>
      <w:proofErr w:type="spellStart"/>
      <w:r w:rsidR="00547A0C" w:rsidRPr="0041297B">
        <w:rPr>
          <w:rFonts w:asciiTheme="minorHAnsi" w:hAnsiTheme="minorHAnsi" w:cstheme="minorHAnsi"/>
          <w:sz w:val="24"/>
          <w:szCs w:val="24"/>
          <w:highlight w:val="yellow"/>
        </w:rPr>
        <w:t>μL</w:t>
      </w:r>
      <w:proofErr w:type="spellEnd"/>
      <w:r w:rsidR="00F821C8" w:rsidRPr="0041297B">
        <w:rPr>
          <w:rFonts w:asciiTheme="minorHAnsi" w:hAnsiTheme="minorHAnsi" w:cstheme="minorHAnsi"/>
          <w:sz w:val="24"/>
          <w:szCs w:val="24"/>
          <w:highlight w:val="yellow"/>
        </w:rPr>
        <w:t xml:space="preserve"> </w:t>
      </w:r>
      <w:r w:rsidR="00B663FD" w:rsidRPr="0041297B">
        <w:rPr>
          <w:rFonts w:asciiTheme="minorHAnsi" w:hAnsiTheme="minorHAnsi" w:cstheme="minorHAnsi"/>
          <w:sz w:val="24"/>
          <w:szCs w:val="24"/>
          <w:highlight w:val="yellow"/>
        </w:rPr>
        <w:t xml:space="preserve">of </w:t>
      </w:r>
      <w:r w:rsidR="00F821C8" w:rsidRPr="0041297B">
        <w:rPr>
          <w:rFonts w:asciiTheme="minorHAnsi" w:hAnsiTheme="minorHAnsi" w:cstheme="minorHAnsi"/>
          <w:sz w:val="24"/>
          <w:szCs w:val="24"/>
          <w:highlight w:val="yellow"/>
        </w:rPr>
        <w:t>DEPC water to dissolve</w:t>
      </w:r>
      <w:r w:rsidR="00797711" w:rsidRPr="0041297B">
        <w:rPr>
          <w:rFonts w:asciiTheme="minorHAnsi" w:hAnsiTheme="minorHAnsi" w:cstheme="minorHAnsi"/>
          <w:sz w:val="24"/>
          <w:szCs w:val="24"/>
          <w:highlight w:val="yellow"/>
        </w:rPr>
        <w:t xml:space="preserve"> dsRNA</w:t>
      </w:r>
      <w:r w:rsidR="00F821C8" w:rsidRPr="0041297B">
        <w:rPr>
          <w:rFonts w:asciiTheme="minorHAnsi" w:hAnsiTheme="minorHAnsi" w:cstheme="minorHAnsi"/>
          <w:sz w:val="24"/>
          <w:szCs w:val="24"/>
          <w:highlight w:val="yellow"/>
        </w:rPr>
        <w:t>,</w:t>
      </w:r>
      <w:r w:rsidR="00B46CAE" w:rsidRPr="0041297B">
        <w:rPr>
          <w:rFonts w:asciiTheme="minorHAnsi" w:hAnsiTheme="minorHAnsi" w:cstheme="minorHAnsi"/>
          <w:sz w:val="24"/>
          <w:szCs w:val="24"/>
          <w:highlight w:val="yellow"/>
        </w:rPr>
        <w:t xml:space="preserve"> then</w:t>
      </w:r>
      <w:r w:rsidR="00F821C8" w:rsidRPr="0041297B">
        <w:rPr>
          <w:rFonts w:asciiTheme="minorHAnsi" w:hAnsiTheme="minorHAnsi" w:cstheme="minorHAnsi"/>
          <w:sz w:val="24"/>
          <w:szCs w:val="24"/>
          <w:highlight w:val="yellow"/>
        </w:rPr>
        <w:t xml:space="preserve"> </w:t>
      </w:r>
      <w:r w:rsidR="00121ADA" w:rsidRPr="0041297B">
        <w:rPr>
          <w:rFonts w:asciiTheme="minorHAnsi" w:hAnsiTheme="minorHAnsi" w:cstheme="minorHAnsi"/>
          <w:sz w:val="24"/>
          <w:szCs w:val="24"/>
          <w:highlight w:val="yellow"/>
        </w:rPr>
        <w:t xml:space="preserve">dilute the dsRNA to </w:t>
      </w:r>
      <w:r w:rsidR="00601A12" w:rsidRPr="0041297B">
        <w:rPr>
          <w:rFonts w:asciiTheme="minorHAnsi" w:hAnsiTheme="minorHAnsi" w:cstheme="minorHAnsi"/>
          <w:sz w:val="24"/>
          <w:szCs w:val="24"/>
          <w:highlight w:val="yellow"/>
        </w:rPr>
        <w:t xml:space="preserve">the </w:t>
      </w:r>
      <w:r w:rsidR="00121ADA" w:rsidRPr="0041297B">
        <w:rPr>
          <w:rFonts w:asciiTheme="minorHAnsi" w:hAnsiTheme="minorHAnsi" w:cstheme="minorHAnsi"/>
          <w:sz w:val="24"/>
          <w:szCs w:val="24"/>
          <w:highlight w:val="yellow"/>
        </w:rPr>
        <w:t>final 2 µg/µL</w:t>
      </w:r>
      <w:r w:rsidR="00D128EE" w:rsidRPr="0041297B">
        <w:rPr>
          <w:rFonts w:asciiTheme="minorHAnsi" w:hAnsiTheme="minorHAnsi" w:cstheme="minorHAnsi"/>
          <w:sz w:val="24"/>
          <w:szCs w:val="24"/>
          <w:highlight w:val="yellow"/>
        </w:rPr>
        <w:t xml:space="preserve">. </w:t>
      </w:r>
    </w:p>
    <w:p w14:paraId="3F114D38" w14:textId="77777777" w:rsidR="00601A12" w:rsidRPr="0041297B" w:rsidRDefault="00601A12" w:rsidP="0041297B">
      <w:pPr>
        <w:pStyle w:val="ListParagraph"/>
        <w:ind w:firstLineChars="0" w:firstLine="0"/>
        <w:rPr>
          <w:rFonts w:asciiTheme="minorHAnsi" w:hAnsiTheme="minorHAnsi" w:cstheme="minorHAnsi"/>
          <w:sz w:val="24"/>
          <w:szCs w:val="24"/>
          <w:highlight w:val="yellow"/>
        </w:rPr>
      </w:pPr>
    </w:p>
    <w:p w14:paraId="3DF70EDE" w14:textId="66B5C873" w:rsidR="00AC080C" w:rsidRPr="0041297B" w:rsidRDefault="00601A12" w:rsidP="0041297B">
      <w:pPr>
        <w:pStyle w:val="ListParagraph"/>
        <w:ind w:firstLineChars="0" w:firstLine="0"/>
        <w:rPr>
          <w:rFonts w:asciiTheme="minorHAnsi" w:hAnsiTheme="minorHAnsi" w:cstheme="minorHAnsi"/>
          <w:sz w:val="24"/>
          <w:szCs w:val="24"/>
        </w:rPr>
      </w:pPr>
      <w:r w:rsidRPr="0041297B">
        <w:rPr>
          <w:rFonts w:asciiTheme="minorHAnsi" w:hAnsiTheme="minorHAnsi" w:cstheme="minorHAnsi"/>
          <w:sz w:val="24"/>
          <w:szCs w:val="24"/>
        </w:rPr>
        <w:t xml:space="preserve">NOTE: </w:t>
      </w:r>
      <w:r w:rsidR="00D128EE" w:rsidRPr="0041297B">
        <w:rPr>
          <w:rFonts w:asciiTheme="minorHAnsi" w:hAnsiTheme="minorHAnsi" w:cstheme="minorHAnsi"/>
          <w:sz w:val="24"/>
          <w:szCs w:val="24"/>
        </w:rPr>
        <w:t xml:space="preserve">The dsRNA could be </w:t>
      </w:r>
      <w:r w:rsidR="00F821C8" w:rsidRPr="0041297B">
        <w:rPr>
          <w:rFonts w:asciiTheme="minorHAnsi" w:hAnsiTheme="minorHAnsi" w:cstheme="minorHAnsi"/>
          <w:sz w:val="24"/>
          <w:szCs w:val="24"/>
        </w:rPr>
        <w:t>store</w:t>
      </w:r>
      <w:r w:rsidRPr="0041297B">
        <w:rPr>
          <w:rFonts w:asciiTheme="minorHAnsi" w:hAnsiTheme="minorHAnsi" w:cstheme="minorHAnsi"/>
          <w:sz w:val="24"/>
          <w:szCs w:val="24"/>
        </w:rPr>
        <w:t>d</w:t>
      </w:r>
      <w:r w:rsidR="00F821C8" w:rsidRPr="0041297B">
        <w:rPr>
          <w:rFonts w:asciiTheme="minorHAnsi" w:hAnsiTheme="minorHAnsi" w:cstheme="minorHAnsi"/>
          <w:sz w:val="24"/>
          <w:szCs w:val="24"/>
        </w:rPr>
        <w:t xml:space="preserve"> at </w:t>
      </w:r>
      <w:r w:rsidR="00B663FD" w:rsidRPr="0041297B">
        <w:rPr>
          <w:rFonts w:asciiTheme="minorHAnsi" w:hAnsiTheme="minorHAnsi" w:cstheme="minorHAnsi"/>
          <w:sz w:val="24"/>
          <w:szCs w:val="24"/>
        </w:rPr>
        <w:t>-</w:t>
      </w:r>
      <w:r w:rsidR="00F821C8" w:rsidRPr="0041297B">
        <w:rPr>
          <w:rFonts w:asciiTheme="minorHAnsi" w:hAnsiTheme="minorHAnsi" w:cstheme="minorHAnsi"/>
          <w:sz w:val="24"/>
          <w:szCs w:val="24"/>
        </w:rPr>
        <w:t>80 °C</w:t>
      </w:r>
      <w:r w:rsidR="005E49C2" w:rsidRPr="0041297B">
        <w:rPr>
          <w:rFonts w:asciiTheme="minorHAnsi" w:hAnsiTheme="minorHAnsi" w:cstheme="minorHAnsi"/>
          <w:sz w:val="24"/>
          <w:szCs w:val="24"/>
        </w:rPr>
        <w:t xml:space="preserve"> for</w:t>
      </w:r>
      <w:r w:rsidR="005C5467" w:rsidRPr="0041297B">
        <w:rPr>
          <w:rFonts w:asciiTheme="minorHAnsi" w:hAnsiTheme="minorHAnsi" w:cstheme="minorHAnsi"/>
          <w:sz w:val="24"/>
          <w:szCs w:val="24"/>
        </w:rPr>
        <w:t xml:space="preserve"> </w:t>
      </w:r>
      <w:r w:rsidR="00D1475E" w:rsidRPr="0041297B">
        <w:rPr>
          <w:rFonts w:asciiTheme="minorHAnsi" w:hAnsiTheme="minorHAnsi" w:cstheme="minorHAnsi"/>
          <w:sz w:val="24"/>
          <w:szCs w:val="24"/>
        </w:rPr>
        <w:t>6</w:t>
      </w:r>
      <w:r w:rsidR="005C5467" w:rsidRPr="0041297B">
        <w:rPr>
          <w:rFonts w:asciiTheme="minorHAnsi" w:hAnsiTheme="minorHAnsi" w:cstheme="minorHAnsi"/>
          <w:sz w:val="24"/>
          <w:szCs w:val="24"/>
        </w:rPr>
        <w:t xml:space="preserve"> months</w:t>
      </w:r>
      <w:r w:rsidR="00F821C8" w:rsidRPr="0041297B">
        <w:rPr>
          <w:rFonts w:asciiTheme="minorHAnsi" w:hAnsiTheme="minorHAnsi" w:cstheme="minorHAnsi"/>
          <w:sz w:val="24"/>
          <w:szCs w:val="24"/>
        </w:rPr>
        <w:t>.</w:t>
      </w:r>
    </w:p>
    <w:p w14:paraId="1414AB22" w14:textId="77777777" w:rsidR="00946D1B" w:rsidRPr="0041297B" w:rsidRDefault="00946D1B" w:rsidP="0041297B">
      <w:pPr>
        <w:pStyle w:val="ListParagraph"/>
        <w:ind w:firstLineChars="0" w:firstLine="0"/>
        <w:rPr>
          <w:rFonts w:asciiTheme="minorHAnsi" w:hAnsiTheme="minorHAnsi" w:cstheme="minorHAnsi"/>
          <w:sz w:val="24"/>
          <w:szCs w:val="24"/>
        </w:rPr>
      </w:pPr>
    </w:p>
    <w:p w14:paraId="12D46C05" w14:textId="7A3DC5D4" w:rsidR="00AC080C" w:rsidRPr="0041297B" w:rsidRDefault="008603C4" w:rsidP="0041297B">
      <w:pPr>
        <w:pStyle w:val="ListParagraph"/>
        <w:numPr>
          <w:ilvl w:val="0"/>
          <w:numId w:val="4"/>
        </w:numPr>
        <w:ind w:left="0" w:firstLineChars="0" w:firstLine="0"/>
        <w:rPr>
          <w:rFonts w:asciiTheme="minorHAnsi" w:hAnsiTheme="minorHAnsi" w:cstheme="minorHAnsi"/>
          <w:b/>
          <w:bCs/>
          <w:sz w:val="24"/>
          <w:szCs w:val="24"/>
          <w:highlight w:val="yellow"/>
        </w:rPr>
      </w:pPr>
      <w:bookmarkStart w:id="28" w:name="_Hlk82542082"/>
      <w:r w:rsidRPr="0041297B">
        <w:rPr>
          <w:rFonts w:asciiTheme="minorHAnsi" w:hAnsiTheme="minorHAnsi" w:cstheme="minorHAnsi"/>
          <w:b/>
          <w:bCs/>
          <w:sz w:val="24"/>
          <w:szCs w:val="24"/>
          <w:highlight w:val="yellow"/>
        </w:rPr>
        <w:t xml:space="preserve">Loading dsRNA </w:t>
      </w:r>
      <w:r w:rsidR="00473338" w:rsidRPr="0041297B">
        <w:rPr>
          <w:rFonts w:asciiTheme="minorHAnsi" w:hAnsiTheme="minorHAnsi" w:cstheme="minorHAnsi"/>
          <w:b/>
          <w:bCs/>
          <w:sz w:val="24"/>
          <w:szCs w:val="24"/>
          <w:highlight w:val="yellow"/>
        </w:rPr>
        <w:t>solution into the syringe</w:t>
      </w:r>
    </w:p>
    <w:p w14:paraId="2EDB5D6A" w14:textId="77777777" w:rsidR="008B575F" w:rsidRPr="0041297B" w:rsidRDefault="008B575F" w:rsidP="0041297B">
      <w:pPr>
        <w:pStyle w:val="ListParagraph"/>
        <w:ind w:firstLineChars="0" w:firstLine="0"/>
        <w:rPr>
          <w:rFonts w:asciiTheme="minorHAnsi" w:hAnsiTheme="minorHAnsi" w:cstheme="minorHAnsi"/>
          <w:b/>
          <w:bCs/>
          <w:sz w:val="24"/>
          <w:szCs w:val="24"/>
          <w:highlight w:val="yellow"/>
        </w:rPr>
      </w:pPr>
    </w:p>
    <w:bookmarkEnd w:id="28"/>
    <w:p w14:paraId="015166D2" w14:textId="455CF041" w:rsidR="008B575F" w:rsidRPr="0041297B" w:rsidRDefault="00F821C8" w:rsidP="0041297B">
      <w:pPr>
        <w:pStyle w:val="ListParagraph"/>
        <w:numPr>
          <w:ilvl w:val="1"/>
          <w:numId w:val="4"/>
        </w:numPr>
        <w:ind w:left="0" w:firstLineChars="0" w:firstLine="0"/>
        <w:rPr>
          <w:rFonts w:asciiTheme="minorHAnsi" w:hAnsiTheme="minorHAnsi" w:cstheme="minorHAnsi"/>
          <w:sz w:val="24"/>
          <w:szCs w:val="24"/>
          <w:highlight w:val="yellow"/>
        </w:rPr>
      </w:pPr>
      <w:r w:rsidRPr="0041297B">
        <w:rPr>
          <w:rFonts w:asciiTheme="minorHAnsi" w:hAnsiTheme="minorHAnsi" w:cstheme="minorHAnsi"/>
          <w:sz w:val="24"/>
          <w:szCs w:val="24"/>
          <w:highlight w:val="yellow"/>
        </w:rPr>
        <w:t xml:space="preserve">Set up the program in the </w:t>
      </w:r>
      <w:r w:rsidR="00975AF1" w:rsidRPr="0041297B">
        <w:rPr>
          <w:rFonts w:asciiTheme="minorHAnsi" w:hAnsiTheme="minorHAnsi" w:cstheme="minorHAnsi"/>
          <w:sz w:val="24"/>
          <w:szCs w:val="24"/>
          <w:highlight w:val="yellow"/>
        </w:rPr>
        <w:t>micro-injection pump</w:t>
      </w:r>
      <w:r w:rsidRPr="0041297B">
        <w:rPr>
          <w:rFonts w:asciiTheme="minorHAnsi" w:hAnsiTheme="minorHAnsi" w:cstheme="minorHAnsi"/>
          <w:sz w:val="24"/>
          <w:szCs w:val="24"/>
          <w:highlight w:val="yellow"/>
        </w:rPr>
        <w:t xml:space="preserve"> </w:t>
      </w:r>
      <w:r w:rsidR="007377DA" w:rsidRPr="0041297B">
        <w:rPr>
          <w:rFonts w:asciiTheme="minorHAnsi" w:hAnsiTheme="minorHAnsi" w:cstheme="minorHAnsi"/>
          <w:sz w:val="24"/>
          <w:szCs w:val="24"/>
          <w:highlight w:val="yellow"/>
        </w:rPr>
        <w:t>(</w:t>
      </w:r>
      <w:r w:rsidR="006A4176" w:rsidRPr="0041297B">
        <w:rPr>
          <w:rFonts w:asciiTheme="minorHAnsi" w:hAnsiTheme="minorHAnsi" w:cstheme="minorHAnsi"/>
          <w:sz w:val="24"/>
          <w:szCs w:val="24"/>
          <w:highlight w:val="yellow"/>
        </w:rPr>
        <w:t xml:space="preserve">see </w:t>
      </w:r>
      <w:r w:rsidR="006A4176" w:rsidRPr="0041297B">
        <w:rPr>
          <w:rFonts w:asciiTheme="minorHAnsi" w:hAnsiTheme="minorHAnsi" w:cstheme="minorHAnsi"/>
          <w:b/>
          <w:bCs/>
          <w:sz w:val="24"/>
          <w:szCs w:val="24"/>
          <w:highlight w:val="yellow"/>
        </w:rPr>
        <w:t>Table of Materials</w:t>
      </w:r>
      <w:r w:rsidR="007377DA" w:rsidRPr="0041297B">
        <w:rPr>
          <w:rFonts w:asciiTheme="minorHAnsi" w:hAnsiTheme="minorHAnsi" w:cstheme="minorHAnsi"/>
          <w:sz w:val="24"/>
          <w:szCs w:val="24"/>
          <w:highlight w:val="yellow"/>
        </w:rPr>
        <w:t xml:space="preserve">) </w:t>
      </w:r>
      <w:r w:rsidRPr="0041297B">
        <w:rPr>
          <w:rFonts w:asciiTheme="minorHAnsi" w:hAnsiTheme="minorHAnsi" w:cstheme="minorHAnsi"/>
          <w:sz w:val="24"/>
          <w:szCs w:val="24"/>
          <w:highlight w:val="yellow"/>
        </w:rPr>
        <w:t>in advance to ensure that the volume of each injection is consistent.</w:t>
      </w:r>
      <w:r w:rsidR="001E7785" w:rsidRPr="0041297B">
        <w:rPr>
          <w:rFonts w:asciiTheme="minorHAnsi" w:hAnsiTheme="minorHAnsi" w:cstheme="minorHAnsi"/>
          <w:sz w:val="24"/>
          <w:szCs w:val="24"/>
          <w:highlight w:val="yellow"/>
        </w:rPr>
        <w:t xml:space="preserve"> Before us</w:t>
      </w:r>
      <w:r w:rsidR="00464885" w:rsidRPr="0041297B">
        <w:rPr>
          <w:rFonts w:asciiTheme="minorHAnsi" w:hAnsiTheme="minorHAnsi" w:cstheme="minorHAnsi"/>
          <w:sz w:val="24"/>
          <w:szCs w:val="24"/>
          <w:highlight w:val="yellow"/>
        </w:rPr>
        <w:t>ing</w:t>
      </w:r>
      <w:r w:rsidR="001E7785" w:rsidRPr="0041297B">
        <w:rPr>
          <w:rFonts w:asciiTheme="minorHAnsi" w:hAnsiTheme="minorHAnsi" w:cstheme="minorHAnsi"/>
          <w:sz w:val="24"/>
          <w:szCs w:val="24"/>
          <w:highlight w:val="yellow"/>
        </w:rPr>
        <w:t xml:space="preserve"> the syringe, clean the syringe by filling it with DEPC water 8-10 times.</w:t>
      </w:r>
    </w:p>
    <w:p w14:paraId="09E7D6FE" w14:textId="27BC63E7" w:rsidR="001E7785" w:rsidRPr="0041297B" w:rsidRDefault="001E7785" w:rsidP="0041297B">
      <w:pPr>
        <w:pStyle w:val="ListParagraph"/>
        <w:ind w:firstLineChars="0" w:firstLine="0"/>
        <w:rPr>
          <w:rFonts w:asciiTheme="minorHAnsi" w:hAnsiTheme="minorHAnsi" w:cstheme="minorHAnsi"/>
          <w:sz w:val="24"/>
          <w:szCs w:val="24"/>
        </w:rPr>
      </w:pPr>
      <w:r w:rsidRPr="0041297B">
        <w:rPr>
          <w:rFonts w:asciiTheme="minorHAnsi" w:hAnsiTheme="minorHAnsi" w:cstheme="minorHAnsi"/>
          <w:sz w:val="24"/>
          <w:szCs w:val="24"/>
        </w:rPr>
        <w:t xml:space="preserve"> </w:t>
      </w:r>
    </w:p>
    <w:p w14:paraId="46B906AD" w14:textId="56A141CF" w:rsidR="001E7785" w:rsidRPr="0041297B" w:rsidRDefault="001E7785" w:rsidP="0041297B">
      <w:pPr>
        <w:pStyle w:val="ListParagraph"/>
        <w:numPr>
          <w:ilvl w:val="1"/>
          <w:numId w:val="4"/>
        </w:numPr>
        <w:ind w:left="0" w:firstLineChars="0" w:firstLine="0"/>
        <w:rPr>
          <w:rFonts w:asciiTheme="minorHAnsi" w:hAnsiTheme="minorHAnsi" w:cstheme="minorHAnsi"/>
          <w:sz w:val="24"/>
          <w:szCs w:val="24"/>
          <w:highlight w:val="yellow"/>
        </w:rPr>
      </w:pPr>
      <w:r w:rsidRPr="0041297B">
        <w:rPr>
          <w:rFonts w:asciiTheme="minorHAnsi" w:hAnsiTheme="minorHAnsi" w:cstheme="minorHAnsi"/>
          <w:sz w:val="24"/>
          <w:szCs w:val="24"/>
          <w:highlight w:val="yellow"/>
        </w:rPr>
        <w:t>Install the 10 µL Syringe</w:t>
      </w:r>
      <w:r w:rsidRPr="0041297B" w:rsidDel="00BD7BD4">
        <w:rPr>
          <w:rFonts w:asciiTheme="minorHAnsi" w:hAnsiTheme="minorHAnsi" w:cstheme="minorHAnsi"/>
          <w:sz w:val="24"/>
          <w:szCs w:val="24"/>
          <w:highlight w:val="yellow"/>
        </w:rPr>
        <w:t xml:space="preserve"> </w:t>
      </w:r>
      <w:r w:rsidRPr="0041297B">
        <w:rPr>
          <w:rFonts w:asciiTheme="minorHAnsi" w:hAnsiTheme="minorHAnsi" w:cstheme="minorHAnsi"/>
          <w:sz w:val="24"/>
          <w:szCs w:val="24"/>
          <w:highlight w:val="yellow"/>
        </w:rPr>
        <w:t xml:space="preserve">on the </w:t>
      </w:r>
      <w:r w:rsidR="007377DA" w:rsidRPr="0041297B">
        <w:rPr>
          <w:rFonts w:asciiTheme="minorHAnsi" w:hAnsiTheme="minorHAnsi" w:cstheme="minorHAnsi"/>
          <w:sz w:val="24"/>
          <w:szCs w:val="24"/>
          <w:highlight w:val="yellow"/>
        </w:rPr>
        <w:t>micro</w:t>
      </w:r>
      <w:r w:rsidRPr="0041297B">
        <w:rPr>
          <w:rFonts w:asciiTheme="minorHAnsi" w:hAnsiTheme="minorHAnsi" w:cstheme="minorHAnsi"/>
          <w:sz w:val="24"/>
          <w:szCs w:val="24"/>
          <w:highlight w:val="yellow"/>
        </w:rPr>
        <w:t xml:space="preserve">-injection pump, start the pump, and fill the syringe with </w:t>
      </w:r>
      <w:r w:rsidR="009D70EC" w:rsidRPr="0041297B">
        <w:rPr>
          <w:rFonts w:asciiTheme="minorHAnsi" w:hAnsiTheme="minorHAnsi" w:cstheme="minorHAnsi"/>
          <w:sz w:val="24"/>
          <w:szCs w:val="24"/>
          <w:highlight w:val="yellow"/>
        </w:rPr>
        <w:t>10</w:t>
      </w:r>
      <w:r w:rsidRPr="0041297B">
        <w:rPr>
          <w:rFonts w:asciiTheme="minorHAnsi" w:hAnsiTheme="minorHAnsi" w:cstheme="minorHAnsi"/>
          <w:sz w:val="24"/>
          <w:szCs w:val="24"/>
          <w:highlight w:val="yellow"/>
        </w:rPr>
        <w:t xml:space="preserve"> µL of dsRNA solution</w:t>
      </w:r>
      <w:r w:rsidR="00BD2119" w:rsidRPr="0041297B">
        <w:rPr>
          <w:rFonts w:asciiTheme="minorHAnsi" w:hAnsiTheme="minorHAnsi" w:cstheme="minorHAnsi"/>
          <w:sz w:val="24"/>
          <w:szCs w:val="24"/>
          <w:highlight w:val="yellow"/>
        </w:rPr>
        <w:t xml:space="preserve"> (prepared at step 4.</w:t>
      </w:r>
      <w:r w:rsidR="008716E4" w:rsidRPr="0041297B">
        <w:rPr>
          <w:rFonts w:asciiTheme="minorHAnsi" w:hAnsiTheme="minorHAnsi" w:cstheme="minorHAnsi"/>
          <w:sz w:val="24"/>
          <w:szCs w:val="24"/>
          <w:highlight w:val="yellow"/>
        </w:rPr>
        <w:t>5</w:t>
      </w:r>
      <w:r w:rsidR="00BD2119" w:rsidRPr="0041297B">
        <w:rPr>
          <w:rFonts w:asciiTheme="minorHAnsi" w:hAnsiTheme="minorHAnsi" w:cstheme="minorHAnsi"/>
          <w:sz w:val="24"/>
          <w:szCs w:val="24"/>
          <w:highlight w:val="yellow"/>
        </w:rPr>
        <w:t>)</w:t>
      </w:r>
      <w:r w:rsidRPr="0041297B">
        <w:rPr>
          <w:rFonts w:asciiTheme="minorHAnsi" w:hAnsiTheme="minorHAnsi" w:cstheme="minorHAnsi"/>
          <w:sz w:val="24"/>
          <w:szCs w:val="24"/>
          <w:highlight w:val="yellow"/>
        </w:rPr>
        <w:t xml:space="preserve">. Inject 1 µL of the dsRNA into a </w:t>
      </w:r>
      <w:r w:rsidR="003B4456" w:rsidRPr="0041297B">
        <w:rPr>
          <w:rFonts w:asciiTheme="minorHAnsi" w:hAnsiTheme="minorHAnsi" w:cstheme="minorHAnsi"/>
          <w:sz w:val="24"/>
          <w:szCs w:val="24"/>
          <w:highlight w:val="yellow"/>
        </w:rPr>
        <w:t>3</w:t>
      </w:r>
      <w:r w:rsidR="003B4456" w:rsidRPr="0041297B">
        <w:rPr>
          <w:rFonts w:asciiTheme="minorHAnsi" w:hAnsiTheme="minorHAnsi" w:cstheme="minorHAnsi"/>
          <w:sz w:val="24"/>
          <w:szCs w:val="24"/>
          <w:highlight w:val="yellow"/>
          <w:vertAlign w:val="superscript"/>
        </w:rPr>
        <w:t>rd</w:t>
      </w:r>
      <w:r w:rsidRPr="0041297B">
        <w:rPr>
          <w:rFonts w:asciiTheme="minorHAnsi" w:hAnsiTheme="minorHAnsi" w:cstheme="minorHAnsi"/>
          <w:sz w:val="24"/>
          <w:szCs w:val="24"/>
          <w:highlight w:val="yellow"/>
        </w:rPr>
        <w:t xml:space="preserve"> instar nymph</w:t>
      </w:r>
      <w:r w:rsidR="008716E4" w:rsidRPr="0041297B">
        <w:rPr>
          <w:rFonts w:asciiTheme="minorHAnsi" w:hAnsiTheme="minorHAnsi" w:cstheme="minorHAnsi"/>
          <w:sz w:val="24"/>
          <w:szCs w:val="24"/>
          <w:highlight w:val="yellow"/>
        </w:rPr>
        <w:t xml:space="preserve"> (see step 2)</w:t>
      </w:r>
      <w:r w:rsidRPr="0041297B">
        <w:rPr>
          <w:rFonts w:asciiTheme="minorHAnsi" w:hAnsiTheme="minorHAnsi" w:cstheme="minorHAnsi"/>
          <w:sz w:val="24"/>
          <w:szCs w:val="24"/>
          <w:highlight w:val="yellow"/>
        </w:rPr>
        <w:t xml:space="preserve"> </w:t>
      </w:r>
      <w:r w:rsidR="002E55B2" w:rsidRPr="0041297B">
        <w:rPr>
          <w:rFonts w:asciiTheme="minorHAnsi" w:hAnsiTheme="minorHAnsi" w:cstheme="minorHAnsi"/>
          <w:sz w:val="24"/>
          <w:szCs w:val="24"/>
          <w:highlight w:val="yellow"/>
        </w:rPr>
        <w:t xml:space="preserve">and </w:t>
      </w:r>
      <w:r w:rsidR="00F662F5" w:rsidRPr="0041297B">
        <w:rPr>
          <w:rFonts w:asciiTheme="minorHAnsi" w:hAnsiTheme="minorHAnsi" w:cstheme="minorHAnsi"/>
          <w:sz w:val="24"/>
          <w:szCs w:val="24"/>
          <w:highlight w:val="yellow"/>
        </w:rPr>
        <w:t>ensure that</w:t>
      </w:r>
      <w:r w:rsidRPr="0041297B">
        <w:rPr>
          <w:rFonts w:asciiTheme="minorHAnsi" w:hAnsiTheme="minorHAnsi" w:cstheme="minorHAnsi"/>
          <w:sz w:val="24"/>
          <w:szCs w:val="24"/>
          <w:highlight w:val="yellow"/>
        </w:rPr>
        <w:t xml:space="preserve"> it does not leak out to the body.</w:t>
      </w:r>
    </w:p>
    <w:p w14:paraId="5D38C5E0" w14:textId="77777777" w:rsidR="008B575F" w:rsidRPr="0041297B" w:rsidRDefault="008B575F" w:rsidP="0041297B">
      <w:pPr>
        <w:pStyle w:val="ListParagraph"/>
        <w:ind w:firstLineChars="0" w:firstLine="0"/>
        <w:rPr>
          <w:rFonts w:asciiTheme="minorHAnsi" w:hAnsiTheme="minorHAnsi" w:cstheme="minorHAnsi"/>
          <w:sz w:val="24"/>
          <w:szCs w:val="24"/>
        </w:rPr>
      </w:pPr>
    </w:p>
    <w:p w14:paraId="2E74C45E" w14:textId="15234815" w:rsidR="009C5EB2" w:rsidRPr="0041297B" w:rsidRDefault="009C5EB2" w:rsidP="0041297B">
      <w:pPr>
        <w:pStyle w:val="ListParagraph"/>
        <w:numPr>
          <w:ilvl w:val="0"/>
          <w:numId w:val="4"/>
        </w:numPr>
        <w:ind w:left="0" w:firstLineChars="0" w:firstLine="0"/>
        <w:rPr>
          <w:rFonts w:asciiTheme="minorHAnsi" w:hAnsiTheme="minorHAnsi" w:cstheme="minorHAnsi"/>
          <w:b/>
          <w:bCs/>
          <w:sz w:val="24"/>
          <w:szCs w:val="24"/>
          <w:highlight w:val="yellow"/>
        </w:rPr>
      </w:pPr>
      <w:bookmarkStart w:id="29" w:name="_Hlk82542071"/>
      <w:r w:rsidRPr="0041297B">
        <w:rPr>
          <w:rFonts w:asciiTheme="minorHAnsi" w:hAnsiTheme="minorHAnsi" w:cstheme="minorHAnsi"/>
          <w:b/>
          <w:bCs/>
          <w:sz w:val="24"/>
          <w:szCs w:val="24"/>
          <w:highlight w:val="yellow"/>
        </w:rPr>
        <w:t xml:space="preserve">Injecting </w:t>
      </w:r>
      <w:r w:rsidR="008603C4" w:rsidRPr="0041297B">
        <w:rPr>
          <w:rFonts w:asciiTheme="minorHAnsi" w:hAnsiTheme="minorHAnsi" w:cstheme="minorHAnsi"/>
          <w:b/>
          <w:bCs/>
          <w:sz w:val="24"/>
          <w:szCs w:val="24"/>
          <w:highlight w:val="yellow"/>
        </w:rPr>
        <w:t xml:space="preserve">dsRNA </w:t>
      </w:r>
      <w:r w:rsidRPr="0041297B">
        <w:rPr>
          <w:rFonts w:asciiTheme="minorHAnsi" w:hAnsiTheme="minorHAnsi" w:cstheme="minorHAnsi"/>
          <w:b/>
          <w:bCs/>
          <w:sz w:val="24"/>
          <w:szCs w:val="24"/>
          <w:highlight w:val="yellow"/>
        </w:rPr>
        <w:t xml:space="preserve">to </w:t>
      </w:r>
      <w:r w:rsidRPr="0041297B">
        <w:rPr>
          <w:rFonts w:asciiTheme="minorHAnsi" w:hAnsiTheme="minorHAnsi" w:cstheme="minorHAnsi"/>
          <w:b/>
          <w:bCs/>
          <w:i/>
          <w:sz w:val="24"/>
          <w:szCs w:val="24"/>
          <w:highlight w:val="yellow"/>
        </w:rPr>
        <w:t>P. americana</w:t>
      </w:r>
    </w:p>
    <w:p w14:paraId="05910E39" w14:textId="77777777" w:rsidR="009C5EB2" w:rsidRPr="0041297B" w:rsidRDefault="009C5EB2" w:rsidP="0041297B">
      <w:pPr>
        <w:pStyle w:val="ListParagraph"/>
        <w:ind w:firstLineChars="0" w:firstLine="0"/>
        <w:rPr>
          <w:rFonts w:asciiTheme="minorHAnsi" w:hAnsiTheme="minorHAnsi" w:cstheme="minorHAnsi"/>
          <w:b/>
          <w:bCs/>
          <w:sz w:val="24"/>
          <w:szCs w:val="24"/>
          <w:highlight w:val="yellow"/>
        </w:rPr>
      </w:pPr>
    </w:p>
    <w:bookmarkEnd w:id="29"/>
    <w:p w14:paraId="5275F6DF" w14:textId="0D020532" w:rsidR="00AC080C" w:rsidRPr="0041297B" w:rsidRDefault="007077BB" w:rsidP="0041297B">
      <w:pPr>
        <w:pStyle w:val="ListParagraph"/>
        <w:numPr>
          <w:ilvl w:val="1"/>
          <w:numId w:val="4"/>
        </w:numPr>
        <w:ind w:left="0" w:firstLineChars="0" w:firstLine="0"/>
        <w:rPr>
          <w:rFonts w:asciiTheme="minorHAnsi" w:hAnsiTheme="minorHAnsi" w:cstheme="minorHAnsi"/>
          <w:sz w:val="24"/>
          <w:szCs w:val="24"/>
        </w:rPr>
      </w:pPr>
      <w:r w:rsidRPr="0041297B">
        <w:rPr>
          <w:rFonts w:asciiTheme="minorHAnsi" w:hAnsiTheme="minorHAnsi" w:cstheme="minorHAnsi"/>
          <w:sz w:val="24"/>
          <w:szCs w:val="24"/>
        </w:rPr>
        <w:t>A</w:t>
      </w:r>
      <w:r w:rsidR="005E0CEA" w:rsidRPr="0041297B">
        <w:rPr>
          <w:rFonts w:asciiTheme="minorHAnsi" w:hAnsiTheme="minorHAnsi" w:cstheme="minorHAnsi"/>
          <w:sz w:val="24"/>
          <w:szCs w:val="24"/>
        </w:rPr>
        <w:t xml:space="preserve">nesthetize </w:t>
      </w:r>
      <w:r w:rsidRPr="0041297B">
        <w:rPr>
          <w:rFonts w:asciiTheme="minorHAnsi" w:hAnsiTheme="minorHAnsi" w:cstheme="minorHAnsi"/>
          <w:sz w:val="24"/>
          <w:szCs w:val="24"/>
        </w:rPr>
        <w:t>the cockroach</w:t>
      </w:r>
      <w:r w:rsidR="001515F3" w:rsidRPr="0041297B">
        <w:rPr>
          <w:rFonts w:asciiTheme="minorHAnsi" w:hAnsiTheme="minorHAnsi" w:cstheme="minorHAnsi"/>
          <w:sz w:val="24"/>
          <w:szCs w:val="24"/>
        </w:rPr>
        <w:t>es</w:t>
      </w:r>
      <w:r w:rsidRPr="0041297B">
        <w:rPr>
          <w:rFonts w:asciiTheme="minorHAnsi" w:hAnsiTheme="minorHAnsi" w:cstheme="minorHAnsi"/>
          <w:sz w:val="24"/>
          <w:szCs w:val="24"/>
        </w:rPr>
        <w:t xml:space="preserve"> </w:t>
      </w:r>
      <w:r w:rsidR="005E0CEA" w:rsidRPr="0041297B">
        <w:rPr>
          <w:rFonts w:asciiTheme="minorHAnsi" w:hAnsiTheme="minorHAnsi" w:cstheme="minorHAnsi"/>
          <w:sz w:val="24"/>
          <w:szCs w:val="24"/>
        </w:rPr>
        <w:t xml:space="preserve">with </w:t>
      </w:r>
      <w:r w:rsidR="00910F68" w:rsidRPr="0041297B">
        <w:rPr>
          <w:rFonts w:asciiTheme="minorHAnsi" w:hAnsiTheme="minorHAnsi" w:cstheme="minorHAnsi"/>
          <w:sz w:val="24"/>
          <w:szCs w:val="24"/>
        </w:rPr>
        <w:t xml:space="preserve">an </w:t>
      </w:r>
      <w:r w:rsidR="001515F3" w:rsidRPr="0041297B">
        <w:rPr>
          <w:rFonts w:asciiTheme="minorHAnsi" w:hAnsiTheme="minorHAnsi" w:cstheme="minorHAnsi"/>
          <w:sz w:val="24"/>
          <w:szCs w:val="24"/>
        </w:rPr>
        <w:t xml:space="preserve">increased concentration of </w:t>
      </w:r>
      <w:r w:rsidR="005E0CEA" w:rsidRPr="0041297B">
        <w:rPr>
          <w:rFonts w:asciiTheme="minorHAnsi" w:hAnsiTheme="minorHAnsi" w:cstheme="minorHAnsi"/>
          <w:sz w:val="24"/>
          <w:szCs w:val="24"/>
        </w:rPr>
        <w:t>CO</w:t>
      </w:r>
      <w:r w:rsidR="005E0CEA" w:rsidRPr="0041297B">
        <w:rPr>
          <w:rFonts w:asciiTheme="minorHAnsi" w:hAnsiTheme="minorHAnsi" w:cstheme="minorHAnsi"/>
          <w:sz w:val="24"/>
          <w:szCs w:val="24"/>
          <w:vertAlign w:val="subscript"/>
        </w:rPr>
        <w:t>2</w:t>
      </w:r>
      <w:r w:rsidR="004A4D80" w:rsidRPr="0041297B">
        <w:rPr>
          <w:rFonts w:asciiTheme="minorHAnsi" w:hAnsiTheme="minorHAnsi" w:cstheme="minorHAnsi"/>
          <w:sz w:val="24"/>
          <w:szCs w:val="24"/>
        </w:rPr>
        <w:t xml:space="preserve"> </w:t>
      </w:r>
      <w:r w:rsidR="009D70EC" w:rsidRPr="0041297B">
        <w:rPr>
          <w:rFonts w:asciiTheme="minorHAnsi" w:hAnsiTheme="minorHAnsi" w:cstheme="minorHAnsi"/>
          <w:sz w:val="24"/>
          <w:szCs w:val="24"/>
        </w:rPr>
        <w:t xml:space="preserve">in </w:t>
      </w:r>
      <w:r w:rsidR="00910F68" w:rsidRPr="0041297B">
        <w:rPr>
          <w:rFonts w:asciiTheme="minorHAnsi" w:hAnsiTheme="minorHAnsi" w:cstheme="minorHAnsi"/>
          <w:sz w:val="24"/>
          <w:szCs w:val="24"/>
        </w:rPr>
        <w:t xml:space="preserve">a </w:t>
      </w:r>
      <w:r w:rsidR="009D70EC" w:rsidRPr="0041297B">
        <w:rPr>
          <w:rFonts w:asciiTheme="minorHAnsi" w:hAnsiTheme="minorHAnsi" w:cstheme="minorHAnsi"/>
          <w:sz w:val="24"/>
          <w:szCs w:val="24"/>
        </w:rPr>
        <w:t xml:space="preserve">container </w:t>
      </w:r>
      <w:r w:rsidR="004A4D80" w:rsidRPr="0041297B">
        <w:rPr>
          <w:rFonts w:asciiTheme="minorHAnsi" w:hAnsiTheme="minorHAnsi" w:cstheme="minorHAnsi"/>
          <w:sz w:val="24"/>
          <w:szCs w:val="24"/>
        </w:rPr>
        <w:t>until</w:t>
      </w:r>
      <w:r w:rsidR="005E0CEA" w:rsidRPr="0041297B">
        <w:rPr>
          <w:rFonts w:asciiTheme="minorHAnsi" w:hAnsiTheme="minorHAnsi" w:cstheme="minorHAnsi"/>
          <w:sz w:val="24"/>
          <w:szCs w:val="24"/>
        </w:rPr>
        <w:t xml:space="preserve"> the cockroach</w:t>
      </w:r>
      <w:r w:rsidR="001515F3" w:rsidRPr="0041297B">
        <w:rPr>
          <w:rFonts w:asciiTheme="minorHAnsi" w:hAnsiTheme="minorHAnsi" w:cstheme="minorHAnsi"/>
          <w:sz w:val="24"/>
          <w:szCs w:val="24"/>
        </w:rPr>
        <w:t>es</w:t>
      </w:r>
      <w:r w:rsidR="005E0CEA" w:rsidRPr="0041297B">
        <w:rPr>
          <w:rFonts w:asciiTheme="minorHAnsi" w:hAnsiTheme="minorHAnsi" w:cstheme="minorHAnsi"/>
          <w:sz w:val="24"/>
          <w:szCs w:val="24"/>
        </w:rPr>
        <w:t xml:space="preserve"> do not move anymore</w:t>
      </w:r>
      <w:r w:rsidR="009D70EC" w:rsidRPr="0041297B">
        <w:rPr>
          <w:rFonts w:asciiTheme="minorHAnsi" w:hAnsiTheme="minorHAnsi" w:cstheme="minorHAnsi"/>
          <w:sz w:val="24"/>
          <w:szCs w:val="24"/>
        </w:rPr>
        <w:t xml:space="preserve">, </w:t>
      </w:r>
      <w:r w:rsidR="0060056A" w:rsidRPr="0041297B">
        <w:rPr>
          <w:rFonts w:asciiTheme="minorHAnsi" w:hAnsiTheme="minorHAnsi" w:cstheme="minorHAnsi"/>
          <w:sz w:val="24"/>
          <w:szCs w:val="24"/>
        </w:rPr>
        <w:t xml:space="preserve">and then </w:t>
      </w:r>
      <w:r w:rsidR="009D70EC" w:rsidRPr="0041297B">
        <w:rPr>
          <w:rFonts w:asciiTheme="minorHAnsi" w:hAnsiTheme="minorHAnsi" w:cstheme="minorHAnsi"/>
          <w:sz w:val="24"/>
          <w:szCs w:val="24"/>
        </w:rPr>
        <w:t>proceed immediately with the injection.</w:t>
      </w:r>
    </w:p>
    <w:p w14:paraId="32576A66" w14:textId="77777777" w:rsidR="00C44E7C" w:rsidRPr="0041297B" w:rsidRDefault="00C44E7C" w:rsidP="0041297B">
      <w:pPr>
        <w:pStyle w:val="ListParagraph"/>
        <w:ind w:firstLineChars="0" w:firstLine="0"/>
        <w:rPr>
          <w:rFonts w:asciiTheme="minorHAnsi" w:hAnsiTheme="minorHAnsi" w:cstheme="minorHAnsi"/>
          <w:sz w:val="24"/>
          <w:szCs w:val="24"/>
        </w:rPr>
      </w:pPr>
    </w:p>
    <w:p w14:paraId="09F406E1" w14:textId="25DB2DC3" w:rsidR="00FE00E2" w:rsidRPr="0041297B" w:rsidRDefault="008603C4" w:rsidP="0041297B">
      <w:pPr>
        <w:pStyle w:val="ListParagraph"/>
        <w:numPr>
          <w:ilvl w:val="1"/>
          <w:numId w:val="4"/>
        </w:numPr>
        <w:ind w:left="0" w:firstLineChars="0" w:firstLine="0"/>
        <w:rPr>
          <w:rFonts w:asciiTheme="minorHAnsi" w:hAnsiTheme="minorHAnsi" w:cstheme="minorHAnsi"/>
          <w:sz w:val="24"/>
          <w:szCs w:val="24"/>
          <w:highlight w:val="yellow"/>
        </w:rPr>
      </w:pPr>
      <w:r w:rsidRPr="0041297B">
        <w:rPr>
          <w:rFonts w:asciiTheme="minorHAnsi" w:hAnsiTheme="minorHAnsi" w:cstheme="minorHAnsi"/>
          <w:sz w:val="24"/>
          <w:szCs w:val="24"/>
          <w:highlight w:val="yellow"/>
        </w:rPr>
        <w:t xml:space="preserve">Gently pick up the cockroach with tweezers, </w:t>
      </w:r>
      <w:r w:rsidR="006B2962" w:rsidRPr="0041297B">
        <w:rPr>
          <w:rFonts w:asciiTheme="minorHAnsi" w:hAnsiTheme="minorHAnsi" w:cstheme="minorHAnsi"/>
          <w:sz w:val="24"/>
          <w:szCs w:val="24"/>
          <w:highlight w:val="yellow"/>
        </w:rPr>
        <w:t>and</w:t>
      </w:r>
      <w:r w:rsidR="00D139DE" w:rsidRPr="0041297B">
        <w:rPr>
          <w:rFonts w:asciiTheme="minorHAnsi" w:hAnsiTheme="minorHAnsi" w:cstheme="minorHAnsi"/>
          <w:sz w:val="24"/>
          <w:szCs w:val="24"/>
          <w:highlight w:val="yellow"/>
        </w:rPr>
        <w:t xml:space="preserve"> </w:t>
      </w:r>
      <w:bookmarkStart w:id="30" w:name="_Hlk88254712"/>
      <w:r w:rsidR="00921EB7" w:rsidRPr="0041297B">
        <w:rPr>
          <w:rFonts w:asciiTheme="minorHAnsi" w:hAnsiTheme="minorHAnsi" w:cstheme="minorHAnsi"/>
          <w:sz w:val="24"/>
          <w:szCs w:val="24"/>
          <w:highlight w:val="yellow"/>
        </w:rPr>
        <w:t>deliver</w:t>
      </w:r>
      <w:bookmarkEnd w:id="30"/>
      <w:r w:rsidR="00D139DE" w:rsidRPr="0041297B">
        <w:rPr>
          <w:rFonts w:asciiTheme="minorHAnsi" w:hAnsiTheme="minorHAnsi" w:cstheme="minorHAnsi"/>
          <w:sz w:val="24"/>
          <w:szCs w:val="24"/>
          <w:highlight w:val="yellow"/>
        </w:rPr>
        <w:t xml:space="preserve"> the cockroach toward the needle </w:t>
      </w:r>
      <w:r w:rsidR="00921EB7" w:rsidRPr="0041297B">
        <w:rPr>
          <w:rFonts w:asciiTheme="minorHAnsi" w:hAnsiTheme="minorHAnsi" w:cstheme="minorHAnsi"/>
          <w:sz w:val="24"/>
          <w:szCs w:val="24"/>
          <w:highlight w:val="yellow"/>
        </w:rPr>
        <w:t>with hand</w:t>
      </w:r>
      <w:r w:rsidR="00D139DE" w:rsidRPr="0041297B">
        <w:rPr>
          <w:rFonts w:asciiTheme="minorHAnsi" w:hAnsiTheme="minorHAnsi" w:cstheme="minorHAnsi"/>
          <w:sz w:val="24"/>
          <w:szCs w:val="24"/>
          <w:highlight w:val="yellow"/>
        </w:rPr>
        <w:t>.</w:t>
      </w:r>
      <w:r w:rsidRPr="0041297B">
        <w:rPr>
          <w:rFonts w:asciiTheme="minorHAnsi" w:hAnsiTheme="minorHAnsi" w:cstheme="minorHAnsi"/>
          <w:sz w:val="24"/>
          <w:szCs w:val="24"/>
          <w:highlight w:val="yellow"/>
        </w:rPr>
        <w:t xml:space="preserve"> </w:t>
      </w:r>
      <w:r w:rsidR="00D051B3" w:rsidRPr="0041297B">
        <w:rPr>
          <w:rFonts w:asciiTheme="minorHAnsi" w:hAnsiTheme="minorHAnsi" w:cstheme="minorHAnsi"/>
          <w:sz w:val="24"/>
          <w:szCs w:val="24"/>
          <w:highlight w:val="yellow"/>
        </w:rPr>
        <w:t xml:space="preserve">Next, insert the needle </w:t>
      </w:r>
      <w:r w:rsidR="00D051B3" w:rsidRPr="0041297B">
        <w:rPr>
          <w:rFonts w:asciiTheme="minorHAnsi" w:hAnsiTheme="minorHAnsi" w:cstheme="minorHAnsi"/>
          <w:i/>
          <w:iCs/>
          <w:sz w:val="24"/>
          <w:szCs w:val="24"/>
          <w:highlight w:val="yellow"/>
        </w:rPr>
        <w:t>via</w:t>
      </w:r>
      <w:r w:rsidR="00D051B3" w:rsidRPr="0041297B">
        <w:rPr>
          <w:rFonts w:asciiTheme="minorHAnsi" w:hAnsiTheme="minorHAnsi" w:cstheme="minorHAnsi"/>
          <w:sz w:val="24"/>
          <w:szCs w:val="24"/>
          <w:highlight w:val="yellow"/>
        </w:rPr>
        <w:t xml:space="preserve"> the gap between two abdominal </w:t>
      </w:r>
      <w:proofErr w:type="spellStart"/>
      <w:r w:rsidR="00D051B3" w:rsidRPr="0041297B">
        <w:rPr>
          <w:rFonts w:asciiTheme="minorHAnsi" w:hAnsiTheme="minorHAnsi" w:cstheme="minorHAnsi"/>
          <w:sz w:val="24"/>
          <w:szCs w:val="24"/>
          <w:highlight w:val="yellow"/>
        </w:rPr>
        <w:t>somites</w:t>
      </w:r>
      <w:proofErr w:type="spellEnd"/>
      <w:r w:rsidR="00D051B3" w:rsidRPr="0041297B">
        <w:rPr>
          <w:rFonts w:asciiTheme="minorHAnsi" w:hAnsiTheme="minorHAnsi" w:cstheme="minorHAnsi"/>
          <w:sz w:val="24"/>
          <w:szCs w:val="24"/>
          <w:highlight w:val="yellow"/>
        </w:rPr>
        <w:t xml:space="preserve"> horizontally against the epidermis</w:t>
      </w:r>
      <w:r w:rsidR="00910F68" w:rsidRPr="0041297B">
        <w:rPr>
          <w:rFonts w:asciiTheme="minorHAnsi" w:hAnsiTheme="minorHAnsi" w:cstheme="minorHAnsi"/>
          <w:sz w:val="24"/>
          <w:szCs w:val="24"/>
          <w:highlight w:val="yellow"/>
        </w:rPr>
        <w:t>;</w:t>
      </w:r>
      <w:r w:rsidR="008616BA" w:rsidRPr="0041297B">
        <w:rPr>
          <w:rFonts w:asciiTheme="minorHAnsi" w:hAnsiTheme="minorHAnsi" w:cstheme="minorHAnsi"/>
          <w:sz w:val="24"/>
          <w:szCs w:val="24"/>
          <w:highlight w:val="yellow"/>
        </w:rPr>
        <w:t xml:space="preserve"> </w:t>
      </w:r>
      <w:r w:rsidR="005D5FBA" w:rsidRPr="0041297B">
        <w:rPr>
          <w:rFonts w:asciiTheme="minorHAnsi" w:hAnsiTheme="minorHAnsi" w:cstheme="minorHAnsi"/>
          <w:sz w:val="24"/>
          <w:szCs w:val="24"/>
          <w:highlight w:val="yellow"/>
        </w:rPr>
        <w:t xml:space="preserve">insert </w:t>
      </w:r>
      <w:r w:rsidR="008616BA" w:rsidRPr="0041297B">
        <w:rPr>
          <w:rFonts w:asciiTheme="minorHAnsi" w:hAnsiTheme="minorHAnsi" w:cstheme="minorHAnsi"/>
          <w:sz w:val="24"/>
          <w:szCs w:val="24"/>
          <w:highlight w:val="yellow"/>
        </w:rPr>
        <w:t>depth the shallow</w:t>
      </w:r>
      <w:r w:rsidR="007560B5" w:rsidRPr="0041297B">
        <w:rPr>
          <w:rFonts w:asciiTheme="minorHAnsi" w:hAnsiTheme="minorHAnsi" w:cstheme="minorHAnsi"/>
          <w:sz w:val="24"/>
          <w:szCs w:val="24"/>
          <w:highlight w:val="yellow"/>
        </w:rPr>
        <w:t>er,</w:t>
      </w:r>
      <w:r w:rsidR="008616BA" w:rsidRPr="0041297B">
        <w:rPr>
          <w:rFonts w:asciiTheme="minorHAnsi" w:hAnsiTheme="minorHAnsi" w:cstheme="minorHAnsi"/>
          <w:sz w:val="24"/>
          <w:szCs w:val="24"/>
          <w:highlight w:val="yellow"/>
        </w:rPr>
        <w:t xml:space="preserve"> the better</w:t>
      </w:r>
      <w:r w:rsidRPr="0041297B">
        <w:rPr>
          <w:rFonts w:asciiTheme="minorHAnsi" w:hAnsiTheme="minorHAnsi" w:cstheme="minorHAnsi"/>
          <w:sz w:val="24"/>
          <w:szCs w:val="24"/>
          <w:highlight w:val="yellow"/>
        </w:rPr>
        <w:t xml:space="preserve">. </w:t>
      </w:r>
    </w:p>
    <w:p w14:paraId="2AB17479" w14:textId="77777777" w:rsidR="00FE00E2" w:rsidRPr="0041297B" w:rsidRDefault="00FE00E2" w:rsidP="0041297B">
      <w:pPr>
        <w:rPr>
          <w:rFonts w:asciiTheme="minorHAnsi" w:hAnsiTheme="minorHAnsi" w:cstheme="minorHAnsi"/>
        </w:rPr>
      </w:pPr>
    </w:p>
    <w:p w14:paraId="40D10AF4" w14:textId="4575B6DC" w:rsidR="009F46CE" w:rsidRPr="0041297B" w:rsidRDefault="008603C4" w:rsidP="0041297B">
      <w:pPr>
        <w:pStyle w:val="ListParagraph"/>
        <w:numPr>
          <w:ilvl w:val="1"/>
          <w:numId w:val="4"/>
        </w:numPr>
        <w:ind w:left="0" w:firstLineChars="0" w:firstLine="0"/>
        <w:rPr>
          <w:rFonts w:asciiTheme="minorHAnsi" w:hAnsiTheme="minorHAnsi" w:cstheme="minorHAnsi"/>
          <w:sz w:val="24"/>
          <w:szCs w:val="24"/>
          <w:highlight w:val="yellow"/>
        </w:rPr>
      </w:pPr>
      <w:r w:rsidRPr="0041297B">
        <w:rPr>
          <w:rFonts w:asciiTheme="minorHAnsi" w:hAnsiTheme="minorHAnsi" w:cstheme="minorHAnsi"/>
          <w:sz w:val="24"/>
          <w:szCs w:val="24"/>
          <w:highlight w:val="yellow"/>
        </w:rPr>
        <w:lastRenderedPageBreak/>
        <w:t xml:space="preserve">Then, inject the </w:t>
      </w:r>
      <w:r w:rsidR="009D70EC" w:rsidRPr="0041297B">
        <w:rPr>
          <w:rFonts w:asciiTheme="minorHAnsi" w:hAnsiTheme="minorHAnsi" w:cstheme="minorHAnsi"/>
          <w:sz w:val="24"/>
          <w:szCs w:val="24"/>
          <w:highlight w:val="yellow"/>
        </w:rPr>
        <w:t xml:space="preserve">dsRNA </w:t>
      </w:r>
      <w:r w:rsidRPr="0041297B">
        <w:rPr>
          <w:rFonts w:asciiTheme="minorHAnsi" w:hAnsiTheme="minorHAnsi" w:cstheme="minorHAnsi"/>
          <w:sz w:val="24"/>
          <w:szCs w:val="24"/>
          <w:highlight w:val="yellow"/>
        </w:rPr>
        <w:t xml:space="preserve">solution into the cockroach. Finally, pull out the needle tip. </w:t>
      </w:r>
      <w:r w:rsidR="009F46CE" w:rsidRPr="0041297B">
        <w:rPr>
          <w:rFonts w:asciiTheme="minorHAnsi" w:hAnsiTheme="minorHAnsi" w:cstheme="minorHAnsi"/>
          <w:sz w:val="24"/>
          <w:szCs w:val="24"/>
          <w:highlight w:val="yellow"/>
        </w:rPr>
        <w:t>Ensure that t</w:t>
      </w:r>
      <w:r w:rsidRPr="0041297B">
        <w:rPr>
          <w:rFonts w:asciiTheme="minorHAnsi" w:hAnsiTheme="minorHAnsi" w:cstheme="minorHAnsi"/>
          <w:sz w:val="24"/>
          <w:szCs w:val="24"/>
          <w:highlight w:val="yellow"/>
        </w:rPr>
        <w:t xml:space="preserve">he needle tip </w:t>
      </w:r>
      <w:r w:rsidR="009F46CE" w:rsidRPr="0041297B">
        <w:rPr>
          <w:rFonts w:asciiTheme="minorHAnsi" w:hAnsiTheme="minorHAnsi" w:cstheme="minorHAnsi"/>
          <w:sz w:val="24"/>
          <w:szCs w:val="24"/>
          <w:highlight w:val="yellow"/>
        </w:rPr>
        <w:t>is</w:t>
      </w:r>
      <w:r w:rsidRPr="0041297B">
        <w:rPr>
          <w:rFonts w:asciiTheme="minorHAnsi" w:hAnsiTheme="minorHAnsi" w:cstheme="minorHAnsi"/>
          <w:sz w:val="24"/>
          <w:szCs w:val="24"/>
          <w:highlight w:val="yellow"/>
        </w:rPr>
        <w:t xml:space="preserve"> as close as possible to the epidermis to avoid damag</w:t>
      </w:r>
      <w:r w:rsidR="009F46CE" w:rsidRPr="0041297B">
        <w:rPr>
          <w:rFonts w:asciiTheme="minorHAnsi" w:hAnsiTheme="minorHAnsi" w:cstheme="minorHAnsi"/>
          <w:sz w:val="24"/>
          <w:szCs w:val="24"/>
          <w:highlight w:val="yellow"/>
        </w:rPr>
        <w:t>ing</w:t>
      </w:r>
      <w:r w:rsidRPr="0041297B">
        <w:rPr>
          <w:rFonts w:asciiTheme="minorHAnsi" w:hAnsiTheme="minorHAnsi" w:cstheme="minorHAnsi"/>
          <w:sz w:val="24"/>
          <w:szCs w:val="24"/>
          <w:highlight w:val="yellow"/>
        </w:rPr>
        <w:t xml:space="preserve"> internal organs. </w:t>
      </w:r>
    </w:p>
    <w:p w14:paraId="2C6AA03F" w14:textId="77777777" w:rsidR="009F46CE" w:rsidRPr="0041297B" w:rsidRDefault="009F46CE" w:rsidP="0041297B">
      <w:pPr>
        <w:pStyle w:val="ListParagraph"/>
        <w:ind w:firstLineChars="0" w:firstLine="0"/>
        <w:rPr>
          <w:rFonts w:asciiTheme="minorHAnsi" w:hAnsiTheme="minorHAnsi" w:cstheme="minorHAnsi"/>
          <w:sz w:val="24"/>
          <w:szCs w:val="24"/>
        </w:rPr>
      </w:pPr>
    </w:p>
    <w:p w14:paraId="128CB7FC" w14:textId="60B2DA03" w:rsidR="00AC080C" w:rsidRPr="0041297B" w:rsidRDefault="008603C4" w:rsidP="0041297B">
      <w:pPr>
        <w:pStyle w:val="ListParagraph"/>
        <w:ind w:firstLineChars="0" w:firstLine="0"/>
        <w:rPr>
          <w:rFonts w:asciiTheme="minorHAnsi" w:hAnsiTheme="minorHAnsi" w:cstheme="minorHAnsi"/>
          <w:sz w:val="24"/>
          <w:szCs w:val="24"/>
        </w:rPr>
      </w:pPr>
      <w:r w:rsidRPr="0041297B">
        <w:rPr>
          <w:rFonts w:asciiTheme="minorHAnsi" w:hAnsiTheme="minorHAnsi" w:cstheme="minorHAnsi"/>
          <w:sz w:val="24"/>
          <w:szCs w:val="24"/>
        </w:rPr>
        <w:t>N</w:t>
      </w:r>
      <w:r w:rsidR="009F46CE" w:rsidRPr="0041297B">
        <w:rPr>
          <w:rFonts w:asciiTheme="minorHAnsi" w:hAnsiTheme="minorHAnsi" w:cstheme="minorHAnsi"/>
          <w:sz w:val="24"/>
          <w:szCs w:val="24"/>
        </w:rPr>
        <w:t>OTE</w:t>
      </w:r>
      <w:r w:rsidRPr="0041297B">
        <w:rPr>
          <w:rFonts w:asciiTheme="minorHAnsi" w:hAnsiTheme="minorHAnsi" w:cstheme="minorHAnsi"/>
          <w:sz w:val="24"/>
          <w:szCs w:val="24"/>
        </w:rPr>
        <w:t xml:space="preserve">: The injection should be made </w:t>
      </w:r>
      <w:r w:rsidR="00D139DE" w:rsidRPr="0041297B">
        <w:rPr>
          <w:rFonts w:asciiTheme="minorHAnsi" w:hAnsiTheme="minorHAnsi" w:cstheme="minorHAnsi"/>
          <w:sz w:val="24"/>
          <w:szCs w:val="24"/>
        </w:rPr>
        <w:t>under a dissection microscope</w:t>
      </w:r>
      <w:r w:rsidRPr="0041297B">
        <w:rPr>
          <w:rFonts w:asciiTheme="minorHAnsi" w:hAnsiTheme="minorHAnsi" w:cstheme="minorHAnsi"/>
          <w:sz w:val="24"/>
          <w:szCs w:val="24"/>
        </w:rPr>
        <w:t>.</w:t>
      </w:r>
      <w:r w:rsidR="00203FA1" w:rsidRPr="0041297B">
        <w:rPr>
          <w:rFonts w:asciiTheme="minorHAnsi" w:hAnsiTheme="minorHAnsi" w:cstheme="minorHAnsi"/>
          <w:sz w:val="24"/>
          <w:szCs w:val="24"/>
        </w:rPr>
        <w:t xml:space="preserve"> </w:t>
      </w:r>
    </w:p>
    <w:p w14:paraId="6A53D2E6" w14:textId="77777777" w:rsidR="00C44E7C" w:rsidRPr="0041297B" w:rsidRDefault="00C44E7C" w:rsidP="0041297B">
      <w:pPr>
        <w:pStyle w:val="ListParagraph"/>
        <w:ind w:firstLineChars="0" w:firstLine="0"/>
        <w:rPr>
          <w:rFonts w:asciiTheme="minorHAnsi" w:hAnsiTheme="minorHAnsi" w:cstheme="minorHAnsi"/>
          <w:sz w:val="24"/>
          <w:szCs w:val="24"/>
        </w:rPr>
      </w:pPr>
    </w:p>
    <w:p w14:paraId="5DAB6874" w14:textId="33ECF474" w:rsidR="006B0E68" w:rsidRPr="0041297B" w:rsidRDefault="008603C4" w:rsidP="0041297B">
      <w:pPr>
        <w:pStyle w:val="ListParagraph"/>
        <w:numPr>
          <w:ilvl w:val="1"/>
          <w:numId w:val="4"/>
        </w:numPr>
        <w:ind w:left="0" w:firstLineChars="0" w:firstLine="0"/>
        <w:rPr>
          <w:rFonts w:asciiTheme="minorHAnsi" w:hAnsiTheme="minorHAnsi" w:cstheme="minorHAnsi"/>
          <w:sz w:val="24"/>
          <w:szCs w:val="24"/>
          <w:highlight w:val="yellow"/>
        </w:rPr>
      </w:pPr>
      <w:r w:rsidRPr="0041297B">
        <w:rPr>
          <w:rFonts w:asciiTheme="minorHAnsi" w:hAnsiTheme="minorHAnsi" w:cstheme="minorHAnsi"/>
          <w:sz w:val="24"/>
          <w:szCs w:val="24"/>
          <w:highlight w:val="yellow"/>
        </w:rPr>
        <w:t xml:space="preserve">Put the injected cockroaches into </w:t>
      </w:r>
      <w:r w:rsidR="009D4D3E" w:rsidRPr="0041297B">
        <w:rPr>
          <w:rFonts w:asciiTheme="minorHAnsi" w:hAnsiTheme="minorHAnsi" w:cstheme="minorHAnsi"/>
          <w:sz w:val="24"/>
          <w:szCs w:val="24"/>
          <w:highlight w:val="yellow"/>
        </w:rPr>
        <w:t xml:space="preserve">clean bioassay </w:t>
      </w:r>
      <w:r w:rsidR="00653DFF" w:rsidRPr="0041297B">
        <w:rPr>
          <w:rFonts w:asciiTheme="minorHAnsi" w:hAnsiTheme="minorHAnsi" w:cstheme="minorHAnsi"/>
          <w:sz w:val="24"/>
          <w:szCs w:val="24"/>
          <w:highlight w:val="yellow"/>
        </w:rPr>
        <w:t>containers</w:t>
      </w:r>
      <w:r w:rsidR="00754FA1" w:rsidRPr="0041297B">
        <w:rPr>
          <w:rFonts w:asciiTheme="minorHAnsi" w:hAnsiTheme="minorHAnsi" w:cstheme="minorHAnsi"/>
          <w:sz w:val="24"/>
          <w:szCs w:val="24"/>
          <w:highlight w:val="yellow"/>
        </w:rPr>
        <w:t>.</w:t>
      </w:r>
      <w:r w:rsidR="004E6F39" w:rsidRPr="0041297B">
        <w:rPr>
          <w:rFonts w:asciiTheme="minorHAnsi" w:hAnsiTheme="minorHAnsi" w:cstheme="minorHAnsi"/>
          <w:sz w:val="24"/>
          <w:szCs w:val="24"/>
          <w:highlight w:val="yellow"/>
        </w:rPr>
        <w:t xml:space="preserve"> </w:t>
      </w:r>
      <w:r w:rsidR="00754FA1" w:rsidRPr="0041297B">
        <w:rPr>
          <w:rFonts w:asciiTheme="minorHAnsi" w:hAnsiTheme="minorHAnsi" w:cstheme="minorHAnsi"/>
          <w:sz w:val="24"/>
          <w:szCs w:val="24"/>
          <w:highlight w:val="yellow"/>
        </w:rPr>
        <w:t>W</w:t>
      </w:r>
      <w:r w:rsidRPr="0041297B">
        <w:rPr>
          <w:rFonts w:asciiTheme="minorHAnsi" w:hAnsiTheme="minorHAnsi" w:cstheme="minorHAnsi"/>
          <w:sz w:val="24"/>
          <w:szCs w:val="24"/>
          <w:highlight w:val="yellow"/>
        </w:rPr>
        <w:t xml:space="preserve">ait for about 10-20 min to </w:t>
      </w:r>
      <w:r w:rsidR="006B0E68" w:rsidRPr="0041297B">
        <w:rPr>
          <w:rFonts w:asciiTheme="minorHAnsi" w:hAnsiTheme="minorHAnsi" w:cstheme="minorHAnsi"/>
          <w:sz w:val="24"/>
          <w:szCs w:val="24"/>
          <w:highlight w:val="yellow"/>
        </w:rPr>
        <w:t xml:space="preserve">let them </w:t>
      </w:r>
      <w:r w:rsidR="00565186" w:rsidRPr="0041297B">
        <w:rPr>
          <w:rFonts w:asciiTheme="minorHAnsi" w:hAnsiTheme="minorHAnsi" w:cstheme="minorHAnsi"/>
          <w:sz w:val="24"/>
          <w:szCs w:val="24"/>
          <w:highlight w:val="yellow"/>
        </w:rPr>
        <w:t xml:space="preserve">recover from </w:t>
      </w:r>
      <w:r w:rsidR="007506A7" w:rsidRPr="0041297B">
        <w:rPr>
          <w:rFonts w:asciiTheme="minorHAnsi" w:hAnsiTheme="minorHAnsi" w:cstheme="minorHAnsi"/>
          <w:sz w:val="24"/>
          <w:szCs w:val="24"/>
          <w:highlight w:val="yellow"/>
        </w:rPr>
        <w:t xml:space="preserve">the </w:t>
      </w:r>
      <w:r w:rsidR="00565186" w:rsidRPr="0041297B">
        <w:rPr>
          <w:rFonts w:asciiTheme="minorHAnsi" w:hAnsiTheme="minorHAnsi" w:cstheme="minorHAnsi"/>
          <w:sz w:val="24"/>
          <w:szCs w:val="24"/>
          <w:highlight w:val="yellow"/>
        </w:rPr>
        <w:t>CO</w:t>
      </w:r>
      <w:r w:rsidR="00565186" w:rsidRPr="0041297B">
        <w:rPr>
          <w:rFonts w:asciiTheme="minorHAnsi" w:hAnsiTheme="minorHAnsi" w:cstheme="minorHAnsi"/>
          <w:sz w:val="24"/>
          <w:szCs w:val="24"/>
          <w:highlight w:val="yellow"/>
          <w:vertAlign w:val="subscript"/>
        </w:rPr>
        <w:t>2</w:t>
      </w:r>
      <w:r w:rsidR="00565186" w:rsidRPr="0041297B">
        <w:rPr>
          <w:rFonts w:asciiTheme="minorHAnsi" w:hAnsiTheme="minorHAnsi" w:cstheme="minorHAnsi"/>
          <w:sz w:val="24"/>
          <w:szCs w:val="24"/>
          <w:highlight w:val="yellow"/>
        </w:rPr>
        <w:t xml:space="preserve"> effects</w:t>
      </w:r>
      <w:r w:rsidRPr="0041297B">
        <w:rPr>
          <w:rFonts w:asciiTheme="minorHAnsi" w:hAnsiTheme="minorHAnsi" w:cstheme="minorHAnsi"/>
          <w:sz w:val="24"/>
          <w:szCs w:val="24"/>
          <w:highlight w:val="yellow"/>
        </w:rPr>
        <w:t xml:space="preserve">. </w:t>
      </w:r>
      <w:r w:rsidR="006B0E68" w:rsidRPr="0041297B">
        <w:rPr>
          <w:rFonts w:asciiTheme="minorHAnsi" w:hAnsiTheme="minorHAnsi" w:cstheme="minorHAnsi"/>
          <w:sz w:val="24"/>
          <w:szCs w:val="24"/>
          <w:highlight w:val="yellow"/>
        </w:rPr>
        <w:t>L</w:t>
      </w:r>
      <w:r w:rsidR="00D139DE" w:rsidRPr="0041297B">
        <w:rPr>
          <w:rFonts w:asciiTheme="minorHAnsi" w:hAnsiTheme="minorHAnsi" w:cstheme="minorHAnsi"/>
          <w:sz w:val="24"/>
          <w:szCs w:val="24"/>
          <w:highlight w:val="yellow"/>
        </w:rPr>
        <w:t xml:space="preserve">abel the </w:t>
      </w:r>
      <w:r w:rsidR="009D4D3E" w:rsidRPr="0041297B">
        <w:rPr>
          <w:rFonts w:asciiTheme="minorHAnsi" w:hAnsiTheme="minorHAnsi" w:cstheme="minorHAnsi"/>
          <w:sz w:val="24"/>
          <w:szCs w:val="24"/>
          <w:highlight w:val="yellow"/>
        </w:rPr>
        <w:t>containers</w:t>
      </w:r>
      <w:r w:rsidR="00D139DE" w:rsidRPr="0041297B">
        <w:rPr>
          <w:rFonts w:asciiTheme="minorHAnsi" w:hAnsiTheme="minorHAnsi" w:cstheme="minorHAnsi"/>
          <w:sz w:val="24"/>
          <w:szCs w:val="24"/>
          <w:highlight w:val="yellow"/>
        </w:rPr>
        <w:t xml:space="preserve"> with the date of injection, type</w:t>
      </w:r>
      <w:r w:rsidR="006B0E68" w:rsidRPr="0041297B">
        <w:rPr>
          <w:rFonts w:asciiTheme="minorHAnsi" w:hAnsiTheme="minorHAnsi" w:cstheme="minorHAnsi"/>
          <w:sz w:val="24"/>
          <w:szCs w:val="24"/>
          <w:highlight w:val="yellow"/>
        </w:rPr>
        <w:t xml:space="preserve"> and dose</w:t>
      </w:r>
      <w:r w:rsidR="00D139DE" w:rsidRPr="0041297B">
        <w:rPr>
          <w:rFonts w:asciiTheme="minorHAnsi" w:hAnsiTheme="minorHAnsi" w:cstheme="minorHAnsi"/>
          <w:sz w:val="24"/>
          <w:szCs w:val="24"/>
          <w:highlight w:val="yellow"/>
        </w:rPr>
        <w:t xml:space="preserve"> of dsRNA, and age of the </w:t>
      </w:r>
      <w:r w:rsidR="009D4D3E" w:rsidRPr="0041297B">
        <w:rPr>
          <w:rFonts w:asciiTheme="minorHAnsi" w:hAnsiTheme="minorHAnsi" w:cstheme="minorHAnsi"/>
          <w:i/>
          <w:iCs/>
          <w:sz w:val="24"/>
          <w:szCs w:val="24"/>
          <w:highlight w:val="yellow"/>
        </w:rPr>
        <w:t>P. americana</w:t>
      </w:r>
      <w:r w:rsidR="00D139DE" w:rsidRPr="0041297B">
        <w:rPr>
          <w:rFonts w:asciiTheme="minorHAnsi" w:hAnsiTheme="minorHAnsi" w:cstheme="minorHAnsi"/>
          <w:sz w:val="24"/>
          <w:szCs w:val="24"/>
          <w:highlight w:val="yellow"/>
        </w:rPr>
        <w:t>.</w:t>
      </w:r>
    </w:p>
    <w:p w14:paraId="325C54F7" w14:textId="77777777" w:rsidR="00C44E7C" w:rsidRPr="0041297B" w:rsidRDefault="00C44E7C" w:rsidP="0041297B">
      <w:pPr>
        <w:pStyle w:val="ListParagraph"/>
        <w:ind w:firstLineChars="0" w:firstLine="0"/>
        <w:rPr>
          <w:rFonts w:asciiTheme="minorHAnsi" w:hAnsiTheme="minorHAnsi" w:cstheme="minorHAnsi"/>
          <w:sz w:val="24"/>
          <w:szCs w:val="24"/>
        </w:rPr>
      </w:pPr>
    </w:p>
    <w:p w14:paraId="76B20134" w14:textId="695E7EE9" w:rsidR="00AC080C" w:rsidRPr="0041297B" w:rsidRDefault="008603C4" w:rsidP="0041297B">
      <w:pPr>
        <w:pStyle w:val="ListParagraph"/>
        <w:numPr>
          <w:ilvl w:val="1"/>
          <w:numId w:val="4"/>
        </w:numPr>
        <w:ind w:left="0" w:firstLineChars="0" w:firstLine="0"/>
        <w:rPr>
          <w:rFonts w:asciiTheme="minorHAnsi" w:hAnsiTheme="minorHAnsi" w:cstheme="minorHAnsi"/>
          <w:sz w:val="24"/>
          <w:szCs w:val="24"/>
        </w:rPr>
      </w:pPr>
      <w:r w:rsidRPr="0041297B">
        <w:rPr>
          <w:rFonts w:asciiTheme="minorHAnsi" w:hAnsiTheme="minorHAnsi" w:cstheme="minorHAnsi"/>
          <w:sz w:val="24"/>
          <w:szCs w:val="24"/>
        </w:rPr>
        <w:t>Place the injected cockroaches in a dark environment at 28 °C, 70% humidity</w:t>
      </w:r>
      <w:r w:rsidR="00A17CAF" w:rsidRPr="0041297B">
        <w:rPr>
          <w:rFonts w:asciiTheme="minorHAnsi" w:hAnsiTheme="minorHAnsi" w:cstheme="minorHAnsi"/>
          <w:sz w:val="24"/>
          <w:szCs w:val="24"/>
        </w:rPr>
        <w:t>, provide water, feed</w:t>
      </w:r>
      <w:r w:rsidR="007A3D2B" w:rsidRPr="0041297B">
        <w:rPr>
          <w:rFonts w:asciiTheme="minorHAnsi" w:hAnsiTheme="minorHAnsi" w:cstheme="minorHAnsi"/>
          <w:sz w:val="24"/>
          <w:szCs w:val="24"/>
        </w:rPr>
        <w:t>,</w:t>
      </w:r>
      <w:r w:rsidR="00A17CAF" w:rsidRPr="0041297B">
        <w:rPr>
          <w:rFonts w:asciiTheme="minorHAnsi" w:hAnsiTheme="minorHAnsi" w:cstheme="minorHAnsi"/>
          <w:sz w:val="24"/>
          <w:szCs w:val="24"/>
        </w:rPr>
        <w:t xml:space="preserve"> and shelter</w:t>
      </w:r>
      <w:r w:rsidRPr="0041297B">
        <w:rPr>
          <w:rFonts w:asciiTheme="minorHAnsi" w:hAnsiTheme="minorHAnsi" w:cstheme="minorHAnsi"/>
          <w:sz w:val="24"/>
          <w:szCs w:val="24"/>
        </w:rPr>
        <w:t xml:space="preserve">, and </w:t>
      </w:r>
      <w:r w:rsidR="00D139DE" w:rsidRPr="0041297B">
        <w:rPr>
          <w:rFonts w:asciiTheme="minorHAnsi" w:hAnsiTheme="minorHAnsi" w:cstheme="minorHAnsi"/>
          <w:sz w:val="24"/>
          <w:szCs w:val="24"/>
        </w:rPr>
        <w:t>observe possible changes in the phenotype</w:t>
      </w:r>
      <w:r w:rsidRPr="0041297B">
        <w:rPr>
          <w:rFonts w:asciiTheme="minorHAnsi" w:hAnsiTheme="minorHAnsi" w:cstheme="minorHAnsi"/>
          <w:sz w:val="24"/>
          <w:szCs w:val="24"/>
        </w:rPr>
        <w:t xml:space="preserve"> of the cockroaches regularly. </w:t>
      </w:r>
    </w:p>
    <w:p w14:paraId="294C5869" w14:textId="77777777" w:rsidR="00C44E7C" w:rsidRPr="0041297B" w:rsidRDefault="00C44E7C" w:rsidP="0041297B">
      <w:pPr>
        <w:pStyle w:val="ListParagraph"/>
        <w:ind w:firstLineChars="0" w:firstLine="0"/>
        <w:rPr>
          <w:rFonts w:asciiTheme="minorHAnsi" w:hAnsiTheme="minorHAnsi" w:cstheme="minorHAnsi"/>
          <w:sz w:val="24"/>
          <w:szCs w:val="24"/>
        </w:rPr>
      </w:pPr>
    </w:p>
    <w:p w14:paraId="25E5130A" w14:textId="0158B171" w:rsidR="00AC080C" w:rsidRPr="0041297B" w:rsidRDefault="008603C4" w:rsidP="0041297B">
      <w:pPr>
        <w:pStyle w:val="ListParagraph"/>
        <w:numPr>
          <w:ilvl w:val="0"/>
          <w:numId w:val="4"/>
        </w:numPr>
        <w:ind w:left="0" w:firstLineChars="0" w:firstLine="0"/>
        <w:rPr>
          <w:rFonts w:asciiTheme="minorHAnsi" w:hAnsiTheme="minorHAnsi" w:cstheme="minorHAnsi"/>
          <w:b/>
          <w:bCs/>
          <w:sz w:val="24"/>
          <w:szCs w:val="24"/>
        </w:rPr>
      </w:pPr>
      <w:bookmarkStart w:id="31" w:name="_Hlk82542027"/>
      <w:bookmarkStart w:id="32" w:name="_Hlk82542010"/>
      <w:r w:rsidRPr="0041297B">
        <w:rPr>
          <w:rFonts w:asciiTheme="minorHAnsi" w:hAnsiTheme="minorHAnsi" w:cstheme="minorHAnsi"/>
          <w:b/>
          <w:bCs/>
          <w:sz w:val="24"/>
          <w:szCs w:val="24"/>
        </w:rPr>
        <w:t xml:space="preserve">Knockdown </w:t>
      </w:r>
      <w:r w:rsidR="00FB3213" w:rsidRPr="0041297B">
        <w:rPr>
          <w:rFonts w:asciiTheme="minorHAnsi" w:hAnsiTheme="minorHAnsi" w:cstheme="minorHAnsi"/>
          <w:b/>
          <w:bCs/>
          <w:sz w:val="24"/>
          <w:szCs w:val="24"/>
        </w:rPr>
        <w:t>confirmation and phenotypic analysis</w:t>
      </w:r>
    </w:p>
    <w:p w14:paraId="429BE44A" w14:textId="77777777" w:rsidR="00FB3213" w:rsidRPr="0041297B" w:rsidRDefault="00FB3213" w:rsidP="0041297B">
      <w:pPr>
        <w:pStyle w:val="ListParagraph"/>
        <w:ind w:firstLineChars="0" w:firstLine="0"/>
        <w:rPr>
          <w:rFonts w:asciiTheme="minorHAnsi" w:hAnsiTheme="minorHAnsi" w:cstheme="minorHAnsi"/>
          <w:b/>
          <w:bCs/>
          <w:sz w:val="24"/>
          <w:szCs w:val="24"/>
          <w:highlight w:val="yellow"/>
        </w:rPr>
      </w:pPr>
    </w:p>
    <w:bookmarkEnd w:id="31"/>
    <w:bookmarkEnd w:id="32"/>
    <w:p w14:paraId="601836E1" w14:textId="19FC07F7" w:rsidR="00AC080C" w:rsidRPr="0041297B" w:rsidRDefault="00570EEF" w:rsidP="0041297B">
      <w:pPr>
        <w:pStyle w:val="ListParagraph"/>
        <w:numPr>
          <w:ilvl w:val="1"/>
          <w:numId w:val="4"/>
        </w:numPr>
        <w:ind w:left="0" w:firstLineChars="0" w:firstLine="0"/>
        <w:rPr>
          <w:rFonts w:asciiTheme="minorHAnsi" w:hAnsiTheme="minorHAnsi" w:cstheme="minorHAnsi"/>
          <w:sz w:val="24"/>
          <w:szCs w:val="24"/>
        </w:rPr>
      </w:pPr>
      <w:r w:rsidRPr="0041297B">
        <w:rPr>
          <w:rFonts w:asciiTheme="minorHAnsi" w:hAnsiTheme="minorHAnsi" w:cstheme="minorHAnsi"/>
          <w:sz w:val="24"/>
          <w:szCs w:val="24"/>
        </w:rPr>
        <w:t>E</w:t>
      </w:r>
      <w:r w:rsidR="008603C4" w:rsidRPr="0041297B">
        <w:rPr>
          <w:rFonts w:asciiTheme="minorHAnsi" w:hAnsiTheme="minorHAnsi" w:cstheme="minorHAnsi"/>
          <w:sz w:val="24"/>
          <w:szCs w:val="24"/>
        </w:rPr>
        <w:t>valuate the efficiency of RNAi</w:t>
      </w:r>
      <w:r w:rsidRPr="0041297B">
        <w:rPr>
          <w:rFonts w:asciiTheme="minorHAnsi" w:hAnsiTheme="minorHAnsi" w:cstheme="minorHAnsi"/>
          <w:sz w:val="24"/>
          <w:szCs w:val="24"/>
        </w:rPr>
        <w:t xml:space="preserve"> using any available</w:t>
      </w:r>
      <w:r w:rsidR="003977D1" w:rsidRPr="0041297B">
        <w:rPr>
          <w:rFonts w:asciiTheme="minorHAnsi" w:hAnsiTheme="minorHAnsi" w:cstheme="minorHAnsi"/>
          <w:sz w:val="24"/>
          <w:szCs w:val="24"/>
        </w:rPr>
        <w:t xml:space="preserve"> molecular biology techniques </w:t>
      </w:r>
      <w:r w:rsidR="008603C4" w:rsidRPr="0041297B">
        <w:rPr>
          <w:rFonts w:asciiTheme="minorHAnsi" w:hAnsiTheme="minorHAnsi" w:cstheme="minorHAnsi"/>
          <w:sz w:val="24"/>
          <w:szCs w:val="24"/>
        </w:rPr>
        <w:t xml:space="preserve">such as </w:t>
      </w:r>
      <w:r w:rsidR="007E5CC8" w:rsidRPr="0041297B">
        <w:rPr>
          <w:rFonts w:asciiTheme="minorHAnsi" w:hAnsiTheme="minorHAnsi" w:cstheme="minorHAnsi"/>
          <w:sz w:val="24"/>
          <w:szCs w:val="24"/>
        </w:rPr>
        <w:t xml:space="preserve">quantitative </w:t>
      </w:r>
      <w:r w:rsidR="003B193D" w:rsidRPr="0041297B">
        <w:rPr>
          <w:rFonts w:asciiTheme="minorHAnsi" w:hAnsiTheme="minorHAnsi" w:cstheme="minorHAnsi"/>
          <w:sz w:val="24"/>
          <w:szCs w:val="24"/>
        </w:rPr>
        <w:t>Real-</w:t>
      </w:r>
      <w:r w:rsidR="007E5CC8" w:rsidRPr="0041297B">
        <w:rPr>
          <w:rFonts w:asciiTheme="minorHAnsi" w:hAnsiTheme="minorHAnsi" w:cstheme="minorHAnsi"/>
          <w:sz w:val="24"/>
          <w:szCs w:val="24"/>
        </w:rPr>
        <w:t xml:space="preserve">Time </w:t>
      </w:r>
      <w:r w:rsidR="003B193D" w:rsidRPr="0041297B">
        <w:rPr>
          <w:rFonts w:asciiTheme="minorHAnsi" w:hAnsiTheme="minorHAnsi" w:cstheme="minorHAnsi"/>
          <w:sz w:val="24"/>
          <w:szCs w:val="24"/>
        </w:rPr>
        <w:t>PCR (</w:t>
      </w:r>
      <w:proofErr w:type="spellStart"/>
      <w:r w:rsidR="003B193D" w:rsidRPr="0041297B">
        <w:rPr>
          <w:rFonts w:asciiTheme="minorHAnsi" w:hAnsiTheme="minorHAnsi" w:cstheme="minorHAnsi"/>
          <w:sz w:val="24"/>
          <w:szCs w:val="24"/>
        </w:rPr>
        <w:t>qRT</w:t>
      </w:r>
      <w:proofErr w:type="spellEnd"/>
      <w:r w:rsidR="003B193D" w:rsidRPr="0041297B">
        <w:rPr>
          <w:rFonts w:asciiTheme="minorHAnsi" w:hAnsiTheme="minorHAnsi" w:cstheme="minorHAnsi"/>
          <w:sz w:val="24"/>
          <w:szCs w:val="24"/>
        </w:rPr>
        <w:t xml:space="preserve">-PCR) </w:t>
      </w:r>
      <w:r w:rsidR="008603C4" w:rsidRPr="0041297B">
        <w:rPr>
          <w:rFonts w:asciiTheme="minorHAnsi" w:hAnsiTheme="minorHAnsi" w:cstheme="minorHAnsi"/>
          <w:sz w:val="24"/>
          <w:szCs w:val="24"/>
        </w:rPr>
        <w:t xml:space="preserve">and Western </w:t>
      </w:r>
      <w:r w:rsidR="003B193D" w:rsidRPr="0041297B">
        <w:rPr>
          <w:rFonts w:asciiTheme="minorHAnsi" w:hAnsiTheme="minorHAnsi" w:cstheme="minorHAnsi"/>
          <w:sz w:val="24"/>
          <w:szCs w:val="24"/>
        </w:rPr>
        <w:t>b</w:t>
      </w:r>
      <w:r w:rsidR="008603C4" w:rsidRPr="0041297B">
        <w:rPr>
          <w:rFonts w:asciiTheme="minorHAnsi" w:hAnsiTheme="minorHAnsi" w:cstheme="minorHAnsi"/>
          <w:sz w:val="24"/>
          <w:szCs w:val="24"/>
        </w:rPr>
        <w:t xml:space="preserve">lotting. For detailed </w:t>
      </w:r>
      <w:proofErr w:type="spellStart"/>
      <w:r w:rsidR="008603C4" w:rsidRPr="0041297B">
        <w:rPr>
          <w:rFonts w:asciiTheme="minorHAnsi" w:hAnsiTheme="minorHAnsi" w:cstheme="minorHAnsi"/>
          <w:sz w:val="24"/>
          <w:szCs w:val="24"/>
        </w:rPr>
        <w:t>qRT</w:t>
      </w:r>
      <w:proofErr w:type="spellEnd"/>
      <w:r w:rsidR="008603C4" w:rsidRPr="0041297B">
        <w:rPr>
          <w:rFonts w:asciiTheme="minorHAnsi" w:hAnsiTheme="minorHAnsi" w:cstheme="minorHAnsi"/>
          <w:sz w:val="24"/>
          <w:szCs w:val="24"/>
        </w:rPr>
        <w:t xml:space="preserve">-PCR and Western </w:t>
      </w:r>
      <w:r w:rsidR="000A4E79" w:rsidRPr="0041297B">
        <w:rPr>
          <w:rFonts w:asciiTheme="minorHAnsi" w:hAnsiTheme="minorHAnsi" w:cstheme="minorHAnsi"/>
          <w:sz w:val="24"/>
          <w:szCs w:val="24"/>
        </w:rPr>
        <w:t xml:space="preserve">blotting </w:t>
      </w:r>
      <w:r w:rsidR="008603C4" w:rsidRPr="0041297B">
        <w:rPr>
          <w:rFonts w:asciiTheme="minorHAnsi" w:hAnsiTheme="minorHAnsi" w:cstheme="minorHAnsi"/>
          <w:sz w:val="24"/>
          <w:szCs w:val="24"/>
        </w:rPr>
        <w:t xml:space="preserve">procedures, see </w:t>
      </w:r>
      <w:r w:rsidRPr="0041297B">
        <w:rPr>
          <w:rFonts w:asciiTheme="minorHAnsi" w:hAnsiTheme="minorHAnsi" w:cstheme="minorHAnsi"/>
          <w:sz w:val="24"/>
          <w:szCs w:val="24"/>
        </w:rPr>
        <w:t>R</w:t>
      </w:r>
      <w:r w:rsidR="000A4E79" w:rsidRPr="0041297B">
        <w:rPr>
          <w:rFonts w:asciiTheme="minorHAnsi" w:hAnsiTheme="minorHAnsi" w:cstheme="minorHAnsi"/>
          <w:sz w:val="24"/>
          <w:szCs w:val="24"/>
        </w:rPr>
        <w:t>eferences</w:t>
      </w:r>
      <w:r w:rsidR="000A4E79" w:rsidRPr="0041297B">
        <w:rPr>
          <w:rFonts w:asciiTheme="minorHAnsi" w:hAnsiTheme="minorHAnsi" w:cstheme="minorHAnsi"/>
          <w:sz w:val="24"/>
          <w:szCs w:val="24"/>
          <w:vertAlign w:val="superscript"/>
        </w:rPr>
        <w:t>1</w:t>
      </w:r>
      <w:r w:rsidR="008603C4" w:rsidRPr="0041297B">
        <w:rPr>
          <w:rFonts w:asciiTheme="minorHAnsi" w:hAnsiTheme="minorHAnsi" w:cstheme="minorHAnsi"/>
          <w:sz w:val="24"/>
          <w:szCs w:val="24"/>
          <w:vertAlign w:val="superscript"/>
        </w:rPr>
        <w:t>,</w:t>
      </w:r>
      <w:r w:rsidR="00FD7851" w:rsidRPr="0041297B">
        <w:rPr>
          <w:rFonts w:asciiTheme="minorHAnsi" w:hAnsiTheme="minorHAnsi" w:cstheme="minorHAnsi"/>
          <w:sz w:val="24"/>
          <w:szCs w:val="24"/>
          <w:vertAlign w:val="superscript"/>
        </w:rPr>
        <w:t>12</w:t>
      </w:r>
      <w:r w:rsidR="008603C4" w:rsidRPr="0041297B">
        <w:rPr>
          <w:rFonts w:asciiTheme="minorHAnsi" w:hAnsiTheme="minorHAnsi" w:cstheme="minorHAnsi"/>
          <w:sz w:val="24"/>
          <w:szCs w:val="24"/>
        </w:rPr>
        <w:t>.</w:t>
      </w:r>
    </w:p>
    <w:p w14:paraId="21B3A9D6" w14:textId="77777777" w:rsidR="00FB3213" w:rsidRPr="0041297B" w:rsidRDefault="00FB3213" w:rsidP="0041297B">
      <w:pPr>
        <w:pStyle w:val="ListParagraph"/>
        <w:ind w:firstLineChars="0" w:firstLine="0"/>
        <w:rPr>
          <w:rFonts w:asciiTheme="minorHAnsi" w:hAnsiTheme="minorHAnsi" w:cstheme="minorHAnsi"/>
          <w:sz w:val="24"/>
          <w:szCs w:val="24"/>
        </w:rPr>
      </w:pPr>
    </w:p>
    <w:p w14:paraId="73946F5E" w14:textId="77777777" w:rsidR="00965EC6" w:rsidRPr="0041297B" w:rsidRDefault="003977D1" w:rsidP="0041297B">
      <w:pPr>
        <w:pStyle w:val="ListParagraph"/>
        <w:numPr>
          <w:ilvl w:val="1"/>
          <w:numId w:val="4"/>
        </w:numPr>
        <w:ind w:left="0" w:firstLineChars="0" w:firstLine="0"/>
        <w:rPr>
          <w:rFonts w:asciiTheme="minorHAnsi" w:hAnsiTheme="minorHAnsi" w:cstheme="minorHAnsi"/>
          <w:sz w:val="24"/>
          <w:szCs w:val="24"/>
        </w:rPr>
      </w:pPr>
      <w:r w:rsidRPr="0041297B">
        <w:rPr>
          <w:rFonts w:asciiTheme="minorHAnsi" w:hAnsiTheme="minorHAnsi" w:cstheme="minorHAnsi"/>
          <w:sz w:val="24"/>
          <w:szCs w:val="24"/>
        </w:rPr>
        <w:t>To o</w:t>
      </w:r>
      <w:r w:rsidR="008603C4" w:rsidRPr="0041297B">
        <w:rPr>
          <w:rFonts w:asciiTheme="minorHAnsi" w:hAnsiTheme="minorHAnsi" w:cstheme="minorHAnsi"/>
          <w:sz w:val="24"/>
          <w:szCs w:val="24"/>
        </w:rPr>
        <w:t>bserv</w:t>
      </w:r>
      <w:r w:rsidRPr="0041297B">
        <w:rPr>
          <w:rFonts w:asciiTheme="minorHAnsi" w:hAnsiTheme="minorHAnsi" w:cstheme="minorHAnsi"/>
          <w:sz w:val="24"/>
          <w:szCs w:val="24"/>
        </w:rPr>
        <w:t>e</w:t>
      </w:r>
      <w:r w:rsidR="008603C4" w:rsidRPr="0041297B">
        <w:rPr>
          <w:rFonts w:asciiTheme="minorHAnsi" w:hAnsiTheme="minorHAnsi" w:cstheme="minorHAnsi"/>
          <w:sz w:val="24"/>
          <w:szCs w:val="24"/>
        </w:rPr>
        <w:t xml:space="preserve"> and analy</w:t>
      </w:r>
      <w:r w:rsidR="00965EC6" w:rsidRPr="0041297B">
        <w:rPr>
          <w:rFonts w:asciiTheme="minorHAnsi" w:hAnsiTheme="minorHAnsi" w:cstheme="minorHAnsi"/>
          <w:sz w:val="24"/>
          <w:szCs w:val="24"/>
        </w:rPr>
        <w:t>ze</w:t>
      </w:r>
      <w:r w:rsidR="008603C4" w:rsidRPr="0041297B">
        <w:rPr>
          <w:rFonts w:asciiTheme="minorHAnsi" w:hAnsiTheme="minorHAnsi" w:cstheme="minorHAnsi"/>
          <w:sz w:val="24"/>
          <w:szCs w:val="24"/>
        </w:rPr>
        <w:t xml:space="preserve"> RNAi-related phenotypes</w:t>
      </w:r>
      <w:r w:rsidRPr="0041297B">
        <w:rPr>
          <w:rFonts w:asciiTheme="minorHAnsi" w:hAnsiTheme="minorHAnsi" w:cstheme="minorHAnsi"/>
          <w:sz w:val="24"/>
          <w:szCs w:val="24"/>
        </w:rPr>
        <w:t>,</w:t>
      </w:r>
      <w:r w:rsidR="00965EC6" w:rsidRPr="0041297B">
        <w:rPr>
          <w:rFonts w:asciiTheme="minorHAnsi" w:hAnsiTheme="minorHAnsi" w:cstheme="minorHAnsi"/>
          <w:sz w:val="24"/>
          <w:szCs w:val="24"/>
        </w:rPr>
        <w:t xml:space="preserve"> use</w:t>
      </w:r>
      <w:r w:rsidRPr="0041297B">
        <w:rPr>
          <w:rFonts w:asciiTheme="minorHAnsi" w:hAnsiTheme="minorHAnsi" w:cstheme="minorHAnsi"/>
          <w:sz w:val="24"/>
          <w:szCs w:val="24"/>
        </w:rPr>
        <w:t xml:space="preserve"> the microscope suitable for living animals. </w:t>
      </w:r>
    </w:p>
    <w:p w14:paraId="55EFFE3F" w14:textId="77777777" w:rsidR="00965EC6" w:rsidRPr="0041297B" w:rsidRDefault="00965EC6" w:rsidP="0041297B">
      <w:pPr>
        <w:pStyle w:val="ListParagraph"/>
        <w:ind w:firstLineChars="0" w:firstLine="0"/>
        <w:rPr>
          <w:rFonts w:asciiTheme="minorHAnsi" w:hAnsiTheme="minorHAnsi" w:cstheme="minorHAnsi"/>
          <w:sz w:val="24"/>
          <w:szCs w:val="24"/>
        </w:rPr>
      </w:pPr>
    </w:p>
    <w:p w14:paraId="1BFE442F" w14:textId="4375FD74" w:rsidR="00AC080C" w:rsidRPr="0041297B" w:rsidRDefault="00965EC6" w:rsidP="0041297B">
      <w:pPr>
        <w:pStyle w:val="ListParagraph"/>
        <w:ind w:firstLineChars="0" w:firstLine="0"/>
        <w:rPr>
          <w:rFonts w:asciiTheme="minorHAnsi" w:hAnsiTheme="minorHAnsi" w:cstheme="minorHAnsi"/>
          <w:sz w:val="24"/>
          <w:szCs w:val="24"/>
        </w:rPr>
      </w:pPr>
      <w:r w:rsidRPr="0041297B">
        <w:rPr>
          <w:rFonts w:asciiTheme="minorHAnsi" w:hAnsiTheme="minorHAnsi" w:cstheme="minorHAnsi"/>
          <w:sz w:val="24"/>
          <w:szCs w:val="24"/>
        </w:rPr>
        <w:t xml:space="preserve">NOTE: </w:t>
      </w:r>
      <w:r w:rsidR="008603C4" w:rsidRPr="0041297B">
        <w:rPr>
          <w:rFonts w:asciiTheme="minorHAnsi" w:hAnsiTheme="minorHAnsi" w:cstheme="minorHAnsi"/>
          <w:sz w:val="24"/>
          <w:szCs w:val="24"/>
        </w:rPr>
        <w:t>RNAi may affect the morphology, behavior, molting, limb regeneration</w:t>
      </w:r>
      <w:r w:rsidRPr="0041297B">
        <w:rPr>
          <w:rFonts w:asciiTheme="minorHAnsi" w:hAnsiTheme="minorHAnsi" w:cstheme="minorHAnsi"/>
          <w:sz w:val="24"/>
          <w:szCs w:val="24"/>
        </w:rPr>
        <w:t>,</w:t>
      </w:r>
      <w:r w:rsidR="008603C4" w:rsidRPr="0041297B">
        <w:rPr>
          <w:rFonts w:asciiTheme="minorHAnsi" w:hAnsiTheme="minorHAnsi" w:cstheme="minorHAnsi"/>
          <w:sz w:val="24"/>
          <w:szCs w:val="24"/>
        </w:rPr>
        <w:t xml:space="preserve"> and other physiological activities of cockroaches. The specific frequency of phenotype </w:t>
      </w:r>
      <w:r w:rsidR="003C3F08" w:rsidRPr="0041297B">
        <w:rPr>
          <w:rFonts w:asciiTheme="minorHAnsi" w:hAnsiTheme="minorHAnsi" w:cstheme="minorHAnsi"/>
          <w:sz w:val="24"/>
          <w:szCs w:val="24"/>
        </w:rPr>
        <w:t xml:space="preserve">is </w:t>
      </w:r>
      <w:r w:rsidR="00D03BA7" w:rsidRPr="0041297B">
        <w:rPr>
          <w:rFonts w:asciiTheme="minorHAnsi" w:hAnsiTheme="minorHAnsi" w:cstheme="minorHAnsi"/>
          <w:sz w:val="24"/>
          <w:szCs w:val="24"/>
        </w:rPr>
        <w:t>calculated</w:t>
      </w:r>
      <w:r w:rsidR="008603C4" w:rsidRPr="0041297B">
        <w:rPr>
          <w:rFonts w:asciiTheme="minorHAnsi" w:hAnsiTheme="minorHAnsi" w:cstheme="minorHAnsi"/>
          <w:sz w:val="24"/>
          <w:szCs w:val="24"/>
        </w:rPr>
        <w:t xml:space="preserve"> according to specific </w:t>
      </w:r>
      <w:r w:rsidR="003977D1" w:rsidRPr="0041297B">
        <w:rPr>
          <w:rFonts w:asciiTheme="minorHAnsi" w:hAnsiTheme="minorHAnsi" w:cstheme="minorHAnsi"/>
          <w:sz w:val="24"/>
          <w:szCs w:val="24"/>
        </w:rPr>
        <w:t>conditions</w:t>
      </w:r>
      <w:r w:rsidR="008603C4" w:rsidRPr="0041297B">
        <w:rPr>
          <w:rFonts w:asciiTheme="minorHAnsi" w:hAnsiTheme="minorHAnsi" w:cstheme="minorHAnsi"/>
          <w:sz w:val="24"/>
          <w:szCs w:val="24"/>
        </w:rPr>
        <w:t>.</w:t>
      </w:r>
    </w:p>
    <w:p w14:paraId="20D57ED5" w14:textId="77777777" w:rsidR="00996756" w:rsidRPr="0041297B" w:rsidRDefault="00996756" w:rsidP="0041297B">
      <w:pPr>
        <w:rPr>
          <w:rFonts w:asciiTheme="minorHAnsi" w:hAnsiTheme="minorHAnsi" w:cstheme="minorHAnsi"/>
          <w:b/>
        </w:rPr>
      </w:pPr>
    </w:p>
    <w:p w14:paraId="114F3CBC" w14:textId="77777777" w:rsidR="007B7A3C" w:rsidRPr="0041297B" w:rsidRDefault="008603C4" w:rsidP="0041297B">
      <w:pPr>
        <w:rPr>
          <w:rFonts w:asciiTheme="minorHAnsi" w:hAnsiTheme="minorHAnsi" w:cstheme="minorHAnsi"/>
          <w:b/>
        </w:rPr>
      </w:pPr>
      <w:r w:rsidRPr="0041297B">
        <w:rPr>
          <w:rFonts w:asciiTheme="minorHAnsi" w:hAnsiTheme="minorHAnsi" w:cstheme="minorHAnsi"/>
          <w:b/>
        </w:rPr>
        <w:t>REPRESENTATIVE RESULTS</w:t>
      </w:r>
      <w:r w:rsidR="007F1056" w:rsidRPr="0041297B">
        <w:rPr>
          <w:rFonts w:asciiTheme="minorHAnsi" w:hAnsiTheme="minorHAnsi" w:cstheme="minorHAnsi"/>
          <w:b/>
        </w:rPr>
        <w:t>:</w:t>
      </w:r>
      <w:r w:rsidR="00B84BC3" w:rsidRPr="0041297B">
        <w:rPr>
          <w:rFonts w:asciiTheme="minorHAnsi" w:hAnsiTheme="minorHAnsi" w:cstheme="minorHAnsi"/>
          <w:b/>
        </w:rPr>
        <w:t xml:space="preserve"> </w:t>
      </w:r>
    </w:p>
    <w:p w14:paraId="5297EC02" w14:textId="003B27CD" w:rsidR="00AC080C" w:rsidRPr="0041297B" w:rsidRDefault="00B84BC3" w:rsidP="0041297B">
      <w:pPr>
        <w:rPr>
          <w:rFonts w:asciiTheme="minorHAnsi" w:hAnsiTheme="minorHAnsi" w:cstheme="minorHAnsi"/>
        </w:rPr>
      </w:pPr>
      <w:r w:rsidRPr="0041297B">
        <w:rPr>
          <w:rFonts w:asciiTheme="minorHAnsi" w:hAnsiTheme="minorHAnsi" w:cstheme="minorHAnsi"/>
          <w:b/>
        </w:rPr>
        <w:t>F</w:t>
      </w:r>
      <w:r w:rsidR="008603C4" w:rsidRPr="0041297B">
        <w:rPr>
          <w:rFonts w:asciiTheme="minorHAnsi" w:hAnsiTheme="minorHAnsi" w:cstheme="minorHAnsi"/>
          <w:b/>
          <w:bCs/>
        </w:rPr>
        <w:t>igure 1</w:t>
      </w:r>
      <w:r w:rsidR="008603C4" w:rsidRPr="0041297B">
        <w:rPr>
          <w:rFonts w:asciiTheme="minorHAnsi" w:hAnsiTheme="minorHAnsi" w:cstheme="minorHAnsi"/>
        </w:rPr>
        <w:t xml:space="preserve"> shows </w:t>
      </w:r>
      <w:r w:rsidR="007F1056" w:rsidRPr="0041297B">
        <w:rPr>
          <w:rFonts w:asciiTheme="minorHAnsi" w:hAnsiTheme="minorHAnsi" w:cstheme="minorHAnsi"/>
        </w:rPr>
        <w:t>a</w:t>
      </w:r>
      <w:r w:rsidR="008603C4" w:rsidRPr="0041297B">
        <w:rPr>
          <w:rFonts w:asciiTheme="minorHAnsi" w:hAnsiTheme="minorHAnsi" w:cstheme="minorHAnsi"/>
        </w:rPr>
        <w:t xml:space="preserve"> successful injection. The microinjection syringe with </w:t>
      </w:r>
      <w:r w:rsidR="00FB2A70" w:rsidRPr="0041297B">
        <w:rPr>
          <w:rFonts w:asciiTheme="minorHAnsi" w:hAnsiTheme="minorHAnsi" w:cstheme="minorHAnsi"/>
        </w:rPr>
        <w:t xml:space="preserve">a </w:t>
      </w:r>
      <w:r w:rsidR="008603C4" w:rsidRPr="0041297B">
        <w:rPr>
          <w:rFonts w:asciiTheme="minorHAnsi" w:hAnsiTheme="minorHAnsi" w:cstheme="minorHAnsi"/>
        </w:rPr>
        <w:t>micro</w:t>
      </w:r>
      <w:r w:rsidR="00614AD2" w:rsidRPr="0041297B">
        <w:rPr>
          <w:rFonts w:asciiTheme="minorHAnsi" w:hAnsiTheme="minorHAnsi" w:cstheme="minorHAnsi"/>
        </w:rPr>
        <w:t xml:space="preserve"> </w:t>
      </w:r>
      <w:r w:rsidR="008603C4" w:rsidRPr="0041297B">
        <w:rPr>
          <w:rFonts w:asciiTheme="minorHAnsi" w:hAnsiTheme="minorHAnsi" w:cstheme="minorHAnsi"/>
        </w:rPr>
        <w:t xml:space="preserve">diameter needle should be horizontally </w:t>
      </w:r>
      <w:r w:rsidR="00D139DE" w:rsidRPr="0041297B">
        <w:rPr>
          <w:rFonts w:asciiTheme="minorHAnsi" w:hAnsiTheme="minorHAnsi" w:cstheme="minorHAnsi"/>
        </w:rPr>
        <w:t>placed</w:t>
      </w:r>
      <w:r w:rsidR="00D139DE" w:rsidRPr="0041297B" w:rsidDel="00D139DE">
        <w:rPr>
          <w:rFonts w:asciiTheme="minorHAnsi" w:hAnsiTheme="minorHAnsi" w:cstheme="minorHAnsi"/>
        </w:rPr>
        <w:t xml:space="preserve"> </w:t>
      </w:r>
      <w:r w:rsidR="008603C4" w:rsidRPr="0041297B">
        <w:rPr>
          <w:rFonts w:asciiTheme="minorHAnsi" w:hAnsiTheme="minorHAnsi" w:cstheme="minorHAnsi"/>
        </w:rPr>
        <w:t>on the booster (</w:t>
      </w:r>
      <w:r w:rsidR="008603C4" w:rsidRPr="0041297B">
        <w:rPr>
          <w:rFonts w:asciiTheme="minorHAnsi" w:hAnsiTheme="minorHAnsi" w:cstheme="minorHAnsi"/>
          <w:b/>
        </w:rPr>
        <w:t>Figure 1A</w:t>
      </w:r>
      <w:r w:rsidR="008603C4" w:rsidRPr="0041297B">
        <w:rPr>
          <w:rFonts w:asciiTheme="minorHAnsi" w:hAnsiTheme="minorHAnsi" w:cstheme="minorHAnsi"/>
        </w:rPr>
        <w:t xml:space="preserve">). </w:t>
      </w:r>
      <w:r w:rsidR="00FB2A70" w:rsidRPr="0041297B">
        <w:rPr>
          <w:rFonts w:asciiTheme="minorHAnsi" w:hAnsiTheme="minorHAnsi" w:cstheme="minorHAnsi"/>
        </w:rPr>
        <w:t>T</w:t>
      </w:r>
      <w:r w:rsidR="00D139DE" w:rsidRPr="0041297B">
        <w:rPr>
          <w:rFonts w:asciiTheme="minorHAnsi" w:hAnsiTheme="minorHAnsi" w:cstheme="minorHAnsi"/>
        </w:rPr>
        <w:t xml:space="preserve">he needle </w:t>
      </w:r>
      <w:r w:rsidR="00FB2A70" w:rsidRPr="0041297B">
        <w:rPr>
          <w:rFonts w:asciiTheme="minorHAnsi" w:hAnsiTheme="minorHAnsi" w:cstheme="minorHAnsi"/>
        </w:rPr>
        <w:t xml:space="preserve">is inserted </w:t>
      </w:r>
      <w:r w:rsidR="00D139DE" w:rsidRPr="0041297B">
        <w:rPr>
          <w:rFonts w:asciiTheme="minorHAnsi" w:hAnsiTheme="minorHAnsi" w:cstheme="minorHAnsi"/>
          <w:i/>
          <w:iCs/>
        </w:rPr>
        <w:t>via</w:t>
      </w:r>
      <w:r w:rsidR="00D139DE" w:rsidRPr="0041297B">
        <w:rPr>
          <w:rFonts w:asciiTheme="minorHAnsi" w:hAnsiTheme="minorHAnsi" w:cstheme="minorHAnsi"/>
        </w:rPr>
        <w:t xml:space="preserve"> the gap between two abdominal </w:t>
      </w:r>
      <w:proofErr w:type="spellStart"/>
      <w:r w:rsidR="00D139DE" w:rsidRPr="0041297B">
        <w:rPr>
          <w:rFonts w:asciiTheme="minorHAnsi" w:hAnsiTheme="minorHAnsi" w:cstheme="minorHAnsi"/>
        </w:rPr>
        <w:t>somites</w:t>
      </w:r>
      <w:proofErr w:type="spellEnd"/>
      <w:r w:rsidR="00D139DE" w:rsidRPr="0041297B">
        <w:rPr>
          <w:rFonts w:asciiTheme="minorHAnsi" w:hAnsiTheme="minorHAnsi" w:cstheme="minorHAnsi"/>
        </w:rPr>
        <w:t xml:space="preserve"> horizontally against the epidermis (</w:t>
      </w:r>
      <w:r w:rsidR="00D139DE" w:rsidRPr="0041297B">
        <w:rPr>
          <w:rFonts w:asciiTheme="minorHAnsi" w:hAnsiTheme="minorHAnsi" w:cstheme="minorHAnsi"/>
          <w:b/>
          <w:bCs/>
        </w:rPr>
        <w:t>Fig</w:t>
      </w:r>
      <w:r w:rsidR="00FB2A70" w:rsidRPr="0041297B">
        <w:rPr>
          <w:rFonts w:asciiTheme="minorHAnsi" w:hAnsiTheme="minorHAnsi" w:cstheme="minorHAnsi"/>
          <w:b/>
          <w:bCs/>
        </w:rPr>
        <w:t>ure</w:t>
      </w:r>
      <w:r w:rsidR="00D139DE" w:rsidRPr="0041297B">
        <w:rPr>
          <w:rFonts w:asciiTheme="minorHAnsi" w:hAnsiTheme="minorHAnsi" w:cstheme="minorHAnsi"/>
          <w:b/>
          <w:bCs/>
        </w:rPr>
        <w:t xml:space="preserve"> 1B</w:t>
      </w:r>
      <w:r w:rsidR="00D139DE" w:rsidRPr="0041297B">
        <w:rPr>
          <w:rFonts w:asciiTheme="minorHAnsi" w:hAnsiTheme="minorHAnsi" w:cstheme="minorHAnsi"/>
        </w:rPr>
        <w:t xml:space="preserve">). </w:t>
      </w:r>
      <w:r w:rsidR="00FB2A70" w:rsidRPr="0041297B">
        <w:rPr>
          <w:rFonts w:asciiTheme="minorHAnsi" w:hAnsiTheme="minorHAnsi" w:cstheme="minorHAnsi"/>
        </w:rPr>
        <w:t>Ensure</w:t>
      </w:r>
      <w:r w:rsidR="00D139DE" w:rsidRPr="0041297B">
        <w:rPr>
          <w:rFonts w:asciiTheme="minorHAnsi" w:hAnsiTheme="minorHAnsi" w:cstheme="minorHAnsi"/>
        </w:rPr>
        <w:t xml:space="preserve"> that the liquid goes into the </w:t>
      </w:r>
      <w:r w:rsidR="00273AAF" w:rsidRPr="0041297B">
        <w:rPr>
          <w:rFonts w:asciiTheme="minorHAnsi" w:hAnsiTheme="minorHAnsi" w:cstheme="minorHAnsi"/>
          <w:i/>
          <w:lang w:eastAsia="zh-CN"/>
        </w:rPr>
        <w:t>P. americana</w:t>
      </w:r>
      <w:r w:rsidR="00D139DE" w:rsidRPr="0041297B">
        <w:rPr>
          <w:rFonts w:asciiTheme="minorHAnsi" w:hAnsiTheme="minorHAnsi" w:cstheme="minorHAnsi"/>
        </w:rPr>
        <w:t xml:space="preserve"> abdomen. T</w:t>
      </w:r>
      <w:r w:rsidR="00FB2A70" w:rsidRPr="0041297B">
        <w:rPr>
          <w:rFonts w:asciiTheme="minorHAnsi" w:hAnsiTheme="minorHAnsi" w:cstheme="minorHAnsi"/>
        </w:rPr>
        <w:t>he t</w:t>
      </w:r>
      <w:r w:rsidR="00D139DE" w:rsidRPr="0041297B">
        <w:rPr>
          <w:rFonts w:asciiTheme="minorHAnsi" w:hAnsiTheme="minorHAnsi" w:cstheme="minorHAnsi"/>
        </w:rPr>
        <w:t>oo steep angle of the needle will damage the internal organs (</w:t>
      </w:r>
      <w:r w:rsidR="00D139DE" w:rsidRPr="0041297B">
        <w:rPr>
          <w:rFonts w:asciiTheme="minorHAnsi" w:hAnsiTheme="minorHAnsi" w:cstheme="minorHAnsi"/>
          <w:b/>
          <w:bCs/>
        </w:rPr>
        <w:t>Fig</w:t>
      </w:r>
      <w:r w:rsidR="00FB2A70" w:rsidRPr="0041297B">
        <w:rPr>
          <w:rFonts w:asciiTheme="minorHAnsi" w:hAnsiTheme="minorHAnsi" w:cstheme="minorHAnsi"/>
          <w:b/>
          <w:bCs/>
        </w:rPr>
        <w:t>ure</w:t>
      </w:r>
      <w:r w:rsidR="00D139DE" w:rsidRPr="0041297B">
        <w:rPr>
          <w:rFonts w:asciiTheme="minorHAnsi" w:hAnsiTheme="minorHAnsi" w:cstheme="minorHAnsi"/>
          <w:b/>
          <w:bCs/>
        </w:rPr>
        <w:t xml:space="preserve"> 1C</w:t>
      </w:r>
      <w:r w:rsidR="00D139DE" w:rsidRPr="0041297B">
        <w:rPr>
          <w:rFonts w:asciiTheme="minorHAnsi" w:hAnsiTheme="minorHAnsi" w:cstheme="minorHAnsi"/>
        </w:rPr>
        <w:t>)</w:t>
      </w:r>
      <w:r w:rsidR="00FB2A70" w:rsidRPr="0041297B">
        <w:rPr>
          <w:rFonts w:asciiTheme="minorHAnsi" w:hAnsiTheme="minorHAnsi" w:cstheme="minorHAnsi"/>
        </w:rPr>
        <w:t>,</w:t>
      </w:r>
      <w:r w:rsidR="00D139DE" w:rsidRPr="0041297B">
        <w:rPr>
          <w:rFonts w:asciiTheme="minorHAnsi" w:hAnsiTheme="minorHAnsi" w:cstheme="minorHAnsi"/>
        </w:rPr>
        <w:t xml:space="preserve"> and </w:t>
      </w:r>
      <w:r w:rsidR="003A5208" w:rsidRPr="0041297B">
        <w:rPr>
          <w:rFonts w:asciiTheme="minorHAnsi" w:hAnsiTheme="minorHAnsi" w:cstheme="minorHAnsi"/>
        </w:rPr>
        <w:t>improper injection</w:t>
      </w:r>
      <w:r w:rsidR="00D139DE" w:rsidRPr="0041297B">
        <w:rPr>
          <w:rFonts w:asciiTheme="minorHAnsi" w:hAnsiTheme="minorHAnsi" w:cstheme="minorHAnsi"/>
        </w:rPr>
        <w:t xml:space="preserve"> leads to leakage of the dsRNA </w:t>
      </w:r>
      <w:r w:rsidR="00273AAF" w:rsidRPr="0041297B">
        <w:rPr>
          <w:rFonts w:asciiTheme="minorHAnsi" w:hAnsiTheme="minorHAnsi" w:cstheme="minorHAnsi"/>
        </w:rPr>
        <w:t xml:space="preserve">solution </w:t>
      </w:r>
      <w:r w:rsidR="00D139DE" w:rsidRPr="0041297B">
        <w:rPr>
          <w:rFonts w:asciiTheme="minorHAnsi" w:hAnsiTheme="minorHAnsi" w:cstheme="minorHAnsi"/>
        </w:rPr>
        <w:t>out of the abdomen (</w:t>
      </w:r>
      <w:r w:rsidR="00D139DE" w:rsidRPr="0041297B">
        <w:rPr>
          <w:rFonts w:asciiTheme="minorHAnsi" w:hAnsiTheme="minorHAnsi" w:cstheme="minorHAnsi"/>
          <w:b/>
          <w:bCs/>
        </w:rPr>
        <w:t>Figure 1D</w:t>
      </w:r>
      <w:r w:rsidR="00D139DE" w:rsidRPr="0041297B">
        <w:rPr>
          <w:rFonts w:asciiTheme="minorHAnsi" w:hAnsiTheme="minorHAnsi" w:cstheme="minorHAnsi"/>
        </w:rPr>
        <w:t>).</w:t>
      </w:r>
      <w:r w:rsidR="00565186" w:rsidRPr="0041297B">
        <w:rPr>
          <w:rFonts w:asciiTheme="minorHAnsi" w:hAnsiTheme="minorHAnsi" w:cstheme="minorHAnsi"/>
        </w:rPr>
        <w:t xml:space="preserve"> If any dsRNA leaks out, the animal</w:t>
      </w:r>
      <w:r w:rsidR="0003476A" w:rsidRPr="0041297B">
        <w:rPr>
          <w:rFonts w:asciiTheme="minorHAnsi" w:hAnsiTheme="minorHAnsi" w:cstheme="minorHAnsi"/>
        </w:rPr>
        <w:t xml:space="preserve"> </w:t>
      </w:r>
      <w:r w:rsidR="00FD5D06" w:rsidRPr="0041297B">
        <w:rPr>
          <w:rFonts w:asciiTheme="minorHAnsi" w:hAnsiTheme="minorHAnsi" w:cstheme="minorHAnsi"/>
        </w:rPr>
        <w:t>needs to be discarded</w:t>
      </w:r>
      <w:r w:rsidR="006336DD" w:rsidRPr="0041297B">
        <w:rPr>
          <w:rFonts w:asciiTheme="minorHAnsi" w:hAnsiTheme="minorHAnsi" w:cstheme="minorHAnsi"/>
        </w:rPr>
        <w:t>,</w:t>
      </w:r>
      <w:r w:rsidR="00FD5D06" w:rsidRPr="0041297B">
        <w:rPr>
          <w:rFonts w:asciiTheme="minorHAnsi" w:hAnsiTheme="minorHAnsi" w:cstheme="minorHAnsi"/>
        </w:rPr>
        <w:t xml:space="preserve"> </w:t>
      </w:r>
      <w:r w:rsidR="0003476A" w:rsidRPr="0041297B">
        <w:rPr>
          <w:rFonts w:asciiTheme="minorHAnsi" w:hAnsiTheme="minorHAnsi" w:cstheme="minorHAnsi"/>
        </w:rPr>
        <w:t xml:space="preserve">and </w:t>
      </w:r>
      <w:r w:rsidR="00E31CDC" w:rsidRPr="0041297B">
        <w:rPr>
          <w:rFonts w:asciiTheme="minorHAnsi" w:hAnsiTheme="minorHAnsi" w:cstheme="minorHAnsi"/>
        </w:rPr>
        <w:t>another</w:t>
      </w:r>
      <w:r w:rsidR="0003476A" w:rsidRPr="0041297B">
        <w:rPr>
          <w:rFonts w:asciiTheme="minorHAnsi" w:hAnsiTheme="minorHAnsi" w:cstheme="minorHAnsi"/>
        </w:rPr>
        <w:t xml:space="preserve"> injection</w:t>
      </w:r>
      <w:r w:rsidR="00FD5D06" w:rsidRPr="0041297B">
        <w:rPr>
          <w:rFonts w:asciiTheme="minorHAnsi" w:hAnsiTheme="minorHAnsi" w:cstheme="minorHAnsi"/>
        </w:rPr>
        <w:t xml:space="preserve"> is performed</w:t>
      </w:r>
      <w:r w:rsidR="00565186" w:rsidRPr="0041297B">
        <w:rPr>
          <w:rFonts w:asciiTheme="minorHAnsi" w:hAnsiTheme="minorHAnsi" w:cstheme="minorHAnsi"/>
        </w:rPr>
        <w:t>.</w:t>
      </w:r>
      <w:r w:rsidR="00D139DE" w:rsidRPr="0041297B">
        <w:rPr>
          <w:rFonts w:asciiTheme="minorHAnsi" w:hAnsiTheme="minorHAnsi" w:cstheme="minorHAnsi"/>
        </w:rPr>
        <w:t xml:space="preserve"> </w:t>
      </w:r>
      <w:r w:rsidR="00E31CDC" w:rsidRPr="0041297B">
        <w:rPr>
          <w:rFonts w:asciiTheme="minorHAnsi" w:hAnsiTheme="minorHAnsi" w:cstheme="minorHAnsi"/>
        </w:rPr>
        <w:t xml:space="preserve">The </w:t>
      </w:r>
      <w:r w:rsidR="009A2FAC" w:rsidRPr="0041297B">
        <w:rPr>
          <w:rFonts w:asciiTheme="minorHAnsi" w:hAnsiTheme="minorHAnsi" w:cstheme="minorHAnsi"/>
          <w:i/>
          <w:lang w:eastAsia="zh-CN"/>
        </w:rPr>
        <w:t>P. americana</w:t>
      </w:r>
      <w:r w:rsidR="009A2FAC" w:rsidRPr="0041297B">
        <w:rPr>
          <w:rFonts w:asciiTheme="minorHAnsi" w:hAnsiTheme="minorHAnsi" w:cstheme="minorHAnsi"/>
        </w:rPr>
        <w:t xml:space="preserve"> </w:t>
      </w:r>
      <w:r w:rsidR="00E31CDC" w:rsidRPr="0041297B">
        <w:rPr>
          <w:rFonts w:asciiTheme="minorHAnsi" w:hAnsiTheme="minorHAnsi" w:cstheme="minorHAnsi"/>
        </w:rPr>
        <w:t>needs to</w:t>
      </w:r>
      <w:r w:rsidR="00D139DE" w:rsidRPr="0041297B">
        <w:rPr>
          <w:rFonts w:asciiTheme="minorHAnsi" w:hAnsiTheme="minorHAnsi" w:cstheme="minorHAnsi"/>
        </w:rPr>
        <w:t xml:space="preserve"> be </w:t>
      </w:r>
      <w:r w:rsidR="00691B09" w:rsidRPr="0041297B">
        <w:rPr>
          <w:rFonts w:asciiTheme="minorHAnsi" w:hAnsiTheme="minorHAnsi" w:cstheme="minorHAnsi"/>
        </w:rPr>
        <w:t>completely</w:t>
      </w:r>
      <w:r w:rsidR="00D139DE" w:rsidRPr="0041297B">
        <w:rPr>
          <w:rFonts w:asciiTheme="minorHAnsi" w:hAnsiTheme="minorHAnsi" w:cstheme="minorHAnsi"/>
        </w:rPr>
        <w:t xml:space="preserve"> anestheti</w:t>
      </w:r>
      <w:r w:rsidR="00E31CDC" w:rsidRPr="0041297B">
        <w:rPr>
          <w:rFonts w:asciiTheme="minorHAnsi" w:hAnsiTheme="minorHAnsi" w:cstheme="minorHAnsi"/>
        </w:rPr>
        <w:t>z</w:t>
      </w:r>
      <w:r w:rsidR="00D139DE" w:rsidRPr="0041297B">
        <w:rPr>
          <w:rFonts w:asciiTheme="minorHAnsi" w:hAnsiTheme="minorHAnsi" w:cstheme="minorHAnsi"/>
        </w:rPr>
        <w:t>ed during the injection.</w:t>
      </w:r>
    </w:p>
    <w:p w14:paraId="085BEDC0" w14:textId="77777777" w:rsidR="00FB2A70" w:rsidRPr="0041297B" w:rsidRDefault="00FB2A70" w:rsidP="0041297B">
      <w:pPr>
        <w:rPr>
          <w:rFonts w:asciiTheme="minorHAnsi" w:hAnsiTheme="minorHAnsi" w:cstheme="minorHAnsi"/>
        </w:rPr>
      </w:pPr>
    </w:p>
    <w:p w14:paraId="2945F141" w14:textId="0BCE62C7" w:rsidR="00AC080C" w:rsidRPr="0041297B" w:rsidRDefault="00CC70B3" w:rsidP="0041297B">
      <w:pPr>
        <w:rPr>
          <w:rFonts w:asciiTheme="minorHAnsi" w:hAnsiTheme="minorHAnsi" w:cstheme="minorHAnsi"/>
        </w:rPr>
      </w:pPr>
      <w:r w:rsidRPr="0041297B">
        <w:rPr>
          <w:rFonts w:asciiTheme="minorHAnsi" w:hAnsiTheme="minorHAnsi" w:cstheme="minorHAnsi"/>
        </w:rPr>
        <w:t>Like other biological experiments, control groups are needed when RNAi treatment is perform</w:t>
      </w:r>
      <w:r w:rsidR="005D3EAE" w:rsidRPr="0041297B">
        <w:rPr>
          <w:rFonts w:asciiTheme="minorHAnsi" w:hAnsiTheme="minorHAnsi" w:cstheme="minorHAnsi"/>
        </w:rPr>
        <w:t>ed</w:t>
      </w:r>
      <w:r w:rsidR="008603C4" w:rsidRPr="0041297B">
        <w:rPr>
          <w:rFonts w:asciiTheme="minorHAnsi" w:hAnsiTheme="minorHAnsi" w:cstheme="minorHAnsi"/>
        </w:rPr>
        <w:t xml:space="preserve">. The treatment differences need to be confirmed caused by </w:t>
      </w:r>
      <w:r w:rsidR="00B33EE1" w:rsidRPr="0041297B">
        <w:rPr>
          <w:rFonts w:asciiTheme="minorHAnsi" w:hAnsiTheme="minorHAnsi" w:cstheme="minorHAnsi"/>
        </w:rPr>
        <w:t xml:space="preserve">targeted </w:t>
      </w:r>
      <w:r w:rsidR="008603C4" w:rsidRPr="0041297B">
        <w:rPr>
          <w:rFonts w:asciiTheme="minorHAnsi" w:hAnsiTheme="minorHAnsi" w:cstheme="minorHAnsi"/>
        </w:rPr>
        <w:t>RNAi</w:t>
      </w:r>
      <w:r w:rsidR="0068438C" w:rsidRPr="0041297B">
        <w:rPr>
          <w:rFonts w:asciiTheme="minorHAnsi" w:hAnsiTheme="minorHAnsi" w:cstheme="minorHAnsi"/>
        </w:rPr>
        <w:t xml:space="preserve"> instead of</w:t>
      </w:r>
      <w:r w:rsidR="008603C4" w:rsidRPr="0041297B">
        <w:rPr>
          <w:rFonts w:asciiTheme="minorHAnsi" w:hAnsiTheme="minorHAnsi" w:cstheme="minorHAnsi"/>
        </w:rPr>
        <w:t xml:space="preserve"> due to the off-target effects of dsRNA</w:t>
      </w:r>
      <w:r w:rsidR="00BB601A" w:rsidRPr="0041297B">
        <w:rPr>
          <w:rFonts w:asciiTheme="minorHAnsi" w:hAnsiTheme="minorHAnsi" w:cstheme="minorHAnsi"/>
        </w:rPr>
        <w:t xml:space="preserve">, the </w:t>
      </w:r>
      <w:r w:rsidR="008603C4" w:rsidRPr="0041297B">
        <w:rPr>
          <w:rFonts w:asciiTheme="minorHAnsi" w:hAnsiTheme="minorHAnsi" w:cstheme="minorHAnsi"/>
        </w:rPr>
        <w:t>damage during the injection, or CO</w:t>
      </w:r>
      <w:r w:rsidR="008603C4" w:rsidRPr="0041297B">
        <w:rPr>
          <w:rFonts w:asciiTheme="minorHAnsi" w:hAnsiTheme="minorHAnsi" w:cstheme="minorHAnsi"/>
          <w:vertAlign w:val="subscript"/>
        </w:rPr>
        <w:t>2</w:t>
      </w:r>
      <w:r w:rsidR="008603C4" w:rsidRPr="0041297B">
        <w:rPr>
          <w:rFonts w:asciiTheme="minorHAnsi" w:hAnsiTheme="minorHAnsi" w:cstheme="minorHAnsi"/>
        </w:rPr>
        <w:t xml:space="preserve"> anesthesia.</w:t>
      </w:r>
      <w:bookmarkStart w:id="33" w:name="_Hlk82612149"/>
      <w:r w:rsidR="008603C4" w:rsidRPr="0041297B">
        <w:rPr>
          <w:rFonts w:asciiTheme="minorHAnsi" w:hAnsiTheme="minorHAnsi" w:cstheme="minorHAnsi"/>
        </w:rPr>
        <w:t xml:space="preserve"> Here </w:t>
      </w:r>
      <w:proofErr w:type="spellStart"/>
      <w:r w:rsidR="008603C4" w:rsidRPr="0041297B">
        <w:rPr>
          <w:rFonts w:asciiTheme="minorHAnsi" w:hAnsiTheme="minorHAnsi" w:cstheme="minorHAnsi"/>
          <w:i/>
          <w:iCs/>
        </w:rPr>
        <w:t>Ddc</w:t>
      </w:r>
      <w:proofErr w:type="spellEnd"/>
      <w:r w:rsidR="006D7862" w:rsidRPr="0041297B">
        <w:rPr>
          <w:rFonts w:asciiTheme="minorHAnsi" w:hAnsiTheme="minorHAnsi" w:cstheme="minorHAnsi"/>
          <w:i/>
          <w:iCs/>
        </w:rPr>
        <w:t xml:space="preserve"> </w:t>
      </w:r>
      <w:r w:rsidR="009A0C02" w:rsidRPr="0041297B">
        <w:rPr>
          <w:rFonts w:asciiTheme="minorHAnsi" w:hAnsiTheme="minorHAnsi" w:cstheme="minorHAnsi"/>
          <w:iCs/>
        </w:rPr>
        <w:t>(</w:t>
      </w:r>
      <w:r w:rsidR="009A0C02" w:rsidRPr="0041297B">
        <w:rPr>
          <w:rFonts w:asciiTheme="minorHAnsi" w:hAnsiTheme="minorHAnsi" w:cstheme="minorHAnsi"/>
          <w:i/>
          <w:iCs/>
        </w:rPr>
        <w:t>Dopa decarboxylase</w:t>
      </w:r>
      <w:r w:rsidR="009A0C02" w:rsidRPr="0041297B">
        <w:rPr>
          <w:rFonts w:asciiTheme="minorHAnsi" w:hAnsiTheme="minorHAnsi" w:cstheme="minorHAnsi"/>
          <w:iCs/>
        </w:rPr>
        <w:t>)</w:t>
      </w:r>
      <w:r w:rsidR="00944F11" w:rsidRPr="0041297B">
        <w:rPr>
          <w:rFonts w:asciiTheme="minorHAnsi" w:hAnsiTheme="minorHAnsi" w:cstheme="minorHAnsi"/>
        </w:rPr>
        <w:t xml:space="preserve"> and</w:t>
      </w:r>
      <w:r w:rsidR="008603C4" w:rsidRPr="0041297B">
        <w:rPr>
          <w:rFonts w:asciiTheme="minorHAnsi" w:hAnsiTheme="minorHAnsi" w:cstheme="minorHAnsi"/>
        </w:rPr>
        <w:t xml:space="preserve"> </w:t>
      </w:r>
      <w:proofErr w:type="spellStart"/>
      <w:r w:rsidR="008603C4" w:rsidRPr="0041297B">
        <w:rPr>
          <w:rFonts w:asciiTheme="minorHAnsi" w:hAnsiTheme="minorHAnsi" w:cstheme="minorHAnsi"/>
          <w:i/>
          <w:iCs/>
        </w:rPr>
        <w:t>Dpp</w:t>
      </w:r>
      <w:proofErr w:type="spellEnd"/>
      <w:r w:rsidR="009A0C02" w:rsidRPr="0041297B">
        <w:rPr>
          <w:rFonts w:asciiTheme="minorHAnsi" w:hAnsiTheme="minorHAnsi" w:cstheme="minorHAnsi"/>
        </w:rPr>
        <w:t xml:space="preserve"> </w:t>
      </w:r>
      <w:r w:rsidR="009A0C02" w:rsidRPr="0041297B">
        <w:rPr>
          <w:rFonts w:asciiTheme="minorHAnsi" w:hAnsiTheme="minorHAnsi" w:cstheme="minorHAnsi"/>
          <w:iCs/>
        </w:rPr>
        <w:t>(</w:t>
      </w:r>
      <w:r w:rsidR="009A0C02" w:rsidRPr="0041297B">
        <w:rPr>
          <w:rFonts w:asciiTheme="minorHAnsi" w:hAnsiTheme="minorHAnsi" w:cstheme="minorHAnsi"/>
          <w:i/>
          <w:iCs/>
        </w:rPr>
        <w:t>decapentaplegic</w:t>
      </w:r>
      <w:r w:rsidR="009A0C02" w:rsidRPr="0041297B">
        <w:rPr>
          <w:rFonts w:asciiTheme="minorHAnsi" w:hAnsiTheme="minorHAnsi" w:cstheme="minorHAnsi"/>
          <w:iCs/>
        </w:rPr>
        <w:t>)</w:t>
      </w:r>
      <w:r w:rsidR="008603C4" w:rsidRPr="0041297B">
        <w:rPr>
          <w:rFonts w:asciiTheme="minorHAnsi" w:hAnsiTheme="minorHAnsi" w:cstheme="minorHAnsi"/>
        </w:rPr>
        <w:t xml:space="preserve"> </w:t>
      </w:r>
      <w:r w:rsidR="00D6189E" w:rsidRPr="0041297B">
        <w:rPr>
          <w:rFonts w:asciiTheme="minorHAnsi" w:hAnsiTheme="minorHAnsi" w:cstheme="minorHAnsi"/>
        </w:rPr>
        <w:t xml:space="preserve">genes </w:t>
      </w:r>
      <w:r w:rsidR="00AD7B4A" w:rsidRPr="0041297B">
        <w:rPr>
          <w:rFonts w:asciiTheme="minorHAnsi" w:hAnsiTheme="minorHAnsi" w:cstheme="minorHAnsi"/>
        </w:rPr>
        <w:t xml:space="preserve">were selected </w:t>
      </w:r>
      <w:r w:rsidR="008603C4" w:rsidRPr="0041297B">
        <w:rPr>
          <w:rFonts w:asciiTheme="minorHAnsi" w:hAnsiTheme="minorHAnsi" w:cstheme="minorHAnsi"/>
        </w:rPr>
        <w:t xml:space="preserve">as </w:t>
      </w:r>
      <w:r w:rsidR="004765C3" w:rsidRPr="0041297B">
        <w:rPr>
          <w:rFonts w:asciiTheme="minorHAnsi" w:hAnsiTheme="minorHAnsi" w:cstheme="minorHAnsi"/>
        </w:rPr>
        <w:t xml:space="preserve">two </w:t>
      </w:r>
      <w:r w:rsidR="008603C4" w:rsidRPr="0041297B">
        <w:rPr>
          <w:rFonts w:asciiTheme="minorHAnsi" w:hAnsiTheme="minorHAnsi" w:cstheme="minorHAnsi"/>
        </w:rPr>
        <w:t xml:space="preserve">examples </w:t>
      </w:r>
      <w:r w:rsidR="004453F2" w:rsidRPr="0041297B">
        <w:rPr>
          <w:rFonts w:asciiTheme="minorHAnsi" w:hAnsiTheme="minorHAnsi" w:cstheme="minorHAnsi"/>
        </w:rPr>
        <w:t xml:space="preserve">to </w:t>
      </w:r>
      <w:r w:rsidR="008603C4" w:rsidRPr="0041297B">
        <w:rPr>
          <w:rFonts w:asciiTheme="minorHAnsi" w:hAnsiTheme="minorHAnsi" w:cstheme="minorHAnsi"/>
        </w:rPr>
        <w:t xml:space="preserve">observe the </w:t>
      </w:r>
      <w:r w:rsidR="008603C4" w:rsidRPr="0041297B">
        <w:rPr>
          <w:rFonts w:asciiTheme="minorHAnsi" w:hAnsiTheme="minorHAnsi" w:cstheme="minorHAnsi"/>
        </w:rPr>
        <w:lastRenderedPageBreak/>
        <w:t>phenotype of the molted cockroach</w:t>
      </w:r>
      <w:r w:rsidR="008603C4" w:rsidRPr="0041297B">
        <w:rPr>
          <w:rFonts w:asciiTheme="minorHAnsi" w:hAnsiTheme="minorHAnsi" w:cstheme="minorHAnsi"/>
          <w:lang w:eastAsia="zh-CN"/>
        </w:rPr>
        <w:t>es</w:t>
      </w:r>
      <w:r w:rsidR="008603C4" w:rsidRPr="0041297B">
        <w:rPr>
          <w:rFonts w:asciiTheme="minorHAnsi" w:hAnsiTheme="minorHAnsi" w:cstheme="minorHAnsi"/>
        </w:rPr>
        <w:t xml:space="preserve"> after </w:t>
      </w:r>
      <w:r w:rsidR="004453F2" w:rsidRPr="0041297B">
        <w:rPr>
          <w:rFonts w:asciiTheme="minorHAnsi" w:hAnsiTheme="minorHAnsi" w:cstheme="minorHAnsi"/>
        </w:rPr>
        <w:t xml:space="preserve">dsRNA </w:t>
      </w:r>
      <w:r w:rsidR="008603C4" w:rsidRPr="0041297B">
        <w:rPr>
          <w:rFonts w:asciiTheme="minorHAnsi" w:hAnsiTheme="minorHAnsi" w:cstheme="minorHAnsi"/>
        </w:rPr>
        <w:t xml:space="preserve">injection, and </w:t>
      </w:r>
      <w:bookmarkStart w:id="34" w:name="_Hlk87887132"/>
      <w:r w:rsidR="008603C4" w:rsidRPr="0041297B">
        <w:rPr>
          <w:rFonts w:asciiTheme="minorHAnsi" w:hAnsiTheme="minorHAnsi" w:cstheme="minorHAnsi"/>
        </w:rPr>
        <w:t>a negative control ds</w:t>
      </w:r>
      <w:r w:rsidR="004453F2" w:rsidRPr="0041297B">
        <w:rPr>
          <w:rFonts w:asciiTheme="minorHAnsi" w:hAnsiTheme="minorHAnsi" w:cstheme="minorHAnsi"/>
          <w:i/>
        </w:rPr>
        <w:t>Mock</w:t>
      </w:r>
      <w:r w:rsidR="009F5D84" w:rsidRPr="0041297B">
        <w:rPr>
          <w:rFonts w:asciiTheme="minorHAnsi" w:hAnsiTheme="minorHAnsi" w:cstheme="minorHAnsi"/>
          <w:vertAlign w:val="superscript"/>
          <w:lang w:eastAsia="zh-CN"/>
        </w:rPr>
        <w:t>11</w:t>
      </w:r>
      <w:r w:rsidR="00FD7851" w:rsidRPr="0041297B">
        <w:rPr>
          <w:rFonts w:asciiTheme="minorHAnsi" w:hAnsiTheme="minorHAnsi" w:cstheme="minorHAnsi"/>
        </w:rPr>
        <w:t xml:space="preserve"> </w:t>
      </w:r>
      <w:bookmarkEnd w:id="34"/>
      <w:r w:rsidR="008603C4" w:rsidRPr="0041297B">
        <w:rPr>
          <w:rFonts w:asciiTheme="minorHAnsi" w:hAnsiTheme="minorHAnsi" w:cstheme="minorHAnsi"/>
        </w:rPr>
        <w:t>which has no target in the animals</w:t>
      </w:r>
      <w:r w:rsidR="00146057" w:rsidRPr="0041297B">
        <w:rPr>
          <w:rFonts w:asciiTheme="minorHAnsi" w:hAnsiTheme="minorHAnsi" w:cstheme="minorHAnsi"/>
        </w:rPr>
        <w:t>,</w:t>
      </w:r>
      <w:r w:rsidR="008603C4" w:rsidRPr="0041297B">
        <w:rPr>
          <w:rFonts w:asciiTheme="minorHAnsi" w:hAnsiTheme="minorHAnsi" w:cstheme="minorHAnsi"/>
        </w:rPr>
        <w:t xml:space="preserve"> was performed </w:t>
      </w:r>
      <w:r w:rsidR="00256D44" w:rsidRPr="0041297B">
        <w:rPr>
          <w:rFonts w:asciiTheme="minorHAnsi" w:hAnsiTheme="minorHAnsi" w:cstheme="minorHAnsi"/>
        </w:rPr>
        <w:t xml:space="preserve">as </w:t>
      </w:r>
      <w:r w:rsidR="00B14DF3" w:rsidRPr="0041297B">
        <w:rPr>
          <w:rFonts w:asciiTheme="minorHAnsi" w:hAnsiTheme="minorHAnsi" w:cstheme="minorHAnsi"/>
        </w:rPr>
        <w:t xml:space="preserve">a </w:t>
      </w:r>
      <w:r w:rsidR="00256D44" w:rsidRPr="0041297B">
        <w:rPr>
          <w:rFonts w:asciiTheme="minorHAnsi" w:hAnsiTheme="minorHAnsi" w:cstheme="minorHAnsi"/>
        </w:rPr>
        <w:t>negative control</w:t>
      </w:r>
      <w:r w:rsidR="002714CA" w:rsidRPr="0041297B">
        <w:rPr>
          <w:rFonts w:asciiTheme="minorHAnsi" w:hAnsiTheme="minorHAnsi" w:cstheme="minorHAnsi"/>
        </w:rPr>
        <w:t xml:space="preserve">, the RNAi efficiency was detected by </w:t>
      </w:r>
      <w:proofErr w:type="spellStart"/>
      <w:r w:rsidR="002714CA" w:rsidRPr="0041297B">
        <w:rPr>
          <w:rFonts w:asciiTheme="minorHAnsi" w:hAnsiTheme="minorHAnsi" w:cstheme="minorHAnsi"/>
        </w:rPr>
        <w:t>qRT</w:t>
      </w:r>
      <w:proofErr w:type="spellEnd"/>
      <w:r w:rsidR="002714CA" w:rsidRPr="0041297B">
        <w:rPr>
          <w:rFonts w:asciiTheme="minorHAnsi" w:hAnsiTheme="minorHAnsi" w:cstheme="minorHAnsi"/>
        </w:rPr>
        <w:t>-PCR</w:t>
      </w:r>
      <w:r w:rsidR="00256D44" w:rsidRPr="0041297B">
        <w:rPr>
          <w:rFonts w:asciiTheme="minorHAnsi" w:hAnsiTheme="minorHAnsi" w:cstheme="minorHAnsi"/>
        </w:rPr>
        <w:t xml:space="preserve"> </w:t>
      </w:r>
      <w:r w:rsidR="008603C4" w:rsidRPr="0041297B">
        <w:rPr>
          <w:rFonts w:asciiTheme="minorHAnsi" w:hAnsiTheme="minorHAnsi" w:cstheme="minorHAnsi"/>
          <w:bCs/>
        </w:rPr>
        <w:t>(</w:t>
      </w:r>
      <w:r w:rsidR="008603C4" w:rsidRPr="0041297B">
        <w:rPr>
          <w:rFonts w:asciiTheme="minorHAnsi" w:hAnsiTheme="minorHAnsi" w:cstheme="minorHAnsi"/>
          <w:b/>
        </w:rPr>
        <w:t>Figure 2</w:t>
      </w:r>
      <w:r w:rsidR="008603C4" w:rsidRPr="0041297B">
        <w:rPr>
          <w:rFonts w:asciiTheme="minorHAnsi" w:hAnsiTheme="minorHAnsi" w:cstheme="minorHAnsi"/>
          <w:bCs/>
        </w:rPr>
        <w:t>)</w:t>
      </w:r>
      <w:r w:rsidR="008603C4" w:rsidRPr="0041297B">
        <w:rPr>
          <w:rFonts w:asciiTheme="minorHAnsi" w:hAnsiTheme="minorHAnsi" w:cstheme="minorHAnsi"/>
        </w:rPr>
        <w:t xml:space="preserve">. Taking the injection of </w:t>
      </w:r>
      <w:proofErr w:type="spellStart"/>
      <w:r w:rsidR="008603C4" w:rsidRPr="0041297B">
        <w:rPr>
          <w:rFonts w:asciiTheme="minorHAnsi" w:hAnsiTheme="minorHAnsi" w:cstheme="minorHAnsi"/>
          <w:iCs/>
        </w:rPr>
        <w:t>ds</w:t>
      </w:r>
      <w:r w:rsidR="008603C4" w:rsidRPr="0041297B">
        <w:rPr>
          <w:rFonts w:asciiTheme="minorHAnsi" w:hAnsiTheme="minorHAnsi" w:cstheme="minorHAnsi"/>
          <w:i/>
          <w:iCs/>
        </w:rPr>
        <w:t>Ddc</w:t>
      </w:r>
      <w:proofErr w:type="spellEnd"/>
      <w:r w:rsidR="008603C4" w:rsidRPr="0041297B">
        <w:rPr>
          <w:rFonts w:asciiTheme="minorHAnsi" w:hAnsiTheme="minorHAnsi" w:cstheme="minorHAnsi"/>
        </w:rPr>
        <w:t xml:space="preserve"> as an example </w:t>
      </w:r>
      <w:r w:rsidR="008603C4" w:rsidRPr="0041297B">
        <w:rPr>
          <w:rFonts w:asciiTheme="minorHAnsi" w:hAnsiTheme="minorHAnsi" w:cstheme="minorHAnsi"/>
          <w:bCs/>
        </w:rPr>
        <w:t>(</w:t>
      </w:r>
      <w:r w:rsidR="008603C4" w:rsidRPr="0041297B">
        <w:rPr>
          <w:rFonts w:asciiTheme="minorHAnsi" w:hAnsiTheme="minorHAnsi" w:cstheme="minorHAnsi"/>
          <w:b/>
        </w:rPr>
        <w:t xml:space="preserve">Figure </w:t>
      </w:r>
      <w:r w:rsidR="002714CA" w:rsidRPr="0041297B">
        <w:rPr>
          <w:rFonts w:asciiTheme="minorHAnsi" w:hAnsiTheme="minorHAnsi" w:cstheme="minorHAnsi"/>
          <w:b/>
        </w:rPr>
        <w:t>3</w:t>
      </w:r>
      <w:proofErr w:type="gramStart"/>
      <w:r w:rsidR="002714CA" w:rsidRPr="0041297B">
        <w:rPr>
          <w:rFonts w:asciiTheme="minorHAnsi" w:hAnsiTheme="minorHAnsi" w:cstheme="minorHAnsi"/>
          <w:b/>
        </w:rPr>
        <w:t>A</w:t>
      </w:r>
      <w:r w:rsidR="00146057" w:rsidRPr="0041297B">
        <w:rPr>
          <w:rFonts w:asciiTheme="minorHAnsi" w:hAnsiTheme="minorHAnsi" w:cstheme="minorHAnsi"/>
          <w:b/>
        </w:rPr>
        <w:t>,</w:t>
      </w:r>
      <w:r w:rsidR="008603C4" w:rsidRPr="0041297B">
        <w:rPr>
          <w:rFonts w:asciiTheme="minorHAnsi" w:hAnsiTheme="minorHAnsi" w:cstheme="minorHAnsi"/>
          <w:b/>
        </w:rPr>
        <w:t>B</w:t>
      </w:r>
      <w:proofErr w:type="gramEnd"/>
      <w:r w:rsidR="008603C4" w:rsidRPr="0041297B">
        <w:rPr>
          <w:rFonts w:asciiTheme="minorHAnsi" w:hAnsiTheme="minorHAnsi" w:cstheme="minorHAnsi"/>
          <w:bCs/>
        </w:rPr>
        <w:t>)</w:t>
      </w:r>
      <w:r w:rsidR="008603C4" w:rsidRPr="0041297B">
        <w:rPr>
          <w:rFonts w:asciiTheme="minorHAnsi" w:hAnsiTheme="minorHAnsi" w:cstheme="minorHAnsi"/>
        </w:rPr>
        <w:t xml:space="preserve">, the </w:t>
      </w:r>
      <w:r w:rsidR="0035466F" w:rsidRPr="0041297B">
        <w:rPr>
          <w:rFonts w:asciiTheme="minorHAnsi" w:hAnsiTheme="minorHAnsi" w:cstheme="minorHAnsi"/>
          <w:i/>
          <w:lang w:eastAsia="zh-CN"/>
        </w:rPr>
        <w:t>P. americana</w:t>
      </w:r>
      <w:r w:rsidR="008603C4" w:rsidRPr="0041297B">
        <w:rPr>
          <w:rFonts w:asciiTheme="minorHAnsi" w:hAnsiTheme="minorHAnsi" w:cstheme="minorHAnsi"/>
        </w:rPr>
        <w:t xml:space="preserve"> </w:t>
      </w:r>
      <w:r w:rsidR="008C27FF" w:rsidRPr="0041297B">
        <w:rPr>
          <w:rFonts w:asciiTheme="minorHAnsi" w:hAnsiTheme="minorHAnsi" w:cstheme="minorHAnsi"/>
        </w:rPr>
        <w:t xml:space="preserve">with knocked down </w:t>
      </w:r>
      <w:proofErr w:type="spellStart"/>
      <w:r w:rsidR="008603C4" w:rsidRPr="0041297B">
        <w:rPr>
          <w:rFonts w:asciiTheme="minorHAnsi" w:hAnsiTheme="minorHAnsi" w:cstheme="minorHAnsi"/>
          <w:i/>
        </w:rPr>
        <w:t>Ddc</w:t>
      </w:r>
      <w:proofErr w:type="spellEnd"/>
      <w:r w:rsidR="008603C4" w:rsidRPr="0041297B">
        <w:rPr>
          <w:rFonts w:asciiTheme="minorHAnsi" w:hAnsiTheme="minorHAnsi" w:cstheme="minorHAnsi"/>
        </w:rPr>
        <w:t xml:space="preserve"> gene would </w:t>
      </w:r>
      <w:r w:rsidR="008C27FF" w:rsidRPr="0041297B">
        <w:rPr>
          <w:rFonts w:asciiTheme="minorHAnsi" w:hAnsiTheme="minorHAnsi" w:cstheme="minorHAnsi"/>
        </w:rPr>
        <w:t>have</w:t>
      </w:r>
      <w:r w:rsidR="008C27FF" w:rsidRPr="0041297B" w:rsidDel="008C27FF">
        <w:rPr>
          <w:rFonts w:asciiTheme="minorHAnsi" w:hAnsiTheme="minorHAnsi" w:cstheme="minorHAnsi"/>
        </w:rPr>
        <w:t xml:space="preserve"> </w:t>
      </w:r>
      <w:r w:rsidR="008603C4" w:rsidRPr="0041297B">
        <w:rPr>
          <w:rFonts w:asciiTheme="minorHAnsi" w:hAnsiTheme="minorHAnsi" w:cstheme="minorHAnsi"/>
        </w:rPr>
        <w:t xml:space="preserve">the white epidermis for </w:t>
      </w:r>
      <w:r w:rsidR="00DB5BCC" w:rsidRPr="0041297B">
        <w:rPr>
          <w:rFonts w:asciiTheme="minorHAnsi" w:hAnsiTheme="minorHAnsi" w:cstheme="minorHAnsi"/>
        </w:rPr>
        <w:t xml:space="preserve">a </w:t>
      </w:r>
      <w:r w:rsidR="008603C4" w:rsidRPr="0041297B">
        <w:rPr>
          <w:rFonts w:asciiTheme="minorHAnsi" w:hAnsiTheme="minorHAnsi" w:cstheme="minorHAnsi"/>
        </w:rPr>
        <w:t xml:space="preserve">long time since the </w:t>
      </w:r>
      <w:proofErr w:type="spellStart"/>
      <w:r w:rsidR="008603C4" w:rsidRPr="0041297B">
        <w:rPr>
          <w:rFonts w:asciiTheme="minorHAnsi" w:hAnsiTheme="minorHAnsi" w:cstheme="minorHAnsi"/>
        </w:rPr>
        <w:t>melanization</w:t>
      </w:r>
      <w:proofErr w:type="spellEnd"/>
      <w:r w:rsidR="008603C4" w:rsidRPr="0041297B">
        <w:rPr>
          <w:rFonts w:asciiTheme="minorHAnsi" w:hAnsiTheme="minorHAnsi" w:cstheme="minorHAnsi"/>
        </w:rPr>
        <w:t xml:space="preserve"> is blocked</w:t>
      </w:r>
      <w:r w:rsidR="008603C4" w:rsidRPr="0041297B">
        <w:rPr>
          <w:rFonts w:asciiTheme="minorHAnsi" w:hAnsiTheme="minorHAnsi" w:cstheme="minorHAnsi"/>
          <w:b/>
        </w:rPr>
        <w:t xml:space="preserve"> </w:t>
      </w:r>
      <w:r w:rsidR="008603C4" w:rsidRPr="0041297B">
        <w:rPr>
          <w:rFonts w:asciiTheme="minorHAnsi" w:hAnsiTheme="minorHAnsi" w:cstheme="minorHAnsi"/>
          <w:bCs/>
        </w:rPr>
        <w:t>(</w:t>
      </w:r>
      <w:r w:rsidR="008603C4" w:rsidRPr="0041297B">
        <w:rPr>
          <w:rFonts w:asciiTheme="minorHAnsi" w:hAnsiTheme="minorHAnsi" w:cstheme="minorHAnsi"/>
          <w:b/>
        </w:rPr>
        <w:t xml:space="preserve">Figure </w:t>
      </w:r>
      <w:r w:rsidR="002714CA" w:rsidRPr="0041297B">
        <w:rPr>
          <w:rFonts w:asciiTheme="minorHAnsi" w:hAnsiTheme="minorHAnsi" w:cstheme="minorHAnsi"/>
          <w:b/>
        </w:rPr>
        <w:t>3B</w:t>
      </w:r>
      <w:r w:rsidR="008603C4" w:rsidRPr="0041297B">
        <w:rPr>
          <w:rFonts w:asciiTheme="minorHAnsi" w:hAnsiTheme="minorHAnsi" w:cstheme="minorHAnsi"/>
          <w:bCs/>
        </w:rPr>
        <w:t>)</w:t>
      </w:r>
      <w:r w:rsidR="008603C4" w:rsidRPr="0041297B">
        <w:rPr>
          <w:rFonts w:asciiTheme="minorHAnsi" w:hAnsiTheme="minorHAnsi" w:cstheme="minorHAnsi"/>
        </w:rPr>
        <w:t xml:space="preserve">. In the experiment of </w:t>
      </w:r>
      <w:proofErr w:type="spellStart"/>
      <w:r w:rsidR="008603C4" w:rsidRPr="0041297B">
        <w:rPr>
          <w:rFonts w:asciiTheme="minorHAnsi" w:hAnsiTheme="minorHAnsi" w:cstheme="minorHAnsi"/>
          <w:iCs/>
        </w:rPr>
        <w:t>ds</w:t>
      </w:r>
      <w:r w:rsidR="008603C4" w:rsidRPr="0041297B">
        <w:rPr>
          <w:rFonts w:asciiTheme="minorHAnsi" w:hAnsiTheme="minorHAnsi" w:cstheme="minorHAnsi"/>
          <w:i/>
          <w:iCs/>
        </w:rPr>
        <w:t>Dpp</w:t>
      </w:r>
      <w:proofErr w:type="spellEnd"/>
      <w:r w:rsidR="008603C4" w:rsidRPr="0041297B">
        <w:rPr>
          <w:rFonts w:asciiTheme="minorHAnsi" w:hAnsiTheme="minorHAnsi" w:cstheme="minorHAnsi"/>
        </w:rPr>
        <w:t xml:space="preserve"> injections, which are necessary for limb regeneration, the RNAi disrupted the limb regeneration </w:t>
      </w:r>
      <w:bookmarkStart w:id="35" w:name="OLE_LINK15"/>
      <w:r w:rsidR="008603C4" w:rsidRPr="0041297B">
        <w:rPr>
          <w:rFonts w:asciiTheme="minorHAnsi" w:hAnsiTheme="minorHAnsi" w:cstheme="minorHAnsi"/>
          <w:bCs/>
        </w:rPr>
        <w:t>(</w:t>
      </w:r>
      <w:r w:rsidR="008603C4" w:rsidRPr="0041297B">
        <w:rPr>
          <w:rFonts w:asciiTheme="minorHAnsi" w:hAnsiTheme="minorHAnsi" w:cstheme="minorHAnsi"/>
          <w:b/>
        </w:rPr>
        <w:t xml:space="preserve">Figure </w:t>
      </w:r>
      <w:bookmarkEnd w:id="35"/>
      <w:r w:rsidR="002714CA" w:rsidRPr="0041297B">
        <w:rPr>
          <w:rFonts w:asciiTheme="minorHAnsi" w:hAnsiTheme="minorHAnsi" w:cstheme="minorHAnsi"/>
          <w:b/>
        </w:rPr>
        <w:t>4</w:t>
      </w:r>
      <w:r w:rsidR="008603C4" w:rsidRPr="0041297B">
        <w:rPr>
          <w:rFonts w:asciiTheme="minorHAnsi" w:hAnsiTheme="minorHAnsi" w:cstheme="minorHAnsi"/>
          <w:bCs/>
        </w:rPr>
        <w:t>)</w:t>
      </w:r>
      <w:r w:rsidR="008603C4" w:rsidRPr="0041297B">
        <w:rPr>
          <w:rFonts w:asciiTheme="minorHAnsi" w:hAnsiTheme="minorHAnsi" w:cstheme="minorHAnsi"/>
          <w:bCs/>
          <w:lang w:eastAsia="zh-CN"/>
        </w:rPr>
        <w:t>,</w:t>
      </w:r>
      <w:r w:rsidR="00DB5BCC" w:rsidRPr="0041297B">
        <w:rPr>
          <w:rFonts w:asciiTheme="minorHAnsi" w:hAnsiTheme="minorHAnsi" w:cstheme="minorHAnsi"/>
          <w:bCs/>
          <w:lang w:eastAsia="zh-CN"/>
        </w:rPr>
        <w:t xml:space="preserve"> which was</w:t>
      </w:r>
      <w:r w:rsidR="008603C4" w:rsidRPr="0041297B">
        <w:rPr>
          <w:rFonts w:asciiTheme="minorHAnsi" w:hAnsiTheme="minorHAnsi" w:cstheme="minorHAnsi"/>
          <w:bCs/>
          <w:lang w:eastAsia="zh-CN"/>
        </w:rPr>
        <w:t xml:space="preserve"> reported previously</w:t>
      </w:r>
      <w:r w:rsidR="00FD7851" w:rsidRPr="0041297B">
        <w:rPr>
          <w:rFonts w:asciiTheme="minorHAnsi" w:hAnsiTheme="minorHAnsi" w:cstheme="minorHAnsi"/>
          <w:bCs/>
          <w:vertAlign w:val="superscript"/>
          <w:lang w:eastAsia="zh-CN"/>
        </w:rPr>
        <w:t>9</w:t>
      </w:r>
      <w:r w:rsidR="008603C4" w:rsidRPr="0041297B">
        <w:rPr>
          <w:rFonts w:asciiTheme="minorHAnsi" w:hAnsiTheme="minorHAnsi" w:cstheme="minorHAnsi"/>
        </w:rPr>
        <w:t>.</w:t>
      </w:r>
    </w:p>
    <w:p w14:paraId="5ED218B4" w14:textId="77777777" w:rsidR="00CE3136" w:rsidRPr="0041297B" w:rsidRDefault="00CE3136" w:rsidP="0041297B">
      <w:pPr>
        <w:rPr>
          <w:rFonts w:asciiTheme="minorHAnsi" w:hAnsiTheme="minorHAnsi" w:cstheme="minorHAnsi"/>
        </w:rPr>
      </w:pPr>
    </w:p>
    <w:p w14:paraId="3FD6C3AF" w14:textId="4E089A1F" w:rsidR="00E66530" w:rsidRPr="0041297B" w:rsidRDefault="00E66530" w:rsidP="0041297B">
      <w:pPr>
        <w:rPr>
          <w:rFonts w:asciiTheme="minorHAnsi" w:hAnsiTheme="minorHAnsi" w:cstheme="minorHAnsi"/>
          <w:b/>
        </w:rPr>
      </w:pPr>
      <w:r w:rsidRPr="0041297B">
        <w:rPr>
          <w:rFonts w:asciiTheme="minorHAnsi" w:hAnsiTheme="minorHAnsi" w:cstheme="minorHAnsi"/>
          <w:b/>
        </w:rPr>
        <w:t>FIGURES LEGENDS</w:t>
      </w:r>
      <w:r w:rsidR="00367EF4" w:rsidRPr="0041297B">
        <w:rPr>
          <w:rFonts w:asciiTheme="minorHAnsi" w:hAnsiTheme="minorHAnsi" w:cstheme="minorHAnsi"/>
          <w:b/>
        </w:rPr>
        <w:t>:</w:t>
      </w:r>
    </w:p>
    <w:p w14:paraId="5E626011" w14:textId="77777777" w:rsidR="00367EF4" w:rsidRPr="0041297B" w:rsidRDefault="00367EF4" w:rsidP="0041297B">
      <w:pPr>
        <w:rPr>
          <w:rFonts w:asciiTheme="minorHAnsi" w:hAnsiTheme="minorHAnsi" w:cstheme="minorHAnsi"/>
          <w:bCs/>
        </w:rPr>
      </w:pPr>
    </w:p>
    <w:p w14:paraId="2D1DD49C" w14:textId="212189FB" w:rsidR="00E66530" w:rsidRPr="0041297B" w:rsidRDefault="00E66530" w:rsidP="0041297B">
      <w:pPr>
        <w:rPr>
          <w:rFonts w:asciiTheme="minorHAnsi" w:hAnsiTheme="minorHAnsi" w:cstheme="minorHAnsi"/>
          <w:bCs/>
        </w:rPr>
      </w:pPr>
      <w:r w:rsidRPr="0041297B">
        <w:rPr>
          <w:rFonts w:asciiTheme="minorHAnsi" w:hAnsiTheme="minorHAnsi" w:cstheme="minorHAnsi"/>
          <w:b/>
        </w:rPr>
        <w:t xml:space="preserve">Figure 1: Instrument and correct injection </w:t>
      </w:r>
      <w:r w:rsidR="009E343D" w:rsidRPr="0041297B">
        <w:rPr>
          <w:rFonts w:asciiTheme="minorHAnsi" w:hAnsiTheme="minorHAnsi" w:cstheme="minorHAnsi"/>
          <w:b/>
        </w:rPr>
        <w:t>operation</w:t>
      </w:r>
      <w:r w:rsidR="009E343D" w:rsidRPr="0041297B">
        <w:rPr>
          <w:rFonts w:asciiTheme="minorHAnsi" w:hAnsiTheme="minorHAnsi" w:cstheme="minorHAnsi"/>
          <w:bCs/>
        </w:rPr>
        <w:t>.</w:t>
      </w:r>
      <w:r w:rsidR="00367EF4" w:rsidRPr="0041297B">
        <w:rPr>
          <w:rFonts w:asciiTheme="minorHAnsi" w:hAnsiTheme="minorHAnsi" w:cstheme="minorHAnsi"/>
          <w:bCs/>
        </w:rPr>
        <w:t xml:space="preserve"> </w:t>
      </w:r>
      <w:r w:rsidRPr="0041297B">
        <w:rPr>
          <w:rFonts w:asciiTheme="minorHAnsi" w:hAnsiTheme="minorHAnsi" w:cstheme="minorHAnsi"/>
          <w:bCs/>
        </w:rPr>
        <w:t>(</w:t>
      </w:r>
      <w:r w:rsidRPr="0041297B">
        <w:rPr>
          <w:rFonts w:asciiTheme="minorHAnsi" w:hAnsiTheme="minorHAnsi" w:cstheme="minorHAnsi"/>
          <w:b/>
        </w:rPr>
        <w:t>A</w:t>
      </w:r>
      <w:r w:rsidRPr="0041297B">
        <w:rPr>
          <w:rFonts w:asciiTheme="minorHAnsi" w:hAnsiTheme="minorHAnsi" w:cstheme="minorHAnsi"/>
          <w:bCs/>
        </w:rPr>
        <w:t>)</w:t>
      </w:r>
      <w:r w:rsidRPr="0041297B">
        <w:rPr>
          <w:rFonts w:asciiTheme="minorHAnsi" w:hAnsiTheme="minorHAnsi" w:cstheme="minorHAnsi"/>
        </w:rPr>
        <w:t xml:space="preserve"> The syringe on the microinjection instrument. (</w:t>
      </w:r>
      <w:r w:rsidRPr="0041297B">
        <w:rPr>
          <w:rFonts w:asciiTheme="minorHAnsi" w:hAnsiTheme="minorHAnsi" w:cstheme="minorHAnsi"/>
          <w:b/>
        </w:rPr>
        <w:t>B</w:t>
      </w:r>
      <w:r w:rsidRPr="0041297B">
        <w:rPr>
          <w:rFonts w:asciiTheme="minorHAnsi" w:hAnsiTheme="minorHAnsi" w:cstheme="minorHAnsi"/>
          <w:bCs/>
        </w:rPr>
        <w:t>)</w:t>
      </w:r>
      <w:r w:rsidRPr="0041297B">
        <w:rPr>
          <w:rFonts w:asciiTheme="minorHAnsi" w:hAnsiTheme="minorHAnsi" w:cstheme="minorHAnsi"/>
        </w:rPr>
        <w:t xml:space="preserve"> Correct position of the injection needle</w:t>
      </w:r>
      <w:r w:rsidR="008D2B6E" w:rsidRPr="0041297B">
        <w:rPr>
          <w:rFonts w:asciiTheme="minorHAnsi" w:hAnsiTheme="minorHAnsi" w:cstheme="minorHAnsi"/>
        </w:rPr>
        <w:t>;</w:t>
      </w:r>
      <w:r w:rsidRPr="0041297B">
        <w:rPr>
          <w:rFonts w:asciiTheme="minorHAnsi" w:hAnsiTheme="minorHAnsi" w:cstheme="minorHAnsi"/>
        </w:rPr>
        <w:t xml:space="preserve"> no liquid comes out. </w:t>
      </w:r>
      <w:r w:rsidRPr="0041297B">
        <w:rPr>
          <w:rFonts w:asciiTheme="minorHAnsi" w:hAnsiTheme="minorHAnsi" w:cstheme="minorHAnsi"/>
          <w:bCs/>
        </w:rPr>
        <w:t>(</w:t>
      </w:r>
      <w:r w:rsidRPr="0041297B">
        <w:rPr>
          <w:rFonts w:asciiTheme="minorHAnsi" w:hAnsiTheme="minorHAnsi" w:cstheme="minorHAnsi"/>
          <w:b/>
        </w:rPr>
        <w:t>C</w:t>
      </w:r>
      <w:r w:rsidRPr="0041297B">
        <w:rPr>
          <w:rFonts w:asciiTheme="minorHAnsi" w:hAnsiTheme="minorHAnsi" w:cstheme="minorHAnsi"/>
          <w:bCs/>
        </w:rPr>
        <w:t>)</w:t>
      </w:r>
      <w:r w:rsidRPr="0041297B">
        <w:rPr>
          <w:rFonts w:asciiTheme="minorHAnsi" w:hAnsiTheme="minorHAnsi" w:cstheme="minorHAnsi"/>
        </w:rPr>
        <w:t xml:space="preserve"> T</w:t>
      </w:r>
      <w:r w:rsidR="008D2B6E" w:rsidRPr="0041297B">
        <w:rPr>
          <w:rFonts w:asciiTheme="minorHAnsi" w:hAnsiTheme="minorHAnsi" w:cstheme="minorHAnsi"/>
        </w:rPr>
        <w:t>he t</w:t>
      </w:r>
      <w:r w:rsidRPr="0041297B">
        <w:rPr>
          <w:rFonts w:asciiTheme="minorHAnsi" w:hAnsiTheme="minorHAnsi" w:cstheme="minorHAnsi"/>
        </w:rPr>
        <w:t xml:space="preserve">oo steep angle of the injection needle may damage the internal organs. </w:t>
      </w:r>
      <w:r w:rsidRPr="0041297B">
        <w:rPr>
          <w:rFonts w:asciiTheme="minorHAnsi" w:hAnsiTheme="minorHAnsi" w:cstheme="minorHAnsi"/>
          <w:bCs/>
        </w:rPr>
        <w:t>(</w:t>
      </w:r>
      <w:r w:rsidRPr="0041297B">
        <w:rPr>
          <w:rFonts w:asciiTheme="minorHAnsi" w:hAnsiTheme="minorHAnsi" w:cstheme="minorHAnsi"/>
          <w:b/>
        </w:rPr>
        <w:t>D</w:t>
      </w:r>
      <w:r w:rsidRPr="0041297B">
        <w:rPr>
          <w:rFonts w:asciiTheme="minorHAnsi" w:hAnsiTheme="minorHAnsi" w:cstheme="minorHAnsi"/>
          <w:bCs/>
        </w:rPr>
        <w:t>)</w:t>
      </w:r>
      <w:r w:rsidRPr="0041297B">
        <w:rPr>
          <w:rFonts w:asciiTheme="minorHAnsi" w:hAnsiTheme="minorHAnsi" w:cstheme="minorHAnsi"/>
        </w:rPr>
        <w:t xml:space="preserve"> </w:t>
      </w:r>
      <w:r w:rsidR="003A5208" w:rsidRPr="0041297B">
        <w:rPr>
          <w:rFonts w:asciiTheme="minorHAnsi" w:hAnsiTheme="minorHAnsi" w:cstheme="minorHAnsi"/>
        </w:rPr>
        <w:t>Failed injection results in</w:t>
      </w:r>
      <w:r w:rsidRPr="0041297B">
        <w:rPr>
          <w:rFonts w:asciiTheme="minorHAnsi" w:hAnsiTheme="minorHAnsi" w:cstheme="minorHAnsi"/>
        </w:rPr>
        <w:t xml:space="preserve"> the </w:t>
      </w:r>
      <w:r w:rsidR="00D27454" w:rsidRPr="0041297B">
        <w:rPr>
          <w:rFonts w:asciiTheme="minorHAnsi" w:hAnsiTheme="minorHAnsi" w:cstheme="minorHAnsi"/>
        </w:rPr>
        <w:t xml:space="preserve">dsRNA </w:t>
      </w:r>
      <w:r w:rsidRPr="0041297B">
        <w:rPr>
          <w:rFonts w:asciiTheme="minorHAnsi" w:hAnsiTheme="minorHAnsi" w:cstheme="minorHAnsi"/>
        </w:rPr>
        <w:t xml:space="preserve">solution </w:t>
      </w:r>
      <w:r w:rsidR="00D27454" w:rsidRPr="0041297B">
        <w:rPr>
          <w:rFonts w:asciiTheme="minorHAnsi" w:hAnsiTheme="minorHAnsi" w:cstheme="minorHAnsi"/>
        </w:rPr>
        <w:t>or</w:t>
      </w:r>
      <w:r w:rsidRPr="0041297B">
        <w:rPr>
          <w:rFonts w:asciiTheme="minorHAnsi" w:hAnsiTheme="minorHAnsi" w:cstheme="minorHAnsi"/>
        </w:rPr>
        <w:t xml:space="preserve"> hemolymph flow</w:t>
      </w:r>
      <w:r w:rsidR="008D2B6E" w:rsidRPr="0041297B">
        <w:rPr>
          <w:rFonts w:asciiTheme="minorHAnsi" w:hAnsiTheme="minorHAnsi" w:cstheme="minorHAnsi"/>
        </w:rPr>
        <w:t>ing</w:t>
      </w:r>
      <w:r w:rsidRPr="0041297B">
        <w:rPr>
          <w:rFonts w:asciiTheme="minorHAnsi" w:hAnsiTheme="minorHAnsi" w:cstheme="minorHAnsi"/>
        </w:rPr>
        <w:t xml:space="preserve"> out. </w:t>
      </w:r>
    </w:p>
    <w:p w14:paraId="6C723BD0" w14:textId="77777777" w:rsidR="00E66530" w:rsidRPr="0041297B" w:rsidRDefault="00E66530" w:rsidP="0041297B">
      <w:pPr>
        <w:rPr>
          <w:rFonts w:asciiTheme="minorHAnsi" w:hAnsiTheme="minorHAnsi" w:cstheme="minorHAnsi"/>
        </w:rPr>
      </w:pPr>
    </w:p>
    <w:p w14:paraId="011AA2F4" w14:textId="63DFA96B" w:rsidR="002714CA" w:rsidRPr="0041297B" w:rsidRDefault="002714CA" w:rsidP="0041297B">
      <w:pPr>
        <w:rPr>
          <w:rFonts w:asciiTheme="minorHAnsi" w:hAnsiTheme="minorHAnsi" w:cstheme="minorHAnsi"/>
        </w:rPr>
      </w:pPr>
      <w:r w:rsidRPr="0041297B">
        <w:rPr>
          <w:rFonts w:asciiTheme="minorHAnsi" w:hAnsiTheme="minorHAnsi" w:cstheme="minorHAnsi"/>
          <w:b/>
        </w:rPr>
        <w:t xml:space="preserve">Figure 2: RNAi efficiency detected by </w:t>
      </w:r>
      <w:proofErr w:type="spellStart"/>
      <w:r w:rsidRPr="0041297B">
        <w:rPr>
          <w:rFonts w:asciiTheme="minorHAnsi" w:hAnsiTheme="minorHAnsi" w:cstheme="minorHAnsi"/>
          <w:b/>
        </w:rPr>
        <w:t>qRT</w:t>
      </w:r>
      <w:proofErr w:type="spellEnd"/>
      <w:r w:rsidRPr="0041297B">
        <w:rPr>
          <w:rFonts w:asciiTheme="minorHAnsi" w:hAnsiTheme="minorHAnsi" w:cstheme="minorHAnsi"/>
          <w:b/>
        </w:rPr>
        <w:t>-PCR</w:t>
      </w:r>
      <w:r w:rsidRPr="0041297B">
        <w:rPr>
          <w:rFonts w:asciiTheme="minorHAnsi" w:hAnsiTheme="minorHAnsi" w:cstheme="minorHAnsi"/>
          <w:bCs/>
        </w:rPr>
        <w:t xml:space="preserve">. The knockdown efficiency of </w:t>
      </w:r>
      <w:proofErr w:type="spellStart"/>
      <w:r w:rsidRPr="0041297B">
        <w:rPr>
          <w:rFonts w:asciiTheme="minorHAnsi" w:hAnsiTheme="minorHAnsi" w:cstheme="minorHAnsi"/>
          <w:bCs/>
          <w:i/>
        </w:rPr>
        <w:t>Ddc</w:t>
      </w:r>
      <w:proofErr w:type="spellEnd"/>
      <w:r w:rsidRPr="0041297B">
        <w:rPr>
          <w:rFonts w:asciiTheme="minorHAnsi" w:hAnsiTheme="minorHAnsi" w:cstheme="minorHAnsi"/>
          <w:bCs/>
        </w:rPr>
        <w:t xml:space="preserve"> and </w:t>
      </w:r>
      <w:proofErr w:type="spellStart"/>
      <w:r w:rsidRPr="0041297B">
        <w:rPr>
          <w:rFonts w:asciiTheme="minorHAnsi" w:hAnsiTheme="minorHAnsi" w:cstheme="minorHAnsi"/>
          <w:bCs/>
          <w:i/>
        </w:rPr>
        <w:t>Dpp</w:t>
      </w:r>
      <w:proofErr w:type="spellEnd"/>
      <w:r w:rsidRPr="0041297B">
        <w:rPr>
          <w:rFonts w:asciiTheme="minorHAnsi" w:hAnsiTheme="minorHAnsi" w:cstheme="minorHAnsi"/>
          <w:bCs/>
        </w:rPr>
        <w:t xml:space="preserve"> genes were detected by </w:t>
      </w:r>
      <w:proofErr w:type="spellStart"/>
      <w:r w:rsidRPr="0041297B">
        <w:rPr>
          <w:rFonts w:asciiTheme="minorHAnsi" w:hAnsiTheme="minorHAnsi" w:cstheme="minorHAnsi"/>
          <w:bCs/>
        </w:rPr>
        <w:t>qRT</w:t>
      </w:r>
      <w:proofErr w:type="spellEnd"/>
      <w:r w:rsidRPr="0041297B">
        <w:rPr>
          <w:rFonts w:asciiTheme="minorHAnsi" w:hAnsiTheme="minorHAnsi" w:cstheme="minorHAnsi"/>
          <w:bCs/>
        </w:rPr>
        <w:t xml:space="preserve">-PCR, and the </w:t>
      </w:r>
      <w:proofErr w:type="spellStart"/>
      <w:r w:rsidRPr="0041297B">
        <w:rPr>
          <w:rFonts w:asciiTheme="minorHAnsi" w:hAnsiTheme="minorHAnsi" w:cstheme="minorHAnsi"/>
          <w:bCs/>
        </w:rPr>
        <w:t>ds</w:t>
      </w:r>
      <w:r w:rsidRPr="0041297B">
        <w:rPr>
          <w:rFonts w:asciiTheme="minorHAnsi" w:hAnsiTheme="minorHAnsi" w:cstheme="minorHAnsi"/>
          <w:bCs/>
          <w:i/>
        </w:rPr>
        <w:t>Mock</w:t>
      </w:r>
      <w:proofErr w:type="spellEnd"/>
      <w:r w:rsidRPr="0041297B">
        <w:rPr>
          <w:rFonts w:asciiTheme="minorHAnsi" w:hAnsiTheme="minorHAnsi" w:cstheme="minorHAnsi"/>
          <w:bCs/>
        </w:rPr>
        <w:t xml:space="preserve"> was used as </w:t>
      </w:r>
      <w:r w:rsidR="00040C9D" w:rsidRPr="0041297B">
        <w:rPr>
          <w:rFonts w:asciiTheme="minorHAnsi" w:hAnsiTheme="minorHAnsi" w:cstheme="minorHAnsi"/>
          <w:bCs/>
        </w:rPr>
        <w:t xml:space="preserve">a </w:t>
      </w:r>
      <w:r w:rsidRPr="0041297B">
        <w:rPr>
          <w:rFonts w:asciiTheme="minorHAnsi" w:hAnsiTheme="minorHAnsi" w:cstheme="minorHAnsi"/>
          <w:bCs/>
        </w:rPr>
        <w:t>negative control.</w:t>
      </w:r>
      <w:r w:rsidR="003200E9" w:rsidRPr="0041297B">
        <w:rPr>
          <w:rFonts w:asciiTheme="minorHAnsi" w:hAnsiTheme="minorHAnsi" w:cstheme="minorHAnsi"/>
          <w:bCs/>
        </w:rPr>
        <w:t xml:space="preserve"> </w:t>
      </w:r>
      <w:r w:rsidR="003200E9" w:rsidRPr="0041297B">
        <w:rPr>
          <w:rFonts w:asciiTheme="minorHAnsi" w:hAnsiTheme="minorHAnsi" w:cstheme="minorHAnsi"/>
        </w:rPr>
        <w:t xml:space="preserve">Three replicates were used for each treatment, and </w:t>
      </w:r>
      <w:r w:rsidR="00242E79" w:rsidRPr="0041297B">
        <w:rPr>
          <w:rFonts w:asciiTheme="minorHAnsi" w:hAnsiTheme="minorHAnsi" w:cstheme="minorHAnsi"/>
        </w:rPr>
        <w:t xml:space="preserve">the </w:t>
      </w:r>
      <w:r w:rsidR="003200E9" w:rsidRPr="0041297B">
        <w:rPr>
          <w:rFonts w:asciiTheme="minorHAnsi" w:hAnsiTheme="minorHAnsi" w:cstheme="minorHAnsi"/>
        </w:rPr>
        <w:t>error bars indicate standard deviation of</w:t>
      </w:r>
      <w:r w:rsidR="00242E79" w:rsidRPr="0041297B">
        <w:rPr>
          <w:rFonts w:asciiTheme="minorHAnsi" w:hAnsiTheme="minorHAnsi" w:cstheme="minorHAnsi"/>
        </w:rPr>
        <w:t xml:space="preserve"> the</w:t>
      </w:r>
      <w:r w:rsidR="003200E9" w:rsidRPr="0041297B">
        <w:rPr>
          <w:rFonts w:asciiTheme="minorHAnsi" w:hAnsiTheme="minorHAnsi" w:cstheme="minorHAnsi"/>
        </w:rPr>
        <w:t xml:space="preserve"> three replicates. The significance of differences was analyzed by Student’s t-test.</w:t>
      </w:r>
      <w:r w:rsidR="001A09F7" w:rsidRPr="0041297B">
        <w:rPr>
          <w:rFonts w:asciiTheme="minorHAnsi" w:hAnsiTheme="minorHAnsi" w:cstheme="minorHAnsi"/>
        </w:rPr>
        <w:t xml:space="preserve"> </w:t>
      </w:r>
      <w:r w:rsidR="003200E9" w:rsidRPr="0041297B">
        <w:rPr>
          <w:rFonts w:asciiTheme="minorHAnsi" w:hAnsiTheme="minorHAnsi" w:cstheme="minorHAnsi"/>
        </w:rPr>
        <w:t>*: </w:t>
      </w:r>
      <w:r w:rsidR="003200E9" w:rsidRPr="0041297B">
        <w:rPr>
          <w:rFonts w:asciiTheme="minorHAnsi" w:hAnsiTheme="minorHAnsi" w:cstheme="minorHAnsi"/>
          <w:i/>
          <w:iCs/>
        </w:rPr>
        <w:t>P</w:t>
      </w:r>
      <w:r w:rsidR="001A09F7" w:rsidRPr="0041297B">
        <w:rPr>
          <w:rFonts w:asciiTheme="minorHAnsi" w:hAnsiTheme="minorHAnsi" w:cstheme="minorHAnsi"/>
        </w:rPr>
        <w:t xml:space="preserve"> </w:t>
      </w:r>
      <w:r w:rsidR="003200E9" w:rsidRPr="0041297B">
        <w:rPr>
          <w:rFonts w:asciiTheme="minorHAnsi" w:hAnsiTheme="minorHAnsi" w:cstheme="minorHAnsi"/>
        </w:rPr>
        <w:t>&lt;</w:t>
      </w:r>
      <w:r w:rsidR="001A09F7" w:rsidRPr="0041297B">
        <w:rPr>
          <w:rFonts w:asciiTheme="minorHAnsi" w:hAnsiTheme="minorHAnsi" w:cstheme="minorHAnsi"/>
        </w:rPr>
        <w:t xml:space="preserve"> </w:t>
      </w:r>
      <w:r w:rsidR="003200E9" w:rsidRPr="0041297B">
        <w:rPr>
          <w:rFonts w:asciiTheme="minorHAnsi" w:hAnsiTheme="minorHAnsi" w:cstheme="minorHAnsi"/>
        </w:rPr>
        <w:t>0.05, **: </w:t>
      </w:r>
      <w:r w:rsidR="003200E9" w:rsidRPr="0041297B">
        <w:rPr>
          <w:rFonts w:asciiTheme="minorHAnsi" w:hAnsiTheme="minorHAnsi" w:cstheme="minorHAnsi"/>
          <w:i/>
          <w:iCs/>
        </w:rPr>
        <w:t>P</w:t>
      </w:r>
      <w:r w:rsidR="003200E9" w:rsidRPr="0041297B">
        <w:rPr>
          <w:rFonts w:asciiTheme="minorHAnsi" w:hAnsiTheme="minorHAnsi" w:cstheme="minorHAnsi"/>
        </w:rPr>
        <w:t> &lt;</w:t>
      </w:r>
      <w:r w:rsidR="001A09F7" w:rsidRPr="0041297B">
        <w:rPr>
          <w:rFonts w:asciiTheme="minorHAnsi" w:hAnsiTheme="minorHAnsi" w:cstheme="minorHAnsi"/>
        </w:rPr>
        <w:t xml:space="preserve"> </w:t>
      </w:r>
      <w:r w:rsidR="003200E9" w:rsidRPr="0041297B">
        <w:rPr>
          <w:rFonts w:asciiTheme="minorHAnsi" w:hAnsiTheme="minorHAnsi" w:cstheme="minorHAnsi"/>
        </w:rPr>
        <w:t>0.01</w:t>
      </w:r>
      <w:r w:rsidR="001A09F7" w:rsidRPr="0041297B">
        <w:rPr>
          <w:rFonts w:asciiTheme="minorHAnsi" w:hAnsiTheme="minorHAnsi" w:cstheme="minorHAnsi"/>
        </w:rPr>
        <w:t>.</w:t>
      </w:r>
    </w:p>
    <w:p w14:paraId="2F67248A" w14:textId="77777777" w:rsidR="002714CA" w:rsidRPr="0041297B" w:rsidRDefault="002714CA" w:rsidP="0041297B">
      <w:pPr>
        <w:rPr>
          <w:rFonts w:asciiTheme="minorHAnsi" w:hAnsiTheme="minorHAnsi" w:cstheme="minorHAnsi"/>
          <w:b/>
        </w:rPr>
      </w:pPr>
    </w:p>
    <w:p w14:paraId="756D7DEA" w14:textId="2774123A" w:rsidR="00E66530" w:rsidRPr="0041297B" w:rsidRDefault="00E66530" w:rsidP="0041297B">
      <w:pPr>
        <w:rPr>
          <w:rFonts w:asciiTheme="minorHAnsi" w:hAnsiTheme="minorHAnsi" w:cstheme="minorHAnsi"/>
          <w:bCs/>
        </w:rPr>
      </w:pPr>
      <w:r w:rsidRPr="0041297B">
        <w:rPr>
          <w:rFonts w:asciiTheme="minorHAnsi" w:hAnsiTheme="minorHAnsi" w:cstheme="minorHAnsi"/>
          <w:b/>
        </w:rPr>
        <w:t xml:space="preserve">Figure </w:t>
      </w:r>
      <w:r w:rsidR="002714CA" w:rsidRPr="0041297B">
        <w:rPr>
          <w:rFonts w:asciiTheme="minorHAnsi" w:hAnsiTheme="minorHAnsi" w:cstheme="minorHAnsi"/>
          <w:b/>
        </w:rPr>
        <w:t>3</w:t>
      </w:r>
      <w:r w:rsidRPr="0041297B">
        <w:rPr>
          <w:rFonts w:asciiTheme="minorHAnsi" w:hAnsiTheme="minorHAnsi" w:cstheme="minorHAnsi"/>
          <w:b/>
        </w:rPr>
        <w:t xml:space="preserve">: Examples of successful RNAi for disruption of epidermis </w:t>
      </w:r>
      <w:proofErr w:type="spellStart"/>
      <w:r w:rsidRPr="0041297B">
        <w:rPr>
          <w:rFonts w:asciiTheme="minorHAnsi" w:hAnsiTheme="minorHAnsi" w:cstheme="minorHAnsi"/>
          <w:b/>
        </w:rPr>
        <w:t>melanization</w:t>
      </w:r>
      <w:proofErr w:type="spellEnd"/>
      <w:r w:rsidRPr="0041297B">
        <w:rPr>
          <w:rFonts w:asciiTheme="minorHAnsi" w:hAnsiTheme="minorHAnsi" w:cstheme="minorHAnsi"/>
          <w:b/>
        </w:rPr>
        <w:t xml:space="preserve"> in </w:t>
      </w:r>
      <w:r w:rsidRPr="0041297B">
        <w:rPr>
          <w:rFonts w:asciiTheme="minorHAnsi" w:hAnsiTheme="minorHAnsi" w:cstheme="minorHAnsi"/>
          <w:b/>
          <w:i/>
        </w:rPr>
        <w:t xml:space="preserve">P. </w:t>
      </w:r>
      <w:r w:rsidR="00881D50" w:rsidRPr="0041297B">
        <w:rPr>
          <w:rFonts w:asciiTheme="minorHAnsi" w:hAnsiTheme="minorHAnsi" w:cstheme="minorHAnsi"/>
          <w:b/>
          <w:i/>
        </w:rPr>
        <w:t>a</w:t>
      </w:r>
      <w:r w:rsidRPr="0041297B">
        <w:rPr>
          <w:rFonts w:asciiTheme="minorHAnsi" w:hAnsiTheme="minorHAnsi" w:cstheme="minorHAnsi"/>
          <w:b/>
          <w:i/>
        </w:rPr>
        <w:t>mericana</w:t>
      </w:r>
      <w:r w:rsidRPr="0041297B">
        <w:rPr>
          <w:rFonts w:asciiTheme="minorHAnsi" w:hAnsiTheme="minorHAnsi" w:cstheme="minorHAnsi"/>
          <w:bCs/>
        </w:rPr>
        <w:t>.</w:t>
      </w:r>
      <w:r w:rsidR="00E35FF6" w:rsidRPr="0041297B">
        <w:rPr>
          <w:rFonts w:asciiTheme="minorHAnsi" w:hAnsiTheme="minorHAnsi" w:cstheme="minorHAnsi"/>
          <w:bCs/>
        </w:rPr>
        <w:t xml:space="preserve"> </w:t>
      </w:r>
      <w:r w:rsidRPr="0041297B">
        <w:rPr>
          <w:rFonts w:asciiTheme="minorHAnsi" w:hAnsiTheme="minorHAnsi" w:cstheme="minorHAnsi"/>
          <w:bCs/>
        </w:rPr>
        <w:t>(</w:t>
      </w:r>
      <w:r w:rsidRPr="0041297B">
        <w:rPr>
          <w:rFonts w:asciiTheme="minorHAnsi" w:hAnsiTheme="minorHAnsi" w:cstheme="minorHAnsi"/>
          <w:b/>
        </w:rPr>
        <w:t>A</w:t>
      </w:r>
      <w:r w:rsidRPr="0041297B">
        <w:rPr>
          <w:rFonts w:asciiTheme="minorHAnsi" w:hAnsiTheme="minorHAnsi" w:cstheme="minorHAnsi"/>
          <w:bCs/>
        </w:rPr>
        <w:t>)</w:t>
      </w:r>
      <w:r w:rsidRPr="0041297B">
        <w:rPr>
          <w:rFonts w:asciiTheme="minorHAnsi" w:hAnsiTheme="minorHAnsi" w:cstheme="minorHAnsi"/>
        </w:rPr>
        <w:t xml:space="preserve"> Normal cockroach after injection of</w:t>
      </w:r>
      <w:r w:rsidRPr="0041297B">
        <w:rPr>
          <w:rFonts w:asciiTheme="minorHAnsi" w:hAnsiTheme="minorHAnsi" w:cstheme="minorHAnsi"/>
          <w:i/>
          <w:iCs/>
        </w:rPr>
        <w:t xml:space="preserve"> </w:t>
      </w:r>
      <w:proofErr w:type="spellStart"/>
      <w:r w:rsidRPr="0041297B">
        <w:rPr>
          <w:rFonts w:asciiTheme="minorHAnsi" w:hAnsiTheme="minorHAnsi" w:cstheme="minorHAnsi"/>
          <w:iCs/>
        </w:rPr>
        <w:t>ds</w:t>
      </w:r>
      <w:r w:rsidR="004453F2" w:rsidRPr="0041297B">
        <w:rPr>
          <w:rFonts w:asciiTheme="minorHAnsi" w:hAnsiTheme="minorHAnsi" w:cstheme="minorHAnsi"/>
          <w:i/>
          <w:iCs/>
        </w:rPr>
        <w:t>Mock</w:t>
      </w:r>
      <w:proofErr w:type="spellEnd"/>
      <w:r w:rsidRPr="0041297B">
        <w:rPr>
          <w:rFonts w:asciiTheme="minorHAnsi" w:hAnsiTheme="minorHAnsi" w:cstheme="minorHAnsi"/>
          <w:i/>
          <w:iCs/>
        </w:rPr>
        <w:t xml:space="preserve"> </w:t>
      </w:r>
      <w:r w:rsidRPr="0041297B">
        <w:rPr>
          <w:rFonts w:asciiTheme="minorHAnsi" w:hAnsiTheme="minorHAnsi" w:cstheme="minorHAnsi"/>
          <w:iCs/>
        </w:rPr>
        <w:t xml:space="preserve">with normal </w:t>
      </w:r>
      <w:proofErr w:type="spellStart"/>
      <w:r w:rsidRPr="0041297B">
        <w:rPr>
          <w:rFonts w:asciiTheme="minorHAnsi" w:hAnsiTheme="minorHAnsi" w:cstheme="minorHAnsi"/>
          <w:iCs/>
        </w:rPr>
        <w:t>melanization</w:t>
      </w:r>
      <w:proofErr w:type="spellEnd"/>
      <w:r w:rsidRPr="0041297B">
        <w:rPr>
          <w:rFonts w:asciiTheme="minorHAnsi" w:hAnsiTheme="minorHAnsi" w:cstheme="minorHAnsi"/>
        </w:rPr>
        <w:t xml:space="preserve">. </w:t>
      </w:r>
      <w:r w:rsidRPr="0041297B">
        <w:rPr>
          <w:rFonts w:asciiTheme="minorHAnsi" w:hAnsiTheme="minorHAnsi" w:cstheme="minorHAnsi"/>
          <w:bCs/>
        </w:rPr>
        <w:t>(</w:t>
      </w:r>
      <w:r w:rsidRPr="0041297B">
        <w:rPr>
          <w:rFonts w:asciiTheme="minorHAnsi" w:hAnsiTheme="minorHAnsi" w:cstheme="minorHAnsi"/>
          <w:b/>
        </w:rPr>
        <w:t>B</w:t>
      </w:r>
      <w:r w:rsidRPr="0041297B">
        <w:rPr>
          <w:rFonts w:asciiTheme="minorHAnsi" w:hAnsiTheme="minorHAnsi" w:cstheme="minorHAnsi"/>
          <w:bCs/>
        </w:rPr>
        <w:t>)</w:t>
      </w:r>
      <w:r w:rsidRPr="0041297B">
        <w:rPr>
          <w:rFonts w:asciiTheme="minorHAnsi" w:hAnsiTheme="minorHAnsi" w:cstheme="minorHAnsi"/>
          <w:b/>
          <w:bCs/>
        </w:rPr>
        <w:t xml:space="preserve"> </w:t>
      </w:r>
      <w:proofErr w:type="spellStart"/>
      <w:r w:rsidRPr="0041297B">
        <w:rPr>
          <w:rFonts w:asciiTheme="minorHAnsi" w:hAnsiTheme="minorHAnsi" w:cstheme="minorHAnsi"/>
          <w:i/>
          <w:iCs/>
        </w:rPr>
        <w:t>Ddc</w:t>
      </w:r>
      <w:proofErr w:type="spellEnd"/>
      <w:r w:rsidRPr="0041297B">
        <w:rPr>
          <w:rFonts w:asciiTheme="minorHAnsi" w:hAnsiTheme="minorHAnsi" w:cstheme="minorHAnsi"/>
          <w:i/>
          <w:iCs/>
        </w:rPr>
        <w:t xml:space="preserve"> </w:t>
      </w:r>
      <w:r w:rsidRPr="0041297B">
        <w:rPr>
          <w:rFonts w:asciiTheme="minorHAnsi" w:hAnsiTheme="minorHAnsi" w:cstheme="minorHAnsi"/>
          <w:iCs/>
        </w:rPr>
        <w:t>RNAi mediated</w:t>
      </w:r>
      <w:r w:rsidRPr="0041297B">
        <w:rPr>
          <w:rFonts w:asciiTheme="minorHAnsi" w:hAnsiTheme="minorHAnsi" w:cstheme="minorHAnsi"/>
        </w:rPr>
        <w:t xml:space="preserve"> </w:t>
      </w:r>
      <w:proofErr w:type="spellStart"/>
      <w:r w:rsidRPr="0041297B">
        <w:rPr>
          <w:rFonts w:asciiTheme="minorHAnsi" w:hAnsiTheme="minorHAnsi" w:cstheme="minorHAnsi"/>
        </w:rPr>
        <w:t>albinistic</w:t>
      </w:r>
      <w:proofErr w:type="spellEnd"/>
      <w:r w:rsidRPr="0041297B">
        <w:rPr>
          <w:rFonts w:asciiTheme="minorHAnsi" w:hAnsiTheme="minorHAnsi" w:cstheme="minorHAnsi"/>
        </w:rPr>
        <w:t xml:space="preserve"> </w:t>
      </w:r>
      <w:r w:rsidR="004B27ED" w:rsidRPr="0041297B">
        <w:rPr>
          <w:rFonts w:asciiTheme="minorHAnsi" w:hAnsiTheme="minorHAnsi" w:cstheme="minorHAnsi"/>
          <w:bCs/>
          <w:i/>
        </w:rPr>
        <w:t xml:space="preserve">P. </w:t>
      </w:r>
      <w:r w:rsidR="00881D50" w:rsidRPr="0041297B">
        <w:rPr>
          <w:rFonts w:asciiTheme="minorHAnsi" w:hAnsiTheme="minorHAnsi" w:cstheme="minorHAnsi"/>
          <w:bCs/>
          <w:i/>
        </w:rPr>
        <w:t>a</w:t>
      </w:r>
      <w:r w:rsidR="004B27ED" w:rsidRPr="0041297B">
        <w:rPr>
          <w:rFonts w:asciiTheme="minorHAnsi" w:hAnsiTheme="minorHAnsi" w:cstheme="minorHAnsi"/>
          <w:bCs/>
          <w:i/>
        </w:rPr>
        <w:t>mericana</w:t>
      </w:r>
      <w:r w:rsidR="004B27ED" w:rsidRPr="0041297B" w:rsidDel="004B27ED">
        <w:rPr>
          <w:rFonts w:asciiTheme="minorHAnsi" w:hAnsiTheme="minorHAnsi" w:cstheme="minorHAnsi"/>
        </w:rPr>
        <w:t xml:space="preserve"> </w:t>
      </w:r>
      <w:r w:rsidRPr="0041297B">
        <w:rPr>
          <w:rFonts w:asciiTheme="minorHAnsi" w:hAnsiTheme="minorHAnsi" w:cstheme="minorHAnsi"/>
        </w:rPr>
        <w:t>after molting.</w:t>
      </w:r>
    </w:p>
    <w:p w14:paraId="688244AC" w14:textId="77777777" w:rsidR="00E66530" w:rsidRPr="0041297B" w:rsidRDefault="00E66530" w:rsidP="0041297B">
      <w:pPr>
        <w:rPr>
          <w:rFonts w:asciiTheme="minorHAnsi" w:hAnsiTheme="minorHAnsi" w:cstheme="minorHAnsi"/>
        </w:rPr>
      </w:pPr>
    </w:p>
    <w:p w14:paraId="68917703" w14:textId="5D3786CE" w:rsidR="00E66530" w:rsidRPr="0041297B" w:rsidRDefault="00E66530" w:rsidP="0041297B">
      <w:pPr>
        <w:rPr>
          <w:rFonts w:asciiTheme="minorHAnsi" w:hAnsiTheme="minorHAnsi" w:cstheme="minorHAnsi"/>
        </w:rPr>
      </w:pPr>
      <w:r w:rsidRPr="0041297B">
        <w:rPr>
          <w:rFonts w:asciiTheme="minorHAnsi" w:hAnsiTheme="minorHAnsi" w:cstheme="minorHAnsi"/>
          <w:b/>
        </w:rPr>
        <w:t xml:space="preserve">Figure </w:t>
      </w:r>
      <w:r w:rsidR="0030601F" w:rsidRPr="0041297B">
        <w:rPr>
          <w:rFonts w:asciiTheme="minorHAnsi" w:hAnsiTheme="minorHAnsi" w:cstheme="minorHAnsi"/>
          <w:b/>
        </w:rPr>
        <w:t>4</w:t>
      </w:r>
      <w:r w:rsidRPr="0041297B">
        <w:rPr>
          <w:rFonts w:asciiTheme="minorHAnsi" w:hAnsiTheme="minorHAnsi" w:cstheme="minorHAnsi"/>
          <w:b/>
        </w:rPr>
        <w:t xml:space="preserve">: Examples of successful RNAi for disruption of limb regeneration in </w:t>
      </w:r>
      <w:r w:rsidRPr="0041297B">
        <w:rPr>
          <w:rFonts w:asciiTheme="minorHAnsi" w:hAnsiTheme="minorHAnsi" w:cstheme="minorHAnsi"/>
          <w:b/>
          <w:i/>
        </w:rPr>
        <w:t xml:space="preserve">P. </w:t>
      </w:r>
      <w:r w:rsidR="00881D50" w:rsidRPr="0041297B">
        <w:rPr>
          <w:rFonts w:asciiTheme="minorHAnsi" w:hAnsiTheme="minorHAnsi" w:cstheme="minorHAnsi"/>
          <w:b/>
          <w:i/>
        </w:rPr>
        <w:t>a</w:t>
      </w:r>
      <w:r w:rsidRPr="0041297B">
        <w:rPr>
          <w:rFonts w:asciiTheme="minorHAnsi" w:hAnsiTheme="minorHAnsi" w:cstheme="minorHAnsi"/>
          <w:b/>
          <w:i/>
        </w:rPr>
        <w:t>mericana</w:t>
      </w:r>
      <w:r w:rsidRPr="0041297B">
        <w:rPr>
          <w:rFonts w:asciiTheme="minorHAnsi" w:hAnsiTheme="minorHAnsi" w:cstheme="minorHAnsi"/>
          <w:bCs/>
        </w:rPr>
        <w:t>.</w:t>
      </w:r>
      <w:r w:rsidR="00485817" w:rsidRPr="0041297B">
        <w:rPr>
          <w:rFonts w:asciiTheme="minorHAnsi" w:hAnsiTheme="minorHAnsi" w:cstheme="minorHAnsi"/>
          <w:bCs/>
        </w:rPr>
        <w:t xml:space="preserve"> </w:t>
      </w:r>
      <w:r w:rsidRPr="0041297B">
        <w:rPr>
          <w:rFonts w:asciiTheme="minorHAnsi" w:hAnsiTheme="minorHAnsi" w:cstheme="minorHAnsi"/>
          <w:bCs/>
        </w:rPr>
        <w:t>(</w:t>
      </w:r>
      <w:r w:rsidRPr="0041297B">
        <w:rPr>
          <w:rFonts w:asciiTheme="minorHAnsi" w:hAnsiTheme="minorHAnsi" w:cstheme="minorHAnsi"/>
          <w:b/>
        </w:rPr>
        <w:t>A</w:t>
      </w:r>
      <w:r w:rsidRPr="0041297B">
        <w:rPr>
          <w:rFonts w:asciiTheme="minorHAnsi" w:hAnsiTheme="minorHAnsi" w:cstheme="minorHAnsi"/>
          <w:bCs/>
        </w:rPr>
        <w:t xml:space="preserve">) </w:t>
      </w:r>
      <w:r w:rsidRPr="0041297B">
        <w:rPr>
          <w:rFonts w:asciiTheme="minorHAnsi" w:hAnsiTheme="minorHAnsi" w:cstheme="minorHAnsi"/>
        </w:rPr>
        <w:t xml:space="preserve">A </w:t>
      </w:r>
      <w:r w:rsidR="00881D50" w:rsidRPr="0041297B">
        <w:rPr>
          <w:rFonts w:asciiTheme="minorHAnsi" w:hAnsiTheme="minorHAnsi" w:cstheme="minorHAnsi"/>
          <w:bCs/>
          <w:i/>
        </w:rPr>
        <w:t>P. americana</w:t>
      </w:r>
      <w:r w:rsidR="00881D50" w:rsidRPr="0041297B" w:rsidDel="00881D50">
        <w:rPr>
          <w:rFonts w:asciiTheme="minorHAnsi" w:hAnsiTheme="minorHAnsi" w:cstheme="minorHAnsi"/>
        </w:rPr>
        <w:t xml:space="preserve"> </w:t>
      </w:r>
      <w:r w:rsidRPr="0041297B">
        <w:rPr>
          <w:rFonts w:asciiTheme="minorHAnsi" w:hAnsiTheme="minorHAnsi" w:cstheme="minorHAnsi"/>
        </w:rPr>
        <w:t>with an amputated hind</w:t>
      </w:r>
      <w:r w:rsidR="00485817" w:rsidRPr="0041297B">
        <w:rPr>
          <w:rFonts w:asciiTheme="minorHAnsi" w:hAnsiTheme="minorHAnsi" w:cstheme="minorHAnsi"/>
        </w:rPr>
        <w:t xml:space="preserve"> </w:t>
      </w:r>
      <w:r w:rsidRPr="0041297B">
        <w:rPr>
          <w:rFonts w:asciiTheme="minorHAnsi" w:hAnsiTheme="minorHAnsi" w:cstheme="minorHAnsi"/>
        </w:rPr>
        <w:t>leg. (</w:t>
      </w:r>
      <w:r w:rsidRPr="0041297B">
        <w:rPr>
          <w:rFonts w:asciiTheme="minorHAnsi" w:hAnsiTheme="minorHAnsi" w:cstheme="minorHAnsi"/>
          <w:b/>
          <w:bCs/>
        </w:rPr>
        <w:t>B-</w:t>
      </w:r>
      <w:r w:rsidR="00881D50" w:rsidRPr="0041297B">
        <w:rPr>
          <w:rFonts w:asciiTheme="minorHAnsi" w:hAnsiTheme="minorHAnsi" w:cstheme="minorHAnsi"/>
          <w:b/>
          <w:bCs/>
        </w:rPr>
        <w:t>C</w:t>
      </w:r>
      <w:r w:rsidRPr="0041297B">
        <w:rPr>
          <w:rFonts w:asciiTheme="minorHAnsi" w:hAnsiTheme="minorHAnsi" w:cstheme="minorHAnsi"/>
        </w:rPr>
        <w:t xml:space="preserve">) </w:t>
      </w:r>
      <w:r w:rsidR="00881D50" w:rsidRPr="0041297B">
        <w:rPr>
          <w:rFonts w:asciiTheme="minorHAnsi" w:hAnsiTheme="minorHAnsi" w:cstheme="minorHAnsi"/>
          <w:bCs/>
          <w:i/>
        </w:rPr>
        <w:t>P. americana</w:t>
      </w:r>
      <w:r w:rsidR="00881D50" w:rsidRPr="0041297B" w:rsidDel="00881D50">
        <w:rPr>
          <w:rFonts w:asciiTheme="minorHAnsi" w:hAnsiTheme="minorHAnsi" w:cstheme="minorHAnsi"/>
        </w:rPr>
        <w:t xml:space="preserve"> </w:t>
      </w:r>
      <w:r w:rsidRPr="0041297B">
        <w:rPr>
          <w:rFonts w:asciiTheme="minorHAnsi" w:hAnsiTheme="minorHAnsi" w:cstheme="minorHAnsi"/>
        </w:rPr>
        <w:t xml:space="preserve">after </w:t>
      </w:r>
      <w:r w:rsidR="00523E0A" w:rsidRPr="0041297B">
        <w:rPr>
          <w:rFonts w:asciiTheme="minorHAnsi" w:hAnsiTheme="minorHAnsi" w:cstheme="minorHAnsi"/>
        </w:rPr>
        <w:t xml:space="preserve">RNAi treatments and </w:t>
      </w:r>
      <w:r w:rsidRPr="0041297B">
        <w:rPr>
          <w:rFonts w:asciiTheme="minorHAnsi" w:hAnsiTheme="minorHAnsi" w:cstheme="minorHAnsi"/>
        </w:rPr>
        <w:t xml:space="preserve">molting. The hindleg was regenerated </w:t>
      </w:r>
      <w:r w:rsidR="004453F2" w:rsidRPr="0041297B">
        <w:rPr>
          <w:rFonts w:asciiTheme="minorHAnsi" w:hAnsiTheme="minorHAnsi" w:cstheme="minorHAnsi"/>
        </w:rPr>
        <w:t xml:space="preserve">in </w:t>
      </w:r>
      <w:proofErr w:type="spellStart"/>
      <w:r w:rsidR="0081378B" w:rsidRPr="0041297B">
        <w:rPr>
          <w:rFonts w:asciiTheme="minorHAnsi" w:hAnsiTheme="minorHAnsi" w:cstheme="minorHAnsi"/>
        </w:rPr>
        <w:t>ds</w:t>
      </w:r>
      <w:r w:rsidR="0081378B" w:rsidRPr="0041297B">
        <w:rPr>
          <w:rFonts w:asciiTheme="minorHAnsi" w:hAnsiTheme="minorHAnsi" w:cstheme="minorHAnsi"/>
          <w:i/>
        </w:rPr>
        <w:t>Mock</w:t>
      </w:r>
      <w:proofErr w:type="spellEnd"/>
      <w:r w:rsidR="0081378B" w:rsidRPr="0041297B">
        <w:rPr>
          <w:rFonts w:asciiTheme="minorHAnsi" w:hAnsiTheme="minorHAnsi" w:cstheme="minorHAnsi"/>
        </w:rPr>
        <w:t xml:space="preserve"> </w:t>
      </w:r>
      <w:r w:rsidR="004453F2" w:rsidRPr="0041297B">
        <w:rPr>
          <w:rFonts w:asciiTheme="minorHAnsi" w:hAnsiTheme="minorHAnsi" w:cstheme="minorHAnsi"/>
        </w:rPr>
        <w:t>control group</w:t>
      </w:r>
      <w:r w:rsidRPr="0041297B">
        <w:rPr>
          <w:rFonts w:asciiTheme="minorHAnsi" w:hAnsiTheme="minorHAnsi" w:cstheme="minorHAnsi"/>
        </w:rPr>
        <w:t xml:space="preserve"> (</w:t>
      </w:r>
      <w:r w:rsidRPr="0041297B">
        <w:rPr>
          <w:rFonts w:asciiTheme="minorHAnsi" w:hAnsiTheme="minorHAnsi" w:cstheme="minorHAnsi"/>
          <w:b/>
          <w:bCs/>
        </w:rPr>
        <w:t>B</w:t>
      </w:r>
      <w:r w:rsidRPr="0041297B">
        <w:rPr>
          <w:rFonts w:asciiTheme="minorHAnsi" w:hAnsiTheme="minorHAnsi" w:cstheme="minorHAnsi"/>
        </w:rPr>
        <w:t xml:space="preserve">) but not when the </w:t>
      </w:r>
      <w:proofErr w:type="spellStart"/>
      <w:r w:rsidRPr="0041297B">
        <w:rPr>
          <w:rFonts w:asciiTheme="minorHAnsi" w:hAnsiTheme="minorHAnsi" w:cstheme="minorHAnsi"/>
          <w:i/>
        </w:rPr>
        <w:t>Dpp</w:t>
      </w:r>
      <w:proofErr w:type="spellEnd"/>
      <w:r w:rsidRPr="0041297B">
        <w:rPr>
          <w:rFonts w:asciiTheme="minorHAnsi" w:hAnsiTheme="minorHAnsi" w:cstheme="minorHAnsi"/>
        </w:rPr>
        <w:t xml:space="preserve"> (</w:t>
      </w:r>
      <w:r w:rsidRPr="0041297B">
        <w:rPr>
          <w:rFonts w:asciiTheme="minorHAnsi" w:hAnsiTheme="minorHAnsi" w:cstheme="minorHAnsi"/>
          <w:b/>
          <w:bCs/>
        </w:rPr>
        <w:t>C</w:t>
      </w:r>
      <w:r w:rsidRPr="0041297B">
        <w:rPr>
          <w:rFonts w:asciiTheme="minorHAnsi" w:hAnsiTheme="minorHAnsi" w:cstheme="minorHAnsi"/>
        </w:rPr>
        <w:t>) gene w</w:t>
      </w:r>
      <w:r w:rsidR="001676AA" w:rsidRPr="0041297B">
        <w:rPr>
          <w:rFonts w:asciiTheme="minorHAnsi" w:hAnsiTheme="minorHAnsi" w:cstheme="minorHAnsi"/>
        </w:rPr>
        <w:t>as</w:t>
      </w:r>
      <w:r w:rsidRPr="0041297B">
        <w:rPr>
          <w:rFonts w:asciiTheme="minorHAnsi" w:hAnsiTheme="minorHAnsi" w:cstheme="minorHAnsi"/>
        </w:rPr>
        <w:t xml:space="preserve"> silenced</w:t>
      </w:r>
      <w:r w:rsidR="00AA7180" w:rsidRPr="0041297B">
        <w:rPr>
          <w:rFonts w:asciiTheme="minorHAnsi" w:hAnsiTheme="minorHAnsi" w:cstheme="minorHAnsi"/>
        </w:rPr>
        <w:t>.</w:t>
      </w:r>
    </w:p>
    <w:p w14:paraId="1386F884" w14:textId="22D861D0" w:rsidR="007F7913" w:rsidRPr="0041297B" w:rsidRDefault="007F7913" w:rsidP="0041297B">
      <w:pPr>
        <w:rPr>
          <w:rFonts w:asciiTheme="minorHAnsi" w:hAnsiTheme="minorHAnsi" w:cstheme="minorHAnsi"/>
        </w:rPr>
      </w:pPr>
    </w:p>
    <w:bookmarkEnd w:id="33"/>
    <w:p w14:paraId="7B450CFF" w14:textId="5550E674" w:rsidR="00AC080C" w:rsidRPr="0041297B" w:rsidRDefault="008603C4" w:rsidP="0041297B">
      <w:pPr>
        <w:rPr>
          <w:rFonts w:asciiTheme="minorHAnsi" w:hAnsiTheme="minorHAnsi" w:cstheme="minorHAnsi"/>
          <w:b/>
        </w:rPr>
      </w:pPr>
      <w:r w:rsidRPr="0041297B">
        <w:rPr>
          <w:rFonts w:asciiTheme="minorHAnsi" w:hAnsiTheme="minorHAnsi" w:cstheme="minorHAnsi"/>
          <w:b/>
        </w:rPr>
        <w:t>DISCUSSION</w:t>
      </w:r>
      <w:r w:rsidR="00265CB4" w:rsidRPr="0041297B">
        <w:rPr>
          <w:rFonts w:asciiTheme="minorHAnsi" w:hAnsiTheme="minorHAnsi" w:cstheme="minorHAnsi"/>
          <w:b/>
        </w:rPr>
        <w:t>:</w:t>
      </w:r>
    </w:p>
    <w:p w14:paraId="2310904B" w14:textId="0312B58D" w:rsidR="00AC080C" w:rsidRPr="0041297B" w:rsidRDefault="00AC76D7" w:rsidP="0041297B">
      <w:pPr>
        <w:rPr>
          <w:rFonts w:asciiTheme="minorHAnsi" w:hAnsiTheme="minorHAnsi" w:cstheme="minorHAnsi"/>
        </w:rPr>
      </w:pPr>
      <w:bookmarkStart w:id="36" w:name="_Hlk83676501"/>
      <w:r w:rsidRPr="0041297B">
        <w:rPr>
          <w:rFonts w:asciiTheme="minorHAnsi" w:hAnsiTheme="minorHAnsi" w:cstheme="minorHAnsi"/>
        </w:rPr>
        <w:t>T</w:t>
      </w:r>
      <w:r w:rsidR="008603C4" w:rsidRPr="0041297B">
        <w:rPr>
          <w:rFonts w:asciiTheme="minorHAnsi" w:hAnsiTheme="minorHAnsi" w:cstheme="minorHAnsi"/>
        </w:rPr>
        <w:t>his report</w:t>
      </w:r>
      <w:r w:rsidRPr="0041297B">
        <w:rPr>
          <w:rFonts w:asciiTheme="minorHAnsi" w:hAnsiTheme="minorHAnsi" w:cstheme="minorHAnsi"/>
        </w:rPr>
        <w:t xml:space="preserve"> </w:t>
      </w:r>
      <w:r w:rsidR="008603C4" w:rsidRPr="0041297B">
        <w:rPr>
          <w:rFonts w:asciiTheme="minorHAnsi" w:hAnsiTheme="minorHAnsi" w:cstheme="minorHAnsi"/>
        </w:rPr>
        <w:t>described a methodological step</w:t>
      </w:r>
      <w:r w:rsidR="0006674A" w:rsidRPr="0041297B">
        <w:rPr>
          <w:rFonts w:asciiTheme="minorHAnsi" w:hAnsiTheme="minorHAnsi" w:cstheme="minorHAnsi"/>
        </w:rPr>
        <w:t>-by-</w:t>
      </w:r>
      <w:r w:rsidR="008603C4" w:rsidRPr="0041297B">
        <w:rPr>
          <w:rFonts w:asciiTheme="minorHAnsi" w:hAnsiTheme="minorHAnsi" w:cstheme="minorHAnsi"/>
        </w:rPr>
        <w:t xml:space="preserve">step RNAi strategy in </w:t>
      </w:r>
      <w:r w:rsidR="008603C4" w:rsidRPr="0041297B">
        <w:rPr>
          <w:rFonts w:asciiTheme="minorHAnsi" w:hAnsiTheme="minorHAnsi" w:cstheme="minorHAnsi"/>
          <w:i/>
          <w:lang w:eastAsia="zh-CN"/>
        </w:rPr>
        <w:t>P. americana</w:t>
      </w:r>
      <w:r w:rsidR="0006674A" w:rsidRPr="0041297B">
        <w:rPr>
          <w:rFonts w:asciiTheme="minorHAnsi" w:hAnsiTheme="minorHAnsi" w:cstheme="minorHAnsi"/>
        </w:rPr>
        <w:t>;</w:t>
      </w:r>
      <w:r w:rsidR="008603C4" w:rsidRPr="0041297B">
        <w:rPr>
          <w:rFonts w:asciiTheme="minorHAnsi" w:hAnsiTheme="minorHAnsi" w:cstheme="minorHAnsi"/>
        </w:rPr>
        <w:t xml:space="preserve"> of note, it also can be applied to other cockroaches (</w:t>
      </w:r>
      <w:r w:rsidR="00E64CB5" w:rsidRPr="0041297B">
        <w:rPr>
          <w:rFonts w:asciiTheme="minorHAnsi" w:hAnsiTheme="minorHAnsi" w:cstheme="minorHAnsi"/>
          <w:i/>
        </w:rPr>
        <w:t>Blattella germanica</w:t>
      </w:r>
      <w:r w:rsidR="0006674A" w:rsidRPr="0041297B">
        <w:rPr>
          <w:rFonts w:asciiTheme="minorHAnsi" w:hAnsiTheme="minorHAnsi" w:cstheme="minorHAnsi"/>
          <w:i/>
        </w:rPr>
        <w:t>,</w:t>
      </w:r>
      <w:r w:rsidR="00E64CB5" w:rsidRPr="0041297B" w:rsidDel="00E64CB5">
        <w:rPr>
          <w:rFonts w:asciiTheme="minorHAnsi" w:hAnsiTheme="minorHAnsi" w:cstheme="minorHAnsi"/>
        </w:rPr>
        <w:t xml:space="preserve"> </w:t>
      </w:r>
      <w:r w:rsidR="008603C4" w:rsidRPr="0041297B">
        <w:rPr>
          <w:rFonts w:asciiTheme="minorHAnsi" w:hAnsiTheme="minorHAnsi" w:cstheme="minorHAnsi"/>
        </w:rPr>
        <w:t xml:space="preserve">for example) </w:t>
      </w:r>
      <w:r w:rsidR="008C27FF" w:rsidRPr="0041297B">
        <w:rPr>
          <w:rFonts w:asciiTheme="minorHAnsi" w:hAnsiTheme="minorHAnsi" w:cstheme="minorHAnsi"/>
        </w:rPr>
        <w:t xml:space="preserve">and </w:t>
      </w:r>
      <w:r w:rsidR="00944F11" w:rsidRPr="0041297B">
        <w:rPr>
          <w:rFonts w:asciiTheme="minorHAnsi" w:hAnsiTheme="minorHAnsi" w:cstheme="minorHAnsi"/>
        </w:rPr>
        <w:t xml:space="preserve">many other </w:t>
      </w:r>
      <w:r w:rsidR="008C27FF" w:rsidRPr="0041297B">
        <w:rPr>
          <w:rFonts w:asciiTheme="minorHAnsi" w:hAnsiTheme="minorHAnsi" w:cstheme="minorHAnsi"/>
        </w:rPr>
        <w:t xml:space="preserve">insects </w:t>
      </w:r>
      <w:r w:rsidR="008603C4" w:rsidRPr="0041297B">
        <w:rPr>
          <w:rFonts w:asciiTheme="minorHAnsi" w:hAnsiTheme="minorHAnsi" w:cstheme="minorHAnsi"/>
        </w:rPr>
        <w:t xml:space="preserve">with minor changes. </w:t>
      </w:r>
      <w:bookmarkStart w:id="37" w:name="_Hlk88298166"/>
      <w:r w:rsidR="009C4207" w:rsidRPr="0041297B">
        <w:rPr>
          <w:rFonts w:asciiTheme="minorHAnsi" w:hAnsiTheme="minorHAnsi" w:cstheme="minorHAnsi"/>
          <w:lang w:eastAsia="zh-CN"/>
        </w:rPr>
        <w:t xml:space="preserve">However, the </w:t>
      </w:r>
      <w:r w:rsidR="006C40B8" w:rsidRPr="0041297B">
        <w:rPr>
          <w:rFonts w:asciiTheme="minorHAnsi" w:hAnsiTheme="minorHAnsi" w:cstheme="minorHAnsi"/>
          <w:lang w:eastAsia="zh-CN"/>
        </w:rPr>
        <w:t xml:space="preserve">gene silencing </w:t>
      </w:r>
      <w:r w:rsidR="00FF7114" w:rsidRPr="0041297B">
        <w:rPr>
          <w:rFonts w:asciiTheme="minorHAnsi" w:hAnsiTheme="minorHAnsi" w:cstheme="minorHAnsi"/>
          <w:lang w:eastAsia="zh-CN"/>
        </w:rPr>
        <w:t xml:space="preserve">efficiency </w:t>
      </w:r>
      <w:r w:rsidR="006C40B8" w:rsidRPr="0041297B">
        <w:rPr>
          <w:rFonts w:asciiTheme="minorHAnsi" w:hAnsiTheme="minorHAnsi" w:cstheme="minorHAnsi"/>
          <w:lang w:eastAsia="zh-CN"/>
        </w:rPr>
        <w:t xml:space="preserve">of RNAi </w:t>
      </w:r>
      <w:r w:rsidR="009C4207" w:rsidRPr="0041297B">
        <w:rPr>
          <w:rFonts w:asciiTheme="minorHAnsi" w:hAnsiTheme="minorHAnsi" w:cstheme="minorHAnsi"/>
          <w:lang w:eastAsia="zh-CN"/>
        </w:rPr>
        <w:t xml:space="preserve">is not always </w:t>
      </w:r>
      <w:r w:rsidR="00FF7114" w:rsidRPr="0041297B">
        <w:rPr>
          <w:rFonts w:asciiTheme="minorHAnsi" w:hAnsiTheme="minorHAnsi" w:cstheme="minorHAnsi"/>
          <w:lang w:eastAsia="zh-CN"/>
        </w:rPr>
        <w:t>high enough</w:t>
      </w:r>
      <w:r w:rsidR="009C4207" w:rsidRPr="0041297B">
        <w:rPr>
          <w:rFonts w:asciiTheme="minorHAnsi" w:hAnsiTheme="minorHAnsi" w:cstheme="minorHAnsi"/>
          <w:lang w:eastAsia="zh-CN"/>
        </w:rPr>
        <w:t xml:space="preserve">, </w:t>
      </w:r>
      <w:r w:rsidR="00D13846" w:rsidRPr="0041297B">
        <w:rPr>
          <w:rFonts w:asciiTheme="minorHAnsi" w:hAnsiTheme="minorHAnsi" w:cstheme="minorHAnsi"/>
          <w:lang w:eastAsia="zh-CN"/>
        </w:rPr>
        <w:t xml:space="preserve">with </w:t>
      </w:r>
      <w:r w:rsidR="0006674A" w:rsidRPr="0041297B">
        <w:rPr>
          <w:rFonts w:asciiTheme="minorHAnsi" w:hAnsiTheme="minorHAnsi" w:cstheme="minorHAnsi"/>
          <w:lang w:eastAsia="zh-CN"/>
        </w:rPr>
        <w:t xml:space="preserve">an </w:t>
      </w:r>
      <w:r w:rsidR="00D05E83" w:rsidRPr="0041297B">
        <w:rPr>
          <w:rFonts w:asciiTheme="minorHAnsi" w:hAnsiTheme="minorHAnsi" w:cstheme="minorHAnsi"/>
          <w:lang w:eastAsia="zh-CN"/>
        </w:rPr>
        <w:t xml:space="preserve">obvious disadvantage compared with </w:t>
      </w:r>
      <w:r w:rsidR="0006674A" w:rsidRPr="0041297B">
        <w:rPr>
          <w:rFonts w:asciiTheme="minorHAnsi" w:hAnsiTheme="minorHAnsi" w:cstheme="minorHAnsi"/>
          <w:lang w:eastAsia="zh-CN"/>
        </w:rPr>
        <w:t xml:space="preserve">the </w:t>
      </w:r>
      <w:r w:rsidR="006C40B8" w:rsidRPr="0041297B">
        <w:rPr>
          <w:rFonts w:asciiTheme="minorHAnsi" w:hAnsiTheme="minorHAnsi" w:cstheme="minorHAnsi"/>
          <w:lang w:eastAsia="zh-CN"/>
        </w:rPr>
        <w:t xml:space="preserve">gene </w:t>
      </w:r>
      <w:r w:rsidR="00D05E83" w:rsidRPr="0041297B">
        <w:rPr>
          <w:rFonts w:asciiTheme="minorHAnsi" w:hAnsiTheme="minorHAnsi" w:cstheme="minorHAnsi"/>
          <w:lang w:eastAsia="zh-CN"/>
        </w:rPr>
        <w:t>knockout strategy</w:t>
      </w:r>
      <w:r w:rsidR="000639EF" w:rsidRPr="0041297B">
        <w:rPr>
          <w:rFonts w:asciiTheme="minorHAnsi" w:hAnsiTheme="minorHAnsi" w:cstheme="minorHAnsi"/>
          <w:vertAlign w:val="superscript"/>
          <w:lang w:eastAsia="zh-CN"/>
        </w:rPr>
        <w:t>13</w:t>
      </w:r>
      <w:r w:rsidR="0006674A" w:rsidRPr="0041297B">
        <w:rPr>
          <w:rFonts w:asciiTheme="minorHAnsi" w:hAnsiTheme="minorHAnsi" w:cstheme="minorHAnsi"/>
          <w:lang w:eastAsia="zh-CN"/>
        </w:rPr>
        <w:t>. T</w:t>
      </w:r>
      <w:r w:rsidR="00D05E83" w:rsidRPr="0041297B">
        <w:rPr>
          <w:rFonts w:asciiTheme="minorHAnsi" w:hAnsiTheme="minorHAnsi" w:cstheme="minorHAnsi"/>
          <w:lang w:eastAsia="zh-CN"/>
        </w:rPr>
        <w:t>he</w:t>
      </w:r>
      <w:r w:rsidR="009C4207" w:rsidRPr="0041297B">
        <w:rPr>
          <w:rFonts w:asciiTheme="minorHAnsi" w:hAnsiTheme="minorHAnsi" w:cstheme="minorHAnsi"/>
          <w:lang w:eastAsia="zh-CN"/>
        </w:rPr>
        <w:t xml:space="preserve"> </w:t>
      </w:r>
      <w:r w:rsidR="006C40B8" w:rsidRPr="0041297B">
        <w:rPr>
          <w:rFonts w:asciiTheme="minorHAnsi" w:hAnsiTheme="minorHAnsi" w:cstheme="minorHAnsi"/>
          <w:lang w:eastAsia="zh-CN"/>
        </w:rPr>
        <w:t xml:space="preserve">following </w:t>
      </w:r>
      <w:r w:rsidR="009C4207" w:rsidRPr="0041297B">
        <w:rPr>
          <w:rFonts w:asciiTheme="minorHAnsi" w:hAnsiTheme="minorHAnsi" w:cstheme="minorHAnsi"/>
          <w:lang w:eastAsia="zh-CN"/>
        </w:rPr>
        <w:t xml:space="preserve">residual effect </w:t>
      </w:r>
      <w:r w:rsidR="00B469EC" w:rsidRPr="0041297B">
        <w:rPr>
          <w:rFonts w:asciiTheme="minorHAnsi" w:hAnsiTheme="minorHAnsi" w:cstheme="minorHAnsi"/>
          <w:lang w:eastAsia="zh-CN"/>
        </w:rPr>
        <w:t>of gene</w:t>
      </w:r>
      <w:r w:rsidR="0006674A" w:rsidRPr="0041297B">
        <w:rPr>
          <w:rFonts w:asciiTheme="minorHAnsi" w:hAnsiTheme="minorHAnsi" w:cstheme="minorHAnsi"/>
          <w:lang w:eastAsia="zh-CN"/>
        </w:rPr>
        <w:t>-</w:t>
      </w:r>
      <w:r w:rsidR="00B469EC" w:rsidRPr="0041297B">
        <w:rPr>
          <w:rFonts w:asciiTheme="minorHAnsi" w:hAnsiTheme="minorHAnsi" w:cstheme="minorHAnsi"/>
          <w:lang w:eastAsia="zh-CN"/>
        </w:rPr>
        <w:t xml:space="preserve">level </w:t>
      </w:r>
      <w:r w:rsidR="009C4207" w:rsidRPr="0041297B">
        <w:rPr>
          <w:rFonts w:asciiTheme="minorHAnsi" w:hAnsiTheme="minorHAnsi" w:cstheme="minorHAnsi"/>
          <w:lang w:eastAsia="zh-CN"/>
        </w:rPr>
        <w:t xml:space="preserve">may interfere with </w:t>
      </w:r>
      <w:r w:rsidR="00FF7114" w:rsidRPr="0041297B">
        <w:rPr>
          <w:rFonts w:asciiTheme="minorHAnsi" w:hAnsiTheme="minorHAnsi" w:cstheme="minorHAnsi"/>
          <w:lang w:eastAsia="zh-CN"/>
        </w:rPr>
        <w:t xml:space="preserve">the real </w:t>
      </w:r>
      <w:r w:rsidR="009C4207" w:rsidRPr="0041297B">
        <w:rPr>
          <w:rFonts w:asciiTheme="minorHAnsi" w:hAnsiTheme="minorHAnsi" w:cstheme="minorHAnsi"/>
          <w:lang w:eastAsia="zh-CN"/>
        </w:rPr>
        <w:t>phenotype</w:t>
      </w:r>
      <w:r w:rsidR="00031F05" w:rsidRPr="0041297B">
        <w:rPr>
          <w:rFonts w:asciiTheme="minorHAnsi" w:hAnsiTheme="minorHAnsi" w:cstheme="minorHAnsi"/>
          <w:lang w:eastAsia="zh-CN"/>
        </w:rPr>
        <w:t>s</w:t>
      </w:r>
      <w:bookmarkEnd w:id="37"/>
      <w:r w:rsidR="009C4207" w:rsidRPr="0041297B">
        <w:rPr>
          <w:rFonts w:asciiTheme="minorHAnsi" w:hAnsiTheme="minorHAnsi" w:cstheme="minorHAnsi"/>
          <w:lang w:eastAsia="zh-CN"/>
        </w:rPr>
        <w:t xml:space="preserve">. </w:t>
      </w:r>
      <w:r w:rsidR="008603C4" w:rsidRPr="0041297B">
        <w:rPr>
          <w:rFonts w:asciiTheme="minorHAnsi" w:hAnsiTheme="minorHAnsi" w:cstheme="minorHAnsi"/>
          <w:color w:val="000000"/>
        </w:rPr>
        <w:t xml:space="preserve">To ensure the RNAi treatment </w:t>
      </w:r>
      <w:r w:rsidR="00B469EC" w:rsidRPr="0041297B">
        <w:rPr>
          <w:rFonts w:asciiTheme="minorHAnsi" w:hAnsiTheme="minorHAnsi" w:cstheme="minorHAnsi"/>
          <w:color w:val="000000"/>
        </w:rPr>
        <w:t xml:space="preserve">is </w:t>
      </w:r>
      <w:r w:rsidR="008603C4" w:rsidRPr="0041297B">
        <w:rPr>
          <w:rFonts w:asciiTheme="minorHAnsi" w:hAnsiTheme="minorHAnsi" w:cstheme="minorHAnsi"/>
          <w:color w:val="000000"/>
        </w:rPr>
        <w:t xml:space="preserve">successful, </w:t>
      </w:r>
      <w:r w:rsidR="0006674A" w:rsidRPr="0041297B">
        <w:rPr>
          <w:rFonts w:asciiTheme="minorHAnsi" w:hAnsiTheme="minorHAnsi" w:cstheme="minorHAnsi"/>
          <w:color w:val="000000"/>
        </w:rPr>
        <w:t>several</w:t>
      </w:r>
      <w:r w:rsidR="008603C4" w:rsidRPr="0041297B">
        <w:rPr>
          <w:rFonts w:asciiTheme="minorHAnsi" w:hAnsiTheme="minorHAnsi" w:cstheme="minorHAnsi"/>
          <w:color w:val="000000"/>
        </w:rPr>
        <w:t xml:space="preserve"> </w:t>
      </w:r>
      <w:r w:rsidR="0006674A" w:rsidRPr="0041297B">
        <w:rPr>
          <w:rFonts w:asciiTheme="minorHAnsi" w:hAnsiTheme="minorHAnsi" w:cstheme="minorHAnsi"/>
        </w:rPr>
        <w:t>essential</w:t>
      </w:r>
      <w:r w:rsidR="008603C4" w:rsidRPr="0041297B">
        <w:rPr>
          <w:rFonts w:asciiTheme="minorHAnsi" w:hAnsiTheme="minorHAnsi" w:cstheme="minorHAnsi"/>
        </w:rPr>
        <w:t xml:space="preserve"> conditions</w:t>
      </w:r>
      <w:r w:rsidR="008603C4" w:rsidRPr="0041297B">
        <w:rPr>
          <w:rFonts w:asciiTheme="minorHAnsi" w:hAnsiTheme="minorHAnsi" w:cstheme="minorHAnsi"/>
          <w:color w:val="000000"/>
        </w:rPr>
        <w:t xml:space="preserve"> need to be considered, including the physical condition of animals, </w:t>
      </w:r>
      <w:r w:rsidR="003B193D" w:rsidRPr="0041297B">
        <w:rPr>
          <w:rFonts w:asciiTheme="minorHAnsi" w:hAnsiTheme="minorHAnsi" w:cstheme="minorHAnsi"/>
          <w:color w:val="000000"/>
        </w:rPr>
        <w:t>selection of control group</w:t>
      </w:r>
      <w:r w:rsidR="008603C4" w:rsidRPr="0041297B">
        <w:rPr>
          <w:rFonts w:asciiTheme="minorHAnsi" w:hAnsiTheme="minorHAnsi" w:cstheme="minorHAnsi"/>
          <w:color w:val="000000"/>
        </w:rPr>
        <w:t xml:space="preserve">, </w:t>
      </w:r>
      <w:r w:rsidR="008603C4" w:rsidRPr="0041297B">
        <w:rPr>
          <w:rFonts w:asciiTheme="minorHAnsi" w:hAnsiTheme="minorHAnsi" w:cstheme="minorHAnsi"/>
        </w:rPr>
        <w:t xml:space="preserve">the length and concentration of the dsRNA molecules, the avoiding of </w:t>
      </w:r>
      <w:r w:rsidR="00FA3BE0" w:rsidRPr="0041297B">
        <w:rPr>
          <w:rFonts w:asciiTheme="minorHAnsi" w:hAnsiTheme="minorHAnsi" w:cstheme="minorHAnsi"/>
        </w:rPr>
        <w:t xml:space="preserve">the </w:t>
      </w:r>
      <w:r w:rsidR="008603C4" w:rsidRPr="0041297B">
        <w:rPr>
          <w:rFonts w:asciiTheme="minorHAnsi" w:hAnsiTheme="minorHAnsi" w:cstheme="minorHAnsi"/>
        </w:rPr>
        <w:t>possibility of Off-</w:t>
      </w:r>
      <w:r w:rsidR="003B193D" w:rsidRPr="0041297B">
        <w:rPr>
          <w:rFonts w:asciiTheme="minorHAnsi" w:hAnsiTheme="minorHAnsi" w:cstheme="minorHAnsi"/>
        </w:rPr>
        <w:t>t</w:t>
      </w:r>
      <w:r w:rsidR="008603C4" w:rsidRPr="0041297B">
        <w:rPr>
          <w:rFonts w:asciiTheme="minorHAnsi" w:hAnsiTheme="minorHAnsi" w:cstheme="minorHAnsi"/>
        </w:rPr>
        <w:t xml:space="preserve">arget </w:t>
      </w:r>
      <w:r w:rsidR="003B193D" w:rsidRPr="0041297B">
        <w:rPr>
          <w:rFonts w:asciiTheme="minorHAnsi" w:hAnsiTheme="minorHAnsi" w:cstheme="minorHAnsi"/>
        </w:rPr>
        <w:t>e</w:t>
      </w:r>
      <w:r w:rsidR="008603C4" w:rsidRPr="0041297B">
        <w:rPr>
          <w:rFonts w:asciiTheme="minorHAnsi" w:hAnsiTheme="minorHAnsi" w:cstheme="minorHAnsi"/>
        </w:rPr>
        <w:t>ffects (OTE), and different sensitivity of tissues to dsRNA.</w:t>
      </w:r>
    </w:p>
    <w:p w14:paraId="7714D1E2" w14:textId="77777777" w:rsidR="00544D30" w:rsidRPr="0041297B" w:rsidRDefault="00544D30" w:rsidP="0041297B">
      <w:pPr>
        <w:rPr>
          <w:rFonts w:asciiTheme="minorHAnsi" w:hAnsiTheme="minorHAnsi" w:cstheme="minorHAnsi"/>
          <w:b/>
          <w:bCs/>
        </w:rPr>
      </w:pPr>
      <w:bookmarkStart w:id="38" w:name="_Hlk83676519"/>
      <w:bookmarkEnd w:id="36"/>
    </w:p>
    <w:p w14:paraId="4D7C5840" w14:textId="2A2AB6A5" w:rsidR="00AC080C" w:rsidRPr="0041297B" w:rsidRDefault="008603C4" w:rsidP="0041297B">
      <w:pPr>
        <w:rPr>
          <w:rFonts w:asciiTheme="minorHAnsi" w:hAnsiTheme="minorHAnsi" w:cstheme="minorHAnsi"/>
          <w:b/>
          <w:bCs/>
          <w:color w:val="000000"/>
        </w:rPr>
      </w:pPr>
      <w:r w:rsidRPr="0041297B">
        <w:rPr>
          <w:rFonts w:asciiTheme="minorHAnsi" w:hAnsiTheme="minorHAnsi" w:cstheme="minorHAnsi"/>
          <w:b/>
          <w:bCs/>
        </w:rPr>
        <w:t xml:space="preserve">Physical </w:t>
      </w:r>
      <w:r w:rsidR="00FA3BE0" w:rsidRPr="0041297B">
        <w:rPr>
          <w:rFonts w:asciiTheme="minorHAnsi" w:hAnsiTheme="minorHAnsi" w:cstheme="minorHAnsi"/>
          <w:b/>
          <w:bCs/>
        </w:rPr>
        <w:t>c</w:t>
      </w:r>
      <w:r w:rsidRPr="0041297B">
        <w:rPr>
          <w:rFonts w:asciiTheme="minorHAnsi" w:hAnsiTheme="minorHAnsi" w:cstheme="minorHAnsi"/>
          <w:b/>
          <w:bCs/>
        </w:rPr>
        <w:t xml:space="preserve">ondition of </w:t>
      </w:r>
      <w:r w:rsidR="00DA2667" w:rsidRPr="0041297B">
        <w:rPr>
          <w:rFonts w:asciiTheme="minorHAnsi" w:hAnsiTheme="minorHAnsi" w:cstheme="minorHAnsi"/>
          <w:b/>
          <w:bCs/>
          <w:i/>
        </w:rPr>
        <w:t>P. americana</w:t>
      </w:r>
    </w:p>
    <w:p w14:paraId="36526245" w14:textId="55A785C5" w:rsidR="00AC080C" w:rsidRPr="0041297B" w:rsidRDefault="0088664E" w:rsidP="0041297B">
      <w:pPr>
        <w:rPr>
          <w:rFonts w:asciiTheme="minorHAnsi" w:hAnsiTheme="minorHAnsi" w:cstheme="minorHAnsi"/>
          <w:color w:val="000000"/>
          <w:lang w:eastAsia="zh-CN"/>
        </w:rPr>
      </w:pPr>
      <w:r w:rsidRPr="0041297B">
        <w:rPr>
          <w:rFonts w:asciiTheme="minorHAnsi" w:hAnsiTheme="minorHAnsi" w:cstheme="minorHAnsi"/>
          <w:color w:val="000000"/>
        </w:rPr>
        <w:t>H</w:t>
      </w:r>
      <w:r w:rsidR="008603C4" w:rsidRPr="0041297B">
        <w:rPr>
          <w:rFonts w:asciiTheme="minorHAnsi" w:hAnsiTheme="minorHAnsi" w:cstheme="minorHAnsi"/>
          <w:color w:val="000000"/>
        </w:rPr>
        <w:t xml:space="preserve">ealthy animals are the premise for the success of </w:t>
      </w:r>
      <w:r w:rsidR="008C27FF" w:rsidRPr="0041297B">
        <w:rPr>
          <w:rFonts w:asciiTheme="minorHAnsi" w:hAnsiTheme="minorHAnsi" w:cstheme="minorHAnsi"/>
          <w:color w:val="000000"/>
        </w:rPr>
        <w:t>RNAi</w:t>
      </w:r>
      <w:r w:rsidR="008603C4" w:rsidRPr="0041297B">
        <w:rPr>
          <w:rFonts w:asciiTheme="minorHAnsi" w:hAnsiTheme="minorHAnsi" w:cstheme="minorHAnsi"/>
          <w:color w:val="000000"/>
        </w:rPr>
        <w:t xml:space="preserve"> and </w:t>
      </w:r>
      <w:r w:rsidRPr="0041297B">
        <w:rPr>
          <w:rFonts w:asciiTheme="minorHAnsi" w:hAnsiTheme="minorHAnsi" w:cstheme="minorHAnsi"/>
          <w:color w:val="000000"/>
        </w:rPr>
        <w:t>different</w:t>
      </w:r>
      <w:r w:rsidR="008603C4" w:rsidRPr="0041297B">
        <w:rPr>
          <w:rFonts w:asciiTheme="minorHAnsi" w:hAnsiTheme="minorHAnsi" w:cstheme="minorHAnsi"/>
          <w:color w:val="000000"/>
        </w:rPr>
        <w:t xml:space="preserve"> gene functional stud</w:t>
      </w:r>
      <w:r w:rsidRPr="0041297B">
        <w:rPr>
          <w:rFonts w:asciiTheme="minorHAnsi" w:hAnsiTheme="minorHAnsi" w:cstheme="minorHAnsi"/>
          <w:color w:val="000000"/>
        </w:rPr>
        <w:t>ies</w:t>
      </w:r>
      <w:r w:rsidR="008603C4" w:rsidRPr="0041297B">
        <w:rPr>
          <w:rFonts w:asciiTheme="minorHAnsi" w:hAnsiTheme="minorHAnsi" w:cstheme="minorHAnsi"/>
          <w:color w:val="000000"/>
        </w:rPr>
        <w:t xml:space="preserve"> in </w:t>
      </w:r>
      <w:bookmarkStart w:id="39" w:name="OLE_LINK23"/>
      <w:bookmarkStart w:id="40" w:name="OLE_LINK24"/>
      <w:r w:rsidR="008603C4" w:rsidRPr="0041297B">
        <w:rPr>
          <w:rFonts w:asciiTheme="minorHAnsi" w:hAnsiTheme="minorHAnsi" w:cstheme="minorHAnsi"/>
          <w:i/>
          <w:lang w:eastAsia="zh-CN"/>
        </w:rPr>
        <w:t>P. americana</w:t>
      </w:r>
      <w:bookmarkEnd w:id="39"/>
      <w:bookmarkEnd w:id="40"/>
      <w:r w:rsidR="008603C4" w:rsidRPr="0041297B">
        <w:rPr>
          <w:rFonts w:asciiTheme="minorHAnsi" w:hAnsiTheme="minorHAnsi" w:cstheme="minorHAnsi"/>
          <w:color w:val="000000"/>
        </w:rPr>
        <w:t xml:space="preserve">. Besides, to keep </w:t>
      </w:r>
      <w:r w:rsidR="008C27FF" w:rsidRPr="0041297B">
        <w:rPr>
          <w:rFonts w:asciiTheme="minorHAnsi" w:hAnsiTheme="minorHAnsi" w:cstheme="minorHAnsi"/>
          <w:color w:val="000000"/>
        </w:rPr>
        <w:t>experiments consistent</w:t>
      </w:r>
      <w:r w:rsidR="008603C4" w:rsidRPr="0041297B">
        <w:rPr>
          <w:rFonts w:asciiTheme="minorHAnsi" w:hAnsiTheme="minorHAnsi" w:cstheme="minorHAnsi"/>
          <w:color w:val="000000"/>
        </w:rPr>
        <w:t>, only cockroaches that have been raised in the same conditions</w:t>
      </w:r>
      <w:r w:rsidR="00AC76D7" w:rsidRPr="0041297B">
        <w:rPr>
          <w:rFonts w:asciiTheme="minorHAnsi" w:hAnsiTheme="minorHAnsi" w:cstheme="minorHAnsi"/>
          <w:color w:val="000000"/>
        </w:rPr>
        <w:t xml:space="preserve"> are chosen</w:t>
      </w:r>
      <w:r w:rsidR="008603C4" w:rsidRPr="0041297B">
        <w:rPr>
          <w:rFonts w:asciiTheme="minorHAnsi" w:hAnsiTheme="minorHAnsi" w:cstheme="minorHAnsi"/>
          <w:color w:val="000000"/>
        </w:rPr>
        <w:t>.</w:t>
      </w:r>
      <w:r w:rsidR="008603C4" w:rsidRPr="0041297B">
        <w:rPr>
          <w:rFonts w:asciiTheme="minorHAnsi" w:hAnsiTheme="minorHAnsi" w:cstheme="minorHAnsi"/>
          <w:color w:val="000000"/>
          <w:lang w:eastAsia="zh-CN"/>
        </w:rPr>
        <w:t xml:space="preserve"> </w:t>
      </w:r>
      <w:r w:rsidR="00592230" w:rsidRPr="0041297B">
        <w:rPr>
          <w:rFonts w:asciiTheme="minorHAnsi" w:hAnsiTheme="minorHAnsi" w:cstheme="minorHAnsi"/>
          <w:color w:val="000000"/>
          <w:lang w:eastAsia="zh-CN"/>
        </w:rPr>
        <w:t xml:space="preserve">And </w:t>
      </w:r>
      <w:r w:rsidR="008C27FF" w:rsidRPr="0041297B">
        <w:rPr>
          <w:rFonts w:asciiTheme="minorHAnsi" w:hAnsiTheme="minorHAnsi" w:cstheme="minorHAnsi"/>
          <w:color w:val="000000"/>
          <w:lang w:eastAsia="zh-CN"/>
        </w:rPr>
        <w:t xml:space="preserve">only nymphs that are older than </w:t>
      </w:r>
      <w:r w:rsidRPr="0041297B">
        <w:rPr>
          <w:rFonts w:asciiTheme="minorHAnsi" w:hAnsiTheme="minorHAnsi" w:cstheme="minorHAnsi"/>
          <w:color w:val="000000"/>
          <w:lang w:eastAsia="zh-CN"/>
        </w:rPr>
        <w:t xml:space="preserve">the </w:t>
      </w:r>
      <w:r w:rsidR="008C27FF" w:rsidRPr="0041297B">
        <w:rPr>
          <w:rFonts w:asciiTheme="minorHAnsi" w:hAnsiTheme="minorHAnsi" w:cstheme="minorHAnsi"/>
          <w:color w:val="000000"/>
          <w:lang w:eastAsia="zh-CN"/>
        </w:rPr>
        <w:t>3</w:t>
      </w:r>
      <w:r w:rsidR="00207FA1" w:rsidRPr="0041297B">
        <w:rPr>
          <w:rFonts w:asciiTheme="minorHAnsi" w:hAnsiTheme="minorHAnsi" w:cstheme="minorHAnsi"/>
          <w:color w:val="000000"/>
          <w:vertAlign w:val="superscript"/>
          <w:lang w:eastAsia="zh-CN"/>
        </w:rPr>
        <w:t>rd</w:t>
      </w:r>
      <w:r w:rsidR="00207FA1" w:rsidRPr="0041297B">
        <w:rPr>
          <w:rFonts w:asciiTheme="minorHAnsi" w:hAnsiTheme="minorHAnsi" w:cstheme="minorHAnsi"/>
          <w:color w:val="000000"/>
          <w:lang w:eastAsia="zh-CN"/>
        </w:rPr>
        <w:t xml:space="preserve"> </w:t>
      </w:r>
      <w:r w:rsidR="008C27FF" w:rsidRPr="0041297B">
        <w:rPr>
          <w:rFonts w:asciiTheme="minorHAnsi" w:hAnsiTheme="minorHAnsi" w:cstheme="minorHAnsi"/>
          <w:color w:val="000000"/>
          <w:lang w:eastAsia="zh-CN"/>
        </w:rPr>
        <w:t xml:space="preserve">instar (about </w:t>
      </w:r>
      <w:r w:rsidR="00FE4518" w:rsidRPr="0041297B">
        <w:rPr>
          <w:rFonts w:asciiTheme="minorHAnsi" w:hAnsiTheme="minorHAnsi" w:cstheme="minorHAnsi"/>
          <w:color w:val="000000"/>
          <w:lang w:eastAsia="zh-CN"/>
        </w:rPr>
        <w:t>19</w:t>
      </w:r>
      <w:r w:rsidR="008C27FF" w:rsidRPr="0041297B">
        <w:rPr>
          <w:rFonts w:asciiTheme="minorHAnsi" w:hAnsiTheme="minorHAnsi" w:cstheme="minorHAnsi"/>
          <w:color w:val="000000"/>
          <w:lang w:eastAsia="zh-CN"/>
        </w:rPr>
        <w:t xml:space="preserve"> days</w:t>
      </w:r>
      <w:r w:rsidR="00FE4518" w:rsidRPr="0041297B">
        <w:rPr>
          <w:rFonts w:asciiTheme="minorHAnsi" w:hAnsiTheme="minorHAnsi" w:cstheme="minorHAnsi"/>
          <w:color w:val="000000"/>
          <w:lang w:eastAsia="zh-CN"/>
        </w:rPr>
        <w:t xml:space="preserve"> post</w:t>
      </w:r>
      <w:r w:rsidRPr="0041297B">
        <w:rPr>
          <w:rFonts w:asciiTheme="minorHAnsi" w:hAnsiTheme="minorHAnsi" w:cstheme="minorHAnsi"/>
          <w:color w:val="000000"/>
          <w:lang w:eastAsia="zh-CN"/>
        </w:rPr>
        <w:t>-</w:t>
      </w:r>
      <w:r w:rsidR="00FE4518" w:rsidRPr="0041297B">
        <w:rPr>
          <w:rFonts w:asciiTheme="minorHAnsi" w:hAnsiTheme="minorHAnsi" w:cstheme="minorHAnsi"/>
          <w:color w:val="000000"/>
          <w:lang w:eastAsia="zh-CN"/>
        </w:rPr>
        <w:t>hatching</w:t>
      </w:r>
      <w:r w:rsidR="008C27FF" w:rsidRPr="0041297B">
        <w:rPr>
          <w:rFonts w:asciiTheme="minorHAnsi" w:hAnsiTheme="minorHAnsi" w:cstheme="minorHAnsi"/>
          <w:color w:val="000000"/>
          <w:lang w:eastAsia="zh-CN"/>
        </w:rPr>
        <w:t>)</w:t>
      </w:r>
      <w:r w:rsidR="00592230" w:rsidRPr="0041297B">
        <w:rPr>
          <w:rFonts w:asciiTheme="minorHAnsi" w:hAnsiTheme="minorHAnsi" w:cstheme="minorHAnsi"/>
          <w:color w:val="000000"/>
          <w:lang w:eastAsia="zh-CN"/>
        </w:rPr>
        <w:t xml:space="preserve"> can be used because y</w:t>
      </w:r>
      <w:r w:rsidR="008C27FF" w:rsidRPr="0041297B">
        <w:rPr>
          <w:rFonts w:asciiTheme="minorHAnsi" w:hAnsiTheme="minorHAnsi" w:cstheme="minorHAnsi"/>
          <w:color w:val="000000"/>
          <w:lang w:eastAsia="zh-CN"/>
        </w:rPr>
        <w:t>ounger nymphs are too small for injection</w:t>
      </w:r>
      <w:r w:rsidR="00D848C5" w:rsidRPr="0041297B">
        <w:rPr>
          <w:rFonts w:asciiTheme="minorHAnsi" w:hAnsiTheme="minorHAnsi" w:cstheme="minorHAnsi"/>
          <w:color w:val="000000"/>
          <w:lang w:eastAsia="zh-CN"/>
        </w:rPr>
        <w:t xml:space="preserve"> in body size</w:t>
      </w:r>
      <w:r w:rsidR="008C27FF" w:rsidRPr="0041297B">
        <w:rPr>
          <w:rFonts w:asciiTheme="minorHAnsi" w:hAnsiTheme="minorHAnsi" w:cstheme="minorHAnsi"/>
          <w:color w:val="000000"/>
          <w:lang w:eastAsia="zh-CN"/>
        </w:rPr>
        <w:t>.</w:t>
      </w:r>
    </w:p>
    <w:p w14:paraId="1D973B0A" w14:textId="77777777" w:rsidR="00FA3BE0" w:rsidRPr="0041297B" w:rsidRDefault="00FA3BE0" w:rsidP="0041297B">
      <w:pPr>
        <w:rPr>
          <w:rFonts w:asciiTheme="minorHAnsi" w:hAnsiTheme="minorHAnsi" w:cstheme="minorHAnsi"/>
          <w:color w:val="000000"/>
          <w:lang w:eastAsia="zh-CN"/>
        </w:rPr>
      </w:pPr>
    </w:p>
    <w:p w14:paraId="1190D4CD" w14:textId="79650172" w:rsidR="00AC080C" w:rsidRPr="0041297B" w:rsidRDefault="008603C4" w:rsidP="0041297B">
      <w:pPr>
        <w:rPr>
          <w:rFonts w:asciiTheme="minorHAnsi" w:hAnsiTheme="minorHAnsi" w:cstheme="minorHAnsi"/>
          <w:b/>
          <w:bCs/>
        </w:rPr>
      </w:pPr>
      <w:r w:rsidRPr="0041297B">
        <w:rPr>
          <w:rFonts w:asciiTheme="minorHAnsi" w:hAnsiTheme="minorHAnsi" w:cstheme="minorHAnsi"/>
          <w:b/>
          <w:bCs/>
        </w:rPr>
        <w:t xml:space="preserve">Selection of </w:t>
      </w:r>
      <w:r w:rsidR="00CC350D" w:rsidRPr="0041297B">
        <w:rPr>
          <w:rFonts w:asciiTheme="minorHAnsi" w:hAnsiTheme="minorHAnsi" w:cstheme="minorHAnsi"/>
          <w:b/>
          <w:bCs/>
        </w:rPr>
        <w:t>c</w:t>
      </w:r>
      <w:r w:rsidRPr="0041297B">
        <w:rPr>
          <w:rFonts w:asciiTheme="minorHAnsi" w:hAnsiTheme="minorHAnsi" w:cstheme="minorHAnsi"/>
          <w:b/>
          <w:bCs/>
        </w:rPr>
        <w:t xml:space="preserve">ontrol </w:t>
      </w:r>
      <w:r w:rsidR="00CC350D" w:rsidRPr="0041297B">
        <w:rPr>
          <w:rFonts w:asciiTheme="minorHAnsi" w:hAnsiTheme="minorHAnsi" w:cstheme="minorHAnsi"/>
          <w:b/>
          <w:bCs/>
        </w:rPr>
        <w:t>g</w:t>
      </w:r>
      <w:r w:rsidRPr="0041297B">
        <w:rPr>
          <w:rFonts w:asciiTheme="minorHAnsi" w:hAnsiTheme="minorHAnsi" w:cstheme="minorHAnsi"/>
          <w:b/>
          <w:bCs/>
        </w:rPr>
        <w:t>roup</w:t>
      </w:r>
    </w:p>
    <w:p w14:paraId="7C4066E1" w14:textId="21480150" w:rsidR="00AC080C" w:rsidRPr="0041297B" w:rsidRDefault="00B8310C" w:rsidP="0041297B">
      <w:pPr>
        <w:rPr>
          <w:rFonts w:asciiTheme="minorHAnsi" w:hAnsiTheme="minorHAnsi" w:cstheme="minorHAnsi"/>
          <w:color w:val="000000"/>
        </w:rPr>
      </w:pPr>
      <w:r w:rsidRPr="0041297B">
        <w:rPr>
          <w:rFonts w:asciiTheme="minorHAnsi" w:hAnsiTheme="minorHAnsi" w:cstheme="minorHAnsi"/>
          <w:color w:val="000000"/>
        </w:rPr>
        <w:t>ds</w:t>
      </w:r>
      <w:r w:rsidR="00671DA4" w:rsidRPr="0041297B">
        <w:rPr>
          <w:rFonts w:asciiTheme="minorHAnsi" w:hAnsiTheme="minorHAnsi" w:cstheme="minorHAnsi"/>
          <w:i/>
          <w:color w:val="000000"/>
        </w:rPr>
        <w:t>Mock</w:t>
      </w:r>
      <w:r w:rsidR="000C60AF" w:rsidRPr="0041297B">
        <w:rPr>
          <w:rFonts w:asciiTheme="minorHAnsi" w:hAnsiTheme="minorHAnsi" w:cstheme="minorHAnsi"/>
          <w:vertAlign w:val="superscript"/>
          <w:lang w:eastAsia="zh-CN"/>
        </w:rPr>
        <w:t>11</w:t>
      </w:r>
      <w:r w:rsidR="002F790B" w:rsidRPr="0041297B">
        <w:rPr>
          <w:rFonts w:asciiTheme="minorHAnsi" w:hAnsiTheme="minorHAnsi" w:cstheme="minorHAnsi"/>
          <w:color w:val="000000"/>
        </w:rPr>
        <w:t xml:space="preserve"> </w:t>
      </w:r>
      <w:r w:rsidR="00671DA4" w:rsidRPr="0041297B">
        <w:rPr>
          <w:rFonts w:asciiTheme="minorHAnsi" w:hAnsiTheme="minorHAnsi" w:cstheme="minorHAnsi"/>
          <w:color w:val="000000"/>
        </w:rPr>
        <w:t xml:space="preserve">and </w:t>
      </w:r>
      <w:proofErr w:type="spellStart"/>
      <w:r w:rsidRPr="0041297B">
        <w:rPr>
          <w:rFonts w:asciiTheme="minorHAnsi" w:hAnsiTheme="minorHAnsi" w:cstheme="minorHAnsi"/>
          <w:color w:val="000000"/>
        </w:rPr>
        <w:t>ds</w:t>
      </w:r>
      <w:r w:rsidR="00B25C90" w:rsidRPr="0041297B">
        <w:rPr>
          <w:rFonts w:asciiTheme="minorHAnsi" w:hAnsiTheme="minorHAnsi" w:cstheme="minorHAnsi"/>
          <w:i/>
          <w:color w:val="000000"/>
        </w:rPr>
        <w:t>E</w:t>
      </w:r>
      <w:r w:rsidR="00671DA4" w:rsidRPr="0041297B">
        <w:rPr>
          <w:rFonts w:asciiTheme="minorHAnsi" w:hAnsiTheme="minorHAnsi" w:cstheme="minorHAnsi"/>
          <w:i/>
          <w:color w:val="000000"/>
        </w:rPr>
        <w:t>GFP</w:t>
      </w:r>
      <w:proofErr w:type="spellEnd"/>
      <w:r w:rsidR="00CC350D" w:rsidRPr="0041297B">
        <w:rPr>
          <w:rFonts w:asciiTheme="minorHAnsi" w:hAnsiTheme="minorHAnsi" w:cstheme="minorHAnsi"/>
          <w:color w:val="000000"/>
        </w:rPr>
        <w:t xml:space="preserve"> and the same dose of cockroach saline</w:t>
      </w:r>
      <w:r w:rsidR="00CC350D" w:rsidRPr="0041297B">
        <w:rPr>
          <w:rFonts w:asciiTheme="minorHAnsi" w:hAnsiTheme="minorHAnsi" w:cstheme="minorHAnsi"/>
          <w:color w:val="000000"/>
          <w:vertAlign w:val="superscript"/>
        </w:rPr>
        <w:t>6</w:t>
      </w:r>
      <w:r w:rsidR="00671DA4" w:rsidRPr="0041297B">
        <w:rPr>
          <w:rFonts w:asciiTheme="minorHAnsi" w:hAnsiTheme="minorHAnsi" w:cstheme="minorHAnsi"/>
          <w:color w:val="000000"/>
        </w:rPr>
        <w:t xml:space="preserve"> have been used as </w:t>
      </w:r>
      <w:r w:rsidR="00C73628" w:rsidRPr="0041297B">
        <w:rPr>
          <w:rFonts w:asciiTheme="minorHAnsi" w:hAnsiTheme="minorHAnsi" w:cstheme="minorHAnsi"/>
          <w:color w:val="000000"/>
          <w:lang w:eastAsia="zh-CN"/>
        </w:rPr>
        <w:t>nega</w:t>
      </w:r>
      <w:r w:rsidR="00C73628" w:rsidRPr="0041297B">
        <w:rPr>
          <w:rFonts w:asciiTheme="minorHAnsi" w:hAnsiTheme="minorHAnsi" w:cstheme="minorHAnsi"/>
          <w:color w:val="000000"/>
        </w:rPr>
        <w:t xml:space="preserve">tive </w:t>
      </w:r>
      <w:r w:rsidR="00671DA4" w:rsidRPr="0041297B">
        <w:rPr>
          <w:rFonts w:asciiTheme="minorHAnsi" w:hAnsiTheme="minorHAnsi" w:cstheme="minorHAnsi"/>
          <w:color w:val="000000"/>
        </w:rPr>
        <w:t xml:space="preserve">controls. </w:t>
      </w:r>
      <w:r w:rsidR="00ED27BB" w:rsidRPr="0041297B">
        <w:rPr>
          <w:rFonts w:asciiTheme="minorHAnsi" w:hAnsiTheme="minorHAnsi" w:cstheme="minorHAnsi"/>
          <w:color w:val="000000"/>
        </w:rPr>
        <w:t>T</w:t>
      </w:r>
      <w:r w:rsidR="00671DA4" w:rsidRPr="0041297B">
        <w:rPr>
          <w:rFonts w:asciiTheme="minorHAnsi" w:hAnsiTheme="minorHAnsi" w:cstheme="minorHAnsi"/>
          <w:color w:val="000000"/>
        </w:rPr>
        <w:t xml:space="preserve">he </w:t>
      </w:r>
      <w:r w:rsidR="00C73628" w:rsidRPr="0041297B">
        <w:rPr>
          <w:rFonts w:asciiTheme="minorHAnsi" w:hAnsiTheme="minorHAnsi" w:cstheme="minorHAnsi"/>
          <w:color w:val="000000"/>
        </w:rPr>
        <w:t>target sequence</w:t>
      </w:r>
      <w:r w:rsidR="002F790B" w:rsidRPr="0041297B">
        <w:rPr>
          <w:rFonts w:asciiTheme="minorHAnsi" w:hAnsiTheme="minorHAnsi" w:cstheme="minorHAnsi"/>
          <w:color w:val="000000"/>
        </w:rPr>
        <w:t>s</w:t>
      </w:r>
      <w:r w:rsidR="00C73628" w:rsidRPr="0041297B">
        <w:rPr>
          <w:rFonts w:asciiTheme="minorHAnsi" w:hAnsiTheme="minorHAnsi" w:cstheme="minorHAnsi"/>
          <w:color w:val="000000"/>
        </w:rPr>
        <w:t xml:space="preserve"> of negative controls</w:t>
      </w:r>
      <w:r w:rsidR="00671DA4" w:rsidRPr="0041297B">
        <w:rPr>
          <w:rFonts w:asciiTheme="minorHAnsi" w:hAnsiTheme="minorHAnsi" w:cstheme="minorHAnsi"/>
          <w:color w:val="000000"/>
        </w:rPr>
        <w:t xml:space="preserve"> should </w:t>
      </w:r>
      <w:r w:rsidR="002F790B" w:rsidRPr="0041297B">
        <w:rPr>
          <w:rFonts w:asciiTheme="minorHAnsi" w:hAnsiTheme="minorHAnsi" w:cstheme="minorHAnsi"/>
          <w:color w:val="000000"/>
        </w:rPr>
        <w:t xml:space="preserve">be exogenous and </w:t>
      </w:r>
      <w:r w:rsidR="00671DA4" w:rsidRPr="0041297B">
        <w:rPr>
          <w:rFonts w:asciiTheme="minorHAnsi" w:hAnsiTheme="minorHAnsi" w:cstheme="minorHAnsi"/>
          <w:color w:val="000000"/>
        </w:rPr>
        <w:t xml:space="preserve">have </w:t>
      </w:r>
      <w:r w:rsidR="002F790B" w:rsidRPr="0041297B">
        <w:rPr>
          <w:rFonts w:asciiTheme="minorHAnsi" w:hAnsiTheme="minorHAnsi" w:cstheme="minorHAnsi"/>
          <w:color w:val="000000"/>
        </w:rPr>
        <w:t>no</w:t>
      </w:r>
      <w:r w:rsidR="00671DA4" w:rsidRPr="0041297B">
        <w:rPr>
          <w:rFonts w:asciiTheme="minorHAnsi" w:hAnsiTheme="minorHAnsi" w:cstheme="minorHAnsi"/>
          <w:color w:val="000000"/>
        </w:rPr>
        <w:t xml:space="preserve"> homology with the </w:t>
      </w:r>
      <w:r w:rsidR="002F790B" w:rsidRPr="0041297B">
        <w:rPr>
          <w:rFonts w:asciiTheme="minorHAnsi" w:hAnsiTheme="minorHAnsi" w:cstheme="minorHAnsi"/>
          <w:color w:val="000000"/>
        </w:rPr>
        <w:t>endogenous</w:t>
      </w:r>
      <w:r w:rsidR="00671DA4" w:rsidRPr="0041297B">
        <w:rPr>
          <w:rFonts w:asciiTheme="minorHAnsi" w:hAnsiTheme="minorHAnsi" w:cstheme="minorHAnsi"/>
          <w:color w:val="000000"/>
        </w:rPr>
        <w:t xml:space="preserve"> genetic sequence</w:t>
      </w:r>
      <w:r w:rsidR="006571D2" w:rsidRPr="0041297B">
        <w:rPr>
          <w:rFonts w:asciiTheme="minorHAnsi" w:hAnsiTheme="minorHAnsi" w:cstheme="minorHAnsi"/>
          <w:vertAlign w:val="superscript"/>
          <w:lang w:eastAsia="zh-CN"/>
        </w:rPr>
        <w:t>11</w:t>
      </w:r>
      <w:r w:rsidR="00671DA4" w:rsidRPr="0041297B">
        <w:rPr>
          <w:rFonts w:asciiTheme="minorHAnsi" w:hAnsiTheme="minorHAnsi" w:cstheme="minorHAnsi"/>
          <w:color w:val="000000"/>
        </w:rPr>
        <w:t>.</w:t>
      </w:r>
      <w:r w:rsidR="00906405" w:rsidRPr="0041297B">
        <w:rPr>
          <w:rFonts w:asciiTheme="minorHAnsi" w:hAnsiTheme="minorHAnsi" w:cstheme="minorHAnsi"/>
          <w:color w:val="000000"/>
        </w:rPr>
        <w:t xml:space="preserve"> </w:t>
      </w:r>
      <w:proofErr w:type="spellStart"/>
      <w:r w:rsidRPr="0041297B">
        <w:rPr>
          <w:rFonts w:asciiTheme="minorHAnsi" w:hAnsiTheme="minorHAnsi" w:cstheme="minorHAnsi"/>
          <w:color w:val="000000"/>
        </w:rPr>
        <w:t>ds</w:t>
      </w:r>
      <w:bookmarkStart w:id="41" w:name="_Hlk88297089"/>
      <w:r w:rsidR="002F790B" w:rsidRPr="0041297B">
        <w:rPr>
          <w:rFonts w:asciiTheme="minorHAnsi" w:hAnsiTheme="minorHAnsi" w:cstheme="minorHAnsi"/>
          <w:i/>
          <w:color w:val="000000"/>
        </w:rPr>
        <w:t>Mock</w:t>
      </w:r>
      <w:proofErr w:type="spellEnd"/>
      <w:r w:rsidR="008603C4" w:rsidRPr="0041297B">
        <w:rPr>
          <w:rFonts w:asciiTheme="minorHAnsi" w:hAnsiTheme="minorHAnsi" w:cstheme="minorHAnsi"/>
          <w:color w:val="000000"/>
        </w:rPr>
        <w:t xml:space="preserve"> </w:t>
      </w:r>
      <w:r w:rsidR="00906405" w:rsidRPr="0041297B">
        <w:rPr>
          <w:rFonts w:asciiTheme="minorHAnsi" w:hAnsiTheme="minorHAnsi" w:cstheme="minorHAnsi"/>
          <w:color w:val="000000"/>
        </w:rPr>
        <w:t>w</w:t>
      </w:r>
      <w:r w:rsidR="008603C4" w:rsidRPr="0041297B">
        <w:rPr>
          <w:rFonts w:asciiTheme="minorHAnsi" w:hAnsiTheme="minorHAnsi" w:cstheme="minorHAnsi"/>
          <w:color w:val="000000"/>
        </w:rPr>
        <w:t xml:space="preserve">as </w:t>
      </w:r>
      <w:r w:rsidR="00F13FFD" w:rsidRPr="0041297B">
        <w:rPr>
          <w:rFonts w:asciiTheme="minorHAnsi" w:hAnsiTheme="minorHAnsi" w:cstheme="minorHAnsi"/>
          <w:color w:val="000000"/>
        </w:rPr>
        <w:t>preferred</w:t>
      </w:r>
      <w:r w:rsidR="00906405" w:rsidRPr="0041297B">
        <w:rPr>
          <w:rFonts w:asciiTheme="minorHAnsi" w:hAnsiTheme="minorHAnsi" w:cstheme="minorHAnsi"/>
          <w:color w:val="000000"/>
        </w:rPr>
        <w:t xml:space="preserve"> </w:t>
      </w:r>
      <w:r w:rsidR="008603C4" w:rsidRPr="0041297B">
        <w:rPr>
          <w:rFonts w:asciiTheme="minorHAnsi" w:hAnsiTheme="minorHAnsi" w:cstheme="minorHAnsi"/>
          <w:color w:val="000000"/>
        </w:rPr>
        <w:t xml:space="preserve">because using </w:t>
      </w:r>
      <w:proofErr w:type="spellStart"/>
      <w:r w:rsidRPr="0041297B">
        <w:rPr>
          <w:rFonts w:asciiTheme="minorHAnsi" w:hAnsiTheme="minorHAnsi" w:cstheme="minorHAnsi"/>
          <w:color w:val="000000"/>
        </w:rPr>
        <w:t>ds</w:t>
      </w:r>
      <w:r w:rsidR="008603C4" w:rsidRPr="0041297B">
        <w:rPr>
          <w:rFonts w:asciiTheme="minorHAnsi" w:hAnsiTheme="minorHAnsi" w:cstheme="minorHAnsi"/>
          <w:i/>
          <w:color w:val="000000"/>
        </w:rPr>
        <w:t>EGFP</w:t>
      </w:r>
      <w:proofErr w:type="spellEnd"/>
      <w:r w:rsidR="008603C4" w:rsidRPr="0041297B">
        <w:rPr>
          <w:rFonts w:asciiTheme="minorHAnsi" w:hAnsiTheme="minorHAnsi" w:cstheme="minorHAnsi"/>
          <w:color w:val="000000"/>
        </w:rPr>
        <w:t xml:space="preserve"> </w:t>
      </w:r>
      <w:r w:rsidR="00906405" w:rsidRPr="0041297B">
        <w:rPr>
          <w:rFonts w:asciiTheme="minorHAnsi" w:hAnsiTheme="minorHAnsi" w:cstheme="minorHAnsi"/>
          <w:color w:val="000000"/>
        </w:rPr>
        <w:t xml:space="preserve">would delay the growth and development of </w:t>
      </w:r>
      <w:bookmarkEnd w:id="41"/>
      <w:r w:rsidR="00535AF2" w:rsidRPr="0041297B">
        <w:rPr>
          <w:rFonts w:asciiTheme="minorHAnsi" w:hAnsiTheme="minorHAnsi" w:cstheme="minorHAnsi"/>
          <w:i/>
          <w:lang w:eastAsia="zh-CN"/>
        </w:rPr>
        <w:t>P. americana</w:t>
      </w:r>
      <w:r w:rsidRPr="0041297B">
        <w:rPr>
          <w:rFonts w:asciiTheme="minorHAnsi" w:hAnsiTheme="minorHAnsi" w:cstheme="minorHAnsi"/>
          <w:color w:val="000000"/>
        </w:rPr>
        <w:t xml:space="preserve"> </w:t>
      </w:r>
      <w:r w:rsidR="00CC350D" w:rsidRPr="0041297B">
        <w:rPr>
          <w:rFonts w:asciiTheme="minorHAnsi" w:hAnsiTheme="minorHAnsi" w:cstheme="minorHAnsi"/>
          <w:color w:val="000000"/>
        </w:rPr>
        <w:t>to</w:t>
      </w:r>
      <w:r w:rsidRPr="0041297B">
        <w:rPr>
          <w:rFonts w:asciiTheme="minorHAnsi" w:hAnsiTheme="minorHAnsi" w:cstheme="minorHAnsi"/>
          <w:color w:val="000000"/>
        </w:rPr>
        <w:t xml:space="preserve"> a certain degree</w:t>
      </w:r>
      <w:r w:rsidR="00906405" w:rsidRPr="0041297B">
        <w:rPr>
          <w:rFonts w:asciiTheme="minorHAnsi" w:hAnsiTheme="minorHAnsi" w:cstheme="minorHAnsi"/>
          <w:color w:val="000000"/>
        </w:rPr>
        <w:t>.</w:t>
      </w:r>
    </w:p>
    <w:p w14:paraId="34F4AE65" w14:textId="77777777" w:rsidR="00CC350D" w:rsidRPr="0041297B" w:rsidRDefault="00CC350D" w:rsidP="0041297B">
      <w:pPr>
        <w:rPr>
          <w:rFonts w:asciiTheme="minorHAnsi" w:hAnsiTheme="minorHAnsi" w:cstheme="minorHAnsi"/>
          <w:color w:val="000000"/>
        </w:rPr>
      </w:pPr>
    </w:p>
    <w:p w14:paraId="4DB7BE99" w14:textId="27476EA9" w:rsidR="00AC080C" w:rsidRPr="0041297B" w:rsidRDefault="008603C4" w:rsidP="0041297B">
      <w:pPr>
        <w:rPr>
          <w:rFonts w:asciiTheme="minorHAnsi" w:hAnsiTheme="minorHAnsi" w:cstheme="minorHAnsi"/>
          <w:b/>
          <w:bCs/>
        </w:rPr>
      </w:pPr>
      <w:r w:rsidRPr="0041297B">
        <w:rPr>
          <w:rFonts w:asciiTheme="minorHAnsi" w:hAnsiTheme="minorHAnsi" w:cstheme="minorHAnsi"/>
          <w:b/>
          <w:bCs/>
        </w:rPr>
        <w:t xml:space="preserve">dsRNA </w:t>
      </w:r>
      <w:r w:rsidR="00CC350D" w:rsidRPr="0041297B">
        <w:rPr>
          <w:rFonts w:asciiTheme="minorHAnsi" w:hAnsiTheme="minorHAnsi" w:cstheme="minorHAnsi"/>
          <w:b/>
          <w:bCs/>
        </w:rPr>
        <w:t>l</w:t>
      </w:r>
      <w:r w:rsidRPr="0041297B">
        <w:rPr>
          <w:rFonts w:asciiTheme="minorHAnsi" w:hAnsiTheme="minorHAnsi" w:cstheme="minorHAnsi"/>
          <w:b/>
          <w:bCs/>
        </w:rPr>
        <w:t>ength</w:t>
      </w:r>
    </w:p>
    <w:p w14:paraId="1D17CCF9" w14:textId="2A10214E" w:rsidR="00AC080C" w:rsidRPr="0041297B" w:rsidRDefault="008603C4" w:rsidP="0041297B">
      <w:pPr>
        <w:rPr>
          <w:rFonts w:asciiTheme="minorHAnsi" w:hAnsiTheme="minorHAnsi" w:cstheme="minorHAnsi"/>
        </w:rPr>
      </w:pPr>
      <w:r w:rsidRPr="0041297B">
        <w:rPr>
          <w:rFonts w:asciiTheme="minorHAnsi" w:hAnsiTheme="minorHAnsi" w:cstheme="minorHAnsi"/>
        </w:rPr>
        <w:t xml:space="preserve">The efficiency of RNAi is affected by the length of the </w:t>
      </w:r>
      <w:r w:rsidR="00DF1B34" w:rsidRPr="0041297B">
        <w:rPr>
          <w:rFonts w:asciiTheme="minorHAnsi" w:hAnsiTheme="minorHAnsi" w:cstheme="minorHAnsi"/>
        </w:rPr>
        <w:t>ds</w:t>
      </w:r>
      <w:r w:rsidRPr="0041297B">
        <w:rPr>
          <w:rFonts w:asciiTheme="minorHAnsi" w:hAnsiTheme="minorHAnsi" w:cstheme="minorHAnsi"/>
        </w:rPr>
        <w:t>RNA molecules. Longer dsRNA fragments are more effective at mRNA silencing, possibly because it produces more siRNAs, or shorter dsRNA fragments are taken up</w:t>
      </w:r>
      <w:r w:rsidR="00E64CB5" w:rsidRPr="0041297B">
        <w:rPr>
          <w:rFonts w:asciiTheme="minorHAnsi" w:hAnsiTheme="minorHAnsi" w:cstheme="minorHAnsi"/>
        </w:rPr>
        <w:t xml:space="preserve"> by cells less efficiently </w:t>
      </w:r>
      <w:r w:rsidRPr="0041297B">
        <w:rPr>
          <w:rFonts w:asciiTheme="minorHAnsi" w:hAnsiTheme="minorHAnsi" w:cstheme="minorHAnsi"/>
          <w:vertAlign w:val="superscript"/>
          <w:lang w:eastAsia="zh-CN"/>
        </w:rPr>
        <w:t>1</w:t>
      </w:r>
      <w:r w:rsidRPr="0041297B">
        <w:rPr>
          <w:rFonts w:asciiTheme="minorHAnsi" w:hAnsiTheme="minorHAnsi" w:cstheme="minorHAnsi"/>
        </w:rPr>
        <w:t>. In</w:t>
      </w:r>
      <w:r w:rsidRPr="0041297B">
        <w:rPr>
          <w:rFonts w:asciiTheme="minorHAnsi" w:hAnsiTheme="minorHAnsi" w:cstheme="minorHAnsi"/>
          <w:color w:val="000000"/>
        </w:rPr>
        <w:t xml:space="preserve"> </w:t>
      </w:r>
      <w:r w:rsidRPr="0041297B">
        <w:rPr>
          <w:rFonts w:asciiTheme="minorHAnsi" w:hAnsiTheme="minorHAnsi" w:cstheme="minorHAnsi"/>
          <w:i/>
          <w:lang w:eastAsia="zh-CN"/>
        </w:rPr>
        <w:t>P. americana</w:t>
      </w:r>
      <w:r w:rsidRPr="0041297B">
        <w:rPr>
          <w:rFonts w:asciiTheme="minorHAnsi" w:hAnsiTheme="minorHAnsi" w:cstheme="minorHAnsi"/>
          <w:iCs/>
          <w:lang w:eastAsia="zh-CN"/>
        </w:rPr>
        <w:t xml:space="preserve"> and </w:t>
      </w:r>
      <w:r w:rsidRPr="0041297B">
        <w:rPr>
          <w:rFonts w:asciiTheme="minorHAnsi" w:hAnsiTheme="minorHAnsi" w:cstheme="minorHAnsi"/>
          <w:i/>
          <w:iCs/>
        </w:rPr>
        <w:t>B. germanica</w:t>
      </w:r>
      <w:r w:rsidRPr="0041297B">
        <w:rPr>
          <w:rFonts w:asciiTheme="minorHAnsi" w:hAnsiTheme="minorHAnsi" w:cstheme="minorHAnsi"/>
        </w:rPr>
        <w:t xml:space="preserve">, dsRNA between 300 bp and </w:t>
      </w:r>
      <w:r w:rsidR="0043297C" w:rsidRPr="0041297B">
        <w:rPr>
          <w:rFonts w:asciiTheme="minorHAnsi" w:hAnsiTheme="minorHAnsi" w:cstheme="minorHAnsi"/>
        </w:rPr>
        <w:t xml:space="preserve">800 </w:t>
      </w:r>
      <w:r w:rsidRPr="0041297B">
        <w:rPr>
          <w:rFonts w:asciiTheme="minorHAnsi" w:hAnsiTheme="minorHAnsi" w:cstheme="minorHAnsi"/>
        </w:rPr>
        <w:t>bp appears ideal for RNAi experiments</w:t>
      </w:r>
      <w:r w:rsidRPr="0041297B">
        <w:rPr>
          <w:rFonts w:asciiTheme="minorHAnsi" w:hAnsiTheme="minorHAnsi" w:cstheme="minorHAnsi"/>
          <w:vertAlign w:val="superscript"/>
          <w:lang w:eastAsia="zh-CN"/>
        </w:rPr>
        <w:t>6</w:t>
      </w:r>
      <w:r w:rsidR="00687C08" w:rsidRPr="0041297B">
        <w:rPr>
          <w:rFonts w:asciiTheme="minorHAnsi" w:hAnsiTheme="minorHAnsi" w:cstheme="minorHAnsi"/>
          <w:vertAlign w:val="superscript"/>
          <w:lang w:eastAsia="zh-CN"/>
        </w:rPr>
        <w:t>,9,10</w:t>
      </w:r>
      <w:r w:rsidR="00667EC2" w:rsidRPr="0041297B">
        <w:rPr>
          <w:rFonts w:asciiTheme="minorHAnsi" w:hAnsiTheme="minorHAnsi" w:cstheme="minorHAnsi"/>
          <w:vertAlign w:val="superscript"/>
          <w:lang w:eastAsia="zh-CN"/>
        </w:rPr>
        <w:t>,1</w:t>
      </w:r>
      <w:r w:rsidR="00BA5B77" w:rsidRPr="0041297B">
        <w:rPr>
          <w:rFonts w:asciiTheme="minorHAnsi" w:hAnsiTheme="minorHAnsi" w:cstheme="minorHAnsi"/>
          <w:vertAlign w:val="superscript"/>
          <w:lang w:eastAsia="zh-CN"/>
        </w:rPr>
        <w:t>4</w:t>
      </w:r>
      <w:r w:rsidRPr="0041297B">
        <w:rPr>
          <w:rFonts w:asciiTheme="minorHAnsi" w:hAnsiTheme="minorHAnsi" w:cstheme="minorHAnsi"/>
        </w:rPr>
        <w:t>. A short dsRNA may</w:t>
      </w:r>
      <w:r w:rsidR="00410568" w:rsidRPr="0041297B">
        <w:rPr>
          <w:rFonts w:asciiTheme="minorHAnsi" w:hAnsiTheme="minorHAnsi" w:cstheme="minorHAnsi"/>
        </w:rPr>
        <w:t xml:space="preserve"> be</w:t>
      </w:r>
      <w:r w:rsidRPr="0041297B">
        <w:rPr>
          <w:rFonts w:asciiTheme="minorHAnsi" w:hAnsiTheme="minorHAnsi" w:cstheme="minorHAnsi"/>
        </w:rPr>
        <w:t xml:space="preserve"> insufficient to induce a systemic RNAi response, whereas a long dsRNA may increase </w:t>
      </w:r>
      <w:r w:rsidR="00957740" w:rsidRPr="0041297B">
        <w:rPr>
          <w:rFonts w:asciiTheme="minorHAnsi" w:hAnsiTheme="minorHAnsi" w:cstheme="minorHAnsi"/>
        </w:rPr>
        <w:t>OTE risk</w:t>
      </w:r>
      <w:r w:rsidR="00BA5B77" w:rsidRPr="0041297B">
        <w:rPr>
          <w:rFonts w:asciiTheme="minorHAnsi" w:hAnsiTheme="minorHAnsi" w:cstheme="minorHAnsi"/>
          <w:vertAlign w:val="superscript"/>
          <w:lang w:eastAsia="zh-CN"/>
        </w:rPr>
        <w:t>1</w:t>
      </w:r>
      <w:r w:rsidRPr="0041297B">
        <w:rPr>
          <w:rFonts w:asciiTheme="minorHAnsi" w:hAnsiTheme="minorHAnsi" w:cstheme="minorHAnsi"/>
        </w:rPr>
        <w:t>.</w:t>
      </w:r>
    </w:p>
    <w:p w14:paraId="6FA3C0EC" w14:textId="77777777" w:rsidR="00957740" w:rsidRPr="0041297B" w:rsidRDefault="00957740" w:rsidP="0041297B">
      <w:pPr>
        <w:rPr>
          <w:rFonts w:asciiTheme="minorHAnsi" w:hAnsiTheme="minorHAnsi" w:cstheme="minorHAnsi"/>
        </w:rPr>
      </w:pPr>
    </w:p>
    <w:p w14:paraId="351F3AAF" w14:textId="47CF099A" w:rsidR="00AC080C" w:rsidRPr="0041297B" w:rsidRDefault="008603C4" w:rsidP="0041297B">
      <w:pPr>
        <w:rPr>
          <w:rFonts w:asciiTheme="minorHAnsi" w:hAnsiTheme="minorHAnsi" w:cstheme="minorHAnsi"/>
          <w:b/>
          <w:bCs/>
        </w:rPr>
      </w:pPr>
      <w:r w:rsidRPr="0041297B">
        <w:rPr>
          <w:rFonts w:asciiTheme="minorHAnsi" w:hAnsiTheme="minorHAnsi" w:cstheme="minorHAnsi"/>
          <w:b/>
          <w:bCs/>
        </w:rPr>
        <w:t xml:space="preserve">dsRNA </w:t>
      </w:r>
      <w:r w:rsidR="00521771" w:rsidRPr="0041297B">
        <w:rPr>
          <w:rFonts w:asciiTheme="minorHAnsi" w:hAnsiTheme="minorHAnsi" w:cstheme="minorHAnsi"/>
          <w:b/>
          <w:bCs/>
        </w:rPr>
        <w:t>c</w:t>
      </w:r>
      <w:r w:rsidRPr="0041297B">
        <w:rPr>
          <w:rFonts w:asciiTheme="minorHAnsi" w:hAnsiTheme="minorHAnsi" w:cstheme="minorHAnsi"/>
          <w:b/>
          <w:bCs/>
        </w:rPr>
        <w:t>oncentration</w:t>
      </w:r>
    </w:p>
    <w:p w14:paraId="0A1B1755" w14:textId="512653EF" w:rsidR="00AC080C" w:rsidRPr="0041297B" w:rsidRDefault="008603C4" w:rsidP="0041297B">
      <w:pPr>
        <w:rPr>
          <w:rFonts w:asciiTheme="minorHAnsi" w:hAnsiTheme="minorHAnsi" w:cstheme="minorHAnsi"/>
          <w:iCs/>
        </w:rPr>
      </w:pPr>
      <w:r w:rsidRPr="0041297B">
        <w:rPr>
          <w:rFonts w:asciiTheme="minorHAnsi" w:hAnsiTheme="minorHAnsi" w:cstheme="minorHAnsi"/>
        </w:rPr>
        <w:t>The concentration of dsRNA can also influence the efficiency of RNA</w:t>
      </w:r>
      <w:r w:rsidR="009D6E05" w:rsidRPr="0041297B">
        <w:rPr>
          <w:rFonts w:asciiTheme="minorHAnsi" w:hAnsiTheme="minorHAnsi" w:cstheme="minorHAnsi"/>
        </w:rPr>
        <w:t>i</w:t>
      </w:r>
      <w:r w:rsidRPr="0041297B">
        <w:rPr>
          <w:rFonts w:asciiTheme="minorHAnsi" w:hAnsiTheme="minorHAnsi" w:cstheme="minorHAnsi"/>
          <w:vertAlign w:val="superscript"/>
        </w:rPr>
        <w:t>1</w:t>
      </w:r>
      <w:r w:rsidRPr="0041297B">
        <w:rPr>
          <w:rFonts w:asciiTheme="minorHAnsi" w:hAnsiTheme="minorHAnsi" w:cstheme="minorHAnsi"/>
          <w:vertAlign w:val="superscript"/>
          <w:lang w:eastAsia="zh-CN"/>
        </w:rPr>
        <w:t>,</w:t>
      </w:r>
      <w:r w:rsidR="00A97A01" w:rsidRPr="0041297B">
        <w:rPr>
          <w:rFonts w:asciiTheme="minorHAnsi" w:hAnsiTheme="minorHAnsi" w:cstheme="minorHAnsi"/>
          <w:vertAlign w:val="superscript"/>
          <w:lang w:eastAsia="zh-CN"/>
        </w:rPr>
        <w:t>1</w:t>
      </w:r>
      <w:r w:rsidR="00BA5B77" w:rsidRPr="0041297B">
        <w:rPr>
          <w:rFonts w:asciiTheme="minorHAnsi" w:hAnsiTheme="minorHAnsi" w:cstheme="minorHAnsi"/>
          <w:vertAlign w:val="superscript"/>
          <w:lang w:eastAsia="zh-CN"/>
        </w:rPr>
        <w:t>5</w:t>
      </w:r>
      <w:r w:rsidRPr="0041297B">
        <w:rPr>
          <w:rFonts w:asciiTheme="minorHAnsi" w:hAnsiTheme="minorHAnsi" w:cstheme="minorHAnsi"/>
        </w:rPr>
        <w:t>.</w:t>
      </w:r>
      <w:r w:rsidRPr="0041297B">
        <w:rPr>
          <w:rFonts w:asciiTheme="minorHAnsi" w:hAnsiTheme="minorHAnsi" w:cstheme="minorHAnsi"/>
          <w:lang w:eastAsia="zh-CN"/>
        </w:rPr>
        <w:t xml:space="preserve"> </w:t>
      </w:r>
      <w:r w:rsidR="009D6E05" w:rsidRPr="0041297B">
        <w:rPr>
          <w:rFonts w:asciiTheme="minorHAnsi" w:hAnsiTheme="minorHAnsi" w:cstheme="minorHAnsi"/>
        </w:rPr>
        <w:t xml:space="preserve">For </w:t>
      </w:r>
      <w:r w:rsidRPr="0041297B">
        <w:rPr>
          <w:rFonts w:asciiTheme="minorHAnsi" w:hAnsiTheme="minorHAnsi" w:cstheme="minorHAnsi"/>
        </w:rPr>
        <w:t>the 3</w:t>
      </w:r>
      <w:r w:rsidRPr="0041297B">
        <w:rPr>
          <w:rFonts w:asciiTheme="minorHAnsi" w:hAnsiTheme="minorHAnsi" w:cstheme="minorHAnsi"/>
          <w:vertAlign w:val="superscript"/>
        </w:rPr>
        <w:t>rd</w:t>
      </w:r>
      <w:r w:rsidRPr="0041297B">
        <w:rPr>
          <w:rFonts w:asciiTheme="minorHAnsi" w:hAnsiTheme="minorHAnsi" w:cstheme="minorHAnsi"/>
        </w:rPr>
        <w:t xml:space="preserve"> instar </w:t>
      </w:r>
      <w:r w:rsidR="00592230" w:rsidRPr="0041297B">
        <w:rPr>
          <w:rFonts w:asciiTheme="minorHAnsi" w:hAnsiTheme="minorHAnsi" w:cstheme="minorHAnsi"/>
        </w:rPr>
        <w:t>nymph</w:t>
      </w:r>
      <w:r w:rsidR="00D57DFB" w:rsidRPr="0041297B">
        <w:rPr>
          <w:rFonts w:asciiTheme="minorHAnsi" w:hAnsiTheme="minorHAnsi" w:cstheme="minorHAnsi"/>
        </w:rPr>
        <w:t>s</w:t>
      </w:r>
      <w:r w:rsidRPr="0041297B">
        <w:rPr>
          <w:rFonts w:asciiTheme="minorHAnsi" w:hAnsiTheme="minorHAnsi" w:cstheme="minorHAnsi"/>
        </w:rPr>
        <w:t xml:space="preserve"> of </w:t>
      </w:r>
      <w:r w:rsidRPr="0041297B">
        <w:rPr>
          <w:rFonts w:asciiTheme="minorHAnsi" w:hAnsiTheme="minorHAnsi" w:cstheme="minorHAnsi"/>
          <w:i/>
          <w:iCs/>
        </w:rPr>
        <w:t>P. americana</w:t>
      </w:r>
      <w:r w:rsidRPr="0041297B">
        <w:rPr>
          <w:rFonts w:asciiTheme="minorHAnsi" w:hAnsiTheme="minorHAnsi" w:cstheme="minorHAnsi"/>
        </w:rPr>
        <w:t>, 1 µg</w:t>
      </w:r>
      <w:r w:rsidR="00121ADA" w:rsidRPr="0041297B">
        <w:rPr>
          <w:rFonts w:asciiTheme="minorHAnsi" w:hAnsiTheme="minorHAnsi" w:cstheme="minorHAnsi"/>
        </w:rPr>
        <w:t xml:space="preserve"> of dsRNA</w:t>
      </w:r>
      <w:r w:rsidR="002F55B7" w:rsidRPr="0041297B">
        <w:rPr>
          <w:rFonts w:asciiTheme="minorHAnsi" w:hAnsiTheme="minorHAnsi" w:cstheme="minorHAnsi"/>
        </w:rPr>
        <w:t xml:space="preserve"> </w:t>
      </w:r>
      <w:r w:rsidRPr="0041297B">
        <w:rPr>
          <w:rFonts w:asciiTheme="minorHAnsi" w:hAnsiTheme="minorHAnsi" w:cstheme="minorHAnsi"/>
        </w:rPr>
        <w:t xml:space="preserve">appears to be a reasonable </w:t>
      </w:r>
      <w:r w:rsidR="009D6E05" w:rsidRPr="0041297B">
        <w:rPr>
          <w:rFonts w:asciiTheme="minorHAnsi" w:hAnsiTheme="minorHAnsi" w:cstheme="minorHAnsi"/>
        </w:rPr>
        <w:t>amount</w:t>
      </w:r>
      <w:r w:rsidRPr="0041297B">
        <w:rPr>
          <w:rFonts w:asciiTheme="minorHAnsi" w:hAnsiTheme="minorHAnsi" w:cstheme="minorHAnsi"/>
        </w:rPr>
        <w:t xml:space="preserve">, and </w:t>
      </w:r>
      <w:r w:rsidR="0043297C" w:rsidRPr="0041297B">
        <w:rPr>
          <w:rFonts w:asciiTheme="minorHAnsi" w:hAnsiTheme="minorHAnsi" w:cstheme="minorHAnsi"/>
        </w:rPr>
        <w:t xml:space="preserve">4-6 </w:t>
      </w:r>
      <w:r w:rsidRPr="0041297B">
        <w:rPr>
          <w:rFonts w:asciiTheme="minorHAnsi" w:hAnsiTheme="minorHAnsi" w:cstheme="minorHAnsi"/>
        </w:rPr>
        <w:t>µg</w:t>
      </w:r>
      <w:r w:rsidR="00121ADA" w:rsidRPr="0041297B">
        <w:rPr>
          <w:rFonts w:asciiTheme="minorHAnsi" w:hAnsiTheme="minorHAnsi" w:cstheme="minorHAnsi"/>
        </w:rPr>
        <w:t xml:space="preserve"> is suitable for</w:t>
      </w:r>
      <w:r w:rsidRPr="0041297B">
        <w:rPr>
          <w:rFonts w:asciiTheme="minorHAnsi" w:hAnsiTheme="minorHAnsi" w:cstheme="minorHAnsi"/>
        </w:rPr>
        <w:t xml:space="preserve"> adult</w:t>
      </w:r>
      <w:r w:rsidRPr="0041297B">
        <w:rPr>
          <w:rFonts w:asciiTheme="minorHAnsi" w:hAnsiTheme="minorHAnsi" w:cstheme="minorHAnsi"/>
          <w:vertAlign w:val="superscript"/>
        </w:rPr>
        <w:t>6,</w:t>
      </w:r>
      <w:r w:rsidR="00687C08" w:rsidRPr="0041297B">
        <w:rPr>
          <w:rFonts w:asciiTheme="minorHAnsi" w:hAnsiTheme="minorHAnsi" w:cstheme="minorHAnsi"/>
          <w:vertAlign w:val="superscript"/>
        </w:rPr>
        <w:t>9,</w:t>
      </w:r>
      <w:r w:rsidR="00A97A01" w:rsidRPr="0041297B">
        <w:rPr>
          <w:rFonts w:asciiTheme="minorHAnsi" w:hAnsiTheme="minorHAnsi" w:cstheme="minorHAnsi"/>
          <w:vertAlign w:val="superscript"/>
        </w:rPr>
        <w:t>1</w:t>
      </w:r>
      <w:r w:rsidR="00BA5B77" w:rsidRPr="0041297B">
        <w:rPr>
          <w:rFonts w:asciiTheme="minorHAnsi" w:hAnsiTheme="minorHAnsi" w:cstheme="minorHAnsi"/>
          <w:vertAlign w:val="superscript"/>
          <w:lang w:eastAsia="zh-CN"/>
        </w:rPr>
        <w:t>4</w:t>
      </w:r>
      <w:r w:rsidR="00A97A01" w:rsidRPr="0041297B">
        <w:rPr>
          <w:rFonts w:asciiTheme="minorHAnsi" w:hAnsiTheme="minorHAnsi" w:cstheme="minorHAnsi"/>
          <w:vertAlign w:val="superscript"/>
        </w:rPr>
        <w:t>,</w:t>
      </w:r>
      <w:r w:rsidR="00687C08" w:rsidRPr="0041297B">
        <w:rPr>
          <w:rFonts w:asciiTheme="minorHAnsi" w:hAnsiTheme="minorHAnsi" w:cstheme="minorHAnsi"/>
          <w:vertAlign w:val="superscript"/>
        </w:rPr>
        <w:t>1</w:t>
      </w:r>
      <w:r w:rsidR="00BA5B77" w:rsidRPr="0041297B">
        <w:rPr>
          <w:rFonts w:asciiTheme="minorHAnsi" w:hAnsiTheme="minorHAnsi" w:cstheme="minorHAnsi"/>
          <w:vertAlign w:val="superscript"/>
          <w:lang w:eastAsia="zh-CN"/>
        </w:rPr>
        <w:t>6</w:t>
      </w:r>
      <w:r w:rsidRPr="0041297B">
        <w:rPr>
          <w:rFonts w:asciiTheme="minorHAnsi" w:hAnsiTheme="minorHAnsi" w:cstheme="minorHAnsi"/>
        </w:rPr>
        <w:t xml:space="preserve">. The precise dsRNA </w:t>
      </w:r>
      <w:r w:rsidR="00A81C41" w:rsidRPr="0041297B">
        <w:rPr>
          <w:rFonts w:asciiTheme="minorHAnsi" w:hAnsiTheme="minorHAnsi" w:cstheme="minorHAnsi"/>
        </w:rPr>
        <w:t xml:space="preserve">amount used for injection </w:t>
      </w:r>
      <w:r w:rsidRPr="0041297B">
        <w:rPr>
          <w:rFonts w:asciiTheme="minorHAnsi" w:hAnsiTheme="minorHAnsi" w:cstheme="minorHAnsi"/>
        </w:rPr>
        <w:t xml:space="preserve">can be adjusted based on the </w:t>
      </w:r>
      <w:r w:rsidR="00BC0AF9" w:rsidRPr="0041297B">
        <w:rPr>
          <w:rFonts w:asciiTheme="minorHAnsi" w:hAnsiTheme="minorHAnsi" w:cstheme="minorHAnsi"/>
        </w:rPr>
        <w:t>genes, tissues</w:t>
      </w:r>
      <w:r w:rsidR="00AD5303" w:rsidRPr="0041297B">
        <w:rPr>
          <w:rFonts w:asciiTheme="minorHAnsi" w:hAnsiTheme="minorHAnsi" w:cstheme="minorHAnsi"/>
        </w:rPr>
        <w:t>,</w:t>
      </w:r>
      <w:r w:rsidR="00BC0AF9" w:rsidRPr="0041297B">
        <w:rPr>
          <w:rFonts w:asciiTheme="minorHAnsi" w:hAnsiTheme="minorHAnsi" w:cstheme="minorHAnsi"/>
        </w:rPr>
        <w:t xml:space="preserve"> </w:t>
      </w:r>
      <w:r w:rsidRPr="0041297B">
        <w:rPr>
          <w:rFonts w:asciiTheme="minorHAnsi" w:hAnsiTheme="minorHAnsi" w:cstheme="minorHAnsi"/>
        </w:rPr>
        <w:t xml:space="preserve">and </w:t>
      </w:r>
      <w:r w:rsidR="00BC0AF9" w:rsidRPr="0041297B">
        <w:rPr>
          <w:rFonts w:asciiTheme="minorHAnsi" w:hAnsiTheme="minorHAnsi" w:cstheme="minorHAnsi"/>
        </w:rPr>
        <w:t xml:space="preserve">body </w:t>
      </w:r>
      <w:r w:rsidRPr="0041297B">
        <w:rPr>
          <w:rFonts w:asciiTheme="minorHAnsi" w:hAnsiTheme="minorHAnsi" w:cstheme="minorHAnsi"/>
        </w:rPr>
        <w:t xml:space="preserve">size of the </w:t>
      </w:r>
      <w:r w:rsidR="00710527" w:rsidRPr="0041297B">
        <w:rPr>
          <w:rFonts w:asciiTheme="minorHAnsi" w:hAnsiTheme="minorHAnsi" w:cstheme="minorHAnsi"/>
          <w:i/>
          <w:iCs/>
        </w:rPr>
        <w:t>P. americana</w:t>
      </w:r>
      <w:r w:rsidRPr="0041297B">
        <w:rPr>
          <w:rFonts w:asciiTheme="minorHAnsi" w:hAnsiTheme="minorHAnsi" w:cstheme="minorHAnsi"/>
          <w:iCs/>
        </w:rPr>
        <w:t>.</w:t>
      </w:r>
    </w:p>
    <w:p w14:paraId="7FB9D49A" w14:textId="77777777" w:rsidR="00521771" w:rsidRPr="0041297B" w:rsidRDefault="00521771" w:rsidP="0041297B">
      <w:pPr>
        <w:rPr>
          <w:rFonts w:asciiTheme="minorHAnsi" w:hAnsiTheme="minorHAnsi" w:cstheme="minorHAnsi"/>
          <w:iCs/>
        </w:rPr>
      </w:pPr>
    </w:p>
    <w:p w14:paraId="4C5ABD7E" w14:textId="6588F8D5" w:rsidR="00AC080C" w:rsidRPr="0041297B" w:rsidRDefault="008603C4" w:rsidP="0041297B">
      <w:pPr>
        <w:rPr>
          <w:rFonts w:asciiTheme="minorHAnsi" w:hAnsiTheme="minorHAnsi" w:cstheme="minorHAnsi"/>
          <w:b/>
          <w:bCs/>
        </w:rPr>
      </w:pPr>
      <w:r w:rsidRPr="0041297B">
        <w:rPr>
          <w:rFonts w:asciiTheme="minorHAnsi" w:hAnsiTheme="minorHAnsi" w:cstheme="minorHAnsi"/>
          <w:b/>
          <w:bCs/>
        </w:rPr>
        <w:t>Off-</w:t>
      </w:r>
      <w:r w:rsidR="00686C2C" w:rsidRPr="0041297B">
        <w:rPr>
          <w:rFonts w:asciiTheme="minorHAnsi" w:hAnsiTheme="minorHAnsi" w:cstheme="minorHAnsi"/>
          <w:b/>
          <w:bCs/>
        </w:rPr>
        <w:t>t</w:t>
      </w:r>
      <w:r w:rsidRPr="0041297B">
        <w:rPr>
          <w:rFonts w:asciiTheme="minorHAnsi" w:hAnsiTheme="minorHAnsi" w:cstheme="minorHAnsi"/>
          <w:b/>
          <w:bCs/>
        </w:rPr>
        <w:t xml:space="preserve">arget </w:t>
      </w:r>
      <w:r w:rsidR="00686C2C" w:rsidRPr="0041297B">
        <w:rPr>
          <w:rFonts w:asciiTheme="minorHAnsi" w:hAnsiTheme="minorHAnsi" w:cstheme="minorHAnsi"/>
          <w:b/>
          <w:bCs/>
        </w:rPr>
        <w:t>e</w:t>
      </w:r>
      <w:r w:rsidRPr="0041297B">
        <w:rPr>
          <w:rFonts w:asciiTheme="minorHAnsi" w:hAnsiTheme="minorHAnsi" w:cstheme="minorHAnsi"/>
          <w:b/>
          <w:bCs/>
        </w:rPr>
        <w:t xml:space="preserve">ffects </w:t>
      </w:r>
    </w:p>
    <w:p w14:paraId="50246BA8" w14:textId="6EACA3CB" w:rsidR="00AC080C" w:rsidRPr="0041297B" w:rsidRDefault="006C40B8" w:rsidP="0041297B">
      <w:pPr>
        <w:rPr>
          <w:rFonts w:asciiTheme="minorHAnsi" w:hAnsiTheme="minorHAnsi" w:cstheme="minorHAnsi"/>
        </w:rPr>
      </w:pPr>
      <w:r w:rsidRPr="0041297B">
        <w:rPr>
          <w:rFonts w:asciiTheme="minorHAnsi" w:hAnsiTheme="minorHAnsi" w:cstheme="minorHAnsi"/>
        </w:rPr>
        <w:t xml:space="preserve">The </w:t>
      </w:r>
      <w:r w:rsidR="008603C4" w:rsidRPr="0041297B">
        <w:rPr>
          <w:rFonts w:asciiTheme="minorHAnsi" w:hAnsiTheme="minorHAnsi" w:cstheme="minorHAnsi"/>
        </w:rPr>
        <w:t>OTE</w:t>
      </w:r>
      <w:r w:rsidRPr="0041297B">
        <w:rPr>
          <w:rFonts w:asciiTheme="minorHAnsi" w:hAnsiTheme="minorHAnsi" w:cstheme="minorHAnsi"/>
        </w:rPr>
        <w:t xml:space="preserve"> of RNAi</w:t>
      </w:r>
      <w:r w:rsidR="008603C4" w:rsidRPr="0041297B">
        <w:rPr>
          <w:rFonts w:asciiTheme="minorHAnsi" w:hAnsiTheme="minorHAnsi" w:cstheme="minorHAnsi"/>
        </w:rPr>
        <w:t xml:space="preserve"> is hard to avoid</w:t>
      </w:r>
      <w:r w:rsidRPr="0041297B">
        <w:rPr>
          <w:rFonts w:asciiTheme="minorHAnsi" w:hAnsiTheme="minorHAnsi" w:cstheme="minorHAnsi"/>
        </w:rPr>
        <w:t xml:space="preserve"> </w:t>
      </w:r>
      <w:r w:rsidR="00686C2C" w:rsidRPr="0041297B">
        <w:rPr>
          <w:rFonts w:asciiTheme="minorHAnsi" w:hAnsiTheme="minorHAnsi" w:cstheme="minorHAnsi"/>
        </w:rPr>
        <w:t>altogether</w:t>
      </w:r>
      <w:r w:rsidR="00A97A01" w:rsidRPr="0041297B">
        <w:rPr>
          <w:rFonts w:asciiTheme="minorHAnsi" w:hAnsiTheme="minorHAnsi" w:cstheme="minorHAnsi"/>
          <w:vertAlign w:val="superscript"/>
        </w:rPr>
        <w:t>1</w:t>
      </w:r>
      <w:r w:rsidR="00BA5B77" w:rsidRPr="0041297B">
        <w:rPr>
          <w:rFonts w:asciiTheme="minorHAnsi" w:hAnsiTheme="minorHAnsi" w:cstheme="minorHAnsi"/>
          <w:vertAlign w:val="superscript"/>
          <w:lang w:eastAsia="zh-CN"/>
        </w:rPr>
        <w:t>7</w:t>
      </w:r>
      <w:r w:rsidR="00AC280C" w:rsidRPr="0041297B">
        <w:rPr>
          <w:rFonts w:asciiTheme="minorHAnsi" w:hAnsiTheme="minorHAnsi" w:cstheme="minorHAnsi"/>
          <w:vertAlign w:val="superscript"/>
        </w:rPr>
        <w:t>,1</w:t>
      </w:r>
      <w:r w:rsidR="00BA5B77" w:rsidRPr="0041297B">
        <w:rPr>
          <w:rFonts w:asciiTheme="minorHAnsi" w:hAnsiTheme="minorHAnsi" w:cstheme="minorHAnsi"/>
          <w:vertAlign w:val="superscript"/>
          <w:lang w:eastAsia="zh-CN"/>
        </w:rPr>
        <w:t>8</w:t>
      </w:r>
      <w:r w:rsidR="008603C4" w:rsidRPr="0041297B">
        <w:rPr>
          <w:rFonts w:asciiTheme="minorHAnsi" w:hAnsiTheme="minorHAnsi" w:cstheme="minorHAnsi"/>
        </w:rPr>
        <w:t xml:space="preserve">. Two non-overlapping regions of the dsRNA </w:t>
      </w:r>
      <w:r w:rsidR="00410568" w:rsidRPr="0041297B">
        <w:rPr>
          <w:rFonts w:asciiTheme="minorHAnsi" w:hAnsiTheme="minorHAnsi" w:cstheme="minorHAnsi"/>
        </w:rPr>
        <w:t>can be</w:t>
      </w:r>
      <w:r w:rsidR="008603C4" w:rsidRPr="0041297B">
        <w:rPr>
          <w:rFonts w:asciiTheme="minorHAnsi" w:hAnsiTheme="minorHAnsi" w:cstheme="minorHAnsi"/>
        </w:rPr>
        <w:t xml:space="preserve"> designed to reduce the effect of OTE </w:t>
      </w:r>
      <w:r w:rsidR="00640EA8" w:rsidRPr="0041297B">
        <w:rPr>
          <w:rFonts w:asciiTheme="minorHAnsi" w:hAnsiTheme="minorHAnsi" w:cstheme="minorHAnsi"/>
        </w:rPr>
        <w:t>on phenotypes</w:t>
      </w:r>
      <w:r w:rsidR="00640EA8" w:rsidRPr="0041297B">
        <w:rPr>
          <w:rFonts w:asciiTheme="minorHAnsi" w:hAnsiTheme="minorHAnsi" w:cstheme="minorHAnsi"/>
          <w:vertAlign w:val="superscript"/>
        </w:rPr>
        <w:t>5</w:t>
      </w:r>
      <w:r w:rsidR="008603C4" w:rsidRPr="0041297B">
        <w:rPr>
          <w:rFonts w:asciiTheme="minorHAnsi" w:hAnsiTheme="minorHAnsi" w:cstheme="minorHAnsi"/>
        </w:rPr>
        <w:t>.</w:t>
      </w:r>
      <w:r w:rsidR="008603C4" w:rsidRPr="0041297B">
        <w:rPr>
          <w:rFonts w:asciiTheme="minorHAnsi" w:hAnsiTheme="minorHAnsi" w:cstheme="minorHAnsi"/>
          <w:lang w:eastAsia="zh-CN"/>
        </w:rPr>
        <w:t xml:space="preserve"> </w:t>
      </w:r>
      <w:r w:rsidR="008603C4" w:rsidRPr="0041297B">
        <w:rPr>
          <w:rFonts w:asciiTheme="minorHAnsi" w:hAnsiTheme="minorHAnsi" w:cstheme="minorHAnsi"/>
        </w:rPr>
        <w:t xml:space="preserve">If </w:t>
      </w:r>
      <w:proofErr w:type="spellStart"/>
      <w:r w:rsidR="00640EA8" w:rsidRPr="0041297B">
        <w:rPr>
          <w:rFonts w:asciiTheme="minorHAnsi" w:hAnsiTheme="minorHAnsi" w:cstheme="minorHAnsi"/>
        </w:rPr>
        <w:t>dsRNAs</w:t>
      </w:r>
      <w:proofErr w:type="spellEnd"/>
      <w:r w:rsidR="00640EA8" w:rsidRPr="0041297B">
        <w:rPr>
          <w:rFonts w:asciiTheme="minorHAnsi" w:hAnsiTheme="minorHAnsi" w:cstheme="minorHAnsi"/>
        </w:rPr>
        <w:t xml:space="preserve"> </w:t>
      </w:r>
      <w:r w:rsidR="008603C4" w:rsidRPr="0041297B">
        <w:rPr>
          <w:rFonts w:asciiTheme="minorHAnsi" w:hAnsiTheme="minorHAnsi" w:cstheme="minorHAnsi"/>
        </w:rPr>
        <w:t xml:space="preserve">targeting two distinct regions produce the same </w:t>
      </w:r>
      <w:r w:rsidR="00410568" w:rsidRPr="0041297B">
        <w:rPr>
          <w:rFonts w:asciiTheme="minorHAnsi" w:hAnsiTheme="minorHAnsi" w:cstheme="minorHAnsi"/>
        </w:rPr>
        <w:t>effect</w:t>
      </w:r>
      <w:r w:rsidR="008603C4" w:rsidRPr="0041297B">
        <w:rPr>
          <w:rFonts w:asciiTheme="minorHAnsi" w:hAnsiTheme="minorHAnsi" w:cstheme="minorHAnsi"/>
        </w:rPr>
        <w:t>, the possibility of OTE</w:t>
      </w:r>
      <w:r w:rsidR="00686C2C" w:rsidRPr="0041297B">
        <w:rPr>
          <w:rFonts w:asciiTheme="minorHAnsi" w:hAnsiTheme="minorHAnsi" w:cstheme="minorHAnsi"/>
        </w:rPr>
        <w:t>-</w:t>
      </w:r>
      <w:r w:rsidR="008603C4" w:rsidRPr="0041297B">
        <w:rPr>
          <w:rFonts w:asciiTheme="minorHAnsi" w:hAnsiTheme="minorHAnsi" w:cstheme="minorHAnsi"/>
        </w:rPr>
        <w:t>induced</w:t>
      </w:r>
      <w:r w:rsidR="00640EA8" w:rsidRPr="0041297B">
        <w:rPr>
          <w:rFonts w:asciiTheme="minorHAnsi" w:hAnsiTheme="minorHAnsi" w:cstheme="minorHAnsi"/>
        </w:rPr>
        <w:t xml:space="preserve"> false positive</w:t>
      </w:r>
      <w:r w:rsidR="008603C4" w:rsidRPr="0041297B">
        <w:rPr>
          <w:rFonts w:asciiTheme="minorHAnsi" w:hAnsiTheme="minorHAnsi" w:cstheme="minorHAnsi"/>
        </w:rPr>
        <w:t xml:space="preserve"> phenomenon </w:t>
      </w:r>
      <w:r w:rsidR="00640EA8" w:rsidRPr="0041297B">
        <w:rPr>
          <w:rFonts w:asciiTheme="minorHAnsi" w:hAnsiTheme="minorHAnsi" w:cstheme="minorHAnsi"/>
        </w:rPr>
        <w:t xml:space="preserve">could </w:t>
      </w:r>
      <w:r w:rsidR="008603C4" w:rsidRPr="0041297B">
        <w:rPr>
          <w:rFonts w:asciiTheme="minorHAnsi" w:hAnsiTheme="minorHAnsi" w:cstheme="minorHAnsi"/>
        </w:rPr>
        <w:t>be excluded.</w:t>
      </w:r>
    </w:p>
    <w:p w14:paraId="7A3C7972" w14:textId="77777777" w:rsidR="00686C2C" w:rsidRPr="0041297B" w:rsidRDefault="00686C2C" w:rsidP="0041297B">
      <w:pPr>
        <w:rPr>
          <w:rFonts w:asciiTheme="minorHAnsi" w:hAnsiTheme="minorHAnsi" w:cstheme="minorHAnsi"/>
        </w:rPr>
      </w:pPr>
    </w:p>
    <w:p w14:paraId="2042E08D" w14:textId="77777777" w:rsidR="00AC080C" w:rsidRPr="0041297B" w:rsidRDefault="008603C4" w:rsidP="0041297B">
      <w:pPr>
        <w:rPr>
          <w:rFonts w:asciiTheme="minorHAnsi" w:hAnsiTheme="minorHAnsi" w:cstheme="minorHAnsi"/>
          <w:b/>
          <w:bCs/>
        </w:rPr>
      </w:pPr>
      <w:r w:rsidRPr="0041297B">
        <w:rPr>
          <w:rFonts w:asciiTheme="minorHAnsi" w:hAnsiTheme="minorHAnsi" w:cstheme="minorHAnsi"/>
          <w:b/>
          <w:bCs/>
        </w:rPr>
        <w:t>Method for RNAi efficiency detection</w:t>
      </w:r>
    </w:p>
    <w:p w14:paraId="40AD56DE" w14:textId="4E18066B" w:rsidR="00AC080C" w:rsidRPr="0041297B" w:rsidRDefault="003D695E" w:rsidP="0041297B">
      <w:pPr>
        <w:rPr>
          <w:rFonts w:asciiTheme="minorHAnsi" w:hAnsiTheme="minorHAnsi" w:cstheme="minorHAnsi"/>
          <w:lang w:eastAsia="zh-CN"/>
        </w:rPr>
      </w:pPr>
      <w:r>
        <w:rPr>
          <w:rFonts w:asciiTheme="minorHAnsi" w:hAnsiTheme="minorHAnsi" w:cstheme="minorHAnsi"/>
        </w:rPr>
        <w:t>The p</w:t>
      </w:r>
      <w:r w:rsidR="008603C4" w:rsidRPr="0041297B">
        <w:rPr>
          <w:rFonts w:asciiTheme="minorHAnsi" w:hAnsiTheme="minorHAnsi" w:cstheme="minorHAnsi"/>
        </w:rPr>
        <w:t xml:space="preserve">henotypic analysis is the most intuitive approach </w:t>
      </w:r>
      <w:r w:rsidR="00362BC7">
        <w:rPr>
          <w:rFonts w:asciiTheme="minorHAnsi" w:hAnsiTheme="minorHAnsi" w:cstheme="minorHAnsi"/>
        </w:rPr>
        <w:t>for</w:t>
      </w:r>
      <w:r w:rsidR="008603C4" w:rsidRPr="0041297B">
        <w:rPr>
          <w:rFonts w:asciiTheme="minorHAnsi" w:hAnsiTheme="minorHAnsi" w:cstheme="minorHAnsi"/>
        </w:rPr>
        <w:t xml:space="preserve"> evaluat</w:t>
      </w:r>
      <w:r w:rsidR="00362BC7">
        <w:rPr>
          <w:rFonts w:asciiTheme="minorHAnsi" w:hAnsiTheme="minorHAnsi" w:cstheme="minorHAnsi"/>
        </w:rPr>
        <w:t>ing</w:t>
      </w:r>
      <w:r w:rsidR="008603C4" w:rsidRPr="0041297B">
        <w:rPr>
          <w:rFonts w:asciiTheme="minorHAnsi" w:hAnsiTheme="minorHAnsi" w:cstheme="minorHAnsi"/>
        </w:rPr>
        <w:t xml:space="preserve"> RNA</w:t>
      </w:r>
      <w:r w:rsidR="00EB108D" w:rsidRPr="0041297B">
        <w:rPr>
          <w:rFonts w:asciiTheme="minorHAnsi" w:hAnsiTheme="minorHAnsi" w:cstheme="minorHAnsi"/>
        </w:rPr>
        <w:t>i</w:t>
      </w:r>
      <w:r w:rsidR="008603C4" w:rsidRPr="0041297B">
        <w:rPr>
          <w:rFonts w:asciiTheme="minorHAnsi" w:hAnsiTheme="minorHAnsi" w:cstheme="minorHAnsi"/>
          <w:lang w:eastAsia="zh-CN"/>
        </w:rPr>
        <w:t xml:space="preserve">, and </w:t>
      </w:r>
      <w:proofErr w:type="spellStart"/>
      <w:r w:rsidR="008603C4" w:rsidRPr="0041297B">
        <w:rPr>
          <w:rFonts w:asciiTheme="minorHAnsi" w:hAnsiTheme="minorHAnsi" w:cstheme="minorHAnsi"/>
        </w:rPr>
        <w:t>qRT</w:t>
      </w:r>
      <w:proofErr w:type="spellEnd"/>
      <w:r w:rsidR="008603C4" w:rsidRPr="0041297B">
        <w:rPr>
          <w:rFonts w:asciiTheme="minorHAnsi" w:hAnsiTheme="minorHAnsi" w:cstheme="minorHAnsi"/>
        </w:rPr>
        <w:t xml:space="preserve">-PCR and </w:t>
      </w:r>
      <w:r w:rsidR="00A017E7" w:rsidRPr="0041297B">
        <w:rPr>
          <w:rFonts w:asciiTheme="minorHAnsi" w:hAnsiTheme="minorHAnsi" w:cstheme="minorHAnsi"/>
        </w:rPr>
        <w:t>W</w:t>
      </w:r>
      <w:r w:rsidR="008603C4" w:rsidRPr="0041297B">
        <w:rPr>
          <w:rFonts w:asciiTheme="minorHAnsi" w:hAnsiTheme="minorHAnsi" w:cstheme="minorHAnsi"/>
        </w:rPr>
        <w:t>estern blot</w:t>
      </w:r>
      <w:r w:rsidR="00EB108D" w:rsidRPr="0041297B">
        <w:rPr>
          <w:rFonts w:asciiTheme="minorHAnsi" w:hAnsiTheme="minorHAnsi" w:cstheme="minorHAnsi"/>
        </w:rPr>
        <w:t>ting</w:t>
      </w:r>
      <w:r w:rsidR="008603C4" w:rsidRPr="0041297B">
        <w:rPr>
          <w:rFonts w:asciiTheme="minorHAnsi" w:hAnsiTheme="minorHAnsi" w:cstheme="minorHAnsi"/>
        </w:rPr>
        <w:t xml:space="preserve"> analysis are </w:t>
      </w:r>
      <w:r w:rsidR="001A5784">
        <w:rPr>
          <w:rFonts w:asciiTheme="minorHAnsi" w:hAnsiTheme="minorHAnsi" w:cstheme="minorHAnsi"/>
        </w:rPr>
        <w:t xml:space="preserve">the </w:t>
      </w:r>
      <w:r w:rsidR="008603C4" w:rsidRPr="0041297B">
        <w:rPr>
          <w:rFonts w:asciiTheme="minorHAnsi" w:hAnsiTheme="minorHAnsi" w:cstheme="minorHAnsi"/>
        </w:rPr>
        <w:t>two golden standard</w:t>
      </w:r>
      <w:r w:rsidR="00EB108D" w:rsidRPr="0041297B">
        <w:rPr>
          <w:rFonts w:asciiTheme="minorHAnsi" w:hAnsiTheme="minorHAnsi" w:cstheme="minorHAnsi"/>
        </w:rPr>
        <w:t>s</w:t>
      </w:r>
      <w:r w:rsidR="008603C4" w:rsidRPr="0041297B">
        <w:rPr>
          <w:rFonts w:asciiTheme="minorHAnsi" w:hAnsiTheme="minorHAnsi" w:cstheme="minorHAnsi"/>
        </w:rPr>
        <w:t xml:space="preserve"> </w:t>
      </w:r>
      <w:r w:rsidR="001A5784">
        <w:rPr>
          <w:rFonts w:asciiTheme="minorHAnsi" w:hAnsiTheme="minorHAnsi" w:cstheme="minorHAnsi"/>
        </w:rPr>
        <w:t>for measuring</w:t>
      </w:r>
      <w:r w:rsidR="008603C4" w:rsidRPr="0041297B">
        <w:rPr>
          <w:rFonts w:asciiTheme="minorHAnsi" w:hAnsiTheme="minorHAnsi" w:cstheme="minorHAnsi"/>
        </w:rPr>
        <w:t xml:space="preserve"> knockdown efficiency. </w:t>
      </w:r>
      <w:proofErr w:type="spellStart"/>
      <w:r w:rsidR="008603C4" w:rsidRPr="0041297B">
        <w:rPr>
          <w:rFonts w:asciiTheme="minorHAnsi" w:hAnsiTheme="minorHAnsi" w:cstheme="minorHAnsi"/>
        </w:rPr>
        <w:t>qRT</w:t>
      </w:r>
      <w:proofErr w:type="spellEnd"/>
      <w:r w:rsidR="008603C4" w:rsidRPr="0041297B">
        <w:rPr>
          <w:rFonts w:asciiTheme="minorHAnsi" w:hAnsiTheme="minorHAnsi" w:cstheme="minorHAnsi"/>
        </w:rPr>
        <w:t>-PCR is a straightforward method for determining interference efficiency at mRNA level</w:t>
      </w:r>
      <w:r w:rsidR="00AC280C" w:rsidRPr="0041297B">
        <w:rPr>
          <w:rFonts w:asciiTheme="minorHAnsi" w:hAnsiTheme="minorHAnsi" w:cstheme="minorHAnsi"/>
          <w:vertAlign w:val="superscript"/>
        </w:rPr>
        <w:t>6,9,10</w:t>
      </w:r>
      <w:r w:rsidR="008603C4" w:rsidRPr="0041297B">
        <w:rPr>
          <w:rFonts w:asciiTheme="minorHAnsi" w:hAnsiTheme="minorHAnsi" w:cstheme="minorHAnsi"/>
        </w:rPr>
        <w:t xml:space="preserve">. </w:t>
      </w:r>
      <w:r w:rsidR="00ED27BB" w:rsidRPr="0041297B">
        <w:rPr>
          <w:rFonts w:asciiTheme="minorHAnsi" w:hAnsiTheme="minorHAnsi" w:cstheme="minorHAnsi"/>
        </w:rPr>
        <w:t>T</w:t>
      </w:r>
      <w:r w:rsidR="008603C4" w:rsidRPr="0041297B">
        <w:rPr>
          <w:rFonts w:asciiTheme="minorHAnsi" w:hAnsiTheme="minorHAnsi" w:cstheme="minorHAnsi"/>
        </w:rPr>
        <w:t xml:space="preserve">he primers should be designed out of the dsRNA </w:t>
      </w:r>
      <w:r w:rsidR="00EB108D" w:rsidRPr="0041297B">
        <w:rPr>
          <w:rFonts w:asciiTheme="minorHAnsi" w:hAnsiTheme="minorHAnsi" w:cstheme="minorHAnsi"/>
        </w:rPr>
        <w:t xml:space="preserve">targeting </w:t>
      </w:r>
      <w:r w:rsidR="008603C4" w:rsidRPr="0041297B">
        <w:rPr>
          <w:rFonts w:asciiTheme="minorHAnsi" w:hAnsiTheme="minorHAnsi" w:cstheme="minorHAnsi"/>
        </w:rPr>
        <w:t xml:space="preserve">region. </w:t>
      </w:r>
      <w:r w:rsidR="002D6508" w:rsidRPr="0041297B">
        <w:rPr>
          <w:rFonts w:asciiTheme="minorHAnsi" w:hAnsiTheme="minorHAnsi" w:cstheme="minorHAnsi"/>
        </w:rPr>
        <w:t>The W</w:t>
      </w:r>
      <w:r w:rsidR="008603C4" w:rsidRPr="0041297B">
        <w:rPr>
          <w:rFonts w:asciiTheme="minorHAnsi" w:hAnsiTheme="minorHAnsi" w:cstheme="minorHAnsi"/>
        </w:rPr>
        <w:t>estern blot</w:t>
      </w:r>
      <w:r w:rsidR="00EB108D" w:rsidRPr="0041297B">
        <w:rPr>
          <w:rFonts w:asciiTheme="minorHAnsi" w:hAnsiTheme="minorHAnsi" w:cstheme="minorHAnsi"/>
        </w:rPr>
        <w:t>ting</w:t>
      </w:r>
      <w:r w:rsidR="008603C4" w:rsidRPr="0041297B">
        <w:rPr>
          <w:rFonts w:asciiTheme="minorHAnsi" w:hAnsiTheme="minorHAnsi" w:cstheme="minorHAnsi"/>
        </w:rPr>
        <w:t xml:space="preserve"> analysis is another method for analyzing </w:t>
      </w:r>
      <w:r w:rsidR="0046703A" w:rsidRPr="0041297B">
        <w:rPr>
          <w:rFonts w:asciiTheme="minorHAnsi" w:hAnsiTheme="minorHAnsi" w:cstheme="minorHAnsi"/>
        </w:rPr>
        <w:t>protein-level interference</w:t>
      </w:r>
      <w:r w:rsidR="00ED27BB" w:rsidRPr="0041297B">
        <w:rPr>
          <w:rFonts w:asciiTheme="minorHAnsi" w:hAnsiTheme="minorHAnsi" w:cstheme="minorHAnsi"/>
        </w:rPr>
        <w:t xml:space="preserve"> but</w:t>
      </w:r>
      <w:r w:rsidR="008603C4" w:rsidRPr="0041297B">
        <w:rPr>
          <w:rFonts w:asciiTheme="minorHAnsi" w:hAnsiTheme="minorHAnsi" w:cstheme="minorHAnsi"/>
        </w:rPr>
        <w:t xml:space="preserve"> requires specific antibodies.</w:t>
      </w:r>
      <w:r w:rsidR="008603C4" w:rsidRPr="0041297B">
        <w:rPr>
          <w:rFonts w:asciiTheme="minorHAnsi" w:hAnsiTheme="minorHAnsi" w:cstheme="minorHAnsi"/>
          <w:lang w:eastAsia="zh-CN"/>
        </w:rPr>
        <w:t xml:space="preserve"> </w:t>
      </w:r>
      <w:bookmarkStart w:id="42" w:name="_Hlk88315760"/>
      <w:r w:rsidR="00CE7FC4" w:rsidRPr="0041297B">
        <w:rPr>
          <w:rFonts w:asciiTheme="minorHAnsi" w:hAnsiTheme="minorHAnsi" w:cstheme="minorHAnsi"/>
          <w:lang w:eastAsia="zh-CN"/>
        </w:rPr>
        <w:t xml:space="preserve">However, </w:t>
      </w:r>
      <w:r w:rsidR="009F63BD" w:rsidRPr="0041297B">
        <w:rPr>
          <w:rFonts w:asciiTheme="minorHAnsi" w:hAnsiTheme="minorHAnsi" w:cstheme="minorHAnsi"/>
          <w:lang w:eastAsia="zh-CN"/>
        </w:rPr>
        <w:t>no particular phenotypic effects are sometimes observed</w:t>
      </w:r>
      <w:r w:rsidR="0046703A" w:rsidRPr="0041297B">
        <w:rPr>
          <w:rFonts w:asciiTheme="minorHAnsi" w:hAnsiTheme="minorHAnsi" w:cstheme="minorHAnsi"/>
          <w:lang w:eastAsia="zh-CN"/>
        </w:rPr>
        <w:t>,</w:t>
      </w:r>
      <w:r w:rsidR="009F63BD" w:rsidRPr="0041297B">
        <w:rPr>
          <w:rFonts w:asciiTheme="minorHAnsi" w:hAnsiTheme="minorHAnsi" w:cstheme="minorHAnsi"/>
          <w:lang w:eastAsia="zh-CN"/>
        </w:rPr>
        <w:t xml:space="preserve"> even with high silencing </w:t>
      </w:r>
      <w:r w:rsidR="009F63BD" w:rsidRPr="0041297B">
        <w:rPr>
          <w:rFonts w:asciiTheme="minorHAnsi" w:hAnsiTheme="minorHAnsi" w:cstheme="minorHAnsi"/>
          <w:lang w:eastAsia="zh-CN"/>
        </w:rPr>
        <w:lastRenderedPageBreak/>
        <w:t>efficiency (&gt;90%)</w:t>
      </w:r>
      <w:r w:rsidR="005C7F19" w:rsidRPr="0041297B">
        <w:rPr>
          <w:rFonts w:asciiTheme="minorHAnsi" w:hAnsiTheme="minorHAnsi" w:cstheme="minorHAnsi"/>
          <w:lang w:eastAsia="zh-CN"/>
        </w:rPr>
        <w:t>. One possible explanation for this</w:t>
      </w:r>
      <w:r w:rsidR="0003567A" w:rsidRPr="0041297B">
        <w:rPr>
          <w:rFonts w:asciiTheme="minorHAnsi" w:hAnsiTheme="minorHAnsi" w:cstheme="minorHAnsi"/>
          <w:lang w:eastAsia="zh-CN"/>
        </w:rPr>
        <w:t xml:space="preserve"> </w:t>
      </w:r>
      <w:r w:rsidR="0003567A" w:rsidRPr="0041297B">
        <w:rPr>
          <w:rFonts w:asciiTheme="minorHAnsi" w:eastAsia="SimSun" w:hAnsiTheme="minorHAnsi" w:cstheme="minorHAnsi"/>
          <w:color w:val="000000"/>
        </w:rPr>
        <w:t>residual effect</w:t>
      </w:r>
      <w:r w:rsidR="005C7F19" w:rsidRPr="0041297B">
        <w:rPr>
          <w:rFonts w:asciiTheme="minorHAnsi" w:hAnsiTheme="minorHAnsi" w:cstheme="minorHAnsi"/>
          <w:lang w:eastAsia="zh-CN"/>
        </w:rPr>
        <w:t xml:space="preserve"> is massive gene family expansion in cockroaches</w:t>
      </w:r>
      <w:r w:rsidR="0046703A" w:rsidRPr="0041297B">
        <w:rPr>
          <w:rFonts w:asciiTheme="minorHAnsi" w:hAnsiTheme="minorHAnsi" w:cstheme="minorHAnsi"/>
          <w:lang w:eastAsia="zh-CN"/>
        </w:rPr>
        <w:t>;</w:t>
      </w:r>
      <w:r w:rsidR="005C7F19" w:rsidRPr="0041297B">
        <w:rPr>
          <w:rFonts w:asciiTheme="minorHAnsi" w:hAnsiTheme="minorHAnsi" w:cstheme="minorHAnsi"/>
          <w:lang w:eastAsia="zh-CN"/>
        </w:rPr>
        <w:t xml:space="preserve"> the redundancies of genes control </w:t>
      </w:r>
      <w:r w:rsidR="00EB108D" w:rsidRPr="0041297B">
        <w:rPr>
          <w:rFonts w:asciiTheme="minorHAnsi" w:hAnsiTheme="minorHAnsi" w:cstheme="minorHAnsi"/>
          <w:lang w:eastAsia="zh-CN"/>
        </w:rPr>
        <w:t>m</w:t>
      </w:r>
      <w:r w:rsidR="005C7F19" w:rsidRPr="0041297B">
        <w:rPr>
          <w:rFonts w:asciiTheme="minorHAnsi" w:hAnsiTheme="minorHAnsi" w:cstheme="minorHAnsi"/>
          <w:lang w:eastAsia="zh-CN"/>
        </w:rPr>
        <w:t>any particular function</w:t>
      </w:r>
      <w:r w:rsidR="0046703A" w:rsidRPr="0041297B">
        <w:rPr>
          <w:rFonts w:asciiTheme="minorHAnsi" w:hAnsiTheme="minorHAnsi" w:cstheme="minorHAnsi"/>
          <w:lang w:eastAsia="zh-CN"/>
        </w:rPr>
        <w:t>s</w:t>
      </w:r>
      <w:r w:rsidR="005C7F19" w:rsidRPr="0041297B">
        <w:rPr>
          <w:rFonts w:asciiTheme="minorHAnsi" w:hAnsiTheme="minorHAnsi" w:cstheme="minorHAnsi"/>
          <w:lang w:eastAsia="zh-CN"/>
        </w:rPr>
        <w:t xml:space="preserve"> </w:t>
      </w:r>
      <w:r w:rsidR="00EB108D" w:rsidRPr="0041297B">
        <w:rPr>
          <w:rFonts w:asciiTheme="minorHAnsi" w:hAnsiTheme="minorHAnsi" w:cstheme="minorHAnsi"/>
          <w:lang w:eastAsia="zh-CN"/>
        </w:rPr>
        <w:t>and</w:t>
      </w:r>
      <w:r w:rsidR="005C7F19" w:rsidRPr="0041297B">
        <w:rPr>
          <w:rFonts w:asciiTheme="minorHAnsi" w:hAnsiTheme="minorHAnsi" w:cstheme="minorHAnsi"/>
          <w:lang w:eastAsia="zh-CN"/>
        </w:rPr>
        <w:t xml:space="preserve"> phenotype</w:t>
      </w:r>
      <w:r w:rsidR="0046703A" w:rsidRPr="0041297B">
        <w:rPr>
          <w:rFonts w:asciiTheme="minorHAnsi" w:hAnsiTheme="minorHAnsi" w:cstheme="minorHAnsi"/>
          <w:lang w:eastAsia="zh-CN"/>
        </w:rPr>
        <w:t>s</w:t>
      </w:r>
      <w:r w:rsidR="005C7F19" w:rsidRPr="0041297B">
        <w:rPr>
          <w:rFonts w:asciiTheme="minorHAnsi" w:hAnsiTheme="minorHAnsi" w:cstheme="minorHAnsi"/>
          <w:lang w:eastAsia="zh-CN"/>
        </w:rPr>
        <w:t xml:space="preserve">. Another possible explanation is </w:t>
      </w:r>
      <w:r w:rsidR="00EA2104" w:rsidRPr="0041297B">
        <w:rPr>
          <w:rFonts w:asciiTheme="minorHAnsi" w:hAnsiTheme="minorHAnsi" w:cstheme="minorHAnsi"/>
          <w:lang w:eastAsia="zh-CN"/>
        </w:rPr>
        <w:t xml:space="preserve">that </w:t>
      </w:r>
      <w:r w:rsidR="005C7F19" w:rsidRPr="0041297B">
        <w:rPr>
          <w:rFonts w:asciiTheme="minorHAnsi" w:hAnsiTheme="minorHAnsi" w:cstheme="minorHAnsi"/>
          <w:lang w:eastAsia="zh-CN"/>
        </w:rPr>
        <w:t xml:space="preserve">the minimum </w:t>
      </w:r>
      <w:r w:rsidR="00877800" w:rsidRPr="0041297B">
        <w:rPr>
          <w:rFonts w:asciiTheme="minorHAnsi" w:hAnsiTheme="minorHAnsi" w:cstheme="minorHAnsi"/>
          <w:lang w:eastAsia="zh-CN"/>
        </w:rPr>
        <w:t>gene expression level</w:t>
      </w:r>
      <w:r w:rsidR="005C7F19" w:rsidRPr="0041297B">
        <w:rPr>
          <w:rFonts w:asciiTheme="minorHAnsi" w:hAnsiTheme="minorHAnsi" w:cstheme="minorHAnsi"/>
          <w:lang w:eastAsia="zh-CN"/>
        </w:rPr>
        <w:t xml:space="preserve"> required for functional </w:t>
      </w:r>
      <w:r w:rsidR="00EB108D" w:rsidRPr="0041297B">
        <w:rPr>
          <w:rFonts w:asciiTheme="minorHAnsi" w:hAnsiTheme="minorHAnsi" w:cstheme="minorHAnsi"/>
          <w:lang w:eastAsia="zh-CN"/>
        </w:rPr>
        <w:t xml:space="preserve">enough </w:t>
      </w:r>
      <w:r w:rsidR="005C7F19" w:rsidRPr="0041297B">
        <w:rPr>
          <w:rFonts w:asciiTheme="minorHAnsi" w:hAnsiTheme="minorHAnsi" w:cstheme="minorHAnsi"/>
          <w:lang w:eastAsia="zh-CN"/>
        </w:rPr>
        <w:t>is extremely low. These lead to failure in obtaining a particular phenotype even with high enough RNAi efficiency.</w:t>
      </w:r>
      <w:bookmarkEnd w:id="42"/>
    </w:p>
    <w:p w14:paraId="6E0E14A4" w14:textId="77777777" w:rsidR="00FF5626" w:rsidRPr="0041297B" w:rsidRDefault="00FF5626" w:rsidP="0041297B">
      <w:pPr>
        <w:rPr>
          <w:rFonts w:asciiTheme="minorHAnsi" w:hAnsiTheme="minorHAnsi" w:cstheme="minorHAnsi"/>
          <w:highlight w:val="yellow"/>
          <w:lang w:eastAsia="zh-CN"/>
        </w:rPr>
      </w:pPr>
    </w:p>
    <w:p w14:paraId="54EA4DBA" w14:textId="1997C087" w:rsidR="00AC080C" w:rsidRPr="0041297B" w:rsidRDefault="008603C4" w:rsidP="0041297B">
      <w:pPr>
        <w:rPr>
          <w:rFonts w:asciiTheme="minorHAnsi" w:hAnsiTheme="minorHAnsi" w:cstheme="minorHAnsi"/>
          <w:b/>
          <w:bCs/>
          <w:color w:val="000000"/>
        </w:rPr>
      </w:pPr>
      <w:r w:rsidRPr="0041297B">
        <w:rPr>
          <w:rFonts w:asciiTheme="minorHAnsi" w:hAnsiTheme="minorHAnsi" w:cstheme="minorHAnsi"/>
          <w:b/>
          <w:bCs/>
          <w:color w:val="000000"/>
        </w:rPr>
        <w:t>Tissue</w:t>
      </w:r>
      <w:r w:rsidR="002C0D59" w:rsidRPr="0041297B">
        <w:rPr>
          <w:rFonts w:asciiTheme="minorHAnsi" w:hAnsiTheme="minorHAnsi" w:cstheme="minorHAnsi"/>
          <w:b/>
          <w:bCs/>
          <w:color w:val="000000"/>
        </w:rPr>
        <w:t>-</w:t>
      </w:r>
      <w:r w:rsidRPr="0041297B">
        <w:rPr>
          <w:rFonts w:asciiTheme="minorHAnsi" w:hAnsiTheme="minorHAnsi" w:cstheme="minorHAnsi"/>
          <w:b/>
          <w:bCs/>
          <w:color w:val="000000"/>
        </w:rPr>
        <w:t>specific</w:t>
      </w:r>
      <w:r w:rsidR="00CA3335">
        <w:rPr>
          <w:rFonts w:asciiTheme="minorHAnsi" w:hAnsiTheme="minorHAnsi" w:cstheme="minorHAnsi"/>
          <w:b/>
          <w:bCs/>
          <w:color w:val="000000"/>
        </w:rPr>
        <w:t>ity</w:t>
      </w:r>
      <w:r w:rsidRPr="0041297B">
        <w:rPr>
          <w:rFonts w:asciiTheme="minorHAnsi" w:hAnsiTheme="minorHAnsi" w:cstheme="minorHAnsi"/>
          <w:b/>
          <w:bCs/>
          <w:color w:val="000000"/>
        </w:rPr>
        <w:t xml:space="preserve"> for the RNAi sensitivity</w:t>
      </w:r>
    </w:p>
    <w:p w14:paraId="3BB4B28F" w14:textId="5F969DEA" w:rsidR="00AC080C" w:rsidRPr="0041297B" w:rsidRDefault="008603C4" w:rsidP="0041297B">
      <w:pPr>
        <w:rPr>
          <w:rFonts w:asciiTheme="minorHAnsi" w:hAnsiTheme="minorHAnsi" w:cstheme="minorHAnsi"/>
        </w:rPr>
      </w:pPr>
      <w:r w:rsidRPr="0041297B">
        <w:rPr>
          <w:rFonts w:asciiTheme="minorHAnsi" w:hAnsiTheme="minorHAnsi" w:cstheme="minorHAnsi"/>
        </w:rPr>
        <w:t>The interference efficiency in some cockroach tissues (such as the ovary</w:t>
      </w:r>
      <w:r w:rsidR="003513B7" w:rsidRPr="0041297B">
        <w:rPr>
          <w:rFonts w:asciiTheme="minorHAnsi" w:hAnsiTheme="minorHAnsi" w:cstheme="minorHAnsi"/>
        </w:rPr>
        <w:t xml:space="preserve"> </w:t>
      </w:r>
      <w:r w:rsidRPr="0041297B">
        <w:rPr>
          <w:rFonts w:asciiTheme="minorHAnsi" w:hAnsiTheme="minorHAnsi" w:cstheme="minorHAnsi"/>
        </w:rPr>
        <w:t>and accessory glands) is</w:t>
      </w:r>
      <w:r w:rsidR="003513B7" w:rsidRPr="0041297B">
        <w:rPr>
          <w:rFonts w:asciiTheme="minorHAnsi" w:hAnsiTheme="minorHAnsi" w:cstheme="minorHAnsi"/>
        </w:rPr>
        <w:t xml:space="preserve"> not high enough</w:t>
      </w:r>
      <w:r w:rsidRPr="0041297B">
        <w:rPr>
          <w:rFonts w:asciiTheme="minorHAnsi" w:hAnsiTheme="minorHAnsi" w:cstheme="minorHAnsi"/>
        </w:rPr>
        <w:t>, which could be the penetrating barrier for dsRNA</w:t>
      </w:r>
      <w:r w:rsidRPr="0041297B">
        <w:rPr>
          <w:rFonts w:asciiTheme="minorHAnsi" w:hAnsiTheme="minorHAnsi" w:cstheme="minorHAnsi"/>
          <w:vertAlign w:val="superscript"/>
        </w:rPr>
        <w:t>5,</w:t>
      </w:r>
      <w:r w:rsidR="00AC280C" w:rsidRPr="0041297B">
        <w:rPr>
          <w:rFonts w:asciiTheme="minorHAnsi" w:hAnsiTheme="minorHAnsi" w:cstheme="minorHAnsi"/>
          <w:vertAlign w:val="superscript"/>
        </w:rPr>
        <w:t>1</w:t>
      </w:r>
      <w:r w:rsidR="00BA5B77" w:rsidRPr="0041297B">
        <w:rPr>
          <w:rFonts w:asciiTheme="minorHAnsi" w:hAnsiTheme="minorHAnsi" w:cstheme="minorHAnsi"/>
          <w:vertAlign w:val="superscript"/>
          <w:lang w:eastAsia="zh-CN"/>
        </w:rPr>
        <w:t>9</w:t>
      </w:r>
      <w:r w:rsidR="0053782F" w:rsidRPr="0041297B">
        <w:rPr>
          <w:rFonts w:asciiTheme="minorHAnsi" w:hAnsiTheme="minorHAnsi" w:cstheme="minorHAnsi"/>
        </w:rPr>
        <w:t>;</w:t>
      </w:r>
      <w:r w:rsidR="009A20F8" w:rsidRPr="0041297B">
        <w:rPr>
          <w:rFonts w:asciiTheme="minorHAnsi" w:hAnsiTheme="minorHAnsi" w:cstheme="minorHAnsi"/>
        </w:rPr>
        <w:t xml:space="preserve"> </w:t>
      </w:r>
      <w:r w:rsidR="00991874" w:rsidRPr="0041297B">
        <w:rPr>
          <w:rFonts w:asciiTheme="minorHAnsi" w:hAnsiTheme="minorHAnsi" w:cstheme="minorHAnsi"/>
        </w:rPr>
        <w:t>the different RNAi efficacy in different insect species is also observed</w:t>
      </w:r>
      <w:r w:rsidR="002C0D59" w:rsidRPr="0041297B">
        <w:rPr>
          <w:rFonts w:asciiTheme="minorHAnsi" w:hAnsiTheme="minorHAnsi" w:cstheme="minorHAnsi"/>
        </w:rPr>
        <w:t>,</w:t>
      </w:r>
      <w:r w:rsidR="00991874" w:rsidRPr="0041297B">
        <w:rPr>
          <w:rFonts w:asciiTheme="minorHAnsi" w:hAnsiTheme="minorHAnsi" w:cstheme="minorHAnsi"/>
        </w:rPr>
        <w:t xml:space="preserve"> </w:t>
      </w:r>
      <w:r w:rsidR="0053782F" w:rsidRPr="0041297B">
        <w:rPr>
          <w:rFonts w:asciiTheme="minorHAnsi" w:hAnsiTheme="minorHAnsi" w:cstheme="minorHAnsi"/>
        </w:rPr>
        <w:t xml:space="preserve">which </w:t>
      </w:r>
      <w:r w:rsidR="00991874" w:rsidRPr="0041297B">
        <w:rPr>
          <w:rFonts w:asciiTheme="minorHAnsi" w:hAnsiTheme="minorHAnsi" w:cstheme="minorHAnsi"/>
        </w:rPr>
        <w:t>depend</w:t>
      </w:r>
      <w:r w:rsidR="0053782F" w:rsidRPr="0041297B">
        <w:rPr>
          <w:rFonts w:asciiTheme="minorHAnsi" w:hAnsiTheme="minorHAnsi" w:cstheme="minorHAnsi"/>
        </w:rPr>
        <w:t>s</w:t>
      </w:r>
      <w:r w:rsidR="00991874" w:rsidRPr="0041297B">
        <w:rPr>
          <w:rFonts w:asciiTheme="minorHAnsi" w:hAnsiTheme="minorHAnsi" w:cstheme="minorHAnsi"/>
        </w:rPr>
        <w:t xml:space="preserve"> on the enzymatic degradation of dsRNA in hemolymph</w:t>
      </w:r>
      <w:r w:rsidR="00AC280C" w:rsidRPr="0041297B">
        <w:rPr>
          <w:rFonts w:asciiTheme="minorHAnsi" w:hAnsiTheme="minorHAnsi" w:cstheme="minorHAnsi"/>
          <w:vertAlign w:val="superscript"/>
          <w:lang w:eastAsia="zh-CN"/>
        </w:rPr>
        <w:t>1</w:t>
      </w:r>
      <w:r w:rsidR="00BA5B77" w:rsidRPr="0041297B">
        <w:rPr>
          <w:rFonts w:asciiTheme="minorHAnsi" w:hAnsiTheme="minorHAnsi" w:cstheme="minorHAnsi"/>
          <w:vertAlign w:val="superscript"/>
          <w:lang w:eastAsia="zh-CN"/>
        </w:rPr>
        <w:t>5</w:t>
      </w:r>
      <w:r w:rsidR="00AC280C" w:rsidRPr="0041297B">
        <w:rPr>
          <w:rFonts w:asciiTheme="minorHAnsi" w:hAnsiTheme="minorHAnsi" w:cstheme="minorHAnsi"/>
          <w:vertAlign w:val="superscript"/>
          <w:lang w:eastAsia="zh-CN"/>
        </w:rPr>
        <w:t>,</w:t>
      </w:r>
      <w:r w:rsidR="00BA5B77" w:rsidRPr="0041297B">
        <w:rPr>
          <w:rFonts w:asciiTheme="minorHAnsi" w:hAnsiTheme="minorHAnsi" w:cstheme="minorHAnsi"/>
          <w:vertAlign w:val="superscript"/>
          <w:lang w:eastAsia="zh-CN"/>
        </w:rPr>
        <w:t>20</w:t>
      </w:r>
      <w:r w:rsidRPr="0041297B">
        <w:rPr>
          <w:rFonts w:asciiTheme="minorHAnsi" w:hAnsiTheme="minorHAnsi" w:cstheme="minorHAnsi"/>
        </w:rPr>
        <w:t xml:space="preserve">. </w:t>
      </w:r>
      <w:r w:rsidR="003513B7" w:rsidRPr="0041297B">
        <w:rPr>
          <w:rFonts w:asciiTheme="minorHAnsi" w:hAnsiTheme="minorHAnsi" w:cstheme="minorHAnsi"/>
        </w:rPr>
        <w:t>A</w:t>
      </w:r>
      <w:r w:rsidRPr="0041297B">
        <w:rPr>
          <w:rFonts w:asciiTheme="minorHAnsi" w:hAnsiTheme="minorHAnsi" w:cstheme="minorHAnsi"/>
        </w:rPr>
        <w:t xml:space="preserve"> few ideas </w:t>
      </w:r>
      <w:r w:rsidR="0053782F" w:rsidRPr="0041297B">
        <w:rPr>
          <w:rFonts w:asciiTheme="minorHAnsi" w:hAnsiTheme="minorHAnsi" w:cstheme="minorHAnsi"/>
        </w:rPr>
        <w:t>are reasonable</w:t>
      </w:r>
      <w:r w:rsidR="003513B7" w:rsidRPr="0041297B">
        <w:rPr>
          <w:rFonts w:asciiTheme="minorHAnsi" w:hAnsiTheme="minorHAnsi" w:cstheme="minorHAnsi"/>
        </w:rPr>
        <w:t xml:space="preserve"> </w:t>
      </w:r>
      <w:r w:rsidRPr="0041297B">
        <w:rPr>
          <w:rFonts w:asciiTheme="minorHAnsi" w:hAnsiTheme="minorHAnsi" w:cstheme="minorHAnsi"/>
        </w:rPr>
        <w:t xml:space="preserve">for improving RNAi efficiency in </w:t>
      </w:r>
      <w:r w:rsidR="003741A7" w:rsidRPr="0041297B">
        <w:rPr>
          <w:rFonts w:asciiTheme="minorHAnsi" w:hAnsiTheme="minorHAnsi" w:cstheme="minorHAnsi"/>
          <w:i/>
          <w:lang w:eastAsia="zh-CN"/>
        </w:rPr>
        <w:t>P. americana</w:t>
      </w:r>
      <w:r w:rsidR="003741A7" w:rsidRPr="0041297B" w:rsidDel="003741A7">
        <w:rPr>
          <w:rFonts w:asciiTheme="minorHAnsi" w:hAnsiTheme="minorHAnsi" w:cstheme="minorHAnsi"/>
        </w:rPr>
        <w:t xml:space="preserve"> </w:t>
      </w:r>
      <w:r w:rsidRPr="0041297B">
        <w:rPr>
          <w:rFonts w:asciiTheme="minorHAnsi" w:hAnsiTheme="minorHAnsi" w:cstheme="minorHAnsi"/>
        </w:rPr>
        <w:t xml:space="preserve">tissues, such as </w:t>
      </w:r>
      <w:r w:rsidRPr="0041297B">
        <w:rPr>
          <w:rFonts w:asciiTheme="minorHAnsi" w:hAnsiTheme="minorHAnsi" w:cstheme="minorHAnsi"/>
          <w:lang w:eastAsia="zh-CN"/>
        </w:rPr>
        <w:t xml:space="preserve">digesting dsRNA into siRNAs </w:t>
      </w:r>
      <w:r w:rsidRPr="0041297B">
        <w:rPr>
          <w:rFonts w:asciiTheme="minorHAnsi" w:hAnsiTheme="minorHAnsi" w:cstheme="minorHAnsi"/>
          <w:i/>
          <w:lang w:eastAsia="zh-CN"/>
        </w:rPr>
        <w:t xml:space="preserve">in </w:t>
      </w:r>
      <w:r w:rsidR="00AC280C" w:rsidRPr="0041297B">
        <w:rPr>
          <w:rFonts w:asciiTheme="minorHAnsi" w:hAnsiTheme="minorHAnsi" w:cstheme="minorHAnsi"/>
          <w:i/>
          <w:lang w:eastAsia="zh-CN"/>
        </w:rPr>
        <w:t>vitro</w:t>
      </w:r>
      <w:r w:rsidR="00AC280C" w:rsidRPr="0041297B">
        <w:rPr>
          <w:rFonts w:asciiTheme="minorHAnsi" w:hAnsiTheme="minorHAnsi" w:cstheme="minorHAnsi"/>
          <w:vertAlign w:val="superscript"/>
          <w:lang w:eastAsia="zh-CN"/>
        </w:rPr>
        <w:t>2</w:t>
      </w:r>
      <w:r w:rsidR="00BA5B77" w:rsidRPr="0041297B">
        <w:rPr>
          <w:rFonts w:asciiTheme="minorHAnsi" w:hAnsiTheme="minorHAnsi" w:cstheme="minorHAnsi"/>
          <w:vertAlign w:val="superscript"/>
          <w:lang w:eastAsia="zh-CN"/>
        </w:rPr>
        <w:t>1</w:t>
      </w:r>
      <w:r w:rsidRPr="0041297B">
        <w:rPr>
          <w:rFonts w:asciiTheme="minorHAnsi" w:hAnsiTheme="minorHAnsi" w:cstheme="minorHAnsi"/>
          <w:lang w:eastAsia="zh-CN"/>
        </w:rPr>
        <w:t xml:space="preserve">, increasing the dsRNA dose and injection times, and using nanomaterials </w:t>
      </w:r>
      <w:r w:rsidRPr="0041297B">
        <w:rPr>
          <w:rFonts w:asciiTheme="minorHAnsi" w:hAnsiTheme="minorHAnsi" w:cstheme="minorHAnsi"/>
        </w:rPr>
        <w:t>as a carrier for delivery.</w:t>
      </w:r>
    </w:p>
    <w:p w14:paraId="2DBA65C3" w14:textId="77777777" w:rsidR="002C0D59" w:rsidRPr="0041297B" w:rsidRDefault="002C0D59" w:rsidP="0041297B">
      <w:pPr>
        <w:rPr>
          <w:rFonts w:asciiTheme="minorHAnsi" w:hAnsiTheme="minorHAnsi" w:cstheme="minorHAnsi"/>
          <w:b/>
          <w:bCs/>
        </w:rPr>
      </w:pPr>
      <w:bookmarkStart w:id="43" w:name="_Hlk83676532"/>
      <w:bookmarkEnd w:id="38"/>
    </w:p>
    <w:p w14:paraId="1E32F78F" w14:textId="6889758C" w:rsidR="00AC080C" w:rsidRPr="0041297B" w:rsidRDefault="008603C4" w:rsidP="0041297B">
      <w:pPr>
        <w:rPr>
          <w:rFonts w:asciiTheme="minorHAnsi" w:hAnsiTheme="minorHAnsi" w:cstheme="minorHAnsi"/>
        </w:rPr>
      </w:pPr>
      <w:r w:rsidRPr="0041297B">
        <w:rPr>
          <w:rFonts w:asciiTheme="minorHAnsi" w:hAnsiTheme="minorHAnsi" w:cstheme="minorHAnsi"/>
        </w:rPr>
        <w:t xml:space="preserve">In conclusion, </w:t>
      </w:r>
      <w:r w:rsidR="00A76ACE" w:rsidRPr="0041297B">
        <w:rPr>
          <w:rFonts w:asciiTheme="minorHAnsi" w:hAnsiTheme="minorHAnsi" w:cstheme="minorHAnsi"/>
        </w:rPr>
        <w:t xml:space="preserve">the </w:t>
      </w:r>
      <w:r w:rsidRPr="0041297B">
        <w:rPr>
          <w:rFonts w:asciiTheme="minorHAnsi" w:hAnsiTheme="minorHAnsi" w:cstheme="minorHAnsi"/>
          <w:lang w:eastAsia="zh-CN"/>
        </w:rPr>
        <w:t xml:space="preserve">high efficiency of RNAi together with </w:t>
      </w:r>
      <w:r w:rsidRPr="0041297B">
        <w:rPr>
          <w:rFonts w:asciiTheme="minorHAnsi" w:hAnsiTheme="minorHAnsi" w:cstheme="minorHAnsi"/>
        </w:rPr>
        <w:t xml:space="preserve">well-annotated genome </w:t>
      </w:r>
      <w:r w:rsidR="00AC280C" w:rsidRPr="0041297B">
        <w:rPr>
          <w:rFonts w:asciiTheme="minorHAnsi" w:hAnsiTheme="minorHAnsi" w:cstheme="minorHAnsi"/>
        </w:rPr>
        <w:t>sequences</w:t>
      </w:r>
      <w:r w:rsidR="00AC280C" w:rsidRPr="0041297B">
        <w:rPr>
          <w:rFonts w:asciiTheme="minorHAnsi" w:hAnsiTheme="minorHAnsi" w:cstheme="minorHAnsi"/>
          <w:vertAlign w:val="superscript"/>
        </w:rPr>
        <w:t>9</w:t>
      </w:r>
      <w:r w:rsidR="00AC280C" w:rsidRPr="0041297B">
        <w:rPr>
          <w:rFonts w:asciiTheme="minorHAnsi" w:hAnsiTheme="minorHAnsi" w:cstheme="minorHAnsi"/>
        </w:rPr>
        <w:t xml:space="preserve"> </w:t>
      </w:r>
      <w:r w:rsidR="00410568" w:rsidRPr="0041297B">
        <w:rPr>
          <w:rFonts w:asciiTheme="minorHAnsi" w:hAnsiTheme="minorHAnsi" w:cstheme="minorHAnsi"/>
        </w:rPr>
        <w:t>makes</w:t>
      </w:r>
      <w:r w:rsidR="00DF4E6F" w:rsidRPr="0041297B">
        <w:rPr>
          <w:rFonts w:asciiTheme="minorHAnsi" w:hAnsiTheme="minorHAnsi" w:cstheme="minorHAnsi"/>
          <w:lang w:eastAsia="zh-CN"/>
        </w:rPr>
        <w:t xml:space="preserve"> </w:t>
      </w:r>
      <w:r w:rsidR="00DF4E6F" w:rsidRPr="0041297B">
        <w:rPr>
          <w:rFonts w:asciiTheme="minorHAnsi" w:hAnsiTheme="minorHAnsi" w:cstheme="minorHAnsi"/>
          <w:i/>
          <w:lang w:eastAsia="zh-CN"/>
        </w:rPr>
        <w:t>P. americana</w:t>
      </w:r>
      <w:r w:rsidR="00410568" w:rsidRPr="0041297B">
        <w:rPr>
          <w:rFonts w:asciiTheme="minorHAnsi" w:hAnsiTheme="minorHAnsi" w:cstheme="minorHAnsi"/>
        </w:rPr>
        <w:t xml:space="preserve"> </w:t>
      </w:r>
      <w:r w:rsidR="00DF4E6F" w:rsidRPr="0041297B">
        <w:rPr>
          <w:rFonts w:asciiTheme="minorHAnsi" w:hAnsiTheme="minorHAnsi" w:cstheme="minorHAnsi"/>
        </w:rPr>
        <w:t>a good model</w:t>
      </w:r>
      <w:r w:rsidR="00410568" w:rsidRPr="0041297B">
        <w:rPr>
          <w:rFonts w:asciiTheme="minorHAnsi" w:hAnsiTheme="minorHAnsi" w:cstheme="minorHAnsi"/>
        </w:rPr>
        <w:t xml:space="preserve"> for investigating</w:t>
      </w:r>
      <w:r w:rsidRPr="0041297B">
        <w:rPr>
          <w:rFonts w:asciiTheme="minorHAnsi" w:hAnsiTheme="minorHAnsi" w:cstheme="minorHAnsi"/>
        </w:rPr>
        <w:t xml:space="preserve"> gene function in a wide range of developmental, physiological, and behavioral </w:t>
      </w:r>
      <w:r w:rsidR="00410568" w:rsidRPr="0041297B">
        <w:rPr>
          <w:rFonts w:asciiTheme="minorHAnsi" w:hAnsiTheme="minorHAnsi" w:cstheme="minorHAnsi"/>
        </w:rPr>
        <w:t>studies</w:t>
      </w:r>
      <w:r w:rsidRPr="0041297B">
        <w:rPr>
          <w:rFonts w:asciiTheme="minorHAnsi" w:hAnsiTheme="minorHAnsi" w:cstheme="minorHAnsi"/>
        </w:rPr>
        <w:t xml:space="preserve">. </w:t>
      </w:r>
      <w:bookmarkEnd w:id="43"/>
      <w:r w:rsidRPr="0041297B">
        <w:rPr>
          <w:rFonts w:asciiTheme="minorHAnsi" w:hAnsiTheme="minorHAnsi" w:cstheme="minorHAnsi"/>
        </w:rPr>
        <w:t xml:space="preserve">Similarly, this report can </w:t>
      </w:r>
      <w:r w:rsidR="00A76ACE" w:rsidRPr="0041297B">
        <w:rPr>
          <w:rFonts w:asciiTheme="minorHAnsi" w:hAnsiTheme="minorHAnsi" w:cstheme="minorHAnsi"/>
        </w:rPr>
        <w:t xml:space="preserve">serve as a </w:t>
      </w:r>
      <w:r w:rsidR="00A66D34" w:rsidRPr="0041297B">
        <w:rPr>
          <w:rFonts w:asciiTheme="minorHAnsi" w:hAnsiTheme="minorHAnsi" w:cstheme="minorHAnsi"/>
        </w:rPr>
        <w:t xml:space="preserve">valuable </w:t>
      </w:r>
      <w:r w:rsidR="00A76ACE" w:rsidRPr="0041297B">
        <w:rPr>
          <w:rFonts w:asciiTheme="minorHAnsi" w:hAnsiTheme="minorHAnsi" w:cstheme="minorHAnsi"/>
        </w:rPr>
        <w:t>reference for other insects sensitive to dsRNA and hard to mak</w:t>
      </w:r>
      <w:r w:rsidRPr="0041297B">
        <w:rPr>
          <w:rFonts w:asciiTheme="minorHAnsi" w:hAnsiTheme="minorHAnsi" w:cstheme="minorHAnsi"/>
        </w:rPr>
        <w:t>e knockout mutations.</w:t>
      </w:r>
    </w:p>
    <w:p w14:paraId="2D1DFBE3" w14:textId="77777777" w:rsidR="00A76ACE" w:rsidRPr="0041297B" w:rsidRDefault="00A76ACE" w:rsidP="0041297B">
      <w:pPr>
        <w:rPr>
          <w:rFonts w:asciiTheme="minorHAnsi" w:hAnsiTheme="minorHAnsi" w:cstheme="minorHAnsi"/>
          <w:b/>
        </w:rPr>
      </w:pPr>
    </w:p>
    <w:p w14:paraId="244FFA19" w14:textId="39813917" w:rsidR="00AC080C" w:rsidRPr="0041297B" w:rsidRDefault="008603C4" w:rsidP="0041297B">
      <w:pPr>
        <w:rPr>
          <w:rFonts w:asciiTheme="minorHAnsi" w:hAnsiTheme="minorHAnsi" w:cstheme="minorHAnsi"/>
          <w:b/>
        </w:rPr>
      </w:pPr>
      <w:r w:rsidRPr="0041297B">
        <w:rPr>
          <w:rFonts w:asciiTheme="minorHAnsi" w:hAnsiTheme="minorHAnsi" w:cstheme="minorHAnsi"/>
          <w:b/>
        </w:rPr>
        <w:t>ACKNOWLEDGMENTS</w:t>
      </w:r>
      <w:r w:rsidR="00A76ACE" w:rsidRPr="0041297B">
        <w:rPr>
          <w:rFonts w:asciiTheme="minorHAnsi" w:hAnsiTheme="minorHAnsi" w:cstheme="minorHAnsi"/>
          <w:b/>
        </w:rPr>
        <w:t>:</w:t>
      </w:r>
    </w:p>
    <w:p w14:paraId="2B3A600F" w14:textId="5AC65B4F" w:rsidR="00AC080C" w:rsidRPr="0041297B" w:rsidRDefault="008603C4" w:rsidP="0041297B">
      <w:pPr>
        <w:rPr>
          <w:rFonts w:asciiTheme="minorHAnsi" w:hAnsiTheme="minorHAnsi" w:cstheme="minorHAnsi"/>
        </w:rPr>
      </w:pPr>
      <w:r w:rsidRPr="0041297B">
        <w:rPr>
          <w:rFonts w:asciiTheme="minorHAnsi" w:hAnsiTheme="minorHAnsi" w:cstheme="minorHAnsi"/>
        </w:rPr>
        <w:t xml:space="preserve">This work was supported by the National Natural Science Foundation of China (Grant Nos. 32070500, 31620103917, 31330072, and 31572325 to C.R., </w:t>
      </w:r>
      <w:proofErr w:type="spellStart"/>
      <w:r w:rsidRPr="0041297B">
        <w:rPr>
          <w:rFonts w:asciiTheme="minorHAnsi" w:hAnsiTheme="minorHAnsi" w:cstheme="minorHAnsi"/>
        </w:rPr>
        <w:t>Sh.L</w:t>
      </w:r>
      <w:proofErr w:type="spellEnd"/>
      <w:r w:rsidRPr="0041297B">
        <w:rPr>
          <w:rFonts w:asciiTheme="minorHAnsi" w:hAnsiTheme="minorHAnsi" w:cstheme="minorHAnsi"/>
        </w:rPr>
        <w:t xml:space="preserve">.), by the Natural Science Foundation of Guangdong Province (Grant No. 2021B1515020044 and 2020A1515011267 to C.R.), by the Department of Science and Technology in Guangdong Province (Grant Nos. 2019B090905003 and 2019A0102006), by the Department of Science and Technology in Guangzhou (Grant No. 202102020110), by the Shenzhen Science and Technology Program (Grant No. KQTD20180411143628272 to </w:t>
      </w:r>
      <w:proofErr w:type="spellStart"/>
      <w:r w:rsidRPr="0041297B">
        <w:rPr>
          <w:rFonts w:asciiTheme="minorHAnsi" w:hAnsiTheme="minorHAnsi" w:cstheme="minorHAnsi"/>
        </w:rPr>
        <w:t>Sh.L</w:t>
      </w:r>
      <w:proofErr w:type="spellEnd"/>
      <w:r w:rsidRPr="0041297B">
        <w:rPr>
          <w:rFonts w:asciiTheme="minorHAnsi" w:hAnsiTheme="minorHAnsi" w:cstheme="minorHAnsi"/>
        </w:rPr>
        <w:t xml:space="preserve">.). </w:t>
      </w:r>
    </w:p>
    <w:p w14:paraId="06A9CF80" w14:textId="77777777" w:rsidR="00A76ACE" w:rsidRPr="0041297B" w:rsidRDefault="00A76ACE" w:rsidP="0041297B">
      <w:pPr>
        <w:rPr>
          <w:rFonts w:asciiTheme="minorHAnsi" w:hAnsiTheme="minorHAnsi" w:cstheme="minorHAnsi"/>
        </w:rPr>
      </w:pPr>
    </w:p>
    <w:p w14:paraId="7983E428" w14:textId="26984E73" w:rsidR="00AC080C" w:rsidRPr="0041297B" w:rsidRDefault="00A76ACE" w:rsidP="0041297B">
      <w:pPr>
        <w:rPr>
          <w:rFonts w:asciiTheme="minorHAnsi" w:hAnsiTheme="minorHAnsi" w:cstheme="minorHAnsi"/>
          <w:b/>
        </w:rPr>
      </w:pPr>
      <w:r w:rsidRPr="0041297B">
        <w:rPr>
          <w:rFonts w:asciiTheme="minorHAnsi" w:hAnsiTheme="minorHAnsi" w:cstheme="minorHAnsi"/>
          <w:b/>
        </w:rPr>
        <w:t>DISCLOSURES:</w:t>
      </w:r>
    </w:p>
    <w:p w14:paraId="53D4C206" w14:textId="1EA4E6D0" w:rsidR="00AC080C" w:rsidRPr="0041297B" w:rsidRDefault="008603C4" w:rsidP="0041297B">
      <w:pPr>
        <w:rPr>
          <w:rFonts w:asciiTheme="minorHAnsi" w:hAnsiTheme="minorHAnsi" w:cstheme="minorHAnsi"/>
        </w:rPr>
      </w:pPr>
      <w:r w:rsidRPr="0041297B">
        <w:rPr>
          <w:rFonts w:asciiTheme="minorHAnsi" w:hAnsiTheme="minorHAnsi" w:cstheme="minorHAnsi"/>
        </w:rPr>
        <w:t>The authors declare that they have no conflicts of interest.</w:t>
      </w:r>
    </w:p>
    <w:p w14:paraId="37377A27" w14:textId="77777777" w:rsidR="00A76ACE" w:rsidRPr="0041297B" w:rsidRDefault="00A76ACE" w:rsidP="0041297B">
      <w:pPr>
        <w:rPr>
          <w:rFonts w:asciiTheme="minorHAnsi" w:hAnsiTheme="minorHAnsi" w:cstheme="minorHAnsi"/>
        </w:rPr>
      </w:pPr>
    </w:p>
    <w:p w14:paraId="242444CF" w14:textId="5BCA047E" w:rsidR="00AC080C" w:rsidRPr="0041297B" w:rsidRDefault="008603C4" w:rsidP="0041297B">
      <w:pPr>
        <w:rPr>
          <w:rFonts w:asciiTheme="minorHAnsi" w:hAnsiTheme="minorHAnsi" w:cstheme="minorHAnsi"/>
          <w:b/>
        </w:rPr>
      </w:pPr>
      <w:bookmarkStart w:id="44" w:name="_Hlk87800442"/>
      <w:r w:rsidRPr="0041297B">
        <w:rPr>
          <w:rFonts w:asciiTheme="minorHAnsi" w:hAnsiTheme="minorHAnsi" w:cstheme="minorHAnsi"/>
          <w:b/>
        </w:rPr>
        <w:t>REFERENCES</w:t>
      </w:r>
      <w:r w:rsidR="00A76ACE" w:rsidRPr="0041297B">
        <w:rPr>
          <w:rFonts w:asciiTheme="minorHAnsi" w:hAnsiTheme="minorHAnsi" w:cstheme="minorHAnsi"/>
          <w:b/>
        </w:rPr>
        <w:t>:</w:t>
      </w:r>
    </w:p>
    <w:p w14:paraId="1E7090DE" w14:textId="46202777" w:rsidR="00AC080C" w:rsidRPr="0041297B" w:rsidRDefault="008603C4" w:rsidP="0041297B">
      <w:pPr>
        <w:pStyle w:val="CommentText"/>
        <w:numPr>
          <w:ilvl w:val="0"/>
          <w:numId w:val="1"/>
        </w:numPr>
        <w:ind w:left="0" w:firstLine="0"/>
        <w:jc w:val="both"/>
        <w:rPr>
          <w:rFonts w:asciiTheme="minorHAnsi" w:hAnsiTheme="minorHAnsi" w:cstheme="minorHAnsi"/>
        </w:rPr>
      </w:pPr>
      <w:r w:rsidRPr="0041297B">
        <w:rPr>
          <w:rFonts w:asciiTheme="minorHAnsi" w:hAnsiTheme="minorHAnsi" w:cstheme="minorHAnsi"/>
          <w:color w:val="212121"/>
          <w:shd w:val="clear" w:color="auto" w:fill="FFFFFF"/>
        </w:rPr>
        <w:t xml:space="preserve">Miller, S. C., Miyata, K., Brown, S. J., Tomoyasu, Y. </w:t>
      </w:r>
      <w:bookmarkStart w:id="45" w:name="OLE_LINK21"/>
      <w:r w:rsidRPr="0041297B">
        <w:rPr>
          <w:rFonts w:asciiTheme="minorHAnsi" w:hAnsiTheme="minorHAnsi" w:cstheme="minorHAnsi"/>
          <w:color w:val="212121"/>
          <w:shd w:val="clear" w:color="auto" w:fill="FFFFFF"/>
        </w:rPr>
        <w:t xml:space="preserve">Dissecting systemic RNA interference in the red flour beetle </w:t>
      </w:r>
      <w:proofErr w:type="spellStart"/>
      <w:r w:rsidRPr="0041297B">
        <w:rPr>
          <w:rFonts w:asciiTheme="minorHAnsi" w:hAnsiTheme="minorHAnsi" w:cstheme="minorHAnsi"/>
          <w:i/>
          <w:iCs/>
          <w:color w:val="212121"/>
          <w:shd w:val="clear" w:color="auto" w:fill="FFFFFF"/>
        </w:rPr>
        <w:t>Tribolium</w:t>
      </w:r>
      <w:proofErr w:type="spellEnd"/>
      <w:r w:rsidRPr="0041297B">
        <w:rPr>
          <w:rFonts w:asciiTheme="minorHAnsi" w:hAnsiTheme="minorHAnsi" w:cstheme="minorHAnsi"/>
          <w:i/>
          <w:iCs/>
          <w:color w:val="212121"/>
          <w:shd w:val="clear" w:color="auto" w:fill="FFFFFF"/>
        </w:rPr>
        <w:t xml:space="preserve"> </w:t>
      </w:r>
      <w:proofErr w:type="spellStart"/>
      <w:r w:rsidRPr="0041297B">
        <w:rPr>
          <w:rFonts w:asciiTheme="minorHAnsi" w:hAnsiTheme="minorHAnsi" w:cstheme="minorHAnsi"/>
          <w:i/>
          <w:iCs/>
          <w:color w:val="212121"/>
          <w:shd w:val="clear" w:color="auto" w:fill="FFFFFF"/>
        </w:rPr>
        <w:t>castaneum</w:t>
      </w:r>
      <w:proofErr w:type="spellEnd"/>
      <w:r w:rsidRPr="0041297B">
        <w:rPr>
          <w:rFonts w:asciiTheme="minorHAnsi" w:hAnsiTheme="minorHAnsi" w:cstheme="minorHAnsi"/>
          <w:color w:val="212121"/>
          <w:shd w:val="clear" w:color="auto" w:fill="FFFFFF"/>
        </w:rPr>
        <w:t xml:space="preserve">: </w:t>
      </w:r>
      <w:r w:rsidR="00CE05FD" w:rsidRPr="0041297B">
        <w:rPr>
          <w:rFonts w:asciiTheme="minorHAnsi" w:hAnsiTheme="minorHAnsi" w:cstheme="minorHAnsi"/>
          <w:color w:val="212121"/>
          <w:shd w:val="clear" w:color="auto" w:fill="FFFFFF"/>
        </w:rPr>
        <w:t>P</w:t>
      </w:r>
      <w:r w:rsidRPr="0041297B">
        <w:rPr>
          <w:rFonts w:asciiTheme="minorHAnsi" w:hAnsiTheme="minorHAnsi" w:cstheme="minorHAnsi"/>
          <w:color w:val="212121"/>
          <w:shd w:val="clear" w:color="auto" w:fill="FFFFFF"/>
        </w:rPr>
        <w:t>arameters affecting the efficiency of RNAi</w:t>
      </w:r>
      <w:bookmarkEnd w:id="45"/>
      <w:r w:rsidRPr="0041297B">
        <w:rPr>
          <w:rFonts w:asciiTheme="minorHAnsi" w:hAnsiTheme="minorHAnsi" w:cstheme="minorHAnsi"/>
          <w:color w:val="212121"/>
          <w:shd w:val="clear" w:color="auto" w:fill="FFFFFF"/>
        </w:rPr>
        <w:t>. </w:t>
      </w:r>
      <w:proofErr w:type="spellStart"/>
      <w:r w:rsidRPr="0041297B">
        <w:rPr>
          <w:rFonts w:asciiTheme="minorHAnsi" w:hAnsiTheme="minorHAnsi" w:cstheme="minorHAnsi"/>
          <w:i/>
          <w:iCs/>
          <w:color w:val="212121"/>
          <w:shd w:val="clear" w:color="auto" w:fill="FFFFFF"/>
        </w:rPr>
        <w:t>PloS</w:t>
      </w:r>
      <w:proofErr w:type="spellEnd"/>
      <w:r w:rsidRPr="0041297B">
        <w:rPr>
          <w:rFonts w:asciiTheme="minorHAnsi" w:hAnsiTheme="minorHAnsi" w:cstheme="minorHAnsi"/>
          <w:i/>
          <w:iCs/>
          <w:color w:val="212121"/>
          <w:shd w:val="clear" w:color="auto" w:fill="FFFFFF"/>
        </w:rPr>
        <w:t xml:space="preserve"> </w:t>
      </w:r>
      <w:r w:rsidR="00CE05FD" w:rsidRPr="0041297B">
        <w:rPr>
          <w:rFonts w:asciiTheme="minorHAnsi" w:hAnsiTheme="minorHAnsi" w:cstheme="minorHAnsi"/>
          <w:i/>
          <w:iCs/>
          <w:color w:val="212121"/>
          <w:shd w:val="clear" w:color="auto" w:fill="FFFFFF"/>
        </w:rPr>
        <w:t>O</w:t>
      </w:r>
      <w:r w:rsidRPr="0041297B">
        <w:rPr>
          <w:rFonts w:asciiTheme="minorHAnsi" w:hAnsiTheme="minorHAnsi" w:cstheme="minorHAnsi"/>
          <w:i/>
          <w:iCs/>
          <w:color w:val="212121"/>
          <w:shd w:val="clear" w:color="auto" w:fill="FFFFFF"/>
        </w:rPr>
        <w:t>ne</w:t>
      </w:r>
      <w:r w:rsidR="007D2EBB" w:rsidRPr="0041297B">
        <w:rPr>
          <w:rFonts w:asciiTheme="minorHAnsi" w:hAnsiTheme="minorHAnsi" w:cstheme="minorHAnsi"/>
          <w:color w:val="212121"/>
          <w:shd w:val="clear" w:color="auto" w:fill="FFFFFF"/>
        </w:rPr>
        <w:t>. </w:t>
      </w:r>
      <w:r w:rsidRPr="0041297B">
        <w:rPr>
          <w:rFonts w:asciiTheme="minorHAnsi" w:hAnsiTheme="minorHAnsi" w:cstheme="minorHAnsi"/>
          <w:b/>
          <w:bCs/>
          <w:color w:val="212121"/>
          <w:shd w:val="clear" w:color="auto" w:fill="FFFFFF"/>
        </w:rPr>
        <w:t>7</w:t>
      </w:r>
      <w:r w:rsidR="007D2EBB" w:rsidRPr="0041297B">
        <w:rPr>
          <w:rFonts w:asciiTheme="minorHAnsi" w:hAnsiTheme="minorHAnsi" w:cstheme="minorHAnsi"/>
          <w:b/>
          <w:bCs/>
          <w:color w:val="212121"/>
          <w:shd w:val="clear" w:color="auto" w:fill="FFFFFF"/>
        </w:rPr>
        <w:t xml:space="preserve"> </w:t>
      </w:r>
      <w:r w:rsidRPr="0041297B">
        <w:rPr>
          <w:rFonts w:asciiTheme="minorHAnsi" w:hAnsiTheme="minorHAnsi" w:cstheme="minorHAnsi"/>
          <w:color w:val="212121"/>
          <w:shd w:val="clear" w:color="auto" w:fill="FFFFFF"/>
        </w:rPr>
        <w:t xml:space="preserve">(10), e47431 (2012). </w:t>
      </w:r>
    </w:p>
    <w:p w14:paraId="5F725C0E" w14:textId="0DFE7E12" w:rsidR="00AC080C" w:rsidRPr="0041297B" w:rsidRDefault="008603C4" w:rsidP="0041297B">
      <w:pPr>
        <w:pStyle w:val="ListParagraph"/>
        <w:numPr>
          <w:ilvl w:val="0"/>
          <w:numId w:val="1"/>
        </w:numPr>
        <w:ind w:left="0" w:firstLineChars="0" w:firstLine="0"/>
        <w:rPr>
          <w:rFonts w:asciiTheme="minorHAnsi" w:hAnsiTheme="minorHAnsi" w:cstheme="minorHAnsi"/>
          <w:sz w:val="24"/>
          <w:szCs w:val="24"/>
        </w:rPr>
      </w:pPr>
      <w:r w:rsidRPr="0041297B">
        <w:rPr>
          <w:rFonts w:asciiTheme="minorHAnsi" w:hAnsiTheme="minorHAnsi" w:cstheme="minorHAnsi"/>
          <w:color w:val="212121"/>
          <w:sz w:val="24"/>
          <w:szCs w:val="24"/>
          <w:shd w:val="clear" w:color="auto" w:fill="FFFFFF"/>
        </w:rPr>
        <w:t>Fire, A</w:t>
      </w:r>
      <w:bookmarkStart w:id="46" w:name="_Hlk89246292"/>
      <w:r w:rsidRPr="0041297B">
        <w:rPr>
          <w:rFonts w:asciiTheme="minorHAnsi" w:hAnsiTheme="minorHAnsi" w:cstheme="minorHAnsi"/>
          <w:color w:val="212121"/>
          <w:sz w:val="24"/>
          <w:szCs w:val="24"/>
          <w:shd w:val="clear" w:color="auto" w:fill="FFFFFF"/>
        </w:rPr>
        <w:t>. et al.</w:t>
      </w:r>
      <w:bookmarkEnd w:id="46"/>
      <w:r w:rsidRPr="0041297B">
        <w:rPr>
          <w:rFonts w:asciiTheme="minorHAnsi" w:hAnsiTheme="minorHAnsi" w:cstheme="minorHAnsi"/>
          <w:sz w:val="24"/>
          <w:szCs w:val="24"/>
        </w:rPr>
        <w:t xml:space="preserve"> Potent and specific genetic interference by double-stranded RNA in </w:t>
      </w:r>
      <w:r w:rsidRPr="0041297B">
        <w:rPr>
          <w:rFonts w:asciiTheme="minorHAnsi" w:hAnsiTheme="minorHAnsi" w:cstheme="minorHAnsi"/>
          <w:i/>
          <w:color w:val="212121"/>
          <w:sz w:val="24"/>
          <w:szCs w:val="24"/>
          <w:shd w:val="clear" w:color="auto" w:fill="FFFFFF"/>
        </w:rPr>
        <w:t>Caenorhabditis elegans</w:t>
      </w:r>
      <w:r w:rsidRPr="0041297B">
        <w:rPr>
          <w:rFonts w:asciiTheme="minorHAnsi" w:hAnsiTheme="minorHAnsi" w:cstheme="minorHAnsi"/>
          <w:sz w:val="24"/>
          <w:szCs w:val="24"/>
        </w:rPr>
        <w:t>. </w:t>
      </w:r>
      <w:r w:rsidRPr="0041297B">
        <w:rPr>
          <w:rFonts w:asciiTheme="minorHAnsi" w:hAnsiTheme="minorHAnsi" w:cstheme="minorHAnsi"/>
          <w:i/>
          <w:iCs/>
          <w:sz w:val="24"/>
          <w:szCs w:val="24"/>
        </w:rPr>
        <w:t>Nature</w:t>
      </w:r>
      <w:r w:rsidR="007D2EBB" w:rsidRPr="0041297B">
        <w:rPr>
          <w:rFonts w:asciiTheme="minorHAnsi" w:hAnsiTheme="minorHAnsi" w:cstheme="minorHAnsi"/>
          <w:sz w:val="24"/>
          <w:szCs w:val="24"/>
        </w:rPr>
        <w:t xml:space="preserve">. </w:t>
      </w:r>
      <w:r w:rsidRPr="0041297B">
        <w:rPr>
          <w:rFonts w:asciiTheme="minorHAnsi" w:hAnsiTheme="minorHAnsi" w:cstheme="minorHAnsi"/>
          <w:b/>
          <w:bCs/>
          <w:sz w:val="24"/>
          <w:szCs w:val="24"/>
        </w:rPr>
        <w:t>391</w:t>
      </w:r>
      <w:r w:rsidRPr="0041297B">
        <w:rPr>
          <w:rFonts w:asciiTheme="minorHAnsi" w:hAnsiTheme="minorHAnsi" w:cstheme="minorHAnsi"/>
          <w:sz w:val="24"/>
          <w:szCs w:val="24"/>
        </w:rPr>
        <w:t xml:space="preserve"> (6669), 806–811 (1998).</w:t>
      </w:r>
    </w:p>
    <w:p w14:paraId="414262E5" w14:textId="13262808" w:rsidR="00AC080C" w:rsidRPr="0041297B" w:rsidRDefault="008603C4" w:rsidP="0041297B">
      <w:pPr>
        <w:pStyle w:val="ListParagraph"/>
        <w:numPr>
          <w:ilvl w:val="0"/>
          <w:numId w:val="1"/>
        </w:numPr>
        <w:ind w:left="0" w:firstLineChars="0" w:firstLine="0"/>
        <w:rPr>
          <w:rFonts w:asciiTheme="minorHAnsi" w:hAnsiTheme="minorHAnsi" w:cstheme="minorHAnsi"/>
          <w:sz w:val="24"/>
          <w:szCs w:val="24"/>
        </w:rPr>
      </w:pPr>
      <w:proofErr w:type="spellStart"/>
      <w:r w:rsidRPr="0041297B">
        <w:rPr>
          <w:rFonts w:asciiTheme="minorHAnsi" w:hAnsiTheme="minorHAnsi" w:cstheme="minorHAnsi"/>
          <w:sz w:val="24"/>
          <w:szCs w:val="24"/>
        </w:rPr>
        <w:t>Ambesajir</w:t>
      </w:r>
      <w:proofErr w:type="spellEnd"/>
      <w:r w:rsidRPr="0041297B">
        <w:rPr>
          <w:rFonts w:asciiTheme="minorHAnsi" w:hAnsiTheme="minorHAnsi" w:cstheme="minorHAnsi"/>
          <w:sz w:val="24"/>
          <w:szCs w:val="24"/>
        </w:rPr>
        <w:t xml:space="preserve">, A., Kaushik, A., Kaushik, J. J., Petros, S. T. RNA interference: A futuristic tool and its therapeutic applications. </w:t>
      </w:r>
      <w:r w:rsidRPr="0041297B">
        <w:rPr>
          <w:rFonts w:asciiTheme="minorHAnsi" w:hAnsiTheme="minorHAnsi" w:cstheme="minorHAnsi"/>
          <w:i/>
          <w:iCs/>
          <w:sz w:val="24"/>
          <w:szCs w:val="24"/>
        </w:rPr>
        <w:t xml:space="preserve">Saudi </w:t>
      </w:r>
      <w:r w:rsidR="00D41A30" w:rsidRPr="0041297B">
        <w:rPr>
          <w:rFonts w:asciiTheme="minorHAnsi" w:hAnsiTheme="minorHAnsi" w:cstheme="minorHAnsi"/>
          <w:i/>
          <w:iCs/>
          <w:sz w:val="24"/>
          <w:szCs w:val="24"/>
        </w:rPr>
        <w:t>J</w:t>
      </w:r>
      <w:r w:rsidRPr="0041297B">
        <w:rPr>
          <w:rFonts w:asciiTheme="minorHAnsi" w:hAnsiTheme="minorHAnsi" w:cstheme="minorHAnsi"/>
          <w:i/>
          <w:iCs/>
          <w:sz w:val="24"/>
          <w:szCs w:val="24"/>
        </w:rPr>
        <w:t xml:space="preserve">ournal of </w:t>
      </w:r>
      <w:r w:rsidR="00D41A30" w:rsidRPr="0041297B">
        <w:rPr>
          <w:rFonts w:asciiTheme="minorHAnsi" w:hAnsiTheme="minorHAnsi" w:cstheme="minorHAnsi"/>
          <w:i/>
          <w:iCs/>
          <w:sz w:val="24"/>
          <w:szCs w:val="24"/>
        </w:rPr>
        <w:t>B</w:t>
      </w:r>
      <w:r w:rsidRPr="0041297B">
        <w:rPr>
          <w:rFonts w:asciiTheme="minorHAnsi" w:hAnsiTheme="minorHAnsi" w:cstheme="minorHAnsi"/>
          <w:i/>
          <w:iCs/>
          <w:sz w:val="24"/>
          <w:szCs w:val="24"/>
        </w:rPr>
        <w:t xml:space="preserve">iological </w:t>
      </w:r>
      <w:r w:rsidR="00D41A30" w:rsidRPr="0041297B">
        <w:rPr>
          <w:rFonts w:asciiTheme="minorHAnsi" w:hAnsiTheme="minorHAnsi" w:cstheme="minorHAnsi"/>
          <w:i/>
          <w:iCs/>
          <w:sz w:val="24"/>
          <w:szCs w:val="24"/>
        </w:rPr>
        <w:t>S</w:t>
      </w:r>
      <w:r w:rsidRPr="0041297B">
        <w:rPr>
          <w:rFonts w:asciiTheme="minorHAnsi" w:hAnsiTheme="minorHAnsi" w:cstheme="minorHAnsi"/>
          <w:i/>
          <w:iCs/>
          <w:sz w:val="24"/>
          <w:szCs w:val="24"/>
        </w:rPr>
        <w:t>ciences</w:t>
      </w:r>
      <w:r w:rsidR="007D2EBB" w:rsidRPr="0041297B">
        <w:rPr>
          <w:rFonts w:asciiTheme="minorHAnsi" w:hAnsiTheme="minorHAnsi" w:cstheme="minorHAnsi"/>
          <w:sz w:val="24"/>
          <w:szCs w:val="24"/>
        </w:rPr>
        <w:t xml:space="preserve">. </w:t>
      </w:r>
      <w:r w:rsidRPr="0041297B">
        <w:rPr>
          <w:rFonts w:asciiTheme="minorHAnsi" w:hAnsiTheme="minorHAnsi" w:cstheme="minorHAnsi"/>
          <w:b/>
          <w:bCs/>
          <w:sz w:val="24"/>
          <w:szCs w:val="24"/>
        </w:rPr>
        <w:t>19</w:t>
      </w:r>
      <w:r w:rsidR="007D2EBB" w:rsidRPr="0041297B">
        <w:rPr>
          <w:rFonts w:asciiTheme="minorHAnsi" w:hAnsiTheme="minorHAnsi" w:cstheme="minorHAnsi"/>
          <w:b/>
          <w:bCs/>
          <w:sz w:val="24"/>
          <w:szCs w:val="24"/>
        </w:rPr>
        <w:t xml:space="preserve"> </w:t>
      </w:r>
      <w:r w:rsidRPr="0041297B">
        <w:rPr>
          <w:rFonts w:asciiTheme="minorHAnsi" w:hAnsiTheme="minorHAnsi" w:cstheme="minorHAnsi"/>
          <w:sz w:val="24"/>
          <w:szCs w:val="24"/>
        </w:rPr>
        <w:t xml:space="preserve">(4), 395–403 (2012). </w:t>
      </w:r>
    </w:p>
    <w:p w14:paraId="2AD8D4EB" w14:textId="4A0C3C32" w:rsidR="00AC080C" w:rsidRPr="0041297B" w:rsidRDefault="008603C4" w:rsidP="0041297B">
      <w:pPr>
        <w:pStyle w:val="ListParagraph"/>
        <w:numPr>
          <w:ilvl w:val="0"/>
          <w:numId w:val="1"/>
        </w:numPr>
        <w:ind w:left="0" w:firstLineChars="0" w:firstLine="0"/>
        <w:rPr>
          <w:rFonts w:asciiTheme="minorHAnsi" w:hAnsiTheme="minorHAnsi" w:cstheme="minorHAnsi"/>
          <w:sz w:val="24"/>
          <w:szCs w:val="24"/>
        </w:rPr>
      </w:pPr>
      <w:r w:rsidRPr="0041297B">
        <w:rPr>
          <w:rFonts w:asciiTheme="minorHAnsi" w:hAnsiTheme="minorHAnsi" w:cstheme="minorHAnsi"/>
          <w:sz w:val="24"/>
          <w:szCs w:val="24"/>
        </w:rPr>
        <w:lastRenderedPageBreak/>
        <w:t xml:space="preserve">Younis, A., Siddique, M. I., Kim, C. K., Lim, K. B. RNA </w:t>
      </w:r>
      <w:r w:rsidR="00D41A30" w:rsidRPr="0041297B">
        <w:rPr>
          <w:rFonts w:asciiTheme="minorHAnsi" w:hAnsiTheme="minorHAnsi" w:cstheme="minorHAnsi"/>
          <w:sz w:val="24"/>
          <w:szCs w:val="24"/>
        </w:rPr>
        <w:t>i</w:t>
      </w:r>
      <w:r w:rsidRPr="0041297B">
        <w:rPr>
          <w:rFonts w:asciiTheme="minorHAnsi" w:hAnsiTheme="minorHAnsi" w:cstheme="minorHAnsi"/>
          <w:sz w:val="24"/>
          <w:szCs w:val="24"/>
        </w:rPr>
        <w:t xml:space="preserve">nterference (RNAi) </w:t>
      </w:r>
      <w:r w:rsidR="00D41A30" w:rsidRPr="0041297B">
        <w:rPr>
          <w:rFonts w:asciiTheme="minorHAnsi" w:hAnsiTheme="minorHAnsi" w:cstheme="minorHAnsi"/>
          <w:sz w:val="24"/>
          <w:szCs w:val="24"/>
        </w:rPr>
        <w:t>induced gene silencing</w:t>
      </w:r>
      <w:r w:rsidRPr="0041297B">
        <w:rPr>
          <w:rFonts w:asciiTheme="minorHAnsi" w:hAnsiTheme="minorHAnsi" w:cstheme="minorHAnsi"/>
          <w:sz w:val="24"/>
          <w:szCs w:val="24"/>
        </w:rPr>
        <w:t xml:space="preserve">: A </w:t>
      </w:r>
      <w:r w:rsidR="00D41A30" w:rsidRPr="0041297B">
        <w:rPr>
          <w:rFonts w:asciiTheme="minorHAnsi" w:hAnsiTheme="minorHAnsi" w:cstheme="minorHAnsi"/>
          <w:sz w:val="24"/>
          <w:szCs w:val="24"/>
        </w:rPr>
        <w:t>promising approach of hi-tech plant bree</w:t>
      </w:r>
      <w:r w:rsidRPr="0041297B">
        <w:rPr>
          <w:rFonts w:asciiTheme="minorHAnsi" w:hAnsiTheme="minorHAnsi" w:cstheme="minorHAnsi"/>
          <w:sz w:val="24"/>
          <w:szCs w:val="24"/>
        </w:rPr>
        <w:t>ding.</w:t>
      </w:r>
      <w:r w:rsidRPr="0041297B">
        <w:rPr>
          <w:rFonts w:asciiTheme="minorHAnsi" w:hAnsiTheme="minorHAnsi" w:cstheme="minorHAnsi"/>
          <w:i/>
          <w:iCs/>
          <w:sz w:val="24"/>
          <w:szCs w:val="24"/>
        </w:rPr>
        <w:t xml:space="preserve"> International </w:t>
      </w:r>
      <w:r w:rsidR="001A4CE4" w:rsidRPr="0041297B">
        <w:rPr>
          <w:rFonts w:asciiTheme="minorHAnsi" w:hAnsiTheme="minorHAnsi" w:cstheme="minorHAnsi"/>
          <w:i/>
          <w:iCs/>
          <w:sz w:val="24"/>
          <w:szCs w:val="24"/>
        </w:rPr>
        <w:t>J</w:t>
      </w:r>
      <w:r w:rsidRPr="0041297B">
        <w:rPr>
          <w:rFonts w:asciiTheme="minorHAnsi" w:hAnsiTheme="minorHAnsi" w:cstheme="minorHAnsi"/>
          <w:i/>
          <w:iCs/>
          <w:sz w:val="24"/>
          <w:szCs w:val="24"/>
        </w:rPr>
        <w:t xml:space="preserve">ournal of </w:t>
      </w:r>
      <w:r w:rsidR="001A4CE4" w:rsidRPr="0041297B">
        <w:rPr>
          <w:rFonts w:asciiTheme="minorHAnsi" w:hAnsiTheme="minorHAnsi" w:cstheme="minorHAnsi"/>
          <w:i/>
          <w:iCs/>
          <w:sz w:val="24"/>
          <w:szCs w:val="24"/>
        </w:rPr>
        <w:t>B</w:t>
      </w:r>
      <w:r w:rsidRPr="0041297B">
        <w:rPr>
          <w:rFonts w:asciiTheme="minorHAnsi" w:hAnsiTheme="minorHAnsi" w:cstheme="minorHAnsi"/>
          <w:i/>
          <w:iCs/>
          <w:sz w:val="24"/>
          <w:szCs w:val="24"/>
        </w:rPr>
        <w:t xml:space="preserve">iological </w:t>
      </w:r>
      <w:r w:rsidR="001A4CE4" w:rsidRPr="0041297B">
        <w:rPr>
          <w:rFonts w:asciiTheme="minorHAnsi" w:hAnsiTheme="minorHAnsi" w:cstheme="minorHAnsi"/>
          <w:i/>
          <w:iCs/>
          <w:sz w:val="24"/>
          <w:szCs w:val="24"/>
        </w:rPr>
        <w:t>S</w:t>
      </w:r>
      <w:r w:rsidRPr="0041297B">
        <w:rPr>
          <w:rFonts w:asciiTheme="minorHAnsi" w:hAnsiTheme="minorHAnsi" w:cstheme="minorHAnsi"/>
          <w:i/>
          <w:iCs/>
          <w:sz w:val="24"/>
          <w:szCs w:val="24"/>
        </w:rPr>
        <w:t>ciences</w:t>
      </w:r>
      <w:r w:rsidR="007D2EBB" w:rsidRPr="0041297B">
        <w:rPr>
          <w:rFonts w:asciiTheme="minorHAnsi" w:hAnsiTheme="minorHAnsi" w:cstheme="minorHAnsi"/>
          <w:sz w:val="24"/>
          <w:szCs w:val="24"/>
        </w:rPr>
        <w:t xml:space="preserve">. </w:t>
      </w:r>
      <w:r w:rsidRPr="0041297B">
        <w:rPr>
          <w:rFonts w:asciiTheme="minorHAnsi" w:hAnsiTheme="minorHAnsi" w:cstheme="minorHAnsi"/>
          <w:b/>
          <w:bCs/>
          <w:sz w:val="24"/>
          <w:szCs w:val="24"/>
        </w:rPr>
        <w:t>10</w:t>
      </w:r>
      <w:r w:rsidR="007D2EBB" w:rsidRPr="0041297B">
        <w:rPr>
          <w:rFonts w:asciiTheme="minorHAnsi" w:hAnsiTheme="minorHAnsi" w:cstheme="minorHAnsi"/>
          <w:b/>
          <w:bCs/>
          <w:sz w:val="24"/>
          <w:szCs w:val="24"/>
        </w:rPr>
        <w:t xml:space="preserve"> </w:t>
      </w:r>
      <w:r w:rsidRPr="0041297B">
        <w:rPr>
          <w:rFonts w:asciiTheme="minorHAnsi" w:hAnsiTheme="minorHAnsi" w:cstheme="minorHAnsi"/>
          <w:sz w:val="24"/>
          <w:szCs w:val="24"/>
        </w:rPr>
        <w:t xml:space="preserve">(10), 1150–1158 (2014). </w:t>
      </w:r>
    </w:p>
    <w:p w14:paraId="5B6CFA29" w14:textId="36BDCEE4" w:rsidR="00AC080C" w:rsidRPr="0041297B" w:rsidRDefault="008603C4" w:rsidP="0041297B">
      <w:pPr>
        <w:pStyle w:val="ListParagraph"/>
        <w:numPr>
          <w:ilvl w:val="0"/>
          <w:numId w:val="1"/>
        </w:numPr>
        <w:ind w:left="0" w:firstLineChars="0" w:firstLine="0"/>
        <w:rPr>
          <w:rFonts w:asciiTheme="minorHAnsi" w:hAnsiTheme="minorHAnsi" w:cstheme="minorHAnsi"/>
          <w:sz w:val="24"/>
          <w:szCs w:val="24"/>
        </w:rPr>
      </w:pPr>
      <w:bookmarkStart w:id="47" w:name="_Hlk83644716"/>
      <w:proofErr w:type="spellStart"/>
      <w:r w:rsidRPr="0041297B">
        <w:rPr>
          <w:rFonts w:asciiTheme="minorHAnsi" w:hAnsiTheme="minorHAnsi" w:cstheme="minorHAnsi"/>
          <w:color w:val="212121"/>
          <w:sz w:val="24"/>
          <w:szCs w:val="24"/>
          <w:shd w:val="clear" w:color="auto" w:fill="FFFFFF"/>
        </w:rPr>
        <w:t>Bellés</w:t>
      </w:r>
      <w:proofErr w:type="spellEnd"/>
      <w:r w:rsidRPr="0041297B">
        <w:rPr>
          <w:rFonts w:asciiTheme="minorHAnsi" w:hAnsiTheme="minorHAnsi" w:cstheme="minorHAnsi"/>
          <w:color w:val="212121"/>
          <w:sz w:val="24"/>
          <w:szCs w:val="24"/>
          <w:shd w:val="clear" w:color="auto" w:fill="FFFFFF"/>
        </w:rPr>
        <w:t xml:space="preserve"> X. Beyond Drosophila: RNAi in vivo and functional genomics in insects. </w:t>
      </w:r>
      <w:r w:rsidRPr="0041297B">
        <w:rPr>
          <w:rFonts w:asciiTheme="minorHAnsi" w:hAnsiTheme="minorHAnsi" w:cstheme="minorHAnsi"/>
          <w:i/>
          <w:iCs/>
          <w:color w:val="212121"/>
          <w:sz w:val="24"/>
          <w:szCs w:val="24"/>
          <w:shd w:val="clear" w:color="auto" w:fill="FFFFFF"/>
        </w:rPr>
        <w:t xml:space="preserve">Annual </w:t>
      </w:r>
      <w:r w:rsidR="00F93D3E" w:rsidRPr="0041297B">
        <w:rPr>
          <w:rFonts w:asciiTheme="minorHAnsi" w:hAnsiTheme="minorHAnsi" w:cstheme="minorHAnsi"/>
          <w:i/>
          <w:iCs/>
          <w:color w:val="212121"/>
          <w:sz w:val="24"/>
          <w:szCs w:val="24"/>
          <w:shd w:val="clear" w:color="auto" w:fill="FFFFFF"/>
        </w:rPr>
        <w:t>R</w:t>
      </w:r>
      <w:r w:rsidRPr="0041297B">
        <w:rPr>
          <w:rFonts w:asciiTheme="minorHAnsi" w:hAnsiTheme="minorHAnsi" w:cstheme="minorHAnsi"/>
          <w:i/>
          <w:iCs/>
          <w:color w:val="212121"/>
          <w:sz w:val="24"/>
          <w:szCs w:val="24"/>
          <w:shd w:val="clear" w:color="auto" w:fill="FFFFFF"/>
        </w:rPr>
        <w:t xml:space="preserve">eview of </w:t>
      </w:r>
      <w:r w:rsidR="00F93D3E" w:rsidRPr="0041297B">
        <w:rPr>
          <w:rFonts w:asciiTheme="minorHAnsi" w:hAnsiTheme="minorHAnsi" w:cstheme="minorHAnsi"/>
          <w:i/>
          <w:iCs/>
          <w:color w:val="212121"/>
          <w:sz w:val="24"/>
          <w:szCs w:val="24"/>
          <w:shd w:val="clear" w:color="auto" w:fill="FFFFFF"/>
        </w:rPr>
        <w:t>E</w:t>
      </w:r>
      <w:r w:rsidRPr="0041297B">
        <w:rPr>
          <w:rFonts w:asciiTheme="minorHAnsi" w:hAnsiTheme="minorHAnsi" w:cstheme="minorHAnsi"/>
          <w:i/>
          <w:iCs/>
          <w:color w:val="212121"/>
          <w:sz w:val="24"/>
          <w:szCs w:val="24"/>
          <w:shd w:val="clear" w:color="auto" w:fill="FFFFFF"/>
        </w:rPr>
        <w:t>ntomology</w:t>
      </w:r>
      <w:r w:rsidR="007D2EBB" w:rsidRPr="0041297B">
        <w:rPr>
          <w:rFonts w:asciiTheme="minorHAnsi" w:hAnsiTheme="minorHAnsi" w:cstheme="minorHAnsi"/>
          <w:color w:val="212121"/>
          <w:sz w:val="24"/>
          <w:szCs w:val="24"/>
          <w:shd w:val="clear" w:color="auto" w:fill="FFFFFF"/>
        </w:rPr>
        <w:t>. </w:t>
      </w:r>
      <w:r w:rsidRPr="0041297B">
        <w:rPr>
          <w:rFonts w:asciiTheme="minorHAnsi" w:hAnsiTheme="minorHAnsi" w:cstheme="minorHAnsi"/>
          <w:b/>
          <w:bCs/>
          <w:color w:val="212121"/>
          <w:sz w:val="24"/>
          <w:szCs w:val="24"/>
          <w:shd w:val="clear" w:color="auto" w:fill="FFFFFF"/>
        </w:rPr>
        <w:t>55</w:t>
      </w:r>
      <w:r w:rsidRPr="0041297B">
        <w:rPr>
          <w:rFonts w:asciiTheme="minorHAnsi" w:hAnsiTheme="minorHAnsi" w:cstheme="minorHAnsi"/>
          <w:color w:val="212121"/>
          <w:sz w:val="24"/>
          <w:szCs w:val="24"/>
          <w:shd w:val="clear" w:color="auto" w:fill="FFFFFF"/>
        </w:rPr>
        <w:t>, 111–128 (2010).</w:t>
      </w:r>
    </w:p>
    <w:p w14:paraId="263476D8" w14:textId="0CFC1185" w:rsidR="007D2EBB" w:rsidRPr="0041297B" w:rsidRDefault="007D2EBB" w:rsidP="0041297B">
      <w:pPr>
        <w:pStyle w:val="ListParagraph"/>
        <w:numPr>
          <w:ilvl w:val="0"/>
          <w:numId w:val="1"/>
        </w:numPr>
        <w:ind w:left="0" w:firstLineChars="0" w:firstLine="0"/>
        <w:rPr>
          <w:rFonts w:asciiTheme="minorHAnsi" w:hAnsiTheme="minorHAnsi" w:cstheme="minorHAnsi"/>
          <w:sz w:val="24"/>
          <w:szCs w:val="24"/>
        </w:rPr>
      </w:pPr>
      <w:r w:rsidRPr="0041297B">
        <w:rPr>
          <w:rFonts w:asciiTheme="minorHAnsi" w:hAnsiTheme="minorHAnsi" w:cstheme="minorHAnsi"/>
          <w:sz w:val="24"/>
          <w:szCs w:val="24"/>
        </w:rPr>
        <w:t xml:space="preserve">French, A. S., Meisner, S., Liu, H., Weckström, M., </w:t>
      </w:r>
      <w:proofErr w:type="spellStart"/>
      <w:r w:rsidRPr="0041297B">
        <w:rPr>
          <w:rFonts w:asciiTheme="minorHAnsi" w:hAnsiTheme="minorHAnsi" w:cstheme="minorHAnsi"/>
          <w:sz w:val="24"/>
          <w:szCs w:val="24"/>
        </w:rPr>
        <w:t>Torkkeli</w:t>
      </w:r>
      <w:proofErr w:type="spellEnd"/>
      <w:r w:rsidRPr="0041297B">
        <w:rPr>
          <w:rFonts w:asciiTheme="minorHAnsi" w:hAnsiTheme="minorHAnsi" w:cstheme="minorHAnsi"/>
          <w:sz w:val="24"/>
          <w:szCs w:val="24"/>
        </w:rPr>
        <w:t xml:space="preserve">, P. H. Transcriptome analysis and RNA interference of cockroach phototransduction indicate three opsins and suggest a major role for TRPL channels. </w:t>
      </w:r>
      <w:r w:rsidRPr="0041297B">
        <w:rPr>
          <w:rFonts w:asciiTheme="minorHAnsi" w:hAnsiTheme="minorHAnsi" w:cstheme="minorHAnsi"/>
          <w:i/>
          <w:iCs/>
          <w:sz w:val="24"/>
          <w:szCs w:val="24"/>
        </w:rPr>
        <w:t xml:space="preserve">Frontiers in </w:t>
      </w:r>
      <w:r w:rsidR="00BD0FBB" w:rsidRPr="0041297B">
        <w:rPr>
          <w:rFonts w:asciiTheme="minorHAnsi" w:hAnsiTheme="minorHAnsi" w:cstheme="minorHAnsi"/>
          <w:i/>
          <w:iCs/>
          <w:sz w:val="24"/>
          <w:szCs w:val="24"/>
        </w:rPr>
        <w:t>P</w:t>
      </w:r>
      <w:r w:rsidRPr="0041297B">
        <w:rPr>
          <w:rFonts w:asciiTheme="minorHAnsi" w:hAnsiTheme="minorHAnsi" w:cstheme="minorHAnsi"/>
          <w:i/>
          <w:iCs/>
          <w:sz w:val="24"/>
          <w:szCs w:val="24"/>
        </w:rPr>
        <w:t>hysiology</w:t>
      </w:r>
      <w:r w:rsidRPr="0041297B">
        <w:rPr>
          <w:rFonts w:asciiTheme="minorHAnsi" w:hAnsiTheme="minorHAnsi" w:cstheme="minorHAnsi"/>
          <w:sz w:val="24"/>
          <w:szCs w:val="24"/>
        </w:rPr>
        <w:t xml:space="preserve">. </w:t>
      </w:r>
      <w:r w:rsidRPr="0041297B">
        <w:rPr>
          <w:rFonts w:asciiTheme="minorHAnsi" w:hAnsiTheme="minorHAnsi" w:cstheme="minorHAnsi"/>
          <w:b/>
          <w:bCs/>
          <w:sz w:val="24"/>
          <w:szCs w:val="24"/>
        </w:rPr>
        <w:t>6</w:t>
      </w:r>
      <w:r w:rsidRPr="0041297B">
        <w:rPr>
          <w:rFonts w:asciiTheme="minorHAnsi" w:hAnsiTheme="minorHAnsi" w:cstheme="minorHAnsi"/>
          <w:sz w:val="24"/>
          <w:szCs w:val="24"/>
        </w:rPr>
        <w:t xml:space="preserve">, 207 (2015). </w:t>
      </w:r>
    </w:p>
    <w:p w14:paraId="45C00513" w14:textId="1C6E0CA9" w:rsidR="007D2EBB" w:rsidRPr="0041297B" w:rsidRDefault="007D2EBB" w:rsidP="0041297B">
      <w:pPr>
        <w:pStyle w:val="ListParagraph"/>
        <w:numPr>
          <w:ilvl w:val="0"/>
          <w:numId w:val="1"/>
        </w:numPr>
        <w:ind w:left="0" w:firstLineChars="0" w:firstLine="0"/>
        <w:rPr>
          <w:rFonts w:asciiTheme="minorHAnsi" w:hAnsiTheme="minorHAnsi" w:cstheme="minorHAnsi"/>
          <w:sz w:val="24"/>
          <w:szCs w:val="24"/>
        </w:rPr>
      </w:pPr>
      <w:r w:rsidRPr="0041297B">
        <w:rPr>
          <w:rFonts w:asciiTheme="minorHAnsi" w:hAnsiTheme="minorHAnsi" w:cstheme="minorHAnsi"/>
          <w:sz w:val="24"/>
          <w:szCs w:val="24"/>
        </w:rPr>
        <w:t xml:space="preserve">Hennenfent, A., Liu, H., </w:t>
      </w:r>
      <w:proofErr w:type="spellStart"/>
      <w:r w:rsidRPr="0041297B">
        <w:rPr>
          <w:rFonts w:asciiTheme="minorHAnsi" w:hAnsiTheme="minorHAnsi" w:cstheme="minorHAnsi"/>
          <w:sz w:val="24"/>
          <w:szCs w:val="24"/>
        </w:rPr>
        <w:t>Torkkeli</w:t>
      </w:r>
      <w:proofErr w:type="spellEnd"/>
      <w:r w:rsidRPr="0041297B">
        <w:rPr>
          <w:rFonts w:asciiTheme="minorHAnsi" w:hAnsiTheme="minorHAnsi" w:cstheme="minorHAnsi"/>
          <w:sz w:val="24"/>
          <w:szCs w:val="24"/>
        </w:rPr>
        <w:t xml:space="preserve">, P. H., French, A. S. RNA interference supports a role for </w:t>
      </w:r>
      <w:proofErr w:type="spellStart"/>
      <w:r w:rsidRPr="0041297B">
        <w:rPr>
          <w:rFonts w:asciiTheme="minorHAnsi" w:hAnsiTheme="minorHAnsi" w:cstheme="minorHAnsi"/>
          <w:sz w:val="24"/>
          <w:szCs w:val="24"/>
        </w:rPr>
        <w:t>Nanchung</w:t>
      </w:r>
      <w:proofErr w:type="spellEnd"/>
      <w:r w:rsidRPr="0041297B">
        <w:rPr>
          <w:rFonts w:asciiTheme="minorHAnsi" w:hAnsiTheme="minorHAnsi" w:cstheme="minorHAnsi"/>
          <w:sz w:val="24"/>
          <w:szCs w:val="24"/>
        </w:rPr>
        <w:t xml:space="preserve">-Inactive in </w:t>
      </w:r>
      <w:proofErr w:type="spellStart"/>
      <w:r w:rsidRPr="0041297B">
        <w:rPr>
          <w:rFonts w:asciiTheme="minorHAnsi" w:hAnsiTheme="minorHAnsi" w:cstheme="minorHAnsi"/>
          <w:sz w:val="24"/>
          <w:szCs w:val="24"/>
        </w:rPr>
        <w:t>mechanotransduction</w:t>
      </w:r>
      <w:proofErr w:type="spellEnd"/>
      <w:r w:rsidRPr="0041297B">
        <w:rPr>
          <w:rFonts w:asciiTheme="minorHAnsi" w:hAnsiTheme="minorHAnsi" w:cstheme="minorHAnsi"/>
          <w:sz w:val="24"/>
          <w:szCs w:val="24"/>
        </w:rPr>
        <w:t xml:space="preserve"> by the cockroach, </w:t>
      </w:r>
      <w:r w:rsidRPr="0041297B">
        <w:rPr>
          <w:rFonts w:asciiTheme="minorHAnsi" w:hAnsiTheme="minorHAnsi" w:cstheme="minorHAnsi"/>
          <w:i/>
          <w:color w:val="212121"/>
          <w:sz w:val="24"/>
          <w:szCs w:val="24"/>
          <w:shd w:val="clear" w:color="auto" w:fill="FFFFFF"/>
        </w:rPr>
        <w:t>Periplaneta americana</w:t>
      </w:r>
      <w:r w:rsidRPr="0041297B">
        <w:rPr>
          <w:rFonts w:asciiTheme="minorHAnsi" w:hAnsiTheme="minorHAnsi" w:cstheme="minorHAnsi"/>
          <w:sz w:val="24"/>
          <w:szCs w:val="24"/>
        </w:rPr>
        <w:t xml:space="preserve">, tactile spine. </w:t>
      </w:r>
      <w:r w:rsidRPr="0041297B">
        <w:rPr>
          <w:rFonts w:asciiTheme="minorHAnsi" w:hAnsiTheme="minorHAnsi" w:cstheme="minorHAnsi"/>
          <w:i/>
          <w:iCs/>
          <w:sz w:val="24"/>
          <w:szCs w:val="24"/>
        </w:rPr>
        <w:t xml:space="preserve">Invertebrate </w:t>
      </w:r>
      <w:r w:rsidR="00372E8A" w:rsidRPr="0041297B">
        <w:rPr>
          <w:rFonts w:asciiTheme="minorHAnsi" w:hAnsiTheme="minorHAnsi" w:cstheme="minorHAnsi"/>
          <w:i/>
          <w:iCs/>
          <w:sz w:val="24"/>
          <w:szCs w:val="24"/>
        </w:rPr>
        <w:t>N</w:t>
      </w:r>
      <w:r w:rsidRPr="0041297B">
        <w:rPr>
          <w:rFonts w:asciiTheme="minorHAnsi" w:hAnsiTheme="minorHAnsi" w:cstheme="minorHAnsi"/>
          <w:i/>
          <w:iCs/>
          <w:sz w:val="24"/>
          <w:szCs w:val="24"/>
        </w:rPr>
        <w:t>euroscience: IN</w:t>
      </w:r>
      <w:r w:rsidRPr="0041297B">
        <w:rPr>
          <w:rFonts w:asciiTheme="minorHAnsi" w:hAnsiTheme="minorHAnsi" w:cstheme="minorHAnsi"/>
          <w:sz w:val="24"/>
          <w:szCs w:val="24"/>
        </w:rPr>
        <w:t xml:space="preserve">. </w:t>
      </w:r>
      <w:r w:rsidRPr="0041297B">
        <w:rPr>
          <w:rFonts w:asciiTheme="minorHAnsi" w:hAnsiTheme="minorHAnsi" w:cstheme="minorHAnsi"/>
          <w:b/>
          <w:bCs/>
          <w:sz w:val="24"/>
          <w:szCs w:val="24"/>
        </w:rPr>
        <w:t>20</w:t>
      </w:r>
      <w:r w:rsidRPr="0041297B">
        <w:rPr>
          <w:rFonts w:asciiTheme="minorHAnsi" w:hAnsiTheme="minorHAnsi" w:cstheme="minorHAnsi"/>
          <w:sz w:val="24"/>
          <w:szCs w:val="24"/>
        </w:rPr>
        <w:t xml:space="preserve"> (1), 1 (2020). </w:t>
      </w:r>
    </w:p>
    <w:p w14:paraId="0336324C" w14:textId="47709061" w:rsidR="007D2EBB" w:rsidRPr="0041297B" w:rsidRDefault="007D2EBB" w:rsidP="0041297B">
      <w:pPr>
        <w:pStyle w:val="ListParagraph"/>
        <w:numPr>
          <w:ilvl w:val="0"/>
          <w:numId w:val="1"/>
        </w:numPr>
        <w:ind w:left="0" w:firstLineChars="0" w:firstLine="0"/>
        <w:rPr>
          <w:rFonts w:asciiTheme="minorHAnsi" w:hAnsiTheme="minorHAnsi" w:cstheme="minorHAnsi"/>
          <w:sz w:val="24"/>
          <w:szCs w:val="24"/>
        </w:rPr>
      </w:pPr>
      <w:r w:rsidRPr="0041297B">
        <w:rPr>
          <w:rFonts w:asciiTheme="minorHAnsi" w:hAnsiTheme="minorHAnsi" w:cstheme="minorHAnsi"/>
          <w:sz w:val="24"/>
          <w:szCs w:val="24"/>
        </w:rPr>
        <w:t xml:space="preserve">Immonen, E. V. et al. EAG channels expressed in microvillar photoreceptors are unsuited to diurnal vision. </w:t>
      </w:r>
      <w:r w:rsidRPr="0041297B">
        <w:rPr>
          <w:rFonts w:asciiTheme="minorHAnsi" w:hAnsiTheme="minorHAnsi" w:cstheme="minorHAnsi"/>
          <w:i/>
          <w:iCs/>
          <w:sz w:val="24"/>
          <w:szCs w:val="24"/>
        </w:rPr>
        <w:t xml:space="preserve">The Journal of </w:t>
      </w:r>
      <w:r w:rsidR="00372E8A" w:rsidRPr="0041297B">
        <w:rPr>
          <w:rFonts w:asciiTheme="minorHAnsi" w:hAnsiTheme="minorHAnsi" w:cstheme="minorHAnsi"/>
          <w:i/>
          <w:iCs/>
          <w:sz w:val="24"/>
          <w:szCs w:val="24"/>
        </w:rPr>
        <w:t>P</w:t>
      </w:r>
      <w:r w:rsidRPr="0041297B">
        <w:rPr>
          <w:rFonts w:asciiTheme="minorHAnsi" w:hAnsiTheme="minorHAnsi" w:cstheme="minorHAnsi"/>
          <w:i/>
          <w:iCs/>
          <w:sz w:val="24"/>
          <w:szCs w:val="24"/>
        </w:rPr>
        <w:t>hysiology</w:t>
      </w:r>
      <w:r w:rsidRPr="0041297B">
        <w:rPr>
          <w:rFonts w:asciiTheme="minorHAnsi" w:hAnsiTheme="minorHAnsi" w:cstheme="minorHAnsi"/>
          <w:sz w:val="24"/>
          <w:szCs w:val="24"/>
        </w:rPr>
        <w:t xml:space="preserve">. </w:t>
      </w:r>
      <w:r w:rsidRPr="0041297B">
        <w:rPr>
          <w:rFonts w:asciiTheme="minorHAnsi" w:hAnsiTheme="minorHAnsi" w:cstheme="minorHAnsi"/>
          <w:b/>
          <w:bCs/>
          <w:sz w:val="24"/>
          <w:szCs w:val="24"/>
        </w:rPr>
        <w:t>595</w:t>
      </w:r>
      <w:r w:rsidRPr="0041297B">
        <w:rPr>
          <w:rFonts w:asciiTheme="minorHAnsi" w:hAnsiTheme="minorHAnsi" w:cstheme="minorHAnsi"/>
          <w:sz w:val="24"/>
          <w:szCs w:val="24"/>
        </w:rPr>
        <w:t xml:space="preserve"> (16), 5465–5479 (2017). </w:t>
      </w:r>
    </w:p>
    <w:p w14:paraId="7EC5D8F9" w14:textId="20CFB4D2" w:rsidR="00AC080C" w:rsidRPr="0041297B" w:rsidRDefault="008603C4" w:rsidP="0041297B">
      <w:pPr>
        <w:pStyle w:val="ListParagraph"/>
        <w:numPr>
          <w:ilvl w:val="0"/>
          <w:numId w:val="1"/>
        </w:numPr>
        <w:ind w:left="0" w:firstLineChars="0" w:firstLine="0"/>
        <w:rPr>
          <w:rFonts w:asciiTheme="minorHAnsi" w:hAnsiTheme="minorHAnsi" w:cstheme="minorHAnsi"/>
          <w:sz w:val="24"/>
          <w:szCs w:val="24"/>
        </w:rPr>
      </w:pPr>
      <w:bookmarkStart w:id="48" w:name="_Hlk83640810"/>
      <w:r w:rsidRPr="0041297B">
        <w:rPr>
          <w:rFonts w:asciiTheme="minorHAnsi" w:hAnsiTheme="minorHAnsi" w:cstheme="minorHAnsi"/>
          <w:color w:val="212121"/>
          <w:sz w:val="24"/>
          <w:szCs w:val="24"/>
          <w:shd w:val="clear" w:color="auto" w:fill="FFFFFF"/>
        </w:rPr>
        <w:t>Li, S. et al. The genomic and functional landscapes of developmental plasticity in the American cockroach. </w:t>
      </w:r>
      <w:r w:rsidRPr="0041297B">
        <w:rPr>
          <w:rFonts w:asciiTheme="minorHAnsi" w:hAnsiTheme="minorHAnsi" w:cstheme="minorHAnsi"/>
          <w:i/>
          <w:iCs/>
          <w:color w:val="212121"/>
          <w:sz w:val="24"/>
          <w:szCs w:val="24"/>
          <w:shd w:val="clear" w:color="auto" w:fill="FFFFFF"/>
        </w:rPr>
        <w:t xml:space="preserve">Nature </w:t>
      </w:r>
      <w:r w:rsidR="004630CB" w:rsidRPr="0041297B">
        <w:rPr>
          <w:rFonts w:asciiTheme="minorHAnsi" w:hAnsiTheme="minorHAnsi" w:cstheme="minorHAnsi"/>
          <w:i/>
          <w:iCs/>
          <w:color w:val="212121"/>
          <w:sz w:val="24"/>
          <w:szCs w:val="24"/>
          <w:shd w:val="clear" w:color="auto" w:fill="FFFFFF"/>
        </w:rPr>
        <w:t>C</w:t>
      </w:r>
      <w:r w:rsidRPr="0041297B">
        <w:rPr>
          <w:rFonts w:asciiTheme="minorHAnsi" w:hAnsiTheme="minorHAnsi" w:cstheme="minorHAnsi"/>
          <w:i/>
          <w:iCs/>
          <w:color w:val="212121"/>
          <w:sz w:val="24"/>
          <w:szCs w:val="24"/>
          <w:shd w:val="clear" w:color="auto" w:fill="FFFFFF"/>
        </w:rPr>
        <w:t>ommunications</w:t>
      </w:r>
      <w:r w:rsidR="007D2EBB" w:rsidRPr="0041297B">
        <w:rPr>
          <w:rFonts w:asciiTheme="minorHAnsi" w:hAnsiTheme="minorHAnsi" w:cstheme="minorHAnsi"/>
          <w:color w:val="212121"/>
          <w:sz w:val="24"/>
          <w:szCs w:val="24"/>
          <w:shd w:val="clear" w:color="auto" w:fill="FFFFFF"/>
        </w:rPr>
        <w:t>. </w:t>
      </w:r>
      <w:r w:rsidRPr="0041297B">
        <w:rPr>
          <w:rFonts w:asciiTheme="minorHAnsi" w:hAnsiTheme="minorHAnsi" w:cstheme="minorHAnsi"/>
          <w:b/>
          <w:bCs/>
          <w:color w:val="212121"/>
          <w:sz w:val="24"/>
          <w:szCs w:val="24"/>
          <w:shd w:val="clear" w:color="auto" w:fill="FFFFFF"/>
        </w:rPr>
        <w:t>9</w:t>
      </w:r>
      <w:r w:rsidR="007D2EBB" w:rsidRPr="0041297B">
        <w:rPr>
          <w:rFonts w:asciiTheme="minorHAnsi" w:hAnsiTheme="minorHAnsi" w:cstheme="minorHAnsi"/>
          <w:b/>
          <w:bCs/>
          <w:color w:val="212121"/>
          <w:sz w:val="24"/>
          <w:szCs w:val="24"/>
          <w:shd w:val="clear" w:color="auto" w:fill="FFFFFF"/>
        </w:rPr>
        <w:t xml:space="preserve"> </w:t>
      </w:r>
      <w:r w:rsidRPr="0041297B">
        <w:rPr>
          <w:rFonts w:asciiTheme="minorHAnsi" w:hAnsiTheme="minorHAnsi" w:cstheme="minorHAnsi"/>
          <w:color w:val="212121"/>
          <w:sz w:val="24"/>
          <w:szCs w:val="24"/>
          <w:shd w:val="clear" w:color="auto" w:fill="FFFFFF"/>
        </w:rPr>
        <w:t>(1), 1008 (2018).</w:t>
      </w:r>
    </w:p>
    <w:bookmarkEnd w:id="48"/>
    <w:p w14:paraId="0721BFBF" w14:textId="75195BEE" w:rsidR="00AC080C" w:rsidRPr="0041297B" w:rsidRDefault="008603C4" w:rsidP="0041297B">
      <w:pPr>
        <w:pStyle w:val="ListParagraph"/>
        <w:numPr>
          <w:ilvl w:val="0"/>
          <w:numId w:val="1"/>
        </w:numPr>
        <w:ind w:left="0" w:firstLineChars="0" w:firstLine="0"/>
        <w:rPr>
          <w:rFonts w:asciiTheme="minorHAnsi" w:hAnsiTheme="minorHAnsi" w:cstheme="minorHAnsi"/>
          <w:sz w:val="24"/>
          <w:szCs w:val="24"/>
        </w:rPr>
      </w:pPr>
      <w:r w:rsidRPr="0041297B">
        <w:rPr>
          <w:rFonts w:asciiTheme="minorHAnsi" w:hAnsiTheme="minorHAnsi" w:cstheme="minorHAnsi"/>
          <w:color w:val="212121"/>
          <w:sz w:val="24"/>
          <w:szCs w:val="24"/>
          <w:shd w:val="clear" w:color="auto" w:fill="FFFFFF"/>
        </w:rPr>
        <w:t xml:space="preserve">Zhao, Z. et al. Grainy head signaling regulates epithelium development and ecdysis in </w:t>
      </w:r>
      <w:r w:rsidRPr="0041297B">
        <w:rPr>
          <w:rFonts w:asciiTheme="minorHAnsi" w:hAnsiTheme="minorHAnsi" w:cstheme="minorHAnsi"/>
          <w:i/>
          <w:color w:val="212121"/>
          <w:sz w:val="24"/>
          <w:szCs w:val="24"/>
          <w:shd w:val="clear" w:color="auto" w:fill="FFFFFF"/>
        </w:rPr>
        <w:t>Blattella germanica</w:t>
      </w:r>
      <w:r w:rsidRPr="0041297B">
        <w:rPr>
          <w:rFonts w:asciiTheme="minorHAnsi" w:hAnsiTheme="minorHAnsi" w:cstheme="minorHAnsi"/>
          <w:color w:val="212121"/>
          <w:sz w:val="24"/>
          <w:szCs w:val="24"/>
          <w:shd w:val="clear" w:color="auto" w:fill="FFFFFF"/>
        </w:rPr>
        <w:t>. </w:t>
      </w:r>
      <w:r w:rsidRPr="0041297B">
        <w:rPr>
          <w:rFonts w:asciiTheme="minorHAnsi" w:hAnsiTheme="minorHAnsi" w:cstheme="minorHAnsi"/>
          <w:i/>
          <w:iCs/>
          <w:color w:val="212121"/>
          <w:sz w:val="24"/>
          <w:szCs w:val="24"/>
          <w:shd w:val="clear" w:color="auto" w:fill="FFFFFF"/>
        </w:rPr>
        <w:t xml:space="preserve">Insect </w:t>
      </w:r>
      <w:r w:rsidR="004E2117" w:rsidRPr="0041297B">
        <w:rPr>
          <w:rFonts w:asciiTheme="minorHAnsi" w:hAnsiTheme="minorHAnsi" w:cstheme="minorHAnsi"/>
          <w:i/>
          <w:iCs/>
          <w:color w:val="212121"/>
          <w:sz w:val="24"/>
          <w:szCs w:val="24"/>
          <w:shd w:val="clear" w:color="auto" w:fill="FFFFFF"/>
        </w:rPr>
        <w:t>S</w:t>
      </w:r>
      <w:r w:rsidRPr="0041297B">
        <w:rPr>
          <w:rFonts w:asciiTheme="minorHAnsi" w:hAnsiTheme="minorHAnsi" w:cstheme="minorHAnsi"/>
          <w:i/>
          <w:iCs/>
          <w:color w:val="212121"/>
          <w:sz w:val="24"/>
          <w:szCs w:val="24"/>
          <w:shd w:val="clear" w:color="auto" w:fill="FFFFFF"/>
        </w:rPr>
        <w:t>cience</w:t>
      </w:r>
      <w:r w:rsidR="007D2EBB" w:rsidRPr="0041297B">
        <w:rPr>
          <w:rFonts w:asciiTheme="minorHAnsi" w:hAnsiTheme="minorHAnsi" w:cstheme="minorHAnsi"/>
          <w:color w:val="212121"/>
          <w:sz w:val="24"/>
          <w:szCs w:val="24"/>
          <w:shd w:val="clear" w:color="auto" w:fill="FFFFFF"/>
        </w:rPr>
        <w:t>. </w:t>
      </w:r>
      <w:r w:rsidRPr="0041297B">
        <w:rPr>
          <w:rFonts w:asciiTheme="minorHAnsi" w:hAnsiTheme="minorHAnsi" w:cstheme="minorHAnsi"/>
          <w:b/>
          <w:bCs/>
          <w:color w:val="212121"/>
          <w:sz w:val="24"/>
          <w:szCs w:val="24"/>
          <w:shd w:val="clear" w:color="auto" w:fill="FFFFFF"/>
        </w:rPr>
        <w:t>28</w:t>
      </w:r>
      <w:r w:rsidR="007D2EBB" w:rsidRPr="0041297B">
        <w:rPr>
          <w:rFonts w:asciiTheme="minorHAnsi" w:hAnsiTheme="minorHAnsi" w:cstheme="minorHAnsi"/>
          <w:b/>
          <w:bCs/>
          <w:color w:val="212121"/>
          <w:sz w:val="24"/>
          <w:szCs w:val="24"/>
          <w:shd w:val="clear" w:color="auto" w:fill="FFFFFF"/>
        </w:rPr>
        <w:t xml:space="preserve"> </w:t>
      </w:r>
      <w:r w:rsidRPr="0041297B">
        <w:rPr>
          <w:rFonts w:asciiTheme="minorHAnsi" w:hAnsiTheme="minorHAnsi" w:cstheme="minorHAnsi"/>
          <w:color w:val="212121"/>
          <w:sz w:val="24"/>
          <w:szCs w:val="24"/>
          <w:shd w:val="clear" w:color="auto" w:fill="FFFFFF"/>
        </w:rPr>
        <w:t>(2), 485–494 (2021).</w:t>
      </w:r>
    </w:p>
    <w:p w14:paraId="34C5BC75" w14:textId="418FA0CA" w:rsidR="00AC080C" w:rsidRPr="0041297B" w:rsidRDefault="008603C4" w:rsidP="0041297B">
      <w:pPr>
        <w:pStyle w:val="ListParagraph"/>
        <w:numPr>
          <w:ilvl w:val="0"/>
          <w:numId w:val="1"/>
        </w:numPr>
        <w:ind w:left="0" w:firstLineChars="0" w:firstLine="0"/>
        <w:rPr>
          <w:rFonts w:asciiTheme="minorHAnsi" w:hAnsiTheme="minorHAnsi" w:cstheme="minorHAnsi"/>
          <w:sz w:val="24"/>
          <w:szCs w:val="24"/>
        </w:rPr>
      </w:pPr>
      <w:bookmarkStart w:id="49" w:name="_Hlk83453485"/>
      <w:r w:rsidRPr="0041297B">
        <w:rPr>
          <w:rFonts w:asciiTheme="minorHAnsi" w:hAnsiTheme="minorHAnsi" w:cstheme="minorHAnsi"/>
          <w:color w:val="212121"/>
          <w:sz w:val="24"/>
          <w:szCs w:val="24"/>
          <w:shd w:val="clear" w:color="auto" w:fill="FFFFFF"/>
        </w:rPr>
        <w:t>Lozano</w:t>
      </w:r>
      <w:bookmarkEnd w:id="49"/>
      <w:r w:rsidRPr="0041297B">
        <w:rPr>
          <w:rFonts w:asciiTheme="minorHAnsi" w:hAnsiTheme="minorHAnsi" w:cstheme="minorHAnsi"/>
          <w:color w:val="212121"/>
          <w:sz w:val="24"/>
          <w:szCs w:val="24"/>
          <w:shd w:val="clear" w:color="auto" w:fill="FFFFFF"/>
        </w:rPr>
        <w:t xml:space="preserve">, J., Belles, X. Conserved repressive function of </w:t>
      </w:r>
      <w:proofErr w:type="spellStart"/>
      <w:r w:rsidRPr="0041297B">
        <w:rPr>
          <w:rFonts w:asciiTheme="minorHAnsi" w:hAnsiTheme="minorHAnsi" w:cstheme="minorHAnsi"/>
          <w:color w:val="212121"/>
          <w:sz w:val="24"/>
          <w:szCs w:val="24"/>
          <w:shd w:val="clear" w:color="auto" w:fill="FFFFFF"/>
        </w:rPr>
        <w:t>Krüppel</w:t>
      </w:r>
      <w:proofErr w:type="spellEnd"/>
      <w:r w:rsidRPr="0041297B">
        <w:rPr>
          <w:rFonts w:asciiTheme="minorHAnsi" w:hAnsiTheme="minorHAnsi" w:cstheme="minorHAnsi"/>
          <w:color w:val="212121"/>
          <w:sz w:val="24"/>
          <w:szCs w:val="24"/>
          <w:shd w:val="clear" w:color="auto" w:fill="FFFFFF"/>
        </w:rPr>
        <w:t xml:space="preserve"> homolog 1 on insect metamorphosis in hemimetabolous and holometabolous species. </w:t>
      </w:r>
      <w:r w:rsidRPr="0041297B">
        <w:rPr>
          <w:rFonts w:asciiTheme="minorHAnsi" w:hAnsiTheme="minorHAnsi" w:cstheme="minorHAnsi"/>
          <w:i/>
          <w:iCs/>
          <w:color w:val="212121"/>
          <w:sz w:val="24"/>
          <w:szCs w:val="24"/>
          <w:shd w:val="clear" w:color="auto" w:fill="FFFFFF"/>
        </w:rPr>
        <w:t xml:space="preserve">Scientific </w:t>
      </w:r>
      <w:r w:rsidR="00EF11A3" w:rsidRPr="0041297B">
        <w:rPr>
          <w:rFonts w:asciiTheme="minorHAnsi" w:hAnsiTheme="minorHAnsi" w:cstheme="minorHAnsi"/>
          <w:i/>
          <w:iCs/>
          <w:color w:val="212121"/>
          <w:sz w:val="24"/>
          <w:szCs w:val="24"/>
          <w:shd w:val="clear" w:color="auto" w:fill="FFFFFF"/>
        </w:rPr>
        <w:t>R</w:t>
      </w:r>
      <w:r w:rsidRPr="0041297B">
        <w:rPr>
          <w:rFonts w:asciiTheme="minorHAnsi" w:hAnsiTheme="minorHAnsi" w:cstheme="minorHAnsi"/>
          <w:i/>
          <w:iCs/>
          <w:color w:val="212121"/>
          <w:sz w:val="24"/>
          <w:szCs w:val="24"/>
          <w:shd w:val="clear" w:color="auto" w:fill="FFFFFF"/>
        </w:rPr>
        <w:t>eports</w:t>
      </w:r>
      <w:r w:rsidR="007D2EBB" w:rsidRPr="0041297B">
        <w:rPr>
          <w:rFonts w:asciiTheme="minorHAnsi" w:hAnsiTheme="minorHAnsi" w:cstheme="minorHAnsi"/>
          <w:color w:val="212121"/>
          <w:sz w:val="24"/>
          <w:szCs w:val="24"/>
          <w:shd w:val="clear" w:color="auto" w:fill="FFFFFF"/>
        </w:rPr>
        <w:t>. </w:t>
      </w:r>
      <w:r w:rsidRPr="0041297B">
        <w:rPr>
          <w:rFonts w:asciiTheme="minorHAnsi" w:hAnsiTheme="minorHAnsi" w:cstheme="minorHAnsi"/>
          <w:b/>
          <w:bCs/>
          <w:color w:val="212121"/>
          <w:sz w:val="24"/>
          <w:szCs w:val="24"/>
          <w:shd w:val="clear" w:color="auto" w:fill="FFFFFF"/>
        </w:rPr>
        <w:t>1</w:t>
      </w:r>
      <w:r w:rsidRPr="0041297B">
        <w:rPr>
          <w:rFonts w:asciiTheme="minorHAnsi" w:hAnsiTheme="minorHAnsi" w:cstheme="minorHAnsi"/>
          <w:color w:val="212121"/>
          <w:sz w:val="24"/>
          <w:szCs w:val="24"/>
          <w:shd w:val="clear" w:color="auto" w:fill="FFFFFF"/>
        </w:rPr>
        <w:t xml:space="preserve">, 163 (2011). </w:t>
      </w:r>
      <w:bookmarkEnd w:id="47"/>
    </w:p>
    <w:p w14:paraId="20DBA594" w14:textId="45B42F00" w:rsidR="00AC080C" w:rsidRPr="0041297B" w:rsidRDefault="008603C4" w:rsidP="0041297B">
      <w:pPr>
        <w:pStyle w:val="ListParagraph"/>
        <w:numPr>
          <w:ilvl w:val="0"/>
          <w:numId w:val="1"/>
        </w:numPr>
        <w:ind w:left="0" w:firstLineChars="0" w:firstLine="0"/>
        <w:rPr>
          <w:rFonts w:asciiTheme="minorHAnsi" w:hAnsiTheme="minorHAnsi" w:cstheme="minorHAnsi"/>
          <w:sz w:val="24"/>
          <w:szCs w:val="24"/>
        </w:rPr>
      </w:pPr>
      <w:r w:rsidRPr="0041297B">
        <w:rPr>
          <w:rFonts w:asciiTheme="minorHAnsi" w:hAnsiTheme="minorHAnsi" w:cstheme="minorHAnsi"/>
          <w:sz w:val="24"/>
          <w:szCs w:val="24"/>
        </w:rPr>
        <w:t xml:space="preserve">Philip, B. N., Tomoyasu, Y. Gene knockdown analysis by double-stranded RNA injection. </w:t>
      </w:r>
      <w:r w:rsidRPr="0041297B">
        <w:rPr>
          <w:rFonts w:asciiTheme="minorHAnsi" w:hAnsiTheme="minorHAnsi" w:cstheme="minorHAnsi"/>
          <w:i/>
          <w:iCs/>
          <w:sz w:val="24"/>
          <w:szCs w:val="24"/>
        </w:rPr>
        <w:t xml:space="preserve">Methods in </w:t>
      </w:r>
      <w:r w:rsidR="006A18E2" w:rsidRPr="0041297B">
        <w:rPr>
          <w:rFonts w:asciiTheme="minorHAnsi" w:hAnsiTheme="minorHAnsi" w:cstheme="minorHAnsi"/>
          <w:i/>
          <w:iCs/>
          <w:sz w:val="24"/>
          <w:szCs w:val="24"/>
        </w:rPr>
        <w:t>M</w:t>
      </w:r>
      <w:r w:rsidRPr="0041297B">
        <w:rPr>
          <w:rFonts w:asciiTheme="minorHAnsi" w:hAnsiTheme="minorHAnsi" w:cstheme="minorHAnsi"/>
          <w:i/>
          <w:iCs/>
          <w:sz w:val="24"/>
          <w:szCs w:val="24"/>
        </w:rPr>
        <w:t xml:space="preserve">olecular </w:t>
      </w:r>
      <w:r w:rsidR="006A18E2" w:rsidRPr="0041297B">
        <w:rPr>
          <w:rFonts w:asciiTheme="minorHAnsi" w:hAnsiTheme="minorHAnsi" w:cstheme="minorHAnsi"/>
          <w:i/>
          <w:iCs/>
          <w:sz w:val="24"/>
          <w:szCs w:val="24"/>
        </w:rPr>
        <w:t>B</w:t>
      </w:r>
      <w:r w:rsidRPr="0041297B">
        <w:rPr>
          <w:rFonts w:asciiTheme="minorHAnsi" w:hAnsiTheme="minorHAnsi" w:cstheme="minorHAnsi"/>
          <w:i/>
          <w:iCs/>
          <w:sz w:val="24"/>
          <w:szCs w:val="24"/>
        </w:rPr>
        <w:t>iology (Clifton, N.</w:t>
      </w:r>
      <w:r w:rsidR="001579DD" w:rsidRPr="0041297B">
        <w:rPr>
          <w:rFonts w:asciiTheme="minorHAnsi" w:hAnsiTheme="minorHAnsi" w:cstheme="minorHAnsi"/>
          <w:i/>
          <w:iCs/>
          <w:sz w:val="24"/>
          <w:szCs w:val="24"/>
        </w:rPr>
        <w:t xml:space="preserve"> </w:t>
      </w:r>
      <w:r w:rsidRPr="0041297B">
        <w:rPr>
          <w:rFonts w:asciiTheme="minorHAnsi" w:hAnsiTheme="minorHAnsi" w:cstheme="minorHAnsi"/>
          <w:i/>
          <w:iCs/>
          <w:sz w:val="24"/>
          <w:szCs w:val="24"/>
        </w:rPr>
        <w:t>J</w:t>
      </w:r>
      <w:r w:rsidR="007D2EBB" w:rsidRPr="0041297B">
        <w:rPr>
          <w:rFonts w:asciiTheme="minorHAnsi" w:hAnsiTheme="minorHAnsi" w:cstheme="minorHAnsi"/>
          <w:i/>
          <w:iCs/>
          <w:sz w:val="24"/>
          <w:szCs w:val="24"/>
        </w:rPr>
        <w:t>.)</w:t>
      </w:r>
      <w:r w:rsidR="007D2EBB" w:rsidRPr="0041297B">
        <w:rPr>
          <w:rFonts w:asciiTheme="minorHAnsi" w:hAnsiTheme="minorHAnsi" w:cstheme="minorHAnsi"/>
          <w:sz w:val="24"/>
          <w:szCs w:val="24"/>
        </w:rPr>
        <w:t>.</w:t>
      </w:r>
      <w:r w:rsidR="007D2EBB" w:rsidRPr="0041297B">
        <w:rPr>
          <w:rFonts w:asciiTheme="minorHAnsi" w:hAnsiTheme="minorHAnsi" w:cstheme="minorHAnsi"/>
          <w:b/>
          <w:bCs/>
          <w:sz w:val="24"/>
          <w:szCs w:val="24"/>
        </w:rPr>
        <w:t xml:space="preserve"> </w:t>
      </w:r>
      <w:r w:rsidRPr="0041297B">
        <w:rPr>
          <w:rFonts w:asciiTheme="minorHAnsi" w:hAnsiTheme="minorHAnsi" w:cstheme="minorHAnsi"/>
          <w:b/>
          <w:bCs/>
          <w:sz w:val="24"/>
          <w:szCs w:val="24"/>
        </w:rPr>
        <w:t>772</w:t>
      </w:r>
      <w:r w:rsidRPr="0041297B">
        <w:rPr>
          <w:rFonts w:asciiTheme="minorHAnsi" w:hAnsiTheme="minorHAnsi" w:cstheme="minorHAnsi"/>
          <w:sz w:val="24"/>
          <w:szCs w:val="24"/>
        </w:rPr>
        <w:t>, 471–497 (2011).</w:t>
      </w:r>
    </w:p>
    <w:p w14:paraId="2FDC8984" w14:textId="78BB99CA" w:rsidR="00AC6E3B" w:rsidRPr="0041297B" w:rsidRDefault="00AC6E3B" w:rsidP="0041297B">
      <w:pPr>
        <w:pStyle w:val="ListParagraph"/>
        <w:numPr>
          <w:ilvl w:val="0"/>
          <w:numId w:val="1"/>
        </w:numPr>
        <w:ind w:left="0" w:firstLineChars="0" w:firstLine="0"/>
        <w:rPr>
          <w:rFonts w:asciiTheme="minorHAnsi" w:hAnsiTheme="minorHAnsi" w:cstheme="minorHAnsi"/>
          <w:sz w:val="24"/>
          <w:szCs w:val="24"/>
        </w:rPr>
      </w:pPr>
      <w:bookmarkStart w:id="50" w:name="_Hlk83640628"/>
      <w:r w:rsidRPr="0041297B">
        <w:rPr>
          <w:rFonts w:asciiTheme="minorHAnsi" w:hAnsiTheme="minorHAnsi" w:cstheme="minorHAnsi"/>
          <w:sz w:val="24"/>
          <w:szCs w:val="24"/>
        </w:rPr>
        <w:t xml:space="preserve">Zheng, Y. et al. CRISPR interference-based specific and efficient gene inactivation in the brain. </w:t>
      </w:r>
      <w:r w:rsidRPr="0041297B">
        <w:rPr>
          <w:rFonts w:asciiTheme="minorHAnsi" w:hAnsiTheme="minorHAnsi" w:cstheme="minorHAnsi"/>
          <w:i/>
          <w:iCs/>
          <w:sz w:val="24"/>
          <w:szCs w:val="24"/>
        </w:rPr>
        <w:t xml:space="preserve">Nature </w:t>
      </w:r>
      <w:r w:rsidR="006A18E2" w:rsidRPr="0041297B">
        <w:rPr>
          <w:rFonts w:asciiTheme="minorHAnsi" w:hAnsiTheme="minorHAnsi" w:cstheme="minorHAnsi"/>
          <w:i/>
          <w:iCs/>
          <w:sz w:val="24"/>
          <w:szCs w:val="24"/>
        </w:rPr>
        <w:t>N</w:t>
      </w:r>
      <w:r w:rsidRPr="0041297B">
        <w:rPr>
          <w:rFonts w:asciiTheme="minorHAnsi" w:hAnsiTheme="minorHAnsi" w:cstheme="minorHAnsi"/>
          <w:i/>
          <w:iCs/>
          <w:sz w:val="24"/>
          <w:szCs w:val="24"/>
        </w:rPr>
        <w:t>euroscience</w:t>
      </w:r>
      <w:r w:rsidR="006A18E2" w:rsidRPr="0041297B">
        <w:rPr>
          <w:rFonts w:asciiTheme="minorHAnsi" w:hAnsiTheme="minorHAnsi" w:cstheme="minorHAnsi"/>
          <w:sz w:val="24"/>
          <w:szCs w:val="24"/>
        </w:rPr>
        <w:t>.</w:t>
      </w:r>
      <w:r w:rsidRPr="0041297B">
        <w:rPr>
          <w:rFonts w:asciiTheme="minorHAnsi" w:hAnsiTheme="minorHAnsi" w:cstheme="minorHAnsi"/>
          <w:sz w:val="24"/>
          <w:szCs w:val="24"/>
        </w:rPr>
        <w:t xml:space="preserve"> </w:t>
      </w:r>
      <w:r w:rsidRPr="0041297B">
        <w:rPr>
          <w:rFonts w:asciiTheme="minorHAnsi" w:hAnsiTheme="minorHAnsi" w:cstheme="minorHAnsi"/>
          <w:b/>
          <w:bCs/>
          <w:sz w:val="24"/>
          <w:szCs w:val="24"/>
        </w:rPr>
        <w:t>21</w:t>
      </w:r>
      <w:r w:rsidR="006A18E2" w:rsidRPr="0041297B">
        <w:rPr>
          <w:rFonts w:asciiTheme="minorHAnsi" w:hAnsiTheme="minorHAnsi" w:cstheme="minorHAnsi"/>
          <w:b/>
          <w:bCs/>
          <w:sz w:val="24"/>
          <w:szCs w:val="24"/>
        </w:rPr>
        <w:t xml:space="preserve"> </w:t>
      </w:r>
      <w:r w:rsidRPr="0041297B">
        <w:rPr>
          <w:rFonts w:asciiTheme="minorHAnsi" w:hAnsiTheme="minorHAnsi" w:cstheme="minorHAnsi"/>
          <w:sz w:val="24"/>
          <w:szCs w:val="24"/>
        </w:rPr>
        <w:t>(3), 447–454</w:t>
      </w:r>
      <w:r w:rsidR="006A18E2" w:rsidRPr="0041297B">
        <w:rPr>
          <w:rFonts w:asciiTheme="minorHAnsi" w:hAnsiTheme="minorHAnsi" w:cstheme="minorHAnsi"/>
          <w:sz w:val="24"/>
          <w:szCs w:val="24"/>
        </w:rPr>
        <w:t xml:space="preserve"> </w:t>
      </w:r>
      <w:r w:rsidRPr="0041297B">
        <w:rPr>
          <w:rFonts w:asciiTheme="minorHAnsi" w:hAnsiTheme="minorHAnsi" w:cstheme="minorHAnsi"/>
          <w:sz w:val="24"/>
          <w:szCs w:val="24"/>
        </w:rPr>
        <w:t>(2018).</w:t>
      </w:r>
    </w:p>
    <w:p w14:paraId="1D5A1368" w14:textId="0ABE3BA0" w:rsidR="00145973" w:rsidRPr="0041297B" w:rsidRDefault="00145973" w:rsidP="0041297B">
      <w:pPr>
        <w:pStyle w:val="ListParagraph"/>
        <w:numPr>
          <w:ilvl w:val="0"/>
          <w:numId w:val="1"/>
        </w:numPr>
        <w:ind w:left="0" w:firstLineChars="0" w:firstLine="0"/>
        <w:rPr>
          <w:rFonts w:asciiTheme="minorHAnsi" w:hAnsiTheme="minorHAnsi" w:cstheme="minorHAnsi"/>
          <w:sz w:val="24"/>
          <w:szCs w:val="24"/>
        </w:rPr>
      </w:pPr>
      <w:bookmarkStart w:id="51" w:name="_Hlk89246200"/>
      <w:r w:rsidRPr="0041297B">
        <w:rPr>
          <w:rFonts w:asciiTheme="minorHAnsi" w:hAnsiTheme="minorHAnsi" w:cstheme="minorHAnsi"/>
          <w:sz w:val="24"/>
          <w:szCs w:val="24"/>
        </w:rPr>
        <w:t xml:space="preserve">Garbutt, J. S., </w:t>
      </w:r>
      <w:proofErr w:type="spellStart"/>
      <w:r w:rsidRPr="0041297B">
        <w:rPr>
          <w:rFonts w:asciiTheme="minorHAnsi" w:hAnsiTheme="minorHAnsi" w:cstheme="minorHAnsi"/>
          <w:sz w:val="24"/>
          <w:szCs w:val="24"/>
        </w:rPr>
        <w:t>Bellés</w:t>
      </w:r>
      <w:proofErr w:type="spellEnd"/>
      <w:r w:rsidRPr="0041297B">
        <w:rPr>
          <w:rFonts w:asciiTheme="minorHAnsi" w:hAnsiTheme="minorHAnsi" w:cstheme="minorHAnsi"/>
          <w:sz w:val="24"/>
          <w:szCs w:val="24"/>
        </w:rPr>
        <w:t xml:space="preserve">, X., Richards, E. H., Reynolds, S. E. Persistence of double-stranded RNA in insect hemolymph as a potential determiner of RNA interference success: </w:t>
      </w:r>
      <w:r w:rsidR="00694DA5" w:rsidRPr="0041297B">
        <w:rPr>
          <w:rFonts w:asciiTheme="minorHAnsi" w:hAnsiTheme="minorHAnsi" w:cstheme="minorHAnsi"/>
          <w:sz w:val="24"/>
          <w:szCs w:val="24"/>
        </w:rPr>
        <w:t>E</w:t>
      </w:r>
      <w:r w:rsidRPr="0041297B">
        <w:rPr>
          <w:rFonts w:asciiTheme="minorHAnsi" w:hAnsiTheme="minorHAnsi" w:cstheme="minorHAnsi"/>
          <w:sz w:val="24"/>
          <w:szCs w:val="24"/>
        </w:rPr>
        <w:t xml:space="preserve">vidence from Manduca </w:t>
      </w:r>
      <w:proofErr w:type="spellStart"/>
      <w:r w:rsidRPr="0041297B">
        <w:rPr>
          <w:rFonts w:asciiTheme="minorHAnsi" w:hAnsiTheme="minorHAnsi" w:cstheme="minorHAnsi"/>
          <w:sz w:val="24"/>
          <w:szCs w:val="24"/>
        </w:rPr>
        <w:t>sexta</w:t>
      </w:r>
      <w:proofErr w:type="spellEnd"/>
      <w:r w:rsidRPr="0041297B">
        <w:rPr>
          <w:rFonts w:asciiTheme="minorHAnsi" w:hAnsiTheme="minorHAnsi" w:cstheme="minorHAnsi"/>
          <w:sz w:val="24"/>
          <w:szCs w:val="24"/>
        </w:rPr>
        <w:t xml:space="preserve"> and </w:t>
      </w:r>
      <w:r w:rsidRPr="0041297B">
        <w:rPr>
          <w:rFonts w:asciiTheme="minorHAnsi" w:hAnsiTheme="minorHAnsi" w:cstheme="minorHAnsi"/>
          <w:i/>
          <w:color w:val="212121"/>
          <w:sz w:val="24"/>
          <w:szCs w:val="24"/>
          <w:shd w:val="clear" w:color="auto" w:fill="FFFFFF"/>
        </w:rPr>
        <w:t>Blattella germanica</w:t>
      </w:r>
      <w:r w:rsidRPr="0041297B">
        <w:rPr>
          <w:rFonts w:asciiTheme="minorHAnsi" w:hAnsiTheme="minorHAnsi" w:cstheme="minorHAnsi"/>
          <w:sz w:val="24"/>
          <w:szCs w:val="24"/>
        </w:rPr>
        <w:t xml:space="preserve">. </w:t>
      </w:r>
      <w:r w:rsidRPr="0041297B">
        <w:rPr>
          <w:rFonts w:asciiTheme="minorHAnsi" w:hAnsiTheme="minorHAnsi" w:cstheme="minorHAnsi"/>
          <w:i/>
          <w:iCs/>
          <w:sz w:val="24"/>
          <w:szCs w:val="24"/>
        </w:rPr>
        <w:t xml:space="preserve">Journal of </w:t>
      </w:r>
      <w:r w:rsidR="00694DA5" w:rsidRPr="0041297B">
        <w:rPr>
          <w:rFonts w:asciiTheme="minorHAnsi" w:hAnsiTheme="minorHAnsi" w:cstheme="minorHAnsi"/>
          <w:i/>
          <w:iCs/>
          <w:sz w:val="24"/>
          <w:szCs w:val="24"/>
        </w:rPr>
        <w:t>I</w:t>
      </w:r>
      <w:r w:rsidRPr="0041297B">
        <w:rPr>
          <w:rFonts w:asciiTheme="minorHAnsi" w:hAnsiTheme="minorHAnsi" w:cstheme="minorHAnsi"/>
          <w:i/>
          <w:iCs/>
          <w:sz w:val="24"/>
          <w:szCs w:val="24"/>
        </w:rPr>
        <w:t xml:space="preserve">nsect </w:t>
      </w:r>
      <w:r w:rsidR="00694DA5" w:rsidRPr="0041297B">
        <w:rPr>
          <w:rFonts w:asciiTheme="minorHAnsi" w:hAnsiTheme="minorHAnsi" w:cstheme="minorHAnsi"/>
          <w:i/>
          <w:iCs/>
          <w:sz w:val="24"/>
          <w:szCs w:val="24"/>
        </w:rPr>
        <w:t>P</w:t>
      </w:r>
      <w:r w:rsidRPr="0041297B">
        <w:rPr>
          <w:rFonts w:asciiTheme="minorHAnsi" w:hAnsiTheme="minorHAnsi" w:cstheme="minorHAnsi"/>
          <w:i/>
          <w:iCs/>
          <w:sz w:val="24"/>
          <w:szCs w:val="24"/>
        </w:rPr>
        <w:t>hysiology</w:t>
      </w:r>
      <w:r w:rsidRPr="0041297B">
        <w:rPr>
          <w:rFonts w:asciiTheme="minorHAnsi" w:hAnsiTheme="minorHAnsi" w:cstheme="minorHAnsi"/>
          <w:sz w:val="24"/>
          <w:szCs w:val="24"/>
        </w:rPr>
        <w:t xml:space="preserve">. </w:t>
      </w:r>
      <w:r w:rsidRPr="0041297B">
        <w:rPr>
          <w:rFonts w:asciiTheme="minorHAnsi" w:hAnsiTheme="minorHAnsi" w:cstheme="minorHAnsi"/>
          <w:b/>
          <w:bCs/>
          <w:sz w:val="24"/>
          <w:szCs w:val="24"/>
        </w:rPr>
        <w:t xml:space="preserve">59 </w:t>
      </w:r>
      <w:r w:rsidRPr="0041297B">
        <w:rPr>
          <w:rFonts w:asciiTheme="minorHAnsi" w:hAnsiTheme="minorHAnsi" w:cstheme="minorHAnsi"/>
          <w:sz w:val="24"/>
          <w:szCs w:val="24"/>
        </w:rPr>
        <w:t>(2), 171–178 (2013).</w:t>
      </w:r>
      <w:bookmarkEnd w:id="51"/>
      <w:r w:rsidRPr="0041297B">
        <w:rPr>
          <w:rFonts w:asciiTheme="minorHAnsi" w:hAnsiTheme="minorHAnsi" w:cstheme="minorHAnsi"/>
          <w:sz w:val="24"/>
          <w:szCs w:val="24"/>
        </w:rPr>
        <w:t xml:space="preserve"> </w:t>
      </w:r>
    </w:p>
    <w:p w14:paraId="256BE6C6" w14:textId="7B8205E1" w:rsidR="00AC080C" w:rsidRPr="0041297B" w:rsidRDefault="008603C4" w:rsidP="0041297B">
      <w:pPr>
        <w:pStyle w:val="ListParagraph"/>
        <w:numPr>
          <w:ilvl w:val="0"/>
          <w:numId w:val="1"/>
        </w:numPr>
        <w:ind w:left="0" w:firstLineChars="0" w:firstLine="0"/>
        <w:rPr>
          <w:rFonts w:asciiTheme="minorHAnsi" w:hAnsiTheme="minorHAnsi" w:cstheme="minorHAnsi"/>
          <w:sz w:val="24"/>
          <w:szCs w:val="24"/>
        </w:rPr>
      </w:pPr>
      <w:r w:rsidRPr="0041297B">
        <w:rPr>
          <w:rFonts w:asciiTheme="minorHAnsi" w:hAnsiTheme="minorHAnsi" w:cstheme="minorHAnsi"/>
          <w:color w:val="212121"/>
          <w:sz w:val="24"/>
          <w:szCs w:val="24"/>
          <w:shd w:val="clear" w:color="auto" w:fill="FFFFFF"/>
        </w:rPr>
        <w:t>Parrish, S., Fleenor, J., Xu, S., Mello, C., Fire, A. Functional anatomy of a dsRNA trigger: differential requirement for the two trigger strands in RNA interference. </w:t>
      </w:r>
      <w:r w:rsidRPr="0041297B">
        <w:rPr>
          <w:rFonts w:asciiTheme="minorHAnsi" w:hAnsiTheme="minorHAnsi" w:cstheme="minorHAnsi"/>
          <w:i/>
          <w:iCs/>
          <w:sz w:val="24"/>
          <w:szCs w:val="24"/>
          <w:shd w:val="clear" w:color="auto" w:fill="FFFFFF"/>
        </w:rPr>
        <w:t xml:space="preserve">Molecular </w:t>
      </w:r>
      <w:r w:rsidR="00694DA5" w:rsidRPr="0041297B">
        <w:rPr>
          <w:rFonts w:asciiTheme="minorHAnsi" w:hAnsiTheme="minorHAnsi" w:cstheme="minorHAnsi"/>
          <w:i/>
          <w:iCs/>
          <w:sz w:val="24"/>
          <w:szCs w:val="24"/>
          <w:shd w:val="clear" w:color="auto" w:fill="FFFFFF"/>
        </w:rPr>
        <w:t>C</w:t>
      </w:r>
      <w:r w:rsidRPr="0041297B">
        <w:rPr>
          <w:rFonts w:asciiTheme="minorHAnsi" w:hAnsiTheme="minorHAnsi" w:cstheme="minorHAnsi"/>
          <w:i/>
          <w:iCs/>
          <w:sz w:val="24"/>
          <w:szCs w:val="24"/>
          <w:shd w:val="clear" w:color="auto" w:fill="FFFFFF"/>
        </w:rPr>
        <w:t>ell</w:t>
      </w:r>
      <w:r w:rsidR="007D2EBB" w:rsidRPr="0041297B">
        <w:rPr>
          <w:rFonts w:asciiTheme="minorHAnsi" w:hAnsiTheme="minorHAnsi" w:cstheme="minorHAnsi"/>
          <w:color w:val="212121"/>
          <w:sz w:val="24"/>
          <w:szCs w:val="24"/>
          <w:shd w:val="clear" w:color="auto" w:fill="FFFFFF"/>
        </w:rPr>
        <w:t>. </w:t>
      </w:r>
      <w:r w:rsidRPr="0041297B">
        <w:rPr>
          <w:rFonts w:asciiTheme="minorHAnsi" w:hAnsiTheme="minorHAnsi" w:cstheme="minorHAnsi"/>
          <w:b/>
          <w:bCs/>
          <w:color w:val="212121"/>
          <w:sz w:val="24"/>
          <w:szCs w:val="24"/>
          <w:shd w:val="clear" w:color="auto" w:fill="FFFFFF"/>
        </w:rPr>
        <w:t>6</w:t>
      </w:r>
      <w:r w:rsidR="007D2EBB" w:rsidRPr="0041297B">
        <w:rPr>
          <w:rFonts w:asciiTheme="minorHAnsi" w:hAnsiTheme="minorHAnsi" w:cstheme="minorHAnsi"/>
          <w:b/>
          <w:bCs/>
          <w:color w:val="212121"/>
          <w:sz w:val="24"/>
          <w:szCs w:val="24"/>
          <w:shd w:val="clear" w:color="auto" w:fill="FFFFFF"/>
        </w:rPr>
        <w:t xml:space="preserve"> </w:t>
      </w:r>
      <w:r w:rsidRPr="0041297B">
        <w:rPr>
          <w:rFonts w:asciiTheme="minorHAnsi" w:hAnsiTheme="minorHAnsi" w:cstheme="minorHAnsi"/>
          <w:color w:val="212121"/>
          <w:sz w:val="24"/>
          <w:szCs w:val="24"/>
          <w:shd w:val="clear" w:color="auto" w:fill="FFFFFF"/>
        </w:rPr>
        <w:t>(5), 1077–1087 (2000).</w:t>
      </w:r>
    </w:p>
    <w:bookmarkEnd w:id="50"/>
    <w:p w14:paraId="378102C3" w14:textId="16D3486C" w:rsidR="00AC080C" w:rsidRPr="0041297B" w:rsidRDefault="008603C4" w:rsidP="0041297B">
      <w:pPr>
        <w:pStyle w:val="ListParagraph"/>
        <w:numPr>
          <w:ilvl w:val="0"/>
          <w:numId w:val="1"/>
        </w:numPr>
        <w:ind w:left="0" w:firstLineChars="0" w:firstLine="0"/>
        <w:rPr>
          <w:rFonts w:asciiTheme="minorHAnsi" w:hAnsiTheme="minorHAnsi" w:cstheme="minorHAnsi"/>
          <w:sz w:val="24"/>
          <w:szCs w:val="24"/>
        </w:rPr>
      </w:pPr>
      <w:proofErr w:type="spellStart"/>
      <w:r w:rsidRPr="0041297B">
        <w:rPr>
          <w:rFonts w:asciiTheme="minorHAnsi" w:hAnsiTheme="minorHAnsi" w:cstheme="minorHAnsi"/>
          <w:sz w:val="24"/>
          <w:szCs w:val="24"/>
        </w:rPr>
        <w:t>Lemonds</w:t>
      </w:r>
      <w:proofErr w:type="spellEnd"/>
      <w:r w:rsidRPr="0041297B">
        <w:rPr>
          <w:rFonts w:asciiTheme="minorHAnsi" w:hAnsiTheme="minorHAnsi" w:cstheme="minorHAnsi"/>
          <w:sz w:val="24"/>
          <w:szCs w:val="24"/>
        </w:rPr>
        <w:t xml:space="preserve">, T. R., Liu, J., </w:t>
      </w:r>
      <w:proofErr w:type="spellStart"/>
      <w:r w:rsidRPr="0041297B">
        <w:rPr>
          <w:rFonts w:asciiTheme="minorHAnsi" w:hAnsiTheme="minorHAnsi" w:cstheme="minorHAnsi"/>
          <w:sz w:val="24"/>
          <w:szCs w:val="24"/>
        </w:rPr>
        <w:t>Popadić</w:t>
      </w:r>
      <w:proofErr w:type="spellEnd"/>
      <w:r w:rsidRPr="0041297B">
        <w:rPr>
          <w:rFonts w:asciiTheme="minorHAnsi" w:hAnsiTheme="minorHAnsi" w:cstheme="minorHAnsi"/>
          <w:sz w:val="24"/>
          <w:szCs w:val="24"/>
        </w:rPr>
        <w:t xml:space="preserve">, A. The contribution of the melanin pathway to overall body pigmentation during ontogenesis of </w:t>
      </w:r>
      <w:r w:rsidRPr="0041297B">
        <w:rPr>
          <w:rFonts w:asciiTheme="minorHAnsi" w:hAnsiTheme="minorHAnsi" w:cstheme="minorHAnsi"/>
          <w:i/>
          <w:color w:val="212121"/>
          <w:sz w:val="24"/>
          <w:szCs w:val="24"/>
          <w:shd w:val="clear" w:color="auto" w:fill="FFFFFF"/>
        </w:rPr>
        <w:t>Periplaneta americana</w:t>
      </w:r>
      <w:r w:rsidRPr="0041297B">
        <w:rPr>
          <w:rFonts w:asciiTheme="minorHAnsi" w:hAnsiTheme="minorHAnsi" w:cstheme="minorHAnsi"/>
          <w:sz w:val="24"/>
          <w:szCs w:val="24"/>
        </w:rPr>
        <w:t xml:space="preserve">. </w:t>
      </w:r>
      <w:r w:rsidRPr="0041297B">
        <w:rPr>
          <w:rFonts w:asciiTheme="minorHAnsi" w:hAnsiTheme="minorHAnsi" w:cstheme="minorHAnsi"/>
          <w:i/>
          <w:iCs/>
          <w:sz w:val="24"/>
          <w:szCs w:val="24"/>
        </w:rPr>
        <w:t xml:space="preserve">Insect </w:t>
      </w:r>
      <w:r w:rsidR="00270464" w:rsidRPr="0041297B">
        <w:rPr>
          <w:rFonts w:asciiTheme="minorHAnsi" w:hAnsiTheme="minorHAnsi" w:cstheme="minorHAnsi"/>
          <w:i/>
          <w:iCs/>
          <w:sz w:val="24"/>
          <w:szCs w:val="24"/>
        </w:rPr>
        <w:t>S</w:t>
      </w:r>
      <w:r w:rsidRPr="0041297B">
        <w:rPr>
          <w:rFonts w:asciiTheme="minorHAnsi" w:hAnsiTheme="minorHAnsi" w:cstheme="minorHAnsi"/>
          <w:i/>
          <w:iCs/>
          <w:sz w:val="24"/>
          <w:szCs w:val="24"/>
        </w:rPr>
        <w:t>cience</w:t>
      </w:r>
      <w:r w:rsidR="007D2EBB" w:rsidRPr="0041297B">
        <w:rPr>
          <w:rFonts w:asciiTheme="minorHAnsi" w:hAnsiTheme="minorHAnsi" w:cstheme="minorHAnsi"/>
          <w:sz w:val="24"/>
          <w:szCs w:val="24"/>
        </w:rPr>
        <w:t xml:space="preserve">. </w:t>
      </w:r>
      <w:r w:rsidRPr="0041297B">
        <w:rPr>
          <w:rFonts w:asciiTheme="minorHAnsi" w:hAnsiTheme="minorHAnsi" w:cstheme="minorHAnsi"/>
          <w:b/>
          <w:bCs/>
          <w:sz w:val="24"/>
          <w:szCs w:val="24"/>
        </w:rPr>
        <w:t>23</w:t>
      </w:r>
      <w:r w:rsidR="007D2EBB" w:rsidRPr="0041297B">
        <w:rPr>
          <w:rFonts w:asciiTheme="minorHAnsi" w:hAnsiTheme="minorHAnsi" w:cstheme="minorHAnsi"/>
          <w:b/>
          <w:bCs/>
          <w:sz w:val="24"/>
          <w:szCs w:val="24"/>
        </w:rPr>
        <w:t xml:space="preserve"> </w:t>
      </w:r>
      <w:r w:rsidRPr="0041297B">
        <w:rPr>
          <w:rFonts w:asciiTheme="minorHAnsi" w:hAnsiTheme="minorHAnsi" w:cstheme="minorHAnsi"/>
          <w:sz w:val="24"/>
          <w:szCs w:val="24"/>
        </w:rPr>
        <w:t xml:space="preserve">(4), 513–519 (2016). </w:t>
      </w:r>
    </w:p>
    <w:p w14:paraId="6B53BB98" w14:textId="6F31CC72" w:rsidR="00AC080C" w:rsidRPr="0041297B" w:rsidRDefault="008603C4" w:rsidP="0041297B">
      <w:pPr>
        <w:pStyle w:val="ListParagraph"/>
        <w:numPr>
          <w:ilvl w:val="0"/>
          <w:numId w:val="1"/>
        </w:numPr>
        <w:ind w:left="0" w:firstLineChars="0" w:firstLine="0"/>
        <w:rPr>
          <w:rFonts w:asciiTheme="minorHAnsi" w:hAnsiTheme="minorHAnsi" w:cstheme="minorHAnsi"/>
          <w:sz w:val="24"/>
          <w:szCs w:val="24"/>
        </w:rPr>
      </w:pPr>
      <w:r w:rsidRPr="0041297B">
        <w:rPr>
          <w:rFonts w:asciiTheme="minorHAnsi" w:hAnsiTheme="minorHAnsi" w:cstheme="minorHAnsi"/>
          <w:sz w:val="24"/>
          <w:szCs w:val="24"/>
        </w:rPr>
        <w:t xml:space="preserve">Jackson, A. L., Linsley, P. S. Noise amidst the silence: </w:t>
      </w:r>
      <w:r w:rsidR="00A63028" w:rsidRPr="0041297B">
        <w:rPr>
          <w:rFonts w:asciiTheme="minorHAnsi" w:hAnsiTheme="minorHAnsi" w:cstheme="minorHAnsi"/>
          <w:sz w:val="24"/>
          <w:szCs w:val="24"/>
        </w:rPr>
        <w:t>O</w:t>
      </w:r>
      <w:r w:rsidRPr="0041297B">
        <w:rPr>
          <w:rFonts w:asciiTheme="minorHAnsi" w:hAnsiTheme="minorHAnsi" w:cstheme="minorHAnsi"/>
          <w:sz w:val="24"/>
          <w:szCs w:val="24"/>
        </w:rPr>
        <w:t xml:space="preserve">ff-target effects of siRNAs? </w:t>
      </w:r>
      <w:r w:rsidRPr="0041297B">
        <w:rPr>
          <w:rFonts w:asciiTheme="minorHAnsi" w:hAnsiTheme="minorHAnsi" w:cstheme="minorHAnsi"/>
          <w:i/>
          <w:iCs/>
          <w:sz w:val="24"/>
          <w:szCs w:val="24"/>
        </w:rPr>
        <w:t xml:space="preserve">Trends in </w:t>
      </w:r>
      <w:r w:rsidR="00A63028" w:rsidRPr="0041297B">
        <w:rPr>
          <w:rFonts w:asciiTheme="minorHAnsi" w:hAnsiTheme="minorHAnsi" w:cstheme="minorHAnsi"/>
          <w:i/>
          <w:iCs/>
          <w:sz w:val="24"/>
          <w:szCs w:val="24"/>
        </w:rPr>
        <w:t>G</w:t>
      </w:r>
      <w:r w:rsidRPr="0041297B">
        <w:rPr>
          <w:rFonts w:asciiTheme="minorHAnsi" w:hAnsiTheme="minorHAnsi" w:cstheme="minorHAnsi"/>
          <w:i/>
          <w:iCs/>
          <w:sz w:val="24"/>
          <w:szCs w:val="24"/>
        </w:rPr>
        <w:t>enetics: TIG</w:t>
      </w:r>
      <w:r w:rsidR="007D2EBB" w:rsidRPr="0041297B">
        <w:rPr>
          <w:rFonts w:asciiTheme="minorHAnsi" w:hAnsiTheme="minorHAnsi" w:cstheme="minorHAnsi"/>
          <w:sz w:val="24"/>
          <w:szCs w:val="24"/>
        </w:rPr>
        <w:t xml:space="preserve">. </w:t>
      </w:r>
      <w:r w:rsidRPr="0041297B">
        <w:rPr>
          <w:rFonts w:asciiTheme="minorHAnsi" w:hAnsiTheme="minorHAnsi" w:cstheme="minorHAnsi"/>
          <w:b/>
          <w:bCs/>
          <w:sz w:val="24"/>
          <w:szCs w:val="24"/>
        </w:rPr>
        <w:t>20</w:t>
      </w:r>
      <w:r w:rsidR="007D2EBB" w:rsidRPr="0041297B">
        <w:rPr>
          <w:rFonts w:asciiTheme="minorHAnsi" w:hAnsiTheme="minorHAnsi" w:cstheme="minorHAnsi"/>
          <w:b/>
          <w:bCs/>
          <w:sz w:val="24"/>
          <w:szCs w:val="24"/>
        </w:rPr>
        <w:t xml:space="preserve"> </w:t>
      </w:r>
      <w:r w:rsidRPr="0041297B">
        <w:rPr>
          <w:rFonts w:asciiTheme="minorHAnsi" w:hAnsiTheme="minorHAnsi" w:cstheme="minorHAnsi"/>
          <w:sz w:val="24"/>
          <w:szCs w:val="24"/>
        </w:rPr>
        <w:t xml:space="preserve">(11), 521–524 (2004). </w:t>
      </w:r>
    </w:p>
    <w:p w14:paraId="06509E5F" w14:textId="2BBFD3B6" w:rsidR="00AC080C" w:rsidRPr="0041297B" w:rsidRDefault="008603C4" w:rsidP="0041297B">
      <w:pPr>
        <w:pStyle w:val="ListParagraph"/>
        <w:numPr>
          <w:ilvl w:val="0"/>
          <w:numId w:val="1"/>
        </w:numPr>
        <w:ind w:left="0" w:firstLineChars="0" w:firstLine="0"/>
        <w:rPr>
          <w:rFonts w:asciiTheme="minorHAnsi" w:hAnsiTheme="minorHAnsi" w:cstheme="minorHAnsi"/>
          <w:sz w:val="24"/>
          <w:szCs w:val="24"/>
        </w:rPr>
      </w:pPr>
      <w:r w:rsidRPr="0041297B">
        <w:rPr>
          <w:rFonts w:asciiTheme="minorHAnsi" w:hAnsiTheme="minorHAnsi" w:cstheme="minorHAnsi"/>
          <w:sz w:val="24"/>
          <w:szCs w:val="24"/>
        </w:rPr>
        <w:t xml:space="preserve">Patel, M., Peter, M. E. Identification of DISE-inducing </w:t>
      </w:r>
      <w:proofErr w:type="spellStart"/>
      <w:r w:rsidRPr="0041297B">
        <w:rPr>
          <w:rFonts w:asciiTheme="minorHAnsi" w:hAnsiTheme="minorHAnsi" w:cstheme="minorHAnsi"/>
          <w:sz w:val="24"/>
          <w:szCs w:val="24"/>
        </w:rPr>
        <w:t>shRNAs</w:t>
      </w:r>
      <w:proofErr w:type="spellEnd"/>
      <w:r w:rsidRPr="0041297B">
        <w:rPr>
          <w:rFonts w:asciiTheme="minorHAnsi" w:hAnsiTheme="minorHAnsi" w:cstheme="minorHAnsi"/>
          <w:sz w:val="24"/>
          <w:szCs w:val="24"/>
        </w:rPr>
        <w:t xml:space="preserve"> by monitoring cellular responses.</w:t>
      </w:r>
      <w:r w:rsidRPr="0041297B">
        <w:rPr>
          <w:rFonts w:asciiTheme="minorHAnsi" w:hAnsiTheme="minorHAnsi" w:cstheme="minorHAnsi"/>
          <w:i/>
          <w:iCs/>
          <w:sz w:val="24"/>
          <w:szCs w:val="24"/>
        </w:rPr>
        <w:t xml:space="preserve"> Cell </w:t>
      </w:r>
      <w:r w:rsidR="00A63028" w:rsidRPr="0041297B">
        <w:rPr>
          <w:rFonts w:asciiTheme="minorHAnsi" w:hAnsiTheme="minorHAnsi" w:cstheme="minorHAnsi"/>
          <w:i/>
          <w:iCs/>
          <w:sz w:val="24"/>
          <w:szCs w:val="24"/>
        </w:rPr>
        <w:t>C</w:t>
      </w:r>
      <w:r w:rsidRPr="0041297B">
        <w:rPr>
          <w:rFonts w:asciiTheme="minorHAnsi" w:hAnsiTheme="minorHAnsi" w:cstheme="minorHAnsi"/>
          <w:i/>
          <w:iCs/>
          <w:sz w:val="24"/>
          <w:szCs w:val="24"/>
        </w:rPr>
        <w:t>ycle (Georgetown, Tex</w:t>
      </w:r>
      <w:r w:rsidR="007D2EBB" w:rsidRPr="0041297B">
        <w:rPr>
          <w:rFonts w:asciiTheme="minorHAnsi" w:hAnsiTheme="minorHAnsi" w:cstheme="minorHAnsi"/>
          <w:i/>
          <w:iCs/>
          <w:sz w:val="24"/>
          <w:szCs w:val="24"/>
        </w:rPr>
        <w:t>.)</w:t>
      </w:r>
      <w:r w:rsidR="007D2EBB" w:rsidRPr="0041297B">
        <w:rPr>
          <w:rFonts w:asciiTheme="minorHAnsi" w:hAnsiTheme="minorHAnsi" w:cstheme="minorHAnsi"/>
          <w:sz w:val="24"/>
          <w:szCs w:val="24"/>
        </w:rPr>
        <w:t xml:space="preserve">. </w:t>
      </w:r>
      <w:r w:rsidRPr="0041297B">
        <w:rPr>
          <w:rFonts w:asciiTheme="minorHAnsi" w:hAnsiTheme="minorHAnsi" w:cstheme="minorHAnsi"/>
          <w:b/>
          <w:bCs/>
          <w:sz w:val="24"/>
          <w:szCs w:val="24"/>
        </w:rPr>
        <w:t>17</w:t>
      </w:r>
      <w:r w:rsidR="007D2EBB" w:rsidRPr="0041297B">
        <w:rPr>
          <w:rFonts w:asciiTheme="minorHAnsi" w:hAnsiTheme="minorHAnsi" w:cstheme="minorHAnsi"/>
          <w:b/>
          <w:bCs/>
          <w:sz w:val="24"/>
          <w:szCs w:val="24"/>
        </w:rPr>
        <w:t xml:space="preserve"> </w:t>
      </w:r>
      <w:r w:rsidRPr="0041297B">
        <w:rPr>
          <w:rFonts w:asciiTheme="minorHAnsi" w:hAnsiTheme="minorHAnsi" w:cstheme="minorHAnsi"/>
          <w:sz w:val="24"/>
          <w:szCs w:val="24"/>
        </w:rPr>
        <w:t xml:space="preserve">(4), 506–514 (2018). </w:t>
      </w:r>
    </w:p>
    <w:p w14:paraId="5DD86891" w14:textId="6EE51B89" w:rsidR="00AC080C" w:rsidRPr="0041297B" w:rsidRDefault="008603C4" w:rsidP="0041297B">
      <w:pPr>
        <w:pStyle w:val="ListParagraph"/>
        <w:numPr>
          <w:ilvl w:val="0"/>
          <w:numId w:val="1"/>
        </w:numPr>
        <w:ind w:left="0" w:firstLineChars="0" w:firstLine="0"/>
        <w:rPr>
          <w:rFonts w:asciiTheme="minorHAnsi" w:hAnsiTheme="minorHAnsi" w:cstheme="minorHAnsi"/>
          <w:sz w:val="24"/>
          <w:szCs w:val="24"/>
        </w:rPr>
      </w:pPr>
      <w:proofErr w:type="spellStart"/>
      <w:r w:rsidRPr="0041297B">
        <w:rPr>
          <w:rFonts w:asciiTheme="minorHAnsi" w:hAnsiTheme="minorHAnsi" w:cstheme="minorHAnsi"/>
          <w:sz w:val="24"/>
          <w:szCs w:val="24"/>
        </w:rPr>
        <w:t>Ventós</w:t>
      </w:r>
      <w:proofErr w:type="spellEnd"/>
      <w:r w:rsidRPr="0041297B">
        <w:rPr>
          <w:rFonts w:asciiTheme="minorHAnsi" w:hAnsiTheme="minorHAnsi" w:cstheme="minorHAnsi"/>
          <w:sz w:val="24"/>
          <w:szCs w:val="24"/>
        </w:rPr>
        <w:t xml:space="preserve">-Alfonso, A., </w:t>
      </w:r>
      <w:proofErr w:type="spellStart"/>
      <w:r w:rsidRPr="0041297B">
        <w:rPr>
          <w:rFonts w:asciiTheme="minorHAnsi" w:hAnsiTheme="minorHAnsi" w:cstheme="minorHAnsi"/>
          <w:sz w:val="24"/>
          <w:szCs w:val="24"/>
        </w:rPr>
        <w:t>Ylla</w:t>
      </w:r>
      <w:proofErr w:type="spellEnd"/>
      <w:r w:rsidRPr="0041297B">
        <w:rPr>
          <w:rFonts w:asciiTheme="minorHAnsi" w:hAnsiTheme="minorHAnsi" w:cstheme="minorHAnsi"/>
          <w:sz w:val="24"/>
          <w:szCs w:val="24"/>
        </w:rPr>
        <w:t xml:space="preserve">, G., Montañes, J. C., Belles, X. DNMT1 </w:t>
      </w:r>
      <w:r w:rsidR="00CB3F71" w:rsidRPr="0041297B">
        <w:rPr>
          <w:rFonts w:asciiTheme="minorHAnsi" w:hAnsiTheme="minorHAnsi" w:cstheme="minorHAnsi"/>
          <w:sz w:val="24"/>
          <w:szCs w:val="24"/>
        </w:rPr>
        <w:t>promotes genome methylation and early embryo development in cockroaches</w:t>
      </w:r>
      <w:r w:rsidRPr="0041297B">
        <w:rPr>
          <w:rFonts w:asciiTheme="minorHAnsi" w:hAnsiTheme="minorHAnsi" w:cstheme="minorHAnsi"/>
          <w:sz w:val="24"/>
          <w:szCs w:val="24"/>
        </w:rPr>
        <w:t>.</w:t>
      </w:r>
      <w:r w:rsidRPr="0041297B">
        <w:rPr>
          <w:rFonts w:asciiTheme="minorHAnsi" w:hAnsiTheme="minorHAnsi" w:cstheme="minorHAnsi"/>
          <w:i/>
          <w:iCs/>
          <w:sz w:val="24"/>
          <w:szCs w:val="24"/>
        </w:rPr>
        <w:t xml:space="preserve"> </w:t>
      </w:r>
      <w:proofErr w:type="spellStart"/>
      <w:r w:rsidRPr="0041297B">
        <w:rPr>
          <w:rFonts w:asciiTheme="minorHAnsi" w:hAnsiTheme="minorHAnsi" w:cstheme="minorHAnsi"/>
          <w:i/>
          <w:iCs/>
          <w:sz w:val="24"/>
          <w:szCs w:val="24"/>
        </w:rPr>
        <w:t>iScience</w:t>
      </w:r>
      <w:proofErr w:type="spellEnd"/>
      <w:r w:rsidR="007D2EBB" w:rsidRPr="0041297B">
        <w:rPr>
          <w:rFonts w:asciiTheme="minorHAnsi" w:hAnsiTheme="minorHAnsi" w:cstheme="minorHAnsi"/>
          <w:sz w:val="24"/>
          <w:szCs w:val="24"/>
        </w:rPr>
        <w:t xml:space="preserve">. </w:t>
      </w:r>
      <w:r w:rsidRPr="0041297B">
        <w:rPr>
          <w:rFonts w:asciiTheme="minorHAnsi" w:hAnsiTheme="minorHAnsi" w:cstheme="minorHAnsi"/>
          <w:b/>
          <w:bCs/>
          <w:sz w:val="24"/>
          <w:szCs w:val="24"/>
        </w:rPr>
        <w:t>23</w:t>
      </w:r>
      <w:r w:rsidR="007D2EBB" w:rsidRPr="0041297B">
        <w:rPr>
          <w:rFonts w:asciiTheme="minorHAnsi" w:hAnsiTheme="minorHAnsi" w:cstheme="minorHAnsi"/>
          <w:b/>
          <w:bCs/>
          <w:sz w:val="24"/>
          <w:szCs w:val="24"/>
        </w:rPr>
        <w:t xml:space="preserve"> </w:t>
      </w:r>
      <w:r w:rsidRPr="0041297B">
        <w:rPr>
          <w:rFonts w:asciiTheme="minorHAnsi" w:hAnsiTheme="minorHAnsi" w:cstheme="minorHAnsi"/>
          <w:sz w:val="24"/>
          <w:szCs w:val="24"/>
        </w:rPr>
        <w:t xml:space="preserve">(12), 101778 (2020). </w:t>
      </w:r>
    </w:p>
    <w:p w14:paraId="303CB417" w14:textId="0EBC3E54" w:rsidR="007D2EBB" w:rsidRPr="0041297B" w:rsidRDefault="007D2EBB" w:rsidP="0041297B">
      <w:pPr>
        <w:pStyle w:val="ListParagraph"/>
        <w:numPr>
          <w:ilvl w:val="0"/>
          <w:numId w:val="1"/>
        </w:numPr>
        <w:ind w:left="0" w:firstLineChars="0" w:firstLine="0"/>
        <w:rPr>
          <w:rFonts w:asciiTheme="minorHAnsi" w:hAnsiTheme="minorHAnsi" w:cstheme="minorHAnsi"/>
          <w:sz w:val="24"/>
          <w:szCs w:val="24"/>
        </w:rPr>
      </w:pPr>
      <w:r w:rsidRPr="0041297B">
        <w:rPr>
          <w:rFonts w:asciiTheme="minorHAnsi" w:hAnsiTheme="minorHAnsi" w:cstheme="minorHAnsi"/>
          <w:sz w:val="24"/>
          <w:szCs w:val="24"/>
        </w:rPr>
        <w:lastRenderedPageBreak/>
        <w:t xml:space="preserve">Wang, K. et al. Variation in RNAi efficacy among insect species is attributable to dsRNA degradation </w:t>
      </w:r>
      <w:r w:rsidRPr="0041297B">
        <w:rPr>
          <w:rFonts w:asciiTheme="minorHAnsi" w:hAnsiTheme="minorHAnsi" w:cstheme="minorHAnsi"/>
          <w:i/>
          <w:color w:val="212121"/>
          <w:sz w:val="24"/>
          <w:szCs w:val="24"/>
          <w:shd w:val="clear" w:color="auto" w:fill="FFFFFF"/>
        </w:rPr>
        <w:t>in vivo</w:t>
      </w:r>
      <w:r w:rsidRPr="0041297B">
        <w:rPr>
          <w:rFonts w:asciiTheme="minorHAnsi" w:hAnsiTheme="minorHAnsi" w:cstheme="minorHAnsi"/>
          <w:sz w:val="24"/>
          <w:szCs w:val="24"/>
        </w:rPr>
        <w:t>. </w:t>
      </w:r>
      <w:r w:rsidRPr="0041297B">
        <w:rPr>
          <w:rFonts w:asciiTheme="minorHAnsi" w:hAnsiTheme="minorHAnsi" w:cstheme="minorHAnsi"/>
          <w:i/>
          <w:iCs/>
          <w:sz w:val="24"/>
          <w:szCs w:val="24"/>
        </w:rPr>
        <w:t xml:space="preserve">Insect </w:t>
      </w:r>
      <w:r w:rsidR="00CB3F71" w:rsidRPr="0041297B">
        <w:rPr>
          <w:rFonts w:asciiTheme="minorHAnsi" w:hAnsiTheme="minorHAnsi" w:cstheme="minorHAnsi"/>
          <w:i/>
          <w:iCs/>
          <w:sz w:val="24"/>
          <w:szCs w:val="24"/>
        </w:rPr>
        <w:t>B</w:t>
      </w:r>
      <w:r w:rsidRPr="0041297B">
        <w:rPr>
          <w:rFonts w:asciiTheme="minorHAnsi" w:hAnsiTheme="minorHAnsi" w:cstheme="minorHAnsi"/>
          <w:i/>
          <w:iCs/>
          <w:sz w:val="24"/>
          <w:szCs w:val="24"/>
        </w:rPr>
        <w:t xml:space="preserve">iochemistry and </w:t>
      </w:r>
      <w:r w:rsidR="00CB3F71" w:rsidRPr="0041297B">
        <w:rPr>
          <w:rFonts w:asciiTheme="minorHAnsi" w:hAnsiTheme="minorHAnsi" w:cstheme="minorHAnsi"/>
          <w:i/>
          <w:iCs/>
          <w:sz w:val="24"/>
          <w:szCs w:val="24"/>
        </w:rPr>
        <w:t>M</w:t>
      </w:r>
      <w:r w:rsidRPr="0041297B">
        <w:rPr>
          <w:rFonts w:asciiTheme="minorHAnsi" w:hAnsiTheme="minorHAnsi" w:cstheme="minorHAnsi"/>
          <w:i/>
          <w:iCs/>
          <w:sz w:val="24"/>
          <w:szCs w:val="24"/>
        </w:rPr>
        <w:t xml:space="preserve">olecular </w:t>
      </w:r>
      <w:r w:rsidR="00CB3F71" w:rsidRPr="0041297B">
        <w:rPr>
          <w:rFonts w:asciiTheme="minorHAnsi" w:hAnsiTheme="minorHAnsi" w:cstheme="minorHAnsi"/>
          <w:i/>
          <w:iCs/>
          <w:sz w:val="24"/>
          <w:szCs w:val="24"/>
        </w:rPr>
        <w:t>B</w:t>
      </w:r>
      <w:r w:rsidRPr="0041297B">
        <w:rPr>
          <w:rFonts w:asciiTheme="minorHAnsi" w:hAnsiTheme="minorHAnsi" w:cstheme="minorHAnsi"/>
          <w:i/>
          <w:iCs/>
          <w:sz w:val="24"/>
          <w:szCs w:val="24"/>
        </w:rPr>
        <w:t>iology</w:t>
      </w:r>
      <w:r w:rsidRPr="0041297B">
        <w:rPr>
          <w:rFonts w:asciiTheme="minorHAnsi" w:hAnsiTheme="minorHAnsi" w:cstheme="minorHAnsi"/>
          <w:sz w:val="24"/>
          <w:szCs w:val="24"/>
        </w:rPr>
        <w:t>. </w:t>
      </w:r>
      <w:r w:rsidRPr="0041297B">
        <w:rPr>
          <w:rFonts w:asciiTheme="minorHAnsi" w:hAnsiTheme="minorHAnsi" w:cstheme="minorHAnsi"/>
          <w:b/>
          <w:bCs/>
          <w:sz w:val="24"/>
          <w:szCs w:val="24"/>
        </w:rPr>
        <w:t>77</w:t>
      </w:r>
      <w:r w:rsidRPr="0041297B">
        <w:rPr>
          <w:rFonts w:asciiTheme="minorHAnsi" w:hAnsiTheme="minorHAnsi" w:cstheme="minorHAnsi"/>
          <w:sz w:val="24"/>
          <w:szCs w:val="24"/>
        </w:rPr>
        <w:t xml:space="preserve">, 1–9 (2016). </w:t>
      </w:r>
    </w:p>
    <w:p w14:paraId="0B4D63D0" w14:textId="314BF54F" w:rsidR="00AC080C" w:rsidRPr="0041297B" w:rsidRDefault="008603C4" w:rsidP="0041297B">
      <w:pPr>
        <w:pStyle w:val="ListParagraph"/>
        <w:numPr>
          <w:ilvl w:val="0"/>
          <w:numId w:val="1"/>
        </w:numPr>
        <w:ind w:left="0" w:firstLineChars="0" w:firstLine="0"/>
        <w:rPr>
          <w:rFonts w:asciiTheme="minorHAnsi" w:hAnsiTheme="minorHAnsi" w:cstheme="minorHAnsi"/>
          <w:sz w:val="24"/>
          <w:szCs w:val="24"/>
        </w:rPr>
      </w:pPr>
      <w:r w:rsidRPr="0041297B">
        <w:rPr>
          <w:rFonts w:asciiTheme="minorHAnsi" w:hAnsiTheme="minorHAnsi" w:cstheme="minorHAnsi"/>
          <w:sz w:val="24"/>
          <w:szCs w:val="24"/>
        </w:rPr>
        <w:t xml:space="preserve">Bi, F., Liu, N., Fan, D. Small interfering RNA: </w:t>
      </w:r>
      <w:r w:rsidR="00C8786E" w:rsidRPr="0041297B">
        <w:rPr>
          <w:rFonts w:asciiTheme="minorHAnsi" w:hAnsiTheme="minorHAnsi" w:cstheme="minorHAnsi"/>
          <w:sz w:val="24"/>
          <w:szCs w:val="24"/>
        </w:rPr>
        <w:t>A</w:t>
      </w:r>
      <w:r w:rsidRPr="0041297B">
        <w:rPr>
          <w:rFonts w:asciiTheme="minorHAnsi" w:hAnsiTheme="minorHAnsi" w:cstheme="minorHAnsi"/>
          <w:sz w:val="24"/>
          <w:szCs w:val="24"/>
        </w:rPr>
        <w:t xml:space="preserve"> new tool for gene therapy. </w:t>
      </w:r>
      <w:r w:rsidRPr="0041297B">
        <w:rPr>
          <w:rFonts w:asciiTheme="minorHAnsi" w:hAnsiTheme="minorHAnsi" w:cstheme="minorHAnsi"/>
          <w:i/>
          <w:iCs/>
          <w:sz w:val="24"/>
          <w:szCs w:val="24"/>
        </w:rPr>
        <w:t xml:space="preserve">Current </w:t>
      </w:r>
      <w:r w:rsidR="00C8786E" w:rsidRPr="0041297B">
        <w:rPr>
          <w:rFonts w:asciiTheme="minorHAnsi" w:hAnsiTheme="minorHAnsi" w:cstheme="minorHAnsi"/>
          <w:i/>
          <w:iCs/>
          <w:sz w:val="24"/>
          <w:szCs w:val="24"/>
        </w:rPr>
        <w:t>G</w:t>
      </w:r>
      <w:r w:rsidRPr="0041297B">
        <w:rPr>
          <w:rFonts w:asciiTheme="minorHAnsi" w:hAnsiTheme="minorHAnsi" w:cstheme="minorHAnsi"/>
          <w:i/>
          <w:iCs/>
          <w:sz w:val="24"/>
          <w:szCs w:val="24"/>
        </w:rPr>
        <w:t xml:space="preserve">ene </w:t>
      </w:r>
      <w:r w:rsidR="00C8786E" w:rsidRPr="0041297B">
        <w:rPr>
          <w:rFonts w:asciiTheme="minorHAnsi" w:hAnsiTheme="minorHAnsi" w:cstheme="minorHAnsi"/>
          <w:i/>
          <w:iCs/>
          <w:sz w:val="24"/>
          <w:szCs w:val="24"/>
        </w:rPr>
        <w:t>T</w:t>
      </w:r>
      <w:r w:rsidRPr="0041297B">
        <w:rPr>
          <w:rFonts w:asciiTheme="minorHAnsi" w:hAnsiTheme="minorHAnsi" w:cstheme="minorHAnsi"/>
          <w:i/>
          <w:iCs/>
          <w:sz w:val="24"/>
          <w:szCs w:val="24"/>
        </w:rPr>
        <w:t>herapy</w:t>
      </w:r>
      <w:r w:rsidR="007D2EBB" w:rsidRPr="0041297B">
        <w:rPr>
          <w:rFonts w:asciiTheme="minorHAnsi" w:hAnsiTheme="minorHAnsi" w:cstheme="minorHAnsi"/>
          <w:sz w:val="24"/>
          <w:szCs w:val="24"/>
        </w:rPr>
        <w:t xml:space="preserve">. </w:t>
      </w:r>
      <w:r w:rsidRPr="0041297B">
        <w:rPr>
          <w:rFonts w:asciiTheme="minorHAnsi" w:hAnsiTheme="minorHAnsi" w:cstheme="minorHAnsi"/>
          <w:b/>
          <w:bCs/>
          <w:sz w:val="24"/>
          <w:szCs w:val="24"/>
        </w:rPr>
        <w:t>3</w:t>
      </w:r>
      <w:r w:rsidR="007D2EBB" w:rsidRPr="0041297B">
        <w:rPr>
          <w:rFonts w:asciiTheme="minorHAnsi" w:hAnsiTheme="minorHAnsi" w:cstheme="minorHAnsi"/>
          <w:b/>
          <w:bCs/>
          <w:sz w:val="24"/>
          <w:szCs w:val="24"/>
        </w:rPr>
        <w:t xml:space="preserve"> </w:t>
      </w:r>
      <w:r w:rsidRPr="0041297B">
        <w:rPr>
          <w:rFonts w:asciiTheme="minorHAnsi" w:hAnsiTheme="minorHAnsi" w:cstheme="minorHAnsi"/>
          <w:sz w:val="24"/>
          <w:szCs w:val="24"/>
        </w:rPr>
        <w:t xml:space="preserve">(5), 411–417 (2003). </w:t>
      </w:r>
      <w:bookmarkEnd w:id="44"/>
    </w:p>
    <w:sectPr w:rsidR="00AC080C" w:rsidRPr="0041297B" w:rsidSect="0041297B">
      <w:pgSz w:w="12240" w:h="15840" w:code="1"/>
      <w:pgMar w:top="1440" w:right="1440" w:bottom="1440" w:left="144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8FBD" w14:textId="77777777" w:rsidR="004B40F8" w:rsidRDefault="004B40F8" w:rsidP="00C943B8">
      <w:r>
        <w:separator/>
      </w:r>
    </w:p>
  </w:endnote>
  <w:endnote w:type="continuationSeparator" w:id="0">
    <w:p w14:paraId="545DCBF7" w14:textId="77777777" w:rsidR="004B40F8" w:rsidRDefault="004B40F8" w:rsidP="00C9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EDEF8" w14:textId="77777777" w:rsidR="004B40F8" w:rsidRDefault="004B40F8" w:rsidP="00C943B8">
      <w:r>
        <w:separator/>
      </w:r>
    </w:p>
  </w:footnote>
  <w:footnote w:type="continuationSeparator" w:id="0">
    <w:p w14:paraId="2E6929A4" w14:textId="77777777" w:rsidR="004B40F8" w:rsidRDefault="004B40F8" w:rsidP="00C94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8CF"/>
    <w:multiLevelType w:val="hybridMultilevel"/>
    <w:tmpl w:val="6C346BAC"/>
    <w:lvl w:ilvl="0" w:tplc="877878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1B3D96"/>
    <w:multiLevelType w:val="multilevel"/>
    <w:tmpl w:val="B36A6F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4B2478"/>
    <w:multiLevelType w:val="multilevel"/>
    <w:tmpl w:val="730899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F05FCA"/>
    <w:multiLevelType w:val="multilevel"/>
    <w:tmpl w:val="2964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B1FC0"/>
    <w:multiLevelType w:val="hybridMultilevel"/>
    <w:tmpl w:val="830E52A0"/>
    <w:lvl w:ilvl="0" w:tplc="E500DBF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A228DA"/>
    <w:multiLevelType w:val="hybridMultilevel"/>
    <w:tmpl w:val="A13631DC"/>
    <w:lvl w:ilvl="0" w:tplc="2D965C56">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1C240CB"/>
    <w:multiLevelType w:val="hybridMultilevel"/>
    <w:tmpl w:val="B4CEEDBC"/>
    <w:lvl w:ilvl="0" w:tplc="FFFFFFFF">
      <w:start w:val="1"/>
      <w:numFmt w:val="lowerLetter"/>
      <w:lvlText w:val="%1)"/>
      <w:lvlJc w:val="left"/>
      <w:pPr>
        <w:ind w:left="1440" w:hanging="360"/>
      </w:pPr>
      <w:rPr>
        <w:rFonts w:hint="default"/>
      </w:rPr>
    </w:lvl>
    <w:lvl w:ilvl="1" w:tplc="F2AA23F0">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2F3EF0"/>
    <w:multiLevelType w:val="multilevel"/>
    <w:tmpl w:val="6674C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44A19"/>
    <w:multiLevelType w:val="multilevel"/>
    <w:tmpl w:val="8420218A"/>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D97089"/>
    <w:multiLevelType w:val="multilevel"/>
    <w:tmpl w:val="0F2662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E3E5E22"/>
    <w:multiLevelType w:val="multilevel"/>
    <w:tmpl w:val="2B72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B23A0E"/>
    <w:multiLevelType w:val="hybridMultilevel"/>
    <w:tmpl w:val="30709F66"/>
    <w:lvl w:ilvl="0" w:tplc="7A80FFAA">
      <w:start w:val="1"/>
      <w:numFmt w:val="decimal"/>
      <w:lvlText w:val="%1."/>
      <w:lvlJc w:val="left"/>
      <w:pPr>
        <w:ind w:left="360" w:hanging="360"/>
      </w:pPr>
      <w:rPr>
        <w:rFonts w:asciiTheme="minorHAnsi" w:hAnsiTheme="minorHAnsi" w:cstheme="minorHAnsi" w:hint="default"/>
        <w:color w:val="2121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0"/>
  </w:num>
  <w:num w:numId="3">
    <w:abstractNumId w:val="5"/>
  </w:num>
  <w:num w:numId="4">
    <w:abstractNumId w:val="8"/>
  </w:num>
  <w:num w:numId="5">
    <w:abstractNumId w:val="4"/>
  </w:num>
  <w:num w:numId="6">
    <w:abstractNumId w:val="6"/>
  </w:num>
  <w:num w:numId="7">
    <w:abstractNumId w:val="3"/>
  </w:num>
  <w:num w:numId="8">
    <w:abstractNumId w:val="7"/>
  </w:num>
  <w:num w:numId="9">
    <w:abstractNumId w:val="10"/>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zMTcxNDA1sbA0tzRR0lEKTi0uzszPAykwqQUAtKFDqCwAAAA="/>
  </w:docVars>
  <w:rsids>
    <w:rsidRoot w:val="00AC080C"/>
    <w:rsid w:val="000012DF"/>
    <w:rsid w:val="00003166"/>
    <w:rsid w:val="00004516"/>
    <w:rsid w:val="00006CFA"/>
    <w:rsid w:val="00017234"/>
    <w:rsid w:val="000172E0"/>
    <w:rsid w:val="00020780"/>
    <w:rsid w:val="00021BDC"/>
    <w:rsid w:val="00026006"/>
    <w:rsid w:val="00026DD7"/>
    <w:rsid w:val="00030965"/>
    <w:rsid w:val="0003195B"/>
    <w:rsid w:val="00031F05"/>
    <w:rsid w:val="00032BFF"/>
    <w:rsid w:val="0003476A"/>
    <w:rsid w:val="0003567A"/>
    <w:rsid w:val="00040C9D"/>
    <w:rsid w:val="000451A6"/>
    <w:rsid w:val="0005018A"/>
    <w:rsid w:val="00055818"/>
    <w:rsid w:val="00056137"/>
    <w:rsid w:val="00056709"/>
    <w:rsid w:val="00057BED"/>
    <w:rsid w:val="0006330B"/>
    <w:rsid w:val="000639EF"/>
    <w:rsid w:val="0006603E"/>
    <w:rsid w:val="00066395"/>
    <w:rsid w:val="0006674A"/>
    <w:rsid w:val="00072B8F"/>
    <w:rsid w:val="000733AC"/>
    <w:rsid w:val="000736B6"/>
    <w:rsid w:val="0007718B"/>
    <w:rsid w:val="00077212"/>
    <w:rsid w:val="00080100"/>
    <w:rsid w:val="00087D15"/>
    <w:rsid w:val="000A2916"/>
    <w:rsid w:val="000A4E79"/>
    <w:rsid w:val="000B0608"/>
    <w:rsid w:val="000B2AA0"/>
    <w:rsid w:val="000B2B60"/>
    <w:rsid w:val="000B34A7"/>
    <w:rsid w:val="000C1E26"/>
    <w:rsid w:val="000C58FC"/>
    <w:rsid w:val="000C60AF"/>
    <w:rsid w:val="000C6A59"/>
    <w:rsid w:val="000D1127"/>
    <w:rsid w:val="000D3766"/>
    <w:rsid w:val="000E1484"/>
    <w:rsid w:val="000E2E2F"/>
    <w:rsid w:val="000E4CF5"/>
    <w:rsid w:val="000F1FF2"/>
    <w:rsid w:val="000F3BF7"/>
    <w:rsid w:val="000F4F35"/>
    <w:rsid w:val="001008A9"/>
    <w:rsid w:val="00100C94"/>
    <w:rsid w:val="00110890"/>
    <w:rsid w:val="00115344"/>
    <w:rsid w:val="00121ADA"/>
    <w:rsid w:val="0012426B"/>
    <w:rsid w:val="00127CEA"/>
    <w:rsid w:val="0013398C"/>
    <w:rsid w:val="001371F4"/>
    <w:rsid w:val="0014002F"/>
    <w:rsid w:val="00143FCC"/>
    <w:rsid w:val="00145312"/>
    <w:rsid w:val="00145973"/>
    <w:rsid w:val="00146057"/>
    <w:rsid w:val="00150C1E"/>
    <w:rsid w:val="001515F3"/>
    <w:rsid w:val="00154644"/>
    <w:rsid w:val="001579DD"/>
    <w:rsid w:val="001676AA"/>
    <w:rsid w:val="00172B0B"/>
    <w:rsid w:val="00180BC8"/>
    <w:rsid w:val="00182016"/>
    <w:rsid w:val="00192BD0"/>
    <w:rsid w:val="001951E4"/>
    <w:rsid w:val="001A02FF"/>
    <w:rsid w:val="001A09F7"/>
    <w:rsid w:val="001A4CE4"/>
    <w:rsid w:val="001A55F7"/>
    <w:rsid w:val="001A5784"/>
    <w:rsid w:val="001B1DC6"/>
    <w:rsid w:val="001B3D67"/>
    <w:rsid w:val="001C6238"/>
    <w:rsid w:val="001D09BE"/>
    <w:rsid w:val="001D4127"/>
    <w:rsid w:val="001E60FB"/>
    <w:rsid w:val="001E6863"/>
    <w:rsid w:val="001E7785"/>
    <w:rsid w:val="001E7833"/>
    <w:rsid w:val="001F134F"/>
    <w:rsid w:val="001F2359"/>
    <w:rsid w:val="001F4143"/>
    <w:rsid w:val="00203FA1"/>
    <w:rsid w:val="00206D01"/>
    <w:rsid w:val="00207FA1"/>
    <w:rsid w:val="002132B1"/>
    <w:rsid w:val="00223D14"/>
    <w:rsid w:val="0022433B"/>
    <w:rsid w:val="002329CE"/>
    <w:rsid w:val="002351A8"/>
    <w:rsid w:val="0023563A"/>
    <w:rsid w:val="002404D0"/>
    <w:rsid w:val="00242E79"/>
    <w:rsid w:val="00255B07"/>
    <w:rsid w:val="00256D44"/>
    <w:rsid w:val="002577DB"/>
    <w:rsid w:val="00265CB4"/>
    <w:rsid w:val="00267232"/>
    <w:rsid w:val="00270464"/>
    <w:rsid w:val="002714CA"/>
    <w:rsid w:val="00271A3B"/>
    <w:rsid w:val="00273AAF"/>
    <w:rsid w:val="00274101"/>
    <w:rsid w:val="00277880"/>
    <w:rsid w:val="00282302"/>
    <w:rsid w:val="0028680F"/>
    <w:rsid w:val="00290D67"/>
    <w:rsid w:val="002922D0"/>
    <w:rsid w:val="00293674"/>
    <w:rsid w:val="00295D6A"/>
    <w:rsid w:val="002A1BD2"/>
    <w:rsid w:val="002A78CC"/>
    <w:rsid w:val="002B0ED3"/>
    <w:rsid w:val="002B18E9"/>
    <w:rsid w:val="002B6DC8"/>
    <w:rsid w:val="002B7637"/>
    <w:rsid w:val="002C0D59"/>
    <w:rsid w:val="002C4D0B"/>
    <w:rsid w:val="002D1F91"/>
    <w:rsid w:val="002D6508"/>
    <w:rsid w:val="002D781C"/>
    <w:rsid w:val="002E1F7C"/>
    <w:rsid w:val="002E2001"/>
    <w:rsid w:val="002E4A07"/>
    <w:rsid w:val="002E55B2"/>
    <w:rsid w:val="002F55B7"/>
    <w:rsid w:val="002F6DCE"/>
    <w:rsid w:val="002F790B"/>
    <w:rsid w:val="00300785"/>
    <w:rsid w:val="00302729"/>
    <w:rsid w:val="0030601F"/>
    <w:rsid w:val="00311EF6"/>
    <w:rsid w:val="00313150"/>
    <w:rsid w:val="00316DF9"/>
    <w:rsid w:val="0031754A"/>
    <w:rsid w:val="003200E9"/>
    <w:rsid w:val="003239F4"/>
    <w:rsid w:val="003253F8"/>
    <w:rsid w:val="003274DE"/>
    <w:rsid w:val="00333F6B"/>
    <w:rsid w:val="0033411D"/>
    <w:rsid w:val="0034234D"/>
    <w:rsid w:val="00342D37"/>
    <w:rsid w:val="0034509F"/>
    <w:rsid w:val="00345FB4"/>
    <w:rsid w:val="00346D81"/>
    <w:rsid w:val="003513B7"/>
    <w:rsid w:val="00352D14"/>
    <w:rsid w:val="0035466F"/>
    <w:rsid w:val="0036294D"/>
    <w:rsid w:val="00362BC7"/>
    <w:rsid w:val="00367216"/>
    <w:rsid w:val="00367EF4"/>
    <w:rsid w:val="00367FE7"/>
    <w:rsid w:val="00372E8A"/>
    <w:rsid w:val="003732E9"/>
    <w:rsid w:val="003741A7"/>
    <w:rsid w:val="003748CA"/>
    <w:rsid w:val="00380708"/>
    <w:rsid w:val="00383490"/>
    <w:rsid w:val="00387A35"/>
    <w:rsid w:val="00392BCB"/>
    <w:rsid w:val="00392E82"/>
    <w:rsid w:val="00394C93"/>
    <w:rsid w:val="003977D1"/>
    <w:rsid w:val="003A18B3"/>
    <w:rsid w:val="003A5208"/>
    <w:rsid w:val="003A5B92"/>
    <w:rsid w:val="003B193D"/>
    <w:rsid w:val="003B256A"/>
    <w:rsid w:val="003B3109"/>
    <w:rsid w:val="003B4456"/>
    <w:rsid w:val="003B646A"/>
    <w:rsid w:val="003B6BD6"/>
    <w:rsid w:val="003C06ED"/>
    <w:rsid w:val="003C392D"/>
    <w:rsid w:val="003C3F08"/>
    <w:rsid w:val="003D29EE"/>
    <w:rsid w:val="003D3648"/>
    <w:rsid w:val="003D3A31"/>
    <w:rsid w:val="003D406E"/>
    <w:rsid w:val="003D483C"/>
    <w:rsid w:val="003D695C"/>
    <w:rsid w:val="003D695E"/>
    <w:rsid w:val="003E13DD"/>
    <w:rsid w:val="003E3A79"/>
    <w:rsid w:val="003F2144"/>
    <w:rsid w:val="003F32DE"/>
    <w:rsid w:val="003F5884"/>
    <w:rsid w:val="003F6CFD"/>
    <w:rsid w:val="003F6D1E"/>
    <w:rsid w:val="003F6DDC"/>
    <w:rsid w:val="00410568"/>
    <w:rsid w:val="00410854"/>
    <w:rsid w:val="004113B7"/>
    <w:rsid w:val="0041297B"/>
    <w:rsid w:val="00420209"/>
    <w:rsid w:val="004264C6"/>
    <w:rsid w:val="00426C9B"/>
    <w:rsid w:val="00427761"/>
    <w:rsid w:val="004308A4"/>
    <w:rsid w:val="004312B9"/>
    <w:rsid w:val="00431C17"/>
    <w:rsid w:val="0043297C"/>
    <w:rsid w:val="00443CBF"/>
    <w:rsid w:val="004452E1"/>
    <w:rsid w:val="004453F2"/>
    <w:rsid w:val="00453A59"/>
    <w:rsid w:val="004630CB"/>
    <w:rsid w:val="00464885"/>
    <w:rsid w:val="00466D51"/>
    <w:rsid w:val="0046703A"/>
    <w:rsid w:val="004671A5"/>
    <w:rsid w:val="00473338"/>
    <w:rsid w:val="004765C3"/>
    <w:rsid w:val="00480E40"/>
    <w:rsid w:val="00482293"/>
    <w:rsid w:val="00485817"/>
    <w:rsid w:val="00490FE5"/>
    <w:rsid w:val="00496FDC"/>
    <w:rsid w:val="004A0E2E"/>
    <w:rsid w:val="004A2571"/>
    <w:rsid w:val="004A4D80"/>
    <w:rsid w:val="004A70C1"/>
    <w:rsid w:val="004B046A"/>
    <w:rsid w:val="004B1EF0"/>
    <w:rsid w:val="004B27ED"/>
    <w:rsid w:val="004B33EA"/>
    <w:rsid w:val="004B3458"/>
    <w:rsid w:val="004B3602"/>
    <w:rsid w:val="004B40F8"/>
    <w:rsid w:val="004C18D1"/>
    <w:rsid w:val="004C3DAB"/>
    <w:rsid w:val="004C5706"/>
    <w:rsid w:val="004E2117"/>
    <w:rsid w:val="004E50AB"/>
    <w:rsid w:val="004E6F39"/>
    <w:rsid w:val="004F0341"/>
    <w:rsid w:val="004F4147"/>
    <w:rsid w:val="004F57C7"/>
    <w:rsid w:val="004F76B6"/>
    <w:rsid w:val="00503BA8"/>
    <w:rsid w:val="005056D9"/>
    <w:rsid w:val="00511670"/>
    <w:rsid w:val="00511D32"/>
    <w:rsid w:val="00511FFC"/>
    <w:rsid w:val="00515A42"/>
    <w:rsid w:val="00521771"/>
    <w:rsid w:val="00523E0A"/>
    <w:rsid w:val="005240B0"/>
    <w:rsid w:val="00535AF2"/>
    <w:rsid w:val="0053782F"/>
    <w:rsid w:val="00540AF6"/>
    <w:rsid w:val="005435B9"/>
    <w:rsid w:val="00543B33"/>
    <w:rsid w:val="00543F26"/>
    <w:rsid w:val="00544D30"/>
    <w:rsid w:val="00547A0C"/>
    <w:rsid w:val="005502C7"/>
    <w:rsid w:val="00557618"/>
    <w:rsid w:val="00561DE1"/>
    <w:rsid w:val="00563E95"/>
    <w:rsid w:val="00565186"/>
    <w:rsid w:val="00566FF4"/>
    <w:rsid w:val="00570EEF"/>
    <w:rsid w:val="00575B71"/>
    <w:rsid w:val="00577759"/>
    <w:rsid w:val="005816B4"/>
    <w:rsid w:val="005837D3"/>
    <w:rsid w:val="00584AFD"/>
    <w:rsid w:val="00590263"/>
    <w:rsid w:val="00592230"/>
    <w:rsid w:val="00594915"/>
    <w:rsid w:val="00594E10"/>
    <w:rsid w:val="005A0CF1"/>
    <w:rsid w:val="005B513B"/>
    <w:rsid w:val="005C4549"/>
    <w:rsid w:val="005C5467"/>
    <w:rsid w:val="005C7F19"/>
    <w:rsid w:val="005D0042"/>
    <w:rsid w:val="005D139D"/>
    <w:rsid w:val="005D3EAE"/>
    <w:rsid w:val="005D49DE"/>
    <w:rsid w:val="005D586A"/>
    <w:rsid w:val="005D5FBA"/>
    <w:rsid w:val="005D6840"/>
    <w:rsid w:val="005D7576"/>
    <w:rsid w:val="005E041D"/>
    <w:rsid w:val="005E053C"/>
    <w:rsid w:val="005E0CEA"/>
    <w:rsid w:val="005E14C0"/>
    <w:rsid w:val="005E49C2"/>
    <w:rsid w:val="005E68B8"/>
    <w:rsid w:val="005F4F9F"/>
    <w:rsid w:val="005F5448"/>
    <w:rsid w:val="005F54EF"/>
    <w:rsid w:val="006004BB"/>
    <w:rsid w:val="0060056A"/>
    <w:rsid w:val="00601308"/>
    <w:rsid w:val="00601A12"/>
    <w:rsid w:val="00603B80"/>
    <w:rsid w:val="00604A01"/>
    <w:rsid w:val="00607175"/>
    <w:rsid w:val="00610591"/>
    <w:rsid w:val="00610C3C"/>
    <w:rsid w:val="00612A74"/>
    <w:rsid w:val="00613FC4"/>
    <w:rsid w:val="00614AD2"/>
    <w:rsid w:val="00614E05"/>
    <w:rsid w:val="006154C6"/>
    <w:rsid w:val="00617706"/>
    <w:rsid w:val="006209BF"/>
    <w:rsid w:val="00622F58"/>
    <w:rsid w:val="00625E03"/>
    <w:rsid w:val="00626241"/>
    <w:rsid w:val="0063139C"/>
    <w:rsid w:val="006336DD"/>
    <w:rsid w:val="00640EA8"/>
    <w:rsid w:val="00642745"/>
    <w:rsid w:val="00653DFF"/>
    <w:rsid w:val="006571D2"/>
    <w:rsid w:val="00657D8C"/>
    <w:rsid w:val="00665FE8"/>
    <w:rsid w:val="00667EC2"/>
    <w:rsid w:val="006703F6"/>
    <w:rsid w:val="0067125E"/>
    <w:rsid w:val="00671DA4"/>
    <w:rsid w:val="00673DEA"/>
    <w:rsid w:val="006741CE"/>
    <w:rsid w:val="00675952"/>
    <w:rsid w:val="0068378E"/>
    <w:rsid w:val="006842E5"/>
    <w:rsid w:val="0068438C"/>
    <w:rsid w:val="00686A78"/>
    <w:rsid w:val="00686C2C"/>
    <w:rsid w:val="00687C08"/>
    <w:rsid w:val="006914B2"/>
    <w:rsid w:val="00691B09"/>
    <w:rsid w:val="00694DA5"/>
    <w:rsid w:val="006A11E8"/>
    <w:rsid w:val="006A18E2"/>
    <w:rsid w:val="006A30CC"/>
    <w:rsid w:val="006A4176"/>
    <w:rsid w:val="006A6ED2"/>
    <w:rsid w:val="006B0E68"/>
    <w:rsid w:val="006B0E9D"/>
    <w:rsid w:val="006B22BB"/>
    <w:rsid w:val="006B2962"/>
    <w:rsid w:val="006B4961"/>
    <w:rsid w:val="006C2863"/>
    <w:rsid w:val="006C40B8"/>
    <w:rsid w:val="006C6A6E"/>
    <w:rsid w:val="006C6D9B"/>
    <w:rsid w:val="006D1682"/>
    <w:rsid w:val="006D3AE7"/>
    <w:rsid w:val="006D4897"/>
    <w:rsid w:val="006D5A87"/>
    <w:rsid w:val="006D7862"/>
    <w:rsid w:val="006F4028"/>
    <w:rsid w:val="006F770D"/>
    <w:rsid w:val="00706CF2"/>
    <w:rsid w:val="00706E8F"/>
    <w:rsid w:val="007077BB"/>
    <w:rsid w:val="00710527"/>
    <w:rsid w:val="00720262"/>
    <w:rsid w:val="00730282"/>
    <w:rsid w:val="00735477"/>
    <w:rsid w:val="00735EC1"/>
    <w:rsid w:val="007377DA"/>
    <w:rsid w:val="00740E2B"/>
    <w:rsid w:val="00741703"/>
    <w:rsid w:val="007424ED"/>
    <w:rsid w:val="0074257F"/>
    <w:rsid w:val="0074519A"/>
    <w:rsid w:val="007467E0"/>
    <w:rsid w:val="007506A7"/>
    <w:rsid w:val="00754FA1"/>
    <w:rsid w:val="00755650"/>
    <w:rsid w:val="007560B5"/>
    <w:rsid w:val="00765520"/>
    <w:rsid w:val="007701F3"/>
    <w:rsid w:val="00772260"/>
    <w:rsid w:val="00772413"/>
    <w:rsid w:val="00772F09"/>
    <w:rsid w:val="00773A75"/>
    <w:rsid w:val="00775382"/>
    <w:rsid w:val="007851FA"/>
    <w:rsid w:val="0078687F"/>
    <w:rsid w:val="007941B0"/>
    <w:rsid w:val="00794ED4"/>
    <w:rsid w:val="00797711"/>
    <w:rsid w:val="007A0E8A"/>
    <w:rsid w:val="007A3D2B"/>
    <w:rsid w:val="007A5FB7"/>
    <w:rsid w:val="007A7E43"/>
    <w:rsid w:val="007B0D34"/>
    <w:rsid w:val="007B44E6"/>
    <w:rsid w:val="007B6247"/>
    <w:rsid w:val="007B7A3C"/>
    <w:rsid w:val="007C2135"/>
    <w:rsid w:val="007C4E4C"/>
    <w:rsid w:val="007C6537"/>
    <w:rsid w:val="007C6EF1"/>
    <w:rsid w:val="007D2EBB"/>
    <w:rsid w:val="007D4E24"/>
    <w:rsid w:val="007D59BE"/>
    <w:rsid w:val="007E179F"/>
    <w:rsid w:val="007E5CC8"/>
    <w:rsid w:val="007E64EA"/>
    <w:rsid w:val="007E6AA3"/>
    <w:rsid w:val="007F1056"/>
    <w:rsid w:val="007F1B6D"/>
    <w:rsid w:val="007F7913"/>
    <w:rsid w:val="0080111A"/>
    <w:rsid w:val="00802D41"/>
    <w:rsid w:val="0080566E"/>
    <w:rsid w:val="008059A6"/>
    <w:rsid w:val="0081378B"/>
    <w:rsid w:val="00814539"/>
    <w:rsid w:val="00814D94"/>
    <w:rsid w:val="00815BB6"/>
    <w:rsid w:val="0081661A"/>
    <w:rsid w:val="008246B7"/>
    <w:rsid w:val="00826FCA"/>
    <w:rsid w:val="0082744C"/>
    <w:rsid w:val="00830642"/>
    <w:rsid w:val="008352BE"/>
    <w:rsid w:val="0084091D"/>
    <w:rsid w:val="00843FDF"/>
    <w:rsid w:val="00847543"/>
    <w:rsid w:val="00851A28"/>
    <w:rsid w:val="0085680D"/>
    <w:rsid w:val="0085772E"/>
    <w:rsid w:val="008603C4"/>
    <w:rsid w:val="0086162E"/>
    <w:rsid w:val="008616BA"/>
    <w:rsid w:val="008716E4"/>
    <w:rsid w:val="008748BF"/>
    <w:rsid w:val="00877800"/>
    <w:rsid w:val="00877E7D"/>
    <w:rsid w:val="00881D50"/>
    <w:rsid w:val="008822AD"/>
    <w:rsid w:val="0088664E"/>
    <w:rsid w:val="00886F9E"/>
    <w:rsid w:val="00891296"/>
    <w:rsid w:val="00893500"/>
    <w:rsid w:val="00893E3C"/>
    <w:rsid w:val="00895630"/>
    <w:rsid w:val="008A1519"/>
    <w:rsid w:val="008A35DB"/>
    <w:rsid w:val="008A37C0"/>
    <w:rsid w:val="008A558C"/>
    <w:rsid w:val="008A79DE"/>
    <w:rsid w:val="008B4D01"/>
    <w:rsid w:val="008B575F"/>
    <w:rsid w:val="008B65E7"/>
    <w:rsid w:val="008B7984"/>
    <w:rsid w:val="008C21F6"/>
    <w:rsid w:val="008C27FF"/>
    <w:rsid w:val="008C56CB"/>
    <w:rsid w:val="008D2B6E"/>
    <w:rsid w:val="008D436E"/>
    <w:rsid w:val="008D6A59"/>
    <w:rsid w:val="008E372A"/>
    <w:rsid w:val="008E5E9D"/>
    <w:rsid w:val="008E7677"/>
    <w:rsid w:val="008F2E54"/>
    <w:rsid w:val="008F4783"/>
    <w:rsid w:val="008F47A9"/>
    <w:rsid w:val="00905717"/>
    <w:rsid w:val="00906405"/>
    <w:rsid w:val="00910F68"/>
    <w:rsid w:val="00921EB7"/>
    <w:rsid w:val="009244F2"/>
    <w:rsid w:val="0092585D"/>
    <w:rsid w:val="00927ADB"/>
    <w:rsid w:val="0093178D"/>
    <w:rsid w:val="00931EF4"/>
    <w:rsid w:val="00935D46"/>
    <w:rsid w:val="009372A9"/>
    <w:rsid w:val="00941204"/>
    <w:rsid w:val="00944F11"/>
    <w:rsid w:val="00946D1B"/>
    <w:rsid w:val="00956405"/>
    <w:rsid w:val="00957740"/>
    <w:rsid w:val="0096216C"/>
    <w:rsid w:val="0096333F"/>
    <w:rsid w:val="00965EC6"/>
    <w:rsid w:val="00972880"/>
    <w:rsid w:val="00974EED"/>
    <w:rsid w:val="00975AF1"/>
    <w:rsid w:val="009764B9"/>
    <w:rsid w:val="00991874"/>
    <w:rsid w:val="0099392D"/>
    <w:rsid w:val="009950E3"/>
    <w:rsid w:val="00996756"/>
    <w:rsid w:val="00996BA1"/>
    <w:rsid w:val="009A0C02"/>
    <w:rsid w:val="009A20F8"/>
    <w:rsid w:val="009A2FAC"/>
    <w:rsid w:val="009B377B"/>
    <w:rsid w:val="009C2391"/>
    <w:rsid w:val="009C38A1"/>
    <w:rsid w:val="009C4207"/>
    <w:rsid w:val="009C5EB2"/>
    <w:rsid w:val="009D098A"/>
    <w:rsid w:val="009D2F29"/>
    <w:rsid w:val="009D4D3E"/>
    <w:rsid w:val="009D6E05"/>
    <w:rsid w:val="009D70EC"/>
    <w:rsid w:val="009E3284"/>
    <w:rsid w:val="009E343D"/>
    <w:rsid w:val="009E591F"/>
    <w:rsid w:val="009F2F1B"/>
    <w:rsid w:val="009F46CE"/>
    <w:rsid w:val="009F5D84"/>
    <w:rsid w:val="009F63BD"/>
    <w:rsid w:val="00A00F4A"/>
    <w:rsid w:val="00A017E7"/>
    <w:rsid w:val="00A02EA2"/>
    <w:rsid w:val="00A046B4"/>
    <w:rsid w:val="00A1049A"/>
    <w:rsid w:val="00A12EE8"/>
    <w:rsid w:val="00A17990"/>
    <w:rsid w:val="00A17CAF"/>
    <w:rsid w:val="00A21D94"/>
    <w:rsid w:val="00A232EC"/>
    <w:rsid w:val="00A24A33"/>
    <w:rsid w:val="00A27E44"/>
    <w:rsid w:val="00A30434"/>
    <w:rsid w:val="00A306BB"/>
    <w:rsid w:val="00A3376A"/>
    <w:rsid w:val="00A4153C"/>
    <w:rsid w:val="00A5040B"/>
    <w:rsid w:val="00A55B0E"/>
    <w:rsid w:val="00A63028"/>
    <w:rsid w:val="00A66D34"/>
    <w:rsid w:val="00A7412B"/>
    <w:rsid w:val="00A7456E"/>
    <w:rsid w:val="00A7579E"/>
    <w:rsid w:val="00A76ACE"/>
    <w:rsid w:val="00A77523"/>
    <w:rsid w:val="00A80D19"/>
    <w:rsid w:val="00A81C41"/>
    <w:rsid w:val="00A927F2"/>
    <w:rsid w:val="00A958BA"/>
    <w:rsid w:val="00A97A01"/>
    <w:rsid w:val="00AA29FF"/>
    <w:rsid w:val="00AA32A1"/>
    <w:rsid w:val="00AA7180"/>
    <w:rsid w:val="00AB03EE"/>
    <w:rsid w:val="00AB4C04"/>
    <w:rsid w:val="00AC080C"/>
    <w:rsid w:val="00AC280C"/>
    <w:rsid w:val="00AC43FD"/>
    <w:rsid w:val="00AC6E3B"/>
    <w:rsid w:val="00AC76D7"/>
    <w:rsid w:val="00AD5303"/>
    <w:rsid w:val="00AD6A08"/>
    <w:rsid w:val="00AD7B4A"/>
    <w:rsid w:val="00AE177F"/>
    <w:rsid w:val="00AE1B84"/>
    <w:rsid w:val="00AE39FD"/>
    <w:rsid w:val="00AE5BF8"/>
    <w:rsid w:val="00AF1A57"/>
    <w:rsid w:val="00AF34DD"/>
    <w:rsid w:val="00AF4B3D"/>
    <w:rsid w:val="00AF7604"/>
    <w:rsid w:val="00B03A94"/>
    <w:rsid w:val="00B04261"/>
    <w:rsid w:val="00B07A87"/>
    <w:rsid w:val="00B109DB"/>
    <w:rsid w:val="00B136EC"/>
    <w:rsid w:val="00B14DF3"/>
    <w:rsid w:val="00B210CC"/>
    <w:rsid w:val="00B25C90"/>
    <w:rsid w:val="00B33A2D"/>
    <w:rsid w:val="00B33EE1"/>
    <w:rsid w:val="00B365DD"/>
    <w:rsid w:val="00B41410"/>
    <w:rsid w:val="00B469EC"/>
    <w:rsid w:val="00B46CAE"/>
    <w:rsid w:val="00B517B0"/>
    <w:rsid w:val="00B5316E"/>
    <w:rsid w:val="00B61FDD"/>
    <w:rsid w:val="00B663FD"/>
    <w:rsid w:val="00B667FA"/>
    <w:rsid w:val="00B71343"/>
    <w:rsid w:val="00B740A8"/>
    <w:rsid w:val="00B74581"/>
    <w:rsid w:val="00B7603C"/>
    <w:rsid w:val="00B8310C"/>
    <w:rsid w:val="00B84BC3"/>
    <w:rsid w:val="00BA46E0"/>
    <w:rsid w:val="00BA5B77"/>
    <w:rsid w:val="00BB4810"/>
    <w:rsid w:val="00BB601A"/>
    <w:rsid w:val="00BB7FE1"/>
    <w:rsid w:val="00BC0AF9"/>
    <w:rsid w:val="00BC1F4D"/>
    <w:rsid w:val="00BC47BB"/>
    <w:rsid w:val="00BC49CB"/>
    <w:rsid w:val="00BD0FBB"/>
    <w:rsid w:val="00BD2119"/>
    <w:rsid w:val="00BD7BD4"/>
    <w:rsid w:val="00BD7CC4"/>
    <w:rsid w:val="00BE0CDC"/>
    <w:rsid w:val="00BE1B67"/>
    <w:rsid w:val="00BE1D60"/>
    <w:rsid w:val="00BE2319"/>
    <w:rsid w:val="00BE4019"/>
    <w:rsid w:val="00BE50DD"/>
    <w:rsid w:val="00BE79E5"/>
    <w:rsid w:val="00BF2BE9"/>
    <w:rsid w:val="00BF7EC3"/>
    <w:rsid w:val="00C07456"/>
    <w:rsid w:val="00C2235D"/>
    <w:rsid w:val="00C257AF"/>
    <w:rsid w:val="00C2746F"/>
    <w:rsid w:val="00C34F4E"/>
    <w:rsid w:val="00C3772F"/>
    <w:rsid w:val="00C44E7C"/>
    <w:rsid w:val="00C460B6"/>
    <w:rsid w:val="00C52830"/>
    <w:rsid w:val="00C532CB"/>
    <w:rsid w:val="00C532D5"/>
    <w:rsid w:val="00C562C4"/>
    <w:rsid w:val="00C563C3"/>
    <w:rsid w:val="00C568F7"/>
    <w:rsid w:val="00C619C4"/>
    <w:rsid w:val="00C64860"/>
    <w:rsid w:val="00C6571A"/>
    <w:rsid w:val="00C73628"/>
    <w:rsid w:val="00C85790"/>
    <w:rsid w:val="00C8786E"/>
    <w:rsid w:val="00C90217"/>
    <w:rsid w:val="00C92D83"/>
    <w:rsid w:val="00C943B8"/>
    <w:rsid w:val="00C97B00"/>
    <w:rsid w:val="00CA2929"/>
    <w:rsid w:val="00CA3335"/>
    <w:rsid w:val="00CA78FA"/>
    <w:rsid w:val="00CB3980"/>
    <w:rsid w:val="00CB3F71"/>
    <w:rsid w:val="00CB74F3"/>
    <w:rsid w:val="00CC350D"/>
    <w:rsid w:val="00CC41FE"/>
    <w:rsid w:val="00CC6F40"/>
    <w:rsid w:val="00CC70B3"/>
    <w:rsid w:val="00CD1A38"/>
    <w:rsid w:val="00CD302D"/>
    <w:rsid w:val="00CD329B"/>
    <w:rsid w:val="00CE05FD"/>
    <w:rsid w:val="00CE3136"/>
    <w:rsid w:val="00CE7FC4"/>
    <w:rsid w:val="00CF50C5"/>
    <w:rsid w:val="00CF6942"/>
    <w:rsid w:val="00D0251F"/>
    <w:rsid w:val="00D03BA7"/>
    <w:rsid w:val="00D051B3"/>
    <w:rsid w:val="00D05E83"/>
    <w:rsid w:val="00D1062C"/>
    <w:rsid w:val="00D128EE"/>
    <w:rsid w:val="00D13846"/>
    <w:rsid w:val="00D139DE"/>
    <w:rsid w:val="00D1475E"/>
    <w:rsid w:val="00D14DDD"/>
    <w:rsid w:val="00D179F7"/>
    <w:rsid w:val="00D212C1"/>
    <w:rsid w:val="00D25C7B"/>
    <w:rsid w:val="00D268F6"/>
    <w:rsid w:val="00D2723C"/>
    <w:rsid w:val="00D27454"/>
    <w:rsid w:val="00D3169B"/>
    <w:rsid w:val="00D31F75"/>
    <w:rsid w:val="00D41A30"/>
    <w:rsid w:val="00D464B9"/>
    <w:rsid w:val="00D47FE3"/>
    <w:rsid w:val="00D51EFF"/>
    <w:rsid w:val="00D54C4E"/>
    <w:rsid w:val="00D56BE4"/>
    <w:rsid w:val="00D57DFB"/>
    <w:rsid w:val="00D6189E"/>
    <w:rsid w:val="00D66321"/>
    <w:rsid w:val="00D72124"/>
    <w:rsid w:val="00D76D4D"/>
    <w:rsid w:val="00D8145B"/>
    <w:rsid w:val="00D836E6"/>
    <w:rsid w:val="00D848C5"/>
    <w:rsid w:val="00D96263"/>
    <w:rsid w:val="00D966CB"/>
    <w:rsid w:val="00DA172F"/>
    <w:rsid w:val="00DA2667"/>
    <w:rsid w:val="00DA589C"/>
    <w:rsid w:val="00DB3C99"/>
    <w:rsid w:val="00DB4561"/>
    <w:rsid w:val="00DB5BCC"/>
    <w:rsid w:val="00DB6406"/>
    <w:rsid w:val="00DB6466"/>
    <w:rsid w:val="00DB7A7C"/>
    <w:rsid w:val="00DC3324"/>
    <w:rsid w:val="00DC6ABA"/>
    <w:rsid w:val="00DD262A"/>
    <w:rsid w:val="00DD4208"/>
    <w:rsid w:val="00DD464F"/>
    <w:rsid w:val="00DE1B37"/>
    <w:rsid w:val="00DE208B"/>
    <w:rsid w:val="00DE56A4"/>
    <w:rsid w:val="00DE7541"/>
    <w:rsid w:val="00DF1B34"/>
    <w:rsid w:val="00DF3FB2"/>
    <w:rsid w:val="00DF4E6F"/>
    <w:rsid w:val="00DF4FC2"/>
    <w:rsid w:val="00E04F71"/>
    <w:rsid w:val="00E13776"/>
    <w:rsid w:val="00E31CDC"/>
    <w:rsid w:val="00E32A6F"/>
    <w:rsid w:val="00E33368"/>
    <w:rsid w:val="00E3338C"/>
    <w:rsid w:val="00E35FF6"/>
    <w:rsid w:val="00E37A43"/>
    <w:rsid w:val="00E4201A"/>
    <w:rsid w:val="00E50A50"/>
    <w:rsid w:val="00E57714"/>
    <w:rsid w:val="00E619BB"/>
    <w:rsid w:val="00E63BAC"/>
    <w:rsid w:val="00E64CB5"/>
    <w:rsid w:val="00E661FA"/>
    <w:rsid w:val="00E66530"/>
    <w:rsid w:val="00E70D80"/>
    <w:rsid w:val="00E81C88"/>
    <w:rsid w:val="00E86502"/>
    <w:rsid w:val="00E93ADD"/>
    <w:rsid w:val="00E93BB0"/>
    <w:rsid w:val="00E950FF"/>
    <w:rsid w:val="00E9559A"/>
    <w:rsid w:val="00EA2104"/>
    <w:rsid w:val="00EB0278"/>
    <w:rsid w:val="00EB108D"/>
    <w:rsid w:val="00EB1732"/>
    <w:rsid w:val="00EB309C"/>
    <w:rsid w:val="00EC18DB"/>
    <w:rsid w:val="00EC2423"/>
    <w:rsid w:val="00EC30BB"/>
    <w:rsid w:val="00EC3674"/>
    <w:rsid w:val="00EC3983"/>
    <w:rsid w:val="00EC672A"/>
    <w:rsid w:val="00ED27BB"/>
    <w:rsid w:val="00ED75E4"/>
    <w:rsid w:val="00EE0A78"/>
    <w:rsid w:val="00EE2689"/>
    <w:rsid w:val="00EE6EE2"/>
    <w:rsid w:val="00EF0A2F"/>
    <w:rsid w:val="00EF11A3"/>
    <w:rsid w:val="00EF6B20"/>
    <w:rsid w:val="00F02A55"/>
    <w:rsid w:val="00F03E62"/>
    <w:rsid w:val="00F11731"/>
    <w:rsid w:val="00F13FFD"/>
    <w:rsid w:val="00F22467"/>
    <w:rsid w:val="00F22EB2"/>
    <w:rsid w:val="00F277E0"/>
    <w:rsid w:val="00F30071"/>
    <w:rsid w:val="00F33B06"/>
    <w:rsid w:val="00F34CA2"/>
    <w:rsid w:val="00F50A6F"/>
    <w:rsid w:val="00F50EC0"/>
    <w:rsid w:val="00F55266"/>
    <w:rsid w:val="00F56DDB"/>
    <w:rsid w:val="00F64448"/>
    <w:rsid w:val="00F662F5"/>
    <w:rsid w:val="00F72347"/>
    <w:rsid w:val="00F731E3"/>
    <w:rsid w:val="00F73AF1"/>
    <w:rsid w:val="00F77CC8"/>
    <w:rsid w:val="00F821C8"/>
    <w:rsid w:val="00F82B9A"/>
    <w:rsid w:val="00F8477E"/>
    <w:rsid w:val="00F93D3E"/>
    <w:rsid w:val="00F93EFB"/>
    <w:rsid w:val="00FA0502"/>
    <w:rsid w:val="00FA3BE0"/>
    <w:rsid w:val="00FB2A70"/>
    <w:rsid w:val="00FB2A7C"/>
    <w:rsid w:val="00FB3213"/>
    <w:rsid w:val="00FB3825"/>
    <w:rsid w:val="00FB3B8F"/>
    <w:rsid w:val="00FB3BD6"/>
    <w:rsid w:val="00FB495C"/>
    <w:rsid w:val="00FC01F1"/>
    <w:rsid w:val="00FC3DE5"/>
    <w:rsid w:val="00FC45A7"/>
    <w:rsid w:val="00FD20D1"/>
    <w:rsid w:val="00FD28CE"/>
    <w:rsid w:val="00FD5D06"/>
    <w:rsid w:val="00FD7851"/>
    <w:rsid w:val="00FE00E2"/>
    <w:rsid w:val="00FE4518"/>
    <w:rsid w:val="00FE60B3"/>
    <w:rsid w:val="00FE6EBC"/>
    <w:rsid w:val="00FF5626"/>
    <w:rsid w:val="00FF5B32"/>
    <w:rsid w:val="00FF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7E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SimSu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hAnsi="Calibri" w:cs="Calibri"/>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Pr>
      <w:rFonts w:ascii="Times New Roman" w:eastAsia="SimSu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Chars="200" w:firstLine="420"/>
    </w:pPr>
    <w:rPr>
      <w:rFonts w:ascii="DengXian" w:hAnsi="DengXian" w:cs="SimSun"/>
      <w:kern w:val="2"/>
      <w:sz w:val="21"/>
      <w:szCs w:val="22"/>
      <w:lang w:eastAsia="zh-CN"/>
    </w:rPr>
  </w:style>
  <w:style w:type="paragraph" w:styleId="CommentText">
    <w:name w:val="annotation text"/>
    <w:basedOn w:val="Normal"/>
    <w:link w:val="CommentTextChar"/>
    <w:uiPriority w:val="99"/>
    <w:pPr>
      <w:jc w:val="left"/>
    </w:pPr>
  </w:style>
  <w:style w:type="character" w:customStyle="1" w:styleId="CommentTextChar">
    <w:name w:val="Comment Text Char"/>
    <w:basedOn w:val="DefaultParagraphFont"/>
    <w:link w:val="CommentText"/>
    <w:uiPriority w:val="99"/>
    <w:rPr>
      <w:rFonts w:ascii="Calibri" w:hAnsi="Calibri" w:cs="Calibri"/>
      <w:kern w:val="0"/>
      <w:sz w:val="24"/>
      <w:szCs w:val="24"/>
      <w:lang w:eastAsia="en-US"/>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Calibri" w:hAnsi="Calibri" w:cs="Calibri"/>
      <w:kern w:val="0"/>
      <w:sz w:val="18"/>
      <w:szCs w:val="18"/>
      <w:lang w:eastAsia="en-US"/>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rFonts w:ascii="Calibri" w:hAnsi="Calibri" w:cs="Calibri"/>
      <w:kern w:val="0"/>
      <w:sz w:val="18"/>
      <w:szCs w:val="18"/>
      <w:lang w:eastAsia="en-US"/>
    </w:rPr>
  </w:style>
  <w:style w:type="paragraph" w:styleId="Revision">
    <w:name w:val="Revision"/>
    <w:uiPriority w:val="99"/>
    <w:rPr>
      <w:rFonts w:ascii="Calibri" w:hAnsi="Calibri" w:cs="Calibri"/>
      <w:kern w:val="0"/>
      <w:sz w:val="24"/>
      <w:szCs w:val="24"/>
      <w:lang w:eastAsia="en-US"/>
    </w:rPr>
  </w:style>
  <w:style w:type="paragraph" w:styleId="BalloonText">
    <w:name w:val="Balloon Text"/>
    <w:basedOn w:val="Normal"/>
    <w:link w:val="BalloonTextChar"/>
    <w:uiPriority w:val="99"/>
    <w:rPr>
      <w:sz w:val="18"/>
      <w:szCs w:val="18"/>
    </w:rPr>
  </w:style>
  <w:style w:type="character" w:customStyle="1" w:styleId="BalloonTextChar">
    <w:name w:val="Balloon Text Char"/>
    <w:basedOn w:val="DefaultParagraphFont"/>
    <w:link w:val="BalloonText"/>
    <w:uiPriority w:val="99"/>
    <w:rPr>
      <w:rFonts w:ascii="Calibri" w:hAnsi="Calibri" w:cs="Calibri"/>
      <w:kern w:val="0"/>
      <w:sz w:val="18"/>
      <w:szCs w:val="18"/>
      <w:lang w:eastAsia="en-US"/>
    </w:rPr>
  </w:style>
  <w:style w:type="character" w:styleId="LineNumber">
    <w:name w:val="line number"/>
    <w:basedOn w:val="DefaultParagraphFont"/>
    <w:uiPriority w:val="99"/>
    <w:semiHidden/>
    <w:unhideWhenUsed/>
    <w:rsid w:val="00D179F7"/>
  </w:style>
  <w:style w:type="character" w:styleId="Hyperlink">
    <w:name w:val="Hyperlink"/>
    <w:basedOn w:val="DefaultParagraphFont"/>
    <w:uiPriority w:val="99"/>
    <w:unhideWhenUsed/>
    <w:rsid w:val="00E4201A"/>
    <w:rPr>
      <w:color w:val="0000FF" w:themeColor="hyperlink"/>
      <w:u w:val="single"/>
    </w:rPr>
  </w:style>
  <w:style w:type="character" w:customStyle="1" w:styleId="1">
    <w:name w:val="未处理的提及1"/>
    <w:basedOn w:val="DefaultParagraphFont"/>
    <w:uiPriority w:val="99"/>
    <w:semiHidden/>
    <w:unhideWhenUsed/>
    <w:rsid w:val="00E4201A"/>
    <w:rPr>
      <w:color w:val="605E5C"/>
      <w:shd w:val="clear" w:color="auto" w:fill="E1DFDD"/>
    </w:rPr>
  </w:style>
  <w:style w:type="character" w:styleId="CommentReference">
    <w:name w:val="annotation reference"/>
    <w:basedOn w:val="DefaultParagraphFont"/>
    <w:uiPriority w:val="99"/>
    <w:semiHidden/>
    <w:unhideWhenUsed/>
    <w:rsid w:val="00B71343"/>
    <w:rPr>
      <w:sz w:val="16"/>
      <w:szCs w:val="16"/>
    </w:rPr>
  </w:style>
  <w:style w:type="paragraph" w:styleId="CommentSubject">
    <w:name w:val="annotation subject"/>
    <w:basedOn w:val="CommentText"/>
    <w:next w:val="CommentText"/>
    <w:link w:val="CommentSubjectChar"/>
    <w:uiPriority w:val="99"/>
    <w:semiHidden/>
    <w:unhideWhenUsed/>
    <w:rsid w:val="00B71343"/>
    <w:pPr>
      <w:jc w:val="both"/>
    </w:pPr>
    <w:rPr>
      <w:b/>
      <w:bCs/>
      <w:sz w:val="20"/>
      <w:szCs w:val="20"/>
    </w:rPr>
  </w:style>
  <w:style w:type="character" w:customStyle="1" w:styleId="CommentSubjectChar">
    <w:name w:val="Comment Subject Char"/>
    <w:basedOn w:val="CommentTextChar"/>
    <w:link w:val="CommentSubject"/>
    <w:uiPriority w:val="99"/>
    <w:semiHidden/>
    <w:rsid w:val="00B71343"/>
    <w:rPr>
      <w:rFonts w:ascii="Calibri" w:hAnsi="Calibri" w:cs="Calibri"/>
      <w:b/>
      <w:bCs/>
      <w:kern w:val="0"/>
      <w:sz w:val="20"/>
      <w:szCs w:val="20"/>
      <w:lang w:eastAsia="en-US"/>
    </w:rPr>
  </w:style>
  <w:style w:type="paragraph" w:customStyle="1" w:styleId="src">
    <w:name w:val="src"/>
    <w:basedOn w:val="Normal"/>
    <w:rsid w:val="003E3A79"/>
    <w:pPr>
      <w:widowControl/>
      <w:spacing w:before="100" w:beforeAutospacing="1" w:after="100" w:afterAutospacing="1"/>
      <w:jc w:val="left"/>
    </w:pPr>
    <w:rPr>
      <w:rFonts w:ascii="SimSun" w:eastAsia="SimSun" w:hAnsi="SimSun" w:cs="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49388">
      <w:bodyDiv w:val="1"/>
      <w:marLeft w:val="0"/>
      <w:marRight w:val="0"/>
      <w:marTop w:val="0"/>
      <w:marBottom w:val="0"/>
      <w:divBdr>
        <w:top w:val="none" w:sz="0" w:space="0" w:color="auto"/>
        <w:left w:val="none" w:sz="0" w:space="0" w:color="auto"/>
        <w:bottom w:val="none" w:sz="0" w:space="0" w:color="auto"/>
        <w:right w:val="none" w:sz="0" w:space="0" w:color="auto"/>
      </w:divBdr>
    </w:div>
    <w:div w:id="359162479">
      <w:bodyDiv w:val="1"/>
      <w:marLeft w:val="0"/>
      <w:marRight w:val="0"/>
      <w:marTop w:val="0"/>
      <w:marBottom w:val="0"/>
      <w:divBdr>
        <w:top w:val="none" w:sz="0" w:space="0" w:color="auto"/>
        <w:left w:val="none" w:sz="0" w:space="0" w:color="auto"/>
        <w:bottom w:val="none" w:sz="0" w:space="0" w:color="auto"/>
        <w:right w:val="none" w:sz="0" w:space="0" w:color="auto"/>
      </w:divBdr>
    </w:div>
    <w:div w:id="770473982">
      <w:bodyDiv w:val="1"/>
      <w:marLeft w:val="0"/>
      <w:marRight w:val="0"/>
      <w:marTop w:val="0"/>
      <w:marBottom w:val="0"/>
      <w:divBdr>
        <w:top w:val="none" w:sz="0" w:space="0" w:color="auto"/>
        <w:left w:val="none" w:sz="0" w:space="0" w:color="auto"/>
        <w:bottom w:val="none" w:sz="0" w:space="0" w:color="auto"/>
        <w:right w:val="none" w:sz="0" w:space="0" w:color="auto"/>
      </w:divBdr>
    </w:div>
    <w:div w:id="1116606571">
      <w:bodyDiv w:val="1"/>
      <w:marLeft w:val="0"/>
      <w:marRight w:val="0"/>
      <w:marTop w:val="0"/>
      <w:marBottom w:val="0"/>
      <w:divBdr>
        <w:top w:val="none" w:sz="0" w:space="0" w:color="auto"/>
        <w:left w:val="none" w:sz="0" w:space="0" w:color="auto"/>
        <w:bottom w:val="none" w:sz="0" w:space="0" w:color="auto"/>
        <w:right w:val="none" w:sz="0" w:space="0" w:color="auto"/>
      </w:divBdr>
    </w:div>
    <w:div w:id="1381783388">
      <w:bodyDiv w:val="1"/>
      <w:marLeft w:val="0"/>
      <w:marRight w:val="0"/>
      <w:marTop w:val="0"/>
      <w:marBottom w:val="0"/>
      <w:divBdr>
        <w:top w:val="none" w:sz="0" w:space="0" w:color="auto"/>
        <w:left w:val="none" w:sz="0" w:space="0" w:color="auto"/>
        <w:bottom w:val="none" w:sz="0" w:space="0" w:color="auto"/>
        <w:right w:val="none" w:sz="0" w:space="0" w:color="auto"/>
      </w:divBdr>
      <w:divsChild>
        <w:div w:id="580141535">
          <w:marLeft w:val="75"/>
          <w:marRight w:val="75"/>
          <w:marTop w:val="75"/>
          <w:marBottom w:val="75"/>
          <w:divBdr>
            <w:top w:val="none" w:sz="0" w:space="0" w:color="auto"/>
            <w:left w:val="none" w:sz="0" w:space="0" w:color="auto"/>
            <w:bottom w:val="none" w:sz="0" w:space="0" w:color="auto"/>
            <w:right w:val="none" w:sz="0" w:space="0" w:color="auto"/>
          </w:divBdr>
        </w:div>
      </w:divsChild>
    </w:div>
    <w:div w:id="1450975305">
      <w:bodyDiv w:val="1"/>
      <w:marLeft w:val="0"/>
      <w:marRight w:val="0"/>
      <w:marTop w:val="0"/>
      <w:marBottom w:val="0"/>
      <w:divBdr>
        <w:top w:val="none" w:sz="0" w:space="0" w:color="auto"/>
        <w:left w:val="none" w:sz="0" w:space="0" w:color="auto"/>
        <w:bottom w:val="none" w:sz="0" w:space="0" w:color="auto"/>
        <w:right w:val="none" w:sz="0" w:space="0" w:color="auto"/>
      </w:divBdr>
    </w:div>
    <w:div w:id="1783836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liang800900@163.com" TargetMode="External"/><Relationship Id="rId13" Type="http://schemas.openxmlformats.org/officeDocument/2006/relationships/hyperlink" Target="mailto:renchonghua111@m.scn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nchonghua111@m.scnu.ed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heng@scnu.edu.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ieminxin1999@163.com" TargetMode="External"/><Relationship Id="rId4" Type="http://schemas.openxmlformats.org/officeDocument/2006/relationships/settings" Target="settings.xml"/><Relationship Id="rId9" Type="http://schemas.openxmlformats.org/officeDocument/2006/relationships/hyperlink" Target="mailto:223709345@qq.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5341B-AFFA-41C7-9AFE-B90DF8FD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3281</Words>
  <Characters>18702</Characters>
  <Application>Microsoft Office Word</Application>
  <DocSecurity>0</DocSecurity>
  <Lines>155</Lines>
  <Paragraphs>43</Paragraphs>
  <ScaleCrop>false</ScaleCrop>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2021-12-03T15:08:00Z</dcterms:created>
  <dcterms:modified xsi:type="dcterms:W3CDTF">2021-12-03T15:35:00Z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577e706700404ddf9df60c917f1f15fb</vt:lpwstr>
  </property>
</Properties>
</file>