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both"/>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TITLE:</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Interactive and Visualized Online Experimentation System for Engineering Education and Research</w:t>
      </w:r>
    </w:p>
    <w:p>
      <w:pPr>
        <w:spacing w:before="0" w:after="0" w:line="240"/>
        <w:ind w:right="0" w:left="0" w:firstLine="0"/>
        <w:jc w:val="both"/>
        <w:rPr>
          <w:rFonts w:ascii="Calibri" w:hAnsi="Calibri" w:cs="Calibri" w:eastAsia="Calibri"/>
          <w:b/>
          <w:color w:val="auto"/>
          <w:spacing w:val="0"/>
          <w:position w:val="0"/>
          <w:sz w:val="24"/>
          <w:shd w:fill="auto" w:val="clear"/>
        </w:rPr>
      </w:pPr>
    </w:p>
    <w:p>
      <w:pPr>
        <w:spacing w:before="0" w:after="0" w:line="240"/>
        <w:ind w:right="0" w:left="0" w:firstLine="0"/>
        <w:jc w:val="both"/>
        <w:rPr>
          <w:rFonts w:ascii="Calibri" w:hAnsi="Calibri" w:cs="Calibri" w:eastAsia="Calibri"/>
          <w:color w:val="808080"/>
          <w:spacing w:val="0"/>
          <w:position w:val="0"/>
          <w:sz w:val="24"/>
          <w:shd w:fill="auto" w:val="clear"/>
        </w:rPr>
      </w:pPr>
      <w:r>
        <w:rPr>
          <w:rFonts w:ascii="Calibri" w:hAnsi="Calibri" w:cs="Calibri" w:eastAsia="Calibri"/>
          <w:b/>
          <w:color w:val="auto"/>
          <w:spacing w:val="0"/>
          <w:position w:val="0"/>
          <w:sz w:val="24"/>
          <w:shd w:fill="auto" w:val="clear"/>
        </w:rPr>
        <w:t xml:space="preserve">AUTHORS:</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Zhongcheng Lei</w:t>
      </w:r>
      <w:r>
        <w:rPr>
          <w:rFonts w:ascii="Calibri" w:hAnsi="Calibri" w:cs="Calibri" w:eastAsia="Calibri"/>
          <w:color w:val="auto"/>
          <w:spacing w:val="0"/>
          <w:position w:val="0"/>
          <w:sz w:val="24"/>
          <w:shd w:fill="auto" w:val="clear"/>
          <w:vertAlign w:val="superscript"/>
        </w:rPr>
        <w:t xml:space="preserve">1</w:t>
      </w:r>
      <w:r>
        <w:rPr>
          <w:rFonts w:ascii="Calibri" w:hAnsi="Calibri" w:cs="Calibri" w:eastAsia="Calibri"/>
          <w:color w:val="auto"/>
          <w:spacing w:val="0"/>
          <w:position w:val="0"/>
          <w:sz w:val="24"/>
          <w:shd w:fill="auto" w:val="clear"/>
        </w:rPr>
        <w:t xml:space="preserve">, Hong Zhou</w:t>
      </w:r>
      <w:r>
        <w:rPr>
          <w:rFonts w:ascii="Calibri" w:hAnsi="Calibri" w:cs="Calibri" w:eastAsia="Calibri"/>
          <w:color w:val="auto"/>
          <w:spacing w:val="0"/>
          <w:position w:val="0"/>
          <w:sz w:val="24"/>
          <w:shd w:fill="auto" w:val="clear"/>
          <w:vertAlign w:val="superscript"/>
        </w:rPr>
        <w:t xml:space="preserve">1</w:t>
      </w:r>
      <w:r>
        <w:rPr>
          <w:rFonts w:ascii="Calibri" w:hAnsi="Calibri" w:cs="Calibri" w:eastAsia="Calibri"/>
          <w:color w:val="auto"/>
          <w:spacing w:val="0"/>
          <w:position w:val="0"/>
          <w:sz w:val="24"/>
          <w:shd w:fill="auto" w:val="clear"/>
        </w:rPr>
        <w:t xml:space="preserve">, Shengwang Ye</w:t>
      </w:r>
      <w:r>
        <w:rPr>
          <w:rFonts w:ascii="Calibri" w:hAnsi="Calibri" w:cs="Calibri" w:eastAsia="Calibri"/>
          <w:color w:val="auto"/>
          <w:spacing w:val="0"/>
          <w:position w:val="0"/>
          <w:sz w:val="24"/>
          <w:shd w:fill="auto" w:val="clear"/>
          <w:vertAlign w:val="superscript"/>
        </w:rPr>
        <w:t xml:space="preserve">1</w:t>
      </w:r>
      <w:r>
        <w:rPr>
          <w:rFonts w:ascii="Calibri" w:hAnsi="Calibri" w:cs="Calibri" w:eastAsia="Calibri"/>
          <w:color w:val="auto"/>
          <w:spacing w:val="0"/>
          <w:position w:val="0"/>
          <w:sz w:val="24"/>
          <w:shd w:fill="auto" w:val="clear"/>
        </w:rPr>
        <w:t xml:space="preserve">, Wenshan Hu</w:t>
      </w:r>
      <w:r>
        <w:rPr>
          <w:rFonts w:ascii="Calibri" w:hAnsi="Calibri" w:cs="Calibri" w:eastAsia="Calibri"/>
          <w:color w:val="auto"/>
          <w:spacing w:val="0"/>
          <w:position w:val="0"/>
          <w:sz w:val="24"/>
          <w:shd w:fill="auto" w:val="clear"/>
          <w:vertAlign w:val="superscript"/>
        </w:rPr>
        <w:t xml:space="preserve">1</w:t>
      </w:r>
      <w:r>
        <w:rPr>
          <w:rFonts w:ascii="Calibri" w:hAnsi="Calibri" w:cs="Calibri" w:eastAsia="Calibri"/>
          <w:color w:val="auto"/>
          <w:spacing w:val="0"/>
          <w:position w:val="0"/>
          <w:sz w:val="24"/>
          <w:shd w:fill="auto" w:val="clear"/>
        </w:rPr>
        <w:t xml:space="preserve">*, Guo-Ping Liu</w:t>
      </w:r>
      <w:r>
        <w:rPr>
          <w:rFonts w:ascii="Calibri" w:hAnsi="Calibri" w:cs="Calibri" w:eastAsia="Calibri"/>
          <w:color w:val="auto"/>
          <w:spacing w:val="0"/>
          <w:position w:val="0"/>
          <w:sz w:val="24"/>
          <w:shd w:fill="auto" w:val="clear"/>
          <w:vertAlign w:val="superscript"/>
        </w:rPr>
        <w:t xml:space="preserve">1</w:t>
      </w:r>
      <w:r>
        <w:rPr>
          <w:rFonts w:ascii="Calibri" w:hAnsi="Calibri" w:cs="Calibri" w:eastAsia="Calibri"/>
          <w:color w:val="auto"/>
          <w:spacing w:val="0"/>
          <w:position w:val="0"/>
          <w:sz w:val="24"/>
          <w:shd w:fill="auto" w:val="clear"/>
        </w:rPr>
        <w:t xml:space="preserve">, Zijie Wei</w:t>
      </w:r>
      <w:r>
        <w:rPr>
          <w:rFonts w:ascii="Calibri" w:hAnsi="Calibri" w:cs="Calibri" w:eastAsia="Calibri"/>
          <w:color w:val="auto"/>
          <w:spacing w:val="0"/>
          <w:position w:val="0"/>
          <w:sz w:val="24"/>
          <w:shd w:fill="auto" w:val="clear"/>
          <w:vertAlign w:val="superscript"/>
        </w:rPr>
        <w:t xml:space="preserve">1</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vertAlign w:val="superscript"/>
        </w:rPr>
        <w:t xml:space="preserve">1</w:t>
      </w:r>
      <w:r>
        <w:rPr>
          <w:rFonts w:ascii="Calibri" w:hAnsi="Calibri" w:cs="Calibri" w:eastAsia="Calibri"/>
          <w:color w:val="auto"/>
          <w:spacing w:val="0"/>
          <w:position w:val="0"/>
          <w:sz w:val="24"/>
          <w:shd w:fill="auto" w:val="clear"/>
        </w:rPr>
        <w:t xml:space="preserve">Department of Artificial Intelligence and Automation, Wuhan University, Wuhan, Hubei CHINA</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Email addresses of the authors:</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Zhongcheng Lei</w:t>
        <w:tab/>
        <w:tab/>
        <w:t xml:space="preserve">(zhongcheng.lei@whu.edu.cn)</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Hong Zhou</w:t>
        <w:tab/>
        <w:tab/>
        <w:tab/>
        <w:t xml:space="preserve">(hzhouwuhee@whu.edu.cn)</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Shengwang Ye</w:t>
        <w:tab/>
        <w:tab/>
        <w:tab/>
        <w:t xml:space="preserve">(2014301470055@whu.edu.cn)</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Wenshan Hu</w:t>
        <w:tab/>
        <w:tab/>
        <w:tab/>
        <w:t xml:space="preserve">(wenshan.hu@whu.edu.cn)</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Guo-Ping Liu</w:t>
        <w:tab/>
        <w:tab/>
        <w:tab/>
        <w:t xml:space="preserve">(guoping.liu@whu.edu.cn)</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Zijie Wei</w:t>
        <w:tab/>
        <w:tab/>
        <w:tab/>
        <w:t xml:space="preserve">(zijie.wei@whu.edu.cn)</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CORRESPONDING AUTHOR:</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Wenshan Hu</w:t>
        <w:tab/>
        <w:tab/>
        <w:tab/>
        <w:t xml:space="preserve">(wenshan.hu@whu.edu.cn)</w:t>
      </w:r>
    </w:p>
    <w:p>
      <w:pPr>
        <w:spacing w:before="0" w:after="0" w:line="240"/>
        <w:ind w:right="0" w:left="0" w:firstLine="0"/>
        <w:jc w:val="both"/>
        <w:rPr>
          <w:rFonts w:ascii="Calibri" w:hAnsi="Calibri" w:cs="Calibri" w:eastAsia="Calibri"/>
          <w:b/>
          <w:color w:val="auto"/>
          <w:spacing w:val="0"/>
          <w:position w:val="0"/>
          <w:sz w:val="24"/>
          <w:shd w:fill="auto" w:val="clear"/>
        </w:rPr>
      </w:pPr>
    </w:p>
    <w:p>
      <w:pPr>
        <w:spacing w:before="0" w:after="0" w:line="240"/>
        <w:ind w:right="0" w:left="0" w:firstLine="0"/>
        <w:jc w:val="both"/>
        <w:rPr>
          <w:rFonts w:ascii="Calibri" w:hAnsi="Calibri" w:cs="Calibri" w:eastAsia="Calibri"/>
          <w:color w:val="808080"/>
          <w:spacing w:val="0"/>
          <w:position w:val="0"/>
          <w:sz w:val="24"/>
          <w:shd w:fill="auto" w:val="clear"/>
        </w:rPr>
      </w:pPr>
      <w:r>
        <w:rPr>
          <w:rFonts w:ascii="Calibri" w:hAnsi="Calibri" w:cs="Calibri" w:eastAsia="Calibri"/>
          <w:b/>
          <w:color w:val="auto"/>
          <w:spacing w:val="0"/>
          <w:position w:val="0"/>
          <w:sz w:val="24"/>
          <w:shd w:fill="auto" w:val="clear"/>
        </w:rPr>
        <w:t xml:space="preserve">KEYWORDS:</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SHORT ABSTRACT:</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This work describes an online experimentation system that provides visualized experiments, including the visualization of theories, concepts, and formulas, visualizing the experimental process with three-dimensional (3-D) virtual test rigs, and visualizing the control and monitoring system using widgets such as charts and cameras.</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808080"/>
          <w:spacing w:val="0"/>
          <w:position w:val="0"/>
          <w:sz w:val="24"/>
          <w:shd w:fill="auto" w:val="clear"/>
        </w:rPr>
      </w:pPr>
      <w:r>
        <w:rPr>
          <w:rFonts w:ascii="Calibri" w:hAnsi="Calibri" w:cs="Calibri" w:eastAsia="Calibri"/>
          <w:b/>
          <w:color w:val="auto"/>
          <w:spacing w:val="0"/>
          <w:position w:val="0"/>
          <w:sz w:val="24"/>
          <w:shd w:fill="auto" w:val="clear"/>
        </w:rPr>
        <w:t xml:space="preserve">LONG ABSTRACT:</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Experimentation is crucial in engineering education. This work explores visualized experiments in online laboratories for teaching and learning and also research. Interactive and visualizing features, including theory-guided algorithm implementation, web-based algorithm design, customizable monitoring interface, and three-dimensional (3-D) virtual test rigs are discussed. To illustrate the features and functionalities of the proposed laboratories, three examples, including the first-order system exploration using a circuit-based system with electrical elements, web-based control algorithm design for virtual and remote experimentation, are provided. Using user-designed control algorithms, not only can simulations be conducted, but real-time experiments can also be conducted once the designed control algorithms have been compiled into executable control algorithms. The proposed online laboratory also provides a customizable monitoring interface, with which users can customize their user interface using provided widgets such as the textbox, chart, 3-D, and camera widget. Teachers can use the system for online demonstration in the classroom, students for after-class experimentation, and researchers to verify control strategies.</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b/>
          <w:color w:val="808080"/>
          <w:spacing w:val="0"/>
          <w:position w:val="0"/>
          <w:sz w:val="24"/>
          <w:shd w:fill="auto" w:val="clear"/>
        </w:rPr>
      </w:pPr>
      <w:r>
        <w:rPr>
          <w:rFonts w:ascii="Calibri" w:hAnsi="Calibri" w:cs="Calibri" w:eastAsia="Calibri"/>
          <w:b/>
          <w:color w:val="auto"/>
          <w:spacing w:val="0"/>
          <w:position w:val="0"/>
          <w:sz w:val="24"/>
          <w:shd w:fill="auto" w:val="clear"/>
        </w:rPr>
        <w:t xml:space="preserve">INTRODUCTION:</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Laboratories are vital infrastructure for research and education. When conventional laboratories are not available and/or accessible due to different causes, for example, unaffordable purchases and maintenance cost, safety considerations, and crises such as the coronavirus disease 2019</w:t>
      </w:r>
      <w:r>
        <w:rPr>
          <w:rFonts w:ascii="Calibri" w:hAnsi="Calibri" w:cs="Calibri" w:eastAsia="Calibri"/>
          <w:color w:val="auto"/>
          <w:spacing w:val="0"/>
          <w:position w:val="0"/>
          <w:sz w:val="24"/>
          <w:shd w:fill="8DB3E2" w:val="clear"/>
        </w:rPr>
        <w:t xml:space="preserve"> </w:t>
      </w:r>
      <w:r>
        <w:rPr>
          <w:rFonts w:ascii="Calibri" w:hAnsi="Calibri" w:cs="Calibri" w:eastAsia="Calibri"/>
          <w:color w:val="auto"/>
          <w:spacing w:val="0"/>
          <w:position w:val="0"/>
          <w:sz w:val="24"/>
          <w:shd w:fill="auto" w:val="clear"/>
        </w:rPr>
        <w:t xml:space="preserve">(COVID-19) pandemic, online laboratories can offer alternatives</w:t>
      </w:r>
      <w:r>
        <w:rPr>
          <w:rFonts w:ascii="Calibri" w:hAnsi="Calibri" w:cs="Calibri" w:eastAsia="Calibri"/>
          <w:color w:val="auto"/>
          <w:spacing w:val="0"/>
          <w:position w:val="0"/>
          <w:sz w:val="24"/>
          <w:shd w:fill="auto" w:val="clear"/>
          <w:vertAlign w:val="superscript"/>
        </w:rPr>
        <w:t xml:space="preserve">1</w:t>
      </w:r>
      <w:r>
        <w:rPr>
          <w:rFonts w:ascii="Calibri" w:hAnsi="Calibri" w:cs="Calibri" w:eastAsia="Calibri"/>
          <w:color w:val="auto"/>
          <w:spacing w:val="0"/>
          <w:position w:val="0"/>
          <w:sz w:val="24"/>
          <w:shd w:fill="auto" w:val="clear"/>
          <w:vertAlign w:val="superscript"/>
        </w:rPr>
        <w:t xml:space="preserve">–</w:t>
      </w:r>
      <w:r>
        <w:rPr>
          <w:rFonts w:ascii="Calibri" w:hAnsi="Calibri" w:cs="Calibri" w:eastAsia="Calibri"/>
          <w:color w:val="auto"/>
          <w:spacing w:val="0"/>
          <w:position w:val="0"/>
          <w:sz w:val="24"/>
          <w:shd w:fill="auto" w:val="clear"/>
          <w:vertAlign w:val="superscript"/>
        </w:rPr>
        <w:t xml:space="preserve">3</w:t>
      </w:r>
      <w:r>
        <w:rPr>
          <w:rFonts w:ascii="Calibri" w:hAnsi="Calibri" w:cs="Calibri" w:eastAsia="Calibri"/>
          <w:color w:val="auto"/>
          <w:spacing w:val="0"/>
          <w:position w:val="0"/>
          <w:sz w:val="24"/>
          <w:shd w:fill="auto" w:val="clear"/>
        </w:rPr>
        <w:t xml:space="preserve">. Like conventional laboratories, significant progress such as interactive features</w:t>
      </w:r>
      <w:r>
        <w:rPr>
          <w:rFonts w:ascii="Calibri" w:hAnsi="Calibri" w:cs="Calibri" w:eastAsia="Calibri"/>
          <w:color w:val="auto"/>
          <w:spacing w:val="0"/>
          <w:position w:val="0"/>
          <w:sz w:val="24"/>
          <w:shd w:fill="auto" w:val="clear"/>
          <w:vertAlign w:val="superscript"/>
        </w:rPr>
        <w:t xml:space="preserve">4 </w:t>
      </w:r>
      <w:r>
        <w:rPr>
          <w:rFonts w:ascii="Calibri" w:hAnsi="Calibri" w:cs="Calibri" w:eastAsia="Calibri"/>
          <w:color w:val="auto"/>
          <w:spacing w:val="0"/>
          <w:position w:val="0"/>
          <w:sz w:val="24"/>
          <w:shd w:fill="auto" w:val="clear"/>
        </w:rPr>
        <w:t xml:space="preserve">and customizable experiments</w:t>
      </w:r>
      <w:r>
        <w:rPr>
          <w:rFonts w:ascii="Calibri" w:hAnsi="Calibri" w:cs="Calibri" w:eastAsia="Calibri"/>
          <w:color w:val="auto"/>
          <w:spacing w:val="0"/>
          <w:position w:val="0"/>
          <w:sz w:val="24"/>
          <w:shd w:fill="auto" w:val="clear"/>
          <w:vertAlign w:val="superscript"/>
        </w:rPr>
        <w:t xml:space="preserve">5</w:t>
      </w:r>
      <w:r>
        <w:rPr>
          <w:rFonts w:ascii="Calibri" w:hAnsi="Calibri" w:cs="Calibri" w:eastAsia="Calibri"/>
          <w:color w:val="auto"/>
          <w:spacing w:val="0"/>
          <w:position w:val="0"/>
          <w:sz w:val="24"/>
          <w:shd w:fill="auto" w:val="clear"/>
        </w:rPr>
        <w:t xml:space="preserve"> have been achieved in the online laboratories. Before and during the COVID-19 pandemic, online laboratories are providing experimental services to users throughout the world</w:t>
      </w:r>
      <w:r>
        <w:rPr>
          <w:rFonts w:ascii="Calibri" w:hAnsi="Calibri" w:cs="Calibri" w:eastAsia="Calibri"/>
          <w:color w:val="auto"/>
          <w:spacing w:val="0"/>
          <w:position w:val="0"/>
          <w:sz w:val="24"/>
          <w:shd w:fill="auto" w:val="clear"/>
          <w:vertAlign w:val="superscript"/>
        </w:rPr>
        <w:t xml:space="preserve">6,7</w:t>
      </w:r>
      <w:r>
        <w:rPr>
          <w:rFonts w:ascii="Calibri" w:hAnsi="Calibri" w:cs="Calibri" w:eastAsia="Calibri"/>
          <w:color w:val="auto"/>
          <w:spacing w:val="0"/>
          <w:position w:val="0"/>
          <w:sz w:val="24"/>
          <w:shd w:fill="auto" w:val="clear"/>
        </w:rPr>
        <w:t xml:space="preserve">.</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Among online laboratories, remote laboratories can provide users with an experience similar to hands-on experiments with the support of physical test rigs and cameras</w:t>
      </w:r>
      <w:r>
        <w:rPr>
          <w:rFonts w:ascii="Calibri" w:hAnsi="Calibri" w:cs="Calibri" w:eastAsia="Calibri"/>
          <w:color w:val="auto"/>
          <w:spacing w:val="0"/>
          <w:position w:val="0"/>
          <w:sz w:val="24"/>
          <w:shd w:fill="auto" w:val="clear"/>
          <w:vertAlign w:val="superscript"/>
        </w:rPr>
        <w:t xml:space="preserve">8</w:t>
      </w:r>
      <w:r>
        <w:rPr>
          <w:rFonts w:ascii="Calibri" w:hAnsi="Calibri" w:cs="Calibri" w:eastAsia="Calibri"/>
          <w:color w:val="auto"/>
          <w:spacing w:val="0"/>
          <w:position w:val="0"/>
          <w:sz w:val="24"/>
          <w:shd w:fill="auto" w:val="clear"/>
        </w:rPr>
        <w:t xml:space="preserve">. With the advancement of the Internet, communication, computer graphics, and rendering technologies, virtual laboratories also provide alternatives to conventional laboratories</w:t>
      </w:r>
      <w:r>
        <w:rPr>
          <w:rFonts w:ascii="Calibri" w:hAnsi="Calibri" w:cs="Calibri" w:eastAsia="Calibri"/>
          <w:color w:val="auto"/>
          <w:spacing w:val="0"/>
          <w:position w:val="0"/>
          <w:sz w:val="24"/>
          <w:shd w:fill="auto" w:val="clear"/>
          <w:vertAlign w:val="superscript"/>
        </w:rPr>
        <w:t xml:space="preserve">1</w:t>
      </w:r>
      <w:r>
        <w:rPr>
          <w:rFonts w:ascii="Calibri" w:hAnsi="Calibri" w:cs="Calibri" w:eastAsia="Calibri"/>
          <w:color w:val="auto"/>
          <w:spacing w:val="0"/>
          <w:position w:val="0"/>
          <w:sz w:val="24"/>
          <w:shd w:fill="auto" w:val="clear"/>
        </w:rPr>
        <w:t xml:space="preserve">. The effectiveness of remote and virtual laboratories to support research and education has been validated in related literature</w:t>
      </w:r>
      <w:r>
        <w:rPr>
          <w:rFonts w:ascii="Calibri" w:hAnsi="Calibri" w:cs="Calibri" w:eastAsia="Calibri"/>
          <w:color w:val="auto"/>
          <w:spacing w:val="0"/>
          <w:position w:val="0"/>
          <w:sz w:val="24"/>
          <w:shd w:fill="auto" w:val="clear"/>
          <w:vertAlign w:val="superscript"/>
        </w:rPr>
        <w:t xml:space="preserve">1,9,10</w:t>
      </w:r>
      <w:r>
        <w:rPr>
          <w:rFonts w:ascii="Calibri" w:hAnsi="Calibri" w:cs="Calibri" w:eastAsia="Calibri"/>
          <w:color w:val="auto"/>
          <w:spacing w:val="0"/>
          <w:position w:val="0"/>
          <w:sz w:val="24"/>
          <w:shd w:fill="auto" w:val="clear"/>
        </w:rPr>
        <w:t xml:space="preserve">.</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Providing visualized experiments is crucial for online laboratories, and visualization in online experimentation has become a trend. Different visualization techniques are achieved in online laboratories, for example, curve charts, two-dimensional (2-D) test rigs, and three-dimensional (3-D) test rigs</w:t>
      </w:r>
      <w:r>
        <w:rPr>
          <w:rFonts w:ascii="Calibri" w:hAnsi="Calibri" w:cs="Calibri" w:eastAsia="Calibri"/>
          <w:color w:val="auto"/>
          <w:spacing w:val="0"/>
          <w:position w:val="0"/>
          <w:sz w:val="24"/>
          <w:shd w:fill="auto" w:val="clear"/>
          <w:vertAlign w:val="superscript"/>
        </w:rPr>
        <w:t xml:space="preserve">11</w:t>
      </w:r>
      <w:r>
        <w:rPr>
          <w:rFonts w:ascii="Calibri" w:hAnsi="Calibri" w:cs="Calibri" w:eastAsia="Calibri"/>
          <w:color w:val="auto"/>
          <w:spacing w:val="0"/>
          <w:position w:val="0"/>
          <w:sz w:val="24"/>
          <w:shd w:fill="auto" w:val="clear"/>
        </w:rPr>
        <w:t xml:space="preserve">. In control education, numerous theories, concepts, and formulas are obscure to comprehend; thus, visualized experiments are vital to enhancing teaching, student learning, and research. The involved visualizing can be concluded into the following three categories: (1) Visualizing theories, concepts, and formulas with web-based algorithm design and implementation, with which simulation and experimentation can be conducted; (2) Visualizing the experimental process with 3-D virtual test rigs; (3) Visualizing control and monitoring using widgets such as a chart and a camera widget.</w:t>
      </w:r>
    </w:p>
    <w:p>
      <w:pPr>
        <w:spacing w:before="0" w:after="0" w:line="240"/>
        <w:ind w:right="0" w:left="0" w:firstLine="0"/>
        <w:jc w:val="both"/>
        <w:rPr>
          <w:rFonts w:ascii="Calibri" w:hAnsi="Calibri" w:cs="Calibri" w:eastAsia="Calibri"/>
          <w:b/>
          <w:color w:val="auto"/>
          <w:spacing w:val="0"/>
          <w:position w:val="0"/>
          <w:sz w:val="24"/>
          <w:shd w:fill="auto" w:val="clear"/>
        </w:rPr>
      </w:pPr>
    </w:p>
    <w:p>
      <w:pPr>
        <w:spacing w:before="0" w:after="0" w:line="24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PROTOCOL:</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 this work, three separate visualized examples are provided to enhance teaching and learning and research, which can be accessed </w:t>
      </w:r>
      <w:r>
        <w:rPr>
          <w:rFonts w:ascii="Calibri" w:hAnsi="Calibri" w:cs="Calibri" w:eastAsia="Calibri"/>
          <w:i/>
          <w:color w:val="auto"/>
          <w:spacing w:val="0"/>
          <w:position w:val="0"/>
          <w:sz w:val="24"/>
          <w:shd w:fill="auto" w:val="clear"/>
        </w:rPr>
        <w:t xml:space="preserve">via</w:t>
      </w:r>
      <w:r>
        <w:rPr>
          <w:rFonts w:ascii="Calibri" w:hAnsi="Calibri" w:cs="Calibri" w:eastAsia="Calibri"/>
          <w:color w:val="auto"/>
          <w:spacing w:val="0"/>
          <w:position w:val="0"/>
          <w:sz w:val="24"/>
          <w:shd w:fill="auto" w:val="clear"/>
        </w:rPr>
        <w:t xml:space="preserve"> the Networked Control System Laboratory (NCSLab </w:t>
      </w:r>
      <w:hyperlink xmlns:r="http://schemas.openxmlformats.org/officeDocument/2006/relationships" r:id="docRId0">
        <w:r>
          <w:rPr>
            <w:rFonts w:ascii="Calibri" w:hAnsi="Calibri" w:cs="Calibri" w:eastAsia="Calibri"/>
            <w:color w:val="0000FF"/>
            <w:spacing w:val="0"/>
            <w:position w:val="0"/>
            <w:sz w:val="24"/>
            <w:u w:val="single"/>
            <w:shd w:fill="auto" w:val="clear"/>
          </w:rPr>
          <w:t xml:space="preserve">https://www.powersim.whu.edu.cn/react</w:t>
        </w:r>
      </w:hyperlink>
      <w:r>
        <w:rPr>
          <w:rFonts w:ascii="Calibri" w:hAnsi="Calibri" w:cs="Calibri" w:eastAsia="Calibri"/>
          <w:color w:val="auto"/>
          <w:spacing w:val="0"/>
          <w:position w:val="0"/>
          <w:sz w:val="24"/>
          <w:shd w:fill="auto" w:val="clear"/>
        </w:rPr>
        <w:t xml:space="preserve">).</w:t>
      </w:r>
    </w:p>
    <w:p>
      <w:pPr>
        <w:spacing w:before="0" w:after="0" w:line="240"/>
        <w:ind w:right="0" w:left="0" w:firstLine="0"/>
        <w:jc w:val="both"/>
        <w:rPr>
          <w:rFonts w:ascii="Calibri" w:hAnsi="Calibri" w:cs="Calibri" w:eastAsia="Calibri"/>
          <w:color w:val="808080"/>
          <w:spacing w:val="0"/>
          <w:position w:val="0"/>
          <w:sz w:val="24"/>
          <w:shd w:fill="auto" w:val="clear"/>
        </w:rPr>
      </w:pPr>
    </w:p>
    <w:p>
      <w:pPr>
        <w:spacing w:before="0" w:after="0" w:line="240"/>
        <w:ind w:right="0" w:left="0" w:firstLine="0"/>
        <w:jc w:val="both"/>
        <w:rPr>
          <w:rFonts w:ascii="Calibri" w:hAnsi="Calibri" w:cs="Calibri" w:eastAsia="Calibri"/>
          <w:b/>
          <w:color w:val="auto"/>
          <w:spacing w:val="0"/>
          <w:position w:val="0"/>
          <w:sz w:val="24"/>
          <w:shd w:fill="FFFF00" w:val="clear"/>
        </w:rPr>
      </w:pPr>
      <w:r>
        <w:rPr>
          <w:rFonts w:ascii="Calibri" w:hAnsi="Calibri" w:cs="Calibri" w:eastAsia="Calibri"/>
          <w:b/>
          <w:color w:val="auto"/>
          <w:spacing w:val="0"/>
          <w:position w:val="0"/>
          <w:sz w:val="24"/>
          <w:shd w:fill="FFFF00" w:val="clear"/>
        </w:rPr>
        <w:t xml:space="preserve">1.</w:t>
        <w:tab/>
        <w:t xml:space="preserve">Example 1: First-order system using circuit-based experimentation protocol</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1.1.</w:t>
        <w:tab/>
        <w:t xml:space="preserve">Access the NCSLab system.</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1.1.1.</w:t>
        <w:tab/>
      </w:r>
      <w:r>
        <w:rPr>
          <w:rFonts w:ascii="Calibri" w:hAnsi="Calibri" w:cs="Calibri" w:eastAsia="Calibri"/>
          <w:color w:val="auto"/>
          <w:spacing w:val="0"/>
          <w:position w:val="0"/>
          <w:sz w:val="24"/>
          <w:shd w:fill="FFFF00" w:val="clear"/>
        </w:rPr>
        <w:t xml:space="preserve">Open a mainstream web browser and enter the URL </w:t>
      </w:r>
      <w:hyperlink xmlns:r="http://schemas.openxmlformats.org/officeDocument/2006/relationships" r:id="docRId1">
        <w:r>
          <w:rPr>
            <w:rFonts w:ascii="Calibri" w:hAnsi="Calibri" w:cs="Calibri" w:eastAsia="Calibri"/>
            <w:color w:val="0000FF"/>
            <w:spacing w:val="0"/>
            <w:position w:val="0"/>
            <w:sz w:val="24"/>
            <w:u w:val="single"/>
            <w:shd w:fill="FFFF00" w:val="clear"/>
          </w:rPr>
          <w:t xml:space="preserve">https://www.powersim.whu.edu.cn/react</w:t>
        </w:r>
      </w:hyperlink>
      <w:r>
        <w:rPr>
          <w:rFonts w:ascii="Calibri" w:hAnsi="Calibri" w:cs="Calibri" w:eastAsia="Calibri"/>
          <w:color w:val="auto"/>
          <w:spacing w:val="0"/>
          <w:position w:val="0"/>
          <w:sz w:val="24"/>
          <w:shd w:fill="auto" w:val="clear"/>
        </w:rPr>
        <w:t xml:space="preserve">.</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FFFF00" w:val="clear"/>
        </w:rPr>
      </w:pPr>
      <w:r>
        <w:rPr>
          <w:rFonts w:ascii="Calibri" w:hAnsi="Calibri" w:cs="Calibri" w:eastAsia="Calibri"/>
          <w:color w:val="auto"/>
          <w:spacing w:val="0"/>
          <w:position w:val="0"/>
          <w:sz w:val="24"/>
          <w:shd w:fill="FFFF00" w:val="clear"/>
        </w:rPr>
        <w:t xml:space="preserve">1.1.2.</w:t>
        <w:tab/>
        <w:t xml:space="preserve">Click on the </w:t>
      </w:r>
      <w:r>
        <w:rPr>
          <w:rFonts w:ascii="Calibri" w:hAnsi="Calibri" w:cs="Calibri" w:eastAsia="Calibri"/>
          <w:b/>
          <w:color w:val="auto"/>
          <w:spacing w:val="0"/>
          <w:position w:val="0"/>
          <w:sz w:val="24"/>
          <w:shd w:fill="FFFF00" w:val="clear"/>
        </w:rPr>
        <w:t xml:space="preserve">Start Experiment</w:t>
      </w:r>
      <w:r>
        <w:rPr>
          <w:rFonts w:ascii="Calibri" w:hAnsi="Calibri" w:cs="Calibri" w:eastAsia="Calibri"/>
          <w:color w:val="auto"/>
          <w:spacing w:val="0"/>
          <w:position w:val="0"/>
          <w:sz w:val="24"/>
          <w:shd w:fill="FFFF00" w:val="clear"/>
        </w:rPr>
        <w:t xml:space="preserve"> button on the left side of the main page to log in to the system. User name: whutest; password: whutest.</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8DB3E2" w:val="clear"/>
        </w:rPr>
      </w:pPr>
      <w:r>
        <w:rPr>
          <w:rFonts w:ascii="Calibri" w:hAnsi="Calibri" w:cs="Calibri" w:eastAsia="Calibri"/>
          <w:color w:val="auto"/>
          <w:spacing w:val="0"/>
          <w:position w:val="0"/>
          <w:sz w:val="24"/>
          <w:shd w:fill="auto" w:val="clear"/>
        </w:rPr>
        <w:t xml:space="preserve">NOTE: This step also suits for other two examples (step 2 and step 3).</w:t>
      </w:r>
    </w:p>
    <w:p>
      <w:pPr>
        <w:spacing w:before="0" w:after="0" w:line="240"/>
        <w:ind w:right="0" w:left="0" w:firstLine="0"/>
        <w:jc w:val="both"/>
        <w:rPr>
          <w:rFonts w:ascii="Calibri" w:hAnsi="Calibri" w:cs="Calibri" w:eastAsia="Calibri"/>
          <w:color w:val="auto"/>
          <w:spacing w:val="0"/>
          <w:position w:val="0"/>
          <w:sz w:val="24"/>
          <w:shd w:fill="8DB3E2" w:val="clear"/>
        </w:rPr>
      </w:pPr>
    </w:p>
    <w:p>
      <w:pPr>
        <w:spacing w:before="0" w:after="0" w:line="240"/>
        <w:ind w:right="0" w:left="0" w:firstLine="0"/>
        <w:jc w:val="both"/>
        <w:rPr>
          <w:rFonts w:ascii="Calibri" w:hAnsi="Calibri" w:cs="Calibri" w:eastAsia="Calibri"/>
          <w:color w:val="auto"/>
          <w:spacing w:val="0"/>
          <w:position w:val="0"/>
          <w:sz w:val="24"/>
          <w:shd w:fill="FFFF00" w:val="clear"/>
        </w:rPr>
      </w:pPr>
      <w:r>
        <w:rPr>
          <w:rFonts w:ascii="Calibri" w:hAnsi="Calibri" w:cs="Calibri" w:eastAsia="Calibri"/>
          <w:color w:val="auto"/>
          <w:spacing w:val="0"/>
          <w:position w:val="0"/>
          <w:sz w:val="24"/>
          <w:shd w:fill="FFFF00" w:val="clear"/>
        </w:rPr>
        <w:t xml:space="preserve">1.1.3.</w:t>
        <w:tab/>
        <w:t xml:space="preserve">Enter the </w:t>
      </w:r>
      <w:r>
        <w:rPr>
          <w:rFonts w:ascii="Calibri" w:hAnsi="Calibri" w:cs="Calibri" w:eastAsia="Calibri"/>
          <w:b/>
          <w:color w:val="auto"/>
          <w:spacing w:val="0"/>
          <w:position w:val="0"/>
          <w:sz w:val="24"/>
          <w:shd w:fill="FFFF00" w:val="clear"/>
        </w:rPr>
        <w:t xml:space="preserve">WHULab</w:t>
      </w:r>
      <w:r>
        <w:rPr>
          <w:rFonts w:ascii="Calibri" w:hAnsi="Calibri" w:cs="Calibri" w:eastAsia="Calibri"/>
          <w:color w:val="auto"/>
          <w:spacing w:val="0"/>
          <w:position w:val="0"/>
          <w:sz w:val="24"/>
          <w:shd w:fill="FFFF00" w:val="clear"/>
        </w:rPr>
        <w:t xml:space="preserve"> in the left side sub-laboratory list and choose </w:t>
      </w:r>
      <w:r>
        <w:rPr>
          <w:rFonts w:ascii="Calibri" w:hAnsi="Calibri" w:cs="Calibri" w:eastAsia="Calibri"/>
          <w:b/>
          <w:color w:val="auto"/>
          <w:spacing w:val="0"/>
          <w:position w:val="0"/>
          <w:sz w:val="24"/>
          <w:shd w:fill="FFFF00" w:val="clear"/>
        </w:rPr>
        <w:t xml:space="preserve">WHUtypicalLinks</w:t>
      </w:r>
      <w:r>
        <w:rPr>
          <w:rFonts w:ascii="Calibri" w:hAnsi="Calibri" w:cs="Calibri" w:eastAsia="Calibri"/>
          <w:color w:val="auto"/>
          <w:spacing w:val="0"/>
          <w:position w:val="0"/>
          <w:sz w:val="24"/>
          <w:shd w:fill="FFFF00" w:val="clear"/>
        </w:rPr>
        <w:t xml:space="preserve"> for experimentation.</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NOTE: Six sub-interfaces are designed and implemented for different purposes to support simulation and real-time experimentation.</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FFFF00" w:val="clear"/>
        </w:rPr>
      </w:pPr>
      <w:r>
        <w:rPr>
          <w:rFonts w:ascii="Calibri" w:hAnsi="Calibri" w:cs="Calibri" w:eastAsia="Calibri"/>
          <w:color w:val="auto"/>
          <w:spacing w:val="0"/>
          <w:position w:val="0"/>
          <w:sz w:val="24"/>
          <w:shd w:fill="FFFF00" w:val="clear"/>
        </w:rPr>
        <w:t xml:space="preserve">1.1.4.</w:t>
        <w:tab/>
        <w:t xml:space="preserve">Enter the </w:t>
      </w:r>
      <w:r>
        <w:rPr>
          <w:rFonts w:ascii="Calibri" w:hAnsi="Calibri" w:cs="Calibri" w:eastAsia="Calibri"/>
          <w:b/>
          <w:color w:val="auto"/>
          <w:spacing w:val="0"/>
          <w:position w:val="0"/>
          <w:sz w:val="24"/>
          <w:shd w:fill="FFFF00" w:val="clear"/>
        </w:rPr>
        <w:t xml:space="preserve">Algorithm Design</w:t>
      </w:r>
      <w:r>
        <w:rPr>
          <w:rFonts w:ascii="Calibri" w:hAnsi="Calibri" w:cs="Calibri" w:eastAsia="Calibri"/>
          <w:color w:val="auto"/>
          <w:spacing w:val="0"/>
          <w:position w:val="0"/>
          <w:sz w:val="24"/>
          <w:shd w:fill="FFFF00" w:val="clear"/>
        </w:rPr>
        <w:t xml:space="preserve"> sub-interface.</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NOTE: The user can choose a public algorithm model designed and shared by other authorized users or create a new model.</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FFFF00" w:val="clear"/>
        </w:rPr>
      </w:pPr>
      <w:r>
        <w:rPr>
          <w:rFonts w:ascii="Calibri" w:hAnsi="Calibri" w:cs="Calibri" w:eastAsia="Calibri"/>
          <w:color w:val="auto"/>
          <w:spacing w:val="0"/>
          <w:position w:val="0"/>
          <w:sz w:val="24"/>
          <w:shd w:fill="FFFF00" w:val="clear"/>
        </w:rPr>
        <w:t xml:space="preserve">1.1.5.</w:t>
        <w:tab/>
        <w:t xml:space="preserve">Choose and click on the </w:t>
      </w:r>
      <w:r>
        <w:rPr>
          <w:rFonts w:ascii="Calibri" w:hAnsi="Calibri" w:cs="Calibri" w:eastAsia="Calibri"/>
          <w:b/>
          <w:color w:val="auto"/>
          <w:spacing w:val="0"/>
          <w:position w:val="0"/>
          <w:sz w:val="24"/>
          <w:shd w:fill="FFFF00" w:val="clear"/>
        </w:rPr>
        <w:t xml:space="preserve">Create New Model</w:t>
      </w:r>
      <w:r>
        <w:rPr>
          <w:rFonts w:ascii="Calibri" w:hAnsi="Calibri" w:cs="Calibri" w:eastAsia="Calibri"/>
          <w:color w:val="auto"/>
          <w:spacing w:val="0"/>
          <w:position w:val="0"/>
          <w:sz w:val="24"/>
          <w:shd w:fill="FFFF00" w:val="clear"/>
        </w:rPr>
        <w:t xml:space="preserve"> button and enter the web-based algorithm interface. Build a circuit diagram using the provided blocks, as shown in </w:t>
      </w:r>
      <w:r>
        <w:rPr>
          <w:rFonts w:ascii="Calibri" w:hAnsi="Calibri" w:cs="Calibri" w:eastAsia="Calibri"/>
          <w:b/>
          <w:color w:val="auto"/>
          <w:spacing w:val="0"/>
          <w:position w:val="0"/>
          <w:sz w:val="24"/>
          <w:shd w:fill="FFFF00" w:val="clear"/>
        </w:rPr>
        <w:t xml:space="preserve">Figure 1</w:t>
      </w:r>
      <w:r>
        <w:rPr>
          <w:rFonts w:ascii="Calibri" w:hAnsi="Calibri" w:cs="Calibri" w:eastAsia="Calibri"/>
          <w:color w:val="auto"/>
          <w:spacing w:val="0"/>
          <w:position w:val="0"/>
          <w:sz w:val="24"/>
          <w:shd w:fill="FFFF00" w:val="clear"/>
        </w:rPr>
        <w:t xml:space="preserve">.</w:t>
      </w:r>
    </w:p>
    <w:p>
      <w:pPr>
        <w:spacing w:before="0" w:after="0" w:line="240"/>
        <w:ind w:right="0" w:left="0" w:firstLine="0"/>
        <w:jc w:val="both"/>
        <w:rPr>
          <w:rFonts w:ascii="Calibri" w:hAnsi="Calibri" w:cs="Calibri" w:eastAsia="Calibri"/>
          <w:color w:val="auto"/>
          <w:spacing w:val="0"/>
          <w:position w:val="0"/>
          <w:sz w:val="24"/>
          <w:shd w:fill="8DB3E2"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NOTE: Another operational amplifier (op-amp) (Op-Amp2 in </w:t>
      </w:r>
      <w:r>
        <w:rPr>
          <w:rFonts w:ascii="Calibri" w:hAnsi="Calibri" w:cs="Calibri" w:eastAsia="Calibri"/>
          <w:b/>
          <w:color w:val="auto"/>
          <w:spacing w:val="0"/>
          <w:position w:val="0"/>
          <w:sz w:val="24"/>
          <w:shd w:fill="auto" w:val="clear"/>
        </w:rPr>
        <w:t xml:space="preserve">Figure 1</w:t>
      </w:r>
      <w:r>
        <w:rPr>
          <w:rFonts w:ascii="Calibri" w:hAnsi="Calibri" w:cs="Calibri" w:eastAsia="Calibri"/>
          <w:color w:val="auto"/>
          <w:spacing w:val="0"/>
          <w:position w:val="0"/>
          <w:sz w:val="24"/>
          <w:shd w:fill="auto" w:val="clear"/>
        </w:rPr>
        <w:t xml:space="preserve">) is used to cancel the 180&amp;#176; phase shift. To ensure that the input, the resistors, and the capacitor are tunable, one variable capacitor and two variable resistors in the ELECTRIC ELEMENTS library and four constant blocks from the SOURCES library are selected from the left-side block library panel.</w:t>
      </w:r>
    </w:p>
    <w:p>
      <w:pPr>
        <w:spacing w:before="0" w:after="0" w:line="240"/>
        <w:ind w:right="0" w:left="0" w:firstLine="0"/>
        <w:jc w:val="both"/>
        <w:rPr>
          <w:rFonts w:ascii="Calibri" w:hAnsi="Calibri" w:cs="Calibri" w:eastAsia="Calibri"/>
          <w:color w:val="auto"/>
          <w:spacing w:val="0"/>
          <w:position w:val="0"/>
          <w:sz w:val="24"/>
          <w:shd w:fill="8DB3E2" w:val="clear"/>
        </w:rPr>
      </w:pPr>
    </w:p>
    <w:p>
      <w:pPr>
        <w:spacing w:before="0" w:after="0" w:line="240"/>
        <w:ind w:right="0" w:left="0" w:firstLine="0"/>
        <w:jc w:val="both"/>
        <w:rPr>
          <w:rFonts w:ascii="Calibri" w:hAnsi="Calibri" w:cs="Calibri" w:eastAsia="Calibri"/>
          <w:color w:val="auto"/>
          <w:spacing w:val="0"/>
          <w:position w:val="0"/>
          <w:sz w:val="24"/>
          <w:shd w:fill="FFFF00" w:val="clear"/>
        </w:rPr>
      </w:pPr>
      <w:r>
        <w:rPr>
          <w:rFonts w:ascii="Calibri" w:hAnsi="Calibri" w:cs="Calibri" w:eastAsia="Calibri"/>
          <w:color w:val="auto"/>
          <w:spacing w:val="0"/>
          <w:position w:val="0"/>
          <w:sz w:val="24"/>
          <w:shd w:fill="FFFF00" w:val="clear"/>
        </w:rPr>
        <w:t xml:space="preserve">1.1.6.</w:t>
        <w:tab/>
        <w:t xml:space="preserve">Double click the corresponding blocks to set parameters as listed in </w:t>
      </w:r>
      <w:r>
        <w:rPr>
          <w:rFonts w:ascii="Calibri" w:hAnsi="Calibri" w:cs="Calibri" w:eastAsia="Calibri"/>
          <w:b/>
          <w:color w:val="auto"/>
          <w:spacing w:val="0"/>
          <w:position w:val="0"/>
          <w:sz w:val="24"/>
          <w:shd w:fill="FFFF00" w:val="clear"/>
        </w:rPr>
        <w:t xml:space="preserve">Table 1</w:t>
      </w:r>
      <w:r>
        <w:rPr>
          <w:rFonts w:ascii="Calibri" w:hAnsi="Calibri" w:cs="Calibri" w:eastAsia="Calibri"/>
          <w:color w:val="auto"/>
          <w:spacing w:val="0"/>
          <w:position w:val="0"/>
          <w:sz w:val="24"/>
          <w:shd w:fill="FFFF00" w:val="clear"/>
        </w:rPr>
        <w:t xml:space="preserve">. Set the </w:t>
      </w:r>
      <w:r>
        <w:rPr>
          <w:rFonts w:ascii="Calibri" w:hAnsi="Calibri" w:cs="Calibri" w:eastAsia="Calibri"/>
          <w:b/>
          <w:color w:val="auto"/>
          <w:spacing w:val="0"/>
          <w:position w:val="0"/>
          <w:sz w:val="24"/>
          <w:shd w:fill="FFFF00" w:val="clear"/>
        </w:rPr>
        <w:t xml:space="preserve">X-axis range</w:t>
      </w:r>
      <w:r>
        <w:rPr>
          <w:rFonts w:ascii="Calibri" w:hAnsi="Calibri" w:cs="Calibri" w:eastAsia="Calibri"/>
          <w:color w:val="auto"/>
          <w:spacing w:val="0"/>
          <w:position w:val="0"/>
          <w:sz w:val="24"/>
          <w:shd w:fill="FFFF00" w:val="clear"/>
        </w:rPr>
        <w:t xml:space="preserve"> of the chart to </w:t>
      </w:r>
      <w:r>
        <w:rPr>
          <w:rFonts w:ascii="Calibri" w:hAnsi="Calibri" w:cs="Calibri" w:eastAsia="Calibri"/>
          <w:b/>
          <w:color w:val="auto"/>
          <w:spacing w:val="0"/>
          <w:position w:val="0"/>
          <w:sz w:val="24"/>
          <w:shd w:fill="FFFF00" w:val="clear"/>
        </w:rPr>
        <w:t xml:space="preserve">8 s</w:t>
      </w:r>
      <w:r>
        <w:rPr>
          <w:rFonts w:ascii="Calibri" w:hAnsi="Calibri" w:cs="Calibri" w:eastAsia="Calibri"/>
          <w:color w:val="auto"/>
          <w:spacing w:val="0"/>
          <w:position w:val="0"/>
          <w:sz w:val="24"/>
          <w:shd w:fill="FFFF00" w:val="clear"/>
        </w:rPr>
        <w:t xml:space="preserve">.</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NOTE: A popup window will be triggered after a double click to the block, which includes the descriptions of the block and can be used for setting the parameter. An example of the Resistor (R3) is illustrated in </w:t>
      </w:r>
      <w:r>
        <w:rPr>
          <w:rFonts w:ascii="Calibri" w:hAnsi="Calibri" w:cs="Calibri" w:eastAsia="Calibri"/>
          <w:b/>
          <w:color w:val="auto"/>
          <w:spacing w:val="0"/>
          <w:position w:val="0"/>
          <w:sz w:val="24"/>
          <w:shd w:fill="auto" w:val="clear"/>
        </w:rPr>
        <w:t xml:space="preserve">Figure 1</w:t>
      </w:r>
      <w:r>
        <w:rPr>
          <w:rFonts w:ascii="Calibri" w:hAnsi="Calibri" w:cs="Calibri" w:eastAsia="Calibri"/>
          <w:color w:val="auto"/>
          <w:spacing w:val="0"/>
          <w:position w:val="0"/>
          <w:sz w:val="24"/>
          <w:shd w:fill="auto" w:val="clear"/>
        </w:rPr>
        <w:t xml:space="preserve">.</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FFFF00" w:val="clear"/>
        </w:rPr>
      </w:pPr>
      <w:r>
        <w:rPr>
          <w:rFonts w:ascii="Calibri" w:hAnsi="Calibri" w:cs="Calibri" w:eastAsia="Calibri"/>
          <w:color w:val="auto"/>
          <w:spacing w:val="0"/>
          <w:position w:val="0"/>
          <w:sz w:val="24"/>
          <w:shd w:fill="FFFF00" w:val="clear"/>
        </w:rPr>
        <w:t xml:space="preserve">1.1.7.</w:t>
        <w:tab/>
        <w:t xml:space="preserve">Click on the </w:t>
      </w:r>
      <w:r>
        <w:rPr>
          <w:rFonts w:ascii="Calibri" w:hAnsi="Calibri" w:cs="Calibri" w:eastAsia="Calibri"/>
          <w:b/>
          <w:color w:val="auto"/>
          <w:spacing w:val="0"/>
          <w:position w:val="0"/>
          <w:sz w:val="24"/>
          <w:shd w:fill="FFFF00" w:val="clear"/>
        </w:rPr>
        <w:t xml:space="preserve">Start Simulation</w:t>
      </w:r>
      <w:r>
        <w:rPr>
          <w:rFonts w:ascii="Calibri" w:hAnsi="Calibri" w:cs="Calibri" w:eastAsia="Calibri"/>
          <w:color w:val="auto"/>
          <w:spacing w:val="0"/>
          <w:position w:val="0"/>
          <w:sz w:val="24"/>
          <w:shd w:fill="FFFF00" w:val="clear"/>
        </w:rPr>
        <w:t xml:space="preserve"> button; the simulation result will be provided in the interface, as included in </w:t>
      </w:r>
      <w:r>
        <w:rPr>
          <w:rFonts w:ascii="Calibri" w:hAnsi="Calibri" w:cs="Calibri" w:eastAsia="Calibri"/>
          <w:b/>
          <w:color w:val="auto"/>
          <w:spacing w:val="0"/>
          <w:position w:val="0"/>
          <w:sz w:val="24"/>
          <w:shd w:fill="FFFF00" w:val="clear"/>
        </w:rPr>
        <w:t xml:space="preserve">Figure 1</w:t>
      </w:r>
      <w:r>
        <w:rPr>
          <w:rFonts w:ascii="Calibri" w:hAnsi="Calibri" w:cs="Calibri" w:eastAsia="Calibri"/>
          <w:color w:val="auto"/>
          <w:spacing w:val="0"/>
          <w:position w:val="0"/>
          <w:sz w:val="24"/>
          <w:shd w:fill="FFFF00" w:val="clear"/>
        </w:rPr>
        <w:t xml:space="preserve">.</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NOTE: This step also suits the two other examples with other test rigs. The simulation results can provide information for users to recheck the designed circuit-based system to avoid a wrong circuit. However, a faulty circuit will cause no harm to the users or the system, so the users do not have to worry about the consequences.</w:t>
      </w:r>
    </w:p>
    <w:p>
      <w:pPr>
        <w:spacing w:before="0" w:after="0" w:line="240"/>
        <w:ind w:right="0" w:left="0" w:firstLine="0"/>
        <w:jc w:val="both"/>
        <w:rPr>
          <w:rFonts w:ascii="Calibri" w:hAnsi="Calibri" w:cs="Calibri" w:eastAsia="Calibri"/>
          <w:color w:val="auto"/>
          <w:spacing w:val="0"/>
          <w:position w:val="0"/>
          <w:sz w:val="24"/>
          <w:shd w:fill="8DB3E2" w:val="clear"/>
        </w:rPr>
      </w:pPr>
    </w:p>
    <w:p>
      <w:pPr>
        <w:spacing w:before="0" w:after="0" w:line="240"/>
        <w:ind w:right="0" w:left="0" w:firstLine="0"/>
        <w:jc w:val="both"/>
        <w:rPr>
          <w:rFonts w:ascii="Calibri" w:hAnsi="Calibri" w:cs="Calibri" w:eastAsia="Calibri"/>
          <w:color w:val="auto"/>
          <w:spacing w:val="0"/>
          <w:position w:val="0"/>
          <w:sz w:val="24"/>
          <w:shd w:fill="FFFF00" w:val="clear"/>
        </w:rPr>
      </w:pPr>
      <w:r>
        <w:rPr>
          <w:rFonts w:ascii="Calibri" w:hAnsi="Calibri" w:cs="Calibri" w:eastAsia="Calibri"/>
          <w:color w:val="auto"/>
          <w:spacing w:val="0"/>
          <w:position w:val="0"/>
          <w:sz w:val="24"/>
          <w:shd w:fill="FFFF00" w:val="clear"/>
        </w:rPr>
        <w:t xml:space="preserve">1.1.8.</w:t>
        <w:tab/>
        <w:t xml:space="preserve">Click on the </w:t>
      </w:r>
      <w:r>
        <w:rPr>
          <w:rFonts w:ascii="Calibri" w:hAnsi="Calibri" w:cs="Calibri" w:eastAsia="Calibri"/>
          <w:b/>
          <w:color w:val="auto"/>
          <w:spacing w:val="0"/>
          <w:position w:val="0"/>
          <w:sz w:val="24"/>
          <w:shd w:fill="FFFF00" w:val="clear"/>
        </w:rPr>
        <w:t xml:space="preserve">Start Compilation</w:t>
      </w:r>
      <w:r>
        <w:rPr>
          <w:rFonts w:ascii="Calibri" w:hAnsi="Calibri" w:cs="Calibri" w:eastAsia="Calibri"/>
          <w:color w:val="auto"/>
          <w:spacing w:val="0"/>
          <w:position w:val="0"/>
          <w:sz w:val="24"/>
          <w:shd w:fill="FFFF00" w:val="clear"/>
        </w:rPr>
        <w:t xml:space="preserve"> button. </w:t>
      </w:r>
      <w:r>
        <w:rPr>
          <w:rFonts w:ascii="Calibri" w:hAnsi="Calibri" w:cs="Calibri" w:eastAsia="Calibri"/>
          <w:color w:val="auto"/>
          <w:spacing w:val="0"/>
          <w:position w:val="0"/>
          <w:sz w:val="24"/>
          <w:shd w:fill="8DB3E2" w:val="clear"/>
        </w:rPr>
        <w:t xml:space="preserve">Wait until the designed block diagram is generated into an executable control algorithm that </w:t>
      </w:r>
      <w:r>
        <w:rPr>
          <w:rFonts w:ascii="Calibri" w:hAnsi="Calibri" w:cs="Calibri" w:eastAsia="Calibri"/>
          <w:color w:val="auto"/>
          <w:spacing w:val="0"/>
          <w:position w:val="0"/>
          <w:sz w:val="24"/>
          <w:shd w:fill="FFFF00" w:val="clear"/>
        </w:rPr>
        <w:t xml:space="preserve">can be downloaded and executed into the remote controller </w:t>
      </w:r>
      <w:r>
        <w:rPr>
          <w:rFonts w:ascii="Calibri" w:hAnsi="Calibri" w:cs="Calibri" w:eastAsia="Calibri"/>
          <w:color w:val="auto"/>
          <w:spacing w:val="0"/>
          <w:position w:val="0"/>
          <w:sz w:val="24"/>
          <w:shd w:fill="8DB3E2" w:val="clear"/>
        </w:rPr>
        <w:t xml:space="preserve">deployed at the test rig side to implement control algorithms</w:t>
      </w:r>
      <w:r>
        <w:rPr>
          <w:rFonts w:ascii="Calibri" w:hAnsi="Calibri" w:cs="Calibri" w:eastAsia="Calibri"/>
          <w:color w:val="auto"/>
          <w:spacing w:val="0"/>
          <w:position w:val="0"/>
          <w:sz w:val="24"/>
          <w:shd w:fill="FFFF00" w:val="clear"/>
        </w:rPr>
        <w:t xml:space="preserve">.</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NOTE: This step also suits the following experiments with other test rigs.</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FFFF00" w:val="clear"/>
        </w:rPr>
      </w:pPr>
      <w:r>
        <w:rPr>
          <w:rFonts w:ascii="Calibri" w:hAnsi="Calibri" w:cs="Calibri" w:eastAsia="Calibri"/>
          <w:color w:val="auto"/>
          <w:spacing w:val="0"/>
          <w:position w:val="0"/>
          <w:sz w:val="24"/>
          <w:shd w:fill="FFFF00" w:val="clear"/>
        </w:rPr>
        <w:t xml:space="preserve">1.1.9.</w:t>
        <w:tab/>
        <w:t xml:space="preserve">Conduct real-time experiments using the generated control algorithm. Click on the </w:t>
      </w:r>
      <w:r>
        <w:rPr>
          <w:rFonts w:ascii="Calibri" w:hAnsi="Calibri" w:cs="Calibri" w:eastAsia="Calibri"/>
          <w:b/>
          <w:color w:val="auto"/>
          <w:spacing w:val="0"/>
          <w:position w:val="0"/>
          <w:sz w:val="24"/>
          <w:shd w:fill="FFFF00" w:val="clear"/>
        </w:rPr>
        <w:t xml:space="preserve">Request Control</w:t>
      </w:r>
      <w:r>
        <w:rPr>
          <w:rFonts w:ascii="Calibri" w:hAnsi="Calibri" w:cs="Calibri" w:eastAsia="Calibri"/>
          <w:color w:val="auto"/>
          <w:spacing w:val="0"/>
          <w:position w:val="0"/>
          <w:sz w:val="24"/>
          <w:shd w:fill="FFFF00" w:val="clear"/>
        </w:rPr>
        <w:t xml:space="preserve"> button to apply for control of the circuit system.</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NOTE: "Request control" is the scheduling mechanism for the system. Once a user is granted the control privilege, the user can conduct experiments with the corresponding test rig. Only one user can occupy the test rig at a time for physical test rigs, and the queue scheduling mechanism has been implemented to schedule other potential users based on the First Come First Served rule</w:t>
      </w:r>
      <w:r>
        <w:rPr>
          <w:rFonts w:ascii="Calibri" w:hAnsi="Calibri" w:cs="Calibri" w:eastAsia="Calibri"/>
          <w:color w:val="auto"/>
          <w:spacing w:val="0"/>
          <w:position w:val="0"/>
          <w:sz w:val="24"/>
          <w:shd w:fill="auto" w:val="clear"/>
          <w:vertAlign w:val="superscript"/>
        </w:rPr>
        <w:t xml:space="preserve">11</w:t>
      </w:r>
      <w:r>
        <w:rPr>
          <w:rFonts w:ascii="Calibri" w:hAnsi="Calibri" w:cs="Calibri" w:eastAsia="Calibri"/>
          <w:color w:val="auto"/>
          <w:spacing w:val="0"/>
          <w:position w:val="0"/>
          <w:sz w:val="24"/>
          <w:shd w:fill="auto" w:val="clear"/>
        </w:rPr>
        <w:t xml:space="preserve">. For virtual test rigs, a massive number of users can be concurrently supported. 500 concurrent user experimentation has been tested effectively. For the circuit-based system, 50 users can access the system at a time.</w:t>
      </w:r>
    </w:p>
    <w:p>
      <w:pPr>
        <w:spacing w:before="0" w:after="0" w:line="240"/>
        <w:ind w:right="0" w:left="0" w:firstLine="0"/>
        <w:jc w:val="both"/>
        <w:rPr>
          <w:rFonts w:ascii="Calibri" w:hAnsi="Calibri" w:cs="Calibri" w:eastAsia="Calibri"/>
          <w:color w:val="auto"/>
          <w:spacing w:val="0"/>
          <w:position w:val="0"/>
          <w:sz w:val="24"/>
          <w:shd w:fill="8DB3E2" w:val="clear"/>
        </w:rPr>
      </w:pPr>
    </w:p>
    <w:p>
      <w:pPr>
        <w:spacing w:before="0" w:after="0" w:line="240"/>
        <w:ind w:right="0" w:left="0" w:firstLine="0"/>
        <w:jc w:val="both"/>
        <w:rPr>
          <w:rFonts w:ascii="Calibri" w:hAnsi="Calibri" w:cs="Calibri" w:eastAsia="Calibri"/>
          <w:color w:val="auto"/>
          <w:spacing w:val="0"/>
          <w:position w:val="0"/>
          <w:sz w:val="24"/>
          <w:shd w:fill="FFFF00" w:val="clear"/>
        </w:rPr>
      </w:pPr>
      <w:r>
        <w:rPr>
          <w:rFonts w:ascii="Calibri" w:hAnsi="Calibri" w:cs="Calibri" w:eastAsia="Calibri"/>
          <w:color w:val="auto"/>
          <w:spacing w:val="0"/>
          <w:position w:val="0"/>
          <w:sz w:val="24"/>
          <w:shd w:fill="FFFF00" w:val="clear"/>
        </w:rPr>
        <w:t xml:space="preserve">1.1.10.</w:t>
        <w:tab/>
      </w:r>
      <w:r>
        <w:rPr>
          <w:rFonts w:ascii="Calibri" w:hAnsi="Calibri" w:cs="Calibri" w:eastAsia="Calibri"/>
          <w:color w:val="auto"/>
          <w:spacing w:val="0"/>
          <w:position w:val="0"/>
          <w:sz w:val="24"/>
          <w:shd w:fill="8DB3E2" w:val="clear"/>
        </w:rPr>
        <w:t xml:space="preserve">Click on the </w:t>
      </w:r>
      <w:r>
        <w:rPr>
          <w:rFonts w:ascii="Calibri" w:hAnsi="Calibri" w:cs="Calibri" w:eastAsia="Calibri"/>
          <w:b/>
          <w:color w:val="auto"/>
          <w:spacing w:val="0"/>
          <w:position w:val="0"/>
          <w:sz w:val="24"/>
          <w:shd w:fill="8DB3E2" w:val="clear"/>
        </w:rPr>
        <w:t xml:space="preserve">Return</w:t>
      </w:r>
      <w:r>
        <w:rPr>
          <w:rFonts w:ascii="Calibri" w:hAnsi="Calibri" w:cs="Calibri" w:eastAsia="Calibri"/>
          <w:color w:val="auto"/>
          <w:spacing w:val="0"/>
          <w:position w:val="0"/>
          <w:sz w:val="24"/>
          <w:shd w:fill="8DB3E2" w:val="clear"/>
        </w:rPr>
        <w:t xml:space="preserve"> button </w:t>
      </w:r>
      <w:r>
        <w:rPr>
          <w:rFonts w:ascii="Calibri" w:hAnsi="Calibri" w:cs="Calibri" w:eastAsia="Calibri"/>
          <w:color w:val="auto"/>
          <w:spacing w:val="0"/>
          <w:position w:val="0"/>
          <w:sz w:val="24"/>
          <w:shd w:fill="FFFF00" w:val="clear"/>
        </w:rPr>
        <w:t xml:space="preserve">to the </w:t>
      </w:r>
      <w:r>
        <w:rPr>
          <w:rFonts w:ascii="Calibri" w:hAnsi="Calibri" w:cs="Calibri" w:eastAsia="Calibri"/>
          <w:b/>
          <w:color w:val="auto"/>
          <w:spacing w:val="0"/>
          <w:position w:val="0"/>
          <w:sz w:val="24"/>
          <w:shd w:fill="FFFF00" w:val="clear"/>
        </w:rPr>
        <w:t xml:space="preserve">Algorithm Design</w:t>
      </w:r>
      <w:r>
        <w:rPr>
          <w:rFonts w:ascii="Calibri" w:hAnsi="Calibri" w:cs="Calibri" w:eastAsia="Calibri"/>
          <w:color w:val="auto"/>
          <w:spacing w:val="0"/>
          <w:position w:val="0"/>
          <w:sz w:val="24"/>
          <w:shd w:fill="FFFF00" w:val="clear"/>
        </w:rPr>
        <w:t xml:space="preserve"> sub-interface. Find the executable control algorithm under the </w:t>
      </w:r>
      <w:r>
        <w:rPr>
          <w:rFonts w:ascii="Calibri" w:hAnsi="Calibri" w:cs="Calibri" w:eastAsia="Calibri"/>
          <w:b/>
          <w:color w:val="auto"/>
          <w:spacing w:val="0"/>
          <w:position w:val="0"/>
          <w:sz w:val="24"/>
          <w:shd w:fill="FFFF00" w:val="clear"/>
        </w:rPr>
        <w:t xml:space="preserve">Private Algorithm Models</w:t>
      </w:r>
      <w:r>
        <w:rPr>
          <w:rFonts w:ascii="Calibri" w:hAnsi="Calibri" w:cs="Calibri" w:eastAsia="Calibri"/>
          <w:color w:val="auto"/>
          <w:spacing w:val="0"/>
          <w:position w:val="0"/>
          <w:sz w:val="24"/>
          <w:shd w:fill="FFFF00" w:val="clear"/>
        </w:rPr>
        <w:t xml:space="preserve"> panel.</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NOTE: The executable control algorithm can also be found in the </w:t>
      </w:r>
      <w:r>
        <w:rPr>
          <w:rFonts w:ascii="Calibri" w:hAnsi="Calibri" w:cs="Calibri" w:eastAsia="Calibri"/>
          <w:b/>
          <w:color w:val="auto"/>
          <w:spacing w:val="0"/>
          <w:position w:val="0"/>
          <w:sz w:val="24"/>
          <w:shd w:fill="auto" w:val="clear"/>
        </w:rPr>
        <w:t xml:space="preserve">My Algorithm</w:t>
      </w:r>
      <w:r>
        <w:rPr>
          <w:rFonts w:ascii="Calibri" w:hAnsi="Calibri" w:cs="Calibri" w:eastAsia="Calibri"/>
          <w:color w:val="auto"/>
          <w:spacing w:val="0"/>
          <w:position w:val="0"/>
          <w:sz w:val="24"/>
          <w:shd w:fill="auto" w:val="clear"/>
        </w:rPr>
        <w:t xml:space="preserve"> panel in the </w:t>
      </w:r>
      <w:r>
        <w:rPr>
          <w:rFonts w:ascii="Calibri" w:hAnsi="Calibri" w:cs="Calibri" w:eastAsia="Calibri"/>
          <w:b/>
          <w:color w:val="auto"/>
          <w:spacing w:val="0"/>
          <w:position w:val="0"/>
          <w:sz w:val="24"/>
          <w:shd w:fill="auto" w:val="clear"/>
        </w:rPr>
        <w:t xml:space="preserve">Control Algorithm</w:t>
      </w:r>
      <w:r>
        <w:rPr>
          <w:rFonts w:ascii="Calibri" w:hAnsi="Calibri" w:cs="Calibri" w:eastAsia="Calibri"/>
          <w:color w:val="auto"/>
          <w:spacing w:val="0"/>
          <w:position w:val="0"/>
          <w:sz w:val="24"/>
          <w:shd w:fill="auto" w:val="clear"/>
        </w:rPr>
        <w:t xml:space="preserve"> sub-interface.</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FFFF00" w:val="clear"/>
        </w:rPr>
      </w:pPr>
      <w:r>
        <w:rPr>
          <w:rFonts w:ascii="Calibri" w:hAnsi="Calibri" w:cs="Calibri" w:eastAsia="Calibri"/>
          <w:color w:val="auto"/>
          <w:spacing w:val="0"/>
          <w:position w:val="0"/>
          <w:sz w:val="24"/>
          <w:shd w:fill="FFFF00" w:val="clear"/>
        </w:rPr>
        <w:t xml:space="preserve">1.1.11.</w:t>
        <w:tab/>
      </w:r>
      <w:r>
        <w:rPr>
          <w:rFonts w:ascii="Calibri" w:hAnsi="Calibri" w:cs="Calibri" w:eastAsia="Calibri"/>
          <w:color w:val="auto"/>
          <w:spacing w:val="0"/>
          <w:position w:val="0"/>
          <w:sz w:val="24"/>
          <w:shd w:fill="8DB3E2" w:val="clear"/>
        </w:rPr>
        <w:t xml:space="preserve">Click on the </w:t>
      </w:r>
      <w:r>
        <w:rPr>
          <w:rFonts w:ascii="Calibri" w:hAnsi="Calibri" w:cs="Calibri" w:eastAsia="Calibri"/>
          <w:b/>
          <w:color w:val="auto"/>
          <w:spacing w:val="0"/>
          <w:position w:val="0"/>
          <w:sz w:val="24"/>
          <w:shd w:fill="8DB3E2" w:val="clear"/>
        </w:rPr>
        <w:t xml:space="preserve">Conduct An Experiment</w:t>
      </w:r>
      <w:r>
        <w:rPr>
          <w:rFonts w:ascii="Calibri" w:hAnsi="Calibri" w:cs="Calibri" w:eastAsia="Calibri"/>
          <w:color w:val="auto"/>
          <w:spacing w:val="0"/>
          <w:position w:val="0"/>
          <w:sz w:val="24"/>
          <w:shd w:fill="8DB3E2" w:val="clear"/>
        </w:rPr>
        <w:t xml:space="preserve"> button to download the designed control algorithm to a remote controller.</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FFFF00" w:val="clear"/>
        </w:rPr>
      </w:pPr>
      <w:r>
        <w:rPr>
          <w:rFonts w:ascii="Calibri" w:hAnsi="Calibri" w:cs="Calibri" w:eastAsia="Calibri"/>
          <w:color w:val="auto"/>
          <w:spacing w:val="0"/>
          <w:position w:val="0"/>
          <w:sz w:val="24"/>
          <w:shd w:fill="FFFF00" w:val="clear"/>
        </w:rPr>
        <w:t xml:space="preserve">1.1.12.</w:t>
        <w:tab/>
      </w:r>
      <w:r>
        <w:rPr>
          <w:rFonts w:ascii="Calibri" w:hAnsi="Calibri" w:cs="Calibri" w:eastAsia="Calibri"/>
          <w:color w:val="auto"/>
          <w:spacing w:val="0"/>
          <w:position w:val="0"/>
          <w:sz w:val="24"/>
          <w:shd w:fill="8DB3E2" w:val="clear"/>
        </w:rPr>
        <w:t xml:space="preserve">Enter the </w:t>
      </w:r>
      <w:r>
        <w:rPr>
          <w:rFonts w:ascii="Calibri" w:hAnsi="Calibri" w:cs="Calibri" w:eastAsia="Calibri"/>
          <w:b/>
          <w:color w:val="auto"/>
          <w:spacing w:val="0"/>
          <w:position w:val="0"/>
          <w:sz w:val="24"/>
          <w:shd w:fill="8DB3E2" w:val="clear"/>
        </w:rPr>
        <w:t xml:space="preserve">Configuration</w:t>
      </w:r>
      <w:r>
        <w:rPr>
          <w:rFonts w:ascii="Calibri" w:hAnsi="Calibri" w:cs="Calibri" w:eastAsia="Calibri"/>
          <w:color w:val="auto"/>
          <w:spacing w:val="0"/>
          <w:position w:val="0"/>
          <w:sz w:val="24"/>
          <w:shd w:fill="8DB3E2" w:val="clear"/>
        </w:rPr>
        <w:t xml:space="preserve"> sub-interface and click on the </w:t>
      </w:r>
      <w:r>
        <w:rPr>
          <w:rFonts w:ascii="Calibri" w:hAnsi="Calibri" w:cs="Calibri" w:eastAsia="Calibri"/>
          <w:b/>
          <w:color w:val="auto"/>
          <w:spacing w:val="0"/>
          <w:position w:val="0"/>
          <w:sz w:val="24"/>
          <w:shd w:fill="8DB3E2" w:val="clear"/>
        </w:rPr>
        <w:t xml:space="preserve">Create New Monitor</w:t>
      </w:r>
      <w:r>
        <w:rPr>
          <w:rFonts w:ascii="Calibri" w:hAnsi="Calibri" w:cs="Calibri" w:eastAsia="Calibri"/>
          <w:color w:val="auto"/>
          <w:spacing w:val="0"/>
          <w:position w:val="0"/>
          <w:sz w:val="24"/>
          <w:shd w:fill="8DB3E2" w:val="clear"/>
        </w:rPr>
        <w:t xml:space="preserve"> button to c</w:t>
      </w:r>
      <w:r>
        <w:rPr>
          <w:rFonts w:ascii="Calibri" w:hAnsi="Calibri" w:cs="Calibri" w:eastAsia="Calibri"/>
          <w:color w:val="auto"/>
          <w:spacing w:val="0"/>
          <w:position w:val="0"/>
          <w:sz w:val="24"/>
          <w:shd w:fill="FFFF00" w:val="clear"/>
        </w:rPr>
        <w:t xml:space="preserve">onfigure a monitoring interface, as shown in </w:t>
      </w:r>
      <w:r>
        <w:rPr>
          <w:rFonts w:ascii="Calibri" w:hAnsi="Calibri" w:cs="Calibri" w:eastAsia="Calibri"/>
          <w:b/>
          <w:color w:val="auto"/>
          <w:spacing w:val="0"/>
          <w:position w:val="0"/>
          <w:sz w:val="24"/>
          <w:shd w:fill="FFFF00" w:val="clear"/>
        </w:rPr>
        <w:t xml:space="preserve">Figure 2</w:t>
      </w:r>
      <w:r>
        <w:rPr>
          <w:rFonts w:ascii="Calibri" w:hAnsi="Calibri" w:cs="Calibri" w:eastAsia="Calibri"/>
          <w:color w:val="auto"/>
          <w:spacing w:val="0"/>
          <w:position w:val="0"/>
          <w:sz w:val="24"/>
          <w:shd w:fill="FFFF00" w:val="clear"/>
        </w:rPr>
        <w:t xml:space="preserve">. Four textboxes for parameter tuning and one curve chart for signal monitoring are included.</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NOTE: The chart on the right in </w:t>
      </w:r>
      <w:r>
        <w:rPr>
          <w:rFonts w:ascii="Calibri" w:hAnsi="Calibri" w:cs="Calibri" w:eastAsia="Calibri"/>
          <w:b/>
          <w:color w:val="auto"/>
          <w:spacing w:val="0"/>
          <w:position w:val="0"/>
          <w:sz w:val="24"/>
          <w:shd w:fill="auto" w:val="clear"/>
        </w:rPr>
        <w:t xml:space="preserve">Figure 2</w:t>
      </w:r>
      <w:r>
        <w:rPr>
          <w:rFonts w:ascii="Calibri" w:hAnsi="Calibri" w:cs="Calibri" w:eastAsia="Calibri"/>
          <w:color w:val="auto"/>
          <w:spacing w:val="0"/>
          <w:position w:val="0"/>
          <w:sz w:val="24"/>
          <w:shd w:fill="auto" w:val="clear"/>
        </w:rPr>
        <w:t xml:space="preserve"> is the same chart as the one in the left, which was added to demonstrate the data using the </w:t>
      </w:r>
      <w:r>
        <w:rPr>
          <w:rFonts w:ascii="Calibri" w:hAnsi="Calibri" w:cs="Calibri" w:eastAsia="Calibri"/>
          <w:b/>
          <w:color w:val="auto"/>
          <w:spacing w:val="0"/>
          <w:position w:val="0"/>
          <w:sz w:val="24"/>
          <w:shd w:fill="auto" w:val="clear"/>
        </w:rPr>
        <w:t xml:space="preserve">Suspend</w:t>
      </w:r>
      <w:r>
        <w:rPr>
          <w:rFonts w:ascii="Calibri" w:hAnsi="Calibri" w:cs="Calibri" w:eastAsia="Calibri"/>
          <w:color w:val="auto"/>
          <w:spacing w:val="0"/>
          <w:position w:val="0"/>
          <w:sz w:val="24"/>
          <w:shd w:fill="auto" w:val="clear"/>
        </w:rPr>
        <w:t xml:space="preserve"> button.</w:t>
      </w:r>
    </w:p>
    <w:p>
      <w:pPr>
        <w:spacing w:before="0" w:after="0" w:line="240"/>
        <w:ind w:right="0" w:left="0" w:firstLine="0"/>
        <w:jc w:val="both"/>
        <w:rPr>
          <w:rFonts w:ascii="Calibri" w:hAnsi="Calibri" w:cs="Calibri" w:eastAsia="Calibri"/>
          <w:color w:val="auto"/>
          <w:spacing w:val="0"/>
          <w:position w:val="0"/>
          <w:sz w:val="24"/>
          <w:shd w:fill="8DB3E2" w:val="clear"/>
        </w:rPr>
      </w:pPr>
    </w:p>
    <w:p>
      <w:pPr>
        <w:spacing w:before="0" w:after="0" w:line="240"/>
        <w:ind w:right="0" w:left="0" w:firstLine="0"/>
        <w:jc w:val="both"/>
        <w:rPr>
          <w:rFonts w:ascii="Calibri" w:hAnsi="Calibri" w:cs="Calibri" w:eastAsia="Calibri"/>
          <w:color w:val="auto"/>
          <w:spacing w:val="0"/>
          <w:position w:val="0"/>
          <w:sz w:val="24"/>
          <w:shd w:fill="FFFF00" w:val="clear"/>
        </w:rPr>
      </w:pPr>
      <w:r>
        <w:rPr>
          <w:rFonts w:ascii="Calibri" w:hAnsi="Calibri" w:cs="Calibri" w:eastAsia="Calibri"/>
          <w:color w:val="auto"/>
          <w:spacing w:val="0"/>
          <w:position w:val="0"/>
          <w:sz w:val="24"/>
          <w:shd w:fill="FFFF00" w:val="clear"/>
        </w:rPr>
        <w:t xml:space="preserve">1.1.13.</w:t>
        <w:tab/>
        <w:t xml:space="preserve">Link the signals and parameters with the selected widgets.</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NOTE: </w:t>
      </w:r>
      <w:r>
        <w:rPr>
          <w:rFonts w:ascii="Calibri" w:hAnsi="Calibri" w:cs="Calibri" w:eastAsia="Calibri"/>
          <w:b/>
          <w:color w:val="auto"/>
          <w:spacing w:val="0"/>
          <w:position w:val="0"/>
          <w:sz w:val="24"/>
          <w:shd w:fill="auto" w:val="clear"/>
        </w:rPr>
        <w:t xml:space="preserve">Parameter</w:t>
      </w:r>
      <w:r>
        <w:rPr>
          <w:rFonts w:ascii="Calibri" w:hAnsi="Calibri" w:cs="Calibri" w:eastAsia="Calibri"/>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Input</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Parameter</w:t>
      </w:r>
      <w:r>
        <w:rPr>
          <w:rFonts w:ascii="Calibri" w:hAnsi="Calibri" w:cs="Calibri" w:eastAsia="Calibri"/>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R0</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Parameter</w:t>
      </w:r>
      <w:r>
        <w:rPr>
          <w:rFonts w:ascii="Calibri" w:hAnsi="Calibri" w:cs="Calibri" w:eastAsia="Calibri"/>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R1</w:t>
      </w:r>
      <w:r>
        <w:rPr>
          <w:rFonts w:ascii="Calibri" w:hAnsi="Calibri" w:cs="Calibri" w:eastAsia="Calibri"/>
          <w:color w:val="auto"/>
          <w:spacing w:val="0"/>
          <w:position w:val="0"/>
          <w:sz w:val="24"/>
          <w:shd w:fill="auto" w:val="clear"/>
        </w:rPr>
        <w:t xml:space="preserve">, and </w:t>
      </w:r>
      <w:r>
        <w:rPr>
          <w:rFonts w:ascii="Calibri" w:hAnsi="Calibri" w:cs="Calibri" w:eastAsia="Calibri"/>
          <w:b/>
          <w:color w:val="auto"/>
          <w:spacing w:val="0"/>
          <w:position w:val="0"/>
          <w:sz w:val="24"/>
          <w:shd w:fill="auto" w:val="clear"/>
        </w:rPr>
        <w:t xml:space="preserve">Parameter</w:t>
      </w:r>
      <w:r>
        <w:rPr>
          <w:rFonts w:ascii="Calibri" w:hAnsi="Calibri" w:cs="Calibri" w:eastAsia="Calibri"/>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C</w:t>
      </w:r>
      <w:r>
        <w:rPr>
          <w:rFonts w:ascii="Calibri" w:hAnsi="Calibri" w:cs="Calibri" w:eastAsia="Calibri"/>
          <w:color w:val="auto"/>
          <w:spacing w:val="0"/>
          <w:position w:val="0"/>
          <w:sz w:val="24"/>
          <w:shd w:fill="auto" w:val="clear"/>
        </w:rPr>
        <w:t xml:space="preserve"> for four textboxes, respectively, and </w:t>
      </w:r>
      <w:r>
        <w:rPr>
          <w:rFonts w:ascii="Calibri" w:hAnsi="Calibri" w:cs="Calibri" w:eastAsia="Calibri"/>
          <w:b/>
          <w:color w:val="auto"/>
          <w:spacing w:val="0"/>
          <w:position w:val="0"/>
          <w:sz w:val="24"/>
          <w:shd w:fill="auto" w:val="clear"/>
        </w:rPr>
        <w:t xml:space="preserve">Parameter</w:t>
      </w:r>
      <w:r>
        <w:rPr>
          <w:rFonts w:ascii="Calibri" w:hAnsi="Calibri" w:cs="Calibri" w:eastAsia="Calibri"/>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Input</w:t>
      </w:r>
      <w:r>
        <w:rPr>
          <w:rFonts w:ascii="Calibri" w:hAnsi="Calibri" w:cs="Calibri" w:eastAsia="Calibri"/>
          <w:color w:val="auto"/>
          <w:spacing w:val="0"/>
          <w:position w:val="0"/>
          <w:sz w:val="24"/>
          <w:shd w:fill="auto" w:val="clear"/>
        </w:rPr>
        <w:t xml:space="preserve"> and </w:t>
      </w:r>
      <w:r>
        <w:rPr>
          <w:rFonts w:ascii="Calibri" w:hAnsi="Calibri" w:cs="Calibri" w:eastAsia="Calibri"/>
          <w:b/>
          <w:color w:val="auto"/>
          <w:spacing w:val="0"/>
          <w:position w:val="0"/>
          <w:sz w:val="24"/>
          <w:shd w:fill="auto" w:val="clear"/>
        </w:rPr>
        <w:t xml:space="preserve">Signal</w:t>
      </w:r>
      <w:r>
        <w:rPr>
          <w:rFonts w:ascii="Calibri" w:hAnsi="Calibri" w:cs="Calibri" w:eastAsia="Calibri"/>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Output</w:t>
      </w:r>
      <w:r>
        <w:rPr>
          <w:rFonts w:ascii="Calibri" w:hAnsi="Calibri" w:cs="Calibri" w:eastAsia="Calibri"/>
          <w:color w:val="auto"/>
          <w:spacing w:val="0"/>
          <w:position w:val="0"/>
          <w:sz w:val="24"/>
          <w:shd w:fill="auto" w:val="clear"/>
        </w:rPr>
        <w:t xml:space="preserve"> for the curve chart.</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FFFF00" w:val="clear"/>
        </w:rPr>
      </w:pPr>
      <w:r>
        <w:rPr>
          <w:rFonts w:ascii="Calibri" w:hAnsi="Calibri" w:cs="Calibri" w:eastAsia="Calibri"/>
          <w:color w:val="auto"/>
          <w:spacing w:val="0"/>
          <w:position w:val="0"/>
          <w:sz w:val="24"/>
          <w:shd w:fill="FFFF00" w:val="clear"/>
        </w:rPr>
        <w:t xml:space="preserve">1.1.14.</w:t>
        <w:tab/>
        <w:t xml:space="preserve">Click on the </w:t>
      </w:r>
      <w:r>
        <w:rPr>
          <w:rFonts w:ascii="Calibri" w:hAnsi="Calibri" w:cs="Calibri" w:eastAsia="Calibri"/>
          <w:b/>
          <w:color w:val="auto"/>
          <w:spacing w:val="0"/>
          <w:position w:val="0"/>
          <w:sz w:val="24"/>
          <w:shd w:fill="FFFF00" w:val="clear"/>
        </w:rPr>
        <w:t xml:space="preserve">Start</w:t>
      </w:r>
      <w:r>
        <w:rPr>
          <w:rFonts w:ascii="Calibri" w:hAnsi="Calibri" w:cs="Calibri" w:eastAsia="Calibri"/>
          <w:color w:val="auto"/>
          <w:spacing w:val="0"/>
          <w:position w:val="0"/>
          <w:sz w:val="24"/>
          <w:shd w:fill="FFFF00" w:val="clear"/>
        </w:rPr>
        <w:t xml:space="preserve"> button to start the experiment.</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NOTE: This step also suits the following experiments with other test rigs. Users can save the configuration for future use.</w:t>
      </w:r>
    </w:p>
    <w:p>
      <w:pPr>
        <w:spacing w:before="0" w:after="0" w:line="240"/>
        <w:ind w:right="0" w:left="0" w:firstLine="0"/>
        <w:jc w:val="both"/>
        <w:rPr>
          <w:rFonts w:ascii="Calibri" w:hAnsi="Calibri" w:cs="Calibri" w:eastAsia="Calibri"/>
          <w:color w:val="auto"/>
          <w:spacing w:val="0"/>
          <w:position w:val="0"/>
          <w:sz w:val="24"/>
          <w:shd w:fill="8DB3E2" w:val="clear"/>
        </w:rPr>
      </w:pPr>
    </w:p>
    <w:p>
      <w:pPr>
        <w:spacing w:before="0" w:after="0" w:line="240"/>
        <w:ind w:right="0" w:left="0" w:firstLine="0"/>
        <w:jc w:val="both"/>
        <w:rPr>
          <w:rFonts w:ascii="Calibri" w:hAnsi="Calibri" w:cs="Calibri" w:eastAsia="Calibri"/>
          <w:color w:val="auto"/>
          <w:spacing w:val="0"/>
          <w:position w:val="0"/>
          <w:sz w:val="24"/>
          <w:shd w:fill="FFFF00" w:val="clear"/>
        </w:rPr>
      </w:pPr>
      <w:r>
        <w:rPr>
          <w:rFonts w:ascii="Calibri" w:hAnsi="Calibri" w:cs="Calibri" w:eastAsia="Calibri"/>
          <w:color w:val="auto"/>
          <w:spacing w:val="0"/>
          <w:position w:val="0"/>
          <w:sz w:val="24"/>
          <w:shd w:fill="FFFF00" w:val="clear"/>
        </w:rPr>
        <w:t xml:space="preserve">1.1.15.</w:t>
        <w:tab/>
      </w:r>
      <w:r>
        <w:rPr>
          <w:rFonts w:ascii="Calibri" w:hAnsi="Calibri" w:cs="Calibri" w:eastAsia="Calibri"/>
          <w:color w:val="auto"/>
          <w:spacing w:val="0"/>
          <w:position w:val="0"/>
          <w:sz w:val="24"/>
          <w:shd w:fill="8DB3E2" w:val="clear"/>
        </w:rPr>
        <w:t xml:space="preserve">Set the input voltage to 0 V, t</w:t>
      </w:r>
      <w:r>
        <w:rPr>
          <w:rFonts w:ascii="Calibri" w:hAnsi="Calibri" w:cs="Calibri" w:eastAsia="Calibri"/>
          <w:color w:val="auto"/>
          <w:spacing w:val="0"/>
          <w:position w:val="0"/>
          <w:sz w:val="24"/>
          <w:shd w:fill="FFFF00" w:val="clear"/>
        </w:rPr>
        <w:t xml:space="preserve">une the capacitor C to 5 &amp;#181;F (0.000005 in </w:t>
      </w:r>
      <w:r>
        <w:rPr>
          <w:rFonts w:ascii="Calibri" w:hAnsi="Calibri" w:cs="Calibri" w:eastAsia="Calibri"/>
          <w:b/>
          <w:color w:val="auto"/>
          <w:spacing w:val="0"/>
          <w:position w:val="0"/>
          <w:sz w:val="24"/>
          <w:shd w:fill="FFFF00" w:val="clear"/>
        </w:rPr>
        <w:t xml:space="preserve">Figure 2</w:t>
      </w:r>
      <w:r>
        <w:rPr>
          <w:rFonts w:ascii="Calibri" w:hAnsi="Calibri" w:cs="Calibri" w:eastAsia="Calibri"/>
          <w:color w:val="auto"/>
          <w:spacing w:val="0"/>
          <w:position w:val="0"/>
          <w:sz w:val="24"/>
          <w:shd w:fill="FFFF00" w:val="clear"/>
        </w:rPr>
        <w:t xml:space="preserve">), and </w:t>
      </w:r>
      <w:r>
        <w:rPr>
          <w:rFonts w:ascii="Calibri" w:hAnsi="Calibri" w:cs="Calibri" w:eastAsia="Calibri"/>
          <w:color w:val="auto"/>
          <w:spacing w:val="0"/>
          <w:position w:val="0"/>
          <w:sz w:val="24"/>
          <w:shd w:fill="8DB3E2" w:val="clear"/>
        </w:rPr>
        <w:t xml:space="preserve">then</w:t>
      </w:r>
      <w:r>
        <w:rPr>
          <w:rFonts w:ascii="Calibri" w:hAnsi="Calibri" w:cs="Calibri" w:eastAsia="Calibri"/>
          <w:color w:val="auto"/>
          <w:spacing w:val="0"/>
          <w:position w:val="0"/>
          <w:sz w:val="24"/>
          <w:shd w:fill="FFFF00" w:val="clear"/>
        </w:rPr>
        <w:t xml:space="preserve"> set the input voltage to 1 V; the dynamic process of the output voltage is illustrated in </w:t>
      </w:r>
      <w:r>
        <w:rPr>
          <w:rFonts w:ascii="Calibri" w:hAnsi="Calibri" w:cs="Calibri" w:eastAsia="Calibri"/>
          <w:b/>
          <w:color w:val="auto"/>
          <w:spacing w:val="0"/>
          <w:position w:val="0"/>
          <w:sz w:val="24"/>
          <w:shd w:fill="FFFF00" w:val="clear"/>
        </w:rPr>
        <w:t xml:space="preserve">Figure 2</w:t>
      </w:r>
      <w:r>
        <w:rPr>
          <w:rFonts w:ascii="Calibri" w:hAnsi="Calibri" w:cs="Calibri" w:eastAsia="Calibri"/>
          <w:color w:val="auto"/>
          <w:spacing w:val="0"/>
          <w:position w:val="0"/>
          <w:sz w:val="24"/>
          <w:shd w:fill="FFFF00" w:val="clear"/>
        </w:rPr>
        <w:t xml:space="preserve">.</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1.2.</w:t>
        <w:tab/>
        <w:t xml:space="preserve">Calculate the corresponding parameters </w:t>
      </w:r>
      <w:r>
        <w:object w:dxaOrig="202" w:dyaOrig="202">
          <v:rect xmlns:o="urn:schemas-microsoft-com:office:office" xmlns:v="urn:schemas-microsoft-com:vml" id="rectole0000000000" style="width:10.100000pt;height:10.100000pt" o:preferrelative="t" o:ole="">
            <o:lock v:ext="edit"/>
            <v:imagedata xmlns:r="http://schemas.openxmlformats.org/officeDocument/2006/relationships" r:id="docRId3" o:title=""/>
          </v:rect>
          <o:OLEObject xmlns:r="http://schemas.openxmlformats.org/officeDocument/2006/relationships" xmlns:o="urn:schemas-microsoft-com:office:office" Type="Embed" DrawAspect="Content" ObjectID="0000000000" ShapeID="rectole0000000000" r:id="docRId2"/>
        </w:object>
      </w:r>
      <w:r>
        <w:rPr>
          <w:rFonts w:ascii="Calibri" w:hAnsi="Calibri" w:cs="Calibri" w:eastAsia="Calibri"/>
          <w:color w:val="auto"/>
          <w:spacing w:val="0"/>
          <w:position w:val="0"/>
          <w:sz w:val="24"/>
          <w:shd w:fill="auto" w:val="clear"/>
        </w:rPr>
        <w:t xml:space="preserve">and </w:t>
      </w:r>
      <w:r>
        <w:object w:dxaOrig="202" w:dyaOrig="202">
          <v:rect xmlns:o="urn:schemas-microsoft-com:office:office" xmlns:v="urn:schemas-microsoft-com:vml" id="rectole0000000001" style="width:10.100000pt;height:10.100000pt" o:preferrelative="t" o:ole="">
            <o:lock v:ext="edit"/>
            <v:imagedata xmlns:r="http://schemas.openxmlformats.org/officeDocument/2006/relationships" r:id="docRId5" o:title=""/>
          </v:rect>
          <o:OLEObject xmlns:r="http://schemas.openxmlformats.org/officeDocument/2006/relationships" xmlns:o="urn:schemas-microsoft-com:office:office" Type="Embed" DrawAspect="Content" ObjectID="0000000001" ShapeID="rectole0000000001" r:id="docRId4"/>
        </w:object>
      </w:r>
      <w:r>
        <w:rPr>
          <w:rFonts w:ascii="Calibri" w:hAnsi="Calibri" w:cs="Calibri" w:eastAsia="Calibri"/>
          <w:color w:val="auto"/>
          <w:spacing w:val="0"/>
          <w:position w:val="0"/>
          <w:sz w:val="24"/>
          <w:shd w:fill="auto" w:val="clear"/>
        </w:rPr>
        <w:t xml:space="preserve">.</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NOTE: The time constant can be calculated when the output reaches 63.2% of the final value </w:t>
      </w:r>
      <w:r>
        <w:object w:dxaOrig="202" w:dyaOrig="202">
          <v:rect xmlns:o="urn:schemas-microsoft-com:office:office" xmlns:v="urn:schemas-microsoft-com:vml" id="rectole0000000002" style="width:10.100000pt;height:10.100000pt" o:preferrelative="t" o:ole="">
            <o:lock v:ext="edit"/>
            <v:imagedata xmlns:r="http://schemas.openxmlformats.org/officeDocument/2006/relationships" r:id="docRId7" o:title=""/>
          </v:rect>
          <o:OLEObject xmlns:r="http://schemas.openxmlformats.org/officeDocument/2006/relationships" xmlns:o="urn:schemas-microsoft-com:office:office" Type="Embed" DrawAspect="Content" ObjectID="0000000002" ShapeID="rectole0000000002" r:id="docRId6"/>
        </w:object>
      </w:r>
      <w:r>
        <w:rPr>
          <w:rFonts w:ascii="Calibri" w:hAnsi="Calibri" w:cs="Calibri" w:eastAsia="Calibri"/>
          <w:color w:val="auto"/>
          <w:spacing w:val="0"/>
          <w:position w:val="0"/>
          <w:sz w:val="24"/>
          <w:shd w:fill="auto" w:val="clear"/>
        </w:rPr>
        <w:t xml:space="preserve">after </w:t>
      </w:r>
      <w:r>
        <w:object w:dxaOrig="546" w:dyaOrig="303">
          <v:rect xmlns:o="urn:schemas-microsoft-com:office:office" xmlns:v="urn:schemas-microsoft-com:vml" id="rectole0000000003" style="width:27.300000pt;height:15.150000pt" o:preferrelative="t" o:ole="">
            <o:lock v:ext="edit"/>
            <v:imagedata xmlns:r="http://schemas.openxmlformats.org/officeDocument/2006/relationships" r:id="docRId9" o:title=""/>
          </v:rect>
          <o:OLEObject xmlns:r="http://schemas.openxmlformats.org/officeDocument/2006/relationships" xmlns:o="urn:schemas-microsoft-com:office:office" Type="Embed" DrawAspect="Content" ObjectID="0000000003" ShapeID="rectole0000000003" r:id="docRId8"/>
        </w:object>
      </w:r>
      <w:r>
        <w:rPr>
          <w:rFonts w:ascii="Calibri" w:hAnsi="Calibri" w:cs="Calibri" w:eastAsia="Calibri"/>
          <w:color w:val="auto"/>
          <w:spacing w:val="0"/>
          <w:position w:val="0"/>
          <w:sz w:val="24"/>
          <w:shd w:fill="auto" w:val="clear"/>
        </w:rPr>
        <w:t xml:space="preserve">, which is 0.632</w:t>
      </w:r>
      <w:r>
        <w:rPr>
          <w:rFonts w:ascii="Calibri" w:hAnsi="Calibri" w:cs="Calibri" w:eastAsia="Calibri"/>
          <w:color w:val="auto"/>
          <w:spacing w:val="0"/>
          <w:position w:val="0"/>
          <w:sz w:val="24"/>
          <w:shd w:fill="auto" w:val="clear"/>
          <w:vertAlign w:val="superscript"/>
        </w:rPr>
        <w:t xml:space="preserve">12</w:t>
      </w:r>
      <w:r>
        <w:rPr>
          <w:rFonts w:ascii="Calibri" w:hAnsi="Calibri" w:cs="Calibri" w:eastAsia="Calibri"/>
          <w:color w:val="auto"/>
          <w:spacing w:val="0"/>
          <w:position w:val="0"/>
          <w:sz w:val="24"/>
          <w:shd w:fill="auto" w:val="clear"/>
        </w:rPr>
        <w:t xml:space="preserve">. From </w:t>
      </w:r>
      <w:r>
        <w:rPr>
          <w:rFonts w:ascii="Calibri" w:hAnsi="Calibri" w:cs="Calibri" w:eastAsia="Calibri"/>
          <w:b/>
          <w:color w:val="auto"/>
          <w:spacing w:val="0"/>
          <w:position w:val="0"/>
          <w:sz w:val="24"/>
          <w:shd w:fill="auto" w:val="clear"/>
        </w:rPr>
        <w:t xml:space="preserve">Figure 2</w:t>
      </w:r>
      <w:r>
        <w:rPr>
          <w:rFonts w:ascii="Calibri" w:hAnsi="Calibri" w:cs="Calibri" w:eastAsia="Calibri"/>
          <w:color w:val="auto"/>
          <w:spacing w:val="0"/>
          <w:position w:val="0"/>
          <w:sz w:val="24"/>
          <w:shd w:fill="auto" w:val="clear"/>
        </w:rPr>
        <w:t xml:space="preserve">, it can be seen that the time duration is 1 s, thus, </w:t>
      </w:r>
      <w:r>
        <w:object w:dxaOrig="546" w:dyaOrig="202">
          <v:rect xmlns:o="urn:schemas-microsoft-com:office:office" xmlns:v="urn:schemas-microsoft-com:vml" id="rectole0000000004" style="width:27.300000pt;height:10.100000pt" o:preferrelative="t" o:ole="">
            <o:lock v:ext="edit"/>
            <v:imagedata xmlns:r="http://schemas.openxmlformats.org/officeDocument/2006/relationships" r:id="docRId11" o:title=""/>
          </v:rect>
          <o:OLEObject xmlns:r="http://schemas.openxmlformats.org/officeDocument/2006/relationships" xmlns:o="urn:schemas-microsoft-com:office:office" Type="Embed" DrawAspect="Content" ObjectID="0000000004" ShapeID="rectole0000000004" r:id="docRId10"/>
        </w:object>
      </w:r>
      <w:r>
        <w:rPr>
          <w:rFonts w:ascii="Calibri" w:hAnsi="Calibri" w:cs="Calibri" w:eastAsia="Calibri"/>
          <w:color w:val="auto"/>
          <w:spacing w:val="0"/>
          <w:position w:val="0"/>
          <w:sz w:val="24"/>
          <w:shd w:fill="auto" w:val="clear"/>
        </w:rPr>
        <w:t xml:space="preserve">, which is consistent with the theory in which</w:t>
      </w:r>
      <w:r>
        <w:object w:dxaOrig="3259" w:dyaOrig="384">
          <v:rect xmlns:o="urn:schemas-microsoft-com:office:office" xmlns:v="urn:schemas-microsoft-com:vml" id="rectole0000000005" style="width:162.950000pt;height:19.200000pt" o:preferrelative="t" o:ole="">
            <o:lock v:ext="edit"/>
            <v:imagedata xmlns:r="http://schemas.openxmlformats.org/officeDocument/2006/relationships" r:id="docRId13" o:title=""/>
          </v:rect>
          <o:OLEObject xmlns:r="http://schemas.openxmlformats.org/officeDocument/2006/relationships" xmlns:o="urn:schemas-microsoft-com:office:office" Type="Embed" DrawAspect="Content" ObjectID="0000000005" ShapeID="rectole0000000005" r:id="docRId12"/>
        </w:object>
      </w:r>
      <w:r>
        <w:rPr>
          <w:rFonts w:ascii="Calibri" w:hAnsi="Calibri" w:cs="Calibri" w:eastAsia="Calibri"/>
          <w:color w:val="auto"/>
          <w:spacing w:val="0"/>
          <w:position w:val="0"/>
          <w:sz w:val="24"/>
          <w:shd w:fill="auto" w:val="clear"/>
        </w:rPr>
        <w:t xml:space="preserve">, and </w:t>
      </w:r>
      <w:r>
        <w:object w:dxaOrig="3340" w:dyaOrig="384">
          <v:rect xmlns:o="urn:schemas-microsoft-com:office:office" xmlns:v="urn:schemas-microsoft-com:vml" id="rectole0000000006" style="width:167.000000pt;height:19.200000pt" o:preferrelative="t" o:ole="">
            <o:lock v:ext="edit"/>
            <v:imagedata xmlns:r="http://schemas.openxmlformats.org/officeDocument/2006/relationships" r:id="docRId15" o:title=""/>
          </v:rect>
          <o:OLEObject xmlns:r="http://schemas.openxmlformats.org/officeDocument/2006/relationships" xmlns:o="urn:schemas-microsoft-com:office:office" Type="Embed" DrawAspect="Content" ObjectID="0000000006" ShapeID="rectole0000000006" r:id="docRId14"/>
        </w:object>
      </w:r>
      <w:r>
        <w:rPr>
          <w:rFonts w:ascii="Calibri" w:hAnsi="Calibri" w:cs="Calibri" w:eastAsia="Calibri"/>
          <w:color w:val="auto"/>
          <w:spacing w:val="0"/>
          <w:position w:val="0"/>
          <w:sz w:val="24"/>
          <w:shd w:fill="auto" w:val="clear"/>
        </w:rPr>
        <w:t xml:space="preserve">(which equals the final value)</w:t>
      </w:r>
      <w:r>
        <w:rPr>
          <w:rFonts w:ascii="Calibri" w:hAnsi="Calibri" w:cs="Calibri" w:eastAsia="Calibri"/>
          <w:color w:val="auto"/>
          <w:spacing w:val="0"/>
          <w:position w:val="0"/>
          <w:sz w:val="24"/>
          <w:shd w:fill="auto" w:val="clear"/>
          <w:vertAlign w:val="superscript"/>
        </w:rPr>
        <w:t xml:space="preserve">12</w:t>
      </w:r>
      <w:r>
        <w:rPr>
          <w:rFonts w:ascii="Calibri" w:hAnsi="Calibri" w:cs="Calibri" w:eastAsia="Calibri"/>
          <w:color w:val="auto"/>
          <w:spacing w:val="0"/>
          <w:position w:val="0"/>
          <w:sz w:val="24"/>
          <w:shd w:fill="auto" w:val="clear"/>
        </w:rPr>
        <w:t xml:space="preserve">. Thus, the first-order system can be specified as: </w:t>
      </w:r>
      <w:r>
        <w:object w:dxaOrig="1275" w:dyaOrig="627">
          <v:rect xmlns:o="urn:schemas-microsoft-com:office:office" xmlns:v="urn:schemas-microsoft-com:vml" id="rectole0000000007" style="width:63.750000pt;height:31.350000pt" o:preferrelative="t" o:ole="">
            <o:lock v:ext="edit"/>
            <v:imagedata xmlns:r="http://schemas.openxmlformats.org/officeDocument/2006/relationships" r:id="docRId17" o:title=""/>
          </v:rect>
          <o:OLEObject xmlns:r="http://schemas.openxmlformats.org/officeDocument/2006/relationships" xmlns:o="urn:schemas-microsoft-com:office:office" Type="Embed" DrawAspect="Content" ObjectID="0000000007" ShapeID="rectole0000000007" r:id="docRId16"/>
        </w:object>
      </w:r>
      <w:r>
        <w:rPr>
          <w:rFonts w:ascii="Calibri" w:hAnsi="Calibri" w:cs="Calibri" w:eastAsia="Calibri"/>
          <w:color w:val="auto"/>
          <w:spacing w:val="0"/>
          <w:position w:val="0"/>
          <w:sz w:val="24"/>
          <w:shd w:fill="auto" w:val="clear"/>
        </w:rPr>
        <w:t xml:space="preserve">.</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b/>
          <w:color w:val="auto"/>
          <w:spacing w:val="0"/>
          <w:position w:val="0"/>
          <w:sz w:val="24"/>
          <w:shd w:fill="FFFF00" w:val="clear"/>
        </w:rPr>
      </w:pPr>
      <w:r>
        <w:rPr>
          <w:rFonts w:ascii="Calibri" w:hAnsi="Calibri" w:cs="Calibri" w:eastAsia="Calibri"/>
          <w:b/>
          <w:color w:val="auto"/>
          <w:spacing w:val="0"/>
          <w:position w:val="0"/>
          <w:sz w:val="24"/>
          <w:shd w:fill="FFFF00" w:val="clear"/>
        </w:rPr>
        <w:t xml:space="preserve">2.</w:t>
        <w:tab/>
      </w:r>
      <w:r>
        <w:rPr>
          <w:rFonts w:ascii="Calibri" w:hAnsi="Calibri" w:cs="Calibri" w:eastAsia="Calibri"/>
          <w:b/>
          <w:color w:val="auto"/>
          <w:spacing w:val="0"/>
          <w:position w:val="0"/>
          <w:sz w:val="24"/>
          <w:shd w:fill="8DB3E2" w:val="clear"/>
        </w:rPr>
        <w:t xml:space="preserve">Example 2:</w:t>
      </w:r>
      <w:r>
        <w:rPr>
          <w:rFonts w:ascii="Calibri" w:hAnsi="Calibri" w:cs="Calibri" w:eastAsia="Calibri"/>
          <w:b/>
          <w:color w:val="auto"/>
          <w:spacing w:val="0"/>
          <w:position w:val="0"/>
          <w:sz w:val="24"/>
          <w:shd w:fill="FFFF00" w:val="clear"/>
        </w:rPr>
        <w:t xml:space="preserve"> Interactive and visualized virtual experimentation protocol</w:t>
      </w:r>
    </w:p>
    <w:p>
      <w:pPr>
        <w:spacing w:before="0" w:after="0" w:line="240"/>
        <w:ind w:right="0" w:left="0" w:firstLine="0"/>
        <w:jc w:val="both"/>
        <w:rPr>
          <w:rFonts w:ascii="Calibri" w:hAnsi="Calibri" w:cs="Calibri" w:eastAsia="Calibri"/>
          <w:b/>
          <w:color w:val="auto"/>
          <w:spacing w:val="0"/>
          <w:position w:val="0"/>
          <w:sz w:val="24"/>
          <w:shd w:fill="auto" w:val="clear"/>
        </w:rPr>
      </w:pPr>
    </w:p>
    <w:p>
      <w:pPr>
        <w:spacing w:before="0" w:after="0" w:line="240"/>
        <w:ind w:right="0" w:left="36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2.1.</w:t>
        <w:tab/>
        <w:t xml:space="preserve">Use the NCSLab system to conduct simulation and real-time experimentation.</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FFFF00" w:val="clear"/>
        </w:rPr>
      </w:pPr>
      <w:r>
        <w:rPr>
          <w:rFonts w:ascii="Calibri" w:hAnsi="Calibri" w:cs="Calibri" w:eastAsia="Calibri"/>
          <w:color w:val="auto"/>
          <w:spacing w:val="0"/>
          <w:position w:val="0"/>
          <w:sz w:val="24"/>
          <w:shd w:fill="FFFF00" w:val="clear"/>
        </w:rPr>
        <w:t xml:space="preserve">2.1.1.</w:t>
        <w:tab/>
        <w:t xml:space="preserve">Log in to the NCSLab system. </w:t>
      </w:r>
      <w:r>
        <w:rPr>
          <w:rFonts w:ascii="Calibri" w:hAnsi="Calibri" w:cs="Calibri" w:eastAsia="Calibri"/>
          <w:color w:val="auto"/>
          <w:spacing w:val="0"/>
          <w:position w:val="0"/>
          <w:sz w:val="24"/>
          <w:shd w:fill="8DB3E2" w:val="clear"/>
        </w:rPr>
        <w:t xml:space="preserve">Enter the</w:t>
      </w:r>
      <w:r>
        <w:rPr>
          <w:rFonts w:ascii="Calibri" w:hAnsi="Calibri" w:cs="Calibri" w:eastAsia="Calibri"/>
          <w:color w:val="auto"/>
          <w:spacing w:val="0"/>
          <w:position w:val="0"/>
          <w:sz w:val="24"/>
          <w:shd w:fill="FFFF00" w:val="clear"/>
        </w:rPr>
        <w:t xml:space="preserve"> </w:t>
      </w:r>
      <w:r>
        <w:rPr>
          <w:rFonts w:ascii="Calibri" w:hAnsi="Calibri" w:cs="Calibri" w:eastAsia="Calibri"/>
          <w:b/>
          <w:color w:val="auto"/>
          <w:spacing w:val="0"/>
          <w:position w:val="0"/>
          <w:sz w:val="24"/>
          <w:shd w:fill="FFFF00" w:val="clear"/>
        </w:rPr>
        <w:t xml:space="preserve">ProcessControl</w:t>
      </w:r>
      <w:r>
        <w:rPr>
          <w:rFonts w:ascii="Calibri" w:hAnsi="Calibri" w:cs="Calibri" w:eastAsia="Calibri"/>
          <w:color w:val="auto"/>
          <w:spacing w:val="0"/>
          <w:position w:val="0"/>
          <w:sz w:val="24"/>
          <w:shd w:fill="FFFF00" w:val="clear"/>
        </w:rPr>
        <w:t xml:space="preserve"> sub-laboratory </w:t>
      </w:r>
      <w:r>
        <w:rPr>
          <w:rFonts w:ascii="Calibri" w:hAnsi="Calibri" w:cs="Calibri" w:eastAsia="Calibri"/>
          <w:color w:val="auto"/>
          <w:spacing w:val="0"/>
          <w:position w:val="0"/>
          <w:sz w:val="24"/>
          <w:shd w:fill="8DB3E2" w:val="clear"/>
        </w:rPr>
        <w:t xml:space="preserve">and choose the </w:t>
      </w:r>
      <w:r>
        <w:rPr>
          <w:rFonts w:ascii="Calibri" w:hAnsi="Calibri" w:cs="Calibri" w:eastAsia="Calibri"/>
          <w:b/>
          <w:color w:val="auto"/>
          <w:spacing w:val="0"/>
          <w:position w:val="0"/>
          <w:sz w:val="24"/>
          <w:shd w:fill="8DB3E2" w:val="clear"/>
        </w:rPr>
        <w:t xml:space="preserve">dualTank </w:t>
      </w:r>
      <w:r>
        <w:rPr>
          <w:rFonts w:ascii="Calibri" w:hAnsi="Calibri" w:cs="Calibri" w:eastAsia="Calibri"/>
          <w:color w:val="auto"/>
          <w:spacing w:val="0"/>
          <w:position w:val="0"/>
          <w:sz w:val="24"/>
          <w:shd w:fill="8DB3E2" w:val="clear"/>
        </w:rPr>
        <w:t xml:space="preserve">test rig,</w:t>
      </w:r>
      <w:r>
        <w:rPr>
          <w:rFonts w:ascii="Calibri" w:hAnsi="Calibri" w:cs="Calibri" w:eastAsia="Calibri"/>
          <w:color w:val="auto"/>
          <w:spacing w:val="0"/>
          <w:position w:val="0"/>
          <w:sz w:val="24"/>
          <w:shd w:fill="FFFF00" w:val="clear"/>
        </w:rPr>
        <w:t xml:space="preserve"> and then enter the </w:t>
      </w:r>
      <w:r>
        <w:rPr>
          <w:rFonts w:ascii="Calibri" w:hAnsi="Calibri" w:cs="Calibri" w:eastAsia="Calibri"/>
          <w:b/>
          <w:color w:val="auto"/>
          <w:spacing w:val="0"/>
          <w:position w:val="0"/>
          <w:sz w:val="24"/>
          <w:shd w:fill="FFFF00" w:val="clear"/>
        </w:rPr>
        <w:t xml:space="preserve">Algorithm Design</w:t>
      </w:r>
      <w:r>
        <w:rPr>
          <w:rFonts w:ascii="Calibri" w:hAnsi="Calibri" w:cs="Calibri" w:eastAsia="Calibri"/>
          <w:color w:val="auto"/>
          <w:spacing w:val="0"/>
          <w:position w:val="0"/>
          <w:sz w:val="24"/>
          <w:shd w:fill="FFFF00" w:val="clear"/>
        </w:rPr>
        <w:t xml:space="preserve"> sub-interface.</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2.1.2.</w:t>
        <w:tab/>
      </w:r>
      <w:r>
        <w:rPr>
          <w:rFonts w:ascii="Calibri" w:hAnsi="Calibri" w:cs="Calibri" w:eastAsia="Calibri"/>
          <w:color w:val="auto"/>
          <w:spacing w:val="0"/>
          <w:position w:val="0"/>
          <w:sz w:val="24"/>
          <w:shd w:fill="FFFF00" w:val="clear"/>
        </w:rPr>
        <w:t xml:space="preserve">Design a Proportional-integral-derivative (PID) control algorithm using the web interface provided by NCSLab following the steps described in Example 1. </w:t>
      </w:r>
      <w:r>
        <w:rPr>
          <w:rFonts w:ascii="Calibri" w:hAnsi="Calibri" w:cs="Calibri" w:eastAsia="Calibri"/>
          <w:b/>
          <w:color w:val="auto"/>
          <w:spacing w:val="0"/>
          <w:position w:val="0"/>
          <w:sz w:val="24"/>
          <w:shd w:fill="auto" w:val="clear"/>
        </w:rPr>
        <w:t xml:space="preserve">Figure 3</w:t>
      </w:r>
      <w:r>
        <w:rPr>
          <w:rFonts w:ascii="Calibri" w:hAnsi="Calibri" w:cs="Calibri" w:eastAsia="Calibri"/>
          <w:color w:val="auto"/>
          <w:spacing w:val="0"/>
          <w:position w:val="0"/>
          <w:sz w:val="24"/>
          <w:shd w:fill="auto" w:val="clear"/>
        </w:rPr>
        <w:t xml:space="preserve"> is an algorithm example for the dual tank system.</w:t>
      </w:r>
    </w:p>
    <w:p>
      <w:pPr>
        <w:spacing w:before="0" w:after="0" w:line="240"/>
        <w:ind w:right="0" w:left="0" w:firstLine="0"/>
        <w:jc w:val="both"/>
        <w:rPr>
          <w:rFonts w:ascii="Calibri" w:hAnsi="Calibri" w:cs="Calibri" w:eastAsia="Calibri"/>
          <w:color w:val="auto"/>
          <w:spacing w:val="0"/>
          <w:position w:val="0"/>
          <w:sz w:val="24"/>
          <w:shd w:fill="FFFF00" w:val="clear"/>
        </w:rPr>
      </w:pPr>
    </w:p>
    <w:p>
      <w:pPr>
        <w:spacing w:before="0" w:after="0" w:line="240"/>
        <w:ind w:right="0" w:left="0" w:firstLine="0"/>
        <w:jc w:val="both"/>
        <w:rPr>
          <w:rFonts w:ascii="Calibri" w:hAnsi="Calibri" w:cs="Calibri" w:eastAsia="Calibri"/>
          <w:color w:val="auto"/>
          <w:spacing w:val="0"/>
          <w:position w:val="0"/>
          <w:sz w:val="24"/>
          <w:shd w:fill="FFFF00" w:val="clear"/>
        </w:rPr>
      </w:pPr>
      <w:r>
        <w:rPr>
          <w:rFonts w:ascii="Calibri" w:hAnsi="Calibri" w:cs="Calibri" w:eastAsia="Calibri"/>
          <w:color w:val="auto"/>
          <w:spacing w:val="0"/>
          <w:position w:val="0"/>
          <w:sz w:val="24"/>
          <w:shd w:fill="FFFF00" w:val="clear"/>
        </w:rPr>
        <w:t xml:space="preserve">2.1.3.</w:t>
        <w:tab/>
        <w:t xml:space="preserve">Double click on the </w:t>
      </w:r>
      <w:r>
        <w:rPr>
          <w:rFonts w:ascii="Calibri" w:hAnsi="Calibri" w:cs="Calibri" w:eastAsia="Calibri"/>
          <w:b/>
          <w:color w:val="auto"/>
          <w:spacing w:val="0"/>
          <w:position w:val="0"/>
          <w:sz w:val="24"/>
          <w:shd w:fill="FFFF00" w:val="clear"/>
        </w:rPr>
        <w:t xml:space="preserve">PID controller</w:t>
      </w:r>
      <w:r>
        <w:rPr>
          <w:rFonts w:ascii="Calibri" w:hAnsi="Calibri" w:cs="Calibri" w:eastAsia="Calibri"/>
          <w:color w:val="auto"/>
          <w:spacing w:val="0"/>
          <w:position w:val="0"/>
          <w:sz w:val="24"/>
          <w:shd w:fill="FFFF00" w:val="clear"/>
        </w:rPr>
        <w:t xml:space="preserve">, and tune the parameters for Proportiona (P), Integral (I) and Derivative (D) terms. Set P = 1.12, I = 0.008 and D = 6.6, respectively.</w:t>
      </w:r>
    </w:p>
    <w:p>
      <w:pPr>
        <w:spacing w:before="0" w:after="0" w:line="240"/>
        <w:ind w:right="0" w:left="0" w:firstLine="0"/>
        <w:jc w:val="both"/>
        <w:rPr>
          <w:rFonts w:ascii="Calibri" w:hAnsi="Calibri" w:cs="Calibri" w:eastAsia="Calibri"/>
          <w:color w:val="auto"/>
          <w:spacing w:val="0"/>
          <w:position w:val="0"/>
          <w:sz w:val="24"/>
          <w:shd w:fill="8DB3E2"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NOTE: The P, I, and D terms should be tuned combined with the simulation result.</w:t>
      </w:r>
    </w:p>
    <w:p>
      <w:pPr>
        <w:spacing w:before="0" w:after="0" w:line="240"/>
        <w:ind w:right="0" w:left="0" w:firstLine="0"/>
        <w:jc w:val="both"/>
        <w:rPr>
          <w:rFonts w:ascii="Calibri" w:hAnsi="Calibri" w:cs="Calibri" w:eastAsia="Calibri"/>
          <w:color w:val="auto"/>
          <w:spacing w:val="0"/>
          <w:position w:val="0"/>
          <w:sz w:val="24"/>
          <w:shd w:fill="8DB3E2" w:val="clear"/>
        </w:rPr>
      </w:pPr>
    </w:p>
    <w:p>
      <w:pPr>
        <w:spacing w:before="0" w:after="0" w:line="240"/>
        <w:ind w:right="0" w:left="0" w:firstLine="0"/>
        <w:jc w:val="both"/>
        <w:rPr>
          <w:rFonts w:ascii="Calibri" w:hAnsi="Calibri" w:cs="Calibri" w:eastAsia="Calibri"/>
          <w:color w:val="auto"/>
          <w:spacing w:val="0"/>
          <w:position w:val="0"/>
          <w:sz w:val="24"/>
          <w:shd w:fill="FFFF00" w:val="clear"/>
        </w:rPr>
      </w:pPr>
      <w:r>
        <w:rPr>
          <w:rFonts w:ascii="Calibri" w:hAnsi="Calibri" w:cs="Calibri" w:eastAsia="Calibri"/>
          <w:color w:val="auto"/>
          <w:spacing w:val="0"/>
          <w:position w:val="0"/>
          <w:sz w:val="24"/>
          <w:shd w:fill="FFFF00" w:val="clear"/>
        </w:rPr>
        <w:t xml:space="preserve">2.1.4.</w:t>
        <w:tab/>
        <w:t xml:space="preserve">Click on the </w:t>
      </w:r>
      <w:r>
        <w:rPr>
          <w:rFonts w:ascii="Calibri" w:hAnsi="Calibri" w:cs="Calibri" w:eastAsia="Calibri"/>
          <w:b/>
          <w:color w:val="auto"/>
          <w:spacing w:val="0"/>
          <w:position w:val="0"/>
          <w:sz w:val="24"/>
          <w:shd w:fill="FFFF00" w:val="clear"/>
        </w:rPr>
        <w:t xml:space="preserve">Start Simulation</w:t>
      </w:r>
      <w:r>
        <w:rPr>
          <w:rFonts w:ascii="Calibri" w:hAnsi="Calibri" w:cs="Calibri" w:eastAsia="Calibri"/>
          <w:color w:val="auto"/>
          <w:spacing w:val="0"/>
          <w:position w:val="0"/>
          <w:sz w:val="24"/>
          <w:shd w:fill="FFFF00" w:val="clear"/>
        </w:rPr>
        <w:t xml:space="preserve"> button; the simulation result will pop up, which is included on the right side of </w:t>
      </w:r>
      <w:r>
        <w:rPr>
          <w:rFonts w:ascii="Calibri" w:hAnsi="Calibri" w:cs="Calibri" w:eastAsia="Calibri"/>
          <w:b/>
          <w:color w:val="auto"/>
          <w:spacing w:val="0"/>
          <w:position w:val="0"/>
          <w:sz w:val="24"/>
          <w:shd w:fill="FFFF00" w:val="clear"/>
        </w:rPr>
        <w:t xml:space="preserve">Figure 3</w:t>
      </w:r>
      <w:r>
        <w:rPr>
          <w:rFonts w:ascii="Calibri" w:hAnsi="Calibri" w:cs="Calibri" w:eastAsia="Calibri"/>
          <w:color w:val="auto"/>
          <w:spacing w:val="0"/>
          <w:position w:val="0"/>
          <w:sz w:val="24"/>
          <w:shd w:fill="FFFF00" w:val="clear"/>
        </w:rPr>
        <w:t xml:space="preserve">.</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NOTE: It can be seen that the control performance is good, and the control algorithm is ready for real-time experimentation.</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FFFF00" w:val="clear"/>
        </w:rPr>
      </w:pPr>
      <w:r>
        <w:rPr>
          <w:rFonts w:ascii="Calibri" w:hAnsi="Calibri" w:cs="Calibri" w:eastAsia="Calibri"/>
          <w:color w:val="auto"/>
          <w:spacing w:val="0"/>
          <w:position w:val="0"/>
          <w:sz w:val="24"/>
          <w:shd w:fill="FFFF00" w:val="clear"/>
        </w:rPr>
        <w:t xml:space="preserve">2.1.5.</w:t>
        <w:tab/>
        <w:t xml:space="preserve">Generate the executable control algorithm following the previously mentioned steps.</w:t>
      </w:r>
    </w:p>
    <w:p>
      <w:pPr>
        <w:spacing w:before="0" w:after="0" w:line="240"/>
        <w:ind w:right="0" w:left="0" w:firstLine="0"/>
        <w:jc w:val="both"/>
        <w:rPr>
          <w:rFonts w:ascii="Calibri" w:hAnsi="Calibri" w:cs="Calibri" w:eastAsia="Calibri"/>
          <w:color w:val="auto"/>
          <w:spacing w:val="0"/>
          <w:position w:val="0"/>
          <w:sz w:val="24"/>
          <w:shd w:fill="FFFF00" w:val="clear"/>
        </w:rPr>
      </w:pPr>
    </w:p>
    <w:p>
      <w:pPr>
        <w:spacing w:before="0" w:after="0" w:line="240"/>
        <w:ind w:right="0" w:left="0" w:firstLine="0"/>
        <w:jc w:val="both"/>
        <w:rPr>
          <w:rFonts w:ascii="Calibri" w:hAnsi="Calibri" w:cs="Calibri" w:eastAsia="Calibri"/>
          <w:color w:val="auto"/>
          <w:spacing w:val="0"/>
          <w:position w:val="0"/>
          <w:sz w:val="24"/>
          <w:shd w:fill="FFFF00" w:val="clear"/>
        </w:rPr>
      </w:pPr>
      <w:r>
        <w:rPr>
          <w:rFonts w:ascii="Calibri" w:hAnsi="Calibri" w:cs="Calibri" w:eastAsia="Calibri"/>
          <w:color w:val="auto"/>
          <w:spacing w:val="0"/>
          <w:position w:val="0"/>
          <w:sz w:val="24"/>
          <w:shd w:fill="FFFF00" w:val="clear"/>
        </w:rPr>
        <w:t xml:space="preserve">2.1.6.</w:t>
        <w:tab/>
        <w:t xml:space="preserve">Download the control algorithm to the remote controller and configure a monitoring interface with four text boxes for Set_point, P, I, and D, respectively.</w:t>
      </w:r>
    </w:p>
    <w:p>
      <w:pPr>
        <w:spacing w:before="0" w:after="0" w:line="240"/>
        <w:ind w:right="0" w:left="0" w:firstLine="0"/>
        <w:jc w:val="both"/>
        <w:rPr>
          <w:rFonts w:ascii="Calibri" w:hAnsi="Calibri" w:cs="Calibri" w:eastAsia="Calibri"/>
          <w:color w:val="auto"/>
          <w:spacing w:val="0"/>
          <w:position w:val="0"/>
          <w:sz w:val="24"/>
          <w:shd w:fill="FFFF00" w:val="clear"/>
        </w:rPr>
      </w:pPr>
    </w:p>
    <w:p>
      <w:pPr>
        <w:spacing w:before="0" w:after="0" w:line="240"/>
        <w:ind w:right="0" w:left="0" w:firstLine="0"/>
        <w:jc w:val="both"/>
        <w:rPr>
          <w:rFonts w:ascii="Calibri" w:hAnsi="Calibri" w:cs="Calibri" w:eastAsia="Calibri"/>
          <w:color w:val="auto"/>
          <w:spacing w:val="0"/>
          <w:position w:val="0"/>
          <w:sz w:val="24"/>
          <w:shd w:fill="FFFF00" w:val="clear"/>
        </w:rPr>
      </w:pPr>
      <w:r>
        <w:rPr>
          <w:rFonts w:ascii="Calibri" w:hAnsi="Calibri" w:cs="Calibri" w:eastAsia="Calibri"/>
          <w:color w:val="auto"/>
          <w:spacing w:val="0"/>
          <w:position w:val="0"/>
          <w:sz w:val="24"/>
          <w:shd w:fill="FFFF00" w:val="clear"/>
        </w:rPr>
        <w:t xml:space="preserve">2.1.7.</w:t>
        <w:tab/>
        <w:t xml:space="preserve">Include a chart for monitoring the water level and the corresponding Set_point. Choose a 3-D widget, which can provide all angles of the test rigs and animations of water level connected with the real-time data.</w:t>
      </w:r>
    </w:p>
    <w:p>
      <w:pPr>
        <w:spacing w:before="0" w:after="0" w:line="240"/>
        <w:ind w:right="0" w:left="0" w:firstLine="0"/>
        <w:jc w:val="both"/>
        <w:rPr>
          <w:rFonts w:ascii="Calibri" w:hAnsi="Calibri" w:cs="Calibri" w:eastAsia="Calibri"/>
          <w:color w:val="auto"/>
          <w:spacing w:val="0"/>
          <w:position w:val="0"/>
          <w:sz w:val="24"/>
          <w:shd w:fill="FFFF00" w:val="clear"/>
        </w:rPr>
      </w:pPr>
    </w:p>
    <w:p>
      <w:pPr>
        <w:spacing w:before="0" w:after="0" w:line="240"/>
        <w:ind w:right="0" w:left="0" w:firstLine="0"/>
        <w:jc w:val="both"/>
        <w:rPr>
          <w:rFonts w:ascii="Calibri" w:hAnsi="Calibri" w:cs="Calibri" w:eastAsia="Calibri"/>
          <w:color w:val="auto"/>
          <w:spacing w:val="0"/>
          <w:position w:val="0"/>
          <w:sz w:val="24"/>
          <w:shd w:fill="FFFF00" w:val="clear"/>
        </w:rPr>
      </w:pPr>
      <w:r>
        <w:rPr>
          <w:rFonts w:ascii="Calibri" w:hAnsi="Calibri" w:cs="Calibri" w:eastAsia="Calibri"/>
          <w:color w:val="auto"/>
          <w:spacing w:val="0"/>
          <w:position w:val="0"/>
          <w:sz w:val="24"/>
          <w:shd w:fill="FFFF00" w:val="clear"/>
        </w:rPr>
        <w:t xml:space="preserve">2.1.8.</w:t>
        <w:tab/>
        <w:t xml:space="preserve">Click on the </w:t>
      </w:r>
      <w:r>
        <w:rPr>
          <w:rFonts w:ascii="Calibri" w:hAnsi="Calibri" w:cs="Calibri" w:eastAsia="Calibri"/>
          <w:b/>
          <w:color w:val="auto"/>
          <w:spacing w:val="0"/>
          <w:position w:val="0"/>
          <w:sz w:val="24"/>
          <w:shd w:fill="FFFF00" w:val="clear"/>
        </w:rPr>
        <w:t xml:space="preserve">Start</w:t>
      </w:r>
      <w:r>
        <w:rPr>
          <w:rFonts w:ascii="Calibri" w:hAnsi="Calibri" w:cs="Calibri" w:eastAsia="Calibri"/>
          <w:color w:val="auto"/>
          <w:spacing w:val="0"/>
          <w:position w:val="0"/>
          <w:sz w:val="24"/>
          <w:shd w:fill="FFFF00" w:val="clear"/>
        </w:rPr>
        <w:t xml:space="preserve"> button; then, the monitoring interface will be activated as shown in </w:t>
      </w:r>
      <w:r>
        <w:rPr>
          <w:rFonts w:ascii="Calibri" w:hAnsi="Calibri" w:cs="Calibri" w:eastAsia="Calibri"/>
          <w:b/>
          <w:color w:val="auto"/>
          <w:spacing w:val="0"/>
          <w:position w:val="0"/>
          <w:sz w:val="24"/>
          <w:shd w:fill="FFFF00" w:val="clear"/>
        </w:rPr>
        <w:t xml:space="preserve">Figure 4</w:t>
      </w:r>
      <w:r>
        <w:rPr>
          <w:rFonts w:ascii="Calibri" w:hAnsi="Calibri" w:cs="Calibri" w:eastAsia="Calibri"/>
          <w:color w:val="auto"/>
          <w:spacing w:val="0"/>
          <w:position w:val="0"/>
          <w:sz w:val="24"/>
          <w:shd w:fill="FFFF00" w:val="clear"/>
        </w:rPr>
        <w:t xml:space="preserve">, which provides a visualized virtual experiment.</w:t>
      </w:r>
    </w:p>
    <w:p>
      <w:pPr>
        <w:spacing w:before="0" w:after="0" w:line="240"/>
        <w:ind w:right="0" w:left="0" w:firstLine="0"/>
        <w:jc w:val="both"/>
        <w:rPr>
          <w:rFonts w:ascii="Calibri" w:hAnsi="Calibri" w:cs="Calibri" w:eastAsia="Calibri"/>
          <w:color w:val="auto"/>
          <w:spacing w:val="0"/>
          <w:position w:val="0"/>
          <w:sz w:val="24"/>
          <w:shd w:fill="FFFF00" w:val="clear"/>
        </w:rPr>
      </w:pPr>
    </w:p>
    <w:p>
      <w:pPr>
        <w:spacing w:before="0" w:after="0" w:line="240"/>
        <w:ind w:right="0" w:left="0" w:firstLine="0"/>
        <w:jc w:val="both"/>
        <w:rPr>
          <w:rFonts w:ascii="Calibri" w:hAnsi="Calibri" w:cs="Calibri" w:eastAsia="Calibri"/>
          <w:color w:val="auto"/>
          <w:spacing w:val="0"/>
          <w:position w:val="0"/>
          <w:sz w:val="24"/>
          <w:shd w:fill="FFFF00" w:val="clear"/>
        </w:rPr>
      </w:pPr>
      <w:r>
        <w:rPr>
          <w:rFonts w:ascii="Calibri" w:hAnsi="Calibri" w:cs="Calibri" w:eastAsia="Calibri"/>
          <w:color w:val="auto"/>
          <w:spacing w:val="0"/>
          <w:position w:val="0"/>
          <w:sz w:val="24"/>
          <w:shd w:fill="FFFF00" w:val="clear"/>
        </w:rPr>
        <w:t xml:space="preserve">2.1.9.</w:t>
        <w:tab/>
        <w:t xml:space="preserve">Set the Set_point from 10 cm to 5 cm, and then set I = 0.1 when the height of the water level in the controlled tank reaches and stabilizes at 5 cm. Reset the set-point from 5 cm to 15 cm; it can be seen from </w:t>
      </w:r>
      <w:r>
        <w:rPr>
          <w:rFonts w:ascii="Calibri" w:hAnsi="Calibri" w:cs="Calibri" w:eastAsia="Calibri"/>
          <w:b/>
          <w:color w:val="auto"/>
          <w:spacing w:val="0"/>
          <w:position w:val="0"/>
          <w:sz w:val="24"/>
          <w:shd w:fill="FFFF00" w:val="clear"/>
        </w:rPr>
        <w:t xml:space="preserve">Figure 4</w:t>
      </w:r>
      <w:r>
        <w:rPr>
          <w:rFonts w:ascii="Calibri" w:hAnsi="Calibri" w:cs="Calibri" w:eastAsia="Calibri"/>
          <w:color w:val="auto"/>
          <w:spacing w:val="0"/>
          <w:position w:val="0"/>
          <w:sz w:val="24"/>
          <w:shd w:fill="FFFF00" w:val="clear"/>
        </w:rPr>
        <w:t xml:space="preserve"> that there is an overshoot.</w:t>
      </w:r>
    </w:p>
    <w:p>
      <w:pPr>
        <w:spacing w:before="0" w:after="0" w:line="240"/>
        <w:ind w:right="0" w:left="0" w:firstLine="0"/>
        <w:jc w:val="both"/>
        <w:rPr>
          <w:rFonts w:ascii="Calibri" w:hAnsi="Calibri" w:cs="Calibri" w:eastAsia="Calibri"/>
          <w:color w:val="auto"/>
          <w:spacing w:val="0"/>
          <w:position w:val="0"/>
          <w:sz w:val="24"/>
          <w:shd w:fill="FFFF00" w:val="clear"/>
        </w:rPr>
      </w:pPr>
    </w:p>
    <w:p>
      <w:pPr>
        <w:spacing w:before="0" w:after="0" w:line="240"/>
        <w:ind w:right="0" w:left="0" w:firstLine="0"/>
        <w:jc w:val="both"/>
        <w:rPr>
          <w:rFonts w:ascii="Calibri" w:hAnsi="Calibri" w:cs="Calibri" w:eastAsia="Calibri"/>
          <w:color w:val="auto"/>
          <w:spacing w:val="0"/>
          <w:position w:val="0"/>
          <w:sz w:val="24"/>
          <w:shd w:fill="FFFF00" w:val="clear"/>
        </w:rPr>
      </w:pPr>
      <w:r>
        <w:rPr>
          <w:rFonts w:ascii="Calibri" w:hAnsi="Calibri" w:cs="Calibri" w:eastAsia="Calibri"/>
          <w:color w:val="auto"/>
          <w:spacing w:val="0"/>
          <w:position w:val="0"/>
          <w:sz w:val="24"/>
          <w:shd w:fill="FFFF00" w:val="clear"/>
        </w:rPr>
        <w:t xml:space="preserve">2.1.10.</w:t>
        <w:tab/>
        <w:t xml:space="preserve">Tune I from 0.1 to 0.01 and reset the set-point from 15 cm to 25 cm. It can be seen that the overshoot has been eliminated, and the water level can quickly stabilize at the set-point value of 25 cm.</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b/>
          <w:color w:val="auto"/>
          <w:spacing w:val="0"/>
          <w:position w:val="0"/>
          <w:sz w:val="24"/>
          <w:shd w:fill="FFFF00" w:val="clear"/>
        </w:rPr>
      </w:pPr>
      <w:r>
        <w:rPr>
          <w:rFonts w:ascii="Calibri" w:hAnsi="Calibri" w:cs="Calibri" w:eastAsia="Calibri"/>
          <w:b/>
          <w:color w:val="auto"/>
          <w:spacing w:val="0"/>
          <w:position w:val="0"/>
          <w:sz w:val="24"/>
          <w:shd w:fill="FFFF00" w:val="clear"/>
        </w:rPr>
        <w:t xml:space="preserve">3.</w:t>
        <w:tab/>
        <w:t xml:space="preserve">Example 3: Research with remote and virtual laboratories protocol</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3.1.</w:t>
        <w:tab/>
        <w:t xml:space="preserve">Conduct a real-time experiment in NCSLab.</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FFFF00" w:val="clear"/>
        </w:rPr>
      </w:pPr>
      <w:r>
        <w:rPr>
          <w:rFonts w:ascii="Calibri" w:hAnsi="Calibri" w:cs="Calibri" w:eastAsia="Calibri"/>
          <w:color w:val="auto"/>
          <w:spacing w:val="0"/>
          <w:position w:val="0"/>
          <w:sz w:val="24"/>
          <w:shd w:fill="FFFF00" w:val="clear"/>
        </w:rPr>
        <w:t xml:space="preserve">3.1.1.</w:t>
        <w:tab/>
        <w:t xml:space="preserve">Log into the NCSLab system and choose </w:t>
      </w:r>
      <w:r>
        <w:rPr>
          <w:rFonts w:ascii="Calibri" w:hAnsi="Calibri" w:cs="Calibri" w:eastAsia="Calibri"/>
          <w:b/>
          <w:color w:val="auto"/>
          <w:spacing w:val="0"/>
          <w:position w:val="0"/>
          <w:sz w:val="24"/>
          <w:shd w:fill="FFFF00" w:val="clear"/>
        </w:rPr>
        <w:t xml:space="preserve">Fan Speed Control</w:t>
      </w:r>
      <w:r>
        <w:rPr>
          <w:rFonts w:ascii="Calibri" w:hAnsi="Calibri" w:cs="Calibri" w:eastAsia="Calibri"/>
          <w:i/>
          <w:color w:val="auto"/>
          <w:spacing w:val="0"/>
          <w:position w:val="0"/>
          <w:sz w:val="24"/>
          <w:shd w:fill="FFFF00" w:val="clear"/>
        </w:rPr>
        <w:t xml:space="preserve"> </w:t>
      </w:r>
      <w:r>
        <w:rPr>
          <w:rFonts w:ascii="Calibri" w:hAnsi="Calibri" w:cs="Calibri" w:eastAsia="Calibri"/>
          <w:color w:val="auto"/>
          <w:spacing w:val="0"/>
          <w:position w:val="0"/>
          <w:sz w:val="24"/>
          <w:shd w:fill="FFFF00" w:val="clear"/>
        </w:rPr>
        <w:t xml:space="preserve">in the </w:t>
      </w:r>
      <w:r>
        <w:rPr>
          <w:rFonts w:ascii="Calibri" w:hAnsi="Calibri" w:cs="Calibri" w:eastAsia="Calibri"/>
          <w:b/>
          <w:color w:val="auto"/>
          <w:spacing w:val="0"/>
          <w:position w:val="0"/>
          <w:sz w:val="24"/>
          <w:shd w:fill="FFFF00" w:val="clear"/>
        </w:rPr>
        <w:t xml:space="preserve">Remote Laboratory</w:t>
      </w:r>
      <w:r>
        <w:rPr>
          <w:rFonts w:ascii="Calibri" w:hAnsi="Calibri" w:cs="Calibri" w:eastAsia="Calibri"/>
          <w:i/>
          <w:color w:val="auto"/>
          <w:spacing w:val="0"/>
          <w:position w:val="0"/>
          <w:sz w:val="24"/>
          <w:shd w:fill="FFFF00" w:val="clear"/>
        </w:rPr>
        <w:t xml:space="preserve"> </w:t>
      </w:r>
      <w:r>
        <w:rPr>
          <w:rFonts w:ascii="Calibri" w:hAnsi="Calibri" w:cs="Calibri" w:eastAsia="Calibri"/>
          <w:color w:val="auto"/>
          <w:spacing w:val="0"/>
          <w:position w:val="0"/>
          <w:sz w:val="24"/>
          <w:shd w:fill="FFFF00" w:val="clear"/>
        </w:rPr>
        <w:t xml:space="preserve">sub-laboratory.</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FFFF00" w:val="clear"/>
        </w:rPr>
      </w:pPr>
      <w:r>
        <w:rPr>
          <w:rFonts w:ascii="Calibri" w:hAnsi="Calibri" w:cs="Calibri" w:eastAsia="Calibri"/>
          <w:color w:val="auto"/>
          <w:spacing w:val="0"/>
          <w:position w:val="0"/>
          <w:sz w:val="24"/>
          <w:shd w:fill="FFFF00" w:val="clear"/>
        </w:rPr>
        <w:t xml:space="preserve">3.1.2.</w:t>
        <w:tab/>
        <w:t xml:space="preserve">Enter the </w:t>
      </w:r>
      <w:r>
        <w:rPr>
          <w:rFonts w:ascii="Calibri" w:hAnsi="Calibri" w:cs="Calibri" w:eastAsia="Calibri"/>
          <w:b/>
          <w:color w:val="auto"/>
          <w:spacing w:val="0"/>
          <w:position w:val="0"/>
          <w:sz w:val="24"/>
          <w:shd w:fill="FFFF00" w:val="clear"/>
        </w:rPr>
        <w:t xml:space="preserve">Algorithm Design</w:t>
      </w:r>
      <w:r>
        <w:rPr>
          <w:rFonts w:ascii="Calibri" w:hAnsi="Calibri" w:cs="Calibri" w:eastAsia="Calibri"/>
          <w:color w:val="auto"/>
          <w:spacing w:val="0"/>
          <w:position w:val="0"/>
          <w:sz w:val="24"/>
          <w:shd w:fill="FFFF00" w:val="clear"/>
        </w:rPr>
        <w:t xml:space="preserve"> sub-interface. Drag the blocks to construct the IMC control algorithm diagram, as shown in </w:t>
      </w:r>
      <w:r>
        <w:rPr>
          <w:rFonts w:ascii="Calibri" w:hAnsi="Calibri" w:cs="Calibri" w:eastAsia="Calibri"/>
          <w:b/>
          <w:color w:val="auto"/>
          <w:spacing w:val="0"/>
          <w:position w:val="0"/>
          <w:sz w:val="24"/>
          <w:shd w:fill="FFFF00" w:val="clear"/>
        </w:rPr>
        <w:t xml:space="preserve">Figure 5</w:t>
      </w:r>
      <w:r>
        <w:rPr>
          <w:rFonts w:ascii="Calibri" w:hAnsi="Calibri" w:cs="Calibri" w:eastAsia="Calibri"/>
          <w:color w:val="auto"/>
          <w:spacing w:val="0"/>
          <w:position w:val="0"/>
          <w:sz w:val="24"/>
          <w:shd w:fill="FFFF00" w:val="clear"/>
        </w:rPr>
        <w:t xml:space="preserve">.</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NOTE: The </w:t>
      </w:r>
      <w:r>
        <w:object w:dxaOrig="526" w:dyaOrig="323">
          <v:rect xmlns:o="urn:schemas-microsoft-com:office:office" xmlns:v="urn:schemas-microsoft-com:vml" id="rectole0000000008" style="width:26.300000pt;height:16.150000pt" o:preferrelative="t" o:ole="">
            <o:lock v:ext="edit"/>
            <v:imagedata xmlns:r="http://schemas.openxmlformats.org/officeDocument/2006/relationships" r:id="docRId19" o:title=""/>
          </v:rect>
          <o:OLEObject xmlns:r="http://schemas.openxmlformats.org/officeDocument/2006/relationships" xmlns:o="urn:schemas-microsoft-com:office:office" Type="Embed" DrawAspect="Content" ObjectID="0000000008" ShapeID="rectole0000000008" r:id="docRId18"/>
        </w:object>
      </w:r>
      <w:r>
        <w:rPr>
          <w:rFonts w:ascii="Calibri" w:hAnsi="Calibri" w:cs="Calibri" w:eastAsia="Calibri"/>
          <w:color w:val="auto"/>
          <w:spacing w:val="0"/>
          <w:position w:val="0"/>
          <w:sz w:val="24"/>
          <w:shd w:fill="auto" w:val="clear"/>
        </w:rPr>
        <w:t xml:space="preserve"> and </w:t>
      </w:r>
      <w:r>
        <w:object w:dxaOrig="769" w:dyaOrig="384">
          <v:rect xmlns:o="urn:schemas-microsoft-com:office:office" xmlns:v="urn:schemas-microsoft-com:vml" id="rectole0000000009" style="width:38.450000pt;height:19.200000pt" o:preferrelative="t" o:ole="">
            <o:lock v:ext="edit"/>
            <v:imagedata xmlns:r="http://schemas.openxmlformats.org/officeDocument/2006/relationships" r:id="docRId21" o:title=""/>
          </v:rect>
          <o:OLEObject xmlns:r="http://schemas.openxmlformats.org/officeDocument/2006/relationships" xmlns:o="urn:schemas-microsoft-com:office:office" Type="Embed" DrawAspect="Content" ObjectID="0000000009" ShapeID="rectole0000000009" r:id="docRId20"/>
        </w:object>
      </w:r>
      <w:r>
        <w:rPr>
          <w:rFonts w:ascii="Calibri" w:hAnsi="Calibri" w:cs="Calibri" w:eastAsia="Calibri"/>
          <w:color w:val="auto"/>
          <w:spacing w:val="0"/>
          <w:position w:val="0"/>
          <w:sz w:val="24"/>
          <w:shd w:fill="auto" w:val="clear"/>
        </w:rPr>
        <w:t xml:space="preserve">is designed as shown in </w:t>
      </w:r>
      <w:r>
        <w:rPr>
          <w:rFonts w:ascii="Calibri" w:hAnsi="Calibri" w:cs="Calibri" w:eastAsia="Calibri"/>
          <w:b/>
          <w:color w:val="auto"/>
          <w:spacing w:val="0"/>
          <w:position w:val="0"/>
          <w:sz w:val="24"/>
          <w:shd w:fill="auto" w:val="clear"/>
        </w:rPr>
        <w:t xml:space="preserve">Figure 5</w:t>
      </w:r>
      <w:r>
        <w:rPr>
          <w:rFonts w:ascii="Calibri" w:hAnsi="Calibri" w:cs="Calibri" w:eastAsia="Calibri"/>
          <w:color w:val="auto"/>
          <w:spacing w:val="0"/>
          <w:position w:val="0"/>
          <w:sz w:val="24"/>
          <w:shd w:fill="auto" w:val="clear"/>
        </w:rPr>
        <w:t xml:space="preserve">, in which the designed control algorithm using NCSLab is illustrated to control a fan speed control system in a remote and virtual laboratory mode.</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FFFF00" w:val="clear"/>
        </w:rPr>
      </w:pPr>
      <w:r>
        <w:rPr>
          <w:rFonts w:ascii="Calibri" w:hAnsi="Calibri" w:cs="Calibri" w:eastAsia="Calibri"/>
          <w:color w:val="auto"/>
          <w:spacing w:val="0"/>
          <w:position w:val="0"/>
          <w:sz w:val="24"/>
          <w:shd w:fill="FFFF00" w:val="clear"/>
        </w:rPr>
        <w:t xml:space="preserve">3.1.3.</w:t>
        <w:tab/>
        <w:t xml:space="preserve">Generate the executable control algorithm and employ the fan speed control system to verify the designed IMC algorithm.</w:t>
      </w:r>
    </w:p>
    <w:p>
      <w:pPr>
        <w:spacing w:before="0" w:after="0" w:line="240"/>
        <w:ind w:right="0" w:left="0" w:firstLine="0"/>
        <w:jc w:val="both"/>
        <w:rPr>
          <w:rFonts w:ascii="Calibri" w:hAnsi="Calibri" w:cs="Calibri" w:eastAsia="Calibri"/>
          <w:color w:val="auto"/>
          <w:spacing w:val="0"/>
          <w:position w:val="0"/>
          <w:sz w:val="24"/>
          <w:shd w:fill="FFFF00" w:val="clear"/>
        </w:rPr>
      </w:pPr>
    </w:p>
    <w:p>
      <w:pPr>
        <w:spacing w:before="0" w:after="0" w:line="240"/>
        <w:ind w:right="0" w:left="0" w:firstLine="0"/>
        <w:jc w:val="both"/>
        <w:rPr>
          <w:rFonts w:ascii="Calibri" w:hAnsi="Calibri" w:cs="Calibri" w:eastAsia="Calibri"/>
          <w:color w:val="auto"/>
          <w:spacing w:val="0"/>
          <w:position w:val="0"/>
          <w:sz w:val="24"/>
          <w:shd w:fill="FFFF00" w:val="clear"/>
        </w:rPr>
      </w:pPr>
      <w:r>
        <w:rPr>
          <w:rFonts w:ascii="Calibri" w:hAnsi="Calibri" w:cs="Calibri" w:eastAsia="Calibri"/>
          <w:color w:val="auto"/>
          <w:spacing w:val="0"/>
          <w:position w:val="0"/>
          <w:sz w:val="24"/>
          <w:shd w:fill="FFFF00" w:val="clear"/>
        </w:rPr>
        <w:t xml:space="preserve">3.1.4.</w:t>
        <w:tab/>
        <w:t xml:space="preserve">Configure a monitoring interface. Link two textboxes with two parameters, namely, the Set_point and lambda (for</w:t>
      </w:r>
      <w:r>
        <w:object w:dxaOrig="202" w:dyaOrig="303">
          <v:rect xmlns:o="urn:schemas-microsoft-com:office:office" xmlns:v="urn:schemas-microsoft-com:vml" id="rectole0000000010" style="width:10.100000pt;height:15.150000pt" o:preferrelative="t" o:ole="">
            <o:lock v:ext="edit"/>
            <v:imagedata xmlns:r="http://schemas.openxmlformats.org/officeDocument/2006/relationships" r:id="docRId23" o:title=""/>
          </v:rect>
          <o:OLEObject xmlns:r="http://schemas.openxmlformats.org/officeDocument/2006/relationships" xmlns:o="urn:schemas-microsoft-com:office:office" Type="Embed" DrawAspect="Content" ObjectID="0000000010" ShapeID="rectole0000000010" r:id="docRId22"/>
        </w:object>
      </w:r>
      <w:r>
        <w:rPr>
          <w:rFonts w:ascii="Calibri" w:hAnsi="Calibri" w:cs="Calibri" w:eastAsia="Calibri"/>
          <w:color w:val="auto"/>
          <w:spacing w:val="0"/>
          <w:position w:val="0"/>
          <w:sz w:val="24"/>
          <w:shd w:fill="FFFF00" w:val="clear"/>
        </w:rPr>
        <w:t xml:space="preserve"> which is the filter time constant) for tuning, and a real-time chart with the Set_point and Speed for monitoring. Select the 3-D model widget of the fan and the camera widget for monitoring.</w:t>
      </w:r>
    </w:p>
    <w:p>
      <w:pPr>
        <w:spacing w:before="0" w:after="0" w:line="240"/>
        <w:ind w:right="0" w:left="0" w:firstLine="0"/>
        <w:jc w:val="both"/>
        <w:rPr>
          <w:rFonts w:ascii="Calibri" w:hAnsi="Calibri" w:cs="Calibri" w:eastAsia="Calibri"/>
          <w:color w:val="auto"/>
          <w:spacing w:val="0"/>
          <w:position w:val="0"/>
          <w:sz w:val="24"/>
          <w:shd w:fill="FFFF00" w:val="clear"/>
        </w:rPr>
      </w:pPr>
    </w:p>
    <w:p>
      <w:pPr>
        <w:spacing w:before="0" w:after="0" w:line="240"/>
        <w:ind w:right="0" w:left="0" w:firstLine="0"/>
        <w:jc w:val="both"/>
        <w:rPr>
          <w:rFonts w:ascii="Calibri" w:hAnsi="Calibri" w:cs="Calibri" w:eastAsia="Calibri"/>
          <w:color w:val="auto"/>
          <w:spacing w:val="0"/>
          <w:position w:val="0"/>
          <w:sz w:val="24"/>
          <w:shd w:fill="FFFF00" w:val="clear"/>
        </w:rPr>
      </w:pPr>
      <w:r>
        <w:rPr>
          <w:rFonts w:ascii="Calibri" w:hAnsi="Calibri" w:cs="Calibri" w:eastAsia="Calibri"/>
          <w:color w:val="auto"/>
          <w:spacing w:val="0"/>
          <w:position w:val="0"/>
          <w:sz w:val="24"/>
          <w:shd w:fill="FFFF00" w:val="clear"/>
        </w:rPr>
        <w:t xml:space="preserve">3.1.5.</w:t>
        <w:tab/>
        <w:t xml:space="preserve">Click on the </w:t>
      </w:r>
      <w:r>
        <w:rPr>
          <w:rFonts w:ascii="Calibri" w:hAnsi="Calibri" w:cs="Calibri" w:eastAsia="Calibri"/>
          <w:b/>
          <w:color w:val="auto"/>
          <w:spacing w:val="0"/>
          <w:position w:val="0"/>
          <w:sz w:val="24"/>
          <w:shd w:fill="FFFF00" w:val="clear"/>
        </w:rPr>
        <w:t xml:space="preserve">Start </w:t>
      </w:r>
      <w:r>
        <w:rPr>
          <w:rFonts w:ascii="Calibri" w:hAnsi="Calibri" w:cs="Calibri" w:eastAsia="Calibri"/>
          <w:color w:val="auto"/>
          <w:spacing w:val="0"/>
          <w:position w:val="0"/>
          <w:sz w:val="24"/>
          <w:shd w:fill="FFFF00" w:val="clear"/>
        </w:rPr>
        <w:t xml:space="preserve">button to activate real-time experimentation. Reset the Set_point from 2,000 rpm to 1,500 rpm, and then Reset it from 1,500 rpm to 2,500 rpm, the result of which is shown in </w:t>
      </w:r>
      <w:r>
        <w:rPr>
          <w:rFonts w:ascii="Calibri" w:hAnsi="Calibri" w:cs="Calibri" w:eastAsia="Calibri"/>
          <w:b/>
          <w:color w:val="auto"/>
          <w:spacing w:val="0"/>
          <w:position w:val="0"/>
          <w:sz w:val="24"/>
          <w:shd w:fill="FFFF00" w:val="clear"/>
        </w:rPr>
        <w:t xml:space="preserve">Figure 6</w:t>
      </w:r>
      <w:r>
        <w:rPr>
          <w:rFonts w:ascii="Calibri" w:hAnsi="Calibri" w:cs="Calibri" w:eastAsia="Calibri"/>
          <w:color w:val="auto"/>
          <w:spacing w:val="0"/>
          <w:position w:val="0"/>
          <w:sz w:val="24"/>
          <w:shd w:fill="FFFF00" w:val="clear"/>
        </w:rPr>
        <w:t xml:space="preserve">.</w:t>
      </w:r>
    </w:p>
    <w:p>
      <w:pPr>
        <w:spacing w:before="0" w:after="0" w:line="240"/>
        <w:ind w:right="0" w:left="0" w:firstLine="0"/>
        <w:jc w:val="both"/>
        <w:rPr>
          <w:rFonts w:ascii="Calibri" w:hAnsi="Calibri" w:cs="Calibri" w:eastAsia="Calibri"/>
          <w:color w:val="auto"/>
          <w:spacing w:val="0"/>
          <w:position w:val="0"/>
          <w:sz w:val="24"/>
          <w:shd w:fill="8DB3E2"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NOTE: It can be concluded that when </w:t>
      </w:r>
      <w:r>
        <w:object w:dxaOrig="546" w:dyaOrig="303">
          <v:rect xmlns:o="urn:schemas-microsoft-com:office:office" xmlns:v="urn:schemas-microsoft-com:vml" id="rectole0000000011" style="width:27.300000pt;height:15.150000pt" o:preferrelative="t" o:ole="">
            <o:lock v:ext="edit"/>
            <v:imagedata xmlns:r="http://schemas.openxmlformats.org/officeDocument/2006/relationships" r:id="docRId25" o:title=""/>
          </v:rect>
          <o:OLEObject xmlns:r="http://schemas.openxmlformats.org/officeDocument/2006/relationships" xmlns:o="urn:schemas-microsoft-com:office:office" Type="Embed" DrawAspect="Content" ObjectID="0000000011" ShapeID="rectole0000000011" r:id="docRId24"/>
        </w:object>
      </w:r>
      <w:r>
        <w:rPr>
          <w:rFonts w:ascii="Calibri" w:hAnsi="Calibri" w:cs="Calibri" w:eastAsia="Calibri"/>
          <w:color w:val="auto"/>
          <w:spacing w:val="0"/>
          <w:position w:val="0"/>
          <w:sz w:val="24"/>
          <w:shd w:fill="auto" w:val="clear"/>
        </w:rPr>
        <w:t xml:space="preserve">the system can be stabilized to a step reference.</w:t>
      </w:r>
    </w:p>
    <w:p>
      <w:pPr>
        <w:spacing w:before="0" w:after="0" w:line="240"/>
        <w:ind w:right="0" w:left="0" w:firstLine="0"/>
        <w:jc w:val="both"/>
        <w:rPr>
          <w:rFonts w:ascii="Calibri" w:hAnsi="Calibri" w:cs="Calibri" w:eastAsia="Calibri"/>
          <w:b/>
          <w:color w:val="auto"/>
          <w:spacing w:val="0"/>
          <w:position w:val="0"/>
          <w:sz w:val="24"/>
          <w:shd w:fill="auto" w:val="clear"/>
        </w:rPr>
      </w:pPr>
    </w:p>
    <w:p>
      <w:pPr>
        <w:spacing w:before="0" w:after="0" w:line="240"/>
        <w:ind w:right="0" w:left="0" w:firstLine="0"/>
        <w:jc w:val="both"/>
        <w:rPr>
          <w:rFonts w:ascii="Calibri" w:hAnsi="Calibri" w:cs="Calibri" w:eastAsia="Calibri"/>
          <w:color w:val="808080"/>
          <w:spacing w:val="0"/>
          <w:position w:val="0"/>
          <w:sz w:val="24"/>
          <w:shd w:fill="auto" w:val="clear"/>
        </w:rPr>
      </w:pPr>
      <w:r>
        <w:rPr>
          <w:rFonts w:ascii="Calibri" w:hAnsi="Calibri" w:cs="Calibri" w:eastAsia="Calibri"/>
          <w:b/>
          <w:color w:val="000000"/>
          <w:spacing w:val="0"/>
          <w:position w:val="0"/>
          <w:sz w:val="24"/>
          <w:shd w:fill="auto" w:val="clear"/>
        </w:rPr>
        <w:t xml:space="preserve">REPRESENTATIVE RESULTS:</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proposed laboratory system has been used in several different disciples at Wuhan University, such as the Automation, Power and Energy Engineering, Mechanical Engineering, and other universities, such as Henan Agricultural University</w:t>
      </w:r>
      <w:r>
        <w:rPr>
          <w:rFonts w:ascii="Calibri" w:hAnsi="Calibri" w:cs="Calibri" w:eastAsia="Calibri"/>
          <w:color w:val="auto"/>
          <w:spacing w:val="0"/>
          <w:position w:val="0"/>
          <w:sz w:val="24"/>
          <w:shd w:fill="auto" w:val="clear"/>
          <w:vertAlign w:val="superscript"/>
        </w:rPr>
        <w:t xml:space="preserve">6</w:t>
      </w:r>
      <w:r>
        <w:rPr>
          <w:rFonts w:ascii="Calibri" w:hAnsi="Calibri" w:cs="Calibri" w:eastAsia="Calibri"/>
          <w:color w:val="auto"/>
          <w:spacing w:val="0"/>
          <w:position w:val="0"/>
          <w:sz w:val="24"/>
          <w:shd w:fill="auto" w:val="clear"/>
        </w:rPr>
        <w:t xml:space="preserve">.</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Teachers/students/researchers are provided with great flexibility to explore the system using different virtual and/or physical test rigs, define their control algorithms, and customize their monitoring interface; thus, users at different levels can benefit from the proposed system. The visualized experiments provided by the proposed approach can potentially enhance understanding theories, concepts, and formulas.</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proposed system can be used for different types of algorithm design (</w:t>
      </w:r>
      <w:r>
        <w:rPr>
          <w:rFonts w:ascii="Calibri" w:hAnsi="Calibri" w:cs="Calibri" w:eastAsia="Calibri"/>
          <w:b/>
          <w:color w:val="auto"/>
          <w:spacing w:val="0"/>
          <w:position w:val="0"/>
          <w:sz w:val="24"/>
          <w:shd w:fill="auto" w:val="clear"/>
        </w:rPr>
        <w:t xml:space="preserve">Figure 1</w:t>
      </w:r>
      <w:r>
        <w:rPr>
          <w:rFonts w:ascii="Calibri" w:hAnsi="Calibri" w:cs="Calibri" w:eastAsia="Calibri"/>
          <w:color w:val="auto"/>
          <w:spacing w:val="0"/>
          <w:position w:val="0"/>
          <w:sz w:val="24"/>
          <w:shd w:fill="auto" w:val="clear"/>
        </w:rPr>
        <w:t xml:space="preserve"> and </w:t>
      </w:r>
      <w:r>
        <w:rPr>
          <w:rFonts w:ascii="Calibri" w:hAnsi="Calibri" w:cs="Calibri" w:eastAsia="Calibri"/>
          <w:b/>
          <w:color w:val="auto"/>
          <w:spacing w:val="0"/>
          <w:position w:val="0"/>
          <w:sz w:val="24"/>
          <w:shd w:fill="auto" w:val="clear"/>
        </w:rPr>
        <w:t xml:space="preserve">Figure 3</w:t>
      </w:r>
      <w:r>
        <w:rPr>
          <w:rFonts w:ascii="Calibri" w:hAnsi="Calibri" w:cs="Calibri" w:eastAsia="Calibri"/>
          <w:color w:val="auto"/>
          <w:spacing w:val="0"/>
          <w:position w:val="0"/>
          <w:sz w:val="24"/>
          <w:shd w:fill="auto" w:val="clear"/>
        </w:rPr>
        <w:t xml:space="preserve"> are two examples) and multi-purposes such as teaching, learning, and research (three protocols can be regarded as three application examples). The first-order system is an example that the system can be applied to typical system analysis using circuit-based diagrams.</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Figure 3</w:t>
      </w:r>
      <w:r>
        <w:rPr>
          <w:rFonts w:ascii="Calibri" w:hAnsi="Calibri" w:cs="Calibri" w:eastAsia="Calibri"/>
          <w:color w:val="auto"/>
          <w:spacing w:val="0"/>
          <w:position w:val="0"/>
          <w:sz w:val="24"/>
          <w:shd w:fill="auto" w:val="clear"/>
        </w:rPr>
        <w:t xml:space="preserve"> and </w:t>
      </w:r>
      <w:r>
        <w:rPr>
          <w:rFonts w:ascii="Calibri" w:hAnsi="Calibri" w:cs="Calibri" w:eastAsia="Calibri"/>
          <w:b/>
          <w:color w:val="auto"/>
          <w:spacing w:val="0"/>
          <w:position w:val="0"/>
          <w:sz w:val="24"/>
          <w:shd w:fill="auto" w:val="clear"/>
        </w:rPr>
        <w:t xml:space="preserve">Figure 5</w:t>
      </w:r>
      <w:r>
        <w:rPr>
          <w:rFonts w:ascii="Calibri" w:hAnsi="Calibri" w:cs="Calibri" w:eastAsia="Calibri"/>
          <w:color w:val="auto"/>
          <w:spacing w:val="0"/>
          <w:position w:val="0"/>
          <w:sz w:val="24"/>
          <w:shd w:fill="auto" w:val="clear"/>
        </w:rPr>
        <w:t xml:space="preserve"> demonstrate that the proposed online laboratory can design simple and complex control algorithms using the designed blocks, verified through simulation and real-time experimentation with 3-D virtual and physical test rigs, respectively, as shown in </w:t>
      </w:r>
      <w:r>
        <w:rPr>
          <w:rFonts w:ascii="Calibri" w:hAnsi="Calibri" w:cs="Calibri" w:eastAsia="Calibri"/>
          <w:b/>
          <w:color w:val="auto"/>
          <w:spacing w:val="0"/>
          <w:position w:val="0"/>
          <w:sz w:val="24"/>
          <w:shd w:fill="auto" w:val="clear"/>
        </w:rPr>
        <w:t xml:space="preserve">Figure 4</w:t>
      </w:r>
      <w:r>
        <w:rPr>
          <w:rFonts w:ascii="Calibri" w:hAnsi="Calibri" w:cs="Calibri" w:eastAsia="Calibri"/>
          <w:color w:val="auto"/>
          <w:spacing w:val="0"/>
          <w:position w:val="0"/>
          <w:sz w:val="24"/>
          <w:shd w:fill="auto" w:val="clear"/>
        </w:rPr>
        <w:t xml:space="preserve"> and </w:t>
      </w:r>
      <w:r>
        <w:rPr>
          <w:rFonts w:ascii="Calibri" w:hAnsi="Calibri" w:cs="Calibri" w:eastAsia="Calibri"/>
          <w:b/>
          <w:color w:val="auto"/>
          <w:spacing w:val="0"/>
          <w:position w:val="0"/>
          <w:sz w:val="24"/>
          <w:shd w:fill="auto" w:val="clear"/>
        </w:rPr>
        <w:t xml:space="preserve">Figure 6</w:t>
      </w:r>
      <w:r>
        <w:rPr>
          <w:rFonts w:ascii="Calibri" w:hAnsi="Calibri" w:cs="Calibri" w:eastAsia="Calibri"/>
          <w:color w:val="auto"/>
          <w:spacing w:val="0"/>
          <w:position w:val="0"/>
          <w:sz w:val="24"/>
          <w:shd w:fill="auto" w:val="clear"/>
        </w:rPr>
        <w:t xml:space="preserve">.</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three examples demonstrate that the proposed interactive and visualized laboratory can achieve the following visualization as aforementioned. (1) Theory, formulas, and schematic diagrams can be visualized through web-based algorithm design and implementation, with which simulation and experimentation can be conducted. (2) With the support of the 3-D virtual test rigs, experimental processes can be visualized in the absence of physical test rigs and cameras deployed at the test rig site. In remote laboratories, the integration of 3-D test rigs can also benefit users, allowing users to view the details of the test rigs from different angles. Combining 3-D virtual test rigs with physical test rigs at the remote side can potentially enhance user experience. (3) Using developed widgets such as a chart, a camera widget, and a textbox, the monitoring, and control during the experimental process can be visualized.</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Figure 1: Construction of the first-order system with blocks from the ELECTRICAL ELEMENTS library in NCSLab.</w:t>
      </w:r>
      <w:r>
        <w:rPr>
          <w:rFonts w:ascii="Calibri" w:hAnsi="Calibri" w:cs="Calibri" w:eastAsia="Calibri"/>
          <w:color w:val="auto"/>
          <w:spacing w:val="0"/>
          <w:position w:val="0"/>
          <w:sz w:val="24"/>
          <w:shd w:fill="auto" w:val="clear"/>
        </w:rPr>
        <w:t xml:space="preserve"> The user can drag any block from the left-side block library panel and construct a system by linking the selected blocks properly.</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Figure 2: Real-time experiment of the first-order system with the designed control algorithm.</w:t>
      </w:r>
      <w:r>
        <w:rPr>
          <w:rFonts w:ascii="Calibri" w:hAnsi="Calibri" w:cs="Calibri" w:eastAsia="Calibri"/>
          <w:color w:val="auto"/>
          <w:spacing w:val="0"/>
          <w:position w:val="0"/>
          <w:sz w:val="24"/>
          <w:shd w:fill="auto" w:val="clear"/>
        </w:rPr>
        <w:t xml:space="preserve"> The parameters are tunable, and the signals can be monitored with the provided widgets.</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Figure 3: Web-based PID control algorithm design and implementation for the dual tank system.</w:t>
      </w:r>
      <w:r>
        <w:rPr>
          <w:rFonts w:ascii="Calibri" w:hAnsi="Calibri" w:cs="Calibri" w:eastAsia="Calibri"/>
          <w:color w:val="auto"/>
          <w:spacing w:val="0"/>
          <w:position w:val="0"/>
          <w:sz w:val="24"/>
          <w:shd w:fill="auto" w:val="clear"/>
        </w:rPr>
        <w:t xml:space="preserve"> The simulation result is included, which shows that the water level of the second tank can be controlled to the set-point value of 10 cm.</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Figure 4: Real-time experimentation with the dual tank system.</w:t>
      </w:r>
      <w:r>
        <w:rPr>
          <w:rFonts w:ascii="Calibri" w:hAnsi="Calibri" w:cs="Calibri" w:eastAsia="Calibri"/>
          <w:color w:val="auto"/>
          <w:spacing w:val="0"/>
          <w:position w:val="0"/>
          <w:sz w:val="24"/>
          <w:shd w:fill="auto" w:val="clear"/>
        </w:rPr>
        <w:t xml:space="preserve"> After tuning the integral term from 0.1 to 0.01, the set-point is reset from 15 cm to 25 cm. It can be seen that the overshoot has been eliminated.</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Figure 5: IMC control of the fan speed control system.</w:t>
      </w:r>
      <w:r>
        <w:rPr>
          <w:rFonts w:ascii="Calibri" w:hAnsi="Calibri" w:cs="Calibri" w:eastAsia="Calibri"/>
          <w:color w:val="auto"/>
          <w:spacing w:val="0"/>
          <w:position w:val="0"/>
          <w:sz w:val="24"/>
          <w:shd w:fill="auto" w:val="clear"/>
        </w:rPr>
        <w:t xml:space="preserve"> The inverse model of the identified fan model is an improper transfer function (for a proper transfer function, the order of the transfer function numerator must be less than or equal to the order of the denominator), which is constructed with general blocks based on the identified model. To enable a tunable filter, the filter is also built with blocks. The lambda</w:t>
      </w:r>
      <w:r>
        <w:rPr>
          <w:rFonts w:ascii="Calibri" w:hAnsi="Calibri" w:cs="Calibri" w:eastAsia="Calibri"/>
          <w: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in the figure</w:t>
      </w:r>
      <w:r>
        <w:rPr>
          <w:rFonts w:ascii="Calibri" w:hAnsi="Calibri" w:cs="Calibri" w:eastAsia="Calibri"/>
          <w: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represents the reciprocal of the</w:t>
      </w:r>
      <w:r>
        <w:object w:dxaOrig="202" w:dyaOrig="303">
          <v:rect xmlns:o="urn:schemas-microsoft-com:office:office" xmlns:v="urn:schemas-microsoft-com:vml" id="rectole0000000012" style="width:10.100000pt;height:15.150000pt" o:preferrelative="t" o:ole="">
            <o:lock v:ext="edit"/>
            <v:imagedata xmlns:r="http://schemas.openxmlformats.org/officeDocument/2006/relationships" r:id="docRId27" o:title=""/>
          </v:rect>
          <o:OLEObject xmlns:r="http://schemas.openxmlformats.org/officeDocument/2006/relationships" xmlns:o="urn:schemas-microsoft-com:office:office" Type="Embed" DrawAspect="Content" ObjectID="0000000012" ShapeID="rectole0000000012" r:id="docRId26"/>
        </w:object>
      </w:r>
      <w:r>
        <w:rPr>
          <w:rFonts w:ascii="Calibri" w:hAnsi="Calibri" w:cs="Calibri" w:eastAsia="Calibri"/>
          <w:color w:val="auto"/>
          <w:spacing w:val="0"/>
          <w:position w:val="0"/>
          <w:sz w:val="24"/>
          <w:shd w:fill="auto" w:val="clear"/>
        </w:rPr>
        <w:t xml:space="preserve"> in Equation 6 and</w:t>
      </w:r>
      <w:r>
        <w:rPr>
          <w:rFonts w:ascii="Calibri" w:hAnsi="Calibri" w:cs="Calibri" w:eastAsia="Calibri"/>
          <w: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can be tuned easily.</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Figure 6: Real-time control and fan speed monitoring using the fan speed control remote laboratory combined with a 3-D virtual fan system.</w:t>
      </w:r>
      <w:r>
        <w:rPr>
          <w:rFonts w:ascii="Calibri" w:hAnsi="Calibri" w:cs="Calibri" w:eastAsia="Calibri"/>
          <w:color w:val="auto"/>
          <w:spacing w:val="0"/>
          <w:position w:val="0"/>
          <w:sz w:val="24"/>
          <w:shd w:fill="auto" w:val="clear"/>
        </w:rPr>
        <w:t xml:space="preserve"> The physical fan system is located at Wuhan University and provides remote laboratory services to users worldwide.</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Figure 7: Schematic diagram of the first-order system.</w:t>
      </w:r>
      <w:r>
        <w:rPr>
          <w:rFonts w:ascii="Calibri" w:hAnsi="Calibri" w:cs="Calibri" w:eastAsia="Calibri"/>
          <w:color w:val="auto"/>
          <w:spacing w:val="0"/>
          <w:position w:val="0"/>
          <w:sz w:val="24"/>
          <w:shd w:fill="auto" w:val="clear"/>
        </w:rPr>
        <w:t xml:space="preserve"> The first-order circuit design and implementation in NCSLab are based on this diagram.</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Figure 8: 3-D virtual dual tank system in NCSLab.</w:t>
      </w:r>
      <w:r>
        <w:rPr>
          <w:rFonts w:ascii="Calibri" w:hAnsi="Calibri" w:cs="Calibri" w:eastAsia="Calibri"/>
          <w:color w:val="auto"/>
          <w:spacing w:val="0"/>
          <w:position w:val="0"/>
          <w:sz w:val="24"/>
          <w:shd w:fill="auto" w:val="clear"/>
        </w:rPr>
        <w:t xml:space="preserve"> The purpose of the control is to control the water level in the second tank to the set-point value.</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Figure 9: Schematic of the internal model control architecture.</w:t>
      </w:r>
      <w:r>
        <w:rPr>
          <w:rFonts w:ascii="Calibri" w:hAnsi="Calibri" w:cs="Calibri" w:eastAsia="Calibri"/>
          <w:color w:val="auto"/>
          <w:spacing w:val="0"/>
          <w:position w:val="0"/>
          <w:sz w:val="24"/>
          <w:shd w:fill="auto" w:val="clear"/>
        </w:rPr>
        <w:t xml:space="preserve"> </w:t>
      </w:r>
      <w:r>
        <w:object w:dxaOrig="688" w:dyaOrig="384">
          <v:rect xmlns:o="urn:schemas-microsoft-com:office:office" xmlns:v="urn:schemas-microsoft-com:vml" id="rectole0000000013" style="width:34.400000pt;height:19.200000pt" o:preferrelative="t" o:ole="">
            <o:lock v:ext="edit"/>
            <v:imagedata xmlns:r="http://schemas.openxmlformats.org/officeDocument/2006/relationships" r:id="docRId29" o:title=""/>
          </v:rect>
          <o:OLEObject xmlns:r="http://schemas.openxmlformats.org/officeDocument/2006/relationships" xmlns:o="urn:schemas-microsoft-com:office:office" Type="Embed" DrawAspect="Content" ObjectID="0000000013" ShapeID="rectole0000000013" r:id="docRId28"/>
        </w:object>
      </w:r>
      <w:r>
        <w:rPr>
          <w:rFonts w:ascii="Calibri" w:hAnsi="Calibri" w:cs="Calibri" w:eastAsia="Calibri"/>
          <w:color w:val="auto"/>
          <w:spacing w:val="0"/>
          <w:position w:val="0"/>
          <w:sz w:val="24"/>
          <w:shd w:fill="auto" w:val="clear"/>
        </w:rPr>
        <w:t xml:space="preserve">is the model of the real plant </w:t>
      </w:r>
      <w:r>
        <w:object w:dxaOrig="526" w:dyaOrig="323">
          <v:rect xmlns:o="urn:schemas-microsoft-com:office:office" xmlns:v="urn:schemas-microsoft-com:vml" id="rectole0000000014" style="width:26.300000pt;height:16.150000pt" o:preferrelative="t" o:ole="">
            <o:lock v:ext="edit"/>
            <v:imagedata xmlns:r="http://schemas.openxmlformats.org/officeDocument/2006/relationships" r:id="docRId31" o:title=""/>
          </v:rect>
          <o:OLEObject xmlns:r="http://schemas.openxmlformats.org/officeDocument/2006/relationships" xmlns:o="urn:schemas-microsoft-com:office:office" Type="Embed" DrawAspect="Content" ObjectID="0000000014" ShapeID="rectole0000000014" r:id="docRId30"/>
        </w:object>
      </w:r>
      <w:r>
        <w:rPr>
          <w:rFonts w:ascii="Calibri" w:hAnsi="Calibri" w:cs="Calibri" w:eastAsia="Calibri"/>
          <w:color w:val="auto"/>
          <w:spacing w:val="0"/>
          <w:position w:val="0"/>
          <w:sz w:val="24"/>
          <w:shd w:fill="auto" w:val="clear"/>
        </w:rPr>
        <w:t xml:space="preserve">, </w:t>
      </w:r>
      <w:r>
        <w:object w:dxaOrig="769" w:dyaOrig="384">
          <v:rect xmlns:o="urn:schemas-microsoft-com:office:office" xmlns:v="urn:schemas-microsoft-com:vml" id="rectole0000000015" style="width:38.450000pt;height:19.200000pt" o:preferrelative="t" o:ole="">
            <o:lock v:ext="edit"/>
            <v:imagedata xmlns:r="http://schemas.openxmlformats.org/officeDocument/2006/relationships" r:id="docRId33" o:title=""/>
          </v:rect>
          <o:OLEObject xmlns:r="http://schemas.openxmlformats.org/officeDocument/2006/relationships" xmlns:o="urn:schemas-microsoft-com:office:office" Type="Embed" DrawAspect="Content" ObjectID="0000000015" ShapeID="rectole0000000015" r:id="docRId32"/>
        </w:object>
      </w:r>
      <w:r>
        <w:rPr>
          <w:rFonts w:ascii="Calibri" w:hAnsi="Calibri" w:cs="Calibri" w:eastAsia="Calibri"/>
          <w:color w:val="auto"/>
          <w:spacing w:val="0"/>
          <w:position w:val="0"/>
          <w:sz w:val="24"/>
          <w:shd w:fill="auto" w:val="clear"/>
        </w:rPr>
        <w:t xml:space="preserve"> is the inverse model of </w:t>
      </w:r>
      <w:r>
        <w:object w:dxaOrig="688" w:dyaOrig="384">
          <v:rect xmlns:o="urn:schemas-microsoft-com:office:office" xmlns:v="urn:schemas-microsoft-com:vml" id="rectole0000000016" style="width:34.400000pt;height:19.200000pt" o:preferrelative="t" o:ole="">
            <o:lock v:ext="edit"/>
            <v:imagedata xmlns:r="http://schemas.openxmlformats.org/officeDocument/2006/relationships" r:id="docRId35" o:title=""/>
          </v:rect>
          <o:OLEObject xmlns:r="http://schemas.openxmlformats.org/officeDocument/2006/relationships" xmlns:o="urn:schemas-microsoft-com:office:office" Type="Embed" DrawAspect="Content" ObjectID="0000000016" ShapeID="rectole0000000016" r:id="docRId34"/>
        </w:object>
      </w:r>
      <w:r>
        <w:rPr>
          <w:rFonts w:ascii="Calibri" w:hAnsi="Calibri" w:cs="Calibri" w:eastAsia="Calibri"/>
          <w:color w:val="auto"/>
          <w:spacing w:val="0"/>
          <w:position w:val="0"/>
          <w:sz w:val="24"/>
          <w:shd w:fill="auto" w:val="clear"/>
        </w:rPr>
        <w:t xml:space="preserve">, and </w:t>
      </w:r>
      <w:r>
        <w:object w:dxaOrig="526" w:dyaOrig="323">
          <v:rect xmlns:o="urn:schemas-microsoft-com:office:office" xmlns:v="urn:schemas-microsoft-com:vml" id="rectole0000000017" style="width:26.300000pt;height:16.150000pt" o:preferrelative="t" o:ole="">
            <o:lock v:ext="edit"/>
            <v:imagedata xmlns:r="http://schemas.openxmlformats.org/officeDocument/2006/relationships" r:id="docRId37" o:title=""/>
          </v:rect>
          <o:OLEObject xmlns:r="http://schemas.openxmlformats.org/officeDocument/2006/relationships" xmlns:o="urn:schemas-microsoft-com:office:office" Type="Embed" DrawAspect="Content" ObjectID="0000000017" ShapeID="rectole0000000017" r:id="docRId36"/>
        </w:object>
      </w:r>
      <w:r>
        <w:rPr>
          <w:rFonts w:ascii="Calibri" w:hAnsi="Calibri" w:cs="Calibri" w:eastAsia="Calibri"/>
          <w:color w:val="auto"/>
          <w:spacing w:val="0"/>
          <w:position w:val="0"/>
          <w:sz w:val="24"/>
          <w:shd w:fill="auto" w:val="clear"/>
        </w:rPr>
        <w:t xml:space="preserve">is the filter. The </w:t>
      </w:r>
      <w:r>
        <w:object w:dxaOrig="526" w:dyaOrig="323">
          <v:rect xmlns:o="urn:schemas-microsoft-com:office:office" xmlns:v="urn:schemas-microsoft-com:vml" id="rectole0000000018" style="width:26.300000pt;height:16.150000pt" o:preferrelative="t" o:ole="">
            <o:lock v:ext="edit"/>
            <v:imagedata xmlns:r="http://schemas.openxmlformats.org/officeDocument/2006/relationships" r:id="docRId39" o:title=""/>
          </v:rect>
          <o:OLEObject xmlns:r="http://schemas.openxmlformats.org/officeDocument/2006/relationships" xmlns:o="urn:schemas-microsoft-com:office:office" Type="Embed" DrawAspect="Content" ObjectID="0000000018" ShapeID="rectole0000000018" r:id="docRId38"/>
        </w:object>
      </w:r>
      <w:r>
        <w:rPr>
          <w:rFonts w:ascii="Calibri" w:hAnsi="Calibri" w:cs="Calibri" w:eastAsia="Calibri"/>
          <w:color w:val="auto"/>
          <w:spacing w:val="0"/>
          <w:position w:val="0"/>
          <w:sz w:val="24"/>
          <w:shd w:fill="auto" w:val="clear"/>
        </w:rPr>
        <w:t xml:space="preserve">, </w:t>
      </w:r>
      <w:r>
        <w:object w:dxaOrig="769" w:dyaOrig="384">
          <v:rect xmlns:o="urn:schemas-microsoft-com:office:office" xmlns:v="urn:schemas-microsoft-com:vml" id="rectole0000000019" style="width:38.450000pt;height:19.200000pt" o:preferrelative="t" o:ole="">
            <o:lock v:ext="edit"/>
            <v:imagedata xmlns:r="http://schemas.openxmlformats.org/officeDocument/2006/relationships" r:id="docRId41" o:title=""/>
          </v:rect>
          <o:OLEObject xmlns:r="http://schemas.openxmlformats.org/officeDocument/2006/relationships" xmlns:o="urn:schemas-microsoft-com:office:office" Type="Embed" DrawAspect="Content" ObjectID="0000000019" ShapeID="rectole0000000019" r:id="docRId40"/>
        </w:object>
      </w:r>
      <w:r>
        <w:rPr>
          <w:rFonts w:ascii="Calibri" w:hAnsi="Calibri" w:cs="Calibri" w:eastAsia="Calibri"/>
          <w:color w:val="auto"/>
          <w:spacing w:val="0"/>
          <w:position w:val="0"/>
          <w:sz w:val="24"/>
          <w:shd w:fill="auto" w:val="clear"/>
        </w:rPr>
        <w:t xml:space="preserve">, and</w:t>
      </w:r>
      <w:r>
        <w:object w:dxaOrig="688" w:dyaOrig="384">
          <v:rect xmlns:o="urn:schemas-microsoft-com:office:office" xmlns:v="urn:schemas-microsoft-com:vml" id="rectole0000000020" style="width:34.400000pt;height:19.200000pt" o:preferrelative="t" o:ole="">
            <o:lock v:ext="edit"/>
            <v:imagedata xmlns:r="http://schemas.openxmlformats.org/officeDocument/2006/relationships" r:id="docRId43" o:title=""/>
          </v:rect>
          <o:OLEObject xmlns:r="http://schemas.openxmlformats.org/officeDocument/2006/relationships" xmlns:o="urn:schemas-microsoft-com:office:office" Type="Embed" DrawAspect="Content" ObjectID="0000000020" ShapeID="rectole0000000020" r:id="docRId42"/>
        </w:object>
      </w:r>
      <w:r>
        <w:rPr>
          <w:rFonts w:ascii="Calibri" w:hAnsi="Calibri" w:cs="Calibri" w:eastAsia="Calibri"/>
          <w:color w:val="auto"/>
          <w:spacing w:val="0"/>
          <w:position w:val="0"/>
          <w:sz w:val="24"/>
          <w:shd w:fill="auto" w:val="clear"/>
        </w:rPr>
        <w:t xml:space="preserve"> constitute the IMC controller.</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Table 1: Parameter configurations for the first-order circuit system.</w:t>
      </w:r>
      <w:r>
        <w:rPr>
          <w:rFonts w:ascii="Calibri" w:hAnsi="Calibri" w:cs="Calibri" w:eastAsia="Calibri"/>
          <w:color w:val="auto"/>
          <w:spacing w:val="0"/>
          <w:position w:val="0"/>
          <w:sz w:val="24"/>
          <w:shd w:fill="auto" w:val="clear"/>
        </w:rPr>
        <w:t xml:space="preserve"> R</w:t>
      </w:r>
      <w:r>
        <w:rPr>
          <w:rFonts w:ascii="Calibri" w:hAnsi="Calibri" w:cs="Calibri" w:eastAsia="Calibri"/>
          <w:color w:val="auto"/>
          <w:spacing w:val="0"/>
          <w:position w:val="0"/>
          <w:sz w:val="24"/>
          <w:shd w:fill="auto" w:val="clear"/>
          <w:vertAlign w:val="subscript"/>
        </w:rPr>
        <w:t xml:space="preserve">2</w:t>
      </w:r>
      <w:r>
        <w:rPr>
          <w:rFonts w:ascii="Calibri" w:hAnsi="Calibri" w:cs="Calibri" w:eastAsia="Calibri"/>
          <w:color w:val="auto"/>
          <w:spacing w:val="0"/>
          <w:position w:val="0"/>
          <w:sz w:val="24"/>
          <w:shd w:fill="auto" w:val="clear"/>
        </w:rPr>
        <w:t xml:space="preserve"> and R</w:t>
      </w:r>
      <w:r>
        <w:rPr>
          <w:rFonts w:ascii="Calibri" w:hAnsi="Calibri" w:cs="Calibri" w:eastAsia="Calibri"/>
          <w:color w:val="auto"/>
          <w:spacing w:val="0"/>
          <w:position w:val="0"/>
          <w:sz w:val="24"/>
          <w:shd w:fill="auto" w:val="clear"/>
          <w:vertAlign w:val="subscript"/>
        </w:rPr>
        <w:t xml:space="preserve">3</w:t>
      </w:r>
      <w:r>
        <w:rPr>
          <w:rFonts w:ascii="Calibri" w:hAnsi="Calibri" w:cs="Calibri" w:eastAsia="Calibri"/>
          <w:color w:val="auto"/>
          <w:spacing w:val="0"/>
          <w:position w:val="0"/>
          <w:sz w:val="24"/>
          <w:shd w:fill="auto" w:val="clear"/>
        </w:rPr>
        <w:t xml:space="preserve"> are used to cancel the phase shift combined with the op-amp.</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Supplementary Figure 1: Simulation warning interface when a user fails to ground a circuit. </w:t>
      </w:r>
      <w:r>
        <w:rPr>
          <w:rFonts w:ascii="Calibri" w:hAnsi="Calibri" w:cs="Calibri" w:eastAsia="Calibri"/>
          <w:color w:val="auto"/>
          <w:spacing w:val="0"/>
          <w:position w:val="0"/>
          <w:sz w:val="24"/>
          <w:shd w:fill="auto" w:val="clear"/>
        </w:rPr>
        <w:t xml:space="preserve">The</w:t>
      </w:r>
      <w:r>
        <w:rPr>
          <w:rFonts w:ascii="Calibri" w:hAnsi="Calibri" w:cs="Calibri" w:eastAsia="Calibri"/>
          <w:b/>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result will warn the users, which can help them to recheck the designed circuit.</w:t>
      </w:r>
    </w:p>
    <w:p>
      <w:pPr>
        <w:spacing w:before="0" w:after="0" w:line="240"/>
        <w:ind w:right="0" w:left="0" w:firstLine="0"/>
        <w:jc w:val="both"/>
        <w:rPr>
          <w:rFonts w:ascii="Calibri" w:hAnsi="Calibri" w:cs="Calibri" w:eastAsia="Calibri"/>
          <w:b/>
          <w:color w:val="auto"/>
          <w:spacing w:val="0"/>
          <w:position w:val="0"/>
          <w:sz w:val="24"/>
          <w:shd w:fill="auto" w:val="clear"/>
        </w:rPr>
      </w:pPr>
    </w:p>
    <w:p>
      <w:pPr>
        <w:spacing w:before="0" w:after="0" w:line="24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Supplementary Figure 2: Compilation warning interface when a user fails to ground a circuit.</w:t>
      </w:r>
      <w:r>
        <w:rPr>
          <w:rFonts w:ascii="Calibri" w:hAnsi="Calibri" w:cs="Calibri" w:eastAsia="Calibri"/>
          <w:color w:val="auto"/>
          <w:spacing w:val="0"/>
          <w:position w:val="0"/>
          <w:sz w:val="24"/>
          <w:shd w:fill="auto" w:val="clear"/>
        </w:rPr>
        <w:t xml:space="preserve"> The</w:t>
      </w:r>
      <w:r>
        <w:rPr>
          <w:rFonts w:ascii="Calibri" w:hAnsi="Calibri" w:cs="Calibri" w:eastAsia="Calibri"/>
          <w:b/>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result will warn the users, which can help them to recheck the designed circuit.</w:t>
      </w:r>
    </w:p>
    <w:p>
      <w:pPr>
        <w:spacing w:before="0" w:after="0" w:line="240"/>
        <w:ind w:right="0" w:left="0" w:firstLine="0"/>
        <w:jc w:val="both"/>
        <w:rPr>
          <w:rFonts w:ascii="Calibri" w:hAnsi="Calibri" w:cs="Calibri" w:eastAsia="Calibri"/>
          <w:b/>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Supplementary Figure 3: Simulation result when a user reverses the polarity of the capacitor.</w:t>
      </w:r>
      <w:r>
        <w:rPr>
          <w:rFonts w:ascii="Calibri" w:hAnsi="Calibri" w:cs="Calibri" w:eastAsia="Calibri"/>
          <w:color w:val="auto"/>
          <w:spacing w:val="0"/>
          <w:position w:val="0"/>
          <w:sz w:val="24"/>
          <w:shd w:fill="auto" w:val="clear"/>
        </w:rPr>
        <w:t xml:space="preserve"> A regular capacitor instead of the variable capacitor has been selected to illustrate this example.</w:t>
      </w:r>
      <w:r>
        <w:rPr>
          <w:rFonts w:ascii="Calibri" w:hAnsi="Calibri" w:cs="Calibri" w:eastAsia="Calibri"/>
          <w:b/>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No warning message is shown, and the result is similar to </w:t>
      </w:r>
      <w:r>
        <w:rPr>
          <w:rFonts w:ascii="Calibri" w:hAnsi="Calibri" w:cs="Calibri" w:eastAsia="Calibri"/>
          <w:b/>
          <w:color w:val="auto"/>
          <w:spacing w:val="0"/>
          <w:position w:val="0"/>
          <w:sz w:val="24"/>
          <w:shd w:fill="auto" w:val="clear"/>
        </w:rPr>
        <w:t xml:space="preserve">Supplementary Figure 4</w:t>
      </w:r>
      <w:r>
        <w:rPr>
          <w:rFonts w:ascii="Calibri" w:hAnsi="Calibri" w:cs="Calibri" w:eastAsia="Calibri"/>
          <w:color w:val="auto"/>
          <w:spacing w:val="0"/>
          <w:position w:val="0"/>
          <w:sz w:val="24"/>
          <w:shd w:fill="auto" w:val="clear"/>
        </w:rPr>
        <w:t xml:space="preserve">.</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Supplementary Figure 4: Simulation result when the polarity of the capacitor is correct</w:t>
      </w:r>
      <w:r>
        <w:rPr>
          <w:rFonts w:ascii="Calibri" w:hAnsi="Calibri" w:cs="Calibri" w:eastAsia="Calibri"/>
          <w:color w:val="auto"/>
          <w:spacing w:val="0"/>
          <w:position w:val="0"/>
          <w:sz w:val="24"/>
          <w:shd w:fill="auto" w:val="clear"/>
        </w:rPr>
        <w:t xml:space="preserve">. A regular capacitor instead of the variable capacitor has been selected to illustrate this example.</w:t>
      </w:r>
      <w:r>
        <w:rPr>
          <w:rFonts w:ascii="Calibri" w:hAnsi="Calibri" w:cs="Calibri" w:eastAsia="Calibri"/>
          <w:b/>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The simulation result will pop up to help the users to check the circuit.</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DISCUSSION:</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present protocol describes a hybrid online laboratory system that integrates physical test rigs for remote experimentation and 3-D virtual test rigs for virtual experimentation. Several different block libraries are provided for the algorithm design process, such as the electrical elements for circuit-based design. Users from control backgrounds can focus on learning without programming skills. The proper design of a control algorithm that can be applied to a suitable test rig should be considered. It is also challenging to design a controller to guarantee a good control performance (considering control performance index, including overshoot, settling time, and steady error) before applying it to the controlled test rig. Before compiling a control algorithm that can be used for real-time experimentation, simulation should be conducted to address potential issues. Control algorithms can be applied to other different test rigs using the system once they are integrated into the proposed system.</w:t>
      </w:r>
    </w:p>
    <w:p>
      <w:pPr>
        <w:spacing w:before="0" w:after="0" w:line="240"/>
        <w:ind w:right="0" w:left="0" w:firstLine="0"/>
        <w:jc w:val="both"/>
        <w:rPr>
          <w:rFonts w:ascii="Calibri" w:hAnsi="Calibri" w:cs="Calibri" w:eastAsia="Calibri"/>
          <w:color w:val="auto"/>
          <w:spacing w:val="0"/>
          <w:position w:val="0"/>
          <w:sz w:val="24"/>
          <w:shd w:fill="8DB3E2"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background and theoretical knowledge regarding the three examples are as follows.</w:t>
      </w:r>
    </w:p>
    <w:p>
      <w:pPr>
        <w:spacing w:before="0" w:after="0" w:line="240"/>
        <w:ind w:right="0" w:left="0" w:firstLine="0"/>
        <w:jc w:val="both"/>
        <w:rPr>
          <w:rFonts w:ascii="Calibri" w:hAnsi="Calibri" w:cs="Calibri" w:eastAsia="Calibri"/>
          <w:color w:val="auto"/>
          <w:spacing w:val="0"/>
          <w:position w:val="0"/>
          <w:sz w:val="24"/>
          <w:shd w:fill="8DB3E2"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For the first-order system, the principle of the first-order system can be analyzed using circuit theory with the provided circuit in </w:t>
      </w:r>
      <w:r>
        <w:rPr>
          <w:rFonts w:ascii="Calibri" w:hAnsi="Calibri" w:cs="Calibri" w:eastAsia="Calibri"/>
          <w:b/>
          <w:color w:val="auto"/>
          <w:spacing w:val="0"/>
          <w:position w:val="0"/>
          <w:sz w:val="24"/>
          <w:shd w:fill="auto" w:val="clear"/>
        </w:rPr>
        <w:t xml:space="preserve">Figure 7</w:t>
      </w:r>
      <w:r>
        <w:rPr>
          <w:rFonts w:ascii="Calibri" w:hAnsi="Calibri" w:cs="Calibri" w:eastAsia="Calibri"/>
          <w:color w:val="auto"/>
          <w:spacing w:val="0"/>
          <w:position w:val="0"/>
          <w:sz w:val="24"/>
          <w:shd w:fill="auto" w:val="clear"/>
        </w:rPr>
        <w:t xml:space="preserve">. According to circuit theory</w:t>
      </w:r>
      <w:r>
        <w:rPr>
          <w:rFonts w:ascii="Calibri" w:hAnsi="Calibri" w:cs="Calibri" w:eastAsia="Calibri"/>
          <w:color w:val="auto"/>
          <w:spacing w:val="0"/>
          <w:position w:val="0"/>
          <w:sz w:val="24"/>
          <w:shd w:fill="auto" w:val="clear"/>
          <w:vertAlign w:val="superscript"/>
        </w:rPr>
        <w:t xml:space="preserve">12</w:t>
      </w:r>
      <w:r>
        <w:rPr>
          <w:rFonts w:ascii="Calibri" w:hAnsi="Calibri" w:cs="Calibri" w:eastAsia="Calibri"/>
          <w:color w:val="auto"/>
          <w:spacing w:val="0"/>
          <w:position w:val="0"/>
          <w:sz w:val="24"/>
          <w:shd w:fill="auto" w:val="clear"/>
        </w:rPr>
        <w:t xml:space="preserve">, the following two equations can be obtained. From the input side view of the op-amp, the current is</w:t>
      </w:r>
    </w:p>
    <w:p>
      <w:pPr>
        <w:spacing w:before="0" w:after="0" w:line="240"/>
        <w:ind w:right="0" w:left="0" w:firstLine="0"/>
        <w:jc w:val="both"/>
        <w:rPr>
          <w:rFonts w:ascii="Calibri" w:hAnsi="Calibri" w:cs="Calibri" w:eastAsia="Calibri"/>
          <w:color w:val="auto"/>
          <w:spacing w:val="0"/>
          <w:position w:val="0"/>
          <w:sz w:val="24"/>
          <w:shd w:fill="auto" w:val="clear"/>
        </w:rPr>
      </w:pPr>
      <w:r>
        <w:object w:dxaOrig="1093" w:dyaOrig="688">
          <v:rect xmlns:o="urn:schemas-microsoft-com:office:office" xmlns:v="urn:schemas-microsoft-com:vml" id="rectole0000000021" style="width:54.650000pt;height:34.400000pt" o:preferrelative="t" o:ole="">
            <o:lock v:ext="edit"/>
            <v:imagedata xmlns:r="http://schemas.openxmlformats.org/officeDocument/2006/relationships" r:id="docRId45" o:title=""/>
          </v:rect>
          <o:OLEObject xmlns:r="http://schemas.openxmlformats.org/officeDocument/2006/relationships" xmlns:o="urn:schemas-microsoft-com:office:office" Type="Embed" DrawAspect="Content" ObjectID="0000000021" ShapeID="rectole0000000021" r:id="docRId44"/>
        </w:object>
      </w:r>
      <w:r>
        <w:rPr>
          <w:rFonts w:ascii="Calibri" w:hAnsi="Calibri" w:cs="Calibri" w:eastAsia="Calibri"/>
          <w:color w:val="auto"/>
          <w:spacing w:val="0"/>
          <w:position w:val="0"/>
          <w:sz w:val="24"/>
          <w:shd w:fill="auto" w:val="clear"/>
        </w:rPr>
        <w:t xml:space="preserve">                                                                    (1)</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From the output side view of the op-amp, Equation 2 can be obtained</w:t>
      </w:r>
    </w:p>
    <w:p>
      <w:pPr>
        <w:spacing w:before="0" w:after="0" w:line="240"/>
        <w:ind w:right="0" w:left="0" w:firstLine="0"/>
        <w:jc w:val="both"/>
        <w:rPr>
          <w:rFonts w:ascii="Calibri" w:hAnsi="Calibri" w:cs="Calibri" w:eastAsia="Calibri"/>
          <w:color w:val="auto"/>
          <w:spacing w:val="0"/>
          <w:position w:val="0"/>
          <w:sz w:val="24"/>
          <w:shd w:fill="auto" w:val="clear"/>
        </w:rPr>
      </w:pPr>
      <w:r>
        <w:object w:dxaOrig="1154" w:dyaOrig="627">
          <v:rect xmlns:o="urn:schemas-microsoft-com:office:office" xmlns:v="urn:schemas-microsoft-com:vml" id="rectole0000000022" style="width:57.700000pt;height:31.350000pt" o:preferrelative="t" o:ole="">
            <o:lock v:ext="edit"/>
            <v:imagedata xmlns:r="http://schemas.openxmlformats.org/officeDocument/2006/relationships" r:id="docRId47" o:title=""/>
          </v:rect>
          <o:OLEObject xmlns:r="http://schemas.openxmlformats.org/officeDocument/2006/relationships" xmlns:o="urn:schemas-microsoft-com:office:office" Type="Embed" DrawAspect="Content" ObjectID="0000000022" ShapeID="rectole0000000022" r:id="docRId46"/>
        </w:object>
      </w:r>
      <w:r>
        <w:rPr>
          <w:rFonts w:ascii="Calibri" w:hAnsi="Calibri" w:cs="Calibri" w:eastAsia="Calibri"/>
          <w:color w:val="auto"/>
          <w:spacing w:val="0"/>
          <w:position w:val="0"/>
          <w:sz w:val="24"/>
          <w:shd w:fill="auto" w:val="clear"/>
        </w:rPr>
        <w:t xml:space="preserve">                                                                (2)</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where </w:t>
      </w:r>
      <w:r>
        <w:object w:dxaOrig="1417" w:dyaOrig="688">
          <v:rect xmlns:o="urn:schemas-microsoft-com:office:office" xmlns:v="urn:schemas-microsoft-com:vml" id="rectole0000000023" style="width:70.850000pt;height:34.400000pt" o:preferrelative="t" o:ole="">
            <o:lock v:ext="edit"/>
            <v:imagedata xmlns:r="http://schemas.openxmlformats.org/officeDocument/2006/relationships" r:id="docRId49" o:title=""/>
          </v:rect>
          <o:OLEObject xmlns:r="http://schemas.openxmlformats.org/officeDocument/2006/relationships" xmlns:o="urn:schemas-microsoft-com:office:office" Type="Embed" DrawAspect="Content" ObjectID="0000000023" ShapeID="rectole0000000023" r:id="docRId48"/>
        </w:object>
      </w:r>
      <w:r>
        <w:rPr>
          <w:rFonts w:ascii="Calibri" w:hAnsi="Calibri" w:cs="Calibri" w:eastAsia="Calibri"/>
          <w:color w:val="auto"/>
          <w:spacing w:val="0"/>
          <w:position w:val="0"/>
          <w:sz w:val="24"/>
          <w:shd w:fill="auto" w:val="clear"/>
        </w:rPr>
        <w:t xml:space="preserve">is the impedance of the RC parallel circuit.</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By combining Equation 1 and 2, the transfer function of the system can be calculated as</w:t>
      </w:r>
    </w:p>
    <w:p>
      <w:pPr>
        <w:spacing w:before="0" w:after="0" w:line="240"/>
        <w:ind w:right="0" w:left="0" w:firstLine="0"/>
        <w:jc w:val="both"/>
        <w:rPr>
          <w:rFonts w:ascii="Calibri" w:hAnsi="Calibri" w:cs="Calibri" w:eastAsia="Calibri"/>
          <w:color w:val="auto"/>
          <w:spacing w:val="0"/>
          <w:position w:val="0"/>
          <w:sz w:val="24"/>
          <w:shd w:fill="auto" w:val="clear"/>
        </w:rPr>
      </w:pPr>
      <w:r>
        <w:object w:dxaOrig="2389" w:dyaOrig="688">
          <v:rect xmlns:o="urn:schemas-microsoft-com:office:office" xmlns:v="urn:schemas-microsoft-com:vml" id="rectole0000000024" style="width:119.450000pt;height:34.400000pt" o:preferrelative="t" o:ole="">
            <o:lock v:ext="edit"/>
            <v:imagedata xmlns:r="http://schemas.openxmlformats.org/officeDocument/2006/relationships" r:id="docRId51" o:title=""/>
          </v:rect>
          <o:OLEObject xmlns:r="http://schemas.openxmlformats.org/officeDocument/2006/relationships" xmlns:o="urn:schemas-microsoft-com:office:office" Type="Embed" DrawAspect="Content" ObjectID="0000000024" ShapeID="rectole0000000024" r:id="docRId50"/>
        </w:object>
      </w:r>
      <w:r>
        <w:rPr>
          <w:rFonts w:ascii="Calibri" w:hAnsi="Calibri" w:cs="Calibri" w:eastAsia="Calibri"/>
          <w:color w:val="auto"/>
          <w:spacing w:val="0"/>
          <w:position w:val="0"/>
          <w:sz w:val="24"/>
          <w:shd w:fill="auto" w:val="clear"/>
        </w:rPr>
        <w:t xml:space="preserve">                                                        (3)</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 which the minus sign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indicates a 180&amp;#176; phase shift of the output voltage, which is neglected in the analysis in the following steps.</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Denote </w:t>
      </w:r>
      <w:r>
        <w:object w:dxaOrig="1093" w:dyaOrig="384">
          <v:rect xmlns:o="urn:schemas-microsoft-com:office:office" xmlns:v="urn:schemas-microsoft-com:vml" id="rectole0000000025" style="width:54.650000pt;height:19.200000pt" o:preferrelative="t" o:ole="">
            <o:lock v:ext="edit"/>
            <v:imagedata xmlns:r="http://schemas.openxmlformats.org/officeDocument/2006/relationships" r:id="docRId53" o:title=""/>
          </v:rect>
          <o:OLEObject xmlns:r="http://schemas.openxmlformats.org/officeDocument/2006/relationships" xmlns:o="urn:schemas-microsoft-com:office:office" Type="Embed" DrawAspect="Content" ObjectID="0000000025" ShapeID="rectole0000000025" r:id="docRId52"/>
        </w:object>
      </w:r>
      <w:r>
        <w:rPr>
          <w:rFonts w:ascii="Calibri" w:hAnsi="Calibri" w:cs="Calibri" w:eastAsia="Calibri"/>
          <w:color w:val="auto"/>
          <w:spacing w:val="0"/>
          <w:position w:val="0"/>
          <w:sz w:val="24"/>
          <w:shd w:fill="auto" w:val="clear"/>
        </w:rPr>
        <w:t xml:space="preserve">, </w:t>
      </w:r>
      <w:r>
        <w:object w:dxaOrig="870" w:dyaOrig="384">
          <v:rect xmlns:o="urn:schemas-microsoft-com:office:office" xmlns:v="urn:schemas-microsoft-com:vml" id="rectole0000000026" style="width:43.500000pt;height:19.200000pt" o:preferrelative="t" o:ole="">
            <o:lock v:ext="edit"/>
            <v:imagedata xmlns:r="http://schemas.openxmlformats.org/officeDocument/2006/relationships" r:id="docRId55" o:title=""/>
          </v:rect>
          <o:OLEObject xmlns:r="http://schemas.openxmlformats.org/officeDocument/2006/relationships" xmlns:o="urn:schemas-microsoft-com:office:office" Type="Embed" DrawAspect="Content" ObjectID="0000000026" ShapeID="rectole0000000026" r:id="docRId54"/>
        </w:object>
      </w:r>
      <w:r>
        <w:rPr>
          <w:rFonts w:ascii="Calibri" w:hAnsi="Calibri" w:cs="Calibri" w:eastAsia="Calibri"/>
          <w:color w:val="auto"/>
          <w:spacing w:val="0"/>
          <w:position w:val="0"/>
          <w:sz w:val="24"/>
          <w:shd w:fill="auto" w:val="clear"/>
        </w:rPr>
        <w:t xml:space="preserve">, and then the transfer function of the system can be represented as</w:t>
      </w:r>
    </w:p>
    <w:p>
      <w:pPr>
        <w:spacing w:before="0" w:after="0" w:line="240"/>
        <w:ind w:right="0" w:left="0" w:firstLine="0"/>
        <w:jc w:val="both"/>
        <w:rPr>
          <w:rFonts w:ascii="Calibri" w:hAnsi="Calibri" w:cs="Calibri" w:eastAsia="Calibri"/>
          <w:color w:val="auto"/>
          <w:spacing w:val="0"/>
          <w:position w:val="0"/>
          <w:sz w:val="24"/>
          <w:shd w:fill="auto" w:val="clear"/>
        </w:rPr>
      </w:pPr>
      <w:r>
        <w:object w:dxaOrig="1356" w:dyaOrig="627">
          <v:rect xmlns:o="urn:schemas-microsoft-com:office:office" xmlns:v="urn:schemas-microsoft-com:vml" id="rectole0000000027" style="width:67.800000pt;height:31.350000pt" o:preferrelative="t" o:ole="">
            <o:lock v:ext="edit"/>
            <v:imagedata xmlns:r="http://schemas.openxmlformats.org/officeDocument/2006/relationships" r:id="docRId57" o:title=""/>
          </v:rect>
          <o:OLEObject xmlns:r="http://schemas.openxmlformats.org/officeDocument/2006/relationships" xmlns:o="urn:schemas-microsoft-com:office:office" Type="Embed" DrawAspect="Content" ObjectID="0000000027" ShapeID="rectole0000000027" r:id="docRId56"/>
        </w:object>
      </w:r>
      <w:r>
        <w:rPr>
          <w:rFonts w:ascii="Calibri" w:hAnsi="Calibri" w:cs="Calibri" w:eastAsia="Calibri"/>
          <w:color w:val="auto"/>
          <w:spacing w:val="0"/>
          <w:position w:val="0"/>
          <w:sz w:val="24"/>
          <w:shd w:fill="auto" w:val="clear"/>
        </w:rPr>
        <w:t xml:space="preserve">                                                                 (4)</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For the dual tank system, the designed 3-D water tank system is illustrated in </w:t>
      </w:r>
      <w:r>
        <w:rPr>
          <w:rFonts w:ascii="Calibri" w:hAnsi="Calibri" w:cs="Calibri" w:eastAsia="Calibri"/>
          <w:b/>
          <w:color w:val="auto"/>
          <w:spacing w:val="0"/>
          <w:position w:val="0"/>
          <w:sz w:val="24"/>
          <w:shd w:fill="auto" w:val="clear"/>
        </w:rPr>
        <w:t xml:space="preserve">Figure 8</w:t>
      </w:r>
      <w:r>
        <w:rPr>
          <w:rFonts w:ascii="Calibri" w:hAnsi="Calibri" w:cs="Calibri" w:eastAsia="Calibri"/>
          <w:color w:val="auto"/>
          <w:spacing w:val="0"/>
          <w:position w:val="0"/>
          <w:sz w:val="24"/>
          <w:shd w:fill="auto" w:val="clear"/>
        </w:rPr>
        <w:t xml:space="preserve">. The design and implementation of a previous version using Flash have been explored in the work of W. Hu et al. in 2014</w:t>
      </w:r>
      <w:r>
        <w:rPr>
          <w:rFonts w:ascii="Calibri" w:hAnsi="Calibri" w:cs="Calibri" w:eastAsia="Calibri"/>
          <w:color w:val="auto"/>
          <w:spacing w:val="0"/>
          <w:position w:val="0"/>
          <w:sz w:val="24"/>
          <w:shd w:fill="auto" w:val="clear"/>
          <w:vertAlign w:val="superscript"/>
        </w:rPr>
        <w:t xml:space="preserve">13</w:t>
      </w:r>
      <w:r>
        <w:rPr>
          <w:rFonts w:ascii="Calibri" w:hAnsi="Calibri" w:cs="Calibri" w:eastAsia="Calibri"/>
          <w:color w:val="auto"/>
          <w:spacing w:val="0"/>
          <w:position w:val="0"/>
          <w:sz w:val="24"/>
          <w:shd w:fill="auto" w:val="clear"/>
        </w:rPr>
        <w:t xml:space="preserve">. The control purpose of this test rig is to control the water level in the second tank to the value of the set point. A PID controller has been used to control the dual tank. Theoretically, the PID can be expressed as</w:t>
      </w:r>
      <w:r>
        <w:rPr>
          <w:rFonts w:ascii="Calibri" w:hAnsi="Calibri" w:cs="Calibri" w:eastAsia="Calibri"/>
          <w:color w:val="auto"/>
          <w:spacing w:val="0"/>
          <w:position w:val="0"/>
          <w:sz w:val="24"/>
          <w:shd w:fill="auto" w:val="clear"/>
          <w:vertAlign w:val="superscript"/>
        </w:rPr>
        <w:t xml:space="preserve">14</w:t>
      </w:r>
    </w:p>
    <w:p>
      <w:pPr>
        <w:spacing w:before="0" w:after="0" w:line="240"/>
        <w:ind w:right="0" w:left="0" w:firstLine="0"/>
        <w:jc w:val="both"/>
        <w:rPr>
          <w:rFonts w:ascii="Calibri" w:hAnsi="Calibri" w:cs="Calibri" w:eastAsia="Calibri"/>
          <w:color w:val="auto"/>
          <w:spacing w:val="0"/>
          <w:position w:val="0"/>
          <w:sz w:val="24"/>
          <w:shd w:fill="auto" w:val="clear"/>
        </w:rPr>
      </w:pPr>
      <w:r>
        <w:object w:dxaOrig="3644" w:dyaOrig="627">
          <v:rect xmlns:o="urn:schemas-microsoft-com:office:office" xmlns:v="urn:schemas-microsoft-com:vml" id="rectole0000000028" style="width:182.200000pt;height:31.350000pt" o:preferrelative="t" o:ole="">
            <o:lock v:ext="edit"/>
            <v:imagedata xmlns:r="http://schemas.openxmlformats.org/officeDocument/2006/relationships" r:id="docRId59" o:title=""/>
          </v:rect>
          <o:OLEObject xmlns:r="http://schemas.openxmlformats.org/officeDocument/2006/relationships" xmlns:o="urn:schemas-microsoft-com:office:office" Type="Embed" DrawAspect="Content" ObjectID="0000000028" ShapeID="rectole0000000028" r:id="docRId58"/>
        </w:object>
      </w:r>
      <w:r>
        <w:rPr>
          <w:rFonts w:ascii="Calibri" w:hAnsi="Calibri" w:cs="Calibri" w:eastAsia="Calibri"/>
          <w:color w:val="auto"/>
          <w:spacing w:val="0"/>
          <w:position w:val="0"/>
          <w:sz w:val="24"/>
          <w:shd w:fill="auto" w:val="clear"/>
        </w:rPr>
        <w:t xml:space="preserve">                                         (5)</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where </w:t>
      </w:r>
      <w:r>
        <w:object w:dxaOrig="384" w:dyaOrig="384">
          <v:rect xmlns:o="urn:schemas-microsoft-com:office:office" xmlns:v="urn:schemas-microsoft-com:vml" id="rectole0000000029" style="width:19.200000pt;height:19.200000pt" o:preferrelative="t" o:ole="">
            <o:lock v:ext="edit"/>
            <v:imagedata xmlns:r="http://schemas.openxmlformats.org/officeDocument/2006/relationships" r:id="docRId61" o:title=""/>
          </v:rect>
          <o:OLEObject xmlns:r="http://schemas.openxmlformats.org/officeDocument/2006/relationships" xmlns:o="urn:schemas-microsoft-com:office:office" Type="Embed" DrawAspect="Content" ObjectID="0000000029" ShapeID="rectole0000000029" r:id="docRId60"/>
        </w:object>
      </w:r>
      <w:r>
        <w:rPr>
          <w:rFonts w:ascii="Calibri" w:hAnsi="Calibri" w:cs="Calibri" w:eastAsia="Calibri"/>
          <w:color w:val="auto"/>
          <w:spacing w:val="0"/>
          <w:position w:val="0"/>
          <w:sz w:val="24"/>
          <w:shd w:fill="auto" w:val="clear"/>
        </w:rPr>
        <w:t xml:space="preserve">, </w:t>
      </w:r>
      <w:r>
        <w:object w:dxaOrig="303" w:dyaOrig="384">
          <v:rect xmlns:o="urn:schemas-microsoft-com:office:office" xmlns:v="urn:schemas-microsoft-com:vml" id="rectole0000000030" style="width:15.150000pt;height:19.200000pt" o:preferrelative="t" o:ole="">
            <o:lock v:ext="edit"/>
            <v:imagedata xmlns:r="http://schemas.openxmlformats.org/officeDocument/2006/relationships" r:id="docRId63" o:title=""/>
          </v:rect>
          <o:OLEObject xmlns:r="http://schemas.openxmlformats.org/officeDocument/2006/relationships" xmlns:o="urn:schemas-microsoft-com:office:office" Type="Embed" DrawAspect="Content" ObjectID="0000000030" ShapeID="rectole0000000030" r:id="docRId62"/>
        </w:object>
      </w:r>
      <w:r>
        <w:rPr>
          <w:rFonts w:ascii="Calibri" w:hAnsi="Calibri" w:cs="Calibri" w:eastAsia="Calibri"/>
          <w:color w:val="auto"/>
          <w:spacing w:val="0"/>
          <w:position w:val="0"/>
          <w:sz w:val="24"/>
          <w:shd w:fill="auto" w:val="clear"/>
        </w:rPr>
        <w:t xml:space="preserve">, </w:t>
      </w:r>
      <w:r>
        <w:object w:dxaOrig="384" w:dyaOrig="384">
          <v:rect xmlns:o="urn:schemas-microsoft-com:office:office" xmlns:v="urn:schemas-microsoft-com:vml" id="rectole0000000031" style="width:19.200000pt;height:19.200000pt" o:preferrelative="t" o:ole="">
            <o:lock v:ext="edit"/>
            <v:imagedata xmlns:r="http://schemas.openxmlformats.org/officeDocument/2006/relationships" r:id="docRId65" o:title=""/>
          </v:rect>
          <o:OLEObject xmlns:r="http://schemas.openxmlformats.org/officeDocument/2006/relationships" xmlns:o="urn:schemas-microsoft-com:office:office" Type="Embed" DrawAspect="Content" ObjectID="0000000031" ShapeID="rectole0000000031" r:id="docRId64"/>
        </w:object>
      </w:r>
      <w:r>
        <w:rPr>
          <w:rFonts w:ascii="Calibri" w:hAnsi="Calibri" w:cs="Calibri" w:eastAsia="Calibri"/>
          <w:color w:val="auto"/>
          <w:spacing w:val="0"/>
          <w:position w:val="0"/>
          <w:sz w:val="24"/>
          <w:shd w:fill="auto" w:val="clear"/>
        </w:rPr>
        <w:t xml:space="preserve"> are the coefficients for P, I, and D terms, respectively.</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IMC is simple to tune with good set-point tracking performance and has been widely used to control real-life applications</w:t>
      </w:r>
      <w:r>
        <w:rPr>
          <w:rFonts w:ascii="Calibri" w:hAnsi="Calibri" w:cs="Calibri" w:eastAsia="Calibri"/>
          <w:color w:val="auto"/>
          <w:spacing w:val="0"/>
          <w:position w:val="0"/>
          <w:sz w:val="24"/>
          <w:shd w:fill="auto" w:val="clear"/>
          <w:vertAlign w:val="superscript"/>
        </w:rPr>
        <w:t xml:space="preserve">15</w:t>
      </w:r>
      <w:r>
        <w:rPr>
          <w:rFonts w:ascii="Calibri" w:hAnsi="Calibri" w:cs="Calibri" w:eastAsia="Calibri"/>
          <w:color w:val="auto"/>
          <w:spacing w:val="0"/>
          <w:position w:val="0"/>
          <w:sz w:val="24"/>
          <w:shd w:fill="auto" w:val="clear"/>
        </w:rPr>
        <w:t xml:space="preserve">. The control architecture of IMC is shown in </w:t>
      </w:r>
      <w:r>
        <w:rPr>
          <w:rFonts w:ascii="Calibri" w:hAnsi="Calibri" w:cs="Calibri" w:eastAsia="Calibri"/>
          <w:b/>
          <w:color w:val="auto"/>
          <w:spacing w:val="0"/>
          <w:position w:val="0"/>
          <w:sz w:val="24"/>
          <w:shd w:fill="auto" w:val="clear"/>
        </w:rPr>
        <w:t xml:space="preserve">Figure 9</w:t>
      </w:r>
      <w:r>
        <w:rPr>
          <w:rFonts w:ascii="Calibri" w:hAnsi="Calibri" w:cs="Calibri" w:eastAsia="Calibri"/>
          <w:color w:val="auto"/>
          <w:spacing w:val="0"/>
          <w:position w:val="0"/>
          <w:sz w:val="24"/>
          <w:shd w:fill="auto" w:val="clear"/>
        </w:rPr>
        <w:t xml:space="preserve">, in which </w:t>
      </w:r>
      <w:r>
        <w:object w:dxaOrig="526" w:dyaOrig="323">
          <v:rect xmlns:o="urn:schemas-microsoft-com:office:office" xmlns:v="urn:schemas-microsoft-com:vml" id="rectole0000000032" style="width:26.300000pt;height:16.150000pt" o:preferrelative="t" o:ole="">
            <o:lock v:ext="edit"/>
            <v:imagedata xmlns:r="http://schemas.openxmlformats.org/officeDocument/2006/relationships" r:id="docRId67" o:title=""/>
          </v:rect>
          <o:OLEObject xmlns:r="http://schemas.openxmlformats.org/officeDocument/2006/relationships" xmlns:o="urn:schemas-microsoft-com:office:office" Type="Embed" DrawAspect="Content" ObjectID="0000000032" ShapeID="rectole0000000032" r:id="docRId66"/>
        </w:object>
      </w:r>
      <w:r>
        <w:rPr>
          <w:rFonts w:ascii="Calibri" w:hAnsi="Calibri" w:cs="Calibri" w:eastAsia="Calibri"/>
          <w:color w:val="auto"/>
          <w:spacing w:val="0"/>
          <w:position w:val="0"/>
          <w:sz w:val="24"/>
          <w:shd w:fill="auto" w:val="clear"/>
        </w:rPr>
        <w:t xml:space="preserve">is the real plant and </w:t>
      </w:r>
      <w:r>
        <w:object w:dxaOrig="688" w:dyaOrig="384">
          <v:rect xmlns:o="urn:schemas-microsoft-com:office:office" xmlns:v="urn:schemas-microsoft-com:vml" id="rectole0000000033" style="width:34.400000pt;height:19.200000pt" o:preferrelative="t" o:ole="">
            <o:lock v:ext="edit"/>
            <v:imagedata xmlns:r="http://schemas.openxmlformats.org/officeDocument/2006/relationships" r:id="docRId69" o:title=""/>
          </v:rect>
          <o:OLEObject xmlns:r="http://schemas.openxmlformats.org/officeDocument/2006/relationships" xmlns:o="urn:schemas-microsoft-com:office:office" Type="Embed" DrawAspect="Content" ObjectID="0000000033" ShapeID="rectole0000000033" r:id="docRId68"/>
        </w:object>
      </w:r>
      <w:r>
        <w:rPr>
          <w:rFonts w:ascii="Calibri" w:hAnsi="Calibri" w:cs="Calibri" w:eastAsia="Calibri"/>
          <w:color w:val="auto"/>
          <w:spacing w:val="0"/>
          <w:position w:val="0"/>
          <w:sz w:val="24"/>
          <w:shd w:fill="auto" w:val="clear"/>
        </w:rPr>
        <w:t xml:space="preserve">is the model of the plant. </w:t>
      </w:r>
      <w:r>
        <w:object w:dxaOrig="688" w:dyaOrig="384">
          <v:rect xmlns:o="urn:schemas-microsoft-com:office:office" xmlns:v="urn:schemas-microsoft-com:vml" id="rectole0000000034" style="width:34.400000pt;height:19.200000pt" o:preferrelative="t" o:ole="">
            <o:lock v:ext="edit"/>
            <v:imagedata xmlns:r="http://schemas.openxmlformats.org/officeDocument/2006/relationships" r:id="docRId71" o:title=""/>
          </v:rect>
          <o:OLEObject xmlns:r="http://schemas.openxmlformats.org/officeDocument/2006/relationships" xmlns:o="urn:schemas-microsoft-com:office:office" Type="Embed" DrawAspect="Content" ObjectID="0000000034" ShapeID="rectole0000000034" r:id="docRId70"/>
        </w:object>
      </w:r>
      <w:r>
        <w:rPr>
          <w:rFonts w:ascii="Calibri" w:hAnsi="Calibri" w:cs="Calibri" w:eastAsia="Calibri"/>
          <w:color w:val="auto"/>
          <w:spacing w:val="0"/>
          <w:position w:val="0"/>
          <w:sz w:val="24"/>
          <w:shd w:fill="auto" w:val="clear"/>
        </w:rPr>
        <w:t xml:space="preserve">is usually obtained through system identification. </w:t>
      </w:r>
      <w:r>
        <w:object w:dxaOrig="769" w:dyaOrig="384">
          <v:rect xmlns:o="urn:schemas-microsoft-com:office:office" xmlns:v="urn:schemas-microsoft-com:vml" id="rectole0000000035" style="width:38.450000pt;height:19.200000pt" o:preferrelative="t" o:ole="">
            <o:lock v:ext="edit"/>
            <v:imagedata xmlns:r="http://schemas.openxmlformats.org/officeDocument/2006/relationships" r:id="docRId73" o:title=""/>
          </v:rect>
          <o:OLEObject xmlns:r="http://schemas.openxmlformats.org/officeDocument/2006/relationships" xmlns:o="urn:schemas-microsoft-com:office:office" Type="Embed" DrawAspect="Content" ObjectID="0000000035" ShapeID="rectole0000000035" r:id="docRId72"/>
        </w:object>
      </w:r>
      <w:r>
        <w:rPr>
          <w:rFonts w:ascii="Calibri" w:hAnsi="Calibri" w:cs="Calibri" w:eastAsia="Calibri"/>
          <w:color w:val="auto"/>
          <w:spacing w:val="0"/>
          <w:position w:val="0"/>
          <w:sz w:val="24"/>
          <w:shd w:fill="auto" w:val="clear"/>
        </w:rPr>
        <w:t xml:space="preserve"> is the inverse model of </w:t>
      </w:r>
      <w:r>
        <w:object w:dxaOrig="688" w:dyaOrig="384">
          <v:rect xmlns:o="urn:schemas-microsoft-com:office:office" xmlns:v="urn:schemas-microsoft-com:vml" id="rectole0000000036" style="width:34.400000pt;height:19.200000pt" o:preferrelative="t" o:ole="">
            <o:lock v:ext="edit"/>
            <v:imagedata xmlns:r="http://schemas.openxmlformats.org/officeDocument/2006/relationships" r:id="docRId75" o:title=""/>
          </v:rect>
          <o:OLEObject xmlns:r="http://schemas.openxmlformats.org/officeDocument/2006/relationships" xmlns:o="urn:schemas-microsoft-com:office:office" Type="Embed" DrawAspect="Content" ObjectID="0000000036" ShapeID="rectole0000000036" r:id="docRId74"/>
        </w:object>
      </w:r>
      <w:r>
        <w:rPr>
          <w:rFonts w:ascii="Calibri" w:hAnsi="Calibri" w:cs="Calibri" w:eastAsia="Calibri"/>
          <w:color w:val="auto"/>
          <w:spacing w:val="0"/>
          <w:position w:val="0"/>
          <w:sz w:val="24"/>
          <w:shd w:fill="auto" w:val="clear"/>
        </w:rPr>
        <w:t xml:space="preserve">, and </w:t>
      </w:r>
      <w:r>
        <w:object w:dxaOrig="526" w:dyaOrig="323">
          <v:rect xmlns:o="urn:schemas-microsoft-com:office:office" xmlns:v="urn:schemas-microsoft-com:vml" id="rectole0000000037" style="width:26.300000pt;height:16.150000pt" o:preferrelative="t" o:ole="">
            <o:lock v:ext="edit"/>
            <v:imagedata xmlns:r="http://schemas.openxmlformats.org/officeDocument/2006/relationships" r:id="docRId77" o:title=""/>
          </v:rect>
          <o:OLEObject xmlns:r="http://schemas.openxmlformats.org/officeDocument/2006/relationships" xmlns:o="urn:schemas-microsoft-com:office:office" Type="Embed" DrawAspect="Content" ObjectID="0000000037" ShapeID="rectole0000000037" r:id="docRId76"/>
        </w:object>
      </w:r>
      <w:r>
        <w:rPr>
          <w:rFonts w:ascii="Calibri" w:hAnsi="Calibri" w:cs="Calibri" w:eastAsia="Calibri"/>
          <w:color w:val="auto"/>
          <w:spacing w:val="0"/>
          <w:position w:val="0"/>
          <w:sz w:val="24"/>
          <w:shd w:fill="auto" w:val="clear"/>
        </w:rPr>
        <w:t xml:space="preserve">is the filter. </w:t>
      </w:r>
      <w:r>
        <w:object w:dxaOrig="526" w:dyaOrig="323">
          <v:rect xmlns:o="urn:schemas-microsoft-com:office:office" xmlns:v="urn:schemas-microsoft-com:vml" id="rectole0000000038" style="width:26.300000pt;height:16.150000pt" o:preferrelative="t" o:ole="">
            <o:lock v:ext="edit"/>
            <v:imagedata xmlns:r="http://schemas.openxmlformats.org/officeDocument/2006/relationships" r:id="docRId79" o:title=""/>
          </v:rect>
          <o:OLEObject xmlns:r="http://schemas.openxmlformats.org/officeDocument/2006/relationships" xmlns:o="urn:schemas-microsoft-com:office:office" Type="Embed" DrawAspect="Content" ObjectID="0000000038" ShapeID="rectole0000000038" r:id="docRId78"/>
        </w:object>
      </w:r>
      <w:r>
        <w:rPr>
          <w:rFonts w:ascii="Calibri" w:hAnsi="Calibri" w:cs="Calibri" w:eastAsia="Calibri"/>
          <w:color w:val="auto"/>
          <w:spacing w:val="0"/>
          <w:position w:val="0"/>
          <w:sz w:val="24"/>
          <w:shd w:fill="auto" w:val="clear"/>
        </w:rPr>
        <w:t xml:space="preserve">, </w:t>
      </w:r>
      <w:r>
        <w:object w:dxaOrig="526" w:dyaOrig="323">
          <v:rect xmlns:o="urn:schemas-microsoft-com:office:office" xmlns:v="urn:schemas-microsoft-com:vml" id="rectole0000000039" style="width:26.300000pt;height:16.150000pt" o:preferrelative="t" o:ole="">
            <o:lock v:ext="edit"/>
            <v:imagedata xmlns:r="http://schemas.openxmlformats.org/officeDocument/2006/relationships" r:id="docRId81" o:title=""/>
          </v:rect>
          <o:OLEObject xmlns:r="http://schemas.openxmlformats.org/officeDocument/2006/relationships" xmlns:o="urn:schemas-microsoft-com:office:office" Type="Embed" DrawAspect="Content" ObjectID="0000000039" ShapeID="rectole0000000039" r:id="docRId80"/>
        </w:object>
      </w:r>
      <w:r>
        <w:rPr>
          <w:rFonts w:ascii="Calibri" w:hAnsi="Calibri" w:cs="Calibri" w:eastAsia="Calibri"/>
          <w:color w:val="auto"/>
          <w:spacing w:val="0"/>
          <w:position w:val="0"/>
          <w:sz w:val="24"/>
          <w:shd w:fill="auto" w:val="clear"/>
        </w:rPr>
        <w:t xml:space="preserve">, and</w:t>
      </w:r>
      <w:r>
        <w:object w:dxaOrig="526" w:dyaOrig="323">
          <v:rect xmlns:o="urn:schemas-microsoft-com:office:office" xmlns:v="urn:schemas-microsoft-com:vml" id="rectole0000000040" style="width:26.300000pt;height:16.150000pt" o:preferrelative="t" o:ole="">
            <o:lock v:ext="edit"/>
            <v:imagedata xmlns:r="http://schemas.openxmlformats.org/officeDocument/2006/relationships" r:id="docRId83" o:title=""/>
          </v:rect>
          <o:OLEObject xmlns:r="http://schemas.openxmlformats.org/officeDocument/2006/relationships" xmlns:o="urn:schemas-microsoft-com:office:office" Type="Embed" DrawAspect="Content" ObjectID="0000000040" ShapeID="rectole0000000040" r:id="docRId82"/>
        </w:object>
      </w:r>
      <w:r>
        <w:rPr>
          <w:rFonts w:ascii="Calibri" w:hAnsi="Calibri" w:cs="Calibri" w:eastAsia="Calibri"/>
          <w:color w:val="auto"/>
          <w:spacing w:val="0"/>
          <w:position w:val="0"/>
          <w:sz w:val="24"/>
          <w:shd w:fill="auto" w:val="clear"/>
        </w:rPr>
        <w:t xml:space="preserve"> are the reference, output, and error, respectively. The </w:t>
      </w:r>
      <w:r>
        <w:object w:dxaOrig="526" w:dyaOrig="323">
          <v:rect xmlns:o="urn:schemas-microsoft-com:office:office" xmlns:v="urn:schemas-microsoft-com:vml" id="rectole0000000041" style="width:26.300000pt;height:16.150000pt" o:preferrelative="t" o:ole="">
            <o:lock v:ext="edit"/>
            <v:imagedata xmlns:r="http://schemas.openxmlformats.org/officeDocument/2006/relationships" r:id="docRId85" o:title=""/>
          </v:rect>
          <o:OLEObject xmlns:r="http://schemas.openxmlformats.org/officeDocument/2006/relationships" xmlns:o="urn:schemas-microsoft-com:office:office" Type="Embed" DrawAspect="Content" ObjectID="0000000041" ShapeID="rectole0000000041" r:id="docRId84"/>
        </w:object>
      </w:r>
      <w:r>
        <w:rPr>
          <w:rFonts w:ascii="Calibri" w:hAnsi="Calibri" w:cs="Calibri" w:eastAsia="Calibri"/>
          <w:color w:val="auto"/>
          <w:spacing w:val="0"/>
          <w:position w:val="0"/>
          <w:sz w:val="24"/>
          <w:shd w:fill="auto" w:val="clear"/>
        </w:rPr>
        <w:t xml:space="preserve">, </w:t>
      </w:r>
      <w:r>
        <w:object w:dxaOrig="769" w:dyaOrig="384">
          <v:rect xmlns:o="urn:schemas-microsoft-com:office:office" xmlns:v="urn:schemas-microsoft-com:vml" id="rectole0000000042" style="width:38.450000pt;height:19.200000pt" o:preferrelative="t" o:ole="">
            <o:lock v:ext="edit"/>
            <v:imagedata xmlns:r="http://schemas.openxmlformats.org/officeDocument/2006/relationships" r:id="docRId87" o:title=""/>
          </v:rect>
          <o:OLEObject xmlns:r="http://schemas.openxmlformats.org/officeDocument/2006/relationships" xmlns:o="urn:schemas-microsoft-com:office:office" Type="Embed" DrawAspect="Content" ObjectID="0000000042" ShapeID="rectole0000000042" r:id="docRId86"/>
        </w:object>
      </w:r>
      <w:r>
        <w:rPr>
          <w:rFonts w:ascii="Calibri" w:hAnsi="Calibri" w:cs="Calibri" w:eastAsia="Calibri"/>
          <w:color w:val="auto"/>
          <w:spacing w:val="0"/>
          <w:position w:val="0"/>
          <w:sz w:val="24"/>
          <w:shd w:fill="auto" w:val="clear"/>
        </w:rPr>
        <w:t xml:space="preserve">, and</w:t>
      </w:r>
      <w:r>
        <w:object w:dxaOrig="688" w:dyaOrig="384">
          <v:rect xmlns:o="urn:schemas-microsoft-com:office:office" xmlns:v="urn:schemas-microsoft-com:vml" id="rectole0000000043" style="width:34.400000pt;height:19.200000pt" o:preferrelative="t" o:ole="">
            <o:lock v:ext="edit"/>
            <v:imagedata xmlns:r="http://schemas.openxmlformats.org/officeDocument/2006/relationships" r:id="docRId89" o:title=""/>
          </v:rect>
          <o:OLEObject xmlns:r="http://schemas.openxmlformats.org/officeDocument/2006/relationships" xmlns:o="urn:schemas-microsoft-com:office:office" Type="Embed" DrawAspect="Content" ObjectID="0000000043" ShapeID="rectole0000000043" r:id="docRId88"/>
        </w:object>
      </w:r>
      <w:r>
        <w:rPr>
          <w:rFonts w:ascii="Calibri" w:hAnsi="Calibri" w:cs="Calibri" w:eastAsia="Calibri"/>
          <w:color w:val="auto"/>
          <w:spacing w:val="0"/>
          <w:position w:val="0"/>
          <w:sz w:val="24"/>
          <w:shd w:fill="auto" w:val="clear"/>
        </w:rPr>
        <w:t xml:space="preserve"> constitute the IMC controller. A standard default filter</w:t>
      </w:r>
      <w:r>
        <w:object w:dxaOrig="526" w:dyaOrig="323">
          <v:rect xmlns:o="urn:schemas-microsoft-com:office:office" xmlns:v="urn:schemas-microsoft-com:vml" id="rectole0000000044" style="width:26.300000pt;height:16.150000pt" o:preferrelative="t" o:ole="">
            <o:lock v:ext="edit"/>
            <v:imagedata xmlns:r="http://schemas.openxmlformats.org/officeDocument/2006/relationships" r:id="docRId91" o:title=""/>
          </v:rect>
          <o:OLEObject xmlns:r="http://schemas.openxmlformats.org/officeDocument/2006/relationships" xmlns:o="urn:schemas-microsoft-com:office:office" Type="Embed" DrawAspect="Content" ObjectID="0000000044" ShapeID="rectole0000000044" r:id="docRId90"/>
        </w:object>
      </w:r>
      <w:r>
        <w:rPr>
          <w:rFonts w:ascii="Calibri" w:hAnsi="Calibri" w:cs="Calibri" w:eastAsia="Calibri"/>
          <w:color w:val="auto"/>
          <w:spacing w:val="0"/>
          <w:position w:val="0"/>
          <w:sz w:val="24"/>
          <w:shd w:fill="auto" w:val="clear"/>
          <w:vertAlign w:val="superscript"/>
        </w:rPr>
        <w:t xml:space="preserve">16</w:t>
      </w:r>
      <w:r>
        <w:rPr>
          <w:rFonts w:ascii="Calibri" w:hAnsi="Calibri" w:cs="Calibri" w:eastAsia="Calibri"/>
          <w:color w:val="auto"/>
          <w:spacing w:val="0"/>
          <w:position w:val="0"/>
          <w:sz w:val="24"/>
          <w:shd w:fill="auto" w:val="clear"/>
        </w:rPr>
        <w:t xml:space="preserve"> is used in this work as Equation 6</w:t>
      </w:r>
    </w:p>
    <w:p>
      <w:pPr>
        <w:spacing w:before="0" w:after="0" w:line="240"/>
        <w:ind w:right="0" w:left="0" w:firstLine="0"/>
        <w:jc w:val="both"/>
        <w:rPr>
          <w:rFonts w:ascii="Calibri" w:hAnsi="Calibri" w:cs="Calibri" w:eastAsia="Calibri"/>
          <w:color w:val="auto"/>
          <w:spacing w:val="0"/>
          <w:position w:val="0"/>
          <w:sz w:val="24"/>
          <w:shd w:fill="auto" w:val="clear"/>
        </w:rPr>
      </w:pPr>
      <w:r>
        <w:object w:dxaOrig="1660" w:dyaOrig="688">
          <v:rect xmlns:o="urn:schemas-microsoft-com:office:office" xmlns:v="urn:schemas-microsoft-com:vml" id="rectole0000000045" style="width:83.000000pt;height:34.400000pt" o:preferrelative="t" o:ole="">
            <o:lock v:ext="edit"/>
            <v:imagedata xmlns:r="http://schemas.openxmlformats.org/officeDocument/2006/relationships" r:id="docRId93" o:title=""/>
          </v:rect>
          <o:OLEObject xmlns:r="http://schemas.openxmlformats.org/officeDocument/2006/relationships" xmlns:o="urn:schemas-microsoft-com:office:office" Type="Embed" DrawAspect="Content" ObjectID="0000000045" ShapeID="rectole0000000045" r:id="docRId92"/>
        </w:object>
      </w:r>
      <w:r>
        <w:rPr>
          <w:rFonts w:ascii="Calibri" w:hAnsi="Calibri" w:cs="Calibri" w:eastAsia="Calibri"/>
          <w:color w:val="auto"/>
          <w:spacing w:val="0"/>
          <w:position w:val="0"/>
          <w:sz w:val="24"/>
          <w:shd w:fill="auto" w:val="clear"/>
        </w:rPr>
        <w:t xml:space="preserve">,                                                                   (6)</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where</w:t>
      </w:r>
      <w:r>
        <w:object w:dxaOrig="202" w:dyaOrig="303">
          <v:rect xmlns:o="urn:schemas-microsoft-com:office:office" xmlns:v="urn:schemas-microsoft-com:vml" id="rectole0000000046" style="width:10.100000pt;height:15.150000pt" o:preferrelative="t" o:ole="">
            <o:lock v:ext="edit"/>
            <v:imagedata xmlns:r="http://schemas.openxmlformats.org/officeDocument/2006/relationships" r:id="docRId95" o:title=""/>
          </v:rect>
          <o:OLEObject xmlns:r="http://schemas.openxmlformats.org/officeDocument/2006/relationships" xmlns:o="urn:schemas-microsoft-com:office:office" Type="Embed" DrawAspect="Content" ObjectID="0000000046" ShapeID="rectole0000000046" r:id="docRId94"/>
        </w:object>
      </w:r>
      <w:r>
        <w:rPr>
          <w:rFonts w:ascii="Calibri" w:hAnsi="Calibri" w:cs="Calibri" w:eastAsia="Calibri"/>
          <w:color w:val="auto"/>
          <w:spacing w:val="0"/>
          <w:position w:val="0"/>
          <w:sz w:val="24"/>
          <w:shd w:fill="auto" w:val="clear"/>
        </w:rPr>
        <w:t xml:space="preserve"> is the filter time constant, and order</w:t>
      </w:r>
      <w:r>
        <w:object w:dxaOrig="202" w:dyaOrig="202">
          <v:rect xmlns:o="urn:schemas-microsoft-com:office:office" xmlns:v="urn:schemas-microsoft-com:vml" id="rectole0000000047" style="width:10.100000pt;height:10.100000pt" o:preferrelative="t" o:ole="">
            <o:lock v:ext="edit"/>
            <v:imagedata xmlns:r="http://schemas.openxmlformats.org/officeDocument/2006/relationships" r:id="docRId97" o:title=""/>
          </v:rect>
          <o:OLEObject xmlns:r="http://schemas.openxmlformats.org/officeDocument/2006/relationships" xmlns:o="urn:schemas-microsoft-com:office:office" Type="Embed" DrawAspect="Content" ObjectID="0000000047" ShapeID="rectole0000000047" r:id="docRId96"/>
        </w:object>
      </w:r>
      <w:r>
        <w:rPr>
          <w:rFonts w:ascii="Calibri" w:hAnsi="Calibri" w:cs="Calibri" w:eastAsia="Calibri"/>
          <w:color w:val="auto"/>
          <w:spacing w:val="0"/>
          <w:position w:val="0"/>
          <w:sz w:val="24"/>
          <w:shd w:fill="auto" w:val="clear"/>
        </w:rPr>
        <w:t xml:space="preserve"> is selected to ensure a proper or semi-proper IMC compensator (</w:t>
      </w:r>
      <w:r>
        <w:object w:dxaOrig="1377" w:dyaOrig="384">
          <v:rect xmlns:o="urn:schemas-microsoft-com:office:office" xmlns:v="urn:schemas-microsoft-com:vml" id="rectole0000000048" style="width:68.850000pt;height:19.200000pt" o:preferrelative="t" o:ole="">
            <o:lock v:ext="edit"/>
            <v:imagedata xmlns:r="http://schemas.openxmlformats.org/officeDocument/2006/relationships" r:id="docRId99" o:title=""/>
          </v:rect>
          <o:OLEObject xmlns:r="http://schemas.openxmlformats.org/officeDocument/2006/relationships" xmlns:o="urn:schemas-microsoft-com:office:office" Type="Embed" DrawAspect="Content" ObjectID="0000000048" ShapeID="rectole0000000048" r:id="docRId98"/>
        </w:object>
      </w:r>
      <w:r>
        <w:rPr>
          <w:rFonts w:ascii="Calibri" w:hAnsi="Calibri" w:cs="Calibri" w:eastAsia="Calibri"/>
          <w:color w:val="auto"/>
          <w:spacing w:val="0"/>
          <w:position w:val="0"/>
          <w:sz w:val="24"/>
          <w:shd w:fill="auto" w:val="clear"/>
        </w:rPr>
        <w:t xml:space="preserve">).</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IMC control algorithm has been designed and applied to control the physical fan speed system through calculation, analysis, and proper design. In this work, </w:t>
      </w:r>
      <w:r>
        <w:object w:dxaOrig="526" w:dyaOrig="323">
          <v:rect xmlns:o="urn:schemas-microsoft-com:office:office" xmlns:v="urn:schemas-microsoft-com:vml" id="rectole0000000049" style="width:26.300000pt;height:16.150000pt" o:preferrelative="t" o:ole="">
            <o:lock v:ext="edit"/>
            <v:imagedata xmlns:r="http://schemas.openxmlformats.org/officeDocument/2006/relationships" r:id="docRId101" o:title=""/>
          </v:rect>
          <o:OLEObject xmlns:r="http://schemas.openxmlformats.org/officeDocument/2006/relationships" xmlns:o="urn:schemas-microsoft-com:office:office" Type="Embed" DrawAspect="Content" ObjectID="0000000049" ShapeID="rectole0000000049" r:id="docRId100"/>
        </w:object>
      </w:r>
      <w:r>
        <w:rPr>
          <w:rFonts w:ascii="Calibri" w:hAnsi="Calibri" w:cs="Calibri" w:eastAsia="Calibri"/>
          <w:color w:val="auto"/>
          <w:spacing w:val="0"/>
          <w:position w:val="0"/>
          <w:sz w:val="24"/>
          <w:shd w:fill="auto" w:val="clear"/>
        </w:rPr>
        <w:t xml:space="preserve"> represents a physical fan speed control system, whose model </w:t>
      </w:r>
      <w:r>
        <w:object w:dxaOrig="688" w:dyaOrig="384">
          <v:rect xmlns:o="urn:schemas-microsoft-com:office:office" xmlns:v="urn:schemas-microsoft-com:vml" id="rectole0000000050" style="width:34.400000pt;height:19.200000pt" o:preferrelative="t" o:ole="">
            <o:lock v:ext="edit"/>
            <v:imagedata xmlns:r="http://schemas.openxmlformats.org/officeDocument/2006/relationships" r:id="docRId103" o:title=""/>
          </v:rect>
          <o:OLEObject xmlns:r="http://schemas.openxmlformats.org/officeDocument/2006/relationships" xmlns:o="urn:schemas-microsoft-com:office:office" Type="Embed" DrawAspect="Content" ObjectID="0000000050" ShapeID="rectole0000000050" r:id="docRId102"/>
        </w:object>
      </w:r>
      <w:r>
        <w:rPr>
          <w:rFonts w:ascii="Calibri" w:hAnsi="Calibri" w:cs="Calibri" w:eastAsia="Calibri"/>
          <w:color w:val="auto"/>
          <w:spacing w:val="0"/>
          <w:position w:val="0"/>
          <w:sz w:val="24"/>
          <w:shd w:fill="auto" w:val="clear"/>
        </w:rPr>
        <w:t xml:space="preserve"> is identified as a second-order system</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object w:dxaOrig="2652" w:dyaOrig="627">
          <v:rect xmlns:o="urn:schemas-microsoft-com:office:office" xmlns:v="urn:schemas-microsoft-com:vml" id="rectole0000000051" style="width:132.600000pt;height:31.350000pt" o:preferrelative="t" o:ole="">
            <o:lock v:ext="edit"/>
            <v:imagedata xmlns:r="http://schemas.openxmlformats.org/officeDocument/2006/relationships" r:id="docRId105" o:title=""/>
          </v:rect>
          <o:OLEObject xmlns:r="http://schemas.openxmlformats.org/officeDocument/2006/relationships" xmlns:o="urn:schemas-microsoft-com:office:office" Type="Embed" DrawAspect="Content" ObjectID="0000000051" ShapeID="rectole0000000051" r:id="docRId104"/>
        </w:object>
      </w:r>
      <w:r>
        <w:rPr>
          <w:rFonts w:ascii="Calibri" w:hAnsi="Calibri" w:cs="Calibri" w:eastAsia="Calibri"/>
          <w:color w:val="auto"/>
          <w:spacing w:val="0"/>
          <w:position w:val="0"/>
          <w:sz w:val="24"/>
          <w:shd w:fill="auto" w:val="clear"/>
        </w:rPr>
        <w:t xml:space="preserve">.                                                       (7)</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order </w:t>
      </w:r>
      <w:r>
        <w:object w:dxaOrig="202" w:dyaOrig="202">
          <v:rect xmlns:o="urn:schemas-microsoft-com:office:office" xmlns:v="urn:schemas-microsoft-com:vml" id="rectole0000000052" style="width:10.100000pt;height:10.100000pt" o:preferrelative="t" o:ole="">
            <o:lock v:ext="edit"/>
            <v:imagedata xmlns:r="http://schemas.openxmlformats.org/officeDocument/2006/relationships" r:id="docRId107" o:title=""/>
          </v:rect>
          <o:OLEObject xmlns:r="http://schemas.openxmlformats.org/officeDocument/2006/relationships" xmlns:o="urn:schemas-microsoft-com:office:office" Type="Embed" DrawAspect="Content" ObjectID="0000000052" ShapeID="rectole0000000052" r:id="docRId106"/>
        </w:object>
      </w:r>
      <w:r>
        <w:rPr>
          <w:rFonts w:ascii="Calibri" w:hAnsi="Calibri" w:cs="Calibri" w:eastAsia="Calibri"/>
          <w:color w:val="auto"/>
          <w:spacing w:val="0"/>
          <w:position w:val="0"/>
          <w:sz w:val="24"/>
          <w:shd w:fill="auto" w:val="clear"/>
        </w:rPr>
        <w:t xml:space="preserve">of the filter </w:t>
      </w:r>
      <w:r>
        <w:object w:dxaOrig="526" w:dyaOrig="323">
          <v:rect xmlns:o="urn:schemas-microsoft-com:office:office" xmlns:v="urn:schemas-microsoft-com:vml" id="rectole0000000053" style="width:26.300000pt;height:16.150000pt" o:preferrelative="t" o:ole="">
            <o:lock v:ext="edit"/>
            <v:imagedata xmlns:r="http://schemas.openxmlformats.org/officeDocument/2006/relationships" r:id="docRId109" o:title=""/>
          </v:rect>
          <o:OLEObject xmlns:r="http://schemas.openxmlformats.org/officeDocument/2006/relationships" xmlns:o="urn:schemas-microsoft-com:office:office" Type="Embed" DrawAspect="Content" ObjectID="0000000053" ShapeID="rectole0000000053" r:id="docRId108"/>
        </w:object>
      </w:r>
      <w:r>
        <w:rPr>
          <w:rFonts w:ascii="Calibri" w:hAnsi="Calibri" w:cs="Calibri" w:eastAsia="Calibri"/>
          <w:color w:val="auto"/>
          <w:spacing w:val="0"/>
          <w:position w:val="0"/>
          <w:sz w:val="24"/>
          <w:shd w:fill="auto" w:val="clear"/>
        </w:rPr>
        <w:t xml:space="preserve">is set to 1. For tuning purposes, the lambda in </w:t>
      </w:r>
      <w:r>
        <w:rPr>
          <w:rFonts w:ascii="Calibri" w:hAnsi="Calibri" w:cs="Calibri" w:eastAsia="Calibri"/>
          <w:b/>
          <w:color w:val="auto"/>
          <w:spacing w:val="0"/>
          <w:position w:val="0"/>
          <w:sz w:val="24"/>
          <w:shd w:fill="auto" w:val="clear"/>
        </w:rPr>
        <w:t xml:space="preserve">Figure 5</w:t>
      </w:r>
      <w:r>
        <w:rPr>
          <w:rFonts w:ascii="Calibri" w:hAnsi="Calibri" w:cs="Calibri" w:eastAsia="Calibri"/>
          <w:color w:val="auto"/>
          <w:spacing w:val="0"/>
          <w:position w:val="0"/>
          <w:sz w:val="24"/>
          <w:shd w:fill="auto" w:val="clear"/>
        </w:rPr>
        <w:t xml:space="preserve"> represents</w:t>
      </w:r>
      <w:r>
        <w:rPr>
          <w:rFonts w:ascii="Calibri" w:hAnsi="Calibri" w:cs="Calibri" w:eastAsia="Calibri"/>
          <w:color w:val="auto"/>
          <w:spacing w:val="0"/>
          <w:position w:val="0"/>
          <w:sz w:val="24"/>
          <w:shd w:fill="8DB3E2" w:val="clear"/>
        </w:rPr>
        <w:t xml:space="preserve"> </w:t>
      </w:r>
      <w:r>
        <w:rPr>
          <w:rFonts w:ascii="Calibri" w:hAnsi="Calibri" w:cs="Calibri" w:eastAsia="Calibri"/>
          <w:color w:val="auto"/>
          <w:spacing w:val="0"/>
          <w:position w:val="0"/>
          <w:sz w:val="24"/>
          <w:shd w:fill="auto" w:val="clear"/>
        </w:rPr>
        <w:t xml:space="preserve">the reciprocal of the </w:t>
      </w:r>
      <w:r>
        <w:object w:dxaOrig="202" w:dyaOrig="283">
          <v:rect xmlns:o="urn:schemas-microsoft-com:office:office" xmlns:v="urn:schemas-microsoft-com:vml" id="rectole0000000054" style="width:10.100000pt;height:14.150000pt" o:preferrelative="t" o:ole="">
            <o:lock v:ext="edit"/>
            <v:imagedata xmlns:r="http://schemas.openxmlformats.org/officeDocument/2006/relationships" r:id="docRId111" o:title=""/>
          </v:rect>
          <o:OLEObject xmlns:r="http://schemas.openxmlformats.org/officeDocument/2006/relationships" xmlns:o="urn:schemas-microsoft-com:office:office" Type="Embed" DrawAspect="Content" ObjectID="0000000054" ShapeID="rectole0000000054" r:id="docRId110"/>
        </w:object>
      </w:r>
      <w:r>
        <w:rPr>
          <w:rFonts w:ascii="Calibri" w:hAnsi="Calibri" w:cs="Calibri" w:eastAsia="Calibri"/>
          <w:color w:val="auto"/>
          <w:spacing w:val="0"/>
          <w:position w:val="0"/>
          <w:sz w:val="24"/>
          <w:shd w:fill="auto" w:val="clear"/>
        </w:rPr>
        <w:t xml:space="preserve">in Equation 6 and can be easily tuned. The filter is set to be the following</w:t>
      </w:r>
    </w:p>
    <w:p>
      <w:pPr>
        <w:spacing w:before="0" w:after="0" w:line="240"/>
        <w:ind w:right="0" w:left="0" w:firstLine="0"/>
        <w:jc w:val="both"/>
        <w:rPr>
          <w:rFonts w:ascii="Calibri" w:hAnsi="Calibri" w:cs="Calibri" w:eastAsia="Calibri"/>
          <w:color w:val="auto"/>
          <w:spacing w:val="0"/>
          <w:position w:val="0"/>
          <w:sz w:val="24"/>
          <w:shd w:fill="auto" w:val="clear"/>
        </w:rPr>
      </w:pPr>
      <w:r>
        <w:object w:dxaOrig="1356" w:dyaOrig="627">
          <v:rect xmlns:o="urn:schemas-microsoft-com:office:office" xmlns:v="urn:schemas-microsoft-com:vml" id="rectole0000000055" style="width:67.800000pt;height:31.350000pt" o:preferrelative="t" o:ole="">
            <o:lock v:ext="edit"/>
            <v:imagedata xmlns:r="http://schemas.openxmlformats.org/officeDocument/2006/relationships" r:id="docRId113" o:title=""/>
          </v:rect>
          <o:OLEObject xmlns:r="http://schemas.openxmlformats.org/officeDocument/2006/relationships" xmlns:o="urn:schemas-microsoft-com:office:office" Type="Embed" DrawAspect="Content" ObjectID="0000000055" ShapeID="rectole0000000055" r:id="docRId112"/>
        </w:object>
      </w:r>
      <w:r>
        <w:rPr>
          <w:rFonts w:ascii="Calibri" w:hAnsi="Calibri" w:cs="Calibri" w:eastAsia="Calibri"/>
          <w:color w:val="auto"/>
          <w:spacing w:val="0"/>
          <w:position w:val="0"/>
          <w:sz w:val="24"/>
          <w:shd w:fill="auto" w:val="clear"/>
        </w:rPr>
        <w:t xml:space="preserve">.                                                                         (8)</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Web-based algorithm design allows users at an advanced level to design more complex algorithms with the support of S-function. However, more advanced control strategies for research and education, such as control strategies for multi-agent systems or networked control strategies with time constraints, are under consideration for further upgrading the proposed laboratory system.</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circuit-based system is based on simulation. One of the advantages of simulation is that the users can conduct their operations freely. They do not have to worry about the consequences since their misoperation will cause no harm to themselves and the system and test rigs, especially in an online experimentation system.</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After a circuit-based system is designed, the user is supposed to run a simulation. For some cases, such as failing to ground the circuit, the simulation and compilation results will warn the users, which can help them to recheck the designed circuit (</w:t>
      </w:r>
      <w:r>
        <w:rPr>
          <w:rFonts w:ascii="Calibri" w:hAnsi="Calibri" w:cs="Calibri" w:eastAsia="Calibri"/>
          <w:b/>
          <w:color w:val="auto"/>
          <w:spacing w:val="0"/>
          <w:position w:val="0"/>
          <w:sz w:val="24"/>
          <w:shd w:fill="auto" w:val="clear"/>
        </w:rPr>
        <w:t xml:space="preserve">Supplementary Figure 1</w:t>
      </w:r>
      <w:r>
        <w:rPr>
          <w:rFonts w:ascii="Calibri" w:hAnsi="Calibri" w:cs="Calibri" w:eastAsia="Calibri"/>
          <w:color w:val="auto"/>
          <w:spacing w:val="0"/>
          <w:position w:val="0"/>
          <w:sz w:val="24"/>
          <w:shd w:fill="auto" w:val="clear"/>
        </w:rPr>
        <w:t xml:space="preserve"> and </w:t>
      </w:r>
      <w:r>
        <w:rPr>
          <w:rFonts w:ascii="Calibri" w:hAnsi="Calibri" w:cs="Calibri" w:eastAsia="Calibri"/>
          <w:b/>
          <w:color w:val="auto"/>
          <w:spacing w:val="0"/>
          <w:position w:val="0"/>
          <w:sz w:val="24"/>
          <w:shd w:fill="auto" w:val="clear"/>
        </w:rPr>
        <w:t xml:space="preserve">Supplementary Figure 2</w:t>
      </w:r>
      <w:r>
        <w:rPr>
          <w:rFonts w:ascii="Calibri" w:hAnsi="Calibri" w:cs="Calibri" w:eastAsia="Calibri"/>
          <w:color w:val="auto"/>
          <w:spacing w:val="0"/>
          <w:position w:val="0"/>
          <w:sz w:val="24"/>
          <w:shd w:fill="auto" w:val="clear"/>
        </w:rPr>
        <w:t xml:space="preserve">). For other cases, for example, reversing the capacitor's polarity (</w:t>
      </w:r>
      <w:r>
        <w:rPr>
          <w:rFonts w:ascii="Calibri" w:hAnsi="Calibri" w:cs="Calibri" w:eastAsia="Calibri"/>
          <w:b/>
          <w:color w:val="auto"/>
          <w:spacing w:val="0"/>
          <w:position w:val="0"/>
          <w:sz w:val="24"/>
          <w:shd w:fill="auto" w:val="clear"/>
        </w:rPr>
        <w:t xml:space="preserve">Supplementary Figure 3</w:t>
      </w:r>
      <w:r>
        <w:rPr>
          <w:rFonts w:ascii="Calibri" w:hAnsi="Calibri" w:cs="Calibri" w:eastAsia="Calibri"/>
          <w:color w:val="auto"/>
          <w:spacing w:val="0"/>
          <w:position w:val="0"/>
          <w:sz w:val="24"/>
          <w:shd w:fill="auto" w:val="clear"/>
        </w:rPr>
        <w:t xml:space="preserve">), no warning message will be shown when a user tries to conduct a simulation or compilation, the result of which is similar to that of a correct circuit as shown in </w:t>
      </w:r>
      <w:r>
        <w:rPr>
          <w:rFonts w:ascii="Calibri" w:hAnsi="Calibri" w:cs="Calibri" w:eastAsia="Calibri"/>
          <w:b/>
          <w:color w:val="auto"/>
          <w:spacing w:val="0"/>
          <w:position w:val="0"/>
          <w:sz w:val="24"/>
          <w:shd w:fill="auto" w:val="clear"/>
        </w:rPr>
        <w:t xml:space="preserve">Supplementary Figure 4</w:t>
      </w:r>
      <w:r>
        <w:rPr>
          <w:rFonts w:ascii="Calibri" w:hAnsi="Calibri" w:cs="Calibri" w:eastAsia="Calibri"/>
          <w:color w:val="0070C0"/>
          <w:spacing w:val="0"/>
          <w:position w:val="0"/>
          <w:sz w:val="24"/>
          <w:shd w:fill="auto" w:val="clear"/>
        </w:rPr>
        <w:t xml:space="preserve">.</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Currently, the main limitation of the online experimentation system is that it can primarily be used for users with a control background. The circuit-based system can only be used for simulation with no hardware setups. To cover diverse engineering fields, hardware for circuit systems that can be applied to electrical and electronics engineering can be integrated. More test rigs for other areas should also be considered.</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Compared with MATLAB/Simulink, a standalone MATLAB/Simulink for each user is not required using the proposed methodology. Moreover, real-time experimentation with 3-D virtual test rigs and physical test rigs is more than pure simulation in the proposed laboratory. Compared with the MATLAB/Simulink-based remote laboratory presented by I. Santana et al.</w:t>
      </w:r>
      <w:r>
        <w:rPr>
          <w:rFonts w:ascii="Calibri" w:hAnsi="Calibri" w:cs="Calibri" w:eastAsia="Calibri"/>
          <w:color w:val="auto"/>
          <w:spacing w:val="0"/>
          <w:position w:val="0"/>
          <w:sz w:val="24"/>
          <w:shd w:fill="auto" w:val="clear"/>
          <w:vertAlign w:val="superscript"/>
        </w:rPr>
        <w:t xml:space="preserve">9</w:t>
      </w:r>
      <w:r>
        <w:rPr>
          <w:rFonts w:ascii="Calibri" w:hAnsi="Calibri" w:cs="Calibri" w:eastAsia="Calibri"/>
          <w:color w:val="auto"/>
          <w:spacing w:val="0"/>
          <w:position w:val="0"/>
          <w:sz w:val="24"/>
          <w:shd w:fill="auto" w:val="clear"/>
        </w:rPr>
        <w:t xml:space="preserve">, the proposed laboratory can be used to design controllers and the entire control system with the circuit-based system, 3-D virtual, and physical test rigs. Experimentation environment (EE) offers practical controller design methods with Blockly-based visual design for simple experiments and a JavaScript-based textual design for complex experiments</w:t>
      </w:r>
      <w:r>
        <w:rPr>
          <w:rFonts w:ascii="Calibri" w:hAnsi="Calibri" w:cs="Calibri" w:eastAsia="Calibri"/>
          <w:color w:val="auto"/>
          <w:spacing w:val="0"/>
          <w:position w:val="0"/>
          <w:sz w:val="24"/>
          <w:shd w:fill="auto" w:val="clear"/>
          <w:vertAlign w:val="superscript"/>
        </w:rPr>
        <w:t xml:space="preserve">5</w:t>
      </w:r>
      <w:r>
        <w:rPr>
          <w:rFonts w:ascii="Calibri" w:hAnsi="Calibri" w:cs="Calibri" w:eastAsia="Calibri"/>
          <w:color w:val="auto"/>
          <w:spacing w:val="0"/>
          <w:position w:val="0"/>
          <w:sz w:val="24"/>
          <w:shd w:fill="auto" w:val="clear"/>
        </w:rPr>
        <w:t xml:space="preserve">. Considering students are more familiar with MATLAB/Simulink, a block-based algorithm design interface similar to MATLAB/Simulink can be used. An alternative control system could be designed, which can be a good option.</w:t>
      </w:r>
    </w:p>
    <w:p>
      <w:pPr>
        <w:spacing w:before="0" w:after="0" w:line="240"/>
        <w:ind w:right="0" w:left="0" w:firstLine="0"/>
        <w:jc w:val="both"/>
        <w:rPr>
          <w:rFonts w:ascii="Calibri" w:hAnsi="Calibri" w:cs="Calibri" w:eastAsia="Calibri"/>
          <w:color w:val="000000"/>
          <w:spacing w:val="0"/>
          <w:position w:val="0"/>
          <w:sz w:val="24"/>
          <w:shd w:fill="auto" w:val="clear"/>
        </w:rPr>
      </w:pPr>
    </w:p>
    <w:p>
      <w:pPr>
        <w:spacing w:before="0" w:after="0" w:line="240"/>
        <w:ind w:right="0" w:left="0" w:firstLine="0"/>
        <w:jc w:val="both"/>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The proposed system can be utilized for teaching, learning, and research for teachers, students, and researchers. Currently, the system has been mainly used in control engineering-related disciplines. The system can potentially be applied to electrical and electronics engineering, industrial electronics, and industrial control.</w:t>
      </w:r>
    </w:p>
    <w:p>
      <w:pPr>
        <w:spacing w:before="0" w:after="0" w:line="240"/>
        <w:ind w:right="0" w:left="0" w:firstLine="0"/>
        <w:jc w:val="both"/>
        <w:rPr>
          <w:rFonts w:ascii="Calibri" w:hAnsi="Calibri" w:cs="Calibri" w:eastAsia="Calibri"/>
          <w:b/>
          <w:color w:val="auto"/>
          <w:spacing w:val="0"/>
          <w:position w:val="0"/>
          <w:sz w:val="24"/>
          <w:shd w:fill="auto" w:val="clear"/>
        </w:rPr>
      </w:pPr>
    </w:p>
    <w:p>
      <w:pPr>
        <w:spacing w:before="0" w:after="0" w:line="240"/>
        <w:ind w:right="0" w:left="0" w:firstLine="0"/>
        <w:jc w:val="both"/>
        <w:rPr>
          <w:rFonts w:ascii="Calibri" w:hAnsi="Calibri" w:cs="Calibri" w:eastAsia="Calibri"/>
          <w:color w:val="808080"/>
          <w:spacing w:val="0"/>
          <w:position w:val="0"/>
          <w:sz w:val="24"/>
          <w:shd w:fill="auto" w:val="clear"/>
        </w:rPr>
      </w:pPr>
      <w:r>
        <w:rPr>
          <w:rFonts w:ascii="Calibri" w:hAnsi="Calibri" w:cs="Calibri" w:eastAsia="Calibri"/>
          <w:b/>
          <w:color w:val="000000"/>
          <w:spacing w:val="0"/>
          <w:position w:val="0"/>
          <w:sz w:val="24"/>
          <w:shd w:fill="auto" w:val="clear"/>
        </w:rPr>
        <w:t xml:space="preserve">DISCLOSURES:</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authors have nothing to disclose.</w:t>
      </w:r>
    </w:p>
    <w:p>
      <w:pPr>
        <w:spacing w:before="0" w:after="0" w:line="240"/>
        <w:ind w:right="0" w:left="0" w:firstLine="0"/>
        <w:jc w:val="both"/>
        <w:rPr>
          <w:rFonts w:ascii="Calibri" w:hAnsi="Calibri" w:cs="Calibri" w:eastAsia="Calibri"/>
          <w:color w:val="000000"/>
          <w:spacing w:val="0"/>
          <w:position w:val="0"/>
          <w:sz w:val="24"/>
          <w:shd w:fill="auto" w:val="clear"/>
        </w:rPr>
      </w:pPr>
    </w:p>
    <w:p>
      <w:pPr>
        <w:spacing w:before="0" w:after="0" w:line="240"/>
        <w:ind w:right="0" w:left="0" w:firstLine="0"/>
        <w:jc w:val="both"/>
        <w:rPr>
          <w:rFonts w:ascii="Calibri" w:hAnsi="Calibri" w:cs="Calibri" w:eastAsia="Calibri"/>
          <w:color w:val="808080"/>
          <w:spacing w:val="0"/>
          <w:position w:val="0"/>
          <w:sz w:val="24"/>
          <w:shd w:fill="auto" w:val="clear"/>
        </w:rPr>
      </w:pPr>
      <w:r>
        <w:rPr>
          <w:rFonts w:ascii="Calibri" w:hAnsi="Calibri" w:cs="Calibri" w:eastAsia="Calibri"/>
          <w:b/>
          <w:color w:val="000000"/>
          <w:spacing w:val="0"/>
          <w:position w:val="0"/>
          <w:sz w:val="24"/>
          <w:shd w:fill="auto" w:val="clear"/>
        </w:rPr>
        <w:t xml:space="preserve">ACKNOWLEDGMENTS:</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This work was supported by the National Natural Science Foundation of China under Grant 62103308, Grant 62173255, Grant 62073247, and Grant 61773144.</w:t>
      </w:r>
    </w:p>
    <w:p>
      <w:pPr>
        <w:spacing w:before="0" w:after="0" w:line="240"/>
        <w:ind w:right="0" w:left="0" w:firstLine="0"/>
        <w:jc w:val="both"/>
        <w:rPr>
          <w:rFonts w:ascii="Calibri" w:hAnsi="Calibri" w:cs="Calibri" w:eastAsia="Calibri"/>
          <w:color w:val="000000"/>
          <w:spacing w:val="0"/>
          <w:position w:val="0"/>
          <w:sz w:val="24"/>
          <w:shd w:fill="auto" w:val="clear"/>
        </w:rPr>
      </w:pPr>
    </w:p>
    <w:p>
      <w:pPr>
        <w:spacing w:before="0" w:after="0" w:line="240"/>
        <w:ind w:right="0" w:left="0" w:firstLine="0"/>
        <w:jc w:val="both"/>
        <w:rPr>
          <w:rFonts w:ascii="Calibri" w:hAnsi="Calibri" w:cs="Calibri" w:eastAsia="Calibri"/>
          <w:b/>
          <w:color w:val="000000"/>
          <w:spacing w:val="0"/>
          <w:position w:val="0"/>
          <w:sz w:val="24"/>
          <w:shd w:fill="auto" w:val="clear"/>
        </w:rPr>
      </w:pPr>
      <w:r>
        <w:rPr>
          <w:rFonts w:ascii="Calibri" w:hAnsi="Calibri" w:cs="Calibri" w:eastAsia="Calibri"/>
          <w:b/>
          <w:color w:val="auto"/>
          <w:spacing w:val="0"/>
          <w:position w:val="0"/>
          <w:sz w:val="24"/>
          <w:shd w:fill="auto" w:val="clear"/>
        </w:rPr>
        <w:t xml:space="preserve">REFERENCES:</w:t>
      </w:r>
    </w:p>
    <w:p>
      <w:pPr>
        <w:spacing w:before="0" w:after="0" w:line="240"/>
        <w:ind w:right="0" w:left="0" w:firstLine="0"/>
        <w:jc w:val="both"/>
        <w:rPr>
          <w:rFonts w:ascii="Calibri" w:hAnsi="Calibri" w:cs="Calibri" w:eastAsia="Calibri"/>
          <w:color w:val="7F7F7F"/>
          <w:spacing w:val="0"/>
          <w:position w:val="0"/>
          <w:sz w:val="24"/>
          <w:shd w:fill="auto" w:val="clear"/>
        </w:rPr>
      </w:pPr>
      <w:r>
        <w:rPr>
          <w:rFonts w:ascii="Calibri" w:hAnsi="Calibri" w:cs="Calibri" w:eastAsia="Calibri"/>
          <w:color w:val="auto"/>
          <w:spacing w:val="0"/>
          <w:position w:val="0"/>
          <w:sz w:val="24"/>
          <w:shd w:fill="auto" w:val="clear"/>
        </w:rPr>
        <w:t xml:space="preserve">1.</w:t>
        <w:tab/>
        <w:t xml:space="preserve">De Jong, T., Linn, M. C., Zacharia, Z. C. Physical and virtual laboratories in science and engineering education. </w:t>
      </w:r>
      <w:r>
        <w:rPr>
          <w:rFonts w:ascii="Calibri" w:hAnsi="Calibri" w:cs="Calibri" w:eastAsia="Calibri"/>
          <w:i/>
          <w:color w:val="auto"/>
          <w:spacing w:val="0"/>
          <w:position w:val="0"/>
          <w:sz w:val="24"/>
          <w:shd w:fill="auto" w:val="clear"/>
        </w:rPr>
        <w:t xml:space="preserve">Science</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340</w:t>
      </w:r>
      <w:r>
        <w:rPr>
          <w:rFonts w:ascii="Calibri" w:hAnsi="Calibri" w:cs="Calibri" w:eastAsia="Calibri"/>
          <w:color w:val="auto"/>
          <w:spacing w:val="0"/>
          <w:position w:val="0"/>
          <w:sz w:val="24"/>
          <w:shd w:fill="auto" w:val="clear"/>
        </w:rPr>
        <w:t xml:space="preserve"> (6130), 305</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308 (2013).</w:t>
      </w:r>
    </w:p>
    <w:p>
      <w:pPr>
        <w:spacing w:before="0" w:after="0" w:line="240"/>
        <w:ind w:right="0" w:left="0" w:firstLine="0"/>
        <w:jc w:val="both"/>
        <w:rPr>
          <w:rFonts w:ascii="Calibri" w:hAnsi="Calibri" w:cs="Calibri" w:eastAsia="Calibri"/>
          <w:color w:val="7F7F7F"/>
          <w:spacing w:val="0"/>
          <w:position w:val="0"/>
          <w:sz w:val="24"/>
          <w:shd w:fill="auto" w:val="clear"/>
        </w:rPr>
      </w:pPr>
      <w:r>
        <w:rPr>
          <w:rFonts w:ascii="Calibri" w:hAnsi="Calibri" w:cs="Calibri" w:eastAsia="Calibri"/>
          <w:color w:val="auto"/>
          <w:spacing w:val="0"/>
          <w:position w:val="0"/>
          <w:sz w:val="24"/>
          <w:shd w:fill="auto" w:val="clear"/>
        </w:rPr>
        <w:t xml:space="preserve">2.</w:t>
        <w:tab/>
        <w:t xml:space="preserve">Galan, D. et al. Safe experimentation in optical levitation of charged droplets using remote labs.</w:t>
      </w:r>
      <w:r>
        <w:rPr>
          <w:rFonts w:ascii="Calibri" w:hAnsi="Calibri" w:cs="Calibri" w:eastAsia="Calibri"/>
          <w:i/>
          <w:color w:val="auto"/>
          <w:spacing w:val="0"/>
          <w:position w:val="0"/>
          <w:sz w:val="24"/>
          <w:shd w:fill="auto" w:val="clear"/>
        </w:rPr>
        <w:t xml:space="preserve"> Journal of Visualized Experiments:</w:t>
      </w:r>
      <w:r>
        <w:rPr>
          <w:rFonts w:ascii="Calibri" w:hAnsi="Calibri" w:cs="Calibri" w:eastAsia="Calibri"/>
          <w:color w:val="auto"/>
          <w:spacing w:val="0"/>
          <w:position w:val="0"/>
          <w:sz w:val="24"/>
          <w:shd w:fill="auto" w:val="clear"/>
        </w:rPr>
        <w:t xml:space="preserve"> </w:t>
      </w:r>
      <w:r>
        <w:rPr>
          <w:rFonts w:ascii="Calibri" w:hAnsi="Calibri" w:cs="Calibri" w:eastAsia="Calibri"/>
          <w:i/>
          <w:color w:val="auto"/>
          <w:spacing w:val="0"/>
          <w:position w:val="0"/>
          <w:sz w:val="24"/>
          <w:shd w:fill="auto" w:val="clear"/>
        </w:rPr>
        <w:t xml:space="preserve">JoVE</w:t>
      </w:r>
      <w:r>
        <w:rPr>
          <w:rFonts w:ascii="Calibri" w:hAnsi="Calibri" w:cs="Calibri" w:eastAsia="Calibri"/>
          <w:color w:val="auto"/>
          <w:spacing w:val="0"/>
          <w:position w:val="0"/>
          <w:sz w:val="24"/>
          <w:shd w:fill="auto" w:val="clear"/>
        </w:rPr>
        <w:t xml:space="preserve">. (143), e58699 (2019).</w:t>
      </w:r>
    </w:p>
    <w:p>
      <w:pPr>
        <w:spacing w:before="0" w:after="0" w:line="240"/>
        <w:ind w:right="0" w:left="0" w:firstLine="0"/>
        <w:jc w:val="both"/>
        <w:rPr>
          <w:rFonts w:ascii="Calibri" w:hAnsi="Calibri" w:cs="Calibri" w:eastAsia="Calibri"/>
          <w:color w:val="7F7F7F"/>
          <w:spacing w:val="0"/>
          <w:position w:val="0"/>
          <w:sz w:val="24"/>
          <w:shd w:fill="auto" w:val="clear"/>
        </w:rPr>
      </w:pPr>
      <w:r>
        <w:rPr>
          <w:rFonts w:ascii="Calibri" w:hAnsi="Calibri" w:cs="Calibri" w:eastAsia="Calibri"/>
          <w:color w:val="auto"/>
          <w:spacing w:val="0"/>
          <w:position w:val="0"/>
          <w:sz w:val="24"/>
          <w:shd w:fill="auto" w:val="clear"/>
        </w:rPr>
        <w:t xml:space="preserve">3.</w:t>
        <w:tab/>
        <w:t xml:space="preserve">Heradio, R., de la Torre, L., Dormido, S. Virtual and remote labs in control education: A survey. </w:t>
      </w:r>
      <w:r>
        <w:rPr>
          <w:rFonts w:ascii="Calibri" w:hAnsi="Calibri" w:cs="Calibri" w:eastAsia="Calibri"/>
          <w:i/>
          <w:color w:val="auto"/>
          <w:spacing w:val="0"/>
          <w:position w:val="0"/>
          <w:sz w:val="24"/>
          <w:shd w:fill="auto" w:val="clear"/>
        </w:rPr>
        <w:t xml:space="preserve">Annual Reviews in Control</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42</w:t>
      </w:r>
      <w:r>
        <w:rPr>
          <w:rFonts w:ascii="Calibri" w:hAnsi="Calibri" w:cs="Calibri" w:eastAsia="Calibri"/>
          <w:color w:val="auto"/>
          <w:spacing w:val="0"/>
          <w:position w:val="0"/>
          <w:sz w:val="24"/>
          <w:shd w:fill="auto" w:val="clear"/>
        </w:rPr>
        <w:t xml:space="preserve">, 1</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10 (2016).</w:t>
      </w:r>
    </w:p>
    <w:p>
      <w:pPr>
        <w:spacing w:before="0" w:after="0" w:line="240"/>
        <w:ind w:right="0" w:left="0" w:firstLine="0"/>
        <w:jc w:val="both"/>
        <w:rPr>
          <w:rFonts w:ascii="Calibri" w:hAnsi="Calibri" w:cs="Calibri" w:eastAsia="Calibri"/>
          <w:color w:val="7F7F7F"/>
          <w:spacing w:val="0"/>
          <w:position w:val="0"/>
          <w:sz w:val="24"/>
          <w:shd w:fill="auto" w:val="clear"/>
        </w:rPr>
      </w:pPr>
      <w:r>
        <w:rPr>
          <w:rFonts w:ascii="Calibri" w:hAnsi="Calibri" w:cs="Calibri" w:eastAsia="Calibri"/>
          <w:color w:val="auto"/>
          <w:spacing w:val="0"/>
          <w:position w:val="0"/>
          <w:sz w:val="24"/>
          <w:shd w:fill="auto" w:val="clear"/>
        </w:rPr>
        <w:t xml:space="preserve">4.</w:t>
        <w:tab/>
        <w:t xml:space="preserve">Lei, Z. et al. 3-D interactive control laboratory for classroom demonstration and online experimentation in engineering education. </w:t>
      </w:r>
      <w:r>
        <w:rPr>
          <w:rFonts w:ascii="Calibri" w:hAnsi="Calibri" w:cs="Calibri" w:eastAsia="Calibri"/>
          <w:i/>
          <w:color w:val="auto"/>
          <w:spacing w:val="0"/>
          <w:position w:val="0"/>
          <w:sz w:val="24"/>
          <w:shd w:fill="auto" w:val="clear"/>
        </w:rPr>
        <w:t xml:space="preserve">IEEE Transactions on Education</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64</w:t>
      </w:r>
      <w:r>
        <w:rPr>
          <w:rFonts w:ascii="Calibri" w:hAnsi="Calibri" w:cs="Calibri" w:eastAsia="Calibri"/>
          <w:color w:val="auto"/>
          <w:spacing w:val="0"/>
          <w:position w:val="0"/>
          <w:sz w:val="24"/>
          <w:shd w:fill="auto" w:val="clear"/>
        </w:rPr>
        <w:t xml:space="preserve"> (3), 276</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282 (2021).</w:t>
      </w:r>
    </w:p>
    <w:p>
      <w:pPr>
        <w:spacing w:before="0" w:after="0" w:line="240"/>
        <w:ind w:right="0" w:left="0" w:firstLine="0"/>
        <w:jc w:val="both"/>
        <w:rPr>
          <w:rFonts w:ascii="Calibri" w:hAnsi="Calibri" w:cs="Calibri" w:eastAsia="Calibri"/>
          <w:color w:val="7F7F7F"/>
          <w:spacing w:val="0"/>
          <w:position w:val="0"/>
          <w:sz w:val="24"/>
          <w:shd w:fill="auto" w:val="clear"/>
        </w:rPr>
      </w:pPr>
      <w:r>
        <w:rPr>
          <w:rFonts w:ascii="Calibri" w:hAnsi="Calibri" w:cs="Calibri" w:eastAsia="Calibri"/>
          <w:color w:val="auto"/>
          <w:spacing w:val="0"/>
          <w:position w:val="0"/>
          <w:sz w:val="24"/>
          <w:shd w:fill="auto" w:val="clear"/>
        </w:rPr>
        <w:t xml:space="preserve">5.</w:t>
        <w:tab/>
        <w:t xml:space="preserve">Galan, D., Chaos, D., De La Torre, L., Aranda-Escolastico, E., Heradio, R. Customized online laboratory experiments: A general tool and its application to the Furuta inverted pendulum. </w:t>
      </w:r>
      <w:r>
        <w:rPr>
          <w:rFonts w:ascii="Calibri" w:hAnsi="Calibri" w:cs="Calibri" w:eastAsia="Calibri"/>
          <w:i/>
          <w:color w:val="auto"/>
          <w:spacing w:val="0"/>
          <w:position w:val="0"/>
          <w:sz w:val="24"/>
          <w:shd w:fill="auto" w:val="clear"/>
        </w:rPr>
        <w:t xml:space="preserve">IEEE Control Systems Magazine</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39</w:t>
      </w:r>
      <w:r>
        <w:rPr>
          <w:rFonts w:ascii="Calibri" w:hAnsi="Calibri" w:cs="Calibri" w:eastAsia="Calibri"/>
          <w:color w:val="auto"/>
          <w:spacing w:val="0"/>
          <w:position w:val="0"/>
          <w:sz w:val="24"/>
          <w:shd w:fill="auto" w:val="clear"/>
        </w:rPr>
        <w:t xml:space="preserve">(5), 75</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87 (2019).</w:t>
      </w:r>
    </w:p>
    <w:p>
      <w:pPr>
        <w:spacing w:before="0" w:after="0" w:line="240"/>
        <w:ind w:right="0" w:left="0" w:firstLine="0"/>
        <w:jc w:val="both"/>
        <w:rPr>
          <w:rFonts w:ascii="Calibri" w:hAnsi="Calibri" w:cs="Calibri" w:eastAsia="Calibri"/>
          <w:color w:val="7F7F7F"/>
          <w:spacing w:val="0"/>
          <w:position w:val="0"/>
          <w:sz w:val="24"/>
          <w:shd w:fill="auto" w:val="clear"/>
        </w:rPr>
      </w:pPr>
      <w:r>
        <w:rPr>
          <w:rFonts w:ascii="Calibri" w:hAnsi="Calibri" w:cs="Calibri" w:eastAsia="Calibri"/>
          <w:color w:val="auto"/>
          <w:spacing w:val="0"/>
          <w:position w:val="0"/>
          <w:sz w:val="24"/>
          <w:shd w:fill="auto" w:val="clear"/>
        </w:rPr>
        <w:t xml:space="preserve">6.</w:t>
        <w:tab/>
        <w:t xml:space="preserve">Lei, Z., Zhou, H., Hu, W., Liu, G.P. Unified and flexible online experimental framework for control engineering education. </w:t>
      </w:r>
      <w:r>
        <w:rPr>
          <w:rFonts w:ascii="Calibri" w:hAnsi="Calibri" w:cs="Calibri" w:eastAsia="Calibri"/>
          <w:i/>
          <w:color w:val="auto"/>
          <w:spacing w:val="0"/>
          <w:position w:val="0"/>
          <w:sz w:val="24"/>
          <w:shd w:fill="auto" w:val="clear"/>
        </w:rPr>
        <w:t xml:space="preserve">IEEE Transactions on Industrial Electronics</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69</w:t>
      </w:r>
      <w:r>
        <w:rPr>
          <w:rFonts w:ascii="Calibri" w:hAnsi="Calibri" w:cs="Calibri" w:eastAsia="Calibri"/>
          <w:color w:val="auto"/>
          <w:spacing w:val="0"/>
          <w:position w:val="0"/>
          <w:sz w:val="24"/>
          <w:shd w:fill="auto" w:val="clear"/>
        </w:rPr>
        <w:t xml:space="preserve"> (1), 835</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844 (2022).</w:t>
      </w:r>
    </w:p>
    <w:p>
      <w:pPr>
        <w:spacing w:before="0" w:after="0" w:line="240"/>
        <w:ind w:right="0" w:left="0" w:firstLine="0"/>
        <w:jc w:val="both"/>
        <w:rPr>
          <w:rFonts w:ascii="Calibri" w:hAnsi="Calibri" w:cs="Calibri" w:eastAsia="Calibri"/>
          <w:color w:val="7F7F7F"/>
          <w:spacing w:val="0"/>
          <w:position w:val="0"/>
          <w:sz w:val="24"/>
          <w:shd w:fill="auto" w:val="clear"/>
        </w:rPr>
      </w:pPr>
      <w:r>
        <w:rPr>
          <w:rFonts w:ascii="Calibri" w:hAnsi="Calibri" w:cs="Calibri" w:eastAsia="Calibri"/>
          <w:color w:val="auto"/>
          <w:spacing w:val="0"/>
          <w:position w:val="0"/>
          <w:sz w:val="24"/>
          <w:shd w:fill="auto" w:val="clear"/>
        </w:rPr>
        <w:t xml:space="preserve">7.</w:t>
        <w:tab/>
        <w:t xml:space="preserve">Zaman, M. A., Neustock, L. T., Hesselink, L. iLabs as an online laboratory platform: A case study at Stanford University during the COVID-19 Pandemic. </w:t>
      </w:r>
      <w:r>
        <w:rPr>
          <w:rFonts w:ascii="Calibri" w:hAnsi="Calibri" w:cs="Calibri" w:eastAsia="Calibri"/>
          <w:i/>
          <w:color w:val="auto"/>
          <w:spacing w:val="0"/>
          <w:position w:val="0"/>
          <w:sz w:val="24"/>
          <w:shd w:fill="auto" w:val="clear"/>
        </w:rPr>
        <w:t xml:space="preserve">In 2021 IEEE Global Engineering Education Conference (EDUCON)</w:t>
      </w:r>
      <w:r>
        <w:rPr>
          <w:rFonts w:ascii="Calibri" w:hAnsi="Calibri" w:cs="Calibri" w:eastAsia="Calibri"/>
          <w:color w:val="auto"/>
          <w:spacing w:val="0"/>
          <w:position w:val="0"/>
          <w:sz w:val="24"/>
          <w:shd w:fill="auto" w:val="clear"/>
        </w:rPr>
        <w:t xml:space="preserve">. 1615</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1623 (2021).</w:t>
      </w:r>
    </w:p>
    <w:p>
      <w:pPr>
        <w:spacing w:before="0" w:after="0" w:line="240"/>
        <w:ind w:right="0" w:left="0" w:firstLine="0"/>
        <w:jc w:val="both"/>
        <w:rPr>
          <w:rFonts w:ascii="Calibri" w:hAnsi="Calibri" w:cs="Calibri" w:eastAsia="Calibri"/>
          <w:color w:val="7F7F7F"/>
          <w:spacing w:val="0"/>
          <w:position w:val="0"/>
          <w:sz w:val="24"/>
          <w:shd w:fill="auto" w:val="clear"/>
        </w:rPr>
      </w:pPr>
      <w:r>
        <w:rPr>
          <w:rFonts w:ascii="Calibri" w:hAnsi="Calibri" w:cs="Calibri" w:eastAsia="Calibri"/>
          <w:color w:val="auto"/>
          <w:spacing w:val="0"/>
          <w:position w:val="0"/>
          <w:sz w:val="24"/>
          <w:shd w:fill="auto" w:val="clear"/>
        </w:rPr>
        <w:t xml:space="preserve">8.</w:t>
        <w:tab/>
        <w:t xml:space="preserve">Gomes, L., Bogosyan, S. Current trends in remote laboratories. </w:t>
      </w:r>
      <w:r>
        <w:rPr>
          <w:rFonts w:ascii="Calibri" w:hAnsi="Calibri" w:cs="Calibri" w:eastAsia="Calibri"/>
          <w:i/>
          <w:color w:val="auto"/>
          <w:spacing w:val="0"/>
          <w:position w:val="0"/>
          <w:sz w:val="24"/>
          <w:shd w:fill="auto" w:val="clear"/>
        </w:rPr>
        <w:t xml:space="preserve">IEEE Transactions on Industrial Electronics</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56</w:t>
      </w:r>
      <w:r>
        <w:rPr>
          <w:rFonts w:ascii="Calibri" w:hAnsi="Calibri" w:cs="Calibri" w:eastAsia="Calibri"/>
          <w:color w:val="auto"/>
          <w:spacing w:val="0"/>
          <w:position w:val="0"/>
          <w:sz w:val="24"/>
          <w:shd w:fill="auto" w:val="clear"/>
        </w:rPr>
        <w:t xml:space="preserve"> (12), 4744</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4756 (2009).</w:t>
      </w:r>
    </w:p>
    <w:p>
      <w:pPr>
        <w:spacing w:before="0" w:after="0" w:line="240"/>
        <w:ind w:right="0" w:left="0" w:firstLine="0"/>
        <w:jc w:val="both"/>
        <w:rPr>
          <w:rFonts w:ascii="Calibri" w:hAnsi="Calibri" w:cs="Calibri" w:eastAsia="Calibri"/>
          <w:color w:val="7F7F7F"/>
          <w:spacing w:val="0"/>
          <w:position w:val="0"/>
          <w:sz w:val="24"/>
          <w:shd w:fill="auto" w:val="clear"/>
        </w:rPr>
      </w:pPr>
      <w:r>
        <w:rPr>
          <w:rFonts w:ascii="Calibri" w:hAnsi="Calibri" w:cs="Calibri" w:eastAsia="Calibri"/>
          <w:color w:val="auto"/>
          <w:spacing w:val="0"/>
          <w:position w:val="0"/>
          <w:sz w:val="24"/>
          <w:shd w:fill="auto" w:val="clear"/>
        </w:rPr>
        <w:t xml:space="preserve">9.</w:t>
        <w:tab/>
        <w:t xml:space="preserve">Santana, I., Ferre, M., Izaguirre, E., Aracil, R., Hernandez, L. Remote laboratories for education and research purposes in automatic control systems. </w:t>
      </w:r>
      <w:r>
        <w:rPr>
          <w:rFonts w:ascii="Calibri" w:hAnsi="Calibri" w:cs="Calibri" w:eastAsia="Calibri"/>
          <w:i/>
          <w:color w:val="auto"/>
          <w:spacing w:val="0"/>
          <w:position w:val="0"/>
          <w:sz w:val="24"/>
          <w:shd w:fill="auto" w:val="clear"/>
        </w:rPr>
        <w:t xml:space="preserve">IEEE Transactions on Industrial Informatics</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9</w:t>
      </w:r>
      <w:r>
        <w:rPr>
          <w:rFonts w:ascii="Calibri" w:hAnsi="Calibri" w:cs="Calibri" w:eastAsia="Calibri"/>
          <w:color w:val="auto"/>
          <w:spacing w:val="0"/>
          <w:position w:val="0"/>
          <w:sz w:val="24"/>
          <w:shd w:fill="auto" w:val="clear"/>
        </w:rPr>
        <w:t xml:space="preserve"> (1), 547</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556 (2013).</w:t>
      </w:r>
    </w:p>
    <w:p>
      <w:pPr>
        <w:spacing w:before="0" w:after="0" w:line="240"/>
        <w:ind w:right="0" w:left="0" w:firstLine="0"/>
        <w:jc w:val="both"/>
        <w:rPr>
          <w:rFonts w:ascii="Calibri" w:hAnsi="Calibri" w:cs="Calibri" w:eastAsia="Calibri"/>
          <w:color w:val="7F7F7F"/>
          <w:spacing w:val="0"/>
          <w:position w:val="0"/>
          <w:sz w:val="24"/>
          <w:shd w:fill="auto" w:val="clear"/>
        </w:rPr>
      </w:pPr>
      <w:r>
        <w:rPr>
          <w:rFonts w:ascii="Calibri" w:hAnsi="Calibri" w:cs="Calibri" w:eastAsia="Calibri"/>
          <w:color w:val="auto"/>
          <w:spacing w:val="0"/>
          <w:position w:val="0"/>
          <w:sz w:val="24"/>
          <w:shd w:fill="auto" w:val="clear"/>
        </w:rPr>
        <w:t xml:space="preserve">10.</w:t>
        <w:tab/>
        <w:t xml:space="preserve">Maiti, A., Raza, A., Kang, B. H. Teaching embedded systems and internet of things supported by multi-purpose multi-objective remote laboratories. </w:t>
      </w:r>
      <w:r>
        <w:rPr>
          <w:rFonts w:ascii="Calibri" w:hAnsi="Calibri" w:cs="Calibri" w:eastAsia="Calibri"/>
          <w:i/>
          <w:color w:val="auto"/>
          <w:spacing w:val="0"/>
          <w:position w:val="0"/>
          <w:sz w:val="24"/>
          <w:shd w:fill="auto" w:val="clear"/>
        </w:rPr>
        <w:t xml:space="preserve">IEEE Transactions on Learning Technologies</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14</w:t>
      </w:r>
      <w:r>
        <w:rPr>
          <w:rFonts w:ascii="Calibri" w:hAnsi="Calibri" w:cs="Calibri" w:eastAsia="Calibri"/>
          <w:color w:val="auto"/>
          <w:spacing w:val="0"/>
          <w:position w:val="0"/>
          <w:sz w:val="24"/>
          <w:shd w:fill="auto" w:val="clear"/>
        </w:rPr>
        <w:t xml:space="preserve"> (4), 526</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539 (2021).</w:t>
      </w:r>
    </w:p>
    <w:p>
      <w:pPr>
        <w:spacing w:before="0" w:after="0" w:line="240"/>
        <w:ind w:right="0" w:left="0" w:firstLine="0"/>
        <w:jc w:val="both"/>
        <w:rPr>
          <w:rFonts w:ascii="Calibri" w:hAnsi="Calibri" w:cs="Calibri" w:eastAsia="Calibri"/>
          <w:color w:val="7F7F7F"/>
          <w:spacing w:val="0"/>
          <w:position w:val="0"/>
          <w:sz w:val="24"/>
          <w:shd w:fill="auto" w:val="clear"/>
        </w:rPr>
      </w:pPr>
      <w:r>
        <w:rPr>
          <w:rFonts w:ascii="Calibri" w:hAnsi="Calibri" w:cs="Calibri" w:eastAsia="Calibri"/>
          <w:color w:val="auto"/>
          <w:spacing w:val="0"/>
          <w:position w:val="0"/>
          <w:sz w:val="24"/>
          <w:shd w:fill="auto" w:val="clear"/>
        </w:rPr>
        <w:t xml:space="preserve">11.</w:t>
        <w:tab/>
        <w:t xml:space="preserve">Lei, Z. et al. Unified 3-D interactive human-centered system for online experimentation: Current deployment and future perspectives.</w:t>
      </w:r>
      <w:r>
        <w:rPr>
          <w:rFonts w:ascii="Calibri" w:hAnsi="Calibri" w:cs="Calibri" w:eastAsia="Calibri"/>
          <w:i/>
          <w:color w:val="auto"/>
          <w:spacing w:val="0"/>
          <w:position w:val="0"/>
          <w:sz w:val="24"/>
          <w:shd w:fill="auto" w:val="clear"/>
        </w:rPr>
        <w:t xml:space="preserve"> IEEE Transactions on Industrial Informatics</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17</w:t>
      </w:r>
      <w:r>
        <w:rPr>
          <w:rFonts w:ascii="Calibri" w:hAnsi="Calibri" w:cs="Calibri" w:eastAsia="Calibri"/>
          <w:color w:val="auto"/>
          <w:spacing w:val="0"/>
          <w:position w:val="0"/>
          <w:sz w:val="24"/>
          <w:shd w:fill="auto" w:val="clear"/>
        </w:rPr>
        <w:t xml:space="preserve"> (7), 4777</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4787 (2021).</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12.</w:t>
        <w:tab/>
        <w:t xml:space="preserve">Love, J. First order systems. </w:t>
      </w:r>
      <w:r>
        <w:rPr>
          <w:rFonts w:ascii="Calibri" w:hAnsi="Calibri" w:cs="Calibri" w:eastAsia="Calibri"/>
          <w:i/>
          <w:color w:val="auto"/>
          <w:spacing w:val="0"/>
          <w:position w:val="0"/>
          <w:sz w:val="24"/>
          <w:shd w:fill="auto" w:val="clear"/>
        </w:rPr>
        <w:t xml:space="preserve">Process Automation Handbook: A Guide to Theory and Practice</w:t>
      </w:r>
      <w:r>
        <w:rPr>
          <w:rFonts w:ascii="Calibri" w:hAnsi="Calibri" w:cs="Calibri" w:eastAsia="Calibri"/>
          <w:color w:val="auto"/>
          <w:spacing w:val="0"/>
          <w:position w:val="0"/>
          <w:sz w:val="24"/>
          <w:shd w:fill="auto" w:val="clear"/>
        </w:rPr>
        <w:t xml:space="preserve">. 571</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574 (2007).</w:t>
      </w:r>
    </w:p>
    <w:p>
      <w:pPr>
        <w:spacing w:before="0" w:after="0" w:line="240"/>
        <w:ind w:right="0" w:left="0" w:firstLine="0"/>
        <w:jc w:val="both"/>
        <w:rPr>
          <w:rFonts w:ascii="Calibri" w:hAnsi="Calibri" w:cs="Calibri" w:eastAsia="Calibri"/>
          <w:color w:val="7F7F7F"/>
          <w:spacing w:val="0"/>
          <w:position w:val="0"/>
          <w:sz w:val="24"/>
          <w:shd w:fill="auto" w:val="clear"/>
        </w:rPr>
      </w:pPr>
      <w:r>
        <w:rPr>
          <w:rFonts w:ascii="Calibri" w:hAnsi="Calibri" w:cs="Calibri" w:eastAsia="Calibri"/>
          <w:color w:val="auto"/>
          <w:spacing w:val="0"/>
          <w:position w:val="0"/>
          <w:sz w:val="24"/>
          <w:shd w:fill="auto" w:val="clear"/>
        </w:rPr>
        <w:t xml:space="preserve">13.</w:t>
        <w:tab/>
        <w:t xml:space="preserve">Hu, W., Zhou, H., Liu, Z. W., Zhong, L. Web-based 3D interactive virtual control laboratory based on NCSLab framework. </w:t>
      </w:r>
      <w:r>
        <w:rPr>
          <w:rFonts w:ascii="Calibri" w:hAnsi="Calibri" w:cs="Calibri" w:eastAsia="Calibri"/>
          <w:i/>
          <w:color w:val="auto"/>
          <w:spacing w:val="0"/>
          <w:position w:val="0"/>
          <w:sz w:val="24"/>
          <w:shd w:fill="auto" w:val="clear"/>
        </w:rPr>
        <w:t xml:space="preserve">International Journal of Online Engineering</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10</w:t>
      </w:r>
      <w:r>
        <w:rPr>
          <w:rFonts w:ascii="Calibri" w:hAnsi="Calibri" w:cs="Calibri" w:eastAsia="Calibri"/>
          <w:color w:val="auto"/>
          <w:spacing w:val="0"/>
          <w:position w:val="0"/>
          <w:sz w:val="24"/>
          <w:shd w:fill="auto" w:val="clear"/>
        </w:rPr>
        <w:t xml:space="preserve"> (6), 10</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18 (2014).</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14.</w:t>
        <w:tab/>
        <w:t xml:space="preserve">Han, J. From PID to active disturbance rejection control. </w:t>
      </w:r>
      <w:r>
        <w:rPr>
          <w:rFonts w:ascii="Calibri" w:hAnsi="Calibri" w:cs="Calibri" w:eastAsia="Calibri"/>
          <w:i/>
          <w:color w:val="auto"/>
          <w:spacing w:val="0"/>
          <w:position w:val="0"/>
          <w:sz w:val="24"/>
          <w:shd w:fill="auto" w:val="clear"/>
        </w:rPr>
        <w:t xml:space="preserve">IEEE Transactions on Industrial Electronics</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56</w:t>
      </w:r>
      <w:r>
        <w:rPr>
          <w:rFonts w:ascii="Calibri" w:hAnsi="Calibri" w:cs="Calibri" w:eastAsia="Calibri"/>
          <w:color w:val="auto"/>
          <w:spacing w:val="0"/>
          <w:position w:val="0"/>
          <w:sz w:val="24"/>
          <w:shd w:fill="auto" w:val="clear"/>
        </w:rPr>
        <w:t xml:space="preserve"> (3), 900</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906 (2009).</w:t>
      </w:r>
    </w:p>
    <w:p>
      <w:pPr>
        <w:spacing w:before="0" w:after="0" w:line="240"/>
        <w:ind w:right="0" w:left="0" w:firstLine="0"/>
        <w:jc w:val="both"/>
        <w:rPr>
          <w:rFonts w:ascii="Calibri" w:hAnsi="Calibri" w:cs="Calibri" w:eastAsia="Calibri"/>
          <w:color w:val="7F7F7F"/>
          <w:spacing w:val="0"/>
          <w:position w:val="0"/>
          <w:sz w:val="24"/>
          <w:shd w:fill="auto" w:val="clear"/>
        </w:rPr>
      </w:pPr>
      <w:r>
        <w:rPr>
          <w:rFonts w:ascii="Calibri" w:hAnsi="Calibri" w:cs="Calibri" w:eastAsia="Calibri"/>
          <w:color w:val="auto"/>
          <w:spacing w:val="0"/>
          <w:position w:val="0"/>
          <w:sz w:val="24"/>
          <w:shd w:fill="auto" w:val="clear"/>
        </w:rPr>
        <w:t xml:space="preserve">15.</w:t>
        <w:tab/>
        <w:t xml:space="preserve">De Keyser, R., Muresan, C. I. Internal model control: Efficient disturbance rejection for dead-time process models with validation on an active suspension system. </w:t>
      </w:r>
      <w:r>
        <w:rPr>
          <w:rFonts w:ascii="Calibri" w:hAnsi="Calibri" w:cs="Calibri" w:eastAsia="Calibri"/>
          <w:i/>
          <w:color w:val="auto"/>
          <w:spacing w:val="0"/>
          <w:position w:val="0"/>
          <w:sz w:val="24"/>
          <w:shd w:fill="auto" w:val="clear"/>
        </w:rPr>
        <w:t xml:space="preserve">In 2020 European Control Conference (ECC)</w:t>
      </w:r>
      <w:r>
        <w:rPr>
          <w:rFonts w:ascii="Calibri" w:hAnsi="Calibri" w:cs="Calibri" w:eastAsia="Calibri"/>
          <w:color w:val="auto"/>
          <w:spacing w:val="0"/>
          <w:position w:val="0"/>
          <w:sz w:val="24"/>
          <w:shd w:fill="auto" w:val="clear"/>
        </w:rPr>
        <w:t xml:space="preserve">. 106</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111 (2020).</w:t>
      </w:r>
    </w:p>
    <w:p>
      <w:pPr>
        <w:spacing w:before="0" w:after="0" w:line="240"/>
        <w:ind w:right="0" w:left="0" w:firstLine="0"/>
        <w:jc w:val="both"/>
        <w:rPr>
          <w:rFonts w:ascii="Calibri" w:hAnsi="Calibri" w:cs="Calibri" w:eastAsia="Calibri"/>
          <w:b/>
          <w:color w:val="000000"/>
          <w:spacing w:val="0"/>
          <w:position w:val="0"/>
          <w:sz w:val="24"/>
          <w:shd w:fill="auto" w:val="clear"/>
        </w:rPr>
      </w:pPr>
      <w:r>
        <w:rPr>
          <w:rFonts w:ascii="Calibri" w:hAnsi="Calibri" w:cs="Calibri" w:eastAsia="Calibri"/>
          <w:color w:val="auto"/>
          <w:spacing w:val="0"/>
          <w:position w:val="0"/>
          <w:sz w:val="24"/>
          <w:shd w:fill="auto" w:val="clear"/>
        </w:rPr>
        <w:t xml:space="preserve">16.</w:t>
        <w:tab/>
        <w:t xml:space="preserve">Horn, I. G., Arulandu, J. R., Gombas, C. J., VanAntwerp, J. G., Braatz, R. D. Improved filter design in internal model control. </w:t>
      </w:r>
      <w:r>
        <w:rPr>
          <w:rFonts w:ascii="Calibri" w:hAnsi="Calibri" w:cs="Calibri" w:eastAsia="Calibri"/>
          <w:i/>
          <w:color w:val="auto"/>
          <w:spacing w:val="0"/>
          <w:position w:val="0"/>
          <w:sz w:val="24"/>
          <w:shd w:fill="auto" w:val="clear"/>
        </w:rPr>
        <w:t xml:space="preserve">Industrial &amp;amp; Engineering Chemistry Research</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35</w:t>
      </w:r>
      <w:r>
        <w:rPr>
          <w:rFonts w:ascii="Calibri" w:hAnsi="Calibri" w:cs="Calibri" w:eastAsia="Calibri"/>
          <w:color w:val="auto"/>
          <w:spacing w:val="0"/>
          <w:position w:val="0"/>
          <w:sz w:val="24"/>
          <w:shd w:fill="auto" w:val="clear"/>
        </w:rPr>
        <w:t xml:space="preserve"> (10), 3437</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3441 (1996).</w:t>
      </w:r>
    </w:p>
    <w:p>
      <w:pPr>
        <w:spacing w:before="0" w:after="0" w:line="240"/>
        <w:ind w:right="0" w:left="0" w:firstLine="0"/>
        <w:jc w:val="both"/>
        <w:rPr>
          <w:rFonts w:ascii="Calibri" w:hAnsi="Calibri" w:cs="Calibri" w:eastAsia="Calibri"/>
          <w:b/>
          <w:color w:val="000000"/>
          <w:spacing w:val="0"/>
          <w:position w:val="0"/>
          <w:sz w:val="24"/>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50.wmf" Id="docRId103" Type="http://schemas.openxmlformats.org/officeDocument/2006/relationships/image" /><Relationship Target="embeddings/oleObject43.bin" Id="docRId88" Type="http://schemas.openxmlformats.org/officeDocument/2006/relationships/oleObject" /><Relationship Target="embeddings/oleObject44.bin" Id="docRId90" Type="http://schemas.openxmlformats.org/officeDocument/2006/relationships/oleObject" /><Relationship Target="embeddings/oleObject6.bin" Id="docRId14" Type="http://schemas.openxmlformats.org/officeDocument/2006/relationships/oleObject" /><Relationship Target="media/image36.wmf" Id="docRId75" Type="http://schemas.openxmlformats.org/officeDocument/2006/relationships/image" /><Relationship Target="media/image48.wmf" Id="docRId99" Type="http://schemas.openxmlformats.org/officeDocument/2006/relationships/image" /><Relationship Target="media/image55.wmf" Id="docRId113" Type="http://schemas.openxmlformats.org/officeDocument/2006/relationships/image" /><Relationship Target="media/image33.wmf" Id="docRId69" Type="http://schemas.openxmlformats.org/officeDocument/2006/relationships/image" /><Relationship Target="embeddings/oleObject17.bin" Id="docRId36" Type="http://schemas.openxmlformats.org/officeDocument/2006/relationships/oleObject" /><Relationship Target="media/image25.wmf" Id="docRId53" Type="http://schemas.openxmlformats.org/officeDocument/2006/relationships/image" /><Relationship Target="embeddings/oleObject29.bin" Id="docRId60" Type="http://schemas.openxmlformats.org/officeDocument/2006/relationships/oleObject" /><Relationship Target="media/image52.wmf" Id="docRId107" Type="http://schemas.openxmlformats.org/officeDocument/2006/relationships/image" /><Relationship Target="media/image5.wmf" Id="docRId13" Type="http://schemas.openxmlformats.org/officeDocument/2006/relationships/image" /><Relationship Target="embeddings/oleObject9.bin" Id="docRId20" Type="http://schemas.openxmlformats.org/officeDocument/2006/relationships/oleObject" /><Relationship Target="embeddings/oleObject28.bin" Id="docRId58" Type="http://schemas.openxmlformats.org/officeDocument/2006/relationships/oleObject" /><Relationship Target="embeddings/oleObject38.bin" Id="docRId78" Type="http://schemas.openxmlformats.org/officeDocument/2006/relationships/oleObject" /><Relationship Target="embeddings/oleObject46.bin" Id="docRId94" Type="http://schemas.openxmlformats.org/officeDocument/2006/relationships/oleObject" /><Relationship Target="embeddings/oleObject0.bin" Id="docRId2" Type="http://schemas.openxmlformats.org/officeDocument/2006/relationships/oleObject" /><Relationship Target="media/image34.wmf" Id="docRId71" Type="http://schemas.openxmlformats.org/officeDocument/2006/relationships/image" /><Relationship Target="media/image14.wmf" Id="docRId31" Type="http://schemas.openxmlformats.org/officeDocument/2006/relationships/image" /><Relationship Target="embeddings/oleObject20.bin" Id="docRId42" Type="http://schemas.openxmlformats.org/officeDocument/2006/relationships/oleObject" /><Relationship Target="embeddings/oleObject27.bin" Id="docRId56" Type="http://schemas.openxmlformats.org/officeDocument/2006/relationships/oleObject" /><Relationship Target="media/image31.wmf" Id="docRId65" Type="http://schemas.openxmlformats.org/officeDocument/2006/relationships/image" /><Relationship Target="embeddings/oleObject42.bin" Id="docRId86" Type="http://schemas.openxmlformats.org/officeDocument/2006/relationships/oleObject" /><Relationship Target="embeddings/oleObject50.bin" Id="docRId102" Type="http://schemas.openxmlformats.org/officeDocument/2006/relationships/oleObject" /><Relationship Target="media/image43.wmf" Id="docRId89" Type="http://schemas.openxmlformats.org/officeDocument/2006/relationships/image" /><Relationship Target="media/image45.wmf" Id="docRId93" Type="http://schemas.openxmlformats.org/officeDocument/2006/relationships/image" /><Relationship Target="media/image7.wmf" Id="docRId17" Type="http://schemas.openxmlformats.org/officeDocument/2006/relationships/image" /><Relationship Target="embeddings/oleObject11.bin" Id="docRId24" Type="http://schemas.openxmlformats.org/officeDocument/2006/relationships/oleObject" /><Relationship Target="embeddings/oleObject36.bin" Id="docRId74" Type="http://schemas.openxmlformats.org/officeDocument/2006/relationships/oleObject" /><Relationship Target="embeddings/oleObject48.bin" Id="docRId98" Type="http://schemas.openxmlformats.org/officeDocument/2006/relationships/oleObject" /><Relationship Target="embeddings/oleObject2.bin" Id="docRId6" Type="http://schemas.openxmlformats.org/officeDocument/2006/relationships/oleObject" /><Relationship Target="media/image16.wmf" Id="docRId35" Type="http://schemas.openxmlformats.org/officeDocument/2006/relationships/image" /><Relationship Target="embeddings/oleObject22.bin" Id="docRId46" Type="http://schemas.openxmlformats.org/officeDocument/2006/relationships/oleObject" /><Relationship Target="embeddings/oleObject25.bin" Id="docRId52" Type="http://schemas.openxmlformats.org/officeDocument/2006/relationships/oleObject" /><Relationship Target="media/image29.wmf" Id="docRId61" Type="http://schemas.openxmlformats.org/officeDocument/2006/relationships/image" /><Relationship Target="embeddings/oleObject40.bin" Id="docRId82" Type="http://schemas.openxmlformats.org/officeDocument/2006/relationships/oleObject" /><Relationship Target="embeddings/oleObject52.bin" Id="docRId106" Type="http://schemas.openxmlformats.org/officeDocument/2006/relationships/oleObject" /><Relationship Target="embeddings/oleObject5.bin" Id="docRId12" Type="http://schemas.openxmlformats.org/officeDocument/2006/relationships/oleObject" /><Relationship Target="media/image9.wmf" Id="docRId21" Type="http://schemas.openxmlformats.org/officeDocument/2006/relationships/image" /><Relationship Target="embeddings/oleObject3.bin" Id="docRId8" Type="http://schemas.openxmlformats.org/officeDocument/2006/relationships/oleObject" /><Relationship Target="media/image47.wmf" Id="docRId97" Type="http://schemas.openxmlformats.org/officeDocument/2006/relationships/image" /><Relationship Target="embeddings/oleObject13.bin" Id="docRId28" Type="http://schemas.openxmlformats.org/officeDocument/2006/relationships/oleObject" /><Relationship Target="media/image0.wmf" Id="docRId3" Type="http://schemas.openxmlformats.org/officeDocument/2006/relationships/image" /><Relationship Target="embeddings/oleObject23.bin" Id="docRId48" Type="http://schemas.openxmlformats.org/officeDocument/2006/relationships/oleObject" /><Relationship Target="embeddings/oleObject34.bin" Id="docRId70" Type="http://schemas.openxmlformats.org/officeDocument/2006/relationships/oleObject" /><Relationship Target="embeddings/oleObject4.bin" Id="docRId10" Type="http://schemas.openxmlformats.org/officeDocument/2006/relationships/oleObject" /><Relationship Target="embeddings/oleObject53.bin" Id="docRId108" Type="http://schemas.openxmlformats.org/officeDocument/2006/relationships/oleObject" /><Relationship Target="embeddings/oleObject54.bin" Id="docRId110" Type="http://schemas.openxmlformats.org/officeDocument/2006/relationships/oleObject" /><Relationship Target="media/image12.wmf" Id="docRId27" Type="http://schemas.openxmlformats.org/officeDocument/2006/relationships/image" /><Relationship Target="embeddings/oleObject14.bin" Id="docRId30" Type="http://schemas.openxmlformats.org/officeDocument/2006/relationships/oleObject" /><Relationship Target="media/image20.wmf" Id="docRId43" Type="http://schemas.openxmlformats.org/officeDocument/2006/relationships/image" /><Relationship Target="media/image28.wmf" Id="docRId59" Type="http://schemas.openxmlformats.org/officeDocument/2006/relationships/image" /><Relationship Target="embeddings/oleObject32.bin" Id="docRId66" Type="http://schemas.openxmlformats.org/officeDocument/2006/relationships/oleObject" /><Relationship Target="media/image38.wmf" Id="docRId79" Type="http://schemas.openxmlformats.org/officeDocument/2006/relationships/image" /><Relationship Target="media/image42.wmf" Id="docRId87" Type="http://schemas.openxmlformats.org/officeDocument/2006/relationships/image" /><Relationship Target="media/image46.wmf" Id="docRId95" Type="http://schemas.openxmlformats.org/officeDocument/2006/relationships/image" /><Relationship Target="media/image49.wmf" Id="docRId101" Type="http://schemas.openxmlformats.org/officeDocument/2006/relationships/image" /><Relationship Target="media/image8.wmf" Id="docRId19" Type="http://schemas.openxmlformats.org/officeDocument/2006/relationships/image" /><Relationship Target="media/image18.wmf" Id="docRId39" Type="http://schemas.openxmlformats.org/officeDocument/2006/relationships/image" /><Relationship Target="media/image1.wmf" Id="docRId5" Type="http://schemas.openxmlformats.org/officeDocument/2006/relationships/image" /><Relationship Target="embeddings/oleObject35.bin" Id="docRId72" Type="http://schemas.openxmlformats.org/officeDocument/2006/relationships/oleObject" /><Relationship Target="embeddings/oleObject45.bin" Id="docRId92" Type="http://schemas.openxmlformats.org/officeDocument/2006/relationships/oleObject" /><Relationship Target="embeddings/oleObject7.bin" Id="docRId16" Type="http://schemas.openxmlformats.org/officeDocument/2006/relationships/oleObject" /><Relationship Target="media/image11.wmf" Id="docRId25" Type="http://schemas.openxmlformats.org/officeDocument/2006/relationships/image" /><Relationship Target="embeddings/oleObject15.bin" Id="docRId32" Type="http://schemas.openxmlformats.org/officeDocument/2006/relationships/oleObject" /><Relationship Target="media/image21.wmf" Id="docRId45" Type="http://schemas.openxmlformats.org/officeDocument/2006/relationships/image" /><Relationship Target="media/image27.wmf" Id="docRId57" Type="http://schemas.openxmlformats.org/officeDocument/2006/relationships/image" /><Relationship Target="embeddings/oleObject31.bin" Id="docRId64" Type="http://schemas.openxmlformats.org/officeDocument/2006/relationships/oleObject" /><Relationship Target="media/image39.wmf" Id="docRId81" Type="http://schemas.openxmlformats.org/officeDocument/2006/relationships/image" /><Relationship Target="media/image2.wmf" Id="docRId7" Type="http://schemas.openxmlformats.org/officeDocument/2006/relationships/image" /><Relationship Target="numbering.xml" Id="docRId114" Type="http://schemas.openxmlformats.org/officeDocument/2006/relationships/numbering" /><Relationship Target="embeddings/oleObject16.bin" Id="docRId34" Type="http://schemas.openxmlformats.org/officeDocument/2006/relationships/oleObject" /><Relationship Target="media/image22.wmf" Id="docRId47" Type="http://schemas.openxmlformats.org/officeDocument/2006/relationships/image" /><Relationship Target="media/image26.wmf" Id="docRId55" Type="http://schemas.openxmlformats.org/officeDocument/2006/relationships/image" /><Relationship Target="embeddings/oleObject30.bin" Id="docRId62" Type="http://schemas.openxmlformats.org/officeDocument/2006/relationships/oleObject" /><Relationship Target="media/image40.wmf" Id="docRId83" Type="http://schemas.openxmlformats.org/officeDocument/2006/relationships/image" /><Relationship Target="media/image51.wmf" Id="docRId105" Type="http://schemas.openxmlformats.org/officeDocument/2006/relationships/image" /><Relationship Target="embeddings/oleObject10.bin" Id="docRId22" Type="http://schemas.openxmlformats.org/officeDocument/2006/relationships/oleObject" /><Relationship Target="media/image3.wmf" Id="docRId9" Type="http://schemas.openxmlformats.org/officeDocument/2006/relationships/image" /><Relationship Target="embeddings/oleObject47.bin" Id="docRId96" Type="http://schemas.openxmlformats.org/officeDocument/2006/relationships/oleObject" /><Relationship TargetMode="External" Target="https://www.powersim.whu.edu.cn/react" Id="docRId0" Type="http://schemas.openxmlformats.org/officeDocument/2006/relationships/hyperlink" /><Relationship Target="media/image13.wmf" Id="docRId29" Type="http://schemas.openxmlformats.org/officeDocument/2006/relationships/image" /><Relationship Target="media/image23.wmf" Id="docRId49" Type="http://schemas.openxmlformats.org/officeDocument/2006/relationships/image" /><Relationship Target="media/image37.wmf" Id="docRId77" Type="http://schemas.openxmlformats.org/officeDocument/2006/relationships/image" /><Relationship Target="media/image54.wmf" Id="docRId111" Type="http://schemas.openxmlformats.org/officeDocument/2006/relationships/image" /><Relationship Target="embeddings/oleObject19.bin" Id="docRId40" Type="http://schemas.openxmlformats.org/officeDocument/2006/relationships/oleObject" /><Relationship Target="media/image32.wmf" Id="docRId67" Type="http://schemas.openxmlformats.org/officeDocument/2006/relationships/image" /><Relationship Target="embeddings/oleObject41.bin" Id="docRId84" Type="http://schemas.openxmlformats.org/officeDocument/2006/relationships/oleObject" /><Relationship Target="embeddings/oleObject49.bin" Id="docRId100" Type="http://schemas.openxmlformats.org/officeDocument/2006/relationships/oleObject" /><Relationship Target="embeddings/oleObject8.bin" Id="docRId18" Type="http://schemas.openxmlformats.org/officeDocument/2006/relationships/oleObject" /><Relationship Target="embeddings/oleObject18.bin" Id="docRId38" Type="http://schemas.openxmlformats.org/officeDocument/2006/relationships/oleObject" /><Relationship Target="media/image24.wmf" Id="docRId51" Type="http://schemas.openxmlformats.org/officeDocument/2006/relationships/image" /><Relationship Target="media/image53.wmf" Id="docRId109" Type="http://schemas.openxmlformats.org/officeDocument/2006/relationships/image" /><Relationship Target="media/image4.wmf" Id="docRId11" Type="http://schemas.openxmlformats.org/officeDocument/2006/relationships/image" /><Relationship Target="embeddings/oleObject12.bin" Id="docRId26" Type="http://schemas.openxmlformats.org/officeDocument/2006/relationships/oleObject" /><Relationship Target="embeddings/oleObject1.bin" Id="docRId4" Type="http://schemas.openxmlformats.org/officeDocument/2006/relationships/oleObject" /><Relationship Target="media/image35.wmf" Id="docRId73" Type="http://schemas.openxmlformats.org/officeDocument/2006/relationships/image" /><Relationship Target="styles.xml" Id="docRId115" Type="http://schemas.openxmlformats.org/officeDocument/2006/relationships/styles" /><Relationship Target="media/image15.wmf" Id="docRId33" Type="http://schemas.openxmlformats.org/officeDocument/2006/relationships/image" /><Relationship Target="embeddings/oleObject21.bin" Id="docRId44" Type="http://schemas.openxmlformats.org/officeDocument/2006/relationships/oleObject" /><Relationship Target="embeddings/oleObject26.bin" Id="docRId54" Type="http://schemas.openxmlformats.org/officeDocument/2006/relationships/oleObject" /><Relationship Target="media/image30.wmf" Id="docRId63" Type="http://schemas.openxmlformats.org/officeDocument/2006/relationships/image" /><Relationship Target="embeddings/oleObject39.bin" Id="docRId80" Type="http://schemas.openxmlformats.org/officeDocument/2006/relationships/oleObject" /><Relationship Target="embeddings/oleObject51.bin" Id="docRId104" Type="http://schemas.openxmlformats.org/officeDocument/2006/relationships/oleObject" /><Relationship Target="media/image10.wmf" Id="docRId23" Type="http://schemas.openxmlformats.org/officeDocument/2006/relationships/image" /><Relationship Target="media/image44.wmf" Id="docRId91" Type="http://schemas.openxmlformats.org/officeDocument/2006/relationships/image" /><Relationship TargetMode="External" Target="https://www.powersim.whu.edu.cn/react" Id="docRId1" Type="http://schemas.openxmlformats.org/officeDocument/2006/relationships/hyperlink" /><Relationship Target="media/image6.wmf" Id="docRId15" Type="http://schemas.openxmlformats.org/officeDocument/2006/relationships/image" /><Relationship Target="embeddings/oleObject37.bin" Id="docRId76" Type="http://schemas.openxmlformats.org/officeDocument/2006/relationships/oleObject" /><Relationship Target="embeddings/oleObject55.bin" Id="docRId112" Type="http://schemas.openxmlformats.org/officeDocument/2006/relationships/oleObject" /><Relationship Target="media/image19.wmf" Id="docRId41" Type="http://schemas.openxmlformats.org/officeDocument/2006/relationships/image" /><Relationship Target="embeddings/oleObject33.bin" Id="docRId68" Type="http://schemas.openxmlformats.org/officeDocument/2006/relationships/oleObject" /><Relationship Target="media/image41.wmf" Id="docRId85" Type="http://schemas.openxmlformats.org/officeDocument/2006/relationships/image" /><Relationship Target="media/image17.wmf" Id="docRId37" Type="http://schemas.openxmlformats.org/officeDocument/2006/relationships/image" /><Relationship Target="embeddings/oleObject24.bin" Id="docRId50" Type="http://schemas.openxmlformats.org/officeDocument/2006/relationships/oleObject" /></Relationships>
</file>