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32A" w:rsidRPr="008664B6" w:rsidRDefault="00662C9A" w:rsidP="009A695F">
      <w:pPr>
        <w:widowControl/>
        <w:spacing w:line="360" w:lineRule="auto"/>
        <w:jc w:val="center"/>
        <w:rPr>
          <w:rFonts w:ascii="Times New Roman" w:eastAsia="宋体" w:hAnsi="Times New Roman" w:cs="Times New Roman"/>
          <w:b/>
          <w:color w:val="0070C0"/>
          <w:kern w:val="0"/>
          <w:sz w:val="28"/>
          <w:szCs w:val="21"/>
        </w:rPr>
      </w:pPr>
      <w:r>
        <w:rPr>
          <w:rFonts w:ascii="Times New Roman" w:eastAsia="宋体" w:hAnsi="Times New Roman" w:cs="Times New Roman"/>
          <w:b/>
          <w:color w:val="0070C0"/>
          <w:kern w:val="0"/>
          <w:sz w:val="28"/>
          <w:szCs w:val="21"/>
        </w:rPr>
        <w:t>Rebuttal Letter</w:t>
      </w:r>
      <w:r w:rsidR="00AE2606">
        <w:rPr>
          <w:rFonts w:ascii="Times New Roman" w:eastAsia="宋体" w:hAnsi="Times New Roman" w:cs="Times New Roman"/>
          <w:b/>
          <w:color w:val="0070C0"/>
          <w:kern w:val="0"/>
          <w:sz w:val="28"/>
          <w:szCs w:val="21"/>
        </w:rPr>
        <w:t xml:space="preserve"> R2</w:t>
      </w:r>
    </w:p>
    <w:p w:rsidR="0095432A" w:rsidRPr="00C67A5B" w:rsidRDefault="00AE2606" w:rsidP="009A695F">
      <w:pPr>
        <w:widowControl/>
        <w:spacing w:line="360" w:lineRule="auto"/>
        <w:jc w:val="right"/>
        <w:rPr>
          <w:rFonts w:ascii="Times New Roman" w:eastAsia="宋体" w:hAnsi="Times New Roman" w:cs="Times New Roman"/>
          <w:color w:val="0070C0"/>
          <w:kern w:val="0"/>
          <w:szCs w:val="21"/>
          <w:shd w:val="clear" w:color="auto" w:fill="FFFFFF"/>
        </w:rPr>
      </w:pPr>
      <w:r>
        <w:rPr>
          <w:rFonts w:ascii="Times New Roman" w:eastAsia="宋体" w:hAnsi="Times New Roman" w:cs="Times New Roman"/>
          <w:color w:val="0070C0"/>
          <w:kern w:val="0"/>
          <w:szCs w:val="21"/>
        </w:rPr>
        <w:t>22</w:t>
      </w:r>
      <w:r w:rsidR="0095432A" w:rsidRPr="00C67A5B">
        <w:rPr>
          <w:rFonts w:ascii="Times New Roman" w:eastAsia="宋体" w:hAnsi="Times New Roman" w:cs="Times New Roman"/>
          <w:color w:val="0070C0"/>
          <w:kern w:val="0"/>
          <w:szCs w:val="21"/>
        </w:rPr>
        <w:t>th</w:t>
      </w:r>
      <w:r>
        <w:rPr>
          <w:rFonts w:ascii="Times New Roman" w:eastAsia="宋体" w:hAnsi="Times New Roman" w:cs="Times New Roman"/>
          <w:color w:val="0070C0"/>
          <w:kern w:val="0"/>
          <w:szCs w:val="21"/>
        </w:rPr>
        <w:t>November</w:t>
      </w:r>
      <w:r w:rsidR="0095432A" w:rsidRPr="00C67A5B">
        <w:rPr>
          <w:rFonts w:ascii="Times New Roman" w:eastAsia="宋体" w:hAnsi="Times New Roman" w:cs="Times New Roman"/>
          <w:color w:val="0070C0"/>
          <w:kern w:val="0"/>
          <w:szCs w:val="21"/>
        </w:rPr>
        <w:t>, 2021</w:t>
      </w:r>
    </w:p>
    <w:p w:rsidR="0095432A" w:rsidRPr="00C67A5B" w:rsidRDefault="0095432A" w:rsidP="009A695F">
      <w:pPr>
        <w:widowControl/>
        <w:spacing w:line="360" w:lineRule="auto"/>
        <w:rPr>
          <w:rFonts w:ascii="Times New Roman" w:eastAsia="宋体" w:hAnsi="Times New Roman" w:cs="Times New Roman"/>
          <w:color w:val="0070C0"/>
          <w:kern w:val="0"/>
          <w:szCs w:val="21"/>
          <w:shd w:val="clear" w:color="auto" w:fill="FFFFFF"/>
        </w:rPr>
      </w:pPr>
      <w:r>
        <w:rPr>
          <w:rFonts w:ascii="Times New Roman" w:eastAsia="宋体" w:hAnsi="Times New Roman" w:cs="Times New Roman"/>
          <w:color w:val="0070C0"/>
          <w:kern w:val="0"/>
          <w:szCs w:val="21"/>
          <w:shd w:val="clear" w:color="auto" w:fill="FFFFFF"/>
        </w:rPr>
        <w:t>Dear Editor</w:t>
      </w:r>
      <w:r w:rsidR="00D6501F">
        <w:rPr>
          <w:rFonts w:ascii="Times New Roman" w:eastAsia="宋体" w:hAnsi="Times New Roman" w:cs="Times New Roman"/>
          <w:color w:val="0070C0"/>
          <w:kern w:val="0"/>
          <w:szCs w:val="21"/>
          <w:shd w:val="clear" w:color="auto" w:fill="FFFFFF"/>
        </w:rPr>
        <w:t xml:space="preserve"> </w:t>
      </w:r>
      <w:proofErr w:type="spellStart"/>
      <w:r w:rsidR="00AE2606">
        <w:rPr>
          <w:rFonts w:ascii="Times New Roman" w:eastAsia="宋体" w:hAnsi="Times New Roman" w:cs="Times New Roman"/>
          <w:color w:val="0070C0"/>
          <w:kern w:val="0"/>
          <w:szCs w:val="21"/>
          <w:shd w:val="clear" w:color="auto" w:fill="FFFFFF"/>
        </w:rPr>
        <w:t>Vineeta</w:t>
      </w:r>
      <w:proofErr w:type="spellEnd"/>
      <w:r w:rsidR="00AE2606">
        <w:rPr>
          <w:rFonts w:ascii="Times New Roman" w:eastAsia="宋体" w:hAnsi="Times New Roman" w:cs="Times New Roman"/>
          <w:color w:val="0070C0"/>
          <w:kern w:val="0"/>
          <w:szCs w:val="21"/>
          <w:shd w:val="clear" w:color="auto" w:fill="FFFFFF"/>
        </w:rPr>
        <w:t xml:space="preserve"> Bajaj</w:t>
      </w:r>
      <w:r w:rsidRPr="00C67A5B">
        <w:rPr>
          <w:rFonts w:ascii="Times New Roman" w:eastAsia="宋体" w:hAnsi="Times New Roman" w:cs="Times New Roman"/>
          <w:color w:val="0070C0"/>
          <w:kern w:val="0"/>
          <w:szCs w:val="21"/>
          <w:shd w:val="clear" w:color="auto" w:fill="FFFFFF"/>
        </w:rPr>
        <w:t>,</w:t>
      </w:r>
    </w:p>
    <w:p w:rsidR="0095432A" w:rsidRPr="00C67A5B" w:rsidRDefault="0095432A" w:rsidP="009A695F">
      <w:pPr>
        <w:widowControl/>
        <w:spacing w:line="360" w:lineRule="auto"/>
        <w:rPr>
          <w:rFonts w:ascii="Times New Roman" w:eastAsia="宋体" w:hAnsi="Times New Roman" w:cs="Times New Roman"/>
          <w:color w:val="0070C0"/>
          <w:kern w:val="0"/>
          <w:szCs w:val="21"/>
          <w:shd w:val="clear" w:color="auto" w:fill="FFFFFF"/>
        </w:rPr>
      </w:pPr>
      <w:r w:rsidRPr="00C67A5B">
        <w:rPr>
          <w:rFonts w:ascii="Times New Roman" w:eastAsia="宋体" w:hAnsi="Times New Roman" w:cs="Times New Roman"/>
          <w:color w:val="0070C0"/>
          <w:kern w:val="0"/>
          <w:szCs w:val="21"/>
          <w:shd w:val="clear" w:color="auto" w:fill="FFFFFF"/>
        </w:rPr>
        <w:t xml:space="preserve">  Thank you very much for handling our manuscript </w:t>
      </w:r>
      <w:r w:rsidR="00AE2606" w:rsidRPr="0095432A">
        <w:rPr>
          <w:rFonts w:ascii="Times New Roman" w:eastAsia="宋体" w:hAnsi="Times New Roman" w:cs="Times New Roman"/>
          <w:color w:val="0070C0"/>
          <w:kern w:val="0"/>
          <w:szCs w:val="21"/>
          <w:shd w:val="clear" w:color="auto" w:fill="FFFFFF"/>
        </w:rPr>
        <w:t>JoVE63271</w:t>
      </w:r>
      <w:r w:rsidR="00AE2606">
        <w:rPr>
          <w:rFonts w:ascii="Times New Roman" w:eastAsia="宋体" w:hAnsi="Times New Roman" w:cs="Times New Roman"/>
          <w:color w:val="0070C0"/>
          <w:kern w:val="0"/>
          <w:szCs w:val="21"/>
          <w:shd w:val="clear" w:color="auto" w:fill="FFFFFF"/>
        </w:rPr>
        <w:t>R1</w:t>
      </w:r>
      <w:r w:rsidR="00AE2606" w:rsidRPr="00C67A5B">
        <w:rPr>
          <w:rFonts w:ascii="Times New Roman" w:eastAsia="宋体" w:hAnsi="Times New Roman" w:cs="Times New Roman"/>
          <w:color w:val="0070C0"/>
          <w:kern w:val="0"/>
          <w:szCs w:val="21"/>
          <w:shd w:val="clear" w:color="auto" w:fill="FFFFFF"/>
        </w:rPr>
        <w:t xml:space="preserve"> </w:t>
      </w:r>
      <w:r w:rsidRPr="00C67A5B">
        <w:rPr>
          <w:rFonts w:ascii="Times New Roman" w:eastAsia="宋体" w:hAnsi="Times New Roman" w:cs="Times New Roman"/>
          <w:color w:val="0070C0"/>
          <w:kern w:val="0"/>
          <w:szCs w:val="21"/>
          <w:shd w:val="clear" w:color="auto" w:fill="FFFFFF"/>
        </w:rPr>
        <w:t>“Functional Assessment of Kinesin-7 CENP-E in Spermatocytes using in vivo Inhibition, Immunofluorescence and Flow Cytometry</w:t>
      </w:r>
      <w:r>
        <w:rPr>
          <w:rFonts w:ascii="Times New Roman" w:eastAsia="宋体" w:hAnsi="Times New Roman" w:cs="Times New Roman"/>
          <w:color w:val="0070C0"/>
          <w:kern w:val="0"/>
          <w:szCs w:val="21"/>
          <w:shd w:val="clear" w:color="auto" w:fill="FFFFFF"/>
        </w:rPr>
        <w:t xml:space="preserve">”. We </w:t>
      </w:r>
      <w:r w:rsidR="00AE2606">
        <w:rPr>
          <w:rFonts w:ascii="Times New Roman" w:eastAsia="宋体" w:hAnsi="Times New Roman" w:cs="Times New Roman"/>
          <w:color w:val="0070C0"/>
          <w:kern w:val="0"/>
          <w:szCs w:val="21"/>
          <w:shd w:val="clear" w:color="auto" w:fill="FFFFFF"/>
        </w:rPr>
        <w:t xml:space="preserve">now </w:t>
      </w:r>
      <w:r w:rsidRPr="00C67A5B">
        <w:rPr>
          <w:rFonts w:ascii="Times New Roman" w:eastAsia="宋体" w:hAnsi="Times New Roman" w:cs="Times New Roman"/>
          <w:color w:val="0070C0"/>
          <w:kern w:val="0"/>
          <w:szCs w:val="21"/>
          <w:shd w:val="clear" w:color="auto" w:fill="FFFFFF"/>
        </w:rPr>
        <w:t>submit a revised version of this manuscript R</w:t>
      </w:r>
      <w:r w:rsidR="00AE2606">
        <w:rPr>
          <w:rFonts w:ascii="Times New Roman" w:eastAsia="宋体" w:hAnsi="Times New Roman" w:cs="Times New Roman"/>
          <w:color w:val="0070C0"/>
          <w:kern w:val="0"/>
          <w:szCs w:val="21"/>
          <w:shd w:val="clear" w:color="auto" w:fill="FFFFFF"/>
        </w:rPr>
        <w:t>2</w:t>
      </w:r>
      <w:r>
        <w:rPr>
          <w:rFonts w:ascii="Times New Roman" w:eastAsia="宋体" w:hAnsi="Times New Roman" w:cs="Times New Roman"/>
          <w:color w:val="0070C0"/>
          <w:kern w:val="0"/>
          <w:szCs w:val="21"/>
          <w:shd w:val="clear" w:color="auto" w:fill="FFFFFF"/>
        </w:rPr>
        <w:t xml:space="preserve"> </w:t>
      </w:r>
      <w:r w:rsidRPr="00C67A5B">
        <w:rPr>
          <w:rFonts w:ascii="Times New Roman" w:eastAsia="宋体" w:hAnsi="Times New Roman" w:cs="Times New Roman"/>
          <w:color w:val="0070C0"/>
          <w:kern w:val="0"/>
          <w:szCs w:val="21"/>
          <w:shd w:val="clear" w:color="auto" w:fill="FFFFFF"/>
        </w:rPr>
        <w:t>for further consideration</w:t>
      </w:r>
      <w:r w:rsidR="00D6501F">
        <w:rPr>
          <w:rFonts w:ascii="Times New Roman" w:eastAsia="宋体" w:hAnsi="Times New Roman" w:cs="Times New Roman"/>
          <w:color w:val="0070C0"/>
          <w:kern w:val="0"/>
          <w:szCs w:val="21"/>
          <w:shd w:val="clear" w:color="auto" w:fill="FFFFFF"/>
        </w:rPr>
        <w:t xml:space="preserve"> (</w:t>
      </w:r>
      <w:r w:rsidR="00D6501F" w:rsidRPr="0095432A">
        <w:rPr>
          <w:rFonts w:ascii="Times New Roman" w:eastAsia="宋体" w:hAnsi="Times New Roman" w:cs="Times New Roman"/>
          <w:color w:val="0070C0"/>
          <w:kern w:val="0"/>
          <w:szCs w:val="21"/>
          <w:shd w:val="clear" w:color="auto" w:fill="FFFFFF"/>
        </w:rPr>
        <w:t>JoVE63271</w:t>
      </w:r>
      <w:r w:rsidR="00D6501F">
        <w:rPr>
          <w:rFonts w:ascii="Times New Roman" w:eastAsia="宋体" w:hAnsi="Times New Roman" w:cs="Times New Roman"/>
          <w:color w:val="0070C0"/>
          <w:kern w:val="0"/>
          <w:szCs w:val="21"/>
          <w:shd w:val="clear" w:color="auto" w:fill="FFFFFF"/>
        </w:rPr>
        <w:t>R2)</w:t>
      </w:r>
      <w:r w:rsidRPr="00C67A5B">
        <w:rPr>
          <w:rFonts w:ascii="Times New Roman" w:eastAsia="宋体" w:hAnsi="Times New Roman" w:cs="Times New Roman"/>
          <w:color w:val="0070C0"/>
          <w:kern w:val="0"/>
          <w:szCs w:val="21"/>
          <w:shd w:val="clear" w:color="auto" w:fill="FFFFFF"/>
        </w:rPr>
        <w:t xml:space="preserve">. </w:t>
      </w:r>
      <w:r>
        <w:rPr>
          <w:rFonts w:ascii="Times New Roman" w:eastAsia="宋体" w:hAnsi="Times New Roman" w:cs="Times New Roman"/>
          <w:color w:val="0070C0"/>
          <w:kern w:val="0"/>
          <w:szCs w:val="21"/>
          <w:shd w:val="clear" w:color="auto" w:fill="FFFFFF"/>
        </w:rPr>
        <w:t>We have carefully addressed all the comments</w:t>
      </w:r>
      <w:r w:rsidR="00DC0E4A">
        <w:rPr>
          <w:rFonts w:ascii="Times New Roman" w:eastAsia="宋体" w:hAnsi="Times New Roman" w:cs="Times New Roman"/>
          <w:color w:val="0070C0"/>
          <w:kern w:val="0"/>
          <w:szCs w:val="21"/>
          <w:shd w:val="clear" w:color="auto" w:fill="FFFFFF"/>
        </w:rPr>
        <w:t xml:space="preserve"> and revised our manuscript</w:t>
      </w:r>
      <w:r w:rsidR="001A4768">
        <w:rPr>
          <w:rFonts w:ascii="Times New Roman" w:eastAsia="宋体" w:hAnsi="Times New Roman" w:cs="Times New Roman"/>
          <w:color w:val="0070C0"/>
          <w:kern w:val="0"/>
          <w:szCs w:val="21"/>
          <w:shd w:val="clear" w:color="auto" w:fill="FFFFFF"/>
        </w:rPr>
        <w:t xml:space="preserve"> accordingly to the comments</w:t>
      </w:r>
      <w:r>
        <w:rPr>
          <w:rFonts w:ascii="Times New Roman" w:eastAsia="宋体" w:hAnsi="Times New Roman" w:cs="Times New Roman"/>
          <w:color w:val="0070C0"/>
          <w:kern w:val="0"/>
          <w:szCs w:val="21"/>
          <w:shd w:val="clear" w:color="auto" w:fill="FFFFFF"/>
        </w:rPr>
        <w:t>. Now, we submit</w:t>
      </w:r>
      <w:r w:rsidRPr="00C67A5B">
        <w:rPr>
          <w:rFonts w:ascii="Times New Roman" w:eastAsia="宋体" w:hAnsi="Times New Roman" w:cs="Times New Roman"/>
          <w:color w:val="0070C0"/>
          <w:kern w:val="0"/>
          <w:szCs w:val="21"/>
          <w:shd w:val="clear" w:color="auto" w:fill="FFFFFF"/>
        </w:rPr>
        <w:t xml:space="preserve"> a rebuttal letter</w:t>
      </w:r>
      <w:r w:rsidR="00AE2606">
        <w:rPr>
          <w:rFonts w:ascii="Times New Roman" w:eastAsia="宋体" w:hAnsi="Times New Roman" w:cs="Times New Roman"/>
          <w:color w:val="0070C0"/>
          <w:kern w:val="0"/>
          <w:szCs w:val="21"/>
          <w:shd w:val="clear" w:color="auto" w:fill="FFFFFF"/>
        </w:rPr>
        <w:t xml:space="preserve"> R2</w:t>
      </w:r>
      <w:r w:rsidRPr="00C67A5B">
        <w:rPr>
          <w:rFonts w:ascii="Times New Roman" w:eastAsia="宋体" w:hAnsi="Times New Roman" w:cs="Times New Roman"/>
          <w:color w:val="0070C0"/>
          <w:kern w:val="0"/>
          <w:szCs w:val="21"/>
          <w:shd w:val="clear" w:color="auto" w:fill="FFFFFF"/>
        </w:rPr>
        <w:t xml:space="preserve">, </w:t>
      </w:r>
      <w:r w:rsidR="001A4768">
        <w:rPr>
          <w:rFonts w:ascii="Times New Roman" w:eastAsia="宋体" w:hAnsi="Times New Roman" w:cs="Times New Roman"/>
          <w:color w:val="0070C0"/>
          <w:kern w:val="0"/>
          <w:szCs w:val="21"/>
          <w:shd w:val="clear" w:color="auto" w:fill="FFFFFF"/>
        </w:rPr>
        <w:t xml:space="preserve">and </w:t>
      </w:r>
      <w:r w:rsidRPr="00C67A5B">
        <w:rPr>
          <w:rFonts w:ascii="Times New Roman" w:eastAsia="宋体" w:hAnsi="Times New Roman" w:cs="Times New Roman"/>
          <w:color w:val="0070C0"/>
          <w:kern w:val="0"/>
          <w:szCs w:val="21"/>
          <w:shd w:val="clear" w:color="auto" w:fill="FFFFFF"/>
        </w:rPr>
        <w:t>a</w:t>
      </w:r>
      <w:r w:rsidRPr="00C67A5B">
        <w:rPr>
          <w:szCs w:val="21"/>
        </w:rPr>
        <w:t xml:space="preserve"> </w:t>
      </w:r>
      <w:r w:rsidRPr="00C67A5B">
        <w:rPr>
          <w:rFonts w:ascii="Times New Roman" w:eastAsia="宋体" w:hAnsi="Times New Roman" w:cs="Times New Roman"/>
          <w:color w:val="0070C0"/>
          <w:kern w:val="0"/>
          <w:szCs w:val="21"/>
          <w:shd w:val="clear" w:color="auto" w:fill="FFFFFF"/>
        </w:rPr>
        <w:t>revi</w:t>
      </w:r>
      <w:r w:rsidR="003509FC">
        <w:rPr>
          <w:rFonts w:ascii="Times New Roman" w:eastAsia="宋体" w:hAnsi="Times New Roman" w:cs="Times New Roman"/>
          <w:color w:val="0070C0"/>
          <w:kern w:val="0"/>
          <w:szCs w:val="21"/>
          <w:shd w:val="clear" w:color="auto" w:fill="FFFFFF"/>
        </w:rPr>
        <w:t>sed version of the manuscript R</w:t>
      </w:r>
      <w:r w:rsidR="00AE2606">
        <w:rPr>
          <w:rFonts w:ascii="Times New Roman" w:eastAsia="宋体" w:hAnsi="Times New Roman" w:cs="Times New Roman"/>
          <w:color w:val="0070C0"/>
          <w:kern w:val="0"/>
          <w:szCs w:val="21"/>
          <w:shd w:val="clear" w:color="auto" w:fill="FFFFFF"/>
        </w:rPr>
        <w:t xml:space="preserve">2 </w:t>
      </w:r>
      <w:r>
        <w:rPr>
          <w:rFonts w:ascii="Times New Roman" w:eastAsia="宋体" w:hAnsi="Times New Roman" w:cs="Times New Roman"/>
          <w:color w:val="0070C0"/>
          <w:kern w:val="0"/>
          <w:szCs w:val="21"/>
          <w:shd w:val="clear" w:color="auto" w:fill="FFFFFF"/>
        </w:rPr>
        <w:t>to your journal</w:t>
      </w:r>
      <w:r w:rsidRPr="00C67A5B">
        <w:rPr>
          <w:rFonts w:ascii="Times New Roman" w:eastAsia="宋体" w:hAnsi="Times New Roman" w:cs="Times New Roman"/>
          <w:color w:val="0070C0"/>
          <w:kern w:val="0"/>
          <w:szCs w:val="21"/>
          <w:shd w:val="clear" w:color="auto" w:fill="FFFFFF"/>
        </w:rPr>
        <w:t>.</w:t>
      </w:r>
    </w:p>
    <w:p w:rsidR="0095432A" w:rsidRPr="00C67A5B" w:rsidRDefault="003509FC" w:rsidP="009A695F">
      <w:pPr>
        <w:widowControl/>
        <w:spacing w:line="360" w:lineRule="auto"/>
        <w:rPr>
          <w:rFonts w:ascii="Times New Roman" w:eastAsia="宋体" w:hAnsi="Times New Roman" w:cs="Times New Roman"/>
          <w:color w:val="0070C0"/>
          <w:kern w:val="0"/>
          <w:szCs w:val="21"/>
          <w:shd w:val="clear" w:color="auto" w:fill="FFFFFF"/>
        </w:rPr>
      </w:pPr>
      <w:r>
        <w:rPr>
          <w:rFonts w:ascii="Times New Roman" w:eastAsia="宋体" w:hAnsi="Times New Roman" w:cs="Times New Roman"/>
          <w:color w:val="0070C0"/>
          <w:kern w:val="0"/>
          <w:szCs w:val="21"/>
          <w:shd w:val="clear" w:color="auto" w:fill="FFFFFF"/>
        </w:rPr>
        <w:t xml:space="preserve">  We have a</w:t>
      </w:r>
      <w:r w:rsidR="00AE2606">
        <w:rPr>
          <w:rFonts w:ascii="Times New Roman" w:eastAsia="宋体" w:hAnsi="Times New Roman" w:cs="Times New Roman"/>
          <w:color w:val="0070C0"/>
          <w:kern w:val="0"/>
          <w:szCs w:val="21"/>
          <w:shd w:val="clear" w:color="auto" w:fill="FFFFFF"/>
        </w:rPr>
        <w:t xml:space="preserve">ddressed all editorial </w:t>
      </w:r>
      <w:r w:rsidR="0095432A" w:rsidRPr="00C67A5B">
        <w:rPr>
          <w:rFonts w:ascii="Times New Roman" w:eastAsia="宋体" w:hAnsi="Times New Roman" w:cs="Times New Roman"/>
          <w:color w:val="0070C0"/>
          <w:kern w:val="0"/>
          <w:szCs w:val="21"/>
          <w:shd w:val="clear" w:color="auto" w:fill="FFFFFF"/>
        </w:rPr>
        <w:t xml:space="preserve">comments. We sincerely thank the </w:t>
      </w:r>
      <w:r w:rsidR="00AE2606">
        <w:rPr>
          <w:rFonts w:ascii="Times New Roman" w:eastAsia="宋体" w:hAnsi="Times New Roman" w:cs="Times New Roman"/>
          <w:color w:val="0070C0"/>
          <w:kern w:val="0"/>
          <w:szCs w:val="21"/>
          <w:shd w:val="clear" w:color="auto" w:fill="FFFFFF"/>
        </w:rPr>
        <w:t>editors and reviewers</w:t>
      </w:r>
      <w:r w:rsidR="0095432A" w:rsidRPr="00C67A5B">
        <w:rPr>
          <w:rFonts w:ascii="Times New Roman" w:eastAsia="宋体" w:hAnsi="Times New Roman" w:cs="Times New Roman"/>
          <w:color w:val="0070C0"/>
          <w:kern w:val="0"/>
          <w:szCs w:val="21"/>
          <w:shd w:val="clear" w:color="auto" w:fill="FFFFFF"/>
        </w:rPr>
        <w:t xml:space="preserve"> for the</w:t>
      </w:r>
      <w:r>
        <w:rPr>
          <w:rFonts w:ascii="Times New Roman" w:eastAsia="宋体" w:hAnsi="Times New Roman" w:cs="Times New Roman"/>
          <w:color w:val="0070C0"/>
          <w:kern w:val="0"/>
          <w:szCs w:val="21"/>
          <w:shd w:val="clear" w:color="auto" w:fill="FFFFFF"/>
        </w:rPr>
        <w:t>ir</w:t>
      </w:r>
      <w:r w:rsidR="0095432A" w:rsidRPr="00C67A5B">
        <w:rPr>
          <w:rFonts w:ascii="Times New Roman" w:eastAsia="宋体" w:hAnsi="Times New Roman" w:cs="Times New Roman"/>
          <w:color w:val="0070C0"/>
          <w:kern w:val="0"/>
          <w:szCs w:val="21"/>
          <w:shd w:val="clear" w:color="auto" w:fill="FFFFFF"/>
        </w:rPr>
        <w:t xml:space="preserve"> valuable comments. We agree with all these comments. We have carefully modified the manuscript and revised the figures according</w:t>
      </w:r>
      <w:r w:rsidR="00AE2606">
        <w:rPr>
          <w:rFonts w:ascii="Times New Roman" w:eastAsia="宋体" w:hAnsi="Times New Roman" w:cs="Times New Roman"/>
          <w:color w:val="0070C0"/>
          <w:kern w:val="0"/>
          <w:szCs w:val="21"/>
          <w:shd w:val="clear" w:color="auto" w:fill="FFFFFF"/>
        </w:rPr>
        <w:t>ly</w:t>
      </w:r>
      <w:r w:rsidR="0095432A" w:rsidRPr="00C67A5B">
        <w:rPr>
          <w:rFonts w:ascii="Times New Roman" w:eastAsia="宋体" w:hAnsi="Times New Roman" w:cs="Times New Roman"/>
          <w:color w:val="0070C0"/>
          <w:kern w:val="0"/>
          <w:szCs w:val="21"/>
          <w:shd w:val="clear" w:color="auto" w:fill="FFFFFF"/>
        </w:rPr>
        <w:t>.</w:t>
      </w:r>
      <w:r>
        <w:rPr>
          <w:rFonts w:ascii="Times New Roman" w:eastAsia="宋体" w:hAnsi="Times New Roman" w:cs="Times New Roman"/>
          <w:color w:val="0070C0"/>
          <w:kern w:val="0"/>
          <w:szCs w:val="21"/>
          <w:shd w:val="clear" w:color="auto" w:fill="FFFFFF"/>
        </w:rPr>
        <w:t xml:space="preserve"> </w:t>
      </w:r>
      <w:r w:rsidR="0095432A" w:rsidRPr="00C67A5B">
        <w:rPr>
          <w:rFonts w:ascii="Times New Roman" w:eastAsia="宋体" w:hAnsi="Times New Roman" w:cs="Times New Roman"/>
          <w:color w:val="0070C0"/>
          <w:kern w:val="0"/>
          <w:szCs w:val="21"/>
          <w:shd w:val="clear" w:color="auto" w:fill="FFFFFF"/>
        </w:rPr>
        <w:t>The point-by-point responses are listed under the comments in</w:t>
      </w:r>
      <w:r w:rsidR="00AE2606">
        <w:rPr>
          <w:rFonts w:ascii="Times New Roman" w:eastAsia="宋体" w:hAnsi="Times New Roman" w:cs="Times New Roman"/>
          <w:color w:val="0070C0"/>
          <w:kern w:val="0"/>
          <w:szCs w:val="21"/>
          <w:shd w:val="clear" w:color="auto" w:fill="FFFFFF"/>
        </w:rPr>
        <w:t xml:space="preserve"> manuscript R2</w:t>
      </w:r>
      <w:r w:rsidR="0095432A" w:rsidRPr="00C67A5B">
        <w:rPr>
          <w:rFonts w:ascii="Times New Roman" w:eastAsia="宋体" w:hAnsi="Times New Roman" w:cs="Times New Roman"/>
          <w:color w:val="0070C0"/>
          <w:kern w:val="0"/>
          <w:szCs w:val="21"/>
          <w:shd w:val="clear" w:color="auto" w:fill="FFFFFF"/>
        </w:rPr>
        <w:t xml:space="preserve">. The modifications are indicated in blue color in revised manuscript </w:t>
      </w:r>
      <w:r w:rsidR="0095432A">
        <w:rPr>
          <w:rFonts w:ascii="Times New Roman" w:eastAsia="宋体" w:hAnsi="Times New Roman" w:cs="Times New Roman"/>
          <w:color w:val="0070C0"/>
          <w:kern w:val="0"/>
          <w:szCs w:val="21"/>
          <w:shd w:val="clear" w:color="auto" w:fill="FFFFFF"/>
        </w:rPr>
        <w:t>R</w:t>
      </w:r>
      <w:r w:rsidR="00AE2606">
        <w:rPr>
          <w:rFonts w:ascii="Times New Roman" w:eastAsia="宋体" w:hAnsi="Times New Roman" w:cs="Times New Roman"/>
          <w:color w:val="0070C0"/>
          <w:kern w:val="0"/>
          <w:szCs w:val="21"/>
          <w:shd w:val="clear" w:color="auto" w:fill="FFFFFF"/>
        </w:rPr>
        <w:t>2</w:t>
      </w:r>
      <w:r w:rsidR="0095432A" w:rsidRPr="00C67A5B">
        <w:rPr>
          <w:rFonts w:ascii="Times New Roman" w:eastAsia="宋体" w:hAnsi="Times New Roman" w:cs="Times New Roman"/>
          <w:color w:val="0070C0"/>
          <w:kern w:val="0"/>
          <w:szCs w:val="21"/>
          <w:shd w:val="clear" w:color="auto" w:fill="FFFFFF"/>
        </w:rPr>
        <w:t>.</w:t>
      </w:r>
      <w:r w:rsidR="00AE2606">
        <w:rPr>
          <w:rFonts w:ascii="Times New Roman" w:eastAsia="宋体" w:hAnsi="Times New Roman" w:cs="Times New Roman"/>
          <w:color w:val="0070C0"/>
          <w:kern w:val="0"/>
          <w:szCs w:val="21"/>
          <w:shd w:val="clear" w:color="auto" w:fill="FFFFFF"/>
        </w:rPr>
        <w:t xml:space="preserve"> According to the editorial comments, we </w:t>
      </w:r>
      <w:r w:rsidR="00DC0E4A">
        <w:rPr>
          <w:rFonts w:ascii="Times New Roman" w:eastAsia="宋体" w:hAnsi="Times New Roman" w:cs="Times New Roman"/>
          <w:color w:val="0070C0"/>
          <w:kern w:val="0"/>
          <w:szCs w:val="21"/>
          <w:shd w:val="clear" w:color="auto" w:fill="FFFFFF"/>
        </w:rPr>
        <w:t xml:space="preserve">have </w:t>
      </w:r>
      <w:r w:rsidR="00AE2606">
        <w:rPr>
          <w:rFonts w:ascii="Times New Roman" w:eastAsia="宋体" w:hAnsi="Times New Roman" w:cs="Times New Roman"/>
          <w:color w:val="0070C0"/>
          <w:kern w:val="0"/>
          <w:szCs w:val="21"/>
          <w:shd w:val="clear" w:color="auto" w:fill="FFFFFF"/>
        </w:rPr>
        <w:t>highlight</w:t>
      </w:r>
      <w:r w:rsidR="00DC0E4A">
        <w:rPr>
          <w:rFonts w:ascii="Times New Roman" w:eastAsia="宋体" w:hAnsi="Times New Roman" w:cs="Times New Roman"/>
          <w:color w:val="0070C0"/>
          <w:kern w:val="0"/>
          <w:szCs w:val="21"/>
          <w:shd w:val="clear" w:color="auto" w:fill="FFFFFF"/>
        </w:rPr>
        <w:t>ed</w:t>
      </w:r>
      <w:r w:rsidR="00AE2606">
        <w:rPr>
          <w:rFonts w:ascii="Times New Roman" w:eastAsia="宋体" w:hAnsi="Times New Roman" w:cs="Times New Roman"/>
          <w:color w:val="0070C0"/>
          <w:kern w:val="0"/>
          <w:szCs w:val="21"/>
          <w:shd w:val="clear" w:color="auto" w:fill="FFFFFF"/>
        </w:rPr>
        <w:t xml:space="preserve"> a </w:t>
      </w:r>
      <w:r w:rsidR="00AE2606" w:rsidRPr="00AE2606">
        <w:rPr>
          <w:rFonts w:ascii="Times New Roman" w:eastAsia="宋体" w:hAnsi="Times New Roman" w:cs="Times New Roman"/>
          <w:color w:val="0070C0"/>
          <w:kern w:val="0"/>
          <w:szCs w:val="21"/>
          <w:shd w:val="clear" w:color="auto" w:fill="FFFFFF"/>
        </w:rPr>
        <w:t xml:space="preserve">3 pages of the protocol section </w:t>
      </w:r>
      <w:r w:rsidR="00DC0E4A">
        <w:rPr>
          <w:rFonts w:ascii="Times New Roman" w:eastAsia="宋体" w:hAnsi="Times New Roman" w:cs="Times New Roman"/>
          <w:color w:val="0070C0"/>
          <w:kern w:val="0"/>
          <w:szCs w:val="21"/>
          <w:shd w:val="clear" w:color="auto" w:fill="FFFFFF"/>
        </w:rPr>
        <w:t xml:space="preserve">(highlight in yellow color) </w:t>
      </w:r>
      <w:r w:rsidR="00AE2606" w:rsidRPr="00AE2606">
        <w:rPr>
          <w:rFonts w:ascii="Times New Roman" w:eastAsia="宋体" w:hAnsi="Times New Roman" w:cs="Times New Roman"/>
          <w:color w:val="0070C0"/>
          <w:kern w:val="0"/>
          <w:szCs w:val="21"/>
          <w:shd w:val="clear" w:color="auto" w:fill="FFFFFF"/>
        </w:rPr>
        <w:t>to be used for generating the script for the video.</w:t>
      </w:r>
    </w:p>
    <w:p w:rsidR="0095432A" w:rsidRPr="00C67A5B" w:rsidRDefault="0095432A" w:rsidP="009A695F">
      <w:pPr>
        <w:widowControl/>
        <w:spacing w:line="360" w:lineRule="auto"/>
        <w:ind w:firstLineChars="100" w:firstLine="210"/>
        <w:rPr>
          <w:rFonts w:ascii="Times New Roman" w:eastAsia="宋体" w:hAnsi="Times New Roman" w:cs="Times New Roman"/>
          <w:color w:val="0070C0"/>
          <w:kern w:val="0"/>
          <w:szCs w:val="21"/>
          <w:shd w:val="clear" w:color="auto" w:fill="FFFFFF"/>
        </w:rPr>
      </w:pPr>
      <w:r w:rsidRPr="00C67A5B">
        <w:rPr>
          <w:rFonts w:ascii="Times New Roman" w:eastAsia="宋体" w:hAnsi="Times New Roman" w:cs="Times New Roman" w:hint="eastAsia"/>
          <w:color w:val="0070C0"/>
          <w:kern w:val="0"/>
          <w:szCs w:val="21"/>
          <w:shd w:val="clear" w:color="auto" w:fill="FFFFFF"/>
        </w:rPr>
        <w:t>T</w:t>
      </w:r>
      <w:r w:rsidRPr="00C67A5B">
        <w:rPr>
          <w:rFonts w:ascii="Times New Roman" w:eastAsia="宋体" w:hAnsi="Times New Roman" w:cs="Times New Roman"/>
          <w:color w:val="0070C0"/>
          <w:kern w:val="0"/>
          <w:szCs w:val="21"/>
          <w:shd w:val="clear" w:color="auto" w:fill="FFFFFF"/>
        </w:rPr>
        <w:t>hank you very much. We are looking forward to your responses.</w:t>
      </w:r>
    </w:p>
    <w:p w:rsidR="0095432A" w:rsidRPr="00C67A5B" w:rsidRDefault="0095432A" w:rsidP="009A695F">
      <w:pPr>
        <w:widowControl/>
        <w:spacing w:line="360" w:lineRule="auto"/>
        <w:rPr>
          <w:rFonts w:ascii="Times New Roman" w:eastAsia="宋体" w:hAnsi="Times New Roman" w:cs="Times New Roman"/>
          <w:color w:val="0070C0"/>
          <w:kern w:val="0"/>
          <w:szCs w:val="21"/>
          <w:shd w:val="clear" w:color="auto" w:fill="FFFFFF"/>
        </w:rPr>
      </w:pPr>
    </w:p>
    <w:p w:rsidR="0095432A" w:rsidRPr="00C67A5B" w:rsidRDefault="0095432A" w:rsidP="009A695F">
      <w:pPr>
        <w:widowControl/>
        <w:spacing w:line="360" w:lineRule="auto"/>
        <w:rPr>
          <w:rFonts w:ascii="Times New Roman" w:eastAsia="宋体" w:hAnsi="Times New Roman" w:cs="Times New Roman"/>
          <w:color w:val="0070C0"/>
          <w:kern w:val="0"/>
          <w:szCs w:val="21"/>
          <w:shd w:val="clear" w:color="auto" w:fill="FFFFFF"/>
        </w:rPr>
      </w:pPr>
      <w:r w:rsidRPr="00C67A5B">
        <w:rPr>
          <w:rFonts w:ascii="Times New Roman" w:eastAsia="宋体" w:hAnsi="Times New Roman" w:cs="Times New Roman"/>
          <w:color w:val="0070C0"/>
          <w:kern w:val="0"/>
          <w:szCs w:val="21"/>
          <w:shd w:val="clear" w:color="auto" w:fill="FFFFFF"/>
        </w:rPr>
        <w:t>Best wishes,</w:t>
      </w:r>
    </w:p>
    <w:p w:rsidR="0095432A" w:rsidRPr="00C67A5B" w:rsidRDefault="0095432A" w:rsidP="009A695F">
      <w:pPr>
        <w:widowControl/>
        <w:spacing w:line="360" w:lineRule="auto"/>
        <w:rPr>
          <w:rFonts w:ascii="Times New Roman" w:eastAsia="宋体" w:hAnsi="Times New Roman" w:cs="Times New Roman"/>
          <w:color w:val="0070C0"/>
          <w:kern w:val="0"/>
          <w:szCs w:val="21"/>
          <w:shd w:val="clear" w:color="auto" w:fill="FFFFFF"/>
        </w:rPr>
      </w:pPr>
      <w:r w:rsidRPr="00C67A5B">
        <w:rPr>
          <w:rFonts w:ascii="Times New Roman" w:eastAsia="宋体" w:hAnsi="Times New Roman" w:cs="Times New Roman"/>
          <w:color w:val="0070C0"/>
          <w:kern w:val="0"/>
          <w:szCs w:val="21"/>
          <w:shd w:val="clear" w:color="auto" w:fill="FFFFFF"/>
        </w:rPr>
        <w:t>Zhen-Yu She, Ph.D.</w:t>
      </w:r>
      <w:r w:rsidR="00D027C5">
        <w:rPr>
          <w:rFonts w:ascii="Times New Roman" w:eastAsia="宋体" w:hAnsi="Times New Roman" w:cs="Times New Roman"/>
          <w:color w:val="0070C0"/>
          <w:kern w:val="0"/>
          <w:szCs w:val="21"/>
          <w:shd w:val="clear" w:color="auto" w:fill="FFFFFF"/>
        </w:rPr>
        <w:t>, Associate Professor</w:t>
      </w:r>
    </w:p>
    <w:p w:rsidR="0095432A" w:rsidRPr="00C67A5B" w:rsidRDefault="0095432A" w:rsidP="009A695F">
      <w:pPr>
        <w:widowControl/>
        <w:spacing w:line="360" w:lineRule="auto"/>
        <w:rPr>
          <w:rFonts w:ascii="Times New Roman" w:eastAsia="宋体" w:hAnsi="Times New Roman" w:cs="Times New Roman"/>
          <w:color w:val="0070C0"/>
          <w:kern w:val="0"/>
          <w:szCs w:val="21"/>
          <w:shd w:val="clear" w:color="auto" w:fill="FFFFFF"/>
        </w:rPr>
      </w:pPr>
      <w:r w:rsidRPr="00C67A5B">
        <w:rPr>
          <w:rFonts w:ascii="Times New Roman" w:eastAsia="宋体" w:hAnsi="Times New Roman" w:cs="Times New Roman"/>
          <w:color w:val="0070C0"/>
          <w:kern w:val="0"/>
          <w:szCs w:val="21"/>
          <w:shd w:val="clear" w:color="auto" w:fill="FFFFFF"/>
        </w:rPr>
        <w:t>Fujian Medical University</w:t>
      </w:r>
    </w:p>
    <w:p w:rsidR="0095432A" w:rsidRPr="00C67A5B" w:rsidRDefault="0095432A" w:rsidP="009A695F">
      <w:pPr>
        <w:widowControl/>
        <w:spacing w:line="360" w:lineRule="auto"/>
        <w:rPr>
          <w:rFonts w:ascii="Times New Roman" w:eastAsia="宋体" w:hAnsi="Times New Roman" w:cs="Times New Roman"/>
          <w:color w:val="0070C0"/>
          <w:kern w:val="0"/>
          <w:szCs w:val="21"/>
          <w:shd w:val="clear" w:color="auto" w:fill="FFFFFF"/>
        </w:rPr>
      </w:pPr>
      <w:r w:rsidRPr="00C67A5B">
        <w:rPr>
          <w:rFonts w:ascii="Times New Roman" w:eastAsia="宋体" w:hAnsi="Times New Roman" w:cs="Times New Roman"/>
          <w:color w:val="0070C0"/>
          <w:kern w:val="0"/>
          <w:szCs w:val="21"/>
          <w:shd w:val="clear" w:color="auto" w:fill="FFFFFF"/>
        </w:rPr>
        <w:t xml:space="preserve">E-mail: </w:t>
      </w:r>
      <w:hyperlink r:id="rId7" w:history="1">
        <w:r w:rsidRPr="00C67A5B">
          <w:rPr>
            <w:rStyle w:val="a4"/>
            <w:rFonts w:ascii="Times New Roman" w:eastAsia="宋体" w:hAnsi="Times New Roman" w:cs="Times New Roman"/>
            <w:color w:val="0070C0"/>
            <w:kern w:val="0"/>
            <w:szCs w:val="21"/>
            <w:shd w:val="clear" w:color="auto" w:fill="FFFFFF"/>
          </w:rPr>
          <w:t>zhenyushe@fjmu.edu.cn</w:t>
        </w:r>
      </w:hyperlink>
    </w:p>
    <w:p w:rsidR="0047124A" w:rsidRDefault="0047124A" w:rsidP="009A695F">
      <w:pPr>
        <w:spacing w:line="360" w:lineRule="auto"/>
        <w:rPr>
          <w:rStyle w:val="a3"/>
          <w:rFonts w:ascii="Times New Roman" w:hAnsi="Times New Roman" w:cs="Times New Roman"/>
          <w:szCs w:val="21"/>
        </w:rPr>
      </w:pPr>
    </w:p>
    <w:p w:rsidR="00B80FD1" w:rsidRDefault="00B80FD1" w:rsidP="009A695F">
      <w:pPr>
        <w:spacing w:line="360" w:lineRule="auto"/>
        <w:rPr>
          <w:rStyle w:val="a3"/>
          <w:rFonts w:ascii="Times New Roman" w:hAnsi="Times New Roman" w:cs="Times New Roman"/>
          <w:szCs w:val="21"/>
        </w:rPr>
      </w:pPr>
    </w:p>
    <w:p w:rsidR="00FE57FE" w:rsidRPr="00D027C5" w:rsidRDefault="00FE57FE" w:rsidP="009A695F">
      <w:pPr>
        <w:spacing w:line="360" w:lineRule="auto"/>
        <w:jc w:val="center"/>
        <w:rPr>
          <w:rStyle w:val="a3"/>
          <w:rFonts w:ascii="Times New Roman" w:hAnsi="Times New Roman" w:cs="Times New Roman"/>
          <w:color w:val="0070C0"/>
          <w:sz w:val="28"/>
          <w:szCs w:val="21"/>
        </w:rPr>
      </w:pPr>
      <w:r w:rsidRPr="00D027C5">
        <w:rPr>
          <w:rStyle w:val="a3"/>
          <w:rFonts w:ascii="Times New Roman" w:hAnsi="Times New Roman" w:cs="Times New Roman" w:hint="eastAsia"/>
          <w:color w:val="0070C0"/>
          <w:sz w:val="28"/>
          <w:szCs w:val="21"/>
        </w:rPr>
        <w:t>A</w:t>
      </w:r>
      <w:r w:rsidR="00B80FD1" w:rsidRPr="00D027C5">
        <w:rPr>
          <w:rStyle w:val="a3"/>
          <w:rFonts w:ascii="Times New Roman" w:hAnsi="Times New Roman" w:cs="Times New Roman"/>
          <w:color w:val="0070C0"/>
          <w:sz w:val="28"/>
          <w:szCs w:val="21"/>
        </w:rPr>
        <w:t xml:space="preserve"> </w:t>
      </w:r>
      <w:r w:rsidR="00882AB6" w:rsidRPr="00D027C5">
        <w:rPr>
          <w:rStyle w:val="a3"/>
          <w:rFonts w:ascii="Times New Roman" w:hAnsi="Times New Roman" w:cs="Times New Roman"/>
          <w:color w:val="0070C0"/>
          <w:sz w:val="28"/>
          <w:szCs w:val="21"/>
        </w:rPr>
        <w:t>List of C</w:t>
      </w:r>
      <w:r w:rsidRPr="00D027C5">
        <w:rPr>
          <w:rStyle w:val="a3"/>
          <w:rFonts w:ascii="Times New Roman" w:hAnsi="Times New Roman" w:cs="Times New Roman"/>
          <w:color w:val="0070C0"/>
          <w:sz w:val="28"/>
          <w:szCs w:val="21"/>
        </w:rPr>
        <w:t>hanges</w:t>
      </w:r>
      <w:r w:rsidR="009D11D8" w:rsidRPr="00D027C5">
        <w:rPr>
          <w:rStyle w:val="a3"/>
          <w:rFonts w:ascii="Times New Roman" w:hAnsi="Times New Roman" w:cs="Times New Roman"/>
          <w:color w:val="0070C0"/>
          <w:sz w:val="28"/>
          <w:szCs w:val="21"/>
        </w:rPr>
        <w:t xml:space="preserve"> R</w:t>
      </w:r>
      <w:r w:rsidR="001A4768" w:rsidRPr="00D027C5">
        <w:rPr>
          <w:rStyle w:val="a3"/>
          <w:rFonts w:ascii="Times New Roman" w:hAnsi="Times New Roman" w:cs="Times New Roman"/>
          <w:color w:val="0070C0"/>
          <w:sz w:val="28"/>
          <w:szCs w:val="21"/>
        </w:rPr>
        <w:t>2</w:t>
      </w:r>
    </w:p>
    <w:p w:rsidR="001A4768" w:rsidRDefault="001A4768" w:rsidP="009A695F">
      <w:pPr>
        <w:spacing w:line="360" w:lineRule="auto"/>
        <w:rPr>
          <w:rFonts w:ascii="Times New Roman" w:hAnsi="Times New Roman" w:cs="Times New Roman"/>
          <w:color w:val="000000"/>
          <w:szCs w:val="21"/>
        </w:rPr>
      </w:pPr>
      <w:r w:rsidRPr="001A4768">
        <w:rPr>
          <w:rStyle w:val="a3"/>
          <w:rFonts w:ascii="Times New Roman" w:hAnsi="Times New Roman" w:cs="Times New Roman"/>
          <w:szCs w:val="21"/>
          <w:u w:val="single"/>
        </w:rPr>
        <w:t>Editorial comments</w:t>
      </w:r>
      <w:proofErr w:type="gramStart"/>
      <w:r w:rsidRPr="001A4768">
        <w:rPr>
          <w:rStyle w:val="a3"/>
          <w:rFonts w:ascii="Times New Roman" w:hAnsi="Times New Roman" w:cs="Times New Roman"/>
          <w:szCs w:val="21"/>
          <w:u w:val="single"/>
        </w:rPr>
        <w:t>:</w:t>
      </w:r>
      <w:proofErr w:type="gramEnd"/>
      <w:r w:rsidRPr="00C31BF8">
        <w:rPr>
          <w:rFonts w:ascii="Times New Roman" w:hAnsi="Times New Roman" w:cs="Times New Roman"/>
          <w:color w:val="000000"/>
          <w:szCs w:val="21"/>
        </w:rPr>
        <w:br/>
        <w:t>1. The editor has formatted the manuscript to match the journal's style. Please retain and use the attached version for revision.</w:t>
      </w:r>
    </w:p>
    <w:p w:rsidR="001A4768" w:rsidRPr="001A4768" w:rsidRDefault="001A4768" w:rsidP="009A695F">
      <w:pPr>
        <w:spacing w:line="360" w:lineRule="auto"/>
        <w:rPr>
          <w:rFonts w:ascii="Times New Roman" w:hAnsi="Times New Roman" w:cs="Times New Roman"/>
          <w:color w:val="0070C0"/>
          <w:szCs w:val="21"/>
        </w:rPr>
      </w:pPr>
      <w:r w:rsidRPr="001A4768">
        <w:rPr>
          <w:rFonts w:ascii="Times New Roman" w:hAnsi="Times New Roman" w:cs="Times New Roman"/>
          <w:color w:val="0070C0"/>
          <w:szCs w:val="21"/>
        </w:rPr>
        <w:t xml:space="preserve">Answer: Thank you for your </w:t>
      </w:r>
      <w:r>
        <w:rPr>
          <w:rFonts w:ascii="Times New Roman" w:hAnsi="Times New Roman" w:cs="Times New Roman"/>
          <w:color w:val="0070C0"/>
          <w:szCs w:val="21"/>
        </w:rPr>
        <w:t>efforts</w:t>
      </w:r>
      <w:r w:rsidRPr="001A4768">
        <w:rPr>
          <w:rFonts w:ascii="Times New Roman" w:hAnsi="Times New Roman" w:cs="Times New Roman"/>
          <w:color w:val="0070C0"/>
          <w:szCs w:val="21"/>
        </w:rPr>
        <w:t xml:space="preserve">. We have used the attached version for revision. </w:t>
      </w:r>
    </w:p>
    <w:p w:rsidR="001A4768" w:rsidRDefault="001A4768" w:rsidP="009A695F">
      <w:pPr>
        <w:spacing w:line="360" w:lineRule="auto"/>
        <w:rPr>
          <w:rFonts w:ascii="Times New Roman" w:hAnsi="Times New Roman" w:cs="Times New Roman"/>
          <w:color w:val="000000"/>
          <w:szCs w:val="21"/>
        </w:rPr>
      </w:pPr>
    </w:p>
    <w:p w:rsidR="001A4768" w:rsidRDefault="001A4768" w:rsidP="009A695F">
      <w:pPr>
        <w:spacing w:line="360" w:lineRule="auto"/>
        <w:rPr>
          <w:rFonts w:ascii="Times New Roman" w:hAnsi="Times New Roman" w:cs="Times New Roman"/>
          <w:color w:val="000000"/>
          <w:szCs w:val="21"/>
        </w:rPr>
      </w:pPr>
      <w:r w:rsidRPr="00C31BF8">
        <w:rPr>
          <w:rFonts w:ascii="Times New Roman" w:hAnsi="Times New Roman" w:cs="Times New Roman"/>
          <w:color w:val="000000"/>
          <w:szCs w:val="21"/>
        </w:rPr>
        <w:lastRenderedPageBreak/>
        <w:t>2. Please address specific comments marked in the manuscript.</w:t>
      </w:r>
    </w:p>
    <w:p w:rsidR="001A4768" w:rsidRPr="001A4768" w:rsidRDefault="001A4768" w:rsidP="009A695F">
      <w:pPr>
        <w:spacing w:line="360" w:lineRule="auto"/>
        <w:rPr>
          <w:rFonts w:ascii="Times New Roman" w:hAnsi="Times New Roman" w:cs="Times New Roman"/>
          <w:color w:val="0070C0"/>
          <w:szCs w:val="21"/>
        </w:rPr>
      </w:pPr>
      <w:r w:rsidRPr="001A4768">
        <w:rPr>
          <w:rFonts w:ascii="Times New Roman" w:hAnsi="Times New Roman" w:cs="Times New Roman"/>
          <w:color w:val="0070C0"/>
          <w:szCs w:val="21"/>
        </w:rPr>
        <w:t xml:space="preserve">Answer: Thank you for your </w:t>
      </w:r>
      <w:r>
        <w:rPr>
          <w:rFonts w:ascii="Times New Roman" w:hAnsi="Times New Roman" w:cs="Times New Roman"/>
          <w:color w:val="0070C0"/>
          <w:szCs w:val="21"/>
        </w:rPr>
        <w:t>valuable comments</w:t>
      </w:r>
      <w:r w:rsidRPr="001A4768">
        <w:rPr>
          <w:rFonts w:ascii="Times New Roman" w:hAnsi="Times New Roman" w:cs="Times New Roman"/>
          <w:color w:val="0070C0"/>
          <w:szCs w:val="21"/>
        </w:rPr>
        <w:t xml:space="preserve">. We have </w:t>
      </w:r>
      <w:r>
        <w:rPr>
          <w:rFonts w:ascii="Times New Roman" w:hAnsi="Times New Roman" w:cs="Times New Roman"/>
          <w:color w:val="0070C0"/>
          <w:szCs w:val="21"/>
        </w:rPr>
        <w:t>addressed all the comments in manuscript R2</w:t>
      </w:r>
      <w:r w:rsidRPr="001A4768">
        <w:rPr>
          <w:rFonts w:ascii="Times New Roman" w:hAnsi="Times New Roman" w:cs="Times New Roman"/>
          <w:color w:val="0070C0"/>
          <w:szCs w:val="21"/>
        </w:rPr>
        <w:t>.</w:t>
      </w:r>
      <w:r>
        <w:rPr>
          <w:rFonts w:ascii="Times New Roman" w:hAnsi="Times New Roman" w:cs="Times New Roman"/>
          <w:color w:val="0070C0"/>
          <w:szCs w:val="21"/>
        </w:rPr>
        <w:t xml:space="preserve"> The response to each comment is listed under the comment. The modifications are indicated in blue color in revised manuscript R2.</w:t>
      </w:r>
      <w:r w:rsidRPr="001A4768">
        <w:rPr>
          <w:rFonts w:ascii="Times New Roman" w:hAnsi="Times New Roman" w:cs="Times New Roman"/>
          <w:color w:val="0070C0"/>
          <w:szCs w:val="21"/>
        </w:rPr>
        <w:t xml:space="preserve"> </w:t>
      </w:r>
    </w:p>
    <w:p w:rsidR="001A4768" w:rsidRDefault="001A4768" w:rsidP="009A695F">
      <w:pPr>
        <w:spacing w:line="360" w:lineRule="auto"/>
        <w:rPr>
          <w:rFonts w:ascii="Times New Roman" w:hAnsi="Times New Roman" w:cs="Times New Roman"/>
          <w:color w:val="000000"/>
          <w:szCs w:val="21"/>
        </w:rPr>
      </w:pPr>
    </w:p>
    <w:p w:rsidR="001A4768" w:rsidRDefault="001A4768" w:rsidP="009A695F">
      <w:pPr>
        <w:spacing w:line="360" w:lineRule="auto"/>
        <w:rPr>
          <w:rFonts w:ascii="Times New Roman" w:hAnsi="Times New Roman" w:cs="Times New Roman"/>
          <w:color w:val="000000"/>
          <w:szCs w:val="21"/>
        </w:rPr>
      </w:pPr>
      <w:r w:rsidRPr="00C31BF8">
        <w:rPr>
          <w:rFonts w:ascii="Times New Roman" w:hAnsi="Times New Roman" w:cs="Times New Roman"/>
          <w:color w:val="000000"/>
          <w:szCs w:val="21"/>
        </w:rPr>
        <w:t>3. Please proofread the manuscript well.</w:t>
      </w:r>
    </w:p>
    <w:p w:rsidR="001A4768" w:rsidRDefault="001A4768" w:rsidP="009A695F">
      <w:pPr>
        <w:spacing w:line="360" w:lineRule="auto"/>
        <w:rPr>
          <w:rFonts w:ascii="Times New Roman" w:hAnsi="Times New Roman" w:cs="Times New Roman"/>
          <w:color w:val="000000"/>
          <w:szCs w:val="21"/>
        </w:rPr>
      </w:pPr>
      <w:r w:rsidRPr="001A4768">
        <w:rPr>
          <w:rFonts w:ascii="Times New Roman" w:hAnsi="Times New Roman" w:cs="Times New Roman"/>
          <w:color w:val="0070C0"/>
          <w:szCs w:val="21"/>
        </w:rPr>
        <w:t>Answer: Thank you for your</w:t>
      </w:r>
      <w:r>
        <w:rPr>
          <w:rFonts w:ascii="Times New Roman" w:hAnsi="Times New Roman" w:cs="Times New Roman"/>
          <w:color w:val="0070C0"/>
          <w:szCs w:val="21"/>
        </w:rPr>
        <w:t xml:space="preserve"> comments. We agree. W</w:t>
      </w:r>
      <w:r w:rsidRPr="001A4768">
        <w:rPr>
          <w:rFonts w:ascii="Times New Roman" w:hAnsi="Times New Roman" w:cs="Times New Roman"/>
          <w:color w:val="0070C0"/>
          <w:szCs w:val="21"/>
        </w:rPr>
        <w:t>e have carefully proofread and revised our manuscript accordingly. The modifications can be seen in blue color in revised manuscript R2 an</w:t>
      </w:r>
      <w:r>
        <w:rPr>
          <w:rFonts w:ascii="Times New Roman" w:hAnsi="Times New Roman" w:cs="Times New Roman"/>
          <w:color w:val="0070C0"/>
          <w:szCs w:val="21"/>
        </w:rPr>
        <w:t xml:space="preserve">d also in </w:t>
      </w:r>
      <w:proofErr w:type="gramStart"/>
      <w:r>
        <w:rPr>
          <w:rFonts w:ascii="Times New Roman" w:hAnsi="Times New Roman" w:cs="Times New Roman"/>
          <w:color w:val="0070C0"/>
          <w:szCs w:val="21"/>
        </w:rPr>
        <w:t>A</w:t>
      </w:r>
      <w:proofErr w:type="gramEnd"/>
      <w:r>
        <w:rPr>
          <w:rFonts w:ascii="Times New Roman" w:hAnsi="Times New Roman" w:cs="Times New Roman"/>
          <w:color w:val="0070C0"/>
          <w:szCs w:val="21"/>
        </w:rPr>
        <w:t xml:space="preserve"> list of changes R2.</w:t>
      </w:r>
    </w:p>
    <w:p w:rsidR="001A4768" w:rsidRDefault="001A4768" w:rsidP="009A695F">
      <w:pPr>
        <w:spacing w:line="360" w:lineRule="auto"/>
        <w:rPr>
          <w:rFonts w:ascii="Times New Roman" w:hAnsi="Times New Roman" w:cs="Times New Roman"/>
          <w:color w:val="000000"/>
          <w:szCs w:val="21"/>
        </w:rPr>
      </w:pPr>
    </w:p>
    <w:p w:rsidR="001A4768" w:rsidRDefault="001A4768" w:rsidP="009A695F">
      <w:pPr>
        <w:spacing w:line="360" w:lineRule="auto"/>
        <w:rPr>
          <w:rFonts w:ascii="Times New Roman" w:hAnsi="Times New Roman" w:cs="Times New Roman"/>
          <w:color w:val="000000"/>
          <w:szCs w:val="21"/>
        </w:rPr>
      </w:pPr>
      <w:r w:rsidRPr="00C31BF8">
        <w:rPr>
          <w:rFonts w:ascii="Times New Roman" w:hAnsi="Times New Roman" w:cs="Times New Roman"/>
          <w:color w:val="000000"/>
          <w:szCs w:val="21"/>
        </w:rPr>
        <w:t>4. Please highlight 3 pages or less of the Protocol (including headings and spacing) that identifies the essential steps of the protocol for the video, i.e., the steps that should be visualized to tell the most cohesive story of the Protocol.</w:t>
      </w:r>
    </w:p>
    <w:p w:rsidR="001A4768" w:rsidRPr="001A4768" w:rsidRDefault="001A4768" w:rsidP="009A695F">
      <w:pPr>
        <w:spacing w:line="360" w:lineRule="auto"/>
        <w:rPr>
          <w:rFonts w:ascii="Times New Roman" w:hAnsi="Times New Roman" w:cs="Times New Roman"/>
          <w:color w:val="0070C0"/>
          <w:szCs w:val="21"/>
        </w:rPr>
      </w:pPr>
      <w:r w:rsidRPr="001A4768">
        <w:rPr>
          <w:rFonts w:ascii="Times New Roman" w:hAnsi="Times New Roman" w:cs="Times New Roman"/>
          <w:color w:val="0070C0"/>
          <w:szCs w:val="21"/>
        </w:rPr>
        <w:t xml:space="preserve">Answer: Thank you for your comment. </w:t>
      </w:r>
      <w:r>
        <w:rPr>
          <w:rFonts w:ascii="Times New Roman" w:hAnsi="Times New Roman" w:cs="Times New Roman"/>
          <w:color w:val="0070C0"/>
          <w:szCs w:val="21"/>
        </w:rPr>
        <w:t xml:space="preserve">We agree. </w:t>
      </w:r>
      <w:r w:rsidRPr="001A4768">
        <w:rPr>
          <w:rFonts w:ascii="Times New Roman" w:hAnsi="Times New Roman" w:cs="Times New Roman"/>
          <w:color w:val="0070C0"/>
          <w:szCs w:val="21"/>
        </w:rPr>
        <w:t>We have highlight 3 pages of the protocol in yellow color for the video.</w:t>
      </w:r>
    </w:p>
    <w:p w:rsidR="001A4768" w:rsidRDefault="001A4768" w:rsidP="009A695F">
      <w:pPr>
        <w:spacing w:line="360" w:lineRule="auto"/>
        <w:rPr>
          <w:rFonts w:ascii="Times New Roman" w:hAnsi="Times New Roman" w:cs="Times New Roman"/>
          <w:color w:val="000000"/>
          <w:szCs w:val="21"/>
        </w:rPr>
      </w:pPr>
    </w:p>
    <w:p w:rsidR="001A4768" w:rsidRDefault="001A4768" w:rsidP="009A695F">
      <w:pPr>
        <w:spacing w:line="360" w:lineRule="auto"/>
        <w:rPr>
          <w:rFonts w:ascii="Times New Roman" w:hAnsi="Times New Roman" w:cs="Times New Roman"/>
          <w:color w:val="000000"/>
          <w:szCs w:val="21"/>
        </w:rPr>
      </w:pPr>
      <w:r w:rsidRPr="00C31BF8">
        <w:rPr>
          <w:rFonts w:ascii="Times New Roman" w:hAnsi="Times New Roman" w:cs="Times New Roman"/>
          <w:color w:val="000000"/>
          <w:szCs w:val="21"/>
        </w:rPr>
        <w:t>5. Please provide higher resolution for figure 1. Please do not show the face of the animal and zoom into the surgical site.</w:t>
      </w:r>
    </w:p>
    <w:p w:rsidR="001A4768" w:rsidRPr="001A4768" w:rsidRDefault="001A4768" w:rsidP="009A695F">
      <w:pPr>
        <w:spacing w:line="360" w:lineRule="auto"/>
        <w:rPr>
          <w:rFonts w:ascii="Times New Roman" w:hAnsi="Times New Roman" w:cs="Times New Roman"/>
          <w:color w:val="000000"/>
          <w:szCs w:val="21"/>
        </w:rPr>
      </w:pPr>
      <w:r w:rsidRPr="001A4768">
        <w:rPr>
          <w:rFonts w:ascii="Times New Roman" w:hAnsi="Times New Roman" w:cs="Times New Roman"/>
          <w:color w:val="0070C0"/>
          <w:szCs w:val="21"/>
        </w:rPr>
        <w:t>Answer: Thank you for your comment. We</w:t>
      </w:r>
      <w:r>
        <w:rPr>
          <w:rFonts w:ascii="Times New Roman" w:hAnsi="Times New Roman" w:cs="Times New Roman"/>
          <w:color w:val="0070C0"/>
          <w:szCs w:val="21"/>
        </w:rPr>
        <w:t xml:space="preserve"> have revised the figure 1 and provide a higher resolution figure. We did not show the face of the animal and zoom in the surgical site this time in revised figure 1</w:t>
      </w:r>
      <w:r w:rsidRPr="001A4768">
        <w:rPr>
          <w:rFonts w:ascii="Times New Roman" w:hAnsi="Times New Roman" w:cs="Times New Roman"/>
          <w:color w:val="0070C0"/>
          <w:szCs w:val="21"/>
        </w:rPr>
        <w:t>.</w:t>
      </w:r>
      <w:r>
        <w:rPr>
          <w:rFonts w:ascii="Times New Roman" w:hAnsi="Times New Roman" w:cs="Times New Roman"/>
          <w:color w:val="0070C0"/>
          <w:szCs w:val="21"/>
        </w:rPr>
        <w:t xml:space="preserve"> The modifications can be seen in revised figure 1.</w:t>
      </w:r>
    </w:p>
    <w:p w:rsidR="001A4768" w:rsidRDefault="001A4768" w:rsidP="009A695F">
      <w:pPr>
        <w:spacing w:line="360" w:lineRule="auto"/>
        <w:rPr>
          <w:rFonts w:ascii="Times New Roman" w:hAnsi="Times New Roman" w:cs="Times New Roman"/>
          <w:color w:val="000000"/>
          <w:szCs w:val="21"/>
        </w:rPr>
      </w:pPr>
    </w:p>
    <w:p w:rsidR="001A4768" w:rsidRPr="001A4768" w:rsidRDefault="001A4768" w:rsidP="009A695F">
      <w:pPr>
        <w:spacing w:line="360" w:lineRule="auto"/>
        <w:rPr>
          <w:rFonts w:ascii="Times New Roman" w:hAnsi="Times New Roman" w:cs="Times New Roman"/>
          <w:bCs/>
          <w:color w:val="0070C0"/>
          <w:szCs w:val="21"/>
        </w:rPr>
      </w:pPr>
      <w:r w:rsidRPr="00C31BF8">
        <w:rPr>
          <w:rFonts w:ascii="Times New Roman" w:hAnsi="Times New Roman" w:cs="Times New Roman"/>
          <w:color w:val="000000"/>
          <w:szCs w:val="21"/>
        </w:rPr>
        <w:t>____________________________________</w:t>
      </w:r>
      <w:r w:rsidRPr="00C31BF8">
        <w:rPr>
          <w:rFonts w:ascii="Times New Roman" w:hAnsi="Times New Roman" w:cs="Times New Roman"/>
          <w:color w:val="000000"/>
          <w:szCs w:val="21"/>
        </w:rPr>
        <w:br/>
      </w:r>
      <w:r w:rsidRPr="00C31BF8">
        <w:rPr>
          <w:rStyle w:val="a3"/>
          <w:rFonts w:ascii="Times New Roman" w:hAnsi="Times New Roman" w:cs="Times New Roman"/>
          <w:color w:val="0000FF"/>
          <w:szCs w:val="21"/>
          <w:u w:val="single"/>
        </w:rPr>
        <w:t>Reviewers' comments</w:t>
      </w:r>
      <w:proofErr w:type="gramStart"/>
      <w:r w:rsidRPr="00C31BF8">
        <w:rPr>
          <w:rStyle w:val="a3"/>
          <w:rFonts w:ascii="Times New Roman" w:hAnsi="Times New Roman" w:cs="Times New Roman"/>
          <w:color w:val="0000FF"/>
          <w:szCs w:val="21"/>
          <w:u w:val="single"/>
        </w:rPr>
        <w:t>:</w:t>
      </w:r>
      <w:proofErr w:type="gramEnd"/>
      <w:r w:rsidRPr="00C31BF8">
        <w:rPr>
          <w:rFonts w:ascii="Times New Roman" w:hAnsi="Times New Roman" w:cs="Times New Roman"/>
          <w:color w:val="000000"/>
          <w:szCs w:val="21"/>
        </w:rPr>
        <w:br/>
      </w:r>
      <w:r w:rsidRPr="00C31BF8">
        <w:rPr>
          <w:rFonts w:ascii="Times New Roman" w:hAnsi="Times New Roman" w:cs="Times New Roman"/>
          <w:b/>
          <w:bCs/>
          <w:color w:val="000000"/>
          <w:szCs w:val="21"/>
        </w:rPr>
        <w:t>Reviewer #1:</w:t>
      </w:r>
      <w:r w:rsidRPr="00C31BF8">
        <w:rPr>
          <w:rFonts w:ascii="Times New Roman" w:hAnsi="Times New Roman" w:cs="Times New Roman"/>
          <w:color w:val="000000"/>
          <w:szCs w:val="21"/>
        </w:rPr>
        <w:br/>
        <w:t>Manuscript Summary:</w:t>
      </w:r>
      <w:r w:rsidRPr="00C31BF8">
        <w:rPr>
          <w:rFonts w:ascii="Times New Roman" w:hAnsi="Times New Roman" w:cs="Times New Roman"/>
          <w:color w:val="000000"/>
          <w:szCs w:val="21"/>
        </w:rPr>
        <w:br/>
        <w:t>The revised version is much improved. I have no further comment.</w:t>
      </w:r>
      <w:r w:rsidRPr="00C31BF8">
        <w:rPr>
          <w:rFonts w:ascii="Times New Roman" w:hAnsi="Times New Roman" w:cs="Times New Roman"/>
          <w:color w:val="000000"/>
          <w:szCs w:val="21"/>
        </w:rPr>
        <w:br/>
      </w:r>
      <w:r w:rsidRPr="001A4768">
        <w:rPr>
          <w:rFonts w:ascii="Times New Roman" w:hAnsi="Times New Roman" w:cs="Times New Roman"/>
          <w:bCs/>
          <w:color w:val="0070C0"/>
          <w:szCs w:val="21"/>
        </w:rPr>
        <w:t>Answer: Thank you very much for your comments.</w:t>
      </w:r>
    </w:p>
    <w:p w:rsidR="001A4768" w:rsidRDefault="001A4768" w:rsidP="009A695F">
      <w:pPr>
        <w:spacing w:line="360" w:lineRule="auto"/>
        <w:rPr>
          <w:rFonts w:ascii="Times New Roman" w:hAnsi="Times New Roman" w:cs="Times New Roman"/>
          <w:b/>
          <w:bCs/>
          <w:color w:val="000000"/>
          <w:szCs w:val="21"/>
        </w:rPr>
      </w:pPr>
    </w:p>
    <w:p w:rsidR="001A4768" w:rsidRDefault="001A4768" w:rsidP="009A695F">
      <w:pPr>
        <w:spacing w:line="360" w:lineRule="auto"/>
        <w:rPr>
          <w:rFonts w:ascii="Times New Roman" w:hAnsi="Times New Roman" w:cs="Times New Roman"/>
          <w:color w:val="000000"/>
          <w:szCs w:val="21"/>
        </w:rPr>
      </w:pPr>
      <w:r w:rsidRPr="00C31BF8">
        <w:rPr>
          <w:rFonts w:ascii="Times New Roman" w:hAnsi="Times New Roman" w:cs="Times New Roman"/>
          <w:b/>
          <w:bCs/>
          <w:color w:val="000000"/>
          <w:szCs w:val="21"/>
        </w:rPr>
        <w:t>Reviewer #2</w:t>
      </w:r>
      <w:proofErr w:type="gramStart"/>
      <w:r w:rsidRPr="00C31BF8">
        <w:rPr>
          <w:rFonts w:ascii="Times New Roman" w:hAnsi="Times New Roman" w:cs="Times New Roman"/>
          <w:b/>
          <w:bCs/>
          <w:color w:val="000000"/>
          <w:szCs w:val="21"/>
        </w:rPr>
        <w:t>:</w:t>
      </w:r>
      <w:proofErr w:type="gramEnd"/>
      <w:r w:rsidRPr="00C31BF8">
        <w:rPr>
          <w:rFonts w:ascii="Times New Roman" w:hAnsi="Times New Roman" w:cs="Times New Roman"/>
          <w:color w:val="000000"/>
          <w:szCs w:val="21"/>
        </w:rPr>
        <w:br/>
      </w:r>
      <w:r w:rsidRPr="00C31BF8">
        <w:rPr>
          <w:rFonts w:ascii="Times New Roman" w:hAnsi="Times New Roman" w:cs="Times New Roman"/>
          <w:color w:val="000000"/>
          <w:szCs w:val="21"/>
        </w:rPr>
        <w:lastRenderedPageBreak/>
        <w:t>Authors have addressed my concerns.</w:t>
      </w:r>
    </w:p>
    <w:p w:rsidR="001A4768" w:rsidRPr="001A4768" w:rsidRDefault="001A4768" w:rsidP="009A695F">
      <w:pPr>
        <w:spacing w:line="360" w:lineRule="auto"/>
        <w:rPr>
          <w:rFonts w:ascii="Times New Roman" w:hAnsi="Times New Roman" w:cs="Times New Roman"/>
          <w:bCs/>
          <w:color w:val="0070C0"/>
          <w:szCs w:val="21"/>
        </w:rPr>
      </w:pPr>
      <w:r w:rsidRPr="001A4768">
        <w:rPr>
          <w:rFonts w:ascii="Times New Roman" w:hAnsi="Times New Roman" w:cs="Times New Roman"/>
          <w:bCs/>
          <w:color w:val="0070C0"/>
          <w:szCs w:val="21"/>
        </w:rPr>
        <w:t>Answer: Thank you very much for your comments.</w:t>
      </w:r>
    </w:p>
    <w:p w:rsidR="00D34967" w:rsidRDefault="00D34967" w:rsidP="009A695F">
      <w:pPr>
        <w:spacing w:line="360" w:lineRule="auto"/>
        <w:rPr>
          <w:rFonts w:ascii="Times New Roman" w:hAnsi="Times New Roman" w:cs="Times New Roman"/>
          <w:color w:val="0070C0"/>
        </w:rPr>
      </w:pPr>
    </w:p>
    <w:p w:rsidR="00EF5302" w:rsidRPr="004063C6" w:rsidRDefault="00EF5302" w:rsidP="009A695F">
      <w:pPr>
        <w:spacing w:line="360" w:lineRule="auto"/>
        <w:rPr>
          <w:rFonts w:ascii="Times New Roman" w:hAnsi="Times New Roman" w:cs="Times New Roman"/>
          <w:b/>
          <w:color w:val="0070C0"/>
          <w:sz w:val="24"/>
        </w:rPr>
      </w:pPr>
      <w:r w:rsidRPr="004063C6">
        <w:rPr>
          <w:rFonts w:ascii="Times New Roman" w:hAnsi="Times New Roman" w:cs="Times New Roman"/>
          <w:b/>
          <w:color w:val="0070C0"/>
          <w:sz w:val="24"/>
        </w:rPr>
        <w:t>Changes of grammar and phrase custom consistency</w:t>
      </w:r>
      <w:bookmarkStart w:id="0" w:name="_GoBack"/>
      <w:bookmarkEnd w:id="0"/>
    </w:p>
    <w:p w:rsidR="001A4768" w:rsidRPr="009A695F" w:rsidRDefault="001A4768" w:rsidP="009A695F">
      <w:pPr>
        <w:spacing w:line="360" w:lineRule="auto"/>
        <w:rPr>
          <w:rFonts w:ascii="Times New Roman" w:hAnsi="Times New Roman" w:cs="Times New Roman"/>
          <w:color w:val="0070C0"/>
          <w:szCs w:val="21"/>
        </w:rPr>
      </w:pPr>
      <w:r w:rsidRPr="009A695F">
        <w:rPr>
          <w:rFonts w:ascii="Times New Roman" w:hAnsi="Times New Roman" w:cs="Times New Roman"/>
          <w:color w:val="0070C0"/>
          <w:szCs w:val="21"/>
        </w:rPr>
        <w:t>Line 24, we have added “,”;</w:t>
      </w:r>
    </w:p>
    <w:p w:rsidR="001A4768" w:rsidRPr="009A695F" w:rsidRDefault="001A4768" w:rsidP="009A695F">
      <w:pPr>
        <w:spacing w:line="360" w:lineRule="auto"/>
        <w:rPr>
          <w:rFonts w:ascii="Times New Roman" w:hAnsi="Times New Roman" w:cs="Times New Roman"/>
          <w:color w:val="0070C0"/>
          <w:szCs w:val="21"/>
        </w:rPr>
      </w:pPr>
      <w:r w:rsidRPr="009A695F">
        <w:rPr>
          <w:rFonts w:ascii="Times New Roman" w:hAnsi="Times New Roman" w:cs="Times New Roman"/>
          <w:color w:val="0070C0"/>
          <w:szCs w:val="21"/>
        </w:rPr>
        <w:t xml:space="preserve">Line 30, “essential” was changed into “critical”; </w:t>
      </w:r>
    </w:p>
    <w:p w:rsidR="001A4768" w:rsidRPr="009A695F" w:rsidRDefault="001A4768" w:rsidP="009A695F">
      <w:pPr>
        <w:spacing w:line="360" w:lineRule="auto"/>
        <w:rPr>
          <w:rFonts w:ascii="Times New Roman" w:hAnsi="Times New Roman" w:cs="Times New Roman"/>
          <w:color w:val="0070C0"/>
          <w:szCs w:val="21"/>
        </w:rPr>
      </w:pPr>
      <w:r w:rsidRPr="009A695F">
        <w:rPr>
          <w:rFonts w:ascii="Times New Roman" w:hAnsi="Times New Roman" w:cs="Times New Roman"/>
          <w:color w:val="0070C0"/>
          <w:szCs w:val="21"/>
        </w:rPr>
        <w:t>Line 35, we have added “a”;</w:t>
      </w:r>
    </w:p>
    <w:p w:rsidR="001A4768" w:rsidRPr="009A695F" w:rsidRDefault="001A4768" w:rsidP="009A695F">
      <w:pPr>
        <w:spacing w:line="360" w:lineRule="auto"/>
        <w:rPr>
          <w:rFonts w:ascii="Times New Roman" w:hAnsi="Times New Roman" w:cs="Times New Roman"/>
          <w:color w:val="0070C0"/>
          <w:szCs w:val="21"/>
        </w:rPr>
      </w:pPr>
      <w:r w:rsidRPr="009A695F">
        <w:rPr>
          <w:rFonts w:ascii="Times New Roman" w:hAnsi="Times New Roman" w:cs="Times New Roman"/>
          <w:color w:val="0070C0"/>
          <w:szCs w:val="21"/>
        </w:rPr>
        <w:t>Line 38-40, “We validate the in vivo inhibition model via abdominal surgery and testicular injection is feasible and effective, which could be a powerful technique in the studies in male meiosis</w:t>
      </w:r>
      <w:proofErr w:type="gramStart"/>
      <w:r w:rsidRPr="009A695F">
        <w:rPr>
          <w:rFonts w:ascii="Times New Roman" w:hAnsi="Times New Roman" w:cs="Times New Roman"/>
          <w:color w:val="0070C0"/>
          <w:szCs w:val="21"/>
        </w:rPr>
        <w:t>. ”</w:t>
      </w:r>
      <w:proofErr w:type="gramEnd"/>
      <w:r w:rsidRPr="009A695F">
        <w:rPr>
          <w:rFonts w:ascii="Times New Roman" w:hAnsi="Times New Roman" w:cs="Times New Roman"/>
          <w:color w:val="0070C0"/>
          <w:szCs w:val="21"/>
        </w:rPr>
        <w:t xml:space="preserve"> was changed into “We construct an in vivo inhibition model via abdominal surgery and testicular injection, which could be a powerful technique in the studies of male meiosis.”;</w:t>
      </w:r>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t>Line 44, we have deleted “will”;</w:t>
      </w:r>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t>Line 50-52, “Unlike mitosis, duplicated homologous chromosomes rather than sister chromatids pair up and segregate into two daughter cells during meiosis I.” was changed into “”;</w:t>
      </w:r>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t>Line 59, “centromere” was changed into “Centromere”;</w:t>
      </w:r>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t>Line 62, we have added “the”;</w:t>
      </w:r>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t>Line 64, “pattern” was changed into “patterns”;</w:t>
      </w:r>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t>Line 72, “are worthy” was changed into “remain”;</w:t>
      </w:r>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t xml:space="preserve">Line 77, “promote spermatogenesis” was changed into “It is impossible to induce spermatocytes differentiation after the pachytene stage </w:t>
      </w:r>
      <w:r w:rsidRPr="009A695F">
        <w:rPr>
          <w:rFonts w:ascii="Times New Roman" w:hAnsi="Times New Roman" w:cs="Times New Roman"/>
          <w:i/>
          <w:color w:val="0070C0"/>
        </w:rPr>
        <w:t>in vitro</w:t>
      </w:r>
      <w:r w:rsidRPr="009A695F">
        <w:rPr>
          <w:rFonts w:ascii="Times New Roman" w:hAnsi="Times New Roman" w:cs="Times New Roman"/>
          <w:color w:val="0070C0"/>
        </w:rPr>
        <w:t>.</w:t>
      </w:r>
      <w:proofErr w:type="gramStart"/>
      <w:r w:rsidRPr="009A695F">
        <w:rPr>
          <w:rFonts w:ascii="Times New Roman" w:hAnsi="Times New Roman" w:cs="Times New Roman"/>
          <w:color w:val="0070C0"/>
        </w:rPr>
        <w:t>”;</w:t>
      </w:r>
      <w:proofErr w:type="gramEnd"/>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t>Line 77-79, “Research in male meiotic divisions has been generally limited to experimental analysis of early meiotic prophase.” was changed into “It is impossible to induce spermatocytes differentiation after the pachytene stage in vitro. Studies in male meiotic divisions have been generally limited to experimental analyses of early meiotic prophase.</w:t>
      </w:r>
      <w:proofErr w:type="gramStart"/>
      <w:r w:rsidRPr="009A695F">
        <w:rPr>
          <w:rFonts w:ascii="Times New Roman" w:hAnsi="Times New Roman" w:cs="Times New Roman"/>
          <w:color w:val="0070C0"/>
        </w:rPr>
        <w:t>”;</w:t>
      </w:r>
      <w:proofErr w:type="gramEnd"/>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t>Line 82, we have deleted “the”;</w:t>
      </w:r>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t>Line 82, we have deleted “are”;</w:t>
      </w:r>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t>Line 89, “and” was changed into “,”;</w:t>
      </w:r>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t>Line 89, “that” was changed into “and”;</w:t>
      </w:r>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t xml:space="preserve">Line </w:t>
      </w:r>
      <w:proofErr w:type="gramStart"/>
      <w:r w:rsidRPr="009A695F">
        <w:rPr>
          <w:rFonts w:ascii="Times New Roman" w:hAnsi="Times New Roman" w:cs="Times New Roman"/>
          <w:color w:val="0070C0"/>
        </w:rPr>
        <w:t>95,</w:t>
      </w:r>
      <w:r w:rsidR="003935FA">
        <w:rPr>
          <w:rFonts w:ascii="Times New Roman" w:hAnsi="Times New Roman" w:cs="Times New Roman"/>
          <w:color w:val="0070C0"/>
        </w:rPr>
        <w:t xml:space="preserve"> </w:t>
      </w:r>
      <w:r w:rsidRPr="009A695F">
        <w:rPr>
          <w:rFonts w:ascii="Times New Roman" w:hAnsi="Times New Roman" w:cs="Times New Roman"/>
          <w:color w:val="0070C0"/>
        </w:rPr>
        <w:t>“that”</w:t>
      </w:r>
      <w:proofErr w:type="gramEnd"/>
      <w:r w:rsidRPr="009A695F">
        <w:rPr>
          <w:rFonts w:ascii="Times New Roman" w:hAnsi="Times New Roman" w:cs="Times New Roman"/>
          <w:color w:val="0070C0"/>
        </w:rPr>
        <w:t xml:space="preserve"> was changed into “which”;</w:t>
      </w:r>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t>Line 95, “for the observation of” was changed into “to observe”;</w:t>
      </w:r>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lastRenderedPageBreak/>
        <w:t>Line 118, “Preoperative skin preparation from the lower abdomen to the scrotum.  Shave the abdominal hair of the mice using an experimental animal razor.” was changed into “Shave the abdominal hair of the mice from the lower abdomen to the scrotum using an experimental animal razor.</w:t>
      </w:r>
      <w:proofErr w:type="gramStart"/>
      <w:r w:rsidRPr="009A695F">
        <w:rPr>
          <w:rFonts w:ascii="Times New Roman" w:hAnsi="Times New Roman" w:cs="Times New Roman"/>
          <w:color w:val="0070C0"/>
        </w:rPr>
        <w:t>”;</w:t>
      </w:r>
      <w:proofErr w:type="gramEnd"/>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t>Line 121, “70%” was changed into “75%”;</w:t>
      </w:r>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t>Line 128, we have deleted “and subject to the surgical procedures”;</w:t>
      </w:r>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t>Line 134, “70%” was changed into “75%”;</w:t>
      </w:r>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t>Line 134-135, we have added “, and then disinfect the wound with iodine based scrub”;</w:t>
      </w:r>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t>Line 141, “1.7.1.” was changed into “1.8.”;</w:t>
      </w:r>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t>Line 152, “After 4 days of surgery,” was changed into “4 days after abdominal surgery”;</w:t>
      </w:r>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t>Line 162, “Place the soaked tissues at the bottom of the embedding box, add the melted paraffin, and then let it cool to complete solidification at 4 °C for 6 h.” was changed into “Place the tissues at the bottom of the embedding box. Add the melted paraffin into the embedding box. Cool the tissues for complete solidification at 4 °C for 6 h.</w:t>
      </w:r>
      <w:proofErr w:type="gramStart"/>
      <w:r w:rsidRPr="009A695F">
        <w:rPr>
          <w:rFonts w:ascii="Times New Roman" w:hAnsi="Times New Roman" w:cs="Times New Roman"/>
          <w:color w:val="0070C0"/>
        </w:rPr>
        <w:t>”.</w:t>
      </w:r>
      <w:proofErr w:type="gramEnd"/>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t>Line 167, “slides” was changed into “sections”;</w:t>
      </w:r>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t>Line 178, we have added “and”;</w:t>
      </w:r>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t>Line 236, we have changed “precipitates” into “precipitated cells”;</w:t>
      </w:r>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t>Line 307, “</w:t>
      </w:r>
      <w:proofErr w:type="spellStart"/>
      <w:r w:rsidRPr="009A695F">
        <w:rPr>
          <w:rFonts w:ascii="Times New Roman" w:hAnsi="Times New Roman" w:cs="Times New Roman"/>
          <w:color w:val="0070C0"/>
        </w:rPr>
        <w:t>compelxes</w:t>
      </w:r>
      <w:proofErr w:type="spellEnd"/>
      <w:r w:rsidRPr="009A695F">
        <w:rPr>
          <w:rFonts w:ascii="Times New Roman" w:hAnsi="Times New Roman" w:cs="Times New Roman"/>
          <w:color w:val="0070C0"/>
        </w:rPr>
        <w:t>” was changed into “complexes”;</w:t>
      </w:r>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t>Line 317, “three main” was changed into “several”;</w:t>
      </w:r>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t>Line 325, we have added “the”;</w:t>
      </w:r>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t>Line 326, “groups” was changed into “group”;</w:t>
      </w:r>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t>Line 329, “indicate” was changed into “indicates that”;</w:t>
      </w:r>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t>Line 329, we have added “the”;</w:t>
      </w:r>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t>Line 332, “through” was changed into “using”;</w:t>
      </w:r>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t>Line 342, “B.” was changed into “(B)”;</w:t>
      </w:r>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t>Line 343, “70%” was changed into “75%”;</w:t>
      </w:r>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t>Line 346, “</w:t>
      </w:r>
      <w:r w:rsidRPr="009A695F">
        <w:rPr>
          <w:rFonts w:ascii="Times New Roman" w:hAnsi="Times New Roman" w:cs="Times New Roman"/>
          <w:bCs/>
          <w:color w:val="0070C0"/>
        </w:rPr>
        <w:t>syringe</w:t>
      </w:r>
      <w:r w:rsidRPr="009A695F">
        <w:rPr>
          <w:rFonts w:ascii="Times New Roman" w:hAnsi="Times New Roman" w:cs="Times New Roman"/>
          <w:color w:val="0070C0"/>
        </w:rPr>
        <w:t>” was changed into “</w:t>
      </w:r>
      <w:proofErr w:type="spellStart"/>
      <w:r w:rsidRPr="009A695F">
        <w:rPr>
          <w:rFonts w:ascii="Times New Roman" w:hAnsi="Times New Roman" w:cs="Times New Roman"/>
          <w:bCs/>
          <w:color w:val="0070C0"/>
        </w:rPr>
        <w:t>rh</w:t>
      </w:r>
      <w:r w:rsidRPr="009A695F">
        <w:rPr>
          <w:rFonts w:ascii="Times New Roman" w:hAnsi="Times New Roman" w:cs="Times New Roman"/>
          <w:color w:val="0070C0"/>
        </w:rPr>
        <w:t>eodyne</w:t>
      </w:r>
      <w:proofErr w:type="spellEnd"/>
      <w:r w:rsidRPr="009A695F">
        <w:rPr>
          <w:rFonts w:ascii="Times New Roman" w:hAnsi="Times New Roman" w:cs="Times New Roman"/>
          <w:color w:val="0070C0"/>
        </w:rPr>
        <w:t>”;</w:t>
      </w:r>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t>Line 347, “70%” was changed into “75%”;</w:t>
      </w:r>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t>Line 372, we have added “%”;</w:t>
      </w:r>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t>Line 372, “quantification” was changed into “quantifications”;</w:t>
      </w:r>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lastRenderedPageBreak/>
        <w:t>Line 410, “intraperitoneal surgical” was changed into “abdominal surgery and”;</w:t>
      </w:r>
    </w:p>
    <w:p w:rsidR="001A4768" w:rsidRPr="009A695F" w:rsidRDefault="001A4768" w:rsidP="009A695F">
      <w:pPr>
        <w:spacing w:line="360" w:lineRule="auto"/>
        <w:rPr>
          <w:rFonts w:ascii="Times New Roman" w:hAnsi="Times New Roman" w:cs="Times New Roman"/>
          <w:color w:val="0070C0"/>
        </w:rPr>
      </w:pPr>
      <w:r w:rsidRPr="009A695F">
        <w:rPr>
          <w:rFonts w:ascii="Times New Roman" w:hAnsi="Times New Roman" w:cs="Times New Roman"/>
          <w:color w:val="0070C0"/>
        </w:rPr>
        <w:t>Line 421, “amount” was changed into “amounts”;</w:t>
      </w:r>
    </w:p>
    <w:p w:rsidR="001A4768" w:rsidRPr="001A4768" w:rsidRDefault="001A4768" w:rsidP="00495886">
      <w:pPr>
        <w:spacing w:line="360" w:lineRule="auto"/>
        <w:rPr>
          <w:rFonts w:ascii="Times New Roman" w:hAnsi="Times New Roman" w:cs="Times New Roman"/>
          <w:color w:val="0070C0"/>
        </w:rPr>
      </w:pPr>
      <w:r w:rsidRPr="009A695F">
        <w:rPr>
          <w:rFonts w:ascii="Times New Roman" w:hAnsi="Times New Roman" w:cs="Times New Roman"/>
          <w:color w:val="0070C0"/>
        </w:rPr>
        <w:t>Line 426, we have added “when the age is</w:t>
      </w:r>
      <w:r w:rsidR="00495886">
        <w:rPr>
          <w:rFonts w:ascii="Times New Roman" w:hAnsi="Times New Roman" w:cs="Times New Roman"/>
          <w:color w:val="0070C0"/>
        </w:rPr>
        <w:t>”.</w:t>
      </w:r>
    </w:p>
    <w:sectPr w:rsidR="001A4768" w:rsidRPr="001A4768" w:rsidSect="00B521C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FA4" w:rsidRDefault="00106FA4" w:rsidP="00104330">
      <w:r>
        <w:separator/>
      </w:r>
    </w:p>
  </w:endnote>
  <w:endnote w:type="continuationSeparator" w:id="0">
    <w:p w:rsidR="00106FA4" w:rsidRDefault="00106FA4" w:rsidP="0010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184370"/>
      <w:docPartObj>
        <w:docPartGallery w:val="Page Numbers (Bottom of Page)"/>
        <w:docPartUnique/>
      </w:docPartObj>
    </w:sdtPr>
    <w:sdtEndPr>
      <w:rPr>
        <w:rFonts w:ascii="Times New Roman" w:hAnsi="Times New Roman" w:cs="Times New Roman"/>
      </w:rPr>
    </w:sdtEndPr>
    <w:sdtContent>
      <w:p w:rsidR="001A4768" w:rsidRPr="00B521CE" w:rsidRDefault="001A4768">
        <w:pPr>
          <w:pStyle w:val="a6"/>
          <w:jc w:val="center"/>
          <w:rPr>
            <w:rFonts w:ascii="Times New Roman" w:hAnsi="Times New Roman" w:cs="Times New Roman"/>
          </w:rPr>
        </w:pPr>
        <w:r w:rsidRPr="00B521CE">
          <w:rPr>
            <w:rFonts w:ascii="Times New Roman" w:hAnsi="Times New Roman" w:cs="Times New Roman"/>
          </w:rPr>
          <w:fldChar w:fldCharType="begin"/>
        </w:r>
        <w:r w:rsidRPr="00B521CE">
          <w:rPr>
            <w:rFonts w:ascii="Times New Roman" w:hAnsi="Times New Roman" w:cs="Times New Roman"/>
          </w:rPr>
          <w:instrText>PAGE   \* MERGEFORMAT</w:instrText>
        </w:r>
        <w:r w:rsidRPr="00B521CE">
          <w:rPr>
            <w:rFonts w:ascii="Times New Roman" w:hAnsi="Times New Roman" w:cs="Times New Roman"/>
          </w:rPr>
          <w:fldChar w:fldCharType="separate"/>
        </w:r>
        <w:r w:rsidR="004063C6" w:rsidRPr="004063C6">
          <w:rPr>
            <w:rFonts w:ascii="Times New Roman" w:hAnsi="Times New Roman" w:cs="Times New Roman"/>
            <w:noProof/>
            <w:lang w:val="zh-CN"/>
          </w:rPr>
          <w:t>3</w:t>
        </w:r>
        <w:r w:rsidRPr="00B521CE">
          <w:rPr>
            <w:rFonts w:ascii="Times New Roman" w:hAnsi="Times New Roman" w:cs="Times New Roman"/>
          </w:rPr>
          <w:fldChar w:fldCharType="end"/>
        </w:r>
      </w:p>
    </w:sdtContent>
  </w:sdt>
  <w:p w:rsidR="001A4768" w:rsidRDefault="001A476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FA4" w:rsidRDefault="00106FA4" w:rsidP="00104330">
      <w:r>
        <w:separator/>
      </w:r>
    </w:p>
  </w:footnote>
  <w:footnote w:type="continuationSeparator" w:id="0">
    <w:p w:rsidR="00106FA4" w:rsidRDefault="00106FA4" w:rsidP="001043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20E"/>
    <w:rsid w:val="000001BC"/>
    <w:rsid w:val="0000374A"/>
    <w:rsid w:val="00014A77"/>
    <w:rsid w:val="00014B8A"/>
    <w:rsid w:val="000418C5"/>
    <w:rsid w:val="00044EBA"/>
    <w:rsid w:val="00047DF5"/>
    <w:rsid w:val="000540CE"/>
    <w:rsid w:val="00063758"/>
    <w:rsid w:val="00065646"/>
    <w:rsid w:val="00067D72"/>
    <w:rsid w:val="00083E66"/>
    <w:rsid w:val="000B5719"/>
    <w:rsid w:val="000E76E8"/>
    <w:rsid w:val="000F3D50"/>
    <w:rsid w:val="00104330"/>
    <w:rsid w:val="00106FA4"/>
    <w:rsid w:val="001147E5"/>
    <w:rsid w:val="0012545C"/>
    <w:rsid w:val="00127910"/>
    <w:rsid w:val="0014007C"/>
    <w:rsid w:val="0014776C"/>
    <w:rsid w:val="00147CE2"/>
    <w:rsid w:val="00167AEE"/>
    <w:rsid w:val="00171CC4"/>
    <w:rsid w:val="0017665A"/>
    <w:rsid w:val="001904BE"/>
    <w:rsid w:val="001A367D"/>
    <w:rsid w:val="001A4768"/>
    <w:rsid w:val="001A7D38"/>
    <w:rsid w:val="001B4739"/>
    <w:rsid w:val="001D1924"/>
    <w:rsid w:val="001D21F7"/>
    <w:rsid w:val="00204858"/>
    <w:rsid w:val="002120DD"/>
    <w:rsid w:val="00216028"/>
    <w:rsid w:val="00226004"/>
    <w:rsid w:val="00230D44"/>
    <w:rsid w:val="00235DF4"/>
    <w:rsid w:val="00243485"/>
    <w:rsid w:val="002507FC"/>
    <w:rsid w:val="00253A4D"/>
    <w:rsid w:val="00270D07"/>
    <w:rsid w:val="00270D9E"/>
    <w:rsid w:val="00272D10"/>
    <w:rsid w:val="00286124"/>
    <w:rsid w:val="00295355"/>
    <w:rsid w:val="002A18C8"/>
    <w:rsid w:val="002C62ED"/>
    <w:rsid w:val="002F0ECC"/>
    <w:rsid w:val="002F32AA"/>
    <w:rsid w:val="00314E63"/>
    <w:rsid w:val="003165CB"/>
    <w:rsid w:val="00336AE2"/>
    <w:rsid w:val="00347803"/>
    <w:rsid w:val="003509FC"/>
    <w:rsid w:val="003561F3"/>
    <w:rsid w:val="00363215"/>
    <w:rsid w:val="00382262"/>
    <w:rsid w:val="003935FA"/>
    <w:rsid w:val="00393CD0"/>
    <w:rsid w:val="00394AE2"/>
    <w:rsid w:val="003A4010"/>
    <w:rsid w:val="003B264C"/>
    <w:rsid w:val="003C2A68"/>
    <w:rsid w:val="003D61D2"/>
    <w:rsid w:val="003D6D00"/>
    <w:rsid w:val="003E28F0"/>
    <w:rsid w:val="003E344F"/>
    <w:rsid w:val="003E56A7"/>
    <w:rsid w:val="00401830"/>
    <w:rsid w:val="004063C6"/>
    <w:rsid w:val="00417633"/>
    <w:rsid w:val="00425B6A"/>
    <w:rsid w:val="00451C7C"/>
    <w:rsid w:val="00453C8F"/>
    <w:rsid w:val="00457CC1"/>
    <w:rsid w:val="004605AD"/>
    <w:rsid w:val="00461B8E"/>
    <w:rsid w:val="00465E4C"/>
    <w:rsid w:val="00467DBA"/>
    <w:rsid w:val="0047124A"/>
    <w:rsid w:val="004952EB"/>
    <w:rsid w:val="00495886"/>
    <w:rsid w:val="004A6E57"/>
    <w:rsid w:val="004A7B6A"/>
    <w:rsid w:val="004B5DD5"/>
    <w:rsid w:val="004C3D3C"/>
    <w:rsid w:val="004C71CE"/>
    <w:rsid w:val="004D171C"/>
    <w:rsid w:val="004D5242"/>
    <w:rsid w:val="004E77AA"/>
    <w:rsid w:val="005035B3"/>
    <w:rsid w:val="005101CF"/>
    <w:rsid w:val="00513F64"/>
    <w:rsid w:val="00516651"/>
    <w:rsid w:val="00533EA0"/>
    <w:rsid w:val="00543065"/>
    <w:rsid w:val="00547FA7"/>
    <w:rsid w:val="00551AF3"/>
    <w:rsid w:val="00557F91"/>
    <w:rsid w:val="00560DDA"/>
    <w:rsid w:val="005655E4"/>
    <w:rsid w:val="0058384C"/>
    <w:rsid w:val="005B0CD2"/>
    <w:rsid w:val="005C2FFE"/>
    <w:rsid w:val="005E0A69"/>
    <w:rsid w:val="005E157C"/>
    <w:rsid w:val="005E7940"/>
    <w:rsid w:val="005F1D7D"/>
    <w:rsid w:val="00606C71"/>
    <w:rsid w:val="006153B9"/>
    <w:rsid w:val="00637DD5"/>
    <w:rsid w:val="006413F5"/>
    <w:rsid w:val="00645CD6"/>
    <w:rsid w:val="00662C9A"/>
    <w:rsid w:val="00662D82"/>
    <w:rsid w:val="0066550D"/>
    <w:rsid w:val="006A1429"/>
    <w:rsid w:val="006A42F9"/>
    <w:rsid w:val="006C325D"/>
    <w:rsid w:val="006F11DD"/>
    <w:rsid w:val="00725CD6"/>
    <w:rsid w:val="007411AF"/>
    <w:rsid w:val="007444D0"/>
    <w:rsid w:val="007863A8"/>
    <w:rsid w:val="00787227"/>
    <w:rsid w:val="00795129"/>
    <w:rsid w:val="007A7799"/>
    <w:rsid w:val="007C4486"/>
    <w:rsid w:val="007C568A"/>
    <w:rsid w:val="007D792A"/>
    <w:rsid w:val="007E6795"/>
    <w:rsid w:val="007E6D5E"/>
    <w:rsid w:val="007F04FB"/>
    <w:rsid w:val="007F6615"/>
    <w:rsid w:val="00803664"/>
    <w:rsid w:val="00813D3E"/>
    <w:rsid w:val="008145F6"/>
    <w:rsid w:val="008302EF"/>
    <w:rsid w:val="00831F56"/>
    <w:rsid w:val="008470E8"/>
    <w:rsid w:val="008520BE"/>
    <w:rsid w:val="00854687"/>
    <w:rsid w:val="00862D57"/>
    <w:rsid w:val="008746F6"/>
    <w:rsid w:val="00876F6D"/>
    <w:rsid w:val="00882AB6"/>
    <w:rsid w:val="008A75BF"/>
    <w:rsid w:val="008E32A8"/>
    <w:rsid w:val="008E496C"/>
    <w:rsid w:val="00916197"/>
    <w:rsid w:val="00932506"/>
    <w:rsid w:val="0095432A"/>
    <w:rsid w:val="00954914"/>
    <w:rsid w:val="009556E2"/>
    <w:rsid w:val="009617E8"/>
    <w:rsid w:val="009634AD"/>
    <w:rsid w:val="0096651A"/>
    <w:rsid w:val="009735EB"/>
    <w:rsid w:val="009A695F"/>
    <w:rsid w:val="009B216F"/>
    <w:rsid w:val="009B6B41"/>
    <w:rsid w:val="009D11D8"/>
    <w:rsid w:val="009E656B"/>
    <w:rsid w:val="00A03DC2"/>
    <w:rsid w:val="00A14926"/>
    <w:rsid w:val="00A25CDC"/>
    <w:rsid w:val="00A32297"/>
    <w:rsid w:val="00A36D4C"/>
    <w:rsid w:val="00A420FD"/>
    <w:rsid w:val="00A61206"/>
    <w:rsid w:val="00A62506"/>
    <w:rsid w:val="00A71E9D"/>
    <w:rsid w:val="00A81ED8"/>
    <w:rsid w:val="00A87683"/>
    <w:rsid w:val="00AA388B"/>
    <w:rsid w:val="00AA4311"/>
    <w:rsid w:val="00AC00BF"/>
    <w:rsid w:val="00AE2606"/>
    <w:rsid w:val="00B04B76"/>
    <w:rsid w:val="00B11B07"/>
    <w:rsid w:val="00B22B25"/>
    <w:rsid w:val="00B25A33"/>
    <w:rsid w:val="00B33879"/>
    <w:rsid w:val="00B521CE"/>
    <w:rsid w:val="00B560C1"/>
    <w:rsid w:val="00B7165B"/>
    <w:rsid w:val="00B73492"/>
    <w:rsid w:val="00B76A4E"/>
    <w:rsid w:val="00B80FD1"/>
    <w:rsid w:val="00B8731E"/>
    <w:rsid w:val="00B87834"/>
    <w:rsid w:val="00B92865"/>
    <w:rsid w:val="00B955CF"/>
    <w:rsid w:val="00BB720E"/>
    <w:rsid w:val="00BC02EC"/>
    <w:rsid w:val="00BC73EA"/>
    <w:rsid w:val="00BD0491"/>
    <w:rsid w:val="00BD6F06"/>
    <w:rsid w:val="00BF3821"/>
    <w:rsid w:val="00BF6D72"/>
    <w:rsid w:val="00C035BF"/>
    <w:rsid w:val="00C131FB"/>
    <w:rsid w:val="00C13F36"/>
    <w:rsid w:val="00C370F0"/>
    <w:rsid w:val="00C40830"/>
    <w:rsid w:val="00C415E4"/>
    <w:rsid w:val="00C52360"/>
    <w:rsid w:val="00C75C62"/>
    <w:rsid w:val="00C93765"/>
    <w:rsid w:val="00CA5CCC"/>
    <w:rsid w:val="00CB002D"/>
    <w:rsid w:val="00CC2183"/>
    <w:rsid w:val="00CD4C66"/>
    <w:rsid w:val="00CD7D61"/>
    <w:rsid w:val="00CE21B1"/>
    <w:rsid w:val="00CE3427"/>
    <w:rsid w:val="00CE6004"/>
    <w:rsid w:val="00D027C5"/>
    <w:rsid w:val="00D20B2A"/>
    <w:rsid w:val="00D23BBC"/>
    <w:rsid w:val="00D34967"/>
    <w:rsid w:val="00D45526"/>
    <w:rsid w:val="00D618D2"/>
    <w:rsid w:val="00D6501F"/>
    <w:rsid w:val="00DC0E4A"/>
    <w:rsid w:val="00E56D6C"/>
    <w:rsid w:val="00E60904"/>
    <w:rsid w:val="00E80641"/>
    <w:rsid w:val="00E815FA"/>
    <w:rsid w:val="00E87274"/>
    <w:rsid w:val="00EE59E0"/>
    <w:rsid w:val="00EF2208"/>
    <w:rsid w:val="00EF5302"/>
    <w:rsid w:val="00F01126"/>
    <w:rsid w:val="00F01DA5"/>
    <w:rsid w:val="00F04A33"/>
    <w:rsid w:val="00F155C8"/>
    <w:rsid w:val="00F21955"/>
    <w:rsid w:val="00F271E5"/>
    <w:rsid w:val="00F50E3E"/>
    <w:rsid w:val="00F53FE9"/>
    <w:rsid w:val="00F907EC"/>
    <w:rsid w:val="00FB230E"/>
    <w:rsid w:val="00FB5778"/>
    <w:rsid w:val="00FB57CD"/>
    <w:rsid w:val="00FB7D7A"/>
    <w:rsid w:val="00FC534F"/>
    <w:rsid w:val="00FD3284"/>
    <w:rsid w:val="00FD3C4D"/>
    <w:rsid w:val="00FD4094"/>
    <w:rsid w:val="00FE57FE"/>
    <w:rsid w:val="00FF513D"/>
    <w:rsid w:val="00FF7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FB7409-DBC6-46DA-A957-E9106DE7B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13F64"/>
    <w:rPr>
      <w:b/>
      <w:bCs/>
    </w:rPr>
  </w:style>
  <w:style w:type="character" w:styleId="a4">
    <w:name w:val="Hyperlink"/>
    <w:basedOn w:val="a0"/>
    <w:uiPriority w:val="99"/>
    <w:unhideWhenUsed/>
    <w:rsid w:val="00513F64"/>
    <w:rPr>
      <w:color w:val="0000FF"/>
      <w:u w:val="single"/>
    </w:rPr>
  </w:style>
  <w:style w:type="paragraph" w:styleId="a5">
    <w:name w:val="header"/>
    <w:basedOn w:val="a"/>
    <w:link w:val="Char"/>
    <w:uiPriority w:val="99"/>
    <w:unhideWhenUsed/>
    <w:rsid w:val="001043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04330"/>
    <w:rPr>
      <w:sz w:val="18"/>
      <w:szCs w:val="18"/>
    </w:rPr>
  </w:style>
  <w:style w:type="paragraph" w:styleId="a6">
    <w:name w:val="footer"/>
    <w:basedOn w:val="a"/>
    <w:link w:val="Char0"/>
    <w:uiPriority w:val="99"/>
    <w:unhideWhenUsed/>
    <w:rsid w:val="00104330"/>
    <w:pPr>
      <w:tabs>
        <w:tab w:val="center" w:pos="4153"/>
        <w:tab w:val="right" w:pos="8306"/>
      </w:tabs>
      <w:snapToGrid w:val="0"/>
      <w:jc w:val="left"/>
    </w:pPr>
    <w:rPr>
      <w:sz w:val="18"/>
      <w:szCs w:val="18"/>
    </w:rPr>
  </w:style>
  <w:style w:type="character" w:customStyle="1" w:styleId="Char0">
    <w:name w:val="页脚 Char"/>
    <w:basedOn w:val="a0"/>
    <w:link w:val="a6"/>
    <w:uiPriority w:val="99"/>
    <w:rsid w:val="00104330"/>
    <w:rPr>
      <w:sz w:val="18"/>
      <w:szCs w:val="18"/>
    </w:rPr>
  </w:style>
  <w:style w:type="character" w:styleId="a7">
    <w:name w:val="line number"/>
    <w:basedOn w:val="a0"/>
    <w:uiPriority w:val="99"/>
    <w:semiHidden/>
    <w:unhideWhenUsed/>
    <w:rsid w:val="00B52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henyushe@fjm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16433-8FD0-483C-B813-D15D7BCD6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5</Pages>
  <Words>1005</Words>
  <Characters>5729</Characters>
  <Application>Microsoft Office Word</Application>
  <DocSecurity>0</DocSecurity>
  <Lines>47</Lines>
  <Paragraphs>13</Paragraphs>
  <ScaleCrop>false</ScaleCrop>
  <Company/>
  <LinksUpToDate>false</LinksUpToDate>
  <CharactersWithSpaces>6721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zhen-yu she</dc:creator>
  <cp:keywords/>
  <dc:description/>
  <cp:lastModifiedBy>zhen-yu she</cp:lastModifiedBy>
  <cp:revision>389</cp:revision>
  <dcterms:created xsi:type="dcterms:W3CDTF">2021-10-22T05:42:00Z</dcterms:created>
  <dcterms:modified xsi:type="dcterms:W3CDTF">2021-11-22T08:20:00Z</dcterms:modified>
</cp:coreProperties>
</file>