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720B8" w14:textId="337B8E70" w:rsidR="008254B7" w:rsidRPr="00AA10F9" w:rsidRDefault="008254B7" w:rsidP="00AA10F9">
      <w:pPr>
        <w:spacing w:line="360" w:lineRule="auto"/>
        <w:rPr>
          <w:rFonts w:ascii="Times New Roman" w:hAnsi="Times New Roman" w:cs="Times New Roman"/>
          <w:b/>
          <w:color w:val="FF0000"/>
          <w:szCs w:val="21"/>
          <w:shd w:val="clear" w:color="auto" w:fill="FFFFFF"/>
        </w:rPr>
      </w:pPr>
      <w:r w:rsidRPr="00AA10F9">
        <w:rPr>
          <w:rFonts w:ascii="Times New Roman" w:hAnsi="Times New Roman" w:cs="Times New Roman"/>
          <w:b/>
          <w:color w:val="FF0000"/>
          <w:szCs w:val="21"/>
          <w:shd w:val="clear" w:color="auto" w:fill="FFFFFF"/>
        </w:rPr>
        <w:t>Response to Reviewer/Editor Comments</w:t>
      </w:r>
    </w:p>
    <w:p w14:paraId="6B628E9E" w14:textId="2228216A" w:rsidR="008254B7" w:rsidRPr="00AA10F9" w:rsidRDefault="008254B7" w:rsidP="00AA10F9">
      <w:pPr>
        <w:spacing w:line="360" w:lineRule="auto"/>
        <w:rPr>
          <w:rFonts w:ascii="Times New Roman" w:hAnsi="Times New Roman" w:cs="Times New Roman"/>
          <w:color w:val="FF0000"/>
          <w:szCs w:val="21"/>
          <w:shd w:val="clear" w:color="auto" w:fill="FFFFFF"/>
        </w:rPr>
      </w:pPr>
      <w:r w:rsidRPr="00AA10F9">
        <w:rPr>
          <w:rFonts w:ascii="Times New Roman" w:hAnsi="Times New Roman" w:cs="Times New Roman"/>
          <w:color w:val="FF0000"/>
          <w:szCs w:val="21"/>
          <w:shd w:val="clear" w:color="auto" w:fill="FFFFFF"/>
        </w:rPr>
        <w:t xml:space="preserve">We thank the reviewers and editor for the excellent suggestions for our manuscript "JoVE63257". Below we provide a point-by-point response to each question raised. </w:t>
      </w:r>
    </w:p>
    <w:p w14:paraId="7896B23A" w14:textId="4840494A" w:rsidR="003C0780" w:rsidRPr="00AA10F9" w:rsidRDefault="003C0780" w:rsidP="00AA10F9">
      <w:pPr>
        <w:spacing w:line="360" w:lineRule="auto"/>
        <w:rPr>
          <w:rFonts w:ascii="Times New Roman" w:hAnsi="Times New Roman" w:cs="Times New Roman"/>
          <w:color w:val="FF0000"/>
          <w:szCs w:val="21"/>
          <w:shd w:val="clear" w:color="auto" w:fill="FFFFFF"/>
        </w:rPr>
      </w:pPr>
    </w:p>
    <w:p w14:paraId="3F614B4D" w14:textId="08952233" w:rsidR="00E9424F" w:rsidRDefault="00AB44D5" w:rsidP="00AA10F9">
      <w:pPr>
        <w:spacing w:line="360" w:lineRule="auto"/>
        <w:rPr>
          <w:rFonts w:ascii="Times New Roman" w:hAnsi="Times New Roman" w:cs="Times New Roman"/>
          <w:kern w:val="0"/>
          <w:szCs w:val="21"/>
        </w:rPr>
      </w:pPr>
      <w:r w:rsidRPr="00AA10F9">
        <w:rPr>
          <w:rStyle w:val="a8"/>
          <w:rFonts w:ascii="Times New Roman" w:hAnsi="Times New Roman" w:cs="Times New Roman"/>
          <w:color w:val="FF0000"/>
          <w:kern w:val="0"/>
          <w:szCs w:val="21"/>
          <w:u w:val="single"/>
        </w:rPr>
        <w:t>Editorial comments:</w:t>
      </w:r>
      <w:r w:rsidRPr="00AA10F9">
        <w:rPr>
          <w:rFonts w:ascii="Times New Roman" w:hAnsi="Times New Roman" w:cs="Times New Roman"/>
          <w:kern w:val="0"/>
          <w:szCs w:val="21"/>
        </w:rPr>
        <w:br/>
        <w:t>1. Please take this opportunity to thoroughly proofread the manuscript to ensure that there are no spelling or grammar issues. Please note that the manuscript has been formatted to fit the journal standard. Some comments to be addressed are included within the manuscript. Please review and revise accordingly.</w:t>
      </w:r>
    </w:p>
    <w:p w14:paraId="12B8CD98" w14:textId="7BC4E247" w:rsidR="00A70068" w:rsidRDefault="000C31BB" w:rsidP="00AA10F9">
      <w:pPr>
        <w:spacing w:line="360" w:lineRule="auto"/>
        <w:rPr>
          <w:rFonts w:ascii="Times New Roman" w:hAnsi="Times New Roman" w:cs="Times New Roman"/>
          <w:kern w:val="0"/>
          <w:szCs w:val="21"/>
        </w:rPr>
      </w:pPr>
      <w:r w:rsidRPr="00BF33AB">
        <w:rPr>
          <w:rFonts w:ascii="Times New Roman" w:hAnsi="Times New Roman" w:cs="Times New Roman"/>
          <w:color w:val="FF0000"/>
          <w:szCs w:val="21"/>
        </w:rPr>
        <w:t xml:space="preserve">Response to </w:t>
      </w:r>
      <w:r>
        <w:rPr>
          <w:rFonts w:ascii="Times New Roman" w:hAnsi="Times New Roman" w:cs="Times New Roman"/>
          <w:color w:val="FF0000"/>
          <w:szCs w:val="21"/>
        </w:rPr>
        <w:t>Editor</w:t>
      </w:r>
      <w:r w:rsidRPr="00BF33AB">
        <w:rPr>
          <w:rFonts w:ascii="Times New Roman" w:hAnsi="Times New Roman" w:cs="Times New Roman"/>
          <w:color w:val="FF0000"/>
          <w:szCs w:val="21"/>
        </w:rPr>
        <w:t xml:space="preserve"> </w:t>
      </w:r>
      <w:r>
        <w:rPr>
          <w:rFonts w:ascii="Times New Roman" w:hAnsi="Times New Roman" w:cs="Times New Roman"/>
          <w:color w:val="FF0000"/>
          <w:szCs w:val="21"/>
        </w:rPr>
        <w:t>Q1: We have carefully and thoroughly read the manuscript again to correct any potential writing errors. We thank the editor for the comment addressed with</w:t>
      </w:r>
      <w:r w:rsidR="00C07CC1">
        <w:rPr>
          <w:rFonts w:ascii="Times New Roman" w:hAnsi="Times New Roman" w:cs="Times New Roman"/>
          <w:color w:val="FF0000"/>
          <w:szCs w:val="21"/>
        </w:rPr>
        <w:t>in</w:t>
      </w:r>
      <w:r>
        <w:rPr>
          <w:rFonts w:ascii="Times New Roman" w:hAnsi="Times New Roman" w:cs="Times New Roman"/>
          <w:color w:val="FF0000"/>
          <w:szCs w:val="21"/>
        </w:rPr>
        <w:t xml:space="preserve"> the manuscript. We have revised all of them in the new manuscript version.</w:t>
      </w:r>
      <w:r w:rsidR="00AB44D5" w:rsidRPr="00AA10F9">
        <w:rPr>
          <w:rFonts w:ascii="Times New Roman" w:hAnsi="Times New Roman" w:cs="Times New Roman"/>
          <w:kern w:val="0"/>
          <w:szCs w:val="21"/>
        </w:rPr>
        <w:br/>
        <w:t xml:space="preserve">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w:t>
      </w:r>
      <w:r w:rsidR="00AB44D5" w:rsidRPr="00B81F3E">
        <w:rPr>
          <w:rFonts w:ascii="Times New Roman" w:hAnsi="Times New Roman" w:cs="Times New Roman"/>
          <w:kern w:val="0"/>
          <w:szCs w:val="21"/>
        </w:rPr>
        <w:t>Please include all safety procedures and use of hoods, etc.</w:t>
      </w:r>
    </w:p>
    <w:p w14:paraId="65EC80E2" w14:textId="4FB15ACD" w:rsidR="0033615C" w:rsidRPr="00BF33AB" w:rsidRDefault="0033615C" w:rsidP="0033615C">
      <w:pPr>
        <w:spacing w:line="360" w:lineRule="auto"/>
        <w:rPr>
          <w:rFonts w:ascii="Times New Roman" w:hAnsi="Times New Roman" w:cs="Times New Roman"/>
          <w:color w:val="FF0000"/>
          <w:szCs w:val="21"/>
          <w:shd w:val="clear" w:color="auto" w:fill="FFFFFF"/>
        </w:rPr>
      </w:pPr>
      <w:r w:rsidRPr="00BF33AB">
        <w:rPr>
          <w:rFonts w:ascii="Times New Roman" w:hAnsi="Times New Roman" w:cs="Times New Roman"/>
          <w:color w:val="FF0000"/>
          <w:szCs w:val="21"/>
          <w:shd w:val="clear" w:color="auto" w:fill="FFFFFF"/>
        </w:rPr>
        <w:t>Response to Editor</w:t>
      </w:r>
      <w:r>
        <w:rPr>
          <w:rFonts w:ascii="Times New Roman" w:hAnsi="Times New Roman" w:cs="Times New Roman"/>
          <w:color w:val="FF0000"/>
          <w:szCs w:val="21"/>
          <w:shd w:val="clear" w:color="auto" w:fill="FFFFFF"/>
        </w:rPr>
        <w:t xml:space="preserve"> </w:t>
      </w:r>
      <w:r w:rsidRPr="00BF33AB">
        <w:rPr>
          <w:rFonts w:ascii="Times New Roman" w:hAnsi="Times New Roman" w:cs="Times New Roman"/>
          <w:color w:val="FF0000"/>
          <w:szCs w:val="21"/>
          <w:shd w:val="clear" w:color="auto" w:fill="FFFFFF"/>
        </w:rPr>
        <w:t>Q</w:t>
      </w:r>
      <w:r w:rsidR="00987EAE">
        <w:rPr>
          <w:rFonts w:ascii="Times New Roman" w:hAnsi="Times New Roman" w:cs="Times New Roman"/>
          <w:color w:val="FF0000"/>
          <w:szCs w:val="21"/>
          <w:shd w:val="clear" w:color="auto" w:fill="FFFFFF"/>
        </w:rPr>
        <w:t>2</w:t>
      </w:r>
      <w:r w:rsidRPr="00BF33AB">
        <w:rPr>
          <w:rFonts w:ascii="Times New Roman" w:hAnsi="Times New Roman" w:cs="Times New Roman"/>
          <w:color w:val="FF0000"/>
          <w:szCs w:val="21"/>
          <w:shd w:val="clear" w:color="auto" w:fill="FFFFFF"/>
        </w:rPr>
        <w:t>:</w:t>
      </w:r>
      <w:r>
        <w:rPr>
          <w:rFonts w:ascii="Times New Roman" w:hAnsi="Times New Roman" w:cs="Times New Roman"/>
          <w:color w:val="FF0000"/>
          <w:szCs w:val="21"/>
          <w:shd w:val="clear" w:color="auto" w:fill="FFFFFF"/>
        </w:rPr>
        <w:t xml:space="preserve"> </w:t>
      </w:r>
      <w:r w:rsidRPr="00BF33AB">
        <w:rPr>
          <w:rFonts w:ascii="Times New Roman" w:hAnsi="Times New Roman" w:cs="Times New Roman"/>
          <w:color w:val="FF0000"/>
          <w:szCs w:val="21"/>
          <w:shd w:val="clear" w:color="auto" w:fill="FFFFFF"/>
        </w:rPr>
        <w:t>Thanks for the reminding. We have rechecked the whole manuscript to write the sentences in the imperative tense wherever possible. The usage of phrases such as “could be,” “should be,” and “would be” were removed.</w:t>
      </w:r>
      <w:r>
        <w:rPr>
          <w:rFonts w:ascii="Times New Roman" w:hAnsi="Times New Roman" w:cs="Times New Roman"/>
          <w:color w:val="FF0000"/>
          <w:szCs w:val="21"/>
          <w:shd w:val="clear" w:color="auto" w:fill="FFFFFF"/>
        </w:rPr>
        <w:t xml:space="preserve"> We add some </w:t>
      </w:r>
      <w:r w:rsidR="007D603B">
        <w:rPr>
          <w:rFonts w:ascii="Times New Roman" w:hAnsi="Times New Roman" w:cs="Times New Roman" w:hint="eastAsia"/>
          <w:color w:val="FF0000"/>
          <w:szCs w:val="21"/>
          <w:shd w:val="clear" w:color="auto" w:fill="FFFFFF"/>
        </w:rPr>
        <w:t>more</w:t>
      </w:r>
      <w:r w:rsidR="007D603B">
        <w:rPr>
          <w:rFonts w:ascii="Times New Roman" w:hAnsi="Times New Roman" w:cs="Times New Roman"/>
          <w:color w:val="FF0000"/>
          <w:szCs w:val="21"/>
          <w:shd w:val="clear" w:color="auto" w:fill="FFFFFF"/>
        </w:rPr>
        <w:t xml:space="preserve"> </w:t>
      </w:r>
      <w:r w:rsidR="000D6AA1">
        <w:rPr>
          <w:rFonts w:ascii="Times New Roman" w:hAnsi="Times New Roman" w:cs="Times New Roman"/>
          <w:color w:val="FF0000"/>
          <w:szCs w:val="21"/>
          <w:shd w:val="clear" w:color="auto" w:fill="FFFFFF"/>
        </w:rPr>
        <w:t>“</w:t>
      </w:r>
      <w:r>
        <w:rPr>
          <w:rFonts w:ascii="Times New Roman" w:hAnsi="Times New Roman" w:cs="Times New Roman"/>
          <w:color w:val="FF0000"/>
          <w:szCs w:val="21"/>
          <w:shd w:val="clear" w:color="auto" w:fill="FFFFFF"/>
        </w:rPr>
        <w:t>N</w:t>
      </w:r>
      <w:r w:rsidR="007D603B">
        <w:rPr>
          <w:rFonts w:ascii="Times New Roman" w:hAnsi="Times New Roman" w:cs="Times New Roman"/>
          <w:color w:val="FF0000"/>
          <w:szCs w:val="21"/>
          <w:shd w:val="clear" w:color="auto" w:fill="FFFFFF"/>
        </w:rPr>
        <w:t>OTE</w:t>
      </w:r>
      <w:r w:rsidR="000D6AA1">
        <w:rPr>
          <w:rFonts w:ascii="Times New Roman" w:hAnsi="Times New Roman" w:cs="Times New Roman"/>
          <w:color w:val="FF0000"/>
          <w:szCs w:val="21"/>
          <w:shd w:val="clear" w:color="auto" w:fill="FFFFFF"/>
        </w:rPr>
        <w:t xml:space="preserve">” in the text now. </w:t>
      </w:r>
    </w:p>
    <w:p w14:paraId="50200AC4" w14:textId="61F540DD" w:rsidR="00A70068" w:rsidRDefault="00AB44D5" w:rsidP="00AA10F9">
      <w:pPr>
        <w:spacing w:line="360" w:lineRule="auto"/>
        <w:rPr>
          <w:rFonts w:ascii="Times New Roman" w:hAnsi="Times New Roman" w:cs="Times New Roman"/>
          <w:kern w:val="0"/>
          <w:szCs w:val="21"/>
        </w:rPr>
      </w:pPr>
      <w:r w:rsidRPr="00AA10F9">
        <w:rPr>
          <w:rFonts w:ascii="Times New Roman" w:hAnsi="Times New Roman" w:cs="Times New Roman"/>
          <w:kern w:val="0"/>
          <w:szCs w:val="21"/>
        </w:rPr>
        <w:t>3. Please ensure that each step contains no more than2-3 actions.</w:t>
      </w:r>
    </w:p>
    <w:p w14:paraId="4744E58F" w14:textId="18C648B0" w:rsidR="00A70068" w:rsidRDefault="00987EAE" w:rsidP="00AA10F9">
      <w:pPr>
        <w:spacing w:line="360" w:lineRule="auto"/>
        <w:rPr>
          <w:rFonts w:ascii="Times New Roman" w:hAnsi="Times New Roman" w:cs="Times New Roman"/>
          <w:kern w:val="0"/>
          <w:szCs w:val="21"/>
        </w:rPr>
      </w:pPr>
      <w:bookmarkStart w:id="0" w:name="_Hlk87566837"/>
      <w:r w:rsidRPr="00BF33AB">
        <w:rPr>
          <w:rFonts w:ascii="Times New Roman" w:hAnsi="Times New Roman" w:cs="Times New Roman"/>
          <w:color w:val="FF0000"/>
          <w:szCs w:val="21"/>
          <w:shd w:val="clear" w:color="auto" w:fill="FFFFFF"/>
        </w:rPr>
        <w:t>Response to Editor</w:t>
      </w:r>
      <w:r>
        <w:rPr>
          <w:rFonts w:ascii="Times New Roman" w:hAnsi="Times New Roman" w:cs="Times New Roman"/>
          <w:color w:val="FF0000"/>
          <w:szCs w:val="21"/>
          <w:shd w:val="clear" w:color="auto" w:fill="FFFFFF"/>
        </w:rPr>
        <w:t xml:space="preserve"> </w:t>
      </w:r>
      <w:r w:rsidRPr="00BF33AB">
        <w:rPr>
          <w:rFonts w:ascii="Times New Roman" w:hAnsi="Times New Roman" w:cs="Times New Roman"/>
          <w:color w:val="FF0000"/>
          <w:szCs w:val="21"/>
          <w:shd w:val="clear" w:color="auto" w:fill="FFFFFF"/>
        </w:rPr>
        <w:t>Q</w:t>
      </w:r>
      <w:r>
        <w:rPr>
          <w:rFonts w:ascii="Times New Roman" w:hAnsi="Times New Roman" w:cs="Times New Roman"/>
          <w:color w:val="FF0000"/>
          <w:szCs w:val="21"/>
          <w:shd w:val="clear" w:color="auto" w:fill="FFFFFF"/>
        </w:rPr>
        <w:t>3</w:t>
      </w:r>
      <w:r w:rsidRPr="00BF33AB">
        <w:rPr>
          <w:rFonts w:ascii="Times New Roman" w:hAnsi="Times New Roman" w:cs="Times New Roman"/>
          <w:color w:val="FF0000"/>
          <w:szCs w:val="21"/>
          <w:shd w:val="clear" w:color="auto" w:fill="FFFFFF"/>
        </w:rPr>
        <w:t>:</w:t>
      </w:r>
      <w:bookmarkEnd w:id="0"/>
      <w:r w:rsidRPr="00987EAE">
        <w:rPr>
          <w:rFonts w:ascii="Times New Roman" w:hAnsi="Times New Roman" w:cs="Times New Roman"/>
          <w:color w:val="FF0000"/>
          <w:szCs w:val="21"/>
          <w:shd w:val="clear" w:color="auto" w:fill="FFFFFF"/>
        </w:rPr>
        <w:t xml:space="preserve"> </w:t>
      </w:r>
      <w:r w:rsidRPr="00BF33AB">
        <w:rPr>
          <w:rFonts w:ascii="Times New Roman" w:hAnsi="Times New Roman" w:cs="Times New Roman"/>
          <w:color w:val="FF0000"/>
          <w:szCs w:val="21"/>
          <w:shd w:val="clear" w:color="auto" w:fill="FFFFFF"/>
        </w:rPr>
        <w:t xml:space="preserve">We have simplified the </w:t>
      </w:r>
      <w:r>
        <w:rPr>
          <w:rFonts w:ascii="Times New Roman" w:hAnsi="Times New Roman" w:cs="Times New Roman"/>
          <w:color w:val="FF0000"/>
          <w:szCs w:val="21"/>
          <w:shd w:val="clear" w:color="auto" w:fill="FFFFFF"/>
        </w:rPr>
        <w:t xml:space="preserve">protocols the make </w:t>
      </w:r>
      <w:r w:rsidRPr="00987EAE">
        <w:rPr>
          <w:rFonts w:ascii="Times New Roman" w:hAnsi="Times New Roman" w:cs="Times New Roman"/>
          <w:color w:val="FF0000"/>
          <w:szCs w:val="21"/>
          <w:shd w:val="clear" w:color="auto" w:fill="FFFFFF"/>
        </w:rPr>
        <w:t>each step contains no more than</w:t>
      </w:r>
      <w:r w:rsidR="007D603B">
        <w:rPr>
          <w:rFonts w:ascii="Times New Roman" w:hAnsi="Times New Roman" w:cs="Times New Roman"/>
          <w:color w:val="FF0000"/>
          <w:szCs w:val="21"/>
          <w:shd w:val="clear" w:color="auto" w:fill="FFFFFF"/>
        </w:rPr>
        <w:t xml:space="preserve"> </w:t>
      </w:r>
      <w:r w:rsidRPr="00987EAE">
        <w:rPr>
          <w:rFonts w:ascii="Times New Roman" w:hAnsi="Times New Roman" w:cs="Times New Roman"/>
          <w:color w:val="FF0000"/>
          <w:szCs w:val="21"/>
          <w:shd w:val="clear" w:color="auto" w:fill="FFFFFF"/>
        </w:rPr>
        <w:t>2-3 actions</w:t>
      </w:r>
      <w:r>
        <w:rPr>
          <w:rFonts w:ascii="Times New Roman" w:hAnsi="Times New Roman" w:cs="Times New Roman"/>
          <w:color w:val="FF0000"/>
          <w:szCs w:val="21"/>
          <w:shd w:val="clear" w:color="auto" w:fill="FFFFFF"/>
        </w:rPr>
        <w:t>.</w:t>
      </w:r>
      <w:r w:rsidRPr="00AA10F9">
        <w:rPr>
          <w:rFonts w:ascii="Times New Roman" w:hAnsi="Times New Roman" w:cs="Times New Roman"/>
          <w:kern w:val="0"/>
          <w:szCs w:val="21"/>
        </w:rPr>
        <w:br/>
      </w:r>
      <w:r w:rsidR="00AB44D5" w:rsidRPr="00AA10F9">
        <w:rPr>
          <w:rFonts w:ascii="Times New Roman" w:hAnsi="Times New Roman" w:cs="Times New Roman"/>
          <w:kern w:val="0"/>
          <w:szCs w:val="21"/>
        </w:rPr>
        <w:t>4. Please ensure that the highlighted steps form a cohesive narrative with a logical flow from one highlighted step to the next and fits the 3-page limit.</w:t>
      </w:r>
    </w:p>
    <w:p w14:paraId="11A52A52" w14:textId="20B5D3B8" w:rsidR="00B724B7" w:rsidRPr="00B724B7" w:rsidRDefault="00B724B7" w:rsidP="00AA10F9">
      <w:pPr>
        <w:spacing w:line="360" w:lineRule="auto"/>
        <w:rPr>
          <w:rFonts w:ascii="Times New Roman" w:hAnsi="Times New Roman" w:cs="Times New Roman"/>
          <w:kern w:val="0"/>
          <w:szCs w:val="21"/>
        </w:rPr>
      </w:pPr>
      <w:r w:rsidRPr="00BF33AB">
        <w:rPr>
          <w:rFonts w:ascii="Times New Roman" w:hAnsi="Times New Roman" w:cs="Times New Roman"/>
          <w:color w:val="FF0000"/>
          <w:szCs w:val="21"/>
          <w:shd w:val="clear" w:color="auto" w:fill="FFFFFF"/>
        </w:rPr>
        <w:t>Response to Editor</w:t>
      </w:r>
      <w:r>
        <w:rPr>
          <w:rFonts w:ascii="Times New Roman" w:hAnsi="Times New Roman" w:cs="Times New Roman"/>
          <w:color w:val="FF0000"/>
          <w:szCs w:val="21"/>
          <w:shd w:val="clear" w:color="auto" w:fill="FFFFFF"/>
        </w:rPr>
        <w:t xml:space="preserve"> </w:t>
      </w:r>
      <w:r w:rsidRPr="00BF33AB">
        <w:rPr>
          <w:rFonts w:ascii="Times New Roman" w:hAnsi="Times New Roman" w:cs="Times New Roman"/>
          <w:color w:val="FF0000"/>
          <w:szCs w:val="21"/>
          <w:shd w:val="clear" w:color="auto" w:fill="FFFFFF"/>
        </w:rPr>
        <w:t>Q</w:t>
      </w:r>
      <w:r>
        <w:rPr>
          <w:rFonts w:ascii="Times New Roman" w:hAnsi="Times New Roman" w:cs="Times New Roman"/>
          <w:color w:val="FF0000"/>
          <w:szCs w:val="21"/>
          <w:shd w:val="clear" w:color="auto" w:fill="FFFFFF"/>
        </w:rPr>
        <w:t>4</w:t>
      </w:r>
      <w:r w:rsidRPr="00BF33AB">
        <w:rPr>
          <w:rFonts w:ascii="Times New Roman" w:hAnsi="Times New Roman" w:cs="Times New Roman"/>
          <w:color w:val="FF0000"/>
          <w:szCs w:val="21"/>
          <w:shd w:val="clear" w:color="auto" w:fill="FFFFFF"/>
        </w:rPr>
        <w:t>:</w:t>
      </w:r>
      <w:r>
        <w:rPr>
          <w:rFonts w:ascii="Times New Roman" w:hAnsi="Times New Roman" w:cs="Times New Roman"/>
          <w:color w:val="FF0000"/>
          <w:szCs w:val="21"/>
          <w:shd w:val="clear" w:color="auto" w:fill="FFFFFF"/>
        </w:rPr>
        <w:t xml:space="preserve"> </w:t>
      </w:r>
      <w:r w:rsidRPr="00BF33AB">
        <w:rPr>
          <w:rFonts w:ascii="Times New Roman" w:hAnsi="Times New Roman" w:cs="Times New Roman"/>
          <w:color w:val="FF0000"/>
          <w:szCs w:val="21"/>
          <w:shd w:val="clear" w:color="auto" w:fill="FFFFFF"/>
        </w:rPr>
        <w:t xml:space="preserve">We have highlighted the </w:t>
      </w:r>
      <w:r>
        <w:rPr>
          <w:rFonts w:ascii="Times New Roman" w:hAnsi="Times New Roman" w:cs="Times New Roman"/>
          <w:color w:val="FF0000"/>
          <w:szCs w:val="21"/>
          <w:shd w:val="clear" w:color="auto" w:fill="FFFFFF"/>
        </w:rPr>
        <w:t>steps as required.</w:t>
      </w:r>
    </w:p>
    <w:p w14:paraId="3D260E77" w14:textId="10E9BC2F" w:rsidR="00A70068" w:rsidRDefault="00AB44D5" w:rsidP="00AA10F9">
      <w:pPr>
        <w:spacing w:line="360" w:lineRule="auto"/>
        <w:rPr>
          <w:rFonts w:ascii="Times New Roman" w:hAnsi="Times New Roman" w:cs="Times New Roman"/>
          <w:kern w:val="0"/>
          <w:szCs w:val="21"/>
        </w:rPr>
      </w:pPr>
      <w:r w:rsidRPr="00AA10F9">
        <w:rPr>
          <w:rFonts w:ascii="Times New Roman" w:hAnsi="Times New Roman" w:cs="Times New Roman"/>
          <w:kern w:val="0"/>
          <w:szCs w:val="21"/>
        </w:rPr>
        <w:t>5. As we are a methods journal, please ensure that the Discussion explicitly covers the following in detail in 3-6 paragraphs with citations:</w:t>
      </w:r>
      <w:r w:rsidRPr="00AA10F9">
        <w:rPr>
          <w:rFonts w:ascii="Times New Roman" w:hAnsi="Times New Roman" w:cs="Times New Roman"/>
          <w:kern w:val="0"/>
          <w:szCs w:val="21"/>
        </w:rPr>
        <w:br/>
        <w:t>a) Critical steps within the protocol</w:t>
      </w:r>
      <w:r w:rsidRPr="00AA10F9">
        <w:rPr>
          <w:rFonts w:ascii="Times New Roman" w:hAnsi="Times New Roman" w:cs="Times New Roman"/>
          <w:kern w:val="0"/>
          <w:szCs w:val="21"/>
        </w:rPr>
        <w:br/>
      </w:r>
      <w:r w:rsidRPr="00AA10F9">
        <w:rPr>
          <w:rFonts w:ascii="Times New Roman" w:hAnsi="Times New Roman" w:cs="Times New Roman"/>
          <w:kern w:val="0"/>
          <w:szCs w:val="21"/>
        </w:rPr>
        <w:lastRenderedPageBreak/>
        <w:t>b) Any modifications and troubleshooting of the technique</w:t>
      </w:r>
      <w:r w:rsidRPr="00AA10F9">
        <w:rPr>
          <w:rFonts w:ascii="Times New Roman" w:hAnsi="Times New Roman" w:cs="Times New Roman"/>
          <w:kern w:val="0"/>
          <w:szCs w:val="21"/>
        </w:rPr>
        <w:br/>
        <w:t>c) Any limitations of the technique</w:t>
      </w:r>
      <w:r w:rsidRPr="00AA10F9">
        <w:rPr>
          <w:rFonts w:ascii="Times New Roman" w:hAnsi="Times New Roman" w:cs="Times New Roman"/>
          <w:kern w:val="0"/>
          <w:szCs w:val="21"/>
        </w:rPr>
        <w:br/>
        <w:t>d) The significance with respect to existing methods</w:t>
      </w:r>
      <w:r w:rsidRPr="00AA10F9">
        <w:rPr>
          <w:rFonts w:ascii="Times New Roman" w:hAnsi="Times New Roman" w:cs="Times New Roman"/>
          <w:kern w:val="0"/>
          <w:szCs w:val="21"/>
        </w:rPr>
        <w:br/>
        <w:t>e) Any future applications of the technique</w:t>
      </w:r>
    </w:p>
    <w:p w14:paraId="0FED5AA5" w14:textId="3A889FCA" w:rsidR="00A70068" w:rsidRDefault="00B724B7" w:rsidP="00AA10F9">
      <w:pPr>
        <w:spacing w:line="360" w:lineRule="auto"/>
        <w:rPr>
          <w:rFonts w:ascii="Times New Roman" w:hAnsi="Times New Roman" w:cs="Times New Roman"/>
          <w:kern w:val="0"/>
          <w:szCs w:val="21"/>
        </w:rPr>
      </w:pPr>
      <w:r w:rsidRPr="00BF33AB">
        <w:rPr>
          <w:rFonts w:ascii="Times New Roman" w:hAnsi="Times New Roman" w:cs="Times New Roman"/>
          <w:color w:val="FF0000"/>
          <w:szCs w:val="21"/>
          <w:shd w:val="clear" w:color="auto" w:fill="FFFFFF"/>
        </w:rPr>
        <w:t>Response to Editor</w:t>
      </w:r>
      <w:r>
        <w:rPr>
          <w:rFonts w:ascii="Times New Roman" w:hAnsi="Times New Roman" w:cs="Times New Roman"/>
          <w:color w:val="FF0000"/>
          <w:szCs w:val="21"/>
          <w:shd w:val="clear" w:color="auto" w:fill="FFFFFF"/>
        </w:rPr>
        <w:t xml:space="preserve"> </w:t>
      </w:r>
      <w:r w:rsidRPr="00BF33AB">
        <w:rPr>
          <w:rFonts w:ascii="Times New Roman" w:hAnsi="Times New Roman" w:cs="Times New Roman"/>
          <w:color w:val="FF0000"/>
          <w:szCs w:val="21"/>
          <w:shd w:val="clear" w:color="auto" w:fill="FFFFFF"/>
        </w:rPr>
        <w:t>Q</w:t>
      </w:r>
      <w:r>
        <w:rPr>
          <w:rFonts w:ascii="Times New Roman" w:hAnsi="Times New Roman" w:cs="Times New Roman"/>
          <w:color w:val="FF0000"/>
          <w:szCs w:val="21"/>
          <w:shd w:val="clear" w:color="auto" w:fill="FFFFFF"/>
        </w:rPr>
        <w:t>5</w:t>
      </w:r>
      <w:r w:rsidRPr="00BF33AB">
        <w:rPr>
          <w:rFonts w:ascii="Times New Roman" w:hAnsi="Times New Roman" w:cs="Times New Roman"/>
          <w:color w:val="FF0000"/>
          <w:szCs w:val="21"/>
          <w:shd w:val="clear" w:color="auto" w:fill="FFFFFF"/>
        </w:rPr>
        <w:t>:</w:t>
      </w:r>
      <w:r>
        <w:rPr>
          <w:rFonts w:ascii="Times New Roman" w:hAnsi="Times New Roman" w:cs="Times New Roman"/>
          <w:color w:val="FF0000"/>
          <w:szCs w:val="21"/>
          <w:shd w:val="clear" w:color="auto" w:fill="FFFFFF"/>
        </w:rPr>
        <w:t xml:space="preserve"> The Discussion have already contained all the five details above.</w:t>
      </w:r>
      <w:r w:rsidR="00AB44D5" w:rsidRPr="00AA10F9">
        <w:rPr>
          <w:rFonts w:ascii="Times New Roman" w:hAnsi="Times New Roman" w:cs="Times New Roman"/>
          <w:kern w:val="0"/>
          <w:szCs w:val="21"/>
        </w:rPr>
        <w:br/>
      </w:r>
      <w:r w:rsidR="00AB44D5" w:rsidRPr="006740D3">
        <w:rPr>
          <w:rFonts w:ascii="Times New Roman" w:hAnsi="Times New Roman" w:cs="Times New Roman"/>
          <w:kern w:val="0"/>
          <w:szCs w:val="21"/>
        </w:rPr>
        <w:t>6. Figure 3: Please label 3B and 3C to make them more informative.</w:t>
      </w:r>
    </w:p>
    <w:p w14:paraId="6C006771" w14:textId="6BA0E125" w:rsidR="005F1455" w:rsidRPr="00AA10F9" w:rsidRDefault="006740D3" w:rsidP="00AA10F9">
      <w:pPr>
        <w:spacing w:line="360" w:lineRule="auto"/>
        <w:rPr>
          <w:rFonts w:ascii="Times New Roman" w:hAnsi="Times New Roman" w:cs="Times New Roman"/>
          <w:kern w:val="0"/>
          <w:szCs w:val="21"/>
        </w:rPr>
      </w:pPr>
      <w:r w:rsidRPr="006740D3">
        <w:rPr>
          <w:rFonts w:ascii="Times New Roman" w:hAnsi="Times New Roman" w:cs="Times New Roman"/>
          <w:color w:val="FF0000"/>
          <w:kern w:val="0"/>
          <w:szCs w:val="21"/>
        </w:rPr>
        <w:t>R</w:t>
      </w:r>
      <w:r w:rsidRPr="006740D3">
        <w:rPr>
          <w:rFonts w:ascii="Times New Roman" w:hAnsi="Times New Roman" w:cs="Times New Roman" w:hint="eastAsia"/>
          <w:color w:val="FF0000"/>
          <w:kern w:val="0"/>
          <w:szCs w:val="21"/>
        </w:rPr>
        <w:t>esponse</w:t>
      </w:r>
      <w:r w:rsidRPr="006740D3">
        <w:rPr>
          <w:rFonts w:ascii="Times New Roman" w:hAnsi="Times New Roman" w:cs="Times New Roman"/>
          <w:color w:val="FF0000"/>
          <w:kern w:val="0"/>
          <w:szCs w:val="21"/>
        </w:rPr>
        <w:t xml:space="preserve"> to Editor Q6: Thanks for the reminding. We have added ischemia area, infarct area and non-ischemia area in the Ne</w:t>
      </w:r>
      <w:bookmarkStart w:id="1" w:name="_GoBack"/>
      <w:bookmarkEnd w:id="1"/>
      <w:r w:rsidRPr="006740D3">
        <w:rPr>
          <w:rFonts w:ascii="Times New Roman" w:hAnsi="Times New Roman" w:cs="Times New Roman"/>
          <w:color w:val="FF0000"/>
          <w:kern w:val="0"/>
          <w:szCs w:val="21"/>
        </w:rPr>
        <w:t xml:space="preserve">w Figure 3B and added </w:t>
      </w:r>
      <w:proofErr w:type="spellStart"/>
      <w:proofErr w:type="gramStart"/>
      <w:r w:rsidRPr="006740D3">
        <w:rPr>
          <w:rFonts w:ascii="Times New Roman" w:hAnsi="Times New Roman" w:cs="Times New Roman"/>
          <w:color w:val="FF0000"/>
          <w:kern w:val="0"/>
          <w:szCs w:val="21"/>
        </w:rPr>
        <w:t>LVID;d</w:t>
      </w:r>
      <w:proofErr w:type="spellEnd"/>
      <w:proofErr w:type="gramEnd"/>
      <w:r w:rsidRPr="006740D3">
        <w:rPr>
          <w:rFonts w:ascii="Times New Roman" w:hAnsi="Times New Roman" w:cs="Times New Roman"/>
          <w:color w:val="FF0000"/>
          <w:kern w:val="0"/>
          <w:szCs w:val="21"/>
        </w:rPr>
        <w:t xml:space="preserve"> , LVID;s in the New Figure 3C.</w:t>
      </w:r>
      <w:r w:rsidR="00AB44D5" w:rsidRPr="006740D3">
        <w:rPr>
          <w:rFonts w:ascii="Times New Roman" w:hAnsi="Times New Roman" w:cs="Times New Roman"/>
          <w:color w:val="FF0000"/>
          <w:kern w:val="0"/>
          <w:szCs w:val="21"/>
        </w:rPr>
        <w:br/>
      </w:r>
      <w:r w:rsidR="00AB44D5" w:rsidRPr="00AA10F9">
        <w:rPr>
          <w:rFonts w:ascii="Times New Roman" w:hAnsi="Times New Roman" w:cs="Times New Roman"/>
          <w:kern w:val="0"/>
          <w:szCs w:val="21"/>
        </w:rPr>
        <w:t xml:space="preserve">7. Please ensure that the Table of Materials includes all the supplies (reagents, chemicals, instruments, equipment, software, etc.) used in the study. </w:t>
      </w:r>
      <w:r w:rsidR="00AB44D5" w:rsidRPr="00F6369D">
        <w:rPr>
          <w:rFonts w:ascii="Times New Roman" w:hAnsi="Times New Roman" w:cs="Times New Roman"/>
          <w:kern w:val="0"/>
          <w:szCs w:val="21"/>
        </w:rPr>
        <w:t>Please sort the table in alphabetical order.</w:t>
      </w:r>
    </w:p>
    <w:p w14:paraId="5FAEBF69" w14:textId="2C3827C2" w:rsidR="00AB44D5" w:rsidRPr="00AA10F9" w:rsidRDefault="00D36A61" w:rsidP="00AA10F9">
      <w:pPr>
        <w:spacing w:line="360" w:lineRule="auto"/>
        <w:rPr>
          <w:rFonts w:ascii="Times New Roman" w:hAnsi="Times New Roman" w:cs="Times New Roman"/>
          <w:szCs w:val="21"/>
          <w:shd w:val="clear" w:color="auto" w:fill="FFFFFF"/>
        </w:rPr>
      </w:pPr>
      <w:r w:rsidRPr="00BF33AB">
        <w:rPr>
          <w:rFonts w:ascii="Times New Roman" w:hAnsi="Times New Roman" w:cs="Times New Roman"/>
          <w:color w:val="FF0000"/>
          <w:szCs w:val="21"/>
          <w:shd w:val="clear" w:color="auto" w:fill="FFFFFF"/>
        </w:rPr>
        <w:t>Response to Editor</w:t>
      </w:r>
      <w:r>
        <w:rPr>
          <w:rFonts w:ascii="Times New Roman" w:hAnsi="Times New Roman" w:cs="Times New Roman"/>
          <w:color w:val="FF0000"/>
          <w:szCs w:val="21"/>
          <w:shd w:val="clear" w:color="auto" w:fill="FFFFFF"/>
        </w:rPr>
        <w:t xml:space="preserve"> </w:t>
      </w:r>
      <w:r w:rsidRPr="00BF33AB">
        <w:rPr>
          <w:rFonts w:ascii="Times New Roman" w:hAnsi="Times New Roman" w:cs="Times New Roman"/>
          <w:color w:val="FF0000"/>
          <w:szCs w:val="21"/>
          <w:shd w:val="clear" w:color="auto" w:fill="FFFFFF"/>
        </w:rPr>
        <w:t>Q</w:t>
      </w:r>
      <w:r>
        <w:rPr>
          <w:rFonts w:ascii="Times New Roman" w:hAnsi="Times New Roman" w:cs="Times New Roman"/>
          <w:color w:val="FF0000"/>
          <w:szCs w:val="21"/>
          <w:shd w:val="clear" w:color="auto" w:fill="FFFFFF"/>
        </w:rPr>
        <w:t>7</w:t>
      </w:r>
      <w:r w:rsidRPr="00BF33AB">
        <w:rPr>
          <w:rFonts w:ascii="Times New Roman" w:hAnsi="Times New Roman" w:cs="Times New Roman"/>
          <w:color w:val="FF0000"/>
          <w:szCs w:val="21"/>
          <w:shd w:val="clear" w:color="auto" w:fill="FFFFFF"/>
        </w:rPr>
        <w:t>:</w:t>
      </w:r>
      <w:r>
        <w:rPr>
          <w:rFonts w:ascii="Times New Roman" w:hAnsi="Times New Roman" w:cs="Times New Roman"/>
          <w:color w:val="FF0000"/>
          <w:szCs w:val="21"/>
          <w:shd w:val="clear" w:color="auto" w:fill="FFFFFF"/>
        </w:rPr>
        <w:t xml:space="preserve"> We have put all the supplies information in the Table of Materials. We sort the table in alphabetical order now. </w:t>
      </w:r>
    </w:p>
    <w:p w14:paraId="0F876693" w14:textId="77777777" w:rsidR="00A7062D" w:rsidRDefault="008254B7" w:rsidP="00AA10F9">
      <w:pPr>
        <w:spacing w:line="360" w:lineRule="auto"/>
        <w:rPr>
          <w:rFonts w:ascii="Times New Roman" w:hAnsi="Times New Roman" w:cs="Times New Roman"/>
          <w:kern w:val="0"/>
          <w:szCs w:val="21"/>
        </w:rPr>
      </w:pPr>
      <w:r w:rsidRPr="00AA10F9">
        <w:rPr>
          <w:rStyle w:val="a8"/>
          <w:rFonts w:ascii="Times New Roman" w:hAnsi="Times New Roman" w:cs="Times New Roman"/>
          <w:szCs w:val="21"/>
        </w:rPr>
        <w:t>Reviewers' comments:</w:t>
      </w:r>
      <w:r w:rsidRPr="00AA10F9">
        <w:rPr>
          <w:rFonts w:ascii="Times New Roman" w:hAnsi="Times New Roman" w:cs="Times New Roman"/>
          <w:szCs w:val="21"/>
        </w:rPr>
        <w:br/>
      </w:r>
      <w:r w:rsidRPr="00AA10F9">
        <w:rPr>
          <w:rFonts w:ascii="Times New Roman" w:hAnsi="Times New Roman" w:cs="Times New Roman"/>
          <w:b/>
          <w:bCs/>
          <w:szCs w:val="21"/>
        </w:rPr>
        <w:t>Reviewer #1:</w:t>
      </w:r>
      <w:r w:rsidRPr="00AA10F9">
        <w:rPr>
          <w:rFonts w:ascii="Times New Roman" w:hAnsi="Times New Roman" w:cs="Times New Roman"/>
          <w:szCs w:val="21"/>
        </w:rPr>
        <w:br/>
      </w:r>
      <w:r w:rsidR="00AB44D5" w:rsidRPr="00AA10F9">
        <w:rPr>
          <w:rFonts w:ascii="Times New Roman" w:hAnsi="Times New Roman" w:cs="Times New Roman"/>
          <w:kern w:val="0"/>
          <w:szCs w:val="21"/>
        </w:rPr>
        <w:t>Manuscript Summary:</w:t>
      </w:r>
      <w:r w:rsidR="00AB44D5" w:rsidRPr="00AA10F9">
        <w:rPr>
          <w:rFonts w:ascii="Times New Roman" w:hAnsi="Times New Roman" w:cs="Times New Roman"/>
          <w:kern w:val="0"/>
          <w:szCs w:val="21"/>
        </w:rPr>
        <w:br/>
        <w:t>The authors have addressed most questions raised by the reviewers.</w:t>
      </w:r>
    </w:p>
    <w:p w14:paraId="367EB2D5" w14:textId="77777777" w:rsidR="00A7062D" w:rsidRDefault="00A7062D" w:rsidP="00AA10F9">
      <w:pPr>
        <w:spacing w:line="360" w:lineRule="auto"/>
        <w:rPr>
          <w:rFonts w:ascii="Times New Roman" w:hAnsi="Times New Roman" w:cs="Times New Roman"/>
          <w:kern w:val="0"/>
          <w:szCs w:val="21"/>
        </w:rPr>
      </w:pPr>
      <w:bookmarkStart w:id="2" w:name="_Hlk87564351"/>
      <w:r w:rsidRPr="00BF33AB">
        <w:rPr>
          <w:rFonts w:ascii="Times New Roman" w:hAnsi="Times New Roman" w:cs="Times New Roman"/>
          <w:color w:val="FF0000"/>
          <w:szCs w:val="21"/>
        </w:rPr>
        <w:t>Response to Reviewer #1: Thanks for the summary.</w:t>
      </w:r>
      <w:bookmarkEnd w:id="2"/>
      <w:r w:rsidR="00AB44D5" w:rsidRPr="00AA10F9">
        <w:rPr>
          <w:rFonts w:ascii="Times New Roman" w:hAnsi="Times New Roman" w:cs="Times New Roman"/>
          <w:kern w:val="0"/>
          <w:szCs w:val="21"/>
        </w:rPr>
        <w:br/>
        <w:t>Minor comment</w:t>
      </w:r>
      <w:r w:rsidR="00AB44D5" w:rsidRPr="00AA10F9">
        <w:rPr>
          <w:rFonts w:ascii="Times New Roman" w:hAnsi="Times New Roman" w:cs="Times New Roman"/>
          <w:kern w:val="0"/>
          <w:szCs w:val="21"/>
        </w:rPr>
        <w:br/>
        <w:t xml:space="preserve">1. Although the authors claimed that the paper has been proofread by professional agencies, there are several hard-to-read sentences and grammar mistakes needed to be fixed. e.g., </w:t>
      </w:r>
      <w:r w:rsidR="00AB44D5" w:rsidRPr="005834A3">
        <w:rPr>
          <w:rFonts w:ascii="Times New Roman" w:hAnsi="Times New Roman" w:cs="Times New Roman"/>
          <w:kern w:val="0"/>
          <w:szCs w:val="21"/>
        </w:rPr>
        <w:t xml:space="preserve">lines 43-44; </w:t>
      </w:r>
      <w:r w:rsidR="00AB44D5" w:rsidRPr="00097861">
        <w:rPr>
          <w:rFonts w:ascii="Times New Roman" w:hAnsi="Times New Roman" w:cs="Times New Roman"/>
          <w:kern w:val="0"/>
          <w:szCs w:val="21"/>
        </w:rPr>
        <w:t xml:space="preserve">lines 63-65; </w:t>
      </w:r>
      <w:r w:rsidR="00AB44D5" w:rsidRPr="00F94F87">
        <w:rPr>
          <w:rFonts w:ascii="Times New Roman" w:hAnsi="Times New Roman" w:cs="Times New Roman"/>
          <w:kern w:val="0"/>
          <w:szCs w:val="21"/>
        </w:rPr>
        <w:t>lines 70-72; lines 449-450,</w:t>
      </w:r>
      <w:r w:rsidR="00AB44D5" w:rsidRPr="00AA10F9">
        <w:rPr>
          <w:rFonts w:ascii="Times New Roman" w:hAnsi="Times New Roman" w:cs="Times New Roman"/>
          <w:kern w:val="0"/>
          <w:szCs w:val="21"/>
        </w:rPr>
        <w:t xml:space="preserve"> etc...</w:t>
      </w:r>
    </w:p>
    <w:p w14:paraId="14E2E77B" w14:textId="204AD4B3" w:rsidR="00A7062D" w:rsidRPr="00FA6BF2" w:rsidRDefault="00A7062D" w:rsidP="00A7062D">
      <w:pPr>
        <w:spacing w:line="360" w:lineRule="auto"/>
        <w:rPr>
          <w:rFonts w:ascii="Times New Roman" w:hAnsi="Times New Roman" w:cs="Times New Roman"/>
          <w:color w:val="FF0000"/>
          <w:szCs w:val="21"/>
        </w:rPr>
      </w:pPr>
      <w:bookmarkStart w:id="3" w:name="_Hlk87563459"/>
      <w:r w:rsidRPr="00FA6BF2">
        <w:rPr>
          <w:rFonts w:ascii="Times New Roman" w:hAnsi="Times New Roman" w:cs="Times New Roman"/>
          <w:color w:val="FF0000"/>
          <w:szCs w:val="21"/>
        </w:rPr>
        <w:t>Response to Reviewer #1 Q1:</w:t>
      </w:r>
      <w:r>
        <w:rPr>
          <w:rFonts w:ascii="Times New Roman" w:hAnsi="Times New Roman" w:cs="Times New Roman"/>
          <w:color w:val="FF0000"/>
          <w:szCs w:val="21"/>
        </w:rPr>
        <w:t xml:space="preserve"> </w:t>
      </w:r>
      <w:bookmarkEnd w:id="3"/>
      <w:r>
        <w:rPr>
          <w:rFonts w:ascii="Times New Roman" w:hAnsi="Times New Roman" w:cs="Times New Roman"/>
          <w:color w:val="FF0000"/>
          <w:szCs w:val="21"/>
        </w:rPr>
        <w:t xml:space="preserve">We are sorry for the not good </w:t>
      </w:r>
      <w:r w:rsidR="00AF20C8">
        <w:rPr>
          <w:rFonts w:ascii="Times New Roman" w:hAnsi="Times New Roman" w:cs="Times New Roman"/>
          <w:color w:val="FF0000"/>
          <w:szCs w:val="21"/>
        </w:rPr>
        <w:t xml:space="preserve">enough </w:t>
      </w:r>
      <w:r>
        <w:rPr>
          <w:rFonts w:ascii="Times New Roman" w:hAnsi="Times New Roman" w:cs="Times New Roman"/>
          <w:color w:val="FF0000"/>
          <w:szCs w:val="21"/>
        </w:rPr>
        <w:t xml:space="preserve">overall reading experience </w:t>
      </w:r>
      <w:r w:rsidR="00AF20C8">
        <w:rPr>
          <w:rFonts w:ascii="Times New Roman" w:hAnsi="Times New Roman" w:cs="Times New Roman"/>
          <w:color w:val="FF0000"/>
          <w:szCs w:val="21"/>
        </w:rPr>
        <w:t xml:space="preserve">cause by writing. The </w:t>
      </w:r>
      <w:r w:rsidR="0072191A">
        <w:rPr>
          <w:rFonts w:ascii="Times New Roman" w:hAnsi="Times New Roman" w:cs="Times New Roman"/>
          <w:color w:val="FF0000"/>
          <w:szCs w:val="21"/>
        </w:rPr>
        <w:t>image below</w:t>
      </w:r>
      <w:r w:rsidR="00AF20C8">
        <w:rPr>
          <w:rFonts w:ascii="Times New Roman" w:hAnsi="Times New Roman" w:cs="Times New Roman"/>
          <w:color w:val="FF0000"/>
          <w:szCs w:val="21"/>
        </w:rPr>
        <w:t xml:space="preserve"> is the language editing certificate from Charlesworth.</w:t>
      </w:r>
      <w:r w:rsidR="00194501">
        <w:rPr>
          <w:rFonts w:ascii="Times New Roman" w:hAnsi="Times New Roman" w:cs="Times New Roman"/>
          <w:color w:val="FF0000"/>
          <w:szCs w:val="21"/>
        </w:rPr>
        <w:t xml:space="preserve"> W</w:t>
      </w:r>
      <w:r w:rsidR="00194501">
        <w:rPr>
          <w:rFonts w:ascii="Times New Roman" w:hAnsi="Times New Roman" w:cs="Times New Roman" w:hint="eastAsia"/>
          <w:color w:val="FF0000"/>
          <w:szCs w:val="21"/>
        </w:rPr>
        <w:t>e</w:t>
      </w:r>
      <w:r w:rsidR="00194501">
        <w:rPr>
          <w:rFonts w:ascii="Times New Roman" w:hAnsi="Times New Roman" w:cs="Times New Roman"/>
          <w:color w:val="FF0000"/>
          <w:szCs w:val="21"/>
        </w:rPr>
        <w:t xml:space="preserve"> </w:t>
      </w:r>
      <w:r w:rsidR="00F94F87">
        <w:rPr>
          <w:rFonts w:ascii="Times New Roman" w:hAnsi="Times New Roman" w:cs="Times New Roman"/>
          <w:color w:val="FF0000"/>
          <w:szCs w:val="21"/>
        </w:rPr>
        <w:t xml:space="preserve">have </w:t>
      </w:r>
      <w:r w:rsidR="00194501">
        <w:rPr>
          <w:rFonts w:ascii="Times New Roman" w:hAnsi="Times New Roman" w:cs="Times New Roman"/>
          <w:color w:val="FF0000"/>
          <w:szCs w:val="21"/>
        </w:rPr>
        <w:t xml:space="preserve">polished the </w:t>
      </w:r>
      <w:r w:rsidR="002B4C33">
        <w:rPr>
          <w:rFonts w:ascii="Times New Roman" w:hAnsi="Times New Roman" w:cs="Times New Roman"/>
          <w:color w:val="FF0000"/>
          <w:szCs w:val="21"/>
        </w:rPr>
        <w:t>manuscript</w:t>
      </w:r>
      <w:r w:rsidR="00194501">
        <w:rPr>
          <w:rFonts w:ascii="Times New Roman" w:hAnsi="Times New Roman" w:cs="Times New Roman"/>
          <w:color w:val="FF0000"/>
          <w:szCs w:val="21"/>
        </w:rPr>
        <w:t xml:space="preserve"> carefully again.</w:t>
      </w:r>
    </w:p>
    <w:p w14:paraId="030E4437" w14:textId="77777777" w:rsidR="00AF6D5C" w:rsidRDefault="0072191A" w:rsidP="00AA10F9">
      <w:pPr>
        <w:spacing w:line="360" w:lineRule="auto"/>
        <w:rPr>
          <w:rFonts w:ascii="Times New Roman" w:hAnsi="Times New Roman" w:cs="Times New Roman"/>
          <w:kern w:val="0"/>
          <w:szCs w:val="21"/>
        </w:rPr>
      </w:pPr>
      <w:r>
        <w:rPr>
          <w:noProof/>
        </w:rPr>
        <w:lastRenderedPageBreak/>
        <w:drawing>
          <wp:inline distT="0" distB="0" distL="0" distR="0" wp14:anchorId="6E2A1E00" wp14:editId="413AC0FF">
            <wp:extent cx="5274310" cy="487616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876165"/>
                    </a:xfrm>
                    <a:prstGeom prst="rect">
                      <a:avLst/>
                    </a:prstGeom>
                  </pic:spPr>
                </pic:pic>
              </a:graphicData>
            </a:graphic>
          </wp:inline>
        </w:drawing>
      </w:r>
    </w:p>
    <w:p w14:paraId="37B66D61" w14:textId="77777777" w:rsidR="00AF6D5C" w:rsidRDefault="00AF6D5C" w:rsidP="00AA10F9">
      <w:pPr>
        <w:spacing w:line="360" w:lineRule="auto"/>
        <w:rPr>
          <w:rFonts w:ascii="Times New Roman" w:hAnsi="Times New Roman" w:cs="Times New Roman"/>
          <w:kern w:val="0"/>
          <w:szCs w:val="21"/>
        </w:rPr>
      </w:pPr>
    </w:p>
    <w:p w14:paraId="2BA86709" w14:textId="4E586798" w:rsidR="00C17A15" w:rsidRPr="00AA10F9" w:rsidRDefault="00AB44D5" w:rsidP="00AA10F9">
      <w:pPr>
        <w:spacing w:line="360" w:lineRule="auto"/>
        <w:rPr>
          <w:rFonts w:ascii="Times New Roman" w:hAnsi="Times New Roman" w:cs="Times New Roman"/>
          <w:color w:val="FF0000"/>
          <w:szCs w:val="21"/>
          <w:shd w:val="clear" w:color="auto" w:fill="FFFFFF"/>
        </w:rPr>
      </w:pPr>
      <w:r w:rsidRPr="00AA10F9">
        <w:rPr>
          <w:rFonts w:ascii="Times New Roman" w:hAnsi="Times New Roman" w:cs="Times New Roman"/>
          <w:kern w:val="0"/>
          <w:szCs w:val="21"/>
        </w:rPr>
        <w:t xml:space="preserve">2. </w:t>
      </w:r>
      <w:r w:rsidRPr="00F57ABE">
        <w:rPr>
          <w:rFonts w:ascii="Times New Roman" w:hAnsi="Times New Roman" w:cs="Times New Roman"/>
          <w:kern w:val="0"/>
          <w:szCs w:val="21"/>
        </w:rPr>
        <w:t>In Figure 1A,</w:t>
      </w:r>
      <w:r w:rsidRPr="00AA10F9">
        <w:rPr>
          <w:rFonts w:ascii="Times New Roman" w:hAnsi="Times New Roman" w:cs="Times New Roman"/>
          <w:kern w:val="0"/>
          <w:szCs w:val="21"/>
        </w:rPr>
        <w:t xml:space="preserve"> "Blood Collection for </w:t>
      </w:r>
      <w:proofErr w:type="spellStart"/>
      <w:r w:rsidRPr="00AA10F9">
        <w:rPr>
          <w:rFonts w:ascii="Times New Roman" w:hAnsi="Times New Roman" w:cs="Times New Roman"/>
          <w:kern w:val="0"/>
          <w:szCs w:val="21"/>
        </w:rPr>
        <w:t>cTnT</w:t>
      </w:r>
      <w:proofErr w:type="spellEnd"/>
      <w:r w:rsidRPr="00AA10F9">
        <w:rPr>
          <w:rFonts w:ascii="Times New Roman" w:hAnsi="Times New Roman" w:cs="Times New Roman"/>
          <w:kern w:val="0"/>
          <w:szCs w:val="21"/>
        </w:rPr>
        <w:t>" and "Testing Time Up to experiment design", please correct the caps to lowercase except the first letter.</w:t>
      </w:r>
      <w:r w:rsidRPr="00AA10F9">
        <w:rPr>
          <w:rFonts w:ascii="Times New Roman" w:hAnsi="Times New Roman" w:cs="Times New Roman"/>
          <w:kern w:val="0"/>
          <w:szCs w:val="21"/>
        </w:rPr>
        <w:br/>
      </w:r>
      <w:r w:rsidR="00AF20C8" w:rsidRPr="00FA6BF2">
        <w:rPr>
          <w:rFonts w:ascii="Times New Roman" w:hAnsi="Times New Roman" w:cs="Times New Roman"/>
          <w:color w:val="FF0000"/>
          <w:szCs w:val="21"/>
        </w:rPr>
        <w:t>Response to Reviewer #1 Q</w:t>
      </w:r>
      <w:r w:rsidR="00AF20C8">
        <w:rPr>
          <w:rFonts w:ascii="Times New Roman" w:hAnsi="Times New Roman" w:cs="Times New Roman"/>
          <w:color w:val="FF0000"/>
          <w:szCs w:val="21"/>
        </w:rPr>
        <w:t>2</w:t>
      </w:r>
      <w:r w:rsidR="00AF20C8" w:rsidRPr="00FA6BF2">
        <w:rPr>
          <w:rFonts w:ascii="Times New Roman" w:hAnsi="Times New Roman" w:cs="Times New Roman"/>
          <w:color w:val="FF0000"/>
          <w:szCs w:val="21"/>
        </w:rPr>
        <w:t>:</w:t>
      </w:r>
      <w:r w:rsidR="00AF20C8">
        <w:rPr>
          <w:rFonts w:ascii="Times New Roman" w:hAnsi="Times New Roman" w:cs="Times New Roman"/>
          <w:color w:val="FF0000"/>
          <w:szCs w:val="21"/>
        </w:rPr>
        <w:t xml:space="preserve"> T</w:t>
      </w:r>
      <w:r w:rsidR="00AF20C8">
        <w:rPr>
          <w:rFonts w:ascii="Times New Roman" w:hAnsi="Times New Roman" w:cs="Times New Roman" w:hint="eastAsia"/>
          <w:color w:val="FF0000"/>
          <w:szCs w:val="21"/>
        </w:rPr>
        <w:t>hank</w:t>
      </w:r>
      <w:r w:rsidR="00AF20C8">
        <w:rPr>
          <w:rFonts w:ascii="Times New Roman" w:hAnsi="Times New Roman" w:cs="Times New Roman"/>
          <w:color w:val="FF0000"/>
          <w:szCs w:val="21"/>
        </w:rPr>
        <w:t xml:space="preserve">s for the suggestion. We have corrected </w:t>
      </w:r>
      <w:r w:rsidR="001329A0">
        <w:rPr>
          <w:rFonts w:ascii="Times New Roman" w:hAnsi="Times New Roman" w:cs="Times New Roman"/>
          <w:color w:val="FF0000"/>
          <w:szCs w:val="21"/>
        </w:rPr>
        <w:t>them</w:t>
      </w:r>
      <w:r w:rsidR="00AF20C8">
        <w:rPr>
          <w:rFonts w:ascii="Times New Roman" w:hAnsi="Times New Roman" w:cs="Times New Roman"/>
          <w:color w:val="FF0000"/>
          <w:szCs w:val="21"/>
        </w:rPr>
        <w:t xml:space="preserve"> in the new </w:t>
      </w:r>
      <w:r w:rsidR="001329A0">
        <w:rPr>
          <w:rFonts w:ascii="Times New Roman" w:hAnsi="Times New Roman" w:cs="Times New Roman"/>
          <w:color w:val="FF0000"/>
          <w:szCs w:val="21"/>
        </w:rPr>
        <w:t>Figure 1A</w:t>
      </w:r>
      <w:r w:rsidR="00AF20C8">
        <w:rPr>
          <w:rFonts w:ascii="Times New Roman" w:hAnsi="Times New Roman" w:cs="Times New Roman"/>
          <w:color w:val="FF0000"/>
          <w:szCs w:val="21"/>
        </w:rPr>
        <w:t xml:space="preserve">. </w:t>
      </w:r>
    </w:p>
    <w:p w14:paraId="0A748A84" w14:textId="675AFB26" w:rsidR="00D27946" w:rsidRDefault="008254B7" w:rsidP="0069635B">
      <w:pPr>
        <w:pStyle w:val="a7"/>
        <w:spacing w:line="360" w:lineRule="auto"/>
        <w:rPr>
          <w:rFonts w:ascii="Times New Roman" w:hAnsi="Times New Roman" w:cs="Times New Roman"/>
          <w:color w:val="FF0000"/>
          <w:sz w:val="21"/>
          <w:szCs w:val="21"/>
        </w:rPr>
      </w:pPr>
      <w:bookmarkStart w:id="4" w:name="_Hlk84796249"/>
      <w:r w:rsidRPr="00AA10F9">
        <w:rPr>
          <w:rFonts w:ascii="Times New Roman" w:hAnsi="Times New Roman" w:cs="Times New Roman"/>
          <w:b/>
          <w:bCs/>
          <w:sz w:val="21"/>
          <w:szCs w:val="21"/>
        </w:rPr>
        <w:t>Reviewer #2</w:t>
      </w:r>
      <w:bookmarkEnd w:id="4"/>
      <w:r w:rsidRPr="00AA10F9">
        <w:rPr>
          <w:rFonts w:ascii="Times New Roman" w:hAnsi="Times New Roman" w:cs="Times New Roman"/>
          <w:b/>
          <w:bCs/>
          <w:sz w:val="21"/>
          <w:szCs w:val="21"/>
        </w:rPr>
        <w:t>:</w:t>
      </w:r>
      <w:r w:rsidRPr="00AA10F9">
        <w:rPr>
          <w:rFonts w:ascii="Times New Roman" w:hAnsi="Times New Roman" w:cs="Times New Roman"/>
          <w:sz w:val="21"/>
          <w:szCs w:val="21"/>
        </w:rPr>
        <w:br/>
      </w:r>
      <w:r w:rsidR="00AA10F9" w:rsidRPr="00AA10F9">
        <w:rPr>
          <w:rFonts w:ascii="Times New Roman" w:hAnsi="Times New Roman" w:cs="Times New Roman"/>
          <w:sz w:val="21"/>
          <w:szCs w:val="21"/>
        </w:rPr>
        <w:t>Major Concerns:</w:t>
      </w:r>
      <w:r w:rsidR="00AA10F9" w:rsidRPr="00AA10F9">
        <w:rPr>
          <w:rFonts w:ascii="Times New Roman" w:hAnsi="Times New Roman" w:cs="Times New Roman"/>
          <w:sz w:val="21"/>
          <w:szCs w:val="21"/>
        </w:rPr>
        <w:br/>
        <w:t xml:space="preserve">The revised manuscript did not address my major concern on novelty (procedures or efficacy) of this study. The protocol reported in this manuscript is not different from </w:t>
      </w:r>
      <w:bookmarkStart w:id="5" w:name="_Hlk87997111"/>
      <w:r w:rsidR="00AA10F9" w:rsidRPr="00AA10F9">
        <w:rPr>
          <w:rFonts w:ascii="Times New Roman" w:hAnsi="Times New Roman" w:cs="Times New Roman"/>
          <w:sz w:val="21"/>
          <w:szCs w:val="21"/>
        </w:rPr>
        <w:t xml:space="preserve">numerous reports published in </w:t>
      </w:r>
      <w:proofErr w:type="spellStart"/>
      <w:r w:rsidR="00AA10F9" w:rsidRPr="00AA10F9">
        <w:rPr>
          <w:rFonts w:ascii="Times New Roman" w:hAnsi="Times New Roman" w:cs="Times New Roman"/>
          <w:sz w:val="21"/>
          <w:szCs w:val="21"/>
        </w:rPr>
        <w:t>JoVE</w:t>
      </w:r>
      <w:proofErr w:type="spellEnd"/>
      <w:r w:rsidR="00AA10F9" w:rsidRPr="00AA10F9">
        <w:rPr>
          <w:rFonts w:ascii="Times New Roman" w:hAnsi="Times New Roman" w:cs="Times New Roman"/>
          <w:sz w:val="21"/>
          <w:szCs w:val="21"/>
        </w:rPr>
        <w:t xml:space="preserve"> and other journals.</w:t>
      </w:r>
      <w:bookmarkEnd w:id="5"/>
      <w:r w:rsidR="00AA10F9" w:rsidRPr="00AA10F9">
        <w:rPr>
          <w:rFonts w:ascii="Times New Roman" w:hAnsi="Times New Roman" w:cs="Times New Roman"/>
          <w:sz w:val="21"/>
          <w:szCs w:val="21"/>
        </w:rPr>
        <w:t xml:space="preserve"> The report does not improve efficacy of MI or MIRI models. There is not data to support the authors' claim that the procedures reported in this manuscript would reduce surgical time or improve animal survival. Also, some of the procedures including </w:t>
      </w:r>
      <w:r w:rsidR="00AA10F9" w:rsidRPr="00AA10F9">
        <w:rPr>
          <w:rFonts w:ascii="Times New Roman" w:hAnsi="Times New Roman" w:cs="Times New Roman"/>
          <w:sz w:val="21"/>
          <w:szCs w:val="21"/>
        </w:rPr>
        <w:lastRenderedPageBreak/>
        <w:t>fasting and use of anesthetics would not be acceptable by most institutions.</w:t>
      </w:r>
      <w:r w:rsidR="00AA10F9" w:rsidRPr="00AA10F9">
        <w:rPr>
          <w:rFonts w:ascii="Times New Roman" w:hAnsi="Times New Roman" w:cs="Times New Roman"/>
          <w:sz w:val="21"/>
          <w:szCs w:val="21"/>
        </w:rPr>
        <w:br/>
      </w:r>
      <w:r w:rsidR="00764ABF" w:rsidRPr="00C47F13">
        <w:rPr>
          <w:rFonts w:ascii="Times New Roman" w:hAnsi="Times New Roman" w:cs="Times New Roman"/>
          <w:color w:val="FF0000"/>
          <w:sz w:val="21"/>
          <w:szCs w:val="21"/>
        </w:rPr>
        <w:t xml:space="preserve">Response to Reviewer #2: </w:t>
      </w:r>
      <w:r w:rsidR="00524F2D">
        <w:rPr>
          <w:rFonts w:ascii="Times New Roman" w:hAnsi="Times New Roman" w:cs="Times New Roman"/>
          <w:color w:val="FF0000"/>
          <w:sz w:val="21"/>
          <w:szCs w:val="21"/>
        </w:rPr>
        <w:t xml:space="preserve">Thanks for </w:t>
      </w:r>
      <w:r w:rsidR="00D27946">
        <w:rPr>
          <w:rFonts w:ascii="Times New Roman" w:hAnsi="Times New Roman" w:cs="Times New Roman"/>
          <w:color w:val="FF0000"/>
          <w:sz w:val="21"/>
          <w:szCs w:val="21"/>
        </w:rPr>
        <w:t>the</w:t>
      </w:r>
      <w:r w:rsidR="00524F2D">
        <w:rPr>
          <w:rFonts w:ascii="Times New Roman" w:hAnsi="Times New Roman" w:cs="Times New Roman"/>
          <w:color w:val="FF0000"/>
          <w:sz w:val="21"/>
          <w:szCs w:val="21"/>
        </w:rPr>
        <w:t xml:space="preserve"> </w:t>
      </w:r>
      <w:r w:rsidR="00D27946" w:rsidRPr="00BF33AB">
        <w:rPr>
          <w:rFonts w:ascii="Times New Roman" w:hAnsi="Times New Roman" w:cs="Times New Roman"/>
          <w:color w:val="FF0000"/>
          <w:sz w:val="21"/>
          <w:szCs w:val="21"/>
        </w:rPr>
        <w:t xml:space="preserve">bluntly </w:t>
      </w:r>
      <w:r w:rsidR="00524F2D">
        <w:rPr>
          <w:rFonts w:ascii="Times New Roman" w:hAnsi="Times New Roman" w:cs="Times New Roman"/>
          <w:color w:val="FF0000"/>
          <w:sz w:val="21"/>
          <w:szCs w:val="21"/>
        </w:rPr>
        <w:t>comment.</w:t>
      </w:r>
      <w:r w:rsidR="00D27946">
        <w:rPr>
          <w:rFonts w:ascii="Times New Roman" w:hAnsi="Times New Roman" w:cs="Times New Roman"/>
          <w:color w:val="FF0000"/>
          <w:sz w:val="21"/>
          <w:szCs w:val="21"/>
        </w:rPr>
        <w:t xml:space="preserve"> As a well </w:t>
      </w:r>
      <w:r w:rsidR="00D27946" w:rsidRPr="00BF33AB">
        <w:rPr>
          <w:rFonts w:ascii="Times New Roman" w:hAnsi="Times New Roman" w:cs="Times New Roman"/>
          <w:color w:val="FF0000"/>
          <w:sz w:val="21"/>
          <w:szCs w:val="21"/>
        </w:rPr>
        <w:t xml:space="preserve">performed experiment </w:t>
      </w:r>
      <w:r w:rsidR="00D27946">
        <w:rPr>
          <w:rFonts w:ascii="Times New Roman" w:hAnsi="Times New Roman" w:cs="Times New Roman"/>
          <w:color w:val="FF0000"/>
          <w:sz w:val="21"/>
          <w:szCs w:val="21"/>
        </w:rPr>
        <w:t>model</w:t>
      </w:r>
      <w:r w:rsidR="00D27946" w:rsidRPr="00BF33AB">
        <w:rPr>
          <w:rFonts w:ascii="Times New Roman" w:hAnsi="Times New Roman" w:cs="Times New Roman"/>
          <w:color w:val="FF0000"/>
          <w:sz w:val="21"/>
          <w:szCs w:val="21"/>
        </w:rPr>
        <w:t xml:space="preserve"> in the past 20 years</w:t>
      </w:r>
      <w:r w:rsidR="00D27946">
        <w:rPr>
          <w:rFonts w:ascii="Times New Roman" w:hAnsi="Times New Roman" w:cs="Times New Roman"/>
          <w:color w:val="FF0000"/>
          <w:sz w:val="21"/>
          <w:szCs w:val="21"/>
        </w:rPr>
        <w:t>,</w:t>
      </w:r>
      <w:r w:rsidR="004D682C">
        <w:rPr>
          <w:rFonts w:ascii="Times New Roman" w:hAnsi="Times New Roman" w:cs="Times New Roman"/>
          <w:color w:val="FF0000"/>
          <w:sz w:val="21"/>
          <w:szCs w:val="21"/>
        </w:rPr>
        <w:t xml:space="preserve"> we agree that there were </w:t>
      </w:r>
      <w:r w:rsidR="004D682C" w:rsidRPr="004D682C">
        <w:rPr>
          <w:rFonts w:ascii="Times New Roman" w:hAnsi="Times New Roman" w:cs="Times New Roman"/>
          <w:color w:val="FF0000"/>
          <w:sz w:val="21"/>
          <w:szCs w:val="21"/>
        </w:rPr>
        <w:t xml:space="preserve">numerous reports published in </w:t>
      </w:r>
      <w:proofErr w:type="spellStart"/>
      <w:r w:rsidR="004D682C" w:rsidRPr="004D682C">
        <w:rPr>
          <w:rFonts w:ascii="Times New Roman" w:hAnsi="Times New Roman" w:cs="Times New Roman"/>
          <w:color w:val="FF0000"/>
          <w:sz w:val="21"/>
          <w:szCs w:val="21"/>
        </w:rPr>
        <w:t>JoVE</w:t>
      </w:r>
      <w:proofErr w:type="spellEnd"/>
      <w:r w:rsidR="004D682C" w:rsidRPr="004D682C">
        <w:rPr>
          <w:rFonts w:ascii="Times New Roman" w:hAnsi="Times New Roman" w:cs="Times New Roman"/>
          <w:color w:val="FF0000"/>
          <w:sz w:val="21"/>
          <w:szCs w:val="21"/>
        </w:rPr>
        <w:t xml:space="preserve"> and other journals.</w:t>
      </w:r>
      <w:r w:rsidR="004D682C">
        <w:rPr>
          <w:rFonts w:ascii="Times New Roman" w:hAnsi="Times New Roman" w:cs="Times New Roman"/>
          <w:color w:val="FF0000"/>
          <w:sz w:val="21"/>
          <w:szCs w:val="21"/>
        </w:rPr>
        <w:t xml:space="preserve"> </w:t>
      </w:r>
      <w:r w:rsidR="000723D8">
        <w:rPr>
          <w:rFonts w:ascii="Times New Roman" w:hAnsi="Times New Roman" w:cs="Times New Roman"/>
          <w:color w:val="FF0000"/>
          <w:sz w:val="21"/>
          <w:szCs w:val="21"/>
        </w:rPr>
        <w:t>I</w:t>
      </w:r>
      <w:r w:rsidR="000723D8" w:rsidRPr="003C281E">
        <w:rPr>
          <w:rFonts w:ascii="Times New Roman" w:hAnsi="Times New Roman" w:cs="Times New Roman"/>
          <w:color w:val="FF0000"/>
          <w:sz w:val="21"/>
          <w:szCs w:val="21"/>
        </w:rPr>
        <w:t>n our last experiment</w:t>
      </w:r>
      <w:r w:rsidR="000723D8">
        <w:rPr>
          <w:rFonts w:ascii="Times New Roman" w:hAnsi="Times New Roman" w:cs="Times New Roman"/>
          <w:color w:val="FF0000"/>
          <w:sz w:val="21"/>
          <w:szCs w:val="21"/>
        </w:rPr>
        <w:t xml:space="preserve">, 50 mice were used. </w:t>
      </w:r>
      <w:r w:rsidR="003C281E" w:rsidRPr="003C281E">
        <w:rPr>
          <w:rFonts w:ascii="Times New Roman" w:hAnsi="Times New Roman" w:cs="Times New Roman"/>
          <w:color w:val="FF0000"/>
          <w:sz w:val="21"/>
          <w:szCs w:val="21"/>
        </w:rPr>
        <w:t xml:space="preserve">Based on the troponin test result, the success rate for MIRI is 93.3% </w:t>
      </w:r>
      <w:r w:rsidR="000723D8">
        <w:rPr>
          <w:rFonts w:ascii="Times New Roman" w:hAnsi="Times New Roman" w:cs="Times New Roman"/>
          <w:color w:val="FF0000"/>
          <w:sz w:val="21"/>
          <w:szCs w:val="21"/>
        </w:rPr>
        <w:t xml:space="preserve">(14/15) </w:t>
      </w:r>
      <w:r w:rsidR="003C281E" w:rsidRPr="003C281E">
        <w:rPr>
          <w:rFonts w:ascii="Times New Roman" w:hAnsi="Times New Roman" w:cs="Times New Roman"/>
          <w:color w:val="FF0000"/>
          <w:sz w:val="21"/>
          <w:szCs w:val="21"/>
        </w:rPr>
        <w:t xml:space="preserve">and 94.1% </w:t>
      </w:r>
      <w:r w:rsidR="000723D8">
        <w:rPr>
          <w:rFonts w:ascii="Times New Roman" w:hAnsi="Times New Roman" w:cs="Times New Roman"/>
          <w:color w:val="FF0000"/>
          <w:sz w:val="21"/>
          <w:szCs w:val="21"/>
        </w:rPr>
        <w:t xml:space="preserve">(16/17) </w:t>
      </w:r>
      <w:r w:rsidR="003C281E" w:rsidRPr="003C281E">
        <w:rPr>
          <w:rFonts w:ascii="Times New Roman" w:hAnsi="Times New Roman" w:cs="Times New Roman"/>
          <w:color w:val="FF0000"/>
          <w:sz w:val="21"/>
          <w:szCs w:val="21"/>
        </w:rPr>
        <w:t>for MI.</w:t>
      </w:r>
      <w:r w:rsidR="003C281E">
        <w:rPr>
          <w:rFonts w:ascii="Times New Roman" w:hAnsi="Times New Roman" w:cs="Times New Roman"/>
          <w:color w:val="FF0000"/>
          <w:sz w:val="21"/>
          <w:szCs w:val="21"/>
        </w:rPr>
        <w:t xml:space="preserve"> </w:t>
      </w:r>
      <w:r w:rsidR="000723D8">
        <w:rPr>
          <w:rFonts w:ascii="Times New Roman" w:hAnsi="Times New Roman" w:cs="Times New Roman"/>
          <w:color w:val="FF0000"/>
          <w:sz w:val="21"/>
          <w:szCs w:val="21"/>
        </w:rPr>
        <w:t>The average surgical time is around 25 minutes per mouse (not including a</w:t>
      </w:r>
      <w:r w:rsidR="000723D8" w:rsidRPr="000723D8">
        <w:rPr>
          <w:rFonts w:ascii="Times New Roman" w:hAnsi="Times New Roman" w:cs="Times New Roman"/>
          <w:color w:val="FF0000"/>
          <w:sz w:val="21"/>
          <w:szCs w:val="21"/>
        </w:rPr>
        <w:t>nesthesia recovery</w:t>
      </w:r>
      <w:r w:rsidR="000723D8">
        <w:rPr>
          <w:rFonts w:ascii="Times New Roman" w:hAnsi="Times New Roman" w:cs="Times New Roman"/>
          <w:color w:val="FF0000"/>
          <w:sz w:val="21"/>
          <w:szCs w:val="21"/>
        </w:rPr>
        <w:t xml:space="preserve">). The </w:t>
      </w:r>
      <w:r w:rsidR="000723D8" w:rsidRPr="000723D8">
        <w:rPr>
          <w:rFonts w:ascii="Times New Roman" w:hAnsi="Times New Roman" w:cs="Times New Roman"/>
          <w:color w:val="FF0000"/>
          <w:sz w:val="21"/>
          <w:szCs w:val="21"/>
        </w:rPr>
        <w:t>survival</w:t>
      </w:r>
      <w:r w:rsidR="000723D8">
        <w:rPr>
          <w:rFonts w:ascii="Times New Roman" w:hAnsi="Times New Roman" w:cs="Times New Roman"/>
          <w:color w:val="FF0000"/>
          <w:sz w:val="21"/>
          <w:szCs w:val="21"/>
        </w:rPr>
        <w:t xml:space="preserve"> rate is 84% (42/50). </w:t>
      </w:r>
      <w:r w:rsidR="003C281E" w:rsidRPr="003C281E">
        <w:rPr>
          <w:rFonts w:ascii="Times New Roman" w:hAnsi="Times New Roman" w:cs="Times New Roman"/>
          <w:color w:val="FF0000"/>
          <w:sz w:val="21"/>
          <w:szCs w:val="21"/>
        </w:rPr>
        <w:t>An experienced performer should have a success rate higher than 80% in our lab.</w:t>
      </w:r>
      <w:r w:rsidR="003C281E">
        <w:rPr>
          <w:rFonts w:ascii="Times New Roman" w:hAnsi="Times New Roman" w:cs="Times New Roman"/>
          <w:color w:val="FF0000"/>
          <w:sz w:val="21"/>
          <w:szCs w:val="21"/>
        </w:rPr>
        <w:t xml:space="preserve"> </w:t>
      </w:r>
      <w:r w:rsidR="000723D8">
        <w:rPr>
          <w:rFonts w:ascii="Times New Roman" w:hAnsi="Times New Roman" w:cs="Times New Roman"/>
          <w:color w:val="FF0000"/>
          <w:sz w:val="21"/>
          <w:szCs w:val="21"/>
        </w:rPr>
        <w:t>As far as we know, all these values are better than previous reports. We believe that all</w:t>
      </w:r>
      <w:r w:rsidR="000723D8" w:rsidRPr="000723D8">
        <w:rPr>
          <w:rFonts w:ascii="Times New Roman" w:hAnsi="Times New Roman" w:cs="Times New Roman"/>
          <w:color w:val="FF0000"/>
          <w:sz w:val="21"/>
          <w:szCs w:val="21"/>
        </w:rPr>
        <w:t xml:space="preserve"> the</w:t>
      </w:r>
      <w:r w:rsidR="0069635B">
        <w:rPr>
          <w:rFonts w:ascii="Times New Roman" w:hAnsi="Times New Roman" w:cs="Times New Roman"/>
          <w:color w:val="FF0000"/>
          <w:sz w:val="21"/>
          <w:szCs w:val="21"/>
        </w:rPr>
        <w:t>se</w:t>
      </w:r>
      <w:r w:rsidR="000723D8" w:rsidRPr="000723D8">
        <w:rPr>
          <w:rFonts w:ascii="Times New Roman" w:hAnsi="Times New Roman" w:cs="Times New Roman"/>
          <w:color w:val="FF0000"/>
          <w:sz w:val="21"/>
          <w:szCs w:val="21"/>
        </w:rPr>
        <w:t xml:space="preserve"> </w:t>
      </w:r>
      <w:r w:rsidR="0069635B">
        <w:rPr>
          <w:rFonts w:ascii="Times New Roman" w:hAnsi="Times New Roman" w:cs="Times New Roman"/>
          <w:color w:val="FF0000"/>
          <w:sz w:val="21"/>
          <w:szCs w:val="21"/>
        </w:rPr>
        <w:t>indicators will i</w:t>
      </w:r>
      <w:r w:rsidR="000723D8" w:rsidRPr="000723D8">
        <w:rPr>
          <w:rFonts w:ascii="Times New Roman" w:hAnsi="Times New Roman" w:cs="Times New Roman"/>
          <w:color w:val="FF0000"/>
          <w:sz w:val="21"/>
          <w:szCs w:val="21"/>
        </w:rPr>
        <w:t>mp</w:t>
      </w:r>
      <w:r w:rsidR="0069635B">
        <w:rPr>
          <w:rFonts w:ascii="Times New Roman" w:hAnsi="Times New Roman" w:cs="Times New Roman"/>
          <w:color w:val="FF0000"/>
          <w:sz w:val="21"/>
          <w:szCs w:val="21"/>
        </w:rPr>
        <w:t>rove</w:t>
      </w:r>
      <w:r w:rsidR="000723D8" w:rsidRPr="000723D8">
        <w:rPr>
          <w:rFonts w:ascii="Times New Roman" w:hAnsi="Times New Roman" w:cs="Times New Roman"/>
          <w:color w:val="FF0000"/>
          <w:sz w:val="21"/>
          <w:szCs w:val="21"/>
        </w:rPr>
        <w:t xml:space="preserve"> with experience increase</w:t>
      </w:r>
      <w:r w:rsidR="0069635B">
        <w:rPr>
          <w:rFonts w:ascii="Times New Roman" w:hAnsi="Times New Roman" w:cs="Times New Roman"/>
          <w:color w:val="FF0000"/>
          <w:sz w:val="21"/>
          <w:szCs w:val="21"/>
        </w:rPr>
        <w:t>. For the issues about fasting and anesthetics, we had accepted the reviewer’s comment and revised them in the previous manuscript version.</w:t>
      </w:r>
    </w:p>
    <w:p w14:paraId="5945ADF8" w14:textId="3C8BAF58" w:rsidR="00F07FB2" w:rsidRDefault="00AA10F9" w:rsidP="00AA10F9">
      <w:pPr>
        <w:spacing w:line="360" w:lineRule="auto"/>
        <w:rPr>
          <w:rFonts w:ascii="Times New Roman" w:hAnsi="Times New Roman" w:cs="Times New Roman"/>
          <w:kern w:val="0"/>
          <w:szCs w:val="21"/>
        </w:rPr>
      </w:pPr>
      <w:r w:rsidRPr="00AA10F9">
        <w:rPr>
          <w:rFonts w:ascii="Times New Roman" w:hAnsi="Times New Roman" w:cs="Times New Roman"/>
          <w:b/>
          <w:bCs/>
          <w:kern w:val="0"/>
          <w:szCs w:val="21"/>
        </w:rPr>
        <w:t>Reviewer #3:</w:t>
      </w:r>
      <w:r w:rsidRPr="00AA10F9">
        <w:rPr>
          <w:rFonts w:ascii="Times New Roman" w:hAnsi="Times New Roman" w:cs="Times New Roman"/>
          <w:kern w:val="0"/>
          <w:szCs w:val="21"/>
        </w:rPr>
        <w:br/>
        <w:t>Manuscript Summary:</w:t>
      </w:r>
      <w:r w:rsidRPr="00AA10F9">
        <w:rPr>
          <w:rFonts w:ascii="Times New Roman" w:hAnsi="Times New Roman" w:cs="Times New Roman"/>
          <w:kern w:val="0"/>
          <w:szCs w:val="21"/>
        </w:rPr>
        <w:br/>
        <w:t>This is a very detailed and adequate description of a widely used technique in murine experiments.</w:t>
      </w:r>
      <w:r w:rsidRPr="00AA10F9">
        <w:rPr>
          <w:rFonts w:ascii="Times New Roman" w:hAnsi="Times New Roman" w:cs="Times New Roman"/>
          <w:kern w:val="0"/>
          <w:szCs w:val="21"/>
        </w:rPr>
        <w:br/>
      </w:r>
      <w:bookmarkStart w:id="6" w:name="_Hlk87564379"/>
      <w:r w:rsidR="00F07FB2" w:rsidRPr="00BF33AB">
        <w:rPr>
          <w:rFonts w:ascii="Times New Roman" w:hAnsi="Times New Roman" w:cs="Times New Roman"/>
          <w:color w:val="FF0000"/>
          <w:szCs w:val="21"/>
        </w:rPr>
        <w:t>Response to Reviewer #</w:t>
      </w:r>
      <w:r w:rsidR="00F07FB2">
        <w:rPr>
          <w:rFonts w:ascii="Times New Roman" w:hAnsi="Times New Roman" w:cs="Times New Roman"/>
          <w:color w:val="FF0000"/>
          <w:szCs w:val="21"/>
        </w:rPr>
        <w:t>3</w:t>
      </w:r>
      <w:r w:rsidR="00F07FB2" w:rsidRPr="00BF33AB">
        <w:rPr>
          <w:rFonts w:ascii="Times New Roman" w:hAnsi="Times New Roman" w:cs="Times New Roman"/>
          <w:color w:val="FF0000"/>
          <w:szCs w:val="21"/>
        </w:rPr>
        <w:t>: Thanks for the summary.</w:t>
      </w:r>
      <w:r w:rsidRPr="00AA10F9">
        <w:rPr>
          <w:rFonts w:ascii="Times New Roman" w:hAnsi="Times New Roman" w:cs="Times New Roman"/>
          <w:kern w:val="0"/>
          <w:szCs w:val="21"/>
        </w:rPr>
        <w:br/>
      </w:r>
      <w:bookmarkEnd w:id="6"/>
      <w:r w:rsidRPr="00AA10F9">
        <w:rPr>
          <w:rFonts w:ascii="Times New Roman" w:hAnsi="Times New Roman" w:cs="Times New Roman"/>
          <w:kern w:val="0"/>
          <w:szCs w:val="21"/>
        </w:rPr>
        <w:t>Major Concerns:</w:t>
      </w:r>
      <w:r w:rsidRPr="00AA10F9">
        <w:rPr>
          <w:rFonts w:ascii="Times New Roman" w:hAnsi="Times New Roman" w:cs="Times New Roman"/>
          <w:kern w:val="0"/>
          <w:szCs w:val="21"/>
        </w:rPr>
        <w:br/>
        <w:t>None</w:t>
      </w:r>
      <w:r w:rsidRPr="00AA10F9">
        <w:rPr>
          <w:rFonts w:ascii="Times New Roman" w:hAnsi="Times New Roman" w:cs="Times New Roman"/>
          <w:kern w:val="0"/>
          <w:szCs w:val="21"/>
        </w:rPr>
        <w:br/>
        <w:t>Minor Concerns:</w:t>
      </w:r>
      <w:r w:rsidRPr="00AA10F9">
        <w:rPr>
          <w:rFonts w:ascii="Times New Roman" w:hAnsi="Times New Roman" w:cs="Times New Roman"/>
          <w:kern w:val="0"/>
          <w:szCs w:val="21"/>
        </w:rPr>
        <w:br/>
        <w:t xml:space="preserve">1. The standard of care therapy for ST-segment elevation myocardial infarction (STEMI) is primary percutaneous coronary intervention, performed in a timely fashion, to induce myocardial reperfusion. During the first 30 to 40 minutes of </w:t>
      </w:r>
      <w:proofErr w:type="spellStart"/>
      <w:r w:rsidRPr="00AA10F9">
        <w:rPr>
          <w:rFonts w:ascii="Times New Roman" w:hAnsi="Times New Roman" w:cs="Times New Roman"/>
          <w:kern w:val="0"/>
          <w:szCs w:val="21"/>
        </w:rPr>
        <w:t>ischaemia</w:t>
      </w:r>
      <w:proofErr w:type="spellEnd"/>
      <w:r w:rsidRPr="00AA10F9">
        <w:rPr>
          <w:rFonts w:ascii="Times New Roman" w:hAnsi="Times New Roman" w:cs="Times New Roman"/>
          <w:kern w:val="0"/>
          <w:szCs w:val="21"/>
        </w:rPr>
        <w:t xml:space="preserve">, the myocardial changes are reversible and visible only at the electron microscopy level. Infarction can occur secondary to </w:t>
      </w:r>
      <w:proofErr w:type="spellStart"/>
      <w:r w:rsidRPr="00AA10F9">
        <w:rPr>
          <w:rFonts w:ascii="Times New Roman" w:hAnsi="Times New Roman" w:cs="Times New Roman"/>
          <w:kern w:val="0"/>
          <w:szCs w:val="21"/>
        </w:rPr>
        <w:t>ischaemic</w:t>
      </w:r>
      <w:proofErr w:type="spellEnd"/>
      <w:r w:rsidRPr="00AA10F9">
        <w:rPr>
          <w:rFonts w:ascii="Times New Roman" w:hAnsi="Times New Roman" w:cs="Times New Roman"/>
          <w:kern w:val="0"/>
          <w:szCs w:val="21"/>
        </w:rPr>
        <w:t xml:space="preserve"> injury. However, the process of reperfusion can itself induce cardiomyocyte death, which is reperfusion injury in the strict sense. My point is that the </w:t>
      </w:r>
      <w:bookmarkStart w:id="7" w:name="_Hlk87999538"/>
      <w:r w:rsidRPr="00AA10F9">
        <w:rPr>
          <w:rFonts w:ascii="Times New Roman" w:hAnsi="Times New Roman" w:cs="Times New Roman"/>
          <w:kern w:val="0"/>
          <w:szCs w:val="21"/>
        </w:rPr>
        <w:t>30 minutes ischemia time is indeed the standard time in animal experiments but quite short compared to clinical reality.</w:t>
      </w:r>
      <w:bookmarkEnd w:id="7"/>
      <w:r w:rsidRPr="00AA10F9">
        <w:rPr>
          <w:rFonts w:ascii="Times New Roman" w:hAnsi="Times New Roman" w:cs="Times New Roman"/>
          <w:kern w:val="0"/>
          <w:szCs w:val="21"/>
        </w:rPr>
        <w:t xml:space="preserve"> Patients are rarely </w:t>
      </w:r>
      <w:proofErr w:type="spellStart"/>
      <w:r w:rsidRPr="00AA10F9">
        <w:rPr>
          <w:rFonts w:ascii="Times New Roman" w:hAnsi="Times New Roman" w:cs="Times New Roman"/>
          <w:kern w:val="0"/>
          <w:szCs w:val="21"/>
        </w:rPr>
        <w:t>reperfused</w:t>
      </w:r>
      <w:proofErr w:type="spellEnd"/>
      <w:r w:rsidRPr="00AA10F9">
        <w:rPr>
          <w:rFonts w:ascii="Times New Roman" w:hAnsi="Times New Roman" w:cs="Times New Roman"/>
          <w:kern w:val="0"/>
          <w:szCs w:val="21"/>
        </w:rPr>
        <w:t xml:space="preserve"> within 30 minutes. It should be indicated that </w:t>
      </w:r>
      <w:proofErr w:type="gramStart"/>
      <w:r w:rsidRPr="00AA10F9">
        <w:rPr>
          <w:rFonts w:ascii="Times New Roman" w:hAnsi="Times New Roman" w:cs="Times New Roman"/>
          <w:kern w:val="0"/>
          <w:szCs w:val="21"/>
        </w:rPr>
        <w:t>this 30 minutes</w:t>
      </w:r>
      <w:proofErr w:type="gramEnd"/>
      <w:r w:rsidRPr="00AA10F9">
        <w:rPr>
          <w:rFonts w:ascii="Times New Roman" w:hAnsi="Times New Roman" w:cs="Times New Roman"/>
          <w:kern w:val="0"/>
          <w:szCs w:val="21"/>
        </w:rPr>
        <w:t xml:space="preserve"> period can be amended.</w:t>
      </w:r>
    </w:p>
    <w:p w14:paraId="303F7033" w14:textId="66AC100D" w:rsidR="00C97D3B" w:rsidRDefault="00B75E7A" w:rsidP="00AA10F9">
      <w:pPr>
        <w:spacing w:line="360" w:lineRule="auto"/>
        <w:rPr>
          <w:rFonts w:ascii="Times New Roman" w:hAnsi="Times New Roman" w:cs="Times New Roman"/>
          <w:color w:val="FF0000"/>
          <w:szCs w:val="21"/>
        </w:rPr>
      </w:pPr>
      <w:r w:rsidRPr="00BF33AB">
        <w:rPr>
          <w:rFonts w:ascii="Times New Roman" w:hAnsi="Times New Roman" w:cs="Times New Roman"/>
          <w:color w:val="FF0000"/>
          <w:szCs w:val="21"/>
        </w:rPr>
        <w:t>Response to Reviewer #</w:t>
      </w:r>
      <w:r>
        <w:rPr>
          <w:rFonts w:ascii="Times New Roman" w:hAnsi="Times New Roman" w:cs="Times New Roman"/>
          <w:color w:val="FF0000"/>
          <w:szCs w:val="21"/>
        </w:rPr>
        <w:t>3 Q1</w:t>
      </w:r>
      <w:r w:rsidRPr="00BF33AB">
        <w:rPr>
          <w:rFonts w:ascii="Times New Roman" w:hAnsi="Times New Roman" w:cs="Times New Roman"/>
          <w:color w:val="FF0000"/>
          <w:szCs w:val="21"/>
        </w:rPr>
        <w:t>:</w:t>
      </w:r>
      <w:r>
        <w:rPr>
          <w:rFonts w:ascii="Times New Roman" w:hAnsi="Times New Roman" w:cs="Times New Roman"/>
          <w:color w:val="FF0000"/>
          <w:szCs w:val="21"/>
        </w:rPr>
        <w:t xml:space="preserve"> We totally agree with the </w:t>
      </w:r>
      <w:r w:rsidR="0014380F">
        <w:rPr>
          <w:rFonts w:ascii="Times New Roman" w:hAnsi="Times New Roman" w:cs="Times New Roman"/>
          <w:color w:val="FF0000"/>
          <w:szCs w:val="21"/>
        </w:rPr>
        <w:t xml:space="preserve">reviewer about </w:t>
      </w:r>
      <w:bookmarkStart w:id="8" w:name="_Hlk87999469"/>
      <w:r w:rsidR="00C97D3B">
        <w:rPr>
          <w:rFonts w:ascii="Times New Roman" w:hAnsi="Times New Roman" w:cs="Times New Roman"/>
          <w:color w:val="FF0000"/>
          <w:szCs w:val="21"/>
        </w:rPr>
        <w:t xml:space="preserve">the differences between </w:t>
      </w:r>
      <w:r w:rsidR="00C97D3B" w:rsidRPr="00C97D3B">
        <w:rPr>
          <w:rFonts w:ascii="Times New Roman" w:hAnsi="Times New Roman" w:cs="Times New Roman"/>
          <w:color w:val="FF0000"/>
          <w:szCs w:val="21"/>
        </w:rPr>
        <w:t xml:space="preserve">animal experiments </w:t>
      </w:r>
      <w:r w:rsidR="00C97D3B">
        <w:rPr>
          <w:rFonts w:ascii="Times New Roman" w:hAnsi="Times New Roman" w:cs="Times New Roman"/>
          <w:color w:val="FF0000"/>
          <w:szCs w:val="21"/>
        </w:rPr>
        <w:t xml:space="preserve">and </w:t>
      </w:r>
      <w:r w:rsidR="00C97D3B" w:rsidRPr="00C97D3B">
        <w:rPr>
          <w:rFonts w:ascii="Times New Roman" w:hAnsi="Times New Roman" w:cs="Times New Roman"/>
          <w:color w:val="FF0000"/>
          <w:szCs w:val="21"/>
        </w:rPr>
        <w:t>clinical reality.</w:t>
      </w:r>
      <w:r w:rsidR="00C97D3B">
        <w:rPr>
          <w:rFonts w:ascii="Times New Roman" w:hAnsi="Times New Roman" w:cs="Times New Roman"/>
          <w:color w:val="FF0000"/>
          <w:szCs w:val="21"/>
        </w:rPr>
        <w:t xml:space="preserve"> </w:t>
      </w:r>
      <w:bookmarkStart w:id="9" w:name="_Hlk87999605"/>
      <w:bookmarkEnd w:id="8"/>
      <w:r w:rsidR="00C97D3B">
        <w:rPr>
          <w:rFonts w:ascii="Times New Roman" w:hAnsi="Times New Roman" w:cs="Times New Roman"/>
          <w:color w:val="FF0000"/>
          <w:szCs w:val="21"/>
        </w:rPr>
        <w:t xml:space="preserve">We encourage the researcher to arrange the steps according to their experiment design, including 30 mins ischemia time. </w:t>
      </w:r>
      <w:r w:rsidR="00285AAC">
        <w:rPr>
          <w:rFonts w:ascii="Times New Roman" w:hAnsi="Times New Roman" w:cs="Times New Roman"/>
          <w:color w:val="FF0000"/>
          <w:szCs w:val="21"/>
        </w:rPr>
        <w:t xml:space="preserve">Only in this way can </w:t>
      </w:r>
      <w:r w:rsidR="00285AAC" w:rsidRPr="00285AAC">
        <w:rPr>
          <w:rFonts w:ascii="Times New Roman" w:hAnsi="Times New Roman" w:cs="Times New Roman"/>
          <w:color w:val="FF0000"/>
          <w:szCs w:val="21"/>
        </w:rPr>
        <w:t xml:space="preserve">this protocol </w:t>
      </w:r>
      <w:r w:rsidR="00285AAC">
        <w:rPr>
          <w:rFonts w:ascii="Times New Roman" w:hAnsi="Times New Roman" w:cs="Times New Roman"/>
          <w:color w:val="FF0000"/>
          <w:szCs w:val="21"/>
        </w:rPr>
        <w:t>be</w:t>
      </w:r>
      <w:r w:rsidR="00285AAC" w:rsidRPr="00285AAC">
        <w:rPr>
          <w:rFonts w:ascii="Times New Roman" w:hAnsi="Times New Roman" w:cs="Times New Roman"/>
          <w:color w:val="FF0000"/>
          <w:szCs w:val="21"/>
        </w:rPr>
        <w:t xml:space="preserve"> useful for studies of the mechanism of action and treatment of MI/MIRI, as well as for </w:t>
      </w:r>
      <w:r w:rsidR="00285AAC" w:rsidRPr="00285AAC">
        <w:rPr>
          <w:rFonts w:ascii="Times New Roman" w:hAnsi="Times New Roman" w:cs="Times New Roman"/>
          <w:color w:val="FF0000"/>
          <w:szCs w:val="21"/>
        </w:rPr>
        <w:lastRenderedPageBreak/>
        <w:t>drug discovery.</w:t>
      </w:r>
      <w:r w:rsidR="00285AAC">
        <w:rPr>
          <w:rFonts w:ascii="Times New Roman" w:hAnsi="Times New Roman" w:cs="Times New Roman"/>
          <w:color w:val="FF0000"/>
          <w:szCs w:val="21"/>
        </w:rPr>
        <w:t xml:space="preserve"> </w:t>
      </w:r>
      <w:bookmarkEnd w:id="9"/>
      <w:r w:rsidR="00C97D3B">
        <w:rPr>
          <w:rFonts w:ascii="Times New Roman" w:hAnsi="Times New Roman" w:cs="Times New Roman"/>
          <w:color w:val="FF0000"/>
          <w:szCs w:val="21"/>
        </w:rPr>
        <w:t>We add this indication in the Discussion</w:t>
      </w:r>
      <w:r w:rsidR="00BA1F0F">
        <w:rPr>
          <w:rFonts w:ascii="Times New Roman" w:hAnsi="Times New Roman" w:cs="Times New Roman"/>
          <w:color w:val="FF0000"/>
          <w:szCs w:val="21"/>
        </w:rPr>
        <w:t>:</w:t>
      </w:r>
    </w:p>
    <w:p w14:paraId="71F0B835" w14:textId="33ED6086" w:rsidR="00BA1F0F" w:rsidRDefault="00BA1F0F" w:rsidP="00AA10F9">
      <w:pPr>
        <w:spacing w:line="360" w:lineRule="auto"/>
        <w:rPr>
          <w:rFonts w:ascii="Times New Roman" w:hAnsi="Times New Roman" w:cs="Times New Roman"/>
          <w:color w:val="FF0000"/>
          <w:szCs w:val="21"/>
        </w:rPr>
      </w:pPr>
      <w:r>
        <w:rPr>
          <w:rFonts w:ascii="Times New Roman" w:hAnsi="Times New Roman" w:cs="Times New Roman"/>
          <w:color w:val="FF0000"/>
          <w:szCs w:val="21"/>
        </w:rPr>
        <w:t>“</w:t>
      </w:r>
      <w:r w:rsidRPr="00BA1F0F">
        <w:rPr>
          <w:rFonts w:ascii="Times New Roman" w:hAnsi="Times New Roman" w:cs="Times New Roman"/>
          <w:color w:val="FF0000"/>
          <w:szCs w:val="21"/>
        </w:rPr>
        <w:t>Last but not the least, the experimenter should keep in mind about the differences between animal studies and clinical realities. Especially that the 30 minutes ischemia time is indeed quite short for clinical. We encourage the researcher to arrange the steps according to their experiment design, including the ischemia time. Only in this way can this protocol be useful for studies of the mechanism and treatment of MI/MIRI, as well as for drug discovery.</w:t>
      </w:r>
      <w:r>
        <w:rPr>
          <w:rFonts w:ascii="Times New Roman" w:hAnsi="Times New Roman" w:cs="Times New Roman"/>
          <w:color w:val="FF0000"/>
          <w:szCs w:val="21"/>
        </w:rPr>
        <w:t>”</w:t>
      </w:r>
    </w:p>
    <w:p w14:paraId="02446BAC" w14:textId="77777777" w:rsidR="00BA1F0F" w:rsidRDefault="00BA1F0F" w:rsidP="00AA10F9">
      <w:pPr>
        <w:spacing w:line="360" w:lineRule="auto"/>
        <w:rPr>
          <w:rFonts w:ascii="Times New Roman" w:hAnsi="Times New Roman" w:cs="Times New Roman"/>
          <w:color w:val="FF0000"/>
          <w:szCs w:val="21"/>
        </w:rPr>
      </w:pPr>
    </w:p>
    <w:p w14:paraId="2EF0A8A3" w14:textId="003A146C" w:rsidR="00AA10F9" w:rsidRDefault="00AA10F9" w:rsidP="00AA10F9">
      <w:pPr>
        <w:spacing w:line="360" w:lineRule="auto"/>
        <w:rPr>
          <w:rFonts w:ascii="Times New Roman" w:hAnsi="Times New Roman" w:cs="Times New Roman"/>
          <w:kern w:val="0"/>
          <w:szCs w:val="21"/>
        </w:rPr>
      </w:pPr>
      <w:r w:rsidRPr="00AA10F9">
        <w:rPr>
          <w:rFonts w:ascii="Times New Roman" w:hAnsi="Times New Roman" w:cs="Times New Roman"/>
          <w:kern w:val="0"/>
          <w:szCs w:val="21"/>
        </w:rPr>
        <w:t xml:space="preserve">2. Reference 7 and 8. Prior to this, the model of permanent ligation of the LAD was described in detail in JOVE by </w:t>
      </w:r>
      <w:bookmarkStart w:id="10" w:name="_Hlk87999217"/>
      <w:proofErr w:type="spellStart"/>
      <w:r w:rsidRPr="00AA10F9">
        <w:rPr>
          <w:rFonts w:ascii="Times New Roman" w:hAnsi="Times New Roman" w:cs="Times New Roman"/>
          <w:kern w:val="0"/>
          <w:szCs w:val="21"/>
        </w:rPr>
        <w:t>Muthuramu</w:t>
      </w:r>
      <w:proofErr w:type="spellEnd"/>
      <w:r w:rsidRPr="00AA10F9">
        <w:rPr>
          <w:rFonts w:ascii="Times New Roman" w:hAnsi="Times New Roman" w:cs="Times New Roman"/>
          <w:kern w:val="0"/>
          <w:szCs w:val="21"/>
        </w:rPr>
        <w:t xml:space="preserve"> et al. PMID: 25489995 PMCID: PMC4354439 DOI: 10.3791/52206</w:t>
      </w:r>
    </w:p>
    <w:bookmarkEnd w:id="10"/>
    <w:p w14:paraId="3C6A7A30" w14:textId="5AAB9305" w:rsidR="00F07FB2" w:rsidRPr="00AA10F9" w:rsidRDefault="00F07FB2" w:rsidP="00AA10F9">
      <w:pPr>
        <w:spacing w:line="360" w:lineRule="auto"/>
        <w:rPr>
          <w:rFonts w:ascii="Times New Roman" w:hAnsi="Times New Roman" w:cs="Times New Roman"/>
          <w:szCs w:val="21"/>
        </w:rPr>
      </w:pPr>
      <w:r w:rsidRPr="00BF33AB">
        <w:rPr>
          <w:rFonts w:ascii="Times New Roman" w:hAnsi="Times New Roman" w:cs="Times New Roman"/>
          <w:color w:val="FF0000"/>
          <w:szCs w:val="21"/>
        </w:rPr>
        <w:t>Response to Reviewer #</w:t>
      </w:r>
      <w:r>
        <w:rPr>
          <w:rFonts w:ascii="Times New Roman" w:hAnsi="Times New Roman" w:cs="Times New Roman"/>
          <w:color w:val="FF0000"/>
          <w:szCs w:val="21"/>
        </w:rPr>
        <w:t>3 Q2</w:t>
      </w:r>
      <w:r w:rsidRPr="00BF33AB">
        <w:rPr>
          <w:rFonts w:ascii="Times New Roman" w:hAnsi="Times New Roman" w:cs="Times New Roman"/>
          <w:color w:val="FF0000"/>
          <w:szCs w:val="21"/>
        </w:rPr>
        <w:t xml:space="preserve">: Thanks for the </w:t>
      </w:r>
      <w:r>
        <w:rPr>
          <w:rFonts w:ascii="Times New Roman" w:hAnsi="Times New Roman" w:cs="Times New Roman"/>
          <w:color w:val="FF0000"/>
          <w:szCs w:val="21"/>
        </w:rPr>
        <w:t>remind</w:t>
      </w:r>
      <w:r w:rsidRPr="00BF33AB">
        <w:rPr>
          <w:rFonts w:ascii="Times New Roman" w:hAnsi="Times New Roman" w:cs="Times New Roman"/>
          <w:color w:val="FF0000"/>
          <w:szCs w:val="21"/>
        </w:rPr>
        <w:t>.</w:t>
      </w:r>
      <w:r>
        <w:rPr>
          <w:rFonts w:ascii="Times New Roman" w:hAnsi="Times New Roman" w:cs="Times New Roman"/>
          <w:color w:val="FF0000"/>
          <w:szCs w:val="21"/>
        </w:rPr>
        <w:t xml:space="preserve"> We have added this important paper into the reference.</w:t>
      </w:r>
      <w:r w:rsidRPr="00AA10F9">
        <w:rPr>
          <w:rFonts w:ascii="Times New Roman" w:hAnsi="Times New Roman" w:cs="Times New Roman"/>
          <w:kern w:val="0"/>
          <w:szCs w:val="21"/>
        </w:rPr>
        <w:br/>
      </w:r>
    </w:p>
    <w:p w14:paraId="0861E73C" w14:textId="77777777" w:rsidR="00AA10F9" w:rsidRPr="00AA10F9" w:rsidRDefault="00AA10F9" w:rsidP="00AA10F9">
      <w:pPr>
        <w:pStyle w:val="a7"/>
        <w:spacing w:line="360" w:lineRule="auto"/>
        <w:rPr>
          <w:rFonts w:ascii="Times New Roman" w:hAnsi="Times New Roman" w:cs="Times New Roman"/>
          <w:color w:val="FF0000"/>
          <w:sz w:val="21"/>
          <w:szCs w:val="21"/>
          <w:shd w:val="clear" w:color="auto" w:fill="FFFFFF"/>
        </w:rPr>
      </w:pPr>
    </w:p>
    <w:sectPr w:rsidR="00AA10F9" w:rsidRPr="00AA10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8685F" w14:textId="77777777" w:rsidR="00B613EC" w:rsidRDefault="00B613EC" w:rsidP="008254B7">
      <w:r>
        <w:separator/>
      </w:r>
    </w:p>
  </w:endnote>
  <w:endnote w:type="continuationSeparator" w:id="0">
    <w:p w14:paraId="60CBEB1C" w14:textId="77777777" w:rsidR="00B613EC" w:rsidRDefault="00B613EC" w:rsidP="0082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A2A58" w14:textId="77777777" w:rsidR="00B613EC" w:rsidRDefault="00B613EC" w:rsidP="008254B7">
      <w:r>
        <w:separator/>
      </w:r>
    </w:p>
  </w:footnote>
  <w:footnote w:type="continuationSeparator" w:id="0">
    <w:p w14:paraId="1069D15D" w14:textId="77777777" w:rsidR="00B613EC" w:rsidRDefault="00B613EC" w:rsidP="00825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00D9"/>
    <w:rsid w:val="00004F52"/>
    <w:rsid w:val="0001693D"/>
    <w:rsid w:val="00020144"/>
    <w:rsid w:val="00022DEF"/>
    <w:rsid w:val="000408B4"/>
    <w:rsid w:val="0005186F"/>
    <w:rsid w:val="000533DC"/>
    <w:rsid w:val="00063660"/>
    <w:rsid w:val="000723D8"/>
    <w:rsid w:val="00077F7D"/>
    <w:rsid w:val="0008225D"/>
    <w:rsid w:val="00097861"/>
    <w:rsid w:val="000C31BB"/>
    <w:rsid w:val="000C5767"/>
    <w:rsid w:val="000D6AA1"/>
    <w:rsid w:val="00105F64"/>
    <w:rsid w:val="00121BD3"/>
    <w:rsid w:val="00130FF3"/>
    <w:rsid w:val="001329A0"/>
    <w:rsid w:val="001367F6"/>
    <w:rsid w:val="00136801"/>
    <w:rsid w:val="0014380F"/>
    <w:rsid w:val="00172234"/>
    <w:rsid w:val="00172391"/>
    <w:rsid w:val="00173376"/>
    <w:rsid w:val="00177DC2"/>
    <w:rsid w:val="00194501"/>
    <w:rsid w:val="001C0E52"/>
    <w:rsid w:val="001D1881"/>
    <w:rsid w:val="001D526F"/>
    <w:rsid w:val="001E6AF2"/>
    <w:rsid w:val="001E70F7"/>
    <w:rsid w:val="001F6286"/>
    <w:rsid w:val="002010DC"/>
    <w:rsid w:val="00202DF8"/>
    <w:rsid w:val="002134B1"/>
    <w:rsid w:val="00213811"/>
    <w:rsid w:val="00237798"/>
    <w:rsid w:val="002649E1"/>
    <w:rsid w:val="002662AC"/>
    <w:rsid w:val="00272AB4"/>
    <w:rsid w:val="00285AAC"/>
    <w:rsid w:val="0028649C"/>
    <w:rsid w:val="00293570"/>
    <w:rsid w:val="00294183"/>
    <w:rsid w:val="00296960"/>
    <w:rsid w:val="002A080A"/>
    <w:rsid w:val="002A3604"/>
    <w:rsid w:val="002B4C33"/>
    <w:rsid w:val="002D08C2"/>
    <w:rsid w:val="00306F41"/>
    <w:rsid w:val="003270CD"/>
    <w:rsid w:val="0033385E"/>
    <w:rsid w:val="0033615C"/>
    <w:rsid w:val="00340F1F"/>
    <w:rsid w:val="003813CF"/>
    <w:rsid w:val="00384D32"/>
    <w:rsid w:val="003C0780"/>
    <w:rsid w:val="003C281E"/>
    <w:rsid w:val="003C55FE"/>
    <w:rsid w:val="0041619A"/>
    <w:rsid w:val="00420561"/>
    <w:rsid w:val="00425275"/>
    <w:rsid w:val="00427C64"/>
    <w:rsid w:val="00442DA5"/>
    <w:rsid w:val="00455277"/>
    <w:rsid w:val="00462B9A"/>
    <w:rsid w:val="00464D18"/>
    <w:rsid w:val="004730A9"/>
    <w:rsid w:val="0047571F"/>
    <w:rsid w:val="004B1852"/>
    <w:rsid w:val="004D682C"/>
    <w:rsid w:val="0050347E"/>
    <w:rsid w:val="00523D12"/>
    <w:rsid w:val="00524F2D"/>
    <w:rsid w:val="00532775"/>
    <w:rsid w:val="00542398"/>
    <w:rsid w:val="005705C3"/>
    <w:rsid w:val="00575623"/>
    <w:rsid w:val="005834A3"/>
    <w:rsid w:val="00585566"/>
    <w:rsid w:val="00594E89"/>
    <w:rsid w:val="005F1455"/>
    <w:rsid w:val="005F5941"/>
    <w:rsid w:val="0064420A"/>
    <w:rsid w:val="00652300"/>
    <w:rsid w:val="00671FDB"/>
    <w:rsid w:val="006732A6"/>
    <w:rsid w:val="006740D3"/>
    <w:rsid w:val="006802B0"/>
    <w:rsid w:val="0069635B"/>
    <w:rsid w:val="006D4EE2"/>
    <w:rsid w:val="006D5F1C"/>
    <w:rsid w:val="00716397"/>
    <w:rsid w:val="0072191A"/>
    <w:rsid w:val="00740DB8"/>
    <w:rsid w:val="00745F47"/>
    <w:rsid w:val="00757C42"/>
    <w:rsid w:val="00764ABF"/>
    <w:rsid w:val="00767929"/>
    <w:rsid w:val="0077223C"/>
    <w:rsid w:val="007722B5"/>
    <w:rsid w:val="00784542"/>
    <w:rsid w:val="00786BA5"/>
    <w:rsid w:val="00790FC8"/>
    <w:rsid w:val="00792899"/>
    <w:rsid w:val="00796547"/>
    <w:rsid w:val="007C0407"/>
    <w:rsid w:val="007C11DB"/>
    <w:rsid w:val="007C1501"/>
    <w:rsid w:val="007D55B7"/>
    <w:rsid w:val="007D603B"/>
    <w:rsid w:val="00805E7E"/>
    <w:rsid w:val="008254B7"/>
    <w:rsid w:val="00862BE9"/>
    <w:rsid w:val="00875AA5"/>
    <w:rsid w:val="00881A53"/>
    <w:rsid w:val="008A58A1"/>
    <w:rsid w:val="008C7596"/>
    <w:rsid w:val="008F45C0"/>
    <w:rsid w:val="009249B8"/>
    <w:rsid w:val="00927FB7"/>
    <w:rsid w:val="00932679"/>
    <w:rsid w:val="00944F10"/>
    <w:rsid w:val="00976856"/>
    <w:rsid w:val="00980777"/>
    <w:rsid w:val="00987EAE"/>
    <w:rsid w:val="00995C4D"/>
    <w:rsid w:val="00996BDC"/>
    <w:rsid w:val="00997931"/>
    <w:rsid w:val="009A3BBF"/>
    <w:rsid w:val="009C2405"/>
    <w:rsid w:val="009F15B7"/>
    <w:rsid w:val="009F2A9F"/>
    <w:rsid w:val="00A52BC5"/>
    <w:rsid w:val="00A530B6"/>
    <w:rsid w:val="00A70068"/>
    <w:rsid w:val="00A7062D"/>
    <w:rsid w:val="00A874FC"/>
    <w:rsid w:val="00AA10F9"/>
    <w:rsid w:val="00AA59D0"/>
    <w:rsid w:val="00AB44D5"/>
    <w:rsid w:val="00AB4CF7"/>
    <w:rsid w:val="00AE5EFC"/>
    <w:rsid w:val="00AF20C8"/>
    <w:rsid w:val="00AF6D5C"/>
    <w:rsid w:val="00B13565"/>
    <w:rsid w:val="00B20956"/>
    <w:rsid w:val="00B2508E"/>
    <w:rsid w:val="00B3025E"/>
    <w:rsid w:val="00B379C3"/>
    <w:rsid w:val="00B613EC"/>
    <w:rsid w:val="00B724B7"/>
    <w:rsid w:val="00B75E7A"/>
    <w:rsid w:val="00B765D8"/>
    <w:rsid w:val="00B80DBE"/>
    <w:rsid w:val="00B81F3E"/>
    <w:rsid w:val="00B837B8"/>
    <w:rsid w:val="00B8644E"/>
    <w:rsid w:val="00BA1F0F"/>
    <w:rsid w:val="00BB5203"/>
    <w:rsid w:val="00BC42A6"/>
    <w:rsid w:val="00BF33AB"/>
    <w:rsid w:val="00C07CC1"/>
    <w:rsid w:val="00C17A15"/>
    <w:rsid w:val="00C47F13"/>
    <w:rsid w:val="00C7710B"/>
    <w:rsid w:val="00C80638"/>
    <w:rsid w:val="00C90411"/>
    <w:rsid w:val="00C97D3B"/>
    <w:rsid w:val="00CE1CDC"/>
    <w:rsid w:val="00CF31A6"/>
    <w:rsid w:val="00CF53F8"/>
    <w:rsid w:val="00D0533B"/>
    <w:rsid w:val="00D100D9"/>
    <w:rsid w:val="00D105D6"/>
    <w:rsid w:val="00D11DF2"/>
    <w:rsid w:val="00D27946"/>
    <w:rsid w:val="00D36A61"/>
    <w:rsid w:val="00D41BFE"/>
    <w:rsid w:val="00D4395A"/>
    <w:rsid w:val="00D44879"/>
    <w:rsid w:val="00D4556D"/>
    <w:rsid w:val="00D618B7"/>
    <w:rsid w:val="00D7497A"/>
    <w:rsid w:val="00D763CA"/>
    <w:rsid w:val="00D9166C"/>
    <w:rsid w:val="00DC46AC"/>
    <w:rsid w:val="00DD640B"/>
    <w:rsid w:val="00DE223A"/>
    <w:rsid w:val="00DE4616"/>
    <w:rsid w:val="00DF53C9"/>
    <w:rsid w:val="00E039AB"/>
    <w:rsid w:val="00E03FFE"/>
    <w:rsid w:val="00E55BEE"/>
    <w:rsid w:val="00E7440E"/>
    <w:rsid w:val="00E9424F"/>
    <w:rsid w:val="00ED1E04"/>
    <w:rsid w:val="00F00D58"/>
    <w:rsid w:val="00F07FB2"/>
    <w:rsid w:val="00F231A4"/>
    <w:rsid w:val="00F25B8A"/>
    <w:rsid w:val="00F57ABE"/>
    <w:rsid w:val="00F6369D"/>
    <w:rsid w:val="00F90627"/>
    <w:rsid w:val="00F90D12"/>
    <w:rsid w:val="00F94F87"/>
    <w:rsid w:val="00FA6BF2"/>
    <w:rsid w:val="00FC7471"/>
    <w:rsid w:val="00FF0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62182"/>
  <w15:chartTrackingRefBased/>
  <w15:docId w15:val="{76095399-9844-41B9-A48F-54BC362A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54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4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54B7"/>
    <w:rPr>
      <w:sz w:val="18"/>
      <w:szCs w:val="18"/>
    </w:rPr>
  </w:style>
  <w:style w:type="paragraph" w:styleId="a5">
    <w:name w:val="footer"/>
    <w:basedOn w:val="a"/>
    <w:link w:val="a6"/>
    <w:uiPriority w:val="99"/>
    <w:unhideWhenUsed/>
    <w:rsid w:val="008254B7"/>
    <w:pPr>
      <w:tabs>
        <w:tab w:val="center" w:pos="4153"/>
        <w:tab w:val="right" w:pos="8306"/>
      </w:tabs>
      <w:snapToGrid w:val="0"/>
      <w:jc w:val="left"/>
    </w:pPr>
    <w:rPr>
      <w:sz w:val="18"/>
      <w:szCs w:val="18"/>
    </w:rPr>
  </w:style>
  <w:style w:type="character" w:customStyle="1" w:styleId="a6">
    <w:name w:val="页脚 字符"/>
    <w:basedOn w:val="a0"/>
    <w:link w:val="a5"/>
    <w:uiPriority w:val="99"/>
    <w:rsid w:val="008254B7"/>
    <w:rPr>
      <w:sz w:val="18"/>
      <w:szCs w:val="18"/>
    </w:rPr>
  </w:style>
  <w:style w:type="paragraph" w:styleId="a7">
    <w:name w:val="Normal (Web)"/>
    <w:basedOn w:val="a"/>
    <w:uiPriority w:val="99"/>
    <w:unhideWhenUsed/>
    <w:rsid w:val="008254B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254B7"/>
    <w:rPr>
      <w:b/>
      <w:bCs/>
    </w:rPr>
  </w:style>
  <w:style w:type="paragraph" w:styleId="a9">
    <w:name w:val="List Paragraph"/>
    <w:basedOn w:val="a"/>
    <w:uiPriority w:val="34"/>
    <w:qFormat/>
    <w:rsid w:val="00D455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7062">
      <w:bodyDiv w:val="1"/>
      <w:marLeft w:val="0"/>
      <w:marRight w:val="0"/>
      <w:marTop w:val="0"/>
      <w:marBottom w:val="0"/>
      <w:divBdr>
        <w:top w:val="none" w:sz="0" w:space="0" w:color="auto"/>
        <w:left w:val="none" w:sz="0" w:space="0" w:color="auto"/>
        <w:bottom w:val="none" w:sz="0" w:space="0" w:color="auto"/>
        <w:right w:val="none" w:sz="0" w:space="0" w:color="auto"/>
      </w:divBdr>
    </w:div>
    <w:div w:id="704453263">
      <w:bodyDiv w:val="1"/>
      <w:marLeft w:val="0"/>
      <w:marRight w:val="0"/>
      <w:marTop w:val="0"/>
      <w:marBottom w:val="0"/>
      <w:divBdr>
        <w:top w:val="none" w:sz="0" w:space="0" w:color="auto"/>
        <w:left w:val="none" w:sz="0" w:space="0" w:color="auto"/>
        <w:bottom w:val="none" w:sz="0" w:space="0" w:color="auto"/>
        <w:right w:val="none" w:sz="0" w:space="0" w:color="auto"/>
      </w:divBdr>
    </w:div>
    <w:div w:id="722407074">
      <w:bodyDiv w:val="1"/>
      <w:marLeft w:val="0"/>
      <w:marRight w:val="0"/>
      <w:marTop w:val="0"/>
      <w:marBottom w:val="0"/>
      <w:divBdr>
        <w:top w:val="none" w:sz="0" w:space="0" w:color="auto"/>
        <w:left w:val="none" w:sz="0" w:space="0" w:color="auto"/>
        <w:bottom w:val="none" w:sz="0" w:space="0" w:color="auto"/>
        <w:right w:val="none" w:sz="0" w:space="0" w:color="auto"/>
      </w:divBdr>
    </w:div>
    <w:div w:id="1264726960">
      <w:bodyDiv w:val="1"/>
      <w:marLeft w:val="0"/>
      <w:marRight w:val="0"/>
      <w:marTop w:val="0"/>
      <w:marBottom w:val="0"/>
      <w:divBdr>
        <w:top w:val="none" w:sz="0" w:space="0" w:color="auto"/>
        <w:left w:val="none" w:sz="0" w:space="0" w:color="auto"/>
        <w:bottom w:val="none" w:sz="0" w:space="0" w:color="auto"/>
        <w:right w:val="none" w:sz="0" w:space="0" w:color="auto"/>
      </w:divBdr>
    </w:div>
    <w:div w:id="1574772964">
      <w:bodyDiv w:val="1"/>
      <w:marLeft w:val="0"/>
      <w:marRight w:val="0"/>
      <w:marTop w:val="0"/>
      <w:marBottom w:val="0"/>
      <w:divBdr>
        <w:top w:val="none" w:sz="0" w:space="0" w:color="auto"/>
        <w:left w:val="none" w:sz="0" w:space="0" w:color="auto"/>
        <w:bottom w:val="none" w:sz="0" w:space="0" w:color="auto"/>
        <w:right w:val="none" w:sz="0" w:space="0" w:color="auto"/>
      </w:divBdr>
    </w:div>
    <w:div w:id="1992126597">
      <w:bodyDiv w:val="1"/>
      <w:marLeft w:val="0"/>
      <w:marRight w:val="0"/>
      <w:marTop w:val="0"/>
      <w:marBottom w:val="0"/>
      <w:divBdr>
        <w:top w:val="none" w:sz="0" w:space="0" w:color="auto"/>
        <w:left w:val="none" w:sz="0" w:space="0" w:color="auto"/>
        <w:bottom w:val="none" w:sz="0" w:space="0" w:color="auto"/>
        <w:right w:val="none" w:sz="0" w:space="0" w:color="auto"/>
      </w:divBdr>
    </w:div>
    <w:div w:id="20166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1197</TotalTime>
  <Pages>5</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126</cp:revision>
  <dcterms:created xsi:type="dcterms:W3CDTF">2021-10-08T09:49:00Z</dcterms:created>
  <dcterms:modified xsi:type="dcterms:W3CDTF">2021-11-21T16:24:00Z</dcterms:modified>
</cp:coreProperties>
</file>