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AF8E4" w14:textId="77777777" w:rsidR="003F1D20" w:rsidRDefault="00BA46F0" w:rsidP="00BA46F0">
      <w:pPr>
        <w:spacing w:after="0"/>
        <w:rPr>
          <w:rFonts w:ascii="Times New Roman" w:hAnsi="Times New Roman" w:cs="Times New Roman"/>
          <w:b/>
          <w:sz w:val="24"/>
          <w:szCs w:val="24"/>
        </w:rPr>
      </w:pPr>
      <w:r w:rsidRPr="00BA46F0">
        <w:rPr>
          <w:rFonts w:ascii="Times New Roman" w:hAnsi="Times New Roman" w:cs="Times New Roman"/>
          <w:b/>
          <w:sz w:val="24"/>
          <w:szCs w:val="24"/>
        </w:rPr>
        <w:t>Response to Editorial and Reviewer comments</w:t>
      </w:r>
    </w:p>
    <w:p w14:paraId="1CEB0478" w14:textId="77777777" w:rsidR="00BA46F0" w:rsidRPr="00BA46F0" w:rsidRDefault="00BA46F0">
      <w:pPr>
        <w:rPr>
          <w:rFonts w:ascii="Times New Roman" w:hAnsi="Times New Roman" w:cs="Times New Roman"/>
          <w:color w:val="FF0000"/>
          <w:sz w:val="24"/>
          <w:szCs w:val="24"/>
        </w:rPr>
      </w:pPr>
      <w:r>
        <w:rPr>
          <w:rFonts w:ascii="Times New Roman" w:hAnsi="Times New Roman" w:cs="Times New Roman"/>
          <w:sz w:val="24"/>
          <w:szCs w:val="24"/>
        </w:rPr>
        <w:t xml:space="preserve">Original comments in black, </w:t>
      </w:r>
      <w:r>
        <w:rPr>
          <w:rFonts w:ascii="Times New Roman" w:hAnsi="Times New Roman" w:cs="Times New Roman"/>
          <w:color w:val="FF0000"/>
          <w:sz w:val="24"/>
          <w:szCs w:val="24"/>
        </w:rPr>
        <w:t>responses in red</w:t>
      </w:r>
    </w:p>
    <w:p w14:paraId="7F172790" w14:textId="235306EA" w:rsidR="00BA46F0" w:rsidRDefault="00BA46F0" w:rsidP="00BA46F0">
      <w:pPr>
        <w:pStyle w:val="NormalWeb"/>
        <w:spacing w:after="0" w:afterAutospacing="0"/>
        <w:rPr>
          <w:color w:val="FF0000"/>
        </w:rPr>
      </w:pPr>
      <w:r w:rsidRPr="00BA46F0">
        <w:rPr>
          <w:rStyle w:val="Strong"/>
          <w:u w:val="single"/>
        </w:rPr>
        <w:t>Editorial comments:</w:t>
      </w:r>
      <w:r w:rsidRPr="00BA46F0">
        <w:br/>
      </w:r>
      <w:r>
        <w:t>Changes to be made by the Author(s):</w:t>
      </w:r>
      <w:r>
        <w:br/>
      </w:r>
      <w:r>
        <w:br/>
        <w:t>1. Please take this opportunity to thoroughly proofread the manuscript to ensure that there are no spelling or grammar issues.</w:t>
      </w:r>
      <w:r>
        <w:rPr>
          <w:color w:val="FF0000"/>
        </w:rPr>
        <w:t xml:space="preserve"> Done</w:t>
      </w:r>
      <w:r w:rsidR="007B0986">
        <w:rPr>
          <w:color w:val="FF0000"/>
        </w:rPr>
        <w:t>.</w:t>
      </w:r>
      <w:r>
        <w:br/>
        <w:t xml:space="preserve">2. Please concise the manuscript title to make within 150 characters in length, since shorter titles draw more readers and are easier to search. You may remove Danio rerio from the Title. </w:t>
      </w:r>
      <w:r>
        <w:rPr>
          <w:color w:val="FF0000"/>
        </w:rPr>
        <w:t>Reduced to 139 characters</w:t>
      </w:r>
      <w:r w:rsidR="007B0986">
        <w:rPr>
          <w:color w:val="FF0000"/>
        </w:rPr>
        <w:t>.</w:t>
      </w:r>
      <w:r>
        <w:br/>
        <w:t xml:space="preserve">3. Please provide a 150- 300-word Abstract. The current Abstract is 96 words. </w:t>
      </w:r>
      <w:r>
        <w:rPr>
          <w:color w:val="FF0000"/>
        </w:rPr>
        <w:t>Increased to 155 words</w:t>
      </w:r>
      <w:r w:rsidR="007B0986">
        <w:rPr>
          <w:color w:val="FF0000"/>
        </w:rPr>
        <w:t>.</w:t>
      </w:r>
      <w:r>
        <w:br/>
        <w:t xml:space="preserve">4. Please revise the text to avoid the use of any personal pronouns (e.g., "we", "you", "our" etc.). </w:t>
      </w:r>
      <w:r>
        <w:rPr>
          <w:color w:val="FF0000"/>
        </w:rPr>
        <w:t>Done</w:t>
      </w:r>
      <w:r w:rsidR="007B0986">
        <w:rPr>
          <w:color w:val="FF0000"/>
        </w:rPr>
        <w:t>.</w:t>
      </w:r>
      <w:r>
        <w:br/>
        <w:t>5. Please ensure that the Introduction includes all of the following along with relevant citations:</w:t>
      </w:r>
      <w:r>
        <w:br/>
        <w:t>a) A clear statement of the overall goal of this method</w:t>
      </w:r>
      <w:r>
        <w:br/>
        <w:t>b) The rationale behind the development and/or use of this technique</w:t>
      </w:r>
      <w:r>
        <w:br/>
        <w:t>c) The advantages over alternative techniques with applicable references to previous studies</w:t>
      </w:r>
      <w:r>
        <w:br/>
        <w:t>d) A description of the context of the technique in the wider body of literature</w:t>
      </w:r>
      <w:r>
        <w:br/>
        <w:t xml:space="preserve">e) Information to help readers to determine whether the method is appropriate for their application. </w:t>
      </w:r>
      <w:r>
        <w:rPr>
          <w:color w:val="FF0000"/>
        </w:rPr>
        <w:t xml:space="preserve">The Introduction has been rewritten to include </w:t>
      </w:r>
      <w:r w:rsidR="007E6623">
        <w:rPr>
          <w:color w:val="FF0000"/>
        </w:rPr>
        <w:t>all</w:t>
      </w:r>
      <w:r>
        <w:rPr>
          <w:color w:val="FF0000"/>
        </w:rPr>
        <w:t xml:space="preserve"> these points, and with relevant citations added</w:t>
      </w:r>
      <w:r w:rsidR="007B0986">
        <w:rPr>
          <w:color w:val="FF0000"/>
        </w:rPr>
        <w:t>.</w:t>
      </w:r>
    </w:p>
    <w:p w14:paraId="3655B374" w14:textId="613CA4FC" w:rsidR="009E2C3B" w:rsidRDefault="00BA46F0" w:rsidP="009E2C3B">
      <w:pPr>
        <w:pStyle w:val="NormalWeb"/>
        <w:spacing w:after="0" w:afterAutospacing="0"/>
        <w:rPr>
          <w:color w:val="FF0000"/>
        </w:rPr>
      </w:pPr>
      <w:r>
        <w:t xml:space="preserve">6. Please ensure that abbreviations are defined at first usage. </w:t>
      </w:r>
      <w:r>
        <w:rPr>
          <w:color w:val="FF0000"/>
        </w:rPr>
        <w:t>Done</w:t>
      </w:r>
      <w:r w:rsidR="007B0986">
        <w:rPr>
          <w:color w:val="FF0000"/>
        </w:rPr>
        <w:t>.</w:t>
      </w:r>
      <w:r>
        <w:br/>
        <w:t xml:space="preserve">7. The Protocol should be made up almost entirely of discrete steps without large paragraphs of text between sections. Please simplify the Protocol so that individual steps contain only 2-3 actions per step and a maximum of 4 sentences per step. </w:t>
      </w:r>
      <w:r>
        <w:rPr>
          <w:color w:val="FF0000"/>
        </w:rPr>
        <w:t>Done</w:t>
      </w:r>
      <w:r w:rsidR="007B0986">
        <w:rPr>
          <w:color w:val="FF0000"/>
        </w:rPr>
        <w:t>.</w:t>
      </w:r>
      <w:r>
        <w:br/>
        <w:t xml:space="preserve">8. The Protocol should contain only action items that direct the reader to do something. Please move the discussion about the protocol to the Discussion. </w:t>
      </w:r>
      <w:r>
        <w:rPr>
          <w:color w:val="FF0000"/>
        </w:rPr>
        <w:t>The pertinent sections have been moved to the Discussion</w:t>
      </w:r>
      <w:r w:rsidR="007B0986">
        <w:rPr>
          <w:color w:val="FF0000"/>
        </w:rPr>
        <w:t>.</w:t>
      </w:r>
      <w:r>
        <w:br/>
        <w:t xml:space="preserve">9.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 </w:t>
      </w:r>
      <w:r>
        <w:rPr>
          <w:color w:val="FF0000"/>
        </w:rPr>
        <w:t>Relevant additional information is now added</w:t>
      </w:r>
      <w:r w:rsidR="007B0986">
        <w:rPr>
          <w:color w:val="FF0000"/>
        </w:rPr>
        <w:t>.</w:t>
      </w:r>
      <w:r>
        <w:br/>
        <w:t>10. Please add more details to your protocol steps:</w:t>
      </w:r>
      <w:r>
        <w:br/>
        <w:t xml:space="preserve">Step 2.1: How to ensure that the excess blood is completely drained out? </w:t>
      </w:r>
      <w:r>
        <w:rPr>
          <w:color w:val="FF0000"/>
        </w:rPr>
        <w:t>Done</w:t>
      </w:r>
      <w:r w:rsidR="007B0986">
        <w:rPr>
          <w:color w:val="FF0000"/>
        </w:rPr>
        <w:t>.</w:t>
      </w:r>
      <w:r>
        <w:br/>
        <w:t xml:space="preserve">Step 2.4/3.4: Please specify the centrifugation speed in x g and the temperature. </w:t>
      </w:r>
      <w:r>
        <w:rPr>
          <w:color w:val="FF0000"/>
        </w:rPr>
        <w:t>Done</w:t>
      </w:r>
      <w:r w:rsidR="007B0986">
        <w:rPr>
          <w:color w:val="FF0000"/>
        </w:rPr>
        <w:t>.</w:t>
      </w:r>
      <w:r>
        <w:br/>
        <w:t xml:space="preserve">Step 2.7: How long can the samples be kept at room temperature? </w:t>
      </w:r>
      <w:r>
        <w:rPr>
          <w:color w:val="FF0000"/>
        </w:rPr>
        <w:t>We have added comment on how long they can be left at RT</w:t>
      </w:r>
      <w:r w:rsidR="007B0986">
        <w:rPr>
          <w:color w:val="FF0000"/>
        </w:rPr>
        <w:t>.</w:t>
      </w:r>
      <w:r>
        <w:br/>
        <w:t xml:space="preserve">Step 3.5: Please mention the size of the coverslip used in this work. </w:t>
      </w:r>
      <w:r>
        <w:rPr>
          <w:color w:val="FF0000"/>
        </w:rPr>
        <w:t>Done</w:t>
      </w:r>
      <w:r w:rsidR="007B0986">
        <w:rPr>
          <w:color w:val="FF0000"/>
        </w:rPr>
        <w:t>.</w:t>
      </w:r>
      <w:r>
        <w:br/>
        <w:t xml:space="preserve">Step 4.1: What was the size of the </w:t>
      </w:r>
      <w:proofErr w:type="spellStart"/>
      <w:r>
        <w:t>Petridish</w:t>
      </w:r>
      <w:proofErr w:type="spellEnd"/>
      <w:r>
        <w:t xml:space="preserve"> used here? </w:t>
      </w:r>
      <w:r>
        <w:rPr>
          <w:color w:val="FF0000"/>
        </w:rPr>
        <w:t>Added</w:t>
      </w:r>
      <w:r w:rsidR="005D0593">
        <w:rPr>
          <w:color w:val="FF0000"/>
        </w:rPr>
        <w:t xml:space="preserve"> and updated the table of materials</w:t>
      </w:r>
      <w:r w:rsidR="007B0986">
        <w:rPr>
          <w:color w:val="FF0000"/>
        </w:rPr>
        <w:t>.</w:t>
      </w:r>
      <w:r>
        <w:br/>
        <w:t xml:space="preserve">Step 4.4: Please provide the details of the sieve used in the Table of Materials. </w:t>
      </w:r>
      <w:r>
        <w:rPr>
          <w:color w:val="FF0000"/>
        </w:rPr>
        <w:t>Done</w:t>
      </w:r>
      <w:r w:rsidR="007B0986">
        <w:rPr>
          <w:color w:val="FF0000"/>
        </w:rPr>
        <w:t>.</w:t>
      </w:r>
      <w:r>
        <w:br/>
        <w:t xml:space="preserve">11. Please highlight up to 3 pages of the Protocol (including headings and spacing) that identifies </w:t>
      </w:r>
      <w:r>
        <w:lastRenderedPageBreak/>
        <w:t xml:space="preserve">the essential steps of the protocol for the video, i.e., the steps that should be visualized to tell the most cohesive story of the Protocol and it should also be in line with the Title of the manuscript. Remember that non-highlighted Protocol steps will remain in the manuscript, and therefore will still be available to the reader. </w:t>
      </w:r>
      <w:r>
        <w:rPr>
          <w:color w:val="FF0000"/>
        </w:rPr>
        <w:t>Done. These are highlighted in yellow</w:t>
      </w:r>
      <w:r w:rsidR="007B0986">
        <w:rPr>
          <w:color w:val="FF0000"/>
        </w:rPr>
        <w:t>.</w:t>
      </w:r>
      <w:r>
        <w:br/>
        <w:t xml:space="preserve">12. Please modify the Result section to include all the observations and conclusions you can derive from the Figures. The Results section should focus on the effectiveness of your technique backed up with data. </w:t>
      </w:r>
      <w:r>
        <w:rPr>
          <w:color w:val="FF0000"/>
        </w:rPr>
        <w:t>We have added additional data</w:t>
      </w:r>
      <w:r w:rsidR="008E1624">
        <w:rPr>
          <w:color w:val="FF0000"/>
        </w:rPr>
        <w:t xml:space="preserve"> showing action potential recordings from atrial and ventricular myocytes as suggested by reviewer</w:t>
      </w:r>
      <w:r w:rsidR="00017B18">
        <w:rPr>
          <w:color w:val="FF0000"/>
        </w:rPr>
        <w:t>s.</w:t>
      </w:r>
      <w:r>
        <w:rPr>
          <w:color w:val="FF0000"/>
        </w:rPr>
        <w:t xml:space="preserve"> </w:t>
      </w:r>
      <w:r w:rsidR="00017B18">
        <w:rPr>
          <w:color w:val="FF0000"/>
        </w:rPr>
        <w:t>T</w:t>
      </w:r>
      <w:r w:rsidR="008E1624">
        <w:rPr>
          <w:color w:val="FF0000"/>
        </w:rPr>
        <w:t xml:space="preserve">hese experiments are displayed in </w:t>
      </w:r>
      <w:r>
        <w:rPr>
          <w:color w:val="FF0000"/>
        </w:rPr>
        <w:t>figure</w:t>
      </w:r>
      <w:r w:rsidR="008E1624">
        <w:rPr>
          <w:color w:val="FF0000"/>
        </w:rPr>
        <w:t xml:space="preserve"> 3E-F</w:t>
      </w:r>
      <w:r>
        <w:rPr>
          <w:color w:val="FF0000"/>
        </w:rPr>
        <w:t xml:space="preserve"> </w:t>
      </w:r>
      <w:r w:rsidR="008E1624">
        <w:rPr>
          <w:color w:val="FF0000"/>
        </w:rPr>
        <w:t xml:space="preserve">and </w:t>
      </w:r>
      <w:r w:rsidR="00017B18">
        <w:rPr>
          <w:color w:val="FF0000"/>
        </w:rPr>
        <w:t>Table 3</w:t>
      </w:r>
      <w:r>
        <w:rPr>
          <w:color w:val="FF0000"/>
        </w:rPr>
        <w:t>.</w:t>
      </w:r>
      <w:r w:rsidR="008E1624">
        <w:rPr>
          <w:color w:val="FF0000"/>
        </w:rPr>
        <w:t xml:space="preserve"> </w:t>
      </w:r>
      <w:r>
        <w:br/>
        <w:t xml:space="preserve">13. Figure 1: Please mark (A), (B), (C) panel in the Figure and explain in the legend the cell types isolated for each. </w:t>
      </w:r>
      <w:r>
        <w:rPr>
          <w:color w:val="FF0000"/>
        </w:rPr>
        <w:t>Done</w:t>
      </w:r>
      <w:r w:rsidR="007B0986">
        <w:rPr>
          <w:color w:val="FF0000"/>
        </w:rPr>
        <w:t>.</w:t>
      </w:r>
      <w:r>
        <w:br/>
        <w:t>14. As we are a methods journal, please revise the Discussion to explicitly cover the following in detail in 3-6 paragraphs with citations:</w:t>
      </w:r>
      <w:r>
        <w:br/>
        <w:t>(a) Critical steps within the protocol</w:t>
      </w:r>
      <w:r>
        <w:br/>
        <w:t>(b) Any modifications and troubleshooting of the technique</w:t>
      </w:r>
      <w:r>
        <w:br/>
        <w:t>(c) Any limitations of the technique</w:t>
      </w:r>
      <w:r>
        <w:br/>
        <w:t>(d) The significance with respect to existing methods</w:t>
      </w:r>
      <w:r>
        <w:br/>
        <w:t xml:space="preserve">(e) Any future applications of the technique </w:t>
      </w:r>
      <w:r>
        <w:rPr>
          <w:color w:val="FF0000"/>
        </w:rPr>
        <w:t>The Discussion has been revised to more clear</w:t>
      </w:r>
      <w:r w:rsidR="00961962">
        <w:rPr>
          <w:color w:val="FF0000"/>
        </w:rPr>
        <w:t>l</w:t>
      </w:r>
      <w:r>
        <w:rPr>
          <w:color w:val="FF0000"/>
        </w:rPr>
        <w:t>y address each of these points.</w:t>
      </w:r>
      <w:r>
        <w:br/>
        <w:t xml:space="preserve">15. Line 232: The statement regarding </w:t>
      </w:r>
      <w:proofErr w:type="spellStart"/>
      <w:r>
        <w:t>BioRender</w:t>
      </w:r>
      <w:proofErr w:type="spellEnd"/>
      <w:r>
        <w:t xml:space="preserve"> can be included either in the respective Figure legends or in the Acknowledgement section. Please remove that from the Disclosure section.</w:t>
      </w:r>
      <w:r w:rsidR="009E2C3B">
        <w:t xml:space="preserve"> </w:t>
      </w:r>
      <w:r w:rsidR="009E2C3B">
        <w:rPr>
          <w:color w:val="FF0000"/>
        </w:rPr>
        <w:t>Done</w:t>
      </w:r>
      <w:r w:rsidR="00961962">
        <w:rPr>
          <w:color w:val="FF0000"/>
        </w:rPr>
        <w:t>.</w:t>
      </w:r>
    </w:p>
    <w:p w14:paraId="10D23199" w14:textId="031C206F" w:rsidR="009E2C3B" w:rsidRDefault="00BA46F0" w:rsidP="009E2C3B">
      <w:pPr>
        <w:pStyle w:val="NormalWeb"/>
        <w:spacing w:before="0" w:beforeAutospacing="0" w:after="0" w:afterAutospacing="0"/>
      </w:pPr>
      <w:r>
        <w:t>16. Please include a Disclosures section, providing information regarding the authors’ competing financial interests or other conflicts of interest. If authors have no competing financial interests, then a statement indicating no competing financial interests must be included.</w:t>
      </w:r>
      <w:r w:rsidR="009E2C3B">
        <w:t xml:space="preserve"> </w:t>
      </w:r>
      <w:r w:rsidR="009E2C3B">
        <w:rPr>
          <w:color w:val="FF0000"/>
        </w:rPr>
        <w:t>Done</w:t>
      </w:r>
      <w:r w:rsidR="00961962">
        <w:rPr>
          <w:color w:val="FF0000"/>
        </w:rPr>
        <w:t>.</w:t>
      </w:r>
      <w:r>
        <w:br/>
      </w:r>
      <w:r>
        <w:br/>
      </w:r>
      <w:r>
        <w:br/>
        <w:t>____________________________________</w:t>
      </w:r>
      <w:r>
        <w:br/>
      </w:r>
      <w:r w:rsidRPr="00855BCE">
        <w:rPr>
          <w:b/>
          <w:bCs/>
          <w:u w:val="single"/>
        </w:rPr>
        <w:t>Reviewer #1:</w:t>
      </w:r>
      <w:r w:rsidRPr="00855BCE">
        <w:rPr>
          <w:u w:val="single"/>
        </w:rPr>
        <w:br/>
      </w:r>
      <w:r>
        <w:t>Manuscript Summary:</w:t>
      </w:r>
      <w:r>
        <w:br/>
        <w:t>This study reports enzymatic protocols for isolation of ventricular and atrial cardiomyocytes, as well as vascular smooth muscle cells from juvenile and adult zebrafish. It is suggested that the isolated cells are suitable for patch-clamp experiments. Due to the small size of zebrafish, isolation of cardiac myocytes is more difficult than in larger animals. Therefore, improved methods for isolating cardiomyocytes and smooth muscle cells are welcome. However, it seems to me that the electrophysiological properties of the isolated cardiac myocytes and smooth muscle cells have not been sufficiently characterized to be considered as an alternative to the existing isolation methods. I encourage the authors to provide a more detailed analysis of ion currents in isolated myocytes and smooth muscle cells, particularly whole-cell ion currents and action potentials. Morphology of isolated cells should be shown in high quality images.</w:t>
      </w:r>
      <w:r>
        <w:br/>
      </w:r>
      <w:r w:rsidR="009E2C3B">
        <w:rPr>
          <w:color w:val="FF0000"/>
        </w:rPr>
        <w:t>We appreciate the reviewer’s comments. Since we have not exhaustively tested other published methods in which cells were isolated for non-electrophysiological, primarily biochemical, studies, we cannot readily compare ‘quality’ of isolated cells. Rather, we report our methods for their practical simplicity. In revising the manuscript, we have included more data and added a new results figure to illustrate the suitability of the cells for patch-clamp analysis.</w:t>
      </w:r>
      <w:r>
        <w:br/>
      </w:r>
    </w:p>
    <w:p w14:paraId="6AC586DB" w14:textId="7A6EE9C5" w:rsidR="009E2C3B" w:rsidRDefault="00BA46F0" w:rsidP="009E2C3B">
      <w:pPr>
        <w:pStyle w:val="NormalWeb"/>
        <w:spacing w:before="0" w:beforeAutospacing="0" w:after="0" w:afterAutospacing="0"/>
        <w:rPr>
          <w:color w:val="FF0000"/>
        </w:rPr>
      </w:pPr>
      <w:r>
        <w:lastRenderedPageBreak/>
        <w:t>Major Concerns:</w:t>
      </w:r>
      <w:r>
        <w:br/>
        <w:t xml:space="preserve">Lines 37 and 38. "…for isolation of ventricular cardiac myocytes, but atrial myocytes have not been isolated, nor any vascular smooth muscle (VSM) preparation". There are several published articles on the action potential and ion currents of zebrafish cardiac myocytes, some of which include atrial myocytes (e.g., </w:t>
      </w:r>
      <w:proofErr w:type="spellStart"/>
      <w:r>
        <w:t>Nemtsas</w:t>
      </w:r>
      <w:proofErr w:type="spellEnd"/>
      <w:r>
        <w:t xml:space="preserve"> et al.). In particular, ion currents and action potentials of ventricular action potentials have been described in relatively great detail.</w:t>
      </w:r>
      <w:r w:rsidR="009E2C3B">
        <w:t xml:space="preserve"> </w:t>
      </w:r>
      <w:r w:rsidR="009E2C3B" w:rsidRPr="007129B1">
        <w:rPr>
          <w:color w:val="FF0000"/>
        </w:rPr>
        <w:t xml:space="preserve">We apologize for the poor wording here, which was meant to indicate the </w:t>
      </w:r>
      <w:r w:rsidR="001C08AF">
        <w:rPr>
          <w:color w:val="FF0000"/>
        </w:rPr>
        <w:t>limited number</w:t>
      </w:r>
      <w:r w:rsidR="001C08AF" w:rsidRPr="007129B1">
        <w:rPr>
          <w:color w:val="FF0000"/>
        </w:rPr>
        <w:t xml:space="preserve"> </w:t>
      </w:r>
      <w:r w:rsidR="009E2C3B" w:rsidRPr="007129B1">
        <w:rPr>
          <w:color w:val="FF0000"/>
        </w:rPr>
        <w:t xml:space="preserve">of </w:t>
      </w:r>
      <w:r w:rsidR="001C08AF">
        <w:rPr>
          <w:color w:val="FF0000"/>
        </w:rPr>
        <w:t>detailed published</w:t>
      </w:r>
      <w:r w:rsidR="001C08AF" w:rsidRPr="007129B1">
        <w:rPr>
          <w:color w:val="FF0000"/>
        </w:rPr>
        <w:t xml:space="preserve"> </w:t>
      </w:r>
      <w:r w:rsidR="009E2C3B" w:rsidRPr="007129B1">
        <w:rPr>
          <w:color w:val="FF0000"/>
        </w:rPr>
        <w:t>methods. We have revised the sentence to avoid misleading</w:t>
      </w:r>
      <w:r w:rsidR="001C08AF" w:rsidRPr="007129B1">
        <w:rPr>
          <w:color w:val="FF0000"/>
        </w:rPr>
        <w:t xml:space="preserve"> (lines 41 – 45)</w:t>
      </w:r>
      <w:r w:rsidR="009E2C3B" w:rsidRPr="007129B1">
        <w:rPr>
          <w:color w:val="FF0000"/>
        </w:rPr>
        <w:t>.</w:t>
      </w:r>
    </w:p>
    <w:p w14:paraId="36D37C51" w14:textId="77777777" w:rsidR="009E2C3B" w:rsidRDefault="009E2C3B" w:rsidP="009E2C3B">
      <w:pPr>
        <w:pStyle w:val="NormalWeb"/>
        <w:spacing w:before="0" w:beforeAutospacing="0" w:after="0" w:afterAutospacing="0"/>
      </w:pPr>
    </w:p>
    <w:p w14:paraId="6A54F389" w14:textId="2340DBA5" w:rsidR="009E2C3B" w:rsidRDefault="00BA46F0" w:rsidP="009E2C3B">
      <w:pPr>
        <w:pStyle w:val="NormalWeb"/>
        <w:spacing w:before="0" w:beforeAutospacing="0" w:after="0" w:afterAutospacing="0"/>
        <w:rPr>
          <w:color w:val="FF0000"/>
        </w:rPr>
      </w:pPr>
      <w:r>
        <w:t>Lines 163 and 164, and Figure 1. Due to poor resolution, it is almost impossible to evaluate the morphological quality of the preparations. However, it seems to me that cardiac tissue is not properly dissociated into single cells. Cardiomyocytes should be long, narrow and cross-striated. It seems as if the cells are rounded up and most of the preparation is groups of several cells? Better quality figures need to be provided. It difficult to say anything about the morphology of smoot muscle cells: they should be very long and very narrow. It would be important to mention something about the morphology of the cells in Results</w:t>
      </w:r>
      <w:r w:rsidRPr="00CB4AB4">
        <w:t>.</w:t>
      </w:r>
      <w:r w:rsidR="009E2C3B" w:rsidRPr="00CB4AB4">
        <w:t xml:space="preserve"> </w:t>
      </w:r>
      <w:r w:rsidR="009E2C3B" w:rsidRPr="00CB4AB4">
        <w:rPr>
          <w:color w:val="FF0000"/>
        </w:rPr>
        <w:t>We have added higher resolution images to indicate the cell quality.</w:t>
      </w:r>
      <w:r w:rsidR="009E2C3B">
        <w:rPr>
          <w:color w:val="FF0000"/>
        </w:rPr>
        <w:t xml:space="preserve"> For cardiac atrial and ventricular myocytes, they are indeed long, narrow and cross-striated. In our hands, </w:t>
      </w:r>
      <w:r w:rsidR="001C08AF">
        <w:rPr>
          <w:color w:val="FF0000"/>
        </w:rPr>
        <w:t xml:space="preserve">acutely isolated </w:t>
      </w:r>
      <w:r w:rsidR="009E2C3B">
        <w:rPr>
          <w:color w:val="FF0000"/>
        </w:rPr>
        <w:t xml:space="preserve">smooth muscle cells appear rounded </w:t>
      </w:r>
      <w:r w:rsidR="001C08AF">
        <w:rPr>
          <w:color w:val="FF0000"/>
        </w:rPr>
        <w:t xml:space="preserve">during recording periods </w:t>
      </w:r>
      <w:r w:rsidR="009E2C3B">
        <w:rPr>
          <w:color w:val="FF0000"/>
        </w:rPr>
        <w:t>– this is true for mammalian as well as zebrafish cells.</w:t>
      </w:r>
      <w:r w:rsidR="001C08AF">
        <w:rPr>
          <w:color w:val="FF0000"/>
        </w:rPr>
        <w:t xml:space="preserve"> Only after longer culturing</w:t>
      </w:r>
      <w:r w:rsidR="007129B1">
        <w:rPr>
          <w:color w:val="FF0000"/>
        </w:rPr>
        <w:t xml:space="preserve"> than we used</w:t>
      </w:r>
      <w:r w:rsidR="001C08AF">
        <w:rPr>
          <w:color w:val="FF0000"/>
        </w:rPr>
        <w:t xml:space="preserve"> (&gt; 6 hours) do isolated smooth muscle cells take on </w:t>
      </w:r>
      <w:r w:rsidR="007129B1">
        <w:rPr>
          <w:color w:val="FF0000"/>
        </w:rPr>
        <w:t>a</w:t>
      </w:r>
      <w:r w:rsidR="001C08AF">
        <w:rPr>
          <w:color w:val="FF0000"/>
        </w:rPr>
        <w:t xml:space="preserve"> characteristic </w:t>
      </w:r>
      <w:r w:rsidR="007129B1">
        <w:rPr>
          <w:color w:val="FF0000"/>
        </w:rPr>
        <w:t xml:space="preserve">elongated </w:t>
      </w:r>
      <w:r w:rsidR="001C08AF">
        <w:rPr>
          <w:color w:val="FF0000"/>
        </w:rPr>
        <w:t>shape.</w:t>
      </w:r>
    </w:p>
    <w:p w14:paraId="580FACE1" w14:textId="77777777" w:rsidR="009E2C3B" w:rsidRDefault="009E2C3B" w:rsidP="009E2C3B">
      <w:pPr>
        <w:pStyle w:val="NormalWeb"/>
        <w:spacing w:before="0" w:beforeAutospacing="0" w:after="0" w:afterAutospacing="0"/>
      </w:pPr>
    </w:p>
    <w:p w14:paraId="6C6812F8" w14:textId="01085F02" w:rsidR="00B41717" w:rsidRDefault="00BA46F0" w:rsidP="009E2C3B">
      <w:pPr>
        <w:pStyle w:val="NormalWeb"/>
        <w:spacing w:before="0" w:beforeAutospacing="0" w:after="0" w:afterAutospacing="0"/>
      </w:pPr>
      <w:r>
        <w:t>Figure 2. In figure 2 the diagrams of atria and ventricle should be replaced by actual images of the corresponding organs.</w:t>
      </w:r>
      <w:r w:rsidR="009E2C3B">
        <w:rPr>
          <w:color w:val="FF0000"/>
        </w:rPr>
        <w:t xml:space="preserve"> </w:t>
      </w:r>
      <w:r w:rsidR="00BD6F8D">
        <w:rPr>
          <w:color w:val="FF0000"/>
        </w:rPr>
        <w:t xml:space="preserve">In order to image both the chambers </w:t>
      </w:r>
      <w:r w:rsidR="00BD6F8D" w:rsidRPr="000A19B7">
        <w:rPr>
          <w:i/>
          <w:iCs/>
          <w:color w:val="FF0000"/>
        </w:rPr>
        <w:t>in vivo</w:t>
      </w:r>
      <w:r w:rsidR="00BD6F8D">
        <w:rPr>
          <w:color w:val="FF0000"/>
        </w:rPr>
        <w:t xml:space="preserve"> at embryonic stage, the fish must be fixed in a</w:t>
      </w:r>
      <w:r w:rsidR="006D23BD">
        <w:rPr>
          <w:color w:val="FF0000"/>
        </w:rPr>
        <w:t xml:space="preserve"> </w:t>
      </w:r>
      <w:r w:rsidR="00BD6F8D">
        <w:rPr>
          <w:color w:val="FF0000"/>
        </w:rPr>
        <w:t xml:space="preserve">particular orientation using agarose and </w:t>
      </w:r>
      <w:r w:rsidR="00535BC1">
        <w:rPr>
          <w:color w:val="FF0000"/>
        </w:rPr>
        <w:t>unfortunately,</w:t>
      </w:r>
      <w:r w:rsidR="00BD6F8D">
        <w:rPr>
          <w:color w:val="FF0000"/>
        </w:rPr>
        <w:t xml:space="preserve"> we are unable to carry</w:t>
      </w:r>
      <w:r w:rsidR="007129B1">
        <w:rPr>
          <w:color w:val="FF0000"/>
        </w:rPr>
        <w:t xml:space="preserve"> this </w:t>
      </w:r>
      <w:r w:rsidR="00BD6F8D">
        <w:rPr>
          <w:color w:val="FF0000"/>
        </w:rPr>
        <w:t>out at th</w:t>
      </w:r>
      <w:r w:rsidR="007129B1">
        <w:rPr>
          <w:color w:val="FF0000"/>
        </w:rPr>
        <w:t>is time</w:t>
      </w:r>
      <w:r w:rsidR="00BD6F8D">
        <w:rPr>
          <w:color w:val="FF0000"/>
        </w:rPr>
        <w:t xml:space="preserve">. </w:t>
      </w:r>
      <w:r w:rsidR="00CB4AB4">
        <w:rPr>
          <w:color w:val="FF0000"/>
        </w:rPr>
        <w:t xml:space="preserve"> </w:t>
      </w:r>
      <w:r>
        <w:br/>
      </w:r>
    </w:p>
    <w:p w14:paraId="6FACAF20" w14:textId="317019E7" w:rsidR="00855BCE" w:rsidRDefault="00BA46F0" w:rsidP="009E2C3B">
      <w:pPr>
        <w:pStyle w:val="NormalWeb"/>
        <w:spacing w:before="0" w:beforeAutospacing="0" w:after="0" w:afterAutospacing="0"/>
        <w:rPr>
          <w:color w:val="FF0000"/>
        </w:rPr>
      </w:pPr>
      <w:r>
        <w:t>Figure 3. Electrophysiological results show that the isolated cells are suitable for whole-cell and single channel recording of ATP-sensitive potassium currents. This may not, however, be a sufficient criterion for most other electrophysiological experiments. If current methods are intended to improve existing isolation methods for electrophysiological experiments, better criteria are needed. The fast component of the delayed rectifier potassium current (</w:t>
      </w:r>
      <w:proofErr w:type="spellStart"/>
      <w:r>
        <w:t>IKr</w:t>
      </w:r>
      <w:proofErr w:type="spellEnd"/>
      <w:r>
        <w:t xml:space="preserve">) is shown to be sensitive to enzymatic isolation methods, and some previous studies have had difficulties in recording </w:t>
      </w:r>
      <w:proofErr w:type="spellStart"/>
      <w:r>
        <w:t>IKr</w:t>
      </w:r>
      <w:proofErr w:type="spellEnd"/>
      <w:r>
        <w:t xml:space="preserve"> in zebrafish atrial and ventricular myocytes under generally accepted experimental conditions (</w:t>
      </w:r>
      <w:proofErr w:type="spellStart"/>
      <w:r>
        <w:t>Nemtsas</w:t>
      </w:r>
      <w:proofErr w:type="spellEnd"/>
      <w:r>
        <w:t xml:space="preserve"> et al.). Therefore, it would be important to show that </w:t>
      </w:r>
      <w:proofErr w:type="spellStart"/>
      <w:r>
        <w:t>IKr</w:t>
      </w:r>
      <w:proofErr w:type="spellEnd"/>
      <w:r>
        <w:t xml:space="preserve"> can be recorded in atrial and ventricular myocytes under the whole-cell conditions. Another critical experiment is recording of sodium current (</w:t>
      </w:r>
      <w:proofErr w:type="spellStart"/>
      <w:r>
        <w:t>INa</w:t>
      </w:r>
      <w:proofErr w:type="spellEnd"/>
      <w:r>
        <w:t xml:space="preserve">) under whole-cell conditions. Recording of </w:t>
      </w:r>
      <w:proofErr w:type="spellStart"/>
      <w:r>
        <w:t>INa</w:t>
      </w:r>
      <w:proofErr w:type="spellEnd"/>
      <w:r>
        <w:t xml:space="preserve"> requires negative hold potentials (-120 mV) and is therefore a good test for the robustness of the myocytes. Perhaps the most convincing indication for the robustness of the cells is generation of normal action potentials under whole-cell conditions.</w:t>
      </w:r>
      <w:r w:rsidR="00855BCE">
        <w:rPr>
          <w:color w:val="FF0000"/>
        </w:rPr>
        <w:t xml:space="preserve">  Rather than isolate individual currents under voltage clamp, we have, as suggested, illustrated action potentials measured under whole-cell current clamp conditions. We can routinely measure stable triggered action potentials from ventricular myocytes and spontaneous action potentials from atrial myocytes. </w:t>
      </w:r>
      <w:r>
        <w:br/>
      </w:r>
      <w:r>
        <w:br/>
        <w:t xml:space="preserve">Lines 25-28 "We have developed modifications of existing protocols and developed new enzymatic protocols that routinely provide isolated juvenile and adult zebrafish ventricular and </w:t>
      </w:r>
      <w:r>
        <w:lastRenderedPageBreak/>
        <w:t>atrial cardiomyocytes, as well as VSMs from the bulbous arteriosus, suitable for patch-clamp experiments." Lines 222 and 223. "It is perhaps important to note that our protocols are not designed, nor optimized, for isolation of calcium-tolerant myocytes, as would be required for contractility studies." If the cells are calcium-intolerant, they are probably unsuitable for most types of whole-cell patch-clamp experiments (not only for contractile studies). It should be therefore explicitly stated that the current preparations are suitable only for certain types of electrophysiological experiments and not useful in replacing the existing cell isolation methods used for ion current measurements in adult zebrafish atrial and ventricular myocytes. Or alternative, the authors should perform the experiments mentioned in the previous paragraph in order to show that that the current preparations really improve existing methods.</w:t>
      </w:r>
      <w:r w:rsidR="00855BCE">
        <w:rPr>
          <w:color w:val="FF0000"/>
        </w:rPr>
        <w:t xml:space="preserve">  </w:t>
      </w:r>
      <w:r w:rsidR="001C08AF" w:rsidRPr="007129B1">
        <w:rPr>
          <w:color w:val="FF0000"/>
        </w:rPr>
        <w:t>We</w:t>
      </w:r>
      <w:r w:rsidR="0014401D">
        <w:rPr>
          <w:color w:val="FF0000"/>
        </w:rPr>
        <w:t xml:space="preserve"> a</w:t>
      </w:r>
      <w:r w:rsidR="001C08AF" w:rsidRPr="007129B1">
        <w:rPr>
          <w:color w:val="FF0000"/>
        </w:rPr>
        <w:t xml:space="preserve">cknowledge that this protocol has not been </w:t>
      </w:r>
      <w:r w:rsidR="001C08AF" w:rsidRPr="007129B1">
        <w:rPr>
          <w:i/>
          <w:iCs/>
          <w:color w:val="FF0000"/>
        </w:rPr>
        <w:t>extensively</w:t>
      </w:r>
      <w:r w:rsidR="001C08AF" w:rsidRPr="007129B1">
        <w:rPr>
          <w:color w:val="FF0000"/>
        </w:rPr>
        <w:t xml:space="preserve"> optimized for calcium-tolerant myocytes but w</w:t>
      </w:r>
      <w:r w:rsidR="00855BCE" w:rsidRPr="00B41717">
        <w:rPr>
          <w:color w:val="FF0000"/>
        </w:rPr>
        <w:t xml:space="preserve">e have modified the sentence to </w:t>
      </w:r>
      <w:r w:rsidR="001C08AF" w:rsidRPr="007129B1">
        <w:rPr>
          <w:color w:val="FF0000"/>
        </w:rPr>
        <w:t xml:space="preserve">discuss how we are able to record action potentials in the presence of physiological extracellular calcium. </w:t>
      </w:r>
      <w:r>
        <w:br/>
      </w:r>
      <w:r>
        <w:br/>
      </w:r>
      <w:r w:rsidRPr="00855BCE">
        <w:rPr>
          <w:b/>
          <w:bCs/>
          <w:u w:val="single"/>
        </w:rPr>
        <w:t>Reviewer #2:</w:t>
      </w:r>
      <w:r w:rsidRPr="00855BCE">
        <w:rPr>
          <w:u w:val="single"/>
        </w:rPr>
        <w:br/>
      </w:r>
      <w:r>
        <w:t>Summary of the paper:</w:t>
      </w:r>
      <w:r>
        <w:br/>
        <w:t>In this manuscript, Soma S. Singareddy and colleagues describe techniques for manual excision of zebrafish hearts and isolation of atrial, ventricular, and VSM cells from adult, juvenile, larval and embryonic zebrafish. The study describes adapted and extended procedures using enzymatic digestion and mechanical forces to collect viable cells for electrophysiological experiments. The authors show the use of acutely isolated cells by measuring K-sensitive currents from cardiac and vascular smooth muscle cells.</w:t>
      </w:r>
      <w:r>
        <w:br/>
      </w:r>
      <w:r>
        <w:br/>
        <w:t>Comments:</w:t>
      </w:r>
      <w:r>
        <w:br/>
        <w:t>The method developed by the authors for isolating cardiac and vascular smooth muscle cells is very simple and straightforward. Each step has been explained well. This provides a seemingly low-cost and rapid method of isolating cardiac myocytes and VSM cells. Isolation procedures for viable atrial and VSM cells have not previously been reported. The methodological descriptions for isolation of cells from larval fish is valuable given the advantages of cardiac research with embryonic fish.</w:t>
      </w:r>
      <w:r>
        <w:br/>
        <w:t xml:space="preserve">1. The research group has extensive expertise in measuring KATP channel activity. However, is this the best assessment of whether isolated cells are ventricular vs atrial? Using the </w:t>
      </w:r>
      <w:proofErr w:type="spellStart"/>
      <w:r>
        <w:t>trasngelin</w:t>
      </w:r>
      <w:proofErr w:type="spellEnd"/>
      <w:r>
        <w:t xml:space="preserve"> line gives good indication that GFP+ cells are smooth muscle cells. It isn't clear however, how well the techniques are able to distinguish atrial vs ventricular cells. Can this be revealed from KATP current density? Might action potential recordings, immunological detection of tissue specific markers, or morphological features provide greater confidence in the nature of the cell type isolated?</w:t>
      </w:r>
      <w:r w:rsidR="00855BCE">
        <w:rPr>
          <w:color w:val="FF0000"/>
        </w:rPr>
        <w:t xml:space="preserve"> As noted, </w:t>
      </w:r>
      <w:r w:rsidR="00733A95">
        <w:rPr>
          <w:color w:val="FF0000"/>
        </w:rPr>
        <w:t xml:space="preserve">the atrium and ventricles were carefully </w:t>
      </w:r>
      <w:r w:rsidR="007129B1">
        <w:rPr>
          <w:color w:val="FF0000"/>
        </w:rPr>
        <w:t>separated</w:t>
      </w:r>
      <w:r w:rsidR="00733A95">
        <w:rPr>
          <w:color w:val="FF0000"/>
        </w:rPr>
        <w:t xml:space="preserve"> at</w:t>
      </w:r>
      <w:r w:rsidR="00855BCE">
        <w:rPr>
          <w:color w:val="FF0000"/>
        </w:rPr>
        <w:t xml:space="preserve"> the A-V junction</w:t>
      </w:r>
      <w:r w:rsidR="00733A95">
        <w:rPr>
          <w:color w:val="FF0000"/>
        </w:rPr>
        <w:t>, making</w:t>
      </w:r>
      <w:r w:rsidR="00855BCE">
        <w:rPr>
          <w:color w:val="FF0000"/>
        </w:rPr>
        <w:t xml:space="preserve"> </w:t>
      </w:r>
      <w:r w:rsidR="00733A95">
        <w:rPr>
          <w:color w:val="FF0000"/>
        </w:rPr>
        <w:t xml:space="preserve">tissue </w:t>
      </w:r>
      <w:r w:rsidR="00855BCE">
        <w:rPr>
          <w:color w:val="FF0000"/>
        </w:rPr>
        <w:t xml:space="preserve">cross-contamination highly unlikely. As </w:t>
      </w:r>
      <w:r w:rsidR="00733A95">
        <w:rPr>
          <w:color w:val="FF0000"/>
        </w:rPr>
        <w:t xml:space="preserve">evidenced </w:t>
      </w:r>
      <w:r w:rsidR="00855BCE">
        <w:rPr>
          <w:color w:val="FF0000"/>
        </w:rPr>
        <w:t>in greater detail in our</w:t>
      </w:r>
      <w:r w:rsidR="007129B1">
        <w:rPr>
          <w:color w:val="FF0000"/>
        </w:rPr>
        <w:t xml:space="preserve"> new </w:t>
      </w:r>
      <w:r w:rsidR="00855BCE" w:rsidRPr="007129B1">
        <w:rPr>
          <w:i/>
          <w:color w:val="FF0000"/>
        </w:rPr>
        <w:t xml:space="preserve">J </w:t>
      </w:r>
      <w:proofErr w:type="spellStart"/>
      <w:r w:rsidR="00855BCE" w:rsidRPr="007129B1">
        <w:rPr>
          <w:i/>
          <w:color w:val="FF0000"/>
        </w:rPr>
        <w:t>Physiol</w:t>
      </w:r>
      <w:proofErr w:type="spellEnd"/>
      <w:r w:rsidR="00855BCE">
        <w:rPr>
          <w:color w:val="FF0000"/>
        </w:rPr>
        <w:t xml:space="preserve"> publication</w:t>
      </w:r>
      <w:r w:rsidR="00733A95">
        <w:rPr>
          <w:color w:val="FF0000"/>
        </w:rPr>
        <w:t xml:space="preserve"> (</w:t>
      </w:r>
      <w:proofErr w:type="spellStart"/>
      <w:r w:rsidR="00733A95">
        <w:rPr>
          <w:color w:val="FF0000"/>
        </w:rPr>
        <w:t>Singareddy</w:t>
      </w:r>
      <w:proofErr w:type="spellEnd"/>
      <w:r w:rsidR="00733A95">
        <w:rPr>
          <w:color w:val="FF0000"/>
        </w:rPr>
        <w:t xml:space="preserve"> </w:t>
      </w:r>
      <w:r w:rsidR="00733A95" w:rsidRPr="007129B1">
        <w:rPr>
          <w:i/>
          <w:iCs/>
          <w:color w:val="FF0000"/>
        </w:rPr>
        <w:t>et al</w:t>
      </w:r>
      <w:r w:rsidR="00733A95">
        <w:rPr>
          <w:color w:val="FF0000"/>
        </w:rPr>
        <w:t>., 2021</w:t>
      </w:r>
      <w:r w:rsidR="007129B1">
        <w:rPr>
          <w:color w:val="FF0000"/>
        </w:rPr>
        <w:t xml:space="preserve">; </w:t>
      </w:r>
      <w:r w:rsidR="007129B1">
        <w:rPr>
          <w:color w:val="FF0000"/>
        </w:rPr>
        <w:t>Reference 9</w:t>
      </w:r>
      <w:r w:rsidR="00733A95">
        <w:rPr>
          <w:color w:val="FF0000"/>
        </w:rPr>
        <w:t>)</w:t>
      </w:r>
      <w:r w:rsidR="00855BCE">
        <w:rPr>
          <w:color w:val="FF0000"/>
        </w:rPr>
        <w:t>, there are differences between atrial and ventricular K</w:t>
      </w:r>
      <w:r w:rsidR="00855BCE" w:rsidRPr="007129B1">
        <w:rPr>
          <w:color w:val="FF0000"/>
          <w:vertAlign w:val="subscript"/>
        </w:rPr>
        <w:t>ATP</w:t>
      </w:r>
      <w:r w:rsidR="00855BCE">
        <w:rPr>
          <w:color w:val="FF0000"/>
        </w:rPr>
        <w:t xml:space="preserve">, primarily in current density. As we now also show in Fig. </w:t>
      </w:r>
      <w:r w:rsidR="001C08AF">
        <w:rPr>
          <w:color w:val="FF0000"/>
        </w:rPr>
        <w:t>3</w:t>
      </w:r>
      <w:r w:rsidR="00733A95">
        <w:rPr>
          <w:color w:val="FF0000"/>
        </w:rPr>
        <w:t>E-F and Table 3</w:t>
      </w:r>
      <w:r w:rsidR="001C08AF">
        <w:rPr>
          <w:color w:val="FF0000"/>
        </w:rPr>
        <w:t xml:space="preserve">, </w:t>
      </w:r>
      <w:r w:rsidR="00855BCE">
        <w:rPr>
          <w:color w:val="FF0000"/>
        </w:rPr>
        <w:t xml:space="preserve">action potential characteristics are different, with stable resting </w:t>
      </w:r>
      <w:r w:rsidR="001C08AF">
        <w:rPr>
          <w:color w:val="FF0000"/>
        </w:rPr>
        <w:t>potentials</w:t>
      </w:r>
      <w:r w:rsidR="00855BCE">
        <w:rPr>
          <w:color w:val="FF0000"/>
        </w:rPr>
        <w:t xml:space="preserve"> in ventricle, and pacemaker potentials evident in atrium.</w:t>
      </w:r>
    </w:p>
    <w:p w14:paraId="4EC7425B" w14:textId="7C61A6DA" w:rsidR="00855BCE" w:rsidRDefault="00BA46F0" w:rsidP="00105667">
      <w:pPr>
        <w:pStyle w:val="NormalWeb"/>
        <w:spacing w:before="0" w:beforeAutospacing="0" w:after="0" w:afterAutospacing="0"/>
        <w:rPr>
          <w:color w:val="FF0000"/>
        </w:rPr>
      </w:pPr>
      <w:r>
        <w:br/>
        <w:t>2. In section 4.4, how well does this approach isolate just hearts? How is other non-cardiac tissue that is too large to pass through the filter removed?</w:t>
      </w:r>
      <w:r w:rsidR="00855BCE">
        <w:rPr>
          <w:color w:val="FF0000"/>
        </w:rPr>
        <w:t xml:space="preserve"> </w:t>
      </w:r>
      <w:r w:rsidR="00105667">
        <w:rPr>
          <w:color w:val="FF0000"/>
        </w:rPr>
        <w:t xml:space="preserve">It has previously been shown that this syringe-based approach results in the successful and specific excision and purification of hearts </w:t>
      </w:r>
      <w:r w:rsidR="00105667">
        <w:rPr>
          <w:color w:val="FF0000"/>
        </w:rPr>
        <w:lastRenderedPageBreak/>
        <w:t xml:space="preserve">from embryonic zebrafish (Reference </w:t>
      </w:r>
      <w:r w:rsidR="00826BF7">
        <w:rPr>
          <w:color w:val="FF0000"/>
        </w:rPr>
        <w:t>10</w:t>
      </w:r>
      <w:r w:rsidR="00105667">
        <w:rPr>
          <w:color w:val="FF0000"/>
        </w:rPr>
        <w:t>; Burns et al., 2006). The hearts are excised and remain intact as shown in Figure 2D with other tissues of the embryo intact. We have been able to confirm this using</w:t>
      </w:r>
      <w:r w:rsidR="00826BF7">
        <w:rPr>
          <w:color w:val="FF0000"/>
        </w:rPr>
        <w:t xml:space="preserve"> </w:t>
      </w:r>
      <w:proofErr w:type="spellStart"/>
      <w:proofErr w:type="gramStart"/>
      <w:r w:rsidR="00826BF7" w:rsidRPr="007129B1">
        <w:rPr>
          <w:i/>
          <w:iCs/>
          <w:color w:val="FF0000"/>
        </w:rPr>
        <w:t>Tg</w:t>
      </w:r>
      <w:proofErr w:type="spellEnd"/>
      <w:r w:rsidR="00826BF7" w:rsidRPr="007129B1">
        <w:rPr>
          <w:i/>
          <w:iCs/>
          <w:color w:val="FF0000"/>
        </w:rPr>
        <w:t>(</w:t>
      </w:r>
      <w:proofErr w:type="gramEnd"/>
      <w:r w:rsidR="00826BF7">
        <w:rPr>
          <w:i/>
          <w:iCs/>
          <w:color w:val="FF0000"/>
          <w:lang w:val="el-GR"/>
        </w:rPr>
        <w:t>α</w:t>
      </w:r>
      <w:proofErr w:type="spellStart"/>
      <w:r w:rsidR="00826BF7">
        <w:rPr>
          <w:i/>
          <w:iCs/>
          <w:color w:val="FF0000"/>
        </w:rPr>
        <w:t>mhc:gfp</w:t>
      </w:r>
      <w:proofErr w:type="spellEnd"/>
      <w:r w:rsidR="00826BF7" w:rsidRPr="007129B1">
        <w:rPr>
          <w:i/>
          <w:iCs/>
          <w:color w:val="FF0000"/>
        </w:rPr>
        <w:t>)</w:t>
      </w:r>
      <w:r w:rsidR="00105667">
        <w:rPr>
          <w:color w:val="FF0000"/>
        </w:rPr>
        <w:t xml:space="preserve"> </w:t>
      </w:r>
      <w:r w:rsidR="00105667" w:rsidRPr="00826BF7">
        <w:rPr>
          <w:color w:val="FF0000"/>
        </w:rPr>
        <w:t>zebrafish lines.</w:t>
      </w:r>
      <w:r w:rsidR="00105667">
        <w:rPr>
          <w:color w:val="FF0000"/>
        </w:rPr>
        <w:t xml:space="preserve"> The characteristic size and shape of the heart as shown in </w:t>
      </w:r>
      <w:r w:rsidR="00826BF7">
        <w:rPr>
          <w:color w:val="FF0000"/>
        </w:rPr>
        <w:t xml:space="preserve">Figure </w:t>
      </w:r>
      <w:r w:rsidR="00105667">
        <w:rPr>
          <w:color w:val="FF0000"/>
        </w:rPr>
        <w:t>2D make selection of hearts simple for further steps.</w:t>
      </w:r>
    </w:p>
    <w:p w14:paraId="4D496DE8" w14:textId="77777777" w:rsidR="00855BCE" w:rsidRDefault="00855BCE" w:rsidP="009E2C3B">
      <w:pPr>
        <w:pStyle w:val="NormalWeb"/>
        <w:spacing w:before="0" w:beforeAutospacing="0" w:after="0" w:afterAutospacing="0"/>
      </w:pPr>
    </w:p>
    <w:p w14:paraId="150A36C0" w14:textId="5A5A664E" w:rsidR="00855BCE" w:rsidRDefault="00BA46F0" w:rsidP="009E2C3B">
      <w:pPr>
        <w:pStyle w:val="NormalWeb"/>
        <w:spacing w:before="0" w:beforeAutospacing="0" w:after="0" w:afterAutospacing="0"/>
        <w:rPr>
          <w:color w:val="FF0000"/>
        </w:rPr>
      </w:pPr>
      <w:r>
        <w:t>3. There isn't description about how the isolated cardiomyocytes were replated for electrophysiological study. Was a matrix used to coat the glass?</w:t>
      </w:r>
      <w:r w:rsidR="00855BCE">
        <w:t xml:space="preserve"> </w:t>
      </w:r>
      <w:r w:rsidR="00B41717">
        <w:rPr>
          <w:color w:val="FF0000"/>
        </w:rPr>
        <w:t>Cells were added in suspension and not plated</w:t>
      </w:r>
      <w:r w:rsidR="007129B1">
        <w:rPr>
          <w:color w:val="FF0000"/>
        </w:rPr>
        <w:t>;</w:t>
      </w:r>
      <w:r w:rsidR="00B41717">
        <w:rPr>
          <w:color w:val="FF0000"/>
        </w:rPr>
        <w:t xml:space="preserve"> we have added these details.</w:t>
      </w:r>
      <w:r>
        <w:br/>
      </w:r>
      <w:r>
        <w:br/>
        <w:t xml:space="preserve">4. Line 135: suggest </w:t>
      </w:r>
      <w:proofErr w:type="gramStart"/>
      <w:r>
        <w:t>to include</w:t>
      </w:r>
      <w:proofErr w:type="gramEnd"/>
      <w:r>
        <w:t xml:space="preserve"> percent tricaine used for anaesthetizing embryonic fish.</w:t>
      </w:r>
      <w:r w:rsidR="00855BCE">
        <w:t xml:space="preserve"> </w:t>
      </w:r>
      <w:r w:rsidR="00855BCE" w:rsidRPr="001229FE">
        <w:rPr>
          <w:color w:val="FF0000"/>
        </w:rPr>
        <w:t>Added.</w:t>
      </w:r>
    </w:p>
    <w:p w14:paraId="43E31295" w14:textId="5EF5B133" w:rsidR="00855BCE" w:rsidRDefault="00BA46F0" w:rsidP="009E2C3B">
      <w:pPr>
        <w:pStyle w:val="NormalWeb"/>
        <w:spacing w:before="0" w:beforeAutospacing="0" w:after="0" w:afterAutospacing="0"/>
        <w:rPr>
          <w:color w:val="FF0000"/>
        </w:rPr>
      </w:pPr>
      <w:r>
        <w:br/>
        <w:t xml:space="preserve">5. Figure 3 legend: suggest </w:t>
      </w:r>
      <w:proofErr w:type="gramStart"/>
      <w:r>
        <w:t>to include</w:t>
      </w:r>
      <w:proofErr w:type="gramEnd"/>
      <w:r>
        <w:t xml:space="preserve"> electrode resistance range used for the patch clamp experiments.</w:t>
      </w:r>
      <w:r w:rsidR="00855BCE">
        <w:t xml:space="preserve"> </w:t>
      </w:r>
      <w:r w:rsidR="00855BCE">
        <w:rPr>
          <w:color w:val="FF0000"/>
        </w:rPr>
        <w:t>Added.</w:t>
      </w:r>
      <w:r>
        <w:br/>
      </w:r>
      <w:r>
        <w:br/>
        <w:t>6. Before transferring the isolated cardiac tissue to perfusion buffer the authors seem to be keeping the tissue in water. Is there a specific reason for not keeping the fish in the buffer during isolation of the heart tissue?</w:t>
      </w:r>
      <w:r w:rsidR="00855BCE">
        <w:rPr>
          <w:color w:val="FF0000"/>
        </w:rPr>
        <w:t xml:space="preserve"> We have reworded to make clear that the tissue </w:t>
      </w:r>
      <w:r w:rsidR="003E46F4">
        <w:rPr>
          <w:color w:val="FF0000"/>
        </w:rPr>
        <w:t xml:space="preserve">indeed maintained </w:t>
      </w:r>
      <w:r w:rsidR="00855BCE">
        <w:rPr>
          <w:color w:val="FF0000"/>
        </w:rPr>
        <w:t xml:space="preserve">in </w:t>
      </w:r>
      <w:r w:rsidR="003E46F4">
        <w:rPr>
          <w:color w:val="FF0000"/>
        </w:rPr>
        <w:t xml:space="preserve">perfusion </w:t>
      </w:r>
      <w:r w:rsidR="00855BCE">
        <w:rPr>
          <w:color w:val="FF0000"/>
        </w:rPr>
        <w:t>buffer</w:t>
      </w:r>
      <w:r w:rsidR="003E46F4">
        <w:rPr>
          <w:color w:val="FF0000"/>
        </w:rPr>
        <w:t xml:space="preserve"> and not water</w:t>
      </w:r>
      <w:r w:rsidR="00855BCE">
        <w:rPr>
          <w:color w:val="FF0000"/>
        </w:rPr>
        <w:t>.</w:t>
      </w:r>
    </w:p>
    <w:p w14:paraId="794CA5C2" w14:textId="77777777" w:rsidR="00413B9F" w:rsidRDefault="00BA46F0" w:rsidP="009E2C3B">
      <w:pPr>
        <w:pStyle w:val="NormalWeb"/>
        <w:spacing w:before="0" w:beforeAutospacing="0" w:after="0" w:afterAutospacing="0"/>
        <w:rPr>
          <w:color w:val="FF0000"/>
        </w:rPr>
      </w:pPr>
      <w:r>
        <w:br/>
        <w:t>7. Given the comment in the discussion about the importance of care in the centrifugation steps, it would be helpful to describe the centrifugation speed/force in sections 2.4, 3.4, 4.5.</w:t>
      </w:r>
      <w:r w:rsidR="00413B9F">
        <w:t xml:space="preserve"> </w:t>
      </w:r>
      <w:r w:rsidR="00413B9F">
        <w:rPr>
          <w:color w:val="FF0000"/>
        </w:rPr>
        <w:t>Added.</w:t>
      </w:r>
      <w:r>
        <w:br/>
      </w:r>
      <w:r>
        <w:br/>
        <w:t>8. Line 168: Seems more appropriate for lab book notation and less so for publication.</w:t>
      </w:r>
      <w:r w:rsidR="00413B9F">
        <w:t xml:space="preserve"> </w:t>
      </w:r>
      <w:r w:rsidR="00413B9F" w:rsidRPr="00B41717">
        <w:rPr>
          <w:color w:val="FF0000"/>
        </w:rPr>
        <w:t>This has been removed.</w:t>
      </w:r>
    </w:p>
    <w:p w14:paraId="0C7FF632" w14:textId="3911EB3D" w:rsidR="00413B9F" w:rsidRDefault="00BA46F0" w:rsidP="009E2C3B">
      <w:pPr>
        <w:pStyle w:val="NormalWeb"/>
        <w:spacing w:before="0" w:beforeAutospacing="0" w:after="0" w:afterAutospacing="0"/>
        <w:rPr>
          <w:color w:val="FF0000"/>
        </w:rPr>
      </w:pPr>
      <w:r>
        <w:br/>
      </w:r>
      <w:r w:rsidRPr="00413B9F">
        <w:rPr>
          <w:b/>
          <w:bCs/>
          <w:u w:val="single"/>
        </w:rPr>
        <w:t>Reviewer #3:</w:t>
      </w:r>
      <w:r w:rsidRPr="00413B9F">
        <w:rPr>
          <w:u w:val="single"/>
        </w:rPr>
        <w:br/>
      </w:r>
      <w:r>
        <w:t>The authors describe the isolation of atrial, ventricular, and vascular smooth muscle (VSM) cells from zebrafish, along with the partial isolation from larval and embryonic hearts. They show successful isolation of all these cells and verify by conducting excised patch voltage-clamp technique. The isolation of atrial and VSM cells from zebrafish is new and novel.</w:t>
      </w:r>
      <w:r>
        <w:br/>
      </w:r>
      <w:r>
        <w:br/>
        <w:t>However, there are major concerns of this protocol:</w:t>
      </w:r>
      <w:r>
        <w:br/>
      </w:r>
      <w:r>
        <w:br/>
        <w:t>The authors only provide one trace example to show the reliability of the experiments. While I understand the difficulty of the excised patch technique, a minimum n value of recordings is required to quantify the viability of any protocol. How many times has the isolation been carried out?</w:t>
      </w:r>
      <w:r w:rsidR="00413B9F">
        <w:t xml:space="preserve"> </w:t>
      </w:r>
      <w:r w:rsidR="007129B1">
        <w:rPr>
          <w:color w:val="FF0000"/>
        </w:rPr>
        <w:t>Our new publication (Reference 9)</w:t>
      </w:r>
      <w:r w:rsidR="003E46F4" w:rsidRPr="007129B1">
        <w:rPr>
          <w:color w:val="FF0000"/>
        </w:rPr>
        <w:t xml:space="preserve"> describ</w:t>
      </w:r>
      <w:r w:rsidR="007129B1">
        <w:rPr>
          <w:color w:val="FF0000"/>
        </w:rPr>
        <w:t>es</w:t>
      </w:r>
      <w:r w:rsidR="003E46F4" w:rsidRPr="007129B1">
        <w:rPr>
          <w:color w:val="FF0000"/>
        </w:rPr>
        <w:t xml:space="preserve"> the results of using these techniques to thoroughly characterize zebrafish ATP-sensitive potassium channels in the cardiovascular system. These studies included &gt; </w:t>
      </w:r>
      <w:r w:rsidR="001229FE">
        <w:rPr>
          <w:color w:val="FF0000"/>
        </w:rPr>
        <w:t>3</w:t>
      </w:r>
      <w:r w:rsidR="003E46F4" w:rsidRPr="007129B1">
        <w:rPr>
          <w:color w:val="FF0000"/>
        </w:rPr>
        <w:t>0 isolations of each tissue resulting in viable cells on &gt; 9</w:t>
      </w:r>
      <w:r w:rsidR="007A492D" w:rsidRPr="007129B1">
        <w:rPr>
          <w:color w:val="FF0000"/>
        </w:rPr>
        <w:t>5</w:t>
      </w:r>
      <w:r w:rsidR="003E46F4" w:rsidRPr="007129B1">
        <w:rPr>
          <w:color w:val="FF0000"/>
        </w:rPr>
        <w:t xml:space="preserve">% of occasions. </w:t>
      </w:r>
      <w:r w:rsidR="00413B9F" w:rsidRPr="007A492D">
        <w:rPr>
          <w:color w:val="FF0000"/>
        </w:rPr>
        <w:t xml:space="preserve">We </w:t>
      </w:r>
      <w:r w:rsidR="003E46F4" w:rsidRPr="007129B1">
        <w:rPr>
          <w:color w:val="FF0000"/>
        </w:rPr>
        <w:t xml:space="preserve">are now able to add reference to these studies </w:t>
      </w:r>
      <w:r w:rsidR="007129B1">
        <w:rPr>
          <w:color w:val="FF0000"/>
        </w:rPr>
        <w:t xml:space="preserve">(Reference 9) </w:t>
      </w:r>
      <w:r w:rsidR="003E46F4" w:rsidRPr="007129B1">
        <w:rPr>
          <w:color w:val="FF0000"/>
        </w:rPr>
        <w:t xml:space="preserve">and </w:t>
      </w:r>
      <w:r w:rsidR="00413B9F" w:rsidRPr="007A492D">
        <w:rPr>
          <w:color w:val="FF0000"/>
        </w:rPr>
        <w:t xml:space="preserve">have </w:t>
      </w:r>
      <w:r w:rsidR="003E46F4" w:rsidRPr="007129B1">
        <w:rPr>
          <w:color w:val="FF0000"/>
        </w:rPr>
        <w:t xml:space="preserve">also </w:t>
      </w:r>
      <w:r w:rsidR="00413B9F" w:rsidRPr="007A492D">
        <w:rPr>
          <w:color w:val="FF0000"/>
        </w:rPr>
        <w:t>added more data and a new figure, as well as more detail</w:t>
      </w:r>
      <w:r w:rsidR="003E46F4" w:rsidRPr="007129B1">
        <w:rPr>
          <w:color w:val="FF0000"/>
        </w:rPr>
        <w:t xml:space="preserve"> in the representative results</w:t>
      </w:r>
      <w:r w:rsidR="00413B9F" w:rsidRPr="007A492D">
        <w:rPr>
          <w:color w:val="FF0000"/>
        </w:rPr>
        <w:t>, to address this.</w:t>
      </w:r>
    </w:p>
    <w:p w14:paraId="2414933D" w14:textId="7F7A544E" w:rsidR="00413B9F" w:rsidRDefault="00BA46F0" w:rsidP="00413B9F">
      <w:pPr>
        <w:pStyle w:val="NormalWeb"/>
        <w:spacing w:before="0" w:beforeAutospacing="0" w:after="0" w:afterAutospacing="0"/>
        <w:rPr>
          <w:color w:val="FF0000"/>
        </w:rPr>
      </w:pPr>
      <w:r>
        <w:br/>
        <w:t xml:space="preserve">The number of hearts/animals required for each isolation is impractical and does not align with the 3Rs of animal research. 4 adult fish for atria or ventricle; 8 fish if they are juvenile; 10 fish for bulbous arteriosus - to do one day of the experiment. In addition, the authors mention that the </w:t>
      </w:r>
      <w:r>
        <w:lastRenderedPageBreak/>
        <w:t xml:space="preserve">protocol has not been </w:t>
      </w:r>
      <w:proofErr w:type="spellStart"/>
      <w:r>
        <w:t>optimised</w:t>
      </w:r>
      <w:proofErr w:type="spellEnd"/>
      <w:r>
        <w:t xml:space="preserve"> for yield while stating "seems to be quite high" is very vague. What is the total viable cell count? These are crucial as each failed isolation leads to 4-10 dead fish.</w:t>
      </w:r>
      <w:r w:rsidR="00413B9F">
        <w:t xml:space="preserve"> </w:t>
      </w:r>
      <w:r w:rsidR="00413B9F">
        <w:rPr>
          <w:color w:val="FF0000"/>
        </w:rPr>
        <w:t xml:space="preserve">We have added more detail to address this. Given that zebrafish breed in enormous numbers (~500 per clutch), then assuming easy genotyping strategies (i.e. </w:t>
      </w:r>
      <w:r w:rsidR="001C08AF">
        <w:rPr>
          <w:color w:val="FF0000"/>
        </w:rPr>
        <w:t>avoiding</w:t>
      </w:r>
      <w:r w:rsidR="00413B9F">
        <w:rPr>
          <w:color w:val="FF0000"/>
        </w:rPr>
        <w:t xml:space="preserve"> the need to genotype experimental animals), then the numbers are actually quite practical, so long as (as we show) the isolation from each animal is quick. </w:t>
      </w:r>
    </w:p>
    <w:p w14:paraId="4461520B" w14:textId="7CBCDE38" w:rsidR="00413B9F" w:rsidRDefault="00BA46F0" w:rsidP="00413B9F">
      <w:pPr>
        <w:pStyle w:val="NormalWeb"/>
        <w:spacing w:before="0" w:beforeAutospacing="0" w:after="0" w:afterAutospacing="0"/>
        <w:rPr>
          <w:color w:val="FF0000"/>
        </w:rPr>
      </w:pPr>
      <w:r>
        <w:br/>
        <w:t>They mention that their protocol is NOT optimized for calcium-tolerant myocytes. This in line with previous point, defeats the purpose of isolating atrial and ventricular cells if one cannot perform action potential or other ion channels patch recordings.</w:t>
      </w:r>
      <w:r w:rsidR="00413B9F">
        <w:t xml:space="preserve"> </w:t>
      </w:r>
      <w:r w:rsidR="007A492D" w:rsidRPr="007129B1">
        <w:rPr>
          <w:color w:val="FF0000"/>
        </w:rPr>
        <w:t xml:space="preserve">We acknowledge that this protocol has not been </w:t>
      </w:r>
      <w:r w:rsidR="007A492D" w:rsidRPr="007129B1">
        <w:rPr>
          <w:i/>
          <w:color w:val="FF0000"/>
        </w:rPr>
        <w:t>extensively</w:t>
      </w:r>
      <w:r w:rsidR="007A492D" w:rsidRPr="007129B1">
        <w:rPr>
          <w:color w:val="FF0000"/>
        </w:rPr>
        <w:t xml:space="preserve"> optimized for calcium-tolerant myocytes but we have modified the sentence to discuss how we are able to record action potentials in the presence of physiological extracellular calcium.</w:t>
      </w:r>
    </w:p>
    <w:p w14:paraId="64954364" w14:textId="74A5FDCE" w:rsidR="00413B9F" w:rsidRDefault="00BA46F0" w:rsidP="00413B9F">
      <w:pPr>
        <w:pStyle w:val="NormalWeb"/>
        <w:spacing w:before="0" w:beforeAutospacing="0" w:after="0" w:afterAutospacing="0"/>
        <w:rPr>
          <w:color w:val="FF0000"/>
        </w:rPr>
      </w:pPr>
      <w:r>
        <w:br/>
        <w:t xml:space="preserve">The authors claim the previous isolation methods used by </w:t>
      </w:r>
      <w:proofErr w:type="spellStart"/>
      <w:r>
        <w:t>Brette</w:t>
      </w:r>
      <w:proofErr w:type="spellEnd"/>
      <w:r>
        <w:t xml:space="preserve"> (2008) and Sander (2013) are impractical due to the use of centrifuge steps that are detrimental for cells. However, the authors use the similar technique of enzymatic digestion and table-top centrifuge albeit for shorter duration. Also, it is worth citing the recent publication by </w:t>
      </w:r>
      <w:proofErr w:type="spellStart"/>
      <w:r>
        <w:t>Kompella</w:t>
      </w:r>
      <w:proofErr w:type="spellEnd"/>
      <w:r>
        <w:t>, S.N., et al., 2021 wherein enzymatic digestion by cannulation of bulbous arteriosus method was used, showing isolation of ventricular cells from just a single zebrafish ventricle.</w:t>
      </w:r>
      <w:r w:rsidR="00413B9F">
        <w:t xml:space="preserve"> </w:t>
      </w:r>
      <w:r w:rsidR="00413B9F" w:rsidRPr="00B41717">
        <w:rPr>
          <w:color w:val="FF0000"/>
        </w:rPr>
        <w:t>These are good points. We have added the suggested citations.</w:t>
      </w:r>
    </w:p>
    <w:p w14:paraId="4D473389" w14:textId="77777777" w:rsidR="001C08AF" w:rsidRDefault="001C08AF" w:rsidP="009E2C3B">
      <w:pPr>
        <w:pStyle w:val="NormalWeb"/>
        <w:spacing w:before="0" w:beforeAutospacing="0" w:after="0" w:afterAutospacing="0"/>
      </w:pPr>
    </w:p>
    <w:p w14:paraId="3F90F14D" w14:textId="77777777" w:rsidR="00BA46F0" w:rsidRDefault="00BA46F0" w:rsidP="009E2C3B">
      <w:pPr>
        <w:pStyle w:val="NormalWeb"/>
        <w:spacing w:before="0" w:beforeAutospacing="0" w:after="0" w:afterAutospacing="0"/>
      </w:pPr>
      <w:r>
        <w:t>Overall, the authors present a detailed protocol for the isolation of atrial and VSM that has not previously been reported. However, the lack of detailed functional characterization and optimization of the protocol diminishes the reliability and efficacy of this protocol.</w:t>
      </w:r>
    </w:p>
    <w:p w14:paraId="3685EB58" w14:textId="77777777" w:rsidR="00BA46F0" w:rsidRPr="00BA46F0" w:rsidRDefault="00BA46F0">
      <w:pPr>
        <w:rPr>
          <w:b/>
        </w:rPr>
      </w:pPr>
      <w:bookmarkStart w:id="0" w:name="_GoBack"/>
      <w:bookmarkEnd w:id="0"/>
    </w:p>
    <w:sectPr w:rsidR="00BA46F0" w:rsidRPr="00BA4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ngareddy, Soma">
    <w15:presenceInfo w15:providerId="AD" w15:userId="S::singareddy@wustl.edu::ae3d58cc-c8c2-4f85-8084-88672731cb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6F0"/>
    <w:rsid w:val="00017B18"/>
    <w:rsid w:val="00105667"/>
    <w:rsid w:val="001229FE"/>
    <w:rsid w:val="0014401D"/>
    <w:rsid w:val="001C08AF"/>
    <w:rsid w:val="003E46F4"/>
    <w:rsid w:val="003F1D20"/>
    <w:rsid w:val="00413B9F"/>
    <w:rsid w:val="00535BC1"/>
    <w:rsid w:val="005D0593"/>
    <w:rsid w:val="006D23BD"/>
    <w:rsid w:val="007129B1"/>
    <w:rsid w:val="00733A95"/>
    <w:rsid w:val="007A492D"/>
    <w:rsid w:val="007B0986"/>
    <w:rsid w:val="007E6623"/>
    <w:rsid w:val="00826BF7"/>
    <w:rsid w:val="00855BCE"/>
    <w:rsid w:val="008E1624"/>
    <w:rsid w:val="00961962"/>
    <w:rsid w:val="009E2C3B"/>
    <w:rsid w:val="00B41717"/>
    <w:rsid w:val="00BA46F0"/>
    <w:rsid w:val="00BD6F8D"/>
    <w:rsid w:val="00CB4AB4"/>
    <w:rsid w:val="00D84D3F"/>
    <w:rsid w:val="00F421FA"/>
    <w:rsid w:val="00F62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3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46F0"/>
    <w:rPr>
      <w:color w:val="0000FF"/>
      <w:u w:val="single"/>
    </w:rPr>
  </w:style>
  <w:style w:type="paragraph" w:styleId="NormalWeb">
    <w:name w:val="Normal (Web)"/>
    <w:basedOn w:val="Normal"/>
    <w:uiPriority w:val="99"/>
    <w:unhideWhenUsed/>
    <w:rsid w:val="00BA46F0"/>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BA46F0"/>
    <w:rPr>
      <w:b/>
      <w:bCs/>
    </w:rPr>
  </w:style>
  <w:style w:type="paragraph" w:styleId="BalloonText">
    <w:name w:val="Balloon Text"/>
    <w:basedOn w:val="Normal"/>
    <w:link w:val="BalloonTextChar"/>
    <w:uiPriority w:val="99"/>
    <w:semiHidden/>
    <w:unhideWhenUsed/>
    <w:rsid w:val="001C0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8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46F0"/>
    <w:rPr>
      <w:color w:val="0000FF"/>
      <w:u w:val="single"/>
    </w:rPr>
  </w:style>
  <w:style w:type="paragraph" w:styleId="NormalWeb">
    <w:name w:val="Normal (Web)"/>
    <w:basedOn w:val="Normal"/>
    <w:uiPriority w:val="99"/>
    <w:unhideWhenUsed/>
    <w:rsid w:val="00BA46F0"/>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BA46F0"/>
    <w:rPr>
      <w:b/>
      <w:bCs/>
    </w:rPr>
  </w:style>
  <w:style w:type="paragraph" w:styleId="BalloonText">
    <w:name w:val="Balloon Text"/>
    <w:basedOn w:val="Normal"/>
    <w:link w:val="BalloonTextChar"/>
    <w:uiPriority w:val="99"/>
    <w:semiHidden/>
    <w:unhideWhenUsed/>
    <w:rsid w:val="001C0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8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41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2767</Words>
  <Characters>15773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WUSM</Company>
  <LinksUpToDate>false</LinksUpToDate>
  <CharactersWithSpaces>18503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Nichols</dc:creator>
  <cp:lastModifiedBy>Colin Nichols</cp:lastModifiedBy>
  <cp:revision>2</cp:revision>
  <dcterms:created xsi:type="dcterms:W3CDTF">2021-11-30T23:18:00Z</dcterms:created>
  <dcterms:modified xsi:type="dcterms:W3CDTF">2021-11-30T23:18:00Z</dcterms:modified>
</cp:coreProperties>
</file>