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3EBF" w14:textId="77777777" w:rsidR="006E4797" w:rsidRPr="00365D57" w:rsidRDefault="006E4797" w:rsidP="00365D57">
      <w:pPr>
        <w:rPr>
          <w:rFonts w:asciiTheme="majorHAnsi" w:hAnsiTheme="majorHAnsi" w:cstheme="majorHAnsi"/>
        </w:rPr>
      </w:pPr>
    </w:p>
    <w:p w14:paraId="00B9241B" w14:textId="3838D11F" w:rsidR="006E4797" w:rsidRPr="00365D57" w:rsidRDefault="00551D82" w:rsidP="00365D57">
      <w:pPr>
        <w:pBdr>
          <w:top w:val="nil"/>
          <w:left w:val="nil"/>
          <w:bottom w:val="nil"/>
          <w:right w:val="nil"/>
          <w:between w:val="nil"/>
        </w:pBdr>
        <w:rPr>
          <w:rFonts w:asciiTheme="majorHAnsi" w:hAnsiTheme="majorHAnsi" w:cstheme="majorHAnsi"/>
        </w:rPr>
      </w:pPr>
      <w:r w:rsidRPr="00365D57">
        <w:rPr>
          <w:rFonts w:asciiTheme="majorHAnsi" w:hAnsiTheme="majorHAnsi" w:cstheme="majorHAnsi"/>
          <w:b/>
        </w:rPr>
        <w:t>TITLE:</w:t>
      </w:r>
      <w:r w:rsidRPr="00365D57">
        <w:rPr>
          <w:rFonts w:asciiTheme="majorHAnsi" w:hAnsiTheme="majorHAnsi" w:cstheme="majorHAnsi"/>
        </w:rPr>
        <w:t xml:space="preserve"> </w:t>
      </w:r>
    </w:p>
    <w:p w14:paraId="6EBAC495" w14:textId="3B08533E" w:rsidR="00F35546" w:rsidRPr="00C325A3" w:rsidRDefault="00F35546" w:rsidP="00365D57">
      <w:pPr>
        <w:rPr>
          <w:rFonts w:asciiTheme="majorHAnsi" w:hAnsiTheme="majorHAnsi" w:cstheme="majorHAnsi"/>
        </w:rPr>
      </w:pPr>
      <w:r w:rsidRPr="00365D57">
        <w:rPr>
          <w:rFonts w:asciiTheme="majorHAnsi" w:hAnsiTheme="majorHAnsi" w:cstheme="majorHAnsi"/>
        </w:rPr>
        <w:t xml:space="preserve">Deep-tissue </w:t>
      </w:r>
      <w:r w:rsidR="00A17B53" w:rsidRPr="00365D57">
        <w:rPr>
          <w:rFonts w:asciiTheme="majorHAnsi" w:hAnsiTheme="majorHAnsi" w:cstheme="majorHAnsi"/>
        </w:rPr>
        <w:t>T</w:t>
      </w:r>
      <w:r w:rsidRPr="00365D57">
        <w:rPr>
          <w:rFonts w:asciiTheme="majorHAnsi" w:hAnsiTheme="majorHAnsi" w:cstheme="majorHAnsi"/>
        </w:rPr>
        <w:t xml:space="preserve">hree-photon </w:t>
      </w:r>
      <w:r w:rsidR="00A17B53" w:rsidRPr="00365D57">
        <w:rPr>
          <w:rFonts w:asciiTheme="majorHAnsi" w:hAnsiTheme="majorHAnsi" w:cstheme="majorHAnsi"/>
        </w:rPr>
        <w:t>F</w:t>
      </w:r>
      <w:r w:rsidRPr="00365D57">
        <w:rPr>
          <w:rFonts w:asciiTheme="majorHAnsi" w:hAnsiTheme="majorHAnsi" w:cstheme="majorHAnsi"/>
        </w:rPr>
        <w:t xml:space="preserve">luorescence </w:t>
      </w:r>
      <w:r w:rsidR="00A17B53" w:rsidRPr="00365D57">
        <w:rPr>
          <w:rFonts w:asciiTheme="majorHAnsi" w:hAnsiTheme="majorHAnsi" w:cstheme="majorHAnsi"/>
        </w:rPr>
        <w:t>M</w:t>
      </w:r>
      <w:r w:rsidRPr="00365D57">
        <w:rPr>
          <w:rFonts w:asciiTheme="majorHAnsi" w:hAnsiTheme="majorHAnsi" w:cstheme="majorHAnsi"/>
        </w:rPr>
        <w:t xml:space="preserve">icroscopy in </w:t>
      </w:r>
      <w:r w:rsidR="00A17B53" w:rsidRPr="00365D57">
        <w:rPr>
          <w:rFonts w:asciiTheme="majorHAnsi" w:hAnsiTheme="majorHAnsi" w:cstheme="majorHAnsi"/>
        </w:rPr>
        <w:t>I</w:t>
      </w:r>
      <w:r w:rsidRPr="00365D57">
        <w:rPr>
          <w:rFonts w:asciiTheme="majorHAnsi" w:hAnsiTheme="majorHAnsi" w:cstheme="majorHAnsi"/>
        </w:rPr>
        <w:t xml:space="preserve">ntact </w:t>
      </w:r>
      <w:r w:rsidR="00A17B53" w:rsidRPr="00365D57">
        <w:rPr>
          <w:rFonts w:asciiTheme="majorHAnsi" w:hAnsiTheme="majorHAnsi" w:cstheme="majorHAnsi"/>
        </w:rPr>
        <w:t>M</w:t>
      </w:r>
      <w:r w:rsidRPr="00365D57">
        <w:rPr>
          <w:rFonts w:asciiTheme="majorHAnsi" w:hAnsiTheme="majorHAnsi" w:cstheme="majorHAnsi"/>
        </w:rPr>
        <w:t xml:space="preserve">ouse and </w:t>
      </w:r>
      <w:r w:rsidR="00A17B53" w:rsidRPr="00365D57">
        <w:rPr>
          <w:rFonts w:asciiTheme="majorHAnsi" w:hAnsiTheme="majorHAnsi" w:cstheme="majorHAnsi"/>
        </w:rPr>
        <w:t>Z</w:t>
      </w:r>
      <w:r w:rsidR="00CD63DB" w:rsidRPr="00365D57">
        <w:rPr>
          <w:rFonts w:asciiTheme="majorHAnsi" w:hAnsiTheme="majorHAnsi" w:cstheme="majorHAnsi"/>
        </w:rPr>
        <w:t>ebra</w:t>
      </w:r>
      <w:r w:rsidRPr="00365D57">
        <w:rPr>
          <w:rFonts w:asciiTheme="majorHAnsi" w:hAnsiTheme="majorHAnsi" w:cstheme="majorHAnsi"/>
        </w:rPr>
        <w:t xml:space="preserve">fish </w:t>
      </w:r>
      <w:r w:rsidR="00A17B53" w:rsidRPr="00365D57">
        <w:rPr>
          <w:rFonts w:asciiTheme="majorHAnsi" w:hAnsiTheme="majorHAnsi" w:cstheme="majorHAnsi"/>
        </w:rPr>
        <w:t>B</w:t>
      </w:r>
      <w:r w:rsidRPr="00365D57">
        <w:rPr>
          <w:rFonts w:asciiTheme="majorHAnsi" w:hAnsiTheme="majorHAnsi" w:cstheme="majorHAnsi"/>
        </w:rPr>
        <w:t>rain</w:t>
      </w:r>
    </w:p>
    <w:p w14:paraId="06C0C87E" w14:textId="77777777" w:rsidR="006E4797" w:rsidRPr="00C325A3" w:rsidRDefault="006E4797" w:rsidP="00C325A3">
      <w:pPr>
        <w:rPr>
          <w:rFonts w:asciiTheme="majorHAnsi" w:hAnsiTheme="majorHAnsi" w:cstheme="majorHAnsi"/>
          <w:b/>
        </w:rPr>
      </w:pPr>
    </w:p>
    <w:p w14:paraId="2CD8481E" w14:textId="15B728C7" w:rsidR="006E4797" w:rsidRPr="00C325A3" w:rsidRDefault="00551D82" w:rsidP="00C325A3">
      <w:pPr>
        <w:rPr>
          <w:rFonts w:asciiTheme="majorHAnsi" w:hAnsiTheme="majorHAnsi" w:cstheme="majorHAnsi"/>
        </w:rPr>
      </w:pPr>
      <w:r w:rsidRPr="00C325A3">
        <w:rPr>
          <w:rFonts w:asciiTheme="majorHAnsi" w:hAnsiTheme="majorHAnsi" w:cstheme="majorHAnsi"/>
          <w:b/>
        </w:rPr>
        <w:t xml:space="preserve">AUTHORS AND AFFILIATIONS: </w:t>
      </w:r>
    </w:p>
    <w:p w14:paraId="1041B8A9" w14:textId="184E3EE1" w:rsidR="00F35546" w:rsidRPr="00C325A3" w:rsidRDefault="00F35546" w:rsidP="00C325A3">
      <w:pPr>
        <w:rPr>
          <w:rFonts w:asciiTheme="majorHAnsi" w:hAnsiTheme="majorHAnsi" w:cstheme="majorHAnsi"/>
        </w:rPr>
      </w:pPr>
      <w:r w:rsidRPr="00C325A3">
        <w:rPr>
          <w:rFonts w:asciiTheme="majorHAnsi" w:hAnsiTheme="majorHAnsi" w:cstheme="majorHAnsi"/>
        </w:rPr>
        <w:t>Yusaku Hontani</w:t>
      </w:r>
      <w:r w:rsidRPr="00C325A3">
        <w:rPr>
          <w:rFonts w:asciiTheme="majorHAnsi" w:hAnsiTheme="majorHAnsi" w:cstheme="majorHAnsi"/>
          <w:vertAlign w:val="superscript"/>
        </w:rPr>
        <w:t>1,</w:t>
      </w:r>
      <w:r w:rsidR="000A6F4D" w:rsidRPr="00C325A3">
        <w:rPr>
          <w:rFonts w:asciiTheme="majorHAnsi" w:hAnsiTheme="majorHAnsi" w:cstheme="majorHAnsi"/>
          <w:vertAlign w:val="superscript"/>
        </w:rPr>
        <w:t>†</w:t>
      </w:r>
      <w:r w:rsidRPr="00C325A3">
        <w:rPr>
          <w:rFonts w:asciiTheme="majorHAnsi" w:hAnsiTheme="majorHAnsi" w:cstheme="majorHAnsi"/>
        </w:rPr>
        <w:t xml:space="preserve">, </w:t>
      </w:r>
      <w:proofErr w:type="spellStart"/>
      <w:r w:rsidRPr="00C325A3">
        <w:rPr>
          <w:rFonts w:asciiTheme="majorHAnsi" w:hAnsiTheme="majorHAnsi" w:cstheme="majorHAnsi"/>
        </w:rPr>
        <w:t>Najva</w:t>
      </w:r>
      <w:proofErr w:type="spellEnd"/>
      <w:r w:rsidRPr="00C325A3">
        <w:rPr>
          <w:rFonts w:asciiTheme="majorHAnsi" w:hAnsiTheme="majorHAnsi" w:cstheme="majorHAnsi"/>
        </w:rPr>
        <w:t xml:space="preserve"> Akbari</w:t>
      </w:r>
      <w:r w:rsidRPr="00C325A3">
        <w:rPr>
          <w:rFonts w:asciiTheme="majorHAnsi" w:hAnsiTheme="majorHAnsi" w:cstheme="majorHAnsi"/>
          <w:vertAlign w:val="superscript"/>
        </w:rPr>
        <w:t>1,</w:t>
      </w:r>
      <w:r w:rsidR="000A6F4D" w:rsidRPr="00C325A3">
        <w:rPr>
          <w:rFonts w:asciiTheme="majorHAnsi" w:hAnsiTheme="majorHAnsi" w:cstheme="majorHAnsi"/>
          <w:vertAlign w:val="superscript"/>
        </w:rPr>
        <w:t>†</w:t>
      </w:r>
      <w:r w:rsidRPr="00C325A3">
        <w:rPr>
          <w:rFonts w:asciiTheme="majorHAnsi" w:hAnsiTheme="majorHAnsi" w:cstheme="majorHAnsi"/>
        </w:rPr>
        <w:t xml:space="preserve">, </w:t>
      </w:r>
      <w:r w:rsidR="00093D78" w:rsidRPr="00C325A3">
        <w:rPr>
          <w:rFonts w:asciiTheme="majorHAnsi" w:hAnsiTheme="majorHAnsi" w:cstheme="majorHAnsi"/>
        </w:rPr>
        <w:t>Kristine E. Kolkman</w:t>
      </w:r>
      <w:r w:rsidR="00093D78" w:rsidRPr="00C325A3">
        <w:rPr>
          <w:rFonts w:asciiTheme="majorHAnsi" w:hAnsiTheme="majorHAnsi" w:cstheme="majorHAnsi"/>
          <w:vertAlign w:val="superscript"/>
        </w:rPr>
        <w:t>2</w:t>
      </w:r>
      <w:r w:rsidR="00093D78" w:rsidRPr="00C325A3">
        <w:rPr>
          <w:rFonts w:asciiTheme="majorHAnsi" w:hAnsiTheme="majorHAnsi" w:cstheme="majorHAnsi"/>
        </w:rPr>
        <w:t xml:space="preserve">, </w:t>
      </w:r>
      <w:proofErr w:type="spellStart"/>
      <w:r w:rsidRPr="00C325A3">
        <w:rPr>
          <w:rFonts w:asciiTheme="majorHAnsi" w:hAnsiTheme="majorHAnsi" w:cstheme="majorHAnsi"/>
        </w:rPr>
        <w:t>Chunyan</w:t>
      </w:r>
      <w:proofErr w:type="spellEnd"/>
      <w:r w:rsidRPr="00C325A3">
        <w:rPr>
          <w:rFonts w:asciiTheme="majorHAnsi" w:hAnsiTheme="majorHAnsi" w:cstheme="majorHAnsi"/>
        </w:rPr>
        <w:t xml:space="preserve"> Wu</w:t>
      </w:r>
      <w:r w:rsidRPr="00C325A3">
        <w:rPr>
          <w:rFonts w:asciiTheme="majorHAnsi" w:hAnsiTheme="majorHAnsi" w:cstheme="majorHAnsi"/>
          <w:vertAlign w:val="superscript"/>
        </w:rPr>
        <w:t>1</w:t>
      </w:r>
      <w:r w:rsidR="0078710C" w:rsidRPr="00C325A3">
        <w:rPr>
          <w:rFonts w:asciiTheme="majorHAnsi" w:hAnsiTheme="majorHAnsi" w:cstheme="majorHAnsi"/>
          <w:vertAlign w:val="superscript"/>
        </w:rPr>
        <w:t>,</w:t>
      </w:r>
      <w:r w:rsidR="00882AF7" w:rsidRPr="00C325A3">
        <w:rPr>
          <w:rFonts w:asciiTheme="majorHAnsi" w:hAnsiTheme="majorHAnsi" w:cstheme="majorHAnsi"/>
          <w:vertAlign w:val="superscript"/>
        </w:rPr>
        <w:t>3</w:t>
      </w:r>
      <w:r w:rsidRPr="00C325A3">
        <w:rPr>
          <w:rFonts w:asciiTheme="majorHAnsi" w:hAnsiTheme="majorHAnsi" w:cstheme="majorHAnsi"/>
        </w:rPr>
        <w:t>, Fei Xia</w:t>
      </w:r>
      <w:r w:rsidRPr="00C325A3">
        <w:rPr>
          <w:rFonts w:asciiTheme="majorHAnsi" w:hAnsiTheme="majorHAnsi" w:cstheme="majorHAnsi"/>
          <w:vertAlign w:val="superscript"/>
        </w:rPr>
        <w:t>1,</w:t>
      </w:r>
      <w:r w:rsidR="00882AF7" w:rsidRPr="00C325A3">
        <w:rPr>
          <w:rFonts w:asciiTheme="majorHAnsi" w:hAnsiTheme="majorHAnsi" w:cstheme="majorHAnsi"/>
          <w:vertAlign w:val="superscript"/>
        </w:rPr>
        <w:t>4</w:t>
      </w:r>
      <w:r w:rsidRPr="00C325A3">
        <w:rPr>
          <w:rFonts w:asciiTheme="majorHAnsi" w:hAnsiTheme="majorHAnsi" w:cstheme="majorHAnsi"/>
        </w:rPr>
        <w:t xml:space="preserve">, </w:t>
      </w:r>
      <w:proofErr w:type="spellStart"/>
      <w:r w:rsidR="00F00C78" w:rsidRPr="00C325A3">
        <w:rPr>
          <w:rFonts w:asciiTheme="majorHAnsi" w:hAnsiTheme="majorHAnsi" w:cstheme="majorHAnsi"/>
        </w:rPr>
        <w:t>Kibaek</w:t>
      </w:r>
      <w:proofErr w:type="spellEnd"/>
      <w:r w:rsidR="00F00C78" w:rsidRPr="00C325A3">
        <w:rPr>
          <w:rFonts w:asciiTheme="majorHAnsi" w:hAnsiTheme="majorHAnsi" w:cstheme="majorHAnsi"/>
        </w:rPr>
        <w:t xml:space="preserve"> Choe</w:t>
      </w:r>
      <w:r w:rsidR="00F00C78" w:rsidRPr="00C325A3">
        <w:rPr>
          <w:rFonts w:asciiTheme="majorHAnsi" w:hAnsiTheme="majorHAnsi" w:cstheme="majorHAnsi"/>
          <w:vertAlign w:val="superscript"/>
        </w:rPr>
        <w:t>1</w:t>
      </w:r>
      <w:r w:rsidR="00F00C78" w:rsidRPr="00C325A3">
        <w:rPr>
          <w:rFonts w:asciiTheme="majorHAnsi" w:hAnsiTheme="majorHAnsi" w:cstheme="majorHAnsi"/>
        </w:rPr>
        <w:t xml:space="preserve">, </w:t>
      </w:r>
      <w:r w:rsidRPr="00C325A3">
        <w:rPr>
          <w:rFonts w:asciiTheme="majorHAnsi" w:hAnsiTheme="majorHAnsi" w:cstheme="majorHAnsi"/>
        </w:rPr>
        <w:t>Joseph R. Fetcho</w:t>
      </w:r>
      <w:r w:rsidR="00666698" w:rsidRPr="00C325A3">
        <w:rPr>
          <w:rFonts w:asciiTheme="majorHAnsi" w:hAnsiTheme="majorHAnsi" w:cstheme="majorHAnsi"/>
          <w:vertAlign w:val="superscript"/>
        </w:rPr>
        <w:t>2</w:t>
      </w:r>
      <w:r w:rsidRPr="00C325A3">
        <w:rPr>
          <w:rFonts w:asciiTheme="majorHAnsi" w:hAnsiTheme="majorHAnsi" w:cstheme="majorHAnsi"/>
        </w:rPr>
        <w:t>, Chris Xu</w:t>
      </w:r>
      <w:r w:rsidRPr="00C325A3">
        <w:rPr>
          <w:rFonts w:asciiTheme="majorHAnsi" w:hAnsiTheme="majorHAnsi" w:cstheme="majorHAnsi"/>
          <w:vertAlign w:val="superscript"/>
        </w:rPr>
        <w:t>1</w:t>
      </w:r>
      <w:r w:rsidR="00CC0172" w:rsidRPr="00C325A3">
        <w:rPr>
          <w:rFonts w:asciiTheme="majorHAnsi" w:hAnsiTheme="majorHAnsi" w:cstheme="majorHAnsi"/>
          <w:vertAlign w:val="superscript"/>
        </w:rPr>
        <w:t>,</w:t>
      </w:r>
    </w:p>
    <w:p w14:paraId="4455F07A" w14:textId="77777777" w:rsidR="00F35546" w:rsidRPr="00C325A3" w:rsidRDefault="00F35546" w:rsidP="00C325A3">
      <w:pPr>
        <w:rPr>
          <w:rFonts w:asciiTheme="majorHAnsi" w:hAnsiTheme="majorHAnsi" w:cstheme="majorHAnsi"/>
        </w:rPr>
      </w:pPr>
    </w:p>
    <w:p w14:paraId="09E0A96C" w14:textId="77777777" w:rsidR="00093D78" w:rsidRPr="00C325A3" w:rsidRDefault="00F35546" w:rsidP="00C325A3">
      <w:pPr>
        <w:rPr>
          <w:rFonts w:asciiTheme="majorHAnsi" w:hAnsiTheme="majorHAnsi" w:cstheme="majorHAnsi"/>
        </w:rPr>
      </w:pPr>
      <w:r w:rsidRPr="00C325A3">
        <w:rPr>
          <w:rFonts w:asciiTheme="majorHAnsi" w:hAnsiTheme="majorHAnsi" w:cstheme="majorHAnsi"/>
          <w:vertAlign w:val="superscript"/>
        </w:rPr>
        <w:t>1</w:t>
      </w:r>
      <w:r w:rsidRPr="00C325A3">
        <w:rPr>
          <w:rFonts w:asciiTheme="majorHAnsi" w:hAnsiTheme="majorHAnsi" w:cstheme="majorHAnsi"/>
        </w:rPr>
        <w:t>School of Applied and Engineering Physics, Cornell University, Ithaca, NY 14853, USA</w:t>
      </w:r>
    </w:p>
    <w:p w14:paraId="2534101F" w14:textId="44077A1B" w:rsidR="00093D78" w:rsidRPr="00C325A3" w:rsidRDefault="00093D78" w:rsidP="00C325A3">
      <w:pPr>
        <w:rPr>
          <w:rFonts w:asciiTheme="majorHAnsi" w:hAnsiTheme="majorHAnsi" w:cstheme="majorHAnsi"/>
        </w:rPr>
      </w:pPr>
      <w:r w:rsidRPr="00C325A3">
        <w:rPr>
          <w:rFonts w:asciiTheme="majorHAnsi" w:hAnsiTheme="majorHAnsi" w:cstheme="majorHAnsi"/>
          <w:vertAlign w:val="superscript"/>
        </w:rPr>
        <w:t>2</w:t>
      </w:r>
      <w:r w:rsidRPr="00C325A3">
        <w:rPr>
          <w:rFonts w:asciiTheme="majorHAnsi" w:hAnsiTheme="majorHAnsi" w:cstheme="majorHAnsi"/>
        </w:rPr>
        <w:t>Department of Neurobiology and Behavior, Cornell University, Ithaca, NY 14853, USA</w:t>
      </w:r>
    </w:p>
    <w:p w14:paraId="5AB8D0E4" w14:textId="6DE43925" w:rsidR="008D4491" w:rsidRPr="00C325A3" w:rsidRDefault="00DA43ED" w:rsidP="00C325A3">
      <w:pPr>
        <w:rPr>
          <w:rFonts w:asciiTheme="majorHAnsi" w:hAnsiTheme="majorHAnsi" w:cstheme="majorHAnsi"/>
        </w:rPr>
      </w:pPr>
      <w:r w:rsidRPr="00C325A3">
        <w:rPr>
          <w:rFonts w:asciiTheme="majorHAnsi" w:hAnsiTheme="majorHAnsi" w:cstheme="majorHAnsi"/>
          <w:vertAlign w:val="superscript"/>
        </w:rPr>
        <w:t>3</w:t>
      </w:r>
      <w:r w:rsidR="008D4491" w:rsidRPr="00C325A3">
        <w:rPr>
          <w:rFonts w:asciiTheme="majorHAnsi" w:hAnsiTheme="majorHAnsi" w:cstheme="majorHAnsi"/>
        </w:rPr>
        <w:t>College of Veterinary Medicine, Cornell University, Ithaca, NY 14853, USA</w:t>
      </w:r>
    </w:p>
    <w:p w14:paraId="40CF6145" w14:textId="67712A63" w:rsidR="00F35546" w:rsidRPr="00C325A3" w:rsidRDefault="00DA43ED" w:rsidP="00C325A3">
      <w:pPr>
        <w:rPr>
          <w:rFonts w:asciiTheme="majorHAnsi" w:hAnsiTheme="majorHAnsi" w:cstheme="majorHAnsi"/>
        </w:rPr>
      </w:pPr>
      <w:r w:rsidRPr="00C325A3">
        <w:rPr>
          <w:rFonts w:asciiTheme="majorHAnsi" w:hAnsiTheme="majorHAnsi" w:cstheme="majorHAnsi"/>
          <w:vertAlign w:val="superscript"/>
        </w:rPr>
        <w:t>4</w:t>
      </w:r>
      <w:r w:rsidR="00F35546" w:rsidRPr="00C325A3" w:rsidDel="00093D78">
        <w:rPr>
          <w:rFonts w:asciiTheme="majorHAnsi" w:hAnsiTheme="majorHAnsi" w:cstheme="majorHAnsi"/>
        </w:rPr>
        <w:t>Meinig School of Biomedical Engineering, Cornell University, Ithaca, NY 14853, USA</w:t>
      </w:r>
    </w:p>
    <w:p w14:paraId="7065C871" w14:textId="2091237A" w:rsidR="00CC0172" w:rsidRPr="00C325A3" w:rsidRDefault="00CC0172" w:rsidP="00C325A3">
      <w:pPr>
        <w:rPr>
          <w:rFonts w:asciiTheme="majorHAnsi" w:hAnsiTheme="majorHAnsi" w:cstheme="majorHAnsi"/>
        </w:rPr>
      </w:pPr>
    </w:p>
    <w:p w14:paraId="7B0AD376" w14:textId="1717775C" w:rsidR="000A6F4D" w:rsidRPr="00C325A3" w:rsidRDefault="000A6F4D" w:rsidP="00C325A3">
      <w:pPr>
        <w:rPr>
          <w:rFonts w:asciiTheme="majorHAnsi" w:hAnsiTheme="majorHAnsi" w:cstheme="majorHAnsi"/>
        </w:rPr>
      </w:pPr>
      <w:r w:rsidRPr="00C325A3">
        <w:rPr>
          <w:rFonts w:asciiTheme="majorHAnsi" w:hAnsiTheme="majorHAnsi" w:cstheme="majorHAnsi"/>
          <w:vertAlign w:val="superscript"/>
        </w:rPr>
        <w:t>†</w:t>
      </w:r>
      <w:r w:rsidRPr="00C325A3">
        <w:rPr>
          <w:rFonts w:asciiTheme="majorHAnsi" w:hAnsiTheme="majorHAnsi" w:cstheme="majorHAnsi"/>
        </w:rPr>
        <w:t>These authors contributed equally to this work.</w:t>
      </w:r>
    </w:p>
    <w:p w14:paraId="7A4ABAE4" w14:textId="191AAB04" w:rsidR="008A4EB1" w:rsidRPr="00C325A3" w:rsidRDefault="008A4EB1" w:rsidP="00C325A3">
      <w:pPr>
        <w:rPr>
          <w:rFonts w:asciiTheme="majorHAnsi" w:hAnsiTheme="majorHAnsi" w:cstheme="majorHAnsi"/>
        </w:rPr>
      </w:pPr>
    </w:p>
    <w:p w14:paraId="59E610F9" w14:textId="4360856F" w:rsidR="008A4EB1" w:rsidRPr="00C325A3" w:rsidRDefault="008A4EB1" w:rsidP="00C325A3">
      <w:pPr>
        <w:rPr>
          <w:rFonts w:asciiTheme="majorHAnsi" w:eastAsiaTheme="minorEastAsia" w:hAnsiTheme="majorHAnsi" w:cstheme="majorHAnsi"/>
          <w:b/>
          <w:bCs/>
          <w:lang w:eastAsia="ja-JP"/>
        </w:rPr>
      </w:pPr>
      <w:r w:rsidRPr="00C325A3">
        <w:rPr>
          <w:rFonts w:asciiTheme="majorHAnsi" w:eastAsiaTheme="minorEastAsia" w:hAnsiTheme="majorHAnsi" w:cstheme="majorHAnsi"/>
          <w:b/>
          <w:bCs/>
          <w:lang w:eastAsia="ja-JP"/>
        </w:rPr>
        <w:t>Email addresses of co-authors:</w:t>
      </w:r>
    </w:p>
    <w:p w14:paraId="6A2611E5" w14:textId="37E8BF0D" w:rsidR="008A4EB1" w:rsidRPr="00C325A3" w:rsidRDefault="008A4EB1" w:rsidP="00C325A3">
      <w:pPr>
        <w:rPr>
          <w:rFonts w:asciiTheme="majorHAnsi" w:eastAsiaTheme="minorEastAsia" w:hAnsiTheme="majorHAnsi" w:cstheme="majorHAnsi"/>
          <w:lang w:eastAsia="ja-JP"/>
        </w:rPr>
      </w:pPr>
      <w:r w:rsidRPr="00C325A3">
        <w:rPr>
          <w:rFonts w:asciiTheme="majorHAnsi" w:hAnsiTheme="majorHAnsi" w:cstheme="majorHAnsi"/>
        </w:rPr>
        <w:t xml:space="preserve">Yusaku </w:t>
      </w:r>
      <w:proofErr w:type="spellStart"/>
      <w:r w:rsidRPr="00C325A3">
        <w:rPr>
          <w:rFonts w:asciiTheme="majorHAnsi" w:hAnsiTheme="majorHAnsi" w:cstheme="majorHAnsi"/>
        </w:rPr>
        <w:t>Hontani</w:t>
      </w:r>
      <w:proofErr w:type="spellEnd"/>
      <w:r w:rsidRPr="00C325A3" w:rsidDel="008A4EB1">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(yusaku.hontani@cornell.edu)</w:t>
      </w:r>
    </w:p>
    <w:p w14:paraId="51897E8B" w14:textId="5A835BE7" w:rsidR="008A4EB1" w:rsidRPr="00C325A3" w:rsidRDefault="008A4EB1" w:rsidP="00C325A3">
      <w:pPr>
        <w:rPr>
          <w:rFonts w:asciiTheme="majorHAnsi" w:eastAsiaTheme="minorEastAsia" w:hAnsiTheme="majorHAnsi" w:cstheme="majorHAnsi"/>
          <w:lang w:eastAsia="ja-JP"/>
        </w:rPr>
      </w:pPr>
      <w:proofErr w:type="spellStart"/>
      <w:r w:rsidRPr="00C325A3">
        <w:rPr>
          <w:rFonts w:asciiTheme="majorHAnsi" w:hAnsiTheme="majorHAnsi" w:cstheme="majorHAnsi"/>
        </w:rPr>
        <w:t>Najva</w:t>
      </w:r>
      <w:proofErr w:type="spellEnd"/>
      <w:r w:rsidRPr="00C325A3">
        <w:rPr>
          <w:rFonts w:asciiTheme="majorHAnsi" w:hAnsiTheme="majorHAnsi" w:cstheme="majorHAnsi"/>
        </w:rPr>
        <w:t xml:space="preserve"> Akbari</w:t>
      </w:r>
      <w:r w:rsidRPr="00C325A3" w:rsidDel="008A4EB1">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(na395@cornell.edu)</w:t>
      </w:r>
    </w:p>
    <w:p w14:paraId="22C87A1B" w14:textId="08D0EDC9" w:rsidR="008A4EB1" w:rsidRPr="00C325A3" w:rsidRDefault="00B655FA" w:rsidP="00C325A3">
      <w:pPr>
        <w:rPr>
          <w:rFonts w:asciiTheme="majorHAnsi" w:eastAsiaTheme="minorEastAsia" w:hAnsiTheme="majorHAnsi" w:cstheme="majorHAnsi"/>
          <w:lang w:eastAsia="ja-JP"/>
        </w:rPr>
      </w:pPr>
      <w:r w:rsidRPr="00C325A3">
        <w:rPr>
          <w:rFonts w:asciiTheme="majorHAnsi" w:hAnsiTheme="majorHAnsi" w:cstheme="majorHAnsi"/>
        </w:rPr>
        <w:t xml:space="preserve">Kristine E. </w:t>
      </w:r>
      <w:proofErr w:type="spellStart"/>
      <w:r w:rsidRPr="00C325A3">
        <w:rPr>
          <w:rFonts w:asciiTheme="majorHAnsi" w:hAnsiTheme="majorHAnsi" w:cstheme="majorHAnsi"/>
        </w:rPr>
        <w:t>Kolkman</w:t>
      </w:r>
      <w:proofErr w:type="spellEnd"/>
      <w:r w:rsidRPr="00C325A3" w:rsidDel="00B655FA">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w:t>
      </w:r>
      <w:r w:rsidR="008A4EB1" w:rsidRPr="00C325A3">
        <w:rPr>
          <w:rFonts w:asciiTheme="majorHAnsi" w:eastAsiaTheme="minorEastAsia" w:hAnsiTheme="majorHAnsi" w:cstheme="majorHAnsi"/>
          <w:lang w:eastAsia="ja-JP"/>
        </w:rPr>
        <w:t>kkolkman@cornell.edu</w:t>
      </w:r>
      <w:r w:rsidRPr="00C325A3">
        <w:rPr>
          <w:rFonts w:asciiTheme="majorHAnsi" w:eastAsiaTheme="minorEastAsia" w:hAnsiTheme="majorHAnsi" w:cstheme="majorHAnsi"/>
          <w:lang w:eastAsia="ja-JP"/>
        </w:rPr>
        <w:t>)</w:t>
      </w:r>
    </w:p>
    <w:p w14:paraId="00012EF6" w14:textId="523EEC65" w:rsidR="008A4EB1" w:rsidRPr="00C325A3" w:rsidRDefault="001D4B8B" w:rsidP="00C325A3">
      <w:pPr>
        <w:rPr>
          <w:rFonts w:asciiTheme="majorHAnsi" w:eastAsiaTheme="minorEastAsia" w:hAnsiTheme="majorHAnsi" w:cstheme="majorHAnsi"/>
          <w:lang w:eastAsia="ja-JP"/>
        </w:rPr>
      </w:pPr>
      <w:proofErr w:type="spellStart"/>
      <w:r w:rsidRPr="00C325A3">
        <w:rPr>
          <w:rFonts w:asciiTheme="majorHAnsi" w:hAnsiTheme="majorHAnsi" w:cstheme="majorHAnsi"/>
        </w:rPr>
        <w:t>Chunyan</w:t>
      </w:r>
      <w:proofErr w:type="spellEnd"/>
      <w:r w:rsidRPr="00C325A3">
        <w:rPr>
          <w:rFonts w:asciiTheme="majorHAnsi" w:hAnsiTheme="majorHAnsi" w:cstheme="majorHAnsi"/>
        </w:rPr>
        <w:t xml:space="preserve"> Wu</w:t>
      </w:r>
      <w:r w:rsidRPr="00C325A3" w:rsidDel="001D4B8B">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w:t>
      </w:r>
      <w:r w:rsidR="008A4EB1" w:rsidRPr="00C325A3">
        <w:rPr>
          <w:rFonts w:asciiTheme="majorHAnsi" w:eastAsiaTheme="minorEastAsia" w:hAnsiTheme="majorHAnsi" w:cstheme="majorHAnsi"/>
          <w:lang w:eastAsia="ja-JP"/>
        </w:rPr>
        <w:t>cw674@cornell.edu</w:t>
      </w:r>
      <w:r w:rsidRPr="00C325A3">
        <w:rPr>
          <w:rFonts w:asciiTheme="majorHAnsi" w:eastAsiaTheme="minorEastAsia" w:hAnsiTheme="majorHAnsi" w:cstheme="majorHAnsi"/>
          <w:lang w:eastAsia="ja-JP"/>
        </w:rPr>
        <w:t>)</w:t>
      </w:r>
    </w:p>
    <w:p w14:paraId="48733BFA" w14:textId="52FFB741" w:rsidR="008A4EB1" w:rsidRPr="00C325A3" w:rsidRDefault="0003531D" w:rsidP="00C325A3">
      <w:pPr>
        <w:rPr>
          <w:rFonts w:asciiTheme="majorHAnsi" w:eastAsiaTheme="minorEastAsia" w:hAnsiTheme="majorHAnsi" w:cstheme="majorHAnsi"/>
          <w:lang w:eastAsia="ja-JP"/>
        </w:rPr>
      </w:pPr>
      <w:r w:rsidRPr="00C325A3">
        <w:rPr>
          <w:rFonts w:asciiTheme="majorHAnsi" w:hAnsiTheme="majorHAnsi" w:cstheme="majorHAnsi"/>
        </w:rPr>
        <w:t>Fei Xia</w:t>
      </w:r>
      <w:r w:rsidRPr="00C325A3" w:rsidDel="0003531D">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w:t>
      </w:r>
      <w:r w:rsidR="008A4EB1" w:rsidRPr="00C325A3">
        <w:rPr>
          <w:rFonts w:asciiTheme="majorHAnsi" w:eastAsiaTheme="minorEastAsia" w:hAnsiTheme="majorHAnsi" w:cstheme="majorHAnsi"/>
          <w:lang w:eastAsia="ja-JP"/>
        </w:rPr>
        <w:t>fx43@cornell.edu</w:t>
      </w:r>
      <w:r w:rsidRPr="00C325A3">
        <w:rPr>
          <w:rFonts w:asciiTheme="majorHAnsi" w:eastAsiaTheme="minorEastAsia" w:hAnsiTheme="majorHAnsi" w:cstheme="majorHAnsi"/>
          <w:lang w:eastAsia="ja-JP"/>
        </w:rPr>
        <w:t>)</w:t>
      </w:r>
    </w:p>
    <w:p w14:paraId="07D0D0E6" w14:textId="37262D47" w:rsidR="008A4EB1" w:rsidRPr="00C325A3" w:rsidRDefault="00CC6B4D" w:rsidP="00C325A3">
      <w:pPr>
        <w:rPr>
          <w:rFonts w:asciiTheme="majorHAnsi" w:eastAsiaTheme="minorEastAsia" w:hAnsiTheme="majorHAnsi" w:cstheme="majorHAnsi"/>
          <w:lang w:eastAsia="ja-JP"/>
        </w:rPr>
      </w:pPr>
      <w:proofErr w:type="spellStart"/>
      <w:r w:rsidRPr="00C325A3">
        <w:rPr>
          <w:rFonts w:asciiTheme="majorHAnsi" w:hAnsiTheme="majorHAnsi" w:cstheme="majorHAnsi"/>
        </w:rPr>
        <w:t>Kibaek</w:t>
      </w:r>
      <w:proofErr w:type="spellEnd"/>
      <w:r w:rsidRPr="00C325A3">
        <w:rPr>
          <w:rFonts w:asciiTheme="majorHAnsi" w:hAnsiTheme="majorHAnsi" w:cstheme="majorHAnsi"/>
        </w:rPr>
        <w:t xml:space="preserve"> Choe</w:t>
      </w:r>
      <w:r w:rsidRPr="00C325A3" w:rsidDel="00CC6B4D">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w:t>
      </w:r>
      <w:r w:rsidR="008A4EB1" w:rsidRPr="00C325A3">
        <w:rPr>
          <w:rFonts w:asciiTheme="majorHAnsi" w:eastAsiaTheme="minorEastAsia" w:hAnsiTheme="majorHAnsi" w:cstheme="majorHAnsi"/>
          <w:lang w:eastAsia="ja-JP"/>
        </w:rPr>
        <w:t>kc987@cornell.edu</w:t>
      </w:r>
      <w:r w:rsidRPr="00C325A3">
        <w:rPr>
          <w:rFonts w:asciiTheme="majorHAnsi" w:eastAsiaTheme="minorEastAsia" w:hAnsiTheme="majorHAnsi" w:cstheme="majorHAnsi"/>
          <w:lang w:eastAsia="ja-JP"/>
        </w:rPr>
        <w:t>)</w:t>
      </w:r>
    </w:p>
    <w:p w14:paraId="70EAB82E" w14:textId="4EA3CF83" w:rsidR="008A4EB1" w:rsidRPr="00C325A3" w:rsidRDefault="004815B3" w:rsidP="00C325A3">
      <w:pPr>
        <w:rPr>
          <w:rFonts w:asciiTheme="majorHAnsi" w:eastAsiaTheme="minorEastAsia" w:hAnsiTheme="majorHAnsi" w:cstheme="majorHAnsi"/>
          <w:lang w:eastAsia="ja-JP"/>
        </w:rPr>
      </w:pPr>
      <w:r w:rsidRPr="00C325A3">
        <w:rPr>
          <w:rFonts w:asciiTheme="majorHAnsi" w:hAnsiTheme="majorHAnsi" w:cstheme="majorHAnsi"/>
        </w:rPr>
        <w:t xml:space="preserve">Joseph R. </w:t>
      </w:r>
      <w:proofErr w:type="spellStart"/>
      <w:r w:rsidRPr="00C325A3">
        <w:rPr>
          <w:rFonts w:asciiTheme="majorHAnsi" w:hAnsiTheme="majorHAnsi" w:cstheme="majorHAnsi"/>
        </w:rPr>
        <w:t>Fetcho</w:t>
      </w:r>
      <w:proofErr w:type="spellEnd"/>
      <w:r w:rsidRPr="00C325A3" w:rsidDel="004815B3">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w:t>
      </w:r>
      <w:r w:rsidR="008A4EB1" w:rsidRPr="00C325A3">
        <w:rPr>
          <w:rFonts w:asciiTheme="majorHAnsi" w:eastAsiaTheme="minorEastAsia" w:hAnsiTheme="majorHAnsi" w:cstheme="majorHAnsi"/>
          <w:lang w:eastAsia="ja-JP"/>
        </w:rPr>
        <w:t>jfetcho@cornell.edu</w:t>
      </w:r>
      <w:r w:rsidRPr="00C325A3">
        <w:rPr>
          <w:rFonts w:asciiTheme="majorHAnsi" w:eastAsiaTheme="minorEastAsia" w:hAnsiTheme="majorHAnsi" w:cstheme="majorHAnsi"/>
          <w:lang w:eastAsia="ja-JP"/>
        </w:rPr>
        <w:t>)</w:t>
      </w:r>
    </w:p>
    <w:p w14:paraId="2F1F888E" w14:textId="77777777" w:rsidR="008A4EB1" w:rsidRPr="00C325A3" w:rsidRDefault="008A4EB1" w:rsidP="00C325A3">
      <w:pPr>
        <w:rPr>
          <w:rFonts w:asciiTheme="majorHAnsi" w:hAnsiTheme="majorHAnsi" w:cstheme="majorHAnsi"/>
        </w:rPr>
      </w:pPr>
    </w:p>
    <w:p w14:paraId="6C46FB49" w14:textId="1F078AA5" w:rsidR="000A6F4D" w:rsidRPr="00C325A3" w:rsidRDefault="000A6F4D" w:rsidP="00C325A3">
      <w:pPr>
        <w:rPr>
          <w:rFonts w:asciiTheme="majorHAnsi" w:eastAsiaTheme="minorEastAsia" w:hAnsiTheme="majorHAnsi" w:cstheme="majorHAnsi"/>
          <w:b/>
          <w:bCs/>
          <w:lang w:eastAsia="ja-JP"/>
        </w:rPr>
      </w:pPr>
      <w:r w:rsidRPr="00C325A3">
        <w:rPr>
          <w:rFonts w:asciiTheme="majorHAnsi" w:eastAsiaTheme="minorEastAsia" w:hAnsiTheme="majorHAnsi" w:cstheme="majorHAnsi"/>
          <w:b/>
          <w:bCs/>
          <w:lang w:eastAsia="ja-JP"/>
        </w:rPr>
        <w:t>Corresponding author</w:t>
      </w:r>
      <w:r w:rsidR="007C4244" w:rsidRPr="00C325A3">
        <w:rPr>
          <w:rFonts w:asciiTheme="majorHAnsi" w:eastAsiaTheme="minorEastAsia" w:hAnsiTheme="majorHAnsi" w:cstheme="majorHAnsi"/>
          <w:b/>
          <w:bCs/>
          <w:lang w:eastAsia="ja-JP"/>
        </w:rPr>
        <w:t>:</w:t>
      </w:r>
    </w:p>
    <w:p w14:paraId="01858B8A" w14:textId="4A2A29DE" w:rsidR="00CC0172" w:rsidRPr="00C325A3" w:rsidRDefault="007C4244" w:rsidP="00C325A3">
      <w:pPr>
        <w:rPr>
          <w:rFonts w:asciiTheme="majorHAnsi" w:hAnsiTheme="majorHAnsi" w:cstheme="majorHAnsi"/>
        </w:rPr>
      </w:pPr>
      <w:r w:rsidRPr="00C325A3">
        <w:rPr>
          <w:rFonts w:asciiTheme="majorHAnsi" w:hAnsiTheme="majorHAnsi" w:cstheme="majorHAnsi"/>
        </w:rPr>
        <w:t>Chris Xu</w:t>
      </w:r>
      <w:r w:rsidRPr="00C325A3" w:rsidDel="007C4244">
        <w:rPr>
          <w:rFonts w:asciiTheme="majorHAnsi" w:eastAsiaTheme="minorEastAsia" w:hAnsiTheme="majorHAnsi" w:cstheme="majorHAnsi"/>
          <w:lang w:eastAsia="ja-JP"/>
        </w:rPr>
        <w:t xml:space="preserve"> </w:t>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r>
      <w:r w:rsidRPr="00C325A3">
        <w:rPr>
          <w:rFonts w:asciiTheme="majorHAnsi" w:eastAsiaTheme="minorEastAsia" w:hAnsiTheme="majorHAnsi" w:cstheme="majorHAnsi"/>
          <w:lang w:eastAsia="ja-JP"/>
        </w:rPr>
        <w:tab/>
        <w:t>(</w:t>
      </w:r>
      <w:r w:rsidR="00996573" w:rsidRPr="00C325A3">
        <w:rPr>
          <w:rFonts w:asciiTheme="majorHAnsi" w:eastAsiaTheme="minorEastAsia" w:hAnsiTheme="majorHAnsi" w:cstheme="majorHAnsi"/>
          <w:lang w:eastAsia="ja-JP"/>
        </w:rPr>
        <w:t>cx10@cornell.edu</w:t>
      </w:r>
      <w:r w:rsidRPr="00C325A3">
        <w:rPr>
          <w:rFonts w:asciiTheme="majorHAnsi" w:eastAsiaTheme="minorEastAsia" w:hAnsiTheme="majorHAnsi" w:cstheme="majorHAnsi"/>
          <w:lang w:eastAsia="ja-JP"/>
        </w:rPr>
        <w:t>)</w:t>
      </w:r>
      <w:r w:rsidR="00996573" w:rsidRPr="00C325A3">
        <w:rPr>
          <w:rFonts w:asciiTheme="majorHAnsi" w:eastAsiaTheme="minorEastAsia" w:hAnsiTheme="majorHAnsi" w:cstheme="majorHAnsi"/>
          <w:lang w:eastAsia="ja-JP"/>
        </w:rPr>
        <w:t xml:space="preserve"> </w:t>
      </w:r>
    </w:p>
    <w:p w14:paraId="1976DE46" w14:textId="77777777" w:rsidR="006E4797" w:rsidRPr="00C325A3" w:rsidRDefault="006E4797" w:rsidP="00C325A3">
      <w:pPr>
        <w:rPr>
          <w:rFonts w:asciiTheme="majorHAnsi" w:hAnsiTheme="majorHAnsi" w:cstheme="majorHAnsi"/>
        </w:rPr>
      </w:pPr>
    </w:p>
    <w:p w14:paraId="0039DB42" w14:textId="2EA40CDF" w:rsidR="006E4797" w:rsidRPr="00C325A3" w:rsidRDefault="00551D82"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b/>
        </w:rPr>
        <w:t>KEYWORDS:</w:t>
      </w:r>
      <w:r w:rsidRPr="00C325A3">
        <w:rPr>
          <w:rFonts w:asciiTheme="majorHAnsi" w:hAnsiTheme="majorHAnsi" w:cstheme="majorHAnsi"/>
        </w:rPr>
        <w:t xml:space="preserve"> </w:t>
      </w:r>
    </w:p>
    <w:p w14:paraId="2DE4C191" w14:textId="20BCFEC3" w:rsidR="00F35546" w:rsidRPr="00C325A3" w:rsidRDefault="009A41AF"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 xml:space="preserve">Three-photon </w:t>
      </w:r>
      <w:r w:rsidR="0068108D" w:rsidRPr="00C325A3">
        <w:rPr>
          <w:rFonts w:asciiTheme="majorHAnsi" w:hAnsiTheme="majorHAnsi" w:cstheme="majorHAnsi"/>
        </w:rPr>
        <w:t>fluorescenc</w:t>
      </w:r>
      <w:r w:rsidR="006166F5" w:rsidRPr="00C325A3">
        <w:rPr>
          <w:rFonts w:asciiTheme="majorHAnsi" w:hAnsiTheme="majorHAnsi" w:cstheme="majorHAnsi"/>
        </w:rPr>
        <w:t xml:space="preserve">e </w:t>
      </w:r>
      <w:r w:rsidRPr="00C325A3">
        <w:rPr>
          <w:rFonts w:asciiTheme="majorHAnsi" w:hAnsiTheme="majorHAnsi" w:cstheme="majorHAnsi"/>
        </w:rPr>
        <w:t xml:space="preserve">imaging, intravital imaging, deep-tissue </w:t>
      </w:r>
      <w:r w:rsidR="0001642E" w:rsidRPr="00C325A3">
        <w:rPr>
          <w:rFonts w:asciiTheme="majorHAnsi" w:hAnsiTheme="majorHAnsi" w:cstheme="majorHAnsi"/>
        </w:rPr>
        <w:t>observation</w:t>
      </w:r>
      <w:r w:rsidRPr="00C325A3">
        <w:rPr>
          <w:rFonts w:asciiTheme="majorHAnsi" w:hAnsiTheme="majorHAnsi" w:cstheme="majorHAnsi"/>
        </w:rPr>
        <w:t xml:space="preserve">, neuroimaging, mouse brain, </w:t>
      </w:r>
      <w:r w:rsidR="00CD63DB" w:rsidRPr="00C325A3">
        <w:rPr>
          <w:rFonts w:asciiTheme="majorHAnsi" w:hAnsiTheme="majorHAnsi" w:cstheme="majorHAnsi"/>
        </w:rPr>
        <w:t>zebra</w:t>
      </w:r>
      <w:r w:rsidRPr="00C325A3">
        <w:rPr>
          <w:rFonts w:asciiTheme="majorHAnsi" w:hAnsiTheme="majorHAnsi" w:cstheme="majorHAnsi"/>
        </w:rPr>
        <w:t>fish brain</w:t>
      </w:r>
    </w:p>
    <w:p w14:paraId="52972922" w14:textId="77777777" w:rsidR="00CF3291" w:rsidRPr="00C325A3" w:rsidRDefault="00CF3291" w:rsidP="00C325A3">
      <w:pPr>
        <w:pBdr>
          <w:top w:val="nil"/>
          <w:left w:val="nil"/>
          <w:bottom w:val="nil"/>
          <w:right w:val="nil"/>
          <w:between w:val="nil"/>
        </w:pBdr>
        <w:rPr>
          <w:rFonts w:asciiTheme="majorHAnsi" w:hAnsiTheme="majorHAnsi" w:cstheme="majorHAnsi"/>
        </w:rPr>
      </w:pPr>
    </w:p>
    <w:p w14:paraId="60F3B8D4" w14:textId="72AEA6D2" w:rsidR="006E4797" w:rsidRPr="00C325A3" w:rsidRDefault="00551D82" w:rsidP="00C325A3">
      <w:pPr>
        <w:rPr>
          <w:rFonts w:asciiTheme="majorHAnsi" w:hAnsiTheme="majorHAnsi" w:cstheme="majorHAnsi"/>
        </w:rPr>
      </w:pPr>
      <w:r w:rsidRPr="00C325A3">
        <w:rPr>
          <w:rFonts w:asciiTheme="majorHAnsi" w:hAnsiTheme="majorHAnsi" w:cstheme="majorHAnsi"/>
          <w:b/>
        </w:rPr>
        <w:t>SUMMARY:</w:t>
      </w:r>
      <w:r w:rsidRPr="00C325A3">
        <w:rPr>
          <w:rFonts w:asciiTheme="majorHAnsi" w:hAnsiTheme="majorHAnsi" w:cstheme="majorHAnsi"/>
        </w:rPr>
        <w:t xml:space="preserve"> </w:t>
      </w:r>
    </w:p>
    <w:p w14:paraId="74EFC8D7" w14:textId="14EC87AB" w:rsidR="006E4797" w:rsidRPr="00C325A3" w:rsidRDefault="009A41AF" w:rsidP="00C325A3">
      <w:pPr>
        <w:rPr>
          <w:rFonts w:asciiTheme="majorHAnsi" w:hAnsiTheme="majorHAnsi" w:cstheme="majorHAnsi"/>
        </w:rPr>
      </w:pPr>
      <w:r w:rsidRPr="00C325A3">
        <w:rPr>
          <w:rFonts w:asciiTheme="majorHAnsi" w:hAnsiTheme="majorHAnsi" w:cstheme="majorHAnsi"/>
        </w:rPr>
        <w:t>Three-photon microscopy enables high-contrast</w:t>
      </w:r>
      <w:r w:rsidR="00CD63DB" w:rsidRPr="00C325A3">
        <w:rPr>
          <w:rFonts w:asciiTheme="majorHAnsi" w:hAnsiTheme="majorHAnsi" w:cstheme="majorHAnsi"/>
        </w:rPr>
        <w:t xml:space="preserve"> fluorescence</w:t>
      </w:r>
      <w:r w:rsidRPr="00C325A3">
        <w:rPr>
          <w:rFonts w:asciiTheme="majorHAnsi" w:hAnsiTheme="majorHAnsi" w:cstheme="majorHAnsi"/>
        </w:rPr>
        <w:t xml:space="preserve"> imaging deep in living </w:t>
      </w:r>
      <w:r w:rsidR="00411BF8" w:rsidRPr="00C325A3">
        <w:rPr>
          <w:rFonts w:asciiTheme="majorHAnsi" w:hAnsiTheme="majorHAnsi" w:cstheme="majorHAnsi"/>
        </w:rPr>
        <w:t xml:space="preserve">biological </w:t>
      </w:r>
      <w:r w:rsidRPr="00C325A3">
        <w:rPr>
          <w:rFonts w:asciiTheme="majorHAnsi" w:hAnsiTheme="majorHAnsi" w:cstheme="majorHAnsi"/>
        </w:rPr>
        <w:t>tissues</w:t>
      </w:r>
      <w:r w:rsidR="00E44DFF" w:rsidRPr="00C325A3">
        <w:rPr>
          <w:rFonts w:asciiTheme="majorHAnsi" w:hAnsiTheme="majorHAnsi" w:cstheme="majorHAnsi"/>
        </w:rPr>
        <w:t>,</w:t>
      </w:r>
      <w:r w:rsidRPr="00C325A3">
        <w:rPr>
          <w:rFonts w:asciiTheme="majorHAnsi" w:hAnsiTheme="majorHAnsi" w:cstheme="majorHAnsi"/>
        </w:rPr>
        <w:t xml:space="preserve"> such as mouse and</w:t>
      </w:r>
      <w:r w:rsidR="00FA3FB3" w:rsidRPr="00C325A3">
        <w:rPr>
          <w:rFonts w:asciiTheme="majorHAnsi" w:hAnsiTheme="majorHAnsi" w:cstheme="majorHAnsi"/>
        </w:rPr>
        <w:t xml:space="preserve"> </w:t>
      </w:r>
      <w:r w:rsidR="00CD63DB" w:rsidRPr="00C325A3">
        <w:rPr>
          <w:rFonts w:asciiTheme="majorHAnsi" w:hAnsiTheme="majorHAnsi" w:cstheme="majorHAnsi"/>
        </w:rPr>
        <w:t>zebrafish</w:t>
      </w:r>
      <w:r w:rsidRPr="00C325A3">
        <w:rPr>
          <w:rFonts w:asciiTheme="majorHAnsi" w:hAnsiTheme="majorHAnsi" w:cstheme="majorHAnsi"/>
        </w:rPr>
        <w:t xml:space="preserve"> brains</w:t>
      </w:r>
      <w:r w:rsidR="00E44DFF" w:rsidRPr="00C325A3">
        <w:rPr>
          <w:rFonts w:asciiTheme="majorHAnsi" w:hAnsiTheme="majorHAnsi" w:cstheme="majorHAnsi"/>
        </w:rPr>
        <w:t>,</w:t>
      </w:r>
      <w:r w:rsidRPr="00C325A3">
        <w:rPr>
          <w:rFonts w:asciiTheme="majorHAnsi" w:hAnsiTheme="majorHAnsi" w:cstheme="majorHAnsi"/>
        </w:rPr>
        <w:t xml:space="preserve"> with high spatiotemporal resolution.</w:t>
      </w:r>
    </w:p>
    <w:p w14:paraId="5EDA4078" w14:textId="77777777" w:rsidR="009A41AF" w:rsidRPr="00C325A3" w:rsidRDefault="009A41AF" w:rsidP="00C325A3">
      <w:pPr>
        <w:rPr>
          <w:rFonts w:asciiTheme="majorHAnsi" w:hAnsiTheme="majorHAnsi" w:cstheme="majorHAnsi"/>
        </w:rPr>
      </w:pPr>
    </w:p>
    <w:p w14:paraId="2DF8E628" w14:textId="3142B82E" w:rsidR="006E4797" w:rsidRPr="00C325A3" w:rsidRDefault="00551D82" w:rsidP="00C325A3">
      <w:pPr>
        <w:rPr>
          <w:rFonts w:asciiTheme="majorHAnsi" w:hAnsiTheme="majorHAnsi" w:cstheme="majorHAnsi"/>
        </w:rPr>
      </w:pPr>
      <w:r w:rsidRPr="00C325A3">
        <w:rPr>
          <w:rFonts w:asciiTheme="majorHAnsi" w:hAnsiTheme="majorHAnsi" w:cstheme="majorHAnsi"/>
          <w:b/>
        </w:rPr>
        <w:t>ABSTRACT:</w:t>
      </w:r>
      <w:r w:rsidRPr="00C325A3">
        <w:rPr>
          <w:rFonts w:asciiTheme="majorHAnsi" w:hAnsiTheme="majorHAnsi" w:cstheme="majorHAnsi"/>
        </w:rPr>
        <w:t xml:space="preserve"> </w:t>
      </w:r>
    </w:p>
    <w:p w14:paraId="6A3829B6" w14:textId="7DECDC29" w:rsidR="00C57FBA" w:rsidRPr="00C325A3" w:rsidRDefault="00F35546" w:rsidP="00C325A3">
      <w:pPr>
        <w:rPr>
          <w:rFonts w:asciiTheme="majorHAnsi" w:hAnsiTheme="majorHAnsi" w:cstheme="majorHAnsi"/>
        </w:rPr>
      </w:pPr>
      <w:r w:rsidRPr="00C325A3">
        <w:rPr>
          <w:rFonts w:asciiTheme="majorHAnsi" w:hAnsiTheme="majorHAnsi" w:cstheme="majorHAnsi"/>
        </w:rPr>
        <w:t>Multiphoton microscopy techniques</w:t>
      </w:r>
      <w:r w:rsidR="005C5843" w:rsidRPr="00C325A3">
        <w:rPr>
          <w:rFonts w:asciiTheme="majorHAnsi" w:hAnsiTheme="majorHAnsi" w:cstheme="majorHAnsi"/>
        </w:rPr>
        <w:t>,</w:t>
      </w:r>
      <w:r w:rsidRPr="00C325A3">
        <w:rPr>
          <w:rFonts w:asciiTheme="majorHAnsi" w:hAnsiTheme="majorHAnsi" w:cstheme="majorHAnsi"/>
        </w:rPr>
        <w:t xml:space="preserve"> such as two-photon microscopy (2PM) and three-photon microscopy (3PM)</w:t>
      </w:r>
      <w:r w:rsidR="005C5843" w:rsidRPr="00C325A3">
        <w:rPr>
          <w:rFonts w:asciiTheme="majorHAnsi" w:hAnsiTheme="majorHAnsi" w:cstheme="majorHAnsi"/>
        </w:rPr>
        <w:t>,</w:t>
      </w:r>
      <w:r w:rsidRPr="00C325A3">
        <w:rPr>
          <w:rFonts w:asciiTheme="majorHAnsi" w:hAnsiTheme="majorHAnsi" w:cstheme="majorHAnsi"/>
        </w:rPr>
        <w:t xml:space="preserve"> </w:t>
      </w:r>
      <w:r w:rsidR="006B0877" w:rsidRPr="00C325A3">
        <w:rPr>
          <w:rFonts w:asciiTheme="majorHAnsi" w:hAnsiTheme="majorHAnsi" w:cstheme="majorHAnsi"/>
        </w:rPr>
        <w:t>are</w:t>
      </w:r>
      <w:r w:rsidRPr="00C325A3">
        <w:rPr>
          <w:rFonts w:asciiTheme="majorHAnsi" w:hAnsiTheme="majorHAnsi" w:cstheme="majorHAnsi"/>
        </w:rPr>
        <w:t xml:space="preserve"> powerful tools for deep-tissue </w:t>
      </w:r>
      <w:r w:rsidRPr="00C325A3">
        <w:rPr>
          <w:rFonts w:asciiTheme="majorHAnsi" w:hAnsiTheme="majorHAnsi" w:cstheme="majorHAnsi"/>
          <w:i/>
        </w:rPr>
        <w:t>in vivo</w:t>
      </w:r>
      <w:r w:rsidRPr="00C325A3">
        <w:rPr>
          <w:rFonts w:asciiTheme="majorHAnsi" w:hAnsiTheme="majorHAnsi" w:cstheme="majorHAnsi"/>
        </w:rPr>
        <w:t xml:space="preserve"> imaging with subcellular resolution. 3PM has two major advantages for deep-tissue imaging over 2PM</w:t>
      </w:r>
      <w:r w:rsidR="006D35B6" w:rsidRPr="00C325A3">
        <w:rPr>
          <w:rFonts w:asciiTheme="majorHAnsi" w:hAnsiTheme="majorHAnsi" w:cstheme="majorHAnsi"/>
        </w:rPr>
        <w:t xml:space="preserve"> that has been widely used in biology lab</w:t>
      </w:r>
      <w:r w:rsidR="0036798B" w:rsidRPr="00C325A3">
        <w:rPr>
          <w:rFonts w:asciiTheme="majorHAnsi" w:hAnsiTheme="majorHAnsi" w:cstheme="majorHAnsi"/>
        </w:rPr>
        <w:t>oratories</w:t>
      </w:r>
      <w:r w:rsidRPr="00C325A3">
        <w:rPr>
          <w:rFonts w:asciiTheme="majorHAnsi" w:hAnsiTheme="majorHAnsi" w:cstheme="majorHAnsi"/>
        </w:rPr>
        <w:t>: (</w:t>
      </w:r>
      <w:proofErr w:type="spellStart"/>
      <w:r w:rsidRPr="00C325A3">
        <w:rPr>
          <w:rFonts w:asciiTheme="majorHAnsi" w:hAnsiTheme="majorHAnsi" w:cstheme="majorHAnsi"/>
        </w:rPr>
        <w:t>i</w:t>
      </w:r>
      <w:proofErr w:type="spellEnd"/>
      <w:r w:rsidRPr="00C325A3">
        <w:rPr>
          <w:rFonts w:asciiTheme="majorHAnsi" w:hAnsiTheme="majorHAnsi" w:cstheme="majorHAnsi"/>
        </w:rPr>
        <w:t>) longer attenuation length in scattering tissues by employing 1</w:t>
      </w:r>
      <w:r w:rsidR="005C5843" w:rsidRPr="00C325A3">
        <w:rPr>
          <w:rFonts w:asciiTheme="majorHAnsi" w:hAnsiTheme="majorHAnsi" w:cstheme="majorHAnsi"/>
        </w:rPr>
        <w:t>,</w:t>
      </w:r>
      <w:r w:rsidRPr="00C325A3">
        <w:rPr>
          <w:rFonts w:asciiTheme="majorHAnsi" w:hAnsiTheme="majorHAnsi" w:cstheme="majorHAnsi"/>
        </w:rPr>
        <w:t>300</w:t>
      </w:r>
      <w:r w:rsidR="005C5843" w:rsidRPr="00C325A3">
        <w:rPr>
          <w:rFonts w:asciiTheme="majorHAnsi" w:hAnsiTheme="majorHAnsi" w:cstheme="majorHAnsi"/>
        </w:rPr>
        <w:t xml:space="preserve"> </w:t>
      </w:r>
      <w:r w:rsidRPr="00C325A3">
        <w:rPr>
          <w:rFonts w:asciiTheme="majorHAnsi" w:hAnsiTheme="majorHAnsi" w:cstheme="majorHAnsi"/>
        </w:rPr>
        <w:t>nm or 1</w:t>
      </w:r>
      <w:r w:rsidR="005C5843" w:rsidRPr="00C325A3">
        <w:rPr>
          <w:rFonts w:asciiTheme="majorHAnsi" w:hAnsiTheme="majorHAnsi" w:cstheme="majorHAnsi"/>
        </w:rPr>
        <w:t>,</w:t>
      </w:r>
      <w:r w:rsidRPr="00C325A3">
        <w:rPr>
          <w:rFonts w:asciiTheme="majorHAnsi" w:hAnsiTheme="majorHAnsi" w:cstheme="majorHAnsi"/>
        </w:rPr>
        <w:t>700</w:t>
      </w:r>
      <w:r w:rsidR="005C5843" w:rsidRPr="00C325A3">
        <w:rPr>
          <w:rFonts w:asciiTheme="majorHAnsi" w:hAnsiTheme="majorHAnsi" w:cstheme="majorHAnsi"/>
        </w:rPr>
        <w:t xml:space="preserve"> </w:t>
      </w:r>
      <w:r w:rsidRPr="00C325A3">
        <w:rPr>
          <w:rFonts w:asciiTheme="majorHAnsi" w:hAnsiTheme="majorHAnsi" w:cstheme="majorHAnsi"/>
        </w:rPr>
        <w:t xml:space="preserve">nm excitation laser; (ii) </w:t>
      </w:r>
      <w:r w:rsidR="00CD63DB" w:rsidRPr="00C325A3">
        <w:rPr>
          <w:rFonts w:asciiTheme="majorHAnsi" w:hAnsiTheme="majorHAnsi" w:cstheme="majorHAnsi"/>
        </w:rPr>
        <w:t>less background fluorescence generation due to higher</w:t>
      </w:r>
      <w:r w:rsidR="00FA3FB3" w:rsidRPr="00C325A3">
        <w:rPr>
          <w:rFonts w:asciiTheme="majorHAnsi" w:hAnsiTheme="majorHAnsi" w:cstheme="majorHAnsi"/>
        </w:rPr>
        <w:t>-</w:t>
      </w:r>
      <w:r w:rsidR="00CD63DB" w:rsidRPr="00C325A3">
        <w:rPr>
          <w:rFonts w:asciiTheme="majorHAnsi" w:hAnsiTheme="majorHAnsi" w:cstheme="majorHAnsi"/>
        </w:rPr>
        <w:t>order nonlinear excitation</w:t>
      </w:r>
      <w:r w:rsidRPr="00C325A3">
        <w:rPr>
          <w:rFonts w:asciiTheme="majorHAnsi" w:hAnsiTheme="majorHAnsi" w:cstheme="majorHAnsi"/>
        </w:rPr>
        <w:t xml:space="preserve">. As a result, 3PM allows high-contrast structural and functional imaging deep </w:t>
      </w:r>
      <w:r w:rsidR="006B0877" w:rsidRPr="00C325A3">
        <w:rPr>
          <w:rFonts w:asciiTheme="majorHAnsi" w:hAnsiTheme="majorHAnsi" w:cstheme="majorHAnsi"/>
        </w:rPr>
        <w:t>with</w:t>
      </w:r>
      <w:r w:rsidRPr="00C325A3">
        <w:rPr>
          <w:rFonts w:asciiTheme="majorHAnsi" w:hAnsiTheme="majorHAnsi" w:cstheme="majorHAnsi"/>
        </w:rPr>
        <w:t xml:space="preserve">in scattering tissues such as intact mouse brain </w:t>
      </w:r>
      <w:r w:rsidR="006B0877" w:rsidRPr="00C325A3">
        <w:rPr>
          <w:rFonts w:asciiTheme="majorHAnsi" w:hAnsiTheme="majorHAnsi" w:cstheme="majorHAnsi"/>
        </w:rPr>
        <w:t xml:space="preserve">from the </w:t>
      </w:r>
      <w:r w:rsidRPr="00C325A3">
        <w:rPr>
          <w:rFonts w:asciiTheme="majorHAnsi" w:hAnsiTheme="majorHAnsi" w:cstheme="majorHAnsi"/>
        </w:rPr>
        <w:t xml:space="preserve">cortical </w:t>
      </w:r>
      <w:r w:rsidR="006B0877" w:rsidRPr="00C325A3">
        <w:rPr>
          <w:rFonts w:asciiTheme="majorHAnsi" w:hAnsiTheme="majorHAnsi" w:cstheme="majorHAnsi"/>
        </w:rPr>
        <w:t>layers</w:t>
      </w:r>
      <w:r w:rsidRPr="00C325A3">
        <w:rPr>
          <w:rFonts w:asciiTheme="majorHAnsi" w:hAnsiTheme="majorHAnsi" w:cstheme="majorHAnsi"/>
        </w:rPr>
        <w:t xml:space="preserve"> to the hippocampus and </w:t>
      </w:r>
      <w:r w:rsidR="00D13C3D" w:rsidRPr="00C325A3">
        <w:rPr>
          <w:rFonts w:asciiTheme="majorHAnsi" w:hAnsiTheme="majorHAnsi" w:cstheme="majorHAnsi"/>
        </w:rPr>
        <w:t xml:space="preserve">the </w:t>
      </w:r>
      <w:r w:rsidRPr="00C325A3">
        <w:rPr>
          <w:rFonts w:asciiTheme="majorHAnsi" w:hAnsiTheme="majorHAnsi" w:cstheme="majorHAnsi"/>
        </w:rPr>
        <w:t>entire forebrain of adult zebrafish.</w:t>
      </w:r>
      <w:r w:rsidR="00BC14B9" w:rsidRPr="00C325A3">
        <w:rPr>
          <w:rFonts w:asciiTheme="majorHAnsi" w:hAnsiTheme="majorHAnsi" w:cstheme="majorHAnsi"/>
        </w:rPr>
        <w:t xml:space="preserve"> </w:t>
      </w:r>
    </w:p>
    <w:p w14:paraId="494CEAEC" w14:textId="77777777" w:rsidR="00C57FBA" w:rsidRPr="00C325A3" w:rsidRDefault="00C57FBA" w:rsidP="00C325A3">
      <w:pPr>
        <w:rPr>
          <w:rFonts w:asciiTheme="majorHAnsi" w:hAnsiTheme="majorHAnsi" w:cstheme="majorHAnsi"/>
        </w:rPr>
      </w:pPr>
    </w:p>
    <w:p w14:paraId="7EBBD4EC" w14:textId="0B15D0ED" w:rsidR="00F35546" w:rsidRPr="00C325A3" w:rsidRDefault="00F35546" w:rsidP="00C325A3">
      <w:pPr>
        <w:rPr>
          <w:rFonts w:asciiTheme="majorHAnsi" w:hAnsiTheme="majorHAnsi" w:cstheme="majorHAnsi"/>
        </w:rPr>
      </w:pPr>
      <w:r w:rsidRPr="00C325A3">
        <w:rPr>
          <w:rFonts w:asciiTheme="majorHAnsi" w:hAnsiTheme="majorHAnsi" w:cstheme="majorHAnsi"/>
        </w:rPr>
        <w:t xml:space="preserve">Today, laser sources </w:t>
      </w:r>
      <w:r w:rsidR="000A7903" w:rsidRPr="00C325A3">
        <w:rPr>
          <w:rFonts w:asciiTheme="majorHAnsi" w:hAnsiTheme="majorHAnsi" w:cstheme="majorHAnsi"/>
        </w:rPr>
        <w:t xml:space="preserve">suitable </w:t>
      </w:r>
      <w:r w:rsidRPr="00C325A3">
        <w:rPr>
          <w:rFonts w:asciiTheme="majorHAnsi" w:hAnsiTheme="majorHAnsi" w:cstheme="majorHAnsi"/>
        </w:rPr>
        <w:t xml:space="preserve">for 3PM are commercially available, </w:t>
      </w:r>
      <w:r w:rsidR="00DD1D99">
        <w:rPr>
          <w:rFonts w:asciiTheme="majorHAnsi" w:hAnsiTheme="majorHAnsi" w:cstheme="majorHAnsi"/>
        </w:rPr>
        <w:t>enabling</w:t>
      </w:r>
      <w:r w:rsidR="00451002">
        <w:rPr>
          <w:rFonts w:asciiTheme="majorHAnsi" w:hAnsiTheme="majorHAnsi" w:cstheme="majorHAnsi"/>
        </w:rPr>
        <w:t xml:space="preserve"> the</w:t>
      </w:r>
      <w:r w:rsidRPr="00C325A3">
        <w:rPr>
          <w:rFonts w:asciiTheme="majorHAnsi" w:hAnsiTheme="majorHAnsi" w:cstheme="majorHAnsi"/>
        </w:rPr>
        <w:t xml:space="preserve"> </w:t>
      </w:r>
      <w:r w:rsidR="009D33AC" w:rsidRPr="00C325A3">
        <w:rPr>
          <w:rFonts w:asciiTheme="majorHAnsi" w:hAnsiTheme="majorHAnsi" w:cstheme="majorHAnsi"/>
        </w:rPr>
        <w:t>conver</w:t>
      </w:r>
      <w:r w:rsidR="00451002">
        <w:rPr>
          <w:rFonts w:asciiTheme="majorHAnsi" w:hAnsiTheme="majorHAnsi" w:cstheme="majorHAnsi"/>
        </w:rPr>
        <w:t>sion of</w:t>
      </w:r>
      <w:r w:rsidR="00E551B8" w:rsidRPr="00C325A3">
        <w:rPr>
          <w:rFonts w:asciiTheme="majorHAnsi" w:hAnsiTheme="majorHAnsi" w:cstheme="majorHAnsi"/>
        </w:rPr>
        <w:t xml:space="preserve"> a</w:t>
      </w:r>
      <w:r w:rsidR="002F6E95" w:rsidRPr="00C325A3">
        <w:rPr>
          <w:rFonts w:asciiTheme="majorHAnsi" w:hAnsiTheme="majorHAnsi" w:cstheme="majorHAnsi"/>
        </w:rPr>
        <w:t xml:space="preserve">n existing </w:t>
      </w:r>
      <w:r w:rsidR="009D33AC" w:rsidRPr="00C325A3">
        <w:rPr>
          <w:rFonts w:asciiTheme="majorHAnsi" w:hAnsiTheme="majorHAnsi" w:cstheme="majorHAnsi"/>
        </w:rPr>
        <w:t>two-photon (</w:t>
      </w:r>
      <w:r w:rsidR="00E551B8" w:rsidRPr="00C325A3">
        <w:rPr>
          <w:rFonts w:asciiTheme="majorHAnsi" w:hAnsiTheme="majorHAnsi" w:cstheme="majorHAnsi"/>
        </w:rPr>
        <w:t>2P</w:t>
      </w:r>
      <w:r w:rsidR="009D33AC" w:rsidRPr="00C325A3">
        <w:rPr>
          <w:rFonts w:asciiTheme="majorHAnsi" w:hAnsiTheme="majorHAnsi" w:cstheme="majorHAnsi"/>
        </w:rPr>
        <w:t>)</w:t>
      </w:r>
      <w:r w:rsidR="002F6E95" w:rsidRPr="00C325A3">
        <w:rPr>
          <w:rFonts w:asciiTheme="majorHAnsi" w:hAnsiTheme="majorHAnsi" w:cstheme="majorHAnsi"/>
        </w:rPr>
        <w:t xml:space="preserve"> imaging system</w:t>
      </w:r>
      <w:r w:rsidR="00E551B8" w:rsidRPr="00C325A3">
        <w:rPr>
          <w:rFonts w:asciiTheme="majorHAnsi" w:hAnsiTheme="majorHAnsi" w:cstheme="majorHAnsi"/>
        </w:rPr>
        <w:t xml:space="preserve"> to </w:t>
      </w:r>
      <w:r w:rsidR="009D33AC" w:rsidRPr="00C325A3">
        <w:rPr>
          <w:rFonts w:asciiTheme="majorHAnsi" w:hAnsiTheme="majorHAnsi" w:cstheme="majorHAnsi"/>
        </w:rPr>
        <w:t>a three-photon (</w:t>
      </w:r>
      <w:r w:rsidR="00FA3FB3" w:rsidRPr="00C325A3">
        <w:rPr>
          <w:rFonts w:asciiTheme="majorHAnsi" w:hAnsiTheme="majorHAnsi" w:cstheme="majorHAnsi"/>
        </w:rPr>
        <w:t>3P</w:t>
      </w:r>
      <w:r w:rsidR="009D33AC" w:rsidRPr="00C325A3">
        <w:rPr>
          <w:rFonts w:asciiTheme="majorHAnsi" w:hAnsiTheme="majorHAnsi" w:cstheme="majorHAnsi"/>
        </w:rPr>
        <w:t>) system</w:t>
      </w:r>
      <w:r w:rsidRPr="00C325A3">
        <w:rPr>
          <w:rFonts w:asciiTheme="majorHAnsi" w:hAnsiTheme="majorHAnsi" w:cstheme="majorHAnsi"/>
        </w:rPr>
        <w:t>.</w:t>
      </w:r>
      <w:r w:rsidR="006F70C6" w:rsidRPr="00C325A3">
        <w:rPr>
          <w:rFonts w:asciiTheme="majorHAnsi" w:hAnsiTheme="majorHAnsi" w:cstheme="majorHAnsi"/>
        </w:rPr>
        <w:t xml:space="preserve"> Additionally, multiple commercial 3P microscopes are available</w:t>
      </w:r>
      <w:r w:rsidR="005C5843" w:rsidRPr="00C325A3">
        <w:rPr>
          <w:rFonts w:asciiTheme="majorHAnsi" w:hAnsiTheme="majorHAnsi" w:cstheme="majorHAnsi"/>
        </w:rPr>
        <w:t>,</w:t>
      </w:r>
      <w:r w:rsidR="006F70C6" w:rsidRPr="00C325A3">
        <w:rPr>
          <w:rFonts w:asciiTheme="majorHAnsi" w:hAnsiTheme="majorHAnsi" w:cstheme="majorHAnsi"/>
        </w:rPr>
        <w:t xml:space="preserve"> which makes this technique readily available to biology research lab</w:t>
      </w:r>
      <w:r w:rsidR="005C5843" w:rsidRPr="00C325A3">
        <w:rPr>
          <w:rFonts w:asciiTheme="majorHAnsi" w:hAnsiTheme="majorHAnsi" w:cstheme="majorHAnsi"/>
        </w:rPr>
        <w:t>oratorie</w:t>
      </w:r>
      <w:r w:rsidR="006F70C6" w:rsidRPr="00C325A3">
        <w:rPr>
          <w:rFonts w:asciiTheme="majorHAnsi" w:hAnsiTheme="majorHAnsi" w:cstheme="majorHAnsi"/>
        </w:rPr>
        <w:t>s.</w:t>
      </w:r>
      <w:r w:rsidRPr="00C325A3">
        <w:rPr>
          <w:rFonts w:asciiTheme="majorHAnsi" w:hAnsiTheme="majorHAnsi" w:cstheme="majorHAnsi"/>
        </w:rPr>
        <w:t xml:space="preserve"> </w:t>
      </w:r>
      <w:r w:rsidR="00FF5FEB" w:rsidRPr="00C325A3">
        <w:rPr>
          <w:rFonts w:asciiTheme="majorHAnsi" w:hAnsiTheme="majorHAnsi" w:cstheme="majorHAnsi"/>
        </w:rPr>
        <w:t>This paper</w:t>
      </w:r>
      <w:r w:rsidRPr="00C325A3">
        <w:rPr>
          <w:rFonts w:asciiTheme="majorHAnsi" w:hAnsiTheme="majorHAnsi" w:cstheme="majorHAnsi"/>
        </w:rPr>
        <w:t xml:space="preserve"> </w:t>
      </w:r>
      <w:r w:rsidR="006B0877" w:rsidRPr="00C325A3">
        <w:rPr>
          <w:rFonts w:asciiTheme="majorHAnsi" w:hAnsiTheme="majorHAnsi" w:cstheme="majorHAnsi"/>
        </w:rPr>
        <w:t>show</w:t>
      </w:r>
      <w:r w:rsidR="00FF5FEB" w:rsidRPr="00C325A3">
        <w:rPr>
          <w:rFonts w:asciiTheme="majorHAnsi" w:hAnsiTheme="majorHAnsi" w:cstheme="majorHAnsi"/>
        </w:rPr>
        <w:t>s</w:t>
      </w:r>
      <w:r w:rsidRPr="00C325A3">
        <w:rPr>
          <w:rFonts w:asciiTheme="majorHAnsi" w:hAnsiTheme="majorHAnsi" w:cstheme="majorHAnsi"/>
        </w:rPr>
        <w:t xml:space="preserve"> the optimization of a typical 3PM setup</w:t>
      </w:r>
      <w:r w:rsidR="00FB09D0" w:rsidRPr="00C325A3">
        <w:rPr>
          <w:rFonts w:asciiTheme="majorHAnsi" w:hAnsiTheme="majorHAnsi" w:cstheme="majorHAnsi"/>
        </w:rPr>
        <w:t>,</w:t>
      </w:r>
      <w:r w:rsidRPr="00C325A3">
        <w:rPr>
          <w:rFonts w:asciiTheme="majorHAnsi" w:hAnsiTheme="majorHAnsi" w:cstheme="majorHAnsi"/>
        </w:rPr>
        <w:t xml:space="preserve"> </w:t>
      </w:r>
      <w:r w:rsidR="00FB09D0" w:rsidRPr="00C325A3">
        <w:rPr>
          <w:rFonts w:asciiTheme="majorHAnsi" w:hAnsiTheme="majorHAnsi" w:cstheme="majorHAnsi"/>
        </w:rPr>
        <w:t xml:space="preserve">particularly targeting biology groups that </w:t>
      </w:r>
      <w:r w:rsidR="0036049F" w:rsidRPr="00C325A3">
        <w:rPr>
          <w:rFonts w:asciiTheme="majorHAnsi" w:hAnsiTheme="majorHAnsi" w:cstheme="majorHAnsi"/>
        </w:rPr>
        <w:t xml:space="preserve">already </w:t>
      </w:r>
      <w:r w:rsidR="00FB09D0" w:rsidRPr="00C325A3">
        <w:rPr>
          <w:rFonts w:asciiTheme="majorHAnsi" w:hAnsiTheme="majorHAnsi" w:cstheme="majorHAnsi"/>
        </w:rPr>
        <w:t xml:space="preserve">have a 2P setup, </w:t>
      </w:r>
      <w:r w:rsidRPr="00C325A3">
        <w:rPr>
          <w:rFonts w:asciiTheme="majorHAnsi" w:hAnsiTheme="majorHAnsi" w:cstheme="majorHAnsi"/>
        </w:rPr>
        <w:t xml:space="preserve">and </w:t>
      </w:r>
      <w:r w:rsidR="00FB09D0" w:rsidRPr="00C325A3">
        <w:rPr>
          <w:rFonts w:asciiTheme="majorHAnsi" w:hAnsiTheme="majorHAnsi" w:cstheme="majorHAnsi"/>
        </w:rPr>
        <w:t>demonstrate</w:t>
      </w:r>
      <w:r w:rsidR="00CA3309">
        <w:rPr>
          <w:rFonts w:asciiTheme="majorHAnsi" w:hAnsiTheme="majorHAnsi" w:cstheme="majorHAnsi"/>
        </w:rPr>
        <w:t>s</w:t>
      </w:r>
      <w:r w:rsidR="00FB09D0" w:rsidRPr="00C325A3">
        <w:rPr>
          <w:rFonts w:asciiTheme="majorHAnsi" w:hAnsiTheme="majorHAnsi" w:cstheme="majorHAnsi"/>
        </w:rPr>
        <w:t xml:space="preserve"> </w:t>
      </w:r>
      <w:r w:rsidRPr="00C325A3">
        <w:rPr>
          <w:rFonts w:asciiTheme="majorHAnsi" w:hAnsiTheme="majorHAnsi" w:cstheme="majorHAnsi"/>
        </w:rPr>
        <w:t xml:space="preserve">intravital 3D imaging in intact mouse and </w:t>
      </w:r>
      <w:r w:rsidR="006B0877" w:rsidRPr="00C325A3">
        <w:rPr>
          <w:rFonts w:asciiTheme="majorHAnsi" w:hAnsiTheme="majorHAnsi" w:cstheme="majorHAnsi"/>
        </w:rPr>
        <w:t xml:space="preserve">adult </w:t>
      </w:r>
      <w:r w:rsidRPr="00C325A3">
        <w:rPr>
          <w:rFonts w:asciiTheme="majorHAnsi" w:hAnsiTheme="majorHAnsi" w:cstheme="majorHAnsi"/>
        </w:rPr>
        <w:t xml:space="preserve">zebrafish brains. This </w:t>
      </w:r>
      <w:r w:rsidR="00E31D22" w:rsidRPr="00C325A3">
        <w:rPr>
          <w:rFonts w:asciiTheme="majorHAnsi" w:hAnsiTheme="majorHAnsi" w:cstheme="majorHAnsi"/>
        </w:rPr>
        <w:t xml:space="preserve">protocol </w:t>
      </w:r>
      <w:r w:rsidRPr="00C325A3">
        <w:rPr>
          <w:rFonts w:asciiTheme="majorHAnsi" w:hAnsiTheme="majorHAnsi" w:cstheme="majorHAnsi"/>
        </w:rPr>
        <w:t>covers the full experimental procedure of 3P</w:t>
      </w:r>
      <w:r w:rsidR="00D31F62" w:rsidRPr="00C325A3">
        <w:rPr>
          <w:rFonts w:asciiTheme="majorHAnsi" w:hAnsiTheme="majorHAnsi" w:cstheme="majorHAnsi"/>
        </w:rPr>
        <w:t xml:space="preserve"> imaging</w:t>
      </w:r>
      <w:r w:rsidR="00FF5FEB" w:rsidRPr="00C325A3">
        <w:rPr>
          <w:rFonts w:asciiTheme="majorHAnsi" w:hAnsiTheme="majorHAnsi" w:cstheme="majorHAnsi"/>
        </w:rPr>
        <w:t>,</w:t>
      </w:r>
      <w:r w:rsidR="00D31F62" w:rsidRPr="00C325A3">
        <w:rPr>
          <w:rFonts w:asciiTheme="majorHAnsi" w:hAnsiTheme="majorHAnsi" w:cstheme="majorHAnsi"/>
        </w:rPr>
        <w:t xml:space="preserve"> </w:t>
      </w:r>
      <w:r w:rsidRPr="00C325A3">
        <w:rPr>
          <w:rFonts w:asciiTheme="majorHAnsi" w:hAnsiTheme="majorHAnsi" w:cstheme="majorHAnsi"/>
        </w:rPr>
        <w:t xml:space="preserve">including </w:t>
      </w:r>
      <w:r w:rsidR="009D33AC" w:rsidRPr="00C325A3">
        <w:rPr>
          <w:rFonts w:asciiTheme="majorHAnsi" w:hAnsiTheme="majorHAnsi" w:cstheme="majorHAnsi"/>
        </w:rPr>
        <w:t>microscope</w:t>
      </w:r>
      <w:r w:rsidRPr="00C325A3">
        <w:rPr>
          <w:rFonts w:asciiTheme="majorHAnsi" w:hAnsiTheme="majorHAnsi" w:cstheme="majorHAnsi"/>
        </w:rPr>
        <w:t xml:space="preserve"> alignment, </w:t>
      </w:r>
      <w:proofErr w:type="spellStart"/>
      <w:r w:rsidRPr="00C325A3">
        <w:rPr>
          <w:rFonts w:asciiTheme="majorHAnsi" w:hAnsiTheme="majorHAnsi" w:cstheme="majorHAnsi"/>
        </w:rPr>
        <w:t>prechirping</w:t>
      </w:r>
      <w:proofErr w:type="spellEnd"/>
      <w:r w:rsidRPr="00C325A3">
        <w:rPr>
          <w:rFonts w:asciiTheme="majorHAnsi" w:hAnsiTheme="majorHAnsi" w:cstheme="majorHAnsi"/>
        </w:rPr>
        <w:t xml:space="preserve"> of 1</w:t>
      </w:r>
      <w:r w:rsidR="00FF5FEB" w:rsidRPr="00C325A3">
        <w:rPr>
          <w:rFonts w:asciiTheme="majorHAnsi" w:hAnsiTheme="majorHAnsi" w:cstheme="majorHAnsi"/>
        </w:rPr>
        <w:t>,</w:t>
      </w:r>
      <w:r w:rsidRPr="00C325A3">
        <w:rPr>
          <w:rFonts w:asciiTheme="majorHAnsi" w:hAnsiTheme="majorHAnsi" w:cstheme="majorHAnsi"/>
        </w:rPr>
        <w:t>300 and 1</w:t>
      </w:r>
      <w:r w:rsidR="00FF5FEB" w:rsidRPr="00C325A3">
        <w:rPr>
          <w:rFonts w:asciiTheme="majorHAnsi" w:hAnsiTheme="majorHAnsi" w:cstheme="majorHAnsi"/>
        </w:rPr>
        <w:t>,</w:t>
      </w:r>
      <w:r w:rsidRPr="00C325A3">
        <w:rPr>
          <w:rFonts w:asciiTheme="majorHAnsi" w:hAnsiTheme="majorHAnsi" w:cstheme="majorHAnsi"/>
        </w:rPr>
        <w:t>700</w:t>
      </w:r>
      <w:r w:rsidR="00FF5FEB" w:rsidRPr="00C325A3">
        <w:rPr>
          <w:rFonts w:asciiTheme="majorHAnsi" w:hAnsiTheme="majorHAnsi" w:cstheme="majorHAnsi"/>
        </w:rPr>
        <w:t xml:space="preserve"> </w:t>
      </w:r>
      <w:r w:rsidRPr="00C325A3">
        <w:rPr>
          <w:rFonts w:asciiTheme="majorHAnsi" w:hAnsiTheme="majorHAnsi" w:cstheme="majorHAnsi"/>
        </w:rPr>
        <w:t xml:space="preserve">nm laser pulses, animal preparation, and intravital </w:t>
      </w:r>
      <w:r w:rsidR="00603B6B" w:rsidRPr="00C325A3">
        <w:rPr>
          <w:rFonts w:asciiTheme="majorHAnsi" w:hAnsiTheme="majorHAnsi" w:cstheme="majorHAnsi"/>
        </w:rPr>
        <w:t>3P</w:t>
      </w:r>
      <w:r w:rsidRPr="00C325A3">
        <w:rPr>
          <w:rFonts w:asciiTheme="majorHAnsi" w:hAnsiTheme="majorHAnsi" w:cstheme="majorHAnsi"/>
        </w:rPr>
        <w:t xml:space="preserve"> fluorescence imaging</w:t>
      </w:r>
      <w:r w:rsidR="00F265C9" w:rsidRPr="00C325A3">
        <w:rPr>
          <w:rFonts w:asciiTheme="majorHAnsi" w:hAnsiTheme="majorHAnsi" w:cstheme="majorHAnsi"/>
        </w:rPr>
        <w:t xml:space="preserve"> </w:t>
      </w:r>
      <w:r w:rsidR="00960442" w:rsidRPr="00C325A3">
        <w:rPr>
          <w:rFonts w:asciiTheme="majorHAnsi" w:hAnsiTheme="majorHAnsi" w:cstheme="majorHAnsi"/>
        </w:rPr>
        <w:t>deep in</w:t>
      </w:r>
      <w:r w:rsidR="00F265C9" w:rsidRPr="00C325A3">
        <w:rPr>
          <w:rFonts w:asciiTheme="majorHAnsi" w:hAnsiTheme="majorHAnsi" w:cstheme="majorHAnsi"/>
        </w:rPr>
        <w:t xml:space="preserve"> </w:t>
      </w:r>
      <w:r w:rsidR="00220BC0" w:rsidRPr="00C325A3">
        <w:rPr>
          <w:rFonts w:asciiTheme="majorHAnsi" w:hAnsiTheme="majorHAnsi" w:cstheme="majorHAnsi"/>
        </w:rPr>
        <w:t xml:space="preserve">adult </w:t>
      </w:r>
      <w:r w:rsidR="00CD63DB" w:rsidRPr="00C325A3">
        <w:rPr>
          <w:rFonts w:asciiTheme="majorHAnsi" w:hAnsiTheme="majorHAnsi" w:cstheme="majorHAnsi"/>
        </w:rPr>
        <w:t>zebra</w:t>
      </w:r>
      <w:r w:rsidR="00F265C9" w:rsidRPr="00C325A3">
        <w:rPr>
          <w:rFonts w:asciiTheme="majorHAnsi" w:hAnsiTheme="majorHAnsi" w:cstheme="majorHAnsi"/>
        </w:rPr>
        <w:t>fish and mouse brains</w:t>
      </w:r>
      <w:r w:rsidRPr="00C325A3">
        <w:rPr>
          <w:rFonts w:asciiTheme="majorHAnsi" w:hAnsiTheme="majorHAnsi" w:cstheme="majorHAnsi"/>
        </w:rPr>
        <w:t xml:space="preserve">. </w:t>
      </w:r>
    </w:p>
    <w:p w14:paraId="2CF9CD54" w14:textId="77777777" w:rsidR="006E4797" w:rsidRPr="00C325A3" w:rsidRDefault="006E4797" w:rsidP="00C325A3">
      <w:pPr>
        <w:rPr>
          <w:rFonts w:asciiTheme="majorHAnsi" w:hAnsiTheme="majorHAnsi" w:cstheme="majorHAnsi"/>
        </w:rPr>
      </w:pPr>
    </w:p>
    <w:p w14:paraId="5A4E68C5" w14:textId="27A21A75" w:rsidR="00A711DC" w:rsidRPr="00C325A3" w:rsidRDefault="00551D82" w:rsidP="00C325A3">
      <w:pPr>
        <w:rPr>
          <w:rFonts w:asciiTheme="majorHAnsi" w:hAnsiTheme="majorHAnsi" w:cstheme="majorHAnsi"/>
        </w:rPr>
      </w:pPr>
      <w:r w:rsidRPr="00C325A3">
        <w:rPr>
          <w:rFonts w:asciiTheme="majorHAnsi" w:hAnsiTheme="majorHAnsi" w:cstheme="majorHAnsi"/>
          <w:b/>
        </w:rPr>
        <w:t>INTRODUCTION:</w:t>
      </w:r>
      <w:r w:rsidRPr="00C325A3">
        <w:rPr>
          <w:rFonts w:asciiTheme="majorHAnsi" w:hAnsiTheme="majorHAnsi" w:cstheme="majorHAnsi"/>
        </w:rPr>
        <w:t xml:space="preserve">  </w:t>
      </w:r>
    </w:p>
    <w:p w14:paraId="1C633FA8" w14:textId="41ED3297" w:rsidR="00317F71" w:rsidRPr="00C325A3" w:rsidRDefault="00712C82" w:rsidP="00C325A3">
      <w:pPr>
        <w:rPr>
          <w:rFonts w:asciiTheme="majorHAnsi" w:hAnsiTheme="majorHAnsi" w:cstheme="majorHAnsi"/>
        </w:rPr>
      </w:pPr>
      <w:r w:rsidRPr="00C325A3">
        <w:rPr>
          <w:rFonts w:asciiTheme="majorHAnsi" w:hAnsiTheme="majorHAnsi" w:cstheme="majorHAnsi"/>
        </w:rPr>
        <w:t>In life science, multiphoton</w:t>
      </w:r>
      <w:r w:rsidR="004544C8" w:rsidRPr="00C325A3">
        <w:rPr>
          <w:rFonts w:asciiTheme="majorHAnsi" w:hAnsiTheme="majorHAnsi" w:cstheme="majorHAnsi"/>
        </w:rPr>
        <w:t xml:space="preserve"> microscopy (MPM)</w:t>
      </w:r>
      <w:r w:rsidR="00CD63DB" w:rsidRPr="00C325A3">
        <w:rPr>
          <w:rFonts w:asciiTheme="majorHAnsi" w:hAnsiTheme="majorHAnsi" w:cstheme="majorHAnsi"/>
        </w:rPr>
        <w:t xml:space="preserve"> techniques</w:t>
      </w:r>
      <w:r w:rsidR="003F6B01" w:rsidRPr="00C325A3">
        <w:rPr>
          <w:rFonts w:asciiTheme="majorHAnsi" w:hAnsiTheme="majorHAnsi" w:cstheme="majorHAnsi"/>
        </w:rPr>
        <w:t>,</w:t>
      </w:r>
      <w:r w:rsidR="004544C8" w:rsidRPr="00C325A3">
        <w:rPr>
          <w:rFonts w:asciiTheme="majorHAnsi" w:hAnsiTheme="majorHAnsi" w:cstheme="majorHAnsi"/>
        </w:rPr>
        <w:t xml:space="preserve"> </w:t>
      </w:r>
      <w:r w:rsidRPr="00C325A3">
        <w:rPr>
          <w:rFonts w:asciiTheme="majorHAnsi" w:hAnsiTheme="majorHAnsi" w:cstheme="majorHAnsi"/>
        </w:rPr>
        <w:t>such as 2PM and 3PM</w:t>
      </w:r>
      <w:r w:rsidR="003F6B01" w:rsidRPr="00C325A3">
        <w:rPr>
          <w:rFonts w:asciiTheme="majorHAnsi" w:hAnsiTheme="majorHAnsi" w:cstheme="majorHAnsi"/>
        </w:rPr>
        <w:t>,</w:t>
      </w:r>
      <w:r w:rsidRPr="00C325A3">
        <w:rPr>
          <w:rFonts w:asciiTheme="majorHAnsi" w:hAnsiTheme="majorHAnsi" w:cstheme="majorHAnsi"/>
        </w:rPr>
        <w:t xml:space="preserve"> ha</w:t>
      </w:r>
      <w:r w:rsidR="00CD63DB" w:rsidRPr="00C325A3">
        <w:rPr>
          <w:rFonts w:asciiTheme="majorHAnsi" w:hAnsiTheme="majorHAnsi" w:cstheme="majorHAnsi"/>
        </w:rPr>
        <w:t>ve</w:t>
      </w:r>
      <w:r w:rsidRPr="00C325A3">
        <w:rPr>
          <w:rFonts w:asciiTheme="majorHAnsi" w:hAnsiTheme="majorHAnsi" w:cstheme="majorHAnsi"/>
        </w:rPr>
        <w:t xml:space="preserve"> been </w:t>
      </w:r>
      <w:r w:rsidR="00261D32" w:rsidRPr="00C325A3">
        <w:rPr>
          <w:rFonts w:asciiTheme="majorHAnsi" w:hAnsiTheme="majorHAnsi" w:cstheme="majorHAnsi"/>
        </w:rPr>
        <w:t xml:space="preserve">powerful </w:t>
      </w:r>
      <w:r w:rsidRPr="00C325A3">
        <w:rPr>
          <w:rFonts w:asciiTheme="majorHAnsi" w:hAnsiTheme="majorHAnsi" w:cstheme="majorHAnsi"/>
        </w:rPr>
        <w:t>tool</w:t>
      </w:r>
      <w:r w:rsidR="00CD63DB" w:rsidRPr="00C325A3">
        <w:rPr>
          <w:rFonts w:asciiTheme="majorHAnsi" w:hAnsiTheme="majorHAnsi" w:cstheme="majorHAnsi"/>
        </w:rPr>
        <w:t>s</w:t>
      </w:r>
      <w:r w:rsidRPr="00C325A3">
        <w:rPr>
          <w:rFonts w:asciiTheme="majorHAnsi" w:hAnsiTheme="majorHAnsi" w:cstheme="majorHAnsi"/>
        </w:rPr>
        <w:t xml:space="preserve"> </w:t>
      </w:r>
      <w:r w:rsidR="00CD63DB" w:rsidRPr="00C325A3">
        <w:rPr>
          <w:rFonts w:asciiTheme="majorHAnsi" w:hAnsiTheme="majorHAnsi" w:cstheme="majorHAnsi"/>
        </w:rPr>
        <w:t>for</w:t>
      </w:r>
      <w:r w:rsidRPr="00C325A3">
        <w:rPr>
          <w:rFonts w:asciiTheme="majorHAnsi" w:hAnsiTheme="majorHAnsi" w:cstheme="majorHAnsi"/>
        </w:rPr>
        <w:t xml:space="preserve"> </w:t>
      </w:r>
      <w:r w:rsidR="00CD63DB" w:rsidRPr="00C325A3">
        <w:rPr>
          <w:rFonts w:asciiTheme="majorHAnsi" w:hAnsiTheme="majorHAnsi" w:cstheme="majorHAnsi"/>
        </w:rPr>
        <w:t xml:space="preserve">deep </w:t>
      </w:r>
      <w:r w:rsidRPr="00C325A3">
        <w:rPr>
          <w:rFonts w:asciiTheme="majorHAnsi" w:hAnsiTheme="majorHAnsi" w:cstheme="majorHAnsi"/>
          <w:i/>
        </w:rPr>
        <w:t>in vivo</w:t>
      </w:r>
      <w:r w:rsidRPr="00C325A3">
        <w:rPr>
          <w:rFonts w:asciiTheme="majorHAnsi" w:hAnsiTheme="majorHAnsi" w:cstheme="majorHAnsi"/>
        </w:rPr>
        <w:t xml:space="preserve"> imaging with high spatiotemporal resolution</w:t>
      </w:r>
      <w:r w:rsidR="00CD63DB" w:rsidRPr="00C325A3">
        <w:rPr>
          <w:rFonts w:asciiTheme="majorHAnsi" w:hAnsiTheme="majorHAnsi" w:cstheme="majorHAnsi"/>
        </w:rPr>
        <w:t xml:space="preserve"> and</w:t>
      </w:r>
      <w:r w:rsidRPr="00C325A3">
        <w:rPr>
          <w:rFonts w:asciiTheme="majorHAnsi" w:hAnsiTheme="majorHAnsi" w:cstheme="majorHAnsi"/>
        </w:rPr>
        <w:t xml:space="preserve"> high contrast </w:t>
      </w:r>
      <w:r w:rsidR="004061E3" w:rsidRPr="00C325A3">
        <w:rPr>
          <w:rFonts w:asciiTheme="majorHAnsi" w:hAnsiTheme="majorHAnsi" w:cstheme="majorHAnsi"/>
        </w:rPr>
        <w:t>in</w:t>
      </w:r>
      <w:r w:rsidRPr="00C325A3">
        <w:rPr>
          <w:rFonts w:asciiTheme="majorHAnsi" w:hAnsiTheme="majorHAnsi" w:cstheme="majorHAnsi"/>
        </w:rPr>
        <w:t xml:space="preserve"> </w:t>
      </w:r>
      <w:r w:rsidR="00CD63DB" w:rsidRPr="00C325A3">
        <w:rPr>
          <w:rFonts w:asciiTheme="majorHAnsi" w:hAnsiTheme="majorHAnsi" w:cstheme="majorHAnsi"/>
        </w:rPr>
        <w:t xml:space="preserve">scattering </w:t>
      </w:r>
      <w:r w:rsidRPr="00C325A3">
        <w:rPr>
          <w:rFonts w:asciiTheme="majorHAnsi" w:hAnsiTheme="majorHAnsi" w:cstheme="majorHAnsi"/>
        </w:rPr>
        <w:t>tissue</w:t>
      </w:r>
      <w:r w:rsidR="004061E3" w:rsidRPr="00C325A3">
        <w:rPr>
          <w:rFonts w:asciiTheme="majorHAnsi" w:hAnsiTheme="majorHAnsi" w:cstheme="majorHAnsi"/>
        </w:rPr>
        <w:t>s</w:t>
      </w:r>
      <w:r w:rsidR="00CD63DB" w:rsidRPr="00C325A3">
        <w:rPr>
          <w:rFonts w:asciiTheme="majorHAnsi" w:hAnsiTheme="majorHAnsi" w:cstheme="majorHAnsi"/>
        </w:rPr>
        <w:t>.</w:t>
      </w:r>
      <w:r w:rsidRPr="00C325A3">
        <w:rPr>
          <w:rFonts w:asciiTheme="majorHAnsi" w:hAnsiTheme="majorHAnsi" w:cstheme="majorHAnsi"/>
        </w:rPr>
        <w:t xml:space="preserve"> </w:t>
      </w:r>
      <w:r w:rsidR="00CD63DB" w:rsidRPr="00C325A3">
        <w:rPr>
          <w:rFonts w:asciiTheme="majorHAnsi" w:hAnsiTheme="majorHAnsi" w:cstheme="majorHAnsi"/>
        </w:rPr>
        <w:t>Additionally, these methods cause</w:t>
      </w:r>
      <w:r w:rsidRPr="00C325A3">
        <w:rPr>
          <w:rFonts w:asciiTheme="majorHAnsi" w:hAnsiTheme="majorHAnsi" w:cstheme="majorHAnsi"/>
        </w:rPr>
        <w:t xml:space="preserve"> l</w:t>
      </w:r>
      <w:r w:rsidR="00CD63DB" w:rsidRPr="00C325A3">
        <w:rPr>
          <w:rFonts w:asciiTheme="majorHAnsi" w:hAnsiTheme="majorHAnsi" w:cstheme="majorHAnsi"/>
        </w:rPr>
        <w:t>ess</w:t>
      </w:r>
      <w:r w:rsidRPr="00C325A3">
        <w:rPr>
          <w:rFonts w:asciiTheme="majorHAnsi" w:hAnsiTheme="majorHAnsi" w:cstheme="majorHAnsi"/>
        </w:rPr>
        <w:t xml:space="preserve"> photobleaching when compared to </w:t>
      </w:r>
      <w:r w:rsidR="00033734" w:rsidRPr="00C325A3">
        <w:rPr>
          <w:rFonts w:asciiTheme="majorHAnsi" w:hAnsiTheme="majorHAnsi" w:cstheme="majorHAnsi"/>
        </w:rPr>
        <w:t>one</w:t>
      </w:r>
      <w:r w:rsidRPr="00C325A3">
        <w:rPr>
          <w:rFonts w:asciiTheme="majorHAnsi" w:hAnsiTheme="majorHAnsi" w:cstheme="majorHAnsi"/>
        </w:rPr>
        <w:t>-photon confocal microscopy</w:t>
      </w:r>
      <w:r w:rsidR="000D2B32" w:rsidRPr="00C325A3">
        <w:rPr>
          <w:rFonts w:asciiTheme="majorHAnsi" w:hAnsiTheme="majorHAnsi" w:cstheme="majorHAnsi"/>
        </w:rPr>
        <w:fldChar w:fldCharType="begin" w:fldLock="1"/>
      </w:r>
      <w:r w:rsidR="00F0275A" w:rsidRPr="00C325A3">
        <w:rPr>
          <w:rFonts w:asciiTheme="majorHAnsi" w:hAnsiTheme="majorHAnsi" w:cstheme="majorHAnsi"/>
        </w:rPr>
        <w:instrText>ADDIN CSL_CITATION {"citationItems":[{"id":"ITEM-1","itemData":{"DOI":"10.1126/science.2321027","ISSN":"00368075","PMID":"2321027","abstract":"Molecular excitation by the simultaneous absorption of two photons provides intrinsic three-dimensional resolution in laser scaniing fluorescence microscopy. The excitation of fluorophores having single-photon absorption in the ultraviolet with a stream of strongly focused subpicosecond pulses ofred laser light has made possible fluorescence images of living cells and other microscopic objects. The fluorescence emission increased quadratically with the excitation intensity so that fluorescence and photobleaching were confined to the vicinity of the focal plane as expected for cooperative two-photon excitation. This technique also provides unprecedented capabilities for three-dimensional, spatially resolved photochemistry, particularly photolytic release of caged effector molecules.","author":[{"dropping-particle":"","family":"Denk","given":"Winfried","non-dropping-particle":"","parse-names":false,"suffix":""},{"dropping-particle":"","family":"Strickler","given":"James H.","non-dropping-particle":"","parse-names":false,"suffix":""},{"dropping-particle":"","family":"Webb","given":"Watt W.","non-dropping-particle":"","parse-names":false,"suffix":""}],"container-title":"Science","id":"ITEM-1","issue":"4951","issued":{"date-parts":[["1990"]]},"page":"73-76","title":"Two-photon laser scanning fluorescence microscopy","type":"article-journal","volume":"248"},"uris":["http://www.mendeley.com/documents/?uuid=969395af-955c-39c0-8b11-ce992eb9024f"]},{"id":"ITEM-2","itemData":{"DOI":"10.1038/nmeth818","ISBN":"1548-7091 (Print)\\r1548-7091 (Linking)","ISSN":"15487091","PMID":"16299478","abstract":"With few exceptions biological tissues strongly scatter light, making high-resolution deep imaging impossible for traditional-including confocal-fluorescence microscopy. Nonlinear optical microscopy, in particular two photon-excited fluorescence microscopy, has overcome this limitation, providing large depth penetration mainly because even multiply scattered signal photons can be assigned to their origin as the result of localized nonlinear signal generation. Two-photon microscopy thus allows cellular imaging several hundred microns deep in various organs of living animals. Here we review fundamental concepts of nonlinear microscopy and discuss conditions relevant for achieving large imaging depths in intact tissue.","author":[{"dropping-particle":"","family":"Helmchen","given":"Fritjof","non-dropping-particle":"","parse-names":false,"suffix":""},{"dropping-particle":"","family":"Denk","given":"Winfried","non-dropping-particle":"","parse-names":false,"suffix":""}],"container-title":"Nature Methods","id":"ITEM-2","issue":"12","issued":{"date-parts":[["2005"]]},"page":"932-940","title":"Deep tissue two-photon microscopy","type":"article-journal","volume":"2"},"uris":["http://www.mendeley.com/documents/?uuid=585b758c-fbc5-4cf3-b974-9a78210197d5"]},{"id":"ITEM-3","itemData":{"DOI":"10.1038/nphoton.2012.336","ISSN":"17494885","abstract":"Two-photon fluorescence microscopy1 enables scientists in various fields including neuroscience2,3, embryology4 and oncology5 to visualize in vivo and ex vivo tissue morphology and physiology at a cellular level deep within scattering tissue. However, tissue scattering limits the maximum imaging depth of two-photon fluorescence microscopy to the cortical layer within mouse brain, and imaging subcortical structures currently requires the removal of overlying brain tissue3 or the insertion of optical probes6,7. Here, we demonstrate non-invasive, high-resolution, in vivo imaging of subcortical structures within an intact mouse brain using three-photon fluorescence microscopy at a spectral excitation window of 1,700 nm. Vascular structures as well as red fluorescent protein-labelled neurons within the mouse hippocampus are imaged. The combination of the long excitation wavelength and the higher-order nonlinear excitation overcomes the limitations of two-photon fluorescence microscopy, enabling biological investigations to take place at a greater depth within tissue. Copyright © 2013 Macmillan Publishers Limited.","author":[{"dropping-particle":"","family":"Horton","given":"Nicholas G.","non-dropping-particle":"","parse-names":false,"suffix":""},{"dropping-particle":"","family":"Wang","given":"Ke","non-dropping-particle":"","parse-names":false,"suffix":""},{"dropping-particle":"","family":"Kobat","given":"Demirhan","non-dropping-particle":"","parse-names":false,"suffix":""},{"dropping-particle":"","family":"Clark","given":"Catharine G.","non-dropping-particle":"","parse-names":false,"suffix":""},{"dropping-particle":"","family":"Wise","given":"Frank W.","non-dropping-particle":"","parse-names":false,"suffix":""},{"dropping-particle":"","family":"Schaffer","given":"Chris B.","non-dropping-particle":"","parse-names":false,"suffix":""},{"dropping-particle":"","family":"Xu","given":"Chris","non-dropping-particle":"","parse-names":false,"suffix":""}],"container-title":"Nature Photonics","id":"ITEM-3","issue":"3","issued":{"date-parts":[["2013","3"]]},"page":"205-209","title":"In vivo three-photon microscopy of subcortical structures within an intact mouse brain","type":"article-journal","volume":"7"},"uris":["http://www.mendeley.com/documents/?uuid=c180a901-001c-3a81-83c7-3dc4c4c49174"]},{"id":"ITEM-4","itemData":{"DOI":"10.1364/optica.395825","abstract":"Three-photon microscopy has been increasingly adopted for probing neural activities beyond the typical two-photon imaging depth. In this review, we outline the unique properties that differentiate three-photon microscopy from two-photon microscopy for in vivo imaging in biological samples, especially in the mouse brain. We present a systematic summary of the optimization of three-photon imaging parameters for neural imaging, based on their effects on calcium imaging quality and perturbation to brain tissues. Furthermore, we review the existing techniques for volumetric imaging and discuss their prospects in mesoscale three-photon imaging in deep tissue.","author":[{"dropping-particle":"","family":"Wang","given":"Tianyu","non-dropping-particle":"","parse-names":false,"suffix":""},{"dropping-particle":"","family":"Xu","given":"Chris","non-dropping-particle":"","parse-names":false,"suffix":""}],"container-title":"Optica","id":"ITEM-4","issue":"8","issued":{"date-parts":[["2020","8","20"]]},"page":"947","publisher":"The Optical Society","title":"Three-photon neuronal imaging in deep mouse brain","type":"article-journal","volume":"7"},"uris":["http://www.mendeley.com/documents/?uuid=aefad374-0416-38e6-8b34-64a204541723"]}],"mendeley":{"formattedCitation":"&lt;sup&gt;1–4&lt;/sup&gt;","plainTextFormattedCitation":"1–4","previouslyFormattedCitation":"&lt;sup&gt;1–4&lt;/sup&gt;"},"properties":{"noteIndex":0},"schema":"https://github.com/citation-style-language/schema/raw/master/csl-citation.json"}</w:instrText>
      </w:r>
      <w:r w:rsidR="000D2B32" w:rsidRPr="00C325A3">
        <w:rPr>
          <w:rFonts w:asciiTheme="majorHAnsi" w:hAnsiTheme="majorHAnsi" w:cstheme="majorHAnsi"/>
        </w:rPr>
        <w:fldChar w:fldCharType="separate"/>
      </w:r>
      <w:r w:rsidR="00CF5E81" w:rsidRPr="00C325A3">
        <w:rPr>
          <w:rFonts w:asciiTheme="majorHAnsi" w:hAnsiTheme="majorHAnsi" w:cstheme="majorHAnsi"/>
          <w:noProof/>
          <w:vertAlign w:val="superscript"/>
        </w:rPr>
        <w:t>1–4</w:t>
      </w:r>
      <w:r w:rsidR="000D2B32" w:rsidRPr="00C325A3">
        <w:rPr>
          <w:rFonts w:asciiTheme="majorHAnsi" w:hAnsiTheme="majorHAnsi" w:cstheme="majorHAnsi"/>
        </w:rPr>
        <w:fldChar w:fldCharType="end"/>
      </w:r>
      <w:r w:rsidRPr="00C325A3">
        <w:rPr>
          <w:rFonts w:asciiTheme="majorHAnsi" w:hAnsiTheme="majorHAnsi" w:cstheme="majorHAnsi"/>
        </w:rPr>
        <w:t xml:space="preserve">. </w:t>
      </w:r>
      <w:r w:rsidR="00812924" w:rsidRPr="00C325A3">
        <w:rPr>
          <w:rFonts w:asciiTheme="majorHAnsi" w:hAnsiTheme="majorHAnsi" w:cstheme="majorHAnsi"/>
        </w:rPr>
        <w:t xml:space="preserve">3PM </w:t>
      </w:r>
      <w:r w:rsidR="00F3538D" w:rsidRPr="00C325A3">
        <w:rPr>
          <w:rFonts w:asciiTheme="majorHAnsi" w:hAnsiTheme="majorHAnsi" w:cstheme="majorHAnsi"/>
        </w:rPr>
        <w:t xml:space="preserve">is advantageous </w:t>
      </w:r>
      <w:r w:rsidR="00D56243" w:rsidRPr="00C325A3">
        <w:rPr>
          <w:rFonts w:asciiTheme="majorHAnsi" w:hAnsiTheme="majorHAnsi" w:cstheme="majorHAnsi"/>
        </w:rPr>
        <w:t xml:space="preserve">for deeper-tissue imaging </w:t>
      </w:r>
      <w:r w:rsidR="004061E3" w:rsidRPr="00C325A3">
        <w:rPr>
          <w:rFonts w:asciiTheme="majorHAnsi" w:hAnsiTheme="majorHAnsi" w:cstheme="majorHAnsi"/>
        </w:rPr>
        <w:t xml:space="preserve">when compared to 2PM </w:t>
      </w:r>
      <w:r w:rsidR="00D56243" w:rsidRPr="00C325A3">
        <w:rPr>
          <w:rFonts w:asciiTheme="majorHAnsi" w:hAnsiTheme="majorHAnsi" w:cstheme="majorHAnsi"/>
        </w:rPr>
        <w:t xml:space="preserve">due to two </w:t>
      </w:r>
      <w:r w:rsidR="00CD63DB" w:rsidRPr="00C325A3">
        <w:rPr>
          <w:rFonts w:asciiTheme="majorHAnsi" w:hAnsiTheme="majorHAnsi" w:cstheme="majorHAnsi"/>
        </w:rPr>
        <w:t xml:space="preserve">major </w:t>
      </w:r>
      <w:r w:rsidR="00CF5E81" w:rsidRPr="00C325A3">
        <w:rPr>
          <w:rFonts w:asciiTheme="majorHAnsi" w:hAnsiTheme="majorHAnsi" w:cstheme="majorHAnsi"/>
        </w:rPr>
        <w:t xml:space="preserve">features </w:t>
      </w:r>
      <w:r w:rsidR="00CD63DB" w:rsidRPr="00C325A3">
        <w:rPr>
          <w:rFonts w:asciiTheme="majorHAnsi" w:hAnsiTheme="majorHAnsi" w:cstheme="majorHAnsi"/>
        </w:rPr>
        <w:t>:</w:t>
      </w:r>
      <w:r w:rsidR="00F3538D" w:rsidRPr="00C325A3">
        <w:rPr>
          <w:rFonts w:asciiTheme="majorHAnsi" w:hAnsiTheme="majorHAnsi" w:cstheme="majorHAnsi"/>
        </w:rPr>
        <w:t xml:space="preserve"> (</w:t>
      </w:r>
      <w:proofErr w:type="spellStart"/>
      <w:r w:rsidR="00F3538D" w:rsidRPr="00C325A3">
        <w:rPr>
          <w:rFonts w:asciiTheme="majorHAnsi" w:hAnsiTheme="majorHAnsi" w:cstheme="majorHAnsi"/>
        </w:rPr>
        <w:t>i</w:t>
      </w:r>
      <w:proofErr w:type="spellEnd"/>
      <w:r w:rsidR="00F3538D" w:rsidRPr="00C325A3">
        <w:rPr>
          <w:rFonts w:asciiTheme="majorHAnsi" w:hAnsiTheme="majorHAnsi" w:cstheme="majorHAnsi"/>
        </w:rPr>
        <w:t xml:space="preserve">) </w:t>
      </w:r>
      <w:r w:rsidR="00610685" w:rsidRPr="00C325A3">
        <w:rPr>
          <w:rFonts w:asciiTheme="majorHAnsi" w:hAnsiTheme="majorHAnsi" w:cstheme="majorHAnsi"/>
        </w:rPr>
        <w:t>employment</w:t>
      </w:r>
      <w:r w:rsidR="00F3538D" w:rsidRPr="00C325A3">
        <w:rPr>
          <w:rFonts w:asciiTheme="majorHAnsi" w:hAnsiTheme="majorHAnsi" w:cstheme="majorHAnsi"/>
        </w:rPr>
        <w:t xml:space="preserve"> of longer wavelength excitation </w:t>
      </w:r>
      <w:r w:rsidR="00CD63DB" w:rsidRPr="00C325A3">
        <w:rPr>
          <w:rFonts w:asciiTheme="majorHAnsi" w:hAnsiTheme="majorHAnsi" w:cstheme="majorHAnsi"/>
        </w:rPr>
        <w:t>(</w:t>
      </w:r>
      <w:r w:rsidR="008A6278" w:rsidRPr="00C325A3">
        <w:rPr>
          <w:rFonts w:asciiTheme="majorHAnsi" w:hAnsiTheme="majorHAnsi" w:cstheme="majorHAnsi"/>
        </w:rPr>
        <w:t>~</w:t>
      </w:r>
      <w:r w:rsidR="00F3538D" w:rsidRPr="00C325A3">
        <w:rPr>
          <w:rFonts w:asciiTheme="majorHAnsi" w:hAnsiTheme="majorHAnsi" w:cstheme="majorHAnsi"/>
        </w:rPr>
        <w:t>1</w:t>
      </w:r>
      <w:r w:rsidR="003F6B01" w:rsidRPr="00C325A3">
        <w:rPr>
          <w:rFonts w:asciiTheme="majorHAnsi" w:hAnsiTheme="majorHAnsi" w:cstheme="majorHAnsi"/>
        </w:rPr>
        <w:t>,</w:t>
      </w:r>
      <w:r w:rsidR="00F3538D" w:rsidRPr="00C325A3">
        <w:rPr>
          <w:rFonts w:asciiTheme="majorHAnsi" w:hAnsiTheme="majorHAnsi" w:cstheme="majorHAnsi"/>
        </w:rPr>
        <w:t xml:space="preserve">300 nm or </w:t>
      </w:r>
      <w:r w:rsidR="008A6278" w:rsidRPr="00C325A3">
        <w:rPr>
          <w:rFonts w:asciiTheme="majorHAnsi" w:hAnsiTheme="majorHAnsi" w:cstheme="majorHAnsi"/>
        </w:rPr>
        <w:t>~</w:t>
      </w:r>
      <w:r w:rsidR="00F3538D" w:rsidRPr="00C325A3">
        <w:rPr>
          <w:rFonts w:asciiTheme="majorHAnsi" w:hAnsiTheme="majorHAnsi" w:cstheme="majorHAnsi"/>
        </w:rPr>
        <w:t>1</w:t>
      </w:r>
      <w:r w:rsidR="003F6B01" w:rsidRPr="00C325A3">
        <w:rPr>
          <w:rFonts w:asciiTheme="majorHAnsi" w:hAnsiTheme="majorHAnsi" w:cstheme="majorHAnsi"/>
        </w:rPr>
        <w:t>,</w:t>
      </w:r>
      <w:r w:rsidR="00F3538D" w:rsidRPr="00C325A3">
        <w:rPr>
          <w:rFonts w:asciiTheme="majorHAnsi" w:hAnsiTheme="majorHAnsi" w:cstheme="majorHAnsi"/>
        </w:rPr>
        <w:t>700 nm</w:t>
      </w:r>
      <w:r w:rsidR="00CD63DB" w:rsidRPr="00C325A3">
        <w:rPr>
          <w:rFonts w:asciiTheme="majorHAnsi" w:hAnsiTheme="majorHAnsi" w:cstheme="majorHAnsi"/>
        </w:rPr>
        <w:t>)</w:t>
      </w:r>
      <w:r w:rsidR="00F3538D" w:rsidRPr="00C325A3">
        <w:rPr>
          <w:rFonts w:asciiTheme="majorHAnsi" w:hAnsiTheme="majorHAnsi" w:cstheme="majorHAnsi"/>
        </w:rPr>
        <w:t xml:space="preserve"> </w:t>
      </w:r>
      <w:r w:rsidR="004061E3" w:rsidRPr="00C325A3">
        <w:rPr>
          <w:rFonts w:asciiTheme="majorHAnsi" w:hAnsiTheme="majorHAnsi" w:cstheme="majorHAnsi"/>
        </w:rPr>
        <w:t>reduces</w:t>
      </w:r>
      <w:r w:rsidR="00F3538D" w:rsidRPr="00C325A3">
        <w:rPr>
          <w:rFonts w:asciiTheme="majorHAnsi" w:hAnsiTheme="majorHAnsi" w:cstheme="majorHAnsi"/>
        </w:rPr>
        <w:t xml:space="preserve"> tissue</w:t>
      </w:r>
      <w:r w:rsidR="004061E3" w:rsidRPr="00C325A3">
        <w:rPr>
          <w:rFonts w:asciiTheme="majorHAnsi" w:hAnsiTheme="majorHAnsi" w:cstheme="majorHAnsi"/>
        </w:rPr>
        <w:t xml:space="preserve"> </w:t>
      </w:r>
      <w:r w:rsidR="00F3538D" w:rsidRPr="00C325A3">
        <w:rPr>
          <w:rFonts w:asciiTheme="majorHAnsi" w:hAnsiTheme="majorHAnsi" w:cstheme="majorHAnsi"/>
        </w:rPr>
        <w:t>s</w:t>
      </w:r>
      <w:r w:rsidR="004061E3" w:rsidRPr="00C325A3">
        <w:rPr>
          <w:rFonts w:asciiTheme="majorHAnsi" w:hAnsiTheme="majorHAnsi" w:cstheme="majorHAnsi"/>
        </w:rPr>
        <w:t>cattering</w:t>
      </w:r>
      <w:r w:rsidR="00F3538D" w:rsidRPr="00C325A3">
        <w:rPr>
          <w:rFonts w:asciiTheme="majorHAnsi" w:hAnsiTheme="majorHAnsi" w:cstheme="majorHAnsi"/>
        </w:rPr>
        <w:t xml:space="preserve">, and (ii) </w:t>
      </w:r>
      <w:r w:rsidR="00610685" w:rsidRPr="00C325A3">
        <w:rPr>
          <w:rFonts w:asciiTheme="majorHAnsi" w:hAnsiTheme="majorHAnsi" w:cstheme="majorHAnsi"/>
        </w:rPr>
        <w:t xml:space="preserve">the </w:t>
      </w:r>
      <w:r w:rsidR="00CB451D" w:rsidRPr="00C325A3">
        <w:rPr>
          <w:rFonts w:asciiTheme="majorHAnsi" w:hAnsiTheme="majorHAnsi" w:cstheme="majorHAnsi"/>
        </w:rPr>
        <w:t xml:space="preserve">higher-order excitation </w:t>
      </w:r>
      <w:r w:rsidR="00610685" w:rsidRPr="00C325A3">
        <w:rPr>
          <w:rFonts w:asciiTheme="majorHAnsi" w:hAnsiTheme="majorHAnsi" w:cstheme="majorHAnsi"/>
        </w:rPr>
        <w:t xml:space="preserve">process </w:t>
      </w:r>
      <w:r w:rsidR="00CB451D" w:rsidRPr="00C325A3">
        <w:rPr>
          <w:rFonts w:asciiTheme="majorHAnsi" w:hAnsiTheme="majorHAnsi" w:cstheme="majorHAnsi"/>
        </w:rPr>
        <w:t>(</w:t>
      </w:r>
      <w:r w:rsidR="004061E3" w:rsidRPr="00C325A3">
        <w:rPr>
          <w:rFonts w:asciiTheme="majorHAnsi" w:hAnsiTheme="majorHAnsi" w:cstheme="majorHAnsi"/>
        </w:rPr>
        <w:t>i.e., fluorescence signal depends on the cube of the excitation power</w:t>
      </w:r>
      <w:r w:rsidR="00CB451D" w:rsidRPr="00C325A3">
        <w:rPr>
          <w:rFonts w:asciiTheme="majorHAnsi" w:hAnsiTheme="majorHAnsi" w:cstheme="majorHAnsi"/>
        </w:rPr>
        <w:t xml:space="preserve"> in 3PM </w:t>
      </w:r>
      <w:r w:rsidR="004061E3" w:rsidRPr="00C325A3">
        <w:rPr>
          <w:rFonts w:asciiTheme="majorHAnsi" w:hAnsiTheme="majorHAnsi" w:cstheme="majorHAnsi"/>
        </w:rPr>
        <w:t xml:space="preserve">instead of the square of the excitation power </w:t>
      </w:r>
      <w:r w:rsidR="00CB451D" w:rsidRPr="00C325A3">
        <w:rPr>
          <w:rFonts w:asciiTheme="majorHAnsi" w:hAnsiTheme="majorHAnsi" w:cstheme="majorHAnsi"/>
        </w:rPr>
        <w:t xml:space="preserve">in 2PM) </w:t>
      </w:r>
      <w:r w:rsidR="00BA3AB6" w:rsidRPr="00C325A3">
        <w:rPr>
          <w:rFonts w:asciiTheme="majorHAnsi" w:hAnsiTheme="majorHAnsi" w:cstheme="majorHAnsi"/>
        </w:rPr>
        <w:t xml:space="preserve">that </w:t>
      </w:r>
      <w:r w:rsidR="004061E3" w:rsidRPr="00C325A3">
        <w:rPr>
          <w:rFonts w:asciiTheme="majorHAnsi" w:hAnsiTheme="majorHAnsi" w:cstheme="majorHAnsi"/>
        </w:rPr>
        <w:t>suppresses the</w:t>
      </w:r>
      <w:r w:rsidR="00B0302C" w:rsidRPr="00C325A3">
        <w:rPr>
          <w:rFonts w:asciiTheme="majorHAnsi" w:hAnsiTheme="majorHAnsi" w:cstheme="majorHAnsi"/>
        </w:rPr>
        <w:t xml:space="preserve"> </w:t>
      </w:r>
      <w:r w:rsidR="00CD63DB" w:rsidRPr="00C325A3">
        <w:rPr>
          <w:rFonts w:asciiTheme="majorHAnsi" w:hAnsiTheme="majorHAnsi" w:cstheme="majorHAnsi"/>
        </w:rPr>
        <w:t>unwanted</w:t>
      </w:r>
      <w:r w:rsidR="008A6278" w:rsidRPr="00C325A3">
        <w:rPr>
          <w:rFonts w:asciiTheme="majorHAnsi" w:hAnsiTheme="majorHAnsi" w:cstheme="majorHAnsi"/>
        </w:rPr>
        <w:t xml:space="preserve"> </w:t>
      </w:r>
      <w:r w:rsidR="00B0302C" w:rsidRPr="00C325A3">
        <w:rPr>
          <w:rFonts w:asciiTheme="majorHAnsi" w:hAnsiTheme="majorHAnsi" w:cstheme="majorHAnsi"/>
        </w:rPr>
        <w:t>background</w:t>
      </w:r>
      <w:r w:rsidR="004061E3" w:rsidRPr="00C325A3">
        <w:rPr>
          <w:rFonts w:asciiTheme="majorHAnsi" w:hAnsiTheme="majorHAnsi" w:cstheme="majorHAnsi"/>
        </w:rPr>
        <w:t xml:space="preserve"> fluorescence</w:t>
      </w:r>
      <w:r w:rsidR="00713388" w:rsidRPr="00C325A3">
        <w:rPr>
          <w:rFonts w:asciiTheme="majorHAnsi" w:hAnsiTheme="majorHAnsi" w:cstheme="majorHAnsi"/>
        </w:rPr>
        <w:fldChar w:fldCharType="begin" w:fldLock="1"/>
      </w:r>
      <w:r w:rsidR="002B051A" w:rsidRPr="00C325A3">
        <w:rPr>
          <w:rFonts w:asciiTheme="majorHAnsi" w:hAnsiTheme="majorHAnsi" w:cstheme="majorHAnsi"/>
        </w:rPr>
        <w:instrText>ADDIN CSL_CITATION {"citationItems":[{"id":"ITEM-1","itemData":{"DOI":"10.1038/nphoton.2012.336","ISSN":"17494885","abstract":"Two-photon fluorescence microscopy1 enables scientists in various fields including neuroscience2,3, embryology4 and oncology5 to visualize in vivo and ex vivo tissue morphology and physiology at a cellular level deep within scattering tissue. However, tissue scattering limits the maximum imaging depth of two-photon fluorescence microscopy to the cortical layer within mouse brain, and imaging subcortical structures currently requires the removal of overlying brain tissue3 or the insertion of optical probes6,7. Here, we demonstrate non-invasive, high-resolution, in vivo imaging of subcortical structures within an intact mouse brain using three-photon fluorescence microscopy at a spectral excitation window of 1,700 nm. Vascular structures as well as red fluorescent protein-labelled neurons within the mouse hippocampus are imaged. The combination of the long excitation wavelength and the higher-order nonlinear excitation overcomes the limitations of two-photon fluorescence microscopy, enabling biological investigations to take place at a greater depth within tissue. Copyright © 2013 Macmillan Publishers Limited.","author":[{"dropping-particle":"","family":"Horton","given":"Nicholas G.","non-dropping-particle":"","parse-names":false,"suffix":""},{"dropping-particle":"","family":"Wang","given":"Ke","non-dropping-particle":"","parse-names":false,"suffix":""},{"dropping-particle":"","family":"Kobat","given":"Demirhan","non-dropping-particle":"","parse-names":false,"suffix":""},{"dropping-particle":"","family":"Clark","given":"Catharine G.","non-dropping-particle":"","parse-names":false,"suffix":""},{"dropping-particle":"","family":"Wise","given":"Frank W.","non-dropping-particle":"","parse-names":false,"suffix":""},{"dropping-particle":"","family":"Schaffer","given":"Chris B.","non-dropping-particle":"","parse-names":false,"suffix":""},{"dropping-particle":"","family":"Xu","given":"Chris","non-dropping-particle":"","parse-names":false,"suffix":""}],"container-title":"Nature Photonics","id":"ITEM-1","issue":"3","issued":{"date-parts":[["2013","3"]]},"page":"205-209","title":"In vivo three-photon microscopy of subcortical structures within an intact mouse brain","type":"article-journal","volume":"7"},"uris":["http://www.mendeley.com/documents/?uuid=c180a901-001c-3a81-83c7-3dc4c4c49174"]}],"mendeley":{"formattedCitation":"&lt;sup&gt;3&lt;/sup&gt;","plainTextFormattedCitation":"3","previouslyFormattedCitation":"&lt;sup&gt;3&lt;/sup&gt;"},"properties":{"noteIndex":0},"schema":"https://github.com/citation-style-language/schema/raw/master/csl-citation.json"}</w:instrText>
      </w:r>
      <w:r w:rsidR="00713388" w:rsidRPr="00C325A3">
        <w:rPr>
          <w:rFonts w:asciiTheme="majorHAnsi" w:hAnsiTheme="majorHAnsi" w:cstheme="majorHAnsi"/>
        </w:rPr>
        <w:fldChar w:fldCharType="separate"/>
      </w:r>
      <w:r w:rsidR="00713388" w:rsidRPr="00C325A3">
        <w:rPr>
          <w:rFonts w:asciiTheme="majorHAnsi" w:hAnsiTheme="majorHAnsi" w:cstheme="majorHAnsi"/>
          <w:noProof/>
          <w:vertAlign w:val="superscript"/>
        </w:rPr>
        <w:t>3</w:t>
      </w:r>
      <w:r w:rsidR="00713388" w:rsidRPr="00C325A3">
        <w:rPr>
          <w:rFonts w:asciiTheme="majorHAnsi" w:hAnsiTheme="majorHAnsi" w:cstheme="majorHAnsi"/>
        </w:rPr>
        <w:fldChar w:fldCharType="end"/>
      </w:r>
      <w:r w:rsidR="00B0302C" w:rsidRPr="00C325A3">
        <w:rPr>
          <w:rFonts w:asciiTheme="majorHAnsi" w:hAnsiTheme="majorHAnsi" w:cstheme="majorHAnsi"/>
        </w:rPr>
        <w:t xml:space="preserve">. </w:t>
      </w:r>
      <w:r w:rsidR="001832C1" w:rsidRPr="00C325A3">
        <w:rPr>
          <w:rFonts w:asciiTheme="majorHAnsi" w:hAnsiTheme="majorHAnsi" w:cstheme="majorHAnsi"/>
        </w:rPr>
        <w:t>Consequently, 3PM enables high</w:t>
      </w:r>
      <w:r w:rsidR="005D76F6" w:rsidRPr="00C325A3">
        <w:rPr>
          <w:rFonts w:asciiTheme="majorHAnsi" w:hAnsiTheme="majorHAnsi" w:cstheme="majorHAnsi"/>
        </w:rPr>
        <w:t>-contrast imag</w:t>
      </w:r>
      <w:r w:rsidR="000C6347" w:rsidRPr="00C325A3">
        <w:rPr>
          <w:rFonts w:asciiTheme="majorHAnsi" w:hAnsiTheme="majorHAnsi" w:cstheme="majorHAnsi"/>
        </w:rPr>
        <w:t>ing</w:t>
      </w:r>
      <w:r w:rsidR="005D76F6" w:rsidRPr="00C325A3">
        <w:rPr>
          <w:rFonts w:asciiTheme="majorHAnsi" w:hAnsiTheme="majorHAnsi" w:cstheme="majorHAnsi"/>
        </w:rPr>
        <w:t xml:space="preserve"> at deeper region</w:t>
      </w:r>
      <w:r w:rsidR="000C6347" w:rsidRPr="00C325A3">
        <w:rPr>
          <w:rFonts w:asciiTheme="majorHAnsi" w:hAnsiTheme="majorHAnsi" w:cstheme="majorHAnsi"/>
        </w:rPr>
        <w:t>s</w:t>
      </w:r>
      <w:r w:rsidR="005D76F6" w:rsidRPr="00C325A3">
        <w:rPr>
          <w:rFonts w:asciiTheme="majorHAnsi" w:hAnsiTheme="majorHAnsi" w:cstheme="majorHAnsi"/>
        </w:rPr>
        <w:t xml:space="preserve"> in living tissues such as</w:t>
      </w:r>
      <w:r w:rsidR="007A32C7" w:rsidRPr="00C325A3">
        <w:rPr>
          <w:rFonts w:asciiTheme="majorHAnsi" w:hAnsiTheme="majorHAnsi" w:cstheme="majorHAnsi"/>
        </w:rPr>
        <w:t xml:space="preserve"> the</w:t>
      </w:r>
      <w:r w:rsidR="005D76F6" w:rsidRPr="00C325A3">
        <w:rPr>
          <w:rFonts w:asciiTheme="majorHAnsi" w:hAnsiTheme="majorHAnsi" w:cstheme="majorHAnsi"/>
        </w:rPr>
        <w:t xml:space="preserve"> hippocampus</w:t>
      </w:r>
      <w:r w:rsidR="00D33515" w:rsidRPr="00C325A3">
        <w:rPr>
          <w:rFonts w:asciiTheme="majorHAnsi" w:hAnsiTheme="majorHAnsi" w:cstheme="majorHAnsi"/>
        </w:rPr>
        <w:t xml:space="preserve"> </w:t>
      </w:r>
      <w:r w:rsidR="007A32C7" w:rsidRPr="00C325A3">
        <w:rPr>
          <w:rFonts w:asciiTheme="majorHAnsi" w:hAnsiTheme="majorHAnsi" w:cstheme="majorHAnsi"/>
        </w:rPr>
        <w:t>in</w:t>
      </w:r>
      <w:r w:rsidR="005609CB" w:rsidRPr="00C325A3">
        <w:rPr>
          <w:rFonts w:asciiTheme="majorHAnsi" w:hAnsiTheme="majorHAnsi" w:cstheme="majorHAnsi"/>
        </w:rPr>
        <w:t xml:space="preserve"> an</w:t>
      </w:r>
      <w:r w:rsidR="007A32C7" w:rsidRPr="00C325A3">
        <w:rPr>
          <w:rFonts w:asciiTheme="majorHAnsi" w:hAnsiTheme="majorHAnsi" w:cstheme="majorHAnsi"/>
        </w:rPr>
        <w:t xml:space="preserve"> intact adult mouse brain</w:t>
      </w:r>
      <w:r w:rsidR="00F0275A" w:rsidRPr="00C325A3">
        <w:rPr>
          <w:rFonts w:asciiTheme="majorHAnsi" w:hAnsiTheme="majorHAnsi" w:cstheme="majorHAnsi"/>
        </w:rPr>
        <w:fldChar w:fldCharType="begin" w:fldLock="1"/>
      </w:r>
      <w:r w:rsidR="001146E1" w:rsidRPr="00C325A3">
        <w:rPr>
          <w:rFonts w:asciiTheme="majorHAnsi" w:hAnsiTheme="majorHAnsi" w:cstheme="majorHAnsi"/>
        </w:rPr>
        <w:instrText xml:space="preserve">ADDIN CSL_CITATION {"citationItems":[{"id":"ITEM-1","itemData":{"DOI":"10.1038/nphoton.2012.336","ISSN":"17494885","abstract":"Two-photon fluorescence microscopy1 enables scientists in various fields including neuroscience2,3, embryology4 and oncology5 to visualize in vivo and ex vivo tissue morphology and physiology at a cellular level deep within scattering tissue. However, tissue scattering limits the maximum imaging depth of two-photon fluorescence microscopy to the cortical layer within mouse brain, and imaging subcortical structures currently requires the removal of overlying brain tissue3 or the insertion of optical probes6,7. Here, we demonstrate non-invasive, high-resolution, in vivo imaging of subcortical structures within an intact mouse brain using three-photon fluorescence microscopy at a spectral excitation window of 1,700 nm. Vascular structures as well as red fluorescent protein-labelled neurons within the mouse hippocampus are imaged. The combination of the long excitation wavelength and the higher-order nonlinear excitation overcomes the limitations of two-photon fluorescence microscopy, enabling biological investigations to take place at a greater depth within tissue. Copyright © 2013 Macmillan Publishers Limited.","author":[{"dropping-particle":"","family":"Horton","given":"Nicholas G.","non-dropping-particle":"","parse-names":false,"suffix":""},{"dropping-particle":"","family":"Wang","given":"Ke","non-dropping-particle":"","parse-names":false,"suffix":""},{"dropping-particle":"","family":"Kobat","given":"Demirhan","non-dropping-particle":"","parse-names":false,"suffix":""},{"dropping-particle":"","family":"Clark","given":"Catharine G.","non-dropping-particle":"","parse-names":false,"suffix":""},{"dropping-particle":"","family":"Wise","given":"Frank W.","non-dropping-particle":"","parse-names":false,"suffix":""},{"dropping-particle":"","family":"Schaffer","given":"Chris B.","non-dropping-particle":"","parse-names":false,"suffix":""},{"dropping-particle":"","family":"Xu","given":"Chris","non-dropping-particle":"","parse-names":false,"suffix":""}],"container-title":"Nature Photonics","id":"ITEM-1","issue":"3","issued":{"date-parts":[["2013","3"]]},"page":"205-209","title":"In vivo three-photon microscopy of subcortical structures within an intact mouse brain","type":"article-journal","volume":"7"},"uris":["http://www.mendeley.com/documents/?uuid=c180a901-001c-3a81-83c7-3dc4c4c49174"]},{"id":"ITEM-2","itemData":{"DOI":"10.1038/nmeth.4183","abstract":"High-resolution optical imaging is critical to understanding brain function. We demonstrate that three-photon microscopy at 1, 300-nm excitation enables functional imaging of GcamP6s-labeled neurons beyond the depth limit of two-photon microscopy. We record spontaneous activity from up to 150 neurons in the hippocampal stratum pyramidale at </w:instrText>
      </w:r>
      <w:r w:rsidR="001146E1" w:rsidRPr="00C325A3">
        <w:rPr>
          <w:rFonts w:ascii="Cambria Math" w:hAnsi="Cambria Math" w:cs="Cambria Math"/>
        </w:rPr>
        <w:instrText>∼</w:instrText>
      </w:r>
      <w:r w:rsidR="001146E1" w:rsidRPr="00C325A3">
        <w:rPr>
          <w:rFonts w:asciiTheme="majorHAnsi" w:hAnsiTheme="majorHAnsi" w:cstheme="majorHAnsi"/>
        </w:rPr>
        <w:instrText>1-mm depth within an intact mouse brain. our method creates opportunities for noninvasive recording of neuronal activity with high spatial and temporal resolution deep within scattering brain tissues.","author":[{"dropping-particle":"","family":"Ouzounov","given":"Dimitre G.","non-dropping-particle":"","parse-names":false,"suffix":""},{"dropping-particle":"","family":"Wang","given":"Tianyu","non-dropping-particle":"","parse-names":false,"suffix":""},{"dropping-particle":"","family":"Wang","given":"Mengran","non-dropping-particle":"","parse-names":false,"suffix":""},{"dropping-particle":"","family":"Feng","given":"Danielle D.","non-dropping-particle":"","parse-names":false,"suffix":""},{"dropping-particle":"","family":"Horton","given":"Nicholas G.","non-dropping-particle":"","parse-names":false,"suffix":""},{"dropping-particle":"","family":"Cruz-Hernández","given":"Jean C.","non-dropping-particle":"","parse-names":false,"suffix":""},{"dropping-particle":"","family":"Cheng","given":"Yu Ting","non-dropping-particle":"","parse-names":false,"suffix":""},{"dropping-particle":"","family":"Reimer","given":"Jacob","non-dropping-particle":"","parse-names":false,"suffix":""},{"dropping-particle":"","family":"Tolias","given":"Andreas S.","non-dropping-particle":"","parse-names":false,"suffix":""},{"dropping-particle":"","family":"Nishimura","given":"Nozomi","non-dropping-particle":"","parse-names":false,"suffix":""},{"dropping-particle":"","family":"Xu","given":"Chris","non-dropping-particle":"","parse-names":false,"suffix":""}],"container-title":"Nature Methods","id":"ITEM-2","issue":"4","issued":{"date-parts":[["2017"]]},"page":"388-390","publisher":"Nature Publishing Group","title":"In vivo three-photon imaging of activity of GCaMP6-labeled neurons deep in intact mouse brain","type":"article-journal","volume":"14"},"uris":["http://www.mendeley.com/documents/?uuid=e3d210bf-6318-3cd5-94ff-7a62f14020c0"]},{"id":"ITEM-3","itemData":{"DOI":"10.1016/j.cell.2019.03.011","ISSN":"10974172","abstract":"Calcium imaging using two-photon scanning microscopy has become an essential tool in neuroscience. However, in its typical implementation, the tradeoffs between fields of view, acquisition speeds, and depth restrictions in scattering brain tissue pose severe limitations. Here, using an integrated systems-wide optimization approach combined with multiple technical innovations, we introduce a new design paradigm for optical microscopy based on maximizing biological information while maintaining the fidelity of obtained neuron signals. Our modular design utilizes hybrid multi-photon acquisition and allows volumetric recording of neuroactivity at single-cell resolution within up to 1 × 1 × 1.22 mm volumes at up to 17 Hz in awake behaving mice. We establish the capabilities and potential of the different configurations of our imaging system at depth and across brain regions by applying it to in vivo recording of up to 12,000 neurons in mouse auditory cortex, posterior parietal cortex, and hippocampus. A new volumetric calcium imaging method called hybrid multiplexed sculpted light microscopy (HyMS) opens up the window to record neuronal activity of more than 10,000 neurons over the entire cortical depth and within the hippocampus of awake and behaving mice.","author":[{"dropping-particle":"","family":"Weisenburger","given":"Siegfried","non-dropping-particle":"","parse-names":false,"suffix":""},{"dropping-particle":"","family":"Tejera","given":"Frank","non-dropping-particle":"","parse-names":false,"suffix":""},{"dropping-particle":"","family":"Demas","given":"Jeffrey","non-dropping-particle":"","parse-names":false,"suffix":""},{"dropping-particle":"","family":"Chen","given":"Brandon","non-dropping-particle":"","parse-names":false,"suffix":""},{"dropping-particle":"","family":"Manley","given":"Jason","non-dropping-particle":"","parse-names":false,"suffix":""},{"dropping-particle":"","family":"Sparks","given":"Fraser T.","non-dropping-particle":"","parse-names":false,"suffix":""},{"dropping-particle":"","family":"Martínez Traub","given":"Francisca","non-dropping-particle":"","parse-names":false,"suffix":""},{"dropping-particle":"","family":"Daigle","given":"Tanya","non-dropping-particle":"","parse-names":false,"suffix":""},{"dropping-particle":"","family":"Zeng","given":"Hongkui","non-dropping-particle":"","parse-names":false,"suffix":""},{"dropping-particle":"","family":"Losonczy","given":"Attila","non-dropping-particle":"","parse-names":false,"suffix":""},{"dropping-particle":"","family":"Vaziri","given":"Alipasha","non-dropping-particle":"","parse-names":false,"suffix":""}],"container-title":"Cell","id":"ITEM-3","issue":"4","issued":{"date-parts":[["2019","5","2"]]},"page":"1050-1066.e14","publisher":"Cell Press","title":"Volumetric Ca2+ Imaging in the Mouse Brain Using Hybrid Multiplexed Sculpted Light Microscopy","type":"article-journal","volume":"177"},"uris":["http://www.mendeley.com/documents/?uuid=7256aecf-6bfc-346e-aab7-3b4c8176ac15"]},{"id":"ITEM-4","itemData":{"DOI":"10.1038/s41467-018-08179-6","ISSN":"20411723","abstract":"Two-photon microscopy is used to image neuronal activity, but has severe limitations for studying deeper cortical layers. Here, we developed a custom three-photon microscope optimized to image a vertical column of the cerebral cortex &gt; 1 mm in depth in awake mice with low (&lt;20 mW) average laser power. Our measurements of physiological responses and tissue-damage thresholds define pulse parameters and safety limits for damage-free three-photon imaging. We image functional visual responses of neurons expressing GCaMP6s across all layers of the primary visual cortex (V1) and in the subplate. These recordings reveal diverse visual selectivity in deep layers: layer 5 neurons are more broadly tuned to visual stimuli, whereas mean orientation selectivity of layer 6 neurons is slightly sharper, compared to neurons in other layers. Subplate neurons, located in the white matter below cortical layer 6 and characterized here for the first time, show low visual responsivity and broad orientation selectivity.","author":[{"dropping-particle":"","family":"Yildirim","given":"Murat","non-dropping-particle":"","parse-names":false,"suffix":""},{"dropping-particle":"","family":"Sugihara","given":"Hiroki","non-dropping-particle":"","parse-names":false,"suffix":""},{"dropping-particle":"","family":"So","given":"Peter T.C.","non-dropping-particle":"","parse-names":false,"suffix":""},{"dropping-particle":"","family":"Sur","given":"Mriganka","non-dropping-particle":"","parse-names":false,"suffix":""}],"container-title":"Nature Communications","id":"ITEM-4","issue":"1","issued":{"date-parts":[["2019","12","1"]]},"publisher":"Nature Publishing Group","title":"Functional imaging of visual cortical layers and subplate in awake mice with optimized three-photon microscopy","type":"article-journal","volume":"10"},"uris":["http://www.mendeley.com/documents/?uuid=eedbbf5b-a2cf-3bc3-9178-7089b63ff35f"]},{"id":"ITEM-5","itemData":{"DOI":"10.1523/ENEURO.0255-19.2019","ISSN":"23732822","PMID":"31907211","abstract":"Two-photon fluorescence microscopy has been used extensively to probe the structure and functions of cells in living biological tissue. Two-photon excitation generates fluorescence from the focal plane, but also from outside the focal plane, with out-of-focus fluorescence increasing as the focus is pushed deeper into tissue. It has been postulated that the two-photon depth limit, beyond which results become inaccurate, is where in-focus and out-of-focus fluorescence are equal, which we term the balance depth. Calculations suggest that the balance depth should be at ~600 μm in mouse cortex. Neither the two-photon depth limit nor the balance depth have been measured in brain tissue. We found the depth limit and balance depth of two-photon excitation in mice with GCaMP6 indicator expression in all layers of visual cortex, by comparing near-simultaneous two-photon and three-photon excitation. Two-photon and three-photon results from superficial locations were almost identical. two-photon results were inaccurate beyond the balance depth, consistent with the depth limit matching the balance depth for two-photon excitation. However, the two-photon depth limit and balance depth were at 450 μm, shallower than predicted by calculations. Our results were from tissue with a largely homogenous distribution of fluorophores. The expected balance depth is deeper in tissue with fewer fluorophores outside the focal plane and our results therefore establish a superficial bound on the two-photon depth limit in mouse visual cortex.","author":[{"dropping-particle":"","family":"Takasaki","given":"Kevin","non-dropping-particle":"","parse-names":false,"suffix":""},{"dropping-particle":"","family":"Abbasi-Asl","given":"Reza","non-dropping-particle":"","parse-names":false,"suffix":""},{"dropping-particle":"","family":"Waters","given":"Jack","non-dropping-particle":"","parse-names":false,"suffix":""}],"container-title":"eNeuro","id":"ITEM-5","issue":"1","issued":{"date-parts":[["2020","1","6"]]},"publisher":"Society for Neuroscience","title":"Superficial bound of the depth limit of two-photon imaging in mouse brain","type":"article-journal","volume":"7"},"uris":["http://www.mendeley.com/documents/?uuid=ffdc6ca4-4072-3781-b052-e7318d5353b1"]},{"id":"ITEM-6","itemData":{"DOI":"10.1038/s41377-018-0012-2","ISSN":"20477538","abstract":"Multiphoton microscopy combined with genetically encoded fluorescent indicators is a central tool in biology. Three-photon (3P) microscopy with excitation in the short-wavelength infrared (SWIR) water transparency bands at 1.3 and 1.7 μm opens up new opportunities for deep-tissue imaging. However, novel strategies are needed to enable in-depth multicolor fluorescence imaging and fully develop such an imaging approach. Here, we report on a novel multiband SWIR source that simultaneously emits ultrashort pulses at 1.3 and 1.7 μm that has characteristics optimized for 3P microscopy: sub-70 fs duration, 1.25 MHz repetition rate, and μJ-range pulse energy. In turn, we achieve simultaneous 3P excitation of green fluorescent protein (GFP) and red fluorescent proteins (mRFP, mCherry, tdTomato) along with third-harmonic generation. We demonstrate in-depth dual-color 3P imaging in a fixed mouse brain, chick embryo spinal cord, and live adult zebrafish brain, with an improved signal-to-background ratio compared to multicolor two-photon imaging. This development opens the way towards multiparametric imaging deep within scattering tissues.","author":[{"dropping-particle":"","family":"Guesmi","given":"Khmaies","non-dropping-particle":"","parse-names":false,"suffix":""},{"dropping-particle":"","family":"Abdeladim","given":"Lamiae","non-dropping-particle":"","parse-names":false,"suffix":""},{"dropping-particle":"","family":"Tozer","given":"Samuel","non-dropping-particle":"","parse-names":false,"suffix":""},{"dropping-particle":"","family":"Mahou","given":"Pierre","non-dropping-particle":"","parse-names":false,"suffix":""},{"dropping-particle":"","family":"Kumamoto","given":"Takuma","non-dropping-particle":"","parse-names":false,"suffix":""},{"dropping-particle":"","family":"Jurkus","given":"Karolis","non-dropping-particle":"","parse-names":false,"suffix":""},{"dropping-particle":"","family":"Rigaud","given":"Philippe","non-dropping-particle":"","parse-names":false,"suffix":""},{"dropping-particle":"","family":"Loulier","given":"Karine","non-dropping-particle":"","parse-names":false,"suffix":""},{"dropping-particle":"","family":"Dray","given":"Nicolas","non-dropping-particle":"","parse-names":false,"suffix":""},{"dropping-particle":"","family":"Georges","given":"Patrick","non-dropping-particle":"","parse-names":false,"suffix":""},{"dropping-particle":"","family":"Hanna","given":"Marc","non-dropping-particle":"","parse-names":false,"suffix":""},{"dropping-particle":"","family":"Livet","given":"Jean","non-dropping-particle":"","parse-names":false,"suffix":""},{"dropping-particle":"","family":"Supatto","given":"Willy","non-dropping-particle":"","parse-names":false,"suffix":""},{"dropping-particle":"","family":"Beaurepaire","given":"Emmanuel","non-dropping-particle":"","parse-names":false,"suffix":""},{"dropping-particle":"","family":"Druon","given":"Frédéric","non-dropping-particle":"","parse-names":false,"suffix":""}],"container-title":"Light: Science and Applications","id":"ITEM-6","issue":"1","issued":{"date-parts":[["2018","12","1"]]},"publisher":"Nature Publishing Group","title":"Dual-color deep-tissue three-photon microscopy with a multiband infrared laser","type":"article-journal","volume":"7"},"uris":["http://www.mendeley.com/documents/?uuid=c76abcd7-d1bc-3f1e-a680-f835166274f1"]},{"id":"ITEM-7","itemData":{"DOI":"10.1126/sciadv.abf3531","ISSN":"2375-2548","abstract":"&lt;p&gt;Multiphoton fluorescence microscopy is a powerful technique for deep-tissue observation of living cells. In particular, three-photon microscopy is highly beneficial for deep-tissue imaging because of the long excitation wavelength and the high nonlinear confinement in living tissues. Because of the large spectral separation of fluorophores of different color, multicolor three-photon imaging typically requires multiple excitation wavelengths. Here, we report a new three-photon excitation scheme: excitation to a higher-energy electronic excited state instead of the conventional excitation to the lowest-energy excited state, enabling multicolor three-photon fluorescence imaging with deep-tissue penetration in the living mouse brain using single-wavelength excitation. We further demonstrate that our excitation method results in ≥10-fold signal enhancement for some of the common red fluorescent molecules. The multicolor imaging capability and the possibility of enhanced three-photon excitation cross section will open new opportunities for life science applications of three-photon microscopy.&lt;/p&gt;","author":[{"dropping-particle":"","family":"Hontani","given":"Yusaku","non-dropping-particle":"","parse-names":false,"suffix":""},{"dropping-particle":"","family":"Xia","given":"Fei","non-dropping-particle":"","parse-names":false,"suffix":""},{"dropping-particle":"","family":"Xu","given":"Chris","non-dropping-particle":"","parse-names":false,"suffix":""}],"container-title":"Science Advances","id":"ITEM-7","issue":"12","issued":{"date-parts":[["2021","3","17"]]},"page":"eabf3531","publisher":"American Association for the Advancement of Science","title":"Multicolor three-photon fluorescence imaging with single-wavelength excitation deep in mouse brain","type":"article-journal","volume":"7"},"uris":["http://www.mendeley.com/documents/?uuid=6000a0fa-130e-31fa-9966-e62e3cb87e9c"]},{"id":"ITEM-8","itemData":{"DOI":"10.1021/acs.nanolett.9b01708","ISSN":"1530-6984","author":[{"dropping-particle":"","family":"Liu","given":"Hongji","non-dropping-particle":"","parse-names":false,"suffix":""},{"dropping-particle":"","family":"Deng","given":"Xiangquan","non-dropping-particle":"","parse-names":false,"suffix":""},{"dropping-particle":"","family":"Tong","given":"Shen","non-dropping-particle":"","parse-names":false,"suffix":""},{"dropping-particle":"","family":"He","given":"Chen","non-dropping-particle":"","parse-names":false,"suffix":""},{"dropping-particle":"","family":"Cheng","given":"Hui","non-dropping-particle":"","parse-names":false,"suffix":""},{"dropping-particle":"","family":"Zhuang","given":"Ziwei","non-dropping-particle":"","parse-names":false,"suffix":""},{"dropping-particle":"","family":"Gan","given":"Mengyao","non-dropping-particle":"","parse-names":false,"suffix":""},{"dropping-particle":"","family":"Li","given":"Jia","non-dropping-particle":"","parse-names":false,"suffix":""},{"dropping-particle":"","family":"Xie","given":"Weixin","non-dropping-particle":"","parse-names":false,"suffix":""},{"dropping-particle":"","family":"Qiu","given":"Ping","non-dropping-particle":"","parse-names":false,"suffix":""},{"dropping-particle":"","family":"Wang","given":"Ke","non-dropping-particle":"","parse-names":false,"suffix":""}],"container-title":"Nano Letters","id":"ITEM-8","issue":"8","issued":{"date-parts":[["2019","8","14"]]},"page":"5260-5265","title":"In Vivo Deep-Brain Structural and Hemodynamic Multiphoton Microscopy Enabled by Quantum Dots","type":"article-journal","volume":"19"},"uris":["http://www.mendeley.com/documents/?uuid=c4cbf543-172b-36e4-b186-2099aa971e68"]}],"mendeley":{"formattedCitation":"&lt;sup&gt;3, 5–11&lt;/sup&gt;","plainTextFormattedCitation":"3, 5–11","previouslyFormattedCitation":"&lt;sup&gt;3,5–11&lt;/sup&gt;"},"properties":{"noteIndex":0},"schema":"https://github.com/citation-style-language/schema/raw/master/csl-citation.json"}</w:instrText>
      </w:r>
      <w:r w:rsidR="00F0275A" w:rsidRPr="00C325A3">
        <w:rPr>
          <w:rFonts w:asciiTheme="majorHAnsi" w:hAnsiTheme="majorHAnsi" w:cstheme="majorHAnsi"/>
        </w:rPr>
        <w:fldChar w:fldCharType="separate"/>
      </w:r>
      <w:r w:rsidR="001146E1" w:rsidRPr="00C325A3">
        <w:rPr>
          <w:rFonts w:asciiTheme="majorHAnsi" w:hAnsiTheme="majorHAnsi" w:cstheme="majorHAnsi"/>
          <w:noProof/>
          <w:vertAlign w:val="superscript"/>
        </w:rPr>
        <w:t>3,5–11</w:t>
      </w:r>
      <w:r w:rsidR="00F0275A" w:rsidRPr="00C325A3">
        <w:rPr>
          <w:rFonts w:asciiTheme="majorHAnsi" w:hAnsiTheme="majorHAnsi" w:cstheme="majorHAnsi"/>
        </w:rPr>
        <w:fldChar w:fldCharType="end"/>
      </w:r>
      <w:r w:rsidR="007A32C7" w:rsidRPr="00C325A3">
        <w:rPr>
          <w:rFonts w:asciiTheme="majorHAnsi" w:hAnsiTheme="majorHAnsi" w:cstheme="majorHAnsi"/>
        </w:rPr>
        <w:t xml:space="preserve"> </w:t>
      </w:r>
      <w:r w:rsidR="00891016" w:rsidRPr="00C325A3">
        <w:rPr>
          <w:rFonts w:asciiTheme="majorHAnsi" w:hAnsiTheme="majorHAnsi" w:cstheme="majorHAnsi"/>
        </w:rPr>
        <w:t xml:space="preserve">and </w:t>
      </w:r>
      <w:r w:rsidR="004061E3" w:rsidRPr="00C325A3">
        <w:rPr>
          <w:rFonts w:asciiTheme="majorHAnsi" w:hAnsiTheme="majorHAnsi" w:cstheme="majorHAnsi"/>
        </w:rPr>
        <w:t>th</w:t>
      </w:r>
      <w:r w:rsidR="00C7587D" w:rsidRPr="00C325A3">
        <w:rPr>
          <w:rFonts w:asciiTheme="majorHAnsi" w:hAnsiTheme="majorHAnsi" w:cstheme="majorHAnsi"/>
        </w:rPr>
        <w:t>e</w:t>
      </w:r>
      <w:r w:rsidR="004061E3" w:rsidRPr="00C325A3">
        <w:rPr>
          <w:rFonts w:asciiTheme="majorHAnsi" w:hAnsiTheme="majorHAnsi" w:cstheme="majorHAnsi"/>
        </w:rPr>
        <w:t xml:space="preserve"> </w:t>
      </w:r>
      <w:r w:rsidR="00891016" w:rsidRPr="00C325A3">
        <w:rPr>
          <w:rFonts w:asciiTheme="majorHAnsi" w:hAnsiTheme="majorHAnsi" w:cstheme="majorHAnsi"/>
        </w:rPr>
        <w:t xml:space="preserve">entire </w:t>
      </w:r>
      <w:r w:rsidR="00C85854" w:rsidRPr="00C325A3">
        <w:rPr>
          <w:rFonts w:asciiTheme="majorHAnsi" w:hAnsiTheme="majorHAnsi" w:cstheme="majorHAnsi"/>
        </w:rPr>
        <w:t>forebrain of adult zebrafish</w:t>
      </w:r>
      <w:r w:rsidR="00F0275A" w:rsidRPr="00C325A3">
        <w:rPr>
          <w:rFonts w:asciiTheme="majorHAnsi" w:hAnsiTheme="majorHAnsi" w:cstheme="majorHAnsi"/>
        </w:rPr>
        <w:fldChar w:fldCharType="begin" w:fldLock="1"/>
      </w:r>
      <w:r w:rsidR="00F40814" w:rsidRPr="00C325A3">
        <w:rPr>
          <w:rFonts w:asciiTheme="majorHAnsi" w:hAnsiTheme="majorHAnsi" w:cstheme="majorHAnsi"/>
        </w:rPr>
        <w:instrText>ADDIN CSL_CITATION {"citationItems":[{"id":"ITEM-1","itemData":{"DOI":"10.1038/s41592-020-0819-7","ISSN":"15487105","PMID":"32341543","abstract":"Behaviors emerge from activity throughout the brain, but noninvasive optical access in adult vertebrate brains is limited. We show that three-photon (3P) imaging through the head of intact adult zebrafish allows structural and functional imaging at cellular resolution throughout the telencephalon and deep into the cerebellum and optic tectum. With 3P imaging, considerable portions of the brain become noninvasively accessible from embryo to sexually mature adult in a vertebrate model.","author":[{"dropping-particle":"","family":"Chow","given":"Dawnis M.","non-dropping-particle":"","parse-names":false,"suffix":""},{"dropping-particle":"","family":"Sinefeld","given":"David","non-dropping-particle":"","parse-names":false,"suffix":""},{"dropping-particle":"","family":"Kolkman","given":"Kristine E.","non-dropping-particle":"","parse-names":false,"suffix":""},{"dropping-particle":"","family":"Ouzounov","given":"Dimitre G.","non-dropping-particle":"","parse-names":false,"suffix":""},{"dropping-particle":"","family":"Akbari","given":"Najva","non-dropping-particle":"","parse-names":false,"suffix":""},{"dropping-particle":"","family":"Tatarsky","given":"Rose","non-dropping-particle":"","parse-names":false,"suffix":""},{"dropping-particle":"","family":"Bass","given":"Andrew","non-dropping-particle":"","parse-names":false,"suffix":""},{"dropping-particle":"","family":"Xu","given":"Chris","non-dropping-particle":"","parse-names":false,"suffix":""},{"dropping-particle":"","family":"Fetcho","given":"Joseph R.","non-dropping-particle":"","parse-names":false,"suffix":""}],"container-title":"Nature Methods","id":"ITEM-1","issue":"6","issued":{"date-parts":[["2020","6","1"]]},"page":"605-608","publisher":"Nature Research","title":"Deep three-photon imaging of the brain in intact adult zebrafish","type":"article-journal","volume":"17"},"uris":["http://www.mendeley.com/documents/?uuid=b71b0e85-1123-3eeb-b6e1-4a517ecb508b"]}],"mendeley":{"formattedCitation":"&lt;sup&gt;12&lt;/sup&gt;","plainTextFormattedCitation":"12","previouslyFormattedCitation":"&lt;sup&gt;12&lt;/sup&gt;"},"properties":{"noteIndex":0},"schema":"https://github.com/citation-style-language/schema/raw/master/csl-citation.json"}</w:instrText>
      </w:r>
      <w:r w:rsidR="00F0275A" w:rsidRPr="00C325A3">
        <w:rPr>
          <w:rFonts w:asciiTheme="majorHAnsi" w:hAnsiTheme="majorHAnsi" w:cstheme="majorHAnsi"/>
        </w:rPr>
        <w:fldChar w:fldCharType="separate"/>
      </w:r>
      <w:r w:rsidR="002B52A7" w:rsidRPr="00C325A3">
        <w:rPr>
          <w:rFonts w:asciiTheme="majorHAnsi" w:hAnsiTheme="majorHAnsi" w:cstheme="majorHAnsi"/>
          <w:noProof/>
          <w:vertAlign w:val="superscript"/>
        </w:rPr>
        <w:t>12</w:t>
      </w:r>
      <w:r w:rsidR="00F0275A" w:rsidRPr="00C325A3">
        <w:rPr>
          <w:rFonts w:asciiTheme="majorHAnsi" w:hAnsiTheme="majorHAnsi" w:cstheme="majorHAnsi"/>
        </w:rPr>
        <w:fldChar w:fldCharType="end"/>
      </w:r>
      <w:r w:rsidR="000C6347" w:rsidRPr="00C325A3">
        <w:rPr>
          <w:rFonts w:asciiTheme="majorHAnsi" w:hAnsiTheme="majorHAnsi" w:cstheme="majorHAnsi"/>
        </w:rPr>
        <w:t>, including Ca</w:t>
      </w:r>
      <w:r w:rsidR="000C6347" w:rsidRPr="00C325A3">
        <w:rPr>
          <w:rFonts w:asciiTheme="majorHAnsi" w:hAnsiTheme="majorHAnsi" w:cstheme="majorHAnsi"/>
          <w:vertAlign w:val="superscript"/>
        </w:rPr>
        <w:t>2+</w:t>
      </w:r>
      <w:r w:rsidR="000C6347" w:rsidRPr="00C325A3">
        <w:rPr>
          <w:rFonts w:asciiTheme="majorHAnsi" w:hAnsiTheme="majorHAnsi" w:cstheme="majorHAnsi"/>
        </w:rPr>
        <w:t xml:space="preserve"> activity recording and multicolor observations</w:t>
      </w:r>
      <w:r w:rsidR="005D76F6" w:rsidRPr="00C325A3">
        <w:rPr>
          <w:rFonts w:asciiTheme="majorHAnsi" w:hAnsiTheme="majorHAnsi" w:cstheme="majorHAnsi"/>
        </w:rPr>
        <w:t xml:space="preserve">. </w:t>
      </w:r>
      <w:r w:rsidR="00D555D0" w:rsidRPr="00C325A3">
        <w:rPr>
          <w:rFonts w:asciiTheme="majorHAnsi" w:hAnsiTheme="majorHAnsi" w:cstheme="majorHAnsi"/>
        </w:rPr>
        <w:t>Moreover, high</w:t>
      </w:r>
      <w:r w:rsidR="003F6B01" w:rsidRPr="00C325A3">
        <w:rPr>
          <w:rFonts w:asciiTheme="majorHAnsi" w:hAnsiTheme="majorHAnsi" w:cstheme="majorHAnsi"/>
        </w:rPr>
        <w:t>-</w:t>
      </w:r>
      <w:r w:rsidR="00D555D0" w:rsidRPr="00C325A3">
        <w:rPr>
          <w:rFonts w:asciiTheme="majorHAnsi" w:hAnsiTheme="majorHAnsi" w:cstheme="majorHAnsi"/>
        </w:rPr>
        <w:t xml:space="preserve">contrast images have been obtained with 3PM through </w:t>
      </w:r>
      <w:r w:rsidR="00640E3F" w:rsidRPr="00C325A3">
        <w:rPr>
          <w:rFonts w:asciiTheme="majorHAnsi" w:hAnsiTheme="majorHAnsi" w:cstheme="majorHAnsi"/>
        </w:rPr>
        <w:t>the</w:t>
      </w:r>
      <w:r w:rsidR="00D555D0" w:rsidRPr="00C325A3">
        <w:rPr>
          <w:rFonts w:asciiTheme="majorHAnsi" w:hAnsiTheme="majorHAnsi" w:cstheme="majorHAnsi"/>
        </w:rPr>
        <w:t xml:space="preserve"> intact skull</w:t>
      </w:r>
      <w:r w:rsidR="00640E3F" w:rsidRPr="00C325A3">
        <w:rPr>
          <w:rFonts w:asciiTheme="majorHAnsi" w:hAnsiTheme="majorHAnsi" w:cstheme="majorHAnsi"/>
        </w:rPr>
        <w:t>s</w:t>
      </w:r>
      <w:r w:rsidR="00D555D0" w:rsidRPr="00C325A3">
        <w:rPr>
          <w:rFonts w:asciiTheme="majorHAnsi" w:hAnsiTheme="majorHAnsi" w:cstheme="majorHAnsi"/>
        </w:rPr>
        <w:t xml:space="preserve"> of mouse and </w:t>
      </w:r>
      <w:r w:rsidR="00CD63DB" w:rsidRPr="00C325A3">
        <w:rPr>
          <w:rFonts w:asciiTheme="majorHAnsi" w:hAnsiTheme="majorHAnsi" w:cstheme="majorHAnsi"/>
        </w:rPr>
        <w:t xml:space="preserve">adult </w:t>
      </w:r>
      <w:r w:rsidR="00D555D0" w:rsidRPr="00C325A3">
        <w:rPr>
          <w:rFonts w:asciiTheme="majorHAnsi" w:hAnsiTheme="majorHAnsi" w:cstheme="majorHAnsi"/>
        </w:rPr>
        <w:t>zebrafish</w:t>
      </w:r>
      <w:r w:rsidR="00D555D0"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{"citationItems":[{"id":"ITEM-1","itemData":{"DOI":"10.1038/s41592-018-0115-y","ISSN":"15487105","abstract":"Optical imaging through the intact mouse skull is challenging because of skull-induced aberrations and scattering. We found that three-photon excitation provided improved optical sectioning compared with that obtained with two-photon excitation, even when we used the same excitation wavelength and imaging system. Here we demonstrate three-photon imaging of vasculature through the adult mouse skull at &gt;500-μm depth, as well as GCaMP6s calcium imaging over weeks in cortical layers 2/3 and 4 in awake mice, with 8.5 frames per second and a field of view spanning hundreds of micrometers.","author":[{"dropping-particle":"","family":"Wang","given":"Tianyu","non-dropping-particle":"","parse-names":false,"suffix":""},{"dropping-particle":"","family":"Ouzounov","given":"Dimitre G.","non-dropping-particle":"","parse-names":false,"suffix":""},{"dropping-particle":"","family":"Wu","given":"Chunyan","non-dropping-particle":"","parse-names":false,"suffix":""},{"dropping-particle":"","family":"Horton","given":"Nicholas G.","non-dropping-particle":"","parse-names":false,"suffix":""},{"dropping-particle":"","family":"Zhang","given":"Bin","non-dropping-particle":"","parse-names":false,"suffix":""},{"dropping-particle":"","family":"Wu","given":"Cheng Hsun","non-dropping-particle":"","parse-names":false,"suffix":""},{"dropping-particle":"","family":"Zhang","given":"Yanping","non-dropping-particle":"","parse-names":false,"suffix":""},{"dropping-particle":"","family":"Schnitzer","given":"Mark J.","non-dropping-particle":"","parse-names":false,"suffix":""},{"dropping-particle":"","family":"Xu","given":"Chris","non-dropping-particle":"","parse-names":false,"suffix":""}],"container-title":"Nature Methods","id":"ITEM-1","issue":"10","issued":{"date-parts":[["2018","10","1"]]},"page":"789-792","publisher":"Nature Publishing Group","title":"Three-photon imaging of mouse brain structure and function through the intact skull","type":"article-journal","volume":"15"},"uris":["http://www.mendeley.com/documents/?uuid=588ad5f7-37c8-3497-a56b-d62b85de99a4"]},{"id":"ITEM-2","itemData":{"DOI":"10.1038/s41592-020-0819-7","ISSN":"15487105","PMID":"32341543","abstract":"Behaviors emerge from activity throughout the brain, but noninvasive optical access in adult vertebrate brains is limited. We show that three-photon (3P) imaging through the head of intact adult zebrafish allows structural and functional imaging at cellular resolution throughout the telencephalon and deep into the cerebellum and optic tectum. With 3P imaging, considerable portions of the brain become noninvasively accessible from embryo to sexually mature adult in a vertebrate model.","author":[{"dropping-particle":"","family":"Chow","given":"Dawnis M.","non-dropping-particle":"","parse-names":false,"suffix":""},{"dropping-particle":"","family":"Sinefeld","given":"David","non-dropping-particle":"","parse-names":false,"suffix":""},{"dropping-particle":"","family":"Kolkman","given":"Kristine E.","non-dropping-particle":"","parse-names":false,"suffix":""},{"dropping-particle":"","family":"Ouzounov","given":"Dimitre G.","non-dropping-particle":"","parse-names":false,"suffix":""},{"dropping-particle":"","family":"Akbari","given":"Najva","non-dropping-particle":"","parse-names":false,"suffix":""},{"dropping-particle":"","family":"Tatarsky","given":"Rose","non-dropping-particle":"","parse-names":false,"suffix":""},{"dropping-particle":"","family":"Bass","given":"Andrew","non-dropping-particle":"","parse-names":false,"suffix":""},{"dropping-particle":"","family":"Xu","given":"Chris","non-dropping-particle":"","parse-names":false,"suffix":""},{"dropping-particle":"","family":"Fetcho","given":"Joseph R.","non-dropping-particle":"","parse-names":false,"suffix":""}],"container-title":"Nature Methods","id":"ITEM-2","issue":"6","issued":{"date-parts":[["2020","6","1"]]},"page":"605-608","publisher":"Nature Research","title":"Deep three-photon imaging of the brain in intact adult zebrafish","type":"article-journal","volume":"17"},"uris":["http://www.mendeley.com/documents/?uuid=b71b0e85-1123-3eeb-b6e1-4a517ecb508b"]}],"mendeley":{"formattedCitation":"&lt;sup&gt;12, 13&lt;/sup&gt;","plainTextFormattedCitation":"12, 13","previouslyFormattedCitation":"&lt;sup&gt;12,13&lt;/sup&gt;"},"properties":{"noteIndex":0},"schema":"https://github.com/citation-style-language/schema/raw/master/csl-citation.json"}</w:instrText>
      </w:r>
      <w:r w:rsidR="00D555D0" w:rsidRPr="00C325A3">
        <w:rPr>
          <w:rFonts w:asciiTheme="majorHAnsi" w:hAnsiTheme="majorHAnsi" w:cstheme="majorHAnsi"/>
        </w:rPr>
        <w:fldChar w:fldCharType="separate"/>
      </w:r>
      <w:r w:rsidR="001146E1" w:rsidRPr="00C325A3">
        <w:rPr>
          <w:rFonts w:asciiTheme="majorHAnsi" w:hAnsiTheme="majorHAnsi" w:cstheme="majorHAnsi"/>
          <w:noProof/>
          <w:vertAlign w:val="superscript"/>
        </w:rPr>
        <w:t>12,13</w:t>
      </w:r>
      <w:r w:rsidR="00D555D0" w:rsidRPr="00C325A3">
        <w:rPr>
          <w:rFonts w:asciiTheme="majorHAnsi" w:hAnsiTheme="majorHAnsi" w:cstheme="majorHAnsi"/>
        </w:rPr>
        <w:fldChar w:fldCharType="end"/>
      </w:r>
      <w:r w:rsidR="00D555D0" w:rsidRPr="00C325A3">
        <w:rPr>
          <w:rFonts w:asciiTheme="majorHAnsi" w:hAnsiTheme="majorHAnsi" w:cstheme="majorHAnsi"/>
        </w:rPr>
        <w:t>.</w:t>
      </w:r>
      <w:r w:rsidR="00384E72" w:rsidRPr="00C325A3">
        <w:rPr>
          <w:rFonts w:asciiTheme="majorHAnsi" w:hAnsiTheme="majorHAnsi" w:cstheme="majorHAnsi"/>
        </w:rPr>
        <w:t xml:space="preserve"> </w:t>
      </w:r>
    </w:p>
    <w:p w14:paraId="77E47201" w14:textId="77777777" w:rsidR="00603B6B" w:rsidRPr="00C325A3" w:rsidRDefault="00603B6B" w:rsidP="00C325A3">
      <w:pPr>
        <w:rPr>
          <w:rFonts w:asciiTheme="majorHAnsi" w:hAnsiTheme="majorHAnsi" w:cstheme="majorHAnsi"/>
        </w:rPr>
      </w:pPr>
    </w:p>
    <w:p w14:paraId="71970257" w14:textId="01355FED" w:rsidR="009154AC" w:rsidRPr="00C325A3" w:rsidRDefault="009E45F7" w:rsidP="00C325A3">
      <w:pPr>
        <w:rPr>
          <w:rFonts w:asciiTheme="majorHAnsi" w:hAnsiTheme="majorHAnsi" w:cstheme="majorHAnsi"/>
        </w:rPr>
      </w:pPr>
      <w:r w:rsidRPr="00C325A3">
        <w:rPr>
          <w:rFonts w:asciiTheme="majorHAnsi" w:hAnsiTheme="majorHAnsi" w:cstheme="majorHAnsi"/>
        </w:rPr>
        <w:t xml:space="preserve">Today, excitation laser sources </w:t>
      </w:r>
      <w:r w:rsidR="009A394A" w:rsidRPr="00C325A3">
        <w:rPr>
          <w:rFonts w:asciiTheme="majorHAnsi" w:hAnsiTheme="majorHAnsi" w:cstheme="majorHAnsi"/>
        </w:rPr>
        <w:t xml:space="preserve">suitable </w:t>
      </w:r>
      <w:r w:rsidRPr="00C325A3">
        <w:rPr>
          <w:rFonts w:asciiTheme="majorHAnsi" w:hAnsiTheme="majorHAnsi" w:cstheme="majorHAnsi"/>
        </w:rPr>
        <w:t xml:space="preserve">for </w:t>
      </w:r>
      <w:r w:rsidR="009D33AC" w:rsidRPr="00C325A3">
        <w:rPr>
          <w:rFonts w:asciiTheme="majorHAnsi" w:hAnsiTheme="majorHAnsi" w:cstheme="majorHAnsi"/>
        </w:rPr>
        <w:t>three-photon (</w:t>
      </w:r>
      <w:r w:rsidRPr="00C325A3">
        <w:rPr>
          <w:rFonts w:asciiTheme="majorHAnsi" w:hAnsiTheme="majorHAnsi" w:cstheme="majorHAnsi"/>
        </w:rPr>
        <w:t>3P</w:t>
      </w:r>
      <w:r w:rsidR="009D33AC" w:rsidRPr="00C325A3">
        <w:rPr>
          <w:rFonts w:asciiTheme="majorHAnsi" w:hAnsiTheme="majorHAnsi" w:cstheme="majorHAnsi"/>
        </w:rPr>
        <w:t>)</w:t>
      </w:r>
      <w:r w:rsidR="00695DC1" w:rsidRPr="00C325A3">
        <w:rPr>
          <w:rFonts w:asciiTheme="majorHAnsi" w:hAnsiTheme="majorHAnsi" w:cstheme="majorHAnsi"/>
        </w:rPr>
        <w:t xml:space="preserve"> excitation at ~1</w:t>
      </w:r>
      <w:r w:rsidR="00BB121D" w:rsidRPr="00C325A3">
        <w:rPr>
          <w:rFonts w:asciiTheme="majorHAnsi" w:hAnsiTheme="majorHAnsi" w:cstheme="majorHAnsi"/>
        </w:rPr>
        <w:t>,</w:t>
      </w:r>
      <w:r w:rsidR="00695DC1" w:rsidRPr="00C325A3">
        <w:rPr>
          <w:rFonts w:asciiTheme="majorHAnsi" w:hAnsiTheme="majorHAnsi" w:cstheme="majorHAnsi"/>
        </w:rPr>
        <w:t>300 and ~1</w:t>
      </w:r>
      <w:r w:rsidR="00BB121D" w:rsidRPr="00C325A3">
        <w:rPr>
          <w:rFonts w:asciiTheme="majorHAnsi" w:hAnsiTheme="majorHAnsi" w:cstheme="majorHAnsi"/>
        </w:rPr>
        <w:t>,</w:t>
      </w:r>
      <w:r w:rsidR="00695DC1" w:rsidRPr="00C325A3">
        <w:rPr>
          <w:rFonts w:asciiTheme="majorHAnsi" w:hAnsiTheme="majorHAnsi" w:cstheme="majorHAnsi"/>
        </w:rPr>
        <w:t>700 nm</w:t>
      </w:r>
      <w:r w:rsidRPr="00C325A3">
        <w:rPr>
          <w:rFonts w:asciiTheme="majorHAnsi" w:hAnsiTheme="majorHAnsi" w:cstheme="majorHAnsi"/>
        </w:rPr>
        <w:t xml:space="preserve"> are commercially available</w:t>
      </w:r>
      <w:r w:rsidR="001A31F5" w:rsidRPr="00C325A3">
        <w:rPr>
          <w:rFonts w:asciiTheme="majorHAnsi" w:hAnsiTheme="majorHAnsi" w:cstheme="majorHAnsi"/>
        </w:rPr>
        <w:t>.</w:t>
      </w:r>
      <w:r w:rsidR="00366FB7" w:rsidRPr="00C325A3">
        <w:rPr>
          <w:rFonts w:asciiTheme="majorHAnsi" w:hAnsiTheme="majorHAnsi" w:cstheme="majorHAnsi"/>
        </w:rPr>
        <w:t xml:space="preserve"> </w:t>
      </w:r>
      <w:r w:rsidR="00BB121D" w:rsidRPr="00C325A3">
        <w:rPr>
          <w:rFonts w:asciiTheme="majorHAnsi" w:hAnsiTheme="majorHAnsi" w:cstheme="majorHAnsi"/>
        </w:rPr>
        <w:t>As</w:t>
      </w:r>
      <w:r w:rsidR="00366FB7" w:rsidRPr="00C325A3">
        <w:rPr>
          <w:rFonts w:asciiTheme="majorHAnsi" w:hAnsiTheme="majorHAnsi" w:cstheme="majorHAnsi"/>
        </w:rPr>
        <w:t xml:space="preserve"> the laser scanning system is essentially the same for 2PM and 3PM</w:t>
      </w:r>
      <w:r w:rsidR="00972F4F" w:rsidRPr="00C325A3">
        <w:rPr>
          <w:rFonts w:asciiTheme="majorHAnsi" w:hAnsiTheme="majorHAnsi" w:cstheme="majorHAnsi"/>
        </w:rPr>
        <w:t xml:space="preserve">, </w:t>
      </w:r>
      <w:r w:rsidR="009D33AC" w:rsidRPr="00C325A3">
        <w:rPr>
          <w:rFonts w:asciiTheme="majorHAnsi" w:hAnsiTheme="majorHAnsi" w:cstheme="majorHAnsi"/>
        </w:rPr>
        <w:t>converting</w:t>
      </w:r>
      <w:r w:rsidR="00366FB7" w:rsidRPr="00C325A3">
        <w:rPr>
          <w:rFonts w:asciiTheme="majorHAnsi" w:hAnsiTheme="majorHAnsi" w:cstheme="majorHAnsi"/>
        </w:rPr>
        <w:t xml:space="preserve"> an existing </w:t>
      </w:r>
      <w:r w:rsidR="009D33AC" w:rsidRPr="00C325A3">
        <w:rPr>
          <w:rFonts w:asciiTheme="majorHAnsi" w:hAnsiTheme="majorHAnsi" w:cstheme="majorHAnsi"/>
        </w:rPr>
        <w:t>a two-photon (</w:t>
      </w:r>
      <w:r w:rsidR="00366FB7" w:rsidRPr="00C325A3">
        <w:rPr>
          <w:rFonts w:asciiTheme="majorHAnsi" w:hAnsiTheme="majorHAnsi" w:cstheme="majorHAnsi"/>
        </w:rPr>
        <w:t>2P</w:t>
      </w:r>
      <w:r w:rsidR="009D33AC" w:rsidRPr="00C325A3">
        <w:rPr>
          <w:rFonts w:asciiTheme="majorHAnsi" w:hAnsiTheme="majorHAnsi" w:cstheme="majorHAnsi"/>
        </w:rPr>
        <w:t>)</w:t>
      </w:r>
      <w:r w:rsidR="00366FB7" w:rsidRPr="00C325A3">
        <w:rPr>
          <w:rFonts w:asciiTheme="majorHAnsi" w:hAnsiTheme="majorHAnsi" w:cstheme="majorHAnsi"/>
        </w:rPr>
        <w:t xml:space="preserve"> setup to </w:t>
      </w:r>
      <w:r w:rsidR="009D33AC" w:rsidRPr="00C325A3">
        <w:rPr>
          <w:rFonts w:asciiTheme="majorHAnsi" w:hAnsiTheme="majorHAnsi" w:cstheme="majorHAnsi"/>
        </w:rPr>
        <w:t xml:space="preserve">a </w:t>
      </w:r>
      <w:r w:rsidR="00366FB7" w:rsidRPr="00C325A3">
        <w:rPr>
          <w:rFonts w:asciiTheme="majorHAnsi" w:hAnsiTheme="majorHAnsi" w:cstheme="majorHAnsi"/>
        </w:rPr>
        <w:t>3P</w:t>
      </w:r>
      <w:r w:rsidR="009D33AC" w:rsidRPr="00C325A3">
        <w:rPr>
          <w:rFonts w:asciiTheme="majorHAnsi" w:hAnsiTheme="majorHAnsi" w:cstheme="majorHAnsi"/>
        </w:rPr>
        <w:t xml:space="preserve"> setup</w:t>
      </w:r>
      <w:r w:rsidR="00366FB7" w:rsidRPr="00C325A3">
        <w:rPr>
          <w:rFonts w:asciiTheme="majorHAnsi" w:hAnsiTheme="majorHAnsi" w:cstheme="majorHAnsi"/>
        </w:rPr>
        <w:t xml:space="preserve"> is</w:t>
      </w:r>
      <w:r w:rsidR="004061E3" w:rsidRPr="00C325A3">
        <w:rPr>
          <w:rFonts w:asciiTheme="majorHAnsi" w:hAnsiTheme="majorHAnsi" w:cstheme="majorHAnsi"/>
        </w:rPr>
        <w:t xml:space="preserve"> </w:t>
      </w:r>
      <w:r w:rsidR="00366FB7" w:rsidRPr="00C325A3">
        <w:rPr>
          <w:rFonts w:asciiTheme="majorHAnsi" w:hAnsiTheme="majorHAnsi" w:cstheme="majorHAnsi"/>
        </w:rPr>
        <w:t>possible</w:t>
      </w:r>
      <w:r w:rsidR="004061E3" w:rsidRPr="00C325A3">
        <w:rPr>
          <w:rFonts w:asciiTheme="majorHAnsi" w:hAnsiTheme="majorHAnsi" w:cstheme="majorHAnsi"/>
        </w:rPr>
        <w:t xml:space="preserve"> in </w:t>
      </w:r>
      <w:r w:rsidR="00CB43EE" w:rsidRPr="00C325A3">
        <w:rPr>
          <w:rFonts w:asciiTheme="majorHAnsi" w:hAnsiTheme="majorHAnsi" w:cstheme="majorHAnsi"/>
        </w:rPr>
        <w:t>biology laboratories</w:t>
      </w:r>
      <w:r w:rsidR="00366FB7" w:rsidRPr="00C325A3">
        <w:rPr>
          <w:rFonts w:asciiTheme="majorHAnsi" w:hAnsiTheme="majorHAnsi" w:cstheme="majorHAnsi"/>
        </w:rPr>
        <w:t xml:space="preserve"> with </w:t>
      </w:r>
      <w:r w:rsidR="00BB121D" w:rsidRPr="00C325A3">
        <w:rPr>
          <w:rFonts w:asciiTheme="majorHAnsi" w:hAnsiTheme="majorHAnsi" w:cstheme="majorHAnsi"/>
        </w:rPr>
        <w:t xml:space="preserve">the </w:t>
      </w:r>
      <w:r w:rsidR="00366FB7" w:rsidRPr="00C325A3">
        <w:rPr>
          <w:rFonts w:asciiTheme="majorHAnsi" w:hAnsiTheme="majorHAnsi" w:cstheme="majorHAnsi"/>
        </w:rPr>
        <w:t>installation of a commer</w:t>
      </w:r>
      <w:r w:rsidR="004C7703" w:rsidRPr="00C325A3">
        <w:rPr>
          <w:rFonts w:asciiTheme="majorHAnsi" w:hAnsiTheme="majorHAnsi" w:cstheme="majorHAnsi"/>
        </w:rPr>
        <w:t>c</w:t>
      </w:r>
      <w:r w:rsidR="00366FB7" w:rsidRPr="00C325A3">
        <w:rPr>
          <w:rFonts w:asciiTheme="majorHAnsi" w:hAnsiTheme="majorHAnsi" w:cstheme="majorHAnsi"/>
        </w:rPr>
        <w:t>ially</w:t>
      </w:r>
      <w:r w:rsidR="00BB121D" w:rsidRPr="00C325A3">
        <w:rPr>
          <w:rFonts w:asciiTheme="majorHAnsi" w:hAnsiTheme="majorHAnsi" w:cstheme="majorHAnsi"/>
        </w:rPr>
        <w:t xml:space="preserve"> </w:t>
      </w:r>
      <w:r w:rsidR="00366FB7" w:rsidRPr="00C325A3">
        <w:rPr>
          <w:rFonts w:asciiTheme="majorHAnsi" w:hAnsiTheme="majorHAnsi" w:cstheme="majorHAnsi"/>
        </w:rPr>
        <w:t xml:space="preserve">available </w:t>
      </w:r>
      <w:r w:rsidR="009D33AC" w:rsidRPr="00C325A3">
        <w:rPr>
          <w:rFonts w:asciiTheme="majorHAnsi" w:hAnsiTheme="majorHAnsi" w:cstheme="majorHAnsi"/>
        </w:rPr>
        <w:t xml:space="preserve">laser for </w:t>
      </w:r>
      <w:r w:rsidR="00366FB7" w:rsidRPr="00C325A3">
        <w:rPr>
          <w:rFonts w:asciiTheme="majorHAnsi" w:hAnsiTheme="majorHAnsi" w:cstheme="majorHAnsi"/>
        </w:rPr>
        <w:t xml:space="preserve">3P </w:t>
      </w:r>
      <w:r w:rsidR="009D33AC" w:rsidRPr="00C325A3">
        <w:rPr>
          <w:rFonts w:asciiTheme="majorHAnsi" w:hAnsiTheme="majorHAnsi" w:cstheme="majorHAnsi"/>
        </w:rPr>
        <w:t>excitation</w:t>
      </w:r>
      <w:r w:rsidR="002747B8" w:rsidRPr="00C325A3">
        <w:rPr>
          <w:rFonts w:asciiTheme="majorHAnsi" w:hAnsiTheme="majorHAnsi" w:cstheme="majorHAnsi"/>
        </w:rPr>
        <w:t xml:space="preserve">. </w:t>
      </w:r>
      <w:r w:rsidR="004061E3" w:rsidRPr="00C325A3">
        <w:rPr>
          <w:rFonts w:asciiTheme="majorHAnsi" w:hAnsiTheme="majorHAnsi" w:cstheme="majorHAnsi"/>
        </w:rPr>
        <w:t>The</w:t>
      </w:r>
      <w:r w:rsidR="00A641E5" w:rsidRPr="00C325A3">
        <w:rPr>
          <w:rFonts w:asciiTheme="majorHAnsi" w:hAnsiTheme="majorHAnsi" w:cstheme="majorHAnsi"/>
        </w:rPr>
        <w:t xml:space="preserve"> 3P fluorescence signal is </w:t>
      </w:r>
      <w:r w:rsidR="00402EDB" w:rsidRPr="00C325A3">
        <w:rPr>
          <w:rFonts w:asciiTheme="majorHAnsi" w:hAnsiTheme="majorHAnsi" w:cstheme="majorHAnsi"/>
        </w:rPr>
        <w:t>dependent on</w:t>
      </w:r>
      <w:r w:rsidR="00A641E5" w:rsidRPr="00C325A3">
        <w:rPr>
          <w:rFonts w:asciiTheme="majorHAnsi" w:hAnsiTheme="majorHAnsi" w:cstheme="majorHAnsi"/>
        </w:rPr>
        <w:t xml:space="preserve"> the laser power, pulse duration, laser repetition rate, </w:t>
      </w:r>
      <w:r w:rsidR="00BB121D" w:rsidRPr="00C325A3">
        <w:rPr>
          <w:rFonts w:asciiTheme="majorHAnsi" w:hAnsiTheme="majorHAnsi" w:cstheme="majorHAnsi"/>
        </w:rPr>
        <w:t xml:space="preserve">and </w:t>
      </w:r>
      <w:r w:rsidR="000E4C9C" w:rsidRPr="00C325A3">
        <w:rPr>
          <w:rFonts w:asciiTheme="majorHAnsi" w:hAnsiTheme="majorHAnsi" w:cstheme="majorHAnsi"/>
        </w:rPr>
        <w:t>numerical aperture (NA) of the objective lens</w:t>
      </w:r>
      <w:r w:rsidR="007D2323" w:rsidRPr="00C325A3">
        <w:rPr>
          <w:rFonts w:asciiTheme="majorHAnsi" w:hAnsiTheme="majorHAnsi" w:cstheme="majorHAnsi"/>
        </w:rPr>
        <w:t>.</w:t>
      </w:r>
      <w:r w:rsidR="004061E3" w:rsidRPr="00C325A3">
        <w:rPr>
          <w:rFonts w:asciiTheme="majorHAnsi" w:hAnsiTheme="majorHAnsi" w:cstheme="majorHAnsi"/>
        </w:rPr>
        <w:t xml:space="preserve"> Assuming a diffraction-limited focus (i.e., the back aperture of the objective lens is overfilled by the excitation beam), Eq </w:t>
      </w:r>
      <w:r w:rsidR="00BB121D" w:rsidRPr="00C325A3">
        <w:rPr>
          <w:rFonts w:asciiTheme="majorHAnsi" w:hAnsiTheme="majorHAnsi" w:cstheme="majorHAnsi"/>
        </w:rPr>
        <w:t>(</w:t>
      </w:r>
      <w:r w:rsidR="004061E3" w:rsidRPr="00C325A3">
        <w:rPr>
          <w:rFonts w:asciiTheme="majorHAnsi" w:hAnsiTheme="majorHAnsi" w:cstheme="majorHAnsi"/>
          <w:b/>
          <w:bCs/>
        </w:rPr>
        <w:t>1</w:t>
      </w:r>
      <w:r w:rsidR="00BB121D" w:rsidRPr="00C325A3">
        <w:rPr>
          <w:rFonts w:asciiTheme="majorHAnsi" w:hAnsiTheme="majorHAnsi" w:cstheme="majorHAnsi"/>
        </w:rPr>
        <w:t>)</w:t>
      </w:r>
      <w:r w:rsidR="004061E3" w:rsidRPr="00C325A3">
        <w:rPr>
          <w:rFonts w:asciiTheme="majorHAnsi" w:hAnsiTheme="majorHAnsi" w:cstheme="majorHAnsi"/>
        </w:rPr>
        <w:t xml:space="preserve"> describes the t</w:t>
      </w:r>
      <w:r w:rsidR="00AB17FB" w:rsidRPr="00C325A3">
        <w:rPr>
          <w:rFonts w:asciiTheme="majorHAnsi" w:hAnsiTheme="majorHAnsi" w:cstheme="majorHAnsi"/>
        </w:rPr>
        <w:t xml:space="preserve">ime-averaged fluorescence photon flux </w:t>
      </w:r>
      <w:r w:rsidR="004061E3" w:rsidRPr="00C325A3">
        <w:rPr>
          <w:rFonts w:asciiTheme="majorHAnsi" w:hAnsiTheme="majorHAnsi" w:cstheme="majorHAnsi"/>
        </w:rPr>
        <w:t>from the focal volume resulting from</w:t>
      </w:r>
      <w:r w:rsidR="004E73D7" w:rsidRPr="00C325A3">
        <w:rPr>
          <w:rFonts w:asciiTheme="majorHAnsi" w:hAnsiTheme="majorHAnsi" w:cstheme="majorHAnsi"/>
        </w:rPr>
        <w:t xml:space="preserve"> </w:t>
      </w:r>
      <w:r w:rsidR="00AB17FB" w:rsidRPr="00C325A3">
        <w:rPr>
          <w:rFonts w:asciiTheme="majorHAnsi" w:hAnsiTheme="majorHAnsi" w:cstheme="majorHAnsi"/>
        </w:rPr>
        <w:t>3P excitation</w:t>
      </w:r>
      <w:r w:rsidR="00BB121D" w:rsidRPr="00C325A3">
        <w:rPr>
          <w:rFonts w:asciiTheme="majorHAnsi" w:hAnsiTheme="majorHAnsi" w:cstheme="majorHAnsi"/>
        </w:rPr>
        <w:t>.</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2335"/>
      </w:tblGrid>
      <w:tr w:rsidR="003B0B6F" w:rsidRPr="00C325A3" w14:paraId="6AD28AEE" w14:textId="77777777" w:rsidTr="00487B6F">
        <w:trPr>
          <w:trHeight w:val="890"/>
        </w:trPr>
        <w:tc>
          <w:tcPr>
            <w:tcW w:w="7560" w:type="dxa"/>
            <w:vAlign w:val="center"/>
          </w:tcPr>
          <w:p w14:paraId="527E5853" w14:textId="238A694A" w:rsidR="009154AC" w:rsidRPr="00C325A3" w:rsidRDefault="00A50454" w:rsidP="00C325A3">
            <w:pPr>
              <w:jc w:val="both"/>
              <w:rPr>
                <w:rFonts w:asciiTheme="majorHAnsi" w:hAnsiTheme="majorHAnsi" w:cstheme="majorHAnsi"/>
                <w:sz w:val="24"/>
                <w:szCs w:val="24"/>
              </w:rPr>
            </w:pPr>
            <m:oMathPara>
              <m:oMath>
                <m:d>
                  <m:dPr>
                    <m:begChr m:val="⟨"/>
                    <m:endChr m:val=""/>
                    <m:ctrlPr>
                      <w:rPr>
                        <w:rFonts w:ascii="Cambria Math" w:hAnsi="Cambria Math" w:cstheme="majorHAnsi"/>
                        <w:i/>
                        <w:sz w:val="24"/>
                        <w:szCs w:val="24"/>
                      </w:rPr>
                    </m:ctrlPr>
                  </m:dPr>
                  <m:e>
                    <m:d>
                      <m:dPr>
                        <m:begChr m:val=""/>
                        <m:endChr m:val="⟩"/>
                        <m:ctrlPr>
                          <w:rPr>
                            <w:rFonts w:ascii="Cambria Math" w:hAnsi="Cambria Math" w:cstheme="majorHAnsi"/>
                            <w:i/>
                            <w:sz w:val="24"/>
                            <w:szCs w:val="24"/>
                          </w:rPr>
                        </m:ctrlPr>
                      </m:dPr>
                      <m:e>
                        <m:sSup>
                          <m:sSupPr>
                            <m:ctrlPr>
                              <w:rPr>
                                <w:rFonts w:ascii="Cambria Math" w:hAnsi="Cambria Math" w:cstheme="majorHAnsi"/>
                                <w:sz w:val="24"/>
                                <w:szCs w:val="24"/>
                              </w:rPr>
                            </m:ctrlPr>
                          </m:sSupPr>
                          <m:e>
                            <m:r>
                              <m:rPr>
                                <m:nor/>
                              </m:rPr>
                              <w:rPr>
                                <w:rFonts w:asciiTheme="majorHAnsi" w:hAnsiTheme="majorHAnsi" w:cstheme="majorHAnsi"/>
                                <w:i/>
                                <w:iCs/>
                                <w:sz w:val="24"/>
                                <w:szCs w:val="24"/>
                              </w:rPr>
                              <m:t>F</m:t>
                            </m:r>
                          </m:e>
                          <m:sup>
                            <m:d>
                              <m:dPr>
                                <m:ctrlPr>
                                  <w:rPr>
                                    <w:rFonts w:ascii="Cambria Math" w:hAnsi="Cambria Math" w:cstheme="majorHAnsi"/>
                                    <w:sz w:val="24"/>
                                    <w:szCs w:val="24"/>
                                  </w:rPr>
                                </m:ctrlPr>
                              </m:dPr>
                              <m:e>
                                <m:r>
                                  <m:rPr>
                                    <m:nor/>
                                  </m:rPr>
                                  <w:rPr>
                                    <w:rFonts w:asciiTheme="majorHAnsi" w:hAnsiTheme="majorHAnsi" w:cstheme="majorHAnsi"/>
                                    <w:sz w:val="24"/>
                                    <w:szCs w:val="24"/>
                                  </w:rPr>
                                  <m:t>3</m:t>
                                </m:r>
                              </m:e>
                            </m:d>
                          </m:sup>
                        </m:sSup>
                        <m:d>
                          <m:dPr>
                            <m:ctrlPr>
                              <w:rPr>
                                <w:rFonts w:ascii="Cambria Math" w:hAnsi="Cambria Math" w:cstheme="majorHAnsi"/>
                                <w:sz w:val="24"/>
                                <w:szCs w:val="24"/>
                              </w:rPr>
                            </m:ctrlPr>
                          </m:dPr>
                          <m:e>
                            <m:r>
                              <m:rPr>
                                <m:nor/>
                              </m:rPr>
                              <w:rPr>
                                <w:rFonts w:asciiTheme="majorHAnsi" w:hAnsiTheme="majorHAnsi" w:cstheme="majorHAnsi"/>
                                <w:i/>
                                <w:iCs/>
                                <w:sz w:val="24"/>
                                <w:szCs w:val="24"/>
                              </w:rPr>
                              <m:t>t</m:t>
                            </m:r>
                          </m:e>
                        </m:d>
                      </m:e>
                    </m:d>
                  </m:e>
                </m:d>
                <m:r>
                  <m:rPr>
                    <m:nor/>
                  </m:rPr>
                  <w:rPr>
                    <w:rFonts w:asciiTheme="majorHAnsi" w:hAnsiTheme="majorHAnsi" w:cstheme="majorHAnsi"/>
                    <w:sz w:val="24"/>
                    <w:szCs w:val="24"/>
                  </w:rPr>
                  <m:t xml:space="preserve"> = </m:t>
                </m:r>
                <m:f>
                  <m:fPr>
                    <m:ctrlPr>
                      <w:rPr>
                        <w:rFonts w:ascii="Cambria Math" w:hAnsi="Cambria Math" w:cstheme="majorHAnsi"/>
                        <w:sz w:val="24"/>
                        <w:szCs w:val="24"/>
                      </w:rPr>
                    </m:ctrlPr>
                  </m:fPr>
                  <m:num>
                    <m:r>
                      <m:rPr>
                        <m:nor/>
                      </m:rPr>
                      <w:rPr>
                        <w:rFonts w:asciiTheme="majorHAnsi" w:hAnsiTheme="majorHAnsi" w:cstheme="majorHAnsi"/>
                        <w:sz w:val="24"/>
                        <w:szCs w:val="24"/>
                      </w:rPr>
                      <m:t>1</m:t>
                    </m:r>
                  </m:num>
                  <m:den>
                    <m:r>
                      <m:rPr>
                        <m:nor/>
                      </m:rPr>
                      <w:rPr>
                        <w:rFonts w:asciiTheme="majorHAnsi" w:hAnsiTheme="majorHAnsi" w:cstheme="majorHAnsi"/>
                        <w:sz w:val="24"/>
                        <w:szCs w:val="24"/>
                      </w:rPr>
                      <m:t>3</m:t>
                    </m:r>
                  </m:den>
                </m:f>
                <m:f>
                  <m:fPr>
                    <m:ctrlPr>
                      <w:rPr>
                        <w:rFonts w:ascii="Cambria Math" w:hAnsi="Cambria Math" w:cstheme="majorHAnsi"/>
                        <w:sz w:val="24"/>
                        <w:szCs w:val="24"/>
                      </w:rPr>
                    </m:ctrlPr>
                  </m:fPr>
                  <m:num>
                    <m:sSubSup>
                      <m:sSubSupPr>
                        <m:ctrlPr>
                          <w:rPr>
                            <w:rFonts w:ascii="Cambria Math" w:hAnsi="Cambria Math" w:cstheme="majorHAnsi"/>
                            <w:sz w:val="24"/>
                            <w:szCs w:val="24"/>
                          </w:rPr>
                        </m:ctrlPr>
                      </m:sSubSupPr>
                      <m:e>
                        <m:r>
                          <m:rPr>
                            <m:nor/>
                          </m:rPr>
                          <w:rPr>
                            <w:rFonts w:asciiTheme="majorHAnsi" w:hAnsiTheme="majorHAnsi" w:cstheme="majorHAnsi"/>
                            <w:i/>
                            <w:iCs/>
                            <w:sz w:val="24"/>
                            <w:szCs w:val="24"/>
                          </w:rPr>
                          <m:t>g</m:t>
                        </m:r>
                      </m:e>
                      <m:sub>
                        <m:r>
                          <m:rPr>
                            <m:nor/>
                          </m:rPr>
                          <w:rPr>
                            <w:rFonts w:asciiTheme="majorHAnsi" w:hAnsiTheme="majorHAnsi" w:cstheme="majorHAnsi"/>
                            <w:iCs/>
                            <w:sz w:val="24"/>
                            <w:szCs w:val="24"/>
                          </w:rPr>
                          <m:t>p</m:t>
                        </m:r>
                      </m:sub>
                      <m:sup>
                        <m:d>
                          <m:dPr>
                            <m:ctrlPr>
                              <w:rPr>
                                <w:rFonts w:ascii="Cambria Math" w:hAnsi="Cambria Math" w:cstheme="majorHAnsi"/>
                                <w:sz w:val="24"/>
                                <w:szCs w:val="24"/>
                              </w:rPr>
                            </m:ctrlPr>
                          </m:dPr>
                          <m:e>
                            <m:r>
                              <m:rPr>
                                <m:nor/>
                              </m:rPr>
                              <w:rPr>
                                <w:rFonts w:asciiTheme="majorHAnsi" w:hAnsiTheme="majorHAnsi" w:cstheme="majorHAnsi"/>
                                <w:sz w:val="24"/>
                                <w:szCs w:val="24"/>
                              </w:rPr>
                              <m:t>3</m:t>
                            </m:r>
                          </m:e>
                        </m:d>
                      </m:sup>
                    </m:sSubSup>
                  </m:num>
                  <m:den>
                    <m:sSup>
                      <m:sSupPr>
                        <m:ctrlPr>
                          <w:rPr>
                            <w:rFonts w:ascii="Cambria Math" w:hAnsi="Cambria Math" w:cstheme="majorHAnsi"/>
                            <w:sz w:val="24"/>
                            <w:szCs w:val="24"/>
                          </w:rPr>
                        </m:ctrlPr>
                      </m:sSupPr>
                      <m:e>
                        <m:d>
                          <m:dPr>
                            <m:ctrlPr>
                              <w:rPr>
                                <w:rFonts w:ascii="Cambria Math" w:hAnsi="Cambria Math" w:cstheme="majorHAnsi"/>
                                <w:sz w:val="24"/>
                                <w:szCs w:val="24"/>
                              </w:rPr>
                            </m:ctrlPr>
                          </m:dPr>
                          <m:e>
                            <m:r>
                              <m:rPr>
                                <m:nor/>
                              </m:rPr>
                              <w:rPr>
                                <w:rFonts w:asciiTheme="majorHAnsi" w:hAnsiTheme="majorHAnsi" w:cstheme="majorHAnsi"/>
                                <w:i/>
                                <w:iCs/>
                                <w:sz w:val="24"/>
                                <w:szCs w:val="24"/>
                              </w:rPr>
                              <m:t>fτ</m:t>
                            </m:r>
                          </m:e>
                        </m:d>
                      </m:e>
                      <m:sup>
                        <m:r>
                          <m:rPr>
                            <m:nor/>
                          </m:rPr>
                          <w:rPr>
                            <w:rFonts w:asciiTheme="majorHAnsi" w:hAnsiTheme="majorHAnsi" w:cstheme="majorHAnsi"/>
                            <w:sz w:val="24"/>
                            <w:szCs w:val="24"/>
                          </w:rPr>
                          <m:t>2</m:t>
                        </m:r>
                      </m:sup>
                    </m:sSup>
                  </m:den>
                </m:f>
                <w:proofErr w:type="spellStart"/>
                <m:r>
                  <m:rPr>
                    <m:nor/>
                  </m:rPr>
                  <w:rPr>
                    <w:rFonts w:asciiTheme="majorHAnsi" w:hAnsiTheme="majorHAnsi" w:cstheme="majorHAnsi"/>
                    <w:i/>
                    <w:iCs/>
                    <w:sz w:val="24"/>
                    <w:szCs w:val="24"/>
                  </w:rPr>
                  <m:t>ϕη</m:t>
                </m:r>
                <w:proofErr w:type="spellEnd"/>
                <m:sSub>
                  <m:sSubPr>
                    <m:ctrlPr>
                      <w:rPr>
                        <w:rFonts w:ascii="Cambria Math" w:hAnsi="Cambria Math" w:cstheme="majorHAnsi"/>
                        <w:sz w:val="24"/>
                        <w:szCs w:val="24"/>
                      </w:rPr>
                    </m:ctrlPr>
                  </m:sSubPr>
                  <m:e>
                    <m:r>
                      <m:rPr>
                        <m:nor/>
                      </m:rPr>
                      <w:rPr>
                        <w:rFonts w:asciiTheme="majorHAnsi" w:hAnsiTheme="majorHAnsi" w:cstheme="majorHAnsi"/>
                        <w:iCs/>
                        <w:sz w:val="24"/>
                        <w:szCs w:val="24"/>
                      </w:rPr>
                      <m:t>σ</m:t>
                    </m:r>
                  </m:e>
                  <m:sub>
                    <m:r>
                      <m:rPr>
                        <m:nor/>
                      </m:rPr>
                      <w:rPr>
                        <w:rFonts w:asciiTheme="majorHAnsi" w:hAnsiTheme="majorHAnsi" w:cstheme="majorHAnsi"/>
                        <w:sz w:val="24"/>
                        <w:szCs w:val="24"/>
                      </w:rPr>
                      <m:t>3</m:t>
                    </m:r>
                  </m:sub>
                </m:sSub>
                <m:r>
                  <m:rPr>
                    <m:nor/>
                  </m:rPr>
                  <w:rPr>
                    <w:rFonts w:asciiTheme="majorHAnsi" w:hAnsiTheme="majorHAnsi" w:cstheme="majorHAnsi"/>
                    <w:i/>
                    <w:iCs/>
                    <w:sz w:val="24"/>
                    <w:szCs w:val="24"/>
                  </w:rPr>
                  <m:t>C</m:t>
                </m:r>
                <m:sSub>
                  <m:sSubPr>
                    <m:ctrlPr>
                      <w:rPr>
                        <w:rFonts w:ascii="Cambria Math" w:hAnsi="Cambria Math" w:cstheme="majorHAnsi"/>
                        <w:sz w:val="24"/>
                        <w:szCs w:val="24"/>
                      </w:rPr>
                    </m:ctrlPr>
                  </m:sSubPr>
                  <m:e>
                    <m:r>
                      <m:rPr>
                        <m:nor/>
                      </m:rPr>
                      <w:rPr>
                        <w:rFonts w:asciiTheme="majorHAnsi" w:hAnsiTheme="majorHAnsi" w:cstheme="majorHAnsi"/>
                        <w:i/>
                        <w:iCs/>
                        <w:sz w:val="24"/>
                        <w:szCs w:val="24"/>
                      </w:rPr>
                      <m:t>n</m:t>
                    </m:r>
                  </m:e>
                  <m:sub>
                    <m:r>
                      <m:rPr>
                        <m:nor/>
                      </m:rPr>
                      <w:rPr>
                        <w:rFonts w:asciiTheme="majorHAnsi" w:hAnsiTheme="majorHAnsi" w:cstheme="majorHAnsi"/>
                        <w:sz w:val="24"/>
                        <w:szCs w:val="24"/>
                      </w:rPr>
                      <m:t>0</m:t>
                    </m:r>
                  </m:sub>
                </m:sSub>
                <m:f>
                  <m:fPr>
                    <m:ctrlPr>
                      <w:rPr>
                        <w:rFonts w:ascii="Cambria Math" w:hAnsi="Cambria Math" w:cstheme="majorHAnsi"/>
                        <w:sz w:val="24"/>
                        <w:szCs w:val="24"/>
                      </w:rPr>
                    </m:ctrlPr>
                  </m:fPr>
                  <m:num>
                    <m:sSub>
                      <m:sSubPr>
                        <m:ctrlPr>
                          <w:rPr>
                            <w:rFonts w:ascii="Cambria Math" w:hAnsi="Cambria Math" w:cstheme="majorHAnsi"/>
                            <w:sz w:val="24"/>
                            <w:szCs w:val="24"/>
                          </w:rPr>
                        </m:ctrlPr>
                      </m:sSubPr>
                      <m:e>
                        <m:r>
                          <m:rPr>
                            <m:nor/>
                          </m:rPr>
                          <w:rPr>
                            <w:rFonts w:asciiTheme="majorHAnsi" w:hAnsiTheme="majorHAnsi" w:cstheme="majorHAnsi"/>
                            <w:i/>
                            <w:iCs/>
                            <w:sz w:val="24"/>
                            <w:szCs w:val="24"/>
                          </w:rPr>
                          <m:t>a</m:t>
                        </m:r>
                      </m:e>
                      <m:sub>
                        <m:r>
                          <m:rPr>
                            <m:nor/>
                          </m:rPr>
                          <w:rPr>
                            <w:rFonts w:asciiTheme="majorHAnsi" w:hAnsiTheme="majorHAnsi" w:cstheme="majorHAnsi"/>
                            <w:sz w:val="24"/>
                            <w:szCs w:val="24"/>
                          </w:rPr>
                          <m:t>3</m:t>
                        </m:r>
                      </m:sub>
                    </m:sSub>
                    <m:sSup>
                      <m:sSupPr>
                        <m:ctrlPr>
                          <w:rPr>
                            <w:rFonts w:ascii="Cambria Math" w:hAnsi="Cambria Math" w:cstheme="majorHAnsi"/>
                            <w:sz w:val="24"/>
                            <w:szCs w:val="24"/>
                          </w:rPr>
                        </m:ctrlPr>
                      </m:sSupPr>
                      <m:e>
                        <m:r>
                          <m:rPr>
                            <m:nor/>
                          </m:rPr>
                          <w:rPr>
                            <w:rFonts w:asciiTheme="majorHAnsi" w:hAnsiTheme="majorHAnsi" w:cstheme="majorHAnsi"/>
                            <w:sz w:val="24"/>
                            <w:szCs w:val="24"/>
                          </w:rPr>
                          <m:t>(</m:t>
                        </m:r>
                        <m:r>
                          <m:rPr>
                            <m:nor/>
                          </m:rPr>
                          <w:rPr>
                            <w:rFonts w:asciiTheme="majorHAnsi" w:hAnsiTheme="majorHAnsi" w:cstheme="majorHAnsi"/>
                            <w:i/>
                            <w:iCs/>
                            <w:sz w:val="24"/>
                            <w:szCs w:val="24"/>
                          </w:rPr>
                          <m:t>NA</m:t>
                        </m:r>
                        <m:r>
                          <m:rPr>
                            <m:nor/>
                          </m:rPr>
                          <w:rPr>
                            <w:rFonts w:asciiTheme="majorHAnsi" w:hAnsiTheme="majorHAnsi" w:cstheme="majorHAnsi"/>
                            <w:sz w:val="24"/>
                            <w:szCs w:val="24"/>
                          </w:rPr>
                          <m:t>)</m:t>
                        </m:r>
                      </m:e>
                      <m:sup>
                        <m:r>
                          <m:rPr>
                            <m:nor/>
                          </m:rPr>
                          <w:rPr>
                            <w:rFonts w:asciiTheme="majorHAnsi" w:hAnsiTheme="majorHAnsi" w:cstheme="majorHAnsi"/>
                            <w:sz w:val="24"/>
                            <w:szCs w:val="24"/>
                          </w:rPr>
                          <m:t>2</m:t>
                        </m:r>
                      </m:sup>
                    </m:sSup>
                    <m:sSup>
                      <m:sSupPr>
                        <m:ctrlPr>
                          <w:rPr>
                            <w:rFonts w:ascii="Cambria Math" w:hAnsi="Cambria Math" w:cstheme="majorHAnsi"/>
                            <w:i/>
                            <w:iCs/>
                            <w:sz w:val="24"/>
                            <w:szCs w:val="24"/>
                          </w:rPr>
                        </m:ctrlPr>
                      </m:sSupPr>
                      <m:e>
                        <m:d>
                          <m:dPr>
                            <m:begChr m:val="〈"/>
                            <m:endChr m:val="〉"/>
                            <m:ctrlPr>
                              <w:rPr>
                                <w:rFonts w:ascii="Cambria Math" w:hAnsi="Cambria Math" w:cstheme="majorHAnsi"/>
                                <w:i/>
                                <w:iCs/>
                                <w:sz w:val="24"/>
                                <w:szCs w:val="24"/>
                              </w:rPr>
                            </m:ctrlPr>
                          </m:dPr>
                          <m:e>
                            <m:r>
                              <m:rPr>
                                <m:nor/>
                              </m:rPr>
                              <w:rPr>
                                <w:rFonts w:asciiTheme="majorHAnsi" w:hAnsiTheme="majorHAnsi" w:cstheme="majorHAnsi"/>
                                <w:i/>
                                <w:iCs/>
                                <w:sz w:val="24"/>
                                <w:szCs w:val="24"/>
                              </w:rPr>
                              <m:t>P</m:t>
                            </m:r>
                            <m:d>
                              <m:dPr>
                                <m:ctrlPr>
                                  <w:rPr>
                                    <w:rFonts w:ascii="Cambria Math" w:hAnsi="Cambria Math" w:cstheme="majorHAnsi"/>
                                    <w:sz w:val="24"/>
                                    <w:szCs w:val="24"/>
                                  </w:rPr>
                                </m:ctrlPr>
                              </m:dPr>
                              <m:e>
                                <m:r>
                                  <m:rPr>
                                    <m:nor/>
                                  </m:rPr>
                                  <w:rPr>
                                    <w:rFonts w:asciiTheme="majorHAnsi" w:hAnsiTheme="majorHAnsi" w:cstheme="majorHAnsi"/>
                                    <w:i/>
                                    <w:iCs/>
                                    <w:sz w:val="24"/>
                                    <w:szCs w:val="24"/>
                                  </w:rPr>
                                  <m:t>t</m:t>
                                </m:r>
                              </m:e>
                            </m:d>
                          </m:e>
                        </m:d>
                      </m:e>
                      <m:sup>
                        <m:r>
                          <m:rPr>
                            <m:nor/>
                          </m:rPr>
                          <w:rPr>
                            <w:rFonts w:asciiTheme="majorHAnsi" w:hAnsiTheme="majorHAnsi" w:cstheme="majorHAnsi"/>
                            <w:sz w:val="24"/>
                            <w:szCs w:val="24"/>
                          </w:rPr>
                          <m:t>3</m:t>
                        </m:r>
                      </m:sup>
                    </m:sSup>
                  </m:num>
                  <m:den>
                    <m:r>
                      <m:rPr>
                        <m:nor/>
                      </m:rPr>
                      <w:rPr>
                        <w:rFonts w:asciiTheme="majorHAnsi" w:hAnsiTheme="majorHAnsi" w:cstheme="majorHAnsi"/>
                        <w:sz w:val="24"/>
                        <w:szCs w:val="24"/>
                      </w:rPr>
                      <m:t>8</m:t>
                    </m:r>
                    <m:sSup>
                      <m:sSupPr>
                        <m:ctrlPr>
                          <w:rPr>
                            <w:rFonts w:ascii="Cambria Math" w:hAnsi="Cambria Math" w:cstheme="majorHAnsi"/>
                            <w:sz w:val="24"/>
                            <w:szCs w:val="24"/>
                          </w:rPr>
                        </m:ctrlPr>
                      </m:sSupPr>
                      <m:e>
                        <m:r>
                          <m:rPr>
                            <m:nor/>
                          </m:rPr>
                          <w:rPr>
                            <w:rFonts w:asciiTheme="majorHAnsi" w:hAnsiTheme="majorHAnsi" w:cstheme="majorHAnsi"/>
                            <w:i/>
                            <w:iCs/>
                            <w:sz w:val="24"/>
                            <w:szCs w:val="24"/>
                          </w:rPr>
                          <m:t>λ</m:t>
                        </m:r>
                      </m:e>
                      <m:sup>
                        <m:r>
                          <m:rPr>
                            <m:nor/>
                          </m:rPr>
                          <w:rPr>
                            <w:rFonts w:asciiTheme="majorHAnsi" w:hAnsiTheme="majorHAnsi" w:cstheme="majorHAnsi"/>
                            <w:sz w:val="24"/>
                            <w:szCs w:val="24"/>
                          </w:rPr>
                          <m:t>3</m:t>
                        </m:r>
                      </m:sup>
                    </m:sSup>
                  </m:den>
                </m:f>
                <m:sSup>
                  <m:sSupPr>
                    <m:ctrlPr>
                      <w:rPr>
                        <w:rFonts w:ascii="Cambria Math" w:hAnsi="Cambria Math" w:cstheme="majorHAnsi"/>
                        <w:i/>
                        <w:sz w:val="24"/>
                        <w:szCs w:val="24"/>
                      </w:rPr>
                    </m:ctrlPr>
                  </m:sSupPr>
                  <m:e>
                    <m:r>
                      <w:rPr>
                        <w:rFonts w:ascii="Cambria Math" w:hAnsi="Cambria Math" w:cstheme="majorHAnsi"/>
                        <w:sz w:val="24"/>
                        <w:szCs w:val="24"/>
                      </w:rPr>
                      <m:t>e</m:t>
                    </m:r>
                  </m:e>
                  <m:sup>
                    <m:r>
                      <w:rPr>
                        <w:rFonts w:ascii="Cambria Math" w:hAnsi="Cambria Math" w:cstheme="majorHAnsi"/>
                        <w:sz w:val="24"/>
                        <w:szCs w:val="24"/>
                      </w:rPr>
                      <m:t>-</m:t>
                    </m:r>
                    <m:f>
                      <m:fPr>
                        <m:ctrlPr>
                          <w:rPr>
                            <w:rFonts w:ascii="Cambria Math" w:hAnsi="Cambria Math" w:cstheme="majorHAnsi"/>
                            <w:i/>
                            <w:sz w:val="24"/>
                            <w:szCs w:val="24"/>
                          </w:rPr>
                        </m:ctrlPr>
                      </m:fPr>
                      <m:num>
                        <m:r>
                          <m:rPr>
                            <m:nor/>
                          </m:rPr>
                          <w:rPr>
                            <w:rFonts w:asciiTheme="majorHAnsi" w:hAnsiTheme="majorHAnsi" w:cstheme="majorHAnsi"/>
                            <w:sz w:val="24"/>
                            <w:szCs w:val="24"/>
                          </w:rPr>
                          <m:t>3</m:t>
                        </m:r>
                        <m:r>
                          <w:rPr>
                            <w:rFonts w:ascii="Cambria Math" w:hAnsi="Cambria Math" w:cstheme="majorHAnsi"/>
                            <w:sz w:val="24"/>
                            <w:szCs w:val="24"/>
                          </w:rPr>
                          <m:t>z</m:t>
                        </m:r>
                      </m:num>
                      <m:den>
                        <m:r>
                          <w:rPr>
                            <w:rFonts w:ascii="Cambria Math" w:hAnsi="Cambria Math" w:cstheme="majorHAnsi"/>
                            <w:sz w:val="24"/>
                            <w:szCs w:val="24"/>
                          </w:rPr>
                          <m:t>EAL</m:t>
                        </m:r>
                      </m:den>
                    </m:f>
                  </m:sup>
                </m:sSup>
              </m:oMath>
            </m:oMathPara>
          </w:p>
        </w:tc>
        <w:tc>
          <w:tcPr>
            <w:tcW w:w="2335" w:type="dxa"/>
            <w:vAlign w:val="center"/>
          </w:tcPr>
          <w:p w14:paraId="540F523B" w14:textId="0CBB418F" w:rsidR="009154AC" w:rsidRPr="00C325A3" w:rsidRDefault="009154AC" w:rsidP="00C325A3">
            <w:pPr>
              <w:jc w:val="both"/>
              <w:rPr>
                <w:rFonts w:asciiTheme="majorHAnsi" w:hAnsiTheme="majorHAnsi" w:cstheme="majorHAnsi"/>
                <w:sz w:val="24"/>
                <w:szCs w:val="24"/>
              </w:rPr>
            </w:pPr>
            <w:r w:rsidRPr="00C325A3">
              <w:rPr>
                <w:rFonts w:asciiTheme="majorHAnsi" w:hAnsiTheme="majorHAnsi" w:cstheme="majorHAnsi"/>
                <w:sz w:val="24"/>
                <w:szCs w:val="24"/>
              </w:rPr>
              <w:t>(</w:t>
            </w:r>
            <w:r w:rsidRPr="00C325A3">
              <w:rPr>
                <w:rFonts w:asciiTheme="majorHAnsi" w:hAnsiTheme="majorHAnsi" w:cstheme="majorHAnsi"/>
                <w:b/>
                <w:bCs/>
                <w:sz w:val="24"/>
                <w:szCs w:val="24"/>
              </w:rPr>
              <w:t>1</w:t>
            </w:r>
            <w:r w:rsidRPr="00C325A3">
              <w:rPr>
                <w:rFonts w:asciiTheme="majorHAnsi" w:hAnsiTheme="majorHAnsi" w:cstheme="majorHAnsi"/>
                <w:sz w:val="24"/>
                <w:szCs w:val="24"/>
              </w:rPr>
              <w:t>)</w:t>
            </w:r>
          </w:p>
        </w:tc>
      </w:tr>
    </w:tbl>
    <w:p w14:paraId="225E8F1A" w14:textId="2139655D" w:rsidR="00BB0A76" w:rsidRPr="00C325A3" w:rsidRDefault="000A61A5" w:rsidP="00C325A3">
      <w:pPr>
        <w:rPr>
          <w:rFonts w:asciiTheme="majorHAnsi" w:hAnsiTheme="majorHAnsi" w:cstheme="majorHAnsi"/>
        </w:rPr>
      </w:pPr>
      <w:r w:rsidRPr="00C325A3">
        <w:rPr>
          <w:rFonts w:asciiTheme="majorHAnsi" w:hAnsiTheme="majorHAnsi" w:cstheme="majorHAnsi"/>
        </w:rPr>
        <w:t>W</w:t>
      </w:r>
      <w:r w:rsidR="009154AC" w:rsidRPr="00C325A3">
        <w:rPr>
          <w:rFonts w:asciiTheme="majorHAnsi" w:hAnsiTheme="majorHAnsi" w:cstheme="majorHAnsi"/>
        </w:rPr>
        <w:t xml:space="preserve">here </w:t>
      </w:r>
      <w:r w:rsidR="009154AC" w:rsidRPr="00C325A3">
        <w:rPr>
          <w:rFonts w:asciiTheme="majorHAnsi" w:hAnsiTheme="majorHAnsi" w:cstheme="majorHAnsi"/>
          <w:i/>
        </w:rPr>
        <w:t>f</w:t>
      </w:r>
      <w:r w:rsidR="009154AC" w:rsidRPr="00C325A3">
        <w:rPr>
          <w:rFonts w:asciiTheme="majorHAnsi" w:hAnsiTheme="majorHAnsi" w:cstheme="majorHAnsi"/>
        </w:rPr>
        <w:t xml:space="preserve"> is the laser repetition rate, </w:t>
      </w:r>
      <w:r w:rsidR="009154AC" w:rsidRPr="00C325A3">
        <w:rPr>
          <w:rFonts w:asciiTheme="majorHAnsi" w:hAnsiTheme="majorHAnsi" w:cstheme="majorHAnsi"/>
          <w:i/>
        </w:rPr>
        <w:t>τ</w:t>
      </w:r>
      <w:r w:rsidR="009154AC" w:rsidRPr="00C325A3">
        <w:rPr>
          <w:rFonts w:asciiTheme="majorHAnsi" w:hAnsiTheme="majorHAnsi" w:cstheme="majorHAnsi"/>
        </w:rPr>
        <w:t xml:space="preserve"> is the laser pulse duration</w:t>
      </w:r>
      <w:r w:rsidR="004061E3" w:rsidRPr="00C325A3">
        <w:rPr>
          <w:rFonts w:asciiTheme="majorHAnsi" w:hAnsiTheme="majorHAnsi" w:cstheme="majorHAnsi"/>
        </w:rPr>
        <w:t xml:space="preserve"> (full width at half maximum)</w:t>
      </w:r>
      <w:r w:rsidR="009154AC" w:rsidRPr="00C325A3">
        <w:rPr>
          <w:rFonts w:asciiTheme="majorHAnsi" w:hAnsiTheme="majorHAnsi" w:cstheme="majorHAnsi"/>
        </w:rPr>
        <w:t xml:space="preserve">, </w:t>
      </w:r>
      <w:r w:rsidR="009154AC" w:rsidRPr="00C325A3">
        <w:rPr>
          <w:rFonts w:asciiTheme="majorHAnsi" w:hAnsiTheme="majorHAnsi" w:cstheme="majorHAnsi"/>
          <w:i/>
        </w:rPr>
        <w:t>ϕ</w:t>
      </w:r>
      <w:r w:rsidR="009154AC" w:rsidRPr="00C325A3">
        <w:rPr>
          <w:rFonts w:asciiTheme="majorHAnsi" w:hAnsiTheme="majorHAnsi" w:cstheme="majorHAnsi"/>
        </w:rPr>
        <w:t xml:space="preserve"> is the system collection efficiency, </w:t>
      </w:r>
      <w:r w:rsidR="009154AC" w:rsidRPr="00C325A3">
        <w:rPr>
          <w:rFonts w:asciiTheme="majorHAnsi" w:hAnsiTheme="majorHAnsi" w:cstheme="majorHAnsi"/>
          <w:i/>
        </w:rPr>
        <w:t>η</w:t>
      </w:r>
      <w:r w:rsidR="009154AC" w:rsidRPr="00C325A3">
        <w:rPr>
          <w:rFonts w:asciiTheme="majorHAnsi" w:hAnsiTheme="majorHAnsi" w:cstheme="majorHAnsi"/>
        </w:rPr>
        <w:t xml:space="preserve"> is the fluorescence quantum efficiency, </w:t>
      </w:r>
      <w:r w:rsidR="009154AC" w:rsidRPr="00C325A3">
        <w:rPr>
          <w:rFonts w:asciiTheme="majorHAnsi" w:hAnsiTheme="majorHAnsi" w:cstheme="majorHAnsi"/>
          <w:i/>
        </w:rPr>
        <w:t>σ</w:t>
      </w:r>
      <w:r w:rsidR="008243B9" w:rsidRPr="00C325A3">
        <w:rPr>
          <w:rFonts w:asciiTheme="majorHAnsi" w:hAnsiTheme="majorHAnsi" w:cstheme="majorHAnsi"/>
          <w:vertAlign w:val="subscript"/>
        </w:rPr>
        <w:t>3</w:t>
      </w:r>
      <w:r w:rsidR="009154AC" w:rsidRPr="00C325A3">
        <w:rPr>
          <w:rFonts w:asciiTheme="majorHAnsi" w:hAnsiTheme="majorHAnsi" w:cstheme="majorHAnsi"/>
        </w:rPr>
        <w:t xml:space="preserve"> is the </w:t>
      </w:r>
      <w:r w:rsidR="000E2C0C" w:rsidRPr="00C325A3">
        <w:rPr>
          <w:rFonts w:asciiTheme="majorHAnsi" w:hAnsiTheme="majorHAnsi" w:cstheme="majorHAnsi"/>
        </w:rPr>
        <w:t>3P</w:t>
      </w:r>
      <w:r w:rsidR="009154AC" w:rsidRPr="00C325A3">
        <w:rPr>
          <w:rFonts w:asciiTheme="majorHAnsi" w:hAnsiTheme="majorHAnsi" w:cstheme="majorHAnsi"/>
        </w:rPr>
        <w:t xml:space="preserve"> absorption cross</w:t>
      </w:r>
      <w:r w:rsidR="001B787E">
        <w:rPr>
          <w:rFonts w:asciiTheme="majorHAnsi" w:hAnsiTheme="majorHAnsi" w:cstheme="majorHAnsi"/>
        </w:rPr>
        <w:t>-</w:t>
      </w:r>
      <w:r w:rsidR="009154AC" w:rsidRPr="00C325A3">
        <w:rPr>
          <w:rFonts w:asciiTheme="majorHAnsi" w:hAnsiTheme="majorHAnsi" w:cstheme="majorHAnsi"/>
        </w:rPr>
        <w:t xml:space="preserve">section, </w:t>
      </w:r>
      <w:r w:rsidR="009154AC" w:rsidRPr="00C325A3">
        <w:rPr>
          <w:rFonts w:asciiTheme="majorHAnsi" w:hAnsiTheme="majorHAnsi" w:cstheme="majorHAnsi"/>
          <w:i/>
        </w:rPr>
        <w:t>C</w:t>
      </w:r>
      <w:r w:rsidR="009154AC" w:rsidRPr="00C325A3">
        <w:rPr>
          <w:rFonts w:asciiTheme="majorHAnsi" w:hAnsiTheme="majorHAnsi" w:cstheme="majorHAnsi"/>
        </w:rPr>
        <w:t xml:space="preserve"> is the </w:t>
      </w:r>
      <w:r w:rsidR="004061E3" w:rsidRPr="00C325A3">
        <w:rPr>
          <w:rFonts w:asciiTheme="majorHAnsi" w:hAnsiTheme="majorHAnsi" w:cstheme="majorHAnsi"/>
        </w:rPr>
        <w:t>fluorophore</w:t>
      </w:r>
      <w:r w:rsidR="009154AC" w:rsidRPr="00C325A3">
        <w:rPr>
          <w:rFonts w:asciiTheme="majorHAnsi" w:hAnsiTheme="majorHAnsi" w:cstheme="majorHAnsi"/>
        </w:rPr>
        <w:t xml:space="preserve"> concentration, </w:t>
      </w:r>
      <w:r w:rsidR="009154AC" w:rsidRPr="00C325A3">
        <w:rPr>
          <w:rFonts w:asciiTheme="majorHAnsi" w:hAnsiTheme="majorHAnsi" w:cstheme="majorHAnsi"/>
          <w:i/>
        </w:rPr>
        <w:t>n</w:t>
      </w:r>
      <w:r w:rsidR="009154AC" w:rsidRPr="00C325A3">
        <w:rPr>
          <w:rFonts w:asciiTheme="majorHAnsi" w:hAnsiTheme="majorHAnsi" w:cstheme="majorHAnsi"/>
          <w:vertAlign w:val="subscript"/>
        </w:rPr>
        <w:t>0</w:t>
      </w:r>
      <w:r w:rsidR="009154AC" w:rsidRPr="00C325A3">
        <w:rPr>
          <w:rFonts w:asciiTheme="majorHAnsi" w:hAnsiTheme="majorHAnsi" w:cstheme="majorHAnsi"/>
        </w:rPr>
        <w:t xml:space="preserve"> is the reflective index of the sample medium (</w:t>
      </w:r>
      <w:r w:rsidR="00AB17FB" w:rsidRPr="00C325A3">
        <w:rPr>
          <w:rFonts w:asciiTheme="majorHAnsi" w:hAnsiTheme="majorHAnsi" w:cstheme="majorHAnsi"/>
          <w:iCs/>
        </w:rPr>
        <w:t>e.g.</w:t>
      </w:r>
      <w:r w:rsidR="009154AC" w:rsidRPr="00C325A3">
        <w:rPr>
          <w:rFonts w:asciiTheme="majorHAnsi" w:hAnsiTheme="majorHAnsi" w:cstheme="majorHAnsi"/>
        </w:rPr>
        <w:t xml:space="preserve">, water), </w:t>
      </w:r>
      <w:r w:rsidR="009154AC" w:rsidRPr="00C325A3">
        <w:rPr>
          <w:rFonts w:asciiTheme="majorHAnsi" w:hAnsiTheme="majorHAnsi" w:cstheme="majorHAnsi"/>
          <w:i/>
        </w:rPr>
        <w:t>λ</w:t>
      </w:r>
      <w:r w:rsidR="009154AC" w:rsidRPr="00C325A3">
        <w:rPr>
          <w:rFonts w:asciiTheme="majorHAnsi" w:hAnsiTheme="majorHAnsi" w:cstheme="majorHAnsi"/>
        </w:rPr>
        <w:t xml:space="preserve"> is the excitation wavelength in vacuum, </w:t>
      </w:r>
      <w:r w:rsidR="009154AC" w:rsidRPr="00C325A3">
        <w:rPr>
          <w:rFonts w:asciiTheme="majorHAnsi" w:hAnsiTheme="majorHAnsi" w:cstheme="majorHAnsi"/>
          <w:i/>
        </w:rPr>
        <w:t>NA</w:t>
      </w:r>
      <w:r w:rsidR="009154AC" w:rsidRPr="00C325A3">
        <w:rPr>
          <w:rFonts w:asciiTheme="majorHAnsi" w:hAnsiTheme="majorHAnsi" w:cstheme="majorHAnsi"/>
        </w:rPr>
        <w:t xml:space="preserve"> is the numerical aperture of the objective lens, </w:t>
      </w:r>
      <w:r w:rsidR="009154AC" w:rsidRPr="00C325A3">
        <w:rPr>
          <w:rFonts w:asciiTheme="majorHAnsi" w:hAnsiTheme="majorHAnsi" w:cstheme="majorHAnsi"/>
          <w:i/>
        </w:rPr>
        <w:t>a</w:t>
      </w:r>
      <w:r w:rsidR="009154AC" w:rsidRPr="00C325A3">
        <w:rPr>
          <w:rFonts w:asciiTheme="majorHAnsi" w:hAnsiTheme="majorHAnsi" w:cstheme="majorHAnsi"/>
          <w:vertAlign w:val="subscript"/>
        </w:rPr>
        <w:t>3</w:t>
      </w:r>
      <w:r w:rsidR="009154AC" w:rsidRPr="00C325A3">
        <w:rPr>
          <w:rFonts w:asciiTheme="majorHAnsi" w:hAnsiTheme="majorHAnsi" w:cstheme="majorHAnsi"/>
        </w:rPr>
        <w:t xml:space="preserve"> </w:t>
      </w:r>
      <w:r w:rsidR="007261B9" w:rsidRPr="00C325A3">
        <w:rPr>
          <w:rFonts w:asciiTheme="majorHAnsi" w:hAnsiTheme="majorHAnsi" w:cstheme="majorHAnsi"/>
        </w:rPr>
        <w:t>is the</w:t>
      </w:r>
      <w:r w:rsidR="00CD63DB" w:rsidRPr="00C325A3">
        <w:rPr>
          <w:rFonts w:asciiTheme="majorHAnsi" w:hAnsiTheme="majorHAnsi" w:cstheme="majorHAnsi"/>
        </w:rPr>
        <w:t xml:space="preserve"> spatial</w:t>
      </w:r>
      <w:r w:rsidR="007261B9" w:rsidRPr="00C325A3">
        <w:rPr>
          <w:rFonts w:asciiTheme="majorHAnsi" w:hAnsiTheme="majorHAnsi" w:cstheme="majorHAnsi"/>
        </w:rPr>
        <w:t xml:space="preserve"> integration constant of the focal volume</w:t>
      </w:r>
      <w:r w:rsidR="003657AA" w:rsidRPr="00C325A3">
        <w:rPr>
          <w:rFonts w:asciiTheme="majorHAnsi" w:hAnsiTheme="majorHAnsi" w:cstheme="majorHAnsi"/>
        </w:rPr>
        <w:t xml:space="preserve">, </w:t>
      </w:r>
      <m:oMath>
        <m:d>
          <m:dPr>
            <m:begChr m:val="〈"/>
            <m:endChr m:val="〉"/>
            <m:ctrlPr>
              <w:rPr>
                <w:rFonts w:ascii="Cambria Math" w:hAnsi="Cambria Math" w:cstheme="majorHAnsi"/>
              </w:rPr>
            </m:ctrlPr>
          </m:dPr>
          <m:e>
            <m:r>
              <m:rPr>
                <m:nor/>
              </m:rPr>
              <w:rPr>
                <w:rFonts w:asciiTheme="majorHAnsi" w:hAnsiTheme="majorHAnsi" w:cstheme="majorHAnsi"/>
                <w:i/>
              </w:rPr>
              <m:t>P</m:t>
            </m:r>
            <m:r>
              <m:rPr>
                <m:nor/>
              </m:rPr>
              <w:rPr>
                <w:rFonts w:asciiTheme="majorHAnsi" w:hAnsiTheme="majorHAnsi" w:cstheme="majorHAnsi"/>
              </w:rPr>
              <m:t>(</m:t>
            </m:r>
            <m:r>
              <m:rPr>
                <m:nor/>
              </m:rPr>
              <w:rPr>
                <w:rFonts w:asciiTheme="majorHAnsi" w:hAnsiTheme="majorHAnsi" w:cstheme="majorHAnsi"/>
                <w:i/>
              </w:rPr>
              <m:t>t</m:t>
            </m:r>
            <m:r>
              <m:rPr>
                <m:nor/>
              </m:rPr>
              <w:rPr>
                <w:rFonts w:asciiTheme="majorHAnsi" w:hAnsiTheme="majorHAnsi" w:cstheme="majorHAnsi"/>
              </w:rPr>
              <m:t>)</m:t>
            </m:r>
          </m:e>
        </m:d>
      </m:oMath>
      <w:r w:rsidR="003657AA" w:rsidRPr="00C325A3">
        <w:rPr>
          <w:rFonts w:asciiTheme="majorHAnsi" w:hAnsiTheme="majorHAnsi" w:cstheme="majorHAnsi"/>
        </w:rPr>
        <w:t xml:space="preserve"> is the time-averaged excitation photon flux (photons/s)</w:t>
      </w:r>
      <w:r w:rsidR="003D76A7" w:rsidRPr="00C325A3">
        <w:rPr>
          <w:rFonts w:asciiTheme="majorHAnsi" w:hAnsiTheme="majorHAnsi" w:cstheme="majorHAnsi"/>
        </w:rPr>
        <w:t xml:space="preserve"> under the objective lens, </w:t>
      </w:r>
      <w:r w:rsidR="003D76A7" w:rsidRPr="00C325A3">
        <w:rPr>
          <w:rFonts w:asciiTheme="majorHAnsi" w:hAnsiTheme="majorHAnsi" w:cstheme="majorHAnsi"/>
          <w:i/>
        </w:rPr>
        <w:t>z</w:t>
      </w:r>
      <w:r w:rsidR="003D76A7" w:rsidRPr="00C325A3">
        <w:rPr>
          <w:rFonts w:asciiTheme="majorHAnsi" w:hAnsiTheme="majorHAnsi" w:cstheme="majorHAnsi"/>
        </w:rPr>
        <w:t xml:space="preserve"> is the imaged depth,</w:t>
      </w:r>
      <w:r w:rsidR="00341AE0" w:rsidRPr="00C325A3">
        <w:rPr>
          <w:rFonts w:asciiTheme="majorHAnsi" w:hAnsiTheme="majorHAnsi" w:cstheme="majorHAnsi"/>
        </w:rPr>
        <w:t xml:space="preserve"> and</w:t>
      </w:r>
      <w:r w:rsidR="003D76A7" w:rsidRPr="00C325A3">
        <w:rPr>
          <w:rFonts w:asciiTheme="majorHAnsi" w:hAnsiTheme="majorHAnsi" w:cstheme="majorHAnsi"/>
        </w:rPr>
        <w:t xml:space="preserve"> </w:t>
      </w:r>
      <w:r w:rsidR="003D76A7" w:rsidRPr="00C325A3">
        <w:rPr>
          <w:rFonts w:asciiTheme="majorHAnsi" w:hAnsiTheme="majorHAnsi" w:cstheme="majorHAnsi"/>
          <w:i/>
        </w:rPr>
        <w:t>EAL</w:t>
      </w:r>
      <w:r w:rsidR="003D76A7" w:rsidRPr="00C325A3">
        <w:rPr>
          <w:rFonts w:asciiTheme="majorHAnsi" w:hAnsiTheme="majorHAnsi" w:cstheme="majorHAnsi"/>
        </w:rPr>
        <w:t xml:space="preserve"> is the effective attenuation length</w:t>
      </w:r>
      <w:r w:rsidR="003F3688" w:rsidRPr="00C325A3">
        <w:rPr>
          <w:rFonts w:asciiTheme="majorHAnsi" w:hAnsiTheme="majorHAnsi" w:cstheme="majorHAnsi"/>
        </w:rPr>
        <w:fldChar w:fldCharType="begin" w:fldLock="1"/>
      </w:r>
      <w:r w:rsidR="003A70DB" w:rsidRPr="00C325A3">
        <w:rPr>
          <w:rFonts w:asciiTheme="majorHAnsi" w:hAnsiTheme="majorHAnsi" w:cstheme="majorHAnsi"/>
        </w:rPr>
        <w:instrText>ADDIN CSL_CITATION {"citationItems":[{"id":"ITEM-1","itemData":{"DOI":"10.1007/0-306-47070-5_11","abstract":"The multiphoton excitation (MPE) cross-sectional measurement methods, MPE spectra of many biol. fluorophores, applications of nonlinear excitation as a microscopic probe, such issues as satn., intersystem crossing, and photobleaching, nonlinear scattering etc. are reviewed with 86 refs. on SciFinder (R)","author":[{"dropping-particle":"","family":"Xu","given":"Chris","non-dropping-particle":"","parse-names":false,"suffix":""},{"dropping-particle":"","family":"Webb","given":"Watt W.","non-dropping-particle":"","parse-names":false,"suffix":""}],"container-title":"Topics in Fluorescence Spectroscopy","id":"ITEM-1","issued":{"date-parts":[["2002"]]},"page":"471-540","publisher":"Springer US","title":"Multiphoton Excitation of Molecular Fluorophores and Nonlinear Laser Microscopy","type":"chapter"},"uris":["http://www.mendeley.com/documents/?uuid=e60f2589-10f4-3f67-9a49-0bdedfe69745"]}],"mendeley":{"formattedCitation":"&lt;sup&gt;14&lt;/sup&gt;","plainTextFormattedCitation":"14","previouslyFormattedCitation":"&lt;sup&gt;14&lt;/sup&gt;"},"properties":{"noteIndex":0},"schema":"https://github.com/citation-style-language/schema/raw/master/csl-citation.json"}</w:instrText>
      </w:r>
      <w:r w:rsidR="003F3688" w:rsidRPr="00C325A3">
        <w:rPr>
          <w:rFonts w:asciiTheme="majorHAnsi" w:hAnsiTheme="majorHAnsi" w:cstheme="majorHAnsi"/>
        </w:rPr>
        <w:fldChar w:fldCharType="separate"/>
      </w:r>
      <w:r w:rsidR="00E56594" w:rsidRPr="00C325A3">
        <w:rPr>
          <w:rFonts w:asciiTheme="majorHAnsi" w:hAnsiTheme="majorHAnsi" w:cstheme="majorHAnsi"/>
          <w:noProof/>
          <w:vertAlign w:val="superscript"/>
        </w:rPr>
        <w:t>14</w:t>
      </w:r>
      <w:r w:rsidR="003F3688" w:rsidRPr="00C325A3">
        <w:rPr>
          <w:rFonts w:asciiTheme="majorHAnsi" w:hAnsiTheme="majorHAnsi" w:cstheme="majorHAnsi"/>
        </w:rPr>
        <w:fldChar w:fldCharType="end"/>
      </w:r>
      <w:r w:rsidR="004061E3" w:rsidRPr="00C325A3">
        <w:rPr>
          <w:rFonts w:asciiTheme="majorHAnsi" w:hAnsiTheme="majorHAnsi" w:cstheme="majorHAnsi"/>
        </w:rPr>
        <w:t xml:space="preserve">. Here we have assumed that the EAL (typically &gt; 100 </w:t>
      </w:r>
      <w:r w:rsidRPr="00C325A3">
        <w:rPr>
          <w:rFonts w:asciiTheme="majorHAnsi" w:hAnsiTheme="majorHAnsi" w:cstheme="majorHAnsi"/>
        </w:rPr>
        <w:t>µ</w:t>
      </w:r>
      <w:r w:rsidR="004061E3" w:rsidRPr="00C325A3">
        <w:rPr>
          <w:rFonts w:asciiTheme="majorHAnsi" w:hAnsiTheme="majorHAnsi" w:cstheme="majorHAnsi"/>
        </w:rPr>
        <w:t xml:space="preserve">m) is much greater than the axial resolution of the microscope (typically &lt; 10 </w:t>
      </w:r>
      <w:r w:rsidR="00B76919" w:rsidRPr="00C325A3">
        <w:rPr>
          <w:rFonts w:asciiTheme="majorHAnsi" w:hAnsiTheme="majorHAnsi" w:cstheme="majorHAnsi"/>
        </w:rPr>
        <w:t>µ</w:t>
      </w:r>
      <w:r w:rsidR="004061E3" w:rsidRPr="00C325A3">
        <w:rPr>
          <w:rFonts w:asciiTheme="majorHAnsi" w:hAnsiTheme="majorHAnsi" w:cstheme="majorHAnsi"/>
        </w:rPr>
        <w:t>m).</w:t>
      </w:r>
      <w:r w:rsidR="003657AA" w:rsidRPr="00C325A3">
        <w:rPr>
          <w:rFonts w:asciiTheme="majorHAnsi" w:hAnsiTheme="majorHAnsi" w:cstheme="majorHAnsi"/>
        </w:rPr>
        <w:t xml:space="preserve"> </w:t>
      </w:r>
      <w:r w:rsidR="007261B9" w:rsidRPr="00C325A3">
        <w:rPr>
          <w:rFonts w:asciiTheme="majorHAnsi" w:hAnsiTheme="majorHAnsi" w:cstheme="majorHAnsi"/>
        </w:rPr>
        <w:t xml:space="preserve">Under </w:t>
      </w:r>
      <w:r w:rsidR="007261B9" w:rsidRPr="00C325A3">
        <w:rPr>
          <w:rFonts w:asciiTheme="majorHAnsi" w:hAnsiTheme="majorHAnsi" w:cstheme="majorHAnsi"/>
        </w:rPr>
        <w:lastRenderedPageBreak/>
        <w:t>paraxial approximation</w:t>
      </w:r>
      <w:r w:rsidR="00E94FD4" w:rsidRPr="00C325A3">
        <w:rPr>
          <w:rFonts w:asciiTheme="majorHAnsi" w:hAnsiTheme="majorHAnsi" w:cstheme="majorHAnsi"/>
        </w:rPr>
        <w:t>,</w:t>
      </w:r>
      <w:r w:rsidR="007261B9" w:rsidRPr="00C325A3">
        <w:rPr>
          <w:rFonts w:asciiTheme="majorHAnsi" w:hAnsiTheme="majorHAnsi" w:cstheme="majorHAnsi"/>
        </w:rPr>
        <w:t xml:space="preserve"> </w:t>
      </w:r>
      <w:r w:rsidR="007261B9" w:rsidRPr="00C325A3">
        <w:rPr>
          <w:rFonts w:asciiTheme="majorHAnsi" w:hAnsiTheme="majorHAnsi" w:cstheme="majorHAnsi"/>
          <w:i/>
        </w:rPr>
        <w:t>a</w:t>
      </w:r>
      <w:r w:rsidR="007261B9" w:rsidRPr="00C325A3">
        <w:rPr>
          <w:rFonts w:asciiTheme="majorHAnsi" w:hAnsiTheme="majorHAnsi" w:cstheme="majorHAnsi"/>
          <w:vertAlign w:val="subscript"/>
        </w:rPr>
        <w:t>3</w:t>
      </w:r>
      <w:r w:rsidR="007261B9" w:rsidRPr="00C325A3">
        <w:rPr>
          <w:rFonts w:asciiTheme="majorHAnsi" w:hAnsiTheme="majorHAnsi" w:cstheme="majorHAnsi"/>
          <w:iCs/>
        </w:rPr>
        <w:t xml:space="preserve"> is equal to 28.1</w:t>
      </w:r>
      <w:r w:rsidR="00F05144" w:rsidRPr="00C325A3">
        <w:rPr>
          <w:rFonts w:asciiTheme="majorHAnsi" w:hAnsiTheme="majorHAnsi" w:cstheme="majorHAnsi"/>
          <w:iCs/>
        </w:rPr>
        <w:fldChar w:fldCharType="begin" w:fldLock="1"/>
      </w:r>
      <w:r w:rsidR="003A70DB" w:rsidRPr="00C325A3">
        <w:rPr>
          <w:rFonts w:asciiTheme="majorHAnsi" w:hAnsiTheme="majorHAnsi" w:cstheme="majorHAnsi"/>
          <w:iCs/>
        </w:rPr>
        <w:instrText>ADDIN CSL_CITATION {"citationItems":[{"id":"ITEM-1","itemData":{"DOI":"10.1007/0-306-47070-5_11","abstract":"The multiphoton excitation (MPE) cross-sectional measurement methods, MPE spectra of many biol. fluorophores, applications of nonlinear excitation as a microscopic probe, such issues as satn., intersystem crossing, and photobleaching, nonlinear scattering etc. are reviewed with 86 refs. on SciFinder (R)","author":[{"dropping-particle":"","family":"Xu","given":"Chris","non-dropping-particle":"","parse-names":false,"suffix":""},{"dropping-particle":"","family":"Webb","given":"Watt W.","non-dropping-particle":"","parse-names":false,"suffix":""}],"container-title":"Topics in Fluorescence Spectroscopy","id":"ITEM-1","issued":{"date-parts":[["2002"]]},"page":"471-540","publisher":"Springer US","title":"Multiphoton Excitation of Molecular Fluorophores and Nonlinear Laser Microscopy","type":"chapter"},"uris":["http://www.mendeley.com/documents/?uuid=e60f2589-10f4-3f67-9a49-0bdedfe69745"]}],"mendeley":{"formattedCitation":"&lt;sup&gt;14&lt;/sup&gt;","plainTextFormattedCitation":"14","previouslyFormattedCitation":"&lt;sup&gt;14&lt;/sup&gt;"},"properties":{"noteIndex":0},"schema":"https://github.com/citation-style-language/schema/raw/master/csl-citation.json"}</w:instrText>
      </w:r>
      <w:r w:rsidR="00F05144" w:rsidRPr="00C325A3">
        <w:rPr>
          <w:rFonts w:asciiTheme="majorHAnsi" w:hAnsiTheme="majorHAnsi" w:cstheme="majorHAnsi"/>
          <w:iCs/>
        </w:rPr>
        <w:fldChar w:fldCharType="separate"/>
      </w:r>
      <w:r w:rsidR="00E56594" w:rsidRPr="00C325A3">
        <w:rPr>
          <w:rFonts w:asciiTheme="majorHAnsi" w:hAnsiTheme="majorHAnsi" w:cstheme="majorHAnsi"/>
          <w:iCs/>
          <w:noProof/>
          <w:vertAlign w:val="superscript"/>
        </w:rPr>
        <w:t>14</w:t>
      </w:r>
      <w:r w:rsidR="00F05144" w:rsidRPr="00C325A3">
        <w:rPr>
          <w:rFonts w:asciiTheme="majorHAnsi" w:hAnsiTheme="majorHAnsi" w:cstheme="majorHAnsi"/>
          <w:iCs/>
        </w:rPr>
        <w:fldChar w:fldCharType="end"/>
      </w:r>
      <w:r w:rsidR="007261B9" w:rsidRPr="00C325A3">
        <w:rPr>
          <w:rFonts w:asciiTheme="majorHAnsi" w:hAnsiTheme="majorHAnsi" w:cstheme="majorHAnsi"/>
          <w:iCs/>
        </w:rPr>
        <w:t>.</w:t>
      </w:r>
      <w:r w:rsidR="00134122" w:rsidRPr="00C325A3">
        <w:rPr>
          <w:rFonts w:asciiTheme="majorHAnsi" w:hAnsiTheme="majorHAnsi" w:cstheme="majorHAnsi"/>
          <w:iCs/>
        </w:rPr>
        <w:t xml:space="preserve"> </w:t>
      </w:r>
      <w:proofErr w:type="spellStart"/>
      <w:r w:rsidR="009154AC" w:rsidRPr="00C325A3">
        <w:rPr>
          <w:rFonts w:asciiTheme="majorHAnsi" w:hAnsiTheme="majorHAnsi" w:cstheme="majorHAnsi"/>
          <w:i/>
        </w:rPr>
        <w:t>g</w:t>
      </w:r>
      <w:r w:rsidR="009154AC" w:rsidRPr="00C325A3">
        <w:rPr>
          <w:rFonts w:asciiTheme="majorHAnsi" w:hAnsiTheme="majorHAnsi" w:cstheme="majorHAnsi"/>
          <w:vertAlign w:val="subscript"/>
        </w:rPr>
        <w:t>p</w:t>
      </w:r>
      <w:proofErr w:type="spellEnd"/>
      <w:r w:rsidR="009154AC" w:rsidRPr="00C325A3">
        <w:rPr>
          <w:rFonts w:asciiTheme="majorHAnsi" w:hAnsiTheme="majorHAnsi" w:cstheme="majorHAnsi"/>
          <w:vertAlign w:val="superscript"/>
        </w:rPr>
        <w:t>(</w:t>
      </w:r>
      <w:r w:rsidR="00AB17FB" w:rsidRPr="00C325A3">
        <w:rPr>
          <w:rFonts w:asciiTheme="majorHAnsi" w:hAnsiTheme="majorHAnsi" w:cstheme="majorHAnsi"/>
          <w:vertAlign w:val="superscript"/>
        </w:rPr>
        <w:t>3</w:t>
      </w:r>
      <w:r w:rsidR="009154AC" w:rsidRPr="00C325A3">
        <w:rPr>
          <w:rFonts w:asciiTheme="majorHAnsi" w:hAnsiTheme="majorHAnsi" w:cstheme="majorHAnsi"/>
          <w:vertAlign w:val="superscript"/>
        </w:rPr>
        <w:t>)</w:t>
      </w:r>
      <w:r w:rsidR="009154AC" w:rsidRPr="00C325A3">
        <w:rPr>
          <w:rFonts w:asciiTheme="majorHAnsi" w:hAnsiTheme="majorHAnsi" w:cstheme="majorHAnsi"/>
        </w:rPr>
        <w:t xml:space="preserve"> is the </w:t>
      </w:r>
      <w:r w:rsidR="00AB17FB" w:rsidRPr="00C325A3">
        <w:rPr>
          <w:rFonts w:asciiTheme="majorHAnsi" w:hAnsiTheme="majorHAnsi" w:cstheme="majorHAnsi"/>
        </w:rPr>
        <w:t>3</w:t>
      </w:r>
      <w:r w:rsidR="00AB17FB" w:rsidRPr="00C325A3">
        <w:rPr>
          <w:rFonts w:asciiTheme="majorHAnsi" w:hAnsiTheme="majorHAnsi" w:cstheme="majorHAnsi"/>
          <w:vertAlign w:val="superscript"/>
        </w:rPr>
        <w:t>rd</w:t>
      </w:r>
      <w:r w:rsidR="009154AC" w:rsidRPr="00C325A3">
        <w:rPr>
          <w:rFonts w:asciiTheme="majorHAnsi" w:hAnsiTheme="majorHAnsi" w:cstheme="majorHAnsi"/>
        </w:rPr>
        <w:t xml:space="preserve">-order temporal coherence of the excitation source, and </w:t>
      </w:r>
      <w:proofErr w:type="spellStart"/>
      <w:r w:rsidR="009154AC" w:rsidRPr="00C325A3">
        <w:rPr>
          <w:rFonts w:asciiTheme="majorHAnsi" w:hAnsiTheme="majorHAnsi" w:cstheme="majorHAnsi"/>
          <w:i/>
        </w:rPr>
        <w:t>g</w:t>
      </w:r>
      <w:r w:rsidR="009154AC" w:rsidRPr="00C325A3">
        <w:rPr>
          <w:rFonts w:asciiTheme="majorHAnsi" w:hAnsiTheme="majorHAnsi" w:cstheme="majorHAnsi"/>
          <w:vertAlign w:val="subscript"/>
        </w:rPr>
        <w:t>p</w:t>
      </w:r>
      <w:proofErr w:type="spellEnd"/>
      <w:r w:rsidR="009154AC" w:rsidRPr="00C325A3">
        <w:rPr>
          <w:rFonts w:asciiTheme="majorHAnsi" w:hAnsiTheme="majorHAnsi" w:cstheme="majorHAnsi"/>
          <w:vertAlign w:val="superscript"/>
        </w:rPr>
        <w:t>(3)</w:t>
      </w:r>
      <w:r w:rsidR="009154AC" w:rsidRPr="00C325A3">
        <w:rPr>
          <w:rFonts w:asciiTheme="majorHAnsi" w:hAnsiTheme="majorHAnsi" w:cstheme="majorHAnsi"/>
        </w:rPr>
        <w:t xml:space="preserve"> </w:t>
      </w:r>
      <w:r w:rsidR="00FE7B5F" w:rsidRPr="00C325A3">
        <w:rPr>
          <w:rFonts w:asciiTheme="majorHAnsi" w:hAnsiTheme="majorHAnsi" w:cstheme="majorHAnsi"/>
        </w:rPr>
        <w:t xml:space="preserve">is </w:t>
      </w:r>
      <w:r w:rsidR="009154AC" w:rsidRPr="00C325A3">
        <w:rPr>
          <w:rFonts w:asciiTheme="majorHAnsi" w:hAnsiTheme="majorHAnsi" w:cstheme="majorHAnsi"/>
        </w:rPr>
        <w:t>0.41</w:t>
      </w:r>
      <w:r w:rsidR="0094650D" w:rsidRPr="00C325A3">
        <w:rPr>
          <w:rFonts w:asciiTheme="majorHAnsi" w:hAnsiTheme="majorHAnsi" w:cstheme="majorHAnsi"/>
        </w:rPr>
        <w:t xml:space="preserve"> </w:t>
      </w:r>
      <w:r w:rsidR="004061E3" w:rsidRPr="00C325A3">
        <w:rPr>
          <w:rFonts w:asciiTheme="majorHAnsi" w:hAnsiTheme="majorHAnsi" w:cstheme="majorHAnsi"/>
        </w:rPr>
        <w:t>and</w:t>
      </w:r>
      <w:r w:rsidR="0094650D" w:rsidRPr="00C325A3">
        <w:rPr>
          <w:rFonts w:asciiTheme="majorHAnsi" w:hAnsiTheme="majorHAnsi" w:cstheme="majorHAnsi"/>
        </w:rPr>
        <w:t xml:space="preserve"> 0.5</w:t>
      </w:r>
      <w:r w:rsidR="00271B32" w:rsidRPr="00C325A3">
        <w:rPr>
          <w:rFonts w:asciiTheme="majorHAnsi" w:hAnsiTheme="majorHAnsi" w:cstheme="majorHAnsi"/>
        </w:rPr>
        <w:t>1</w:t>
      </w:r>
      <w:r w:rsidR="004061E3" w:rsidRPr="00C325A3">
        <w:rPr>
          <w:rFonts w:asciiTheme="majorHAnsi" w:hAnsiTheme="majorHAnsi" w:cstheme="majorHAnsi"/>
        </w:rPr>
        <w:t xml:space="preserve"> for</w:t>
      </w:r>
      <w:r w:rsidR="009154AC" w:rsidRPr="00C325A3">
        <w:rPr>
          <w:rFonts w:asciiTheme="majorHAnsi" w:hAnsiTheme="majorHAnsi" w:cstheme="majorHAnsi"/>
        </w:rPr>
        <w:t xml:space="preserve"> hyperbolic-secant-squared pulses</w:t>
      </w:r>
      <w:r w:rsidR="0094650D" w:rsidRPr="00C325A3">
        <w:rPr>
          <w:rFonts w:asciiTheme="majorHAnsi" w:hAnsiTheme="majorHAnsi" w:cstheme="majorHAnsi"/>
        </w:rPr>
        <w:t xml:space="preserve"> </w:t>
      </w:r>
      <w:r w:rsidR="00414C41" w:rsidRPr="00C325A3">
        <w:rPr>
          <w:rFonts w:asciiTheme="majorHAnsi" w:hAnsiTheme="majorHAnsi" w:cstheme="majorHAnsi"/>
        </w:rPr>
        <w:t>and</w:t>
      </w:r>
      <w:r w:rsidR="0094650D" w:rsidRPr="00C325A3">
        <w:rPr>
          <w:rFonts w:asciiTheme="majorHAnsi" w:hAnsiTheme="majorHAnsi" w:cstheme="majorHAnsi"/>
        </w:rPr>
        <w:t xml:space="preserve"> gaussian pulses, respectively</w:t>
      </w:r>
      <w:r w:rsidR="009154AC" w:rsidRPr="00C325A3">
        <w:rPr>
          <w:rFonts w:asciiTheme="majorHAnsi" w:hAnsiTheme="majorHAnsi" w:cstheme="majorHAnsi"/>
        </w:rPr>
        <w:t xml:space="preserve">. The collection efficiency </w:t>
      </w:r>
      <w:r w:rsidR="00CD3C80" w:rsidRPr="00C325A3">
        <w:rPr>
          <w:rFonts w:asciiTheme="majorHAnsi" w:hAnsiTheme="majorHAnsi" w:cstheme="majorHAnsi"/>
          <w:i/>
        </w:rPr>
        <w:t>ϕ</w:t>
      </w:r>
      <w:r w:rsidR="00CD3C80" w:rsidRPr="00C325A3">
        <w:rPr>
          <w:rFonts w:asciiTheme="majorHAnsi" w:hAnsiTheme="majorHAnsi" w:cstheme="majorHAnsi"/>
        </w:rPr>
        <w:t xml:space="preserve"> </w:t>
      </w:r>
      <w:r w:rsidR="008E5C0B" w:rsidRPr="00C325A3">
        <w:rPr>
          <w:rFonts w:asciiTheme="majorHAnsi" w:hAnsiTheme="majorHAnsi" w:cstheme="majorHAnsi"/>
        </w:rPr>
        <w:t>can be</w:t>
      </w:r>
      <w:r w:rsidR="009154AC" w:rsidRPr="00C325A3">
        <w:rPr>
          <w:rFonts w:asciiTheme="majorHAnsi" w:hAnsiTheme="majorHAnsi" w:cstheme="majorHAnsi"/>
        </w:rPr>
        <w:t xml:space="preserve"> </w:t>
      </w:r>
      <w:r w:rsidR="004061E3" w:rsidRPr="00C325A3">
        <w:rPr>
          <w:rFonts w:asciiTheme="majorHAnsi" w:hAnsiTheme="majorHAnsi" w:cstheme="majorHAnsi"/>
        </w:rPr>
        <w:t>estimated by</w:t>
      </w:r>
      <w:r w:rsidR="008E5C0B" w:rsidRPr="00C325A3">
        <w:rPr>
          <w:rFonts w:asciiTheme="majorHAnsi" w:hAnsiTheme="majorHAnsi" w:cstheme="majorHAnsi"/>
        </w:rPr>
        <w:t xml:space="preserve"> consider</w:t>
      </w:r>
      <w:r w:rsidR="004061E3" w:rsidRPr="00C325A3">
        <w:rPr>
          <w:rFonts w:asciiTheme="majorHAnsi" w:hAnsiTheme="majorHAnsi" w:cstheme="majorHAnsi"/>
        </w:rPr>
        <w:t>ing</w:t>
      </w:r>
      <w:r w:rsidR="008E5C0B" w:rsidRPr="00C325A3">
        <w:rPr>
          <w:rFonts w:asciiTheme="majorHAnsi" w:hAnsiTheme="majorHAnsi" w:cstheme="majorHAnsi"/>
        </w:rPr>
        <w:t xml:space="preserve"> the </w:t>
      </w:r>
      <w:r w:rsidR="009154AC" w:rsidRPr="00C325A3">
        <w:rPr>
          <w:rFonts w:asciiTheme="majorHAnsi" w:hAnsiTheme="majorHAnsi" w:cstheme="majorHAnsi"/>
        </w:rPr>
        <w:t xml:space="preserve">fluorescence collection by the objective lens, transmittance of the objective lens, the reflectivity of the dichroic mirror, the transmittance of the filters, and the detection efficiency of the </w:t>
      </w:r>
      <w:r w:rsidR="00816E6D" w:rsidRPr="00C325A3">
        <w:rPr>
          <w:rFonts w:asciiTheme="majorHAnsi" w:hAnsiTheme="majorHAnsi" w:cstheme="majorHAnsi"/>
        </w:rPr>
        <w:t xml:space="preserve">detector (e.g., </w:t>
      </w:r>
      <w:r w:rsidR="00E061F2" w:rsidRPr="00C325A3">
        <w:rPr>
          <w:rFonts w:asciiTheme="majorHAnsi" w:hAnsiTheme="majorHAnsi" w:cstheme="majorHAnsi"/>
        </w:rPr>
        <w:t xml:space="preserve">photomultiplier tube, or </w:t>
      </w:r>
      <w:r w:rsidR="009154AC" w:rsidRPr="00C325A3">
        <w:rPr>
          <w:rFonts w:asciiTheme="majorHAnsi" w:hAnsiTheme="majorHAnsi" w:cstheme="majorHAnsi"/>
        </w:rPr>
        <w:t>PMT</w:t>
      </w:r>
      <w:r w:rsidR="00E061F2" w:rsidRPr="00C325A3">
        <w:rPr>
          <w:rFonts w:asciiTheme="majorHAnsi" w:hAnsiTheme="majorHAnsi" w:cstheme="majorHAnsi"/>
        </w:rPr>
        <w:t>)</w:t>
      </w:r>
      <w:r w:rsidR="009154AC" w:rsidRPr="00C325A3">
        <w:rPr>
          <w:rFonts w:asciiTheme="majorHAnsi" w:hAnsiTheme="majorHAnsi" w:cstheme="majorHAnsi"/>
        </w:rPr>
        <w:t>.</w:t>
      </w:r>
      <w:r w:rsidR="0075417D" w:rsidRPr="00C325A3">
        <w:rPr>
          <w:rFonts w:asciiTheme="majorHAnsi" w:hAnsiTheme="majorHAnsi" w:cstheme="majorHAnsi"/>
        </w:rPr>
        <w:t xml:space="preserve"> </w:t>
      </w:r>
      <w:r w:rsidR="00E73D1C" w:rsidRPr="00C325A3">
        <w:rPr>
          <w:rFonts w:asciiTheme="majorHAnsi" w:hAnsiTheme="majorHAnsi" w:cstheme="majorHAnsi"/>
        </w:rPr>
        <w:t xml:space="preserve">As the 3P fluorescence intensity is highly dependent on various parameters, </w:t>
      </w:r>
      <w:r w:rsidR="00BA049D" w:rsidRPr="00C325A3">
        <w:rPr>
          <w:rFonts w:asciiTheme="majorHAnsi" w:hAnsiTheme="majorHAnsi" w:cstheme="majorHAnsi"/>
        </w:rPr>
        <w:t>optimization of the 3P setup is required to</w:t>
      </w:r>
      <w:r w:rsidR="004061E3" w:rsidRPr="00C325A3">
        <w:rPr>
          <w:rFonts w:asciiTheme="majorHAnsi" w:hAnsiTheme="majorHAnsi" w:cstheme="majorHAnsi"/>
        </w:rPr>
        <w:t xml:space="preserve"> maximize</w:t>
      </w:r>
      <w:r w:rsidR="00BA049D" w:rsidRPr="00C325A3">
        <w:rPr>
          <w:rFonts w:asciiTheme="majorHAnsi" w:hAnsiTheme="majorHAnsi" w:cstheme="majorHAnsi"/>
        </w:rPr>
        <w:t xml:space="preserve"> </w:t>
      </w:r>
      <w:r w:rsidR="004061E3" w:rsidRPr="00C325A3">
        <w:rPr>
          <w:rFonts w:asciiTheme="majorHAnsi" w:hAnsiTheme="majorHAnsi" w:cstheme="majorHAnsi"/>
        </w:rPr>
        <w:t xml:space="preserve">the </w:t>
      </w:r>
      <w:r w:rsidR="00BA049D" w:rsidRPr="00C325A3">
        <w:rPr>
          <w:rFonts w:asciiTheme="majorHAnsi" w:hAnsiTheme="majorHAnsi" w:cstheme="majorHAnsi"/>
        </w:rPr>
        <w:t>3P fluorescence signals.</w:t>
      </w:r>
    </w:p>
    <w:p w14:paraId="4E673478" w14:textId="77777777" w:rsidR="00D66BD8" w:rsidRPr="00C325A3" w:rsidRDefault="00D66BD8" w:rsidP="00C325A3">
      <w:pPr>
        <w:rPr>
          <w:rFonts w:asciiTheme="majorHAnsi" w:hAnsiTheme="majorHAnsi" w:cstheme="majorHAnsi"/>
        </w:rPr>
      </w:pPr>
    </w:p>
    <w:p w14:paraId="348A77AF" w14:textId="39301973" w:rsidR="001B421D" w:rsidRPr="00C325A3" w:rsidRDefault="00D66BD8" w:rsidP="00C325A3">
      <w:pPr>
        <w:rPr>
          <w:rFonts w:asciiTheme="majorHAnsi" w:hAnsiTheme="majorHAnsi" w:cstheme="majorHAnsi"/>
        </w:rPr>
      </w:pPr>
      <w:r w:rsidRPr="00C325A3">
        <w:rPr>
          <w:rFonts w:asciiTheme="majorHAnsi" w:hAnsiTheme="majorHAnsi" w:cstheme="majorHAnsi"/>
        </w:rPr>
        <w:t>T</w:t>
      </w:r>
      <w:r w:rsidR="00480AE3" w:rsidRPr="00C325A3">
        <w:rPr>
          <w:rFonts w:asciiTheme="majorHAnsi" w:hAnsiTheme="majorHAnsi" w:cstheme="majorHAnsi"/>
        </w:rPr>
        <w:t>hi</w:t>
      </w:r>
      <w:r w:rsidR="00AA6AF4" w:rsidRPr="00C325A3">
        <w:rPr>
          <w:rFonts w:asciiTheme="majorHAnsi" w:hAnsiTheme="majorHAnsi" w:cstheme="majorHAnsi"/>
        </w:rPr>
        <w:t xml:space="preserve">s </w:t>
      </w:r>
      <w:r w:rsidR="003061B3" w:rsidRPr="00C325A3">
        <w:rPr>
          <w:rFonts w:asciiTheme="majorHAnsi" w:hAnsiTheme="majorHAnsi" w:cstheme="majorHAnsi"/>
        </w:rPr>
        <w:t>protocol</w:t>
      </w:r>
      <w:r w:rsidR="00AA6AF4" w:rsidRPr="00C325A3">
        <w:rPr>
          <w:rFonts w:asciiTheme="majorHAnsi" w:hAnsiTheme="majorHAnsi" w:cstheme="majorHAnsi"/>
        </w:rPr>
        <w:t xml:space="preserve"> </w:t>
      </w:r>
      <w:r w:rsidR="00451530" w:rsidRPr="00C325A3">
        <w:rPr>
          <w:rFonts w:asciiTheme="majorHAnsi" w:hAnsiTheme="majorHAnsi" w:cstheme="majorHAnsi"/>
        </w:rPr>
        <w:t>illustrate</w:t>
      </w:r>
      <w:r w:rsidRPr="00C325A3">
        <w:rPr>
          <w:rFonts w:asciiTheme="majorHAnsi" w:hAnsiTheme="majorHAnsi" w:cstheme="majorHAnsi"/>
        </w:rPr>
        <w:t>s</w:t>
      </w:r>
      <w:r w:rsidR="00451530" w:rsidRPr="00C325A3">
        <w:rPr>
          <w:rFonts w:asciiTheme="majorHAnsi" w:hAnsiTheme="majorHAnsi" w:cstheme="majorHAnsi"/>
        </w:rPr>
        <w:t xml:space="preserve"> the </w:t>
      </w:r>
      <w:r w:rsidR="00FF25F0" w:rsidRPr="00C325A3">
        <w:rPr>
          <w:rFonts w:asciiTheme="majorHAnsi" w:hAnsiTheme="majorHAnsi" w:cstheme="majorHAnsi"/>
        </w:rPr>
        <w:t xml:space="preserve">optimization </w:t>
      </w:r>
      <w:r w:rsidR="00451530" w:rsidRPr="00C325A3">
        <w:rPr>
          <w:rFonts w:asciiTheme="majorHAnsi" w:hAnsiTheme="majorHAnsi" w:cstheme="majorHAnsi"/>
        </w:rPr>
        <w:t xml:space="preserve">process </w:t>
      </w:r>
      <w:r w:rsidR="00FF25F0" w:rsidRPr="00C325A3">
        <w:rPr>
          <w:rFonts w:asciiTheme="majorHAnsi" w:hAnsiTheme="majorHAnsi" w:cstheme="majorHAnsi"/>
        </w:rPr>
        <w:t>of a typical 3P setup</w:t>
      </w:r>
      <w:r w:rsidR="004E247D" w:rsidRPr="00C325A3">
        <w:rPr>
          <w:rFonts w:asciiTheme="majorHAnsi" w:hAnsiTheme="majorHAnsi" w:cstheme="majorHAnsi"/>
        </w:rPr>
        <w:t>, which will be</w:t>
      </w:r>
      <w:r w:rsidR="0067477E" w:rsidRPr="00C325A3">
        <w:rPr>
          <w:rFonts w:asciiTheme="majorHAnsi" w:hAnsiTheme="majorHAnsi" w:cstheme="majorHAnsi"/>
        </w:rPr>
        <w:t xml:space="preserve"> </w:t>
      </w:r>
      <w:r w:rsidR="004E247D" w:rsidRPr="00C325A3">
        <w:rPr>
          <w:rFonts w:asciiTheme="majorHAnsi" w:hAnsiTheme="majorHAnsi" w:cstheme="majorHAnsi"/>
        </w:rPr>
        <w:t xml:space="preserve">useful </w:t>
      </w:r>
      <w:r w:rsidR="00C82366" w:rsidRPr="00C325A3">
        <w:rPr>
          <w:rFonts w:asciiTheme="majorHAnsi" w:hAnsiTheme="majorHAnsi" w:cstheme="majorHAnsi"/>
        </w:rPr>
        <w:t xml:space="preserve">particularly </w:t>
      </w:r>
      <w:r w:rsidR="0067477E" w:rsidRPr="00C325A3">
        <w:rPr>
          <w:rFonts w:asciiTheme="majorHAnsi" w:hAnsiTheme="majorHAnsi" w:cstheme="majorHAnsi"/>
        </w:rPr>
        <w:t xml:space="preserve">for biology laboratories that </w:t>
      </w:r>
      <w:r w:rsidR="004E247D" w:rsidRPr="00C325A3">
        <w:rPr>
          <w:rFonts w:asciiTheme="majorHAnsi" w:hAnsiTheme="majorHAnsi" w:cstheme="majorHAnsi"/>
        </w:rPr>
        <w:t>have a 2P setup and plan to e</w:t>
      </w:r>
      <w:r w:rsidR="009D33AC" w:rsidRPr="00C325A3">
        <w:rPr>
          <w:rFonts w:asciiTheme="majorHAnsi" w:hAnsiTheme="majorHAnsi" w:cstheme="majorHAnsi"/>
        </w:rPr>
        <w:t>xpand</w:t>
      </w:r>
      <w:r w:rsidR="004E247D" w:rsidRPr="00C325A3">
        <w:rPr>
          <w:rFonts w:asciiTheme="majorHAnsi" w:hAnsiTheme="majorHAnsi" w:cstheme="majorHAnsi"/>
        </w:rPr>
        <w:t xml:space="preserve"> it</w:t>
      </w:r>
      <w:r w:rsidR="009D33AC" w:rsidRPr="00C325A3">
        <w:rPr>
          <w:rFonts w:asciiTheme="majorHAnsi" w:hAnsiTheme="majorHAnsi" w:cstheme="majorHAnsi"/>
        </w:rPr>
        <w:t>s capability</w:t>
      </w:r>
      <w:r w:rsidR="004E247D" w:rsidRPr="00C325A3">
        <w:rPr>
          <w:rFonts w:asciiTheme="majorHAnsi" w:hAnsiTheme="majorHAnsi" w:cstheme="majorHAnsi"/>
        </w:rPr>
        <w:t xml:space="preserve"> to 3P</w:t>
      </w:r>
      <w:r w:rsidR="009D33AC" w:rsidRPr="00C325A3">
        <w:rPr>
          <w:rFonts w:asciiTheme="majorHAnsi" w:hAnsiTheme="majorHAnsi" w:cstheme="majorHAnsi"/>
        </w:rPr>
        <w:t xml:space="preserve"> imaging</w:t>
      </w:r>
      <w:r w:rsidR="00826492" w:rsidRPr="00C325A3">
        <w:rPr>
          <w:rFonts w:asciiTheme="majorHAnsi" w:hAnsiTheme="majorHAnsi" w:cstheme="majorHAnsi"/>
        </w:rPr>
        <w:t xml:space="preserve"> or to maintain their commercial 3P setup at optimal performance</w:t>
      </w:r>
      <w:r w:rsidR="004E247D" w:rsidRPr="00C325A3">
        <w:rPr>
          <w:rFonts w:asciiTheme="majorHAnsi" w:hAnsiTheme="majorHAnsi" w:cstheme="majorHAnsi"/>
        </w:rPr>
        <w:t>.</w:t>
      </w:r>
      <w:r w:rsidR="00FF25F0" w:rsidRPr="00C325A3">
        <w:rPr>
          <w:rFonts w:asciiTheme="majorHAnsi" w:hAnsiTheme="majorHAnsi" w:cstheme="majorHAnsi"/>
        </w:rPr>
        <w:t xml:space="preserve"> </w:t>
      </w:r>
      <w:r w:rsidR="006B3A47" w:rsidRPr="00C325A3">
        <w:rPr>
          <w:rFonts w:asciiTheme="majorHAnsi" w:hAnsiTheme="majorHAnsi" w:cstheme="majorHAnsi"/>
        </w:rPr>
        <w:t xml:space="preserve">This </w:t>
      </w:r>
      <w:r w:rsidR="00076539" w:rsidRPr="00C325A3">
        <w:rPr>
          <w:rFonts w:asciiTheme="majorHAnsi" w:hAnsiTheme="majorHAnsi" w:cstheme="majorHAnsi"/>
        </w:rPr>
        <w:t>video article</w:t>
      </w:r>
      <w:r w:rsidR="003E7394" w:rsidRPr="00C325A3">
        <w:rPr>
          <w:rFonts w:asciiTheme="majorHAnsi" w:hAnsiTheme="majorHAnsi" w:cstheme="majorHAnsi"/>
        </w:rPr>
        <w:t xml:space="preserve"> also demonstrate</w:t>
      </w:r>
      <w:r w:rsidR="006B3A47" w:rsidRPr="00C325A3">
        <w:rPr>
          <w:rFonts w:asciiTheme="majorHAnsi" w:hAnsiTheme="majorHAnsi" w:cstheme="majorHAnsi"/>
        </w:rPr>
        <w:t>s</w:t>
      </w:r>
      <w:r w:rsidR="00451530" w:rsidRPr="00C325A3">
        <w:rPr>
          <w:rFonts w:asciiTheme="majorHAnsi" w:hAnsiTheme="majorHAnsi" w:cstheme="majorHAnsi"/>
        </w:rPr>
        <w:t xml:space="preserve"> </w:t>
      </w:r>
      <w:r w:rsidR="00345A75" w:rsidRPr="00C325A3">
        <w:rPr>
          <w:rFonts w:asciiTheme="majorHAnsi" w:hAnsiTheme="majorHAnsi" w:cstheme="majorHAnsi"/>
        </w:rPr>
        <w:t xml:space="preserve">deep-tissue 3P imaging in living animal brains. The first section addresses </w:t>
      </w:r>
      <w:r w:rsidR="00CD63DB" w:rsidRPr="00C325A3">
        <w:rPr>
          <w:rFonts w:asciiTheme="majorHAnsi" w:hAnsiTheme="majorHAnsi" w:cstheme="majorHAnsi"/>
        </w:rPr>
        <w:t xml:space="preserve">the </w:t>
      </w:r>
      <w:r w:rsidR="00345A75" w:rsidRPr="00C325A3">
        <w:rPr>
          <w:rFonts w:asciiTheme="majorHAnsi" w:hAnsiTheme="majorHAnsi" w:cstheme="majorHAnsi"/>
        </w:rPr>
        <w:t xml:space="preserve">optimization </w:t>
      </w:r>
      <w:r w:rsidR="001635C4" w:rsidRPr="00C325A3">
        <w:rPr>
          <w:rFonts w:asciiTheme="majorHAnsi" w:hAnsiTheme="majorHAnsi" w:cstheme="majorHAnsi"/>
        </w:rPr>
        <w:t xml:space="preserve">of a typical 3P setup with </w:t>
      </w:r>
      <w:r w:rsidR="00FB3B50" w:rsidRPr="00C325A3">
        <w:rPr>
          <w:rFonts w:asciiTheme="majorHAnsi" w:hAnsiTheme="majorHAnsi" w:cstheme="majorHAnsi"/>
        </w:rPr>
        <w:t xml:space="preserve">a </w:t>
      </w:r>
      <w:r w:rsidR="001635C4" w:rsidRPr="00C325A3">
        <w:rPr>
          <w:rFonts w:asciiTheme="majorHAnsi" w:hAnsiTheme="majorHAnsi" w:cstheme="majorHAnsi"/>
        </w:rPr>
        <w:t>commercially a</w:t>
      </w:r>
      <w:r w:rsidR="00FB3B50" w:rsidRPr="00C325A3">
        <w:rPr>
          <w:rFonts w:asciiTheme="majorHAnsi" w:hAnsiTheme="majorHAnsi" w:cstheme="majorHAnsi"/>
        </w:rPr>
        <w:t>vailable laser source</w:t>
      </w:r>
      <w:r w:rsidR="00BE47DB" w:rsidRPr="00C325A3">
        <w:rPr>
          <w:rFonts w:asciiTheme="majorHAnsi" w:hAnsiTheme="majorHAnsi" w:cstheme="majorHAnsi"/>
        </w:rPr>
        <w:t xml:space="preserve"> </w:t>
      </w:r>
      <w:r w:rsidR="00FB3B50" w:rsidRPr="00C325A3">
        <w:rPr>
          <w:rFonts w:asciiTheme="majorHAnsi" w:hAnsiTheme="majorHAnsi" w:cstheme="majorHAnsi"/>
        </w:rPr>
        <w:t>and</w:t>
      </w:r>
      <w:r w:rsidR="00BE47DB" w:rsidRPr="00C325A3">
        <w:rPr>
          <w:rFonts w:asciiTheme="majorHAnsi" w:hAnsiTheme="majorHAnsi" w:cstheme="majorHAnsi"/>
        </w:rPr>
        <w:t xml:space="preserve"> </w:t>
      </w:r>
      <w:r w:rsidR="00F2749D" w:rsidRPr="00C325A3">
        <w:rPr>
          <w:rFonts w:asciiTheme="majorHAnsi" w:hAnsiTheme="majorHAnsi" w:cstheme="majorHAnsi"/>
        </w:rPr>
        <w:t>multiphoton microscop</w:t>
      </w:r>
      <w:r w:rsidR="00451530" w:rsidRPr="00C325A3">
        <w:rPr>
          <w:rFonts w:asciiTheme="majorHAnsi" w:hAnsiTheme="majorHAnsi" w:cstheme="majorHAnsi"/>
        </w:rPr>
        <w:t>e</w:t>
      </w:r>
      <w:r w:rsidR="00526E37" w:rsidRPr="00C325A3">
        <w:rPr>
          <w:rFonts w:asciiTheme="majorHAnsi" w:hAnsiTheme="majorHAnsi" w:cstheme="majorHAnsi"/>
        </w:rPr>
        <w:t>.</w:t>
      </w:r>
      <w:r w:rsidR="0005641F" w:rsidRPr="00C325A3">
        <w:rPr>
          <w:rFonts w:asciiTheme="majorHAnsi" w:hAnsiTheme="majorHAnsi" w:cstheme="majorHAnsi"/>
        </w:rPr>
        <w:t xml:space="preserve"> </w:t>
      </w:r>
      <w:r w:rsidR="00076539" w:rsidRPr="00C325A3">
        <w:rPr>
          <w:rFonts w:asciiTheme="majorHAnsi" w:hAnsiTheme="majorHAnsi" w:cstheme="majorHAnsi"/>
        </w:rPr>
        <w:t>T</w:t>
      </w:r>
      <w:r w:rsidR="00824E77" w:rsidRPr="00C325A3">
        <w:rPr>
          <w:rFonts w:asciiTheme="majorHAnsi" w:hAnsiTheme="majorHAnsi" w:cstheme="majorHAnsi"/>
        </w:rPr>
        <w:t xml:space="preserve">he second </w:t>
      </w:r>
      <w:r w:rsidR="00825319" w:rsidRPr="00C325A3">
        <w:rPr>
          <w:rFonts w:asciiTheme="majorHAnsi" w:hAnsiTheme="majorHAnsi" w:cstheme="majorHAnsi"/>
        </w:rPr>
        <w:t xml:space="preserve">and third </w:t>
      </w:r>
      <w:r w:rsidR="00824E77" w:rsidRPr="00C325A3">
        <w:rPr>
          <w:rFonts w:asciiTheme="majorHAnsi" w:hAnsiTheme="majorHAnsi" w:cstheme="majorHAnsi"/>
        </w:rPr>
        <w:t>section</w:t>
      </w:r>
      <w:r w:rsidR="00825319" w:rsidRPr="00C325A3">
        <w:rPr>
          <w:rFonts w:asciiTheme="majorHAnsi" w:hAnsiTheme="majorHAnsi" w:cstheme="majorHAnsi"/>
        </w:rPr>
        <w:t>s</w:t>
      </w:r>
      <w:r w:rsidR="00824E77" w:rsidRPr="00C325A3">
        <w:rPr>
          <w:rFonts w:asciiTheme="majorHAnsi" w:hAnsiTheme="majorHAnsi" w:cstheme="majorHAnsi"/>
        </w:rPr>
        <w:t xml:space="preserve"> describe</w:t>
      </w:r>
      <w:r w:rsidR="00825319" w:rsidRPr="00C325A3">
        <w:rPr>
          <w:rFonts w:asciiTheme="majorHAnsi" w:hAnsiTheme="majorHAnsi" w:cstheme="majorHAnsi"/>
        </w:rPr>
        <w:t xml:space="preserve"> </w:t>
      </w:r>
      <w:r w:rsidR="00CD63DB" w:rsidRPr="00C325A3">
        <w:rPr>
          <w:rFonts w:asciiTheme="majorHAnsi" w:hAnsiTheme="majorHAnsi" w:cstheme="majorHAnsi"/>
        </w:rPr>
        <w:t>zebrafish</w:t>
      </w:r>
      <w:r w:rsidR="00825319" w:rsidRPr="00C325A3">
        <w:rPr>
          <w:rFonts w:asciiTheme="majorHAnsi" w:hAnsiTheme="majorHAnsi" w:cstheme="majorHAnsi"/>
        </w:rPr>
        <w:t xml:space="preserve"> </w:t>
      </w:r>
      <w:r w:rsidR="00A32E1A" w:rsidRPr="00C325A3">
        <w:rPr>
          <w:rFonts w:asciiTheme="majorHAnsi" w:hAnsiTheme="majorHAnsi" w:cstheme="majorHAnsi"/>
        </w:rPr>
        <w:t xml:space="preserve">and mouse </w:t>
      </w:r>
      <w:r w:rsidR="00825319" w:rsidRPr="00C325A3">
        <w:rPr>
          <w:rFonts w:asciiTheme="majorHAnsi" w:hAnsiTheme="majorHAnsi" w:cstheme="majorHAnsi"/>
        </w:rPr>
        <w:t>preparation</w:t>
      </w:r>
      <w:r w:rsidR="00DF7C9D" w:rsidRPr="00C325A3">
        <w:rPr>
          <w:rFonts w:asciiTheme="majorHAnsi" w:hAnsiTheme="majorHAnsi" w:cstheme="majorHAnsi"/>
        </w:rPr>
        <w:t>, respectively,</w:t>
      </w:r>
      <w:r w:rsidR="00825319" w:rsidRPr="00C325A3">
        <w:rPr>
          <w:rFonts w:asciiTheme="majorHAnsi" w:hAnsiTheme="majorHAnsi" w:cstheme="majorHAnsi"/>
        </w:rPr>
        <w:t xml:space="preserve"> for 3PM</w:t>
      </w:r>
      <w:r w:rsidR="00FD4D9C" w:rsidRPr="00C325A3">
        <w:rPr>
          <w:rFonts w:asciiTheme="majorHAnsi" w:hAnsiTheme="majorHAnsi" w:cstheme="majorHAnsi"/>
        </w:rPr>
        <w:t xml:space="preserve"> </w:t>
      </w:r>
      <w:r w:rsidR="00451530" w:rsidRPr="00C325A3">
        <w:rPr>
          <w:rFonts w:asciiTheme="majorHAnsi" w:hAnsiTheme="majorHAnsi" w:cstheme="majorHAnsi"/>
        </w:rPr>
        <w:t>of neuronal structure</w:t>
      </w:r>
      <w:r w:rsidR="00371FE8" w:rsidRPr="00C325A3">
        <w:rPr>
          <w:rFonts w:asciiTheme="majorHAnsi" w:hAnsiTheme="majorHAnsi" w:cstheme="majorHAnsi"/>
        </w:rPr>
        <w:t>s</w:t>
      </w:r>
      <w:r w:rsidR="00451530" w:rsidRPr="00C325A3">
        <w:rPr>
          <w:rFonts w:asciiTheme="majorHAnsi" w:hAnsiTheme="majorHAnsi" w:cstheme="majorHAnsi"/>
        </w:rPr>
        <w:t xml:space="preserve"> and </w:t>
      </w:r>
      <w:r w:rsidR="00591C00" w:rsidRPr="00C325A3">
        <w:rPr>
          <w:rFonts w:asciiTheme="majorHAnsi" w:hAnsiTheme="majorHAnsi" w:cstheme="majorHAnsi"/>
        </w:rPr>
        <w:t>activities</w:t>
      </w:r>
      <w:r w:rsidR="00825319" w:rsidRPr="00C325A3">
        <w:rPr>
          <w:rFonts w:asciiTheme="majorHAnsi" w:hAnsiTheme="majorHAnsi" w:cstheme="majorHAnsi"/>
        </w:rPr>
        <w:t>.</w:t>
      </w:r>
      <w:r w:rsidR="00817A7C" w:rsidRPr="00C325A3">
        <w:rPr>
          <w:rFonts w:asciiTheme="majorHAnsi" w:hAnsiTheme="majorHAnsi" w:cstheme="majorHAnsi"/>
        </w:rPr>
        <w:t xml:space="preserve"> The mouse craniotomy surgery has been </w:t>
      </w:r>
      <w:r w:rsidR="00442F24" w:rsidRPr="00C325A3">
        <w:rPr>
          <w:rFonts w:asciiTheme="majorHAnsi" w:hAnsiTheme="majorHAnsi" w:cstheme="majorHAnsi"/>
        </w:rPr>
        <w:t xml:space="preserve">previously </w:t>
      </w:r>
      <w:r w:rsidR="00817A7C" w:rsidRPr="00C325A3">
        <w:rPr>
          <w:rFonts w:asciiTheme="majorHAnsi" w:hAnsiTheme="majorHAnsi" w:cstheme="majorHAnsi"/>
        </w:rPr>
        <w:t>reported in protocol papers as well</w:t>
      </w:r>
      <w:r w:rsidR="00585C24"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{"citationItems":[{"id":"ITEM-1","itemData":{"DOI":"10.3791/680","ISSN":"1940-087X","abstract":"Imaging techniques are becoming increasingly important in the study brain function. Among them, two-photon laser scanning microscopy has emerged as an extremely useful method, because it allows the study of the live intact brain. With appropriate preparations, this technique allows the observation of the same cortical area chronically, from minutes to months. In this video, we show a preparation for chronic in vivo imaging of the brain using two-photon microscopy. This technique was initially pioneered by Dr. Karel Svoboda, who is now a Howard Hughes Medical Institute Investigator at Janelia Farm. Preparations like the one shown here can be used for imaging of neocortical structure (e.g., dendritic and axonal dynamics),  to record neuronal activity using calcium-sensitive dyes, to image cortical blood flow dynamics, or for intrinsic optical imaging studies. Deep imaging of the neocortex is possible with optimal cranial window surgeries. Operating under the most sterile conditions possible to avoid infections, together with using extreme care to do not damage the dura mater during the surgery, will result in successful and long-lasting glass-covered cranial windows.","author":[{"dropping-particle":"","family":"Mostany","given":"Ricardo","non-dropping-particle":"","parse-names":false,"suffix":""},{"dropping-particle":"","family":"Portera-Cailliau","given":"Carlos","non-dropping-particle":"","parse-names":false,"suffix":""}],"container-title":"JoVE (Journal of Visualized Experiments)","id":"ITEM-1","issue":"12","issued":{"date-parts":[["2008","2","15"]]},"page":"e680","publisher":"Journal of Visualized Experiments","title":"A Craniotomy Surgery Procedure for Chronic Brain Imaging","type":"article-journal"},"uris":["http://www.mendeley.com/documents/?uuid=355db298-d7f1-3ac2-b840-8e5099e57f22"]},{"id":"ITEM-2","itemData":{"DOI":"10.3791/53528","ISSN":"1940-087X","abstract":"This video shows the craniotomy procedure that allows chronic imaging of neurons in the mouse retrosplenial cortex (RSC) using in vivo two-photon microscopy in Thy1-GFP transgenic mouse line. This approach creates a possibility to investigate the correlation of behavioural manipulations with changes in neuronal morphology in vivo.\nThe cranial window implantation procedure was considered to be limited only to the easily accessible cortex regions such as the barrel field. Our approach allows visualization of neurons in the highly vascularized RSC. RSC is an important element of the brain circuit responsible for spatial memory, previously deemed to be problematic for in vivo two-photon imaging.\nThe cranial window implantation over the RSC is combined with an injection of mCherry-expressing recombinant adeno-associated virus (rAAVmCherry) into the dorsal hippocampus. The expressed mCherry spreads out to axonal projections from the hippocampus to RSC, enabling the visualization of changes in both presynaptic axonal boutons and postsynaptic dendritic spines in the cortex. \nThis technique allows long-term monitoring of experience-dependent structural plasticity in RSC.","author":[{"dropping-particle":"","family":"Łukasiewicz","given":"Kacper","non-dropping-particle":"","parse-names":false,"suffix":""},{"dropping-particle":"","family":"Robacha","given":"Magdalena","non-dropping-particle":"","parse-names":false,"suffix":""},{"dropping-particle":"","family":"Bożycki","given":"Łukasz","non-dropping-particle":"","parse-names":false,"suffix":""},{"dropping-particle":"","family":"Radwanska","given":"Kasia","non-dropping-particle":"","parse-names":false,"suffix":""},{"dropping-particle":"","family":"Czajkowski","given":"Rafał","non-dropping-particle":"","parse-names":false,"suffix":""}],"container-title":"JoVE (Journal of Visualized Experiments)","id":"ITEM-2","issue":"109","issued":{"date-parts":[["2016","3","13"]]},"page":"e53528","publisher":"Journal of Visualized Experiments","title":"Simultaneous Two-photon In Vivo Imaging of Synaptic Inputs and Postsynaptic Targets in the Mouse Retrosplenial Cortex","type":"article-journal","volume":"2016"},"uris":["http://www.mendeley.com/documents/?uuid=f4dfba9f-ba11-3386-91e1-0b44c32c0ea6"]},{"id":"ITEM-3","itemData":{"DOI":"10.3791/52642","ISSN":"1940-087X","abstract":"The craniotomy is a commonly performed procedure to expose the brain for in vivo experiments. In mouse research, most labs utilize a small craniotomy, typically 3 mm x 3 mm. This protocol introduces a method for creating a substantially larger 7 mm x 6 mm cranial window exposing most of a cerebral hemisphere over the mouse temporal and parietal cortices (e.g., bregma 2.5 - 4.5 mm, lateral 0 - 6 mm). To perform this surgery, the head must be tilted approximately 30° and much of the temporal muscle must be retracted. Due to the large amount of bone removal, this procedure is intended only for acute experiments with the animal anesthetized throughout the surgery and experiment.\nThe main advantage of this innovative large lateral cranial window is to provide simultaneous access to both medial and lateral areas of the cortex. This large unilateral cranial window can be used to study the neural dynamics between cells, as well as between different cortical areas by combining multi-electrode electrophysiological recordings, imaging of neuronal activity (e.g., intrinsic or extrinsic imaging), and optogenetic stimulation. Additionally, this large craniotomy also exposes a large area of cortical blood vessels, allowing for direct manipulation of the lateral cortical vasculature.","author":[{"dropping-particle":"","family":"Kyweriga","given":"Michael","non-dropping-particle":"","parse-names":false,"suffix":""},{"dropping-particle":"","family":"Sun","given":"Jianjun","non-dropping-particle":"","parse-names":false,"suffix":""},{"dropping-particle":"","family":"Wang","given":"Sunny","non-dropping-particle":"","parse-names":false,"suffix":""},{"dropping-particle":"","family":"Kline","given":"Richard","non-dropping-particle":"","parse-names":false,"suffix":""},{"dropping-particle":"","family":"Mohajerani","given":"Majid H.","non-dropping-particle":"","parse-names":false,"suffix":""}],"container-title":"JoVE (Journal of Visualized Experiments)","id":"ITEM-3","issue":"123","issued":{"date-parts":[["2017","5","7"]]},"page":"e52642","publisher":"Journal of Visualized Experiments","title":"A Large Lateral Craniotomy Procedure for Mesoscale Wide-field Optical Imaging of Brain Activity","type":"article-journal","volume":"2017"},"uris":["http://www.mendeley.com/documents/?uuid=e19da5ed-18ba-311b-82af-c5ab8ba35aa1"]}],"mendeley":{"formattedCitation":"&lt;sup&gt;15–17&lt;/sup&gt;","plainTextFormattedCitation":"15–17","previouslyFormattedCitation":"&lt;sup&gt;15–17&lt;/sup&gt;"},"properties":{"noteIndex":0},"schema":"https://github.com/citation-style-language/schema/raw/master/csl-citation.json"}</w:instrText>
      </w:r>
      <w:r w:rsidR="00585C24"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15–17</w:t>
      </w:r>
      <w:r w:rsidR="00585C24" w:rsidRPr="00C325A3">
        <w:rPr>
          <w:rFonts w:asciiTheme="majorHAnsi" w:hAnsiTheme="majorHAnsi" w:cstheme="majorHAnsi"/>
        </w:rPr>
        <w:fldChar w:fldCharType="end"/>
      </w:r>
      <w:r w:rsidR="00817A7C" w:rsidRPr="00C325A3">
        <w:rPr>
          <w:rFonts w:asciiTheme="majorHAnsi" w:hAnsiTheme="majorHAnsi" w:cstheme="majorHAnsi"/>
        </w:rPr>
        <w:t>.</w:t>
      </w:r>
      <w:r w:rsidR="00825319" w:rsidRPr="00C325A3">
        <w:rPr>
          <w:rFonts w:asciiTheme="majorHAnsi" w:hAnsiTheme="majorHAnsi" w:cstheme="majorHAnsi"/>
        </w:rPr>
        <w:t xml:space="preserve"> </w:t>
      </w:r>
      <w:r w:rsidR="00076539" w:rsidRPr="00C325A3">
        <w:rPr>
          <w:rFonts w:asciiTheme="majorHAnsi" w:hAnsiTheme="majorHAnsi" w:cstheme="majorHAnsi"/>
        </w:rPr>
        <w:t>T</w:t>
      </w:r>
      <w:r w:rsidR="00825319" w:rsidRPr="00C325A3">
        <w:rPr>
          <w:rFonts w:asciiTheme="majorHAnsi" w:hAnsiTheme="majorHAnsi" w:cstheme="majorHAnsi"/>
        </w:rPr>
        <w:t>he fourth section demonstrate</w:t>
      </w:r>
      <w:r w:rsidR="00076539" w:rsidRPr="00C325A3">
        <w:rPr>
          <w:rFonts w:asciiTheme="majorHAnsi" w:hAnsiTheme="majorHAnsi" w:cstheme="majorHAnsi"/>
        </w:rPr>
        <w:t>s</w:t>
      </w:r>
      <w:r w:rsidR="00825319" w:rsidRPr="00C325A3">
        <w:rPr>
          <w:rFonts w:asciiTheme="majorHAnsi" w:hAnsiTheme="majorHAnsi" w:cstheme="majorHAnsi"/>
        </w:rPr>
        <w:t xml:space="preserve"> </w:t>
      </w:r>
      <w:r w:rsidR="00153972" w:rsidRPr="00C325A3">
        <w:rPr>
          <w:rFonts w:asciiTheme="majorHAnsi" w:hAnsiTheme="majorHAnsi" w:cstheme="majorHAnsi"/>
        </w:rPr>
        <w:t xml:space="preserve">intravital </w:t>
      </w:r>
      <w:r w:rsidR="005C13B6" w:rsidRPr="00C325A3">
        <w:rPr>
          <w:rFonts w:asciiTheme="majorHAnsi" w:hAnsiTheme="majorHAnsi" w:cstheme="majorHAnsi"/>
        </w:rPr>
        <w:t>3P imaging</w:t>
      </w:r>
      <w:r w:rsidR="00102E37" w:rsidRPr="00C325A3">
        <w:rPr>
          <w:rFonts w:asciiTheme="majorHAnsi" w:hAnsiTheme="majorHAnsi" w:cstheme="majorHAnsi"/>
        </w:rPr>
        <w:t xml:space="preserve"> </w:t>
      </w:r>
      <w:r w:rsidR="00153972" w:rsidRPr="00C325A3">
        <w:rPr>
          <w:rFonts w:asciiTheme="majorHAnsi" w:hAnsiTheme="majorHAnsi" w:cstheme="majorHAnsi"/>
        </w:rPr>
        <w:t xml:space="preserve">in </w:t>
      </w:r>
      <w:r w:rsidR="00CD63DB" w:rsidRPr="00C325A3">
        <w:rPr>
          <w:rFonts w:asciiTheme="majorHAnsi" w:hAnsiTheme="majorHAnsi" w:cstheme="majorHAnsi"/>
        </w:rPr>
        <w:t>zebrafish</w:t>
      </w:r>
      <w:r w:rsidR="00591C00" w:rsidRPr="00C325A3">
        <w:rPr>
          <w:rFonts w:asciiTheme="majorHAnsi" w:hAnsiTheme="majorHAnsi" w:cstheme="majorHAnsi"/>
        </w:rPr>
        <w:t xml:space="preserve"> and mouse</w:t>
      </w:r>
      <w:r w:rsidR="00153972" w:rsidRPr="00C325A3">
        <w:rPr>
          <w:rFonts w:asciiTheme="majorHAnsi" w:hAnsiTheme="majorHAnsi" w:cstheme="majorHAnsi"/>
        </w:rPr>
        <w:t xml:space="preserve"> brains</w:t>
      </w:r>
      <w:r w:rsidR="00102E37" w:rsidRPr="00C325A3">
        <w:rPr>
          <w:rFonts w:asciiTheme="majorHAnsi" w:hAnsiTheme="majorHAnsi" w:cstheme="majorHAnsi"/>
        </w:rPr>
        <w:t xml:space="preserve">. </w:t>
      </w:r>
    </w:p>
    <w:p w14:paraId="6F996D0C" w14:textId="77777777" w:rsidR="00684CAF" w:rsidRPr="00C325A3" w:rsidRDefault="00684CAF" w:rsidP="00C325A3">
      <w:pPr>
        <w:rPr>
          <w:rFonts w:asciiTheme="majorHAnsi" w:hAnsiTheme="majorHAnsi" w:cstheme="majorHAnsi"/>
          <w:b/>
        </w:rPr>
      </w:pPr>
    </w:p>
    <w:p w14:paraId="32A92E82" w14:textId="74A57CD1" w:rsidR="006E4797" w:rsidRPr="00C325A3" w:rsidRDefault="00551D82" w:rsidP="00C325A3">
      <w:pPr>
        <w:rPr>
          <w:rFonts w:asciiTheme="majorHAnsi" w:hAnsiTheme="majorHAnsi" w:cstheme="majorHAnsi"/>
        </w:rPr>
      </w:pPr>
      <w:r w:rsidRPr="00C325A3">
        <w:rPr>
          <w:rFonts w:asciiTheme="majorHAnsi" w:hAnsiTheme="majorHAnsi" w:cstheme="majorHAnsi"/>
          <w:b/>
        </w:rPr>
        <w:t>PROTOCOL:</w:t>
      </w:r>
      <w:r w:rsidRPr="00C325A3">
        <w:rPr>
          <w:rFonts w:asciiTheme="majorHAnsi" w:hAnsiTheme="majorHAnsi" w:cstheme="majorHAnsi"/>
        </w:rPr>
        <w:t xml:space="preserve"> </w:t>
      </w:r>
    </w:p>
    <w:p w14:paraId="0BB260D4" w14:textId="77777777" w:rsidR="00077D15" w:rsidRPr="00C325A3" w:rsidRDefault="00077D15" w:rsidP="00C325A3">
      <w:pPr>
        <w:rPr>
          <w:rFonts w:asciiTheme="majorHAnsi" w:hAnsiTheme="majorHAnsi" w:cstheme="majorHAnsi"/>
        </w:rPr>
      </w:pPr>
    </w:p>
    <w:p w14:paraId="370981B5" w14:textId="55235DE4" w:rsidR="00B94E45" w:rsidRPr="00C325A3" w:rsidRDefault="00C22CFF"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 xml:space="preserve">All animal experimentation and housing procedures for </w:t>
      </w:r>
      <w:r w:rsidR="00106147" w:rsidRPr="00C325A3">
        <w:rPr>
          <w:rFonts w:asciiTheme="majorHAnsi" w:hAnsiTheme="majorHAnsi" w:cstheme="majorHAnsi"/>
        </w:rPr>
        <w:t>zebrafish</w:t>
      </w:r>
      <w:r w:rsidRPr="00C325A3">
        <w:rPr>
          <w:rFonts w:asciiTheme="majorHAnsi" w:hAnsiTheme="majorHAnsi" w:cstheme="majorHAnsi"/>
        </w:rPr>
        <w:t xml:space="preserve"> and mice were </w:t>
      </w:r>
      <w:r w:rsidR="002E7279" w:rsidRPr="00C325A3">
        <w:rPr>
          <w:rFonts w:asciiTheme="majorHAnsi" w:hAnsiTheme="majorHAnsi" w:cstheme="majorHAnsi"/>
        </w:rPr>
        <w:t xml:space="preserve">approved and </w:t>
      </w:r>
      <w:r w:rsidRPr="00C325A3">
        <w:rPr>
          <w:rFonts w:asciiTheme="majorHAnsi" w:hAnsiTheme="majorHAnsi" w:cstheme="majorHAnsi"/>
        </w:rPr>
        <w:t xml:space="preserve">conducted in accordance with the Cornell University Institutional Animal Care and Use Committee </w:t>
      </w:r>
      <w:r w:rsidR="002E7279" w:rsidRPr="00C325A3">
        <w:rPr>
          <w:rFonts w:asciiTheme="majorHAnsi" w:hAnsiTheme="majorHAnsi" w:cstheme="majorHAnsi"/>
        </w:rPr>
        <w:t xml:space="preserve">(IACUC) </w:t>
      </w:r>
      <w:r w:rsidRPr="00C325A3">
        <w:rPr>
          <w:rFonts w:asciiTheme="majorHAnsi" w:hAnsiTheme="majorHAnsi" w:cstheme="majorHAnsi"/>
        </w:rPr>
        <w:t>guidance.</w:t>
      </w:r>
      <w:r w:rsidR="003F5AAB" w:rsidRPr="00C325A3">
        <w:rPr>
          <w:rFonts w:asciiTheme="majorHAnsi" w:hAnsiTheme="majorHAnsi" w:cstheme="majorHAnsi"/>
        </w:rPr>
        <w:t xml:space="preserve"> </w:t>
      </w:r>
      <w:bookmarkStart w:id="0" w:name="_Hlk83914208"/>
      <w:r w:rsidR="00106147" w:rsidRPr="00C325A3">
        <w:rPr>
          <w:rFonts w:asciiTheme="majorHAnsi" w:hAnsiTheme="majorHAnsi" w:cstheme="majorHAnsi"/>
        </w:rPr>
        <w:t>Zebrafish</w:t>
      </w:r>
      <w:r w:rsidR="003F5AAB" w:rsidRPr="00C325A3">
        <w:rPr>
          <w:rFonts w:asciiTheme="majorHAnsi" w:hAnsiTheme="majorHAnsi" w:cstheme="majorHAnsi"/>
        </w:rPr>
        <w:t xml:space="preserve"> and mice were euthanized by </w:t>
      </w:r>
      <w:r w:rsidR="00D21B7A" w:rsidRPr="00C325A3">
        <w:rPr>
          <w:rFonts w:asciiTheme="majorHAnsi" w:hAnsiTheme="majorHAnsi" w:cstheme="majorHAnsi"/>
        </w:rPr>
        <w:t xml:space="preserve">high-concentration </w:t>
      </w:r>
      <w:r w:rsidR="003F5AAB" w:rsidRPr="00C325A3">
        <w:rPr>
          <w:rFonts w:asciiTheme="majorHAnsi" w:hAnsiTheme="majorHAnsi" w:cstheme="majorHAnsi"/>
        </w:rPr>
        <w:t>tricaine solution and carbon dioxide asphyxiation, respectively, after the experiment.</w:t>
      </w:r>
      <w:bookmarkEnd w:id="0"/>
    </w:p>
    <w:p w14:paraId="1A105C8A" w14:textId="77777777" w:rsidR="00C22CFF" w:rsidRPr="00C325A3" w:rsidRDefault="00C22CFF" w:rsidP="00C325A3">
      <w:pPr>
        <w:pBdr>
          <w:top w:val="nil"/>
          <w:left w:val="nil"/>
          <w:bottom w:val="nil"/>
          <w:right w:val="nil"/>
          <w:between w:val="nil"/>
        </w:pBdr>
        <w:rPr>
          <w:rFonts w:asciiTheme="majorHAnsi" w:hAnsiTheme="majorHAnsi" w:cstheme="majorHAnsi"/>
        </w:rPr>
      </w:pPr>
    </w:p>
    <w:p w14:paraId="72D03FE2" w14:textId="2A7E0F1A" w:rsidR="007B654B" w:rsidRPr="00C325A3" w:rsidRDefault="00C15DCF" w:rsidP="00C325A3">
      <w:pPr>
        <w:pStyle w:val="ListParagraph"/>
        <w:numPr>
          <w:ilvl w:val="0"/>
          <w:numId w:val="15"/>
        </w:numPr>
        <w:pBdr>
          <w:top w:val="nil"/>
          <w:left w:val="nil"/>
          <w:bottom w:val="nil"/>
          <w:right w:val="nil"/>
          <w:between w:val="nil"/>
        </w:pBdr>
        <w:ind w:left="0" w:firstLine="0"/>
        <w:rPr>
          <w:rFonts w:asciiTheme="majorHAnsi" w:hAnsiTheme="majorHAnsi" w:cstheme="majorHAnsi"/>
          <w:b/>
          <w:color w:val="auto"/>
        </w:rPr>
      </w:pPr>
      <w:r w:rsidRPr="00C325A3">
        <w:rPr>
          <w:rFonts w:asciiTheme="majorHAnsi" w:hAnsiTheme="majorHAnsi" w:cstheme="majorHAnsi"/>
          <w:b/>
          <w:color w:val="auto"/>
        </w:rPr>
        <w:t>Three-photon microscopy setup</w:t>
      </w:r>
    </w:p>
    <w:p w14:paraId="40295EAB" w14:textId="77777777" w:rsidR="00C15DCF" w:rsidRPr="00C325A3" w:rsidRDefault="00C15DCF" w:rsidP="00C325A3">
      <w:pPr>
        <w:pBdr>
          <w:top w:val="nil"/>
          <w:left w:val="nil"/>
          <w:bottom w:val="nil"/>
          <w:right w:val="nil"/>
          <w:between w:val="nil"/>
        </w:pBdr>
        <w:rPr>
          <w:rFonts w:asciiTheme="majorHAnsi" w:hAnsiTheme="majorHAnsi" w:cstheme="majorHAnsi"/>
        </w:rPr>
      </w:pPr>
    </w:p>
    <w:p w14:paraId="13115992" w14:textId="7C31DD8D" w:rsidR="00FB6425" w:rsidRPr="00C325A3" w:rsidRDefault="00077D15"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 xml:space="preserve">NOTE: </w:t>
      </w:r>
      <w:r w:rsidR="00861AAD" w:rsidRPr="00C325A3">
        <w:rPr>
          <w:rFonts w:asciiTheme="majorHAnsi" w:hAnsiTheme="majorHAnsi" w:cstheme="majorHAnsi"/>
        </w:rPr>
        <w:t xml:space="preserve">Wear </w:t>
      </w:r>
      <w:r w:rsidR="00512861" w:rsidRPr="00C325A3">
        <w:rPr>
          <w:rFonts w:asciiTheme="majorHAnsi" w:hAnsiTheme="majorHAnsi" w:cstheme="majorHAnsi"/>
        </w:rPr>
        <w:t>laser safety glasses</w:t>
      </w:r>
      <w:r w:rsidR="00861AAD" w:rsidRPr="00C325A3">
        <w:rPr>
          <w:rFonts w:asciiTheme="majorHAnsi" w:hAnsiTheme="majorHAnsi" w:cstheme="majorHAnsi"/>
        </w:rPr>
        <w:t xml:space="preserve"> </w:t>
      </w:r>
      <w:r w:rsidR="00F43FFE" w:rsidRPr="00C325A3">
        <w:rPr>
          <w:rFonts w:asciiTheme="majorHAnsi" w:hAnsiTheme="majorHAnsi" w:cstheme="majorHAnsi"/>
        </w:rPr>
        <w:t xml:space="preserve">for eye </w:t>
      </w:r>
      <w:r w:rsidR="009B0185" w:rsidRPr="00C325A3">
        <w:rPr>
          <w:rFonts w:asciiTheme="majorHAnsi" w:hAnsiTheme="majorHAnsi" w:cstheme="majorHAnsi"/>
        </w:rPr>
        <w:t>protect</w:t>
      </w:r>
      <w:r w:rsidR="00F43FFE" w:rsidRPr="00C325A3">
        <w:rPr>
          <w:rFonts w:asciiTheme="majorHAnsi" w:hAnsiTheme="majorHAnsi" w:cstheme="majorHAnsi"/>
        </w:rPr>
        <w:t>ion</w:t>
      </w:r>
      <w:r w:rsidR="009B0185" w:rsidRPr="00C325A3">
        <w:rPr>
          <w:rFonts w:asciiTheme="majorHAnsi" w:hAnsiTheme="majorHAnsi" w:cstheme="majorHAnsi"/>
        </w:rPr>
        <w:t>.</w:t>
      </w:r>
      <w:r w:rsidR="00BC1E28" w:rsidRPr="00C325A3">
        <w:rPr>
          <w:rFonts w:asciiTheme="majorHAnsi" w:hAnsiTheme="majorHAnsi" w:cstheme="majorHAnsi"/>
        </w:rPr>
        <w:t xml:space="preserve"> </w:t>
      </w:r>
      <w:r w:rsidR="002F45C0" w:rsidRPr="00C325A3">
        <w:rPr>
          <w:rFonts w:asciiTheme="majorHAnsi" w:hAnsiTheme="majorHAnsi" w:cstheme="majorHAnsi"/>
        </w:rPr>
        <w:t xml:space="preserve">Block the laser beam with a beam blocker when optics are </w:t>
      </w:r>
      <w:r w:rsidR="008B6C26" w:rsidRPr="00C325A3">
        <w:rPr>
          <w:rFonts w:asciiTheme="majorHAnsi" w:hAnsiTheme="majorHAnsi" w:cstheme="majorHAnsi"/>
        </w:rPr>
        <w:t>placed or moved</w:t>
      </w:r>
      <w:r w:rsidR="002F45C0" w:rsidRPr="00C325A3">
        <w:rPr>
          <w:rFonts w:asciiTheme="majorHAnsi" w:hAnsiTheme="majorHAnsi" w:cstheme="majorHAnsi"/>
        </w:rPr>
        <w:t xml:space="preserve">. </w:t>
      </w:r>
      <w:r w:rsidR="00BC1E28" w:rsidRPr="00C325A3">
        <w:rPr>
          <w:rFonts w:asciiTheme="majorHAnsi" w:hAnsiTheme="majorHAnsi" w:cstheme="majorHAnsi"/>
        </w:rPr>
        <w:t xml:space="preserve">To visualize the </w:t>
      </w:r>
      <w:r w:rsidR="001846D9" w:rsidRPr="00C325A3">
        <w:rPr>
          <w:rFonts w:asciiTheme="majorHAnsi" w:hAnsiTheme="majorHAnsi" w:cstheme="majorHAnsi"/>
        </w:rPr>
        <w:t>laser</w:t>
      </w:r>
      <w:r w:rsidR="00AB066C" w:rsidRPr="00C325A3">
        <w:rPr>
          <w:rFonts w:asciiTheme="majorHAnsi" w:hAnsiTheme="majorHAnsi" w:cstheme="majorHAnsi"/>
        </w:rPr>
        <w:t>,</w:t>
      </w:r>
      <w:r w:rsidR="00BC1E28" w:rsidRPr="00C325A3">
        <w:rPr>
          <w:rFonts w:asciiTheme="majorHAnsi" w:hAnsiTheme="majorHAnsi" w:cstheme="majorHAnsi"/>
        </w:rPr>
        <w:t xml:space="preserve"> use an </w:t>
      </w:r>
      <w:r w:rsidR="00523E46" w:rsidRPr="00C325A3">
        <w:rPr>
          <w:rFonts w:asciiTheme="majorHAnsi" w:hAnsiTheme="majorHAnsi" w:cstheme="majorHAnsi"/>
        </w:rPr>
        <w:t>infrared</w:t>
      </w:r>
      <w:r w:rsidR="00BC1E28" w:rsidRPr="00C325A3">
        <w:rPr>
          <w:rFonts w:asciiTheme="majorHAnsi" w:hAnsiTheme="majorHAnsi" w:cstheme="majorHAnsi"/>
        </w:rPr>
        <w:t xml:space="preserve"> viewer or</w:t>
      </w:r>
      <w:r w:rsidR="00943673" w:rsidRPr="00C325A3">
        <w:rPr>
          <w:rFonts w:asciiTheme="majorHAnsi" w:hAnsiTheme="majorHAnsi" w:cstheme="majorHAnsi"/>
        </w:rPr>
        <w:t xml:space="preserve"> an</w:t>
      </w:r>
      <w:r w:rsidR="00BC1E28" w:rsidRPr="00C325A3">
        <w:rPr>
          <w:rFonts w:asciiTheme="majorHAnsi" w:hAnsiTheme="majorHAnsi" w:cstheme="majorHAnsi"/>
        </w:rPr>
        <w:t xml:space="preserve"> </w:t>
      </w:r>
      <w:r w:rsidR="00523E46" w:rsidRPr="00C325A3">
        <w:rPr>
          <w:rFonts w:asciiTheme="majorHAnsi" w:hAnsiTheme="majorHAnsi" w:cstheme="majorHAnsi"/>
        </w:rPr>
        <w:t>infrared</w:t>
      </w:r>
      <w:r w:rsidR="00EE5D9F" w:rsidRPr="00C325A3">
        <w:rPr>
          <w:rFonts w:asciiTheme="majorHAnsi" w:hAnsiTheme="majorHAnsi" w:cstheme="majorHAnsi"/>
        </w:rPr>
        <w:t xml:space="preserve"> detect</w:t>
      </w:r>
      <w:r w:rsidR="00F612E6" w:rsidRPr="00C325A3">
        <w:rPr>
          <w:rFonts w:asciiTheme="majorHAnsi" w:hAnsiTheme="majorHAnsi" w:cstheme="majorHAnsi"/>
        </w:rPr>
        <w:t>or</w:t>
      </w:r>
      <w:r w:rsidR="00BC1E28" w:rsidRPr="00C325A3">
        <w:rPr>
          <w:rFonts w:asciiTheme="majorHAnsi" w:hAnsiTheme="majorHAnsi" w:cstheme="majorHAnsi"/>
        </w:rPr>
        <w:t xml:space="preserve"> card. </w:t>
      </w:r>
      <w:r w:rsidR="009B0185" w:rsidRPr="00C325A3">
        <w:rPr>
          <w:rFonts w:asciiTheme="majorHAnsi" w:hAnsiTheme="majorHAnsi" w:cstheme="majorHAnsi"/>
        </w:rPr>
        <w:t xml:space="preserve"> </w:t>
      </w:r>
    </w:p>
    <w:p w14:paraId="483D24AE" w14:textId="06DEF196" w:rsidR="00792677" w:rsidRPr="00C325A3" w:rsidRDefault="00C73360"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ab/>
      </w:r>
    </w:p>
    <w:p w14:paraId="5B6379E9" w14:textId="22C8A6B5" w:rsidR="00792677" w:rsidRPr="00C325A3" w:rsidRDefault="00A50390"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Turn the laser</w:t>
      </w:r>
      <w:r w:rsidR="00855AA8" w:rsidRPr="00C325A3">
        <w:rPr>
          <w:rFonts w:asciiTheme="majorHAnsi" w:hAnsiTheme="majorHAnsi" w:cstheme="majorHAnsi"/>
          <w:color w:val="auto"/>
          <w:highlight w:val="yellow"/>
        </w:rPr>
        <w:t xml:space="preserve"> on</w:t>
      </w:r>
      <w:r w:rsidR="00E46ED5" w:rsidRPr="00C325A3">
        <w:rPr>
          <w:rFonts w:asciiTheme="majorHAnsi" w:hAnsiTheme="majorHAnsi" w:cstheme="majorHAnsi"/>
          <w:color w:val="auto"/>
          <w:highlight w:val="yellow"/>
        </w:rPr>
        <w:t xml:space="preserve"> </w:t>
      </w:r>
      <w:r w:rsidR="00DE0469" w:rsidRPr="00C325A3">
        <w:rPr>
          <w:rFonts w:asciiTheme="majorHAnsi" w:hAnsiTheme="majorHAnsi" w:cstheme="majorHAnsi"/>
          <w:color w:val="auto"/>
          <w:highlight w:val="yellow"/>
        </w:rPr>
        <w:t>and</w:t>
      </w:r>
      <w:r w:rsidR="00E46ED5" w:rsidRPr="00C325A3">
        <w:rPr>
          <w:rFonts w:asciiTheme="majorHAnsi" w:hAnsiTheme="majorHAnsi" w:cstheme="majorHAnsi"/>
          <w:color w:val="auto"/>
          <w:highlight w:val="yellow"/>
        </w:rPr>
        <w:t xml:space="preserve"> </w:t>
      </w:r>
      <w:r w:rsidR="00274449" w:rsidRPr="00C325A3">
        <w:rPr>
          <w:rFonts w:asciiTheme="majorHAnsi" w:hAnsiTheme="majorHAnsi" w:cstheme="majorHAnsi"/>
          <w:color w:val="auto"/>
          <w:highlight w:val="yellow"/>
        </w:rPr>
        <w:t xml:space="preserve">set </w:t>
      </w:r>
      <w:r w:rsidR="00E46ED5" w:rsidRPr="00C325A3">
        <w:rPr>
          <w:rFonts w:asciiTheme="majorHAnsi" w:hAnsiTheme="majorHAnsi" w:cstheme="majorHAnsi"/>
          <w:color w:val="auto"/>
          <w:highlight w:val="yellow"/>
        </w:rPr>
        <w:t>the</w:t>
      </w:r>
      <w:r w:rsidR="00194424" w:rsidRPr="00C325A3">
        <w:rPr>
          <w:rFonts w:asciiTheme="majorHAnsi" w:hAnsiTheme="majorHAnsi" w:cstheme="majorHAnsi"/>
          <w:color w:val="auto"/>
          <w:highlight w:val="yellow"/>
        </w:rPr>
        <w:t xml:space="preserve"> cent</w:t>
      </w:r>
      <w:r w:rsidR="001829DC" w:rsidRPr="00C325A3">
        <w:rPr>
          <w:rFonts w:asciiTheme="majorHAnsi" w:hAnsiTheme="majorHAnsi" w:cstheme="majorHAnsi"/>
          <w:color w:val="auto"/>
          <w:highlight w:val="yellow"/>
        </w:rPr>
        <w:t>er</w:t>
      </w:r>
      <w:r w:rsidR="00E46ED5" w:rsidRPr="00C325A3">
        <w:rPr>
          <w:rFonts w:asciiTheme="majorHAnsi" w:hAnsiTheme="majorHAnsi" w:cstheme="majorHAnsi"/>
          <w:color w:val="auto"/>
          <w:highlight w:val="yellow"/>
        </w:rPr>
        <w:t xml:space="preserve"> wavelength</w:t>
      </w:r>
      <w:r w:rsidR="00DE0469" w:rsidRPr="00C325A3">
        <w:rPr>
          <w:rFonts w:asciiTheme="majorHAnsi" w:hAnsiTheme="majorHAnsi" w:cstheme="majorHAnsi"/>
          <w:color w:val="auto"/>
          <w:highlight w:val="yellow"/>
        </w:rPr>
        <w:t xml:space="preserve"> of </w:t>
      </w:r>
      <w:r w:rsidR="00A0100B" w:rsidRPr="00C325A3">
        <w:rPr>
          <w:rFonts w:asciiTheme="majorHAnsi" w:hAnsiTheme="majorHAnsi" w:cstheme="majorHAnsi"/>
          <w:color w:val="auto"/>
          <w:highlight w:val="yellow"/>
        </w:rPr>
        <w:t xml:space="preserve">the idler output of </w:t>
      </w:r>
      <w:r w:rsidR="00F00455" w:rsidRPr="00C325A3">
        <w:rPr>
          <w:rFonts w:asciiTheme="majorHAnsi" w:hAnsiTheme="majorHAnsi" w:cstheme="majorHAnsi"/>
          <w:color w:val="auto"/>
          <w:highlight w:val="yellow"/>
        </w:rPr>
        <w:t>the</w:t>
      </w:r>
      <w:r w:rsidR="00A0100B" w:rsidRPr="00C325A3">
        <w:rPr>
          <w:rFonts w:asciiTheme="majorHAnsi" w:hAnsiTheme="majorHAnsi" w:cstheme="majorHAnsi"/>
          <w:color w:val="auto"/>
          <w:highlight w:val="yellow"/>
        </w:rPr>
        <w:t xml:space="preserve"> </w:t>
      </w:r>
      <w:r w:rsidR="00DE0469" w:rsidRPr="00C325A3">
        <w:rPr>
          <w:rFonts w:asciiTheme="majorHAnsi" w:hAnsiTheme="majorHAnsi" w:cstheme="majorHAnsi"/>
          <w:color w:val="auto"/>
          <w:highlight w:val="yellow"/>
        </w:rPr>
        <w:t>non-collinear optical parametric amplifier (NOPA)</w:t>
      </w:r>
      <w:r w:rsidR="00E46ED5" w:rsidRPr="00C325A3">
        <w:rPr>
          <w:rFonts w:asciiTheme="majorHAnsi" w:hAnsiTheme="majorHAnsi" w:cstheme="majorHAnsi"/>
          <w:color w:val="auto"/>
          <w:highlight w:val="yellow"/>
        </w:rPr>
        <w:t xml:space="preserve"> </w:t>
      </w:r>
      <w:r w:rsidR="00AB348E" w:rsidRPr="00C325A3">
        <w:rPr>
          <w:rFonts w:asciiTheme="majorHAnsi" w:hAnsiTheme="majorHAnsi" w:cstheme="majorHAnsi"/>
          <w:color w:val="auto"/>
          <w:highlight w:val="yellow"/>
        </w:rPr>
        <w:t>at</w:t>
      </w:r>
      <w:r w:rsidR="00E46ED5" w:rsidRPr="00C325A3">
        <w:rPr>
          <w:rFonts w:asciiTheme="majorHAnsi" w:hAnsiTheme="majorHAnsi" w:cstheme="majorHAnsi"/>
          <w:color w:val="auto"/>
          <w:highlight w:val="yellow"/>
        </w:rPr>
        <w:t xml:space="preserve"> </w:t>
      </w:r>
      <w:r w:rsidR="001829DC" w:rsidRPr="00C325A3">
        <w:rPr>
          <w:rFonts w:asciiTheme="majorHAnsi" w:hAnsiTheme="majorHAnsi" w:cstheme="majorHAnsi"/>
          <w:color w:val="auto"/>
          <w:highlight w:val="yellow"/>
        </w:rPr>
        <w:t>~</w:t>
      </w:r>
      <w:r w:rsidR="00E46ED5" w:rsidRPr="00C325A3">
        <w:rPr>
          <w:rFonts w:asciiTheme="majorHAnsi" w:hAnsiTheme="majorHAnsi" w:cstheme="majorHAnsi"/>
          <w:color w:val="auto"/>
          <w:highlight w:val="yellow"/>
        </w:rPr>
        <w:t>1</w:t>
      </w:r>
      <w:r w:rsidR="00F43FFE" w:rsidRPr="00C325A3">
        <w:rPr>
          <w:rFonts w:asciiTheme="majorHAnsi" w:hAnsiTheme="majorHAnsi" w:cstheme="majorHAnsi"/>
          <w:color w:val="auto"/>
          <w:highlight w:val="yellow"/>
        </w:rPr>
        <w:t>,</w:t>
      </w:r>
      <w:r w:rsidR="00E46ED5" w:rsidRPr="00C325A3">
        <w:rPr>
          <w:rFonts w:asciiTheme="majorHAnsi" w:hAnsiTheme="majorHAnsi" w:cstheme="majorHAnsi"/>
          <w:color w:val="auto"/>
          <w:highlight w:val="yellow"/>
        </w:rPr>
        <w:t>300 nm</w:t>
      </w:r>
      <w:r w:rsidR="00046C0D" w:rsidRPr="00C325A3">
        <w:rPr>
          <w:rFonts w:asciiTheme="majorHAnsi" w:hAnsiTheme="majorHAnsi" w:cstheme="majorHAnsi"/>
          <w:color w:val="auto"/>
          <w:highlight w:val="yellow"/>
        </w:rPr>
        <w:t xml:space="preserve"> or </w:t>
      </w:r>
      <w:r w:rsidR="001829DC" w:rsidRPr="00C325A3">
        <w:rPr>
          <w:rFonts w:asciiTheme="majorHAnsi" w:hAnsiTheme="majorHAnsi" w:cstheme="majorHAnsi"/>
          <w:color w:val="auto"/>
          <w:highlight w:val="yellow"/>
        </w:rPr>
        <w:t>~</w:t>
      </w:r>
      <w:r w:rsidR="00046C0D" w:rsidRPr="00C325A3">
        <w:rPr>
          <w:rFonts w:asciiTheme="majorHAnsi" w:hAnsiTheme="majorHAnsi" w:cstheme="majorHAnsi"/>
          <w:color w:val="auto"/>
          <w:highlight w:val="yellow"/>
        </w:rPr>
        <w:t>1</w:t>
      </w:r>
      <w:r w:rsidR="00F43FFE" w:rsidRPr="00C325A3">
        <w:rPr>
          <w:rFonts w:asciiTheme="majorHAnsi" w:hAnsiTheme="majorHAnsi" w:cstheme="majorHAnsi"/>
          <w:color w:val="auto"/>
          <w:highlight w:val="yellow"/>
        </w:rPr>
        <w:t>,</w:t>
      </w:r>
      <w:r w:rsidR="00046C0D" w:rsidRPr="00C325A3">
        <w:rPr>
          <w:rFonts w:asciiTheme="majorHAnsi" w:hAnsiTheme="majorHAnsi" w:cstheme="majorHAnsi"/>
          <w:color w:val="auto"/>
          <w:highlight w:val="yellow"/>
        </w:rPr>
        <w:t>700 nm.</w:t>
      </w:r>
      <w:r w:rsidR="00C35287" w:rsidRPr="00C325A3">
        <w:rPr>
          <w:rFonts w:asciiTheme="majorHAnsi" w:hAnsiTheme="majorHAnsi" w:cstheme="majorHAnsi"/>
          <w:color w:val="auto"/>
          <w:highlight w:val="yellow"/>
        </w:rPr>
        <w:t xml:space="preserve"> </w:t>
      </w:r>
    </w:p>
    <w:p w14:paraId="645B3A8D" w14:textId="77777777" w:rsidR="0081601C" w:rsidRPr="00C325A3" w:rsidRDefault="0081601C" w:rsidP="00C325A3">
      <w:pPr>
        <w:pStyle w:val="ListParagraph"/>
        <w:pBdr>
          <w:top w:val="nil"/>
          <w:left w:val="nil"/>
          <w:bottom w:val="nil"/>
          <w:right w:val="nil"/>
          <w:between w:val="nil"/>
        </w:pBdr>
        <w:ind w:left="0"/>
        <w:rPr>
          <w:rFonts w:asciiTheme="majorHAnsi" w:hAnsiTheme="majorHAnsi" w:cstheme="majorHAnsi"/>
          <w:color w:val="auto"/>
        </w:rPr>
      </w:pPr>
    </w:p>
    <w:p w14:paraId="0CD246C5" w14:textId="077865BE" w:rsidR="00792677" w:rsidRPr="00C325A3" w:rsidRDefault="00D10398"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Place a thin cover glass </w:t>
      </w:r>
      <w:r w:rsidR="00046C0D" w:rsidRPr="00C325A3">
        <w:rPr>
          <w:rFonts w:asciiTheme="majorHAnsi" w:hAnsiTheme="majorHAnsi" w:cstheme="majorHAnsi"/>
          <w:color w:val="auto"/>
        </w:rPr>
        <w:t>on the beamline from the signal port of NOPA</w:t>
      </w:r>
      <w:r w:rsidR="00DE4A66" w:rsidRPr="00C325A3">
        <w:rPr>
          <w:rFonts w:asciiTheme="majorHAnsi" w:hAnsiTheme="majorHAnsi" w:cstheme="majorHAnsi"/>
          <w:color w:val="auto"/>
        </w:rPr>
        <w:t xml:space="preserve"> (i.e., ~700</w:t>
      </w:r>
      <w:r w:rsidR="00096B4A" w:rsidRPr="00C325A3">
        <w:rPr>
          <w:rFonts w:asciiTheme="majorHAnsi" w:hAnsiTheme="majorHAnsi" w:cstheme="majorHAnsi"/>
          <w:color w:val="auto"/>
        </w:rPr>
        <w:t>–</w:t>
      </w:r>
      <w:r w:rsidR="00DE4A66" w:rsidRPr="00C325A3">
        <w:rPr>
          <w:rFonts w:asciiTheme="majorHAnsi" w:hAnsiTheme="majorHAnsi" w:cstheme="majorHAnsi"/>
          <w:color w:val="auto"/>
        </w:rPr>
        <w:t>900 nm)</w:t>
      </w:r>
      <w:r w:rsidR="00046C0D" w:rsidRPr="00C325A3">
        <w:rPr>
          <w:rFonts w:asciiTheme="majorHAnsi" w:hAnsiTheme="majorHAnsi" w:cstheme="majorHAnsi"/>
          <w:color w:val="auto"/>
        </w:rPr>
        <w:t xml:space="preserve"> </w:t>
      </w:r>
      <w:r w:rsidRPr="00C325A3">
        <w:rPr>
          <w:rFonts w:asciiTheme="majorHAnsi" w:hAnsiTheme="majorHAnsi" w:cstheme="majorHAnsi"/>
          <w:color w:val="auto"/>
        </w:rPr>
        <w:t xml:space="preserve">to </w:t>
      </w:r>
      <w:r w:rsidR="001829DC" w:rsidRPr="00C325A3">
        <w:rPr>
          <w:rFonts w:asciiTheme="majorHAnsi" w:hAnsiTheme="majorHAnsi" w:cstheme="majorHAnsi"/>
          <w:color w:val="auto"/>
        </w:rPr>
        <w:t>reflect a small fraction of</w:t>
      </w:r>
      <w:r w:rsidRPr="00C325A3">
        <w:rPr>
          <w:rFonts w:asciiTheme="majorHAnsi" w:hAnsiTheme="majorHAnsi" w:cstheme="majorHAnsi"/>
          <w:color w:val="auto"/>
        </w:rPr>
        <w:t xml:space="preserve"> the laser beam to a </w:t>
      </w:r>
      <w:r w:rsidR="00034B0F" w:rsidRPr="00C325A3">
        <w:rPr>
          <w:rFonts w:asciiTheme="majorHAnsi" w:hAnsiTheme="majorHAnsi" w:cstheme="majorHAnsi"/>
          <w:color w:val="auto"/>
        </w:rPr>
        <w:t xml:space="preserve">Si </w:t>
      </w:r>
      <w:r w:rsidRPr="00C325A3">
        <w:rPr>
          <w:rFonts w:asciiTheme="majorHAnsi" w:hAnsiTheme="majorHAnsi" w:cstheme="majorHAnsi"/>
          <w:color w:val="auto"/>
        </w:rPr>
        <w:t xml:space="preserve">photodiode </w:t>
      </w:r>
      <w:r w:rsidR="00025A4A" w:rsidRPr="00C325A3">
        <w:rPr>
          <w:rFonts w:asciiTheme="majorHAnsi" w:hAnsiTheme="majorHAnsi" w:cstheme="majorHAnsi"/>
          <w:color w:val="auto"/>
        </w:rPr>
        <w:t>to obtain</w:t>
      </w:r>
      <w:r w:rsidRPr="00C325A3">
        <w:rPr>
          <w:rFonts w:asciiTheme="majorHAnsi" w:hAnsiTheme="majorHAnsi" w:cstheme="majorHAnsi"/>
          <w:color w:val="auto"/>
        </w:rPr>
        <w:t xml:space="preserve"> triggering</w:t>
      </w:r>
      <w:r w:rsidR="00391FE7" w:rsidRPr="00C325A3">
        <w:rPr>
          <w:rFonts w:asciiTheme="majorHAnsi" w:hAnsiTheme="majorHAnsi" w:cstheme="majorHAnsi"/>
          <w:color w:val="auto"/>
        </w:rPr>
        <w:t xml:space="preserve"> </w:t>
      </w:r>
      <w:r w:rsidR="00025A4A" w:rsidRPr="00C325A3">
        <w:rPr>
          <w:rFonts w:asciiTheme="majorHAnsi" w:hAnsiTheme="majorHAnsi" w:cstheme="majorHAnsi"/>
          <w:color w:val="auto"/>
        </w:rPr>
        <w:t>signals</w:t>
      </w:r>
      <w:r w:rsidR="003D78BE" w:rsidRPr="00C325A3">
        <w:rPr>
          <w:rFonts w:asciiTheme="majorHAnsi" w:hAnsiTheme="majorHAnsi" w:cstheme="majorHAnsi"/>
          <w:color w:val="auto"/>
        </w:rPr>
        <w:t xml:space="preserve"> </w:t>
      </w:r>
      <w:r w:rsidR="00391FE7" w:rsidRPr="00C325A3">
        <w:rPr>
          <w:rFonts w:asciiTheme="majorHAnsi" w:hAnsiTheme="majorHAnsi" w:cstheme="majorHAnsi"/>
          <w:color w:val="auto"/>
        </w:rPr>
        <w:t>(</w:t>
      </w:r>
      <w:r w:rsidR="00391FE7" w:rsidRPr="00C325A3">
        <w:rPr>
          <w:rFonts w:asciiTheme="majorHAnsi" w:hAnsiTheme="majorHAnsi" w:cstheme="majorHAnsi"/>
          <w:b/>
          <w:color w:val="auto"/>
        </w:rPr>
        <w:t>Fig</w:t>
      </w:r>
      <w:r w:rsidR="00096B4A" w:rsidRPr="00C325A3">
        <w:rPr>
          <w:rFonts w:asciiTheme="majorHAnsi" w:hAnsiTheme="majorHAnsi" w:cstheme="majorHAnsi"/>
          <w:b/>
          <w:color w:val="auto"/>
        </w:rPr>
        <w:t>ure</w:t>
      </w:r>
      <w:r w:rsidR="00391FE7" w:rsidRPr="00C325A3">
        <w:rPr>
          <w:rFonts w:asciiTheme="majorHAnsi" w:hAnsiTheme="majorHAnsi" w:cstheme="majorHAnsi"/>
          <w:b/>
          <w:color w:val="auto"/>
        </w:rPr>
        <w:t xml:space="preserve"> 1</w:t>
      </w:r>
      <w:r w:rsidR="00391FE7" w:rsidRPr="00C325A3">
        <w:rPr>
          <w:rFonts w:asciiTheme="majorHAnsi" w:hAnsiTheme="majorHAnsi" w:cstheme="majorHAnsi"/>
          <w:color w:val="auto"/>
        </w:rPr>
        <w:t>)</w:t>
      </w:r>
      <w:r w:rsidRPr="00C325A3">
        <w:rPr>
          <w:rFonts w:asciiTheme="majorHAnsi" w:hAnsiTheme="majorHAnsi" w:cstheme="majorHAnsi"/>
          <w:color w:val="auto"/>
        </w:rPr>
        <w:t xml:space="preserve">. </w:t>
      </w:r>
      <w:r w:rsidR="00096B4A" w:rsidRPr="00C325A3">
        <w:rPr>
          <w:rFonts w:asciiTheme="majorHAnsi" w:hAnsiTheme="majorHAnsi" w:cstheme="majorHAnsi"/>
          <w:color w:val="auto"/>
        </w:rPr>
        <w:t>P</w:t>
      </w:r>
      <w:r w:rsidR="00046C0D" w:rsidRPr="00C325A3">
        <w:rPr>
          <w:rFonts w:asciiTheme="majorHAnsi" w:hAnsiTheme="majorHAnsi" w:cstheme="majorHAnsi"/>
          <w:color w:val="auto"/>
        </w:rPr>
        <w:t>lace a beam blocker</w:t>
      </w:r>
      <w:r w:rsidR="00096B4A" w:rsidRPr="00C325A3">
        <w:rPr>
          <w:rFonts w:asciiTheme="majorHAnsi" w:hAnsiTheme="majorHAnsi" w:cstheme="majorHAnsi"/>
          <w:color w:val="auto"/>
        </w:rPr>
        <w:t xml:space="preserve"> </w:t>
      </w:r>
      <w:r w:rsidR="00F42A68" w:rsidRPr="00C325A3">
        <w:rPr>
          <w:rFonts w:asciiTheme="majorHAnsi" w:hAnsiTheme="majorHAnsi" w:cstheme="majorHAnsi"/>
          <w:color w:val="auto"/>
        </w:rPr>
        <w:t>i</w:t>
      </w:r>
      <w:r w:rsidR="00096B4A" w:rsidRPr="00C325A3">
        <w:rPr>
          <w:rFonts w:asciiTheme="majorHAnsi" w:hAnsiTheme="majorHAnsi" w:cstheme="majorHAnsi"/>
          <w:color w:val="auto"/>
        </w:rPr>
        <w:t>n the transmission path of the cover glass</w:t>
      </w:r>
      <w:r w:rsidR="00046C0D" w:rsidRPr="00C325A3">
        <w:rPr>
          <w:rFonts w:asciiTheme="majorHAnsi" w:hAnsiTheme="majorHAnsi" w:cstheme="majorHAnsi"/>
          <w:color w:val="auto"/>
        </w:rPr>
        <w:t xml:space="preserve">. </w:t>
      </w:r>
    </w:p>
    <w:p w14:paraId="6FB5E097" w14:textId="77777777" w:rsidR="001A6E82" w:rsidRPr="00C325A3" w:rsidRDefault="001A6E82"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271C7F5E" w14:textId="3D6D8777" w:rsidR="0081601C" w:rsidRPr="00C325A3" w:rsidRDefault="00B51E2D"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 xml:space="preserve">Place </w:t>
      </w:r>
      <w:r w:rsidR="00DC259B" w:rsidRPr="00C325A3">
        <w:rPr>
          <w:rFonts w:asciiTheme="majorHAnsi" w:hAnsiTheme="majorHAnsi" w:cstheme="majorHAnsi"/>
          <w:color w:val="auto"/>
          <w:highlight w:val="yellow"/>
        </w:rPr>
        <w:t xml:space="preserve">pulse compressors </w:t>
      </w:r>
      <w:r w:rsidR="00CD63DB" w:rsidRPr="00C325A3">
        <w:rPr>
          <w:rFonts w:asciiTheme="majorHAnsi" w:hAnsiTheme="majorHAnsi" w:cstheme="majorHAnsi"/>
          <w:color w:val="auto"/>
          <w:highlight w:val="yellow"/>
        </w:rPr>
        <w:t>on</w:t>
      </w:r>
      <w:r w:rsidR="00DC259B" w:rsidRPr="00C325A3">
        <w:rPr>
          <w:rFonts w:asciiTheme="majorHAnsi" w:hAnsiTheme="majorHAnsi" w:cstheme="majorHAnsi"/>
          <w:color w:val="auto"/>
          <w:highlight w:val="yellow"/>
        </w:rPr>
        <w:t xml:space="preserve"> the </w:t>
      </w:r>
      <w:r w:rsidR="00CD63DB" w:rsidRPr="00C325A3">
        <w:rPr>
          <w:rFonts w:asciiTheme="majorHAnsi" w:hAnsiTheme="majorHAnsi" w:cstheme="majorHAnsi"/>
          <w:color w:val="auto"/>
          <w:highlight w:val="yellow"/>
        </w:rPr>
        <w:t>light path</w:t>
      </w:r>
      <w:r w:rsidR="00DC259B" w:rsidRPr="00C325A3">
        <w:rPr>
          <w:rFonts w:asciiTheme="majorHAnsi" w:hAnsiTheme="majorHAnsi" w:cstheme="majorHAnsi"/>
          <w:color w:val="auto"/>
          <w:highlight w:val="yellow"/>
        </w:rPr>
        <w:t xml:space="preserve"> to </w:t>
      </w:r>
      <w:proofErr w:type="spellStart"/>
      <w:r w:rsidR="00DC259B" w:rsidRPr="00C325A3">
        <w:rPr>
          <w:rFonts w:asciiTheme="majorHAnsi" w:hAnsiTheme="majorHAnsi" w:cstheme="majorHAnsi"/>
          <w:color w:val="auto"/>
          <w:highlight w:val="yellow"/>
        </w:rPr>
        <w:t>prechirp</w:t>
      </w:r>
      <w:proofErr w:type="spellEnd"/>
      <w:r w:rsidR="00DC259B" w:rsidRPr="00C325A3">
        <w:rPr>
          <w:rFonts w:asciiTheme="majorHAnsi" w:hAnsiTheme="majorHAnsi" w:cstheme="majorHAnsi"/>
          <w:color w:val="auto"/>
          <w:highlight w:val="yellow"/>
        </w:rPr>
        <w:t xml:space="preserve"> the femtosecond laser</w:t>
      </w:r>
      <w:r w:rsidR="004174E0" w:rsidRPr="00C325A3">
        <w:rPr>
          <w:rFonts w:asciiTheme="majorHAnsi" w:hAnsiTheme="majorHAnsi" w:cstheme="majorHAnsi"/>
          <w:color w:val="auto"/>
          <w:highlight w:val="yellow"/>
        </w:rPr>
        <w:t xml:space="preserve"> to optimize the pulse duration for 3PM</w:t>
      </w:r>
      <w:r w:rsidR="00DC259B" w:rsidRPr="00C325A3">
        <w:rPr>
          <w:rFonts w:asciiTheme="majorHAnsi" w:hAnsiTheme="majorHAnsi" w:cstheme="majorHAnsi"/>
          <w:color w:val="auto"/>
          <w:highlight w:val="yellow"/>
        </w:rPr>
        <w:t>. For ~1</w:t>
      </w:r>
      <w:r w:rsidR="00B51910" w:rsidRPr="00C325A3">
        <w:rPr>
          <w:rFonts w:asciiTheme="majorHAnsi" w:hAnsiTheme="majorHAnsi" w:cstheme="majorHAnsi"/>
          <w:color w:val="auto"/>
          <w:highlight w:val="yellow"/>
        </w:rPr>
        <w:t>,</w:t>
      </w:r>
      <w:r w:rsidR="00DC259B" w:rsidRPr="00C325A3">
        <w:rPr>
          <w:rFonts w:asciiTheme="majorHAnsi" w:hAnsiTheme="majorHAnsi" w:cstheme="majorHAnsi"/>
          <w:color w:val="auto"/>
          <w:highlight w:val="yellow"/>
        </w:rPr>
        <w:t>300 nm beam, place a prism-pair compressor</w:t>
      </w:r>
      <w:r w:rsidR="00B5220E" w:rsidRPr="00C325A3">
        <w:rPr>
          <w:rFonts w:asciiTheme="majorHAnsi" w:hAnsiTheme="majorHAnsi" w:cstheme="majorHAnsi"/>
          <w:color w:val="auto"/>
          <w:highlight w:val="yellow"/>
        </w:rPr>
        <w:fldChar w:fldCharType="begin" w:fldLock="1"/>
      </w:r>
      <w:r w:rsidR="001146E1" w:rsidRPr="00C325A3">
        <w:rPr>
          <w:rFonts w:asciiTheme="majorHAnsi" w:hAnsiTheme="majorHAnsi" w:cstheme="majorHAnsi"/>
          <w:color w:val="auto"/>
          <w:highlight w:val="yellow"/>
        </w:rPr>
        <w:instrText xml:space="preserve">ADDIN CSL_CITATION {"citationItems":[{"id":"ITEM-1","itemData":{"DOI":"10.1364/OL.9.000150","ISSN":"1539-4794","abstract":"We show that pairs of prisms can have negative group-velocity dispersion in the absence of any negative material dispersion. A prism arrangement is described that limits losses to Brewster-surface reflections, avoids transverse displacement of the temporally dispersed rays, permits continuous adjustment of the dispersion through zero, and yields a transmitted beam collinear with the incident beam.","author":[{"dropping-particle":"","family":"Gordon","given":"J. P.","non-dropping-particle":"","parse-names":false,"suffix":""},{"dropping-particle":"","family":"Martinez","given":"O. E.","non-dropping-particle":"","parse-names":false,"suffix":""},{"dropping-particle":"","family":"Fork","given":"R. L.","non-dropping-particle":"","parse-names":false,"suffix":""}],"container-title":"Optics Letters, Vol. 9, Issue 5, pp. 150-152","id":"ITEM-1","issue":"5","issued":{"date-parts":[["1984","5","1"]]},"page":"150-152","publisher":"Optical Society of America","title":"Negative dispersion using pairs of prisms","type":"article-journal","volume":"9"},"uris":["http://www.mendeley.com/documents/?uuid=fb0afb44-7232-3007-8c05-7042071cdb0c"]},{"id":"ITEM-2","itemData":{"DOI":"10.1038/nprot.2011.376","ISSN":"1750-2799","abstract":"Characterizing biological mechanisms dependent upon the interaction of many cell types in vivo requires both multiphoton microscope systems capable of expanding the number and types of fluorophores that can be imaged simultaneously while removing the wavelength and tunability restrictions of existing systems, and enhanced software for extracting critical cellular parameters from voluminous 4D data sets. We present a procedure for constructing a two-laser multiphoton microscope that extends the wavelength range of excitation light, expands the number of simultaneously usable fluorophores and markedly increases signal to noise via 'over-clocking' of detection. We also utilize a custom-written software plug-in that simplifies the quantitative tracking and analysis of 4D intravital image data. We begin by describing the optics, hardware, electronics and software required, and finally the use of the plug-in for analysis. We demonstrate the use of the setup and plug-in by presenting data collected via intravital imaging of a mouse model of breast cancer. The procedure may be completed in </w:instrText>
      </w:r>
      <w:r w:rsidR="001146E1" w:rsidRPr="00C325A3">
        <w:rPr>
          <w:rFonts w:ascii="Cambria Math" w:hAnsi="Cambria Math" w:cs="Cambria Math"/>
          <w:color w:val="auto"/>
          <w:highlight w:val="yellow"/>
        </w:rPr>
        <w:instrText>∼</w:instrText>
      </w:r>
      <w:r w:rsidR="001146E1" w:rsidRPr="00C325A3">
        <w:rPr>
          <w:rFonts w:asciiTheme="majorHAnsi" w:hAnsiTheme="majorHAnsi" w:cstheme="majorHAnsi"/>
          <w:color w:val="auto"/>
          <w:highlight w:val="yellow"/>
        </w:rPr>
        <w:instrText>24 h.","author":[{"dropping-particle":"","family":"Entenberg","given":"David","non-dropping-particle":"","parse-names":false,"suffix":""},{"dropping-particle":"","family":"Wyckoff","given":"Jeffrey","non-dropping-particle":"","parse-names":false,"suffix":""},{"dropping-particle":"","family":"Gligorijevic","given":"Bojana","non-dropping-particle":"","parse-names":false,"suffix":""},{"dropping-particle":"","family":"Roussos","given":"Evanthia T","non-dropping-particle":"","parse-names":false,"suffix":""},{"dropping-particle":"V","family":"Verkhusha","given":"Vladislav","non-dropping-particle":"","parse-names":false,"suffix":""},{"dropping-particle":"","family":"Pollard","given":"Jeffrey W","non-dropping-particle":"","parse-names":false,"suffix":""},{"dropping-particle":"","family":"Condeelis","given":"John","non-dropping-particle":"","parse-names":false,"suffix":""}],"container-title":"Nature Protocols 2011 6:10","id":"ITEM-2","issue":"10","issued":{"date-parts":[["2011","9","8"]]},"page":"1500-1520","publisher":"Nature Publishing Group","title":"Setup and use of a two-laser multiphoton microscope for multichannel intravital fluorescence imaging","type":"article-journal","volume":"6"},"uris":["http://www.mendeley.com/documents/?uuid=f3729146-0d5f-3d9d-913d-3683f65f693f"]}],"mendeley":{"formattedCitation":"&lt;sup&gt;18, 19&lt;/sup&gt;","plainTextFormattedCitation":"18, 19","previouslyFormattedCitation":"&lt;sup&gt;18,19&lt;/sup&gt;"},"properties":{"noteIndex":0},"schema":"https://github.com/citation-style-language/schema/raw/master/csl-citation.json"}</w:instrText>
      </w:r>
      <w:r w:rsidR="00B5220E" w:rsidRPr="00C325A3">
        <w:rPr>
          <w:rFonts w:asciiTheme="majorHAnsi" w:hAnsiTheme="majorHAnsi" w:cstheme="majorHAnsi"/>
          <w:color w:val="auto"/>
          <w:highlight w:val="yellow"/>
        </w:rPr>
        <w:fldChar w:fldCharType="separate"/>
      </w:r>
      <w:r w:rsidR="001146E1" w:rsidRPr="00C325A3">
        <w:rPr>
          <w:rFonts w:asciiTheme="majorHAnsi" w:hAnsiTheme="majorHAnsi" w:cstheme="majorHAnsi"/>
          <w:noProof/>
          <w:color w:val="auto"/>
          <w:highlight w:val="yellow"/>
          <w:vertAlign w:val="superscript"/>
        </w:rPr>
        <w:t>18,19</w:t>
      </w:r>
      <w:r w:rsidR="00B5220E" w:rsidRPr="00C325A3">
        <w:rPr>
          <w:rFonts w:asciiTheme="majorHAnsi" w:hAnsiTheme="majorHAnsi" w:cstheme="majorHAnsi"/>
          <w:color w:val="auto"/>
          <w:highlight w:val="yellow"/>
        </w:rPr>
        <w:fldChar w:fldCharType="end"/>
      </w:r>
      <w:r w:rsidR="00475982" w:rsidRPr="00C325A3">
        <w:rPr>
          <w:rFonts w:asciiTheme="majorHAnsi" w:hAnsiTheme="majorHAnsi" w:cstheme="majorHAnsi"/>
          <w:color w:val="auto"/>
          <w:highlight w:val="yellow"/>
        </w:rPr>
        <w:t xml:space="preserve"> (e.g., </w:t>
      </w:r>
      <w:r w:rsidR="00D709BB" w:rsidRPr="00C325A3">
        <w:rPr>
          <w:rFonts w:asciiTheme="majorHAnsi" w:hAnsiTheme="majorHAnsi" w:cstheme="majorHAnsi"/>
          <w:color w:val="auto"/>
          <w:highlight w:val="yellow"/>
        </w:rPr>
        <w:t>N-</w:t>
      </w:r>
      <w:r w:rsidR="00475982" w:rsidRPr="00C325A3">
        <w:rPr>
          <w:rFonts w:asciiTheme="majorHAnsi" w:hAnsiTheme="majorHAnsi" w:cstheme="majorHAnsi"/>
          <w:color w:val="auto"/>
          <w:highlight w:val="yellow"/>
        </w:rPr>
        <w:t>SF11 prism pairs)</w:t>
      </w:r>
      <w:r w:rsidR="00DC259B" w:rsidRPr="00C325A3">
        <w:rPr>
          <w:rFonts w:asciiTheme="majorHAnsi" w:hAnsiTheme="majorHAnsi" w:cstheme="majorHAnsi"/>
          <w:color w:val="auto"/>
          <w:highlight w:val="yellow"/>
        </w:rPr>
        <w:t>. For ~1</w:t>
      </w:r>
      <w:r w:rsidR="00B51910" w:rsidRPr="00C325A3">
        <w:rPr>
          <w:rFonts w:asciiTheme="majorHAnsi" w:hAnsiTheme="majorHAnsi" w:cstheme="majorHAnsi"/>
          <w:color w:val="auto"/>
          <w:highlight w:val="yellow"/>
        </w:rPr>
        <w:t>,</w:t>
      </w:r>
      <w:r w:rsidR="00DC259B" w:rsidRPr="00C325A3">
        <w:rPr>
          <w:rFonts w:asciiTheme="majorHAnsi" w:hAnsiTheme="majorHAnsi" w:cstheme="majorHAnsi"/>
          <w:color w:val="auto"/>
          <w:highlight w:val="yellow"/>
        </w:rPr>
        <w:t xml:space="preserve">700 nm laser, place </w:t>
      </w:r>
      <w:r w:rsidR="001829DC" w:rsidRPr="00C325A3">
        <w:rPr>
          <w:rFonts w:asciiTheme="majorHAnsi" w:hAnsiTheme="majorHAnsi" w:cstheme="majorHAnsi"/>
          <w:color w:val="auto"/>
          <w:highlight w:val="yellow"/>
        </w:rPr>
        <w:t xml:space="preserve">a </w:t>
      </w:r>
      <w:r w:rsidR="00DC259B" w:rsidRPr="00C325A3">
        <w:rPr>
          <w:rFonts w:asciiTheme="majorHAnsi" w:hAnsiTheme="majorHAnsi" w:cstheme="majorHAnsi"/>
          <w:color w:val="auto"/>
          <w:highlight w:val="yellow"/>
        </w:rPr>
        <w:t>Si plate</w:t>
      </w:r>
      <w:r w:rsidR="001829DC" w:rsidRPr="00C325A3">
        <w:rPr>
          <w:rFonts w:asciiTheme="majorHAnsi" w:hAnsiTheme="majorHAnsi" w:cstheme="majorHAnsi"/>
          <w:color w:val="auto"/>
          <w:highlight w:val="yellow"/>
        </w:rPr>
        <w:t xml:space="preserve"> of ~3 mm in thickness</w:t>
      </w:r>
      <w:r w:rsidR="002B051A" w:rsidRPr="00C325A3">
        <w:rPr>
          <w:rFonts w:asciiTheme="majorHAnsi" w:hAnsiTheme="majorHAnsi" w:cstheme="majorHAnsi"/>
          <w:color w:val="auto"/>
          <w:highlight w:val="yellow"/>
        </w:rPr>
        <w:fldChar w:fldCharType="begin" w:fldLock="1"/>
      </w:r>
      <w:r w:rsidR="001146E1" w:rsidRPr="00C325A3">
        <w:rPr>
          <w:rFonts w:asciiTheme="majorHAnsi" w:hAnsiTheme="majorHAnsi" w:cstheme="majorHAnsi"/>
          <w:color w:val="auto"/>
          <w:highlight w:val="yellow"/>
        </w:rPr>
        <w:instrText>ADDIN CSL_CITATION {"citationItems":[{"id":"ITEM-1","itemData":{"DOI":"10.1364/BOE.6.001392","ISSN":"2156-7085","abstract":"Signal generation in three-photon microscopy is proportional to the inverse-squared of the pulse width. Group velocity dispersion is anomalous for water as well as many glasses near the 1,700 nm excitation window, which makes dispersion compensation using glass prism pairs impractical. We show that the high normal dispersion of a silicon wafer can be conveniently used to compensate the dispersion of a 1,700 nm excitation three-photon microscope. We achieved over a factor of two reduction in pulse width at the sample, which corresponded to over a 4x increase in the generated three-photon signal. This signal increase was demonstrated during in vivo experiments near the surface of the mouse brain as well as 900 μm below the surface.","author":[{"dropping-particle":"","family":"Xu","given":"Chris","non-dropping-particle":"","parse-names":false,"suffix":""},{"dropping-particle":"","family":"Horton","given":"Nicholas G.","non-dropping-particle":"","parse-names":false,"suffix":""}],"container-title":"Biomedical Optics Express, Vol. 6, Issue 4, pp. 1392-1397","id":"ITEM-1","issue":"4","issued":{"date-parts":[["2015","4","1"]]},"page":"1392-1397","publisher":"Optical Society of America","title":"Dispersion compensation in three-photon fluorescence microscopy at 1,700 nm","type":"article-journal","volume":"6"},"uris":["http://www.mendeley.com/documents/?uuid=6e5f9645-755b-3560-871e-e642634d1ec5"]}],"mendeley":{"formattedCitation":"&lt;sup&gt;20&lt;/sup&gt;","plainTextFormattedCitation":"20","previouslyFormattedCitation":"&lt;sup&gt;20&lt;/sup&gt;"},"properties":{"noteIndex":0},"schema":"https://github.com/citation-style-language/schema/raw/master/csl-citation.json"}</w:instrText>
      </w:r>
      <w:r w:rsidR="002B051A" w:rsidRPr="00C325A3">
        <w:rPr>
          <w:rFonts w:asciiTheme="majorHAnsi" w:hAnsiTheme="majorHAnsi" w:cstheme="majorHAnsi"/>
          <w:color w:val="auto"/>
          <w:highlight w:val="yellow"/>
        </w:rPr>
        <w:fldChar w:fldCharType="separate"/>
      </w:r>
      <w:r w:rsidR="00585C24" w:rsidRPr="00C325A3">
        <w:rPr>
          <w:rFonts w:asciiTheme="majorHAnsi" w:hAnsiTheme="majorHAnsi" w:cstheme="majorHAnsi"/>
          <w:noProof/>
          <w:color w:val="auto"/>
          <w:highlight w:val="yellow"/>
          <w:vertAlign w:val="superscript"/>
        </w:rPr>
        <w:t>20</w:t>
      </w:r>
      <w:r w:rsidR="002B051A" w:rsidRPr="00C325A3">
        <w:rPr>
          <w:rFonts w:asciiTheme="majorHAnsi" w:hAnsiTheme="majorHAnsi" w:cstheme="majorHAnsi"/>
          <w:color w:val="auto"/>
          <w:highlight w:val="yellow"/>
        </w:rPr>
        <w:fldChar w:fldCharType="end"/>
      </w:r>
      <w:r w:rsidR="00DC259B" w:rsidRPr="00C325A3">
        <w:rPr>
          <w:rFonts w:asciiTheme="majorHAnsi" w:hAnsiTheme="majorHAnsi" w:cstheme="majorHAnsi"/>
          <w:color w:val="auto"/>
          <w:highlight w:val="yellow"/>
        </w:rPr>
        <w:t>.</w:t>
      </w:r>
      <w:r w:rsidR="0044646B" w:rsidRPr="00C325A3">
        <w:rPr>
          <w:rFonts w:asciiTheme="majorHAnsi" w:hAnsiTheme="majorHAnsi" w:cstheme="majorHAnsi"/>
          <w:color w:val="auto"/>
          <w:highlight w:val="yellow"/>
        </w:rPr>
        <w:t xml:space="preserve"> </w:t>
      </w:r>
      <w:r w:rsidR="00F506C0" w:rsidRPr="00C325A3">
        <w:rPr>
          <w:rFonts w:asciiTheme="majorHAnsi" w:hAnsiTheme="majorHAnsi" w:cstheme="majorHAnsi"/>
          <w:color w:val="auto"/>
          <w:highlight w:val="yellow"/>
        </w:rPr>
        <w:t>Set t</w:t>
      </w:r>
      <w:r w:rsidR="00DA30DD" w:rsidRPr="00C325A3">
        <w:rPr>
          <w:rFonts w:asciiTheme="majorHAnsi" w:hAnsiTheme="majorHAnsi" w:cstheme="majorHAnsi"/>
          <w:color w:val="auto"/>
          <w:highlight w:val="yellow"/>
        </w:rPr>
        <w:t xml:space="preserve">he angle </w:t>
      </w:r>
      <w:r w:rsidR="00CD63DB" w:rsidRPr="00C325A3">
        <w:rPr>
          <w:rFonts w:asciiTheme="majorHAnsi" w:hAnsiTheme="majorHAnsi" w:cstheme="majorHAnsi"/>
          <w:color w:val="auto"/>
          <w:highlight w:val="yellow"/>
        </w:rPr>
        <w:t>between</w:t>
      </w:r>
      <w:r w:rsidR="00DA30DD" w:rsidRPr="00C325A3">
        <w:rPr>
          <w:rFonts w:asciiTheme="majorHAnsi" w:hAnsiTheme="majorHAnsi" w:cstheme="majorHAnsi"/>
          <w:color w:val="auto"/>
          <w:highlight w:val="yellow"/>
        </w:rPr>
        <w:t xml:space="preserve"> the Si plate </w:t>
      </w:r>
      <w:r w:rsidR="00CD63DB" w:rsidRPr="00C325A3">
        <w:rPr>
          <w:rFonts w:asciiTheme="majorHAnsi" w:hAnsiTheme="majorHAnsi" w:cstheme="majorHAnsi"/>
          <w:color w:val="auto"/>
          <w:highlight w:val="yellow"/>
        </w:rPr>
        <w:t>and the</w:t>
      </w:r>
      <w:r w:rsidR="00DA30DD" w:rsidRPr="00C325A3">
        <w:rPr>
          <w:rFonts w:asciiTheme="majorHAnsi" w:hAnsiTheme="majorHAnsi" w:cstheme="majorHAnsi"/>
          <w:color w:val="auto"/>
          <w:highlight w:val="yellow"/>
        </w:rPr>
        <w:t xml:space="preserve"> laser </w:t>
      </w:r>
      <w:r w:rsidR="00CD63DB" w:rsidRPr="00C325A3">
        <w:rPr>
          <w:rFonts w:asciiTheme="majorHAnsi" w:hAnsiTheme="majorHAnsi" w:cstheme="majorHAnsi"/>
          <w:color w:val="auto"/>
          <w:highlight w:val="yellow"/>
        </w:rPr>
        <w:t xml:space="preserve">path </w:t>
      </w:r>
      <w:r w:rsidR="00DA30DD" w:rsidRPr="00C325A3">
        <w:rPr>
          <w:rFonts w:asciiTheme="majorHAnsi" w:hAnsiTheme="majorHAnsi" w:cstheme="majorHAnsi"/>
          <w:color w:val="auto"/>
          <w:highlight w:val="yellow"/>
        </w:rPr>
        <w:t>at the Brewster’s angle (~73.9</w:t>
      </w:r>
      <w:r w:rsidR="00B51910" w:rsidRPr="00C325A3">
        <w:rPr>
          <w:rFonts w:asciiTheme="majorHAnsi" w:hAnsiTheme="majorHAnsi" w:cstheme="majorHAnsi"/>
          <w:color w:val="auto"/>
          <w:highlight w:val="yellow"/>
        </w:rPr>
        <w:t>°</w:t>
      </w:r>
      <w:r w:rsidR="00CB44BA" w:rsidRPr="00C325A3">
        <w:rPr>
          <w:rFonts w:asciiTheme="majorHAnsi" w:hAnsiTheme="majorHAnsi" w:cstheme="majorHAnsi"/>
          <w:color w:val="auto"/>
          <w:highlight w:val="yellow"/>
        </w:rPr>
        <w:t xml:space="preserve"> for 1</w:t>
      </w:r>
      <w:r w:rsidR="00B51910" w:rsidRPr="00C325A3">
        <w:rPr>
          <w:rFonts w:asciiTheme="majorHAnsi" w:hAnsiTheme="majorHAnsi" w:cstheme="majorHAnsi"/>
          <w:color w:val="auto"/>
          <w:highlight w:val="yellow"/>
        </w:rPr>
        <w:t>,</w:t>
      </w:r>
      <w:r w:rsidR="00CB44BA" w:rsidRPr="00C325A3">
        <w:rPr>
          <w:rFonts w:asciiTheme="majorHAnsi" w:hAnsiTheme="majorHAnsi" w:cstheme="majorHAnsi"/>
          <w:color w:val="auto"/>
          <w:highlight w:val="yellow"/>
        </w:rPr>
        <w:t>700 nm</w:t>
      </w:r>
      <w:r w:rsidR="00DA30DD" w:rsidRPr="00C325A3">
        <w:rPr>
          <w:rFonts w:asciiTheme="majorHAnsi" w:hAnsiTheme="majorHAnsi" w:cstheme="majorHAnsi"/>
          <w:color w:val="auto"/>
          <w:highlight w:val="yellow"/>
        </w:rPr>
        <w:t>)</w:t>
      </w:r>
      <w:r w:rsidR="00530FE6" w:rsidRPr="00C325A3">
        <w:rPr>
          <w:rFonts w:asciiTheme="majorHAnsi" w:hAnsiTheme="majorHAnsi" w:cstheme="majorHAnsi"/>
          <w:color w:val="auto"/>
          <w:highlight w:val="yellow"/>
        </w:rPr>
        <w:t xml:space="preserve"> to maximize the laser </w:t>
      </w:r>
      <w:r w:rsidR="007F01C4" w:rsidRPr="00C325A3">
        <w:rPr>
          <w:rFonts w:asciiTheme="majorHAnsi" w:hAnsiTheme="majorHAnsi" w:cstheme="majorHAnsi"/>
          <w:color w:val="auto"/>
          <w:highlight w:val="yellow"/>
        </w:rPr>
        <w:t>transmittance</w:t>
      </w:r>
      <w:r w:rsidR="00411F40" w:rsidRPr="00C325A3">
        <w:rPr>
          <w:rFonts w:asciiTheme="majorHAnsi" w:hAnsiTheme="majorHAnsi" w:cstheme="majorHAnsi"/>
          <w:color w:val="auto"/>
          <w:highlight w:val="yellow"/>
        </w:rPr>
        <w:t>.</w:t>
      </w:r>
      <w:r w:rsidR="001829DC" w:rsidRPr="00C325A3">
        <w:rPr>
          <w:rFonts w:asciiTheme="majorHAnsi" w:hAnsiTheme="majorHAnsi" w:cstheme="majorHAnsi"/>
          <w:color w:val="auto"/>
          <w:highlight w:val="yellow"/>
        </w:rPr>
        <w:t xml:space="preserve"> </w:t>
      </w:r>
      <w:r w:rsidR="00AC151C" w:rsidRPr="00C325A3">
        <w:rPr>
          <w:rFonts w:asciiTheme="majorHAnsi" w:hAnsiTheme="majorHAnsi" w:cstheme="majorHAnsi"/>
          <w:color w:val="auto"/>
          <w:highlight w:val="yellow"/>
        </w:rPr>
        <w:t>Rotate the Si plate to achieve t</w:t>
      </w:r>
      <w:r w:rsidR="001829DC" w:rsidRPr="00C325A3">
        <w:rPr>
          <w:rFonts w:asciiTheme="majorHAnsi" w:hAnsiTheme="majorHAnsi" w:cstheme="majorHAnsi"/>
          <w:color w:val="auto"/>
          <w:highlight w:val="yellow"/>
        </w:rPr>
        <w:t xml:space="preserve">he Brewster’s angle </w:t>
      </w:r>
      <w:r w:rsidR="009D33AC" w:rsidRPr="00C325A3">
        <w:rPr>
          <w:rFonts w:asciiTheme="majorHAnsi" w:hAnsiTheme="majorHAnsi" w:cstheme="majorHAnsi"/>
          <w:color w:val="auto"/>
          <w:highlight w:val="yellow"/>
        </w:rPr>
        <w:t>by</w:t>
      </w:r>
      <w:r w:rsidR="001829DC" w:rsidRPr="00C325A3">
        <w:rPr>
          <w:rFonts w:asciiTheme="majorHAnsi" w:hAnsiTheme="majorHAnsi" w:cstheme="majorHAnsi"/>
          <w:color w:val="auto"/>
          <w:highlight w:val="yellow"/>
        </w:rPr>
        <w:t xml:space="preserve"> minimiz</w:t>
      </w:r>
      <w:r w:rsidR="009D33AC" w:rsidRPr="00C325A3">
        <w:rPr>
          <w:rFonts w:asciiTheme="majorHAnsi" w:hAnsiTheme="majorHAnsi" w:cstheme="majorHAnsi"/>
          <w:color w:val="auto"/>
          <w:highlight w:val="yellow"/>
        </w:rPr>
        <w:t>ing</w:t>
      </w:r>
      <w:r w:rsidR="001829DC" w:rsidRPr="00C325A3">
        <w:rPr>
          <w:rFonts w:asciiTheme="majorHAnsi" w:hAnsiTheme="majorHAnsi" w:cstheme="majorHAnsi"/>
          <w:color w:val="auto"/>
          <w:highlight w:val="yellow"/>
        </w:rPr>
        <w:t xml:space="preserve"> the reflection.</w:t>
      </w:r>
    </w:p>
    <w:p w14:paraId="14DCDCC2" w14:textId="77777777" w:rsidR="007A6856" w:rsidRPr="00C325A3" w:rsidRDefault="007A6856"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238E20AE" w14:textId="52CAE25E" w:rsidR="007A6856" w:rsidRPr="00C325A3" w:rsidRDefault="007A6856"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lastRenderedPageBreak/>
        <w:t>Place flipper mirrors to enable</w:t>
      </w:r>
      <w:r w:rsidR="00765812" w:rsidRPr="00C325A3">
        <w:rPr>
          <w:rFonts w:asciiTheme="majorHAnsi" w:hAnsiTheme="majorHAnsi" w:cstheme="majorHAnsi"/>
          <w:color w:val="auto"/>
          <w:highlight w:val="yellow"/>
        </w:rPr>
        <w:t xml:space="preserve"> </w:t>
      </w:r>
      <w:r w:rsidR="001829DC" w:rsidRPr="00C325A3">
        <w:rPr>
          <w:rFonts w:asciiTheme="majorHAnsi" w:hAnsiTheme="majorHAnsi" w:cstheme="majorHAnsi"/>
          <w:color w:val="auto"/>
          <w:highlight w:val="yellow"/>
        </w:rPr>
        <w:t xml:space="preserve">convenient </w:t>
      </w:r>
      <w:r w:rsidR="00765812" w:rsidRPr="00C325A3">
        <w:rPr>
          <w:rFonts w:asciiTheme="majorHAnsi" w:hAnsiTheme="majorHAnsi" w:cstheme="majorHAnsi"/>
          <w:color w:val="auto"/>
          <w:highlight w:val="yellow"/>
        </w:rPr>
        <w:t>switch</w:t>
      </w:r>
      <w:r w:rsidR="001829DC" w:rsidRPr="00C325A3">
        <w:rPr>
          <w:rFonts w:asciiTheme="majorHAnsi" w:hAnsiTheme="majorHAnsi" w:cstheme="majorHAnsi"/>
          <w:color w:val="auto"/>
          <w:highlight w:val="yellow"/>
        </w:rPr>
        <w:t>ing between</w:t>
      </w:r>
      <w:r w:rsidRPr="00C325A3">
        <w:rPr>
          <w:rFonts w:asciiTheme="majorHAnsi" w:hAnsiTheme="majorHAnsi" w:cstheme="majorHAnsi"/>
          <w:color w:val="auto"/>
          <w:highlight w:val="yellow"/>
        </w:rPr>
        <w:t xml:space="preserve"> the </w:t>
      </w:r>
      <w:r w:rsidR="00240596" w:rsidRPr="00C325A3">
        <w:rPr>
          <w:rFonts w:asciiTheme="majorHAnsi" w:hAnsiTheme="majorHAnsi" w:cstheme="majorHAnsi"/>
          <w:color w:val="auto"/>
          <w:highlight w:val="yellow"/>
        </w:rPr>
        <w:t>~</w:t>
      </w:r>
      <w:r w:rsidRPr="00C325A3">
        <w:rPr>
          <w:rFonts w:asciiTheme="majorHAnsi" w:hAnsiTheme="majorHAnsi" w:cstheme="majorHAnsi"/>
          <w:color w:val="auto"/>
          <w:highlight w:val="yellow"/>
        </w:rPr>
        <w:t>1</w:t>
      </w:r>
      <w:r w:rsidR="00B51910" w:rsidRPr="00C325A3">
        <w:rPr>
          <w:rFonts w:asciiTheme="majorHAnsi" w:hAnsiTheme="majorHAnsi" w:cstheme="majorHAnsi"/>
          <w:color w:val="auto"/>
          <w:highlight w:val="yellow"/>
        </w:rPr>
        <w:t>,</w:t>
      </w:r>
      <w:r w:rsidRPr="00C325A3">
        <w:rPr>
          <w:rFonts w:asciiTheme="majorHAnsi" w:hAnsiTheme="majorHAnsi" w:cstheme="majorHAnsi"/>
          <w:color w:val="auto"/>
          <w:highlight w:val="yellow"/>
        </w:rPr>
        <w:t>300</w:t>
      </w:r>
      <w:r w:rsidR="00B51910" w:rsidRPr="00C325A3">
        <w:rPr>
          <w:rFonts w:asciiTheme="majorHAnsi" w:hAnsiTheme="majorHAnsi" w:cstheme="majorHAnsi"/>
          <w:color w:val="auto"/>
          <w:highlight w:val="yellow"/>
        </w:rPr>
        <w:t xml:space="preserve"> </w:t>
      </w:r>
      <w:r w:rsidRPr="00C325A3">
        <w:rPr>
          <w:rFonts w:asciiTheme="majorHAnsi" w:hAnsiTheme="majorHAnsi" w:cstheme="majorHAnsi"/>
          <w:color w:val="auto"/>
          <w:highlight w:val="yellow"/>
        </w:rPr>
        <w:t xml:space="preserve">nm and </w:t>
      </w:r>
      <w:r w:rsidR="00240596" w:rsidRPr="00C325A3">
        <w:rPr>
          <w:rFonts w:asciiTheme="majorHAnsi" w:hAnsiTheme="majorHAnsi" w:cstheme="majorHAnsi"/>
          <w:color w:val="auto"/>
          <w:highlight w:val="yellow"/>
        </w:rPr>
        <w:t>~</w:t>
      </w:r>
      <w:r w:rsidRPr="00C325A3">
        <w:rPr>
          <w:rFonts w:asciiTheme="majorHAnsi" w:hAnsiTheme="majorHAnsi" w:cstheme="majorHAnsi"/>
          <w:color w:val="auto"/>
          <w:highlight w:val="yellow"/>
        </w:rPr>
        <w:t>1</w:t>
      </w:r>
      <w:r w:rsidR="00B51910" w:rsidRPr="00C325A3">
        <w:rPr>
          <w:rFonts w:asciiTheme="majorHAnsi" w:hAnsiTheme="majorHAnsi" w:cstheme="majorHAnsi"/>
          <w:color w:val="auto"/>
          <w:highlight w:val="yellow"/>
        </w:rPr>
        <w:t>,</w:t>
      </w:r>
      <w:r w:rsidRPr="00C325A3">
        <w:rPr>
          <w:rFonts w:asciiTheme="majorHAnsi" w:hAnsiTheme="majorHAnsi" w:cstheme="majorHAnsi"/>
          <w:color w:val="auto"/>
          <w:highlight w:val="yellow"/>
        </w:rPr>
        <w:t>700</w:t>
      </w:r>
      <w:r w:rsidR="00B51910" w:rsidRPr="00C325A3">
        <w:rPr>
          <w:rFonts w:asciiTheme="majorHAnsi" w:hAnsiTheme="majorHAnsi" w:cstheme="majorHAnsi"/>
          <w:color w:val="auto"/>
          <w:highlight w:val="yellow"/>
        </w:rPr>
        <w:t xml:space="preserve"> </w:t>
      </w:r>
      <w:r w:rsidRPr="00C325A3">
        <w:rPr>
          <w:rFonts w:asciiTheme="majorHAnsi" w:hAnsiTheme="majorHAnsi" w:cstheme="majorHAnsi"/>
          <w:color w:val="auto"/>
          <w:highlight w:val="yellow"/>
        </w:rPr>
        <w:t xml:space="preserve">nm beam lines. </w:t>
      </w:r>
    </w:p>
    <w:p w14:paraId="5EFB794A" w14:textId="77777777" w:rsidR="007A6856" w:rsidRPr="00C325A3" w:rsidRDefault="007A6856" w:rsidP="00C325A3">
      <w:pPr>
        <w:pBdr>
          <w:top w:val="nil"/>
          <w:left w:val="nil"/>
          <w:bottom w:val="nil"/>
          <w:right w:val="nil"/>
          <w:between w:val="nil"/>
        </w:pBdr>
        <w:rPr>
          <w:rFonts w:asciiTheme="majorHAnsi" w:hAnsiTheme="majorHAnsi" w:cstheme="majorHAnsi"/>
          <w:highlight w:val="yellow"/>
        </w:rPr>
      </w:pPr>
    </w:p>
    <w:p w14:paraId="70D59173" w14:textId="4C5B0D49" w:rsidR="0081601C" w:rsidRPr="00C325A3" w:rsidRDefault="0099295F"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 xml:space="preserve">Place </w:t>
      </w:r>
      <w:r w:rsidR="008B0598" w:rsidRPr="00C325A3">
        <w:rPr>
          <w:rFonts w:asciiTheme="majorHAnsi" w:hAnsiTheme="majorHAnsi" w:cstheme="majorHAnsi"/>
          <w:color w:val="auto"/>
          <w:highlight w:val="yellow"/>
        </w:rPr>
        <w:t>a half waveplat</w:t>
      </w:r>
      <w:r w:rsidR="00502B8D" w:rsidRPr="00C325A3">
        <w:rPr>
          <w:rFonts w:asciiTheme="majorHAnsi" w:hAnsiTheme="majorHAnsi" w:cstheme="majorHAnsi"/>
          <w:color w:val="auto"/>
          <w:highlight w:val="yellow"/>
        </w:rPr>
        <w:t xml:space="preserve">e (e.g., </w:t>
      </w:r>
      <w:r w:rsidR="007C4B3C" w:rsidRPr="00C325A3">
        <w:rPr>
          <w:rFonts w:asciiTheme="majorHAnsi" w:hAnsiTheme="majorHAnsi" w:cstheme="majorHAnsi"/>
          <w:color w:val="auto"/>
          <w:highlight w:val="yellow"/>
        </w:rPr>
        <w:t xml:space="preserve">an </w:t>
      </w:r>
      <w:r w:rsidR="00502B8D" w:rsidRPr="00C325A3">
        <w:rPr>
          <w:rFonts w:asciiTheme="majorHAnsi" w:hAnsiTheme="majorHAnsi" w:cstheme="majorHAnsi"/>
          <w:color w:val="auto"/>
          <w:highlight w:val="yellow"/>
        </w:rPr>
        <w:t>achromatic half waveplate suitable for ~1</w:t>
      </w:r>
      <w:r w:rsidR="00B51910" w:rsidRPr="00C325A3">
        <w:rPr>
          <w:rFonts w:asciiTheme="majorHAnsi" w:hAnsiTheme="majorHAnsi" w:cstheme="majorHAnsi"/>
          <w:color w:val="auto"/>
          <w:highlight w:val="yellow"/>
        </w:rPr>
        <w:t>,</w:t>
      </w:r>
      <w:r w:rsidR="00502B8D" w:rsidRPr="00C325A3">
        <w:rPr>
          <w:rFonts w:asciiTheme="majorHAnsi" w:hAnsiTheme="majorHAnsi" w:cstheme="majorHAnsi"/>
          <w:color w:val="auto"/>
          <w:highlight w:val="yellow"/>
        </w:rPr>
        <w:t>300 and ~1</w:t>
      </w:r>
      <w:r w:rsidR="00B51910" w:rsidRPr="00C325A3">
        <w:rPr>
          <w:rFonts w:asciiTheme="majorHAnsi" w:hAnsiTheme="majorHAnsi" w:cstheme="majorHAnsi"/>
          <w:color w:val="auto"/>
          <w:highlight w:val="yellow"/>
        </w:rPr>
        <w:t>,</w:t>
      </w:r>
      <w:r w:rsidR="00502B8D" w:rsidRPr="00C325A3">
        <w:rPr>
          <w:rFonts w:asciiTheme="majorHAnsi" w:hAnsiTheme="majorHAnsi" w:cstheme="majorHAnsi"/>
          <w:color w:val="auto"/>
          <w:highlight w:val="yellow"/>
        </w:rPr>
        <w:t>700 nm)</w:t>
      </w:r>
      <w:r w:rsidR="008B0598" w:rsidRPr="00C325A3">
        <w:rPr>
          <w:rFonts w:asciiTheme="majorHAnsi" w:hAnsiTheme="majorHAnsi" w:cstheme="majorHAnsi"/>
          <w:color w:val="auto"/>
          <w:highlight w:val="yellow"/>
        </w:rPr>
        <w:t xml:space="preserve"> </w:t>
      </w:r>
      <w:r w:rsidR="00DD1EB5" w:rsidRPr="00C325A3">
        <w:rPr>
          <w:rFonts w:asciiTheme="majorHAnsi" w:hAnsiTheme="majorHAnsi" w:cstheme="majorHAnsi"/>
          <w:color w:val="auto"/>
          <w:highlight w:val="yellow"/>
        </w:rPr>
        <w:t xml:space="preserve">mounted </w:t>
      </w:r>
      <w:r w:rsidR="00341BBE" w:rsidRPr="00C325A3">
        <w:rPr>
          <w:rFonts w:asciiTheme="majorHAnsi" w:hAnsiTheme="majorHAnsi" w:cstheme="majorHAnsi"/>
          <w:color w:val="auto"/>
          <w:highlight w:val="yellow"/>
        </w:rPr>
        <w:t xml:space="preserve">on a rotation stage </w:t>
      </w:r>
      <w:r w:rsidR="008B0598" w:rsidRPr="00C325A3">
        <w:rPr>
          <w:rFonts w:asciiTheme="majorHAnsi" w:hAnsiTheme="majorHAnsi" w:cstheme="majorHAnsi"/>
          <w:color w:val="auto"/>
          <w:highlight w:val="yellow"/>
        </w:rPr>
        <w:t>and a polariz</w:t>
      </w:r>
      <w:r w:rsidR="009B3F91" w:rsidRPr="00C325A3">
        <w:rPr>
          <w:rFonts w:asciiTheme="majorHAnsi" w:hAnsiTheme="majorHAnsi" w:cstheme="majorHAnsi"/>
          <w:color w:val="auto"/>
          <w:highlight w:val="yellow"/>
        </w:rPr>
        <w:t>ing</w:t>
      </w:r>
      <w:r w:rsidR="008B0598" w:rsidRPr="00C325A3">
        <w:rPr>
          <w:rFonts w:asciiTheme="majorHAnsi" w:hAnsiTheme="majorHAnsi" w:cstheme="majorHAnsi"/>
          <w:color w:val="auto"/>
          <w:highlight w:val="yellow"/>
        </w:rPr>
        <w:t xml:space="preserve"> beam splitter (PBS)</w:t>
      </w:r>
      <w:r w:rsidR="006F1A0B" w:rsidRPr="00C325A3">
        <w:rPr>
          <w:rFonts w:asciiTheme="majorHAnsi" w:hAnsiTheme="majorHAnsi" w:cstheme="majorHAnsi"/>
          <w:color w:val="auto"/>
          <w:highlight w:val="yellow"/>
        </w:rPr>
        <w:t xml:space="preserve"> to control the intensity of the laser</w:t>
      </w:r>
      <w:r w:rsidR="008B0598" w:rsidRPr="00C325A3">
        <w:rPr>
          <w:rFonts w:asciiTheme="majorHAnsi" w:hAnsiTheme="majorHAnsi" w:cstheme="majorHAnsi"/>
          <w:color w:val="auto"/>
          <w:highlight w:val="yellow"/>
        </w:rPr>
        <w:t>.</w:t>
      </w:r>
      <w:r w:rsidR="006F1A0B" w:rsidRPr="00C325A3">
        <w:rPr>
          <w:rFonts w:asciiTheme="majorHAnsi" w:hAnsiTheme="majorHAnsi" w:cstheme="majorHAnsi"/>
          <w:color w:val="auto"/>
          <w:highlight w:val="yellow"/>
        </w:rPr>
        <w:t xml:space="preserve"> </w:t>
      </w:r>
      <w:r w:rsidR="00CD63DB" w:rsidRPr="00C325A3">
        <w:rPr>
          <w:rFonts w:asciiTheme="majorHAnsi" w:hAnsiTheme="majorHAnsi" w:cstheme="majorHAnsi"/>
          <w:color w:val="auto"/>
          <w:highlight w:val="yellow"/>
        </w:rPr>
        <w:t>P</w:t>
      </w:r>
      <w:r w:rsidR="00787BA4" w:rsidRPr="00C325A3">
        <w:rPr>
          <w:rFonts w:asciiTheme="majorHAnsi" w:hAnsiTheme="majorHAnsi" w:cstheme="majorHAnsi"/>
          <w:color w:val="auto"/>
          <w:highlight w:val="yellow"/>
        </w:rPr>
        <w:t>lace a beam block</w:t>
      </w:r>
      <w:r w:rsidR="00B04E72" w:rsidRPr="00C325A3">
        <w:rPr>
          <w:rFonts w:asciiTheme="majorHAnsi" w:hAnsiTheme="majorHAnsi" w:cstheme="majorHAnsi"/>
          <w:color w:val="auto"/>
          <w:highlight w:val="yellow"/>
        </w:rPr>
        <w:t>er</w:t>
      </w:r>
      <w:r w:rsidR="00CD63DB" w:rsidRPr="00C325A3">
        <w:rPr>
          <w:rFonts w:asciiTheme="majorHAnsi" w:hAnsiTheme="majorHAnsi" w:cstheme="majorHAnsi"/>
          <w:color w:val="auto"/>
          <w:highlight w:val="yellow"/>
        </w:rPr>
        <w:t xml:space="preserve"> </w:t>
      </w:r>
      <w:r w:rsidR="00B51910" w:rsidRPr="00C325A3">
        <w:rPr>
          <w:rFonts w:asciiTheme="majorHAnsi" w:hAnsiTheme="majorHAnsi" w:cstheme="majorHAnsi"/>
          <w:color w:val="auto"/>
          <w:highlight w:val="yellow"/>
        </w:rPr>
        <w:t>i</w:t>
      </w:r>
      <w:r w:rsidR="00CD63DB" w:rsidRPr="00C325A3">
        <w:rPr>
          <w:rFonts w:asciiTheme="majorHAnsi" w:hAnsiTheme="majorHAnsi" w:cstheme="majorHAnsi"/>
          <w:color w:val="auto"/>
          <w:highlight w:val="yellow"/>
        </w:rPr>
        <w:t>n the reflection path of the PBS</w:t>
      </w:r>
      <w:r w:rsidR="00787BA4" w:rsidRPr="00C325A3">
        <w:rPr>
          <w:rFonts w:asciiTheme="majorHAnsi" w:hAnsiTheme="majorHAnsi" w:cstheme="majorHAnsi"/>
          <w:color w:val="auto"/>
          <w:highlight w:val="yellow"/>
        </w:rPr>
        <w:t xml:space="preserve">. </w:t>
      </w:r>
    </w:p>
    <w:p w14:paraId="527A0B45" w14:textId="77777777" w:rsidR="00B51910" w:rsidRPr="00C325A3" w:rsidRDefault="00B51910"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7345CB33" w14:textId="02DDAB20" w:rsidR="009C0A3C" w:rsidRPr="00C325A3" w:rsidRDefault="009C0A3C"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N</w:t>
      </w:r>
      <w:r w:rsidR="00B51910" w:rsidRPr="00C325A3">
        <w:rPr>
          <w:rFonts w:asciiTheme="majorHAnsi" w:hAnsiTheme="majorHAnsi" w:cstheme="majorHAnsi"/>
        </w:rPr>
        <w:t>OTE</w:t>
      </w:r>
      <w:r w:rsidRPr="00C325A3">
        <w:rPr>
          <w:rFonts w:asciiTheme="majorHAnsi" w:hAnsiTheme="majorHAnsi" w:cstheme="majorHAnsi"/>
        </w:rPr>
        <w:t>:</w:t>
      </w:r>
      <w:r w:rsidR="006502C7" w:rsidRPr="00C325A3">
        <w:rPr>
          <w:rFonts w:asciiTheme="majorHAnsi" w:hAnsiTheme="majorHAnsi" w:cstheme="majorHAnsi"/>
        </w:rPr>
        <w:t xml:space="preserve"> The laser </w:t>
      </w:r>
      <w:r w:rsidR="009F09D5" w:rsidRPr="00C325A3">
        <w:rPr>
          <w:rFonts w:asciiTheme="majorHAnsi" w:hAnsiTheme="majorHAnsi" w:cstheme="majorHAnsi"/>
        </w:rPr>
        <w:t>needs to</w:t>
      </w:r>
      <w:r w:rsidR="006502C7" w:rsidRPr="00C325A3">
        <w:rPr>
          <w:rFonts w:asciiTheme="majorHAnsi" w:hAnsiTheme="majorHAnsi" w:cstheme="majorHAnsi"/>
        </w:rPr>
        <w:t xml:space="preserve"> pass th</w:t>
      </w:r>
      <w:r w:rsidR="00123CB5">
        <w:rPr>
          <w:rFonts w:asciiTheme="majorHAnsi" w:hAnsiTheme="majorHAnsi" w:cstheme="majorHAnsi"/>
        </w:rPr>
        <w:t>r</w:t>
      </w:r>
      <w:r w:rsidR="006502C7" w:rsidRPr="00C325A3">
        <w:rPr>
          <w:rFonts w:asciiTheme="majorHAnsi" w:hAnsiTheme="majorHAnsi" w:cstheme="majorHAnsi"/>
        </w:rPr>
        <w:t>ough the PBS perpendicularly</w:t>
      </w:r>
      <w:r w:rsidR="009F09D5" w:rsidRPr="00C325A3">
        <w:rPr>
          <w:rFonts w:asciiTheme="majorHAnsi" w:hAnsiTheme="majorHAnsi" w:cstheme="majorHAnsi"/>
        </w:rPr>
        <w:t xml:space="preserve"> to </w:t>
      </w:r>
      <w:r w:rsidR="001E4DF7" w:rsidRPr="00C325A3">
        <w:rPr>
          <w:rFonts w:asciiTheme="majorHAnsi" w:hAnsiTheme="majorHAnsi" w:cstheme="majorHAnsi"/>
        </w:rPr>
        <w:t xml:space="preserve">achieve </w:t>
      </w:r>
      <w:r w:rsidR="005D43C5" w:rsidRPr="00C325A3">
        <w:rPr>
          <w:rFonts w:asciiTheme="majorHAnsi" w:hAnsiTheme="majorHAnsi" w:cstheme="majorHAnsi"/>
        </w:rPr>
        <w:t xml:space="preserve">a </w:t>
      </w:r>
      <w:r w:rsidR="001E4DF7" w:rsidRPr="00C325A3">
        <w:rPr>
          <w:rFonts w:asciiTheme="majorHAnsi" w:hAnsiTheme="majorHAnsi" w:cstheme="majorHAnsi"/>
        </w:rPr>
        <w:t>high extinction ratio. The laser power for 3PM is controlled by rotat</w:t>
      </w:r>
      <w:r w:rsidR="00153997" w:rsidRPr="00C325A3">
        <w:rPr>
          <w:rFonts w:asciiTheme="majorHAnsi" w:hAnsiTheme="majorHAnsi" w:cstheme="majorHAnsi"/>
        </w:rPr>
        <w:t>ing</w:t>
      </w:r>
      <w:r w:rsidR="001E4DF7" w:rsidRPr="00C325A3">
        <w:rPr>
          <w:rFonts w:asciiTheme="majorHAnsi" w:hAnsiTheme="majorHAnsi" w:cstheme="majorHAnsi"/>
        </w:rPr>
        <w:t xml:space="preserve"> the half waveplate. </w:t>
      </w:r>
    </w:p>
    <w:p w14:paraId="57D6290A" w14:textId="4DF1521A" w:rsidR="008524F9" w:rsidRPr="00C325A3" w:rsidRDefault="008524F9" w:rsidP="00C325A3">
      <w:pPr>
        <w:pBdr>
          <w:top w:val="nil"/>
          <w:left w:val="nil"/>
          <w:bottom w:val="nil"/>
          <w:right w:val="nil"/>
          <w:between w:val="nil"/>
        </w:pBdr>
        <w:rPr>
          <w:rFonts w:asciiTheme="majorHAnsi" w:hAnsiTheme="majorHAnsi" w:cstheme="majorHAnsi"/>
        </w:rPr>
      </w:pPr>
    </w:p>
    <w:p w14:paraId="3DE797BF" w14:textId="1C66DE77" w:rsidR="008524F9" w:rsidRPr="00C325A3" w:rsidRDefault="008524F9"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Place a thin cover glass </w:t>
      </w:r>
      <w:r w:rsidR="00AF498E" w:rsidRPr="00C325A3">
        <w:rPr>
          <w:rFonts w:asciiTheme="majorHAnsi" w:hAnsiTheme="majorHAnsi" w:cstheme="majorHAnsi"/>
          <w:color w:val="auto"/>
        </w:rPr>
        <w:t>i</w:t>
      </w:r>
      <w:r w:rsidRPr="00C325A3">
        <w:rPr>
          <w:rFonts w:asciiTheme="majorHAnsi" w:hAnsiTheme="majorHAnsi" w:cstheme="majorHAnsi"/>
          <w:color w:val="auto"/>
        </w:rPr>
        <w:t xml:space="preserve">n the </w:t>
      </w:r>
      <w:r w:rsidR="00CD63DB" w:rsidRPr="00C325A3">
        <w:rPr>
          <w:rFonts w:asciiTheme="majorHAnsi" w:hAnsiTheme="majorHAnsi" w:cstheme="majorHAnsi"/>
          <w:color w:val="auto"/>
        </w:rPr>
        <w:t xml:space="preserve">light path after the power controller and </w:t>
      </w:r>
      <w:r w:rsidRPr="00C325A3">
        <w:rPr>
          <w:rFonts w:asciiTheme="majorHAnsi" w:hAnsiTheme="majorHAnsi" w:cstheme="majorHAnsi"/>
          <w:color w:val="auto"/>
        </w:rPr>
        <w:t xml:space="preserve">before the </w:t>
      </w:r>
      <w:r w:rsidR="00CF5109" w:rsidRPr="00C325A3">
        <w:rPr>
          <w:rFonts w:asciiTheme="majorHAnsi" w:hAnsiTheme="majorHAnsi" w:cstheme="majorHAnsi"/>
          <w:color w:val="auto"/>
        </w:rPr>
        <w:t xml:space="preserve">optical </w:t>
      </w:r>
      <w:r w:rsidR="00CD63DB" w:rsidRPr="00C325A3">
        <w:rPr>
          <w:rFonts w:asciiTheme="majorHAnsi" w:hAnsiTheme="majorHAnsi" w:cstheme="majorHAnsi"/>
          <w:color w:val="auto"/>
        </w:rPr>
        <w:t xml:space="preserve">shutter </w:t>
      </w:r>
      <w:r w:rsidRPr="00C325A3">
        <w:rPr>
          <w:rFonts w:asciiTheme="majorHAnsi" w:hAnsiTheme="majorHAnsi" w:cstheme="majorHAnsi"/>
          <w:color w:val="auto"/>
        </w:rPr>
        <w:t>to reflect a small fraction of the laser beam to a power meter. Use the power meter as a ‘reference power meter</w:t>
      </w:r>
      <w:r w:rsidR="007D780C" w:rsidRPr="00C325A3">
        <w:rPr>
          <w:rFonts w:asciiTheme="majorHAnsi" w:hAnsiTheme="majorHAnsi" w:cstheme="majorHAnsi"/>
          <w:color w:val="auto"/>
        </w:rPr>
        <w:t>’</w:t>
      </w:r>
      <w:r w:rsidR="001A00FE" w:rsidRPr="00C325A3">
        <w:rPr>
          <w:rFonts w:asciiTheme="majorHAnsi" w:hAnsiTheme="majorHAnsi" w:cstheme="majorHAnsi"/>
          <w:color w:val="auto"/>
        </w:rPr>
        <w:t xml:space="preserve"> to </w:t>
      </w:r>
      <w:r w:rsidR="00F50FD5" w:rsidRPr="00C325A3">
        <w:rPr>
          <w:rFonts w:asciiTheme="majorHAnsi" w:hAnsiTheme="majorHAnsi" w:cstheme="majorHAnsi"/>
          <w:color w:val="auto"/>
        </w:rPr>
        <w:t>calculate</w:t>
      </w:r>
      <w:r w:rsidR="001A00FE" w:rsidRPr="00C325A3">
        <w:rPr>
          <w:rFonts w:asciiTheme="majorHAnsi" w:hAnsiTheme="majorHAnsi" w:cstheme="majorHAnsi"/>
          <w:color w:val="auto"/>
        </w:rPr>
        <w:t xml:space="preserve"> </w:t>
      </w:r>
      <w:r w:rsidR="00CD63DB" w:rsidRPr="00C325A3">
        <w:rPr>
          <w:rFonts w:asciiTheme="majorHAnsi" w:hAnsiTheme="majorHAnsi" w:cstheme="majorHAnsi"/>
          <w:color w:val="auto"/>
        </w:rPr>
        <w:t xml:space="preserve">the </w:t>
      </w:r>
      <w:r w:rsidR="00C93350" w:rsidRPr="00C325A3">
        <w:rPr>
          <w:rFonts w:asciiTheme="majorHAnsi" w:hAnsiTheme="majorHAnsi" w:cstheme="majorHAnsi"/>
          <w:color w:val="auto"/>
        </w:rPr>
        <w:t xml:space="preserve">laser </w:t>
      </w:r>
      <w:r w:rsidR="00CD63DB" w:rsidRPr="00C325A3">
        <w:rPr>
          <w:rFonts w:asciiTheme="majorHAnsi" w:hAnsiTheme="majorHAnsi" w:cstheme="majorHAnsi"/>
          <w:color w:val="auto"/>
        </w:rPr>
        <w:t xml:space="preserve">power </w:t>
      </w:r>
      <w:r w:rsidR="00FF11AE" w:rsidRPr="00C325A3">
        <w:rPr>
          <w:rFonts w:asciiTheme="majorHAnsi" w:hAnsiTheme="majorHAnsi" w:cstheme="majorHAnsi"/>
          <w:color w:val="auto"/>
        </w:rPr>
        <w:t>under the objective</w:t>
      </w:r>
      <w:r w:rsidR="00CD63DB" w:rsidRPr="00C325A3">
        <w:rPr>
          <w:rFonts w:asciiTheme="majorHAnsi" w:hAnsiTheme="majorHAnsi" w:cstheme="majorHAnsi"/>
          <w:color w:val="auto"/>
        </w:rPr>
        <w:t xml:space="preserve"> </w:t>
      </w:r>
      <w:r w:rsidR="00F50FD5" w:rsidRPr="00C325A3">
        <w:rPr>
          <w:rFonts w:asciiTheme="majorHAnsi" w:hAnsiTheme="majorHAnsi" w:cstheme="majorHAnsi"/>
          <w:color w:val="auto"/>
        </w:rPr>
        <w:t xml:space="preserve">during imaging </w:t>
      </w:r>
      <w:r w:rsidR="00CD63DB" w:rsidRPr="00C325A3">
        <w:rPr>
          <w:rFonts w:asciiTheme="majorHAnsi" w:hAnsiTheme="majorHAnsi" w:cstheme="majorHAnsi"/>
          <w:color w:val="auto"/>
        </w:rPr>
        <w:t>(</w:t>
      </w:r>
      <w:r w:rsidR="00F50FD5" w:rsidRPr="00C325A3">
        <w:rPr>
          <w:rFonts w:asciiTheme="majorHAnsi" w:hAnsiTheme="majorHAnsi" w:cstheme="majorHAnsi"/>
          <w:color w:val="auto"/>
        </w:rPr>
        <w:t xml:space="preserve">see </w:t>
      </w:r>
      <w:r w:rsidR="00CD63DB" w:rsidRPr="00C325A3">
        <w:rPr>
          <w:rFonts w:asciiTheme="majorHAnsi" w:hAnsiTheme="majorHAnsi" w:cstheme="majorHAnsi"/>
          <w:color w:val="auto"/>
        </w:rPr>
        <w:t>step 1.12)</w:t>
      </w:r>
      <w:r w:rsidR="009544FC" w:rsidRPr="00C325A3">
        <w:rPr>
          <w:rFonts w:asciiTheme="majorHAnsi" w:hAnsiTheme="majorHAnsi" w:cstheme="majorHAnsi"/>
          <w:color w:val="auto"/>
        </w:rPr>
        <w:t>.</w:t>
      </w:r>
    </w:p>
    <w:p w14:paraId="31BD7A94" w14:textId="77777777" w:rsidR="009C0A3C" w:rsidRPr="00C325A3" w:rsidRDefault="009C0A3C" w:rsidP="00C325A3">
      <w:pPr>
        <w:pBdr>
          <w:top w:val="nil"/>
          <w:left w:val="nil"/>
          <w:bottom w:val="nil"/>
          <w:right w:val="nil"/>
          <w:between w:val="nil"/>
        </w:pBdr>
        <w:rPr>
          <w:rFonts w:asciiTheme="majorHAnsi" w:hAnsiTheme="majorHAnsi" w:cstheme="majorHAnsi"/>
        </w:rPr>
      </w:pPr>
    </w:p>
    <w:p w14:paraId="6F056B65" w14:textId="6183801C" w:rsidR="00A46306" w:rsidRPr="00C325A3" w:rsidRDefault="001829DC"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Align the laser path </w:t>
      </w:r>
      <w:r w:rsidR="009642C0" w:rsidRPr="00C325A3">
        <w:rPr>
          <w:rFonts w:asciiTheme="majorHAnsi" w:hAnsiTheme="majorHAnsi" w:cstheme="majorHAnsi"/>
          <w:color w:val="auto"/>
        </w:rPr>
        <w:t>by adjusting</w:t>
      </w:r>
      <w:r w:rsidR="001B32BE" w:rsidRPr="00C325A3">
        <w:rPr>
          <w:rFonts w:asciiTheme="majorHAnsi" w:hAnsiTheme="majorHAnsi" w:cstheme="majorHAnsi"/>
          <w:color w:val="auto"/>
        </w:rPr>
        <w:t xml:space="preserve"> the</w:t>
      </w:r>
      <w:r w:rsidR="009642C0" w:rsidRPr="00C325A3">
        <w:rPr>
          <w:rFonts w:asciiTheme="majorHAnsi" w:hAnsiTheme="majorHAnsi" w:cstheme="majorHAnsi"/>
          <w:color w:val="auto"/>
        </w:rPr>
        <w:t xml:space="preserve"> mirrors </w:t>
      </w:r>
      <w:r w:rsidR="001B32BE" w:rsidRPr="00C325A3">
        <w:rPr>
          <w:rFonts w:asciiTheme="majorHAnsi" w:hAnsiTheme="majorHAnsi" w:cstheme="majorHAnsi"/>
          <w:color w:val="auto"/>
        </w:rPr>
        <w:t xml:space="preserve">to </w:t>
      </w:r>
      <w:r w:rsidRPr="00C325A3">
        <w:rPr>
          <w:rFonts w:asciiTheme="majorHAnsi" w:hAnsiTheme="majorHAnsi" w:cstheme="majorHAnsi"/>
          <w:color w:val="auto"/>
        </w:rPr>
        <w:t xml:space="preserve">propagate the beam </w:t>
      </w:r>
      <w:r w:rsidR="00FC6B6E" w:rsidRPr="00C325A3">
        <w:rPr>
          <w:rFonts w:asciiTheme="majorHAnsi" w:hAnsiTheme="majorHAnsi" w:cstheme="majorHAnsi"/>
          <w:color w:val="auto"/>
        </w:rPr>
        <w:t>in</w:t>
      </w:r>
      <w:r w:rsidR="004C5A19" w:rsidRPr="00C325A3">
        <w:rPr>
          <w:rFonts w:asciiTheme="majorHAnsi" w:hAnsiTheme="majorHAnsi" w:cstheme="majorHAnsi"/>
          <w:color w:val="auto"/>
        </w:rPr>
        <w:t>to the 3PM</w:t>
      </w:r>
      <w:r w:rsidR="00E663A9" w:rsidRPr="00C325A3">
        <w:rPr>
          <w:rFonts w:asciiTheme="majorHAnsi" w:hAnsiTheme="majorHAnsi" w:cstheme="majorHAnsi"/>
          <w:color w:val="auto"/>
        </w:rPr>
        <w:t xml:space="preserve"> system</w:t>
      </w:r>
      <w:r w:rsidR="004C5A19" w:rsidRPr="00C325A3">
        <w:rPr>
          <w:rFonts w:asciiTheme="majorHAnsi" w:hAnsiTheme="majorHAnsi" w:cstheme="majorHAnsi"/>
          <w:color w:val="auto"/>
        </w:rPr>
        <w:t xml:space="preserve">. </w:t>
      </w:r>
    </w:p>
    <w:p w14:paraId="5ACE16C9" w14:textId="77777777" w:rsidR="0081601C" w:rsidRPr="00C325A3" w:rsidRDefault="0081601C" w:rsidP="00C325A3">
      <w:pPr>
        <w:pStyle w:val="ListParagraph"/>
        <w:pBdr>
          <w:top w:val="nil"/>
          <w:left w:val="nil"/>
          <w:bottom w:val="nil"/>
          <w:right w:val="nil"/>
          <w:between w:val="nil"/>
        </w:pBdr>
        <w:ind w:left="0"/>
        <w:rPr>
          <w:rFonts w:asciiTheme="majorHAnsi" w:hAnsiTheme="majorHAnsi" w:cstheme="majorHAnsi"/>
          <w:color w:val="auto"/>
        </w:rPr>
      </w:pPr>
    </w:p>
    <w:p w14:paraId="134FF89F" w14:textId="582423D7" w:rsidR="009642C0" w:rsidRPr="00C325A3" w:rsidRDefault="004C5A19"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Measure the beam</w:t>
      </w:r>
      <w:r w:rsidR="0015784D" w:rsidRPr="00C325A3">
        <w:rPr>
          <w:rFonts w:asciiTheme="majorHAnsi" w:hAnsiTheme="majorHAnsi" w:cstheme="majorHAnsi"/>
          <w:color w:val="auto"/>
        </w:rPr>
        <w:t xml:space="preserve"> </w:t>
      </w:r>
      <w:r w:rsidRPr="00C325A3">
        <w:rPr>
          <w:rFonts w:asciiTheme="majorHAnsi" w:hAnsiTheme="majorHAnsi" w:cstheme="majorHAnsi"/>
          <w:color w:val="auto"/>
        </w:rPr>
        <w:t xml:space="preserve">size </w:t>
      </w:r>
      <w:r w:rsidR="00D372F6" w:rsidRPr="00C325A3">
        <w:rPr>
          <w:rFonts w:asciiTheme="majorHAnsi" w:hAnsiTheme="majorHAnsi" w:cstheme="majorHAnsi"/>
          <w:color w:val="auto"/>
        </w:rPr>
        <w:t xml:space="preserve">at the position of the </w:t>
      </w:r>
      <w:r w:rsidR="00436A0C" w:rsidRPr="00C325A3">
        <w:rPr>
          <w:rFonts w:asciiTheme="majorHAnsi" w:hAnsiTheme="majorHAnsi" w:cstheme="majorHAnsi"/>
          <w:color w:val="auto"/>
        </w:rPr>
        <w:t xml:space="preserve">back aperture of the </w:t>
      </w:r>
      <w:r w:rsidR="00D372F6" w:rsidRPr="00C325A3">
        <w:rPr>
          <w:rFonts w:asciiTheme="majorHAnsi" w:hAnsiTheme="majorHAnsi" w:cstheme="majorHAnsi"/>
          <w:color w:val="auto"/>
        </w:rPr>
        <w:t>objective using a knife</w:t>
      </w:r>
      <w:r w:rsidR="00B2699D">
        <w:rPr>
          <w:rFonts w:asciiTheme="majorHAnsi" w:hAnsiTheme="majorHAnsi" w:cstheme="majorHAnsi"/>
          <w:color w:val="auto"/>
        </w:rPr>
        <w:t>-</w:t>
      </w:r>
      <w:r w:rsidR="00D372F6" w:rsidRPr="00C325A3">
        <w:rPr>
          <w:rFonts w:asciiTheme="majorHAnsi" w:hAnsiTheme="majorHAnsi" w:cstheme="majorHAnsi"/>
          <w:color w:val="auto"/>
        </w:rPr>
        <w:t>edge</w:t>
      </w:r>
      <w:r w:rsidR="004311D4" w:rsidRPr="00C325A3">
        <w:rPr>
          <w:rFonts w:asciiTheme="majorHAnsi" w:hAnsiTheme="majorHAnsi" w:cstheme="majorHAnsi"/>
          <w:color w:val="auto"/>
        </w:rPr>
        <w:t xml:space="preserve"> on a translation stage</w:t>
      </w:r>
      <w:r w:rsidR="004F2BFB" w:rsidRPr="00C325A3">
        <w:rPr>
          <w:rFonts w:asciiTheme="majorHAnsi" w:hAnsiTheme="majorHAnsi" w:cstheme="majorHAnsi"/>
          <w:color w:val="auto"/>
        </w:rPr>
        <w:t xml:space="preserve"> and a power</w:t>
      </w:r>
      <w:r w:rsidR="00EA3018" w:rsidRPr="00C325A3">
        <w:rPr>
          <w:rFonts w:asciiTheme="majorHAnsi" w:hAnsiTheme="majorHAnsi" w:cstheme="majorHAnsi"/>
          <w:color w:val="auto"/>
        </w:rPr>
        <w:t xml:space="preserve"> </w:t>
      </w:r>
      <w:r w:rsidR="004F2BFB" w:rsidRPr="00C325A3">
        <w:rPr>
          <w:rFonts w:asciiTheme="majorHAnsi" w:hAnsiTheme="majorHAnsi" w:cstheme="majorHAnsi"/>
          <w:color w:val="auto"/>
        </w:rPr>
        <w:t xml:space="preserve">meter. </w:t>
      </w:r>
      <w:r w:rsidR="00AF498E" w:rsidRPr="00C325A3">
        <w:rPr>
          <w:rFonts w:asciiTheme="majorHAnsi" w:hAnsiTheme="majorHAnsi" w:cstheme="majorHAnsi"/>
          <w:color w:val="auto"/>
        </w:rPr>
        <w:t>En</w:t>
      </w:r>
      <w:r w:rsidR="000C08AA" w:rsidRPr="00C325A3">
        <w:rPr>
          <w:rFonts w:asciiTheme="majorHAnsi" w:hAnsiTheme="majorHAnsi" w:cstheme="majorHAnsi"/>
          <w:color w:val="auto"/>
        </w:rPr>
        <w:t xml:space="preserve">sure that the beam size is not too small or too large. </w:t>
      </w:r>
    </w:p>
    <w:p w14:paraId="46287704" w14:textId="77777777" w:rsidR="00AF498E" w:rsidRPr="00C325A3" w:rsidRDefault="00AF498E" w:rsidP="00C325A3">
      <w:pPr>
        <w:pStyle w:val="ListParagraph"/>
        <w:pBdr>
          <w:top w:val="nil"/>
          <w:left w:val="nil"/>
          <w:bottom w:val="nil"/>
          <w:right w:val="nil"/>
          <w:between w:val="nil"/>
        </w:pBdr>
        <w:ind w:left="0"/>
        <w:rPr>
          <w:rFonts w:asciiTheme="majorHAnsi" w:hAnsiTheme="majorHAnsi" w:cstheme="majorHAnsi"/>
          <w:color w:val="auto"/>
        </w:rPr>
      </w:pPr>
    </w:p>
    <w:p w14:paraId="2E3C5AC5" w14:textId="6CB925DC" w:rsidR="00B20015" w:rsidRPr="00C325A3" w:rsidRDefault="009642C0"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N</w:t>
      </w:r>
      <w:r w:rsidR="00AF498E" w:rsidRPr="00C325A3">
        <w:rPr>
          <w:rFonts w:asciiTheme="majorHAnsi" w:hAnsiTheme="majorHAnsi" w:cstheme="majorHAnsi"/>
          <w:color w:val="auto"/>
        </w:rPr>
        <w:t>OTE</w:t>
      </w:r>
      <w:r w:rsidRPr="00C325A3">
        <w:rPr>
          <w:rFonts w:asciiTheme="majorHAnsi" w:hAnsiTheme="majorHAnsi" w:cstheme="majorHAnsi"/>
          <w:color w:val="auto"/>
        </w:rPr>
        <w:t xml:space="preserve">: </w:t>
      </w:r>
      <w:r w:rsidR="000C08AA" w:rsidRPr="00C325A3">
        <w:rPr>
          <w:rFonts w:asciiTheme="majorHAnsi" w:hAnsiTheme="majorHAnsi" w:cstheme="majorHAnsi"/>
          <w:color w:val="auto"/>
        </w:rPr>
        <w:t>Typically,</w:t>
      </w:r>
      <w:r w:rsidR="001829DC" w:rsidRPr="00C325A3">
        <w:rPr>
          <w:rFonts w:asciiTheme="majorHAnsi" w:hAnsiTheme="majorHAnsi" w:cstheme="majorHAnsi"/>
          <w:color w:val="auto"/>
        </w:rPr>
        <w:t xml:space="preserve"> the beam slightly underfills the high NA objective</w:t>
      </w:r>
      <w:r w:rsidR="000C08AA" w:rsidRPr="00C325A3">
        <w:rPr>
          <w:rFonts w:asciiTheme="majorHAnsi" w:hAnsiTheme="majorHAnsi" w:cstheme="majorHAnsi"/>
          <w:color w:val="auto"/>
        </w:rPr>
        <w:t xml:space="preserve"> </w:t>
      </w:r>
      <w:r w:rsidR="001829DC" w:rsidRPr="00C325A3">
        <w:rPr>
          <w:rFonts w:asciiTheme="majorHAnsi" w:hAnsiTheme="majorHAnsi" w:cstheme="majorHAnsi"/>
          <w:color w:val="auto"/>
        </w:rPr>
        <w:t xml:space="preserve">lens to achieve high power throughput for deep tissue imaging. For example, </w:t>
      </w:r>
      <w:r w:rsidR="000C08AA" w:rsidRPr="00C325A3">
        <w:rPr>
          <w:rFonts w:asciiTheme="majorHAnsi" w:hAnsiTheme="majorHAnsi" w:cstheme="majorHAnsi"/>
          <w:color w:val="auto"/>
        </w:rPr>
        <w:t>a beam size of ~10</w:t>
      </w:r>
      <w:r w:rsidR="00BB580E" w:rsidRPr="00C325A3">
        <w:rPr>
          <w:rFonts w:asciiTheme="majorHAnsi" w:hAnsiTheme="majorHAnsi" w:cstheme="majorHAnsi"/>
          <w:color w:val="auto"/>
        </w:rPr>
        <w:t>–</w:t>
      </w:r>
      <w:r w:rsidR="000C08AA" w:rsidRPr="00C325A3">
        <w:rPr>
          <w:rFonts w:asciiTheme="majorHAnsi" w:hAnsiTheme="majorHAnsi" w:cstheme="majorHAnsi"/>
          <w:color w:val="auto"/>
        </w:rPr>
        <w:t>13 mm (1/e</w:t>
      </w:r>
      <w:r w:rsidR="000C08AA" w:rsidRPr="00C325A3">
        <w:rPr>
          <w:rFonts w:asciiTheme="majorHAnsi" w:hAnsiTheme="majorHAnsi" w:cstheme="majorHAnsi"/>
          <w:color w:val="auto"/>
          <w:vertAlign w:val="superscript"/>
        </w:rPr>
        <w:t>2</w:t>
      </w:r>
      <w:r w:rsidR="000C08AA" w:rsidRPr="00C325A3">
        <w:rPr>
          <w:rFonts w:asciiTheme="majorHAnsi" w:hAnsiTheme="majorHAnsi" w:cstheme="majorHAnsi"/>
          <w:color w:val="auto"/>
        </w:rPr>
        <w:t xml:space="preserve">) at the back aperture of the </w:t>
      </w:r>
      <w:r w:rsidR="001829DC" w:rsidRPr="00C325A3">
        <w:rPr>
          <w:rFonts w:asciiTheme="majorHAnsi" w:hAnsiTheme="majorHAnsi" w:cstheme="majorHAnsi"/>
          <w:color w:val="auto"/>
        </w:rPr>
        <w:t xml:space="preserve">Olympus </w:t>
      </w:r>
      <w:r w:rsidR="000C08AA" w:rsidRPr="00C325A3">
        <w:rPr>
          <w:rFonts w:asciiTheme="majorHAnsi" w:hAnsiTheme="majorHAnsi" w:cstheme="majorHAnsi"/>
          <w:color w:val="auto"/>
        </w:rPr>
        <w:t>objective</w:t>
      </w:r>
      <w:r w:rsidR="001829DC" w:rsidRPr="00C325A3">
        <w:rPr>
          <w:rFonts w:asciiTheme="majorHAnsi" w:hAnsiTheme="majorHAnsi" w:cstheme="majorHAnsi"/>
          <w:color w:val="auto"/>
        </w:rPr>
        <w:t xml:space="preserve"> (~15 mm back aperture diameter) </w:t>
      </w:r>
      <w:r w:rsidR="00BB580E" w:rsidRPr="00C325A3">
        <w:rPr>
          <w:rFonts w:asciiTheme="majorHAnsi" w:hAnsiTheme="majorHAnsi" w:cstheme="majorHAnsi"/>
          <w:color w:val="auto"/>
        </w:rPr>
        <w:t>helps</w:t>
      </w:r>
      <w:r w:rsidR="001829DC" w:rsidRPr="00C325A3">
        <w:rPr>
          <w:rFonts w:asciiTheme="majorHAnsi" w:hAnsiTheme="majorHAnsi" w:cstheme="majorHAnsi"/>
          <w:color w:val="auto"/>
        </w:rPr>
        <w:t xml:space="preserve"> achieve an effective NA of ~0.7</w:t>
      </w:r>
      <w:r w:rsidR="00F859EC" w:rsidRPr="00C325A3">
        <w:rPr>
          <w:rFonts w:asciiTheme="majorHAnsi" w:hAnsiTheme="majorHAnsi" w:cstheme="majorHAnsi"/>
          <w:color w:val="auto"/>
        </w:rPr>
        <w:t>–0.9</w:t>
      </w:r>
      <w:r w:rsidR="000C08AA" w:rsidRPr="00C325A3">
        <w:rPr>
          <w:rFonts w:asciiTheme="majorHAnsi" w:hAnsiTheme="majorHAnsi" w:cstheme="majorHAnsi"/>
          <w:color w:val="auto"/>
        </w:rPr>
        <w:t xml:space="preserve">. </w:t>
      </w:r>
      <w:r w:rsidR="00B20015" w:rsidRPr="00C325A3">
        <w:rPr>
          <w:rFonts w:asciiTheme="majorHAnsi" w:hAnsiTheme="majorHAnsi" w:cstheme="majorHAnsi"/>
          <w:color w:val="auto"/>
        </w:rPr>
        <w:t>When the beam size is too small, the 3P signal becomes weak</w:t>
      </w:r>
      <w:r w:rsidR="00501577">
        <w:rPr>
          <w:rFonts w:asciiTheme="majorHAnsi" w:hAnsiTheme="majorHAnsi" w:cstheme="majorHAnsi"/>
          <w:color w:val="auto"/>
        </w:rPr>
        <w:t>,</w:t>
      </w:r>
      <w:r w:rsidR="00B20015" w:rsidRPr="00C325A3">
        <w:rPr>
          <w:rFonts w:asciiTheme="majorHAnsi" w:hAnsiTheme="majorHAnsi" w:cstheme="majorHAnsi"/>
          <w:color w:val="auto"/>
        </w:rPr>
        <w:t xml:space="preserve"> and the spatial resolution worse</w:t>
      </w:r>
      <w:r w:rsidR="00501577">
        <w:rPr>
          <w:rFonts w:asciiTheme="majorHAnsi" w:hAnsiTheme="majorHAnsi" w:cstheme="majorHAnsi"/>
          <w:color w:val="auto"/>
        </w:rPr>
        <w:t>ns</w:t>
      </w:r>
      <w:r w:rsidR="00B20015" w:rsidRPr="00C325A3">
        <w:rPr>
          <w:rFonts w:asciiTheme="majorHAnsi" w:hAnsiTheme="majorHAnsi" w:cstheme="majorHAnsi"/>
          <w:color w:val="auto"/>
        </w:rPr>
        <w:t xml:space="preserve"> because of the low effective NA. When the beam size is too large, the maximum available excitation power under the objective becomes weak due to the power loss at the back aperture of the objective. For deep-tissue imaging, the marginal rays also suffer </w:t>
      </w:r>
      <w:r w:rsidR="00C05B91">
        <w:rPr>
          <w:rFonts w:asciiTheme="majorHAnsi" w:hAnsiTheme="majorHAnsi" w:cstheme="majorHAnsi"/>
          <w:color w:val="auto"/>
        </w:rPr>
        <w:t xml:space="preserve">a </w:t>
      </w:r>
      <w:r w:rsidR="00B20015" w:rsidRPr="00C325A3">
        <w:rPr>
          <w:rFonts w:asciiTheme="majorHAnsi" w:hAnsiTheme="majorHAnsi" w:cstheme="majorHAnsi"/>
          <w:color w:val="auto"/>
        </w:rPr>
        <w:t>higher loss due to the longer path in the tissue.</w:t>
      </w:r>
    </w:p>
    <w:p w14:paraId="49E72751" w14:textId="77777777" w:rsidR="00054E6A" w:rsidRPr="00C325A3" w:rsidRDefault="00054E6A" w:rsidP="00C325A3">
      <w:pPr>
        <w:pBdr>
          <w:top w:val="nil"/>
          <w:left w:val="nil"/>
          <w:bottom w:val="nil"/>
          <w:right w:val="nil"/>
          <w:between w:val="nil"/>
        </w:pBdr>
        <w:rPr>
          <w:rFonts w:asciiTheme="majorHAnsi" w:hAnsiTheme="majorHAnsi" w:cstheme="majorHAnsi"/>
        </w:rPr>
      </w:pPr>
    </w:p>
    <w:p w14:paraId="257FBA27" w14:textId="695FB993" w:rsidR="00B27DB5" w:rsidRPr="00C325A3" w:rsidRDefault="00B27DB5"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If the beam size at the back aperture of the objective is not appropriate, place </w:t>
      </w:r>
      <w:r w:rsidR="007261B9" w:rsidRPr="00C325A3">
        <w:rPr>
          <w:rFonts w:asciiTheme="majorHAnsi" w:hAnsiTheme="majorHAnsi" w:cstheme="majorHAnsi"/>
          <w:color w:val="auto"/>
        </w:rPr>
        <w:t>appropriate optical elements</w:t>
      </w:r>
      <w:r w:rsidR="00BA793B" w:rsidRPr="00C325A3">
        <w:rPr>
          <w:rFonts w:asciiTheme="majorHAnsi" w:hAnsiTheme="majorHAnsi" w:cstheme="majorHAnsi"/>
          <w:color w:val="auto"/>
        </w:rPr>
        <w:t>,</w:t>
      </w:r>
      <w:r w:rsidR="00A74B80" w:rsidRPr="00C325A3">
        <w:rPr>
          <w:rFonts w:asciiTheme="majorHAnsi" w:hAnsiTheme="majorHAnsi" w:cstheme="majorHAnsi"/>
          <w:color w:val="auto"/>
        </w:rPr>
        <w:t xml:space="preserve"> </w:t>
      </w:r>
      <w:r w:rsidR="00822A10" w:rsidRPr="00C325A3">
        <w:rPr>
          <w:rFonts w:asciiTheme="majorHAnsi" w:hAnsiTheme="majorHAnsi" w:cstheme="majorHAnsi"/>
          <w:color w:val="auto"/>
        </w:rPr>
        <w:t>such as convex lenses</w:t>
      </w:r>
      <w:r w:rsidR="00BA793B" w:rsidRPr="00C325A3">
        <w:rPr>
          <w:rFonts w:asciiTheme="majorHAnsi" w:hAnsiTheme="majorHAnsi" w:cstheme="majorHAnsi"/>
          <w:color w:val="auto"/>
        </w:rPr>
        <w:t>,</w:t>
      </w:r>
      <w:r w:rsidR="00822A10" w:rsidRPr="00C325A3">
        <w:rPr>
          <w:rFonts w:asciiTheme="majorHAnsi" w:hAnsiTheme="majorHAnsi" w:cstheme="majorHAnsi"/>
          <w:color w:val="auto"/>
        </w:rPr>
        <w:t xml:space="preserve"> </w:t>
      </w:r>
      <w:r w:rsidR="00800CE4" w:rsidRPr="00C325A3">
        <w:rPr>
          <w:rFonts w:asciiTheme="majorHAnsi" w:hAnsiTheme="majorHAnsi" w:cstheme="majorHAnsi"/>
          <w:color w:val="auto"/>
        </w:rPr>
        <w:t xml:space="preserve">in </w:t>
      </w:r>
      <w:r w:rsidRPr="00C325A3">
        <w:rPr>
          <w:rFonts w:asciiTheme="majorHAnsi" w:hAnsiTheme="majorHAnsi" w:cstheme="majorHAnsi"/>
          <w:color w:val="auto"/>
        </w:rPr>
        <w:t xml:space="preserve">the laser </w:t>
      </w:r>
      <w:r w:rsidR="00800CE4" w:rsidRPr="00C325A3">
        <w:rPr>
          <w:rFonts w:asciiTheme="majorHAnsi" w:hAnsiTheme="majorHAnsi" w:cstheme="majorHAnsi"/>
          <w:color w:val="auto"/>
        </w:rPr>
        <w:t>beam path</w:t>
      </w:r>
      <w:r w:rsidRPr="00C325A3">
        <w:rPr>
          <w:rFonts w:asciiTheme="majorHAnsi" w:hAnsiTheme="majorHAnsi" w:cstheme="majorHAnsi"/>
          <w:color w:val="auto"/>
        </w:rPr>
        <w:t xml:space="preserve"> to adjust the beam size. </w:t>
      </w:r>
    </w:p>
    <w:p w14:paraId="5E61D945" w14:textId="77777777" w:rsidR="00CD63DB" w:rsidRPr="00C325A3" w:rsidRDefault="00CD63DB" w:rsidP="00C325A3">
      <w:pPr>
        <w:pBdr>
          <w:top w:val="nil"/>
          <w:left w:val="nil"/>
          <w:bottom w:val="nil"/>
          <w:right w:val="nil"/>
          <w:between w:val="nil"/>
        </w:pBdr>
        <w:rPr>
          <w:rFonts w:asciiTheme="majorHAnsi" w:hAnsiTheme="majorHAnsi" w:cstheme="majorHAnsi"/>
        </w:rPr>
      </w:pPr>
    </w:p>
    <w:p w14:paraId="1F8E57C6" w14:textId="08A7386A" w:rsidR="00B27DB5" w:rsidRPr="00C325A3" w:rsidRDefault="00BA793B"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NOTE</w:t>
      </w:r>
      <w:r w:rsidR="00B27DB5" w:rsidRPr="00C325A3">
        <w:rPr>
          <w:rFonts w:asciiTheme="majorHAnsi" w:hAnsiTheme="majorHAnsi" w:cstheme="majorHAnsi"/>
        </w:rPr>
        <w:t xml:space="preserve">: </w:t>
      </w:r>
      <w:r w:rsidRPr="00C325A3">
        <w:rPr>
          <w:rFonts w:asciiTheme="majorHAnsi" w:hAnsiTheme="majorHAnsi" w:cstheme="majorHAnsi"/>
        </w:rPr>
        <w:t>Ensure that t</w:t>
      </w:r>
      <w:r w:rsidR="00B27DB5" w:rsidRPr="00C325A3">
        <w:rPr>
          <w:rFonts w:asciiTheme="majorHAnsi" w:hAnsiTheme="majorHAnsi" w:cstheme="majorHAnsi"/>
        </w:rPr>
        <w:t xml:space="preserve">he </w:t>
      </w:r>
      <w:r w:rsidR="006622C2" w:rsidRPr="00C325A3">
        <w:rPr>
          <w:rFonts w:asciiTheme="majorHAnsi" w:hAnsiTheme="majorHAnsi" w:cstheme="majorHAnsi"/>
        </w:rPr>
        <w:t xml:space="preserve">laser </w:t>
      </w:r>
      <w:r w:rsidR="00800CE4" w:rsidRPr="00C325A3">
        <w:rPr>
          <w:rFonts w:asciiTheme="majorHAnsi" w:hAnsiTheme="majorHAnsi" w:cstheme="majorHAnsi"/>
        </w:rPr>
        <w:t xml:space="preserve">beam </w:t>
      </w:r>
      <w:r w:rsidRPr="00C325A3">
        <w:rPr>
          <w:rFonts w:asciiTheme="majorHAnsi" w:hAnsiTheme="majorHAnsi" w:cstheme="majorHAnsi"/>
        </w:rPr>
        <w:t>is</w:t>
      </w:r>
      <w:r w:rsidR="00800CE4" w:rsidRPr="00C325A3">
        <w:rPr>
          <w:rFonts w:asciiTheme="majorHAnsi" w:hAnsiTheme="majorHAnsi" w:cstheme="majorHAnsi"/>
        </w:rPr>
        <w:t xml:space="preserve"> </w:t>
      </w:r>
      <w:r w:rsidR="00B27DB5" w:rsidRPr="00C325A3">
        <w:rPr>
          <w:rFonts w:asciiTheme="majorHAnsi" w:hAnsiTheme="majorHAnsi" w:cstheme="majorHAnsi"/>
        </w:rPr>
        <w:t xml:space="preserve">not </w:t>
      </w:r>
      <w:r w:rsidRPr="00C325A3">
        <w:rPr>
          <w:rFonts w:asciiTheme="majorHAnsi" w:hAnsiTheme="majorHAnsi" w:cstheme="majorHAnsi"/>
        </w:rPr>
        <w:t>l</w:t>
      </w:r>
      <w:r w:rsidR="00800CE4" w:rsidRPr="00C325A3">
        <w:rPr>
          <w:rFonts w:asciiTheme="majorHAnsi" w:hAnsiTheme="majorHAnsi" w:cstheme="majorHAnsi"/>
        </w:rPr>
        <w:t>arger than</w:t>
      </w:r>
      <w:r w:rsidR="00B27DB5" w:rsidRPr="00C325A3">
        <w:rPr>
          <w:rFonts w:asciiTheme="majorHAnsi" w:hAnsiTheme="majorHAnsi" w:cstheme="majorHAnsi"/>
        </w:rPr>
        <w:t xml:space="preserve"> the galvo mirror</w:t>
      </w:r>
      <w:r w:rsidR="00405430" w:rsidRPr="00C325A3">
        <w:rPr>
          <w:rFonts w:asciiTheme="majorHAnsi" w:hAnsiTheme="majorHAnsi" w:cstheme="majorHAnsi"/>
        </w:rPr>
        <w:t>s</w:t>
      </w:r>
      <w:r w:rsidR="00D43EB4" w:rsidRPr="00C325A3">
        <w:rPr>
          <w:rFonts w:asciiTheme="majorHAnsi" w:hAnsiTheme="majorHAnsi" w:cstheme="majorHAnsi"/>
        </w:rPr>
        <w:t xml:space="preserve"> to prevent </w:t>
      </w:r>
      <w:r w:rsidR="00800CE4" w:rsidRPr="00C325A3">
        <w:rPr>
          <w:rFonts w:asciiTheme="majorHAnsi" w:hAnsiTheme="majorHAnsi" w:cstheme="majorHAnsi"/>
        </w:rPr>
        <w:t>unnecessary</w:t>
      </w:r>
      <w:r w:rsidR="009C6402" w:rsidRPr="00C325A3">
        <w:rPr>
          <w:rFonts w:asciiTheme="majorHAnsi" w:hAnsiTheme="majorHAnsi" w:cstheme="majorHAnsi"/>
        </w:rPr>
        <w:t xml:space="preserve"> </w:t>
      </w:r>
      <w:r w:rsidR="00D43EB4" w:rsidRPr="00C325A3">
        <w:rPr>
          <w:rFonts w:asciiTheme="majorHAnsi" w:hAnsiTheme="majorHAnsi" w:cstheme="majorHAnsi"/>
        </w:rPr>
        <w:t>power loss</w:t>
      </w:r>
      <w:r w:rsidR="00B27DB5" w:rsidRPr="00C325A3">
        <w:rPr>
          <w:rFonts w:asciiTheme="majorHAnsi" w:hAnsiTheme="majorHAnsi" w:cstheme="majorHAnsi"/>
        </w:rPr>
        <w:t xml:space="preserve">. </w:t>
      </w:r>
    </w:p>
    <w:p w14:paraId="37D4FA04" w14:textId="1386ECCA" w:rsidR="0081601C" w:rsidRPr="00C325A3" w:rsidRDefault="0081601C" w:rsidP="00C325A3">
      <w:pPr>
        <w:pStyle w:val="ListParagraph"/>
        <w:pBdr>
          <w:top w:val="nil"/>
          <w:left w:val="nil"/>
          <w:bottom w:val="nil"/>
          <w:right w:val="nil"/>
          <w:between w:val="nil"/>
        </w:pBdr>
        <w:ind w:left="0"/>
        <w:rPr>
          <w:rFonts w:asciiTheme="majorHAnsi" w:hAnsiTheme="majorHAnsi" w:cstheme="majorHAnsi"/>
          <w:color w:val="auto"/>
        </w:rPr>
      </w:pPr>
    </w:p>
    <w:p w14:paraId="6D9831CF" w14:textId="77777777" w:rsidR="00D43618" w:rsidRPr="00C325A3" w:rsidRDefault="00D43618"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Place the objective lens on the 3PM setup.</w:t>
      </w:r>
    </w:p>
    <w:p w14:paraId="3A36C664" w14:textId="77777777" w:rsidR="00D43618" w:rsidRPr="00C325A3" w:rsidRDefault="00D43618" w:rsidP="00C325A3">
      <w:pPr>
        <w:pStyle w:val="ListParagraph"/>
        <w:pBdr>
          <w:top w:val="nil"/>
          <w:left w:val="nil"/>
          <w:bottom w:val="nil"/>
          <w:right w:val="nil"/>
          <w:between w:val="nil"/>
        </w:pBdr>
        <w:ind w:left="0"/>
        <w:rPr>
          <w:rFonts w:asciiTheme="majorHAnsi" w:hAnsiTheme="majorHAnsi" w:cstheme="majorHAnsi"/>
          <w:color w:val="auto"/>
        </w:rPr>
      </w:pPr>
    </w:p>
    <w:p w14:paraId="025491B1" w14:textId="0FB60F8F" w:rsidR="008A3F7C" w:rsidRDefault="0015784D" w:rsidP="008A3F7C">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Measure the pulse duration </w:t>
      </w:r>
      <w:r w:rsidR="00BD0B48" w:rsidRPr="00C325A3">
        <w:rPr>
          <w:rFonts w:asciiTheme="majorHAnsi" w:hAnsiTheme="majorHAnsi" w:cstheme="majorHAnsi"/>
          <w:color w:val="auto"/>
        </w:rPr>
        <w:t xml:space="preserve">after </w:t>
      </w:r>
      <w:r w:rsidRPr="00C325A3">
        <w:rPr>
          <w:rFonts w:asciiTheme="majorHAnsi" w:hAnsiTheme="majorHAnsi" w:cstheme="majorHAnsi"/>
          <w:color w:val="auto"/>
        </w:rPr>
        <w:t>the objective</w:t>
      </w:r>
      <w:r w:rsidR="00A47F12" w:rsidRPr="00C325A3">
        <w:rPr>
          <w:rFonts w:asciiTheme="majorHAnsi" w:hAnsiTheme="majorHAnsi" w:cstheme="majorHAnsi"/>
          <w:color w:val="auto"/>
        </w:rPr>
        <w:t xml:space="preserve"> </w:t>
      </w:r>
      <w:r w:rsidRPr="00C325A3">
        <w:rPr>
          <w:rFonts w:asciiTheme="majorHAnsi" w:hAnsiTheme="majorHAnsi" w:cstheme="majorHAnsi"/>
          <w:color w:val="auto"/>
        </w:rPr>
        <w:t xml:space="preserve">using </w:t>
      </w:r>
      <w:r w:rsidR="00EE326E" w:rsidRPr="00C325A3">
        <w:rPr>
          <w:rFonts w:asciiTheme="majorHAnsi" w:hAnsiTheme="majorHAnsi" w:cstheme="majorHAnsi"/>
          <w:color w:val="auto"/>
        </w:rPr>
        <w:t xml:space="preserve">an </w:t>
      </w:r>
      <w:r w:rsidRPr="00C325A3">
        <w:rPr>
          <w:rFonts w:asciiTheme="majorHAnsi" w:hAnsiTheme="majorHAnsi" w:cstheme="majorHAnsi"/>
          <w:color w:val="auto"/>
        </w:rPr>
        <w:t xml:space="preserve">autocorrelator. </w:t>
      </w:r>
      <w:r w:rsidR="00C05B91">
        <w:rPr>
          <w:rFonts w:asciiTheme="majorHAnsi" w:hAnsiTheme="majorHAnsi" w:cstheme="majorHAnsi"/>
          <w:color w:val="auto"/>
        </w:rPr>
        <w:t>A</w:t>
      </w:r>
      <w:r w:rsidR="00C05B91" w:rsidRPr="00C325A3">
        <w:rPr>
          <w:rFonts w:asciiTheme="majorHAnsi" w:hAnsiTheme="majorHAnsi" w:cstheme="majorHAnsi"/>
          <w:color w:val="auto"/>
        </w:rPr>
        <w:t xml:space="preserve">djust the pulse compressor to achieve shorter pulses </w:t>
      </w:r>
      <w:r w:rsidR="00C05B91">
        <w:rPr>
          <w:rFonts w:asciiTheme="majorHAnsi" w:hAnsiTheme="majorHAnsi" w:cstheme="majorHAnsi"/>
          <w:color w:val="auto"/>
        </w:rPr>
        <w:t>i</w:t>
      </w:r>
      <w:r w:rsidR="009642C0" w:rsidRPr="00C325A3">
        <w:rPr>
          <w:rFonts w:asciiTheme="majorHAnsi" w:hAnsiTheme="majorHAnsi" w:cstheme="majorHAnsi"/>
          <w:color w:val="auto"/>
        </w:rPr>
        <w:t xml:space="preserve">f the pulse duration is too long (e.g., &gt;70 fs). </w:t>
      </w:r>
      <w:r w:rsidR="00ED0CF6">
        <w:rPr>
          <w:rFonts w:asciiTheme="majorHAnsi" w:hAnsiTheme="majorHAnsi" w:cstheme="majorHAnsi"/>
          <w:color w:val="auto"/>
        </w:rPr>
        <w:t xml:space="preserve">Use </w:t>
      </w:r>
      <w:r w:rsidR="009642C0" w:rsidRPr="00C325A3">
        <w:rPr>
          <w:rFonts w:asciiTheme="majorHAnsi" w:hAnsiTheme="majorHAnsi" w:cstheme="majorHAnsi"/>
          <w:color w:val="auto"/>
        </w:rPr>
        <w:t>~50</w:t>
      </w:r>
      <w:r w:rsidR="003D714F" w:rsidRPr="00C325A3">
        <w:rPr>
          <w:rFonts w:asciiTheme="majorHAnsi" w:hAnsiTheme="majorHAnsi" w:cstheme="majorHAnsi"/>
          <w:color w:val="auto"/>
        </w:rPr>
        <w:t>–</w:t>
      </w:r>
      <w:r w:rsidR="009642C0" w:rsidRPr="00C325A3">
        <w:rPr>
          <w:rFonts w:asciiTheme="majorHAnsi" w:hAnsiTheme="majorHAnsi" w:cstheme="majorHAnsi"/>
          <w:color w:val="auto"/>
        </w:rPr>
        <w:t>70 fs pulses for 3PM</w:t>
      </w:r>
      <w:r w:rsidR="00ED0CF6">
        <w:rPr>
          <w:rFonts w:asciiTheme="majorHAnsi" w:hAnsiTheme="majorHAnsi" w:cstheme="majorHAnsi"/>
          <w:color w:val="auto"/>
        </w:rPr>
        <w:t xml:space="preserve"> and a </w:t>
      </w:r>
      <w:r w:rsidR="00750E98" w:rsidRPr="00C325A3">
        <w:rPr>
          <w:rFonts w:asciiTheme="majorHAnsi" w:hAnsiTheme="majorHAnsi" w:cstheme="majorHAnsi"/>
          <w:color w:val="auto"/>
        </w:rPr>
        <w:t xml:space="preserve">Michelson interferometer placed between the laser and the microscope </w:t>
      </w:r>
      <w:r w:rsidR="00ED0CF6">
        <w:rPr>
          <w:rFonts w:asciiTheme="majorHAnsi" w:hAnsiTheme="majorHAnsi" w:cstheme="majorHAnsi"/>
          <w:color w:val="auto"/>
        </w:rPr>
        <w:t xml:space="preserve">to </w:t>
      </w:r>
      <w:r w:rsidR="00750E98" w:rsidRPr="00C325A3">
        <w:rPr>
          <w:rFonts w:asciiTheme="majorHAnsi" w:hAnsiTheme="majorHAnsi" w:cstheme="majorHAnsi"/>
          <w:color w:val="auto"/>
        </w:rPr>
        <w:t xml:space="preserve">provide the delay for autocorrelation measurements. </w:t>
      </w:r>
    </w:p>
    <w:p w14:paraId="277A74BA" w14:textId="77777777" w:rsidR="00ED0CF6" w:rsidRPr="00C325A3" w:rsidRDefault="00ED0CF6" w:rsidP="00C325A3">
      <w:pPr>
        <w:pStyle w:val="ListParagraph"/>
        <w:pBdr>
          <w:top w:val="nil"/>
          <w:left w:val="nil"/>
          <w:bottom w:val="nil"/>
          <w:right w:val="nil"/>
          <w:between w:val="nil"/>
        </w:pBdr>
        <w:ind w:left="0"/>
        <w:rPr>
          <w:rFonts w:asciiTheme="majorHAnsi" w:hAnsiTheme="majorHAnsi" w:cstheme="majorHAnsi"/>
          <w:color w:val="auto"/>
        </w:rPr>
      </w:pPr>
    </w:p>
    <w:p w14:paraId="0E1D709C" w14:textId="3E994790" w:rsidR="00EE153F" w:rsidRPr="00C325A3" w:rsidRDefault="008A3F7C" w:rsidP="00C325A3">
      <w:pPr>
        <w:pStyle w:val="ListParagraph"/>
        <w:pBdr>
          <w:top w:val="nil"/>
          <w:left w:val="nil"/>
          <w:bottom w:val="nil"/>
          <w:right w:val="nil"/>
          <w:between w:val="nil"/>
        </w:pBdr>
        <w:ind w:left="0"/>
      </w:pPr>
      <w:r>
        <w:rPr>
          <w:rFonts w:asciiTheme="majorHAnsi" w:hAnsiTheme="majorHAnsi" w:cstheme="majorHAnsi"/>
          <w:color w:val="auto"/>
        </w:rPr>
        <w:t xml:space="preserve">NOTE: </w:t>
      </w:r>
      <w:r w:rsidR="00EE153F" w:rsidRPr="00C325A3">
        <w:rPr>
          <w:rFonts w:asciiTheme="majorHAnsi" w:hAnsiTheme="majorHAnsi" w:cstheme="majorHAnsi"/>
          <w:color w:val="auto"/>
        </w:rPr>
        <w:t xml:space="preserve">A photodiode with </w:t>
      </w:r>
      <w:r w:rsidR="0091633A">
        <w:rPr>
          <w:rFonts w:asciiTheme="majorHAnsi" w:hAnsiTheme="majorHAnsi" w:cstheme="majorHAnsi"/>
          <w:color w:val="auto"/>
        </w:rPr>
        <w:t xml:space="preserve">a </w:t>
      </w:r>
      <w:r w:rsidR="00EE153F" w:rsidRPr="00C325A3">
        <w:rPr>
          <w:rFonts w:asciiTheme="majorHAnsi" w:hAnsiTheme="majorHAnsi" w:cstheme="majorHAnsi"/>
          <w:color w:val="auto"/>
        </w:rPr>
        <w:t xml:space="preserve">proper spectral response (e.g., a silicon photodiode for wavelength </w:t>
      </w:r>
      <w:r w:rsidR="00EE153F" w:rsidRPr="00C325A3">
        <w:rPr>
          <w:rFonts w:asciiTheme="majorHAnsi" w:hAnsiTheme="majorHAnsi" w:cstheme="majorHAnsi"/>
          <w:color w:val="auto"/>
        </w:rPr>
        <w:lastRenderedPageBreak/>
        <w:t>greater than 1,200 nm) placed at the focus of the objective can conveniently serve as a nonlinear detector, and the two-photon photocurrent from the photodiode can be used to obtain the autocorrelation traces</w:t>
      </w:r>
      <w:r w:rsidR="00EE153F" w:rsidRPr="00C325A3">
        <w:rPr>
          <w:rFonts w:asciiTheme="majorHAnsi" w:hAnsiTheme="majorHAnsi" w:cstheme="majorHAnsi"/>
          <w:color w:val="auto"/>
        </w:rPr>
        <w:fldChar w:fldCharType="begin" w:fldLock="1"/>
      </w:r>
      <w:r w:rsidR="00EE153F" w:rsidRPr="00C325A3">
        <w:rPr>
          <w:rFonts w:asciiTheme="majorHAnsi" w:hAnsiTheme="majorHAnsi" w:cstheme="majorHAnsi"/>
          <w:color w:val="auto"/>
        </w:rPr>
        <w:instrText>ADDIN CSL_CITATION {"citationItems":[{"id":"ITEM-1","itemData":{"DOI":"10.1364/BOE.6.001392","ISSN":"2156-7085","abstract":"Signal generation in three-photon microscopy is proportional to the inverse-squared of the pulse width. Group velocity dispersion is anomalous for water as well as many glasses near the 1,700 nm excitation window, which makes dispersion compensation using glass prism pairs impractical. We show that the high normal dispersion of a silicon wafer can be conveniently used to compensate the dispersion of a 1,700 nm excitation three-photon microscope. We achieved over a factor of two reduction in pulse width at the sample, which corresponded to over a 4x increase in the generated three-photon signal. This signal increase was demonstrated during in vivo experiments near the surface of the mouse brain as well as 900 μm below the surface.","author":[{"dropping-particle":"","family":"Xu","given":"Chris","non-dropping-particle":"","parse-names":false,"suffix":""},{"dropping-particle":"","family":"Horton","given":"Nicholas G.","non-dropping-particle":"","parse-names":false,"suffix":""}],"container-title":"Biomedical Optics Express, Vol. 6, Issue 4, pp. 1392-1397","id":"ITEM-1","issue":"4","issued":{"date-parts":[["2015","4","1"]]},"page":"1392-1397","publisher":"Optical Society of America","title":"Dispersion compensation in three-photon fluorescence microscopy at 1,700 nm","type":"article-journal","volume":"6"},"uris":["http://www.mendeley.com/documents/?uuid=6e5f9645-755b-3560-871e-e642634d1ec5"]}],"mendeley":{"formattedCitation":"&lt;sup&gt;20&lt;/sup&gt;","plainTextFormattedCitation":"20","previouslyFormattedCitation":"&lt;sup&gt;20&lt;/sup&gt;"},"properties":{"noteIndex":0},"schema":"https://github.com/citation-style-language/schema/raw/master/csl-citation.json"}</w:instrText>
      </w:r>
      <w:r w:rsidR="00EE153F" w:rsidRPr="00C325A3">
        <w:rPr>
          <w:rFonts w:asciiTheme="majorHAnsi" w:hAnsiTheme="majorHAnsi" w:cstheme="majorHAnsi"/>
          <w:color w:val="auto"/>
        </w:rPr>
        <w:fldChar w:fldCharType="separate"/>
      </w:r>
      <w:r w:rsidR="00EE153F" w:rsidRPr="00C325A3">
        <w:rPr>
          <w:rFonts w:asciiTheme="majorHAnsi" w:hAnsiTheme="majorHAnsi" w:cstheme="majorHAnsi"/>
          <w:noProof/>
          <w:color w:val="auto"/>
          <w:vertAlign w:val="superscript"/>
        </w:rPr>
        <w:t>20</w:t>
      </w:r>
      <w:r w:rsidR="00EE153F" w:rsidRPr="00C325A3">
        <w:rPr>
          <w:rFonts w:asciiTheme="majorHAnsi" w:hAnsiTheme="majorHAnsi" w:cstheme="majorHAnsi"/>
          <w:color w:val="auto"/>
        </w:rPr>
        <w:fldChar w:fldCharType="end"/>
      </w:r>
      <w:r w:rsidR="00EE153F" w:rsidRPr="00C325A3">
        <w:rPr>
          <w:rFonts w:asciiTheme="majorHAnsi" w:hAnsiTheme="majorHAnsi" w:cstheme="majorHAnsi"/>
          <w:color w:val="auto"/>
        </w:rPr>
        <w:t>. The prism-pair compressor for ~1,300 nm can be adjusted in two ways: (1) changing the distance between the two prisms; (2) changing the pathlengths of the laser beam in the prism glass by moving the prism(s) perpendicularly to the baseline of the prism.</w:t>
      </w:r>
      <w:r w:rsidR="00EE153F" w:rsidRPr="00C325A3">
        <w:t xml:space="preserve"> The Si compressor for ~1,700 nm can be adjusted by replacing the Si plate with a thicker or thinner Si plate. </w:t>
      </w:r>
    </w:p>
    <w:p w14:paraId="4FCE61AA" w14:textId="12C50B68" w:rsidR="00A47F12" w:rsidRPr="00C325A3" w:rsidRDefault="00A47F12" w:rsidP="00C325A3">
      <w:pPr>
        <w:pStyle w:val="ListParagraph"/>
        <w:pBdr>
          <w:top w:val="nil"/>
          <w:left w:val="nil"/>
          <w:bottom w:val="nil"/>
          <w:right w:val="nil"/>
          <w:between w:val="nil"/>
        </w:pBdr>
        <w:ind w:left="0"/>
        <w:rPr>
          <w:rFonts w:asciiTheme="majorHAnsi" w:hAnsiTheme="majorHAnsi" w:cstheme="majorHAnsi"/>
          <w:color w:val="auto"/>
        </w:rPr>
      </w:pPr>
    </w:p>
    <w:p w14:paraId="036C4967" w14:textId="77777777" w:rsidR="005B57DA" w:rsidRPr="00C325A3" w:rsidRDefault="00AE2D95"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P</w:t>
      </w:r>
      <w:r w:rsidR="00D3672C" w:rsidRPr="00C325A3">
        <w:rPr>
          <w:rFonts w:asciiTheme="majorHAnsi" w:hAnsiTheme="majorHAnsi" w:cstheme="majorHAnsi"/>
          <w:color w:val="auto"/>
        </w:rPr>
        <w:t>lace</w:t>
      </w:r>
      <w:r w:rsidRPr="00C325A3">
        <w:rPr>
          <w:rFonts w:asciiTheme="majorHAnsi" w:hAnsiTheme="majorHAnsi" w:cstheme="majorHAnsi"/>
          <w:color w:val="auto"/>
        </w:rPr>
        <w:t xml:space="preserve"> a power meter </w:t>
      </w:r>
      <w:r w:rsidR="00CD63DB" w:rsidRPr="00C325A3">
        <w:rPr>
          <w:rFonts w:asciiTheme="majorHAnsi" w:hAnsiTheme="majorHAnsi" w:cstheme="majorHAnsi"/>
          <w:color w:val="auto"/>
        </w:rPr>
        <w:t>at the output of the</w:t>
      </w:r>
      <w:r w:rsidRPr="00C325A3">
        <w:rPr>
          <w:rFonts w:asciiTheme="majorHAnsi" w:hAnsiTheme="majorHAnsi" w:cstheme="majorHAnsi"/>
          <w:color w:val="auto"/>
        </w:rPr>
        <w:t xml:space="preserve"> objective</w:t>
      </w:r>
      <w:r w:rsidR="00CD63DB" w:rsidRPr="00C325A3">
        <w:rPr>
          <w:rFonts w:asciiTheme="majorHAnsi" w:hAnsiTheme="majorHAnsi" w:cstheme="majorHAnsi"/>
          <w:color w:val="auto"/>
        </w:rPr>
        <w:t xml:space="preserve"> lens</w:t>
      </w:r>
      <w:r w:rsidRPr="00C325A3">
        <w:rPr>
          <w:rFonts w:asciiTheme="majorHAnsi" w:hAnsiTheme="majorHAnsi" w:cstheme="majorHAnsi"/>
          <w:color w:val="auto"/>
        </w:rPr>
        <w:t xml:space="preserve">. Measure the </w:t>
      </w:r>
      <w:r w:rsidR="007D16D0" w:rsidRPr="00C325A3">
        <w:rPr>
          <w:rFonts w:asciiTheme="majorHAnsi" w:hAnsiTheme="majorHAnsi" w:cstheme="majorHAnsi"/>
          <w:color w:val="auto"/>
        </w:rPr>
        <w:t xml:space="preserve">laser </w:t>
      </w:r>
      <w:r w:rsidRPr="00C325A3">
        <w:rPr>
          <w:rFonts w:asciiTheme="majorHAnsi" w:hAnsiTheme="majorHAnsi" w:cstheme="majorHAnsi"/>
          <w:color w:val="auto"/>
        </w:rPr>
        <w:t>power under the objective and</w:t>
      </w:r>
      <w:r w:rsidR="007D16D0" w:rsidRPr="00C325A3">
        <w:rPr>
          <w:rFonts w:asciiTheme="majorHAnsi" w:hAnsiTheme="majorHAnsi" w:cstheme="majorHAnsi"/>
          <w:color w:val="auto"/>
        </w:rPr>
        <w:t xml:space="preserve"> read the value of the reference power meter</w:t>
      </w:r>
      <w:r w:rsidR="009A1EBE" w:rsidRPr="00C325A3">
        <w:rPr>
          <w:rFonts w:asciiTheme="majorHAnsi" w:hAnsiTheme="majorHAnsi" w:cstheme="majorHAnsi"/>
          <w:color w:val="auto"/>
        </w:rPr>
        <w:t xml:space="preserve"> (from </w:t>
      </w:r>
      <w:r w:rsidR="005A738C" w:rsidRPr="00C325A3">
        <w:rPr>
          <w:rFonts w:asciiTheme="majorHAnsi" w:hAnsiTheme="majorHAnsi" w:cstheme="majorHAnsi"/>
          <w:color w:val="auto"/>
        </w:rPr>
        <w:t xml:space="preserve">step </w:t>
      </w:r>
      <w:r w:rsidR="009A1EBE" w:rsidRPr="00C325A3">
        <w:rPr>
          <w:rFonts w:asciiTheme="majorHAnsi" w:hAnsiTheme="majorHAnsi" w:cstheme="majorHAnsi"/>
          <w:color w:val="auto"/>
        </w:rPr>
        <w:t>1.6)</w:t>
      </w:r>
      <w:r w:rsidR="00825FE9" w:rsidRPr="00C325A3">
        <w:rPr>
          <w:rFonts w:asciiTheme="majorHAnsi" w:hAnsiTheme="majorHAnsi" w:cstheme="majorHAnsi"/>
          <w:color w:val="auto"/>
        </w:rPr>
        <w:t xml:space="preserve">. </w:t>
      </w:r>
      <w:r w:rsidR="007D16D0" w:rsidRPr="00C325A3">
        <w:rPr>
          <w:rFonts w:asciiTheme="majorHAnsi" w:hAnsiTheme="majorHAnsi" w:cstheme="majorHAnsi"/>
          <w:color w:val="auto"/>
        </w:rPr>
        <w:t xml:space="preserve">Calculate the ratio </w:t>
      </w:r>
      <w:r w:rsidR="008E2265" w:rsidRPr="00C325A3">
        <w:rPr>
          <w:rFonts w:asciiTheme="majorHAnsi" w:hAnsiTheme="majorHAnsi" w:cstheme="majorHAnsi"/>
          <w:color w:val="auto"/>
        </w:rPr>
        <w:t xml:space="preserve">of </w:t>
      </w:r>
      <w:r w:rsidR="00C468C7" w:rsidRPr="00C325A3">
        <w:rPr>
          <w:rFonts w:asciiTheme="majorHAnsi" w:hAnsiTheme="majorHAnsi" w:cstheme="majorHAnsi"/>
          <w:color w:val="auto"/>
        </w:rPr>
        <w:t xml:space="preserve">the </w:t>
      </w:r>
      <w:r w:rsidR="008E2265" w:rsidRPr="00C325A3">
        <w:rPr>
          <w:rFonts w:asciiTheme="majorHAnsi" w:hAnsiTheme="majorHAnsi" w:cstheme="majorHAnsi"/>
          <w:color w:val="auto"/>
        </w:rPr>
        <w:t xml:space="preserve">power </w:t>
      </w:r>
      <w:r w:rsidR="00D12702" w:rsidRPr="00C325A3">
        <w:rPr>
          <w:rFonts w:asciiTheme="majorHAnsi" w:hAnsiTheme="majorHAnsi" w:cstheme="majorHAnsi"/>
          <w:color w:val="auto"/>
        </w:rPr>
        <w:t xml:space="preserve">under the objective and </w:t>
      </w:r>
      <w:r w:rsidR="00086366" w:rsidRPr="00C325A3">
        <w:rPr>
          <w:rFonts w:asciiTheme="majorHAnsi" w:hAnsiTheme="majorHAnsi" w:cstheme="majorHAnsi"/>
          <w:color w:val="auto"/>
        </w:rPr>
        <w:t>at the reference power meter</w:t>
      </w:r>
      <w:r w:rsidR="007D16D0" w:rsidRPr="00C325A3">
        <w:rPr>
          <w:rFonts w:asciiTheme="majorHAnsi" w:hAnsiTheme="majorHAnsi" w:cstheme="majorHAnsi"/>
          <w:color w:val="auto"/>
        </w:rPr>
        <w:t>.</w:t>
      </w:r>
      <w:r w:rsidR="005E1657" w:rsidRPr="00C325A3">
        <w:rPr>
          <w:rFonts w:asciiTheme="majorHAnsi" w:hAnsiTheme="majorHAnsi" w:cstheme="majorHAnsi"/>
          <w:color w:val="auto"/>
        </w:rPr>
        <w:t xml:space="preserve"> </w:t>
      </w:r>
    </w:p>
    <w:p w14:paraId="10AAD523" w14:textId="77777777" w:rsidR="005B57DA" w:rsidRPr="00C325A3" w:rsidRDefault="005B57DA" w:rsidP="00C325A3">
      <w:pPr>
        <w:pStyle w:val="ListParagraph"/>
        <w:pBdr>
          <w:top w:val="nil"/>
          <w:left w:val="nil"/>
          <w:bottom w:val="nil"/>
          <w:right w:val="nil"/>
          <w:between w:val="nil"/>
        </w:pBdr>
        <w:ind w:left="0"/>
        <w:rPr>
          <w:rFonts w:asciiTheme="majorHAnsi" w:hAnsiTheme="majorHAnsi" w:cstheme="majorHAnsi"/>
          <w:color w:val="auto"/>
        </w:rPr>
      </w:pPr>
    </w:p>
    <w:p w14:paraId="31E0C752" w14:textId="472A32BE" w:rsidR="005E1657" w:rsidRPr="00C325A3" w:rsidRDefault="005B57DA"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N</w:t>
      </w:r>
      <w:r w:rsidR="00C94E56" w:rsidRPr="00C325A3">
        <w:rPr>
          <w:rFonts w:asciiTheme="majorHAnsi" w:hAnsiTheme="majorHAnsi" w:cstheme="majorHAnsi"/>
          <w:color w:val="auto"/>
        </w:rPr>
        <w:t>OTE</w:t>
      </w:r>
      <w:r w:rsidRPr="00C325A3">
        <w:rPr>
          <w:rFonts w:asciiTheme="majorHAnsi" w:hAnsiTheme="majorHAnsi" w:cstheme="majorHAnsi"/>
          <w:color w:val="auto"/>
        </w:rPr>
        <w:t xml:space="preserve">: </w:t>
      </w:r>
      <w:r w:rsidR="005E1657" w:rsidRPr="00C325A3">
        <w:rPr>
          <w:rFonts w:asciiTheme="majorHAnsi" w:hAnsiTheme="majorHAnsi" w:cstheme="majorHAnsi"/>
          <w:color w:val="auto"/>
        </w:rPr>
        <w:t xml:space="preserve">During imaging, the actual laser power under the objective can be calculated </w:t>
      </w:r>
      <w:r w:rsidR="00590D1B" w:rsidRPr="00C325A3">
        <w:rPr>
          <w:rFonts w:asciiTheme="majorHAnsi" w:hAnsiTheme="majorHAnsi" w:cstheme="majorHAnsi"/>
          <w:color w:val="auto"/>
        </w:rPr>
        <w:t>from</w:t>
      </w:r>
      <w:r w:rsidR="005E1657" w:rsidRPr="00C325A3">
        <w:rPr>
          <w:rFonts w:asciiTheme="majorHAnsi" w:hAnsiTheme="majorHAnsi" w:cstheme="majorHAnsi"/>
          <w:color w:val="auto"/>
        </w:rPr>
        <w:t xml:space="preserve"> the </w:t>
      </w:r>
      <w:r w:rsidR="008E28F0" w:rsidRPr="00C325A3">
        <w:rPr>
          <w:rFonts w:asciiTheme="majorHAnsi" w:hAnsiTheme="majorHAnsi" w:cstheme="majorHAnsi"/>
          <w:color w:val="auto"/>
        </w:rPr>
        <w:t xml:space="preserve">power </w:t>
      </w:r>
      <w:r w:rsidR="005E1657" w:rsidRPr="00C325A3">
        <w:rPr>
          <w:rFonts w:asciiTheme="majorHAnsi" w:hAnsiTheme="majorHAnsi" w:cstheme="majorHAnsi"/>
          <w:color w:val="auto"/>
        </w:rPr>
        <w:t xml:space="preserve">ratio and the </w:t>
      </w:r>
      <w:r w:rsidR="00DE2600" w:rsidRPr="00C325A3">
        <w:rPr>
          <w:rFonts w:asciiTheme="majorHAnsi" w:hAnsiTheme="majorHAnsi" w:cstheme="majorHAnsi"/>
          <w:color w:val="auto"/>
        </w:rPr>
        <w:t>value</w:t>
      </w:r>
      <w:r w:rsidR="005E1657" w:rsidRPr="00C325A3">
        <w:rPr>
          <w:rFonts w:asciiTheme="majorHAnsi" w:hAnsiTheme="majorHAnsi" w:cstheme="majorHAnsi"/>
          <w:color w:val="auto"/>
        </w:rPr>
        <w:t xml:space="preserve"> of the reference power meter. </w:t>
      </w:r>
    </w:p>
    <w:p w14:paraId="6E862C48" w14:textId="77777777" w:rsidR="00C64E0F" w:rsidRPr="00C325A3" w:rsidRDefault="00C64E0F" w:rsidP="00C325A3">
      <w:pPr>
        <w:pStyle w:val="ListParagraph"/>
        <w:pBdr>
          <w:top w:val="nil"/>
          <w:left w:val="nil"/>
          <w:bottom w:val="nil"/>
          <w:right w:val="nil"/>
          <w:between w:val="nil"/>
        </w:pBdr>
        <w:ind w:left="0"/>
        <w:rPr>
          <w:rFonts w:asciiTheme="majorHAnsi" w:hAnsiTheme="majorHAnsi" w:cstheme="majorHAnsi"/>
          <w:color w:val="auto"/>
        </w:rPr>
      </w:pPr>
    </w:p>
    <w:p w14:paraId="47D53F54" w14:textId="15362FDB" w:rsidR="00C64E0F" w:rsidRPr="00C325A3" w:rsidRDefault="00C64E0F" w:rsidP="00C325A3">
      <w:pPr>
        <w:pStyle w:val="ListParagraph"/>
        <w:numPr>
          <w:ilvl w:val="0"/>
          <w:numId w:val="1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Take out the power meter </w:t>
      </w:r>
      <w:r w:rsidR="00CD63DB" w:rsidRPr="00C325A3">
        <w:rPr>
          <w:rFonts w:asciiTheme="majorHAnsi" w:hAnsiTheme="majorHAnsi" w:cstheme="majorHAnsi"/>
          <w:color w:val="auto"/>
        </w:rPr>
        <w:t xml:space="preserve">from </w:t>
      </w:r>
      <w:r w:rsidRPr="00C325A3">
        <w:rPr>
          <w:rFonts w:asciiTheme="majorHAnsi" w:hAnsiTheme="majorHAnsi" w:cstheme="majorHAnsi"/>
          <w:color w:val="auto"/>
        </w:rPr>
        <w:t>under the objective.</w:t>
      </w:r>
    </w:p>
    <w:p w14:paraId="5AD6B0FC" w14:textId="44665522" w:rsidR="00E202DB" w:rsidRPr="00C325A3" w:rsidRDefault="00E202DB" w:rsidP="00C325A3">
      <w:pPr>
        <w:pStyle w:val="ListParagraph"/>
        <w:pBdr>
          <w:top w:val="nil"/>
          <w:left w:val="nil"/>
          <w:bottom w:val="nil"/>
          <w:right w:val="nil"/>
          <w:between w:val="nil"/>
        </w:pBdr>
        <w:ind w:left="0"/>
        <w:rPr>
          <w:rFonts w:asciiTheme="majorHAnsi" w:hAnsiTheme="majorHAnsi" w:cstheme="majorHAnsi"/>
          <w:color w:val="auto"/>
        </w:rPr>
      </w:pPr>
    </w:p>
    <w:p w14:paraId="6AC0184D" w14:textId="1FE7CBAD" w:rsidR="008E3CEC" w:rsidRPr="00C325A3" w:rsidRDefault="00E202DB"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 xml:space="preserve">1.14. </w:t>
      </w:r>
      <w:r w:rsidR="00252B76" w:rsidRPr="00C325A3">
        <w:rPr>
          <w:rFonts w:asciiTheme="majorHAnsi" w:hAnsiTheme="majorHAnsi" w:cstheme="majorHAnsi"/>
          <w:color w:val="auto"/>
        </w:rPr>
        <w:t xml:space="preserve">[Optional] </w:t>
      </w:r>
      <w:r w:rsidR="00B50BA1" w:rsidRPr="00C325A3">
        <w:rPr>
          <w:rFonts w:asciiTheme="majorHAnsi" w:hAnsiTheme="majorHAnsi" w:cstheme="majorHAnsi"/>
          <w:color w:val="auto"/>
        </w:rPr>
        <w:t>Verifying photon shot-noise limited performance of the imaging system</w:t>
      </w:r>
    </w:p>
    <w:p w14:paraId="233A7903" w14:textId="77777777" w:rsidR="007640B8" w:rsidRPr="00C325A3" w:rsidRDefault="007640B8" w:rsidP="00C325A3">
      <w:pPr>
        <w:pStyle w:val="ListParagraph"/>
        <w:pBdr>
          <w:top w:val="nil"/>
          <w:left w:val="nil"/>
          <w:bottom w:val="nil"/>
          <w:right w:val="nil"/>
          <w:between w:val="nil"/>
        </w:pBdr>
        <w:ind w:left="0"/>
        <w:rPr>
          <w:rFonts w:asciiTheme="majorHAnsi" w:hAnsiTheme="majorHAnsi" w:cstheme="majorHAnsi"/>
          <w:color w:val="auto"/>
        </w:rPr>
      </w:pPr>
    </w:p>
    <w:p w14:paraId="5039A77C" w14:textId="65C4995D"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1.14.1. Co</w:t>
      </w:r>
      <w:r w:rsidR="00C53877" w:rsidRPr="00C325A3">
        <w:rPr>
          <w:rFonts w:asciiTheme="majorHAnsi" w:hAnsiTheme="majorHAnsi" w:cstheme="majorHAnsi"/>
          <w:color w:val="auto"/>
        </w:rPr>
        <w:t>nvert the pixel values</w:t>
      </w:r>
      <w:r w:rsidR="00B55313" w:rsidRPr="00C325A3">
        <w:rPr>
          <w:rFonts w:asciiTheme="majorHAnsi" w:hAnsiTheme="majorHAnsi" w:cstheme="majorHAnsi"/>
          <w:color w:val="auto"/>
        </w:rPr>
        <w:t xml:space="preserve"> (</w:t>
      </w:r>
      <w:r w:rsidR="008E423D" w:rsidRPr="00C325A3">
        <w:rPr>
          <w:rFonts w:asciiTheme="majorHAnsi" w:hAnsiTheme="majorHAnsi" w:cstheme="majorHAnsi"/>
          <w:color w:val="auto"/>
        </w:rPr>
        <w:t>i.e.,</w:t>
      </w:r>
      <w:r w:rsidR="00B55313" w:rsidRPr="00C325A3">
        <w:rPr>
          <w:rFonts w:asciiTheme="majorHAnsi" w:hAnsiTheme="majorHAnsi" w:cstheme="majorHAnsi"/>
          <w:color w:val="auto"/>
        </w:rPr>
        <w:t xml:space="preserve"> </w:t>
      </w:r>
      <w:r w:rsidR="0091023E" w:rsidRPr="00C325A3">
        <w:rPr>
          <w:rFonts w:asciiTheme="majorHAnsi" w:hAnsiTheme="majorHAnsi" w:cstheme="majorHAnsi"/>
          <w:color w:val="auto"/>
        </w:rPr>
        <w:t xml:space="preserve">the </w:t>
      </w:r>
      <w:r w:rsidR="00B55313" w:rsidRPr="00C325A3">
        <w:rPr>
          <w:rFonts w:asciiTheme="majorHAnsi" w:hAnsiTheme="majorHAnsi" w:cstheme="majorHAnsi"/>
          <w:color w:val="auto"/>
        </w:rPr>
        <w:t>pixel count</w:t>
      </w:r>
      <w:r w:rsidR="0091023E" w:rsidRPr="00C325A3">
        <w:rPr>
          <w:rFonts w:asciiTheme="majorHAnsi" w:hAnsiTheme="majorHAnsi" w:cstheme="majorHAnsi"/>
          <w:color w:val="auto"/>
        </w:rPr>
        <w:t xml:space="preserve"> in the image</w:t>
      </w:r>
      <w:r w:rsidR="00B55313" w:rsidRPr="00C325A3">
        <w:rPr>
          <w:rFonts w:asciiTheme="majorHAnsi" w:hAnsiTheme="majorHAnsi" w:cstheme="majorHAnsi"/>
          <w:color w:val="auto"/>
        </w:rPr>
        <w:t>)</w:t>
      </w:r>
      <w:r w:rsidR="00C53877" w:rsidRPr="00C325A3">
        <w:rPr>
          <w:rFonts w:asciiTheme="majorHAnsi" w:hAnsiTheme="majorHAnsi" w:cstheme="majorHAnsi"/>
          <w:color w:val="auto"/>
        </w:rPr>
        <w:t xml:space="preserve"> into photon counts</w:t>
      </w:r>
      <w:r w:rsidR="00ED59ED" w:rsidRPr="00C325A3">
        <w:rPr>
          <w:rFonts w:asciiTheme="majorHAnsi" w:hAnsiTheme="majorHAnsi" w:cstheme="majorHAnsi"/>
          <w:color w:val="auto"/>
        </w:rPr>
        <w:t xml:space="preserve"> (</w:t>
      </w:r>
      <w:r w:rsidR="008E423D" w:rsidRPr="00C325A3">
        <w:rPr>
          <w:rFonts w:asciiTheme="majorHAnsi" w:hAnsiTheme="majorHAnsi" w:cstheme="majorHAnsi"/>
          <w:color w:val="auto"/>
        </w:rPr>
        <w:t>i.e.,</w:t>
      </w:r>
      <w:r w:rsidR="00ED59ED" w:rsidRPr="00C325A3">
        <w:rPr>
          <w:rFonts w:asciiTheme="majorHAnsi" w:hAnsiTheme="majorHAnsi" w:cstheme="majorHAnsi"/>
          <w:color w:val="auto"/>
        </w:rPr>
        <w:t xml:space="preserve"> </w:t>
      </w:r>
      <w:r w:rsidR="0091023E" w:rsidRPr="00C325A3">
        <w:rPr>
          <w:rFonts w:asciiTheme="majorHAnsi" w:hAnsiTheme="majorHAnsi" w:cstheme="majorHAnsi"/>
          <w:color w:val="auto"/>
        </w:rPr>
        <w:t xml:space="preserve">the </w:t>
      </w:r>
      <w:r w:rsidR="00ED59ED" w:rsidRPr="00C325A3">
        <w:rPr>
          <w:rFonts w:asciiTheme="majorHAnsi" w:hAnsiTheme="majorHAnsi" w:cstheme="majorHAnsi"/>
          <w:color w:val="auto"/>
        </w:rPr>
        <w:t>number of photons detected by the PMT)</w:t>
      </w:r>
      <w:r w:rsidRPr="00C325A3">
        <w:rPr>
          <w:rFonts w:asciiTheme="majorHAnsi" w:hAnsiTheme="majorHAnsi" w:cstheme="majorHAnsi"/>
          <w:color w:val="auto"/>
        </w:rPr>
        <w:t>.</w:t>
      </w:r>
    </w:p>
    <w:p w14:paraId="6D6E69D8"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0188B3DB" w14:textId="423C7388"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1.14.2. V</w:t>
      </w:r>
      <w:r w:rsidR="00C53877" w:rsidRPr="00C325A3">
        <w:rPr>
          <w:rFonts w:asciiTheme="majorHAnsi" w:hAnsiTheme="majorHAnsi" w:cstheme="majorHAnsi"/>
          <w:color w:val="auto"/>
        </w:rPr>
        <w:t xml:space="preserve">erify </w:t>
      </w:r>
      <w:r w:rsidR="00CD63DB" w:rsidRPr="00C325A3">
        <w:rPr>
          <w:rFonts w:asciiTheme="majorHAnsi" w:hAnsiTheme="majorHAnsi" w:cstheme="majorHAnsi"/>
          <w:color w:val="auto"/>
        </w:rPr>
        <w:t xml:space="preserve">that </w:t>
      </w:r>
      <w:r w:rsidR="00C53877" w:rsidRPr="00C325A3">
        <w:rPr>
          <w:rFonts w:asciiTheme="majorHAnsi" w:hAnsiTheme="majorHAnsi" w:cstheme="majorHAnsi"/>
          <w:color w:val="auto"/>
        </w:rPr>
        <w:t xml:space="preserve">the photon counts follow </w:t>
      </w:r>
      <w:r w:rsidR="00CD63DB" w:rsidRPr="00C325A3">
        <w:rPr>
          <w:rFonts w:asciiTheme="majorHAnsi" w:hAnsiTheme="majorHAnsi" w:cstheme="majorHAnsi"/>
          <w:color w:val="auto"/>
        </w:rPr>
        <w:t xml:space="preserve">a </w:t>
      </w:r>
      <w:r w:rsidR="00C53877" w:rsidRPr="00C325A3">
        <w:rPr>
          <w:rFonts w:asciiTheme="majorHAnsi" w:hAnsiTheme="majorHAnsi" w:cstheme="majorHAnsi"/>
          <w:color w:val="auto"/>
        </w:rPr>
        <w:t xml:space="preserve">Poisson </w:t>
      </w:r>
      <w:r w:rsidR="00E269C5" w:rsidRPr="00C325A3">
        <w:rPr>
          <w:rFonts w:asciiTheme="majorHAnsi" w:hAnsiTheme="majorHAnsi" w:cstheme="majorHAnsi"/>
          <w:color w:val="auto"/>
        </w:rPr>
        <w:t>distribution</w:t>
      </w:r>
      <w:r w:rsidR="00864EA6" w:rsidRPr="00C325A3">
        <w:rPr>
          <w:rFonts w:asciiTheme="majorHAnsi" w:hAnsiTheme="majorHAnsi" w:cstheme="majorHAnsi"/>
          <w:color w:val="auto"/>
        </w:rPr>
        <w:fldChar w:fldCharType="begin" w:fldLock="1"/>
      </w:r>
      <w:r w:rsidR="001146E1" w:rsidRPr="00C325A3">
        <w:rPr>
          <w:rFonts w:asciiTheme="majorHAnsi" w:hAnsiTheme="majorHAnsi" w:cstheme="majorHAnsi"/>
          <w:color w:val="auto"/>
        </w:rPr>
        <w:instrText>ADDIN CSL_CITATION {"citationItems":[{"id":"ITEM-1","itemData":{"DOI":"10.7554/eLife.53205","ISSN":"2050-084X","abstract":"&lt;p&gt;1300-nm three-photon calcium imaging has emerged as a useful technique to allow calcium imaging in deep brain regions. Application to large-scale neural activity imaging entails a careful balance between recording fidelity and tissue heating. We calculated and experimentally verified the excitation pulse energy to achieve the minimum photon count required for the detection of calcium transients in GCaMP6s-expressing neurons for 920-nm two-photon and 1320-nm three-photon excitation, respectively. Brain tissue heating by continuous three-photon imaging was simulated with Monte Carlo method and experimentally validated with immunohistochemistry. We observed increased immunoreactivity with 150 mW excitation power at 1.0- and 1.2-mm imaging depths. Based on the data, we explained how three-photon excitation achieves better calcium imaging fidelity than two-photon excitation in the deep brain and quantified the imaging depth where three-photon microscopy should be applied. Our analysis presents a translatable model for the optimization of three-photon calcium imaging based on experimentally tractable parameters.&lt;/p&gt;","author":[{"dropping-particle":"","family":"Wang","given":"Tianyu","non-dropping-particle":"","parse-names":false,"suffix":""},{"dropping-particle":"","family":"Wu","given":"Chunyan","non-dropping-particle":"","parse-names":false,"suffix":""},{"dropping-particle":"","family":"Ouzounov","given":"Dimitre G","non-dropping-particle":"","parse-names":false,"suffix":""},{"dropping-particle":"","family":"Gu","given":"Wenchao","non-dropping-particle":"","parse-names":false,"suffix":""},{"dropping-particle":"","family":"Xia","given":"Fei","non-dropping-particle":"","parse-names":false,"suffix":""},{"dropping-particle":"","family":"Kim","given":"Minsu","non-dropping-particle":"","parse-names":false,"suffix":""},{"dropping-particle":"","family":"Yang","given":"Xusan","non-dropping-particle":"","parse-names":false,"suffix":""},{"dropping-particle":"","family":"Warden","given":"Melissa R","non-dropping-particle":"","parse-names":false,"suffix":""},{"dropping-particle":"","family":"Xu","given":"Chris","non-dropping-particle":"","parse-names":false,"suffix":""}],"container-title":"eLife","id":"ITEM-1","issued":{"date-parts":[["2020","1","30"]]},"title":"Quantitative analysis of 1300-nm three-photon calcium imaging in the mouse brain","type":"article-journal","volume":"9"},"uris":["http://www.mendeley.com/documents/?uuid=d2c6aa72-84d3-351e-bd84-6c86b7b9c8e9"]}],"mendeley":{"formattedCitation":"&lt;sup&gt;21&lt;/sup&gt;","plainTextFormattedCitation":"21","previouslyFormattedCitation":"&lt;sup&gt;21&lt;/sup&gt;"},"properties":{"noteIndex":0},"schema":"https://github.com/citation-style-language/schema/raw/master/csl-citation.json"}</w:instrText>
      </w:r>
      <w:r w:rsidR="00864EA6" w:rsidRPr="00C325A3">
        <w:rPr>
          <w:rFonts w:asciiTheme="majorHAnsi" w:hAnsiTheme="majorHAnsi" w:cstheme="majorHAnsi"/>
          <w:color w:val="auto"/>
        </w:rPr>
        <w:fldChar w:fldCharType="separate"/>
      </w:r>
      <w:r w:rsidR="00585C24" w:rsidRPr="00C325A3">
        <w:rPr>
          <w:rFonts w:asciiTheme="majorHAnsi" w:hAnsiTheme="majorHAnsi" w:cstheme="majorHAnsi"/>
          <w:noProof/>
          <w:color w:val="auto"/>
          <w:vertAlign w:val="superscript"/>
        </w:rPr>
        <w:t>21</w:t>
      </w:r>
      <w:r w:rsidR="00864EA6" w:rsidRPr="00C325A3">
        <w:rPr>
          <w:rFonts w:asciiTheme="majorHAnsi" w:hAnsiTheme="majorHAnsi" w:cstheme="majorHAnsi"/>
          <w:color w:val="auto"/>
        </w:rPr>
        <w:fldChar w:fldCharType="end"/>
      </w:r>
      <w:r w:rsidR="00252B76" w:rsidRPr="00C325A3">
        <w:rPr>
          <w:rFonts w:asciiTheme="majorHAnsi" w:hAnsiTheme="majorHAnsi" w:cstheme="majorHAnsi"/>
          <w:color w:val="auto"/>
        </w:rPr>
        <w:t xml:space="preserve">. </w:t>
      </w:r>
    </w:p>
    <w:p w14:paraId="770BB500"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5955CC0A" w14:textId="6C38E620" w:rsidR="006F14A5" w:rsidRPr="00C325A3" w:rsidRDefault="00C94E56" w:rsidP="00C325A3">
      <w:pPr>
        <w:pStyle w:val="ListParagraph"/>
        <w:numPr>
          <w:ilvl w:val="2"/>
          <w:numId w:val="28"/>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U</w:t>
      </w:r>
      <w:r w:rsidR="000C2801" w:rsidRPr="00C325A3">
        <w:rPr>
          <w:rFonts w:asciiTheme="majorHAnsi" w:hAnsiTheme="majorHAnsi" w:cstheme="majorHAnsi"/>
          <w:color w:val="auto"/>
        </w:rPr>
        <w:t>se</w:t>
      </w:r>
      <w:r w:rsidR="00834CFA" w:rsidRPr="00C325A3">
        <w:rPr>
          <w:rFonts w:asciiTheme="majorHAnsi" w:hAnsiTheme="majorHAnsi" w:cstheme="majorHAnsi"/>
          <w:color w:val="auto"/>
        </w:rPr>
        <w:t xml:space="preserve"> a dye pool to provide a uniform signal under the objective lens. </w:t>
      </w:r>
    </w:p>
    <w:p w14:paraId="7BE87701"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6990736E" w14:textId="6D2469B1" w:rsidR="006F14A5" w:rsidRPr="00C325A3" w:rsidRDefault="006F14A5" w:rsidP="00C325A3">
      <w:pPr>
        <w:pStyle w:val="ListParagraph"/>
        <w:numPr>
          <w:ilvl w:val="3"/>
          <w:numId w:val="28"/>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Place the dye pool sample under the 3PM objective lens.</w:t>
      </w:r>
    </w:p>
    <w:p w14:paraId="65A929D6"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25B6DFA5" w14:textId="6F658143" w:rsidR="006F14A5" w:rsidRPr="00C325A3" w:rsidRDefault="006F14A5" w:rsidP="00C325A3">
      <w:pPr>
        <w:pStyle w:val="ListParagraph"/>
        <w:numPr>
          <w:ilvl w:val="3"/>
          <w:numId w:val="28"/>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Carefully lower the objective lens onto the dye pool until the distance is less than the working distance of the objective lens.</w:t>
      </w:r>
    </w:p>
    <w:p w14:paraId="73AE7BCE"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07D076E4" w14:textId="6D6AFF7E" w:rsidR="006F14A5" w:rsidRPr="00C325A3" w:rsidRDefault="006F14A5" w:rsidP="00C325A3">
      <w:pPr>
        <w:pStyle w:val="ListParagraph"/>
        <w:numPr>
          <w:ilvl w:val="3"/>
          <w:numId w:val="28"/>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Place water between the lens and the cover glass of the dye pool.</w:t>
      </w:r>
    </w:p>
    <w:p w14:paraId="636DAF6A"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01EF6442" w14:textId="5DE13F00" w:rsidR="006F14A5" w:rsidRPr="00C325A3" w:rsidRDefault="00892ABD"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 xml:space="preserve">1.14.3.4. </w:t>
      </w:r>
      <w:r w:rsidR="006F14A5" w:rsidRPr="00C325A3">
        <w:rPr>
          <w:rFonts w:asciiTheme="majorHAnsi" w:hAnsiTheme="majorHAnsi" w:cstheme="majorHAnsi"/>
          <w:color w:val="auto"/>
        </w:rPr>
        <w:t xml:space="preserve">Set the output power of the microscope to a small amount (e.g., &lt;1 </w:t>
      </w:r>
      <w:proofErr w:type="spellStart"/>
      <w:r w:rsidR="006F14A5" w:rsidRPr="00C325A3">
        <w:rPr>
          <w:rFonts w:asciiTheme="majorHAnsi" w:hAnsiTheme="majorHAnsi" w:cstheme="majorHAnsi"/>
          <w:color w:val="auto"/>
        </w:rPr>
        <w:t>mW</w:t>
      </w:r>
      <w:proofErr w:type="spellEnd"/>
      <w:r w:rsidR="006F14A5" w:rsidRPr="00C325A3">
        <w:rPr>
          <w:rFonts w:asciiTheme="majorHAnsi" w:hAnsiTheme="majorHAnsi" w:cstheme="majorHAnsi"/>
          <w:color w:val="auto"/>
        </w:rPr>
        <w:t xml:space="preserve"> with ~1 MHz </w:t>
      </w:r>
      <w:r w:rsidR="006F14A5" w:rsidRPr="00C325A3">
        <w:rPr>
          <w:rFonts w:asciiTheme="majorHAnsi" w:hAnsiTheme="majorHAnsi" w:cstheme="majorHAnsi"/>
          <w:bCs/>
          <w:color w:val="auto"/>
        </w:rPr>
        <w:t>pulse repetition rate</w:t>
      </w:r>
      <w:r w:rsidR="006F14A5" w:rsidRPr="00C325A3">
        <w:rPr>
          <w:rFonts w:asciiTheme="majorHAnsi" w:hAnsiTheme="majorHAnsi" w:cstheme="majorHAnsi"/>
          <w:color w:val="auto"/>
        </w:rPr>
        <w:t>) to locate the surface of the dye pool.</w:t>
      </w:r>
    </w:p>
    <w:p w14:paraId="57E5D6EC"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2772F640" w14:textId="5DCC6357" w:rsidR="006F14A5" w:rsidRPr="00C325A3" w:rsidRDefault="006F14A5" w:rsidP="00C325A3">
      <w:pPr>
        <w:pStyle w:val="ListParagraph"/>
        <w:numPr>
          <w:ilvl w:val="3"/>
          <w:numId w:val="2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Start the </w:t>
      </w:r>
      <w:r w:rsidRPr="00C325A3">
        <w:rPr>
          <w:rFonts w:asciiTheme="majorHAnsi" w:hAnsiTheme="majorHAnsi" w:cstheme="majorHAnsi"/>
          <w:b/>
          <w:bCs/>
          <w:color w:val="auto"/>
        </w:rPr>
        <w:t>Live</w:t>
      </w:r>
      <w:r w:rsidRPr="00C325A3">
        <w:rPr>
          <w:rFonts w:asciiTheme="majorHAnsi" w:hAnsiTheme="majorHAnsi" w:cstheme="majorHAnsi"/>
          <w:color w:val="auto"/>
        </w:rPr>
        <w:t xml:space="preserve"> session of the microscope and set the </w:t>
      </w:r>
      <w:r w:rsidRPr="00C325A3">
        <w:rPr>
          <w:rFonts w:asciiTheme="majorHAnsi" w:hAnsiTheme="majorHAnsi" w:cstheme="majorHAnsi"/>
          <w:b/>
          <w:bCs/>
          <w:color w:val="auto"/>
        </w:rPr>
        <w:t>z location</w:t>
      </w:r>
      <w:r w:rsidRPr="00C325A3">
        <w:rPr>
          <w:rFonts w:asciiTheme="majorHAnsi" w:hAnsiTheme="majorHAnsi" w:cstheme="majorHAnsi"/>
          <w:color w:val="auto"/>
        </w:rPr>
        <w:t xml:space="preserve"> to </w:t>
      </w:r>
      <w:r w:rsidRPr="00C325A3">
        <w:rPr>
          <w:rFonts w:asciiTheme="majorHAnsi" w:hAnsiTheme="majorHAnsi" w:cstheme="majorHAnsi"/>
          <w:b/>
          <w:bCs/>
          <w:color w:val="auto"/>
        </w:rPr>
        <w:t>zero</w:t>
      </w:r>
      <w:r w:rsidRPr="00C325A3">
        <w:rPr>
          <w:rFonts w:asciiTheme="majorHAnsi" w:hAnsiTheme="majorHAnsi" w:cstheme="majorHAnsi"/>
          <w:color w:val="auto"/>
        </w:rPr>
        <w:t>.</w:t>
      </w:r>
    </w:p>
    <w:p w14:paraId="005DCFEB"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29FE159B" w14:textId="335212E1" w:rsidR="006F14A5" w:rsidRPr="00C325A3" w:rsidRDefault="006F14A5" w:rsidP="00C325A3">
      <w:pPr>
        <w:pStyle w:val="ListParagraph"/>
        <w:numPr>
          <w:ilvl w:val="3"/>
          <w:numId w:val="2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Slowly move the objective away from the sample </w:t>
      </w:r>
      <w:r w:rsidR="00892ABD" w:rsidRPr="00C325A3">
        <w:rPr>
          <w:rFonts w:asciiTheme="majorHAnsi" w:hAnsiTheme="majorHAnsi" w:cstheme="majorHAnsi"/>
          <w:color w:val="auto"/>
        </w:rPr>
        <w:t xml:space="preserve">to </w:t>
      </w:r>
      <w:r w:rsidRPr="00C325A3">
        <w:rPr>
          <w:rFonts w:asciiTheme="majorHAnsi" w:hAnsiTheme="majorHAnsi" w:cstheme="majorHAnsi"/>
          <w:color w:val="auto"/>
        </w:rPr>
        <w:t xml:space="preserve">reach the top of the dye pool (as indicated by the third harmonic generation (THG) produced by the cover glass). </w:t>
      </w:r>
    </w:p>
    <w:p w14:paraId="138FADBC"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0A08BFAB" w14:textId="4A6841D5" w:rsidR="006F14A5" w:rsidRPr="00C325A3" w:rsidRDefault="006F14A5" w:rsidP="00C325A3">
      <w:pPr>
        <w:pStyle w:val="ListParagraph"/>
        <w:numPr>
          <w:ilvl w:val="3"/>
          <w:numId w:val="2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Set the </w:t>
      </w:r>
      <w:r w:rsidRPr="00C325A3">
        <w:rPr>
          <w:rFonts w:asciiTheme="majorHAnsi" w:hAnsiTheme="majorHAnsi" w:cstheme="majorHAnsi"/>
          <w:b/>
          <w:bCs/>
          <w:color w:val="auto"/>
        </w:rPr>
        <w:t>z location</w:t>
      </w:r>
      <w:r w:rsidRPr="00C325A3">
        <w:rPr>
          <w:rFonts w:asciiTheme="majorHAnsi" w:hAnsiTheme="majorHAnsi" w:cstheme="majorHAnsi"/>
          <w:color w:val="auto"/>
        </w:rPr>
        <w:t xml:space="preserve"> to </w:t>
      </w:r>
      <w:r w:rsidRPr="00C325A3">
        <w:rPr>
          <w:rFonts w:asciiTheme="majorHAnsi" w:hAnsiTheme="majorHAnsi" w:cstheme="majorHAnsi"/>
          <w:b/>
          <w:bCs/>
          <w:color w:val="auto"/>
        </w:rPr>
        <w:t>zero</w:t>
      </w:r>
      <w:r w:rsidRPr="00C325A3">
        <w:rPr>
          <w:rFonts w:asciiTheme="majorHAnsi" w:hAnsiTheme="majorHAnsi" w:cstheme="majorHAnsi"/>
          <w:color w:val="auto"/>
        </w:rPr>
        <w:t xml:space="preserve"> at the position of the cover glass.</w:t>
      </w:r>
    </w:p>
    <w:p w14:paraId="0CADC9B5"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021FDC48" w14:textId="6EAB1522" w:rsidR="006F14A5" w:rsidRPr="00C325A3" w:rsidRDefault="006F14A5" w:rsidP="00C325A3">
      <w:pPr>
        <w:pStyle w:val="ListParagraph"/>
        <w:numPr>
          <w:ilvl w:val="3"/>
          <w:numId w:val="2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Lower the objective a bit until </w:t>
      </w:r>
      <w:r w:rsidR="00076C3A" w:rsidRPr="00C325A3">
        <w:rPr>
          <w:rFonts w:asciiTheme="majorHAnsi" w:hAnsiTheme="majorHAnsi" w:cstheme="majorHAnsi"/>
          <w:color w:val="auto"/>
        </w:rPr>
        <w:t xml:space="preserve">a </w:t>
      </w:r>
      <w:r w:rsidRPr="00C325A3">
        <w:rPr>
          <w:rFonts w:asciiTheme="majorHAnsi" w:hAnsiTheme="majorHAnsi" w:cstheme="majorHAnsi"/>
          <w:color w:val="auto"/>
        </w:rPr>
        <w:t xml:space="preserve">clear fluorescence signal </w:t>
      </w:r>
      <w:r w:rsidR="00076C3A" w:rsidRPr="00C325A3">
        <w:rPr>
          <w:rFonts w:asciiTheme="majorHAnsi" w:hAnsiTheme="majorHAnsi" w:cstheme="majorHAnsi"/>
          <w:color w:val="auto"/>
        </w:rPr>
        <w:t xml:space="preserve">is visible </w:t>
      </w:r>
      <w:r w:rsidRPr="00C325A3">
        <w:rPr>
          <w:rFonts w:asciiTheme="majorHAnsi" w:hAnsiTheme="majorHAnsi" w:cstheme="majorHAnsi"/>
          <w:color w:val="auto"/>
        </w:rPr>
        <w:t xml:space="preserve">in the </w:t>
      </w:r>
      <w:r w:rsidRPr="00C325A3">
        <w:rPr>
          <w:rFonts w:asciiTheme="majorHAnsi" w:hAnsiTheme="majorHAnsi" w:cstheme="majorHAnsi"/>
          <w:color w:val="auto"/>
        </w:rPr>
        <w:lastRenderedPageBreak/>
        <w:t>fluorescence channel.</w:t>
      </w:r>
    </w:p>
    <w:p w14:paraId="47D3DC5C" w14:textId="77777777" w:rsidR="006F14A5" w:rsidRPr="00C325A3" w:rsidRDefault="006F14A5" w:rsidP="00C325A3">
      <w:pPr>
        <w:pStyle w:val="ListParagraph"/>
        <w:pBdr>
          <w:top w:val="nil"/>
          <w:left w:val="nil"/>
          <w:bottom w:val="nil"/>
          <w:right w:val="nil"/>
          <w:between w:val="nil"/>
        </w:pBdr>
        <w:ind w:left="0"/>
        <w:rPr>
          <w:rFonts w:asciiTheme="majorHAnsi" w:hAnsiTheme="majorHAnsi" w:cstheme="majorHAnsi"/>
          <w:color w:val="auto"/>
        </w:rPr>
      </w:pPr>
    </w:p>
    <w:p w14:paraId="6FBCBF5E" w14:textId="30A417C3" w:rsidR="0067208C" w:rsidRPr="00C325A3" w:rsidRDefault="008A5E55" w:rsidP="00C325A3">
      <w:pPr>
        <w:pStyle w:val="ListParagraph"/>
        <w:numPr>
          <w:ilvl w:val="2"/>
          <w:numId w:val="29"/>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T</w:t>
      </w:r>
      <w:r w:rsidR="00406C68" w:rsidRPr="00C325A3">
        <w:rPr>
          <w:rFonts w:asciiTheme="majorHAnsi" w:hAnsiTheme="majorHAnsi" w:cstheme="majorHAnsi"/>
          <w:color w:val="auto"/>
        </w:rPr>
        <w:t>o obtain a conversion factor from photon count to pixel value</w:t>
      </w:r>
      <w:r w:rsidRPr="00C325A3">
        <w:rPr>
          <w:rFonts w:asciiTheme="majorHAnsi" w:hAnsiTheme="majorHAnsi" w:cstheme="majorHAnsi"/>
          <w:color w:val="auto"/>
        </w:rPr>
        <w:t>,</w:t>
      </w:r>
      <w:r w:rsidR="00834CFA" w:rsidRPr="00C325A3">
        <w:rPr>
          <w:rFonts w:asciiTheme="majorHAnsi" w:hAnsiTheme="majorHAnsi" w:cstheme="majorHAnsi"/>
          <w:color w:val="auto"/>
        </w:rPr>
        <w:t xml:space="preserve"> compar</w:t>
      </w:r>
      <w:r w:rsidRPr="00C325A3">
        <w:rPr>
          <w:rFonts w:asciiTheme="majorHAnsi" w:hAnsiTheme="majorHAnsi" w:cstheme="majorHAnsi"/>
          <w:color w:val="auto"/>
        </w:rPr>
        <w:t>e</w:t>
      </w:r>
      <w:r w:rsidR="00834CFA" w:rsidRPr="00C325A3">
        <w:rPr>
          <w:rFonts w:asciiTheme="majorHAnsi" w:hAnsiTheme="majorHAnsi" w:cstheme="majorHAnsi"/>
          <w:color w:val="auto"/>
        </w:rPr>
        <w:t xml:space="preserve"> pixel values </w:t>
      </w:r>
      <w:r w:rsidRPr="00C325A3">
        <w:rPr>
          <w:rFonts w:asciiTheme="majorHAnsi" w:hAnsiTheme="majorHAnsi" w:cstheme="majorHAnsi"/>
          <w:color w:val="auto"/>
        </w:rPr>
        <w:t>to</w:t>
      </w:r>
      <w:r w:rsidR="00834CFA" w:rsidRPr="00C325A3">
        <w:rPr>
          <w:rFonts w:asciiTheme="majorHAnsi" w:hAnsiTheme="majorHAnsi" w:cstheme="majorHAnsi"/>
          <w:color w:val="auto"/>
        </w:rPr>
        <w:t xml:space="preserve"> </w:t>
      </w:r>
      <w:r w:rsidR="000C2801" w:rsidRPr="00C325A3">
        <w:rPr>
          <w:rFonts w:asciiTheme="majorHAnsi" w:hAnsiTheme="majorHAnsi" w:cstheme="majorHAnsi"/>
          <w:color w:val="auto"/>
        </w:rPr>
        <w:t xml:space="preserve">photon </w:t>
      </w:r>
      <w:r w:rsidR="00834CFA" w:rsidRPr="00C325A3">
        <w:rPr>
          <w:rFonts w:asciiTheme="majorHAnsi" w:hAnsiTheme="majorHAnsi" w:cstheme="majorHAnsi"/>
          <w:color w:val="auto"/>
        </w:rPr>
        <w:t xml:space="preserve">counts from a photon counter obtained </w:t>
      </w:r>
      <w:r w:rsidRPr="00C325A3">
        <w:rPr>
          <w:rFonts w:asciiTheme="majorHAnsi" w:hAnsiTheme="majorHAnsi" w:cstheme="majorHAnsi"/>
          <w:color w:val="auto"/>
        </w:rPr>
        <w:t>in</w:t>
      </w:r>
      <w:r w:rsidR="00834CFA" w:rsidRPr="00C325A3">
        <w:rPr>
          <w:rFonts w:asciiTheme="majorHAnsi" w:hAnsiTheme="majorHAnsi" w:cstheme="majorHAnsi"/>
          <w:color w:val="auto"/>
        </w:rPr>
        <w:t xml:space="preserve"> the same </w:t>
      </w:r>
      <w:r w:rsidRPr="00C325A3">
        <w:rPr>
          <w:rFonts w:asciiTheme="majorHAnsi" w:hAnsiTheme="majorHAnsi" w:cstheme="majorHAnsi"/>
          <w:color w:val="auto"/>
        </w:rPr>
        <w:t>length of acquisition time</w:t>
      </w:r>
      <w:r w:rsidR="00C34F31" w:rsidRPr="00C325A3">
        <w:rPr>
          <w:rFonts w:asciiTheme="majorHAnsi" w:hAnsiTheme="majorHAnsi" w:cstheme="majorHAnsi"/>
          <w:color w:val="auto"/>
        </w:rPr>
        <w:t>.</w:t>
      </w:r>
      <w:r w:rsidR="00834CFA" w:rsidRPr="00C325A3">
        <w:rPr>
          <w:rFonts w:asciiTheme="majorHAnsi" w:hAnsiTheme="majorHAnsi" w:cstheme="majorHAnsi"/>
          <w:color w:val="auto"/>
        </w:rPr>
        <w:t xml:space="preserve"> </w:t>
      </w:r>
    </w:p>
    <w:p w14:paraId="01E513B2" w14:textId="77777777" w:rsidR="0067208C" w:rsidRPr="00C325A3" w:rsidRDefault="0067208C" w:rsidP="00C325A3">
      <w:pPr>
        <w:pStyle w:val="ListParagraph"/>
        <w:pBdr>
          <w:top w:val="nil"/>
          <w:left w:val="nil"/>
          <w:bottom w:val="nil"/>
          <w:right w:val="nil"/>
          <w:between w:val="nil"/>
        </w:pBdr>
        <w:ind w:left="0"/>
        <w:rPr>
          <w:rFonts w:asciiTheme="majorHAnsi" w:hAnsiTheme="majorHAnsi" w:cstheme="majorHAnsi"/>
          <w:color w:val="auto"/>
        </w:rPr>
      </w:pPr>
    </w:p>
    <w:p w14:paraId="0E52E009" w14:textId="4A048A0D" w:rsidR="0067208C" w:rsidRPr="00C325A3" w:rsidRDefault="0067208C"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Lower the objective slightly until a clear fluorescence signal is visible in the fluorescence channel.</w:t>
      </w:r>
    </w:p>
    <w:p w14:paraId="1C697D02" w14:textId="77777777" w:rsidR="0067208C" w:rsidRPr="00C325A3" w:rsidRDefault="0067208C" w:rsidP="00C325A3">
      <w:pPr>
        <w:pStyle w:val="ListParagraph"/>
        <w:pBdr>
          <w:top w:val="nil"/>
          <w:left w:val="nil"/>
          <w:bottom w:val="nil"/>
          <w:right w:val="nil"/>
          <w:between w:val="nil"/>
        </w:pBdr>
        <w:ind w:left="0"/>
        <w:rPr>
          <w:rFonts w:asciiTheme="majorHAnsi" w:hAnsiTheme="majorHAnsi" w:cstheme="majorHAnsi"/>
          <w:color w:val="auto"/>
        </w:rPr>
      </w:pPr>
    </w:p>
    <w:p w14:paraId="15ED70FF" w14:textId="7B43D979" w:rsidR="0067208C" w:rsidRPr="00C325A3" w:rsidRDefault="0067208C"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Connect the output of the PMT to a BNC splitter. Connect the outputs of the divider to the photon counter and the image acquisition system.</w:t>
      </w:r>
    </w:p>
    <w:p w14:paraId="5114B41D" w14:textId="77777777" w:rsidR="0067208C" w:rsidRPr="00C325A3" w:rsidRDefault="0067208C" w:rsidP="00C325A3">
      <w:pPr>
        <w:pStyle w:val="ListParagraph"/>
        <w:pBdr>
          <w:top w:val="nil"/>
          <w:left w:val="nil"/>
          <w:bottom w:val="nil"/>
          <w:right w:val="nil"/>
          <w:between w:val="nil"/>
        </w:pBdr>
        <w:ind w:left="0"/>
        <w:rPr>
          <w:rFonts w:asciiTheme="majorHAnsi" w:hAnsiTheme="majorHAnsi" w:cstheme="majorHAnsi"/>
          <w:color w:val="auto"/>
        </w:rPr>
      </w:pPr>
    </w:p>
    <w:p w14:paraId="224E8F55" w14:textId="7589D5F6" w:rsidR="0067208C" w:rsidRPr="00C325A3" w:rsidRDefault="0067208C"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Set the laser power to a value where the photon counts per second </w:t>
      </w:r>
      <w:r w:rsidR="006A7ED6">
        <w:rPr>
          <w:rFonts w:asciiTheme="majorHAnsi" w:hAnsiTheme="majorHAnsi" w:cstheme="majorHAnsi"/>
          <w:color w:val="auto"/>
        </w:rPr>
        <w:t>are</w:t>
      </w:r>
      <w:r w:rsidRPr="00C325A3">
        <w:rPr>
          <w:rFonts w:asciiTheme="majorHAnsi" w:hAnsiTheme="majorHAnsi" w:cstheme="majorHAnsi"/>
          <w:color w:val="auto"/>
        </w:rPr>
        <w:t xml:space="preserve"> lower than 5% of the laser repetition rate (e.g., </w:t>
      </w:r>
      <w:r w:rsidRPr="00C325A3">
        <w:rPr>
          <w:rFonts w:ascii="Cambria Math" w:hAnsi="Cambria Math" w:cs="Cambria Math"/>
          <w:color w:val="auto"/>
        </w:rPr>
        <w:t>≲</w:t>
      </w:r>
      <w:r w:rsidRPr="00C325A3">
        <w:rPr>
          <w:rFonts w:asciiTheme="majorHAnsi" w:hAnsiTheme="majorHAnsi" w:cstheme="majorHAnsi"/>
          <w:color w:val="auto"/>
        </w:rPr>
        <w:t xml:space="preserve">50,000 photons/s when </w:t>
      </w:r>
      <w:r w:rsidR="00887241" w:rsidRPr="00C325A3">
        <w:rPr>
          <w:rFonts w:asciiTheme="majorHAnsi" w:hAnsiTheme="majorHAnsi" w:cstheme="majorHAnsi"/>
          <w:color w:val="auto"/>
        </w:rPr>
        <w:t xml:space="preserve">a </w:t>
      </w:r>
      <w:r w:rsidRPr="00C325A3">
        <w:rPr>
          <w:rFonts w:asciiTheme="majorHAnsi" w:hAnsiTheme="majorHAnsi" w:cstheme="majorHAnsi"/>
          <w:color w:val="auto"/>
        </w:rPr>
        <w:t xml:space="preserve">1 MHz laser is used). </w:t>
      </w:r>
    </w:p>
    <w:p w14:paraId="3ADD7EB4" w14:textId="77777777" w:rsidR="0067208C" w:rsidRPr="00C325A3" w:rsidRDefault="0067208C" w:rsidP="00C325A3">
      <w:pPr>
        <w:pStyle w:val="ListParagraph"/>
        <w:pBdr>
          <w:top w:val="nil"/>
          <w:left w:val="nil"/>
          <w:bottom w:val="nil"/>
          <w:right w:val="nil"/>
          <w:between w:val="nil"/>
        </w:pBdr>
        <w:ind w:left="0"/>
        <w:rPr>
          <w:rFonts w:asciiTheme="majorHAnsi" w:hAnsiTheme="majorHAnsi" w:cstheme="majorHAnsi"/>
          <w:color w:val="auto"/>
        </w:rPr>
      </w:pPr>
    </w:p>
    <w:p w14:paraId="5E529C86" w14:textId="0AA808AB" w:rsidR="0067208C" w:rsidRPr="00C325A3" w:rsidRDefault="0067208C"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Reduce the field of view to the minimum possible with the software and ensure </w:t>
      </w:r>
      <w:r w:rsidR="00CB1C6A" w:rsidRPr="00C325A3">
        <w:rPr>
          <w:rFonts w:asciiTheme="majorHAnsi" w:hAnsiTheme="majorHAnsi" w:cstheme="majorHAnsi"/>
          <w:color w:val="auto"/>
        </w:rPr>
        <w:t xml:space="preserve">that the </w:t>
      </w:r>
      <w:r w:rsidRPr="00C325A3">
        <w:rPr>
          <w:rFonts w:asciiTheme="majorHAnsi" w:hAnsiTheme="majorHAnsi" w:cstheme="majorHAnsi"/>
          <w:color w:val="auto"/>
        </w:rPr>
        <w:t>brightness is uniform across the image.</w:t>
      </w:r>
    </w:p>
    <w:p w14:paraId="224BB86B" w14:textId="77777777" w:rsidR="0067208C" w:rsidRPr="00C325A3" w:rsidRDefault="0067208C" w:rsidP="00C325A3">
      <w:pPr>
        <w:pStyle w:val="ListParagraph"/>
        <w:pBdr>
          <w:top w:val="nil"/>
          <w:left w:val="nil"/>
          <w:bottom w:val="nil"/>
          <w:right w:val="nil"/>
          <w:between w:val="nil"/>
        </w:pBdr>
        <w:ind w:left="0"/>
        <w:rPr>
          <w:rFonts w:asciiTheme="majorHAnsi" w:hAnsiTheme="majorHAnsi" w:cstheme="majorHAnsi"/>
          <w:color w:val="auto"/>
        </w:rPr>
      </w:pPr>
    </w:p>
    <w:p w14:paraId="4DEE9E63" w14:textId="40B35D86" w:rsidR="0067208C" w:rsidRPr="00C325A3" w:rsidRDefault="0067208C"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Set </w:t>
      </w:r>
      <w:r w:rsidR="00CB1C6A" w:rsidRPr="00C325A3">
        <w:rPr>
          <w:rFonts w:asciiTheme="majorHAnsi" w:hAnsiTheme="majorHAnsi" w:cstheme="majorHAnsi"/>
          <w:color w:val="auto"/>
        </w:rPr>
        <w:t xml:space="preserve">the </w:t>
      </w:r>
      <w:r w:rsidRPr="00C325A3">
        <w:rPr>
          <w:rFonts w:asciiTheme="majorHAnsi" w:hAnsiTheme="majorHAnsi" w:cstheme="majorHAnsi"/>
          <w:color w:val="auto"/>
        </w:rPr>
        <w:t>frame rate to 1.0 frame per second.</w:t>
      </w:r>
    </w:p>
    <w:p w14:paraId="563F1AAC" w14:textId="77777777" w:rsidR="0067208C" w:rsidRPr="00C325A3" w:rsidRDefault="0067208C" w:rsidP="00C325A3">
      <w:pPr>
        <w:pStyle w:val="ListParagraph"/>
        <w:pBdr>
          <w:top w:val="nil"/>
          <w:left w:val="nil"/>
          <w:bottom w:val="nil"/>
          <w:right w:val="nil"/>
          <w:between w:val="nil"/>
        </w:pBdr>
        <w:ind w:left="0"/>
        <w:rPr>
          <w:rFonts w:asciiTheme="majorHAnsi" w:hAnsiTheme="majorHAnsi" w:cstheme="majorHAnsi"/>
          <w:color w:val="auto"/>
        </w:rPr>
      </w:pPr>
    </w:p>
    <w:p w14:paraId="4DEF291A" w14:textId="330CCA80" w:rsidR="0067208C" w:rsidRPr="00C325A3" w:rsidRDefault="0067208C"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Set the acquisition period of the photon counter to </w:t>
      </w:r>
      <m:oMath>
        <m:r>
          <w:rPr>
            <w:rFonts w:ascii="Cambria Math" w:hAnsi="Cambria Math" w:cstheme="majorHAnsi"/>
            <w:color w:val="auto"/>
          </w:rPr>
          <m:t>t = number of pixels per frame×pixel dwell time</m:t>
        </m:r>
      </m:oMath>
      <w:r w:rsidRPr="00C325A3">
        <w:rPr>
          <w:rFonts w:asciiTheme="majorHAnsi" w:hAnsiTheme="majorHAnsi" w:cstheme="majorHAnsi"/>
          <w:color w:val="auto"/>
        </w:rPr>
        <w:t xml:space="preserve"> and an appropriate discriminator level.</w:t>
      </w:r>
    </w:p>
    <w:p w14:paraId="6B08A482" w14:textId="77777777" w:rsidR="0067208C" w:rsidRPr="00C325A3" w:rsidRDefault="0067208C" w:rsidP="00C325A3">
      <w:pPr>
        <w:pBdr>
          <w:top w:val="nil"/>
          <w:left w:val="nil"/>
          <w:bottom w:val="nil"/>
          <w:right w:val="nil"/>
          <w:between w:val="nil"/>
        </w:pBdr>
        <w:rPr>
          <w:rFonts w:asciiTheme="majorHAnsi" w:hAnsiTheme="majorHAnsi" w:cstheme="majorHAnsi"/>
        </w:rPr>
      </w:pPr>
    </w:p>
    <w:p w14:paraId="459BF5CE" w14:textId="516C2296" w:rsidR="0067208C" w:rsidRPr="00C325A3" w:rsidRDefault="0067208C"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Record one image.</w:t>
      </w:r>
    </w:p>
    <w:p w14:paraId="7B6CABEA" w14:textId="77777777" w:rsidR="0067208C" w:rsidRPr="00C325A3" w:rsidRDefault="0067208C" w:rsidP="00C325A3">
      <w:pPr>
        <w:pBdr>
          <w:top w:val="nil"/>
          <w:left w:val="nil"/>
          <w:bottom w:val="nil"/>
          <w:right w:val="nil"/>
          <w:between w:val="nil"/>
        </w:pBdr>
        <w:rPr>
          <w:rFonts w:asciiTheme="majorHAnsi" w:hAnsiTheme="majorHAnsi" w:cstheme="majorHAnsi"/>
        </w:rPr>
      </w:pPr>
    </w:p>
    <w:p w14:paraId="3F1A5875" w14:textId="1534A191" w:rsidR="00BA13B6" w:rsidRPr="00C325A3" w:rsidRDefault="00BA13B6" w:rsidP="00C325A3">
      <w:pPr>
        <w:pStyle w:val="ListParagraph"/>
        <w:numPr>
          <w:ilvl w:val="2"/>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Subtract</w:t>
      </w:r>
      <w:r w:rsidR="00834CFA" w:rsidRPr="00C325A3">
        <w:rPr>
          <w:rFonts w:asciiTheme="majorHAnsi" w:hAnsiTheme="majorHAnsi" w:cstheme="majorHAnsi"/>
          <w:color w:val="auto"/>
        </w:rPr>
        <w:t xml:space="preserve"> the offset values (dark counts) and offset pixel counts</w:t>
      </w:r>
      <w:r w:rsidR="00C34F31" w:rsidRPr="00C325A3">
        <w:rPr>
          <w:rFonts w:asciiTheme="majorHAnsi" w:hAnsiTheme="majorHAnsi" w:cstheme="majorHAnsi"/>
          <w:color w:val="auto"/>
        </w:rPr>
        <w:t>.</w:t>
      </w:r>
      <w:r w:rsidR="000C2801" w:rsidRPr="00C325A3">
        <w:rPr>
          <w:rFonts w:asciiTheme="majorHAnsi" w:hAnsiTheme="majorHAnsi" w:cstheme="majorHAnsi"/>
          <w:color w:val="auto"/>
        </w:rPr>
        <w:t xml:space="preserve"> </w:t>
      </w:r>
    </w:p>
    <w:p w14:paraId="260D610E" w14:textId="77777777" w:rsidR="00BA13B6" w:rsidRPr="00C325A3" w:rsidRDefault="00BA13B6" w:rsidP="00C325A3">
      <w:pPr>
        <w:pStyle w:val="ListParagraph"/>
        <w:pBdr>
          <w:top w:val="nil"/>
          <w:left w:val="nil"/>
          <w:bottom w:val="nil"/>
          <w:right w:val="nil"/>
          <w:between w:val="nil"/>
        </w:pBdr>
        <w:ind w:left="0"/>
        <w:rPr>
          <w:rFonts w:asciiTheme="majorHAnsi" w:hAnsiTheme="majorHAnsi" w:cstheme="majorHAnsi"/>
          <w:color w:val="auto"/>
        </w:rPr>
      </w:pPr>
    </w:p>
    <w:p w14:paraId="58F14F53" w14:textId="1F26F246" w:rsidR="00BA13B6" w:rsidRPr="00C325A3" w:rsidRDefault="00BA13B6"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Collect the photon count and pixel counts simultaneously for </w:t>
      </w:r>
      <w:r w:rsidR="002273C6" w:rsidRPr="00C325A3">
        <w:rPr>
          <w:rFonts w:asciiTheme="majorHAnsi" w:hAnsiTheme="majorHAnsi" w:cstheme="majorHAnsi"/>
          <w:color w:val="auto"/>
        </w:rPr>
        <w:t>an equivalent period</w:t>
      </w:r>
      <w:r w:rsidRPr="00C325A3">
        <w:rPr>
          <w:rFonts w:asciiTheme="majorHAnsi" w:hAnsiTheme="majorHAnsi" w:cstheme="majorHAnsi"/>
          <w:color w:val="auto"/>
        </w:rPr>
        <w:t xml:space="preserve">. To obtain the pixel count, collect average pixel values of the entire image, as well as the mean and standard deviation values. </w:t>
      </w:r>
    </w:p>
    <w:p w14:paraId="3C7CFABE" w14:textId="77777777" w:rsidR="00BA13B6" w:rsidRPr="00C325A3" w:rsidRDefault="00BA13B6" w:rsidP="00C325A3">
      <w:pPr>
        <w:pStyle w:val="ListParagraph"/>
        <w:pBdr>
          <w:top w:val="nil"/>
          <w:left w:val="nil"/>
          <w:bottom w:val="nil"/>
          <w:right w:val="nil"/>
          <w:between w:val="nil"/>
        </w:pBdr>
        <w:ind w:left="0"/>
        <w:rPr>
          <w:rFonts w:asciiTheme="majorHAnsi" w:hAnsiTheme="majorHAnsi" w:cstheme="majorHAnsi"/>
          <w:color w:val="auto"/>
        </w:rPr>
      </w:pPr>
    </w:p>
    <w:p w14:paraId="21AC31D4" w14:textId="44A5E927" w:rsidR="00BA13B6" w:rsidRPr="00C325A3" w:rsidRDefault="00BA13B6"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Repeat step 1.14.4.6, blocking the excitation laser to obtain the dark photon count and pixel counts.</w:t>
      </w:r>
    </w:p>
    <w:p w14:paraId="66004D95" w14:textId="77777777" w:rsidR="00BA13B6" w:rsidRPr="00C325A3" w:rsidRDefault="00BA13B6" w:rsidP="00C325A3">
      <w:pPr>
        <w:pStyle w:val="ListParagraph"/>
        <w:pBdr>
          <w:top w:val="nil"/>
          <w:left w:val="nil"/>
          <w:bottom w:val="nil"/>
          <w:right w:val="nil"/>
          <w:between w:val="nil"/>
        </w:pBdr>
        <w:ind w:left="0"/>
        <w:rPr>
          <w:rFonts w:asciiTheme="majorHAnsi" w:hAnsiTheme="majorHAnsi" w:cstheme="majorHAnsi"/>
          <w:color w:val="auto"/>
        </w:rPr>
      </w:pPr>
    </w:p>
    <w:p w14:paraId="34AD367B" w14:textId="2839451C" w:rsidR="00BA13B6" w:rsidRPr="00C325A3" w:rsidRDefault="00BA13B6"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Stop the </w:t>
      </w:r>
      <w:r w:rsidRPr="00C325A3">
        <w:rPr>
          <w:rFonts w:asciiTheme="majorHAnsi" w:hAnsiTheme="majorHAnsi" w:cstheme="majorHAnsi"/>
          <w:b/>
          <w:bCs/>
          <w:color w:val="auto"/>
        </w:rPr>
        <w:t>Live</w:t>
      </w:r>
      <w:r w:rsidRPr="00C325A3">
        <w:rPr>
          <w:rFonts w:asciiTheme="majorHAnsi" w:hAnsiTheme="majorHAnsi" w:cstheme="majorHAnsi"/>
          <w:color w:val="auto"/>
        </w:rPr>
        <w:t xml:space="preserve"> acquisition of the software.</w:t>
      </w:r>
    </w:p>
    <w:p w14:paraId="3B42C880" w14:textId="176207B2" w:rsidR="00BA13B6" w:rsidRPr="00C325A3" w:rsidRDefault="00BA13B6" w:rsidP="00C325A3">
      <w:pPr>
        <w:pBdr>
          <w:top w:val="nil"/>
          <w:left w:val="nil"/>
          <w:bottom w:val="nil"/>
          <w:right w:val="nil"/>
          <w:between w:val="nil"/>
        </w:pBdr>
        <w:rPr>
          <w:rFonts w:asciiTheme="majorHAnsi" w:hAnsiTheme="majorHAnsi" w:cstheme="majorHAnsi"/>
        </w:rPr>
      </w:pPr>
    </w:p>
    <w:p w14:paraId="31CA766D" w14:textId="5BE13B90" w:rsidR="00973BAE" w:rsidRPr="00C325A3" w:rsidRDefault="002273C6" w:rsidP="00C325A3">
      <w:pPr>
        <w:pStyle w:val="ListParagraph"/>
        <w:numPr>
          <w:ilvl w:val="2"/>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Compare t</w:t>
      </w:r>
      <w:r w:rsidR="00834CFA" w:rsidRPr="00C325A3">
        <w:rPr>
          <w:rFonts w:asciiTheme="majorHAnsi" w:hAnsiTheme="majorHAnsi" w:cstheme="majorHAnsi"/>
          <w:color w:val="auto"/>
        </w:rPr>
        <w:t xml:space="preserve">he standard deviation and </w:t>
      </w:r>
      <w:r w:rsidR="00DB723E">
        <w:rPr>
          <w:rFonts w:asciiTheme="majorHAnsi" w:hAnsiTheme="majorHAnsi" w:cstheme="majorHAnsi"/>
          <w:color w:val="auto"/>
        </w:rPr>
        <w:t xml:space="preserve">the </w:t>
      </w:r>
      <w:r w:rsidR="00834CFA" w:rsidRPr="00C325A3">
        <w:rPr>
          <w:rFonts w:asciiTheme="majorHAnsi" w:hAnsiTheme="majorHAnsi" w:cstheme="majorHAnsi"/>
          <w:color w:val="auto"/>
        </w:rPr>
        <w:t xml:space="preserve">average of </w:t>
      </w:r>
      <w:r w:rsidR="00DB723E">
        <w:rPr>
          <w:rFonts w:asciiTheme="majorHAnsi" w:hAnsiTheme="majorHAnsi" w:cstheme="majorHAnsi"/>
          <w:color w:val="auto"/>
        </w:rPr>
        <w:t xml:space="preserve">the </w:t>
      </w:r>
      <w:r w:rsidR="00834CFA" w:rsidRPr="00C325A3">
        <w:rPr>
          <w:rFonts w:asciiTheme="majorHAnsi" w:hAnsiTheme="majorHAnsi" w:cstheme="majorHAnsi"/>
          <w:color w:val="auto"/>
        </w:rPr>
        <w:t xml:space="preserve">pixel values produced from the dye </w:t>
      </w:r>
      <w:r w:rsidR="000C2801" w:rsidRPr="00C325A3">
        <w:rPr>
          <w:rFonts w:asciiTheme="majorHAnsi" w:hAnsiTheme="majorHAnsi" w:cstheme="majorHAnsi"/>
          <w:color w:val="auto"/>
        </w:rPr>
        <w:t>pool</w:t>
      </w:r>
      <w:r w:rsidR="00C34F31" w:rsidRPr="00C325A3">
        <w:rPr>
          <w:rFonts w:asciiTheme="majorHAnsi" w:hAnsiTheme="majorHAnsi" w:cstheme="majorHAnsi"/>
          <w:color w:val="auto"/>
        </w:rPr>
        <w:t xml:space="preserve"> </w:t>
      </w:r>
      <w:r w:rsidR="008A5E55" w:rsidRPr="00C325A3">
        <w:rPr>
          <w:rFonts w:asciiTheme="majorHAnsi" w:hAnsiTheme="majorHAnsi" w:cstheme="majorHAnsi"/>
          <w:color w:val="auto"/>
        </w:rPr>
        <w:t>by converting them to photon counts</w:t>
      </w:r>
      <w:r w:rsidR="00973BAE" w:rsidRPr="00C325A3">
        <w:rPr>
          <w:rFonts w:asciiTheme="majorHAnsi" w:hAnsiTheme="majorHAnsi" w:cstheme="majorHAnsi"/>
          <w:color w:val="auto"/>
        </w:rPr>
        <w:t>.</w:t>
      </w:r>
    </w:p>
    <w:p w14:paraId="32DAC2E7" w14:textId="77777777" w:rsidR="00973BAE" w:rsidRPr="00C325A3" w:rsidRDefault="00973BAE" w:rsidP="00C325A3">
      <w:pPr>
        <w:pStyle w:val="ListParagraph"/>
        <w:pBdr>
          <w:top w:val="nil"/>
          <w:left w:val="nil"/>
          <w:bottom w:val="nil"/>
          <w:right w:val="nil"/>
          <w:between w:val="nil"/>
        </w:pBdr>
        <w:ind w:left="0"/>
        <w:rPr>
          <w:rFonts w:asciiTheme="majorHAnsi" w:hAnsiTheme="majorHAnsi" w:cstheme="majorHAnsi"/>
          <w:color w:val="auto"/>
        </w:rPr>
      </w:pPr>
    </w:p>
    <w:p w14:paraId="619A49EC" w14:textId="2798B0EE" w:rsidR="00252B76" w:rsidRPr="00C325A3" w:rsidRDefault="00973BAE"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 xml:space="preserve">NOTE: </w:t>
      </w:r>
      <w:r w:rsidR="00252B76" w:rsidRPr="00C325A3">
        <w:rPr>
          <w:rFonts w:asciiTheme="majorHAnsi" w:hAnsiTheme="majorHAnsi" w:cstheme="majorHAnsi"/>
          <w:color w:val="auto"/>
        </w:rPr>
        <w:t xml:space="preserve">To perform this task, </w:t>
      </w:r>
      <w:r w:rsidR="00C34F31" w:rsidRPr="00C325A3">
        <w:rPr>
          <w:rFonts w:asciiTheme="majorHAnsi" w:hAnsiTheme="majorHAnsi" w:cstheme="majorHAnsi"/>
          <w:color w:val="auto"/>
        </w:rPr>
        <w:t xml:space="preserve">the </w:t>
      </w:r>
      <w:r w:rsidR="00252B76" w:rsidRPr="00C325A3">
        <w:rPr>
          <w:rFonts w:asciiTheme="majorHAnsi" w:hAnsiTheme="majorHAnsi" w:cstheme="majorHAnsi"/>
          <w:color w:val="auto"/>
        </w:rPr>
        <w:t>following elements are needed:</w:t>
      </w:r>
      <w:r w:rsidR="00C34F31" w:rsidRPr="00C325A3">
        <w:rPr>
          <w:rFonts w:asciiTheme="majorHAnsi" w:hAnsiTheme="majorHAnsi" w:cstheme="majorHAnsi"/>
          <w:color w:val="auto"/>
        </w:rPr>
        <w:t xml:space="preserve"> </w:t>
      </w:r>
      <w:r w:rsidR="00EC027B" w:rsidRPr="00C325A3">
        <w:rPr>
          <w:rFonts w:asciiTheme="majorHAnsi" w:hAnsiTheme="majorHAnsi" w:cstheme="majorHAnsi"/>
          <w:color w:val="auto"/>
        </w:rPr>
        <w:t>1) o</w:t>
      </w:r>
      <w:r w:rsidR="00252B76" w:rsidRPr="00C325A3">
        <w:rPr>
          <w:rFonts w:asciiTheme="majorHAnsi" w:hAnsiTheme="majorHAnsi" w:cstheme="majorHAnsi"/>
          <w:color w:val="auto"/>
        </w:rPr>
        <w:t xml:space="preserve">ne fluorescein </w:t>
      </w:r>
      <w:r w:rsidR="006C25FD" w:rsidRPr="00C325A3">
        <w:rPr>
          <w:rFonts w:asciiTheme="majorHAnsi" w:hAnsiTheme="majorHAnsi" w:cstheme="majorHAnsi"/>
          <w:color w:val="auto"/>
        </w:rPr>
        <w:t xml:space="preserve">or Texas Red </w:t>
      </w:r>
      <w:r w:rsidR="00252B76" w:rsidRPr="00C325A3">
        <w:rPr>
          <w:rFonts w:asciiTheme="majorHAnsi" w:hAnsiTheme="majorHAnsi" w:cstheme="majorHAnsi"/>
          <w:color w:val="auto"/>
        </w:rPr>
        <w:t>dye pool (</w:t>
      </w:r>
      <w:r w:rsidR="00864EA6" w:rsidRPr="00C325A3">
        <w:rPr>
          <w:rFonts w:asciiTheme="majorHAnsi" w:hAnsiTheme="majorHAnsi" w:cstheme="majorHAnsi"/>
          <w:color w:val="auto"/>
        </w:rPr>
        <w:t xml:space="preserve">e.g., </w:t>
      </w:r>
      <w:r w:rsidR="00252B76" w:rsidRPr="00C325A3">
        <w:rPr>
          <w:rFonts w:asciiTheme="majorHAnsi" w:hAnsiTheme="majorHAnsi" w:cstheme="majorHAnsi"/>
          <w:color w:val="auto"/>
        </w:rPr>
        <w:t>~</w:t>
      </w:r>
      <w:r w:rsidR="00864EA6" w:rsidRPr="00C325A3">
        <w:rPr>
          <w:rFonts w:asciiTheme="majorHAnsi" w:hAnsiTheme="majorHAnsi" w:cstheme="majorHAnsi"/>
          <w:color w:val="auto"/>
        </w:rPr>
        <w:t>1</w:t>
      </w:r>
      <w:r w:rsidR="00252B76" w:rsidRPr="00C325A3">
        <w:rPr>
          <w:rFonts w:asciiTheme="majorHAnsi" w:hAnsiTheme="majorHAnsi" w:cstheme="majorHAnsi"/>
          <w:color w:val="auto"/>
        </w:rPr>
        <w:t>0</w:t>
      </w:r>
      <w:r w:rsidR="00864EA6" w:rsidRPr="00C325A3">
        <w:rPr>
          <w:rFonts w:asciiTheme="majorHAnsi" w:hAnsiTheme="majorHAnsi" w:cstheme="majorHAnsi"/>
          <w:color w:val="auto"/>
        </w:rPr>
        <w:t xml:space="preserve"> </w:t>
      </w:r>
      <w:r w:rsidR="00252B76" w:rsidRPr="00C325A3">
        <w:rPr>
          <w:rFonts w:asciiTheme="majorHAnsi" w:hAnsiTheme="majorHAnsi" w:cstheme="majorHAnsi"/>
          <w:color w:val="auto"/>
        </w:rPr>
        <w:t>µM)</w:t>
      </w:r>
      <w:r w:rsidR="00EC027B" w:rsidRPr="00C325A3">
        <w:rPr>
          <w:rFonts w:asciiTheme="majorHAnsi" w:hAnsiTheme="majorHAnsi" w:cstheme="majorHAnsi"/>
          <w:color w:val="auto"/>
        </w:rPr>
        <w:t>,</w:t>
      </w:r>
      <w:r w:rsidR="004F02C6">
        <w:rPr>
          <w:rFonts w:asciiTheme="majorHAnsi" w:hAnsiTheme="majorHAnsi" w:cstheme="majorHAnsi"/>
          <w:color w:val="auto"/>
        </w:rPr>
        <w:t xml:space="preserve"> </w:t>
      </w:r>
      <w:r w:rsidR="00EC027B" w:rsidRPr="00C325A3">
        <w:rPr>
          <w:rFonts w:asciiTheme="majorHAnsi" w:hAnsiTheme="majorHAnsi" w:cstheme="majorHAnsi"/>
          <w:color w:val="auto"/>
        </w:rPr>
        <w:t>2) a</w:t>
      </w:r>
      <w:r w:rsidR="00252B76" w:rsidRPr="00C325A3">
        <w:rPr>
          <w:rFonts w:asciiTheme="majorHAnsi" w:hAnsiTheme="majorHAnsi" w:cstheme="majorHAnsi"/>
          <w:color w:val="auto"/>
        </w:rPr>
        <w:t xml:space="preserve"> photon counter</w:t>
      </w:r>
      <w:r w:rsidR="00EC027B" w:rsidRPr="00C325A3">
        <w:rPr>
          <w:rFonts w:asciiTheme="majorHAnsi" w:hAnsiTheme="majorHAnsi" w:cstheme="majorHAnsi"/>
          <w:color w:val="auto"/>
        </w:rPr>
        <w:t>, and 3) a</w:t>
      </w:r>
      <w:r w:rsidR="00252B76" w:rsidRPr="00C325A3">
        <w:rPr>
          <w:rFonts w:asciiTheme="majorHAnsi" w:hAnsiTheme="majorHAnsi" w:cstheme="majorHAnsi"/>
          <w:color w:val="auto"/>
        </w:rPr>
        <w:t>n oscilloscope</w:t>
      </w:r>
      <w:r w:rsidR="00EC027B" w:rsidRPr="00C325A3">
        <w:rPr>
          <w:rFonts w:asciiTheme="majorHAnsi" w:hAnsiTheme="majorHAnsi" w:cstheme="majorHAnsi"/>
          <w:color w:val="auto"/>
        </w:rPr>
        <w:t>.</w:t>
      </w:r>
      <w:r w:rsidR="00252B76" w:rsidRPr="00C325A3">
        <w:rPr>
          <w:rFonts w:asciiTheme="majorHAnsi" w:hAnsiTheme="majorHAnsi" w:cstheme="majorHAnsi"/>
          <w:color w:val="auto"/>
        </w:rPr>
        <w:t xml:space="preserve"> </w:t>
      </w:r>
    </w:p>
    <w:p w14:paraId="1726791B" w14:textId="1766C398" w:rsidR="00973BAE" w:rsidRPr="00C325A3" w:rsidRDefault="00973BAE" w:rsidP="00C325A3">
      <w:pPr>
        <w:pStyle w:val="ListParagraph"/>
        <w:pBdr>
          <w:top w:val="nil"/>
          <w:left w:val="nil"/>
          <w:bottom w:val="nil"/>
          <w:right w:val="nil"/>
          <w:between w:val="nil"/>
        </w:pBdr>
        <w:ind w:left="0"/>
        <w:rPr>
          <w:rFonts w:asciiTheme="majorHAnsi" w:hAnsiTheme="majorHAnsi" w:cstheme="majorHAnsi"/>
          <w:color w:val="auto"/>
        </w:rPr>
      </w:pPr>
    </w:p>
    <w:p w14:paraId="0BA1DF26" w14:textId="553595B1" w:rsidR="003E2F0A" w:rsidRPr="00C325A3" w:rsidRDefault="003E2F0A"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 xml:space="preserve">Subtract the dark counts (obtained in step </w:t>
      </w:r>
      <w:r w:rsidR="007F733B" w:rsidRPr="00C325A3">
        <w:rPr>
          <w:rFonts w:asciiTheme="majorHAnsi" w:hAnsiTheme="majorHAnsi" w:cstheme="majorHAnsi"/>
          <w:color w:val="auto"/>
        </w:rPr>
        <w:t>1.14.5.2</w:t>
      </w:r>
      <w:r w:rsidRPr="00C325A3">
        <w:rPr>
          <w:rFonts w:asciiTheme="majorHAnsi" w:hAnsiTheme="majorHAnsi" w:cstheme="majorHAnsi"/>
          <w:color w:val="auto"/>
        </w:rPr>
        <w:t>) from the photon counts (obtained in step 1</w:t>
      </w:r>
      <w:r w:rsidR="007F733B" w:rsidRPr="00C325A3">
        <w:rPr>
          <w:rFonts w:asciiTheme="majorHAnsi" w:hAnsiTheme="majorHAnsi" w:cstheme="majorHAnsi"/>
          <w:color w:val="auto"/>
        </w:rPr>
        <w:t>.14.5.1</w:t>
      </w:r>
      <w:r w:rsidRPr="00C325A3">
        <w:rPr>
          <w:rFonts w:asciiTheme="majorHAnsi" w:hAnsiTheme="majorHAnsi" w:cstheme="majorHAnsi"/>
          <w:color w:val="auto"/>
        </w:rPr>
        <w:t>) and the total pixel count (obtained in step 1</w:t>
      </w:r>
      <w:r w:rsidR="007F733B" w:rsidRPr="00C325A3">
        <w:rPr>
          <w:rFonts w:asciiTheme="majorHAnsi" w:hAnsiTheme="majorHAnsi" w:cstheme="majorHAnsi"/>
          <w:color w:val="auto"/>
        </w:rPr>
        <w:t>.14.5.1</w:t>
      </w:r>
      <w:r w:rsidRPr="00C325A3">
        <w:rPr>
          <w:rFonts w:asciiTheme="majorHAnsi" w:hAnsiTheme="majorHAnsi" w:cstheme="majorHAnsi"/>
          <w:color w:val="auto"/>
        </w:rPr>
        <w:t xml:space="preserve">). </w:t>
      </w:r>
    </w:p>
    <w:p w14:paraId="5BFA7697" w14:textId="77777777" w:rsidR="003E2F0A" w:rsidRPr="00C325A3" w:rsidRDefault="003E2F0A" w:rsidP="00C325A3">
      <w:pPr>
        <w:pStyle w:val="ListParagraph"/>
        <w:pBdr>
          <w:top w:val="nil"/>
          <w:left w:val="nil"/>
          <w:bottom w:val="nil"/>
          <w:right w:val="nil"/>
          <w:between w:val="nil"/>
        </w:pBdr>
        <w:ind w:left="0"/>
        <w:rPr>
          <w:rFonts w:asciiTheme="majorHAnsi" w:hAnsiTheme="majorHAnsi" w:cstheme="majorHAnsi"/>
          <w:color w:val="auto"/>
        </w:rPr>
      </w:pPr>
    </w:p>
    <w:p w14:paraId="32A46B21" w14:textId="7561E954" w:rsidR="003E2F0A" w:rsidRPr="00C325A3" w:rsidRDefault="003E2F0A"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lastRenderedPageBreak/>
        <w:t xml:space="preserve">Divide the dark-subtracted total pixel count by the dark-subtracted photon count (obtained in step </w:t>
      </w:r>
      <w:r w:rsidR="00240C5A" w:rsidRPr="00C325A3">
        <w:rPr>
          <w:rFonts w:asciiTheme="majorHAnsi" w:hAnsiTheme="majorHAnsi" w:cstheme="majorHAnsi"/>
          <w:color w:val="auto"/>
        </w:rPr>
        <w:t>1.14.6.1</w:t>
      </w:r>
      <w:r w:rsidRPr="00C325A3">
        <w:rPr>
          <w:rFonts w:asciiTheme="majorHAnsi" w:hAnsiTheme="majorHAnsi" w:cstheme="majorHAnsi"/>
          <w:color w:val="auto"/>
        </w:rPr>
        <w:t xml:space="preserve">). Use the obtained value as the ‘conversion factor’ (i.e., pixel values/photon) from a pixel value to a photon count. </w:t>
      </w:r>
    </w:p>
    <w:p w14:paraId="5C6A66AC" w14:textId="77777777" w:rsidR="003E2F0A" w:rsidRPr="00C325A3" w:rsidRDefault="003E2F0A" w:rsidP="00C325A3">
      <w:pPr>
        <w:pStyle w:val="ListParagraph"/>
        <w:pBdr>
          <w:top w:val="nil"/>
          <w:left w:val="nil"/>
          <w:bottom w:val="nil"/>
          <w:right w:val="nil"/>
          <w:between w:val="nil"/>
        </w:pBdr>
        <w:ind w:left="0"/>
        <w:rPr>
          <w:rFonts w:asciiTheme="majorHAnsi" w:hAnsiTheme="majorHAnsi" w:cstheme="majorHAnsi"/>
          <w:color w:val="auto"/>
        </w:rPr>
      </w:pPr>
    </w:p>
    <w:p w14:paraId="2A3C894E" w14:textId="22337A09" w:rsidR="00667161" w:rsidRPr="00C325A3" w:rsidRDefault="00EF0325" w:rsidP="00C325A3">
      <w:pPr>
        <w:pStyle w:val="ListParagraph"/>
        <w:numPr>
          <w:ilvl w:val="3"/>
          <w:numId w:val="30"/>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rPr>
        <w:t>Convert the mean and</w:t>
      </w:r>
      <w:r w:rsidR="00183912" w:rsidRPr="00C325A3">
        <w:rPr>
          <w:rFonts w:asciiTheme="majorHAnsi" w:hAnsiTheme="majorHAnsi" w:cstheme="majorHAnsi"/>
          <w:color w:val="auto"/>
        </w:rPr>
        <w:t xml:space="preserve"> standard deviation of the pixel counts (obtained in step 1</w:t>
      </w:r>
      <w:r w:rsidR="004E5825" w:rsidRPr="00C325A3">
        <w:rPr>
          <w:rFonts w:asciiTheme="majorHAnsi" w:hAnsiTheme="majorHAnsi" w:cstheme="majorHAnsi"/>
          <w:color w:val="auto"/>
        </w:rPr>
        <w:t>.14.5.1</w:t>
      </w:r>
      <w:r w:rsidR="00183912" w:rsidRPr="00C325A3">
        <w:rPr>
          <w:rFonts w:asciiTheme="majorHAnsi" w:hAnsiTheme="majorHAnsi" w:cstheme="majorHAnsi"/>
          <w:color w:val="auto"/>
        </w:rPr>
        <w:t xml:space="preserve">) to photon counts, </w:t>
      </w:r>
      <w:r w:rsidR="00C53877" w:rsidRPr="00C325A3">
        <w:rPr>
          <w:rFonts w:asciiTheme="majorHAnsi" w:hAnsiTheme="majorHAnsi" w:cstheme="majorHAnsi"/>
          <w:color w:val="auto"/>
        </w:rPr>
        <w:t xml:space="preserve">i.e., </w:t>
      </w:r>
      <w:r w:rsidR="00183912" w:rsidRPr="00C325A3">
        <w:rPr>
          <w:rFonts w:asciiTheme="majorHAnsi" w:hAnsiTheme="majorHAnsi" w:cstheme="majorHAnsi"/>
          <w:color w:val="auto"/>
        </w:rPr>
        <w:t xml:space="preserve">dividing them by the ‘conversion </w:t>
      </w:r>
      <w:r w:rsidR="00C53877" w:rsidRPr="00C325A3">
        <w:rPr>
          <w:rFonts w:asciiTheme="majorHAnsi" w:hAnsiTheme="majorHAnsi" w:cstheme="majorHAnsi"/>
          <w:color w:val="auto"/>
        </w:rPr>
        <w:t>factor</w:t>
      </w:r>
      <w:r w:rsidR="00183912" w:rsidRPr="00C325A3">
        <w:rPr>
          <w:rFonts w:asciiTheme="majorHAnsi" w:hAnsiTheme="majorHAnsi" w:cstheme="majorHAnsi"/>
          <w:color w:val="auto"/>
        </w:rPr>
        <w:t>’</w:t>
      </w:r>
      <w:r w:rsidR="008B7E5F" w:rsidRPr="00C325A3">
        <w:rPr>
          <w:rFonts w:asciiTheme="majorHAnsi" w:hAnsiTheme="majorHAnsi" w:cstheme="majorHAnsi"/>
          <w:color w:val="auto"/>
        </w:rPr>
        <w:t xml:space="preserve"> (obtained in step 1</w:t>
      </w:r>
      <w:r w:rsidR="007E1B18" w:rsidRPr="00C325A3">
        <w:rPr>
          <w:rFonts w:asciiTheme="majorHAnsi" w:hAnsiTheme="majorHAnsi" w:cstheme="majorHAnsi"/>
          <w:color w:val="auto"/>
        </w:rPr>
        <w:t>.14.6.2</w:t>
      </w:r>
      <w:r w:rsidR="008B7E5F" w:rsidRPr="00C325A3">
        <w:rPr>
          <w:rFonts w:asciiTheme="majorHAnsi" w:hAnsiTheme="majorHAnsi" w:cstheme="majorHAnsi"/>
          <w:color w:val="auto"/>
        </w:rPr>
        <w:t>)</w:t>
      </w:r>
      <w:r w:rsidR="00183912" w:rsidRPr="00C325A3">
        <w:rPr>
          <w:rFonts w:asciiTheme="majorHAnsi" w:hAnsiTheme="majorHAnsi" w:cstheme="majorHAnsi"/>
          <w:color w:val="auto"/>
        </w:rPr>
        <w:t xml:space="preserve">. </w:t>
      </w:r>
      <w:r w:rsidR="00855F59" w:rsidRPr="00C325A3">
        <w:rPr>
          <w:rFonts w:asciiTheme="majorHAnsi" w:hAnsiTheme="majorHAnsi" w:cstheme="majorHAnsi"/>
          <w:color w:val="auto"/>
        </w:rPr>
        <w:t>C</w:t>
      </w:r>
      <w:r w:rsidR="00252B76" w:rsidRPr="00C325A3">
        <w:rPr>
          <w:rFonts w:asciiTheme="majorHAnsi" w:hAnsiTheme="majorHAnsi" w:cstheme="majorHAnsi"/>
          <w:color w:val="auto"/>
        </w:rPr>
        <w:t xml:space="preserve">ompare the mean and standard deviation of the </w:t>
      </w:r>
      <w:r w:rsidR="00855F59" w:rsidRPr="00C325A3">
        <w:rPr>
          <w:rFonts w:asciiTheme="majorHAnsi" w:hAnsiTheme="majorHAnsi" w:cstheme="majorHAnsi"/>
          <w:color w:val="auto"/>
        </w:rPr>
        <w:t xml:space="preserve">photon </w:t>
      </w:r>
      <w:r w:rsidR="00252B76" w:rsidRPr="00C325A3">
        <w:rPr>
          <w:rFonts w:asciiTheme="majorHAnsi" w:hAnsiTheme="majorHAnsi" w:cstheme="majorHAnsi"/>
          <w:color w:val="auto"/>
        </w:rPr>
        <w:t xml:space="preserve">counts. </w:t>
      </w:r>
      <w:r w:rsidR="006933B4" w:rsidRPr="00C325A3">
        <w:rPr>
          <w:rFonts w:asciiTheme="majorHAnsi" w:hAnsiTheme="majorHAnsi" w:cstheme="majorHAnsi"/>
          <w:color w:val="auto"/>
        </w:rPr>
        <w:t>Ensure that t</w:t>
      </w:r>
      <w:r w:rsidR="00252B76" w:rsidRPr="00C325A3">
        <w:rPr>
          <w:rFonts w:asciiTheme="majorHAnsi" w:hAnsiTheme="majorHAnsi" w:cstheme="majorHAnsi"/>
          <w:color w:val="auto"/>
        </w:rPr>
        <w:t xml:space="preserve">he standard deviation </w:t>
      </w:r>
      <w:r w:rsidR="006933B4" w:rsidRPr="00C325A3">
        <w:rPr>
          <w:rFonts w:asciiTheme="majorHAnsi" w:hAnsiTheme="majorHAnsi" w:cstheme="majorHAnsi"/>
          <w:color w:val="auto"/>
        </w:rPr>
        <w:t>is</w:t>
      </w:r>
      <w:r w:rsidR="00252B76" w:rsidRPr="00C325A3">
        <w:rPr>
          <w:rFonts w:asciiTheme="majorHAnsi" w:hAnsiTheme="majorHAnsi" w:cstheme="majorHAnsi"/>
          <w:color w:val="auto"/>
        </w:rPr>
        <w:t xml:space="preserve"> approximately equal to the square root of the mean of the photon counts</w:t>
      </w:r>
      <w:r w:rsidR="00C53877" w:rsidRPr="00C325A3">
        <w:rPr>
          <w:rFonts w:asciiTheme="majorHAnsi" w:hAnsiTheme="majorHAnsi" w:cstheme="majorHAnsi"/>
          <w:color w:val="auto"/>
        </w:rPr>
        <w:t xml:space="preserve"> if the imaging system </w:t>
      </w:r>
      <w:r w:rsidR="00B17F8B" w:rsidRPr="00C325A3">
        <w:rPr>
          <w:rFonts w:asciiTheme="majorHAnsi" w:hAnsiTheme="majorHAnsi" w:cstheme="majorHAnsi"/>
          <w:color w:val="auto"/>
        </w:rPr>
        <w:t>perform</w:t>
      </w:r>
      <w:r w:rsidR="009B7C60">
        <w:rPr>
          <w:rFonts w:asciiTheme="majorHAnsi" w:hAnsiTheme="majorHAnsi" w:cstheme="majorHAnsi"/>
          <w:color w:val="auto"/>
        </w:rPr>
        <w:t>ance is</w:t>
      </w:r>
      <w:r w:rsidR="00B17F8B" w:rsidRPr="00C325A3">
        <w:rPr>
          <w:rFonts w:asciiTheme="majorHAnsi" w:hAnsiTheme="majorHAnsi" w:cstheme="majorHAnsi"/>
          <w:color w:val="auto"/>
        </w:rPr>
        <w:t xml:space="preserve"> close to</w:t>
      </w:r>
      <w:r w:rsidR="00C53877" w:rsidRPr="00C325A3">
        <w:rPr>
          <w:rFonts w:asciiTheme="majorHAnsi" w:hAnsiTheme="majorHAnsi" w:cstheme="majorHAnsi"/>
          <w:color w:val="auto"/>
        </w:rPr>
        <w:t xml:space="preserve"> the shot-noise limit.</w:t>
      </w:r>
      <w:r w:rsidR="00B17F8B" w:rsidRPr="00C325A3">
        <w:rPr>
          <w:rFonts w:asciiTheme="majorHAnsi" w:hAnsiTheme="majorHAnsi" w:cstheme="majorHAnsi"/>
          <w:color w:val="auto"/>
        </w:rPr>
        <w:t xml:space="preserve"> </w:t>
      </w:r>
    </w:p>
    <w:p w14:paraId="25DC08EA" w14:textId="054EBE52" w:rsidR="00667161" w:rsidRPr="00C325A3" w:rsidRDefault="00667161" w:rsidP="00C325A3">
      <w:pPr>
        <w:pBdr>
          <w:top w:val="nil"/>
          <w:left w:val="nil"/>
          <w:bottom w:val="nil"/>
          <w:right w:val="nil"/>
          <w:between w:val="nil"/>
        </w:pBdr>
        <w:rPr>
          <w:rFonts w:asciiTheme="majorHAnsi" w:hAnsiTheme="majorHAnsi" w:cstheme="majorHAnsi"/>
        </w:rPr>
      </w:pPr>
    </w:p>
    <w:p w14:paraId="7DC47540" w14:textId="3E17A838" w:rsidR="00E269C5" w:rsidRPr="00C325A3" w:rsidRDefault="00E60DB3"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1.15.</w:t>
      </w:r>
      <w:r w:rsidR="00867744" w:rsidRPr="00C325A3">
        <w:rPr>
          <w:rFonts w:asciiTheme="majorHAnsi" w:hAnsiTheme="majorHAnsi" w:cstheme="majorHAnsi"/>
          <w:color w:val="auto"/>
        </w:rPr>
        <w:t xml:space="preserve"> [Optional]</w:t>
      </w:r>
      <w:r w:rsidR="00E269C5" w:rsidRPr="00C325A3">
        <w:rPr>
          <w:rFonts w:asciiTheme="majorHAnsi" w:hAnsiTheme="majorHAnsi" w:cstheme="majorHAnsi"/>
          <w:color w:val="auto"/>
        </w:rPr>
        <w:t xml:space="preserve"> Verify the signal detection efficiency of the microscope</w:t>
      </w:r>
      <w:r w:rsidRPr="00C325A3">
        <w:rPr>
          <w:rFonts w:asciiTheme="majorHAnsi" w:hAnsiTheme="majorHAnsi" w:cstheme="majorHAnsi"/>
          <w:color w:val="auto"/>
        </w:rPr>
        <w:t>.</w:t>
      </w:r>
    </w:p>
    <w:p w14:paraId="72B8CA16" w14:textId="77777777" w:rsidR="00F12CA7" w:rsidRPr="00C325A3" w:rsidRDefault="00F12CA7" w:rsidP="00C325A3">
      <w:pPr>
        <w:pStyle w:val="ListParagraph"/>
        <w:pBdr>
          <w:top w:val="nil"/>
          <w:left w:val="nil"/>
          <w:bottom w:val="nil"/>
          <w:right w:val="nil"/>
          <w:between w:val="nil"/>
        </w:pBdr>
        <w:ind w:left="0"/>
        <w:rPr>
          <w:rFonts w:asciiTheme="majorHAnsi" w:hAnsiTheme="majorHAnsi" w:cstheme="majorHAnsi"/>
          <w:color w:val="auto"/>
        </w:rPr>
      </w:pPr>
    </w:p>
    <w:p w14:paraId="0AFA70AC" w14:textId="06BBF1F8" w:rsidR="00E014E5" w:rsidRPr="00C325A3" w:rsidRDefault="00F12CA7"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 xml:space="preserve">1.15.1. </w:t>
      </w:r>
      <w:r w:rsidR="00867744" w:rsidRPr="00C325A3">
        <w:rPr>
          <w:rFonts w:asciiTheme="majorHAnsi" w:hAnsiTheme="majorHAnsi" w:cstheme="majorHAnsi"/>
          <w:color w:val="auto"/>
        </w:rPr>
        <w:t xml:space="preserve">To test the microscope performance and the signal detection efficiency, </w:t>
      </w:r>
      <w:r w:rsidR="00E269C5" w:rsidRPr="00C325A3">
        <w:rPr>
          <w:rFonts w:asciiTheme="majorHAnsi" w:hAnsiTheme="majorHAnsi" w:cstheme="majorHAnsi"/>
          <w:color w:val="auto"/>
        </w:rPr>
        <w:t xml:space="preserve">follow steps </w:t>
      </w:r>
      <w:r w:rsidR="00F20467" w:rsidRPr="00C325A3">
        <w:rPr>
          <w:rFonts w:asciiTheme="majorHAnsi" w:hAnsiTheme="majorHAnsi" w:cstheme="majorHAnsi"/>
          <w:color w:val="auto"/>
        </w:rPr>
        <w:t>1.14.3.1–1.14.</w:t>
      </w:r>
      <w:r w:rsidR="00471D1F" w:rsidRPr="00C325A3">
        <w:rPr>
          <w:rFonts w:asciiTheme="majorHAnsi" w:hAnsiTheme="majorHAnsi" w:cstheme="majorHAnsi"/>
          <w:color w:val="auto"/>
        </w:rPr>
        <w:t xml:space="preserve">3.8, steps 1.14.4.1–1.14.4.7, steps </w:t>
      </w:r>
      <w:r w:rsidR="00901BD2" w:rsidRPr="00C325A3">
        <w:rPr>
          <w:rFonts w:asciiTheme="majorHAnsi" w:hAnsiTheme="majorHAnsi" w:cstheme="majorHAnsi"/>
          <w:color w:val="auto"/>
        </w:rPr>
        <w:t xml:space="preserve">1.14.5.1–1.14.5.3, </w:t>
      </w:r>
      <w:r w:rsidR="00F47D35" w:rsidRPr="00C325A3">
        <w:rPr>
          <w:rFonts w:asciiTheme="majorHAnsi" w:hAnsiTheme="majorHAnsi" w:cstheme="majorHAnsi"/>
          <w:color w:val="auto"/>
        </w:rPr>
        <w:t>and step 1.14.6.1</w:t>
      </w:r>
      <w:r w:rsidR="00E269C5" w:rsidRPr="00C325A3">
        <w:rPr>
          <w:rFonts w:asciiTheme="majorHAnsi" w:hAnsiTheme="majorHAnsi" w:cstheme="majorHAnsi"/>
          <w:color w:val="auto"/>
        </w:rPr>
        <w:t xml:space="preserve"> to obtain </w:t>
      </w:r>
      <w:r w:rsidR="00CD63DB" w:rsidRPr="00C325A3">
        <w:rPr>
          <w:rFonts w:asciiTheme="majorHAnsi" w:hAnsiTheme="majorHAnsi" w:cstheme="majorHAnsi"/>
          <w:color w:val="auto"/>
        </w:rPr>
        <w:t>photon counts</w:t>
      </w:r>
      <w:r w:rsidR="00E269C5" w:rsidRPr="00C325A3">
        <w:rPr>
          <w:rFonts w:asciiTheme="majorHAnsi" w:hAnsiTheme="majorHAnsi" w:cstheme="majorHAnsi"/>
          <w:color w:val="auto"/>
        </w:rPr>
        <w:t xml:space="preserve">. </w:t>
      </w:r>
      <w:r w:rsidR="00867744" w:rsidRPr="00C325A3">
        <w:rPr>
          <w:rFonts w:asciiTheme="majorHAnsi" w:hAnsiTheme="majorHAnsi" w:cstheme="majorHAnsi"/>
          <w:color w:val="auto"/>
        </w:rPr>
        <w:t>For step 1</w:t>
      </w:r>
      <w:r w:rsidR="00E014E5" w:rsidRPr="00C325A3">
        <w:rPr>
          <w:rFonts w:asciiTheme="majorHAnsi" w:hAnsiTheme="majorHAnsi" w:cstheme="majorHAnsi"/>
          <w:color w:val="auto"/>
        </w:rPr>
        <w:t>.14.5.2</w:t>
      </w:r>
      <w:r w:rsidR="00867744" w:rsidRPr="00C325A3">
        <w:rPr>
          <w:rFonts w:asciiTheme="majorHAnsi" w:hAnsiTheme="majorHAnsi" w:cstheme="majorHAnsi"/>
          <w:color w:val="auto"/>
        </w:rPr>
        <w:t xml:space="preserve">, create a blank sample </w:t>
      </w:r>
      <w:r w:rsidR="0051145C" w:rsidRPr="00C325A3">
        <w:rPr>
          <w:rFonts w:asciiTheme="majorHAnsi" w:hAnsiTheme="majorHAnsi" w:cstheme="majorHAnsi"/>
          <w:color w:val="auto"/>
        </w:rPr>
        <w:t xml:space="preserve">made of the solvent for the dye and obtain the photon counts for the blank sample with the laser on and at the same power as for the dye pool. </w:t>
      </w:r>
      <w:r w:rsidR="00E014E5" w:rsidRPr="00C325A3">
        <w:rPr>
          <w:rFonts w:asciiTheme="majorHAnsi" w:hAnsiTheme="majorHAnsi" w:cstheme="majorHAnsi"/>
          <w:color w:val="auto"/>
        </w:rPr>
        <w:t>Subtract t</w:t>
      </w:r>
      <w:r w:rsidR="0051145C" w:rsidRPr="00C325A3">
        <w:rPr>
          <w:rFonts w:asciiTheme="majorHAnsi" w:hAnsiTheme="majorHAnsi" w:cstheme="majorHAnsi"/>
          <w:color w:val="auto"/>
        </w:rPr>
        <w:t xml:space="preserve">he blank counts from the photon counts from the dye pool to obtain the fluorescence photon counts. </w:t>
      </w:r>
    </w:p>
    <w:p w14:paraId="048C96A7" w14:textId="77777777" w:rsidR="00E014E5" w:rsidRPr="00C325A3" w:rsidRDefault="00E014E5" w:rsidP="00C325A3">
      <w:pPr>
        <w:pStyle w:val="ListParagraph"/>
        <w:pBdr>
          <w:top w:val="nil"/>
          <w:left w:val="nil"/>
          <w:bottom w:val="nil"/>
          <w:right w:val="nil"/>
          <w:between w:val="nil"/>
        </w:pBdr>
        <w:ind w:left="0"/>
        <w:rPr>
          <w:rFonts w:asciiTheme="majorHAnsi" w:hAnsiTheme="majorHAnsi" w:cstheme="majorHAnsi"/>
          <w:color w:val="auto"/>
        </w:rPr>
      </w:pPr>
    </w:p>
    <w:p w14:paraId="2BADCD06" w14:textId="0767136A" w:rsidR="00FC4B87" w:rsidRPr="00C325A3" w:rsidRDefault="00FC4B87"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 xml:space="preserve">1.15.2. </w:t>
      </w:r>
      <w:r w:rsidR="00867744" w:rsidRPr="00C325A3">
        <w:rPr>
          <w:rFonts w:asciiTheme="majorHAnsi" w:hAnsiTheme="majorHAnsi" w:cstheme="majorHAnsi"/>
          <w:color w:val="auto"/>
        </w:rPr>
        <w:t>Use the known 3P cross</w:t>
      </w:r>
      <w:r w:rsidR="00C460D9">
        <w:rPr>
          <w:rFonts w:asciiTheme="majorHAnsi" w:hAnsiTheme="majorHAnsi" w:cstheme="majorHAnsi"/>
          <w:color w:val="auto"/>
        </w:rPr>
        <w:t>-</w:t>
      </w:r>
      <w:r w:rsidR="00867744" w:rsidRPr="00C325A3">
        <w:rPr>
          <w:rFonts w:asciiTheme="majorHAnsi" w:hAnsiTheme="majorHAnsi" w:cstheme="majorHAnsi"/>
          <w:color w:val="auto"/>
        </w:rPr>
        <w:t>sections of fluorescein or Texas Red</w:t>
      </w:r>
      <w:r w:rsidR="00867744" w:rsidRPr="00C325A3">
        <w:rPr>
          <w:rFonts w:asciiTheme="majorHAnsi" w:hAnsiTheme="majorHAnsi" w:cstheme="majorHAnsi"/>
          <w:color w:val="auto"/>
        </w:rPr>
        <w:fldChar w:fldCharType="begin" w:fldLock="1"/>
      </w:r>
      <w:r w:rsidR="001146E1" w:rsidRPr="00C325A3">
        <w:rPr>
          <w:rFonts w:asciiTheme="majorHAnsi" w:hAnsiTheme="majorHAnsi" w:cstheme="majorHAnsi"/>
          <w:color w:val="auto"/>
        </w:rPr>
        <w:instrText>ADDIN CSL_CITATION {"citationItems":[{"id":"ITEM-1","itemData":{"DOI":"10.1364/boe.5.003427","ISSN":"2156-7085","abstract":"We report quantitative measurements of two-, three-, and four-photon excitation action cross sections of several commonly used fluorophores and fluorescent proteins at three different excitation wavelengths of 800 nm, 1300 nm, and 1680 nm. The measured cross section values are consistent with simple quantum mechanic estimations. These values indicate that the optimum repetition rate for deep tissue 3-photon microscopy is approximately 1 to 2 MHz. We further demonstrate that it is feasible to perform 4-photon fluorescence microscopy of GFP labeled microglia in mouse brain in vivo at 1700 nm. 4-photon excitation increases the accessibility of fluorophores at the long wavelength spectral window of 1700 nm.","author":[{"dropping-particle":"","family":"Cheng","given":"Li-Chung","non-dropping-particle":"","parse-names":false,"suffix":""},{"dropping-particle":"","family":"Horton","given":"Nicholas G.","non-dropping-particle":"","parse-names":false,"suffix":""},{"dropping-particle":"","family":"Wang","given":"Ke","non-dropping-particle":"","parse-names":false,"suffix":""},{"dropping-particle":"","family":"Chen","given":"Shean-Jen","non-dropping-particle":"","parse-names":false,"suffix":""},{"dropping-particle":"","family":"Xu","given":"Chris","non-dropping-particle":"","parse-names":false,"suffix":""}],"container-title":"Biomedical Optics Express","id":"ITEM-1","issue":"10","issued":{"date-parts":[["2014","10","1"]]},"page":"3427","publisher":"The Optical Society","title":"Measurements of multiphoton action cross sections for multiphoton microscopy","type":"article-journal","volume":"5"},"uris":["http://www.mendeley.com/documents/?uuid=092f57c2-cd2d-3d3b-9491-185360e13634"]},{"id":"ITEM-2","itemData":{"DOI":"10.1126/sciadv.abf3531","ISSN":"2375-2548","abstract":"&lt;p&gt;Multiphoton fluorescence microscopy is a powerful technique for deep-tissue observation of living cells. In particular, three-photon microscopy is highly beneficial for deep-tissue imaging because of the long excitation wavelength and the high nonlinear confinement in living tissues. Because of the large spectral separation of fluorophores of different color, multicolor three-photon imaging typically requires multiple excitation wavelengths. Here, we report a new three-photon excitation scheme: excitation to a higher-energy electronic excited state instead of the conventional excitation to the lowest-energy excited state, enabling multicolor three-photon fluorescence imaging with deep-tissue penetration in the living mouse brain using single-wavelength excitation. We further demonstrate that our excitation method results in ≥10-fold signal enhancement for some of the common red fluorescent molecules. The multicolor imaging capability and the possibility of enhanced three-photon excitation cross section will open new opportunities for life science applications of three-photon microscopy.&lt;/p&gt;","author":[{"dropping-particle":"","family":"Hontani","given":"Yusaku","non-dropping-particle":"","parse-names":false,"suffix":""},{"dropping-particle":"","family":"Xia","given":"Fei","non-dropping-particle":"","parse-names":false,"suffix":""},{"dropping-particle":"","family":"Xu","given":"Chris","non-dropping-particle":"","parse-names":false,"suffix":""}],"container-title":"Science Advances","id":"ITEM-2","issue":"12","issued":{"date-parts":[["2021","3","17"]]},"page":"eabf3531","publisher":"American Association for the Advancement of Science","title":"Multicolor three-photon fluorescence imaging with single-wavelength excitation deep in mouse brain","type":"article-journal","volume":"7"},"uris":["http://www.mendeley.com/documents/?uuid=6000a0fa-130e-31fa-9966-e62e3cb87e9c"]}],"mendeley":{"formattedCitation":"&lt;sup&gt;10, 22&lt;/sup&gt;","plainTextFormattedCitation":"10, 22","previouslyFormattedCitation":"&lt;sup&gt;10,22&lt;/sup&gt;"},"properties":{"noteIndex":0},"schema":"https://github.com/citation-style-language/schema/raw/master/csl-citation.json"}</w:instrText>
      </w:r>
      <w:r w:rsidR="00867744" w:rsidRPr="00C325A3">
        <w:rPr>
          <w:rFonts w:asciiTheme="majorHAnsi" w:hAnsiTheme="majorHAnsi" w:cstheme="majorHAnsi"/>
          <w:color w:val="auto"/>
        </w:rPr>
        <w:fldChar w:fldCharType="separate"/>
      </w:r>
      <w:r w:rsidR="001146E1" w:rsidRPr="00C325A3">
        <w:rPr>
          <w:rFonts w:asciiTheme="majorHAnsi" w:hAnsiTheme="majorHAnsi" w:cstheme="majorHAnsi"/>
          <w:noProof/>
          <w:color w:val="auto"/>
          <w:vertAlign w:val="superscript"/>
        </w:rPr>
        <w:t>10,22</w:t>
      </w:r>
      <w:r w:rsidR="00867744" w:rsidRPr="00C325A3">
        <w:rPr>
          <w:rFonts w:asciiTheme="majorHAnsi" w:hAnsiTheme="majorHAnsi" w:cstheme="majorHAnsi"/>
          <w:color w:val="auto"/>
        </w:rPr>
        <w:fldChar w:fldCharType="end"/>
      </w:r>
      <w:r w:rsidR="00867744" w:rsidRPr="00C325A3">
        <w:rPr>
          <w:rFonts w:asciiTheme="majorHAnsi" w:hAnsiTheme="majorHAnsi" w:cstheme="majorHAnsi"/>
          <w:color w:val="auto"/>
        </w:rPr>
        <w:t xml:space="preserve"> and Eq. </w:t>
      </w:r>
      <w:r w:rsidRPr="00C325A3">
        <w:rPr>
          <w:rFonts w:asciiTheme="majorHAnsi" w:hAnsiTheme="majorHAnsi" w:cstheme="majorHAnsi"/>
          <w:color w:val="auto"/>
        </w:rPr>
        <w:t>(</w:t>
      </w:r>
      <w:r w:rsidR="00867744" w:rsidRPr="00C325A3">
        <w:rPr>
          <w:rFonts w:asciiTheme="majorHAnsi" w:hAnsiTheme="majorHAnsi" w:cstheme="majorHAnsi"/>
          <w:b/>
          <w:bCs/>
          <w:color w:val="auto"/>
        </w:rPr>
        <w:t>1</w:t>
      </w:r>
      <w:r w:rsidRPr="00C325A3">
        <w:rPr>
          <w:rFonts w:asciiTheme="majorHAnsi" w:hAnsiTheme="majorHAnsi" w:cstheme="majorHAnsi"/>
          <w:color w:val="auto"/>
        </w:rPr>
        <w:t>)</w:t>
      </w:r>
      <w:r w:rsidR="00867744" w:rsidRPr="00C325A3">
        <w:rPr>
          <w:rFonts w:asciiTheme="majorHAnsi" w:hAnsiTheme="majorHAnsi" w:cstheme="majorHAnsi"/>
          <w:color w:val="auto"/>
        </w:rPr>
        <w:t xml:space="preserve"> (with an effective NA to account for the back aperture filling</w:t>
      </w:r>
      <w:r w:rsidR="006734D8" w:rsidRPr="006734D8">
        <w:rPr>
          <w:rFonts w:asciiTheme="majorHAnsi" w:hAnsiTheme="majorHAnsi" w:cstheme="majorHAnsi"/>
          <w:color w:val="auto"/>
        </w:rPr>
        <w:t xml:space="preserve"> </w:t>
      </w:r>
      <w:r w:rsidR="006734D8" w:rsidRPr="00C325A3">
        <w:rPr>
          <w:rFonts w:asciiTheme="majorHAnsi" w:hAnsiTheme="majorHAnsi" w:cstheme="majorHAnsi"/>
          <w:color w:val="auto"/>
        </w:rPr>
        <w:t>properly</w:t>
      </w:r>
      <w:r w:rsidR="00867744" w:rsidRPr="00C325A3">
        <w:rPr>
          <w:rFonts w:asciiTheme="majorHAnsi" w:hAnsiTheme="majorHAnsi" w:cstheme="majorHAnsi"/>
          <w:color w:val="auto"/>
        </w:rPr>
        <w:t xml:space="preserve">) to calculate the expected photon counts and then compare the calculated value with the photon counts measured experimentally. </w:t>
      </w:r>
      <w:r w:rsidRPr="00C325A3">
        <w:rPr>
          <w:rFonts w:asciiTheme="majorHAnsi" w:hAnsiTheme="majorHAnsi" w:cstheme="majorHAnsi"/>
          <w:color w:val="auto"/>
        </w:rPr>
        <w:t>Record both photon counts in the lab notebook as test results for the microscope for future references.</w:t>
      </w:r>
    </w:p>
    <w:p w14:paraId="07BF118E" w14:textId="77777777" w:rsidR="00FC4B87" w:rsidRPr="00C325A3" w:rsidRDefault="00FC4B87" w:rsidP="00C325A3">
      <w:pPr>
        <w:pStyle w:val="ListParagraph"/>
        <w:pBdr>
          <w:top w:val="nil"/>
          <w:left w:val="nil"/>
          <w:bottom w:val="nil"/>
          <w:right w:val="nil"/>
          <w:between w:val="nil"/>
        </w:pBdr>
        <w:ind w:left="0"/>
        <w:rPr>
          <w:rFonts w:asciiTheme="majorHAnsi" w:hAnsiTheme="majorHAnsi" w:cstheme="majorHAnsi"/>
          <w:color w:val="auto"/>
        </w:rPr>
      </w:pPr>
    </w:p>
    <w:p w14:paraId="01D64589" w14:textId="5F292E33" w:rsidR="00867744" w:rsidRPr="00C325A3" w:rsidRDefault="00FC4B87"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 xml:space="preserve">NOTE: </w:t>
      </w:r>
      <w:r w:rsidR="006933B4" w:rsidRPr="00C325A3">
        <w:rPr>
          <w:rFonts w:asciiTheme="majorHAnsi" w:hAnsiTheme="majorHAnsi" w:cstheme="majorHAnsi"/>
          <w:color w:val="auto"/>
        </w:rPr>
        <w:t>Ensure that t</w:t>
      </w:r>
      <w:r w:rsidR="00867744" w:rsidRPr="00C325A3">
        <w:rPr>
          <w:rFonts w:asciiTheme="majorHAnsi" w:hAnsiTheme="majorHAnsi" w:cstheme="majorHAnsi"/>
          <w:color w:val="auto"/>
        </w:rPr>
        <w:t xml:space="preserve">he calculated and measured values </w:t>
      </w:r>
      <w:r w:rsidR="006933B4" w:rsidRPr="00C325A3">
        <w:rPr>
          <w:rFonts w:asciiTheme="majorHAnsi" w:hAnsiTheme="majorHAnsi" w:cstheme="majorHAnsi"/>
          <w:color w:val="auto"/>
        </w:rPr>
        <w:t>are</w:t>
      </w:r>
      <w:r w:rsidR="00867744" w:rsidRPr="00C325A3">
        <w:rPr>
          <w:rFonts w:asciiTheme="majorHAnsi" w:hAnsiTheme="majorHAnsi" w:cstheme="majorHAnsi"/>
          <w:color w:val="auto"/>
        </w:rPr>
        <w:t xml:space="preserve"> close to each other (e.g., within a factor of 2). Such quantitative tests of the system are particularly useful to ensure consistent imaging performance over time.</w:t>
      </w:r>
    </w:p>
    <w:p w14:paraId="0F682AED" w14:textId="77777777" w:rsidR="00135699" w:rsidRPr="00C325A3" w:rsidRDefault="00135699" w:rsidP="00C325A3">
      <w:pPr>
        <w:pBdr>
          <w:top w:val="nil"/>
          <w:left w:val="nil"/>
          <w:bottom w:val="nil"/>
          <w:right w:val="nil"/>
          <w:between w:val="nil"/>
        </w:pBdr>
        <w:rPr>
          <w:rFonts w:asciiTheme="majorHAnsi" w:hAnsiTheme="majorHAnsi" w:cstheme="majorHAnsi"/>
        </w:rPr>
      </w:pPr>
    </w:p>
    <w:p w14:paraId="007198D9" w14:textId="7CD94FD9" w:rsidR="00A7077E" w:rsidRPr="00C325A3" w:rsidRDefault="00605251" w:rsidP="00C325A3">
      <w:pPr>
        <w:pStyle w:val="ListParagraph"/>
        <w:numPr>
          <w:ilvl w:val="0"/>
          <w:numId w:val="15"/>
        </w:numPr>
        <w:pBdr>
          <w:top w:val="nil"/>
          <w:left w:val="nil"/>
          <w:bottom w:val="nil"/>
          <w:right w:val="nil"/>
          <w:between w:val="nil"/>
        </w:pBdr>
        <w:ind w:left="0" w:firstLine="0"/>
        <w:rPr>
          <w:rFonts w:asciiTheme="majorHAnsi" w:hAnsiTheme="majorHAnsi" w:cstheme="majorHAnsi"/>
          <w:b/>
          <w:color w:val="auto"/>
        </w:rPr>
      </w:pPr>
      <w:r w:rsidRPr="00C325A3">
        <w:rPr>
          <w:rFonts w:asciiTheme="majorHAnsi" w:hAnsiTheme="majorHAnsi" w:cstheme="majorHAnsi"/>
          <w:b/>
          <w:color w:val="auto"/>
        </w:rPr>
        <w:t>Fish preparation</w:t>
      </w:r>
      <w:r w:rsidR="00C23572" w:rsidRPr="00C325A3">
        <w:rPr>
          <w:rFonts w:asciiTheme="majorHAnsi" w:hAnsiTheme="majorHAnsi" w:cstheme="majorHAnsi"/>
          <w:b/>
          <w:color w:val="auto"/>
        </w:rPr>
        <w:t xml:space="preserve"> for 3PM</w:t>
      </w:r>
      <w:r w:rsidR="00230BA7" w:rsidRPr="00C325A3">
        <w:rPr>
          <w:rFonts w:asciiTheme="majorHAnsi" w:hAnsiTheme="majorHAnsi" w:cstheme="majorHAnsi"/>
          <w:b/>
          <w:color w:val="auto"/>
        </w:rPr>
        <w:t xml:space="preserve"> </w:t>
      </w:r>
    </w:p>
    <w:p w14:paraId="0A9BBD5C" w14:textId="77777777" w:rsidR="005567FE" w:rsidRPr="00C325A3" w:rsidRDefault="005567FE" w:rsidP="00C325A3">
      <w:pPr>
        <w:pStyle w:val="ListParagraph"/>
        <w:pBdr>
          <w:top w:val="nil"/>
          <w:left w:val="nil"/>
          <w:bottom w:val="nil"/>
          <w:right w:val="nil"/>
          <w:between w:val="nil"/>
        </w:pBdr>
        <w:ind w:left="0"/>
        <w:rPr>
          <w:rFonts w:asciiTheme="majorHAnsi" w:hAnsiTheme="majorHAnsi" w:cstheme="majorHAnsi"/>
          <w:color w:val="auto"/>
        </w:rPr>
      </w:pPr>
    </w:p>
    <w:p w14:paraId="227F2D81" w14:textId="5835F564" w:rsidR="00C0767F" w:rsidRPr="00C325A3" w:rsidRDefault="00BB2156"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lang w:eastAsia="zh-CN"/>
        </w:rPr>
        <w:t xml:space="preserve">NOTE: </w:t>
      </w:r>
      <w:r w:rsidR="00C0767F" w:rsidRPr="00C325A3">
        <w:rPr>
          <w:rFonts w:asciiTheme="majorHAnsi" w:hAnsiTheme="majorHAnsi" w:cstheme="majorHAnsi"/>
        </w:rPr>
        <w:t xml:space="preserve">Wear gloves and </w:t>
      </w:r>
      <w:r w:rsidR="0042770B">
        <w:rPr>
          <w:rFonts w:asciiTheme="majorHAnsi" w:hAnsiTheme="majorHAnsi" w:cstheme="majorHAnsi"/>
        </w:rPr>
        <w:t xml:space="preserve">a </w:t>
      </w:r>
      <w:r w:rsidR="00C0767F" w:rsidRPr="00C325A3">
        <w:rPr>
          <w:rFonts w:asciiTheme="majorHAnsi" w:hAnsiTheme="majorHAnsi" w:cstheme="majorHAnsi"/>
        </w:rPr>
        <w:t>lab coat for this procedure.</w:t>
      </w:r>
      <w:r w:rsidR="00DB6F71" w:rsidRPr="00C325A3">
        <w:rPr>
          <w:rFonts w:asciiTheme="majorHAnsi" w:hAnsiTheme="majorHAnsi" w:cstheme="majorHAnsi"/>
        </w:rPr>
        <w:t xml:space="preserve"> </w:t>
      </w:r>
      <w:r w:rsidR="00C0767F" w:rsidRPr="00C325A3">
        <w:rPr>
          <w:rFonts w:asciiTheme="majorHAnsi" w:hAnsiTheme="majorHAnsi" w:cstheme="majorHAnsi"/>
        </w:rPr>
        <w:t xml:space="preserve">Choose the adult zebrafish according to the experiment. </w:t>
      </w:r>
      <w:r w:rsidR="00170A9D" w:rsidRPr="00C325A3">
        <w:rPr>
          <w:rFonts w:asciiTheme="majorHAnsi" w:hAnsiTheme="majorHAnsi" w:cstheme="majorHAnsi"/>
        </w:rPr>
        <w:t>Finish t</w:t>
      </w:r>
      <w:r w:rsidR="00C0767F" w:rsidRPr="00C325A3">
        <w:rPr>
          <w:rFonts w:asciiTheme="majorHAnsi" w:hAnsiTheme="majorHAnsi" w:cstheme="majorHAnsi"/>
        </w:rPr>
        <w:t>he entire preparation (steps</w:t>
      </w:r>
      <w:r w:rsidR="00C32A7A" w:rsidRPr="00C325A3">
        <w:rPr>
          <w:rFonts w:asciiTheme="majorHAnsi" w:hAnsiTheme="majorHAnsi" w:cstheme="majorHAnsi"/>
        </w:rPr>
        <w:t xml:space="preserve"> 2</w:t>
      </w:r>
      <w:r w:rsidR="00C0767F" w:rsidRPr="00C325A3">
        <w:rPr>
          <w:rFonts w:asciiTheme="majorHAnsi" w:hAnsiTheme="majorHAnsi" w:cstheme="majorHAnsi"/>
        </w:rPr>
        <w:t xml:space="preserve">.1 to </w:t>
      </w:r>
      <w:r w:rsidR="00C32A7A" w:rsidRPr="00C325A3">
        <w:rPr>
          <w:rFonts w:asciiTheme="majorHAnsi" w:hAnsiTheme="majorHAnsi" w:cstheme="majorHAnsi"/>
        </w:rPr>
        <w:t>2</w:t>
      </w:r>
      <w:r w:rsidR="00C0767F" w:rsidRPr="00C325A3">
        <w:rPr>
          <w:rFonts w:asciiTheme="majorHAnsi" w:hAnsiTheme="majorHAnsi" w:cstheme="majorHAnsi"/>
        </w:rPr>
        <w:t xml:space="preserve">.7) </w:t>
      </w:r>
      <w:r w:rsidR="00170A9D" w:rsidRPr="00C325A3">
        <w:rPr>
          <w:rFonts w:asciiTheme="majorHAnsi" w:hAnsiTheme="majorHAnsi" w:cstheme="majorHAnsi"/>
        </w:rPr>
        <w:t xml:space="preserve">within </w:t>
      </w:r>
      <w:r w:rsidRPr="00C325A3">
        <w:rPr>
          <w:rFonts w:asciiTheme="majorHAnsi" w:hAnsiTheme="majorHAnsi" w:cstheme="majorHAnsi"/>
        </w:rPr>
        <w:t>~</w:t>
      </w:r>
      <w:r w:rsidR="00C0767F" w:rsidRPr="00C325A3">
        <w:rPr>
          <w:rFonts w:asciiTheme="majorHAnsi" w:hAnsiTheme="majorHAnsi" w:cstheme="majorHAnsi"/>
        </w:rPr>
        <w:t>15 min.</w:t>
      </w:r>
    </w:p>
    <w:p w14:paraId="040168D6"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451F8B58" w14:textId="552852C8" w:rsidR="00C0767F" w:rsidRPr="00C325A3" w:rsidRDefault="00C0767F" w:rsidP="00C325A3">
      <w:pPr>
        <w:pStyle w:val="ListParagraph"/>
        <w:numPr>
          <w:ilvl w:val="0"/>
          <w:numId w:val="27"/>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 xml:space="preserve">Prepare a </w:t>
      </w:r>
      <w:r w:rsidR="005C44F5" w:rsidRPr="00C325A3">
        <w:rPr>
          <w:rFonts w:asciiTheme="majorHAnsi" w:hAnsiTheme="majorHAnsi" w:cstheme="majorHAnsi"/>
          <w:color w:val="auto"/>
          <w:highlight w:val="yellow"/>
        </w:rPr>
        <w:t>P</w:t>
      </w:r>
      <w:r w:rsidRPr="00C325A3">
        <w:rPr>
          <w:rFonts w:asciiTheme="majorHAnsi" w:hAnsiTheme="majorHAnsi" w:cstheme="majorHAnsi"/>
          <w:color w:val="auto"/>
          <w:highlight w:val="yellow"/>
        </w:rPr>
        <w:t xml:space="preserve">etri dish with </w:t>
      </w:r>
      <w:r w:rsidR="005C44F5" w:rsidRPr="00C325A3">
        <w:rPr>
          <w:rFonts w:asciiTheme="majorHAnsi" w:hAnsiTheme="majorHAnsi" w:cstheme="majorHAnsi"/>
          <w:color w:val="auto"/>
          <w:highlight w:val="yellow"/>
        </w:rPr>
        <w:t>~</w:t>
      </w:r>
      <w:r w:rsidRPr="00C325A3">
        <w:rPr>
          <w:rFonts w:asciiTheme="majorHAnsi" w:hAnsiTheme="majorHAnsi" w:cstheme="majorHAnsi"/>
          <w:color w:val="auto"/>
          <w:highlight w:val="yellow"/>
        </w:rPr>
        <w:t>0.5 cm of 2% high-melting</w:t>
      </w:r>
      <w:r w:rsidR="0042770B">
        <w:rPr>
          <w:rFonts w:asciiTheme="majorHAnsi" w:hAnsiTheme="majorHAnsi" w:cstheme="majorHAnsi"/>
          <w:color w:val="auto"/>
          <w:highlight w:val="yellow"/>
        </w:rPr>
        <w:t>-</w:t>
      </w:r>
      <w:r w:rsidRPr="00C325A3">
        <w:rPr>
          <w:rFonts w:asciiTheme="majorHAnsi" w:hAnsiTheme="majorHAnsi" w:cstheme="majorHAnsi"/>
          <w:color w:val="auto"/>
          <w:highlight w:val="yellow"/>
        </w:rPr>
        <w:t>point agar. Cut a rectangular hole in the agar longer and slight</w:t>
      </w:r>
      <w:r w:rsidR="005C44F5" w:rsidRPr="00C325A3">
        <w:rPr>
          <w:rFonts w:asciiTheme="majorHAnsi" w:hAnsiTheme="majorHAnsi" w:cstheme="majorHAnsi"/>
          <w:color w:val="auto"/>
          <w:highlight w:val="yellow"/>
        </w:rPr>
        <w:t>ly</w:t>
      </w:r>
      <w:r w:rsidRPr="00C325A3">
        <w:rPr>
          <w:rFonts w:asciiTheme="majorHAnsi" w:hAnsiTheme="majorHAnsi" w:cstheme="majorHAnsi"/>
          <w:color w:val="auto"/>
          <w:highlight w:val="yellow"/>
        </w:rPr>
        <w:t xml:space="preserve"> wider than the fish. Use wax to attach thin tubing (for perfusion of water into the fish’s mouth) to the </w:t>
      </w:r>
      <w:r w:rsidR="005C44F5" w:rsidRPr="00C325A3">
        <w:rPr>
          <w:rFonts w:asciiTheme="majorHAnsi" w:hAnsiTheme="majorHAnsi" w:cstheme="majorHAnsi"/>
          <w:color w:val="auto"/>
          <w:highlight w:val="yellow"/>
        </w:rPr>
        <w:t>P</w:t>
      </w:r>
      <w:r w:rsidRPr="00C325A3">
        <w:rPr>
          <w:rFonts w:asciiTheme="majorHAnsi" w:hAnsiTheme="majorHAnsi" w:cstheme="majorHAnsi"/>
          <w:color w:val="auto"/>
          <w:highlight w:val="yellow"/>
        </w:rPr>
        <w:t xml:space="preserve">etri dish with one end in the rectangle. Use wax to attach larger diameter tubing (for removal of water) to the edge of the </w:t>
      </w:r>
      <w:r w:rsidR="005C44F5" w:rsidRPr="00C325A3">
        <w:rPr>
          <w:rFonts w:asciiTheme="majorHAnsi" w:hAnsiTheme="majorHAnsi" w:cstheme="majorHAnsi"/>
          <w:color w:val="auto"/>
          <w:highlight w:val="yellow"/>
        </w:rPr>
        <w:t>P</w:t>
      </w:r>
      <w:r w:rsidRPr="00C325A3">
        <w:rPr>
          <w:rFonts w:asciiTheme="majorHAnsi" w:hAnsiTheme="majorHAnsi" w:cstheme="majorHAnsi"/>
          <w:color w:val="auto"/>
          <w:highlight w:val="yellow"/>
        </w:rPr>
        <w:t>etri dish.</w:t>
      </w:r>
    </w:p>
    <w:p w14:paraId="6631923F"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16C46E94" w14:textId="1A19F3B8" w:rsidR="00C0767F" w:rsidRPr="00C325A3" w:rsidRDefault="00C0767F" w:rsidP="00C325A3">
      <w:pPr>
        <w:pStyle w:val="ListParagraph"/>
        <w:numPr>
          <w:ilvl w:val="0"/>
          <w:numId w:val="27"/>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color w:val="auto"/>
          <w:highlight w:val="yellow"/>
        </w:rPr>
        <w:t>Choose</w:t>
      </w:r>
      <w:r w:rsidR="00AA165C" w:rsidRPr="00C325A3">
        <w:rPr>
          <w:rFonts w:asciiTheme="majorHAnsi" w:hAnsiTheme="majorHAnsi" w:cstheme="majorHAnsi"/>
          <w:color w:val="auto"/>
          <w:highlight w:val="yellow"/>
        </w:rPr>
        <w:t xml:space="preserve"> </w:t>
      </w:r>
      <w:r w:rsidRPr="00C325A3">
        <w:rPr>
          <w:rFonts w:asciiTheme="majorHAnsi" w:hAnsiTheme="majorHAnsi" w:cstheme="majorHAnsi"/>
          <w:color w:val="auto"/>
          <w:highlight w:val="yellow"/>
        </w:rPr>
        <w:t xml:space="preserve">fish for </w:t>
      </w:r>
      <w:r w:rsidR="00AA165C" w:rsidRPr="00C325A3">
        <w:rPr>
          <w:rFonts w:asciiTheme="majorHAnsi" w:hAnsiTheme="majorHAnsi" w:cstheme="majorHAnsi"/>
          <w:color w:val="auto"/>
          <w:highlight w:val="yellow"/>
        </w:rPr>
        <w:t xml:space="preserve">the </w:t>
      </w:r>
      <w:r w:rsidRPr="00C325A3">
        <w:rPr>
          <w:rFonts w:asciiTheme="majorHAnsi" w:hAnsiTheme="majorHAnsi" w:cstheme="majorHAnsi"/>
          <w:color w:val="auto"/>
          <w:highlight w:val="yellow"/>
        </w:rPr>
        <w:t xml:space="preserve">experiment. </w:t>
      </w:r>
      <w:r w:rsidRPr="00C325A3">
        <w:rPr>
          <w:rFonts w:asciiTheme="majorHAnsi" w:hAnsiTheme="majorHAnsi" w:cstheme="majorHAnsi"/>
          <w:color w:val="auto"/>
        </w:rPr>
        <w:t>Anesthetize the fish with 0.2 mg/mL tricaine solution (pH 7.2) in Hank</w:t>
      </w:r>
      <w:r w:rsidR="004D69A8" w:rsidRPr="00C325A3">
        <w:rPr>
          <w:rFonts w:asciiTheme="majorHAnsi" w:hAnsiTheme="majorHAnsi" w:cstheme="majorHAnsi"/>
          <w:color w:val="auto"/>
        </w:rPr>
        <w:t>’</w:t>
      </w:r>
      <w:r w:rsidRPr="00C325A3">
        <w:rPr>
          <w:rFonts w:asciiTheme="majorHAnsi" w:hAnsiTheme="majorHAnsi" w:cstheme="majorHAnsi"/>
          <w:color w:val="auto"/>
        </w:rPr>
        <w:t>s solution.</w:t>
      </w:r>
    </w:p>
    <w:p w14:paraId="08D2E8A1"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1E331932" w14:textId="14F83F2E" w:rsidR="00C0767F" w:rsidRPr="00C325A3" w:rsidRDefault="00C0767F" w:rsidP="00C325A3">
      <w:pPr>
        <w:pStyle w:val="ListParagraph"/>
        <w:numPr>
          <w:ilvl w:val="0"/>
          <w:numId w:val="27"/>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 xml:space="preserve">Place the fish on its side on a wet sponge. Using a </w:t>
      </w:r>
      <w:proofErr w:type="spellStart"/>
      <w:r w:rsidRPr="00C325A3">
        <w:rPr>
          <w:rFonts w:asciiTheme="majorHAnsi" w:hAnsiTheme="majorHAnsi" w:cstheme="majorHAnsi"/>
          <w:color w:val="auto"/>
          <w:highlight w:val="yellow"/>
        </w:rPr>
        <w:t>microsyringe</w:t>
      </w:r>
      <w:proofErr w:type="spellEnd"/>
      <w:r w:rsidRPr="00C325A3">
        <w:rPr>
          <w:rFonts w:asciiTheme="majorHAnsi" w:hAnsiTheme="majorHAnsi" w:cstheme="majorHAnsi"/>
          <w:color w:val="auto"/>
          <w:highlight w:val="yellow"/>
        </w:rPr>
        <w:t xml:space="preserve">, retro-orbitally inject 3 μL of </w:t>
      </w:r>
      <w:proofErr w:type="spellStart"/>
      <w:r w:rsidRPr="00C325A3">
        <w:rPr>
          <w:rFonts w:asciiTheme="majorHAnsi" w:hAnsiTheme="majorHAnsi" w:cstheme="majorHAnsi"/>
          <w:color w:val="auto"/>
          <w:highlight w:val="yellow"/>
        </w:rPr>
        <w:t>pancuronium</w:t>
      </w:r>
      <w:proofErr w:type="spellEnd"/>
      <w:r w:rsidRPr="00C325A3">
        <w:rPr>
          <w:rFonts w:asciiTheme="majorHAnsi" w:hAnsiTheme="majorHAnsi" w:cstheme="majorHAnsi"/>
          <w:color w:val="auto"/>
          <w:highlight w:val="yellow"/>
        </w:rPr>
        <w:t xml:space="preserve"> bromide (0.4 μg/μL in Hank</w:t>
      </w:r>
      <w:r w:rsidR="004B118F" w:rsidRPr="00C325A3">
        <w:rPr>
          <w:rFonts w:asciiTheme="majorHAnsi" w:hAnsiTheme="majorHAnsi" w:cstheme="majorHAnsi"/>
          <w:color w:val="auto"/>
          <w:highlight w:val="yellow"/>
        </w:rPr>
        <w:t>’</w:t>
      </w:r>
      <w:r w:rsidRPr="00C325A3">
        <w:rPr>
          <w:rFonts w:asciiTheme="majorHAnsi" w:hAnsiTheme="majorHAnsi" w:cstheme="majorHAnsi"/>
          <w:color w:val="auto"/>
          <w:highlight w:val="yellow"/>
        </w:rPr>
        <w:t>s</w:t>
      </w:r>
      <w:r w:rsidR="004B118F" w:rsidRPr="00C325A3">
        <w:rPr>
          <w:rFonts w:asciiTheme="majorHAnsi" w:hAnsiTheme="majorHAnsi" w:cstheme="majorHAnsi"/>
          <w:color w:val="auto"/>
          <w:highlight w:val="yellow"/>
        </w:rPr>
        <w:t xml:space="preserve"> solution</w:t>
      </w:r>
      <w:r w:rsidRPr="00C325A3">
        <w:rPr>
          <w:rFonts w:asciiTheme="majorHAnsi" w:hAnsiTheme="majorHAnsi" w:cstheme="majorHAnsi"/>
          <w:color w:val="auto"/>
          <w:highlight w:val="yellow"/>
        </w:rPr>
        <w:t xml:space="preserve">) to paralyze the fish. Place the fish in </w:t>
      </w:r>
      <w:r w:rsidRPr="00C325A3">
        <w:rPr>
          <w:rFonts w:asciiTheme="majorHAnsi" w:hAnsiTheme="majorHAnsi" w:cstheme="majorHAnsi"/>
          <w:color w:val="auto"/>
          <w:highlight w:val="yellow"/>
        </w:rPr>
        <w:lastRenderedPageBreak/>
        <w:t>Hank</w:t>
      </w:r>
      <w:r w:rsidR="004B118F" w:rsidRPr="00C325A3">
        <w:rPr>
          <w:rFonts w:asciiTheme="majorHAnsi" w:hAnsiTheme="majorHAnsi" w:cstheme="majorHAnsi"/>
          <w:color w:val="auto"/>
          <w:highlight w:val="yellow"/>
        </w:rPr>
        <w:t>’</w:t>
      </w:r>
      <w:r w:rsidRPr="00C325A3">
        <w:rPr>
          <w:rFonts w:asciiTheme="majorHAnsi" w:hAnsiTheme="majorHAnsi" w:cstheme="majorHAnsi"/>
          <w:color w:val="auto"/>
          <w:highlight w:val="yellow"/>
        </w:rPr>
        <w:t>s solution briefly to ensure it is fully paralyzed.</w:t>
      </w:r>
    </w:p>
    <w:p w14:paraId="295A4930"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07B68EDB" w14:textId="1C8C879A" w:rsidR="00C0767F" w:rsidRPr="00C325A3" w:rsidRDefault="00C0767F" w:rsidP="00C325A3">
      <w:pPr>
        <w:pStyle w:val="ListParagraph"/>
        <w:numPr>
          <w:ilvl w:val="0"/>
          <w:numId w:val="27"/>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Place the fish dorsal</w:t>
      </w:r>
      <w:r w:rsidR="004B118F" w:rsidRPr="00C325A3">
        <w:rPr>
          <w:rFonts w:asciiTheme="majorHAnsi" w:hAnsiTheme="majorHAnsi" w:cstheme="majorHAnsi"/>
          <w:color w:val="auto"/>
          <w:highlight w:val="yellow"/>
        </w:rPr>
        <w:t xml:space="preserve"> side</w:t>
      </w:r>
      <w:r w:rsidRPr="00C325A3">
        <w:rPr>
          <w:rFonts w:asciiTheme="majorHAnsi" w:hAnsiTheme="majorHAnsi" w:cstheme="majorHAnsi"/>
          <w:color w:val="auto"/>
          <w:highlight w:val="yellow"/>
        </w:rPr>
        <w:t xml:space="preserve">-up in the </w:t>
      </w:r>
      <w:r w:rsidR="004B118F" w:rsidRPr="00C325A3">
        <w:rPr>
          <w:rFonts w:asciiTheme="majorHAnsi" w:hAnsiTheme="majorHAnsi" w:cstheme="majorHAnsi"/>
          <w:color w:val="auto"/>
          <w:highlight w:val="yellow"/>
        </w:rPr>
        <w:t>P</w:t>
      </w:r>
      <w:r w:rsidRPr="00C325A3">
        <w:rPr>
          <w:rFonts w:asciiTheme="majorHAnsi" w:hAnsiTheme="majorHAnsi" w:cstheme="majorHAnsi"/>
          <w:color w:val="auto"/>
          <w:highlight w:val="yellow"/>
        </w:rPr>
        <w:t>etri</w:t>
      </w:r>
      <w:r w:rsidR="004B118F" w:rsidRPr="00C325A3">
        <w:rPr>
          <w:rFonts w:asciiTheme="majorHAnsi" w:hAnsiTheme="majorHAnsi" w:cstheme="majorHAnsi"/>
          <w:color w:val="auto"/>
          <w:highlight w:val="yellow"/>
        </w:rPr>
        <w:t xml:space="preserve"> </w:t>
      </w:r>
      <w:r w:rsidRPr="00C325A3">
        <w:rPr>
          <w:rFonts w:asciiTheme="majorHAnsi" w:hAnsiTheme="majorHAnsi" w:cstheme="majorHAnsi"/>
          <w:color w:val="auto"/>
          <w:highlight w:val="yellow"/>
        </w:rPr>
        <w:t xml:space="preserve">dish with the head toward the tubing. Using forceps to manipulate the tubing, gently open the fish’s mouth and slide the tubing into the mouth. </w:t>
      </w:r>
      <w:r w:rsidR="004B118F" w:rsidRPr="00C325A3">
        <w:rPr>
          <w:rFonts w:asciiTheme="majorHAnsi" w:hAnsiTheme="majorHAnsi" w:cstheme="majorHAnsi"/>
          <w:color w:val="auto"/>
          <w:highlight w:val="yellow"/>
        </w:rPr>
        <w:t>G</w:t>
      </w:r>
      <w:r w:rsidRPr="00C325A3">
        <w:rPr>
          <w:rFonts w:asciiTheme="majorHAnsi" w:hAnsiTheme="majorHAnsi" w:cstheme="majorHAnsi"/>
          <w:color w:val="auto"/>
          <w:highlight w:val="yellow"/>
        </w:rPr>
        <w:t>ently slide the fish toward the tubing so that the tubing will be at the back of the fish’s mouth.</w:t>
      </w:r>
    </w:p>
    <w:p w14:paraId="019327ED"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212D5BC9" w14:textId="563AEF6B" w:rsidR="006A4945" w:rsidRPr="00C325A3" w:rsidRDefault="00C0767F" w:rsidP="00C325A3">
      <w:pPr>
        <w:pStyle w:val="ListParagraph"/>
        <w:numPr>
          <w:ilvl w:val="0"/>
          <w:numId w:val="27"/>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Quickly but gently dry the agar around the fish and remove the water on top of the fish. Dip a small piece of lab</w:t>
      </w:r>
      <w:r w:rsidR="00EF7FC8" w:rsidRPr="00C325A3">
        <w:rPr>
          <w:rFonts w:asciiTheme="majorHAnsi" w:hAnsiTheme="majorHAnsi" w:cstheme="majorHAnsi"/>
          <w:color w:val="auto"/>
          <w:highlight w:val="yellow"/>
        </w:rPr>
        <w:t>oratory</w:t>
      </w:r>
      <w:r w:rsidRPr="00C325A3">
        <w:rPr>
          <w:rFonts w:asciiTheme="majorHAnsi" w:hAnsiTheme="majorHAnsi" w:cstheme="majorHAnsi"/>
          <w:color w:val="auto"/>
          <w:highlight w:val="yellow"/>
        </w:rPr>
        <w:t xml:space="preserve"> tissue into lab</w:t>
      </w:r>
      <w:r w:rsidR="00EF7FC8" w:rsidRPr="00C325A3">
        <w:rPr>
          <w:rFonts w:asciiTheme="majorHAnsi" w:hAnsiTheme="majorHAnsi" w:cstheme="majorHAnsi"/>
          <w:color w:val="auto"/>
          <w:highlight w:val="yellow"/>
        </w:rPr>
        <w:t>oratory</w:t>
      </w:r>
      <w:r w:rsidRPr="00C325A3">
        <w:rPr>
          <w:rFonts w:asciiTheme="majorHAnsi" w:hAnsiTheme="majorHAnsi" w:cstheme="majorHAnsi"/>
          <w:color w:val="auto"/>
          <w:highlight w:val="yellow"/>
        </w:rPr>
        <w:t xml:space="preserve"> glue and put the tissue onto the agar on both sides of the fish and over the fish’s back caudal to the gills.  </w:t>
      </w:r>
    </w:p>
    <w:p w14:paraId="298FCC10" w14:textId="77777777" w:rsidR="00694376" w:rsidRPr="00C325A3" w:rsidRDefault="00694376"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056F63B4" w14:textId="7518F62D"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N</w:t>
      </w:r>
      <w:r w:rsidR="00EF7FC8" w:rsidRPr="00C325A3">
        <w:rPr>
          <w:rFonts w:asciiTheme="majorHAnsi" w:hAnsiTheme="majorHAnsi" w:cstheme="majorHAnsi"/>
          <w:color w:val="auto"/>
        </w:rPr>
        <w:t>OTE</w:t>
      </w:r>
      <w:r w:rsidRPr="00C325A3">
        <w:rPr>
          <w:rFonts w:asciiTheme="majorHAnsi" w:hAnsiTheme="majorHAnsi" w:cstheme="majorHAnsi"/>
          <w:color w:val="auto"/>
        </w:rPr>
        <w:t xml:space="preserve">: Do not push on the fish or apply pressure. </w:t>
      </w:r>
      <w:r w:rsidR="002676D1" w:rsidRPr="00C325A3">
        <w:rPr>
          <w:rFonts w:asciiTheme="majorHAnsi" w:hAnsiTheme="majorHAnsi" w:cstheme="majorHAnsi"/>
          <w:color w:val="auto"/>
        </w:rPr>
        <w:t>B</w:t>
      </w:r>
      <w:r w:rsidRPr="00C325A3">
        <w:rPr>
          <w:rFonts w:asciiTheme="majorHAnsi" w:hAnsiTheme="majorHAnsi" w:cstheme="majorHAnsi"/>
          <w:color w:val="auto"/>
        </w:rPr>
        <w:t>e careful to avoid getting glue on the gills.</w:t>
      </w:r>
    </w:p>
    <w:p w14:paraId="1D509123"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36DCB926" w14:textId="2BE0667E" w:rsidR="00C0767F" w:rsidRPr="00C325A3" w:rsidRDefault="00C0767F" w:rsidP="00C325A3">
      <w:pPr>
        <w:pStyle w:val="ListParagraph"/>
        <w:numPr>
          <w:ilvl w:val="0"/>
          <w:numId w:val="27"/>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Apply a small drop of bupivacaine directly on the surface of the head to anesthetize the fish’s skin.</w:t>
      </w:r>
    </w:p>
    <w:p w14:paraId="4CB7C1A8"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408D19E8" w14:textId="588CA7A9" w:rsidR="00C0767F" w:rsidRPr="00C325A3" w:rsidRDefault="00C0767F" w:rsidP="00C325A3">
      <w:pPr>
        <w:pStyle w:val="ListParagraph"/>
        <w:numPr>
          <w:ilvl w:val="0"/>
          <w:numId w:val="27"/>
        </w:numPr>
        <w:pBdr>
          <w:top w:val="nil"/>
          <w:left w:val="nil"/>
          <w:bottom w:val="nil"/>
          <w:right w:val="nil"/>
          <w:between w:val="nil"/>
        </w:pBdr>
        <w:ind w:left="0" w:firstLine="0"/>
        <w:rPr>
          <w:rFonts w:asciiTheme="majorHAnsi" w:hAnsiTheme="majorHAnsi" w:cstheme="majorHAnsi"/>
          <w:color w:val="auto"/>
          <w:highlight w:val="yellow"/>
        </w:rPr>
      </w:pPr>
      <w:r w:rsidRPr="00C325A3">
        <w:rPr>
          <w:rFonts w:asciiTheme="majorHAnsi" w:hAnsiTheme="majorHAnsi" w:cstheme="majorHAnsi"/>
          <w:color w:val="auto"/>
          <w:highlight w:val="yellow"/>
        </w:rPr>
        <w:t xml:space="preserve">Bring </w:t>
      </w:r>
      <w:r w:rsidR="00897215" w:rsidRPr="00C325A3">
        <w:rPr>
          <w:rFonts w:asciiTheme="majorHAnsi" w:hAnsiTheme="majorHAnsi" w:cstheme="majorHAnsi"/>
          <w:color w:val="auto"/>
          <w:highlight w:val="yellow"/>
        </w:rPr>
        <w:t xml:space="preserve">the </w:t>
      </w:r>
      <w:r w:rsidR="007C660F" w:rsidRPr="00C325A3">
        <w:rPr>
          <w:rFonts w:asciiTheme="majorHAnsi" w:hAnsiTheme="majorHAnsi" w:cstheme="majorHAnsi"/>
          <w:color w:val="auto"/>
          <w:highlight w:val="yellow"/>
        </w:rPr>
        <w:t>P</w:t>
      </w:r>
      <w:r w:rsidRPr="00C325A3">
        <w:rPr>
          <w:rFonts w:asciiTheme="majorHAnsi" w:hAnsiTheme="majorHAnsi" w:cstheme="majorHAnsi"/>
          <w:color w:val="auto"/>
          <w:highlight w:val="yellow"/>
        </w:rPr>
        <w:t xml:space="preserve">etri dish with </w:t>
      </w:r>
      <w:r w:rsidR="007C660F" w:rsidRPr="00C325A3">
        <w:rPr>
          <w:rFonts w:asciiTheme="majorHAnsi" w:hAnsiTheme="majorHAnsi" w:cstheme="majorHAnsi"/>
          <w:color w:val="auto"/>
          <w:highlight w:val="yellow"/>
        </w:rPr>
        <w:t xml:space="preserve">the </w:t>
      </w:r>
      <w:r w:rsidRPr="00C325A3">
        <w:rPr>
          <w:rFonts w:asciiTheme="majorHAnsi" w:hAnsiTheme="majorHAnsi" w:cstheme="majorHAnsi"/>
          <w:color w:val="auto"/>
          <w:highlight w:val="yellow"/>
        </w:rPr>
        <w:t xml:space="preserve">fish to the microscope, fill it with </w:t>
      </w:r>
      <w:r w:rsidR="00FE2323" w:rsidRPr="00C325A3">
        <w:rPr>
          <w:rFonts w:asciiTheme="majorHAnsi" w:hAnsiTheme="majorHAnsi" w:cstheme="majorHAnsi"/>
          <w:color w:val="auto"/>
          <w:highlight w:val="yellow"/>
        </w:rPr>
        <w:t>fish</w:t>
      </w:r>
      <w:r w:rsidR="007C660F" w:rsidRPr="00C325A3">
        <w:rPr>
          <w:rFonts w:asciiTheme="majorHAnsi" w:hAnsiTheme="majorHAnsi" w:cstheme="majorHAnsi"/>
          <w:color w:val="auto"/>
          <w:highlight w:val="yellow"/>
        </w:rPr>
        <w:t>-</w:t>
      </w:r>
      <w:r w:rsidR="00FE2323" w:rsidRPr="00C325A3">
        <w:rPr>
          <w:rFonts w:asciiTheme="majorHAnsi" w:hAnsiTheme="majorHAnsi" w:cstheme="majorHAnsi"/>
          <w:color w:val="auto"/>
          <w:highlight w:val="yellow"/>
        </w:rPr>
        <w:t xml:space="preserve">facility </w:t>
      </w:r>
      <w:r w:rsidRPr="00C325A3">
        <w:rPr>
          <w:rFonts w:asciiTheme="majorHAnsi" w:hAnsiTheme="majorHAnsi" w:cstheme="majorHAnsi"/>
          <w:color w:val="auto"/>
          <w:highlight w:val="yellow"/>
        </w:rPr>
        <w:t xml:space="preserve">water, and connect </w:t>
      </w:r>
      <w:r w:rsidR="007C660F" w:rsidRPr="00C325A3">
        <w:rPr>
          <w:rFonts w:asciiTheme="majorHAnsi" w:hAnsiTheme="majorHAnsi" w:cstheme="majorHAnsi"/>
          <w:color w:val="auto"/>
          <w:highlight w:val="yellow"/>
        </w:rPr>
        <w:t xml:space="preserve">the </w:t>
      </w:r>
      <w:r w:rsidRPr="00C325A3">
        <w:rPr>
          <w:rFonts w:asciiTheme="majorHAnsi" w:hAnsiTheme="majorHAnsi" w:cstheme="majorHAnsi"/>
          <w:color w:val="auto"/>
          <w:highlight w:val="yellow"/>
        </w:rPr>
        <w:t xml:space="preserve">tubing to </w:t>
      </w:r>
      <w:r w:rsidR="00042B13" w:rsidRPr="00C325A3">
        <w:rPr>
          <w:rFonts w:asciiTheme="majorHAnsi" w:hAnsiTheme="majorHAnsi" w:cstheme="majorHAnsi"/>
          <w:color w:val="auto"/>
          <w:highlight w:val="yellow"/>
        </w:rPr>
        <w:t xml:space="preserve">a water </w:t>
      </w:r>
      <w:r w:rsidRPr="00C325A3">
        <w:rPr>
          <w:rFonts w:asciiTheme="majorHAnsi" w:hAnsiTheme="majorHAnsi" w:cstheme="majorHAnsi"/>
          <w:color w:val="auto"/>
          <w:highlight w:val="yellow"/>
        </w:rPr>
        <w:t xml:space="preserve">pump to pump system water at 2 mL/min into the fish’s mouth and </w:t>
      </w:r>
      <w:r w:rsidR="00556145" w:rsidRPr="00C325A3">
        <w:rPr>
          <w:rFonts w:asciiTheme="majorHAnsi" w:hAnsiTheme="majorHAnsi" w:cstheme="majorHAnsi"/>
          <w:color w:val="auto"/>
          <w:highlight w:val="yellow"/>
          <w:shd w:val="clear" w:color="auto" w:fill="FFFFFF"/>
        </w:rPr>
        <w:t>simultaneously remove the water from the dish at the same rate</w:t>
      </w:r>
      <w:r w:rsidRPr="00C325A3">
        <w:rPr>
          <w:rFonts w:asciiTheme="majorHAnsi" w:hAnsiTheme="majorHAnsi" w:cstheme="majorHAnsi"/>
          <w:color w:val="auto"/>
          <w:highlight w:val="yellow"/>
        </w:rPr>
        <w:t xml:space="preserve">. </w:t>
      </w:r>
      <w:r w:rsidR="00170A9D" w:rsidRPr="00C325A3">
        <w:rPr>
          <w:rFonts w:asciiTheme="majorHAnsi" w:hAnsiTheme="majorHAnsi" w:cstheme="majorHAnsi"/>
          <w:color w:val="auto"/>
          <w:highlight w:val="yellow"/>
        </w:rPr>
        <w:t>Ensure that t</w:t>
      </w:r>
      <w:r w:rsidRPr="00C325A3">
        <w:rPr>
          <w:rFonts w:asciiTheme="majorHAnsi" w:hAnsiTheme="majorHAnsi" w:cstheme="majorHAnsi"/>
          <w:color w:val="auto"/>
          <w:highlight w:val="yellow"/>
        </w:rPr>
        <w:t xml:space="preserve">he water </w:t>
      </w:r>
      <w:r w:rsidR="00170A9D" w:rsidRPr="00C325A3">
        <w:rPr>
          <w:rFonts w:asciiTheme="majorHAnsi" w:hAnsiTheme="majorHAnsi" w:cstheme="majorHAnsi"/>
          <w:color w:val="auto"/>
          <w:highlight w:val="yellow"/>
        </w:rPr>
        <w:t>is</w:t>
      </w:r>
      <w:r w:rsidRPr="00C325A3">
        <w:rPr>
          <w:rFonts w:asciiTheme="majorHAnsi" w:hAnsiTheme="majorHAnsi" w:cstheme="majorHAnsi"/>
          <w:color w:val="auto"/>
          <w:highlight w:val="yellow"/>
        </w:rPr>
        <w:t xml:space="preserve"> oxygenated with a bubbler and</w:t>
      </w:r>
      <w:r w:rsidR="00C45D6C" w:rsidRPr="00C325A3">
        <w:rPr>
          <w:rFonts w:asciiTheme="majorHAnsi" w:hAnsiTheme="majorHAnsi" w:cstheme="majorHAnsi"/>
          <w:color w:val="auto"/>
          <w:highlight w:val="yellow"/>
        </w:rPr>
        <w:t xml:space="preserve"> warmed</w:t>
      </w:r>
      <w:r w:rsidRPr="00C325A3">
        <w:rPr>
          <w:rFonts w:asciiTheme="majorHAnsi" w:hAnsiTheme="majorHAnsi" w:cstheme="majorHAnsi"/>
          <w:color w:val="auto"/>
          <w:highlight w:val="yellow"/>
        </w:rPr>
        <w:t xml:space="preserve"> to </w:t>
      </w:r>
      <w:r w:rsidR="001A704D" w:rsidRPr="00C325A3">
        <w:rPr>
          <w:rFonts w:asciiTheme="majorHAnsi" w:hAnsiTheme="majorHAnsi" w:cstheme="majorHAnsi"/>
          <w:color w:val="auto"/>
          <w:highlight w:val="yellow"/>
        </w:rPr>
        <w:t>~30</w:t>
      </w:r>
      <w:r w:rsidR="00A95076" w:rsidRPr="00C325A3">
        <w:rPr>
          <w:rFonts w:asciiTheme="majorHAnsi" w:hAnsiTheme="majorHAnsi" w:cstheme="majorHAnsi"/>
          <w:color w:val="auto"/>
          <w:highlight w:val="yellow"/>
        </w:rPr>
        <w:t xml:space="preserve"> </w:t>
      </w:r>
      <w:r w:rsidR="001A704D" w:rsidRPr="00C325A3">
        <w:rPr>
          <w:rFonts w:asciiTheme="majorHAnsi" w:hAnsiTheme="majorHAnsi" w:cstheme="majorHAnsi"/>
          <w:color w:val="auto"/>
          <w:highlight w:val="yellow"/>
        </w:rPr>
        <w:t xml:space="preserve"> </w:t>
      </w:r>
      <w:r w:rsidR="00A95076" w:rsidRPr="00C325A3">
        <w:rPr>
          <w:rFonts w:asciiTheme="majorHAnsi" w:hAnsiTheme="majorHAnsi" w:cstheme="majorHAnsi"/>
          <w:color w:val="auto"/>
          <w:highlight w:val="yellow"/>
        </w:rPr>
        <w:t>ͦC</w:t>
      </w:r>
      <w:r w:rsidRPr="00C325A3">
        <w:rPr>
          <w:rFonts w:asciiTheme="majorHAnsi" w:hAnsiTheme="majorHAnsi" w:cstheme="majorHAnsi"/>
          <w:color w:val="auto"/>
          <w:highlight w:val="yellow"/>
        </w:rPr>
        <w:t xml:space="preserve"> with an aquarium heater.</w:t>
      </w:r>
    </w:p>
    <w:p w14:paraId="0027A4E3" w14:textId="77777777" w:rsidR="00C0767F" w:rsidRPr="00C325A3" w:rsidRDefault="00C0767F" w:rsidP="00C325A3">
      <w:pPr>
        <w:pStyle w:val="ListParagraph"/>
        <w:pBdr>
          <w:top w:val="nil"/>
          <w:left w:val="nil"/>
          <w:bottom w:val="nil"/>
          <w:right w:val="nil"/>
          <w:between w:val="nil"/>
        </w:pBdr>
        <w:ind w:left="0"/>
        <w:rPr>
          <w:rFonts w:asciiTheme="majorHAnsi" w:hAnsiTheme="majorHAnsi" w:cstheme="majorHAnsi"/>
          <w:color w:val="auto"/>
          <w:highlight w:val="yellow"/>
        </w:rPr>
      </w:pPr>
    </w:p>
    <w:p w14:paraId="5769C230" w14:textId="6F08C784" w:rsidR="00BC098C" w:rsidRPr="00C325A3" w:rsidRDefault="00C45D6C"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 xml:space="preserve">NOTE: </w:t>
      </w:r>
      <w:r w:rsidR="00C0767F" w:rsidRPr="00C325A3">
        <w:rPr>
          <w:rFonts w:asciiTheme="majorHAnsi" w:hAnsiTheme="majorHAnsi" w:cstheme="majorHAnsi"/>
          <w:color w:val="auto"/>
        </w:rPr>
        <w:t xml:space="preserve">The fish is now ready for imaging. Monitor the fish’s health by monitoring blood flow in </w:t>
      </w:r>
      <w:r w:rsidR="00FF345D">
        <w:rPr>
          <w:rFonts w:asciiTheme="majorHAnsi" w:hAnsiTheme="majorHAnsi" w:cstheme="majorHAnsi"/>
          <w:color w:val="auto"/>
        </w:rPr>
        <w:t xml:space="preserve">the </w:t>
      </w:r>
      <w:r w:rsidR="000A0848" w:rsidRPr="00C325A3">
        <w:rPr>
          <w:rFonts w:asciiTheme="majorHAnsi" w:hAnsiTheme="majorHAnsi" w:cstheme="majorHAnsi"/>
          <w:color w:val="auto"/>
        </w:rPr>
        <w:t>third harmonic generation (</w:t>
      </w:r>
      <w:r w:rsidR="00C0767F" w:rsidRPr="00C325A3">
        <w:rPr>
          <w:rFonts w:asciiTheme="majorHAnsi" w:hAnsiTheme="majorHAnsi" w:cstheme="majorHAnsi"/>
          <w:color w:val="auto"/>
        </w:rPr>
        <w:t>THG</w:t>
      </w:r>
      <w:r w:rsidR="000A0848" w:rsidRPr="00C325A3">
        <w:rPr>
          <w:rFonts w:asciiTheme="majorHAnsi" w:hAnsiTheme="majorHAnsi" w:cstheme="majorHAnsi"/>
          <w:color w:val="auto"/>
        </w:rPr>
        <w:t>)</w:t>
      </w:r>
      <w:r w:rsidR="00C0767F" w:rsidRPr="00C325A3">
        <w:rPr>
          <w:rFonts w:asciiTheme="majorHAnsi" w:hAnsiTheme="majorHAnsi" w:cstheme="majorHAnsi"/>
          <w:color w:val="auto"/>
        </w:rPr>
        <w:t xml:space="preserve"> signal while imaging (see </w:t>
      </w:r>
      <w:r w:rsidR="000A0848" w:rsidRPr="00C325A3">
        <w:rPr>
          <w:rFonts w:asciiTheme="majorHAnsi" w:hAnsiTheme="majorHAnsi" w:cstheme="majorHAnsi"/>
          <w:color w:val="auto"/>
        </w:rPr>
        <w:t>section 4.1</w:t>
      </w:r>
      <w:r w:rsidR="00C0767F" w:rsidRPr="00C325A3">
        <w:rPr>
          <w:rFonts w:asciiTheme="majorHAnsi" w:hAnsiTheme="majorHAnsi" w:cstheme="majorHAnsi"/>
          <w:color w:val="auto"/>
        </w:rPr>
        <w:t>).</w:t>
      </w:r>
      <w:r w:rsidRPr="00C325A3">
        <w:rPr>
          <w:rFonts w:asciiTheme="majorHAnsi" w:hAnsiTheme="majorHAnsi" w:cstheme="majorHAnsi"/>
          <w:color w:val="auto"/>
        </w:rPr>
        <w:t xml:space="preserve"> </w:t>
      </w:r>
      <w:r w:rsidR="00BC098C" w:rsidRPr="00C325A3">
        <w:rPr>
          <w:rFonts w:asciiTheme="majorHAnsi" w:hAnsiTheme="majorHAnsi" w:cstheme="majorHAnsi"/>
          <w:color w:val="auto"/>
        </w:rPr>
        <w:t>3P imaging should also be compatible with more sophisticated fish preparations such as those used in 2P imaging to fix the head and allow body movements while imaging during virtual reality</w:t>
      </w:r>
      <w:r w:rsidR="00DE4B24" w:rsidRPr="00C325A3">
        <w:rPr>
          <w:rFonts w:asciiTheme="majorHAnsi" w:hAnsiTheme="majorHAnsi" w:cstheme="majorHAnsi"/>
          <w:color w:val="auto"/>
        </w:rPr>
        <w:fldChar w:fldCharType="begin" w:fldLock="1"/>
      </w:r>
      <w:r w:rsidR="001146E1" w:rsidRPr="00C325A3">
        <w:rPr>
          <w:rFonts w:asciiTheme="majorHAnsi" w:hAnsiTheme="majorHAnsi" w:cstheme="majorHAnsi"/>
          <w:color w:val="auto"/>
        </w:rPr>
        <w:instrText>ADDIN CSL_CITATION {"citationItems":[{"id":"ITEM-1","itemData":{"DOI":"10.1038/s41592-020-0759-2","ISSN":"1548-7105","abstract":"Virtual realities are powerful tools to analyze and manipulate interactions between animals and their environment and to enable measurements of neuronal activity during behavior. In many species, however, optical access to the brain and/or the behavioral repertoire are limited. We developed a high-resolution virtual reality for head-restrained adult zebrafish, which exhibit cognitive behaviors not shown by larvae. We noninvasively measured activity throughout the dorsal telencephalon by multiphoton calcium imaging. Fish in the virtual reality showed regular swimming patterns and were attracted to animations of conspecifics. Manipulations of visuo-motor feedback revealed neurons that responded selectively to the mismatch between the expected and the actual visual consequences of motor output. Such error signals were prominent in multiple telencephalic areas, consistent with models of predictive processing. A virtual reality system for adult zebrafish therefore provides opportunities to analyze neuronal processing mechanisms underlying higher brain functions including decision making, associative learning, and social interactions. Complex behaviors and the underlying neural activity in adult zebrafish can be accessed through a virtual reality system in combination with two-photon microscopy.","author":[{"dropping-particle":"","family":"Huang","given":"Kuo-Hua","non-dropping-particle":"","parse-names":false,"suffix":""},{"dropping-particle":"","family":"Rupprecht","given":"Peter","non-dropping-particle":"","parse-names":false,"suffix":""},{"dropping-particle":"","family":"Frank","given":"Thomas","non-dropping-particle":"","parse-names":false,"suffix":""},{"dropping-particle":"","family":"Kawakami","given":"Koichi","non-dropping-particle":"","parse-names":false,"suffix":""},{"dropping-particle":"","family":"Bouwmeester","given":"Tewis","non-dropping-particle":"","parse-names":false,"suffix":""},{"dropping-particle":"","family":"Friedrich","given":"Rainer W.","non-dropping-particle":"","parse-names":false,"suffix":""}],"container-title":"Nature Methods 2020 17:3","id":"ITEM-1","issue":"3","issued":{"date-parts":[["2020","3","2"]]},"page":"343-351","publisher":"Nature Publishing Group","title":"A virtual reality system to analyze neural activity and behavior in adult zebrafish","type":"article-journal","volume":"17"},"uris":["http://www.mendeley.com/documents/?uuid=fbc11d26-42b5-3040-9579-2cca66890392"]}],"mendeley":{"formattedCitation":"&lt;sup&gt;23&lt;/sup&gt;","plainTextFormattedCitation":"23","previouslyFormattedCitation":"&lt;sup&gt;23&lt;/sup&gt;"},"properties":{"noteIndex":0},"schema":"https://github.com/citation-style-language/schema/raw/master/csl-citation.json"}</w:instrText>
      </w:r>
      <w:r w:rsidR="00DE4B24" w:rsidRPr="00C325A3">
        <w:rPr>
          <w:rFonts w:asciiTheme="majorHAnsi" w:hAnsiTheme="majorHAnsi" w:cstheme="majorHAnsi"/>
          <w:color w:val="auto"/>
        </w:rPr>
        <w:fldChar w:fldCharType="separate"/>
      </w:r>
      <w:r w:rsidR="00585C24" w:rsidRPr="00C325A3">
        <w:rPr>
          <w:rFonts w:asciiTheme="majorHAnsi" w:hAnsiTheme="majorHAnsi" w:cstheme="majorHAnsi"/>
          <w:noProof/>
          <w:color w:val="auto"/>
          <w:vertAlign w:val="superscript"/>
        </w:rPr>
        <w:t>23</w:t>
      </w:r>
      <w:r w:rsidR="00DE4B24" w:rsidRPr="00C325A3">
        <w:rPr>
          <w:rFonts w:asciiTheme="majorHAnsi" w:hAnsiTheme="majorHAnsi" w:cstheme="majorHAnsi"/>
          <w:color w:val="auto"/>
        </w:rPr>
        <w:fldChar w:fldCharType="end"/>
      </w:r>
      <w:r w:rsidR="00BC098C" w:rsidRPr="00C325A3">
        <w:rPr>
          <w:rFonts w:asciiTheme="majorHAnsi" w:hAnsiTheme="majorHAnsi" w:cstheme="majorHAnsi"/>
          <w:color w:val="auto"/>
        </w:rPr>
        <w:t xml:space="preserve">. </w:t>
      </w:r>
    </w:p>
    <w:p w14:paraId="2F5ACEAA" w14:textId="77777777" w:rsidR="00135699" w:rsidRPr="00C325A3" w:rsidRDefault="00135699" w:rsidP="00C325A3">
      <w:pPr>
        <w:pStyle w:val="ListParagraph"/>
        <w:pBdr>
          <w:top w:val="nil"/>
          <w:left w:val="nil"/>
          <w:bottom w:val="nil"/>
          <w:right w:val="nil"/>
          <w:between w:val="nil"/>
        </w:pBdr>
        <w:ind w:left="0"/>
        <w:rPr>
          <w:rFonts w:asciiTheme="majorHAnsi" w:hAnsiTheme="majorHAnsi" w:cstheme="majorHAnsi"/>
          <w:color w:val="auto"/>
        </w:rPr>
      </w:pPr>
    </w:p>
    <w:p w14:paraId="67578B41" w14:textId="77777777" w:rsidR="009E0A47" w:rsidRPr="00C325A3" w:rsidRDefault="009E0A47" w:rsidP="00C325A3">
      <w:pPr>
        <w:pStyle w:val="ListParagraph"/>
        <w:numPr>
          <w:ilvl w:val="0"/>
          <w:numId w:val="15"/>
        </w:numPr>
        <w:pBdr>
          <w:top w:val="nil"/>
          <w:left w:val="nil"/>
          <w:bottom w:val="nil"/>
          <w:right w:val="nil"/>
          <w:between w:val="nil"/>
        </w:pBdr>
        <w:ind w:left="0" w:firstLine="0"/>
        <w:rPr>
          <w:rFonts w:asciiTheme="majorHAnsi" w:hAnsiTheme="majorHAnsi" w:cstheme="majorHAnsi"/>
          <w:b/>
          <w:color w:val="auto"/>
          <w:lang w:eastAsia="zh-CN"/>
        </w:rPr>
      </w:pPr>
      <w:r w:rsidRPr="00C325A3">
        <w:rPr>
          <w:rFonts w:asciiTheme="majorHAnsi" w:hAnsiTheme="majorHAnsi" w:cstheme="majorHAnsi"/>
          <w:b/>
          <w:color w:val="auto"/>
        </w:rPr>
        <w:t>Mouse preparation</w:t>
      </w:r>
      <w:r w:rsidRPr="00C325A3">
        <w:rPr>
          <w:rFonts w:asciiTheme="majorHAnsi" w:hAnsiTheme="majorHAnsi" w:cstheme="majorHAnsi"/>
          <w:b/>
          <w:color w:val="auto"/>
          <w:lang w:eastAsia="zh-CN"/>
        </w:rPr>
        <w:t xml:space="preserve"> for 3PM </w:t>
      </w:r>
    </w:p>
    <w:p w14:paraId="248632A1" w14:textId="77777777" w:rsidR="009E0A47" w:rsidRPr="00C325A3" w:rsidRDefault="009E0A47" w:rsidP="00C325A3">
      <w:pPr>
        <w:pStyle w:val="NormalWeb"/>
        <w:spacing w:before="0" w:beforeAutospacing="0" w:after="0" w:afterAutospacing="0"/>
        <w:rPr>
          <w:rFonts w:asciiTheme="majorHAnsi" w:hAnsiTheme="majorHAnsi" w:cstheme="majorHAnsi"/>
          <w:b/>
          <w:color w:val="auto"/>
          <w:lang w:eastAsia="zh-CN"/>
        </w:rPr>
      </w:pPr>
    </w:p>
    <w:p w14:paraId="1808181C" w14:textId="30827839" w:rsidR="009E0A47" w:rsidRPr="00C325A3" w:rsidRDefault="00D87050" w:rsidP="00C325A3">
      <w:pPr>
        <w:pStyle w:val="NormalWeb"/>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NOTE: </w:t>
      </w:r>
      <w:r w:rsidR="009E0A47" w:rsidRPr="00C325A3">
        <w:rPr>
          <w:rFonts w:asciiTheme="majorHAnsi" w:hAnsiTheme="majorHAnsi" w:cstheme="majorHAnsi"/>
          <w:color w:val="auto"/>
          <w:lang w:eastAsia="zh-CN"/>
        </w:rPr>
        <w:t xml:space="preserve">Wear gloves, surgical mask, and lab coat during the following procedures. Choose the mouse line according to the experiment. </w:t>
      </w:r>
      <w:r w:rsidR="00552090" w:rsidRPr="00C325A3">
        <w:rPr>
          <w:rFonts w:asciiTheme="majorHAnsi" w:hAnsiTheme="majorHAnsi" w:cstheme="majorHAnsi"/>
          <w:color w:val="auto"/>
        </w:rPr>
        <w:t>The mouse should be housed under a 12</w:t>
      </w:r>
      <w:r w:rsidR="00552090" w:rsidRPr="00C325A3">
        <w:rPr>
          <w:rFonts w:asciiTheme="majorHAnsi" w:hAnsiTheme="majorHAnsi" w:cstheme="majorHAnsi"/>
          <w:color w:val="auto"/>
          <w:lang w:eastAsia="zh-CN"/>
        </w:rPr>
        <w:t>:</w:t>
      </w:r>
      <w:r w:rsidR="00552090" w:rsidRPr="00C325A3">
        <w:rPr>
          <w:rFonts w:asciiTheme="majorHAnsi" w:hAnsiTheme="majorHAnsi" w:cstheme="majorHAnsi"/>
          <w:color w:val="auto"/>
        </w:rPr>
        <w:t xml:space="preserve">12 h light-dark cycle before the surgery. </w:t>
      </w:r>
      <w:r w:rsidR="009E0A47" w:rsidRPr="00C325A3">
        <w:rPr>
          <w:rFonts w:asciiTheme="majorHAnsi" w:hAnsiTheme="majorHAnsi" w:cstheme="majorHAnsi"/>
          <w:color w:val="auto"/>
          <w:lang w:eastAsia="zh-CN"/>
        </w:rPr>
        <w:t xml:space="preserve">The entire </w:t>
      </w:r>
      <w:bookmarkStart w:id="1" w:name="OLE_LINK11"/>
      <w:bookmarkStart w:id="2" w:name="OLE_LINK12"/>
      <w:r w:rsidR="009E0A47" w:rsidRPr="00C325A3">
        <w:rPr>
          <w:rFonts w:asciiTheme="majorHAnsi" w:hAnsiTheme="majorHAnsi" w:cstheme="majorHAnsi"/>
          <w:color w:val="auto"/>
          <w:lang w:eastAsia="zh-CN"/>
        </w:rPr>
        <w:t xml:space="preserve">surgery </w:t>
      </w:r>
      <w:bookmarkEnd w:id="1"/>
      <w:bookmarkEnd w:id="2"/>
      <w:r w:rsidR="009E0A47" w:rsidRPr="00C325A3">
        <w:rPr>
          <w:rFonts w:asciiTheme="majorHAnsi" w:hAnsiTheme="majorHAnsi" w:cstheme="majorHAnsi"/>
          <w:color w:val="auto"/>
          <w:lang w:eastAsia="zh-CN"/>
        </w:rPr>
        <w:t xml:space="preserve">(steps </w:t>
      </w:r>
      <w:r w:rsidR="00C32A7A" w:rsidRPr="00C325A3">
        <w:rPr>
          <w:rFonts w:asciiTheme="majorHAnsi" w:hAnsiTheme="majorHAnsi" w:cstheme="majorHAnsi"/>
          <w:color w:val="auto"/>
          <w:lang w:eastAsia="zh-CN"/>
        </w:rPr>
        <w:t>3</w:t>
      </w:r>
      <w:r w:rsidR="009E0A47" w:rsidRPr="00C325A3">
        <w:rPr>
          <w:rFonts w:asciiTheme="majorHAnsi" w:hAnsiTheme="majorHAnsi" w:cstheme="majorHAnsi"/>
          <w:color w:val="auto"/>
          <w:lang w:eastAsia="zh-CN"/>
        </w:rPr>
        <w:t>.2</w:t>
      </w:r>
      <w:r w:rsidR="009E0A47" w:rsidRPr="00C325A3">
        <w:rPr>
          <w:rFonts w:asciiTheme="majorHAnsi" w:hAnsiTheme="majorHAnsi" w:cstheme="majorHAnsi"/>
          <w:color w:val="auto"/>
        </w:rPr>
        <w:t>–</w:t>
      </w:r>
      <w:r w:rsidR="00C32A7A" w:rsidRPr="00C325A3">
        <w:rPr>
          <w:rFonts w:asciiTheme="majorHAnsi" w:hAnsiTheme="majorHAnsi" w:cstheme="majorHAnsi"/>
          <w:color w:val="auto"/>
          <w:lang w:eastAsia="zh-CN"/>
        </w:rPr>
        <w:t>3</w:t>
      </w:r>
      <w:r w:rsidR="009E0A47" w:rsidRPr="00C325A3">
        <w:rPr>
          <w:rFonts w:asciiTheme="majorHAnsi" w:hAnsiTheme="majorHAnsi" w:cstheme="majorHAnsi"/>
          <w:color w:val="auto"/>
          <w:lang w:eastAsia="zh-CN"/>
        </w:rPr>
        <w:t>.11)</w:t>
      </w:r>
      <w:r w:rsidR="00E20383" w:rsidRPr="00C325A3">
        <w:rPr>
          <w:rFonts w:asciiTheme="majorHAnsi" w:hAnsiTheme="majorHAnsi" w:cstheme="majorHAnsi"/>
          <w:color w:val="auto"/>
          <w:lang w:eastAsia="zh-CN"/>
        </w:rPr>
        <w:t xml:space="preserve"> is aseptic</w:t>
      </w:r>
      <w:r w:rsidR="00FB52F5">
        <w:rPr>
          <w:rFonts w:asciiTheme="majorHAnsi" w:hAnsiTheme="majorHAnsi" w:cstheme="majorHAnsi"/>
          <w:color w:val="auto"/>
          <w:lang w:eastAsia="zh-CN"/>
        </w:rPr>
        <w:t>,</w:t>
      </w:r>
      <w:r w:rsidR="00E20383" w:rsidRPr="00C325A3">
        <w:rPr>
          <w:rFonts w:asciiTheme="majorHAnsi" w:hAnsiTheme="majorHAnsi" w:cstheme="majorHAnsi"/>
          <w:color w:val="auto"/>
          <w:lang w:eastAsia="zh-CN"/>
        </w:rPr>
        <w:t xml:space="preserve"> and all surgery tools should be sterilized before use. The craniotomy </w:t>
      </w:r>
      <w:r w:rsidR="009E0A47" w:rsidRPr="00C325A3">
        <w:rPr>
          <w:rFonts w:asciiTheme="majorHAnsi" w:hAnsiTheme="majorHAnsi" w:cstheme="majorHAnsi"/>
          <w:color w:val="auto"/>
          <w:lang w:eastAsia="zh-CN"/>
        </w:rPr>
        <w:t>take</w:t>
      </w:r>
      <w:r w:rsidR="00E20383" w:rsidRPr="00C325A3">
        <w:rPr>
          <w:rFonts w:asciiTheme="majorHAnsi" w:hAnsiTheme="majorHAnsi" w:cstheme="majorHAnsi"/>
          <w:color w:val="auto"/>
          <w:lang w:eastAsia="zh-CN"/>
        </w:rPr>
        <w:t>s</w:t>
      </w:r>
      <w:r w:rsidR="009E0A47" w:rsidRPr="00C325A3">
        <w:rPr>
          <w:rFonts w:asciiTheme="majorHAnsi" w:hAnsiTheme="majorHAnsi" w:cstheme="majorHAnsi"/>
          <w:color w:val="auto"/>
          <w:lang w:eastAsia="zh-CN"/>
        </w:rPr>
        <w:t xml:space="preserve"> </w:t>
      </w:r>
      <w:r w:rsidRPr="00C325A3">
        <w:rPr>
          <w:rFonts w:asciiTheme="majorHAnsi" w:hAnsiTheme="majorHAnsi" w:cstheme="majorHAnsi"/>
          <w:color w:val="auto"/>
          <w:lang w:eastAsia="zh-CN"/>
        </w:rPr>
        <w:t>~</w:t>
      </w:r>
      <w:r w:rsidR="009E0A47" w:rsidRPr="00C325A3">
        <w:rPr>
          <w:rFonts w:asciiTheme="majorHAnsi" w:hAnsiTheme="majorHAnsi" w:cstheme="majorHAnsi"/>
          <w:color w:val="auto"/>
          <w:lang w:eastAsia="zh-CN"/>
        </w:rPr>
        <w:t>1 h.</w:t>
      </w:r>
    </w:p>
    <w:p w14:paraId="0991A226" w14:textId="77777777" w:rsidR="009E0A47" w:rsidRPr="00C325A3" w:rsidRDefault="009E0A47" w:rsidP="00C325A3">
      <w:pPr>
        <w:pStyle w:val="NormalWeb"/>
        <w:spacing w:before="0" w:beforeAutospacing="0" w:after="0" w:afterAutospacing="0"/>
        <w:rPr>
          <w:rFonts w:asciiTheme="majorHAnsi" w:hAnsiTheme="majorHAnsi" w:cstheme="majorHAnsi"/>
          <w:b/>
          <w:color w:val="auto"/>
          <w:lang w:eastAsia="zh-CN"/>
        </w:rPr>
      </w:pPr>
    </w:p>
    <w:p w14:paraId="33063338" w14:textId="14F3F80B" w:rsidR="009E0A47" w:rsidRPr="00C325A3" w:rsidRDefault="009B0886"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Place</w:t>
      </w:r>
      <w:r w:rsidR="009E0A47" w:rsidRPr="00C325A3">
        <w:rPr>
          <w:rFonts w:asciiTheme="majorHAnsi" w:hAnsiTheme="majorHAnsi" w:cstheme="majorHAnsi"/>
          <w:color w:val="auto"/>
          <w:lang w:eastAsia="zh-CN"/>
        </w:rPr>
        <w:t xml:space="preserve"> a donut-shaped (4.5</w:t>
      </w:r>
      <w:r w:rsidRPr="00C325A3">
        <w:rPr>
          <w:rFonts w:asciiTheme="majorHAnsi" w:hAnsiTheme="majorHAnsi" w:cstheme="majorHAnsi"/>
          <w:color w:val="auto"/>
          <w:lang w:eastAsia="zh-CN"/>
        </w:rPr>
        <w:t>–</w:t>
      </w:r>
      <w:r w:rsidR="009E0A47" w:rsidRPr="00C325A3">
        <w:rPr>
          <w:rFonts w:asciiTheme="majorHAnsi" w:hAnsiTheme="majorHAnsi" w:cstheme="majorHAnsi"/>
          <w:color w:val="auto"/>
          <w:lang w:eastAsia="zh-CN"/>
        </w:rPr>
        <w:t>6.5</w:t>
      </w:r>
      <w:r w:rsidRPr="00C325A3">
        <w:rPr>
          <w:rFonts w:asciiTheme="majorHAnsi" w:hAnsiTheme="majorHAnsi" w:cstheme="majorHAnsi"/>
          <w:color w:val="auto"/>
          <w:lang w:eastAsia="zh-CN"/>
        </w:rPr>
        <w:t xml:space="preserve"> </w:t>
      </w:r>
      <w:r w:rsidR="009E0A47" w:rsidRPr="00C325A3">
        <w:rPr>
          <w:rFonts w:asciiTheme="majorHAnsi" w:hAnsiTheme="majorHAnsi" w:cstheme="majorHAnsi"/>
          <w:color w:val="auto"/>
          <w:lang w:eastAsia="zh-CN"/>
        </w:rPr>
        <w:t>mm diameter</w:t>
      </w:r>
      <w:r w:rsidR="004D64E4" w:rsidRPr="00C325A3">
        <w:rPr>
          <w:rFonts w:asciiTheme="majorHAnsi" w:hAnsiTheme="majorHAnsi" w:cstheme="majorHAnsi"/>
          <w:color w:val="auto"/>
          <w:lang w:eastAsia="zh-CN"/>
        </w:rPr>
        <w:t>)</w:t>
      </w:r>
      <w:r w:rsidR="009E0A47" w:rsidRPr="00C325A3">
        <w:rPr>
          <w:rFonts w:asciiTheme="majorHAnsi" w:hAnsiTheme="majorHAnsi" w:cstheme="majorHAnsi"/>
          <w:color w:val="auto"/>
          <w:lang w:eastAsia="zh-CN"/>
        </w:rPr>
        <w:t xml:space="preserve"> coverslip and a </w:t>
      </w:r>
      <w:bookmarkStart w:id="3" w:name="OLE_LINK70"/>
      <w:bookmarkStart w:id="4" w:name="OLE_LINK71"/>
      <w:r w:rsidR="009E0A47" w:rsidRPr="00C325A3">
        <w:rPr>
          <w:rFonts w:asciiTheme="majorHAnsi" w:hAnsiTheme="majorHAnsi" w:cstheme="majorHAnsi"/>
          <w:color w:val="auto"/>
          <w:lang w:eastAsia="zh-CN"/>
        </w:rPr>
        <w:t>coverslip</w:t>
      </w:r>
      <w:bookmarkEnd w:id="3"/>
      <w:bookmarkEnd w:id="4"/>
      <w:r w:rsidR="009E0A47" w:rsidRPr="00C325A3">
        <w:rPr>
          <w:rFonts w:asciiTheme="majorHAnsi" w:hAnsiTheme="majorHAnsi" w:cstheme="majorHAnsi"/>
          <w:color w:val="auto"/>
          <w:lang w:eastAsia="zh-CN"/>
        </w:rPr>
        <w:t xml:space="preserve"> disk (5</w:t>
      </w:r>
      <w:r w:rsidRPr="00C325A3">
        <w:rPr>
          <w:rFonts w:asciiTheme="majorHAnsi" w:hAnsiTheme="majorHAnsi" w:cstheme="majorHAnsi"/>
          <w:color w:val="auto"/>
          <w:lang w:eastAsia="zh-CN"/>
        </w:rPr>
        <w:t xml:space="preserve"> </w:t>
      </w:r>
      <w:r w:rsidR="009E0A47" w:rsidRPr="00C325A3">
        <w:rPr>
          <w:rFonts w:asciiTheme="majorHAnsi" w:hAnsiTheme="majorHAnsi" w:cstheme="majorHAnsi"/>
          <w:color w:val="auto"/>
          <w:lang w:eastAsia="zh-CN"/>
        </w:rPr>
        <w:t xml:space="preserve">mm diameter) on clean </w:t>
      </w:r>
      <w:bookmarkStart w:id="5" w:name="OLE_LINK9"/>
      <w:r w:rsidR="009E0A47" w:rsidRPr="00C325A3">
        <w:rPr>
          <w:rFonts w:asciiTheme="majorHAnsi" w:hAnsiTheme="majorHAnsi" w:cstheme="majorHAnsi"/>
          <w:color w:val="auto"/>
          <w:lang w:eastAsia="zh-CN"/>
        </w:rPr>
        <w:t>parafilm</w:t>
      </w:r>
      <w:bookmarkEnd w:id="5"/>
      <w:r w:rsidR="009E0A47" w:rsidRPr="00C325A3">
        <w:rPr>
          <w:rFonts w:asciiTheme="majorHAnsi" w:hAnsiTheme="majorHAnsi" w:cstheme="majorHAnsi"/>
          <w:color w:val="auto"/>
          <w:lang w:eastAsia="zh-CN"/>
        </w:rPr>
        <w:t xml:space="preserve">. Use a needle to apply a small amount of </w:t>
      </w:r>
      <w:bookmarkStart w:id="6" w:name="OLE_LINK13"/>
      <w:bookmarkStart w:id="7" w:name="OLE_LINK14"/>
      <w:r w:rsidR="009E0A47" w:rsidRPr="00C325A3">
        <w:rPr>
          <w:rFonts w:asciiTheme="majorHAnsi" w:hAnsiTheme="majorHAnsi" w:cstheme="majorHAnsi"/>
          <w:color w:val="auto"/>
          <w:lang w:eastAsia="zh-CN"/>
        </w:rPr>
        <w:t>optical adhesive</w:t>
      </w:r>
      <w:bookmarkEnd w:id="6"/>
      <w:bookmarkEnd w:id="7"/>
      <w:r w:rsidR="009E0A47" w:rsidRPr="00C325A3">
        <w:rPr>
          <w:rFonts w:asciiTheme="majorHAnsi" w:hAnsiTheme="majorHAnsi" w:cstheme="majorHAnsi"/>
          <w:color w:val="auto"/>
          <w:lang w:eastAsia="zh-CN"/>
        </w:rPr>
        <w:t xml:space="preserve"> to glue the donut-shaped coverslip onto the </w:t>
      </w:r>
      <w:r w:rsidR="00F01054" w:rsidRPr="00C325A3">
        <w:rPr>
          <w:rFonts w:asciiTheme="majorHAnsi" w:hAnsiTheme="majorHAnsi" w:cstheme="majorHAnsi"/>
          <w:color w:val="auto"/>
          <w:lang w:eastAsia="zh-CN"/>
        </w:rPr>
        <w:t xml:space="preserve">coverslip </w:t>
      </w:r>
      <w:r w:rsidR="009E0A47" w:rsidRPr="00C325A3">
        <w:rPr>
          <w:rFonts w:asciiTheme="majorHAnsi" w:hAnsiTheme="majorHAnsi" w:cstheme="majorHAnsi"/>
          <w:color w:val="auto"/>
          <w:lang w:eastAsia="zh-CN"/>
        </w:rPr>
        <w:t>disk. Cure the disk</w:t>
      </w:r>
      <w:r w:rsidR="001538DD" w:rsidRPr="00C325A3">
        <w:rPr>
          <w:rFonts w:asciiTheme="majorHAnsi" w:hAnsiTheme="majorHAnsi" w:cstheme="majorHAnsi"/>
          <w:color w:val="auto"/>
          <w:lang w:eastAsia="zh-CN"/>
        </w:rPr>
        <w:t>–</w:t>
      </w:r>
      <w:r w:rsidR="009E0A47" w:rsidRPr="00C325A3">
        <w:rPr>
          <w:rFonts w:asciiTheme="majorHAnsi" w:hAnsiTheme="majorHAnsi" w:cstheme="majorHAnsi"/>
          <w:color w:val="auto"/>
          <w:lang w:eastAsia="zh-CN"/>
        </w:rPr>
        <w:t xml:space="preserve">donut coverslip on the parafilm under </w:t>
      </w:r>
      <w:bookmarkStart w:id="8" w:name="OLE_LINK72"/>
      <w:bookmarkStart w:id="9" w:name="OLE_LINK73"/>
      <w:r w:rsidR="009E0A47" w:rsidRPr="00C325A3">
        <w:rPr>
          <w:rFonts w:asciiTheme="majorHAnsi" w:hAnsiTheme="majorHAnsi" w:cstheme="majorHAnsi"/>
          <w:color w:val="auto"/>
          <w:lang w:eastAsia="zh-CN"/>
        </w:rPr>
        <w:t>ultraviolet light</w:t>
      </w:r>
      <w:bookmarkEnd w:id="8"/>
      <w:bookmarkEnd w:id="9"/>
      <w:r w:rsidR="009E0A47" w:rsidRPr="00C325A3">
        <w:rPr>
          <w:rFonts w:asciiTheme="majorHAnsi" w:hAnsiTheme="majorHAnsi" w:cstheme="majorHAnsi"/>
          <w:color w:val="auto"/>
          <w:lang w:eastAsia="zh-CN"/>
        </w:rPr>
        <w:t xml:space="preserve"> for 10</w:t>
      </w:r>
      <w:r w:rsidR="009E0A47" w:rsidRPr="00C325A3">
        <w:rPr>
          <w:rFonts w:asciiTheme="majorHAnsi" w:hAnsiTheme="majorHAnsi" w:cstheme="majorHAnsi"/>
          <w:color w:val="auto"/>
        </w:rPr>
        <w:t>–</w:t>
      </w:r>
      <w:r w:rsidR="009E0A47" w:rsidRPr="00C325A3">
        <w:rPr>
          <w:rFonts w:asciiTheme="majorHAnsi" w:hAnsiTheme="majorHAnsi" w:cstheme="majorHAnsi"/>
          <w:color w:val="auto"/>
          <w:lang w:eastAsia="zh-CN"/>
        </w:rPr>
        <w:t>20 min. Remove the entire disk</w:t>
      </w:r>
      <w:r w:rsidR="001538DD" w:rsidRPr="00C325A3">
        <w:rPr>
          <w:rFonts w:asciiTheme="majorHAnsi" w:hAnsiTheme="majorHAnsi" w:cstheme="majorHAnsi"/>
          <w:color w:val="auto"/>
          <w:lang w:eastAsia="zh-CN"/>
        </w:rPr>
        <w:t>–</w:t>
      </w:r>
      <w:r w:rsidR="009E0A47" w:rsidRPr="00C325A3">
        <w:rPr>
          <w:rFonts w:asciiTheme="majorHAnsi" w:hAnsiTheme="majorHAnsi" w:cstheme="majorHAnsi"/>
          <w:color w:val="auto"/>
          <w:lang w:eastAsia="zh-CN"/>
        </w:rPr>
        <w:t>donut coverslip from the parafilm</w:t>
      </w:r>
      <w:r w:rsidR="00552090" w:rsidRPr="00C325A3">
        <w:rPr>
          <w:rFonts w:asciiTheme="majorHAnsi" w:hAnsiTheme="majorHAnsi" w:cstheme="majorHAnsi"/>
          <w:color w:val="auto"/>
          <w:lang w:eastAsia="zh-CN"/>
        </w:rPr>
        <w:t>,</w:t>
      </w:r>
      <w:r w:rsidR="00990380" w:rsidRPr="00C325A3">
        <w:rPr>
          <w:rFonts w:asciiTheme="majorHAnsi" w:hAnsiTheme="majorHAnsi" w:cstheme="majorHAnsi"/>
          <w:color w:val="auto"/>
          <w:lang w:eastAsia="zh-CN"/>
        </w:rPr>
        <w:t xml:space="preserve"> and u</w:t>
      </w:r>
      <w:r w:rsidR="009E0A47" w:rsidRPr="00C325A3">
        <w:rPr>
          <w:rFonts w:asciiTheme="majorHAnsi" w:hAnsiTheme="majorHAnsi" w:cstheme="majorHAnsi"/>
          <w:color w:val="auto"/>
          <w:lang w:eastAsia="zh-CN"/>
        </w:rPr>
        <w:t>se tweezer</w:t>
      </w:r>
      <w:r w:rsidR="001538DD" w:rsidRPr="00C325A3">
        <w:rPr>
          <w:rFonts w:asciiTheme="majorHAnsi" w:hAnsiTheme="majorHAnsi" w:cstheme="majorHAnsi"/>
          <w:color w:val="auto"/>
          <w:lang w:eastAsia="zh-CN"/>
        </w:rPr>
        <w:t>s</w:t>
      </w:r>
      <w:r w:rsidR="009E0A47" w:rsidRPr="00C325A3">
        <w:rPr>
          <w:rFonts w:asciiTheme="majorHAnsi" w:hAnsiTheme="majorHAnsi" w:cstheme="majorHAnsi"/>
          <w:color w:val="auto"/>
          <w:lang w:eastAsia="zh-CN"/>
        </w:rPr>
        <w:t xml:space="preserve"> to scratch </w:t>
      </w:r>
      <w:r w:rsidR="00E47C8B" w:rsidRPr="00C325A3">
        <w:rPr>
          <w:rFonts w:asciiTheme="majorHAnsi" w:hAnsiTheme="majorHAnsi" w:cstheme="majorHAnsi"/>
          <w:color w:val="auto"/>
          <w:lang w:eastAsia="zh-CN"/>
        </w:rPr>
        <w:t xml:space="preserve">away </w:t>
      </w:r>
      <w:r w:rsidR="009E0A47" w:rsidRPr="00C325A3">
        <w:rPr>
          <w:rFonts w:asciiTheme="majorHAnsi" w:hAnsiTheme="majorHAnsi" w:cstheme="majorHAnsi"/>
          <w:color w:val="auto"/>
          <w:lang w:eastAsia="zh-CN"/>
        </w:rPr>
        <w:t>excess glue</w:t>
      </w:r>
      <w:r w:rsidR="001538DD" w:rsidRPr="00C325A3">
        <w:rPr>
          <w:rFonts w:asciiTheme="majorHAnsi" w:hAnsiTheme="majorHAnsi" w:cstheme="majorHAnsi"/>
          <w:color w:val="auto"/>
          <w:lang w:eastAsia="zh-CN"/>
        </w:rPr>
        <w:t xml:space="preserve"> and </w:t>
      </w:r>
      <w:r w:rsidR="009E0A47" w:rsidRPr="00C325A3">
        <w:rPr>
          <w:rFonts w:asciiTheme="majorHAnsi" w:hAnsiTheme="majorHAnsi" w:cstheme="majorHAnsi"/>
          <w:color w:val="auto"/>
        </w:rPr>
        <w:t>70%</w:t>
      </w:r>
      <w:r w:rsidR="009E0A47" w:rsidRPr="00C325A3">
        <w:rPr>
          <w:rFonts w:asciiTheme="majorHAnsi" w:hAnsiTheme="majorHAnsi" w:cstheme="majorHAnsi"/>
          <w:color w:val="auto"/>
          <w:lang w:eastAsia="zh-CN"/>
        </w:rPr>
        <w:t xml:space="preserve"> </w:t>
      </w:r>
      <w:r w:rsidR="00FC0B53" w:rsidRPr="00C325A3">
        <w:rPr>
          <w:rFonts w:asciiTheme="majorHAnsi" w:hAnsiTheme="majorHAnsi" w:cstheme="majorHAnsi"/>
          <w:color w:val="auto"/>
          <w:lang w:eastAsia="zh-CN"/>
        </w:rPr>
        <w:t xml:space="preserve">ethanol </w:t>
      </w:r>
      <w:r w:rsidR="009E0A47" w:rsidRPr="00C325A3">
        <w:rPr>
          <w:rFonts w:asciiTheme="majorHAnsi" w:hAnsiTheme="majorHAnsi" w:cstheme="majorHAnsi"/>
          <w:color w:val="auto"/>
          <w:lang w:eastAsia="zh-CN"/>
        </w:rPr>
        <w:t>to remove debris.</w:t>
      </w:r>
    </w:p>
    <w:p w14:paraId="0FE7B3A7"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733D56B9" w14:textId="0EA1CA3C"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NOTE: The coverslips are ~0.17</w:t>
      </w:r>
      <w:r w:rsidR="00552090" w:rsidRPr="00C325A3">
        <w:rPr>
          <w:rFonts w:asciiTheme="majorHAnsi" w:hAnsiTheme="majorHAnsi" w:cstheme="majorHAnsi"/>
          <w:color w:val="auto"/>
          <w:lang w:eastAsia="zh-CN"/>
        </w:rPr>
        <w:t xml:space="preserve"> </w:t>
      </w:r>
      <w:r w:rsidRPr="00C325A3">
        <w:rPr>
          <w:rFonts w:asciiTheme="majorHAnsi" w:hAnsiTheme="majorHAnsi" w:cstheme="majorHAnsi"/>
          <w:color w:val="auto"/>
          <w:lang w:eastAsia="zh-CN"/>
        </w:rPr>
        <w:t xml:space="preserve">mm thick. The donut-shaped coverslip is </w:t>
      </w:r>
      <w:r w:rsidR="001F73F4" w:rsidRPr="00C325A3">
        <w:rPr>
          <w:rFonts w:asciiTheme="majorHAnsi" w:hAnsiTheme="majorHAnsi" w:cstheme="majorHAnsi"/>
          <w:color w:val="auto"/>
          <w:lang w:eastAsia="zh-CN"/>
        </w:rPr>
        <w:t>used to apply appropriate</w:t>
      </w:r>
      <w:r w:rsidRPr="00C325A3">
        <w:rPr>
          <w:rFonts w:asciiTheme="majorHAnsi" w:hAnsiTheme="majorHAnsi" w:cstheme="majorHAnsi"/>
          <w:color w:val="auto"/>
          <w:lang w:eastAsia="zh-CN"/>
        </w:rPr>
        <w:t xml:space="preserve"> pressure on the brain for chronic imaging.</w:t>
      </w:r>
      <w:r w:rsidR="00552090" w:rsidRPr="00C325A3">
        <w:rPr>
          <w:rFonts w:asciiTheme="majorHAnsi" w:hAnsiTheme="majorHAnsi" w:cstheme="majorHAnsi"/>
          <w:color w:val="auto"/>
        </w:rPr>
        <w:t xml:space="preserve"> </w:t>
      </w:r>
    </w:p>
    <w:p w14:paraId="7E8E37FC" w14:textId="77777777" w:rsidR="00552090" w:rsidRPr="00C325A3" w:rsidRDefault="00552090" w:rsidP="00C325A3">
      <w:pPr>
        <w:pStyle w:val="NormalWeb"/>
        <w:spacing w:before="0" w:beforeAutospacing="0" w:after="0" w:afterAutospacing="0"/>
        <w:rPr>
          <w:rFonts w:asciiTheme="majorHAnsi" w:hAnsiTheme="majorHAnsi" w:cstheme="majorHAnsi"/>
          <w:color w:val="auto"/>
          <w:lang w:eastAsia="zh-CN"/>
        </w:rPr>
      </w:pPr>
    </w:p>
    <w:p w14:paraId="1334DD7D" w14:textId="77777777"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Anesthetize the mouse with 3%</w:t>
      </w:r>
      <w:r w:rsidRPr="00C325A3">
        <w:rPr>
          <w:rFonts w:asciiTheme="majorHAnsi" w:hAnsiTheme="majorHAnsi" w:cstheme="majorHAnsi"/>
          <w:color w:val="auto"/>
        </w:rPr>
        <w:t xml:space="preserve"> isoflurane and 20% O</w:t>
      </w:r>
      <w:r w:rsidRPr="00C325A3">
        <w:rPr>
          <w:rFonts w:asciiTheme="majorHAnsi" w:hAnsiTheme="majorHAnsi" w:cstheme="majorHAnsi"/>
          <w:color w:val="auto"/>
          <w:vertAlign w:val="subscript"/>
        </w:rPr>
        <w:t>2</w:t>
      </w:r>
      <w:r w:rsidRPr="00C325A3">
        <w:rPr>
          <w:rFonts w:asciiTheme="majorHAnsi" w:hAnsiTheme="majorHAnsi" w:cstheme="majorHAnsi"/>
          <w:color w:val="auto"/>
        </w:rPr>
        <w:t xml:space="preserve"> gas mixture in an induction chamber. </w:t>
      </w:r>
      <w:r w:rsidRPr="00C325A3">
        <w:rPr>
          <w:rFonts w:asciiTheme="majorHAnsi" w:hAnsiTheme="majorHAnsi" w:cstheme="majorHAnsi"/>
          <w:color w:val="auto"/>
          <w:lang w:eastAsia="zh-CN"/>
        </w:rPr>
        <w:t xml:space="preserve">Weigh the mouse. Place the mouse in a prone position on a heating pad. </w:t>
      </w:r>
      <w:bookmarkStart w:id="10" w:name="OLE_LINK62"/>
      <w:r w:rsidRPr="00C325A3">
        <w:rPr>
          <w:rFonts w:asciiTheme="majorHAnsi" w:hAnsiTheme="majorHAnsi" w:cstheme="majorHAnsi"/>
          <w:color w:val="auto"/>
          <w:lang w:eastAsia="zh-CN"/>
        </w:rPr>
        <w:t xml:space="preserve">Set the </w:t>
      </w:r>
      <w:r w:rsidRPr="00C325A3">
        <w:rPr>
          <w:rFonts w:asciiTheme="majorHAnsi" w:hAnsiTheme="majorHAnsi" w:cstheme="majorHAnsi"/>
          <w:color w:val="auto"/>
          <w:lang w:eastAsia="zh-CN"/>
        </w:rPr>
        <w:lastRenderedPageBreak/>
        <w:t xml:space="preserve">temperature of the heating pad to ~37 </w:t>
      </w:r>
      <w:bookmarkStart w:id="11" w:name="OLE_LINK20"/>
      <w:bookmarkStart w:id="12" w:name="OLE_LINK21"/>
      <w:r w:rsidRPr="00C325A3">
        <w:rPr>
          <w:rFonts w:asciiTheme="majorHAnsi" w:hAnsiTheme="majorHAnsi" w:cstheme="majorHAnsi"/>
          <w:color w:val="auto"/>
          <w:shd w:val="clear" w:color="auto" w:fill="FFFFFF"/>
        </w:rPr>
        <w:t>°</w:t>
      </w:r>
      <w:r w:rsidRPr="00C325A3">
        <w:rPr>
          <w:rStyle w:val="Emphasis"/>
          <w:rFonts w:asciiTheme="majorHAnsi" w:hAnsiTheme="majorHAnsi" w:cstheme="majorHAnsi"/>
          <w:i w:val="0"/>
          <w:color w:val="auto"/>
          <w:shd w:val="clear" w:color="auto" w:fill="FFFFFF"/>
        </w:rPr>
        <w:t>C</w:t>
      </w:r>
      <w:bookmarkEnd w:id="11"/>
      <w:bookmarkEnd w:id="12"/>
      <w:r w:rsidRPr="00C325A3">
        <w:rPr>
          <w:rFonts w:asciiTheme="majorHAnsi" w:hAnsiTheme="majorHAnsi" w:cstheme="majorHAnsi"/>
          <w:color w:val="auto"/>
          <w:lang w:eastAsia="zh-CN"/>
        </w:rPr>
        <w:t>.</w:t>
      </w:r>
      <w:bookmarkEnd w:id="10"/>
      <w:r w:rsidRPr="00C325A3">
        <w:rPr>
          <w:rFonts w:asciiTheme="majorHAnsi" w:hAnsiTheme="majorHAnsi" w:cstheme="majorHAnsi"/>
          <w:color w:val="auto"/>
          <w:lang w:eastAsia="zh-CN"/>
        </w:rPr>
        <w:t xml:space="preserve"> </w:t>
      </w:r>
    </w:p>
    <w:p w14:paraId="6E21B5A3"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1E421505" w14:textId="4CC2A3A5"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Fix the upper teeth into the mouth hole of a </w:t>
      </w:r>
      <w:r w:rsidRPr="00C325A3">
        <w:rPr>
          <w:rFonts w:asciiTheme="majorHAnsi" w:hAnsiTheme="majorHAnsi" w:cstheme="majorHAnsi"/>
          <w:color w:val="auto"/>
        </w:rPr>
        <w:t>stereota</w:t>
      </w:r>
      <w:r w:rsidR="0037732C" w:rsidRPr="00C325A3">
        <w:rPr>
          <w:rFonts w:asciiTheme="majorHAnsi" w:hAnsiTheme="majorHAnsi" w:cstheme="majorHAnsi"/>
          <w:color w:val="auto"/>
        </w:rPr>
        <w:t>x</w:t>
      </w:r>
      <w:r w:rsidRPr="00C325A3">
        <w:rPr>
          <w:rFonts w:asciiTheme="majorHAnsi" w:hAnsiTheme="majorHAnsi" w:cstheme="majorHAnsi"/>
          <w:color w:val="auto"/>
        </w:rPr>
        <w:t>ic apparatus</w:t>
      </w:r>
      <w:r w:rsidRPr="00C325A3">
        <w:rPr>
          <w:rFonts w:asciiTheme="majorHAnsi" w:hAnsiTheme="majorHAnsi" w:cstheme="majorHAnsi"/>
          <w:color w:val="auto"/>
          <w:lang w:eastAsia="zh-CN"/>
        </w:rPr>
        <w:t xml:space="preserve"> </w:t>
      </w:r>
      <w:r w:rsidRPr="00C325A3">
        <w:rPr>
          <w:rFonts w:asciiTheme="majorHAnsi" w:hAnsiTheme="majorHAnsi" w:cstheme="majorHAnsi"/>
          <w:color w:val="auto"/>
        </w:rPr>
        <w:t xml:space="preserve">with </w:t>
      </w:r>
      <w:r w:rsidR="00F33471">
        <w:rPr>
          <w:rFonts w:asciiTheme="majorHAnsi" w:hAnsiTheme="majorHAnsi" w:cstheme="majorHAnsi"/>
          <w:color w:val="auto"/>
        </w:rPr>
        <w:t xml:space="preserve">the </w:t>
      </w:r>
      <w:r w:rsidRPr="00C325A3">
        <w:rPr>
          <w:rFonts w:asciiTheme="majorHAnsi" w:hAnsiTheme="majorHAnsi" w:cstheme="majorHAnsi"/>
          <w:color w:val="auto"/>
        </w:rPr>
        <w:t>placement of an anesthetic mask.</w:t>
      </w:r>
      <w:r w:rsidRPr="00C325A3">
        <w:rPr>
          <w:rFonts w:asciiTheme="majorHAnsi" w:hAnsiTheme="majorHAnsi" w:cstheme="majorHAnsi"/>
          <w:color w:val="auto"/>
          <w:lang w:eastAsia="zh-CN"/>
        </w:rPr>
        <w:t xml:space="preserve"> </w:t>
      </w:r>
      <w:r w:rsidR="00572740" w:rsidRPr="00C325A3">
        <w:rPr>
          <w:rFonts w:asciiTheme="majorHAnsi" w:hAnsiTheme="majorHAnsi" w:cstheme="majorHAnsi"/>
          <w:color w:val="auto"/>
          <w:lang w:eastAsia="zh-CN"/>
        </w:rPr>
        <w:t xml:space="preserve">Fix the </w:t>
      </w:r>
      <w:r w:rsidRPr="00C325A3">
        <w:rPr>
          <w:rFonts w:asciiTheme="majorHAnsi" w:hAnsiTheme="majorHAnsi" w:cstheme="majorHAnsi"/>
          <w:color w:val="auto"/>
          <w:lang w:eastAsia="zh-CN"/>
        </w:rPr>
        <w:t>ear bars</w:t>
      </w:r>
      <w:r w:rsidR="00572740" w:rsidRPr="00C325A3">
        <w:rPr>
          <w:rFonts w:asciiTheme="majorHAnsi" w:hAnsiTheme="majorHAnsi" w:cstheme="majorHAnsi"/>
          <w:color w:val="auto"/>
          <w:lang w:eastAsia="zh-CN"/>
        </w:rPr>
        <w:t xml:space="preserve"> to the ears</w:t>
      </w:r>
      <w:r w:rsidRPr="00C325A3">
        <w:rPr>
          <w:rFonts w:asciiTheme="majorHAnsi" w:hAnsiTheme="majorHAnsi" w:cstheme="majorHAnsi"/>
          <w:color w:val="auto"/>
          <w:lang w:eastAsia="zh-CN"/>
        </w:rPr>
        <w:t>. M</w:t>
      </w:r>
      <w:r w:rsidRPr="00C325A3">
        <w:rPr>
          <w:rFonts w:asciiTheme="majorHAnsi" w:hAnsiTheme="majorHAnsi" w:cstheme="majorHAnsi"/>
          <w:color w:val="auto"/>
        </w:rPr>
        <w:t>aintain</w:t>
      </w:r>
      <w:r w:rsidRPr="00C325A3">
        <w:rPr>
          <w:rFonts w:asciiTheme="majorHAnsi" w:hAnsiTheme="majorHAnsi" w:cstheme="majorHAnsi"/>
          <w:color w:val="auto"/>
          <w:lang w:eastAsia="zh-CN"/>
        </w:rPr>
        <w:t xml:space="preserve"> a</w:t>
      </w:r>
      <w:r w:rsidRPr="00C325A3">
        <w:rPr>
          <w:rFonts w:asciiTheme="majorHAnsi" w:hAnsiTheme="majorHAnsi" w:cstheme="majorHAnsi"/>
          <w:color w:val="auto"/>
        </w:rPr>
        <w:t xml:space="preserve">nesthesia with 2% isoflurane </w:t>
      </w:r>
      <w:r w:rsidRPr="00C325A3">
        <w:rPr>
          <w:rFonts w:asciiTheme="majorHAnsi" w:hAnsiTheme="majorHAnsi" w:cstheme="majorHAnsi"/>
          <w:color w:val="auto"/>
          <w:lang w:eastAsia="zh-CN"/>
        </w:rPr>
        <w:t>and</w:t>
      </w:r>
      <w:r w:rsidRPr="00C325A3">
        <w:rPr>
          <w:rFonts w:asciiTheme="majorHAnsi" w:hAnsiTheme="majorHAnsi" w:cstheme="majorHAnsi"/>
          <w:color w:val="auto"/>
        </w:rPr>
        <w:t xml:space="preserve"> 20% O</w:t>
      </w:r>
      <w:r w:rsidRPr="00C325A3">
        <w:rPr>
          <w:rFonts w:asciiTheme="majorHAnsi" w:hAnsiTheme="majorHAnsi" w:cstheme="majorHAnsi"/>
          <w:color w:val="auto"/>
          <w:vertAlign w:val="subscript"/>
        </w:rPr>
        <w:t>2</w:t>
      </w:r>
      <w:r w:rsidRPr="00C325A3">
        <w:rPr>
          <w:rFonts w:asciiTheme="majorHAnsi" w:hAnsiTheme="majorHAnsi" w:cstheme="majorHAnsi"/>
          <w:color w:val="auto"/>
        </w:rPr>
        <w:t xml:space="preserve"> gas mixture during the surgery.</w:t>
      </w:r>
    </w:p>
    <w:p w14:paraId="682D1C62"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25A6C4F4" w14:textId="6FD8081B"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bookmarkStart w:id="13" w:name="OLE_LINK61"/>
      <w:r w:rsidRPr="00C325A3">
        <w:rPr>
          <w:rFonts w:asciiTheme="majorHAnsi" w:hAnsiTheme="majorHAnsi" w:cstheme="majorHAnsi"/>
          <w:color w:val="auto"/>
          <w:lang w:eastAsia="zh-CN"/>
        </w:rPr>
        <w:t xml:space="preserve">NOTE: Adjust the concentration of isoflurane by monitoring the mouse’s response. Check the anesthesia level by watching the breathing rate (~1 Hz for deep sleep) and </w:t>
      </w:r>
      <w:r w:rsidR="00BC204E" w:rsidRPr="00C325A3">
        <w:rPr>
          <w:rFonts w:asciiTheme="majorHAnsi" w:hAnsiTheme="majorHAnsi" w:cstheme="majorHAnsi"/>
          <w:color w:val="auto"/>
          <w:lang w:eastAsia="zh-CN"/>
        </w:rPr>
        <w:t>pinch</w:t>
      </w:r>
      <w:r w:rsidR="00572740" w:rsidRPr="00C325A3">
        <w:rPr>
          <w:rFonts w:asciiTheme="majorHAnsi" w:hAnsiTheme="majorHAnsi" w:cstheme="majorHAnsi"/>
          <w:color w:val="auto"/>
          <w:lang w:eastAsia="zh-CN"/>
        </w:rPr>
        <w:t xml:space="preserve">ing </w:t>
      </w:r>
      <w:r w:rsidRPr="00C325A3">
        <w:rPr>
          <w:rFonts w:asciiTheme="majorHAnsi" w:hAnsiTheme="majorHAnsi" w:cstheme="majorHAnsi"/>
          <w:color w:val="auto"/>
          <w:lang w:eastAsia="zh-CN"/>
        </w:rPr>
        <w:t xml:space="preserve">the feet </w:t>
      </w:r>
      <w:r w:rsidR="00572740" w:rsidRPr="00C325A3">
        <w:rPr>
          <w:rFonts w:asciiTheme="majorHAnsi" w:hAnsiTheme="majorHAnsi" w:cstheme="majorHAnsi"/>
          <w:color w:val="auto"/>
          <w:lang w:eastAsia="zh-CN"/>
        </w:rPr>
        <w:t>to</w:t>
      </w:r>
      <w:r w:rsidRPr="00C325A3">
        <w:rPr>
          <w:rFonts w:asciiTheme="majorHAnsi" w:hAnsiTheme="majorHAnsi" w:cstheme="majorHAnsi"/>
          <w:color w:val="auto"/>
          <w:lang w:eastAsia="zh-CN"/>
        </w:rPr>
        <w:t xml:space="preserve"> check</w:t>
      </w:r>
      <w:r w:rsidR="00572740" w:rsidRPr="00C325A3">
        <w:rPr>
          <w:rFonts w:asciiTheme="majorHAnsi" w:hAnsiTheme="majorHAnsi" w:cstheme="majorHAnsi"/>
          <w:color w:val="auto"/>
          <w:lang w:eastAsia="zh-CN"/>
        </w:rPr>
        <w:t xml:space="preserve"> for any reaction</w:t>
      </w:r>
      <w:r w:rsidRPr="00C325A3">
        <w:rPr>
          <w:rFonts w:asciiTheme="majorHAnsi" w:hAnsiTheme="majorHAnsi" w:cstheme="majorHAnsi"/>
          <w:color w:val="auto"/>
          <w:lang w:eastAsia="zh-CN"/>
        </w:rPr>
        <w:t xml:space="preserve"> before </w:t>
      </w:r>
      <w:r w:rsidR="00572740" w:rsidRPr="00C325A3">
        <w:rPr>
          <w:rFonts w:asciiTheme="majorHAnsi" w:hAnsiTheme="majorHAnsi" w:cstheme="majorHAnsi"/>
          <w:color w:val="auto"/>
          <w:lang w:eastAsia="zh-CN"/>
        </w:rPr>
        <w:t>surgery</w:t>
      </w:r>
      <w:r w:rsidRPr="00C325A3">
        <w:rPr>
          <w:rFonts w:asciiTheme="majorHAnsi" w:hAnsiTheme="majorHAnsi" w:cstheme="majorHAnsi"/>
          <w:color w:val="auto"/>
          <w:lang w:eastAsia="zh-CN"/>
        </w:rPr>
        <w:t>.</w:t>
      </w:r>
    </w:p>
    <w:bookmarkEnd w:id="13"/>
    <w:p w14:paraId="09DE86F5"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02321718" w14:textId="0DE644C3" w:rsidR="00694376"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bookmarkStart w:id="14" w:name="OLE_LINK85"/>
      <w:bookmarkStart w:id="15" w:name="OLE_LINK84"/>
      <w:r w:rsidRPr="00C325A3">
        <w:rPr>
          <w:rFonts w:asciiTheme="majorHAnsi" w:hAnsiTheme="majorHAnsi" w:cstheme="majorHAnsi"/>
          <w:color w:val="auto"/>
          <w:lang w:eastAsia="zh-CN"/>
        </w:rPr>
        <w:t xml:space="preserve">Apply </w:t>
      </w:r>
      <w:bookmarkStart w:id="16" w:name="OLE_LINK74"/>
      <w:bookmarkStart w:id="17" w:name="OLE_LINK75"/>
      <w:r w:rsidRPr="00C325A3">
        <w:rPr>
          <w:rFonts w:asciiTheme="majorHAnsi" w:hAnsiTheme="majorHAnsi" w:cstheme="majorHAnsi"/>
          <w:color w:val="auto"/>
          <w:lang w:eastAsia="zh-CN"/>
        </w:rPr>
        <w:t>eye ointment</w:t>
      </w:r>
      <w:bookmarkEnd w:id="16"/>
      <w:bookmarkEnd w:id="17"/>
      <w:r w:rsidRPr="00C325A3">
        <w:rPr>
          <w:rFonts w:asciiTheme="majorHAnsi" w:hAnsiTheme="majorHAnsi" w:cstheme="majorHAnsi"/>
          <w:color w:val="auto"/>
          <w:lang w:eastAsia="zh-CN"/>
        </w:rPr>
        <w:t xml:space="preserve"> to the eyes for lubrication.</w:t>
      </w:r>
      <w:bookmarkEnd w:id="14"/>
      <w:bookmarkEnd w:id="15"/>
      <w:r w:rsidRPr="00C325A3">
        <w:rPr>
          <w:rFonts w:asciiTheme="majorHAnsi" w:hAnsiTheme="majorHAnsi" w:cstheme="majorHAnsi"/>
          <w:color w:val="auto"/>
          <w:lang w:eastAsia="zh-CN"/>
        </w:rPr>
        <w:t xml:space="preserve"> Close the eyelids. Turn on all the surgery lights. Inject </w:t>
      </w:r>
      <w:r w:rsidR="00AA2BB5" w:rsidRPr="00C325A3">
        <w:rPr>
          <w:rFonts w:asciiTheme="majorHAnsi" w:hAnsiTheme="majorHAnsi" w:cstheme="majorHAnsi"/>
          <w:color w:val="auto"/>
          <w:lang w:eastAsia="zh-CN"/>
        </w:rPr>
        <w:t>ketoprofen, dexamethasone, and glycopyrrolate</w:t>
      </w:r>
      <w:r w:rsidR="00AA2BB5" w:rsidRPr="00C325A3" w:rsidDel="00AA2BB5">
        <w:rPr>
          <w:rFonts w:asciiTheme="majorHAnsi" w:hAnsiTheme="majorHAnsi" w:cstheme="majorHAnsi"/>
          <w:color w:val="auto"/>
          <w:lang w:eastAsia="zh-CN"/>
        </w:rPr>
        <w:t xml:space="preserve"> </w:t>
      </w:r>
      <w:r w:rsidR="00572740" w:rsidRPr="00C325A3">
        <w:rPr>
          <w:rFonts w:asciiTheme="majorHAnsi" w:hAnsiTheme="majorHAnsi" w:cstheme="majorHAnsi"/>
          <w:color w:val="auto"/>
          <w:lang w:eastAsia="zh-CN"/>
        </w:rPr>
        <w:t>based on the mouse body weight</w:t>
      </w:r>
      <w:r w:rsidRPr="00C325A3">
        <w:rPr>
          <w:rFonts w:asciiTheme="majorHAnsi" w:hAnsiTheme="majorHAnsi" w:cstheme="majorHAnsi"/>
          <w:color w:val="auto"/>
          <w:lang w:eastAsia="zh-CN"/>
        </w:rPr>
        <w:t xml:space="preserve"> before surgery</w:t>
      </w:r>
      <w:r w:rsidR="00572740" w:rsidRPr="00C325A3">
        <w:rPr>
          <w:rFonts w:asciiTheme="majorHAnsi" w:hAnsiTheme="majorHAnsi" w:cstheme="majorHAnsi"/>
          <w:color w:val="auto"/>
          <w:lang w:eastAsia="zh-CN"/>
        </w:rPr>
        <w:t>.</w:t>
      </w:r>
      <w:r w:rsidRPr="00C325A3">
        <w:rPr>
          <w:rFonts w:asciiTheme="majorHAnsi" w:hAnsiTheme="majorHAnsi" w:cstheme="majorHAnsi"/>
          <w:color w:val="auto"/>
          <w:lang w:eastAsia="zh-CN"/>
        </w:rPr>
        <w:t xml:space="preserve"> </w:t>
      </w:r>
    </w:p>
    <w:p w14:paraId="6E321CCA" w14:textId="77777777" w:rsidR="00694376" w:rsidRPr="00C325A3" w:rsidRDefault="00694376" w:rsidP="00C325A3">
      <w:pPr>
        <w:pStyle w:val="NormalWeb"/>
        <w:spacing w:before="0" w:beforeAutospacing="0" w:after="0" w:afterAutospacing="0"/>
        <w:rPr>
          <w:rFonts w:asciiTheme="majorHAnsi" w:hAnsiTheme="majorHAnsi" w:cstheme="majorHAnsi"/>
          <w:color w:val="auto"/>
          <w:lang w:eastAsia="zh-CN"/>
        </w:rPr>
      </w:pPr>
    </w:p>
    <w:p w14:paraId="38EC0EF7" w14:textId="53E49582" w:rsidR="009E0A47" w:rsidRPr="00C325A3" w:rsidRDefault="00694376" w:rsidP="00C325A3">
      <w:pPr>
        <w:pStyle w:val="NormalWeb"/>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N</w:t>
      </w:r>
      <w:r w:rsidR="00C94E56" w:rsidRPr="00C325A3">
        <w:rPr>
          <w:rFonts w:asciiTheme="majorHAnsi" w:hAnsiTheme="majorHAnsi" w:cstheme="majorHAnsi"/>
          <w:color w:val="auto"/>
          <w:lang w:eastAsia="zh-CN"/>
        </w:rPr>
        <w:t>OTE</w:t>
      </w:r>
      <w:r w:rsidRPr="00C325A3">
        <w:rPr>
          <w:rFonts w:asciiTheme="majorHAnsi" w:hAnsiTheme="majorHAnsi" w:cstheme="majorHAnsi"/>
          <w:color w:val="auto"/>
          <w:lang w:eastAsia="zh-CN"/>
        </w:rPr>
        <w:t xml:space="preserve">: </w:t>
      </w:r>
      <w:r w:rsidR="00572740" w:rsidRPr="00C325A3">
        <w:rPr>
          <w:rFonts w:asciiTheme="majorHAnsi" w:hAnsiTheme="majorHAnsi" w:cstheme="majorHAnsi"/>
          <w:color w:val="auto"/>
          <w:lang w:eastAsia="zh-CN"/>
        </w:rPr>
        <w:t>T</w:t>
      </w:r>
      <w:r w:rsidR="009E0A47" w:rsidRPr="00C325A3">
        <w:rPr>
          <w:rFonts w:asciiTheme="majorHAnsi" w:hAnsiTheme="majorHAnsi" w:cstheme="majorHAnsi"/>
          <w:color w:val="auto"/>
          <w:lang w:eastAsia="zh-CN"/>
        </w:rPr>
        <w:t>he</w:t>
      </w:r>
      <w:r w:rsidR="00572740" w:rsidRPr="00C325A3">
        <w:rPr>
          <w:rFonts w:asciiTheme="majorHAnsi" w:hAnsiTheme="majorHAnsi" w:cstheme="majorHAnsi"/>
          <w:color w:val="auto"/>
          <w:lang w:eastAsia="zh-CN"/>
        </w:rPr>
        <w:t xml:space="preserve"> drug</w:t>
      </w:r>
      <w:r w:rsidR="009E0A47" w:rsidRPr="00C325A3">
        <w:rPr>
          <w:rFonts w:asciiTheme="majorHAnsi" w:hAnsiTheme="majorHAnsi" w:cstheme="majorHAnsi"/>
          <w:color w:val="auto"/>
          <w:lang w:eastAsia="zh-CN"/>
        </w:rPr>
        <w:t xml:space="preserve"> dose</w:t>
      </w:r>
      <w:r w:rsidR="00572740" w:rsidRPr="00C325A3">
        <w:rPr>
          <w:rFonts w:asciiTheme="majorHAnsi" w:hAnsiTheme="majorHAnsi" w:cstheme="majorHAnsi"/>
          <w:color w:val="auto"/>
          <w:lang w:eastAsia="zh-CN"/>
        </w:rPr>
        <w:t>s</w:t>
      </w:r>
      <w:r w:rsidR="009E0A47" w:rsidRPr="00C325A3">
        <w:rPr>
          <w:rFonts w:asciiTheme="majorHAnsi" w:hAnsiTheme="majorHAnsi" w:cstheme="majorHAnsi"/>
          <w:color w:val="auto"/>
          <w:lang w:eastAsia="zh-CN"/>
        </w:rPr>
        <w:t xml:space="preserve"> </w:t>
      </w:r>
      <w:r w:rsidR="00572740" w:rsidRPr="00C325A3">
        <w:rPr>
          <w:rFonts w:asciiTheme="majorHAnsi" w:hAnsiTheme="majorHAnsi" w:cstheme="majorHAnsi"/>
          <w:color w:val="auto"/>
          <w:lang w:eastAsia="zh-CN"/>
        </w:rPr>
        <w:t>are</w:t>
      </w:r>
      <w:r w:rsidR="009E0A47" w:rsidRPr="00C325A3">
        <w:rPr>
          <w:rFonts w:asciiTheme="majorHAnsi" w:hAnsiTheme="majorHAnsi" w:cstheme="majorHAnsi"/>
          <w:color w:val="auto"/>
          <w:lang w:eastAsia="zh-CN"/>
        </w:rPr>
        <w:t xml:space="preserve"> 2 mg/</w:t>
      </w:r>
      <w:r w:rsidR="00B1122D" w:rsidRPr="00C325A3">
        <w:rPr>
          <w:rFonts w:asciiTheme="majorHAnsi" w:hAnsiTheme="majorHAnsi" w:cstheme="majorHAnsi"/>
          <w:color w:val="auto"/>
          <w:lang w:eastAsia="zh-CN"/>
        </w:rPr>
        <w:t>m</w:t>
      </w:r>
      <w:r w:rsidR="00D95EC2" w:rsidRPr="00C325A3">
        <w:rPr>
          <w:rFonts w:asciiTheme="majorHAnsi" w:hAnsiTheme="majorHAnsi" w:cstheme="majorHAnsi"/>
          <w:color w:val="auto"/>
          <w:lang w:eastAsia="zh-CN"/>
        </w:rPr>
        <w:t>L</w:t>
      </w:r>
      <w:r w:rsidR="009E0A47" w:rsidRPr="00C325A3">
        <w:rPr>
          <w:rFonts w:asciiTheme="majorHAnsi" w:hAnsiTheme="majorHAnsi" w:cstheme="majorHAnsi"/>
          <w:color w:val="auto"/>
          <w:lang w:eastAsia="zh-CN"/>
        </w:rPr>
        <w:t>, 0.</w:t>
      </w:r>
      <w:r w:rsidR="00B1122D" w:rsidRPr="00C325A3">
        <w:rPr>
          <w:rFonts w:asciiTheme="majorHAnsi" w:hAnsiTheme="majorHAnsi" w:cstheme="majorHAnsi"/>
          <w:color w:val="auto"/>
          <w:lang w:eastAsia="zh-CN"/>
        </w:rPr>
        <w:t>1</w:t>
      </w:r>
      <w:r w:rsidR="009E0A47" w:rsidRPr="00C325A3">
        <w:rPr>
          <w:rFonts w:asciiTheme="majorHAnsi" w:hAnsiTheme="majorHAnsi" w:cstheme="majorHAnsi"/>
          <w:color w:val="auto"/>
          <w:lang w:eastAsia="zh-CN"/>
        </w:rPr>
        <w:t xml:space="preserve"> mg/</w:t>
      </w:r>
      <w:r w:rsidR="00B1122D" w:rsidRPr="00C325A3">
        <w:rPr>
          <w:rFonts w:asciiTheme="majorHAnsi" w:hAnsiTheme="majorHAnsi" w:cstheme="majorHAnsi"/>
          <w:color w:val="auto"/>
          <w:lang w:eastAsia="zh-CN"/>
        </w:rPr>
        <w:t>m</w:t>
      </w:r>
      <w:r w:rsidR="00D95EC2" w:rsidRPr="00C325A3">
        <w:rPr>
          <w:rFonts w:asciiTheme="majorHAnsi" w:hAnsiTheme="majorHAnsi" w:cstheme="majorHAnsi"/>
          <w:color w:val="auto"/>
          <w:lang w:eastAsia="zh-CN"/>
        </w:rPr>
        <w:t>L</w:t>
      </w:r>
      <w:r w:rsidR="00AA2BB5" w:rsidRPr="00C325A3">
        <w:rPr>
          <w:rFonts w:asciiTheme="majorHAnsi" w:hAnsiTheme="majorHAnsi" w:cstheme="majorHAnsi"/>
          <w:color w:val="auto"/>
          <w:lang w:eastAsia="zh-CN"/>
        </w:rPr>
        <w:t>,</w:t>
      </w:r>
      <w:r w:rsidR="009E0A47" w:rsidRPr="00C325A3">
        <w:rPr>
          <w:rFonts w:asciiTheme="majorHAnsi" w:hAnsiTheme="majorHAnsi" w:cstheme="majorHAnsi"/>
          <w:color w:val="auto"/>
          <w:lang w:eastAsia="zh-CN"/>
        </w:rPr>
        <w:t xml:space="preserve"> and 0.</w:t>
      </w:r>
      <w:r w:rsidR="00B1122D" w:rsidRPr="00C325A3">
        <w:rPr>
          <w:rFonts w:asciiTheme="majorHAnsi" w:hAnsiTheme="majorHAnsi" w:cstheme="majorHAnsi"/>
          <w:color w:val="auto"/>
          <w:lang w:eastAsia="zh-CN"/>
        </w:rPr>
        <w:t>1</w:t>
      </w:r>
      <w:r w:rsidR="009E0A47" w:rsidRPr="00C325A3">
        <w:rPr>
          <w:rFonts w:asciiTheme="majorHAnsi" w:hAnsiTheme="majorHAnsi" w:cstheme="majorHAnsi"/>
          <w:color w:val="auto"/>
          <w:lang w:eastAsia="zh-CN"/>
        </w:rPr>
        <w:t xml:space="preserve"> mg/</w:t>
      </w:r>
      <w:r w:rsidR="00B1122D" w:rsidRPr="00C325A3">
        <w:rPr>
          <w:rFonts w:asciiTheme="majorHAnsi" w:hAnsiTheme="majorHAnsi" w:cstheme="majorHAnsi"/>
          <w:color w:val="auto"/>
          <w:lang w:eastAsia="zh-CN"/>
        </w:rPr>
        <w:t>m</w:t>
      </w:r>
      <w:r w:rsidR="00D95EC2" w:rsidRPr="00C325A3">
        <w:rPr>
          <w:rFonts w:asciiTheme="majorHAnsi" w:hAnsiTheme="majorHAnsi" w:cstheme="majorHAnsi"/>
          <w:color w:val="auto"/>
          <w:lang w:eastAsia="zh-CN"/>
        </w:rPr>
        <w:t>L</w:t>
      </w:r>
      <w:r w:rsidR="009E0A47" w:rsidRPr="00C325A3">
        <w:rPr>
          <w:rFonts w:asciiTheme="majorHAnsi" w:hAnsiTheme="majorHAnsi" w:cstheme="majorHAnsi"/>
          <w:color w:val="auto"/>
          <w:lang w:eastAsia="zh-CN"/>
        </w:rPr>
        <w:t xml:space="preserve"> for ketoprofen, dexamethasone</w:t>
      </w:r>
      <w:r w:rsidR="00AA2BB5" w:rsidRPr="00C325A3">
        <w:rPr>
          <w:rFonts w:asciiTheme="majorHAnsi" w:hAnsiTheme="majorHAnsi" w:cstheme="majorHAnsi"/>
          <w:color w:val="auto"/>
          <w:lang w:eastAsia="zh-CN"/>
        </w:rPr>
        <w:t>,</w:t>
      </w:r>
      <w:r w:rsidR="009E0A47" w:rsidRPr="00C325A3">
        <w:rPr>
          <w:rFonts w:asciiTheme="majorHAnsi" w:hAnsiTheme="majorHAnsi" w:cstheme="majorHAnsi"/>
          <w:color w:val="auto"/>
          <w:lang w:eastAsia="zh-CN"/>
        </w:rPr>
        <w:t xml:space="preserve"> and glycopyrrolate, respectively. </w:t>
      </w:r>
      <w:r w:rsidR="00B1122D" w:rsidRPr="00C325A3">
        <w:rPr>
          <w:rFonts w:asciiTheme="majorHAnsi" w:hAnsiTheme="majorHAnsi" w:cstheme="majorHAnsi"/>
          <w:color w:val="auto"/>
          <w:lang w:eastAsia="zh-CN"/>
        </w:rPr>
        <w:t>The injection volume</w:t>
      </w:r>
      <w:r w:rsidR="009E1995" w:rsidRPr="00C325A3">
        <w:rPr>
          <w:rFonts w:asciiTheme="majorHAnsi" w:hAnsiTheme="majorHAnsi" w:cstheme="majorHAnsi"/>
          <w:color w:val="auto"/>
          <w:lang w:eastAsia="zh-CN"/>
        </w:rPr>
        <w:t xml:space="preserve">s for </w:t>
      </w:r>
      <w:r w:rsidR="001A5001" w:rsidRPr="00C325A3">
        <w:rPr>
          <w:rFonts w:asciiTheme="majorHAnsi" w:hAnsiTheme="majorHAnsi" w:cstheme="majorHAnsi"/>
          <w:color w:val="auto"/>
          <w:lang w:eastAsia="zh-CN"/>
        </w:rPr>
        <w:t>ketoprofen, dexamethasone, and glycopyrrolate</w:t>
      </w:r>
      <w:r w:rsidR="001A5001" w:rsidRPr="00C325A3" w:rsidDel="001A5001">
        <w:rPr>
          <w:rFonts w:asciiTheme="majorHAnsi" w:hAnsiTheme="majorHAnsi" w:cstheme="majorHAnsi"/>
          <w:color w:val="auto"/>
          <w:lang w:eastAsia="zh-CN"/>
        </w:rPr>
        <w:t xml:space="preserve"> </w:t>
      </w:r>
      <w:r w:rsidR="00B1122D" w:rsidRPr="00C325A3">
        <w:rPr>
          <w:rFonts w:asciiTheme="majorHAnsi" w:hAnsiTheme="majorHAnsi" w:cstheme="majorHAnsi"/>
          <w:color w:val="auto"/>
          <w:lang w:eastAsia="zh-CN"/>
        </w:rPr>
        <w:t>depend on body weight</w:t>
      </w:r>
      <w:r w:rsidR="00BB014F" w:rsidRPr="00C325A3">
        <w:rPr>
          <w:rFonts w:asciiTheme="majorHAnsi" w:hAnsiTheme="majorHAnsi" w:cstheme="majorHAnsi"/>
          <w:color w:val="auto"/>
          <w:lang w:eastAsia="zh-CN"/>
        </w:rPr>
        <w:t xml:space="preserve"> and</w:t>
      </w:r>
      <w:r w:rsidR="00B1122D" w:rsidRPr="00C325A3">
        <w:rPr>
          <w:rFonts w:asciiTheme="majorHAnsi" w:hAnsiTheme="majorHAnsi" w:cstheme="majorHAnsi"/>
          <w:color w:val="auto"/>
          <w:lang w:eastAsia="zh-CN"/>
        </w:rPr>
        <w:t xml:space="preserve"> </w:t>
      </w:r>
      <w:r w:rsidR="009E1995" w:rsidRPr="00C325A3">
        <w:rPr>
          <w:rFonts w:asciiTheme="majorHAnsi" w:hAnsiTheme="majorHAnsi" w:cstheme="majorHAnsi"/>
          <w:color w:val="auto"/>
          <w:lang w:eastAsia="zh-CN"/>
        </w:rPr>
        <w:t>are 2.5 µ</w:t>
      </w:r>
      <w:r w:rsidR="00D95EC2" w:rsidRPr="00C325A3">
        <w:rPr>
          <w:rFonts w:asciiTheme="majorHAnsi" w:hAnsiTheme="majorHAnsi" w:cstheme="majorHAnsi"/>
          <w:color w:val="auto"/>
          <w:lang w:eastAsia="zh-CN"/>
        </w:rPr>
        <w:t>L</w:t>
      </w:r>
      <w:r w:rsidR="009E1995" w:rsidRPr="00C325A3">
        <w:rPr>
          <w:rFonts w:asciiTheme="majorHAnsi" w:hAnsiTheme="majorHAnsi" w:cstheme="majorHAnsi"/>
          <w:color w:val="auto"/>
          <w:lang w:eastAsia="zh-CN"/>
        </w:rPr>
        <w:t>/g, 2 µ</w:t>
      </w:r>
      <w:r w:rsidR="00D95EC2" w:rsidRPr="00C325A3">
        <w:rPr>
          <w:rFonts w:asciiTheme="majorHAnsi" w:hAnsiTheme="majorHAnsi" w:cstheme="majorHAnsi"/>
          <w:color w:val="auto"/>
          <w:lang w:eastAsia="zh-CN"/>
        </w:rPr>
        <w:t>L</w:t>
      </w:r>
      <w:r w:rsidR="009E1995" w:rsidRPr="00C325A3">
        <w:rPr>
          <w:rFonts w:asciiTheme="majorHAnsi" w:hAnsiTheme="majorHAnsi" w:cstheme="majorHAnsi"/>
          <w:color w:val="auto"/>
          <w:lang w:eastAsia="zh-CN"/>
        </w:rPr>
        <w:t>/g, and 2 µ</w:t>
      </w:r>
      <w:r w:rsidR="00D95EC2" w:rsidRPr="00C325A3">
        <w:rPr>
          <w:rFonts w:asciiTheme="majorHAnsi" w:hAnsiTheme="majorHAnsi" w:cstheme="majorHAnsi"/>
          <w:color w:val="auto"/>
          <w:lang w:eastAsia="zh-CN"/>
        </w:rPr>
        <w:t>L</w:t>
      </w:r>
      <w:r w:rsidR="009E1995" w:rsidRPr="00C325A3">
        <w:rPr>
          <w:rFonts w:asciiTheme="majorHAnsi" w:hAnsiTheme="majorHAnsi" w:cstheme="majorHAnsi"/>
          <w:color w:val="auto"/>
          <w:lang w:eastAsia="zh-CN"/>
        </w:rPr>
        <w:t xml:space="preserve">/g, </w:t>
      </w:r>
      <w:r w:rsidR="001A5001" w:rsidRPr="00C325A3">
        <w:rPr>
          <w:rFonts w:asciiTheme="majorHAnsi" w:hAnsiTheme="majorHAnsi" w:cstheme="majorHAnsi"/>
          <w:color w:val="auto"/>
          <w:lang w:eastAsia="zh-CN"/>
        </w:rPr>
        <w:t>respectively</w:t>
      </w:r>
      <w:r w:rsidR="009E1995" w:rsidRPr="00C325A3">
        <w:rPr>
          <w:rFonts w:asciiTheme="majorHAnsi" w:hAnsiTheme="majorHAnsi" w:cstheme="majorHAnsi"/>
          <w:color w:val="auto"/>
          <w:lang w:eastAsia="zh-CN"/>
        </w:rPr>
        <w:t xml:space="preserve">. </w:t>
      </w:r>
    </w:p>
    <w:p w14:paraId="5306E8C7"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4B1D0C55" w14:textId="09427773"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Remove hair on the crown of the head and near the ears.</w:t>
      </w:r>
    </w:p>
    <w:p w14:paraId="55ED35CB" w14:textId="77777777" w:rsidR="00BB014F" w:rsidRPr="00C325A3" w:rsidRDefault="00BB014F" w:rsidP="00C325A3">
      <w:pPr>
        <w:pStyle w:val="NormalWeb"/>
        <w:spacing w:before="0" w:beforeAutospacing="0" w:after="0" w:afterAutospacing="0"/>
        <w:rPr>
          <w:rFonts w:asciiTheme="majorHAnsi" w:hAnsiTheme="majorHAnsi" w:cstheme="majorHAnsi"/>
          <w:color w:val="auto"/>
          <w:lang w:eastAsia="zh-CN"/>
        </w:rPr>
      </w:pPr>
    </w:p>
    <w:p w14:paraId="65C7C1C1" w14:textId="69239047" w:rsidR="009E0A47" w:rsidRPr="00C325A3" w:rsidRDefault="009E0A47" w:rsidP="00C325A3">
      <w:pPr>
        <w:pStyle w:val="NormalWeb"/>
        <w:numPr>
          <w:ilvl w:val="1"/>
          <w:numId w:val="26"/>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Clip as much hair as possible with scissors or a hair clipper.</w:t>
      </w:r>
    </w:p>
    <w:p w14:paraId="1462E324" w14:textId="77777777" w:rsidR="00BB014F" w:rsidRPr="00C325A3" w:rsidRDefault="00BB014F" w:rsidP="00C325A3">
      <w:pPr>
        <w:pStyle w:val="NormalWeb"/>
        <w:spacing w:before="0" w:beforeAutospacing="0" w:after="0" w:afterAutospacing="0"/>
        <w:rPr>
          <w:rFonts w:asciiTheme="majorHAnsi" w:hAnsiTheme="majorHAnsi" w:cstheme="majorHAnsi"/>
          <w:color w:val="auto"/>
          <w:lang w:eastAsia="zh-CN"/>
        </w:rPr>
      </w:pPr>
    </w:p>
    <w:p w14:paraId="3B6108A4" w14:textId="5247985D" w:rsidR="009E0A47" w:rsidRPr="00C325A3" w:rsidRDefault="009E0A47" w:rsidP="00C325A3">
      <w:pPr>
        <w:pStyle w:val="NormalWeb"/>
        <w:numPr>
          <w:ilvl w:val="1"/>
          <w:numId w:val="26"/>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Apply an appropriate amount of depilatory cream. Wait for 1 min.</w:t>
      </w:r>
    </w:p>
    <w:p w14:paraId="1FAD0213" w14:textId="77777777" w:rsidR="00BB014F" w:rsidRPr="00C325A3" w:rsidRDefault="00BB014F" w:rsidP="00C325A3">
      <w:pPr>
        <w:pStyle w:val="NormalWeb"/>
        <w:spacing w:before="0" w:beforeAutospacing="0" w:after="0" w:afterAutospacing="0"/>
        <w:rPr>
          <w:rFonts w:asciiTheme="majorHAnsi" w:hAnsiTheme="majorHAnsi" w:cstheme="majorHAnsi"/>
          <w:color w:val="auto"/>
          <w:lang w:eastAsia="zh-CN"/>
        </w:rPr>
      </w:pPr>
    </w:p>
    <w:p w14:paraId="40DAF175" w14:textId="319DB8F3" w:rsidR="009E0A47" w:rsidRPr="00C325A3" w:rsidRDefault="009E0A47" w:rsidP="00C325A3">
      <w:pPr>
        <w:pStyle w:val="NormalWeb"/>
        <w:numPr>
          <w:ilvl w:val="1"/>
          <w:numId w:val="26"/>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Remove hair and cream by using a cotton swab soaked in </w:t>
      </w:r>
      <w:bookmarkStart w:id="18" w:name="OLE_LINK27"/>
      <w:r w:rsidRPr="00C325A3">
        <w:rPr>
          <w:rFonts w:asciiTheme="majorHAnsi" w:hAnsiTheme="majorHAnsi" w:cstheme="majorHAnsi"/>
          <w:color w:val="auto"/>
          <w:lang w:eastAsia="zh-CN"/>
        </w:rPr>
        <w:t>saline</w:t>
      </w:r>
      <w:bookmarkEnd w:id="18"/>
      <w:r w:rsidRPr="00C325A3">
        <w:rPr>
          <w:rFonts w:asciiTheme="majorHAnsi" w:hAnsiTheme="majorHAnsi" w:cstheme="majorHAnsi"/>
          <w:color w:val="auto"/>
          <w:lang w:eastAsia="zh-CN"/>
        </w:rPr>
        <w:t>.</w:t>
      </w:r>
    </w:p>
    <w:p w14:paraId="0ACD11A1" w14:textId="77777777" w:rsidR="00BB014F" w:rsidRPr="00C325A3" w:rsidRDefault="00BB014F" w:rsidP="00C325A3">
      <w:pPr>
        <w:pStyle w:val="NormalWeb"/>
        <w:spacing w:before="0" w:beforeAutospacing="0" w:after="0" w:afterAutospacing="0"/>
        <w:rPr>
          <w:rFonts w:asciiTheme="majorHAnsi" w:hAnsiTheme="majorHAnsi" w:cstheme="majorHAnsi"/>
          <w:color w:val="auto"/>
          <w:lang w:eastAsia="zh-CN"/>
        </w:rPr>
      </w:pPr>
    </w:p>
    <w:p w14:paraId="5444EE81" w14:textId="55D3613C" w:rsidR="009E0A47" w:rsidRPr="00C325A3" w:rsidRDefault="009E0A47" w:rsidP="00C325A3">
      <w:pPr>
        <w:pStyle w:val="NormalWeb"/>
        <w:numPr>
          <w:ilvl w:val="1"/>
          <w:numId w:val="26"/>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Repeat steps </w:t>
      </w:r>
      <w:r w:rsidR="009611C0" w:rsidRPr="00C325A3">
        <w:rPr>
          <w:rFonts w:asciiTheme="majorHAnsi" w:hAnsiTheme="majorHAnsi" w:cstheme="majorHAnsi"/>
          <w:color w:val="auto"/>
          <w:lang w:eastAsia="zh-CN"/>
        </w:rPr>
        <w:t>3</w:t>
      </w:r>
      <w:r w:rsidRPr="00C325A3">
        <w:rPr>
          <w:rFonts w:asciiTheme="majorHAnsi" w:hAnsiTheme="majorHAnsi" w:cstheme="majorHAnsi"/>
          <w:color w:val="auto"/>
          <w:lang w:eastAsia="zh-CN"/>
        </w:rPr>
        <w:t xml:space="preserve">.5.2 and </w:t>
      </w:r>
      <w:r w:rsidR="009611C0" w:rsidRPr="00C325A3">
        <w:rPr>
          <w:rFonts w:asciiTheme="majorHAnsi" w:hAnsiTheme="majorHAnsi" w:cstheme="majorHAnsi"/>
          <w:color w:val="auto"/>
          <w:lang w:eastAsia="zh-CN"/>
        </w:rPr>
        <w:t>3</w:t>
      </w:r>
      <w:r w:rsidRPr="00C325A3">
        <w:rPr>
          <w:rFonts w:asciiTheme="majorHAnsi" w:hAnsiTheme="majorHAnsi" w:cstheme="majorHAnsi"/>
          <w:color w:val="auto"/>
          <w:lang w:eastAsia="zh-CN"/>
        </w:rPr>
        <w:t xml:space="preserve">.5.3 until </w:t>
      </w:r>
      <w:r w:rsidR="00CC55BD" w:rsidRPr="00C325A3">
        <w:rPr>
          <w:rFonts w:asciiTheme="majorHAnsi" w:hAnsiTheme="majorHAnsi" w:cstheme="majorHAnsi"/>
          <w:color w:val="auto"/>
          <w:lang w:eastAsia="zh-CN"/>
        </w:rPr>
        <w:t xml:space="preserve">the </w:t>
      </w:r>
      <w:r w:rsidRPr="00C325A3">
        <w:rPr>
          <w:rFonts w:asciiTheme="majorHAnsi" w:hAnsiTheme="majorHAnsi" w:cstheme="majorHAnsi"/>
          <w:color w:val="auto"/>
          <w:lang w:eastAsia="zh-CN"/>
        </w:rPr>
        <w:t>hair is completely removed.</w:t>
      </w:r>
    </w:p>
    <w:p w14:paraId="4B2D77E4" w14:textId="77777777" w:rsidR="00BB014F" w:rsidRPr="00C325A3" w:rsidRDefault="00BB014F" w:rsidP="00C325A3">
      <w:pPr>
        <w:pStyle w:val="NormalWeb"/>
        <w:spacing w:before="0" w:beforeAutospacing="0" w:after="0" w:afterAutospacing="0"/>
        <w:rPr>
          <w:rFonts w:asciiTheme="majorHAnsi" w:hAnsiTheme="majorHAnsi" w:cstheme="majorHAnsi"/>
          <w:color w:val="auto"/>
          <w:lang w:eastAsia="zh-CN"/>
        </w:rPr>
      </w:pPr>
    </w:p>
    <w:p w14:paraId="5F38FFC4" w14:textId="68EB2514" w:rsidR="009E0A47" w:rsidRPr="00C325A3" w:rsidRDefault="00CD675F" w:rsidP="00C325A3">
      <w:pPr>
        <w:pStyle w:val="NormalWeb"/>
        <w:numPr>
          <w:ilvl w:val="1"/>
          <w:numId w:val="26"/>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A</w:t>
      </w:r>
      <w:r w:rsidR="009E0A47" w:rsidRPr="00C325A3">
        <w:rPr>
          <w:rFonts w:asciiTheme="majorHAnsi" w:hAnsiTheme="majorHAnsi" w:cstheme="majorHAnsi"/>
          <w:color w:val="auto"/>
          <w:lang w:eastAsia="zh-CN"/>
        </w:rPr>
        <w:t xml:space="preserve">pply 5% povidone-iodine solution and </w:t>
      </w:r>
      <w:r w:rsidRPr="00C325A3">
        <w:rPr>
          <w:rFonts w:asciiTheme="majorHAnsi" w:hAnsiTheme="majorHAnsi" w:cstheme="majorHAnsi"/>
          <w:color w:val="auto"/>
          <w:lang w:eastAsia="zh-CN"/>
        </w:rPr>
        <w:t xml:space="preserve">then </w:t>
      </w:r>
      <w:r w:rsidR="009E0A47" w:rsidRPr="00C325A3">
        <w:rPr>
          <w:rFonts w:asciiTheme="majorHAnsi" w:hAnsiTheme="majorHAnsi" w:cstheme="majorHAnsi"/>
          <w:color w:val="auto"/>
          <w:lang w:eastAsia="zh-CN"/>
        </w:rPr>
        <w:t>70% ethanol on the skin to sterilize</w:t>
      </w:r>
      <w:r w:rsidRPr="00C325A3">
        <w:rPr>
          <w:rFonts w:asciiTheme="majorHAnsi" w:hAnsiTheme="majorHAnsi" w:cstheme="majorHAnsi"/>
          <w:color w:val="auto"/>
          <w:lang w:eastAsia="zh-CN"/>
        </w:rPr>
        <w:t xml:space="preserve"> the area</w:t>
      </w:r>
      <w:r w:rsidR="009E0A47" w:rsidRPr="00C325A3">
        <w:rPr>
          <w:rFonts w:asciiTheme="majorHAnsi" w:hAnsiTheme="majorHAnsi" w:cstheme="majorHAnsi"/>
          <w:color w:val="auto"/>
          <w:lang w:eastAsia="zh-CN"/>
        </w:rPr>
        <w:t>.</w:t>
      </w:r>
      <w:r w:rsidRPr="00C325A3">
        <w:rPr>
          <w:rFonts w:asciiTheme="majorHAnsi" w:hAnsiTheme="majorHAnsi" w:cstheme="majorHAnsi"/>
          <w:color w:val="auto"/>
          <w:lang w:eastAsia="zh-CN"/>
        </w:rPr>
        <w:t xml:space="preserve"> Repeat the process three times.</w:t>
      </w:r>
    </w:p>
    <w:p w14:paraId="28B8DBBF"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56D2E42F" w14:textId="6FE3DEBC"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Give </w:t>
      </w:r>
      <w:r w:rsidR="00BB014F" w:rsidRPr="00C325A3">
        <w:rPr>
          <w:rFonts w:asciiTheme="majorHAnsi" w:hAnsiTheme="majorHAnsi" w:cstheme="majorHAnsi"/>
          <w:color w:val="auto"/>
          <w:lang w:eastAsia="zh-CN"/>
        </w:rPr>
        <w:t xml:space="preserve">a </w:t>
      </w:r>
      <w:r w:rsidRPr="00C325A3">
        <w:rPr>
          <w:rFonts w:asciiTheme="majorHAnsi" w:hAnsiTheme="majorHAnsi" w:cstheme="majorHAnsi"/>
          <w:color w:val="auto"/>
          <w:lang w:eastAsia="zh-CN"/>
        </w:rPr>
        <w:t xml:space="preserve">subcutaneous injection </w:t>
      </w:r>
      <w:r w:rsidR="00053492" w:rsidRPr="00C325A3">
        <w:rPr>
          <w:rFonts w:asciiTheme="majorHAnsi" w:hAnsiTheme="majorHAnsi" w:cstheme="majorHAnsi"/>
          <w:color w:val="auto"/>
          <w:lang w:eastAsia="zh-CN"/>
        </w:rPr>
        <w:t xml:space="preserve">of atropine </w:t>
      </w:r>
      <w:r w:rsidR="00694376" w:rsidRPr="00C325A3">
        <w:rPr>
          <w:rFonts w:asciiTheme="majorHAnsi" w:hAnsiTheme="majorHAnsi" w:cstheme="majorHAnsi"/>
          <w:color w:val="auto"/>
          <w:lang w:eastAsia="zh-CN"/>
        </w:rPr>
        <w:t xml:space="preserve">(dose </w:t>
      </w:r>
      <w:r w:rsidR="00D244B1" w:rsidRPr="00C325A3">
        <w:rPr>
          <w:rFonts w:asciiTheme="majorHAnsi" w:hAnsiTheme="majorHAnsi" w:cstheme="majorHAnsi"/>
          <w:color w:val="auto"/>
          <w:lang w:eastAsia="zh-CN"/>
        </w:rPr>
        <w:t>based on body weight,</w:t>
      </w:r>
      <w:r w:rsidR="00694376" w:rsidRPr="00C325A3">
        <w:rPr>
          <w:rFonts w:asciiTheme="majorHAnsi" w:hAnsiTheme="majorHAnsi" w:cstheme="majorHAnsi"/>
          <w:color w:val="auto"/>
          <w:lang w:eastAsia="zh-CN"/>
        </w:rPr>
        <w:t xml:space="preserve"> 0.02</w:t>
      </w:r>
      <w:r w:rsidR="00BB014F" w:rsidRPr="00C325A3">
        <w:rPr>
          <w:rFonts w:asciiTheme="majorHAnsi" w:hAnsiTheme="majorHAnsi" w:cstheme="majorHAnsi"/>
          <w:color w:val="auto"/>
          <w:lang w:eastAsia="zh-CN"/>
        </w:rPr>
        <w:t>–</w:t>
      </w:r>
      <w:r w:rsidR="00694376" w:rsidRPr="00C325A3">
        <w:rPr>
          <w:rFonts w:asciiTheme="majorHAnsi" w:hAnsiTheme="majorHAnsi" w:cstheme="majorHAnsi"/>
          <w:color w:val="auto"/>
          <w:lang w:eastAsia="zh-CN"/>
        </w:rPr>
        <w:t xml:space="preserve">0.05 mg/kg) </w:t>
      </w:r>
      <w:r w:rsidRPr="00C325A3">
        <w:rPr>
          <w:rFonts w:asciiTheme="majorHAnsi" w:hAnsiTheme="majorHAnsi" w:cstheme="majorHAnsi"/>
          <w:color w:val="auto"/>
          <w:lang w:eastAsia="zh-CN"/>
        </w:rPr>
        <w:t>on the head. Wait for 1 min.</w:t>
      </w:r>
    </w:p>
    <w:p w14:paraId="7388C8F2"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6191DF01" w14:textId="5B5020D1"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Cut the skin on the crown of the head to expose the skull. Ensure </w:t>
      </w:r>
      <w:r w:rsidR="008A1C90" w:rsidRPr="00C325A3">
        <w:rPr>
          <w:rFonts w:asciiTheme="majorHAnsi" w:hAnsiTheme="majorHAnsi" w:cstheme="majorHAnsi"/>
          <w:color w:val="auto"/>
          <w:lang w:eastAsia="zh-CN"/>
        </w:rPr>
        <w:t xml:space="preserve">the </w:t>
      </w:r>
      <w:r w:rsidRPr="00C325A3">
        <w:rPr>
          <w:rFonts w:asciiTheme="majorHAnsi" w:hAnsiTheme="majorHAnsi" w:cstheme="majorHAnsi"/>
          <w:color w:val="auto"/>
          <w:lang w:eastAsia="zh-CN"/>
        </w:rPr>
        <w:t xml:space="preserve">bregma </w:t>
      </w:r>
      <w:r w:rsidR="008A1C90" w:rsidRPr="00C325A3">
        <w:rPr>
          <w:rFonts w:asciiTheme="majorHAnsi" w:hAnsiTheme="majorHAnsi" w:cstheme="majorHAnsi"/>
          <w:color w:val="auto"/>
          <w:lang w:eastAsia="zh-CN"/>
        </w:rPr>
        <w:t xml:space="preserve">point </w:t>
      </w:r>
      <w:r w:rsidRPr="00C325A3">
        <w:rPr>
          <w:rFonts w:asciiTheme="majorHAnsi" w:hAnsiTheme="majorHAnsi" w:cstheme="majorHAnsi"/>
          <w:color w:val="auto"/>
          <w:lang w:eastAsia="zh-CN"/>
        </w:rPr>
        <w:t>and</w:t>
      </w:r>
      <w:r w:rsidR="008A1C90" w:rsidRPr="00C325A3">
        <w:rPr>
          <w:rFonts w:asciiTheme="majorHAnsi" w:hAnsiTheme="majorHAnsi" w:cstheme="majorHAnsi"/>
          <w:color w:val="auto"/>
          <w:lang w:eastAsia="zh-CN"/>
        </w:rPr>
        <w:t xml:space="preserve"> the</w:t>
      </w:r>
      <w:r w:rsidRPr="00C325A3">
        <w:rPr>
          <w:rFonts w:asciiTheme="majorHAnsi" w:hAnsiTheme="majorHAnsi" w:cstheme="majorHAnsi"/>
          <w:color w:val="auto"/>
          <w:lang w:eastAsia="zh-CN"/>
        </w:rPr>
        <w:t xml:space="preserve"> lambda </w:t>
      </w:r>
      <w:r w:rsidR="008A1C90" w:rsidRPr="00C325A3">
        <w:rPr>
          <w:rFonts w:asciiTheme="majorHAnsi" w:hAnsiTheme="majorHAnsi" w:cstheme="majorHAnsi"/>
          <w:color w:val="auto"/>
          <w:lang w:eastAsia="zh-CN"/>
        </w:rPr>
        <w:t xml:space="preserve">point </w:t>
      </w:r>
      <w:r w:rsidRPr="00C325A3">
        <w:rPr>
          <w:rFonts w:asciiTheme="majorHAnsi" w:hAnsiTheme="majorHAnsi" w:cstheme="majorHAnsi"/>
          <w:color w:val="auto"/>
          <w:lang w:eastAsia="zh-CN"/>
        </w:rPr>
        <w:t xml:space="preserve">are </w:t>
      </w:r>
      <w:r w:rsidR="008A1C90" w:rsidRPr="00C325A3">
        <w:rPr>
          <w:rFonts w:asciiTheme="majorHAnsi" w:hAnsiTheme="majorHAnsi" w:cstheme="majorHAnsi"/>
          <w:color w:val="auto"/>
          <w:lang w:eastAsia="zh-CN"/>
        </w:rPr>
        <w:t xml:space="preserve">both </w:t>
      </w:r>
      <w:r w:rsidRPr="00C325A3">
        <w:rPr>
          <w:rFonts w:asciiTheme="majorHAnsi" w:hAnsiTheme="majorHAnsi" w:cstheme="majorHAnsi"/>
          <w:color w:val="auto"/>
          <w:lang w:eastAsia="zh-CN"/>
        </w:rPr>
        <w:t xml:space="preserve">exposed. </w:t>
      </w:r>
      <w:r w:rsidR="00301A24" w:rsidRPr="00C325A3">
        <w:rPr>
          <w:rFonts w:asciiTheme="majorHAnsi" w:hAnsiTheme="majorHAnsi" w:cstheme="majorHAnsi"/>
          <w:color w:val="auto"/>
          <w:lang w:eastAsia="zh-CN"/>
        </w:rPr>
        <w:t>Glue the</w:t>
      </w:r>
      <w:r w:rsidRPr="00C325A3">
        <w:rPr>
          <w:rFonts w:asciiTheme="majorHAnsi" w:hAnsiTheme="majorHAnsi" w:cstheme="majorHAnsi"/>
          <w:color w:val="auto"/>
          <w:lang w:eastAsia="zh-CN"/>
        </w:rPr>
        <w:t xml:space="preserve"> remaining </w:t>
      </w:r>
      <w:r w:rsidR="008A1C90" w:rsidRPr="00C325A3">
        <w:rPr>
          <w:rFonts w:asciiTheme="majorHAnsi" w:hAnsiTheme="majorHAnsi" w:cstheme="majorHAnsi"/>
          <w:color w:val="auto"/>
          <w:lang w:eastAsia="zh-CN"/>
        </w:rPr>
        <w:t xml:space="preserve">skin </w:t>
      </w:r>
      <w:r w:rsidRPr="00C325A3">
        <w:rPr>
          <w:rFonts w:asciiTheme="majorHAnsi" w:hAnsiTheme="majorHAnsi" w:cstheme="majorHAnsi"/>
          <w:color w:val="auto"/>
          <w:lang w:eastAsia="zh-CN"/>
        </w:rPr>
        <w:t>tissue</w:t>
      </w:r>
      <w:r w:rsidR="00301A24" w:rsidRPr="00C325A3">
        <w:rPr>
          <w:rFonts w:asciiTheme="majorHAnsi" w:hAnsiTheme="majorHAnsi" w:cstheme="majorHAnsi"/>
          <w:color w:val="auto"/>
          <w:lang w:eastAsia="zh-CN"/>
        </w:rPr>
        <w:t xml:space="preserve"> on the edge</w:t>
      </w:r>
      <w:r w:rsidRPr="00C325A3">
        <w:rPr>
          <w:rFonts w:asciiTheme="majorHAnsi" w:hAnsiTheme="majorHAnsi" w:cstheme="majorHAnsi"/>
          <w:color w:val="auto"/>
          <w:lang w:eastAsia="zh-CN"/>
        </w:rPr>
        <w:t xml:space="preserve"> </w:t>
      </w:r>
      <w:r w:rsidR="00CD1ADD" w:rsidRPr="00C325A3">
        <w:rPr>
          <w:rFonts w:asciiTheme="majorHAnsi" w:hAnsiTheme="majorHAnsi" w:cstheme="majorHAnsi"/>
          <w:color w:val="auto"/>
          <w:lang w:eastAsia="zh-CN"/>
        </w:rPr>
        <w:t xml:space="preserve">to the skull </w:t>
      </w:r>
      <w:r w:rsidRPr="00C325A3">
        <w:rPr>
          <w:rFonts w:asciiTheme="majorHAnsi" w:hAnsiTheme="majorHAnsi" w:cstheme="majorHAnsi"/>
          <w:color w:val="auto"/>
          <w:lang w:eastAsia="zh-CN"/>
        </w:rPr>
        <w:t xml:space="preserve">by using </w:t>
      </w:r>
      <w:r w:rsidR="00CD1ADD" w:rsidRPr="00C325A3">
        <w:rPr>
          <w:rFonts w:asciiTheme="majorHAnsi" w:hAnsiTheme="majorHAnsi" w:cstheme="majorHAnsi"/>
          <w:color w:val="auto"/>
          <w:lang w:eastAsia="zh-CN"/>
        </w:rPr>
        <w:t xml:space="preserve">biocompatible glue </w:t>
      </w:r>
      <w:r w:rsidR="00301A24" w:rsidRPr="00C325A3">
        <w:rPr>
          <w:rFonts w:asciiTheme="majorHAnsi" w:hAnsiTheme="majorHAnsi" w:cstheme="majorHAnsi"/>
          <w:color w:val="auto"/>
          <w:lang w:eastAsia="zh-CN"/>
        </w:rPr>
        <w:t xml:space="preserve">to avoid drilling dust </w:t>
      </w:r>
      <w:r w:rsidR="00BB014F" w:rsidRPr="00C325A3">
        <w:rPr>
          <w:rFonts w:asciiTheme="majorHAnsi" w:hAnsiTheme="majorHAnsi" w:cstheme="majorHAnsi"/>
          <w:color w:val="auto"/>
          <w:lang w:eastAsia="zh-CN"/>
        </w:rPr>
        <w:t>from entering</w:t>
      </w:r>
      <w:r w:rsidR="00301A24" w:rsidRPr="00C325A3">
        <w:rPr>
          <w:rFonts w:asciiTheme="majorHAnsi" w:hAnsiTheme="majorHAnsi" w:cstheme="majorHAnsi"/>
          <w:color w:val="auto"/>
          <w:lang w:eastAsia="zh-CN"/>
        </w:rPr>
        <w:t xml:space="preserve"> underneath the skin (which may </w:t>
      </w:r>
      <w:r w:rsidR="00BB014F" w:rsidRPr="00C325A3">
        <w:rPr>
          <w:rFonts w:asciiTheme="majorHAnsi" w:hAnsiTheme="majorHAnsi" w:cstheme="majorHAnsi"/>
          <w:color w:val="auto"/>
          <w:lang w:eastAsia="zh-CN"/>
        </w:rPr>
        <w:t>elicit an</w:t>
      </w:r>
      <w:r w:rsidR="00301A24" w:rsidRPr="00C325A3">
        <w:rPr>
          <w:rFonts w:asciiTheme="majorHAnsi" w:hAnsiTheme="majorHAnsi" w:cstheme="majorHAnsi"/>
          <w:color w:val="auto"/>
          <w:lang w:eastAsia="zh-CN"/>
        </w:rPr>
        <w:t xml:space="preserve"> </w:t>
      </w:r>
      <w:r w:rsidR="00CD1ADD" w:rsidRPr="00C325A3">
        <w:rPr>
          <w:rFonts w:asciiTheme="majorHAnsi" w:hAnsiTheme="majorHAnsi" w:cstheme="majorHAnsi"/>
          <w:color w:val="auto"/>
          <w:lang w:eastAsia="zh-CN"/>
        </w:rPr>
        <w:t>immun</w:t>
      </w:r>
      <w:r w:rsidR="00115A16" w:rsidRPr="00C325A3">
        <w:rPr>
          <w:rFonts w:asciiTheme="majorHAnsi" w:hAnsiTheme="majorHAnsi" w:cstheme="majorHAnsi"/>
          <w:color w:val="auto"/>
          <w:lang w:eastAsia="zh-CN"/>
        </w:rPr>
        <w:t xml:space="preserve">e </w:t>
      </w:r>
      <w:r w:rsidR="00301A24" w:rsidRPr="00C325A3">
        <w:rPr>
          <w:rFonts w:asciiTheme="majorHAnsi" w:hAnsiTheme="majorHAnsi" w:cstheme="majorHAnsi"/>
          <w:color w:val="auto"/>
          <w:lang w:eastAsia="zh-CN"/>
        </w:rPr>
        <w:t>response).</w:t>
      </w:r>
    </w:p>
    <w:p w14:paraId="34250334"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0AF8B391" w14:textId="4A2B8CBB"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Use a surgical marker to </w:t>
      </w:r>
      <w:r w:rsidR="008A1C90" w:rsidRPr="00C325A3">
        <w:rPr>
          <w:rFonts w:asciiTheme="majorHAnsi" w:hAnsiTheme="majorHAnsi" w:cstheme="majorHAnsi"/>
          <w:color w:val="auto"/>
          <w:lang w:eastAsia="zh-CN"/>
        </w:rPr>
        <w:t xml:space="preserve">draw </w:t>
      </w:r>
      <w:r w:rsidRPr="00C325A3">
        <w:rPr>
          <w:rFonts w:asciiTheme="majorHAnsi" w:hAnsiTheme="majorHAnsi" w:cstheme="majorHAnsi"/>
          <w:color w:val="auto"/>
          <w:lang w:eastAsia="zh-CN"/>
        </w:rPr>
        <w:t>a 5</w:t>
      </w:r>
      <w:r w:rsidR="00D823E8" w:rsidRPr="00C325A3">
        <w:rPr>
          <w:rFonts w:asciiTheme="majorHAnsi" w:hAnsiTheme="majorHAnsi" w:cstheme="majorHAnsi"/>
          <w:color w:val="auto"/>
          <w:lang w:eastAsia="zh-CN"/>
        </w:rPr>
        <w:t xml:space="preserve"> </w:t>
      </w:r>
      <w:r w:rsidRPr="00C325A3">
        <w:rPr>
          <w:rFonts w:asciiTheme="majorHAnsi" w:hAnsiTheme="majorHAnsi" w:cstheme="majorHAnsi"/>
          <w:color w:val="auto"/>
          <w:lang w:eastAsia="zh-CN"/>
        </w:rPr>
        <w:t xml:space="preserve">mm diameter </w:t>
      </w:r>
      <w:r w:rsidR="008A1C90" w:rsidRPr="00C325A3">
        <w:rPr>
          <w:rFonts w:asciiTheme="majorHAnsi" w:hAnsiTheme="majorHAnsi" w:cstheme="majorHAnsi"/>
          <w:color w:val="auto"/>
          <w:lang w:eastAsia="zh-CN"/>
        </w:rPr>
        <w:t>circle over the area of interest</w:t>
      </w:r>
      <w:r w:rsidRPr="00C325A3">
        <w:rPr>
          <w:rFonts w:asciiTheme="majorHAnsi" w:hAnsiTheme="majorHAnsi" w:cstheme="majorHAnsi"/>
          <w:color w:val="auto"/>
          <w:lang w:eastAsia="zh-CN"/>
        </w:rPr>
        <w:t xml:space="preserve">. </w:t>
      </w:r>
      <w:r w:rsidR="008A1C90" w:rsidRPr="00C325A3">
        <w:rPr>
          <w:rFonts w:asciiTheme="majorHAnsi" w:hAnsiTheme="majorHAnsi" w:cstheme="majorHAnsi"/>
          <w:color w:val="auto"/>
          <w:lang w:eastAsia="zh-CN"/>
        </w:rPr>
        <w:t xml:space="preserve">For example, </w:t>
      </w:r>
      <w:r w:rsidR="00B60BD3" w:rsidRPr="00C325A3">
        <w:rPr>
          <w:rFonts w:asciiTheme="majorHAnsi" w:hAnsiTheme="majorHAnsi" w:cstheme="majorHAnsi"/>
          <w:color w:val="auto"/>
          <w:lang w:eastAsia="zh-CN"/>
        </w:rPr>
        <w:t xml:space="preserve">choose </w:t>
      </w:r>
      <w:r w:rsidR="008A1C90" w:rsidRPr="00C325A3">
        <w:rPr>
          <w:rFonts w:asciiTheme="majorHAnsi" w:hAnsiTheme="majorHAnsi" w:cstheme="majorHAnsi"/>
          <w:color w:val="auto"/>
          <w:lang w:eastAsia="zh-CN"/>
        </w:rPr>
        <w:t>t</w:t>
      </w:r>
      <w:r w:rsidRPr="00C325A3">
        <w:rPr>
          <w:rFonts w:asciiTheme="majorHAnsi" w:hAnsiTheme="majorHAnsi" w:cstheme="majorHAnsi"/>
          <w:color w:val="auto"/>
          <w:lang w:eastAsia="zh-CN"/>
        </w:rPr>
        <w:t xml:space="preserve">he center of the area </w:t>
      </w:r>
      <w:r w:rsidR="00D823E8" w:rsidRPr="00C325A3">
        <w:rPr>
          <w:rFonts w:asciiTheme="majorHAnsi" w:hAnsiTheme="majorHAnsi" w:cstheme="majorHAnsi"/>
          <w:color w:val="auto"/>
          <w:lang w:eastAsia="zh-CN"/>
        </w:rPr>
        <w:t>~</w:t>
      </w:r>
      <w:r w:rsidRPr="00C325A3">
        <w:rPr>
          <w:rFonts w:asciiTheme="majorHAnsi" w:hAnsiTheme="majorHAnsi" w:cstheme="majorHAnsi"/>
          <w:color w:val="auto"/>
          <w:lang w:eastAsia="zh-CN"/>
        </w:rPr>
        <w:t xml:space="preserve">2.5 mm lateral and </w:t>
      </w:r>
      <w:bookmarkStart w:id="19" w:name="OLE_LINK32"/>
      <w:bookmarkStart w:id="20" w:name="OLE_LINK33"/>
      <w:r w:rsidRPr="00C325A3">
        <w:rPr>
          <w:rFonts w:asciiTheme="majorHAnsi" w:hAnsiTheme="majorHAnsi" w:cstheme="majorHAnsi"/>
          <w:color w:val="auto"/>
          <w:lang w:eastAsia="zh-CN"/>
        </w:rPr>
        <w:t>2 mm caudal to the bregma</w:t>
      </w:r>
      <w:bookmarkEnd w:id="19"/>
      <w:bookmarkEnd w:id="20"/>
      <w:r w:rsidR="00563533" w:rsidRPr="00C325A3">
        <w:rPr>
          <w:rFonts w:asciiTheme="majorHAnsi" w:hAnsiTheme="majorHAnsi" w:cstheme="majorHAnsi"/>
          <w:color w:val="auto"/>
          <w:lang w:eastAsia="zh-CN"/>
        </w:rPr>
        <w:t xml:space="preserve">, which covers most of </w:t>
      </w:r>
      <w:r w:rsidR="00D232DA" w:rsidRPr="00C325A3">
        <w:rPr>
          <w:rFonts w:asciiTheme="majorHAnsi" w:hAnsiTheme="majorHAnsi" w:cstheme="majorHAnsi"/>
          <w:color w:val="auto"/>
          <w:lang w:eastAsia="zh-CN"/>
        </w:rPr>
        <w:t xml:space="preserve">the </w:t>
      </w:r>
      <w:r w:rsidR="00563533" w:rsidRPr="00C325A3">
        <w:rPr>
          <w:rFonts w:asciiTheme="majorHAnsi" w:hAnsiTheme="majorHAnsi" w:cstheme="majorHAnsi"/>
          <w:color w:val="auto"/>
          <w:lang w:eastAsia="zh-CN"/>
        </w:rPr>
        <w:t>soma</w:t>
      </w:r>
      <w:r w:rsidR="00CD1ADD" w:rsidRPr="00C325A3">
        <w:rPr>
          <w:rFonts w:asciiTheme="majorHAnsi" w:hAnsiTheme="majorHAnsi" w:cstheme="majorHAnsi"/>
          <w:color w:val="auto"/>
          <w:lang w:eastAsia="zh-CN"/>
        </w:rPr>
        <w:t xml:space="preserve">tosensory </w:t>
      </w:r>
      <w:r w:rsidR="00563533" w:rsidRPr="00C325A3">
        <w:rPr>
          <w:rFonts w:asciiTheme="majorHAnsi" w:hAnsiTheme="majorHAnsi" w:cstheme="majorHAnsi"/>
          <w:color w:val="auto"/>
          <w:lang w:eastAsia="zh-CN"/>
        </w:rPr>
        <w:t>cortex</w:t>
      </w:r>
      <w:r w:rsidR="00CD1ADD" w:rsidRPr="00C325A3">
        <w:rPr>
          <w:rFonts w:asciiTheme="majorHAnsi" w:hAnsiTheme="majorHAnsi" w:cstheme="majorHAnsi"/>
          <w:color w:val="auto"/>
          <w:lang w:eastAsia="zh-CN"/>
        </w:rPr>
        <w:t xml:space="preserve"> and </w:t>
      </w:r>
      <w:r w:rsidR="00D232DA" w:rsidRPr="00C325A3">
        <w:rPr>
          <w:rFonts w:asciiTheme="majorHAnsi" w:hAnsiTheme="majorHAnsi" w:cstheme="majorHAnsi"/>
          <w:color w:val="auto"/>
          <w:lang w:eastAsia="zh-CN"/>
        </w:rPr>
        <w:t xml:space="preserve">the </w:t>
      </w:r>
      <w:r w:rsidRPr="00C325A3">
        <w:rPr>
          <w:rFonts w:asciiTheme="majorHAnsi" w:hAnsiTheme="majorHAnsi" w:cstheme="majorHAnsi"/>
          <w:color w:val="auto"/>
          <w:lang w:eastAsia="zh-CN"/>
        </w:rPr>
        <w:t>visual cortex.</w:t>
      </w:r>
    </w:p>
    <w:p w14:paraId="020D74B5"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5942EB9D" w14:textId="03740211"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bookmarkStart w:id="21" w:name="OLE_LINK80"/>
      <w:bookmarkStart w:id="22" w:name="OLE_LINK81"/>
      <w:r w:rsidRPr="00C325A3">
        <w:rPr>
          <w:rFonts w:asciiTheme="majorHAnsi" w:hAnsiTheme="majorHAnsi" w:cstheme="majorHAnsi"/>
          <w:color w:val="auto"/>
          <w:lang w:eastAsia="zh-CN"/>
        </w:rPr>
        <w:t>Drill</w:t>
      </w:r>
      <w:bookmarkEnd w:id="21"/>
      <w:bookmarkEnd w:id="22"/>
      <w:r w:rsidRPr="00C325A3">
        <w:rPr>
          <w:rFonts w:asciiTheme="majorHAnsi" w:hAnsiTheme="majorHAnsi" w:cstheme="majorHAnsi"/>
          <w:color w:val="auto"/>
          <w:lang w:eastAsia="zh-CN"/>
        </w:rPr>
        <w:t xml:space="preserve"> along the circle slowly and apply saline to hydrate the skull when halfway done. Slow </w:t>
      </w:r>
      <w:r w:rsidRPr="00C325A3">
        <w:rPr>
          <w:rFonts w:asciiTheme="majorHAnsi" w:hAnsiTheme="majorHAnsi" w:cstheme="majorHAnsi"/>
          <w:color w:val="auto"/>
          <w:lang w:eastAsia="zh-CN"/>
        </w:rPr>
        <w:lastRenderedPageBreak/>
        <w:t xml:space="preserve">the drilling speed for the last half and </w:t>
      </w:r>
      <w:r w:rsidR="00CD63DB" w:rsidRPr="00C325A3">
        <w:rPr>
          <w:rFonts w:asciiTheme="majorHAnsi" w:hAnsiTheme="majorHAnsi" w:cstheme="majorHAnsi"/>
          <w:color w:val="auto"/>
          <w:lang w:eastAsia="zh-CN"/>
        </w:rPr>
        <w:t xml:space="preserve">cover </w:t>
      </w:r>
      <w:r w:rsidRPr="00C325A3">
        <w:rPr>
          <w:rFonts w:asciiTheme="majorHAnsi" w:hAnsiTheme="majorHAnsi" w:cstheme="majorHAnsi"/>
          <w:color w:val="auto"/>
          <w:lang w:eastAsia="zh-CN"/>
        </w:rPr>
        <w:t xml:space="preserve">the skull with saline before </w:t>
      </w:r>
      <w:r w:rsidR="0029094E" w:rsidRPr="00C325A3">
        <w:rPr>
          <w:rFonts w:asciiTheme="majorHAnsi" w:hAnsiTheme="majorHAnsi" w:cstheme="majorHAnsi"/>
          <w:color w:val="auto"/>
          <w:lang w:eastAsia="zh-CN"/>
        </w:rPr>
        <w:t xml:space="preserve">removing </w:t>
      </w:r>
      <w:r w:rsidRPr="00C325A3">
        <w:rPr>
          <w:rFonts w:asciiTheme="majorHAnsi" w:hAnsiTheme="majorHAnsi" w:cstheme="majorHAnsi"/>
          <w:color w:val="auto"/>
          <w:lang w:eastAsia="zh-CN"/>
        </w:rPr>
        <w:t xml:space="preserve">the skull. </w:t>
      </w:r>
      <w:bookmarkStart w:id="23" w:name="OLE_LINK34"/>
      <w:bookmarkStart w:id="24" w:name="OLE_LINK35"/>
      <w:r w:rsidR="00E95957" w:rsidRPr="00C325A3">
        <w:rPr>
          <w:rFonts w:asciiTheme="majorHAnsi" w:hAnsiTheme="majorHAnsi" w:cstheme="majorHAnsi"/>
          <w:color w:val="auto"/>
          <w:lang w:eastAsia="zh-CN"/>
        </w:rPr>
        <w:t xml:space="preserve">Open </w:t>
      </w:r>
      <w:r w:rsidRPr="00C325A3">
        <w:rPr>
          <w:rFonts w:asciiTheme="majorHAnsi" w:hAnsiTheme="majorHAnsi" w:cstheme="majorHAnsi"/>
          <w:color w:val="auto"/>
          <w:lang w:eastAsia="zh-CN"/>
        </w:rPr>
        <w:t xml:space="preserve">the skull </w:t>
      </w:r>
      <w:r w:rsidR="008E1256" w:rsidRPr="00C325A3">
        <w:rPr>
          <w:rFonts w:asciiTheme="majorHAnsi" w:hAnsiTheme="majorHAnsi" w:cstheme="majorHAnsi"/>
          <w:color w:val="auto"/>
          <w:lang w:eastAsia="zh-CN"/>
        </w:rPr>
        <w:t>gently</w:t>
      </w:r>
      <w:r w:rsidRPr="00C325A3">
        <w:rPr>
          <w:rFonts w:asciiTheme="majorHAnsi" w:hAnsiTheme="majorHAnsi" w:cstheme="majorHAnsi"/>
          <w:color w:val="auto"/>
          <w:lang w:eastAsia="zh-CN"/>
        </w:rPr>
        <w:t xml:space="preserve"> </w:t>
      </w:r>
      <w:bookmarkEnd w:id="23"/>
      <w:bookmarkEnd w:id="24"/>
      <w:r w:rsidRPr="00C325A3">
        <w:rPr>
          <w:rFonts w:asciiTheme="majorHAnsi" w:hAnsiTheme="majorHAnsi" w:cstheme="majorHAnsi"/>
          <w:color w:val="auto"/>
          <w:lang w:eastAsia="zh-CN"/>
        </w:rPr>
        <w:t xml:space="preserve">with forceps and apply a small </w:t>
      </w:r>
      <w:r w:rsidR="00F01054" w:rsidRPr="00C325A3">
        <w:rPr>
          <w:rFonts w:asciiTheme="majorHAnsi" w:hAnsiTheme="majorHAnsi" w:cstheme="majorHAnsi"/>
          <w:color w:val="auto"/>
          <w:lang w:eastAsia="zh-CN"/>
        </w:rPr>
        <w:t xml:space="preserve">piece of </w:t>
      </w:r>
      <w:r w:rsidRPr="00C325A3">
        <w:rPr>
          <w:rFonts w:asciiTheme="majorHAnsi" w:hAnsiTheme="majorHAnsi" w:cstheme="majorHAnsi"/>
          <w:color w:val="auto"/>
          <w:lang w:eastAsia="zh-CN"/>
        </w:rPr>
        <w:t xml:space="preserve">sterile </w:t>
      </w:r>
      <w:bookmarkStart w:id="25" w:name="OLE_LINK36"/>
      <w:bookmarkStart w:id="26" w:name="OLE_LINK37"/>
      <w:proofErr w:type="spellStart"/>
      <w:r w:rsidRPr="00C325A3">
        <w:rPr>
          <w:rFonts w:asciiTheme="majorHAnsi" w:hAnsiTheme="majorHAnsi" w:cstheme="majorHAnsi"/>
          <w:color w:val="auto"/>
          <w:lang w:eastAsia="zh-CN"/>
        </w:rPr>
        <w:t>gelfoam</w:t>
      </w:r>
      <w:bookmarkEnd w:id="25"/>
      <w:bookmarkEnd w:id="26"/>
      <w:proofErr w:type="spellEnd"/>
      <w:r w:rsidR="006910D6" w:rsidRPr="00C325A3">
        <w:rPr>
          <w:rFonts w:asciiTheme="majorHAnsi" w:hAnsiTheme="majorHAnsi" w:cstheme="majorHAnsi"/>
          <w:color w:val="auto"/>
          <w:lang w:eastAsia="zh-CN"/>
        </w:rPr>
        <w:t xml:space="preserve"> soaked </w:t>
      </w:r>
      <w:r w:rsidR="003A1B20" w:rsidRPr="00C325A3">
        <w:rPr>
          <w:rFonts w:asciiTheme="majorHAnsi" w:hAnsiTheme="majorHAnsi" w:cstheme="majorHAnsi"/>
          <w:color w:val="auto"/>
          <w:lang w:eastAsia="zh-CN"/>
        </w:rPr>
        <w:t>in</w:t>
      </w:r>
      <w:r w:rsidR="006910D6" w:rsidRPr="00C325A3">
        <w:rPr>
          <w:rFonts w:asciiTheme="majorHAnsi" w:hAnsiTheme="majorHAnsi" w:cstheme="majorHAnsi"/>
          <w:color w:val="auto"/>
          <w:lang w:eastAsia="zh-CN"/>
        </w:rPr>
        <w:t xml:space="preserve"> saline</w:t>
      </w:r>
      <w:r w:rsidRPr="00C325A3">
        <w:rPr>
          <w:rFonts w:asciiTheme="majorHAnsi" w:hAnsiTheme="majorHAnsi" w:cstheme="majorHAnsi"/>
          <w:color w:val="auto"/>
          <w:lang w:eastAsia="zh-CN"/>
        </w:rPr>
        <w:t xml:space="preserve"> to</w:t>
      </w:r>
      <w:r w:rsidR="005727DE">
        <w:rPr>
          <w:rFonts w:asciiTheme="majorHAnsi" w:hAnsiTheme="majorHAnsi" w:cstheme="majorHAnsi"/>
          <w:color w:val="auto"/>
          <w:lang w:eastAsia="zh-CN"/>
        </w:rPr>
        <w:t xml:space="preserve"> </w:t>
      </w:r>
      <w:r w:rsidR="005727DE" w:rsidRPr="00C325A3">
        <w:rPr>
          <w:rFonts w:asciiTheme="majorHAnsi" w:hAnsiTheme="majorHAnsi" w:cstheme="majorHAnsi"/>
          <w:color w:val="auto"/>
          <w:lang w:eastAsia="zh-CN"/>
        </w:rPr>
        <w:t>immediately</w:t>
      </w:r>
      <w:r w:rsidRPr="00C325A3">
        <w:rPr>
          <w:rFonts w:asciiTheme="majorHAnsi" w:hAnsiTheme="majorHAnsi" w:cstheme="majorHAnsi"/>
          <w:color w:val="auto"/>
          <w:lang w:eastAsia="zh-CN"/>
        </w:rPr>
        <w:t xml:space="preserve"> stop </w:t>
      </w:r>
      <w:r w:rsidR="00D76D52" w:rsidRPr="00C325A3">
        <w:rPr>
          <w:rFonts w:asciiTheme="majorHAnsi" w:hAnsiTheme="majorHAnsi" w:cstheme="majorHAnsi"/>
          <w:color w:val="auto"/>
          <w:lang w:eastAsia="zh-CN"/>
        </w:rPr>
        <w:t xml:space="preserve">any </w:t>
      </w:r>
      <w:r w:rsidRPr="00C325A3">
        <w:rPr>
          <w:rFonts w:asciiTheme="majorHAnsi" w:hAnsiTheme="majorHAnsi" w:cstheme="majorHAnsi"/>
          <w:color w:val="auto"/>
          <w:lang w:eastAsia="zh-CN"/>
        </w:rPr>
        <w:t xml:space="preserve">bleeding in the brain. Keep the brain hydrated by using </w:t>
      </w:r>
      <w:bookmarkStart w:id="27" w:name="OLE_LINK38"/>
      <w:r w:rsidRPr="00C325A3">
        <w:rPr>
          <w:rFonts w:asciiTheme="majorHAnsi" w:hAnsiTheme="majorHAnsi" w:cstheme="majorHAnsi"/>
          <w:color w:val="auto"/>
          <w:lang w:eastAsia="zh-CN"/>
        </w:rPr>
        <w:t>saline</w:t>
      </w:r>
      <w:bookmarkEnd w:id="27"/>
      <w:r w:rsidRPr="00C325A3">
        <w:rPr>
          <w:rFonts w:asciiTheme="majorHAnsi" w:hAnsiTheme="majorHAnsi" w:cstheme="majorHAnsi"/>
          <w:color w:val="auto"/>
          <w:lang w:eastAsia="zh-CN"/>
        </w:rPr>
        <w:t>.</w:t>
      </w:r>
    </w:p>
    <w:p w14:paraId="7755D826"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79B3C4DD" w14:textId="4ACE2A02" w:rsidR="00E54672"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Apply a drop of saline on </w:t>
      </w:r>
      <w:r w:rsidR="00F01054" w:rsidRPr="00C325A3">
        <w:rPr>
          <w:rFonts w:asciiTheme="majorHAnsi" w:hAnsiTheme="majorHAnsi" w:cstheme="majorHAnsi"/>
          <w:color w:val="auto"/>
          <w:lang w:eastAsia="zh-CN"/>
        </w:rPr>
        <w:t xml:space="preserve">the </w:t>
      </w:r>
      <w:r w:rsidRPr="00C325A3">
        <w:rPr>
          <w:rFonts w:asciiTheme="majorHAnsi" w:hAnsiTheme="majorHAnsi" w:cstheme="majorHAnsi"/>
          <w:color w:val="auto"/>
          <w:lang w:eastAsia="zh-CN"/>
        </w:rPr>
        <w:t xml:space="preserve">side </w:t>
      </w:r>
      <w:r w:rsidR="00F01054" w:rsidRPr="00C325A3">
        <w:rPr>
          <w:rFonts w:asciiTheme="majorHAnsi" w:hAnsiTheme="majorHAnsi" w:cstheme="majorHAnsi"/>
          <w:color w:val="auto"/>
          <w:lang w:eastAsia="zh-CN"/>
        </w:rPr>
        <w:t xml:space="preserve">of </w:t>
      </w:r>
      <w:r w:rsidRPr="00C325A3">
        <w:rPr>
          <w:rFonts w:asciiTheme="majorHAnsi" w:hAnsiTheme="majorHAnsi" w:cstheme="majorHAnsi"/>
          <w:color w:val="auto"/>
          <w:lang w:eastAsia="zh-CN"/>
        </w:rPr>
        <w:t>the prepared disk</w:t>
      </w:r>
      <w:r w:rsidR="00D823E8" w:rsidRPr="00C325A3">
        <w:rPr>
          <w:rFonts w:asciiTheme="majorHAnsi" w:hAnsiTheme="majorHAnsi" w:cstheme="majorHAnsi"/>
          <w:color w:val="auto"/>
          <w:lang w:eastAsia="zh-CN"/>
        </w:rPr>
        <w:t>–</w:t>
      </w:r>
      <w:r w:rsidRPr="00C325A3">
        <w:rPr>
          <w:rFonts w:asciiTheme="majorHAnsi" w:hAnsiTheme="majorHAnsi" w:cstheme="majorHAnsi"/>
          <w:color w:val="auto"/>
          <w:lang w:eastAsia="zh-CN"/>
        </w:rPr>
        <w:t xml:space="preserve">donut coverslip facing </w:t>
      </w:r>
      <w:r w:rsidR="00F01054" w:rsidRPr="00C325A3">
        <w:rPr>
          <w:rFonts w:asciiTheme="majorHAnsi" w:hAnsiTheme="majorHAnsi" w:cstheme="majorHAnsi"/>
          <w:color w:val="auto"/>
          <w:lang w:eastAsia="zh-CN"/>
        </w:rPr>
        <w:t xml:space="preserve">the </w:t>
      </w:r>
      <w:r w:rsidRPr="00C325A3">
        <w:rPr>
          <w:rFonts w:asciiTheme="majorHAnsi" w:hAnsiTheme="majorHAnsi" w:cstheme="majorHAnsi"/>
          <w:color w:val="auto"/>
          <w:lang w:eastAsia="zh-CN"/>
        </w:rPr>
        <w:t>brain tissue</w:t>
      </w:r>
      <w:r w:rsidR="00F01054" w:rsidRPr="00C325A3">
        <w:rPr>
          <w:rFonts w:asciiTheme="majorHAnsi" w:hAnsiTheme="majorHAnsi" w:cstheme="majorHAnsi"/>
          <w:color w:val="auto"/>
          <w:lang w:eastAsia="zh-CN"/>
        </w:rPr>
        <w:t>. P</w:t>
      </w:r>
      <w:r w:rsidRPr="00C325A3">
        <w:rPr>
          <w:rFonts w:asciiTheme="majorHAnsi" w:hAnsiTheme="majorHAnsi" w:cstheme="majorHAnsi"/>
          <w:color w:val="auto"/>
          <w:lang w:eastAsia="zh-CN"/>
        </w:rPr>
        <w:t xml:space="preserve">lace the </w:t>
      </w:r>
      <w:r w:rsidR="00F01054" w:rsidRPr="00C325A3">
        <w:rPr>
          <w:rFonts w:asciiTheme="majorHAnsi" w:hAnsiTheme="majorHAnsi" w:cstheme="majorHAnsi"/>
          <w:color w:val="auto"/>
          <w:lang w:eastAsia="zh-CN"/>
        </w:rPr>
        <w:t>protruded disk part of the disk</w:t>
      </w:r>
      <w:r w:rsidR="00D823E8" w:rsidRPr="00C325A3">
        <w:rPr>
          <w:rFonts w:asciiTheme="majorHAnsi" w:hAnsiTheme="majorHAnsi" w:cstheme="majorHAnsi"/>
          <w:color w:val="auto"/>
          <w:lang w:eastAsia="zh-CN"/>
        </w:rPr>
        <w:t>–</w:t>
      </w:r>
      <w:r w:rsidR="00F01054" w:rsidRPr="00C325A3">
        <w:rPr>
          <w:rFonts w:asciiTheme="majorHAnsi" w:hAnsiTheme="majorHAnsi" w:cstheme="majorHAnsi"/>
          <w:color w:val="auto"/>
          <w:lang w:eastAsia="zh-CN"/>
        </w:rPr>
        <w:t xml:space="preserve">donut </w:t>
      </w:r>
      <w:r w:rsidRPr="00C325A3">
        <w:rPr>
          <w:rFonts w:asciiTheme="majorHAnsi" w:hAnsiTheme="majorHAnsi" w:cstheme="majorHAnsi"/>
          <w:color w:val="auto"/>
          <w:lang w:eastAsia="zh-CN"/>
        </w:rPr>
        <w:t xml:space="preserve">coverslip into the </w:t>
      </w:r>
      <w:bookmarkStart w:id="28" w:name="OLE_LINK67"/>
      <w:bookmarkStart w:id="29" w:name="OLE_LINK69"/>
      <w:r w:rsidRPr="00C325A3">
        <w:rPr>
          <w:rFonts w:asciiTheme="majorHAnsi" w:hAnsiTheme="majorHAnsi" w:cstheme="majorHAnsi"/>
          <w:color w:val="auto"/>
          <w:lang w:eastAsia="zh-CN"/>
        </w:rPr>
        <w:t>cranial</w:t>
      </w:r>
      <w:bookmarkEnd w:id="28"/>
      <w:bookmarkEnd w:id="29"/>
      <w:r w:rsidRPr="00C325A3">
        <w:rPr>
          <w:rFonts w:asciiTheme="majorHAnsi" w:hAnsiTheme="majorHAnsi" w:cstheme="majorHAnsi"/>
          <w:color w:val="auto"/>
          <w:lang w:eastAsia="zh-CN"/>
        </w:rPr>
        <w:t xml:space="preserve"> window. Use a long bar</w:t>
      </w:r>
      <w:r w:rsidR="00F01054" w:rsidRPr="00C325A3">
        <w:rPr>
          <w:rFonts w:asciiTheme="majorHAnsi" w:hAnsiTheme="majorHAnsi" w:cstheme="majorHAnsi"/>
          <w:color w:val="auto"/>
          <w:lang w:eastAsia="zh-CN"/>
        </w:rPr>
        <w:t xml:space="preserve"> held by the </w:t>
      </w:r>
      <w:r w:rsidR="0037732C" w:rsidRPr="00C325A3">
        <w:rPr>
          <w:rFonts w:asciiTheme="majorHAnsi" w:hAnsiTheme="majorHAnsi" w:cstheme="majorHAnsi"/>
          <w:color w:val="auto"/>
        </w:rPr>
        <w:t xml:space="preserve">stereotaxic </w:t>
      </w:r>
      <w:r w:rsidR="00F01054" w:rsidRPr="00C325A3">
        <w:rPr>
          <w:rFonts w:asciiTheme="majorHAnsi" w:hAnsiTheme="majorHAnsi" w:cstheme="majorHAnsi"/>
          <w:color w:val="auto"/>
        </w:rPr>
        <w:t>apparatus</w:t>
      </w:r>
      <w:r w:rsidR="00F01054" w:rsidRPr="00C325A3">
        <w:rPr>
          <w:rFonts w:asciiTheme="majorHAnsi" w:hAnsiTheme="majorHAnsi" w:cstheme="majorHAnsi"/>
          <w:color w:val="auto"/>
          <w:lang w:eastAsia="zh-CN"/>
        </w:rPr>
        <w:t xml:space="preserve"> to</w:t>
      </w:r>
      <w:r w:rsidRPr="00C325A3">
        <w:rPr>
          <w:rFonts w:asciiTheme="majorHAnsi" w:hAnsiTheme="majorHAnsi" w:cstheme="majorHAnsi"/>
          <w:color w:val="auto"/>
          <w:lang w:eastAsia="zh-CN"/>
        </w:rPr>
        <w:t xml:space="preserve"> gently press the disk part of </w:t>
      </w:r>
      <w:r w:rsidR="00F01054" w:rsidRPr="00C325A3">
        <w:rPr>
          <w:rFonts w:asciiTheme="majorHAnsi" w:hAnsiTheme="majorHAnsi" w:cstheme="majorHAnsi"/>
          <w:color w:val="auto"/>
          <w:lang w:eastAsia="zh-CN"/>
        </w:rPr>
        <w:t xml:space="preserve">the </w:t>
      </w:r>
      <w:r w:rsidRPr="00C325A3">
        <w:rPr>
          <w:rFonts w:asciiTheme="majorHAnsi" w:hAnsiTheme="majorHAnsi" w:cstheme="majorHAnsi"/>
          <w:color w:val="auto"/>
          <w:lang w:eastAsia="zh-CN"/>
        </w:rPr>
        <w:t>coverslip cranial window onto the brain surface</w:t>
      </w:r>
      <w:r w:rsidR="00D823E8" w:rsidRPr="00C325A3">
        <w:rPr>
          <w:rFonts w:asciiTheme="majorHAnsi" w:hAnsiTheme="majorHAnsi" w:cstheme="majorHAnsi"/>
          <w:color w:val="auto"/>
          <w:lang w:eastAsia="zh-CN"/>
        </w:rPr>
        <w:t>, e</w:t>
      </w:r>
      <w:r w:rsidR="00B60BD3" w:rsidRPr="00C325A3">
        <w:rPr>
          <w:rFonts w:asciiTheme="majorHAnsi" w:hAnsiTheme="majorHAnsi" w:cstheme="majorHAnsi"/>
          <w:color w:val="auto"/>
          <w:lang w:eastAsia="zh-CN"/>
        </w:rPr>
        <w:t>nsur</w:t>
      </w:r>
      <w:r w:rsidR="00D823E8" w:rsidRPr="00C325A3">
        <w:rPr>
          <w:rFonts w:asciiTheme="majorHAnsi" w:hAnsiTheme="majorHAnsi" w:cstheme="majorHAnsi"/>
          <w:color w:val="auto"/>
          <w:lang w:eastAsia="zh-CN"/>
        </w:rPr>
        <w:t>ing</w:t>
      </w:r>
      <w:r w:rsidR="00B60BD3" w:rsidRPr="00C325A3">
        <w:rPr>
          <w:rFonts w:asciiTheme="majorHAnsi" w:hAnsiTheme="majorHAnsi" w:cstheme="majorHAnsi"/>
          <w:color w:val="auto"/>
          <w:lang w:eastAsia="zh-CN"/>
        </w:rPr>
        <w:t xml:space="preserve"> that t</w:t>
      </w:r>
      <w:r w:rsidRPr="00C325A3">
        <w:rPr>
          <w:rFonts w:asciiTheme="majorHAnsi" w:hAnsiTheme="majorHAnsi" w:cstheme="majorHAnsi"/>
          <w:color w:val="auto"/>
          <w:lang w:eastAsia="zh-CN"/>
        </w:rPr>
        <w:t>he donut part tightly cover</w:t>
      </w:r>
      <w:r w:rsidR="00B60BD3" w:rsidRPr="00C325A3">
        <w:rPr>
          <w:rFonts w:asciiTheme="majorHAnsi" w:hAnsiTheme="majorHAnsi" w:cstheme="majorHAnsi"/>
          <w:color w:val="auto"/>
          <w:lang w:eastAsia="zh-CN"/>
        </w:rPr>
        <w:t>s</w:t>
      </w:r>
      <w:r w:rsidRPr="00C325A3">
        <w:rPr>
          <w:rFonts w:asciiTheme="majorHAnsi" w:hAnsiTheme="majorHAnsi" w:cstheme="majorHAnsi"/>
          <w:color w:val="auto"/>
          <w:lang w:eastAsia="zh-CN"/>
        </w:rPr>
        <w:t xml:space="preserve"> the skull. Dry the area around the disk-donut coverslip with a cotton swab.</w:t>
      </w:r>
    </w:p>
    <w:p w14:paraId="523F18FC" w14:textId="77777777" w:rsidR="00E54672" w:rsidRPr="00C325A3" w:rsidRDefault="00E54672" w:rsidP="00C325A3">
      <w:pPr>
        <w:pStyle w:val="NormalWeb"/>
        <w:spacing w:before="0" w:beforeAutospacing="0" w:after="0" w:afterAutospacing="0"/>
        <w:rPr>
          <w:rFonts w:asciiTheme="majorHAnsi" w:hAnsiTheme="majorHAnsi" w:cstheme="majorHAnsi"/>
          <w:color w:val="auto"/>
          <w:lang w:eastAsia="zh-CN"/>
        </w:rPr>
      </w:pPr>
    </w:p>
    <w:p w14:paraId="10744B24" w14:textId="622E7ED1" w:rsidR="009B7A23"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Apply a layer of biocompatible glue under the donut-shaped edge. Apply a layer of </w:t>
      </w:r>
      <w:bookmarkStart w:id="30" w:name="OLE_LINK78"/>
      <w:bookmarkStart w:id="31" w:name="OLE_LINK79"/>
      <w:r w:rsidRPr="00C325A3">
        <w:rPr>
          <w:rFonts w:asciiTheme="majorHAnsi" w:hAnsiTheme="majorHAnsi" w:cstheme="majorHAnsi"/>
          <w:color w:val="auto"/>
          <w:lang w:eastAsia="zh-CN"/>
        </w:rPr>
        <w:t>dental cement</w:t>
      </w:r>
      <w:bookmarkEnd w:id="30"/>
      <w:bookmarkEnd w:id="31"/>
      <w:r w:rsidRPr="00C325A3">
        <w:rPr>
          <w:rFonts w:asciiTheme="majorHAnsi" w:hAnsiTheme="majorHAnsi" w:cstheme="majorHAnsi"/>
          <w:color w:val="auto"/>
          <w:lang w:eastAsia="zh-CN"/>
        </w:rPr>
        <w:t xml:space="preserve"> mix under and around the donut</w:t>
      </w:r>
      <w:r w:rsidR="00F01054" w:rsidRPr="00C325A3">
        <w:rPr>
          <w:rFonts w:asciiTheme="majorHAnsi" w:hAnsiTheme="majorHAnsi" w:cstheme="majorHAnsi"/>
          <w:color w:val="auto"/>
          <w:lang w:eastAsia="zh-CN"/>
        </w:rPr>
        <w:t xml:space="preserve"> part of the disk-donut coverslip</w:t>
      </w:r>
      <w:r w:rsidRPr="00C325A3">
        <w:rPr>
          <w:rFonts w:asciiTheme="majorHAnsi" w:hAnsiTheme="majorHAnsi" w:cstheme="majorHAnsi"/>
          <w:color w:val="auto"/>
          <w:lang w:eastAsia="zh-CN"/>
        </w:rPr>
        <w:t xml:space="preserve">. Apply another layer of glue above the dental cement. 5% glucose </w:t>
      </w:r>
      <w:r w:rsidR="000763DD" w:rsidRPr="00C325A3">
        <w:rPr>
          <w:rFonts w:asciiTheme="majorHAnsi" w:hAnsiTheme="majorHAnsi" w:cstheme="majorHAnsi"/>
          <w:color w:val="auto"/>
          <w:lang w:eastAsia="zh-CN"/>
        </w:rPr>
        <w:t>(</w:t>
      </w:r>
      <w:r w:rsidRPr="00C325A3">
        <w:rPr>
          <w:rFonts w:asciiTheme="majorHAnsi" w:hAnsiTheme="majorHAnsi" w:cstheme="majorHAnsi"/>
          <w:color w:val="auto"/>
          <w:lang w:eastAsia="zh-CN"/>
        </w:rPr>
        <w:t>dose based on body weight</w:t>
      </w:r>
      <w:r w:rsidR="000763DD" w:rsidRPr="00C325A3">
        <w:rPr>
          <w:rFonts w:asciiTheme="majorHAnsi" w:hAnsiTheme="majorHAnsi" w:cstheme="majorHAnsi"/>
          <w:color w:val="auto"/>
          <w:lang w:eastAsia="zh-CN"/>
        </w:rPr>
        <w:t>, 10 µ</w:t>
      </w:r>
      <w:r w:rsidR="004735D5" w:rsidRPr="00C325A3">
        <w:rPr>
          <w:rFonts w:asciiTheme="majorHAnsi" w:hAnsiTheme="majorHAnsi" w:cstheme="majorHAnsi"/>
          <w:color w:val="auto"/>
          <w:lang w:eastAsia="zh-CN"/>
        </w:rPr>
        <w:t>L</w:t>
      </w:r>
      <w:r w:rsidR="000763DD" w:rsidRPr="00C325A3">
        <w:rPr>
          <w:rFonts w:asciiTheme="majorHAnsi" w:hAnsiTheme="majorHAnsi" w:cstheme="majorHAnsi"/>
          <w:color w:val="auto"/>
          <w:lang w:eastAsia="zh-CN"/>
        </w:rPr>
        <w:t>/g) can be injected every hour during the surgery to</w:t>
      </w:r>
      <w:r w:rsidR="009B7A23" w:rsidRPr="00C325A3">
        <w:rPr>
          <w:rFonts w:asciiTheme="majorHAnsi" w:hAnsiTheme="majorHAnsi" w:cstheme="majorHAnsi"/>
          <w:color w:val="auto"/>
          <w:lang w:eastAsia="zh-CN"/>
        </w:rPr>
        <w:t xml:space="preserve"> provide animal energy. </w:t>
      </w:r>
    </w:p>
    <w:p w14:paraId="3FE44045"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32825B8D" w14:textId="14195C92"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Shut down the </w:t>
      </w:r>
      <w:bookmarkStart w:id="32" w:name="OLE_LINK82"/>
      <w:bookmarkStart w:id="33" w:name="OLE_LINK83"/>
      <w:r w:rsidRPr="00C325A3">
        <w:rPr>
          <w:rFonts w:asciiTheme="majorHAnsi" w:hAnsiTheme="majorHAnsi" w:cstheme="majorHAnsi"/>
          <w:color w:val="auto"/>
          <w:lang w:eastAsia="zh-CN"/>
        </w:rPr>
        <w:t>anesthesia system</w:t>
      </w:r>
      <w:bookmarkEnd w:id="32"/>
      <w:bookmarkEnd w:id="33"/>
      <w:r w:rsidRPr="00C325A3">
        <w:rPr>
          <w:rFonts w:asciiTheme="majorHAnsi" w:hAnsiTheme="majorHAnsi" w:cstheme="majorHAnsi"/>
          <w:color w:val="auto"/>
          <w:lang w:eastAsia="zh-CN"/>
        </w:rPr>
        <w:t xml:space="preserve">. Release the mouse from the </w:t>
      </w:r>
      <w:r w:rsidRPr="00C325A3">
        <w:rPr>
          <w:rFonts w:asciiTheme="majorHAnsi" w:hAnsiTheme="majorHAnsi" w:cstheme="majorHAnsi"/>
          <w:color w:val="auto"/>
        </w:rPr>
        <w:t>stereotactic apparatus</w:t>
      </w:r>
      <w:r w:rsidRPr="00C325A3">
        <w:rPr>
          <w:rFonts w:asciiTheme="majorHAnsi" w:hAnsiTheme="majorHAnsi" w:cstheme="majorHAnsi"/>
          <w:color w:val="auto"/>
          <w:lang w:eastAsia="zh-CN"/>
        </w:rPr>
        <w:t xml:space="preserve">. Transfer the mouse to a customized compact </w:t>
      </w:r>
      <w:r w:rsidRPr="00C325A3">
        <w:rPr>
          <w:rFonts w:asciiTheme="majorHAnsi" w:hAnsiTheme="majorHAnsi" w:cstheme="majorHAnsi"/>
          <w:color w:val="auto"/>
        </w:rPr>
        <w:t>stereotactic apparatus</w:t>
      </w:r>
      <w:r w:rsidRPr="00C325A3">
        <w:rPr>
          <w:rFonts w:asciiTheme="majorHAnsi" w:hAnsiTheme="majorHAnsi" w:cstheme="majorHAnsi"/>
          <w:color w:val="auto"/>
          <w:lang w:eastAsia="zh-CN"/>
        </w:rPr>
        <w:t xml:space="preserve"> immediately, with a heating pad at ~37 </w:t>
      </w:r>
      <w:r w:rsidRPr="00C325A3">
        <w:rPr>
          <w:rFonts w:asciiTheme="majorHAnsi" w:hAnsiTheme="majorHAnsi" w:cstheme="majorHAnsi"/>
          <w:color w:val="auto"/>
          <w:shd w:val="clear" w:color="auto" w:fill="FFFFFF"/>
        </w:rPr>
        <w:t>°C</w:t>
      </w:r>
      <w:r w:rsidRPr="00C325A3">
        <w:rPr>
          <w:rFonts w:asciiTheme="majorHAnsi" w:hAnsiTheme="majorHAnsi" w:cstheme="majorHAnsi"/>
          <w:color w:val="auto"/>
          <w:lang w:eastAsia="zh-CN"/>
        </w:rPr>
        <w:t xml:space="preserve"> and an anesthesia apparatus. </w:t>
      </w:r>
    </w:p>
    <w:p w14:paraId="4DFF0ACF" w14:textId="77777777" w:rsidR="009E0A47" w:rsidRPr="00C325A3" w:rsidRDefault="009E0A47" w:rsidP="00C325A3">
      <w:pPr>
        <w:rPr>
          <w:rFonts w:asciiTheme="majorHAnsi" w:hAnsiTheme="majorHAnsi" w:cstheme="majorHAnsi"/>
          <w:lang w:eastAsia="zh-CN"/>
        </w:rPr>
      </w:pPr>
    </w:p>
    <w:p w14:paraId="4C4E9831" w14:textId="1783E0BF" w:rsidR="009E0A47" w:rsidRPr="00C325A3" w:rsidRDefault="009E0A47" w:rsidP="00C325A3">
      <w:pPr>
        <w:pStyle w:val="NormalWeb"/>
        <w:numPr>
          <w:ilvl w:val="1"/>
          <w:numId w:val="25"/>
        </w:numPr>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Place the mouse in a prone position on the heating pad of the customized compact </w:t>
      </w:r>
      <w:r w:rsidR="0037732C" w:rsidRPr="00C325A3">
        <w:rPr>
          <w:rFonts w:asciiTheme="majorHAnsi" w:hAnsiTheme="majorHAnsi" w:cstheme="majorHAnsi"/>
          <w:color w:val="auto"/>
        </w:rPr>
        <w:t xml:space="preserve">stereotaxic </w:t>
      </w:r>
      <w:r w:rsidRPr="00C325A3">
        <w:rPr>
          <w:rFonts w:asciiTheme="majorHAnsi" w:hAnsiTheme="majorHAnsi" w:cstheme="majorHAnsi"/>
          <w:color w:val="auto"/>
        </w:rPr>
        <w:t>apparatus</w:t>
      </w:r>
      <w:r w:rsidRPr="00C325A3">
        <w:rPr>
          <w:rFonts w:asciiTheme="majorHAnsi" w:hAnsiTheme="majorHAnsi" w:cstheme="majorHAnsi"/>
          <w:color w:val="auto"/>
          <w:lang w:eastAsia="zh-CN"/>
        </w:rPr>
        <w:t xml:space="preserve">. Set the temperature to ~37 </w:t>
      </w:r>
      <w:r w:rsidRPr="00C325A3">
        <w:rPr>
          <w:rFonts w:asciiTheme="majorHAnsi" w:hAnsiTheme="majorHAnsi" w:cstheme="majorHAnsi"/>
          <w:color w:val="auto"/>
          <w:shd w:val="clear" w:color="auto" w:fill="FFFFFF"/>
        </w:rPr>
        <w:t>°C</w:t>
      </w:r>
      <w:r w:rsidRPr="00C325A3">
        <w:rPr>
          <w:rFonts w:asciiTheme="majorHAnsi" w:hAnsiTheme="majorHAnsi" w:cstheme="majorHAnsi"/>
          <w:color w:val="auto"/>
          <w:lang w:eastAsia="zh-CN"/>
        </w:rPr>
        <w:t xml:space="preserve">. Fix the upper teeth into </w:t>
      </w:r>
      <w:r w:rsidR="0035238C" w:rsidRPr="00C325A3">
        <w:rPr>
          <w:rFonts w:asciiTheme="majorHAnsi" w:hAnsiTheme="majorHAnsi" w:cstheme="majorHAnsi"/>
          <w:color w:val="auto"/>
          <w:lang w:eastAsia="zh-CN"/>
        </w:rPr>
        <w:t xml:space="preserve">the </w:t>
      </w:r>
      <w:r w:rsidRPr="00C325A3">
        <w:rPr>
          <w:rFonts w:asciiTheme="majorHAnsi" w:hAnsiTheme="majorHAnsi" w:cstheme="majorHAnsi"/>
          <w:color w:val="auto"/>
          <w:lang w:eastAsia="zh-CN"/>
        </w:rPr>
        <w:t xml:space="preserve">mouth hole of the </w:t>
      </w:r>
      <w:r w:rsidRPr="00C325A3">
        <w:rPr>
          <w:rFonts w:asciiTheme="majorHAnsi" w:hAnsiTheme="majorHAnsi" w:cstheme="majorHAnsi"/>
          <w:color w:val="auto"/>
        </w:rPr>
        <w:t>stereotactic apparatus</w:t>
      </w:r>
      <w:r w:rsidR="0035238C" w:rsidRPr="00C325A3">
        <w:rPr>
          <w:rFonts w:asciiTheme="majorHAnsi" w:hAnsiTheme="majorHAnsi" w:cstheme="majorHAnsi"/>
          <w:color w:val="auto"/>
          <w:lang w:eastAsia="zh-CN"/>
        </w:rPr>
        <w:t xml:space="preserve"> and</w:t>
      </w:r>
      <w:r w:rsidR="00F01054" w:rsidRPr="00C325A3">
        <w:rPr>
          <w:rFonts w:asciiTheme="majorHAnsi" w:hAnsiTheme="majorHAnsi" w:cstheme="majorHAnsi"/>
          <w:color w:val="auto"/>
          <w:lang w:eastAsia="zh-CN"/>
        </w:rPr>
        <w:t xml:space="preserve"> the ear bars to the ears</w:t>
      </w:r>
      <w:r w:rsidR="00121CCF" w:rsidRPr="00C325A3">
        <w:rPr>
          <w:rFonts w:asciiTheme="majorHAnsi" w:hAnsiTheme="majorHAnsi" w:cstheme="majorHAnsi"/>
          <w:color w:val="auto"/>
          <w:lang w:eastAsia="zh-CN"/>
        </w:rPr>
        <w:t xml:space="preserve"> of the mouse</w:t>
      </w:r>
      <w:r w:rsidRPr="00C325A3">
        <w:rPr>
          <w:rFonts w:asciiTheme="majorHAnsi" w:hAnsiTheme="majorHAnsi" w:cstheme="majorHAnsi"/>
          <w:color w:val="auto"/>
          <w:lang w:eastAsia="zh-CN"/>
        </w:rPr>
        <w:t>.</w:t>
      </w:r>
      <w:r w:rsidRPr="00C325A3">
        <w:rPr>
          <w:rFonts w:asciiTheme="majorHAnsi" w:hAnsiTheme="majorHAnsi" w:cstheme="majorHAnsi"/>
          <w:color w:val="auto"/>
        </w:rPr>
        <w:t xml:space="preserve"> Put on the anesthetic tubes</w:t>
      </w:r>
      <w:r w:rsidR="0035238C" w:rsidRPr="00C325A3">
        <w:rPr>
          <w:rFonts w:asciiTheme="majorHAnsi" w:hAnsiTheme="majorHAnsi" w:cstheme="majorHAnsi"/>
          <w:color w:val="auto"/>
        </w:rPr>
        <w:t>, and</w:t>
      </w:r>
      <w:r w:rsidRPr="00C325A3">
        <w:rPr>
          <w:rFonts w:asciiTheme="majorHAnsi" w:hAnsiTheme="majorHAnsi" w:cstheme="majorHAnsi"/>
          <w:color w:val="auto"/>
          <w:lang w:eastAsia="zh-CN"/>
        </w:rPr>
        <w:t xml:space="preserve"> </w:t>
      </w:r>
      <w:r w:rsidR="0035238C" w:rsidRPr="00C325A3">
        <w:rPr>
          <w:rFonts w:asciiTheme="majorHAnsi" w:hAnsiTheme="majorHAnsi" w:cstheme="majorHAnsi"/>
          <w:color w:val="auto"/>
          <w:lang w:eastAsia="zh-CN"/>
        </w:rPr>
        <w:t>m</w:t>
      </w:r>
      <w:r w:rsidRPr="00C325A3">
        <w:rPr>
          <w:rFonts w:asciiTheme="majorHAnsi" w:hAnsiTheme="majorHAnsi" w:cstheme="majorHAnsi"/>
          <w:color w:val="auto"/>
        </w:rPr>
        <w:t>aintain</w:t>
      </w:r>
      <w:r w:rsidRPr="00C325A3">
        <w:rPr>
          <w:rFonts w:asciiTheme="majorHAnsi" w:hAnsiTheme="majorHAnsi" w:cstheme="majorHAnsi"/>
          <w:color w:val="auto"/>
          <w:lang w:eastAsia="zh-CN"/>
        </w:rPr>
        <w:t xml:space="preserve"> a</w:t>
      </w:r>
      <w:r w:rsidRPr="00C325A3">
        <w:rPr>
          <w:rFonts w:asciiTheme="majorHAnsi" w:hAnsiTheme="majorHAnsi" w:cstheme="majorHAnsi"/>
          <w:color w:val="auto"/>
        </w:rPr>
        <w:t xml:space="preserve">nesthesia with 1.5% isoflurane </w:t>
      </w:r>
      <w:r w:rsidRPr="00C325A3">
        <w:rPr>
          <w:rFonts w:asciiTheme="majorHAnsi" w:hAnsiTheme="majorHAnsi" w:cstheme="majorHAnsi"/>
          <w:color w:val="auto"/>
          <w:lang w:eastAsia="zh-CN"/>
        </w:rPr>
        <w:t>and</w:t>
      </w:r>
      <w:r w:rsidRPr="00C325A3">
        <w:rPr>
          <w:rFonts w:asciiTheme="majorHAnsi" w:hAnsiTheme="majorHAnsi" w:cstheme="majorHAnsi"/>
          <w:color w:val="auto"/>
        </w:rPr>
        <w:t xml:space="preserve"> 20% O</w:t>
      </w:r>
      <w:r w:rsidRPr="00C325A3">
        <w:rPr>
          <w:rFonts w:asciiTheme="majorHAnsi" w:hAnsiTheme="majorHAnsi" w:cstheme="majorHAnsi"/>
          <w:color w:val="auto"/>
          <w:vertAlign w:val="subscript"/>
        </w:rPr>
        <w:t>2</w:t>
      </w:r>
      <w:r w:rsidRPr="00C325A3">
        <w:rPr>
          <w:rFonts w:asciiTheme="majorHAnsi" w:hAnsiTheme="majorHAnsi" w:cstheme="majorHAnsi"/>
          <w:color w:val="auto"/>
        </w:rPr>
        <w:t xml:space="preserve"> gas mixture.</w:t>
      </w:r>
    </w:p>
    <w:p w14:paraId="7E316657" w14:textId="77777777"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p>
    <w:p w14:paraId="48300FF1" w14:textId="6EA0FD51" w:rsidR="009E0A47" w:rsidRPr="00C325A3" w:rsidRDefault="009E0A47" w:rsidP="00C325A3">
      <w:pPr>
        <w:pStyle w:val="NormalWeb"/>
        <w:spacing w:before="0" w:beforeAutospacing="0" w:after="0" w:afterAutospacing="0"/>
        <w:rPr>
          <w:rFonts w:asciiTheme="majorHAnsi" w:hAnsiTheme="majorHAnsi" w:cstheme="majorHAnsi"/>
          <w:color w:val="auto"/>
          <w:lang w:eastAsia="zh-CN"/>
        </w:rPr>
      </w:pPr>
      <w:r w:rsidRPr="00C325A3">
        <w:rPr>
          <w:rFonts w:asciiTheme="majorHAnsi" w:hAnsiTheme="majorHAnsi" w:cstheme="majorHAnsi"/>
          <w:color w:val="auto"/>
          <w:lang w:eastAsia="zh-CN"/>
        </w:rPr>
        <w:t xml:space="preserve">NOTE: The mouse is </w:t>
      </w:r>
      <w:r w:rsidR="007379C0" w:rsidRPr="00C325A3">
        <w:rPr>
          <w:rFonts w:asciiTheme="majorHAnsi" w:hAnsiTheme="majorHAnsi" w:cstheme="majorHAnsi"/>
          <w:color w:val="auto"/>
          <w:lang w:eastAsia="zh-CN"/>
        </w:rPr>
        <w:t xml:space="preserve">now </w:t>
      </w:r>
      <w:r w:rsidRPr="00C325A3">
        <w:rPr>
          <w:rFonts w:asciiTheme="majorHAnsi" w:hAnsiTheme="majorHAnsi" w:cstheme="majorHAnsi"/>
          <w:color w:val="auto"/>
          <w:lang w:eastAsia="zh-CN"/>
        </w:rPr>
        <w:t xml:space="preserve">ready for imaging. Keep the </w:t>
      </w:r>
      <w:r w:rsidR="00415641" w:rsidRPr="00C325A3">
        <w:rPr>
          <w:rFonts w:asciiTheme="majorHAnsi" w:hAnsiTheme="majorHAnsi" w:cstheme="majorHAnsi"/>
          <w:color w:val="auto"/>
          <w:lang w:eastAsia="zh-CN"/>
        </w:rPr>
        <w:t xml:space="preserve">mouse </w:t>
      </w:r>
      <w:r w:rsidRPr="00C325A3">
        <w:rPr>
          <w:rFonts w:asciiTheme="majorHAnsi" w:hAnsiTheme="majorHAnsi" w:cstheme="majorHAnsi"/>
          <w:color w:val="auto"/>
          <w:lang w:eastAsia="zh-CN"/>
        </w:rPr>
        <w:t>anesthe</w:t>
      </w:r>
      <w:r w:rsidR="00415641" w:rsidRPr="00C325A3">
        <w:rPr>
          <w:rFonts w:asciiTheme="majorHAnsi" w:hAnsiTheme="majorHAnsi" w:cstheme="majorHAnsi"/>
          <w:color w:val="auto"/>
          <w:lang w:eastAsia="zh-CN"/>
        </w:rPr>
        <w:t xml:space="preserve">tized </w:t>
      </w:r>
      <w:r w:rsidRPr="00C325A3">
        <w:rPr>
          <w:rFonts w:asciiTheme="majorHAnsi" w:hAnsiTheme="majorHAnsi" w:cstheme="majorHAnsi"/>
          <w:color w:val="auto"/>
        </w:rPr>
        <w:t xml:space="preserve">during the following imaging procedures. </w:t>
      </w:r>
      <w:r w:rsidRPr="00C325A3">
        <w:rPr>
          <w:rFonts w:asciiTheme="majorHAnsi" w:hAnsiTheme="majorHAnsi" w:cstheme="majorHAnsi"/>
          <w:color w:val="auto"/>
          <w:lang w:eastAsia="zh-CN"/>
        </w:rPr>
        <w:t>Adjust the concentration of isoflurane by monitoring the mouse’s response.</w:t>
      </w:r>
    </w:p>
    <w:p w14:paraId="10390BDD" w14:textId="7788C79E" w:rsidR="00605251" w:rsidRPr="00C325A3" w:rsidRDefault="00605251" w:rsidP="00C325A3">
      <w:pPr>
        <w:pBdr>
          <w:top w:val="nil"/>
          <w:left w:val="nil"/>
          <w:bottom w:val="nil"/>
          <w:right w:val="nil"/>
          <w:between w:val="nil"/>
        </w:pBdr>
        <w:rPr>
          <w:rFonts w:asciiTheme="majorHAnsi" w:hAnsiTheme="majorHAnsi" w:cstheme="majorHAnsi"/>
        </w:rPr>
      </w:pPr>
    </w:p>
    <w:p w14:paraId="555EEA4A" w14:textId="386800AF" w:rsidR="00605251" w:rsidRPr="00C325A3" w:rsidRDefault="00605251" w:rsidP="00C325A3">
      <w:pPr>
        <w:pStyle w:val="ListParagraph"/>
        <w:numPr>
          <w:ilvl w:val="0"/>
          <w:numId w:val="15"/>
        </w:numPr>
        <w:pBdr>
          <w:top w:val="nil"/>
          <w:left w:val="nil"/>
          <w:bottom w:val="nil"/>
          <w:right w:val="nil"/>
          <w:between w:val="nil"/>
        </w:pBdr>
        <w:ind w:left="0" w:firstLine="0"/>
        <w:rPr>
          <w:rFonts w:asciiTheme="majorHAnsi" w:hAnsiTheme="majorHAnsi" w:cstheme="majorHAnsi"/>
          <w:b/>
          <w:color w:val="auto"/>
        </w:rPr>
      </w:pPr>
      <w:r w:rsidRPr="00C325A3">
        <w:rPr>
          <w:rFonts w:asciiTheme="majorHAnsi" w:hAnsiTheme="majorHAnsi" w:cstheme="majorHAnsi"/>
          <w:b/>
          <w:color w:val="auto"/>
        </w:rPr>
        <w:t xml:space="preserve">Intravital imaging in </w:t>
      </w:r>
      <w:r w:rsidR="00081983" w:rsidRPr="00C325A3">
        <w:rPr>
          <w:rFonts w:asciiTheme="majorHAnsi" w:hAnsiTheme="majorHAnsi" w:cstheme="majorHAnsi"/>
          <w:b/>
          <w:color w:val="auto"/>
        </w:rPr>
        <w:t>fish and mouse</w:t>
      </w:r>
      <w:r w:rsidRPr="00C325A3">
        <w:rPr>
          <w:rFonts w:asciiTheme="majorHAnsi" w:hAnsiTheme="majorHAnsi" w:cstheme="majorHAnsi"/>
          <w:b/>
          <w:color w:val="auto"/>
        </w:rPr>
        <w:t xml:space="preserve"> </w:t>
      </w:r>
    </w:p>
    <w:p w14:paraId="4B67F7B8" w14:textId="2B1C7BFE" w:rsidR="00B36FD9" w:rsidRPr="00C325A3" w:rsidRDefault="00B36FD9" w:rsidP="00C325A3">
      <w:pPr>
        <w:pBdr>
          <w:top w:val="nil"/>
          <w:left w:val="nil"/>
          <w:bottom w:val="nil"/>
          <w:right w:val="nil"/>
          <w:between w:val="nil"/>
        </w:pBdr>
        <w:rPr>
          <w:rFonts w:asciiTheme="majorHAnsi" w:hAnsiTheme="majorHAnsi" w:cstheme="majorHAnsi"/>
          <w:b/>
        </w:rPr>
      </w:pPr>
    </w:p>
    <w:p w14:paraId="4614952D" w14:textId="094550F2" w:rsidR="00321625" w:rsidRPr="00C325A3" w:rsidRDefault="00E26A33" w:rsidP="00C325A3">
      <w:pPr>
        <w:pBdr>
          <w:top w:val="nil"/>
          <w:left w:val="nil"/>
          <w:bottom w:val="nil"/>
          <w:right w:val="nil"/>
          <w:between w:val="nil"/>
        </w:pBdr>
        <w:rPr>
          <w:rFonts w:asciiTheme="majorHAnsi" w:hAnsiTheme="majorHAnsi" w:cstheme="majorHAnsi"/>
          <w:bCs/>
        </w:rPr>
      </w:pPr>
      <w:r w:rsidRPr="00C325A3">
        <w:rPr>
          <w:rFonts w:asciiTheme="majorHAnsi" w:hAnsiTheme="majorHAnsi" w:cstheme="majorHAnsi"/>
          <w:bCs/>
        </w:rPr>
        <w:t>4.</w:t>
      </w:r>
      <w:r w:rsidR="00081983" w:rsidRPr="00C325A3">
        <w:rPr>
          <w:rFonts w:asciiTheme="majorHAnsi" w:hAnsiTheme="majorHAnsi" w:cstheme="majorHAnsi"/>
          <w:bCs/>
        </w:rPr>
        <w:t>1</w:t>
      </w:r>
      <w:r w:rsidRPr="00C325A3">
        <w:rPr>
          <w:rFonts w:asciiTheme="majorHAnsi" w:hAnsiTheme="majorHAnsi" w:cstheme="majorHAnsi"/>
          <w:bCs/>
        </w:rPr>
        <w:t xml:space="preserve">. </w:t>
      </w:r>
      <w:r w:rsidR="00C0767F" w:rsidRPr="00C325A3">
        <w:rPr>
          <w:rFonts w:asciiTheme="majorHAnsi" w:hAnsiTheme="majorHAnsi" w:cstheme="majorHAnsi"/>
          <w:bCs/>
        </w:rPr>
        <w:t xml:space="preserve">Intravital </w:t>
      </w:r>
      <w:r w:rsidR="00DC2742" w:rsidRPr="00C325A3">
        <w:rPr>
          <w:rFonts w:asciiTheme="majorHAnsi" w:hAnsiTheme="majorHAnsi" w:cstheme="majorHAnsi"/>
          <w:bCs/>
        </w:rPr>
        <w:t>i</w:t>
      </w:r>
      <w:r w:rsidR="00C0767F" w:rsidRPr="00C325A3">
        <w:rPr>
          <w:rFonts w:asciiTheme="majorHAnsi" w:hAnsiTheme="majorHAnsi" w:cstheme="majorHAnsi"/>
          <w:bCs/>
        </w:rPr>
        <w:t>maging in</w:t>
      </w:r>
      <w:r w:rsidR="00FB1AFA" w:rsidRPr="00C325A3">
        <w:rPr>
          <w:rFonts w:asciiTheme="majorHAnsi" w:hAnsiTheme="majorHAnsi" w:cstheme="majorHAnsi"/>
          <w:bCs/>
        </w:rPr>
        <w:t xml:space="preserve"> </w:t>
      </w:r>
      <w:r w:rsidR="00CD63DB" w:rsidRPr="00C325A3">
        <w:rPr>
          <w:rFonts w:asciiTheme="majorHAnsi" w:hAnsiTheme="majorHAnsi" w:cstheme="majorHAnsi"/>
          <w:bCs/>
        </w:rPr>
        <w:t>zebrafish</w:t>
      </w:r>
    </w:p>
    <w:p w14:paraId="39ACE207" w14:textId="77777777" w:rsidR="00081983" w:rsidRPr="00C325A3" w:rsidRDefault="00081983" w:rsidP="00C325A3">
      <w:pPr>
        <w:pBdr>
          <w:top w:val="nil"/>
          <w:left w:val="nil"/>
          <w:bottom w:val="nil"/>
          <w:right w:val="nil"/>
          <w:between w:val="nil"/>
        </w:pBdr>
        <w:rPr>
          <w:rFonts w:asciiTheme="majorHAnsi" w:hAnsiTheme="majorHAnsi" w:cstheme="majorHAnsi"/>
          <w:b/>
        </w:rPr>
      </w:pPr>
    </w:p>
    <w:p w14:paraId="5A0DB962" w14:textId="7AFB5BB3" w:rsidR="00611894" w:rsidRPr="00C325A3" w:rsidRDefault="00C0767F" w:rsidP="00C325A3">
      <w:pPr>
        <w:pBdr>
          <w:top w:val="nil"/>
          <w:left w:val="nil"/>
          <w:bottom w:val="nil"/>
          <w:right w:val="nil"/>
          <w:between w:val="nil"/>
        </w:pBdr>
        <w:rPr>
          <w:rFonts w:asciiTheme="majorHAnsi" w:hAnsiTheme="majorHAnsi" w:cstheme="majorHAnsi"/>
          <w:bCs/>
        </w:rPr>
      </w:pPr>
      <w:r w:rsidRPr="00C325A3">
        <w:rPr>
          <w:rFonts w:asciiTheme="majorHAnsi" w:hAnsiTheme="majorHAnsi" w:cstheme="majorHAnsi"/>
          <w:bCs/>
        </w:rPr>
        <w:t>N</w:t>
      </w:r>
      <w:r w:rsidR="00C94E56" w:rsidRPr="00C325A3">
        <w:rPr>
          <w:rFonts w:asciiTheme="majorHAnsi" w:hAnsiTheme="majorHAnsi" w:cstheme="majorHAnsi"/>
          <w:bCs/>
        </w:rPr>
        <w:t>OTE</w:t>
      </w:r>
      <w:r w:rsidRPr="00C325A3">
        <w:rPr>
          <w:rFonts w:asciiTheme="majorHAnsi" w:hAnsiTheme="majorHAnsi" w:cstheme="majorHAnsi"/>
          <w:bCs/>
        </w:rPr>
        <w:t xml:space="preserve">: </w:t>
      </w:r>
      <w:r w:rsidR="00C94E56" w:rsidRPr="00C325A3">
        <w:rPr>
          <w:rFonts w:asciiTheme="majorHAnsi" w:hAnsiTheme="majorHAnsi" w:cstheme="majorHAnsi"/>
          <w:bCs/>
        </w:rPr>
        <w:t>T</w:t>
      </w:r>
      <w:r w:rsidRPr="00C325A3">
        <w:rPr>
          <w:rFonts w:asciiTheme="majorHAnsi" w:hAnsiTheme="majorHAnsi" w:cstheme="majorHAnsi"/>
          <w:bCs/>
        </w:rPr>
        <w:t>o properly locate the fish brain</w:t>
      </w:r>
      <w:r w:rsidR="00CD63DB" w:rsidRPr="00C325A3">
        <w:rPr>
          <w:rFonts w:asciiTheme="majorHAnsi" w:hAnsiTheme="majorHAnsi" w:cstheme="majorHAnsi"/>
          <w:bCs/>
        </w:rPr>
        <w:t xml:space="preserve"> under the objective lens</w:t>
      </w:r>
      <w:r w:rsidRPr="00C325A3">
        <w:rPr>
          <w:rFonts w:asciiTheme="majorHAnsi" w:hAnsiTheme="majorHAnsi" w:cstheme="majorHAnsi"/>
          <w:bCs/>
        </w:rPr>
        <w:t xml:space="preserve">, a secondary </w:t>
      </w:r>
      <w:r w:rsidR="00D9587A" w:rsidRPr="00C325A3">
        <w:rPr>
          <w:rFonts w:asciiTheme="majorHAnsi" w:hAnsiTheme="majorHAnsi" w:cstheme="majorHAnsi"/>
          <w:bCs/>
        </w:rPr>
        <w:t>charge-coupled device (</w:t>
      </w:r>
      <w:r w:rsidR="0070470A" w:rsidRPr="00C325A3">
        <w:rPr>
          <w:rFonts w:asciiTheme="majorHAnsi" w:hAnsiTheme="majorHAnsi" w:cstheme="majorHAnsi"/>
          <w:bCs/>
        </w:rPr>
        <w:t>CCD</w:t>
      </w:r>
      <w:r w:rsidR="00D9587A" w:rsidRPr="00C325A3">
        <w:rPr>
          <w:rFonts w:asciiTheme="majorHAnsi" w:hAnsiTheme="majorHAnsi" w:cstheme="majorHAnsi"/>
          <w:bCs/>
        </w:rPr>
        <w:t>)</w:t>
      </w:r>
      <w:r w:rsidRPr="00C325A3">
        <w:rPr>
          <w:rFonts w:asciiTheme="majorHAnsi" w:hAnsiTheme="majorHAnsi" w:cstheme="majorHAnsi"/>
          <w:bCs/>
        </w:rPr>
        <w:t xml:space="preserve"> camera is used on the same path as the excitation light</w:t>
      </w:r>
      <w:r w:rsidR="0020676E" w:rsidRPr="00C325A3">
        <w:rPr>
          <w:rFonts w:asciiTheme="majorHAnsi" w:hAnsiTheme="majorHAnsi" w:cstheme="majorHAnsi"/>
          <w:bCs/>
        </w:rPr>
        <w:t xml:space="preserve"> for widefield imaging</w:t>
      </w:r>
      <w:r w:rsidRPr="00C325A3">
        <w:rPr>
          <w:rFonts w:asciiTheme="majorHAnsi" w:hAnsiTheme="majorHAnsi" w:cstheme="majorHAnsi"/>
          <w:bCs/>
        </w:rPr>
        <w:t>.</w:t>
      </w:r>
    </w:p>
    <w:p w14:paraId="781AFBCA" w14:textId="77777777" w:rsidR="002D338B" w:rsidRPr="00C325A3" w:rsidRDefault="002D338B" w:rsidP="00C325A3">
      <w:pPr>
        <w:pBdr>
          <w:top w:val="nil"/>
          <w:left w:val="nil"/>
          <w:bottom w:val="nil"/>
          <w:right w:val="nil"/>
          <w:between w:val="nil"/>
        </w:pBdr>
        <w:rPr>
          <w:rFonts w:asciiTheme="majorHAnsi" w:hAnsiTheme="majorHAnsi" w:cstheme="majorHAnsi"/>
          <w:bCs/>
        </w:rPr>
      </w:pPr>
    </w:p>
    <w:p w14:paraId="4E786884" w14:textId="0D66A221" w:rsidR="006D120A" w:rsidRPr="00C325A3" w:rsidRDefault="006D120A"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rPr>
      </w:pPr>
      <w:r w:rsidRPr="00C325A3">
        <w:rPr>
          <w:rFonts w:asciiTheme="majorHAnsi" w:hAnsiTheme="majorHAnsi" w:cstheme="majorHAnsi"/>
          <w:bCs/>
          <w:color w:val="auto"/>
        </w:rPr>
        <w:t>Set</w:t>
      </w:r>
      <w:r w:rsidR="00D9587A" w:rsidRPr="00C325A3">
        <w:rPr>
          <w:rFonts w:asciiTheme="majorHAnsi" w:hAnsiTheme="majorHAnsi" w:cstheme="majorHAnsi"/>
          <w:bCs/>
          <w:color w:val="auto"/>
        </w:rPr>
        <w:t xml:space="preserve"> </w:t>
      </w:r>
      <w:r w:rsidRPr="00C325A3">
        <w:rPr>
          <w:rFonts w:asciiTheme="majorHAnsi" w:hAnsiTheme="majorHAnsi" w:cstheme="majorHAnsi"/>
          <w:bCs/>
          <w:color w:val="auto"/>
        </w:rPr>
        <w:t xml:space="preserve">up </w:t>
      </w:r>
      <w:r w:rsidR="00D9587A" w:rsidRPr="00C325A3">
        <w:rPr>
          <w:rFonts w:asciiTheme="majorHAnsi" w:hAnsiTheme="majorHAnsi" w:cstheme="majorHAnsi"/>
          <w:bCs/>
          <w:color w:val="auto"/>
        </w:rPr>
        <w:t xml:space="preserve">the </w:t>
      </w:r>
      <w:r w:rsidRPr="00C325A3">
        <w:rPr>
          <w:rFonts w:asciiTheme="majorHAnsi" w:hAnsiTheme="majorHAnsi" w:cstheme="majorHAnsi"/>
          <w:bCs/>
          <w:color w:val="auto"/>
        </w:rPr>
        <w:t>microscope and calibrate</w:t>
      </w:r>
      <w:r w:rsidR="00D9587A" w:rsidRPr="00C325A3">
        <w:rPr>
          <w:rFonts w:asciiTheme="majorHAnsi" w:hAnsiTheme="majorHAnsi" w:cstheme="majorHAnsi"/>
          <w:bCs/>
          <w:color w:val="auto"/>
        </w:rPr>
        <w:t xml:space="preserve"> the</w:t>
      </w:r>
      <w:r w:rsidRPr="00C325A3">
        <w:rPr>
          <w:rFonts w:asciiTheme="majorHAnsi" w:hAnsiTheme="majorHAnsi" w:cstheme="majorHAnsi"/>
          <w:bCs/>
          <w:color w:val="auto"/>
        </w:rPr>
        <w:t xml:space="preserve"> power (as described in section 1).</w:t>
      </w:r>
    </w:p>
    <w:p w14:paraId="11D989F3" w14:textId="77777777" w:rsidR="002F2398" w:rsidRPr="00C325A3" w:rsidRDefault="002F2398"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771A53E3" w14:textId="618DD916" w:rsidR="003D2C4F" w:rsidRPr="00C325A3" w:rsidRDefault="00C0767F"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Place a low magnification (typically 4x) objective on the </w:t>
      </w:r>
      <w:r w:rsidR="00611894" w:rsidRPr="00C325A3">
        <w:rPr>
          <w:rFonts w:asciiTheme="majorHAnsi" w:hAnsiTheme="majorHAnsi" w:cstheme="majorHAnsi"/>
          <w:bCs/>
          <w:color w:val="auto"/>
          <w:highlight w:val="yellow"/>
        </w:rPr>
        <w:t>microscope.</w:t>
      </w:r>
    </w:p>
    <w:p w14:paraId="19CE0879" w14:textId="77777777" w:rsidR="002F2398" w:rsidRPr="00C325A3" w:rsidRDefault="002F2398"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2EA169DF" w14:textId="433EF794" w:rsidR="00C0767F" w:rsidRPr="00C325A3" w:rsidRDefault="00611894"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P</w:t>
      </w:r>
      <w:r w:rsidR="00C0767F" w:rsidRPr="00C325A3">
        <w:rPr>
          <w:rFonts w:asciiTheme="majorHAnsi" w:hAnsiTheme="majorHAnsi" w:cstheme="majorHAnsi"/>
          <w:bCs/>
          <w:color w:val="auto"/>
          <w:highlight w:val="yellow"/>
        </w:rPr>
        <w:t xml:space="preserve">lace the </w:t>
      </w:r>
      <w:r w:rsidR="00D9587A" w:rsidRPr="00C325A3">
        <w:rPr>
          <w:rFonts w:asciiTheme="majorHAnsi" w:hAnsiTheme="majorHAnsi" w:cstheme="majorHAnsi"/>
          <w:bCs/>
          <w:color w:val="auto"/>
          <w:highlight w:val="yellow"/>
        </w:rPr>
        <w:t>P</w:t>
      </w:r>
      <w:r w:rsidR="00C0767F" w:rsidRPr="00C325A3">
        <w:rPr>
          <w:rFonts w:asciiTheme="majorHAnsi" w:hAnsiTheme="majorHAnsi" w:cstheme="majorHAnsi"/>
          <w:bCs/>
          <w:color w:val="auto"/>
          <w:highlight w:val="yellow"/>
        </w:rPr>
        <w:t xml:space="preserve">etri dish containing the fish and the tubes under the microscope. </w:t>
      </w:r>
    </w:p>
    <w:p w14:paraId="21AC5B6E"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77B9916C" w14:textId="3E58E776" w:rsidR="00611894" w:rsidRPr="00C325A3" w:rsidRDefault="00611894"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Use a</w:t>
      </w:r>
      <w:r w:rsidR="00D9587A" w:rsidRPr="00C325A3">
        <w:rPr>
          <w:rFonts w:asciiTheme="majorHAnsi" w:hAnsiTheme="majorHAnsi" w:cstheme="majorHAnsi"/>
          <w:bCs/>
          <w:color w:val="auto"/>
          <w:highlight w:val="yellow"/>
        </w:rPr>
        <w:t xml:space="preserve"> light-emitting diode (</w:t>
      </w:r>
      <w:r w:rsidRPr="00C325A3">
        <w:rPr>
          <w:rFonts w:asciiTheme="majorHAnsi" w:hAnsiTheme="majorHAnsi" w:cstheme="majorHAnsi"/>
          <w:bCs/>
          <w:color w:val="auto"/>
          <w:highlight w:val="yellow"/>
        </w:rPr>
        <w:t>LED</w:t>
      </w:r>
      <w:r w:rsidR="00D9587A" w:rsidRPr="00C325A3">
        <w:rPr>
          <w:rFonts w:asciiTheme="majorHAnsi" w:hAnsiTheme="majorHAnsi" w:cstheme="majorHAnsi"/>
          <w:bCs/>
          <w:color w:val="auto"/>
          <w:highlight w:val="yellow"/>
        </w:rPr>
        <w:t>)</w:t>
      </w:r>
      <w:r w:rsidRPr="00C325A3">
        <w:rPr>
          <w:rFonts w:asciiTheme="majorHAnsi" w:hAnsiTheme="majorHAnsi" w:cstheme="majorHAnsi"/>
          <w:bCs/>
          <w:color w:val="auto"/>
          <w:highlight w:val="yellow"/>
        </w:rPr>
        <w:t xml:space="preserve"> light source to illuminate the </w:t>
      </w:r>
      <w:r w:rsidR="00D9587A" w:rsidRPr="00C325A3">
        <w:rPr>
          <w:rFonts w:asciiTheme="majorHAnsi" w:hAnsiTheme="majorHAnsi" w:cstheme="majorHAnsi"/>
          <w:bCs/>
          <w:color w:val="auto"/>
          <w:highlight w:val="yellow"/>
        </w:rPr>
        <w:t>P</w:t>
      </w:r>
      <w:r w:rsidRPr="00C325A3">
        <w:rPr>
          <w:rFonts w:asciiTheme="majorHAnsi" w:hAnsiTheme="majorHAnsi" w:cstheme="majorHAnsi"/>
          <w:bCs/>
          <w:color w:val="auto"/>
          <w:highlight w:val="yellow"/>
        </w:rPr>
        <w:t>etri dish.</w:t>
      </w:r>
    </w:p>
    <w:p w14:paraId="61AF3844"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7A89450D" w14:textId="07D5A06D" w:rsidR="00611894"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Open the </w:t>
      </w:r>
      <w:r w:rsidRPr="00C325A3">
        <w:rPr>
          <w:rFonts w:asciiTheme="majorHAnsi" w:hAnsiTheme="majorHAnsi" w:cstheme="majorHAnsi"/>
          <w:b/>
          <w:color w:val="auto"/>
          <w:highlight w:val="yellow"/>
        </w:rPr>
        <w:t>Camera</w:t>
      </w:r>
      <w:r w:rsidRPr="00C325A3">
        <w:rPr>
          <w:rFonts w:asciiTheme="majorHAnsi" w:hAnsiTheme="majorHAnsi" w:cstheme="majorHAnsi"/>
          <w:bCs/>
          <w:color w:val="auto"/>
          <w:highlight w:val="yellow"/>
        </w:rPr>
        <w:t xml:space="preserve"> mode of </w:t>
      </w:r>
      <w:r w:rsidR="00C42402" w:rsidRPr="00C325A3">
        <w:rPr>
          <w:rFonts w:asciiTheme="majorHAnsi" w:hAnsiTheme="majorHAnsi" w:cstheme="majorHAnsi"/>
          <w:bCs/>
          <w:color w:val="auto"/>
          <w:highlight w:val="yellow"/>
        </w:rPr>
        <w:t xml:space="preserve">the image acquisition software </w:t>
      </w:r>
      <w:r w:rsidRPr="00C325A3">
        <w:rPr>
          <w:rFonts w:asciiTheme="majorHAnsi" w:hAnsiTheme="majorHAnsi" w:cstheme="majorHAnsi"/>
          <w:bCs/>
          <w:color w:val="auto"/>
        </w:rPr>
        <w:t>(</w:t>
      </w:r>
      <w:r w:rsidR="00E45859" w:rsidRPr="00C325A3">
        <w:rPr>
          <w:rFonts w:asciiTheme="majorHAnsi" w:hAnsiTheme="majorHAnsi" w:cstheme="majorHAnsi"/>
          <w:b/>
          <w:color w:val="auto"/>
        </w:rPr>
        <w:t>Fig</w:t>
      </w:r>
      <w:r w:rsidR="00D9587A" w:rsidRPr="00C325A3">
        <w:rPr>
          <w:rFonts w:asciiTheme="majorHAnsi" w:hAnsiTheme="majorHAnsi" w:cstheme="majorHAnsi"/>
          <w:b/>
          <w:color w:val="auto"/>
        </w:rPr>
        <w:t>ure</w:t>
      </w:r>
      <w:r w:rsidR="000F71B0" w:rsidRPr="00C325A3">
        <w:rPr>
          <w:rFonts w:asciiTheme="majorHAnsi" w:hAnsiTheme="majorHAnsi" w:cstheme="majorHAnsi"/>
          <w:b/>
          <w:color w:val="auto"/>
        </w:rPr>
        <w:t xml:space="preserve"> 2</w:t>
      </w:r>
      <w:r w:rsidRPr="00C325A3">
        <w:rPr>
          <w:rFonts w:asciiTheme="majorHAnsi" w:hAnsiTheme="majorHAnsi" w:cstheme="majorHAnsi"/>
          <w:bCs/>
          <w:color w:val="auto"/>
        </w:rPr>
        <w:t>)</w:t>
      </w:r>
      <w:r w:rsidR="00C35127" w:rsidRPr="00C325A3">
        <w:rPr>
          <w:rFonts w:asciiTheme="majorHAnsi" w:hAnsiTheme="majorHAnsi" w:cstheme="majorHAnsi"/>
          <w:bCs/>
          <w:color w:val="auto"/>
        </w:rPr>
        <w:t>.</w:t>
      </w:r>
    </w:p>
    <w:p w14:paraId="38DB12A5"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1143531E" w14:textId="001D62FA" w:rsidR="00E25375"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lastRenderedPageBreak/>
        <w:t xml:space="preserve">Click </w:t>
      </w:r>
      <w:r w:rsidRPr="00C325A3">
        <w:rPr>
          <w:rFonts w:asciiTheme="majorHAnsi" w:hAnsiTheme="majorHAnsi" w:cstheme="majorHAnsi"/>
          <w:b/>
          <w:color w:val="auto"/>
          <w:highlight w:val="yellow"/>
        </w:rPr>
        <w:t>Live</w:t>
      </w:r>
      <w:r w:rsidRPr="00C325A3">
        <w:rPr>
          <w:rFonts w:asciiTheme="majorHAnsi" w:hAnsiTheme="majorHAnsi" w:cstheme="majorHAnsi"/>
          <w:bCs/>
          <w:color w:val="auto"/>
          <w:highlight w:val="yellow"/>
        </w:rPr>
        <w:t>.</w:t>
      </w:r>
    </w:p>
    <w:p w14:paraId="51B52D39" w14:textId="77777777" w:rsidR="00FB6F3D" w:rsidRPr="00C325A3" w:rsidRDefault="00FB6F3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362B443E" w14:textId="2E806D22" w:rsidR="00E25375"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Choose </w:t>
      </w:r>
      <w:r w:rsidRPr="00C325A3">
        <w:rPr>
          <w:rFonts w:asciiTheme="majorHAnsi" w:hAnsiTheme="majorHAnsi" w:cstheme="majorHAnsi"/>
          <w:b/>
          <w:color w:val="auto"/>
          <w:highlight w:val="yellow"/>
        </w:rPr>
        <w:t>channel A</w:t>
      </w:r>
      <w:r w:rsidRPr="00C325A3">
        <w:rPr>
          <w:rFonts w:asciiTheme="majorHAnsi" w:hAnsiTheme="majorHAnsi" w:cstheme="majorHAnsi"/>
          <w:bCs/>
          <w:color w:val="auto"/>
          <w:highlight w:val="yellow"/>
        </w:rPr>
        <w:t xml:space="preserve"> on the right side of the screen.</w:t>
      </w:r>
    </w:p>
    <w:p w14:paraId="5F2142C1"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20C058B9" w14:textId="7DE14C7B" w:rsidR="00CD63DB"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Adjust </w:t>
      </w:r>
      <w:r w:rsidR="00D9587A" w:rsidRPr="00C325A3">
        <w:rPr>
          <w:rFonts w:asciiTheme="majorHAnsi" w:hAnsiTheme="majorHAnsi" w:cstheme="majorHAnsi"/>
          <w:bCs/>
          <w:color w:val="auto"/>
          <w:highlight w:val="yellow"/>
        </w:rPr>
        <w:t xml:space="preserve">the </w:t>
      </w:r>
      <w:r w:rsidRPr="00C325A3">
        <w:rPr>
          <w:rFonts w:asciiTheme="majorHAnsi" w:hAnsiTheme="majorHAnsi" w:cstheme="majorHAnsi"/>
          <w:bCs/>
          <w:color w:val="auto"/>
          <w:highlight w:val="yellow"/>
        </w:rPr>
        <w:t xml:space="preserve">histogram settings to see </w:t>
      </w:r>
      <w:r w:rsidR="00D9587A" w:rsidRPr="00C325A3">
        <w:rPr>
          <w:rFonts w:asciiTheme="majorHAnsi" w:hAnsiTheme="majorHAnsi" w:cstheme="majorHAnsi"/>
          <w:bCs/>
          <w:color w:val="auto"/>
          <w:highlight w:val="yellow"/>
        </w:rPr>
        <w:t xml:space="preserve">the </w:t>
      </w:r>
      <w:r w:rsidRPr="00C325A3">
        <w:rPr>
          <w:rFonts w:asciiTheme="majorHAnsi" w:hAnsiTheme="majorHAnsi" w:cstheme="majorHAnsi"/>
          <w:bCs/>
          <w:color w:val="auto"/>
          <w:highlight w:val="yellow"/>
        </w:rPr>
        <w:t xml:space="preserve">image clearly. </w:t>
      </w:r>
    </w:p>
    <w:p w14:paraId="105F912B" w14:textId="77777777" w:rsidR="00CD63DB" w:rsidRPr="00C325A3" w:rsidRDefault="00CD63DB" w:rsidP="00C325A3">
      <w:pPr>
        <w:pBdr>
          <w:top w:val="nil"/>
          <w:left w:val="nil"/>
          <w:bottom w:val="nil"/>
          <w:right w:val="nil"/>
          <w:between w:val="nil"/>
        </w:pBdr>
        <w:rPr>
          <w:rFonts w:asciiTheme="majorHAnsi" w:hAnsiTheme="majorHAnsi" w:cstheme="majorHAnsi"/>
          <w:bCs/>
        </w:rPr>
      </w:pPr>
    </w:p>
    <w:p w14:paraId="3CE71650" w14:textId="43EF1BB3" w:rsidR="00E25375" w:rsidRPr="00C325A3" w:rsidRDefault="00B310B7" w:rsidP="00C325A3">
      <w:pPr>
        <w:pBdr>
          <w:top w:val="nil"/>
          <w:left w:val="nil"/>
          <w:bottom w:val="nil"/>
          <w:right w:val="nil"/>
          <w:between w:val="nil"/>
        </w:pBdr>
        <w:rPr>
          <w:rFonts w:asciiTheme="majorHAnsi" w:hAnsiTheme="majorHAnsi" w:cstheme="majorHAnsi"/>
          <w:bCs/>
        </w:rPr>
      </w:pPr>
      <w:r w:rsidRPr="00C325A3">
        <w:rPr>
          <w:rFonts w:asciiTheme="majorHAnsi" w:hAnsiTheme="majorHAnsi" w:cstheme="majorHAnsi"/>
          <w:bCs/>
        </w:rPr>
        <w:t>NOTE</w:t>
      </w:r>
      <w:r w:rsidR="00E25375" w:rsidRPr="00C325A3">
        <w:rPr>
          <w:rFonts w:asciiTheme="majorHAnsi" w:hAnsiTheme="majorHAnsi" w:cstheme="majorHAnsi"/>
          <w:bCs/>
        </w:rPr>
        <w:t xml:space="preserve">: </w:t>
      </w:r>
      <w:r w:rsidR="006863FF" w:rsidRPr="00C325A3">
        <w:rPr>
          <w:rFonts w:asciiTheme="majorHAnsi" w:hAnsiTheme="majorHAnsi" w:cstheme="majorHAnsi"/>
          <w:bCs/>
        </w:rPr>
        <w:t>T</w:t>
      </w:r>
      <w:r w:rsidR="00E25375" w:rsidRPr="00C325A3">
        <w:rPr>
          <w:rFonts w:asciiTheme="majorHAnsi" w:hAnsiTheme="majorHAnsi" w:cstheme="majorHAnsi"/>
          <w:bCs/>
        </w:rPr>
        <w:t>hese need to be updated as needed.</w:t>
      </w:r>
    </w:p>
    <w:p w14:paraId="2B9AAC7C"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rPr>
      </w:pPr>
    </w:p>
    <w:p w14:paraId="325FEC76" w14:textId="558EE28F" w:rsidR="00E25375"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Set </w:t>
      </w:r>
      <w:r w:rsidR="00D9587A" w:rsidRPr="00C325A3">
        <w:rPr>
          <w:rFonts w:asciiTheme="majorHAnsi" w:hAnsiTheme="majorHAnsi" w:cstheme="majorHAnsi"/>
          <w:bCs/>
          <w:color w:val="auto"/>
          <w:highlight w:val="yellow"/>
        </w:rPr>
        <w:t xml:space="preserve">the </w:t>
      </w:r>
      <w:r w:rsidRPr="00C325A3">
        <w:rPr>
          <w:rFonts w:asciiTheme="majorHAnsi" w:hAnsiTheme="majorHAnsi" w:cstheme="majorHAnsi"/>
          <w:b/>
          <w:color w:val="auto"/>
          <w:highlight w:val="yellow"/>
        </w:rPr>
        <w:t>motor setting</w:t>
      </w:r>
      <w:r w:rsidRPr="00C325A3">
        <w:rPr>
          <w:rFonts w:asciiTheme="majorHAnsi" w:hAnsiTheme="majorHAnsi" w:cstheme="majorHAnsi"/>
          <w:bCs/>
          <w:color w:val="auto"/>
          <w:highlight w:val="yellow"/>
        </w:rPr>
        <w:t xml:space="preserve"> on the motor controller to </w:t>
      </w:r>
      <w:r w:rsidRPr="00C325A3">
        <w:rPr>
          <w:rFonts w:asciiTheme="majorHAnsi" w:hAnsiTheme="majorHAnsi" w:cstheme="majorHAnsi"/>
          <w:b/>
          <w:color w:val="auto"/>
          <w:highlight w:val="yellow"/>
        </w:rPr>
        <w:t>Base</w:t>
      </w:r>
      <w:r w:rsidRPr="00C325A3">
        <w:rPr>
          <w:rFonts w:asciiTheme="majorHAnsi" w:hAnsiTheme="majorHAnsi" w:cstheme="majorHAnsi"/>
          <w:bCs/>
          <w:color w:val="auto"/>
          <w:highlight w:val="yellow"/>
        </w:rPr>
        <w:t>.</w:t>
      </w:r>
    </w:p>
    <w:p w14:paraId="5DB1C24C"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5FDB234A" w14:textId="77777777" w:rsidR="00CD63DB"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Lower the objective until the fish is visible. </w:t>
      </w:r>
    </w:p>
    <w:p w14:paraId="74E5AAB7" w14:textId="77777777" w:rsidR="00CD63DB" w:rsidRPr="00C325A3" w:rsidRDefault="00CD63DB" w:rsidP="00C325A3">
      <w:pPr>
        <w:pStyle w:val="ListParagraph"/>
        <w:ind w:left="0"/>
        <w:rPr>
          <w:rFonts w:asciiTheme="majorHAnsi" w:hAnsiTheme="majorHAnsi" w:cstheme="majorHAnsi"/>
          <w:bCs/>
          <w:color w:val="auto"/>
        </w:rPr>
      </w:pPr>
    </w:p>
    <w:p w14:paraId="458AE08E" w14:textId="53EA2FC8" w:rsidR="00E25375" w:rsidRPr="00C325A3" w:rsidRDefault="00E25375" w:rsidP="00C325A3">
      <w:pPr>
        <w:pBdr>
          <w:top w:val="nil"/>
          <w:left w:val="nil"/>
          <w:bottom w:val="nil"/>
          <w:right w:val="nil"/>
          <w:between w:val="nil"/>
        </w:pBdr>
        <w:rPr>
          <w:rFonts w:asciiTheme="majorHAnsi" w:hAnsiTheme="majorHAnsi" w:cstheme="majorHAnsi"/>
          <w:bCs/>
        </w:rPr>
      </w:pPr>
      <w:r w:rsidRPr="00C325A3">
        <w:rPr>
          <w:rFonts w:asciiTheme="majorHAnsi" w:hAnsiTheme="majorHAnsi" w:cstheme="majorHAnsi"/>
          <w:bCs/>
        </w:rPr>
        <w:t>N</w:t>
      </w:r>
      <w:r w:rsidR="00B310B7" w:rsidRPr="00C325A3">
        <w:rPr>
          <w:rFonts w:asciiTheme="majorHAnsi" w:hAnsiTheme="majorHAnsi" w:cstheme="majorHAnsi"/>
          <w:bCs/>
        </w:rPr>
        <w:t>OTE</w:t>
      </w:r>
      <w:r w:rsidRPr="00C325A3">
        <w:rPr>
          <w:rFonts w:asciiTheme="majorHAnsi" w:hAnsiTheme="majorHAnsi" w:cstheme="majorHAnsi"/>
          <w:bCs/>
        </w:rPr>
        <w:t xml:space="preserve">: </w:t>
      </w:r>
      <w:r w:rsidR="00D9587A" w:rsidRPr="00C325A3">
        <w:rPr>
          <w:rFonts w:asciiTheme="majorHAnsi" w:hAnsiTheme="majorHAnsi" w:cstheme="majorHAnsi"/>
          <w:bCs/>
        </w:rPr>
        <w:t>En</w:t>
      </w:r>
      <w:r w:rsidRPr="00C325A3">
        <w:rPr>
          <w:rFonts w:asciiTheme="majorHAnsi" w:hAnsiTheme="majorHAnsi" w:cstheme="majorHAnsi"/>
          <w:bCs/>
        </w:rPr>
        <w:t xml:space="preserve">sure </w:t>
      </w:r>
      <w:r w:rsidR="00841D73" w:rsidRPr="00C325A3">
        <w:rPr>
          <w:rFonts w:asciiTheme="majorHAnsi" w:hAnsiTheme="majorHAnsi" w:cstheme="majorHAnsi"/>
          <w:bCs/>
        </w:rPr>
        <w:t>that the objective</w:t>
      </w:r>
      <w:r w:rsidR="006863FF" w:rsidRPr="00C325A3">
        <w:rPr>
          <w:rFonts w:asciiTheme="majorHAnsi" w:hAnsiTheme="majorHAnsi" w:cstheme="majorHAnsi"/>
          <w:bCs/>
        </w:rPr>
        <w:t xml:space="preserve"> lens</w:t>
      </w:r>
      <w:r w:rsidR="00841D73" w:rsidRPr="00C325A3">
        <w:rPr>
          <w:rFonts w:asciiTheme="majorHAnsi" w:hAnsiTheme="majorHAnsi" w:cstheme="majorHAnsi"/>
          <w:bCs/>
        </w:rPr>
        <w:t xml:space="preserve"> does not make any physical contact with the</w:t>
      </w:r>
      <w:r w:rsidRPr="00C325A3">
        <w:rPr>
          <w:rFonts w:asciiTheme="majorHAnsi" w:hAnsiTheme="majorHAnsi" w:cstheme="majorHAnsi"/>
          <w:bCs/>
        </w:rPr>
        <w:t xml:space="preserve"> head.</w:t>
      </w:r>
    </w:p>
    <w:p w14:paraId="16D107EF"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38235706" w14:textId="4E16C038" w:rsidR="00611894" w:rsidRPr="00C325A3" w:rsidRDefault="00611894"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Place the center of the </w:t>
      </w:r>
      <w:r w:rsidR="006254B4" w:rsidRPr="00C325A3">
        <w:rPr>
          <w:rFonts w:asciiTheme="majorHAnsi" w:hAnsiTheme="majorHAnsi" w:cstheme="majorHAnsi"/>
          <w:bCs/>
          <w:color w:val="auto"/>
          <w:highlight w:val="yellow"/>
        </w:rPr>
        <w:t xml:space="preserve">fish </w:t>
      </w:r>
      <w:r w:rsidRPr="00C325A3">
        <w:rPr>
          <w:rFonts w:asciiTheme="majorHAnsi" w:hAnsiTheme="majorHAnsi" w:cstheme="majorHAnsi"/>
          <w:bCs/>
          <w:color w:val="auto"/>
          <w:highlight w:val="yellow"/>
        </w:rPr>
        <w:t>head at the center of the field of view.</w:t>
      </w:r>
    </w:p>
    <w:p w14:paraId="27CFE9A9"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75D50379" w14:textId="19FDD1D3" w:rsidR="00E25375"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Move the objective up and away from the fish head.</w:t>
      </w:r>
    </w:p>
    <w:p w14:paraId="36AC4A19"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135BD36F" w14:textId="04CA974D" w:rsidR="00611894" w:rsidRPr="00C325A3" w:rsidRDefault="00611894"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Replace the low magnification objective lens with the </w:t>
      </w:r>
      <w:r w:rsidR="00CD63DB" w:rsidRPr="00C325A3">
        <w:rPr>
          <w:rFonts w:asciiTheme="majorHAnsi" w:hAnsiTheme="majorHAnsi" w:cstheme="majorHAnsi"/>
          <w:bCs/>
          <w:color w:val="auto"/>
          <w:highlight w:val="yellow"/>
        </w:rPr>
        <w:t xml:space="preserve">high NA </w:t>
      </w:r>
      <w:r w:rsidRPr="00C325A3">
        <w:rPr>
          <w:rFonts w:asciiTheme="majorHAnsi" w:hAnsiTheme="majorHAnsi" w:cstheme="majorHAnsi"/>
          <w:bCs/>
          <w:color w:val="auto"/>
          <w:highlight w:val="yellow"/>
        </w:rPr>
        <w:t>objective lens</w:t>
      </w:r>
      <w:r w:rsidR="00841D73" w:rsidRPr="00C325A3">
        <w:rPr>
          <w:rFonts w:asciiTheme="majorHAnsi" w:hAnsiTheme="majorHAnsi" w:cstheme="majorHAnsi"/>
          <w:bCs/>
          <w:color w:val="auto"/>
          <w:highlight w:val="yellow"/>
        </w:rPr>
        <w:t xml:space="preserve"> for 3PM</w:t>
      </w:r>
      <w:r w:rsidRPr="00C325A3">
        <w:rPr>
          <w:rFonts w:asciiTheme="majorHAnsi" w:hAnsiTheme="majorHAnsi" w:cstheme="majorHAnsi"/>
          <w:bCs/>
          <w:color w:val="auto"/>
          <w:highlight w:val="yellow"/>
        </w:rPr>
        <w:t>.</w:t>
      </w:r>
    </w:p>
    <w:p w14:paraId="2D00C4B7" w14:textId="77777777" w:rsidR="0056043E" w:rsidRPr="00C325A3" w:rsidRDefault="0056043E" w:rsidP="00C325A3">
      <w:pPr>
        <w:pBdr>
          <w:top w:val="nil"/>
          <w:left w:val="nil"/>
          <w:bottom w:val="nil"/>
          <w:right w:val="nil"/>
          <w:between w:val="nil"/>
        </w:pBdr>
        <w:rPr>
          <w:rFonts w:asciiTheme="majorHAnsi" w:hAnsiTheme="majorHAnsi" w:cstheme="majorHAnsi"/>
          <w:bCs/>
          <w:highlight w:val="yellow"/>
        </w:rPr>
      </w:pPr>
    </w:p>
    <w:p w14:paraId="6B1B2A6E" w14:textId="207FF5FB" w:rsidR="008A5E55" w:rsidRPr="00C325A3" w:rsidRDefault="008A5E55" w:rsidP="00C325A3">
      <w:pPr>
        <w:pBdr>
          <w:top w:val="nil"/>
          <w:left w:val="nil"/>
          <w:bottom w:val="nil"/>
          <w:right w:val="nil"/>
          <w:between w:val="nil"/>
        </w:pBdr>
        <w:rPr>
          <w:rFonts w:asciiTheme="majorHAnsi" w:hAnsiTheme="majorHAnsi" w:cstheme="majorHAnsi"/>
          <w:bCs/>
        </w:rPr>
      </w:pPr>
      <w:bookmarkStart w:id="34" w:name="_Hlk84509419"/>
      <w:r w:rsidRPr="00C325A3">
        <w:rPr>
          <w:rFonts w:asciiTheme="majorHAnsi" w:hAnsiTheme="majorHAnsi" w:cstheme="majorHAnsi"/>
          <w:bCs/>
        </w:rPr>
        <w:t>N</w:t>
      </w:r>
      <w:r w:rsidR="00B310B7" w:rsidRPr="00C325A3">
        <w:rPr>
          <w:rFonts w:asciiTheme="majorHAnsi" w:hAnsiTheme="majorHAnsi" w:cstheme="majorHAnsi"/>
          <w:bCs/>
        </w:rPr>
        <w:t>OTE</w:t>
      </w:r>
      <w:r w:rsidRPr="00C325A3">
        <w:rPr>
          <w:rFonts w:asciiTheme="majorHAnsi" w:hAnsiTheme="majorHAnsi" w:cstheme="majorHAnsi"/>
          <w:bCs/>
        </w:rPr>
        <w:t xml:space="preserve">: </w:t>
      </w:r>
      <w:r w:rsidR="0082027B" w:rsidRPr="00C325A3">
        <w:rPr>
          <w:rFonts w:asciiTheme="majorHAnsi" w:hAnsiTheme="majorHAnsi" w:cstheme="majorHAnsi"/>
          <w:bCs/>
        </w:rPr>
        <w:t>T</w:t>
      </w:r>
      <w:r w:rsidRPr="00C325A3">
        <w:rPr>
          <w:rFonts w:asciiTheme="majorHAnsi" w:hAnsiTheme="majorHAnsi" w:cstheme="majorHAnsi"/>
          <w:bCs/>
        </w:rPr>
        <w:t>he low magnification lens and the high NA objective lens do not need to be parfocal</w:t>
      </w:r>
      <w:r w:rsidR="00D9587A" w:rsidRPr="00C325A3">
        <w:rPr>
          <w:rFonts w:asciiTheme="majorHAnsi" w:hAnsiTheme="majorHAnsi" w:cstheme="majorHAnsi"/>
          <w:bCs/>
        </w:rPr>
        <w:t xml:space="preserve"> but must be</w:t>
      </w:r>
      <w:r w:rsidRPr="00C325A3">
        <w:rPr>
          <w:rFonts w:asciiTheme="majorHAnsi" w:hAnsiTheme="majorHAnsi" w:cstheme="majorHAnsi"/>
          <w:bCs/>
        </w:rPr>
        <w:t xml:space="preserve"> close enough t</w:t>
      </w:r>
      <w:r w:rsidR="00D9587A" w:rsidRPr="00C325A3">
        <w:rPr>
          <w:rFonts w:asciiTheme="majorHAnsi" w:hAnsiTheme="majorHAnsi" w:cstheme="majorHAnsi"/>
          <w:bCs/>
        </w:rPr>
        <w:t>o en</w:t>
      </w:r>
      <w:r w:rsidRPr="00C325A3">
        <w:rPr>
          <w:rFonts w:asciiTheme="majorHAnsi" w:hAnsiTheme="majorHAnsi" w:cstheme="majorHAnsi"/>
          <w:bCs/>
        </w:rPr>
        <w:t>sure the fish is within the field of view of the high NA objective lens.</w:t>
      </w:r>
    </w:p>
    <w:bookmarkEnd w:id="34"/>
    <w:p w14:paraId="39232A46"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5262D605" w14:textId="3CA283A1" w:rsidR="00D7614C" w:rsidRPr="00C325A3" w:rsidRDefault="00611894"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Slowly lower the</w:t>
      </w:r>
      <w:r w:rsidR="00E25375" w:rsidRPr="00C325A3">
        <w:rPr>
          <w:rFonts w:asciiTheme="majorHAnsi" w:hAnsiTheme="majorHAnsi" w:cstheme="majorHAnsi"/>
          <w:bCs/>
          <w:color w:val="auto"/>
          <w:highlight w:val="yellow"/>
        </w:rPr>
        <w:t xml:space="preserve"> </w:t>
      </w:r>
      <w:r w:rsidRPr="00C325A3">
        <w:rPr>
          <w:rFonts w:asciiTheme="majorHAnsi" w:hAnsiTheme="majorHAnsi" w:cstheme="majorHAnsi"/>
          <w:bCs/>
          <w:color w:val="auto"/>
          <w:highlight w:val="yellow"/>
        </w:rPr>
        <w:t>objective</w:t>
      </w:r>
      <w:r w:rsidR="00E25375" w:rsidRPr="00C325A3">
        <w:rPr>
          <w:rFonts w:asciiTheme="majorHAnsi" w:hAnsiTheme="majorHAnsi" w:cstheme="majorHAnsi"/>
          <w:bCs/>
          <w:color w:val="auto"/>
          <w:highlight w:val="yellow"/>
        </w:rPr>
        <w:t xml:space="preserve"> lens</w:t>
      </w:r>
      <w:r w:rsidR="00841D73" w:rsidRPr="00C325A3">
        <w:rPr>
          <w:rFonts w:asciiTheme="majorHAnsi" w:hAnsiTheme="majorHAnsi" w:cstheme="majorHAnsi"/>
          <w:bCs/>
          <w:color w:val="auto"/>
          <w:highlight w:val="yellow"/>
        </w:rPr>
        <w:t>,</w:t>
      </w:r>
      <w:r w:rsidRPr="00C325A3">
        <w:rPr>
          <w:rFonts w:asciiTheme="majorHAnsi" w:hAnsiTheme="majorHAnsi" w:cstheme="majorHAnsi"/>
          <w:bCs/>
          <w:color w:val="auto"/>
          <w:highlight w:val="yellow"/>
        </w:rPr>
        <w:t xml:space="preserve"> </w:t>
      </w:r>
      <w:r w:rsidR="002F68AA">
        <w:rPr>
          <w:rFonts w:asciiTheme="majorHAnsi" w:hAnsiTheme="majorHAnsi" w:cstheme="majorHAnsi"/>
          <w:bCs/>
          <w:color w:val="auto"/>
          <w:highlight w:val="yellow"/>
        </w:rPr>
        <w:t>en</w:t>
      </w:r>
      <w:r w:rsidR="00841D73" w:rsidRPr="00C325A3">
        <w:rPr>
          <w:rFonts w:asciiTheme="majorHAnsi" w:hAnsiTheme="majorHAnsi" w:cstheme="majorHAnsi"/>
          <w:bCs/>
          <w:color w:val="auto"/>
          <w:highlight w:val="yellow"/>
        </w:rPr>
        <w:t>sur</w:t>
      </w:r>
      <w:r w:rsidR="002F68AA">
        <w:rPr>
          <w:rFonts w:asciiTheme="majorHAnsi" w:hAnsiTheme="majorHAnsi" w:cstheme="majorHAnsi"/>
          <w:bCs/>
          <w:color w:val="auto"/>
          <w:highlight w:val="yellow"/>
        </w:rPr>
        <w:t>ing</w:t>
      </w:r>
      <w:r w:rsidR="00841D73" w:rsidRPr="00C325A3">
        <w:rPr>
          <w:rFonts w:asciiTheme="majorHAnsi" w:hAnsiTheme="majorHAnsi" w:cstheme="majorHAnsi"/>
          <w:bCs/>
          <w:color w:val="auto"/>
          <w:highlight w:val="yellow"/>
        </w:rPr>
        <w:t xml:space="preserve"> that the objective does not make any physical contact with the head</w:t>
      </w:r>
      <w:r w:rsidRPr="00C325A3">
        <w:rPr>
          <w:rFonts w:asciiTheme="majorHAnsi" w:hAnsiTheme="majorHAnsi" w:cstheme="majorHAnsi"/>
          <w:bCs/>
          <w:color w:val="auto"/>
          <w:highlight w:val="yellow"/>
        </w:rPr>
        <w:t>. In the CCD camera software, stop moving the objective</w:t>
      </w:r>
      <w:r w:rsidR="00D9587A" w:rsidRPr="00C325A3">
        <w:rPr>
          <w:rFonts w:asciiTheme="majorHAnsi" w:hAnsiTheme="majorHAnsi" w:cstheme="majorHAnsi"/>
          <w:bCs/>
          <w:color w:val="auto"/>
          <w:highlight w:val="yellow"/>
        </w:rPr>
        <w:t xml:space="preserve"> when the top of the head is visible</w:t>
      </w:r>
      <w:r w:rsidRPr="00C325A3">
        <w:rPr>
          <w:rFonts w:asciiTheme="majorHAnsi" w:hAnsiTheme="majorHAnsi" w:cstheme="majorHAnsi"/>
          <w:bCs/>
          <w:color w:val="auto"/>
          <w:highlight w:val="yellow"/>
        </w:rPr>
        <w:t>.</w:t>
      </w:r>
      <w:r w:rsidR="000337F8" w:rsidRPr="00C325A3">
        <w:rPr>
          <w:rFonts w:asciiTheme="majorHAnsi" w:hAnsiTheme="majorHAnsi" w:cstheme="majorHAnsi"/>
          <w:bCs/>
          <w:color w:val="auto"/>
          <w:highlight w:val="yellow"/>
        </w:rPr>
        <w:t xml:space="preserve"> Set the </w:t>
      </w:r>
      <w:r w:rsidR="000337F8" w:rsidRPr="00C325A3">
        <w:rPr>
          <w:rFonts w:asciiTheme="majorHAnsi" w:hAnsiTheme="majorHAnsi" w:cstheme="majorHAnsi"/>
          <w:b/>
          <w:color w:val="auto"/>
          <w:highlight w:val="yellow"/>
        </w:rPr>
        <w:t>z location</w:t>
      </w:r>
      <w:r w:rsidR="000337F8" w:rsidRPr="00C325A3">
        <w:rPr>
          <w:rFonts w:asciiTheme="majorHAnsi" w:hAnsiTheme="majorHAnsi" w:cstheme="majorHAnsi"/>
          <w:bCs/>
          <w:color w:val="auto"/>
          <w:highlight w:val="yellow"/>
        </w:rPr>
        <w:t xml:space="preserve"> to </w:t>
      </w:r>
      <w:r w:rsidR="000337F8" w:rsidRPr="00C325A3">
        <w:rPr>
          <w:rFonts w:asciiTheme="majorHAnsi" w:hAnsiTheme="majorHAnsi" w:cstheme="majorHAnsi"/>
          <w:b/>
          <w:color w:val="auto"/>
          <w:highlight w:val="yellow"/>
        </w:rPr>
        <w:t>0</w:t>
      </w:r>
      <w:r w:rsidR="00A11B46" w:rsidRPr="00C325A3">
        <w:rPr>
          <w:rFonts w:asciiTheme="majorHAnsi" w:hAnsiTheme="majorHAnsi" w:cstheme="majorHAnsi"/>
          <w:b/>
          <w:color w:val="auto"/>
          <w:highlight w:val="yellow"/>
        </w:rPr>
        <w:t xml:space="preserve"> μ</w:t>
      </w:r>
      <w:r w:rsidR="000337F8" w:rsidRPr="00C325A3">
        <w:rPr>
          <w:rFonts w:asciiTheme="majorHAnsi" w:hAnsiTheme="majorHAnsi" w:cstheme="majorHAnsi"/>
          <w:b/>
          <w:color w:val="auto"/>
          <w:highlight w:val="yellow"/>
        </w:rPr>
        <w:t>m</w:t>
      </w:r>
      <w:r w:rsidR="000337F8" w:rsidRPr="00C325A3">
        <w:rPr>
          <w:rFonts w:asciiTheme="majorHAnsi" w:hAnsiTheme="majorHAnsi" w:cstheme="majorHAnsi"/>
          <w:bCs/>
          <w:color w:val="auto"/>
          <w:highlight w:val="yellow"/>
        </w:rPr>
        <w:t>.</w:t>
      </w:r>
      <w:r w:rsidR="00E25375" w:rsidRPr="00C325A3">
        <w:rPr>
          <w:rFonts w:asciiTheme="majorHAnsi" w:hAnsiTheme="majorHAnsi" w:cstheme="majorHAnsi"/>
          <w:bCs/>
          <w:color w:val="auto"/>
          <w:highlight w:val="yellow"/>
        </w:rPr>
        <w:t xml:space="preserve"> </w:t>
      </w:r>
    </w:p>
    <w:p w14:paraId="5DB03134" w14:textId="77777777" w:rsidR="00D7614C" w:rsidRPr="00C325A3" w:rsidRDefault="00D7614C" w:rsidP="00C325A3">
      <w:pPr>
        <w:pStyle w:val="ListParagraph"/>
        <w:pBdr>
          <w:top w:val="nil"/>
          <w:left w:val="nil"/>
          <w:bottom w:val="nil"/>
          <w:right w:val="nil"/>
          <w:between w:val="nil"/>
        </w:pBdr>
        <w:ind w:left="0"/>
        <w:rPr>
          <w:rFonts w:asciiTheme="majorHAnsi" w:hAnsiTheme="majorHAnsi" w:cstheme="majorHAnsi"/>
          <w:bCs/>
          <w:color w:val="auto"/>
        </w:rPr>
      </w:pPr>
    </w:p>
    <w:p w14:paraId="5E6DAA9E" w14:textId="14D4A365" w:rsidR="00611894" w:rsidRPr="00C325A3" w:rsidRDefault="00E25375" w:rsidP="00C325A3">
      <w:pPr>
        <w:pStyle w:val="ListParagraph"/>
        <w:pBdr>
          <w:top w:val="nil"/>
          <w:left w:val="nil"/>
          <w:bottom w:val="nil"/>
          <w:right w:val="nil"/>
          <w:between w:val="nil"/>
        </w:pBdr>
        <w:ind w:left="0"/>
        <w:rPr>
          <w:rFonts w:asciiTheme="majorHAnsi" w:hAnsiTheme="majorHAnsi" w:cstheme="majorHAnsi"/>
          <w:bCs/>
          <w:color w:val="auto"/>
        </w:rPr>
      </w:pPr>
      <w:r w:rsidRPr="00C325A3">
        <w:rPr>
          <w:rFonts w:asciiTheme="majorHAnsi" w:hAnsiTheme="majorHAnsi" w:cstheme="majorHAnsi"/>
          <w:bCs/>
          <w:color w:val="auto"/>
        </w:rPr>
        <w:t>N</w:t>
      </w:r>
      <w:r w:rsidR="00B310B7" w:rsidRPr="00C325A3">
        <w:rPr>
          <w:rFonts w:asciiTheme="majorHAnsi" w:hAnsiTheme="majorHAnsi" w:cstheme="majorHAnsi"/>
          <w:bCs/>
          <w:color w:val="auto"/>
        </w:rPr>
        <w:t>OTE</w:t>
      </w:r>
      <w:r w:rsidRPr="00C325A3">
        <w:rPr>
          <w:rFonts w:asciiTheme="majorHAnsi" w:hAnsiTheme="majorHAnsi" w:cstheme="majorHAnsi"/>
          <w:bCs/>
          <w:color w:val="auto"/>
        </w:rPr>
        <w:t xml:space="preserve">: </w:t>
      </w:r>
      <w:r w:rsidR="00FC02F1">
        <w:rPr>
          <w:rFonts w:asciiTheme="majorHAnsi" w:hAnsiTheme="majorHAnsi" w:cstheme="majorHAnsi"/>
          <w:bCs/>
          <w:color w:val="auto"/>
        </w:rPr>
        <w:t>En</w:t>
      </w:r>
      <w:r w:rsidRPr="00C325A3">
        <w:rPr>
          <w:rFonts w:asciiTheme="majorHAnsi" w:hAnsiTheme="majorHAnsi" w:cstheme="majorHAnsi"/>
          <w:bCs/>
          <w:color w:val="auto"/>
        </w:rPr>
        <w:t xml:space="preserve">sure </w:t>
      </w:r>
      <w:r w:rsidR="000675E1" w:rsidRPr="00C325A3">
        <w:rPr>
          <w:rFonts w:asciiTheme="majorHAnsi" w:hAnsiTheme="majorHAnsi" w:cstheme="majorHAnsi"/>
          <w:bCs/>
          <w:color w:val="auto"/>
        </w:rPr>
        <w:t xml:space="preserve">that </w:t>
      </w:r>
      <w:r w:rsidRPr="00C325A3">
        <w:rPr>
          <w:rFonts w:asciiTheme="majorHAnsi" w:hAnsiTheme="majorHAnsi" w:cstheme="majorHAnsi"/>
          <w:bCs/>
          <w:color w:val="auto"/>
        </w:rPr>
        <w:t xml:space="preserve">there are no </w:t>
      </w:r>
      <w:r w:rsidR="00841D73" w:rsidRPr="00C325A3">
        <w:rPr>
          <w:rFonts w:asciiTheme="majorHAnsi" w:hAnsiTheme="majorHAnsi" w:cstheme="majorHAnsi"/>
          <w:bCs/>
          <w:color w:val="auto"/>
        </w:rPr>
        <w:t xml:space="preserve">air </w:t>
      </w:r>
      <w:r w:rsidRPr="00C325A3">
        <w:rPr>
          <w:rFonts w:asciiTheme="majorHAnsi" w:hAnsiTheme="majorHAnsi" w:cstheme="majorHAnsi"/>
          <w:bCs/>
          <w:color w:val="auto"/>
        </w:rPr>
        <w:t>bubbles under the objective</w:t>
      </w:r>
      <w:r w:rsidR="00841D73" w:rsidRPr="00C325A3">
        <w:rPr>
          <w:rFonts w:asciiTheme="majorHAnsi" w:hAnsiTheme="majorHAnsi" w:cstheme="majorHAnsi"/>
          <w:bCs/>
          <w:color w:val="auto"/>
        </w:rPr>
        <w:t xml:space="preserve"> lens when using a water-immersion objective</w:t>
      </w:r>
      <w:r w:rsidRPr="00C325A3">
        <w:rPr>
          <w:rFonts w:asciiTheme="majorHAnsi" w:hAnsiTheme="majorHAnsi" w:cstheme="majorHAnsi"/>
          <w:bCs/>
          <w:color w:val="auto"/>
        </w:rPr>
        <w:t>.</w:t>
      </w:r>
    </w:p>
    <w:p w14:paraId="11B80223"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rPr>
      </w:pPr>
    </w:p>
    <w:p w14:paraId="3BC86873" w14:textId="136360B9" w:rsidR="00611894" w:rsidRPr="00C325A3" w:rsidRDefault="00611894"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Turn off the LED light source and close the dark curtain around the system.</w:t>
      </w:r>
    </w:p>
    <w:p w14:paraId="5F277B0D"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19F997E4" w14:textId="4447743C" w:rsidR="00611894" w:rsidRPr="00C325A3" w:rsidRDefault="006D120A"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Set the imaging acquisition software to </w:t>
      </w:r>
      <w:r w:rsidRPr="00C325A3">
        <w:rPr>
          <w:rFonts w:asciiTheme="majorHAnsi" w:hAnsiTheme="majorHAnsi" w:cstheme="majorHAnsi"/>
          <w:b/>
          <w:color w:val="auto"/>
          <w:highlight w:val="yellow"/>
        </w:rPr>
        <w:t>Multiphoton GG</w:t>
      </w:r>
      <w:r w:rsidRPr="00C325A3">
        <w:rPr>
          <w:rFonts w:asciiTheme="majorHAnsi" w:hAnsiTheme="majorHAnsi" w:cstheme="majorHAnsi"/>
          <w:bCs/>
          <w:color w:val="auto"/>
          <w:highlight w:val="yellow"/>
        </w:rPr>
        <w:t xml:space="preserve"> mode for 3P imaging and set the power under </w:t>
      </w:r>
      <w:r w:rsidR="00203170" w:rsidRPr="00C325A3">
        <w:rPr>
          <w:rFonts w:asciiTheme="majorHAnsi" w:hAnsiTheme="majorHAnsi" w:cstheme="majorHAnsi"/>
          <w:bCs/>
          <w:color w:val="auto"/>
          <w:highlight w:val="yellow"/>
        </w:rPr>
        <w:t xml:space="preserve">the </w:t>
      </w:r>
      <w:r w:rsidRPr="00C325A3">
        <w:rPr>
          <w:rFonts w:asciiTheme="majorHAnsi" w:hAnsiTheme="majorHAnsi" w:cstheme="majorHAnsi"/>
          <w:bCs/>
          <w:color w:val="auto"/>
          <w:highlight w:val="yellow"/>
        </w:rPr>
        <w:t xml:space="preserve">objective lens </w:t>
      </w:r>
      <w:r w:rsidR="00203170" w:rsidRPr="00C325A3">
        <w:rPr>
          <w:rFonts w:asciiTheme="majorHAnsi" w:hAnsiTheme="majorHAnsi" w:cstheme="majorHAnsi"/>
          <w:bCs/>
          <w:color w:val="auto"/>
          <w:highlight w:val="yellow"/>
        </w:rPr>
        <w:t xml:space="preserve">to </w:t>
      </w:r>
      <w:r w:rsidRPr="00C325A3">
        <w:rPr>
          <w:rFonts w:asciiTheme="majorHAnsi" w:hAnsiTheme="majorHAnsi" w:cstheme="majorHAnsi"/>
          <w:bCs/>
          <w:color w:val="auto"/>
          <w:highlight w:val="yellow"/>
        </w:rPr>
        <w:t xml:space="preserve">less than 1 </w:t>
      </w:r>
      <w:proofErr w:type="spellStart"/>
      <w:r w:rsidRPr="00C325A3">
        <w:rPr>
          <w:rFonts w:asciiTheme="majorHAnsi" w:hAnsiTheme="majorHAnsi" w:cstheme="majorHAnsi"/>
          <w:bCs/>
          <w:color w:val="auto"/>
          <w:highlight w:val="yellow"/>
        </w:rPr>
        <w:t>mW</w:t>
      </w:r>
      <w:proofErr w:type="spellEnd"/>
      <w:r w:rsidR="00203170" w:rsidRPr="00C325A3">
        <w:rPr>
          <w:rFonts w:asciiTheme="majorHAnsi" w:hAnsiTheme="majorHAnsi" w:cstheme="majorHAnsi"/>
          <w:bCs/>
          <w:color w:val="auto"/>
          <w:highlight w:val="yellow"/>
        </w:rPr>
        <w:t xml:space="preserve"> (with ~1 MHz pulse repetition rate)</w:t>
      </w:r>
      <w:r w:rsidRPr="00C325A3">
        <w:rPr>
          <w:rFonts w:asciiTheme="majorHAnsi" w:hAnsiTheme="majorHAnsi" w:cstheme="majorHAnsi"/>
          <w:bCs/>
          <w:color w:val="auto"/>
          <w:highlight w:val="yellow"/>
        </w:rPr>
        <w:t>.</w:t>
      </w:r>
    </w:p>
    <w:p w14:paraId="46EEA311"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141D846A" w14:textId="44FF160B" w:rsidR="00E25375"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Change </w:t>
      </w:r>
      <w:r w:rsidR="008D6F53" w:rsidRPr="00C325A3">
        <w:rPr>
          <w:rFonts w:asciiTheme="majorHAnsi" w:hAnsiTheme="majorHAnsi" w:cstheme="majorHAnsi"/>
          <w:bCs/>
          <w:color w:val="auto"/>
          <w:highlight w:val="yellow"/>
        </w:rPr>
        <w:t xml:space="preserve">the </w:t>
      </w:r>
      <w:r w:rsidRPr="00C325A3">
        <w:rPr>
          <w:rFonts w:asciiTheme="majorHAnsi" w:hAnsiTheme="majorHAnsi" w:cstheme="majorHAnsi"/>
          <w:b/>
          <w:color w:val="auto"/>
          <w:highlight w:val="yellow"/>
        </w:rPr>
        <w:t>motor setting</w:t>
      </w:r>
      <w:r w:rsidRPr="00C325A3">
        <w:rPr>
          <w:rFonts w:asciiTheme="majorHAnsi" w:hAnsiTheme="majorHAnsi" w:cstheme="majorHAnsi"/>
          <w:bCs/>
          <w:color w:val="auto"/>
          <w:highlight w:val="yellow"/>
        </w:rPr>
        <w:t xml:space="preserve"> button from </w:t>
      </w:r>
      <w:r w:rsidRPr="00C325A3">
        <w:rPr>
          <w:rFonts w:asciiTheme="majorHAnsi" w:hAnsiTheme="majorHAnsi" w:cstheme="majorHAnsi"/>
          <w:b/>
          <w:color w:val="auto"/>
          <w:highlight w:val="yellow"/>
        </w:rPr>
        <w:t>Base</w:t>
      </w:r>
      <w:r w:rsidRPr="00C325A3">
        <w:rPr>
          <w:rFonts w:asciiTheme="majorHAnsi" w:hAnsiTheme="majorHAnsi" w:cstheme="majorHAnsi"/>
          <w:bCs/>
          <w:color w:val="auto"/>
          <w:highlight w:val="yellow"/>
        </w:rPr>
        <w:t xml:space="preserve"> to </w:t>
      </w:r>
      <w:r w:rsidRPr="00C325A3">
        <w:rPr>
          <w:rFonts w:asciiTheme="majorHAnsi" w:hAnsiTheme="majorHAnsi" w:cstheme="majorHAnsi"/>
          <w:b/>
          <w:color w:val="auto"/>
          <w:highlight w:val="yellow"/>
        </w:rPr>
        <w:t>Objective</w:t>
      </w:r>
      <w:r w:rsidRPr="00C325A3">
        <w:rPr>
          <w:rFonts w:asciiTheme="majorHAnsi" w:hAnsiTheme="majorHAnsi" w:cstheme="majorHAnsi"/>
          <w:bCs/>
          <w:color w:val="auto"/>
          <w:highlight w:val="yellow"/>
        </w:rPr>
        <w:t xml:space="preserve"> on the motor controller.</w:t>
      </w:r>
    </w:p>
    <w:p w14:paraId="5224FB34"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36167B64" w14:textId="6CAB59D0" w:rsidR="00611894" w:rsidRPr="00C325A3" w:rsidRDefault="000337F8"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Turn</w:t>
      </w:r>
      <w:r w:rsidR="00E25375" w:rsidRPr="00C325A3">
        <w:rPr>
          <w:rFonts w:asciiTheme="majorHAnsi" w:hAnsiTheme="majorHAnsi" w:cstheme="majorHAnsi"/>
          <w:bCs/>
          <w:color w:val="auto"/>
          <w:highlight w:val="yellow"/>
        </w:rPr>
        <w:t xml:space="preserve"> </w:t>
      </w:r>
      <w:r w:rsidR="00203170" w:rsidRPr="00C325A3">
        <w:rPr>
          <w:rFonts w:asciiTheme="majorHAnsi" w:hAnsiTheme="majorHAnsi" w:cstheme="majorHAnsi"/>
          <w:bCs/>
          <w:color w:val="auto"/>
          <w:highlight w:val="yellow"/>
        </w:rPr>
        <w:t xml:space="preserve">down the </w:t>
      </w:r>
      <w:r w:rsidR="00E25375" w:rsidRPr="00C325A3">
        <w:rPr>
          <w:rFonts w:asciiTheme="majorHAnsi" w:hAnsiTheme="majorHAnsi" w:cstheme="majorHAnsi"/>
          <w:bCs/>
          <w:color w:val="auto"/>
          <w:highlight w:val="yellow"/>
        </w:rPr>
        <w:t>lights in the room.</w:t>
      </w:r>
    </w:p>
    <w:p w14:paraId="13867C8A" w14:textId="77777777" w:rsidR="00910CED" w:rsidRPr="00C325A3" w:rsidRDefault="00910CED" w:rsidP="00C325A3">
      <w:pPr>
        <w:pStyle w:val="ListParagraph"/>
        <w:pBdr>
          <w:top w:val="nil"/>
          <w:left w:val="nil"/>
          <w:bottom w:val="nil"/>
          <w:right w:val="nil"/>
          <w:between w:val="nil"/>
        </w:pBdr>
        <w:ind w:left="0"/>
        <w:rPr>
          <w:rFonts w:asciiTheme="majorHAnsi" w:hAnsiTheme="majorHAnsi" w:cstheme="majorHAnsi"/>
          <w:bCs/>
          <w:color w:val="auto"/>
          <w:highlight w:val="yellow"/>
        </w:rPr>
      </w:pPr>
    </w:p>
    <w:p w14:paraId="67DD86AF" w14:textId="7DA9653E" w:rsidR="00611894" w:rsidRPr="00C325A3" w:rsidRDefault="00E25375" w:rsidP="00C325A3">
      <w:pPr>
        <w:pStyle w:val="ListParagraph"/>
        <w:numPr>
          <w:ilvl w:val="2"/>
          <w:numId w:val="24"/>
        </w:numPr>
        <w:pBdr>
          <w:top w:val="nil"/>
          <w:left w:val="nil"/>
          <w:bottom w:val="nil"/>
          <w:right w:val="nil"/>
          <w:between w:val="nil"/>
        </w:pBdr>
        <w:ind w:left="0" w:firstLine="0"/>
        <w:rPr>
          <w:rFonts w:asciiTheme="majorHAnsi" w:hAnsiTheme="majorHAnsi" w:cstheme="majorHAnsi"/>
          <w:bCs/>
          <w:color w:val="auto"/>
          <w:highlight w:val="yellow"/>
        </w:rPr>
      </w:pPr>
      <w:r w:rsidRPr="00C325A3">
        <w:rPr>
          <w:rFonts w:asciiTheme="majorHAnsi" w:hAnsiTheme="majorHAnsi" w:cstheme="majorHAnsi"/>
          <w:bCs/>
          <w:color w:val="auto"/>
          <w:highlight w:val="yellow"/>
        </w:rPr>
        <w:t xml:space="preserve">Turn on the PMTs and open </w:t>
      </w:r>
      <w:r w:rsidR="008D6F53" w:rsidRPr="00C325A3">
        <w:rPr>
          <w:rFonts w:asciiTheme="majorHAnsi" w:hAnsiTheme="majorHAnsi" w:cstheme="majorHAnsi"/>
          <w:bCs/>
          <w:color w:val="auto"/>
          <w:highlight w:val="yellow"/>
        </w:rPr>
        <w:t xml:space="preserve">the </w:t>
      </w:r>
      <w:r w:rsidRPr="00C325A3">
        <w:rPr>
          <w:rFonts w:asciiTheme="majorHAnsi" w:hAnsiTheme="majorHAnsi" w:cstheme="majorHAnsi"/>
          <w:bCs/>
          <w:color w:val="auto"/>
          <w:highlight w:val="yellow"/>
        </w:rPr>
        <w:t>3PM excitation source shutter.</w:t>
      </w:r>
      <w:r w:rsidR="00BE1716" w:rsidRPr="00C325A3">
        <w:rPr>
          <w:rFonts w:asciiTheme="majorHAnsi" w:hAnsiTheme="majorHAnsi" w:cstheme="majorHAnsi"/>
          <w:bCs/>
          <w:color w:val="auto"/>
          <w:highlight w:val="yellow"/>
        </w:rPr>
        <w:t xml:space="preserve"> Ensure that</w:t>
      </w:r>
      <w:r w:rsidRPr="00C325A3">
        <w:rPr>
          <w:rFonts w:asciiTheme="majorHAnsi" w:hAnsiTheme="majorHAnsi" w:cstheme="majorHAnsi"/>
          <w:bCs/>
          <w:color w:val="auto"/>
          <w:highlight w:val="yellow"/>
        </w:rPr>
        <w:t xml:space="preserve"> an outline of the bone</w:t>
      </w:r>
      <w:r w:rsidR="00BE1716" w:rsidRPr="00C325A3">
        <w:rPr>
          <w:rFonts w:asciiTheme="majorHAnsi" w:hAnsiTheme="majorHAnsi" w:cstheme="majorHAnsi"/>
          <w:bCs/>
          <w:color w:val="auto"/>
          <w:highlight w:val="yellow"/>
        </w:rPr>
        <w:t xml:space="preserve"> appears</w:t>
      </w:r>
      <w:r w:rsidRPr="00C325A3">
        <w:rPr>
          <w:rFonts w:asciiTheme="majorHAnsi" w:hAnsiTheme="majorHAnsi" w:cstheme="majorHAnsi"/>
          <w:bCs/>
          <w:color w:val="auto"/>
          <w:highlight w:val="yellow"/>
        </w:rPr>
        <w:t xml:space="preserve"> in the fluorescence </w:t>
      </w:r>
      <w:r w:rsidR="00B553CE" w:rsidRPr="00C325A3">
        <w:rPr>
          <w:rFonts w:asciiTheme="majorHAnsi" w:hAnsiTheme="majorHAnsi" w:cstheme="majorHAnsi"/>
          <w:bCs/>
          <w:color w:val="auto"/>
          <w:highlight w:val="yellow"/>
        </w:rPr>
        <w:t xml:space="preserve">signal </w:t>
      </w:r>
      <w:r w:rsidRPr="00C325A3">
        <w:rPr>
          <w:rFonts w:asciiTheme="majorHAnsi" w:hAnsiTheme="majorHAnsi" w:cstheme="majorHAnsi"/>
          <w:bCs/>
          <w:color w:val="auto"/>
          <w:highlight w:val="yellow"/>
        </w:rPr>
        <w:t>channel</w:t>
      </w:r>
      <w:r w:rsidR="006D120A" w:rsidRPr="00C325A3">
        <w:rPr>
          <w:rFonts w:asciiTheme="majorHAnsi" w:hAnsiTheme="majorHAnsi" w:cstheme="majorHAnsi"/>
          <w:bCs/>
          <w:color w:val="auto"/>
          <w:highlight w:val="yellow"/>
        </w:rPr>
        <w:t xml:space="preserve"> </w:t>
      </w:r>
      <w:r w:rsidRPr="00C325A3">
        <w:rPr>
          <w:rFonts w:asciiTheme="majorHAnsi" w:hAnsiTheme="majorHAnsi" w:cstheme="majorHAnsi"/>
          <w:bCs/>
          <w:color w:val="auto"/>
          <w:highlight w:val="yellow"/>
        </w:rPr>
        <w:t>due to autofluorescence</w:t>
      </w:r>
      <w:r w:rsidR="006D120A" w:rsidRPr="00C325A3">
        <w:rPr>
          <w:rFonts w:asciiTheme="majorHAnsi" w:hAnsiTheme="majorHAnsi" w:cstheme="majorHAnsi"/>
          <w:bCs/>
          <w:color w:val="auto"/>
          <w:highlight w:val="yellow"/>
        </w:rPr>
        <w:t xml:space="preserve"> and in the THG </w:t>
      </w:r>
      <w:r w:rsidR="00B553CE" w:rsidRPr="00C325A3">
        <w:rPr>
          <w:rFonts w:asciiTheme="majorHAnsi" w:hAnsiTheme="majorHAnsi" w:cstheme="majorHAnsi"/>
          <w:bCs/>
          <w:color w:val="auto"/>
          <w:highlight w:val="yellow"/>
        </w:rPr>
        <w:t xml:space="preserve">signal </w:t>
      </w:r>
      <w:r w:rsidR="006D120A" w:rsidRPr="00C325A3">
        <w:rPr>
          <w:rFonts w:asciiTheme="majorHAnsi" w:hAnsiTheme="majorHAnsi" w:cstheme="majorHAnsi"/>
          <w:bCs/>
          <w:color w:val="auto"/>
          <w:highlight w:val="yellow"/>
        </w:rPr>
        <w:t xml:space="preserve">channel due to </w:t>
      </w:r>
      <w:r w:rsidR="00203170" w:rsidRPr="00C325A3">
        <w:rPr>
          <w:rFonts w:asciiTheme="majorHAnsi" w:hAnsiTheme="majorHAnsi" w:cstheme="majorHAnsi"/>
          <w:bCs/>
          <w:color w:val="auto"/>
          <w:highlight w:val="yellow"/>
        </w:rPr>
        <w:t xml:space="preserve">THG </w:t>
      </w:r>
      <w:r w:rsidR="006D120A" w:rsidRPr="00C325A3">
        <w:rPr>
          <w:rFonts w:asciiTheme="majorHAnsi" w:hAnsiTheme="majorHAnsi" w:cstheme="majorHAnsi"/>
          <w:bCs/>
          <w:color w:val="auto"/>
          <w:highlight w:val="yellow"/>
        </w:rPr>
        <w:t>of the bone (</w:t>
      </w:r>
      <w:r w:rsidR="006D120A" w:rsidRPr="00C325A3">
        <w:rPr>
          <w:rFonts w:asciiTheme="majorHAnsi" w:hAnsiTheme="majorHAnsi" w:cstheme="majorHAnsi"/>
          <w:b/>
          <w:color w:val="auto"/>
          <w:highlight w:val="yellow"/>
        </w:rPr>
        <w:t>Fig</w:t>
      </w:r>
      <w:r w:rsidR="008D6F53" w:rsidRPr="00C325A3">
        <w:rPr>
          <w:rFonts w:asciiTheme="majorHAnsi" w:hAnsiTheme="majorHAnsi" w:cstheme="majorHAnsi"/>
          <w:b/>
          <w:color w:val="auto"/>
          <w:highlight w:val="yellow"/>
        </w:rPr>
        <w:t>ure</w:t>
      </w:r>
      <w:r w:rsidR="0034086A" w:rsidRPr="00C325A3">
        <w:rPr>
          <w:rFonts w:asciiTheme="majorHAnsi" w:hAnsiTheme="majorHAnsi" w:cstheme="majorHAnsi"/>
          <w:b/>
          <w:color w:val="auto"/>
          <w:highlight w:val="yellow"/>
        </w:rPr>
        <w:t xml:space="preserve"> </w:t>
      </w:r>
      <w:r w:rsidR="00F11C6B" w:rsidRPr="00C325A3">
        <w:rPr>
          <w:rFonts w:asciiTheme="majorHAnsi" w:hAnsiTheme="majorHAnsi" w:cstheme="majorHAnsi"/>
          <w:b/>
          <w:color w:val="auto"/>
          <w:highlight w:val="yellow"/>
        </w:rPr>
        <w:t>2C</w:t>
      </w:r>
      <w:r w:rsidR="006D120A" w:rsidRPr="00C325A3">
        <w:rPr>
          <w:rFonts w:asciiTheme="majorHAnsi" w:hAnsiTheme="majorHAnsi" w:cstheme="majorHAnsi"/>
          <w:bCs/>
          <w:color w:val="auto"/>
          <w:highlight w:val="yellow"/>
        </w:rPr>
        <w:t>)</w:t>
      </w:r>
      <w:r w:rsidR="00FF0D6B" w:rsidRPr="00C325A3">
        <w:rPr>
          <w:rFonts w:asciiTheme="majorHAnsi" w:hAnsiTheme="majorHAnsi" w:cstheme="majorHAnsi"/>
          <w:bCs/>
          <w:color w:val="auto"/>
          <w:highlight w:val="yellow"/>
        </w:rPr>
        <w:t>.</w:t>
      </w:r>
    </w:p>
    <w:p w14:paraId="5C01F6E7" w14:textId="77777777" w:rsidR="008C1EB1" w:rsidRPr="00C325A3" w:rsidRDefault="008C1EB1" w:rsidP="00C325A3">
      <w:pPr>
        <w:pStyle w:val="ListParagraph"/>
        <w:pBdr>
          <w:top w:val="nil"/>
          <w:left w:val="nil"/>
          <w:bottom w:val="nil"/>
          <w:right w:val="nil"/>
          <w:between w:val="nil"/>
        </w:pBdr>
        <w:ind w:left="0"/>
        <w:rPr>
          <w:rFonts w:asciiTheme="majorHAnsi" w:hAnsiTheme="majorHAnsi" w:cstheme="majorHAnsi"/>
          <w:bCs/>
          <w:color w:val="auto"/>
        </w:rPr>
      </w:pPr>
    </w:p>
    <w:p w14:paraId="36A1007F" w14:textId="5395B9EC" w:rsidR="000A0D1C" w:rsidRPr="00C325A3" w:rsidRDefault="00CC55BD" w:rsidP="00C325A3">
      <w:pPr>
        <w:pStyle w:val="ListParagraph"/>
        <w:numPr>
          <w:ilvl w:val="2"/>
          <w:numId w:val="24"/>
        </w:numPr>
        <w:pBdr>
          <w:top w:val="nil"/>
          <w:left w:val="nil"/>
          <w:bottom w:val="nil"/>
          <w:right w:val="nil"/>
          <w:between w:val="nil"/>
        </w:pBdr>
        <w:ind w:left="0" w:firstLine="0"/>
        <w:rPr>
          <w:rFonts w:asciiTheme="majorHAnsi" w:hAnsiTheme="majorHAnsi" w:cstheme="majorHAnsi"/>
          <w:color w:val="auto"/>
        </w:rPr>
      </w:pPr>
      <w:r w:rsidRPr="00C325A3">
        <w:rPr>
          <w:rFonts w:asciiTheme="majorHAnsi" w:hAnsiTheme="majorHAnsi" w:cstheme="majorHAnsi"/>
          <w:bCs/>
          <w:color w:val="auto"/>
        </w:rPr>
        <w:t>Perform i</w:t>
      </w:r>
      <w:r w:rsidR="00CF5DF3" w:rsidRPr="00C325A3">
        <w:rPr>
          <w:rFonts w:asciiTheme="majorHAnsi" w:hAnsiTheme="majorHAnsi" w:cstheme="majorHAnsi"/>
          <w:bCs/>
          <w:color w:val="auto"/>
        </w:rPr>
        <w:t xml:space="preserve">maging at different depths by increasing the power levels </w:t>
      </w:r>
      <w:r w:rsidR="00346813" w:rsidRPr="00C325A3">
        <w:rPr>
          <w:rFonts w:asciiTheme="majorHAnsi" w:hAnsiTheme="majorHAnsi" w:cstheme="majorHAnsi"/>
          <w:bCs/>
          <w:color w:val="auto"/>
        </w:rPr>
        <w:t>when</w:t>
      </w:r>
      <w:r w:rsidR="00CF5DF3" w:rsidRPr="00C325A3">
        <w:rPr>
          <w:rFonts w:asciiTheme="majorHAnsi" w:hAnsiTheme="majorHAnsi" w:cstheme="majorHAnsi"/>
          <w:bCs/>
          <w:color w:val="auto"/>
        </w:rPr>
        <w:t xml:space="preserve"> imaging</w:t>
      </w:r>
      <w:r w:rsidR="00217D56" w:rsidRPr="00C325A3">
        <w:rPr>
          <w:rFonts w:asciiTheme="majorHAnsi" w:hAnsiTheme="majorHAnsi" w:cstheme="majorHAnsi"/>
          <w:bCs/>
          <w:color w:val="auto"/>
        </w:rPr>
        <w:t xml:space="preserve"> </w:t>
      </w:r>
      <w:r w:rsidR="00CF5DF3" w:rsidRPr="00C325A3">
        <w:rPr>
          <w:rFonts w:asciiTheme="majorHAnsi" w:hAnsiTheme="majorHAnsi" w:cstheme="majorHAnsi"/>
          <w:bCs/>
          <w:color w:val="auto"/>
        </w:rPr>
        <w:t>deeper.</w:t>
      </w:r>
    </w:p>
    <w:p w14:paraId="522D71CC" w14:textId="3473938D" w:rsidR="00081983" w:rsidRPr="00C325A3" w:rsidRDefault="00081983" w:rsidP="00C325A3">
      <w:pPr>
        <w:rPr>
          <w:rFonts w:asciiTheme="majorHAnsi" w:hAnsiTheme="majorHAnsi" w:cstheme="majorHAnsi"/>
          <w:b/>
        </w:rPr>
      </w:pPr>
    </w:p>
    <w:p w14:paraId="2CBBC1DB" w14:textId="1EBC64B2" w:rsidR="00081983" w:rsidRPr="00C325A3" w:rsidRDefault="00081983"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bCs/>
        </w:rPr>
        <w:t>4.2. Intravital imaging in mouse</w:t>
      </w:r>
    </w:p>
    <w:p w14:paraId="2F6C808F" w14:textId="77777777" w:rsidR="004838E1" w:rsidRPr="00C325A3" w:rsidRDefault="004838E1" w:rsidP="00C325A3">
      <w:pPr>
        <w:pBdr>
          <w:top w:val="nil"/>
          <w:left w:val="nil"/>
          <w:bottom w:val="nil"/>
          <w:right w:val="nil"/>
          <w:between w:val="nil"/>
        </w:pBdr>
        <w:rPr>
          <w:rFonts w:asciiTheme="majorHAnsi" w:hAnsiTheme="majorHAnsi" w:cstheme="majorHAnsi"/>
        </w:rPr>
      </w:pPr>
    </w:p>
    <w:p w14:paraId="11B76D8B" w14:textId="3C6FB018" w:rsidR="000C721C" w:rsidRPr="00C325A3" w:rsidRDefault="000C721C"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 xml:space="preserve">NOTE: </w:t>
      </w:r>
      <w:r w:rsidRPr="00C325A3">
        <w:rPr>
          <w:rFonts w:asciiTheme="majorHAnsi" w:hAnsiTheme="majorHAnsi" w:cstheme="majorHAnsi"/>
          <w:lang w:eastAsia="zh-CN"/>
        </w:rPr>
        <w:t xml:space="preserve">Inject 5% glucose </w:t>
      </w:r>
      <w:r w:rsidR="00CC55BD" w:rsidRPr="00C325A3">
        <w:rPr>
          <w:rFonts w:asciiTheme="majorHAnsi" w:hAnsiTheme="majorHAnsi" w:cstheme="majorHAnsi"/>
          <w:lang w:eastAsia="zh-CN"/>
        </w:rPr>
        <w:t>in</w:t>
      </w:r>
      <w:r w:rsidR="004838E1" w:rsidRPr="00C325A3">
        <w:rPr>
          <w:rFonts w:asciiTheme="majorHAnsi" w:hAnsiTheme="majorHAnsi" w:cstheme="majorHAnsi"/>
          <w:lang w:eastAsia="zh-CN"/>
        </w:rPr>
        <w:t xml:space="preserve">to the </w:t>
      </w:r>
      <w:r w:rsidR="00952E55" w:rsidRPr="00C325A3">
        <w:rPr>
          <w:rFonts w:asciiTheme="majorHAnsi" w:hAnsiTheme="majorHAnsi" w:cstheme="majorHAnsi"/>
          <w:lang w:eastAsia="zh-CN"/>
        </w:rPr>
        <w:t xml:space="preserve">anesthetized </w:t>
      </w:r>
      <w:r w:rsidR="004838E1" w:rsidRPr="00C325A3">
        <w:rPr>
          <w:rFonts w:asciiTheme="majorHAnsi" w:hAnsiTheme="majorHAnsi" w:cstheme="majorHAnsi"/>
          <w:lang w:eastAsia="zh-CN"/>
        </w:rPr>
        <w:t xml:space="preserve">mouse </w:t>
      </w:r>
      <w:r w:rsidRPr="00C325A3">
        <w:rPr>
          <w:rFonts w:asciiTheme="majorHAnsi" w:hAnsiTheme="majorHAnsi" w:cstheme="majorHAnsi"/>
          <w:lang w:eastAsia="zh-CN"/>
        </w:rPr>
        <w:t>every hour during imaging</w:t>
      </w:r>
      <w:r w:rsidR="00CC55BD" w:rsidRPr="00C325A3">
        <w:rPr>
          <w:rFonts w:asciiTheme="majorHAnsi" w:hAnsiTheme="majorHAnsi" w:cstheme="majorHAnsi"/>
          <w:lang w:eastAsia="zh-CN"/>
        </w:rPr>
        <w:t xml:space="preserve">; the </w:t>
      </w:r>
      <w:r w:rsidRPr="00C325A3">
        <w:rPr>
          <w:rFonts w:asciiTheme="majorHAnsi" w:hAnsiTheme="majorHAnsi" w:cstheme="majorHAnsi"/>
          <w:lang w:eastAsia="zh-CN"/>
        </w:rPr>
        <w:t xml:space="preserve">dose </w:t>
      </w:r>
      <w:r w:rsidR="00CC55BD" w:rsidRPr="00C325A3">
        <w:rPr>
          <w:rFonts w:asciiTheme="majorHAnsi" w:hAnsiTheme="majorHAnsi" w:cstheme="majorHAnsi"/>
          <w:lang w:eastAsia="zh-CN"/>
        </w:rPr>
        <w:t xml:space="preserve">is </w:t>
      </w:r>
      <w:r w:rsidRPr="00C325A3">
        <w:rPr>
          <w:rFonts w:asciiTheme="majorHAnsi" w:hAnsiTheme="majorHAnsi" w:cstheme="majorHAnsi"/>
          <w:lang w:eastAsia="zh-CN"/>
        </w:rPr>
        <w:t>based on body weight</w:t>
      </w:r>
      <w:r w:rsidR="004F5680" w:rsidRPr="00C325A3">
        <w:rPr>
          <w:rFonts w:asciiTheme="majorHAnsi" w:hAnsiTheme="majorHAnsi" w:cstheme="majorHAnsi"/>
          <w:lang w:eastAsia="zh-CN"/>
        </w:rPr>
        <w:t xml:space="preserve"> (10 µL/g)</w:t>
      </w:r>
      <w:r w:rsidRPr="00C325A3">
        <w:rPr>
          <w:rFonts w:asciiTheme="majorHAnsi" w:hAnsiTheme="majorHAnsi" w:cstheme="majorHAnsi"/>
          <w:lang w:eastAsia="zh-CN"/>
        </w:rPr>
        <w:t>.</w:t>
      </w:r>
    </w:p>
    <w:p w14:paraId="1AE73F9A" w14:textId="77777777" w:rsidR="000C721C" w:rsidRPr="00C325A3" w:rsidRDefault="000C721C" w:rsidP="00C325A3">
      <w:pPr>
        <w:pBdr>
          <w:top w:val="nil"/>
          <w:left w:val="nil"/>
          <w:bottom w:val="nil"/>
          <w:right w:val="nil"/>
          <w:between w:val="nil"/>
        </w:pBdr>
        <w:rPr>
          <w:rFonts w:asciiTheme="majorHAnsi" w:hAnsiTheme="majorHAnsi" w:cstheme="majorHAnsi"/>
        </w:rPr>
      </w:pPr>
    </w:p>
    <w:p w14:paraId="792E7A13" w14:textId="345E50C7" w:rsidR="00081983" w:rsidRPr="00C325A3" w:rsidRDefault="00081983"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4.2.1</w:t>
      </w:r>
      <w:r w:rsidR="005357D0" w:rsidRPr="00C325A3">
        <w:rPr>
          <w:rFonts w:asciiTheme="majorHAnsi" w:hAnsiTheme="majorHAnsi" w:cstheme="majorHAnsi"/>
        </w:rPr>
        <w:t>.</w:t>
      </w:r>
      <w:r w:rsidRPr="00C325A3">
        <w:rPr>
          <w:rFonts w:asciiTheme="majorHAnsi" w:hAnsiTheme="majorHAnsi" w:cstheme="majorHAnsi"/>
        </w:rPr>
        <w:t xml:space="preserve"> </w:t>
      </w:r>
      <w:bookmarkStart w:id="35" w:name="_Hlk78293737"/>
      <w:r w:rsidR="00133BA6" w:rsidRPr="00C325A3">
        <w:rPr>
          <w:rFonts w:asciiTheme="majorHAnsi" w:hAnsiTheme="majorHAnsi" w:cstheme="majorHAnsi"/>
        </w:rPr>
        <w:t>S</w:t>
      </w:r>
      <w:r w:rsidRPr="00C325A3">
        <w:rPr>
          <w:rFonts w:asciiTheme="majorHAnsi" w:hAnsiTheme="majorHAnsi" w:cstheme="majorHAnsi"/>
        </w:rPr>
        <w:t xml:space="preserve">et the imaging acquisition software to </w:t>
      </w:r>
      <w:r w:rsidRPr="00C325A3">
        <w:rPr>
          <w:rFonts w:asciiTheme="majorHAnsi" w:hAnsiTheme="majorHAnsi" w:cstheme="majorHAnsi"/>
          <w:b/>
        </w:rPr>
        <w:t>Multiphoton GG</w:t>
      </w:r>
      <w:r w:rsidRPr="00C325A3">
        <w:rPr>
          <w:rFonts w:asciiTheme="majorHAnsi" w:hAnsiTheme="majorHAnsi" w:cstheme="majorHAnsi"/>
          <w:bCs/>
        </w:rPr>
        <w:t xml:space="preserve"> mode for 3P imaging and set </w:t>
      </w:r>
      <w:r w:rsidRPr="00C325A3">
        <w:rPr>
          <w:rFonts w:asciiTheme="majorHAnsi" w:hAnsiTheme="majorHAnsi" w:cstheme="majorHAnsi"/>
        </w:rPr>
        <w:t xml:space="preserve">the power under </w:t>
      </w:r>
      <w:r w:rsidR="00FC02F1">
        <w:rPr>
          <w:rFonts w:asciiTheme="majorHAnsi" w:hAnsiTheme="majorHAnsi" w:cstheme="majorHAnsi"/>
        </w:rPr>
        <w:t xml:space="preserve">the </w:t>
      </w:r>
      <w:r w:rsidRPr="00C325A3">
        <w:rPr>
          <w:rFonts w:asciiTheme="majorHAnsi" w:hAnsiTheme="majorHAnsi" w:cstheme="majorHAnsi"/>
        </w:rPr>
        <w:t>objective lens</w:t>
      </w:r>
      <w:r w:rsidR="00CC55BD" w:rsidRPr="00C325A3">
        <w:rPr>
          <w:rFonts w:asciiTheme="majorHAnsi" w:hAnsiTheme="majorHAnsi" w:cstheme="majorHAnsi"/>
        </w:rPr>
        <w:t xml:space="preserve"> to</w:t>
      </w:r>
      <w:r w:rsidRPr="00C325A3">
        <w:rPr>
          <w:rFonts w:asciiTheme="majorHAnsi" w:hAnsiTheme="majorHAnsi" w:cstheme="majorHAnsi"/>
        </w:rPr>
        <w:t xml:space="preserve"> less than 1 </w:t>
      </w:r>
      <w:proofErr w:type="spellStart"/>
      <w:r w:rsidRPr="00C325A3">
        <w:rPr>
          <w:rFonts w:asciiTheme="majorHAnsi" w:hAnsiTheme="majorHAnsi" w:cstheme="majorHAnsi"/>
        </w:rPr>
        <w:t>mW</w:t>
      </w:r>
      <w:proofErr w:type="spellEnd"/>
      <w:r w:rsidR="00ED5666" w:rsidRPr="00C325A3">
        <w:rPr>
          <w:rFonts w:asciiTheme="majorHAnsi" w:hAnsiTheme="majorHAnsi" w:cstheme="majorHAnsi"/>
        </w:rPr>
        <w:t xml:space="preserve"> </w:t>
      </w:r>
      <w:r w:rsidR="00ED5666" w:rsidRPr="00C325A3">
        <w:rPr>
          <w:rFonts w:asciiTheme="majorHAnsi" w:hAnsiTheme="majorHAnsi" w:cstheme="majorHAnsi"/>
          <w:bCs/>
        </w:rPr>
        <w:t>(with ~1 MHz pulse repetition rate</w:t>
      </w:r>
      <w:r w:rsidR="00ED5666" w:rsidRPr="00C325A3">
        <w:rPr>
          <w:rFonts w:asciiTheme="majorHAnsi" w:hAnsiTheme="majorHAnsi" w:cstheme="majorHAnsi"/>
        </w:rPr>
        <w:t>)</w:t>
      </w:r>
      <w:r w:rsidRPr="00C325A3">
        <w:rPr>
          <w:rFonts w:asciiTheme="majorHAnsi" w:hAnsiTheme="majorHAnsi" w:cstheme="majorHAnsi"/>
        </w:rPr>
        <w:t>.</w:t>
      </w:r>
    </w:p>
    <w:bookmarkEnd w:id="35"/>
    <w:p w14:paraId="44FBC1E9" w14:textId="77777777" w:rsidR="00081983" w:rsidRPr="00C325A3" w:rsidRDefault="00081983" w:rsidP="00C325A3">
      <w:pPr>
        <w:pBdr>
          <w:top w:val="nil"/>
          <w:left w:val="nil"/>
          <w:bottom w:val="nil"/>
          <w:right w:val="nil"/>
          <w:between w:val="nil"/>
        </w:pBdr>
        <w:rPr>
          <w:rFonts w:asciiTheme="majorHAnsi" w:hAnsiTheme="majorHAnsi" w:cstheme="majorHAnsi"/>
        </w:rPr>
      </w:pPr>
    </w:p>
    <w:p w14:paraId="094AF15F" w14:textId="27F60D63" w:rsidR="00081983" w:rsidRPr="00C325A3" w:rsidRDefault="00081983"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 xml:space="preserve">NOTE: </w:t>
      </w:r>
      <w:r w:rsidR="00BC68AB" w:rsidRPr="00C325A3">
        <w:rPr>
          <w:rFonts w:asciiTheme="majorHAnsi" w:hAnsiTheme="majorHAnsi" w:cstheme="majorHAnsi"/>
        </w:rPr>
        <w:t>En</w:t>
      </w:r>
      <w:r w:rsidRPr="00C325A3">
        <w:rPr>
          <w:rFonts w:asciiTheme="majorHAnsi" w:hAnsiTheme="majorHAnsi" w:cstheme="majorHAnsi"/>
        </w:rPr>
        <w:t xml:space="preserve">sure that the surgery window is placed </w:t>
      </w:r>
      <w:r w:rsidR="0037732C" w:rsidRPr="00C325A3">
        <w:rPr>
          <w:rFonts w:asciiTheme="majorHAnsi" w:hAnsiTheme="majorHAnsi" w:cstheme="majorHAnsi"/>
        </w:rPr>
        <w:t>perpendicular</w:t>
      </w:r>
      <w:r w:rsidRPr="00C325A3">
        <w:rPr>
          <w:rFonts w:asciiTheme="majorHAnsi" w:hAnsiTheme="majorHAnsi" w:cstheme="majorHAnsi"/>
        </w:rPr>
        <w:t xml:space="preserve"> to the objective lens to reduce aberration. </w:t>
      </w:r>
      <w:r w:rsidR="0037732C" w:rsidRPr="00C325A3">
        <w:rPr>
          <w:rFonts w:asciiTheme="majorHAnsi" w:hAnsiTheme="majorHAnsi" w:cstheme="majorHAnsi"/>
        </w:rPr>
        <w:t>Fine adjustment is performed by tilting the stereotaxic apparatus.</w:t>
      </w:r>
    </w:p>
    <w:p w14:paraId="1B1A884E" w14:textId="77777777" w:rsidR="00081983" w:rsidRPr="00C325A3" w:rsidRDefault="00081983" w:rsidP="00C325A3">
      <w:pPr>
        <w:pBdr>
          <w:top w:val="nil"/>
          <w:left w:val="nil"/>
          <w:bottom w:val="nil"/>
          <w:right w:val="nil"/>
          <w:between w:val="nil"/>
        </w:pBdr>
        <w:rPr>
          <w:rFonts w:asciiTheme="majorHAnsi" w:hAnsiTheme="majorHAnsi" w:cstheme="majorHAnsi"/>
        </w:rPr>
      </w:pPr>
    </w:p>
    <w:p w14:paraId="63EBD40D" w14:textId="5E0CA54A" w:rsidR="00081983" w:rsidRPr="00C325A3" w:rsidRDefault="00081983" w:rsidP="00C325A3">
      <w:pPr>
        <w:pBdr>
          <w:top w:val="nil"/>
          <w:left w:val="nil"/>
          <w:bottom w:val="nil"/>
          <w:right w:val="nil"/>
          <w:between w:val="nil"/>
        </w:pBdr>
        <w:rPr>
          <w:rFonts w:asciiTheme="majorHAnsi" w:hAnsiTheme="majorHAnsi" w:cstheme="majorHAnsi"/>
          <w:highlight w:val="yellow"/>
        </w:rPr>
      </w:pPr>
      <w:r w:rsidRPr="00C325A3">
        <w:rPr>
          <w:rFonts w:asciiTheme="majorHAnsi" w:hAnsiTheme="majorHAnsi" w:cstheme="majorHAnsi"/>
          <w:highlight w:val="yellow"/>
        </w:rPr>
        <w:t>4.2.</w:t>
      </w:r>
      <w:r w:rsidR="009B7A23" w:rsidRPr="00C325A3">
        <w:rPr>
          <w:rFonts w:asciiTheme="majorHAnsi" w:hAnsiTheme="majorHAnsi" w:cstheme="majorHAnsi"/>
          <w:highlight w:val="yellow"/>
        </w:rPr>
        <w:t>2</w:t>
      </w:r>
      <w:r w:rsidRPr="00C325A3">
        <w:rPr>
          <w:rFonts w:asciiTheme="majorHAnsi" w:hAnsiTheme="majorHAnsi" w:cstheme="majorHAnsi"/>
          <w:highlight w:val="yellow"/>
        </w:rPr>
        <w:t>. Move the objective lens close to the window and apply water between</w:t>
      </w:r>
      <w:r w:rsidR="00E03D59" w:rsidRPr="00C325A3">
        <w:rPr>
          <w:rFonts w:asciiTheme="majorHAnsi" w:hAnsiTheme="majorHAnsi" w:cstheme="majorHAnsi"/>
          <w:highlight w:val="yellow"/>
        </w:rPr>
        <w:t xml:space="preserve"> the objective and the cranial window</w:t>
      </w:r>
      <w:r w:rsidR="00BC68AB" w:rsidRPr="00C325A3">
        <w:rPr>
          <w:rFonts w:asciiTheme="majorHAnsi" w:hAnsiTheme="majorHAnsi" w:cstheme="majorHAnsi"/>
          <w:highlight w:val="yellow"/>
        </w:rPr>
        <w:t xml:space="preserve">; </w:t>
      </w:r>
      <w:r w:rsidRPr="00C325A3">
        <w:rPr>
          <w:rFonts w:asciiTheme="majorHAnsi" w:hAnsiTheme="majorHAnsi" w:cstheme="majorHAnsi"/>
          <w:highlight w:val="yellow"/>
        </w:rPr>
        <w:t xml:space="preserve">set axis values of all motors to zero. </w:t>
      </w:r>
    </w:p>
    <w:p w14:paraId="6932EE02" w14:textId="77777777" w:rsidR="00081983" w:rsidRPr="00C325A3" w:rsidRDefault="00081983" w:rsidP="00C325A3">
      <w:pPr>
        <w:pBdr>
          <w:top w:val="nil"/>
          <w:left w:val="nil"/>
          <w:bottom w:val="nil"/>
          <w:right w:val="nil"/>
          <w:between w:val="nil"/>
        </w:pBdr>
        <w:rPr>
          <w:rFonts w:asciiTheme="majorHAnsi" w:hAnsiTheme="majorHAnsi" w:cstheme="majorHAnsi"/>
          <w:highlight w:val="yellow"/>
        </w:rPr>
      </w:pPr>
    </w:p>
    <w:p w14:paraId="28F7FDC5" w14:textId="5143DA66" w:rsidR="00A72FD6" w:rsidRPr="00C325A3" w:rsidRDefault="00081983"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 xml:space="preserve">NOTE: </w:t>
      </w:r>
      <w:r w:rsidR="00D335D9" w:rsidRPr="00C325A3">
        <w:rPr>
          <w:rFonts w:asciiTheme="majorHAnsi" w:hAnsiTheme="majorHAnsi" w:cstheme="majorHAnsi"/>
        </w:rPr>
        <w:t>L</w:t>
      </w:r>
      <w:r w:rsidR="003F34C5" w:rsidRPr="00C325A3">
        <w:rPr>
          <w:rFonts w:asciiTheme="majorHAnsi" w:hAnsiTheme="majorHAnsi" w:cstheme="majorHAnsi"/>
        </w:rPr>
        <w:t>ight absorption in H</w:t>
      </w:r>
      <w:r w:rsidR="003F34C5" w:rsidRPr="00C325A3">
        <w:rPr>
          <w:rFonts w:asciiTheme="majorHAnsi" w:hAnsiTheme="majorHAnsi" w:cstheme="majorHAnsi"/>
          <w:vertAlign w:val="subscript"/>
        </w:rPr>
        <w:t>2</w:t>
      </w:r>
      <w:r w:rsidR="003F34C5" w:rsidRPr="00C325A3">
        <w:rPr>
          <w:rFonts w:asciiTheme="majorHAnsi" w:hAnsiTheme="majorHAnsi" w:cstheme="majorHAnsi"/>
        </w:rPr>
        <w:t xml:space="preserve">O </w:t>
      </w:r>
      <w:r w:rsidR="00D335D9" w:rsidRPr="00C325A3">
        <w:rPr>
          <w:rFonts w:asciiTheme="majorHAnsi" w:hAnsiTheme="majorHAnsi" w:cstheme="majorHAnsi"/>
        </w:rPr>
        <w:t>at ~1</w:t>
      </w:r>
      <w:r w:rsidR="009F453C" w:rsidRPr="00C325A3">
        <w:rPr>
          <w:rFonts w:asciiTheme="majorHAnsi" w:hAnsiTheme="majorHAnsi" w:cstheme="majorHAnsi"/>
        </w:rPr>
        <w:t>,</w:t>
      </w:r>
      <w:r w:rsidR="00D335D9" w:rsidRPr="00C325A3">
        <w:rPr>
          <w:rFonts w:asciiTheme="majorHAnsi" w:hAnsiTheme="majorHAnsi" w:cstheme="majorHAnsi"/>
        </w:rPr>
        <w:t xml:space="preserve">700 nm </w:t>
      </w:r>
      <w:r w:rsidR="003F34C5" w:rsidRPr="00C325A3">
        <w:rPr>
          <w:rFonts w:asciiTheme="majorHAnsi" w:hAnsiTheme="majorHAnsi" w:cstheme="majorHAnsi"/>
        </w:rPr>
        <w:t xml:space="preserve">is large, which </w:t>
      </w:r>
      <w:r w:rsidR="007F73E1" w:rsidRPr="00C325A3">
        <w:rPr>
          <w:rFonts w:asciiTheme="majorHAnsi" w:hAnsiTheme="majorHAnsi" w:cstheme="majorHAnsi"/>
        </w:rPr>
        <w:t xml:space="preserve">significantly </w:t>
      </w:r>
      <w:r w:rsidR="003F34C5" w:rsidRPr="00C325A3">
        <w:rPr>
          <w:rFonts w:asciiTheme="majorHAnsi" w:hAnsiTheme="majorHAnsi" w:cstheme="majorHAnsi"/>
        </w:rPr>
        <w:t>reduces the ~1</w:t>
      </w:r>
      <w:r w:rsidR="009F453C" w:rsidRPr="00C325A3">
        <w:rPr>
          <w:rFonts w:asciiTheme="majorHAnsi" w:hAnsiTheme="majorHAnsi" w:cstheme="majorHAnsi"/>
        </w:rPr>
        <w:t>,</w:t>
      </w:r>
      <w:r w:rsidR="003F34C5" w:rsidRPr="00C325A3">
        <w:rPr>
          <w:rFonts w:asciiTheme="majorHAnsi" w:hAnsiTheme="majorHAnsi" w:cstheme="majorHAnsi"/>
        </w:rPr>
        <w:t>700</w:t>
      </w:r>
      <w:r w:rsidR="00D335D9" w:rsidRPr="00C325A3">
        <w:rPr>
          <w:rFonts w:asciiTheme="majorHAnsi" w:hAnsiTheme="majorHAnsi" w:cstheme="majorHAnsi"/>
        </w:rPr>
        <w:t xml:space="preserve"> </w:t>
      </w:r>
      <w:r w:rsidR="003F34C5" w:rsidRPr="00C325A3">
        <w:rPr>
          <w:rFonts w:asciiTheme="majorHAnsi" w:hAnsiTheme="majorHAnsi" w:cstheme="majorHAnsi"/>
        </w:rPr>
        <w:t>nm laser power after</w:t>
      </w:r>
      <w:r w:rsidR="00741842" w:rsidRPr="00C325A3">
        <w:rPr>
          <w:rFonts w:asciiTheme="majorHAnsi" w:hAnsiTheme="majorHAnsi" w:cstheme="majorHAnsi"/>
        </w:rPr>
        <w:t xml:space="preserve"> a depth of</w:t>
      </w:r>
      <w:r w:rsidR="003F34C5" w:rsidRPr="00C325A3">
        <w:rPr>
          <w:rFonts w:asciiTheme="majorHAnsi" w:hAnsiTheme="majorHAnsi" w:cstheme="majorHAnsi"/>
        </w:rPr>
        <w:t xml:space="preserve"> ~1</w:t>
      </w:r>
      <w:r w:rsidR="00D335D9" w:rsidRPr="00C325A3">
        <w:rPr>
          <w:rFonts w:asciiTheme="majorHAnsi" w:hAnsiTheme="majorHAnsi" w:cstheme="majorHAnsi"/>
        </w:rPr>
        <w:t>–</w:t>
      </w:r>
      <w:r w:rsidR="003F34C5" w:rsidRPr="00C325A3">
        <w:rPr>
          <w:rFonts w:asciiTheme="majorHAnsi" w:hAnsiTheme="majorHAnsi" w:cstheme="majorHAnsi"/>
        </w:rPr>
        <w:t xml:space="preserve">2 mm </w:t>
      </w:r>
      <w:r w:rsidR="00E03D59" w:rsidRPr="00C325A3">
        <w:rPr>
          <w:rFonts w:asciiTheme="majorHAnsi" w:hAnsiTheme="majorHAnsi" w:cstheme="majorHAnsi"/>
        </w:rPr>
        <w:t>of</w:t>
      </w:r>
      <w:r w:rsidR="003F34C5" w:rsidRPr="00C325A3">
        <w:rPr>
          <w:rFonts w:asciiTheme="majorHAnsi" w:hAnsiTheme="majorHAnsi" w:cstheme="majorHAnsi"/>
        </w:rPr>
        <w:t xml:space="preserve"> water. </w:t>
      </w:r>
      <w:r w:rsidR="00690EA3" w:rsidRPr="00C325A3">
        <w:rPr>
          <w:rFonts w:asciiTheme="majorHAnsi" w:hAnsiTheme="majorHAnsi" w:cstheme="majorHAnsi"/>
        </w:rPr>
        <w:t>For ~1</w:t>
      </w:r>
      <w:r w:rsidR="009F453C" w:rsidRPr="00C325A3">
        <w:rPr>
          <w:rFonts w:asciiTheme="majorHAnsi" w:hAnsiTheme="majorHAnsi" w:cstheme="majorHAnsi"/>
        </w:rPr>
        <w:t>,</w:t>
      </w:r>
      <w:r w:rsidR="00690EA3" w:rsidRPr="00C325A3">
        <w:rPr>
          <w:rFonts w:asciiTheme="majorHAnsi" w:hAnsiTheme="majorHAnsi" w:cstheme="majorHAnsi"/>
        </w:rPr>
        <w:t>700</w:t>
      </w:r>
      <w:r w:rsidR="00D335D9" w:rsidRPr="00C325A3">
        <w:rPr>
          <w:rFonts w:asciiTheme="majorHAnsi" w:hAnsiTheme="majorHAnsi" w:cstheme="majorHAnsi"/>
        </w:rPr>
        <w:t xml:space="preserve"> </w:t>
      </w:r>
      <w:r w:rsidR="00690EA3" w:rsidRPr="00C325A3">
        <w:rPr>
          <w:rFonts w:asciiTheme="majorHAnsi" w:hAnsiTheme="majorHAnsi" w:cstheme="majorHAnsi"/>
        </w:rPr>
        <w:t>nm excitation, use D</w:t>
      </w:r>
      <w:r w:rsidR="00690EA3" w:rsidRPr="00C325A3">
        <w:rPr>
          <w:rFonts w:asciiTheme="majorHAnsi" w:hAnsiTheme="majorHAnsi" w:cstheme="majorHAnsi"/>
          <w:vertAlign w:val="subscript"/>
        </w:rPr>
        <w:t>2</w:t>
      </w:r>
      <w:r w:rsidR="00690EA3" w:rsidRPr="00C325A3">
        <w:rPr>
          <w:rFonts w:asciiTheme="majorHAnsi" w:hAnsiTheme="majorHAnsi" w:cstheme="majorHAnsi"/>
        </w:rPr>
        <w:t>O</w:t>
      </w:r>
      <w:r w:rsidR="00B01138" w:rsidRPr="00C325A3">
        <w:rPr>
          <w:rFonts w:asciiTheme="majorHAnsi" w:hAnsiTheme="majorHAnsi" w:cstheme="majorHAnsi"/>
        </w:rPr>
        <w:t>, which has much smaller absorption at 1</w:t>
      </w:r>
      <w:r w:rsidR="009F453C" w:rsidRPr="00C325A3">
        <w:rPr>
          <w:rFonts w:asciiTheme="majorHAnsi" w:hAnsiTheme="majorHAnsi" w:cstheme="majorHAnsi"/>
        </w:rPr>
        <w:t>,</w:t>
      </w:r>
      <w:r w:rsidR="00B01138" w:rsidRPr="00C325A3">
        <w:rPr>
          <w:rFonts w:asciiTheme="majorHAnsi" w:hAnsiTheme="majorHAnsi" w:cstheme="majorHAnsi"/>
        </w:rPr>
        <w:t xml:space="preserve">700 nm, </w:t>
      </w:r>
      <w:r w:rsidR="00690EA3" w:rsidRPr="00C325A3">
        <w:rPr>
          <w:rFonts w:asciiTheme="majorHAnsi" w:hAnsiTheme="majorHAnsi" w:cstheme="majorHAnsi"/>
        </w:rPr>
        <w:t xml:space="preserve">for water immersion to reduce absorption by water. </w:t>
      </w:r>
    </w:p>
    <w:p w14:paraId="283D2CF8" w14:textId="77777777" w:rsidR="00081983" w:rsidRPr="00C325A3" w:rsidRDefault="00081983" w:rsidP="00C325A3">
      <w:pPr>
        <w:pBdr>
          <w:top w:val="nil"/>
          <w:left w:val="nil"/>
          <w:bottom w:val="nil"/>
          <w:right w:val="nil"/>
          <w:between w:val="nil"/>
        </w:pBdr>
        <w:rPr>
          <w:rFonts w:asciiTheme="majorHAnsi" w:hAnsiTheme="majorHAnsi" w:cstheme="majorHAnsi"/>
          <w:highlight w:val="yellow"/>
        </w:rPr>
      </w:pPr>
    </w:p>
    <w:p w14:paraId="4DF2EE19" w14:textId="7A9A75A8" w:rsidR="00081983" w:rsidRPr="00C325A3" w:rsidRDefault="00081983" w:rsidP="00C325A3">
      <w:pPr>
        <w:pBdr>
          <w:top w:val="nil"/>
          <w:left w:val="nil"/>
          <w:bottom w:val="nil"/>
          <w:right w:val="nil"/>
          <w:between w:val="nil"/>
        </w:pBdr>
        <w:rPr>
          <w:rFonts w:asciiTheme="majorHAnsi" w:hAnsiTheme="majorHAnsi" w:cstheme="majorHAnsi"/>
          <w:highlight w:val="yellow"/>
        </w:rPr>
      </w:pPr>
      <w:r w:rsidRPr="00C325A3">
        <w:rPr>
          <w:rFonts w:asciiTheme="majorHAnsi" w:hAnsiTheme="majorHAnsi" w:cstheme="majorHAnsi"/>
          <w:highlight w:val="yellow"/>
        </w:rPr>
        <w:t>4.2.</w:t>
      </w:r>
      <w:r w:rsidR="009B7A23" w:rsidRPr="00C325A3">
        <w:rPr>
          <w:rFonts w:asciiTheme="majorHAnsi" w:hAnsiTheme="majorHAnsi" w:cstheme="majorHAnsi"/>
          <w:highlight w:val="yellow"/>
        </w:rPr>
        <w:t>3</w:t>
      </w:r>
      <w:r w:rsidRPr="00C325A3">
        <w:rPr>
          <w:rFonts w:asciiTheme="majorHAnsi" w:hAnsiTheme="majorHAnsi" w:cstheme="majorHAnsi"/>
          <w:highlight w:val="yellow"/>
        </w:rPr>
        <w:t xml:space="preserve">. Click on the </w:t>
      </w:r>
      <w:r w:rsidRPr="00C325A3">
        <w:rPr>
          <w:rFonts w:asciiTheme="majorHAnsi" w:hAnsiTheme="majorHAnsi" w:cstheme="majorHAnsi"/>
          <w:b/>
          <w:bCs/>
          <w:highlight w:val="yellow"/>
        </w:rPr>
        <w:t>Live</w:t>
      </w:r>
      <w:r w:rsidRPr="00C325A3">
        <w:rPr>
          <w:rFonts w:asciiTheme="majorHAnsi" w:hAnsiTheme="majorHAnsi" w:cstheme="majorHAnsi"/>
          <w:highlight w:val="yellow"/>
        </w:rPr>
        <w:t xml:space="preserve"> button in </w:t>
      </w:r>
      <w:r w:rsidR="00275B6D" w:rsidRPr="00C325A3">
        <w:rPr>
          <w:rFonts w:asciiTheme="majorHAnsi" w:hAnsiTheme="majorHAnsi" w:cstheme="majorHAnsi"/>
          <w:highlight w:val="yellow"/>
        </w:rPr>
        <w:t xml:space="preserve">the image acquisition software </w:t>
      </w:r>
      <w:r w:rsidRPr="00C325A3">
        <w:rPr>
          <w:rFonts w:asciiTheme="majorHAnsi" w:hAnsiTheme="majorHAnsi" w:cstheme="majorHAnsi"/>
          <w:highlight w:val="yellow"/>
        </w:rPr>
        <w:t xml:space="preserve">and open </w:t>
      </w:r>
      <w:r w:rsidRPr="00C325A3">
        <w:rPr>
          <w:rFonts w:asciiTheme="majorHAnsi" w:hAnsiTheme="majorHAnsi" w:cstheme="majorHAnsi"/>
          <w:b/>
          <w:bCs/>
          <w:highlight w:val="yellow"/>
        </w:rPr>
        <w:t>PMT channels</w:t>
      </w:r>
      <w:r w:rsidRPr="00C325A3">
        <w:rPr>
          <w:rFonts w:asciiTheme="majorHAnsi" w:hAnsiTheme="majorHAnsi" w:cstheme="majorHAnsi"/>
          <w:highlight w:val="yellow"/>
        </w:rPr>
        <w:t xml:space="preserve">, </w:t>
      </w:r>
      <w:r w:rsidR="00434B00" w:rsidRPr="00C325A3">
        <w:rPr>
          <w:rFonts w:asciiTheme="majorHAnsi" w:hAnsiTheme="majorHAnsi" w:cstheme="majorHAnsi"/>
          <w:highlight w:val="yellow"/>
        </w:rPr>
        <w:t xml:space="preserve">e.g., </w:t>
      </w:r>
      <w:r w:rsidRPr="00C325A3">
        <w:rPr>
          <w:rFonts w:asciiTheme="majorHAnsi" w:hAnsiTheme="majorHAnsi" w:cstheme="majorHAnsi"/>
          <w:highlight w:val="yellow"/>
        </w:rPr>
        <w:t xml:space="preserve">one fluorescence signal channel and one THG signal channel. Adjust </w:t>
      </w:r>
      <w:r w:rsidR="00EE0738" w:rsidRPr="00C325A3">
        <w:rPr>
          <w:rFonts w:asciiTheme="majorHAnsi" w:hAnsiTheme="majorHAnsi" w:cstheme="majorHAnsi"/>
          <w:highlight w:val="yellow"/>
        </w:rPr>
        <w:t xml:space="preserve">the </w:t>
      </w:r>
      <w:r w:rsidRPr="00C325A3">
        <w:rPr>
          <w:rFonts w:asciiTheme="majorHAnsi" w:hAnsiTheme="majorHAnsi" w:cstheme="majorHAnsi"/>
          <w:b/>
          <w:bCs/>
          <w:highlight w:val="yellow"/>
        </w:rPr>
        <w:t>PMT gain</w:t>
      </w:r>
      <w:r w:rsidRPr="00C325A3">
        <w:rPr>
          <w:rFonts w:asciiTheme="majorHAnsi" w:hAnsiTheme="majorHAnsi" w:cstheme="majorHAnsi"/>
          <w:highlight w:val="yellow"/>
        </w:rPr>
        <w:t xml:space="preserve"> and </w:t>
      </w:r>
      <w:r w:rsidRPr="00C325A3">
        <w:rPr>
          <w:rFonts w:asciiTheme="majorHAnsi" w:hAnsiTheme="majorHAnsi" w:cstheme="majorHAnsi"/>
          <w:b/>
          <w:bCs/>
          <w:highlight w:val="yellow"/>
        </w:rPr>
        <w:t>background level</w:t>
      </w:r>
      <w:r w:rsidRPr="00C325A3">
        <w:rPr>
          <w:rFonts w:asciiTheme="majorHAnsi" w:hAnsiTheme="majorHAnsi" w:cstheme="majorHAnsi"/>
          <w:highlight w:val="yellow"/>
        </w:rPr>
        <w:t xml:space="preserve"> as needed. </w:t>
      </w:r>
    </w:p>
    <w:p w14:paraId="7BA52446" w14:textId="77777777" w:rsidR="00081983" w:rsidRPr="00C325A3" w:rsidRDefault="00081983" w:rsidP="00C325A3">
      <w:pPr>
        <w:pBdr>
          <w:top w:val="nil"/>
          <w:left w:val="nil"/>
          <w:bottom w:val="nil"/>
          <w:right w:val="nil"/>
          <w:between w:val="nil"/>
        </w:pBdr>
        <w:rPr>
          <w:rFonts w:asciiTheme="majorHAnsi" w:hAnsiTheme="majorHAnsi" w:cstheme="majorHAnsi"/>
          <w:highlight w:val="yellow"/>
        </w:rPr>
      </w:pPr>
    </w:p>
    <w:p w14:paraId="096D808D" w14:textId="1086DFF5" w:rsidR="00081983" w:rsidRPr="00C325A3" w:rsidRDefault="00081983" w:rsidP="00C325A3">
      <w:pPr>
        <w:pBdr>
          <w:top w:val="nil"/>
          <w:left w:val="nil"/>
          <w:bottom w:val="nil"/>
          <w:right w:val="nil"/>
          <w:between w:val="nil"/>
        </w:pBdr>
        <w:rPr>
          <w:rFonts w:asciiTheme="majorHAnsi" w:hAnsiTheme="majorHAnsi" w:cstheme="majorHAnsi"/>
          <w:highlight w:val="yellow"/>
        </w:rPr>
      </w:pPr>
      <w:r w:rsidRPr="00C325A3">
        <w:rPr>
          <w:rFonts w:asciiTheme="majorHAnsi" w:hAnsiTheme="majorHAnsi" w:cstheme="majorHAnsi"/>
          <w:highlight w:val="yellow"/>
        </w:rPr>
        <w:t>4.2.</w:t>
      </w:r>
      <w:r w:rsidR="009B7A23" w:rsidRPr="00C325A3">
        <w:rPr>
          <w:rFonts w:asciiTheme="majorHAnsi" w:hAnsiTheme="majorHAnsi" w:cstheme="majorHAnsi"/>
          <w:highlight w:val="yellow"/>
        </w:rPr>
        <w:t>4.</w:t>
      </w:r>
      <w:r w:rsidRPr="00C325A3">
        <w:rPr>
          <w:rFonts w:asciiTheme="majorHAnsi" w:hAnsiTheme="majorHAnsi" w:cstheme="majorHAnsi"/>
          <w:highlight w:val="yellow"/>
        </w:rPr>
        <w:t xml:space="preserve"> Slowly move up the objective lens to locate the window surface</w:t>
      </w:r>
      <w:r w:rsidR="00434B00" w:rsidRPr="00C325A3">
        <w:rPr>
          <w:rFonts w:asciiTheme="majorHAnsi" w:hAnsiTheme="majorHAnsi" w:cstheme="majorHAnsi"/>
          <w:highlight w:val="yellow"/>
        </w:rPr>
        <w:t xml:space="preserve"> by</w:t>
      </w:r>
      <w:r w:rsidRPr="00C325A3">
        <w:rPr>
          <w:rFonts w:asciiTheme="majorHAnsi" w:hAnsiTheme="majorHAnsi" w:cstheme="majorHAnsi"/>
          <w:highlight w:val="yellow"/>
        </w:rPr>
        <w:t xml:space="preserve"> monitor</w:t>
      </w:r>
      <w:r w:rsidR="00434B00" w:rsidRPr="00C325A3">
        <w:rPr>
          <w:rFonts w:asciiTheme="majorHAnsi" w:hAnsiTheme="majorHAnsi" w:cstheme="majorHAnsi"/>
          <w:highlight w:val="yellow"/>
        </w:rPr>
        <w:t>ing</w:t>
      </w:r>
      <w:r w:rsidRPr="00C325A3">
        <w:rPr>
          <w:rFonts w:asciiTheme="majorHAnsi" w:hAnsiTheme="majorHAnsi" w:cstheme="majorHAnsi"/>
          <w:highlight w:val="yellow"/>
        </w:rPr>
        <w:t xml:space="preserve"> the THG channel f</w:t>
      </w:r>
      <w:r w:rsidR="00434B00" w:rsidRPr="00C325A3">
        <w:rPr>
          <w:rFonts w:asciiTheme="majorHAnsi" w:hAnsiTheme="majorHAnsi" w:cstheme="majorHAnsi"/>
          <w:highlight w:val="yellow"/>
        </w:rPr>
        <w:t>rom</w:t>
      </w:r>
      <w:r w:rsidR="00EE0738" w:rsidRPr="00C325A3">
        <w:rPr>
          <w:rFonts w:asciiTheme="majorHAnsi" w:hAnsiTheme="majorHAnsi" w:cstheme="majorHAnsi"/>
          <w:highlight w:val="yellow"/>
        </w:rPr>
        <w:t xml:space="preserve"> the</w:t>
      </w:r>
      <w:r w:rsidRPr="00C325A3">
        <w:rPr>
          <w:rFonts w:asciiTheme="majorHAnsi" w:hAnsiTheme="majorHAnsi" w:cstheme="majorHAnsi"/>
          <w:highlight w:val="yellow"/>
        </w:rPr>
        <w:t xml:space="preserve"> </w:t>
      </w:r>
      <w:r w:rsidR="00EE0738" w:rsidRPr="00C325A3">
        <w:rPr>
          <w:rFonts w:asciiTheme="majorHAnsi" w:hAnsiTheme="majorHAnsi" w:cstheme="majorHAnsi"/>
          <w:highlight w:val="yellow"/>
        </w:rPr>
        <w:t xml:space="preserve">large </w:t>
      </w:r>
      <w:r w:rsidRPr="00C325A3">
        <w:rPr>
          <w:rFonts w:asciiTheme="majorHAnsi" w:hAnsiTheme="majorHAnsi" w:cstheme="majorHAnsi"/>
          <w:highlight w:val="yellow"/>
        </w:rPr>
        <w:t xml:space="preserve">blood vessels and </w:t>
      </w:r>
      <w:r w:rsidR="00434B00" w:rsidRPr="00C325A3">
        <w:rPr>
          <w:rFonts w:asciiTheme="majorHAnsi" w:hAnsiTheme="majorHAnsi" w:cstheme="majorHAnsi"/>
          <w:highlight w:val="yellow"/>
        </w:rPr>
        <w:t xml:space="preserve">the </w:t>
      </w:r>
      <w:r w:rsidRPr="00C325A3">
        <w:rPr>
          <w:rFonts w:asciiTheme="majorHAnsi" w:hAnsiTheme="majorHAnsi" w:cstheme="majorHAnsi"/>
          <w:highlight w:val="yellow"/>
        </w:rPr>
        <w:t>window glass</w:t>
      </w:r>
      <w:r w:rsidR="00434B00" w:rsidRPr="00C325A3">
        <w:rPr>
          <w:rFonts w:asciiTheme="majorHAnsi" w:hAnsiTheme="majorHAnsi" w:cstheme="majorHAnsi"/>
          <w:highlight w:val="yellow"/>
        </w:rPr>
        <w:t xml:space="preserve"> surface</w:t>
      </w:r>
      <w:r w:rsidRPr="00C325A3">
        <w:rPr>
          <w:rFonts w:asciiTheme="majorHAnsi" w:hAnsiTheme="majorHAnsi" w:cstheme="majorHAnsi"/>
          <w:highlight w:val="yellow"/>
        </w:rPr>
        <w:t xml:space="preserve">. Adjust the window </w:t>
      </w:r>
      <w:r w:rsidR="00434B00" w:rsidRPr="00C325A3">
        <w:rPr>
          <w:rFonts w:asciiTheme="majorHAnsi" w:hAnsiTheme="majorHAnsi" w:cstheme="majorHAnsi"/>
          <w:highlight w:val="yellow"/>
        </w:rPr>
        <w:t xml:space="preserve">orientation </w:t>
      </w:r>
      <w:r w:rsidR="00434B00" w:rsidRPr="00C325A3">
        <w:rPr>
          <w:rFonts w:asciiTheme="majorHAnsi" w:hAnsiTheme="majorHAnsi" w:cstheme="majorHAnsi"/>
        </w:rPr>
        <w:t xml:space="preserve">(see </w:t>
      </w:r>
      <w:r w:rsidR="00EE0738" w:rsidRPr="00C325A3">
        <w:rPr>
          <w:rFonts w:asciiTheme="majorHAnsi" w:hAnsiTheme="majorHAnsi" w:cstheme="majorHAnsi"/>
        </w:rPr>
        <w:t>the n</w:t>
      </w:r>
      <w:r w:rsidR="00434B00" w:rsidRPr="00C325A3">
        <w:rPr>
          <w:rFonts w:asciiTheme="majorHAnsi" w:hAnsiTheme="majorHAnsi" w:cstheme="majorHAnsi"/>
        </w:rPr>
        <w:t xml:space="preserve">ote in </w:t>
      </w:r>
      <w:r w:rsidR="00EE0738" w:rsidRPr="00C325A3">
        <w:rPr>
          <w:rFonts w:asciiTheme="majorHAnsi" w:hAnsiTheme="majorHAnsi" w:cstheme="majorHAnsi"/>
        </w:rPr>
        <w:t xml:space="preserve">step </w:t>
      </w:r>
      <w:r w:rsidR="00434B00" w:rsidRPr="00C325A3">
        <w:rPr>
          <w:rFonts w:asciiTheme="majorHAnsi" w:hAnsiTheme="majorHAnsi" w:cstheme="majorHAnsi"/>
        </w:rPr>
        <w:t>4.2.2)</w:t>
      </w:r>
      <w:r w:rsidRPr="00C325A3">
        <w:rPr>
          <w:rFonts w:asciiTheme="majorHAnsi" w:hAnsiTheme="majorHAnsi" w:cstheme="majorHAnsi"/>
        </w:rPr>
        <w:t xml:space="preserve"> </w:t>
      </w:r>
      <w:r w:rsidRPr="00C325A3">
        <w:rPr>
          <w:rFonts w:asciiTheme="majorHAnsi" w:hAnsiTheme="majorHAnsi" w:cstheme="majorHAnsi"/>
          <w:highlight w:val="yellow"/>
        </w:rPr>
        <w:t xml:space="preserve">if needed. </w:t>
      </w:r>
      <w:r w:rsidRPr="00C325A3">
        <w:rPr>
          <w:rFonts w:asciiTheme="majorHAnsi" w:hAnsiTheme="majorHAnsi" w:cstheme="majorHAnsi"/>
          <w:b/>
          <w:bCs/>
          <w:highlight w:val="yellow"/>
        </w:rPr>
        <w:t>Zero the motors</w:t>
      </w:r>
      <w:r w:rsidRPr="00C325A3">
        <w:rPr>
          <w:rFonts w:asciiTheme="majorHAnsi" w:hAnsiTheme="majorHAnsi" w:cstheme="majorHAnsi"/>
          <w:highlight w:val="yellow"/>
        </w:rPr>
        <w:t xml:space="preserve"> to define the surface</w:t>
      </w:r>
      <w:r w:rsidR="00434B00" w:rsidRPr="00C325A3">
        <w:rPr>
          <w:rFonts w:asciiTheme="majorHAnsi" w:hAnsiTheme="majorHAnsi" w:cstheme="majorHAnsi"/>
          <w:highlight w:val="yellow"/>
        </w:rPr>
        <w:t xml:space="preserve"> of the brain</w:t>
      </w:r>
      <w:r w:rsidRPr="00C325A3">
        <w:rPr>
          <w:rFonts w:asciiTheme="majorHAnsi" w:hAnsiTheme="majorHAnsi" w:cstheme="majorHAnsi"/>
          <w:highlight w:val="yellow"/>
        </w:rPr>
        <w:t xml:space="preserve">. </w:t>
      </w:r>
    </w:p>
    <w:p w14:paraId="48E96316" w14:textId="77777777" w:rsidR="00081983" w:rsidRPr="00C325A3" w:rsidRDefault="00081983" w:rsidP="00C325A3">
      <w:pPr>
        <w:pBdr>
          <w:top w:val="nil"/>
          <w:left w:val="nil"/>
          <w:bottom w:val="nil"/>
          <w:right w:val="nil"/>
          <w:between w:val="nil"/>
        </w:pBdr>
        <w:rPr>
          <w:rFonts w:asciiTheme="majorHAnsi" w:hAnsiTheme="majorHAnsi" w:cstheme="majorHAnsi"/>
          <w:highlight w:val="yellow"/>
        </w:rPr>
      </w:pPr>
    </w:p>
    <w:p w14:paraId="3C8B0FDF" w14:textId="214A610B" w:rsidR="00081983" w:rsidRPr="00C325A3" w:rsidRDefault="00081983"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highlight w:val="yellow"/>
        </w:rPr>
        <w:t>4.2.</w:t>
      </w:r>
      <w:r w:rsidR="009B7A23" w:rsidRPr="00C325A3">
        <w:rPr>
          <w:rFonts w:asciiTheme="majorHAnsi" w:hAnsiTheme="majorHAnsi" w:cstheme="majorHAnsi"/>
          <w:highlight w:val="yellow"/>
        </w:rPr>
        <w:t>5.</w:t>
      </w:r>
      <w:r w:rsidRPr="00C325A3">
        <w:rPr>
          <w:rFonts w:asciiTheme="majorHAnsi" w:hAnsiTheme="majorHAnsi" w:cstheme="majorHAnsi"/>
          <w:highlight w:val="yellow"/>
        </w:rPr>
        <w:t xml:space="preserve"> Perform imaging and adjust </w:t>
      </w:r>
      <w:r w:rsidR="00EE0738" w:rsidRPr="00C325A3">
        <w:rPr>
          <w:rFonts w:asciiTheme="majorHAnsi" w:hAnsiTheme="majorHAnsi" w:cstheme="majorHAnsi"/>
          <w:highlight w:val="yellow"/>
        </w:rPr>
        <w:t xml:space="preserve">the </w:t>
      </w:r>
      <w:r w:rsidRPr="00C325A3">
        <w:rPr>
          <w:rFonts w:asciiTheme="majorHAnsi" w:hAnsiTheme="majorHAnsi" w:cstheme="majorHAnsi"/>
          <w:highlight w:val="yellow"/>
        </w:rPr>
        <w:t>power level according to</w:t>
      </w:r>
      <w:r w:rsidR="00EE0738" w:rsidRPr="00C325A3">
        <w:rPr>
          <w:rFonts w:asciiTheme="majorHAnsi" w:hAnsiTheme="majorHAnsi" w:cstheme="majorHAnsi"/>
          <w:highlight w:val="yellow"/>
        </w:rPr>
        <w:t xml:space="preserve"> the</w:t>
      </w:r>
      <w:r w:rsidRPr="00C325A3">
        <w:rPr>
          <w:rFonts w:asciiTheme="majorHAnsi" w:hAnsiTheme="majorHAnsi" w:cstheme="majorHAnsi"/>
          <w:highlight w:val="yellow"/>
        </w:rPr>
        <w:t xml:space="preserve"> imaging depth.</w:t>
      </w:r>
      <w:r w:rsidRPr="00C325A3">
        <w:rPr>
          <w:rFonts w:asciiTheme="majorHAnsi" w:hAnsiTheme="majorHAnsi" w:cstheme="majorHAnsi"/>
        </w:rPr>
        <w:t xml:space="preserve"> </w:t>
      </w:r>
    </w:p>
    <w:p w14:paraId="0AEA13B7" w14:textId="77777777" w:rsidR="00F53726" w:rsidRPr="00C325A3" w:rsidRDefault="00F53726" w:rsidP="00C325A3">
      <w:pPr>
        <w:pBdr>
          <w:top w:val="nil"/>
          <w:left w:val="nil"/>
          <w:bottom w:val="nil"/>
          <w:right w:val="nil"/>
          <w:between w:val="nil"/>
        </w:pBdr>
        <w:rPr>
          <w:rFonts w:asciiTheme="majorHAnsi" w:hAnsiTheme="majorHAnsi" w:cstheme="majorHAnsi"/>
          <w:b/>
        </w:rPr>
      </w:pPr>
    </w:p>
    <w:p w14:paraId="766900F2" w14:textId="2A9B04D8" w:rsidR="00164427" w:rsidRPr="00C325A3" w:rsidRDefault="00551D82" w:rsidP="00C325A3">
      <w:pPr>
        <w:pBdr>
          <w:top w:val="nil"/>
          <w:left w:val="nil"/>
          <w:bottom w:val="nil"/>
          <w:right w:val="nil"/>
          <w:between w:val="nil"/>
        </w:pBdr>
        <w:rPr>
          <w:rFonts w:asciiTheme="majorHAnsi" w:hAnsiTheme="majorHAnsi" w:cstheme="majorHAnsi"/>
          <w:b/>
        </w:rPr>
      </w:pPr>
      <w:r w:rsidRPr="00C325A3">
        <w:rPr>
          <w:rFonts w:asciiTheme="majorHAnsi" w:hAnsiTheme="majorHAnsi" w:cstheme="majorHAnsi"/>
          <w:b/>
        </w:rPr>
        <w:t xml:space="preserve">REPRESENTATIVE RESULTS:  </w:t>
      </w:r>
    </w:p>
    <w:p w14:paraId="1FB9016C" w14:textId="3D6B94F9" w:rsidR="008D3C16" w:rsidRPr="00C325A3" w:rsidRDefault="00164427" w:rsidP="00C325A3">
      <w:pPr>
        <w:pBdr>
          <w:top w:val="nil"/>
          <w:left w:val="nil"/>
          <w:bottom w:val="nil"/>
          <w:right w:val="nil"/>
          <w:between w:val="nil"/>
        </w:pBdr>
        <w:rPr>
          <w:rFonts w:asciiTheme="majorHAnsi" w:hAnsiTheme="majorHAnsi" w:cstheme="majorHAnsi"/>
        </w:rPr>
      </w:pPr>
      <w:bookmarkStart w:id="36" w:name="_Hlk79068448"/>
      <w:r w:rsidRPr="00C325A3">
        <w:rPr>
          <w:rFonts w:asciiTheme="majorHAnsi" w:hAnsiTheme="majorHAnsi" w:cstheme="majorHAnsi"/>
        </w:rPr>
        <w:t xml:space="preserve">The successful completion of this </w:t>
      </w:r>
      <w:r w:rsidR="00ED235E" w:rsidRPr="00C325A3">
        <w:rPr>
          <w:rFonts w:asciiTheme="majorHAnsi" w:hAnsiTheme="majorHAnsi" w:cstheme="majorHAnsi"/>
        </w:rPr>
        <w:t xml:space="preserve">protocol </w:t>
      </w:r>
      <w:r w:rsidRPr="00C325A3">
        <w:rPr>
          <w:rFonts w:asciiTheme="majorHAnsi" w:hAnsiTheme="majorHAnsi" w:cstheme="majorHAnsi"/>
        </w:rPr>
        <w:t xml:space="preserve">will result in a properly aligned microscope with </w:t>
      </w:r>
      <w:r w:rsidR="00867A36" w:rsidRPr="00C325A3">
        <w:rPr>
          <w:rFonts w:asciiTheme="majorHAnsi" w:hAnsiTheme="majorHAnsi" w:cstheme="majorHAnsi"/>
        </w:rPr>
        <w:t xml:space="preserve">optimal </w:t>
      </w:r>
      <w:r w:rsidRPr="00C325A3">
        <w:rPr>
          <w:rFonts w:asciiTheme="majorHAnsi" w:hAnsiTheme="majorHAnsi" w:cstheme="majorHAnsi"/>
        </w:rPr>
        <w:t>light parameters (</w:t>
      </w:r>
      <w:r w:rsidR="00DF4F57" w:rsidRPr="00C325A3">
        <w:rPr>
          <w:rFonts w:asciiTheme="majorHAnsi" w:hAnsiTheme="majorHAnsi" w:cstheme="majorHAnsi"/>
        </w:rPr>
        <w:t>e.g.</w:t>
      </w:r>
      <w:r w:rsidR="00180C64" w:rsidRPr="00C325A3">
        <w:rPr>
          <w:rFonts w:asciiTheme="majorHAnsi" w:hAnsiTheme="majorHAnsi" w:cstheme="majorHAnsi"/>
        </w:rPr>
        <w:t>,</w:t>
      </w:r>
      <w:r w:rsidRPr="00C325A3">
        <w:rPr>
          <w:rFonts w:asciiTheme="majorHAnsi" w:hAnsiTheme="majorHAnsi" w:cstheme="majorHAnsi"/>
        </w:rPr>
        <w:t xml:space="preserve"> pulse </w:t>
      </w:r>
      <w:r w:rsidR="00971FBD" w:rsidRPr="00C325A3">
        <w:rPr>
          <w:rFonts w:asciiTheme="majorHAnsi" w:hAnsiTheme="majorHAnsi" w:cstheme="majorHAnsi"/>
        </w:rPr>
        <w:t>duration</w:t>
      </w:r>
      <w:r w:rsidRPr="00C325A3">
        <w:rPr>
          <w:rFonts w:asciiTheme="majorHAnsi" w:hAnsiTheme="majorHAnsi" w:cstheme="majorHAnsi"/>
        </w:rPr>
        <w:t xml:space="preserve">, NA) </w:t>
      </w:r>
      <w:r w:rsidR="00CB7C8D" w:rsidRPr="00C325A3">
        <w:rPr>
          <w:rFonts w:asciiTheme="majorHAnsi" w:hAnsiTheme="majorHAnsi" w:cstheme="majorHAnsi"/>
        </w:rPr>
        <w:t>and animal preparation</w:t>
      </w:r>
      <w:r w:rsidR="00D86616" w:rsidRPr="00C325A3">
        <w:rPr>
          <w:rFonts w:asciiTheme="majorHAnsi" w:hAnsiTheme="majorHAnsi" w:cstheme="majorHAnsi"/>
        </w:rPr>
        <w:t>s</w:t>
      </w:r>
      <w:r w:rsidR="00CB7C8D" w:rsidRPr="00C325A3">
        <w:rPr>
          <w:rFonts w:asciiTheme="majorHAnsi" w:hAnsiTheme="majorHAnsi" w:cstheme="majorHAnsi"/>
        </w:rPr>
        <w:t xml:space="preserve"> </w:t>
      </w:r>
      <w:r w:rsidRPr="00C325A3">
        <w:rPr>
          <w:rFonts w:asciiTheme="majorHAnsi" w:hAnsiTheme="majorHAnsi" w:cstheme="majorHAnsi"/>
        </w:rPr>
        <w:t xml:space="preserve">appropriate for </w:t>
      </w:r>
      <w:r w:rsidRPr="00C325A3">
        <w:rPr>
          <w:rFonts w:asciiTheme="majorHAnsi" w:hAnsiTheme="majorHAnsi" w:cstheme="majorHAnsi"/>
          <w:i/>
          <w:iCs/>
        </w:rPr>
        <w:t xml:space="preserve">in vivo </w:t>
      </w:r>
      <w:r w:rsidR="005E2E1B" w:rsidRPr="00C325A3">
        <w:rPr>
          <w:rFonts w:asciiTheme="majorHAnsi" w:hAnsiTheme="majorHAnsi" w:cstheme="majorHAnsi"/>
        </w:rPr>
        <w:t>3PM</w:t>
      </w:r>
      <w:r w:rsidRPr="00C325A3">
        <w:rPr>
          <w:rFonts w:asciiTheme="majorHAnsi" w:hAnsiTheme="majorHAnsi" w:cstheme="majorHAnsi"/>
        </w:rPr>
        <w:t>.</w:t>
      </w:r>
      <w:r w:rsidR="0094702B" w:rsidRPr="00C325A3">
        <w:rPr>
          <w:rFonts w:asciiTheme="majorHAnsi" w:hAnsiTheme="majorHAnsi" w:cstheme="majorHAnsi"/>
        </w:rPr>
        <w:t xml:space="preserve"> </w:t>
      </w:r>
      <w:bookmarkStart w:id="37" w:name="_Hlk83932869"/>
      <w:r w:rsidR="0094702B" w:rsidRPr="00C325A3">
        <w:rPr>
          <w:rFonts w:asciiTheme="majorHAnsi" w:hAnsiTheme="majorHAnsi" w:cstheme="majorHAnsi"/>
        </w:rPr>
        <w:t>The commercially</w:t>
      </w:r>
      <w:r w:rsidR="00DF4F57" w:rsidRPr="00C325A3">
        <w:rPr>
          <w:rFonts w:asciiTheme="majorHAnsi" w:hAnsiTheme="majorHAnsi" w:cstheme="majorHAnsi"/>
        </w:rPr>
        <w:t xml:space="preserve"> </w:t>
      </w:r>
      <w:r w:rsidR="0094702B" w:rsidRPr="00C325A3">
        <w:rPr>
          <w:rFonts w:asciiTheme="majorHAnsi" w:hAnsiTheme="majorHAnsi" w:cstheme="majorHAnsi"/>
        </w:rPr>
        <w:t xml:space="preserve">available 3P setup </w:t>
      </w:r>
      <w:r w:rsidR="00D43631">
        <w:rPr>
          <w:rFonts w:asciiTheme="majorHAnsi" w:hAnsiTheme="majorHAnsi" w:cstheme="majorHAnsi"/>
        </w:rPr>
        <w:t>comprises</w:t>
      </w:r>
      <w:r w:rsidR="0094702B" w:rsidRPr="00C325A3">
        <w:rPr>
          <w:rFonts w:asciiTheme="majorHAnsi" w:hAnsiTheme="majorHAnsi" w:cstheme="majorHAnsi"/>
        </w:rPr>
        <w:t xml:space="preserve"> appropriate mirrors and lenses for both ~1</w:t>
      </w:r>
      <w:r w:rsidR="00DF4F57" w:rsidRPr="00C325A3">
        <w:rPr>
          <w:rFonts w:asciiTheme="majorHAnsi" w:hAnsiTheme="majorHAnsi" w:cstheme="majorHAnsi"/>
        </w:rPr>
        <w:t>,</w:t>
      </w:r>
      <w:r w:rsidR="0094702B" w:rsidRPr="00C325A3">
        <w:rPr>
          <w:rFonts w:asciiTheme="majorHAnsi" w:hAnsiTheme="majorHAnsi" w:cstheme="majorHAnsi"/>
        </w:rPr>
        <w:t>300 nm and ~1</w:t>
      </w:r>
      <w:r w:rsidR="00DF4F57" w:rsidRPr="00C325A3">
        <w:rPr>
          <w:rFonts w:asciiTheme="majorHAnsi" w:hAnsiTheme="majorHAnsi" w:cstheme="majorHAnsi"/>
        </w:rPr>
        <w:t>,</w:t>
      </w:r>
      <w:r w:rsidR="0094702B" w:rsidRPr="00C325A3">
        <w:rPr>
          <w:rFonts w:asciiTheme="majorHAnsi" w:hAnsiTheme="majorHAnsi" w:cstheme="majorHAnsi"/>
        </w:rPr>
        <w:t>700 nm</w:t>
      </w:r>
      <w:r w:rsidR="00DF4F57" w:rsidRPr="00C325A3">
        <w:rPr>
          <w:rFonts w:asciiTheme="majorHAnsi" w:hAnsiTheme="majorHAnsi" w:cstheme="majorHAnsi"/>
        </w:rPr>
        <w:t>;</w:t>
      </w:r>
      <w:r w:rsidR="0094702B" w:rsidRPr="00C325A3">
        <w:rPr>
          <w:rFonts w:asciiTheme="majorHAnsi" w:hAnsiTheme="majorHAnsi" w:cstheme="majorHAnsi"/>
        </w:rPr>
        <w:t xml:space="preserve"> th</w:t>
      </w:r>
      <w:r w:rsidR="00DF4F57" w:rsidRPr="00C325A3">
        <w:rPr>
          <w:rFonts w:asciiTheme="majorHAnsi" w:hAnsiTheme="majorHAnsi" w:cstheme="majorHAnsi"/>
        </w:rPr>
        <w:t>erefore,</w:t>
      </w:r>
      <w:r w:rsidR="0094702B" w:rsidRPr="00C325A3">
        <w:rPr>
          <w:rFonts w:asciiTheme="majorHAnsi" w:hAnsiTheme="majorHAnsi" w:cstheme="majorHAnsi"/>
        </w:rPr>
        <w:t xml:space="preserve"> no </w:t>
      </w:r>
      <w:r w:rsidR="000C2801" w:rsidRPr="00C325A3">
        <w:rPr>
          <w:rFonts w:asciiTheme="majorHAnsi" w:hAnsiTheme="majorHAnsi" w:cstheme="majorHAnsi"/>
        </w:rPr>
        <w:t xml:space="preserve">change in </w:t>
      </w:r>
      <w:r w:rsidR="0094702B" w:rsidRPr="00C325A3">
        <w:rPr>
          <w:rFonts w:asciiTheme="majorHAnsi" w:hAnsiTheme="majorHAnsi" w:cstheme="majorHAnsi"/>
        </w:rPr>
        <w:t xml:space="preserve">optics is required when the excitation wavelength </w:t>
      </w:r>
      <w:r w:rsidR="000C2801" w:rsidRPr="00C325A3">
        <w:rPr>
          <w:rFonts w:asciiTheme="majorHAnsi" w:hAnsiTheme="majorHAnsi" w:cstheme="majorHAnsi"/>
        </w:rPr>
        <w:t>is</w:t>
      </w:r>
      <w:r w:rsidR="0094702B" w:rsidRPr="00C325A3">
        <w:rPr>
          <w:rFonts w:asciiTheme="majorHAnsi" w:hAnsiTheme="majorHAnsi" w:cstheme="majorHAnsi"/>
        </w:rPr>
        <w:t xml:space="preserve"> switched between 1</w:t>
      </w:r>
      <w:r w:rsidR="00DF4F57" w:rsidRPr="00C325A3">
        <w:rPr>
          <w:rFonts w:asciiTheme="majorHAnsi" w:hAnsiTheme="majorHAnsi" w:cstheme="majorHAnsi"/>
        </w:rPr>
        <w:t>,</w:t>
      </w:r>
      <w:r w:rsidR="0094702B" w:rsidRPr="00C325A3">
        <w:rPr>
          <w:rFonts w:asciiTheme="majorHAnsi" w:hAnsiTheme="majorHAnsi" w:cstheme="majorHAnsi"/>
        </w:rPr>
        <w:t xml:space="preserve">300 </w:t>
      </w:r>
      <w:r w:rsidR="000C2801" w:rsidRPr="00C325A3">
        <w:rPr>
          <w:rFonts w:asciiTheme="majorHAnsi" w:hAnsiTheme="majorHAnsi" w:cstheme="majorHAnsi"/>
        </w:rPr>
        <w:t xml:space="preserve">nm </w:t>
      </w:r>
      <w:r w:rsidR="0094702B" w:rsidRPr="00C325A3">
        <w:rPr>
          <w:rFonts w:asciiTheme="majorHAnsi" w:hAnsiTheme="majorHAnsi" w:cstheme="majorHAnsi"/>
        </w:rPr>
        <w:t>and 1</w:t>
      </w:r>
      <w:r w:rsidR="00DF4F57" w:rsidRPr="00C325A3">
        <w:rPr>
          <w:rFonts w:asciiTheme="majorHAnsi" w:hAnsiTheme="majorHAnsi" w:cstheme="majorHAnsi"/>
        </w:rPr>
        <w:t>,</w:t>
      </w:r>
      <w:r w:rsidR="0094702B" w:rsidRPr="00C325A3">
        <w:rPr>
          <w:rFonts w:asciiTheme="majorHAnsi" w:hAnsiTheme="majorHAnsi" w:cstheme="majorHAnsi"/>
        </w:rPr>
        <w:t>700 nm.</w:t>
      </w:r>
      <w:r w:rsidRPr="00C325A3">
        <w:rPr>
          <w:rFonts w:asciiTheme="majorHAnsi" w:hAnsiTheme="majorHAnsi" w:cstheme="majorHAnsi"/>
        </w:rPr>
        <w:t xml:space="preserve"> </w:t>
      </w:r>
      <w:bookmarkEnd w:id="37"/>
      <w:r w:rsidR="00F80193" w:rsidRPr="00C325A3">
        <w:rPr>
          <w:rFonts w:asciiTheme="majorHAnsi" w:hAnsiTheme="majorHAnsi" w:cstheme="majorHAnsi"/>
        </w:rPr>
        <w:t xml:space="preserve">If </w:t>
      </w:r>
      <w:r w:rsidR="00DF4F57" w:rsidRPr="00C325A3">
        <w:rPr>
          <w:rFonts w:asciiTheme="majorHAnsi" w:hAnsiTheme="majorHAnsi" w:cstheme="majorHAnsi"/>
        </w:rPr>
        <w:t xml:space="preserve">the </w:t>
      </w:r>
      <w:r w:rsidR="00FC0190" w:rsidRPr="00C325A3">
        <w:rPr>
          <w:rFonts w:asciiTheme="majorHAnsi" w:hAnsiTheme="majorHAnsi" w:cstheme="majorHAnsi"/>
        </w:rPr>
        <w:t xml:space="preserve">lenses in a 3P setup do not have </w:t>
      </w:r>
      <w:r w:rsidR="00A22AA0">
        <w:rPr>
          <w:rFonts w:asciiTheme="majorHAnsi" w:hAnsiTheme="majorHAnsi" w:cstheme="majorHAnsi"/>
        </w:rPr>
        <w:t xml:space="preserve">an </w:t>
      </w:r>
      <w:r w:rsidR="00FC0190" w:rsidRPr="00C325A3">
        <w:rPr>
          <w:rFonts w:asciiTheme="majorHAnsi" w:hAnsiTheme="majorHAnsi" w:cstheme="majorHAnsi"/>
        </w:rPr>
        <w:t>appropriate coating for 1</w:t>
      </w:r>
      <w:r w:rsidR="00DF4F57" w:rsidRPr="00C325A3">
        <w:rPr>
          <w:rFonts w:asciiTheme="majorHAnsi" w:hAnsiTheme="majorHAnsi" w:cstheme="majorHAnsi"/>
        </w:rPr>
        <w:t>,</w:t>
      </w:r>
      <w:r w:rsidR="00FC0190" w:rsidRPr="00C325A3">
        <w:rPr>
          <w:rFonts w:asciiTheme="majorHAnsi" w:hAnsiTheme="majorHAnsi" w:cstheme="majorHAnsi"/>
        </w:rPr>
        <w:t>300 and 1</w:t>
      </w:r>
      <w:r w:rsidR="00DF4F57" w:rsidRPr="00C325A3">
        <w:rPr>
          <w:rFonts w:asciiTheme="majorHAnsi" w:hAnsiTheme="majorHAnsi" w:cstheme="majorHAnsi"/>
        </w:rPr>
        <w:t>,</w:t>
      </w:r>
      <w:r w:rsidR="00FC0190" w:rsidRPr="00C325A3">
        <w:rPr>
          <w:rFonts w:asciiTheme="majorHAnsi" w:hAnsiTheme="majorHAnsi" w:cstheme="majorHAnsi"/>
        </w:rPr>
        <w:t xml:space="preserve">700 nm, these need to be replaced with appropriate ones to reduce laser power loss. </w:t>
      </w:r>
      <w:r w:rsidR="00A3419E" w:rsidRPr="00C325A3">
        <w:rPr>
          <w:rFonts w:asciiTheme="majorHAnsi" w:hAnsiTheme="majorHAnsi" w:cstheme="majorHAnsi"/>
        </w:rPr>
        <w:t xml:space="preserve">With the optimized 3PM and proper animal </w:t>
      </w:r>
      <w:r w:rsidR="00102150" w:rsidRPr="00C325A3">
        <w:rPr>
          <w:rFonts w:asciiTheme="majorHAnsi" w:hAnsiTheme="majorHAnsi" w:cstheme="majorHAnsi"/>
        </w:rPr>
        <w:t>preparation</w:t>
      </w:r>
      <w:r w:rsidRPr="00C325A3">
        <w:rPr>
          <w:rFonts w:asciiTheme="majorHAnsi" w:hAnsiTheme="majorHAnsi" w:cstheme="majorHAnsi"/>
        </w:rPr>
        <w:t xml:space="preserve">, </w:t>
      </w:r>
      <w:r w:rsidRPr="00C325A3">
        <w:rPr>
          <w:rFonts w:asciiTheme="majorHAnsi" w:hAnsiTheme="majorHAnsi" w:cstheme="majorHAnsi"/>
          <w:i/>
          <w:iCs/>
        </w:rPr>
        <w:t xml:space="preserve">in vivo </w:t>
      </w:r>
      <w:r w:rsidR="006300C4" w:rsidRPr="00C325A3">
        <w:rPr>
          <w:rFonts w:asciiTheme="majorHAnsi" w:hAnsiTheme="majorHAnsi" w:cstheme="majorHAnsi"/>
          <w:iCs/>
        </w:rPr>
        <w:t xml:space="preserve">fluorescence and THG </w:t>
      </w:r>
      <w:r w:rsidRPr="00C325A3">
        <w:rPr>
          <w:rFonts w:asciiTheme="majorHAnsi" w:hAnsiTheme="majorHAnsi" w:cstheme="majorHAnsi"/>
        </w:rPr>
        <w:t>images</w:t>
      </w:r>
      <w:r w:rsidR="00102150" w:rsidRPr="00C325A3">
        <w:rPr>
          <w:rFonts w:asciiTheme="majorHAnsi" w:eastAsiaTheme="minorEastAsia" w:hAnsiTheme="majorHAnsi" w:cstheme="majorHAnsi"/>
          <w:lang w:eastAsia="ja-JP"/>
        </w:rPr>
        <w:t xml:space="preserve"> with high contrast </w:t>
      </w:r>
      <w:r w:rsidR="00D555D0" w:rsidRPr="00C325A3">
        <w:rPr>
          <w:rFonts w:asciiTheme="majorHAnsi" w:hAnsiTheme="majorHAnsi" w:cstheme="majorHAnsi"/>
        </w:rPr>
        <w:t>can</w:t>
      </w:r>
      <w:r w:rsidRPr="00C325A3">
        <w:rPr>
          <w:rFonts w:asciiTheme="majorHAnsi" w:hAnsiTheme="majorHAnsi" w:cstheme="majorHAnsi"/>
        </w:rPr>
        <w:t xml:space="preserve"> be collected</w:t>
      </w:r>
      <w:r w:rsidR="00D86616" w:rsidRPr="00C325A3">
        <w:rPr>
          <w:rFonts w:asciiTheme="majorHAnsi" w:hAnsiTheme="majorHAnsi" w:cstheme="majorHAnsi"/>
        </w:rPr>
        <w:t xml:space="preserve"> deep within the brains</w:t>
      </w:r>
      <w:r w:rsidRPr="00C325A3">
        <w:rPr>
          <w:rFonts w:asciiTheme="majorHAnsi" w:hAnsiTheme="majorHAnsi" w:cstheme="majorHAnsi"/>
        </w:rPr>
        <w:t xml:space="preserve">. </w:t>
      </w:r>
    </w:p>
    <w:p w14:paraId="26731964" w14:textId="28A1EACB" w:rsidR="00447036" w:rsidRPr="00C325A3" w:rsidRDefault="00447036" w:rsidP="00C325A3">
      <w:pPr>
        <w:pBdr>
          <w:top w:val="nil"/>
          <w:left w:val="nil"/>
          <w:bottom w:val="nil"/>
          <w:right w:val="nil"/>
          <w:between w:val="nil"/>
        </w:pBdr>
        <w:rPr>
          <w:rFonts w:asciiTheme="majorHAnsi" w:hAnsiTheme="majorHAnsi" w:cstheme="majorHAnsi"/>
        </w:rPr>
      </w:pPr>
    </w:p>
    <w:p w14:paraId="66B942F0" w14:textId="700C5CF5" w:rsidR="00447036" w:rsidRPr="00C325A3" w:rsidRDefault="00447036" w:rsidP="00C325A3">
      <w:pPr>
        <w:rPr>
          <w:rFonts w:asciiTheme="majorHAnsi" w:hAnsiTheme="majorHAnsi" w:cstheme="majorHAnsi"/>
        </w:rPr>
      </w:pPr>
      <w:r w:rsidRPr="00C325A3">
        <w:rPr>
          <w:rFonts w:asciiTheme="majorHAnsi" w:hAnsiTheme="majorHAnsi" w:cstheme="majorHAnsi"/>
          <w:b/>
          <w:bCs/>
        </w:rPr>
        <w:t>Fig</w:t>
      </w:r>
      <w:r w:rsidR="00DF4F57" w:rsidRPr="00C325A3">
        <w:rPr>
          <w:rFonts w:asciiTheme="majorHAnsi" w:hAnsiTheme="majorHAnsi" w:cstheme="majorHAnsi"/>
          <w:b/>
          <w:bCs/>
        </w:rPr>
        <w:t>ure</w:t>
      </w:r>
      <w:r w:rsidRPr="00C325A3">
        <w:rPr>
          <w:rFonts w:asciiTheme="majorHAnsi" w:hAnsiTheme="majorHAnsi" w:cstheme="majorHAnsi"/>
          <w:b/>
          <w:bCs/>
        </w:rPr>
        <w:t xml:space="preserve"> 3</w:t>
      </w:r>
      <w:r w:rsidR="008003F1" w:rsidRPr="00C325A3">
        <w:rPr>
          <w:rFonts w:asciiTheme="majorHAnsi" w:hAnsiTheme="majorHAnsi" w:cstheme="majorHAnsi"/>
        </w:rPr>
        <w:t xml:space="preserve"> shows </w:t>
      </w:r>
      <w:r w:rsidR="00A833BF" w:rsidRPr="00C325A3">
        <w:rPr>
          <w:rFonts w:asciiTheme="majorHAnsi" w:hAnsiTheme="majorHAnsi" w:cstheme="majorHAnsi"/>
        </w:rPr>
        <w:t>r</w:t>
      </w:r>
      <w:r w:rsidR="008003F1" w:rsidRPr="00C325A3">
        <w:rPr>
          <w:rFonts w:asciiTheme="majorHAnsi" w:hAnsiTheme="majorHAnsi" w:cstheme="majorHAnsi"/>
        </w:rPr>
        <w:t>epresentative</w:t>
      </w:r>
      <w:r w:rsidR="008C2E1B" w:rsidRPr="00C325A3">
        <w:rPr>
          <w:rFonts w:asciiTheme="majorHAnsi" w:hAnsiTheme="majorHAnsi" w:cstheme="majorHAnsi"/>
        </w:rPr>
        <w:t xml:space="preserve"> 3P</w:t>
      </w:r>
      <w:r w:rsidR="008003F1" w:rsidRPr="00C325A3">
        <w:rPr>
          <w:rFonts w:asciiTheme="majorHAnsi" w:hAnsiTheme="majorHAnsi" w:cstheme="majorHAnsi"/>
        </w:rPr>
        <w:t xml:space="preserve"> images </w:t>
      </w:r>
      <w:r w:rsidR="00A833BF" w:rsidRPr="00C325A3">
        <w:rPr>
          <w:rFonts w:asciiTheme="majorHAnsi" w:hAnsiTheme="majorHAnsi" w:cstheme="majorHAnsi"/>
        </w:rPr>
        <w:t xml:space="preserve">of intact adult zebrafish. </w:t>
      </w:r>
      <w:r w:rsidR="00474ED5" w:rsidRPr="00C325A3">
        <w:rPr>
          <w:rFonts w:asciiTheme="majorHAnsi" w:hAnsiTheme="majorHAnsi" w:cstheme="majorHAnsi"/>
        </w:rPr>
        <w:t xml:space="preserve">High-resolution, non-invasive, and deep imaging of genetically labeled neurons in the adult zebrafish brain is achieved using 3PM. Although imaging in the telencephalon region has been reported in the adult zebrafish brain using </w:t>
      </w:r>
      <w:r w:rsidR="00F9455B" w:rsidRPr="00C325A3">
        <w:rPr>
          <w:rFonts w:asciiTheme="majorHAnsi" w:hAnsiTheme="majorHAnsi" w:cstheme="majorHAnsi"/>
        </w:rPr>
        <w:t>2PM</w:t>
      </w:r>
      <w:r w:rsidR="00561C67"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{"citationItems":[{"id":"ITEM-1","itemData":{"DOI":"10.1016/J.CUB.2017.11.007","ISSN":"0960-9822","abstract":"Sensory systems balance stability and plasticity to optimize stimulus representations in dynamic environments. We studied these processes in the olfactory system of adult zebrafish. Activity patterns evoked by repeated odor stimulation were measured by multiphoton calcium imaging in the olfactory bulb (OB) and in telencephalic area Dp, the homolog of olfactory cortex. Whereas odor responses in the OB were highly reproducible, responses of Dp neurons adapted over trials and exhibited substantial variability that could be attributed to ongoing activity and to systematic changes in neuronal representations following each stimulus. An NMDA receptor antagonist did not affect the magnitude of odor responses but strongly reduced the variability and experience-dependent modification of odor responses in Dp. As a consequence, odor representations became stable over trials. These results demonstrate that odor representations in higher brain areas are continuously modified by experience, supporting the view that olfactory processing is inseparable from memory, even in the absence of reinforcement. Jacobson et al. report that repeated odor stimulation modifies odor-evoked activity in the zebrafish homolog of olfactory cortex. Modifications required sensory input, were not observed in the olfactory bulb, and depended on NMDA receptors. This experience-dependent plasticity may be involved in perceptual learning and novelty detection.","author":[{"dropping-particle":"","family":"Jacobson","given":"Gilad A.","non-dropping-particle":"","parse-names":false,"suffix":""},{"dropping-particle":"","family":"Rupprecht","given":"Peter","non-dropping-particle":"","parse-names":false,"suffix":""},{"dropping-particle":"","family":"Friedrich","given":"Rainer W.","non-dropping-particle":"","parse-names":false,"suffix":""}],"container-title":"Current Biology","id":"ITEM-1","issue":"1","issued":{"date-parts":[["2018","1","8"]]},"page":"1-14.e3","publisher":"Cell Press","title":"Experience-Dependent Plasticity of Odor Representations in the Telencephalon of Zebrafish","type":"article-journal","volume":"28"},"uris":["http://www.mendeley.com/documents/?uuid=16232e95-4b7f-3a5a-91c2-8b2c6a46deaf"]},{"id":"ITEM-2","itemData":{"DOI":"10.1523/JNEUROSCI.0922-05.2005","ISSN":"0270-6474","PMID":"15958745","abstract":"In the adult olfactory bulb (OB), particular chemical classes of odorants preferentially activate glomeruli within loosely defined regions, resulting in a coarse and fractured “chemotopic” map. In zebrafish, amino acids and bile acids predominantly stimulate glomeruli in the lateral and medial OB, respectively. We studied the development of these spatial response maps in zebrafish. At 3 d postfertilization (dpf), the OB contained protoglomerular structures that became refined and more numerous during subsequent days. In a transgenic zebrafish line expressing the Ca2+ indicator protein inverse pericam, mainly in mitral cells, odor responses in the OB were first detected at 2.5-3 dpf. Already at this stage, amino acids and bile acids evoked activity predominantly in the lateral and medial OB, respectively. Two-photon Ca2+ imaging using a synthetic indicator was used to reconstruct activity patterns at higher resolution in three dimensions. Responses to amino acids and bile acids were detected predominantly in the lateral and medial OB, respectively, with little overlap. Between 2.5 and 6 dpf, the number of odor-responsive units increased, but the overall spatial organization of activity persisted. Hence, a coarse spatial organization of functional activity maps is established very early during OB development when glomeruli are not yet differentiated. This spatial organization is maintained during development and growth of neuronal circuits and may have important functions for odor processing in larvae, for the differentiation of glomeruli, and for the refinement of activity maps at later developmental stages.","author":[{"dropping-particle":"","family":"Li","given":"Jun","non-dropping-particle":"","parse-names":false,"suffix":""},{"dropping-particle":"","family":"Mack","given":"Julia A.","non-dropping-particle":"","parse-names":false,"suffix":""},{"dropping-particle":"","family":"Souren","given":"Marcel","non-dropping-particle":"","parse-names":false,"suffix":""},{"dropping-particle":"","family":"Yaksi","given":"Emre","non-dropping-particle":"","parse-names":false,"suffix":""},{"dropping-particle":"","family":"Higashijima","given":"Shin-ichi","non-dropping-particle":"","parse-names":false,"suffix":""},{"dropping-particle":"","family":"Mione","given":"Marina","non-dropping-particle":"","parse-names":false,"suffix":""},{"dropping-particle":"","family":"Fetcho","given":"Joseph R.","non-dropping-particle":"","parse-names":false,"suffix":""},{"dropping-particle":"","family":"Friedrich","given":"Rainer W.","non-dropping-particle":"","parse-names":false,"suffix":""}],"container-title":"Journal of Neuroscience","id":"ITEM-2","issue":"24","issued":{"date-parts":[["2005","6","15"]]},"page":"5784-5795","publisher":"Society for Neuroscience","title":"Early Development of Functional Spatial Maps in the Zebrafish Olfactory Bulb","type":"article-journal","volume":"25"},"uris":["http://www.mendeley.com/documents/?uuid=d286f517-cb05-3324-be79-764603cbe878"]},{"id":"ITEM-3","itemData":{"DOI":"10.1126/SCIENCE.AAA2729","ISSN":"0036-8075","PMID":"25977550","abstract":"Even in the zebrafish brain, which seems better able than the human brain to generate new neurons, regenerative capacity may not be unlimited. Barbosa et al. mapped the fates of individual neuronal cells in live zebrafish over time. Seen as glowing dots, neural stem cells sustain the population of neurons, although not quite at full replacement rates. After injury to the brain, more of the stem cells were pulled into neuronal pathways, with fewer remaining to feed future replacement.\n\nScience , this issue p. [789][1]\n\nAdult neural stem cells are the source for restoring injured brain tissue. We used repetitive imaging to follow single stem cells in the intact and injured adult zebrafish telencephalon in vivo and found that neurons are generated by both direct conversions of stem cells into postmitotic neurons and via intermediate progenitors amplifying the neuronal output. We observed an imbalance of direct conversion consuming the stem cells and asymmetric and symmetric self-renewing divisions, leading to depletion of stem cells over time. After brain injury, neuronal progenitors are recruited to the injury site. These progenitors are generated by symmetric divisions that deplete the pool of stem cells, a mode of neurogenesis absent in the intact telencephalon. Our analysis revealed changes in the behavior of stem cells underlying generation of additional neurons during regeneration.\n\n [1]: /lookup/doi/10.1126/science.aaa2729","author":[{"dropping-particle":"","family":"Barbosa","given":"Joana S.","non-dropping-particle":"","parse-names":false,"suffix":""},{"dropping-particle":"","family":"Sanchez-Gonzalez","given":"Rosario","non-dropping-particle":"","parse-names":false,"suffix":""},{"dropping-particle":"Di","family":"Giaimo","given":"Rossella","non-dropping-particle":"","parse-names":false,"suffix":""},{"dropping-particle":"","family":"Baumgart","given":"Emily Violette","non-dropping-particle":"","parse-names":false,"suffix":""},{"dropping-particle":"","family":"Theis","given":"Fabian J.","non-dropping-particle":"","parse-names":false,"suffix":""},{"dropping-particle":"","family":"Götz","given":"Magdalena","non-dropping-particle":"","parse-names":false,"suffix":""},{"dropping-particle":"","family":"Ninkovic","given":"Jovica","non-dropping-particle":"","parse-names":false,"suffix":""}],"container-title":"Science","id":"ITEM-3","issue":"6236","issued":{"date-parts":[["2015","5","15"]]},"page":"789-793","publisher":"American Association for the Advancement of Science","title":"Live imaging of adult neural stem cell behavior in the intact and injured zebrafish brain","type":"article-journal","volume":"348"},"uris":["http://www.mendeley.com/documents/?uuid=80451957-ee8c-38a2-ba17-f207253883c5"]},{"id":"ITEM-4","itemData":{"DOI":"10.1242/DEV.123018","ISSN":"0950-1991","abstract":"Live imaging of adult neural stem cells (aNSCs) in vivo is a technical challenge in the vertebrate brain. Here, we achieve long-term imaging of the adult zebrafish telencephalic neurogenic niche and track a population of &gt;1000 aNSCs over weeks, by taking advantage of fish transparency at near-infrared wavelengths and of intrinsic multiphoton landmarks. This methodology enables us to describe the frequency, distribution and modes of aNSCs divisions across the entire germinal zone of the adult pallium, and to highlight regional differences in these parameters.","author":[{"dropping-particle":"","family":"Dray","given":"Nicolas","non-dropping-particle":"","parse-names":false,"suffix":""},{"dropping-particle":"","family":"Bedu","given":"Sébastien","non-dropping-particle":"","parse-names":false,"suffix":""},{"dropping-particle":"","family":"Vuillemin","given":"Nelly","non-dropping-particle":"","parse-names":false,"suffix":""},{"dropping-particle":"","family":"Alunni","given":"Alessandro","non-dropping-particle":"","parse-names":false,"suffix":""},{"dropping-particle":"","family":"Coolen","given":"Marion","non-dropping-particle":"","parse-names":false,"suffix":""},{"dropping-particle":"","family":"Krecsmarik","given":"Monika","non-dropping-particle":"","parse-names":false,"suffix":""},{"dropping-particle":"","family":"Supatto","given":"Willy","non-dropping-particle":"","parse-names":false,"suffix":""},{"dropping-particle":"","family":"Beaurepaire","given":"Emmanuel","non-dropping-particle":"","parse-names":false,"suffix":""},{"dropping-particle":"","family":"Bally-Cuif","given":"Laure","non-dropping-particle":"","parse-names":false,"suffix":""}],"container-title":"Development","id":"ITEM-4","issue":"20","issued":{"date-parts":[["2015","10","15"]]},"page":"3592-3600","publisher":"The Company of Biologists","title":"Large-scale live imaging of adult neural stem cells in their endogenous niche","type":"article-journal","volume":"142"},"uris":["http://www.mendeley.com/documents/?uuid=534e1c68-eb7d-35fb-a05a-9476b593932b"]}],"mendeley":{"formattedCitation":"&lt;sup&gt;24–27&lt;/sup&gt;","plainTextFormattedCitation":"24–27","previouslyFormattedCitation":"&lt;sup&gt;24–27&lt;/sup&gt;"},"properties":{"noteIndex":0},"schema":"https://github.com/citation-style-language/schema/raw/master/csl-citation.json"}</w:instrText>
      </w:r>
      <w:r w:rsidR="00561C67"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24–27</w:t>
      </w:r>
      <w:r w:rsidR="00561C67" w:rsidRPr="00C325A3">
        <w:rPr>
          <w:rFonts w:asciiTheme="majorHAnsi" w:hAnsiTheme="majorHAnsi" w:cstheme="majorHAnsi"/>
        </w:rPr>
        <w:fldChar w:fldCharType="end"/>
      </w:r>
      <w:r w:rsidR="00474ED5" w:rsidRPr="00C325A3">
        <w:rPr>
          <w:rFonts w:asciiTheme="majorHAnsi" w:hAnsiTheme="majorHAnsi" w:cstheme="majorHAnsi"/>
        </w:rPr>
        <w:t>, 3PM enables access to the entire telencephalon a</w:t>
      </w:r>
      <w:r w:rsidR="001B48D3">
        <w:rPr>
          <w:rFonts w:asciiTheme="majorHAnsi" w:hAnsiTheme="majorHAnsi" w:cstheme="majorHAnsi"/>
        </w:rPr>
        <w:t>nd</w:t>
      </w:r>
      <w:r w:rsidR="00474ED5" w:rsidRPr="00C325A3">
        <w:rPr>
          <w:rFonts w:asciiTheme="majorHAnsi" w:hAnsiTheme="majorHAnsi" w:cstheme="majorHAnsi"/>
        </w:rPr>
        <w:t xml:space="preserve"> regions that are more </w:t>
      </w:r>
      <w:r w:rsidR="00474ED5" w:rsidRPr="00C325A3">
        <w:rPr>
          <w:rFonts w:asciiTheme="majorHAnsi" w:hAnsiTheme="majorHAnsi" w:cstheme="majorHAnsi"/>
        </w:rPr>
        <w:lastRenderedPageBreak/>
        <w:t xml:space="preserve">challenging or impossible to observe using other techniques. </w:t>
      </w:r>
      <w:r w:rsidR="00795AB3">
        <w:rPr>
          <w:rFonts w:asciiTheme="majorHAnsi" w:hAnsiTheme="majorHAnsi" w:cstheme="majorHAnsi"/>
        </w:rPr>
        <w:t>The d</w:t>
      </w:r>
      <w:r w:rsidR="00474ED5" w:rsidRPr="00C325A3">
        <w:rPr>
          <w:rFonts w:asciiTheme="majorHAnsi" w:hAnsiTheme="majorHAnsi" w:cstheme="majorHAnsi"/>
        </w:rPr>
        <w:t xml:space="preserve">istribution of cell layers in the optic tectum and cerebellum can be observed in </w:t>
      </w:r>
      <w:r w:rsidR="00474ED5" w:rsidRPr="00C325A3">
        <w:rPr>
          <w:rFonts w:asciiTheme="majorHAnsi" w:hAnsiTheme="majorHAnsi" w:cstheme="majorHAnsi"/>
          <w:b/>
          <w:bCs/>
        </w:rPr>
        <w:t>Fig</w:t>
      </w:r>
      <w:r w:rsidR="00DF4F57" w:rsidRPr="00C325A3">
        <w:rPr>
          <w:rFonts w:asciiTheme="majorHAnsi" w:hAnsiTheme="majorHAnsi" w:cstheme="majorHAnsi"/>
          <w:b/>
          <w:bCs/>
        </w:rPr>
        <w:t>ure</w:t>
      </w:r>
      <w:r w:rsidR="00474ED5" w:rsidRPr="00C325A3">
        <w:rPr>
          <w:rFonts w:asciiTheme="majorHAnsi" w:hAnsiTheme="majorHAnsi" w:cstheme="majorHAnsi"/>
          <w:b/>
          <w:bCs/>
        </w:rPr>
        <w:t xml:space="preserve"> 3</w:t>
      </w:r>
      <w:r w:rsidR="00090FE9" w:rsidRPr="00C325A3">
        <w:rPr>
          <w:rFonts w:asciiTheme="majorHAnsi" w:hAnsiTheme="majorHAnsi" w:cstheme="majorHAnsi"/>
          <w:b/>
          <w:bCs/>
        </w:rPr>
        <w:t>C</w:t>
      </w:r>
      <w:r w:rsidR="00474ED5" w:rsidRPr="00C325A3">
        <w:rPr>
          <w:rFonts w:asciiTheme="majorHAnsi" w:hAnsiTheme="majorHAnsi" w:cstheme="majorHAnsi"/>
        </w:rPr>
        <w:t xml:space="preserve">. </w:t>
      </w:r>
      <w:r w:rsidR="00CF186F" w:rsidRPr="00C325A3">
        <w:rPr>
          <w:rFonts w:asciiTheme="majorHAnsi" w:hAnsiTheme="majorHAnsi" w:cstheme="majorHAnsi"/>
        </w:rPr>
        <w:t>In a successful imaging session, the bone is visible in the THG channel and neurons visible in the fluorescence channel.</w:t>
      </w:r>
      <w:r w:rsidR="00614344" w:rsidRPr="00C325A3">
        <w:rPr>
          <w:rFonts w:asciiTheme="majorHAnsi" w:hAnsiTheme="majorHAnsi" w:cstheme="majorHAnsi"/>
        </w:rPr>
        <w:t xml:space="preserve"> For adult zebrafish imaging, the camera feature of the microscope was used to locate the fish (</w:t>
      </w:r>
      <w:r w:rsidR="00614344" w:rsidRPr="00C325A3">
        <w:rPr>
          <w:rFonts w:asciiTheme="majorHAnsi" w:hAnsiTheme="majorHAnsi" w:cstheme="majorHAnsi"/>
          <w:b/>
          <w:bCs/>
        </w:rPr>
        <w:t>Fig</w:t>
      </w:r>
      <w:r w:rsidR="00DF4F57" w:rsidRPr="00C325A3">
        <w:rPr>
          <w:rFonts w:asciiTheme="majorHAnsi" w:hAnsiTheme="majorHAnsi" w:cstheme="majorHAnsi"/>
          <w:b/>
          <w:bCs/>
        </w:rPr>
        <w:t xml:space="preserve">ure </w:t>
      </w:r>
      <w:r w:rsidR="00614344" w:rsidRPr="00C325A3">
        <w:rPr>
          <w:rFonts w:asciiTheme="majorHAnsi" w:hAnsiTheme="majorHAnsi" w:cstheme="majorHAnsi"/>
          <w:b/>
          <w:bCs/>
        </w:rPr>
        <w:t>3A</w:t>
      </w:r>
      <w:r w:rsidR="00614344" w:rsidRPr="00C325A3">
        <w:rPr>
          <w:rFonts w:asciiTheme="majorHAnsi" w:hAnsiTheme="majorHAnsi" w:cstheme="majorHAnsi"/>
        </w:rPr>
        <w:t xml:space="preserve">). This step is not necessary for mouse brain imaging </w:t>
      </w:r>
      <w:r w:rsidR="00DF4F57" w:rsidRPr="00C325A3">
        <w:rPr>
          <w:rFonts w:asciiTheme="majorHAnsi" w:hAnsiTheme="majorHAnsi" w:cstheme="majorHAnsi"/>
        </w:rPr>
        <w:t>as</w:t>
      </w:r>
      <w:r w:rsidR="00614344" w:rsidRPr="00C325A3">
        <w:rPr>
          <w:rFonts w:asciiTheme="majorHAnsi" w:hAnsiTheme="majorHAnsi" w:cstheme="majorHAnsi"/>
        </w:rPr>
        <w:t xml:space="preserve"> the glass window is large enough to make the brain easily accessible. High</w:t>
      </w:r>
      <w:r w:rsidR="00DF4F57" w:rsidRPr="00C325A3">
        <w:rPr>
          <w:rFonts w:asciiTheme="majorHAnsi" w:hAnsiTheme="majorHAnsi" w:cstheme="majorHAnsi"/>
        </w:rPr>
        <w:t>-</w:t>
      </w:r>
      <w:r w:rsidR="00614344" w:rsidRPr="00C325A3">
        <w:rPr>
          <w:rFonts w:asciiTheme="majorHAnsi" w:hAnsiTheme="majorHAnsi" w:cstheme="majorHAnsi"/>
        </w:rPr>
        <w:t xml:space="preserve">resolution structural images of adult zebrafish brain were </w:t>
      </w:r>
      <w:r w:rsidR="00DF4F57" w:rsidRPr="00C325A3">
        <w:rPr>
          <w:rFonts w:asciiTheme="majorHAnsi" w:hAnsiTheme="majorHAnsi" w:cstheme="majorHAnsi"/>
        </w:rPr>
        <w:t>obtained</w:t>
      </w:r>
      <w:r w:rsidR="00614344" w:rsidRPr="00C325A3">
        <w:rPr>
          <w:rFonts w:asciiTheme="majorHAnsi" w:hAnsiTheme="majorHAnsi" w:cstheme="majorHAnsi"/>
        </w:rPr>
        <w:t xml:space="preserve"> using the system described in the previous sections. The skull is seen in the THG channel (</w:t>
      </w:r>
      <w:r w:rsidR="00614344" w:rsidRPr="00C325A3">
        <w:rPr>
          <w:rFonts w:asciiTheme="majorHAnsi" w:hAnsiTheme="majorHAnsi" w:cstheme="majorHAnsi"/>
          <w:b/>
          <w:bCs/>
        </w:rPr>
        <w:t>Fig</w:t>
      </w:r>
      <w:r w:rsidR="00DF4F57" w:rsidRPr="00C325A3">
        <w:rPr>
          <w:rFonts w:asciiTheme="majorHAnsi" w:hAnsiTheme="majorHAnsi" w:cstheme="majorHAnsi"/>
          <w:b/>
          <w:bCs/>
        </w:rPr>
        <w:t>ure</w:t>
      </w:r>
      <w:r w:rsidR="00614344" w:rsidRPr="00C325A3">
        <w:rPr>
          <w:rFonts w:asciiTheme="majorHAnsi" w:hAnsiTheme="majorHAnsi" w:cstheme="majorHAnsi"/>
          <w:b/>
          <w:bCs/>
        </w:rPr>
        <w:t xml:space="preserve"> 3B</w:t>
      </w:r>
      <w:r w:rsidR="00614344" w:rsidRPr="00C325A3">
        <w:rPr>
          <w:rFonts w:asciiTheme="majorHAnsi" w:hAnsiTheme="majorHAnsi" w:cstheme="majorHAnsi"/>
        </w:rPr>
        <w:t>)</w:t>
      </w:r>
      <w:r w:rsidR="003E47B9" w:rsidRPr="00C325A3">
        <w:rPr>
          <w:rFonts w:asciiTheme="majorHAnsi" w:hAnsiTheme="majorHAnsi" w:cstheme="majorHAnsi"/>
        </w:rPr>
        <w:t>,</w:t>
      </w:r>
      <w:r w:rsidR="00614344" w:rsidRPr="00C325A3">
        <w:rPr>
          <w:rFonts w:asciiTheme="majorHAnsi" w:hAnsiTheme="majorHAnsi" w:cstheme="majorHAnsi"/>
        </w:rPr>
        <w:t xml:space="preserve"> which helps navigat</w:t>
      </w:r>
      <w:r w:rsidR="000D2E10">
        <w:rPr>
          <w:rFonts w:asciiTheme="majorHAnsi" w:hAnsiTheme="majorHAnsi" w:cstheme="majorHAnsi"/>
        </w:rPr>
        <w:t>e</w:t>
      </w:r>
      <w:r w:rsidR="00614344" w:rsidRPr="00C325A3">
        <w:rPr>
          <w:rFonts w:asciiTheme="majorHAnsi" w:hAnsiTheme="majorHAnsi" w:cstheme="majorHAnsi"/>
        </w:rPr>
        <w:t xml:space="preserve"> the brain and find the top surface. As observed in </w:t>
      </w:r>
      <w:r w:rsidR="00614344" w:rsidRPr="00C325A3">
        <w:rPr>
          <w:rFonts w:asciiTheme="majorHAnsi" w:hAnsiTheme="majorHAnsi" w:cstheme="majorHAnsi"/>
          <w:b/>
          <w:bCs/>
        </w:rPr>
        <w:t>Fig</w:t>
      </w:r>
      <w:r w:rsidR="00DF4F57" w:rsidRPr="00C325A3">
        <w:rPr>
          <w:rFonts w:asciiTheme="majorHAnsi" w:hAnsiTheme="majorHAnsi" w:cstheme="majorHAnsi"/>
          <w:b/>
          <w:bCs/>
        </w:rPr>
        <w:t>ure</w:t>
      </w:r>
      <w:r w:rsidR="00614344" w:rsidRPr="00C325A3">
        <w:rPr>
          <w:rFonts w:asciiTheme="majorHAnsi" w:hAnsiTheme="majorHAnsi" w:cstheme="majorHAnsi"/>
          <w:b/>
          <w:bCs/>
        </w:rPr>
        <w:t xml:space="preserve"> 3C</w:t>
      </w:r>
      <w:r w:rsidR="00614344" w:rsidRPr="00C325A3">
        <w:rPr>
          <w:rFonts w:asciiTheme="majorHAnsi" w:hAnsiTheme="majorHAnsi" w:cstheme="majorHAnsi"/>
        </w:rPr>
        <w:t xml:space="preserve">, neurons are distinguishable with </w:t>
      </w:r>
      <w:r w:rsidR="00415940">
        <w:rPr>
          <w:rFonts w:asciiTheme="majorHAnsi" w:hAnsiTheme="majorHAnsi" w:cstheme="majorHAnsi"/>
        </w:rPr>
        <w:t xml:space="preserve">a </w:t>
      </w:r>
      <w:r w:rsidR="00614344" w:rsidRPr="00C325A3">
        <w:rPr>
          <w:rFonts w:asciiTheme="majorHAnsi" w:hAnsiTheme="majorHAnsi" w:cstheme="majorHAnsi"/>
        </w:rPr>
        <w:t>high signal-to-background ratio</w:t>
      </w:r>
      <w:r w:rsidR="00F83896" w:rsidRPr="00C325A3">
        <w:rPr>
          <w:rFonts w:asciiTheme="majorHAnsi" w:hAnsiTheme="majorHAnsi" w:cstheme="majorHAnsi"/>
        </w:rPr>
        <w:t xml:space="preserve"> (SBR)</w:t>
      </w:r>
      <w:r w:rsidR="00614344" w:rsidRPr="00C325A3">
        <w:rPr>
          <w:rFonts w:asciiTheme="majorHAnsi" w:hAnsiTheme="majorHAnsi" w:cstheme="majorHAnsi"/>
        </w:rPr>
        <w:t xml:space="preserve"> deep in the adult brain. The tissue above the brain is visible in the fluorescence channel due to autofluorescence.</w:t>
      </w:r>
    </w:p>
    <w:p w14:paraId="26AC2711" w14:textId="77777777" w:rsidR="000C6411" w:rsidRPr="00C325A3" w:rsidRDefault="000C6411" w:rsidP="00C325A3">
      <w:pPr>
        <w:pBdr>
          <w:top w:val="nil"/>
          <w:left w:val="nil"/>
          <w:bottom w:val="nil"/>
          <w:right w:val="nil"/>
          <w:between w:val="nil"/>
        </w:pBdr>
        <w:rPr>
          <w:rFonts w:asciiTheme="majorHAnsi" w:hAnsiTheme="majorHAnsi" w:cstheme="majorHAnsi"/>
        </w:rPr>
      </w:pPr>
    </w:p>
    <w:p w14:paraId="022DA111" w14:textId="07181573" w:rsidR="00A134DD" w:rsidRPr="00C325A3" w:rsidRDefault="004A58E0"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b/>
          <w:bCs/>
        </w:rPr>
        <w:t>Fig</w:t>
      </w:r>
      <w:r w:rsidR="00DF4F57" w:rsidRPr="00C325A3">
        <w:rPr>
          <w:rFonts w:asciiTheme="majorHAnsi" w:hAnsiTheme="majorHAnsi" w:cstheme="majorHAnsi"/>
          <w:b/>
          <w:bCs/>
        </w:rPr>
        <w:t>ure</w:t>
      </w:r>
      <w:r w:rsidRPr="00C325A3">
        <w:rPr>
          <w:rFonts w:asciiTheme="majorHAnsi" w:hAnsiTheme="majorHAnsi" w:cstheme="majorHAnsi"/>
          <w:b/>
          <w:bCs/>
        </w:rPr>
        <w:t xml:space="preserve"> 4</w:t>
      </w:r>
      <w:r w:rsidRPr="00C325A3">
        <w:rPr>
          <w:rFonts w:asciiTheme="majorHAnsi" w:hAnsiTheme="majorHAnsi" w:cstheme="majorHAnsi"/>
        </w:rPr>
        <w:t xml:space="preserve"> shows </w:t>
      </w:r>
      <w:r w:rsidR="00D611FB" w:rsidRPr="00C325A3">
        <w:rPr>
          <w:rFonts w:asciiTheme="majorHAnsi" w:hAnsiTheme="majorHAnsi" w:cstheme="majorHAnsi"/>
        </w:rPr>
        <w:t xml:space="preserve">multicolor 3P images of GCaMP6s-labeled neurons (green) and Texas Red-labeled blood vessels (red) together with THG (blue) signals in </w:t>
      </w:r>
      <w:r w:rsidR="004D0D1B" w:rsidRPr="00C325A3">
        <w:rPr>
          <w:rFonts w:asciiTheme="majorHAnsi" w:hAnsiTheme="majorHAnsi" w:cstheme="majorHAnsi"/>
        </w:rPr>
        <w:t xml:space="preserve">the </w:t>
      </w:r>
      <w:r w:rsidR="00D611FB" w:rsidRPr="00C325A3">
        <w:rPr>
          <w:rFonts w:asciiTheme="majorHAnsi" w:hAnsiTheme="majorHAnsi" w:cstheme="majorHAnsi"/>
        </w:rPr>
        <w:t>adult mouse brain</w:t>
      </w:r>
      <w:r w:rsidR="00313DC5" w:rsidRPr="00C325A3">
        <w:rPr>
          <w:rFonts w:asciiTheme="majorHAnsi" w:hAnsiTheme="majorHAnsi" w:cstheme="majorHAnsi"/>
        </w:rPr>
        <w:t xml:space="preserve"> with 1</w:t>
      </w:r>
      <w:r w:rsidR="00DF4F57" w:rsidRPr="00C325A3">
        <w:rPr>
          <w:rFonts w:asciiTheme="majorHAnsi" w:hAnsiTheme="majorHAnsi" w:cstheme="majorHAnsi"/>
        </w:rPr>
        <w:t>,</w:t>
      </w:r>
      <w:r w:rsidR="00313DC5" w:rsidRPr="00C325A3">
        <w:rPr>
          <w:rFonts w:asciiTheme="majorHAnsi" w:hAnsiTheme="majorHAnsi" w:cstheme="majorHAnsi"/>
        </w:rPr>
        <w:t>340</w:t>
      </w:r>
      <w:r w:rsidR="00DF4F57" w:rsidRPr="00C325A3">
        <w:rPr>
          <w:rFonts w:asciiTheme="majorHAnsi" w:hAnsiTheme="majorHAnsi" w:cstheme="majorHAnsi"/>
        </w:rPr>
        <w:t xml:space="preserve"> </w:t>
      </w:r>
      <w:r w:rsidR="00313DC5" w:rsidRPr="00C325A3">
        <w:rPr>
          <w:rFonts w:asciiTheme="majorHAnsi" w:hAnsiTheme="majorHAnsi" w:cstheme="majorHAnsi"/>
        </w:rPr>
        <w:t>nm excitation</w:t>
      </w:r>
      <w:r w:rsidR="006B70AC" w:rsidRPr="00C325A3">
        <w:rPr>
          <w:rFonts w:asciiTheme="majorHAnsi" w:hAnsiTheme="majorHAnsi" w:cstheme="majorHAnsi"/>
        </w:rPr>
        <w:fldChar w:fldCharType="begin" w:fldLock="1"/>
      </w:r>
      <w:r w:rsidR="00000B12" w:rsidRPr="00C325A3">
        <w:rPr>
          <w:rFonts w:asciiTheme="majorHAnsi" w:hAnsiTheme="majorHAnsi" w:cstheme="majorHAnsi"/>
        </w:rPr>
        <w:instrText>ADDIN CSL_CITATION {"citationItems":[{"id":"ITEM-1","itemData":{"DOI":"10.1126/sciadv.abf3531","ISSN":"2375-2548","abstract":"&lt;p&gt;Multiphoton fluorescence microscopy is a powerful technique for deep-tissue observation of living cells. In particular, three-photon microscopy is highly beneficial for deep-tissue imaging because of the long excitation wavelength and the high nonlinear confinement in living tissues. Because of the large spectral separation of fluorophores of different color, multicolor three-photon imaging typically requires multiple excitation wavelengths. Here, we report a new three-photon excitation scheme: excitation to a higher-energy electronic excited state instead of the conventional excitation to the lowest-energy excited state, enabling multicolor three-photon fluorescence imaging with deep-tissue penetration in the living mouse brain using single-wavelength excitation. We further demonstrate that our excitation method results in ≥10-fold signal enhancement for some of the common red fluorescent molecules. The multicolor imaging capability and the possibility of enhanced three-photon excitation cross section will open new opportunities for life science applications of three-photon microscopy.&lt;/p&gt;","author":[{"dropping-particle":"","family":"Hontani","given":"Yusaku","non-dropping-particle":"","parse-names":false,"suffix":""},{"dropping-particle":"","family":"Xia","given":"Fei","non-dropping-particle":"","parse-names":false,"suffix":""},{"dropping-particle":"","family":"Xu","given":"Chris","non-dropping-particle":"","parse-names":false,"suffix":""}],"container-title":"Science Advances","id":"ITEM-1","issue":"12","issued":{"date-parts":[["2021","3","17"]]},"page":"eabf3531","publisher":"American Association for the Advancement of Science","title":"Multicolor three-photon fluorescence imaging with single-wavelength excitation deep in mouse brain","type":"article-journal","volume":"7"},"uris":["http://www.mendeley.com/documents/?uuid=6000a0fa-130e-31fa-9966-e62e3cb87e9c"]}],"mendeley":{"formattedCitation":"&lt;sup&gt;10&lt;/sup&gt;","plainTextFormattedCitation":"10","previouslyFormattedCitation":"&lt;sup&gt;10&lt;/sup&gt;"},"properties":{"noteIndex":0},"schema":"https://github.com/citation-style-language/schema/raw/master/csl-citation.json"}</w:instrText>
      </w:r>
      <w:r w:rsidR="006B70AC" w:rsidRPr="00C325A3">
        <w:rPr>
          <w:rFonts w:asciiTheme="majorHAnsi" w:hAnsiTheme="majorHAnsi" w:cstheme="majorHAnsi"/>
        </w:rPr>
        <w:fldChar w:fldCharType="separate"/>
      </w:r>
      <w:r w:rsidR="006B70AC" w:rsidRPr="00C325A3">
        <w:rPr>
          <w:rFonts w:asciiTheme="majorHAnsi" w:hAnsiTheme="majorHAnsi" w:cstheme="majorHAnsi"/>
          <w:noProof/>
          <w:vertAlign w:val="superscript"/>
        </w:rPr>
        <w:t>10</w:t>
      </w:r>
      <w:r w:rsidR="006B70AC" w:rsidRPr="00C325A3">
        <w:rPr>
          <w:rFonts w:asciiTheme="majorHAnsi" w:hAnsiTheme="majorHAnsi" w:cstheme="majorHAnsi"/>
        </w:rPr>
        <w:fldChar w:fldCharType="end"/>
      </w:r>
      <w:r w:rsidR="00D611FB" w:rsidRPr="00C325A3">
        <w:rPr>
          <w:rFonts w:asciiTheme="majorHAnsi" w:hAnsiTheme="majorHAnsi" w:cstheme="majorHAnsi"/>
        </w:rPr>
        <w:t xml:space="preserve">. </w:t>
      </w:r>
      <w:r w:rsidR="00493919" w:rsidRPr="00C325A3">
        <w:rPr>
          <w:rFonts w:asciiTheme="majorHAnsi" w:hAnsiTheme="majorHAnsi" w:cstheme="majorHAnsi"/>
        </w:rPr>
        <w:t xml:space="preserve">The images are </w:t>
      </w:r>
      <w:r w:rsidR="001E2608" w:rsidRPr="00C325A3">
        <w:rPr>
          <w:rFonts w:asciiTheme="majorHAnsi" w:hAnsiTheme="majorHAnsi" w:cstheme="majorHAnsi"/>
        </w:rPr>
        <w:t xml:space="preserve">reproduced </w:t>
      </w:r>
      <w:r w:rsidR="00493919" w:rsidRPr="00C325A3">
        <w:rPr>
          <w:rFonts w:asciiTheme="majorHAnsi" w:hAnsiTheme="majorHAnsi" w:cstheme="majorHAnsi"/>
        </w:rPr>
        <w:t>from</w:t>
      </w:r>
      <w:r w:rsidR="00DF4F57" w:rsidRPr="00C325A3">
        <w:rPr>
          <w:rFonts w:asciiTheme="majorHAnsi" w:hAnsiTheme="majorHAnsi" w:cstheme="majorHAnsi"/>
        </w:rPr>
        <w:t xml:space="preserve"> previous work</w:t>
      </w:r>
      <w:r w:rsidR="00DF4F57" w:rsidRPr="00C325A3">
        <w:rPr>
          <w:rFonts w:asciiTheme="majorHAnsi" w:hAnsiTheme="majorHAnsi" w:cstheme="majorHAnsi"/>
          <w:vertAlign w:val="superscript"/>
        </w:rPr>
        <w:t>10</w:t>
      </w:r>
      <w:r w:rsidR="00493919" w:rsidRPr="00C325A3">
        <w:rPr>
          <w:rFonts w:asciiTheme="majorHAnsi" w:hAnsiTheme="majorHAnsi" w:cstheme="majorHAnsi"/>
        </w:rPr>
        <w:t xml:space="preserve">. </w:t>
      </w:r>
      <w:r w:rsidR="0064555C" w:rsidRPr="00C325A3">
        <w:rPr>
          <w:rFonts w:asciiTheme="majorHAnsi" w:hAnsiTheme="majorHAnsi" w:cstheme="majorHAnsi"/>
        </w:rPr>
        <w:t xml:space="preserve">In </w:t>
      </w:r>
      <w:r w:rsidR="0064555C" w:rsidRPr="00C325A3">
        <w:rPr>
          <w:rFonts w:asciiTheme="majorHAnsi" w:hAnsiTheme="majorHAnsi" w:cstheme="majorHAnsi"/>
          <w:b/>
          <w:bCs/>
        </w:rPr>
        <w:t>Fig</w:t>
      </w:r>
      <w:r w:rsidR="003C5C4A" w:rsidRPr="00C325A3">
        <w:rPr>
          <w:rFonts w:asciiTheme="majorHAnsi" w:hAnsiTheme="majorHAnsi" w:cstheme="majorHAnsi"/>
          <w:b/>
          <w:bCs/>
        </w:rPr>
        <w:t xml:space="preserve">ure </w:t>
      </w:r>
      <w:r w:rsidR="0064555C" w:rsidRPr="00C325A3">
        <w:rPr>
          <w:rFonts w:asciiTheme="majorHAnsi" w:hAnsiTheme="majorHAnsi" w:cstheme="majorHAnsi"/>
          <w:b/>
          <w:bCs/>
        </w:rPr>
        <w:t>4</w:t>
      </w:r>
      <w:r w:rsidR="0064555C" w:rsidRPr="00C325A3">
        <w:rPr>
          <w:rFonts w:asciiTheme="majorHAnsi" w:hAnsiTheme="majorHAnsi" w:cstheme="majorHAnsi"/>
        </w:rPr>
        <w:t xml:space="preserve">, the pulse energy at focus was maintained at ~1.5 </w:t>
      </w:r>
      <w:proofErr w:type="spellStart"/>
      <w:r w:rsidR="0064555C" w:rsidRPr="00C325A3">
        <w:rPr>
          <w:rFonts w:asciiTheme="majorHAnsi" w:hAnsiTheme="majorHAnsi" w:cstheme="majorHAnsi"/>
        </w:rPr>
        <w:t>nJ</w:t>
      </w:r>
      <w:proofErr w:type="spellEnd"/>
      <w:r w:rsidR="0064555C" w:rsidRPr="00C325A3">
        <w:rPr>
          <w:rFonts w:asciiTheme="majorHAnsi" w:hAnsiTheme="majorHAnsi" w:cstheme="majorHAnsi"/>
        </w:rPr>
        <w:t xml:space="preserve"> in the entire depth</w:t>
      </w:r>
      <w:r w:rsidR="00951148" w:rsidRPr="00C325A3">
        <w:rPr>
          <w:rFonts w:asciiTheme="majorHAnsi" w:hAnsiTheme="majorHAnsi" w:cstheme="majorHAnsi"/>
        </w:rPr>
        <w:t xml:space="preserve"> to obtain sufficient fluorescence and THG signals</w:t>
      </w:r>
      <w:r w:rsidR="002D1578" w:rsidRPr="00C325A3">
        <w:rPr>
          <w:rFonts w:asciiTheme="majorHAnsi" w:hAnsiTheme="majorHAnsi" w:cstheme="majorHAnsi"/>
        </w:rPr>
        <w:t xml:space="preserve">, and the maximum average laser power was ~70 </w:t>
      </w:r>
      <w:proofErr w:type="spellStart"/>
      <w:r w:rsidR="002D1578" w:rsidRPr="00C325A3">
        <w:rPr>
          <w:rFonts w:asciiTheme="majorHAnsi" w:hAnsiTheme="majorHAnsi" w:cstheme="majorHAnsi"/>
        </w:rPr>
        <w:t>mW</w:t>
      </w:r>
      <w:proofErr w:type="spellEnd"/>
      <w:r w:rsidR="00951148" w:rsidRPr="00C325A3">
        <w:rPr>
          <w:rFonts w:asciiTheme="majorHAnsi" w:hAnsiTheme="majorHAnsi" w:cstheme="majorHAnsi"/>
        </w:rPr>
        <w:t xml:space="preserve">. </w:t>
      </w:r>
      <w:r w:rsidR="003164BD" w:rsidRPr="00C325A3">
        <w:rPr>
          <w:rFonts w:asciiTheme="majorHAnsi" w:hAnsiTheme="majorHAnsi" w:cstheme="majorHAnsi"/>
        </w:rPr>
        <w:t xml:space="preserve">The pulse duration was adjusted to </w:t>
      </w:r>
      <w:r w:rsidR="00230DD7" w:rsidRPr="00C325A3">
        <w:rPr>
          <w:rFonts w:asciiTheme="majorHAnsi" w:hAnsiTheme="majorHAnsi" w:cstheme="majorHAnsi"/>
        </w:rPr>
        <w:t xml:space="preserve">~60 fs, and the effective NA was ~0.8. </w:t>
      </w:r>
      <w:r w:rsidR="00464B19" w:rsidRPr="00C325A3">
        <w:rPr>
          <w:rFonts w:asciiTheme="majorHAnsi" w:hAnsiTheme="majorHAnsi" w:cstheme="majorHAnsi"/>
        </w:rPr>
        <w:t xml:space="preserve">With optimization of the 3PM setup, </w:t>
      </w:r>
      <w:r w:rsidR="00CF0E8C" w:rsidRPr="00C325A3">
        <w:rPr>
          <w:rFonts w:asciiTheme="majorHAnsi" w:hAnsiTheme="majorHAnsi" w:cstheme="majorHAnsi"/>
        </w:rPr>
        <w:t>high</w:t>
      </w:r>
      <w:r w:rsidR="00DB19AD" w:rsidRPr="00C325A3">
        <w:rPr>
          <w:rFonts w:asciiTheme="majorHAnsi" w:hAnsiTheme="majorHAnsi" w:cstheme="majorHAnsi"/>
        </w:rPr>
        <w:t>-</w:t>
      </w:r>
      <w:r w:rsidR="00CF0E8C" w:rsidRPr="00C325A3">
        <w:rPr>
          <w:rFonts w:asciiTheme="majorHAnsi" w:hAnsiTheme="majorHAnsi" w:cstheme="majorHAnsi"/>
        </w:rPr>
        <w:t>contrast images were successfully obtained down to 1.2 mm from the brain surface, in the CA1 hippocampus region</w:t>
      </w:r>
      <w:r w:rsidR="00464B19" w:rsidRPr="00C325A3">
        <w:rPr>
          <w:rFonts w:asciiTheme="majorHAnsi" w:hAnsiTheme="majorHAnsi" w:cstheme="majorHAnsi"/>
        </w:rPr>
        <w:t xml:space="preserve"> (</w:t>
      </w:r>
      <w:r w:rsidR="00464B19" w:rsidRPr="00C325A3">
        <w:rPr>
          <w:rFonts w:asciiTheme="majorHAnsi" w:hAnsiTheme="majorHAnsi" w:cstheme="majorHAnsi"/>
          <w:b/>
          <w:bCs/>
        </w:rPr>
        <w:t>Fig</w:t>
      </w:r>
      <w:r w:rsidR="00DB19AD" w:rsidRPr="00C325A3">
        <w:rPr>
          <w:rFonts w:asciiTheme="majorHAnsi" w:hAnsiTheme="majorHAnsi" w:cstheme="majorHAnsi"/>
          <w:b/>
          <w:bCs/>
        </w:rPr>
        <w:t>ure</w:t>
      </w:r>
      <w:r w:rsidR="00464B19" w:rsidRPr="00C325A3">
        <w:rPr>
          <w:rFonts w:asciiTheme="majorHAnsi" w:hAnsiTheme="majorHAnsi" w:cstheme="majorHAnsi"/>
          <w:b/>
          <w:bCs/>
        </w:rPr>
        <w:t xml:space="preserve"> 4A,B</w:t>
      </w:r>
      <w:r w:rsidR="00464B19" w:rsidRPr="00C325A3">
        <w:rPr>
          <w:rFonts w:asciiTheme="majorHAnsi" w:hAnsiTheme="majorHAnsi" w:cstheme="majorHAnsi"/>
        </w:rPr>
        <w:t>)</w:t>
      </w:r>
      <w:r w:rsidR="00CF0E8C" w:rsidRPr="00C325A3">
        <w:rPr>
          <w:rFonts w:asciiTheme="majorHAnsi" w:hAnsiTheme="majorHAnsi" w:cstheme="majorHAnsi"/>
        </w:rPr>
        <w:t>.</w:t>
      </w:r>
      <w:r w:rsidR="0094391D" w:rsidRPr="00C325A3">
        <w:rPr>
          <w:rFonts w:asciiTheme="majorHAnsi" w:hAnsiTheme="majorHAnsi" w:cstheme="majorHAnsi"/>
        </w:rPr>
        <w:t xml:space="preserve"> </w:t>
      </w:r>
      <w:r w:rsidR="00236A67" w:rsidRPr="00C325A3">
        <w:rPr>
          <w:rFonts w:asciiTheme="majorHAnsi" w:hAnsiTheme="majorHAnsi" w:cstheme="majorHAnsi"/>
          <w:b/>
          <w:bCs/>
        </w:rPr>
        <w:t>Fig</w:t>
      </w:r>
      <w:r w:rsidR="00DB19AD" w:rsidRPr="00C325A3">
        <w:rPr>
          <w:rFonts w:asciiTheme="majorHAnsi" w:hAnsiTheme="majorHAnsi" w:cstheme="majorHAnsi"/>
          <w:b/>
          <w:bCs/>
        </w:rPr>
        <w:t>ure</w:t>
      </w:r>
      <w:r w:rsidR="00236A67" w:rsidRPr="00C325A3">
        <w:rPr>
          <w:rFonts w:asciiTheme="majorHAnsi" w:hAnsiTheme="majorHAnsi" w:cstheme="majorHAnsi"/>
          <w:b/>
          <w:bCs/>
        </w:rPr>
        <w:t xml:space="preserve"> 4C,D</w:t>
      </w:r>
      <w:r w:rsidR="00236A67" w:rsidRPr="00C325A3">
        <w:rPr>
          <w:rFonts w:asciiTheme="majorHAnsi" w:hAnsiTheme="majorHAnsi" w:cstheme="majorHAnsi"/>
        </w:rPr>
        <w:t xml:space="preserve"> show Ca</w:t>
      </w:r>
      <w:r w:rsidR="00236A67" w:rsidRPr="00C325A3">
        <w:rPr>
          <w:rFonts w:asciiTheme="majorHAnsi" w:hAnsiTheme="majorHAnsi" w:cstheme="majorHAnsi"/>
          <w:vertAlign w:val="superscript"/>
        </w:rPr>
        <w:t>2+</w:t>
      </w:r>
      <w:r w:rsidR="00236A67" w:rsidRPr="00C325A3">
        <w:rPr>
          <w:rFonts w:asciiTheme="majorHAnsi" w:hAnsiTheme="majorHAnsi" w:cstheme="majorHAnsi"/>
        </w:rPr>
        <w:t xml:space="preserve"> activity </w:t>
      </w:r>
      <w:r w:rsidR="00764186" w:rsidRPr="00C325A3">
        <w:rPr>
          <w:rFonts w:asciiTheme="majorHAnsi" w:hAnsiTheme="majorHAnsi" w:cstheme="majorHAnsi"/>
        </w:rPr>
        <w:t xml:space="preserve">traces </w:t>
      </w:r>
      <w:r w:rsidR="0051357B" w:rsidRPr="00C325A3">
        <w:rPr>
          <w:rFonts w:asciiTheme="majorHAnsi" w:hAnsiTheme="majorHAnsi" w:cstheme="majorHAnsi"/>
        </w:rPr>
        <w:t xml:space="preserve">of GCaMP6s-labeled neurons </w:t>
      </w:r>
      <w:r w:rsidR="00236A67" w:rsidRPr="00C325A3">
        <w:rPr>
          <w:rFonts w:asciiTheme="majorHAnsi" w:hAnsiTheme="majorHAnsi" w:cstheme="majorHAnsi"/>
        </w:rPr>
        <w:t xml:space="preserve">at </w:t>
      </w:r>
      <w:r w:rsidR="00614C9F">
        <w:rPr>
          <w:rFonts w:asciiTheme="majorHAnsi" w:hAnsiTheme="majorHAnsi" w:cstheme="majorHAnsi"/>
        </w:rPr>
        <w:t>a</w:t>
      </w:r>
      <w:r w:rsidR="00236A67" w:rsidRPr="00C325A3">
        <w:rPr>
          <w:rFonts w:asciiTheme="majorHAnsi" w:hAnsiTheme="majorHAnsi" w:cstheme="majorHAnsi"/>
        </w:rPr>
        <w:t xml:space="preserve"> depth of 750 </w:t>
      </w:r>
      <w:r w:rsidR="00DB4D87" w:rsidRPr="00C325A3">
        <w:rPr>
          <w:rFonts w:asciiTheme="majorHAnsi" w:hAnsiTheme="majorHAnsi" w:cstheme="majorHAnsi"/>
        </w:rPr>
        <w:t>μ</w:t>
      </w:r>
      <w:r w:rsidR="00236A67" w:rsidRPr="00C325A3">
        <w:rPr>
          <w:rFonts w:asciiTheme="majorHAnsi" w:hAnsiTheme="majorHAnsi" w:cstheme="majorHAnsi"/>
        </w:rPr>
        <w:t>m</w:t>
      </w:r>
      <w:r w:rsidR="003212BA" w:rsidRPr="00C325A3">
        <w:rPr>
          <w:rFonts w:asciiTheme="majorHAnsi" w:hAnsiTheme="majorHAnsi" w:cstheme="majorHAnsi"/>
        </w:rPr>
        <w:t xml:space="preserve"> for </w:t>
      </w:r>
      <w:r w:rsidR="00041739" w:rsidRPr="00C325A3">
        <w:rPr>
          <w:rFonts w:asciiTheme="majorHAnsi" w:hAnsiTheme="majorHAnsi" w:cstheme="majorHAnsi"/>
        </w:rPr>
        <w:t xml:space="preserve">a </w:t>
      </w:r>
      <w:r w:rsidR="003212BA" w:rsidRPr="00C325A3">
        <w:rPr>
          <w:rFonts w:asciiTheme="majorHAnsi" w:hAnsiTheme="majorHAnsi" w:cstheme="majorHAnsi"/>
        </w:rPr>
        <w:t>10</w:t>
      </w:r>
      <w:r w:rsidR="00DB19AD" w:rsidRPr="00C325A3">
        <w:rPr>
          <w:rFonts w:asciiTheme="majorHAnsi" w:hAnsiTheme="majorHAnsi" w:cstheme="majorHAnsi"/>
        </w:rPr>
        <w:t xml:space="preserve"> </w:t>
      </w:r>
      <w:r w:rsidR="003212BA" w:rsidRPr="00C325A3">
        <w:rPr>
          <w:rFonts w:asciiTheme="majorHAnsi" w:hAnsiTheme="majorHAnsi" w:cstheme="majorHAnsi"/>
        </w:rPr>
        <w:t>min</w:t>
      </w:r>
      <w:r w:rsidR="00041739" w:rsidRPr="00C325A3">
        <w:rPr>
          <w:rFonts w:asciiTheme="majorHAnsi" w:hAnsiTheme="majorHAnsi" w:cstheme="majorHAnsi"/>
        </w:rPr>
        <w:t xml:space="preserve"> recording session</w:t>
      </w:r>
      <w:r w:rsidR="00764186" w:rsidRPr="00C325A3">
        <w:rPr>
          <w:rFonts w:asciiTheme="majorHAnsi" w:hAnsiTheme="majorHAnsi" w:cstheme="majorHAnsi"/>
        </w:rPr>
        <w:t xml:space="preserve">, showing high </w:t>
      </w:r>
      <w:r w:rsidR="00041739" w:rsidRPr="00C325A3">
        <w:rPr>
          <w:rFonts w:asciiTheme="majorHAnsi" w:hAnsiTheme="majorHAnsi" w:cstheme="majorHAnsi"/>
        </w:rPr>
        <w:t>recording fidelity</w:t>
      </w:r>
      <w:r w:rsidR="008736C0" w:rsidRPr="00C325A3">
        <w:rPr>
          <w:rFonts w:asciiTheme="majorHAnsi" w:hAnsiTheme="majorHAnsi" w:cstheme="majorHAnsi"/>
        </w:rPr>
        <w:t xml:space="preserve">. </w:t>
      </w:r>
    </w:p>
    <w:p w14:paraId="7B50995D" w14:textId="77777777" w:rsidR="008D3C16" w:rsidRPr="00C325A3" w:rsidRDefault="008D3C16" w:rsidP="00C325A3">
      <w:pPr>
        <w:pBdr>
          <w:top w:val="nil"/>
          <w:left w:val="nil"/>
          <w:bottom w:val="nil"/>
          <w:right w:val="nil"/>
          <w:between w:val="nil"/>
        </w:pBdr>
        <w:rPr>
          <w:rFonts w:asciiTheme="majorHAnsi" w:hAnsiTheme="majorHAnsi" w:cstheme="majorHAnsi"/>
        </w:rPr>
      </w:pPr>
    </w:p>
    <w:p w14:paraId="1F596F27" w14:textId="28C51681" w:rsidR="00164427" w:rsidRPr="00C325A3" w:rsidRDefault="007453DA"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If the excitation laser is</w:t>
      </w:r>
      <w:r w:rsidR="00164427" w:rsidRPr="00C325A3">
        <w:rPr>
          <w:rFonts w:asciiTheme="majorHAnsi" w:hAnsiTheme="majorHAnsi" w:cstheme="majorHAnsi"/>
        </w:rPr>
        <w:t xml:space="preserve"> misalign</w:t>
      </w:r>
      <w:r w:rsidRPr="00C325A3">
        <w:rPr>
          <w:rFonts w:asciiTheme="majorHAnsi" w:hAnsiTheme="majorHAnsi" w:cstheme="majorHAnsi"/>
        </w:rPr>
        <w:t>ed</w:t>
      </w:r>
      <w:r w:rsidR="00164427" w:rsidRPr="00C325A3">
        <w:rPr>
          <w:rFonts w:asciiTheme="majorHAnsi" w:hAnsiTheme="majorHAnsi" w:cstheme="majorHAnsi"/>
        </w:rPr>
        <w:t>, nonuniformity in signal brightness across the field of view may be observed. Additionally,</w:t>
      </w:r>
      <w:r w:rsidRPr="00C325A3">
        <w:rPr>
          <w:rFonts w:asciiTheme="majorHAnsi" w:hAnsiTheme="majorHAnsi" w:cstheme="majorHAnsi"/>
        </w:rPr>
        <w:t xml:space="preserve"> if the laser parameters</w:t>
      </w:r>
      <w:r w:rsidR="00DB19AD" w:rsidRPr="00C325A3">
        <w:rPr>
          <w:rFonts w:asciiTheme="majorHAnsi" w:hAnsiTheme="majorHAnsi" w:cstheme="majorHAnsi"/>
        </w:rPr>
        <w:t>,</w:t>
      </w:r>
      <w:r w:rsidRPr="00C325A3">
        <w:rPr>
          <w:rFonts w:asciiTheme="majorHAnsi" w:hAnsiTheme="majorHAnsi" w:cstheme="majorHAnsi"/>
        </w:rPr>
        <w:t xml:space="preserve"> such as the pulse duration, the excitation pulse energy at focus, </w:t>
      </w:r>
      <w:r w:rsidR="00DB19AD" w:rsidRPr="00C325A3">
        <w:rPr>
          <w:rFonts w:asciiTheme="majorHAnsi" w:hAnsiTheme="majorHAnsi" w:cstheme="majorHAnsi"/>
        </w:rPr>
        <w:t xml:space="preserve">and </w:t>
      </w:r>
      <w:r w:rsidRPr="00C325A3">
        <w:rPr>
          <w:rFonts w:asciiTheme="majorHAnsi" w:hAnsiTheme="majorHAnsi" w:cstheme="majorHAnsi"/>
        </w:rPr>
        <w:t>the effective NA</w:t>
      </w:r>
      <w:r w:rsidR="00DB19AD" w:rsidRPr="00C325A3">
        <w:rPr>
          <w:rFonts w:asciiTheme="majorHAnsi" w:hAnsiTheme="majorHAnsi" w:cstheme="majorHAnsi"/>
        </w:rPr>
        <w:t>,</w:t>
      </w:r>
      <w:r w:rsidRPr="00C325A3">
        <w:rPr>
          <w:rFonts w:asciiTheme="majorHAnsi" w:hAnsiTheme="majorHAnsi" w:cstheme="majorHAnsi"/>
        </w:rPr>
        <w:t xml:space="preserve"> are not optimized</w:t>
      </w:r>
      <w:r w:rsidR="00246FCA" w:rsidRPr="00C325A3">
        <w:rPr>
          <w:rFonts w:asciiTheme="majorHAnsi" w:hAnsiTheme="majorHAnsi" w:cstheme="majorHAnsi"/>
        </w:rPr>
        <w:t xml:space="preserve">, </w:t>
      </w:r>
      <w:r w:rsidR="00164427" w:rsidRPr="00C325A3">
        <w:rPr>
          <w:rFonts w:asciiTheme="majorHAnsi" w:hAnsiTheme="majorHAnsi" w:cstheme="majorHAnsi"/>
        </w:rPr>
        <w:t xml:space="preserve">the THG image </w:t>
      </w:r>
      <w:r w:rsidR="00246FCA" w:rsidRPr="00C325A3">
        <w:rPr>
          <w:rFonts w:asciiTheme="majorHAnsi" w:hAnsiTheme="majorHAnsi" w:cstheme="majorHAnsi"/>
        </w:rPr>
        <w:t>from the fish skull or the craniotomy window of the mouse brain will</w:t>
      </w:r>
      <w:r w:rsidR="00164427" w:rsidRPr="00C325A3">
        <w:rPr>
          <w:rFonts w:asciiTheme="majorHAnsi" w:hAnsiTheme="majorHAnsi" w:cstheme="majorHAnsi"/>
        </w:rPr>
        <w:t xml:space="preserve"> not </w:t>
      </w:r>
      <w:r w:rsidR="00246FCA" w:rsidRPr="00C325A3">
        <w:rPr>
          <w:rFonts w:asciiTheme="majorHAnsi" w:hAnsiTheme="majorHAnsi" w:cstheme="majorHAnsi"/>
        </w:rPr>
        <w:t xml:space="preserve">be </w:t>
      </w:r>
      <w:r w:rsidR="00164427" w:rsidRPr="00C325A3">
        <w:rPr>
          <w:rFonts w:asciiTheme="majorHAnsi" w:hAnsiTheme="majorHAnsi" w:cstheme="majorHAnsi"/>
        </w:rPr>
        <w:t xml:space="preserve">visible and/or requires </w:t>
      </w:r>
      <w:r w:rsidR="002B66AB" w:rsidRPr="00C325A3">
        <w:rPr>
          <w:rFonts w:asciiTheme="majorHAnsi" w:hAnsiTheme="majorHAnsi" w:cstheme="majorHAnsi"/>
        </w:rPr>
        <w:t>high excitation pulse energy</w:t>
      </w:r>
      <w:r w:rsidR="00C153DD" w:rsidRPr="00C325A3">
        <w:rPr>
          <w:rFonts w:asciiTheme="majorHAnsi" w:hAnsiTheme="majorHAnsi" w:cstheme="majorHAnsi"/>
        </w:rPr>
        <w:t xml:space="preserve"> (e.g., &gt;2 </w:t>
      </w:r>
      <w:proofErr w:type="spellStart"/>
      <w:r w:rsidR="00C153DD" w:rsidRPr="00C325A3">
        <w:rPr>
          <w:rFonts w:asciiTheme="majorHAnsi" w:hAnsiTheme="majorHAnsi" w:cstheme="majorHAnsi"/>
        </w:rPr>
        <w:t>nJ</w:t>
      </w:r>
      <w:proofErr w:type="spellEnd"/>
      <w:r w:rsidR="00C153DD" w:rsidRPr="00C325A3">
        <w:rPr>
          <w:rFonts w:asciiTheme="majorHAnsi" w:hAnsiTheme="majorHAnsi" w:cstheme="majorHAnsi"/>
        </w:rPr>
        <w:t>/pulse at focus)</w:t>
      </w:r>
      <w:r w:rsidR="00DB19AD" w:rsidRPr="00C325A3">
        <w:rPr>
          <w:rFonts w:asciiTheme="majorHAnsi" w:hAnsiTheme="majorHAnsi" w:cstheme="majorHAnsi"/>
        </w:rPr>
        <w:t>. H</w:t>
      </w:r>
      <w:r w:rsidR="004C04B8" w:rsidRPr="00C325A3">
        <w:rPr>
          <w:rFonts w:asciiTheme="majorHAnsi" w:hAnsiTheme="majorHAnsi" w:cstheme="majorHAnsi"/>
        </w:rPr>
        <w:t>ence, the THG signals</w:t>
      </w:r>
      <w:r w:rsidR="004F12E6" w:rsidRPr="00C325A3">
        <w:rPr>
          <w:rFonts w:asciiTheme="majorHAnsi" w:hAnsiTheme="majorHAnsi" w:cstheme="majorHAnsi"/>
        </w:rPr>
        <w:t xml:space="preserve"> at the brain surface</w:t>
      </w:r>
      <w:r w:rsidR="004C04B8" w:rsidRPr="00C325A3">
        <w:rPr>
          <w:rFonts w:asciiTheme="majorHAnsi" w:hAnsiTheme="majorHAnsi" w:cstheme="majorHAnsi"/>
        </w:rPr>
        <w:t xml:space="preserve"> can be used as an indicator for an optimized 3PM setup</w:t>
      </w:r>
      <w:r w:rsidR="00AE28CA" w:rsidRPr="00C325A3">
        <w:rPr>
          <w:rFonts w:asciiTheme="majorHAnsi" w:hAnsiTheme="majorHAnsi" w:cstheme="majorHAnsi"/>
        </w:rPr>
        <w:t xml:space="preserve"> before starting </w:t>
      </w:r>
      <w:r w:rsidR="004F12E6" w:rsidRPr="00C325A3">
        <w:rPr>
          <w:rFonts w:asciiTheme="majorHAnsi" w:hAnsiTheme="majorHAnsi" w:cstheme="majorHAnsi"/>
        </w:rPr>
        <w:t>deep-tissue imaging</w:t>
      </w:r>
      <w:r w:rsidR="004C04B8" w:rsidRPr="00C325A3">
        <w:rPr>
          <w:rFonts w:asciiTheme="majorHAnsi" w:hAnsiTheme="majorHAnsi" w:cstheme="majorHAnsi"/>
        </w:rPr>
        <w:t>.</w:t>
      </w:r>
    </w:p>
    <w:bookmarkEnd w:id="36"/>
    <w:p w14:paraId="739E152B" w14:textId="77777777" w:rsidR="00C2433C" w:rsidRPr="00C325A3" w:rsidRDefault="00C2433C" w:rsidP="00C325A3">
      <w:pPr>
        <w:rPr>
          <w:rFonts w:asciiTheme="majorHAnsi" w:hAnsiTheme="majorHAnsi" w:cstheme="majorHAnsi"/>
        </w:rPr>
      </w:pPr>
    </w:p>
    <w:p w14:paraId="6F3FD93C" w14:textId="1C5DEED4" w:rsidR="00E22D6A" w:rsidRPr="00C325A3" w:rsidRDefault="00551D82" w:rsidP="00C325A3">
      <w:pPr>
        <w:rPr>
          <w:rFonts w:asciiTheme="majorHAnsi" w:hAnsiTheme="majorHAnsi" w:cstheme="majorHAnsi"/>
        </w:rPr>
      </w:pPr>
      <w:r w:rsidRPr="00C325A3">
        <w:rPr>
          <w:rFonts w:asciiTheme="majorHAnsi" w:hAnsiTheme="majorHAnsi" w:cstheme="majorHAnsi"/>
          <w:b/>
        </w:rPr>
        <w:t>FIGURE AND TABLE LEGENDS:</w:t>
      </w:r>
      <w:r w:rsidRPr="00C325A3">
        <w:rPr>
          <w:rFonts w:asciiTheme="majorHAnsi" w:hAnsiTheme="majorHAnsi" w:cstheme="majorHAnsi"/>
        </w:rPr>
        <w:t xml:space="preserve"> </w:t>
      </w:r>
    </w:p>
    <w:p w14:paraId="51275752" w14:textId="3352C226" w:rsidR="00135699" w:rsidRPr="00C325A3" w:rsidRDefault="00135699"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b/>
        </w:rPr>
        <w:t>Figure 1</w:t>
      </w:r>
      <w:r w:rsidR="00D94D3A" w:rsidRPr="00C325A3">
        <w:rPr>
          <w:rFonts w:asciiTheme="majorHAnsi" w:hAnsiTheme="majorHAnsi" w:cstheme="majorHAnsi"/>
          <w:b/>
        </w:rPr>
        <w:t>:</w:t>
      </w:r>
      <w:r w:rsidRPr="00C325A3">
        <w:rPr>
          <w:rFonts w:asciiTheme="majorHAnsi" w:hAnsiTheme="majorHAnsi" w:cstheme="majorHAnsi"/>
          <w:b/>
        </w:rPr>
        <w:t xml:space="preserve"> Schematic illustration of a 3PM setup.</w:t>
      </w:r>
      <w:r w:rsidRPr="00C325A3">
        <w:rPr>
          <w:rFonts w:asciiTheme="majorHAnsi" w:hAnsiTheme="majorHAnsi" w:cstheme="majorHAnsi"/>
        </w:rPr>
        <w:t xml:space="preserve"> The wavelength of the excitation laser is set at ~1</w:t>
      </w:r>
      <w:r w:rsidR="003E29AA" w:rsidRPr="00C325A3">
        <w:rPr>
          <w:rFonts w:asciiTheme="majorHAnsi" w:hAnsiTheme="majorHAnsi" w:cstheme="majorHAnsi"/>
        </w:rPr>
        <w:t>,</w:t>
      </w:r>
      <w:r w:rsidRPr="00C325A3">
        <w:rPr>
          <w:rFonts w:asciiTheme="majorHAnsi" w:hAnsiTheme="majorHAnsi" w:cstheme="majorHAnsi"/>
        </w:rPr>
        <w:t>300 nm or ~1</w:t>
      </w:r>
      <w:r w:rsidR="003E29AA" w:rsidRPr="00C325A3">
        <w:rPr>
          <w:rFonts w:asciiTheme="majorHAnsi" w:hAnsiTheme="majorHAnsi" w:cstheme="majorHAnsi"/>
        </w:rPr>
        <w:t>,</w:t>
      </w:r>
      <w:r w:rsidRPr="00C325A3">
        <w:rPr>
          <w:rFonts w:asciiTheme="majorHAnsi" w:hAnsiTheme="majorHAnsi" w:cstheme="majorHAnsi"/>
        </w:rPr>
        <w:t xml:space="preserve">700 nm, output from the idler port of the </w:t>
      </w:r>
      <w:r w:rsidR="009A10F7" w:rsidRPr="00C325A3">
        <w:rPr>
          <w:rFonts w:asciiTheme="majorHAnsi" w:hAnsiTheme="majorHAnsi" w:cstheme="majorHAnsi"/>
        </w:rPr>
        <w:t>NOPA</w:t>
      </w:r>
      <w:r w:rsidRPr="00C325A3">
        <w:rPr>
          <w:rFonts w:asciiTheme="majorHAnsi" w:hAnsiTheme="majorHAnsi" w:cstheme="majorHAnsi"/>
        </w:rPr>
        <w:t>. The prism-pair compressor and the Si plate compressor are used for the ~1</w:t>
      </w:r>
      <w:r w:rsidR="003E29AA" w:rsidRPr="00C325A3">
        <w:rPr>
          <w:rFonts w:asciiTheme="majorHAnsi" w:hAnsiTheme="majorHAnsi" w:cstheme="majorHAnsi"/>
        </w:rPr>
        <w:t>,</w:t>
      </w:r>
      <w:r w:rsidRPr="00C325A3">
        <w:rPr>
          <w:rFonts w:asciiTheme="majorHAnsi" w:hAnsiTheme="majorHAnsi" w:cstheme="majorHAnsi"/>
        </w:rPr>
        <w:t>300</w:t>
      </w:r>
      <w:r w:rsidR="003E29AA" w:rsidRPr="00C325A3">
        <w:rPr>
          <w:rFonts w:asciiTheme="majorHAnsi" w:hAnsiTheme="majorHAnsi" w:cstheme="majorHAnsi"/>
        </w:rPr>
        <w:t xml:space="preserve"> </w:t>
      </w:r>
      <w:r w:rsidRPr="00C325A3">
        <w:rPr>
          <w:rFonts w:asciiTheme="majorHAnsi" w:hAnsiTheme="majorHAnsi" w:cstheme="majorHAnsi"/>
        </w:rPr>
        <w:t>nm and ~1</w:t>
      </w:r>
      <w:r w:rsidR="003E29AA" w:rsidRPr="00C325A3">
        <w:rPr>
          <w:rFonts w:asciiTheme="majorHAnsi" w:hAnsiTheme="majorHAnsi" w:cstheme="majorHAnsi"/>
        </w:rPr>
        <w:t>,</w:t>
      </w:r>
      <w:r w:rsidRPr="00C325A3">
        <w:rPr>
          <w:rFonts w:asciiTheme="majorHAnsi" w:hAnsiTheme="majorHAnsi" w:cstheme="majorHAnsi"/>
        </w:rPr>
        <w:t>700</w:t>
      </w:r>
      <w:r w:rsidR="003E29AA" w:rsidRPr="00C325A3">
        <w:rPr>
          <w:rFonts w:asciiTheme="majorHAnsi" w:hAnsiTheme="majorHAnsi" w:cstheme="majorHAnsi"/>
        </w:rPr>
        <w:t xml:space="preserve"> </w:t>
      </w:r>
      <w:r w:rsidRPr="00C325A3">
        <w:rPr>
          <w:rFonts w:asciiTheme="majorHAnsi" w:hAnsiTheme="majorHAnsi" w:cstheme="majorHAnsi"/>
        </w:rPr>
        <w:t xml:space="preserve">nm laser, respectively, to </w:t>
      </w:r>
      <w:proofErr w:type="spellStart"/>
      <w:r w:rsidRPr="00C325A3">
        <w:rPr>
          <w:rFonts w:asciiTheme="majorHAnsi" w:hAnsiTheme="majorHAnsi" w:cstheme="majorHAnsi"/>
        </w:rPr>
        <w:t>prechirp</w:t>
      </w:r>
      <w:proofErr w:type="spellEnd"/>
      <w:r w:rsidRPr="00C325A3">
        <w:rPr>
          <w:rFonts w:asciiTheme="majorHAnsi" w:hAnsiTheme="majorHAnsi" w:cstheme="majorHAnsi"/>
        </w:rPr>
        <w:t xml:space="preserve"> the excitation laser pulse. The ~1</w:t>
      </w:r>
      <w:r w:rsidR="003E29AA" w:rsidRPr="00C325A3">
        <w:rPr>
          <w:rFonts w:asciiTheme="majorHAnsi" w:hAnsiTheme="majorHAnsi" w:cstheme="majorHAnsi"/>
        </w:rPr>
        <w:t>,</w:t>
      </w:r>
      <w:r w:rsidRPr="00C325A3">
        <w:rPr>
          <w:rFonts w:asciiTheme="majorHAnsi" w:hAnsiTheme="majorHAnsi" w:cstheme="majorHAnsi"/>
        </w:rPr>
        <w:t>300</w:t>
      </w:r>
      <w:r w:rsidR="003E29AA" w:rsidRPr="00C325A3">
        <w:rPr>
          <w:rFonts w:asciiTheme="majorHAnsi" w:hAnsiTheme="majorHAnsi" w:cstheme="majorHAnsi"/>
        </w:rPr>
        <w:t xml:space="preserve"> </w:t>
      </w:r>
      <w:r w:rsidRPr="00C325A3">
        <w:rPr>
          <w:rFonts w:asciiTheme="majorHAnsi" w:hAnsiTheme="majorHAnsi" w:cstheme="majorHAnsi"/>
        </w:rPr>
        <w:t>nm and ~1</w:t>
      </w:r>
      <w:r w:rsidR="003E29AA" w:rsidRPr="00C325A3">
        <w:rPr>
          <w:rFonts w:asciiTheme="majorHAnsi" w:hAnsiTheme="majorHAnsi" w:cstheme="majorHAnsi"/>
        </w:rPr>
        <w:t>,</w:t>
      </w:r>
      <w:r w:rsidRPr="00C325A3">
        <w:rPr>
          <w:rFonts w:asciiTheme="majorHAnsi" w:hAnsiTheme="majorHAnsi" w:cstheme="majorHAnsi"/>
        </w:rPr>
        <w:t>700</w:t>
      </w:r>
      <w:r w:rsidR="003E29AA" w:rsidRPr="00C325A3">
        <w:rPr>
          <w:rFonts w:asciiTheme="majorHAnsi" w:hAnsiTheme="majorHAnsi" w:cstheme="majorHAnsi"/>
        </w:rPr>
        <w:t xml:space="preserve"> </w:t>
      </w:r>
      <w:r w:rsidRPr="00C325A3">
        <w:rPr>
          <w:rFonts w:asciiTheme="majorHAnsi" w:hAnsiTheme="majorHAnsi" w:cstheme="majorHAnsi"/>
        </w:rPr>
        <w:t xml:space="preserve">nm laser beams can be switched with flipper mirrors. The signal port of the NOPA is used to obtain </w:t>
      </w:r>
      <w:r w:rsidR="00522D03">
        <w:rPr>
          <w:rFonts w:asciiTheme="majorHAnsi" w:hAnsiTheme="majorHAnsi" w:cstheme="majorHAnsi"/>
        </w:rPr>
        <w:t xml:space="preserve">the </w:t>
      </w:r>
      <w:r w:rsidRPr="00C325A3">
        <w:rPr>
          <w:rFonts w:asciiTheme="majorHAnsi" w:hAnsiTheme="majorHAnsi" w:cstheme="majorHAnsi"/>
        </w:rPr>
        <w:t xml:space="preserve">triggering signal. A half waveplate and a PBS </w:t>
      </w:r>
      <w:r w:rsidR="003E29AA" w:rsidRPr="00C325A3">
        <w:rPr>
          <w:rFonts w:asciiTheme="majorHAnsi" w:hAnsiTheme="majorHAnsi" w:cstheme="majorHAnsi"/>
        </w:rPr>
        <w:t xml:space="preserve">are </w:t>
      </w:r>
      <w:r w:rsidRPr="00C325A3">
        <w:rPr>
          <w:rFonts w:asciiTheme="majorHAnsi" w:hAnsiTheme="majorHAnsi" w:cstheme="majorHAnsi"/>
        </w:rPr>
        <w:t>used to control the excitation power. The fluorescence and</w:t>
      </w:r>
      <w:r w:rsidR="009A10F7" w:rsidRPr="00C325A3">
        <w:rPr>
          <w:rFonts w:asciiTheme="majorHAnsi" w:hAnsiTheme="majorHAnsi" w:cstheme="majorHAnsi"/>
        </w:rPr>
        <w:t xml:space="preserve"> </w:t>
      </w:r>
      <w:r w:rsidRPr="00C325A3">
        <w:rPr>
          <w:rFonts w:asciiTheme="majorHAnsi" w:hAnsiTheme="majorHAnsi" w:cstheme="majorHAnsi"/>
        </w:rPr>
        <w:t xml:space="preserve">THG are detected by </w:t>
      </w:r>
      <w:proofErr w:type="spellStart"/>
      <w:r w:rsidRPr="00C325A3">
        <w:rPr>
          <w:rFonts w:asciiTheme="majorHAnsi" w:hAnsiTheme="majorHAnsi" w:cstheme="majorHAnsi"/>
        </w:rPr>
        <w:t>GaAsP</w:t>
      </w:r>
      <w:proofErr w:type="spellEnd"/>
      <w:r w:rsidRPr="00C325A3">
        <w:rPr>
          <w:rFonts w:asciiTheme="majorHAnsi" w:hAnsiTheme="majorHAnsi" w:cstheme="majorHAnsi"/>
        </w:rPr>
        <w:t xml:space="preserve"> </w:t>
      </w:r>
      <w:proofErr w:type="spellStart"/>
      <w:r w:rsidRPr="00C325A3">
        <w:rPr>
          <w:rFonts w:asciiTheme="majorHAnsi" w:hAnsiTheme="majorHAnsi" w:cstheme="majorHAnsi"/>
        </w:rPr>
        <w:t>PMTs.</w:t>
      </w:r>
      <w:proofErr w:type="spellEnd"/>
      <w:r w:rsidRPr="00C325A3">
        <w:rPr>
          <w:rFonts w:asciiTheme="majorHAnsi" w:hAnsiTheme="majorHAnsi" w:cstheme="majorHAnsi"/>
        </w:rPr>
        <w:t xml:space="preserve"> Appropriate combinations of dichroic mirrors and bandpass filters are used to separate the fluorescence and THG signals. </w:t>
      </w:r>
      <w:r w:rsidR="009D178B" w:rsidRPr="00C325A3">
        <w:rPr>
          <w:rFonts w:asciiTheme="majorHAnsi" w:hAnsiTheme="majorHAnsi" w:cstheme="majorHAnsi"/>
        </w:rPr>
        <w:t xml:space="preserve">Abbreviations: 3PM = </w:t>
      </w:r>
      <w:r w:rsidR="000B00DE" w:rsidRPr="00C325A3">
        <w:rPr>
          <w:rFonts w:asciiTheme="majorHAnsi" w:hAnsiTheme="majorHAnsi" w:cstheme="majorHAnsi"/>
        </w:rPr>
        <w:t>three-photon microscopy</w:t>
      </w:r>
      <w:r w:rsidR="009D178B" w:rsidRPr="00C325A3">
        <w:rPr>
          <w:rFonts w:asciiTheme="majorHAnsi" w:hAnsiTheme="majorHAnsi" w:cstheme="majorHAnsi"/>
        </w:rPr>
        <w:t xml:space="preserve">; NOPA = </w:t>
      </w:r>
      <w:r w:rsidR="009A10F7" w:rsidRPr="00C325A3">
        <w:rPr>
          <w:rFonts w:asciiTheme="majorHAnsi" w:hAnsiTheme="majorHAnsi" w:cstheme="majorHAnsi"/>
        </w:rPr>
        <w:t>non-collinear optical parametric amplifier</w:t>
      </w:r>
      <w:r w:rsidR="009D178B" w:rsidRPr="00C325A3">
        <w:rPr>
          <w:rFonts w:asciiTheme="majorHAnsi" w:hAnsiTheme="majorHAnsi" w:cstheme="majorHAnsi"/>
        </w:rPr>
        <w:t xml:space="preserve">; PBS = </w:t>
      </w:r>
      <w:r w:rsidR="009A10F7" w:rsidRPr="00C325A3">
        <w:rPr>
          <w:rFonts w:asciiTheme="majorHAnsi" w:hAnsiTheme="majorHAnsi" w:cstheme="majorHAnsi"/>
        </w:rPr>
        <w:t>polarizing beam splitter</w:t>
      </w:r>
      <w:r w:rsidR="009D178B" w:rsidRPr="00C325A3">
        <w:rPr>
          <w:rFonts w:asciiTheme="majorHAnsi" w:hAnsiTheme="majorHAnsi" w:cstheme="majorHAnsi"/>
        </w:rPr>
        <w:t xml:space="preserve">; THG = </w:t>
      </w:r>
      <w:r w:rsidR="009A10F7" w:rsidRPr="00C325A3">
        <w:rPr>
          <w:rFonts w:asciiTheme="majorHAnsi" w:hAnsiTheme="majorHAnsi" w:cstheme="majorHAnsi"/>
        </w:rPr>
        <w:t>third-harmonic generation</w:t>
      </w:r>
      <w:r w:rsidR="009D178B" w:rsidRPr="00C325A3">
        <w:rPr>
          <w:rFonts w:asciiTheme="majorHAnsi" w:hAnsiTheme="majorHAnsi" w:cstheme="majorHAnsi"/>
        </w:rPr>
        <w:t xml:space="preserve">; DAQ = </w:t>
      </w:r>
      <w:r w:rsidR="007C74E1" w:rsidRPr="00C325A3">
        <w:rPr>
          <w:rFonts w:asciiTheme="majorHAnsi" w:hAnsiTheme="majorHAnsi" w:cstheme="majorHAnsi"/>
        </w:rPr>
        <w:t>d</w:t>
      </w:r>
      <w:r w:rsidR="009926C0" w:rsidRPr="00C325A3">
        <w:rPr>
          <w:rFonts w:asciiTheme="majorHAnsi" w:hAnsiTheme="majorHAnsi" w:cstheme="majorHAnsi"/>
        </w:rPr>
        <w:t>ata acquisition</w:t>
      </w:r>
      <w:r w:rsidR="009D178B" w:rsidRPr="00C325A3">
        <w:rPr>
          <w:rFonts w:asciiTheme="majorHAnsi" w:hAnsiTheme="majorHAnsi" w:cstheme="majorHAnsi"/>
        </w:rPr>
        <w:t xml:space="preserve">; PMT = </w:t>
      </w:r>
      <w:r w:rsidR="009A10F7" w:rsidRPr="00C325A3">
        <w:rPr>
          <w:rFonts w:asciiTheme="majorHAnsi" w:hAnsiTheme="majorHAnsi" w:cstheme="majorHAnsi"/>
        </w:rPr>
        <w:t>photomultiplier tube</w:t>
      </w:r>
      <w:r w:rsidR="009D178B" w:rsidRPr="00C325A3">
        <w:rPr>
          <w:rFonts w:asciiTheme="majorHAnsi" w:hAnsiTheme="majorHAnsi" w:cstheme="majorHAnsi"/>
        </w:rPr>
        <w:t xml:space="preserve">. </w:t>
      </w:r>
    </w:p>
    <w:p w14:paraId="0E9284B9" w14:textId="25FA74FE" w:rsidR="00135699" w:rsidRPr="00C325A3" w:rsidRDefault="00135699" w:rsidP="00C325A3">
      <w:pPr>
        <w:pBdr>
          <w:top w:val="nil"/>
          <w:left w:val="nil"/>
          <w:bottom w:val="nil"/>
          <w:right w:val="nil"/>
          <w:between w:val="nil"/>
        </w:pBdr>
        <w:rPr>
          <w:rFonts w:asciiTheme="majorHAnsi" w:hAnsiTheme="majorHAnsi" w:cstheme="majorHAnsi"/>
        </w:rPr>
      </w:pPr>
    </w:p>
    <w:p w14:paraId="4AE6C1A5" w14:textId="19E475BB" w:rsidR="00135699" w:rsidRPr="00C325A3" w:rsidRDefault="00135699" w:rsidP="00C325A3">
      <w:pPr>
        <w:rPr>
          <w:rFonts w:asciiTheme="majorHAnsi" w:hAnsiTheme="majorHAnsi" w:cstheme="majorHAnsi"/>
        </w:rPr>
      </w:pPr>
      <w:r w:rsidRPr="00C325A3">
        <w:rPr>
          <w:rFonts w:asciiTheme="majorHAnsi" w:hAnsiTheme="majorHAnsi" w:cstheme="majorHAnsi"/>
          <w:b/>
        </w:rPr>
        <w:t>Figure 2</w:t>
      </w:r>
      <w:r w:rsidR="00D94D3A" w:rsidRPr="00C325A3">
        <w:rPr>
          <w:rFonts w:asciiTheme="majorHAnsi" w:hAnsiTheme="majorHAnsi" w:cstheme="majorHAnsi"/>
          <w:b/>
        </w:rPr>
        <w:t>:</w:t>
      </w:r>
      <w:r w:rsidRPr="00C325A3">
        <w:rPr>
          <w:rFonts w:asciiTheme="majorHAnsi" w:hAnsiTheme="majorHAnsi" w:cstheme="majorHAnsi"/>
          <w:b/>
        </w:rPr>
        <w:t xml:space="preserve"> Representative screenshots for </w:t>
      </w:r>
      <w:r w:rsidR="00D94D3A" w:rsidRPr="00C325A3">
        <w:rPr>
          <w:rFonts w:asciiTheme="majorHAnsi" w:hAnsiTheme="majorHAnsi" w:cstheme="majorHAnsi"/>
          <w:b/>
        </w:rPr>
        <w:t>i</w:t>
      </w:r>
      <w:r w:rsidRPr="00C325A3">
        <w:rPr>
          <w:rFonts w:asciiTheme="majorHAnsi" w:hAnsiTheme="majorHAnsi" w:cstheme="majorHAnsi"/>
          <w:b/>
        </w:rPr>
        <w:t>ntravital Imaging in fish (</w:t>
      </w:r>
      <w:r w:rsidR="008038DA" w:rsidRPr="00C325A3">
        <w:rPr>
          <w:rFonts w:asciiTheme="majorHAnsi" w:hAnsiTheme="majorHAnsi" w:cstheme="majorHAnsi"/>
          <w:b/>
        </w:rPr>
        <w:t xml:space="preserve">protocol </w:t>
      </w:r>
      <w:r w:rsidRPr="00C325A3">
        <w:rPr>
          <w:rFonts w:asciiTheme="majorHAnsi" w:hAnsiTheme="majorHAnsi" w:cstheme="majorHAnsi"/>
          <w:b/>
        </w:rPr>
        <w:t>section 4.2).</w:t>
      </w:r>
      <w:r w:rsidRPr="00C325A3">
        <w:rPr>
          <w:rFonts w:asciiTheme="majorHAnsi" w:hAnsiTheme="majorHAnsi" w:cstheme="majorHAnsi"/>
        </w:rPr>
        <w:t xml:space="preserve"> (</w:t>
      </w:r>
      <w:r w:rsidRPr="00C325A3">
        <w:rPr>
          <w:rFonts w:asciiTheme="majorHAnsi" w:hAnsiTheme="majorHAnsi" w:cstheme="majorHAnsi"/>
          <w:b/>
        </w:rPr>
        <w:t>A</w:t>
      </w:r>
      <w:r w:rsidRPr="00C325A3">
        <w:rPr>
          <w:rFonts w:asciiTheme="majorHAnsi" w:hAnsiTheme="majorHAnsi" w:cstheme="majorHAnsi"/>
        </w:rPr>
        <w:t xml:space="preserve">) Camera mode view of </w:t>
      </w:r>
      <w:r w:rsidR="00275B6D" w:rsidRPr="00C325A3">
        <w:rPr>
          <w:rFonts w:asciiTheme="majorHAnsi" w:hAnsiTheme="majorHAnsi" w:cstheme="majorHAnsi"/>
        </w:rPr>
        <w:t xml:space="preserve">the image acquisition </w:t>
      </w:r>
      <w:r w:rsidRPr="00C325A3">
        <w:rPr>
          <w:rFonts w:asciiTheme="majorHAnsi" w:hAnsiTheme="majorHAnsi" w:cstheme="majorHAnsi"/>
        </w:rPr>
        <w:t xml:space="preserve">software with 4x objective lens in place. Key features of the software are outlined and numbered as follows: 1. Imaging mode of the </w:t>
      </w:r>
      <w:r w:rsidR="00275B6D" w:rsidRPr="00C325A3">
        <w:rPr>
          <w:rFonts w:asciiTheme="majorHAnsi" w:hAnsiTheme="majorHAnsi" w:cstheme="majorHAnsi"/>
        </w:rPr>
        <w:t xml:space="preserve">image acquisition </w:t>
      </w:r>
      <w:r w:rsidRPr="00C325A3">
        <w:rPr>
          <w:rFonts w:asciiTheme="majorHAnsi" w:hAnsiTheme="majorHAnsi" w:cstheme="majorHAnsi"/>
        </w:rPr>
        <w:t xml:space="preserve">software. The mode options are </w:t>
      </w:r>
      <w:r w:rsidRPr="00C325A3">
        <w:rPr>
          <w:rFonts w:asciiTheme="majorHAnsi" w:hAnsiTheme="majorHAnsi" w:cstheme="majorHAnsi"/>
          <w:b/>
          <w:bCs/>
        </w:rPr>
        <w:t>Camera</w:t>
      </w:r>
      <w:r w:rsidRPr="00C325A3">
        <w:rPr>
          <w:rFonts w:asciiTheme="majorHAnsi" w:hAnsiTheme="majorHAnsi" w:cstheme="majorHAnsi"/>
        </w:rPr>
        <w:t xml:space="preserve">, </w:t>
      </w:r>
      <w:r w:rsidRPr="00C325A3">
        <w:rPr>
          <w:rFonts w:asciiTheme="majorHAnsi" w:hAnsiTheme="majorHAnsi" w:cstheme="majorHAnsi"/>
          <w:b/>
          <w:bCs/>
        </w:rPr>
        <w:t>Multiphoto</w:t>
      </w:r>
      <w:r w:rsidRPr="00C325A3">
        <w:rPr>
          <w:rFonts w:asciiTheme="majorHAnsi" w:hAnsiTheme="majorHAnsi" w:cstheme="majorHAnsi"/>
          <w:b/>
        </w:rPr>
        <w:t>n</w:t>
      </w:r>
      <w:r w:rsidRPr="00C325A3">
        <w:rPr>
          <w:rFonts w:asciiTheme="majorHAnsi" w:hAnsiTheme="majorHAnsi" w:cstheme="majorHAnsi"/>
        </w:rPr>
        <w:t xml:space="preserve">, and </w:t>
      </w:r>
      <w:r w:rsidRPr="00C325A3">
        <w:rPr>
          <w:rFonts w:asciiTheme="majorHAnsi" w:hAnsiTheme="majorHAnsi" w:cstheme="majorHAnsi"/>
          <w:b/>
          <w:bCs/>
        </w:rPr>
        <w:t>Multiphoton GG</w:t>
      </w:r>
      <w:r w:rsidRPr="00C325A3">
        <w:rPr>
          <w:rFonts w:asciiTheme="majorHAnsi" w:hAnsiTheme="majorHAnsi" w:cstheme="majorHAnsi"/>
        </w:rPr>
        <w:t xml:space="preserve">. For white light </w:t>
      </w:r>
      <w:r w:rsidRPr="00C325A3">
        <w:rPr>
          <w:rFonts w:asciiTheme="majorHAnsi" w:hAnsiTheme="majorHAnsi" w:cstheme="majorHAnsi"/>
        </w:rPr>
        <w:lastRenderedPageBreak/>
        <w:t xml:space="preserve">imaging with CCD camera, the </w:t>
      </w:r>
      <w:r w:rsidRPr="00C325A3">
        <w:rPr>
          <w:rFonts w:asciiTheme="majorHAnsi" w:hAnsiTheme="majorHAnsi" w:cstheme="majorHAnsi"/>
          <w:b/>
          <w:bCs/>
        </w:rPr>
        <w:t xml:space="preserve">Camera </w:t>
      </w:r>
      <w:r w:rsidRPr="00C325A3">
        <w:rPr>
          <w:rFonts w:asciiTheme="majorHAnsi" w:hAnsiTheme="majorHAnsi" w:cstheme="majorHAnsi"/>
        </w:rPr>
        <w:t xml:space="preserve">mode is chosen. 2. Clicking the </w:t>
      </w:r>
      <w:r w:rsidRPr="00C325A3">
        <w:rPr>
          <w:rFonts w:asciiTheme="majorHAnsi" w:hAnsiTheme="majorHAnsi" w:cstheme="majorHAnsi"/>
          <w:b/>
          <w:bCs/>
        </w:rPr>
        <w:t>Live</w:t>
      </w:r>
      <w:r w:rsidRPr="00C325A3">
        <w:rPr>
          <w:rFonts w:asciiTheme="majorHAnsi" w:hAnsiTheme="majorHAnsi" w:cstheme="majorHAnsi"/>
        </w:rPr>
        <w:t xml:space="preserve"> button turns on the camera (or PMTs if in multiphoton options)</w:t>
      </w:r>
      <w:r w:rsidR="00971704">
        <w:rPr>
          <w:rFonts w:asciiTheme="majorHAnsi" w:hAnsiTheme="majorHAnsi" w:cstheme="majorHAnsi"/>
        </w:rPr>
        <w:t>,</w:t>
      </w:r>
      <w:r w:rsidRPr="00C325A3">
        <w:rPr>
          <w:rFonts w:asciiTheme="majorHAnsi" w:hAnsiTheme="majorHAnsi" w:cstheme="majorHAnsi"/>
        </w:rPr>
        <w:t xml:space="preserve"> and a real-time view of the microscope can be observed. 3. In </w:t>
      </w:r>
      <w:r w:rsidRPr="00C325A3">
        <w:rPr>
          <w:rFonts w:asciiTheme="majorHAnsi" w:hAnsiTheme="majorHAnsi" w:cstheme="majorHAnsi"/>
          <w:b/>
          <w:bCs/>
        </w:rPr>
        <w:t>Capture Setup</w:t>
      </w:r>
      <w:r w:rsidRPr="00C325A3">
        <w:rPr>
          <w:rFonts w:asciiTheme="majorHAnsi" w:hAnsiTheme="majorHAnsi" w:cstheme="majorHAnsi"/>
        </w:rPr>
        <w:t xml:space="preserve"> tab</w:t>
      </w:r>
      <w:r w:rsidR="008038DA" w:rsidRPr="00C325A3">
        <w:rPr>
          <w:rFonts w:asciiTheme="majorHAnsi" w:hAnsiTheme="majorHAnsi" w:cstheme="majorHAnsi"/>
        </w:rPr>
        <w:t>,</w:t>
      </w:r>
      <w:r w:rsidRPr="00C325A3">
        <w:rPr>
          <w:rFonts w:asciiTheme="majorHAnsi" w:hAnsiTheme="majorHAnsi" w:cstheme="majorHAnsi"/>
        </w:rPr>
        <w:t xml:space="preserve"> the desired imaging parameters (power, location, depth) are set. 4. In </w:t>
      </w:r>
      <w:r w:rsidRPr="00C325A3">
        <w:rPr>
          <w:rFonts w:asciiTheme="majorHAnsi" w:hAnsiTheme="majorHAnsi" w:cstheme="majorHAnsi"/>
          <w:b/>
          <w:bCs/>
        </w:rPr>
        <w:t>Capture</w:t>
      </w:r>
      <w:r w:rsidRPr="00C325A3">
        <w:rPr>
          <w:rFonts w:asciiTheme="majorHAnsi" w:hAnsiTheme="majorHAnsi" w:cstheme="majorHAnsi"/>
        </w:rPr>
        <w:t xml:space="preserve"> tab</w:t>
      </w:r>
      <w:r w:rsidR="008038DA" w:rsidRPr="00C325A3">
        <w:rPr>
          <w:rFonts w:asciiTheme="majorHAnsi" w:hAnsiTheme="majorHAnsi" w:cstheme="majorHAnsi"/>
        </w:rPr>
        <w:t>,</w:t>
      </w:r>
      <w:r w:rsidRPr="00C325A3">
        <w:rPr>
          <w:rFonts w:asciiTheme="majorHAnsi" w:hAnsiTheme="majorHAnsi" w:cstheme="majorHAnsi"/>
        </w:rPr>
        <w:t xml:space="preserve"> a folder location is assigned for the images to be saved. The imaging can be started in this tab. 5. The </w:t>
      </w:r>
      <w:r w:rsidRPr="00C325A3">
        <w:rPr>
          <w:rFonts w:asciiTheme="majorHAnsi" w:hAnsiTheme="majorHAnsi" w:cstheme="majorHAnsi"/>
          <w:b/>
          <w:bCs/>
        </w:rPr>
        <w:t>Z Control</w:t>
      </w:r>
      <w:r w:rsidRPr="00C325A3">
        <w:rPr>
          <w:rFonts w:asciiTheme="majorHAnsi" w:hAnsiTheme="majorHAnsi" w:cstheme="majorHAnsi"/>
        </w:rPr>
        <w:t xml:space="preserve"> setting controls the depth of imaging by moving the z stage motor. 6. Representative image of a zebrafish head. The rostral side of the head is on the left. (</w:t>
      </w:r>
      <w:r w:rsidRPr="00C325A3">
        <w:rPr>
          <w:rFonts w:asciiTheme="majorHAnsi" w:hAnsiTheme="majorHAnsi" w:cstheme="majorHAnsi"/>
          <w:b/>
        </w:rPr>
        <w:t>B</w:t>
      </w:r>
      <w:r w:rsidRPr="00C325A3">
        <w:rPr>
          <w:rFonts w:asciiTheme="majorHAnsi" w:hAnsiTheme="majorHAnsi" w:cstheme="majorHAnsi"/>
        </w:rPr>
        <w:t xml:space="preserve">) Representative view of </w:t>
      </w:r>
      <w:r w:rsidRPr="00C325A3">
        <w:rPr>
          <w:rFonts w:asciiTheme="majorHAnsi" w:hAnsiTheme="majorHAnsi" w:cstheme="majorHAnsi"/>
          <w:b/>
          <w:bCs/>
        </w:rPr>
        <w:t>Camera</w:t>
      </w:r>
      <w:r w:rsidRPr="00C325A3">
        <w:rPr>
          <w:rFonts w:asciiTheme="majorHAnsi" w:hAnsiTheme="majorHAnsi" w:cstheme="majorHAnsi"/>
        </w:rPr>
        <w:t xml:space="preserve"> mode with 25x objective lens. (</w:t>
      </w:r>
      <w:r w:rsidRPr="00C325A3">
        <w:rPr>
          <w:rFonts w:asciiTheme="majorHAnsi" w:hAnsiTheme="majorHAnsi" w:cstheme="majorHAnsi"/>
          <w:b/>
        </w:rPr>
        <w:t>C</w:t>
      </w:r>
      <w:r w:rsidRPr="00C325A3">
        <w:rPr>
          <w:rFonts w:asciiTheme="majorHAnsi" w:hAnsiTheme="majorHAnsi" w:cstheme="majorHAnsi"/>
        </w:rPr>
        <w:t xml:space="preserve">) Representative view of </w:t>
      </w:r>
      <w:r w:rsidRPr="00C325A3">
        <w:rPr>
          <w:rFonts w:asciiTheme="majorHAnsi" w:hAnsiTheme="majorHAnsi" w:cstheme="majorHAnsi"/>
          <w:b/>
          <w:bCs/>
        </w:rPr>
        <w:t>Multiphoton GG</w:t>
      </w:r>
      <w:r w:rsidRPr="00C325A3">
        <w:rPr>
          <w:rFonts w:asciiTheme="majorHAnsi" w:hAnsiTheme="majorHAnsi" w:cstheme="majorHAnsi"/>
        </w:rPr>
        <w:t xml:space="preserve"> mode containing the THG image of image seen in (</w:t>
      </w:r>
      <w:r w:rsidRPr="00C325A3">
        <w:rPr>
          <w:rFonts w:asciiTheme="majorHAnsi" w:hAnsiTheme="majorHAnsi" w:cstheme="majorHAnsi"/>
          <w:b/>
          <w:bCs/>
        </w:rPr>
        <w:t>B</w:t>
      </w:r>
      <w:r w:rsidRPr="00C325A3">
        <w:rPr>
          <w:rFonts w:asciiTheme="majorHAnsi" w:hAnsiTheme="majorHAnsi" w:cstheme="majorHAnsi"/>
        </w:rPr>
        <w:t>).</w:t>
      </w:r>
      <w:r w:rsidR="00685FF7" w:rsidRPr="00C325A3">
        <w:rPr>
          <w:rFonts w:asciiTheme="majorHAnsi" w:hAnsiTheme="majorHAnsi" w:cstheme="majorHAnsi"/>
        </w:rPr>
        <w:t xml:space="preserve"> Abbreviations: CCD = </w:t>
      </w:r>
      <w:r w:rsidR="00386E6F" w:rsidRPr="00C325A3">
        <w:rPr>
          <w:rFonts w:asciiTheme="majorHAnsi" w:hAnsiTheme="majorHAnsi" w:cstheme="majorHAnsi"/>
        </w:rPr>
        <w:t>charge-coupled device</w:t>
      </w:r>
      <w:r w:rsidR="00685FF7" w:rsidRPr="00C325A3">
        <w:rPr>
          <w:rFonts w:asciiTheme="majorHAnsi" w:hAnsiTheme="majorHAnsi" w:cstheme="majorHAnsi"/>
        </w:rPr>
        <w:t xml:space="preserve">; PMT = </w:t>
      </w:r>
      <w:r w:rsidR="00386E6F" w:rsidRPr="00C325A3">
        <w:rPr>
          <w:rFonts w:asciiTheme="majorHAnsi" w:hAnsiTheme="majorHAnsi" w:cstheme="majorHAnsi"/>
        </w:rPr>
        <w:t>photomultiplier tube; THG = third</w:t>
      </w:r>
      <w:r w:rsidR="00611170" w:rsidRPr="00C325A3">
        <w:rPr>
          <w:rFonts w:asciiTheme="majorHAnsi" w:hAnsiTheme="majorHAnsi" w:cstheme="majorHAnsi"/>
        </w:rPr>
        <w:t>-</w:t>
      </w:r>
      <w:r w:rsidR="00386E6F" w:rsidRPr="00C325A3">
        <w:rPr>
          <w:rFonts w:asciiTheme="majorHAnsi" w:hAnsiTheme="majorHAnsi" w:cstheme="majorHAnsi"/>
        </w:rPr>
        <w:t xml:space="preserve">harmonic generation. </w:t>
      </w:r>
    </w:p>
    <w:p w14:paraId="27CAEFCB" w14:textId="6D4DD76D" w:rsidR="006D2BAD" w:rsidRPr="00C325A3" w:rsidRDefault="006D2BAD" w:rsidP="00C325A3">
      <w:pPr>
        <w:pBdr>
          <w:top w:val="nil"/>
          <w:left w:val="nil"/>
          <w:bottom w:val="nil"/>
          <w:right w:val="nil"/>
          <w:between w:val="nil"/>
        </w:pBdr>
        <w:rPr>
          <w:rFonts w:asciiTheme="majorHAnsi" w:hAnsiTheme="majorHAnsi" w:cstheme="majorHAnsi"/>
          <w:b/>
        </w:rPr>
      </w:pPr>
    </w:p>
    <w:p w14:paraId="0640A477" w14:textId="37099C3D" w:rsidR="00135699" w:rsidRPr="00C325A3" w:rsidRDefault="00135699" w:rsidP="00C325A3">
      <w:pPr>
        <w:rPr>
          <w:rFonts w:asciiTheme="majorHAnsi" w:hAnsiTheme="majorHAnsi" w:cstheme="majorHAnsi"/>
        </w:rPr>
      </w:pPr>
      <w:r w:rsidRPr="00C325A3">
        <w:rPr>
          <w:rFonts w:asciiTheme="majorHAnsi" w:hAnsiTheme="majorHAnsi" w:cstheme="majorHAnsi"/>
          <w:b/>
        </w:rPr>
        <w:t>Figure 3</w:t>
      </w:r>
      <w:r w:rsidR="000E5066" w:rsidRPr="00C325A3">
        <w:rPr>
          <w:rFonts w:asciiTheme="majorHAnsi" w:hAnsiTheme="majorHAnsi" w:cstheme="majorHAnsi"/>
          <w:b/>
        </w:rPr>
        <w:t>:</w:t>
      </w:r>
      <w:r w:rsidRPr="00C325A3">
        <w:rPr>
          <w:rFonts w:asciiTheme="majorHAnsi" w:hAnsiTheme="majorHAnsi" w:cstheme="majorHAnsi"/>
          <w:b/>
        </w:rPr>
        <w:t xml:space="preserve"> Representative images of the adult zebrafish brain acquired with </w:t>
      </w:r>
      <w:r w:rsidR="00275B6D" w:rsidRPr="00C325A3">
        <w:rPr>
          <w:rFonts w:asciiTheme="majorHAnsi" w:hAnsiTheme="majorHAnsi" w:cstheme="majorHAnsi"/>
          <w:b/>
        </w:rPr>
        <w:t>the image acquisition software</w:t>
      </w:r>
      <w:r w:rsidRPr="00C325A3">
        <w:rPr>
          <w:rFonts w:asciiTheme="majorHAnsi" w:hAnsiTheme="majorHAnsi" w:cstheme="majorHAnsi"/>
          <w:b/>
        </w:rPr>
        <w:t>.</w:t>
      </w:r>
      <w:r w:rsidRPr="00C325A3">
        <w:rPr>
          <w:rFonts w:asciiTheme="majorHAnsi" w:hAnsiTheme="majorHAnsi" w:cstheme="majorHAnsi"/>
        </w:rPr>
        <w:t xml:space="preserve"> (</w:t>
      </w:r>
      <w:r w:rsidRPr="00C325A3">
        <w:rPr>
          <w:rFonts w:asciiTheme="majorHAnsi" w:hAnsiTheme="majorHAnsi" w:cstheme="majorHAnsi"/>
          <w:b/>
        </w:rPr>
        <w:t>A</w:t>
      </w:r>
      <w:r w:rsidRPr="00C325A3">
        <w:rPr>
          <w:rFonts w:asciiTheme="majorHAnsi" w:hAnsiTheme="majorHAnsi" w:cstheme="majorHAnsi"/>
        </w:rPr>
        <w:t>) Camera mode image of adult zebrafish head acquired with a 4x objective lens. The top of the image is the rostral direction. The OT lobes and CB are outlined. (</w:t>
      </w:r>
      <w:r w:rsidRPr="00C325A3">
        <w:rPr>
          <w:rFonts w:asciiTheme="majorHAnsi" w:hAnsiTheme="majorHAnsi" w:cstheme="majorHAnsi"/>
          <w:b/>
        </w:rPr>
        <w:t>B</w:t>
      </w:r>
      <w:r w:rsidRPr="00C325A3">
        <w:rPr>
          <w:rFonts w:asciiTheme="majorHAnsi" w:hAnsiTheme="majorHAnsi" w:cstheme="majorHAnsi"/>
        </w:rPr>
        <w:t xml:space="preserve">) Representative image acquired in </w:t>
      </w:r>
      <w:r w:rsidRPr="00C325A3">
        <w:rPr>
          <w:rFonts w:asciiTheme="majorHAnsi" w:hAnsiTheme="majorHAnsi" w:cstheme="majorHAnsi"/>
          <w:b/>
          <w:bCs/>
        </w:rPr>
        <w:t xml:space="preserve">Multiphoton GG </w:t>
      </w:r>
      <w:r w:rsidRPr="00C325A3">
        <w:rPr>
          <w:rFonts w:asciiTheme="majorHAnsi" w:hAnsiTheme="majorHAnsi" w:cstheme="majorHAnsi"/>
        </w:rPr>
        <w:t>mode with a 25x objective lens containing the THG image of (</w:t>
      </w:r>
      <w:r w:rsidRPr="00C325A3">
        <w:rPr>
          <w:rFonts w:asciiTheme="majorHAnsi" w:hAnsiTheme="majorHAnsi" w:cstheme="majorHAnsi"/>
          <w:b/>
          <w:bCs/>
        </w:rPr>
        <w:t>A</w:t>
      </w:r>
      <w:r w:rsidRPr="00C325A3">
        <w:rPr>
          <w:rFonts w:asciiTheme="majorHAnsi" w:hAnsiTheme="majorHAnsi" w:cstheme="majorHAnsi"/>
        </w:rPr>
        <w:t>). (</w:t>
      </w:r>
      <w:r w:rsidRPr="00C325A3">
        <w:rPr>
          <w:rFonts w:asciiTheme="majorHAnsi" w:hAnsiTheme="majorHAnsi" w:cstheme="majorHAnsi"/>
          <w:b/>
        </w:rPr>
        <w:t>C</w:t>
      </w:r>
      <w:r w:rsidRPr="00C325A3">
        <w:rPr>
          <w:rFonts w:asciiTheme="majorHAnsi" w:hAnsiTheme="majorHAnsi" w:cstheme="majorHAnsi"/>
        </w:rPr>
        <w:t>) Fluorescence images of adult zebrafish brain at the intersection of the cerebellum and the optic tectum where GFP is expressed in cytoplasm of neurons in various depths. Scale bars</w:t>
      </w:r>
      <w:r w:rsidR="000E5066" w:rsidRPr="00C325A3">
        <w:rPr>
          <w:rFonts w:asciiTheme="majorHAnsi" w:hAnsiTheme="majorHAnsi" w:cstheme="majorHAnsi"/>
        </w:rPr>
        <w:t xml:space="preserve"> = </w:t>
      </w:r>
      <w:r w:rsidRPr="00C325A3">
        <w:rPr>
          <w:rFonts w:asciiTheme="majorHAnsi" w:hAnsiTheme="majorHAnsi" w:cstheme="majorHAnsi"/>
        </w:rPr>
        <w:t>100 μm.</w:t>
      </w:r>
      <w:r w:rsidR="00DA21D2" w:rsidRPr="00C325A3">
        <w:rPr>
          <w:rFonts w:asciiTheme="majorHAnsi" w:hAnsiTheme="majorHAnsi" w:cstheme="majorHAnsi"/>
        </w:rPr>
        <w:t xml:space="preserve"> Abbreviations: OT = optic </w:t>
      </w:r>
      <w:proofErr w:type="spellStart"/>
      <w:r w:rsidR="00DA21D2" w:rsidRPr="00C325A3">
        <w:rPr>
          <w:rFonts w:asciiTheme="majorHAnsi" w:hAnsiTheme="majorHAnsi" w:cstheme="majorHAnsi"/>
        </w:rPr>
        <w:t>tecta</w:t>
      </w:r>
      <w:r w:rsidR="007C74E1" w:rsidRPr="00C325A3">
        <w:rPr>
          <w:rFonts w:asciiTheme="majorHAnsi" w:hAnsiTheme="majorHAnsi" w:cstheme="majorHAnsi"/>
        </w:rPr>
        <w:t>m</w:t>
      </w:r>
      <w:proofErr w:type="spellEnd"/>
      <w:r w:rsidR="00DA21D2" w:rsidRPr="00C325A3">
        <w:rPr>
          <w:rFonts w:asciiTheme="majorHAnsi" w:hAnsiTheme="majorHAnsi" w:cstheme="majorHAnsi"/>
        </w:rPr>
        <w:t>; CB = cerebellum; THG = third-harmonic generation</w:t>
      </w:r>
      <w:r w:rsidR="00E93227" w:rsidRPr="00C325A3">
        <w:rPr>
          <w:rFonts w:asciiTheme="majorHAnsi" w:hAnsiTheme="majorHAnsi" w:cstheme="majorHAnsi"/>
        </w:rPr>
        <w:t xml:space="preserve">; GFP = green fluorescent protein. </w:t>
      </w:r>
    </w:p>
    <w:p w14:paraId="24014FBC" w14:textId="615C982B" w:rsidR="00135699" w:rsidRPr="00C325A3" w:rsidRDefault="00135699" w:rsidP="00C325A3">
      <w:pPr>
        <w:pBdr>
          <w:top w:val="nil"/>
          <w:left w:val="nil"/>
          <w:bottom w:val="nil"/>
          <w:right w:val="nil"/>
          <w:between w:val="nil"/>
        </w:pBdr>
        <w:rPr>
          <w:rFonts w:asciiTheme="majorHAnsi" w:hAnsiTheme="majorHAnsi" w:cstheme="majorHAnsi"/>
          <w:b/>
        </w:rPr>
      </w:pPr>
    </w:p>
    <w:p w14:paraId="54125601" w14:textId="0DE33FCE" w:rsidR="00135699" w:rsidRPr="00C325A3" w:rsidRDefault="00135699"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b/>
        </w:rPr>
        <w:t>Figure 4</w:t>
      </w:r>
      <w:r w:rsidR="002D22D1" w:rsidRPr="00C325A3">
        <w:rPr>
          <w:rFonts w:asciiTheme="majorHAnsi" w:hAnsiTheme="majorHAnsi" w:cstheme="majorHAnsi"/>
          <w:b/>
        </w:rPr>
        <w:t>:</w:t>
      </w:r>
      <w:r w:rsidRPr="00C325A3">
        <w:rPr>
          <w:rFonts w:asciiTheme="majorHAnsi" w:hAnsiTheme="majorHAnsi" w:cstheme="majorHAnsi"/>
          <w:b/>
        </w:rPr>
        <w:t xml:space="preserve"> Multicolor 3PM of GCaMP6s-labeled neurons (green), Texas Red-labeled blood vessels (red), and third</w:t>
      </w:r>
      <w:r w:rsidR="002D22D1" w:rsidRPr="00C325A3">
        <w:rPr>
          <w:rFonts w:asciiTheme="majorHAnsi" w:hAnsiTheme="majorHAnsi" w:cstheme="majorHAnsi"/>
          <w:b/>
        </w:rPr>
        <w:t>-</w:t>
      </w:r>
      <w:r w:rsidRPr="00C325A3">
        <w:rPr>
          <w:rFonts w:asciiTheme="majorHAnsi" w:hAnsiTheme="majorHAnsi" w:cstheme="majorHAnsi"/>
          <w:b/>
        </w:rPr>
        <w:t>harmonic generation (blue) upon 1</w:t>
      </w:r>
      <w:r w:rsidR="002D22D1" w:rsidRPr="00C325A3">
        <w:rPr>
          <w:rFonts w:asciiTheme="majorHAnsi" w:hAnsiTheme="majorHAnsi" w:cstheme="majorHAnsi"/>
          <w:b/>
        </w:rPr>
        <w:t>,</w:t>
      </w:r>
      <w:r w:rsidRPr="00C325A3">
        <w:rPr>
          <w:rFonts w:asciiTheme="majorHAnsi" w:hAnsiTheme="majorHAnsi" w:cstheme="majorHAnsi"/>
          <w:b/>
        </w:rPr>
        <w:t>340 nm excitation.</w:t>
      </w:r>
      <w:r w:rsidRPr="00C325A3">
        <w:rPr>
          <w:rFonts w:asciiTheme="majorHAnsi" w:hAnsiTheme="majorHAnsi" w:cstheme="majorHAnsi"/>
        </w:rPr>
        <w:t xml:space="preserve"> (</w:t>
      </w:r>
      <w:r w:rsidRPr="00C325A3">
        <w:rPr>
          <w:rFonts w:asciiTheme="majorHAnsi" w:hAnsiTheme="majorHAnsi" w:cstheme="majorHAnsi"/>
          <w:b/>
        </w:rPr>
        <w:t>A</w:t>
      </w:r>
      <w:r w:rsidRPr="00C325A3">
        <w:rPr>
          <w:rFonts w:asciiTheme="majorHAnsi" w:hAnsiTheme="majorHAnsi" w:cstheme="majorHAnsi"/>
        </w:rPr>
        <w:t>) Z-stack images down to 1</w:t>
      </w:r>
      <w:r w:rsidR="002D22D1" w:rsidRPr="00C325A3">
        <w:rPr>
          <w:rFonts w:asciiTheme="majorHAnsi" w:hAnsiTheme="majorHAnsi" w:cstheme="majorHAnsi"/>
        </w:rPr>
        <w:t>,</w:t>
      </w:r>
      <w:r w:rsidRPr="00C325A3">
        <w:rPr>
          <w:rFonts w:asciiTheme="majorHAnsi" w:hAnsiTheme="majorHAnsi" w:cstheme="majorHAnsi"/>
        </w:rPr>
        <w:t xml:space="preserve">200 µm from the brain surface with a field-of-view of 270 </w:t>
      </w:r>
      <w:r w:rsidR="002D22D1" w:rsidRPr="00C325A3">
        <w:rPr>
          <w:rFonts w:asciiTheme="majorHAnsi" w:hAnsiTheme="majorHAnsi" w:cstheme="majorHAnsi"/>
        </w:rPr>
        <w:t>x</w:t>
      </w:r>
      <w:r w:rsidRPr="00C325A3">
        <w:rPr>
          <w:rFonts w:asciiTheme="majorHAnsi" w:hAnsiTheme="majorHAnsi" w:cstheme="majorHAnsi"/>
        </w:rPr>
        <w:t xml:space="preserve"> 270 µm (512 </w:t>
      </w:r>
      <w:r w:rsidR="002D22D1" w:rsidRPr="00C325A3">
        <w:rPr>
          <w:rFonts w:asciiTheme="majorHAnsi" w:hAnsiTheme="majorHAnsi" w:cstheme="majorHAnsi"/>
        </w:rPr>
        <w:t>x</w:t>
      </w:r>
      <w:r w:rsidRPr="00C325A3">
        <w:rPr>
          <w:rFonts w:asciiTheme="majorHAnsi" w:hAnsiTheme="majorHAnsi" w:cstheme="majorHAnsi"/>
        </w:rPr>
        <w:t xml:space="preserve"> 512 pixels per frame). The laser power was varied according to the imaging depth to maintain ~1.5 </w:t>
      </w:r>
      <w:proofErr w:type="spellStart"/>
      <w:r w:rsidRPr="00C325A3">
        <w:rPr>
          <w:rFonts w:asciiTheme="majorHAnsi" w:hAnsiTheme="majorHAnsi" w:cstheme="majorHAnsi"/>
        </w:rPr>
        <w:t>nJ</w:t>
      </w:r>
      <w:proofErr w:type="spellEnd"/>
      <w:r w:rsidRPr="00C325A3">
        <w:rPr>
          <w:rFonts w:asciiTheme="majorHAnsi" w:hAnsiTheme="majorHAnsi" w:cstheme="majorHAnsi"/>
        </w:rPr>
        <w:t xml:space="preserve"> pulse energy at the focus. Maximum average power under the objective was 70 </w:t>
      </w:r>
      <w:proofErr w:type="spellStart"/>
      <w:r w:rsidRPr="00C325A3">
        <w:rPr>
          <w:rFonts w:asciiTheme="majorHAnsi" w:hAnsiTheme="majorHAnsi" w:cstheme="majorHAnsi"/>
        </w:rPr>
        <w:t>mW</w:t>
      </w:r>
      <w:proofErr w:type="spellEnd"/>
      <w:r w:rsidRPr="00C325A3">
        <w:rPr>
          <w:rFonts w:asciiTheme="majorHAnsi" w:hAnsiTheme="majorHAnsi" w:cstheme="majorHAnsi"/>
        </w:rPr>
        <w:t>. (</w:t>
      </w:r>
      <w:r w:rsidRPr="00C325A3">
        <w:rPr>
          <w:rFonts w:asciiTheme="majorHAnsi" w:hAnsiTheme="majorHAnsi" w:cstheme="majorHAnsi"/>
          <w:b/>
        </w:rPr>
        <w:t>B</w:t>
      </w:r>
      <w:r w:rsidRPr="00C325A3">
        <w:rPr>
          <w:rFonts w:asciiTheme="majorHAnsi" w:hAnsiTheme="majorHAnsi" w:cstheme="majorHAnsi"/>
        </w:rPr>
        <w:t>) Selected 2D images at various imaging depth</w:t>
      </w:r>
      <w:r w:rsidR="007A2020">
        <w:rPr>
          <w:rFonts w:asciiTheme="majorHAnsi" w:hAnsiTheme="majorHAnsi" w:cstheme="majorHAnsi"/>
        </w:rPr>
        <w:t>s</w:t>
      </w:r>
      <w:r w:rsidRPr="00C325A3">
        <w:rPr>
          <w:rFonts w:asciiTheme="majorHAnsi" w:hAnsiTheme="majorHAnsi" w:cstheme="majorHAnsi"/>
        </w:rPr>
        <w:t>. (</w:t>
      </w:r>
      <w:r w:rsidRPr="00C325A3">
        <w:rPr>
          <w:rFonts w:asciiTheme="majorHAnsi" w:hAnsiTheme="majorHAnsi" w:cstheme="majorHAnsi"/>
          <w:b/>
        </w:rPr>
        <w:t>C</w:t>
      </w:r>
      <w:r w:rsidRPr="00C325A3">
        <w:rPr>
          <w:rFonts w:asciiTheme="majorHAnsi" w:hAnsiTheme="majorHAnsi" w:cstheme="majorHAnsi"/>
        </w:rPr>
        <w:t xml:space="preserve">) Activity recording site at 750 µm beneath the dura with a field-of-view of 270 </w:t>
      </w:r>
      <w:r w:rsidR="002D22D1" w:rsidRPr="00C325A3">
        <w:rPr>
          <w:rFonts w:asciiTheme="majorHAnsi" w:hAnsiTheme="majorHAnsi" w:cstheme="majorHAnsi"/>
        </w:rPr>
        <w:t>x</w:t>
      </w:r>
      <w:r w:rsidRPr="00C325A3">
        <w:rPr>
          <w:rFonts w:asciiTheme="majorHAnsi" w:hAnsiTheme="majorHAnsi" w:cstheme="majorHAnsi"/>
        </w:rPr>
        <w:t xml:space="preserve"> 270 µm (256 </w:t>
      </w:r>
      <w:r w:rsidR="002D22D1" w:rsidRPr="00C325A3">
        <w:rPr>
          <w:rFonts w:asciiTheme="majorHAnsi" w:hAnsiTheme="majorHAnsi" w:cstheme="majorHAnsi"/>
        </w:rPr>
        <w:t>x</w:t>
      </w:r>
      <w:r w:rsidRPr="00C325A3">
        <w:rPr>
          <w:rFonts w:asciiTheme="majorHAnsi" w:hAnsiTheme="majorHAnsi" w:cstheme="majorHAnsi"/>
        </w:rPr>
        <w:t xml:space="preserve"> 256 pixels). (</w:t>
      </w:r>
      <w:r w:rsidRPr="00C325A3">
        <w:rPr>
          <w:rFonts w:asciiTheme="majorHAnsi" w:hAnsiTheme="majorHAnsi" w:cstheme="majorHAnsi"/>
          <w:b/>
        </w:rPr>
        <w:t>D</w:t>
      </w:r>
      <w:r w:rsidRPr="00C325A3">
        <w:rPr>
          <w:rFonts w:asciiTheme="majorHAnsi" w:hAnsiTheme="majorHAnsi" w:cstheme="majorHAnsi"/>
        </w:rPr>
        <w:t>) Spontaneous brain activity traces recorded in an awake mouse from the labeled neurons indicated in (</w:t>
      </w:r>
      <w:r w:rsidRPr="00C325A3">
        <w:rPr>
          <w:rFonts w:asciiTheme="majorHAnsi" w:hAnsiTheme="majorHAnsi" w:cstheme="majorHAnsi"/>
          <w:b/>
          <w:bCs/>
        </w:rPr>
        <w:t>C</w:t>
      </w:r>
      <w:r w:rsidRPr="00C325A3">
        <w:rPr>
          <w:rFonts w:asciiTheme="majorHAnsi" w:hAnsiTheme="majorHAnsi" w:cstheme="majorHAnsi"/>
        </w:rPr>
        <w:t xml:space="preserve">). The frame rate was 8.3 Hz, with a pixel dwell time of 0.51 µs. The laser repetition rate was 2 MHz, and the average power under the objective lens was 56 </w:t>
      </w:r>
      <w:proofErr w:type="spellStart"/>
      <w:r w:rsidRPr="00C325A3">
        <w:rPr>
          <w:rFonts w:asciiTheme="majorHAnsi" w:hAnsiTheme="majorHAnsi" w:cstheme="majorHAnsi"/>
        </w:rPr>
        <w:t>mW</w:t>
      </w:r>
      <w:proofErr w:type="spellEnd"/>
      <w:r w:rsidRPr="00C325A3">
        <w:rPr>
          <w:rFonts w:asciiTheme="majorHAnsi" w:hAnsiTheme="majorHAnsi" w:cstheme="majorHAnsi"/>
        </w:rPr>
        <w:t>. Each trace was normalized to its baseline and low-pass filtered using a hamming window of 0.72</w:t>
      </w:r>
      <w:r w:rsidR="002D22D1" w:rsidRPr="00C325A3">
        <w:rPr>
          <w:rFonts w:asciiTheme="majorHAnsi" w:hAnsiTheme="majorHAnsi" w:cstheme="majorHAnsi"/>
        </w:rPr>
        <w:t xml:space="preserve"> </w:t>
      </w:r>
      <w:r w:rsidRPr="00C325A3">
        <w:rPr>
          <w:rFonts w:asciiTheme="majorHAnsi" w:hAnsiTheme="majorHAnsi" w:cstheme="majorHAnsi"/>
        </w:rPr>
        <w:t>s time constant. Scale bars</w:t>
      </w:r>
      <w:r w:rsidR="002D22D1" w:rsidRPr="00C325A3">
        <w:rPr>
          <w:rFonts w:asciiTheme="majorHAnsi" w:hAnsiTheme="majorHAnsi" w:cstheme="majorHAnsi"/>
        </w:rPr>
        <w:t xml:space="preserve"> = </w:t>
      </w:r>
      <w:r w:rsidRPr="00C325A3">
        <w:rPr>
          <w:rFonts w:asciiTheme="majorHAnsi" w:hAnsiTheme="majorHAnsi" w:cstheme="majorHAnsi"/>
        </w:rPr>
        <w:t>50 µm.</w:t>
      </w:r>
      <w:r w:rsidR="002D22D1" w:rsidRPr="00C325A3">
        <w:rPr>
          <w:rFonts w:asciiTheme="majorHAnsi" w:hAnsiTheme="majorHAnsi" w:cstheme="majorHAnsi"/>
        </w:rPr>
        <w:t xml:space="preserve"> Th</w:t>
      </w:r>
      <w:r w:rsidR="00D0066E" w:rsidRPr="00C325A3">
        <w:rPr>
          <w:rFonts w:asciiTheme="majorHAnsi" w:hAnsiTheme="majorHAnsi" w:cstheme="majorHAnsi"/>
        </w:rPr>
        <w:t>is</w:t>
      </w:r>
      <w:r w:rsidR="002D22D1" w:rsidRPr="00C325A3">
        <w:rPr>
          <w:rFonts w:asciiTheme="majorHAnsi" w:hAnsiTheme="majorHAnsi" w:cstheme="majorHAnsi"/>
        </w:rPr>
        <w:t xml:space="preserve"> figure</w:t>
      </w:r>
      <w:r w:rsidR="00D0066E" w:rsidRPr="00C325A3">
        <w:rPr>
          <w:rFonts w:asciiTheme="majorHAnsi" w:hAnsiTheme="majorHAnsi" w:cstheme="majorHAnsi"/>
        </w:rPr>
        <w:t xml:space="preserve"> </w:t>
      </w:r>
      <w:r w:rsidR="002D22D1" w:rsidRPr="00C325A3">
        <w:rPr>
          <w:rFonts w:asciiTheme="majorHAnsi" w:hAnsiTheme="majorHAnsi" w:cstheme="majorHAnsi"/>
        </w:rPr>
        <w:t xml:space="preserve">and the figure legend are reproduced from </w:t>
      </w:r>
      <w:r w:rsidR="002D22D1" w:rsidRPr="00C325A3">
        <w:rPr>
          <w:rFonts w:asciiTheme="majorHAnsi" w:hAnsiTheme="majorHAnsi" w:cstheme="majorHAnsi"/>
          <w:vertAlign w:val="superscript"/>
        </w:rPr>
        <w:t>10</w:t>
      </w:r>
      <w:r w:rsidR="002D22D1" w:rsidRPr="00C325A3">
        <w:rPr>
          <w:rFonts w:asciiTheme="majorHAnsi" w:hAnsiTheme="majorHAnsi" w:cstheme="majorHAnsi"/>
        </w:rPr>
        <w:t>.</w:t>
      </w:r>
      <w:r w:rsidR="000E159E" w:rsidRPr="00C325A3">
        <w:rPr>
          <w:rFonts w:asciiTheme="majorHAnsi" w:hAnsiTheme="majorHAnsi" w:cstheme="majorHAnsi"/>
        </w:rPr>
        <w:t xml:space="preserve"> Abbreviation: 3PM = three-photon microscopy</w:t>
      </w:r>
      <w:r w:rsidR="009F71B9" w:rsidRPr="00C325A3">
        <w:rPr>
          <w:rFonts w:asciiTheme="majorHAnsi" w:hAnsiTheme="majorHAnsi" w:cstheme="majorHAnsi"/>
        </w:rPr>
        <w:t xml:space="preserve">. </w:t>
      </w:r>
    </w:p>
    <w:p w14:paraId="4CEBE82B" w14:textId="7A1536B0" w:rsidR="00C20DFD" w:rsidRPr="00C325A3" w:rsidRDefault="004E0661"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rPr>
        <w:t xml:space="preserve"> </w:t>
      </w:r>
    </w:p>
    <w:p w14:paraId="71A38C1D" w14:textId="71FC1165" w:rsidR="00C20DFD" w:rsidRPr="00C325A3" w:rsidRDefault="00C20DFD" w:rsidP="00C325A3">
      <w:pPr>
        <w:rPr>
          <w:rFonts w:asciiTheme="majorHAnsi" w:hAnsiTheme="majorHAnsi" w:cstheme="majorHAnsi"/>
        </w:rPr>
      </w:pPr>
      <w:r w:rsidRPr="00C325A3">
        <w:rPr>
          <w:rFonts w:asciiTheme="majorHAnsi" w:hAnsiTheme="majorHAnsi" w:cstheme="majorHAnsi"/>
          <w:b/>
        </w:rPr>
        <w:t>Figure 5</w:t>
      </w:r>
      <w:r w:rsidR="009F71B9" w:rsidRPr="00C325A3">
        <w:rPr>
          <w:rFonts w:asciiTheme="majorHAnsi" w:hAnsiTheme="majorHAnsi" w:cstheme="majorHAnsi"/>
          <w:b/>
        </w:rPr>
        <w:t>:</w:t>
      </w:r>
      <w:r w:rsidRPr="00C325A3">
        <w:rPr>
          <w:rFonts w:asciiTheme="majorHAnsi" w:hAnsiTheme="majorHAnsi" w:cstheme="majorHAnsi"/>
          <w:b/>
        </w:rPr>
        <w:t xml:space="preserve"> Effective attenuation length in the neocortex of the mouse brain.</w:t>
      </w:r>
      <w:r w:rsidRPr="00C325A3">
        <w:rPr>
          <w:rFonts w:asciiTheme="majorHAnsi" w:hAnsiTheme="majorHAnsi" w:cstheme="majorHAnsi"/>
        </w:rPr>
        <w:t xml:space="preserve"> EAL (magenta line) is calculated from the tissue scattering (red line) and the water absorption </w:t>
      </w:r>
      <w:r w:rsidR="005155E3" w:rsidRPr="00C325A3">
        <w:rPr>
          <w:rFonts w:asciiTheme="majorHAnsi" w:hAnsiTheme="majorHAnsi" w:cstheme="majorHAnsi"/>
        </w:rPr>
        <w:t xml:space="preserve">in </w:t>
      </w:r>
      <w:r w:rsidR="00614C5B" w:rsidRPr="00C325A3">
        <w:rPr>
          <w:rFonts w:asciiTheme="majorHAnsi" w:hAnsiTheme="majorHAnsi" w:cstheme="majorHAnsi"/>
        </w:rPr>
        <w:t xml:space="preserve">the </w:t>
      </w:r>
      <w:r w:rsidR="005155E3" w:rsidRPr="00C325A3">
        <w:rPr>
          <w:rFonts w:asciiTheme="majorHAnsi" w:hAnsiTheme="majorHAnsi" w:cstheme="majorHAnsi"/>
        </w:rPr>
        <w:t>tissue</w:t>
      </w:r>
      <w:r w:rsidR="00AD1616" w:rsidRPr="00C325A3">
        <w:rPr>
          <w:rFonts w:asciiTheme="majorHAnsi" w:hAnsiTheme="majorHAnsi" w:cstheme="majorHAnsi"/>
        </w:rPr>
        <w:t xml:space="preserve"> </w:t>
      </w:r>
      <w:r w:rsidRPr="00C325A3">
        <w:rPr>
          <w:rFonts w:asciiTheme="majorHAnsi" w:hAnsiTheme="majorHAnsi" w:cstheme="majorHAnsi"/>
        </w:rPr>
        <w:t>(blue line)</w:t>
      </w:r>
      <w:r w:rsidR="005155E3" w:rsidRPr="00C325A3">
        <w:rPr>
          <w:rFonts w:asciiTheme="majorHAnsi" w:hAnsiTheme="majorHAnsi" w:cstheme="majorHAnsi"/>
        </w:rPr>
        <w:t>, assuming 75% water composition</w:t>
      </w:r>
      <w:r w:rsidRPr="00C325A3">
        <w:rPr>
          <w:rFonts w:asciiTheme="majorHAnsi" w:hAnsiTheme="majorHAnsi" w:cstheme="majorHAnsi"/>
        </w:rPr>
        <w:t>. The black stars indicate reported experimental data of EAL in the neocortex of the mou</w:t>
      </w:r>
      <w:r w:rsidR="002542F3" w:rsidRPr="00C325A3">
        <w:rPr>
          <w:rFonts w:asciiTheme="majorHAnsi" w:hAnsiTheme="majorHAnsi" w:cstheme="majorHAnsi"/>
        </w:rPr>
        <w:t>se</w:t>
      </w:r>
      <w:r w:rsidRPr="00C325A3">
        <w:rPr>
          <w:rFonts w:asciiTheme="majorHAnsi" w:hAnsiTheme="majorHAnsi" w:cstheme="majorHAnsi"/>
        </w:rPr>
        <w:t xml:space="preserve"> brain</w:t>
      </w:r>
      <w:r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{"citationItems":[{"id":"ITEM-1","itemData":{"DOI":"10.1364/oe.17.013354","ISSN":"1094-4087","PMID":"19654740","abstract":"We compare the maximal two-photon fluorescence microscopy (TPM) imaging depth achieved with 775-nm excitation to that achieved with 1280-nm excitation through in vivo and ex vivo TPM of fluorescently-labeled blood vessels in mouse brain. We achieved high contrast imaging of blood vessels at approximately twice the depth with 1280-nm excitation as with 775-nm excitation. An imaging depth of 1 mm can be achieved in in vivo imaging of adult mouse brains at 1280 nm with approximately 1-nJ pulse energy at the sample surface. Blood flow speed measurements at a depth of 900 mum are performed.","author":[{"dropping-particle":"","family":"Kobat","given":"Demirhan","non-dropping-particle":"","parse-names":false,"suffix":""},{"dropping-particle":"","family":"Durst","given":"Michael E.","non-dropping-particle":"","parse-names":false,"suffix":""},{"dropping-particle":"","family":"Nishimura","given":"Nozomi","non-dropping-particle":"","parse-names":false,"suffix":""},{"dropping-particle":"","family":"Wong","given":"Angela W.","non-dropping-particle":"","parse-names":false,"suffix":""},{"dropping-particle":"","family":"Schaffer","given":"Chris B.","non-dropping-particle":"","parse-names":false,"suffix":""},{"dropping-particle":"","family":"Xu","given":"Chris","non-dropping-particle":"","parse-names":false,"suffix":""}],"container-title":"Optics Express","id":"ITEM-1","issue":"16","issued":{"date-parts":[["2009","8","3"]]},"page":"13354","publisher":"The Optical Society","title":"Deep tissue multiphoton microscopy using longer wavelength excitation","type":"article-journal","volume":"17"},"uris":["http://www.mendeley.com/documents/?uuid=9d0b19fb-79f8-37cd-8445-22839958ba69"]},{"id":"ITEM-2","itemData":{"DOI":"10.1038/nphoton.2012.336","ISSN":"17494885","abstract":"Two-photon fluorescence microscopy1 enables scientists in various fields including neuroscience2,3, embryology4 and oncology5 to visualize in vivo and ex vivo tissue morphology and physiology at a cellular level deep within scattering tissue. However, tissue scattering limits the maximum imaging depth of two-photon fluorescence microscopy to the cortical layer within mouse brain, and imaging subcortical structures currently requires the removal of overlying brain tissue3 or the insertion of optical probes6,7. Here, we demonstrate non-invasive, high-resolution, in vivo imaging of subcortical structures within an intact mouse brain using three-photon fluorescence microscopy at a spectral excitation window of 1,700 nm. Vascular structures as well as red fluorescent protein-labelled neurons within the mouse hippocampus are imaged. The combination of the long excitation wavelength and the higher-order nonlinear excitation overcomes the limitations of two-photon fluorescence microscopy, enabling biological investigations to take place at a greater depth within tissue. Copyright © 2013 Macmillan Publishers Limited.","author":[{"dropping-particle":"","family":"Horton","given":"Nicholas G.","non-dropping-particle":"","parse-names":false,"suffix":""},{"dropping-particle":"","family":"Wang","given":"Ke","non-dropping-particle":"","parse-names":false,"suffix":""},{"dropping-particle":"","family":"Kobat","given":"Demirhan","non-dropping-particle":"","parse-names":false,"suffix":""},{"dropping-particle":"","family":"Clark","given":"Catharine G.","non-dropping-particle":"","parse-names":false,"suffix":""},{"dropping-particle":"","family":"Wise","given":"Frank W.","non-dropping-particle":"","parse-names":false,"suffix":""},{"dropping-particle":"","family":"Schaffer","given":"Chris B.","non-dropping-particle":"","parse-names":false,"suffix":""},{"dropping-particle":"","family":"Xu","given":"Chris","non-dropping-particle":"","parse-names":false,"suffix":""}],"container-title":"Nature Photonics","id":"ITEM-2","issue":"3","issued":{"date-parts":[["2013","3"]]},"page":"205-209","title":"In vivo three-photon microscopy of subcortical structures within an intact mouse brain","type":"article-journal","volume":"7"},"uris":["http://www.mendeley.com/documents/?uuid=c180a901-001c-3a81-83c7-3dc4c4c49174"]},{"id":"ITEM-3","itemData":{"DOI":"10.1364/boe.9.003534","ISSN":"2156-7085","abstract":"Light attenuation in thick biological tissues, caused by a combination of absorption and scattering, limits the penetration depth in multiphoton microscopy (MPM). Both tissue scattering and absorption are dependent on wavelengths, which makes it essential to choose the excitation wavelength with minimum attenuation for deep imaging. Although theoretical models have been established to predict the wavelength dependence of light attenuation in brain tissues, the accuracy of these models in experimental settings needs to be verified. Furthermore, the water absorption contribution to the tissue attenuation, especially at 1450 nm where strong water absorption is predicted to be the dominant contributor in light attenuation, has not been confirmed. Here we performed a systematic study of in vivo three-photon imaging at different excitation wavelengths, 1300 nm, 1450 nm, 1500 nm, 1550 nm, and 1700 nm, and quantified the tissue attenuation by calculating the effective attenuation length at each wavelength. The experimental data show that the effective attenuation length at 1450 nm is significantly shorter than that at 1300 nm or 1700 nm. Our results provide unequivocal validation of the theoretical estimations based on water absorption and tissue scattering in predicting the effective attenuation lengths for long wavelength in vivo imaging.","author":[{"dropping-particle":"","family":"Wang","given":"Mengran","non-dropping-particle":"","parse-names":false,"suffix":""},{"dropping-particle":"","family":"Wu","given":"Chunyan","non-dropping-particle":"","parse-names":false,"suffix":""},{"dropping-particle":"","family":"Sinefeld","given":"David","non-dropping-particle":"","parse-names":false,"suffix":""},{"dropping-particle":"","family":"Li","given":"Bo","non-dropping-particle":"","parse-names":false,"suffix":""},{"dropping-particle":"","family":"Xia","given":"Fei","non-dropping-particle":"","parse-names":false,"suffix":""},{"dropping-particle":"","family":"Xu","given":"Chris","non-dropping-particle":"","parse-names":false,"suffix":""}],"container-title":"Biomedical Optics Express","id":"ITEM-3","issue":"8","issued":{"date-parts":[["2018","8","1"]]},"page":"3534","publisher":"The Optical Society","title":"Comparing the effective attenuation lengths for long wavelength in vivo imaging of the mouse brain","type":"article-journal","volume":"9"},"uris":["http://www.mendeley.com/documents/?uuid=54bd4b1a-7c86-31cb-9ca5-13dcde7d71ae"]},{"id":"ITEM-4","itemData":{"DOI":"10.7554/eLife.53205","ISSN":"2050-084X","abstract":"&lt;p&gt;1300-nm three-photon calcium imaging has emerged as a useful technique to allow calcium imaging in deep brain regions. Application to large-scale neural activity imaging entails a careful balance between recording fidelity and tissue heating. We calculated and experimentally verified the excitation pulse energy to achieve the minimum photon count required for the detection of calcium transients in GCaMP6s-expressing neurons for 920-nm two-photon and 1320-nm three-photon excitation, respectively. Brain tissue heating by continuous three-photon imaging was simulated with Monte Carlo method and experimentally validated with immunohistochemistry. We observed increased immunoreactivity with 150 mW excitation power at 1.0- and 1.2-mm imaging depths. Based on the data, we explained how three-photon excitation achieves better calcium imaging fidelity than two-photon excitation in the deep brain and quantified the imaging depth where three-photon microscopy should be applied. Our analysis presents a translatable model for the optimization of three-photon calcium imaging based on experimentally tractable parameters.&lt;/p&gt;","author":[{"dropping-particle":"","family":"Wang","given":"Tianyu","non-dropping-particle":"","parse-names":false,"suffix":""},{"dropping-particle":"","family":"Wu","given":"Chunyan","non-dropping-particle":"","parse-names":false,"suffix":""},{"dropping-particle":"","family":"Ouzounov","given":"Dimitre G","non-dropping-particle":"","parse-names":false,"suffix":""},{"dropping-particle":"","family":"Gu","given":"Wenchao","non-dropping-particle":"","parse-names":false,"suffix":""},{"dropping-particle":"","family":"Xia","given":"Fei","non-dropping-particle":"","parse-names":false,"suffix":""},{"dropping-particle":"","family":"Kim","given":"Minsu","non-dropping-particle":"","parse-names":false,"suffix":""},{"dropping-particle":"","family":"Yang","given":"Xusan","non-dropping-particle":"","parse-names":false,"suffix":""},{"dropping-particle":"","family":"Warden","given":"Melissa R","non-dropping-particle":"","parse-names":false,"suffix":""},{"dropping-particle":"","family":"Xu","given":"Chris","non-dropping-particle":"","parse-names":false,"suffix":""}],"container-title":"eLife","id":"ITEM-4","issued":{"date-parts":[["2020","1","30"]]},"title":"Quantitative analysis of 1300-nm three-photon calcium imaging in the mouse brain","type":"article-journal","volume":"9"},"uris":["http://www.mendeley.com/documents/?uuid=d2c6aa72-84d3-351e-bd84-6c86b7b9c8e9"]}],"mendeley":{"formattedCitation":"&lt;sup&gt;3, 21, 28, 29&lt;/sup&gt;","plainTextFormattedCitation":"3, 21, 28, 29","previouslyFormattedCitation":"&lt;sup&gt;3,21,28,29&lt;/sup&gt;"},"properties":{"noteIndex":0},"schema":"https://github.com/citation-style-language/schema/raw/master/csl-citation.json"}</w:instrText>
      </w:r>
      <w:r w:rsidRPr="00C325A3">
        <w:rPr>
          <w:rFonts w:asciiTheme="majorHAnsi" w:hAnsiTheme="majorHAnsi" w:cstheme="majorHAnsi"/>
        </w:rPr>
        <w:fldChar w:fldCharType="separate"/>
      </w:r>
      <w:r w:rsidR="001146E1" w:rsidRPr="00C325A3">
        <w:rPr>
          <w:rFonts w:asciiTheme="majorHAnsi" w:hAnsiTheme="majorHAnsi" w:cstheme="majorHAnsi"/>
          <w:noProof/>
          <w:vertAlign w:val="superscript"/>
        </w:rPr>
        <w:t>3,21,28,29</w:t>
      </w:r>
      <w:r w:rsidRPr="00C325A3">
        <w:rPr>
          <w:rFonts w:asciiTheme="majorHAnsi" w:hAnsiTheme="majorHAnsi" w:cstheme="majorHAnsi"/>
        </w:rPr>
        <w:fldChar w:fldCharType="end"/>
      </w:r>
      <w:r w:rsidRPr="00C325A3">
        <w:rPr>
          <w:rFonts w:asciiTheme="majorHAnsi" w:hAnsiTheme="majorHAnsi" w:cstheme="majorHAnsi"/>
        </w:rPr>
        <w:t xml:space="preserve">. Note that EAL varies in different tissues. </w:t>
      </w:r>
      <w:r w:rsidR="009F71B9" w:rsidRPr="00C325A3">
        <w:rPr>
          <w:rFonts w:asciiTheme="majorHAnsi" w:hAnsiTheme="majorHAnsi" w:cstheme="majorHAnsi"/>
        </w:rPr>
        <w:t>Abbreviation: EAL = effective attenuation length.</w:t>
      </w:r>
    </w:p>
    <w:p w14:paraId="1B3BE1A4" w14:textId="606F39C3" w:rsidR="00FF1F9A" w:rsidRPr="00C325A3" w:rsidRDefault="00FF1F9A" w:rsidP="00C325A3">
      <w:pPr>
        <w:rPr>
          <w:rFonts w:asciiTheme="majorHAnsi" w:hAnsiTheme="majorHAnsi" w:cstheme="majorHAnsi"/>
        </w:rPr>
      </w:pPr>
    </w:p>
    <w:p w14:paraId="2607CFFF" w14:textId="6E344673" w:rsidR="00FF1F9A" w:rsidRPr="00C325A3" w:rsidRDefault="00FF1F9A" w:rsidP="00C325A3">
      <w:pPr>
        <w:rPr>
          <w:rFonts w:asciiTheme="majorHAnsi" w:hAnsiTheme="majorHAnsi" w:cstheme="majorHAnsi"/>
          <w:b/>
        </w:rPr>
      </w:pPr>
      <w:r w:rsidRPr="00C325A3">
        <w:rPr>
          <w:rFonts w:asciiTheme="majorHAnsi" w:hAnsiTheme="majorHAnsi" w:cstheme="majorHAnsi"/>
          <w:b/>
        </w:rPr>
        <w:t>Table 1</w:t>
      </w:r>
      <w:r w:rsidR="00EA10CE" w:rsidRPr="00C325A3">
        <w:rPr>
          <w:rFonts w:asciiTheme="majorHAnsi" w:hAnsiTheme="majorHAnsi" w:cstheme="majorHAnsi"/>
          <w:b/>
        </w:rPr>
        <w:t>:</w:t>
      </w:r>
      <w:r w:rsidRPr="00C325A3">
        <w:rPr>
          <w:rFonts w:asciiTheme="majorHAnsi" w:hAnsiTheme="majorHAnsi" w:cstheme="majorHAnsi"/>
          <w:b/>
        </w:rPr>
        <w:t xml:space="preserve"> Typical 3P excitation conditions for mouse cortex imaging. </w:t>
      </w:r>
    </w:p>
    <w:p w14:paraId="30F16348" w14:textId="1B2648EE" w:rsidR="00506B99" w:rsidRPr="00C325A3" w:rsidRDefault="00506B99" w:rsidP="00C325A3">
      <w:pPr>
        <w:rPr>
          <w:rFonts w:asciiTheme="majorHAnsi" w:hAnsiTheme="majorHAnsi" w:cstheme="majorHAnsi"/>
        </w:rPr>
      </w:pPr>
      <w:r w:rsidRPr="00C325A3">
        <w:rPr>
          <w:rFonts w:asciiTheme="majorHAnsi" w:hAnsiTheme="majorHAnsi" w:cstheme="majorHAnsi"/>
        </w:rPr>
        <w:t>*With a high NA (~1.0) objective, pulse width of  ~50 fs, and typical fluorophores such as fluorescent proteins (e.g., GFP and RFP).</w:t>
      </w:r>
    </w:p>
    <w:p w14:paraId="377A8C3C" w14:textId="637DA80C" w:rsidR="00506B99" w:rsidRPr="00C325A3" w:rsidRDefault="00506B99" w:rsidP="00C325A3">
      <w:pPr>
        <w:rPr>
          <w:rFonts w:asciiTheme="majorHAnsi" w:hAnsiTheme="majorHAnsi" w:cstheme="majorHAnsi"/>
        </w:rPr>
      </w:pPr>
      <w:r w:rsidRPr="00C325A3">
        <w:rPr>
          <w:rFonts w:asciiTheme="majorHAnsi" w:hAnsiTheme="majorHAnsi" w:cstheme="majorHAnsi"/>
        </w:rPr>
        <w:t xml:space="preserve">** With </w:t>
      </w:r>
      <w:r w:rsidR="001877B3">
        <w:rPr>
          <w:rFonts w:asciiTheme="majorHAnsi" w:hAnsiTheme="majorHAnsi" w:cstheme="majorHAnsi"/>
        </w:rPr>
        <w:t xml:space="preserve">the </w:t>
      </w:r>
      <w:r w:rsidRPr="00C325A3">
        <w:rPr>
          <w:rFonts w:asciiTheme="majorHAnsi" w:hAnsiTheme="majorHAnsi" w:cstheme="majorHAnsi"/>
        </w:rPr>
        <w:t>assumption that the EAL is uniform in the entire cortex.</w:t>
      </w:r>
    </w:p>
    <w:p w14:paraId="7362B3C8" w14:textId="641CBCEA" w:rsidR="00506B99" w:rsidRPr="00C325A3" w:rsidRDefault="00506B99" w:rsidP="00C325A3">
      <w:pPr>
        <w:rPr>
          <w:rFonts w:asciiTheme="majorHAnsi" w:hAnsiTheme="majorHAnsi" w:cstheme="majorHAnsi"/>
        </w:rPr>
      </w:pPr>
      <w:r w:rsidRPr="00C325A3">
        <w:rPr>
          <w:rFonts w:asciiTheme="majorHAnsi" w:hAnsiTheme="majorHAnsi" w:cstheme="majorHAnsi"/>
        </w:rPr>
        <w:t xml:space="preserve">*** To achieve ~1 </w:t>
      </w:r>
      <w:proofErr w:type="spellStart"/>
      <w:r w:rsidRPr="00C325A3">
        <w:rPr>
          <w:rFonts w:asciiTheme="majorHAnsi" w:hAnsiTheme="majorHAnsi" w:cstheme="majorHAnsi"/>
        </w:rPr>
        <w:t>nJ</w:t>
      </w:r>
      <w:proofErr w:type="spellEnd"/>
      <w:r w:rsidRPr="00C325A3">
        <w:rPr>
          <w:rFonts w:asciiTheme="majorHAnsi" w:hAnsiTheme="majorHAnsi" w:cstheme="majorHAnsi"/>
        </w:rPr>
        <w:t xml:space="preserve">/pulse at focus, calculated from the EAL and the imaging depth.  </w:t>
      </w:r>
    </w:p>
    <w:p w14:paraId="66221D95" w14:textId="51E0E675" w:rsidR="00506B99" w:rsidRPr="00C325A3" w:rsidRDefault="00506B99" w:rsidP="00C325A3">
      <w:pPr>
        <w:rPr>
          <w:rFonts w:asciiTheme="majorHAnsi" w:hAnsiTheme="majorHAnsi" w:cstheme="majorHAnsi"/>
        </w:rPr>
      </w:pPr>
      <w:r w:rsidRPr="00C325A3">
        <w:rPr>
          <w:rFonts w:asciiTheme="majorHAnsi" w:hAnsiTheme="majorHAnsi" w:cstheme="majorHAnsi"/>
        </w:rPr>
        <w:t xml:space="preserve">**** Calculated from the pulse energy under the objective and the maximum permissive laser </w:t>
      </w:r>
      <w:r w:rsidRPr="00C325A3">
        <w:rPr>
          <w:rFonts w:asciiTheme="majorHAnsi" w:hAnsiTheme="majorHAnsi" w:cstheme="majorHAnsi"/>
        </w:rPr>
        <w:lastRenderedPageBreak/>
        <w:t>power.</w:t>
      </w:r>
    </w:p>
    <w:p w14:paraId="3BF5E9C0" w14:textId="410F024C" w:rsidR="00EA10CE" w:rsidRPr="00C325A3" w:rsidRDefault="00EA10CE" w:rsidP="00C325A3">
      <w:pPr>
        <w:rPr>
          <w:rFonts w:asciiTheme="majorHAnsi" w:hAnsiTheme="majorHAnsi" w:cstheme="majorHAnsi"/>
        </w:rPr>
      </w:pPr>
      <w:r w:rsidRPr="00C325A3">
        <w:rPr>
          <w:rFonts w:asciiTheme="majorHAnsi" w:hAnsiTheme="majorHAnsi" w:cstheme="majorHAnsi"/>
        </w:rPr>
        <w:t xml:space="preserve">Abbreviations: 3P = three-photon; </w:t>
      </w:r>
      <w:r w:rsidR="008864CD" w:rsidRPr="00C325A3">
        <w:rPr>
          <w:rFonts w:asciiTheme="majorHAnsi" w:hAnsiTheme="majorHAnsi" w:cstheme="majorHAnsi"/>
        </w:rPr>
        <w:t xml:space="preserve">NA = numerical aperture; GFP = green fluorescent protein; RFP = red fluorescent protein; EAL = effective attenuation length. </w:t>
      </w:r>
    </w:p>
    <w:p w14:paraId="45BF7AB1" w14:textId="77777777" w:rsidR="00802103" w:rsidRPr="00C325A3" w:rsidRDefault="00802103" w:rsidP="00C325A3">
      <w:pPr>
        <w:rPr>
          <w:rFonts w:asciiTheme="majorHAnsi" w:hAnsiTheme="majorHAnsi" w:cstheme="majorHAnsi"/>
        </w:rPr>
      </w:pPr>
    </w:p>
    <w:p w14:paraId="60A45947" w14:textId="1D5E574F" w:rsidR="003134EA" w:rsidRPr="00C325A3" w:rsidRDefault="00551D82" w:rsidP="00C325A3">
      <w:pPr>
        <w:rPr>
          <w:rFonts w:asciiTheme="majorHAnsi" w:hAnsiTheme="majorHAnsi" w:cstheme="majorHAnsi"/>
        </w:rPr>
      </w:pPr>
      <w:r w:rsidRPr="00C325A3">
        <w:rPr>
          <w:rFonts w:asciiTheme="majorHAnsi" w:hAnsiTheme="majorHAnsi" w:cstheme="majorHAnsi"/>
          <w:b/>
        </w:rPr>
        <w:t xml:space="preserve">DISCUSSION: </w:t>
      </w:r>
    </w:p>
    <w:p w14:paraId="7358ED93" w14:textId="491EFF1E" w:rsidR="005562DA" w:rsidRPr="00C325A3" w:rsidRDefault="00D55C50" w:rsidP="00C325A3">
      <w:pPr>
        <w:rPr>
          <w:rFonts w:asciiTheme="majorHAnsi" w:hAnsiTheme="majorHAnsi" w:cstheme="majorHAnsi"/>
        </w:rPr>
      </w:pPr>
      <w:r>
        <w:rPr>
          <w:rFonts w:asciiTheme="majorHAnsi" w:hAnsiTheme="majorHAnsi" w:cstheme="majorHAnsi"/>
        </w:rPr>
        <w:t>T</w:t>
      </w:r>
      <w:r w:rsidR="004147A7" w:rsidRPr="00C325A3">
        <w:rPr>
          <w:rFonts w:asciiTheme="majorHAnsi" w:hAnsiTheme="majorHAnsi" w:cstheme="majorHAnsi"/>
        </w:rPr>
        <w:t>his protocol</w:t>
      </w:r>
      <w:r>
        <w:rPr>
          <w:rFonts w:asciiTheme="majorHAnsi" w:hAnsiTheme="majorHAnsi" w:cstheme="majorHAnsi"/>
        </w:rPr>
        <w:t xml:space="preserve"> explains</w:t>
      </w:r>
      <w:r w:rsidR="004147A7" w:rsidRPr="00C325A3">
        <w:rPr>
          <w:rFonts w:asciiTheme="majorHAnsi" w:hAnsiTheme="majorHAnsi" w:cstheme="majorHAnsi"/>
        </w:rPr>
        <w:t xml:space="preserve"> step-by-step procedures for setting up 3P</w:t>
      </w:r>
      <w:r w:rsidR="00093859" w:rsidRPr="00C325A3">
        <w:rPr>
          <w:rFonts w:asciiTheme="majorHAnsi" w:hAnsiTheme="majorHAnsi" w:cstheme="majorHAnsi"/>
        </w:rPr>
        <w:t xml:space="preserve"> imaging</w:t>
      </w:r>
      <w:r w:rsidR="004147A7" w:rsidRPr="00C325A3">
        <w:rPr>
          <w:rFonts w:asciiTheme="majorHAnsi" w:hAnsiTheme="majorHAnsi" w:cstheme="majorHAnsi"/>
        </w:rPr>
        <w:t xml:space="preserve"> </w:t>
      </w:r>
      <w:r w:rsidR="002129DA" w:rsidRPr="00C325A3">
        <w:rPr>
          <w:rFonts w:asciiTheme="majorHAnsi" w:hAnsiTheme="majorHAnsi" w:cstheme="majorHAnsi"/>
        </w:rPr>
        <w:t>with a commercial microscope and laser source</w:t>
      </w:r>
      <w:r w:rsidR="004147A7" w:rsidRPr="00C325A3">
        <w:rPr>
          <w:rFonts w:asciiTheme="majorHAnsi" w:hAnsiTheme="majorHAnsi" w:cstheme="majorHAnsi"/>
        </w:rPr>
        <w:t>.</w:t>
      </w:r>
      <w:r w:rsidR="00574AD6" w:rsidRPr="00C325A3">
        <w:rPr>
          <w:rFonts w:asciiTheme="majorHAnsi" w:hAnsiTheme="majorHAnsi" w:cstheme="majorHAnsi"/>
        </w:rPr>
        <w:t xml:space="preserve"> </w:t>
      </w:r>
      <w:r w:rsidR="005E6BDC">
        <w:rPr>
          <w:rFonts w:asciiTheme="majorHAnsi" w:hAnsiTheme="majorHAnsi" w:cstheme="majorHAnsi"/>
        </w:rPr>
        <w:t>C</w:t>
      </w:r>
      <w:r w:rsidR="00574AD6" w:rsidRPr="00C325A3">
        <w:rPr>
          <w:rFonts w:asciiTheme="majorHAnsi" w:hAnsiTheme="majorHAnsi" w:cstheme="majorHAnsi"/>
        </w:rPr>
        <w:t>ompared to 2PM</w:t>
      </w:r>
      <w:r w:rsidR="00CD63DB" w:rsidRPr="00C325A3">
        <w:rPr>
          <w:rFonts w:asciiTheme="majorHAnsi" w:hAnsiTheme="majorHAnsi" w:cstheme="majorHAnsi"/>
        </w:rPr>
        <w:t>,</w:t>
      </w:r>
      <w:r w:rsidR="002D362D" w:rsidRPr="00C325A3">
        <w:rPr>
          <w:rFonts w:asciiTheme="majorHAnsi" w:hAnsiTheme="majorHAnsi" w:cstheme="majorHAnsi"/>
        </w:rPr>
        <w:t xml:space="preserve"> </w:t>
      </w:r>
      <w:r w:rsidR="00574AD6" w:rsidRPr="00C325A3">
        <w:rPr>
          <w:rFonts w:asciiTheme="majorHAnsi" w:hAnsiTheme="majorHAnsi" w:cstheme="majorHAnsi"/>
        </w:rPr>
        <w:t xml:space="preserve">3PM has </w:t>
      </w:r>
      <w:r w:rsidR="005E49EA" w:rsidRPr="00C325A3">
        <w:rPr>
          <w:rFonts w:asciiTheme="majorHAnsi" w:hAnsiTheme="majorHAnsi" w:cstheme="majorHAnsi"/>
        </w:rPr>
        <w:t xml:space="preserve">an </w:t>
      </w:r>
      <w:r w:rsidR="00574AD6" w:rsidRPr="00C325A3">
        <w:rPr>
          <w:rFonts w:asciiTheme="majorHAnsi" w:hAnsiTheme="majorHAnsi" w:cstheme="majorHAnsi"/>
        </w:rPr>
        <w:t>advantage in application</w:t>
      </w:r>
      <w:r w:rsidR="00093859" w:rsidRPr="00C325A3">
        <w:rPr>
          <w:rFonts w:asciiTheme="majorHAnsi" w:hAnsiTheme="majorHAnsi" w:cstheme="majorHAnsi"/>
        </w:rPr>
        <w:t>s requir</w:t>
      </w:r>
      <w:r w:rsidR="003408B5">
        <w:rPr>
          <w:rFonts w:asciiTheme="majorHAnsi" w:hAnsiTheme="majorHAnsi" w:cstheme="majorHAnsi"/>
        </w:rPr>
        <w:t>ing</w:t>
      </w:r>
      <w:r w:rsidR="00093859" w:rsidRPr="00C325A3">
        <w:rPr>
          <w:rFonts w:asciiTheme="majorHAnsi" w:hAnsiTheme="majorHAnsi" w:cstheme="majorHAnsi"/>
        </w:rPr>
        <w:t xml:space="preserve"> optical access in the deeper regions</w:t>
      </w:r>
      <w:r w:rsidR="005F2133" w:rsidRPr="00C325A3">
        <w:rPr>
          <w:rFonts w:asciiTheme="majorHAnsi" w:hAnsiTheme="majorHAnsi" w:cstheme="majorHAnsi"/>
        </w:rPr>
        <w:t xml:space="preserve"> such as in the mouse brain hippocampus</w:t>
      </w:r>
      <w:r w:rsidR="00574AD6" w:rsidRPr="00C325A3">
        <w:rPr>
          <w:rFonts w:asciiTheme="majorHAnsi" w:hAnsiTheme="majorHAnsi" w:cstheme="majorHAnsi"/>
        </w:rPr>
        <w:t xml:space="preserve">. </w:t>
      </w:r>
      <w:r w:rsidR="00CF0CD5" w:rsidRPr="00C325A3">
        <w:rPr>
          <w:rFonts w:asciiTheme="majorHAnsi" w:hAnsiTheme="majorHAnsi" w:cstheme="majorHAnsi"/>
        </w:rPr>
        <w:t xml:space="preserve">Although 3PM is </w:t>
      </w:r>
      <w:r w:rsidR="00093859" w:rsidRPr="00C325A3">
        <w:rPr>
          <w:rFonts w:asciiTheme="majorHAnsi" w:hAnsiTheme="majorHAnsi" w:cstheme="majorHAnsi"/>
        </w:rPr>
        <w:t>mostly</w:t>
      </w:r>
      <w:r w:rsidR="00CF0CD5" w:rsidRPr="00C325A3">
        <w:rPr>
          <w:rFonts w:asciiTheme="majorHAnsi" w:hAnsiTheme="majorHAnsi" w:cstheme="majorHAnsi"/>
        </w:rPr>
        <w:t xml:space="preserve"> used in neuroscience, 3PM can be potentially </w:t>
      </w:r>
      <w:r w:rsidR="005C7C8A" w:rsidRPr="00C325A3">
        <w:rPr>
          <w:rFonts w:asciiTheme="majorHAnsi" w:hAnsiTheme="majorHAnsi" w:cstheme="majorHAnsi"/>
        </w:rPr>
        <w:t>applied</w:t>
      </w:r>
      <w:r w:rsidR="00CF0CD5" w:rsidRPr="00C325A3">
        <w:rPr>
          <w:rFonts w:asciiTheme="majorHAnsi" w:hAnsiTheme="majorHAnsi" w:cstheme="majorHAnsi"/>
        </w:rPr>
        <w:t xml:space="preserve"> in other tissues such as lymph nodes, bones, and </w:t>
      </w:r>
      <w:r w:rsidR="002D362D" w:rsidRPr="00C325A3">
        <w:rPr>
          <w:rFonts w:asciiTheme="majorHAnsi" w:hAnsiTheme="majorHAnsi" w:cstheme="majorHAnsi"/>
        </w:rPr>
        <w:t>tumors</w:t>
      </w:r>
      <w:r w:rsidR="00CF0CD5" w:rsidRPr="00C325A3">
        <w:rPr>
          <w:rFonts w:asciiTheme="majorHAnsi" w:hAnsiTheme="majorHAnsi" w:cstheme="majorHAnsi"/>
        </w:rPr>
        <w:t xml:space="preserve"> for deep-tissue observation.</w:t>
      </w:r>
    </w:p>
    <w:p w14:paraId="041DE788" w14:textId="77777777" w:rsidR="00B324EC" w:rsidRPr="00C325A3" w:rsidRDefault="00B324EC" w:rsidP="00C325A3">
      <w:pPr>
        <w:rPr>
          <w:rFonts w:asciiTheme="majorHAnsi" w:hAnsiTheme="majorHAnsi" w:cstheme="majorHAnsi"/>
        </w:rPr>
      </w:pPr>
    </w:p>
    <w:p w14:paraId="4473D036" w14:textId="40BB3DF1" w:rsidR="00B324EC" w:rsidRPr="00C325A3" w:rsidRDefault="00931CD9" w:rsidP="00C325A3">
      <w:pPr>
        <w:pStyle w:val="ListParagraph"/>
        <w:pBdr>
          <w:top w:val="nil"/>
          <w:left w:val="nil"/>
          <w:bottom w:val="nil"/>
          <w:right w:val="nil"/>
          <w:between w:val="nil"/>
        </w:pBdr>
        <w:ind w:left="0"/>
        <w:rPr>
          <w:rFonts w:asciiTheme="majorHAnsi" w:hAnsiTheme="majorHAnsi" w:cstheme="majorHAnsi"/>
          <w:color w:val="auto"/>
        </w:rPr>
      </w:pPr>
      <w:r w:rsidRPr="00C325A3">
        <w:rPr>
          <w:rFonts w:asciiTheme="majorHAnsi" w:hAnsiTheme="majorHAnsi" w:cstheme="majorHAnsi"/>
          <w:color w:val="auto"/>
        </w:rPr>
        <w:t>I</w:t>
      </w:r>
      <w:r w:rsidR="00B324EC" w:rsidRPr="00C325A3">
        <w:rPr>
          <w:rFonts w:asciiTheme="majorHAnsi" w:hAnsiTheme="majorHAnsi" w:cstheme="majorHAnsi"/>
          <w:color w:val="auto"/>
        </w:rPr>
        <w:t xml:space="preserve">t is important to verify that the imaging system performs at close to the shot-noise limit, which ensures that the detection and data acquisition electronics contribute negligible noise to the image after the </w:t>
      </w:r>
      <w:proofErr w:type="spellStart"/>
      <w:r w:rsidR="00B324EC" w:rsidRPr="00C325A3">
        <w:rPr>
          <w:rFonts w:asciiTheme="majorHAnsi" w:hAnsiTheme="majorHAnsi" w:cstheme="majorHAnsi"/>
          <w:color w:val="auto"/>
        </w:rPr>
        <w:t>PMTs.</w:t>
      </w:r>
      <w:proofErr w:type="spellEnd"/>
      <w:r w:rsidR="00B324EC" w:rsidRPr="00C325A3">
        <w:rPr>
          <w:rFonts w:asciiTheme="majorHAnsi" w:hAnsiTheme="majorHAnsi" w:cstheme="majorHAnsi"/>
          <w:color w:val="auto"/>
        </w:rPr>
        <w:t xml:space="preserve"> The uncertainty in the number of photons detected is fundamentally limited by photon shot noise. Shot-noise limited performance can be achieved in a typical multiphoton microscope using a high-gain photodetector (e.g., a PMT). Photon shot noise follows a Poisson statistical distribution, wherein the standard deviation of the distribution is equal to the square root of the mean of the distribution. To verify the shot-noise limited performance, follow step 1.14 in the protocol section. </w:t>
      </w:r>
    </w:p>
    <w:p w14:paraId="3BF09B75" w14:textId="1C7D505D" w:rsidR="00236287" w:rsidRPr="00C325A3" w:rsidRDefault="00236287" w:rsidP="00C325A3">
      <w:pPr>
        <w:pStyle w:val="ListParagraph"/>
        <w:pBdr>
          <w:top w:val="nil"/>
          <w:left w:val="nil"/>
          <w:bottom w:val="nil"/>
          <w:right w:val="nil"/>
          <w:between w:val="nil"/>
        </w:pBdr>
        <w:ind w:left="0"/>
        <w:rPr>
          <w:rFonts w:asciiTheme="majorHAnsi" w:hAnsiTheme="majorHAnsi" w:cstheme="majorHAnsi"/>
          <w:color w:val="auto"/>
        </w:rPr>
      </w:pPr>
    </w:p>
    <w:p w14:paraId="630C0AF5" w14:textId="77777777" w:rsidR="00236287" w:rsidRPr="00C325A3" w:rsidRDefault="00236287" w:rsidP="00C325A3">
      <w:pPr>
        <w:rPr>
          <w:rFonts w:asciiTheme="majorHAnsi" w:hAnsiTheme="majorHAnsi" w:cstheme="majorHAnsi"/>
        </w:rPr>
      </w:pPr>
      <w:r w:rsidRPr="00C325A3">
        <w:rPr>
          <w:rFonts w:asciiTheme="majorHAnsi" w:hAnsiTheme="majorHAnsi" w:cstheme="majorHAnsi"/>
        </w:rPr>
        <w:t>To avoid light attenuation by H</w:t>
      </w:r>
      <w:r w:rsidRPr="00C325A3">
        <w:rPr>
          <w:rFonts w:asciiTheme="majorHAnsi" w:hAnsiTheme="majorHAnsi" w:cstheme="majorHAnsi"/>
          <w:vertAlign w:val="subscript"/>
        </w:rPr>
        <w:t>2</w:t>
      </w:r>
      <w:r w:rsidRPr="00C325A3">
        <w:rPr>
          <w:rFonts w:asciiTheme="majorHAnsi" w:hAnsiTheme="majorHAnsi" w:cstheme="majorHAnsi"/>
        </w:rPr>
        <w:t>O, using D</w:t>
      </w:r>
      <w:r w:rsidRPr="00C325A3">
        <w:rPr>
          <w:rFonts w:asciiTheme="majorHAnsi" w:hAnsiTheme="majorHAnsi" w:cstheme="majorHAnsi"/>
          <w:vertAlign w:val="subscript"/>
        </w:rPr>
        <w:t>2</w:t>
      </w:r>
      <w:r w:rsidRPr="00C325A3">
        <w:rPr>
          <w:rFonts w:asciiTheme="majorHAnsi" w:hAnsiTheme="majorHAnsi" w:cstheme="majorHAnsi"/>
        </w:rPr>
        <w:t>O for immersion is helpful, particularly for ~1,700 nm excitation. When D</w:t>
      </w:r>
      <w:r w:rsidRPr="00C325A3">
        <w:rPr>
          <w:rFonts w:asciiTheme="majorHAnsi" w:hAnsiTheme="majorHAnsi" w:cstheme="majorHAnsi"/>
          <w:vertAlign w:val="subscript"/>
        </w:rPr>
        <w:t>2</w:t>
      </w:r>
      <w:r w:rsidRPr="00C325A3">
        <w:rPr>
          <w:rFonts w:asciiTheme="majorHAnsi" w:hAnsiTheme="majorHAnsi" w:cstheme="majorHAnsi"/>
        </w:rPr>
        <w:t>O is used, it is essential to refresh D</w:t>
      </w:r>
      <w:r w:rsidRPr="00C325A3">
        <w:rPr>
          <w:rFonts w:asciiTheme="majorHAnsi" w:hAnsiTheme="majorHAnsi" w:cstheme="majorHAnsi"/>
          <w:vertAlign w:val="subscript"/>
        </w:rPr>
        <w:t>2</w:t>
      </w:r>
      <w:r w:rsidRPr="00C325A3">
        <w:rPr>
          <w:rFonts w:asciiTheme="majorHAnsi" w:hAnsiTheme="majorHAnsi" w:cstheme="majorHAnsi"/>
        </w:rPr>
        <w:t>O every ~10 min or use a large volume of D</w:t>
      </w:r>
      <w:r w:rsidRPr="00C325A3">
        <w:rPr>
          <w:rFonts w:asciiTheme="majorHAnsi" w:hAnsiTheme="majorHAnsi" w:cstheme="majorHAnsi"/>
          <w:vertAlign w:val="subscript"/>
        </w:rPr>
        <w:t>2</w:t>
      </w:r>
      <w:r w:rsidRPr="00C325A3">
        <w:rPr>
          <w:rFonts w:asciiTheme="majorHAnsi" w:hAnsiTheme="majorHAnsi" w:cstheme="majorHAnsi"/>
        </w:rPr>
        <w:t>O to avoid D</w:t>
      </w:r>
      <w:r w:rsidRPr="00C325A3">
        <w:rPr>
          <w:rFonts w:asciiTheme="majorHAnsi" w:hAnsiTheme="majorHAnsi" w:cstheme="majorHAnsi"/>
          <w:vertAlign w:val="subscript"/>
        </w:rPr>
        <w:t>2</w:t>
      </w:r>
      <w:r w:rsidRPr="00C325A3">
        <w:rPr>
          <w:rFonts w:asciiTheme="majorHAnsi" w:hAnsiTheme="majorHAnsi" w:cstheme="majorHAnsi"/>
        </w:rPr>
        <w:t>O/H</w:t>
      </w:r>
      <w:r w:rsidRPr="00C325A3">
        <w:rPr>
          <w:rFonts w:asciiTheme="majorHAnsi" w:hAnsiTheme="majorHAnsi" w:cstheme="majorHAnsi"/>
          <w:vertAlign w:val="subscript"/>
        </w:rPr>
        <w:t>2</w:t>
      </w:r>
      <w:r w:rsidRPr="00C325A3">
        <w:rPr>
          <w:rFonts w:asciiTheme="majorHAnsi" w:hAnsiTheme="majorHAnsi" w:cstheme="majorHAnsi"/>
        </w:rPr>
        <w:t>O exchange during imaging. One can also seal the D</w:t>
      </w:r>
      <w:r w:rsidRPr="00C325A3">
        <w:rPr>
          <w:rFonts w:asciiTheme="majorHAnsi" w:hAnsiTheme="majorHAnsi" w:cstheme="majorHAnsi"/>
          <w:vertAlign w:val="subscript"/>
        </w:rPr>
        <w:t>2</w:t>
      </w:r>
      <w:r w:rsidRPr="00C325A3">
        <w:rPr>
          <w:rFonts w:asciiTheme="majorHAnsi" w:hAnsiTheme="majorHAnsi" w:cstheme="majorHAnsi"/>
        </w:rPr>
        <w:t>O from the room environment</w:t>
      </w:r>
      <w:r w:rsidRPr="00C325A3">
        <w:rPr>
          <w:rFonts w:asciiTheme="majorHAnsi" w:hAnsiTheme="majorHAnsi" w:cstheme="majorHAnsi"/>
        </w:rPr>
        <w:fldChar w:fldCharType="begin" w:fldLock="1"/>
      </w:r>
      <w:r w:rsidRPr="00C325A3">
        <w:rPr>
          <w:rFonts w:asciiTheme="majorHAnsi" w:hAnsiTheme="majorHAnsi" w:cstheme="majorHAnsi"/>
        </w:rPr>
        <w:instrText>ADDIN CSL_CITATION {"citationItems":[{"id":"ITEM-1","itemData":{"DOI":"10.1038/nphoton.2012.336","ISSN":"17494885","abstract":"Two-photon fluorescence microscopy1 enables scientists in various fields including neuroscience2,3, embryology4 and oncology5 to visualize in vivo and ex vivo tissue morphology and physiology at a cellular level deep within scattering tissue. However, tissue scattering limits the maximum imaging depth of two-photon fluorescence microscopy to the cortical layer within mouse brain, and imaging subcortical structures currently requires the removal of overlying brain tissue3 or the insertion of optical probes6,7. Here, we demonstrate non-invasive, high-resolution, in vivo imaging of subcortical structures within an intact mouse brain using three-photon fluorescence microscopy at a spectral excitation window of 1,700 nm. Vascular structures as well as red fluorescent protein-labelled neurons within the mouse hippocampus are imaged. The combination of the long excitation wavelength and the higher-order nonlinear excitation overcomes the limitations of two-photon fluorescence microscopy, enabling biological investigations to take place at a greater depth within tissue. Copyright © 2013 Macmillan Publishers Limited.","author":[{"dropping-particle":"","family":"Horton","given":"Nicholas G.","non-dropping-particle":"","parse-names":false,"suffix":""},{"dropping-particle":"","family":"Wang","given":"Ke","non-dropping-particle":"","parse-names":false,"suffix":""},{"dropping-particle":"","family":"Kobat","given":"Demirhan","non-dropping-particle":"","parse-names":false,"suffix":""},{"dropping-particle":"","family":"Clark","given":"Catharine G.","non-dropping-particle":"","parse-names":false,"suffix":""},{"dropping-particle":"","family":"Wise","given":"Frank W.","non-dropping-particle":"","parse-names":false,"suffix":""},{"dropping-particle":"","family":"Schaffer","given":"Chris B.","non-dropping-particle":"","parse-names":false,"suffix":""},{"dropping-particle":"","family":"Xu","given":"Chris","non-dropping-particle":"","parse-names":false,"suffix":""}],"container-title":"Nature Photonics","id":"ITEM-1","issue":"3","issued":{"date-parts":[["2013","3"]]},"page":"205-209","title":"In vivo three-photon microscopy of subcortical structures within an intact mouse brain","type":"article-journal","volume":"7"},"uris":["http://www.mendeley.com/documents/?uuid=c180a901-001c-3a81-83c7-3dc4c4c49174"]}],"mendeley":{"formattedCitation":"&lt;sup&gt;3&lt;/sup&gt;","plainTextFormattedCitation":"3","previouslyFormattedCitation":"&lt;sup&gt;3&lt;/sup&gt;"},"properties":{"noteIndex":0},"schema":"https://github.com/citation-style-language/schema/raw/master/csl-citation.json"}</w:instrText>
      </w:r>
      <w:r w:rsidRPr="00C325A3">
        <w:rPr>
          <w:rFonts w:asciiTheme="majorHAnsi" w:hAnsiTheme="majorHAnsi" w:cstheme="majorHAnsi"/>
        </w:rPr>
        <w:fldChar w:fldCharType="separate"/>
      </w:r>
      <w:r w:rsidRPr="00C325A3">
        <w:rPr>
          <w:rFonts w:asciiTheme="majorHAnsi" w:hAnsiTheme="majorHAnsi" w:cstheme="majorHAnsi"/>
          <w:noProof/>
          <w:vertAlign w:val="superscript"/>
        </w:rPr>
        <w:t>3</w:t>
      </w:r>
      <w:r w:rsidRPr="00C325A3">
        <w:rPr>
          <w:rFonts w:asciiTheme="majorHAnsi" w:hAnsiTheme="majorHAnsi" w:cstheme="majorHAnsi"/>
        </w:rPr>
        <w:fldChar w:fldCharType="end"/>
      </w:r>
      <w:r w:rsidRPr="00C325A3">
        <w:rPr>
          <w:rFonts w:asciiTheme="majorHAnsi" w:hAnsiTheme="majorHAnsi" w:cstheme="majorHAnsi"/>
        </w:rPr>
        <w:t>. If a long working distance (WD) objective lens (e.g., WD at 4 mm or longer) is used for imaging, the immersion liquid thickness can exceed 2–3 mm. The increased thickness makes H</w:t>
      </w:r>
      <w:r w:rsidRPr="00C325A3">
        <w:rPr>
          <w:rFonts w:asciiTheme="majorHAnsi" w:hAnsiTheme="majorHAnsi" w:cstheme="majorHAnsi"/>
          <w:vertAlign w:val="subscript"/>
        </w:rPr>
        <w:t>2</w:t>
      </w:r>
      <w:r w:rsidRPr="00C325A3">
        <w:rPr>
          <w:rFonts w:asciiTheme="majorHAnsi" w:hAnsiTheme="majorHAnsi" w:cstheme="majorHAnsi"/>
        </w:rPr>
        <w:t>O absorption non-negligible even at ~1,300 nm</w:t>
      </w:r>
      <w:r w:rsidRPr="00C325A3">
        <w:rPr>
          <w:rFonts w:asciiTheme="majorHAnsi" w:hAnsiTheme="majorHAnsi" w:cstheme="majorHAnsi"/>
        </w:rPr>
        <w:fldChar w:fldCharType="begin" w:fldLock="1"/>
      </w:r>
      <w:r w:rsidRPr="00C325A3">
        <w:rPr>
          <w:rFonts w:asciiTheme="majorHAnsi" w:hAnsiTheme="majorHAnsi" w:cstheme="majorHAnsi"/>
        </w:rPr>
        <w:instrText>ADDIN CSL_CITATION {"citationItems":[{"id":"ITEM-1","itemData":{"DOI":"10.7554/eLife.53205","ISSN":"2050-084X","abstract":"&lt;p&gt;1300-nm three-photon calcium imaging has emerged as a useful technique to allow calcium imaging in deep brain regions. Application to large-scale neural activity imaging entails a careful balance between recording fidelity and tissue heating. We calculated and experimentally verified the excitation pulse energy to achieve the minimum photon count required for the detection of calcium transients in GCaMP6s-expressing neurons for 920-nm two-photon and 1320-nm three-photon excitation, respectively. Brain tissue heating by continuous three-photon imaging was simulated with Monte Carlo method and experimentally validated with immunohistochemistry. We observed increased immunoreactivity with 150 mW excitation power at 1.0- and 1.2-mm imaging depths. Based on the data, we explained how three-photon excitation achieves better calcium imaging fidelity than two-photon excitation in the deep brain and quantified the imaging depth where three-photon microscopy should be applied. Our analysis presents a translatable model for the optimization of three-photon calcium imaging based on experimentally tractable parameters.&lt;/p&gt;","author":[{"dropping-particle":"","family":"Wang","given":"Tianyu","non-dropping-particle":"","parse-names":false,"suffix":""},{"dropping-particle":"","family":"Wu","given":"Chunyan","non-dropping-particle":"","parse-names":false,"suffix":""},{"dropping-particle":"","family":"Ouzounov","given":"Dimitre G","non-dropping-particle":"","parse-names":false,"suffix":""},{"dropping-particle":"","family":"Gu","given":"Wenchao","non-dropping-particle":"","parse-names":false,"suffix":""},{"dropping-particle":"","family":"Xia","given":"Fei","non-dropping-particle":"","parse-names":false,"suffix":""},{"dropping-particle":"","family":"Kim","given":"Minsu","non-dropping-particle":"","parse-names":false,"suffix":""},{"dropping-particle":"","family":"Yang","given":"Xusan","non-dropping-particle":"","parse-names":false,"suffix":""},{"dropping-particle":"","family":"Warden","given":"Melissa R","non-dropping-particle":"","parse-names":false,"suffix":""},{"dropping-particle":"","family":"Xu","given":"Chris","non-dropping-particle":"","parse-names":false,"suffix":""}],"container-title":"eLife","id":"ITEM-1","issued":{"date-parts":[["2020","1","30"]]},"title":"Quantitative analysis of 1300-nm three-photon calcium imaging in the mouse brain","type":"article-journal","volume":"9"},"uris":["http://www.mendeley.com/documents/?uuid=d2c6aa72-84d3-351e-bd84-6c86b7b9c8e9"]}],"mendeley":{"formattedCitation":"&lt;sup&gt;21&lt;/sup&gt;","plainTextFormattedCitation":"21","previouslyFormattedCitation":"&lt;sup&gt;21&lt;/sup&gt;"},"properties":{"noteIndex":0},"schema":"https://github.com/citation-style-language/schema/raw/master/csl-citation.json"}</w:instrText>
      </w:r>
      <w:r w:rsidRPr="00C325A3">
        <w:rPr>
          <w:rFonts w:asciiTheme="majorHAnsi" w:hAnsiTheme="majorHAnsi" w:cstheme="majorHAnsi"/>
        </w:rPr>
        <w:fldChar w:fldCharType="separate"/>
      </w:r>
      <w:r w:rsidRPr="00C325A3">
        <w:rPr>
          <w:rFonts w:asciiTheme="majorHAnsi" w:hAnsiTheme="majorHAnsi" w:cstheme="majorHAnsi"/>
          <w:noProof/>
          <w:vertAlign w:val="superscript"/>
        </w:rPr>
        <w:t>21</w:t>
      </w:r>
      <w:r w:rsidRPr="00C325A3">
        <w:rPr>
          <w:rFonts w:asciiTheme="majorHAnsi" w:hAnsiTheme="majorHAnsi" w:cstheme="majorHAnsi"/>
        </w:rPr>
        <w:fldChar w:fldCharType="end"/>
      </w:r>
      <w:r w:rsidRPr="00C325A3">
        <w:rPr>
          <w:rFonts w:asciiTheme="majorHAnsi" w:hAnsiTheme="majorHAnsi" w:cstheme="majorHAnsi"/>
        </w:rPr>
        <w:t>. Therefore, D</w:t>
      </w:r>
      <w:r w:rsidRPr="00C325A3">
        <w:rPr>
          <w:rFonts w:asciiTheme="majorHAnsi" w:hAnsiTheme="majorHAnsi" w:cstheme="majorHAnsi"/>
          <w:vertAlign w:val="subscript"/>
        </w:rPr>
        <w:t>2</w:t>
      </w:r>
      <w:r w:rsidRPr="00C325A3">
        <w:rPr>
          <w:rFonts w:asciiTheme="majorHAnsi" w:hAnsiTheme="majorHAnsi" w:cstheme="majorHAnsi"/>
        </w:rPr>
        <w:t>O may be necessary even for 1,300 nm 3PM when using a long WD objective lens.</w:t>
      </w:r>
    </w:p>
    <w:p w14:paraId="51274F84" w14:textId="4D957903" w:rsidR="00A72FD6" w:rsidRPr="00C325A3" w:rsidRDefault="00A72FD6" w:rsidP="00C325A3">
      <w:pPr>
        <w:rPr>
          <w:rFonts w:asciiTheme="majorHAnsi" w:hAnsiTheme="majorHAnsi" w:cstheme="majorHAnsi"/>
        </w:rPr>
      </w:pPr>
    </w:p>
    <w:p w14:paraId="2C1B929A" w14:textId="2F1EB06E" w:rsidR="00BA1F70" w:rsidRPr="00C325A3" w:rsidRDefault="005562DA" w:rsidP="00C325A3">
      <w:pPr>
        <w:rPr>
          <w:rFonts w:asciiTheme="majorHAnsi" w:hAnsiTheme="majorHAnsi" w:cstheme="majorHAnsi"/>
        </w:rPr>
      </w:pPr>
      <w:r w:rsidRPr="00C325A3">
        <w:rPr>
          <w:rFonts w:asciiTheme="majorHAnsi" w:hAnsiTheme="majorHAnsi" w:cstheme="majorHAnsi"/>
        </w:rPr>
        <w:t>As</w:t>
      </w:r>
      <w:r w:rsidR="00E655EC" w:rsidRPr="00C325A3">
        <w:rPr>
          <w:rFonts w:asciiTheme="majorHAnsi" w:hAnsiTheme="majorHAnsi" w:cstheme="majorHAnsi"/>
        </w:rPr>
        <w:t xml:space="preserve"> the</w:t>
      </w:r>
      <w:r w:rsidRPr="00C325A3">
        <w:rPr>
          <w:rFonts w:asciiTheme="majorHAnsi" w:hAnsiTheme="majorHAnsi" w:cstheme="majorHAnsi"/>
        </w:rPr>
        <w:t xml:space="preserve"> 3P fluorescence intensity </w:t>
      </w:r>
      <w:r w:rsidR="00FB45DC" w:rsidRPr="00C325A3">
        <w:rPr>
          <w:rFonts w:asciiTheme="majorHAnsi" w:hAnsiTheme="majorHAnsi" w:cstheme="majorHAnsi"/>
        </w:rPr>
        <w:t>depends</w:t>
      </w:r>
      <w:r w:rsidRPr="00C325A3">
        <w:rPr>
          <w:rFonts w:asciiTheme="majorHAnsi" w:hAnsiTheme="majorHAnsi" w:cstheme="majorHAnsi"/>
        </w:rPr>
        <w:t xml:space="preserve"> on the </w:t>
      </w:r>
      <w:r w:rsidR="00FB45DC" w:rsidRPr="00C325A3">
        <w:rPr>
          <w:rFonts w:asciiTheme="majorHAnsi" w:hAnsiTheme="majorHAnsi" w:cstheme="majorHAnsi"/>
        </w:rPr>
        <w:t xml:space="preserve">cube of the </w:t>
      </w:r>
      <w:r w:rsidRPr="00C325A3">
        <w:rPr>
          <w:rFonts w:asciiTheme="majorHAnsi" w:hAnsiTheme="majorHAnsi" w:cstheme="majorHAnsi"/>
        </w:rPr>
        <w:t xml:space="preserve">excitation pulse energy at </w:t>
      </w:r>
      <w:r w:rsidR="00D13C3D" w:rsidRPr="00C325A3">
        <w:rPr>
          <w:rFonts w:asciiTheme="majorHAnsi" w:hAnsiTheme="majorHAnsi" w:cstheme="majorHAnsi"/>
        </w:rPr>
        <w:t xml:space="preserve">the </w:t>
      </w:r>
      <w:r w:rsidRPr="00C325A3">
        <w:rPr>
          <w:rFonts w:asciiTheme="majorHAnsi" w:hAnsiTheme="majorHAnsi" w:cstheme="majorHAnsi"/>
        </w:rPr>
        <w:t xml:space="preserve">focus (Eq. </w:t>
      </w:r>
      <w:r w:rsidR="00DC243C" w:rsidRPr="00C325A3">
        <w:rPr>
          <w:rFonts w:asciiTheme="majorHAnsi" w:hAnsiTheme="majorHAnsi" w:cstheme="majorHAnsi"/>
        </w:rPr>
        <w:t>(</w:t>
      </w:r>
      <w:r w:rsidRPr="00C325A3">
        <w:rPr>
          <w:rFonts w:asciiTheme="majorHAnsi" w:hAnsiTheme="majorHAnsi" w:cstheme="majorHAnsi"/>
          <w:b/>
          <w:bCs/>
        </w:rPr>
        <w:t>1</w:t>
      </w:r>
      <w:r w:rsidR="00DC243C" w:rsidRPr="00C325A3">
        <w:rPr>
          <w:rFonts w:asciiTheme="majorHAnsi" w:hAnsiTheme="majorHAnsi" w:cstheme="majorHAnsi"/>
        </w:rPr>
        <w:t>)</w:t>
      </w:r>
      <w:r w:rsidRPr="00C325A3">
        <w:rPr>
          <w:rFonts w:asciiTheme="majorHAnsi" w:hAnsiTheme="majorHAnsi" w:cstheme="majorHAnsi"/>
        </w:rPr>
        <w:t xml:space="preserve">), </w:t>
      </w:r>
      <w:r w:rsidR="0000250D" w:rsidRPr="00C325A3">
        <w:rPr>
          <w:rFonts w:asciiTheme="majorHAnsi" w:hAnsiTheme="majorHAnsi" w:cstheme="majorHAnsi"/>
        </w:rPr>
        <w:t xml:space="preserve">setting </w:t>
      </w:r>
      <w:r w:rsidR="00211D69" w:rsidRPr="00C325A3">
        <w:rPr>
          <w:rFonts w:asciiTheme="majorHAnsi" w:hAnsiTheme="majorHAnsi" w:cstheme="majorHAnsi"/>
        </w:rPr>
        <w:t xml:space="preserve">the </w:t>
      </w:r>
      <w:r w:rsidR="0000250D" w:rsidRPr="00C325A3">
        <w:rPr>
          <w:rFonts w:asciiTheme="majorHAnsi" w:hAnsiTheme="majorHAnsi" w:cstheme="majorHAnsi"/>
        </w:rPr>
        <w:t xml:space="preserve">appropriate </w:t>
      </w:r>
      <w:r w:rsidR="00211D69" w:rsidRPr="00C325A3">
        <w:rPr>
          <w:rFonts w:asciiTheme="majorHAnsi" w:hAnsiTheme="majorHAnsi" w:cstheme="majorHAnsi"/>
        </w:rPr>
        <w:t>laser power</w:t>
      </w:r>
      <w:r w:rsidR="0000250D" w:rsidRPr="00C325A3">
        <w:rPr>
          <w:rFonts w:asciiTheme="majorHAnsi" w:hAnsiTheme="majorHAnsi" w:cstheme="majorHAnsi"/>
        </w:rPr>
        <w:t xml:space="preserve"> is </w:t>
      </w:r>
      <w:r w:rsidR="0071776D" w:rsidRPr="00C325A3">
        <w:rPr>
          <w:rFonts w:asciiTheme="majorHAnsi" w:hAnsiTheme="majorHAnsi" w:cstheme="majorHAnsi"/>
        </w:rPr>
        <w:t>particularly important</w:t>
      </w:r>
      <w:r w:rsidR="00B7285F" w:rsidRPr="00C325A3">
        <w:rPr>
          <w:rFonts w:asciiTheme="majorHAnsi" w:hAnsiTheme="majorHAnsi" w:cstheme="majorHAnsi"/>
        </w:rPr>
        <w:t xml:space="preserve"> to obtain adequate 3P fluorescence signals</w:t>
      </w:r>
      <w:r w:rsidR="00FB45DC" w:rsidRPr="00C325A3">
        <w:rPr>
          <w:rFonts w:asciiTheme="majorHAnsi" w:hAnsiTheme="majorHAnsi" w:cstheme="majorHAnsi"/>
        </w:rPr>
        <w:t xml:space="preserve"> while</w:t>
      </w:r>
      <w:r w:rsidR="00B86433" w:rsidRPr="00C325A3">
        <w:rPr>
          <w:rFonts w:asciiTheme="majorHAnsi" w:hAnsiTheme="majorHAnsi" w:cstheme="majorHAnsi"/>
        </w:rPr>
        <w:t xml:space="preserve"> avoid</w:t>
      </w:r>
      <w:r w:rsidR="00FB45DC" w:rsidRPr="00C325A3">
        <w:rPr>
          <w:rFonts w:asciiTheme="majorHAnsi" w:hAnsiTheme="majorHAnsi" w:cstheme="majorHAnsi"/>
        </w:rPr>
        <w:t>ing</w:t>
      </w:r>
      <w:r w:rsidR="00B86433" w:rsidRPr="00C325A3">
        <w:rPr>
          <w:rFonts w:asciiTheme="majorHAnsi" w:hAnsiTheme="majorHAnsi" w:cstheme="majorHAnsi"/>
        </w:rPr>
        <w:t xml:space="preserve"> thermal </w:t>
      </w:r>
      <w:r w:rsidR="00FB45DC" w:rsidRPr="00C325A3">
        <w:rPr>
          <w:rFonts w:asciiTheme="majorHAnsi" w:hAnsiTheme="majorHAnsi" w:cstheme="majorHAnsi"/>
        </w:rPr>
        <w:t xml:space="preserve">and nonlinear </w:t>
      </w:r>
      <w:r w:rsidR="00B86433" w:rsidRPr="00C325A3">
        <w:rPr>
          <w:rFonts w:asciiTheme="majorHAnsi" w:hAnsiTheme="majorHAnsi" w:cstheme="majorHAnsi"/>
        </w:rPr>
        <w:t>damage in living tissues</w:t>
      </w:r>
      <w:r w:rsidR="00FB45DC" w:rsidRPr="00C325A3">
        <w:rPr>
          <w:rFonts w:asciiTheme="majorHAnsi" w:hAnsiTheme="majorHAnsi" w:cstheme="majorHAnsi"/>
        </w:rPr>
        <w:t>. T</w:t>
      </w:r>
      <w:r w:rsidR="00F929AF" w:rsidRPr="00C325A3">
        <w:rPr>
          <w:rFonts w:asciiTheme="majorHAnsi" w:hAnsiTheme="majorHAnsi" w:cstheme="majorHAnsi"/>
        </w:rPr>
        <w:t>he</w:t>
      </w:r>
      <w:r w:rsidR="00E62DF7" w:rsidRPr="00C325A3">
        <w:rPr>
          <w:rFonts w:asciiTheme="majorHAnsi" w:hAnsiTheme="majorHAnsi" w:cstheme="majorHAnsi"/>
        </w:rPr>
        <w:t xml:space="preserve"> average laser power </w:t>
      </w:r>
      <w:r w:rsidR="00F929AF" w:rsidRPr="00C325A3">
        <w:rPr>
          <w:rFonts w:asciiTheme="majorHAnsi" w:hAnsiTheme="majorHAnsi" w:cstheme="majorHAnsi"/>
        </w:rPr>
        <w:t xml:space="preserve">should </w:t>
      </w:r>
      <w:r w:rsidR="0042024E" w:rsidRPr="00C325A3">
        <w:rPr>
          <w:rFonts w:asciiTheme="majorHAnsi" w:hAnsiTheme="majorHAnsi" w:cstheme="majorHAnsi"/>
        </w:rPr>
        <w:t xml:space="preserve">be kept </w:t>
      </w:r>
      <w:r w:rsidR="00B3080C" w:rsidRPr="00C325A3">
        <w:rPr>
          <w:rFonts w:asciiTheme="majorHAnsi" w:hAnsiTheme="majorHAnsi" w:cstheme="majorHAnsi"/>
        </w:rPr>
        <w:t>below</w:t>
      </w:r>
      <w:r w:rsidR="00F929AF" w:rsidRPr="00C325A3">
        <w:rPr>
          <w:rFonts w:asciiTheme="majorHAnsi" w:hAnsiTheme="majorHAnsi" w:cstheme="majorHAnsi"/>
        </w:rPr>
        <w:t xml:space="preserve"> </w:t>
      </w:r>
      <w:r w:rsidR="00E62DF7" w:rsidRPr="00C325A3">
        <w:rPr>
          <w:rFonts w:asciiTheme="majorHAnsi" w:hAnsiTheme="majorHAnsi" w:cstheme="majorHAnsi"/>
        </w:rPr>
        <w:t>the thermal damage threshold. In the mouse brain</w:t>
      </w:r>
      <w:r w:rsidR="001B7729" w:rsidRPr="00C325A3">
        <w:rPr>
          <w:rFonts w:asciiTheme="majorHAnsi" w:hAnsiTheme="majorHAnsi" w:cstheme="majorHAnsi"/>
        </w:rPr>
        <w:t>,</w:t>
      </w:r>
      <w:r w:rsidR="00E62DF7" w:rsidRPr="00C325A3">
        <w:rPr>
          <w:rFonts w:asciiTheme="majorHAnsi" w:hAnsiTheme="majorHAnsi" w:cstheme="majorHAnsi"/>
        </w:rPr>
        <w:t xml:space="preserve"> for example, t</w:t>
      </w:r>
      <w:r w:rsidR="00E56709" w:rsidRPr="00C325A3">
        <w:rPr>
          <w:rFonts w:asciiTheme="majorHAnsi" w:hAnsiTheme="majorHAnsi" w:cstheme="majorHAnsi"/>
        </w:rPr>
        <w:t xml:space="preserve">o avoid </w:t>
      </w:r>
      <w:r w:rsidR="00E62DF7" w:rsidRPr="00C325A3">
        <w:rPr>
          <w:rFonts w:asciiTheme="majorHAnsi" w:hAnsiTheme="majorHAnsi" w:cstheme="majorHAnsi"/>
        </w:rPr>
        <w:t xml:space="preserve">thermal </w:t>
      </w:r>
      <w:r w:rsidR="00B75B6B" w:rsidRPr="00C325A3">
        <w:rPr>
          <w:rFonts w:asciiTheme="majorHAnsi" w:hAnsiTheme="majorHAnsi" w:cstheme="majorHAnsi"/>
        </w:rPr>
        <w:t xml:space="preserve">tissue </w:t>
      </w:r>
      <w:r w:rsidR="00E62DF7" w:rsidRPr="00C325A3">
        <w:rPr>
          <w:rFonts w:asciiTheme="majorHAnsi" w:hAnsiTheme="majorHAnsi" w:cstheme="majorHAnsi"/>
        </w:rPr>
        <w:t>damage</w:t>
      </w:r>
      <w:r w:rsidR="00756BDA" w:rsidRPr="00C325A3">
        <w:rPr>
          <w:rFonts w:asciiTheme="majorHAnsi" w:hAnsiTheme="majorHAnsi" w:cstheme="majorHAnsi"/>
        </w:rPr>
        <w:t>,</w:t>
      </w:r>
      <w:r w:rsidR="00E62DF7" w:rsidRPr="00C325A3">
        <w:rPr>
          <w:rFonts w:asciiTheme="majorHAnsi" w:hAnsiTheme="majorHAnsi" w:cstheme="majorHAnsi"/>
        </w:rPr>
        <w:t xml:space="preserve"> </w:t>
      </w:r>
      <w:r w:rsidR="00E56709" w:rsidRPr="00C325A3">
        <w:rPr>
          <w:rFonts w:asciiTheme="majorHAnsi" w:hAnsiTheme="majorHAnsi" w:cstheme="majorHAnsi"/>
        </w:rPr>
        <w:t xml:space="preserve">the average power on the </w:t>
      </w:r>
      <w:r w:rsidR="00B75B6B" w:rsidRPr="00C325A3">
        <w:rPr>
          <w:rFonts w:asciiTheme="majorHAnsi" w:hAnsiTheme="majorHAnsi" w:cstheme="majorHAnsi"/>
        </w:rPr>
        <w:t>mou</w:t>
      </w:r>
      <w:r w:rsidR="00A7789E" w:rsidRPr="00C325A3">
        <w:rPr>
          <w:rFonts w:asciiTheme="majorHAnsi" w:hAnsiTheme="majorHAnsi" w:cstheme="majorHAnsi"/>
        </w:rPr>
        <w:t>s</w:t>
      </w:r>
      <w:r w:rsidR="00B75B6B" w:rsidRPr="00C325A3">
        <w:rPr>
          <w:rFonts w:asciiTheme="majorHAnsi" w:hAnsiTheme="majorHAnsi" w:cstheme="majorHAnsi"/>
        </w:rPr>
        <w:t xml:space="preserve">e </w:t>
      </w:r>
      <w:r w:rsidR="00E56709" w:rsidRPr="00C325A3">
        <w:rPr>
          <w:rFonts w:asciiTheme="majorHAnsi" w:hAnsiTheme="majorHAnsi" w:cstheme="majorHAnsi"/>
        </w:rPr>
        <w:t xml:space="preserve">brain surface should be kept </w:t>
      </w:r>
      <w:r w:rsidR="00A7789E" w:rsidRPr="00C325A3">
        <w:rPr>
          <w:rFonts w:asciiTheme="majorHAnsi" w:hAnsiTheme="majorHAnsi" w:cstheme="majorHAnsi"/>
        </w:rPr>
        <w:t xml:space="preserve">at or </w:t>
      </w:r>
      <w:r w:rsidR="00AD3391" w:rsidRPr="00C325A3">
        <w:rPr>
          <w:rFonts w:asciiTheme="majorHAnsi" w:hAnsiTheme="majorHAnsi" w:cstheme="majorHAnsi"/>
        </w:rPr>
        <w:t>below</w:t>
      </w:r>
      <w:r w:rsidR="00E62DF7" w:rsidRPr="00C325A3">
        <w:rPr>
          <w:rFonts w:asciiTheme="majorHAnsi" w:hAnsiTheme="majorHAnsi" w:cstheme="majorHAnsi"/>
        </w:rPr>
        <w:t xml:space="preserve"> ~1</w:t>
      </w:r>
      <w:r w:rsidR="00E56709" w:rsidRPr="00C325A3">
        <w:rPr>
          <w:rFonts w:asciiTheme="majorHAnsi" w:hAnsiTheme="majorHAnsi" w:cstheme="majorHAnsi"/>
        </w:rPr>
        <w:t>0</w:t>
      </w:r>
      <w:r w:rsidR="00E62DF7" w:rsidRPr="00C325A3">
        <w:rPr>
          <w:rFonts w:asciiTheme="majorHAnsi" w:hAnsiTheme="majorHAnsi" w:cstheme="majorHAnsi"/>
        </w:rPr>
        <w:t xml:space="preserve">0 </w:t>
      </w:r>
      <w:proofErr w:type="spellStart"/>
      <w:r w:rsidR="00E62DF7" w:rsidRPr="00C325A3">
        <w:rPr>
          <w:rFonts w:asciiTheme="majorHAnsi" w:hAnsiTheme="majorHAnsi" w:cstheme="majorHAnsi"/>
        </w:rPr>
        <w:t>mW</w:t>
      </w:r>
      <w:proofErr w:type="spellEnd"/>
      <w:r w:rsidR="00E62DF7" w:rsidRPr="00C325A3">
        <w:rPr>
          <w:rFonts w:asciiTheme="majorHAnsi" w:hAnsiTheme="majorHAnsi" w:cstheme="majorHAnsi"/>
        </w:rPr>
        <w:t xml:space="preserve"> for ~1</w:t>
      </w:r>
      <w:r w:rsidR="00DC243C" w:rsidRPr="00C325A3">
        <w:rPr>
          <w:rFonts w:asciiTheme="majorHAnsi" w:hAnsiTheme="majorHAnsi" w:cstheme="majorHAnsi"/>
        </w:rPr>
        <w:t>,</w:t>
      </w:r>
      <w:r w:rsidR="00E62DF7" w:rsidRPr="00C325A3">
        <w:rPr>
          <w:rFonts w:asciiTheme="majorHAnsi" w:hAnsiTheme="majorHAnsi" w:cstheme="majorHAnsi"/>
        </w:rPr>
        <w:t>300 nm excitation</w:t>
      </w:r>
      <w:r w:rsidR="00B04721" w:rsidRPr="00C325A3">
        <w:rPr>
          <w:rFonts w:asciiTheme="majorHAnsi" w:hAnsiTheme="majorHAnsi" w:cstheme="majorHAnsi"/>
        </w:rPr>
        <w:t xml:space="preserve"> at </w:t>
      </w:r>
      <w:r w:rsidR="00AE5F6F" w:rsidRPr="00C325A3">
        <w:rPr>
          <w:rFonts w:asciiTheme="majorHAnsi" w:hAnsiTheme="majorHAnsi" w:cstheme="majorHAnsi"/>
        </w:rPr>
        <w:t xml:space="preserve">a depth of 1 mm and with </w:t>
      </w:r>
      <w:r w:rsidR="003E5714" w:rsidRPr="00C325A3">
        <w:rPr>
          <w:rFonts w:asciiTheme="majorHAnsi" w:hAnsiTheme="majorHAnsi" w:cstheme="majorHAnsi"/>
        </w:rPr>
        <w:t xml:space="preserve">a field-of-view </w:t>
      </w:r>
      <w:r w:rsidR="0014774A" w:rsidRPr="00C325A3">
        <w:rPr>
          <w:rFonts w:asciiTheme="majorHAnsi" w:hAnsiTheme="majorHAnsi" w:cstheme="majorHAnsi"/>
        </w:rPr>
        <w:t xml:space="preserve">(FOV) </w:t>
      </w:r>
      <w:r w:rsidR="003E5714" w:rsidRPr="00C325A3">
        <w:rPr>
          <w:rFonts w:asciiTheme="majorHAnsi" w:hAnsiTheme="majorHAnsi" w:cstheme="majorHAnsi"/>
        </w:rPr>
        <w:t xml:space="preserve">of 230 </w:t>
      </w:r>
      <w:r w:rsidR="00F40AA5" w:rsidRPr="00C325A3">
        <w:rPr>
          <w:rFonts w:asciiTheme="majorHAnsi" w:hAnsiTheme="majorHAnsi" w:cstheme="majorHAnsi"/>
        </w:rPr>
        <w:t xml:space="preserve">μm </w:t>
      </w:r>
      <w:r w:rsidR="003E5714" w:rsidRPr="00C325A3">
        <w:rPr>
          <w:rFonts w:asciiTheme="majorHAnsi" w:hAnsiTheme="majorHAnsi" w:cstheme="majorHAnsi"/>
        </w:rPr>
        <w:t>x 230 μm</w:t>
      </w:r>
      <w:r w:rsidR="00787100"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{"citationItems":[{"id":"ITEM-1","itemData":{"DOI":"10.7554/eLife.53205","ISSN":"2050-084X","abstract":"&lt;p&gt;1300-nm three-photon calcium imaging has emerged as a useful technique to allow calcium imaging in deep brain regions. Application to large-scale neural activity imaging entails a careful balance between recording fidelity and tissue heating. We calculated and experimentally verified the excitation pulse energy to achieve the minimum photon count required for the detection of calcium transients in GCaMP6s-expressing neurons for 920-nm two-photon and 1320-nm three-photon excitation, respectively. Brain tissue heating by continuous three-photon imaging was simulated with Monte Carlo method and experimentally validated with immunohistochemistry. We observed increased immunoreactivity with 150 mW excitation power at 1.0- and 1.2-mm imaging depths. Based on the data, we explained how three-photon excitation achieves better calcium imaging fidelity than two-photon excitation in the deep brain and quantified the imaging depth where three-photon microscopy should be applied. Our analysis presents a translatable model for the optimization of three-photon calcium imaging based on experimentally tractable parameters.&lt;/p&gt;","author":[{"dropping-particle":"","family":"Wang","given":"Tianyu","non-dropping-particle":"","parse-names":false,"suffix":""},{"dropping-particle":"","family":"Wu","given":"Chunyan","non-dropping-particle":"","parse-names":false,"suffix":""},{"dropping-particle":"","family":"Ouzounov","given":"Dimitre G","non-dropping-particle":"","parse-names":false,"suffix":""},{"dropping-particle":"","family":"Gu","given":"Wenchao","non-dropping-particle":"","parse-names":false,"suffix":""},{"dropping-particle":"","family":"Xia","given":"Fei","non-dropping-particle":"","parse-names":false,"suffix":""},{"dropping-particle":"","family":"Kim","given":"Minsu","non-dropping-particle":"","parse-names":false,"suffix":""},{"dropping-particle":"","family":"Yang","given":"Xusan","non-dropping-particle":"","parse-names":false,"suffix":""},{"dropping-particle":"","family":"Warden","given":"Melissa R","non-dropping-particle":"","parse-names":false,"suffix":""},{"dropping-particle":"","family":"Xu","given":"Chris","non-dropping-particle":"","parse-names":false,"suffix":""}],"container-title":"eLife","id":"ITEM-1","issued":{"date-parts":[["2020","1","30"]]},"title":"Quantitative analysis of 1300-nm three-photon calcium imaging in the mouse brain","type":"article-journal","volume":"9"},"uris":["http://www.mendeley.com/documents/?uuid=d2c6aa72-84d3-351e-bd84-6c86b7b9c8e9"]}],"mendeley":{"formattedCitation":"&lt;sup&gt;21&lt;/sup&gt;","plainTextFormattedCitation":"21","previouslyFormattedCitation":"&lt;sup&gt;21&lt;/sup&gt;"},"properties":{"noteIndex":0},"schema":"https://github.com/citation-style-language/schema/raw/master/csl-citation.json"}</w:instrText>
      </w:r>
      <w:r w:rsidR="00787100"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21</w:t>
      </w:r>
      <w:r w:rsidR="00787100" w:rsidRPr="00C325A3">
        <w:rPr>
          <w:rFonts w:asciiTheme="majorHAnsi" w:hAnsiTheme="majorHAnsi" w:cstheme="majorHAnsi"/>
        </w:rPr>
        <w:fldChar w:fldCharType="end"/>
      </w:r>
      <w:r w:rsidR="002E3200" w:rsidRPr="00C325A3">
        <w:rPr>
          <w:rFonts w:asciiTheme="majorHAnsi" w:hAnsiTheme="majorHAnsi" w:cstheme="majorHAnsi"/>
        </w:rPr>
        <w:t>. Similarly, the average power at ~1,700 nm should be kept at or below</w:t>
      </w:r>
      <w:r w:rsidR="00CA6FDA" w:rsidRPr="00C325A3">
        <w:rPr>
          <w:rFonts w:asciiTheme="majorHAnsi" w:hAnsiTheme="majorHAnsi" w:cstheme="majorHAnsi"/>
        </w:rPr>
        <w:t xml:space="preserve"> </w:t>
      </w:r>
      <w:r w:rsidR="002E3200" w:rsidRPr="00C325A3">
        <w:rPr>
          <w:rFonts w:asciiTheme="majorHAnsi" w:hAnsiTheme="majorHAnsi" w:cstheme="majorHAnsi"/>
        </w:rPr>
        <w:t xml:space="preserve">~50 </w:t>
      </w:r>
      <w:proofErr w:type="spellStart"/>
      <w:r w:rsidR="002E3200" w:rsidRPr="00C325A3">
        <w:rPr>
          <w:rFonts w:asciiTheme="majorHAnsi" w:hAnsiTheme="majorHAnsi" w:cstheme="majorHAnsi"/>
        </w:rPr>
        <w:t>mW</w:t>
      </w:r>
      <w:proofErr w:type="spellEnd"/>
      <w:r w:rsidR="002E3200" w:rsidRPr="00C325A3">
        <w:rPr>
          <w:rFonts w:asciiTheme="majorHAnsi" w:hAnsiTheme="majorHAnsi" w:cstheme="majorHAnsi"/>
        </w:rPr>
        <w:t xml:space="preserve"> at ~1</w:t>
      </w:r>
      <w:r w:rsidR="00BC31CA" w:rsidRPr="00C325A3">
        <w:rPr>
          <w:rFonts w:asciiTheme="majorHAnsi" w:hAnsiTheme="majorHAnsi" w:cstheme="majorHAnsi"/>
        </w:rPr>
        <w:t xml:space="preserve"> </w:t>
      </w:r>
      <w:r w:rsidR="002E3200" w:rsidRPr="00C325A3">
        <w:rPr>
          <w:rFonts w:asciiTheme="majorHAnsi" w:hAnsiTheme="majorHAnsi" w:cstheme="majorHAnsi"/>
        </w:rPr>
        <w:t xml:space="preserve">mm depth and </w:t>
      </w:r>
      <w:r w:rsidR="00E31C07" w:rsidRPr="00C325A3">
        <w:rPr>
          <w:rFonts w:asciiTheme="majorHAnsi" w:hAnsiTheme="majorHAnsi" w:cstheme="majorHAnsi"/>
        </w:rPr>
        <w:t xml:space="preserve">a </w:t>
      </w:r>
      <w:r w:rsidR="002E3200" w:rsidRPr="00C325A3">
        <w:rPr>
          <w:rFonts w:asciiTheme="majorHAnsi" w:hAnsiTheme="majorHAnsi" w:cstheme="majorHAnsi"/>
        </w:rPr>
        <w:t xml:space="preserve">FOV of ~230 </w:t>
      </w:r>
      <w:r w:rsidR="00651439" w:rsidRPr="00C325A3">
        <w:rPr>
          <w:rFonts w:asciiTheme="majorHAnsi" w:hAnsiTheme="majorHAnsi" w:cstheme="majorHAnsi"/>
        </w:rPr>
        <w:t xml:space="preserve">μm </w:t>
      </w:r>
      <w:r w:rsidR="002E3200" w:rsidRPr="00C325A3">
        <w:rPr>
          <w:rFonts w:asciiTheme="majorHAnsi" w:hAnsiTheme="majorHAnsi" w:cstheme="majorHAnsi"/>
        </w:rPr>
        <w:t xml:space="preserve">x 230 μm </w:t>
      </w:r>
      <w:r w:rsidR="00CA6FDA" w:rsidRPr="00C325A3">
        <w:rPr>
          <w:rFonts w:asciiTheme="majorHAnsi" w:hAnsiTheme="majorHAnsi" w:cstheme="majorHAnsi"/>
        </w:rPr>
        <w:t>(</w:t>
      </w:r>
      <w:r w:rsidR="002E3200" w:rsidRPr="00C325A3">
        <w:rPr>
          <w:rFonts w:asciiTheme="majorHAnsi" w:hAnsiTheme="majorHAnsi" w:cstheme="majorHAnsi"/>
        </w:rPr>
        <w:t>unpublished data</w:t>
      </w:r>
      <w:r w:rsidR="00CA6FDA" w:rsidRPr="00C325A3">
        <w:rPr>
          <w:rFonts w:asciiTheme="majorHAnsi" w:hAnsiTheme="majorHAnsi" w:cstheme="majorHAnsi"/>
        </w:rPr>
        <w:t>)</w:t>
      </w:r>
      <w:r w:rsidR="00E62DF7" w:rsidRPr="00C325A3">
        <w:rPr>
          <w:rFonts w:asciiTheme="majorHAnsi" w:hAnsiTheme="majorHAnsi" w:cstheme="majorHAnsi"/>
        </w:rPr>
        <w:t xml:space="preserve">. </w:t>
      </w:r>
      <w:r w:rsidR="004C5EBC" w:rsidRPr="00C325A3">
        <w:rPr>
          <w:rFonts w:asciiTheme="majorHAnsi" w:hAnsiTheme="majorHAnsi" w:cstheme="majorHAnsi"/>
        </w:rPr>
        <w:t>Further</w:t>
      </w:r>
      <w:r w:rsidR="00971D1A" w:rsidRPr="00C325A3">
        <w:rPr>
          <w:rFonts w:asciiTheme="majorHAnsi" w:hAnsiTheme="majorHAnsi" w:cstheme="majorHAnsi"/>
        </w:rPr>
        <w:t xml:space="preserve">, to avoid excitation saturation and potential nonlinear damage, </w:t>
      </w:r>
      <w:r w:rsidR="00FB6193" w:rsidRPr="00C325A3">
        <w:rPr>
          <w:rFonts w:asciiTheme="majorHAnsi" w:hAnsiTheme="majorHAnsi" w:cstheme="majorHAnsi"/>
        </w:rPr>
        <w:t xml:space="preserve">the </w:t>
      </w:r>
      <w:r w:rsidR="00D64B37" w:rsidRPr="00C325A3">
        <w:rPr>
          <w:rFonts w:asciiTheme="majorHAnsi" w:hAnsiTheme="majorHAnsi" w:cstheme="majorHAnsi"/>
        </w:rPr>
        <w:t xml:space="preserve">excitation pulse energy should be kept at </w:t>
      </w:r>
      <w:r w:rsidR="00D64B37" w:rsidRPr="00C325A3">
        <w:rPr>
          <w:rFonts w:ascii="Cambria Math" w:hAnsi="Cambria Math" w:cs="Cambria Math"/>
        </w:rPr>
        <w:t>≲</w:t>
      </w:r>
      <w:r w:rsidR="00D64B37" w:rsidRPr="00C325A3">
        <w:rPr>
          <w:rFonts w:asciiTheme="majorHAnsi" w:hAnsiTheme="majorHAnsi" w:cstheme="majorHAnsi"/>
        </w:rPr>
        <w:t xml:space="preserve">2 </w:t>
      </w:r>
      <w:proofErr w:type="spellStart"/>
      <w:r w:rsidR="00D64B37" w:rsidRPr="00C325A3">
        <w:rPr>
          <w:rFonts w:asciiTheme="majorHAnsi" w:hAnsiTheme="majorHAnsi" w:cstheme="majorHAnsi"/>
        </w:rPr>
        <w:t>nJ</w:t>
      </w:r>
      <w:proofErr w:type="spellEnd"/>
      <w:r w:rsidR="00D64B37" w:rsidRPr="00C325A3">
        <w:rPr>
          <w:rFonts w:asciiTheme="majorHAnsi" w:hAnsiTheme="majorHAnsi" w:cstheme="majorHAnsi"/>
        </w:rPr>
        <w:t xml:space="preserve"> and </w:t>
      </w:r>
      <w:r w:rsidR="00D64B37" w:rsidRPr="00C325A3">
        <w:rPr>
          <w:rFonts w:ascii="Cambria Math" w:hAnsi="Cambria Math" w:cs="Cambria Math"/>
        </w:rPr>
        <w:t>≲</w:t>
      </w:r>
      <w:r w:rsidR="00D64B37" w:rsidRPr="00C325A3">
        <w:rPr>
          <w:rFonts w:asciiTheme="majorHAnsi" w:hAnsiTheme="majorHAnsi" w:cstheme="majorHAnsi"/>
        </w:rPr>
        <w:t>3</w:t>
      </w:r>
      <w:r w:rsidR="00281E96" w:rsidRPr="00C325A3">
        <w:rPr>
          <w:rFonts w:asciiTheme="majorHAnsi" w:hAnsiTheme="majorHAnsi" w:cstheme="majorHAnsi"/>
        </w:rPr>
        <w:t xml:space="preserve"> </w:t>
      </w:r>
      <w:proofErr w:type="spellStart"/>
      <w:r w:rsidR="00D64B37" w:rsidRPr="00C325A3">
        <w:rPr>
          <w:rFonts w:asciiTheme="majorHAnsi" w:hAnsiTheme="majorHAnsi" w:cstheme="majorHAnsi"/>
        </w:rPr>
        <w:t>nJ</w:t>
      </w:r>
      <w:proofErr w:type="spellEnd"/>
      <w:r w:rsidR="00D64B37" w:rsidRPr="00C325A3">
        <w:rPr>
          <w:rFonts w:asciiTheme="majorHAnsi" w:hAnsiTheme="majorHAnsi" w:cstheme="majorHAnsi"/>
        </w:rPr>
        <w:t xml:space="preserve"> for ~1</w:t>
      </w:r>
      <w:r w:rsidR="004C5EBC" w:rsidRPr="00C325A3">
        <w:rPr>
          <w:rFonts w:asciiTheme="majorHAnsi" w:hAnsiTheme="majorHAnsi" w:cstheme="majorHAnsi"/>
        </w:rPr>
        <w:t>,</w:t>
      </w:r>
      <w:r w:rsidR="00D64B37" w:rsidRPr="00C325A3">
        <w:rPr>
          <w:rFonts w:asciiTheme="majorHAnsi" w:hAnsiTheme="majorHAnsi" w:cstheme="majorHAnsi"/>
        </w:rPr>
        <w:t>300</w:t>
      </w:r>
      <w:r w:rsidR="004C5EBC" w:rsidRPr="00C325A3">
        <w:rPr>
          <w:rFonts w:asciiTheme="majorHAnsi" w:hAnsiTheme="majorHAnsi" w:cstheme="majorHAnsi"/>
        </w:rPr>
        <w:t xml:space="preserve"> </w:t>
      </w:r>
      <w:r w:rsidR="00D64B37" w:rsidRPr="00C325A3">
        <w:rPr>
          <w:rFonts w:asciiTheme="majorHAnsi" w:hAnsiTheme="majorHAnsi" w:cstheme="majorHAnsi"/>
        </w:rPr>
        <w:t>nm and ~1</w:t>
      </w:r>
      <w:r w:rsidR="004C5EBC" w:rsidRPr="00C325A3">
        <w:rPr>
          <w:rFonts w:asciiTheme="majorHAnsi" w:hAnsiTheme="majorHAnsi" w:cstheme="majorHAnsi"/>
        </w:rPr>
        <w:t>,</w:t>
      </w:r>
      <w:r w:rsidR="00D64B37" w:rsidRPr="00C325A3">
        <w:rPr>
          <w:rFonts w:asciiTheme="majorHAnsi" w:hAnsiTheme="majorHAnsi" w:cstheme="majorHAnsi"/>
        </w:rPr>
        <w:t>700</w:t>
      </w:r>
      <w:r w:rsidR="004C5EBC" w:rsidRPr="00C325A3">
        <w:rPr>
          <w:rFonts w:asciiTheme="majorHAnsi" w:hAnsiTheme="majorHAnsi" w:cstheme="majorHAnsi"/>
        </w:rPr>
        <w:t xml:space="preserve"> </w:t>
      </w:r>
      <w:r w:rsidR="00D64B37" w:rsidRPr="00C325A3">
        <w:rPr>
          <w:rFonts w:asciiTheme="majorHAnsi" w:hAnsiTheme="majorHAnsi" w:cstheme="majorHAnsi"/>
        </w:rPr>
        <w:t>nm excitation, respectively</w:t>
      </w:r>
      <w:r w:rsidR="009C277B"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{"citationItems":[{"id":"ITEM-1","itemData":{"DOI":"10.1007/S00340-005-2036-6","ISSN":"1432-0649","abstract":"We review recent advances in laser cell surgery, and investigate the working mechanisms of femtosecond laser nanoprocessing in biomaterials with oscillator pulses of 80-MHz repetition rate and with amplified pulses of 1-kHz repetition rate. Plasma formation in water, the evolution of the temperature distribution, thermoelastic stress generation, and stress-induced bubble formation are numerically simulated for NA=1.3, and the outcome is compared to experimental results. Mechanisms and the spatial resolution of femtosecond laser surgery are then compared to the features of continuous-wave (cw) microbeams. We find that free electrons are produced in a fairly large irradiance range below the optical breakdown threshold, with a deterministic relationship between free-electron density and irradiance. This provides a large ‘tuning range’ for the creation of spatially extremely confined chemical, thermal, and mechanical effects via free-electron generation. Dissection at 80-MHz repetition rate is performed in the low-density plasma regime at pulse energies well below the optical breakdown threshold and only slightly higher than used for nonlinear imaging. It is mediated by free-electron-induced chemical decomposition (bond breaking) in conjunction with multiphoton-induced chemistry, and hardly related to heating or thermoelastic stresses. When the energy is raised, accumulative heating occurs and long-lasting bubbles are produced by tissue dissociation into volatile fragments, which is usually unwanted. By contrast, dissection at 1-kHz repetition rate is performed using more than 10-fold larger pulse energies and relies on thermoelastically induced formation of minute transient cavities with lifetimes &lt;100 ns. Both modes of femtosecond laser nanoprocessing can achieve a 2–3 fold better precision than cell surgery using cw irradiation, and enable manipulation at arbitrary locations.","author":[{"dropping-particle":"","family":"Vogel","given":"A.","non-dropping-particle":"","parse-names":false,"suffix":""},{"dropping-particle":"","family":"Noack","given":"J.","non-dropping-particle":"","parse-names":false,"suffix":""},{"dropping-particle":"","family":"Hüttman","given":"G.","non-dropping-particle":"","parse-names":false,"suffix":""},{"dropping-particle":"","family":"Paltauf","given":"G.","non-dropping-particle":"","parse-names":false,"suffix":""}],"container-title":"Applied Physics B 2005 81:8","id":"ITEM-1","issue":"8","issued":{"date-parts":[["2005","11","15"]]},"page":"1015-1047","publisher":"Springer","title":"Mechanisms of femtosecond laser nanosurgery of cells and tissues","type":"article-journal","volume":"81"},"uris":["http://www.mendeley.com/documents/?uuid=41f9399d-6873-30b9-8e2c-e3c150ab9400"]}],"mendeley":{"formattedCitation":"&lt;sup&gt;30&lt;/sup&gt;","plainTextFormattedCitation":"30","previouslyFormattedCitation":"&lt;sup&gt;30&lt;/sup&gt;"},"properties":{"noteIndex":0},"schema":"https://github.com/citation-style-language/schema/raw/master/csl-citation.json"}</w:instrText>
      </w:r>
      <w:r w:rsidR="009C277B"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30</w:t>
      </w:r>
      <w:r w:rsidR="009C277B" w:rsidRPr="00C325A3">
        <w:rPr>
          <w:rFonts w:asciiTheme="majorHAnsi" w:hAnsiTheme="majorHAnsi" w:cstheme="majorHAnsi"/>
        </w:rPr>
        <w:fldChar w:fldCharType="end"/>
      </w:r>
      <w:r w:rsidR="00D64B37" w:rsidRPr="00C325A3">
        <w:rPr>
          <w:rFonts w:asciiTheme="majorHAnsi" w:hAnsiTheme="majorHAnsi" w:cstheme="majorHAnsi"/>
        </w:rPr>
        <w:t xml:space="preserve">. </w:t>
      </w:r>
    </w:p>
    <w:p w14:paraId="3568D3FE" w14:textId="77777777" w:rsidR="00BA1F70" w:rsidRPr="00C325A3" w:rsidRDefault="00BA1F70" w:rsidP="00C325A3">
      <w:pPr>
        <w:rPr>
          <w:rFonts w:asciiTheme="majorHAnsi" w:hAnsiTheme="majorHAnsi" w:cstheme="majorHAnsi"/>
        </w:rPr>
      </w:pPr>
    </w:p>
    <w:p w14:paraId="141EC327" w14:textId="6192FEB7" w:rsidR="007024C3" w:rsidRPr="00C325A3" w:rsidRDefault="00357D7B" w:rsidP="00C325A3">
      <w:pPr>
        <w:rPr>
          <w:rFonts w:asciiTheme="majorHAnsi" w:hAnsiTheme="majorHAnsi" w:cstheme="majorHAnsi"/>
        </w:rPr>
      </w:pPr>
      <w:r w:rsidRPr="00C325A3">
        <w:rPr>
          <w:rFonts w:asciiTheme="majorHAnsi" w:hAnsiTheme="majorHAnsi" w:cstheme="majorHAnsi"/>
        </w:rPr>
        <w:t xml:space="preserve">Due to light absorption and scattering in tissues, </w:t>
      </w:r>
      <w:r w:rsidR="00A30962" w:rsidRPr="00C325A3">
        <w:rPr>
          <w:rFonts w:asciiTheme="majorHAnsi" w:hAnsiTheme="majorHAnsi" w:cstheme="majorHAnsi"/>
        </w:rPr>
        <w:t xml:space="preserve">the pulse energy at focus is </w:t>
      </w:r>
      <w:r w:rsidRPr="00C325A3">
        <w:rPr>
          <w:rFonts w:asciiTheme="majorHAnsi" w:hAnsiTheme="majorHAnsi" w:cstheme="majorHAnsi"/>
        </w:rPr>
        <w:t>attenuated</w:t>
      </w:r>
      <w:r w:rsidR="00DA0AD6" w:rsidRPr="00C325A3">
        <w:rPr>
          <w:rFonts w:asciiTheme="majorHAnsi" w:hAnsiTheme="majorHAnsi" w:cstheme="majorHAnsi"/>
        </w:rPr>
        <w:t xml:space="preserve"> to 1/</w:t>
      </w:r>
      <w:r w:rsidR="00DA0AD6" w:rsidRPr="00C325A3">
        <w:rPr>
          <w:rFonts w:asciiTheme="majorHAnsi" w:hAnsiTheme="majorHAnsi" w:cstheme="majorHAnsi"/>
          <w:i/>
        </w:rPr>
        <w:t>e</w:t>
      </w:r>
      <w:r w:rsidRPr="00C325A3">
        <w:rPr>
          <w:rFonts w:asciiTheme="majorHAnsi" w:hAnsiTheme="majorHAnsi" w:cstheme="majorHAnsi"/>
        </w:rPr>
        <w:t xml:space="preserve"> (~37%) </w:t>
      </w:r>
      <w:r w:rsidR="00AA71A8" w:rsidRPr="00C325A3">
        <w:rPr>
          <w:rFonts w:asciiTheme="majorHAnsi" w:hAnsiTheme="majorHAnsi" w:cstheme="majorHAnsi"/>
        </w:rPr>
        <w:t>after</w:t>
      </w:r>
      <w:r w:rsidRPr="00C325A3">
        <w:rPr>
          <w:rFonts w:asciiTheme="majorHAnsi" w:hAnsiTheme="majorHAnsi" w:cstheme="majorHAnsi"/>
        </w:rPr>
        <w:t xml:space="preserve"> penetration of </w:t>
      </w:r>
      <w:r w:rsidR="00AA71A8" w:rsidRPr="00C325A3">
        <w:rPr>
          <w:rFonts w:asciiTheme="majorHAnsi" w:hAnsiTheme="majorHAnsi" w:cstheme="majorHAnsi"/>
        </w:rPr>
        <w:t xml:space="preserve">tissues by </w:t>
      </w:r>
      <w:r w:rsidR="00085A77" w:rsidRPr="00C325A3">
        <w:rPr>
          <w:rFonts w:asciiTheme="majorHAnsi" w:hAnsiTheme="majorHAnsi" w:cstheme="majorHAnsi"/>
        </w:rPr>
        <w:t>1</w:t>
      </w:r>
      <w:r w:rsidRPr="00C325A3">
        <w:rPr>
          <w:rFonts w:asciiTheme="majorHAnsi" w:hAnsiTheme="majorHAnsi" w:cstheme="majorHAnsi"/>
        </w:rPr>
        <w:t xml:space="preserve"> EAL. </w:t>
      </w:r>
      <w:r w:rsidR="00D2762A" w:rsidRPr="00C325A3">
        <w:rPr>
          <w:rFonts w:asciiTheme="majorHAnsi" w:hAnsiTheme="majorHAnsi" w:cstheme="majorHAnsi"/>
        </w:rPr>
        <w:t xml:space="preserve">The </w:t>
      </w:r>
      <w:r w:rsidRPr="00C325A3">
        <w:rPr>
          <w:rFonts w:asciiTheme="majorHAnsi" w:hAnsiTheme="majorHAnsi" w:cstheme="majorHAnsi"/>
        </w:rPr>
        <w:t xml:space="preserve">EAL </w:t>
      </w:r>
      <w:r w:rsidR="00980E11" w:rsidRPr="00C325A3">
        <w:rPr>
          <w:rFonts w:asciiTheme="majorHAnsi" w:hAnsiTheme="majorHAnsi" w:cstheme="majorHAnsi"/>
        </w:rPr>
        <w:t xml:space="preserve">varies in different </w:t>
      </w:r>
      <w:r w:rsidRPr="00C325A3">
        <w:rPr>
          <w:rFonts w:asciiTheme="majorHAnsi" w:hAnsiTheme="majorHAnsi" w:cstheme="majorHAnsi"/>
        </w:rPr>
        <w:t>tissue</w:t>
      </w:r>
      <w:r w:rsidR="00980E11" w:rsidRPr="00C325A3">
        <w:rPr>
          <w:rFonts w:asciiTheme="majorHAnsi" w:hAnsiTheme="majorHAnsi" w:cstheme="majorHAnsi"/>
        </w:rPr>
        <w:t>s</w:t>
      </w:r>
      <w:r w:rsidRPr="00C325A3">
        <w:rPr>
          <w:rFonts w:asciiTheme="majorHAnsi" w:hAnsiTheme="majorHAnsi" w:cstheme="majorHAnsi"/>
        </w:rPr>
        <w:t xml:space="preserve"> and </w:t>
      </w:r>
      <w:r w:rsidR="00FB45DC" w:rsidRPr="00C325A3">
        <w:rPr>
          <w:rFonts w:asciiTheme="majorHAnsi" w:hAnsiTheme="majorHAnsi" w:cstheme="majorHAnsi"/>
        </w:rPr>
        <w:t xml:space="preserve">with the </w:t>
      </w:r>
      <w:r w:rsidRPr="00C325A3">
        <w:rPr>
          <w:rFonts w:asciiTheme="majorHAnsi" w:hAnsiTheme="majorHAnsi" w:cstheme="majorHAnsi"/>
        </w:rPr>
        <w:t>excitation wavelength</w:t>
      </w:r>
      <w:r w:rsidR="00980E11" w:rsidRPr="00C325A3">
        <w:rPr>
          <w:rFonts w:asciiTheme="majorHAnsi" w:hAnsiTheme="majorHAnsi" w:cstheme="majorHAnsi"/>
        </w:rPr>
        <w:t>s</w:t>
      </w:r>
      <w:r w:rsidRPr="00C325A3">
        <w:rPr>
          <w:rFonts w:asciiTheme="majorHAnsi" w:hAnsiTheme="majorHAnsi" w:cstheme="majorHAnsi"/>
        </w:rPr>
        <w:t xml:space="preserve">, e.g., in </w:t>
      </w:r>
      <w:r w:rsidR="00B3647B" w:rsidRPr="00C325A3">
        <w:rPr>
          <w:rFonts w:asciiTheme="majorHAnsi" w:hAnsiTheme="majorHAnsi" w:cstheme="majorHAnsi"/>
        </w:rPr>
        <w:t xml:space="preserve">the </w:t>
      </w:r>
      <w:r w:rsidRPr="00C325A3">
        <w:rPr>
          <w:rFonts w:asciiTheme="majorHAnsi" w:hAnsiTheme="majorHAnsi" w:cstheme="majorHAnsi"/>
        </w:rPr>
        <w:t xml:space="preserve">neocortex of the mouse brain, the EAL is ~300 </w:t>
      </w:r>
      <w:r w:rsidR="00D25E72" w:rsidRPr="00C325A3">
        <w:rPr>
          <w:rFonts w:asciiTheme="majorHAnsi" w:hAnsiTheme="majorHAnsi" w:cstheme="majorHAnsi"/>
        </w:rPr>
        <w:t xml:space="preserve">μm </w:t>
      </w:r>
      <w:r w:rsidRPr="00C325A3">
        <w:rPr>
          <w:rFonts w:asciiTheme="majorHAnsi" w:hAnsiTheme="majorHAnsi" w:cstheme="majorHAnsi"/>
        </w:rPr>
        <w:t xml:space="preserve">and </w:t>
      </w:r>
      <w:r w:rsidR="008B0A7A" w:rsidRPr="00C325A3">
        <w:rPr>
          <w:rFonts w:asciiTheme="majorHAnsi" w:hAnsiTheme="majorHAnsi" w:cstheme="majorHAnsi"/>
        </w:rPr>
        <w:t>~</w:t>
      </w:r>
      <w:r w:rsidRPr="00C325A3">
        <w:rPr>
          <w:rFonts w:asciiTheme="majorHAnsi" w:hAnsiTheme="majorHAnsi" w:cstheme="majorHAnsi"/>
        </w:rPr>
        <w:t xml:space="preserve">400 μm at </w:t>
      </w:r>
      <w:r w:rsidR="00266EDD" w:rsidRPr="00C325A3">
        <w:rPr>
          <w:rFonts w:asciiTheme="majorHAnsi" w:hAnsiTheme="majorHAnsi" w:cstheme="majorHAnsi"/>
        </w:rPr>
        <w:t>~</w:t>
      </w:r>
      <w:r w:rsidRPr="00C325A3">
        <w:rPr>
          <w:rFonts w:asciiTheme="majorHAnsi" w:hAnsiTheme="majorHAnsi" w:cstheme="majorHAnsi"/>
        </w:rPr>
        <w:t>1</w:t>
      </w:r>
      <w:r w:rsidR="004C5EBC" w:rsidRPr="00C325A3">
        <w:rPr>
          <w:rFonts w:asciiTheme="majorHAnsi" w:hAnsiTheme="majorHAnsi" w:cstheme="majorHAnsi"/>
        </w:rPr>
        <w:t>,</w:t>
      </w:r>
      <w:r w:rsidRPr="00C325A3">
        <w:rPr>
          <w:rFonts w:asciiTheme="majorHAnsi" w:hAnsiTheme="majorHAnsi" w:cstheme="majorHAnsi"/>
        </w:rPr>
        <w:t xml:space="preserve">300 nm and </w:t>
      </w:r>
      <w:r w:rsidR="00266EDD" w:rsidRPr="00C325A3">
        <w:rPr>
          <w:rFonts w:asciiTheme="majorHAnsi" w:hAnsiTheme="majorHAnsi" w:cstheme="majorHAnsi"/>
        </w:rPr>
        <w:t>~</w:t>
      </w:r>
      <w:r w:rsidRPr="00C325A3">
        <w:rPr>
          <w:rFonts w:asciiTheme="majorHAnsi" w:hAnsiTheme="majorHAnsi" w:cstheme="majorHAnsi"/>
        </w:rPr>
        <w:t>1</w:t>
      </w:r>
      <w:r w:rsidR="004C5EBC" w:rsidRPr="00C325A3">
        <w:rPr>
          <w:rFonts w:asciiTheme="majorHAnsi" w:hAnsiTheme="majorHAnsi" w:cstheme="majorHAnsi"/>
        </w:rPr>
        <w:t>,</w:t>
      </w:r>
      <w:r w:rsidRPr="00C325A3">
        <w:rPr>
          <w:rFonts w:asciiTheme="majorHAnsi" w:hAnsiTheme="majorHAnsi" w:cstheme="majorHAnsi"/>
        </w:rPr>
        <w:t>700 nm, respectively</w:t>
      </w:r>
      <w:r w:rsidR="00B3352A"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{"citationItems":[{"id":"ITEM-1","itemData":{"DOI":"10.1038/nphoton.2012.336","ISSN":"17494885","abstract":"Two-photon fluorescence microscopy1 enables scientists in various fields including neuroscience2,3, embryology4 and oncology5 to visualize in vivo and ex vivo tissue morphology and physiology at a cellular level deep within scattering tissue. However, tissue scattering limits the maximum imaging depth of two-photon fluorescence microscopy to the cortical layer within mouse brain, and imaging subcortical structures currently requires the removal of overlying brain tissue3 or the insertion of optical probes6,7. Here, we demonstrate non-invasive, high-resolution, in vivo imaging of subcortical structures within an intact mouse brain using three-photon fluorescence microscopy at a spectral excitation window of 1,700 nm. Vascular structures as well as red fluorescent protein-labelled neurons within the mouse hippocampus are imaged. The combination of the long excitation wavelength and the higher-order nonlinear excitation overcomes the limitations of two-photon fluorescence microscopy, enabling biological investigations to take place at a greater depth within tissue. Copyright © 2013 Macmillan Publishers Limited.","author":[{"dropping-particle":"","family":"Horton","given":"Nicholas G.","non-dropping-particle":"","parse-names":false,"suffix":""},{"dropping-particle":"","family":"Wang","given":"Ke","non-dropping-particle":"","parse-names":false,"suffix":""},{"dropping-particle":"","family":"Kobat","given":"Demirhan","non-dropping-particle":"","parse-names":false,"suffix":""},{"dropping-particle":"","family":"Clark","given":"Catharine G.","non-dropping-particle":"","parse-names":false,"suffix":""},{"dropping-particle":"","family":"Wise","given":"Frank W.","non-dropping-particle":"","parse-names":false,"suffix":""},{"dropping-particle":"","family":"Schaffer","given":"Chris B.","non-dropping-particle":"","parse-names":false,"suffix":""},{"dropping-particle":"","family":"Xu","given":"Chris","non-dropping-particle":"","parse-names":false,"suffix":""}],"container-title":"Nature Photonics","id":"ITEM-1","issue":"3","issued":{"date-parts":[["2013","3"]]},"page":"205-209","title":"In vivo three-photon microscopy of subcortical structures within an intact mouse brain","type":"article-journal","volume":"7"},"uris":["http://www.mendeley.com/documents/?uuid=c180a901-001c-3a81-83c7-3dc4c4c49174"]},{"id":"ITEM-2","itemData":{"DOI":"10.1364/boe.9.003534","ISSN":"2156-7085","abstract":"Light attenuation in thick biological tissues, caused by a combination of absorption and scattering, limits the penetration depth in multiphoton microscopy (MPM). Both tissue scattering and absorption are dependent on wavelengths, which makes it essential to choose the excitation wavelength with minimum attenuation for deep imaging. Although theoretical models have been established to predict the wavelength dependence of light attenuation in brain tissues, the accuracy of these models in experimental settings needs to be verified. Furthermore, the water absorption contribution to the tissue attenuation, especially at 1450 nm where strong water absorption is predicted to be the dominant contributor in light attenuation, has not been confirmed. Here we performed a systematic study of in vivo three-photon imaging at different excitation wavelengths, 1300 nm, 1450 nm, 1500 nm, 1550 nm, and 1700 nm, and quantified the tissue attenuation by calculating the effective attenuation length at each wavelength. The experimental data show that the effective attenuation length at 1450 nm is significantly shorter than that at 1300 nm or 1700 nm. Our results provide unequivocal validation of the theoretical estimations based on water absorption and tissue scattering in predicting the effective attenuation lengths for long wavelength in vivo imaging.","author":[{"dropping-particle":"","family":"Wang","given":"Mengran","non-dropping-particle":"","parse-names":false,"suffix":""},{"dropping-particle":"","family":"Wu","given":"Chunyan","non-dropping-particle":"","parse-names":false,"suffix":""},{"dropping-particle":"","family":"Sinefeld","given":"David","non-dropping-particle":"","parse-names":false,"suffix":""},{"dropping-particle":"","family":"Li","given":"Bo","non-dropping-particle":"","parse-names":false,"suffix":""},{"dropping-particle":"","family":"Xia","given":"Fei","non-dropping-particle":"","parse-names":false,"suffix":""},{"dropping-particle":"","family":"Xu","given":"Chris","non-dropping-particle":"","parse-names":false,"suffix":""}],"container-title":"Biomedical Optics Express","id":"ITEM-2","issue":"8","issued":{"date-parts":[["2018","8","1"]]},"page":"3534","publisher":"The Optical Society","title":"Comparing the effective attenuation lengths for long wavelength in vivo imaging of the mouse brain","type":"article-journal","volume":"9"},"uris":["http://www.mendeley.com/documents/?uuid=54bd4b1a-7c86-31cb-9ca5-13dcde7d71ae"]}],"mendeley":{"formattedCitation":"&lt;sup&gt;3, 29&lt;/sup&gt;","plainTextFormattedCitation":"3, 29","previouslyFormattedCitation":"&lt;sup&gt;3,29&lt;/sup&gt;"},"properties":{"noteIndex":0},"schema":"https://github.com/citation-style-language/schema/raw/master/csl-citation.json"}</w:instrText>
      </w:r>
      <w:r w:rsidR="00B3352A" w:rsidRPr="00C325A3">
        <w:rPr>
          <w:rFonts w:asciiTheme="majorHAnsi" w:hAnsiTheme="majorHAnsi" w:cstheme="majorHAnsi"/>
        </w:rPr>
        <w:fldChar w:fldCharType="separate"/>
      </w:r>
      <w:r w:rsidR="001146E1" w:rsidRPr="00C325A3">
        <w:rPr>
          <w:rFonts w:asciiTheme="majorHAnsi" w:hAnsiTheme="majorHAnsi" w:cstheme="majorHAnsi"/>
          <w:noProof/>
          <w:vertAlign w:val="superscript"/>
        </w:rPr>
        <w:t>3,29</w:t>
      </w:r>
      <w:r w:rsidR="00B3352A" w:rsidRPr="00C325A3">
        <w:rPr>
          <w:rFonts w:asciiTheme="majorHAnsi" w:hAnsiTheme="majorHAnsi" w:cstheme="majorHAnsi"/>
        </w:rPr>
        <w:fldChar w:fldCharType="end"/>
      </w:r>
      <w:r w:rsidR="00312E69" w:rsidRPr="00C325A3">
        <w:rPr>
          <w:rFonts w:asciiTheme="majorHAnsi" w:hAnsiTheme="majorHAnsi" w:cstheme="majorHAnsi"/>
        </w:rPr>
        <w:t xml:space="preserve"> (</w:t>
      </w:r>
      <w:r w:rsidR="00312E69" w:rsidRPr="00C325A3">
        <w:rPr>
          <w:rFonts w:asciiTheme="majorHAnsi" w:hAnsiTheme="majorHAnsi" w:cstheme="majorHAnsi"/>
          <w:b/>
          <w:bCs/>
        </w:rPr>
        <w:t>Fig</w:t>
      </w:r>
      <w:r w:rsidR="004C5EBC" w:rsidRPr="00C325A3">
        <w:rPr>
          <w:rFonts w:asciiTheme="majorHAnsi" w:hAnsiTheme="majorHAnsi" w:cstheme="majorHAnsi"/>
          <w:b/>
          <w:bCs/>
        </w:rPr>
        <w:t xml:space="preserve">ure </w:t>
      </w:r>
      <w:r w:rsidR="00312E69" w:rsidRPr="00C325A3">
        <w:rPr>
          <w:rFonts w:asciiTheme="majorHAnsi" w:hAnsiTheme="majorHAnsi" w:cstheme="majorHAnsi"/>
          <w:b/>
          <w:bCs/>
        </w:rPr>
        <w:t>5</w:t>
      </w:r>
      <w:r w:rsidR="00312E69" w:rsidRPr="00C325A3">
        <w:rPr>
          <w:rFonts w:asciiTheme="majorHAnsi" w:hAnsiTheme="majorHAnsi" w:cstheme="majorHAnsi"/>
        </w:rPr>
        <w:t>)</w:t>
      </w:r>
      <w:r w:rsidRPr="00C325A3">
        <w:rPr>
          <w:rFonts w:asciiTheme="majorHAnsi" w:hAnsiTheme="majorHAnsi" w:cstheme="majorHAnsi"/>
        </w:rPr>
        <w:t xml:space="preserve">. </w:t>
      </w:r>
      <w:r w:rsidR="00266EDD" w:rsidRPr="00C325A3">
        <w:rPr>
          <w:rFonts w:asciiTheme="majorHAnsi" w:hAnsiTheme="majorHAnsi" w:cstheme="majorHAnsi"/>
        </w:rPr>
        <w:t>Therefore, to keep the same pulse energy</w:t>
      </w:r>
      <w:r w:rsidR="00E9647F" w:rsidRPr="00C325A3">
        <w:rPr>
          <w:rFonts w:asciiTheme="majorHAnsi" w:hAnsiTheme="majorHAnsi" w:cstheme="majorHAnsi"/>
        </w:rPr>
        <w:t xml:space="preserve"> at focus</w:t>
      </w:r>
      <w:r w:rsidR="002D3C0A" w:rsidRPr="00C325A3">
        <w:rPr>
          <w:rFonts w:asciiTheme="majorHAnsi" w:hAnsiTheme="majorHAnsi" w:cstheme="majorHAnsi"/>
        </w:rPr>
        <w:t xml:space="preserve"> (e.g., 1 </w:t>
      </w:r>
      <w:proofErr w:type="spellStart"/>
      <w:r w:rsidR="002D3C0A" w:rsidRPr="00C325A3">
        <w:rPr>
          <w:rFonts w:asciiTheme="majorHAnsi" w:hAnsiTheme="majorHAnsi" w:cstheme="majorHAnsi"/>
        </w:rPr>
        <w:t>nJ</w:t>
      </w:r>
      <w:proofErr w:type="spellEnd"/>
      <w:r w:rsidR="002D3C0A" w:rsidRPr="00C325A3">
        <w:rPr>
          <w:rFonts w:asciiTheme="majorHAnsi" w:hAnsiTheme="majorHAnsi" w:cstheme="majorHAnsi"/>
        </w:rPr>
        <w:t>/pulse)</w:t>
      </w:r>
      <w:r w:rsidR="00E9647F" w:rsidRPr="00C325A3">
        <w:rPr>
          <w:rFonts w:asciiTheme="majorHAnsi" w:hAnsiTheme="majorHAnsi" w:cstheme="majorHAnsi"/>
        </w:rPr>
        <w:t xml:space="preserve"> at a depth of </w:t>
      </w:r>
      <w:r w:rsidR="002D3C0A" w:rsidRPr="00C325A3">
        <w:rPr>
          <w:rFonts w:asciiTheme="majorHAnsi" w:hAnsiTheme="majorHAnsi" w:cstheme="majorHAnsi"/>
          <w:i/>
        </w:rPr>
        <w:t>n</w:t>
      </w:r>
      <w:r w:rsidR="00E9647F" w:rsidRPr="00C325A3">
        <w:rPr>
          <w:rFonts w:asciiTheme="majorHAnsi" w:hAnsiTheme="majorHAnsi" w:cstheme="majorHAnsi"/>
        </w:rPr>
        <w:t xml:space="preserve"> EAL</w:t>
      </w:r>
      <w:r w:rsidR="002D3C0A" w:rsidRPr="00C325A3">
        <w:rPr>
          <w:rFonts w:asciiTheme="majorHAnsi" w:hAnsiTheme="majorHAnsi" w:cstheme="majorHAnsi"/>
        </w:rPr>
        <w:t>s</w:t>
      </w:r>
      <w:r w:rsidR="00266EDD" w:rsidRPr="00C325A3">
        <w:rPr>
          <w:rFonts w:asciiTheme="majorHAnsi" w:hAnsiTheme="majorHAnsi" w:cstheme="majorHAnsi"/>
        </w:rPr>
        <w:t xml:space="preserve">, the surface pulse energy needs to be </w:t>
      </w:r>
      <w:r w:rsidR="00E9647F" w:rsidRPr="00C325A3">
        <w:rPr>
          <w:rFonts w:asciiTheme="majorHAnsi" w:hAnsiTheme="majorHAnsi" w:cstheme="majorHAnsi"/>
        </w:rPr>
        <w:lastRenderedPageBreak/>
        <w:t xml:space="preserve">multiplied by </w:t>
      </w:r>
      <w:r w:rsidR="002D3C0A" w:rsidRPr="00C325A3">
        <w:rPr>
          <w:rFonts w:asciiTheme="majorHAnsi" w:hAnsiTheme="majorHAnsi" w:cstheme="majorHAnsi"/>
        </w:rPr>
        <w:t xml:space="preserve">1 </w:t>
      </w:r>
      <w:proofErr w:type="spellStart"/>
      <w:r w:rsidR="002D3C0A" w:rsidRPr="00C325A3">
        <w:rPr>
          <w:rFonts w:asciiTheme="majorHAnsi" w:hAnsiTheme="majorHAnsi" w:cstheme="majorHAnsi"/>
        </w:rPr>
        <w:t>nJ</w:t>
      </w:r>
      <w:proofErr w:type="spellEnd"/>
      <w:r w:rsidR="002D3C0A" w:rsidRPr="00C325A3">
        <w:rPr>
          <w:rFonts w:asciiTheme="majorHAnsi" w:hAnsiTheme="majorHAnsi" w:cstheme="majorHAnsi"/>
        </w:rPr>
        <w:t xml:space="preserve"> </w:t>
      </w:r>
      <w:r w:rsidR="004C5EBC" w:rsidRPr="00C325A3">
        <w:rPr>
          <w:rFonts w:asciiTheme="majorHAnsi" w:hAnsiTheme="majorHAnsi" w:cstheme="majorHAnsi"/>
        </w:rPr>
        <w:t>×</w:t>
      </w:r>
      <w:r w:rsidR="002D3C0A" w:rsidRPr="00C325A3">
        <w:rPr>
          <w:rFonts w:asciiTheme="majorHAnsi" w:hAnsiTheme="majorHAnsi" w:cstheme="majorHAnsi"/>
        </w:rPr>
        <w:t xml:space="preserve"> </w:t>
      </w:r>
      <w:proofErr w:type="spellStart"/>
      <w:r w:rsidR="002D3C0A" w:rsidRPr="00C325A3">
        <w:rPr>
          <w:rFonts w:asciiTheme="majorHAnsi" w:hAnsiTheme="majorHAnsi" w:cstheme="majorHAnsi"/>
          <w:i/>
        </w:rPr>
        <w:t>e</w:t>
      </w:r>
      <w:r w:rsidR="002D3C0A" w:rsidRPr="00C325A3">
        <w:rPr>
          <w:rFonts w:asciiTheme="majorHAnsi" w:hAnsiTheme="majorHAnsi" w:cstheme="majorHAnsi"/>
          <w:vertAlign w:val="superscript"/>
        </w:rPr>
        <w:t>n</w:t>
      </w:r>
      <w:proofErr w:type="spellEnd"/>
      <w:r w:rsidR="00E9647F" w:rsidRPr="00C325A3">
        <w:rPr>
          <w:rFonts w:asciiTheme="majorHAnsi" w:hAnsiTheme="majorHAnsi" w:cstheme="majorHAnsi"/>
        </w:rPr>
        <w:t xml:space="preserve">. </w:t>
      </w:r>
      <w:r w:rsidR="00CD63DB" w:rsidRPr="00C325A3">
        <w:rPr>
          <w:rFonts w:asciiTheme="majorHAnsi" w:hAnsiTheme="majorHAnsi" w:cstheme="majorHAnsi"/>
        </w:rPr>
        <w:t>F</w:t>
      </w:r>
      <w:r w:rsidR="00580CA3" w:rsidRPr="00C325A3">
        <w:rPr>
          <w:rFonts w:asciiTheme="majorHAnsi" w:hAnsiTheme="majorHAnsi" w:cstheme="majorHAnsi"/>
        </w:rPr>
        <w:t xml:space="preserve">or fast </w:t>
      </w:r>
      <w:r w:rsidR="00C17824" w:rsidRPr="00C325A3">
        <w:rPr>
          <w:rFonts w:asciiTheme="majorHAnsi" w:hAnsiTheme="majorHAnsi" w:cstheme="majorHAnsi"/>
        </w:rPr>
        <w:t>imaging</w:t>
      </w:r>
      <w:r w:rsidR="0058553C" w:rsidRPr="00C325A3">
        <w:rPr>
          <w:rFonts w:asciiTheme="majorHAnsi" w:hAnsiTheme="majorHAnsi" w:cstheme="majorHAnsi"/>
        </w:rPr>
        <w:t xml:space="preserve"> </w:t>
      </w:r>
      <w:r w:rsidR="00FB45DC" w:rsidRPr="00C325A3">
        <w:rPr>
          <w:rFonts w:asciiTheme="majorHAnsi" w:hAnsiTheme="majorHAnsi" w:cstheme="majorHAnsi"/>
        </w:rPr>
        <w:t>of</w:t>
      </w:r>
      <w:r w:rsidR="00580CA3" w:rsidRPr="00C325A3">
        <w:rPr>
          <w:rFonts w:asciiTheme="majorHAnsi" w:hAnsiTheme="majorHAnsi" w:cstheme="majorHAnsi"/>
        </w:rPr>
        <w:t xml:space="preserve"> structural and functional dynamics, </w:t>
      </w:r>
      <w:r w:rsidR="00A65369" w:rsidRPr="00C325A3">
        <w:rPr>
          <w:rFonts w:asciiTheme="majorHAnsi" w:hAnsiTheme="majorHAnsi" w:cstheme="majorHAnsi"/>
        </w:rPr>
        <w:t xml:space="preserve">an </w:t>
      </w:r>
      <w:r w:rsidR="00D27E62" w:rsidRPr="00C325A3">
        <w:rPr>
          <w:rFonts w:asciiTheme="majorHAnsi" w:hAnsiTheme="majorHAnsi" w:cstheme="majorHAnsi"/>
        </w:rPr>
        <w:t>excitation l</w:t>
      </w:r>
      <w:r w:rsidR="00730272" w:rsidRPr="00C325A3">
        <w:rPr>
          <w:rFonts w:asciiTheme="majorHAnsi" w:hAnsiTheme="majorHAnsi" w:cstheme="majorHAnsi"/>
        </w:rPr>
        <w:t xml:space="preserve">aser </w:t>
      </w:r>
      <w:r w:rsidR="00D27E62" w:rsidRPr="00C325A3">
        <w:rPr>
          <w:rFonts w:asciiTheme="majorHAnsi" w:hAnsiTheme="majorHAnsi" w:cstheme="majorHAnsi"/>
        </w:rPr>
        <w:t xml:space="preserve">with a high repetition rate </w:t>
      </w:r>
      <w:r w:rsidR="00FB45DC" w:rsidRPr="00C325A3">
        <w:rPr>
          <w:rFonts w:asciiTheme="majorHAnsi" w:hAnsiTheme="majorHAnsi" w:cstheme="majorHAnsi"/>
        </w:rPr>
        <w:t xml:space="preserve">(at </w:t>
      </w:r>
      <w:r w:rsidR="00AC2DF7" w:rsidRPr="00C325A3">
        <w:rPr>
          <w:rFonts w:asciiTheme="majorHAnsi" w:hAnsiTheme="majorHAnsi" w:cstheme="majorHAnsi"/>
        </w:rPr>
        <w:t>1 MHz</w:t>
      </w:r>
      <w:r w:rsidR="00FB45DC" w:rsidRPr="00C325A3">
        <w:rPr>
          <w:rFonts w:asciiTheme="majorHAnsi" w:hAnsiTheme="majorHAnsi" w:cstheme="majorHAnsi"/>
        </w:rPr>
        <w:t xml:space="preserve"> or higher)</w:t>
      </w:r>
      <w:r w:rsidR="00AC2DF7" w:rsidRPr="00C325A3">
        <w:rPr>
          <w:rFonts w:asciiTheme="majorHAnsi" w:hAnsiTheme="majorHAnsi" w:cstheme="majorHAnsi"/>
        </w:rPr>
        <w:t xml:space="preserve"> </w:t>
      </w:r>
      <w:r w:rsidR="00016784" w:rsidRPr="00C325A3">
        <w:rPr>
          <w:rFonts w:asciiTheme="majorHAnsi" w:hAnsiTheme="majorHAnsi" w:cstheme="majorHAnsi"/>
        </w:rPr>
        <w:t xml:space="preserve">is </w:t>
      </w:r>
      <w:r w:rsidR="00536654" w:rsidRPr="00C325A3">
        <w:rPr>
          <w:rFonts w:asciiTheme="majorHAnsi" w:hAnsiTheme="majorHAnsi" w:cstheme="majorHAnsi"/>
        </w:rPr>
        <w:t>desirable to achieve a high frame rate</w:t>
      </w:r>
      <w:r w:rsidR="00B16158" w:rsidRPr="00C325A3">
        <w:rPr>
          <w:rFonts w:asciiTheme="majorHAnsi" w:hAnsiTheme="majorHAnsi" w:cstheme="majorHAnsi"/>
        </w:rPr>
        <w:fldChar w:fldCharType="begin" w:fldLock="1"/>
      </w:r>
      <w:r w:rsidR="001146E1" w:rsidRPr="00C325A3">
        <w:rPr>
          <w:rFonts w:asciiTheme="majorHAnsi" w:hAnsiTheme="majorHAnsi" w:cstheme="majorHAnsi"/>
        </w:rPr>
        <w:instrText xml:space="preserve">ADDIN CSL_CITATION {"citationItems":[{"id":"ITEM-1","itemData":{"DOI":"10.1038/nmeth.4183","abstract":"High-resolution optical imaging is critical to understanding brain function. We demonstrate that three-photon microscopy at 1, 300-nm excitation enables functional imaging of GcamP6s-labeled neurons beyond the depth limit of two-photon microscopy. We record spontaneous activity from up to 150 neurons in the hippocampal stratum pyramidale at </w:instrText>
      </w:r>
      <w:r w:rsidR="001146E1" w:rsidRPr="00C325A3">
        <w:rPr>
          <w:rFonts w:ascii="Cambria Math" w:hAnsi="Cambria Math" w:cs="Cambria Math"/>
        </w:rPr>
        <w:instrText>∼</w:instrText>
      </w:r>
      <w:r w:rsidR="001146E1" w:rsidRPr="00C325A3">
        <w:rPr>
          <w:rFonts w:asciiTheme="majorHAnsi" w:hAnsiTheme="majorHAnsi" w:cstheme="majorHAnsi"/>
        </w:rPr>
        <w:instrText>1-mm depth within an intact mouse brain. our method creates opportunities for noninvasive recording of neuronal activity with high spatial and temporal resolution deep within scattering brain tissues.","author":[{"dropping-particle":"","family":"Ouzounov","given":"Dimitre G.","non-dropping-particle":"","parse-names":false,"suffix":""},{"dropping-particle":"","family":"Wang","given":"Tianyu","non-dropping-particle":"","parse-names":false,"suffix":""},{"dropping-particle":"","family":"Wang","given":"Mengran","non-dropping-particle":"","parse-names":false,"suffix":""},{"dropping-particle":"","family":"Feng","given":"Danielle D.","non-dropping-particle":"","parse-names":false,"suffix":""},{"dropping-particle":"","family":"Horton","given":"Nicholas G.","non-dropping-particle":"","parse-names":false,"suffix":""},{"dropping-particle":"","family":"Cruz-Hernández","given":"Jean C.","non-dropping-particle":"","parse-names":false,"suffix":""},{"dropping-particle":"","family":"Cheng","given":"Yu Ting","non-dropping-particle":"","parse-names":false,"suffix":""},{"dropping-particle":"","family":"Reimer","given":"Jacob","non-dropping-particle":"","parse-names":false,"suffix":""},{"dropping-particle":"","family":"Tolias","given":"Andreas S.","non-dropping-particle":"","parse-names":false,"suffix":""},{"dropping-particle":"","family":"Nishimura","given":"Nozomi","non-dropping-particle":"","parse-names":false,"suffix":""},{"dropping-particle":"","family":"Xu","given":"Chris","non-dropping-particle":"","parse-names":false,"suffix":""}],"container-title":"Nature Methods","id":"ITEM-1","issue":"4","issued":{"date-parts":[["2017"]]},"page":"388-390","publisher":"Nature Publishing Group","title":"In vivo three-photon imaging of activity of GCaMP6-labeled neurons deep in intact mouse brain","type":"article-journal","volume":"14"},"uris":["http://www.mendeley.com/documents/?uuid=e3d210bf-6318-3cd5-94ff-7a62f14020c0"]},{"id":"ITEM-2","itemData":{"DOI":"10.1038/s41467-018-08179-6","ISSN":"20411723","abstract":"Two-photon microscopy is used to image neuronal activity, but has severe limitations for studying deeper cortical layers. Here, we developed a custom three-photon microscope optimized to image a vertical column of the cerebral cortex &gt; 1 mm in depth in awake mice with low (&lt;20 mW) average laser power. Our measurements of physiological responses and tissue-damage thresholds define pulse parameters and safety limits for damage-free three-photon imaging. We image functional visual responses of neurons expressing GCaMP6s across all layers of the primary visual cortex (V1) and in the subplate. These recordings reveal diverse visual selectivity in deep layers: layer 5 neurons are more broadly tuned to visual stimuli, whereas mean orientation selectivity of layer 6 neurons is slightly sharper, compared to neurons in other layers. Subplate neurons, located in the white matter below cortical layer 6 and characterized here for the first time, show low visual responsivity and broad orientation selectivity.","author":[{"dropping-particle":"","family":"Yildirim","given":"Murat","non-dropping-particle":"","parse-names":false,"suffix":""},{"dropping-particle":"","family":"Sugihara","given":"Hiroki","non-dropping-particle":"","parse-names":false,"suffix":""},{"dropping-particle":"","family":"So","given":"Peter T.C.","non-dropping-particle":"","parse-names":false,"suffix":""},{"dropping-particle":"","family":"Sur","given":"Mriganka","non-dropping-particle":"","parse-names":false,"suffix":""}],"container-title":"Nature Communications","id":"ITEM-2","issue":"1","issued":{"date-parts":[["2019","12","1"]]},"publisher":"Nature Publishing Group","title":"Functional imaging of visual cortical layers and subplate in awake mice with optimized three-photon microscopy","type":"article-journal","volume":"10"},"uris":["http://www.mendeley.com/documents/?uuid=eedbbf5b-a2cf-3bc3-9178-7089b63ff35f"]},{"id":"ITEM-3","itemData":{"DOI":"10.1016/j.cell.2019.03.011","ISSN":"10974172","abstract":"Calcium imaging using two-photon scanning microscopy has become an essential tool in neuroscience. However, in its typical implementation, the tradeoffs between fields of view, acquisition speeds, and depth restrictions in scattering brain tissue pose severe limitations. Here, using an integrated systems-wide optimization approach combined with multiple technical innovations, we introduce a new design paradigm for optical microscopy based on maximizing biological information while maintaining the fidelity of obtained neuron signals. Our modular design utilizes hybrid multi-photon acquisition and allows volumetric recording of neuroactivity at single-cell resolution within up to 1 × 1 × 1.22 mm volumes at up to 17 Hz in awake behaving mice. We establish the capabilities and potential of the different configurations of our imaging system at depth and across brain regions by applying it to in vivo recording of up to 12,000 neurons in mouse auditory cortex, posterior parietal cortex, and hippocampus. A new volumetric calcium imaging method called hybrid multiplexed sculpted light microscopy (HyMS) opens up the window to record neuronal activity of more than 10,000 neurons over the entire cortical depth and within the hippocampus of awake and behaving mice.","author":[{"dropping-particle":"","family":"Weisenburger","given":"Siegfried","non-dropping-particle":"","parse-names":false,"suffix":""},{"dropping-particle":"","family":"Tejera","given":"Frank","non-dropping-particle":"","parse-names":false,"suffix":""},{"dropping-particle":"","family":"Demas","given":"Jeffrey","non-dropping-particle":"","parse-names":false,"suffix":""},{"dropping-particle":"","family":"Chen","given":"Brandon","non-dropping-particle":"","parse-names":false,"suffix":""},{"dropping-particle":"","family":"Manley","given":"Jason","non-dropping-particle":"","parse-names":false,"suffix":""},{"dropping-particle":"","family":"Sparks","given":"Fraser T.","non-dropping-particle":"","parse-names":false,"suffix":""},{"dropping-particle":"","family":"Martínez Traub","given":"Francisca","non-dropping-particle":"","parse-names":false,"suffix":""},{"dropping-particle":"","family":"Daigle","given":"Tanya","non-dropping-particle":"","parse-names":false,"suffix":""},{"dropping-particle":"","family":"Zeng","given":"Hongkui","non-dropping-particle":"","parse-names":false,"suffix":""},{"dropping-particle":"","family":"Losonczy","given":"Attila","non-dropping-particle":"","parse-names":false,"suffix":""},{"dropping-particle":"","family":"Vaziri","given":"Alipasha","non-dropping-particle":"","parse-names":false,"suffix":""}],"container-title":"Cell","id":"ITEM-3","issue":"4","issued":{"date-parts":[["2019","5","2"]]},"page":"1050-1066.e14","publisher":"Cell Press","title":"Volumetric Ca2+ Imaging in the Mouse Brain Using Hybrid Multiplexed Sculpted Light Microscopy","type":"article-journal","volume":"177"},"uris":["http://www.mendeley.com/documents/?uuid=7256aecf-6bfc-346e-aab7-3b4c8176ac15"]},{"id":"ITEM-4","itemData":{"DOI":"10.1126/sciadv.abf3531","ISSN":"2375-2548","abstract":"&lt;p&gt;Multiphoton fluorescence microscopy is a powerful technique for deep-tissue observation of living cells. In particular, three-photon microscopy is highly beneficial for deep-tissue imaging because of the long excitation wavelength and the high nonlinear confinement in living tissues. Because of the large spectral separation of fluorophores of different color, multicolor three-photon imaging typically requires multiple excitation wavelengths. Here, we report a new three-photon excitation scheme: excitation to a higher-energy electronic excited state instead of the conventional excitation to the lowest-energy excited state, enabling multicolor three-photon fluorescence imaging with deep-tissue penetration in the living mouse brain using single-wavelength excitation. We further demonstrate that our excitation method results in ≥10-fold signal enhancement for some of the common red fluorescent molecules. The multicolor imaging capability and the possibility of enhanced three-photon excitation cross section will open new opportunities for life science applications of three-photon microscopy.&lt;/p&gt;","author":[{"dropping-particle":"","family":"Hontani","given":"Yusaku","non-dropping-particle":"","parse-names":false,"suffix":""},{"dropping-particle":"","family":"Xia","given":"Fei","non-dropping-particle":"","parse-names":false,"suffix":""},{"dropping-particle":"","family":"Xu","given":"Chris","non-dropping-particle":"","parse-names":false,"suffix":""}],"container-title":"Science Advances","id":"ITEM-4","issue":"12","issued":{"date-parts":[["2021","3","17"]]},"page":"eabf3531","publisher":"American Association for the Advancement of Science","title":"Multicolor three-photon fluorescence imaging with single-wavelength excitation deep in mouse brain","type":"article-journal","volume":"7"},"uris":["http://www.mendeley.com/documents/?uuid=6000a0fa-130e-31fa-9966-e62e3cb87e9c"]}],"mendeley":{"formattedCitation":"&lt;sup&gt;5–7, 10&lt;/sup&gt;","plainTextFormattedCitation":"5–7, 10","previouslyFormattedCitation":"&lt;sup&gt;5–7,10&lt;/sup&gt;"},"properties":{"noteIndex":0},"schema":"https://github.com/citation-style-language/schema/raw/master/csl-citation.json"}</w:instrText>
      </w:r>
      <w:r w:rsidR="00B16158" w:rsidRPr="00C325A3">
        <w:rPr>
          <w:rFonts w:asciiTheme="majorHAnsi" w:hAnsiTheme="majorHAnsi" w:cstheme="majorHAnsi"/>
        </w:rPr>
        <w:fldChar w:fldCharType="separate"/>
      </w:r>
      <w:r w:rsidR="001146E1" w:rsidRPr="00C325A3">
        <w:rPr>
          <w:rFonts w:asciiTheme="majorHAnsi" w:hAnsiTheme="majorHAnsi" w:cstheme="majorHAnsi"/>
          <w:noProof/>
          <w:vertAlign w:val="superscript"/>
        </w:rPr>
        <w:t>5–7,10</w:t>
      </w:r>
      <w:r w:rsidR="00B16158" w:rsidRPr="00C325A3">
        <w:rPr>
          <w:rFonts w:asciiTheme="majorHAnsi" w:hAnsiTheme="majorHAnsi" w:cstheme="majorHAnsi"/>
        </w:rPr>
        <w:fldChar w:fldCharType="end"/>
      </w:r>
      <w:r w:rsidR="00730272" w:rsidRPr="00C325A3">
        <w:rPr>
          <w:rFonts w:asciiTheme="majorHAnsi" w:hAnsiTheme="majorHAnsi" w:cstheme="majorHAnsi"/>
        </w:rPr>
        <w:t xml:space="preserve">. </w:t>
      </w:r>
      <w:r w:rsidR="00BA7411" w:rsidRPr="00C325A3">
        <w:rPr>
          <w:rFonts w:asciiTheme="majorHAnsi" w:hAnsiTheme="majorHAnsi" w:cstheme="majorHAnsi"/>
        </w:rPr>
        <w:t xml:space="preserve">However, the </w:t>
      </w:r>
      <w:r w:rsidR="00311B56" w:rsidRPr="00C325A3">
        <w:rPr>
          <w:rFonts w:asciiTheme="majorHAnsi" w:hAnsiTheme="majorHAnsi" w:cstheme="majorHAnsi"/>
        </w:rPr>
        <w:t xml:space="preserve">pulse energy requirement </w:t>
      </w:r>
      <w:r w:rsidR="006E5E71" w:rsidRPr="00C325A3">
        <w:rPr>
          <w:rFonts w:asciiTheme="majorHAnsi" w:hAnsiTheme="majorHAnsi" w:cstheme="majorHAnsi"/>
        </w:rPr>
        <w:t xml:space="preserve">and the average laser power limit </w:t>
      </w:r>
      <w:r w:rsidR="00232A4A" w:rsidRPr="00C325A3">
        <w:rPr>
          <w:rFonts w:asciiTheme="majorHAnsi" w:hAnsiTheme="majorHAnsi" w:cstheme="majorHAnsi"/>
        </w:rPr>
        <w:t>constrain</w:t>
      </w:r>
      <w:r w:rsidR="00A27E6D" w:rsidRPr="00C325A3">
        <w:rPr>
          <w:rFonts w:asciiTheme="majorHAnsi" w:hAnsiTheme="majorHAnsi" w:cstheme="majorHAnsi"/>
        </w:rPr>
        <w:t xml:space="preserve"> the applicable repetition rate. </w:t>
      </w:r>
    </w:p>
    <w:p w14:paraId="19C2CCEF" w14:textId="77777777" w:rsidR="007024C3" w:rsidRPr="00C325A3" w:rsidRDefault="007024C3" w:rsidP="00C325A3">
      <w:pPr>
        <w:rPr>
          <w:rFonts w:asciiTheme="majorHAnsi" w:hAnsiTheme="majorHAnsi" w:cstheme="majorHAnsi"/>
        </w:rPr>
      </w:pPr>
    </w:p>
    <w:p w14:paraId="4EE9004C" w14:textId="2E3A9DC1" w:rsidR="00764B7D" w:rsidRPr="00C325A3" w:rsidRDefault="00FA7A80" w:rsidP="00C325A3">
      <w:pPr>
        <w:rPr>
          <w:rFonts w:asciiTheme="majorHAnsi" w:hAnsiTheme="majorHAnsi" w:cstheme="majorHAnsi"/>
        </w:rPr>
      </w:pPr>
      <w:r w:rsidRPr="00C325A3">
        <w:rPr>
          <w:rFonts w:asciiTheme="majorHAnsi" w:hAnsiTheme="majorHAnsi" w:cstheme="majorHAnsi"/>
        </w:rPr>
        <w:t>For example, w</w:t>
      </w:r>
      <w:r w:rsidR="00F30DA9" w:rsidRPr="00C325A3">
        <w:rPr>
          <w:rFonts w:asciiTheme="majorHAnsi" w:hAnsiTheme="majorHAnsi" w:cstheme="majorHAnsi"/>
        </w:rPr>
        <w:t>hen we image a moderately deep region</w:t>
      </w:r>
      <w:r w:rsidRPr="00C325A3">
        <w:rPr>
          <w:rFonts w:asciiTheme="majorHAnsi" w:hAnsiTheme="majorHAnsi" w:cstheme="majorHAnsi"/>
        </w:rPr>
        <w:t xml:space="preserve"> at </w:t>
      </w:r>
      <w:r w:rsidR="002F5D6A" w:rsidRPr="00C325A3">
        <w:rPr>
          <w:rFonts w:asciiTheme="majorHAnsi" w:hAnsiTheme="majorHAnsi" w:cstheme="majorHAnsi"/>
        </w:rPr>
        <w:t>4</w:t>
      </w:r>
      <w:r w:rsidRPr="00C325A3">
        <w:rPr>
          <w:rFonts w:asciiTheme="majorHAnsi" w:hAnsiTheme="majorHAnsi" w:cstheme="majorHAnsi"/>
        </w:rPr>
        <w:t xml:space="preserve"> EALs</w:t>
      </w:r>
      <w:r w:rsidR="002F5D6A" w:rsidRPr="00C325A3">
        <w:rPr>
          <w:rFonts w:asciiTheme="majorHAnsi" w:hAnsiTheme="majorHAnsi" w:cstheme="majorHAnsi"/>
        </w:rPr>
        <w:t xml:space="preserve"> (i.e., ~1.2 mm in the mouse cortex</w:t>
      </w:r>
      <w:r w:rsidR="005F1D3D" w:rsidRPr="00C325A3">
        <w:rPr>
          <w:rFonts w:asciiTheme="majorHAnsi" w:hAnsiTheme="majorHAnsi" w:cstheme="majorHAnsi"/>
        </w:rPr>
        <w:t xml:space="preserve"> with</w:t>
      </w:r>
      <w:r w:rsidR="002F5D6A" w:rsidRPr="00C325A3">
        <w:rPr>
          <w:rFonts w:asciiTheme="majorHAnsi" w:hAnsiTheme="majorHAnsi" w:cstheme="majorHAnsi"/>
        </w:rPr>
        <w:t xml:space="preserve"> 1</w:t>
      </w:r>
      <w:r w:rsidR="004C5EBC" w:rsidRPr="00C325A3">
        <w:rPr>
          <w:rFonts w:asciiTheme="majorHAnsi" w:hAnsiTheme="majorHAnsi" w:cstheme="majorHAnsi"/>
        </w:rPr>
        <w:t>,</w:t>
      </w:r>
      <w:r w:rsidR="002F5D6A" w:rsidRPr="00C325A3">
        <w:rPr>
          <w:rFonts w:asciiTheme="majorHAnsi" w:hAnsiTheme="majorHAnsi" w:cstheme="majorHAnsi"/>
        </w:rPr>
        <w:t>300</w:t>
      </w:r>
      <w:r w:rsidR="004C5EBC" w:rsidRPr="00C325A3">
        <w:rPr>
          <w:rFonts w:asciiTheme="majorHAnsi" w:hAnsiTheme="majorHAnsi" w:cstheme="majorHAnsi"/>
        </w:rPr>
        <w:t xml:space="preserve"> </w:t>
      </w:r>
      <w:r w:rsidR="002F5D6A" w:rsidRPr="00C325A3">
        <w:rPr>
          <w:rFonts w:asciiTheme="majorHAnsi" w:hAnsiTheme="majorHAnsi" w:cstheme="majorHAnsi"/>
        </w:rPr>
        <w:t>nm excitation)</w:t>
      </w:r>
      <w:r w:rsidR="00F30DA9" w:rsidRPr="00C325A3">
        <w:rPr>
          <w:rFonts w:asciiTheme="majorHAnsi" w:hAnsiTheme="majorHAnsi" w:cstheme="majorHAnsi"/>
        </w:rPr>
        <w:t xml:space="preserve">, </w:t>
      </w:r>
      <w:r w:rsidR="002F5D6A" w:rsidRPr="00C325A3">
        <w:rPr>
          <w:rFonts w:asciiTheme="majorHAnsi" w:hAnsiTheme="majorHAnsi" w:cstheme="majorHAnsi"/>
        </w:rPr>
        <w:t>~55</w:t>
      </w:r>
      <w:r w:rsidR="00397DE0" w:rsidRPr="00C325A3">
        <w:rPr>
          <w:rFonts w:asciiTheme="majorHAnsi" w:hAnsiTheme="majorHAnsi" w:cstheme="majorHAnsi"/>
        </w:rPr>
        <w:t xml:space="preserve"> </w:t>
      </w:r>
      <w:proofErr w:type="spellStart"/>
      <w:r w:rsidR="00397DE0" w:rsidRPr="00C325A3">
        <w:rPr>
          <w:rFonts w:asciiTheme="majorHAnsi" w:hAnsiTheme="majorHAnsi" w:cstheme="majorHAnsi"/>
        </w:rPr>
        <w:t>nJ</w:t>
      </w:r>
      <w:proofErr w:type="spellEnd"/>
      <w:r w:rsidR="00397DE0" w:rsidRPr="00C325A3">
        <w:rPr>
          <w:rFonts w:asciiTheme="majorHAnsi" w:hAnsiTheme="majorHAnsi" w:cstheme="majorHAnsi"/>
        </w:rPr>
        <w:t>/pulse at the surface is required</w:t>
      </w:r>
      <w:r w:rsidRPr="00C325A3">
        <w:rPr>
          <w:rFonts w:asciiTheme="majorHAnsi" w:hAnsiTheme="majorHAnsi" w:cstheme="majorHAnsi"/>
        </w:rPr>
        <w:t xml:space="preserve"> to keep 1 </w:t>
      </w:r>
      <w:proofErr w:type="spellStart"/>
      <w:r w:rsidRPr="00C325A3">
        <w:rPr>
          <w:rFonts w:asciiTheme="majorHAnsi" w:hAnsiTheme="majorHAnsi" w:cstheme="majorHAnsi"/>
        </w:rPr>
        <w:t>nJ</w:t>
      </w:r>
      <w:proofErr w:type="spellEnd"/>
      <w:r w:rsidR="00E35F6E" w:rsidRPr="00C325A3">
        <w:rPr>
          <w:rFonts w:asciiTheme="majorHAnsi" w:hAnsiTheme="majorHAnsi" w:cstheme="majorHAnsi"/>
        </w:rPr>
        <w:t>/pulse</w:t>
      </w:r>
      <w:r w:rsidRPr="00C325A3">
        <w:rPr>
          <w:rFonts w:asciiTheme="majorHAnsi" w:hAnsiTheme="majorHAnsi" w:cstheme="majorHAnsi"/>
        </w:rPr>
        <w:t xml:space="preserve"> at focus. </w:t>
      </w:r>
      <w:r w:rsidR="00F809CA" w:rsidRPr="00C325A3">
        <w:rPr>
          <w:rFonts w:asciiTheme="majorHAnsi" w:hAnsiTheme="majorHAnsi" w:cstheme="majorHAnsi"/>
        </w:rPr>
        <w:t xml:space="preserve">When the average power limitation is </w:t>
      </w:r>
      <w:r w:rsidR="002F5D6A" w:rsidRPr="00C325A3">
        <w:rPr>
          <w:rFonts w:asciiTheme="majorHAnsi" w:hAnsiTheme="majorHAnsi" w:cstheme="majorHAnsi"/>
        </w:rPr>
        <w:t xml:space="preserve">100 </w:t>
      </w:r>
      <w:proofErr w:type="spellStart"/>
      <w:r w:rsidR="002F5D6A" w:rsidRPr="00C325A3">
        <w:rPr>
          <w:rFonts w:asciiTheme="majorHAnsi" w:hAnsiTheme="majorHAnsi" w:cstheme="majorHAnsi"/>
        </w:rPr>
        <w:t>mW</w:t>
      </w:r>
      <w:proofErr w:type="spellEnd"/>
      <w:r w:rsidR="002F5D6A" w:rsidRPr="00C325A3">
        <w:rPr>
          <w:rFonts w:asciiTheme="majorHAnsi" w:hAnsiTheme="majorHAnsi" w:cstheme="majorHAnsi"/>
        </w:rPr>
        <w:t xml:space="preserve">, we can </w:t>
      </w:r>
      <w:r w:rsidR="00AF40C5" w:rsidRPr="00C325A3">
        <w:rPr>
          <w:rFonts w:asciiTheme="majorHAnsi" w:hAnsiTheme="majorHAnsi" w:cstheme="majorHAnsi"/>
        </w:rPr>
        <w:t xml:space="preserve">apply </w:t>
      </w:r>
      <w:r w:rsidR="004C5EBC" w:rsidRPr="00C325A3">
        <w:rPr>
          <w:rFonts w:asciiTheme="majorHAnsi" w:hAnsiTheme="majorHAnsi" w:cstheme="majorHAnsi"/>
        </w:rPr>
        <w:t xml:space="preserve">a </w:t>
      </w:r>
      <w:r w:rsidR="00B817BE" w:rsidRPr="00C325A3">
        <w:rPr>
          <w:rFonts w:asciiTheme="majorHAnsi" w:hAnsiTheme="majorHAnsi" w:cstheme="majorHAnsi"/>
        </w:rPr>
        <w:t>~</w:t>
      </w:r>
      <w:r w:rsidR="00AF40C5" w:rsidRPr="00C325A3">
        <w:rPr>
          <w:rFonts w:asciiTheme="majorHAnsi" w:hAnsiTheme="majorHAnsi" w:cstheme="majorHAnsi"/>
        </w:rPr>
        <w:t>2 MHz laser repetition rate</w:t>
      </w:r>
      <w:r w:rsidR="00B817BE" w:rsidRPr="00C325A3">
        <w:rPr>
          <w:rFonts w:asciiTheme="majorHAnsi" w:hAnsiTheme="majorHAnsi" w:cstheme="majorHAnsi"/>
        </w:rPr>
        <w:t xml:space="preserve">. </w:t>
      </w:r>
      <w:r w:rsidR="00FB45DC" w:rsidRPr="00C325A3">
        <w:rPr>
          <w:rFonts w:asciiTheme="majorHAnsi" w:hAnsiTheme="majorHAnsi" w:cstheme="majorHAnsi"/>
        </w:rPr>
        <w:t>However</w:t>
      </w:r>
      <w:r w:rsidR="00DE6C94" w:rsidRPr="00C325A3">
        <w:rPr>
          <w:rFonts w:asciiTheme="majorHAnsi" w:hAnsiTheme="majorHAnsi" w:cstheme="majorHAnsi"/>
        </w:rPr>
        <w:t xml:space="preserve">, </w:t>
      </w:r>
      <w:r w:rsidR="00C13BB7" w:rsidRPr="00C325A3">
        <w:rPr>
          <w:rFonts w:asciiTheme="majorHAnsi" w:hAnsiTheme="majorHAnsi" w:cstheme="majorHAnsi"/>
        </w:rPr>
        <w:t xml:space="preserve">to </w:t>
      </w:r>
      <w:r w:rsidR="00DE6C94" w:rsidRPr="00C325A3">
        <w:rPr>
          <w:rFonts w:asciiTheme="majorHAnsi" w:hAnsiTheme="majorHAnsi" w:cstheme="majorHAnsi"/>
        </w:rPr>
        <w:t xml:space="preserve">image </w:t>
      </w:r>
      <w:r w:rsidR="00C13BB7" w:rsidRPr="00C325A3">
        <w:rPr>
          <w:rFonts w:asciiTheme="majorHAnsi" w:hAnsiTheme="majorHAnsi" w:cstheme="majorHAnsi"/>
        </w:rPr>
        <w:t>deep</w:t>
      </w:r>
      <w:r w:rsidR="00DE6C94" w:rsidRPr="00C325A3">
        <w:rPr>
          <w:rFonts w:asciiTheme="majorHAnsi" w:hAnsiTheme="majorHAnsi" w:cstheme="majorHAnsi"/>
        </w:rPr>
        <w:t xml:space="preserve">er </w:t>
      </w:r>
      <w:r w:rsidR="00D55C12" w:rsidRPr="00C325A3">
        <w:rPr>
          <w:rFonts w:asciiTheme="majorHAnsi" w:hAnsiTheme="majorHAnsi" w:cstheme="majorHAnsi"/>
        </w:rPr>
        <w:t xml:space="preserve">at </w:t>
      </w:r>
      <w:r w:rsidR="00EF6816" w:rsidRPr="00C325A3">
        <w:rPr>
          <w:rFonts w:asciiTheme="majorHAnsi" w:hAnsiTheme="majorHAnsi" w:cstheme="majorHAnsi"/>
        </w:rPr>
        <w:t xml:space="preserve">a depth of </w:t>
      </w:r>
      <w:r w:rsidR="00C13BB7" w:rsidRPr="00C325A3">
        <w:rPr>
          <w:rFonts w:asciiTheme="majorHAnsi" w:hAnsiTheme="majorHAnsi" w:cstheme="majorHAnsi"/>
        </w:rPr>
        <w:t xml:space="preserve">7 EALs, </w:t>
      </w:r>
      <w:r w:rsidR="00000094" w:rsidRPr="00C325A3">
        <w:rPr>
          <w:rFonts w:asciiTheme="majorHAnsi" w:hAnsiTheme="majorHAnsi" w:cstheme="majorHAnsi"/>
        </w:rPr>
        <w:t>~</w:t>
      </w:r>
      <w:r w:rsidR="00996B28" w:rsidRPr="00C325A3">
        <w:rPr>
          <w:rFonts w:asciiTheme="majorHAnsi" w:hAnsiTheme="majorHAnsi" w:cstheme="majorHAnsi"/>
        </w:rPr>
        <w:t>1</w:t>
      </w:r>
      <w:r w:rsidR="004C5EBC" w:rsidRPr="00C325A3">
        <w:rPr>
          <w:rFonts w:asciiTheme="majorHAnsi" w:hAnsiTheme="majorHAnsi" w:cstheme="majorHAnsi"/>
        </w:rPr>
        <w:t>,</w:t>
      </w:r>
      <w:r w:rsidR="00CC3C02" w:rsidRPr="00C325A3">
        <w:rPr>
          <w:rFonts w:asciiTheme="majorHAnsi" w:hAnsiTheme="majorHAnsi" w:cstheme="majorHAnsi"/>
        </w:rPr>
        <w:t>1</w:t>
      </w:r>
      <w:r w:rsidR="00996B28" w:rsidRPr="00C325A3">
        <w:rPr>
          <w:rFonts w:asciiTheme="majorHAnsi" w:hAnsiTheme="majorHAnsi" w:cstheme="majorHAnsi"/>
        </w:rPr>
        <w:t xml:space="preserve">00 </w:t>
      </w:r>
      <w:proofErr w:type="spellStart"/>
      <w:r w:rsidR="00996B28" w:rsidRPr="00C325A3">
        <w:rPr>
          <w:rFonts w:asciiTheme="majorHAnsi" w:hAnsiTheme="majorHAnsi" w:cstheme="majorHAnsi"/>
        </w:rPr>
        <w:t>nJ</w:t>
      </w:r>
      <w:proofErr w:type="spellEnd"/>
      <w:r w:rsidR="00996B28" w:rsidRPr="00C325A3">
        <w:rPr>
          <w:rFonts w:asciiTheme="majorHAnsi" w:hAnsiTheme="majorHAnsi" w:cstheme="majorHAnsi"/>
        </w:rPr>
        <w:t xml:space="preserve">/pulse is required at the surface </w:t>
      </w:r>
      <w:r w:rsidR="00B92DE7" w:rsidRPr="00C325A3">
        <w:rPr>
          <w:rFonts w:asciiTheme="majorHAnsi" w:hAnsiTheme="majorHAnsi" w:cstheme="majorHAnsi"/>
        </w:rPr>
        <w:t xml:space="preserve">to </w:t>
      </w:r>
      <w:r w:rsidR="00B20EF9" w:rsidRPr="00C325A3">
        <w:rPr>
          <w:rFonts w:asciiTheme="majorHAnsi" w:hAnsiTheme="majorHAnsi" w:cstheme="majorHAnsi"/>
        </w:rPr>
        <w:t>maintain</w:t>
      </w:r>
      <w:r w:rsidR="004D5CA7" w:rsidRPr="00C325A3">
        <w:rPr>
          <w:rFonts w:asciiTheme="majorHAnsi" w:hAnsiTheme="majorHAnsi" w:cstheme="majorHAnsi"/>
        </w:rPr>
        <w:t xml:space="preserve"> 1 </w:t>
      </w:r>
      <w:proofErr w:type="spellStart"/>
      <w:r w:rsidR="004D5CA7" w:rsidRPr="00C325A3">
        <w:rPr>
          <w:rFonts w:asciiTheme="majorHAnsi" w:hAnsiTheme="majorHAnsi" w:cstheme="majorHAnsi"/>
        </w:rPr>
        <w:t>nJ</w:t>
      </w:r>
      <w:proofErr w:type="spellEnd"/>
      <w:r w:rsidR="00E35F6E" w:rsidRPr="00C325A3">
        <w:rPr>
          <w:rFonts w:asciiTheme="majorHAnsi" w:hAnsiTheme="majorHAnsi" w:cstheme="majorHAnsi"/>
        </w:rPr>
        <w:t>/pulse</w:t>
      </w:r>
      <w:r w:rsidR="004D5CA7" w:rsidRPr="00C325A3">
        <w:rPr>
          <w:rFonts w:asciiTheme="majorHAnsi" w:hAnsiTheme="majorHAnsi" w:cstheme="majorHAnsi"/>
        </w:rPr>
        <w:t xml:space="preserve"> at focus</w:t>
      </w:r>
      <w:r w:rsidR="00996B28" w:rsidRPr="00C325A3">
        <w:rPr>
          <w:rFonts w:asciiTheme="majorHAnsi" w:hAnsiTheme="majorHAnsi" w:cstheme="majorHAnsi"/>
        </w:rPr>
        <w:t xml:space="preserve">. </w:t>
      </w:r>
      <w:r w:rsidR="00A94A48" w:rsidRPr="00C325A3">
        <w:rPr>
          <w:rFonts w:asciiTheme="majorHAnsi" w:hAnsiTheme="majorHAnsi" w:cstheme="majorHAnsi"/>
        </w:rPr>
        <w:t>Assuming</w:t>
      </w:r>
      <w:r w:rsidR="0066381A" w:rsidRPr="00C325A3">
        <w:rPr>
          <w:rFonts w:asciiTheme="majorHAnsi" w:hAnsiTheme="majorHAnsi" w:cstheme="majorHAnsi"/>
        </w:rPr>
        <w:t xml:space="preserve"> the maximum average power is 100 </w:t>
      </w:r>
      <w:proofErr w:type="spellStart"/>
      <w:r w:rsidR="0066381A" w:rsidRPr="00C325A3">
        <w:rPr>
          <w:rFonts w:asciiTheme="majorHAnsi" w:hAnsiTheme="majorHAnsi" w:cstheme="majorHAnsi"/>
        </w:rPr>
        <w:t>mW</w:t>
      </w:r>
      <w:proofErr w:type="spellEnd"/>
      <w:r w:rsidR="0066381A" w:rsidRPr="00C325A3">
        <w:rPr>
          <w:rFonts w:asciiTheme="majorHAnsi" w:hAnsiTheme="majorHAnsi" w:cstheme="majorHAnsi"/>
        </w:rPr>
        <w:t xml:space="preserve"> to avoid thermal damage, the laser repetition rate should be </w:t>
      </w:r>
      <w:r w:rsidR="003E7474" w:rsidRPr="00C325A3">
        <w:rPr>
          <w:rFonts w:asciiTheme="majorHAnsi" w:hAnsiTheme="majorHAnsi" w:cstheme="majorHAnsi"/>
        </w:rPr>
        <w:t xml:space="preserve">reduced to </w:t>
      </w:r>
      <w:r w:rsidR="002C01FB" w:rsidRPr="00C325A3">
        <w:rPr>
          <w:rFonts w:asciiTheme="majorHAnsi" w:hAnsiTheme="majorHAnsi" w:cstheme="majorHAnsi"/>
        </w:rPr>
        <w:t xml:space="preserve">0.1 MHz to achieve </w:t>
      </w:r>
      <w:r w:rsidR="004C5EBC" w:rsidRPr="00C325A3">
        <w:rPr>
          <w:rFonts w:asciiTheme="majorHAnsi" w:hAnsiTheme="majorHAnsi" w:cstheme="majorHAnsi"/>
        </w:rPr>
        <w:t xml:space="preserve">a </w:t>
      </w:r>
      <w:r w:rsidR="002C01FB" w:rsidRPr="00C325A3">
        <w:rPr>
          <w:rFonts w:asciiTheme="majorHAnsi" w:hAnsiTheme="majorHAnsi" w:cstheme="majorHAnsi"/>
        </w:rPr>
        <w:t>1</w:t>
      </w:r>
      <w:r w:rsidR="004C5EBC" w:rsidRPr="00C325A3">
        <w:rPr>
          <w:rFonts w:asciiTheme="majorHAnsi" w:hAnsiTheme="majorHAnsi" w:cstheme="majorHAnsi"/>
        </w:rPr>
        <w:t>,</w:t>
      </w:r>
      <w:r w:rsidR="00CC3C02" w:rsidRPr="00C325A3">
        <w:rPr>
          <w:rFonts w:asciiTheme="majorHAnsi" w:hAnsiTheme="majorHAnsi" w:cstheme="majorHAnsi"/>
        </w:rPr>
        <w:t>1</w:t>
      </w:r>
      <w:r w:rsidR="002C01FB" w:rsidRPr="00C325A3">
        <w:rPr>
          <w:rFonts w:asciiTheme="majorHAnsi" w:hAnsiTheme="majorHAnsi" w:cstheme="majorHAnsi"/>
        </w:rPr>
        <w:t xml:space="preserve">00 </w:t>
      </w:r>
      <w:proofErr w:type="spellStart"/>
      <w:r w:rsidR="00360B33" w:rsidRPr="00C325A3">
        <w:rPr>
          <w:rFonts w:asciiTheme="majorHAnsi" w:hAnsiTheme="majorHAnsi" w:cstheme="majorHAnsi"/>
        </w:rPr>
        <w:t>n</w:t>
      </w:r>
      <w:r w:rsidR="002C01FB" w:rsidRPr="00C325A3">
        <w:rPr>
          <w:rFonts w:asciiTheme="majorHAnsi" w:hAnsiTheme="majorHAnsi" w:cstheme="majorHAnsi"/>
        </w:rPr>
        <w:t>J</w:t>
      </w:r>
      <w:proofErr w:type="spellEnd"/>
      <w:r w:rsidR="002C01FB" w:rsidRPr="00C325A3">
        <w:rPr>
          <w:rFonts w:asciiTheme="majorHAnsi" w:hAnsiTheme="majorHAnsi" w:cstheme="majorHAnsi"/>
        </w:rPr>
        <w:t>/pulse</w:t>
      </w:r>
      <w:r w:rsidR="00360B33" w:rsidRPr="00C325A3">
        <w:rPr>
          <w:rFonts w:asciiTheme="majorHAnsi" w:hAnsiTheme="majorHAnsi" w:cstheme="majorHAnsi"/>
        </w:rPr>
        <w:t xml:space="preserve"> at the surface. </w:t>
      </w:r>
      <w:r w:rsidR="003532B1" w:rsidRPr="00C325A3">
        <w:rPr>
          <w:rFonts w:asciiTheme="majorHAnsi" w:hAnsiTheme="majorHAnsi" w:cstheme="majorHAnsi"/>
          <w:b/>
          <w:bCs/>
        </w:rPr>
        <w:t>Table 1</w:t>
      </w:r>
      <w:r w:rsidR="004C5EBC" w:rsidRPr="00C325A3">
        <w:rPr>
          <w:rFonts w:asciiTheme="majorHAnsi" w:hAnsiTheme="majorHAnsi" w:cstheme="majorHAnsi"/>
        </w:rPr>
        <w:t xml:space="preserve"> </w:t>
      </w:r>
      <w:r w:rsidR="003532B1" w:rsidRPr="00C325A3">
        <w:rPr>
          <w:rFonts w:asciiTheme="majorHAnsi" w:hAnsiTheme="majorHAnsi" w:cstheme="majorHAnsi"/>
        </w:rPr>
        <w:t>summarize</w:t>
      </w:r>
      <w:r w:rsidR="004C5EBC" w:rsidRPr="00C325A3">
        <w:rPr>
          <w:rFonts w:asciiTheme="majorHAnsi" w:hAnsiTheme="majorHAnsi" w:cstheme="majorHAnsi"/>
        </w:rPr>
        <w:t>s</w:t>
      </w:r>
      <w:r w:rsidR="003532B1" w:rsidRPr="00C325A3">
        <w:rPr>
          <w:rFonts w:asciiTheme="majorHAnsi" w:hAnsiTheme="majorHAnsi" w:cstheme="majorHAnsi"/>
        </w:rPr>
        <w:t xml:space="preserve"> </w:t>
      </w:r>
      <w:r w:rsidR="00291577" w:rsidRPr="00C325A3">
        <w:rPr>
          <w:rFonts w:asciiTheme="majorHAnsi" w:hAnsiTheme="majorHAnsi" w:cstheme="majorHAnsi"/>
        </w:rPr>
        <w:t xml:space="preserve">typical imaging conditions in the mouse brain cortex. </w:t>
      </w:r>
      <w:r w:rsidR="00F502D5" w:rsidRPr="00C325A3">
        <w:rPr>
          <w:rFonts w:asciiTheme="majorHAnsi" w:hAnsiTheme="majorHAnsi" w:cstheme="majorHAnsi"/>
        </w:rPr>
        <w:t xml:space="preserve">Note that the imaging depths in </w:t>
      </w:r>
      <w:r w:rsidR="00F502D5" w:rsidRPr="00C325A3">
        <w:rPr>
          <w:rFonts w:asciiTheme="majorHAnsi" w:hAnsiTheme="majorHAnsi" w:cstheme="majorHAnsi"/>
          <w:b/>
          <w:bCs/>
        </w:rPr>
        <w:t>Table 1</w:t>
      </w:r>
      <w:r w:rsidR="00F502D5" w:rsidRPr="00C325A3">
        <w:rPr>
          <w:rFonts w:asciiTheme="majorHAnsi" w:hAnsiTheme="majorHAnsi" w:cstheme="majorHAnsi"/>
        </w:rPr>
        <w:t xml:space="preserve"> a</w:t>
      </w:r>
      <w:r w:rsidR="004C5EBC" w:rsidRPr="00C325A3">
        <w:rPr>
          <w:rFonts w:asciiTheme="majorHAnsi" w:hAnsiTheme="majorHAnsi" w:cstheme="majorHAnsi"/>
        </w:rPr>
        <w:t>ssume</w:t>
      </w:r>
      <w:r w:rsidR="00F502D5" w:rsidRPr="00C325A3">
        <w:rPr>
          <w:rFonts w:asciiTheme="majorHAnsi" w:hAnsiTheme="majorHAnsi" w:cstheme="majorHAnsi"/>
        </w:rPr>
        <w:t xml:space="preserve"> </w:t>
      </w:r>
      <w:r w:rsidR="00721661" w:rsidRPr="00C325A3">
        <w:rPr>
          <w:rFonts w:asciiTheme="majorHAnsi" w:hAnsiTheme="majorHAnsi" w:cstheme="majorHAnsi"/>
        </w:rPr>
        <w:t xml:space="preserve">that the EAL is uniform </w:t>
      </w:r>
      <w:r w:rsidR="00F502D5" w:rsidRPr="00C325A3">
        <w:rPr>
          <w:rFonts w:asciiTheme="majorHAnsi" w:hAnsiTheme="majorHAnsi" w:cstheme="majorHAnsi"/>
        </w:rPr>
        <w:t xml:space="preserve">in the </w:t>
      </w:r>
      <w:r w:rsidR="00ED2B19" w:rsidRPr="00C325A3">
        <w:rPr>
          <w:rFonts w:asciiTheme="majorHAnsi" w:hAnsiTheme="majorHAnsi" w:cstheme="majorHAnsi"/>
        </w:rPr>
        <w:t xml:space="preserve">entire </w:t>
      </w:r>
      <w:r w:rsidR="00F502D5" w:rsidRPr="00C325A3">
        <w:rPr>
          <w:rFonts w:asciiTheme="majorHAnsi" w:hAnsiTheme="majorHAnsi" w:cstheme="majorHAnsi"/>
        </w:rPr>
        <w:t>mouse cortex.</w:t>
      </w:r>
    </w:p>
    <w:p w14:paraId="090492C2" w14:textId="77777777" w:rsidR="00764B7D" w:rsidRPr="00C325A3" w:rsidRDefault="00764B7D" w:rsidP="00C325A3">
      <w:pPr>
        <w:rPr>
          <w:rFonts w:asciiTheme="majorHAnsi" w:hAnsiTheme="majorHAnsi" w:cstheme="majorHAnsi"/>
        </w:rPr>
      </w:pPr>
    </w:p>
    <w:p w14:paraId="1C0847FA" w14:textId="52287679" w:rsidR="007024C3" w:rsidRPr="00C325A3" w:rsidRDefault="00693480" w:rsidP="00C325A3">
      <w:pPr>
        <w:rPr>
          <w:rFonts w:asciiTheme="majorHAnsi" w:hAnsiTheme="majorHAnsi" w:cstheme="majorHAnsi"/>
        </w:rPr>
      </w:pPr>
      <w:r w:rsidRPr="00C325A3">
        <w:rPr>
          <w:rFonts w:asciiTheme="majorHAnsi" w:hAnsiTheme="majorHAnsi" w:cstheme="majorHAnsi"/>
        </w:rPr>
        <w:t xml:space="preserve">Moreover, </w:t>
      </w:r>
      <w:r w:rsidR="00052777" w:rsidRPr="00C325A3">
        <w:rPr>
          <w:rFonts w:asciiTheme="majorHAnsi" w:hAnsiTheme="majorHAnsi" w:cstheme="majorHAnsi"/>
        </w:rPr>
        <w:t>b</w:t>
      </w:r>
      <w:r w:rsidR="00E46649" w:rsidRPr="00C325A3">
        <w:rPr>
          <w:rFonts w:asciiTheme="majorHAnsi" w:hAnsiTheme="majorHAnsi" w:cstheme="majorHAnsi"/>
        </w:rPr>
        <w:t xml:space="preserve">ecause of the laser power limitation in deep-tissue 3PM, a trade-off exists between </w:t>
      </w:r>
      <w:r w:rsidR="000B75F5" w:rsidRPr="00C325A3">
        <w:rPr>
          <w:rFonts w:asciiTheme="majorHAnsi" w:hAnsiTheme="majorHAnsi" w:cstheme="majorHAnsi"/>
        </w:rPr>
        <w:t xml:space="preserve">the </w:t>
      </w:r>
      <w:r w:rsidR="008C778E" w:rsidRPr="00C325A3">
        <w:rPr>
          <w:rFonts w:asciiTheme="majorHAnsi" w:hAnsiTheme="majorHAnsi" w:cstheme="majorHAnsi"/>
        </w:rPr>
        <w:t>frame</w:t>
      </w:r>
      <w:r w:rsidR="00E46649" w:rsidRPr="00C325A3">
        <w:rPr>
          <w:rFonts w:asciiTheme="majorHAnsi" w:hAnsiTheme="majorHAnsi" w:cstheme="majorHAnsi"/>
        </w:rPr>
        <w:t xml:space="preserve"> </w:t>
      </w:r>
      <w:r w:rsidR="008C778E" w:rsidRPr="00C325A3">
        <w:rPr>
          <w:rFonts w:asciiTheme="majorHAnsi" w:hAnsiTheme="majorHAnsi" w:cstheme="majorHAnsi"/>
        </w:rPr>
        <w:t>rate</w:t>
      </w:r>
      <w:r w:rsidR="00E46649" w:rsidRPr="00C325A3">
        <w:rPr>
          <w:rFonts w:asciiTheme="majorHAnsi" w:hAnsiTheme="majorHAnsi" w:cstheme="majorHAnsi"/>
        </w:rPr>
        <w:t xml:space="preserve"> and the </w:t>
      </w:r>
      <w:r w:rsidR="006E15E4" w:rsidRPr="00C325A3">
        <w:rPr>
          <w:rFonts w:asciiTheme="majorHAnsi" w:hAnsiTheme="majorHAnsi" w:cstheme="majorHAnsi"/>
        </w:rPr>
        <w:t xml:space="preserve">image </w:t>
      </w:r>
      <w:r w:rsidR="00E12E31" w:rsidRPr="00C325A3">
        <w:rPr>
          <w:rFonts w:asciiTheme="majorHAnsi" w:hAnsiTheme="majorHAnsi" w:cstheme="majorHAnsi"/>
        </w:rPr>
        <w:t>pixel size</w:t>
      </w:r>
      <w:r w:rsidR="003A3F3E" w:rsidRPr="00C325A3">
        <w:rPr>
          <w:rFonts w:asciiTheme="majorHAnsi" w:hAnsiTheme="majorHAnsi" w:cstheme="majorHAnsi"/>
        </w:rPr>
        <w:t xml:space="preserve">, which is particularly important </w:t>
      </w:r>
      <w:r w:rsidR="009634C9" w:rsidRPr="00C325A3">
        <w:rPr>
          <w:rFonts w:asciiTheme="majorHAnsi" w:hAnsiTheme="majorHAnsi" w:cstheme="majorHAnsi"/>
        </w:rPr>
        <w:t>for functional</w:t>
      </w:r>
      <w:r w:rsidR="003A3F3E" w:rsidRPr="00C325A3">
        <w:rPr>
          <w:rFonts w:asciiTheme="majorHAnsi" w:hAnsiTheme="majorHAnsi" w:cstheme="majorHAnsi"/>
        </w:rPr>
        <w:t xml:space="preserve"> imaging such as calcium </w:t>
      </w:r>
      <w:r w:rsidR="0048207F" w:rsidRPr="00C325A3">
        <w:rPr>
          <w:rFonts w:asciiTheme="majorHAnsi" w:hAnsiTheme="majorHAnsi" w:cstheme="majorHAnsi"/>
        </w:rPr>
        <w:t>imaging</w:t>
      </w:r>
      <w:r w:rsidR="003A3F3E" w:rsidRPr="00C325A3">
        <w:rPr>
          <w:rFonts w:asciiTheme="majorHAnsi" w:hAnsiTheme="majorHAnsi" w:cstheme="majorHAnsi"/>
        </w:rPr>
        <w:t>.</w:t>
      </w:r>
      <w:r w:rsidR="00136B8B" w:rsidRPr="00C325A3">
        <w:rPr>
          <w:rFonts w:asciiTheme="majorHAnsi" w:hAnsiTheme="majorHAnsi" w:cstheme="majorHAnsi"/>
        </w:rPr>
        <w:t xml:space="preserve"> </w:t>
      </w:r>
      <w:r w:rsidR="005A133C">
        <w:rPr>
          <w:rFonts w:asciiTheme="majorHAnsi" w:hAnsiTheme="majorHAnsi" w:cstheme="majorHAnsi"/>
        </w:rPr>
        <w:t>T</w:t>
      </w:r>
      <w:r w:rsidR="00C01196" w:rsidRPr="00C325A3">
        <w:rPr>
          <w:rFonts w:asciiTheme="majorHAnsi" w:hAnsiTheme="majorHAnsi" w:cstheme="majorHAnsi"/>
        </w:rPr>
        <w:t>he maximum available laser repetition rate is decided</w:t>
      </w:r>
      <w:r w:rsidR="005A133C">
        <w:rPr>
          <w:rFonts w:asciiTheme="majorHAnsi" w:hAnsiTheme="majorHAnsi" w:cstheme="majorHAnsi"/>
        </w:rPr>
        <w:t xml:space="preserve"> a</w:t>
      </w:r>
      <w:r w:rsidR="005A133C" w:rsidRPr="00C325A3">
        <w:rPr>
          <w:rFonts w:asciiTheme="majorHAnsi" w:hAnsiTheme="majorHAnsi" w:cstheme="majorHAnsi"/>
        </w:rPr>
        <w:t>t each depth</w:t>
      </w:r>
      <w:r w:rsidR="005A133C">
        <w:rPr>
          <w:rFonts w:asciiTheme="majorHAnsi" w:hAnsiTheme="majorHAnsi" w:cstheme="majorHAnsi"/>
        </w:rPr>
        <w:t xml:space="preserve"> </w:t>
      </w:r>
      <w:r w:rsidR="00C01196" w:rsidRPr="00C325A3">
        <w:rPr>
          <w:rFonts w:asciiTheme="majorHAnsi" w:hAnsiTheme="majorHAnsi" w:cstheme="majorHAnsi"/>
        </w:rPr>
        <w:t>based on the</w:t>
      </w:r>
      <w:r w:rsidR="002563A6" w:rsidRPr="00C325A3">
        <w:rPr>
          <w:rFonts w:asciiTheme="majorHAnsi" w:hAnsiTheme="majorHAnsi" w:cstheme="majorHAnsi"/>
        </w:rPr>
        <w:t xml:space="preserve"> required</w:t>
      </w:r>
      <w:r w:rsidR="00C01196" w:rsidRPr="00C325A3">
        <w:rPr>
          <w:rFonts w:asciiTheme="majorHAnsi" w:hAnsiTheme="majorHAnsi" w:cstheme="majorHAnsi"/>
        </w:rPr>
        <w:t xml:space="preserve"> pulse energy at focus </w:t>
      </w:r>
      <w:r w:rsidR="00384832" w:rsidRPr="00C325A3">
        <w:rPr>
          <w:rFonts w:asciiTheme="majorHAnsi" w:hAnsiTheme="majorHAnsi" w:cstheme="majorHAnsi"/>
        </w:rPr>
        <w:t xml:space="preserve">and </w:t>
      </w:r>
      <w:r w:rsidR="007E792F" w:rsidRPr="00C325A3">
        <w:rPr>
          <w:rFonts w:asciiTheme="majorHAnsi" w:hAnsiTheme="majorHAnsi" w:cstheme="majorHAnsi"/>
        </w:rPr>
        <w:t xml:space="preserve">the </w:t>
      </w:r>
      <w:r w:rsidR="00384832" w:rsidRPr="00C325A3">
        <w:rPr>
          <w:rFonts w:asciiTheme="majorHAnsi" w:hAnsiTheme="majorHAnsi" w:cstheme="majorHAnsi"/>
        </w:rPr>
        <w:t xml:space="preserve">applicable average laser power </w:t>
      </w:r>
      <w:r w:rsidR="00C01196" w:rsidRPr="00C325A3">
        <w:rPr>
          <w:rFonts w:asciiTheme="majorHAnsi" w:hAnsiTheme="majorHAnsi" w:cstheme="majorHAnsi"/>
        </w:rPr>
        <w:t>as discussed above</w:t>
      </w:r>
      <w:r w:rsidR="00195897" w:rsidRPr="00C325A3">
        <w:rPr>
          <w:rFonts w:asciiTheme="majorHAnsi" w:hAnsiTheme="majorHAnsi" w:cstheme="majorHAnsi"/>
        </w:rPr>
        <w:t xml:space="preserve">, e.g., </w:t>
      </w:r>
      <w:r w:rsidR="00687EB2" w:rsidRPr="00C325A3">
        <w:rPr>
          <w:rFonts w:asciiTheme="majorHAnsi" w:hAnsiTheme="majorHAnsi" w:cstheme="majorHAnsi"/>
        </w:rPr>
        <w:t xml:space="preserve">2 MHz at a depth equivalent to </w:t>
      </w:r>
      <w:r w:rsidR="004B0FA5" w:rsidRPr="00C325A3">
        <w:rPr>
          <w:rFonts w:asciiTheme="majorHAnsi" w:hAnsiTheme="majorHAnsi" w:cstheme="majorHAnsi"/>
        </w:rPr>
        <w:t>~</w:t>
      </w:r>
      <w:r w:rsidR="00687EB2" w:rsidRPr="00C325A3">
        <w:rPr>
          <w:rFonts w:asciiTheme="majorHAnsi" w:hAnsiTheme="majorHAnsi" w:cstheme="majorHAnsi"/>
        </w:rPr>
        <w:t>4 EALs</w:t>
      </w:r>
      <w:r w:rsidR="00945DC9" w:rsidRPr="00C325A3">
        <w:rPr>
          <w:rFonts w:asciiTheme="majorHAnsi" w:hAnsiTheme="majorHAnsi" w:cstheme="majorHAnsi"/>
        </w:rPr>
        <w:t xml:space="preserve"> with 1</w:t>
      </w:r>
      <w:r w:rsidR="00CF1859" w:rsidRPr="00C325A3">
        <w:rPr>
          <w:rFonts w:asciiTheme="majorHAnsi" w:hAnsiTheme="majorHAnsi" w:cstheme="majorHAnsi"/>
        </w:rPr>
        <w:t>,</w:t>
      </w:r>
      <w:r w:rsidR="00945DC9" w:rsidRPr="00C325A3">
        <w:rPr>
          <w:rFonts w:asciiTheme="majorHAnsi" w:hAnsiTheme="majorHAnsi" w:cstheme="majorHAnsi"/>
        </w:rPr>
        <w:t>300</w:t>
      </w:r>
      <w:r w:rsidR="00CF1859" w:rsidRPr="00C325A3">
        <w:rPr>
          <w:rFonts w:asciiTheme="majorHAnsi" w:hAnsiTheme="majorHAnsi" w:cstheme="majorHAnsi"/>
        </w:rPr>
        <w:t xml:space="preserve"> </w:t>
      </w:r>
      <w:r w:rsidR="00945DC9" w:rsidRPr="00C325A3">
        <w:rPr>
          <w:rFonts w:asciiTheme="majorHAnsi" w:hAnsiTheme="majorHAnsi" w:cstheme="majorHAnsi"/>
        </w:rPr>
        <w:t xml:space="preserve">nm </w:t>
      </w:r>
      <w:r w:rsidR="00384832" w:rsidRPr="00C325A3">
        <w:rPr>
          <w:rFonts w:asciiTheme="majorHAnsi" w:hAnsiTheme="majorHAnsi" w:cstheme="majorHAnsi"/>
        </w:rPr>
        <w:t>excitation</w:t>
      </w:r>
      <w:r w:rsidR="00C01196" w:rsidRPr="00C325A3">
        <w:rPr>
          <w:rFonts w:asciiTheme="majorHAnsi" w:hAnsiTheme="majorHAnsi" w:cstheme="majorHAnsi"/>
        </w:rPr>
        <w:t>.</w:t>
      </w:r>
      <w:r w:rsidR="00DA2D9A" w:rsidRPr="00C325A3">
        <w:rPr>
          <w:rFonts w:asciiTheme="majorHAnsi" w:hAnsiTheme="majorHAnsi" w:cstheme="majorHAnsi"/>
        </w:rPr>
        <w:t xml:space="preserve"> </w:t>
      </w:r>
      <w:r w:rsidR="00C01196" w:rsidRPr="00C325A3">
        <w:rPr>
          <w:rFonts w:asciiTheme="majorHAnsi" w:hAnsiTheme="majorHAnsi" w:cstheme="majorHAnsi"/>
        </w:rPr>
        <w:t>In general, imaging requires at least one pulse per pixel</w:t>
      </w:r>
      <w:r w:rsidR="00105099" w:rsidRPr="00C325A3">
        <w:rPr>
          <w:rFonts w:asciiTheme="majorHAnsi" w:hAnsiTheme="majorHAnsi" w:cstheme="majorHAnsi"/>
        </w:rPr>
        <w:t xml:space="preserve">. </w:t>
      </w:r>
      <w:r w:rsidR="00C85470" w:rsidRPr="00C325A3">
        <w:rPr>
          <w:rFonts w:asciiTheme="majorHAnsi" w:hAnsiTheme="majorHAnsi" w:cstheme="majorHAnsi"/>
        </w:rPr>
        <w:t>Accordingly</w:t>
      </w:r>
      <w:r w:rsidR="006E30AE" w:rsidRPr="00C325A3">
        <w:rPr>
          <w:rFonts w:asciiTheme="majorHAnsi" w:hAnsiTheme="majorHAnsi" w:cstheme="majorHAnsi"/>
        </w:rPr>
        <w:t xml:space="preserve">, </w:t>
      </w:r>
      <w:r w:rsidR="00C85470" w:rsidRPr="00C325A3">
        <w:rPr>
          <w:rFonts w:asciiTheme="majorHAnsi" w:hAnsiTheme="majorHAnsi" w:cstheme="majorHAnsi"/>
        </w:rPr>
        <w:t xml:space="preserve">the minimum available pixel dwell time is </w:t>
      </w:r>
      <w:r w:rsidR="00A812BE" w:rsidRPr="00C325A3">
        <w:rPr>
          <w:rFonts w:asciiTheme="majorHAnsi" w:hAnsiTheme="majorHAnsi" w:cstheme="majorHAnsi"/>
        </w:rPr>
        <w:t>determined by the laser repetition rate</w:t>
      </w:r>
      <w:r w:rsidR="00695C46" w:rsidRPr="00C325A3">
        <w:rPr>
          <w:rFonts w:asciiTheme="majorHAnsi" w:hAnsiTheme="majorHAnsi" w:cstheme="majorHAnsi"/>
        </w:rPr>
        <w:t>,</w:t>
      </w:r>
      <w:r w:rsidR="00A812BE" w:rsidRPr="00C325A3">
        <w:rPr>
          <w:rFonts w:asciiTheme="majorHAnsi" w:hAnsiTheme="majorHAnsi" w:cstheme="majorHAnsi"/>
        </w:rPr>
        <w:t xml:space="preserve"> e.g., </w:t>
      </w:r>
      <w:r w:rsidR="008E2A79" w:rsidRPr="00C325A3">
        <w:rPr>
          <w:rFonts w:asciiTheme="majorHAnsi" w:hAnsiTheme="majorHAnsi" w:cstheme="majorHAnsi"/>
        </w:rPr>
        <w:t xml:space="preserve">0.5 </w:t>
      </w:r>
      <w:proofErr w:type="spellStart"/>
      <w:r w:rsidR="00214B7A" w:rsidRPr="00C325A3">
        <w:rPr>
          <w:rFonts w:asciiTheme="majorHAnsi" w:hAnsiTheme="majorHAnsi" w:cstheme="majorHAnsi"/>
        </w:rPr>
        <w:t>μs</w:t>
      </w:r>
      <w:proofErr w:type="spellEnd"/>
      <w:r w:rsidR="00DC742F" w:rsidRPr="00C325A3">
        <w:rPr>
          <w:rFonts w:asciiTheme="majorHAnsi" w:hAnsiTheme="majorHAnsi" w:cstheme="majorHAnsi"/>
        </w:rPr>
        <w:t>/pixel</w:t>
      </w:r>
      <w:r w:rsidR="00214B7A" w:rsidRPr="00C325A3">
        <w:rPr>
          <w:rFonts w:asciiTheme="majorHAnsi" w:hAnsiTheme="majorHAnsi" w:cstheme="majorHAnsi"/>
        </w:rPr>
        <w:t xml:space="preserve"> </w:t>
      </w:r>
      <w:r w:rsidR="00CB3C9F" w:rsidRPr="00C325A3">
        <w:rPr>
          <w:rFonts w:asciiTheme="majorHAnsi" w:hAnsiTheme="majorHAnsi" w:cstheme="majorHAnsi"/>
        </w:rPr>
        <w:t>with</w:t>
      </w:r>
      <w:r w:rsidR="00214B7A" w:rsidRPr="00C325A3">
        <w:rPr>
          <w:rFonts w:asciiTheme="majorHAnsi" w:hAnsiTheme="majorHAnsi" w:cstheme="majorHAnsi"/>
        </w:rPr>
        <w:t xml:space="preserve"> </w:t>
      </w:r>
      <w:r w:rsidR="00F769DD" w:rsidRPr="00C325A3">
        <w:rPr>
          <w:rFonts w:asciiTheme="majorHAnsi" w:hAnsiTheme="majorHAnsi" w:cstheme="majorHAnsi"/>
        </w:rPr>
        <w:t>2</w:t>
      </w:r>
      <w:r w:rsidR="00CF1859" w:rsidRPr="00C325A3">
        <w:rPr>
          <w:rFonts w:asciiTheme="majorHAnsi" w:hAnsiTheme="majorHAnsi" w:cstheme="majorHAnsi"/>
        </w:rPr>
        <w:t xml:space="preserve"> </w:t>
      </w:r>
      <w:r w:rsidR="00F769DD" w:rsidRPr="00C325A3">
        <w:rPr>
          <w:rFonts w:asciiTheme="majorHAnsi" w:hAnsiTheme="majorHAnsi" w:cstheme="majorHAnsi"/>
        </w:rPr>
        <w:t>MHz excitation</w:t>
      </w:r>
      <w:r w:rsidR="00214B7A" w:rsidRPr="00C325A3">
        <w:rPr>
          <w:rFonts w:asciiTheme="majorHAnsi" w:hAnsiTheme="majorHAnsi" w:cstheme="majorHAnsi"/>
        </w:rPr>
        <w:t>.</w:t>
      </w:r>
      <w:r w:rsidR="00BD33F2" w:rsidRPr="00C325A3">
        <w:rPr>
          <w:rFonts w:asciiTheme="majorHAnsi" w:hAnsiTheme="majorHAnsi" w:cstheme="majorHAnsi"/>
        </w:rPr>
        <w:t xml:space="preserve"> </w:t>
      </w:r>
    </w:p>
    <w:p w14:paraId="25790E6F" w14:textId="77777777" w:rsidR="007024C3" w:rsidRPr="00C325A3" w:rsidRDefault="007024C3" w:rsidP="00C325A3">
      <w:pPr>
        <w:rPr>
          <w:rFonts w:asciiTheme="majorHAnsi" w:hAnsiTheme="majorHAnsi" w:cstheme="majorHAnsi"/>
        </w:rPr>
      </w:pPr>
    </w:p>
    <w:p w14:paraId="6B013C4E" w14:textId="7B286D16" w:rsidR="00907961" w:rsidRPr="00C325A3" w:rsidRDefault="00046D64" w:rsidP="00C325A3">
      <w:pPr>
        <w:rPr>
          <w:rFonts w:asciiTheme="majorHAnsi" w:hAnsiTheme="majorHAnsi" w:cstheme="majorHAnsi"/>
        </w:rPr>
      </w:pPr>
      <w:r w:rsidRPr="00C325A3">
        <w:rPr>
          <w:rFonts w:asciiTheme="majorHAnsi" w:hAnsiTheme="majorHAnsi" w:cstheme="majorHAnsi"/>
        </w:rPr>
        <w:t>To keep</w:t>
      </w:r>
      <w:r w:rsidR="00BD33F2" w:rsidRPr="00C325A3">
        <w:rPr>
          <w:rFonts w:asciiTheme="majorHAnsi" w:hAnsiTheme="majorHAnsi" w:cstheme="majorHAnsi"/>
        </w:rPr>
        <w:t xml:space="preserve"> </w:t>
      </w:r>
      <w:r w:rsidR="009001FB" w:rsidRPr="00C325A3">
        <w:rPr>
          <w:rFonts w:asciiTheme="majorHAnsi" w:hAnsiTheme="majorHAnsi" w:cstheme="majorHAnsi"/>
        </w:rPr>
        <w:t xml:space="preserve">the </w:t>
      </w:r>
      <w:r w:rsidR="00BD33F2" w:rsidRPr="00C325A3">
        <w:rPr>
          <w:rFonts w:asciiTheme="majorHAnsi" w:hAnsiTheme="majorHAnsi" w:cstheme="majorHAnsi"/>
        </w:rPr>
        <w:t>high spatial resolution (~1 μm in lateral)</w:t>
      </w:r>
      <w:r w:rsidRPr="00C325A3">
        <w:rPr>
          <w:rFonts w:asciiTheme="majorHAnsi" w:hAnsiTheme="majorHAnsi" w:cstheme="majorHAnsi"/>
        </w:rPr>
        <w:t xml:space="preserve"> in 3P images</w:t>
      </w:r>
      <w:r w:rsidR="001814D5" w:rsidRPr="00C325A3">
        <w:rPr>
          <w:rFonts w:asciiTheme="majorHAnsi" w:hAnsiTheme="majorHAnsi" w:cstheme="majorHAnsi"/>
        </w:rPr>
        <w:t xml:space="preserve">, </w:t>
      </w:r>
      <w:r w:rsidR="00F13BB0" w:rsidRPr="00C325A3">
        <w:rPr>
          <w:rFonts w:asciiTheme="majorHAnsi" w:hAnsiTheme="majorHAnsi" w:cstheme="majorHAnsi"/>
        </w:rPr>
        <w:t>it is ideal to set 1 pixel to an area of ~1 μm</w:t>
      </w:r>
      <w:r w:rsidR="00F13BB0" w:rsidRPr="00C325A3">
        <w:rPr>
          <w:rFonts w:asciiTheme="majorHAnsi" w:hAnsiTheme="majorHAnsi" w:cstheme="majorHAnsi"/>
          <w:vertAlign w:val="superscript"/>
        </w:rPr>
        <w:t>2</w:t>
      </w:r>
      <w:r w:rsidR="002B2938" w:rsidRPr="00C325A3">
        <w:rPr>
          <w:rFonts w:asciiTheme="majorHAnsi" w:hAnsiTheme="majorHAnsi" w:cstheme="majorHAnsi"/>
        </w:rPr>
        <w:t xml:space="preserve">, </w:t>
      </w:r>
      <w:r w:rsidRPr="00C325A3">
        <w:rPr>
          <w:rFonts w:asciiTheme="majorHAnsi" w:hAnsiTheme="majorHAnsi" w:cstheme="majorHAnsi"/>
        </w:rPr>
        <w:t>e.g.,</w:t>
      </w:r>
      <w:r w:rsidR="00126A0C" w:rsidRPr="00C325A3">
        <w:rPr>
          <w:rFonts w:asciiTheme="majorHAnsi" w:hAnsiTheme="majorHAnsi" w:cstheme="majorHAnsi"/>
        </w:rPr>
        <w:t xml:space="preserve"> </w:t>
      </w:r>
      <w:r w:rsidRPr="00C325A3">
        <w:rPr>
          <w:rFonts w:asciiTheme="majorHAnsi" w:hAnsiTheme="majorHAnsi" w:cstheme="majorHAnsi"/>
        </w:rPr>
        <w:t>256 x 256 pixels for a FOV of 250 x 250 μm</w:t>
      </w:r>
      <w:r w:rsidRPr="00C325A3">
        <w:rPr>
          <w:rFonts w:asciiTheme="majorHAnsi" w:hAnsiTheme="majorHAnsi" w:cstheme="majorHAnsi"/>
          <w:vertAlign w:val="superscript"/>
        </w:rPr>
        <w:t>2</w:t>
      </w:r>
      <w:r w:rsidRPr="00C325A3">
        <w:rPr>
          <w:rFonts w:asciiTheme="majorHAnsi" w:hAnsiTheme="majorHAnsi" w:cstheme="majorHAnsi"/>
        </w:rPr>
        <w:t xml:space="preserve">. </w:t>
      </w:r>
      <w:r w:rsidR="000A29A1" w:rsidRPr="00C325A3">
        <w:rPr>
          <w:rFonts w:asciiTheme="majorHAnsi" w:hAnsiTheme="majorHAnsi" w:cstheme="majorHAnsi"/>
        </w:rPr>
        <w:t xml:space="preserve">Hence, </w:t>
      </w:r>
      <w:r w:rsidR="00452DBB" w:rsidRPr="00C325A3">
        <w:rPr>
          <w:rFonts w:asciiTheme="majorHAnsi" w:hAnsiTheme="majorHAnsi" w:cstheme="majorHAnsi"/>
        </w:rPr>
        <w:t>to perform fast imaging with</w:t>
      </w:r>
      <w:r w:rsidR="000A29A1" w:rsidRPr="00C325A3">
        <w:rPr>
          <w:rFonts w:asciiTheme="majorHAnsi" w:hAnsiTheme="majorHAnsi" w:cstheme="majorHAnsi"/>
        </w:rPr>
        <w:t xml:space="preserve"> a considerably large FOV (e.g.</w:t>
      </w:r>
      <w:r w:rsidR="00540DD4" w:rsidRPr="00C325A3">
        <w:rPr>
          <w:rFonts w:asciiTheme="majorHAnsi" w:hAnsiTheme="majorHAnsi" w:cstheme="majorHAnsi"/>
        </w:rPr>
        <w:t>,</w:t>
      </w:r>
      <w:r w:rsidR="000A29A1" w:rsidRPr="00C325A3">
        <w:rPr>
          <w:rFonts w:asciiTheme="majorHAnsi" w:hAnsiTheme="majorHAnsi" w:cstheme="majorHAnsi"/>
        </w:rPr>
        <w:t xml:space="preserve"> 250 x 250 μm</w:t>
      </w:r>
      <w:r w:rsidR="000A29A1" w:rsidRPr="00C325A3">
        <w:rPr>
          <w:rFonts w:asciiTheme="majorHAnsi" w:hAnsiTheme="majorHAnsi" w:cstheme="majorHAnsi"/>
          <w:vertAlign w:val="superscript"/>
        </w:rPr>
        <w:t>2</w:t>
      </w:r>
      <w:r w:rsidR="00511FEC" w:rsidRPr="00C325A3">
        <w:rPr>
          <w:rFonts w:asciiTheme="majorHAnsi" w:hAnsiTheme="majorHAnsi" w:cstheme="majorHAnsi"/>
        </w:rPr>
        <w:t xml:space="preserve"> with 256 x 256 pixels),</w:t>
      </w:r>
      <w:r w:rsidR="002133BE" w:rsidRPr="00C325A3">
        <w:rPr>
          <w:rFonts w:asciiTheme="majorHAnsi" w:hAnsiTheme="majorHAnsi" w:cstheme="majorHAnsi"/>
        </w:rPr>
        <w:t xml:space="preserve"> </w:t>
      </w:r>
      <w:r w:rsidR="00D355E5" w:rsidRPr="00C325A3">
        <w:rPr>
          <w:rFonts w:asciiTheme="majorHAnsi" w:hAnsiTheme="majorHAnsi" w:cstheme="majorHAnsi"/>
        </w:rPr>
        <w:t xml:space="preserve">0.5 MHz, 1 MHz, and 2 MHz </w:t>
      </w:r>
      <w:r w:rsidR="002A5B54" w:rsidRPr="00C325A3">
        <w:rPr>
          <w:rFonts w:asciiTheme="majorHAnsi" w:hAnsiTheme="majorHAnsi" w:cstheme="majorHAnsi"/>
        </w:rPr>
        <w:t>pulse repetition rate</w:t>
      </w:r>
      <w:r w:rsidR="00CF1859" w:rsidRPr="00C325A3">
        <w:rPr>
          <w:rFonts w:asciiTheme="majorHAnsi" w:hAnsiTheme="majorHAnsi" w:cstheme="majorHAnsi"/>
        </w:rPr>
        <w:t>s</w:t>
      </w:r>
      <w:r w:rsidR="00D355E5" w:rsidRPr="00C325A3">
        <w:rPr>
          <w:rFonts w:asciiTheme="majorHAnsi" w:hAnsiTheme="majorHAnsi" w:cstheme="majorHAnsi"/>
        </w:rPr>
        <w:t xml:space="preserve"> </w:t>
      </w:r>
      <w:r w:rsidR="003F21F6" w:rsidRPr="00C325A3">
        <w:rPr>
          <w:rFonts w:asciiTheme="majorHAnsi" w:hAnsiTheme="majorHAnsi" w:cstheme="majorHAnsi"/>
        </w:rPr>
        <w:t xml:space="preserve">give theoretical </w:t>
      </w:r>
      <w:r w:rsidR="002A5B54" w:rsidRPr="00C325A3">
        <w:rPr>
          <w:rFonts w:asciiTheme="majorHAnsi" w:hAnsiTheme="majorHAnsi" w:cstheme="majorHAnsi"/>
        </w:rPr>
        <w:t>maximum</w:t>
      </w:r>
      <w:r w:rsidR="00D355E5" w:rsidRPr="00C325A3">
        <w:rPr>
          <w:rFonts w:asciiTheme="majorHAnsi" w:hAnsiTheme="majorHAnsi" w:cstheme="majorHAnsi"/>
        </w:rPr>
        <w:t xml:space="preserve"> frame rate</w:t>
      </w:r>
      <w:r w:rsidR="0051217C" w:rsidRPr="00C325A3">
        <w:rPr>
          <w:rFonts w:asciiTheme="majorHAnsi" w:hAnsiTheme="majorHAnsi" w:cstheme="majorHAnsi"/>
        </w:rPr>
        <w:t>s</w:t>
      </w:r>
      <w:r w:rsidR="00D355E5" w:rsidRPr="00C325A3">
        <w:rPr>
          <w:rFonts w:asciiTheme="majorHAnsi" w:hAnsiTheme="majorHAnsi" w:cstheme="majorHAnsi"/>
        </w:rPr>
        <w:t xml:space="preserve"> of ~7.6, ~15, and ~30 frames/s</w:t>
      </w:r>
      <w:r w:rsidR="00BA1B31" w:rsidRPr="00C325A3">
        <w:rPr>
          <w:rFonts w:asciiTheme="majorHAnsi" w:hAnsiTheme="majorHAnsi" w:cstheme="majorHAnsi"/>
        </w:rPr>
        <w:t>, respectively</w:t>
      </w:r>
      <w:r w:rsidR="00D355E5" w:rsidRPr="00C325A3">
        <w:rPr>
          <w:rFonts w:asciiTheme="majorHAnsi" w:hAnsiTheme="majorHAnsi" w:cstheme="majorHAnsi"/>
        </w:rPr>
        <w:t xml:space="preserve">. </w:t>
      </w:r>
      <w:r w:rsidR="009C10F4" w:rsidRPr="00C325A3">
        <w:rPr>
          <w:rFonts w:asciiTheme="majorHAnsi" w:hAnsiTheme="majorHAnsi" w:cstheme="majorHAnsi"/>
        </w:rPr>
        <w:t xml:space="preserve">Likewise, </w:t>
      </w:r>
      <w:r w:rsidR="009774F6">
        <w:rPr>
          <w:rFonts w:asciiTheme="majorHAnsi" w:hAnsiTheme="majorHAnsi" w:cstheme="majorHAnsi"/>
        </w:rPr>
        <w:t xml:space="preserve">the </w:t>
      </w:r>
      <w:r w:rsidR="00B17711" w:rsidRPr="00C325A3">
        <w:rPr>
          <w:rFonts w:asciiTheme="majorHAnsi" w:hAnsiTheme="majorHAnsi" w:cstheme="majorHAnsi"/>
        </w:rPr>
        <w:t xml:space="preserve">optimization of </w:t>
      </w:r>
      <w:r w:rsidR="00421D34" w:rsidRPr="00C325A3">
        <w:rPr>
          <w:rFonts w:asciiTheme="majorHAnsi" w:hAnsiTheme="majorHAnsi" w:cstheme="majorHAnsi"/>
        </w:rPr>
        <w:t>the laser repetition rate is essential</w:t>
      </w:r>
      <w:r w:rsidR="008324C2" w:rsidRPr="00C325A3">
        <w:rPr>
          <w:rFonts w:asciiTheme="majorHAnsi" w:hAnsiTheme="majorHAnsi" w:cstheme="majorHAnsi"/>
        </w:rPr>
        <w:t>,</w:t>
      </w:r>
      <w:r w:rsidR="00421D34" w:rsidRPr="00C325A3">
        <w:rPr>
          <w:rFonts w:asciiTheme="majorHAnsi" w:hAnsiTheme="majorHAnsi" w:cstheme="majorHAnsi"/>
        </w:rPr>
        <w:t xml:space="preserve"> depending on </w:t>
      </w:r>
      <w:r w:rsidR="008324C2" w:rsidRPr="00C325A3">
        <w:rPr>
          <w:rFonts w:asciiTheme="majorHAnsi" w:hAnsiTheme="majorHAnsi" w:cstheme="majorHAnsi"/>
        </w:rPr>
        <w:t xml:space="preserve">the </w:t>
      </w:r>
      <w:r w:rsidR="005E78CE" w:rsidRPr="00C325A3">
        <w:rPr>
          <w:rFonts w:asciiTheme="majorHAnsi" w:hAnsiTheme="majorHAnsi" w:cstheme="majorHAnsi"/>
        </w:rPr>
        <w:t>target depth, scan speed</w:t>
      </w:r>
      <w:r w:rsidR="00355660">
        <w:rPr>
          <w:rFonts w:asciiTheme="majorHAnsi" w:hAnsiTheme="majorHAnsi" w:cstheme="majorHAnsi"/>
        </w:rPr>
        <w:t>,</w:t>
      </w:r>
      <w:r w:rsidR="005E78CE" w:rsidRPr="00C325A3">
        <w:rPr>
          <w:rFonts w:asciiTheme="majorHAnsi" w:hAnsiTheme="majorHAnsi" w:cstheme="majorHAnsi"/>
        </w:rPr>
        <w:t xml:space="preserve"> and </w:t>
      </w:r>
      <w:r w:rsidR="0076410E" w:rsidRPr="00C325A3">
        <w:rPr>
          <w:rFonts w:asciiTheme="majorHAnsi" w:hAnsiTheme="majorHAnsi" w:cstheme="majorHAnsi"/>
        </w:rPr>
        <w:t>FOV</w:t>
      </w:r>
      <w:r w:rsidR="000E0177" w:rsidRPr="00C325A3">
        <w:rPr>
          <w:rFonts w:asciiTheme="majorHAnsi" w:hAnsiTheme="majorHAnsi" w:cstheme="majorHAnsi"/>
        </w:rPr>
        <w:t xml:space="preserve">, to </w:t>
      </w:r>
      <w:r w:rsidR="00C95656" w:rsidRPr="00C325A3">
        <w:rPr>
          <w:rFonts w:asciiTheme="majorHAnsi" w:hAnsiTheme="majorHAnsi" w:cstheme="majorHAnsi"/>
        </w:rPr>
        <w:t>apply</w:t>
      </w:r>
      <w:r w:rsidR="000E0177" w:rsidRPr="00C325A3">
        <w:rPr>
          <w:rFonts w:asciiTheme="majorHAnsi" w:hAnsiTheme="majorHAnsi" w:cstheme="majorHAnsi"/>
        </w:rPr>
        <w:t xml:space="preserve"> adequate pulse energy </w:t>
      </w:r>
      <w:r w:rsidR="009B2FED" w:rsidRPr="00C325A3">
        <w:rPr>
          <w:rFonts w:asciiTheme="majorHAnsi" w:hAnsiTheme="majorHAnsi" w:cstheme="majorHAnsi"/>
        </w:rPr>
        <w:t>under</w:t>
      </w:r>
      <w:r w:rsidR="00810708" w:rsidRPr="00C325A3">
        <w:rPr>
          <w:rFonts w:asciiTheme="majorHAnsi" w:hAnsiTheme="majorHAnsi" w:cstheme="majorHAnsi"/>
        </w:rPr>
        <w:t xml:space="preserve"> the</w:t>
      </w:r>
      <w:r w:rsidR="000E0177" w:rsidRPr="00C325A3">
        <w:rPr>
          <w:rFonts w:asciiTheme="majorHAnsi" w:hAnsiTheme="majorHAnsi" w:cstheme="majorHAnsi"/>
        </w:rPr>
        <w:t xml:space="preserve"> thermal damage threshold</w:t>
      </w:r>
      <w:r w:rsidR="005E78CE" w:rsidRPr="00C325A3">
        <w:rPr>
          <w:rFonts w:asciiTheme="majorHAnsi" w:hAnsiTheme="majorHAnsi" w:cstheme="majorHAnsi"/>
        </w:rPr>
        <w:t>.</w:t>
      </w:r>
      <w:r w:rsidR="00E00C64" w:rsidRPr="00C325A3">
        <w:rPr>
          <w:rFonts w:asciiTheme="majorHAnsi" w:hAnsiTheme="majorHAnsi" w:cstheme="majorHAnsi"/>
        </w:rPr>
        <w:t xml:space="preserve"> </w:t>
      </w:r>
      <w:r w:rsidR="0032241C" w:rsidRPr="00C325A3">
        <w:rPr>
          <w:rFonts w:asciiTheme="majorHAnsi" w:hAnsiTheme="majorHAnsi" w:cstheme="majorHAnsi"/>
        </w:rPr>
        <w:t>T</w:t>
      </w:r>
      <w:r w:rsidR="00E00C64" w:rsidRPr="00C325A3">
        <w:rPr>
          <w:rFonts w:asciiTheme="majorHAnsi" w:hAnsiTheme="majorHAnsi" w:cstheme="majorHAnsi"/>
        </w:rPr>
        <w:t>o increase the imaging speed</w:t>
      </w:r>
      <w:r w:rsidR="0032241C" w:rsidRPr="00C325A3">
        <w:rPr>
          <w:rFonts w:asciiTheme="majorHAnsi" w:hAnsiTheme="majorHAnsi" w:cstheme="majorHAnsi"/>
        </w:rPr>
        <w:t>, an adaptive excitation source can be used</w:t>
      </w:r>
      <w:r w:rsidR="00E00C64" w:rsidRPr="00C325A3">
        <w:rPr>
          <w:rFonts w:asciiTheme="majorHAnsi" w:hAnsiTheme="majorHAnsi" w:cstheme="majorHAnsi"/>
        </w:rPr>
        <w:t xml:space="preserve"> to concentrate all the excitation pulses</w:t>
      </w:r>
      <w:r w:rsidR="0032241C" w:rsidRPr="00C325A3">
        <w:rPr>
          <w:rFonts w:asciiTheme="majorHAnsi" w:hAnsiTheme="majorHAnsi" w:cstheme="majorHAnsi"/>
        </w:rPr>
        <w:t xml:space="preserve"> </w:t>
      </w:r>
      <w:r w:rsidR="00E00C64" w:rsidRPr="00C325A3">
        <w:rPr>
          <w:rFonts w:asciiTheme="majorHAnsi" w:hAnsiTheme="majorHAnsi" w:cstheme="majorHAnsi"/>
        </w:rPr>
        <w:t>on the neurons (i.e., regions of interest) by deliver</w:t>
      </w:r>
      <w:r w:rsidR="00EB1A07" w:rsidRPr="00C325A3">
        <w:rPr>
          <w:rFonts w:asciiTheme="majorHAnsi" w:hAnsiTheme="majorHAnsi" w:cstheme="majorHAnsi"/>
        </w:rPr>
        <w:t>ing</w:t>
      </w:r>
      <w:r w:rsidR="00E00C64" w:rsidRPr="00C325A3">
        <w:rPr>
          <w:rFonts w:asciiTheme="majorHAnsi" w:hAnsiTheme="majorHAnsi" w:cstheme="majorHAnsi"/>
        </w:rPr>
        <w:t xml:space="preserve"> laser pulses on demand to the neurons</w:t>
      </w:r>
      <w:r w:rsidR="00D42006"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{"citationItems":[{"id":"ITEM-1","itemData":{"DOI":"10.1038/s41592-019-0663-9","ISSN":"15487105","abstract":"Optical imaging is important for understanding brain function. However, established methods with high spatiotemporal resolution are limited by the potential for laser damage to living tissues. We describe an adaptive femtosecond excitation source that only illuminates the region of interest, which leads to a 30-fold reduction in the power requirement for two- or three-photon imaging of brain activity in awake mice for improved high-speed longitudinal neuroimaging.","author":[{"dropping-particle":"","family":"Li","given":"Bo","non-dropping-particle":"","parse-names":false,"suffix":""},{"dropping-particle":"","family":"Wu","given":"Chunyan","non-dropping-particle":"","parse-names":false,"suffix":""},{"dropping-particle":"","family":"Wang","given":"Mengran","non-dropping-particle":"","parse-names":false,"suffix":""},{"dropping-particle":"","family":"Charan","given":"Kriti","non-dropping-particle":"","parse-names":false,"suffix":""},{"dropping-particle":"","family":"Xu","given":"Chris","non-dropping-particle":"","parse-names":false,"suffix":""}],"container-title":"Nature Methods","id":"ITEM-1","issue":"2","issued":{"date-parts":[["2019","2","1"]]},"page":"163-166","publisher":"Nature Research","title":"An adaptive excitation source for high-speed multiphoton microscopy","type":"article-journal","volume":"17"},"uris":["http://www.mendeley.com/documents/?uuid=0f8e645a-4775-3074-ac54-4221ba609aba"]}],"mendeley":{"formattedCitation":"&lt;sup&gt;31&lt;/sup&gt;","plainTextFormattedCitation":"31","previouslyFormattedCitation":"&lt;sup&gt;31&lt;/sup&gt;"},"properties":{"noteIndex":0},"schema":"https://github.com/citation-style-language/schema/raw/master/csl-citation.json"}</w:instrText>
      </w:r>
      <w:r w:rsidR="00D42006"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31</w:t>
      </w:r>
      <w:r w:rsidR="00D42006" w:rsidRPr="00C325A3">
        <w:rPr>
          <w:rFonts w:asciiTheme="majorHAnsi" w:hAnsiTheme="majorHAnsi" w:cstheme="majorHAnsi"/>
        </w:rPr>
        <w:fldChar w:fldCharType="end"/>
      </w:r>
      <w:r w:rsidR="00E00C64" w:rsidRPr="00C325A3">
        <w:rPr>
          <w:rFonts w:asciiTheme="majorHAnsi" w:hAnsiTheme="majorHAnsi" w:cstheme="majorHAnsi"/>
        </w:rPr>
        <w:t xml:space="preserve">. </w:t>
      </w:r>
    </w:p>
    <w:p w14:paraId="7B60D36D" w14:textId="77777777" w:rsidR="00BA1F70" w:rsidRPr="00C325A3" w:rsidRDefault="00BA1F70" w:rsidP="00C325A3">
      <w:pPr>
        <w:rPr>
          <w:rFonts w:asciiTheme="majorHAnsi" w:hAnsiTheme="majorHAnsi" w:cstheme="majorHAnsi"/>
        </w:rPr>
      </w:pPr>
    </w:p>
    <w:p w14:paraId="4E63F11B" w14:textId="211BDEB1" w:rsidR="007024C3" w:rsidRPr="00C325A3" w:rsidRDefault="002378D9" w:rsidP="00C325A3">
      <w:pPr>
        <w:rPr>
          <w:rFonts w:asciiTheme="majorHAnsi" w:hAnsiTheme="majorHAnsi" w:cstheme="majorHAnsi"/>
        </w:rPr>
      </w:pPr>
      <w:r w:rsidRPr="00C325A3">
        <w:rPr>
          <w:rFonts w:asciiTheme="majorHAnsi" w:hAnsiTheme="majorHAnsi" w:cstheme="majorHAnsi"/>
        </w:rPr>
        <w:t xml:space="preserve">3PM </w:t>
      </w:r>
      <w:r w:rsidR="00F83896" w:rsidRPr="00C325A3">
        <w:rPr>
          <w:rFonts w:asciiTheme="majorHAnsi" w:hAnsiTheme="majorHAnsi" w:cstheme="majorHAnsi"/>
        </w:rPr>
        <w:t>is advantageous when compared to</w:t>
      </w:r>
      <w:r w:rsidRPr="00C325A3">
        <w:rPr>
          <w:rFonts w:asciiTheme="majorHAnsi" w:hAnsiTheme="majorHAnsi" w:cstheme="majorHAnsi"/>
        </w:rPr>
        <w:t xml:space="preserve"> 2PM</w:t>
      </w:r>
      <w:r w:rsidR="00A910E5" w:rsidRPr="00C325A3">
        <w:rPr>
          <w:rFonts w:asciiTheme="majorHAnsi" w:hAnsiTheme="majorHAnsi" w:cstheme="majorHAnsi"/>
        </w:rPr>
        <w:t xml:space="preserve"> in </w:t>
      </w:r>
      <w:r w:rsidR="00F83896" w:rsidRPr="00C325A3">
        <w:rPr>
          <w:rFonts w:asciiTheme="majorHAnsi" w:hAnsiTheme="majorHAnsi" w:cstheme="majorHAnsi"/>
        </w:rPr>
        <w:t xml:space="preserve">deep </w:t>
      </w:r>
      <w:r w:rsidR="00A910E5" w:rsidRPr="00C325A3">
        <w:rPr>
          <w:rFonts w:asciiTheme="majorHAnsi" w:hAnsiTheme="majorHAnsi" w:cstheme="majorHAnsi"/>
        </w:rPr>
        <w:t xml:space="preserve">imaging </w:t>
      </w:r>
      <w:r w:rsidR="00F83896" w:rsidRPr="00C325A3">
        <w:rPr>
          <w:rFonts w:asciiTheme="majorHAnsi" w:hAnsiTheme="majorHAnsi" w:cstheme="majorHAnsi"/>
        </w:rPr>
        <w:t>with</w:t>
      </w:r>
      <w:r w:rsidR="00A910E5" w:rsidRPr="00C325A3">
        <w:rPr>
          <w:rFonts w:asciiTheme="majorHAnsi" w:hAnsiTheme="majorHAnsi" w:cstheme="majorHAnsi"/>
        </w:rPr>
        <w:t xml:space="preserve">in </w:t>
      </w:r>
      <w:r w:rsidR="00602B0F" w:rsidRPr="00C325A3">
        <w:rPr>
          <w:rFonts w:asciiTheme="majorHAnsi" w:hAnsiTheme="majorHAnsi" w:cstheme="majorHAnsi"/>
        </w:rPr>
        <w:t xml:space="preserve">living tissues </w:t>
      </w:r>
      <w:r w:rsidR="00E66342" w:rsidRPr="00C325A3">
        <w:rPr>
          <w:rFonts w:asciiTheme="majorHAnsi" w:hAnsiTheme="majorHAnsi" w:cstheme="majorHAnsi"/>
        </w:rPr>
        <w:t>and through highly scattering media such as a skull, bones, and the white matter</w:t>
      </w:r>
      <w:r w:rsidR="003452EA" w:rsidRPr="00C325A3">
        <w:rPr>
          <w:rFonts w:asciiTheme="majorHAnsi" w:hAnsiTheme="majorHAnsi" w:cstheme="majorHAnsi"/>
        </w:rPr>
        <w:t xml:space="preserve"> </w:t>
      </w:r>
      <w:r w:rsidR="00F83896" w:rsidRPr="00C325A3">
        <w:rPr>
          <w:rFonts w:asciiTheme="majorHAnsi" w:hAnsiTheme="majorHAnsi" w:cstheme="majorHAnsi"/>
        </w:rPr>
        <w:t xml:space="preserve">layer (i.e., the external capsule) </w:t>
      </w:r>
      <w:r w:rsidR="003452EA" w:rsidRPr="00C325A3">
        <w:rPr>
          <w:rFonts w:asciiTheme="majorHAnsi" w:hAnsiTheme="majorHAnsi" w:cstheme="majorHAnsi"/>
        </w:rPr>
        <w:t xml:space="preserve">of the </w:t>
      </w:r>
      <w:r w:rsidR="00F83896" w:rsidRPr="00C325A3">
        <w:rPr>
          <w:rFonts w:asciiTheme="majorHAnsi" w:hAnsiTheme="majorHAnsi" w:cstheme="majorHAnsi"/>
        </w:rPr>
        <w:t xml:space="preserve">mouse </w:t>
      </w:r>
      <w:r w:rsidR="003452EA" w:rsidRPr="00C325A3">
        <w:rPr>
          <w:rFonts w:asciiTheme="majorHAnsi" w:hAnsiTheme="majorHAnsi" w:cstheme="majorHAnsi"/>
        </w:rPr>
        <w:t>brain</w:t>
      </w:r>
      <w:r w:rsidR="00E66342" w:rsidRPr="00C325A3">
        <w:rPr>
          <w:rFonts w:asciiTheme="majorHAnsi" w:hAnsiTheme="majorHAnsi" w:cstheme="majorHAnsi"/>
        </w:rPr>
        <w:t xml:space="preserve">. </w:t>
      </w:r>
      <w:r w:rsidR="009D3C36" w:rsidRPr="00C325A3">
        <w:rPr>
          <w:rFonts w:asciiTheme="majorHAnsi" w:hAnsiTheme="majorHAnsi" w:cstheme="majorHAnsi"/>
        </w:rPr>
        <w:t>The longer EAL and the higher-</w:t>
      </w:r>
      <w:r w:rsidR="00F83896" w:rsidRPr="00C325A3">
        <w:rPr>
          <w:rFonts w:asciiTheme="majorHAnsi" w:hAnsiTheme="majorHAnsi" w:cstheme="majorHAnsi"/>
        </w:rPr>
        <w:t xml:space="preserve">order </w:t>
      </w:r>
      <w:r w:rsidR="009D3C36" w:rsidRPr="00C325A3">
        <w:rPr>
          <w:rFonts w:asciiTheme="majorHAnsi" w:hAnsiTheme="majorHAnsi" w:cstheme="majorHAnsi"/>
        </w:rPr>
        <w:t xml:space="preserve">nonlinear excitation of 3PE benefits </w:t>
      </w:r>
      <w:r w:rsidR="00B245E3" w:rsidRPr="00C325A3">
        <w:rPr>
          <w:rFonts w:asciiTheme="majorHAnsi" w:hAnsiTheme="majorHAnsi" w:cstheme="majorHAnsi"/>
        </w:rPr>
        <w:t xml:space="preserve">deep-tissue </w:t>
      </w:r>
      <w:r w:rsidR="00D61DE8" w:rsidRPr="00C325A3">
        <w:rPr>
          <w:rFonts w:asciiTheme="majorHAnsi" w:hAnsiTheme="majorHAnsi" w:cstheme="majorHAnsi"/>
        </w:rPr>
        <w:t xml:space="preserve">imaging. </w:t>
      </w:r>
      <w:r w:rsidR="00574D0E" w:rsidRPr="00C325A3">
        <w:rPr>
          <w:rFonts w:asciiTheme="majorHAnsi" w:hAnsiTheme="majorHAnsi" w:cstheme="majorHAnsi"/>
        </w:rPr>
        <w:t>For example</w:t>
      </w:r>
      <w:r w:rsidR="00410C4E" w:rsidRPr="00C325A3">
        <w:rPr>
          <w:rFonts w:asciiTheme="majorHAnsi" w:hAnsiTheme="majorHAnsi" w:cstheme="majorHAnsi"/>
        </w:rPr>
        <w:t>, to image GCaMP</w:t>
      </w:r>
      <w:r w:rsidR="00D16B8B" w:rsidRPr="00C325A3">
        <w:rPr>
          <w:rFonts w:asciiTheme="majorHAnsi" w:hAnsiTheme="majorHAnsi" w:cstheme="majorHAnsi"/>
        </w:rPr>
        <w:t>6</w:t>
      </w:r>
      <w:r w:rsidR="000A01D7" w:rsidRPr="00C325A3">
        <w:rPr>
          <w:rFonts w:asciiTheme="majorHAnsi" w:hAnsiTheme="majorHAnsi" w:cstheme="majorHAnsi"/>
        </w:rPr>
        <w:t xml:space="preserve"> in the mouse cortex</w:t>
      </w:r>
      <w:r w:rsidR="00D16B8B" w:rsidRPr="00C325A3">
        <w:rPr>
          <w:rFonts w:asciiTheme="majorHAnsi" w:hAnsiTheme="majorHAnsi" w:cstheme="majorHAnsi"/>
        </w:rPr>
        <w:t>,</w:t>
      </w:r>
      <w:r w:rsidR="00BE42FB" w:rsidRPr="00C325A3">
        <w:rPr>
          <w:rFonts w:asciiTheme="majorHAnsi" w:hAnsiTheme="majorHAnsi" w:cstheme="majorHAnsi"/>
        </w:rPr>
        <w:t xml:space="preserve"> 2PE fluorescence signal with</w:t>
      </w:r>
      <w:r w:rsidR="00410C4E" w:rsidRPr="00C325A3">
        <w:rPr>
          <w:rFonts w:asciiTheme="majorHAnsi" w:hAnsiTheme="majorHAnsi" w:cstheme="majorHAnsi"/>
        </w:rPr>
        <w:t xml:space="preserve"> 920</w:t>
      </w:r>
      <w:r w:rsidR="00CF1859" w:rsidRPr="00C325A3">
        <w:rPr>
          <w:rFonts w:asciiTheme="majorHAnsi" w:hAnsiTheme="majorHAnsi" w:cstheme="majorHAnsi"/>
        </w:rPr>
        <w:t xml:space="preserve"> </w:t>
      </w:r>
      <w:r w:rsidR="00410C4E" w:rsidRPr="00C325A3">
        <w:rPr>
          <w:rFonts w:asciiTheme="majorHAnsi" w:hAnsiTheme="majorHAnsi" w:cstheme="majorHAnsi"/>
        </w:rPr>
        <w:t xml:space="preserve">nm </w:t>
      </w:r>
      <w:r w:rsidR="00BE42FB" w:rsidRPr="00C325A3">
        <w:rPr>
          <w:rFonts w:asciiTheme="majorHAnsi" w:hAnsiTheme="majorHAnsi" w:cstheme="majorHAnsi"/>
        </w:rPr>
        <w:t xml:space="preserve">excitation is higher than 3PE fluorescence signal with </w:t>
      </w:r>
      <w:r w:rsidR="005246D2" w:rsidRPr="00C325A3">
        <w:rPr>
          <w:rFonts w:asciiTheme="majorHAnsi" w:hAnsiTheme="majorHAnsi" w:cstheme="majorHAnsi"/>
        </w:rPr>
        <w:t>1,300</w:t>
      </w:r>
      <w:r w:rsidR="00CF1859" w:rsidRPr="00C325A3">
        <w:rPr>
          <w:rFonts w:asciiTheme="majorHAnsi" w:hAnsiTheme="majorHAnsi" w:cstheme="majorHAnsi"/>
        </w:rPr>
        <w:t xml:space="preserve"> </w:t>
      </w:r>
      <w:r w:rsidR="00BE42FB" w:rsidRPr="00C325A3">
        <w:rPr>
          <w:rFonts w:asciiTheme="majorHAnsi" w:hAnsiTheme="majorHAnsi" w:cstheme="majorHAnsi"/>
        </w:rPr>
        <w:t xml:space="preserve">nm excitation in shallow regions at </w:t>
      </w:r>
      <w:r w:rsidR="00BE42FB" w:rsidRPr="00C325A3">
        <w:rPr>
          <w:rFonts w:ascii="Cambria Math" w:hAnsi="Cambria Math" w:cs="Cambria Math"/>
        </w:rPr>
        <w:t>≲</w:t>
      </w:r>
      <w:r w:rsidR="00BE42FB" w:rsidRPr="00C325A3">
        <w:rPr>
          <w:rFonts w:asciiTheme="majorHAnsi" w:hAnsiTheme="majorHAnsi" w:cstheme="majorHAnsi"/>
        </w:rPr>
        <w:t>690 μm</w:t>
      </w:r>
      <w:r w:rsidR="00346C01" w:rsidRPr="00C325A3">
        <w:rPr>
          <w:rFonts w:asciiTheme="majorHAnsi" w:hAnsiTheme="majorHAnsi" w:cstheme="majorHAnsi"/>
        </w:rPr>
        <w:t xml:space="preserve"> (i.e., ~2.3 EALs at 1</w:t>
      </w:r>
      <w:r w:rsidR="00CF1859" w:rsidRPr="00C325A3">
        <w:rPr>
          <w:rFonts w:asciiTheme="majorHAnsi" w:hAnsiTheme="majorHAnsi" w:cstheme="majorHAnsi"/>
        </w:rPr>
        <w:t>,</w:t>
      </w:r>
      <w:r w:rsidR="00346C01" w:rsidRPr="00C325A3">
        <w:rPr>
          <w:rFonts w:asciiTheme="majorHAnsi" w:hAnsiTheme="majorHAnsi" w:cstheme="majorHAnsi"/>
        </w:rPr>
        <w:t>300 nm)</w:t>
      </w:r>
      <w:r w:rsidR="00BE42FB"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{"citationItems":[{"id":"ITEM-1","itemData":{"DOI":"10.7554/eLife.53205","ISSN":"2050-084X","abstract":"&lt;p&gt;1300-nm three-photon calcium imaging has emerged as a useful technique to allow calcium imaging in deep brain regions. Application to large-scale neural activity imaging entails a careful balance between recording fidelity and tissue heating. We calculated and experimentally verified the excitation pulse energy to achieve the minimum photon count required for the detection of calcium transients in GCaMP6s-expressing neurons for 920-nm two-photon and 1320-nm three-photon excitation, respectively. Brain tissue heating by continuous three-photon imaging was simulated with Monte Carlo method and experimentally validated with immunohistochemistry. We observed increased immunoreactivity with 150 mW excitation power at 1.0- and 1.2-mm imaging depths. Based on the data, we explained how three-photon excitation achieves better calcium imaging fidelity than two-photon excitation in the deep brain and quantified the imaging depth where three-photon microscopy should be applied. Our analysis presents a translatable model for the optimization of three-photon calcium imaging based on experimentally tractable parameters.&lt;/p&gt;","author":[{"dropping-particle":"","family":"Wang","given":"Tianyu","non-dropping-particle":"","parse-names":false,"suffix":""},{"dropping-particle":"","family":"Wu","given":"Chunyan","non-dropping-particle":"","parse-names":false,"suffix":""},{"dropping-particle":"","family":"Ouzounov","given":"Dimitre G","non-dropping-particle":"","parse-names":false,"suffix":""},{"dropping-particle":"","family":"Gu","given":"Wenchao","non-dropping-particle":"","parse-names":false,"suffix":""},{"dropping-particle":"","family":"Xia","given":"Fei","non-dropping-particle":"","parse-names":false,"suffix":""},{"dropping-particle":"","family":"Kim","given":"Minsu","non-dropping-particle":"","parse-names":false,"suffix":""},{"dropping-particle":"","family":"Yang","given":"Xusan","non-dropping-particle":"","parse-names":false,"suffix":""},{"dropping-particle":"","family":"Warden","given":"Melissa R","non-dropping-particle":"","parse-names":false,"suffix":""},{"dropping-particle":"","family":"Xu","given":"Chris","non-dropping-particle":"","parse-names":false,"suffix":""}],"container-title":"eLife","id":"ITEM-1","issued":{"date-parts":[["2020","1","30"]]},"title":"Quantitative analysis of 1300-nm three-photon calcium imaging in the mouse brain","type":"article-journal","volume":"9"},"uris":["http://www.mendeley.com/documents/?uuid=d2c6aa72-84d3-351e-bd84-6c86b7b9c8e9"]}],"mendeley":{"formattedCitation":"&lt;sup&gt;21&lt;/sup&gt;","plainTextFormattedCitation":"21","previouslyFormattedCitation":"&lt;sup&gt;21&lt;/sup&gt;"},"properties":{"noteIndex":0},"schema":"https://github.com/citation-style-language/schema/raw/master/csl-citation.json"}</w:instrText>
      </w:r>
      <w:r w:rsidR="00BE42FB"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21</w:t>
      </w:r>
      <w:r w:rsidR="00BE42FB" w:rsidRPr="00C325A3">
        <w:rPr>
          <w:rFonts w:asciiTheme="majorHAnsi" w:hAnsiTheme="majorHAnsi" w:cstheme="majorHAnsi"/>
        </w:rPr>
        <w:fldChar w:fldCharType="end"/>
      </w:r>
      <w:r w:rsidR="00BE42FB" w:rsidRPr="00C325A3">
        <w:rPr>
          <w:rFonts w:asciiTheme="majorHAnsi" w:hAnsiTheme="majorHAnsi" w:cstheme="majorHAnsi"/>
        </w:rPr>
        <w:t>.</w:t>
      </w:r>
      <w:r w:rsidR="00FE4186" w:rsidRPr="00C325A3">
        <w:rPr>
          <w:rFonts w:asciiTheme="majorHAnsi" w:hAnsiTheme="majorHAnsi" w:cstheme="majorHAnsi"/>
        </w:rPr>
        <w:t xml:space="preserve"> </w:t>
      </w:r>
      <w:r w:rsidR="00331AC1" w:rsidRPr="00C325A3">
        <w:rPr>
          <w:rFonts w:asciiTheme="majorHAnsi" w:hAnsiTheme="majorHAnsi" w:cstheme="majorHAnsi"/>
        </w:rPr>
        <w:t>However, due to the longer EAL at 1</w:t>
      </w:r>
      <w:r w:rsidR="00CF1859" w:rsidRPr="00C325A3">
        <w:rPr>
          <w:rFonts w:asciiTheme="majorHAnsi" w:hAnsiTheme="majorHAnsi" w:cstheme="majorHAnsi"/>
        </w:rPr>
        <w:t>,</w:t>
      </w:r>
      <w:r w:rsidR="00331AC1" w:rsidRPr="00C325A3">
        <w:rPr>
          <w:rFonts w:asciiTheme="majorHAnsi" w:hAnsiTheme="majorHAnsi" w:cstheme="majorHAnsi"/>
        </w:rPr>
        <w:t xml:space="preserve">300 nm </w:t>
      </w:r>
      <w:r w:rsidR="00CD63DB" w:rsidRPr="00C325A3">
        <w:rPr>
          <w:rFonts w:asciiTheme="majorHAnsi" w:hAnsiTheme="majorHAnsi" w:cstheme="majorHAnsi"/>
        </w:rPr>
        <w:t>compared to</w:t>
      </w:r>
      <w:r w:rsidR="00331AC1" w:rsidRPr="00C325A3">
        <w:rPr>
          <w:rFonts w:asciiTheme="majorHAnsi" w:hAnsiTheme="majorHAnsi" w:cstheme="majorHAnsi"/>
        </w:rPr>
        <w:t xml:space="preserve"> 920 nm,</w:t>
      </w:r>
      <w:r w:rsidR="005059F4" w:rsidRPr="00C325A3">
        <w:rPr>
          <w:rFonts w:asciiTheme="majorHAnsi" w:hAnsiTheme="majorHAnsi" w:cstheme="majorHAnsi"/>
        </w:rPr>
        <w:t xml:space="preserve"> </w:t>
      </w:r>
      <w:r w:rsidR="00331AC1" w:rsidRPr="00C325A3">
        <w:rPr>
          <w:rFonts w:asciiTheme="majorHAnsi" w:hAnsiTheme="majorHAnsi" w:cstheme="majorHAnsi"/>
        </w:rPr>
        <w:t xml:space="preserve">3PE </w:t>
      </w:r>
      <w:r w:rsidR="00C406A9" w:rsidRPr="00C325A3">
        <w:rPr>
          <w:rFonts w:asciiTheme="majorHAnsi" w:hAnsiTheme="majorHAnsi" w:cstheme="majorHAnsi"/>
        </w:rPr>
        <w:t>gives</w:t>
      </w:r>
      <w:r w:rsidR="005059F4" w:rsidRPr="00C325A3">
        <w:rPr>
          <w:rFonts w:asciiTheme="majorHAnsi" w:hAnsiTheme="majorHAnsi" w:cstheme="majorHAnsi"/>
        </w:rPr>
        <w:t xml:space="preserve"> </w:t>
      </w:r>
      <w:r w:rsidR="00C406A9" w:rsidRPr="00C325A3">
        <w:rPr>
          <w:rFonts w:asciiTheme="majorHAnsi" w:hAnsiTheme="majorHAnsi" w:cstheme="majorHAnsi"/>
        </w:rPr>
        <w:t xml:space="preserve">stronger fluorescence </w:t>
      </w:r>
      <w:r w:rsidR="005059F4" w:rsidRPr="00C325A3">
        <w:rPr>
          <w:rFonts w:asciiTheme="majorHAnsi" w:hAnsiTheme="majorHAnsi" w:cstheme="majorHAnsi"/>
        </w:rPr>
        <w:t>than 2PE at a depth of ~690 μm and deeper</w:t>
      </w:r>
      <w:r w:rsidR="005059F4"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{"citationItems":[{"id":"ITEM-1","itemData":{"DOI":"10.7554/eLife.53205","ISSN":"2050-084X","abstract":"&lt;p&gt;1300-nm three-photon calcium imaging has emerged as a useful technique to allow calcium imaging in deep brain regions. Application to large-scale neural activity imaging entails a careful balance between recording fidelity and tissue heating. We calculated and experimentally verified the excitation pulse energy to achieve the minimum photon count required for the detection of calcium transients in GCaMP6s-expressing neurons for 920-nm two-photon and 1320-nm three-photon excitation, respectively. Brain tissue heating by continuous three-photon imaging was simulated with Monte Carlo method and experimentally validated with immunohistochemistry. We observed increased immunoreactivity with 150 mW excitation power at 1.0- and 1.2-mm imaging depths. Based on the data, we explained how three-photon excitation achieves better calcium imaging fidelity than two-photon excitation in the deep brain and quantified the imaging depth where three-photon microscopy should be applied. Our analysis presents a translatable model for the optimization of three-photon calcium imaging based on experimentally tractable parameters.&lt;/p&gt;","author":[{"dropping-particle":"","family":"Wang","given":"Tianyu","non-dropping-particle":"","parse-names":false,"suffix":""},{"dropping-particle":"","family":"Wu","given":"Chunyan","non-dropping-particle":"","parse-names":false,"suffix":""},{"dropping-particle":"","family":"Ouzounov","given":"Dimitre G","non-dropping-particle":"","parse-names":false,"suffix":""},{"dropping-particle":"","family":"Gu","given":"Wenchao","non-dropping-particle":"","parse-names":false,"suffix":""},{"dropping-particle":"","family":"Xia","given":"Fei","non-dropping-particle":"","parse-names":false,"suffix":""},{"dropping-particle":"","family":"Kim","given":"Minsu","non-dropping-particle":"","parse-names":false,"suffix":""},{"dropping-particle":"","family":"Yang","given":"Xusan","non-dropping-particle":"","parse-names":false,"suffix":""},{"dropping-particle":"","family":"Warden","given":"Melissa R","non-dropping-particle":"","parse-names":false,"suffix":""},{"dropping-particle":"","family":"Xu","given":"Chris","non-dropping-particle":"","parse-names":false,"suffix":""}],"container-title":"eLife","id":"ITEM-1","issued":{"date-parts":[["2020","1","30"]]},"title":"Quantitative analysis of 1300-nm three-photon calcium imaging in the mouse brain","type":"article-journal","volume":"9"},"uris":["http://www.mendeley.com/documents/?uuid=d2c6aa72-84d3-351e-bd84-6c86b7b9c8e9"]}],"mendeley":{"formattedCitation":"&lt;sup&gt;21&lt;/sup&gt;","plainTextFormattedCitation":"21","previouslyFormattedCitation":"&lt;sup&gt;21&lt;/sup&gt;"},"properties":{"noteIndex":0},"schema":"https://github.com/citation-style-language/schema/raw/master/csl-citation.json"}</w:instrText>
      </w:r>
      <w:r w:rsidR="005059F4"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21</w:t>
      </w:r>
      <w:r w:rsidR="005059F4" w:rsidRPr="00C325A3">
        <w:rPr>
          <w:rFonts w:asciiTheme="majorHAnsi" w:hAnsiTheme="majorHAnsi" w:cstheme="majorHAnsi"/>
        </w:rPr>
        <w:fldChar w:fldCharType="end"/>
      </w:r>
      <w:r w:rsidR="005059F4" w:rsidRPr="00C325A3">
        <w:rPr>
          <w:rFonts w:asciiTheme="majorHAnsi" w:hAnsiTheme="majorHAnsi" w:cstheme="majorHAnsi"/>
        </w:rPr>
        <w:t>. This depth is defined as ‘signal crossover depth</w:t>
      </w:r>
      <w:r w:rsidR="0022525C">
        <w:rPr>
          <w:rFonts w:asciiTheme="majorHAnsi" w:hAnsiTheme="majorHAnsi" w:cstheme="majorHAnsi"/>
        </w:rPr>
        <w:t>,</w:t>
      </w:r>
      <w:r w:rsidR="005059F4" w:rsidRPr="00C325A3">
        <w:rPr>
          <w:rFonts w:asciiTheme="majorHAnsi" w:hAnsiTheme="majorHAnsi" w:cstheme="majorHAnsi"/>
        </w:rPr>
        <w:t>’</w:t>
      </w:r>
      <w:r w:rsidR="005B2960" w:rsidRPr="00C325A3">
        <w:rPr>
          <w:rFonts w:asciiTheme="majorHAnsi" w:hAnsiTheme="majorHAnsi" w:cstheme="majorHAnsi"/>
        </w:rPr>
        <w:t xml:space="preserve"> at which </w:t>
      </w:r>
      <w:r w:rsidR="00BD5BBB" w:rsidRPr="00C325A3">
        <w:rPr>
          <w:rFonts w:asciiTheme="majorHAnsi" w:hAnsiTheme="majorHAnsi" w:cstheme="majorHAnsi"/>
        </w:rPr>
        <w:t xml:space="preserve">the </w:t>
      </w:r>
      <w:r w:rsidR="005059F4" w:rsidRPr="00C325A3">
        <w:rPr>
          <w:rFonts w:asciiTheme="majorHAnsi" w:hAnsiTheme="majorHAnsi" w:cstheme="majorHAnsi"/>
        </w:rPr>
        <w:t>fluorescen</w:t>
      </w:r>
      <w:r w:rsidR="0017048E" w:rsidRPr="00C325A3">
        <w:rPr>
          <w:rFonts w:asciiTheme="majorHAnsi" w:hAnsiTheme="majorHAnsi" w:cstheme="majorHAnsi"/>
        </w:rPr>
        <w:t>c</w:t>
      </w:r>
      <w:r w:rsidR="005059F4" w:rsidRPr="00C325A3">
        <w:rPr>
          <w:rFonts w:asciiTheme="majorHAnsi" w:hAnsiTheme="majorHAnsi" w:cstheme="majorHAnsi"/>
        </w:rPr>
        <w:t>e signal</w:t>
      </w:r>
      <w:r w:rsidR="00846D0C" w:rsidRPr="00C325A3">
        <w:rPr>
          <w:rFonts w:asciiTheme="majorHAnsi" w:hAnsiTheme="majorHAnsi" w:cstheme="majorHAnsi"/>
        </w:rPr>
        <w:t xml:space="preserve"> strength</w:t>
      </w:r>
      <w:r w:rsidR="00983198" w:rsidRPr="00C325A3">
        <w:rPr>
          <w:rFonts w:asciiTheme="majorHAnsi" w:hAnsiTheme="majorHAnsi" w:cstheme="majorHAnsi"/>
        </w:rPr>
        <w:t>s</w:t>
      </w:r>
      <w:r w:rsidR="005059F4" w:rsidRPr="00C325A3">
        <w:rPr>
          <w:rFonts w:asciiTheme="majorHAnsi" w:hAnsiTheme="majorHAnsi" w:cstheme="majorHAnsi"/>
        </w:rPr>
        <w:t xml:space="preserve"> </w:t>
      </w:r>
      <w:r w:rsidR="00CD63DB" w:rsidRPr="00C325A3">
        <w:rPr>
          <w:rFonts w:asciiTheme="majorHAnsi" w:hAnsiTheme="majorHAnsi" w:cstheme="majorHAnsi"/>
        </w:rPr>
        <w:t xml:space="preserve">of </w:t>
      </w:r>
      <w:r w:rsidR="005059F4" w:rsidRPr="00C325A3">
        <w:rPr>
          <w:rFonts w:asciiTheme="majorHAnsi" w:hAnsiTheme="majorHAnsi" w:cstheme="majorHAnsi"/>
        </w:rPr>
        <w:t xml:space="preserve">2PE and 3PE are </w:t>
      </w:r>
      <w:r w:rsidR="00134147" w:rsidRPr="00C325A3">
        <w:rPr>
          <w:rFonts w:asciiTheme="majorHAnsi" w:hAnsiTheme="majorHAnsi" w:cstheme="majorHAnsi"/>
        </w:rPr>
        <w:t>identical</w:t>
      </w:r>
      <w:r w:rsidR="006E0638" w:rsidRPr="00C325A3">
        <w:rPr>
          <w:rFonts w:asciiTheme="majorHAnsi" w:hAnsiTheme="majorHAnsi" w:cstheme="majorHAnsi"/>
        </w:rPr>
        <w:t xml:space="preserve"> with the same repetition rate and the same maximum allowable average powers</w:t>
      </w:r>
      <w:r w:rsidR="00612303"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{"citationItems":[{"id":"ITEM-1","itemData":{"DOI":"10.7554/eLife.53205","ISSN":"2050-084X","abstract":"&lt;p&gt;1300-nm three-photon calcium imaging has emerged as a useful technique to allow calcium imaging in deep brain regions. Application to large-scale neural activity imaging entails a careful balance between recording fidelity and tissue heating. We calculated and experimentally verified the excitation pulse energy to achieve the minimum photon count required for the detection of calcium transients in GCaMP6s-expressing neurons for 920-nm two-photon and 1320-nm three-photon excitation, respectively. Brain tissue heating by continuous three-photon imaging was simulated with Monte Carlo method and experimentally validated with immunohistochemistry. We observed increased immunoreactivity with 150 mW excitation power at 1.0- and 1.2-mm imaging depths. Based on the data, we explained how three-photon excitation achieves better calcium imaging fidelity than two-photon excitation in the deep brain and quantified the imaging depth where three-photon microscopy should be applied. Our analysis presents a translatable model for the optimization of three-photon calcium imaging based on experimentally tractable parameters.&lt;/p&gt;","author":[{"dropping-particle":"","family":"Wang","given":"Tianyu","non-dropping-particle":"","parse-names":false,"suffix":""},{"dropping-particle":"","family":"Wu","given":"Chunyan","non-dropping-particle":"","parse-names":false,"suffix":""},{"dropping-particle":"","family":"Ouzounov","given":"Dimitre G","non-dropping-particle":"","parse-names":false,"suffix":""},{"dropping-particle":"","family":"Gu","given":"Wenchao","non-dropping-particle":"","parse-names":false,"suffix":""},{"dropping-particle":"","family":"Xia","given":"Fei","non-dropping-particle":"","parse-names":false,"suffix":""},{"dropping-particle":"","family":"Kim","given":"Minsu","non-dropping-particle":"","parse-names":false,"suffix":""},{"dropping-particle":"","family":"Yang","given":"Xusan","non-dropping-particle":"","parse-names":false,"suffix":""},{"dropping-particle":"","family":"Warden","given":"Melissa R","non-dropping-particle":"","parse-names":false,"suffix":""},{"dropping-particle":"","family":"Xu","given":"Chris","non-dropping-particle":"","parse-names":false,"suffix":""}],"container-title":"eLife","id":"ITEM-1","issued":{"date-parts":[["2020","1","30"]]},"title":"Quantitative analysis of 1300-nm three-photon calcium imaging in the mouse brain","type":"article-journal","volume":"9"},"uris":["http://www.mendeley.com/documents/?uuid=d2c6aa72-84d3-351e-bd84-6c86b7b9c8e9"]}],"mendeley":{"formattedCitation":"&lt;sup&gt;21&lt;/sup&gt;","plainTextFormattedCitation":"21","previouslyFormattedCitation":"&lt;sup&gt;21&lt;/sup&gt;"},"properties":{"noteIndex":0},"schema":"https://github.com/citation-style-language/schema/raw/master/csl-citation.json"}</w:instrText>
      </w:r>
      <w:r w:rsidR="00612303"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21</w:t>
      </w:r>
      <w:r w:rsidR="00612303" w:rsidRPr="00C325A3">
        <w:rPr>
          <w:rFonts w:asciiTheme="majorHAnsi" w:hAnsiTheme="majorHAnsi" w:cstheme="majorHAnsi"/>
        </w:rPr>
        <w:fldChar w:fldCharType="end"/>
      </w:r>
      <w:r w:rsidR="005059F4" w:rsidRPr="00C325A3">
        <w:rPr>
          <w:rFonts w:asciiTheme="majorHAnsi" w:hAnsiTheme="majorHAnsi" w:cstheme="majorHAnsi"/>
        </w:rPr>
        <w:t xml:space="preserve">. </w:t>
      </w:r>
      <w:r w:rsidR="00F940A2" w:rsidRPr="00C325A3">
        <w:rPr>
          <w:rFonts w:asciiTheme="majorHAnsi" w:hAnsiTheme="majorHAnsi" w:cstheme="majorHAnsi"/>
        </w:rPr>
        <w:t>The signal crossover depth depends on the excitation wavelengt</w:t>
      </w:r>
      <w:r w:rsidR="000D3CBC" w:rsidRPr="00C325A3">
        <w:rPr>
          <w:rFonts w:asciiTheme="majorHAnsi" w:hAnsiTheme="majorHAnsi" w:cstheme="majorHAnsi"/>
        </w:rPr>
        <w:t>hs for 2PE and 3PE</w:t>
      </w:r>
      <w:r w:rsidR="00F83896" w:rsidRPr="00C325A3">
        <w:rPr>
          <w:rFonts w:asciiTheme="majorHAnsi" w:hAnsiTheme="majorHAnsi" w:cstheme="majorHAnsi"/>
        </w:rPr>
        <w:t xml:space="preserve"> and</w:t>
      </w:r>
      <w:r w:rsidR="000D3CBC" w:rsidRPr="00C325A3">
        <w:rPr>
          <w:rFonts w:asciiTheme="majorHAnsi" w:hAnsiTheme="majorHAnsi" w:cstheme="majorHAnsi"/>
        </w:rPr>
        <w:t xml:space="preserve"> </w:t>
      </w:r>
      <w:r w:rsidR="00BF6CA1" w:rsidRPr="00C325A3">
        <w:rPr>
          <w:rFonts w:asciiTheme="majorHAnsi" w:hAnsiTheme="majorHAnsi" w:cstheme="majorHAnsi"/>
        </w:rPr>
        <w:t>the fluorophore</w:t>
      </w:r>
      <w:r w:rsidR="00F83896" w:rsidRPr="00C325A3">
        <w:rPr>
          <w:rFonts w:asciiTheme="majorHAnsi" w:hAnsiTheme="majorHAnsi" w:cstheme="majorHAnsi"/>
        </w:rPr>
        <w:t xml:space="preserve">. </w:t>
      </w:r>
    </w:p>
    <w:p w14:paraId="182BEFC3" w14:textId="77777777" w:rsidR="007024C3" w:rsidRPr="00C325A3" w:rsidRDefault="007024C3" w:rsidP="00C325A3">
      <w:pPr>
        <w:rPr>
          <w:rFonts w:asciiTheme="majorHAnsi" w:hAnsiTheme="majorHAnsi" w:cstheme="majorHAnsi"/>
        </w:rPr>
      </w:pPr>
    </w:p>
    <w:p w14:paraId="09E0F523" w14:textId="657C947F" w:rsidR="007024C3" w:rsidRPr="00C325A3" w:rsidRDefault="004F37D1" w:rsidP="00C325A3">
      <w:pPr>
        <w:rPr>
          <w:rFonts w:asciiTheme="majorHAnsi" w:hAnsiTheme="majorHAnsi" w:cstheme="majorHAnsi"/>
        </w:rPr>
      </w:pPr>
      <w:r w:rsidRPr="00C325A3">
        <w:rPr>
          <w:rFonts w:asciiTheme="majorHAnsi" w:hAnsiTheme="majorHAnsi" w:cstheme="majorHAnsi"/>
        </w:rPr>
        <w:t>In practice, 920</w:t>
      </w:r>
      <w:r w:rsidR="00CF1859" w:rsidRPr="00C325A3">
        <w:rPr>
          <w:rFonts w:asciiTheme="majorHAnsi" w:hAnsiTheme="majorHAnsi" w:cstheme="majorHAnsi"/>
        </w:rPr>
        <w:t xml:space="preserve"> </w:t>
      </w:r>
      <w:r w:rsidRPr="00C325A3">
        <w:rPr>
          <w:rFonts w:asciiTheme="majorHAnsi" w:hAnsiTheme="majorHAnsi" w:cstheme="majorHAnsi"/>
        </w:rPr>
        <w:t>nm excitation allows higher average laser power than 1</w:t>
      </w:r>
      <w:r w:rsidR="00CF1859" w:rsidRPr="00C325A3">
        <w:rPr>
          <w:rFonts w:asciiTheme="majorHAnsi" w:hAnsiTheme="majorHAnsi" w:cstheme="majorHAnsi"/>
        </w:rPr>
        <w:t>,</w:t>
      </w:r>
      <w:r w:rsidRPr="00C325A3">
        <w:rPr>
          <w:rFonts w:asciiTheme="majorHAnsi" w:hAnsiTheme="majorHAnsi" w:cstheme="majorHAnsi"/>
        </w:rPr>
        <w:t>300</w:t>
      </w:r>
      <w:r w:rsidR="00CF1859" w:rsidRPr="00C325A3">
        <w:rPr>
          <w:rFonts w:asciiTheme="majorHAnsi" w:hAnsiTheme="majorHAnsi" w:cstheme="majorHAnsi"/>
        </w:rPr>
        <w:t xml:space="preserve"> </w:t>
      </w:r>
      <w:r w:rsidRPr="00C325A3">
        <w:rPr>
          <w:rFonts w:asciiTheme="majorHAnsi" w:hAnsiTheme="majorHAnsi" w:cstheme="majorHAnsi"/>
        </w:rPr>
        <w:t xml:space="preserve">nm excitation due to less water absorption. However, the higher average power of 2PE </w:t>
      </w:r>
      <w:r w:rsidR="005804FF" w:rsidRPr="00C325A3">
        <w:rPr>
          <w:rFonts w:asciiTheme="majorHAnsi" w:hAnsiTheme="majorHAnsi" w:cstheme="majorHAnsi"/>
        </w:rPr>
        <w:t xml:space="preserve">would </w:t>
      </w:r>
      <w:r w:rsidRPr="00C325A3">
        <w:rPr>
          <w:rFonts w:asciiTheme="majorHAnsi" w:hAnsiTheme="majorHAnsi" w:cstheme="majorHAnsi"/>
        </w:rPr>
        <w:t>push the signal crossover depth only by 0.9 EALs</w:t>
      </w:r>
      <w:r w:rsidR="005804FF" w:rsidRPr="00C325A3">
        <w:rPr>
          <w:rFonts w:asciiTheme="majorHAnsi" w:hAnsiTheme="majorHAnsi" w:cstheme="majorHAnsi"/>
        </w:rPr>
        <w:fldChar w:fldCharType="begin" w:fldLock="1"/>
      </w:r>
      <w:r w:rsidR="00DE4B24" w:rsidRPr="00C325A3">
        <w:rPr>
          <w:rFonts w:asciiTheme="majorHAnsi" w:hAnsiTheme="majorHAnsi" w:cstheme="majorHAnsi"/>
        </w:rPr>
        <w:instrText>ADDIN CSL_CITATION {"citationItems":[{"id":"ITEM-1","itemData":{"DOI":"10.1364/optica.395825","abstract":"Three-photon microscopy has been increasingly adopted for probing neural activities beyond the typical two-photon imaging depth. In this review, we outline the unique properties that differentiate three-photon microscopy from two-photon microscopy for in vivo imaging in biological samples, especially in the mouse brain. We present a systematic summary of the optimization of three-photon imaging parameters for neural imaging, based on their effects on calcium imaging quality and perturbation to brain tissues. Furthermore, we review the existing techniques for volumetric imaging and discuss their prospects in mesoscale three-photon imaging in deep tissue.","author":[{"dropping-particle":"","family":"Wang","given":"Tianyu","non-dropping-particle":"","parse-names":false,"suffix":""},{"dropping-particle":"","family":"Xu","given":"Chris","non-dropping-particle":"","parse-names":false,"suffix":""}],"container-title":"Optica","id":"ITEM-1","issue":"8","issued":{"date-parts":[["2020","8","20"]]},"page":"947","publisher":"The Optical Society","title":"Three-photon neuronal imaging in deep mouse brain","type":"article-journal","volume":"7"},"uris":["http://www.mendeley.com/documents/?uuid=aefad374-0416-38e6-8b34-64a204541723"]}],"mendeley":{"formattedCitation":"&lt;sup&gt;4&lt;/sup&gt;","plainTextFormattedCitation":"4","previouslyFormattedCitation":"&lt;sup&gt;4&lt;/sup&gt;"},"properties":{"noteIndex":0},"schema":"https://github.com/citation-style-language/schema/raw/master/csl-citation.json"}</w:instrText>
      </w:r>
      <w:r w:rsidR="005804FF" w:rsidRPr="00C325A3">
        <w:rPr>
          <w:rFonts w:asciiTheme="majorHAnsi" w:hAnsiTheme="majorHAnsi" w:cstheme="majorHAnsi"/>
        </w:rPr>
        <w:fldChar w:fldCharType="separate"/>
      </w:r>
      <w:r w:rsidR="005804FF" w:rsidRPr="00C325A3">
        <w:rPr>
          <w:rFonts w:asciiTheme="majorHAnsi" w:hAnsiTheme="majorHAnsi" w:cstheme="majorHAnsi"/>
          <w:noProof/>
          <w:vertAlign w:val="superscript"/>
        </w:rPr>
        <w:t>4</w:t>
      </w:r>
      <w:r w:rsidR="005804FF" w:rsidRPr="00C325A3">
        <w:rPr>
          <w:rFonts w:asciiTheme="majorHAnsi" w:hAnsiTheme="majorHAnsi" w:cstheme="majorHAnsi"/>
        </w:rPr>
        <w:fldChar w:fldCharType="end"/>
      </w:r>
      <w:r w:rsidR="00F83896" w:rsidRPr="00C325A3">
        <w:rPr>
          <w:rFonts w:asciiTheme="majorHAnsi" w:hAnsiTheme="majorHAnsi" w:cstheme="majorHAnsi"/>
        </w:rPr>
        <w:t>. In addition, when the sample is densely labeled, 3PE has the additional advantage of much higher SBR. Therefore, even before reaching the signal crossover length, 3PM can be better for imaging than 2PM.</w:t>
      </w:r>
      <w:r w:rsidRPr="00C325A3">
        <w:rPr>
          <w:rFonts w:asciiTheme="majorHAnsi" w:hAnsiTheme="majorHAnsi" w:cstheme="majorHAnsi"/>
        </w:rPr>
        <w:t xml:space="preserve"> </w:t>
      </w:r>
      <w:r w:rsidR="00F83896" w:rsidRPr="00C325A3">
        <w:rPr>
          <w:rFonts w:asciiTheme="majorHAnsi" w:hAnsiTheme="majorHAnsi" w:cstheme="majorHAnsi"/>
        </w:rPr>
        <w:t>For example, when imaging the mouse brain vasculature, which has a volume fraction (i.e., labeling density) of ~2%, 1</w:t>
      </w:r>
      <w:r w:rsidR="00CF1859" w:rsidRPr="00C325A3">
        <w:rPr>
          <w:rFonts w:asciiTheme="majorHAnsi" w:hAnsiTheme="majorHAnsi" w:cstheme="majorHAnsi"/>
        </w:rPr>
        <w:t>,</w:t>
      </w:r>
      <w:r w:rsidR="00F83896" w:rsidRPr="00C325A3">
        <w:rPr>
          <w:rFonts w:asciiTheme="majorHAnsi" w:hAnsiTheme="majorHAnsi" w:cstheme="majorHAnsi"/>
        </w:rPr>
        <w:t xml:space="preserve">300 nm 3PM with 100 </w:t>
      </w:r>
      <w:proofErr w:type="spellStart"/>
      <w:r w:rsidR="00F83896" w:rsidRPr="00C325A3">
        <w:rPr>
          <w:rFonts w:asciiTheme="majorHAnsi" w:hAnsiTheme="majorHAnsi" w:cstheme="majorHAnsi"/>
        </w:rPr>
        <w:t>mW</w:t>
      </w:r>
      <w:proofErr w:type="spellEnd"/>
      <w:r w:rsidR="00F83896" w:rsidRPr="00C325A3">
        <w:rPr>
          <w:rFonts w:asciiTheme="majorHAnsi" w:hAnsiTheme="majorHAnsi" w:cstheme="majorHAnsi"/>
        </w:rPr>
        <w:t xml:space="preserve"> excitation power outperforms 920 nm 2PM with 200 </w:t>
      </w:r>
      <w:proofErr w:type="spellStart"/>
      <w:r w:rsidR="00F83896" w:rsidRPr="00C325A3">
        <w:rPr>
          <w:rFonts w:asciiTheme="majorHAnsi" w:hAnsiTheme="majorHAnsi" w:cstheme="majorHAnsi"/>
        </w:rPr>
        <w:t>mW</w:t>
      </w:r>
      <w:proofErr w:type="spellEnd"/>
      <w:r w:rsidR="00F83896" w:rsidRPr="00C325A3">
        <w:rPr>
          <w:rFonts w:asciiTheme="majorHAnsi" w:hAnsiTheme="majorHAnsi" w:cstheme="majorHAnsi"/>
        </w:rPr>
        <w:t xml:space="preserve"> excitation power at a depth of ~</w:t>
      </w:r>
      <w:r w:rsidR="002A79E6" w:rsidRPr="00C325A3">
        <w:rPr>
          <w:rFonts w:asciiTheme="majorHAnsi" w:hAnsiTheme="majorHAnsi" w:cstheme="majorHAnsi"/>
        </w:rPr>
        <w:t>70</w:t>
      </w:r>
      <w:r w:rsidR="00F83896" w:rsidRPr="00C325A3">
        <w:rPr>
          <w:rFonts w:asciiTheme="majorHAnsi" w:hAnsiTheme="majorHAnsi" w:cstheme="majorHAnsi"/>
        </w:rPr>
        <w:t>0 μm for fluorescein.</w:t>
      </w:r>
      <w:r w:rsidR="004638CF" w:rsidRPr="00C325A3">
        <w:rPr>
          <w:rFonts w:asciiTheme="majorHAnsi" w:hAnsiTheme="majorHAnsi" w:cstheme="majorHAnsi"/>
        </w:rPr>
        <w:t xml:space="preserve"> </w:t>
      </w:r>
    </w:p>
    <w:p w14:paraId="1F30EF3C" w14:textId="77777777" w:rsidR="00695C46" w:rsidRPr="00C325A3" w:rsidRDefault="00695C46" w:rsidP="00C325A3">
      <w:pPr>
        <w:rPr>
          <w:rFonts w:asciiTheme="majorHAnsi" w:hAnsiTheme="majorHAnsi" w:cstheme="majorHAnsi"/>
        </w:rPr>
      </w:pPr>
    </w:p>
    <w:p w14:paraId="37EEF3C2" w14:textId="46C94A42" w:rsidR="00BE42FB" w:rsidRPr="00C325A3" w:rsidRDefault="00EB5410" w:rsidP="00C325A3">
      <w:pPr>
        <w:rPr>
          <w:rFonts w:asciiTheme="majorHAnsi" w:hAnsiTheme="majorHAnsi" w:cstheme="majorHAnsi"/>
        </w:rPr>
      </w:pPr>
      <w:r w:rsidRPr="00C325A3">
        <w:rPr>
          <w:rFonts w:asciiTheme="majorHAnsi" w:hAnsiTheme="majorHAnsi" w:cstheme="majorHAnsi"/>
        </w:rPr>
        <w:t xml:space="preserve">3PM </w:t>
      </w:r>
      <w:r w:rsidR="00F83896" w:rsidRPr="00C325A3">
        <w:rPr>
          <w:rFonts w:asciiTheme="majorHAnsi" w:hAnsiTheme="majorHAnsi" w:cstheme="majorHAnsi"/>
        </w:rPr>
        <w:t>als</w:t>
      </w:r>
      <w:r w:rsidR="003F6CA0" w:rsidRPr="00C325A3">
        <w:rPr>
          <w:rFonts w:asciiTheme="majorHAnsi" w:hAnsiTheme="majorHAnsi" w:cstheme="majorHAnsi"/>
        </w:rPr>
        <w:t>o has</w:t>
      </w:r>
      <w:r w:rsidR="0017105D" w:rsidRPr="00C325A3">
        <w:rPr>
          <w:rFonts w:asciiTheme="majorHAnsi" w:hAnsiTheme="majorHAnsi" w:cstheme="majorHAnsi"/>
        </w:rPr>
        <w:t xml:space="preserve"> </w:t>
      </w:r>
      <w:r w:rsidR="000B3A1A">
        <w:rPr>
          <w:rFonts w:asciiTheme="majorHAnsi" w:hAnsiTheme="majorHAnsi" w:cstheme="majorHAnsi"/>
        </w:rPr>
        <w:t xml:space="preserve">an </w:t>
      </w:r>
      <w:r w:rsidR="0017105D" w:rsidRPr="00C325A3">
        <w:rPr>
          <w:rFonts w:asciiTheme="majorHAnsi" w:hAnsiTheme="majorHAnsi" w:cstheme="majorHAnsi"/>
        </w:rPr>
        <w:t xml:space="preserve">advantage </w:t>
      </w:r>
      <w:r w:rsidR="00F83896" w:rsidRPr="00C325A3">
        <w:rPr>
          <w:rFonts w:asciiTheme="majorHAnsi" w:hAnsiTheme="majorHAnsi" w:cstheme="majorHAnsi"/>
        </w:rPr>
        <w:t>when imaging</w:t>
      </w:r>
      <w:r w:rsidR="0017105D" w:rsidRPr="00C325A3">
        <w:rPr>
          <w:rFonts w:asciiTheme="majorHAnsi" w:hAnsiTheme="majorHAnsi" w:cstheme="majorHAnsi"/>
        </w:rPr>
        <w:t xml:space="preserve"> through </w:t>
      </w:r>
      <w:r w:rsidR="00F83896" w:rsidRPr="00C325A3">
        <w:rPr>
          <w:rFonts w:asciiTheme="majorHAnsi" w:hAnsiTheme="majorHAnsi" w:cstheme="majorHAnsi"/>
        </w:rPr>
        <w:t xml:space="preserve">a thin but </w:t>
      </w:r>
      <w:r w:rsidR="0017105D" w:rsidRPr="00C325A3">
        <w:rPr>
          <w:rFonts w:asciiTheme="majorHAnsi" w:hAnsiTheme="majorHAnsi" w:cstheme="majorHAnsi"/>
        </w:rPr>
        <w:t xml:space="preserve">highly scattering </w:t>
      </w:r>
      <w:r w:rsidR="00F83896" w:rsidRPr="00C325A3">
        <w:rPr>
          <w:rFonts w:asciiTheme="majorHAnsi" w:hAnsiTheme="majorHAnsi" w:cstheme="majorHAnsi"/>
        </w:rPr>
        <w:t>layer that may</w:t>
      </w:r>
      <w:r w:rsidR="0017105D" w:rsidRPr="00C325A3">
        <w:rPr>
          <w:rFonts w:asciiTheme="majorHAnsi" w:hAnsiTheme="majorHAnsi" w:cstheme="majorHAnsi"/>
        </w:rPr>
        <w:t xml:space="preserve"> distort the </w:t>
      </w:r>
      <w:r w:rsidR="006F54DF" w:rsidRPr="00C325A3">
        <w:rPr>
          <w:rFonts w:asciiTheme="majorHAnsi" w:hAnsiTheme="majorHAnsi" w:cstheme="majorHAnsi"/>
        </w:rPr>
        <w:t xml:space="preserve">point-spread function of the excitation </w:t>
      </w:r>
      <w:r w:rsidR="00F83896" w:rsidRPr="00C325A3">
        <w:rPr>
          <w:rFonts w:asciiTheme="majorHAnsi" w:hAnsiTheme="majorHAnsi" w:cstheme="majorHAnsi"/>
        </w:rPr>
        <w:t>beam</w:t>
      </w:r>
      <w:r w:rsidR="006F54DF" w:rsidRPr="00C325A3">
        <w:rPr>
          <w:rFonts w:asciiTheme="majorHAnsi" w:hAnsiTheme="majorHAnsi" w:cstheme="majorHAnsi"/>
        </w:rPr>
        <w:t xml:space="preserve"> and generate </w:t>
      </w:r>
      <w:r w:rsidR="006D508F">
        <w:rPr>
          <w:rFonts w:asciiTheme="majorHAnsi" w:hAnsiTheme="majorHAnsi" w:cstheme="majorHAnsi"/>
        </w:rPr>
        <w:t xml:space="preserve">a </w:t>
      </w:r>
      <w:r w:rsidR="006F54DF" w:rsidRPr="00C325A3">
        <w:rPr>
          <w:rFonts w:asciiTheme="majorHAnsi" w:hAnsiTheme="majorHAnsi" w:cstheme="majorHAnsi"/>
        </w:rPr>
        <w:t>defocus background</w:t>
      </w:r>
      <w:r w:rsidR="00833359" w:rsidRPr="00C325A3">
        <w:rPr>
          <w:rFonts w:asciiTheme="majorHAnsi" w:hAnsiTheme="majorHAnsi" w:cstheme="majorHAnsi"/>
        </w:rPr>
        <w:fldChar w:fldCharType="begin" w:fldLock="1"/>
      </w:r>
      <w:r w:rsidR="00692BFA" w:rsidRPr="00C325A3">
        <w:rPr>
          <w:rFonts w:asciiTheme="majorHAnsi" w:hAnsiTheme="majorHAnsi" w:cstheme="majorHAnsi"/>
        </w:rPr>
        <w:instrText>ADDIN CSL_CITATION {"citationItems":[{"id":"ITEM-1","itemData":{"DOI":"10.1364/optica.395825","abstract":"Three-photon microscopy has been increasingly adopted for probing neural activities beyond the typical two-photon imaging depth. In this review, we outline the unique properties that differentiate three-photon microscopy from two-photon microscopy for in vivo imaging in biological samples, especially in the mouse brain. We present a systematic summary of the optimization of three-photon imaging parameters for neural imaging, based on their effects on calcium imaging quality and perturbation to brain tissues. Furthermore, we review the existing techniques for volumetric imaging and discuss their prospects in mesoscale three-photon imaging in deep tissue.","author":[{"dropping-particle":"","family":"Wang","given":"Tianyu","non-dropping-particle":"","parse-names":false,"suffix":""},{"dropping-particle":"","family":"Xu","given":"Chris","non-dropping-particle":"","parse-names":false,"suffix":""}],"container-title":"Optica","id":"ITEM-1","issue":"8","issued":{"date-parts":[["2020","8","20"]]},"page":"947","publisher":"The Optical Society","title":"Three-photon neuronal imaging in deep mouse brain","type":"article-journal","volume":"7"},"uris":["http://www.mendeley.com/documents/?uuid=aefad374-0416-38e6-8b34-64a204541723"]}],"mendeley":{"formattedCitation":"&lt;sup&gt;4&lt;/sup&gt;","plainTextFormattedCitation":"4","previouslyFormattedCitation":"&lt;sup&gt;4&lt;/sup&gt;"},"properties":{"noteIndex":0},"schema":"https://github.com/citation-style-language/schema/raw/master/csl-citation.json"}</w:instrText>
      </w:r>
      <w:r w:rsidR="00833359" w:rsidRPr="00C325A3">
        <w:rPr>
          <w:rFonts w:asciiTheme="majorHAnsi" w:hAnsiTheme="majorHAnsi" w:cstheme="majorHAnsi"/>
        </w:rPr>
        <w:fldChar w:fldCharType="separate"/>
      </w:r>
      <w:r w:rsidR="00833359" w:rsidRPr="00C325A3">
        <w:rPr>
          <w:rFonts w:asciiTheme="majorHAnsi" w:hAnsiTheme="majorHAnsi" w:cstheme="majorHAnsi"/>
          <w:noProof/>
          <w:vertAlign w:val="superscript"/>
        </w:rPr>
        <w:t>4</w:t>
      </w:r>
      <w:r w:rsidR="00833359" w:rsidRPr="00C325A3">
        <w:rPr>
          <w:rFonts w:asciiTheme="majorHAnsi" w:hAnsiTheme="majorHAnsi" w:cstheme="majorHAnsi"/>
        </w:rPr>
        <w:fldChar w:fldCharType="end"/>
      </w:r>
      <w:r w:rsidR="0017105D" w:rsidRPr="00C325A3">
        <w:rPr>
          <w:rFonts w:asciiTheme="majorHAnsi" w:hAnsiTheme="majorHAnsi" w:cstheme="majorHAnsi"/>
        </w:rPr>
        <w:t xml:space="preserve">. </w:t>
      </w:r>
      <w:r w:rsidR="007D1CA9" w:rsidRPr="00C325A3">
        <w:rPr>
          <w:rFonts w:asciiTheme="majorHAnsi" w:hAnsiTheme="majorHAnsi" w:cstheme="majorHAnsi"/>
        </w:rPr>
        <w:t xml:space="preserve">For example, through </w:t>
      </w:r>
      <w:r w:rsidR="00BE5B1A" w:rsidRPr="00C325A3">
        <w:rPr>
          <w:rFonts w:asciiTheme="majorHAnsi" w:hAnsiTheme="majorHAnsi" w:cstheme="majorHAnsi"/>
        </w:rPr>
        <w:t>the</w:t>
      </w:r>
      <w:r w:rsidR="007D1CA9" w:rsidRPr="00C325A3">
        <w:rPr>
          <w:rFonts w:asciiTheme="majorHAnsi" w:hAnsiTheme="majorHAnsi" w:cstheme="majorHAnsi"/>
        </w:rPr>
        <w:t xml:space="preserve"> intact skull of the mouse brain, 2P</w:t>
      </w:r>
      <w:r w:rsidR="003F6CA0" w:rsidRPr="00C325A3">
        <w:rPr>
          <w:rFonts w:asciiTheme="majorHAnsi" w:hAnsiTheme="majorHAnsi" w:cstheme="majorHAnsi"/>
        </w:rPr>
        <w:t>M</w:t>
      </w:r>
      <w:r w:rsidR="007D1CA9" w:rsidRPr="00C325A3">
        <w:rPr>
          <w:rFonts w:asciiTheme="majorHAnsi" w:hAnsiTheme="majorHAnsi" w:cstheme="majorHAnsi"/>
        </w:rPr>
        <w:t xml:space="preserve"> images suffer from the defocus background even at </w:t>
      </w:r>
      <w:r w:rsidR="00585A58" w:rsidRPr="00C325A3">
        <w:rPr>
          <w:rFonts w:asciiTheme="majorHAnsi" w:hAnsiTheme="majorHAnsi" w:cstheme="majorHAnsi"/>
        </w:rPr>
        <w:t xml:space="preserve">the </w:t>
      </w:r>
      <w:r w:rsidR="003F6CA0" w:rsidRPr="00C325A3">
        <w:rPr>
          <w:rFonts w:asciiTheme="majorHAnsi" w:hAnsiTheme="majorHAnsi" w:cstheme="majorHAnsi"/>
        </w:rPr>
        <w:t xml:space="preserve">shallow </w:t>
      </w:r>
      <w:r w:rsidR="00585A58" w:rsidRPr="00C325A3">
        <w:rPr>
          <w:rFonts w:asciiTheme="majorHAnsi" w:hAnsiTheme="majorHAnsi" w:cstheme="majorHAnsi"/>
        </w:rPr>
        <w:t xml:space="preserve">depth of </w:t>
      </w:r>
      <w:r w:rsidR="004604A2" w:rsidRPr="00C325A3">
        <w:rPr>
          <w:rFonts w:asciiTheme="majorHAnsi" w:hAnsiTheme="majorHAnsi" w:cstheme="majorHAnsi"/>
        </w:rPr>
        <w:t>&lt;100 μm from the brain surface</w:t>
      </w:r>
      <w:r w:rsidR="00692BFA" w:rsidRPr="00C325A3">
        <w:rPr>
          <w:rFonts w:asciiTheme="majorHAnsi" w:hAnsiTheme="majorHAnsi" w:cstheme="majorHAnsi"/>
        </w:rPr>
        <w:fldChar w:fldCharType="begin" w:fldLock="1"/>
      </w:r>
      <w:r w:rsidR="006F52F2" w:rsidRPr="00C325A3">
        <w:rPr>
          <w:rFonts w:asciiTheme="majorHAnsi" w:hAnsiTheme="majorHAnsi" w:cstheme="majorHAnsi"/>
        </w:rPr>
        <w:instrText>ADDIN CSL_CITATION {"citationItems":[{"id":"ITEM-1","itemData":{"DOI":"10.1038/s41592-018-0115-y","ISSN":"15487105","abstract":"Optical imaging through the intact mouse skull is challenging because of skull-induced aberrations and scattering. We found that three-photon excitation provided improved optical sectioning compared with that obtained with two-photon excitation, even when we used the same excitation wavelength and imaging system. Here we demonstrate three-photon imaging of vasculature through the adult mouse skull at &gt;500-μm depth, as well as GCaMP6s calcium imaging over weeks in cortical layers 2/3 and 4 in awake mice, with 8.5 frames per second and a field of view spanning hundreds of micrometers.","author":[{"dropping-particle":"","family":"Wang","given":"Tianyu","non-dropping-particle":"","parse-names":false,"suffix":""},{"dropping-particle":"","family":"Ouzounov","given":"Dimitre G.","non-dropping-particle":"","parse-names":false,"suffix":""},{"dropping-particle":"","family":"Wu","given":"Chunyan","non-dropping-particle":"","parse-names":false,"suffix":""},{"dropping-particle":"","family":"Horton","given":"Nicholas G.","non-dropping-particle":"","parse-names":false,"suffix":""},{"dropping-particle":"","family":"Zhang","given":"Bin","non-dropping-particle":"","parse-names":false,"suffix":""},{"dropping-particle":"","family":"Wu","given":"Cheng Hsun","non-dropping-particle":"","parse-names":false,"suffix":""},{"dropping-particle":"","family":"Zhang","given":"Yanping","non-dropping-particle":"","parse-names":false,"suffix":""},{"dropping-particle":"","family":"Schnitzer","given":"Mark J.","non-dropping-particle":"","parse-names":false,"suffix":""},{"dropping-particle":"","family":"Xu","given":"Chris","non-dropping-particle":"","parse-names":false,"suffix":""}],"container-title":"Nature Methods","id":"ITEM-1","issue":"10","issued":{"date-parts":[["2018","10","1"]]},"page":"789-792","publisher":"Nature Publishing Group","title":"Three-photon imaging of mouse brain structure and function through the intact skull","type":"article-journal","volume":"15"},"uris":["http://www.mendeley.com/documents/?uuid=588ad5f7-37c8-3497-a56b-d62b85de99a4"]}],"mendeley":{"formattedCitation":"&lt;sup&gt;13&lt;/sup&gt;","plainTextFormattedCitation":"13","previouslyFormattedCitation":"&lt;sup&gt;13&lt;/sup&gt;"},"properties":{"noteIndex":0},"schema":"https://github.com/citation-style-language/schema/raw/master/csl-citation.json"}</w:instrText>
      </w:r>
      <w:r w:rsidR="00692BFA" w:rsidRPr="00C325A3">
        <w:rPr>
          <w:rFonts w:asciiTheme="majorHAnsi" w:hAnsiTheme="majorHAnsi" w:cstheme="majorHAnsi"/>
        </w:rPr>
        <w:fldChar w:fldCharType="separate"/>
      </w:r>
      <w:r w:rsidR="00692BFA" w:rsidRPr="00C325A3">
        <w:rPr>
          <w:rFonts w:asciiTheme="majorHAnsi" w:hAnsiTheme="majorHAnsi" w:cstheme="majorHAnsi"/>
          <w:noProof/>
          <w:vertAlign w:val="superscript"/>
        </w:rPr>
        <w:t>13</w:t>
      </w:r>
      <w:r w:rsidR="00692BFA" w:rsidRPr="00C325A3">
        <w:rPr>
          <w:rFonts w:asciiTheme="majorHAnsi" w:hAnsiTheme="majorHAnsi" w:cstheme="majorHAnsi"/>
        </w:rPr>
        <w:fldChar w:fldCharType="end"/>
      </w:r>
      <w:r w:rsidR="00833359" w:rsidRPr="00C325A3">
        <w:rPr>
          <w:rFonts w:asciiTheme="majorHAnsi" w:hAnsiTheme="majorHAnsi" w:cstheme="majorHAnsi"/>
        </w:rPr>
        <w:t>.</w:t>
      </w:r>
      <w:r w:rsidR="00811C94" w:rsidRPr="00C325A3">
        <w:rPr>
          <w:rFonts w:asciiTheme="majorHAnsi" w:hAnsiTheme="majorHAnsi" w:cstheme="majorHAnsi"/>
        </w:rPr>
        <w:t xml:space="preserve"> </w:t>
      </w:r>
      <w:r w:rsidR="006D508F">
        <w:rPr>
          <w:rFonts w:asciiTheme="majorHAnsi" w:hAnsiTheme="majorHAnsi" w:cstheme="majorHAnsi"/>
        </w:rPr>
        <w:t>A s</w:t>
      </w:r>
      <w:r w:rsidR="00CE60CF" w:rsidRPr="00C325A3">
        <w:rPr>
          <w:rFonts w:asciiTheme="majorHAnsi" w:hAnsiTheme="majorHAnsi" w:cstheme="majorHAnsi"/>
        </w:rPr>
        <w:t xml:space="preserve">imilar defocus background was observed in 2PM with </w:t>
      </w:r>
      <w:r w:rsidR="00A96F6E" w:rsidRPr="00C325A3">
        <w:rPr>
          <w:rFonts w:asciiTheme="majorHAnsi" w:hAnsiTheme="majorHAnsi" w:cstheme="majorHAnsi"/>
        </w:rPr>
        <w:t>1280</w:t>
      </w:r>
      <w:r w:rsidR="00F47AE3" w:rsidRPr="00C325A3">
        <w:rPr>
          <w:rFonts w:asciiTheme="majorHAnsi" w:hAnsiTheme="majorHAnsi" w:cstheme="majorHAnsi"/>
        </w:rPr>
        <w:t xml:space="preserve"> </w:t>
      </w:r>
      <w:r w:rsidR="00A96F6E" w:rsidRPr="00C325A3">
        <w:rPr>
          <w:rFonts w:asciiTheme="majorHAnsi" w:hAnsiTheme="majorHAnsi" w:cstheme="majorHAnsi"/>
        </w:rPr>
        <w:t>nm excitation through the white matter in the mouse brain</w:t>
      </w:r>
      <w:r w:rsidR="006F52F2"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{"citationItems":[{"id":"ITEM-1","itemData":{"DOI":"10.1117/1.3646209","ISSN":"10833668","author":[{"dropping-particle":"","family":"Kobat","given":"Demirhan","non-dropping-particle":"","parse-names":false,"suffix":""},{"dropping-particle":"","family":"Horton","given":"Nicholas G.","non-dropping-particle":"","parse-names":false,"suffix":""},{"dropping-particle":"","family":"Xu","given":"Chris","non-dropping-particle":"","parse-names":false,"suffix":""}],"container-title":"Journal of Biomedical Optics","id":"ITEM-1","issue":"10","issued":{"date-parts":[["2011"]]},"page":"106014","title":"In vivo two-photon microscopy to 1.6-mm depth in mouse cortex","type":"article-journal","volume":"16"},"uris":["http://www.mendeley.com/documents/?uuid=1656add3-c83f-3208-b764-c1ea77a90b9f"]}],"mendeley":{"formattedCitation":"&lt;sup&gt;32&lt;/sup&gt;","plainTextFormattedCitation":"32","previouslyFormattedCitation":"&lt;sup&gt;32&lt;/sup&gt;"},"properties":{"noteIndex":0},"schema":"https://github.com/citation-style-language/schema/raw/master/csl-citation.json"}</w:instrText>
      </w:r>
      <w:r w:rsidR="006F52F2"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32</w:t>
      </w:r>
      <w:r w:rsidR="006F52F2" w:rsidRPr="00C325A3">
        <w:rPr>
          <w:rFonts w:asciiTheme="majorHAnsi" w:hAnsiTheme="majorHAnsi" w:cstheme="majorHAnsi"/>
        </w:rPr>
        <w:fldChar w:fldCharType="end"/>
      </w:r>
      <w:r w:rsidR="00A96F6E" w:rsidRPr="00C325A3">
        <w:rPr>
          <w:rFonts w:asciiTheme="majorHAnsi" w:hAnsiTheme="majorHAnsi" w:cstheme="majorHAnsi"/>
        </w:rPr>
        <w:t xml:space="preserve">. </w:t>
      </w:r>
      <w:r w:rsidR="00633EEE" w:rsidRPr="00C325A3">
        <w:rPr>
          <w:rFonts w:asciiTheme="majorHAnsi" w:hAnsiTheme="majorHAnsi" w:cstheme="majorHAnsi"/>
        </w:rPr>
        <w:t xml:space="preserve">Therefore, when tissues are imaged through turbid layers, 3PM </w:t>
      </w:r>
      <w:r w:rsidR="00423561" w:rsidRPr="00C325A3">
        <w:rPr>
          <w:rFonts w:asciiTheme="majorHAnsi" w:hAnsiTheme="majorHAnsi" w:cstheme="majorHAnsi"/>
        </w:rPr>
        <w:t>is</w:t>
      </w:r>
      <w:r w:rsidR="00E55637" w:rsidRPr="00C325A3">
        <w:rPr>
          <w:rFonts w:asciiTheme="majorHAnsi" w:hAnsiTheme="majorHAnsi" w:cstheme="majorHAnsi"/>
        </w:rPr>
        <w:t xml:space="preserve"> </w:t>
      </w:r>
      <w:r w:rsidR="00716F14" w:rsidRPr="00C325A3">
        <w:rPr>
          <w:rFonts w:asciiTheme="majorHAnsi" w:hAnsiTheme="majorHAnsi" w:cstheme="majorHAnsi"/>
        </w:rPr>
        <w:t>preferable</w:t>
      </w:r>
      <w:r w:rsidR="00E55637" w:rsidRPr="00C325A3">
        <w:rPr>
          <w:rFonts w:asciiTheme="majorHAnsi" w:hAnsiTheme="majorHAnsi" w:cstheme="majorHAnsi"/>
        </w:rPr>
        <w:t xml:space="preserve"> to 2PM for high-contrast imaging</w:t>
      </w:r>
      <w:r w:rsidR="003F6CA0" w:rsidRPr="00C325A3">
        <w:rPr>
          <w:rFonts w:asciiTheme="majorHAnsi" w:hAnsiTheme="majorHAnsi" w:cstheme="majorHAnsi"/>
        </w:rPr>
        <w:t xml:space="preserve"> regardless of the labeling density</w:t>
      </w:r>
      <w:r w:rsidR="00E55637" w:rsidRPr="00C325A3">
        <w:rPr>
          <w:rFonts w:asciiTheme="majorHAnsi" w:hAnsiTheme="majorHAnsi" w:cstheme="majorHAnsi"/>
        </w:rPr>
        <w:t>.</w:t>
      </w:r>
      <w:r w:rsidR="001A1E1C" w:rsidRPr="00C325A3">
        <w:rPr>
          <w:rFonts w:asciiTheme="majorHAnsi" w:hAnsiTheme="majorHAnsi" w:cstheme="majorHAnsi"/>
        </w:rPr>
        <w:t xml:space="preserve"> </w:t>
      </w:r>
    </w:p>
    <w:p w14:paraId="71C0C73A" w14:textId="253FBEB2" w:rsidR="00FF1C7F" w:rsidRPr="00C325A3" w:rsidRDefault="00FF1C7F" w:rsidP="00C325A3">
      <w:pPr>
        <w:rPr>
          <w:rFonts w:asciiTheme="majorHAnsi" w:hAnsiTheme="majorHAnsi" w:cstheme="majorHAnsi"/>
        </w:rPr>
      </w:pPr>
    </w:p>
    <w:p w14:paraId="19838AB5" w14:textId="5E0698E7" w:rsidR="00FF1C7F" w:rsidRPr="00C325A3" w:rsidRDefault="001D3C10" w:rsidP="00C325A3">
      <w:pPr>
        <w:rPr>
          <w:rFonts w:asciiTheme="majorHAnsi" w:hAnsiTheme="majorHAnsi" w:cstheme="majorHAnsi"/>
        </w:rPr>
      </w:pPr>
      <w:r w:rsidRPr="00C325A3">
        <w:rPr>
          <w:rFonts w:asciiTheme="majorHAnsi" w:hAnsiTheme="majorHAnsi" w:cstheme="majorHAnsi"/>
        </w:rPr>
        <w:t xml:space="preserve">We recently reported </w:t>
      </w:r>
      <w:r w:rsidR="00A50454">
        <w:rPr>
          <w:rFonts w:asciiTheme="majorHAnsi" w:hAnsiTheme="majorHAnsi" w:cstheme="majorHAnsi"/>
        </w:rPr>
        <w:t xml:space="preserve">a beads phantom and theoretical analysis showing </w:t>
      </w:r>
      <w:r w:rsidRPr="00C325A3">
        <w:rPr>
          <w:rFonts w:asciiTheme="majorHAnsi" w:hAnsiTheme="majorHAnsi" w:cstheme="majorHAnsi"/>
        </w:rPr>
        <w:t>that the imaging depth limit of 3PM is over 8 EALs</w:t>
      </w:r>
      <w:r w:rsidR="00467D00" w:rsidRPr="00C325A3">
        <w:rPr>
          <w:rFonts w:asciiTheme="majorHAnsi" w:hAnsiTheme="majorHAnsi" w:cstheme="majorHAnsi"/>
        </w:rPr>
        <w:fldChar w:fldCharType="begin" w:fldLock="1"/>
      </w:r>
      <w:r w:rsidR="001146E1" w:rsidRPr="00C325A3">
        <w:rPr>
          <w:rFonts w:asciiTheme="majorHAnsi" w:hAnsiTheme="majorHAnsi" w:cstheme="majorHAnsi"/>
        </w:rPr>
        <w:instrText>ADDIN CSL_CITATION {"citationItems":[{"id":"ITEM-1","itemData":{"DOI":"10.1117/12.2582771","abstract":"Multiphoton microscopy (MPM) techniques provide unprecedented deep access into live scattering tissue. Three-photon microscopy (3PM) has the advantage of the highly confined excitation volume, and its excitation wavelength falls in the optimal wavelength window for deep imaging of common fluorophores in scattering media. These features enable deep high-resolution imaging in complex biological tissues. Here, we provide a theoretical prediction for the depth limit in 3PM and experimentally verify our results. We show both theoretically and experimentally that the depth limit of 3PM depends on the labeling density of the sample, and 3PM can penetrate beyond 10 effective attenuation lengths (EAL) with close to diffraction-limited spatial resolution in a tissue phantom.","author":[{"dropping-particle":"","family":"Akbari","given":"Najva","non-dropping-particle":"","parse-names":false,"suffix":""},{"dropping-particle":"","family":"Xu","given":"Chris","non-dropping-particle":"","parse-names":false,"suffix":""}],"id":"ITEM-1","issued":{"date-parts":[["2021","3","5"]]},"page":"116481A","publisher":"International Society for Optics and Photonics","title":"Theoretical and experimental investigation of the depth limit of three-photon microscopy","type":"article-journal","volume":"11648"},"uris":["http://www.mendeley.com/documents/?uuid=c742ad8f-0246-3b13-9535-55876f6e7904"]}],"mendeley":{"formattedCitation":"&lt;sup&gt;33&lt;/sup&gt;","plainTextFormattedCitation":"33","previouslyFormattedCitation":"&lt;sup&gt;33&lt;/sup&gt;"},"properties":{"noteIndex":0},"schema":"https://github.com/citation-style-language/schema/raw/master/csl-citation.json"}</w:instrText>
      </w:r>
      <w:r w:rsidR="00467D00" w:rsidRPr="00C325A3">
        <w:rPr>
          <w:rFonts w:asciiTheme="majorHAnsi" w:hAnsiTheme="majorHAnsi" w:cstheme="majorHAnsi"/>
        </w:rPr>
        <w:fldChar w:fldCharType="separate"/>
      </w:r>
      <w:r w:rsidR="00585C24" w:rsidRPr="00C325A3">
        <w:rPr>
          <w:rFonts w:asciiTheme="majorHAnsi" w:hAnsiTheme="majorHAnsi" w:cstheme="majorHAnsi"/>
          <w:noProof/>
          <w:vertAlign w:val="superscript"/>
        </w:rPr>
        <w:t>33</w:t>
      </w:r>
      <w:r w:rsidR="00467D00" w:rsidRPr="00C325A3">
        <w:rPr>
          <w:rFonts w:asciiTheme="majorHAnsi" w:hAnsiTheme="majorHAnsi" w:cstheme="majorHAnsi"/>
        </w:rPr>
        <w:fldChar w:fldCharType="end"/>
      </w:r>
      <w:r w:rsidR="00CF1859" w:rsidRPr="00C325A3">
        <w:rPr>
          <w:rFonts w:asciiTheme="majorHAnsi" w:hAnsiTheme="majorHAnsi" w:cstheme="majorHAnsi"/>
        </w:rPr>
        <w:t xml:space="preserve">; </w:t>
      </w:r>
      <w:r w:rsidRPr="00C325A3">
        <w:rPr>
          <w:rFonts w:asciiTheme="majorHAnsi" w:hAnsiTheme="majorHAnsi" w:cstheme="majorHAnsi"/>
        </w:rPr>
        <w:t>8 EAL</w:t>
      </w:r>
      <w:r w:rsidR="003C5619" w:rsidRPr="00C325A3">
        <w:rPr>
          <w:rFonts w:asciiTheme="majorHAnsi" w:hAnsiTheme="majorHAnsi" w:cstheme="majorHAnsi"/>
        </w:rPr>
        <w:t>s</w:t>
      </w:r>
      <w:r w:rsidRPr="00C325A3">
        <w:rPr>
          <w:rFonts w:asciiTheme="majorHAnsi" w:hAnsiTheme="majorHAnsi" w:cstheme="majorHAnsi"/>
        </w:rPr>
        <w:t xml:space="preserve"> </w:t>
      </w:r>
      <w:r w:rsidR="003C5619" w:rsidRPr="00C325A3">
        <w:rPr>
          <w:rFonts w:asciiTheme="majorHAnsi" w:hAnsiTheme="majorHAnsi" w:cstheme="majorHAnsi"/>
        </w:rPr>
        <w:t>are</w:t>
      </w:r>
      <w:r w:rsidRPr="00C325A3">
        <w:rPr>
          <w:rFonts w:asciiTheme="majorHAnsi" w:hAnsiTheme="majorHAnsi" w:cstheme="majorHAnsi"/>
        </w:rPr>
        <w:t xml:space="preserve"> equivalent to ~3 mm</w:t>
      </w:r>
      <w:r w:rsidR="00CA52F7" w:rsidRPr="00C325A3">
        <w:rPr>
          <w:rFonts w:asciiTheme="majorHAnsi" w:hAnsiTheme="majorHAnsi" w:cstheme="majorHAnsi"/>
        </w:rPr>
        <w:t xml:space="preserve"> with ~</w:t>
      </w:r>
      <w:r w:rsidR="005246D2" w:rsidRPr="00C325A3">
        <w:rPr>
          <w:rFonts w:asciiTheme="majorHAnsi" w:hAnsiTheme="majorHAnsi" w:cstheme="majorHAnsi"/>
        </w:rPr>
        <w:t>1,700</w:t>
      </w:r>
      <w:r w:rsidR="00CA52F7" w:rsidRPr="00C325A3">
        <w:rPr>
          <w:rFonts w:asciiTheme="majorHAnsi" w:hAnsiTheme="majorHAnsi" w:cstheme="majorHAnsi"/>
        </w:rPr>
        <w:t xml:space="preserve"> nm excitation</w:t>
      </w:r>
      <w:r w:rsidRPr="00C325A3">
        <w:rPr>
          <w:rFonts w:asciiTheme="majorHAnsi" w:hAnsiTheme="majorHAnsi" w:cstheme="majorHAnsi"/>
        </w:rPr>
        <w:t xml:space="preserve"> in </w:t>
      </w:r>
      <w:r w:rsidR="00E67F4F" w:rsidRPr="00C325A3">
        <w:rPr>
          <w:rFonts w:asciiTheme="majorHAnsi" w:hAnsiTheme="majorHAnsi" w:cstheme="majorHAnsi"/>
        </w:rPr>
        <w:t xml:space="preserve">the </w:t>
      </w:r>
      <w:r w:rsidRPr="00C325A3">
        <w:rPr>
          <w:rFonts w:asciiTheme="majorHAnsi" w:hAnsiTheme="majorHAnsi" w:cstheme="majorHAnsi"/>
        </w:rPr>
        <w:t xml:space="preserve">mouse cortex. However, the currently available laser does not have enough pulse energy to achieve 8 EALs in the mouse brain. Further development of stronger lasers will push the </w:t>
      </w:r>
      <w:r w:rsidR="005D5B7F" w:rsidRPr="00C325A3">
        <w:rPr>
          <w:rFonts w:asciiTheme="majorHAnsi" w:hAnsiTheme="majorHAnsi" w:cstheme="majorHAnsi"/>
        </w:rPr>
        <w:t xml:space="preserve">current </w:t>
      </w:r>
      <w:r w:rsidRPr="00C325A3">
        <w:rPr>
          <w:rFonts w:asciiTheme="majorHAnsi" w:hAnsiTheme="majorHAnsi" w:cstheme="majorHAnsi"/>
        </w:rPr>
        <w:t xml:space="preserve">imaging depth limit of 3PM.  </w:t>
      </w:r>
    </w:p>
    <w:p w14:paraId="0BEB38EC" w14:textId="77777777" w:rsidR="006E4797" w:rsidRPr="00C325A3" w:rsidRDefault="006E4797" w:rsidP="00C325A3">
      <w:pPr>
        <w:rPr>
          <w:rFonts w:asciiTheme="majorHAnsi" w:hAnsiTheme="majorHAnsi" w:cstheme="majorHAnsi"/>
        </w:rPr>
      </w:pPr>
    </w:p>
    <w:p w14:paraId="59F37CC4" w14:textId="603CDE6B" w:rsidR="006E4797" w:rsidRPr="00C325A3" w:rsidRDefault="00551D82"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b/>
        </w:rPr>
        <w:t xml:space="preserve">ACKNOWLEDGMENTS:  </w:t>
      </w:r>
    </w:p>
    <w:p w14:paraId="166C643C" w14:textId="2856A7A6" w:rsidR="007F65EE" w:rsidRPr="00C325A3" w:rsidRDefault="003D1F55" w:rsidP="00C325A3">
      <w:pPr>
        <w:rPr>
          <w:rFonts w:asciiTheme="majorHAnsi" w:hAnsiTheme="majorHAnsi" w:cstheme="majorHAnsi"/>
        </w:rPr>
      </w:pPr>
      <w:r w:rsidRPr="00C325A3">
        <w:rPr>
          <w:rFonts w:asciiTheme="majorHAnsi" w:hAnsiTheme="majorHAnsi" w:cstheme="majorHAnsi"/>
        </w:rPr>
        <w:t xml:space="preserve">This work was supported by NSF DBI-1707312 Cornell </w:t>
      </w:r>
      <w:proofErr w:type="spellStart"/>
      <w:r w:rsidRPr="00C325A3">
        <w:rPr>
          <w:rFonts w:asciiTheme="majorHAnsi" w:hAnsiTheme="majorHAnsi" w:cstheme="majorHAnsi"/>
        </w:rPr>
        <w:t>NeuroNex</w:t>
      </w:r>
      <w:proofErr w:type="spellEnd"/>
      <w:r w:rsidRPr="00C325A3">
        <w:rPr>
          <w:rFonts w:asciiTheme="majorHAnsi" w:hAnsiTheme="majorHAnsi" w:cstheme="majorHAnsi"/>
        </w:rPr>
        <w:t xml:space="preserve"> Hub</w:t>
      </w:r>
      <w:r w:rsidR="00214636" w:rsidRPr="00C325A3">
        <w:rPr>
          <w:rFonts w:asciiTheme="majorHAnsi" w:hAnsiTheme="majorHAnsi" w:cstheme="majorHAnsi"/>
        </w:rPr>
        <w:t xml:space="preserve">. </w:t>
      </w:r>
    </w:p>
    <w:p w14:paraId="25B2FBBD" w14:textId="77777777" w:rsidR="006E4797" w:rsidRPr="00C325A3" w:rsidRDefault="006E4797" w:rsidP="00C325A3">
      <w:pPr>
        <w:rPr>
          <w:rFonts w:asciiTheme="majorHAnsi" w:hAnsiTheme="majorHAnsi" w:cstheme="majorHAnsi"/>
          <w:b/>
        </w:rPr>
      </w:pPr>
    </w:p>
    <w:p w14:paraId="5E703EBA" w14:textId="5FA342A2" w:rsidR="006E4797" w:rsidRPr="00C325A3" w:rsidRDefault="00551D82" w:rsidP="00C325A3">
      <w:pPr>
        <w:pBdr>
          <w:top w:val="nil"/>
          <w:left w:val="nil"/>
          <w:bottom w:val="nil"/>
          <w:right w:val="nil"/>
          <w:between w:val="nil"/>
        </w:pBdr>
        <w:rPr>
          <w:rFonts w:asciiTheme="majorHAnsi" w:hAnsiTheme="majorHAnsi" w:cstheme="majorHAnsi"/>
        </w:rPr>
      </w:pPr>
      <w:r w:rsidRPr="00C325A3">
        <w:rPr>
          <w:rFonts w:asciiTheme="majorHAnsi" w:hAnsiTheme="majorHAnsi" w:cstheme="majorHAnsi"/>
          <w:b/>
        </w:rPr>
        <w:t xml:space="preserve">DISCLOSURES:  </w:t>
      </w:r>
    </w:p>
    <w:p w14:paraId="132340D6" w14:textId="0C8F07F3" w:rsidR="006E4797" w:rsidRPr="00C325A3" w:rsidRDefault="0041512B" w:rsidP="00C325A3">
      <w:pPr>
        <w:rPr>
          <w:rFonts w:asciiTheme="majorHAnsi" w:hAnsiTheme="majorHAnsi" w:cstheme="majorHAnsi"/>
        </w:rPr>
      </w:pPr>
      <w:r w:rsidRPr="00C325A3">
        <w:rPr>
          <w:rFonts w:asciiTheme="majorHAnsi" w:hAnsiTheme="majorHAnsi" w:cstheme="majorHAnsi"/>
        </w:rPr>
        <w:t>The authors</w:t>
      </w:r>
      <w:r w:rsidR="007F65EE" w:rsidRPr="00C325A3">
        <w:rPr>
          <w:rFonts w:asciiTheme="majorHAnsi" w:hAnsiTheme="majorHAnsi" w:cstheme="majorHAnsi"/>
        </w:rPr>
        <w:t xml:space="preserve"> declare no </w:t>
      </w:r>
      <w:r w:rsidR="00E3381F" w:rsidRPr="00C325A3">
        <w:rPr>
          <w:rFonts w:asciiTheme="majorHAnsi" w:hAnsiTheme="majorHAnsi" w:cstheme="majorHAnsi"/>
        </w:rPr>
        <w:t>competing</w:t>
      </w:r>
      <w:r w:rsidRPr="00C325A3">
        <w:rPr>
          <w:rFonts w:asciiTheme="majorHAnsi" w:hAnsiTheme="majorHAnsi" w:cstheme="majorHAnsi"/>
        </w:rPr>
        <w:t xml:space="preserve"> interests</w:t>
      </w:r>
      <w:r w:rsidR="007F65EE" w:rsidRPr="00C325A3">
        <w:rPr>
          <w:rFonts w:asciiTheme="majorHAnsi" w:hAnsiTheme="majorHAnsi" w:cstheme="majorHAnsi"/>
        </w:rPr>
        <w:t xml:space="preserve">. </w:t>
      </w:r>
    </w:p>
    <w:p w14:paraId="4A7B0E5C" w14:textId="77777777" w:rsidR="006E4797" w:rsidRPr="00C325A3" w:rsidRDefault="006E4797" w:rsidP="00C325A3">
      <w:pPr>
        <w:rPr>
          <w:rFonts w:asciiTheme="majorHAnsi" w:hAnsiTheme="majorHAnsi" w:cstheme="majorHAnsi"/>
        </w:rPr>
      </w:pPr>
    </w:p>
    <w:p w14:paraId="6DE2B73C" w14:textId="595232B1" w:rsidR="006E4797" w:rsidRPr="00C325A3" w:rsidRDefault="00551D82" w:rsidP="00C325A3">
      <w:pPr>
        <w:rPr>
          <w:rFonts w:asciiTheme="majorHAnsi" w:hAnsiTheme="majorHAnsi" w:cstheme="majorHAnsi"/>
          <w:b/>
        </w:rPr>
      </w:pPr>
      <w:r w:rsidRPr="00C325A3">
        <w:rPr>
          <w:rFonts w:asciiTheme="majorHAnsi" w:hAnsiTheme="majorHAnsi" w:cstheme="majorHAnsi"/>
          <w:b/>
        </w:rPr>
        <w:t>REFERENCES:</w:t>
      </w:r>
      <w:r w:rsidRPr="00C325A3">
        <w:rPr>
          <w:rFonts w:asciiTheme="majorHAnsi" w:hAnsiTheme="majorHAnsi" w:cstheme="majorHAnsi"/>
        </w:rPr>
        <w:t xml:space="preserve"> </w:t>
      </w:r>
    </w:p>
    <w:p w14:paraId="6FB8AFE6" w14:textId="4A9EC5A3" w:rsidR="001146E1" w:rsidRPr="00C325A3" w:rsidRDefault="005E1311" w:rsidP="00C325A3">
      <w:pPr>
        <w:autoSpaceDE w:val="0"/>
        <w:autoSpaceDN w:val="0"/>
        <w:adjustRightInd w:val="0"/>
        <w:rPr>
          <w:rFonts w:asciiTheme="majorHAnsi" w:hAnsiTheme="majorHAnsi" w:cstheme="majorHAnsi"/>
          <w:noProof/>
        </w:rPr>
      </w:pPr>
      <w:r w:rsidRPr="00C325A3">
        <w:rPr>
          <w:rFonts w:asciiTheme="majorHAnsi" w:hAnsiTheme="majorHAnsi" w:cstheme="majorHAnsi"/>
          <w:b/>
        </w:rPr>
        <w:fldChar w:fldCharType="begin" w:fldLock="1"/>
      </w:r>
      <w:r w:rsidRPr="00C325A3">
        <w:rPr>
          <w:rFonts w:asciiTheme="majorHAnsi" w:hAnsiTheme="majorHAnsi" w:cstheme="majorHAnsi"/>
          <w:b/>
        </w:rPr>
        <w:instrText xml:space="preserve">ADDIN Mendeley Bibliography CSL_BIBLIOGRAPHY </w:instrText>
      </w:r>
      <w:r w:rsidRPr="00C325A3">
        <w:rPr>
          <w:rFonts w:asciiTheme="majorHAnsi" w:hAnsiTheme="majorHAnsi" w:cstheme="majorHAnsi"/>
          <w:b/>
        </w:rPr>
        <w:fldChar w:fldCharType="separate"/>
      </w:r>
      <w:r w:rsidR="001146E1" w:rsidRPr="00C325A3">
        <w:rPr>
          <w:rFonts w:asciiTheme="majorHAnsi" w:hAnsiTheme="majorHAnsi" w:cstheme="majorHAnsi"/>
          <w:noProof/>
        </w:rPr>
        <w:t>1.</w:t>
      </w:r>
      <w:r w:rsidR="001146E1" w:rsidRPr="00C325A3">
        <w:rPr>
          <w:rFonts w:asciiTheme="majorHAnsi" w:hAnsiTheme="majorHAnsi" w:cstheme="majorHAnsi"/>
          <w:noProof/>
        </w:rPr>
        <w:tab/>
        <w:t>Denk, W., Strickler, J.</w:t>
      </w:r>
      <w:r w:rsidR="007109BC" w:rsidRPr="00C325A3">
        <w:rPr>
          <w:rFonts w:asciiTheme="majorHAnsi" w:hAnsiTheme="majorHAnsi" w:cstheme="majorHAnsi"/>
          <w:noProof/>
        </w:rPr>
        <w:t xml:space="preserve"> </w:t>
      </w:r>
      <w:r w:rsidR="001146E1" w:rsidRPr="00C325A3">
        <w:rPr>
          <w:rFonts w:asciiTheme="majorHAnsi" w:hAnsiTheme="majorHAnsi" w:cstheme="majorHAnsi"/>
          <w:noProof/>
        </w:rPr>
        <w:t>H., Webb, W.</w:t>
      </w:r>
      <w:r w:rsidR="007109BC" w:rsidRPr="00C325A3">
        <w:rPr>
          <w:rFonts w:asciiTheme="majorHAnsi" w:hAnsiTheme="majorHAnsi" w:cstheme="majorHAnsi"/>
          <w:noProof/>
        </w:rPr>
        <w:t xml:space="preserve"> </w:t>
      </w:r>
      <w:r w:rsidR="001146E1" w:rsidRPr="00C325A3">
        <w:rPr>
          <w:rFonts w:asciiTheme="majorHAnsi" w:hAnsiTheme="majorHAnsi" w:cstheme="majorHAnsi"/>
          <w:noProof/>
        </w:rPr>
        <w:t xml:space="preserve">W. Two-photon laser scanning fluorescence microscopy. </w:t>
      </w:r>
      <w:r w:rsidR="001146E1" w:rsidRPr="00C325A3">
        <w:rPr>
          <w:rFonts w:asciiTheme="majorHAnsi" w:hAnsiTheme="majorHAnsi" w:cstheme="majorHAnsi"/>
          <w:i/>
          <w:iCs/>
          <w:noProof/>
        </w:rPr>
        <w:t>Science</w:t>
      </w:r>
      <w:r w:rsidR="001146E1" w:rsidRPr="00C325A3">
        <w:rPr>
          <w:rFonts w:asciiTheme="majorHAnsi" w:hAnsiTheme="majorHAnsi" w:cstheme="majorHAnsi"/>
          <w:noProof/>
        </w:rPr>
        <w:t xml:space="preserve">. </w:t>
      </w:r>
      <w:r w:rsidR="001146E1" w:rsidRPr="00C325A3">
        <w:rPr>
          <w:rFonts w:asciiTheme="majorHAnsi" w:hAnsiTheme="majorHAnsi" w:cstheme="majorHAnsi"/>
          <w:b/>
          <w:bCs/>
          <w:noProof/>
        </w:rPr>
        <w:t>248</w:t>
      </w:r>
      <w:r w:rsidR="001146E1" w:rsidRPr="00C325A3">
        <w:rPr>
          <w:rFonts w:asciiTheme="majorHAnsi" w:hAnsiTheme="majorHAnsi" w:cstheme="majorHAnsi"/>
          <w:noProof/>
        </w:rPr>
        <w:t xml:space="preserve"> (4951), 73–76 (1990).</w:t>
      </w:r>
    </w:p>
    <w:p w14:paraId="1B40FF98" w14:textId="065C2271"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w:t>
      </w:r>
      <w:r w:rsidRPr="00C325A3">
        <w:rPr>
          <w:rFonts w:asciiTheme="majorHAnsi" w:hAnsiTheme="majorHAnsi" w:cstheme="majorHAnsi"/>
          <w:noProof/>
        </w:rPr>
        <w:tab/>
        <w:t xml:space="preserve">Helmchen, F., Denk, W. Deep tissue two-photon microscopy. </w:t>
      </w:r>
      <w:r w:rsidRPr="00C325A3">
        <w:rPr>
          <w:rFonts w:asciiTheme="majorHAnsi" w:hAnsiTheme="majorHAnsi" w:cstheme="majorHAnsi"/>
          <w:i/>
          <w:iCs/>
          <w:noProof/>
        </w:rPr>
        <w:t>Nature Methods</w:t>
      </w:r>
      <w:r w:rsidRPr="00C325A3">
        <w:rPr>
          <w:rFonts w:asciiTheme="majorHAnsi" w:hAnsiTheme="majorHAnsi" w:cstheme="majorHAnsi"/>
          <w:noProof/>
        </w:rPr>
        <w:t xml:space="preserve">. </w:t>
      </w:r>
      <w:r w:rsidRPr="00C325A3">
        <w:rPr>
          <w:rFonts w:asciiTheme="majorHAnsi" w:hAnsiTheme="majorHAnsi" w:cstheme="majorHAnsi"/>
          <w:b/>
          <w:bCs/>
          <w:noProof/>
        </w:rPr>
        <w:t>2</w:t>
      </w:r>
      <w:r w:rsidRPr="00C325A3">
        <w:rPr>
          <w:rFonts w:asciiTheme="majorHAnsi" w:hAnsiTheme="majorHAnsi" w:cstheme="majorHAnsi"/>
          <w:noProof/>
        </w:rPr>
        <w:t xml:space="preserve"> (12), 932–940 (2005).</w:t>
      </w:r>
    </w:p>
    <w:p w14:paraId="279A3992" w14:textId="60DE6A5C"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3.</w:t>
      </w:r>
      <w:r w:rsidRPr="00C325A3">
        <w:rPr>
          <w:rFonts w:asciiTheme="majorHAnsi" w:hAnsiTheme="majorHAnsi" w:cstheme="majorHAnsi"/>
          <w:noProof/>
        </w:rPr>
        <w:tab/>
        <w:t>Horton, N.</w:t>
      </w:r>
      <w:r w:rsidR="007109BC" w:rsidRPr="00C325A3">
        <w:rPr>
          <w:rFonts w:asciiTheme="majorHAnsi" w:hAnsiTheme="majorHAnsi" w:cstheme="majorHAnsi"/>
          <w:noProof/>
        </w:rPr>
        <w:t xml:space="preserve"> </w:t>
      </w:r>
      <w:r w:rsidRPr="00C325A3">
        <w:rPr>
          <w:rFonts w:asciiTheme="majorHAnsi" w:hAnsiTheme="majorHAnsi" w:cstheme="majorHAnsi"/>
          <w:noProof/>
        </w:rPr>
        <w:t xml:space="preserve">G. et al. In vivo three-photon microscopy of subcortical structures within an intact mouse brain. </w:t>
      </w:r>
      <w:r w:rsidRPr="00C325A3">
        <w:rPr>
          <w:rFonts w:asciiTheme="majorHAnsi" w:hAnsiTheme="majorHAnsi" w:cstheme="majorHAnsi"/>
          <w:i/>
          <w:iCs/>
          <w:noProof/>
        </w:rPr>
        <w:t>Nature Photonics</w:t>
      </w:r>
      <w:r w:rsidRPr="00C325A3">
        <w:rPr>
          <w:rFonts w:asciiTheme="majorHAnsi" w:hAnsiTheme="majorHAnsi" w:cstheme="majorHAnsi"/>
          <w:noProof/>
        </w:rPr>
        <w:t xml:space="preserve">. </w:t>
      </w:r>
      <w:r w:rsidRPr="00C325A3">
        <w:rPr>
          <w:rFonts w:asciiTheme="majorHAnsi" w:hAnsiTheme="majorHAnsi" w:cstheme="majorHAnsi"/>
          <w:b/>
          <w:bCs/>
          <w:noProof/>
        </w:rPr>
        <w:t>7</w:t>
      </w:r>
      <w:r w:rsidRPr="00C325A3">
        <w:rPr>
          <w:rFonts w:asciiTheme="majorHAnsi" w:hAnsiTheme="majorHAnsi" w:cstheme="majorHAnsi"/>
          <w:noProof/>
        </w:rPr>
        <w:t xml:space="preserve"> (3), 205–209 (2013).</w:t>
      </w:r>
    </w:p>
    <w:p w14:paraId="629F573A" w14:textId="6A507FB9"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4.</w:t>
      </w:r>
      <w:r w:rsidRPr="00C325A3">
        <w:rPr>
          <w:rFonts w:asciiTheme="majorHAnsi" w:hAnsiTheme="majorHAnsi" w:cstheme="majorHAnsi"/>
          <w:noProof/>
        </w:rPr>
        <w:tab/>
        <w:t xml:space="preserve">Wang, T., Xu, C. Three-photon neuronal imaging in deep mouse brain. </w:t>
      </w:r>
      <w:r w:rsidRPr="00C325A3">
        <w:rPr>
          <w:rFonts w:asciiTheme="majorHAnsi" w:hAnsiTheme="majorHAnsi" w:cstheme="majorHAnsi"/>
          <w:i/>
          <w:iCs/>
          <w:noProof/>
        </w:rPr>
        <w:t>Optica</w:t>
      </w:r>
      <w:r w:rsidRPr="00C325A3">
        <w:rPr>
          <w:rFonts w:asciiTheme="majorHAnsi" w:hAnsiTheme="majorHAnsi" w:cstheme="majorHAnsi"/>
          <w:noProof/>
        </w:rPr>
        <w:t xml:space="preserve">. </w:t>
      </w:r>
      <w:r w:rsidRPr="00C325A3">
        <w:rPr>
          <w:rFonts w:asciiTheme="majorHAnsi" w:hAnsiTheme="majorHAnsi" w:cstheme="majorHAnsi"/>
          <w:b/>
          <w:bCs/>
          <w:noProof/>
        </w:rPr>
        <w:t>7</w:t>
      </w:r>
      <w:r w:rsidRPr="00C325A3">
        <w:rPr>
          <w:rFonts w:asciiTheme="majorHAnsi" w:hAnsiTheme="majorHAnsi" w:cstheme="majorHAnsi"/>
          <w:noProof/>
        </w:rPr>
        <w:t xml:space="preserve"> (8), 947</w:t>
      </w:r>
      <w:r w:rsidR="00C3333B" w:rsidRPr="00C325A3">
        <w:rPr>
          <w:rFonts w:asciiTheme="majorHAnsi" w:hAnsiTheme="majorHAnsi" w:cstheme="majorHAnsi"/>
          <w:noProof/>
        </w:rPr>
        <w:t>–960</w:t>
      </w:r>
      <w:r w:rsidRPr="00C325A3">
        <w:rPr>
          <w:rFonts w:asciiTheme="majorHAnsi" w:hAnsiTheme="majorHAnsi" w:cstheme="majorHAnsi"/>
          <w:noProof/>
        </w:rPr>
        <w:t xml:space="preserve"> (2020).</w:t>
      </w:r>
    </w:p>
    <w:p w14:paraId="15E226F6" w14:textId="079DB15F"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5.</w:t>
      </w:r>
      <w:r w:rsidRPr="00C325A3">
        <w:rPr>
          <w:rFonts w:asciiTheme="majorHAnsi" w:hAnsiTheme="majorHAnsi" w:cstheme="majorHAnsi"/>
          <w:noProof/>
        </w:rPr>
        <w:tab/>
        <w:t>Ouzounov, D.</w:t>
      </w:r>
      <w:r w:rsidR="007109BC" w:rsidRPr="00C325A3">
        <w:rPr>
          <w:rFonts w:asciiTheme="majorHAnsi" w:hAnsiTheme="majorHAnsi" w:cstheme="majorHAnsi"/>
          <w:noProof/>
        </w:rPr>
        <w:t xml:space="preserve"> </w:t>
      </w:r>
      <w:r w:rsidRPr="00C325A3">
        <w:rPr>
          <w:rFonts w:asciiTheme="majorHAnsi" w:hAnsiTheme="majorHAnsi" w:cstheme="majorHAnsi"/>
          <w:noProof/>
        </w:rPr>
        <w:t xml:space="preserve">G. et al. In vivo three-photon imaging of activity of GCaMP6-labeled neurons deep in intact mouse brain. </w:t>
      </w:r>
      <w:r w:rsidRPr="00C325A3">
        <w:rPr>
          <w:rFonts w:asciiTheme="majorHAnsi" w:hAnsiTheme="majorHAnsi" w:cstheme="majorHAnsi"/>
          <w:i/>
          <w:iCs/>
          <w:noProof/>
        </w:rPr>
        <w:t>Nature Methods</w:t>
      </w:r>
      <w:r w:rsidRPr="00C325A3">
        <w:rPr>
          <w:rFonts w:asciiTheme="majorHAnsi" w:hAnsiTheme="majorHAnsi" w:cstheme="majorHAnsi"/>
          <w:noProof/>
        </w:rPr>
        <w:t xml:space="preserve">. </w:t>
      </w:r>
      <w:r w:rsidRPr="00C325A3">
        <w:rPr>
          <w:rFonts w:asciiTheme="majorHAnsi" w:hAnsiTheme="majorHAnsi" w:cstheme="majorHAnsi"/>
          <w:b/>
          <w:bCs/>
          <w:noProof/>
        </w:rPr>
        <w:t>14</w:t>
      </w:r>
      <w:r w:rsidRPr="00C325A3">
        <w:rPr>
          <w:rFonts w:asciiTheme="majorHAnsi" w:hAnsiTheme="majorHAnsi" w:cstheme="majorHAnsi"/>
          <w:noProof/>
        </w:rPr>
        <w:t xml:space="preserve"> (4), 388–390 (2017).</w:t>
      </w:r>
    </w:p>
    <w:p w14:paraId="1FFD6B82" w14:textId="68BC6595"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6.</w:t>
      </w:r>
      <w:r w:rsidRPr="00C325A3">
        <w:rPr>
          <w:rFonts w:asciiTheme="majorHAnsi" w:hAnsiTheme="majorHAnsi" w:cstheme="majorHAnsi"/>
          <w:noProof/>
        </w:rPr>
        <w:tab/>
        <w:t>Weisenburger, S. et al. Volumetric Ca</w:t>
      </w:r>
      <w:r w:rsidRPr="00C325A3">
        <w:rPr>
          <w:rFonts w:asciiTheme="majorHAnsi" w:hAnsiTheme="majorHAnsi" w:cstheme="majorHAnsi"/>
          <w:noProof/>
          <w:vertAlign w:val="superscript"/>
        </w:rPr>
        <w:t>2+</w:t>
      </w:r>
      <w:r w:rsidRPr="00C325A3">
        <w:rPr>
          <w:rFonts w:asciiTheme="majorHAnsi" w:hAnsiTheme="majorHAnsi" w:cstheme="majorHAnsi"/>
          <w:noProof/>
        </w:rPr>
        <w:t xml:space="preserve"> </w:t>
      </w:r>
      <w:r w:rsidR="007109BC" w:rsidRPr="00C325A3">
        <w:rPr>
          <w:rFonts w:asciiTheme="majorHAnsi" w:hAnsiTheme="majorHAnsi" w:cstheme="majorHAnsi"/>
          <w:noProof/>
        </w:rPr>
        <w:t xml:space="preserve">imaging </w:t>
      </w:r>
      <w:r w:rsidRPr="00C325A3">
        <w:rPr>
          <w:rFonts w:asciiTheme="majorHAnsi" w:hAnsiTheme="majorHAnsi" w:cstheme="majorHAnsi"/>
          <w:noProof/>
        </w:rPr>
        <w:t xml:space="preserve">in the </w:t>
      </w:r>
      <w:r w:rsidR="007109BC" w:rsidRPr="00C325A3">
        <w:rPr>
          <w:rFonts w:asciiTheme="majorHAnsi" w:hAnsiTheme="majorHAnsi" w:cstheme="majorHAnsi"/>
          <w:noProof/>
        </w:rPr>
        <w:t>mouse brain using hybrid multiplexed sculpted light microscopy</w:t>
      </w:r>
      <w:r w:rsidRPr="00C325A3">
        <w:rPr>
          <w:rFonts w:asciiTheme="majorHAnsi" w:hAnsiTheme="majorHAnsi" w:cstheme="majorHAnsi"/>
          <w:noProof/>
        </w:rPr>
        <w:t xml:space="preserve">. </w:t>
      </w:r>
      <w:r w:rsidRPr="00C325A3">
        <w:rPr>
          <w:rFonts w:asciiTheme="majorHAnsi" w:hAnsiTheme="majorHAnsi" w:cstheme="majorHAnsi"/>
          <w:i/>
          <w:iCs/>
          <w:noProof/>
        </w:rPr>
        <w:t>Cell</w:t>
      </w:r>
      <w:r w:rsidRPr="00C325A3">
        <w:rPr>
          <w:rFonts w:asciiTheme="majorHAnsi" w:hAnsiTheme="majorHAnsi" w:cstheme="majorHAnsi"/>
          <w:noProof/>
        </w:rPr>
        <w:t xml:space="preserve">. </w:t>
      </w:r>
      <w:r w:rsidRPr="00C325A3">
        <w:rPr>
          <w:rFonts w:asciiTheme="majorHAnsi" w:hAnsiTheme="majorHAnsi" w:cstheme="majorHAnsi"/>
          <w:b/>
          <w:bCs/>
          <w:noProof/>
        </w:rPr>
        <w:t>177</w:t>
      </w:r>
      <w:r w:rsidRPr="00C325A3">
        <w:rPr>
          <w:rFonts w:asciiTheme="majorHAnsi" w:hAnsiTheme="majorHAnsi" w:cstheme="majorHAnsi"/>
          <w:noProof/>
        </w:rPr>
        <w:t xml:space="preserve"> (4), 1050-1066.e14 (2019).</w:t>
      </w:r>
    </w:p>
    <w:p w14:paraId="58122049" w14:textId="1E91E111"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7.</w:t>
      </w:r>
      <w:r w:rsidRPr="00C325A3">
        <w:rPr>
          <w:rFonts w:asciiTheme="majorHAnsi" w:hAnsiTheme="majorHAnsi" w:cstheme="majorHAnsi"/>
          <w:noProof/>
        </w:rPr>
        <w:tab/>
        <w:t>Yildirim, M., Sugihara, H., So, P.</w:t>
      </w:r>
      <w:r w:rsidR="007109BC" w:rsidRPr="00C325A3">
        <w:rPr>
          <w:rFonts w:asciiTheme="majorHAnsi" w:hAnsiTheme="majorHAnsi" w:cstheme="majorHAnsi"/>
          <w:noProof/>
        </w:rPr>
        <w:t xml:space="preserve"> </w:t>
      </w:r>
      <w:r w:rsidRPr="00C325A3">
        <w:rPr>
          <w:rFonts w:asciiTheme="majorHAnsi" w:hAnsiTheme="majorHAnsi" w:cstheme="majorHAnsi"/>
          <w:noProof/>
        </w:rPr>
        <w:t>T.</w:t>
      </w:r>
      <w:r w:rsidR="007109BC" w:rsidRPr="00C325A3">
        <w:rPr>
          <w:rFonts w:asciiTheme="majorHAnsi" w:hAnsiTheme="majorHAnsi" w:cstheme="majorHAnsi"/>
          <w:noProof/>
        </w:rPr>
        <w:t xml:space="preserve"> </w:t>
      </w:r>
      <w:r w:rsidRPr="00C325A3">
        <w:rPr>
          <w:rFonts w:asciiTheme="majorHAnsi" w:hAnsiTheme="majorHAnsi" w:cstheme="majorHAnsi"/>
          <w:noProof/>
        </w:rPr>
        <w:t xml:space="preserve">C., Sur, M. Functional imaging of visual cortical layers </w:t>
      </w:r>
      <w:r w:rsidRPr="00C325A3">
        <w:rPr>
          <w:rFonts w:asciiTheme="majorHAnsi" w:hAnsiTheme="majorHAnsi" w:cstheme="majorHAnsi"/>
          <w:noProof/>
        </w:rPr>
        <w:lastRenderedPageBreak/>
        <w:t xml:space="preserve">and subplate in awake mice with optimized three-photon microscopy. </w:t>
      </w:r>
      <w:r w:rsidRPr="00C325A3">
        <w:rPr>
          <w:rFonts w:asciiTheme="majorHAnsi" w:hAnsiTheme="majorHAnsi" w:cstheme="majorHAnsi"/>
          <w:i/>
          <w:iCs/>
          <w:noProof/>
        </w:rPr>
        <w:t>Nature Communications</w:t>
      </w:r>
      <w:r w:rsidRPr="00C325A3">
        <w:rPr>
          <w:rFonts w:asciiTheme="majorHAnsi" w:hAnsiTheme="majorHAnsi" w:cstheme="majorHAnsi"/>
          <w:noProof/>
        </w:rPr>
        <w:t xml:space="preserve">. </w:t>
      </w:r>
      <w:r w:rsidRPr="00C325A3">
        <w:rPr>
          <w:rFonts w:asciiTheme="majorHAnsi" w:hAnsiTheme="majorHAnsi" w:cstheme="majorHAnsi"/>
          <w:b/>
          <w:bCs/>
          <w:noProof/>
        </w:rPr>
        <w:t>10</w:t>
      </w:r>
      <w:r w:rsidR="008279ED" w:rsidRPr="00C325A3">
        <w:rPr>
          <w:rFonts w:asciiTheme="majorHAnsi" w:hAnsiTheme="majorHAnsi" w:cstheme="majorHAnsi"/>
          <w:noProof/>
        </w:rPr>
        <w:t>, 177</w:t>
      </w:r>
      <w:r w:rsidRPr="00C325A3">
        <w:rPr>
          <w:rFonts w:asciiTheme="majorHAnsi" w:hAnsiTheme="majorHAnsi" w:cstheme="majorHAnsi"/>
          <w:noProof/>
        </w:rPr>
        <w:t xml:space="preserve"> (2019).</w:t>
      </w:r>
    </w:p>
    <w:p w14:paraId="4A6D63FD" w14:textId="744260A6"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8.</w:t>
      </w:r>
      <w:r w:rsidRPr="00C325A3">
        <w:rPr>
          <w:rFonts w:asciiTheme="majorHAnsi" w:hAnsiTheme="majorHAnsi" w:cstheme="majorHAnsi"/>
          <w:noProof/>
        </w:rPr>
        <w:tab/>
        <w:t xml:space="preserve">Takasaki, K., Abbasi-Asl, R., Waters, J. Superficial bound of the depth limit of two-photon imaging in mouse brain. </w:t>
      </w:r>
      <w:r w:rsidRPr="00C325A3">
        <w:rPr>
          <w:rFonts w:asciiTheme="majorHAnsi" w:hAnsiTheme="majorHAnsi" w:cstheme="majorHAnsi"/>
          <w:i/>
          <w:iCs/>
          <w:noProof/>
        </w:rPr>
        <w:t>eNeuro</w:t>
      </w:r>
      <w:r w:rsidRPr="00C325A3">
        <w:rPr>
          <w:rFonts w:asciiTheme="majorHAnsi" w:hAnsiTheme="majorHAnsi" w:cstheme="majorHAnsi"/>
          <w:noProof/>
        </w:rPr>
        <w:t xml:space="preserve">. </w:t>
      </w:r>
      <w:r w:rsidRPr="00C325A3">
        <w:rPr>
          <w:rFonts w:asciiTheme="majorHAnsi" w:hAnsiTheme="majorHAnsi" w:cstheme="majorHAnsi"/>
          <w:b/>
          <w:bCs/>
          <w:noProof/>
        </w:rPr>
        <w:t>7</w:t>
      </w:r>
      <w:r w:rsidRPr="00C325A3">
        <w:rPr>
          <w:rFonts w:asciiTheme="majorHAnsi" w:hAnsiTheme="majorHAnsi" w:cstheme="majorHAnsi"/>
          <w:noProof/>
        </w:rPr>
        <w:t xml:space="preserve"> (1)</w:t>
      </w:r>
      <w:r w:rsidR="00076691" w:rsidRPr="00C325A3">
        <w:rPr>
          <w:rFonts w:asciiTheme="majorHAnsi" w:hAnsiTheme="majorHAnsi" w:cstheme="majorHAnsi"/>
          <w:noProof/>
        </w:rPr>
        <w:t>, ENEURO.0255-19</w:t>
      </w:r>
      <w:r w:rsidR="00D14449" w:rsidRPr="00C325A3">
        <w:rPr>
          <w:rFonts w:asciiTheme="majorHAnsi" w:hAnsiTheme="majorHAnsi" w:cstheme="majorHAnsi"/>
          <w:noProof/>
        </w:rPr>
        <w:t>.2019</w:t>
      </w:r>
      <w:r w:rsidRPr="00C325A3">
        <w:rPr>
          <w:rFonts w:asciiTheme="majorHAnsi" w:hAnsiTheme="majorHAnsi" w:cstheme="majorHAnsi"/>
          <w:noProof/>
        </w:rPr>
        <w:t xml:space="preserve"> (2020).</w:t>
      </w:r>
    </w:p>
    <w:p w14:paraId="61A1C816" w14:textId="27F91C20"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9.</w:t>
      </w:r>
      <w:r w:rsidRPr="00C325A3">
        <w:rPr>
          <w:rFonts w:asciiTheme="majorHAnsi" w:hAnsiTheme="majorHAnsi" w:cstheme="majorHAnsi"/>
          <w:noProof/>
        </w:rPr>
        <w:tab/>
        <w:t xml:space="preserve">Guesmi, K. et al. Dual-color deep-tissue three-photon microscopy with a multiband infrared laser. </w:t>
      </w:r>
      <w:r w:rsidRPr="00C325A3">
        <w:rPr>
          <w:rFonts w:asciiTheme="majorHAnsi" w:hAnsiTheme="majorHAnsi" w:cstheme="majorHAnsi"/>
          <w:i/>
          <w:iCs/>
          <w:noProof/>
        </w:rPr>
        <w:t>Light</w:t>
      </w:r>
      <w:r w:rsidR="00B5185B" w:rsidRPr="00C325A3">
        <w:rPr>
          <w:rFonts w:asciiTheme="majorHAnsi" w:hAnsiTheme="majorHAnsi" w:cstheme="majorHAnsi"/>
          <w:i/>
          <w:iCs/>
          <w:noProof/>
        </w:rPr>
        <w:t xml:space="preserve">, </w:t>
      </w:r>
      <w:r w:rsidRPr="00C325A3">
        <w:rPr>
          <w:rFonts w:asciiTheme="majorHAnsi" w:hAnsiTheme="majorHAnsi" w:cstheme="majorHAnsi"/>
          <w:i/>
          <w:iCs/>
          <w:noProof/>
        </w:rPr>
        <w:t xml:space="preserve">Science </w:t>
      </w:r>
      <w:r w:rsidR="00B5185B" w:rsidRPr="00C325A3">
        <w:rPr>
          <w:rFonts w:asciiTheme="majorHAnsi" w:hAnsiTheme="majorHAnsi" w:cstheme="majorHAnsi"/>
          <w:i/>
          <w:iCs/>
          <w:noProof/>
        </w:rPr>
        <w:t>&amp;</w:t>
      </w:r>
      <w:r w:rsidRPr="00C325A3">
        <w:rPr>
          <w:rFonts w:asciiTheme="majorHAnsi" w:hAnsiTheme="majorHAnsi" w:cstheme="majorHAnsi"/>
          <w:i/>
          <w:iCs/>
          <w:noProof/>
        </w:rPr>
        <w:t xml:space="preserve"> Applications</w:t>
      </w:r>
      <w:r w:rsidRPr="00C325A3">
        <w:rPr>
          <w:rFonts w:asciiTheme="majorHAnsi" w:hAnsiTheme="majorHAnsi" w:cstheme="majorHAnsi"/>
          <w:noProof/>
        </w:rPr>
        <w:t xml:space="preserve">. </w:t>
      </w:r>
      <w:r w:rsidRPr="00C325A3">
        <w:rPr>
          <w:rFonts w:asciiTheme="majorHAnsi" w:hAnsiTheme="majorHAnsi" w:cstheme="majorHAnsi"/>
          <w:b/>
          <w:bCs/>
          <w:noProof/>
        </w:rPr>
        <w:t>7</w:t>
      </w:r>
      <w:r w:rsidR="00B5185B" w:rsidRPr="00C325A3">
        <w:rPr>
          <w:rFonts w:asciiTheme="majorHAnsi" w:hAnsiTheme="majorHAnsi" w:cstheme="majorHAnsi"/>
          <w:noProof/>
        </w:rPr>
        <w:t>, 12</w:t>
      </w:r>
      <w:r w:rsidRPr="00C325A3">
        <w:rPr>
          <w:rFonts w:asciiTheme="majorHAnsi" w:hAnsiTheme="majorHAnsi" w:cstheme="majorHAnsi"/>
          <w:noProof/>
        </w:rPr>
        <w:t xml:space="preserve"> (2018).</w:t>
      </w:r>
    </w:p>
    <w:p w14:paraId="1685D268" w14:textId="29F040AB"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10.</w:t>
      </w:r>
      <w:r w:rsidRPr="00C325A3">
        <w:rPr>
          <w:rFonts w:asciiTheme="majorHAnsi" w:hAnsiTheme="majorHAnsi" w:cstheme="majorHAnsi"/>
          <w:noProof/>
        </w:rPr>
        <w:tab/>
        <w:t xml:space="preserve">Hontani, Y., Xia, F., Xu, C. Multicolor three-photon fluorescence imaging with single-wavelength excitation deep in mouse brain. </w:t>
      </w:r>
      <w:r w:rsidRPr="00C325A3">
        <w:rPr>
          <w:rFonts w:asciiTheme="majorHAnsi" w:hAnsiTheme="majorHAnsi" w:cstheme="majorHAnsi"/>
          <w:i/>
          <w:iCs/>
          <w:noProof/>
        </w:rPr>
        <w:t>Science Advances</w:t>
      </w:r>
      <w:r w:rsidRPr="00C325A3">
        <w:rPr>
          <w:rFonts w:asciiTheme="majorHAnsi" w:hAnsiTheme="majorHAnsi" w:cstheme="majorHAnsi"/>
          <w:noProof/>
        </w:rPr>
        <w:t xml:space="preserve">. </w:t>
      </w:r>
      <w:r w:rsidRPr="00C325A3">
        <w:rPr>
          <w:rFonts w:asciiTheme="majorHAnsi" w:hAnsiTheme="majorHAnsi" w:cstheme="majorHAnsi"/>
          <w:b/>
          <w:bCs/>
          <w:noProof/>
        </w:rPr>
        <w:t>7</w:t>
      </w:r>
      <w:r w:rsidRPr="00C325A3">
        <w:rPr>
          <w:rFonts w:asciiTheme="majorHAnsi" w:hAnsiTheme="majorHAnsi" w:cstheme="majorHAnsi"/>
          <w:noProof/>
        </w:rPr>
        <w:t xml:space="preserve"> (12), eabf3531 (2021).</w:t>
      </w:r>
    </w:p>
    <w:p w14:paraId="26E58E2A" w14:textId="3DE7F570"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11.</w:t>
      </w:r>
      <w:r w:rsidRPr="00C325A3">
        <w:rPr>
          <w:rFonts w:asciiTheme="majorHAnsi" w:hAnsiTheme="majorHAnsi" w:cstheme="majorHAnsi"/>
          <w:noProof/>
        </w:rPr>
        <w:tab/>
        <w:t xml:space="preserve">Liu, H. et al. In </w:t>
      </w:r>
      <w:r w:rsidR="00B5185B" w:rsidRPr="00C325A3">
        <w:rPr>
          <w:rFonts w:asciiTheme="majorHAnsi" w:hAnsiTheme="majorHAnsi" w:cstheme="majorHAnsi"/>
          <w:noProof/>
        </w:rPr>
        <w:t>vivo deep</w:t>
      </w:r>
      <w:r w:rsidRPr="00C325A3">
        <w:rPr>
          <w:rFonts w:asciiTheme="majorHAnsi" w:hAnsiTheme="majorHAnsi" w:cstheme="majorHAnsi"/>
          <w:noProof/>
        </w:rPr>
        <w:t>-</w:t>
      </w:r>
      <w:r w:rsidR="00B5185B" w:rsidRPr="00C325A3">
        <w:rPr>
          <w:rFonts w:asciiTheme="majorHAnsi" w:hAnsiTheme="majorHAnsi" w:cstheme="majorHAnsi"/>
          <w:noProof/>
        </w:rPr>
        <w:t xml:space="preserve">brain structural </w:t>
      </w:r>
      <w:r w:rsidRPr="00C325A3">
        <w:rPr>
          <w:rFonts w:asciiTheme="majorHAnsi" w:hAnsiTheme="majorHAnsi" w:cstheme="majorHAnsi"/>
          <w:noProof/>
        </w:rPr>
        <w:t xml:space="preserve">and </w:t>
      </w:r>
      <w:r w:rsidR="00B5185B" w:rsidRPr="00C325A3">
        <w:rPr>
          <w:rFonts w:asciiTheme="majorHAnsi" w:hAnsiTheme="majorHAnsi" w:cstheme="majorHAnsi"/>
          <w:noProof/>
        </w:rPr>
        <w:t xml:space="preserve">hemodynamic multiphoton microscopy enabled </w:t>
      </w:r>
      <w:r w:rsidRPr="00C325A3">
        <w:rPr>
          <w:rFonts w:asciiTheme="majorHAnsi" w:hAnsiTheme="majorHAnsi" w:cstheme="majorHAnsi"/>
          <w:noProof/>
        </w:rPr>
        <w:t xml:space="preserve">by </w:t>
      </w:r>
      <w:r w:rsidR="00B5185B" w:rsidRPr="00C325A3">
        <w:rPr>
          <w:rFonts w:asciiTheme="majorHAnsi" w:hAnsiTheme="majorHAnsi" w:cstheme="majorHAnsi"/>
          <w:noProof/>
        </w:rPr>
        <w:t>quantum dots</w:t>
      </w:r>
      <w:r w:rsidRPr="00C325A3">
        <w:rPr>
          <w:rFonts w:asciiTheme="majorHAnsi" w:hAnsiTheme="majorHAnsi" w:cstheme="majorHAnsi"/>
          <w:noProof/>
        </w:rPr>
        <w:t xml:space="preserve">. </w:t>
      </w:r>
      <w:r w:rsidRPr="00C325A3">
        <w:rPr>
          <w:rFonts w:asciiTheme="majorHAnsi" w:hAnsiTheme="majorHAnsi" w:cstheme="majorHAnsi"/>
          <w:i/>
          <w:iCs/>
          <w:noProof/>
        </w:rPr>
        <w:t>Nano Letters</w:t>
      </w:r>
      <w:r w:rsidRPr="00C325A3">
        <w:rPr>
          <w:rFonts w:asciiTheme="majorHAnsi" w:hAnsiTheme="majorHAnsi" w:cstheme="majorHAnsi"/>
          <w:noProof/>
        </w:rPr>
        <w:t xml:space="preserve">. </w:t>
      </w:r>
      <w:r w:rsidRPr="00C325A3">
        <w:rPr>
          <w:rFonts w:asciiTheme="majorHAnsi" w:hAnsiTheme="majorHAnsi" w:cstheme="majorHAnsi"/>
          <w:b/>
          <w:bCs/>
          <w:noProof/>
        </w:rPr>
        <w:t>19</w:t>
      </w:r>
      <w:r w:rsidRPr="00C325A3">
        <w:rPr>
          <w:rFonts w:asciiTheme="majorHAnsi" w:hAnsiTheme="majorHAnsi" w:cstheme="majorHAnsi"/>
          <w:noProof/>
        </w:rPr>
        <w:t xml:space="preserve"> (8), 5260–5265 (2019).</w:t>
      </w:r>
    </w:p>
    <w:p w14:paraId="4F8BA571" w14:textId="1719EEB4"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12.</w:t>
      </w:r>
      <w:r w:rsidRPr="00C325A3">
        <w:rPr>
          <w:rFonts w:asciiTheme="majorHAnsi" w:hAnsiTheme="majorHAnsi" w:cstheme="majorHAnsi"/>
          <w:noProof/>
        </w:rPr>
        <w:tab/>
        <w:t>Chow, D.</w:t>
      </w:r>
      <w:r w:rsidR="00B5185B" w:rsidRPr="00C325A3">
        <w:rPr>
          <w:rFonts w:asciiTheme="majorHAnsi" w:hAnsiTheme="majorHAnsi" w:cstheme="majorHAnsi"/>
          <w:noProof/>
        </w:rPr>
        <w:t xml:space="preserve"> </w:t>
      </w:r>
      <w:r w:rsidRPr="00C325A3">
        <w:rPr>
          <w:rFonts w:asciiTheme="majorHAnsi" w:hAnsiTheme="majorHAnsi" w:cstheme="majorHAnsi"/>
          <w:noProof/>
        </w:rPr>
        <w:t>M. et al</w:t>
      </w:r>
      <w:r w:rsidRPr="00C325A3">
        <w:rPr>
          <w:rFonts w:asciiTheme="majorHAnsi" w:hAnsiTheme="majorHAnsi" w:cstheme="majorHAnsi"/>
          <w:i/>
          <w:iCs/>
          <w:noProof/>
        </w:rPr>
        <w:t>.</w:t>
      </w:r>
      <w:r w:rsidRPr="00C325A3">
        <w:rPr>
          <w:rFonts w:asciiTheme="majorHAnsi" w:hAnsiTheme="majorHAnsi" w:cstheme="majorHAnsi"/>
          <w:noProof/>
        </w:rPr>
        <w:t xml:space="preserve"> Deep three-photon imaging of the brain in intact adult zebrafish. </w:t>
      </w:r>
      <w:r w:rsidRPr="00C325A3">
        <w:rPr>
          <w:rFonts w:asciiTheme="majorHAnsi" w:hAnsiTheme="majorHAnsi" w:cstheme="majorHAnsi"/>
          <w:i/>
          <w:iCs/>
          <w:noProof/>
        </w:rPr>
        <w:t>Nature Methods</w:t>
      </w:r>
      <w:r w:rsidRPr="00C325A3">
        <w:rPr>
          <w:rFonts w:asciiTheme="majorHAnsi" w:hAnsiTheme="majorHAnsi" w:cstheme="majorHAnsi"/>
          <w:noProof/>
        </w:rPr>
        <w:t xml:space="preserve">. </w:t>
      </w:r>
      <w:r w:rsidRPr="00C325A3">
        <w:rPr>
          <w:rFonts w:asciiTheme="majorHAnsi" w:hAnsiTheme="majorHAnsi" w:cstheme="majorHAnsi"/>
          <w:b/>
          <w:bCs/>
          <w:noProof/>
        </w:rPr>
        <w:t>17</w:t>
      </w:r>
      <w:r w:rsidRPr="00C325A3">
        <w:rPr>
          <w:rFonts w:asciiTheme="majorHAnsi" w:hAnsiTheme="majorHAnsi" w:cstheme="majorHAnsi"/>
          <w:noProof/>
        </w:rPr>
        <w:t xml:space="preserve"> (6), 605–608 (2020).</w:t>
      </w:r>
    </w:p>
    <w:p w14:paraId="3B56C521" w14:textId="13C770DC"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13.</w:t>
      </w:r>
      <w:r w:rsidRPr="00C325A3">
        <w:rPr>
          <w:rFonts w:asciiTheme="majorHAnsi" w:hAnsiTheme="majorHAnsi" w:cstheme="majorHAnsi"/>
          <w:noProof/>
        </w:rPr>
        <w:tab/>
        <w:t>Wang, T. et al</w:t>
      </w:r>
      <w:r w:rsidRPr="00C325A3">
        <w:rPr>
          <w:rFonts w:asciiTheme="majorHAnsi" w:hAnsiTheme="majorHAnsi" w:cstheme="majorHAnsi"/>
          <w:i/>
          <w:iCs/>
          <w:noProof/>
        </w:rPr>
        <w:t>.</w:t>
      </w:r>
      <w:r w:rsidRPr="00C325A3">
        <w:rPr>
          <w:rFonts w:asciiTheme="majorHAnsi" w:hAnsiTheme="majorHAnsi" w:cstheme="majorHAnsi"/>
          <w:noProof/>
        </w:rPr>
        <w:t xml:space="preserve"> Three-photon imaging of mouse brain structure and function through the intact skull. </w:t>
      </w:r>
      <w:r w:rsidRPr="00C325A3">
        <w:rPr>
          <w:rFonts w:asciiTheme="majorHAnsi" w:hAnsiTheme="majorHAnsi" w:cstheme="majorHAnsi"/>
          <w:i/>
          <w:iCs/>
          <w:noProof/>
        </w:rPr>
        <w:t>Nature Methods</w:t>
      </w:r>
      <w:r w:rsidRPr="00C325A3">
        <w:rPr>
          <w:rFonts w:asciiTheme="majorHAnsi" w:hAnsiTheme="majorHAnsi" w:cstheme="majorHAnsi"/>
          <w:noProof/>
        </w:rPr>
        <w:t xml:space="preserve">. </w:t>
      </w:r>
      <w:r w:rsidRPr="00C325A3">
        <w:rPr>
          <w:rFonts w:asciiTheme="majorHAnsi" w:hAnsiTheme="majorHAnsi" w:cstheme="majorHAnsi"/>
          <w:b/>
          <w:bCs/>
          <w:noProof/>
        </w:rPr>
        <w:t>15</w:t>
      </w:r>
      <w:r w:rsidRPr="00C325A3">
        <w:rPr>
          <w:rFonts w:asciiTheme="majorHAnsi" w:hAnsiTheme="majorHAnsi" w:cstheme="majorHAnsi"/>
          <w:noProof/>
        </w:rPr>
        <w:t xml:space="preserve"> (10), 789–792 (2018).</w:t>
      </w:r>
    </w:p>
    <w:p w14:paraId="0AD55E1B" w14:textId="409A8F24"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14.</w:t>
      </w:r>
      <w:r w:rsidRPr="00C325A3">
        <w:rPr>
          <w:rFonts w:asciiTheme="majorHAnsi" w:hAnsiTheme="majorHAnsi" w:cstheme="majorHAnsi"/>
          <w:noProof/>
        </w:rPr>
        <w:tab/>
        <w:t>Xu, C., Webb, W.</w:t>
      </w:r>
      <w:r w:rsidR="00B5185B" w:rsidRPr="00C325A3">
        <w:rPr>
          <w:rFonts w:asciiTheme="majorHAnsi" w:hAnsiTheme="majorHAnsi" w:cstheme="majorHAnsi"/>
          <w:noProof/>
        </w:rPr>
        <w:t xml:space="preserve"> </w:t>
      </w:r>
      <w:r w:rsidRPr="00C325A3">
        <w:rPr>
          <w:rFonts w:asciiTheme="majorHAnsi" w:hAnsiTheme="majorHAnsi" w:cstheme="majorHAnsi"/>
          <w:noProof/>
        </w:rPr>
        <w:t xml:space="preserve">W. Multiphoton </w:t>
      </w:r>
      <w:r w:rsidR="00B5185B" w:rsidRPr="00C325A3">
        <w:rPr>
          <w:rFonts w:asciiTheme="majorHAnsi" w:hAnsiTheme="majorHAnsi" w:cstheme="majorHAnsi"/>
          <w:noProof/>
        </w:rPr>
        <w:t xml:space="preserve">excitation </w:t>
      </w:r>
      <w:r w:rsidRPr="00C325A3">
        <w:rPr>
          <w:rFonts w:asciiTheme="majorHAnsi" w:hAnsiTheme="majorHAnsi" w:cstheme="majorHAnsi"/>
          <w:noProof/>
        </w:rPr>
        <w:t xml:space="preserve">of </w:t>
      </w:r>
      <w:r w:rsidR="00B5185B" w:rsidRPr="00C325A3">
        <w:rPr>
          <w:rFonts w:asciiTheme="majorHAnsi" w:hAnsiTheme="majorHAnsi" w:cstheme="majorHAnsi"/>
          <w:noProof/>
        </w:rPr>
        <w:t xml:space="preserve">molecular fluorophores </w:t>
      </w:r>
      <w:r w:rsidRPr="00C325A3">
        <w:rPr>
          <w:rFonts w:asciiTheme="majorHAnsi" w:hAnsiTheme="majorHAnsi" w:cstheme="majorHAnsi"/>
          <w:noProof/>
        </w:rPr>
        <w:t xml:space="preserve">and </w:t>
      </w:r>
      <w:r w:rsidR="00B5185B" w:rsidRPr="00C325A3">
        <w:rPr>
          <w:rFonts w:asciiTheme="majorHAnsi" w:hAnsiTheme="majorHAnsi" w:cstheme="majorHAnsi"/>
          <w:noProof/>
        </w:rPr>
        <w:t>nonlinear laser microscopy</w:t>
      </w:r>
      <w:r w:rsidRPr="00C325A3">
        <w:rPr>
          <w:rFonts w:asciiTheme="majorHAnsi" w:hAnsiTheme="majorHAnsi" w:cstheme="majorHAnsi"/>
          <w:noProof/>
        </w:rPr>
        <w:t xml:space="preserve">. </w:t>
      </w:r>
      <w:r w:rsidR="00990468" w:rsidRPr="00C325A3">
        <w:rPr>
          <w:rFonts w:asciiTheme="majorHAnsi" w:hAnsiTheme="majorHAnsi" w:cstheme="majorHAnsi"/>
          <w:noProof/>
        </w:rPr>
        <w:t xml:space="preserve">in </w:t>
      </w:r>
      <w:r w:rsidRPr="00C325A3">
        <w:rPr>
          <w:rFonts w:asciiTheme="majorHAnsi" w:hAnsiTheme="majorHAnsi" w:cstheme="majorHAnsi"/>
          <w:i/>
          <w:iCs/>
          <w:noProof/>
        </w:rPr>
        <w:t>Topics in Fluorescence Spectroscopy</w:t>
      </w:r>
      <w:r w:rsidRPr="00C325A3">
        <w:rPr>
          <w:rFonts w:asciiTheme="majorHAnsi" w:hAnsiTheme="majorHAnsi" w:cstheme="majorHAnsi"/>
          <w:noProof/>
        </w:rPr>
        <w:t xml:space="preserve">. </w:t>
      </w:r>
      <w:r w:rsidR="00A93310" w:rsidRPr="00C325A3">
        <w:rPr>
          <w:rFonts w:asciiTheme="majorHAnsi" w:hAnsiTheme="majorHAnsi" w:cstheme="majorHAnsi"/>
          <w:b/>
          <w:bCs/>
          <w:noProof/>
        </w:rPr>
        <w:t>5</w:t>
      </w:r>
      <w:r w:rsidR="00A93310" w:rsidRPr="00C325A3">
        <w:rPr>
          <w:rFonts w:asciiTheme="majorHAnsi" w:hAnsiTheme="majorHAnsi" w:cstheme="majorHAnsi"/>
          <w:noProof/>
        </w:rPr>
        <w:t xml:space="preserve">, Springer, Bosoton, MA, </w:t>
      </w:r>
      <w:r w:rsidRPr="00C325A3">
        <w:rPr>
          <w:rFonts w:asciiTheme="majorHAnsi" w:hAnsiTheme="majorHAnsi" w:cstheme="majorHAnsi"/>
          <w:noProof/>
        </w:rPr>
        <w:t>471–540 (2002).</w:t>
      </w:r>
    </w:p>
    <w:p w14:paraId="3687E07D" w14:textId="013C6673"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15.</w:t>
      </w:r>
      <w:r w:rsidRPr="00C325A3">
        <w:rPr>
          <w:rFonts w:asciiTheme="majorHAnsi" w:hAnsiTheme="majorHAnsi" w:cstheme="majorHAnsi"/>
          <w:noProof/>
        </w:rPr>
        <w:tab/>
        <w:t xml:space="preserve">Mostany, R., Portera-Cailliau, C. A </w:t>
      </w:r>
      <w:r w:rsidR="0012066F" w:rsidRPr="00C325A3">
        <w:rPr>
          <w:rFonts w:asciiTheme="majorHAnsi" w:hAnsiTheme="majorHAnsi" w:cstheme="majorHAnsi"/>
          <w:noProof/>
        </w:rPr>
        <w:t xml:space="preserve">craniotomy surgery procedure </w:t>
      </w:r>
      <w:r w:rsidRPr="00C325A3">
        <w:rPr>
          <w:rFonts w:asciiTheme="majorHAnsi" w:hAnsiTheme="majorHAnsi" w:cstheme="majorHAnsi"/>
          <w:noProof/>
        </w:rPr>
        <w:t xml:space="preserve">for </w:t>
      </w:r>
      <w:r w:rsidR="0012066F" w:rsidRPr="00C325A3">
        <w:rPr>
          <w:rFonts w:asciiTheme="majorHAnsi" w:hAnsiTheme="majorHAnsi" w:cstheme="majorHAnsi"/>
          <w:noProof/>
        </w:rPr>
        <w:t>chronic brain imaging</w:t>
      </w:r>
      <w:r w:rsidRPr="00C325A3">
        <w:rPr>
          <w:rFonts w:asciiTheme="majorHAnsi" w:hAnsiTheme="majorHAnsi" w:cstheme="majorHAnsi"/>
          <w:noProof/>
        </w:rPr>
        <w:t xml:space="preserve">. </w:t>
      </w:r>
      <w:r w:rsidRPr="00C325A3">
        <w:rPr>
          <w:rFonts w:asciiTheme="majorHAnsi" w:hAnsiTheme="majorHAnsi" w:cstheme="majorHAnsi"/>
          <w:i/>
          <w:iCs/>
          <w:noProof/>
        </w:rPr>
        <w:t>Journal of Visualized Experiments</w:t>
      </w:r>
      <w:r w:rsidR="0012066F" w:rsidRPr="00C325A3">
        <w:rPr>
          <w:rFonts w:asciiTheme="majorHAnsi" w:hAnsiTheme="majorHAnsi" w:cstheme="majorHAnsi"/>
          <w:i/>
          <w:iCs/>
          <w:noProof/>
        </w:rPr>
        <w:t>: JoVE</w:t>
      </w:r>
      <w:r w:rsidRPr="00C325A3">
        <w:rPr>
          <w:rFonts w:asciiTheme="majorHAnsi" w:hAnsiTheme="majorHAnsi" w:cstheme="majorHAnsi"/>
          <w:noProof/>
        </w:rPr>
        <w:t>. (12), 680 (2008).</w:t>
      </w:r>
    </w:p>
    <w:p w14:paraId="15BBFB79" w14:textId="7E8F7B0C"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16.</w:t>
      </w:r>
      <w:r w:rsidRPr="00C325A3">
        <w:rPr>
          <w:rFonts w:asciiTheme="majorHAnsi" w:hAnsiTheme="majorHAnsi" w:cstheme="majorHAnsi"/>
          <w:noProof/>
        </w:rPr>
        <w:tab/>
        <w:t xml:space="preserve">Łukasiewicz, K., Robacha, M., Bożycki, Ł., Radwanska, K., Czajkowski, R. Simultaneous </w:t>
      </w:r>
      <w:r w:rsidR="00702062" w:rsidRPr="00C325A3">
        <w:rPr>
          <w:rFonts w:asciiTheme="majorHAnsi" w:hAnsiTheme="majorHAnsi" w:cstheme="majorHAnsi"/>
          <w:noProof/>
        </w:rPr>
        <w:t>two</w:t>
      </w:r>
      <w:r w:rsidRPr="00C325A3">
        <w:rPr>
          <w:rFonts w:asciiTheme="majorHAnsi" w:hAnsiTheme="majorHAnsi" w:cstheme="majorHAnsi"/>
          <w:noProof/>
        </w:rPr>
        <w:t xml:space="preserve">-photon </w:t>
      </w:r>
      <w:r w:rsidR="00702062" w:rsidRPr="00C325A3">
        <w:rPr>
          <w:rFonts w:asciiTheme="majorHAnsi" w:hAnsiTheme="majorHAnsi" w:cstheme="majorHAnsi"/>
          <w:noProof/>
        </w:rPr>
        <w:t xml:space="preserve">in vivo imaging </w:t>
      </w:r>
      <w:r w:rsidRPr="00C325A3">
        <w:rPr>
          <w:rFonts w:asciiTheme="majorHAnsi" w:hAnsiTheme="majorHAnsi" w:cstheme="majorHAnsi"/>
          <w:noProof/>
        </w:rPr>
        <w:t xml:space="preserve">of </w:t>
      </w:r>
      <w:r w:rsidR="00702062" w:rsidRPr="00C325A3">
        <w:rPr>
          <w:rFonts w:asciiTheme="majorHAnsi" w:hAnsiTheme="majorHAnsi" w:cstheme="majorHAnsi"/>
          <w:noProof/>
        </w:rPr>
        <w:t xml:space="preserve">synaptic inputs </w:t>
      </w:r>
      <w:r w:rsidRPr="00C325A3">
        <w:rPr>
          <w:rFonts w:asciiTheme="majorHAnsi" w:hAnsiTheme="majorHAnsi" w:cstheme="majorHAnsi"/>
          <w:noProof/>
        </w:rPr>
        <w:t xml:space="preserve">and </w:t>
      </w:r>
      <w:r w:rsidR="00702062" w:rsidRPr="00C325A3">
        <w:rPr>
          <w:rFonts w:asciiTheme="majorHAnsi" w:hAnsiTheme="majorHAnsi" w:cstheme="majorHAnsi"/>
          <w:noProof/>
        </w:rPr>
        <w:t xml:space="preserve">postsynaptic targets </w:t>
      </w:r>
      <w:r w:rsidRPr="00C325A3">
        <w:rPr>
          <w:rFonts w:asciiTheme="majorHAnsi" w:hAnsiTheme="majorHAnsi" w:cstheme="majorHAnsi"/>
          <w:noProof/>
        </w:rPr>
        <w:t xml:space="preserve">in the </w:t>
      </w:r>
      <w:r w:rsidR="00702062" w:rsidRPr="00C325A3">
        <w:rPr>
          <w:rFonts w:asciiTheme="majorHAnsi" w:hAnsiTheme="majorHAnsi" w:cstheme="majorHAnsi"/>
          <w:noProof/>
        </w:rPr>
        <w:t>m</w:t>
      </w:r>
      <w:r w:rsidRPr="00C325A3">
        <w:rPr>
          <w:rFonts w:asciiTheme="majorHAnsi" w:hAnsiTheme="majorHAnsi" w:cstheme="majorHAnsi"/>
          <w:noProof/>
        </w:rPr>
        <w:t xml:space="preserve">Mouse </w:t>
      </w:r>
      <w:r w:rsidR="00702062" w:rsidRPr="00C325A3">
        <w:rPr>
          <w:rFonts w:asciiTheme="majorHAnsi" w:hAnsiTheme="majorHAnsi" w:cstheme="majorHAnsi"/>
          <w:noProof/>
        </w:rPr>
        <w:t>retrosplenial cortex</w:t>
      </w:r>
      <w:r w:rsidRPr="00C325A3">
        <w:rPr>
          <w:rFonts w:asciiTheme="majorHAnsi" w:hAnsiTheme="majorHAnsi" w:cstheme="majorHAnsi"/>
          <w:noProof/>
        </w:rPr>
        <w:t xml:space="preserve">. </w:t>
      </w:r>
      <w:r w:rsidRPr="00C325A3">
        <w:rPr>
          <w:rFonts w:asciiTheme="majorHAnsi" w:hAnsiTheme="majorHAnsi" w:cstheme="majorHAnsi"/>
          <w:i/>
          <w:iCs/>
          <w:noProof/>
        </w:rPr>
        <w:t>Journal of Visualized Experiments</w:t>
      </w:r>
      <w:r w:rsidR="00702062" w:rsidRPr="00C325A3">
        <w:rPr>
          <w:rFonts w:asciiTheme="majorHAnsi" w:hAnsiTheme="majorHAnsi" w:cstheme="majorHAnsi"/>
          <w:i/>
          <w:iCs/>
          <w:noProof/>
        </w:rPr>
        <w:t>: JoVE</w:t>
      </w:r>
      <w:r w:rsidRPr="00C325A3">
        <w:rPr>
          <w:rFonts w:asciiTheme="majorHAnsi" w:hAnsiTheme="majorHAnsi" w:cstheme="majorHAnsi"/>
          <w:noProof/>
        </w:rPr>
        <w:t xml:space="preserve">. </w:t>
      </w:r>
      <w:r w:rsidRPr="00C325A3">
        <w:rPr>
          <w:rFonts w:asciiTheme="majorHAnsi" w:hAnsiTheme="majorHAnsi" w:cstheme="majorHAnsi"/>
          <w:b/>
          <w:bCs/>
          <w:noProof/>
        </w:rPr>
        <w:t>2016</w:t>
      </w:r>
      <w:r w:rsidRPr="00C325A3">
        <w:rPr>
          <w:rFonts w:asciiTheme="majorHAnsi" w:hAnsiTheme="majorHAnsi" w:cstheme="majorHAnsi"/>
          <w:noProof/>
        </w:rPr>
        <w:t xml:space="preserve"> (109), 53528 (2016).</w:t>
      </w:r>
    </w:p>
    <w:p w14:paraId="67AAFF30" w14:textId="7B453DA0"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17.</w:t>
      </w:r>
      <w:r w:rsidRPr="00C325A3">
        <w:rPr>
          <w:rFonts w:asciiTheme="majorHAnsi" w:hAnsiTheme="majorHAnsi" w:cstheme="majorHAnsi"/>
          <w:noProof/>
        </w:rPr>
        <w:tab/>
        <w:t>Kyweriga, M., Sun, J., Wang, S., Kline, R., Mohajerani, M.</w:t>
      </w:r>
      <w:r w:rsidR="00C11FEE" w:rsidRPr="00C325A3">
        <w:rPr>
          <w:rFonts w:asciiTheme="majorHAnsi" w:hAnsiTheme="majorHAnsi" w:cstheme="majorHAnsi"/>
          <w:noProof/>
        </w:rPr>
        <w:t xml:space="preserve"> </w:t>
      </w:r>
      <w:r w:rsidRPr="00C325A3">
        <w:rPr>
          <w:rFonts w:asciiTheme="majorHAnsi" w:hAnsiTheme="majorHAnsi" w:cstheme="majorHAnsi"/>
          <w:noProof/>
        </w:rPr>
        <w:t xml:space="preserve">H. A </w:t>
      </w:r>
      <w:r w:rsidR="00C11FEE" w:rsidRPr="00C325A3">
        <w:rPr>
          <w:rFonts w:asciiTheme="majorHAnsi" w:hAnsiTheme="majorHAnsi" w:cstheme="majorHAnsi"/>
          <w:noProof/>
        </w:rPr>
        <w:t>large l</w:t>
      </w:r>
      <w:r w:rsidRPr="00C325A3">
        <w:rPr>
          <w:rFonts w:asciiTheme="majorHAnsi" w:hAnsiTheme="majorHAnsi" w:cstheme="majorHAnsi"/>
          <w:noProof/>
        </w:rPr>
        <w:t xml:space="preserve">ateral </w:t>
      </w:r>
      <w:r w:rsidR="00C11FEE" w:rsidRPr="00C325A3">
        <w:rPr>
          <w:rFonts w:asciiTheme="majorHAnsi" w:hAnsiTheme="majorHAnsi" w:cstheme="majorHAnsi"/>
          <w:noProof/>
        </w:rPr>
        <w:t xml:space="preserve">craniotomy procedure </w:t>
      </w:r>
      <w:r w:rsidRPr="00C325A3">
        <w:rPr>
          <w:rFonts w:asciiTheme="majorHAnsi" w:hAnsiTheme="majorHAnsi" w:cstheme="majorHAnsi"/>
          <w:noProof/>
        </w:rPr>
        <w:t xml:space="preserve">for </w:t>
      </w:r>
      <w:r w:rsidR="00C11FEE" w:rsidRPr="00C325A3">
        <w:rPr>
          <w:rFonts w:asciiTheme="majorHAnsi" w:hAnsiTheme="majorHAnsi" w:cstheme="majorHAnsi"/>
          <w:noProof/>
        </w:rPr>
        <w:t>mesoscale wide</w:t>
      </w:r>
      <w:r w:rsidRPr="00C325A3">
        <w:rPr>
          <w:rFonts w:asciiTheme="majorHAnsi" w:hAnsiTheme="majorHAnsi" w:cstheme="majorHAnsi"/>
          <w:noProof/>
        </w:rPr>
        <w:t xml:space="preserve">-field </w:t>
      </w:r>
      <w:r w:rsidR="00C11FEE" w:rsidRPr="00C325A3">
        <w:rPr>
          <w:rFonts w:asciiTheme="majorHAnsi" w:hAnsiTheme="majorHAnsi" w:cstheme="majorHAnsi"/>
          <w:noProof/>
        </w:rPr>
        <w:t xml:space="preserve">optical imaging </w:t>
      </w:r>
      <w:r w:rsidRPr="00C325A3">
        <w:rPr>
          <w:rFonts w:asciiTheme="majorHAnsi" w:hAnsiTheme="majorHAnsi" w:cstheme="majorHAnsi"/>
          <w:noProof/>
        </w:rPr>
        <w:t xml:space="preserve">of </w:t>
      </w:r>
      <w:r w:rsidR="00C11FEE" w:rsidRPr="00C325A3">
        <w:rPr>
          <w:rFonts w:asciiTheme="majorHAnsi" w:hAnsiTheme="majorHAnsi" w:cstheme="majorHAnsi"/>
          <w:noProof/>
        </w:rPr>
        <w:t>brain a</w:t>
      </w:r>
      <w:r w:rsidRPr="00C325A3">
        <w:rPr>
          <w:rFonts w:asciiTheme="majorHAnsi" w:hAnsiTheme="majorHAnsi" w:cstheme="majorHAnsi"/>
          <w:noProof/>
        </w:rPr>
        <w:t xml:space="preserve">Activity. </w:t>
      </w:r>
      <w:r w:rsidRPr="00C325A3">
        <w:rPr>
          <w:rFonts w:asciiTheme="majorHAnsi" w:hAnsiTheme="majorHAnsi" w:cstheme="majorHAnsi"/>
          <w:i/>
          <w:iCs/>
          <w:noProof/>
        </w:rPr>
        <w:t>Journal of Visualized Experiments</w:t>
      </w:r>
      <w:r w:rsidR="00C11FEE" w:rsidRPr="00C325A3">
        <w:rPr>
          <w:rFonts w:asciiTheme="majorHAnsi" w:hAnsiTheme="majorHAnsi" w:cstheme="majorHAnsi"/>
          <w:i/>
          <w:iCs/>
          <w:noProof/>
        </w:rPr>
        <w:t>: JoVE</w:t>
      </w:r>
      <w:r w:rsidRPr="00C325A3">
        <w:rPr>
          <w:rFonts w:asciiTheme="majorHAnsi" w:hAnsiTheme="majorHAnsi" w:cstheme="majorHAnsi"/>
          <w:noProof/>
        </w:rPr>
        <w:t xml:space="preserve">. </w:t>
      </w:r>
      <w:r w:rsidRPr="00C325A3">
        <w:rPr>
          <w:rFonts w:asciiTheme="majorHAnsi" w:hAnsiTheme="majorHAnsi" w:cstheme="majorHAnsi"/>
          <w:b/>
          <w:bCs/>
          <w:noProof/>
        </w:rPr>
        <w:t>2017</w:t>
      </w:r>
      <w:r w:rsidRPr="00C325A3">
        <w:rPr>
          <w:rFonts w:asciiTheme="majorHAnsi" w:hAnsiTheme="majorHAnsi" w:cstheme="majorHAnsi"/>
          <w:noProof/>
        </w:rPr>
        <w:t xml:space="preserve"> (123), 52642 (2017).</w:t>
      </w:r>
    </w:p>
    <w:p w14:paraId="260CB10D" w14:textId="6026B288"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18.</w:t>
      </w:r>
      <w:r w:rsidRPr="00C325A3">
        <w:rPr>
          <w:rFonts w:asciiTheme="majorHAnsi" w:hAnsiTheme="majorHAnsi" w:cstheme="majorHAnsi"/>
          <w:noProof/>
        </w:rPr>
        <w:tab/>
        <w:t>Gordon, J.</w:t>
      </w:r>
      <w:r w:rsidR="003A0C91" w:rsidRPr="00C325A3">
        <w:rPr>
          <w:rFonts w:asciiTheme="majorHAnsi" w:hAnsiTheme="majorHAnsi" w:cstheme="majorHAnsi"/>
          <w:noProof/>
        </w:rPr>
        <w:t xml:space="preserve"> </w:t>
      </w:r>
      <w:r w:rsidRPr="00C325A3">
        <w:rPr>
          <w:rFonts w:asciiTheme="majorHAnsi" w:hAnsiTheme="majorHAnsi" w:cstheme="majorHAnsi"/>
          <w:noProof/>
        </w:rPr>
        <w:t>P., Martinez, O.</w:t>
      </w:r>
      <w:r w:rsidR="003A0C91" w:rsidRPr="00C325A3">
        <w:rPr>
          <w:rFonts w:asciiTheme="majorHAnsi" w:hAnsiTheme="majorHAnsi" w:cstheme="majorHAnsi"/>
          <w:noProof/>
        </w:rPr>
        <w:t xml:space="preserve"> </w:t>
      </w:r>
      <w:r w:rsidRPr="00C325A3">
        <w:rPr>
          <w:rFonts w:asciiTheme="majorHAnsi" w:hAnsiTheme="majorHAnsi" w:cstheme="majorHAnsi"/>
          <w:noProof/>
        </w:rPr>
        <w:t>E., Fork, R.</w:t>
      </w:r>
      <w:r w:rsidR="003A0C91" w:rsidRPr="00C325A3">
        <w:rPr>
          <w:rFonts w:asciiTheme="majorHAnsi" w:hAnsiTheme="majorHAnsi" w:cstheme="majorHAnsi"/>
          <w:noProof/>
        </w:rPr>
        <w:t xml:space="preserve"> </w:t>
      </w:r>
      <w:r w:rsidRPr="00C325A3">
        <w:rPr>
          <w:rFonts w:asciiTheme="majorHAnsi" w:hAnsiTheme="majorHAnsi" w:cstheme="majorHAnsi"/>
          <w:noProof/>
        </w:rPr>
        <w:t xml:space="preserve">L. Negative dispersion using pairs of prisms. </w:t>
      </w:r>
      <w:r w:rsidRPr="00C325A3">
        <w:rPr>
          <w:rFonts w:asciiTheme="majorHAnsi" w:hAnsiTheme="majorHAnsi" w:cstheme="majorHAnsi"/>
          <w:i/>
          <w:iCs/>
          <w:noProof/>
        </w:rPr>
        <w:t>Optics Letters</w:t>
      </w:r>
      <w:r w:rsidR="003A0C91" w:rsidRPr="00C325A3">
        <w:rPr>
          <w:rFonts w:asciiTheme="majorHAnsi" w:hAnsiTheme="majorHAnsi" w:cstheme="majorHAnsi"/>
          <w:i/>
          <w:iCs/>
          <w:noProof/>
        </w:rPr>
        <w:t xml:space="preserve">. </w:t>
      </w:r>
      <w:r w:rsidRPr="00C325A3">
        <w:rPr>
          <w:rFonts w:asciiTheme="majorHAnsi" w:hAnsiTheme="majorHAnsi" w:cstheme="majorHAnsi"/>
          <w:b/>
          <w:bCs/>
          <w:noProof/>
        </w:rPr>
        <w:t>9</w:t>
      </w:r>
      <w:r w:rsidRPr="00C325A3">
        <w:rPr>
          <w:rFonts w:asciiTheme="majorHAnsi" w:hAnsiTheme="majorHAnsi" w:cstheme="majorHAnsi"/>
          <w:noProof/>
        </w:rPr>
        <w:t xml:space="preserve"> (5), 150–152 (1984).</w:t>
      </w:r>
    </w:p>
    <w:p w14:paraId="4FF106AE" w14:textId="46D56419"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19.</w:t>
      </w:r>
      <w:r w:rsidRPr="00C325A3">
        <w:rPr>
          <w:rFonts w:asciiTheme="majorHAnsi" w:hAnsiTheme="majorHAnsi" w:cstheme="majorHAnsi"/>
          <w:noProof/>
        </w:rPr>
        <w:tab/>
        <w:t xml:space="preserve">Entenberg, D. et al. Setup and use of a two-laser multiphoton microscope for multichannel intravital fluorescence imaging. </w:t>
      </w:r>
      <w:r w:rsidRPr="00C325A3">
        <w:rPr>
          <w:rFonts w:asciiTheme="majorHAnsi" w:hAnsiTheme="majorHAnsi" w:cstheme="majorHAnsi"/>
          <w:i/>
          <w:iCs/>
          <w:noProof/>
        </w:rPr>
        <w:t>Nature Protocols</w:t>
      </w:r>
      <w:r w:rsidR="00E922AB" w:rsidRPr="00C325A3">
        <w:rPr>
          <w:rFonts w:asciiTheme="majorHAnsi" w:hAnsiTheme="majorHAnsi" w:cstheme="majorHAnsi"/>
          <w:noProof/>
        </w:rPr>
        <w:t xml:space="preserve">. </w:t>
      </w:r>
      <w:r w:rsidRPr="00C325A3">
        <w:rPr>
          <w:rFonts w:asciiTheme="majorHAnsi" w:hAnsiTheme="majorHAnsi" w:cstheme="majorHAnsi"/>
          <w:b/>
          <w:bCs/>
          <w:noProof/>
        </w:rPr>
        <w:t>6</w:t>
      </w:r>
      <w:r w:rsidRPr="00C325A3">
        <w:rPr>
          <w:rFonts w:asciiTheme="majorHAnsi" w:hAnsiTheme="majorHAnsi" w:cstheme="majorHAnsi"/>
          <w:noProof/>
        </w:rPr>
        <w:t xml:space="preserve"> (10), 1500–1520 (2011).</w:t>
      </w:r>
    </w:p>
    <w:p w14:paraId="6C9A1B92" w14:textId="62897B8B"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20.</w:t>
      </w:r>
      <w:r w:rsidRPr="00C325A3">
        <w:rPr>
          <w:rFonts w:asciiTheme="majorHAnsi" w:hAnsiTheme="majorHAnsi" w:cstheme="majorHAnsi"/>
          <w:noProof/>
        </w:rPr>
        <w:tab/>
        <w:t>Horton, N.</w:t>
      </w:r>
      <w:r w:rsidR="00E922AB" w:rsidRPr="00C325A3">
        <w:rPr>
          <w:rFonts w:asciiTheme="majorHAnsi" w:hAnsiTheme="majorHAnsi" w:cstheme="majorHAnsi"/>
          <w:noProof/>
        </w:rPr>
        <w:t xml:space="preserve"> </w:t>
      </w:r>
      <w:r w:rsidRPr="00C325A3">
        <w:rPr>
          <w:rFonts w:asciiTheme="majorHAnsi" w:hAnsiTheme="majorHAnsi" w:cstheme="majorHAnsi"/>
          <w:noProof/>
        </w:rPr>
        <w:t>G.</w:t>
      </w:r>
      <w:r w:rsidR="00B50AC8">
        <w:rPr>
          <w:rFonts w:asciiTheme="majorHAnsi" w:hAnsiTheme="majorHAnsi" w:cstheme="majorHAnsi"/>
          <w:noProof/>
        </w:rPr>
        <w:t>, Xu, C.</w:t>
      </w:r>
      <w:r w:rsidRPr="00C325A3">
        <w:rPr>
          <w:rFonts w:asciiTheme="majorHAnsi" w:hAnsiTheme="majorHAnsi" w:cstheme="majorHAnsi"/>
          <w:noProof/>
        </w:rPr>
        <w:t xml:space="preserve"> Dispersion compensation in three-photon fluorescence microscopy at 1,700 nm. </w:t>
      </w:r>
      <w:r w:rsidRPr="00C325A3">
        <w:rPr>
          <w:rFonts w:asciiTheme="majorHAnsi" w:hAnsiTheme="majorHAnsi" w:cstheme="majorHAnsi"/>
          <w:i/>
          <w:iCs/>
          <w:noProof/>
        </w:rPr>
        <w:t>Biomedical Optics Express</w:t>
      </w:r>
      <w:r w:rsidR="00E922AB" w:rsidRPr="00C325A3">
        <w:rPr>
          <w:rFonts w:asciiTheme="majorHAnsi" w:hAnsiTheme="majorHAnsi" w:cstheme="majorHAnsi"/>
          <w:noProof/>
        </w:rPr>
        <w:t xml:space="preserve">. </w:t>
      </w:r>
      <w:r w:rsidRPr="00C325A3">
        <w:rPr>
          <w:rFonts w:asciiTheme="majorHAnsi" w:hAnsiTheme="majorHAnsi" w:cstheme="majorHAnsi"/>
          <w:b/>
          <w:bCs/>
          <w:noProof/>
        </w:rPr>
        <w:t>6</w:t>
      </w:r>
      <w:r w:rsidRPr="00C325A3">
        <w:rPr>
          <w:rFonts w:asciiTheme="majorHAnsi" w:hAnsiTheme="majorHAnsi" w:cstheme="majorHAnsi"/>
          <w:noProof/>
        </w:rPr>
        <w:t xml:space="preserve"> (4), 1392–1397 (2015).</w:t>
      </w:r>
    </w:p>
    <w:p w14:paraId="6F20B27D" w14:textId="27943969"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21.</w:t>
      </w:r>
      <w:r w:rsidRPr="00C325A3">
        <w:rPr>
          <w:rFonts w:asciiTheme="majorHAnsi" w:hAnsiTheme="majorHAnsi" w:cstheme="majorHAnsi"/>
          <w:noProof/>
        </w:rPr>
        <w:tab/>
        <w:t xml:space="preserve">Wang, T. et al. Quantitative analysis of 1300-nm three-photon calcium imaging in the mouse brain. </w:t>
      </w:r>
      <w:r w:rsidRPr="00C325A3">
        <w:rPr>
          <w:rFonts w:asciiTheme="majorHAnsi" w:hAnsiTheme="majorHAnsi" w:cstheme="majorHAnsi"/>
          <w:i/>
          <w:iCs/>
          <w:noProof/>
        </w:rPr>
        <w:t>eLife</w:t>
      </w:r>
      <w:r w:rsidRPr="00C325A3">
        <w:rPr>
          <w:rFonts w:asciiTheme="majorHAnsi" w:hAnsiTheme="majorHAnsi" w:cstheme="majorHAnsi"/>
          <w:noProof/>
        </w:rPr>
        <w:t xml:space="preserve">. </w:t>
      </w:r>
      <w:r w:rsidRPr="00C325A3">
        <w:rPr>
          <w:rFonts w:asciiTheme="majorHAnsi" w:hAnsiTheme="majorHAnsi" w:cstheme="majorHAnsi"/>
          <w:b/>
          <w:bCs/>
          <w:noProof/>
        </w:rPr>
        <w:t>9</w:t>
      </w:r>
      <w:r w:rsidR="00FC6565" w:rsidRPr="00C325A3">
        <w:rPr>
          <w:rFonts w:asciiTheme="majorHAnsi" w:hAnsiTheme="majorHAnsi" w:cstheme="majorHAnsi"/>
          <w:noProof/>
        </w:rPr>
        <w:t>, e53205</w:t>
      </w:r>
      <w:r w:rsidRPr="00C325A3">
        <w:rPr>
          <w:rFonts w:asciiTheme="majorHAnsi" w:hAnsiTheme="majorHAnsi" w:cstheme="majorHAnsi"/>
          <w:noProof/>
        </w:rPr>
        <w:t xml:space="preserve"> (2020).</w:t>
      </w:r>
    </w:p>
    <w:p w14:paraId="546C4864" w14:textId="3A9FC333"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22.</w:t>
      </w:r>
      <w:r w:rsidRPr="00C325A3">
        <w:rPr>
          <w:rFonts w:asciiTheme="majorHAnsi" w:hAnsiTheme="majorHAnsi" w:cstheme="majorHAnsi"/>
          <w:noProof/>
        </w:rPr>
        <w:tab/>
        <w:t>Cheng, L.</w:t>
      </w:r>
      <w:r w:rsidR="00FC6565" w:rsidRPr="00C325A3">
        <w:rPr>
          <w:rFonts w:asciiTheme="majorHAnsi" w:hAnsiTheme="majorHAnsi" w:cstheme="majorHAnsi"/>
          <w:noProof/>
        </w:rPr>
        <w:t xml:space="preserve"> </w:t>
      </w:r>
      <w:r w:rsidRPr="00C325A3">
        <w:rPr>
          <w:rFonts w:asciiTheme="majorHAnsi" w:hAnsiTheme="majorHAnsi" w:cstheme="majorHAnsi"/>
          <w:noProof/>
        </w:rPr>
        <w:t>-C., Horton, N.</w:t>
      </w:r>
      <w:r w:rsidR="00FC6565" w:rsidRPr="00C325A3">
        <w:rPr>
          <w:rFonts w:asciiTheme="majorHAnsi" w:hAnsiTheme="majorHAnsi" w:cstheme="majorHAnsi"/>
          <w:noProof/>
        </w:rPr>
        <w:t xml:space="preserve"> </w:t>
      </w:r>
      <w:r w:rsidRPr="00C325A3">
        <w:rPr>
          <w:rFonts w:asciiTheme="majorHAnsi" w:hAnsiTheme="majorHAnsi" w:cstheme="majorHAnsi"/>
          <w:noProof/>
        </w:rPr>
        <w:t>G., Wang, K., Chen, S.</w:t>
      </w:r>
      <w:r w:rsidR="00FC6565" w:rsidRPr="00C325A3">
        <w:rPr>
          <w:rFonts w:asciiTheme="majorHAnsi" w:hAnsiTheme="majorHAnsi" w:cstheme="majorHAnsi"/>
          <w:noProof/>
        </w:rPr>
        <w:t xml:space="preserve"> </w:t>
      </w:r>
      <w:r w:rsidRPr="00C325A3">
        <w:rPr>
          <w:rFonts w:asciiTheme="majorHAnsi" w:hAnsiTheme="majorHAnsi" w:cstheme="majorHAnsi"/>
          <w:noProof/>
        </w:rPr>
        <w:t xml:space="preserve">-J., Xu, C. Measurements of multiphoton action cross sections for multiphoton microscopy. </w:t>
      </w:r>
      <w:r w:rsidRPr="00C325A3">
        <w:rPr>
          <w:rFonts w:asciiTheme="majorHAnsi" w:hAnsiTheme="majorHAnsi" w:cstheme="majorHAnsi"/>
          <w:i/>
          <w:iCs/>
          <w:noProof/>
        </w:rPr>
        <w:t>Biomedical Optics Express</w:t>
      </w:r>
      <w:r w:rsidRPr="00C325A3">
        <w:rPr>
          <w:rFonts w:asciiTheme="majorHAnsi" w:hAnsiTheme="majorHAnsi" w:cstheme="majorHAnsi"/>
          <w:noProof/>
        </w:rPr>
        <w:t xml:space="preserve">. </w:t>
      </w:r>
      <w:r w:rsidRPr="00C325A3">
        <w:rPr>
          <w:rFonts w:asciiTheme="majorHAnsi" w:hAnsiTheme="majorHAnsi" w:cstheme="majorHAnsi"/>
          <w:b/>
          <w:bCs/>
          <w:noProof/>
        </w:rPr>
        <w:t>5</w:t>
      </w:r>
      <w:r w:rsidRPr="00C325A3">
        <w:rPr>
          <w:rFonts w:asciiTheme="majorHAnsi" w:hAnsiTheme="majorHAnsi" w:cstheme="majorHAnsi"/>
          <w:noProof/>
        </w:rPr>
        <w:t xml:space="preserve"> (10), 3427</w:t>
      </w:r>
      <w:r w:rsidR="007275DE" w:rsidRPr="00C325A3">
        <w:rPr>
          <w:rFonts w:asciiTheme="majorHAnsi" w:hAnsiTheme="majorHAnsi" w:cstheme="majorHAnsi"/>
          <w:noProof/>
        </w:rPr>
        <w:t>–3433</w:t>
      </w:r>
      <w:r w:rsidRPr="00C325A3">
        <w:rPr>
          <w:rFonts w:asciiTheme="majorHAnsi" w:hAnsiTheme="majorHAnsi" w:cstheme="majorHAnsi"/>
          <w:noProof/>
        </w:rPr>
        <w:t xml:space="preserve"> (2014).</w:t>
      </w:r>
    </w:p>
    <w:p w14:paraId="5921FC38" w14:textId="2774333A"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23.</w:t>
      </w:r>
      <w:r w:rsidRPr="00C325A3">
        <w:rPr>
          <w:rFonts w:asciiTheme="majorHAnsi" w:hAnsiTheme="majorHAnsi" w:cstheme="majorHAnsi"/>
          <w:noProof/>
        </w:rPr>
        <w:tab/>
        <w:t>Huang, K.</w:t>
      </w:r>
      <w:r w:rsidR="00FC6565" w:rsidRPr="00C325A3">
        <w:rPr>
          <w:rFonts w:asciiTheme="majorHAnsi" w:hAnsiTheme="majorHAnsi" w:cstheme="majorHAnsi"/>
          <w:noProof/>
        </w:rPr>
        <w:t xml:space="preserve"> </w:t>
      </w:r>
      <w:r w:rsidRPr="00C325A3">
        <w:rPr>
          <w:rFonts w:asciiTheme="majorHAnsi" w:hAnsiTheme="majorHAnsi" w:cstheme="majorHAnsi"/>
          <w:noProof/>
        </w:rPr>
        <w:t>-H.</w:t>
      </w:r>
      <w:r w:rsidR="00FC6565" w:rsidRPr="00C325A3">
        <w:rPr>
          <w:rFonts w:asciiTheme="majorHAnsi" w:hAnsiTheme="majorHAnsi" w:cstheme="majorHAnsi"/>
          <w:noProof/>
        </w:rPr>
        <w:t xml:space="preserve"> et al.</w:t>
      </w:r>
      <w:r w:rsidRPr="00C325A3">
        <w:rPr>
          <w:rFonts w:asciiTheme="majorHAnsi" w:hAnsiTheme="majorHAnsi" w:cstheme="majorHAnsi"/>
          <w:noProof/>
        </w:rPr>
        <w:t xml:space="preserve"> A virtual reality system to analyze neural activity and behavior in adult zebrafish. </w:t>
      </w:r>
      <w:r w:rsidRPr="00C325A3">
        <w:rPr>
          <w:rFonts w:asciiTheme="majorHAnsi" w:hAnsiTheme="majorHAnsi" w:cstheme="majorHAnsi"/>
          <w:i/>
          <w:iCs/>
          <w:noProof/>
        </w:rPr>
        <w:t>Nature Methods</w:t>
      </w:r>
      <w:r w:rsidR="00D86748" w:rsidRPr="00C325A3">
        <w:rPr>
          <w:rFonts w:asciiTheme="majorHAnsi" w:hAnsiTheme="majorHAnsi" w:cstheme="majorHAnsi"/>
          <w:i/>
          <w:iCs/>
          <w:noProof/>
        </w:rPr>
        <w:t>.</w:t>
      </w:r>
      <w:r w:rsidRPr="00C325A3">
        <w:rPr>
          <w:rFonts w:asciiTheme="majorHAnsi" w:hAnsiTheme="majorHAnsi" w:cstheme="majorHAnsi"/>
          <w:i/>
          <w:iCs/>
          <w:noProof/>
        </w:rPr>
        <w:t xml:space="preserve"> </w:t>
      </w:r>
      <w:r w:rsidRPr="00C325A3">
        <w:rPr>
          <w:rFonts w:asciiTheme="majorHAnsi" w:hAnsiTheme="majorHAnsi" w:cstheme="majorHAnsi"/>
          <w:b/>
          <w:bCs/>
          <w:noProof/>
        </w:rPr>
        <w:t>17</w:t>
      </w:r>
      <w:r w:rsidRPr="00C325A3">
        <w:rPr>
          <w:rFonts w:asciiTheme="majorHAnsi" w:hAnsiTheme="majorHAnsi" w:cstheme="majorHAnsi"/>
          <w:noProof/>
        </w:rPr>
        <w:t xml:space="preserve"> (3), 343–351 (2020).</w:t>
      </w:r>
    </w:p>
    <w:p w14:paraId="07D5CCA9" w14:textId="42B127F3"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24.</w:t>
      </w:r>
      <w:r w:rsidRPr="00C325A3">
        <w:rPr>
          <w:rFonts w:asciiTheme="majorHAnsi" w:hAnsiTheme="majorHAnsi" w:cstheme="majorHAnsi"/>
          <w:noProof/>
        </w:rPr>
        <w:tab/>
        <w:t>Jacobson, G.</w:t>
      </w:r>
      <w:r w:rsidR="00D86748" w:rsidRPr="00C325A3">
        <w:rPr>
          <w:rFonts w:asciiTheme="majorHAnsi" w:hAnsiTheme="majorHAnsi" w:cstheme="majorHAnsi"/>
          <w:noProof/>
        </w:rPr>
        <w:t xml:space="preserve"> </w:t>
      </w:r>
      <w:r w:rsidRPr="00C325A3">
        <w:rPr>
          <w:rFonts w:asciiTheme="majorHAnsi" w:hAnsiTheme="majorHAnsi" w:cstheme="majorHAnsi"/>
          <w:noProof/>
        </w:rPr>
        <w:t>A., Rupprecht, P., Friedrich, R.</w:t>
      </w:r>
      <w:r w:rsidR="00D86748" w:rsidRPr="00C325A3">
        <w:rPr>
          <w:rFonts w:asciiTheme="majorHAnsi" w:hAnsiTheme="majorHAnsi" w:cstheme="majorHAnsi"/>
          <w:noProof/>
        </w:rPr>
        <w:t xml:space="preserve"> </w:t>
      </w:r>
      <w:r w:rsidRPr="00C325A3">
        <w:rPr>
          <w:rFonts w:asciiTheme="majorHAnsi" w:hAnsiTheme="majorHAnsi" w:cstheme="majorHAnsi"/>
          <w:noProof/>
        </w:rPr>
        <w:t>W. Experience-</w:t>
      </w:r>
      <w:r w:rsidR="00D86748" w:rsidRPr="00C325A3">
        <w:rPr>
          <w:rFonts w:asciiTheme="majorHAnsi" w:hAnsiTheme="majorHAnsi" w:cstheme="majorHAnsi"/>
          <w:noProof/>
        </w:rPr>
        <w:t>d</w:t>
      </w:r>
      <w:r w:rsidRPr="00C325A3">
        <w:rPr>
          <w:rFonts w:asciiTheme="majorHAnsi" w:hAnsiTheme="majorHAnsi" w:cstheme="majorHAnsi"/>
          <w:noProof/>
        </w:rPr>
        <w:t xml:space="preserve">ependent </w:t>
      </w:r>
      <w:r w:rsidR="00D86748" w:rsidRPr="00C325A3">
        <w:rPr>
          <w:rFonts w:asciiTheme="majorHAnsi" w:hAnsiTheme="majorHAnsi" w:cstheme="majorHAnsi"/>
          <w:noProof/>
        </w:rPr>
        <w:t>p</w:t>
      </w:r>
      <w:r w:rsidRPr="00C325A3">
        <w:rPr>
          <w:rFonts w:asciiTheme="majorHAnsi" w:hAnsiTheme="majorHAnsi" w:cstheme="majorHAnsi"/>
          <w:noProof/>
        </w:rPr>
        <w:t xml:space="preserve">lasticity of </w:t>
      </w:r>
      <w:r w:rsidR="00D86748" w:rsidRPr="00C325A3">
        <w:rPr>
          <w:rFonts w:asciiTheme="majorHAnsi" w:hAnsiTheme="majorHAnsi" w:cstheme="majorHAnsi"/>
          <w:noProof/>
        </w:rPr>
        <w:t>o</w:t>
      </w:r>
      <w:r w:rsidRPr="00C325A3">
        <w:rPr>
          <w:rFonts w:asciiTheme="majorHAnsi" w:hAnsiTheme="majorHAnsi" w:cstheme="majorHAnsi"/>
          <w:noProof/>
        </w:rPr>
        <w:t xml:space="preserve">dor </w:t>
      </w:r>
      <w:r w:rsidR="00D86748" w:rsidRPr="00C325A3">
        <w:rPr>
          <w:rFonts w:asciiTheme="majorHAnsi" w:hAnsiTheme="majorHAnsi" w:cstheme="majorHAnsi"/>
          <w:noProof/>
        </w:rPr>
        <w:t>r</w:t>
      </w:r>
      <w:r w:rsidRPr="00C325A3">
        <w:rPr>
          <w:rFonts w:asciiTheme="majorHAnsi" w:hAnsiTheme="majorHAnsi" w:cstheme="majorHAnsi"/>
          <w:noProof/>
        </w:rPr>
        <w:t xml:space="preserve">epresentations in the </w:t>
      </w:r>
      <w:r w:rsidR="00D86748" w:rsidRPr="00C325A3">
        <w:rPr>
          <w:rFonts w:asciiTheme="majorHAnsi" w:hAnsiTheme="majorHAnsi" w:cstheme="majorHAnsi"/>
          <w:noProof/>
        </w:rPr>
        <w:t>t</w:t>
      </w:r>
      <w:r w:rsidRPr="00C325A3">
        <w:rPr>
          <w:rFonts w:asciiTheme="majorHAnsi" w:hAnsiTheme="majorHAnsi" w:cstheme="majorHAnsi"/>
          <w:noProof/>
        </w:rPr>
        <w:t xml:space="preserve">elencephalon of </w:t>
      </w:r>
      <w:r w:rsidR="00D86748" w:rsidRPr="00C325A3">
        <w:rPr>
          <w:rFonts w:asciiTheme="majorHAnsi" w:hAnsiTheme="majorHAnsi" w:cstheme="majorHAnsi"/>
          <w:noProof/>
        </w:rPr>
        <w:t>z</w:t>
      </w:r>
      <w:r w:rsidRPr="00C325A3">
        <w:rPr>
          <w:rFonts w:asciiTheme="majorHAnsi" w:hAnsiTheme="majorHAnsi" w:cstheme="majorHAnsi"/>
          <w:noProof/>
        </w:rPr>
        <w:t xml:space="preserve">ebrafish. </w:t>
      </w:r>
      <w:r w:rsidRPr="00C325A3">
        <w:rPr>
          <w:rFonts w:asciiTheme="majorHAnsi" w:hAnsiTheme="majorHAnsi" w:cstheme="majorHAnsi"/>
          <w:i/>
          <w:iCs/>
          <w:noProof/>
        </w:rPr>
        <w:t>Current Biology</w:t>
      </w:r>
      <w:r w:rsidRPr="00C325A3">
        <w:rPr>
          <w:rFonts w:asciiTheme="majorHAnsi" w:hAnsiTheme="majorHAnsi" w:cstheme="majorHAnsi"/>
          <w:noProof/>
        </w:rPr>
        <w:t xml:space="preserve">. </w:t>
      </w:r>
      <w:r w:rsidRPr="00C325A3">
        <w:rPr>
          <w:rFonts w:asciiTheme="majorHAnsi" w:hAnsiTheme="majorHAnsi" w:cstheme="majorHAnsi"/>
          <w:b/>
          <w:bCs/>
          <w:noProof/>
        </w:rPr>
        <w:t>28</w:t>
      </w:r>
      <w:r w:rsidRPr="00C325A3">
        <w:rPr>
          <w:rFonts w:asciiTheme="majorHAnsi" w:hAnsiTheme="majorHAnsi" w:cstheme="majorHAnsi"/>
          <w:noProof/>
        </w:rPr>
        <w:t xml:space="preserve"> (1), 1</w:t>
      </w:r>
      <w:r w:rsidR="00D86748" w:rsidRPr="00C325A3">
        <w:rPr>
          <w:rFonts w:asciiTheme="majorHAnsi" w:hAnsiTheme="majorHAnsi" w:cstheme="majorHAnsi"/>
          <w:noProof/>
        </w:rPr>
        <w:t>–</w:t>
      </w:r>
      <w:r w:rsidRPr="00C325A3">
        <w:rPr>
          <w:rFonts w:asciiTheme="majorHAnsi" w:hAnsiTheme="majorHAnsi" w:cstheme="majorHAnsi"/>
          <w:noProof/>
        </w:rPr>
        <w:t>14.e3 (2018).</w:t>
      </w:r>
    </w:p>
    <w:p w14:paraId="30191A7B" w14:textId="2BF9AB02"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25.</w:t>
      </w:r>
      <w:r w:rsidRPr="00C325A3">
        <w:rPr>
          <w:rFonts w:asciiTheme="majorHAnsi" w:hAnsiTheme="majorHAnsi" w:cstheme="majorHAnsi"/>
          <w:noProof/>
        </w:rPr>
        <w:tab/>
        <w:t xml:space="preserve">Li, J. et al. Early </w:t>
      </w:r>
      <w:r w:rsidR="00D86748" w:rsidRPr="00C325A3">
        <w:rPr>
          <w:rFonts w:asciiTheme="majorHAnsi" w:hAnsiTheme="majorHAnsi" w:cstheme="majorHAnsi"/>
          <w:noProof/>
        </w:rPr>
        <w:t xml:space="preserve">development </w:t>
      </w:r>
      <w:r w:rsidRPr="00C325A3">
        <w:rPr>
          <w:rFonts w:asciiTheme="majorHAnsi" w:hAnsiTheme="majorHAnsi" w:cstheme="majorHAnsi"/>
          <w:noProof/>
        </w:rPr>
        <w:t xml:space="preserve">of </w:t>
      </w:r>
      <w:r w:rsidR="00D86748" w:rsidRPr="00C325A3">
        <w:rPr>
          <w:rFonts w:asciiTheme="majorHAnsi" w:hAnsiTheme="majorHAnsi" w:cstheme="majorHAnsi"/>
          <w:noProof/>
        </w:rPr>
        <w:t xml:space="preserve">functional spatial maps </w:t>
      </w:r>
      <w:r w:rsidRPr="00C325A3">
        <w:rPr>
          <w:rFonts w:asciiTheme="majorHAnsi" w:hAnsiTheme="majorHAnsi" w:cstheme="majorHAnsi"/>
          <w:noProof/>
        </w:rPr>
        <w:t xml:space="preserve">in the </w:t>
      </w:r>
      <w:r w:rsidR="00D86748" w:rsidRPr="00C325A3">
        <w:rPr>
          <w:rFonts w:asciiTheme="majorHAnsi" w:hAnsiTheme="majorHAnsi" w:cstheme="majorHAnsi"/>
          <w:noProof/>
        </w:rPr>
        <w:t>zebrafish olfactory bulb</w:t>
      </w:r>
      <w:r w:rsidRPr="00C325A3">
        <w:rPr>
          <w:rFonts w:asciiTheme="majorHAnsi" w:hAnsiTheme="majorHAnsi" w:cstheme="majorHAnsi"/>
          <w:noProof/>
        </w:rPr>
        <w:t xml:space="preserve">. </w:t>
      </w:r>
      <w:r w:rsidRPr="00C325A3">
        <w:rPr>
          <w:rFonts w:asciiTheme="majorHAnsi" w:hAnsiTheme="majorHAnsi" w:cstheme="majorHAnsi"/>
          <w:i/>
          <w:iCs/>
          <w:noProof/>
        </w:rPr>
        <w:t>Journal of Neuroscience</w:t>
      </w:r>
      <w:r w:rsidRPr="00C325A3">
        <w:rPr>
          <w:rFonts w:asciiTheme="majorHAnsi" w:hAnsiTheme="majorHAnsi" w:cstheme="majorHAnsi"/>
          <w:noProof/>
        </w:rPr>
        <w:t xml:space="preserve">. </w:t>
      </w:r>
      <w:r w:rsidRPr="00C325A3">
        <w:rPr>
          <w:rFonts w:asciiTheme="majorHAnsi" w:hAnsiTheme="majorHAnsi" w:cstheme="majorHAnsi"/>
          <w:b/>
          <w:bCs/>
          <w:noProof/>
        </w:rPr>
        <w:t>25</w:t>
      </w:r>
      <w:r w:rsidRPr="00C325A3">
        <w:rPr>
          <w:rFonts w:asciiTheme="majorHAnsi" w:hAnsiTheme="majorHAnsi" w:cstheme="majorHAnsi"/>
          <w:noProof/>
        </w:rPr>
        <w:t xml:space="preserve"> (24), 5784–5795 (2005).</w:t>
      </w:r>
    </w:p>
    <w:p w14:paraId="4E19A52B" w14:textId="0FFD28A7"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26.</w:t>
      </w:r>
      <w:r w:rsidRPr="00C325A3">
        <w:rPr>
          <w:rFonts w:asciiTheme="majorHAnsi" w:hAnsiTheme="majorHAnsi" w:cstheme="majorHAnsi"/>
          <w:noProof/>
        </w:rPr>
        <w:tab/>
        <w:t>Barbosa, J.</w:t>
      </w:r>
      <w:r w:rsidR="00D86748" w:rsidRPr="00C325A3">
        <w:rPr>
          <w:rFonts w:asciiTheme="majorHAnsi" w:hAnsiTheme="majorHAnsi" w:cstheme="majorHAnsi"/>
          <w:noProof/>
        </w:rPr>
        <w:t xml:space="preserve"> </w:t>
      </w:r>
      <w:r w:rsidRPr="00C325A3">
        <w:rPr>
          <w:rFonts w:asciiTheme="majorHAnsi" w:hAnsiTheme="majorHAnsi" w:cstheme="majorHAnsi"/>
          <w:noProof/>
        </w:rPr>
        <w:t xml:space="preserve">S. et al. Live imaging of adult neural stem cell behavior in the intact and injured zebrafish brain. </w:t>
      </w:r>
      <w:r w:rsidRPr="00C325A3">
        <w:rPr>
          <w:rFonts w:asciiTheme="majorHAnsi" w:hAnsiTheme="majorHAnsi" w:cstheme="majorHAnsi"/>
          <w:i/>
          <w:iCs/>
          <w:noProof/>
        </w:rPr>
        <w:t>Science</w:t>
      </w:r>
      <w:r w:rsidRPr="00C325A3">
        <w:rPr>
          <w:rFonts w:asciiTheme="majorHAnsi" w:hAnsiTheme="majorHAnsi" w:cstheme="majorHAnsi"/>
          <w:noProof/>
        </w:rPr>
        <w:t xml:space="preserve">. </w:t>
      </w:r>
      <w:r w:rsidRPr="00C325A3">
        <w:rPr>
          <w:rFonts w:asciiTheme="majorHAnsi" w:hAnsiTheme="majorHAnsi" w:cstheme="majorHAnsi"/>
          <w:b/>
          <w:bCs/>
          <w:noProof/>
        </w:rPr>
        <w:t>348</w:t>
      </w:r>
      <w:r w:rsidRPr="00C325A3">
        <w:rPr>
          <w:rFonts w:asciiTheme="majorHAnsi" w:hAnsiTheme="majorHAnsi" w:cstheme="majorHAnsi"/>
          <w:noProof/>
        </w:rPr>
        <w:t xml:space="preserve"> (6236), 789–793 (2015).</w:t>
      </w:r>
    </w:p>
    <w:p w14:paraId="48E23D36" w14:textId="353A2EFC"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lastRenderedPageBreak/>
        <w:t>27.</w:t>
      </w:r>
      <w:r w:rsidRPr="00C325A3">
        <w:rPr>
          <w:rFonts w:asciiTheme="majorHAnsi" w:hAnsiTheme="majorHAnsi" w:cstheme="majorHAnsi"/>
          <w:noProof/>
        </w:rPr>
        <w:tab/>
        <w:t xml:space="preserve">Dray, N. et al. Large-scale live imaging of adult neural stem cells in their endogenous niche. </w:t>
      </w:r>
      <w:r w:rsidRPr="00C325A3">
        <w:rPr>
          <w:rFonts w:asciiTheme="majorHAnsi" w:hAnsiTheme="majorHAnsi" w:cstheme="majorHAnsi"/>
          <w:i/>
          <w:iCs/>
          <w:noProof/>
        </w:rPr>
        <w:t>Development</w:t>
      </w:r>
      <w:r w:rsidRPr="00C325A3">
        <w:rPr>
          <w:rFonts w:asciiTheme="majorHAnsi" w:hAnsiTheme="majorHAnsi" w:cstheme="majorHAnsi"/>
          <w:noProof/>
        </w:rPr>
        <w:t xml:space="preserve">. </w:t>
      </w:r>
      <w:r w:rsidRPr="00C325A3">
        <w:rPr>
          <w:rFonts w:asciiTheme="majorHAnsi" w:hAnsiTheme="majorHAnsi" w:cstheme="majorHAnsi"/>
          <w:b/>
          <w:bCs/>
          <w:noProof/>
        </w:rPr>
        <w:t>142</w:t>
      </w:r>
      <w:r w:rsidRPr="00C325A3">
        <w:rPr>
          <w:rFonts w:asciiTheme="majorHAnsi" w:hAnsiTheme="majorHAnsi" w:cstheme="majorHAnsi"/>
          <w:noProof/>
        </w:rPr>
        <w:t xml:space="preserve"> (20), 3592–3600 (2015).</w:t>
      </w:r>
    </w:p>
    <w:p w14:paraId="2A530B3F" w14:textId="24223A7A"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28.</w:t>
      </w:r>
      <w:r w:rsidRPr="00C325A3">
        <w:rPr>
          <w:rFonts w:asciiTheme="majorHAnsi" w:hAnsiTheme="majorHAnsi" w:cstheme="majorHAnsi"/>
          <w:noProof/>
        </w:rPr>
        <w:tab/>
        <w:t>Kobat, D.</w:t>
      </w:r>
      <w:r w:rsidR="00D86748" w:rsidRPr="00C325A3">
        <w:rPr>
          <w:rFonts w:asciiTheme="majorHAnsi" w:hAnsiTheme="majorHAnsi" w:cstheme="majorHAnsi"/>
          <w:noProof/>
        </w:rPr>
        <w:t xml:space="preserve"> et al.</w:t>
      </w:r>
      <w:r w:rsidRPr="00C325A3">
        <w:rPr>
          <w:rFonts w:asciiTheme="majorHAnsi" w:hAnsiTheme="majorHAnsi" w:cstheme="majorHAnsi"/>
          <w:noProof/>
        </w:rPr>
        <w:t xml:space="preserve"> Deep tissue multiphoton microscopy using longer wavelength excitation. </w:t>
      </w:r>
      <w:r w:rsidRPr="00C325A3">
        <w:rPr>
          <w:rFonts w:asciiTheme="majorHAnsi" w:hAnsiTheme="majorHAnsi" w:cstheme="majorHAnsi"/>
          <w:i/>
          <w:iCs/>
          <w:noProof/>
        </w:rPr>
        <w:t>Optics Express</w:t>
      </w:r>
      <w:r w:rsidRPr="00C325A3">
        <w:rPr>
          <w:rFonts w:asciiTheme="majorHAnsi" w:hAnsiTheme="majorHAnsi" w:cstheme="majorHAnsi"/>
          <w:noProof/>
        </w:rPr>
        <w:t xml:space="preserve">. </w:t>
      </w:r>
      <w:r w:rsidRPr="00C325A3">
        <w:rPr>
          <w:rFonts w:asciiTheme="majorHAnsi" w:hAnsiTheme="majorHAnsi" w:cstheme="majorHAnsi"/>
          <w:b/>
          <w:bCs/>
          <w:noProof/>
        </w:rPr>
        <w:t>17</w:t>
      </w:r>
      <w:r w:rsidRPr="00C325A3">
        <w:rPr>
          <w:rFonts w:asciiTheme="majorHAnsi" w:hAnsiTheme="majorHAnsi" w:cstheme="majorHAnsi"/>
          <w:noProof/>
        </w:rPr>
        <w:t xml:space="preserve"> (16), 13354</w:t>
      </w:r>
      <w:r w:rsidR="007275DE" w:rsidRPr="00C325A3">
        <w:rPr>
          <w:rFonts w:asciiTheme="majorHAnsi" w:hAnsiTheme="majorHAnsi" w:cstheme="majorHAnsi"/>
          <w:noProof/>
        </w:rPr>
        <w:t>–13364</w:t>
      </w:r>
      <w:r w:rsidRPr="00C325A3">
        <w:rPr>
          <w:rFonts w:asciiTheme="majorHAnsi" w:hAnsiTheme="majorHAnsi" w:cstheme="majorHAnsi"/>
          <w:noProof/>
        </w:rPr>
        <w:t xml:space="preserve"> (2009).</w:t>
      </w:r>
    </w:p>
    <w:p w14:paraId="4EE3466E" w14:textId="5F4DAFE8"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29.</w:t>
      </w:r>
      <w:r w:rsidRPr="00C325A3">
        <w:rPr>
          <w:rFonts w:asciiTheme="majorHAnsi" w:hAnsiTheme="majorHAnsi" w:cstheme="majorHAnsi"/>
          <w:noProof/>
        </w:rPr>
        <w:tab/>
        <w:t xml:space="preserve">Wang, M., Wu, C., Sinefeld, D., Li, B., Xia, F., Xu, C. Comparing the effective attenuation lengths for long wavelength in vivo imaging of the mouse brain. </w:t>
      </w:r>
      <w:r w:rsidRPr="00C325A3">
        <w:rPr>
          <w:rFonts w:asciiTheme="majorHAnsi" w:hAnsiTheme="majorHAnsi" w:cstheme="majorHAnsi"/>
          <w:i/>
          <w:iCs/>
          <w:noProof/>
        </w:rPr>
        <w:t>Biomedical Optics Express</w:t>
      </w:r>
      <w:r w:rsidRPr="00C325A3">
        <w:rPr>
          <w:rFonts w:asciiTheme="majorHAnsi" w:hAnsiTheme="majorHAnsi" w:cstheme="majorHAnsi"/>
          <w:noProof/>
        </w:rPr>
        <w:t xml:space="preserve">. </w:t>
      </w:r>
      <w:r w:rsidRPr="00C325A3">
        <w:rPr>
          <w:rFonts w:asciiTheme="majorHAnsi" w:hAnsiTheme="majorHAnsi" w:cstheme="majorHAnsi"/>
          <w:b/>
          <w:bCs/>
          <w:noProof/>
        </w:rPr>
        <w:t>9</w:t>
      </w:r>
      <w:r w:rsidRPr="00C325A3">
        <w:rPr>
          <w:rFonts w:asciiTheme="majorHAnsi" w:hAnsiTheme="majorHAnsi" w:cstheme="majorHAnsi"/>
          <w:noProof/>
        </w:rPr>
        <w:t xml:space="preserve"> (8), 3534</w:t>
      </w:r>
      <w:r w:rsidR="007275DE" w:rsidRPr="00C325A3">
        <w:rPr>
          <w:rFonts w:asciiTheme="majorHAnsi" w:hAnsiTheme="majorHAnsi" w:cstheme="majorHAnsi"/>
          <w:noProof/>
        </w:rPr>
        <w:t>–3543</w:t>
      </w:r>
      <w:r w:rsidRPr="00C325A3">
        <w:rPr>
          <w:rFonts w:asciiTheme="majorHAnsi" w:hAnsiTheme="majorHAnsi" w:cstheme="majorHAnsi"/>
          <w:noProof/>
        </w:rPr>
        <w:t xml:space="preserve"> (2018).</w:t>
      </w:r>
    </w:p>
    <w:p w14:paraId="0011BBF0" w14:textId="7D9300E6"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30.</w:t>
      </w:r>
      <w:r w:rsidRPr="00C325A3">
        <w:rPr>
          <w:rFonts w:asciiTheme="majorHAnsi" w:hAnsiTheme="majorHAnsi" w:cstheme="majorHAnsi"/>
          <w:noProof/>
        </w:rPr>
        <w:tab/>
        <w:t xml:space="preserve">Vogel, A., Noack, J., Hüttman, G., Paltauf, G. Mechanisms of femtosecond laser nanosurgery of cells and tissues. </w:t>
      </w:r>
      <w:r w:rsidRPr="00C325A3">
        <w:rPr>
          <w:rFonts w:asciiTheme="majorHAnsi" w:hAnsiTheme="majorHAnsi" w:cstheme="majorHAnsi"/>
          <w:i/>
          <w:iCs/>
          <w:noProof/>
        </w:rPr>
        <w:t>Applied Physics B</w:t>
      </w:r>
      <w:r w:rsidR="00D86748" w:rsidRPr="00C325A3">
        <w:rPr>
          <w:rFonts w:asciiTheme="majorHAnsi" w:hAnsiTheme="majorHAnsi" w:cstheme="majorHAnsi"/>
          <w:noProof/>
        </w:rPr>
        <w:t>.</w:t>
      </w:r>
      <w:r w:rsidRPr="00C325A3">
        <w:rPr>
          <w:rFonts w:asciiTheme="majorHAnsi" w:hAnsiTheme="majorHAnsi" w:cstheme="majorHAnsi"/>
          <w:noProof/>
        </w:rPr>
        <w:t xml:space="preserve"> </w:t>
      </w:r>
      <w:r w:rsidRPr="00C325A3">
        <w:rPr>
          <w:rFonts w:asciiTheme="majorHAnsi" w:hAnsiTheme="majorHAnsi" w:cstheme="majorHAnsi"/>
          <w:b/>
          <w:bCs/>
          <w:noProof/>
        </w:rPr>
        <w:t>81</w:t>
      </w:r>
      <w:r w:rsidRPr="00C325A3">
        <w:rPr>
          <w:rFonts w:asciiTheme="majorHAnsi" w:hAnsiTheme="majorHAnsi" w:cstheme="majorHAnsi"/>
          <w:noProof/>
        </w:rPr>
        <w:t xml:space="preserve"> (8), 1015–1047 (2005).</w:t>
      </w:r>
    </w:p>
    <w:p w14:paraId="43638EB9" w14:textId="1FAEA121"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31.</w:t>
      </w:r>
      <w:r w:rsidRPr="00C325A3">
        <w:rPr>
          <w:rFonts w:asciiTheme="majorHAnsi" w:hAnsiTheme="majorHAnsi" w:cstheme="majorHAnsi"/>
          <w:noProof/>
        </w:rPr>
        <w:tab/>
        <w:t xml:space="preserve">Li, B., Wu, C., Wang, M., Charan, K., Xu, C. An adaptive excitation source for high-speed multiphoton microscopy. </w:t>
      </w:r>
      <w:r w:rsidRPr="00C325A3">
        <w:rPr>
          <w:rFonts w:asciiTheme="majorHAnsi" w:hAnsiTheme="majorHAnsi" w:cstheme="majorHAnsi"/>
          <w:i/>
          <w:iCs/>
          <w:noProof/>
        </w:rPr>
        <w:t>Nature Methods</w:t>
      </w:r>
      <w:r w:rsidRPr="00C325A3">
        <w:rPr>
          <w:rFonts w:asciiTheme="majorHAnsi" w:hAnsiTheme="majorHAnsi" w:cstheme="majorHAnsi"/>
          <w:noProof/>
        </w:rPr>
        <w:t xml:space="preserve">. </w:t>
      </w:r>
      <w:r w:rsidRPr="00C325A3">
        <w:rPr>
          <w:rFonts w:asciiTheme="majorHAnsi" w:hAnsiTheme="majorHAnsi" w:cstheme="majorHAnsi"/>
          <w:b/>
          <w:bCs/>
          <w:noProof/>
        </w:rPr>
        <w:t>17</w:t>
      </w:r>
      <w:r w:rsidRPr="00C325A3">
        <w:rPr>
          <w:rFonts w:asciiTheme="majorHAnsi" w:hAnsiTheme="majorHAnsi" w:cstheme="majorHAnsi"/>
          <w:noProof/>
        </w:rPr>
        <w:t xml:space="preserve"> (2), 163–166 (2019).</w:t>
      </w:r>
    </w:p>
    <w:p w14:paraId="5D673350" w14:textId="7C78D32A"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32.</w:t>
      </w:r>
      <w:r w:rsidRPr="00C325A3">
        <w:rPr>
          <w:rFonts w:asciiTheme="majorHAnsi" w:hAnsiTheme="majorHAnsi" w:cstheme="majorHAnsi"/>
          <w:noProof/>
        </w:rPr>
        <w:tab/>
        <w:t>Kobat, D., Horton, N.</w:t>
      </w:r>
      <w:r w:rsidR="00D86748" w:rsidRPr="00C325A3">
        <w:rPr>
          <w:rFonts w:asciiTheme="majorHAnsi" w:hAnsiTheme="majorHAnsi" w:cstheme="majorHAnsi"/>
          <w:noProof/>
        </w:rPr>
        <w:t xml:space="preserve"> </w:t>
      </w:r>
      <w:r w:rsidRPr="00C325A3">
        <w:rPr>
          <w:rFonts w:asciiTheme="majorHAnsi" w:hAnsiTheme="majorHAnsi" w:cstheme="majorHAnsi"/>
          <w:noProof/>
        </w:rPr>
        <w:t xml:space="preserve">G., Xu, C. In vivo two-photon microscopy to 1.6-mm depth in mouse cortex. </w:t>
      </w:r>
      <w:r w:rsidRPr="00C325A3">
        <w:rPr>
          <w:rFonts w:asciiTheme="majorHAnsi" w:hAnsiTheme="majorHAnsi" w:cstheme="majorHAnsi"/>
          <w:i/>
          <w:iCs/>
          <w:noProof/>
        </w:rPr>
        <w:t>Journal of Biomedical Optics</w:t>
      </w:r>
      <w:r w:rsidRPr="00C325A3">
        <w:rPr>
          <w:rFonts w:asciiTheme="majorHAnsi" w:hAnsiTheme="majorHAnsi" w:cstheme="majorHAnsi"/>
          <w:noProof/>
        </w:rPr>
        <w:t xml:space="preserve">. </w:t>
      </w:r>
      <w:r w:rsidRPr="00C325A3">
        <w:rPr>
          <w:rFonts w:asciiTheme="majorHAnsi" w:hAnsiTheme="majorHAnsi" w:cstheme="majorHAnsi"/>
          <w:b/>
          <w:bCs/>
          <w:noProof/>
        </w:rPr>
        <w:t>16</w:t>
      </w:r>
      <w:r w:rsidRPr="00C325A3">
        <w:rPr>
          <w:rFonts w:asciiTheme="majorHAnsi" w:hAnsiTheme="majorHAnsi" w:cstheme="majorHAnsi"/>
          <w:noProof/>
        </w:rPr>
        <w:t xml:space="preserve"> (10), 106014 (2011).</w:t>
      </w:r>
    </w:p>
    <w:p w14:paraId="5B285EF3" w14:textId="50880397" w:rsidR="001146E1" w:rsidRPr="00C325A3" w:rsidRDefault="001146E1" w:rsidP="00C325A3">
      <w:pPr>
        <w:autoSpaceDE w:val="0"/>
        <w:autoSpaceDN w:val="0"/>
        <w:adjustRightInd w:val="0"/>
        <w:rPr>
          <w:rFonts w:asciiTheme="majorHAnsi" w:hAnsiTheme="majorHAnsi" w:cstheme="majorHAnsi"/>
          <w:noProof/>
        </w:rPr>
      </w:pPr>
      <w:r w:rsidRPr="00C325A3">
        <w:rPr>
          <w:rFonts w:asciiTheme="majorHAnsi" w:hAnsiTheme="majorHAnsi" w:cstheme="majorHAnsi"/>
          <w:noProof/>
        </w:rPr>
        <w:t>33.</w:t>
      </w:r>
      <w:r w:rsidRPr="00C325A3">
        <w:rPr>
          <w:rFonts w:asciiTheme="majorHAnsi" w:hAnsiTheme="majorHAnsi" w:cstheme="majorHAnsi"/>
          <w:noProof/>
        </w:rPr>
        <w:tab/>
        <w:t>Akbari, N., Xu, C. Theoretical and experimental investigation of the depth limit of three-photon microscopy.</w:t>
      </w:r>
      <w:r w:rsidR="00F97185" w:rsidRPr="00C325A3">
        <w:rPr>
          <w:rFonts w:asciiTheme="majorHAnsi" w:hAnsiTheme="majorHAnsi" w:cstheme="majorHAnsi"/>
          <w:noProof/>
        </w:rPr>
        <w:t xml:space="preserve"> </w:t>
      </w:r>
      <w:r w:rsidR="00F97185" w:rsidRPr="00C325A3">
        <w:rPr>
          <w:rFonts w:asciiTheme="majorHAnsi" w:hAnsiTheme="majorHAnsi" w:cstheme="majorHAnsi"/>
          <w:i/>
          <w:noProof/>
        </w:rPr>
        <w:t>Multiphoton Microscopy in the Biomedical Sciences XXI.</w:t>
      </w:r>
      <w:r w:rsidRPr="00C325A3">
        <w:rPr>
          <w:rFonts w:asciiTheme="majorHAnsi" w:hAnsiTheme="majorHAnsi" w:cstheme="majorHAnsi"/>
          <w:noProof/>
        </w:rPr>
        <w:t xml:space="preserve"> </w:t>
      </w:r>
      <w:r w:rsidRPr="00C325A3">
        <w:rPr>
          <w:rFonts w:asciiTheme="majorHAnsi" w:hAnsiTheme="majorHAnsi" w:cstheme="majorHAnsi"/>
          <w:b/>
          <w:bCs/>
          <w:noProof/>
        </w:rPr>
        <w:t>11648</w:t>
      </w:r>
      <w:r w:rsidRPr="00C325A3">
        <w:rPr>
          <w:rFonts w:asciiTheme="majorHAnsi" w:hAnsiTheme="majorHAnsi" w:cstheme="majorHAnsi"/>
          <w:noProof/>
        </w:rPr>
        <w:t>, 116481A (2021).</w:t>
      </w:r>
    </w:p>
    <w:p w14:paraId="662E4E81" w14:textId="342A3524" w:rsidR="006E4797" w:rsidRPr="00C325A3" w:rsidRDefault="005E1311" w:rsidP="00C325A3">
      <w:pPr>
        <w:rPr>
          <w:rFonts w:asciiTheme="majorHAnsi" w:hAnsiTheme="majorHAnsi" w:cstheme="majorHAnsi"/>
          <w:b/>
        </w:rPr>
      </w:pPr>
      <w:r w:rsidRPr="00C325A3">
        <w:rPr>
          <w:rFonts w:asciiTheme="majorHAnsi" w:hAnsiTheme="majorHAnsi" w:cstheme="majorHAnsi"/>
          <w:b/>
        </w:rPr>
        <w:fldChar w:fldCharType="end"/>
      </w:r>
    </w:p>
    <w:p w14:paraId="1301CA90" w14:textId="70DD3684" w:rsidR="008901D2" w:rsidRPr="00C325A3" w:rsidRDefault="008901D2" w:rsidP="00C325A3">
      <w:pPr>
        <w:rPr>
          <w:rFonts w:asciiTheme="majorHAnsi" w:hAnsiTheme="majorHAnsi" w:cstheme="majorHAnsi"/>
          <w:b/>
        </w:rPr>
      </w:pPr>
    </w:p>
    <w:p w14:paraId="2F29B8B7" w14:textId="2345979D" w:rsidR="00D97E0E" w:rsidRPr="00C325A3" w:rsidRDefault="00D97E0E" w:rsidP="00C325A3">
      <w:pPr>
        <w:rPr>
          <w:rFonts w:asciiTheme="majorHAnsi" w:hAnsiTheme="majorHAnsi" w:cstheme="majorHAnsi"/>
          <w:b/>
        </w:rPr>
      </w:pPr>
      <w:r w:rsidRPr="00C325A3">
        <w:rPr>
          <w:rFonts w:asciiTheme="majorHAnsi" w:hAnsiTheme="majorHAnsi" w:cstheme="majorHAnsi"/>
          <w:b/>
          <w:noProof/>
        </w:rPr>
        <mc:AlternateContent>
          <mc:Choice Requires="wps">
            <w:drawing>
              <wp:anchor distT="0" distB="0" distL="114300" distR="114300" simplePos="0" relativeHeight="251661312" behindDoc="0" locked="0" layoutInCell="1" allowOverlap="1" wp14:anchorId="795CC61F" wp14:editId="00AE9795">
                <wp:simplePos x="0" y="0"/>
                <wp:positionH relativeFrom="column">
                  <wp:posOffset>0</wp:posOffset>
                </wp:positionH>
                <wp:positionV relativeFrom="paragraph">
                  <wp:posOffset>9165565</wp:posOffset>
                </wp:positionV>
                <wp:extent cx="9930283" cy="1191736"/>
                <wp:effectExtent l="0" t="0" r="0" b="0"/>
                <wp:wrapNone/>
                <wp:docPr id="3" name="TextBox 2">
                  <a:extLst xmlns:a="http://schemas.openxmlformats.org/drawingml/2006/main">
                    <a:ext uri="{FF2B5EF4-FFF2-40B4-BE49-F238E27FC236}">
                      <a16:creationId xmlns:a16="http://schemas.microsoft.com/office/drawing/2014/main" id="{9C880A58-9055-4EA5-9B4C-CF72413F9BF2}"/>
                    </a:ext>
                  </a:extLst>
                </wp:docPr>
                <wp:cNvGraphicFramePr/>
                <a:graphic xmlns:a="http://schemas.openxmlformats.org/drawingml/2006/main">
                  <a:graphicData uri="http://schemas.microsoft.com/office/word/2010/wordprocessingShape">
                    <wps:wsp>
                      <wps:cNvSpPr txBox="1"/>
                      <wps:spPr>
                        <a:xfrm>
                          <a:off x="0" y="0"/>
                          <a:ext cx="9930283" cy="1191736"/>
                        </a:xfrm>
                        <a:prstGeom prst="rect">
                          <a:avLst/>
                        </a:prstGeom>
                        <a:noFill/>
                      </wps:spPr>
                      <wps:txbx>
                        <w:txbxContent>
                          <w:p w14:paraId="5557B8CD"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*With a high NA (~1.0) objective and typical fluorophores such as fluorescent proteins (e.g., GFP and RFP).</w:t>
                            </w:r>
                          </w:p>
                          <w:p w14:paraId="215978C6"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 With assumption that the EAL is uniform in the entire cortex.</w:t>
                            </w:r>
                          </w:p>
                          <w:p w14:paraId="007B17C7"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 xml:space="preserve">*** To achieve ~1 nJ/pulse at the focus, calculated from the EAL and the imaging depth.  </w:t>
                            </w:r>
                          </w:p>
                          <w:p w14:paraId="0D4BEA96"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 Calculated from the pulse energy under the objective and the maximum permissive laser power.</w:t>
                            </w:r>
                          </w:p>
                        </w:txbxContent>
                      </wps:txbx>
                      <wps:bodyPr wrap="none" rtlCol="0">
                        <a:spAutoFit/>
                      </wps:bodyPr>
                    </wps:wsp>
                  </a:graphicData>
                </a:graphic>
              </wp:anchor>
            </w:drawing>
          </mc:Choice>
          <mc:Fallback>
            <w:pict>
              <v:shapetype w14:anchorId="795CC61F" id="_x0000_t202" coordsize="21600,21600" o:spt="202" path="m,l,21600r21600,l21600,xe">
                <v:stroke joinstyle="miter"/>
                <v:path gradientshapeok="t" o:connecttype="rect"/>
              </v:shapetype>
              <v:shape id="TextBox 2" o:spid="_x0000_s1026" type="#_x0000_t202" style="position:absolute;left:0;text-align:left;margin-left:0;margin-top:721.7pt;width:781.9pt;height:93.8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" filled="f" stroked="f">
                <v:textbox style="mso-fit-shape-to-text:t">
                  <w:txbxContent>
                    <w:p w14:paraId="5557B8CD"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*With a high NA (~1.0) objective and typical fluorophores such as fluorescent proteins (e.g., GFP and RFP).</w:t>
                      </w:r>
                    </w:p>
                    <w:p w14:paraId="215978C6"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 With assumption that the EAL is uniform in the entire cortex.</w:t>
                      </w:r>
                    </w:p>
                    <w:p w14:paraId="007B17C7"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 xml:space="preserve">*** To achieve ~1 nJ/pulse at the focus, calculated from the EAL and the imaging depth.  </w:t>
                      </w:r>
                    </w:p>
                    <w:p w14:paraId="0D4BEA96" w14:textId="77777777" w:rsidR="004F2300" w:rsidRDefault="004F2300" w:rsidP="00D97E0E">
                      <w:pPr>
                        <w:pStyle w:val="NormalWeb"/>
                        <w:spacing w:before="0" w:beforeAutospacing="0" w:after="0" w:afterAutospacing="0" w:line="273" w:lineRule="auto"/>
                      </w:pPr>
                      <w:r>
                        <w:rPr>
                          <w:rFonts w:ascii="Arial" w:hAnsi="Arial" w:cs="Arial"/>
                          <w:color w:val="000000" w:themeColor="text1"/>
                          <w:kern w:val="24"/>
                          <w:sz w:val="32"/>
                          <w:szCs w:val="32"/>
                        </w:rPr>
                        <w:t>**** Calculated from the pulse energy under the objective and the maximum permissive laser power.</w:t>
                      </w:r>
                    </w:p>
                  </w:txbxContent>
                </v:textbox>
              </v:shape>
            </w:pict>
          </mc:Fallback>
        </mc:AlternateContent>
      </w:r>
    </w:p>
    <w:sectPr w:rsidR="00D97E0E" w:rsidRPr="00C325A3" w:rsidSect="005059D4">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90FA" w14:textId="77777777" w:rsidR="006C6873" w:rsidRDefault="006C6873">
      <w:r>
        <w:separator/>
      </w:r>
    </w:p>
  </w:endnote>
  <w:endnote w:type="continuationSeparator" w:id="0">
    <w:p w14:paraId="6A87BE48" w14:textId="77777777" w:rsidR="006C6873" w:rsidRDefault="006C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F2300" w:rsidRDefault="004F23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80299"/>
      <w:docPartObj>
        <w:docPartGallery w:val="Page Numbers (Bottom of Page)"/>
        <w:docPartUnique/>
      </w:docPartObj>
    </w:sdtPr>
    <w:sdtEndPr>
      <w:rPr>
        <w:noProof/>
      </w:rPr>
    </w:sdtEndPr>
    <w:sdtContent>
      <w:p w14:paraId="33017621" w14:textId="3C79992D" w:rsidR="004F2300" w:rsidRDefault="004F23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416BC" w14:textId="77777777" w:rsidR="004F2300" w:rsidRDefault="004F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1601" w14:textId="77777777" w:rsidR="006C6873" w:rsidRDefault="006C6873">
      <w:r>
        <w:separator/>
      </w:r>
    </w:p>
  </w:footnote>
  <w:footnote w:type="continuationSeparator" w:id="0">
    <w:p w14:paraId="4B35CDD0" w14:textId="77777777" w:rsidR="006C6873" w:rsidRDefault="006C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F2300" w:rsidRDefault="004F230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4F2300" w:rsidRDefault="004F2300">
    <w:pPr>
      <w:pBdr>
        <w:top w:val="nil"/>
        <w:left w:val="nil"/>
        <w:bottom w:val="nil"/>
        <w:right w:val="nil"/>
        <w:between w:val="nil"/>
      </w:pBdr>
      <w:tabs>
        <w:tab w:val="center" w:pos="4680"/>
        <w:tab w:val="right" w:pos="9360"/>
        <w:tab w:val="left" w:pos="5724"/>
      </w:tabs>
      <w:rPr>
        <w:b/>
        <w:color w:val="1F497D"/>
        <w:sz w:val="28"/>
        <w:szCs w:val="28"/>
      </w:rPr>
    </w:pPr>
    <w:bookmarkStart w:id="38" w:name="_26in1rg" w:colFirst="0" w:colLast="0"/>
    <w:bookmarkEnd w:id="3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C6F1B61" w:rsidR="004F2300" w:rsidRDefault="004F230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1964"/>
    <w:multiLevelType w:val="multilevel"/>
    <w:tmpl w:val="B9FECDAE"/>
    <w:lvl w:ilvl="0">
      <w:start w:val="1"/>
      <w:numFmt w:val="none"/>
      <w:suff w:val="space"/>
      <w:lvlText w:val="3.5."/>
      <w:lvlJc w:val="left"/>
      <w:pPr>
        <w:ind w:left="0" w:firstLine="0"/>
      </w:pPr>
      <w:rPr>
        <w:rFonts w:hint="default"/>
      </w:rPr>
    </w:lvl>
    <w:lvl w:ilvl="1">
      <w:start w:val="1"/>
      <w:numFmt w:val="decimal"/>
      <w:lvlText w:val="3.5.%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87824E4"/>
    <w:multiLevelType w:val="multilevel"/>
    <w:tmpl w:val="A2B8EEFE"/>
    <w:lvl w:ilvl="0">
      <w:start w:val="1"/>
      <w:numFmt w:val="decimal"/>
      <w:lvlText w:val="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10AB2B95"/>
    <w:multiLevelType w:val="hybridMultilevel"/>
    <w:tmpl w:val="660062D6"/>
    <w:lvl w:ilvl="0" w:tplc="C7163F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C76EC2"/>
    <w:multiLevelType w:val="multilevel"/>
    <w:tmpl w:val="799CBBB0"/>
    <w:lvl w:ilvl="0">
      <w:start w:val="1"/>
      <w:numFmt w:val="decimal"/>
      <w:lvlText w:val="%1."/>
      <w:lvlJc w:val="left"/>
      <w:pPr>
        <w:ind w:left="720" w:hanging="360"/>
      </w:pPr>
      <w:rPr>
        <w:rFonts w:hint="default"/>
      </w:rPr>
    </w:lvl>
    <w:lvl w:ilvl="1">
      <w:start w:val="1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D7F6F"/>
    <w:multiLevelType w:val="hybridMultilevel"/>
    <w:tmpl w:val="591027F0"/>
    <w:lvl w:ilvl="0" w:tplc="1E12F6F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5221E"/>
    <w:multiLevelType w:val="multilevel"/>
    <w:tmpl w:val="1296508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540B9B"/>
    <w:multiLevelType w:val="hybridMultilevel"/>
    <w:tmpl w:val="01069E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C375E"/>
    <w:multiLevelType w:val="multilevel"/>
    <w:tmpl w:val="5C72DA30"/>
    <w:lvl w:ilvl="0">
      <w:start w:val="1"/>
      <w:numFmt w:val="decimal"/>
      <w:lvlText w:val="%1"/>
      <w:lvlJc w:val="left"/>
      <w:pPr>
        <w:ind w:left="360" w:hanging="360"/>
      </w:pPr>
      <w:rPr>
        <w:rFonts w:hint="default"/>
      </w:rPr>
    </w:lvl>
    <w:lvl w:ilvl="1">
      <w:start w:val="1"/>
      <w:numFmt w:val="decimal"/>
      <w:lvlText w:val="4.%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9C1D9B"/>
    <w:multiLevelType w:val="multilevel"/>
    <w:tmpl w:val="3C70EF80"/>
    <w:lvl w:ilvl="0">
      <w:start w:val="1"/>
      <w:numFmt w:val="decimal"/>
      <w:suff w:val="space"/>
      <w:lvlText w:val="%1."/>
      <w:lvlJc w:val="left"/>
      <w:pPr>
        <w:ind w:left="0" w:firstLine="0"/>
      </w:pPr>
      <w:rPr>
        <w:rFonts w:hint="default"/>
      </w:rPr>
    </w:lvl>
    <w:lvl w:ilvl="1">
      <w:start w:val="1"/>
      <w:numFmt w:val="decimal"/>
      <w:lvlText w:val="3.%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98718C"/>
    <w:multiLevelType w:val="hybridMultilevel"/>
    <w:tmpl w:val="D404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946DAE"/>
    <w:multiLevelType w:val="multilevel"/>
    <w:tmpl w:val="443AD45A"/>
    <w:lvl w:ilvl="0">
      <w:start w:val="1"/>
      <w:numFmt w:val="decimal"/>
      <w:suff w:val="space"/>
      <w:lvlText w:val="%1."/>
      <w:lvlJc w:val="left"/>
      <w:pPr>
        <w:ind w:left="0" w:firstLine="0"/>
      </w:p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EC057E7"/>
    <w:multiLevelType w:val="hybridMultilevel"/>
    <w:tmpl w:val="25241C72"/>
    <w:lvl w:ilvl="0" w:tplc="53B25E4A">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193807"/>
    <w:multiLevelType w:val="hybridMultilevel"/>
    <w:tmpl w:val="50A2E39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8737B"/>
    <w:multiLevelType w:val="multilevel"/>
    <w:tmpl w:val="690A0BFE"/>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3B5057"/>
    <w:multiLevelType w:val="hybridMultilevel"/>
    <w:tmpl w:val="DEAAAD74"/>
    <w:lvl w:ilvl="0" w:tplc="99FE4BA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26538B"/>
    <w:multiLevelType w:val="multilevel"/>
    <w:tmpl w:val="90626E66"/>
    <w:lvl w:ilvl="0">
      <w:start w:val="1"/>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1E0033"/>
    <w:multiLevelType w:val="multilevel"/>
    <w:tmpl w:val="8EC8397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DB023EA"/>
    <w:multiLevelType w:val="multilevel"/>
    <w:tmpl w:val="DF3CAAB0"/>
    <w:lvl w:ilvl="0">
      <w:start w:val="1"/>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AF63CE"/>
    <w:multiLevelType w:val="multilevel"/>
    <w:tmpl w:val="D9C01B9C"/>
    <w:lvl w:ilvl="0">
      <w:start w:val="1"/>
      <w:numFmt w:val="decimal"/>
      <w:lvlText w:val="2.5.%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6"/>
  </w:num>
  <w:num w:numId="3">
    <w:abstractNumId w:val="28"/>
  </w:num>
  <w:num w:numId="4">
    <w:abstractNumId w:val="6"/>
  </w:num>
  <w:num w:numId="5">
    <w:abstractNumId w:val="21"/>
  </w:num>
  <w:num w:numId="6">
    <w:abstractNumId w:val="26"/>
  </w:num>
  <w:num w:numId="7">
    <w:abstractNumId w:val="10"/>
  </w:num>
  <w:num w:numId="8">
    <w:abstractNumId w:val="14"/>
  </w:num>
  <w:num w:numId="9">
    <w:abstractNumId w:val="7"/>
  </w:num>
  <w:num w:numId="10">
    <w:abstractNumId w:val="11"/>
  </w:num>
  <w:num w:numId="11">
    <w:abstractNumId w:val="18"/>
  </w:num>
  <w:num w:numId="12">
    <w:abstractNumId w:val="8"/>
  </w:num>
  <w:num w:numId="13">
    <w:abstractNumId w:val="19"/>
  </w:num>
  <w:num w:numId="14">
    <w:abstractNumId w:val="13"/>
  </w:num>
  <w:num w:numId="15">
    <w:abstractNumId w:val="22"/>
  </w:num>
  <w:num w:numId="16">
    <w:abstractNumId w:val="17"/>
  </w:num>
  <w:num w:numId="17">
    <w:abstractNumId w:val="12"/>
  </w:num>
  <w:num w:numId="18">
    <w:abstractNumId w:val="4"/>
  </w:num>
  <w:num w:numId="19">
    <w:abstractNumId w:val="20"/>
  </w:num>
  <w:num w:numId="20">
    <w:abstractNumId w:val="24"/>
  </w:num>
  <w:num w:numId="21">
    <w:abstractNumId w:val="30"/>
  </w:num>
  <w:num w:numId="22">
    <w:abstractNumId w:val="27"/>
  </w:num>
  <w:num w:numId="23">
    <w:abstractNumId w:val="23"/>
  </w:num>
  <w:num w:numId="24">
    <w:abstractNumId w:val="5"/>
  </w:num>
  <w:num w:numId="25">
    <w:abstractNumId w:val="15"/>
  </w:num>
  <w:num w:numId="26">
    <w:abstractNumId w:val="0"/>
  </w:num>
  <w:num w:numId="27">
    <w:abstractNumId w:val="1"/>
  </w:num>
  <w:num w:numId="28">
    <w:abstractNumId w:val="3"/>
  </w:num>
  <w:num w:numId="29">
    <w:abstractNumId w:val="25"/>
  </w:num>
  <w:num w:numId="30">
    <w:abstractNumId w:val="2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sjS0NLIwMzU1NzVV0lEKTi0uzszPAymwrAUANZBNoCwAAAA="/>
  </w:docVars>
  <w:rsids>
    <w:rsidRoot w:val="006E4797"/>
    <w:rsid w:val="00000094"/>
    <w:rsid w:val="00000B12"/>
    <w:rsid w:val="0000250D"/>
    <w:rsid w:val="0000344E"/>
    <w:rsid w:val="0000547B"/>
    <w:rsid w:val="0000753C"/>
    <w:rsid w:val="000079F9"/>
    <w:rsid w:val="000106B7"/>
    <w:rsid w:val="00011474"/>
    <w:rsid w:val="00011517"/>
    <w:rsid w:val="00011C3B"/>
    <w:rsid w:val="00011CAC"/>
    <w:rsid w:val="00011DF5"/>
    <w:rsid w:val="00014649"/>
    <w:rsid w:val="00014BA8"/>
    <w:rsid w:val="000161CC"/>
    <w:rsid w:val="0001642E"/>
    <w:rsid w:val="00016784"/>
    <w:rsid w:val="00020C79"/>
    <w:rsid w:val="00021DFC"/>
    <w:rsid w:val="000239F2"/>
    <w:rsid w:val="00023E83"/>
    <w:rsid w:val="000246ED"/>
    <w:rsid w:val="00024F58"/>
    <w:rsid w:val="00025A30"/>
    <w:rsid w:val="00025A4A"/>
    <w:rsid w:val="00025B13"/>
    <w:rsid w:val="00025B2B"/>
    <w:rsid w:val="00026766"/>
    <w:rsid w:val="00026BFF"/>
    <w:rsid w:val="0002717F"/>
    <w:rsid w:val="0002725B"/>
    <w:rsid w:val="000274FC"/>
    <w:rsid w:val="00030547"/>
    <w:rsid w:val="00031181"/>
    <w:rsid w:val="000317FE"/>
    <w:rsid w:val="00031896"/>
    <w:rsid w:val="00032818"/>
    <w:rsid w:val="00033734"/>
    <w:rsid w:val="000337F8"/>
    <w:rsid w:val="00033E90"/>
    <w:rsid w:val="00034B0F"/>
    <w:rsid w:val="00034E3E"/>
    <w:rsid w:val="0003531D"/>
    <w:rsid w:val="0003549E"/>
    <w:rsid w:val="00035F38"/>
    <w:rsid w:val="0003641B"/>
    <w:rsid w:val="0003724F"/>
    <w:rsid w:val="00037E77"/>
    <w:rsid w:val="00040CB9"/>
    <w:rsid w:val="00040D6E"/>
    <w:rsid w:val="00041739"/>
    <w:rsid w:val="00041EE1"/>
    <w:rsid w:val="00041F89"/>
    <w:rsid w:val="0004229E"/>
    <w:rsid w:val="00042B13"/>
    <w:rsid w:val="000436AC"/>
    <w:rsid w:val="00043C30"/>
    <w:rsid w:val="000443C3"/>
    <w:rsid w:val="000449C7"/>
    <w:rsid w:val="00045A6A"/>
    <w:rsid w:val="00046C0D"/>
    <w:rsid w:val="00046D64"/>
    <w:rsid w:val="000473CC"/>
    <w:rsid w:val="00050F50"/>
    <w:rsid w:val="000522EA"/>
    <w:rsid w:val="00052777"/>
    <w:rsid w:val="00053492"/>
    <w:rsid w:val="00054091"/>
    <w:rsid w:val="00054E6A"/>
    <w:rsid w:val="0005641F"/>
    <w:rsid w:val="00056FA5"/>
    <w:rsid w:val="00060740"/>
    <w:rsid w:val="00063045"/>
    <w:rsid w:val="000643FA"/>
    <w:rsid w:val="0006479A"/>
    <w:rsid w:val="00065D53"/>
    <w:rsid w:val="00065D93"/>
    <w:rsid w:val="00066101"/>
    <w:rsid w:val="00066AAD"/>
    <w:rsid w:val="00066FB6"/>
    <w:rsid w:val="000675E1"/>
    <w:rsid w:val="00070CB2"/>
    <w:rsid w:val="00070E76"/>
    <w:rsid w:val="00070E7E"/>
    <w:rsid w:val="00070FC2"/>
    <w:rsid w:val="000712F2"/>
    <w:rsid w:val="00071F87"/>
    <w:rsid w:val="0007202A"/>
    <w:rsid w:val="00072147"/>
    <w:rsid w:val="000748F5"/>
    <w:rsid w:val="000763DD"/>
    <w:rsid w:val="00076539"/>
    <w:rsid w:val="00076691"/>
    <w:rsid w:val="00076C3A"/>
    <w:rsid w:val="0007753C"/>
    <w:rsid w:val="00077D15"/>
    <w:rsid w:val="0008087A"/>
    <w:rsid w:val="00081983"/>
    <w:rsid w:val="00081B3C"/>
    <w:rsid w:val="00081FC4"/>
    <w:rsid w:val="000821B5"/>
    <w:rsid w:val="000827F8"/>
    <w:rsid w:val="000853DF"/>
    <w:rsid w:val="00085A77"/>
    <w:rsid w:val="00085EDF"/>
    <w:rsid w:val="0008616E"/>
    <w:rsid w:val="00086366"/>
    <w:rsid w:val="0008673B"/>
    <w:rsid w:val="00090238"/>
    <w:rsid w:val="0009053D"/>
    <w:rsid w:val="00090D26"/>
    <w:rsid w:val="00090FE9"/>
    <w:rsid w:val="0009170C"/>
    <w:rsid w:val="00091D6C"/>
    <w:rsid w:val="00092DCE"/>
    <w:rsid w:val="00092F91"/>
    <w:rsid w:val="000935DF"/>
    <w:rsid w:val="00093859"/>
    <w:rsid w:val="000939B4"/>
    <w:rsid w:val="00093D78"/>
    <w:rsid w:val="000943CA"/>
    <w:rsid w:val="00094D0C"/>
    <w:rsid w:val="000950B2"/>
    <w:rsid w:val="00095676"/>
    <w:rsid w:val="0009595B"/>
    <w:rsid w:val="00096B4A"/>
    <w:rsid w:val="00096C3A"/>
    <w:rsid w:val="00097032"/>
    <w:rsid w:val="0009733D"/>
    <w:rsid w:val="00097E5E"/>
    <w:rsid w:val="00097FBC"/>
    <w:rsid w:val="000A01D7"/>
    <w:rsid w:val="000A02D0"/>
    <w:rsid w:val="000A043D"/>
    <w:rsid w:val="000A0848"/>
    <w:rsid w:val="000A0D1C"/>
    <w:rsid w:val="000A15B9"/>
    <w:rsid w:val="000A1FE2"/>
    <w:rsid w:val="000A2161"/>
    <w:rsid w:val="000A29A1"/>
    <w:rsid w:val="000A2E8E"/>
    <w:rsid w:val="000A2F94"/>
    <w:rsid w:val="000A3409"/>
    <w:rsid w:val="000A45A0"/>
    <w:rsid w:val="000A61A5"/>
    <w:rsid w:val="000A6F4D"/>
    <w:rsid w:val="000A6FB0"/>
    <w:rsid w:val="000A7903"/>
    <w:rsid w:val="000A7A43"/>
    <w:rsid w:val="000B00DE"/>
    <w:rsid w:val="000B04BD"/>
    <w:rsid w:val="000B0954"/>
    <w:rsid w:val="000B27EC"/>
    <w:rsid w:val="000B2E57"/>
    <w:rsid w:val="000B39EE"/>
    <w:rsid w:val="000B3A1A"/>
    <w:rsid w:val="000B3A3A"/>
    <w:rsid w:val="000B3EE2"/>
    <w:rsid w:val="000B6CBA"/>
    <w:rsid w:val="000B75F5"/>
    <w:rsid w:val="000B7683"/>
    <w:rsid w:val="000B76AC"/>
    <w:rsid w:val="000B78FC"/>
    <w:rsid w:val="000B7CF9"/>
    <w:rsid w:val="000C041F"/>
    <w:rsid w:val="000C08AA"/>
    <w:rsid w:val="000C0A29"/>
    <w:rsid w:val="000C0CED"/>
    <w:rsid w:val="000C13DC"/>
    <w:rsid w:val="000C1D02"/>
    <w:rsid w:val="000C2801"/>
    <w:rsid w:val="000C4475"/>
    <w:rsid w:val="000C5182"/>
    <w:rsid w:val="000C6347"/>
    <w:rsid w:val="000C6411"/>
    <w:rsid w:val="000C6498"/>
    <w:rsid w:val="000C721C"/>
    <w:rsid w:val="000D0636"/>
    <w:rsid w:val="000D1944"/>
    <w:rsid w:val="000D2B32"/>
    <w:rsid w:val="000D2E10"/>
    <w:rsid w:val="000D3CBC"/>
    <w:rsid w:val="000D5780"/>
    <w:rsid w:val="000D57ED"/>
    <w:rsid w:val="000D5BB3"/>
    <w:rsid w:val="000D5D40"/>
    <w:rsid w:val="000D715A"/>
    <w:rsid w:val="000E0177"/>
    <w:rsid w:val="000E06CA"/>
    <w:rsid w:val="000E159E"/>
    <w:rsid w:val="000E20BB"/>
    <w:rsid w:val="000E2900"/>
    <w:rsid w:val="000E2991"/>
    <w:rsid w:val="000E2C0C"/>
    <w:rsid w:val="000E3258"/>
    <w:rsid w:val="000E3742"/>
    <w:rsid w:val="000E4943"/>
    <w:rsid w:val="000E4C9C"/>
    <w:rsid w:val="000E4D28"/>
    <w:rsid w:val="000E5066"/>
    <w:rsid w:val="000E5BFB"/>
    <w:rsid w:val="000E6779"/>
    <w:rsid w:val="000E6CF5"/>
    <w:rsid w:val="000F0032"/>
    <w:rsid w:val="000F0305"/>
    <w:rsid w:val="000F0717"/>
    <w:rsid w:val="000F07E2"/>
    <w:rsid w:val="000F2ABA"/>
    <w:rsid w:val="000F39CB"/>
    <w:rsid w:val="000F3CDA"/>
    <w:rsid w:val="000F3FBA"/>
    <w:rsid w:val="000F42F4"/>
    <w:rsid w:val="000F589B"/>
    <w:rsid w:val="000F71B0"/>
    <w:rsid w:val="000F7D42"/>
    <w:rsid w:val="00100642"/>
    <w:rsid w:val="001006C7"/>
    <w:rsid w:val="00101791"/>
    <w:rsid w:val="00102150"/>
    <w:rsid w:val="00102E37"/>
    <w:rsid w:val="00104584"/>
    <w:rsid w:val="00104C31"/>
    <w:rsid w:val="00105099"/>
    <w:rsid w:val="001057D0"/>
    <w:rsid w:val="00105AFE"/>
    <w:rsid w:val="00105B7D"/>
    <w:rsid w:val="00105D13"/>
    <w:rsid w:val="00106147"/>
    <w:rsid w:val="001117C0"/>
    <w:rsid w:val="00111D7F"/>
    <w:rsid w:val="001121FB"/>
    <w:rsid w:val="0011221B"/>
    <w:rsid w:val="00112438"/>
    <w:rsid w:val="001146E1"/>
    <w:rsid w:val="00115A16"/>
    <w:rsid w:val="00115C9B"/>
    <w:rsid w:val="00116863"/>
    <w:rsid w:val="00116F5B"/>
    <w:rsid w:val="00117F33"/>
    <w:rsid w:val="0012066F"/>
    <w:rsid w:val="00121265"/>
    <w:rsid w:val="00121668"/>
    <w:rsid w:val="00121CCF"/>
    <w:rsid w:val="00121F25"/>
    <w:rsid w:val="001222B1"/>
    <w:rsid w:val="001225B5"/>
    <w:rsid w:val="00123420"/>
    <w:rsid w:val="00123532"/>
    <w:rsid w:val="00123CB5"/>
    <w:rsid w:val="001269CF"/>
    <w:rsid w:val="00126A0C"/>
    <w:rsid w:val="0012709A"/>
    <w:rsid w:val="001275EF"/>
    <w:rsid w:val="00127D91"/>
    <w:rsid w:val="001303CD"/>
    <w:rsid w:val="00130B1E"/>
    <w:rsid w:val="00130D76"/>
    <w:rsid w:val="00130F4D"/>
    <w:rsid w:val="001323F1"/>
    <w:rsid w:val="0013302F"/>
    <w:rsid w:val="001332A2"/>
    <w:rsid w:val="00133BA6"/>
    <w:rsid w:val="00134122"/>
    <w:rsid w:val="00134147"/>
    <w:rsid w:val="00134F63"/>
    <w:rsid w:val="00135699"/>
    <w:rsid w:val="00136B8B"/>
    <w:rsid w:val="00137609"/>
    <w:rsid w:val="00140D79"/>
    <w:rsid w:val="0014385A"/>
    <w:rsid w:val="0014408F"/>
    <w:rsid w:val="001448E4"/>
    <w:rsid w:val="00144E03"/>
    <w:rsid w:val="0014591F"/>
    <w:rsid w:val="001464B9"/>
    <w:rsid w:val="00147459"/>
    <w:rsid w:val="0014774A"/>
    <w:rsid w:val="001478A0"/>
    <w:rsid w:val="00147AF2"/>
    <w:rsid w:val="00147CFB"/>
    <w:rsid w:val="0015056E"/>
    <w:rsid w:val="0015138A"/>
    <w:rsid w:val="001517C3"/>
    <w:rsid w:val="001538DD"/>
    <w:rsid w:val="00153972"/>
    <w:rsid w:val="00153997"/>
    <w:rsid w:val="00153C61"/>
    <w:rsid w:val="00154195"/>
    <w:rsid w:val="00154FA7"/>
    <w:rsid w:val="0015543F"/>
    <w:rsid w:val="00155F0C"/>
    <w:rsid w:val="0015608A"/>
    <w:rsid w:val="0015646C"/>
    <w:rsid w:val="00157270"/>
    <w:rsid w:val="0015784D"/>
    <w:rsid w:val="00160FBD"/>
    <w:rsid w:val="00161F7B"/>
    <w:rsid w:val="001623CD"/>
    <w:rsid w:val="001628BB"/>
    <w:rsid w:val="001635C4"/>
    <w:rsid w:val="00164427"/>
    <w:rsid w:val="00165B05"/>
    <w:rsid w:val="00166140"/>
    <w:rsid w:val="00167E75"/>
    <w:rsid w:val="0017048E"/>
    <w:rsid w:val="00170A9D"/>
    <w:rsid w:val="0017105D"/>
    <w:rsid w:val="00171790"/>
    <w:rsid w:val="001717C2"/>
    <w:rsid w:val="001720AD"/>
    <w:rsid w:val="00172596"/>
    <w:rsid w:val="00172635"/>
    <w:rsid w:val="00174E30"/>
    <w:rsid w:val="00175D08"/>
    <w:rsid w:val="0017690E"/>
    <w:rsid w:val="00176BE9"/>
    <w:rsid w:val="00176D96"/>
    <w:rsid w:val="00176E39"/>
    <w:rsid w:val="0018053B"/>
    <w:rsid w:val="00180759"/>
    <w:rsid w:val="00180C64"/>
    <w:rsid w:val="001814D5"/>
    <w:rsid w:val="0018214F"/>
    <w:rsid w:val="001829DC"/>
    <w:rsid w:val="00182A62"/>
    <w:rsid w:val="001832C1"/>
    <w:rsid w:val="00183912"/>
    <w:rsid w:val="00184113"/>
    <w:rsid w:val="001846D9"/>
    <w:rsid w:val="00185CF6"/>
    <w:rsid w:val="00185DB4"/>
    <w:rsid w:val="00185F75"/>
    <w:rsid w:val="001866E4"/>
    <w:rsid w:val="00186A03"/>
    <w:rsid w:val="001877B3"/>
    <w:rsid w:val="00187BE8"/>
    <w:rsid w:val="00191AF2"/>
    <w:rsid w:val="0019264F"/>
    <w:rsid w:val="0019353B"/>
    <w:rsid w:val="00193A55"/>
    <w:rsid w:val="00194062"/>
    <w:rsid w:val="00194424"/>
    <w:rsid w:val="00195897"/>
    <w:rsid w:val="00196189"/>
    <w:rsid w:val="001A00FE"/>
    <w:rsid w:val="001A17A2"/>
    <w:rsid w:val="001A1E1C"/>
    <w:rsid w:val="001A31F5"/>
    <w:rsid w:val="001A3C1F"/>
    <w:rsid w:val="001A3F8D"/>
    <w:rsid w:val="001A5001"/>
    <w:rsid w:val="001A6851"/>
    <w:rsid w:val="001A6E82"/>
    <w:rsid w:val="001A704D"/>
    <w:rsid w:val="001A7DFC"/>
    <w:rsid w:val="001B0A38"/>
    <w:rsid w:val="001B1F5C"/>
    <w:rsid w:val="001B32BE"/>
    <w:rsid w:val="001B421D"/>
    <w:rsid w:val="001B46F3"/>
    <w:rsid w:val="001B48D3"/>
    <w:rsid w:val="001B505F"/>
    <w:rsid w:val="001B560B"/>
    <w:rsid w:val="001B6D98"/>
    <w:rsid w:val="001B7729"/>
    <w:rsid w:val="001B787E"/>
    <w:rsid w:val="001C0178"/>
    <w:rsid w:val="001C02DB"/>
    <w:rsid w:val="001C0B5A"/>
    <w:rsid w:val="001C176C"/>
    <w:rsid w:val="001C1C07"/>
    <w:rsid w:val="001C22F2"/>
    <w:rsid w:val="001C2B2B"/>
    <w:rsid w:val="001C39CD"/>
    <w:rsid w:val="001C3CB5"/>
    <w:rsid w:val="001C45E4"/>
    <w:rsid w:val="001C4FA7"/>
    <w:rsid w:val="001C5B94"/>
    <w:rsid w:val="001D02AC"/>
    <w:rsid w:val="001D07EF"/>
    <w:rsid w:val="001D0CEB"/>
    <w:rsid w:val="001D19ED"/>
    <w:rsid w:val="001D2622"/>
    <w:rsid w:val="001D305E"/>
    <w:rsid w:val="001D3C10"/>
    <w:rsid w:val="001D43E7"/>
    <w:rsid w:val="001D4B8B"/>
    <w:rsid w:val="001D5915"/>
    <w:rsid w:val="001D6B55"/>
    <w:rsid w:val="001D6C29"/>
    <w:rsid w:val="001D6EAB"/>
    <w:rsid w:val="001D77F5"/>
    <w:rsid w:val="001D7833"/>
    <w:rsid w:val="001E123F"/>
    <w:rsid w:val="001E1BE0"/>
    <w:rsid w:val="001E2608"/>
    <w:rsid w:val="001E3728"/>
    <w:rsid w:val="001E4861"/>
    <w:rsid w:val="001E4DF7"/>
    <w:rsid w:val="001E58E1"/>
    <w:rsid w:val="001E5DB0"/>
    <w:rsid w:val="001E6AE0"/>
    <w:rsid w:val="001E6EC0"/>
    <w:rsid w:val="001E6F06"/>
    <w:rsid w:val="001E6F2E"/>
    <w:rsid w:val="001F0FDC"/>
    <w:rsid w:val="001F15E9"/>
    <w:rsid w:val="001F2A0F"/>
    <w:rsid w:val="001F38AF"/>
    <w:rsid w:val="001F4690"/>
    <w:rsid w:val="001F635C"/>
    <w:rsid w:val="001F707D"/>
    <w:rsid w:val="001F7154"/>
    <w:rsid w:val="001F73F4"/>
    <w:rsid w:val="001F7803"/>
    <w:rsid w:val="001F7925"/>
    <w:rsid w:val="00201CDD"/>
    <w:rsid w:val="00202586"/>
    <w:rsid w:val="0020307A"/>
    <w:rsid w:val="0020316C"/>
    <w:rsid w:val="00203170"/>
    <w:rsid w:val="0020676E"/>
    <w:rsid w:val="002067A0"/>
    <w:rsid w:val="00206D74"/>
    <w:rsid w:val="00210BCB"/>
    <w:rsid w:val="00211D69"/>
    <w:rsid w:val="00212062"/>
    <w:rsid w:val="00212317"/>
    <w:rsid w:val="002129DA"/>
    <w:rsid w:val="00212B0F"/>
    <w:rsid w:val="002133BE"/>
    <w:rsid w:val="00213D1E"/>
    <w:rsid w:val="00214502"/>
    <w:rsid w:val="00214636"/>
    <w:rsid w:val="00214B7A"/>
    <w:rsid w:val="0021523D"/>
    <w:rsid w:val="00215B78"/>
    <w:rsid w:val="0021715D"/>
    <w:rsid w:val="002173F4"/>
    <w:rsid w:val="00217D56"/>
    <w:rsid w:val="00217D94"/>
    <w:rsid w:val="00220BC0"/>
    <w:rsid w:val="0022157A"/>
    <w:rsid w:val="00223084"/>
    <w:rsid w:val="0022354B"/>
    <w:rsid w:val="00224195"/>
    <w:rsid w:val="00224259"/>
    <w:rsid w:val="0022525C"/>
    <w:rsid w:val="002268EE"/>
    <w:rsid w:val="002273C6"/>
    <w:rsid w:val="00230BA7"/>
    <w:rsid w:val="00230CEF"/>
    <w:rsid w:val="00230DD7"/>
    <w:rsid w:val="002314E6"/>
    <w:rsid w:val="0023265A"/>
    <w:rsid w:val="002327BD"/>
    <w:rsid w:val="00232A4A"/>
    <w:rsid w:val="00232C9D"/>
    <w:rsid w:val="002346E5"/>
    <w:rsid w:val="00234E10"/>
    <w:rsid w:val="00235AB9"/>
    <w:rsid w:val="00236287"/>
    <w:rsid w:val="002368DD"/>
    <w:rsid w:val="002369D1"/>
    <w:rsid w:val="00236A67"/>
    <w:rsid w:val="00236FD2"/>
    <w:rsid w:val="002378D9"/>
    <w:rsid w:val="00237E9F"/>
    <w:rsid w:val="00240596"/>
    <w:rsid w:val="00240C5A"/>
    <w:rsid w:val="00243161"/>
    <w:rsid w:val="00243DF8"/>
    <w:rsid w:val="00243E6F"/>
    <w:rsid w:val="00244296"/>
    <w:rsid w:val="0024484B"/>
    <w:rsid w:val="00246078"/>
    <w:rsid w:val="00246352"/>
    <w:rsid w:val="00246FCA"/>
    <w:rsid w:val="00247169"/>
    <w:rsid w:val="00247291"/>
    <w:rsid w:val="00247D1F"/>
    <w:rsid w:val="0025232C"/>
    <w:rsid w:val="00252B76"/>
    <w:rsid w:val="00253290"/>
    <w:rsid w:val="002534F3"/>
    <w:rsid w:val="002542F3"/>
    <w:rsid w:val="0025433E"/>
    <w:rsid w:val="002543AE"/>
    <w:rsid w:val="002544C4"/>
    <w:rsid w:val="00254A97"/>
    <w:rsid w:val="0025564D"/>
    <w:rsid w:val="0025615E"/>
    <w:rsid w:val="002563A6"/>
    <w:rsid w:val="00256DFD"/>
    <w:rsid w:val="0025722B"/>
    <w:rsid w:val="00257474"/>
    <w:rsid w:val="00260BEA"/>
    <w:rsid w:val="00261828"/>
    <w:rsid w:val="00261D32"/>
    <w:rsid w:val="00261DFB"/>
    <w:rsid w:val="002629E2"/>
    <w:rsid w:val="00263515"/>
    <w:rsid w:val="00264D34"/>
    <w:rsid w:val="002651B0"/>
    <w:rsid w:val="002656FA"/>
    <w:rsid w:val="00265C45"/>
    <w:rsid w:val="00266479"/>
    <w:rsid w:val="00266969"/>
    <w:rsid w:val="00266EDD"/>
    <w:rsid w:val="00267397"/>
    <w:rsid w:val="002676D1"/>
    <w:rsid w:val="00270AF2"/>
    <w:rsid w:val="002710E9"/>
    <w:rsid w:val="00271677"/>
    <w:rsid w:val="00271A30"/>
    <w:rsid w:val="00271B32"/>
    <w:rsid w:val="002722B3"/>
    <w:rsid w:val="0027255B"/>
    <w:rsid w:val="00274449"/>
    <w:rsid w:val="002747B8"/>
    <w:rsid w:val="00275A73"/>
    <w:rsid w:val="00275B6D"/>
    <w:rsid w:val="002760C4"/>
    <w:rsid w:val="00276963"/>
    <w:rsid w:val="00276BB4"/>
    <w:rsid w:val="00276C9E"/>
    <w:rsid w:val="0027701A"/>
    <w:rsid w:val="0028103D"/>
    <w:rsid w:val="00281939"/>
    <w:rsid w:val="00281E96"/>
    <w:rsid w:val="002828F7"/>
    <w:rsid w:val="00283FF4"/>
    <w:rsid w:val="00284AD1"/>
    <w:rsid w:val="00284CF6"/>
    <w:rsid w:val="00286A6F"/>
    <w:rsid w:val="00287AE4"/>
    <w:rsid w:val="0029094E"/>
    <w:rsid w:val="00291577"/>
    <w:rsid w:val="00292041"/>
    <w:rsid w:val="00292A0D"/>
    <w:rsid w:val="00292A84"/>
    <w:rsid w:val="002949D1"/>
    <w:rsid w:val="002953F3"/>
    <w:rsid w:val="00296618"/>
    <w:rsid w:val="00297205"/>
    <w:rsid w:val="002A03E6"/>
    <w:rsid w:val="002A1296"/>
    <w:rsid w:val="002A2FF7"/>
    <w:rsid w:val="002A4046"/>
    <w:rsid w:val="002A4576"/>
    <w:rsid w:val="002A575C"/>
    <w:rsid w:val="002A5B54"/>
    <w:rsid w:val="002A7938"/>
    <w:rsid w:val="002A79E6"/>
    <w:rsid w:val="002B051A"/>
    <w:rsid w:val="002B1834"/>
    <w:rsid w:val="002B283A"/>
    <w:rsid w:val="002B2938"/>
    <w:rsid w:val="002B3752"/>
    <w:rsid w:val="002B47C9"/>
    <w:rsid w:val="002B489B"/>
    <w:rsid w:val="002B48F0"/>
    <w:rsid w:val="002B4A4A"/>
    <w:rsid w:val="002B52A7"/>
    <w:rsid w:val="002B5C37"/>
    <w:rsid w:val="002B60E6"/>
    <w:rsid w:val="002B66AB"/>
    <w:rsid w:val="002B6C64"/>
    <w:rsid w:val="002B6EAE"/>
    <w:rsid w:val="002B6F52"/>
    <w:rsid w:val="002B7D3F"/>
    <w:rsid w:val="002C0020"/>
    <w:rsid w:val="002C01FB"/>
    <w:rsid w:val="002C0206"/>
    <w:rsid w:val="002C038E"/>
    <w:rsid w:val="002C1CB0"/>
    <w:rsid w:val="002C21C0"/>
    <w:rsid w:val="002C26EF"/>
    <w:rsid w:val="002C2841"/>
    <w:rsid w:val="002C2E34"/>
    <w:rsid w:val="002C376F"/>
    <w:rsid w:val="002C4481"/>
    <w:rsid w:val="002C49B7"/>
    <w:rsid w:val="002C4B8B"/>
    <w:rsid w:val="002C63C2"/>
    <w:rsid w:val="002C6ADD"/>
    <w:rsid w:val="002C757A"/>
    <w:rsid w:val="002D0379"/>
    <w:rsid w:val="002D1578"/>
    <w:rsid w:val="002D208C"/>
    <w:rsid w:val="002D22D1"/>
    <w:rsid w:val="002D338B"/>
    <w:rsid w:val="002D362D"/>
    <w:rsid w:val="002D3C0A"/>
    <w:rsid w:val="002D3CCC"/>
    <w:rsid w:val="002D52CA"/>
    <w:rsid w:val="002D52DF"/>
    <w:rsid w:val="002D55CE"/>
    <w:rsid w:val="002D65CB"/>
    <w:rsid w:val="002D6F61"/>
    <w:rsid w:val="002D758A"/>
    <w:rsid w:val="002D7AB4"/>
    <w:rsid w:val="002D7D68"/>
    <w:rsid w:val="002D7FAD"/>
    <w:rsid w:val="002E0AF9"/>
    <w:rsid w:val="002E15A4"/>
    <w:rsid w:val="002E15F7"/>
    <w:rsid w:val="002E16A9"/>
    <w:rsid w:val="002E19D0"/>
    <w:rsid w:val="002E20D3"/>
    <w:rsid w:val="002E20F5"/>
    <w:rsid w:val="002E3200"/>
    <w:rsid w:val="002E54D7"/>
    <w:rsid w:val="002E6A57"/>
    <w:rsid w:val="002E6DC0"/>
    <w:rsid w:val="002E7279"/>
    <w:rsid w:val="002E768E"/>
    <w:rsid w:val="002F1673"/>
    <w:rsid w:val="002F17AA"/>
    <w:rsid w:val="002F2398"/>
    <w:rsid w:val="002F39B8"/>
    <w:rsid w:val="002F3CE1"/>
    <w:rsid w:val="002F40F2"/>
    <w:rsid w:val="002F45C0"/>
    <w:rsid w:val="002F4B48"/>
    <w:rsid w:val="002F5D6A"/>
    <w:rsid w:val="002F68AA"/>
    <w:rsid w:val="002F6989"/>
    <w:rsid w:val="002F6A41"/>
    <w:rsid w:val="002F6E95"/>
    <w:rsid w:val="00301A24"/>
    <w:rsid w:val="00301DD3"/>
    <w:rsid w:val="00302F85"/>
    <w:rsid w:val="003030BC"/>
    <w:rsid w:val="0030391A"/>
    <w:rsid w:val="003039B8"/>
    <w:rsid w:val="00304699"/>
    <w:rsid w:val="003057A8"/>
    <w:rsid w:val="003059ED"/>
    <w:rsid w:val="00305C04"/>
    <w:rsid w:val="003061B3"/>
    <w:rsid w:val="00306882"/>
    <w:rsid w:val="00311B56"/>
    <w:rsid w:val="00312E69"/>
    <w:rsid w:val="00313098"/>
    <w:rsid w:val="003134EA"/>
    <w:rsid w:val="00313602"/>
    <w:rsid w:val="00313DC5"/>
    <w:rsid w:val="00314262"/>
    <w:rsid w:val="003164BD"/>
    <w:rsid w:val="003166A1"/>
    <w:rsid w:val="003168D6"/>
    <w:rsid w:val="00316DA2"/>
    <w:rsid w:val="00317629"/>
    <w:rsid w:val="00317B4E"/>
    <w:rsid w:val="00317F71"/>
    <w:rsid w:val="00320626"/>
    <w:rsid w:val="00320699"/>
    <w:rsid w:val="003207EE"/>
    <w:rsid w:val="003212BA"/>
    <w:rsid w:val="003212D4"/>
    <w:rsid w:val="00321625"/>
    <w:rsid w:val="003219D5"/>
    <w:rsid w:val="00321C2A"/>
    <w:rsid w:val="0032229B"/>
    <w:rsid w:val="003222BB"/>
    <w:rsid w:val="0032241C"/>
    <w:rsid w:val="00323FFA"/>
    <w:rsid w:val="0032400C"/>
    <w:rsid w:val="003242CA"/>
    <w:rsid w:val="00324DD6"/>
    <w:rsid w:val="00325F95"/>
    <w:rsid w:val="003262C2"/>
    <w:rsid w:val="00326340"/>
    <w:rsid w:val="00327AFA"/>
    <w:rsid w:val="0033008E"/>
    <w:rsid w:val="00330468"/>
    <w:rsid w:val="00331AC1"/>
    <w:rsid w:val="00336BD8"/>
    <w:rsid w:val="0033712D"/>
    <w:rsid w:val="0034029F"/>
    <w:rsid w:val="0034086A"/>
    <w:rsid w:val="003408B5"/>
    <w:rsid w:val="00340AA0"/>
    <w:rsid w:val="00340EDB"/>
    <w:rsid w:val="00341AE0"/>
    <w:rsid w:val="00341B31"/>
    <w:rsid w:val="00341BBE"/>
    <w:rsid w:val="00342105"/>
    <w:rsid w:val="0034289B"/>
    <w:rsid w:val="003428B8"/>
    <w:rsid w:val="0034481E"/>
    <w:rsid w:val="00344A8C"/>
    <w:rsid w:val="003452EA"/>
    <w:rsid w:val="00345A75"/>
    <w:rsid w:val="003463A4"/>
    <w:rsid w:val="00346465"/>
    <w:rsid w:val="00346813"/>
    <w:rsid w:val="00346C01"/>
    <w:rsid w:val="00351087"/>
    <w:rsid w:val="00351827"/>
    <w:rsid w:val="00351894"/>
    <w:rsid w:val="00351E82"/>
    <w:rsid w:val="0035238C"/>
    <w:rsid w:val="003532B1"/>
    <w:rsid w:val="003545B9"/>
    <w:rsid w:val="00355660"/>
    <w:rsid w:val="00355F82"/>
    <w:rsid w:val="0035600C"/>
    <w:rsid w:val="00356ABE"/>
    <w:rsid w:val="00356CA8"/>
    <w:rsid w:val="0035726E"/>
    <w:rsid w:val="0035798D"/>
    <w:rsid w:val="00357D7B"/>
    <w:rsid w:val="00357F97"/>
    <w:rsid w:val="0036049F"/>
    <w:rsid w:val="00360B33"/>
    <w:rsid w:val="00361484"/>
    <w:rsid w:val="003615CF"/>
    <w:rsid w:val="003621BC"/>
    <w:rsid w:val="003622EC"/>
    <w:rsid w:val="00363092"/>
    <w:rsid w:val="00363102"/>
    <w:rsid w:val="003657AA"/>
    <w:rsid w:val="00365D57"/>
    <w:rsid w:val="00366FB7"/>
    <w:rsid w:val="00367836"/>
    <w:rsid w:val="0036798B"/>
    <w:rsid w:val="00367A9D"/>
    <w:rsid w:val="0037090C"/>
    <w:rsid w:val="00371FE8"/>
    <w:rsid w:val="00373231"/>
    <w:rsid w:val="00373867"/>
    <w:rsid w:val="00374FF0"/>
    <w:rsid w:val="0037732C"/>
    <w:rsid w:val="003818BD"/>
    <w:rsid w:val="003831FE"/>
    <w:rsid w:val="00384832"/>
    <w:rsid w:val="00384E72"/>
    <w:rsid w:val="00385323"/>
    <w:rsid w:val="00385F61"/>
    <w:rsid w:val="00386CB4"/>
    <w:rsid w:val="00386E6F"/>
    <w:rsid w:val="003872C4"/>
    <w:rsid w:val="0038746A"/>
    <w:rsid w:val="00387CC0"/>
    <w:rsid w:val="0039045A"/>
    <w:rsid w:val="0039127F"/>
    <w:rsid w:val="00391FE7"/>
    <w:rsid w:val="003920E0"/>
    <w:rsid w:val="003928EC"/>
    <w:rsid w:val="003938D5"/>
    <w:rsid w:val="00393B6D"/>
    <w:rsid w:val="003945C9"/>
    <w:rsid w:val="003945E6"/>
    <w:rsid w:val="00395075"/>
    <w:rsid w:val="00395386"/>
    <w:rsid w:val="0039599B"/>
    <w:rsid w:val="003963AB"/>
    <w:rsid w:val="00397210"/>
    <w:rsid w:val="00397DE0"/>
    <w:rsid w:val="00397F98"/>
    <w:rsid w:val="003A0518"/>
    <w:rsid w:val="003A0C91"/>
    <w:rsid w:val="003A1B20"/>
    <w:rsid w:val="003A260E"/>
    <w:rsid w:val="003A3F3E"/>
    <w:rsid w:val="003A4208"/>
    <w:rsid w:val="003A4D46"/>
    <w:rsid w:val="003A4ECF"/>
    <w:rsid w:val="003A5F87"/>
    <w:rsid w:val="003A70DB"/>
    <w:rsid w:val="003A7540"/>
    <w:rsid w:val="003B0B6F"/>
    <w:rsid w:val="003B2030"/>
    <w:rsid w:val="003B312E"/>
    <w:rsid w:val="003B39B2"/>
    <w:rsid w:val="003B51BD"/>
    <w:rsid w:val="003B582D"/>
    <w:rsid w:val="003B6FB9"/>
    <w:rsid w:val="003B7185"/>
    <w:rsid w:val="003B78F5"/>
    <w:rsid w:val="003C147D"/>
    <w:rsid w:val="003C1CEE"/>
    <w:rsid w:val="003C206D"/>
    <w:rsid w:val="003C2473"/>
    <w:rsid w:val="003C36F7"/>
    <w:rsid w:val="003C398E"/>
    <w:rsid w:val="003C5619"/>
    <w:rsid w:val="003C5A95"/>
    <w:rsid w:val="003C5C4A"/>
    <w:rsid w:val="003D037A"/>
    <w:rsid w:val="003D1413"/>
    <w:rsid w:val="003D1650"/>
    <w:rsid w:val="003D1F55"/>
    <w:rsid w:val="003D2821"/>
    <w:rsid w:val="003D2C4F"/>
    <w:rsid w:val="003D3006"/>
    <w:rsid w:val="003D3E73"/>
    <w:rsid w:val="003D4089"/>
    <w:rsid w:val="003D41A7"/>
    <w:rsid w:val="003D4C06"/>
    <w:rsid w:val="003D6C16"/>
    <w:rsid w:val="003D6C76"/>
    <w:rsid w:val="003D714F"/>
    <w:rsid w:val="003D76A7"/>
    <w:rsid w:val="003D78BE"/>
    <w:rsid w:val="003D7D80"/>
    <w:rsid w:val="003E04B8"/>
    <w:rsid w:val="003E0C0D"/>
    <w:rsid w:val="003E1E95"/>
    <w:rsid w:val="003E29AA"/>
    <w:rsid w:val="003E2F0A"/>
    <w:rsid w:val="003E447B"/>
    <w:rsid w:val="003E47B9"/>
    <w:rsid w:val="003E4F2C"/>
    <w:rsid w:val="003E4F75"/>
    <w:rsid w:val="003E5714"/>
    <w:rsid w:val="003E61AE"/>
    <w:rsid w:val="003E7254"/>
    <w:rsid w:val="003E7394"/>
    <w:rsid w:val="003E7474"/>
    <w:rsid w:val="003F0147"/>
    <w:rsid w:val="003F0C94"/>
    <w:rsid w:val="003F21F6"/>
    <w:rsid w:val="003F3174"/>
    <w:rsid w:val="003F34C5"/>
    <w:rsid w:val="003F3547"/>
    <w:rsid w:val="003F3688"/>
    <w:rsid w:val="003F36C1"/>
    <w:rsid w:val="003F3B85"/>
    <w:rsid w:val="003F3EF7"/>
    <w:rsid w:val="003F48BC"/>
    <w:rsid w:val="003F5AAB"/>
    <w:rsid w:val="003F6733"/>
    <w:rsid w:val="003F6B01"/>
    <w:rsid w:val="003F6CA0"/>
    <w:rsid w:val="003F6F07"/>
    <w:rsid w:val="00400C4E"/>
    <w:rsid w:val="00402EDB"/>
    <w:rsid w:val="00403AE4"/>
    <w:rsid w:val="00404110"/>
    <w:rsid w:val="004048A8"/>
    <w:rsid w:val="004053DE"/>
    <w:rsid w:val="00405430"/>
    <w:rsid w:val="004061E3"/>
    <w:rsid w:val="00406C68"/>
    <w:rsid w:val="004073E7"/>
    <w:rsid w:val="004106F3"/>
    <w:rsid w:val="00410C4E"/>
    <w:rsid w:val="00411132"/>
    <w:rsid w:val="004115C1"/>
    <w:rsid w:val="00411BF8"/>
    <w:rsid w:val="00411F40"/>
    <w:rsid w:val="00413536"/>
    <w:rsid w:val="004147A7"/>
    <w:rsid w:val="00414C41"/>
    <w:rsid w:val="0041512B"/>
    <w:rsid w:val="00415641"/>
    <w:rsid w:val="00415917"/>
    <w:rsid w:val="00415940"/>
    <w:rsid w:val="004159D3"/>
    <w:rsid w:val="004163DE"/>
    <w:rsid w:val="00417287"/>
    <w:rsid w:val="004174E0"/>
    <w:rsid w:val="004178C9"/>
    <w:rsid w:val="00417E47"/>
    <w:rsid w:val="0042024E"/>
    <w:rsid w:val="00421D34"/>
    <w:rsid w:val="00421D76"/>
    <w:rsid w:val="00423561"/>
    <w:rsid w:val="0042378B"/>
    <w:rsid w:val="004238B9"/>
    <w:rsid w:val="00423EA2"/>
    <w:rsid w:val="00427085"/>
    <w:rsid w:val="004276EB"/>
    <w:rsid w:val="0042770B"/>
    <w:rsid w:val="00430495"/>
    <w:rsid w:val="004311D4"/>
    <w:rsid w:val="004318D4"/>
    <w:rsid w:val="00431BD3"/>
    <w:rsid w:val="004325D9"/>
    <w:rsid w:val="0043323C"/>
    <w:rsid w:val="00433244"/>
    <w:rsid w:val="00433704"/>
    <w:rsid w:val="0043375C"/>
    <w:rsid w:val="00433AA3"/>
    <w:rsid w:val="004345A5"/>
    <w:rsid w:val="00434B00"/>
    <w:rsid w:val="00436A0C"/>
    <w:rsid w:val="00437C34"/>
    <w:rsid w:val="00440FFE"/>
    <w:rsid w:val="00442F24"/>
    <w:rsid w:val="004433F7"/>
    <w:rsid w:val="0044475A"/>
    <w:rsid w:val="0044646B"/>
    <w:rsid w:val="00447036"/>
    <w:rsid w:val="0045098F"/>
    <w:rsid w:val="00451002"/>
    <w:rsid w:val="00451530"/>
    <w:rsid w:val="00451B20"/>
    <w:rsid w:val="004521ED"/>
    <w:rsid w:val="00452822"/>
    <w:rsid w:val="00452DBB"/>
    <w:rsid w:val="00452F3C"/>
    <w:rsid w:val="004544C8"/>
    <w:rsid w:val="00454B33"/>
    <w:rsid w:val="00455E59"/>
    <w:rsid w:val="00456698"/>
    <w:rsid w:val="004604A2"/>
    <w:rsid w:val="00460C63"/>
    <w:rsid w:val="004638CF"/>
    <w:rsid w:val="00464B19"/>
    <w:rsid w:val="00464BE5"/>
    <w:rsid w:val="00465E48"/>
    <w:rsid w:val="00467603"/>
    <w:rsid w:val="00467D00"/>
    <w:rsid w:val="00470152"/>
    <w:rsid w:val="00470446"/>
    <w:rsid w:val="00471624"/>
    <w:rsid w:val="00471C9E"/>
    <w:rsid w:val="00471D1F"/>
    <w:rsid w:val="004735D5"/>
    <w:rsid w:val="004745C9"/>
    <w:rsid w:val="00474ECE"/>
    <w:rsid w:val="00474ED5"/>
    <w:rsid w:val="00475603"/>
    <w:rsid w:val="00475982"/>
    <w:rsid w:val="00475EE1"/>
    <w:rsid w:val="004762AF"/>
    <w:rsid w:val="00476C99"/>
    <w:rsid w:val="00477160"/>
    <w:rsid w:val="00477217"/>
    <w:rsid w:val="00477B82"/>
    <w:rsid w:val="00480153"/>
    <w:rsid w:val="00480627"/>
    <w:rsid w:val="00480AE3"/>
    <w:rsid w:val="0048153C"/>
    <w:rsid w:val="004815B3"/>
    <w:rsid w:val="0048207F"/>
    <w:rsid w:val="004838E1"/>
    <w:rsid w:val="004839AA"/>
    <w:rsid w:val="004842D6"/>
    <w:rsid w:val="004850A1"/>
    <w:rsid w:val="004858B0"/>
    <w:rsid w:val="00486522"/>
    <w:rsid w:val="00487977"/>
    <w:rsid w:val="00487B6F"/>
    <w:rsid w:val="00491614"/>
    <w:rsid w:val="00491B01"/>
    <w:rsid w:val="00493919"/>
    <w:rsid w:val="00493BEA"/>
    <w:rsid w:val="00493DA8"/>
    <w:rsid w:val="00494071"/>
    <w:rsid w:val="0049484D"/>
    <w:rsid w:val="00494B22"/>
    <w:rsid w:val="0049667E"/>
    <w:rsid w:val="00497CC9"/>
    <w:rsid w:val="00497E95"/>
    <w:rsid w:val="004A0213"/>
    <w:rsid w:val="004A0DDC"/>
    <w:rsid w:val="004A25FC"/>
    <w:rsid w:val="004A2A7C"/>
    <w:rsid w:val="004A373D"/>
    <w:rsid w:val="004A3F2D"/>
    <w:rsid w:val="004A58E0"/>
    <w:rsid w:val="004A5964"/>
    <w:rsid w:val="004A6226"/>
    <w:rsid w:val="004A6876"/>
    <w:rsid w:val="004A698A"/>
    <w:rsid w:val="004A6EAD"/>
    <w:rsid w:val="004A7654"/>
    <w:rsid w:val="004B0257"/>
    <w:rsid w:val="004B0439"/>
    <w:rsid w:val="004B0FA5"/>
    <w:rsid w:val="004B0FC4"/>
    <w:rsid w:val="004B118F"/>
    <w:rsid w:val="004B3E98"/>
    <w:rsid w:val="004B497B"/>
    <w:rsid w:val="004B4D2C"/>
    <w:rsid w:val="004B5828"/>
    <w:rsid w:val="004B6925"/>
    <w:rsid w:val="004C04B8"/>
    <w:rsid w:val="004C0B3E"/>
    <w:rsid w:val="004C113B"/>
    <w:rsid w:val="004C16A0"/>
    <w:rsid w:val="004C2A32"/>
    <w:rsid w:val="004C3D1F"/>
    <w:rsid w:val="004C44EF"/>
    <w:rsid w:val="004C5651"/>
    <w:rsid w:val="004C56F6"/>
    <w:rsid w:val="004C5835"/>
    <w:rsid w:val="004C5A19"/>
    <w:rsid w:val="004C5EBC"/>
    <w:rsid w:val="004C69DF"/>
    <w:rsid w:val="004C75F9"/>
    <w:rsid w:val="004C7703"/>
    <w:rsid w:val="004C7D22"/>
    <w:rsid w:val="004D0074"/>
    <w:rsid w:val="004D0511"/>
    <w:rsid w:val="004D0699"/>
    <w:rsid w:val="004D0D1B"/>
    <w:rsid w:val="004D1141"/>
    <w:rsid w:val="004D286B"/>
    <w:rsid w:val="004D325C"/>
    <w:rsid w:val="004D3DDB"/>
    <w:rsid w:val="004D5CA7"/>
    <w:rsid w:val="004D5FB2"/>
    <w:rsid w:val="004D64E4"/>
    <w:rsid w:val="004D6866"/>
    <w:rsid w:val="004D69A8"/>
    <w:rsid w:val="004D79EE"/>
    <w:rsid w:val="004E0661"/>
    <w:rsid w:val="004E0CA2"/>
    <w:rsid w:val="004E18A7"/>
    <w:rsid w:val="004E1B29"/>
    <w:rsid w:val="004E235D"/>
    <w:rsid w:val="004E247D"/>
    <w:rsid w:val="004E2586"/>
    <w:rsid w:val="004E2ABD"/>
    <w:rsid w:val="004E36C7"/>
    <w:rsid w:val="004E41D5"/>
    <w:rsid w:val="004E4D8D"/>
    <w:rsid w:val="004E51B9"/>
    <w:rsid w:val="004E5825"/>
    <w:rsid w:val="004E5977"/>
    <w:rsid w:val="004E5AD3"/>
    <w:rsid w:val="004E6E94"/>
    <w:rsid w:val="004E73D7"/>
    <w:rsid w:val="004E7677"/>
    <w:rsid w:val="004F02C6"/>
    <w:rsid w:val="004F0C80"/>
    <w:rsid w:val="004F10C1"/>
    <w:rsid w:val="004F12E6"/>
    <w:rsid w:val="004F21D1"/>
    <w:rsid w:val="004F2300"/>
    <w:rsid w:val="004F28F8"/>
    <w:rsid w:val="004F2BFB"/>
    <w:rsid w:val="004F2D39"/>
    <w:rsid w:val="004F34CD"/>
    <w:rsid w:val="004F37D1"/>
    <w:rsid w:val="004F4B7B"/>
    <w:rsid w:val="004F5680"/>
    <w:rsid w:val="004F75A7"/>
    <w:rsid w:val="004F7F39"/>
    <w:rsid w:val="0050094E"/>
    <w:rsid w:val="005010A5"/>
    <w:rsid w:val="005011E1"/>
    <w:rsid w:val="00501286"/>
    <w:rsid w:val="00501577"/>
    <w:rsid w:val="00501AC7"/>
    <w:rsid w:val="005024AF"/>
    <w:rsid w:val="00502854"/>
    <w:rsid w:val="00502B8D"/>
    <w:rsid w:val="00503210"/>
    <w:rsid w:val="00503AFC"/>
    <w:rsid w:val="00503F52"/>
    <w:rsid w:val="00504C67"/>
    <w:rsid w:val="005059D4"/>
    <w:rsid w:val="005059F4"/>
    <w:rsid w:val="00505B03"/>
    <w:rsid w:val="00506A28"/>
    <w:rsid w:val="00506B99"/>
    <w:rsid w:val="00507298"/>
    <w:rsid w:val="00507546"/>
    <w:rsid w:val="00507DB2"/>
    <w:rsid w:val="00510B89"/>
    <w:rsid w:val="0051145C"/>
    <w:rsid w:val="00511D08"/>
    <w:rsid w:val="00511FEC"/>
    <w:rsid w:val="0051217C"/>
    <w:rsid w:val="00512861"/>
    <w:rsid w:val="0051357B"/>
    <w:rsid w:val="00514B55"/>
    <w:rsid w:val="00514CA3"/>
    <w:rsid w:val="005155E3"/>
    <w:rsid w:val="00515E21"/>
    <w:rsid w:val="00517354"/>
    <w:rsid w:val="0052034E"/>
    <w:rsid w:val="00521A90"/>
    <w:rsid w:val="00521BB7"/>
    <w:rsid w:val="005224F7"/>
    <w:rsid w:val="00522662"/>
    <w:rsid w:val="00522D03"/>
    <w:rsid w:val="00523E46"/>
    <w:rsid w:val="005240DC"/>
    <w:rsid w:val="00524693"/>
    <w:rsid w:val="005246D2"/>
    <w:rsid w:val="00524E13"/>
    <w:rsid w:val="0052599C"/>
    <w:rsid w:val="00526005"/>
    <w:rsid w:val="00526E37"/>
    <w:rsid w:val="00527508"/>
    <w:rsid w:val="00530519"/>
    <w:rsid w:val="00530FE6"/>
    <w:rsid w:val="00532AAF"/>
    <w:rsid w:val="00533A6D"/>
    <w:rsid w:val="0053473A"/>
    <w:rsid w:val="00534FEC"/>
    <w:rsid w:val="00535077"/>
    <w:rsid w:val="005357D0"/>
    <w:rsid w:val="00536654"/>
    <w:rsid w:val="00537AE8"/>
    <w:rsid w:val="00540DD4"/>
    <w:rsid w:val="00540E74"/>
    <w:rsid w:val="00541E3E"/>
    <w:rsid w:val="0054345F"/>
    <w:rsid w:val="00544728"/>
    <w:rsid w:val="00544CF9"/>
    <w:rsid w:val="005474F3"/>
    <w:rsid w:val="00551D82"/>
    <w:rsid w:val="00552090"/>
    <w:rsid w:val="00552DE7"/>
    <w:rsid w:val="0055392A"/>
    <w:rsid w:val="00553B8C"/>
    <w:rsid w:val="00553BBB"/>
    <w:rsid w:val="005541E5"/>
    <w:rsid w:val="005559D1"/>
    <w:rsid w:val="00556145"/>
    <w:rsid w:val="00556264"/>
    <w:rsid w:val="005562DA"/>
    <w:rsid w:val="005567FE"/>
    <w:rsid w:val="00557F24"/>
    <w:rsid w:val="0056043E"/>
    <w:rsid w:val="005609CB"/>
    <w:rsid w:val="00560C5B"/>
    <w:rsid w:val="00561C67"/>
    <w:rsid w:val="005624F1"/>
    <w:rsid w:val="005625FB"/>
    <w:rsid w:val="0056268B"/>
    <w:rsid w:val="00562D17"/>
    <w:rsid w:val="00563320"/>
    <w:rsid w:val="00563533"/>
    <w:rsid w:val="00565A56"/>
    <w:rsid w:val="0056602E"/>
    <w:rsid w:val="00566A95"/>
    <w:rsid w:val="00566C2A"/>
    <w:rsid w:val="00572001"/>
    <w:rsid w:val="00572740"/>
    <w:rsid w:val="005727DE"/>
    <w:rsid w:val="00574ACF"/>
    <w:rsid w:val="00574AD6"/>
    <w:rsid w:val="00574D0E"/>
    <w:rsid w:val="00576148"/>
    <w:rsid w:val="00576719"/>
    <w:rsid w:val="00576804"/>
    <w:rsid w:val="00576EBF"/>
    <w:rsid w:val="0057707A"/>
    <w:rsid w:val="00577295"/>
    <w:rsid w:val="005774C8"/>
    <w:rsid w:val="00577AC7"/>
    <w:rsid w:val="005800E9"/>
    <w:rsid w:val="005804FF"/>
    <w:rsid w:val="00580CA3"/>
    <w:rsid w:val="005827AA"/>
    <w:rsid w:val="00583175"/>
    <w:rsid w:val="00583412"/>
    <w:rsid w:val="0058357D"/>
    <w:rsid w:val="005846BD"/>
    <w:rsid w:val="0058553C"/>
    <w:rsid w:val="005859E5"/>
    <w:rsid w:val="00585A58"/>
    <w:rsid w:val="00585C24"/>
    <w:rsid w:val="00586089"/>
    <w:rsid w:val="00587EFB"/>
    <w:rsid w:val="00587F9A"/>
    <w:rsid w:val="00590D1B"/>
    <w:rsid w:val="00590E20"/>
    <w:rsid w:val="005918BD"/>
    <w:rsid w:val="00591C00"/>
    <w:rsid w:val="00592749"/>
    <w:rsid w:val="0059290E"/>
    <w:rsid w:val="00593CAA"/>
    <w:rsid w:val="00594A94"/>
    <w:rsid w:val="00595D6E"/>
    <w:rsid w:val="00596E39"/>
    <w:rsid w:val="00597931"/>
    <w:rsid w:val="005A050D"/>
    <w:rsid w:val="005A133C"/>
    <w:rsid w:val="005A16E6"/>
    <w:rsid w:val="005A223A"/>
    <w:rsid w:val="005A27A7"/>
    <w:rsid w:val="005A6BAE"/>
    <w:rsid w:val="005A6CF3"/>
    <w:rsid w:val="005A738C"/>
    <w:rsid w:val="005B03F9"/>
    <w:rsid w:val="005B0D16"/>
    <w:rsid w:val="005B215E"/>
    <w:rsid w:val="005B2960"/>
    <w:rsid w:val="005B2BCA"/>
    <w:rsid w:val="005B38D5"/>
    <w:rsid w:val="005B40A7"/>
    <w:rsid w:val="005B57DA"/>
    <w:rsid w:val="005B58CA"/>
    <w:rsid w:val="005B5983"/>
    <w:rsid w:val="005B6DCA"/>
    <w:rsid w:val="005C13B6"/>
    <w:rsid w:val="005C19CB"/>
    <w:rsid w:val="005C1C99"/>
    <w:rsid w:val="005C1E4A"/>
    <w:rsid w:val="005C37A0"/>
    <w:rsid w:val="005C3D4C"/>
    <w:rsid w:val="005C44F5"/>
    <w:rsid w:val="005C4DAE"/>
    <w:rsid w:val="005C5843"/>
    <w:rsid w:val="005C71AE"/>
    <w:rsid w:val="005C7496"/>
    <w:rsid w:val="005C7855"/>
    <w:rsid w:val="005C7C8A"/>
    <w:rsid w:val="005D040F"/>
    <w:rsid w:val="005D19F9"/>
    <w:rsid w:val="005D1DC1"/>
    <w:rsid w:val="005D214F"/>
    <w:rsid w:val="005D2FC3"/>
    <w:rsid w:val="005D43C5"/>
    <w:rsid w:val="005D466B"/>
    <w:rsid w:val="005D47BE"/>
    <w:rsid w:val="005D5B7F"/>
    <w:rsid w:val="005D6DB8"/>
    <w:rsid w:val="005D735B"/>
    <w:rsid w:val="005D76F6"/>
    <w:rsid w:val="005D77B1"/>
    <w:rsid w:val="005E0E8D"/>
    <w:rsid w:val="005E0EF2"/>
    <w:rsid w:val="005E108B"/>
    <w:rsid w:val="005E1311"/>
    <w:rsid w:val="005E1657"/>
    <w:rsid w:val="005E2824"/>
    <w:rsid w:val="005E2B44"/>
    <w:rsid w:val="005E2B86"/>
    <w:rsid w:val="005E2E1B"/>
    <w:rsid w:val="005E2E32"/>
    <w:rsid w:val="005E3885"/>
    <w:rsid w:val="005E4645"/>
    <w:rsid w:val="005E49EA"/>
    <w:rsid w:val="005E4BAB"/>
    <w:rsid w:val="005E58AA"/>
    <w:rsid w:val="005E662A"/>
    <w:rsid w:val="005E671A"/>
    <w:rsid w:val="005E6BDC"/>
    <w:rsid w:val="005E76CD"/>
    <w:rsid w:val="005E7827"/>
    <w:rsid w:val="005E78CE"/>
    <w:rsid w:val="005E7BAE"/>
    <w:rsid w:val="005F0072"/>
    <w:rsid w:val="005F1D3D"/>
    <w:rsid w:val="005F2133"/>
    <w:rsid w:val="005F2F6E"/>
    <w:rsid w:val="005F351F"/>
    <w:rsid w:val="005F3C97"/>
    <w:rsid w:val="005F3F24"/>
    <w:rsid w:val="005F421C"/>
    <w:rsid w:val="005F4832"/>
    <w:rsid w:val="005F6E8A"/>
    <w:rsid w:val="00600B3F"/>
    <w:rsid w:val="00600C32"/>
    <w:rsid w:val="00600C42"/>
    <w:rsid w:val="00600CCF"/>
    <w:rsid w:val="0060168A"/>
    <w:rsid w:val="00602B0F"/>
    <w:rsid w:val="00603B6B"/>
    <w:rsid w:val="00605251"/>
    <w:rsid w:val="00605727"/>
    <w:rsid w:val="00607B60"/>
    <w:rsid w:val="00607F25"/>
    <w:rsid w:val="00610685"/>
    <w:rsid w:val="00610720"/>
    <w:rsid w:val="00610F60"/>
    <w:rsid w:val="00611170"/>
    <w:rsid w:val="00611270"/>
    <w:rsid w:val="00611894"/>
    <w:rsid w:val="00612303"/>
    <w:rsid w:val="00613037"/>
    <w:rsid w:val="00613BB8"/>
    <w:rsid w:val="006141F6"/>
    <w:rsid w:val="00614344"/>
    <w:rsid w:val="00614C5B"/>
    <w:rsid w:val="00614C9F"/>
    <w:rsid w:val="006166F5"/>
    <w:rsid w:val="00616D2C"/>
    <w:rsid w:val="006171C5"/>
    <w:rsid w:val="00617712"/>
    <w:rsid w:val="006177DD"/>
    <w:rsid w:val="00617D67"/>
    <w:rsid w:val="00620587"/>
    <w:rsid w:val="0062254D"/>
    <w:rsid w:val="00622578"/>
    <w:rsid w:val="0062299A"/>
    <w:rsid w:val="00622B71"/>
    <w:rsid w:val="00622F63"/>
    <w:rsid w:val="006234CC"/>
    <w:rsid w:val="006254B4"/>
    <w:rsid w:val="006270CD"/>
    <w:rsid w:val="00627C90"/>
    <w:rsid w:val="006300C4"/>
    <w:rsid w:val="00630B56"/>
    <w:rsid w:val="006314A7"/>
    <w:rsid w:val="00631635"/>
    <w:rsid w:val="00631DBD"/>
    <w:rsid w:val="00633EEE"/>
    <w:rsid w:val="00634787"/>
    <w:rsid w:val="00637BD0"/>
    <w:rsid w:val="00640560"/>
    <w:rsid w:val="00640CA8"/>
    <w:rsid w:val="00640E3F"/>
    <w:rsid w:val="00641C42"/>
    <w:rsid w:val="00641F7A"/>
    <w:rsid w:val="00642A0E"/>
    <w:rsid w:val="0064336E"/>
    <w:rsid w:val="0064555C"/>
    <w:rsid w:val="00645F32"/>
    <w:rsid w:val="00646045"/>
    <w:rsid w:val="00646379"/>
    <w:rsid w:val="006471BA"/>
    <w:rsid w:val="00647766"/>
    <w:rsid w:val="006478C8"/>
    <w:rsid w:val="006502C7"/>
    <w:rsid w:val="00650AE0"/>
    <w:rsid w:val="00651439"/>
    <w:rsid w:val="006517F1"/>
    <w:rsid w:val="00651BA9"/>
    <w:rsid w:val="006531F7"/>
    <w:rsid w:val="006534ED"/>
    <w:rsid w:val="00654CED"/>
    <w:rsid w:val="00656047"/>
    <w:rsid w:val="00656102"/>
    <w:rsid w:val="00656B0A"/>
    <w:rsid w:val="006622C2"/>
    <w:rsid w:val="00662B6A"/>
    <w:rsid w:val="0066381A"/>
    <w:rsid w:val="00663CDA"/>
    <w:rsid w:val="00663DF7"/>
    <w:rsid w:val="0066442F"/>
    <w:rsid w:val="00664591"/>
    <w:rsid w:val="00665E3F"/>
    <w:rsid w:val="006665BF"/>
    <w:rsid w:val="00666698"/>
    <w:rsid w:val="00667161"/>
    <w:rsid w:val="0067208C"/>
    <w:rsid w:val="006734D8"/>
    <w:rsid w:val="0067373A"/>
    <w:rsid w:val="0067477E"/>
    <w:rsid w:val="0067503E"/>
    <w:rsid w:val="006754DF"/>
    <w:rsid w:val="00677513"/>
    <w:rsid w:val="0068108D"/>
    <w:rsid w:val="006823CF"/>
    <w:rsid w:val="00684299"/>
    <w:rsid w:val="00684CAF"/>
    <w:rsid w:val="00685FF7"/>
    <w:rsid w:val="006863FF"/>
    <w:rsid w:val="006865F5"/>
    <w:rsid w:val="00686A17"/>
    <w:rsid w:val="00686D04"/>
    <w:rsid w:val="00687EB2"/>
    <w:rsid w:val="006902A8"/>
    <w:rsid w:val="00690EA3"/>
    <w:rsid w:val="00690ECD"/>
    <w:rsid w:val="006910D6"/>
    <w:rsid w:val="00692BFA"/>
    <w:rsid w:val="00692F17"/>
    <w:rsid w:val="006933B4"/>
    <w:rsid w:val="00693480"/>
    <w:rsid w:val="00693728"/>
    <w:rsid w:val="00694376"/>
    <w:rsid w:val="0069462D"/>
    <w:rsid w:val="00694834"/>
    <w:rsid w:val="00695C46"/>
    <w:rsid w:val="00695DC1"/>
    <w:rsid w:val="006975BF"/>
    <w:rsid w:val="00697907"/>
    <w:rsid w:val="006A05CC"/>
    <w:rsid w:val="006A08BB"/>
    <w:rsid w:val="006A0950"/>
    <w:rsid w:val="006A4945"/>
    <w:rsid w:val="006A562D"/>
    <w:rsid w:val="006A64C1"/>
    <w:rsid w:val="006A687B"/>
    <w:rsid w:val="006A7ED6"/>
    <w:rsid w:val="006B0877"/>
    <w:rsid w:val="006B12A9"/>
    <w:rsid w:val="006B133B"/>
    <w:rsid w:val="006B14C7"/>
    <w:rsid w:val="006B1FAA"/>
    <w:rsid w:val="006B2063"/>
    <w:rsid w:val="006B2899"/>
    <w:rsid w:val="006B298B"/>
    <w:rsid w:val="006B3597"/>
    <w:rsid w:val="006B3A47"/>
    <w:rsid w:val="006B3BBA"/>
    <w:rsid w:val="006B4EB8"/>
    <w:rsid w:val="006B5C2A"/>
    <w:rsid w:val="006B6416"/>
    <w:rsid w:val="006B70AC"/>
    <w:rsid w:val="006B7554"/>
    <w:rsid w:val="006B7B3F"/>
    <w:rsid w:val="006B7DE8"/>
    <w:rsid w:val="006C25FD"/>
    <w:rsid w:val="006C26E8"/>
    <w:rsid w:val="006C2E71"/>
    <w:rsid w:val="006C3734"/>
    <w:rsid w:val="006C3CC1"/>
    <w:rsid w:val="006C4CC7"/>
    <w:rsid w:val="006C5459"/>
    <w:rsid w:val="006C6873"/>
    <w:rsid w:val="006D120A"/>
    <w:rsid w:val="006D13E3"/>
    <w:rsid w:val="006D1A96"/>
    <w:rsid w:val="006D1DD6"/>
    <w:rsid w:val="006D2BAD"/>
    <w:rsid w:val="006D2CD4"/>
    <w:rsid w:val="006D2F35"/>
    <w:rsid w:val="006D35B6"/>
    <w:rsid w:val="006D3B58"/>
    <w:rsid w:val="006D4456"/>
    <w:rsid w:val="006D4C25"/>
    <w:rsid w:val="006D4E9F"/>
    <w:rsid w:val="006D508F"/>
    <w:rsid w:val="006D61E2"/>
    <w:rsid w:val="006D71C8"/>
    <w:rsid w:val="006D7D39"/>
    <w:rsid w:val="006E026F"/>
    <w:rsid w:val="006E0638"/>
    <w:rsid w:val="006E154F"/>
    <w:rsid w:val="006E15E4"/>
    <w:rsid w:val="006E18E1"/>
    <w:rsid w:val="006E2404"/>
    <w:rsid w:val="006E30AE"/>
    <w:rsid w:val="006E34C5"/>
    <w:rsid w:val="006E39FD"/>
    <w:rsid w:val="006E4428"/>
    <w:rsid w:val="006E4797"/>
    <w:rsid w:val="006E5E71"/>
    <w:rsid w:val="006E64CF"/>
    <w:rsid w:val="006E795C"/>
    <w:rsid w:val="006E7D5C"/>
    <w:rsid w:val="006F0650"/>
    <w:rsid w:val="006F1313"/>
    <w:rsid w:val="006F14A5"/>
    <w:rsid w:val="006F18BB"/>
    <w:rsid w:val="006F1A0B"/>
    <w:rsid w:val="006F2389"/>
    <w:rsid w:val="006F2AB2"/>
    <w:rsid w:val="006F4A49"/>
    <w:rsid w:val="006F4B59"/>
    <w:rsid w:val="006F4FDF"/>
    <w:rsid w:val="006F510B"/>
    <w:rsid w:val="006F52F2"/>
    <w:rsid w:val="006F53E5"/>
    <w:rsid w:val="006F54DF"/>
    <w:rsid w:val="006F563E"/>
    <w:rsid w:val="006F5B03"/>
    <w:rsid w:val="006F5D6C"/>
    <w:rsid w:val="006F70C6"/>
    <w:rsid w:val="006F77DE"/>
    <w:rsid w:val="006F7ADA"/>
    <w:rsid w:val="007003C3"/>
    <w:rsid w:val="00700767"/>
    <w:rsid w:val="007013F8"/>
    <w:rsid w:val="00701445"/>
    <w:rsid w:val="00702062"/>
    <w:rsid w:val="007024C3"/>
    <w:rsid w:val="00703B2E"/>
    <w:rsid w:val="0070470A"/>
    <w:rsid w:val="0070603F"/>
    <w:rsid w:val="00706C75"/>
    <w:rsid w:val="007076B0"/>
    <w:rsid w:val="00707AB4"/>
    <w:rsid w:val="00707CD1"/>
    <w:rsid w:val="0071002B"/>
    <w:rsid w:val="007106E7"/>
    <w:rsid w:val="007109BC"/>
    <w:rsid w:val="00711A18"/>
    <w:rsid w:val="00712C82"/>
    <w:rsid w:val="00713388"/>
    <w:rsid w:val="00713E77"/>
    <w:rsid w:val="00714428"/>
    <w:rsid w:val="00714CCF"/>
    <w:rsid w:val="00716745"/>
    <w:rsid w:val="00716F14"/>
    <w:rsid w:val="0071776D"/>
    <w:rsid w:val="00720CE1"/>
    <w:rsid w:val="00721661"/>
    <w:rsid w:val="00722D49"/>
    <w:rsid w:val="00725AD2"/>
    <w:rsid w:val="00725CD2"/>
    <w:rsid w:val="007261B9"/>
    <w:rsid w:val="00726A4D"/>
    <w:rsid w:val="007275DE"/>
    <w:rsid w:val="00727837"/>
    <w:rsid w:val="00727A58"/>
    <w:rsid w:val="00730272"/>
    <w:rsid w:val="0073030E"/>
    <w:rsid w:val="007304D0"/>
    <w:rsid w:val="00731452"/>
    <w:rsid w:val="0073165C"/>
    <w:rsid w:val="007317EB"/>
    <w:rsid w:val="007346AD"/>
    <w:rsid w:val="00734E0A"/>
    <w:rsid w:val="007356D5"/>
    <w:rsid w:val="00736304"/>
    <w:rsid w:val="007369A7"/>
    <w:rsid w:val="00736F24"/>
    <w:rsid w:val="007379C0"/>
    <w:rsid w:val="007417A0"/>
    <w:rsid w:val="00741842"/>
    <w:rsid w:val="007421C4"/>
    <w:rsid w:val="00744550"/>
    <w:rsid w:val="007445A6"/>
    <w:rsid w:val="00745112"/>
    <w:rsid w:val="007453DA"/>
    <w:rsid w:val="0074553F"/>
    <w:rsid w:val="00746D85"/>
    <w:rsid w:val="00746F63"/>
    <w:rsid w:val="0074720B"/>
    <w:rsid w:val="00750E98"/>
    <w:rsid w:val="007514CF"/>
    <w:rsid w:val="00751A19"/>
    <w:rsid w:val="007524BD"/>
    <w:rsid w:val="007538B0"/>
    <w:rsid w:val="0075417D"/>
    <w:rsid w:val="00756BDA"/>
    <w:rsid w:val="007609B2"/>
    <w:rsid w:val="00763317"/>
    <w:rsid w:val="007640B8"/>
    <w:rsid w:val="0076410E"/>
    <w:rsid w:val="00764186"/>
    <w:rsid w:val="00764B7D"/>
    <w:rsid w:val="00765812"/>
    <w:rsid w:val="00765B84"/>
    <w:rsid w:val="0076607E"/>
    <w:rsid w:val="007660F4"/>
    <w:rsid w:val="0076623A"/>
    <w:rsid w:val="00766562"/>
    <w:rsid w:val="00766915"/>
    <w:rsid w:val="00766D4A"/>
    <w:rsid w:val="00770750"/>
    <w:rsid w:val="007729A3"/>
    <w:rsid w:val="007729DE"/>
    <w:rsid w:val="00772B75"/>
    <w:rsid w:val="00772BBE"/>
    <w:rsid w:val="007731FB"/>
    <w:rsid w:val="007739B4"/>
    <w:rsid w:val="007741E9"/>
    <w:rsid w:val="0077442F"/>
    <w:rsid w:val="00774D06"/>
    <w:rsid w:val="007758A1"/>
    <w:rsid w:val="00775B50"/>
    <w:rsid w:val="00781E47"/>
    <w:rsid w:val="00782815"/>
    <w:rsid w:val="00782DCE"/>
    <w:rsid w:val="0078338F"/>
    <w:rsid w:val="00783526"/>
    <w:rsid w:val="00784188"/>
    <w:rsid w:val="0078615B"/>
    <w:rsid w:val="00787100"/>
    <w:rsid w:val="0078710C"/>
    <w:rsid w:val="00787BA4"/>
    <w:rsid w:val="007908A5"/>
    <w:rsid w:val="00790A60"/>
    <w:rsid w:val="007910AC"/>
    <w:rsid w:val="00791653"/>
    <w:rsid w:val="0079235B"/>
    <w:rsid w:val="00792677"/>
    <w:rsid w:val="00794223"/>
    <w:rsid w:val="00794314"/>
    <w:rsid w:val="007952D5"/>
    <w:rsid w:val="00795340"/>
    <w:rsid w:val="00795AB3"/>
    <w:rsid w:val="00796246"/>
    <w:rsid w:val="007A02DF"/>
    <w:rsid w:val="007A0514"/>
    <w:rsid w:val="007A16D8"/>
    <w:rsid w:val="007A2020"/>
    <w:rsid w:val="007A32C7"/>
    <w:rsid w:val="007A3C0D"/>
    <w:rsid w:val="007A3DC3"/>
    <w:rsid w:val="007A4B47"/>
    <w:rsid w:val="007A4E50"/>
    <w:rsid w:val="007A562C"/>
    <w:rsid w:val="007A6856"/>
    <w:rsid w:val="007B142B"/>
    <w:rsid w:val="007B174C"/>
    <w:rsid w:val="007B1BB9"/>
    <w:rsid w:val="007B3960"/>
    <w:rsid w:val="007B3A13"/>
    <w:rsid w:val="007B4DA0"/>
    <w:rsid w:val="007B5C93"/>
    <w:rsid w:val="007B633E"/>
    <w:rsid w:val="007B654B"/>
    <w:rsid w:val="007B6F69"/>
    <w:rsid w:val="007B75B6"/>
    <w:rsid w:val="007C0117"/>
    <w:rsid w:val="007C1FB2"/>
    <w:rsid w:val="007C4244"/>
    <w:rsid w:val="007C453A"/>
    <w:rsid w:val="007C47C0"/>
    <w:rsid w:val="007C4B3C"/>
    <w:rsid w:val="007C50FF"/>
    <w:rsid w:val="007C660F"/>
    <w:rsid w:val="007C74E1"/>
    <w:rsid w:val="007C76FD"/>
    <w:rsid w:val="007D16D0"/>
    <w:rsid w:val="007D1CA9"/>
    <w:rsid w:val="007D22DF"/>
    <w:rsid w:val="007D2323"/>
    <w:rsid w:val="007D29C0"/>
    <w:rsid w:val="007D2DD9"/>
    <w:rsid w:val="007D51CD"/>
    <w:rsid w:val="007D5524"/>
    <w:rsid w:val="007D634C"/>
    <w:rsid w:val="007D780C"/>
    <w:rsid w:val="007D7AAF"/>
    <w:rsid w:val="007E0117"/>
    <w:rsid w:val="007E03AE"/>
    <w:rsid w:val="007E0D69"/>
    <w:rsid w:val="007E1B18"/>
    <w:rsid w:val="007E2545"/>
    <w:rsid w:val="007E3C3A"/>
    <w:rsid w:val="007E420F"/>
    <w:rsid w:val="007E450B"/>
    <w:rsid w:val="007E52A7"/>
    <w:rsid w:val="007E5B3C"/>
    <w:rsid w:val="007E792F"/>
    <w:rsid w:val="007F01C4"/>
    <w:rsid w:val="007F0538"/>
    <w:rsid w:val="007F0944"/>
    <w:rsid w:val="007F0975"/>
    <w:rsid w:val="007F2C1D"/>
    <w:rsid w:val="007F37F9"/>
    <w:rsid w:val="007F42C1"/>
    <w:rsid w:val="007F46EC"/>
    <w:rsid w:val="007F65EE"/>
    <w:rsid w:val="007F6EAD"/>
    <w:rsid w:val="007F6F3E"/>
    <w:rsid w:val="007F733B"/>
    <w:rsid w:val="007F73E1"/>
    <w:rsid w:val="007F7FC3"/>
    <w:rsid w:val="00800297"/>
    <w:rsid w:val="008003F1"/>
    <w:rsid w:val="00800CE4"/>
    <w:rsid w:val="00802103"/>
    <w:rsid w:val="00802282"/>
    <w:rsid w:val="00802689"/>
    <w:rsid w:val="00802D6E"/>
    <w:rsid w:val="008038DA"/>
    <w:rsid w:val="00803A4E"/>
    <w:rsid w:val="0080558E"/>
    <w:rsid w:val="00810708"/>
    <w:rsid w:val="008109A9"/>
    <w:rsid w:val="00810C09"/>
    <w:rsid w:val="008110EE"/>
    <w:rsid w:val="00811C94"/>
    <w:rsid w:val="00812924"/>
    <w:rsid w:val="00812C4C"/>
    <w:rsid w:val="008140A0"/>
    <w:rsid w:val="008151F7"/>
    <w:rsid w:val="0081601C"/>
    <w:rsid w:val="00816E6D"/>
    <w:rsid w:val="00817A7C"/>
    <w:rsid w:val="0082027B"/>
    <w:rsid w:val="0082146D"/>
    <w:rsid w:val="00821E7E"/>
    <w:rsid w:val="00822A10"/>
    <w:rsid w:val="008243B9"/>
    <w:rsid w:val="00824AC1"/>
    <w:rsid w:val="00824E77"/>
    <w:rsid w:val="00825074"/>
    <w:rsid w:val="00825319"/>
    <w:rsid w:val="00825FE9"/>
    <w:rsid w:val="00826492"/>
    <w:rsid w:val="008267FC"/>
    <w:rsid w:val="008279ED"/>
    <w:rsid w:val="00830026"/>
    <w:rsid w:val="00830C5A"/>
    <w:rsid w:val="00831879"/>
    <w:rsid w:val="00831A49"/>
    <w:rsid w:val="00831D3B"/>
    <w:rsid w:val="008324C2"/>
    <w:rsid w:val="00832913"/>
    <w:rsid w:val="00833359"/>
    <w:rsid w:val="00833367"/>
    <w:rsid w:val="008343A8"/>
    <w:rsid w:val="00834648"/>
    <w:rsid w:val="00834902"/>
    <w:rsid w:val="00834CFA"/>
    <w:rsid w:val="00835DFB"/>
    <w:rsid w:val="00837075"/>
    <w:rsid w:val="00840ED3"/>
    <w:rsid w:val="00841D3B"/>
    <w:rsid w:val="00841D73"/>
    <w:rsid w:val="008423F1"/>
    <w:rsid w:val="0084560D"/>
    <w:rsid w:val="00845846"/>
    <w:rsid w:val="008461CF"/>
    <w:rsid w:val="00846D0C"/>
    <w:rsid w:val="0084763A"/>
    <w:rsid w:val="008524F9"/>
    <w:rsid w:val="008536F7"/>
    <w:rsid w:val="008539D6"/>
    <w:rsid w:val="008551E8"/>
    <w:rsid w:val="00855961"/>
    <w:rsid w:val="00855AA8"/>
    <w:rsid w:val="00855F59"/>
    <w:rsid w:val="00856439"/>
    <w:rsid w:val="00856944"/>
    <w:rsid w:val="00856FAC"/>
    <w:rsid w:val="00856FB8"/>
    <w:rsid w:val="008606E2"/>
    <w:rsid w:val="008618C1"/>
    <w:rsid w:val="00861AAD"/>
    <w:rsid w:val="008628A1"/>
    <w:rsid w:val="00862D31"/>
    <w:rsid w:val="00862DD1"/>
    <w:rsid w:val="008640C8"/>
    <w:rsid w:val="008641E1"/>
    <w:rsid w:val="00864EA6"/>
    <w:rsid w:val="0086559E"/>
    <w:rsid w:val="008657C7"/>
    <w:rsid w:val="00865D2A"/>
    <w:rsid w:val="0086749C"/>
    <w:rsid w:val="00867744"/>
    <w:rsid w:val="00867A36"/>
    <w:rsid w:val="00871278"/>
    <w:rsid w:val="00872A6C"/>
    <w:rsid w:val="0087324E"/>
    <w:rsid w:val="008736C0"/>
    <w:rsid w:val="00874A26"/>
    <w:rsid w:val="00874A99"/>
    <w:rsid w:val="00874AF2"/>
    <w:rsid w:val="00876A0D"/>
    <w:rsid w:val="00877CEA"/>
    <w:rsid w:val="00877E66"/>
    <w:rsid w:val="00880928"/>
    <w:rsid w:val="008819D5"/>
    <w:rsid w:val="00882AF7"/>
    <w:rsid w:val="008849BA"/>
    <w:rsid w:val="008864CD"/>
    <w:rsid w:val="00887241"/>
    <w:rsid w:val="00887BCF"/>
    <w:rsid w:val="008901D2"/>
    <w:rsid w:val="00891016"/>
    <w:rsid w:val="00892ABD"/>
    <w:rsid w:val="008931FA"/>
    <w:rsid w:val="0089556C"/>
    <w:rsid w:val="00895ADF"/>
    <w:rsid w:val="008970C1"/>
    <w:rsid w:val="00897215"/>
    <w:rsid w:val="00897ECA"/>
    <w:rsid w:val="008A05FD"/>
    <w:rsid w:val="008A1A8D"/>
    <w:rsid w:val="008A1C90"/>
    <w:rsid w:val="008A31CA"/>
    <w:rsid w:val="008A3351"/>
    <w:rsid w:val="008A3F7C"/>
    <w:rsid w:val="008A4304"/>
    <w:rsid w:val="008A431B"/>
    <w:rsid w:val="008A4A45"/>
    <w:rsid w:val="008A4B8A"/>
    <w:rsid w:val="008A4EB1"/>
    <w:rsid w:val="008A579C"/>
    <w:rsid w:val="008A5E55"/>
    <w:rsid w:val="008A6278"/>
    <w:rsid w:val="008B0598"/>
    <w:rsid w:val="008B0968"/>
    <w:rsid w:val="008B0A7A"/>
    <w:rsid w:val="008B2218"/>
    <w:rsid w:val="008B2D69"/>
    <w:rsid w:val="008B2D91"/>
    <w:rsid w:val="008B3AC1"/>
    <w:rsid w:val="008B531E"/>
    <w:rsid w:val="008B59C8"/>
    <w:rsid w:val="008B665E"/>
    <w:rsid w:val="008B6C26"/>
    <w:rsid w:val="008B6D25"/>
    <w:rsid w:val="008B6EA2"/>
    <w:rsid w:val="008B7AE7"/>
    <w:rsid w:val="008B7E5F"/>
    <w:rsid w:val="008C00E9"/>
    <w:rsid w:val="008C0168"/>
    <w:rsid w:val="008C1376"/>
    <w:rsid w:val="008C1576"/>
    <w:rsid w:val="008C1DF6"/>
    <w:rsid w:val="008C1EB1"/>
    <w:rsid w:val="008C2E1B"/>
    <w:rsid w:val="008C41E2"/>
    <w:rsid w:val="008C4B2F"/>
    <w:rsid w:val="008C5A7B"/>
    <w:rsid w:val="008C6378"/>
    <w:rsid w:val="008C6B28"/>
    <w:rsid w:val="008C6D0F"/>
    <w:rsid w:val="008C778E"/>
    <w:rsid w:val="008C7981"/>
    <w:rsid w:val="008D1669"/>
    <w:rsid w:val="008D1D49"/>
    <w:rsid w:val="008D20C9"/>
    <w:rsid w:val="008D3C16"/>
    <w:rsid w:val="008D445D"/>
    <w:rsid w:val="008D4491"/>
    <w:rsid w:val="008D5F82"/>
    <w:rsid w:val="008D6F53"/>
    <w:rsid w:val="008D79E2"/>
    <w:rsid w:val="008E005E"/>
    <w:rsid w:val="008E00DA"/>
    <w:rsid w:val="008E074D"/>
    <w:rsid w:val="008E1256"/>
    <w:rsid w:val="008E195A"/>
    <w:rsid w:val="008E1E1A"/>
    <w:rsid w:val="008E1F64"/>
    <w:rsid w:val="008E2265"/>
    <w:rsid w:val="008E28F0"/>
    <w:rsid w:val="008E2A79"/>
    <w:rsid w:val="008E3A7F"/>
    <w:rsid w:val="008E3CEC"/>
    <w:rsid w:val="008E3D11"/>
    <w:rsid w:val="008E423D"/>
    <w:rsid w:val="008E5C0B"/>
    <w:rsid w:val="008E6496"/>
    <w:rsid w:val="008E740F"/>
    <w:rsid w:val="008E7DAE"/>
    <w:rsid w:val="008F071B"/>
    <w:rsid w:val="008F0FB0"/>
    <w:rsid w:val="008F11AB"/>
    <w:rsid w:val="008F2516"/>
    <w:rsid w:val="008F2D00"/>
    <w:rsid w:val="008F680C"/>
    <w:rsid w:val="008F7943"/>
    <w:rsid w:val="009001FB"/>
    <w:rsid w:val="0090021A"/>
    <w:rsid w:val="00901AE5"/>
    <w:rsid w:val="00901BD2"/>
    <w:rsid w:val="00903B0C"/>
    <w:rsid w:val="00904258"/>
    <w:rsid w:val="00904269"/>
    <w:rsid w:val="0090445B"/>
    <w:rsid w:val="00904A45"/>
    <w:rsid w:val="00905E1C"/>
    <w:rsid w:val="00905E21"/>
    <w:rsid w:val="00906287"/>
    <w:rsid w:val="00906FDB"/>
    <w:rsid w:val="00907961"/>
    <w:rsid w:val="0091023E"/>
    <w:rsid w:val="009104A7"/>
    <w:rsid w:val="0091092E"/>
    <w:rsid w:val="00910CED"/>
    <w:rsid w:val="00910EB8"/>
    <w:rsid w:val="00913648"/>
    <w:rsid w:val="009139A8"/>
    <w:rsid w:val="00913C31"/>
    <w:rsid w:val="00914643"/>
    <w:rsid w:val="009154AC"/>
    <w:rsid w:val="0091633A"/>
    <w:rsid w:val="009174F6"/>
    <w:rsid w:val="009178BC"/>
    <w:rsid w:val="00920402"/>
    <w:rsid w:val="00921451"/>
    <w:rsid w:val="00922F3D"/>
    <w:rsid w:val="009239E4"/>
    <w:rsid w:val="009240C3"/>
    <w:rsid w:val="00924694"/>
    <w:rsid w:val="0092639A"/>
    <w:rsid w:val="00926B2C"/>
    <w:rsid w:val="009271CE"/>
    <w:rsid w:val="00927F6E"/>
    <w:rsid w:val="009307D6"/>
    <w:rsid w:val="00931CD9"/>
    <w:rsid w:val="00931E7D"/>
    <w:rsid w:val="00932DE7"/>
    <w:rsid w:val="009338C2"/>
    <w:rsid w:val="009344EE"/>
    <w:rsid w:val="009348EC"/>
    <w:rsid w:val="00934983"/>
    <w:rsid w:val="0093512F"/>
    <w:rsid w:val="00935552"/>
    <w:rsid w:val="00936AFE"/>
    <w:rsid w:val="009374C1"/>
    <w:rsid w:val="00937E4A"/>
    <w:rsid w:val="00940DB5"/>
    <w:rsid w:val="009411A8"/>
    <w:rsid w:val="00942BD6"/>
    <w:rsid w:val="0094317D"/>
    <w:rsid w:val="00943673"/>
    <w:rsid w:val="0094391D"/>
    <w:rsid w:val="00944710"/>
    <w:rsid w:val="00945DC9"/>
    <w:rsid w:val="0094650D"/>
    <w:rsid w:val="0094667B"/>
    <w:rsid w:val="0094702B"/>
    <w:rsid w:val="00951148"/>
    <w:rsid w:val="009514CB"/>
    <w:rsid w:val="00951D0C"/>
    <w:rsid w:val="00952E55"/>
    <w:rsid w:val="0095380D"/>
    <w:rsid w:val="00953D9F"/>
    <w:rsid w:val="00954231"/>
    <w:rsid w:val="009544FC"/>
    <w:rsid w:val="00956A10"/>
    <w:rsid w:val="009573AD"/>
    <w:rsid w:val="00957451"/>
    <w:rsid w:val="00960442"/>
    <w:rsid w:val="00960E74"/>
    <w:rsid w:val="009611C0"/>
    <w:rsid w:val="009619C9"/>
    <w:rsid w:val="00962B5A"/>
    <w:rsid w:val="009634C9"/>
    <w:rsid w:val="009642C0"/>
    <w:rsid w:val="00964B41"/>
    <w:rsid w:val="00964CFB"/>
    <w:rsid w:val="00965CF6"/>
    <w:rsid w:val="00965D9E"/>
    <w:rsid w:val="00965E75"/>
    <w:rsid w:val="00966315"/>
    <w:rsid w:val="00970D23"/>
    <w:rsid w:val="00971115"/>
    <w:rsid w:val="00971704"/>
    <w:rsid w:val="00971D1A"/>
    <w:rsid w:val="00971FA0"/>
    <w:rsid w:val="00971FBD"/>
    <w:rsid w:val="0097245B"/>
    <w:rsid w:val="0097266D"/>
    <w:rsid w:val="00972F4F"/>
    <w:rsid w:val="00973389"/>
    <w:rsid w:val="00973BAE"/>
    <w:rsid w:val="00974638"/>
    <w:rsid w:val="00974E6D"/>
    <w:rsid w:val="00975235"/>
    <w:rsid w:val="009757D9"/>
    <w:rsid w:val="00976D44"/>
    <w:rsid w:val="009774F6"/>
    <w:rsid w:val="009805CA"/>
    <w:rsid w:val="00980E11"/>
    <w:rsid w:val="00980F30"/>
    <w:rsid w:val="009819E5"/>
    <w:rsid w:val="00981B73"/>
    <w:rsid w:val="00983198"/>
    <w:rsid w:val="009843F6"/>
    <w:rsid w:val="00984614"/>
    <w:rsid w:val="00984BDB"/>
    <w:rsid w:val="00985431"/>
    <w:rsid w:val="00990380"/>
    <w:rsid w:val="00990468"/>
    <w:rsid w:val="00990EA6"/>
    <w:rsid w:val="009926C0"/>
    <w:rsid w:val="0099295F"/>
    <w:rsid w:val="00993184"/>
    <w:rsid w:val="00994037"/>
    <w:rsid w:val="0099501D"/>
    <w:rsid w:val="00996573"/>
    <w:rsid w:val="00996B28"/>
    <w:rsid w:val="00996C9C"/>
    <w:rsid w:val="009A0A35"/>
    <w:rsid w:val="009A0EC5"/>
    <w:rsid w:val="009A10F7"/>
    <w:rsid w:val="009A1225"/>
    <w:rsid w:val="009A1AAB"/>
    <w:rsid w:val="009A1EBE"/>
    <w:rsid w:val="009A1F95"/>
    <w:rsid w:val="009A2FC6"/>
    <w:rsid w:val="009A394A"/>
    <w:rsid w:val="009A41AF"/>
    <w:rsid w:val="009A4C50"/>
    <w:rsid w:val="009A66C2"/>
    <w:rsid w:val="009A6C24"/>
    <w:rsid w:val="009A6CC0"/>
    <w:rsid w:val="009A74D3"/>
    <w:rsid w:val="009A7D20"/>
    <w:rsid w:val="009B0185"/>
    <w:rsid w:val="009B02F5"/>
    <w:rsid w:val="009B06DC"/>
    <w:rsid w:val="009B0886"/>
    <w:rsid w:val="009B1513"/>
    <w:rsid w:val="009B1D38"/>
    <w:rsid w:val="009B2502"/>
    <w:rsid w:val="009B2588"/>
    <w:rsid w:val="009B2FED"/>
    <w:rsid w:val="009B3319"/>
    <w:rsid w:val="009B3F91"/>
    <w:rsid w:val="009B449E"/>
    <w:rsid w:val="009B46B2"/>
    <w:rsid w:val="009B4C65"/>
    <w:rsid w:val="009B4FEF"/>
    <w:rsid w:val="009B6C8F"/>
    <w:rsid w:val="009B73B0"/>
    <w:rsid w:val="009B7A23"/>
    <w:rsid w:val="009B7C60"/>
    <w:rsid w:val="009C02E8"/>
    <w:rsid w:val="009C03A3"/>
    <w:rsid w:val="009C0A3C"/>
    <w:rsid w:val="009C10F4"/>
    <w:rsid w:val="009C1E48"/>
    <w:rsid w:val="009C1E4C"/>
    <w:rsid w:val="009C277B"/>
    <w:rsid w:val="009C3CB2"/>
    <w:rsid w:val="009C3E6E"/>
    <w:rsid w:val="009C3FA9"/>
    <w:rsid w:val="009C4787"/>
    <w:rsid w:val="009C4915"/>
    <w:rsid w:val="009C6402"/>
    <w:rsid w:val="009C6E2F"/>
    <w:rsid w:val="009C7BED"/>
    <w:rsid w:val="009D118A"/>
    <w:rsid w:val="009D178B"/>
    <w:rsid w:val="009D1904"/>
    <w:rsid w:val="009D1FED"/>
    <w:rsid w:val="009D33AC"/>
    <w:rsid w:val="009D3A8B"/>
    <w:rsid w:val="009D3C36"/>
    <w:rsid w:val="009D4746"/>
    <w:rsid w:val="009D5AE8"/>
    <w:rsid w:val="009D6725"/>
    <w:rsid w:val="009D6777"/>
    <w:rsid w:val="009E0444"/>
    <w:rsid w:val="009E06A9"/>
    <w:rsid w:val="009E0A47"/>
    <w:rsid w:val="009E1995"/>
    <w:rsid w:val="009E4373"/>
    <w:rsid w:val="009E45F7"/>
    <w:rsid w:val="009E484A"/>
    <w:rsid w:val="009E4A10"/>
    <w:rsid w:val="009E67D6"/>
    <w:rsid w:val="009E75A8"/>
    <w:rsid w:val="009E7EC4"/>
    <w:rsid w:val="009F09D5"/>
    <w:rsid w:val="009F1606"/>
    <w:rsid w:val="009F1D6B"/>
    <w:rsid w:val="009F23F6"/>
    <w:rsid w:val="009F31AE"/>
    <w:rsid w:val="009F380D"/>
    <w:rsid w:val="009F453C"/>
    <w:rsid w:val="009F556E"/>
    <w:rsid w:val="009F5C30"/>
    <w:rsid w:val="009F71B9"/>
    <w:rsid w:val="009F75A3"/>
    <w:rsid w:val="009F7B3D"/>
    <w:rsid w:val="00A00CEE"/>
    <w:rsid w:val="00A0100B"/>
    <w:rsid w:val="00A01635"/>
    <w:rsid w:val="00A03C03"/>
    <w:rsid w:val="00A041B6"/>
    <w:rsid w:val="00A04976"/>
    <w:rsid w:val="00A04A8E"/>
    <w:rsid w:val="00A0522B"/>
    <w:rsid w:val="00A11B46"/>
    <w:rsid w:val="00A134DD"/>
    <w:rsid w:val="00A1556D"/>
    <w:rsid w:val="00A15A90"/>
    <w:rsid w:val="00A17A28"/>
    <w:rsid w:val="00A17B53"/>
    <w:rsid w:val="00A203F0"/>
    <w:rsid w:val="00A2079D"/>
    <w:rsid w:val="00A22AA0"/>
    <w:rsid w:val="00A26409"/>
    <w:rsid w:val="00A26BCC"/>
    <w:rsid w:val="00A272A2"/>
    <w:rsid w:val="00A274B4"/>
    <w:rsid w:val="00A27E6D"/>
    <w:rsid w:val="00A3078C"/>
    <w:rsid w:val="00A30962"/>
    <w:rsid w:val="00A3232F"/>
    <w:rsid w:val="00A32E1A"/>
    <w:rsid w:val="00A34060"/>
    <w:rsid w:val="00A3419E"/>
    <w:rsid w:val="00A34E52"/>
    <w:rsid w:val="00A40A74"/>
    <w:rsid w:val="00A421D4"/>
    <w:rsid w:val="00A42E39"/>
    <w:rsid w:val="00A43F87"/>
    <w:rsid w:val="00A4436C"/>
    <w:rsid w:val="00A45A58"/>
    <w:rsid w:val="00A46306"/>
    <w:rsid w:val="00A46CA8"/>
    <w:rsid w:val="00A46CFC"/>
    <w:rsid w:val="00A46E49"/>
    <w:rsid w:val="00A47C9A"/>
    <w:rsid w:val="00A47F12"/>
    <w:rsid w:val="00A50297"/>
    <w:rsid w:val="00A50390"/>
    <w:rsid w:val="00A50454"/>
    <w:rsid w:val="00A51B65"/>
    <w:rsid w:val="00A520EE"/>
    <w:rsid w:val="00A5249A"/>
    <w:rsid w:val="00A53219"/>
    <w:rsid w:val="00A5411C"/>
    <w:rsid w:val="00A542E0"/>
    <w:rsid w:val="00A54790"/>
    <w:rsid w:val="00A54BDD"/>
    <w:rsid w:val="00A55544"/>
    <w:rsid w:val="00A55CCA"/>
    <w:rsid w:val="00A55CCB"/>
    <w:rsid w:val="00A560A5"/>
    <w:rsid w:val="00A564D2"/>
    <w:rsid w:val="00A57C0A"/>
    <w:rsid w:val="00A60692"/>
    <w:rsid w:val="00A613A7"/>
    <w:rsid w:val="00A618E1"/>
    <w:rsid w:val="00A622CE"/>
    <w:rsid w:val="00A62FA4"/>
    <w:rsid w:val="00A63465"/>
    <w:rsid w:val="00A63B55"/>
    <w:rsid w:val="00A63BF9"/>
    <w:rsid w:val="00A641E5"/>
    <w:rsid w:val="00A64CD1"/>
    <w:rsid w:val="00A65369"/>
    <w:rsid w:val="00A65548"/>
    <w:rsid w:val="00A6725E"/>
    <w:rsid w:val="00A67F33"/>
    <w:rsid w:val="00A7077E"/>
    <w:rsid w:val="00A70C56"/>
    <w:rsid w:val="00A71135"/>
    <w:rsid w:val="00A711DC"/>
    <w:rsid w:val="00A72FD6"/>
    <w:rsid w:val="00A73389"/>
    <w:rsid w:val="00A734A8"/>
    <w:rsid w:val="00A735B2"/>
    <w:rsid w:val="00A74B80"/>
    <w:rsid w:val="00A7545A"/>
    <w:rsid w:val="00A75537"/>
    <w:rsid w:val="00A7597F"/>
    <w:rsid w:val="00A76C58"/>
    <w:rsid w:val="00A7789E"/>
    <w:rsid w:val="00A77F37"/>
    <w:rsid w:val="00A810CF"/>
    <w:rsid w:val="00A812BE"/>
    <w:rsid w:val="00A833BF"/>
    <w:rsid w:val="00A83471"/>
    <w:rsid w:val="00A84430"/>
    <w:rsid w:val="00A85705"/>
    <w:rsid w:val="00A860BB"/>
    <w:rsid w:val="00A86401"/>
    <w:rsid w:val="00A87F1C"/>
    <w:rsid w:val="00A9017D"/>
    <w:rsid w:val="00A908F4"/>
    <w:rsid w:val="00A90A29"/>
    <w:rsid w:val="00A90E00"/>
    <w:rsid w:val="00A91078"/>
    <w:rsid w:val="00A910E5"/>
    <w:rsid w:val="00A92C40"/>
    <w:rsid w:val="00A93310"/>
    <w:rsid w:val="00A93771"/>
    <w:rsid w:val="00A93F26"/>
    <w:rsid w:val="00A94A48"/>
    <w:rsid w:val="00A95076"/>
    <w:rsid w:val="00A953F8"/>
    <w:rsid w:val="00A9575E"/>
    <w:rsid w:val="00A95AE8"/>
    <w:rsid w:val="00A95E40"/>
    <w:rsid w:val="00A961B4"/>
    <w:rsid w:val="00A96F6E"/>
    <w:rsid w:val="00A97A0A"/>
    <w:rsid w:val="00AA165C"/>
    <w:rsid w:val="00AA1965"/>
    <w:rsid w:val="00AA25C0"/>
    <w:rsid w:val="00AA2BB5"/>
    <w:rsid w:val="00AA5F8E"/>
    <w:rsid w:val="00AA6AF4"/>
    <w:rsid w:val="00AA71A8"/>
    <w:rsid w:val="00AA7515"/>
    <w:rsid w:val="00AB066C"/>
    <w:rsid w:val="00AB1104"/>
    <w:rsid w:val="00AB11A6"/>
    <w:rsid w:val="00AB17C5"/>
    <w:rsid w:val="00AB17FB"/>
    <w:rsid w:val="00AB19A4"/>
    <w:rsid w:val="00AB2515"/>
    <w:rsid w:val="00AB3156"/>
    <w:rsid w:val="00AB33AF"/>
    <w:rsid w:val="00AB348E"/>
    <w:rsid w:val="00AB4025"/>
    <w:rsid w:val="00AB45C4"/>
    <w:rsid w:val="00AB45FD"/>
    <w:rsid w:val="00AB4E1C"/>
    <w:rsid w:val="00AB583F"/>
    <w:rsid w:val="00AB5D54"/>
    <w:rsid w:val="00AB7822"/>
    <w:rsid w:val="00AB7B78"/>
    <w:rsid w:val="00AC0C1E"/>
    <w:rsid w:val="00AC1289"/>
    <w:rsid w:val="00AC137C"/>
    <w:rsid w:val="00AC151C"/>
    <w:rsid w:val="00AC1E4A"/>
    <w:rsid w:val="00AC2038"/>
    <w:rsid w:val="00AC2452"/>
    <w:rsid w:val="00AC2DF7"/>
    <w:rsid w:val="00AC3577"/>
    <w:rsid w:val="00AC69BE"/>
    <w:rsid w:val="00AD0A74"/>
    <w:rsid w:val="00AD1616"/>
    <w:rsid w:val="00AD2933"/>
    <w:rsid w:val="00AD3391"/>
    <w:rsid w:val="00AD58B0"/>
    <w:rsid w:val="00AD58BA"/>
    <w:rsid w:val="00AD7C24"/>
    <w:rsid w:val="00AE08E5"/>
    <w:rsid w:val="00AE23C2"/>
    <w:rsid w:val="00AE25E3"/>
    <w:rsid w:val="00AE260B"/>
    <w:rsid w:val="00AE28CA"/>
    <w:rsid w:val="00AE2D95"/>
    <w:rsid w:val="00AE35FE"/>
    <w:rsid w:val="00AE417C"/>
    <w:rsid w:val="00AE4961"/>
    <w:rsid w:val="00AE4B8D"/>
    <w:rsid w:val="00AE5961"/>
    <w:rsid w:val="00AE5F6F"/>
    <w:rsid w:val="00AE6B0D"/>
    <w:rsid w:val="00AF014F"/>
    <w:rsid w:val="00AF0473"/>
    <w:rsid w:val="00AF09EF"/>
    <w:rsid w:val="00AF13AC"/>
    <w:rsid w:val="00AF3153"/>
    <w:rsid w:val="00AF40C5"/>
    <w:rsid w:val="00AF498E"/>
    <w:rsid w:val="00AF6B7C"/>
    <w:rsid w:val="00AF79A6"/>
    <w:rsid w:val="00B01138"/>
    <w:rsid w:val="00B02132"/>
    <w:rsid w:val="00B026F1"/>
    <w:rsid w:val="00B02DF2"/>
    <w:rsid w:val="00B0302C"/>
    <w:rsid w:val="00B0336B"/>
    <w:rsid w:val="00B03CCA"/>
    <w:rsid w:val="00B04721"/>
    <w:rsid w:val="00B04A60"/>
    <w:rsid w:val="00B04D83"/>
    <w:rsid w:val="00B04E72"/>
    <w:rsid w:val="00B05453"/>
    <w:rsid w:val="00B059A5"/>
    <w:rsid w:val="00B0612F"/>
    <w:rsid w:val="00B1122D"/>
    <w:rsid w:val="00B123A7"/>
    <w:rsid w:val="00B14253"/>
    <w:rsid w:val="00B15B7F"/>
    <w:rsid w:val="00B16158"/>
    <w:rsid w:val="00B16CED"/>
    <w:rsid w:val="00B172F4"/>
    <w:rsid w:val="00B17711"/>
    <w:rsid w:val="00B17F8B"/>
    <w:rsid w:val="00B20015"/>
    <w:rsid w:val="00B209A8"/>
    <w:rsid w:val="00B20EF9"/>
    <w:rsid w:val="00B225B6"/>
    <w:rsid w:val="00B2286D"/>
    <w:rsid w:val="00B245E3"/>
    <w:rsid w:val="00B24A7C"/>
    <w:rsid w:val="00B24B76"/>
    <w:rsid w:val="00B2699D"/>
    <w:rsid w:val="00B26AEF"/>
    <w:rsid w:val="00B27DB5"/>
    <w:rsid w:val="00B27F71"/>
    <w:rsid w:val="00B30583"/>
    <w:rsid w:val="00B3080C"/>
    <w:rsid w:val="00B310B7"/>
    <w:rsid w:val="00B31199"/>
    <w:rsid w:val="00B31704"/>
    <w:rsid w:val="00B323C4"/>
    <w:rsid w:val="00B324EC"/>
    <w:rsid w:val="00B3352A"/>
    <w:rsid w:val="00B340DB"/>
    <w:rsid w:val="00B34900"/>
    <w:rsid w:val="00B3647B"/>
    <w:rsid w:val="00B36FD9"/>
    <w:rsid w:val="00B370ED"/>
    <w:rsid w:val="00B372BD"/>
    <w:rsid w:val="00B40C8C"/>
    <w:rsid w:val="00B431F0"/>
    <w:rsid w:val="00B45C64"/>
    <w:rsid w:val="00B474DD"/>
    <w:rsid w:val="00B505D8"/>
    <w:rsid w:val="00B50ABB"/>
    <w:rsid w:val="00B50AC8"/>
    <w:rsid w:val="00B50BA1"/>
    <w:rsid w:val="00B5185B"/>
    <w:rsid w:val="00B51910"/>
    <w:rsid w:val="00B51E2D"/>
    <w:rsid w:val="00B51F93"/>
    <w:rsid w:val="00B5220E"/>
    <w:rsid w:val="00B526EB"/>
    <w:rsid w:val="00B5299A"/>
    <w:rsid w:val="00B536F8"/>
    <w:rsid w:val="00B5386B"/>
    <w:rsid w:val="00B54470"/>
    <w:rsid w:val="00B544A5"/>
    <w:rsid w:val="00B54659"/>
    <w:rsid w:val="00B55313"/>
    <w:rsid w:val="00B5538A"/>
    <w:rsid w:val="00B553CE"/>
    <w:rsid w:val="00B55C10"/>
    <w:rsid w:val="00B56728"/>
    <w:rsid w:val="00B608F5"/>
    <w:rsid w:val="00B60BD3"/>
    <w:rsid w:val="00B613C0"/>
    <w:rsid w:val="00B616D7"/>
    <w:rsid w:val="00B62A9F"/>
    <w:rsid w:val="00B62B89"/>
    <w:rsid w:val="00B632BC"/>
    <w:rsid w:val="00B63A38"/>
    <w:rsid w:val="00B63A57"/>
    <w:rsid w:val="00B63B5A"/>
    <w:rsid w:val="00B641FF"/>
    <w:rsid w:val="00B64BDD"/>
    <w:rsid w:val="00B64F24"/>
    <w:rsid w:val="00B655FA"/>
    <w:rsid w:val="00B665AD"/>
    <w:rsid w:val="00B66674"/>
    <w:rsid w:val="00B66ACE"/>
    <w:rsid w:val="00B7136E"/>
    <w:rsid w:val="00B7285F"/>
    <w:rsid w:val="00B7335A"/>
    <w:rsid w:val="00B74214"/>
    <w:rsid w:val="00B74480"/>
    <w:rsid w:val="00B75020"/>
    <w:rsid w:val="00B75662"/>
    <w:rsid w:val="00B75B6B"/>
    <w:rsid w:val="00B75E54"/>
    <w:rsid w:val="00B76919"/>
    <w:rsid w:val="00B76F25"/>
    <w:rsid w:val="00B80A73"/>
    <w:rsid w:val="00B815E6"/>
    <w:rsid w:val="00B817BE"/>
    <w:rsid w:val="00B83D8B"/>
    <w:rsid w:val="00B84353"/>
    <w:rsid w:val="00B853EB"/>
    <w:rsid w:val="00B855F8"/>
    <w:rsid w:val="00B86433"/>
    <w:rsid w:val="00B92DE7"/>
    <w:rsid w:val="00B93538"/>
    <w:rsid w:val="00B94E45"/>
    <w:rsid w:val="00B94F1F"/>
    <w:rsid w:val="00B95426"/>
    <w:rsid w:val="00B95ED7"/>
    <w:rsid w:val="00BA049D"/>
    <w:rsid w:val="00BA13B6"/>
    <w:rsid w:val="00BA1863"/>
    <w:rsid w:val="00BA1B31"/>
    <w:rsid w:val="00BA1F70"/>
    <w:rsid w:val="00BA26D6"/>
    <w:rsid w:val="00BA302D"/>
    <w:rsid w:val="00BA38A0"/>
    <w:rsid w:val="00BA3A31"/>
    <w:rsid w:val="00BA3AB6"/>
    <w:rsid w:val="00BA3E5C"/>
    <w:rsid w:val="00BA57E7"/>
    <w:rsid w:val="00BA6573"/>
    <w:rsid w:val="00BA668F"/>
    <w:rsid w:val="00BA7411"/>
    <w:rsid w:val="00BA793B"/>
    <w:rsid w:val="00BB014F"/>
    <w:rsid w:val="00BB0A76"/>
    <w:rsid w:val="00BB0B9F"/>
    <w:rsid w:val="00BB121D"/>
    <w:rsid w:val="00BB1725"/>
    <w:rsid w:val="00BB2156"/>
    <w:rsid w:val="00BB2D3D"/>
    <w:rsid w:val="00BB2D68"/>
    <w:rsid w:val="00BB37FA"/>
    <w:rsid w:val="00BB4ED0"/>
    <w:rsid w:val="00BB580E"/>
    <w:rsid w:val="00BB6158"/>
    <w:rsid w:val="00BB633A"/>
    <w:rsid w:val="00BB6CD7"/>
    <w:rsid w:val="00BB71DA"/>
    <w:rsid w:val="00BB733A"/>
    <w:rsid w:val="00BB78D2"/>
    <w:rsid w:val="00BC0429"/>
    <w:rsid w:val="00BC098C"/>
    <w:rsid w:val="00BC11D8"/>
    <w:rsid w:val="00BC14B9"/>
    <w:rsid w:val="00BC1A95"/>
    <w:rsid w:val="00BC1E28"/>
    <w:rsid w:val="00BC1EC3"/>
    <w:rsid w:val="00BC204E"/>
    <w:rsid w:val="00BC2769"/>
    <w:rsid w:val="00BC31CA"/>
    <w:rsid w:val="00BC3E5B"/>
    <w:rsid w:val="00BC48A9"/>
    <w:rsid w:val="00BC549E"/>
    <w:rsid w:val="00BC57D2"/>
    <w:rsid w:val="00BC68AB"/>
    <w:rsid w:val="00BC6CD5"/>
    <w:rsid w:val="00BC7131"/>
    <w:rsid w:val="00BD0B48"/>
    <w:rsid w:val="00BD13BF"/>
    <w:rsid w:val="00BD1C27"/>
    <w:rsid w:val="00BD22B8"/>
    <w:rsid w:val="00BD2855"/>
    <w:rsid w:val="00BD33F2"/>
    <w:rsid w:val="00BD4E49"/>
    <w:rsid w:val="00BD5BBB"/>
    <w:rsid w:val="00BD602E"/>
    <w:rsid w:val="00BD72AF"/>
    <w:rsid w:val="00BE1716"/>
    <w:rsid w:val="00BE3849"/>
    <w:rsid w:val="00BE39BE"/>
    <w:rsid w:val="00BE42FB"/>
    <w:rsid w:val="00BE47DB"/>
    <w:rsid w:val="00BE4C1E"/>
    <w:rsid w:val="00BE5B1A"/>
    <w:rsid w:val="00BE5F10"/>
    <w:rsid w:val="00BE6CEF"/>
    <w:rsid w:val="00BF087F"/>
    <w:rsid w:val="00BF1CEB"/>
    <w:rsid w:val="00BF32AB"/>
    <w:rsid w:val="00BF3617"/>
    <w:rsid w:val="00BF3C14"/>
    <w:rsid w:val="00BF44C7"/>
    <w:rsid w:val="00BF55AA"/>
    <w:rsid w:val="00BF6CA1"/>
    <w:rsid w:val="00BF71A1"/>
    <w:rsid w:val="00BF7BE6"/>
    <w:rsid w:val="00BF7E4E"/>
    <w:rsid w:val="00C00B59"/>
    <w:rsid w:val="00C00DC1"/>
    <w:rsid w:val="00C01196"/>
    <w:rsid w:val="00C0121A"/>
    <w:rsid w:val="00C0212E"/>
    <w:rsid w:val="00C0407E"/>
    <w:rsid w:val="00C05701"/>
    <w:rsid w:val="00C0595B"/>
    <w:rsid w:val="00C05B91"/>
    <w:rsid w:val="00C05D5A"/>
    <w:rsid w:val="00C0693F"/>
    <w:rsid w:val="00C0767F"/>
    <w:rsid w:val="00C07961"/>
    <w:rsid w:val="00C1051B"/>
    <w:rsid w:val="00C10F4C"/>
    <w:rsid w:val="00C11FEE"/>
    <w:rsid w:val="00C12560"/>
    <w:rsid w:val="00C12596"/>
    <w:rsid w:val="00C12894"/>
    <w:rsid w:val="00C12D98"/>
    <w:rsid w:val="00C13BB7"/>
    <w:rsid w:val="00C143C6"/>
    <w:rsid w:val="00C153DD"/>
    <w:rsid w:val="00C15DCF"/>
    <w:rsid w:val="00C16B7F"/>
    <w:rsid w:val="00C17824"/>
    <w:rsid w:val="00C20B5C"/>
    <w:rsid w:val="00C20DFD"/>
    <w:rsid w:val="00C21639"/>
    <w:rsid w:val="00C21699"/>
    <w:rsid w:val="00C225CD"/>
    <w:rsid w:val="00C22CFF"/>
    <w:rsid w:val="00C23572"/>
    <w:rsid w:val="00C2433C"/>
    <w:rsid w:val="00C2479F"/>
    <w:rsid w:val="00C25B1D"/>
    <w:rsid w:val="00C26319"/>
    <w:rsid w:val="00C26D94"/>
    <w:rsid w:val="00C278E1"/>
    <w:rsid w:val="00C31E4B"/>
    <w:rsid w:val="00C325A3"/>
    <w:rsid w:val="00C32966"/>
    <w:rsid w:val="00C32A7A"/>
    <w:rsid w:val="00C3333B"/>
    <w:rsid w:val="00C34656"/>
    <w:rsid w:val="00C34F31"/>
    <w:rsid w:val="00C35127"/>
    <w:rsid w:val="00C35287"/>
    <w:rsid w:val="00C35C31"/>
    <w:rsid w:val="00C37133"/>
    <w:rsid w:val="00C37AC7"/>
    <w:rsid w:val="00C406A9"/>
    <w:rsid w:val="00C41E74"/>
    <w:rsid w:val="00C4223B"/>
    <w:rsid w:val="00C42402"/>
    <w:rsid w:val="00C42947"/>
    <w:rsid w:val="00C43636"/>
    <w:rsid w:val="00C446DF"/>
    <w:rsid w:val="00C44E1D"/>
    <w:rsid w:val="00C45D6C"/>
    <w:rsid w:val="00C460D9"/>
    <w:rsid w:val="00C468C7"/>
    <w:rsid w:val="00C46A3E"/>
    <w:rsid w:val="00C46DBE"/>
    <w:rsid w:val="00C46FB7"/>
    <w:rsid w:val="00C478F2"/>
    <w:rsid w:val="00C47B0D"/>
    <w:rsid w:val="00C47B4D"/>
    <w:rsid w:val="00C529FF"/>
    <w:rsid w:val="00C53877"/>
    <w:rsid w:val="00C53ABB"/>
    <w:rsid w:val="00C555AF"/>
    <w:rsid w:val="00C57B22"/>
    <w:rsid w:val="00C57FBA"/>
    <w:rsid w:val="00C60A4A"/>
    <w:rsid w:val="00C60C03"/>
    <w:rsid w:val="00C612F7"/>
    <w:rsid w:val="00C61AA3"/>
    <w:rsid w:val="00C64E0F"/>
    <w:rsid w:val="00C65A3F"/>
    <w:rsid w:val="00C6736C"/>
    <w:rsid w:val="00C71630"/>
    <w:rsid w:val="00C71AA4"/>
    <w:rsid w:val="00C728A8"/>
    <w:rsid w:val="00C7325A"/>
    <w:rsid w:val="00C73360"/>
    <w:rsid w:val="00C73FBD"/>
    <w:rsid w:val="00C7587D"/>
    <w:rsid w:val="00C76872"/>
    <w:rsid w:val="00C771A5"/>
    <w:rsid w:val="00C77B14"/>
    <w:rsid w:val="00C77B35"/>
    <w:rsid w:val="00C811F0"/>
    <w:rsid w:val="00C82075"/>
    <w:rsid w:val="00C82366"/>
    <w:rsid w:val="00C83BE5"/>
    <w:rsid w:val="00C84123"/>
    <w:rsid w:val="00C85160"/>
    <w:rsid w:val="00C85470"/>
    <w:rsid w:val="00C854A7"/>
    <w:rsid w:val="00C85854"/>
    <w:rsid w:val="00C85BD3"/>
    <w:rsid w:val="00C86725"/>
    <w:rsid w:val="00C90571"/>
    <w:rsid w:val="00C90BD4"/>
    <w:rsid w:val="00C92378"/>
    <w:rsid w:val="00C92656"/>
    <w:rsid w:val="00C92C9E"/>
    <w:rsid w:val="00C93350"/>
    <w:rsid w:val="00C94B58"/>
    <w:rsid w:val="00C94E56"/>
    <w:rsid w:val="00C95656"/>
    <w:rsid w:val="00C95E2B"/>
    <w:rsid w:val="00C97028"/>
    <w:rsid w:val="00C97179"/>
    <w:rsid w:val="00C97904"/>
    <w:rsid w:val="00CA0B4D"/>
    <w:rsid w:val="00CA1505"/>
    <w:rsid w:val="00CA2E30"/>
    <w:rsid w:val="00CA3309"/>
    <w:rsid w:val="00CA482E"/>
    <w:rsid w:val="00CA52F7"/>
    <w:rsid w:val="00CA6A68"/>
    <w:rsid w:val="00CA6B53"/>
    <w:rsid w:val="00CA6FDA"/>
    <w:rsid w:val="00CB163B"/>
    <w:rsid w:val="00CB1C6A"/>
    <w:rsid w:val="00CB3117"/>
    <w:rsid w:val="00CB36BD"/>
    <w:rsid w:val="00CB3C9F"/>
    <w:rsid w:val="00CB43EE"/>
    <w:rsid w:val="00CB44BA"/>
    <w:rsid w:val="00CB451D"/>
    <w:rsid w:val="00CB45CD"/>
    <w:rsid w:val="00CB6E97"/>
    <w:rsid w:val="00CB6F1F"/>
    <w:rsid w:val="00CB708E"/>
    <w:rsid w:val="00CB785D"/>
    <w:rsid w:val="00CB7C8D"/>
    <w:rsid w:val="00CC0172"/>
    <w:rsid w:val="00CC02DA"/>
    <w:rsid w:val="00CC305E"/>
    <w:rsid w:val="00CC354E"/>
    <w:rsid w:val="00CC3C02"/>
    <w:rsid w:val="00CC3C7A"/>
    <w:rsid w:val="00CC3DBF"/>
    <w:rsid w:val="00CC45BB"/>
    <w:rsid w:val="00CC527F"/>
    <w:rsid w:val="00CC55BD"/>
    <w:rsid w:val="00CC5917"/>
    <w:rsid w:val="00CC6B4D"/>
    <w:rsid w:val="00CC6F01"/>
    <w:rsid w:val="00CC6F4E"/>
    <w:rsid w:val="00CC7282"/>
    <w:rsid w:val="00CC7751"/>
    <w:rsid w:val="00CD1ADD"/>
    <w:rsid w:val="00CD339C"/>
    <w:rsid w:val="00CD3C80"/>
    <w:rsid w:val="00CD460C"/>
    <w:rsid w:val="00CD489B"/>
    <w:rsid w:val="00CD51B2"/>
    <w:rsid w:val="00CD63DB"/>
    <w:rsid w:val="00CD675F"/>
    <w:rsid w:val="00CD6A28"/>
    <w:rsid w:val="00CD6C2C"/>
    <w:rsid w:val="00CD724A"/>
    <w:rsid w:val="00CD7F18"/>
    <w:rsid w:val="00CE0142"/>
    <w:rsid w:val="00CE0372"/>
    <w:rsid w:val="00CE1B93"/>
    <w:rsid w:val="00CE1DE3"/>
    <w:rsid w:val="00CE1F2B"/>
    <w:rsid w:val="00CE22A9"/>
    <w:rsid w:val="00CE32AE"/>
    <w:rsid w:val="00CE34BE"/>
    <w:rsid w:val="00CE60CF"/>
    <w:rsid w:val="00CE7E32"/>
    <w:rsid w:val="00CE7F54"/>
    <w:rsid w:val="00CF01A1"/>
    <w:rsid w:val="00CF0BBE"/>
    <w:rsid w:val="00CF0CD5"/>
    <w:rsid w:val="00CF0E8C"/>
    <w:rsid w:val="00CF1044"/>
    <w:rsid w:val="00CF16DD"/>
    <w:rsid w:val="00CF1859"/>
    <w:rsid w:val="00CF186F"/>
    <w:rsid w:val="00CF19A7"/>
    <w:rsid w:val="00CF2E43"/>
    <w:rsid w:val="00CF3291"/>
    <w:rsid w:val="00CF5109"/>
    <w:rsid w:val="00CF51A5"/>
    <w:rsid w:val="00CF5B9A"/>
    <w:rsid w:val="00CF5DF3"/>
    <w:rsid w:val="00CF5E81"/>
    <w:rsid w:val="00CF65F3"/>
    <w:rsid w:val="00CF75F2"/>
    <w:rsid w:val="00D002CA"/>
    <w:rsid w:val="00D00489"/>
    <w:rsid w:val="00D0066E"/>
    <w:rsid w:val="00D012ED"/>
    <w:rsid w:val="00D01948"/>
    <w:rsid w:val="00D01C61"/>
    <w:rsid w:val="00D0260B"/>
    <w:rsid w:val="00D02DF2"/>
    <w:rsid w:val="00D053B0"/>
    <w:rsid w:val="00D060A1"/>
    <w:rsid w:val="00D0751E"/>
    <w:rsid w:val="00D07B41"/>
    <w:rsid w:val="00D10398"/>
    <w:rsid w:val="00D10DE0"/>
    <w:rsid w:val="00D11299"/>
    <w:rsid w:val="00D112BB"/>
    <w:rsid w:val="00D12702"/>
    <w:rsid w:val="00D129FD"/>
    <w:rsid w:val="00D12CEE"/>
    <w:rsid w:val="00D134FE"/>
    <w:rsid w:val="00D13C3D"/>
    <w:rsid w:val="00D14449"/>
    <w:rsid w:val="00D1470B"/>
    <w:rsid w:val="00D1490D"/>
    <w:rsid w:val="00D14AD2"/>
    <w:rsid w:val="00D1694D"/>
    <w:rsid w:val="00D16B8B"/>
    <w:rsid w:val="00D16B95"/>
    <w:rsid w:val="00D16FCB"/>
    <w:rsid w:val="00D20721"/>
    <w:rsid w:val="00D21526"/>
    <w:rsid w:val="00D21B7A"/>
    <w:rsid w:val="00D22F09"/>
    <w:rsid w:val="00D232DA"/>
    <w:rsid w:val="00D244B1"/>
    <w:rsid w:val="00D248C3"/>
    <w:rsid w:val="00D25AB4"/>
    <w:rsid w:val="00D25E72"/>
    <w:rsid w:val="00D2762A"/>
    <w:rsid w:val="00D27E62"/>
    <w:rsid w:val="00D30C19"/>
    <w:rsid w:val="00D31727"/>
    <w:rsid w:val="00D31F62"/>
    <w:rsid w:val="00D326F8"/>
    <w:rsid w:val="00D327A1"/>
    <w:rsid w:val="00D32A70"/>
    <w:rsid w:val="00D32AD1"/>
    <w:rsid w:val="00D33515"/>
    <w:rsid w:val="00D335D9"/>
    <w:rsid w:val="00D336CB"/>
    <w:rsid w:val="00D34EFC"/>
    <w:rsid w:val="00D355E5"/>
    <w:rsid w:val="00D36457"/>
    <w:rsid w:val="00D364AE"/>
    <w:rsid w:val="00D3672C"/>
    <w:rsid w:val="00D372F6"/>
    <w:rsid w:val="00D3755F"/>
    <w:rsid w:val="00D42006"/>
    <w:rsid w:val="00D42659"/>
    <w:rsid w:val="00D429EE"/>
    <w:rsid w:val="00D42AA2"/>
    <w:rsid w:val="00D43618"/>
    <w:rsid w:val="00D43631"/>
    <w:rsid w:val="00D43EB4"/>
    <w:rsid w:val="00D44649"/>
    <w:rsid w:val="00D45770"/>
    <w:rsid w:val="00D45A40"/>
    <w:rsid w:val="00D45E61"/>
    <w:rsid w:val="00D46559"/>
    <w:rsid w:val="00D46BF3"/>
    <w:rsid w:val="00D4778F"/>
    <w:rsid w:val="00D51070"/>
    <w:rsid w:val="00D5111B"/>
    <w:rsid w:val="00D5147D"/>
    <w:rsid w:val="00D52722"/>
    <w:rsid w:val="00D52E09"/>
    <w:rsid w:val="00D53417"/>
    <w:rsid w:val="00D545E2"/>
    <w:rsid w:val="00D555D0"/>
    <w:rsid w:val="00D55C12"/>
    <w:rsid w:val="00D55C50"/>
    <w:rsid w:val="00D56243"/>
    <w:rsid w:val="00D56A9F"/>
    <w:rsid w:val="00D603B3"/>
    <w:rsid w:val="00D611FB"/>
    <w:rsid w:val="00D61DE8"/>
    <w:rsid w:val="00D629F0"/>
    <w:rsid w:val="00D6341B"/>
    <w:rsid w:val="00D635CB"/>
    <w:rsid w:val="00D63BBA"/>
    <w:rsid w:val="00D645AC"/>
    <w:rsid w:val="00D64B37"/>
    <w:rsid w:val="00D64F94"/>
    <w:rsid w:val="00D65813"/>
    <w:rsid w:val="00D66A2C"/>
    <w:rsid w:val="00D66BD8"/>
    <w:rsid w:val="00D66CBE"/>
    <w:rsid w:val="00D709BB"/>
    <w:rsid w:val="00D70B77"/>
    <w:rsid w:val="00D70EFC"/>
    <w:rsid w:val="00D71D6F"/>
    <w:rsid w:val="00D72E4A"/>
    <w:rsid w:val="00D7318A"/>
    <w:rsid w:val="00D731DB"/>
    <w:rsid w:val="00D73840"/>
    <w:rsid w:val="00D74185"/>
    <w:rsid w:val="00D76035"/>
    <w:rsid w:val="00D7614C"/>
    <w:rsid w:val="00D76D52"/>
    <w:rsid w:val="00D779DB"/>
    <w:rsid w:val="00D802B5"/>
    <w:rsid w:val="00D80325"/>
    <w:rsid w:val="00D808C3"/>
    <w:rsid w:val="00D821B5"/>
    <w:rsid w:val="00D821FB"/>
    <w:rsid w:val="00D823E8"/>
    <w:rsid w:val="00D83D61"/>
    <w:rsid w:val="00D84A1E"/>
    <w:rsid w:val="00D84CE4"/>
    <w:rsid w:val="00D85884"/>
    <w:rsid w:val="00D86616"/>
    <w:rsid w:val="00D86748"/>
    <w:rsid w:val="00D867AF"/>
    <w:rsid w:val="00D868CF"/>
    <w:rsid w:val="00D87050"/>
    <w:rsid w:val="00D87800"/>
    <w:rsid w:val="00D90757"/>
    <w:rsid w:val="00D91C6D"/>
    <w:rsid w:val="00D94D3A"/>
    <w:rsid w:val="00D9587A"/>
    <w:rsid w:val="00D95EC2"/>
    <w:rsid w:val="00D96915"/>
    <w:rsid w:val="00D97816"/>
    <w:rsid w:val="00D97E0E"/>
    <w:rsid w:val="00DA0A7D"/>
    <w:rsid w:val="00DA0AD6"/>
    <w:rsid w:val="00DA0D78"/>
    <w:rsid w:val="00DA0EDC"/>
    <w:rsid w:val="00DA1339"/>
    <w:rsid w:val="00DA21D2"/>
    <w:rsid w:val="00DA26F6"/>
    <w:rsid w:val="00DA2D9A"/>
    <w:rsid w:val="00DA30DD"/>
    <w:rsid w:val="00DA43ED"/>
    <w:rsid w:val="00DA4579"/>
    <w:rsid w:val="00DA608A"/>
    <w:rsid w:val="00DA7A73"/>
    <w:rsid w:val="00DB0918"/>
    <w:rsid w:val="00DB19AD"/>
    <w:rsid w:val="00DB2463"/>
    <w:rsid w:val="00DB2DF8"/>
    <w:rsid w:val="00DB4ADA"/>
    <w:rsid w:val="00DB4D3D"/>
    <w:rsid w:val="00DB4D87"/>
    <w:rsid w:val="00DB518B"/>
    <w:rsid w:val="00DB5F7F"/>
    <w:rsid w:val="00DB64F2"/>
    <w:rsid w:val="00DB6A2C"/>
    <w:rsid w:val="00DB6F71"/>
    <w:rsid w:val="00DB723E"/>
    <w:rsid w:val="00DB7384"/>
    <w:rsid w:val="00DB7AB8"/>
    <w:rsid w:val="00DC1206"/>
    <w:rsid w:val="00DC243C"/>
    <w:rsid w:val="00DC259B"/>
    <w:rsid w:val="00DC2742"/>
    <w:rsid w:val="00DC2ED4"/>
    <w:rsid w:val="00DC36E0"/>
    <w:rsid w:val="00DC3A11"/>
    <w:rsid w:val="00DC4ED5"/>
    <w:rsid w:val="00DC51EB"/>
    <w:rsid w:val="00DC5FF0"/>
    <w:rsid w:val="00DC644E"/>
    <w:rsid w:val="00DC650A"/>
    <w:rsid w:val="00DC6AC6"/>
    <w:rsid w:val="00DC742F"/>
    <w:rsid w:val="00DD0D6D"/>
    <w:rsid w:val="00DD12C8"/>
    <w:rsid w:val="00DD1749"/>
    <w:rsid w:val="00DD1B25"/>
    <w:rsid w:val="00DD1D99"/>
    <w:rsid w:val="00DD1EB5"/>
    <w:rsid w:val="00DD26FB"/>
    <w:rsid w:val="00DD302E"/>
    <w:rsid w:val="00DD33D0"/>
    <w:rsid w:val="00DD3592"/>
    <w:rsid w:val="00DD449F"/>
    <w:rsid w:val="00DD527D"/>
    <w:rsid w:val="00DD56F7"/>
    <w:rsid w:val="00DD7CCF"/>
    <w:rsid w:val="00DE0469"/>
    <w:rsid w:val="00DE04F7"/>
    <w:rsid w:val="00DE11AF"/>
    <w:rsid w:val="00DE1211"/>
    <w:rsid w:val="00DE1C1F"/>
    <w:rsid w:val="00DE2600"/>
    <w:rsid w:val="00DE2B75"/>
    <w:rsid w:val="00DE3010"/>
    <w:rsid w:val="00DE4029"/>
    <w:rsid w:val="00DE43BF"/>
    <w:rsid w:val="00DE4A66"/>
    <w:rsid w:val="00DE4B24"/>
    <w:rsid w:val="00DE590E"/>
    <w:rsid w:val="00DE5E7B"/>
    <w:rsid w:val="00DE6C94"/>
    <w:rsid w:val="00DE7E1C"/>
    <w:rsid w:val="00DF1677"/>
    <w:rsid w:val="00DF23CA"/>
    <w:rsid w:val="00DF265A"/>
    <w:rsid w:val="00DF2D1B"/>
    <w:rsid w:val="00DF3AFD"/>
    <w:rsid w:val="00DF4F57"/>
    <w:rsid w:val="00DF5F0C"/>
    <w:rsid w:val="00DF6617"/>
    <w:rsid w:val="00DF76E9"/>
    <w:rsid w:val="00DF7C9D"/>
    <w:rsid w:val="00E00C64"/>
    <w:rsid w:val="00E01497"/>
    <w:rsid w:val="00E014E5"/>
    <w:rsid w:val="00E01A26"/>
    <w:rsid w:val="00E01B4A"/>
    <w:rsid w:val="00E03763"/>
    <w:rsid w:val="00E03D59"/>
    <w:rsid w:val="00E05CF4"/>
    <w:rsid w:val="00E061F2"/>
    <w:rsid w:val="00E06553"/>
    <w:rsid w:val="00E101BA"/>
    <w:rsid w:val="00E11184"/>
    <w:rsid w:val="00E119A4"/>
    <w:rsid w:val="00E12253"/>
    <w:rsid w:val="00E129EE"/>
    <w:rsid w:val="00E12E31"/>
    <w:rsid w:val="00E135C0"/>
    <w:rsid w:val="00E1473E"/>
    <w:rsid w:val="00E15856"/>
    <w:rsid w:val="00E16DD6"/>
    <w:rsid w:val="00E202DB"/>
    <w:rsid w:val="00E20383"/>
    <w:rsid w:val="00E206FE"/>
    <w:rsid w:val="00E20F1F"/>
    <w:rsid w:val="00E21460"/>
    <w:rsid w:val="00E21D65"/>
    <w:rsid w:val="00E222E2"/>
    <w:rsid w:val="00E22D6A"/>
    <w:rsid w:val="00E23B9D"/>
    <w:rsid w:val="00E23F93"/>
    <w:rsid w:val="00E240D6"/>
    <w:rsid w:val="00E2411F"/>
    <w:rsid w:val="00E25375"/>
    <w:rsid w:val="00E269C5"/>
    <w:rsid w:val="00E26A33"/>
    <w:rsid w:val="00E2724C"/>
    <w:rsid w:val="00E304AB"/>
    <w:rsid w:val="00E3070D"/>
    <w:rsid w:val="00E30A19"/>
    <w:rsid w:val="00E31C07"/>
    <w:rsid w:val="00E31D22"/>
    <w:rsid w:val="00E3381F"/>
    <w:rsid w:val="00E33939"/>
    <w:rsid w:val="00E34775"/>
    <w:rsid w:val="00E35F6E"/>
    <w:rsid w:val="00E37510"/>
    <w:rsid w:val="00E379D5"/>
    <w:rsid w:val="00E4087F"/>
    <w:rsid w:val="00E40A44"/>
    <w:rsid w:val="00E40EC5"/>
    <w:rsid w:val="00E42093"/>
    <w:rsid w:val="00E4251A"/>
    <w:rsid w:val="00E43137"/>
    <w:rsid w:val="00E44DFF"/>
    <w:rsid w:val="00E45859"/>
    <w:rsid w:val="00E45ADA"/>
    <w:rsid w:val="00E46649"/>
    <w:rsid w:val="00E46ED5"/>
    <w:rsid w:val="00E47A98"/>
    <w:rsid w:val="00E47C8B"/>
    <w:rsid w:val="00E47FA7"/>
    <w:rsid w:val="00E51484"/>
    <w:rsid w:val="00E53175"/>
    <w:rsid w:val="00E54672"/>
    <w:rsid w:val="00E551B8"/>
    <w:rsid w:val="00E55298"/>
    <w:rsid w:val="00E55562"/>
    <w:rsid w:val="00E55637"/>
    <w:rsid w:val="00E55708"/>
    <w:rsid w:val="00E56429"/>
    <w:rsid w:val="00E56594"/>
    <w:rsid w:val="00E5666B"/>
    <w:rsid w:val="00E56709"/>
    <w:rsid w:val="00E60DB3"/>
    <w:rsid w:val="00E61972"/>
    <w:rsid w:val="00E623E8"/>
    <w:rsid w:val="00E62DF7"/>
    <w:rsid w:val="00E639C8"/>
    <w:rsid w:val="00E655EC"/>
    <w:rsid w:val="00E658A8"/>
    <w:rsid w:val="00E66211"/>
    <w:rsid w:val="00E66342"/>
    <w:rsid w:val="00E663A9"/>
    <w:rsid w:val="00E66893"/>
    <w:rsid w:val="00E66B64"/>
    <w:rsid w:val="00E66D62"/>
    <w:rsid w:val="00E67F4F"/>
    <w:rsid w:val="00E7027D"/>
    <w:rsid w:val="00E70A22"/>
    <w:rsid w:val="00E70AB6"/>
    <w:rsid w:val="00E71A22"/>
    <w:rsid w:val="00E72618"/>
    <w:rsid w:val="00E72992"/>
    <w:rsid w:val="00E7383F"/>
    <w:rsid w:val="00E739D0"/>
    <w:rsid w:val="00E73D1C"/>
    <w:rsid w:val="00E7574F"/>
    <w:rsid w:val="00E77868"/>
    <w:rsid w:val="00E839F9"/>
    <w:rsid w:val="00E8427F"/>
    <w:rsid w:val="00E84578"/>
    <w:rsid w:val="00E85564"/>
    <w:rsid w:val="00E87008"/>
    <w:rsid w:val="00E870EA"/>
    <w:rsid w:val="00E8741B"/>
    <w:rsid w:val="00E90887"/>
    <w:rsid w:val="00E91940"/>
    <w:rsid w:val="00E922AB"/>
    <w:rsid w:val="00E92CF1"/>
    <w:rsid w:val="00E930D9"/>
    <w:rsid w:val="00E93227"/>
    <w:rsid w:val="00E93313"/>
    <w:rsid w:val="00E93503"/>
    <w:rsid w:val="00E93F49"/>
    <w:rsid w:val="00E9440F"/>
    <w:rsid w:val="00E94FD4"/>
    <w:rsid w:val="00E95957"/>
    <w:rsid w:val="00E9647F"/>
    <w:rsid w:val="00E96CA7"/>
    <w:rsid w:val="00EA007F"/>
    <w:rsid w:val="00EA10CE"/>
    <w:rsid w:val="00EA1C2C"/>
    <w:rsid w:val="00EA2DE9"/>
    <w:rsid w:val="00EA2E8A"/>
    <w:rsid w:val="00EA3018"/>
    <w:rsid w:val="00EA480E"/>
    <w:rsid w:val="00EA4FA7"/>
    <w:rsid w:val="00EA5D1E"/>
    <w:rsid w:val="00EA7737"/>
    <w:rsid w:val="00EB01BB"/>
    <w:rsid w:val="00EB1A07"/>
    <w:rsid w:val="00EB1E68"/>
    <w:rsid w:val="00EB3FF3"/>
    <w:rsid w:val="00EB5410"/>
    <w:rsid w:val="00EB55AF"/>
    <w:rsid w:val="00EB60EC"/>
    <w:rsid w:val="00EB755B"/>
    <w:rsid w:val="00EB7682"/>
    <w:rsid w:val="00EC027B"/>
    <w:rsid w:val="00EC0480"/>
    <w:rsid w:val="00EC0932"/>
    <w:rsid w:val="00EC2355"/>
    <w:rsid w:val="00EC2616"/>
    <w:rsid w:val="00EC31C9"/>
    <w:rsid w:val="00EC331C"/>
    <w:rsid w:val="00EC395C"/>
    <w:rsid w:val="00EC3D88"/>
    <w:rsid w:val="00EC4DD0"/>
    <w:rsid w:val="00ED0523"/>
    <w:rsid w:val="00ED0CF6"/>
    <w:rsid w:val="00ED1C15"/>
    <w:rsid w:val="00ED235E"/>
    <w:rsid w:val="00ED2B19"/>
    <w:rsid w:val="00ED323C"/>
    <w:rsid w:val="00ED442C"/>
    <w:rsid w:val="00ED4BD0"/>
    <w:rsid w:val="00ED5666"/>
    <w:rsid w:val="00ED59ED"/>
    <w:rsid w:val="00ED725F"/>
    <w:rsid w:val="00EE0738"/>
    <w:rsid w:val="00EE09DE"/>
    <w:rsid w:val="00EE14A0"/>
    <w:rsid w:val="00EE152C"/>
    <w:rsid w:val="00EE153F"/>
    <w:rsid w:val="00EE29E4"/>
    <w:rsid w:val="00EE326E"/>
    <w:rsid w:val="00EE3281"/>
    <w:rsid w:val="00EE3B67"/>
    <w:rsid w:val="00EE44CD"/>
    <w:rsid w:val="00EE5D9F"/>
    <w:rsid w:val="00EE633E"/>
    <w:rsid w:val="00EE6498"/>
    <w:rsid w:val="00EE6933"/>
    <w:rsid w:val="00EE7024"/>
    <w:rsid w:val="00EE70F3"/>
    <w:rsid w:val="00EE7936"/>
    <w:rsid w:val="00EF0170"/>
    <w:rsid w:val="00EF0325"/>
    <w:rsid w:val="00EF0A42"/>
    <w:rsid w:val="00EF0CEB"/>
    <w:rsid w:val="00EF0F5D"/>
    <w:rsid w:val="00EF262C"/>
    <w:rsid w:val="00EF3F9B"/>
    <w:rsid w:val="00EF487E"/>
    <w:rsid w:val="00EF6389"/>
    <w:rsid w:val="00EF6816"/>
    <w:rsid w:val="00EF6B64"/>
    <w:rsid w:val="00EF6CF2"/>
    <w:rsid w:val="00EF6EC2"/>
    <w:rsid w:val="00EF71D8"/>
    <w:rsid w:val="00EF7C98"/>
    <w:rsid w:val="00EF7E88"/>
    <w:rsid w:val="00EF7F7E"/>
    <w:rsid w:val="00EF7FC8"/>
    <w:rsid w:val="00F00455"/>
    <w:rsid w:val="00F004CD"/>
    <w:rsid w:val="00F00532"/>
    <w:rsid w:val="00F00962"/>
    <w:rsid w:val="00F00C78"/>
    <w:rsid w:val="00F01054"/>
    <w:rsid w:val="00F013F7"/>
    <w:rsid w:val="00F01480"/>
    <w:rsid w:val="00F0275A"/>
    <w:rsid w:val="00F041C5"/>
    <w:rsid w:val="00F05144"/>
    <w:rsid w:val="00F05154"/>
    <w:rsid w:val="00F0685D"/>
    <w:rsid w:val="00F07410"/>
    <w:rsid w:val="00F10B26"/>
    <w:rsid w:val="00F11C6B"/>
    <w:rsid w:val="00F1216F"/>
    <w:rsid w:val="00F12CA7"/>
    <w:rsid w:val="00F13BB0"/>
    <w:rsid w:val="00F14D72"/>
    <w:rsid w:val="00F1517C"/>
    <w:rsid w:val="00F20467"/>
    <w:rsid w:val="00F206B5"/>
    <w:rsid w:val="00F207A3"/>
    <w:rsid w:val="00F2205A"/>
    <w:rsid w:val="00F236A6"/>
    <w:rsid w:val="00F243B1"/>
    <w:rsid w:val="00F24DA6"/>
    <w:rsid w:val="00F252E4"/>
    <w:rsid w:val="00F257F8"/>
    <w:rsid w:val="00F25890"/>
    <w:rsid w:val="00F25CD3"/>
    <w:rsid w:val="00F25DE1"/>
    <w:rsid w:val="00F265C9"/>
    <w:rsid w:val="00F2749D"/>
    <w:rsid w:val="00F304E7"/>
    <w:rsid w:val="00F30754"/>
    <w:rsid w:val="00F30DA9"/>
    <w:rsid w:val="00F3168A"/>
    <w:rsid w:val="00F321A5"/>
    <w:rsid w:val="00F32936"/>
    <w:rsid w:val="00F329EB"/>
    <w:rsid w:val="00F3342B"/>
    <w:rsid w:val="00F33471"/>
    <w:rsid w:val="00F33B34"/>
    <w:rsid w:val="00F3497E"/>
    <w:rsid w:val="00F3522E"/>
    <w:rsid w:val="00F3538D"/>
    <w:rsid w:val="00F35546"/>
    <w:rsid w:val="00F367F0"/>
    <w:rsid w:val="00F37638"/>
    <w:rsid w:val="00F40814"/>
    <w:rsid w:val="00F40AA5"/>
    <w:rsid w:val="00F40E52"/>
    <w:rsid w:val="00F41176"/>
    <w:rsid w:val="00F42A68"/>
    <w:rsid w:val="00F42FA8"/>
    <w:rsid w:val="00F43A45"/>
    <w:rsid w:val="00F43D48"/>
    <w:rsid w:val="00F43FFE"/>
    <w:rsid w:val="00F44C88"/>
    <w:rsid w:val="00F44EE2"/>
    <w:rsid w:val="00F44EFF"/>
    <w:rsid w:val="00F45F8A"/>
    <w:rsid w:val="00F46B1D"/>
    <w:rsid w:val="00F47AE3"/>
    <w:rsid w:val="00F47BEA"/>
    <w:rsid w:val="00F47D35"/>
    <w:rsid w:val="00F502D5"/>
    <w:rsid w:val="00F506C0"/>
    <w:rsid w:val="00F5097E"/>
    <w:rsid w:val="00F50FD5"/>
    <w:rsid w:val="00F51815"/>
    <w:rsid w:val="00F51CA3"/>
    <w:rsid w:val="00F525FF"/>
    <w:rsid w:val="00F530E9"/>
    <w:rsid w:val="00F53726"/>
    <w:rsid w:val="00F541E2"/>
    <w:rsid w:val="00F54534"/>
    <w:rsid w:val="00F5474D"/>
    <w:rsid w:val="00F5487C"/>
    <w:rsid w:val="00F55B03"/>
    <w:rsid w:val="00F560CE"/>
    <w:rsid w:val="00F56395"/>
    <w:rsid w:val="00F56472"/>
    <w:rsid w:val="00F57EF7"/>
    <w:rsid w:val="00F612E6"/>
    <w:rsid w:val="00F625E0"/>
    <w:rsid w:val="00F649AE"/>
    <w:rsid w:val="00F649F7"/>
    <w:rsid w:val="00F64CBD"/>
    <w:rsid w:val="00F64CEB"/>
    <w:rsid w:val="00F64D76"/>
    <w:rsid w:val="00F65488"/>
    <w:rsid w:val="00F668C1"/>
    <w:rsid w:val="00F66D43"/>
    <w:rsid w:val="00F7017E"/>
    <w:rsid w:val="00F714F9"/>
    <w:rsid w:val="00F72473"/>
    <w:rsid w:val="00F733D7"/>
    <w:rsid w:val="00F73A3C"/>
    <w:rsid w:val="00F7496C"/>
    <w:rsid w:val="00F76358"/>
    <w:rsid w:val="00F76901"/>
    <w:rsid w:val="00F769DD"/>
    <w:rsid w:val="00F77BB4"/>
    <w:rsid w:val="00F80193"/>
    <w:rsid w:val="00F809CA"/>
    <w:rsid w:val="00F80F2C"/>
    <w:rsid w:val="00F8151C"/>
    <w:rsid w:val="00F821B8"/>
    <w:rsid w:val="00F82E01"/>
    <w:rsid w:val="00F83407"/>
    <w:rsid w:val="00F83896"/>
    <w:rsid w:val="00F8425E"/>
    <w:rsid w:val="00F84352"/>
    <w:rsid w:val="00F84677"/>
    <w:rsid w:val="00F84981"/>
    <w:rsid w:val="00F85685"/>
    <w:rsid w:val="00F859EC"/>
    <w:rsid w:val="00F85CD9"/>
    <w:rsid w:val="00F8640F"/>
    <w:rsid w:val="00F8719B"/>
    <w:rsid w:val="00F90DBB"/>
    <w:rsid w:val="00F9120B"/>
    <w:rsid w:val="00F91870"/>
    <w:rsid w:val="00F92815"/>
    <w:rsid w:val="00F929AF"/>
    <w:rsid w:val="00F940A2"/>
    <w:rsid w:val="00F9455B"/>
    <w:rsid w:val="00F94CFC"/>
    <w:rsid w:val="00F95773"/>
    <w:rsid w:val="00F95BB6"/>
    <w:rsid w:val="00F96049"/>
    <w:rsid w:val="00F96CD2"/>
    <w:rsid w:val="00F96D97"/>
    <w:rsid w:val="00F97185"/>
    <w:rsid w:val="00F976B1"/>
    <w:rsid w:val="00F97FA1"/>
    <w:rsid w:val="00FA116B"/>
    <w:rsid w:val="00FA16CC"/>
    <w:rsid w:val="00FA2196"/>
    <w:rsid w:val="00FA288F"/>
    <w:rsid w:val="00FA2B86"/>
    <w:rsid w:val="00FA383B"/>
    <w:rsid w:val="00FA3FB3"/>
    <w:rsid w:val="00FA5E6D"/>
    <w:rsid w:val="00FA73BC"/>
    <w:rsid w:val="00FA7A80"/>
    <w:rsid w:val="00FA7F81"/>
    <w:rsid w:val="00FB0670"/>
    <w:rsid w:val="00FB09D0"/>
    <w:rsid w:val="00FB0C85"/>
    <w:rsid w:val="00FB18BD"/>
    <w:rsid w:val="00FB1AFA"/>
    <w:rsid w:val="00FB2482"/>
    <w:rsid w:val="00FB24E1"/>
    <w:rsid w:val="00FB2F08"/>
    <w:rsid w:val="00FB3A28"/>
    <w:rsid w:val="00FB3B50"/>
    <w:rsid w:val="00FB45DC"/>
    <w:rsid w:val="00FB4B69"/>
    <w:rsid w:val="00FB52F5"/>
    <w:rsid w:val="00FB59D7"/>
    <w:rsid w:val="00FB6193"/>
    <w:rsid w:val="00FB63DD"/>
    <w:rsid w:val="00FB6425"/>
    <w:rsid w:val="00FB6F3D"/>
    <w:rsid w:val="00FC0190"/>
    <w:rsid w:val="00FC02F1"/>
    <w:rsid w:val="00FC0A6D"/>
    <w:rsid w:val="00FC0B53"/>
    <w:rsid w:val="00FC1E62"/>
    <w:rsid w:val="00FC2442"/>
    <w:rsid w:val="00FC2D77"/>
    <w:rsid w:val="00FC4B87"/>
    <w:rsid w:val="00FC6565"/>
    <w:rsid w:val="00FC656F"/>
    <w:rsid w:val="00FC6B6E"/>
    <w:rsid w:val="00FD0EB2"/>
    <w:rsid w:val="00FD1148"/>
    <w:rsid w:val="00FD141E"/>
    <w:rsid w:val="00FD195E"/>
    <w:rsid w:val="00FD2A5E"/>
    <w:rsid w:val="00FD4D9C"/>
    <w:rsid w:val="00FD4F44"/>
    <w:rsid w:val="00FD6675"/>
    <w:rsid w:val="00FD7A7A"/>
    <w:rsid w:val="00FD7FDC"/>
    <w:rsid w:val="00FE2323"/>
    <w:rsid w:val="00FE4186"/>
    <w:rsid w:val="00FE76D4"/>
    <w:rsid w:val="00FE7B5F"/>
    <w:rsid w:val="00FF0896"/>
    <w:rsid w:val="00FF0C0E"/>
    <w:rsid w:val="00FF0D6B"/>
    <w:rsid w:val="00FF11AE"/>
    <w:rsid w:val="00FF1C7F"/>
    <w:rsid w:val="00FF1F9A"/>
    <w:rsid w:val="00FF25F0"/>
    <w:rsid w:val="00FF29FC"/>
    <w:rsid w:val="00FF345D"/>
    <w:rsid w:val="00FF5474"/>
    <w:rsid w:val="00FF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7AE1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E70AB6"/>
    <w:pPr>
      <w:autoSpaceDE w:val="0"/>
      <w:autoSpaceDN w:val="0"/>
      <w:adjustRightInd w:val="0"/>
      <w:spacing w:before="100" w:beforeAutospacing="1" w:after="100" w:afterAutospacing="1"/>
    </w:pPr>
    <w:rPr>
      <w:color w:val="000000"/>
    </w:rPr>
  </w:style>
  <w:style w:type="paragraph" w:styleId="ListParagraph">
    <w:name w:val="List Paragraph"/>
    <w:basedOn w:val="Normal"/>
    <w:uiPriority w:val="34"/>
    <w:qFormat/>
    <w:rsid w:val="00E70AB6"/>
    <w:pPr>
      <w:autoSpaceDE w:val="0"/>
      <w:autoSpaceDN w:val="0"/>
      <w:adjustRightInd w:val="0"/>
      <w:ind w:left="720"/>
      <w:contextualSpacing/>
    </w:pPr>
    <w:rPr>
      <w:color w:val="000000"/>
    </w:rPr>
  </w:style>
  <w:style w:type="character" w:styleId="Emphasis">
    <w:name w:val="Emphasis"/>
    <w:basedOn w:val="DefaultParagraphFont"/>
    <w:uiPriority w:val="20"/>
    <w:qFormat/>
    <w:rsid w:val="00E70AB6"/>
    <w:rPr>
      <w:i/>
      <w:iCs/>
    </w:rPr>
  </w:style>
  <w:style w:type="paragraph" w:styleId="BalloonText">
    <w:name w:val="Balloon Text"/>
    <w:basedOn w:val="Normal"/>
    <w:link w:val="BalloonTextChar"/>
    <w:uiPriority w:val="99"/>
    <w:semiHidden/>
    <w:unhideWhenUsed/>
    <w:rsid w:val="009A1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F95"/>
    <w:rPr>
      <w:rFonts w:ascii="Segoe UI" w:hAnsi="Segoe UI" w:cs="Segoe UI"/>
      <w:sz w:val="18"/>
      <w:szCs w:val="18"/>
    </w:rPr>
  </w:style>
  <w:style w:type="table" w:styleId="TableGrid">
    <w:name w:val="Table Grid"/>
    <w:basedOn w:val="TableNormal"/>
    <w:uiPriority w:val="39"/>
    <w:rsid w:val="009154AC"/>
    <w:pPr>
      <w:widowControl/>
      <w:jc w:val="left"/>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E1C"/>
    <w:pPr>
      <w:tabs>
        <w:tab w:val="center" w:pos="4680"/>
        <w:tab w:val="right" w:pos="9360"/>
      </w:tabs>
    </w:pPr>
  </w:style>
  <w:style w:type="character" w:customStyle="1" w:styleId="FooterChar">
    <w:name w:val="Footer Char"/>
    <w:basedOn w:val="DefaultParagraphFont"/>
    <w:link w:val="Footer"/>
    <w:uiPriority w:val="99"/>
    <w:rsid w:val="00DE7E1C"/>
  </w:style>
  <w:style w:type="character" w:styleId="CommentReference">
    <w:name w:val="annotation reference"/>
    <w:basedOn w:val="DefaultParagraphFont"/>
    <w:uiPriority w:val="99"/>
    <w:semiHidden/>
    <w:unhideWhenUsed/>
    <w:rsid w:val="006B5C2A"/>
    <w:rPr>
      <w:sz w:val="16"/>
      <w:szCs w:val="16"/>
    </w:rPr>
  </w:style>
  <w:style w:type="paragraph" w:styleId="CommentText">
    <w:name w:val="annotation text"/>
    <w:basedOn w:val="Normal"/>
    <w:link w:val="CommentTextChar"/>
    <w:uiPriority w:val="99"/>
    <w:unhideWhenUsed/>
    <w:rsid w:val="006B5C2A"/>
    <w:rPr>
      <w:sz w:val="20"/>
      <w:szCs w:val="20"/>
    </w:rPr>
  </w:style>
  <w:style w:type="character" w:customStyle="1" w:styleId="CommentTextChar">
    <w:name w:val="Comment Text Char"/>
    <w:basedOn w:val="DefaultParagraphFont"/>
    <w:link w:val="CommentText"/>
    <w:uiPriority w:val="99"/>
    <w:rsid w:val="006B5C2A"/>
    <w:rPr>
      <w:sz w:val="20"/>
      <w:szCs w:val="20"/>
    </w:rPr>
  </w:style>
  <w:style w:type="paragraph" w:styleId="CommentSubject">
    <w:name w:val="annotation subject"/>
    <w:basedOn w:val="CommentText"/>
    <w:next w:val="CommentText"/>
    <w:link w:val="CommentSubjectChar"/>
    <w:uiPriority w:val="99"/>
    <w:semiHidden/>
    <w:unhideWhenUsed/>
    <w:rsid w:val="006B5C2A"/>
    <w:rPr>
      <w:b/>
      <w:bCs/>
    </w:rPr>
  </w:style>
  <w:style w:type="character" w:customStyle="1" w:styleId="CommentSubjectChar">
    <w:name w:val="Comment Subject Char"/>
    <w:basedOn w:val="CommentTextChar"/>
    <w:link w:val="CommentSubject"/>
    <w:uiPriority w:val="99"/>
    <w:semiHidden/>
    <w:rsid w:val="006B5C2A"/>
    <w:rPr>
      <w:b/>
      <w:bCs/>
      <w:sz w:val="20"/>
      <w:szCs w:val="20"/>
    </w:rPr>
  </w:style>
  <w:style w:type="character" w:styleId="FollowedHyperlink">
    <w:name w:val="FollowedHyperlink"/>
    <w:basedOn w:val="DefaultParagraphFont"/>
    <w:uiPriority w:val="99"/>
    <w:semiHidden/>
    <w:unhideWhenUsed/>
    <w:rsid w:val="002F3CE1"/>
    <w:rPr>
      <w:color w:val="800080" w:themeColor="followedHyperlink"/>
      <w:u w:val="single"/>
    </w:rPr>
  </w:style>
  <w:style w:type="paragraph" w:styleId="Revision">
    <w:name w:val="Revision"/>
    <w:hidden/>
    <w:uiPriority w:val="99"/>
    <w:semiHidden/>
    <w:rsid w:val="004E73D7"/>
    <w:pPr>
      <w:widowControl/>
      <w:jc w:val="left"/>
    </w:pPr>
  </w:style>
  <w:style w:type="character" w:styleId="PlaceholderText">
    <w:name w:val="Placeholder Text"/>
    <w:basedOn w:val="DefaultParagraphFont"/>
    <w:uiPriority w:val="99"/>
    <w:semiHidden/>
    <w:rsid w:val="00CD63DB"/>
    <w:rPr>
      <w:color w:val="808080"/>
    </w:rPr>
  </w:style>
  <w:style w:type="character" w:styleId="LineNumber">
    <w:name w:val="line number"/>
    <w:basedOn w:val="DefaultParagraphFont"/>
    <w:uiPriority w:val="99"/>
    <w:semiHidden/>
    <w:unhideWhenUsed/>
    <w:rsid w:val="0050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3068">
      <w:bodyDiv w:val="1"/>
      <w:marLeft w:val="0"/>
      <w:marRight w:val="0"/>
      <w:marTop w:val="0"/>
      <w:marBottom w:val="0"/>
      <w:divBdr>
        <w:top w:val="none" w:sz="0" w:space="0" w:color="auto"/>
        <w:left w:val="none" w:sz="0" w:space="0" w:color="auto"/>
        <w:bottom w:val="none" w:sz="0" w:space="0" w:color="auto"/>
        <w:right w:val="none" w:sz="0" w:space="0" w:color="auto"/>
      </w:divBdr>
    </w:div>
    <w:div w:id="367147353">
      <w:bodyDiv w:val="1"/>
      <w:marLeft w:val="0"/>
      <w:marRight w:val="0"/>
      <w:marTop w:val="0"/>
      <w:marBottom w:val="0"/>
      <w:divBdr>
        <w:top w:val="none" w:sz="0" w:space="0" w:color="auto"/>
        <w:left w:val="none" w:sz="0" w:space="0" w:color="auto"/>
        <w:bottom w:val="none" w:sz="0" w:space="0" w:color="auto"/>
        <w:right w:val="none" w:sz="0" w:space="0" w:color="auto"/>
      </w:divBdr>
    </w:div>
    <w:div w:id="1360861805">
      <w:bodyDiv w:val="1"/>
      <w:marLeft w:val="0"/>
      <w:marRight w:val="0"/>
      <w:marTop w:val="0"/>
      <w:marBottom w:val="0"/>
      <w:divBdr>
        <w:top w:val="none" w:sz="0" w:space="0" w:color="auto"/>
        <w:left w:val="none" w:sz="0" w:space="0" w:color="auto"/>
        <w:bottom w:val="none" w:sz="0" w:space="0" w:color="auto"/>
        <w:right w:val="none" w:sz="0" w:space="0" w:color="auto"/>
      </w:divBdr>
    </w:div>
    <w:div w:id="1509556899">
      <w:bodyDiv w:val="1"/>
      <w:marLeft w:val="0"/>
      <w:marRight w:val="0"/>
      <w:marTop w:val="0"/>
      <w:marBottom w:val="0"/>
      <w:divBdr>
        <w:top w:val="none" w:sz="0" w:space="0" w:color="auto"/>
        <w:left w:val="none" w:sz="0" w:space="0" w:color="auto"/>
        <w:bottom w:val="none" w:sz="0" w:space="0" w:color="auto"/>
        <w:right w:val="none" w:sz="0" w:space="0" w:color="auto"/>
      </w:divBdr>
    </w:div>
    <w:div w:id="194676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E8BA-1968-41B8-9FEE-7C304277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27140</Words>
  <Characters>154698</Characters>
  <Application>Microsoft Office Word</Application>
  <DocSecurity>0</DocSecurity>
  <Lines>1289</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2021-10-19T09:32:00Z</dcterms:created>
  <dcterms:modified xsi:type="dcterms:W3CDTF">2021-10-20T06:56:00Z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http://www.zotero.org/styles/chemical-science</vt:lpwstr>
  </property>
  <property fmtid="{D5CDD505-2E9C-101B-9397-08002B2CF9AE}" pid="3" name="Mendeley Recent Style Name 0_1">
    <vt:lpwstr>Chemical Science</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http://www.zotero.org/styles/journal-of-the-american-chemical-society</vt:lpwstr>
  </property>
  <property fmtid="{D5CDD505-2E9C-101B-9397-08002B2CF9AE}" pid="13" name="Mendeley Recent Style Name 5_1">
    <vt:lpwstr>Journal of the American Chemical Society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http://www.zotero.org/styles/nature-chemistry</vt:lpwstr>
  </property>
  <property fmtid="{D5CDD505-2E9C-101B-9397-08002B2CF9AE}" pid="19" name="Mendeley Recent Style Name 8_1">
    <vt:lpwstr>Nature Chemistry</vt:lpwstr>
  </property>
  <property fmtid="{D5CDD505-2E9C-101B-9397-08002B2CF9AE}" pid="20" name="Mendeley Recent Style Id 9_1">
    <vt:lpwstr>http://www.zotero.org/styles/nature-communications</vt:lpwstr>
  </property>
  <property fmtid="{D5CDD505-2E9C-101B-9397-08002B2CF9AE}" pid="21" name="Mendeley Recent Style Name 9_1">
    <vt:lpwstr>Nature Communications</vt:lpwstr>
  </property>
  <property fmtid="{D5CDD505-2E9C-101B-9397-08002B2CF9AE}" pid="22" name="Mendeley Document_1">
    <vt:lpwstr>True</vt:lpwstr>
  </property>
  <property fmtid="{D5CDD505-2E9C-101B-9397-08002B2CF9AE}" pid="23" name="Mendeley Unique User Id_1">
    <vt:lpwstr>1e57eea1-4d57-38d5-a97c-6f267eb2670e</vt:lpwstr>
  </property>
  <property fmtid="{D5CDD505-2E9C-101B-9397-08002B2CF9AE}" pid="24" name="Mendeley Citation Style_1">
    <vt:lpwstr>http://www.zotero.org/styles/journal-of-visualized-experiments</vt:lpwstr>
  </property>
</Properties>
</file>