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4A8D" w14:textId="4D1C48B9" w:rsidR="0069155F" w:rsidRDefault="00B231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Images uploaded for each step </w:t>
      </w:r>
      <w:r w:rsidR="00894BEF" w:rsidRPr="00894BEF">
        <w:rPr>
          <w:b/>
          <w:bCs/>
          <w:sz w:val="28"/>
          <w:szCs w:val="28"/>
        </w:rPr>
        <w:t xml:space="preserve"> (Screen captures</w:t>
      </w:r>
      <w:r w:rsidR="00163F34">
        <w:rPr>
          <w:b/>
          <w:bCs/>
          <w:sz w:val="28"/>
          <w:szCs w:val="28"/>
        </w:rPr>
        <w:t xml:space="preserve"> are highlighted in gray</w:t>
      </w:r>
      <w:r w:rsidR="00894BEF" w:rsidRPr="00894BEF">
        <w:rPr>
          <w:b/>
          <w:bCs/>
          <w:sz w:val="28"/>
          <w:szCs w:val="28"/>
        </w:rPr>
        <w:t>)</w:t>
      </w:r>
    </w:p>
    <w:p w14:paraId="5C7CA56C" w14:textId="34E319D8" w:rsidR="0050573E" w:rsidRDefault="00894BEF" w:rsidP="0050573E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50573E">
        <w:rPr>
          <w:rFonts w:ascii="Calibri" w:eastAsia="Times" w:hAnsi="Calibri" w:cs="Calibri"/>
          <w:iCs/>
          <w:sz w:val="24"/>
          <w:szCs w:val="24"/>
          <w:highlight w:val="yellow"/>
        </w:rPr>
        <w:t>SCOPE</w:t>
      </w:r>
      <w:r w:rsidRPr="0050573E">
        <w:rPr>
          <w:rFonts w:ascii="Calibri" w:eastAsia="Times" w:hAnsi="Calibri" w:cs="Calibri"/>
          <w:b/>
          <w:bCs/>
          <w:iCs/>
          <w:sz w:val="24"/>
          <w:szCs w:val="24"/>
          <w:highlight w:val="yellow"/>
        </w:rPr>
        <w:t>:</w:t>
      </w:r>
      <w:r w:rsidRPr="0050573E">
        <w:rPr>
          <w:rFonts w:ascii="Calibri" w:eastAsia="Times" w:hAnsi="Calibri" w:cs="Calibri"/>
          <w:b/>
          <w:bCs/>
          <w:iCs/>
          <w:sz w:val="24"/>
          <w:szCs w:val="24"/>
        </w:rPr>
        <w:t xml:space="preserve"> </w:t>
      </w:r>
      <w:r w:rsidRPr="0050573E">
        <w:rPr>
          <w:rFonts w:ascii="Calibri" w:eastAsia="Times" w:hAnsi="Calibri" w:cs="Calibri"/>
          <w:b/>
          <w:bCs/>
          <w:iCs/>
          <w:sz w:val="24"/>
          <w:szCs w:val="24"/>
          <w:highlight w:val="yellow"/>
        </w:rPr>
        <w:t>to be uploaded by the authors</w:t>
      </w:r>
      <w:r w:rsidRPr="0050573E">
        <w:rPr>
          <w:rFonts w:ascii="Calibri" w:eastAsia="Times" w:hAnsi="Calibri" w:cs="Calibri"/>
          <w:b/>
          <w:bCs/>
          <w:iCs/>
          <w:sz w:val="24"/>
          <w:szCs w:val="24"/>
        </w:rPr>
        <w:t xml:space="preserve">: </w:t>
      </w:r>
      <w:r w:rsidRPr="0050573E">
        <w:rPr>
          <w:rFonts w:ascii="Calibri" w:eastAsia="Times" w:hAnsi="Calibri" w:cs="Calibri"/>
          <w:iCs/>
          <w:sz w:val="24"/>
          <w:szCs w:val="24"/>
        </w:rPr>
        <w:t>Cells expressing</w:t>
      </w:r>
      <w:r w:rsidRPr="0050573E">
        <w:rPr>
          <w:rFonts w:ascii="Calibri" w:eastAsia="Times" w:hAnsi="Calibri" w:cs="Calibri"/>
          <w:b/>
          <w:bCs/>
          <w:iCs/>
          <w:sz w:val="24"/>
          <w:szCs w:val="24"/>
        </w:rPr>
        <w:t xml:space="preserve"> </w:t>
      </w:r>
      <w:proofErr w:type="spellStart"/>
      <w:r w:rsidRPr="0050573E">
        <w:rPr>
          <w:rFonts w:ascii="Calibri" w:eastAsia="Times" w:hAnsi="Calibri" w:cs="Calibri"/>
          <w:iCs/>
          <w:sz w:val="24"/>
          <w:szCs w:val="24"/>
        </w:rPr>
        <w:t>dsRedmito</w:t>
      </w:r>
      <w:proofErr w:type="spellEnd"/>
      <w:r w:rsidRPr="0050573E">
        <w:rPr>
          <w:rFonts w:ascii="Calibri" w:eastAsia="Times" w:hAnsi="Calibri" w:cs="Calibri"/>
          <w:iCs/>
          <w:sz w:val="24"/>
          <w:szCs w:val="24"/>
        </w:rPr>
        <w:t xml:space="preserve"> or </w:t>
      </w:r>
      <w:proofErr w:type="spellStart"/>
      <w:r w:rsidRPr="0050573E">
        <w:rPr>
          <w:rFonts w:ascii="Calibri" w:eastAsia="Times" w:hAnsi="Calibri" w:cs="Calibri"/>
          <w:iCs/>
          <w:sz w:val="24"/>
          <w:szCs w:val="24"/>
        </w:rPr>
        <w:t>mCherry</w:t>
      </w:r>
      <w:proofErr w:type="spellEnd"/>
      <w:r w:rsidRPr="0050573E">
        <w:rPr>
          <w:rFonts w:ascii="Calibri" w:eastAsia="Times" w:hAnsi="Calibri" w:cs="Calibri"/>
          <w:iCs/>
          <w:sz w:val="24"/>
          <w:szCs w:val="24"/>
        </w:rPr>
        <w:t xml:space="preserve"> reporter cells</w:t>
      </w:r>
    </w:p>
    <w:p w14:paraId="66A84FB1" w14:textId="6DC2B118" w:rsidR="0050573E" w:rsidRPr="0050573E" w:rsidRDefault="0050573E" w:rsidP="00163F34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480" w:firstLine="240"/>
        <w:rPr>
          <w:rFonts w:ascii="Calibri" w:eastAsia="Times" w:hAnsi="Calibri" w:cs="Calibri"/>
          <w:iCs/>
          <w:sz w:val="24"/>
          <w:szCs w:val="24"/>
        </w:rPr>
      </w:pPr>
      <w:r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Step4.3.2(dsRed20X)</w:t>
      </w:r>
      <w:r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.png</w:t>
      </w:r>
    </w:p>
    <w:p w14:paraId="524097B9" w14:textId="77777777" w:rsidR="0050573E" w:rsidRDefault="0050573E" w:rsidP="0050573E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480"/>
        <w:rPr>
          <w:rFonts w:ascii="Calibri" w:eastAsia="Times" w:hAnsi="Calibri" w:cs="Calibri"/>
          <w:iCs/>
          <w:sz w:val="24"/>
          <w:szCs w:val="24"/>
        </w:rPr>
      </w:pPr>
    </w:p>
    <w:p w14:paraId="1BC67888" w14:textId="6E959416" w:rsidR="00894BEF" w:rsidRDefault="00894BEF" w:rsidP="0050573E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50573E">
        <w:rPr>
          <w:rFonts w:ascii="Calibri" w:eastAsia="Times" w:hAnsi="Calibri" w:cs="Calibri"/>
          <w:iCs/>
          <w:sz w:val="24"/>
          <w:szCs w:val="24"/>
          <w:highlight w:val="yellow"/>
        </w:rPr>
        <w:t>SCOPE:</w:t>
      </w:r>
      <w:r w:rsidRPr="0050573E">
        <w:rPr>
          <w:rFonts w:ascii="Calibri" w:eastAsia="Times" w:hAnsi="Calibri" w:cs="Calibri"/>
          <w:iCs/>
          <w:sz w:val="24"/>
          <w:szCs w:val="24"/>
        </w:rPr>
        <w:t xml:space="preserve"> </w:t>
      </w:r>
      <w:r w:rsidRPr="0050573E">
        <w:rPr>
          <w:rFonts w:ascii="Calibri" w:eastAsia="Times" w:hAnsi="Calibri" w:cs="Calibri"/>
          <w:b/>
          <w:bCs/>
          <w:iCs/>
          <w:sz w:val="24"/>
          <w:szCs w:val="24"/>
          <w:highlight w:val="yellow"/>
        </w:rPr>
        <w:t>to be uploaded by the authors</w:t>
      </w:r>
      <w:r w:rsidRPr="0050573E">
        <w:rPr>
          <w:rFonts w:ascii="Calibri" w:eastAsia="Times" w:hAnsi="Calibri" w:cs="Calibri"/>
          <w:iCs/>
          <w:sz w:val="24"/>
          <w:szCs w:val="24"/>
        </w:rPr>
        <w:t xml:space="preserve"> Counting red cells in the visual field.</w:t>
      </w:r>
    </w:p>
    <w:p w14:paraId="7B5EFB49" w14:textId="281232AA" w:rsidR="0050573E" w:rsidRPr="00163F34" w:rsidRDefault="0050573E" w:rsidP="0050573E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eastAsia="Times" w:hAnsi="Calibri" w:cs="Calibri"/>
          <w:iCs/>
          <w:sz w:val="24"/>
          <w:szCs w:val="24"/>
          <w:highlight w:val="lightGray"/>
        </w:rPr>
      </w:pPr>
      <w:r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Use latest version of :</w:t>
      </w:r>
    </w:p>
    <w:p w14:paraId="5D2E604C" w14:textId="33D1648F" w:rsidR="0050573E" w:rsidRPr="00163F34" w:rsidRDefault="0050573E" w:rsidP="0050573E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eastAsia="Times" w:hAnsi="Calibri" w:cs="Calibri"/>
          <w:iCs/>
          <w:sz w:val="24"/>
          <w:szCs w:val="24"/>
          <w:highlight w:val="lightGray"/>
        </w:rPr>
      </w:pPr>
      <w:r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Step4.3.3(RedCells_Field1)</w:t>
      </w:r>
      <w:r w:rsidR="00163F34"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.png</w:t>
      </w:r>
    </w:p>
    <w:p w14:paraId="6870673B" w14:textId="56F19EE0" w:rsidR="0050573E" w:rsidRDefault="0050573E" w:rsidP="0050573E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eastAsia="Times" w:hAnsi="Calibri" w:cs="Calibri"/>
          <w:iCs/>
          <w:sz w:val="24"/>
          <w:szCs w:val="24"/>
        </w:rPr>
      </w:pPr>
      <w:r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Step4.3.3(RedCells_Field2)</w:t>
      </w:r>
      <w:r w:rsidR="00163F34"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.png</w:t>
      </w:r>
    </w:p>
    <w:p w14:paraId="0BCD98FC" w14:textId="4603AC7E" w:rsidR="00894BEF" w:rsidRPr="0050573E" w:rsidRDefault="00894BEF" w:rsidP="0050573E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50573E">
        <w:rPr>
          <w:rFonts w:ascii="Calibri" w:eastAsia="Times" w:hAnsi="Calibri" w:cs="Calibri"/>
          <w:iCs/>
          <w:sz w:val="24"/>
          <w:szCs w:val="24"/>
          <w:highlight w:val="yellow"/>
        </w:rPr>
        <w:t>SCOPE:</w:t>
      </w:r>
      <w:r w:rsidRPr="0050573E">
        <w:rPr>
          <w:rFonts w:ascii="Calibri" w:eastAsia="Times" w:hAnsi="Calibri" w:cs="Calibri"/>
          <w:iCs/>
          <w:sz w:val="24"/>
          <w:szCs w:val="24"/>
        </w:rPr>
        <w:t xml:space="preserve"> </w:t>
      </w:r>
      <w:r w:rsidRPr="0050573E">
        <w:rPr>
          <w:rFonts w:ascii="Calibri" w:eastAsia="Times" w:hAnsi="Calibri" w:cs="Calibri"/>
          <w:b/>
          <w:bCs/>
          <w:iCs/>
          <w:sz w:val="24"/>
          <w:szCs w:val="24"/>
          <w:highlight w:val="yellow"/>
        </w:rPr>
        <w:t>to be uploaded by the authors</w:t>
      </w:r>
      <w:r w:rsidRPr="0050573E">
        <w:rPr>
          <w:rFonts w:ascii="Calibri" w:eastAsia="Times" w:hAnsi="Calibri" w:cs="Calibri"/>
          <w:iCs/>
          <w:sz w:val="24"/>
          <w:szCs w:val="24"/>
        </w:rPr>
        <w:t xml:space="preserve"> Count green cells under 488 or 512 nm filter. </w:t>
      </w:r>
    </w:p>
    <w:p w14:paraId="264608BF" w14:textId="77777777" w:rsidR="00163F34" w:rsidRDefault="00163F34" w:rsidP="00163F34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eastAsia="Times" w:hAnsi="Calibri" w:cs="Calibri"/>
          <w:iCs/>
          <w:sz w:val="24"/>
          <w:szCs w:val="24"/>
        </w:rPr>
      </w:pPr>
      <w:r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Use latest version of :</w:t>
      </w:r>
    </w:p>
    <w:p w14:paraId="0A7F67A1" w14:textId="5337DD44" w:rsidR="0050573E" w:rsidRPr="00163F34" w:rsidRDefault="0050573E" w:rsidP="0050573E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eastAsia="Times" w:hAnsi="Calibri" w:cs="Calibri"/>
          <w:iCs/>
          <w:sz w:val="24"/>
          <w:szCs w:val="24"/>
          <w:highlight w:val="lightGray"/>
        </w:rPr>
      </w:pPr>
      <w:r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Step4.3.4(GreenCells_Field1)</w:t>
      </w:r>
      <w:r w:rsidR="00163F34"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.png</w:t>
      </w:r>
    </w:p>
    <w:p w14:paraId="54B73F1D" w14:textId="1424BBDD" w:rsidR="0050573E" w:rsidRPr="0050573E" w:rsidRDefault="0050573E" w:rsidP="0050573E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eastAsia="Times" w:hAnsi="Calibri" w:cs="Calibri"/>
          <w:iCs/>
          <w:sz w:val="24"/>
          <w:szCs w:val="24"/>
        </w:rPr>
      </w:pPr>
      <w:r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Step4.3.4(GreenCells_Field2)</w:t>
      </w:r>
      <w:r w:rsidR="00163F34"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.png</w:t>
      </w:r>
    </w:p>
    <w:p w14:paraId="4305883E" w14:textId="77777777" w:rsidR="0050573E" w:rsidRPr="00894BEF" w:rsidRDefault="0050573E" w:rsidP="00894BEF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</w:p>
    <w:p w14:paraId="6972A954" w14:textId="02342DD8" w:rsidR="00894BEF" w:rsidRPr="00894BEF" w:rsidRDefault="00894BEF" w:rsidP="0050573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894BEF">
        <w:rPr>
          <w:rFonts w:ascii="Calibri" w:eastAsia="Times" w:hAnsi="Calibri" w:cs="Calibri"/>
          <w:iCs/>
          <w:sz w:val="24"/>
          <w:szCs w:val="24"/>
        </w:rPr>
        <w:t xml:space="preserve">Calculate the percentage of Venus-positive transfected cells per visual field </w:t>
      </w:r>
      <w:r w:rsidRPr="00894BEF">
        <w:rPr>
          <w:rFonts w:ascii="Calibri" w:eastAsia="Times" w:hAnsi="Calibri" w:cs="Calibri"/>
          <w:b/>
          <w:bCs/>
          <w:iCs/>
          <w:sz w:val="24"/>
          <w:szCs w:val="24"/>
        </w:rPr>
        <w:t>[1]</w:t>
      </w:r>
      <w:r w:rsidRPr="00894BEF">
        <w:rPr>
          <w:rFonts w:ascii="Calibri" w:eastAsia="Times" w:hAnsi="Calibri" w:cs="Calibri"/>
          <w:iCs/>
          <w:sz w:val="24"/>
          <w:szCs w:val="24"/>
        </w:rPr>
        <w:t xml:space="preserve"> and average the resulting percentages for each treatment well to get the standard deviation </w:t>
      </w:r>
      <w:r w:rsidRPr="00894BEF">
        <w:rPr>
          <w:rFonts w:ascii="Calibri" w:eastAsia="Times" w:hAnsi="Calibri" w:cs="Calibri"/>
          <w:b/>
          <w:bCs/>
          <w:iCs/>
          <w:sz w:val="24"/>
          <w:szCs w:val="24"/>
        </w:rPr>
        <w:t>[2]</w:t>
      </w:r>
      <w:r w:rsidRPr="00894BEF">
        <w:rPr>
          <w:rFonts w:ascii="Calibri" w:eastAsia="Times" w:hAnsi="Calibri" w:cs="Calibri"/>
          <w:iCs/>
          <w:sz w:val="24"/>
          <w:szCs w:val="24"/>
        </w:rPr>
        <w:t>.</w:t>
      </w:r>
    </w:p>
    <w:p w14:paraId="6ED6E02E" w14:textId="61CECF77" w:rsidR="00894BEF" w:rsidRPr="00B231E8" w:rsidRDefault="00894BEF" w:rsidP="00B231E8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B231E8">
        <w:rPr>
          <w:rFonts w:ascii="Calibri" w:eastAsia="Times" w:hAnsi="Calibri" w:cs="Calibri"/>
          <w:iCs/>
          <w:sz w:val="24"/>
          <w:szCs w:val="24"/>
          <w:highlight w:val="yellow"/>
        </w:rPr>
        <w:t>SCREEN: to be uploaded by the authors:</w:t>
      </w:r>
      <w:r w:rsidRPr="00B231E8">
        <w:rPr>
          <w:rFonts w:ascii="Calibri" w:eastAsia="Times" w:hAnsi="Calibri" w:cs="Calibri"/>
          <w:iCs/>
          <w:sz w:val="24"/>
          <w:szCs w:val="24"/>
        </w:rPr>
        <w:t xml:space="preserve"> Talent calculating the </w:t>
      </w:r>
      <w:proofErr w:type="spellStart"/>
      <w:r w:rsidRPr="00B231E8">
        <w:rPr>
          <w:rFonts w:ascii="Calibri" w:eastAsia="Times" w:hAnsi="Calibri" w:cs="Calibri"/>
          <w:iCs/>
          <w:sz w:val="24"/>
          <w:szCs w:val="24"/>
        </w:rPr>
        <w:t>venus</w:t>
      </w:r>
      <w:proofErr w:type="spellEnd"/>
      <w:r w:rsidRPr="00B231E8">
        <w:rPr>
          <w:rFonts w:ascii="Calibri" w:eastAsia="Times" w:hAnsi="Calibri" w:cs="Calibri"/>
          <w:iCs/>
          <w:sz w:val="24"/>
          <w:szCs w:val="24"/>
        </w:rPr>
        <w:t xml:space="preserve"> +</w:t>
      </w:r>
      <w:proofErr w:type="spellStart"/>
      <w:r w:rsidRPr="00B231E8">
        <w:rPr>
          <w:rFonts w:ascii="Calibri" w:eastAsia="Times" w:hAnsi="Calibri" w:cs="Calibri"/>
          <w:iCs/>
          <w:sz w:val="24"/>
          <w:szCs w:val="24"/>
        </w:rPr>
        <w:t>ve</w:t>
      </w:r>
      <w:proofErr w:type="spellEnd"/>
      <w:r w:rsidRPr="00B231E8">
        <w:rPr>
          <w:rFonts w:ascii="Calibri" w:eastAsia="Times" w:hAnsi="Calibri" w:cs="Calibri"/>
          <w:iCs/>
          <w:sz w:val="24"/>
          <w:szCs w:val="24"/>
        </w:rPr>
        <w:t xml:space="preserve"> transfected cells</w:t>
      </w:r>
    </w:p>
    <w:p w14:paraId="19DC5D16" w14:textId="67F3F153" w:rsidR="00163F34" w:rsidRPr="00894BEF" w:rsidRDefault="00163F34" w:rsidP="00163F34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eastAsia="Times" w:hAnsi="Calibri" w:cs="Calibri"/>
          <w:iCs/>
          <w:sz w:val="24"/>
          <w:szCs w:val="24"/>
        </w:rPr>
      </w:pPr>
      <w:r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Step4.4.1(Venus+ve_calculation)</w:t>
      </w:r>
      <w:r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.png</w:t>
      </w:r>
    </w:p>
    <w:p w14:paraId="44633301" w14:textId="77777777" w:rsidR="00894BEF" w:rsidRPr="00894BEF" w:rsidRDefault="00894BEF" w:rsidP="00B231E8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894BEF">
        <w:rPr>
          <w:rFonts w:ascii="Calibri" w:eastAsia="Times" w:hAnsi="Calibri" w:cs="Calibri"/>
          <w:iCs/>
          <w:sz w:val="24"/>
          <w:szCs w:val="24"/>
          <w:highlight w:val="yellow"/>
        </w:rPr>
        <w:t>SCREEN: to be uploaded by the authors:</w:t>
      </w:r>
      <w:r w:rsidRPr="00894BEF">
        <w:rPr>
          <w:rFonts w:ascii="Calibri" w:eastAsia="Times" w:hAnsi="Calibri" w:cs="Calibri"/>
          <w:iCs/>
          <w:sz w:val="24"/>
          <w:szCs w:val="24"/>
        </w:rPr>
        <w:t xml:space="preserve"> Talent averaging the resulting percentages to get standard deviation</w:t>
      </w:r>
    </w:p>
    <w:p w14:paraId="61D88AB0" w14:textId="34F8E6B6" w:rsidR="00163F34" w:rsidRPr="00163F34" w:rsidRDefault="00163F34" w:rsidP="00163F34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480" w:firstLine="240"/>
        <w:rPr>
          <w:rFonts w:ascii="Calibri" w:eastAsia="Times" w:hAnsi="Calibri" w:cs="Calibri"/>
          <w:iCs/>
          <w:sz w:val="24"/>
          <w:szCs w:val="24"/>
        </w:rPr>
      </w:pPr>
      <w:r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Step4.4.1(Venus+ve_calculation)</w:t>
      </w:r>
      <w:r w:rsidRPr="00163F34">
        <w:rPr>
          <w:rFonts w:ascii="Calibri" w:eastAsia="Times" w:hAnsi="Calibri" w:cs="Calibri"/>
          <w:iCs/>
          <w:sz w:val="24"/>
          <w:szCs w:val="24"/>
          <w:highlight w:val="lightGray"/>
        </w:rPr>
        <w:t>.png</w:t>
      </w:r>
    </w:p>
    <w:p w14:paraId="5A7F8EBB" w14:textId="77777777" w:rsidR="00894BEF" w:rsidRPr="00894BEF" w:rsidRDefault="00894BEF" w:rsidP="00B231E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894BEF">
        <w:rPr>
          <w:rFonts w:ascii="Calibri" w:eastAsia="Times" w:hAnsi="Calibri" w:cs="Calibri"/>
          <w:iCs/>
          <w:sz w:val="24"/>
          <w:szCs w:val="24"/>
        </w:rPr>
        <w:t xml:space="preserve">To image the cells using an epifluorescence or confocal microscope, visualize the live image of the cells on the computer screen as acquired by the camera </w:t>
      </w:r>
      <w:r w:rsidRPr="00894BEF">
        <w:rPr>
          <w:rFonts w:ascii="Calibri" w:eastAsia="Times" w:hAnsi="Calibri" w:cs="Calibri"/>
          <w:b/>
          <w:bCs/>
          <w:iCs/>
          <w:sz w:val="24"/>
          <w:szCs w:val="24"/>
        </w:rPr>
        <w:t>[1-TXT]</w:t>
      </w:r>
      <w:r w:rsidRPr="00894BEF">
        <w:rPr>
          <w:rFonts w:ascii="Calibri" w:eastAsia="Times" w:hAnsi="Calibri" w:cs="Calibri"/>
          <w:iCs/>
          <w:sz w:val="24"/>
          <w:szCs w:val="24"/>
        </w:rPr>
        <w:t xml:space="preserve">. Fine-tune the focus and position of the cells using the joystick control and focus wheel </w:t>
      </w:r>
      <w:r w:rsidRPr="00894BEF">
        <w:rPr>
          <w:rFonts w:ascii="Calibri" w:eastAsia="Times" w:hAnsi="Calibri" w:cs="Calibri"/>
          <w:b/>
          <w:bCs/>
          <w:iCs/>
          <w:sz w:val="24"/>
          <w:szCs w:val="24"/>
        </w:rPr>
        <w:t>[2]</w:t>
      </w:r>
      <w:r w:rsidRPr="00894BEF">
        <w:rPr>
          <w:rFonts w:ascii="Calibri" w:eastAsia="Times" w:hAnsi="Calibri" w:cs="Calibri"/>
          <w:iCs/>
          <w:sz w:val="24"/>
          <w:szCs w:val="24"/>
        </w:rPr>
        <w:t xml:space="preserve">. </w:t>
      </w:r>
    </w:p>
    <w:p w14:paraId="6A9383B5" w14:textId="77777777" w:rsidR="00894BEF" w:rsidRPr="00894BEF" w:rsidRDefault="00894BEF" w:rsidP="00B231E8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894BEF">
        <w:rPr>
          <w:rFonts w:ascii="Calibri" w:eastAsia="Times" w:hAnsi="Calibri" w:cs="Calibri"/>
          <w:iCs/>
          <w:sz w:val="24"/>
          <w:szCs w:val="24"/>
        </w:rPr>
        <w:t xml:space="preserve">Talent visualizing the live image of the cells on screen. </w:t>
      </w:r>
      <w:r w:rsidRPr="00894BEF">
        <w:rPr>
          <w:rFonts w:ascii="Calibri" w:eastAsia="Times" w:hAnsi="Calibri" w:cs="Calibri"/>
          <w:b/>
          <w:bCs/>
          <w:iCs/>
          <w:sz w:val="24"/>
          <w:szCs w:val="24"/>
        </w:rPr>
        <w:t>TEXT:</w:t>
      </w:r>
      <w:r w:rsidRPr="00894BEF">
        <w:rPr>
          <w:rFonts w:ascii="Calibri" w:eastAsia="Times" w:hAnsi="Calibri" w:cs="Calibri"/>
          <w:iCs/>
          <w:sz w:val="24"/>
          <w:szCs w:val="24"/>
        </w:rPr>
        <w:t xml:space="preserve"> </w:t>
      </w:r>
      <w:r w:rsidRPr="00894BEF">
        <w:rPr>
          <w:rFonts w:ascii="Calibri" w:eastAsia="Times" w:hAnsi="Calibri" w:cs="Calibri"/>
          <w:b/>
          <w:bCs/>
          <w:iCs/>
          <w:sz w:val="24"/>
          <w:szCs w:val="24"/>
        </w:rPr>
        <w:t>Epifluorescence light for fluorescent images, lasers for confocal images</w:t>
      </w:r>
    </w:p>
    <w:p w14:paraId="3830A68C" w14:textId="77777777" w:rsidR="00894BEF" w:rsidRPr="00894BEF" w:rsidRDefault="00894BEF" w:rsidP="00B231E8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894BEF">
        <w:rPr>
          <w:rFonts w:ascii="Calibri" w:eastAsia="Times" w:hAnsi="Calibri" w:cs="Calibri"/>
          <w:iCs/>
          <w:sz w:val="24"/>
          <w:szCs w:val="24"/>
        </w:rPr>
        <w:t>Talent fine tuning the focus and position of the cells using the joystick control and focus wheel</w:t>
      </w:r>
    </w:p>
    <w:p w14:paraId="3D722300" w14:textId="77777777" w:rsidR="00894BEF" w:rsidRPr="00894BEF" w:rsidRDefault="00894BEF" w:rsidP="00B231E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894BEF">
        <w:rPr>
          <w:rFonts w:ascii="Calibri" w:eastAsia="Times" w:hAnsi="Calibri" w:cs="Calibri"/>
          <w:iCs/>
          <w:sz w:val="24"/>
          <w:szCs w:val="24"/>
        </w:rPr>
        <w:t xml:space="preserve">Set the percentage laser power and exposure time for the 512 nm or 488 nm and 568 nm lasers so that the signal in the image looks good without saturation </w:t>
      </w:r>
      <w:r w:rsidRPr="00894BEF">
        <w:rPr>
          <w:rFonts w:ascii="Calibri" w:eastAsia="Times" w:hAnsi="Calibri" w:cs="Calibri"/>
          <w:b/>
          <w:bCs/>
          <w:iCs/>
          <w:sz w:val="24"/>
          <w:szCs w:val="24"/>
        </w:rPr>
        <w:t>[1]</w:t>
      </w:r>
      <w:r w:rsidRPr="00894BEF">
        <w:rPr>
          <w:rFonts w:ascii="Calibri" w:eastAsia="Times" w:hAnsi="Calibri" w:cs="Calibri"/>
          <w:iCs/>
          <w:sz w:val="24"/>
          <w:szCs w:val="24"/>
        </w:rPr>
        <w:t xml:space="preserve">. Turn on the </w:t>
      </w:r>
      <w:r w:rsidRPr="00894BEF">
        <w:rPr>
          <w:rFonts w:ascii="Calibri" w:eastAsia="Times" w:hAnsi="Calibri" w:cs="Calibri"/>
          <w:iCs/>
          <w:sz w:val="24"/>
          <w:szCs w:val="24"/>
        </w:rPr>
        <w:lastRenderedPageBreak/>
        <w:t>live capture</w:t>
      </w:r>
      <w:r w:rsidRPr="00894BEF">
        <w:rPr>
          <w:rFonts w:ascii="Calibri" w:eastAsia="Times" w:hAnsi="Calibri" w:cs="Calibri"/>
          <w:b/>
          <w:bCs/>
          <w:iCs/>
          <w:sz w:val="24"/>
          <w:szCs w:val="24"/>
        </w:rPr>
        <w:t xml:space="preserve"> </w:t>
      </w:r>
      <w:r w:rsidRPr="00894BEF">
        <w:rPr>
          <w:rFonts w:ascii="Calibri" w:eastAsia="Times" w:hAnsi="Calibri" w:cs="Calibri"/>
          <w:iCs/>
          <w:sz w:val="24"/>
          <w:szCs w:val="24"/>
        </w:rPr>
        <w:t xml:space="preserve">and examine the resulting image, ensuring that a distinct peak is seen for each fluor in the display histograms for both channels </w:t>
      </w:r>
      <w:r w:rsidRPr="00894BEF">
        <w:rPr>
          <w:rFonts w:ascii="Calibri" w:eastAsia="Times" w:hAnsi="Calibri" w:cs="Calibri"/>
          <w:b/>
          <w:bCs/>
          <w:iCs/>
          <w:sz w:val="24"/>
          <w:szCs w:val="24"/>
        </w:rPr>
        <w:t>[2]</w:t>
      </w:r>
      <w:r w:rsidRPr="00894BEF">
        <w:rPr>
          <w:rFonts w:ascii="Calibri" w:eastAsia="Times" w:hAnsi="Calibri" w:cs="Calibri"/>
          <w:iCs/>
          <w:sz w:val="24"/>
          <w:szCs w:val="24"/>
        </w:rPr>
        <w:t>.</w:t>
      </w:r>
    </w:p>
    <w:p w14:paraId="5EB57E2E" w14:textId="50952085" w:rsidR="00894BEF" w:rsidRPr="00B231E8" w:rsidRDefault="00894BEF" w:rsidP="00B231E8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B231E8">
        <w:rPr>
          <w:rFonts w:ascii="Calibri" w:eastAsia="Times" w:hAnsi="Calibri" w:cs="Calibri"/>
          <w:iCs/>
          <w:sz w:val="24"/>
          <w:szCs w:val="24"/>
          <w:highlight w:val="yellow"/>
        </w:rPr>
        <w:t>SCREEN: to be uploaded by the authors:</w:t>
      </w:r>
      <w:r w:rsidRPr="00B231E8">
        <w:rPr>
          <w:rFonts w:ascii="Calibri" w:eastAsia="Times" w:hAnsi="Calibri" w:cs="Calibri"/>
          <w:iCs/>
          <w:sz w:val="24"/>
          <w:szCs w:val="24"/>
        </w:rPr>
        <w:t xml:space="preserve"> setting the percentage laser power and exposure time for filters, Image without saturation, </w:t>
      </w:r>
    </w:p>
    <w:p w14:paraId="33F88BD0" w14:textId="60A66192" w:rsidR="00163F34" w:rsidRPr="00894BEF" w:rsidRDefault="00B231E8" w:rsidP="00163F34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eastAsia="Times" w:hAnsi="Calibri" w:cs="Calibri"/>
          <w:iCs/>
          <w:sz w:val="24"/>
          <w:szCs w:val="24"/>
        </w:rPr>
      </w:pPr>
      <w:r w:rsidRPr="00B231E8">
        <w:rPr>
          <w:rFonts w:ascii="Calibri" w:eastAsia="Times" w:hAnsi="Calibri" w:cs="Calibri"/>
          <w:iCs/>
          <w:sz w:val="24"/>
          <w:szCs w:val="24"/>
          <w:highlight w:val="lightGray"/>
        </w:rPr>
        <w:t>Step4.6.1(19RG-sat_vs_opt)</w:t>
      </w:r>
      <w:r w:rsidRPr="00B231E8">
        <w:rPr>
          <w:rFonts w:ascii="Calibri" w:eastAsia="Times" w:hAnsi="Calibri" w:cs="Calibri"/>
          <w:iCs/>
          <w:sz w:val="24"/>
          <w:szCs w:val="24"/>
          <w:highlight w:val="lightGray"/>
        </w:rPr>
        <w:t>.png</w:t>
      </w:r>
    </w:p>
    <w:p w14:paraId="73B699FA" w14:textId="2D2A9E03" w:rsidR="00894BEF" w:rsidRDefault="00894BEF" w:rsidP="00B231E8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894BEF">
        <w:rPr>
          <w:rFonts w:ascii="Calibri" w:eastAsia="Times" w:hAnsi="Calibri" w:cs="Calibri"/>
          <w:iCs/>
          <w:sz w:val="24"/>
          <w:szCs w:val="24"/>
          <w:highlight w:val="yellow"/>
        </w:rPr>
        <w:t>SCREEN: to be uploaded by the authors:</w:t>
      </w:r>
      <w:r w:rsidRPr="00894BEF">
        <w:rPr>
          <w:rFonts w:ascii="Calibri" w:eastAsia="Times" w:hAnsi="Calibri" w:cs="Calibri"/>
          <w:iCs/>
          <w:sz w:val="24"/>
          <w:szCs w:val="24"/>
        </w:rPr>
        <w:t xml:space="preserve"> Turning on the live capture, Image with distinct peak for each fluor in the display histograms for both channels</w:t>
      </w:r>
    </w:p>
    <w:p w14:paraId="56FCAEA8" w14:textId="7BD5B8CE" w:rsidR="00163F34" w:rsidRDefault="00B231E8" w:rsidP="00163F34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eastAsia="Times" w:hAnsi="Calibri" w:cs="Calibri"/>
          <w:iCs/>
          <w:sz w:val="24"/>
          <w:szCs w:val="24"/>
        </w:rPr>
      </w:pPr>
      <w:r w:rsidRPr="00B231E8">
        <w:rPr>
          <w:rFonts w:ascii="Calibri" w:eastAsia="Times" w:hAnsi="Calibri" w:cs="Calibri"/>
          <w:iCs/>
          <w:sz w:val="24"/>
          <w:szCs w:val="24"/>
          <w:highlight w:val="lightGray"/>
        </w:rPr>
        <w:t>Step4.6.2(19RG-488_568nm)</w:t>
      </w:r>
      <w:r w:rsidRPr="00B231E8">
        <w:rPr>
          <w:rFonts w:ascii="Calibri" w:eastAsia="Times" w:hAnsi="Calibri" w:cs="Calibri"/>
          <w:iCs/>
          <w:sz w:val="24"/>
          <w:szCs w:val="24"/>
          <w:highlight w:val="lightGray"/>
        </w:rPr>
        <w:t>.png</w:t>
      </w:r>
    </w:p>
    <w:p w14:paraId="511FBD8E" w14:textId="77777777" w:rsidR="00B231E8" w:rsidRPr="00894BEF" w:rsidRDefault="00B231E8" w:rsidP="00163F34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Calibri" w:eastAsia="Times" w:hAnsi="Calibri" w:cs="Calibri"/>
          <w:iCs/>
          <w:sz w:val="24"/>
          <w:szCs w:val="24"/>
        </w:rPr>
      </w:pPr>
    </w:p>
    <w:p w14:paraId="57C95718" w14:textId="1B7E1CC5" w:rsidR="00163F34" w:rsidRPr="00B231E8" w:rsidRDefault="00894BEF" w:rsidP="00B231E8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rPr>
          <w:rFonts w:ascii="Calibri" w:eastAsia="Times" w:hAnsi="Calibri" w:cs="Calibri"/>
          <w:iCs/>
          <w:sz w:val="24"/>
          <w:szCs w:val="24"/>
        </w:rPr>
      </w:pPr>
      <w:r w:rsidRPr="00163F34">
        <w:rPr>
          <w:rFonts w:ascii="Calibri" w:eastAsia="Times" w:hAnsi="Calibri" w:cs="Calibri"/>
          <w:iCs/>
          <w:sz w:val="24"/>
          <w:szCs w:val="24"/>
        </w:rPr>
        <w:t xml:space="preserve">While visualizing the live image of the cells, take multiple representative images of a field that contains one or more cells expressing the </w:t>
      </w:r>
      <w:proofErr w:type="spellStart"/>
      <w:r w:rsidRPr="00163F34">
        <w:rPr>
          <w:rFonts w:ascii="Calibri" w:eastAsia="Times" w:hAnsi="Calibri" w:cs="Calibri"/>
          <w:iCs/>
          <w:sz w:val="24"/>
          <w:szCs w:val="24"/>
        </w:rPr>
        <w:t>mCherry</w:t>
      </w:r>
      <w:proofErr w:type="spellEnd"/>
      <w:r w:rsidRPr="00163F34">
        <w:rPr>
          <w:rFonts w:ascii="Calibri" w:eastAsia="Times" w:hAnsi="Calibri" w:cs="Calibri"/>
          <w:iCs/>
          <w:sz w:val="24"/>
          <w:szCs w:val="24"/>
        </w:rPr>
        <w:t xml:space="preserve"> or </w:t>
      </w:r>
      <w:proofErr w:type="spellStart"/>
      <w:r w:rsidRPr="00163F34">
        <w:rPr>
          <w:rFonts w:ascii="Calibri" w:eastAsia="Times" w:hAnsi="Calibri" w:cs="Calibri"/>
          <w:iCs/>
          <w:sz w:val="24"/>
          <w:szCs w:val="24"/>
        </w:rPr>
        <w:t>dsRedmito</w:t>
      </w:r>
      <w:proofErr w:type="spellEnd"/>
      <w:r w:rsidRPr="00163F34">
        <w:rPr>
          <w:rFonts w:ascii="Calibri" w:eastAsia="Times" w:hAnsi="Calibri" w:cs="Calibri"/>
          <w:iCs/>
          <w:sz w:val="24"/>
          <w:szCs w:val="24"/>
        </w:rPr>
        <w:t xml:space="preserve"> reporter for each well of the plate </w:t>
      </w:r>
      <w:r w:rsidRPr="00163F34">
        <w:rPr>
          <w:rFonts w:ascii="Calibri" w:eastAsia="Times" w:hAnsi="Calibri" w:cs="Calibri"/>
          <w:b/>
          <w:bCs/>
          <w:iCs/>
          <w:sz w:val="24"/>
          <w:szCs w:val="24"/>
        </w:rPr>
        <w:t>[1-TXT].</w:t>
      </w:r>
    </w:p>
    <w:p w14:paraId="7EAC0040" w14:textId="7E199B5D" w:rsidR="00894BEF" w:rsidRDefault="00894BEF" w:rsidP="009E374B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120" w:line="276" w:lineRule="auto"/>
        <w:rPr>
          <w:b/>
          <w:bCs/>
          <w:sz w:val="28"/>
          <w:szCs w:val="28"/>
        </w:rPr>
      </w:pPr>
      <w:r w:rsidRPr="00163F34">
        <w:rPr>
          <w:rFonts w:ascii="Calibri" w:eastAsia="Times" w:hAnsi="Calibri" w:cs="Calibri"/>
          <w:iCs/>
          <w:sz w:val="24"/>
          <w:szCs w:val="24"/>
          <w:highlight w:val="yellow"/>
        </w:rPr>
        <w:t xml:space="preserve">SCOPE: </w:t>
      </w:r>
      <w:r w:rsidRPr="00163F34">
        <w:rPr>
          <w:rFonts w:ascii="Calibri" w:eastAsia="Times" w:hAnsi="Calibri" w:cs="Calibri"/>
          <w:b/>
          <w:bCs/>
          <w:iCs/>
          <w:sz w:val="24"/>
          <w:szCs w:val="24"/>
          <w:highlight w:val="yellow"/>
        </w:rPr>
        <w:t>to be uploaded by the authors</w:t>
      </w:r>
      <w:r w:rsidRPr="00163F34">
        <w:rPr>
          <w:rFonts w:ascii="Calibri" w:eastAsia="Times" w:hAnsi="Calibri" w:cs="Calibri"/>
          <w:iCs/>
          <w:sz w:val="24"/>
          <w:szCs w:val="24"/>
        </w:rPr>
        <w:t xml:space="preserve"> Multiple images of a field contains one or more cells expressing the </w:t>
      </w:r>
      <w:proofErr w:type="spellStart"/>
      <w:r w:rsidRPr="00163F34">
        <w:rPr>
          <w:rFonts w:ascii="Calibri" w:eastAsia="Times" w:hAnsi="Calibri" w:cs="Calibri"/>
          <w:iCs/>
          <w:sz w:val="24"/>
          <w:szCs w:val="24"/>
        </w:rPr>
        <w:t>mCherry</w:t>
      </w:r>
      <w:proofErr w:type="spellEnd"/>
      <w:r w:rsidRPr="00163F34">
        <w:rPr>
          <w:rFonts w:ascii="Calibri" w:eastAsia="Times" w:hAnsi="Calibri" w:cs="Calibri"/>
          <w:iCs/>
          <w:sz w:val="24"/>
          <w:szCs w:val="24"/>
        </w:rPr>
        <w:t xml:space="preserve"> or </w:t>
      </w:r>
      <w:proofErr w:type="spellStart"/>
      <w:r w:rsidRPr="00163F34">
        <w:rPr>
          <w:rFonts w:ascii="Calibri" w:eastAsia="Times" w:hAnsi="Calibri" w:cs="Calibri"/>
          <w:iCs/>
          <w:sz w:val="24"/>
          <w:szCs w:val="24"/>
        </w:rPr>
        <w:t>dsRedmito</w:t>
      </w:r>
      <w:proofErr w:type="spellEnd"/>
      <w:r w:rsidRPr="00163F34">
        <w:rPr>
          <w:rFonts w:ascii="Calibri" w:eastAsia="Times" w:hAnsi="Calibri" w:cs="Calibri"/>
          <w:iCs/>
          <w:sz w:val="24"/>
          <w:szCs w:val="24"/>
        </w:rPr>
        <w:t xml:space="preserve"> reporter for each well of the plate</w:t>
      </w:r>
      <w:r w:rsidR="00163F34">
        <w:rPr>
          <w:rFonts w:ascii="Calibri" w:eastAsia="Times" w:hAnsi="Calibri" w:cs="Calibri"/>
          <w:iCs/>
          <w:sz w:val="24"/>
          <w:szCs w:val="24"/>
        </w:rPr>
        <w:t>.</w:t>
      </w:r>
    </w:p>
    <w:p w14:paraId="3C0E62CE" w14:textId="7D4BF84A" w:rsidR="00894BEF" w:rsidRPr="00B231E8" w:rsidRDefault="00B231E8" w:rsidP="00B231E8">
      <w:pPr>
        <w:ind w:left="720"/>
        <w:rPr>
          <w:sz w:val="24"/>
          <w:szCs w:val="24"/>
          <w:highlight w:val="lightGray"/>
        </w:rPr>
      </w:pPr>
      <w:r w:rsidRPr="00B231E8">
        <w:rPr>
          <w:sz w:val="24"/>
          <w:szCs w:val="24"/>
          <w:highlight w:val="lightGray"/>
        </w:rPr>
        <w:t>Step4.7.1(10x_objective)</w:t>
      </w:r>
    </w:p>
    <w:p w14:paraId="6681184E" w14:textId="1E458348" w:rsidR="00B231E8" w:rsidRPr="00B231E8" w:rsidRDefault="00B231E8" w:rsidP="00B231E8">
      <w:pPr>
        <w:ind w:left="720"/>
        <w:rPr>
          <w:sz w:val="24"/>
          <w:szCs w:val="24"/>
        </w:rPr>
      </w:pPr>
      <w:r w:rsidRPr="00B231E8">
        <w:rPr>
          <w:sz w:val="24"/>
          <w:szCs w:val="24"/>
          <w:highlight w:val="lightGray"/>
        </w:rPr>
        <w:t>Step4.7.1(20x_objective)</w:t>
      </w:r>
    </w:p>
    <w:p w14:paraId="526DCC3F" w14:textId="77777777" w:rsidR="00894BEF" w:rsidRDefault="00894BEF"/>
    <w:sectPr w:rsidR="00894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32A"/>
    <w:multiLevelType w:val="multilevel"/>
    <w:tmpl w:val="CBA6525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7FA5344"/>
    <w:multiLevelType w:val="multilevel"/>
    <w:tmpl w:val="58FE955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8A09E8"/>
    <w:multiLevelType w:val="multilevel"/>
    <w:tmpl w:val="588EB8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B51293"/>
    <w:multiLevelType w:val="multilevel"/>
    <w:tmpl w:val="95BA99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5F970BA"/>
    <w:multiLevelType w:val="multilevel"/>
    <w:tmpl w:val="BFB0359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C79383D"/>
    <w:multiLevelType w:val="multilevel"/>
    <w:tmpl w:val="8CDE9C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6" w15:restartNumberingAfterBreak="0">
    <w:nsid w:val="6D687795"/>
    <w:multiLevelType w:val="multilevel"/>
    <w:tmpl w:val="CE3A1E5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F9C55BD"/>
    <w:multiLevelType w:val="multilevel"/>
    <w:tmpl w:val="E154FF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EF"/>
    <w:rsid w:val="00064FD0"/>
    <w:rsid w:val="00163F34"/>
    <w:rsid w:val="0050573E"/>
    <w:rsid w:val="0069155F"/>
    <w:rsid w:val="00894BEF"/>
    <w:rsid w:val="00B2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19F2"/>
  <w15:chartTrackingRefBased/>
  <w15:docId w15:val="{C8106825-DB1C-4699-A4C9-CCF00718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bolivar</dc:creator>
  <cp:keywords/>
  <dc:description/>
  <cp:lastModifiedBy>beatriz bolivar</cp:lastModifiedBy>
  <cp:revision>1</cp:revision>
  <dcterms:created xsi:type="dcterms:W3CDTF">2022-03-03T15:37:00Z</dcterms:created>
  <dcterms:modified xsi:type="dcterms:W3CDTF">2022-03-03T15:58:00Z</dcterms:modified>
</cp:coreProperties>
</file>