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C45B" w14:textId="77FFE781" w:rsidR="00C743EB" w:rsidRPr="00AA4E1C" w:rsidRDefault="00C743EB" w:rsidP="00917DCE">
      <w:pPr>
        <w:jc w:val="both"/>
        <w:rPr>
          <w:rFonts w:ascii="Calibri" w:hAnsi="Calibri" w:cs="Calibri"/>
          <w:b/>
          <w:bCs/>
        </w:rPr>
      </w:pPr>
      <w:r w:rsidRPr="00AA4E1C">
        <w:rPr>
          <w:rFonts w:ascii="Calibri" w:hAnsi="Calibri" w:cs="Calibri"/>
          <w:b/>
          <w:bCs/>
        </w:rPr>
        <w:t>TITLE</w:t>
      </w:r>
      <w:r w:rsidR="00917DCE" w:rsidRPr="00AA4E1C">
        <w:rPr>
          <w:rFonts w:ascii="Calibri" w:hAnsi="Calibri" w:cs="Calibri"/>
          <w:b/>
          <w:bCs/>
        </w:rPr>
        <w:t>:</w:t>
      </w:r>
    </w:p>
    <w:p w14:paraId="21ED2973" w14:textId="4EAA9891" w:rsidR="00DD7115" w:rsidRPr="00AA4E1C" w:rsidRDefault="00DD7115" w:rsidP="00917DCE">
      <w:pPr>
        <w:jc w:val="both"/>
        <w:rPr>
          <w:rFonts w:ascii="Calibri" w:hAnsi="Calibri" w:cs="Calibri"/>
        </w:rPr>
      </w:pPr>
      <w:r w:rsidRPr="00AA4E1C">
        <w:rPr>
          <w:rFonts w:ascii="Calibri" w:hAnsi="Calibri" w:cs="Calibri"/>
          <w:i/>
          <w:iCs/>
        </w:rPr>
        <w:t>Drosophila</w:t>
      </w:r>
      <w:r w:rsidRPr="00AA4E1C">
        <w:rPr>
          <w:rFonts w:ascii="Calibri" w:hAnsi="Calibri" w:cs="Calibri"/>
        </w:rPr>
        <w:t xml:space="preserve"> </w:t>
      </w:r>
      <w:r w:rsidRPr="00AA4E1C">
        <w:rPr>
          <w:rFonts w:ascii="Calibri" w:hAnsi="Calibri" w:cs="Calibri"/>
          <w:i/>
          <w:iCs/>
        </w:rPr>
        <w:t>melanogaster</w:t>
      </w:r>
      <w:r w:rsidRPr="00AA4E1C">
        <w:rPr>
          <w:rFonts w:ascii="Calibri" w:hAnsi="Calibri" w:cs="Calibri"/>
        </w:rPr>
        <w:t xml:space="preserve"> Larva Injection Protocol</w:t>
      </w:r>
    </w:p>
    <w:p w14:paraId="7720A5C4" w14:textId="4E25DBDF" w:rsidR="00DD7115" w:rsidRPr="00AA4E1C" w:rsidRDefault="00DD7115" w:rsidP="00917DCE">
      <w:pPr>
        <w:jc w:val="both"/>
        <w:rPr>
          <w:rFonts w:ascii="Calibri" w:hAnsi="Calibri" w:cs="Calibri"/>
        </w:rPr>
      </w:pPr>
    </w:p>
    <w:p w14:paraId="0CC400A3" w14:textId="10BEC7CE" w:rsidR="00C743EB" w:rsidRPr="00AA4E1C" w:rsidRDefault="00C743EB" w:rsidP="00917DCE">
      <w:pPr>
        <w:jc w:val="both"/>
        <w:rPr>
          <w:rFonts w:ascii="Calibri" w:hAnsi="Calibri" w:cs="Calibri"/>
          <w:b/>
          <w:bCs/>
        </w:rPr>
      </w:pPr>
      <w:r w:rsidRPr="00AA4E1C">
        <w:rPr>
          <w:rFonts w:ascii="Calibri" w:hAnsi="Calibri" w:cs="Calibri"/>
          <w:b/>
          <w:bCs/>
        </w:rPr>
        <w:t>AUTHORS AND AFFILIATIONS</w:t>
      </w:r>
      <w:r w:rsidR="00917DCE" w:rsidRPr="00AA4E1C">
        <w:rPr>
          <w:rFonts w:ascii="Calibri" w:hAnsi="Calibri" w:cs="Calibri"/>
          <w:b/>
          <w:bCs/>
        </w:rPr>
        <w:t>:</w:t>
      </w:r>
    </w:p>
    <w:p w14:paraId="1D70D5BA" w14:textId="189F326D" w:rsidR="00C743EB" w:rsidRPr="00AA4E1C" w:rsidRDefault="00261D01" w:rsidP="00917DCE">
      <w:pPr>
        <w:jc w:val="both"/>
        <w:rPr>
          <w:rFonts w:ascii="Calibri" w:hAnsi="Calibri" w:cs="Calibri"/>
        </w:rPr>
      </w:pPr>
      <w:proofErr w:type="spellStart"/>
      <w:r w:rsidRPr="00AA4E1C">
        <w:rPr>
          <w:rFonts w:ascii="Calibri" w:hAnsi="Calibri" w:cs="Calibri"/>
        </w:rPr>
        <w:t>Ghada</w:t>
      </w:r>
      <w:proofErr w:type="spellEnd"/>
      <w:r w:rsidRPr="00AA4E1C">
        <w:rPr>
          <w:rFonts w:ascii="Calibri" w:hAnsi="Calibri" w:cs="Calibri"/>
        </w:rPr>
        <w:t xml:space="preserve"> </w:t>
      </w:r>
      <w:proofErr w:type="spellStart"/>
      <w:r w:rsidRPr="00AA4E1C">
        <w:rPr>
          <w:rFonts w:ascii="Calibri" w:hAnsi="Calibri" w:cs="Calibri"/>
        </w:rPr>
        <w:t>Tafesh</w:t>
      </w:r>
      <w:proofErr w:type="spellEnd"/>
      <w:r w:rsidRPr="00AA4E1C">
        <w:rPr>
          <w:rFonts w:ascii="Calibri" w:hAnsi="Calibri" w:cs="Calibri"/>
        </w:rPr>
        <w:t xml:space="preserve">-Edwards, Eric Kenney, </w:t>
      </w:r>
      <w:proofErr w:type="spellStart"/>
      <w:r w:rsidRPr="00AA4E1C">
        <w:rPr>
          <w:rFonts w:ascii="Calibri" w:hAnsi="Calibri" w:cs="Calibri"/>
        </w:rPr>
        <w:t>Ioannis</w:t>
      </w:r>
      <w:proofErr w:type="spellEnd"/>
      <w:r w:rsidRPr="00AA4E1C">
        <w:rPr>
          <w:rFonts w:ascii="Calibri" w:hAnsi="Calibri" w:cs="Calibri"/>
        </w:rPr>
        <w:t xml:space="preserve"> </w:t>
      </w:r>
      <w:proofErr w:type="spellStart"/>
      <w:r w:rsidRPr="00AA4E1C">
        <w:rPr>
          <w:rFonts w:ascii="Calibri" w:hAnsi="Calibri" w:cs="Calibri"/>
        </w:rPr>
        <w:t>Eleftherianos</w:t>
      </w:r>
      <w:proofErr w:type="spellEnd"/>
    </w:p>
    <w:p w14:paraId="360583EE" w14:textId="14288433" w:rsidR="00C743EB" w:rsidRPr="00AA4E1C" w:rsidRDefault="00C743EB" w:rsidP="00917DCE">
      <w:pPr>
        <w:jc w:val="both"/>
        <w:rPr>
          <w:rFonts w:ascii="Calibri" w:hAnsi="Calibri" w:cs="Calibri"/>
        </w:rPr>
      </w:pPr>
    </w:p>
    <w:p w14:paraId="71644E06" w14:textId="3CF6CDA8" w:rsidR="00E94D13" w:rsidRPr="00AA4E1C" w:rsidRDefault="00E94D13" w:rsidP="00917DCE">
      <w:pPr>
        <w:jc w:val="both"/>
        <w:rPr>
          <w:rFonts w:ascii="Calibri" w:hAnsi="Calibri" w:cs="Calibri"/>
        </w:rPr>
      </w:pPr>
      <w:r w:rsidRPr="00AA4E1C">
        <w:rPr>
          <w:rFonts w:ascii="Calibri" w:hAnsi="Calibri" w:cs="Calibri"/>
        </w:rPr>
        <w:t>Infection and Innate Immunity Laboratory, Department of Biological Sciences, Institute for Biomedical Sciences, The George Washington University, Washington DC 20052, USA</w:t>
      </w:r>
    </w:p>
    <w:p w14:paraId="633C87BC" w14:textId="77777777" w:rsidR="00917DCE" w:rsidRPr="00AA4E1C" w:rsidRDefault="00917DCE" w:rsidP="00917DCE">
      <w:pPr>
        <w:jc w:val="both"/>
        <w:rPr>
          <w:rFonts w:ascii="Calibri" w:hAnsi="Calibri" w:cs="Calibri"/>
        </w:rPr>
      </w:pPr>
    </w:p>
    <w:p w14:paraId="3CDA8E51" w14:textId="2DDD5A3D" w:rsidR="00917DCE" w:rsidRPr="00AA4E1C" w:rsidRDefault="00917DCE" w:rsidP="00917DCE">
      <w:pPr>
        <w:jc w:val="both"/>
        <w:rPr>
          <w:rFonts w:ascii="Calibri" w:hAnsi="Calibri" w:cs="Calibri"/>
        </w:rPr>
      </w:pPr>
      <w:r w:rsidRPr="00AA4E1C">
        <w:rPr>
          <w:rFonts w:ascii="Calibri" w:hAnsi="Calibri" w:cs="Calibri"/>
        </w:rPr>
        <w:t>Email addresses of co-authors:</w:t>
      </w:r>
    </w:p>
    <w:p w14:paraId="2792936B" w14:textId="646F1C90" w:rsidR="00917DCE" w:rsidRPr="00AA4E1C" w:rsidRDefault="00917DCE" w:rsidP="00917DCE">
      <w:pPr>
        <w:jc w:val="both"/>
        <w:rPr>
          <w:rFonts w:ascii="Calibri" w:hAnsi="Calibri" w:cs="Calibri"/>
        </w:rPr>
      </w:pPr>
      <w:proofErr w:type="spellStart"/>
      <w:r w:rsidRPr="00AA4E1C">
        <w:rPr>
          <w:rFonts w:ascii="Calibri" w:hAnsi="Calibri" w:cs="Calibri"/>
        </w:rPr>
        <w:t>Ghada</w:t>
      </w:r>
      <w:proofErr w:type="spellEnd"/>
      <w:r w:rsidRPr="00AA4E1C">
        <w:rPr>
          <w:rFonts w:ascii="Calibri" w:hAnsi="Calibri" w:cs="Calibri"/>
        </w:rPr>
        <w:t xml:space="preserve"> </w:t>
      </w:r>
      <w:proofErr w:type="spellStart"/>
      <w:r w:rsidRPr="00AA4E1C">
        <w:rPr>
          <w:rFonts w:ascii="Calibri" w:hAnsi="Calibri" w:cs="Calibri"/>
        </w:rPr>
        <w:t>Tafesh</w:t>
      </w:r>
      <w:proofErr w:type="spellEnd"/>
      <w:r w:rsidRPr="00AA4E1C">
        <w:rPr>
          <w:rFonts w:ascii="Calibri" w:hAnsi="Calibri" w:cs="Calibri"/>
        </w:rPr>
        <w:t>-Edwards</w:t>
      </w:r>
      <w:r w:rsidRPr="00AA4E1C">
        <w:rPr>
          <w:rFonts w:ascii="Calibri" w:hAnsi="Calibri" w:cs="Calibri"/>
        </w:rPr>
        <w:tab/>
        <w:t>(</w:t>
      </w:r>
      <w:hyperlink r:id="rId8" w:history="1">
        <w:r w:rsidRPr="00AA4E1C">
          <w:rPr>
            <w:rStyle w:val="Hyperlink"/>
            <w:rFonts w:ascii="Calibri" w:hAnsi="Calibri" w:cs="Calibri"/>
            <w:color w:val="auto"/>
            <w:u w:val="none"/>
          </w:rPr>
          <w:t>gtafesh@gwmail.gwu.edu</w:t>
        </w:r>
      </w:hyperlink>
      <w:r w:rsidRPr="00AA4E1C">
        <w:rPr>
          <w:rFonts w:ascii="Calibri" w:hAnsi="Calibri" w:cs="Calibri"/>
        </w:rPr>
        <w:t xml:space="preserve">) </w:t>
      </w:r>
    </w:p>
    <w:p w14:paraId="3D2E291E" w14:textId="50BEA050" w:rsidR="00917DCE" w:rsidRPr="00AA4E1C" w:rsidRDefault="00917DCE" w:rsidP="00917DCE">
      <w:pPr>
        <w:jc w:val="both"/>
        <w:rPr>
          <w:rFonts w:ascii="Calibri" w:hAnsi="Calibri" w:cs="Calibri"/>
        </w:rPr>
      </w:pPr>
      <w:r w:rsidRPr="00AA4E1C">
        <w:rPr>
          <w:rFonts w:ascii="Calibri" w:hAnsi="Calibri" w:cs="Calibri"/>
        </w:rPr>
        <w:t>Eric Kenney</w:t>
      </w:r>
      <w:r w:rsidRPr="00AA4E1C">
        <w:rPr>
          <w:rFonts w:ascii="Calibri" w:hAnsi="Calibri" w:cs="Calibri"/>
        </w:rPr>
        <w:tab/>
      </w:r>
      <w:r w:rsidRPr="00AA4E1C">
        <w:rPr>
          <w:rFonts w:ascii="Calibri" w:hAnsi="Calibri" w:cs="Calibri"/>
        </w:rPr>
        <w:tab/>
      </w:r>
      <w:r w:rsidRPr="00AA4E1C">
        <w:rPr>
          <w:rFonts w:ascii="Calibri" w:hAnsi="Calibri" w:cs="Calibri"/>
        </w:rPr>
        <w:tab/>
        <w:t>(</w:t>
      </w:r>
      <w:hyperlink r:id="rId9" w:history="1">
        <w:r w:rsidRPr="00AA4E1C">
          <w:rPr>
            <w:rStyle w:val="Hyperlink"/>
            <w:rFonts w:ascii="Calibri" w:hAnsi="Calibri" w:cs="Calibri"/>
            <w:color w:val="auto"/>
            <w:u w:val="none"/>
          </w:rPr>
          <w:t>etkenney2@gwu.edu</w:t>
        </w:r>
      </w:hyperlink>
      <w:r w:rsidRPr="00AA4E1C">
        <w:rPr>
          <w:rStyle w:val="Hyperlink"/>
          <w:rFonts w:ascii="Calibri" w:hAnsi="Calibri" w:cs="Calibri"/>
          <w:color w:val="auto"/>
          <w:u w:val="none"/>
        </w:rPr>
        <w:t>)</w:t>
      </w:r>
      <w:r w:rsidRPr="00AA4E1C">
        <w:rPr>
          <w:rFonts w:ascii="Calibri" w:hAnsi="Calibri" w:cs="Calibri"/>
        </w:rPr>
        <w:t xml:space="preserve"> </w:t>
      </w:r>
    </w:p>
    <w:p w14:paraId="09EE8E86" w14:textId="77777777" w:rsidR="00917DCE" w:rsidRPr="00AA4E1C" w:rsidRDefault="00917DCE" w:rsidP="00917DCE">
      <w:pPr>
        <w:jc w:val="both"/>
        <w:rPr>
          <w:rFonts w:ascii="Calibri" w:hAnsi="Calibri" w:cs="Calibri"/>
        </w:rPr>
      </w:pPr>
      <w:proofErr w:type="spellStart"/>
      <w:r w:rsidRPr="00AA4E1C">
        <w:rPr>
          <w:rFonts w:ascii="Calibri" w:hAnsi="Calibri" w:cs="Calibri"/>
        </w:rPr>
        <w:t>Ioannis</w:t>
      </w:r>
      <w:proofErr w:type="spellEnd"/>
      <w:r w:rsidRPr="00AA4E1C">
        <w:rPr>
          <w:rFonts w:ascii="Calibri" w:hAnsi="Calibri" w:cs="Calibri"/>
        </w:rPr>
        <w:t xml:space="preserve"> </w:t>
      </w:r>
      <w:proofErr w:type="spellStart"/>
      <w:r w:rsidRPr="00AA4E1C">
        <w:rPr>
          <w:rFonts w:ascii="Calibri" w:hAnsi="Calibri" w:cs="Calibri"/>
        </w:rPr>
        <w:t>Eleftherianos</w:t>
      </w:r>
      <w:proofErr w:type="spellEnd"/>
      <w:r w:rsidRPr="00AA4E1C">
        <w:rPr>
          <w:rFonts w:ascii="Calibri" w:hAnsi="Calibri" w:cs="Calibri"/>
        </w:rPr>
        <w:t xml:space="preserve"> </w:t>
      </w:r>
      <w:r w:rsidRPr="00AA4E1C">
        <w:rPr>
          <w:rFonts w:ascii="Calibri" w:hAnsi="Calibri" w:cs="Calibri"/>
        </w:rPr>
        <w:tab/>
      </w:r>
      <w:r w:rsidRPr="00AA4E1C">
        <w:rPr>
          <w:rFonts w:ascii="Calibri" w:hAnsi="Calibri" w:cs="Calibri"/>
        </w:rPr>
        <w:tab/>
        <w:t>(ioannise@gwu.edu)</w:t>
      </w:r>
    </w:p>
    <w:p w14:paraId="648CB67C" w14:textId="44DD21C8" w:rsidR="00C743EB" w:rsidRPr="00AA4E1C" w:rsidRDefault="00C743EB" w:rsidP="00917DCE">
      <w:pPr>
        <w:jc w:val="both"/>
        <w:rPr>
          <w:rFonts w:ascii="Calibri" w:hAnsi="Calibri" w:cs="Calibri"/>
        </w:rPr>
      </w:pPr>
    </w:p>
    <w:p w14:paraId="38E19290" w14:textId="2FFC9BBC" w:rsidR="00E94D13" w:rsidRPr="00AA4E1C" w:rsidRDefault="00E94D13" w:rsidP="00917DCE">
      <w:pPr>
        <w:jc w:val="both"/>
        <w:rPr>
          <w:rFonts w:ascii="Calibri" w:hAnsi="Calibri" w:cs="Calibri"/>
        </w:rPr>
      </w:pPr>
      <w:r w:rsidRPr="00AA4E1C">
        <w:rPr>
          <w:rFonts w:ascii="Calibri" w:hAnsi="Calibri" w:cs="Calibri"/>
        </w:rPr>
        <w:t xml:space="preserve">Corresponding </w:t>
      </w:r>
      <w:r w:rsidR="00917DCE" w:rsidRPr="00AA4E1C">
        <w:rPr>
          <w:rFonts w:ascii="Calibri" w:hAnsi="Calibri" w:cs="Calibri"/>
        </w:rPr>
        <w:t>a</w:t>
      </w:r>
      <w:r w:rsidRPr="00AA4E1C">
        <w:rPr>
          <w:rFonts w:ascii="Calibri" w:hAnsi="Calibri" w:cs="Calibri"/>
        </w:rPr>
        <w:t>uthor</w:t>
      </w:r>
      <w:r w:rsidR="00917DCE" w:rsidRPr="00AA4E1C">
        <w:rPr>
          <w:rFonts w:ascii="Calibri" w:hAnsi="Calibri" w:cs="Calibri"/>
        </w:rPr>
        <w:t>:</w:t>
      </w:r>
    </w:p>
    <w:p w14:paraId="7265D4F6" w14:textId="54C195C2" w:rsidR="00E94D13" w:rsidRPr="00AA4E1C" w:rsidRDefault="00E94D13" w:rsidP="00917DCE">
      <w:pPr>
        <w:jc w:val="both"/>
        <w:rPr>
          <w:rFonts w:ascii="Calibri" w:hAnsi="Calibri" w:cs="Calibri"/>
        </w:rPr>
      </w:pPr>
      <w:proofErr w:type="spellStart"/>
      <w:r w:rsidRPr="00AA4E1C">
        <w:rPr>
          <w:rFonts w:ascii="Calibri" w:hAnsi="Calibri" w:cs="Calibri"/>
        </w:rPr>
        <w:t>Ioannis</w:t>
      </w:r>
      <w:proofErr w:type="spellEnd"/>
      <w:r w:rsidRPr="00AA4E1C">
        <w:rPr>
          <w:rFonts w:ascii="Calibri" w:hAnsi="Calibri" w:cs="Calibri"/>
        </w:rPr>
        <w:t xml:space="preserve"> </w:t>
      </w:r>
      <w:proofErr w:type="spellStart"/>
      <w:r w:rsidRPr="00AA4E1C">
        <w:rPr>
          <w:rFonts w:ascii="Calibri" w:hAnsi="Calibri" w:cs="Calibri"/>
        </w:rPr>
        <w:t>Eleftherianos</w:t>
      </w:r>
      <w:proofErr w:type="spellEnd"/>
      <w:r w:rsidRPr="00AA4E1C">
        <w:rPr>
          <w:rFonts w:ascii="Calibri" w:hAnsi="Calibri" w:cs="Calibri"/>
        </w:rPr>
        <w:t xml:space="preserve"> </w:t>
      </w:r>
      <w:r w:rsidR="00917DCE" w:rsidRPr="00AA4E1C">
        <w:rPr>
          <w:rFonts w:ascii="Calibri" w:hAnsi="Calibri" w:cs="Calibri"/>
        </w:rPr>
        <w:tab/>
      </w:r>
      <w:r w:rsidR="00917DCE" w:rsidRPr="00AA4E1C">
        <w:rPr>
          <w:rFonts w:ascii="Calibri" w:hAnsi="Calibri" w:cs="Calibri"/>
        </w:rPr>
        <w:tab/>
        <w:t>(</w:t>
      </w:r>
      <w:r w:rsidRPr="00AA4E1C">
        <w:rPr>
          <w:rFonts w:ascii="Calibri" w:hAnsi="Calibri" w:cs="Calibri"/>
        </w:rPr>
        <w:t>ioannise@gwu.edu</w:t>
      </w:r>
      <w:r w:rsidR="00917DCE" w:rsidRPr="00AA4E1C">
        <w:rPr>
          <w:rFonts w:ascii="Calibri" w:hAnsi="Calibri" w:cs="Calibri"/>
        </w:rPr>
        <w:t>)</w:t>
      </w:r>
    </w:p>
    <w:p w14:paraId="584D8CB0" w14:textId="47935E43" w:rsidR="00E94D13" w:rsidRPr="00AA4E1C" w:rsidRDefault="00E94D13" w:rsidP="00917DCE">
      <w:pPr>
        <w:jc w:val="both"/>
        <w:rPr>
          <w:rFonts w:ascii="Calibri" w:hAnsi="Calibri" w:cs="Calibri"/>
        </w:rPr>
      </w:pPr>
    </w:p>
    <w:p w14:paraId="5E8EDB64" w14:textId="12132DF1" w:rsidR="004F7D39" w:rsidRPr="00AA4E1C" w:rsidRDefault="004F7D39" w:rsidP="00917DCE">
      <w:pPr>
        <w:jc w:val="both"/>
        <w:rPr>
          <w:rFonts w:ascii="Calibri" w:hAnsi="Calibri" w:cs="Calibri"/>
        </w:rPr>
      </w:pPr>
      <w:r w:rsidRPr="00AA4E1C">
        <w:rPr>
          <w:rFonts w:ascii="Calibri" w:hAnsi="Calibri" w:cs="Calibri"/>
          <w:b/>
          <w:bCs/>
        </w:rPr>
        <w:t>KEYWORDS</w:t>
      </w:r>
      <w:r w:rsidR="00917DCE" w:rsidRPr="00AA4E1C">
        <w:rPr>
          <w:rFonts w:ascii="Calibri" w:hAnsi="Calibri" w:cs="Calibri"/>
          <w:b/>
          <w:bCs/>
        </w:rPr>
        <w:t>:</w:t>
      </w:r>
    </w:p>
    <w:p w14:paraId="7B93FDE3" w14:textId="631E6364" w:rsidR="004F7D39" w:rsidRPr="00AA4E1C" w:rsidRDefault="004F7D39" w:rsidP="00917DCE">
      <w:pPr>
        <w:jc w:val="both"/>
        <w:rPr>
          <w:rFonts w:ascii="Calibri" w:hAnsi="Calibri" w:cs="Calibri"/>
        </w:rPr>
      </w:pPr>
      <w:r w:rsidRPr="00AA4E1C">
        <w:rPr>
          <w:rFonts w:ascii="Calibri" w:hAnsi="Calibri" w:cs="Calibri"/>
          <w:i/>
          <w:iCs/>
        </w:rPr>
        <w:t>Drosophila melanogaster</w:t>
      </w:r>
      <w:r w:rsidRPr="00AA4E1C">
        <w:rPr>
          <w:rFonts w:ascii="Calibri" w:hAnsi="Calibri" w:cs="Calibri"/>
        </w:rPr>
        <w:t xml:space="preserve">, </w:t>
      </w:r>
      <w:r w:rsidR="00750B96" w:rsidRPr="00AA4E1C">
        <w:rPr>
          <w:rFonts w:ascii="Calibri" w:hAnsi="Calibri" w:cs="Calibri"/>
        </w:rPr>
        <w:t>innate immunity, infection, micro-injection, host-pathogen interactions, animal model</w:t>
      </w:r>
    </w:p>
    <w:p w14:paraId="01CAAB14" w14:textId="77777777" w:rsidR="004F7D39" w:rsidRPr="00AA4E1C" w:rsidRDefault="004F7D39" w:rsidP="00917DCE">
      <w:pPr>
        <w:jc w:val="both"/>
        <w:rPr>
          <w:rFonts w:ascii="Calibri" w:hAnsi="Calibri" w:cs="Calibri"/>
        </w:rPr>
      </w:pPr>
    </w:p>
    <w:p w14:paraId="1D07CF88" w14:textId="0AD6034A" w:rsidR="00C54A2A" w:rsidRPr="00AA4E1C" w:rsidRDefault="00C54A2A" w:rsidP="00917DCE">
      <w:pPr>
        <w:jc w:val="both"/>
        <w:rPr>
          <w:rFonts w:ascii="Calibri" w:hAnsi="Calibri" w:cs="Calibri"/>
          <w:b/>
          <w:bCs/>
        </w:rPr>
      </w:pPr>
      <w:r w:rsidRPr="00AA4E1C">
        <w:rPr>
          <w:rFonts w:ascii="Calibri" w:hAnsi="Calibri" w:cs="Calibri"/>
          <w:b/>
          <w:bCs/>
        </w:rPr>
        <w:t>S</w:t>
      </w:r>
      <w:r w:rsidR="00C743EB" w:rsidRPr="00AA4E1C">
        <w:rPr>
          <w:rFonts w:ascii="Calibri" w:hAnsi="Calibri" w:cs="Calibri"/>
          <w:b/>
          <w:bCs/>
        </w:rPr>
        <w:t>UMMARY</w:t>
      </w:r>
      <w:r w:rsidR="00917DCE" w:rsidRPr="00AA4E1C">
        <w:rPr>
          <w:rFonts w:ascii="Calibri" w:hAnsi="Calibri" w:cs="Calibri"/>
          <w:b/>
          <w:bCs/>
        </w:rPr>
        <w:t>:</w:t>
      </w:r>
    </w:p>
    <w:p w14:paraId="34A003F3" w14:textId="3A53F702" w:rsidR="004746D9" w:rsidRPr="00C513B9" w:rsidRDefault="004746D9" w:rsidP="00917DCE">
      <w:pPr>
        <w:jc w:val="both"/>
        <w:rPr>
          <w:rFonts w:ascii="Calibri" w:hAnsi="Calibri" w:cs="Calibri"/>
        </w:rPr>
      </w:pPr>
      <w:r w:rsidRPr="00C513B9">
        <w:rPr>
          <w:rFonts w:ascii="Calibri" w:hAnsi="Calibri" w:cs="Calibri"/>
          <w:i/>
          <w:iCs/>
        </w:rPr>
        <w:t>Drosophila</w:t>
      </w:r>
      <w:r w:rsidR="00BC39BE" w:rsidRPr="00C513B9">
        <w:rPr>
          <w:rFonts w:ascii="Calibri" w:hAnsi="Calibri" w:cs="Calibri"/>
          <w:i/>
          <w:iCs/>
        </w:rPr>
        <w:t xml:space="preserve"> melanogaster</w:t>
      </w:r>
      <w:r w:rsidRPr="00C513B9">
        <w:rPr>
          <w:rFonts w:ascii="Calibri" w:hAnsi="Calibri" w:cs="Calibri"/>
        </w:rPr>
        <w:t xml:space="preserve"> adult</w:t>
      </w:r>
      <w:r w:rsidR="00BC39BE" w:rsidRPr="00C513B9">
        <w:rPr>
          <w:rFonts w:ascii="Calibri" w:hAnsi="Calibri" w:cs="Calibri"/>
        </w:rPr>
        <w:t xml:space="preserve"> flies</w:t>
      </w:r>
      <w:r w:rsidRPr="00C513B9">
        <w:rPr>
          <w:rFonts w:ascii="Calibri" w:hAnsi="Calibri" w:cs="Calibri"/>
        </w:rPr>
        <w:t xml:space="preserve"> have been extensively utilized as</w:t>
      </w:r>
      <w:r w:rsidR="00011298" w:rsidRPr="00C513B9">
        <w:rPr>
          <w:rFonts w:ascii="Calibri" w:hAnsi="Calibri" w:cs="Calibri"/>
        </w:rPr>
        <w:t xml:space="preserve"> </w:t>
      </w:r>
      <w:r w:rsidRPr="00C513B9">
        <w:rPr>
          <w:rFonts w:ascii="Calibri" w:hAnsi="Calibri" w:cs="Calibri"/>
        </w:rPr>
        <w:t xml:space="preserve">model organisms to </w:t>
      </w:r>
      <w:r w:rsidR="00011298" w:rsidRPr="00C513B9">
        <w:rPr>
          <w:rFonts w:ascii="Calibri" w:hAnsi="Calibri" w:cs="Calibri"/>
        </w:rPr>
        <w:t xml:space="preserve">investigate </w:t>
      </w:r>
      <w:r w:rsidRPr="00C513B9">
        <w:rPr>
          <w:rFonts w:ascii="Calibri" w:hAnsi="Calibri" w:cs="Calibri"/>
        </w:rPr>
        <w:t>the molecular mechanisms underlying</w:t>
      </w:r>
      <w:r w:rsidR="00AC4A34" w:rsidRPr="00C513B9">
        <w:rPr>
          <w:rFonts w:ascii="Calibri" w:hAnsi="Calibri" w:cs="Calibri"/>
        </w:rPr>
        <w:t xml:space="preserve"> host</w:t>
      </w:r>
      <w:r w:rsidRPr="00C513B9">
        <w:rPr>
          <w:rFonts w:ascii="Calibri" w:hAnsi="Calibri" w:cs="Calibri"/>
        </w:rPr>
        <w:t xml:space="preserve"> </w:t>
      </w:r>
      <w:r w:rsidR="00FE0A6F" w:rsidRPr="00C513B9">
        <w:rPr>
          <w:rFonts w:ascii="Calibri" w:hAnsi="Calibri" w:cs="Calibri"/>
        </w:rPr>
        <w:t xml:space="preserve">antimicrobial </w:t>
      </w:r>
      <w:r w:rsidRPr="00C513B9">
        <w:rPr>
          <w:rFonts w:ascii="Calibri" w:hAnsi="Calibri" w:cs="Calibri"/>
        </w:rPr>
        <w:t>innate immune responses</w:t>
      </w:r>
      <w:r w:rsidR="00BC39BE" w:rsidRPr="00C513B9">
        <w:rPr>
          <w:rFonts w:ascii="Calibri" w:hAnsi="Calibri" w:cs="Calibri"/>
        </w:rPr>
        <w:t xml:space="preserve"> and microbial infection</w:t>
      </w:r>
      <w:r w:rsidR="00AC4A34" w:rsidRPr="00C513B9">
        <w:rPr>
          <w:rFonts w:ascii="Calibri" w:hAnsi="Calibri" w:cs="Calibri"/>
        </w:rPr>
        <w:t xml:space="preserve"> strategies</w:t>
      </w:r>
      <w:r w:rsidRPr="00C513B9">
        <w:rPr>
          <w:rFonts w:ascii="Calibri" w:hAnsi="Calibri" w:cs="Calibri"/>
        </w:rPr>
        <w:t xml:space="preserve">. </w:t>
      </w:r>
      <w:r w:rsidR="00C42338" w:rsidRPr="00C513B9">
        <w:rPr>
          <w:rFonts w:ascii="Calibri" w:hAnsi="Calibri" w:cs="Calibri"/>
        </w:rPr>
        <w:t>To</w:t>
      </w:r>
      <w:r w:rsidRPr="00C513B9">
        <w:rPr>
          <w:rFonts w:ascii="Calibri" w:hAnsi="Calibri" w:cs="Calibri"/>
        </w:rPr>
        <w:t xml:space="preserve"> promote</w:t>
      </w:r>
      <w:r w:rsidR="00BC39BE" w:rsidRPr="00C513B9">
        <w:rPr>
          <w:rFonts w:ascii="Calibri" w:hAnsi="Calibri" w:cs="Calibri"/>
        </w:rPr>
        <w:t xml:space="preserve"> the</w:t>
      </w:r>
      <w:r w:rsidRPr="00C513B9">
        <w:rPr>
          <w:rFonts w:ascii="Calibri" w:hAnsi="Calibri" w:cs="Calibri"/>
        </w:rPr>
        <w:t xml:space="preserve"> </w:t>
      </w:r>
      <w:r w:rsidRPr="00C513B9">
        <w:rPr>
          <w:rFonts w:ascii="Calibri" w:hAnsi="Calibri" w:cs="Calibri"/>
          <w:i/>
          <w:iCs/>
        </w:rPr>
        <w:t>D</w:t>
      </w:r>
      <w:r w:rsidR="00E6513C" w:rsidRPr="00C513B9">
        <w:rPr>
          <w:rFonts w:ascii="Calibri" w:hAnsi="Calibri" w:cs="Calibri"/>
          <w:i/>
          <w:iCs/>
        </w:rPr>
        <w:t>. melanogaster</w:t>
      </w:r>
      <w:r w:rsidRPr="00C513B9">
        <w:rPr>
          <w:rFonts w:ascii="Calibri" w:hAnsi="Calibri" w:cs="Calibri"/>
        </w:rPr>
        <w:t xml:space="preserve"> larva</w:t>
      </w:r>
      <w:r w:rsidR="00BC39BE" w:rsidRPr="00C513B9">
        <w:rPr>
          <w:rFonts w:ascii="Calibri" w:hAnsi="Calibri" w:cs="Calibri"/>
        </w:rPr>
        <w:t xml:space="preserve"> stage</w:t>
      </w:r>
      <w:r w:rsidRPr="00C513B9">
        <w:rPr>
          <w:rFonts w:ascii="Calibri" w:hAnsi="Calibri" w:cs="Calibri"/>
        </w:rPr>
        <w:t xml:space="preserve"> as an additional</w:t>
      </w:r>
      <w:r w:rsidR="00BC39BE" w:rsidRPr="00C513B9">
        <w:rPr>
          <w:rFonts w:ascii="Calibri" w:hAnsi="Calibri" w:cs="Calibri"/>
        </w:rPr>
        <w:t xml:space="preserve"> or alternative</w:t>
      </w:r>
      <w:r w:rsidRPr="00C513B9">
        <w:rPr>
          <w:rFonts w:ascii="Calibri" w:hAnsi="Calibri" w:cs="Calibri"/>
        </w:rPr>
        <w:t xml:space="preserve"> model system, a</w:t>
      </w:r>
      <w:r w:rsidR="00BA38E5" w:rsidRPr="00C513B9">
        <w:rPr>
          <w:rFonts w:ascii="Calibri" w:hAnsi="Calibri" w:cs="Calibri"/>
        </w:rPr>
        <w:t xml:space="preserve"> </w:t>
      </w:r>
      <w:r w:rsidR="00FB3761" w:rsidRPr="00C513B9">
        <w:rPr>
          <w:rFonts w:ascii="Calibri" w:hAnsi="Calibri" w:cs="Calibri"/>
        </w:rPr>
        <w:t xml:space="preserve">larval </w:t>
      </w:r>
      <w:r w:rsidRPr="00C513B9">
        <w:rPr>
          <w:rFonts w:ascii="Calibri" w:hAnsi="Calibri" w:cs="Calibri"/>
        </w:rPr>
        <w:t>injection technique</w:t>
      </w:r>
      <w:r w:rsidR="00883FB8" w:rsidRPr="00C513B9">
        <w:rPr>
          <w:rFonts w:ascii="Calibri" w:hAnsi="Calibri" w:cs="Calibri"/>
        </w:rPr>
        <w:t xml:space="preserve"> is described</w:t>
      </w:r>
      <w:r w:rsidRPr="00C513B9">
        <w:rPr>
          <w:rFonts w:ascii="Calibri" w:hAnsi="Calibri" w:cs="Calibri"/>
        </w:rPr>
        <w:t xml:space="preserve">. </w:t>
      </w:r>
    </w:p>
    <w:p w14:paraId="022A0ACE" w14:textId="77777777" w:rsidR="00DD7115" w:rsidRPr="00C513B9" w:rsidRDefault="00DD7115" w:rsidP="00917DCE">
      <w:pPr>
        <w:jc w:val="both"/>
        <w:rPr>
          <w:rFonts w:ascii="Calibri" w:hAnsi="Calibri" w:cs="Calibri"/>
        </w:rPr>
      </w:pPr>
    </w:p>
    <w:p w14:paraId="369ED050" w14:textId="4A6750FA" w:rsidR="00D70F03" w:rsidRPr="00C513B9" w:rsidRDefault="00D70F03" w:rsidP="00917DCE">
      <w:pPr>
        <w:jc w:val="both"/>
        <w:rPr>
          <w:rFonts w:ascii="Calibri" w:hAnsi="Calibri" w:cs="Calibri"/>
          <w:b/>
          <w:bCs/>
        </w:rPr>
      </w:pPr>
      <w:r w:rsidRPr="00C513B9">
        <w:rPr>
          <w:rFonts w:ascii="Calibri" w:hAnsi="Calibri" w:cs="Calibri"/>
          <w:b/>
          <w:bCs/>
        </w:rPr>
        <w:t>A</w:t>
      </w:r>
      <w:r w:rsidR="00C743EB" w:rsidRPr="00C513B9">
        <w:rPr>
          <w:rFonts w:ascii="Calibri" w:hAnsi="Calibri" w:cs="Calibri"/>
          <w:b/>
          <w:bCs/>
        </w:rPr>
        <w:t>BSTRACT</w:t>
      </w:r>
      <w:r w:rsidR="00917DCE" w:rsidRPr="00C513B9">
        <w:rPr>
          <w:rFonts w:ascii="Calibri" w:hAnsi="Calibri" w:cs="Calibri"/>
          <w:b/>
          <w:bCs/>
        </w:rPr>
        <w:t>:</w:t>
      </w:r>
    </w:p>
    <w:p w14:paraId="573F9DB7" w14:textId="5CF506E6" w:rsidR="004746D9" w:rsidRPr="00C513B9" w:rsidRDefault="00B77547" w:rsidP="00917DCE">
      <w:pPr>
        <w:jc w:val="both"/>
        <w:rPr>
          <w:rFonts w:ascii="Calibri" w:hAnsi="Calibri" w:cs="Calibri"/>
        </w:rPr>
      </w:pPr>
      <w:r w:rsidRPr="00C513B9">
        <w:rPr>
          <w:rFonts w:ascii="Calibri" w:hAnsi="Calibri" w:cs="Calibri"/>
        </w:rPr>
        <w:t xml:space="preserve">The use of </w:t>
      </w:r>
      <w:r w:rsidR="004F036F" w:rsidRPr="00C513B9">
        <w:rPr>
          <w:rFonts w:ascii="Calibri" w:hAnsi="Calibri" w:cs="Calibri"/>
        </w:rPr>
        <w:t>unconventional</w:t>
      </w:r>
      <w:r w:rsidR="000C1D46" w:rsidRPr="00C513B9">
        <w:rPr>
          <w:rFonts w:ascii="Calibri" w:hAnsi="Calibri" w:cs="Calibri"/>
        </w:rPr>
        <w:t xml:space="preserve"> </w:t>
      </w:r>
      <w:r w:rsidRPr="00C513B9">
        <w:rPr>
          <w:rFonts w:ascii="Calibri" w:hAnsi="Calibri" w:cs="Calibri"/>
        </w:rPr>
        <w:t xml:space="preserve">models to study </w:t>
      </w:r>
      <w:r w:rsidR="00F9741B" w:rsidRPr="00C513B9">
        <w:rPr>
          <w:rFonts w:ascii="Calibri" w:hAnsi="Calibri" w:cs="Calibri"/>
        </w:rPr>
        <w:t xml:space="preserve">innate </w:t>
      </w:r>
      <w:r w:rsidRPr="00C513B9">
        <w:rPr>
          <w:rFonts w:ascii="Calibri" w:hAnsi="Calibri" w:cs="Calibri"/>
        </w:rPr>
        <w:t>immunity and pathogen virulence provides a valuable alternative to mammalian models, which can be costly and raise ethical issues.</w:t>
      </w:r>
      <w:r w:rsidR="000C1D46" w:rsidRPr="00C513B9">
        <w:rPr>
          <w:rFonts w:ascii="Calibri" w:hAnsi="Calibri" w:cs="Calibri"/>
        </w:rPr>
        <w:t xml:space="preserve"> Unconventional models are </w:t>
      </w:r>
      <w:r w:rsidR="00224363" w:rsidRPr="00C513B9">
        <w:rPr>
          <w:rFonts w:ascii="Calibri" w:hAnsi="Calibri" w:cs="Calibri"/>
        </w:rPr>
        <w:t xml:space="preserve">notoriously </w:t>
      </w:r>
      <w:r w:rsidR="000C1D46" w:rsidRPr="00C513B9">
        <w:rPr>
          <w:rFonts w:ascii="Calibri" w:hAnsi="Calibri" w:cs="Calibri"/>
        </w:rPr>
        <w:t xml:space="preserve">cheap, easy to handle and culture, </w:t>
      </w:r>
      <w:r w:rsidR="00224363" w:rsidRPr="00C513B9">
        <w:rPr>
          <w:rFonts w:ascii="Calibri" w:hAnsi="Calibri" w:cs="Calibri"/>
        </w:rPr>
        <w:t xml:space="preserve">and </w:t>
      </w:r>
      <w:r w:rsidR="000C1D46" w:rsidRPr="00C513B9">
        <w:rPr>
          <w:rFonts w:ascii="Calibri" w:hAnsi="Calibri" w:cs="Calibri"/>
        </w:rPr>
        <w:t>do not take much space</w:t>
      </w:r>
      <w:r w:rsidR="00224363" w:rsidRPr="00C513B9">
        <w:rPr>
          <w:rFonts w:ascii="Calibri" w:hAnsi="Calibri" w:cs="Calibri"/>
        </w:rPr>
        <w:t>.</w:t>
      </w:r>
      <w:r w:rsidR="000C1D46" w:rsidRPr="00C513B9">
        <w:rPr>
          <w:rFonts w:ascii="Calibri" w:hAnsi="Calibri" w:cs="Calibri"/>
        </w:rPr>
        <w:t xml:space="preserve"> </w:t>
      </w:r>
      <w:r w:rsidR="00224363" w:rsidRPr="00C513B9">
        <w:rPr>
          <w:rFonts w:ascii="Calibri" w:hAnsi="Calibri" w:cs="Calibri"/>
        </w:rPr>
        <w:t>T</w:t>
      </w:r>
      <w:r w:rsidR="000C1D46" w:rsidRPr="00C513B9">
        <w:rPr>
          <w:rFonts w:ascii="Calibri" w:hAnsi="Calibri" w:cs="Calibri"/>
        </w:rPr>
        <w:t xml:space="preserve">hey are genetically amenable and possess complete genome sequences, </w:t>
      </w:r>
      <w:r w:rsidR="00E563C4" w:rsidRPr="00C513B9">
        <w:rPr>
          <w:rFonts w:ascii="Calibri" w:hAnsi="Calibri" w:cs="Calibri"/>
        </w:rPr>
        <w:t xml:space="preserve">and their use presents </w:t>
      </w:r>
      <w:r w:rsidR="000C1D46" w:rsidRPr="00C513B9">
        <w:rPr>
          <w:rFonts w:ascii="Calibri" w:hAnsi="Calibri" w:cs="Calibri"/>
        </w:rPr>
        <w:t>no ethical considerations.</w:t>
      </w:r>
      <w:r w:rsidR="00BD4822" w:rsidRPr="00C513B9">
        <w:rPr>
          <w:rFonts w:ascii="Calibri" w:hAnsi="Calibri" w:cs="Calibri"/>
        </w:rPr>
        <w:t xml:space="preserve"> The fruit fly </w:t>
      </w:r>
      <w:r w:rsidR="00BD4822" w:rsidRPr="00C513B9">
        <w:rPr>
          <w:rFonts w:ascii="Calibri" w:hAnsi="Calibri" w:cs="Calibri"/>
          <w:i/>
          <w:iCs/>
        </w:rPr>
        <w:t>Drosophila melanogaster</w:t>
      </w:r>
      <w:r w:rsidR="00224363" w:rsidRPr="00C513B9">
        <w:rPr>
          <w:rFonts w:ascii="Calibri" w:hAnsi="Calibri" w:cs="Calibri"/>
        </w:rPr>
        <w:t>, for instance,</w:t>
      </w:r>
      <w:r w:rsidR="00BD4822" w:rsidRPr="00C513B9">
        <w:rPr>
          <w:rFonts w:ascii="Calibri" w:hAnsi="Calibri" w:cs="Calibri"/>
        </w:rPr>
        <w:t xml:space="preserve"> </w:t>
      </w:r>
      <w:r w:rsidR="00E563C4" w:rsidRPr="00C513B9">
        <w:rPr>
          <w:rFonts w:ascii="Calibri" w:hAnsi="Calibri" w:cs="Calibri"/>
        </w:rPr>
        <w:t xml:space="preserve">has provided great insights into a variety of behavior, development, metabolism, and immunity research. More specifically, </w:t>
      </w:r>
      <w:r w:rsidR="00E563C4" w:rsidRPr="00C513B9">
        <w:rPr>
          <w:rFonts w:ascii="Calibri" w:hAnsi="Calibri" w:cs="Calibri"/>
          <w:i/>
          <w:iCs/>
        </w:rPr>
        <w:t>D. melanogaster</w:t>
      </w:r>
      <w:r w:rsidR="00E563C4" w:rsidRPr="00C513B9">
        <w:rPr>
          <w:rFonts w:ascii="Calibri" w:hAnsi="Calibri" w:cs="Calibri"/>
        </w:rPr>
        <w:t xml:space="preserve"> adult flies and larvae</w:t>
      </w:r>
      <w:r w:rsidR="00BD4822" w:rsidRPr="00C513B9">
        <w:rPr>
          <w:rFonts w:ascii="Calibri" w:hAnsi="Calibri" w:cs="Calibri"/>
        </w:rPr>
        <w:t xml:space="preserve"> </w:t>
      </w:r>
      <w:r w:rsidR="00011298" w:rsidRPr="00C513B9">
        <w:rPr>
          <w:rFonts w:ascii="Calibri" w:hAnsi="Calibri" w:cs="Calibri"/>
        </w:rPr>
        <w:t>possess</w:t>
      </w:r>
      <w:r w:rsidR="00BD4822" w:rsidRPr="00C513B9">
        <w:rPr>
          <w:rFonts w:ascii="Calibri" w:hAnsi="Calibri" w:cs="Calibri"/>
        </w:rPr>
        <w:t xml:space="preserve"> </w:t>
      </w:r>
      <w:r w:rsidR="00011298" w:rsidRPr="00C513B9">
        <w:rPr>
          <w:rFonts w:ascii="Calibri" w:hAnsi="Calibri" w:cs="Calibri"/>
        </w:rPr>
        <w:t>several</w:t>
      </w:r>
      <w:r w:rsidR="00BD4822" w:rsidRPr="00C513B9">
        <w:rPr>
          <w:rFonts w:ascii="Calibri" w:hAnsi="Calibri" w:cs="Calibri"/>
        </w:rPr>
        <w:t xml:space="preserve"> innate defense reactions that are shared with vertebrate animals</w:t>
      </w:r>
      <w:r w:rsidR="004F036F" w:rsidRPr="00C513B9">
        <w:rPr>
          <w:rFonts w:ascii="Calibri" w:hAnsi="Calibri" w:cs="Calibri"/>
        </w:rPr>
        <w:t>.</w:t>
      </w:r>
      <w:r w:rsidR="004746D9" w:rsidRPr="00C513B9">
        <w:rPr>
          <w:rFonts w:ascii="Calibri" w:hAnsi="Calibri" w:cs="Calibri"/>
        </w:rPr>
        <w:t xml:space="preserve"> The mechanisms regulating immune responses have been </w:t>
      </w:r>
      <w:r w:rsidR="00E76DBF" w:rsidRPr="00C513B9">
        <w:rPr>
          <w:rFonts w:ascii="Calibri" w:hAnsi="Calibri" w:cs="Calibri"/>
        </w:rPr>
        <w:t>mostly revealed</w:t>
      </w:r>
      <w:r w:rsidR="004746D9" w:rsidRPr="00C513B9">
        <w:rPr>
          <w:rFonts w:ascii="Calibri" w:hAnsi="Calibri" w:cs="Calibri"/>
        </w:rPr>
        <w:t xml:space="preserve"> </w:t>
      </w:r>
      <w:r w:rsidR="00931047" w:rsidRPr="00C513B9">
        <w:rPr>
          <w:rFonts w:ascii="Calibri" w:hAnsi="Calibri" w:cs="Calibri"/>
        </w:rPr>
        <w:t>through</w:t>
      </w:r>
      <w:r w:rsidR="004746D9" w:rsidRPr="00C513B9">
        <w:rPr>
          <w:rFonts w:ascii="Calibri" w:hAnsi="Calibri" w:cs="Calibri"/>
        </w:rPr>
        <w:t xml:space="preserve"> genetic and molecular</w:t>
      </w:r>
      <w:r w:rsidR="00376BB7" w:rsidRPr="00C513B9">
        <w:rPr>
          <w:rFonts w:ascii="Calibri" w:hAnsi="Calibri" w:cs="Calibri"/>
        </w:rPr>
        <w:t xml:space="preserve"> </w:t>
      </w:r>
      <w:r w:rsidR="004746D9" w:rsidRPr="00C513B9">
        <w:rPr>
          <w:rFonts w:ascii="Calibri" w:hAnsi="Calibri" w:cs="Calibri"/>
        </w:rPr>
        <w:t>studies in</w:t>
      </w:r>
      <w:r w:rsidR="00931047" w:rsidRPr="00C513B9">
        <w:rPr>
          <w:rFonts w:ascii="Calibri" w:hAnsi="Calibri" w:cs="Calibri"/>
        </w:rPr>
        <w:t xml:space="preserve"> the</w:t>
      </w:r>
      <w:r w:rsidR="004746D9" w:rsidRPr="00C513B9">
        <w:rPr>
          <w:rFonts w:ascii="Calibri" w:hAnsi="Calibri" w:cs="Calibri"/>
        </w:rPr>
        <w:t xml:space="preserve"> </w:t>
      </w:r>
      <w:r w:rsidR="004746D9" w:rsidRPr="00C513B9">
        <w:rPr>
          <w:rFonts w:ascii="Calibri" w:hAnsi="Calibri" w:cs="Calibri"/>
          <w:i/>
          <w:iCs/>
        </w:rPr>
        <w:t>D</w:t>
      </w:r>
      <w:r w:rsidR="00E6513C" w:rsidRPr="00C513B9">
        <w:rPr>
          <w:rFonts w:ascii="Calibri" w:hAnsi="Calibri" w:cs="Calibri"/>
          <w:i/>
          <w:iCs/>
        </w:rPr>
        <w:t>. melanogaster</w:t>
      </w:r>
      <w:r w:rsidR="00931047" w:rsidRPr="00C513B9">
        <w:rPr>
          <w:rFonts w:ascii="Calibri" w:hAnsi="Calibri" w:cs="Calibri"/>
        </w:rPr>
        <w:t xml:space="preserve"> model</w:t>
      </w:r>
      <w:r w:rsidR="004746D9" w:rsidRPr="00C513B9">
        <w:rPr>
          <w:rFonts w:ascii="Calibri" w:hAnsi="Calibri" w:cs="Calibri"/>
        </w:rPr>
        <w:t xml:space="preserve">. </w:t>
      </w:r>
      <w:r w:rsidR="004A3E0C" w:rsidRPr="00C513B9">
        <w:rPr>
          <w:rFonts w:ascii="Calibri" w:hAnsi="Calibri" w:cs="Calibri"/>
        </w:rPr>
        <w:t>Here a novel larval injection technique</w:t>
      </w:r>
      <w:r w:rsidR="00BA385B" w:rsidRPr="00C513B9">
        <w:rPr>
          <w:rFonts w:ascii="Calibri" w:hAnsi="Calibri" w:cs="Calibri"/>
        </w:rPr>
        <w:t xml:space="preserve"> is provided,</w:t>
      </w:r>
      <w:r w:rsidR="004A3E0C" w:rsidRPr="00C513B9">
        <w:rPr>
          <w:rFonts w:ascii="Calibri" w:hAnsi="Calibri" w:cs="Calibri"/>
        </w:rPr>
        <w:t xml:space="preserve"> </w:t>
      </w:r>
      <w:r w:rsidR="00BA385B" w:rsidRPr="00C513B9">
        <w:rPr>
          <w:rFonts w:ascii="Calibri" w:hAnsi="Calibri" w:cs="Calibri"/>
        </w:rPr>
        <w:t>which</w:t>
      </w:r>
      <w:r w:rsidR="004A3E0C" w:rsidRPr="00C513B9">
        <w:rPr>
          <w:rFonts w:ascii="Calibri" w:hAnsi="Calibri" w:cs="Calibri"/>
        </w:rPr>
        <w:t xml:space="preserve"> will </w:t>
      </w:r>
      <w:r w:rsidR="004B1A3A" w:rsidRPr="00C513B9">
        <w:rPr>
          <w:rFonts w:ascii="Calibri" w:hAnsi="Calibri" w:cs="Calibri"/>
        </w:rPr>
        <w:t>further</w:t>
      </w:r>
      <w:r w:rsidR="00F9741B" w:rsidRPr="00C513B9">
        <w:rPr>
          <w:rFonts w:ascii="Calibri" w:hAnsi="Calibri" w:cs="Calibri"/>
        </w:rPr>
        <w:t xml:space="preserve"> promote</w:t>
      </w:r>
      <w:r w:rsidR="004A3E0C" w:rsidRPr="00C513B9">
        <w:rPr>
          <w:rFonts w:ascii="Calibri" w:hAnsi="Calibri" w:cs="Calibri"/>
        </w:rPr>
        <w:t xml:space="preserve"> investigat</w:t>
      </w:r>
      <w:r w:rsidR="00F9741B" w:rsidRPr="00C513B9">
        <w:rPr>
          <w:rFonts w:ascii="Calibri" w:hAnsi="Calibri" w:cs="Calibri"/>
        </w:rPr>
        <w:t>ion</w:t>
      </w:r>
      <w:r w:rsidR="00503868" w:rsidRPr="00C513B9">
        <w:rPr>
          <w:rFonts w:ascii="Calibri" w:hAnsi="Calibri" w:cs="Calibri"/>
        </w:rPr>
        <w:t>s</w:t>
      </w:r>
      <w:r w:rsidR="00F9741B" w:rsidRPr="00C513B9">
        <w:rPr>
          <w:rFonts w:ascii="Calibri" w:hAnsi="Calibri" w:cs="Calibri"/>
        </w:rPr>
        <w:t xml:space="preserve"> of innate</w:t>
      </w:r>
      <w:r w:rsidR="004A3E0C" w:rsidRPr="00C513B9">
        <w:rPr>
          <w:rFonts w:ascii="Calibri" w:hAnsi="Calibri" w:cs="Calibri"/>
        </w:rPr>
        <w:t xml:space="preserve"> </w:t>
      </w:r>
      <w:r w:rsidR="004B1A3A" w:rsidRPr="00C513B9">
        <w:rPr>
          <w:rFonts w:ascii="Calibri" w:hAnsi="Calibri" w:cs="Calibri"/>
        </w:rPr>
        <w:t>immun</w:t>
      </w:r>
      <w:r w:rsidR="00F7751B" w:rsidRPr="00C513B9">
        <w:rPr>
          <w:rFonts w:ascii="Calibri" w:hAnsi="Calibri" w:cs="Calibri"/>
        </w:rPr>
        <w:t>e processes</w:t>
      </w:r>
      <w:r w:rsidR="004B1A3A" w:rsidRPr="00C513B9">
        <w:rPr>
          <w:rFonts w:ascii="Calibri" w:hAnsi="Calibri" w:cs="Calibri"/>
        </w:rPr>
        <w:t xml:space="preserve"> </w:t>
      </w:r>
      <w:r w:rsidR="004A3E0C" w:rsidRPr="00C513B9">
        <w:rPr>
          <w:rFonts w:ascii="Calibri" w:hAnsi="Calibri" w:cs="Calibri"/>
        </w:rPr>
        <w:t xml:space="preserve">in </w:t>
      </w:r>
      <w:r w:rsidR="004A3E0C" w:rsidRPr="00C513B9">
        <w:rPr>
          <w:rFonts w:ascii="Calibri" w:hAnsi="Calibri" w:cs="Calibri"/>
          <w:i/>
          <w:iCs/>
        </w:rPr>
        <w:t>D</w:t>
      </w:r>
      <w:r w:rsidR="00E6513C" w:rsidRPr="00C513B9">
        <w:rPr>
          <w:rFonts w:ascii="Calibri" w:hAnsi="Calibri" w:cs="Calibri"/>
          <w:i/>
          <w:iCs/>
        </w:rPr>
        <w:t>. melanogaster</w:t>
      </w:r>
      <w:r w:rsidR="004A3E0C" w:rsidRPr="00C513B9">
        <w:rPr>
          <w:rFonts w:ascii="Calibri" w:hAnsi="Calibri" w:cs="Calibri"/>
        </w:rPr>
        <w:t xml:space="preserve"> </w:t>
      </w:r>
      <w:r w:rsidR="00FE0A6F" w:rsidRPr="00C513B9">
        <w:rPr>
          <w:rFonts w:ascii="Calibri" w:hAnsi="Calibri" w:cs="Calibri"/>
        </w:rPr>
        <w:t xml:space="preserve">larvae </w:t>
      </w:r>
      <w:r w:rsidR="004A3E0C" w:rsidRPr="00C513B9">
        <w:rPr>
          <w:rFonts w:ascii="Calibri" w:hAnsi="Calibri" w:cs="Calibri"/>
        </w:rPr>
        <w:t xml:space="preserve">and explore </w:t>
      </w:r>
      <w:r w:rsidR="00330D90" w:rsidRPr="00C513B9">
        <w:rPr>
          <w:rFonts w:ascii="Calibri" w:hAnsi="Calibri" w:cs="Calibri"/>
        </w:rPr>
        <w:t>the pathogenesis</w:t>
      </w:r>
      <w:r w:rsidR="004746D9" w:rsidRPr="00C513B9">
        <w:rPr>
          <w:rFonts w:ascii="Calibri" w:hAnsi="Calibri" w:cs="Calibri"/>
        </w:rPr>
        <w:t xml:space="preserve"> of a wide range of microb</w:t>
      </w:r>
      <w:r w:rsidR="004B1A3A" w:rsidRPr="00C513B9">
        <w:rPr>
          <w:rFonts w:ascii="Calibri" w:hAnsi="Calibri" w:cs="Calibri"/>
        </w:rPr>
        <w:t>ial infections.</w:t>
      </w:r>
    </w:p>
    <w:p w14:paraId="750FE1DA" w14:textId="7D587009" w:rsidR="00C54A2A" w:rsidRPr="00C513B9" w:rsidRDefault="00C54A2A" w:rsidP="00917DCE">
      <w:pPr>
        <w:jc w:val="both"/>
        <w:rPr>
          <w:rFonts w:ascii="Calibri" w:hAnsi="Calibri" w:cs="Calibri"/>
          <w:b/>
          <w:bCs/>
        </w:rPr>
      </w:pPr>
    </w:p>
    <w:p w14:paraId="44CF159C" w14:textId="27AB953F" w:rsidR="00C54A2A" w:rsidRPr="00C513B9" w:rsidRDefault="00511C41" w:rsidP="00917DCE">
      <w:pPr>
        <w:jc w:val="both"/>
        <w:rPr>
          <w:rFonts w:ascii="Calibri" w:hAnsi="Calibri" w:cs="Calibri"/>
          <w:b/>
          <w:bCs/>
        </w:rPr>
      </w:pPr>
      <w:r w:rsidRPr="00C513B9">
        <w:rPr>
          <w:rFonts w:ascii="Calibri" w:hAnsi="Calibri" w:cs="Calibri"/>
          <w:b/>
          <w:bCs/>
        </w:rPr>
        <w:t>INTRODUCTION</w:t>
      </w:r>
      <w:r w:rsidR="00917DCE" w:rsidRPr="00C513B9">
        <w:rPr>
          <w:rFonts w:ascii="Calibri" w:hAnsi="Calibri" w:cs="Calibri"/>
          <w:b/>
          <w:bCs/>
        </w:rPr>
        <w:t>:</w:t>
      </w:r>
    </w:p>
    <w:p w14:paraId="381FA27D" w14:textId="26C402B0" w:rsidR="001A338A" w:rsidRPr="00C513B9" w:rsidRDefault="000C02DB" w:rsidP="00917DCE">
      <w:pPr>
        <w:jc w:val="both"/>
        <w:rPr>
          <w:rFonts w:ascii="Calibri" w:hAnsi="Calibri" w:cs="Calibri"/>
        </w:rPr>
      </w:pPr>
      <w:r w:rsidRPr="00C513B9">
        <w:rPr>
          <w:rFonts w:ascii="Calibri" w:hAnsi="Calibri" w:cs="Calibri"/>
          <w:i/>
          <w:iCs/>
        </w:rPr>
        <w:t>Drosophila</w:t>
      </w:r>
      <w:r w:rsidRPr="00C513B9">
        <w:rPr>
          <w:rFonts w:ascii="Calibri" w:hAnsi="Calibri" w:cs="Calibri"/>
        </w:rPr>
        <w:t xml:space="preserve"> </w:t>
      </w:r>
      <w:r w:rsidRPr="00C513B9">
        <w:rPr>
          <w:rFonts w:ascii="Calibri" w:hAnsi="Calibri" w:cs="Calibri"/>
          <w:i/>
          <w:iCs/>
        </w:rPr>
        <w:t>melanogaster</w:t>
      </w:r>
      <w:r w:rsidRPr="00C513B9">
        <w:rPr>
          <w:rFonts w:ascii="Calibri" w:hAnsi="Calibri" w:cs="Calibri"/>
        </w:rPr>
        <w:t xml:space="preserve"> </w:t>
      </w:r>
      <w:r w:rsidR="008F4F7A" w:rsidRPr="00C513B9">
        <w:rPr>
          <w:rFonts w:ascii="Calibri" w:hAnsi="Calibri" w:cs="Calibri"/>
        </w:rPr>
        <w:t xml:space="preserve">has been immensely </w:t>
      </w:r>
      <w:r w:rsidR="00503868" w:rsidRPr="00C513B9">
        <w:rPr>
          <w:rFonts w:ascii="Calibri" w:hAnsi="Calibri" w:cs="Calibri"/>
        </w:rPr>
        <w:t>utilized</w:t>
      </w:r>
      <w:r w:rsidR="003B3C15" w:rsidRPr="00C513B9">
        <w:rPr>
          <w:rFonts w:ascii="Calibri" w:hAnsi="Calibri" w:cs="Calibri"/>
        </w:rPr>
        <w:t xml:space="preserve"> in biological and biomedical research</w:t>
      </w:r>
      <w:r w:rsidR="008F4F7A" w:rsidRPr="00C513B9">
        <w:rPr>
          <w:rFonts w:ascii="Calibri" w:hAnsi="Calibri" w:cs="Calibri"/>
        </w:rPr>
        <w:t xml:space="preserve"> for several decades</w:t>
      </w:r>
      <w:r w:rsidR="00A5109A" w:rsidRPr="00C513B9">
        <w:rPr>
          <w:rFonts w:ascii="Calibri" w:hAnsi="Calibri" w:cs="Calibri"/>
        </w:rPr>
        <w:t>, as</w:t>
      </w:r>
      <w:r w:rsidR="008F4F7A" w:rsidRPr="00C513B9">
        <w:rPr>
          <w:rFonts w:ascii="Calibri" w:hAnsi="Calibri" w:cs="Calibri"/>
        </w:rPr>
        <w:t xml:space="preserve"> </w:t>
      </w:r>
      <w:r w:rsidR="00A5109A" w:rsidRPr="00C513B9">
        <w:rPr>
          <w:rFonts w:ascii="Calibri" w:hAnsi="Calibri" w:cs="Calibri"/>
        </w:rPr>
        <w:t>t</w:t>
      </w:r>
      <w:r w:rsidR="008F4F7A" w:rsidRPr="00C513B9">
        <w:rPr>
          <w:rFonts w:ascii="Calibri" w:hAnsi="Calibri" w:cs="Calibri"/>
        </w:rPr>
        <w:t>he sophisticated array of genetic and molecular tools have</w:t>
      </w:r>
      <w:r w:rsidR="00A5109A" w:rsidRPr="00C513B9">
        <w:rPr>
          <w:rFonts w:ascii="Calibri" w:hAnsi="Calibri" w:cs="Calibri"/>
        </w:rPr>
        <w:t xml:space="preserve"> steadily</w:t>
      </w:r>
      <w:r w:rsidR="008F4F7A" w:rsidRPr="00C513B9">
        <w:rPr>
          <w:rFonts w:ascii="Calibri" w:hAnsi="Calibri" w:cs="Calibri"/>
        </w:rPr>
        <w:t xml:space="preserve"> evolved </w:t>
      </w:r>
      <w:r w:rsidR="008F4F7A" w:rsidRPr="00C513B9">
        <w:rPr>
          <w:rFonts w:ascii="Calibri" w:hAnsi="Calibri" w:cs="Calibri"/>
        </w:rPr>
        <w:lastRenderedPageBreak/>
        <w:t xml:space="preserve">for analysis of </w:t>
      </w:r>
      <w:r w:rsidR="00A5109A" w:rsidRPr="00C513B9">
        <w:rPr>
          <w:rFonts w:ascii="Calibri" w:hAnsi="Calibri" w:cs="Calibri"/>
        </w:rPr>
        <w:t>a wide range of studies</w:t>
      </w:r>
      <w:r w:rsidR="00A03D5B" w:rsidRPr="00C513B9">
        <w:rPr>
          <w:rFonts w:ascii="Calibri" w:hAnsi="Calibri" w:cs="Calibri"/>
          <w:vertAlign w:val="superscript"/>
        </w:rPr>
        <w:t>1</w:t>
      </w:r>
      <w:r w:rsidR="00F372EE">
        <w:rPr>
          <w:rFonts w:ascii="Calibri" w:hAnsi="Calibri" w:cs="Calibri"/>
          <w:vertAlign w:val="superscript"/>
        </w:rPr>
        <w:t>-</w:t>
      </w:r>
      <w:r w:rsidR="00A03D5B" w:rsidRPr="00C513B9">
        <w:rPr>
          <w:rFonts w:ascii="Calibri" w:hAnsi="Calibri" w:cs="Calibri"/>
          <w:vertAlign w:val="superscript"/>
        </w:rPr>
        <w:t>4</w:t>
      </w:r>
      <w:r w:rsidR="00A5109A" w:rsidRPr="00C513B9">
        <w:rPr>
          <w:rFonts w:ascii="Calibri" w:hAnsi="Calibri" w:cs="Calibri"/>
        </w:rPr>
        <w:t>.</w:t>
      </w:r>
      <w:r w:rsidR="00223275" w:rsidRPr="00C513B9">
        <w:rPr>
          <w:rFonts w:ascii="Calibri" w:hAnsi="Calibri" w:cs="Calibri"/>
        </w:rPr>
        <w:t xml:space="preserve"> </w:t>
      </w:r>
      <w:r w:rsidR="002D51E7" w:rsidRPr="00C513B9">
        <w:rPr>
          <w:rFonts w:ascii="Calibri" w:hAnsi="Calibri" w:cs="Calibri"/>
        </w:rPr>
        <w:t>T</w:t>
      </w:r>
      <w:r w:rsidR="00223275" w:rsidRPr="00C513B9">
        <w:rPr>
          <w:rFonts w:ascii="Calibri" w:hAnsi="Calibri" w:cs="Calibri"/>
        </w:rPr>
        <w:t xml:space="preserve">he </w:t>
      </w:r>
      <w:r w:rsidR="00455441" w:rsidRPr="00C513B9">
        <w:rPr>
          <w:rFonts w:ascii="Calibri" w:hAnsi="Calibri" w:cs="Calibri"/>
        </w:rPr>
        <w:t xml:space="preserve">evolutionarily </w:t>
      </w:r>
      <w:r w:rsidR="00223275" w:rsidRPr="00C513B9">
        <w:rPr>
          <w:rFonts w:ascii="Calibri" w:hAnsi="Calibri" w:cs="Calibri"/>
        </w:rPr>
        <w:t>conserved aspects of development</w:t>
      </w:r>
      <w:r w:rsidR="00455441" w:rsidRPr="00C513B9">
        <w:rPr>
          <w:rFonts w:ascii="Calibri" w:hAnsi="Calibri" w:cs="Calibri"/>
        </w:rPr>
        <w:t>, homeostasis</w:t>
      </w:r>
      <w:r w:rsidR="00223275" w:rsidRPr="00C513B9">
        <w:rPr>
          <w:rFonts w:ascii="Calibri" w:hAnsi="Calibri" w:cs="Calibri"/>
        </w:rPr>
        <w:t xml:space="preserve"> and</w:t>
      </w:r>
      <w:r w:rsidR="00F15AC7" w:rsidRPr="00C513B9">
        <w:rPr>
          <w:rFonts w:ascii="Calibri" w:hAnsi="Calibri" w:cs="Calibri"/>
        </w:rPr>
        <w:t xml:space="preserve"> innate</w:t>
      </w:r>
      <w:r w:rsidR="00223275" w:rsidRPr="00C513B9">
        <w:rPr>
          <w:rFonts w:ascii="Calibri" w:hAnsi="Calibri" w:cs="Calibri"/>
        </w:rPr>
        <w:t xml:space="preserve"> immunity in </w:t>
      </w:r>
      <w:r w:rsidR="008F4F7A" w:rsidRPr="00C513B9">
        <w:rPr>
          <w:rFonts w:ascii="Calibri" w:hAnsi="Calibri" w:cs="Calibri"/>
          <w:i/>
          <w:iCs/>
        </w:rPr>
        <w:t>D</w:t>
      </w:r>
      <w:r w:rsidR="00E6513C" w:rsidRPr="00C513B9">
        <w:rPr>
          <w:rFonts w:ascii="Calibri" w:hAnsi="Calibri" w:cs="Calibri"/>
          <w:i/>
          <w:iCs/>
        </w:rPr>
        <w:t>. melanogaster</w:t>
      </w:r>
      <w:r w:rsidR="008F4F7A" w:rsidRPr="00C513B9">
        <w:rPr>
          <w:rFonts w:ascii="Calibri" w:hAnsi="Calibri" w:cs="Calibri"/>
        </w:rPr>
        <w:t xml:space="preserve"> </w:t>
      </w:r>
      <w:r w:rsidR="00223275" w:rsidRPr="00C513B9">
        <w:rPr>
          <w:rFonts w:ascii="Calibri" w:hAnsi="Calibri" w:cs="Calibri"/>
        </w:rPr>
        <w:t xml:space="preserve">have made it a </w:t>
      </w:r>
      <w:r w:rsidR="008F4F7A" w:rsidRPr="00C513B9">
        <w:rPr>
          <w:rFonts w:ascii="Calibri" w:hAnsi="Calibri" w:cs="Calibri"/>
        </w:rPr>
        <w:t xml:space="preserve">valuable model organism for studying </w:t>
      </w:r>
      <w:r w:rsidR="00223275" w:rsidRPr="00C513B9">
        <w:rPr>
          <w:rFonts w:ascii="Calibri" w:hAnsi="Calibri" w:cs="Calibri"/>
        </w:rPr>
        <w:t xml:space="preserve">various </w:t>
      </w:r>
      <w:r w:rsidR="00A5109A" w:rsidRPr="00C513B9">
        <w:rPr>
          <w:rFonts w:ascii="Calibri" w:hAnsi="Calibri" w:cs="Calibri"/>
        </w:rPr>
        <w:t xml:space="preserve">human </w:t>
      </w:r>
      <w:r w:rsidR="00DF2746" w:rsidRPr="00C513B9">
        <w:rPr>
          <w:rFonts w:ascii="Calibri" w:hAnsi="Calibri" w:cs="Calibri"/>
        </w:rPr>
        <w:t xml:space="preserve">and insect </w:t>
      </w:r>
      <w:r w:rsidR="00A5109A" w:rsidRPr="00C513B9">
        <w:rPr>
          <w:rFonts w:ascii="Calibri" w:hAnsi="Calibri" w:cs="Calibri"/>
        </w:rPr>
        <w:t>diseases</w:t>
      </w:r>
      <w:r w:rsidR="00D94D4E" w:rsidRPr="00C513B9">
        <w:rPr>
          <w:rFonts w:ascii="Calibri" w:hAnsi="Calibri" w:cs="Calibri"/>
          <w:vertAlign w:val="superscript"/>
        </w:rPr>
        <w:t>5</w:t>
      </w:r>
      <w:r w:rsidR="001347DE" w:rsidRPr="00C513B9">
        <w:rPr>
          <w:rFonts w:ascii="Calibri" w:hAnsi="Calibri" w:cs="Calibri"/>
          <w:vertAlign w:val="superscript"/>
        </w:rPr>
        <w:t>,6</w:t>
      </w:r>
      <w:r w:rsidR="00715E65" w:rsidRPr="00C513B9">
        <w:rPr>
          <w:rFonts w:ascii="Calibri" w:hAnsi="Calibri" w:cs="Calibri"/>
        </w:rPr>
        <w:t xml:space="preserve">. </w:t>
      </w:r>
      <w:r w:rsidR="00F328FF" w:rsidRPr="00C513B9">
        <w:rPr>
          <w:rFonts w:ascii="Calibri" w:hAnsi="Calibri" w:cs="Calibri"/>
        </w:rPr>
        <w:t xml:space="preserve">Notably, the </w:t>
      </w:r>
      <w:r w:rsidR="00F208BB" w:rsidRPr="00C513B9">
        <w:rPr>
          <w:rFonts w:ascii="Calibri" w:hAnsi="Calibri" w:cs="Calibri"/>
        </w:rPr>
        <w:t>fundamental</w:t>
      </w:r>
      <w:r w:rsidR="00F328FF" w:rsidRPr="00C513B9">
        <w:rPr>
          <w:rFonts w:ascii="Calibri" w:hAnsi="Calibri" w:cs="Calibri"/>
        </w:rPr>
        <w:t xml:space="preserve"> role of the </w:t>
      </w:r>
      <w:r w:rsidR="00F328FF" w:rsidRPr="00C513B9">
        <w:rPr>
          <w:rFonts w:ascii="Calibri" w:hAnsi="Calibri" w:cs="Calibri"/>
          <w:i/>
          <w:iCs/>
        </w:rPr>
        <w:t>D. melanogaster</w:t>
      </w:r>
      <w:r w:rsidR="00F328FF" w:rsidRPr="00C513B9">
        <w:rPr>
          <w:rFonts w:ascii="Calibri" w:hAnsi="Calibri" w:cs="Calibri"/>
        </w:rPr>
        <w:t xml:space="preserve"> model for studying immunity has been largely </w:t>
      </w:r>
      <w:r w:rsidR="00F208BB" w:rsidRPr="00C513B9">
        <w:rPr>
          <w:rFonts w:ascii="Calibri" w:hAnsi="Calibri" w:cs="Calibri"/>
        </w:rPr>
        <w:t>exemplified</w:t>
      </w:r>
      <w:r w:rsidR="00F328FF" w:rsidRPr="00C513B9">
        <w:rPr>
          <w:rFonts w:ascii="Calibri" w:hAnsi="Calibri" w:cs="Calibri"/>
        </w:rPr>
        <w:t xml:space="preserve"> </w:t>
      </w:r>
      <w:r w:rsidR="00F208BB" w:rsidRPr="00C513B9">
        <w:rPr>
          <w:rFonts w:ascii="Calibri" w:hAnsi="Calibri" w:cs="Calibri"/>
        </w:rPr>
        <w:t xml:space="preserve">in </w:t>
      </w:r>
      <w:r w:rsidR="00F328FF" w:rsidRPr="00C513B9">
        <w:rPr>
          <w:rFonts w:ascii="Calibri" w:hAnsi="Calibri" w:cs="Calibri"/>
        </w:rPr>
        <w:t>adult flies</w:t>
      </w:r>
      <w:r w:rsidR="00F208BB" w:rsidRPr="00C513B9">
        <w:rPr>
          <w:rFonts w:ascii="Calibri" w:hAnsi="Calibri" w:cs="Calibri"/>
        </w:rPr>
        <w:t xml:space="preserve"> studies</w:t>
      </w:r>
      <w:r w:rsidR="00F328FF" w:rsidRPr="00C513B9">
        <w:rPr>
          <w:rFonts w:ascii="Calibri" w:hAnsi="Calibri" w:cs="Calibri"/>
        </w:rPr>
        <w:t xml:space="preserve">. However, </w:t>
      </w:r>
      <w:r w:rsidR="00F328FF" w:rsidRPr="00C513B9">
        <w:rPr>
          <w:rFonts w:ascii="Calibri" w:hAnsi="Calibri" w:cs="Calibri"/>
          <w:i/>
          <w:iCs/>
        </w:rPr>
        <w:t>D. melanogaster</w:t>
      </w:r>
      <w:r w:rsidR="00F328FF" w:rsidRPr="00C513B9">
        <w:rPr>
          <w:rFonts w:ascii="Calibri" w:hAnsi="Calibri" w:cs="Calibri"/>
        </w:rPr>
        <w:t xml:space="preserve"> larvae studies have also contributed to </w:t>
      </w:r>
      <w:r w:rsidR="007F6161" w:rsidRPr="00C513B9">
        <w:rPr>
          <w:rFonts w:ascii="Calibri" w:hAnsi="Calibri" w:cs="Calibri"/>
        </w:rPr>
        <w:t>the</w:t>
      </w:r>
      <w:r w:rsidR="00F328FF" w:rsidRPr="00C513B9">
        <w:rPr>
          <w:rFonts w:ascii="Calibri" w:hAnsi="Calibri" w:cs="Calibri"/>
        </w:rPr>
        <w:t xml:space="preserve"> current knowledge and mainly </w:t>
      </w:r>
      <w:r w:rsidR="009C4D9A" w:rsidRPr="00C513B9">
        <w:rPr>
          <w:rFonts w:ascii="Calibri" w:hAnsi="Calibri" w:cs="Calibri"/>
        </w:rPr>
        <w:t xml:space="preserve">explored cellular immune responses, </w:t>
      </w:r>
      <w:r w:rsidR="00F208BB" w:rsidRPr="00C513B9">
        <w:rPr>
          <w:rFonts w:ascii="Calibri" w:hAnsi="Calibri" w:cs="Calibri"/>
        </w:rPr>
        <w:t xml:space="preserve">specifically </w:t>
      </w:r>
      <w:r w:rsidR="009C4D9A" w:rsidRPr="00C513B9">
        <w:rPr>
          <w:rFonts w:ascii="Calibri" w:hAnsi="Calibri" w:cs="Calibri"/>
        </w:rPr>
        <w:t xml:space="preserve">for wasp </w:t>
      </w:r>
      <w:r w:rsidR="00F208BB" w:rsidRPr="00C513B9">
        <w:rPr>
          <w:rFonts w:ascii="Calibri" w:hAnsi="Calibri" w:cs="Calibri"/>
        </w:rPr>
        <w:t xml:space="preserve">and nematode </w:t>
      </w:r>
      <w:r w:rsidR="009C4D9A" w:rsidRPr="00C513B9">
        <w:rPr>
          <w:rFonts w:ascii="Calibri" w:hAnsi="Calibri" w:cs="Calibri"/>
        </w:rPr>
        <w:t>infections</w:t>
      </w:r>
      <w:r w:rsidR="00442CDC" w:rsidRPr="00C513B9">
        <w:rPr>
          <w:rFonts w:ascii="Calibri" w:hAnsi="Calibri" w:cs="Calibri"/>
        </w:rPr>
        <w:t xml:space="preserve"> that occur through the insect cuticle</w:t>
      </w:r>
      <w:r w:rsidR="00224968" w:rsidRPr="00C513B9">
        <w:rPr>
          <w:rFonts w:ascii="Calibri" w:hAnsi="Calibri" w:cs="Calibri"/>
          <w:vertAlign w:val="superscript"/>
        </w:rPr>
        <w:t>7</w:t>
      </w:r>
      <w:r w:rsidR="0052042B" w:rsidRPr="00C513B9">
        <w:rPr>
          <w:rFonts w:ascii="Calibri" w:hAnsi="Calibri" w:cs="Calibri"/>
          <w:vertAlign w:val="superscript"/>
        </w:rPr>
        <w:t>–</w:t>
      </w:r>
      <w:r w:rsidR="0065160F" w:rsidRPr="00C513B9">
        <w:rPr>
          <w:rFonts w:ascii="Calibri" w:hAnsi="Calibri" w:cs="Calibri"/>
          <w:vertAlign w:val="superscript"/>
        </w:rPr>
        <w:t>10</w:t>
      </w:r>
      <w:r w:rsidR="00715E65" w:rsidRPr="00C513B9">
        <w:rPr>
          <w:rFonts w:ascii="Calibri" w:hAnsi="Calibri" w:cs="Calibri"/>
        </w:rPr>
        <w:t xml:space="preserve">. </w:t>
      </w:r>
      <w:r w:rsidR="009C4D9A" w:rsidRPr="00C513B9">
        <w:rPr>
          <w:rFonts w:ascii="Calibri" w:hAnsi="Calibri" w:cs="Calibri"/>
          <w:i/>
          <w:iCs/>
        </w:rPr>
        <w:t>Drosophila</w:t>
      </w:r>
      <w:r w:rsidR="00E6513C" w:rsidRPr="00C513B9">
        <w:rPr>
          <w:rFonts w:ascii="Calibri" w:hAnsi="Calibri" w:cs="Calibri"/>
          <w:i/>
          <w:iCs/>
        </w:rPr>
        <w:t xml:space="preserve"> melanogaster</w:t>
      </w:r>
      <w:r w:rsidR="009C4D9A" w:rsidRPr="00C513B9">
        <w:rPr>
          <w:rFonts w:ascii="Calibri" w:hAnsi="Calibri" w:cs="Calibri"/>
        </w:rPr>
        <w:t xml:space="preserve"> </w:t>
      </w:r>
      <w:r w:rsidR="00E22741" w:rsidRPr="00C513B9">
        <w:rPr>
          <w:rFonts w:ascii="Calibri" w:hAnsi="Calibri" w:cs="Calibri"/>
        </w:rPr>
        <w:t xml:space="preserve">larvae </w:t>
      </w:r>
      <w:r w:rsidR="009C4D9A" w:rsidRPr="00C513B9">
        <w:rPr>
          <w:rFonts w:ascii="Calibri" w:hAnsi="Calibri" w:cs="Calibri"/>
        </w:rPr>
        <w:t xml:space="preserve">possess three </w:t>
      </w:r>
      <w:r w:rsidR="00F208BB" w:rsidRPr="00C513B9">
        <w:rPr>
          <w:rFonts w:ascii="Calibri" w:hAnsi="Calibri" w:cs="Calibri"/>
        </w:rPr>
        <w:t>different</w:t>
      </w:r>
      <w:r w:rsidR="009C4D9A" w:rsidRPr="00C513B9">
        <w:rPr>
          <w:rFonts w:ascii="Calibri" w:hAnsi="Calibri" w:cs="Calibri"/>
        </w:rPr>
        <w:t xml:space="preserve"> types of blood cells, collectively </w:t>
      </w:r>
      <w:r w:rsidR="00F208BB" w:rsidRPr="00C513B9">
        <w:rPr>
          <w:rFonts w:ascii="Calibri" w:hAnsi="Calibri" w:cs="Calibri"/>
        </w:rPr>
        <w:t>called</w:t>
      </w:r>
      <w:r w:rsidR="009C4D9A" w:rsidRPr="00C513B9">
        <w:rPr>
          <w:rFonts w:ascii="Calibri" w:hAnsi="Calibri" w:cs="Calibri"/>
        </w:rPr>
        <w:t xml:space="preserve"> hemocytes: </w:t>
      </w:r>
      <w:proofErr w:type="spellStart"/>
      <w:r w:rsidR="009C4D9A" w:rsidRPr="00C513B9">
        <w:rPr>
          <w:rFonts w:ascii="Calibri" w:hAnsi="Calibri" w:cs="Calibri"/>
        </w:rPr>
        <w:t>plasmatocytes</w:t>
      </w:r>
      <w:proofErr w:type="spellEnd"/>
      <w:r w:rsidR="009C4D9A" w:rsidRPr="00C513B9">
        <w:rPr>
          <w:rFonts w:ascii="Calibri" w:hAnsi="Calibri" w:cs="Calibri"/>
        </w:rPr>
        <w:t>, crystal cells, and lamellocytes</w:t>
      </w:r>
      <w:r w:rsidR="009F5F5D" w:rsidRPr="00C513B9">
        <w:rPr>
          <w:rFonts w:ascii="Calibri" w:hAnsi="Calibri" w:cs="Calibri"/>
          <w:vertAlign w:val="superscript"/>
        </w:rPr>
        <w:t>11</w:t>
      </w:r>
      <w:r w:rsidR="0052042B" w:rsidRPr="00C513B9">
        <w:rPr>
          <w:rFonts w:ascii="Calibri" w:hAnsi="Calibri" w:cs="Calibri"/>
          <w:vertAlign w:val="superscript"/>
        </w:rPr>
        <w:t>–</w:t>
      </w:r>
      <w:r w:rsidR="00D722FB" w:rsidRPr="00C513B9">
        <w:rPr>
          <w:rFonts w:ascii="Calibri" w:hAnsi="Calibri" w:cs="Calibri"/>
          <w:vertAlign w:val="superscript"/>
        </w:rPr>
        <w:t>13</w:t>
      </w:r>
      <w:r w:rsidR="00715E65" w:rsidRPr="00C513B9">
        <w:rPr>
          <w:rFonts w:ascii="Calibri" w:hAnsi="Calibri" w:cs="Calibri"/>
        </w:rPr>
        <w:t xml:space="preserve">. </w:t>
      </w:r>
      <w:r w:rsidR="009C4D9A" w:rsidRPr="00C513B9">
        <w:rPr>
          <w:rFonts w:ascii="Calibri" w:hAnsi="Calibri" w:cs="Calibri"/>
        </w:rPr>
        <w:t xml:space="preserve">These cells can mount an array of </w:t>
      </w:r>
      <w:r w:rsidR="00826190" w:rsidRPr="00C513B9">
        <w:rPr>
          <w:rFonts w:ascii="Calibri" w:hAnsi="Calibri" w:cs="Calibri"/>
        </w:rPr>
        <w:t xml:space="preserve">immune </w:t>
      </w:r>
      <w:r w:rsidR="009C4D9A" w:rsidRPr="00C513B9">
        <w:rPr>
          <w:rFonts w:ascii="Calibri" w:hAnsi="Calibri" w:cs="Calibri"/>
        </w:rPr>
        <w:t>responses when</w:t>
      </w:r>
      <w:r w:rsidR="006F289C" w:rsidRPr="00C513B9">
        <w:rPr>
          <w:rFonts w:ascii="Calibri" w:hAnsi="Calibri" w:cs="Calibri"/>
        </w:rPr>
        <w:t xml:space="preserve"> </w:t>
      </w:r>
      <w:r w:rsidR="006F289C" w:rsidRPr="00C513B9">
        <w:rPr>
          <w:rFonts w:ascii="Calibri" w:hAnsi="Calibri" w:cs="Calibri"/>
          <w:i/>
          <w:iCs/>
        </w:rPr>
        <w:t>D</w:t>
      </w:r>
      <w:r w:rsidR="00E6513C" w:rsidRPr="00C513B9">
        <w:rPr>
          <w:rFonts w:ascii="Calibri" w:hAnsi="Calibri" w:cs="Calibri"/>
          <w:i/>
          <w:iCs/>
        </w:rPr>
        <w:t>. melanogaster</w:t>
      </w:r>
      <w:r w:rsidR="006F289C" w:rsidRPr="00C513B9">
        <w:rPr>
          <w:rFonts w:ascii="Calibri" w:hAnsi="Calibri" w:cs="Calibri"/>
        </w:rPr>
        <w:t xml:space="preserve"> larvae are</w:t>
      </w:r>
      <w:r w:rsidR="009C4D9A" w:rsidRPr="00C513B9">
        <w:rPr>
          <w:rFonts w:ascii="Calibri" w:hAnsi="Calibri" w:cs="Calibri"/>
        </w:rPr>
        <w:t xml:space="preserve"> </w:t>
      </w:r>
      <w:r w:rsidR="00CB4530" w:rsidRPr="00C513B9">
        <w:rPr>
          <w:rFonts w:ascii="Calibri" w:hAnsi="Calibri" w:cs="Calibri"/>
        </w:rPr>
        <w:t>infected with</w:t>
      </w:r>
      <w:r w:rsidR="009C4D9A" w:rsidRPr="00C513B9">
        <w:rPr>
          <w:rFonts w:ascii="Calibri" w:hAnsi="Calibri" w:cs="Calibri"/>
        </w:rPr>
        <w:t xml:space="preserve"> pathogens such as bacteria, fungi, viruses, and parasites</w:t>
      </w:r>
      <w:r w:rsidR="00E54B60" w:rsidRPr="00C513B9">
        <w:rPr>
          <w:rFonts w:ascii="Calibri" w:hAnsi="Calibri" w:cs="Calibri"/>
          <w:vertAlign w:val="superscript"/>
        </w:rPr>
        <w:t>14</w:t>
      </w:r>
      <w:r w:rsidR="0052042B" w:rsidRPr="00C513B9">
        <w:rPr>
          <w:rFonts w:ascii="Calibri" w:hAnsi="Calibri" w:cs="Calibri"/>
          <w:vertAlign w:val="superscript"/>
        </w:rPr>
        <w:t>–</w:t>
      </w:r>
      <w:r w:rsidR="000603C0" w:rsidRPr="00C513B9">
        <w:rPr>
          <w:rFonts w:ascii="Calibri" w:hAnsi="Calibri" w:cs="Calibri"/>
          <w:vertAlign w:val="superscript"/>
        </w:rPr>
        <w:t>16</w:t>
      </w:r>
      <w:r w:rsidR="00715E65" w:rsidRPr="00C513B9">
        <w:rPr>
          <w:rFonts w:ascii="Calibri" w:hAnsi="Calibri" w:cs="Calibri"/>
        </w:rPr>
        <w:t xml:space="preserve">. </w:t>
      </w:r>
      <w:r w:rsidR="009C4D9A" w:rsidRPr="00C513B9">
        <w:rPr>
          <w:rFonts w:ascii="Calibri" w:hAnsi="Calibri" w:cs="Calibri"/>
        </w:rPr>
        <w:t xml:space="preserve">Cellular </w:t>
      </w:r>
      <w:r w:rsidR="00826190" w:rsidRPr="00C513B9">
        <w:rPr>
          <w:rFonts w:ascii="Calibri" w:hAnsi="Calibri" w:cs="Calibri"/>
        </w:rPr>
        <w:t xml:space="preserve">immune </w:t>
      </w:r>
      <w:r w:rsidR="009C4D9A" w:rsidRPr="00C513B9">
        <w:rPr>
          <w:rFonts w:ascii="Calibri" w:hAnsi="Calibri" w:cs="Calibri"/>
        </w:rPr>
        <w:t xml:space="preserve">responses include direct engulfment (phagocytosis) of small molecules or bacteria, </w:t>
      </w:r>
      <w:proofErr w:type="spellStart"/>
      <w:r w:rsidR="00FE4CA4" w:rsidRPr="00C513B9">
        <w:rPr>
          <w:rFonts w:ascii="Calibri" w:hAnsi="Calibri" w:cs="Calibri"/>
        </w:rPr>
        <w:t>melanization</w:t>
      </w:r>
      <w:proofErr w:type="spellEnd"/>
      <w:r w:rsidR="00FE4CA4" w:rsidRPr="00C513B9">
        <w:rPr>
          <w:rFonts w:ascii="Calibri" w:hAnsi="Calibri" w:cs="Calibri"/>
        </w:rPr>
        <w:t>,</w:t>
      </w:r>
      <w:r w:rsidR="00B34EAC" w:rsidRPr="00C513B9">
        <w:rPr>
          <w:rFonts w:ascii="Calibri" w:hAnsi="Calibri" w:cs="Calibri"/>
        </w:rPr>
        <w:t xml:space="preserve"> </w:t>
      </w:r>
      <w:r w:rsidR="009C4D9A" w:rsidRPr="00C513B9">
        <w:rPr>
          <w:rFonts w:ascii="Calibri" w:hAnsi="Calibri" w:cs="Calibri"/>
        </w:rPr>
        <w:t xml:space="preserve">encapsulation of larger </w:t>
      </w:r>
      <w:r w:rsidR="00FE4CA4" w:rsidRPr="00C513B9">
        <w:rPr>
          <w:rFonts w:ascii="Calibri" w:hAnsi="Calibri" w:cs="Calibri"/>
        </w:rPr>
        <w:t>pathogens</w:t>
      </w:r>
      <w:r w:rsidR="009C4D9A" w:rsidRPr="00C513B9">
        <w:rPr>
          <w:rFonts w:ascii="Calibri" w:hAnsi="Calibri" w:cs="Calibri"/>
        </w:rPr>
        <w:t xml:space="preserve"> such as parasitoid eggs</w:t>
      </w:r>
      <w:r w:rsidR="00B34EAC" w:rsidRPr="00C513B9">
        <w:rPr>
          <w:rFonts w:ascii="Calibri" w:hAnsi="Calibri" w:cs="Calibri"/>
        </w:rPr>
        <w:t>, and production of reactive oxygen species (ROS) and Nitric oxide synthases (NOS)</w:t>
      </w:r>
      <w:r w:rsidR="00384E19" w:rsidRPr="00C513B9">
        <w:rPr>
          <w:rFonts w:ascii="Calibri" w:hAnsi="Calibri" w:cs="Calibri"/>
          <w:vertAlign w:val="superscript"/>
        </w:rPr>
        <w:t>17</w:t>
      </w:r>
      <w:r w:rsidR="0052042B" w:rsidRPr="00C513B9">
        <w:rPr>
          <w:rFonts w:ascii="Calibri" w:hAnsi="Calibri" w:cs="Calibri"/>
          <w:vertAlign w:val="superscript"/>
        </w:rPr>
        <w:t>–</w:t>
      </w:r>
      <w:r w:rsidR="00384E19" w:rsidRPr="00C513B9">
        <w:rPr>
          <w:rFonts w:ascii="Calibri" w:hAnsi="Calibri" w:cs="Calibri"/>
          <w:vertAlign w:val="superscript"/>
        </w:rPr>
        <w:t>19</w:t>
      </w:r>
      <w:r w:rsidR="00715E65" w:rsidRPr="00C513B9">
        <w:rPr>
          <w:rFonts w:ascii="Calibri" w:hAnsi="Calibri" w:cs="Calibri"/>
        </w:rPr>
        <w:t xml:space="preserve">. </w:t>
      </w:r>
      <w:r w:rsidR="00A65CD8" w:rsidRPr="00C513B9">
        <w:rPr>
          <w:rFonts w:ascii="Calibri" w:hAnsi="Calibri" w:cs="Calibri"/>
          <w:vertAlign w:val="superscript"/>
        </w:rPr>
        <w:t xml:space="preserve"> </w:t>
      </w:r>
    </w:p>
    <w:p w14:paraId="7447401A" w14:textId="77777777" w:rsidR="005A6C43" w:rsidRPr="00C513B9" w:rsidRDefault="005A6C43" w:rsidP="00917DCE">
      <w:pPr>
        <w:jc w:val="both"/>
        <w:rPr>
          <w:rFonts w:ascii="Calibri" w:hAnsi="Calibri" w:cs="Calibri"/>
        </w:rPr>
      </w:pPr>
    </w:p>
    <w:p w14:paraId="1BE28425" w14:textId="4FC2F394" w:rsidR="001A338A" w:rsidRPr="00C513B9" w:rsidRDefault="009C4D9A" w:rsidP="00917DCE">
      <w:pPr>
        <w:jc w:val="both"/>
        <w:rPr>
          <w:rFonts w:ascii="Calibri" w:hAnsi="Calibri" w:cs="Calibri"/>
        </w:rPr>
      </w:pPr>
      <w:r w:rsidRPr="00C513B9">
        <w:rPr>
          <w:rFonts w:ascii="Calibri" w:hAnsi="Calibri" w:cs="Calibri"/>
        </w:rPr>
        <w:t>In contrast, few</w:t>
      </w:r>
      <w:r w:rsidR="007845D7" w:rsidRPr="00C513B9">
        <w:rPr>
          <w:rFonts w:ascii="Calibri" w:hAnsi="Calibri" w:cs="Calibri"/>
        </w:rPr>
        <w:t>er</w:t>
      </w:r>
      <w:r w:rsidRPr="00C513B9">
        <w:rPr>
          <w:rFonts w:ascii="Calibri" w:hAnsi="Calibri" w:cs="Calibri"/>
        </w:rPr>
        <w:t xml:space="preserve"> studies have been published on the </w:t>
      </w:r>
      <w:r w:rsidR="00AB58F1" w:rsidRPr="00C513B9">
        <w:rPr>
          <w:rFonts w:ascii="Calibri" w:hAnsi="Calibri" w:cs="Calibri"/>
        </w:rPr>
        <w:t xml:space="preserve">use </w:t>
      </w:r>
      <w:r w:rsidRPr="00C513B9">
        <w:rPr>
          <w:rFonts w:ascii="Calibri" w:hAnsi="Calibri" w:cs="Calibri"/>
        </w:rPr>
        <w:t>of</w:t>
      </w:r>
      <w:r w:rsidR="00EB58E6" w:rsidRPr="00C513B9">
        <w:rPr>
          <w:rFonts w:ascii="Calibri" w:hAnsi="Calibri" w:cs="Calibri"/>
        </w:rPr>
        <w:t xml:space="preserve"> the</w:t>
      </w:r>
      <w:r w:rsidRPr="00C513B9">
        <w:rPr>
          <w:rFonts w:ascii="Calibri" w:hAnsi="Calibri" w:cs="Calibri"/>
        </w:rPr>
        <w:t xml:space="preserve"> </w:t>
      </w:r>
      <w:r w:rsidRPr="00C513B9">
        <w:rPr>
          <w:rFonts w:ascii="Calibri" w:hAnsi="Calibri" w:cs="Calibri"/>
          <w:i/>
          <w:iCs/>
        </w:rPr>
        <w:t>D</w:t>
      </w:r>
      <w:r w:rsidR="00E6513C" w:rsidRPr="00C513B9">
        <w:rPr>
          <w:rFonts w:ascii="Calibri" w:hAnsi="Calibri" w:cs="Calibri"/>
          <w:i/>
          <w:iCs/>
        </w:rPr>
        <w:t>. melanogaster</w:t>
      </w:r>
      <w:r w:rsidRPr="00C513B9">
        <w:rPr>
          <w:rFonts w:ascii="Calibri" w:hAnsi="Calibri" w:cs="Calibri"/>
        </w:rPr>
        <w:t xml:space="preserve"> larval model to analyze humoral immune responses</w:t>
      </w:r>
      <w:r w:rsidR="001A338A" w:rsidRPr="00C513B9">
        <w:rPr>
          <w:rFonts w:ascii="Calibri" w:hAnsi="Calibri" w:cs="Calibri"/>
        </w:rPr>
        <w:t>. This is mainly due to</w:t>
      </w:r>
      <w:r w:rsidR="00CB5FA9" w:rsidRPr="00C513B9">
        <w:rPr>
          <w:rFonts w:ascii="Calibri" w:hAnsi="Calibri" w:cs="Calibri"/>
        </w:rPr>
        <w:t xml:space="preserve"> the </w:t>
      </w:r>
      <w:r w:rsidR="008651BF" w:rsidRPr="00C513B9">
        <w:rPr>
          <w:rFonts w:ascii="Calibri" w:hAnsi="Calibri" w:cs="Calibri"/>
        </w:rPr>
        <w:t>application</w:t>
      </w:r>
      <w:r w:rsidR="00580D51" w:rsidRPr="00C513B9">
        <w:rPr>
          <w:rFonts w:ascii="Calibri" w:hAnsi="Calibri" w:cs="Calibri"/>
        </w:rPr>
        <w:t xml:space="preserve"> of feeding assays for</w:t>
      </w:r>
      <w:r w:rsidR="00CB5FA9" w:rsidRPr="00C513B9">
        <w:rPr>
          <w:rFonts w:ascii="Calibri" w:hAnsi="Calibri" w:cs="Calibri"/>
        </w:rPr>
        <w:t xml:space="preserve"> </w:t>
      </w:r>
      <w:r w:rsidR="00580D51" w:rsidRPr="00C513B9">
        <w:rPr>
          <w:rFonts w:ascii="Calibri" w:hAnsi="Calibri" w:cs="Calibri"/>
        </w:rPr>
        <w:t xml:space="preserve">oral infection of </w:t>
      </w:r>
      <w:r w:rsidR="00580D51" w:rsidRPr="00C513B9">
        <w:rPr>
          <w:rFonts w:ascii="Calibri" w:hAnsi="Calibri" w:cs="Calibri"/>
          <w:i/>
          <w:iCs/>
        </w:rPr>
        <w:t>D. melanogaster</w:t>
      </w:r>
      <w:r w:rsidR="00580D51" w:rsidRPr="00C513B9">
        <w:rPr>
          <w:rFonts w:ascii="Calibri" w:hAnsi="Calibri" w:cs="Calibri"/>
        </w:rPr>
        <w:t xml:space="preserve"> </w:t>
      </w:r>
      <w:r w:rsidR="00EB58E6" w:rsidRPr="00C513B9">
        <w:rPr>
          <w:rFonts w:ascii="Calibri" w:hAnsi="Calibri" w:cs="Calibri"/>
        </w:rPr>
        <w:t>larva</w:t>
      </w:r>
      <w:r w:rsidR="00580D51" w:rsidRPr="00C513B9">
        <w:rPr>
          <w:rFonts w:ascii="Calibri" w:hAnsi="Calibri" w:cs="Calibri"/>
        </w:rPr>
        <w:t>e</w:t>
      </w:r>
      <w:r w:rsidR="00EB58E6" w:rsidRPr="00C513B9">
        <w:rPr>
          <w:rFonts w:ascii="Calibri" w:hAnsi="Calibri" w:cs="Calibri"/>
        </w:rPr>
        <w:t xml:space="preserve"> and</w:t>
      </w:r>
      <w:r w:rsidR="001A338A" w:rsidRPr="00C513B9">
        <w:rPr>
          <w:rFonts w:ascii="Calibri" w:hAnsi="Calibri" w:cs="Calibri"/>
        </w:rPr>
        <w:t xml:space="preserve"> several challenges associated with microinjecti</w:t>
      </w:r>
      <w:r w:rsidR="00F11CCD" w:rsidRPr="00C513B9">
        <w:rPr>
          <w:rFonts w:ascii="Calibri" w:hAnsi="Calibri" w:cs="Calibri"/>
        </w:rPr>
        <w:t>ng larvae</w:t>
      </w:r>
      <w:r w:rsidR="003B3D7F" w:rsidRPr="00C513B9">
        <w:rPr>
          <w:rFonts w:ascii="Calibri" w:hAnsi="Calibri" w:cs="Calibri"/>
        </w:rPr>
        <w:t xml:space="preserve"> </w:t>
      </w:r>
      <w:r w:rsidR="001A338A" w:rsidRPr="00C513B9">
        <w:rPr>
          <w:rFonts w:ascii="Calibri" w:hAnsi="Calibri" w:cs="Calibri"/>
        </w:rPr>
        <w:t xml:space="preserve">including the </w:t>
      </w:r>
      <w:r w:rsidR="00CB4530" w:rsidRPr="00C513B9">
        <w:rPr>
          <w:rFonts w:ascii="Calibri" w:hAnsi="Calibri" w:cs="Calibri"/>
        </w:rPr>
        <w:t xml:space="preserve">precise </w:t>
      </w:r>
      <w:r w:rsidR="001A338A" w:rsidRPr="00C513B9">
        <w:rPr>
          <w:rFonts w:ascii="Calibri" w:hAnsi="Calibri" w:cs="Calibri"/>
        </w:rPr>
        <w:t>handling of larva</w:t>
      </w:r>
      <w:r w:rsidR="00F11CCD" w:rsidRPr="00C513B9">
        <w:rPr>
          <w:rFonts w:ascii="Calibri" w:hAnsi="Calibri" w:cs="Calibri"/>
        </w:rPr>
        <w:t>e</w:t>
      </w:r>
      <w:r w:rsidR="001A338A" w:rsidRPr="00C513B9">
        <w:rPr>
          <w:rFonts w:ascii="Calibri" w:hAnsi="Calibri" w:cs="Calibri"/>
        </w:rPr>
        <w:t xml:space="preserve"> and proper</w:t>
      </w:r>
      <w:r w:rsidR="00CB4530" w:rsidRPr="00C513B9">
        <w:rPr>
          <w:rFonts w:ascii="Calibri" w:hAnsi="Calibri" w:cs="Calibri"/>
        </w:rPr>
        <w:t xml:space="preserve"> use of the</w:t>
      </w:r>
      <w:r w:rsidR="001A338A" w:rsidRPr="00C513B9">
        <w:rPr>
          <w:rFonts w:ascii="Calibri" w:hAnsi="Calibri" w:cs="Calibri"/>
        </w:rPr>
        <w:t xml:space="preserve"> microneedle</w:t>
      </w:r>
      <w:r w:rsidR="00CB4530" w:rsidRPr="00C513B9">
        <w:rPr>
          <w:rFonts w:ascii="Calibri" w:hAnsi="Calibri" w:cs="Calibri"/>
        </w:rPr>
        <w:t>, especially during</w:t>
      </w:r>
      <w:r w:rsidR="001A338A" w:rsidRPr="00C513B9">
        <w:rPr>
          <w:rFonts w:ascii="Calibri" w:hAnsi="Calibri" w:cs="Calibri"/>
        </w:rPr>
        <w:t xml:space="preserve"> penetration</w:t>
      </w:r>
      <w:r w:rsidR="00384E19" w:rsidRPr="00C513B9">
        <w:rPr>
          <w:rFonts w:ascii="Calibri" w:hAnsi="Calibri" w:cs="Calibri"/>
          <w:vertAlign w:val="superscript"/>
        </w:rPr>
        <w:t>20</w:t>
      </w:r>
      <w:r w:rsidR="00EB58E6" w:rsidRPr="00C513B9">
        <w:rPr>
          <w:rFonts w:ascii="Calibri" w:hAnsi="Calibri" w:cs="Calibri"/>
          <w:vertAlign w:val="superscript"/>
        </w:rPr>
        <w:t>,21</w:t>
      </w:r>
      <w:r w:rsidR="00715E65" w:rsidRPr="00C513B9">
        <w:rPr>
          <w:rFonts w:ascii="Calibri" w:hAnsi="Calibri" w:cs="Calibri"/>
        </w:rPr>
        <w:t xml:space="preserve">. </w:t>
      </w:r>
      <w:r w:rsidR="001A338A" w:rsidRPr="00C513B9">
        <w:rPr>
          <w:rFonts w:ascii="Calibri" w:hAnsi="Calibri" w:cs="Calibri"/>
        </w:rPr>
        <w:t>Th</w:t>
      </w:r>
      <w:r w:rsidR="005A6C43" w:rsidRPr="00C513B9">
        <w:rPr>
          <w:rFonts w:ascii="Calibri" w:hAnsi="Calibri" w:cs="Calibri"/>
        </w:rPr>
        <w:t>us, the</w:t>
      </w:r>
      <w:r w:rsidR="001A338A" w:rsidRPr="00C513B9">
        <w:rPr>
          <w:rFonts w:ascii="Calibri" w:hAnsi="Calibri" w:cs="Calibri"/>
        </w:rPr>
        <w:t xml:space="preserve"> limited </w:t>
      </w:r>
      <w:r w:rsidR="00224363" w:rsidRPr="00C513B9">
        <w:rPr>
          <w:rFonts w:ascii="Calibri" w:hAnsi="Calibri" w:cs="Calibri"/>
        </w:rPr>
        <w:t>knowledge</w:t>
      </w:r>
      <w:r w:rsidR="001A338A" w:rsidRPr="00C513B9">
        <w:rPr>
          <w:rFonts w:ascii="Calibri" w:hAnsi="Calibri" w:cs="Calibri"/>
        </w:rPr>
        <w:t xml:space="preserve"> o</w:t>
      </w:r>
      <w:r w:rsidR="00224363" w:rsidRPr="00C513B9">
        <w:rPr>
          <w:rFonts w:ascii="Calibri" w:hAnsi="Calibri" w:cs="Calibri"/>
        </w:rPr>
        <w:t>f</w:t>
      </w:r>
      <w:r w:rsidR="001A338A" w:rsidRPr="00C513B9">
        <w:rPr>
          <w:rFonts w:ascii="Calibri" w:hAnsi="Calibri" w:cs="Calibri"/>
        </w:rPr>
        <w:t xml:space="preserve"> larval infection and technical difficulties</w:t>
      </w:r>
      <w:r w:rsidR="00024222" w:rsidRPr="00C513B9">
        <w:rPr>
          <w:rFonts w:ascii="Calibri" w:hAnsi="Calibri" w:cs="Calibri"/>
        </w:rPr>
        <w:t xml:space="preserve"> (</w:t>
      </w:r>
      <w:r w:rsidR="0052042B" w:rsidRPr="00C513B9">
        <w:rPr>
          <w:rFonts w:ascii="Calibri" w:hAnsi="Calibri" w:cs="Calibri"/>
        </w:rPr>
        <w:t>i.e.,</w:t>
      </w:r>
      <w:r w:rsidR="00024222" w:rsidRPr="00C513B9">
        <w:rPr>
          <w:rFonts w:ascii="Calibri" w:hAnsi="Calibri" w:cs="Calibri"/>
        </w:rPr>
        <w:t xml:space="preserve"> high mortality)</w:t>
      </w:r>
      <w:r w:rsidR="001A338A" w:rsidRPr="00C513B9">
        <w:rPr>
          <w:rFonts w:ascii="Calibri" w:hAnsi="Calibri" w:cs="Calibri"/>
        </w:rPr>
        <w:t xml:space="preserve"> have</w:t>
      </w:r>
      <w:r w:rsidR="00F11CCD" w:rsidRPr="00C513B9">
        <w:rPr>
          <w:rFonts w:ascii="Calibri" w:hAnsi="Calibri" w:cs="Calibri"/>
        </w:rPr>
        <w:t xml:space="preserve"> frequently</w:t>
      </w:r>
      <w:r w:rsidR="001A338A" w:rsidRPr="00C513B9">
        <w:rPr>
          <w:rFonts w:ascii="Calibri" w:hAnsi="Calibri" w:cs="Calibri"/>
        </w:rPr>
        <w:t xml:space="preserve"> made the </w:t>
      </w:r>
      <w:r w:rsidR="00F11CCD" w:rsidRPr="00C513B9">
        <w:rPr>
          <w:rFonts w:ascii="Calibri" w:hAnsi="Calibri" w:cs="Calibri"/>
          <w:i/>
          <w:iCs/>
        </w:rPr>
        <w:t>D</w:t>
      </w:r>
      <w:r w:rsidR="00E6513C" w:rsidRPr="00C513B9">
        <w:rPr>
          <w:rFonts w:ascii="Calibri" w:hAnsi="Calibri" w:cs="Calibri"/>
          <w:i/>
          <w:iCs/>
        </w:rPr>
        <w:t>. melanogaster</w:t>
      </w:r>
      <w:r w:rsidR="001A338A" w:rsidRPr="00C513B9">
        <w:rPr>
          <w:rFonts w:ascii="Calibri" w:hAnsi="Calibri" w:cs="Calibri"/>
        </w:rPr>
        <w:t xml:space="preserve"> larval model difficult to </w:t>
      </w:r>
      <w:r w:rsidR="00024222" w:rsidRPr="00C513B9">
        <w:rPr>
          <w:rFonts w:ascii="Calibri" w:hAnsi="Calibri" w:cs="Calibri"/>
        </w:rPr>
        <w:t>use</w:t>
      </w:r>
      <w:r w:rsidR="001A338A" w:rsidRPr="00C513B9">
        <w:rPr>
          <w:rFonts w:ascii="Calibri" w:hAnsi="Calibri" w:cs="Calibri"/>
        </w:rPr>
        <w:t xml:space="preserve">. </w:t>
      </w:r>
      <w:r w:rsidR="00AB58F1" w:rsidRPr="00C513B9">
        <w:rPr>
          <w:rFonts w:ascii="Calibri" w:hAnsi="Calibri" w:cs="Calibri"/>
        </w:rPr>
        <w:t xml:space="preserve">A </w:t>
      </w:r>
      <w:r w:rsidR="001A338A" w:rsidRPr="00C513B9">
        <w:rPr>
          <w:rFonts w:ascii="Calibri" w:hAnsi="Calibri" w:cs="Calibri"/>
        </w:rPr>
        <w:t xml:space="preserve">larval model </w:t>
      </w:r>
      <w:r w:rsidR="00075C24" w:rsidRPr="00C513B9">
        <w:rPr>
          <w:rFonts w:ascii="Calibri" w:hAnsi="Calibri" w:cs="Calibri"/>
        </w:rPr>
        <w:t>will</w:t>
      </w:r>
      <w:r w:rsidR="001A338A" w:rsidRPr="00C513B9">
        <w:rPr>
          <w:rFonts w:ascii="Calibri" w:hAnsi="Calibri" w:cs="Calibri"/>
        </w:rPr>
        <w:t xml:space="preserve"> have the potential to identify novel molecular mechanisms that</w:t>
      </w:r>
      <w:r w:rsidR="00160CF1" w:rsidRPr="00C513B9">
        <w:rPr>
          <w:rFonts w:ascii="Calibri" w:hAnsi="Calibri" w:cs="Calibri"/>
        </w:rPr>
        <w:t xml:space="preserve"> will</w:t>
      </w:r>
      <w:r w:rsidR="001A338A" w:rsidRPr="00C513B9">
        <w:rPr>
          <w:rFonts w:ascii="Calibri" w:hAnsi="Calibri" w:cs="Calibri"/>
        </w:rPr>
        <w:t xml:space="preserve"> provide further insight</w:t>
      </w:r>
      <w:r w:rsidR="00075C24" w:rsidRPr="00C513B9">
        <w:rPr>
          <w:rFonts w:ascii="Calibri" w:hAnsi="Calibri" w:cs="Calibri"/>
        </w:rPr>
        <w:t>s</w:t>
      </w:r>
      <w:r w:rsidR="001A338A" w:rsidRPr="00C513B9">
        <w:rPr>
          <w:rFonts w:ascii="Calibri" w:hAnsi="Calibri" w:cs="Calibri"/>
        </w:rPr>
        <w:t xml:space="preserve"> into host-pathogen interactions and the induction of specific</w:t>
      </w:r>
      <w:r w:rsidR="00527A49" w:rsidRPr="00C513B9">
        <w:rPr>
          <w:rFonts w:ascii="Calibri" w:hAnsi="Calibri" w:cs="Calibri"/>
        </w:rPr>
        <w:t xml:space="preserve"> host</w:t>
      </w:r>
      <w:r w:rsidR="001A338A" w:rsidRPr="00C513B9">
        <w:rPr>
          <w:rFonts w:ascii="Calibri" w:hAnsi="Calibri" w:cs="Calibri"/>
        </w:rPr>
        <w:t xml:space="preserve"> </w:t>
      </w:r>
      <w:r w:rsidR="00160CF1" w:rsidRPr="00C513B9">
        <w:rPr>
          <w:rFonts w:ascii="Calibri" w:hAnsi="Calibri" w:cs="Calibri"/>
        </w:rPr>
        <w:t xml:space="preserve">innate </w:t>
      </w:r>
      <w:r w:rsidR="001A338A" w:rsidRPr="00C513B9">
        <w:rPr>
          <w:rFonts w:ascii="Calibri" w:hAnsi="Calibri" w:cs="Calibri"/>
        </w:rPr>
        <w:t>immune responses</w:t>
      </w:r>
      <w:r w:rsidR="005F0039" w:rsidRPr="00C513B9">
        <w:rPr>
          <w:rFonts w:ascii="Calibri" w:hAnsi="Calibri" w:cs="Calibri"/>
        </w:rPr>
        <w:t xml:space="preserve"> against pathogenic infections</w:t>
      </w:r>
      <w:r w:rsidR="001A338A" w:rsidRPr="00C513B9">
        <w:rPr>
          <w:rFonts w:ascii="Calibri" w:hAnsi="Calibri" w:cs="Calibri"/>
        </w:rPr>
        <w:t xml:space="preserve">. </w:t>
      </w:r>
    </w:p>
    <w:p w14:paraId="43BC62BF" w14:textId="77777777" w:rsidR="001A338A" w:rsidRPr="00C513B9" w:rsidRDefault="001A338A" w:rsidP="00917DCE">
      <w:pPr>
        <w:jc w:val="both"/>
        <w:rPr>
          <w:rFonts w:ascii="Calibri" w:hAnsi="Calibri" w:cs="Calibri"/>
        </w:rPr>
      </w:pPr>
    </w:p>
    <w:p w14:paraId="00B6DC6E" w14:textId="1C0712F7" w:rsidR="00C82746" w:rsidRPr="00C513B9" w:rsidRDefault="00D5467E" w:rsidP="00917DCE">
      <w:pPr>
        <w:jc w:val="both"/>
        <w:rPr>
          <w:rFonts w:ascii="Calibri" w:hAnsi="Calibri" w:cs="Calibri"/>
        </w:rPr>
      </w:pPr>
      <w:r w:rsidRPr="00C513B9">
        <w:rPr>
          <w:rFonts w:ascii="Calibri" w:hAnsi="Calibri" w:cs="Calibri"/>
        </w:rPr>
        <w:t xml:space="preserve">Here </w:t>
      </w:r>
      <w:r w:rsidR="00C82746" w:rsidRPr="00C513B9">
        <w:rPr>
          <w:rFonts w:ascii="Calibri" w:hAnsi="Calibri" w:cs="Calibri"/>
        </w:rPr>
        <w:t xml:space="preserve">a simple and efficient protocol </w:t>
      </w:r>
      <w:r w:rsidRPr="00C513B9">
        <w:rPr>
          <w:rFonts w:ascii="Calibri" w:hAnsi="Calibri" w:cs="Calibri"/>
        </w:rPr>
        <w:t>that can be used to</w:t>
      </w:r>
      <w:r w:rsidR="00C82746" w:rsidRPr="00C513B9">
        <w:rPr>
          <w:rFonts w:ascii="Calibri" w:hAnsi="Calibri" w:cs="Calibri"/>
        </w:rPr>
        <w:t xml:space="preserve"> inject</w:t>
      </w:r>
      <w:r w:rsidR="005F0039" w:rsidRPr="00C513B9">
        <w:rPr>
          <w:rFonts w:ascii="Calibri" w:hAnsi="Calibri" w:cs="Calibri"/>
        </w:rPr>
        <w:t xml:space="preserve"> </w:t>
      </w:r>
      <w:r w:rsidR="005F0039" w:rsidRPr="00C513B9">
        <w:rPr>
          <w:rFonts w:ascii="Calibri" w:hAnsi="Calibri" w:cs="Calibri"/>
          <w:i/>
          <w:iCs/>
        </w:rPr>
        <w:t>D</w:t>
      </w:r>
      <w:r w:rsidR="00E6513C" w:rsidRPr="00C513B9">
        <w:rPr>
          <w:rFonts w:ascii="Calibri" w:hAnsi="Calibri" w:cs="Calibri"/>
          <w:i/>
          <w:iCs/>
        </w:rPr>
        <w:t>. melanogaster</w:t>
      </w:r>
      <w:r w:rsidR="00C82746" w:rsidRPr="00C513B9">
        <w:rPr>
          <w:rFonts w:ascii="Calibri" w:hAnsi="Calibri" w:cs="Calibri"/>
        </w:rPr>
        <w:t xml:space="preserve"> larva</w:t>
      </w:r>
      <w:r w:rsidR="00BE79B3" w:rsidRPr="00C513B9">
        <w:rPr>
          <w:rFonts w:ascii="Calibri" w:hAnsi="Calibri" w:cs="Calibri"/>
        </w:rPr>
        <w:t>e</w:t>
      </w:r>
      <w:r w:rsidR="00C82746" w:rsidRPr="00C513B9">
        <w:rPr>
          <w:rFonts w:ascii="Calibri" w:hAnsi="Calibri" w:cs="Calibri"/>
        </w:rPr>
        <w:t xml:space="preserve"> with various pathogens</w:t>
      </w:r>
      <w:r w:rsidR="00117807" w:rsidRPr="00C513B9">
        <w:rPr>
          <w:rFonts w:ascii="Calibri" w:hAnsi="Calibri" w:cs="Calibri"/>
        </w:rPr>
        <w:t>,</w:t>
      </w:r>
      <w:r w:rsidR="00C82746" w:rsidRPr="00C513B9">
        <w:rPr>
          <w:rFonts w:ascii="Calibri" w:hAnsi="Calibri" w:cs="Calibri"/>
        </w:rPr>
        <w:t xml:space="preserve"> such as bacteria</w:t>
      </w:r>
      <w:r w:rsidR="00587C4A" w:rsidRPr="00C513B9">
        <w:rPr>
          <w:rFonts w:ascii="Calibri" w:hAnsi="Calibri" w:cs="Calibri"/>
        </w:rPr>
        <w:t>, is described in detail</w:t>
      </w:r>
      <w:r w:rsidR="00C82746" w:rsidRPr="00C513B9">
        <w:rPr>
          <w:rFonts w:ascii="Calibri" w:hAnsi="Calibri" w:cs="Calibri"/>
        </w:rPr>
        <w:t xml:space="preserve">. </w:t>
      </w:r>
      <w:r w:rsidRPr="00C513B9">
        <w:rPr>
          <w:rFonts w:ascii="Calibri" w:hAnsi="Calibri" w:cs="Calibri"/>
        </w:rPr>
        <w:t xml:space="preserve"> </w:t>
      </w:r>
      <w:proofErr w:type="gramStart"/>
      <w:r w:rsidRPr="00C513B9">
        <w:rPr>
          <w:rFonts w:ascii="Calibri" w:hAnsi="Calibri" w:cs="Calibri"/>
        </w:rPr>
        <w:t xml:space="preserve">In particular, </w:t>
      </w:r>
      <w:r w:rsidR="00117807" w:rsidRPr="00C513B9">
        <w:rPr>
          <w:rFonts w:ascii="Calibri" w:hAnsi="Calibri" w:cs="Calibri"/>
          <w:i/>
          <w:iCs/>
        </w:rPr>
        <w:t>D</w:t>
      </w:r>
      <w:r w:rsidR="00E6513C" w:rsidRPr="00C513B9">
        <w:rPr>
          <w:rFonts w:ascii="Calibri" w:hAnsi="Calibri" w:cs="Calibri"/>
          <w:i/>
          <w:iCs/>
        </w:rPr>
        <w:t>.</w:t>
      </w:r>
      <w:proofErr w:type="gramEnd"/>
      <w:r w:rsidR="00117807" w:rsidRPr="00C513B9">
        <w:rPr>
          <w:rFonts w:ascii="Calibri" w:hAnsi="Calibri" w:cs="Calibri"/>
          <w:i/>
          <w:iCs/>
        </w:rPr>
        <w:t xml:space="preserve"> melanogaster</w:t>
      </w:r>
      <w:r w:rsidR="00117807" w:rsidRPr="00C513B9">
        <w:rPr>
          <w:rFonts w:ascii="Calibri" w:hAnsi="Calibri" w:cs="Calibri"/>
        </w:rPr>
        <w:t xml:space="preserve"> </w:t>
      </w:r>
      <w:r w:rsidR="00BB0303" w:rsidRPr="00C513B9">
        <w:rPr>
          <w:rFonts w:ascii="Calibri" w:hAnsi="Calibri" w:cs="Calibri"/>
        </w:rPr>
        <w:t>larvae</w:t>
      </w:r>
      <w:r w:rsidR="00830C8A" w:rsidRPr="00C513B9">
        <w:rPr>
          <w:rFonts w:ascii="Calibri" w:hAnsi="Calibri" w:cs="Calibri"/>
        </w:rPr>
        <w:t xml:space="preserve"> are used</w:t>
      </w:r>
      <w:r w:rsidR="0006018B" w:rsidRPr="00C513B9">
        <w:rPr>
          <w:rFonts w:ascii="Calibri" w:hAnsi="Calibri" w:cs="Calibri"/>
        </w:rPr>
        <w:t xml:space="preserve"> for injections with</w:t>
      </w:r>
      <w:r w:rsidR="009604EE" w:rsidRPr="00C513B9">
        <w:rPr>
          <w:rFonts w:ascii="Calibri" w:hAnsi="Calibri" w:cs="Calibri"/>
        </w:rPr>
        <w:t xml:space="preserve"> the human pathogen</w:t>
      </w:r>
      <w:r w:rsidR="0006018B" w:rsidRPr="00C513B9">
        <w:rPr>
          <w:rFonts w:ascii="Calibri" w:hAnsi="Calibri" w:cs="Calibri"/>
        </w:rPr>
        <w:t xml:space="preserve"> </w:t>
      </w:r>
      <w:proofErr w:type="spellStart"/>
      <w:r w:rsidRPr="00C513B9">
        <w:rPr>
          <w:rFonts w:ascii="Calibri" w:hAnsi="Calibri" w:cs="Calibri"/>
          <w:i/>
          <w:iCs/>
        </w:rPr>
        <w:t>Photorhabdus</w:t>
      </w:r>
      <w:proofErr w:type="spellEnd"/>
      <w:r w:rsidRPr="00C513B9">
        <w:rPr>
          <w:rFonts w:ascii="Calibri" w:hAnsi="Calibri" w:cs="Calibri"/>
          <w:i/>
          <w:iCs/>
        </w:rPr>
        <w:t xml:space="preserve"> </w:t>
      </w:r>
      <w:proofErr w:type="spellStart"/>
      <w:r w:rsidRPr="00C513B9">
        <w:rPr>
          <w:rFonts w:ascii="Calibri" w:hAnsi="Calibri" w:cs="Calibri"/>
          <w:i/>
          <w:iCs/>
        </w:rPr>
        <w:t>asymbiotica</w:t>
      </w:r>
      <w:proofErr w:type="spellEnd"/>
      <w:r w:rsidRPr="00C513B9">
        <w:rPr>
          <w:rFonts w:ascii="Calibri" w:hAnsi="Calibri" w:cs="Calibri"/>
        </w:rPr>
        <w:t xml:space="preserve"> </w:t>
      </w:r>
      <w:r w:rsidR="00117807" w:rsidRPr="00C513B9">
        <w:rPr>
          <w:rFonts w:ascii="Calibri" w:hAnsi="Calibri" w:cs="Calibri"/>
        </w:rPr>
        <w:t>and</w:t>
      </w:r>
      <w:r w:rsidR="009604EE" w:rsidRPr="00C513B9">
        <w:rPr>
          <w:rFonts w:ascii="Calibri" w:hAnsi="Calibri" w:cs="Calibri"/>
        </w:rPr>
        <w:t xml:space="preserve"> the non-pathogenic bacteria</w:t>
      </w:r>
      <w:r w:rsidRPr="00C513B9">
        <w:rPr>
          <w:rFonts w:ascii="Calibri" w:hAnsi="Calibri" w:cs="Calibri"/>
        </w:rPr>
        <w:t xml:space="preserve"> </w:t>
      </w:r>
      <w:r w:rsidRPr="00C513B9">
        <w:rPr>
          <w:rFonts w:ascii="Calibri" w:hAnsi="Calibri" w:cs="Calibri"/>
          <w:i/>
          <w:iCs/>
        </w:rPr>
        <w:t>Escherichia coli</w:t>
      </w:r>
      <w:r w:rsidRPr="00C513B9">
        <w:rPr>
          <w:rFonts w:ascii="Calibri" w:hAnsi="Calibri" w:cs="Calibri"/>
        </w:rPr>
        <w:t xml:space="preserve">. </w:t>
      </w:r>
      <w:r w:rsidR="00E44EF5" w:rsidRPr="00C513B9">
        <w:rPr>
          <w:rFonts w:ascii="Calibri" w:hAnsi="Calibri" w:cs="Calibri"/>
        </w:rPr>
        <w:t xml:space="preserve">This method can be used for the manipulation and analysis of </w:t>
      </w:r>
      <w:r w:rsidR="00A35D7A" w:rsidRPr="00C513B9">
        <w:rPr>
          <w:rFonts w:ascii="Calibri" w:hAnsi="Calibri" w:cs="Calibri"/>
          <w:i/>
          <w:iCs/>
        </w:rPr>
        <w:t>D</w:t>
      </w:r>
      <w:r w:rsidR="00E6513C" w:rsidRPr="00C513B9">
        <w:rPr>
          <w:rFonts w:ascii="Calibri" w:hAnsi="Calibri" w:cs="Calibri"/>
          <w:i/>
          <w:iCs/>
        </w:rPr>
        <w:t>. melanogaster</w:t>
      </w:r>
      <w:r w:rsidR="00A3126C" w:rsidRPr="00C513B9">
        <w:rPr>
          <w:rFonts w:ascii="Calibri" w:hAnsi="Calibri" w:cs="Calibri"/>
          <w:i/>
          <w:iCs/>
        </w:rPr>
        <w:t>’s</w:t>
      </w:r>
      <w:r w:rsidR="00A35D7A" w:rsidRPr="00C513B9">
        <w:rPr>
          <w:rFonts w:ascii="Calibri" w:hAnsi="Calibri" w:cs="Calibri"/>
        </w:rPr>
        <w:t xml:space="preserve"> </w:t>
      </w:r>
      <w:r w:rsidR="00253462" w:rsidRPr="00C513B9">
        <w:rPr>
          <w:rFonts w:ascii="Calibri" w:hAnsi="Calibri" w:cs="Calibri"/>
        </w:rPr>
        <w:t xml:space="preserve">immune </w:t>
      </w:r>
      <w:r w:rsidR="00A35D7A" w:rsidRPr="00C513B9">
        <w:rPr>
          <w:rFonts w:ascii="Calibri" w:hAnsi="Calibri" w:cs="Calibri"/>
        </w:rPr>
        <w:t>responses to</w:t>
      </w:r>
      <w:r w:rsidR="00AB58F1" w:rsidRPr="00C513B9">
        <w:rPr>
          <w:rFonts w:ascii="Calibri" w:hAnsi="Calibri" w:cs="Calibri"/>
        </w:rPr>
        <w:t xml:space="preserve"> various</w:t>
      </w:r>
      <w:r w:rsidR="009604EE" w:rsidRPr="00C513B9">
        <w:rPr>
          <w:rFonts w:ascii="Calibri" w:hAnsi="Calibri" w:cs="Calibri"/>
        </w:rPr>
        <w:t xml:space="preserve"> microbial</w:t>
      </w:r>
      <w:r w:rsidR="00A35D7A" w:rsidRPr="00C513B9">
        <w:rPr>
          <w:rFonts w:ascii="Calibri" w:hAnsi="Calibri" w:cs="Calibri"/>
        </w:rPr>
        <w:t xml:space="preserve"> infections.</w:t>
      </w:r>
    </w:p>
    <w:p w14:paraId="67A7E40E" w14:textId="2EE4CBCC" w:rsidR="00794F21" w:rsidRPr="00C513B9" w:rsidRDefault="00794F21" w:rsidP="00917DCE">
      <w:pPr>
        <w:jc w:val="both"/>
        <w:rPr>
          <w:rFonts w:ascii="Calibri" w:hAnsi="Calibri" w:cs="Calibri"/>
        </w:rPr>
      </w:pPr>
    </w:p>
    <w:p w14:paraId="745E3132" w14:textId="18044454" w:rsidR="005376EF" w:rsidRPr="00C513B9" w:rsidRDefault="00794F21" w:rsidP="00917DCE">
      <w:pPr>
        <w:jc w:val="both"/>
        <w:rPr>
          <w:rFonts w:ascii="Calibri" w:hAnsi="Calibri" w:cs="Calibri"/>
          <w:b/>
          <w:bCs/>
        </w:rPr>
      </w:pPr>
      <w:r w:rsidRPr="00C513B9">
        <w:rPr>
          <w:rFonts w:ascii="Calibri" w:hAnsi="Calibri" w:cs="Calibri"/>
          <w:b/>
          <w:bCs/>
        </w:rPr>
        <w:t>P</w:t>
      </w:r>
      <w:r w:rsidR="00511C41" w:rsidRPr="00C513B9">
        <w:rPr>
          <w:rFonts w:ascii="Calibri" w:hAnsi="Calibri" w:cs="Calibri"/>
          <w:b/>
          <w:bCs/>
        </w:rPr>
        <w:t>ROTOCOL</w:t>
      </w:r>
      <w:r w:rsidR="00917DCE" w:rsidRPr="00C513B9">
        <w:rPr>
          <w:rFonts w:ascii="Calibri" w:hAnsi="Calibri" w:cs="Calibri"/>
          <w:b/>
          <w:bCs/>
        </w:rPr>
        <w:t>:</w:t>
      </w:r>
    </w:p>
    <w:p w14:paraId="22B82744" w14:textId="77777777" w:rsidR="005376EF" w:rsidRPr="00C513B9" w:rsidRDefault="005376EF" w:rsidP="00917DCE">
      <w:pPr>
        <w:jc w:val="both"/>
        <w:rPr>
          <w:rFonts w:ascii="Calibri" w:hAnsi="Calibri" w:cs="Calibri"/>
          <w:b/>
          <w:bCs/>
        </w:rPr>
      </w:pPr>
    </w:p>
    <w:p w14:paraId="0BDCEA44" w14:textId="751B6468" w:rsidR="005376EF" w:rsidRPr="00C513B9" w:rsidRDefault="005376EF" w:rsidP="00917DCE">
      <w:pPr>
        <w:pStyle w:val="ListParagraph"/>
        <w:numPr>
          <w:ilvl w:val="0"/>
          <w:numId w:val="7"/>
        </w:numPr>
        <w:ind w:left="0" w:firstLine="0"/>
        <w:jc w:val="both"/>
        <w:rPr>
          <w:rFonts w:ascii="Calibri" w:hAnsi="Calibri" w:cs="Calibri"/>
          <w:b/>
          <w:bCs/>
        </w:rPr>
      </w:pPr>
      <w:r w:rsidRPr="00C513B9">
        <w:rPr>
          <w:rFonts w:ascii="Calibri" w:hAnsi="Calibri" w:cs="Calibri"/>
          <w:b/>
          <w:bCs/>
        </w:rPr>
        <w:t xml:space="preserve">Fly </w:t>
      </w:r>
      <w:r w:rsidR="00A3126C" w:rsidRPr="00C513B9">
        <w:rPr>
          <w:rFonts w:ascii="Calibri" w:hAnsi="Calibri" w:cs="Calibri"/>
          <w:b/>
          <w:bCs/>
        </w:rPr>
        <w:t>rearing</w:t>
      </w:r>
    </w:p>
    <w:p w14:paraId="44E9B0AE" w14:textId="7671791D" w:rsidR="00E23E7A" w:rsidRPr="00C513B9" w:rsidRDefault="00E23E7A" w:rsidP="00917DCE">
      <w:pPr>
        <w:jc w:val="both"/>
        <w:rPr>
          <w:rFonts w:ascii="Calibri" w:hAnsi="Calibri" w:cs="Calibri"/>
        </w:rPr>
      </w:pPr>
    </w:p>
    <w:p w14:paraId="7A40517B" w14:textId="4D1C1090" w:rsidR="00E23E7A" w:rsidRPr="00C513B9" w:rsidRDefault="00A3126C" w:rsidP="00917DCE">
      <w:pPr>
        <w:jc w:val="both"/>
        <w:rPr>
          <w:rFonts w:ascii="Calibri" w:hAnsi="Calibri" w:cs="Calibri"/>
        </w:rPr>
      </w:pPr>
      <w:r w:rsidRPr="00C513B9">
        <w:rPr>
          <w:rFonts w:ascii="Calibri" w:hAnsi="Calibri" w:cs="Calibri"/>
        </w:rPr>
        <w:t xml:space="preserve">NOTE: </w:t>
      </w:r>
      <w:r w:rsidR="00E23E7A" w:rsidRPr="00C513B9">
        <w:rPr>
          <w:rFonts w:ascii="Calibri" w:hAnsi="Calibri" w:cs="Calibri"/>
        </w:rPr>
        <w:t>The </w:t>
      </w:r>
      <w:r w:rsidR="00E23E7A" w:rsidRPr="00C513B9">
        <w:rPr>
          <w:rFonts w:ascii="Calibri" w:hAnsi="Calibri" w:cs="Calibri"/>
          <w:i/>
          <w:iCs/>
        </w:rPr>
        <w:t>D</w:t>
      </w:r>
      <w:r w:rsidR="00E6513C" w:rsidRPr="00C513B9">
        <w:rPr>
          <w:rFonts w:ascii="Calibri" w:hAnsi="Calibri" w:cs="Calibri"/>
          <w:i/>
          <w:iCs/>
        </w:rPr>
        <w:t>. melanogaster</w:t>
      </w:r>
      <w:r w:rsidR="00E23E7A" w:rsidRPr="00C513B9">
        <w:rPr>
          <w:rFonts w:ascii="Calibri" w:hAnsi="Calibri" w:cs="Calibri"/>
        </w:rPr>
        <w:t xml:space="preserve"> life cycle is divided into four stages: embryo, larva, pupa, and adult. The generation time </w:t>
      </w:r>
      <w:r w:rsidR="00CB4530" w:rsidRPr="00C513B9">
        <w:rPr>
          <w:rFonts w:ascii="Calibri" w:hAnsi="Calibri" w:cs="Calibri"/>
        </w:rPr>
        <w:t xml:space="preserve">with </w:t>
      </w:r>
      <w:r w:rsidR="00A35CCB" w:rsidRPr="00C513B9">
        <w:rPr>
          <w:rFonts w:ascii="Calibri" w:hAnsi="Calibri" w:cs="Calibri"/>
        </w:rPr>
        <w:t xml:space="preserve">optimal </w:t>
      </w:r>
      <w:r w:rsidR="00CB4530" w:rsidRPr="00C513B9">
        <w:rPr>
          <w:rFonts w:ascii="Calibri" w:hAnsi="Calibri" w:cs="Calibri"/>
        </w:rPr>
        <w:t xml:space="preserve">rearing </w:t>
      </w:r>
      <w:r w:rsidR="00A35CCB" w:rsidRPr="00C513B9">
        <w:rPr>
          <w:rFonts w:ascii="Calibri" w:hAnsi="Calibri" w:cs="Calibri"/>
        </w:rPr>
        <w:t xml:space="preserve">conditions in the laboratory </w:t>
      </w:r>
      <w:r w:rsidRPr="00C513B9">
        <w:rPr>
          <w:rFonts w:ascii="Calibri" w:hAnsi="Calibri" w:cs="Calibri"/>
        </w:rPr>
        <w:t>(~</w:t>
      </w:r>
      <w:r w:rsidR="00A35CCB" w:rsidRPr="00C513B9">
        <w:rPr>
          <w:rFonts w:ascii="Calibri" w:hAnsi="Calibri" w:cs="Calibri"/>
        </w:rPr>
        <w:t>25</w:t>
      </w:r>
      <w:r w:rsidRPr="00C513B9">
        <w:rPr>
          <w:rFonts w:ascii="Calibri" w:hAnsi="Calibri" w:cs="Calibri"/>
        </w:rPr>
        <w:t xml:space="preserve"> </w:t>
      </w:r>
      <w:r w:rsidR="00A35CCB" w:rsidRPr="00C513B9">
        <w:rPr>
          <w:rFonts w:ascii="Calibri" w:hAnsi="Calibri" w:cs="Calibri"/>
          <w:shd w:val="clear" w:color="auto" w:fill="FFFFFF"/>
        </w:rPr>
        <w:t>°C</w:t>
      </w:r>
      <w:r w:rsidR="00A35CCB" w:rsidRPr="00C513B9">
        <w:rPr>
          <w:rFonts w:ascii="Calibri" w:hAnsi="Calibri" w:cs="Calibri"/>
        </w:rPr>
        <w:t xml:space="preserve">, 60% humidity, </w:t>
      </w:r>
      <w:r w:rsidR="00CB4530" w:rsidRPr="00C513B9">
        <w:rPr>
          <w:rFonts w:ascii="Calibri" w:hAnsi="Calibri" w:cs="Calibri"/>
        </w:rPr>
        <w:t xml:space="preserve">and sufficient </w:t>
      </w:r>
      <w:r w:rsidR="00A35CCB" w:rsidRPr="00C513B9">
        <w:rPr>
          <w:rFonts w:ascii="Calibri" w:hAnsi="Calibri" w:cs="Calibri"/>
        </w:rPr>
        <w:t xml:space="preserve">food) </w:t>
      </w:r>
      <w:r w:rsidR="00E23E7A" w:rsidRPr="00C513B9">
        <w:rPr>
          <w:rFonts w:ascii="Calibri" w:hAnsi="Calibri" w:cs="Calibri"/>
        </w:rPr>
        <w:t xml:space="preserve">is </w:t>
      </w:r>
      <w:r w:rsidR="00CB4530" w:rsidRPr="00C513B9">
        <w:rPr>
          <w:rFonts w:ascii="Calibri" w:hAnsi="Calibri" w:cs="Calibri"/>
        </w:rPr>
        <w:t>approximately</w:t>
      </w:r>
      <w:r w:rsidR="00E23E7A" w:rsidRPr="00C513B9">
        <w:rPr>
          <w:rFonts w:ascii="Calibri" w:hAnsi="Calibri" w:cs="Calibri"/>
        </w:rPr>
        <w:t xml:space="preserve"> 10 d</w:t>
      </w:r>
      <w:r w:rsidR="00022E6C" w:rsidRPr="00C513B9">
        <w:rPr>
          <w:rFonts w:ascii="Calibri" w:hAnsi="Calibri" w:cs="Calibri"/>
        </w:rPr>
        <w:t>ays</w:t>
      </w:r>
      <w:r w:rsidR="00E23E7A" w:rsidRPr="00C513B9">
        <w:rPr>
          <w:rFonts w:ascii="Calibri" w:hAnsi="Calibri" w:cs="Calibri"/>
        </w:rPr>
        <w:t xml:space="preserve"> from fertilized egg to </w:t>
      </w:r>
      <w:proofErr w:type="spellStart"/>
      <w:r w:rsidR="00AE2406" w:rsidRPr="00C513B9">
        <w:rPr>
          <w:rFonts w:ascii="Calibri" w:hAnsi="Calibri" w:cs="Calibri"/>
        </w:rPr>
        <w:t>eclosed</w:t>
      </w:r>
      <w:proofErr w:type="spellEnd"/>
      <w:r w:rsidR="00AE2406" w:rsidRPr="00C513B9">
        <w:rPr>
          <w:rFonts w:ascii="Calibri" w:hAnsi="Calibri" w:cs="Calibri"/>
        </w:rPr>
        <w:t xml:space="preserve"> </w:t>
      </w:r>
      <w:r w:rsidR="00E23E7A" w:rsidRPr="00C513B9">
        <w:rPr>
          <w:rFonts w:ascii="Calibri" w:hAnsi="Calibri" w:cs="Calibri"/>
        </w:rPr>
        <w:t>adult.</w:t>
      </w:r>
      <w:r w:rsidR="0057795F" w:rsidRPr="00C513B9">
        <w:rPr>
          <w:rFonts w:ascii="Calibri" w:hAnsi="Calibri" w:cs="Calibri"/>
          <w:shd w:val="clear" w:color="auto" w:fill="FFFFFF"/>
        </w:rPr>
        <w:t xml:space="preserve"> </w:t>
      </w:r>
      <w:r w:rsidR="0057795F" w:rsidRPr="00C513B9">
        <w:rPr>
          <w:rFonts w:ascii="Calibri" w:hAnsi="Calibri" w:cs="Calibri"/>
        </w:rPr>
        <w:t xml:space="preserve">Females lay </w:t>
      </w:r>
      <w:r w:rsidRPr="00C513B9">
        <w:rPr>
          <w:rFonts w:ascii="Calibri" w:hAnsi="Calibri" w:cs="Calibri"/>
        </w:rPr>
        <w:t>~</w:t>
      </w:r>
      <w:r w:rsidR="0057795F" w:rsidRPr="00C513B9">
        <w:rPr>
          <w:rFonts w:ascii="Calibri" w:hAnsi="Calibri" w:cs="Calibri"/>
        </w:rPr>
        <w:t xml:space="preserve">100 embryos per day, and embryogenesis lasts </w:t>
      </w:r>
      <w:r w:rsidR="00CB4530" w:rsidRPr="00C513B9">
        <w:rPr>
          <w:rFonts w:ascii="Calibri" w:hAnsi="Calibri" w:cs="Calibri"/>
        </w:rPr>
        <w:t xml:space="preserve">about </w:t>
      </w:r>
      <w:r w:rsidR="0057795F" w:rsidRPr="00C513B9">
        <w:rPr>
          <w:rFonts w:ascii="Calibri" w:hAnsi="Calibri" w:cs="Calibri"/>
        </w:rPr>
        <w:t>24 h</w:t>
      </w:r>
      <w:r w:rsidR="0057795F" w:rsidRPr="00C513B9">
        <w:rPr>
          <w:rFonts w:ascii="Calibri" w:hAnsi="Calibri" w:cs="Calibri"/>
          <w:vertAlign w:val="superscript"/>
        </w:rPr>
        <w:t>2</w:t>
      </w:r>
      <w:r w:rsidR="00CC5D0B" w:rsidRPr="00C513B9">
        <w:rPr>
          <w:rFonts w:ascii="Calibri" w:hAnsi="Calibri" w:cs="Calibri"/>
          <w:vertAlign w:val="superscript"/>
        </w:rPr>
        <w:t>2</w:t>
      </w:r>
      <w:r w:rsidR="00715E65" w:rsidRPr="00C513B9">
        <w:rPr>
          <w:rFonts w:ascii="Calibri" w:hAnsi="Calibri" w:cs="Calibri"/>
        </w:rPr>
        <w:t xml:space="preserve">. </w:t>
      </w:r>
      <w:r w:rsidR="00AE2406" w:rsidRPr="00C513B9">
        <w:rPr>
          <w:rFonts w:ascii="Calibri" w:hAnsi="Calibri" w:cs="Calibri"/>
        </w:rPr>
        <w:t xml:space="preserve">The larvae </w:t>
      </w:r>
      <w:r w:rsidRPr="00C513B9">
        <w:rPr>
          <w:rFonts w:ascii="Calibri" w:hAnsi="Calibri" w:cs="Calibri"/>
        </w:rPr>
        <w:t>undergo</w:t>
      </w:r>
      <w:r w:rsidR="00AE2406" w:rsidRPr="00C513B9">
        <w:rPr>
          <w:rFonts w:ascii="Calibri" w:hAnsi="Calibri" w:cs="Calibri"/>
        </w:rPr>
        <w:t xml:space="preserve"> three developmental stages (instars; L1</w:t>
      </w:r>
      <w:r w:rsidRPr="00C513B9">
        <w:rPr>
          <w:rFonts w:ascii="Calibri" w:hAnsi="Calibri" w:cs="Calibri"/>
        </w:rPr>
        <w:t>–</w:t>
      </w:r>
      <w:r w:rsidR="00AE2406" w:rsidRPr="00C513B9">
        <w:rPr>
          <w:rFonts w:ascii="Calibri" w:hAnsi="Calibri" w:cs="Calibri"/>
        </w:rPr>
        <w:t xml:space="preserve">L3) in </w:t>
      </w:r>
      <w:r w:rsidR="00AE2406" w:rsidRPr="00C513B9">
        <w:rPr>
          <w:rFonts w:ascii="Cambria Math" w:hAnsi="Cambria Math" w:cs="Cambria Math"/>
        </w:rPr>
        <w:t>∼</w:t>
      </w:r>
      <w:r w:rsidR="00AE2406" w:rsidRPr="00C513B9">
        <w:rPr>
          <w:rFonts w:ascii="Calibri" w:hAnsi="Calibri" w:cs="Calibri"/>
        </w:rPr>
        <w:t xml:space="preserve">4 days (L1 and L2: 24 h, and L3: 48 h). </w:t>
      </w:r>
      <w:r w:rsidR="0057795F" w:rsidRPr="00C513B9">
        <w:rPr>
          <w:rFonts w:ascii="Calibri" w:hAnsi="Calibri" w:cs="Calibri"/>
        </w:rPr>
        <w:t>The first instar larva</w:t>
      </w:r>
      <w:r w:rsidR="00BF76A0" w:rsidRPr="00C513B9">
        <w:rPr>
          <w:rFonts w:ascii="Calibri" w:hAnsi="Calibri" w:cs="Calibri"/>
        </w:rPr>
        <w:t>e</w:t>
      </w:r>
      <w:r w:rsidR="0057795F" w:rsidRPr="00C513B9">
        <w:rPr>
          <w:rFonts w:ascii="Calibri" w:hAnsi="Calibri" w:cs="Calibri"/>
        </w:rPr>
        <w:t xml:space="preserve"> begin to feed immediately on the surface of the medium. Second instar larvae burrow into the medium, </w:t>
      </w:r>
      <w:r w:rsidR="00CE239C" w:rsidRPr="00C513B9">
        <w:rPr>
          <w:rFonts w:ascii="Calibri" w:hAnsi="Calibri" w:cs="Calibri"/>
        </w:rPr>
        <w:t>whereas</w:t>
      </w:r>
      <w:r w:rsidR="0057795F" w:rsidRPr="00C513B9">
        <w:rPr>
          <w:rFonts w:ascii="Calibri" w:hAnsi="Calibri" w:cs="Calibri"/>
        </w:rPr>
        <w:t xml:space="preserve"> third instar larva</w:t>
      </w:r>
      <w:r w:rsidR="00157E67" w:rsidRPr="00C513B9">
        <w:rPr>
          <w:rFonts w:ascii="Calibri" w:hAnsi="Calibri" w:cs="Calibri"/>
        </w:rPr>
        <w:t>e</w:t>
      </w:r>
      <w:r w:rsidR="0057795F" w:rsidRPr="00C513B9">
        <w:rPr>
          <w:rFonts w:ascii="Calibri" w:hAnsi="Calibri" w:cs="Calibri"/>
        </w:rPr>
        <w:t xml:space="preserve"> leave</w:t>
      </w:r>
      <w:r w:rsidR="00157E67" w:rsidRPr="00C513B9">
        <w:rPr>
          <w:rFonts w:ascii="Calibri" w:hAnsi="Calibri" w:cs="Calibri"/>
        </w:rPr>
        <w:t xml:space="preserve"> </w:t>
      </w:r>
      <w:r w:rsidR="0057795F" w:rsidRPr="00C513B9">
        <w:rPr>
          <w:rFonts w:ascii="Calibri" w:hAnsi="Calibri" w:cs="Calibri"/>
        </w:rPr>
        <w:t xml:space="preserve">the medium and wander up the </w:t>
      </w:r>
      <w:r w:rsidRPr="00C513B9">
        <w:rPr>
          <w:rFonts w:ascii="Calibri" w:hAnsi="Calibri" w:cs="Calibri"/>
        </w:rPr>
        <w:t>vial walls</w:t>
      </w:r>
      <w:r w:rsidR="0057795F" w:rsidRPr="00C513B9">
        <w:rPr>
          <w:rFonts w:ascii="Calibri" w:hAnsi="Calibri" w:cs="Calibri"/>
        </w:rPr>
        <w:t xml:space="preserve">, </w:t>
      </w:r>
      <w:r w:rsidR="008E1080" w:rsidRPr="00C513B9">
        <w:rPr>
          <w:rFonts w:ascii="Calibri" w:hAnsi="Calibri" w:cs="Calibri"/>
        </w:rPr>
        <w:t xml:space="preserve">looking </w:t>
      </w:r>
      <w:r w:rsidR="0057795F" w:rsidRPr="00C513B9">
        <w:rPr>
          <w:rFonts w:ascii="Calibri" w:hAnsi="Calibri" w:cs="Calibri"/>
        </w:rPr>
        <w:t>for a place to pupariate for 24–48 h.</w:t>
      </w:r>
      <w:r w:rsidR="00151985" w:rsidRPr="00C513B9">
        <w:rPr>
          <w:rFonts w:ascii="Calibri" w:hAnsi="Calibri" w:cs="Calibri"/>
        </w:rPr>
        <w:t xml:space="preserve"> The </w:t>
      </w:r>
      <w:r w:rsidR="00151985" w:rsidRPr="00C513B9">
        <w:rPr>
          <w:rFonts w:ascii="Calibri" w:hAnsi="Calibri" w:cs="Calibri"/>
          <w:i/>
          <w:iCs/>
        </w:rPr>
        <w:t>D</w:t>
      </w:r>
      <w:r w:rsidR="00E6513C" w:rsidRPr="00C513B9">
        <w:rPr>
          <w:rFonts w:ascii="Calibri" w:hAnsi="Calibri" w:cs="Calibri"/>
          <w:i/>
          <w:iCs/>
        </w:rPr>
        <w:t>. melanogaster</w:t>
      </w:r>
      <w:r w:rsidR="00151985" w:rsidRPr="00C513B9">
        <w:rPr>
          <w:rFonts w:ascii="Calibri" w:hAnsi="Calibri" w:cs="Calibri"/>
        </w:rPr>
        <w:t xml:space="preserve"> line used for this protocol is </w:t>
      </w:r>
      <w:r w:rsidR="00151985" w:rsidRPr="00C513B9">
        <w:rPr>
          <w:rFonts w:ascii="Calibri" w:hAnsi="Calibri" w:cs="Calibri"/>
          <w:i/>
          <w:iCs/>
        </w:rPr>
        <w:t>Oregon R</w:t>
      </w:r>
      <w:r w:rsidR="00AF6389" w:rsidRPr="00C513B9">
        <w:rPr>
          <w:rFonts w:ascii="Calibri" w:hAnsi="Calibri" w:cs="Calibri"/>
        </w:rPr>
        <w:t xml:space="preserve"> (FBsn0000276)</w:t>
      </w:r>
      <w:r w:rsidR="00151985" w:rsidRPr="00C513B9">
        <w:rPr>
          <w:rFonts w:ascii="Calibri" w:hAnsi="Calibri" w:cs="Calibri"/>
        </w:rPr>
        <w:t xml:space="preserve">. </w:t>
      </w:r>
    </w:p>
    <w:p w14:paraId="0ADAA900" w14:textId="77777777" w:rsidR="0057795F" w:rsidRPr="00C513B9" w:rsidRDefault="0057795F" w:rsidP="00917DCE">
      <w:pPr>
        <w:jc w:val="both"/>
        <w:rPr>
          <w:rFonts w:ascii="Calibri" w:hAnsi="Calibri" w:cs="Calibri"/>
        </w:rPr>
      </w:pPr>
    </w:p>
    <w:p w14:paraId="6A470761" w14:textId="20BBAE6B" w:rsidR="000D24A0" w:rsidRPr="00C513B9" w:rsidRDefault="000D24A0" w:rsidP="00917DCE">
      <w:pPr>
        <w:pStyle w:val="ListParagraph"/>
        <w:numPr>
          <w:ilvl w:val="1"/>
          <w:numId w:val="7"/>
        </w:numPr>
        <w:ind w:left="0" w:firstLine="0"/>
        <w:jc w:val="both"/>
        <w:rPr>
          <w:rFonts w:ascii="Calibri" w:hAnsi="Calibri" w:cs="Calibri"/>
        </w:rPr>
      </w:pPr>
      <w:r w:rsidRPr="00C513B9">
        <w:rPr>
          <w:rFonts w:ascii="Calibri" w:hAnsi="Calibri" w:cs="Calibri"/>
        </w:rPr>
        <w:lastRenderedPageBreak/>
        <w:t xml:space="preserve"> </w:t>
      </w:r>
      <w:r w:rsidR="0057795F" w:rsidRPr="00C513B9">
        <w:rPr>
          <w:rFonts w:ascii="Calibri" w:hAnsi="Calibri" w:cs="Calibri"/>
        </w:rPr>
        <w:t xml:space="preserve">Place a mixture of at least </w:t>
      </w:r>
      <w:r w:rsidR="004B3157" w:rsidRPr="00C513B9">
        <w:rPr>
          <w:rFonts w:ascii="Calibri" w:hAnsi="Calibri" w:cs="Calibri"/>
        </w:rPr>
        <w:t>2</w:t>
      </w:r>
      <w:r w:rsidR="00151985" w:rsidRPr="00C513B9">
        <w:rPr>
          <w:rFonts w:ascii="Calibri" w:hAnsi="Calibri" w:cs="Calibri"/>
        </w:rPr>
        <w:t>0</w:t>
      </w:r>
      <w:r w:rsidR="0057795F" w:rsidRPr="00C513B9">
        <w:rPr>
          <w:rFonts w:ascii="Calibri" w:hAnsi="Calibri" w:cs="Calibri"/>
        </w:rPr>
        <w:t xml:space="preserve"> newly </w:t>
      </w:r>
      <w:r w:rsidR="00E85B29" w:rsidRPr="00C513B9">
        <w:rPr>
          <w:rFonts w:ascii="Calibri" w:hAnsi="Calibri" w:cs="Calibri"/>
        </w:rPr>
        <w:t>e</w:t>
      </w:r>
      <w:r w:rsidR="0057795F" w:rsidRPr="00C513B9">
        <w:rPr>
          <w:rFonts w:ascii="Calibri" w:hAnsi="Calibri" w:cs="Calibri"/>
        </w:rPr>
        <w:t xml:space="preserve">merged male and female adult flies in </w:t>
      </w:r>
      <w:r w:rsidR="00151985" w:rsidRPr="00C513B9">
        <w:rPr>
          <w:rFonts w:ascii="Calibri" w:hAnsi="Calibri" w:cs="Calibri"/>
        </w:rPr>
        <w:t xml:space="preserve">a </w:t>
      </w:r>
      <w:r w:rsidR="0057795F" w:rsidRPr="00C513B9">
        <w:rPr>
          <w:rFonts w:ascii="Calibri" w:hAnsi="Calibri" w:cs="Calibri"/>
        </w:rPr>
        <w:t>narrow</w:t>
      </w:r>
      <w:r w:rsidR="00F476C6" w:rsidRPr="00C513B9">
        <w:rPr>
          <w:rFonts w:ascii="Calibri" w:hAnsi="Calibri" w:cs="Calibri"/>
        </w:rPr>
        <w:t xml:space="preserve"> polystyrene</w:t>
      </w:r>
      <w:r w:rsidR="0057795F" w:rsidRPr="00C513B9">
        <w:rPr>
          <w:rFonts w:ascii="Calibri" w:hAnsi="Calibri" w:cs="Calibri"/>
        </w:rPr>
        <w:t xml:space="preserve"> vial</w:t>
      </w:r>
      <w:r w:rsidR="00F476C6" w:rsidRPr="00C513B9">
        <w:rPr>
          <w:rFonts w:ascii="Calibri" w:hAnsi="Calibri" w:cs="Calibri"/>
        </w:rPr>
        <w:t xml:space="preserve"> (25</w:t>
      </w:r>
      <w:r w:rsidR="004D719F" w:rsidRPr="00C513B9">
        <w:rPr>
          <w:rFonts w:ascii="Calibri" w:hAnsi="Calibri" w:cs="Calibri"/>
        </w:rPr>
        <w:t xml:space="preserve"> </w:t>
      </w:r>
      <w:r w:rsidR="00A3126C" w:rsidRPr="00C513B9">
        <w:rPr>
          <w:rFonts w:ascii="Calibri" w:hAnsi="Calibri" w:cs="Calibri"/>
        </w:rPr>
        <w:t xml:space="preserve">mm </w:t>
      </w:r>
      <w:r w:rsidR="00F476C6" w:rsidRPr="00C513B9">
        <w:rPr>
          <w:rFonts w:ascii="Calibri" w:hAnsi="Calibri" w:cs="Calibri"/>
        </w:rPr>
        <w:t>x</w:t>
      </w:r>
      <w:r w:rsidR="004D719F" w:rsidRPr="00C513B9">
        <w:rPr>
          <w:rFonts w:ascii="Calibri" w:hAnsi="Calibri" w:cs="Calibri"/>
        </w:rPr>
        <w:t xml:space="preserve"> </w:t>
      </w:r>
      <w:r w:rsidR="00F476C6" w:rsidRPr="00C513B9">
        <w:rPr>
          <w:rFonts w:ascii="Calibri" w:hAnsi="Calibri" w:cs="Calibri"/>
        </w:rPr>
        <w:t>95</w:t>
      </w:r>
      <w:r w:rsidR="00A3126C" w:rsidRPr="00C513B9">
        <w:rPr>
          <w:rFonts w:ascii="Calibri" w:hAnsi="Calibri" w:cs="Calibri"/>
        </w:rPr>
        <w:t xml:space="preserve"> </w:t>
      </w:r>
      <w:r w:rsidR="00F476C6" w:rsidRPr="00C513B9">
        <w:rPr>
          <w:rFonts w:ascii="Calibri" w:hAnsi="Calibri" w:cs="Calibri"/>
        </w:rPr>
        <w:t>mm)</w:t>
      </w:r>
      <w:r w:rsidR="0057795F" w:rsidRPr="00C513B9">
        <w:rPr>
          <w:rFonts w:ascii="Calibri" w:hAnsi="Calibri" w:cs="Calibri"/>
        </w:rPr>
        <w:t xml:space="preserve"> that contains </w:t>
      </w:r>
      <w:r w:rsidR="0057795F" w:rsidRPr="00C513B9">
        <w:rPr>
          <w:rFonts w:ascii="Calibri" w:eastAsia="Times New Roman" w:hAnsi="Calibri" w:cs="Calibri"/>
        </w:rPr>
        <w:t>a cornmeal-soy-based diet</w:t>
      </w:r>
      <w:r w:rsidR="00C27F32" w:rsidRPr="00C513B9">
        <w:rPr>
          <w:rFonts w:ascii="Calibri" w:eastAsia="Times New Roman" w:hAnsi="Calibri" w:cs="Calibri"/>
        </w:rPr>
        <w:t>.</w:t>
      </w:r>
    </w:p>
    <w:p w14:paraId="3D8FD7B6" w14:textId="77777777" w:rsidR="00A31986" w:rsidRPr="00C513B9" w:rsidRDefault="00A31986" w:rsidP="00917DCE">
      <w:pPr>
        <w:pStyle w:val="ListParagraph"/>
        <w:ind w:left="0"/>
        <w:jc w:val="both"/>
        <w:rPr>
          <w:rFonts w:ascii="Calibri" w:hAnsi="Calibri" w:cs="Calibri"/>
        </w:rPr>
      </w:pPr>
    </w:p>
    <w:p w14:paraId="27F2FE95" w14:textId="26FDDB2F" w:rsidR="00A31986" w:rsidRPr="00C513B9" w:rsidRDefault="00A31986" w:rsidP="00917DCE">
      <w:pPr>
        <w:pStyle w:val="ListParagraph"/>
        <w:numPr>
          <w:ilvl w:val="1"/>
          <w:numId w:val="7"/>
        </w:numPr>
        <w:ind w:left="0" w:firstLine="0"/>
        <w:jc w:val="both"/>
        <w:rPr>
          <w:rFonts w:ascii="Calibri" w:hAnsi="Calibri" w:cs="Calibri"/>
        </w:rPr>
      </w:pPr>
      <w:r w:rsidRPr="00C513B9">
        <w:rPr>
          <w:rFonts w:ascii="Calibri" w:hAnsi="Calibri" w:cs="Calibri"/>
        </w:rPr>
        <w:t xml:space="preserve"> Add dry diet to the vial to about 1/5 to 2/5 volume. Then add </w:t>
      </w:r>
      <w:r w:rsidR="00B80AF3" w:rsidRPr="00C513B9">
        <w:rPr>
          <w:rFonts w:ascii="Calibri" w:hAnsi="Calibri" w:cs="Calibri"/>
        </w:rPr>
        <w:t xml:space="preserve">9 mL of </w:t>
      </w:r>
      <w:r w:rsidRPr="00C513B9">
        <w:rPr>
          <w:rFonts w:ascii="Calibri" w:hAnsi="Calibri" w:cs="Calibri"/>
        </w:rPr>
        <w:t xml:space="preserve">water and allow the vial to sit for 1 min until the diet is completely hydrated. </w:t>
      </w:r>
    </w:p>
    <w:p w14:paraId="50187AB8" w14:textId="77777777" w:rsidR="000D24A0" w:rsidRPr="00C513B9" w:rsidRDefault="000D24A0" w:rsidP="00917DCE">
      <w:pPr>
        <w:pStyle w:val="ListParagraph"/>
        <w:ind w:left="0"/>
        <w:jc w:val="both"/>
        <w:rPr>
          <w:rFonts w:ascii="Calibri" w:hAnsi="Calibri" w:cs="Calibri"/>
        </w:rPr>
      </w:pPr>
    </w:p>
    <w:p w14:paraId="416ECF21" w14:textId="18BEEFD0" w:rsidR="000D24A0" w:rsidRPr="00C513B9" w:rsidRDefault="000D24A0" w:rsidP="00917DCE">
      <w:pPr>
        <w:pStyle w:val="ListParagraph"/>
        <w:numPr>
          <w:ilvl w:val="1"/>
          <w:numId w:val="7"/>
        </w:numPr>
        <w:ind w:left="0" w:firstLine="0"/>
        <w:jc w:val="both"/>
        <w:rPr>
          <w:rFonts w:ascii="Calibri" w:hAnsi="Calibri" w:cs="Calibri"/>
        </w:rPr>
      </w:pPr>
      <w:r w:rsidRPr="00C513B9">
        <w:rPr>
          <w:rFonts w:ascii="Calibri" w:eastAsia="Times New Roman" w:hAnsi="Calibri" w:cs="Calibri"/>
        </w:rPr>
        <w:t xml:space="preserve"> </w:t>
      </w:r>
      <w:r w:rsidR="00151985" w:rsidRPr="00C513B9">
        <w:rPr>
          <w:rFonts w:ascii="Calibri" w:eastAsia="Times New Roman" w:hAnsi="Calibri" w:cs="Calibri"/>
        </w:rPr>
        <w:t>Add</w:t>
      </w:r>
      <w:r w:rsidR="0057795F" w:rsidRPr="00C513B9">
        <w:rPr>
          <w:rFonts w:ascii="Calibri" w:hAnsi="Calibri" w:cs="Calibri"/>
        </w:rPr>
        <w:t xml:space="preserve"> </w:t>
      </w:r>
      <w:r w:rsidR="00151985" w:rsidRPr="00C513B9">
        <w:rPr>
          <w:rFonts w:ascii="Calibri" w:hAnsi="Calibri" w:cs="Calibri"/>
        </w:rPr>
        <w:t>a</w:t>
      </w:r>
      <w:r w:rsidR="00A31986" w:rsidRPr="00C513B9">
        <w:rPr>
          <w:rFonts w:ascii="Calibri" w:hAnsi="Calibri" w:cs="Calibri"/>
        </w:rPr>
        <w:t>bout 10</w:t>
      </w:r>
      <w:r w:rsidR="00151985" w:rsidRPr="00C513B9">
        <w:rPr>
          <w:rFonts w:ascii="Calibri" w:hAnsi="Calibri" w:cs="Calibri"/>
        </w:rPr>
        <w:t xml:space="preserve"> granules of dry </w:t>
      </w:r>
      <w:r w:rsidR="0057795F" w:rsidRPr="00C513B9">
        <w:rPr>
          <w:rFonts w:ascii="Calibri" w:hAnsi="Calibri" w:cs="Calibri"/>
        </w:rPr>
        <w:t>baker’s yeast</w:t>
      </w:r>
      <w:r w:rsidR="00151985" w:rsidRPr="00C513B9">
        <w:rPr>
          <w:rFonts w:ascii="Calibri" w:hAnsi="Calibri" w:cs="Calibri"/>
        </w:rPr>
        <w:t xml:space="preserve"> to the vial and incubate </w:t>
      </w:r>
      <w:r w:rsidR="005376EF" w:rsidRPr="00C513B9">
        <w:rPr>
          <w:rFonts w:ascii="Calibri" w:hAnsi="Calibri" w:cs="Calibri"/>
        </w:rPr>
        <w:t>at 25</w:t>
      </w:r>
      <w:r w:rsidR="00A3126C" w:rsidRPr="00C513B9">
        <w:rPr>
          <w:rFonts w:ascii="Calibri" w:hAnsi="Calibri" w:cs="Calibri"/>
        </w:rPr>
        <w:t xml:space="preserve"> </w:t>
      </w:r>
      <w:r w:rsidR="005376EF" w:rsidRPr="00C513B9">
        <w:rPr>
          <w:rFonts w:ascii="Calibri" w:hAnsi="Calibri" w:cs="Calibri"/>
          <w:shd w:val="clear" w:color="auto" w:fill="FFFFFF"/>
        </w:rPr>
        <w:t>°C</w:t>
      </w:r>
      <w:r w:rsidR="005376EF" w:rsidRPr="00C513B9">
        <w:rPr>
          <w:rFonts w:ascii="Calibri" w:hAnsi="Calibri" w:cs="Calibri"/>
        </w:rPr>
        <w:t xml:space="preserve"> on a </w:t>
      </w:r>
      <w:r w:rsidR="00750858" w:rsidRPr="00C513B9">
        <w:rPr>
          <w:rFonts w:ascii="Calibri" w:hAnsi="Calibri" w:cs="Calibri"/>
        </w:rPr>
        <w:t>12:12-h light:</w:t>
      </w:r>
      <w:r w:rsidR="00A3126C" w:rsidRPr="00C513B9">
        <w:rPr>
          <w:rFonts w:ascii="Calibri" w:hAnsi="Calibri" w:cs="Calibri"/>
        </w:rPr>
        <w:t xml:space="preserve"> </w:t>
      </w:r>
      <w:r w:rsidR="00750858" w:rsidRPr="00C513B9">
        <w:rPr>
          <w:rFonts w:ascii="Calibri" w:hAnsi="Calibri" w:cs="Calibri"/>
        </w:rPr>
        <w:t>dark photoperiodic cycle</w:t>
      </w:r>
      <w:r w:rsidR="003533B9" w:rsidRPr="00C513B9">
        <w:rPr>
          <w:rFonts w:ascii="Calibri" w:hAnsi="Calibri" w:cs="Calibri"/>
        </w:rPr>
        <w:t>.</w:t>
      </w:r>
    </w:p>
    <w:p w14:paraId="06BA8081" w14:textId="77777777" w:rsidR="000D24A0" w:rsidRPr="00C513B9" w:rsidRDefault="000D24A0" w:rsidP="00917DCE">
      <w:pPr>
        <w:jc w:val="both"/>
        <w:rPr>
          <w:rFonts w:ascii="Calibri" w:hAnsi="Calibri" w:cs="Calibri"/>
        </w:rPr>
      </w:pPr>
    </w:p>
    <w:p w14:paraId="36926559" w14:textId="27A0FD4D" w:rsidR="004725DC" w:rsidRPr="00C513B9" w:rsidRDefault="000D24A0" w:rsidP="00917DCE">
      <w:pPr>
        <w:pStyle w:val="ListParagraph"/>
        <w:numPr>
          <w:ilvl w:val="1"/>
          <w:numId w:val="7"/>
        </w:numPr>
        <w:ind w:left="0" w:firstLine="0"/>
        <w:jc w:val="both"/>
        <w:rPr>
          <w:rFonts w:ascii="Calibri" w:hAnsi="Calibri" w:cs="Calibri"/>
        </w:rPr>
      </w:pPr>
      <w:r w:rsidRPr="00C513B9">
        <w:rPr>
          <w:rFonts w:ascii="Calibri" w:hAnsi="Calibri" w:cs="Calibri"/>
        </w:rPr>
        <w:t xml:space="preserve"> </w:t>
      </w:r>
      <w:r w:rsidR="004725DC" w:rsidRPr="00C513B9">
        <w:rPr>
          <w:rFonts w:ascii="Calibri" w:hAnsi="Calibri" w:cs="Calibri"/>
        </w:rPr>
        <w:t>To ensure life cycle</w:t>
      </w:r>
      <w:r w:rsidR="007104D0" w:rsidRPr="00C513B9">
        <w:rPr>
          <w:rFonts w:ascii="Calibri" w:hAnsi="Calibri" w:cs="Calibri"/>
        </w:rPr>
        <w:t xml:space="preserve"> progression</w:t>
      </w:r>
      <w:r w:rsidR="004725DC" w:rsidRPr="00C513B9">
        <w:rPr>
          <w:rFonts w:ascii="Calibri" w:hAnsi="Calibri" w:cs="Calibri"/>
        </w:rPr>
        <w:t xml:space="preserve">, check </w:t>
      </w:r>
      <w:r w:rsidR="00782130" w:rsidRPr="00C513B9">
        <w:rPr>
          <w:rFonts w:ascii="Calibri" w:hAnsi="Calibri" w:cs="Calibri"/>
        </w:rPr>
        <w:t xml:space="preserve">the </w:t>
      </w:r>
      <w:r w:rsidR="004725DC" w:rsidRPr="00C513B9">
        <w:rPr>
          <w:rFonts w:ascii="Calibri" w:hAnsi="Calibri" w:cs="Calibri"/>
        </w:rPr>
        <w:t>fly vials</w:t>
      </w:r>
      <w:r w:rsidR="00782130" w:rsidRPr="00C513B9">
        <w:rPr>
          <w:rFonts w:ascii="Calibri" w:hAnsi="Calibri" w:cs="Calibri"/>
        </w:rPr>
        <w:t xml:space="preserve"> daily</w:t>
      </w:r>
      <w:r w:rsidR="004725DC" w:rsidRPr="00C513B9">
        <w:rPr>
          <w:rFonts w:ascii="Calibri" w:hAnsi="Calibri" w:cs="Calibri"/>
        </w:rPr>
        <w:t xml:space="preserve"> and record the initial development stages. </w:t>
      </w:r>
    </w:p>
    <w:p w14:paraId="5E539930" w14:textId="77777777" w:rsidR="004725DC" w:rsidRPr="00C513B9" w:rsidRDefault="004725DC" w:rsidP="00917DCE">
      <w:pPr>
        <w:jc w:val="both"/>
        <w:rPr>
          <w:rFonts w:ascii="Calibri" w:hAnsi="Calibri" w:cs="Calibri"/>
        </w:rPr>
      </w:pPr>
    </w:p>
    <w:p w14:paraId="66793190" w14:textId="5249711A" w:rsidR="003533B9" w:rsidRPr="00C513B9" w:rsidRDefault="004725DC" w:rsidP="00917DCE">
      <w:pPr>
        <w:pStyle w:val="ListParagraph"/>
        <w:numPr>
          <w:ilvl w:val="0"/>
          <w:numId w:val="7"/>
        </w:numPr>
        <w:ind w:left="0" w:firstLine="0"/>
        <w:jc w:val="both"/>
        <w:rPr>
          <w:rFonts w:ascii="Calibri" w:hAnsi="Calibri" w:cs="Calibri"/>
          <w:b/>
          <w:bCs/>
          <w:highlight w:val="yellow"/>
        </w:rPr>
      </w:pPr>
      <w:r w:rsidRPr="00C513B9">
        <w:rPr>
          <w:rFonts w:ascii="Calibri" w:hAnsi="Calibri" w:cs="Calibri"/>
          <w:b/>
          <w:bCs/>
          <w:highlight w:val="yellow"/>
        </w:rPr>
        <w:t xml:space="preserve">Larvae </w:t>
      </w:r>
      <w:r w:rsidR="00A3126C" w:rsidRPr="00C513B9">
        <w:rPr>
          <w:rFonts w:ascii="Calibri" w:hAnsi="Calibri" w:cs="Calibri"/>
          <w:b/>
          <w:bCs/>
          <w:highlight w:val="yellow"/>
        </w:rPr>
        <w:t>selection for infection</w:t>
      </w:r>
    </w:p>
    <w:p w14:paraId="6499E255" w14:textId="3889ABD6" w:rsidR="004725DC" w:rsidRPr="00C513B9" w:rsidRDefault="004725DC" w:rsidP="00917DCE">
      <w:pPr>
        <w:jc w:val="both"/>
        <w:rPr>
          <w:rFonts w:ascii="Calibri" w:hAnsi="Calibri" w:cs="Calibri"/>
          <w:b/>
          <w:bCs/>
        </w:rPr>
      </w:pPr>
    </w:p>
    <w:p w14:paraId="183E5771" w14:textId="7002B376" w:rsidR="000D24A0" w:rsidRPr="007D424C" w:rsidRDefault="001B6667" w:rsidP="00917DCE">
      <w:pPr>
        <w:pStyle w:val="ListParagraph"/>
        <w:numPr>
          <w:ilvl w:val="1"/>
          <w:numId w:val="7"/>
        </w:numPr>
        <w:ind w:left="0" w:firstLine="0"/>
        <w:jc w:val="both"/>
        <w:rPr>
          <w:rFonts w:ascii="Calibri" w:hAnsi="Calibri" w:cs="Calibri"/>
          <w:highlight w:val="yellow"/>
        </w:rPr>
      </w:pPr>
      <w:r w:rsidRPr="007D424C">
        <w:rPr>
          <w:rFonts w:ascii="Calibri" w:hAnsi="Calibri" w:cs="Calibri"/>
          <w:highlight w:val="yellow"/>
        </w:rPr>
        <w:t>S</w:t>
      </w:r>
      <w:r w:rsidR="004725DC" w:rsidRPr="007D424C">
        <w:rPr>
          <w:rFonts w:ascii="Calibri" w:hAnsi="Calibri" w:cs="Calibri"/>
          <w:highlight w:val="yellow"/>
        </w:rPr>
        <w:t xml:space="preserve">elect larvae </w:t>
      </w:r>
      <w:r w:rsidR="008E2A83" w:rsidRPr="007D424C">
        <w:rPr>
          <w:rFonts w:ascii="Calibri" w:hAnsi="Calibri" w:cs="Calibri"/>
          <w:highlight w:val="yellow"/>
        </w:rPr>
        <w:t>with a fine paintbrush</w:t>
      </w:r>
      <w:r w:rsidR="00B52743" w:rsidRPr="007D424C">
        <w:rPr>
          <w:rFonts w:ascii="Calibri" w:hAnsi="Calibri" w:cs="Calibri"/>
          <w:highlight w:val="yellow"/>
        </w:rPr>
        <w:t xml:space="preserve"> (camel’s hair is best)</w:t>
      </w:r>
      <w:r w:rsidR="008E2A83" w:rsidRPr="007D424C">
        <w:rPr>
          <w:rFonts w:ascii="Calibri" w:hAnsi="Calibri" w:cs="Calibri"/>
          <w:highlight w:val="yellow"/>
        </w:rPr>
        <w:t xml:space="preserve"> </w:t>
      </w:r>
      <w:r w:rsidR="003533B9" w:rsidRPr="007D424C">
        <w:rPr>
          <w:rFonts w:ascii="Calibri" w:hAnsi="Calibri" w:cs="Calibri"/>
          <w:highlight w:val="yellow"/>
        </w:rPr>
        <w:t xml:space="preserve">once they reach the wandering third instar </w:t>
      </w:r>
      <w:r w:rsidR="000F3CD4" w:rsidRPr="007D424C">
        <w:rPr>
          <w:rFonts w:ascii="Calibri" w:hAnsi="Calibri" w:cs="Calibri"/>
          <w:highlight w:val="yellow"/>
        </w:rPr>
        <w:t>stage</w:t>
      </w:r>
      <w:r w:rsidR="00F1404A" w:rsidRPr="007D424C">
        <w:rPr>
          <w:rFonts w:ascii="Calibri" w:hAnsi="Calibri" w:cs="Calibri"/>
          <w:highlight w:val="yellow"/>
        </w:rPr>
        <w:t xml:space="preserve"> on the day the infection will be carried out</w:t>
      </w:r>
      <w:r w:rsidR="005F0275" w:rsidRPr="007D424C">
        <w:rPr>
          <w:rFonts w:ascii="Calibri" w:hAnsi="Calibri" w:cs="Calibri"/>
          <w:highlight w:val="yellow"/>
        </w:rPr>
        <w:t xml:space="preserve"> (</w:t>
      </w:r>
      <w:r w:rsidR="005F0275" w:rsidRPr="007D424C">
        <w:rPr>
          <w:rFonts w:ascii="Calibri" w:hAnsi="Calibri" w:cs="Calibri"/>
          <w:b/>
          <w:bCs/>
          <w:highlight w:val="yellow"/>
        </w:rPr>
        <w:t>Figure 1</w:t>
      </w:r>
      <w:r w:rsidR="005F0275" w:rsidRPr="007D424C">
        <w:rPr>
          <w:rFonts w:ascii="Calibri" w:hAnsi="Calibri" w:cs="Calibri"/>
          <w:highlight w:val="yellow"/>
        </w:rPr>
        <w:t>)</w:t>
      </w:r>
      <w:r w:rsidR="00D10B97" w:rsidRPr="007D424C">
        <w:rPr>
          <w:rFonts w:ascii="Calibri" w:hAnsi="Calibri" w:cs="Calibri"/>
          <w:highlight w:val="yellow"/>
        </w:rPr>
        <w:t>.</w:t>
      </w:r>
    </w:p>
    <w:p w14:paraId="190903EE" w14:textId="77777777" w:rsidR="000D24A0" w:rsidRPr="007D424C" w:rsidRDefault="000D24A0" w:rsidP="00917DCE">
      <w:pPr>
        <w:jc w:val="both"/>
        <w:rPr>
          <w:rFonts w:ascii="Calibri" w:hAnsi="Calibri" w:cs="Calibri"/>
          <w:highlight w:val="yellow"/>
        </w:rPr>
      </w:pPr>
    </w:p>
    <w:p w14:paraId="76DA34BF" w14:textId="2A489234" w:rsidR="000D24A0" w:rsidRPr="007D424C" w:rsidRDefault="000D24A0" w:rsidP="00917DCE">
      <w:pPr>
        <w:pStyle w:val="ListParagraph"/>
        <w:numPr>
          <w:ilvl w:val="1"/>
          <w:numId w:val="7"/>
        </w:numPr>
        <w:ind w:left="0" w:firstLine="0"/>
        <w:jc w:val="both"/>
        <w:rPr>
          <w:rFonts w:ascii="Calibri" w:hAnsi="Calibri" w:cs="Calibri"/>
          <w:highlight w:val="yellow"/>
        </w:rPr>
      </w:pPr>
      <w:r w:rsidRPr="007D424C">
        <w:rPr>
          <w:rFonts w:ascii="Calibri" w:hAnsi="Calibri" w:cs="Calibri"/>
          <w:highlight w:val="yellow"/>
        </w:rPr>
        <w:t xml:space="preserve"> </w:t>
      </w:r>
      <w:r w:rsidR="00B966E3" w:rsidRPr="007D424C">
        <w:rPr>
          <w:rFonts w:ascii="Calibri" w:hAnsi="Calibri" w:cs="Calibri"/>
          <w:highlight w:val="yellow"/>
        </w:rPr>
        <w:t xml:space="preserve">Wash the selected larvae with Ringer’s solution (100 mM NaCl, 1.8 mM </w:t>
      </w:r>
      <w:proofErr w:type="spellStart"/>
      <w:r w:rsidR="00B966E3" w:rsidRPr="007D424C">
        <w:rPr>
          <w:rFonts w:ascii="Calibri" w:hAnsi="Calibri" w:cs="Calibri"/>
          <w:highlight w:val="yellow"/>
        </w:rPr>
        <w:t>KCl</w:t>
      </w:r>
      <w:proofErr w:type="spellEnd"/>
      <w:r w:rsidR="00B966E3" w:rsidRPr="007D424C">
        <w:rPr>
          <w:rFonts w:ascii="Calibri" w:hAnsi="Calibri" w:cs="Calibri"/>
          <w:highlight w:val="yellow"/>
        </w:rPr>
        <w:t>, 2 mM CaCl</w:t>
      </w:r>
      <w:r w:rsidR="00B966E3" w:rsidRPr="007D424C">
        <w:rPr>
          <w:rFonts w:ascii="Calibri" w:hAnsi="Calibri" w:cs="Calibri"/>
          <w:highlight w:val="yellow"/>
          <w:vertAlign w:val="subscript"/>
        </w:rPr>
        <w:t>2</w:t>
      </w:r>
      <w:r w:rsidR="00B966E3" w:rsidRPr="007D424C">
        <w:rPr>
          <w:rFonts w:ascii="Calibri" w:hAnsi="Calibri" w:cs="Calibri"/>
          <w:highlight w:val="yellow"/>
        </w:rPr>
        <w:t>, 1 mM MgCl</w:t>
      </w:r>
      <w:r w:rsidR="00B966E3" w:rsidRPr="007D424C">
        <w:rPr>
          <w:rFonts w:ascii="Calibri" w:hAnsi="Calibri" w:cs="Calibri"/>
          <w:highlight w:val="yellow"/>
          <w:vertAlign w:val="subscript"/>
        </w:rPr>
        <w:t>2</w:t>
      </w:r>
      <w:r w:rsidR="00B966E3" w:rsidRPr="007D424C">
        <w:rPr>
          <w:rFonts w:ascii="Calibri" w:hAnsi="Calibri" w:cs="Calibri"/>
          <w:highlight w:val="yellow"/>
        </w:rPr>
        <w:t>, 5 mM HEPES pH 6.9)</w:t>
      </w:r>
      <w:r w:rsidR="00DA4C6F" w:rsidRPr="007D424C">
        <w:rPr>
          <w:rFonts w:ascii="Calibri" w:hAnsi="Calibri" w:cs="Calibri"/>
          <w:highlight w:val="yellow"/>
        </w:rPr>
        <w:t xml:space="preserve"> in a</w:t>
      </w:r>
      <w:r w:rsidR="00D80C4E" w:rsidRPr="007D424C">
        <w:rPr>
          <w:rFonts w:ascii="Calibri" w:hAnsi="Calibri" w:cs="Calibri"/>
          <w:highlight w:val="yellow"/>
        </w:rPr>
        <w:t xml:space="preserve"> small</w:t>
      </w:r>
      <w:r w:rsidR="00DA4C6F" w:rsidRPr="007D424C">
        <w:rPr>
          <w:rFonts w:ascii="Calibri" w:hAnsi="Calibri" w:cs="Calibri"/>
          <w:highlight w:val="yellow"/>
        </w:rPr>
        <w:t xml:space="preserve"> Petri dish</w:t>
      </w:r>
      <w:r w:rsidR="00D80C4E" w:rsidRPr="007D424C">
        <w:rPr>
          <w:rFonts w:ascii="Calibri" w:hAnsi="Calibri" w:cs="Calibri"/>
          <w:highlight w:val="yellow"/>
        </w:rPr>
        <w:t xml:space="preserve"> (60</w:t>
      </w:r>
      <w:r w:rsidR="00A3126C" w:rsidRPr="007D424C">
        <w:rPr>
          <w:rFonts w:ascii="Calibri" w:hAnsi="Calibri" w:cs="Calibri"/>
          <w:highlight w:val="yellow"/>
        </w:rPr>
        <w:t xml:space="preserve"> mm</w:t>
      </w:r>
      <w:r w:rsidR="00D80C4E" w:rsidRPr="007D424C">
        <w:rPr>
          <w:rFonts w:ascii="Calibri" w:hAnsi="Calibri" w:cs="Calibri"/>
          <w:highlight w:val="yellow"/>
        </w:rPr>
        <w:t xml:space="preserve"> x 15 mm)</w:t>
      </w:r>
      <w:r w:rsidR="00B966E3" w:rsidRPr="007D424C">
        <w:rPr>
          <w:rFonts w:ascii="Calibri" w:hAnsi="Calibri" w:cs="Calibri"/>
          <w:highlight w:val="yellow"/>
        </w:rPr>
        <w:t xml:space="preserve"> upon removal from their original vial</w:t>
      </w:r>
      <w:r w:rsidR="00B966E3" w:rsidRPr="007D424C">
        <w:rPr>
          <w:rFonts w:ascii="Calibri" w:hAnsi="Calibri" w:cs="Calibri"/>
          <w:highlight w:val="yellow"/>
          <w:vertAlign w:val="superscript"/>
        </w:rPr>
        <w:t>2</w:t>
      </w:r>
      <w:r w:rsidR="00CC5D0B" w:rsidRPr="007D424C">
        <w:rPr>
          <w:rFonts w:ascii="Calibri" w:hAnsi="Calibri" w:cs="Calibri"/>
          <w:highlight w:val="yellow"/>
          <w:vertAlign w:val="superscript"/>
        </w:rPr>
        <w:t>3</w:t>
      </w:r>
      <w:r w:rsidR="00715E65" w:rsidRPr="007D424C">
        <w:rPr>
          <w:rFonts w:ascii="Calibri" w:hAnsi="Calibri" w:cs="Calibri"/>
          <w:highlight w:val="yellow"/>
        </w:rPr>
        <w:t>.</w:t>
      </w:r>
    </w:p>
    <w:p w14:paraId="219528F1" w14:textId="77777777" w:rsidR="000D24A0" w:rsidRPr="007D424C" w:rsidRDefault="000D24A0" w:rsidP="00917DCE">
      <w:pPr>
        <w:jc w:val="both"/>
        <w:rPr>
          <w:rFonts w:ascii="Calibri" w:hAnsi="Calibri" w:cs="Calibri"/>
          <w:highlight w:val="yellow"/>
        </w:rPr>
      </w:pPr>
    </w:p>
    <w:p w14:paraId="4D42D04E" w14:textId="12FC55B2" w:rsidR="000D24A0" w:rsidRPr="007D424C" w:rsidRDefault="000D24A0" w:rsidP="00917DCE">
      <w:pPr>
        <w:pStyle w:val="ListParagraph"/>
        <w:numPr>
          <w:ilvl w:val="1"/>
          <w:numId w:val="7"/>
        </w:numPr>
        <w:ind w:left="0" w:firstLine="0"/>
        <w:jc w:val="both"/>
        <w:rPr>
          <w:rFonts w:ascii="Calibri" w:hAnsi="Calibri" w:cs="Calibri"/>
          <w:highlight w:val="yellow"/>
        </w:rPr>
      </w:pPr>
      <w:r w:rsidRPr="007D424C">
        <w:rPr>
          <w:rFonts w:ascii="Calibri" w:hAnsi="Calibri" w:cs="Calibri"/>
          <w:highlight w:val="yellow"/>
        </w:rPr>
        <w:t xml:space="preserve"> </w:t>
      </w:r>
      <w:r w:rsidR="00CD1AD4" w:rsidRPr="007D424C">
        <w:rPr>
          <w:rFonts w:ascii="Calibri" w:hAnsi="Calibri" w:cs="Calibri"/>
          <w:highlight w:val="yellow"/>
        </w:rPr>
        <w:t>Place the larvae on filter paper</w:t>
      </w:r>
      <w:r w:rsidR="00C90A9E" w:rsidRPr="007D424C">
        <w:rPr>
          <w:rFonts w:ascii="Calibri" w:hAnsi="Calibri" w:cs="Calibri"/>
          <w:highlight w:val="yellow"/>
        </w:rPr>
        <w:t xml:space="preserve"> (150 mm diameter)</w:t>
      </w:r>
      <w:r w:rsidR="00CD1AD4" w:rsidRPr="007D424C">
        <w:rPr>
          <w:rFonts w:ascii="Calibri" w:hAnsi="Calibri" w:cs="Calibri"/>
          <w:highlight w:val="yellow"/>
        </w:rPr>
        <w:t xml:space="preserve"> </w:t>
      </w:r>
      <w:r w:rsidR="00D10B97" w:rsidRPr="007D424C">
        <w:rPr>
          <w:rFonts w:ascii="Calibri" w:hAnsi="Calibri" w:cs="Calibri"/>
          <w:highlight w:val="yellow"/>
        </w:rPr>
        <w:t>that is slightly moistened with</w:t>
      </w:r>
      <w:r w:rsidR="009C558C" w:rsidRPr="007D424C">
        <w:rPr>
          <w:rFonts w:ascii="Calibri" w:hAnsi="Calibri" w:cs="Calibri"/>
          <w:highlight w:val="yellow"/>
        </w:rPr>
        <w:t xml:space="preserve"> around 5 m</w:t>
      </w:r>
      <w:r w:rsidR="00A3126C" w:rsidRPr="007D424C">
        <w:rPr>
          <w:rFonts w:ascii="Calibri" w:hAnsi="Calibri" w:cs="Calibri"/>
          <w:highlight w:val="yellow"/>
        </w:rPr>
        <w:t>L</w:t>
      </w:r>
      <w:r w:rsidR="009C558C" w:rsidRPr="007D424C">
        <w:rPr>
          <w:rFonts w:ascii="Calibri" w:hAnsi="Calibri" w:cs="Calibri"/>
          <w:highlight w:val="yellow"/>
        </w:rPr>
        <w:t xml:space="preserve"> of</w:t>
      </w:r>
      <w:r w:rsidR="00D10B97" w:rsidRPr="007D424C">
        <w:rPr>
          <w:rFonts w:ascii="Calibri" w:hAnsi="Calibri" w:cs="Calibri"/>
          <w:highlight w:val="yellow"/>
        </w:rPr>
        <w:t xml:space="preserve"> Ringer’s solution</w:t>
      </w:r>
      <w:r w:rsidR="00107F4E" w:rsidRPr="007D424C">
        <w:rPr>
          <w:rFonts w:ascii="Calibri" w:hAnsi="Calibri" w:cs="Calibri"/>
          <w:highlight w:val="yellow"/>
        </w:rPr>
        <w:t xml:space="preserve"> in a Petri dish</w:t>
      </w:r>
      <w:r w:rsidR="001B793F" w:rsidRPr="007D424C">
        <w:rPr>
          <w:rFonts w:ascii="Calibri" w:hAnsi="Calibri" w:cs="Calibri"/>
          <w:highlight w:val="yellow"/>
        </w:rPr>
        <w:t xml:space="preserve"> (100</w:t>
      </w:r>
      <w:r w:rsidR="00A3126C" w:rsidRPr="007D424C">
        <w:rPr>
          <w:rFonts w:ascii="Calibri" w:hAnsi="Calibri" w:cs="Calibri"/>
          <w:highlight w:val="yellow"/>
        </w:rPr>
        <w:t xml:space="preserve"> mm</w:t>
      </w:r>
      <w:r w:rsidR="001B793F" w:rsidRPr="007D424C">
        <w:rPr>
          <w:rFonts w:ascii="Calibri" w:hAnsi="Calibri" w:cs="Calibri"/>
          <w:highlight w:val="yellow"/>
        </w:rPr>
        <w:t xml:space="preserve"> x 15 mm)</w:t>
      </w:r>
      <w:r w:rsidR="005F0275" w:rsidRPr="007D424C">
        <w:rPr>
          <w:rFonts w:ascii="Calibri" w:hAnsi="Calibri" w:cs="Calibri"/>
          <w:highlight w:val="yellow"/>
        </w:rPr>
        <w:t xml:space="preserve"> (</w:t>
      </w:r>
      <w:r w:rsidR="005F0275" w:rsidRPr="007D424C">
        <w:rPr>
          <w:rFonts w:ascii="Calibri" w:hAnsi="Calibri" w:cs="Calibri"/>
          <w:b/>
          <w:bCs/>
          <w:highlight w:val="yellow"/>
        </w:rPr>
        <w:t>Figure 2A</w:t>
      </w:r>
      <w:r w:rsidR="005F0275" w:rsidRPr="007D424C">
        <w:rPr>
          <w:rFonts w:ascii="Calibri" w:hAnsi="Calibri" w:cs="Calibri"/>
          <w:highlight w:val="yellow"/>
        </w:rPr>
        <w:t>)</w:t>
      </w:r>
      <w:r w:rsidR="00B966E3" w:rsidRPr="007D424C">
        <w:rPr>
          <w:rFonts w:ascii="Calibri" w:hAnsi="Calibri" w:cs="Calibri"/>
          <w:highlight w:val="yellow"/>
        </w:rPr>
        <w:t xml:space="preserve">. </w:t>
      </w:r>
    </w:p>
    <w:p w14:paraId="3A3555D1" w14:textId="77777777" w:rsidR="000D24A0" w:rsidRPr="007D424C" w:rsidRDefault="000D24A0" w:rsidP="00917DCE">
      <w:pPr>
        <w:jc w:val="both"/>
        <w:rPr>
          <w:rFonts w:ascii="Calibri" w:hAnsi="Calibri" w:cs="Calibri"/>
          <w:highlight w:val="yellow"/>
        </w:rPr>
      </w:pPr>
    </w:p>
    <w:p w14:paraId="13D59630" w14:textId="6F490AB2" w:rsidR="00D10B97" w:rsidRPr="007D424C" w:rsidRDefault="000D24A0" w:rsidP="00917DCE">
      <w:pPr>
        <w:pStyle w:val="ListParagraph"/>
        <w:numPr>
          <w:ilvl w:val="1"/>
          <w:numId w:val="7"/>
        </w:numPr>
        <w:ind w:left="0" w:firstLine="0"/>
        <w:jc w:val="both"/>
        <w:rPr>
          <w:rFonts w:ascii="Calibri" w:hAnsi="Calibri" w:cs="Calibri"/>
          <w:highlight w:val="yellow"/>
        </w:rPr>
      </w:pPr>
      <w:r w:rsidRPr="007D424C">
        <w:rPr>
          <w:rFonts w:ascii="Calibri" w:hAnsi="Calibri" w:cs="Calibri"/>
          <w:highlight w:val="yellow"/>
        </w:rPr>
        <w:t xml:space="preserve"> </w:t>
      </w:r>
      <w:r w:rsidR="00D10B97" w:rsidRPr="007D424C">
        <w:rPr>
          <w:rFonts w:ascii="Calibri" w:hAnsi="Calibri" w:cs="Calibri"/>
          <w:highlight w:val="yellow"/>
        </w:rPr>
        <w:t xml:space="preserve">Add </w:t>
      </w:r>
      <w:r w:rsidR="00A3126C" w:rsidRPr="007D424C">
        <w:rPr>
          <w:rFonts w:ascii="Calibri" w:hAnsi="Calibri" w:cs="Calibri"/>
          <w:highlight w:val="yellow"/>
        </w:rPr>
        <w:t>~</w:t>
      </w:r>
      <w:r w:rsidR="00DD20FB" w:rsidRPr="007D424C">
        <w:rPr>
          <w:rFonts w:ascii="Calibri" w:hAnsi="Calibri" w:cs="Calibri"/>
          <w:highlight w:val="yellow"/>
        </w:rPr>
        <w:t xml:space="preserve">1 </w:t>
      </w:r>
      <w:r w:rsidR="00A3126C" w:rsidRPr="007D424C">
        <w:rPr>
          <w:rFonts w:ascii="Calibri" w:hAnsi="Calibri" w:cs="Calibri"/>
          <w:highlight w:val="yellow"/>
        </w:rPr>
        <w:t xml:space="preserve">mL </w:t>
      </w:r>
      <w:r w:rsidR="00DD20FB" w:rsidRPr="007D424C">
        <w:rPr>
          <w:rFonts w:ascii="Calibri" w:hAnsi="Calibri" w:cs="Calibri"/>
          <w:highlight w:val="yellow"/>
        </w:rPr>
        <w:t>of</w:t>
      </w:r>
      <w:r w:rsidR="00B966E3" w:rsidRPr="007D424C">
        <w:rPr>
          <w:rFonts w:ascii="Calibri" w:hAnsi="Calibri" w:cs="Calibri"/>
          <w:highlight w:val="yellow"/>
        </w:rPr>
        <w:t xml:space="preserve"> </w:t>
      </w:r>
      <w:r w:rsidR="00D10B97" w:rsidRPr="007D424C">
        <w:rPr>
          <w:rFonts w:ascii="Calibri" w:hAnsi="Calibri" w:cs="Calibri"/>
          <w:highlight w:val="yellow"/>
        </w:rPr>
        <w:t>Ringer’s solution</w:t>
      </w:r>
      <w:r w:rsidR="00DD20FB" w:rsidRPr="007D424C">
        <w:rPr>
          <w:rFonts w:ascii="Calibri" w:hAnsi="Calibri" w:cs="Calibri"/>
          <w:highlight w:val="yellow"/>
        </w:rPr>
        <w:t xml:space="preserve"> daily</w:t>
      </w:r>
      <w:r w:rsidR="00D10B97" w:rsidRPr="007D424C">
        <w:rPr>
          <w:rFonts w:ascii="Calibri" w:hAnsi="Calibri" w:cs="Calibri"/>
          <w:highlight w:val="yellow"/>
        </w:rPr>
        <w:t xml:space="preserve"> to the filter paper as needed to avoid dryness</w:t>
      </w:r>
      <w:r w:rsidR="00AC01B5" w:rsidRPr="007D424C">
        <w:rPr>
          <w:rFonts w:ascii="Calibri" w:hAnsi="Calibri" w:cs="Calibri"/>
          <w:highlight w:val="yellow"/>
        </w:rPr>
        <w:t xml:space="preserve"> and larval </w:t>
      </w:r>
      <w:r w:rsidR="00715E65" w:rsidRPr="007D424C">
        <w:rPr>
          <w:rFonts w:ascii="Calibri" w:hAnsi="Calibri" w:cs="Calibri"/>
          <w:highlight w:val="yellow"/>
        </w:rPr>
        <w:t>desiccation</w:t>
      </w:r>
      <w:r w:rsidR="00D10B97" w:rsidRPr="007D424C">
        <w:rPr>
          <w:rFonts w:ascii="Calibri" w:hAnsi="Calibri" w:cs="Calibri"/>
          <w:highlight w:val="yellow"/>
        </w:rPr>
        <w:t xml:space="preserve">. </w:t>
      </w:r>
    </w:p>
    <w:p w14:paraId="2F30F2C0" w14:textId="39CB6DAA" w:rsidR="00292A98" w:rsidRPr="00C513B9" w:rsidRDefault="00292A98" w:rsidP="00917DCE">
      <w:pPr>
        <w:jc w:val="both"/>
        <w:rPr>
          <w:rFonts w:ascii="Calibri" w:hAnsi="Calibri" w:cs="Calibri"/>
        </w:rPr>
      </w:pPr>
    </w:p>
    <w:p w14:paraId="4C3AD285" w14:textId="602C3A7C" w:rsidR="00292A98" w:rsidRPr="00C513B9" w:rsidRDefault="00292A98" w:rsidP="00917DCE">
      <w:pPr>
        <w:pStyle w:val="ListParagraph"/>
        <w:numPr>
          <w:ilvl w:val="0"/>
          <w:numId w:val="7"/>
        </w:numPr>
        <w:ind w:left="0" w:firstLine="0"/>
        <w:jc w:val="both"/>
        <w:rPr>
          <w:rFonts w:ascii="Calibri" w:hAnsi="Calibri" w:cs="Calibri"/>
          <w:b/>
          <w:bCs/>
        </w:rPr>
      </w:pPr>
      <w:r w:rsidRPr="00C513B9">
        <w:rPr>
          <w:rFonts w:ascii="Calibri" w:hAnsi="Calibri" w:cs="Calibri"/>
          <w:b/>
          <w:bCs/>
        </w:rPr>
        <w:t xml:space="preserve">Bacterial </w:t>
      </w:r>
      <w:r w:rsidR="00A3126C" w:rsidRPr="00C513B9">
        <w:rPr>
          <w:rFonts w:ascii="Calibri" w:hAnsi="Calibri" w:cs="Calibri"/>
          <w:b/>
          <w:bCs/>
        </w:rPr>
        <w:t xml:space="preserve">preparation </w:t>
      </w:r>
    </w:p>
    <w:p w14:paraId="62F574E0" w14:textId="77777777" w:rsidR="001D2054" w:rsidRPr="00C513B9" w:rsidRDefault="001D2054" w:rsidP="00917DCE">
      <w:pPr>
        <w:jc w:val="both"/>
        <w:rPr>
          <w:rFonts w:ascii="Calibri" w:hAnsi="Calibri" w:cs="Calibri"/>
          <w:b/>
          <w:bCs/>
        </w:rPr>
      </w:pPr>
    </w:p>
    <w:p w14:paraId="46A5D667" w14:textId="11ACBCCB" w:rsidR="000D24A0" w:rsidRPr="00C513B9" w:rsidRDefault="000D24A0" w:rsidP="00917DCE">
      <w:pPr>
        <w:pStyle w:val="ListParagraph"/>
        <w:numPr>
          <w:ilvl w:val="1"/>
          <w:numId w:val="7"/>
        </w:numPr>
        <w:ind w:left="0" w:firstLine="0"/>
        <w:jc w:val="both"/>
        <w:rPr>
          <w:rFonts w:ascii="Calibri" w:hAnsi="Calibri" w:cs="Calibri"/>
          <w:b/>
          <w:bCs/>
        </w:rPr>
      </w:pPr>
      <w:r w:rsidRPr="00C513B9">
        <w:rPr>
          <w:rFonts w:ascii="Calibri" w:hAnsi="Calibri" w:cs="Calibri"/>
        </w:rPr>
        <w:t xml:space="preserve"> </w:t>
      </w:r>
      <w:r w:rsidR="001D2054" w:rsidRPr="00C513B9">
        <w:rPr>
          <w:rFonts w:ascii="Calibri" w:hAnsi="Calibri" w:cs="Calibri"/>
        </w:rPr>
        <w:t xml:space="preserve">Culture </w:t>
      </w:r>
      <w:r w:rsidR="001D2054" w:rsidRPr="00C513B9">
        <w:rPr>
          <w:rFonts w:ascii="Calibri" w:hAnsi="Calibri" w:cs="Calibri"/>
          <w:i/>
          <w:iCs/>
        </w:rPr>
        <w:t xml:space="preserve">P. </w:t>
      </w:r>
      <w:proofErr w:type="spellStart"/>
      <w:r w:rsidR="001D2054" w:rsidRPr="00C513B9">
        <w:rPr>
          <w:rFonts w:ascii="Calibri" w:hAnsi="Calibri" w:cs="Calibri"/>
          <w:i/>
          <w:iCs/>
        </w:rPr>
        <w:t>asymbiotica</w:t>
      </w:r>
      <w:proofErr w:type="spellEnd"/>
      <w:r w:rsidR="001D2054" w:rsidRPr="00C513B9">
        <w:rPr>
          <w:rFonts w:ascii="Calibri" w:hAnsi="Calibri" w:cs="Calibri"/>
        </w:rPr>
        <w:t xml:space="preserve"> </w:t>
      </w:r>
      <w:r w:rsidR="002E42DA" w:rsidRPr="00C513B9">
        <w:rPr>
          <w:rFonts w:ascii="Calibri" w:hAnsi="Calibri" w:cs="Calibri"/>
        </w:rPr>
        <w:t xml:space="preserve">bacteria </w:t>
      </w:r>
      <w:r w:rsidR="001D2054" w:rsidRPr="00C513B9">
        <w:rPr>
          <w:rFonts w:ascii="Calibri" w:eastAsia="Times New Roman" w:hAnsi="Calibri" w:cs="Calibri"/>
        </w:rPr>
        <w:t>on</w:t>
      </w:r>
      <w:r w:rsidR="001D2054" w:rsidRPr="00C513B9">
        <w:rPr>
          <w:rFonts w:ascii="Calibri" w:hAnsi="Calibri" w:cs="Calibri"/>
        </w:rPr>
        <w:t xml:space="preserve"> </w:t>
      </w:r>
      <w:r w:rsidR="001D2054" w:rsidRPr="00C513B9">
        <w:rPr>
          <w:rFonts w:ascii="Calibri" w:eastAsia="Times New Roman" w:hAnsi="Calibri" w:cs="Calibri"/>
        </w:rPr>
        <w:t>L</w:t>
      </w:r>
      <w:r w:rsidR="00E85FA0" w:rsidRPr="00C513B9">
        <w:rPr>
          <w:rFonts w:ascii="Calibri" w:eastAsia="Times New Roman" w:hAnsi="Calibri" w:cs="Calibri"/>
        </w:rPr>
        <w:t>uria Bertani</w:t>
      </w:r>
      <w:r w:rsidR="001D2054" w:rsidRPr="00C513B9">
        <w:rPr>
          <w:rFonts w:ascii="Calibri" w:hAnsi="Calibri" w:cs="Calibri"/>
        </w:rPr>
        <w:t xml:space="preserve"> (LB) agar</w:t>
      </w:r>
      <w:r w:rsidR="00253BF9" w:rsidRPr="00C513B9">
        <w:rPr>
          <w:rFonts w:ascii="Calibri" w:hAnsi="Calibri" w:cs="Calibri"/>
        </w:rPr>
        <w:t xml:space="preserve"> media</w:t>
      </w:r>
      <w:r w:rsidR="001D2054" w:rsidRPr="00C513B9">
        <w:rPr>
          <w:rFonts w:ascii="Calibri" w:eastAsia="Times New Roman" w:hAnsi="Calibri" w:cs="Calibri"/>
        </w:rPr>
        <w:t xml:space="preserve"> at 28</w:t>
      </w:r>
      <w:r w:rsidR="00A3126C" w:rsidRPr="00C513B9">
        <w:rPr>
          <w:rFonts w:ascii="Calibri" w:eastAsia="Times New Roman" w:hAnsi="Calibri" w:cs="Calibri"/>
        </w:rPr>
        <w:t xml:space="preserve"> </w:t>
      </w:r>
      <w:r w:rsidR="001D2054" w:rsidRPr="00C513B9">
        <w:rPr>
          <w:rFonts w:ascii="Calibri" w:hAnsi="Calibri" w:cs="Calibri"/>
          <w:shd w:val="clear" w:color="auto" w:fill="FFFFFF"/>
        </w:rPr>
        <w:t>°C</w:t>
      </w:r>
      <w:r w:rsidR="001D2054" w:rsidRPr="00C513B9">
        <w:rPr>
          <w:rFonts w:ascii="Calibri" w:eastAsia="Times New Roman" w:hAnsi="Calibri" w:cs="Calibri"/>
        </w:rPr>
        <w:t xml:space="preserve"> for 48 h</w:t>
      </w:r>
      <w:r w:rsidR="00F1404A" w:rsidRPr="00C513B9">
        <w:rPr>
          <w:rFonts w:ascii="Calibri" w:eastAsia="Times New Roman" w:hAnsi="Calibri" w:cs="Calibri"/>
        </w:rPr>
        <w:t>.</w:t>
      </w:r>
    </w:p>
    <w:p w14:paraId="2BFD5E8D" w14:textId="77777777" w:rsidR="000D24A0" w:rsidRPr="00C513B9" w:rsidRDefault="000D24A0" w:rsidP="00917DCE">
      <w:pPr>
        <w:pStyle w:val="ListParagraph"/>
        <w:ind w:left="0"/>
        <w:jc w:val="both"/>
        <w:rPr>
          <w:rFonts w:ascii="Calibri" w:hAnsi="Calibri" w:cs="Calibri"/>
          <w:b/>
          <w:bCs/>
        </w:rPr>
      </w:pPr>
    </w:p>
    <w:p w14:paraId="46C0E620" w14:textId="1D0B8251" w:rsidR="000D24A0" w:rsidRPr="00C513B9" w:rsidRDefault="000D24A0" w:rsidP="00917DCE">
      <w:pPr>
        <w:pStyle w:val="ListParagraph"/>
        <w:numPr>
          <w:ilvl w:val="1"/>
          <w:numId w:val="7"/>
        </w:numPr>
        <w:ind w:left="0" w:firstLine="0"/>
        <w:jc w:val="both"/>
        <w:rPr>
          <w:rFonts w:ascii="Calibri" w:hAnsi="Calibri" w:cs="Calibri"/>
          <w:b/>
          <w:bCs/>
        </w:rPr>
      </w:pPr>
      <w:r w:rsidRPr="00C513B9">
        <w:rPr>
          <w:rFonts w:ascii="Calibri" w:eastAsia="Times New Roman" w:hAnsi="Calibri" w:cs="Calibri"/>
        </w:rPr>
        <w:t xml:space="preserve"> </w:t>
      </w:r>
      <w:r w:rsidR="00F1404A" w:rsidRPr="00C513B9">
        <w:rPr>
          <w:rFonts w:ascii="Calibri" w:hAnsi="Calibri" w:cs="Calibri"/>
        </w:rPr>
        <w:t>Use</w:t>
      </w:r>
      <w:r w:rsidR="002E42DA" w:rsidRPr="00C513B9">
        <w:rPr>
          <w:rFonts w:ascii="Calibri" w:hAnsi="Calibri" w:cs="Calibri"/>
        </w:rPr>
        <w:t xml:space="preserve"> a </w:t>
      </w:r>
      <w:r w:rsidR="005D51D2" w:rsidRPr="00C513B9">
        <w:rPr>
          <w:rFonts w:ascii="Calibri" w:hAnsi="Calibri" w:cs="Calibri"/>
        </w:rPr>
        <w:t>b</w:t>
      </w:r>
      <w:r w:rsidR="002E42DA" w:rsidRPr="00C513B9">
        <w:rPr>
          <w:rFonts w:ascii="Calibri" w:hAnsi="Calibri" w:cs="Calibri"/>
        </w:rPr>
        <w:t xml:space="preserve">iosafety </w:t>
      </w:r>
      <w:r w:rsidR="005D51D2" w:rsidRPr="00C513B9">
        <w:rPr>
          <w:rFonts w:ascii="Calibri" w:hAnsi="Calibri" w:cs="Calibri"/>
        </w:rPr>
        <w:t>level 2 c</w:t>
      </w:r>
      <w:r w:rsidR="002E42DA" w:rsidRPr="00C513B9">
        <w:rPr>
          <w:rFonts w:ascii="Calibri" w:hAnsi="Calibri" w:cs="Calibri"/>
        </w:rPr>
        <w:t>abinet to transfer</w:t>
      </w:r>
      <w:r w:rsidR="00F1404A" w:rsidRPr="00C513B9">
        <w:rPr>
          <w:rFonts w:ascii="Calibri" w:hAnsi="Calibri" w:cs="Calibri"/>
        </w:rPr>
        <w:t xml:space="preserve"> a single colony </w:t>
      </w:r>
      <w:r w:rsidR="00AB0243" w:rsidRPr="00C513B9">
        <w:rPr>
          <w:rFonts w:ascii="Calibri" w:hAnsi="Calibri" w:cs="Calibri"/>
        </w:rPr>
        <w:t xml:space="preserve">of </w:t>
      </w:r>
      <w:r w:rsidR="00AB0243" w:rsidRPr="00C513B9">
        <w:rPr>
          <w:rFonts w:ascii="Calibri" w:hAnsi="Calibri" w:cs="Calibri"/>
          <w:i/>
          <w:iCs/>
        </w:rPr>
        <w:t xml:space="preserve">P. </w:t>
      </w:r>
      <w:proofErr w:type="spellStart"/>
      <w:r w:rsidR="00AB0243" w:rsidRPr="00C513B9">
        <w:rPr>
          <w:rFonts w:ascii="Calibri" w:hAnsi="Calibri" w:cs="Calibri"/>
          <w:i/>
          <w:iCs/>
        </w:rPr>
        <w:t>asymbiotica</w:t>
      </w:r>
      <w:proofErr w:type="spellEnd"/>
      <w:r w:rsidR="00AB0243" w:rsidRPr="00C513B9">
        <w:rPr>
          <w:rFonts w:ascii="Calibri" w:hAnsi="Calibri" w:cs="Calibri"/>
        </w:rPr>
        <w:t xml:space="preserve"> </w:t>
      </w:r>
      <w:r w:rsidR="00F1404A" w:rsidRPr="00C513B9">
        <w:rPr>
          <w:rFonts w:ascii="Calibri" w:hAnsi="Calibri" w:cs="Calibri"/>
        </w:rPr>
        <w:t>to inoculate a liquid culture in 10</w:t>
      </w:r>
      <w:r w:rsidR="000F3CD4" w:rsidRPr="00C513B9">
        <w:rPr>
          <w:rFonts w:ascii="Calibri" w:hAnsi="Calibri" w:cs="Calibri"/>
        </w:rPr>
        <w:t xml:space="preserve"> </w:t>
      </w:r>
      <w:r w:rsidR="00F1404A" w:rsidRPr="00C513B9">
        <w:rPr>
          <w:rFonts w:ascii="Calibri" w:hAnsi="Calibri" w:cs="Calibri"/>
        </w:rPr>
        <w:t>mL of LB media</w:t>
      </w:r>
      <w:r w:rsidR="002E42DA" w:rsidRPr="00C513B9">
        <w:rPr>
          <w:rFonts w:ascii="Calibri" w:hAnsi="Calibri" w:cs="Calibri"/>
        </w:rPr>
        <w:t xml:space="preserve">. </w:t>
      </w:r>
    </w:p>
    <w:p w14:paraId="5D932A73" w14:textId="77777777" w:rsidR="000D24A0" w:rsidRPr="00C513B9" w:rsidRDefault="000D24A0" w:rsidP="00917DCE">
      <w:pPr>
        <w:jc w:val="both"/>
        <w:rPr>
          <w:rFonts w:ascii="Calibri" w:hAnsi="Calibri" w:cs="Calibri"/>
          <w:b/>
          <w:bCs/>
        </w:rPr>
      </w:pPr>
    </w:p>
    <w:p w14:paraId="371BB168" w14:textId="67BD629F" w:rsidR="000D24A0" w:rsidRPr="00C513B9" w:rsidRDefault="000D24A0" w:rsidP="00917DCE">
      <w:pPr>
        <w:pStyle w:val="ListParagraph"/>
        <w:numPr>
          <w:ilvl w:val="1"/>
          <w:numId w:val="7"/>
        </w:numPr>
        <w:ind w:left="0" w:firstLine="0"/>
        <w:jc w:val="both"/>
        <w:rPr>
          <w:rFonts w:ascii="Calibri" w:hAnsi="Calibri" w:cs="Calibri"/>
          <w:b/>
          <w:bCs/>
        </w:rPr>
      </w:pPr>
      <w:r w:rsidRPr="00C513B9">
        <w:rPr>
          <w:rFonts w:ascii="Calibri" w:hAnsi="Calibri" w:cs="Calibri"/>
        </w:rPr>
        <w:t xml:space="preserve"> </w:t>
      </w:r>
      <w:r w:rsidR="002E42DA" w:rsidRPr="00C513B9">
        <w:rPr>
          <w:rFonts w:ascii="Calibri" w:hAnsi="Calibri" w:cs="Calibri"/>
        </w:rPr>
        <w:t xml:space="preserve">Incubate the </w:t>
      </w:r>
      <w:r w:rsidR="002E42DA" w:rsidRPr="00C513B9">
        <w:rPr>
          <w:rFonts w:ascii="Calibri" w:hAnsi="Calibri" w:cs="Calibri"/>
          <w:i/>
          <w:iCs/>
        </w:rPr>
        <w:t xml:space="preserve">P. </w:t>
      </w:r>
      <w:proofErr w:type="spellStart"/>
      <w:r w:rsidR="002E42DA" w:rsidRPr="00C513B9">
        <w:rPr>
          <w:rFonts w:ascii="Calibri" w:hAnsi="Calibri" w:cs="Calibri"/>
          <w:i/>
          <w:iCs/>
        </w:rPr>
        <w:t>asymbiotica</w:t>
      </w:r>
      <w:proofErr w:type="spellEnd"/>
      <w:r w:rsidR="002E42DA" w:rsidRPr="00C513B9">
        <w:rPr>
          <w:rFonts w:ascii="Calibri" w:hAnsi="Calibri" w:cs="Calibri"/>
        </w:rPr>
        <w:t xml:space="preserve"> liquid culture</w:t>
      </w:r>
      <w:r w:rsidR="00F1404A" w:rsidRPr="00C513B9">
        <w:rPr>
          <w:rFonts w:ascii="Calibri" w:hAnsi="Calibri" w:cs="Calibri"/>
        </w:rPr>
        <w:t xml:space="preserve"> </w:t>
      </w:r>
      <w:r w:rsidR="002E42DA" w:rsidRPr="00C513B9">
        <w:rPr>
          <w:rFonts w:ascii="Calibri" w:hAnsi="Calibri" w:cs="Calibri"/>
        </w:rPr>
        <w:t>overnight</w:t>
      </w:r>
      <w:r w:rsidR="00F1404A" w:rsidRPr="00C513B9">
        <w:rPr>
          <w:rFonts w:ascii="Calibri" w:hAnsi="Calibri" w:cs="Calibri"/>
        </w:rPr>
        <w:t xml:space="preserve"> at 28</w:t>
      </w:r>
      <w:r w:rsidR="00A3126C" w:rsidRPr="00C513B9">
        <w:rPr>
          <w:rFonts w:ascii="Calibri" w:hAnsi="Calibri" w:cs="Calibri"/>
        </w:rPr>
        <w:t xml:space="preserve"> </w:t>
      </w:r>
      <w:r w:rsidR="00F1404A" w:rsidRPr="00C513B9">
        <w:rPr>
          <w:rFonts w:ascii="Calibri" w:hAnsi="Calibri" w:cs="Calibri"/>
          <w:shd w:val="clear" w:color="auto" w:fill="FFFFFF"/>
        </w:rPr>
        <w:t>°C</w:t>
      </w:r>
      <w:r w:rsidR="00F1404A" w:rsidRPr="00C513B9">
        <w:rPr>
          <w:rFonts w:ascii="Calibri" w:hAnsi="Calibri" w:cs="Calibri"/>
        </w:rPr>
        <w:t xml:space="preserve"> in a rotary shaker set to 220 rpm.</w:t>
      </w:r>
    </w:p>
    <w:p w14:paraId="6C029ADC" w14:textId="77777777" w:rsidR="000D24A0" w:rsidRPr="00C513B9" w:rsidRDefault="000D24A0" w:rsidP="00917DCE">
      <w:pPr>
        <w:jc w:val="both"/>
        <w:rPr>
          <w:rFonts w:ascii="Calibri" w:hAnsi="Calibri" w:cs="Calibri"/>
          <w:b/>
          <w:bCs/>
        </w:rPr>
      </w:pPr>
    </w:p>
    <w:p w14:paraId="2B733C3F" w14:textId="01FD48F6" w:rsidR="000D24A0" w:rsidRPr="00C513B9" w:rsidRDefault="000D24A0" w:rsidP="00917DCE">
      <w:pPr>
        <w:pStyle w:val="ListParagraph"/>
        <w:numPr>
          <w:ilvl w:val="1"/>
          <w:numId w:val="7"/>
        </w:numPr>
        <w:ind w:left="0" w:firstLine="0"/>
        <w:jc w:val="both"/>
        <w:rPr>
          <w:rFonts w:ascii="Calibri" w:hAnsi="Calibri" w:cs="Calibri"/>
          <w:b/>
          <w:bCs/>
        </w:rPr>
      </w:pPr>
      <w:r w:rsidRPr="00C513B9">
        <w:rPr>
          <w:rFonts w:ascii="Calibri" w:hAnsi="Calibri" w:cs="Calibri"/>
        </w:rPr>
        <w:t xml:space="preserve"> </w:t>
      </w:r>
      <w:r w:rsidR="00F1404A" w:rsidRPr="00C513B9">
        <w:rPr>
          <w:rFonts w:ascii="Calibri" w:hAnsi="Calibri" w:cs="Calibri"/>
        </w:rPr>
        <w:t xml:space="preserve">Culture </w:t>
      </w:r>
      <w:r w:rsidR="00292A98" w:rsidRPr="00C513B9">
        <w:rPr>
          <w:rFonts w:ascii="Calibri" w:hAnsi="Calibri" w:cs="Calibri"/>
          <w:i/>
          <w:iCs/>
        </w:rPr>
        <w:t>E. coli</w:t>
      </w:r>
      <w:r w:rsidR="00292A98" w:rsidRPr="00C513B9">
        <w:rPr>
          <w:rFonts w:ascii="Calibri" w:hAnsi="Calibri" w:cs="Calibri"/>
        </w:rPr>
        <w:t xml:space="preserve"> </w:t>
      </w:r>
      <w:r w:rsidR="002E42DA" w:rsidRPr="00C513B9">
        <w:rPr>
          <w:rFonts w:ascii="Calibri" w:hAnsi="Calibri" w:cs="Calibri"/>
        </w:rPr>
        <w:t xml:space="preserve">bacteria </w:t>
      </w:r>
      <w:r w:rsidR="00292A98" w:rsidRPr="00C513B9">
        <w:rPr>
          <w:rFonts w:ascii="Calibri" w:hAnsi="Calibri" w:cs="Calibri"/>
        </w:rPr>
        <w:t xml:space="preserve">in a similar </w:t>
      </w:r>
      <w:proofErr w:type="gramStart"/>
      <w:r w:rsidR="00292A98" w:rsidRPr="00C513B9">
        <w:rPr>
          <w:rFonts w:ascii="Calibri" w:hAnsi="Calibri" w:cs="Calibri"/>
        </w:rPr>
        <w:t>fashion, but</w:t>
      </w:r>
      <w:proofErr w:type="gramEnd"/>
      <w:r w:rsidR="00292A98" w:rsidRPr="00C513B9">
        <w:rPr>
          <w:rFonts w:ascii="Calibri" w:hAnsi="Calibri" w:cs="Calibri"/>
        </w:rPr>
        <w:t xml:space="preserve"> </w:t>
      </w:r>
      <w:r w:rsidR="00A3126C" w:rsidRPr="00C513B9">
        <w:rPr>
          <w:rFonts w:ascii="Calibri" w:hAnsi="Calibri" w:cs="Calibri"/>
        </w:rPr>
        <w:t xml:space="preserve">carry out the </w:t>
      </w:r>
      <w:r w:rsidR="00B17756" w:rsidRPr="00C513B9">
        <w:rPr>
          <w:rFonts w:ascii="Calibri" w:eastAsia="Times New Roman" w:hAnsi="Calibri" w:cs="Calibri"/>
        </w:rPr>
        <w:t>initial growth on agar</w:t>
      </w:r>
      <w:r w:rsidR="00FF6BBD" w:rsidRPr="00C513B9">
        <w:rPr>
          <w:rFonts w:ascii="Calibri" w:eastAsia="Times New Roman" w:hAnsi="Calibri" w:cs="Calibri"/>
        </w:rPr>
        <w:t xml:space="preserve"> media</w:t>
      </w:r>
      <w:r w:rsidR="00F833AF" w:rsidRPr="00C513B9">
        <w:rPr>
          <w:rFonts w:ascii="Calibri" w:eastAsia="Times New Roman" w:hAnsi="Calibri" w:cs="Calibri"/>
        </w:rPr>
        <w:t xml:space="preserve"> and</w:t>
      </w:r>
      <w:r w:rsidR="00FF6BBD" w:rsidRPr="00C513B9">
        <w:rPr>
          <w:rFonts w:ascii="Calibri" w:eastAsia="Times New Roman" w:hAnsi="Calibri" w:cs="Calibri"/>
        </w:rPr>
        <w:t xml:space="preserve"> </w:t>
      </w:r>
      <w:r w:rsidR="00A3126C" w:rsidRPr="00C513B9">
        <w:rPr>
          <w:rFonts w:ascii="Calibri" w:hAnsi="Calibri" w:cs="Calibri"/>
        </w:rPr>
        <w:t>liquid culture</w:t>
      </w:r>
      <w:r w:rsidR="00B17756" w:rsidRPr="00C513B9">
        <w:rPr>
          <w:rFonts w:ascii="Calibri" w:eastAsia="Times New Roman" w:hAnsi="Calibri" w:cs="Calibri"/>
        </w:rPr>
        <w:t xml:space="preserve"> </w:t>
      </w:r>
      <w:r w:rsidR="00A3126C" w:rsidRPr="00C513B9">
        <w:rPr>
          <w:rFonts w:ascii="Calibri" w:eastAsia="Times New Roman" w:hAnsi="Calibri" w:cs="Calibri"/>
        </w:rPr>
        <w:t xml:space="preserve">incubation </w:t>
      </w:r>
      <w:r w:rsidR="00AB0243" w:rsidRPr="00C513B9">
        <w:rPr>
          <w:rFonts w:ascii="Calibri" w:eastAsia="Times New Roman" w:hAnsi="Calibri" w:cs="Calibri"/>
        </w:rPr>
        <w:t xml:space="preserve">at </w:t>
      </w:r>
      <w:r w:rsidR="00292A98" w:rsidRPr="00C513B9">
        <w:rPr>
          <w:rFonts w:ascii="Calibri" w:hAnsi="Calibri" w:cs="Calibri"/>
        </w:rPr>
        <w:t>37</w:t>
      </w:r>
      <w:r w:rsidR="00A3126C" w:rsidRPr="00C513B9">
        <w:rPr>
          <w:rFonts w:ascii="Calibri" w:hAnsi="Calibri" w:cs="Calibri"/>
        </w:rPr>
        <w:t xml:space="preserve"> </w:t>
      </w:r>
      <w:r w:rsidR="00B05442" w:rsidRPr="00C513B9">
        <w:rPr>
          <w:rFonts w:ascii="Calibri" w:hAnsi="Calibri" w:cs="Calibri"/>
          <w:shd w:val="clear" w:color="auto" w:fill="FFFFFF"/>
        </w:rPr>
        <w:t>°C</w:t>
      </w:r>
      <w:r w:rsidR="00A3126C" w:rsidRPr="00C513B9">
        <w:rPr>
          <w:rFonts w:ascii="Calibri" w:hAnsi="Calibri" w:cs="Calibri"/>
          <w:shd w:val="clear" w:color="auto" w:fill="FFFFFF"/>
        </w:rPr>
        <w:t xml:space="preserve"> </w:t>
      </w:r>
      <w:r w:rsidR="00A3126C" w:rsidRPr="00C513B9">
        <w:rPr>
          <w:rFonts w:ascii="Calibri" w:eastAsia="Times New Roman" w:hAnsi="Calibri" w:cs="Calibri"/>
        </w:rPr>
        <w:t>overnight</w:t>
      </w:r>
      <w:r w:rsidR="00AB0243" w:rsidRPr="00C513B9">
        <w:rPr>
          <w:rFonts w:ascii="Calibri" w:hAnsi="Calibri" w:cs="Calibri"/>
        </w:rPr>
        <w:t>.</w:t>
      </w:r>
    </w:p>
    <w:p w14:paraId="49C9334F" w14:textId="77777777" w:rsidR="000D24A0" w:rsidRPr="00C513B9" w:rsidRDefault="000D24A0" w:rsidP="00917DCE">
      <w:pPr>
        <w:jc w:val="both"/>
        <w:rPr>
          <w:rFonts w:ascii="Calibri" w:hAnsi="Calibri" w:cs="Calibri"/>
          <w:b/>
          <w:bCs/>
        </w:rPr>
      </w:pPr>
    </w:p>
    <w:p w14:paraId="617DEB06" w14:textId="1F3A9522" w:rsidR="000D24A0" w:rsidRPr="00C513B9" w:rsidRDefault="000D24A0" w:rsidP="00917DCE">
      <w:pPr>
        <w:pStyle w:val="ListParagraph"/>
        <w:numPr>
          <w:ilvl w:val="1"/>
          <w:numId w:val="7"/>
        </w:numPr>
        <w:ind w:left="0" w:firstLine="0"/>
        <w:jc w:val="both"/>
        <w:rPr>
          <w:rFonts w:ascii="Calibri" w:hAnsi="Calibri" w:cs="Calibri"/>
          <w:b/>
          <w:bCs/>
        </w:rPr>
      </w:pPr>
      <w:r w:rsidRPr="00C513B9">
        <w:rPr>
          <w:rFonts w:ascii="Calibri" w:hAnsi="Calibri" w:cs="Calibri"/>
        </w:rPr>
        <w:t xml:space="preserve"> </w:t>
      </w:r>
      <w:r w:rsidR="00AB0243" w:rsidRPr="00C513B9">
        <w:rPr>
          <w:rFonts w:ascii="Calibri" w:hAnsi="Calibri" w:cs="Calibri"/>
        </w:rPr>
        <w:t>Centrifuge each overnight bacterial culture</w:t>
      </w:r>
      <w:r w:rsidR="00113F06" w:rsidRPr="00C513B9">
        <w:rPr>
          <w:rFonts w:ascii="Calibri" w:hAnsi="Calibri" w:cs="Calibri"/>
        </w:rPr>
        <w:t xml:space="preserve"> </w:t>
      </w:r>
      <w:r w:rsidR="00AB0243" w:rsidRPr="00C513B9">
        <w:rPr>
          <w:rFonts w:ascii="Calibri" w:hAnsi="Calibri" w:cs="Calibri"/>
        </w:rPr>
        <w:t>for 3</w:t>
      </w:r>
      <w:r w:rsidR="000F3CD4" w:rsidRPr="00C513B9">
        <w:rPr>
          <w:rFonts w:ascii="Calibri" w:hAnsi="Calibri" w:cs="Calibri"/>
        </w:rPr>
        <w:t xml:space="preserve"> </w:t>
      </w:r>
      <w:r w:rsidR="00AB0243" w:rsidRPr="00C513B9">
        <w:rPr>
          <w:rFonts w:ascii="Calibri" w:hAnsi="Calibri" w:cs="Calibri"/>
        </w:rPr>
        <w:t>min</w:t>
      </w:r>
      <w:r w:rsidR="00A3126C" w:rsidRPr="00C513B9">
        <w:rPr>
          <w:rFonts w:ascii="Calibri" w:hAnsi="Calibri" w:cs="Calibri"/>
        </w:rPr>
        <w:t xml:space="preserve"> </w:t>
      </w:r>
      <w:r w:rsidR="00AB0243" w:rsidRPr="00C513B9">
        <w:rPr>
          <w:rFonts w:ascii="Calibri" w:hAnsi="Calibri" w:cs="Calibri"/>
        </w:rPr>
        <w:t>at 13,000</w:t>
      </w:r>
      <w:r w:rsidR="00A3126C" w:rsidRPr="00C513B9">
        <w:rPr>
          <w:rFonts w:ascii="Calibri" w:hAnsi="Calibri" w:cs="Calibri"/>
        </w:rPr>
        <w:t xml:space="preserve"> </w:t>
      </w:r>
      <w:r w:rsidR="00AB0243" w:rsidRPr="00C513B9">
        <w:rPr>
          <w:rFonts w:ascii="Calibri" w:hAnsi="Calibri" w:cs="Calibri"/>
        </w:rPr>
        <w:t>x</w:t>
      </w:r>
      <w:r w:rsidR="00A3126C" w:rsidRPr="00C513B9">
        <w:rPr>
          <w:rFonts w:ascii="Calibri" w:hAnsi="Calibri" w:cs="Calibri"/>
        </w:rPr>
        <w:t xml:space="preserve"> </w:t>
      </w:r>
      <w:r w:rsidR="00AB0243" w:rsidRPr="00C513B9">
        <w:rPr>
          <w:rFonts w:ascii="Calibri" w:hAnsi="Calibri" w:cs="Calibri"/>
          <w:i/>
          <w:iCs/>
        </w:rPr>
        <w:t>g</w:t>
      </w:r>
      <w:r w:rsidR="00AB0243" w:rsidRPr="00C513B9">
        <w:rPr>
          <w:rFonts w:ascii="Calibri" w:hAnsi="Calibri" w:cs="Calibri"/>
        </w:rPr>
        <w:t xml:space="preserve"> and 4</w:t>
      </w:r>
      <w:r w:rsidR="00A3126C" w:rsidRPr="00C513B9">
        <w:rPr>
          <w:rFonts w:ascii="Calibri" w:hAnsi="Calibri" w:cs="Calibri"/>
        </w:rPr>
        <w:t xml:space="preserve"> </w:t>
      </w:r>
      <w:r w:rsidR="00AB0243" w:rsidRPr="00C513B9">
        <w:rPr>
          <w:rFonts w:ascii="Calibri" w:hAnsi="Calibri" w:cs="Calibri"/>
        </w:rPr>
        <w:t>˚C</w:t>
      </w:r>
      <w:r w:rsidR="00113F06" w:rsidRPr="00C513B9">
        <w:rPr>
          <w:rFonts w:ascii="Calibri" w:hAnsi="Calibri" w:cs="Calibri"/>
        </w:rPr>
        <w:t>.</w:t>
      </w:r>
      <w:r w:rsidR="00AB0243" w:rsidRPr="00C513B9">
        <w:rPr>
          <w:rFonts w:ascii="Calibri" w:hAnsi="Calibri" w:cs="Calibri"/>
        </w:rPr>
        <w:t xml:space="preserve"> </w:t>
      </w:r>
    </w:p>
    <w:p w14:paraId="2BAE2665" w14:textId="77777777" w:rsidR="00D9140D" w:rsidRPr="00C513B9" w:rsidRDefault="00D9140D" w:rsidP="00917DCE">
      <w:pPr>
        <w:jc w:val="both"/>
        <w:rPr>
          <w:rFonts w:ascii="Calibri" w:hAnsi="Calibri" w:cs="Calibri"/>
          <w:b/>
          <w:bCs/>
        </w:rPr>
      </w:pPr>
    </w:p>
    <w:p w14:paraId="472499A8" w14:textId="6A465172" w:rsidR="000D24A0" w:rsidRPr="00C513B9" w:rsidRDefault="000D24A0" w:rsidP="00917DCE">
      <w:pPr>
        <w:pStyle w:val="ListParagraph"/>
        <w:numPr>
          <w:ilvl w:val="1"/>
          <w:numId w:val="7"/>
        </w:numPr>
        <w:ind w:left="0" w:firstLine="0"/>
        <w:jc w:val="both"/>
        <w:rPr>
          <w:rFonts w:ascii="Calibri" w:hAnsi="Calibri" w:cs="Calibri"/>
          <w:b/>
          <w:bCs/>
        </w:rPr>
      </w:pPr>
      <w:r w:rsidRPr="00C513B9">
        <w:rPr>
          <w:rFonts w:ascii="Calibri" w:hAnsi="Calibri" w:cs="Calibri"/>
        </w:rPr>
        <w:t xml:space="preserve"> </w:t>
      </w:r>
      <w:r w:rsidR="00113F06" w:rsidRPr="00C513B9">
        <w:rPr>
          <w:rFonts w:ascii="Calibri" w:hAnsi="Calibri" w:cs="Calibri"/>
        </w:rPr>
        <w:t>D</w:t>
      </w:r>
      <w:r w:rsidR="00AB0243" w:rsidRPr="00C513B9">
        <w:rPr>
          <w:rFonts w:ascii="Calibri" w:hAnsi="Calibri" w:cs="Calibri"/>
        </w:rPr>
        <w:t>iscard the supernatant</w:t>
      </w:r>
      <w:r w:rsidR="00113F06" w:rsidRPr="00C513B9">
        <w:rPr>
          <w:rFonts w:ascii="Calibri" w:hAnsi="Calibri" w:cs="Calibri"/>
        </w:rPr>
        <w:t xml:space="preserve"> and w</w:t>
      </w:r>
      <w:r w:rsidR="00AB0243" w:rsidRPr="00C513B9">
        <w:rPr>
          <w:rFonts w:ascii="Calibri" w:hAnsi="Calibri" w:cs="Calibri"/>
        </w:rPr>
        <w:t>ash the</w:t>
      </w:r>
      <w:r w:rsidR="00113F06" w:rsidRPr="00C513B9">
        <w:rPr>
          <w:rFonts w:ascii="Calibri" w:hAnsi="Calibri" w:cs="Calibri"/>
        </w:rPr>
        <w:t xml:space="preserve"> resulting</w:t>
      </w:r>
      <w:r w:rsidR="00AB0243" w:rsidRPr="00C513B9">
        <w:rPr>
          <w:rFonts w:ascii="Calibri" w:hAnsi="Calibri" w:cs="Calibri"/>
        </w:rPr>
        <w:t xml:space="preserve"> </w:t>
      </w:r>
      <w:r w:rsidR="00B17756" w:rsidRPr="00C513B9">
        <w:rPr>
          <w:rFonts w:ascii="Calibri" w:hAnsi="Calibri" w:cs="Calibri"/>
        </w:rPr>
        <w:t xml:space="preserve">bacterial </w:t>
      </w:r>
      <w:r w:rsidR="00AB0243" w:rsidRPr="00C513B9">
        <w:rPr>
          <w:rFonts w:ascii="Calibri" w:hAnsi="Calibri" w:cs="Calibri"/>
        </w:rPr>
        <w:t>pellet</w:t>
      </w:r>
      <w:r w:rsidR="003F0B38" w:rsidRPr="00C513B9">
        <w:rPr>
          <w:rFonts w:ascii="Calibri" w:hAnsi="Calibri" w:cs="Calibri"/>
        </w:rPr>
        <w:t>s</w:t>
      </w:r>
      <w:r w:rsidR="00AB0243" w:rsidRPr="00C513B9">
        <w:rPr>
          <w:rFonts w:ascii="Calibri" w:hAnsi="Calibri" w:cs="Calibri"/>
        </w:rPr>
        <w:t xml:space="preserve"> three times with </w:t>
      </w:r>
      <w:r w:rsidR="007D5840" w:rsidRPr="00C513B9">
        <w:rPr>
          <w:rFonts w:ascii="Calibri" w:hAnsi="Calibri" w:cs="Calibri"/>
        </w:rPr>
        <w:t xml:space="preserve">10 mL of </w:t>
      </w:r>
      <w:r w:rsidR="00AB0243" w:rsidRPr="00C513B9">
        <w:rPr>
          <w:rFonts w:ascii="Calibri" w:hAnsi="Calibri" w:cs="Calibri"/>
        </w:rPr>
        <w:t>sterile PBS</w:t>
      </w:r>
      <w:r w:rsidR="00B17756" w:rsidRPr="00C513B9">
        <w:rPr>
          <w:rFonts w:ascii="Calibri" w:hAnsi="Calibri" w:cs="Calibri"/>
        </w:rPr>
        <w:t>.</w:t>
      </w:r>
    </w:p>
    <w:p w14:paraId="1B4D6F7C" w14:textId="77777777" w:rsidR="00D9140D" w:rsidRPr="00C513B9" w:rsidRDefault="00D9140D" w:rsidP="00917DCE">
      <w:pPr>
        <w:jc w:val="both"/>
        <w:rPr>
          <w:rFonts w:ascii="Calibri" w:hAnsi="Calibri" w:cs="Calibri"/>
          <w:b/>
          <w:bCs/>
        </w:rPr>
      </w:pPr>
    </w:p>
    <w:p w14:paraId="4C01DE3C" w14:textId="25780B66" w:rsidR="003F0B38" w:rsidRPr="00C513B9" w:rsidRDefault="000D24A0" w:rsidP="00917DCE">
      <w:pPr>
        <w:pStyle w:val="ListParagraph"/>
        <w:numPr>
          <w:ilvl w:val="1"/>
          <w:numId w:val="7"/>
        </w:numPr>
        <w:ind w:left="0" w:firstLine="0"/>
        <w:jc w:val="both"/>
        <w:rPr>
          <w:rFonts w:ascii="Calibri" w:hAnsi="Calibri" w:cs="Calibri"/>
          <w:b/>
          <w:bCs/>
        </w:rPr>
      </w:pPr>
      <w:r w:rsidRPr="00C513B9">
        <w:rPr>
          <w:rFonts w:ascii="Calibri" w:hAnsi="Calibri" w:cs="Calibri"/>
        </w:rPr>
        <w:t xml:space="preserve"> </w:t>
      </w:r>
      <w:r w:rsidR="00B17756" w:rsidRPr="00C513B9">
        <w:rPr>
          <w:rFonts w:ascii="Calibri" w:hAnsi="Calibri" w:cs="Calibri"/>
        </w:rPr>
        <w:t>Centrifuge the pellet</w:t>
      </w:r>
      <w:r w:rsidR="003F0B38" w:rsidRPr="00C513B9">
        <w:rPr>
          <w:rFonts w:ascii="Calibri" w:hAnsi="Calibri" w:cs="Calibri"/>
        </w:rPr>
        <w:t>s</w:t>
      </w:r>
      <w:r w:rsidR="00B17756" w:rsidRPr="00C513B9">
        <w:rPr>
          <w:rFonts w:ascii="Calibri" w:hAnsi="Calibri" w:cs="Calibri"/>
        </w:rPr>
        <w:t xml:space="preserve"> again</w:t>
      </w:r>
      <w:r w:rsidR="003F0B38" w:rsidRPr="00C513B9">
        <w:rPr>
          <w:rFonts w:ascii="Calibri" w:hAnsi="Calibri" w:cs="Calibri"/>
        </w:rPr>
        <w:t xml:space="preserve"> for 3 min at 13,000</w:t>
      </w:r>
      <w:r w:rsidR="00A3126C" w:rsidRPr="00C513B9">
        <w:rPr>
          <w:rFonts w:ascii="Calibri" w:hAnsi="Calibri" w:cs="Calibri"/>
        </w:rPr>
        <w:t xml:space="preserve"> </w:t>
      </w:r>
      <w:r w:rsidR="003F0B38" w:rsidRPr="00C513B9">
        <w:rPr>
          <w:rFonts w:ascii="Calibri" w:hAnsi="Calibri" w:cs="Calibri"/>
        </w:rPr>
        <w:t>x</w:t>
      </w:r>
      <w:r w:rsidR="00A3126C" w:rsidRPr="00C513B9">
        <w:rPr>
          <w:rFonts w:ascii="Calibri" w:hAnsi="Calibri" w:cs="Calibri"/>
        </w:rPr>
        <w:t xml:space="preserve"> </w:t>
      </w:r>
      <w:r w:rsidR="003F0B38" w:rsidRPr="00C513B9">
        <w:rPr>
          <w:rFonts w:ascii="Calibri" w:hAnsi="Calibri" w:cs="Calibri"/>
          <w:i/>
          <w:iCs/>
        </w:rPr>
        <w:t>g</w:t>
      </w:r>
      <w:r w:rsidR="003F0B38" w:rsidRPr="00C513B9">
        <w:rPr>
          <w:rFonts w:ascii="Calibri" w:hAnsi="Calibri" w:cs="Calibri"/>
        </w:rPr>
        <w:t xml:space="preserve"> and 4</w:t>
      </w:r>
      <w:r w:rsidR="00A3126C" w:rsidRPr="00C513B9">
        <w:rPr>
          <w:rFonts w:ascii="Calibri" w:hAnsi="Calibri" w:cs="Calibri"/>
        </w:rPr>
        <w:t xml:space="preserve"> </w:t>
      </w:r>
      <w:r w:rsidR="003F0B38" w:rsidRPr="00C513B9">
        <w:rPr>
          <w:rFonts w:ascii="Calibri" w:hAnsi="Calibri" w:cs="Calibri"/>
        </w:rPr>
        <w:t xml:space="preserve">˚C. </w:t>
      </w:r>
    </w:p>
    <w:p w14:paraId="0DA176AD" w14:textId="77777777" w:rsidR="003F0B38" w:rsidRPr="00C513B9" w:rsidRDefault="003F0B38" w:rsidP="00917DCE">
      <w:pPr>
        <w:pStyle w:val="ListParagraph"/>
        <w:jc w:val="both"/>
        <w:rPr>
          <w:rFonts w:ascii="Calibri" w:hAnsi="Calibri" w:cs="Calibri"/>
        </w:rPr>
      </w:pPr>
    </w:p>
    <w:p w14:paraId="67F97D73" w14:textId="10192D21" w:rsidR="00B17756" w:rsidRPr="00C513B9" w:rsidRDefault="003F0B38" w:rsidP="00917DCE">
      <w:pPr>
        <w:pStyle w:val="ListParagraph"/>
        <w:numPr>
          <w:ilvl w:val="1"/>
          <w:numId w:val="7"/>
        </w:numPr>
        <w:ind w:left="0" w:firstLine="0"/>
        <w:jc w:val="both"/>
        <w:rPr>
          <w:rFonts w:ascii="Calibri" w:hAnsi="Calibri" w:cs="Calibri"/>
          <w:b/>
          <w:bCs/>
        </w:rPr>
      </w:pPr>
      <w:r w:rsidRPr="00C513B9">
        <w:rPr>
          <w:rFonts w:ascii="Calibri" w:hAnsi="Calibri" w:cs="Calibri"/>
        </w:rPr>
        <w:t>D</w:t>
      </w:r>
      <w:r w:rsidR="00B17756" w:rsidRPr="00C513B9">
        <w:rPr>
          <w:rFonts w:ascii="Calibri" w:hAnsi="Calibri" w:cs="Calibri"/>
        </w:rPr>
        <w:t xml:space="preserve">ilute </w:t>
      </w:r>
      <w:r w:rsidRPr="00C513B9">
        <w:rPr>
          <w:rFonts w:ascii="Calibri" w:hAnsi="Calibri" w:cs="Calibri"/>
        </w:rPr>
        <w:t xml:space="preserve">each pellet </w:t>
      </w:r>
      <w:r w:rsidR="00B17756" w:rsidRPr="00C513B9">
        <w:rPr>
          <w:rFonts w:ascii="Calibri" w:hAnsi="Calibri" w:cs="Calibri"/>
        </w:rPr>
        <w:t xml:space="preserve">with sterile PBS to adjust </w:t>
      </w:r>
      <w:r w:rsidR="00B17756" w:rsidRPr="00C513B9">
        <w:rPr>
          <w:rFonts w:ascii="Calibri" w:eastAsia="Times New Roman" w:hAnsi="Calibri" w:cs="Calibri"/>
        </w:rPr>
        <w:t>bacterial concentrations to the optical density (600</w:t>
      </w:r>
      <w:r w:rsidR="00BF6346" w:rsidRPr="00C513B9">
        <w:rPr>
          <w:rFonts w:ascii="Calibri" w:eastAsia="Times New Roman" w:hAnsi="Calibri" w:cs="Calibri"/>
        </w:rPr>
        <w:t xml:space="preserve"> </w:t>
      </w:r>
      <w:r w:rsidR="00B17756" w:rsidRPr="00C513B9">
        <w:rPr>
          <w:rFonts w:ascii="Calibri" w:hAnsi="Calibri" w:cs="Calibri"/>
        </w:rPr>
        <w:t xml:space="preserve">nm) of 0.25 for </w:t>
      </w:r>
      <w:r w:rsidR="00B17756" w:rsidRPr="00C513B9">
        <w:rPr>
          <w:rFonts w:ascii="Calibri" w:hAnsi="Calibri" w:cs="Calibri"/>
          <w:i/>
          <w:iCs/>
        </w:rPr>
        <w:t xml:space="preserve">P. </w:t>
      </w:r>
      <w:proofErr w:type="spellStart"/>
      <w:r w:rsidR="00B17756" w:rsidRPr="00C513B9">
        <w:rPr>
          <w:rFonts w:ascii="Calibri" w:hAnsi="Calibri" w:cs="Calibri"/>
          <w:i/>
          <w:iCs/>
        </w:rPr>
        <w:t>asymbiotica</w:t>
      </w:r>
      <w:proofErr w:type="spellEnd"/>
      <w:r w:rsidRPr="00C513B9">
        <w:rPr>
          <w:rFonts w:ascii="Calibri" w:hAnsi="Calibri" w:cs="Calibri"/>
        </w:rPr>
        <w:t xml:space="preserve"> and </w:t>
      </w:r>
      <w:r w:rsidR="00B17756" w:rsidRPr="00C513B9">
        <w:rPr>
          <w:rFonts w:ascii="Calibri" w:hAnsi="Calibri" w:cs="Calibri"/>
        </w:rPr>
        <w:t xml:space="preserve">0.015 for </w:t>
      </w:r>
      <w:r w:rsidR="00B17756" w:rsidRPr="00C513B9">
        <w:rPr>
          <w:rFonts w:ascii="Calibri" w:hAnsi="Calibri" w:cs="Calibri"/>
          <w:i/>
          <w:iCs/>
        </w:rPr>
        <w:t>E. coli</w:t>
      </w:r>
      <w:r w:rsidRPr="00C513B9">
        <w:rPr>
          <w:rFonts w:ascii="Calibri" w:hAnsi="Calibri" w:cs="Calibri"/>
        </w:rPr>
        <w:t xml:space="preserve">, which </w:t>
      </w:r>
      <w:r w:rsidR="00B17756" w:rsidRPr="00C513B9">
        <w:rPr>
          <w:rFonts w:ascii="Calibri" w:hAnsi="Calibri" w:cs="Calibri"/>
        </w:rPr>
        <w:t>correspond to 100–300 colony forming units per larva of each bacterial preparation, using a spectrophotometer.</w:t>
      </w:r>
    </w:p>
    <w:p w14:paraId="5545CE39" w14:textId="65F39921" w:rsidR="00DE41B6" w:rsidRPr="00C513B9" w:rsidRDefault="00DE41B6" w:rsidP="00917DCE">
      <w:pPr>
        <w:jc w:val="both"/>
        <w:rPr>
          <w:rFonts w:ascii="Calibri" w:hAnsi="Calibri" w:cs="Calibri"/>
        </w:rPr>
      </w:pPr>
    </w:p>
    <w:p w14:paraId="4D466FAA" w14:textId="095A1DED" w:rsidR="00DE41B6" w:rsidRPr="00C513B9" w:rsidRDefault="00DE41B6" w:rsidP="00917DCE">
      <w:pPr>
        <w:pStyle w:val="ListParagraph"/>
        <w:numPr>
          <w:ilvl w:val="0"/>
          <w:numId w:val="7"/>
        </w:numPr>
        <w:ind w:left="0" w:firstLine="0"/>
        <w:jc w:val="both"/>
        <w:rPr>
          <w:rFonts w:ascii="Calibri" w:hAnsi="Calibri" w:cs="Calibri"/>
          <w:b/>
          <w:bCs/>
          <w:highlight w:val="yellow"/>
        </w:rPr>
      </w:pPr>
      <w:r w:rsidRPr="00C513B9">
        <w:rPr>
          <w:rFonts w:ascii="Calibri" w:hAnsi="Calibri" w:cs="Calibri"/>
          <w:b/>
          <w:bCs/>
          <w:highlight w:val="yellow"/>
        </w:rPr>
        <w:t xml:space="preserve">Injector </w:t>
      </w:r>
      <w:r w:rsidR="00A3126C" w:rsidRPr="00C513B9">
        <w:rPr>
          <w:rFonts w:ascii="Calibri" w:hAnsi="Calibri" w:cs="Calibri"/>
          <w:b/>
          <w:bCs/>
          <w:highlight w:val="yellow"/>
        </w:rPr>
        <w:t>preparation</w:t>
      </w:r>
    </w:p>
    <w:p w14:paraId="10AE4E4E" w14:textId="25FFF947" w:rsidR="00241B59" w:rsidRPr="00C513B9" w:rsidRDefault="00241B59" w:rsidP="00917DCE">
      <w:pPr>
        <w:jc w:val="both"/>
        <w:rPr>
          <w:rFonts w:ascii="Calibri" w:hAnsi="Calibri" w:cs="Calibri"/>
          <w:b/>
          <w:bCs/>
          <w:highlight w:val="yellow"/>
        </w:rPr>
      </w:pPr>
    </w:p>
    <w:p w14:paraId="07324718" w14:textId="4E608719" w:rsidR="00C77629" w:rsidRPr="00C513B9" w:rsidRDefault="003E3B74"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6E4E9F" w:rsidRPr="00C513B9">
        <w:rPr>
          <w:rFonts w:ascii="Calibri" w:hAnsi="Calibri" w:cs="Calibri"/>
          <w:highlight w:val="yellow"/>
        </w:rPr>
        <w:t xml:space="preserve">Prepare </w:t>
      </w:r>
      <w:r w:rsidR="0095684B" w:rsidRPr="00C513B9">
        <w:rPr>
          <w:rFonts w:ascii="Calibri" w:hAnsi="Calibri" w:cs="Calibri"/>
          <w:highlight w:val="yellow"/>
        </w:rPr>
        <w:t>capillaries</w:t>
      </w:r>
      <w:r w:rsidR="006E4E9F" w:rsidRPr="00C513B9">
        <w:rPr>
          <w:rFonts w:ascii="Calibri" w:hAnsi="Calibri" w:cs="Calibri"/>
          <w:highlight w:val="yellow"/>
        </w:rPr>
        <w:t xml:space="preserve"> using 3.5″ glass capillary tubes and a</w:t>
      </w:r>
      <w:r w:rsidR="0035157E" w:rsidRPr="00C513B9">
        <w:rPr>
          <w:rFonts w:ascii="Calibri" w:hAnsi="Calibri" w:cs="Calibri"/>
          <w:highlight w:val="yellow"/>
        </w:rPr>
        <w:t xml:space="preserve"> </w:t>
      </w:r>
      <w:r w:rsidR="00FA656C" w:rsidRPr="00C513B9">
        <w:rPr>
          <w:rFonts w:ascii="Calibri" w:hAnsi="Calibri" w:cs="Calibri"/>
          <w:highlight w:val="yellow"/>
        </w:rPr>
        <w:t>m</w:t>
      </w:r>
      <w:r w:rsidR="0035157E" w:rsidRPr="00C513B9">
        <w:rPr>
          <w:rFonts w:ascii="Calibri" w:hAnsi="Calibri" w:cs="Calibri"/>
          <w:highlight w:val="yellow"/>
        </w:rPr>
        <w:t xml:space="preserve">icropipette </w:t>
      </w:r>
      <w:r w:rsidR="00FA656C" w:rsidRPr="00C513B9">
        <w:rPr>
          <w:rFonts w:ascii="Calibri" w:hAnsi="Calibri" w:cs="Calibri"/>
          <w:highlight w:val="yellow"/>
        </w:rPr>
        <w:t>p</w:t>
      </w:r>
      <w:r w:rsidR="0035157E" w:rsidRPr="00C513B9">
        <w:rPr>
          <w:rFonts w:ascii="Calibri" w:hAnsi="Calibri" w:cs="Calibri"/>
          <w:highlight w:val="yellow"/>
        </w:rPr>
        <w:t xml:space="preserve">uller. </w:t>
      </w:r>
      <w:r w:rsidR="00A3126C" w:rsidRPr="00C513B9">
        <w:rPr>
          <w:rFonts w:ascii="Calibri" w:hAnsi="Calibri" w:cs="Calibri"/>
          <w:highlight w:val="yellow"/>
        </w:rPr>
        <w:t>Set the i</w:t>
      </w:r>
      <w:r w:rsidR="006E4E9F" w:rsidRPr="00C513B9">
        <w:rPr>
          <w:rFonts w:ascii="Calibri" w:hAnsi="Calibri" w:cs="Calibri"/>
          <w:highlight w:val="yellow"/>
        </w:rPr>
        <w:t xml:space="preserve">nstrument </w:t>
      </w:r>
      <w:r w:rsidR="00A3126C" w:rsidRPr="00C513B9">
        <w:rPr>
          <w:rFonts w:ascii="Calibri" w:hAnsi="Calibri" w:cs="Calibri"/>
          <w:highlight w:val="yellow"/>
        </w:rPr>
        <w:t>as follows</w:t>
      </w:r>
      <w:r w:rsidR="006E4E9F" w:rsidRPr="00C513B9">
        <w:rPr>
          <w:rFonts w:ascii="Calibri" w:hAnsi="Calibri" w:cs="Calibri"/>
          <w:highlight w:val="yellow"/>
        </w:rPr>
        <w:t>: heat: 580; pull: 143; velocity: 25; delay: 1; pressure: 500.</w:t>
      </w:r>
    </w:p>
    <w:p w14:paraId="7C810011" w14:textId="77777777" w:rsidR="00C77629" w:rsidRPr="00C513B9" w:rsidRDefault="00C77629" w:rsidP="00917DCE">
      <w:pPr>
        <w:pStyle w:val="ListParagraph"/>
        <w:ind w:left="0"/>
        <w:jc w:val="both"/>
        <w:rPr>
          <w:rFonts w:ascii="Calibri" w:hAnsi="Calibri" w:cs="Calibri"/>
          <w:highlight w:val="yellow"/>
        </w:rPr>
      </w:pPr>
    </w:p>
    <w:p w14:paraId="706C0392" w14:textId="704DF5A4" w:rsidR="003E3B74" w:rsidRPr="00C513B9" w:rsidRDefault="003E3B74" w:rsidP="00B80AF3">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6E4E9F" w:rsidRPr="00C513B9">
        <w:rPr>
          <w:rFonts w:ascii="Calibri" w:hAnsi="Calibri" w:cs="Calibri"/>
          <w:highlight w:val="yellow"/>
        </w:rPr>
        <w:t>Us</w:t>
      </w:r>
      <w:r w:rsidR="007B2AE2" w:rsidRPr="00C513B9">
        <w:rPr>
          <w:rFonts w:ascii="Calibri" w:hAnsi="Calibri" w:cs="Calibri"/>
          <w:highlight w:val="yellow"/>
        </w:rPr>
        <w:t>e</w:t>
      </w:r>
      <w:r w:rsidR="00B80AF3" w:rsidRPr="00C513B9">
        <w:rPr>
          <w:rFonts w:ascii="Calibri" w:hAnsi="Calibri" w:cs="Calibri"/>
          <w:highlight w:val="yellow"/>
        </w:rPr>
        <w:t xml:space="preserve"> straight serrated medium point </w:t>
      </w:r>
      <w:r w:rsidR="006E4E9F" w:rsidRPr="00C513B9">
        <w:rPr>
          <w:rFonts w:ascii="Calibri" w:hAnsi="Calibri" w:cs="Calibri"/>
          <w:highlight w:val="yellow"/>
        </w:rPr>
        <w:t>forceps</w:t>
      </w:r>
      <w:r w:rsidR="007B2AE2" w:rsidRPr="00C513B9">
        <w:rPr>
          <w:rFonts w:ascii="Calibri" w:hAnsi="Calibri" w:cs="Calibri"/>
          <w:highlight w:val="yellow"/>
        </w:rPr>
        <w:t xml:space="preserve"> to</w:t>
      </w:r>
      <w:r w:rsidR="006E4E9F" w:rsidRPr="00C513B9">
        <w:rPr>
          <w:rFonts w:ascii="Calibri" w:hAnsi="Calibri" w:cs="Calibri"/>
          <w:highlight w:val="yellow"/>
        </w:rPr>
        <w:t xml:space="preserve"> open the </w:t>
      </w:r>
      <w:r w:rsidR="006E01F0" w:rsidRPr="00C513B9">
        <w:rPr>
          <w:rFonts w:ascii="Calibri" w:hAnsi="Calibri" w:cs="Calibri"/>
          <w:highlight w:val="yellow"/>
        </w:rPr>
        <w:t xml:space="preserve">glass capillary to </w:t>
      </w:r>
      <w:r w:rsidR="00A3126C" w:rsidRPr="00C513B9">
        <w:rPr>
          <w:rFonts w:ascii="Calibri" w:hAnsi="Calibri" w:cs="Calibri"/>
          <w:highlight w:val="yellow"/>
        </w:rPr>
        <w:t xml:space="preserve">the </w:t>
      </w:r>
      <w:r w:rsidR="006E01F0" w:rsidRPr="00C513B9">
        <w:rPr>
          <w:rFonts w:ascii="Calibri" w:hAnsi="Calibri" w:cs="Calibri"/>
          <w:highlight w:val="yellow"/>
        </w:rPr>
        <w:t>degree that w</w:t>
      </w:r>
      <w:r w:rsidR="002E42DA" w:rsidRPr="00C513B9">
        <w:rPr>
          <w:rFonts w:ascii="Calibri" w:hAnsi="Calibri" w:cs="Calibri"/>
          <w:highlight w:val="yellow"/>
        </w:rPr>
        <w:t>ill</w:t>
      </w:r>
      <w:r w:rsidR="006E01F0" w:rsidRPr="00C513B9">
        <w:rPr>
          <w:rFonts w:ascii="Calibri" w:hAnsi="Calibri" w:cs="Calibri"/>
          <w:highlight w:val="yellow"/>
        </w:rPr>
        <w:t xml:space="preserve"> allow </w:t>
      </w:r>
      <w:r w:rsidR="00B966E3" w:rsidRPr="00C513B9">
        <w:rPr>
          <w:rFonts w:ascii="Calibri" w:hAnsi="Calibri" w:cs="Calibri"/>
          <w:highlight w:val="yellow"/>
        </w:rPr>
        <w:t xml:space="preserve">the </w:t>
      </w:r>
      <w:r w:rsidR="006E01F0" w:rsidRPr="00C513B9">
        <w:rPr>
          <w:rFonts w:ascii="Calibri" w:hAnsi="Calibri" w:cs="Calibri"/>
          <w:highlight w:val="yellow"/>
        </w:rPr>
        <w:t>delivery of the experimental treatments while causing minimal damage to the larvae</w:t>
      </w:r>
      <w:r w:rsidR="005F0275" w:rsidRPr="00C513B9">
        <w:rPr>
          <w:rFonts w:ascii="Calibri" w:hAnsi="Calibri" w:cs="Calibri"/>
          <w:highlight w:val="yellow"/>
        </w:rPr>
        <w:t xml:space="preserve"> (</w:t>
      </w:r>
      <w:r w:rsidR="005F0275" w:rsidRPr="00C513B9">
        <w:rPr>
          <w:rFonts w:ascii="Calibri" w:hAnsi="Calibri" w:cs="Calibri"/>
          <w:b/>
          <w:bCs/>
          <w:highlight w:val="yellow"/>
        </w:rPr>
        <w:t>Figure 2B</w:t>
      </w:r>
      <w:r w:rsidR="005F0275" w:rsidRPr="00C513B9">
        <w:rPr>
          <w:rFonts w:ascii="Calibri" w:hAnsi="Calibri" w:cs="Calibri"/>
          <w:highlight w:val="yellow"/>
        </w:rPr>
        <w:t>)</w:t>
      </w:r>
      <w:r w:rsidR="006E01F0" w:rsidRPr="00C513B9">
        <w:rPr>
          <w:rFonts w:ascii="Calibri" w:hAnsi="Calibri" w:cs="Calibri"/>
          <w:highlight w:val="yellow"/>
        </w:rPr>
        <w:t>.</w:t>
      </w:r>
      <w:r w:rsidR="0019737D" w:rsidRPr="00C513B9">
        <w:rPr>
          <w:rFonts w:ascii="Calibri" w:hAnsi="Calibri" w:cs="Calibri"/>
          <w:highlight w:val="yellow"/>
        </w:rPr>
        <w:t xml:space="preserve"> To optimize this procedure while practicing injections, </w:t>
      </w:r>
      <w:r w:rsidR="00A3126C" w:rsidRPr="00C513B9">
        <w:rPr>
          <w:rFonts w:ascii="Calibri" w:hAnsi="Calibri" w:cs="Calibri"/>
          <w:highlight w:val="yellow"/>
        </w:rPr>
        <w:t xml:space="preserve">use </w:t>
      </w:r>
      <w:r w:rsidR="0019737D" w:rsidRPr="00C513B9">
        <w:rPr>
          <w:rFonts w:ascii="Calibri" w:hAnsi="Calibri" w:cs="Calibri"/>
          <w:highlight w:val="yellow"/>
        </w:rPr>
        <w:t>Trypan Blue solution</w:t>
      </w:r>
      <w:r w:rsidR="00BF13A1" w:rsidRPr="00C513B9">
        <w:rPr>
          <w:rFonts w:ascii="Calibri" w:hAnsi="Calibri" w:cs="Calibri"/>
          <w:highlight w:val="yellow"/>
        </w:rPr>
        <w:t xml:space="preserve"> (</w:t>
      </w:r>
      <w:r w:rsidR="0075363B" w:rsidRPr="00C513B9">
        <w:rPr>
          <w:rFonts w:ascii="Calibri" w:hAnsi="Calibri" w:cs="Calibri"/>
          <w:highlight w:val="yellow"/>
        </w:rPr>
        <w:t xml:space="preserve">dilute the stock 0.4% with PBS to </w:t>
      </w:r>
      <w:r w:rsidR="00BF13A1" w:rsidRPr="00C513B9">
        <w:rPr>
          <w:rFonts w:ascii="Calibri" w:hAnsi="Calibri" w:cs="Calibri"/>
          <w:highlight w:val="yellow"/>
        </w:rPr>
        <w:t>0.2%)</w:t>
      </w:r>
      <w:r w:rsidR="0019737D" w:rsidRPr="00C513B9">
        <w:rPr>
          <w:rFonts w:ascii="Calibri" w:hAnsi="Calibri" w:cs="Calibri"/>
          <w:highlight w:val="yellow"/>
        </w:rPr>
        <w:t xml:space="preserve"> to </w:t>
      </w:r>
      <w:r w:rsidR="0081282C" w:rsidRPr="00C513B9">
        <w:rPr>
          <w:rFonts w:ascii="Calibri" w:hAnsi="Calibri" w:cs="Calibri"/>
          <w:highlight w:val="yellow"/>
        </w:rPr>
        <w:t xml:space="preserve">easily </w:t>
      </w:r>
      <w:r w:rsidR="0019737D" w:rsidRPr="00C513B9">
        <w:rPr>
          <w:rFonts w:ascii="Calibri" w:hAnsi="Calibri" w:cs="Calibri"/>
          <w:highlight w:val="yellow"/>
        </w:rPr>
        <w:t>track leakage</w:t>
      </w:r>
      <w:r w:rsidR="0081282C" w:rsidRPr="00C513B9">
        <w:rPr>
          <w:rFonts w:ascii="Calibri" w:hAnsi="Calibri" w:cs="Calibri"/>
          <w:highlight w:val="yellow"/>
        </w:rPr>
        <w:t xml:space="preserve"> while injecting</w:t>
      </w:r>
      <w:r w:rsidR="00A3126C" w:rsidRPr="00C513B9">
        <w:rPr>
          <w:rFonts w:ascii="Calibri" w:hAnsi="Calibri" w:cs="Calibri"/>
          <w:highlight w:val="yellow"/>
        </w:rPr>
        <w:t xml:space="preserve"> and</w:t>
      </w:r>
      <w:r w:rsidR="0019737D" w:rsidRPr="00C513B9">
        <w:rPr>
          <w:rFonts w:ascii="Calibri" w:hAnsi="Calibri" w:cs="Calibri"/>
          <w:highlight w:val="yellow"/>
        </w:rPr>
        <w:t xml:space="preserve"> the survival of the blue larvae.</w:t>
      </w:r>
    </w:p>
    <w:p w14:paraId="32EC9A99" w14:textId="77777777" w:rsidR="00C77629" w:rsidRPr="00C513B9" w:rsidRDefault="00C77629" w:rsidP="00917DCE">
      <w:pPr>
        <w:jc w:val="both"/>
        <w:rPr>
          <w:rFonts w:ascii="Calibri" w:hAnsi="Calibri" w:cs="Calibri"/>
          <w:highlight w:val="yellow"/>
        </w:rPr>
      </w:pPr>
    </w:p>
    <w:p w14:paraId="3D55916C" w14:textId="419B12E8" w:rsidR="003E3B74" w:rsidRPr="00C513B9" w:rsidRDefault="003E3B74"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245F7F" w:rsidRPr="00C513B9">
        <w:rPr>
          <w:rFonts w:ascii="Calibri" w:hAnsi="Calibri" w:cs="Calibri"/>
          <w:highlight w:val="yellow"/>
        </w:rPr>
        <w:t xml:space="preserve">Fill the </w:t>
      </w:r>
      <w:r w:rsidR="0095684B" w:rsidRPr="00C513B9">
        <w:rPr>
          <w:rFonts w:ascii="Calibri" w:hAnsi="Calibri" w:cs="Calibri"/>
          <w:highlight w:val="yellow"/>
        </w:rPr>
        <w:t>capillary</w:t>
      </w:r>
      <w:r w:rsidR="00950F6F" w:rsidRPr="00C513B9">
        <w:rPr>
          <w:rFonts w:ascii="Calibri" w:hAnsi="Calibri" w:cs="Calibri"/>
          <w:highlight w:val="yellow"/>
        </w:rPr>
        <w:t xml:space="preserve"> </w:t>
      </w:r>
      <w:r w:rsidR="00245F7F" w:rsidRPr="00C513B9">
        <w:rPr>
          <w:rFonts w:ascii="Calibri" w:hAnsi="Calibri" w:cs="Calibri"/>
          <w:highlight w:val="yellow"/>
        </w:rPr>
        <w:t xml:space="preserve">with </w:t>
      </w:r>
      <w:r w:rsidR="00047EF6" w:rsidRPr="00C513B9">
        <w:rPr>
          <w:rFonts w:ascii="Calibri" w:hAnsi="Calibri" w:cs="Calibri"/>
          <w:highlight w:val="yellow"/>
        </w:rPr>
        <w:t xml:space="preserve">mineral </w:t>
      </w:r>
      <w:r w:rsidR="007C37A0" w:rsidRPr="00C513B9">
        <w:rPr>
          <w:rFonts w:ascii="Calibri" w:hAnsi="Calibri" w:cs="Calibri"/>
          <w:highlight w:val="yellow"/>
        </w:rPr>
        <w:t xml:space="preserve">oil using a </w:t>
      </w:r>
      <w:r w:rsidR="00233612" w:rsidRPr="00C513B9">
        <w:rPr>
          <w:rFonts w:ascii="Calibri" w:hAnsi="Calibri" w:cs="Calibri"/>
          <w:highlight w:val="yellow"/>
        </w:rPr>
        <w:t xml:space="preserve">plastic, disposable 20 </w:t>
      </w:r>
      <w:r w:rsidR="00A3126C" w:rsidRPr="00C513B9">
        <w:rPr>
          <w:rFonts w:ascii="Calibri" w:hAnsi="Calibri" w:cs="Calibri"/>
          <w:highlight w:val="yellow"/>
        </w:rPr>
        <w:t xml:space="preserve">mL </w:t>
      </w:r>
      <w:r w:rsidR="00233612" w:rsidRPr="00C513B9">
        <w:rPr>
          <w:rFonts w:ascii="Calibri" w:hAnsi="Calibri" w:cs="Calibri"/>
          <w:highlight w:val="yellow"/>
        </w:rPr>
        <w:t>syringe with a</w:t>
      </w:r>
      <w:r w:rsidR="00EB5892" w:rsidRPr="00C513B9">
        <w:rPr>
          <w:rFonts w:ascii="Calibri" w:hAnsi="Calibri" w:cs="Calibri"/>
          <w:highlight w:val="yellow"/>
        </w:rPr>
        <w:t xml:space="preserve"> hypodermic</w:t>
      </w:r>
      <w:r w:rsidR="00233612" w:rsidRPr="00C513B9">
        <w:rPr>
          <w:rFonts w:ascii="Calibri" w:hAnsi="Calibri" w:cs="Calibri"/>
          <w:highlight w:val="yellow"/>
        </w:rPr>
        <w:t xml:space="preserve"> </w:t>
      </w:r>
      <w:r w:rsidR="00425C91" w:rsidRPr="00C513B9">
        <w:rPr>
          <w:rFonts w:ascii="Calibri" w:hAnsi="Calibri" w:cs="Calibri"/>
          <w:highlight w:val="yellow"/>
        </w:rPr>
        <w:t>needle</w:t>
      </w:r>
      <w:r w:rsidR="00EB5892" w:rsidRPr="00C513B9">
        <w:rPr>
          <w:rFonts w:ascii="Calibri" w:hAnsi="Calibri" w:cs="Calibri"/>
          <w:highlight w:val="yellow"/>
        </w:rPr>
        <w:t xml:space="preserve"> (22 G, 25 mm length).</w:t>
      </w:r>
      <w:r w:rsidR="0019737D" w:rsidRPr="00C513B9">
        <w:rPr>
          <w:rFonts w:ascii="Calibri" w:hAnsi="Calibri" w:cs="Calibri"/>
          <w:highlight w:val="yellow"/>
        </w:rPr>
        <w:t xml:space="preserve"> </w:t>
      </w:r>
    </w:p>
    <w:p w14:paraId="1C09667A" w14:textId="77777777" w:rsidR="00C77629" w:rsidRPr="00C513B9" w:rsidRDefault="00C77629" w:rsidP="00917DCE">
      <w:pPr>
        <w:jc w:val="both"/>
        <w:rPr>
          <w:rFonts w:ascii="Calibri" w:hAnsi="Calibri" w:cs="Calibri"/>
          <w:highlight w:val="yellow"/>
        </w:rPr>
      </w:pPr>
    </w:p>
    <w:p w14:paraId="70E6110D" w14:textId="297407D5" w:rsidR="003E3B74" w:rsidRPr="00C513B9" w:rsidRDefault="003E3B74"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FB20DB" w:rsidRPr="00C513B9">
        <w:rPr>
          <w:rFonts w:ascii="Calibri" w:hAnsi="Calibri" w:cs="Calibri"/>
          <w:highlight w:val="yellow"/>
        </w:rPr>
        <w:t xml:space="preserve">Set up </w:t>
      </w:r>
      <w:r w:rsidR="00E40C6A" w:rsidRPr="00C513B9">
        <w:rPr>
          <w:rFonts w:ascii="Calibri" w:hAnsi="Calibri" w:cs="Calibri"/>
          <w:highlight w:val="yellow"/>
        </w:rPr>
        <w:t>the</w:t>
      </w:r>
      <w:r w:rsidR="00FB20DB" w:rsidRPr="00C513B9">
        <w:rPr>
          <w:rFonts w:ascii="Calibri" w:hAnsi="Calibri" w:cs="Calibri"/>
          <w:highlight w:val="yellow"/>
        </w:rPr>
        <w:t xml:space="preserve"> </w:t>
      </w:r>
      <w:r w:rsidR="00E40C6A" w:rsidRPr="00C513B9">
        <w:rPr>
          <w:rFonts w:ascii="Calibri" w:hAnsi="Calibri" w:cs="Calibri"/>
          <w:highlight w:val="yellow"/>
        </w:rPr>
        <w:t>n</w:t>
      </w:r>
      <w:r w:rsidR="00FB20DB" w:rsidRPr="00C513B9">
        <w:rPr>
          <w:rFonts w:ascii="Calibri" w:hAnsi="Calibri" w:cs="Calibri"/>
          <w:highlight w:val="yellow"/>
        </w:rPr>
        <w:t xml:space="preserve">anoliter </w:t>
      </w:r>
      <w:r w:rsidR="00E40C6A" w:rsidRPr="00C513B9">
        <w:rPr>
          <w:rFonts w:ascii="Calibri" w:hAnsi="Calibri" w:cs="Calibri"/>
          <w:highlight w:val="yellow"/>
        </w:rPr>
        <w:t>i</w:t>
      </w:r>
      <w:r w:rsidR="00FB20DB" w:rsidRPr="00C513B9">
        <w:rPr>
          <w:rFonts w:ascii="Calibri" w:hAnsi="Calibri" w:cs="Calibri"/>
          <w:highlight w:val="yellow"/>
        </w:rPr>
        <w:t xml:space="preserve">njector and eject the oil out of the </w:t>
      </w:r>
      <w:r w:rsidR="0095684B" w:rsidRPr="00C513B9">
        <w:rPr>
          <w:rFonts w:ascii="Calibri" w:hAnsi="Calibri" w:cs="Calibri"/>
          <w:highlight w:val="yellow"/>
        </w:rPr>
        <w:t>capillary</w:t>
      </w:r>
      <w:r w:rsidR="00BB483C" w:rsidRPr="00C513B9">
        <w:rPr>
          <w:rFonts w:ascii="Calibri" w:hAnsi="Calibri" w:cs="Calibri"/>
          <w:highlight w:val="yellow"/>
        </w:rPr>
        <w:t xml:space="preserve"> (</w:t>
      </w:r>
      <w:r w:rsidR="00BB483C" w:rsidRPr="00C513B9">
        <w:rPr>
          <w:rFonts w:ascii="Calibri" w:hAnsi="Calibri" w:cs="Calibri"/>
          <w:b/>
          <w:bCs/>
          <w:highlight w:val="yellow"/>
        </w:rPr>
        <w:t>Figure 2C</w:t>
      </w:r>
      <w:r w:rsidR="00BB483C" w:rsidRPr="00C513B9">
        <w:rPr>
          <w:rFonts w:ascii="Calibri" w:hAnsi="Calibri" w:cs="Calibri"/>
          <w:highlight w:val="yellow"/>
        </w:rPr>
        <w:t>)</w:t>
      </w:r>
      <w:r w:rsidR="00950F6F" w:rsidRPr="00C513B9">
        <w:rPr>
          <w:rFonts w:ascii="Calibri" w:hAnsi="Calibri" w:cs="Calibri"/>
          <w:highlight w:val="yellow"/>
        </w:rPr>
        <w:t>.</w:t>
      </w:r>
    </w:p>
    <w:p w14:paraId="6F4F2ADE" w14:textId="77777777" w:rsidR="00C77629" w:rsidRPr="00C513B9" w:rsidRDefault="00C77629" w:rsidP="00917DCE">
      <w:pPr>
        <w:jc w:val="both"/>
        <w:rPr>
          <w:rFonts w:ascii="Calibri" w:hAnsi="Calibri" w:cs="Calibri"/>
          <w:highlight w:val="yellow"/>
        </w:rPr>
      </w:pPr>
    </w:p>
    <w:p w14:paraId="03B8003A" w14:textId="11291EFB" w:rsidR="00DE41B6" w:rsidRPr="00C513B9" w:rsidRDefault="003E3B74"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6B5ADF" w:rsidRPr="00C513B9">
        <w:rPr>
          <w:rFonts w:ascii="Calibri" w:hAnsi="Calibri" w:cs="Calibri"/>
          <w:highlight w:val="yellow"/>
        </w:rPr>
        <w:t xml:space="preserve">Fill the </w:t>
      </w:r>
      <w:r w:rsidR="0095684B" w:rsidRPr="00C513B9">
        <w:rPr>
          <w:rFonts w:ascii="Calibri" w:hAnsi="Calibri" w:cs="Calibri"/>
          <w:highlight w:val="yellow"/>
        </w:rPr>
        <w:t xml:space="preserve">capillary under </w:t>
      </w:r>
      <w:r w:rsidR="00A3126C" w:rsidRPr="00C513B9">
        <w:rPr>
          <w:rFonts w:ascii="Calibri" w:hAnsi="Calibri" w:cs="Calibri"/>
          <w:highlight w:val="yellow"/>
        </w:rPr>
        <w:t xml:space="preserve">a </w:t>
      </w:r>
      <w:r w:rsidR="0095684B" w:rsidRPr="00C513B9">
        <w:rPr>
          <w:rFonts w:ascii="Calibri" w:hAnsi="Calibri" w:cs="Calibri"/>
          <w:highlight w:val="yellow"/>
        </w:rPr>
        <w:t>stereoscope</w:t>
      </w:r>
      <w:r w:rsidR="00950F6F" w:rsidRPr="00C513B9">
        <w:rPr>
          <w:rFonts w:ascii="Calibri" w:hAnsi="Calibri" w:cs="Calibri"/>
          <w:highlight w:val="yellow"/>
        </w:rPr>
        <w:t xml:space="preserve"> </w:t>
      </w:r>
      <w:r w:rsidR="006B5ADF" w:rsidRPr="00C513B9">
        <w:rPr>
          <w:rFonts w:ascii="Calibri" w:hAnsi="Calibri" w:cs="Calibri"/>
          <w:highlight w:val="yellow"/>
        </w:rPr>
        <w:t xml:space="preserve">with the desired bacterial </w:t>
      </w:r>
      <w:r w:rsidR="00EE64E7" w:rsidRPr="00C513B9">
        <w:rPr>
          <w:rFonts w:ascii="Calibri" w:hAnsi="Calibri" w:cs="Calibri"/>
          <w:highlight w:val="yellow"/>
        </w:rPr>
        <w:t xml:space="preserve">preparation </w:t>
      </w:r>
      <w:r w:rsidR="00107F4E" w:rsidRPr="00C513B9">
        <w:rPr>
          <w:rFonts w:ascii="Calibri" w:hAnsi="Calibri" w:cs="Calibri"/>
          <w:highlight w:val="yellow"/>
        </w:rPr>
        <w:t>for injection.</w:t>
      </w:r>
      <w:r w:rsidR="00776018" w:rsidRPr="00C513B9">
        <w:rPr>
          <w:rFonts w:ascii="Calibri" w:hAnsi="Calibri" w:cs="Calibri"/>
          <w:highlight w:val="yellow"/>
        </w:rPr>
        <w:t xml:space="preserve"> Take </w:t>
      </w:r>
      <w:r w:rsidR="00776018" w:rsidRPr="00C513B9">
        <w:rPr>
          <w:rFonts w:ascii="Calibri" w:hAnsi="Calibri" w:cs="Calibri"/>
          <w:highlight w:val="yellow"/>
          <w:shd w:val="clear" w:color="auto" w:fill="FFFFFF"/>
        </w:rPr>
        <w:t>the solution from a drop (</w:t>
      </w:r>
      <w:r w:rsidR="00A3126C" w:rsidRPr="00C513B9">
        <w:rPr>
          <w:rFonts w:ascii="Calibri" w:hAnsi="Calibri" w:cs="Calibri"/>
          <w:highlight w:val="yellow"/>
          <w:shd w:val="clear" w:color="auto" w:fill="FFFFFF"/>
        </w:rPr>
        <w:t>~</w:t>
      </w:r>
      <w:r w:rsidR="00776018" w:rsidRPr="00C513B9">
        <w:rPr>
          <w:rFonts w:ascii="Calibri" w:hAnsi="Calibri" w:cs="Calibri"/>
          <w:highlight w:val="yellow"/>
          <w:shd w:val="clear" w:color="auto" w:fill="FFFFFF"/>
        </w:rPr>
        <w:t xml:space="preserve">20 </w:t>
      </w:r>
      <w:r w:rsidR="00776018" w:rsidRPr="00C513B9">
        <w:rPr>
          <w:rFonts w:ascii="Calibri" w:hAnsi="Calibri" w:cs="Calibri"/>
          <w:highlight w:val="yellow"/>
          <w:shd w:val="clear" w:color="auto" w:fill="FFFFFF"/>
          <w:lang w:val="el-GR"/>
        </w:rPr>
        <w:t>μ</w:t>
      </w:r>
      <w:r w:rsidR="00A3126C" w:rsidRPr="00C513B9">
        <w:rPr>
          <w:rFonts w:ascii="Calibri" w:hAnsi="Calibri" w:cs="Calibri"/>
          <w:highlight w:val="yellow"/>
          <w:shd w:val="clear" w:color="auto" w:fill="FFFFFF"/>
        </w:rPr>
        <w:t>L</w:t>
      </w:r>
      <w:r w:rsidR="00776018" w:rsidRPr="00C513B9">
        <w:rPr>
          <w:rFonts w:ascii="Calibri" w:hAnsi="Calibri" w:cs="Calibri"/>
          <w:highlight w:val="yellow"/>
          <w:shd w:val="clear" w:color="auto" w:fill="FFFFFF"/>
        </w:rPr>
        <w:t>) that is placed on parafilm.</w:t>
      </w:r>
      <w:r w:rsidR="00E22741" w:rsidRPr="00C513B9">
        <w:rPr>
          <w:rFonts w:ascii="Calibri" w:hAnsi="Calibri" w:cs="Calibri"/>
          <w:highlight w:val="yellow"/>
        </w:rPr>
        <w:t xml:space="preserve"> In this protocol, 50.2 </w:t>
      </w:r>
      <w:proofErr w:type="spellStart"/>
      <w:r w:rsidR="00E22741" w:rsidRPr="00C513B9">
        <w:rPr>
          <w:rFonts w:ascii="Calibri" w:hAnsi="Calibri" w:cs="Calibri"/>
          <w:highlight w:val="yellow"/>
        </w:rPr>
        <w:t>nL</w:t>
      </w:r>
      <w:proofErr w:type="spellEnd"/>
      <w:r w:rsidR="00E22741" w:rsidRPr="00C513B9">
        <w:rPr>
          <w:rFonts w:ascii="Calibri" w:hAnsi="Calibri" w:cs="Calibri"/>
          <w:highlight w:val="yellow"/>
        </w:rPr>
        <w:t xml:space="preserve"> of </w:t>
      </w:r>
      <w:r w:rsidR="00EE64E7" w:rsidRPr="00C513B9">
        <w:rPr>
          <w:rFonts w:ascii="Calibri" w:hAnsi="Calibri" w:cs="Calibri"/>
          <w:highlight w:val="yellow"/>
        </w:rPr>
        <w:t xml:space="preserve">two </w:t>
      </w:r>
      <w:r w:rsidR="00E22741" w:rsidRPr="00C513B9">
        <w:rPr>
          <w:rFonts w:ascii="Calibri" w:hAnsi="Calibri" w:cs="Calibri"/>
          <w:highlight w:val="yellow"/>
        </w:rPr>
        <w:t>bacterial stock</w:t>
      </w:r>
      <w:r w:rsidR="00EE64E7" w:rsidRPr="00C513B9">
        <w:rPr>
          <w:rFonts w:ascii="Calibri" w:hAnsi="Calibri" w:cs="Calibri"/>
          <w:highlight w:val="yellow"/>
        </w:rPr>
        <w:t>s</w:t>
      </w:r>
      <w:r w:rsidR="00830C8A" w:rsidRPr="00C513B9">
        <w:rPr>
          <w:rFonts w:ascii="Calibri" w:hAnsi="Calibri" w:cs="Calibri"/>
          <w:highlight w:val="yellow"/>
        </w:rPr>
        <w:t xml:space="preserve"> were injected</w:t>
      </w:r>
      <w:r w:rsidR="00E22741" w:rsidRPr="00C513B9">
        <w:rPr>
          <w:rFonts w:ascii="Calibri" w:hAnsi="Calibri" w:cs="Calibri"/>
          <w:highlight w:val="yellow"/>
        </w:rPr>
        <w:t>.</w:t>
      </w:r>
      <w:r w:rsidR="00107F4E" w:rsidRPr="00C513B9">
        <w:rPr>
          <w:rFonts w:ascii="Calibri" w:hAnsi="Calibri" w:cs="Calibri"/>
          <w:highlight w:val="yellow"/>
        </w:rPr>
        <w:t xml:space="preserve"> </w:t>
      </w:r>
      <w:r w:rsidR="006B5ADF" w:rsidRPr="00C513B9">
        <w:rPr>
          <w:rFonts w:ascii="Calibri" w:hAnsi="Calibri" w:cs="Calibri"/>
          <w:highlight w:val="yellow"/>
        </w:rPr>
        <w:t xml:space="preserve"> </w:t>
      </w:r>
    </w:p>
    <w:p w14:paraId="5BDFA802" w14:textId="77777777" w:rsidR="00F23CC5" w:rsidRPr="00C513B9" w:rsidRDefault="00F23CC5" w:rsidP="00917DCE">
      <w:pPr>
        <w:jc w:val="both"/>
        <w:rPr>
          <w:rFonts w:ascii="Calibri" w:hAnsi="Calibri" w:cs="Calibri"/>
          <w:b/>
          <w:bCs/>
          <w:highlight w:val="yellow"/>
        </w:rPr>
      </w:pPr>
    </w:p>
    <w:p w14:paraId="3A47CB47" w14:textId="7196433F" w:rsidR="0077652D" w:rsidRPr="00C513B9" w:rsidRDefault="0077652D" w:rsidP="00917DCE">
      <w:pPr>
        <w:pStyle w:val="ListParagraph"/>
        <w:numPr>
          <w:ilvl w:val="0"/>
          <w:numId w:val="7"/>
        </w:numPr>
        <w:ind w:left="0" w:firstLine="0"/>
        <w:jc w:val="both"/>
        <w:rPr>
          <w:rFonts w:ascii="Calibri" w:hAnsi="Calibri" w:cs="Calibri"/>
          <w:b/>
          <w:bCs/>
          <w:highlight w:val="yellow"/>
        </w:rPr>
      </w:pPr>
      <w:r w:rsidRPr="00C513B9">
        <w:rPr>
          <w:rFonts w:ascii="Calibri" w:hAnsi="Calibri" w:cs="Calibri"/>
          <w:b/>
          <w:bCs/>
          <w:highlight w:val="yellow"/>
        </w:rPr>
        <w:t>Larva</w:t>
      </w:r>
      <w:r w:rsidR="00D45147" w:rsidRPr="00C513B9">
        <w:rPr>
          <w:rFonts w:ascii="Calibri" w:hAnsi="Calibri" w:cs="Calibri"/>
          <w:b/>
          <w:bCs/>
          <w:highlight w:val="yellow"/>
        </w:rPr>
        <w:t>e</w:t>
      </w:r>
      <w:r w:rsidRPr="00C513B9">
        <w:rPr>
          <w:rFonts w:ascii="Calibri" w:hAnsi="Calibri" w:cs="Calibri"/>
          <w:b/>
          <w:bCs/>
          <w:highlight w:val="yellow"/>
        </w:rPr>
        <w:t xml:space="preserve"> </w:t>
      </w:r>
      <w:r w:rsidR="00A3126C" w:rsidRPr="00C513B9">
        <w:rPr>
          <w:rFonts w:ascii="Calibri" w:hAnsi="Calibri" w:cs="Calibri"/>
          <w:b/>
          <w:bCs/>
          <w:highlight w:val="yellow"/>
        </w:rPr>
        <w:t>i</w:t>
      </w:r>
      <w:r w:rsidRPr="00C513B9">
        <w:rPr>
          <w:rFonts w:ascii="Calibri" w:hAnsi="Calibri" w:cs="Calibri"/>
          <w:b/>
          <w:bCs/>
          <w:highlight w:val="yellow"/>
        </w:rPr>
        <w:t>njection</w:t>
      </w:r>
    </w:p>
    <w:p w14:paraId="4042C36C" w14:textId="77777777" w:rsidR="00365334" w:rsidRPr="007D424C" w:rsidRDefault="00365334" w:rsidP="00917DCE">
      <w:pPr>
        <w:jc w:val="both"/>
        <w:rPr>
          <w:rFonts w:ascii="Calibri" w:hAnsi="Calibri" w:cs="Calibri"/>
        </w:rPr>
      </w:pPr>
    </w:p>
    <w:p w14:paraId="22C77DD5" w14:textId="5E6CBA58" w:rsidR="000975B8" w:rsidRPr="007D424C" w:rsidRDefault="000975B8" w:rsidP="00917DCE">
      <w:pPr>
        <w:pStyle w:val="ListParagraph"/>
        <w:numPr>
          <w:ilvl w:val="1"/>
          <w:numId w:val="7"/>
        </w:numPr>
        <w:ind w:left="0" w:firstLine="0"/>
        <w:jc w:val="both"/>
        <w:rPr>
          <w:rFonts w:ascii="Calibri" w:hAnsi="Calibri" w:cs="Calibri"/>
        </w:rPr>
      </w:pPr>
      <w:r w:rsidRPr="007D424C">
        <w:rPr>
          <w:rFonts w:ascii="Calibri" w:hAnsi="Calibri" w:cs="Calibri"/>
        </w:rPr>
        <w:t xml:space="preserve"> </w:t>
      </w:r>
      <w:r w:rsidR="0077652D" w:rsidRPr="007D424C">
        <w:rPr>
          <w:rFonts w:ascii="Calibri" w:hAnsi="Calibri" w:cs="Calibri"/>
        </w:rPr>
        <w:t>Anesthetize</w:t>
      </w:r>
      <w:r w:rsidR="00553571" w:rsidRPr="007D424C">
        <w:rPr>
          <w:rFonts w:ascii="Calibri" w:hAnsi="Calibri" w:cs="Calibri"/>
        </w:rPr>
        <w:t xml:space="preserve"> </w:t>
      </w:r>
      <w:r w:rsidR="00553571" w:rsidRPr="007D424C">
        <w:rPr>
          <w:rFonts w:ascii="Calibri" w:hAnsi="Calibri" w:cs="Calibri"/>
          <w:i/>
          <w:iCs/>
        </w:rPr>
        <w:t>D. melanogaster</w:t>
      </w:r>
      <w:r w:rsidR="0077652D" w:rsidRPr="007D424C">
        <w:rPr>
          <w:rFonts w:ascii="Calibri" w:hAnsi="Calibri" w:cs="Calibri"/>
        </w:rPr>
        <w:t xml:space="preserve"> larva</w:t>
      </w:r>
      <w:r w:rsidR="00625492" w:rsidRPr="007D424C">
        <w:rPr>
          <w:rFonts w:ascii="Calibri" w:hAnsi="Calibri" w:cs="Calibri"/>
        </w:rPr>
        <w:t>e</w:t>
      </w:r>
      <w:r w:rsidR="0077652D" w:rsidRPr="007D424C">
        <w:rPr>
          <w:rFonts w:ascii="Calibri" w:hAnsi="Calibri" w:cs="Calibri"/>
        </w:rPr>
        <w:t xml:space="preserve"> using carbon dioxide for </w:t>
      </w:r>
      <w:r w:rsidR="00A3126C" w:rsidRPr="007D424C">
        <w:rPr>
          <w:rFonts w:ascii="Calibri" w:hAnsi="Calibri" w:cs="Calibri"/>
        </w:rPr>
        <w:t>~2 min</w:t>
      </w:r>
      <w:r w:rsidR="0077652D" w:rsidRPr="007D424C">
        <w:rPr>
          <w:rFonts w:ascii="Calibri" w:hAnsi="Calibri" w:cs="Calibri"/>
        </w:rPr>
        <w:t xml:space="preserve"> prior to the procedure.</w:t>
      </w:r>
    </w:p>
    <w:p w14:paraId="20B7EE84" w14:textId="77777777" w:rsidR="000975B8" w:rsidRPr="00C513B9" w:rsidRDefault="000975B8" w:rsidP="00917DCE">
      <w:pPr>
        <w:pStyle w:val="ListParagraph"/>
        <w:ind w:left="0"/>
        <w:jc w:val="both"/>
        <w:rPr>
          <w:rFonts w:ascii="Calibri" w:hAnsi="Calibri" w:cs="Calibri"/>
          <w:highlight w:val="yellow"/>
        </w:rPr>
      </w:pPr>
    </w:p>
    <w:p w14:paraId="3E2CDD00" w14:textId="0C35B6B6" w:rsidR="000975B8" w:rsidRPr="00C513B9" w:rsidRDefault="000975B8"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1C5B37" w:rsidRPr="00C513B9">
        <w:rPr>
          <w:rFonts w:ascii="Calibri" w:hAnsi="Calibri" w:cs="Calibri"/>
          <w:highlight w:val="yellow"/>
        </w:rPr>
        <w:t>Gently t</w:t>
      </w:r>
      <w:r w:rsidR="0077652D" w:rsidRPr="00C513B9">
        <w:rPr>
          <w:rFonts w:ascii="Calibri" w:hAnsi="Calibri" w:cs="Calibri"/>
          <w:highlight w:val="yellow"/>
        </w:rPr>
        <w:t>ransfer the anesthetized larva</w:t>
      </w:r>
      <w:r w:rsidR="00625492" w:rsidRPr="00C513B9">
        <w:rPr>
          <w:rFonts w:ascii="Calibri" w:hAnsi="Calibri" w:cs="Calibri"/>
          <w:highlight w:val="yellow"/>
        </w:rPr>
        <w:t>e</w:t>
      </w:r>
      <w:r w:rsidR="0077652D" w:rsidRPr="00C513B9">
        <w:rPr>
          <w:rFonts w:ascii="Calibri" w:hAnsi="Calibri" w:cs="Calibri"/>
          <w:highlight w:val="yellow"/>
        </w:rPr>
        <w:t xml:space="preserve"> to a filter paper</w:t>
      </w:r>
      <w:r w:rsidR="00553571" w:rsidRPr="00C513B9">
        <w:rPr>
          <w:rFonts w:ascii="Calibri" w:hAnsi="Calibri" w:cs="Calibri"/>
          <w:highlight w:val="yellow"/>
        </w:rPr>
        <w:t xml:space="preserve"> moistened in</w:t>
      </w:r>
      <w:r w:rsidR="00BC0441" w:rsidRPr="00C513B9">
        <w:rPr>
          <w:rFonts w:ascii="Calibri" w:hAnsi="Calibri" w:cs="Calibri"/>
          <w:highlight w:val="yellow"/>
        </w:rPr>
        <w:t xml:space="preserve"> </w:t>
      </w:r>
      <w:r w:rsidR="00365334" w:rsidRPr="00C513B9">
        <w:rPr>
          <w:rFonts w:ascii="Calibri" w:hAnsi="Calibri" w:cs="Calibri"/>
          <w:highlight w:val="yellow"/>
        </w:rPr>
        <w:t xml:space="preserve">Ringer’s </w:t>
      </w:r>
      <w:r w:rsidR="004F5EC4" w:rsidRPr="00C513B9">
        <w:rPr>
          <w:rFonts w:ascii="Calibri" w:hAnsi="Calibri" w:cs="Calibri"/>
          <w:highlight w:val="yellow"/>
        </w:rPr>
        <w:t>solution</w:t>
      </w:r>
      <w:r w:rsidR="0077652D" w:rsidRPr="00C513B9">
        <w:rPr>
          <w:rFonts w:ascii="Calibri" w:hAnsi="Calibri" w:cs="Calibri"/>
          <w:highlight w:val="yellow"/>
        </w:rPr>
        <w:t xml:space="preserve"> in preparation for injection</w:t>
      </w:r>
      <w:r w:rsidR="00B375B8" w:rsidRPr="00C513B9">
        <w:rPr>
          <w:rFonts w:ascii="Calibri" w:hAnsi="Calibri" w:cs="Calibri"/>
          <w:highlight w:val="yellow"/>
        </w:rPr>
        <w:t xml:space="preserve"> under a stereomicroscope</w:t>
      </w:r>
      <w:r w:rsidR="0077652D" w:rsidRPr="00C513B9">
        <w:rPr>
          <w:rFonts w:ascii="Calibri" w:hAnsi="Calibri" w:cs="Calibri"/>
          <w:highlight w:val="yellow"/>
        </w:rPr>
        <w:t>.</w:t>
      </w:r>
      <w:r w:rsidR="00365334" w:rsidRPr="00C513B9">
        <w:rPr>
          <w:rFonts w:ascii="Calibri" w:hAnsi="Calibri" w:cs="Calibri"/>
          <w:highlight w:val="yellow"/>
        </w:rPr>
        <w:t xml:space="preserve"> </w:t>
      </w:r>
      <w:r w:rsidR="0077652D" w:rsidRPr="00C513B9">
        <w:rPr>
          <w:rFonts w:ascii="Calibri" w:hAnsi="Calibri" w:cs="Calibri"/>
          <w:highlight w:val="yellow"/>
        </w:rPr>
        <w:t>The larva</w:t>
      </w:r>
      <w:r w:rsidR="00553571" w:rsidRPr="00C513B9">
        <w:rPr>
          <w:rFonts w:ascii="Calibri" w:hAnsi="Calibri" w:cs="Calibri"/>
          <w:highlight w:val="yellow"/>
        </w:rPr>
        <w:t>e</w:t>
      </w:r>
      <w:r w:rsidR="0077652D" w:rsidRPr="00C513B9">
        <w:rPr>
          <w:rFonts w:ascii="Calibri" w:hAnsi="Calibri" w:cs="Calibri"/>
          <w:highlight w:val="yellow"/>
        </w:rPr>
        <w:t xml:space="preserve"> </w:t>
      </w:r>
      <w:r w:rsidR="002E42DA" w:rsidRPr="00C513B9">
        <w:rPr>
          <w:rFonts w:ascii="Calibri" w:hAnsi="Calibri" w:cs="Calibri"/>
          <w:highlight w:val="yellow"/>
        </w:rPr>
        <w:t>will</w:t>
      </w:r>
      <w:r w:rsidR="0077652D" w:rsidRPr="00C513B9">
        <w:rPr>
          <w:rFonts w:ascii="Calibri" w:hAnsi="Calibri" w:cs="Calibri"/>
          <w:highlight w:val="yellow"/>
        </w:rPr>
        <w:t xml:space="preserve"> be lethargic or passive</w:t>
      </w:r>
      <w:r w:rsidR="004F5EC4" w:rsidRPr="00C513B9">
        <w:rPr>
          <w:rFonts w:ascii="Calibri" w:hAnsi="Calibri" w:cs="Calibri"/>
          <w:highlight w:val="yellow"/>
        </w:rPr>
        <w:t xml:space="preserve"> at this point</w:t>
      </w:r>
      <w:r w:rsidR="0077652D" w:rsidRPr="00C513B9">
        <w:rPr>
          <w:rFonts w:ascii="Calibri" w:hAnsi="Calibri" w:cs="Calibri"/>
          <w:highlight w:val="yellow"/>
        </w:rPr>
        <w:t xml:space="preserve">. </w:t>
      </w:r>
    </w:p>
    <w:p w14:paraId="31FAFF4C" w14:textId="77777777" w:rsidR="000975B8" w:rsidRPr="00C513B9" w:rsidRDefault="000975B8" w:rsidP="00917DCE">
      <w:pPr>
        <w:jc w:val="both"/>
        <w:rPr>
          <w:rFonts w:ascii="Calibri" w:hAnsi="Calibri" w:cs="Calibri"/>
          <w:highlight w:val="yellow"/>
        </w:rPr>
      </w:pPr>
    </w:p>
    <w:p w14:paraId="1CD419E9" w14:textId="03AF1772" w:rsidR="000975B8" w:rsidRPr="00C513B9" w:rsidRDefault="000975B8"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951DBA" w:rsidRPr="00C513B9">
        <w:rPr>
          <w:rFonts w:ascii="Calibri" w:hAnsi="Calibri" w:cs="Calibri"/>
          <w:highlight w:val="yellow"/>
        </w:rPr>
        <w:t xml:space="preserve">To inject larvae, apply firm pressure on the dorsal side of the </w:t>
      </w:r>
      <w:r w:rsidR="00BB0303" w:rsidRPr="00C513B9">
        <w:rPr>
          <w:rFonts w:ascii="Calibri" w:hAnsi="Calibri" w:cs="Calibri"/>
          <w:highlight w:val="yellow"/>
        </w:rPr>
        <w:t>posterior end</w:t>
      </w:r>
      <w:r w:rsidR="001F4A8D" w:rsidRPr="00C513B9">
        <w:rPr>
          <w:rFonts w:ascii="Calibri" w:hAnsi="Calibri" w:cs="Calibri"/>
          <w:highlight w:val="yellow"/>
        </w:rPr>
        <w:t xml:space="preserve"> (</w:t>
      </w:r>
      <w:r w:rsidR="001F4A8D" w:rsidRPr="00C513B9">
        <w:rPr>
          <w:rFonts w:ascii="Calibri" w:hAnsi="Calibri" w:cs="Calibri"/>
          <w:highlight w:val="yellow"/>
          <w:shd w:val="clear" w:color="auto" w:fill="FFFFFF"/>
        </w:rPr>
        <w:t>the tracheal spiracles are apparent at the posterior end versus black mouthparts at the anterior end</w:t>
      </w:r>
      <w:r w:rsidR="001F4A8D" w:rsidRPr="00C513B9">
        <w:rPr>
          <w:rFonts w:ascii="Calibri" w:hAnsi="Calibri" w:cs="Calibri"/>
          <w:highlight w:val="yellow"/>
        </w:rPr>
        <w:t>)</w:t>
      </w:r>
      <w:r w:rsidR="00BB0303" w:rsidRPr="00C513B9">
        <w:rPr>
          <w:rFonts w:ascii="Calibri" w:hAnsi="Calibri" w:cs="Calibri"/>
          <w:highlight w:val="yellow"/>
        </w:rPr>
        <w:t xml:space="preserve"> </w:t>
      </w:r>
      <w:r w:rsidR="00951DBA" w:rsidRPr="00C513B9">
        <w:rPr>
          <w:rFonts w:ascii="Calibri" w:hAnsi="Calibri" w:cs="Calibri"/>
          <w:highlight w:val="yellow"/>
        </w:rPr>
        <w:t>using forceps</w:t>
      </w:r>
      <w:r w:rsidR="00BB483C" w:rsidRPr="00C513B9">
        <w:rPr>
          <w:rFonts w:ascii="Calibri" w:hAnsi="Calibri" w:cs="Calibri"/>
          <w:highlight w:val="yellow"/>
        </w:rPr>
        <w:t xml:space="preserve"> (</w:t>
      </w:r>
      <w:r w:rsidR="00BB483C" w:rsidRPr="00C513B9">
        <w:rPr>
          <w:rFonts w:ascii="Calibri" w:hAnsi="Calibri" w:cs="Calibri"/>
          <w:b/>
          <w:bCs/>
          <w:highlight w:val="yellow"/>
        </w:rPr>
        <w:t>Figure 2D</w:t>
      </w:r>
      <w:r w:rsidR="00BB483C" w:rsidRPr="00C513B9">
        <w:rPr>
          <w:rFonts w:ascii="Calibri" w:hAnsi="Calibri" w:cs="Calibri"/>
          <w:highlight w:val="yellow"/>
        </w:rPr>
        <w:t>)</w:t>
      </w:r>
      <w:r w:rsidR="00CA3AC7" w:rsidRPr="00C513B9">
        <w:rPr>
          <w:rFonts w:ascii="Calibri" w:hAnsi="Calibri" w:cs="Calibri"/>
          <w:highlight w:val="yellow"/>
        </w:rPr>
        <w:t>.</w:t>
      </w:r>
      <w:r w:rsidR="00951DBA" w:rsidRPr="00C513B9">
        <w:rPr>
          <w:rFonts w:ascii="Calibri" w:hAnsi="Calibri" w:cs="Calibri"/>
          <w:highlight w:val="yellow"/>
        </w:rPr>
        <w:t xml:space="preserve"> </w:t>
      </w:r>
    </w:p>
    <w:p w14:paraId="4EC4D950" w14:textId="77777777" w:rsidR="000975B8" w:rsidRPr="00C513B9" w:rsidRDefault="000975B8" w:rsidP="00917DCE">
      <w:pPr>
        <w:jc w:val="both"/>
        <w:rPr>
          <w:rFonts w:ascii="Calibri" w:hAnsi="Calibri" w:cs="Calibri"/>
          <w:highlight w:val="yellow"/>
        </w:rPr>
      </w:pPr>
    </w:p>
    <w:p w14:paraId="254D4C7D" w14:textId="277CE25D" w:rsidR="000975B8" w:rsidRPr="00C513B9" w:rsidRDefault="000975B8"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4F5EC4" w:rsidRPr="00C513B9">
        <w:rPr>
          <w:rFonts w:ascii="Calibri" w:hAnsi="Calibri" w:cs="Calibri"/>
          <w:highlight w:val="yellow"/>
        </w:rPr>
        <w:t xml:space="preserve">Insert the needle horizontally </w:t>
      </w:r>
      <w:r w:rsidR="00001A40" w:rsidRPr="00C513B9">
        <w:rPr>
          <w:rFonts w:ascii="Calibri" w:hAnsi="Calibri" w:cs="Calibri"/>
          <w:highlight w:val="yellow"/>
        </w:rPr>
        <w:t xml:space="preserve">towards the posterior end of the larvae, near the cuticle. </w:t>
      </w:r>
      <w:r w:rsidR="001C5B37" w:rsidRPr="00C513B9">
        <w:rPr>
          <w:rFonts w:ascii="Calibri" w:hAnsi="Calibri" w:cs="Calibri"/>
          <w:highlight w:val="yellow"/>
        </w:rPr>
        <w:t>A successful injection will not result in a leakage of the injected solution from the larvae</w:t>
      </w:r>
      <w:r w:rsidR="00C971F1" w:rsidRPr="00C513B9">
        <w:rPr>
          <w:rFonts w:ascii="Calibri" w:hAnsi="Calibri" w:cs="Calibri"/>
          <w:highlight w:val="yellow"/>
        </w:rPr>
        <w:t xml:space="preserve"> (</w:t>
      </w:r>
      <w:r w:rsidR="00C971F1" w:rsidRPr="00C513B9">
        <w:rPr>
          <w:rFonts w:ascii="Calibri" w:hAnsi="Calibri" w:cs="Calibri"/>
          <w:b/>
          <w:bCs/>
          <w:highlight w:val="yellow"/>
        </w:rPr>
        <w:t>Figure 3</w:t>
      </w:r>
      <w:r w:rsidR="00C971F1" w:rsidRPr="00C513B9">
        <w:rPr>
          <w:rFonts w:ascii="Calibri" w:hAnsi="Calibri" w:cs="Calibri"/>
          <w:highlight w:val="yellow"/>
        </w:rPr>
        <w:t>)</w:t>
      </w:r>
      <w:r w:rsidR="001C5B37" w:rsidRPr="00C513B9">
        <w:rPr>
          <w:rFonts w:ascii="Calibri" w:hAnsi="Calibri" w:cs="Calibri"/>
          <w:highlight w:val="yellow"/>
        </w:rPr>
        <w:t xml:space="preserve">. </w:t>
      </w:r>
    </w:p>
    <w:p w14:paraId="7D04D469" w14:textId="77777777" w:rsidR="000975B8" w:rsidRPr="00C513B9" w:rsidRDefault="000975B8" w:rsidP="00917DCE">
      <w:pPr>
        <w:jc w:val="both"/>
        <w:rPr>
          <w:rFonts w:ascii="Calibri" w:hAnsi="Calibri" w:cs="Calibri"/>
          <w:highlight w:val="yellow"/>
        </w:rPr>
      </w:pPr>
    </w:p>
    <w:p w14:paraId="3F4A553E" w14:textId="4BF93204" w:rsidR="000975B8" w:rsidRPr="00C513B9" w:rsidRDefault="000975B8"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lastRenderedPageBreak/>
        <w:t xml:space="preserve"> </w:t>
      </w:r>
      <w:r w:rsidR="00F44563" w:rsidRPr="00C513B9">
        <w:rPr>
          <w:rFonts w:ascii="Calibri" w:hAnsi="Calibri" w:cs="Calibri"/>
          <w:highlight w:val="yellow"/>
        </w:rPr>
        <w:t>R</w:t>
      </w:r>
      <w:r w:rsidR="00B976B4" w:rsidRPr="00C513B9">
        <w:rPr>
          <w:rFonts w:ascii="Calibri" w:hAnsi="Calibri" w:cs="Calibri"/>
          <w:highlight w:val="yellow"/>
        </w:rPr>
        <w:t>emove the forceps that were used to apply pressure on the larvae</w:t>
      </w:r>
      <w:r w:rsidR="00A3126C" w:rsidRPr="00C513B9">
        <w:rPr>
          <w:rFonts w:ascii="Calibri" w:hAnsi="Calibri" w:cs="Calibri"/>
          <w:highlight w:val="yellow"/>
        </w:rPr>
        <w:t>’s</w:t>
      </w:r>
      <w:r w:rsidR="00B976B4" w:rsidRPr="00C513B9">
        <w:rPr>
          <w:rFonts w:ascii="Calibri" w:hAnsi="Calibri" w:cs="Calibri"/>
          <w:highlight w:val="yellow"/>
        </w:rPr>
        <w:t xml:space="preserve"> tail before </w:t>
      </w:r>
      <w:r w:rsidR="00625492" w:rsidRPr="00C513B9">
        <w:rPr>
          <w:rFonts w:ascii="Calibri" w:hAnsi="Calibri" w:cs="Calibri"/>
          <w:highlight w:val="yellow"/>
        </w:rPr>
        <w:t>withdrawing</w:t>
      </w:r>
      <w:r w:rsidR="00B976B4" w:rsidRPr="00C513B9">
        <w:rPr>
          <w:rFonts w:ascii="Calibri" w:hAnsi="Calibri" w:cs="Calibri"/>
          <w:highlight w:val="yellow"/>
        </w:rPr>
        <w:t xml:space="preserve"> the needle. If not removed first, the forceps can force hemolymph and/or the intestine out of the larvae from the wound site.</w:t>
      </w:r>
    </w:p>
    <w:p w14:paraId="561F1415" w14:textId="77777777" w:rsidR="000975B8" w:rsidRPr="00C513B9" w:rsidRDefault="000975B8" w:rsidP="00917DCE">
      <w:pPr>
        <w:jc w:val="both"/>
        <w:rPr>
          <w:rFonts w:ascii="Calibri" w:hAnsi="Calibri" w:cs="Calibri"/>
          <w:highlight w:val="yellow"/>
        </w:rPr>
      </w:pPr>
    </w:p>
    <w:p w14:paraId="2DC4ED90" w14:textId="45A363EE" w:rsidR="000975B8" w:rsidRPr="00C513B9" w:rsidRDefault="000975B8"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F44563" w:rsidRPr="00C513B9">
        <w:rPr>
          <w:rFonts w:ascii="Calibri" w:hAnsi="Calibri" w:cs="Calibri"/>
          <w:highlight w:val="yellow"/>
        </w:rPr>
        <w:t xml:space="preserve">Infect </w:t>
      </w:r>
      <w:r w:rsidR="00BB0303" w:rsidRPr="00C513B9">
        <w:rPr>
          <w:rFonts w:ascii="Calibri" w:hAnsi="Calibri" w:cs="Calibri"/>
          <w:highlight w:val="yellow"/>
        </w:rPr>
        <w:t>the appropriate number of larvae for the study being performed.</w:t>
      </w:r>
      <w:r w:rsidR="00F44563" w:rsidRPr="00C513B9">
        <w:rPr>
          <w:rFonts w:ascii="Calibri" w:hAnsi="Calibri" w:cs="Calibri"/>
          <w:highlight w:val="yellow"/>
        </w:rPr>
        <w:t xml:space="preserve"> </w:t>
      </w:r>
      <w:r w:rsidR="00BB0303" w:rsidRPr="00C513B9">
        <w:rPr>
          <w:rFonts w:ascii="Calibri" w:hAnsi="Calibri" w:cs="Calibri"/>
          <w:highlight w:val="yellow"/>
        </w:rPr>
        <w:t xml:space="preserve">In this </w:t>
      </w:r>
      <w:proofErr w:type="gramStart"/>
      <w:r w:rsidR="00BB0303" w:rsidRPr="00C513B9">
        <w:rPr>
          <w:rFonts w:ascii="Calibri" w:hAnsi="Calibri" w:cs="Calibri"/>
          <w:highlight w:val="yellow"/>
        </w:rPr>
        <w:t>particular protocol</w:t>
      </w:r>
      <w:proofErr w:type="gramEnd"/>
      <w:r w:rsidR="00BB0303" w:rsidRPr="00C513B9">
        <w:rPr>
          <w:rFonts w:ascii="Calibri" w:hAnsi="Calibri" w:cs="Calibri"/>
          <w:highlight w:val="yellow"/>
        </w:rPr>
        <w:t>,</w:t>
      </w:r>
      <w:r w:rsidR="00467B09" w:rsidRPr="00C513B9">
        <w:rPr>
          <w:rFonts w:ascii="Calibri" w:hAnsi="Calibri" w:cs="Calibri"/>
          <w:highlight w:val="yellow"/>
        </w:rPr>
        <w:t xml:space="preserve"> </w:t>
      </w:r>
      <w:r w:rsidR="00C74B6E" w:rsidRPr="00C513B9">
        <w:rPr>
          <w:rFonts w:ascii="Calibri" w:hAnsi="Calibri" w:cs="Calibri"/>
          <w:highlight w:val="yellow"/>
        </w:rPr>
        <w:t>20</w:t>
      </w:r>
      <w:r w:rsidR="00F44563" w:rsidRPr="00C513B9">
        <w:rPr>
          <w:rFonts w:ascii="Calibri" w:hAnsi="Calibri" w:cs="Calibri"/>
          <w:highlight w:val="yellow"/>
        </w:rPr>
        <w:t xml:space="preserve"> larvae</w:t>
      </w:r>
      <w:r w:rsidR="00467B09" w:rsidRPr="00C513B9">
        <w:rPr>
          <w:rFonts w:ascii="Calibri" w:hAnsi="Calibri" w:cs="Calibri"/>
          <w:highlight w:val="yellow"/>
        </w:rPr>
        <w:t xml:space="preserve"> </w:t>
      </w:r>
      <w:r w:rsidR="00F44563" w:rsidRPr="00C513B9">
        <w:rPr>
          <w:rFonts w:ascii="Calibri" w:hAnsi="Calibri" w:cs="Calibri"/>
          <w:highlight w:val="yellow"/>
        </w:rPr>
        <w:t>for each experimental condition</w:t>
      </w:r>
      <w:r w:rsidR="00F1403A" w:rsidRPr="00C513B9">
        <w:rPr>
          <w:rFonts w:ascii="Calibri" w:hAnsi="Calibri" w:cs="Calibri"/>
          <w:highlight w:val="yellow"/>
        </w:rPr>
        <w:t xml:space="preserve"> were injected</w:t>
      </w:r>
      <w:r w:rsidR="00F44563" w:rsidRPr="00C513B9">
        <w:rPr>
          <w:rFonts w:ascii="Calibri" w:hAnsi="Calibri" w:cs="Calibri"/>
          <w:highlight w:val="yellow"/>
        </w:rPr>
        <w:t>.</w:t>
      </w:r>
      <w:r w:rsidR="006C3C4A" w:rsidRPr="00C513B9">
        <w:rPr>
          <w:rFonts w:ascii="Calibri" w:hAnsi="Calibri" w:cs="Calibri"/>
          <w:highlight w:val="yellow"/>
        </w:rPr>
        <w:t xml:space="preserve"> </w:t>
      </w:r>
    </w:p>
    <w:p w14:paraId="283D6BB7" w14:textId="77777777" w:rsidR="000975B8" w:rsidRPr="00C513B9" w:rsidRDefault="000975B8" w:rsidP="00917DCE">
      <w:pPr>
        <w:jc w:val="both"/>
        <w:rPr>
          <w:rFonts w:ascii="Calibri" w:hAnsi="Calibri" w:cs="Calibri"/>
          <w:highlight w:val="yellow"/>
        </w:rPr>
      </w:pPr>
    </w:p>
    <w:p w14:paraId="151E8AAD" w14:textId="0E99184B" w:rsidR="000975B8" w:rsidRPr="00C513B9" w:rsidRDefault="000975B8"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F44563" w:rsidRPr="00C513B9">
        <w:rPr>
          <w:rFonts w:ascii="Calibri" w:hAnsi="Calibri" w:cs="Calibri"/>
          <w:highlight w:val="yellow"/>
        </w:rPr>
        <w:t xml:space="preserve">Using forceps, gently transfer the injected larvae to a separate moist filter paper in a Petri dish </w:t>
      </w:r>
      <w:r w:rsidR="005959F6" w:rsidRPr="00C513B9">
        <w:rPr>
          <w:rFonts w:ascii="Calibri" w:hAnsi="Calibri" w:cs="Calibri"/>
          <w:highlight w:val="yellow"/>
        </w:rPr>
        <w:t>(</w:t>
      </w:r>
      <w:r w:rsidR="00F44563" w:rsidRPr="00C513B9">
        <w:rPr>
          <w:rFonts w:ascii="Calibri" w:hAnsi="Calibri" w:cs="Calibri"/>
          <w:highlight w:val="yellow"/>
        </w:rPr>
        <w:t>10 larvae per dish</w:t>
      </w:r>
      <w:r w:rsidR="005959F6" w:rsidRPr="00C513B9">
        <w:rPr>
          <w:rFonts w:ascii="Calibri" w:hAnsi="Calibri" w:cs="Calibri"/>
          <w:highlight w:val="yellow"/>
        </w:rPr>
        <w:t>)</w:t>
      </w:r>
      <w:r w:rsidR="00F44563" w:rsidRPr="00C513B9">
        <w:rPr>
          <w:rFonts w:ascii="Calibri" w:hAnsi="Calibri" w:cs="Calibri"/>
          <w:highlight w:val="yellow"/>
        </w:rPr>
        <w:t xml:space="preserve"> </w:t>
      </w:r>
      <w:r w:rsidR="00CC4A37" w:rsidRPr="00C513B9">
        <w:rPr>
          <w:rFonts w:ascii="Calibri" w:hAnsi="Calibri" w:cs="Calibri"/>
          <w:highlight w:val="yellow"/>
        </w:rPr>
        <w:t xml:space="preserve">or a food vial (depending on the purpose of the experiment) </w:t>
      </w:r>
      <w:r w:rsidR="00B976B4" w:rsidRPr="00C513B9">
        <w:rPr>
          <w:rFonts w:ascii="Calibri" w:hAnsi="Calibri" w:cs="Calibri"/>
          <w:highlight w:val="yellow"/>
        </w:rPr>
        <w:t xml:space="preserve">to allow for recovery. </w:t>
      </w:r>
    </w:p>
    <w:p w14:paraId="26109A56" w14:textId="77777777" w:rsidR="000975B8" w:rsidRPr="00C513B9" w:rsidRDefault="000975B8" w:rsidP="00917DCE">
      <w:pPr>
        <w:jc w:val="both"/>
        <w:rPr>
          <w:rFonts w:ascii="Calibri" w:hAnsi="Calibri" w:cs="Calibri"/>
          <w:highlight w:val="yellow"/>
        </w:rPr>
      </w:pPr>
    </w:p>
    <w:p w14:paraId="377CA1EB" w14:textId="58C4BEFD" w:rsidR="00BD69C0" w:rsidRPr="00C513B9" w:rsidRDefault="000975B8" w:rsidP="00917DCE">
      <w:pPr>
        <w:pStyle w:val="ListParagraph"/>
        <w:numPr>
          <w:ilvl w:val="1"/>
          <w:numId w:val="7"/>
        </w:numPr>
        <w:ind w:left="0" w:firstLine="0"/>
        <w:jc w:val="both"/>
        <w:rPr>
          <w:rFonts w:ascii="Calibri" w:hAnsi="Calibri" w:cs="Calibri"/>
          <w:highlight w:val="yellow"/>
        </w:rPr>
      </w:pPr>
      <w:r w:rsidRPr="00C513B9">
        <w:rPr>
          <w:rFonts w:ascii="Calibri" w:hAnsi="Calibri" w:cs="Calibri"/>
          <w:highlight w:val="yellow"/>
        </w:rPr>
        <w:t xml:space="preserve"> </w:t>
      </w:r>
      <w:r w:rsidR="00BD69C0" w:rsidRPr="00C513B9">
        <w:rPr>
          <w:rFonts w:ascii="Calibri" w:hAnsi="Calibri" w:cs="Calibri"/>
          <w:highlight w:val="yellow"/>
        </w:rPr>
        <w:t>Place the Petri dishes</w:t>
      </w:r>
      <w:r w:rsidR="00CC4A37" w:rsidRPr="00C513B9">
        <w:rPr>
          <w:rFonts w:ascii="Calibri" w:hAnsi="Calibri" w:cs="Calibri"/>
          <w:highlight w:val="yellow"/>
        </w:rPr>
        <w:t xml:space="preserve"> or food vials</w:t>
      </w:r>
      <w:r w:rsidR="00BD69C0" w:rsidRPr="00C513B9">
        <w:rPr>
          <w:rFonts w:ascii="Calibri" w:hAnsi="Calibri" w:cs="Calibri"/>
          <w:highlight w:val="yellow"/>
        </w:rPr>
        <w:t xml:space="preserve"> </w:t>
      </w:r>
      <w:r w:rsidR="00BD69C0" w:rsidRPr="00C513B9">
        <w:rPr>
          <w:rFonts w:ascii="Calibri" w:hAnsi="Calibri" w:cs="Calibri"/>
          <w:highlight w:val="yellow"/>
          <w:shd w:val="clear" w:color="auto" w:fill="FFFFFF"/>
        </w:rPr>
        <w:t>in an incubator</w:t>
      </w:r>
      <w:r w:rsidR="005959F6" w:rsidRPr="00C513B9">
        <w:rPr>
          <w:rFonts w:ascii="Calibri" w:hAnsi="Calibri" w:cs="Calibri"/>
          <w:highlight w:val="yellow"/>
          <w:shd w:val="clear" w:color="auto" w:fill="FFFFFF"/>
        </w:rPr>
        <w:t xml:space="preserve"> </w:t>
      </w:r>
      <w:r w:rsidR="005959F6" w:rsidRPr="00C513B9">
        <w:rPr>
          <w:rFonts w:ascii="Calibri" w:hAnsi="Calibri" w:cs="Calibri"/>
          <w:highlight w:val="yellow"/>
        </w:rPr>
        <w:t>at 25</w:t>
      </w:r>
      <w:r w:rsidR="00A3126C" w:rsidRPr="00C513B9">
        <w:rPr>
          <w:rFonts w:ascii="Calibri" w:hAnsi="Calibri" w:cs="Calibri"/>
          <w:highlight w:val="yellow"/>
        </w:rPr>
        <w:t xml:space="preserve"> </w:t>
      </w:r>
      <w:r w:rsidR="005959F6" w:rsidRPr="00C513B9">
        <w:rPr>
          <w:rFonts w:ascii="Calibri" w:hAnsi="Calibri" w:cs="Calibri"/>
          <w:highlight w:val="yellow"/>
          <w:shd w:val="clear" w:color="auto" w:fill="FFFFFF"/>
        </w:rPr>
        <w:t>°C</w:t>
      </w:r>
      <w:r w:rsidR="00CC4A37" w:rsidRPr="00C513B9">
        <w:rPr>
          <w:rFonts w:ascii="Calibri" w:hAnsi="Calibri" w:cs="Calibri"/>
          <w:highlight w:val="yellow"/>
          <w:shd w:val="clear" w:color="auto" w:fill="FFFFFF"/>
        </w:rPr>
        <w:t>.</w:t>
      </w:r>
      <w:r w:rsidR="00BB0303" w:rsidRPr="00C513B9">
        <w:rPr>
          <w:rFonts w:ascii="Calibri" w:hAnsi="Calibri" w:cs="Calibri"/>
          <w:highlight w:val="yellow"/>
          <w:shd w:val="clear" w:color="auto" w:fill="FFFFFF"/>
        </w:rPr>
        <w:t xml:space="preserve"> </w:t>
      </w:r>
      <w:r w:rsidR="000F21E1" w:rsidRPr="00C513B9">
        <w:rPr>
          <w:rFonts w:ascii="Calibri" w:hAnsi="Calibri" w:cs="Calibri"/>
          <w:highlight w:val="yellow"/>
          <w:shd w:val="clear" w:color="auto" w:fill="FFFFFF"/>
        </w:rPr>
        <w:t>If larvae are kept in a Petri dish,</w:t>
      </w:r>
      <w:r w:rsidR="000F21E1" w:rsidRPr="00C513B9" w:rsidDel="000F21E1">
        <w:rPr>
          <w:rFonts w:ascii="Calibri" w:hAnsi="Calibri" w:cs="Calibri"/>
          <w:highlight w:val="yellow"/>
          <w:shd w:val="clear" w:color="auto" w:fill="FFFFFF"/>
        </w:rPr>
        <w:t xml:space="preserve"> </w:t>
      </w:r>
      <w:r w:rsidR="005C7E5F" w:rsidRPr="00C513B9">
        <w:rPr>
          <w:rFonts w:ascii="Calibri" w:hAnsi="Calibri" w:cs="Calibri"/>
          <w:highlight w:val="yellow"/>
          <w:shd w:val="clear" w:color="auto" w:fill="FFFFFF"/>
        </w:rPr>
        <w:t>a</w:t>
      </w:r>
      <w:r w:rsidR="00BB0303" w:rsidRPr="00C513B9">
        <w:rPr>
          <w:rFonts w:ascii="Calibri" w:hAnsi="Calibri" w:cs="Calibri"/>
          <w:highlight w:val="yellow"/>
          <w:shd w:val="clear" w:color="auto" w:fill="FFFFFF"/>
        </w:rPr>
        <w:t xml:space="preserve">dd Ringer’s solution as necessary to prevent </w:t>
      </w:r>
      <w:r w:rsidR="00CC4A37" w:rsidRPr="00C513B9">
        <w:rPr>
          <w:rFonts w:ascii="Calibri" w:hAnsi="Calibri" w:cs="Calibri"/>
          <w:highlight w:val="yellow"/>
          <w:shd w:val="clear" w:color="auto" w:fill="FFFFFF"/>
        </w:rPr>
        <w:t>desiccation.</w:t>
      </w:r>
    </w:p>
    <w:p w14:paraId="48F8118E" w14:textId="5F28D320" w:rsidR="00F44563" w:rsidRPr="00C513B9" w:rsidRDefault="00F44563" w:rsidP="00917DCE">
      <w:pPr>
        <w:pStyle w:val="ListParagraph"/>
        <w:ind w:left="0"/>
        <w:jc w:val="both"/>
        <w:rPr>
          <w:rFonts w:ascii="Calibri" w:hAnsi="Calibri" w:cs="Calibri"/>
          <w:shd w:val="clear" w:color="auto" w:fill="FFFFFF"/>
        </w:rPr>
      </w:pPr>
    </w:p>
    <w:p w14:paraId="3C384E57" w14:textId="3317B6CC" w:rsidR="00F44563" w:rsidRPr="00C513B9" w:rsidRDefault="0038568B" w:rsidP="00917DCE">
      <w:pPr>
        <w:pStyle w:val="ListParagraph"/>
        <w:numPr>
          <w:ilvl w:val="0"/>
          <w:numId w:val="7"/>
        </w:numPr>
        <w:ind w:left="0" w:firstLine="0"/>
        <w:jc w:val="both"/>
        <w:rPr>
          <w:rFonts w:ascii="Calibri" w:hAnsi="Calibri" w:cs="Calibri"/>
          <w:b/>
          <w:bCs/>
          <w:shd w:val="clear" w:color="auto" w:fill="FFFFFF"/>
        </w:rPr>
      </w:pPr>
      <w:r w:rsidRPr="00C513B9">
        <w:rPr>
          <w:rFonts w:ascii="Calibri" w:hAnsi="Calibri" w:cs="Calibri"/>
          <w:b/>
          <w:bCs/>
          <w:shd w:val="clear" w:color="auto" w:fill="FFFFFF"/>
        </w:rPr>
        <w:t xml:space="preserve">Recording </w:t>
      </w:r>
      <w:r w:rsidR="00A3126C" w:rsidRPr="00C513B9">
        <w:rPr>
          <w:rFonts w:ascii="Calibri" w:hAnsi="Calibri" w:cs="Calibri"/>
          <w:b/>
          <w:bCs/>
          <w:shd w:val="clear" w:color="auto" w:fill="FFFFFF"/>
        </w:rPr>
        <w:t>survival/mo</w:t>
      </w:r>
      <w:r w:rsidRPr="00C513B9">
        <w:rPr>
          <w:rFonts w:ascii="Calibri" w:hAnsi="Calibri" w:cs="Calibri"/>
          <w:b/>
          <w:bCs/>
          <w:shd w:val="clear" w:color="auto" w:fill="FFFFFF"/>
        </w:rPr>
        <w:t>rtality</w:t>
      </w:r>
      <w:r w:rsidR="00F44563" w:rsidRPr="00C513B9">
        <w:rPr>
          <w:rFonts w:ascii="Calibri" w:hAnsi="Calibri" w:cs="Calibri"/>
          <w:b/>
          <w:bCs/>
          <w:shd w:val="clear" w:color="auto" w:fill="FFFFFF"/>
        </w:rPr>
        <w:t xml:space="preserve"> </w:t>
      </w:r>
    </w:p>
    <w:p w14:paraId="4F2C06A9" w14:textId="77777777" w:rsidR="00F44563" w:rsidRPr="00C513B9" w:rsidRDefault="00F44563" w:rsidP="00917DCE">
      <w:pPr>
        <w:jc w:val="both"/>
        <w:rPr>
          <w:rFonts w:ascii="Calibri" w:hAnsi="Calibri" w:cs="Calibri"/>
          <w:b/>
          <w:bCs/>
          <w:shd w:val="clear" w:color="auto" w:fill="FFFFFF"/>
        </w:rPr>
      </w:pPr>
    </w:p>
    <w:p w14:paraId="24C03E0D" w14:textId="5AF3E834" w:rsidR="000975B8" w:rsidRPr="00C513B9" w:rsidRDefault="000975B8" w:rsidP="00917DCE">
      <w:pPr>
        <w:pStyle w:val="ListParagraph"/>
        <w:numPr>
          <w:ilvl w:val="1"/>
          <w:numId w:val="7"/>
        </w:numPr>
        <w:ind w:left="0" w:firstLine="0"/>
        <w:jc w:val="both"/>
        <w:rPr>
          <w:rFonts w:ascii="Calibri" w:hAnsi="Calibri" w:cs="Calibri"/>
        </w:rPr>
      </w:pPr>
      <w:r w:rsidRPr="00C513B9">
        <w:rPr>
          <w:rFonts w:ascii="Calibri" w:hAnsi="Calibri" w:cs="Calibri"/>
        </w:rPr>
        <w:t xml:space="preserve"> </w:t>
      </w:r>
      <w:r w:rsidR="00F44563" w:rsidRPr="00C513B9">
        <w:rPr>
          <w:rFonts w:ascii="Calibri" w:hAnsi="Calibri" w:cs="Calibri"/>
        </w:rPr>
        <w:t>Record the number of dead and live</w:t>
      </w:r>
      <w:r w:rsidR="00EE64E7" w:rsidRPr="00C513B9">
        <w:rPr>
          <w:rFonts w:ascii="Calibri" w:hAnsi="Calibri" w:cs="Calibri"/>
        </w:rPr>
        <w:t xml:space="preserve"> </w:t>
      </w:r>
      <w:r w:rsidR="00EE64E7" w:rsidRPr="00C513B9">
        <w:rPr>
          <w:rFonts w:ascii="Calibri" w:hAnsi="Calibri" w:cs="Calibri"/>
          <w:i/>
          <w:iCs/>
        </w:rPr>
        <w:t>D. melanogaster</w:t>
      </w:r>
      <w:r w:rsidR="00F44563" w:rsidRPr="00C513B9">
        <w:rPr>
          <w:rFonts w:ascii="Calibri" w:hAnsi="Calibri" w:cs="Calibri"/>
        </w:rPr>
        <w:t xml:space="preserve"> larvae according to the set experimental time points</w:t>
      </w:r>
      <w:r w:rsidR="007845D7" w:rsidRPr="00C513B9">
        <w:rPr>
          <w:rFonts w:ascii="Calibri" w:hAnsi="Calibri" w:cs="Calibri"/>
        </w:rPr>
        <w:t xml:space="preserve">. Live larvae will continue to develop </w:t>
      </w:r>
      <w:r w:rsidR="00A3126C" w:rsidRPr="00C513B9">
        <w:rPr>
          <w:rFonts w:ascii="Calibri" w:hAnsi="Calibri" w:cs="Calibri"/>
        </w:rPr>
        <w:t>in</w:t>
      </w:r>
      <w:r w:rsidR="007845D7" w:rsidRPr="00C513B9">
        <w:rPr>
          <w:rFonts w:ascii="Calibri" w:hAnsi="Calibri" w:cs="Calibri"/>
        </w:rPr>
        <w:t>to pupa</w:t>
      </w:r>
      <w:r w:rsidR="00EE64E7" w:rsidRPr="00C513B9">
        <w:rPr>
          <w:rFonts w:ascii="Calibri" w:hAnsi="Calibri" w:cs="Calibri"/>
        </w:rPr>
        <w:t>e</w:t>
      </w:r>
      <w:r w:rsidR="007845D7" w:rsidRPr="00C513B9">
        <w:rPr>
          <w:rFonts w:ascii="Calibri" w:hAnsi="Calibri" w:cs="Calibri"/>
        </w:rPr>
        <w:t xml:space="preserve"> and adults.</w:t>
      </w:r>
    </w:p>
    <w:p w14:paraId="7FDF0BD1" w14:textId="77777777" w:rsidR="000975B8" w:rsidRPr="00C513B9" w:rsidRDefault="000975B8" w:rsidP="00917DCE">
      <w:pPr>
        <w:pStyle w:val="ListParagraph"/>
        <w:ind w:left="0"/>
        <w:jc w:val="both"/>
        <w:rPr>
          <w:rFonts w:ascii="Calibri" w:hAnsi="Calibri" w:cs="Calibri"/>
        </w:rPr>
      </w:pPr>
    </w:p>
    <w:p w14:paraId="0FB94759" w14:textId="40337285" w:rsidR="007845D7" w:rsidRPr="00C513B9" w:rsidRDefault="000975B8" w:rsidP="00917DCE">
      <w:pPr>
        <w:pStyle w:val="ListParagraph"/>
        <w:numPr>
          <w:ilvl w:val="1"/>
          <w:numId w:val="7"/>
        </w:numPr>
        <w:ind w:left="0" w:firstLine="0"/>
        <w:jc w:val="both"/>
        <w:rPr>
          <w:rFonts w:ascii="Calibri" w:hAnsi="Calibri" w:cs="Calibri"/>
        </w:rPr>
      </w:pPr>
      <w:r w:rsidRPr="00C513B9">
        <w:rPr>
          <w:rFonts w:ascii="Calibri" w:hAnsi="Calibri" w:cs="Calibri"/>
        </w:rPr>
        <w:t xml:space="preserve"> </w:t>
      </w:r>
      <w:r w:rsidR="007845D7" w:rsidRPr="00C513B9">
        <w:rPr>
          <w:rFonts w:ascii="Calibri" w:hAnsi="Calibri" w:cs="Calibri"/>
        </w:rPr>
        <w:t xml:space="preserve">Use </w:t>
      </w:r>
      <w:r w:rsidR="00EE64E7" w:rsidRPr="00C513B9">
        <w:rPr>
          <w:rFonts w:ascii="Calibri" w:hAnsi="Calibri" w:cs="Calibri"/>
        </w:rPr>
        <w:t xml:space="preserve">statistical </w:t>
      </w:r>
      <w:r w:rsidR="007845D7" w:rsidRPr="00C513B9">
        <w:rPr>
          <w:rFonts w:ascii="Calibri" w:hAnsi="Calibri" w:cs="Calibri"/>
        </w:rPr>
        <w:t>programs, such as Prism, to</w:t>
      </w:r>
      <w:r w:rsidR="00A87945" w:rsidRPr="00C513B9">
        <w:rPr>
          <w:rFonts w:ascii="Calibri" w:hAnsi="Calibri" w:cs="Calibri"/>
        </w:rPr>
        <w:t xml:space="preserve"> enter the raw </w:t>
      </w:r>
      <w:r w:rsidR="007845D7" w:rsidRPr="00C513B9">
        <w:rPr>
          <w:rFonts w:ascii="Calibri" w:hAnsi="Calibri" w:cs="Calibri"/>
        </w:rPr>
        <w:t>survival</w:t>
      </w:r>
      <w:r w:rsidR="00EE64E7" w:rsidRPr="00C513B9">
        <w:rPr>
          <w:rFonts w:ascii="Calibri" w:hAnsi="Calibri" w:cs="Calibri"/>
        </w:rPr>
        <w:t>/</w:t>
      </w:r>
      <w:r w:rsidR="007845D7" w:rsidRPr="00C513B9">
        <w:rPr>
          <w:rFonts w:ascii="Calibri" w:hAnsi="Calibri" w:cs="Calibri"/>
        </w:rPr>
        <w:t>mortality data</w:t>
      </w:r>
      <w:r w:rsidR="00A87945" w:rsidRPr="00C513B9">
        <w:rPr>
          <w:rFonts w:ascii="Calibri" w:hAnsi="Calibri" w:cs="Calibri"/>
        </w:rPr>
        <w:t>, analyze them</w:t>
      </w:r>
      <w:r w:rsidR="00B23F3F" w:rsidRPr="00C513B9">
        <w:rPr>
          <w:rFonts w:ascii="Calibri" w:hAnsi="Calibri" w:cs="Calibri"/>
        </w:rPr>
        <w:t xml:space="preserve"> with the log-rank (Mantel-Cox) test</w:t>
      </w:r>
      <w:r w:rsidR="00A87945" w:rsidRPr="00C513B9">
        <w:rPr>
          <w:rFonts w:ascii="Calibri" w:hAnsi="Calibri" w:cs="Calibri"/>
        </w:rPr>
        <w:t>,</w:t>
      </w:r>
      <w:r w:rsidR="00EE64E7" w:rsidRPr="00C513B9">
        <w:rPr>
          <w:rFonts w:ascii="Calibri" w:hAnsi="Calibri" w:cs="Calibri"/>
        </w:rPr>
        <w:t xml:space="preserve"> and represent the results in figures</w:t>
      </w:r>
      <w:r w:rsidR="007845D7" w:rsidRPr="00C513B9">
        <w:rPr>
          <w:rFonts w:ascii="Calibri" w:hAnsi="Calibri" w:cs="Calibri"/>
        </w:rPr>
        <w:t>.</w:t>
      </w:r>
    </w:p>
    <w:p w14:paraId="4B0A856A" w14:textId="77777777" w:rsidR="008F4F7A" w:rsidRPr="00C513B9" w:rsidRDefault="008F4F7A" w:rsidP="00917DCE">
      <w:pPr>
        <w:jc w:val="both"/>
        <w:rPr>
          <w:rFonts w:ascii="Calibri" w:hAnsi="Calibri" w:cs="Calibri"/>
        </w:rPr>
      </w:pPr>
    </w:p>
    <w:p w14:paraId="4D21EE0C" w14:textId="4A26C9FD" w:rsidR="009049CC" w:rsidRPr="00C513B9" w:rsidRDefault="00C41D55" w:rsidP="00917DCE">
      <w:pPr>
        <w:jc w:val="both"/>
        <w:rPr>
          <w:rFonts w:ascii="Calibri" w:hAnsi="Calibri" w:cs="Calibri"/>
          <w:b/>
          <w:bCs/>
        </w:rPr>
      </w:pPr>
      <w:r w:rsidRPr="00C513B9">
        <w:rPr>
          <w:rFonts w:ascii="Calibri" w:hAnsi="Calibri" w:cs="Calibri"/>
          <w:b/>
          <w:bCs/>
        </w:rPr>
        <w:t>R</w:t>
      </w:r>
      <w:r w:rsidR="00511C41" w:rsidRPr="00C513B9">
        <w:rPr>
          <w:rFonts w:ascii="Calibri" w:hAnsi="Calibri" w:cs="Calibri"/>
          <w:b/>
          <w:bCs/>
        </w:rPr>
        <w:t>EPRESENTATIVE</w:t>
      </w:r>
      <w:r w:rsidRPr="00C513B9">
        <w:rPr>
          <w:rFonts w:ascii="Calibri" w:hAnsi="Calibri" w:cs="Calibri"/>
          <w:b/>
          <w:bCs/>
        </w:rPr>
        <w:t xml:space="preserve"> R</w:t>
      </w:r>
      <w:r w:rsidR="00511C41" w:rsidRPr="00C513B9">
        <w:rPr>
          <w:rFonts w:ascii="Calibri" w:hAnsi="Calibri" w:cs="Calibri"/>
          <w:b/>
          <w:bCs/>
        </w:rPr>
        <w:t>ESULTS</w:t>
      </w:r>
      <w:r w:rsidR="00917DCE" w:rsidRPr="00C513B9">
        <w:rPr>
          <w:rFonts w:ascii="Calibri" w:hAnsi="Calibri" w:cs="Calibri"/>
          <w:b/>
          <w:bCs/>
        </w:rPr>
        <w:t>:</w:t>
      </w:r>
    </w:p>
    <w:p w14:paraId="582E8B8C" w14:textId="6F233426" w:rsidR="009049CC" w:rsidRPr="00C513B9" w:rsidRDefault="009049CC" w:rsidP="00917DCE">
      <w:pPr>
        <w:jc w:val="both"/>
        <w:rPr>
          <w:rFonts w:ascii="Calibri" w:hAnsi="Calibri" w:cs="Calibri"/>
        </w:rPr>
      </w:pPr>
      <w:r w:rsidRPr="00C513B9">
        <w:rPr>
          <w:rFonts w:ascii="Calibri" w:hAnsi="Calibri" w:cs="Calibri"/>
        </w:rPr>
        <w:t>When performed correctly, injections</w:t>
      </w:r>
      <w:r w:rsidR="00EE64E7" w:rsidRPr="00C513B9">
        <w:rPr>
          <w:rFonts w:ascii="Calibri" w:hAnsi="Calibri" w:cs="Calibri"/>
        </w:rPr>
        <w:t xml:space="preserve"> of </w:t>
      </w:r>
      <w:r w:rsidR="00EE64E7" w:rsidRPr="00C513B9">
        <w:rPr>
          <w:rFonts w:ascii="Calibri" w:hAnsi="Calibri" w:cs="Calibri"/>
          <w:i/>
          <w:iCs/>
        </w:rPr>
        <w:t>D. melanogaster</w:t>
      </w:r>
      <w:r w:rsidRPr="00C513B9">
        <w:rPr>
          <w:rFonts w:ascii="Calibri" w:hAnsi="Calibri" w:cs="Calibri"/>
        </w:rPr>
        <w:t xml:space="preserve"> </w:t>
      </w:r>
      <w:r w:rsidR="00EE64E7" w:rsidRPr="00C513B9">
        <w:rPr>
          <w:rFonts w:ascii="Calibri" w:hAnsi="Calibri" w:cs="Calibri"/>
        </w:rPr>
        <w:t xml:space="preserve">larvae </w:t>
      </w:r>
      <w:r w:rsidRPr="00C513B9">
        <w:rPr>
          <w:rFonts w:ascii="Calibri" w:hAnsi="Calibri" w:cs="Calibri"/>
        </w:rPr>
        <w:t xml:space="preserve">show a bacterium-specific effect. </w:t>
      </w:r>
      <w:r w:rsidR="009A5492" w:rsidRPr="00C513B9">
        <w:rPr>
          <w:rFonts w:ascii="Calibri" w:hAnsi="Calibri" w:cs="Calibri"/>
        </w:rPr>
        <w:t>The</w:t>
      </w:r>
      <w:r w:rsidRPr="00C513B9">
        <w:rPr>
          <w:rFonts w:ascii="Calibri" w:hAnsi="Calibri" w:cs="Calibri"/>
        </w:rPr>
        <w:t xml:space="preserve"> s</w:t>
      </w:r>
      <w:r w:rsidR="002A2B17" w:rsidRPr="00C513B9">
        <w:rPr>
          <w:rFonts w:ascii="Calibri" w:hAnsi="Calibri" w:cs="Calibri"/>
        </w:rPr>
        <w:t>urvival data</w:t>
      </w:r>
      <w:r w:rsidR="009A5492" w:rsidRPr="00C513B9">
        <w:rPr>
          <w:rFonts w:ascii="Calibri" w:hAnsi="Calibri" w:cs="Calibri"/>
        </w:rPr>
        <w:t xml:space="preserve"> were</w:t>
      </w:r>
      <w:r w:rsidR="002A2B17" w:rsidRPr="00C513B9">
        <w:rPr>
          <w:rFonts w:ascii="Calibri" w:hAnsi="Calibri" w:cs="Calibri"/>
        </w:rPr>
        <w:t xml:space="preserve"> collected </w:t>
      </w:r>
      <w:r w:rsidR="00A8578C" w:rsidRPr="00C513B9">
        <w:rPr>
          <w:rFonts w:ascii="Calibri" w:hAnsi="Calibri" w:cs="Calibri"/>
        </w:rPr>
        <w:t xml:space="preserve">at several time points </w:t>
      </w:r>
      <w:r w:rsidR="002A2B17" w:rsidRPr="00C513B9">
        <w:rPr>
          <w:rFonts w:ascii="Calibri" w:hAnsi="Calibri" w:cs="Calibri"/>
        </w:rPr>
        <w:t>following infections</w:t>
      </w:r>
      <w:r w:rsidRPr="00C513B9">
        <w:rPr>
          <w:rFonts w:ascii="Calibri" w:hAnsi="Calibri" w:cs="Calibri"/>
        </w:rPr>
        <w:t xml:space="preserve"> </w:t>
      </w:r>
      <w:r w:rsidR="00A8578C" w:rsidRPr="00C513B9">
        <w:rPr>
          <w:rFonts w:ascii="Calibri" w:hAnsi="Calibri" w:cs="Calibri"/>
        </w:rPr>
        <w:t xml:space="preserve">of </w:t>
      </w:r>
      <w:r w:rsidRPr="00C513B9">
        <w:rPr>
          <w:rFonts w:ascii="Calibri" w:hAnsi="Calibri" w:cs="Calibri"/>
          <w:i/>
          <w:iCs/>
        </w:rPr>
        <w:t xml:space="preserve">P. </w:t>
      </w:r>
      <w:proofErr w:type="spellStart"/>
      <w:r w:rsidRPr="00C513B9">
        <w:rPr>
          <w:rFonts w:ascii="Calibri" w:hAnsi="Calibri" w:cs="Calibri"/>
          <w:i/>
          <w:iCs/>
        </w:rPr>
        <w:t>asymbiotica</w:t>
      </w:r>
      <w:proofErr w:type="spellEnd"/>
      <w:r w:rsidRPr="00C513B9">
        <w:rPr>
          <w:rFonts w:ascii="Calibri" w:hAnsi="Calibri" w:cs="Calibri"/>
        </w:rPr>
        <w:t xml:space="preserve"> (</w:t>
      </w:r>
      <w:r w:rsidR="00E40C6A" w:rsidRPr="00C513B9">
        <w:rPr>
          <w:rFonts w:ascii="Calibri" w:hAnsi="Calibri" w:cs="Calibri"/>
        </w:rPr>
        <w:t xml:space="preserve">strain </w:t>
      </w:r>
      <w:r w:rsidRPr="00C513B9">
        <w:rPr>
          <w:rFonts w:ascii="Calibri" w:hAnsi="Calibri" w:cs="Calibri"/>
        </w:rPr>
        <w:t xml:space="preserve">ATCC43943), </w:t>
      </w:r>
      <w:r w:rsidRPr="00C513B9">
        <w:rPr>
          <w:rFonts w:ascii="Calibri" w:hAnsi="Calibri" w:cs="Calibri"/>
          <w:i/>
          <w:iCs/>
        </w:rPr>
        <w:t xml:space="preserve">E. coli </w:t>
      </w:r>
      <w:r w:rsidRPr="00C513B9">
        <w:rPr>
          <w:rFonts w:ascii="Calibri" w:hAnsi="Calibri" w:cs="Calibri"/>
        </w:rPr>
        <w:t>(</w:t>
      </w:r>
      <w:r w:rsidR="00E40C6A" w:rsidRPr="00C513B9">
        <w:rPr>
          <w:rFonts w:ascii="Calibri" w:hAnsi="Calibri" w:cs="Calibri"/>
        </w:rPr>
        <w:t xml:space="preserve">strain </w:t>
      </w:r>
      <w:r w:rsidRPr="00C513B9">
        <w:rPr>
          <w:rFonts w:ascii="Calibri" w:hAnsi="Calibri" w:cs="Calibri"/>
        </w:rPr>
        <w:t>K12), and PBS</w:t>
      </w:r>
      <w:r w:rsidR="009A5492" w:rsidRPr="00C513B9">
        <w:rPr>
          <w:rFonts w:ascii="Calibri" w:hAnsi="Calibri" w:cs="Calibri"/>
        </w:rPr>
        <w:t xml:space="preserve"> (</w:t>
      </w:r>
      <w:r w:rsidR="009A5492" w:rsidRPr="00C513B9">
        <w:rPr>
          <w:rFonts w:ascii="Calibri" w:hAnsi="Calibri" w:cs="Calibri"/>
          <w:b/>
          <w:bCs/>
        </w:rPr>
        <w:t>Figure 4</w:t>
      </w:r>
      <w:r w:rsidR="009A5492" w:rsidRPr="00C513B9">
        <w:rPr>
          <w:rFonts w:ascii="Calibri" w:hAnsi="Calibri" w:cs="Calibri"/>
        </w:rPr>
        <w:t>)</w:t>
      </w:r>
      <w:r w:rsidRPr="00C513B9">
        <w:rPr>
          <w:rFonts w:ascii="Calibri" w:hAnsi="Calibri" w:cs="Calibri"/>
        </w:rPr>
        <w:t>. Whereas</w:t>
      </w:r>
      <w:r w:rsidR="00846583" w:rsidRPr="00C513B9">
        <w:rPr>
          <w:rFonts w:ascii="Calibri" w:hAnsi="Calibri" w:cs="Calibri"/>
        </w:rPr>
        <w:t xml:space="preserve"> </w:t>
      </w:r>
      <w:r w:rsidR="00846583" w:rsidRPr="00C513B9">
        <w:rPr>
          <w:rFonts w:ascii="Calibri" w:hAnsi="Calibri" w:cs="Calibri"/>
          <w:i/>
          <w:iCs/>
        </w:rPr>
        <w:t>D</w:t>
      </w:r>
      <w:r w:rsidR="00A8578C" w:rsidRPr="00C513B9">
        <w:rPr>
          <w:rFonts w:ascii="Calibri" w:hAnsi="Calibri" w:cs="Calibri"/>
          <w:i/>
          <w:iCs/>
        </w:rPr>
        <w:t>. melanogaster</w:t>
      </w:r>
      <w:r w:rsidRPr="00C513B9">
        <w:rPr>
          <w:rFonts w:ascii="Calibri" w:hAnsi="Calibri" w:cs="Calibri"/>
          <w:i/>
          <w:iCs/>
        </w:rPr>
        <w:t xml:space="preserve"> </w:t>
      </w:r>
      <w:r w:rsidR="002A2B17" w:rsidRPr="00C513B9">
        <w:rPr>
          <w:rFonts w:ascii="Calibri" w:hAnsi="Calibri" w:cs="Calibri"/>
        </w:rPr>
        <w:t xml:space="preserve">larvae are susceptible to </w:t>
      </w:r>
      <w:r w:rsidR="002A2B17" w:rsidRPr="00C513B9">
        <w:rPr>
          <w:rFonts w:ascii="Calibri" w:hAnsi="Calibri" w:cs="Calibri"/>
          <w:i/>
          <w:iCs/>
        </w:rPr>
        <w:t xml:space="preserve">P. </w:t>
      </w:r>
      <w:proofErr w:type="spellStart"/>
      <w:r w:rsidR="002A2B17" w:rsidRPr="00C513B9">
        <w:rPr>
          <w:rFonts w:ascii="Calibri" w:hAnsi="Calibri" w:cs="Calibri"/>
          <w:i/>
          <w:iCs/>
        </w:rPr>
        <w:t>asymbiotica</w:t>
      </w:r>
      <w:proofErr w:type="spellEnd"/>
      <w:r w:rsidRPr="00C513B9">
        <w:rPr>
          <w:rFonts w:ascii="Calibri" w:hAnsi="Calibri" w:cs="Calibri"/>
        </w:rPr>
        <w:t>, which compromises survival rapidly,</w:t>
      </w:r>
      <w:r w:rsidR="003F5C62" w:rsidRPr="00C513B9">
        <w:rPr>
          <w:rFonts w:ascii="Calibri" w:hAnsi="Calibri" w:cs="Calibri"/>
        </w:rPr>
        <w:t xml:space="preserve"> larvae</w:t>
      </w:r>
      <w:r w:rsidRPr="00C513B9">
        <w:rPr>
          <w:rFonts w:ascii="Calibri" w:hAnsi="Calibri" w:cs="Calibri"/>
        </w:rPr>
        <w:t xml:space="preserve"> injected with </w:t>
      </w:r>
      <w:r w:rsidRPr="00C513B9">
        <w:rPr>
          <w:rFonts w:ascii="Calibri" w:hAnsi="Calibri" w:cs="Calibri"/>
          <w:i/>
          <w:iCs/>
        </w:rPr>
        <w:t>E. coli</w:t>
      </w:r>
      <w:r w:rsidRPr="00C513B9">
        <w:rPr>
          <w:rFonts w:ascii="Calibri" w:hAnsi="Calibri" w:cs="Calibri"/>
        </w:rPr>
        <w:t xml:space="preserve"> </w:t>
      </w:r>
      <w:r w:rsidR="00A8578C" w:rsidRPr="00C513B9">
        <w:rPr>
          <w:rFonts w:ascii="Calibri" w:hAnsi="Calibri" w:cs="Calibri"/>
        </w:rPr>
        <w:t xml:space="preserve">or </w:t>
      </w:r>
      <w:r w:rsidRPr="00C513B9">
        <w:rPr>
          <w:rFonts w:ascii="Calibri" w:hAnsi="Calibri" w:cs="Calibri"/>
        </w:rPr>
        <w:t>PBS controls exhibit prolonged survivals</w:t>
      </w:r>
      <w:r w:rsidR="00F838C8" w:rsidRPr="00C513B9">
        <w:rPr>
          <w:rFonts w:ascii="Calibri" w:hAnsi="Calibri" w:cs="Calibri"/>
          <w:vertAlign w:val="superscript"/>
        </w:rPr>
        <w:t>2</w:t>
      </w:r>
      <w:r w:rsidR="00CC5D0B" w:rsidRPr="00C513B9">
        <w:rPr>
          <w:rFonts w:ascii="Calibri" w:hAnsi="Calibri" w:cs="Calibri"/>
          <w:vertAlign w:val="superscript"/>
        </w:rPr>
        <w:t>4</w:t>
      </w:r>
      <w:r w:rsidR="0052042B" w:rsidRPr="00C513B9">
        <w:rPr>
          <w:rFonts w:ascii="Calibri" w:hAnsi="Calibri" w:cs="Calibri"/>
          <w:vertAlign w:val="superscript"/>
        </w:rPr>
        <w:t>–</w:t>
      </w:r>
      <w:r w:rsidR="00AA60A9" w:rsidRPr="00C513B9">
        <w:rPr>
          <w:rFonts w:ascii="Calibri" w:hAnsi="Calibri" w:cs="Calibri"/>
          <w:vertAlign w:val="superscript"/>
        </w:rPr>
        <w:t>2</w:t>
      </w:r>
      <w:r w:rsidR="00CC5D0B" w:rsidRPr="00C513B9">
        <w:rPr>
          <w:rFonts w:ascii="Calibri" w:hAnsi="Calibri" w:cs="Calibri"/>
          <w:vertAlign w:val="superscript"/>
        </w:rPr>
        <w:t>6</w:t>
      </w:r>
      <w:r w:rsidR="00B10A33" w:rsidRPr="00C513B9">
        <w:rPr>
          <w:rFonts w:ascii="Calibri" w:hAnsi="Calibri" w:cs="Calibri"/>
        </w:rPr>
        <w:t xml:space="preserve">. </w:t>
      </w:r>
      <w:r w:rsidR="00F838C8" w:rsidRPr="00C513B9">
        <w:rPr>
          <w:rFonts w:ascii="Calibri" w:hAnsi="Calibri" w:cs="Calibri"/>
        </w:rPr>
        <w:t>P</w:t>
      </w:r>
      <w:r w:rsidR="00D84339" w:rsidRPr="00C513B9">
        <w:rPr>
          <w:rFonts w:ascii="Calibri" w:hAnsi="Calibri" w:cs="Calibri"/>
        </w:rPr>
        <w:t>articular</w:t>
      </w:r>
      <w:r w:rsidR="00F838C8" w:rsidRPr="00C513B9">
        <w:rPr>
          <w:rFonts w:ascii="Calibri" w:hAnsi="Calibri" w:cs="Calibri"/>
        </w:rPr>
        <w:t>ly</w:t>
      </w:r>
      <w:r w:rsidR="00D84339" w:rsidRPr="00C513B9">
        <w:rPr>
          <w:rFonts w:ascii="Calibri" w:hAnsi="Calibri" w:cs="Calibri"/>
        </w:rPr>
        <w:t xml:space="preserve">, </w:t>
      </w:r>
      <w:r w:rsidR="00F838C8" w:rsidRPr="00C513B9">
        <w:rPr>
          <w:rFonts w:ascii="Calibri" w:hAnsi="Calibri" w:cs="Calibri"/>
        </w:rPr>
        <w:t xml:space="preserve">in comparison to larvae infected with </w:t>
      </w:r>
      <w:r w:rsidR="00F838C8" w:rsidRPr="00C513B9">
        <w:rPr>
          <w:rFonts w:ascii="Calibri" w:hAnsi="Calibri" w:cs="Calibri"/>
          <w:i/>
          <w:iCs/>
        </w:rPr>
        <w:t xml:space="preserve">P. </w:t>
      </w:r>
      <w:proofErr w:type="spellStart"/>
      <w:r w:rsidR="00F838C8" w:rsidRPr="00C513B9">
        <w:rPr>
          <w:rFonts w:ascii="Calibri" w:hAnsi="Calibri" w:cs="Calibri"/>
          <w:i/>
          <w:iCs/>
        </w:rPr>
        <w:t>asymbiotica</w:t>
      </w:r>
      <w:proofErr w:type="spellEnd"/>
      <w:r w:rsidR="00F838C8" w:rsidRPr="00C513B9">
        <w:rPr>
          <w:rFonts w:ascii="Calibri" w:hAnsi="Calibri" w:cs="Calibri"/>
        </w:rPr>
        <w:t xml:space="preserve">, which exhibit a </w:t>
      </w:r>
      <w:r w:rsidR="00735BCD" w:rsidRPr="00C513B9">
        <w:rPr>
          <w:rFonts w:ascii="Calibri" w:hAnsi="Calibri" w:cs="Calibri"/>
        </w:rPr>
        <w:t>57</w:t>
      </w:r>
      <w:r w:rsidR="00F838C8" w:rsidRPr="00C513B9">
        <w:rPr>
          <w:rFonts w:ascii="Calibri" w:hAnsi="Calibri" w:cs="Calibri"/>
        </w:rPr>
        <w:t>% survival rate 24 h following injection, larvae in</w:t>
      </w:r>
      <w:r w:rsidR="00E83A3B" w:rsidRPr="00C513B9">
        <w:rPr>
          <w:rFonts w:ascii="Calibri" w:hAnsi="Calibri" w:cs="Calibri"/>
        </w:rPr>
        <w:t>j</w:t>
      </w:r>
      <w:r w:rsidR="00F838C8" w:rsidRPr="00C513B9">
        <w:rPr>
          <w:rFonts w:ascii="Calibri" w:hAnsi="Calibri" w:cs="Calibri"/>
        </w:rPr>
        <w:t xml:space="preserve">ected with </w:t>
      </w:r>
      <w:r w:rsidR="00F838C8" w:rsidRPr="00C513B9">
        <w:rPr>
          <w:rFonts w:ascii="Calibri" w:hAnsi="Calibri" w:cs="Calibri"/>
          <w:i/>
          <w:iCs/>
        </w:rPr>
        <w:t>E. coli</w:t>
      </w:r>
      <w:r w:rsidR="00F838C8" w:rsidRPr="00C513B9">
        <w:rPr>
          <w:rFonts w:ascii="Calibri" w:hAnsi="Calibri" w:cs="Calibri"/>
        </w:rPr>
        <w:t xml:space="preserve"> show </w:t>
      </w:r>
      <w:r w:rsidR="00A3126C" w:rsidRPr="00C513B9">
        <w:rPr>
          <w:rFonts w:ascii="Calibri" w:hAnsi="Calibri" w:cs="Calibri"/>
        </w:rPr>
        <w:t xml:space="preserve">an </w:t>
      </w:r>
      <w:r w:rsidR="00F838C8" w:rsidRPr="00C513B9">
        <w:rPr>
          <w:rFonts w:ascii="Calibri" w:hAnsi="Calibri" w:cs="Calibri"/>
        </w:rPr>
        <w:t>85</w:t>
      </w:r>
      <w:r w:rsidR="00E83A3B" w:rsidRPr="00C513B9">
        <w:rPr>
          <w:rFonts w:ascii="Calibri" w:hAnsi="Calibri" w:cs="Calibri"/>
        </w:rPr>
        <w:t>%</w:t>
      </w:r>
      <w:r w:rsidR="00F838C8" w:rsidRPr="00C513B9">
        <w:rPr>
          <w:rFonts w:ascii="Calibri" w:hAnsi="Calibri" w:cs="Calibri"/>
        </w:rPr>
        <w:t xml:space="preserve"> survival rate at the same time point. </w:t>
      </w:r>
    </w:p>
    <w:p w14:paraId="2F0AFBCA" w14:textId="185AEE1F" w:rsidR="009049CC" w:rsidRPr="00C513B9" w:rsidRDefault="009049CC" w:rsidP="00917DCE">
      <w:pPr>
        <w:jc w:val="both"/>
        <w:rPr>
          <w:rFonts w:ascii="Calibri" w:hAnsi="Calibri" w:cs="Calibri"/>
        </w:rPr>
      </w:pPr>
    </w:p>
    <w:p w14:paraId="7A278C8D" w14:textId="3157B1A3" w:rsidR="0052042B" w:rsidRPr="00C513B9" w:rsidRDefault="0052042B" w:rsidP="0052042B">
      <w:pPr>
        <w:jc w:val="both"/>
        <w:rPr>
          <w:rFonts w:ascii="Calibri" w:hAnsi="Calibri" w:cs="Calibri"/>
          <w:b/>
          <w:bCs/>
        </w:rPr>
      </w:pPr>
      <w:r w:rsidRPr="00C513B9">
        <w:rPr>
          <w:rFonts w:ascii="Calibri" w:hAnsi="Calibri" w:cs="Calibri"/>
          <w:b/>
          <w:bCs/>
        </w:rPr>
        <w:t>FIGURE AND TABLE LEGENDS:</w:t>
      </w:r>
    </w:p>
    <w:p w14:paraId="2729406B" w14:textId="0B7C54B6" w:rsidR="0052042B" w:rsidRPr="00C513B9" w:rsidRDefault="0052042B" w:rsidP="0052042B">
      <w:pPr>
        <w:jc w:val="both"/>
        <w:rPr>
          <w:rFonts w:ascii="Calibri" w:hAnsi="Calibri" w:cs="Calibri"/>
          <w:b/>
          <w:bCs/>
        </w:rPr>
      </w:pPr>
      <w:r w:rsidRPr="00C513B9">
        <w:rPr>
          <w:rFonts w:ascii="Calibri" w:hAnsi="Calibri" w:cs="Calibri"/>
          <w:b/>
          <w:bCs/>
        </w:rPr>
        <w:t xml:space="preserve">Figure 1: Selection of </w:t>
      </w:r>
      <w:r w:rsidRPr="00C513B9">
        <w:rPr>
          <w:rFonts w:ascii="Calibri" w:hAnsi="Calibri" w:cs="Calibri"/>
          <w:b/>
          <w:bCs/>
          <w:i/>
          <w:iCs/>
        </w:rPr>
        <w:t>Drosophila melanogaster</w:t>
      </w:r>
      <w:r w:rsidRPr="00C513B9">
        <w:rPr>
          <w:rFonts w:ascii="Calibri" w:hAnsi="Calibri" w:cs="Calibri"/>
          <w:b/>
          <w:bCs/>
        </w:rPr>
        <w:t xml:space="preserve"> larvae for injection. </w:t>
      </w:r>
      <w:r w:rsidRPr="00C513B9">
        <w:rPr>
          <w:rFonts w:ascii="Calibri" w:hAnsi="Calibri" w:cs="Calibri"/>
        </w:rPr>
        <w:t xml:space="preserve">The life cycle of </w:t>
      </w:r>
      <w:r w:rsidRPr="00C513B9">
        <w:rPr>
          <w:rFonts w:ascii="Calibri" w:hAnsi="Calibri" w:cs="Calibri"/>
          <w:i/>
          <w:iCs/>
        </w:rPr>
        <w:t>Drosophila melanogaster</w:t>
      </w:r>
      <w:r w:rsidRPr="00C513B9">
        <w:rPr>
          <w:rFonts w:ascii="Calibri" w:hAnsi="Calibri" w:cs="Calibri"/>
        </w:rPr>
        <w:t xml:space="preserve">, from egg fertilization to adult life, takes approximately 10 days. During larval growth, larvae feed until ready to pupate and change to adults. </w:t>
      </w:r>
      <w:proofErr w:type="gramStart"/>
      <w:r w:rsidRPr="00C513B9">
        <w:rPr>
          <w:rFonts w:ascii="Calibri" w:hAnsi="Calibri" w:cs="Calibri"/>
        </w:rPr>
        <w:t>For the purpose of</w:t>
      </w:r>
      <w:proofErr w:type="gramEnd"/>
      <w:r w:rsidRPr="00C513B9">
        <w:rPr>
          <w:rFonts w:ascii="Calibri" w:hAnsi="Calibri" w:cs="Calibri"/>
        </w:rPr>
        <w:t xml:space="preserve"> injection experiments, third instar larvae, which leave the culture medium and wander up the walls of the vial, are selected. </w:t>
      </w:r>
    </w:p>
    <w:p w14:paraId="7499082F" w14:textId="77777777" w:rsidR="0052042B" w:rsidRPr="00C513B9" w:rsidRDefault="0052042B" w:rsidP="0052042B">
      <w:pPr>
        <w:jc w:val="both"/>
        <w:rPr>
          <w:rFonts w:ascii="Calibri" w:hAnsi="Calibri" w:cs="Calibri"/>
        </w:rPr>
      </w:pPr>
    </w:p>
    <w:p w14:paraId="54C43160" w14:textId="3A32A5FC" w:rsidR="0052042B" w:rsidRPr="00C513B9" w:rsidRDefault="0052042B" w:rsidP="0052042B">
      <w:pPr>
        <w:jc w:val="both"/>
        <w:rPr>
          <w:rFonts w:ascii="Calibri" w:hAnsi="Calibri" w:cs="Calibri"/>
          <w:b/>
          <w:bCs/>
        </w:rPr>
      </w:pPr>
      <w:r w:rsidRPr="00C513B9">
        <w:rPr>
          <w:rFonts w:ascii="Calibri" w:hAnsi="Calibri" w:cs="Calibri"/>
          <w:b/>
          <w:bCs/>
        </w:rPr>
        <w:t xml:space="preserve">Figure 2: Depiction of </w:t>
      </w:r>
      <w:r w:rsidRPr="00C513B9">
        <w:rPr>
          <w:rFonts w:ascii="Calibri" w:hAnsi="Calibri" w:cs="Calibri"/>
          <w:b/>
          <w:bCs/>
          <w:i/>
          <w:iCs/>
        </w:rPr>
        <w:t>Drosophila melanogaster</w:t>
      </w:r>
      <w:r w:rsidRPr="00C513B9">
        <w:rPr>
          <w:rFonts w:ascii="Calibri" w:hAnsi="Calibri" w:cs="Calibri"/>
          <w:b/>
          <w:bCs/>
        </w:rPr>
        <w:t xml:space="preserve"> larval injection procedure. </w:t>
      </w:r>
      <w:r w:rsidRPr="00C513B9">
        <w:rPr>
          <w:rFonts w:ascii="Calibri" w:hAnsi="Calibri" w:cs="Calibri"/>
        </w:rPr>
        <w:t>(</w:t>
      </w:r>
      <w:r w:rsidRPr="00C513B9">
        <w:rPr>
          <w:rFonts w:ascii="Calibri" w:hAnsi="Calibri" w:cs="Calibri"/>
          <w:b/>
          <w:bCs/>
        </w:rPr>
        <w:t>A</w:t>
      </w:r>
      <w:r w:rsidRPr="00C513B9">
        <w:rPr>
          <w:rFonts w:ascii="Calibri" w:hAnsi="Calibri" w:cs="Calibri"/>
        </w:rPr>
        <w:t>) Wandering third instar larvae are selected, washed with Ringer’s solution, and placed on filter paper in a Petri dish in preparation for injection. (</w:t>
      </w:r>
      <w:r w:rsidRPr="00C513B9">
        <w:rPr>
          <w:rFonts w:ascii="Calibri" w:hAnsi="Calibri" w:cs="Calibri"/>
          <w:b/>
          <w:bCs/>
        </w:rPr>
        <w:t>B</w:t>
      </w:r>
      <w:r w:rsidRPr="00C513B9">
        <w:rPr>
          <w:rFonts w:ascii="Calibri" w:hAnsi="Calibri" w:cs="Calibri"/>
        </w:rPr>
        <w:t>) Using forceps, the glass capillary is broken to allow the delivery of the experimental treatments. (</w:t>
      </w:r>
      <w:r w:rsidRPr="00C513B9">
        <w:rPr>
          <w:rFonts w:ascii="Calibri" w:hAnsi="Calibri" w:cs="Calibri"/>
          <w:b/>
          <w:bCs/>
        </w:rPr>
        <w:t>C</w:t>
      </w:r>
      <w:r w:rsidRPr="00C513B9">
        <w:rPr>
          <w:rFonts w:ascii="Calibri" w:hAnsi="Calibri" w:cs="Calibri"/>
        </w:rPr>
        <w:t xml:space="preserve">) </w:t>
      </w:r>
      <w:r w:rsidR="00A3126C" w:rsidRPr="00C513B9">
        <w:rPr>
          <w:rFonts w:ascii="Calibri" w:hAnsi="Calibri" w:cs="Calibri"/>
        </w:rPr>
        <w:t>The programmable nanoliter i</w:t>
      </w:r>
      <w:r w:rsidRPr="00C513B9">
        <w:rPr>
          <w:rFonts w:ascii="Calibri" w:hAnsi="Calibri" w:cs="Calibri"/>
        </w:rPr>
        <w:t>njector is set up in preparation for injection under a stereomicroscope. (</w:t>
      </w:r>
      <w:r w:rsidRPr="00C513B9">
        <w:rPr>
          <w:rFonts w:ascii="Calibri" w:hAnsi="Calibri" w:cs="Calibri"/>
          <w:b/>
          <w:bCs/>
        </w:rPr>
        <w:t>D</w:t>
      </w:r>
      <w:r w:rsidRPr="00C513B9">
        <w:rPr>
          <w:rFonts w:ascii="Calibri" w:hAnsi="Calibri" w:cs="Calibri"/>
        </w:rPr>
        <w:t>) To inject larvae, pressure is applied on the dorsal side of the larvae</w:t>
      </w:r>
      <w:r w:rsidR="00A3126C" w:rsidRPr="00C513B9">
        <w:rPr>
          <w:rFonts w:ascii="Calibri" w:hAnsi="Calibri" w:cs="Calibri"/>
        </w:rPr>
        <w:t>’s</w:t>
      </w:r>
      <w:r w:rsidRPr="00C513B9">
        <w:rPr>
          <w:rFonts w:ascii="Calibri" w:hAnsi="Calibri" w:cs="Calibri"/>
        </w:rPr>
        <w:t xml:space="preserve"> tail using forceps. </w:t>
      </w:r>
    </w:p>
    <w:p w14:paraId="05A70EAA" w14:textId="77777777" w:rsidR="0052042B" w:rsidRPr="00C513B9" w:rsidRDefault="0052042B" w:rsidP="0052042B">
      <w:pPr>
        <w:pStyle w:val="ListParagraph"/>
        <w:ind w:left="0"/>
        <w:jc w:val="both"/>
        <w:rPr>
          <w:rFonts w:ascii="Calibri" w:hAnsi="Calibri" w:cs="Calibri"/>
        </w:rPr>
      </w:pPr>
    </w:p>
    <w:p w14:paraId="618911A1" w14:textId="6506304B" w:rsidR="0052042B" w:rsidRPr="00C513B9" w:rsidRDefault="0052042B" w:rsidP="0052042B">
      <w:pPr>
        <w:jc w:val="both"/>
        <w:rPr>
          <w:rFonts w:ascii="Calibri" w:hAnsi="Calibri" w:cs="Calibri"/>
          <w:b/>
          <w:bCs/>
        </w:rPr>
      </w:pPr>
      <w:r w:rsidRPr="00C513B9">
        <w:rPr>
          <w:rFonts w:ascii="Calibri" w:hAnsi="Calibri" w:cs="Calibri"/>
          <w:b/>
          <w:bCs/>
        </w:rPr>
        <w:t xml:space="preserve">Figure 3: Illustration of delivering bacterial cells into </w:t>
      </w:r>
      <w:r w:rsidRPr="00C513B9">
        <w:rPr>
          <w:rFonts w:ascii="Calibri" w:hAnsi="Calibri" w:cs="Calibri"/>
          <w:b/>
          <w:bCs/>
          <w:i/>
          <w:iCs/>
        </w:rPr>
        <w:t>Drosophila melanogaster</w:t>
      </w:r>
      <w:r w:rsidRPr="00C513B9">
        <w:rPr>
          <w:rFonts w:ascii="Calibri" w:hAnsi="Calibri" w:cs="Calibri"/>
          <w:b/>
          <w:bCs/>
        </w:rPr>
        <w:t xml:space="preserve"> larvae through microinjection. </w:t>
      </w:r>
      <w:r w:rsidRPr="00C513B9">
        <w:rPr>
          <w:rFonts w:ascii="Calibri" w:hAnsi="Calibri" w:cs="Calibri"/>
        </w:rPr>
        <w:t>The dorsal side of the posterior end is stabilized using forceps. Then, the capillary is inserted horizontally towards the posterior end of the larvae, near the cuticle. Following the injection, the forceps are removed before carefully withdrawing the capillary to prevent hemolymph leakage from the wound site.</w:t>
      </w:r>
    </w:p>
    <w:p w14:paraId="62764453" w14:textId="77777777" w:rsidR="0052042B" w:rsidRPr="00C513B9" w:rsidRDefault="0052042B" w:rsidP="0052042B">
      <w:pPr>
        <w:jc w:val="both"/>
        <w:rPr>
          <w:rFonts w:ascii="Calibri" w:hAnsi="Calibri" w:cs="Calibri"/>
        </w:rPr>
      </w:pPr>
    </w:p>
    <w:p w14:paraId="67CEDEB6" w14:textId="29B4E99F" w:rsidR="0052042B" w:rsidRPr="00C513B9" w:rsidRDefault="0052042B" w:rsidP="0052042B">
      <w:pPr>
        <w:jc w:val="both"/>
        <w:rPr>
          <w:rFonts w:ascii="Calibri" w:hAnsi="Calibri" w:cs="Calibri"/>
        </w:rPr>
      </w:pPr>
      <w:r w:rsidRPr="00C513B9">
        <w:rPr>
          <w:rFonts w:ascii="Calibri" w:hAnsi="Calibri" w:cs="Calibri"/>
          <w:b/>
          <w:bCs/>
        </w:rPr>
        <w:t xml:space="preserve">Figure 4: Survival of </w:t>
      </w:r>
      <w:r w:rsidRPr="00C513B9">
        <w:rPr>
          <w:rFonts w:ascii="Calibri" w:hAnsi="Calibri" w:cs="Calibri"/>
          <w:b/>
          <w:bCs/>
          <w:i/>
          <w:iCs/>
        </w:rPr>
        <w:t>Drosophila melanogaster</w:t>
      </w:r>
      <w:r w:rsidRPr="00C513B9">
        <w:rPr>
          <w:rFonts w:ascii="Calibri" w:hAnsi="Calibri" w:cs="Calibri"/>
          <w:b/>
          <w:bCs/>
        </w:rPr>
        <w:t xml:space="preserve"> larvae following injection of pathogenic and non-pathogenic bacteria.</w:t>
      </w:r>
      <w:r w:rsidRPr="00C513B9">
        <w:rPr>
          <w:rFonts w:ascii="Calibri" w:hAnsi="Calibri" w:cs="Calibri"/>
        </w:rPr>
        <w:t xml:space="preserve"> </w:t>
      </w:r>
      <w:r w:rsidRPr="00C513B9">
        <w:rPr>
          <w:rFonts w:ascii="Calibri" w:hAnsi="Calibri" w:cs="Calibri"/>
          <w:i/>
          <w:iCs/>
        </w:rPr>
        <w:t>Oregon R</w:t>
      </w:r>
      <w:r w:rsidRPr="00C513B9">
        <w:rPr>
          <w:rFonts w:ascii="Calibri" w:hAnsi="Calibri" w:cs="Calibri"/>
        </w:rPr>
        <w:t xml:space="preserve"> larvae of </w:t>
      </w:r>
      <w:r w:rsidRPr="00C513B9">
        <w:rPr>
          <w:rFonts w:ascii="Calibri" w:hAnsi="Calibri" w:cs="Calibri"/>
          <w:i/>
          <w:iCs/>
        </w:rPr>
        <w:t>D. melanogaster</w:t>
      </w:r>
      <w:r w:rsidRPr="00C513B9">
        <w:rPr>
          <w:rFonts w:ascii="Calibri" w:hAnsi="Calibri" w:cs="Calibri"/>
        </w:rPr>
        <w:t xml:space="preserve"> were injected with 50.2 </w:t>
      </w:r>
      <w:proofErr w:type="spellStart"/>
      <w:r w:rsidRPr="00C513B9">
        <w:rPr>
          <w:rFonts w:ascii="Calibri" w:hAnsi="Calibri" w:cs="Calibri"/>
        </w:rPr>
        <w:t>nL</w:t>
      </w:r>
      <w:proofErr w:type="spellEnd"/>
      <w:r w:rsidRPr="00C513B9">
        <w:rPr>
          <w:rFonts w:ascii="Calibri" w:hAnsi="Calibri" w:cs="Calibri"/>
        </w:rPr>
        <w:t xml:space="preserve"> of </w:t>
      </w:r>
      <w:proofErr w:type="spellStart"/>
      <w:r w:rsidRPr="00C513B9">
        <w:rPr>
          <w:rFonts w:ascii="Calibri" w:hAnsi="Calibri" w:cs="Calibri"/>
          <w:i/>
          <w:iCs/>
        </w:rPr>
        <w:t>Photorhabdus</w:t>
      </w:r>
      <w:proofErr w:type="spellEnd"/>
      <w:r w:rsidRPr="00C513B9">
        <w:rPr>
          <w:rFonts w:ascii="Calibri" w:hAnsi="Calibri" w:cs="Calibri"/>
          <w:i/>
          <w:iCs/>
        </w:rPr>
        <w:t xml:space="preserve"> </w:t>
      </w:r>
      <w:proofErr w:type="spellStart"/>
      <w:r w:rsidRPr="00C513B9">
        <w:rPr>
          <w:rFonts w:ascii="Calibri" w:hAnsi="Calibri" w:cs="Calibri"/>
          <w:i/>
          <w:iCs/>
        </w:rPr>
        <w:t>asymbiotica</w:t>
      </w:r>
      <w:proofErr w:type="spellEnd"/>
      <w:r w:rsidRPr="00C513B9">
        <w:rPr>
          <w:rFonts w:ascii="Calibri" w:hAnsi="Calibri" w:cs="Calibri"/>
          <w:i/>
          <w:iCs/>
        </w:rPr>
        <w:t xml:space="preserve"> </w:t>
      </w:r>
      <w:r w:rsidRPr="00C513B9">
        <w:rPr>
          <w:rFonts w:ascii="Calibri" w:hAnsi="Calibri" w:cs="Calibri"/>
        </w:rPr>
        <w:t xml:space="preserve">(ATCC43943), </w:t>
      </w:r>
      <w:r w:rsidRPr="00C513B9">
        <w:rPr>
          <w:rFonts w:ascii="Calibri" w:hAnsi="Calibri" w:cs="Calibri"/>
          <w:i/>
          <w:iCs/>
        </w:rPr>
        <w:t xml:space="preserve">Escherichia coli </w:t>
      </w:r>
      <w:r w:rsidRPr="00C513B9">
        <w:rPr>
          <w:rFonts w:ascii="Calibri" w:hAnsi="Calibri" w:cs="Calibri"/>
        </w:rPr>
        <w:t>(K12),</w:t>
      </w:r>
      <w:r w:rsidRPr="00C513B9">
        <w:rPr>
          <w:rFonts w:ascii="Calibri" w:hAnsi="Calibri" w:cs="Calibri"/>
          <w:i/>
          <w:iCs/>
        </w:rPr>
        <w:t xml:space="preserve"> </w:t>
      </w:r>
      <w:r w:rsidRPr="00C513B9">
        <w:rPr>
          <w:rFonts w:ascii="Calibri" w:hAnsi="Calibri" w:cs="Calibri"/>
        </w:rPr>
        <w:t xml:space="preserve">or PBS. Whereas PBS and </w:t>
      </w:r>
      <w:r w:rsidRPr="00C513B9">
        <w:rPr>
          <w:rFonts w:ascii="Calibri" w:hAnsi="Calibri" w:cs="Calibri"/>
          <w:i/>
          <w:iCs/>
        </w:rPr>
        <w:t xml:space="preserve">E. coli </w:t>
      </w:r>
      <w:r w:rsidRPr="00C513B9">
        <w:rPr>
          <w:rFonts w:ascii="Calibri" w:hAnsi="Calibri" w:cs="Calibri"/>
        </w:rPr>
        <w:t xml:space="preserve">controls showed no significance in survival ratios, </w:t>
      </w:r>
      <w:r w:rsidRPr="00C513B9">
        <w:rPr>
          <w:rFonts w:ascii="Calibri" w:hAnsi="Calibri" w:cs="Calibri"/>
          <w:i/>
          <w:iCs/>
        </w:rPr>
        <w:t xml:space="preserve">P. </w:t>
      </w:r>
      <w:proofErr w:type="spellStart"/>
      <w:r w:rsidRPr="00C513B9">
        <w:rPr>
          <w:rFonts w:ascii="Calibri" w:hAnsi="Calibri" w:cs="Calibri"/>
          <w:i/>
          <w:iCs/>
        </w:rPr>
        <w:t>asymbiotica</w:t>
      </w:r>
      <w:proofErr w:type="spellEnd"/>
      <w:r w:rsidRPr="00C513B9">
        <w:rPr>
          <w:rFonts w:ascii="Calibri" w:hAnsi="Calibri" w:cs="Calibri"/>
        </w:rPr>
        <w:t xml:space="preserve"> injections compromised fly survival rapidly. Each survival curve is comprised of measurements from three independent trials, each including 20 larvae (*** p &lt; 0.001).</w:t>
      </w:r>
    </w:p>
    <w:p w14:paraId="736DD3C1" w14:textId="77777777" w:rsidR="0052042B" w:rsidRPr="00C513B9" w:rsidRDefault="0052042B" w:rsidP="00917DCE">
      <w:pPr>
        <w:jc w:val="both"/>
        <w:rPr>
          <w:rFonts w:ascii="Calibri" w:hAnsi="Calibri" w:cs="Calibri"/>
        </w:rPr>
      </w:pPr>
    </w:p>
    <w:p w14:paraId="30FF07ED" w14:textId="1CFD0266" w:rsidR="00E02B56" w:rsidRPr="00C513B9" w:rsidRDefault="00E02B56" w:rsidP="00917DCE">
      <w:pPr>
        <w:jc w:val="both"/>
        <w:rPr>
          <w:rFonts w:ascii="Calibri" w:hAnsi="Calibri" w:cs="Calibri"/>
          <w:b/>
          <w:bCs/>
        </w:rPr>
      </w:pPr>
      <w:r w:rsidRPr="00C513B9">
        <w:rPr>
          <w:rFonts w:ascii="Calibri" w:hAnsi="Calibri" w:cs="Calibri"/>
          <w:b/>
          <w:bCs/>
        </w:rPr>
        <w:t>DISCUSSION</w:t>
      </w:r>
      <w:r w:rsidR="00040C1F" w:rsidRPr="00C513B9">
        <w:rPr>
          <w:rFonts w:ascii="Calibri" w:hAnsi="Calibri" w:cs="Calibri"/>
          <w:b/>
          <w:bCs/>
        </w:rPr>
        <w:t>:</w:t>
      </w:r>
    </w:p>
    <w:p w14:paraId="7D863DEE" w14:textId="7986D27C" w:rsidR="005C7E5F" w:rsidRPr="00C513B9" w:rsidRDefault="00715577" w:rsidP="00917DCE">
      <w:pPr>
        <w:jc w:val="both"/>
        <w:rPr>
          <w:rFonts w:ascii="Calibri" w:hAnsi="Calibri" w:cs="Calibri"/>
        </w:rPr>
      </w:pPr>
      <w:r w:rsidRPr="00C513B9">
        <w:rPr>
          <w:rFonts w:ascii="Calibri" w:hAnsi="Calibri" w:cs="Calibri"/>
          <w:i/>
          <w:iCs/>
        </w:rPr>
        <w:t>Drosophila melanogaster</w:t>
      </w:r>
      <w:r w:rsidRPr="00C513B9">
        <w:rPr>
          <w:rFonts w:ascii="Calibri" w:hAnsi="Calibri" w:cs="Calibri"/>
        </w:rPr>
        <w:t xml:space="preserve"> is </w:t>
      </w:r>
      <w:r w:rsidR="009962AF" w:rsidRPr="00C513B9">
        <w:rPr>
          <w:rFonts w:ascii="Calibri" w:hAnsi="Calibri" w:cs="Calibri"/>
        </w:rPr>
        <w:t>among</w:t>
      </w:r>
      <w:r w:rsidRPr="00C513B9">
        <w:rPr>
          <w:rFonts w:ascii="Calibri" w:hAnsi="Calibri" w:cs="Calibri"/>
        </w:rPr>
        <w:t xml:space="preserve"> the most </w:t>
      </w:r>
      <w:r w:rsidR="009962AF" w:rsidRPr="00C513B9">
        <w:rPr>
          <w:rFonts w:ascii="Calibri" w:hAnsi="Calibri" w:cs="Calibri"/>
        </w:rPr>
        <w:t>valuable</w:t>
      </w:r>
      <w:r w:rsidRPr="00C513B9">
        <w:rPr>
          <w:rFonts w:ascii="Calibri" w:hAnsi="Calibri" w:cs="Calibri"/>
        </w:rPr>
        <w:t xml:space="preserve">, experimentally </w:t>
      </w:r>
      <w:r w:rsidR="009962AF" w:rsidRPr="00C513B9">
        <w:rPr>
          <w:rFonts w:ascii="Calibri" w:hAnsi="Calibri" w:cs="Calibri"/>
        </w:rPr>
        <w:t xml:space="preserve">manipulated </w:t>
      </w:r>
      <w:r w:rsidRPr="00C513B9">
        <w:rPr>
          <w:rFonts w:ascii="Calibri" w:hAnsi="Calibri" w:cs="Calibri"/>
        </w:rPr>
        <w:t>models used for investigations of innate immunity and pathogenesis of various microbial infections</w:t>
      </w:r>
      <w:r w:rsidR="00347772" w:rsidRPr="00C513B9">
        <w:rPr>
          <w:rFonts w:ascii="Calibri" w:hAnsi="Calibri" w:cs="Calibri"/>
        </w:rPr>
        <w:t>.</w:t>
      </w:r>
      <w:r w:rsidRPr="00C513B9">
        <w:rPr>
          <w:rFonts w:ascii="Calibri" w:hAnsi="Calibri" w:cs="Calibri"/>
        </w:rPr>
        <w:t xml:space="preserve"> </w:t>
      </w:r>
      <w:r w:rsidR="00347772" w:rsidRPr="00C513B9">
        <w:rPr>
          <w:rFonts w:ascii="Calibri" w:hAnsi="Calibri" w:cs="Calibri"/>
        </w:rPr>
        <w:t>This is due</w:t>
      </w:r>
      <w:r w:rsidRPr="00C513B9">
        <w:rPr>
          <w:rFonts w:ascii="Calibri" w:hAnsi="Calibri" w:cs="Calibri"/>
        </w:rPr>
        <w:t xml:space="preserve"> to </w:t>
      </w:r>
      <w:r w:rsidR="00E02B56" w:rsidRPr="00C513B9">
        <w:rPr>
          <w:rFonts w:ascii="Calibri" w:hAnsi="Calibri" w:cs="Calibri"/>
        </w:rPr>
        <w:t>its simple and</w:t>
      </w:r>
      <w:r w:rsidR="009962AF" w:rsidRPr="00C513B9">
        <w:rPr>
          <w:rFonts w:ascii="Calibri" w:hAnsi="Calibri" w:cs="Calibri"/>
        </w:rPr>
        <w:t xml:space="preserve"> </w:t>
      </w:r>
      <w:r w:rsidR="00E02B56" w:rsidRPr="00C513B9">
        <w:rPr>
          <w:rFonts w:ascii="Calibri" w:hAnsi="Calibri" w:cs="Calibri"/>
        </w:rPr>
        <w:t xml:space="preserve">fast life cycle, </w:t>
      </w:r>
      <w:r w:rsidR="009962AF" w:rsidRPr="00C513B9">
        <w:rPr>
          <w:rFonts w:ascii="Calibri" w:hAnsi="Calibri" w:cs="Calibri"/>
        </w:rPr>
        <w:t>simple</w:t>
      </w:r>
      <w:r w:rsidR="00E02B56" w:rsidRPr="00C513B9">
        <w:rPr>
          <w:rFonts w:ascii="Calibri" w:hAnsi="Calibri" w:cs="Calibri"/>
        </w:rPr>
        <w:t xml:space="preserve"> </w:t>
      </w:r>
      <w:r w:rsidR="009962AF" w:rsidRPr="00C513B9">
        <w:rPr>
          <w:rFonts w:ascii="Calibri" w:hAnsi="Calibri" w:cs="Calibri"/>
        </w:rPr>
        <w:t>upkeep</w:t>
      </w:r>
      <w:r w:rsidR="00E02B56" w:rsidRPr="00C513B9">
        <w:rPr>
          <w:rFonts w:ascii="Calibri" w:hAnsi="Calibri" w:cs="Calibri"/>
        </w:rPr>
        <w:t xml:space="preserve"> in a laboratory, well-</w:t>
      </w:r>
      <w:r w:rsidR="009962AF" w:rsidRPr="00C513B9">
        <w:rPr>
          <w:rFonts w:ascii="Calibri" w:hAnsi="Calibri" w:cs="Calibri"/>
        </w:rPr>
        <w:t xml:space="preserve">established </w:t>
      </w:r>
      <w:r w:rsidR="00E02B56" w:rsidRPr="00C513B9">
        <w:rPr>
          <w:rFonts w:ascii="Calibri" w:hAnsi="Calibri" w:cs="Calibri"/>
        </w:rPr>
        <w:t xml:space="preserve">evolutionary genetics, and </w:t>
      </w:r>
      <w:r w:rsidR="00A44163" w:rsidRPr="00C513B9">
        <w:rPr>
          <w:rFonts w:ascii="Calibri" w:hAnsi="Calibri" w:cs="Calibri"/>
        </w:rPr>
        <w:t xml:space="preserve">diverse </w:t>
      </w:r>
      <w:r w:rsidR="00E02B56" w:rsidRPr="00C513B9">
        <w:rPr>
          <w:rFonts w:ascii="Calibri" w:hAnsi="Calibri" w:cs="Calibri"/>
        </w:rPr>
        <w:t xml:space="preserve">genetic toolbox. </w:t>
      </w:r>
      <w:r w:rsidR="00420833" w:rsidRPr="00C513B9">
        <w:rPr>
          <w:rFonts w:ascii="Calibri" w:hAnsi="Calibri" w:cs="Calibri"/>
        </w:rPr>
        <w:t>Previous methods of</w:t>
      </w:r>
      <w:r w:rsidR="001A7910" w:rsidRPr="00C513B9">
        <w:rPr>
          <w:rFonts w:ascii="Calibri" w:hAnsi="Calibri" w:cs="Calibri"/>
        </w:rPr>
        <w:t xml:space="preserve"> </w:t>
      </w:r>
      <w:r w:rsidR="001A7910" w:rsidRPr="00C513B9">
        <w:rPr>
          <w:rFonts w:ascii="Calibri" w:hAnsi="Calibri" w:cs="Calibri"/>
          <w:i/>
          <w:iCs/>
        </w:rPr>
        <w:t>D</w:t>
      </w:r>
      <w:r w:rsidR="00E6513C" w:rsidRPr="00C513B9">
        <w:rPr>
          <w:rFonts w:ascii="Calibri" w:hAnsi="Calibri" w:cs="Calibri"/>
          <w:i/>
          <w:iCs/>
        </w:rPr>
        <w:t>. melanogaster</w:t>
      </w:r>
      <w:r w:rsidR="00420833" w:rsidRPr="00C513B9">
        <w:rPr>
          <w:rFonts w:ascii="Calibri" w:hAnsi="Calibri" w:cs="Calibri"/>
        </w:rPr>
        <w:t xml:space="preserve"> larvae injection</w:t>
      </w:r>
      <w:r w:rsidR="00211339" w:rsidRPr="00C513B9">
        <w:rPr>
          <w:rFonts w:ascii="Calibri" w:hAnsi="Calibri" w:cs="Calibri"/>
        </w:rPr>
        <w:t>s</w:t>
      </w:r>
      <w:r w:rsidR="00420833" w:rsidRPr="00C513B9">
        <w:rPr>
          <w:rFonts w:ascii="Calibri" w:hAnsi="Calibri" w:cs="Calibri"/>
        </w:rPr>
        <w:t xml:space="preserve">, such as using a hybrid microfluidic device </w:t>
      </w:r>
      <w:r w:rsidR="00211339" w:rsidRPr="00C513B9">
        <w:rPr>
          <w:rFonts w:ascii="Calibri" w:hAnsi="Calibri" w:cs="Calibri"/>
        </w:rPr>
        <w:t xml:space="preserve">or a </w:t>
      </w:r>
      <w:proofErr w:type="spellStart"/>
      <w:r w:rsidR="00211339" w:rsidRPr="00C513B9">
        <w:rPr>
          <w:rFonts w:ascii="Calibri" w:hAnsi="Calibri" w:cs="Calibri"/>
        </w:rPr>
        <w:t>Narishige</w:t>
      </w:r>
      <w:proofErr w:type="spellEnd"/>
      <w:r w:rsidR="00211339" w:rsidRPr="00C513B9">
        <w:rPr>
          <w:rFonts w:ascii="Calibri" w:hAnsi="Calibri" w:cs="Calibri"/>
        </w:rPr>
        <w:t xml:space="preserve"> micromanipulator,</w:t>
      </w:r>
      <w:r w:rsidR="00E351B6" w:rsidRPr="00C513B9">
        <w:rPr>
          <w:rFonts w:ascii="Calibri" w:hAnsi="Calibri" w:cs="Calibri"/>
        </w:rPr>
        <w:t xml:space="preserve"> require highly specialized equipment and can be costly</w:t>
      </w:r>
      <w:r w:rsidR="00211339" w:rsidRPr="00C513B9">
        <w:rPr>
          <w:rFonts w:ascii="Calibri" w:hAnsi="Calibri" w:cs="Calibri"/>
          <w:vertAlign w:val="superscript"/>
        </w:rPr>
        <w:t>2</w:t>
      </w:r>
      <w:r w:rsidR="00CC5D0B" w:rsidRPr="00C513B9">
        <w:rPr>
          <w:rFonts w:ascii="Calibri" w:hAnsi="Calibri" w:cs="Calibri"/>
          <w:vertAlign w:val="superscript"/>
        </w:rPr>
        <w:t>1</w:t>
      </w:r>
      <w:r w:rsidR="00211339" w:rsidRPr="00C513B9">
        <w:rPr>
          <w:rFonts w:ascii="Calibri" w:hAnsi="Calibri" w:cs="Calibri"/>
          <w:vertAlign w:val="superscript"/>
        </w:rPr>
        <w:t>,2</w:t>
      </w:r>
      <w:r w:rsidR="00CC5D0B" w:rsidRPr="00C513B9">
        <w:rPr>
          <w:rFonts w:ascii="Calibri" w:hAnsi="Calibri" w:cs="Calibri"/>
          <w:vertAlign w:val="superscript"/>
        </w:rPr>
        <w:t>7</w:t>
      </w:r>
      <w:r w:rsidR="004F621B" w:rsidRPr="00C513B9">
        <w:rPr>
          <w:rFonts w:ascii="Calibri" w:hAnsi="Calibri" w:cs="Calibri"/>
        </w:rPr>
        <w:t>.</w:t>
      </w:r>
      <w:r w:rsidR="004F621B" w:rsidRPr="00C513B9">
        <w:rPr>
          <w:rFonts w:ascii="Calibri" w:hAnsi="Calibri" w:cs="Calibri"/>
          <w:vertAlign w:val="superscript"/>
        </w:rPr>
        <w:t xml:space="preserve"> </w:t>
      </w:r>
      <w:r w:rsidR="00E02B56" w:rsidRPr="00C513B9">
        <w:rPr>
          <w:rFonts w:ascii="Calibri" w:hAnsi="Calibri" w:cs="Calibri"/>
        </w:rPr>
        <w:t xml:space="preserve">In the current </w:t>
      </w:r>
      <w:r w:rsidR="00A562A0" w:rsidRPr="00C513B9">
        <w:rPr>
          <w:rFonts w:ascii="Calibri" w:hAnsi="Calibri" w:cs="Calibri"/>
        </w:rPr>
        <w:t>protocol</w:t>
      </w:r>
      <w:r w:rsidR="00E02B56" w:rsidRPr="00C513B9">
        <w:rPr>
          <w:rFonts w:ascii="Calibri" w:hAnsi="Calibri" w:cs="Calibri"/>
        </w:rPr>
        <w:t xml:space="preserve">, </w:t>
      </w:r>
      <w:r w:rsidR="003014DC" w:rsidRPr="00C513B9">
        <w:rPr>
          <w:rFonts w:ascii="Calibri" w:hAnsi="Calibri" w:cs="Calibri"/>
        </w:rPr>
        <w:t>to</w:t>
      </w:r>
      <w:r w:rsidR="00E02B56" w:rsidRPr="00C513B9">
        <w:rPr>
          <w:rFonts w:ascii="Calibri" w:hAnsi="Calibri" w:cs="Calibri"/>
        </w:rPr>
        <w:t xml:space="preserve"> expand the use of </w:t>
      </w:r>
      <w:r w:rsidR="00E02B56" w:rsidRPr="00C513B9">
        <w:rPr>
          <w:rFonts w:ascii="Calibri" w:hAnsi="Calibri" w:cs="Calibri"/>
          <w:i/>
          <w:iCs/>
        </w:rPr>
        <w:t>D</w:t>
      </w:r>
      <w:r w:rsidR="00E6513C" w:rsidRPr="00C513B9">
        <w:rPr>
          <w:rFonts w:ascii="Calibri" w:hAnsi="Calibri" w:cs="Calibri"/>
          <w:i/>
          <w:iCs/>
        </w:rPr>
        <w:t>. melanogaster</w:t>
      </w:r>
      <w:r w:rsidR="003014DC" w:rsidRPr="00C513B9">
        <w:rPr>
          <w:rFonts w:ascii="Calibri" w:hAnsi="Calibri" w:cs="Calibri"/>
        </w:rPr>
        <w:t>,</w:t>
      </w:r>
      <w:r w:rsidR="00E02B56" w:rsidRPr="00C513B9">
        <w:rPr>
          <w:rFonts w:ascii="Calibri" w:hAnsi="Calibri" w:cs="Calibri"/>
        </w:rPr>
        <w:t xml:space="preserve"> a</w:t>
      </w:r>
      <w:r w:rsidR="000213D5" w:rsidRPr="00C513B9">
        <w:rPr>
          <w:rFonts w:ascii="Calibri" w:hAnsi="Calibri" w:cs="Calibri"/>
        </w:rPr>
        <w:t xml:space="preserve"> simple</w:t>
      </w:r>
      <w:r w:rsidR="00711495" w:rsidRPr="00C513B9">
        <w:rPr>
          <w:rFonts w:ascii="Calibri" w:hAnsi="Calibri" w:cs="Calibri"/>
        </w:rPr>
        <w:t xml:space="preserve"> </w:t>
      </w:r>
      <w:r w:rsidR="00E02B56" w:rsidRPr="00C513B9">
        <w:rPr>
          <w:rFonts w:ascii="Calibri" w:hAnsi="Calibri" w:cs="Calibri"/>
        </w:rPr>
        <w:t xml:space="preserve">injection </w:t>
      </w:r>
      <w:r w:rsidR="00FF78AD" w:rsidRPr="00C513B9">
        <w:rPr>
          <w:rFonts w:ascii="Calibri" w:hAnsi="Calibri" w:cs="Calibri"/>
        </w:rPr>
        <w:t xml:space="preserve">technique that </w:t>
      </w:r>
      <w:r w:rsidR="00E02B56" w:rsidRPr="00C513B9">
        <w:rPr>
          <w:rFonts w:ascii="Calibri" w:hAnsi="Calibri" w:cs="Calibri"/>
        </w:rPr>
        <w:t xml:space="preserve">represents an efficient and rapid </w:t>
      </w:r>
      <w:r w:rsidR="00A562A0" w:rsidRPr="00C513B9">
        <w:rPr>
          <w:rFonts w:ascii="Calibri" w:hAnsi="Calibri" w:cs="Calibri"/>
        </w:rPr>
        <w:t>method</w:t>
      </w:r>
      <w:r w:rsidR="00FF78AD" w:rsidRPr="00C513B9">
        <w:rPr>
          <w:rFonts w:ascii="Calibri" w:hAnsi="Calibri" w:cs="Calibri"/>
        </w:rPr>
        <w:t xml:space="preserve"> </w:t>
      </w:r>
      <w:r w:rsidR="00E02B56" w:rsidRPr="00C513B9">
        <w:rPr>
          <w:rFonts w:ascii="Calibri" w:hAnsi="Calibri" w:cs="Calibri"/>
        </w:rPr>
        <w:t>to deliver</w:t>
      </w:r>
      <w:r w:rsidR="00FF78AD" w:rsidRPr="00C513B9">
        <w:rPr>
          <w:rFonts w:ascii="Calibri" w:hAnsi="Calibri" w:cs="Calibri"/>
        </w:rPr>
        <w:t xml:space="preserve"> bacteria into the hemocoel of </w:t>
      </w:r>
      <w:r w:rsidR="00FF78AD" w:rsidRPr="00C513B9">
        <w:rPr>
          <w:rFonts w:ascii="Calibri" w:hAnsi="Calibri" w:cs="Calibri"/>
          <w:i/>
          <w:iCs/>
        </w:rPr>
        <w:t>D</w:t>
      </w:r>
      <w:r w:rsidR="0065139D" w:rsidRPr="00C513B9">
        <w:rPr>
          <w:rFonts w:ascii="Calibri" w:hAnsi="Calibri" w:cs="Calibri"/>
          <w:i/>
          <w:iCs/>
        </w:rPr>
        <w:t>. melanogaster</w:t>
      </w:r>
      <w:r w:rsidR="00FF78AD" w:rsidRPr="00C513B9">
        <w:rPr>
          <w:rFonts w:ascii="Calibri" w:hAnsi="Calibri" w:cs="Calibri"/>
          <w:i/>
          <w:iCs/>
        </w:rPr>
        <w:t xml:space="preserve"> </w:t>
      </w:r>
      <w:r w:rsidR="00FF78AD" w:rsidRPr="00C513B9">
        <w:rPr>
          <w:rFonts w:ascii="Calibri" w:hAnsi="Calibri" w:cs="Calibri"/>
        </w:rPr>
        <w:t>larvae</w:t>
      </w:r>
      <w:r w:rsidR="003014DC" w:rsidRPr="00C513B9">
        <w:rPr>
          <w:rFonts w:ascii="Calibri" w:hAnsi="Calibri" w:cs="Calibri"/>
        </w:rPr>
        <w:t xml:space="preserve"> is </w:t>
      </w:r>
      <w:r w:rsidR="007F6161" w:rsidRPr="00C513B9">
        <w:rPr>
          <w:rFonts w:ascii="Calibri" w:hAnsi="Calibri" w:cs="Calibri"/>
        </w:rPr>
        <w:t>outlined</w:t>
      </w:r>
      <w:r w:rsidR="00FF78AD" w:rsidRPr="00C513B9">
        <w:rPr>
          <w:rFonts w:ascii="Calibri" w:hAnsi="Calibri" w:cs="Calibri"/>
        </w:rPr>
        <w:t>.</w:t>
      </w:r>
      <w:r w:rsidR="00C46B52" w:rsidRPr="00C513B9">
        <w:rPr>
          <w:rFonts w:ascii="Calibri" w:hAnsi="Calibri" w:cs="Calibri"/>
        </w:rPr>
        <w:t xml:space="preserve"> </w:t>
      </w:r>
      <w:r w:rsidR="005C7E5F" w:rsidRPr="00C513B9">
        <w:rPr>
          <w:rFonts w:ascii="Calibri" w:hAnsi="Calibri" w:cs="Calibri"/>
        </w:rPr>
        <w:t xml:space="preserve">The essential part of the technique described here is the actual injection of the desired pathogen or other liquid substances </w:t>
      </w:r>
      <w:r w:rsidR="00A3126C" w:rsidRPr="00C513B9">
        <w:rPr>
          <w:rFonts w:ascii="Calibri" w:hAnsi="Calibri" w:cs="Calibri"/>
        </w:rPr>
        <w:t>using</w:t>
      </w:r>
      <w:r w:rsidR="005C7E5F" w:rsidRPr="00C513B9">
        <w:rPr>
          <w:rFonts w:ascii="Calibri" w:hAnsi="Calibri" w:cs="Calibri"/>
        </w:rPr>
        <w:t xml:space="preserve"> a microinjector. In addition to describing this essential operation, we also describe accessory methods such as growing and culturing bacteria and handling materials. </w:t>
      </w:r>
    </w:p>
    <w:p w14:paraId="6DF286F2" w14:textId="77777777" w:rsidR="004E2D06" w:rsidRPr="00C513B9" w:rsidRDefault="004E2D06" w:rsidP="00917DCE">
      <w:pPr>
        <w:jc w:val="both"/>
        <w:rPr>
          <w:rFonts w:ascii="Calibri" w:hAnsi="Calibri" w:cs="Calibri"/>
        </w:rPr>
      </w:pPr>
    </w:p>
    <w:p w14:paraId="0ED57EB8" w14:textId="212EA9A1" w:rsidR="005C7E5F" w:rsidRPr="00C513B9" w:rsidRDefault="005C7E5F" w:rsidP="00917DCE">
      <w:pPr>
        <w:jc w:val="both"/>
        <w:rPr>
          <w:rFonts w:ascii="Calibri" w:hAnsi="Calibri" w:cs="Calibri"/>
        </w:rPr>
      </w:pPr>
      <w:r w:rsidRPr="00C513B9">
        <w:rPr>
          <w:rFonts w:ascii="Calibri" w:hAnsi="Calibri" w:cs="Calibri"/>
        </w:rPr>
        <w:t>The principal advantage of this method is that the needle is held approximately parallel to the larva</w:t>
      </w:r>
      <w:r w:rsidR="00A3126C" w:rsidRPr="00C513B9">
        <w:rPr>
          <w:rFonts w:ascii="Calibri" w:hAnsi="Calibri" w:cs="Calibri"/>
        </w:rPr>
        <w:t>,</w:t>
      </w:r>
      <w:r w:rsidRPr="00C513B9">
        <w:rPr>
          <w:rFonts w:ascii="Calibri" w:hAnsi="Calibri" w:cs="Calibri"/>
        </w:rPr>
        <w:t xml:space="preserve"> and the holding is done with very little pressure on the larva, thus reducing the possibility of hemolymph leakage, fatal injury, or inadequate delivery of the desired substance. The needle is then inserted toward the posterior end of the larva to complete the injection. The precise way of holding the larva, the manner of inserting the needle, the speed at which the desired substance is injected, and the direction of withdrawal of the needle are all matters that can best be improved by practice. The most </w:t>
      </w:r>
      <w:r w:rsidR="00A3126C" w:rsidRPr="00C513B9">
        <w:rPr>
          <w:rFonts w:ascii="Calibri" w:hAnsi="Calibri" w:cs="Calibri"/>
        </w:rPr>
        <w:t>challenging step</w:t>
      </w:r>
      <w:r w:rsidRPr="00C513B9">
        <w:rPr>
          <w:rFonts w:ascii="Calibri" w:hAnsi="Calibri" w:cs="Calibri"/>
        </w:rPr>
        <w:t xml:space="preserve"> to overcome is withdrawing the needle out of the larva without any resulting leakage of essential organs. However, with preciseness and experience, </w:t>
      </w:r>
      <w:r w:rsidR="00A3126C" w:rsidRPr="00C513B9">
        <w:rPr>
          <w:rFonts w:ascii="Calibri" w:hAnsi="Calibri" w:cs="Calibri"/>
        </w:rPr>
        <w:t xml:space="preserve">the </w:t>
      </w:r>
      <w:r w:rsidRPr="00C513B9">
        <w:rPr>
          <w:rFonts w:ascii="Calibri" w:hAnsi="Calibri" w:cs="Calibri"/>
        </w:rPr>
        <w:t>difficulty encountered during this step</w:t>
      </w:r>
      <w:r w:rsidR="00A3126C" w:rsidRPr="00C513B9">
        <w:rPr>
          <w:rFonts w:ascii="Calibri" w:hAnsi="Calibri" w:cs="Calibri"/>
        </w:rPr>
        <w:t xml:space="preserve"> becomes less</w:t>
      </w:r>
      <w:r w:rsidRPr="00C513B9">
        <w:rPr>
          <w:rFonts w:ascii="Calibri" w:hAnsi="Calibri" w:cs="Calibri"/>
        </w:rPr>
        <w:t>.</w:t>
      </w:r>
    </w:p>
    <w:p w14:paraId="3C839561" w14:textId="77777777" w:rsidR="00C46B52" w:rsidRPr="00C513B9" w:rsidRDefault="00C46B52" w:rsidP="00917DCE">
      <w:pPr>
        <w:jc w:val="both"/>
        <w:rPr>
          <w:rFonts w:ascii="Calibri" w:hAnsi="Calibri" w:cs="Calibri"/>
        </w:rPr>
      </w:pPr>
    </w:p>
    <w:p w14:paraId="2B4D0E86" w14:textId="6D8142BD" w:rsidR="005C7E5F" w:rsidRPr="00C513B9" w:rsidRDefault="00334111" w:rsidP="00917DCE">
      <w:pPr>
        <w:jc w:val="both"/>
        <w:rPr>
          <w:rFonts w:ascii="Calibri" w:hAnsi="Calibri" w:cs="Calibri"/>
        </w:rPr>
      </w:pPr>
      <w:r w:rsidRPr="00C513B9">
        <w:rPr>
          <w:rFonts w:ascii="Calibri" w:hAnsi="Calibri" w:cs="Calibri"/>
        </w:rPr>
        <w:t>T</w:t>
      </w:r>
      <w:r w:rsidR="00A562A0" w:rsidRPr="00C513B9">
        <w:rPr>
          <w:rFonts w:ascii="Calibri" w:hAnsi="Calibri" w:cs="Calibri"/>
        </w:rPr>
        <w:t>his technique is</w:t>
      </w:r>
      <w:r w:rsidR="00D64C5B" w:rsidRPr="00C513B9">
        <w:rPr>
          <w:rFonts w:ascii="Calibri" w:hAnsi="Calibri" w:cs="Calibri"/>
        </w:rPr>
        <w:t xml:space="preserve"> also</w:t>
      </w:r>
      <w:r w:rsidRPr="00C513B9">
        <w:rPr>
          <w:rFonts w:ascii="Calibri" w:hAnsi="Calibri" w:cs="Calibri"/>
        </w:rPr>
        <w:t xml:space="preserve"> </w:t>
      </w:r>
      <w:r w:rsidR="00A562A0" w:rsidRPr="00C513B9">
        <w:rPr>
          <w:rFonts w:ascii="Calibri" w:hAnsi="Calibri" w:cs="Calibri"/>
        </w:rPr>
        <w:t xml:space="preserve">an excellent tool </w:t>
      </w:r>
      <w:r w:rsidRPr="00C513B9">
        <w:rPr>
          <w:rFonts w:ascii="Calibri" w:hAnsi="Calibri" w:cs="Calibri"/>
        </w:rPr>
        <w:t xml:space="preserve">in multiple applications </w:t>
      </w:r>
      <w:r w:rsidR="00A562A0" w:rsidRPr="00C513B9">
        <w:rPr>
          <w:rFonts w:ascii="Calibri" w:hAnsi="Calibri" w:cs="Calibri"/>
        </w:rPr>
        <w:t xml:space="preserve">for </w:t>
      </w:r>
      <w:r w:rsidR="00A3126C" w:rsidRPr="00C513B9">
        <w:rPr>
          <w:rFonts w:ascii="Calibri" w:hAnsi="Calibri" w:cs="Calibri"/>
        </w:rPr>
        <w:t>introducing</w:t>
      </w:r>
      <w:r w:rsidR="00A562A0" w:rsidRPr="00C513B9">
        <w:rPr>
          <w:rFonts w:ascii="Calibri" w:hAnsi="Calibri" w:cs="Calibri"/>
        </w:rPr>
        <w:t xml:space="preserve"> a variety of substances in a uniform manner that can be repeated </w:t>
      </w:r>
      <w:r w:rsidR="00D31F47" w:rsidRPr="00C513B9">
        <w:rPr>
          <w:rFonts w:ascii="Calibri" w:hAnsi="Calibri" w:cs="Calibri"/>
        </w:rPr>
        <w:t>several</w:t>
      </w:r>
      <w:r w:rsidR="00A562A0" w:rsidRPr="00C513B9">
        <w:rPr>
          <w:rFonts w:ascii="Calibri" w:hAnsi="Calibri" w:cs="Calibri"/>
        </w:rPr>
        <w:t xml:space="preserve"> times, thus allowing for consistent results. The rapid mortality observed in </w:t>
      </w:r>
      <w:r w:rsidR="00A562A0" w:rsidRPr="00C513B9">
        <w:rPr>
          <w:rFonts w:ascii="Calibri" w:hAnsi="Calibri" w:cs="Calibri"/>
          <w:i/>
          <w:iCs/>
        </w:rPr>
        <w:t xml:space="preserve">P. </w:t>
      </w:r>
      <w:proofErr w:type="spellStart"/>
      <w:r w:rsidR="00A562A0" w:rsidRPr="00C513B9">
        <w:rPr>
          <w:rFonts w:ascii="Calibri" w:hAnsi="Calibri" w:cs="Calibri"/>
          <w:i/>
          <w:iCs/>
        </w:rPr>
        <w:t>asymbiotica</w:t>
      </w:r>
      <w:proofErr w:type="spellEnd"/>
      <w:r w:rsidR="00420833" w:rsidRPr="00C513B9">
        <w:rPr>
          <w:rFonts w:ascii="Calibri" w:hAnsi="Calibri" w:cs="Calibri"/>
        </w:rPr>
        <w:t>-</w:t>
      </w:r>
      <w:r w:rsidR="00A562A0" w:rsidRPr="00C513B9">
        <w:rPr>
          <w:rFonts w:ascii="Calibri" w:hAnsi="Calibri" w:cs="Calibri"/>
        </w:rPr>
        <w:t xml:space="preserve">infected larvae reflects the </w:t>
      </w:r>
      <w:r w:rsidR="005C6E07" w:rsidRPr="00C513B9">
        <w:rPr>
          <w:rFonts w:ascii="Calibri" w:hAnsi="Calibri" w:cs="Calibri"/>
        </w:rPr>
        <w:t xml:space="preserve">high virulence of this </w:t>
      </w:r>
      <w:r w:rsidR="00711495" w:rsidRPr="00C513B9">
        <w:rPr>
          <w:rFonts w:ascii="Calibri" w:hAnsi="Calibri" w:cs="Calibri"/>
        </w:rPr>
        <w:t>bacteria</w:t>
      </w:r>
      <w:r w:rsidR="00A429CD" w:rsidRPr="00C513B9">
        <w:rPr>
          <w:rFonts w:ascii="Calibri" w:hAnsi="Calibri" w:cs="Calibri"/>
        </w:rPr>
        <w:t>l strain</w:t>
      </w:r>
      <w:r w:rsidR="005C6E07" w:rsidRPr="00C513B9">
        <w:rPr>
          <w:rFonts w:ascii="Calibri" w:hAnsi="Calibri" w:cs="Calibri"/>
        </w:rPr>
        <w:t xml:space="preserve"> to insects</w:t>
      </w:r>
      <w:r w:rsidR="00AA60A9" w:rsidRPr="00C513B9">
        <w:rPr>
          <w:rFonts w:ascii="Calibri" w:hAnsi="Calibri" w:cs="Calibri"/>
          <w:vertAlign w:val="superscript"/>
        </w:rPr>
        <w:t>2</w:t>
      </w:r>
      <w:r w:rsidR="00CC5D0B" w:rsidRPr="00C513B9">
        <w:rPr>
          <w:rFonts w:ascii="Calibri" w:hAnsi="Calibri" w:cs="Calibri"/>
          <w:vertAlign w:val="superscript"/>
        </w:rPr>
        <w:t>4</w:t>
      </w:r>
      <w:r w:rsidR="0052042B" w:rsidRPr="00C513B9">
        <w:rPr>
          <w:rFonts w:ascii="Calibri" w:hAnsi="Calibri" w:cs="Calibri"/>
          <w:vertAlign w:val="superscript"/>
        </w:rPr>
        <w:t>–</w:t>
      </w:r>
      <w:r w:rsidR="008D4707" w:rsidRPr="00C513B9">
        <w:rPr>
          <w:rFonts w:ascii="Calibri" w:hAnsi="Calibri" w:cs="Calibri"/>
          <w:vertAlign w:val="superscript"/>
        </w:rPr>
        <w:t>2</w:t>
      </w:r>
      <w:r w:rsidR="00CC5D0B" w:rsidRPr="00C513B9">
        <w:rPr>
          <w:rFonts w:ascii="Calibri" w:hAnsi="Calibri" w:cs="Calibri"/>
          <w:vertAlign w:val="superscript"/>
        </w:rPr>
        <w:t>6</w:t>
      </w:r>
      <w:r w:rsidR="00D50433" w:rsidRPr="00C513B9">
        <w:rPr>
          <w:rFonts w:ascii="Calibri" w:hAnsi="Calibri" w:cs="Calibri"/>
        </w:rPr>
        <w:t xml:space="preserve">. </w:t>
      </w:r>
      <w:r w:rsidR="00472C1B" w:rsidRPr="00C513B9">
        <w:rPr>
          <w:rFonts w:ascii="Calibri" w:hAnsi="Calibri" w:cs="Calibri"/>
          <w:i/>
          <w:iCs/>
        </w:rPr>
        <w:t xml:space="preserve">P. </w:t>
      </w:r>
      <w:proofErr w:type="spellStart"/>
      <w:r w:rsidR="00472C1B" w:rsidRPr="00C513B9">
        <w:rPr>
          <w:rFonts w:ascii="Calibri" w:hAnsi="Calibri" w:cs="Calibri"/>
          <w:i/>
          <w:iCs/>
        </w:rPr>
        <w:t>asymbiotica</w:t>
      </w:r>
      <w:proofErr w:type="spellEnd"/>
      <w:r w:rsidR="00472C1B" w:rsidRPr="00C513B9">
        <w:rPr>
          <w:rFonts w:ascii="Calibri" w:hAnsi="Calibri" w:cs="Calibri"/>
          <w:i/>
          <w:iCs/>
        </w:rPr>
        <w:t xml:space="preserve"> </w:t>
      </w:r>
      <w:r w:rsidR="0065139D" w:rsidRPr="00C513B9">
        <w:rPr>
          <w:rFonts w:ascii="Calibri" w:hAnsi="Calibri" w:cs="Calibri"/>
        </w:rPr>
        <w:t xml:space="preserve">is </w:t>
      </w:r>
      <w:r w:rsidR="00472C1B" w:rsidRPr="00C513B9">
        <w:rPr>
          <w:rFonts w:ascii="Calibri" w:hAnsi="Calibri" w:cs="Calibri"/>
        </w:rPr>
        <w:t xml:space="preserve">well documented for </w:t>
      </w:r>
      <w:r w:rsidR="00D31F47" w:rsidRPr="00C513B9">
        <w:rPr>
          <w:rFonts w:ascii="Calibri" w:hAnsi="Calibri" w:cs="Calibri"/>
        </w:rPr>
        <w:t>expressing virulence genes during infection</w:t>
      </w:r>
      <w:r w:rsidR="005C6E07" w:rsidRPr="00C513B9">
        <w:rPr>
          <w:rFonts w:ascii="Calibri" w:hAnsi="Calibri" w:cs="Calibri"/>
        </w:rPr>
        <w:t xml:space="preserve"> that </w:t>
      </w:r>
      <w:r w:rsidR="00A5019E" w:rsidRPr="00C513B9">
        <w:rPr>
          <w:rFonts w:ascii="Calibri" w:hAnsi="Calibri" w:cs="Calibri"/>
        </w:rPr>
        <w:t xml:space="preserve">increase </w:t>
      </w:r>
      <w:r w:rsidR="005C6E07" w:rsidRPr="00C513B9">
        <w:rPr>
          <w:rFonts w:ascii="Calibri" w:hAnsi="Calibri" w:cs="Calibri"/>
        </w:rPr>
        <w:t xml:space="preserve">bacterial survival and pathogenicity </w:t>
      </w:r>
      <w:r w:rsidR="00A5019E" w:rsidRPr="00C513B9">
        <w:rPr>
          <w:rFonts w:ascii="Calibri" w:hAnsi="Calibri" w:cs="Calibri"/>
        </w:rPr>
        <w:t xml:space="preserve">against </w:t>
      </w:r>
      <w:r w:rsidR="005C6E07" w:rsidRPr="00C513B9">
        <w:rPr>
          <w:rFonts w:ascii="Calibri" w:hAnsi="Calibri" w:cs="Calibri"/>
        </w:rPr>
        <w:t>insect</w:t>
      </w:r>
      <w:r w:rsidR="00A5019E" w:rsidRPr="00C513B9">
        <w:rPr>
          <w:rFonts w:ascii="Calibri" w:hAnsi="Calibri" w:cs="Calibri"/>
        </w:rPr>
        <w:t xml:space="preserve"> hosts</w:t>
      </w:r>
      <w:r w:rsidR="005C6E07" w:rsidRPr="00C513B9">
        <w:rPr>
          <w:rFonts w:ascii="Calibri" w:hAnsi="Calibri" w:cs="Calibri"/>
        </w:rPr>
        <w:t xml:space="preserve"> by </w:t>
      </w:r>
      <w:r w:rsidR="00A5019E" w:rsidRPr="00C513B9">
        <w:rPr>
          <w:rFonts w:ascii="Calibri" w:hAnsi="Calibri" w:cs="Calibri"/>
        </w:rPr>
        <w:t>inhibiting</w:t>
      </w:r>
      <w:r w:rsidR="005C6E07" w:rsidRPr="00C513B9">
        <w:rPr>
          <w:rFonts w:ascii="Calibri" w:hAnsi="Calibri" w:cs="Calibri"/>
        </w:rPr>
        <w:t xml:space="preserve"> hemocyte migration and phagocytosis</w:t>
      </w:r>
      <w:r w:rsidR="00AA60A9" w:rsidRPr="00C513B9">
        <w:rPr>
          <w:rFonts w:ascii="Calibri" w:hAnsi="Calibri" w:cs="Calibri"/>
          <w:vertAlign w:val="superscript"/>
        </w:rPr>
        <w:t>2</w:t>
      </w:r>
      <w:r w:rsidR="00CC5D0B" w:rsidRPr="00C513B9">
        <w:rPr>
          <w:rFonts w:ascii="Calibri" w:hAnsi="Calibri" w:cs="Calibri"/>
          <w:vertAlign w:val="superscript"/>
        </w:rPr>
        <w:t>4</w:t>
      </w:r>
      <w:r w:rsidR="00420833" w:rsidRPr="00C513B9">
        <w:rPr>
          <w:rFonts w:ascii="Calibri" w:hAnsi="Calibri" w:cs="Calibri"/>
          <w:vertAlign w:val="superscript"/>
        </w:rPr>
        <w:t>,2</w:t>
      </w:r>
      <w:r w:rsidR="00CC5D0B" w:rsidRPr="00C513B9">
        <w:rPr>
          <w:rFonts w:ascii="Calibri" w:hAnsi="Calibri" w:cs="Calibri"/>
          <w:vertAlign w:val="superscript"/>
        </w:rPr>
        <w:t>5</w:t>
      </w:r>
      <w:r w:rsidR="00D50433" w:rsidRPr="00C513B9">
        <w:rPr>
          <w:rFonts w:ascii="Calibri" w:hAnsi="Calibri" w:cs="Calibri"/>
        </w:rPr>
        <w:t xml:space="preserve">. </w:t>
      </w:r>
      <w:r w:rsidR="00711495" w:rsidRPr="00C513B9">
        <w:rPr>
          <w:rFonts w:ascii="Calibri" w:hAnsi="Calibri" w:cs="Calibri"/>
        </w:rPr>
        <w:t xml:space="preserve">Also expectedly, larvae are resistant to injections with the </w:t>
      </w:r>
      <w:r w:rsidR="00A562A0" w:rsidRPr="00C513B9">
        <w:rPr>
          <w:rFonts w:ascii="Calibri" w:hAnsi="Calibri" w:cs="Calibri"/>
        </w:rPr>
        <w:t>non-pathogenic bacteria</w:t>
      </w:r>
      <w:r w:rsidR="008615D1" w:rsidRPr="00C513B9">
        <w:rPr>
          <w:rFonts w:ascii="Calibri" w:hAnsi="Calibri" w:cs="Calibri"/>
        </w:rPr>
        <w:t>l strains of</w:t>
      </w:r>
      <w:r w:rsidR="00711495" w:rsidRPr="00C513B9">
        <w:rPr>
          <w:rFonts w:ascii="Calibri" w:hAnsi="Calibri" w:cs="Calibri"/>
        </w:rPr>
        <w:t xml:space="preserve"> </w:t>
      </w:r>
      <w:r w:rsidR="00711495" w:rsidRPr="00C513B9">
        <w:rPr>
          <w:rFonts w:ascii="Calibri" w:hAnsi="Calibri" w:cs="Calibri"/>
          <w:i/>
          <w:iCs/>
        </w:rPr>
        <w:t>E.</w:t>
      </w:r>
      <w:r w:rsidR="002C4841" w:rsidRPr="00C513B9">
        <w:rPr>
          <w:rFonts w:ascii="Calibri" w:hAnsi="Calibri" w:cs="Calibri"/>
          <w:i/>
          <w:iCs/>
        </w:rPr>
        <w:t xml:space="preserve"> </w:t>
      </w:r>
      <w:r w:rsidR="00711495" w:rsidRPr="00C513B9">
        <w:rPr>
          <w:rFonts w:ascii="Calibri" w:hAnsi="Calibri" w:cs="Calibri"/>
          <w:i/>
          <w:iCs/>
        </w:rPr>
        <w:t>coli</w:t>
      </w:r>
      <w:r w:rsidR="00711495" w:rsidRPr="00C513B9">
        <w:rPr>
          <w:rFonts w:ascii="Calibri" w:hAnsi="Calibri" w:cs="Calibri"/>
        </w:rPr>
        <w:t xml:space="preserve"> a</w:t>
      </w:r>
      <w:r w:rsidR="008615D1" w:rsidRPr="00C513B9">
        <w:rPr>
          <w:rFonts w:ascii="Calibri" w:hAnsi="Calibri" w:cs="Calibri"/>
        </w:rPr>
        <w:t>s well as injections with</w:t>
      </w:r>
      <w:r w:rsidR="00711495" w:rsidRPr="00C513B9">
        <w:rPr>
          <w:rFonts w:ascii="Calibri" w:hAnsi="Calibri" w:cs="Calibri"/>
        </w:rPr>
        <w:t xml:space="preserve"> PBS, thus </w:t>
      </w:r>
      <w:r w:rsidR="00711495" w:rsidRPr="00C513B9">
        <w:rPr>
          <w:rFonts w:ascii="Calibri" w:hAnsi="Calibri" w:cs="Calibri"/>
        </w:rPr>
        <w:lastRenderedPageBreak/>
        <w:t>co</w:t>
      </w:r>
      <w:r w:rsidR="00D20BF1" w:rsidRPr="00C513B9">
        <w:rPr>
          <w:rFonts w:ascii="Calibri" w:hAnsi="Calibri" w:cs="Calibri"/>
        </w:rPr>
        <w:t>nfirming</w:t>
      </w:r>
      <w:r w:rsidR="00711495" w:rsidRPr="00C513B9">
        <w:rPr>
          <w:rFonts w:ascii="Calibri" w:hAnsi="Calibri" w:cs="Calibri"/>
        </w:rPr>
        <w:t xml:space="preserve"> previous res</w:t>
      </w:r>
      <w:r w:rsidR="00376990" w:rsidRPr="00C513B9">
        <w:rPr>
          <w:rFonts w:ascii="Calibri" w:hAnsi="Calibri" w:cs="Calibri"/>
        </w:rPr>
        <w:t>ults</w:t>
      </w:r>
      <w:r w:rsidR="00711495" w:rsidRPr="00C513B9">
        <w:rPr>
          <w:rFonts w:ascii="Calibri" w:hAnsi="Calibri" w:cs="Calibri"/>
        </w:rPr>
        <w:t xml:space="preserve"> </w:t>
      </w:r>
      <w:r w:rsidR="00376990" w:rsidRPr="00C513B9">
        <w:rPr>
          <w:rFonts w:ascii="Calibri" w:hAnsi="Calibri" w:cs="Calibri"/>
        </w:rPr>
        <w:t>i</w:t>
      </w:r>
      <w:r w:rsidR="00711495" w:rsidRPr="00C513B9">
        <w:rPr>
          <w:rFonts w:ascii="Calibri" w:hAnsi="Calibri" w:cs="Calibri"/>
        </w:rPr>
        <w:t xml:space="preserve">n this </w:t>
      </w:r>
      <w:r w:rsidR="00376990" w:rsidRPr="00C513B9">
        <w:rPr>
          <w:rFonts w:ascii="Calibri" w:hAnsi="Calibri" w:cs="Calibri"/>
        </w:rPr>
        <w:t>research field</w:t>
      </w:r>
      <w:r w:rsidR="00420833" w:rsidRPr="00C513B9">
        <w:rPr>
          <w:rFonts w:ascii="Calibri" w:hAnsi="Calibri" w:cs="Calibri"/>
          <w:vertAlign w:val="superscript"/>
        </w:rPr>
        <w:t>2</w:t>
      </w:r>
      <w:r w:rsidR="00CC5D0B" w:rsidRPr="00C513B9">
        <w:rPr>
          <w:rFonts w:ascii="Calibri" w:hAnsi="Calibri" w:cs="Calibri"/>
          <w:vertAlign w:val="superscript"/>
        </w:rPr>
        <w:t>6</w:t>
      </w:r>
      <w:r w:rsidR="00D50433" w:rsidRPr="00C513B9">
        <w:rPr>
          <w:rFonts w:ascii="Calibri" w:hAnsi="Calibri" w:cs="Calibri"/>
        </w:rPr>
        <w:t xml:space="preserve">. </w:t>
      </w:r>
      <w:r w:rsidR="00711495" w:rsidRPr="00C513B9">
        <w:rPr>
          <w:rFonts w:ascii="Calibri" w:hAnsi="Calibri" w:cs="Calibri"/>
        </w:rPr>
        <w:t xml:space="preserve"> </w:t>
      </w:r>
      <w:r w:rsidR="005C7E5F" w:rsidRPr="00C513B9">
        <w:rPr>
          <w:rFonts w:ascii="Calibri" w:hAnsi="Calibri" w:cs="Calibri"/>
        </w:rPr>
        <w:t>Hence, microinjection is achieved without any adverse effect on animal viability, allowing its use in molecular and immunological studies to explore the pathogenesis of a wide range of microbial infections.</w:t>
      </w:r>
    </w:p>
    <w:p w14:paraId="75825246" w14:textId="1A5135B2" w:rsidR="00A3126C" w:rsidRPr="00C513B9" w:rsidRDefault="00A3126C" w:rsidP="00917DCE">
      <w:pPr>
        <w:jc w:val="both"/>
        <w:rPr>
          <w:rFonts w:ascii="Calibri" w:hAnsi="Calibri" w:cs="Calibri"/>
        </w:rPr>
      </w:pPr>
    </w:p>
    <w:p w14:paraId="69DC5B06" w14:textId="77777777" w:rsidR="00AA4E1C" w:rsidRPr="00C513B9" w:rsidRDefault="00A3126C" w:rsidP="00917DCE">
      <w:pPr>
        <w:jc w:val="both"/>
        <w:rPr>
          <w:rFonts w:ascii="Calibri" w:hAnsi="Calibri" w:cs="Calibri"/>
          <w:b/>
          <w:bCs/>
        </w:rPr>
      </w:pPr>
      <w:r w:rsidRPr="00C513B9">
        <w:rPr>
          <w:rFonts w:ascii="Calibri" w:hAnsi="Calibri" w:cs="Calibri"/>
          <w:b/>
          <w:bCs/>
        </w:rPr>
        <w:t xml:space="preserve">ACKNOWLEDGMENTS: </w:t>
      </w:r>
    </w:p>
    <w:p w14:paraId="38859E71" w14:textId="47F3AA62" w:rsidR="00A3126C" w:rsidRPr="00C513B9" w:rsidRDefault="0025455B" w:rsidP="00917DCE">
      <w:pPr>
        <w:jc w:val="both"/>
        <w:rPr>
          <w:rFonts w:ascii="Calibri" w:hAnsi="Calibri" w:cs="Calibri"/>
          <w:b/>
          <w:bCs/>
        </w:rPr>
      </w:pPr>
      <w:r w:rsidRPr="00C513B9">
        <w:rPr>
          <w:rFonts w:ascii="Calibri" w:hAnsi="Calibri" w:cs="Calibri"/>
        </w:rPr>
        <w:t xml:space="preserve">We thank members of the Department of Biological Sciences at George Washington University (GWU) for critical reading of the manuscript. GT was supported through a Harlan summer fellowship from GWU. All graphical figures were made using </w:t>
      </w:r>
      <w:proofErr w:type="spellStart"/>
      <w:r w:rsidRPr="00C513B9">
        <w:rPr>
          <w:rFonts w:ascii="Calibri" w:hAnsi="Calibri" w:cs="Calibri"/>
        </w:rPr>
        <w:t>BioRender</w:t>
      </w:r>
      <w:proofErr w:type="spellEnd"/>
      <w:r w:rsidRPr="00C513B9">
        <w:rPr>
          <w:rFonts w:ascii="Calibri" w:hAnsi="Calibri" w:cs="Calibri"/>
        </w:rPr>
        <w:t>.</w:t>
      </w:r>
    </w:p>
    <w:p w14:paraId="53E793B8" w14:textId="318567CF" w:rsidR="00A3126C" w:rsidRPr="00C513B9" w:rsidRDefault="00A3126C" w:rsidP="00917DCE">
      <w:pPr>
        <w:jc w:val="both"/>
        <w:rPr>
          <w:rFonts w:ascii="Calibri" w:hAnsi="Calibri" w:cs="Calibri"/>
          <w:b/>
          <w:bCs/>
        </w:rPr>
      </w:pPr>
    </w:p>
    <w:p w14:paraId="62AF76AB" w14:textId="77777777" w:rsidR="00AA4E1C" w:rsidRPr="00C513B9" w:rsidRDefault="00A3126C" w:rsidP="00917DCE">
      <w:pPr>
        <w:jc w:val="both"/>
        <w:rPr>
          <w:rFonts w:ascii="Calibri" w:hAnsi="Calibri" w:cs="Calibri"/>
          <w:b/>
          <w:bCs/>
        </w:rPr>
      </w:pPr>
      <w:r w:rsidRPr="00C513B9">
        <w:rPr>
          <w:rFonts w:ascii="Calibri" w:hAnsi="Calibri" w:cs="Calibri"/>
          <w:b/>
          <w:bCs/>
        </w:rPr>
        <w:t>DISCLOSURES</w:t>
      </w:r>
      <w:r w:rsidR="00040C1F" w:rsidRPr="00C513B9">
        <w:rPr>
          <w:rFonts w:ascii="Calibri" w:hAnsi="Calibri" w:cs="Calibri"/>
          <w:b/>
          <w:bCs/>
        </w:rPr>
        <w:t>:</w:t>
      </w:r>
      <w:r w:rsidR="0025455B" w:rsidRPr="00C513B9">
        <w:rPr>
          <w:rFonts w:ascii="Calibri" w:hAnsi="Calibri" w:cs="Calibri"/>
          <w:b/>
          <w:bCs/>
        </w:rPr>
        <w:t xml:space="preserve"> </w:t>
      </w:r>
    </w:p>
    <w:p w14:paraId="65EC4BAF" w14:textId="35F3BD3C" w:rsidR="00A3126C" w:rsidRPr="00C513B9" w:rsidRDefault="0025455B" w:rsidP="00917DCE">
      <w:pPr>
        <w:jc w:val="both"/>
        <w:rPr>
          <w:rFonts w:ascii="Calibri" w:hAnsi="Calibri" w:cs="Calibri"/>
          <w:b/>
          <w:bCs/>
        </w:rPr>
      </w:pPr>
      <w:r w:rsidRPr="00C513B9">
        <w:rPr>
          <w:rFonts w:ascii="Calibri" w:hAnsi="Calibri" w:cs="Calibri"/>
        </w:rPr>
        <w:t>The authors declare no competing interests.</w:t>
      </w:r>
    </w:p>
    <w:p w14:paraId="78D336F3" w14:textId="4632F828" w:rsidR="00D64C5B" w:rsidRPr="00C513B9" w:rsidRDefault="00D64C5B" w:rsidP="00917DCE">
      <w:pPr>
        <w:jc w:val="both"/>
        <w:rPr>
          <w:rFonts w:ascii="Calibri" w:hAnsi="Calibri" w:cs="Calibri"/>
        </w:rPr>
      </w:pPr>
    </w:p>
    <w:p w14:paraId="0AE01344" w14:textId="68460CD0" w:rsidR="00F24E65" w:rsidRPr="00C513B9" w:rsidRDefault="00F24E65" w:rsidP="00917DCE">
      <w:pPr>
        <w:jc w:val="both"/>
        <w:rPr>
          <w:rFonts w:ascii="Calibri" w:hAnsi="Calibri" w:cs="Calibri"/>
        </w:rPr>
      </w:pPr>
      <w:r w:rsidRPr="00C513B9">
        <w:rPr>
          <w:rFonts w:ascii="Calibri" w:hAnsi="Calibri" w:cs="Calibri"/>
          <w:b/>
          <w:bCs/>
        </w:rPr>
        <w:t>REFERENCES</w:t>
      </w:r>
    </w:p>
    <w:p w14:paraId="05C47D31" w14:textId="5DC7BFAC" w:rsidR="001347DE" w:rsidRPr="00C513B9" w:rsidRDefault="001347DE" w:rsidP="00917DCE">
      <w:pPr>
        <w:pStyle w:val="ListParagraph"/>
        <w:numPr>
          <w:ilvl w:val="0"/>
          <w:numId w:val="4"/>
        </w:numPr>
        <w:ind w:left="0" w:firstLine="0"/>
        <w:jc w:val="both"/>
        <w:rPr>
          <w:rFonts w:ascii="Calibri" w:hAnsi="Calibri" w:cs="Calibri"/>
          <w:i/>
          <w:iCs/>
        </w:rPr>
      </w:pPr>
      <w:proofErr w:type="spellStart"/>
      <w:r w:rsidRPr="00C513B9">
        <w:rPr>
          <w:rFonts w:ascii="Calibri" w:hAnsi="Calibri" w:cs="Calibri"/>
        </w:rPr>
        <w:t>Takehana</w:t>
      </w:r>
      <w:proofErr w:type="spellEnd"/>
      <w:r w:rsidRPr="00C513B9">
        <w:rPr>
          <w:rFonts w:ascii="Calibri" w:hAnsi="Calibri" w:cs="Calibri"/>
        </w:rPr>
        <w:t xml:space="preserve">, A. </w:t>
      </w:r>
      <w:r w:rsidR="008F5338" w:rsidRPr="00C513B9">
        <w:rPr>
          <w:rFonts w:ascii="Calibri" w:hAnsi="Calibri" w:cs="Calibri"/>
        </w:rPr>
        <w:t>et al</w:t>
      </w:r>
      <w:r w:rsidRPr="00C513B9">
        <w:rPr>
          <w:rFonts w:ascii="Calibri" w:hAnsi="Calibri" w:cs="Calibri"/>
        </w:rPr>
        <w:t xml:space="preserve">. Overexpression of a pattern-recognition receptor, peptidoglycan-recognition protein-LE, activates </w:t>
      </w:r>
      <w:proofErr w:type="spellStart"/>
      <w:r w:rsidRPr="00C513B9">
        <w:rPr>
          <w:rFonts w:ascii="Calibri" w:hAnsi="Calibri" w:cs="Calibri"/>
        </w:rPr>
        <w:t>imd</w:t>
      </w:r>
      <w:proofErr w:type="spellEnd"/>
      <w:r w:rsidRPr="00C513B9">
        <w:rPr>
          <w:rFonts w:ascii="Calibri" w:hAnsi="Calibri" w:cs="Calibri"/>
        </w:rPr>
        <w:t xml:space="preserve">/relish-mediated antibacterial defense and the </w:t>
      </w:r>
      <w:proofErr w:type="spellStart"/>
      <w:r w:rsidRPr="00C513B9">
        <w:rPr>
          <w:rFonts w:ascii="Calibri" w:hAnsi="Calibri" w:cs="Calibri"/>
        </w:rPr>
        <w:t>prophenoloxidase</w:t>
      </w:r>
      <w:proofErr w:type="spellEnd"/>
      <w:r w:rsidRPr="00C513B9">
        <w:rPr>
          <w:rFonts w:ascii="Calibri" w:hAnsi="Calibri" w:cs="Calibri"/>
        </w:rPr>
        <w:t xml:space="preserve"> cascade in </w:t>
      </w:r>
      <w:r w:rsidRPr="00C513B9">
        <w:rPr>
          <w:rFonts w:ascii="Calibri" w:hAnsi="Calibri" w:cs="Calibri"/>
          <w:i/>
          <w:iCs/>
        </w:rPr>
        <w:t>Drosophila</w:t>
      </w:r>
      <w:r w:rsidRPr="00C513B9">
        <w:rPr>
          <w:rFonts w:ascii="Calibri" w:hAnsi="Calibri" w:cs="Calibri"/>
        </w:rPr>
        <w:t xml:space="preserve"> larvae. </w:t>
      </w:r>
      <w:r w:rsidR="007F6B45" w:rsidRPr="00C513B9">
        <w:rPr>
          <w:rFonts w:ascii="Calibri" w:hAnsi="Calibri" w:cs="Calibri"/>
          <w:i/>
          <w:iCs/>
        </w:rPr>
        <w:t>Proc</w:t>
      </w:r>
      <w:r w:rsidR="008F5338" w:rsidRPr="00C513B9">
        <w:rPr>
          <w:rFonts w:ascii="Calibri" w:hAnsi="Calibri" w:cs="Calibri"/>
          <w:i/>
          <w:iCs/>
        </w:rPr>
        <w:t>eedings of the</w:t>
      </w:r>
      <w:r w:rsidR="007F6B45" w:rsidRPr="00C513B9">
        <w:rPr>
          <w:rFonts w:ascii="Calibri" w:hAnsi="Calibri" w:cs="Calibri"/>
          <w:i/>
          <w:iCs/>
        </w:rPr>
        <w:t xml:space="preserve"> Nat</w:t>
      </w:r>
      <w:r w:rsidR="008F5338" w:rsidRPr="00C513B9">
        <w:rPr>
          <w:rFonts w:ascii="Calibri" w:hAnsi="Calibri" w:cs="Calibri"/>
          <w:i/>
          <w:iCs/>
        </w:rPr>
        <w:t>ional</w:t>
      </w:r>
      <w:r w:rsidR="007F6B45" w:rsidRPr="00C513B9">
        <w:rPr>
          <w:rFonts w:ascii="Calibri" w:hAnsi="Calibri" w:cs="Calibri"/>
          <w:i/>
          <w:iCs/>
        </w:rPr>
        <w:t xml:space="preserve"> Acad</w:t>
      </w:r>
      <w:r w:rsidR="008F5338" w:rsidRPr="00C513B9">
        <w:rPr>
          <w:rFonts w:ascii="Calibri" w:hAnsi="Calibri" w:cs="Calibri"/>
          <w:i/>
          <w:iCs/>
        </w:rPr>
        <w:t>emy of</w:t>
      </w:r>
      <w:r w:rsidR="007F6B45" w:rsidRPr="00C513B9">
        <w:rPr>
          <w:rFonts w:ascii="Calibri" w:hAnsi="Calibri" w:cs="Calibri"/>
          <w:i/>
          <w:iCs/>
        </w:rPr>
        <w:t xml:space="preserve"> Sci</w:t>
      </w:r>
      <w:r w:rsidR="008F5338" w:rsidRPr="00C513B9">
        <w:rPr>
          <w:rFonts w:ascii="Calibri" w:hAnsi="Calibri" w:cs="Calibri"/>
          <w:i/>
          <w:iCs/>
        </w:rPr>
        <w:t>ences of the</w:t>
      </w:r>
      <w:r w:rsidR="007F6B45" w:rsidRPr="00C513B9">
        <w:rPr>
          <w:rFonts w:ascii="Calibri" w:hAnsi="Calibri" w:cs="Calibri"/>
          <w:i/>
          <w:iCs/>
        </w:rPr>
        <w:t xml:space="preserve"> U</w:t>
      </w:r>
      <w:r w:rsidR="008F5338" w:rsidRPr="00C513B9">
        <w:rPr>
          <w:rFonts w:ascii="Calibri" w:hAnsi="Calibri" w:cs="Calibri"/>
          <w:i/>
          <w:iCs/>
        </w:rPr>
        <w:t>nited</w:t>
      </w:r>
      <w:r w:rsidR="007F6B45" w:rsidRPr="00C513B9">
        <w:rPr>
          <w:rFonts w:ascii="Calibri" w:hAnsi="Calibri" w:cs="Calibri"/>
          <w:i/>
          <w:iCs/>
        </w:rPr>
        <w:t xml:space="preserve"> S</w:t>
      </w:r>
      <w:r w:rsidR="008F5338" w:rsidRPr="00C513B9">
        <w:rPr>
          <w:rFonts w:ascii="Calibri" w:hAnsi="Calibri" w:cs="Calibri"/>
          <w:i/>
          <w:iCs/>
        </w:rPr>
        <w:t>tates of</w:t>
      </w:r>
      <w:r w:rsidR="007F6B45" w:rsidRPr="00C513B9">
        <w:rPr>
          <w:rFonts w:ascii="Calibri" w:hAnsi="Calibri" w:cs="Calibri"/>
          <w:i/>
          <w:iCs/>
        </w:rPr>
        <w:t xml:space="preserve"> A</w:t>
      </w:r>
      <w:r w:rsidR="008F5338" w:rsidRPr="00C513B9">
        <w:rPr>
          <w:rFonts w:ascii="Calibri" w:hAnsi="Calibri" w:cs="Calibri"/>
          <w:i/>
          <w:iCs/>
        </w:rPr>
        <w:t>merica</w:t>
      </w:r>
      <w:r w:rsidR="009B0D26" w:rsidRPr="00C513B9">
        <w:rPr>
          <w:rFonts w:ascii="Calibri" w:hAnsi="Calibri" w:cs="Calibri"/>
          <w:i/>
          <w:iCs/>
        </w:rPr>
        <w:t>.</w:t>
      </w:r>
      <w:r w:rsidR="007F6B45" w:rsidRPr="00C513B9">
        <w:rPr>
          <w:rFonts w:ascii="Calibri" w:hAnsi="Calibri" w:cs="Calibri"/>
        </w:rPr>
        <w:t xml:space="preserve"> </w:t>
      </w:r>
      <w:r w:rsidR="007F6B45" w:rsidRPr="00C513B9">
        <w:rPr>
          <w:rFonts w:ascii="Calibri" w:hAnsi="Calibri" w:cs="Calibri"/>
          <w:b/>
          <w:bCs/>
        </w:rPr>
        <w:t>99</w:t>
      </w:r>
      <w:r w:rsidR="009B0D26" w:rsidRPr="00C513B9">
        <w:rPr>
          <w:rFonts w:ascii="Calibri" w:hAnsi="Calibri" w:cs="Calibri"/>
          <w:b/>
          <w:bCs/>
        </w:rPr>
        <w:t xml:space="preserve"> </w:t>
      </w:r>
      <w:r w:rsidR="008F5338" w:rsidRPr="00C513B9">
        <w:rPr>
          <w:rFonts w:ascii="Calibri" w:hAnsi="Calibri" w:cs="Calibri"/>
        </w:rPr>
        <w:t>(21)</w:t>
      </w:r>
      <w:r w:rsidR="007F6B45" w:rsidRPr="00C513B9">
        <w:rPr>
          <w:rFonts w:ascii="Calibri" w:hAnsi="Calibri" w:cs="Calibri"/>
        </w:rPr>
        <w:t>, 13705</w:t>
      </w:r>
      <w:r w:rsidR="008F5338" w:rsidRPr="00C513B9">
        <w:rPr>
          <w:rFonts w:ascii="Calibri" w:hAnsi="Calibri" w:cs="Calibri"/>
          <w:shd w:val="clear" w:color="auto" w:fill="FFFFFF"/>
        </w:rPr>
        <w:t>–</w:t>
      </w:r>
      <w:r w:rsidR="007F6B45" w:rsidRPr="00C513B9">
        <w:rPr>
          <w:rFonts w:ascii="Calibri" w:hAnsi="Calibri" w:cs="Calibri"/>
        </w:rPr>
        <w:t xml:space="preserve">13710 (2002). </w:t>
      </w:r>
    </w:p>
    <w:p w14:paraId="6557D458" w14:textId="6266775B" w:rsidR="001F2864" w:rsidRPr="00C513B9" w:rsidRDefault="00F24E65"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Senger</w:t>
      </w:r>
      <w:proofErr w:type="spellEnd"/>
      <w:r w:rsidRPr="00C513B9">
        <w:rPr>
          <w:rFonts w:ascii="Calibri" w:hAnsi="Calibri" w:cs="Calibri"/>
        </w:rPr>
        <w:t>, K., Harris, K.,</w:t>
      </w:r>
      <w:r w:rsidR="009B0D26" w:rsidRPr="00C513B9">
        <w:rPr>
          <w:rFonts w:ascii="Calibri" w:hAnsi="Calibri" w:cs="Calibri"/>
        </w:rPr>
        <w:t xml:space="preserve"> </w:t>
      </w:r>
      <w:r w:rsidRPr="00C513B9">
        <w:rPr>
          <w:rFonts w:ascii="Calibri" w:hAnsi="Calibri" w:cs="Calibri"/>
        </w:rPr>
        <w:t xml:space="preserve">Levine, M. GATA factors participate in tissue-specific immune responses in </w:t>
      </w:r>
      <w:r w:rsidRPr="00C513B9">
        <w:rPr>
          <w:rFonts w:ascii="Calibri" w:hAnsi="Calibri" w:cs="Calibri"/>
          <w:i/>
          <w:iCs/>
        </w:rPr>
        <w:t>Drosophila</w:t>
      </w:r>
      <w:r w:rsidRPr="00C513B9">
        <w:rPr>
          <w:rFonts w:ascii="Calibri" w:hAnsi="Calibri" w:cs="Calibri"/>
        </w:rPr>
        <w:t xml:space="preserve"> larvae</w:t>
      </w:r>
      <w:r w:rsidRPr="00C513B9">
        <w:rPr>
          <w:rFonts w:ascii="Calibri" w:hAnsi="Calibri" w:cs="Calibri"/>
          <w:i/>
          <w:iCs/>
        </w:rPr>
        <w:t xml:space="preserve">. </w:t>
      </w:r>
      <w:r w:rsidR="008F5338" w:rsidRPr="00C513B9">
        <w:rPr>
          <w:rFonts w:ascii="Calibri" w:hAnsi="Calibri" w:cs="Calibri"/>
          <w:i/>
          <w:iCs/>
        </w:rPr>
        <w:t>Proceedings of the National Academy of Sciences of the United States of America</w:t>
      </w:r>
      <w:r w:rsidR="009B0D26" w:rsidRPr="00C513B9">
        <w:rPr>
          <w:rFonts w:ascii="Calibri" w:hAnsi="Calibri" w:cs="Calibri"/>
          <w:i/>
          <w:iCs/>
        </w:rPr>
        <w:t>.</w:t>
      </w:r>
      <w:r w:rsidR="001F2864" w:rsidRPr="00C513B9">
        <w:rPr>
          <w:rFonts w:ascii="Calibri" w:hAnsi="Calibri" w:cs="Calibri"/>
        </w:rPr>
        <w:t xml:space="preserve"> </w:t>
      </w:r>
      <w:r w:rsidRPr="00C513B9">
        <w:rPr>
          <w:rFonts w:ascii="Calibri" w:hAnsi="Calibri" w:cs="Calibri"/>
          <w:b/>
          <w:bCs/>
        </w:rPr>
        <w:t>103</w:t>
      </w:r>
      <w:r w:rsidR="009B0D26" w:rsidRPr="00C513B9">
        <w:rPr>
          <w:rFonts w:ascii="Calibri" w:hAnsi="Calibri" w:cs="Calibri"/>
          <w:b/>
          <w:bCs/>
        </w:rPr>
        <w:t xml:space="preserve"> </w:t>
      </w:r>
      <w:r w:rsidR="00835E91" w:rsidRPr="00C513B9">
        <w:rPr>
          <w:rFonts w:ascii="Calibri" w:hAnsi="Calibri" w:cs="Calibri"/>
        </w:rPr>
        <w:t>(43)</w:t>
      </w:r>
      <w:r w:rsidR="001F2864" w:rsidRPr="00C513B9">
        <w:rPr>
          <w:rFonts w:ascii="Calibri" w:hAnsi="Calibri" w:cs="Calibri"/>
        </w:rPr>
        <w:t>,</w:t>
      </w:r>
      <w:r w:rsidRPr="00C513B9">
        <w:rPr>
          <w:rFonts w:ascii="Calibri" w:hAnsi="Calibri" w:cs="Calibri"/>
        </w:rPr>
        <w:t xml:space="preserve"> 15957–15962</w:t>
      </w:r>
      <w:r w:rsidR="001F2864" w:rsidRPr="00C513B9">
        <w:rPr>
          <w:rFonts w:ascii="Calibri" w:hAnsi="Calibri" w:cs="Calibri"/>
        </w:rPr>
        <w:t xml:space="preserve"> (2006). </w:t>
      </w:r>
    </w:p>
    <w:p w14:paraId="651A84D3" w14:textId="0FFDB833" w:rsidR="000F1702" w:rsidRPr="00C513B9" w:rsidRDefault="0037165E"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Kenmoku</w:t>
      </w:r>
      <w:proofErr w:type="spellEnd"/>
      <w:r w:rsidRPr="00C513B9">
        <w:rPr>
          <w:rFonts w:ascii="Calibri" w:hAnsi="Calibri" w:cs="Calibri"/>
        </w:rPr>
        <w:t xml:space="preserve">, H., Hori, A., </w:t>
      </w:r>
      <w:proofErr w:type="spellStart"/>
      <w:r w:rsidRPr="00C513B9">
        <w:rPr>
          <w:rFonts w:ascii="Calibri" w:hAnsi="Calibri" w:cs="Calibri"/>
        </w:rPr>
        <w:t>Kuraishi</w:t>
      </w:r>
      <w:proofErr w:type="spellEnd"/>
      <w:r w:rsidRPr="00C513B9">
        <w:rPr>
          <w:rFonts w:ascii="Calibri" w:hAnsi="Calibri" w:cs="Calibri"/>
        </w:rPr>
        <w:t xml:space="preserve">, T., </w:t>
      </w:r>
      <w:proofErr w:type="spellStart"/>
      <w:r w:rsidRPr="00C513B9">
        <w:rPr>
          <w:rFonts w:ascii="Calibri" w:hAnsi="Calibri" w:cs="Calibri"/>
        </w:rPr>
        <w:t>Kurata</w:t>
      </w:r>
      <w:proofErr w:type="spellEnd"/>
      <w:r w:rsidRPr="00C513B9">
        <w:rPr>
          <w:rFonts w:ascii="Calibri" w:hAnsi="Calibri" w:cs="Calibri"/>
        </w:rPr>
        <w:t xml:space="preserve">, S. A novel mode of induction of the humoral innate immune response in </w:t>
      </w:r>
      <w:r w:rsidRPr="00C513B9">
        <w:rPr>
          <w:rFonts w:ascii="Calibri" w:hAnsi="Calibri" w:cs="Calibri"/>
          <w:i/>
          <w:iCs/>
        </w:rPr>
        <w:t>Drosophila</w:t>
      </w:r>
      <w:r w:rsidRPr="00C513B9">
        <w:rPr>
          <w:rFonts w:ascii="Calibri" w:hAnsi="Calibri" w:cs="Calibri"/>
        </w:rPr>
        <w:t xml:space="preserve"> larvae. </w:t>
      </w:r>
      <w:r w:rsidR="00BE2C74" w:rsidRPr="00C513B9">
        <w:rPr>
          <w:rFonts w:ascii="Calibri" w:hAnsi="Calibri" w:cs="Calibri"/>
          <w:i/>
          <w:iCs/>
        </w:rPr>
        <w:t>Dis</w:t>
      </w:r>
      <w:r w:rsidR="00835E91" w:rsidRPr="00C513B9">
        <w:rPr>
          <w:rFonts w:ascii="Calibri" w:hAnsi="Calibri" w:cs="Calibri"/>
          <w:i/>
          <w:iCs/>
        </w:rPr>
        <w:t>ease</w:t>
      </w:r>
      <w:r w:rsidR="00BE2C74" w:rsidRPr="00C513B9">
        <w:rPr>
          <w:rFonts w:ascii="Calibri" w:hAnsi="Calibri" w:cs="Calibri"/>
          <w:i/>
          <w:iCs/>
        </w:rPr>
        <w:t xml:space="preserve"> Model</w:t>
      </w:r>
      <w:r w:rsidR="00835E91" w:rsidRPr="00C513B9">
        <w:rPr>
          <w:rFonts w:ascii="Calibri" w:hAnsi="Calibri" w:cs="Calibri"/>
          <w:i/>
          <w:iCs/>
        </w:rPr>
        <w:t>s &amp;</w:t>
      </w:r>
      <w:r w:rsidR="00BE2C74" w:rsidRPr="00C513B9">
        <w:rPr>
          <w:rFonts w:ascii="Calibri" w:hAnsi="Calibri" w:cs="Calibri"/>
          <w:i/>
          <w:iCs/>
        </w:rPr>
        <w:t xml:space="preserve"> Mech</w:t>
      </w:r>
      <w:r w:rsidR="00835E91" w:rsidRPr="00C513B9">
        <w:rPr>
          <w:rFonts w:ascii="Calibri" w:hAnsi="Calibri" w:cs="Calibri"/>
        </w:rPr>
        <w:t>anisms</w:t>
      </w:r>
      <w:r w:rsidR="009B0D26" w:rsidRPr="00C513B9">
        <w:rPr>
          <w:rFonts w:ascii="Calibri" w:hAnsi="Calibri" w:cs="Calibri"/>
        </w:rPr>
        <w:t>.</w:t>
      </w:r>
      <w:r w:rsidR="00BE2C74" w:rsidRPr="00C513B9">
        <w:rPr>
          <w:rFonts w:ascii="Calibri" w:hAnsi="Calibri" w:cs="Calibri"/>
        </w:rPr>
        <w:t xml:space="preserve"> </w:t>
      </w:r>
      <w:r w:rsidRPr="00C513B9">
        <w:rPr>
          <w:rFonts w:ascii="Calibri" w:hAnsi="Calibri" w:cs="Calibri"/>
          <w:b/>
          <w:bCs/>
        </w:rPr>
        <w:t>10</w:t>
      </w:r>
      <w:r w:rsidRPr="00C513B9">
        <w:rPr>
          <w:rFonts w:ascii="Calibri" w:hAnsi="Calibri" w:cs="Calibri"/>
        </w:rPr>
        <w:t>, 271</w:t>
      </w:r>
      <w:r w:rsidR="00835E91" w:rsidRPr="00C513B9">
        <w:rPr>
          <w:rFonts w:ascii="Calibri" w:hAnsi="Calibri" w:cs="Calibri"/>
          <w:shd w:val="clear" w:color="auto" w:fill="FFFFFF"/>
        </w:rPr>
        <w:t>–</w:t>
      </w:r>
      <w:r w:rsidRPr="00C513B9">
        <w:rPr>
          <w:rFonts w:ascii="Calibri" w:hAnsi="Calibri" w:cs="Calibri"/>
        </w:rPr>
        <w:t>281</w:t>
      </w:r>
      <w:r w:rsidR="00BE2C74" w:rsidRPr="00C513B9">
        <w:rPr>
          <w:rFonts w:ascii="Calibri" w:hAnsi="Calibri" w:cs="Calibri"/>
        </w:rPr>
        <w:t xml:space="preserve"> (2017).</w:t>
      </w:r>
    </w:p>
    <w:p w14:paraId="744E2BDB" w14:textId="4590C3E7" w:rsidR="00BE2C74" w:rsidRPr="00C513B9" w:rsidRDefault="000F1702" w:rsidP="00917DCE">
      <w:pPr>
        <w:pStyle w:val="ListParagraph"/>
        <w:numPr>
          <w:ilvl w:val="0"/>
          <w:numId w:val="4"/>
        </w:numPr>
        <w:ind w:left="0" w:firstLine="0"/>
        <w:jc w:val="both"/>
        <w:rPr>
          <w:rFonts w:ascii="Calibri" w:hAnsi="Calibri" w:cs="Calibri"/>
        </w:rPr>
      </w:pPr>
      <w:r w:rsidRPr="00C513B9">
        <w:rPr>
          <w:rFonts w:ascii="Calibri" w:hAnsi="Calibri" w:cs="Calibri"/>
        </w:rPr>
        <w:t xml:space="preserve">Kenney, E., Hawdon, J. M., </w:t>
      </w:r>
      <w:r w:rsidR="00A3126C" w:rsidRPr="00C513B9">
        <w:rPr>
          <w:rFonts w:ascii="Calibri" w:hAnsi="Calibri" w:cs="Calibri"/>
        </w:rPr>
        <w:t>O’Halloran</w:t>
      </w:r>
      <w:r w:rsidRPr="00C513B9">
        <w:rPr>
          <w:rFonts w:ascii="Calibri" w:hAnsi="Calibri" w:cs="Calibri"/>
        </w:rPr>
        <w:t xml:space="preserve">, D., </w:t>
      </w:r>
      <w:proofErr w:type="spellStart"/>
      <w:r w:rsidRPr="00C513B9">
        <w:rPr>
          <w:rFonts w:ascii="Calibri" w:hAnsi="Calibri" w:cs="Calibri"/>
        </w:rPr>
        <w:t>Eleftherianos</w:t>
      </w:r>
      <w:proofErr w:type="spellEnd"/>
      <w:r w:rsidRPr="00C513B9">
        <w:rPr>
          <w:rFonts w:ascii="Calibri" w:hAnsi="Calibri" w:cs="Calibri"/>
        </w:rPr>
        <w:t xml:space="preserve">, I. </w:t>
      </w:r>
      <w:proofErr w:type="spellStart"/>
      <w:r w:rsidRPr="00C513B9">
        <w:rPr>
          <w:rFonts w:ascii="Calibri" w:hAnsi="Calibri" w:cs="Calibri"/>
          <w:i/>
          <w:iCs/>
        </w:rPr>
        <w:t>Heterorhabditis</w:t>
      </w:r>
      <w:proofErr w:type="spellEnd"/>
      <w:r w:rsidRPr="00C513B9">
        <w:rPr>
          <w:rFonts w:ascii="Calibri" w:hAnsi="Calibri" w:cs="Calibri"/>
          <w:i/>
          <w:iCs/>
        </w:rPr>
        <w:t xml:space="preserve"> </w:t>
      </w:r>
      <w:proofErr w:type="spellStart"/>
      <w:r w:rsidRPr="00C513B9">
        <w:rPr>
          <w:rFonts w:ascii="Calibri" w:hAnsi="Calibri" w:cs="Calibri"/>
          <w:i/>
          <w:iCs/>
        </w:rPr>
        <w:t>bacteriophora</w:t>
      </w:r>
      <w:proofErr w:type="spellEnd"/>
      <w:r w:rsidRPr="00C513B9">
        <w:rPr>
          <w:rFonts w:ascii="Calibri" w:hAnsi="Calibri" w:cs="Calibri"/>
        </w:rPr>
        <w:t xml:space="preserve"> </w:t>
      </w:r>
      <w:r w:rsidR="009B0D26" w:rsidRPr="00C513B9">
        <w:rPr>
          <w:rFonts w:ascii="Calibri" w:hAnsi="Calibri" w:cs="Calibri"/>
        </w:rPr>
        <w:t xml:space="preserve">excreted-secreted products enable infection </w:t>
      </w:r>
      <w:r w:rsidRPr="00C513B9">
        <w:rPr>
          <w:rFonts w:ascii="Calibri" w:hAnsi="Calibri" w:cs="Calibri"/>
        </w:rPr>
        <w:t xml:space="preserve">by </w:t>
      </w:r>
      <w:proofErr w:type="spellStart"/>
      <w:r w:rsidRPr="00C513B9">
        <w:rPr>
          <w:rFonts w:ascii="Calibri" w:hAnsi="Calibri" w:cs="Calibri"/>
          <w:i/>
          <w:iCs/>
        </w:rPr>
        <w:t>Photorhabdus</w:t>
      </w:r>
      <w:proofErr w:type="spellEnd"/>
      <w:r w:rsidRPr="00C513B9">
        <w:rPr>
          <w:rFonts w:ascii="Calibri" w:hAnsi="Calibri" w:cs="Calibri"/>
          <w:i/>
          <w:iCs/>
        </w:rPr>
        <w:t xml:space="preserve"> </w:t>
      </w:r>
      <w:proofErr w:type="spellStart"/>
      <w:r w:rsidRPr="00C513B9">
        <w:rPr>
          <w:rFonts w:ascii="Calibri" w:hAnsi="Calibri" w:cs="Calibri"/>
          <w:i/>
          <w:iCs/>
        </w:rPr>
        <w:t>luminescens</w:t>
      </w:r>
      <w:proofErr w:type="spellEnd"/>
      <w:r w:rsidRPr="00C513B9">
        <w:rPr>
          <w:rFonts w:ascii="Calibri" w:hAnsi="Calibri" w:cs="Calibri"/>
        </w:rPr>
        <w:t xml:space="preserve"> </w:t>
      </w:r>
      <w:r w:rsidR="009B0D26" w:rsidRPr="00C513B9">
        <w:rPr>
          <w:rFonts w:ascii="Calibri" w:hAnsi="Calibri" w:cs="Calibri"/>
        </w:rPr>
        <w:t>through suppression of th</w:t>
      </w:r>
      <w:r w:rsidRPr="00C513B9">
        <w:rPr>
          <w:rFonts w:ascii="Calibri" w:hAnsi="Calibri" w:cs="Calibri"/>
        </w:rPr>
        <w:t xml:space="preserve">e </w:t>
      </w:r>
      <w:proofErr w:type="spellStart"/>
      <w:r w:rsidRPr="00C513B9">
        <w:rPr>
          <w:rFonts w:ascii="Calibri" w:hAnsi="Calibri" w:cs="Calibri"/>
        </w:rPr>
        <w:t>Imd</w:t>
      </w:r>
      <w:proofErr w:type="spellEnd"/>
      <w:r w:rsidRPr="00C513B9">
        <w:rPr>
          <w:rFonts w:ascii="Calibri" w:hAnsi="Calibri" w:cs="Calibri"/>
        </w:rPr>
        <w:t xml:space="preserve"> </w:t>
      </w:r>
      <w:r w:rsidR="009B0D26" w:rsidRPr="00C513B9">
        <w:rPr>
          <w:rFonts w:ascii="Calibri" w:hAnsi="Calibri" w:cs="Calibri"/>
        </w:rPr>
        <w:t>pathway</w:t>
      </w:r>
      <w:r w:rsidRPr="00C513B9">
        <w:rPr>
          <w:rFonts w:ascii="Calibri" w:hAnsi="Calibri" w:cs="Calibri"/>
        </w:rPr>
        <w:t xml:space="preserve">. </w:t>
      </w:r>
      <w:r w:rsidR="00BE2C74" w:rsidRPr="00C513B9">
        <w:rPr>
          <w:rFonts w:ascii="Calibri" w:hAnsi="Calibri" w:cs="Calibri"/>
          <w:i/>
          <w:iCs/>
        </w:rPr>
        <w:t>Front</w:t>
      </w:r>
      <w:r w:rsidR="00CA3020" w:rsidRPr="00C513B9">
        <w:rPr>
          <w:rFonts w:ascii="Calibri" w:hAnsi="Calibri" w:cs="Calibri"/>
          <w:i/>
          <w:iCs/>
        </w:rPr>
        <w:t>iers in</w:t>
      </w:r>
      <w:r w:rsidR="00BE2C74" w:rsidRPr="00C513B9">
        <w:rPr>
          <w:rFonts w:ascii="Calibri" w:hAnsi="Calibri" w:cs="Calibri"/>
          <w:i/>
          <w:iCs/>
        </w:rPr>
        <w:t xml:space="preserve"> Immunol</w:t>
      </w:r>
      <w:r w:rsidR="00CA3020" w:rsidRPr="00C513B9">
        <w:rPr>
          <w:rFonts w:ascii="Calibri" w:hAnsi="Calibri" w:cs="Calibri"/>
          <w:i/>
          <w:iCs/>
        </w:rPr>
        <w:t>ogy</w:t>
      </w:r>
      <w:r w:rsidR="009B0D26" w:rsidRPr="00C513B9">
        <w:rPr>
          <w:rFonts w:ascii="Calibri" w:hAnsi="Calibri" w:cs="Calibri"/>
          <w:i/>
          <w:iCs/>
        </w:rPr>
        <w:t>.</w:t>
      </w:r>
      <w:r w:rsidRPr="00C513B9">
        <w:rPr>
          <w:rFonts w:ascii="Calibri" w:hAnsi="Calibri" w:cs="Calibri"/>
        </w:rPr>
        <w:t xml:space="preserve"> </w:t>
      </w:r>
      <w:r w:rsidRPr="00C513B9">
        <w:rPr>
          <w:rFonts w:ascii="Calibri" w:hAnsi="Calibri" w:cs="Calibri"/>
          <w:b/>
          <w:bCs/>
        </w:rPr>
        <w:t>10</w:t>
      </w:r>
      <w:r w:rsidRPr="00C513B9">
        <w:rPr>
          <w:rFonts w:ascii="Calibri" w:hAnsi="Calibri" w:cs="Calibri"/>
        </w:rPr>
        <w:t>, 2372</w:t>
      </w:r>
      <w:r w:rsidR="00BE2C74" w:rsidRPr="00C513B9">
        <w:rPr>
          <w:rFonts w:ascii="Calibri" w:hAnsi="Calibri" w:cs="Calibri"/>
        </w:rPr>
        <w:t xml:space="preserve"> (2019)</w:t>
      </w:r>
      <w:r w:rsidRPr="00C513B9">
        <w:rPr>
          <w:rFonts w:ascii="Calibri" w:hAnsi="Calibri" w:cs="Calibri"/>
        </w:rPr>
        <w:t xml:space="preserve">. </w:t>
      </w:r>
    </w:p>
    <w:p w14:paraId="27F25187" w14:textId="5DB858F2" w:rsidR="001347DE" w:rsidRPr="00C513B9" w:rsidRDefault="00AD0495" w:rsidP="00917DCE">
      <w:pPr>
        <w:pStyle w:val="ListParagraph"/>
        <w:numPr>
          <w:ilvl w:val="0"/>
          <w:numId w:val="4"/>
        </w:numPr>
        <w:ind w:left="0" w:firstLine="0"/>
        <w:jc w:val="both"/>
        <w:rPr>
          <w:rFonts w:ascii="Calibri" w:hAnsi="Calibri" w:cs="Calibri"/>
        </w:rPr>
      </w:pPr>
      <w:r w:rsidRPr="00C513B9">
        <w:rPr>
          <w:rFonts w:ascii="Calibri" w:hAnsi="Calibri" w:cs="Calibri"/>
        </w:rPr>
        <w:t>Cherry, S., Silverman N. Host-</w:t>
      </w:r>
      <w:r w:rsidR="009B0D26" w:rsidRPr="00C513B9">
        <w:rPr>
          <w:rFonts w:ascii="Calibri" w:hAnsi="Calibri" w:cs="Calibri"/>
        </w:rPr>
        <w:t xml:space="preserve">pathogen interactions </w:t>
      </w:r>
      <w:r w:rsidRPr="00C513B9">
        <w:rPr>
          <w:rFonts w:ascii="Calibri" w:hAnsi="Calibri" w:cs="Calibri"/>
        </w:rPr>
        <w:t xml:space="preserve">in </w:t>
      </w:r>
      <w:r w:rsidRPr="00C513B9">
        <w:rPr>
          <w:rFonts w:ascii="Calibri" w:hAnsi="Calibri" w:cs="Calibri"/>
          <w:i/>
          <w:iCs/>
        </w:rPr>
        <w:t>Drosophila</w:t>
      </w:r>
      <w:r w:rsidRPr="00C513B9">
        <w:rPr>
          <w:rFonts w:ascii="Calibri" w:hAnsi="Calibri" w:cs="Calibri"/>
        </w:rPr>
        <w:t xml:space="preserve">: New </w:t>
      </w:r>
      <w:r w:rsidR="009B0D26" w:rsidRPr="00C513B9">
        <w:rPr>
          <w:rFonts w:ascii="Calibri" w:hAnsi="Calibri" w:cs="Calibri"/>
        </w:rPr>
        <w:t>tricks from an old frien</w:t>
      </w:r>
      <w:r w:rsidRPr="00C513B9">
        <w:rPr>
          <w:rFonts w:ascii="Calibri" w:hAnsi="Calibri" w:cs="Calibri"/>
        </w:rPr>
        <w:t xml:space="preserve">d. </w:t>
      </w:r>
      <w:r w:rsidR="00DB3D52" w:rsidRPr="00C513B9">
        <w:rPr>
          <w:rFonts w:ascii="Calibri" w:hAnsi="Calibri" w:cs="Calibri"/>
          <w:i/>
          <w:iCs/>
        </w:rPr>
        <w:t>Nat</w:t>
      </w:r>
      <w:r w:rsidR="00160576" w:rsidRPr="00C513B9">
        <w:rPr>
          <w:rFonts w:ascii="Calibri" w:hAnsi="Calibri" w:cs="Calibri"/>
          <w:i/>
          <w:iCs/>
        </w:rPr>
        <w:t>ure</w:t>
      </w:r>
      <w:r w:rsidR="00DB3D52" w:rsidRPr="00C513B9">
        <w:rPr>
          <w:rFonts w:ascii="Calibri" w:hAnsi="Calibri" w:cs="Calibri"/>
          <w:i/>
          <w:iCs/>
        </w:rPr>
        <w:t xml:space="preserve"> Immunol</w:t>
      </w:r>
      <w:r w:rsidR="00160576" w:rsidRPr="00C513B9">
        <w:rPr>
          <w:rFonts w:ascii="Calibri" w:hAnsi="Calibri" w:cs="Calibri"/>
        </w:rPr>
        <w:t>ogy</w:t>
      </w:r>
      <w:r w:rsidR="009B0D26" w:rsidRPr="00C513B9">
        <w:rPr>
          <w:rFonts w:ascii="Calibri" w:hAnsi="Calibri" w:cs="Calibri"/>
        </w:rPr>
        <w:t>.</w:t>
      </w:r>
      <w:r w:rsidR="00DB3D52" w:rsidRPr="00C513B9">
        <w:rPr>
          <w:rFonts w:ascii="Calibri" w:hAnsi="Calibri" w:cs="Calibri"/>
        </w:rPr>
        <w:t xml:space="preserve"> </w:t>
      </w:r>
      <w:r w:rsidRPr="00C513B9">
        <w:rPr>
          <w:rFonts w:ascii="Calibri" w:hAnsi="Calibri" w:cs="Calibri"/>
          <w:b/>
          <w:bCs/>
        </w:rPr>
        <w:t>7</w:t>
      </w:r>
      <w:r w:rsidR="009B0D26" w:rsidRPr="00C513B9">
        <w:rPr>
          <w:rFonts w:ascii="Calibri" w:hAnsi="Calibri" w:cs="Calibri"/>
          <w:b/>
          <w:bCs/>
        </w:rPr>
        <w:t xml:space="preserve"> </w:t>
      </w:r>
      <w:r w:rsidR="004F7664" w:rsidRPr="00C513B9">
        <w:rPr>
          <w:rFonts w:ascii="Calibri" w:hAnsi="Calibri" w:cs="Calibri"/>
        </w:rPr>
        <w:t>(9)</w:t>
      </w:r>
      <w:r w:rsidRPr="00C513B9">
        <w:rPr>
          <w:rFonts w:ascii="Calibri" w:hAnsi="Calibri" w:cs="Calibri"/>
        </w:rPr>
        <w:t>, 911</w:t>
      </w:r>
      <w:r w:rsidR="00FA58C8" w:rsidRPr="00C513B9">
        <w:rPr>
          <w:rFonts w:ascii="Calibri" w:hAnsi="Calibri" w:cs="Calibri"/>
          <w:shd w:val="clear" w:color="auto" w:fill="FFFFFF"/>
        </w:rPr>
        <w:t>–</w:t>
      </w:r>
      <w:r w:rsidRPr="00C513B9">
        <w:rPr>
          <w:rFonts w:ascii="Calibri" w:hAnsi="Calibri" w:cs="Calibri"/>
        </w:rPr>
        <w:t>917</w:t>
      </w:r>
      <w:r w:rsidR="00DB3D52" w:rsidRPr="00C513B9">
        <w:rPr>
          <w:rFonts w:ascii="Calibri" w:hAnsi="Calibri" w:cs="Calibri"/>
        </w:rPr>
        <w:t xml:space="preserve"> (200</w:t>
      </w:r>
      <w:r w:rsidR="004F7664" w:rsidRPr="00C513B9">
        <w:rPr>
          <w:rFonts w:ascii="Calibri" w:hAnsi="Calibri" w:cs="Calibri"/>
        </w:rPr>
        <w:t>6</w:t>
      </w:r>
      <w:r w:rsidR="00DB3D52" w:rsidRPr="00C513B9">
        <w:rPr>
          <w:rFonts w:ascii="Calibri" w:hAnsi="Calibri" w:cs="Calibri"/>
        </w:rPr>
        <w:t>).</w:t>
      </w:r>
    </w:p>
    <w:p w14:paraId="21AA9E69" w14:textId="04392890" w:rsidR="00224968" w:rsidRPr="00C513B9" w:rsidRDefault="001347DE" w:rsidP="00917DCE">
      <w:pPr>
        <w:pStyle w:val="ListParagraph"/>
        <w:numPr>
          <w:ilvl w:val="0"/>
          <w:numId w:val="4"/>
        </w:numPr>
        <w:ind w:left="0" w:firstLine="0"/>
        <w:jc w:val="both"/>
        <w:rPr>
          <w:rFonts w:ascii="Calibri" w:hAnsi="Calibri" w:cs="Calibri"/>
        </w:rPr>
      </w:pPr>
      <w:r w:rsidRPr="00C513B9">
        <w:rPr>
          <w:rFonts w:ascii="Calibri" w:hAnsi="Calibri" w:cs="Calibri"/>
          <w:shd w:val="clear" w:color="auto" w:fill="FFFFFF"/>
        </w:rPr>
        <w:t>Younes, S., Al-</w:t>
      </w:r>
      <w:proofErr w:type="spellStart"/>
      <w:r w:rsidRPr="00C513B9">
        <w:rPr>
          <w:rFonts w:ascii="Calibri" w:hAnsi="Calibri" w:cs="Calibri"/>
          <w:shd w:val="clear" w:color="auto" w:fill="FFFFFF"/>
        </w:rPr>
        <w:t>Sulaiti</w:t>
      </w:r>
      <w:proofErr w:type="spellEnd"/>
      <w:r w:rsidRPr="00C513B9">
        <w:rPr>
          <w:rFonts w:ascii="Calibri" w:hAnsi="Calibri" w:cs="Calibri"/>
          <w:shd w:val="clear" w:color="auto" w:fill="FFFFFF"/>
        </w:rPr>
        <w:t xml:space="preserve">, A., Nasser, E., Najjar, H., </w:t>
      </w:r>
      <w:proofErr w:type="spellStart"/>
      <w:r w:rsidRPr="00C513B9">
        <w:rPr>
          <w:rFonts w:ascii="Calibri" w:hAnsi="Calibri" w:cs="Calibri"/>
          <w:shd w:val="clear" w:color="auto" w:fill="FFFFFF"/>
        </w:rPr>
        <w:t>Kamareddine</w:t>
      </w:r>
      <w:proofErr w:type="spellEnd"/>
      <w:r w:rsidRPr="00C513B9">
        <w:rPr>
          <w:rFonts w:ascii="Calibri" w:hAnsi="Calibri" w:cs="Calibri"/>
          <w:shd w:val="clear" w:color="auto" w:fill="FFFFFF"/>
        </w:rPr>
        <w:t>, L. </w:t>
      </w:r>
      <w:r w:rsidRPr="00C513B9">
        <w:rPr>
          <w:rFonts w:ascii="Calibri" w:hAnsi="Calibri" w:cs="Calibri"/>
          <w:i/>
          <w:iCs/>
        </w:rPr>
        <w:t>Drosophila</w:t>
      </w:r>
      <w:r w:rsidRPr="00C513B9">
        <w:rPr>
          <w:rFonts w:ascii="Calibri" w:hAnsi="Calibri" w:cs="Calibri"/>
          <w:shd w:val="clear" w:color="auto" w:fill="FFFFFF"/>
        </w:rPr>
        <w:t xml:space="preserve"> as a </w:t>
      </w:r>
      <w:r w:rsidR="009B0D26" w:rsidRPr="00C513B9">
        <w:rPr>
          <w:rFonts w:ascii="Calibri" w:hAnsi="Calibri" w:cs="Calibri"/>
          <w:shd w:val="clear" w:color="auto" w:fill="FFFFFF"/>
        </w:rPr>
        <w:t>model organism in host-pathogen interaction stu</w:t>
      </w:r>
      <w:r w:rsidRPr="00C513B9">
        <w:rPr>
          <w:rFonts w:ascii="Calibri" w:hAnsi="Calibri" w:cs="Calibri"/>
          <w:shd w:val="clear" w:color="auto" w:fill="FFFFFF"/>
        </w:rPr>
        <w:t>dies. </w:t>
      </w:r>
      <w:r w:rsidR="00DB3D52" w:rsidRPr="00C513B9">
        <w:rPr>
          <w:rFonts w:ascii="Calibri" w:hAnsi="Calibri" w:cs="Calibri"/>
          <w:i/>
          <w:iCs/>
        </w:rPr>
        <w:t>Front</w:t>
      </w:r>
      <w:r w:rsidR="004F7664" w:rsidRPr="00C513B9">
        <w:rPr>
          <w:rFonts w:ascii="Calibri" w:hAnsi="Calibri" w:cs="Calibri"/>
          <w:i/>
          <w:iCs/>
        </w:rPr>
        <w:t>iers in</w:t>
      </w:r>
      <w:r w:rsidR="00DB3D52" w:rsidRPr="00C513B9">
        <w:rPr>
          <w:rFonts w:ascii="Calibri" w:hAnsi="Calibri" w:cs="Calibri"/>
          <w:i/>
          <w:iCs/>
        </w:rPr>
        <w:t xml:space="preserve"> Cell</w:t>
      </w:r>
      <w:r w:rsidR="004F7664" w:rsidRPr="00C513B9">
        <w:rPr>
          <w:rFonts w:ascii="Calibri" w:hAnsi="Calibri" w:cs="Calibri"/>
          <w:i/>
          <w:iCs/>
        </w:rPr>
        <w:t>ular and</w:t>
      </w:r>
      <w:r w:rsidR="00DB3D52" w:rsidRPr="00C513B9">
        <w:rPr>
          <w:rFonts w:ascii="Calibri" w:hAnsi="Calibri" w:cs="Calibri"/>
          <w:i/>
          <w:iCs/>
        </w:rPr>
        <w:t xml:space="preserve"> Infect</w:t>
      </w:r>
      <w:r w:rsidR="004F7664" w:rsidRPr="00C513B9">
        <w:rPr>
          <w:rFonts w:ascii="Calibri" w:hAnsi="Calibri" w:cs="Calibri"/>
          <w:i/>
          <w:iCs/>
        </w:rPr>
        <w:t>ion</w:t>
      </w:r>
      <w:r w:rsidR="00DB3D52" w:rsidRPr="00C513B9">
        <w:rPr>
          <w:rFonts w:ascii="Calibri" w:hAnsi="Calibri" w:cs="Calibri"/>
          <w:i/>
          <w:iCs/>
        </w:rPr>
        <w:t xml:space="preserve"> Microbiol</w:t>
      </w:r>
      <w:r w:rsidR="004F7664" w:rsidRPr="00C513B9">
        <w:rPr>
          <w:rFonts w:ascii="Calibri" w:hAnsi="Calibri" w:cs="Calibri"/>
        </w:rPr>
        <w:t>ogy</w:t>
      </w:r>
      <w:r w:rsidR="009B0D26" w:rsidRPr="00C513B9">
        <w:rPr>
          <w:rFonts w:ascii="Calibri" w:hAnsi="Calibri" w:cs="Calibri"/>
        </w:rPr>
        <w:t>.</w:t>
      </w:r>
      <w:r w:rsidRPr="00C513B9">
        <w:rPr>
          <w:rFonts w:ascii="Calibri" w:hAnsi="Calibri" w:cs="Calibri"/>
          <w:shd w:val="clear" w:color="auto" w:fill="FFFFFF"/>
        </w:rPr>
        <w:t> </w:t>
      </w:r>
      <w:r w:rsidRPr="00C513B9">
        <w:rPr>
          <w:rFonts w:ascii="Calibri" w:hAnsi="Calibri" w:cs="Calibri"/>
          <w:b/>
          <w:bCs/>
        </w:rPr>
        <w:t>10</w:t>
      </w:r>
      <w:r w:rsidRPr="00C513B9">
        <w:rPr>
          <w:rFonts w:ascii="Calibri" w:hAnsi="Calibri" w:cs="Calibri"/>
          <w:shd w:val="clear" w:color="auto" w:fill="FFFFFF"/>
        </w:rPr>
        <w:t>, 214</w:t>
      </w:r>
      <w:r w:rsidR="00DB3D52" w:rsidRPr="00C513B9">
        <w:rPr>
          <w:rFonts w:ascii="Calibri" w:hAnsi="Calibri" w:cs="Calibri"/>
          <w:shd w:val="clear" w:color="auto" w:fill="FFFFFF"/>
        </w:rPr>
        <w:t xml:space="preserve"> (2020).</w:t>
      </w:r>
    </w:p>
    <w:p w14:paraId="60F55712" w14:textId="3A2F1344" w:rsidR="00992C13" w:rsidRPr="00C513B9" w:rsidRDefault="00224968" w:rsidP="00917DCE">
      <w:pPr>
        <w:pStyle w:val="ListParagraph"/>
        <w:numPr>
          <w:ilvl w:val="0"/>
          <w:numId w:val="4"/>
        </w:numPr>
        <w:ind w:left="0" w:firstLine="0"/>
        <w:jc w:val="both"/>
        <w:rPr>
          <w:rFonts w:ascii="Calibri" w:hAnsi="Calibri" w:cs="Calibri"/>
        </w:rPr>
      </w:pPr>
      <w:r w:rsidRPr="00C513B9">
        <w:rPr>
          <w:rFonts w:ascii="Calibri" w:hAnsi="Calibri" w:cs="Calibri"/>
        </w:rPr>
        <w:t>Kenney, E</w:t>
      </w:r>
      <w:r w:rsidR="009B0D26" w:rsidRPr="00C513B9">
        <w:rPr>
          <w:rFonts w:ascii="Calibri" w:hAnsi="Calibri" w:cs="Calibri"/>
        </w:rPr>
        <w:t>.</w:t>
      </w:r>
      <w:r w:rsidRPr="00C513B9">
        <w:rPr>
          <w:rFonts w:ascii="Calibri" w:hAnsi="Calibri" w:cs="Calibri"/>
        </w:rPr>
        <w:t>, Hawdon, J.</w:t>
      </w:r>
      <w:r w:rsidR="009B0D26" w:rsidRPr="00C513B9">
        <w:rPr>
          <w:rFonts w:ascii="Calibri" w:hAnsi="Calibri" w:cs="Calibri"/>
        </w:rPr>
        <w:t xml:space="preserve"> </w:t>
      </w:r>
      <w:r w:rsidRPr="00C513B9">
        <w:rPr>
          <w:rFonts w:ascii="Calibri" w:hAnsi="Calibri" w:cs="Calibri"/>
        </w:rPr>
        <w:t xml:space="preserve">M., </w:t>
      </w:r>
      <w:r w:rsidR="00A3126C" w:rsidRPr="00C513B9">
        <w:rPr>
          <w:rFonts w:ascii="Calibri" w:hAnsi="Calibri" w:cs="Calibri"/>
        </w:rPr>
        <w:t>O’Halloran</w:t>
      </w:r>
      <w:r w:rsidRPr="00C513B9">
        <w:rPr>
          <w:rFonts w:ascii="Calibri" w:hAnsi="Calibri" w:cs="Calibri"/>
        </w:rPr>
        <w:t>, D.</w:t>
      </w:r>
      <w:r w:rsidR="009B0D26" w:rsidRPr="00C513B9">
        <w:rPr>
          <w:rFonts w:ascii="Calibri" w:hAnsi="Calibri" w:cs="Calibri"/>
        </w:rPr>
        <w:t xml:space="preserve"> </w:t>
      </w:r>
      <w:r w:rsidRPr="00C513B9">
        <w:rPr>
          <w:rFonts w:ascii="Calibri" w:hAnsi="Calibri" w:cs="Calibri"/>
        </w:rPr>
        <w:t>M.</w:t>
      </w:r>
      <w:r w:rsidR="003B6D75"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Eleftherianos</w:t>
      </w:r>
      <w:proofErr w:type="spellEnd"/>
      <w:r w:rsidRPr="00C513B9">
        <w:rPr>
          <w:rFonts w:ascii="Calibri" w:hAnsi="Calibri" w:cs="Calibri"/>
        </w:rPr>
        <w:t xml:space="preserve">, I. Secreted virulence factors from </w:t>
      </w:r>
      <w:proofErr w:type="spellStart"/>
      <w:r w:rsidRPr="00C513B9">
        <w:rPr>
          <w:rFonts w:ascii="Calibri" w:hAnsi="Calibri" w:cs="Calibri"/>
          <w:i/>
          <w:iCs/>
        </w:rPr>
        <w:t>Heterorhabditis</w:t>
      </w:r>
      <w:proofErr w:type="spellEnd"/>
      <w:r w:rsidRPr="00C513B9">
        <w:rPr>
          <w:rFonts w:ascii="Calibri" w:hAnsi="Calibri" w:cs="Calibri"/>
          <w:i/>
          <w:iCs/>
        </w:rPr>
        <w:t xml:space="preserve"> </w:t>
      </w:r>
      <w:proofErr w:type="spellStart"/>
      <w:r w:rsidRPr="00C513B9">
        <w:rPr>
          <w:rFonts w:ascii="Calibri" w:hAnsi="Calibri" w:cs="Calibri"/>
          <w:i/>
          <w:iCs/>
        </w:rPr>
        <w:t>bacteriophora</w:t>
      </w:r>
      <w:proofErr w:type="spellEnd"/>
      <w:r w:rsidRPr="00C513B9">
        <w:rPr>
          <w:rFonts w:ascii="Calibri" w:hAnsi="Calibri" w:cs="Calibri"/>
        </w:rPr>
        <w:t xml:space="preserve"> highlight its utility as a model parasite among Clade V nematodes. </w:t>
      </w:r>
      <w:r w:rsidR="008D7DE8" w:rsidRPr="00C513B9">
        <w:rPr>
          <w:rFonts w:ascii="Calibri" w:hAnsi="Calibri" w:cs="Calibri"/>
          <w:i/>
          <w:iCs/>
        </w:rPr>
        <w:t>Int</w:t>
      </w:r>
      <w:r w:rsidR="00FA58C8" w:rsidRPr="00C513B9">
        <w:rPr>
          <w:rFonts w:ascii="Calibri" w:hAnsi="Calibri" w:cs="Calibri"/>
          <w:i/>
          <w:iCs/>
        </w:rPr>
        <w:t>ernational</w:t>
      </w:r>
      <w:r w:rsidR="008D7DE8" w:rsidRPr="00C513B9">
        <w:rPr>
          <w:rFonts w:ascii="Calibri" w:hAnsi="Calibri" w:cs="Calibri"/>
          <w:i/>
          <w:iCs/>
        </w:rPr>
        <w:t xml:space="preserve"> J</w:t>
      </w:r>
      <w:r w:rsidR="00FA58C8" w:rsidRPr="00C513B9">
        <w:rPr>
          <w:rFonts w:ascii="Calibri" w:hAnsi="Calibri" w:cs="Calibri"/>
          <w:i/>
          <w:iCs/>
        </w:rPr>
        <w:t>ournal for</w:t>
      </w:r>
      <w:r w:rsidR="008D7DE8" w:rsidRPr="00C513B9">
        <w:rPr>
          <w:rFonts w:ascii="Calibri" w:hAnsi="Calibri" w:cs="Calibri"/>
          <w:i/>
          <w:iCs/>
        </w:rPr>
        <w:t xml:space="preserve"> Parasitol</w:t>
      </w:r>
      <w:r w:rsidR="00FA58C8" w:rsidRPr="00C513B9">
        <w:rPr>
          <w:rFonts w:ascii="Calibri" w:hAnsi="Calibri" w:cs="Calibri"/>
        </w:rPr>
        <w:t>ogy</w:t>
      </w:r>
      <w:r w:rsidR="009B0D26" w:rsidRPr="00C513B9">
        <w:rPr>
          <w:rFonts w:ascii="Calibri" w:hAnsi="Calibri" w:cs="Calibri"/>
        </w:rPr>
        <w:t>.</w:t>
      </w:r>
      <w:r w:rsidR="008D7DE8" w:rsidRPr="00C513B9">
        <w:rPr>
          <w:rFonts w:ascii="Calibri" w:hAnsi="Calibri" w:cs="Calibri"/>
        </w:rPr>
        <w:t xml:space="preserve"> </w:t>
      </w:r>
      <w:r w:rsidRPr="00C513B9">
        <w:rPr>
          <w:rFonts w:ascii="Calibri" w:hAnsi="Calibri" w:cs="Calibri"/>
          <w:b/>
          <w:bCs/>
        </w:rPr>
        <w:t>51</w:t>
      </w:r>
      <w:r w:rsidR="009B0D26" w:rsidRPr="00C513B9">
        <w:rPr>
          <w:rFonts w:ascii="Calibri" w:hAnsi="Calibri" w:cs="Calibri"/>
          <w:b/>
          <w:bCs/>
        </w:rPr>
        <w:t xml:space="preserve"> </w:t>
      </w:r>
      <w:r w:rsidR="00FA58C8" w:rsidRPr="00C513B9">
        <w:rPr>
          <w:rFonts w:ascii="Calibri" w:hAnsi="Calibri" w:cs="Calibri"/>
        </w:rPr>
        <w:t>(5)</w:t>
      </w:r>
      <w:r w:rsidRPr="00C513B9">
        <w:rPr>
          <w:rFonts w:ascii="Calibri" w:hAnsi="Calibri" w:cs="Calibri"/>
        </w:rPr>
        <w:t>, 321</w:t>
      </w:r>
      <w:r w:rsidR="00FA58C8" w:rsidRPr="00C513B9">
        <w:rPr>
          <w:rFonts w:ascii="Calibri" w:hAnsi="Calibri" w:cs="Calibri"/>
          <w:shd w:val="clear" w:color="auto" w:fill="FFFFFF"/>
        </w:rPr>
        <w:t>–</w:t>
      </w:r>
      <w:r w:rsidRPr="00C513B9">
        <w:rPr>
          <w:rFonts w:ascii="Calibri" w:hAnsi="Calibri" w:cs="Calibri"/>
        </w:rPr>
        <w:t>325</w:t>
      </w:r>
      <w:r w:rsidR="008D7DE8" w:rsidRPr="00C513B9">
        <w:rPr>
          <w:rFonts w:ascii="Calibri" w:hAnsi="Calibri" w:cs="Calibri"/>
        </w:rPr>
        <w:t xml:space="preserve"> (2021).</w:t>
      </w:r>
    </w:p>
    <w:p w14:paraId="6ABD519E" w14:textId="78A06E32" w:rsidR="008B5D4B" w:rsidRPr="00C513B9" w:rsidRDefault="00992C13" w:rsidP="00917DCE">
      <w:pPr>
        <w:pStyle w:val="ListParagraph"/>
        <w:numPr>
          <w:ilvl w:val="0"/>
          <w:numId w:val="4"/>
        </w:numPr>
        <w:ind w:left="0" w:firstLine="0"/>
        <w:jc w:val="both"/>
        <w:rPr>
          <w:rFonts w:ascii="Calibri" w:hAnsi="Calibri" w:cs="Calibri"/>
        </w:rPr>
      </w:pPr>
      <w:r w:rsidRPr="00C513B9">
        <w:rPr>
          <w:rFonts w:ascii="Calibri" w:hAnsi="Calibri" w:cs="Calibri"/>
        </w:rPr>
        <w:t>Castillo, J.</w:t>
      </w:r>
      <w:r w:rsidR="009B0D26" w:rsidRPr="00C513B9">
        <w:rPr>
          <w:rFonts w:ascii="Calibri" w:hAnsi="Calibri" w:cs="Calibri"/>
        </w:rPr>
        <w:t xml:space="preserve"> </w:t>
      </w:r>
      <w:r w:rsidRPr="00C513B9">
        <w:rPr>
          <w:rFonts w:ascii="Calibri" w:hAnsi="Calibri" w:cs="Calibri"/>
        </w:rPr>
        <w:t>C., Reynolds, S.</w:t>
      </w:r>
      <w:r w:rsidR="009B0D26" w:rsidRPr="00C513B9">
        <w:rPr>
          <w:rFonts w:ascii="Calibri" w:hAnsi="Calibri" w:cs="Calibri"/>
        </w:rPr>
        <w:t xml:space="preserve"> </w:t>
      </w:r>
      <w:r w:rsidRPr="00C513B9">
        <w:rPr>
          <w:rFonts w:ascii="Calibri" w:hAnsi="Calibri" w:cs="Calibri"/>
        </w:rPr>
        <w:t>E.</w:t>
      </w:r>
      <w:r w:rsidR="003B6D75"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Eleftherianos</w:t>
      </w:r>
      <w:proofErr w:type="spellEnd"/>
      <w:r w:rsidRPr="00C513B9">
        <w:rPr>
          <w:rFonts w:ascii="Calibri" w:hAnsi="Calibri" w:cs="Calibri"/>
        </w:rPr>
        <w:t xml:space="preserve">, I. Insect immune responses to nematode parasites. </w:t>
      </w:r>
      <w:r w:rsidR="008B5D4B" w:rsidRPr="00C513B9">
        <w:rPr>
          <w:rFonts w:ascii="Calibri" w:hAnsi="Calibri" w:cs="Calibri"/>
          <w:i/>
          <w:iCs/>
        </w:rPr>
        <w:t xml:space="preserve">Trends </w:t>
      </w:r>
      <w:r w:rsidR="00FA58C8" w:rsidRPr="00C513B9">
        <w:rPr>
          <w:rFonts w:ascii="Calibri" w:hAnsi="Calibri" w:cs="Calibri"/>
          <w:i/>
          <w:iCs/>
        </w:rPr>
        <w:t xml:space="preserve">in </w:t>
      </w:r>
      <w:r w:rsidR="008B5D4B" w:rsidRPr="00C513B9">
        <w:rPr>
          <w:rFonts w:ascii="Calibri" w:hAnsi="Calibri" w:cs="Calibri"/>
          <w:i/>
          <w:iCs/>
        </w:rPr>
        <w:t>Parasitol</w:t>
      </w:r>
      <w:r w:rsidR="00FA58C8" w:rsidRPr="00C513B9">
        <w:rPr>
          <w:rFonts w:ascii="Calibri" w:hAnsi="Calibri" w:cs="Calibri"/>
        </w:rPr>
        <w:t>ogy</w:t>
      </w:r>
      <w:r w:rsidR="009B0D26" w:rsidRPr="00C513B9">
        <w:rPr>
          <w:rFonts w:ascii="Calibri" w:hAnsi="Calibri" w:cs="Calibri"/>
        </w:rPr>
        <w:t>.</w:t>
      </w:r>
      <w:r w:rsidR="008B5D4B" w:rsidRPr="00C513B9">
        <w:rPr>
          <w:rFonts w:ascii="Calibri" w:hAnsi="Calibri" w:cs="Calibri"/>
        </w:rPr>
        <w:t xml:space="preserve"> </w:t>
      </w:r>
      <w:r w:rsidRPr="00C513B9">
        <w:rPr>
          <w:rFonts w:ascii="Calibri" w:hAnsi="Calibri" w:cs="Calibri"/>
          <w:b/>
          <w:bCs/>
        </w:rPr>
        <w:t>27</w:t>
      </w:r>
      <w:r w:rsidR="009B0D26" w:rsidRPr="00C513B9">
        <w:rPr>
          <w:rFonts w:ascii="Calibri" w:hAnsi="Calibri" w:cs="Calibri"/>
          <w:b/>
          <w:bCs/>
        </w:rPr>
        <w:t xml:space="preserve"> </w:t>
      </w:r>
      <w:r w:rsidR="00FA58C8" w:rsidRPr="00C513B9">
        <w:rPr>
          <w:rFonts w:ascii="Calibri" w:hAnsi="Calibri" w:cs="Calibri"/>
        </w:rPr>
        <w:t>(12)</w:t>
      </w:r>
      <w:r w:rsidRPr="00C513B9">
        <w:rPr>
          <w:rFonts w:ascii="Calibri" w:hAnsi="Calibri" w:cs="Calibri"/>
        </w:rPr>
        <w:t>, 537</w:t>
      </w:r>
      <w:r w:rsidR="00FA58C8" w:rsidRPr="00C513B9">
        <w:rPr>
          <w:rFonts w:ascii="Calibri" w:hAnsi="Calibri" w:cs="Calibri"/>
          <w:shd w:val="clear" w:color="auto" w:fill="FFFFFF"/>
        </w:rPr>
        <w:t>–</w:t>
      </w:r>
      <w:r w:rsidR="00FA58C8" w:rsidRPr="00C513B9">
        <w:rPr>
          <w:rFonts w:ascii="Calibri" w:hAnsi="Calibri" w:cs="Calibri"/>
        </w:rPr>
        <w:t>5</w:t>
      </w:r>
      <w:r w:rsidRPr="00C513B9">
        <w:rPr>
          <w:rFonts w:ascii="Calibri" w:hAnsi="Calibri" w:cs="Calibri"/>
        </w:rPr>
        <w:t>47</w:t>
      </w:r>
      <w:r w:rsidR="008B5D4B" w:rsidRPr="00C513B9">
        <w:rPr>
          <w:rFonts w:ascii="Calibri" w:hAnsi="Calibri" w:cs="Calibri"/>
        </w:rPr>
        <w:t xml:space="preserve"> (2011).</w:t>
      </w:r>
    </w:p>
    <w:p w14:paraId="21AA2B3C" w14:textId="3DB05EDD" w:rsidR="003B6D75" w:rsidRPr="00C513B9" w:rsidRDefault="008F2BA4"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Leitão</w:t>
      </w:r>
      <w:proofErr w:type="spellEnd"/>
      <w:r w:rsidRPr="00C513B9">
        <w:rPr>
          <w:rFonts w:ascii="Calibri" w:hAnsi="Calibri" w:cs="Calibri"/>
        </w:rPr>
        <w:t>, A.</w:t>
      </w:r>
      <w:r w:rsidR="009B0D26" w:rsidRPr="00C513B9">
        <w:rPr>
          <w:rFonts w:ascii="Calibri" w:hAnsi="Calibri" w:cs="Calibri"/>
        </w:rPr>
        <w:t xml:space="preserve"> </w:t>
      </w:r>
      <w:r w:rsidRPr="00C513B9">
        <w:rPr>
          <w:rFonts w:ascii="Calibri" w:hAnsi="Calibri" w:cs="Calibri"/>
        </w:rPr>
        <w:t xml:space="preserve">B., </w:t>
      </w:r>
      <w:proofErr w:type="spellStart"/>
      <w:r w:rsidRPr="00C513B9">
        <w:rPr>
          <w:rFonts w:ascii="Calibri" w:hAnsi="Calibri" w:cs="Calibri"/>
        </w:rPr>
        <w:t>Bian</w:t>
      </w:r>
      <w:proofErr w:type="spellEnd"/>
      <w:r w:rsidR="009B0D26" w:rsidRPr="00C513B9">
        <w:rPr>
          <w:rFonts w:ascii="Calibri" w:hAnsi="Calibri" w:cs="Calibri"/>
        </w:rPr>
        <w:t>,</w:t>
      </w:r>
      <w:r w:rsidRPr="00C513B9">
        <w:rPr>
          <w:rFonts w:ascii="Calibri" w:hAnsi="Calibri" w:cs="Calibri"/>
        </w:rPr>
        <w:t xml:space="preserve"> X</w:t>
      </w:r>
      <w:r w:rsidR="009B0D26" w:rsidRPr="00C513B9">
        <w:rPr>
          <w:rFonts w:ascii="Calibri" w:hAnsi="Calibri" w:cs="Calibri"/>
        </w:rPr>
        <w:t>.</w:t>
      </w:r>
      <w:r w:rsidRPr="00C513B9">
        <w:rPr>
          <w:rFonts w:ascii="Calibri" w:hAnsi="Calibri" w:cs="Calibri"/>
        </w:rPr>
        <w:t>, Day</w:t>
      </w:r>
      <w:r w:rsidR="009B0D26" w:rsidRPr="00C513B9">
        <w:rPr>
          <w:rFonts w:ascii="Calibri" w:hAnsi="Calibri" w:cs="Calibri"/>
        </w:rPr>
        <w:t>,</w:t>
      </w:r>
      <w:r w:rsidRPr="00C513B9">
        <w:rPr>
          <w:rFonts w:ascii="Calibri" w:hAnsi="Calibri" w:cs="Calibri"/>
        </w:rPr>
        <w:t xml:space="preserve"> J</w:t>
      </w:r>
      <w:r w:rsidR="009B0D26" w:rsidRPr="00C513B9">
        <w:rPr>
          <w:rFonts w:ascii="Calibri" w:hAnsi="Calibri" w:cs="Calibri"/>
        </w:rPr>
        <w:t xml:space="preserve">. </w:t>
      </w:r>
      <w:r w:rsidRPr="00C513B9">
        <w:rPr>
          <w:rFonts w:ascii="Calibri" w:hAnsi="Calibri" w:cs="Calibri"/>
        </w:rPr>
        <w:t>P</w:t>
      </w:r>
      <w:r w:rsidR="009B0D26"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Pitton</w:t>
      </w:r>
      <w:proofErr w:type="spellEnd"/>
      <w:r w:rsidR="009B0D26" w:rsidRPr="00C513B9">
        <w:rPr>
          <w:rFonts w:ascii="Calibri" w:hAnsi="Calibri" w:cs="Calibri"/>
        </w:rPr>
        <w:t>,</w:t>
      </w:r>
      <w:r w:rsidRPr="00C513B9">
        <w:rPr>
          <w:rFonts w:ascii="Calibri" w:hAnsi="Calibri" w:cs="Calibri"/>
        </w:rPr>
        <w:t xml:space="preserve"> S</w:t>
      </w:r>
      <w:r w:rsidR="009B0D26" w:rsidRPr="00C513B9">
        <w:rPr>
          <w:rFonts w:ascii="Calibri" w:hAnsi="Calibri" w:cs="Calibri"/>
        </w:rPr>
        <w:t>.</w:t>
      </w:r>
      <w:r w:rsidRPr="00C513B9">
        <w:rPr>
          <w:rFonts w:ascii="Calibri" w:hAnsi="Calibri" w:cs="Calibri"/>
        </w:rPr>
        <w:t>, Demir</w:t>
      </w:r>
      <w:r w:rsidR="009B0D26" w:rsidRPr="00C513B9">
        <w:rPr>
          <w:rFonts w:ascii="Calibri" w:hAnsi="Calibri" w:cs="Calibri"/>
        </w:rPr>
        <w:t>,</w:t>
      </w:r>
      <w:r w:rsidRPr="00C513B9">
        <w:rPr>
          <w:rFonts w:ascii="Calibri" w:hAnsi="Calibri" w:cs="Calibri"/>
        </w:rPr>
        <w:t xml:space="preserve"> E</w:t>
      </w:r>
      <w:r w:rsidR="009B0D26"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Jiggins</w:t>
      </w:r>
      <w:proofErr w:type="spellEnd"/>
      <w:r w:rsidR="002024D0" w:rsidRPr="00C513B9">
        <w:rPr>
          <w:rFonts w:ascii="Calibri" w:hAnsi="Calibri" w:cs="Calibri"/>
        </w:rPr>
        <w:t>,</w:t>
      </w:r>
      <w:r w:rsidRPr="00C513B9">
        <w:rPr>
          <w:rFonts w:ascii="Calibri" w:hAnsi="Calibri" w:cs="Calibri"/>
        </w:rPr>
        <w:t xml:space="preserve"> F</w:t>
      </w:r>
      <w:r w:rsidR="002024D0" w:rsidRPr="00C513B9">
        <w:rPr>
          <w:rFonts w:ascii="Calibri" w:hAnsi="Calibri" w:cs="Calibri"/>
        </w:rPr>
        <w:t>.</w:t>
      </w:r>
      <w:r w:rsidR="009B0D26" w:rsidRPr="00C513B9">
        <w:rPr>
          <w:rFonts w:ascii="Calibri" w:hAnsi="Calibri" w:cs="Calibri"/>
        </w:rPr>
        <w:t xml:space="preserve"> </w:t>
      </w:r>
      <w:r w:rsidRPr="00C513B9">
        <w:rPr>
          <w:rFonts w:ascii="Calibri" w:hAnsi="Calibri" w:cs="Calibri"/>
        </w:rPr>
        <w:t xml:space="preserve">M. Independent effects on cellular and humoral immune responses underlie genotype-by-genotype interactions between </w:t>
      </w:r>
      <w:r w:rsidRPr="00C513B9">
        <w:rPr>
          <w:rFonts w:ascii="Calibri" w:hAnsi="Calibri" w:cs="Calibri"/>
          <w:i/>
          <w:iCs/>
        </w:rPr>
        <w:t xml:space="preserve">Drosophila </w:t>
      </w:r>
      <w:r w:rsidRPr="00C513B9">
        <w:rPr>
          <w:rFonts w:ascii="Calibri" w:hAnsi="Calibri" w:cs="Calibri"/>
        </w:rPr>
        <w:t>and parasitoids. </w:t>
      </w:r>
      <w:proofErr w:type="spellStart"/>
      <w:r w:rsidRPr="00C513B9">
        <w:rPr>
          <w:rFonts w:ascii="Calibri" w:hAnsi="Calibri" w:cs="Calibri"/>
          <w:i/>
          <w:iCs/>
        </w:rPr>
        <w:t>PLoS</w:t>
      </w:r>
      <w:proofErr w:type="spellEnd"/>
      <w:r w:rsidRPr="00C513B9">
        <w:rPr>
          <w:rFonts w:ascii="Calibri" w:hAnsi="Calibri" w:cs="Calibri"/>
          <w:i/>
          <w:iCs/>
        </w:rPr>
        <w:t xml:space="preserve"> Pathog</w:t>
      </w:r>
      <w:r w:rsidR="00FA58C8" w:rsidRPr="00C513B9">
        <w:rPr>
          <w:rFonts w:ascii="Calibri" w:hAnsi="Calibri" w:cs="Calibri"/>
          <w:i/>
          <w:iCs/>
        </w:rPr>
        <w:t>ens</w:t>
      </w:r>
      <w:r w:rsidR="009B0D26" w:rsidRPr="00C513B9">
        <w:rPr>
          <w:rFonts w:ascii="Calibri" w:hAnsi="Calibri" w:cs="Calibri"/>
        </w:rPr>
        <w:t>.</w:t>
      </w:r>
      <w:r w:rsidR="003B6D75" w:rsidRPr="00C513B9">
        <w:rPr>
          <w:rFonts w:ascii="Calibri" w:hAnsi="Calibri" w:cs="Calibri"/>
        </w:rPr>
        <w:t xml:space="preserve"> </w:t>
      </w:r>
      <w:r w:rsidRPr="00C513B9">
        <w:rPr>
          <w:rFonts w:ascii="Calibri" w:hAnsi="Calibri" w:cs="Calibri"/>
          <w:b/>
          <w:bCs/>
        </w:rPr>
        <w:t>15</w:t>
      </w:r>
      <w:r w:rsidR="00390BF5" w:rsidRPr="00C513B9">
        <w:rPr>
          <w:rFonts w:ascii="Calibri" w:hAnsi="Calibri" w:cs="Calibri"/>
        </w:rPr>
        <w:t>(10)</w:t>
      </w:r>
      <w:r w:rsidR="003B6D75" w:rsidRPr="00C513B9">
        <w:rPr>
          <w:rFonts w:ascii="Calibri" w:hAnsi="Calibri" w:cs="Calibri"/>
        </w:rPr>
        <w:t xml:space="preserve">, </w:t>
      </w:r>
      <w:r w:rsidRPr="00C513B9">
        <w:rPr>
          <w:rFonts w:ascii="Calibri" w:hAnsi="Calibri" w:cs="Calibri"/>
        </w:rPr>
        <w:t>e1008084</w:t>
      </w:r>
      <w:r w:rsidR="003B6D75" w:rsidRPr="00C513B9">
        <w:rPr>
          <w:rFonts w:ascii="Calibri" w:hAnsi="Calibri" w:cs="Calibri"/>
        </w:rPr>
        <w:t xml:space="preserve"> (2019)</w:t>
      </w:r>
      <w:r w:rsidRPr="00C513B9">
        <w:rPr>
          <w:rFonts w:ascii="Calibri" w:hAnsi="Calibri" w:cs="Calibri"/>
        </w:rPr>
        <w:t xml:space="preserve">. </w:t>
      </w:r>
    </w:p>
    <w:p w14:paraId="564AB37B" w14:textId="18A3AE8A" w:rsidR="009F5F5D" w:rsidRPr="00C513B9" w:rsidRDefault="0065160F"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Ramroop</w:t>
      </w:r>
      <w:proofErr w:type="spellEnd"/>
      <w:r w:rsidR="009A5259" w:rsidRPr="00C513B9">
        <w:rPr>
          <w:rFonts w:ascii="Calibri" w:hAnsi="Calibri" w:cs="Calibri"/>
        </w:rPr>
        <w:t>,</w:t>
      </w:r>
      <w:r w:rsidRPr="00C513B9">
        <w:rPr>
          <w:rFonts w:ascii="Calibri" w:hAnsi="Calibri" w:cs="Calibri"/>
        </w:rPr>
        <w:t xml:space="preserve"> J</w:t>
      </w:r>
      <w:r w:rsidR="009A5259" w:rsidRPr="00C513B9">
        <w:rPr>
          <w:rFonts w:ascii="Calibri" w:hAnsi="Calibri" w:cs="Calibri"/>
        </w:rPr>
        <w:t>.</w:t>
      </w:r>
      <w:r w:rsidR="009B0D26" w:rsidRPr="00C513B9">
        <w:rPr>
          <w:rFonts w:ascii="Calibri" w:hAnsi="Calibri" w:cs="Calibri"/>
        </w:rPr>
        <w:t xml:space="preserve"> </w:t>
      </w:r>
      <w:r w:rsidRPr="00C513B9">
        <w:rPr>
          <w:rFonts w:ascii="Calibri" w:hAnsi="Calibri" w:cs="Calibri"/>
        </w:rPr>
        <w:t>R</w:t>
      </w:r>
      <w:r w:rsidR="009A5259"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Heavner</w:t>
      </w:r>
      <w:proofErr w:type="spellEnd"/>
      <w:r w:rsidR="009A5259" w:rsidRPr="00C513B9">
        <w:rPr>
          <w:rFonts w:ascii="Calibri" w:hAnsi="Calibri" w:cs="Calibri"/>
        </w:rPr>
        <w:t>,</w:t>
      </w:r>
      <w:r w:rsidRPr="00C513B9">
        <w:rPr>
          <w:rFonts w:ascii="Calibri" w:hAnsi="Calibri" w:cs="Calibri"/>
        </w:rPr>
        <w:t xml:space="preserve"> M</w:t>
      </w:r>
      <w:r w:rsidR="009A5259" w:rsidRPr="00C513B9">
        <w:rPr>
          <w:rFonts w:ascii="Calibri" w:hAnsi="Calibri" w:cs="Calibri"/>
        </w:rPr>
        <w:t>.</w:t>
      </w:r>
      <w:r w:rsidR="009B0D26" w:rsidRPr="00C513B9">
        <w:rPr>
          <w:rFonts w:ascii="Calibri" w:hAnsi="Calibri" w:cs="Calibri"/>
        </w:rPr>
        <w:t xml:space="preserve"> </w:t>
      </w:r>
      <w:r w:rsidRPr="00C513B9">
        <w:rPr>
          <w:rFonts w:ascii="Calibri" w:hAnsi="Calibri" w:cs="Calibri"/>
        </w:rPr>
        <w:t>E</w:t>
      </w:r>
      <w:r w:rsidR="009A5259" w:rsidRPr="00C513B9">
        <w:rPr>
          <w:rFonts w:ascii="Calibri" w:hAnsi="Calibri" w:cs="Calibri"/>
        </w:rPr>
        <w:t>.</w:t>
      </w:r>
      <w:r w:rsidRPr="00C513B9">
        <w:rPr>
          <w:rFonts w:ascii="Calibri" w:hAnsi="Calibri" w:cs="Calibri"/>
        </w:rPr>
        <w:t>, Razzak</w:t>
      </w:r>
      <w:r w:rsidR="009A5259" w:rsidRPr="00C513B9">
        <w:rPr>
          <w:rFonts w:ascii="Calibri" w:hAnsi="Calibri" w:cs="Calibri"/>
        </w:rPr>
        <w:t>,</w:t>
      </w:r>
      <w:r w:rsidRPr="00C513B9">
        <w:rPr>
          <w:rFonts w:ascii="Calibri" w:hAnsi="Calibri" w:cs="Calibri"/>
        </w:rPr>
        <w:t xml:space="preserve"> Z</w:t>
      </w:r>
      <w:r w:rsidR="009A5259" w:rsidRPr="00C513B9">
        <w:rPr>
          <w:rFonts w:ascii="Calibri" w:hAnsi="Calibri" w:cs="Calibri"/>
        </w:rPr>
        <w:t>.</w:t>
      </w:r>
      <w:r w:rsidR="009B0D26" w:rsidRPr="00C513B9">
        <w:rPr>
          <w:rFonts w:ascii="Calibri" w:hAnsi="Calibri" w:cs="Calibri"/>
        </w:rPr>
        <w:t xml:space="preserve"> </w:t>
      </w:r>
      <w:r w:rsidRPr="00C513B9">
        <w:rPr>
          <w:rFonts w:ascii="Calibri" w:hAnsi="Calibri" w:cs="Calibri"/>
        </w:rPr>
        <w:t>H</w:t>
      </w:r>
      <w:r w:rsidR="009A5259" w:rsidRPr="00C513B9">
        <w:rPr>
          <w:rFonts w:ascii="Calibri" w:hAnsi="Calibri" w:cs="Calibri"/>
        </w:rPr>
        <w:t>.</w:t>
      </w:r>
      <w:r w:rsidRPr="00C513B9">
        <w:rPr>
          <w:rFonts w:ascii="Calibri" w:hAnsi="Calibri" w:cs="Calibri"/>
        </w:rPr>
        <w:t>,</w:t>
      </w:r>
      <w:r w:rsidR="009A5259" w:rsidRPr="00C513B9">
        <w:rPr>
          <w:rFonts w:ascii="Calibri" w:hAnsi="Calibri" w:cs="Calibri"/>
        </w:rPr>
        <w:t xml:space="preserve"> </w:t>
      </w:r>
      <w:r w:rsidRPr="00C513B9">
        <w:rPr>
          <w:rFonts w:ascii="Calibri" w:hAnsi="Calibri" w:cs="Calibri"/>
        </w:rPr>
        <w:t>Govind</w:t>
      </w:r>
      <w:r w:rsidR="009A5259" w:rsidRPr="00C513B9">
        <w:rPr>
          <w:rFonts w:ascii="Calibri" w:hAnsi="Calibri" w:cs="Calibri"/>
        </w:rPr>
        <w:t>,</w:t>
      </w:r>
      <w:r w:rsidRPr="00C513B9">
        <w:rPr>
          <w:rFonts w:ascii="Calibri" w:hAnsi="Calibri" w:cs="Calibri"/>
        </w:rPr>
        <w:t xml:space="preserve"> S.A</w:t>
      </w:r>
      <w:r w:rsidR="00651D80" w:rsidRPr="00C513B9">
        <w:rPr>
          <w:rFonts w:ascii="Calibri" w:hAnsi="Calibri" w:cs="Calibri"/>
        </w:rPr>
        <w:t>.</w:t>
      </w:r>
      <w:r w:rsidRPr="00C513B9">
        <w:rPr>
          <w:rFonts w:ascii="Calibri" w:hAnsi="Calibri" w:cs="Calibri"/>
        </w:rPr>
        <w:t xml:space="preserve"> </w:t>
      </w:r>
      <w:r w:rsidR="009B0D26" w:rsidRPr="00C513B9">
        <w:rPr>
          <w:rFonts w:ascii="Calibri" w:hAnsi="Calibri" w:cs="Calibri"/>
        </w:rPr>
        <w:t xml:space="preserve">Parasitoid </w:t>
      </w:r>
      <w:r w:rsidRPr="00C513B9">
        <w:rPr>
          <w:rFonts w:ascii="Calibri" w:hAnsi="Calibri" w:cs="Calibri"/>
        </w:rPr>
        <w:t xml:space="preserve">wasp of </w:t>
      </w:r>
      <w:r w:rsidRPr="00C513B9">
        <w:rPr>
          <w:rFonts w:ascii="Calibri" w:hAnsi="Calibri" w:cs="Calibri"/>
          <w:i/>
          <w:iCs/>
        </w:rPr>
        <w:t xml:space="preserve">Drosophila </w:t>
      </w:r>
      <w:r w:rsidRPr="00C513B9">
        <w:rPr>
          <w:rFonts w:ascii="Calibri" w:hAnsi="Calibri" w:cs="Calibri"/>
        </w:rPr>
        <w:t xml:space="preserve">employs preemptive and reactive strategies to deplete its </w:t>
      </w:r>
      <w:r w:rsidR="00A3126C" w:rsidRPr="00C513B9">
        <w:rPr>
          <w:rFonts w:ascii="Calibri" w:hAnsi="Calibri" w:cs="Calibri"/>
        </w:rPr>
        <w:t xml:space="preserve">host’s </w:t>
      </w:r>
      <w:r w:rsidRPr="00C513B9">
        <w:rPr>
          <w:rFonts w:ascii="Calibri" w:hAnsi="Calibri" w:cs="Calibri"/>
        </w:rPr>
        <w:t>blood cells. </w:t>
      </w:r>
      <w:proofErr w:type="spellStart"/>
      <w:r w:rsidRPr="00C513B9">
        <w:rPr>
          <w:rFonts w:ascii="Calibri" w:hAnsi="Calibri" w:cs="Calibri"/>
          <w:i/>
          <w:iCs/>
        </w:rPr>
        <w:t>PLoS</w:t>
      </w:r>
      <w:proofErr w:type="spellEnd"/>
      <w:r w:rsidRPr="00C513B9">
        <w:rPr>
          <w:rFonts w:ascii="Calibri" w:hAnsi="Calibri" w:cs="Calibri"/>
          <w:i/>
          <w:iCs/>
        </w:rPr>
        <w:t xml:space="preserve"> Pathog</w:t>
      </w:r>
      <w:r w:rsidR="00390BF5" w:rsidRPr="00C513B9">
        <w:rPr>
          <w:rFonts w:ascii="Calibri" w:hAnsi="Calibri" w:cs="Calibri"/>
          <w:i/>
          <w:iCs/>
        </w:rPr>
        <w:t>ens</w:t>
      </w:r>
      <w:r w:rsidR="009B0D26" w:rsidRPr="00C513B9">
        <w:rPr>
          <w:rFonts w:ascii="Calibri" w:hAnsi="Calibri" w:cs="Calibri"/>
          <w:i/>
          <w:iCs/>
        </w:rPr>
        <w:t>.</w:t>
      </w:r>
      <w:r w:rsidR="00E70FEA" w:rsidRPr="00C513B9">
        <w:rPr>
          <w:rFonts w:ascii="Calibri" w:hAnsi="Calibri" w:cs="Calibri"/>
        </w:rPr>
        <w:t xml:space="preserve"> </w:t>
      </w:r>
      <w:r w:rsidRPr="00C513B9">
        <w:rPr>
          <w:rFonts w:ascii="Calibri" w:hAnsi="Calibri" w:cs="Calibri"/>
          <w:b/>
          <w:bCs/>
        </w:rPr>
        <w:t>17</w:t>
      </w:r>
      <w:r w:rsidR="009B0D26" w:rsidRPr="00C513B9">
        <w:rPr>
          <w:rFonts w:ascii="Calibri" w:hAnsi="Calibri" w:cs="Calibri"/>
          <w:b/>
          <w:bCs/>
        </w:rPr>
        <w:t xml:space="preserve"> </w:t>
      </w:r>
      <w:r w:rsidR="00651D80" w:rsidRPr="00C513B9">
        <w:rPr>
          <w:rFonts w:ascii="Calibri" w:hAnsi="Calibri" w:cs="Calibri"/>
        </w:rPr>
        <w:t>(5)</w:t>
      </w:r>
      <w:r w:rsidR="00E70FEA" w:rsidRPr="00C513B9">
        <w:rPr>
          <w:rFonts w:ascii="Calibri" w:hAnsi="Calibri" w:cs="Calibri"/>
        </w:rPr>
        <w:t xml:space="preserve">, </w:t>
      </w:r>
      <w:r w:rsidRPr="00C513B9">
        <w:rPr>
          <w:rFonts w:ascii="Calibri" w:hAnsi="Calibri" w:cs="Calibri"/>
        </w:rPr>
        <w:t>e1009615</w:t>
      </w:r>
      <w:r w:rsidR="00E70FEA" w:rsidRPr="00C513B9">
        <w:rPr>
          <w:rFonts w:ascii="Calibri" w:hAnsi="Calibri" w:cs="Calibri"/>
        </w:rPr>
        <w:t xml:space="preserve"> (2021)</w:t>
      </w:r>
      <w:r w:rsidRPr="00C513B9">
        <w:rPr>
          <w:rFonts w:ascii="Calibri" w:hAnsi="Calibri" w:cs="Calibri"/>
        </w:rPr>
        <w:t xml:space="preserve">. </w:t>
      </w:r>
    </w:p>
    <w:p w14:paraId="6D09A0BB" w14:textId="712D5918" w:rsidR="009F5F5D" w:rsidRPr="00C513B9" w:rsidRDefault="009F5F5D"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Vlisidou</w:t>
      </w:r>
      <w:proofErr w:type="spellEnd"/>
      <w:r w:rsidRPr="00C513B9">
        <w:rPr>
          <w:rFonts w:ascii="Calibri" w:hAnsi="Calibri" w:cs="Calibri"/>
        </w:rPr>
        <w:t>, I.</w:t>
      </w:r>
      <w:r w:rsidR="009B0D26" w:rsidRPr="00C513B9">
        <w:rPr>
          <w:rFonts w:ascii="Calibri" w:hAnsi="Calibri" w:cs="Calibri"/>
        </w:rPr>
        <w:t>,</w:t>
      </w:r>
      <w:r w:rsidRPr="00C513B9">
        <w:rPr>
          <w:rFonts w:ascii="Calibri" w:hAnsi="Calibri" w:cs="Calibri"/>
        </w:rPr>
        <w:t xml:space="preserve"> Wood, W. </w:t>
      </w:r>
      <w:r w:rsidRPr="00C513B9">
        <w:rPr>
          <w:rFonts w:ascii="Calibri" w:hAnsi="Calibri" w:cs="Calibri"/>
          <w:i/>
          <w:iCs/>
        </w:rPr>
        <w:t>Drosophila</w:t>
      </w:r>
      <w:r w:rsidRPr="00C513B9">
        <w:rPr>
          <w:rFonts w:ascii="Calibri" w:hAnsi="Calibri" w:cs="Calibri"/>
        </w:rPr>
        <w:t xml:space="preserve"> blood cells and their role in immune responses. </w:t>
      </w:r>
      <w:r w:rsidRPr="00C513B9">
        <w:rPr>
          <w:rFonts w:ascii="Calibri" w:hAnsi="Calibri" w:cs="Calibri"/>
          <w:i/>
          <w:iCs/>
        </w:rPr>
        <w:t>The FEBS J</w:t>
      </w:r>
      <w:r w:rsidR="00651D80" w:rsidRPr="00C513B9">
        <w:rPr>
          <w:rFonts w:ascii="Calibri" w:hAnsi="Calibri" w:cs="Calibri"/>
          <w:i/>
          <w:iCs/>
        </w:rPr>
        <w:t>ournal</w:t>
      </w:r>
      <w:r w:rsidR="009B0D26" w:rsidRPr="00C513B9">
        <w:rPr>
          <w:rFonts w:ascii="Calibri" w:hAnsi="Calibri" w:cs="Calibri"/>
          <w:i/>
          <w:iCs/>
        </w:rPr>
        <w:t>.</w:t>
      </w:r>
      <w:r w:rsidR="003A742D" w:rsidRPr="00C513B9">
        <w:rPr>
          <w:rFonts w:ascii="Calibri" w:hAnsi="Calibri" w:cs="Calibri"/>
          <w:i/>
          <w:iCs/>
        </w:rPr>
        <w:t xml:space="preserve"> </w:t>
      </w:r>
      <w:r w:rsidRPr="00C513B9">
        <w:rPr>
          <w:rFonts w:ascii="Calibri" w:hAnsi="Calibri" w:cs="Calibri"/>
          <w:b/>
          <w:bCs/>
        </w:rPr>
        <w:t>282</w:t>
      </w:r>
      <w:r w:rsidR="009B0D26" w:rsidRPr="00C513B9">
        <w:rPr>
          <w:rFonts w:ascii="Calibri" w:hAnsi="Calibri" w:cs="Calibri"/>
          <w:b/>
          <w:bCs/>
        </w:rPr>
        <w:t xml:space="preserve"> </w:t>
      </w:r>
      <w:r w:rsidR="00651D80" w:rsidRPr="00C513B9">
        <w:rPr>
          <w:rFonts w:ascii="Calibri" w:hAnsi="Calibri" w:cs="Calibri"/>
        </w:rPr>
        <w:t>(8)</w:t>
      </w:r>
      <w:r w:rsidRPr="00C513B9">
        <w:rPr>
          <w:rFonts w:ascii="Calibri" w:hAnsi="Calibri" w:cs="Calibri"/>
        </w:rPr>
        <w:t>, 1368</w:t>
      </w:r>
      <w:r w:rsidR="00651D80" w:rsidRPr="00C513B9">
        <w:rPr>
          <w:rFonts w:ascii="Calibri" w:hAnsi="Calibri" w:cs="Calibri"/>
          <w:shd w:val="clear" w:color="auto" w:fill="FFFFFF"/>
        </w:rPr>
        <w:t>–</w:t>
      </w:r>
      <w:r w:rsidRPr="00C513B9">
        <w:rPr>
          <w:rFonts w:ascii="Calibri" w:hAnsi="Calibri" w:cs="Calibri"/>
        </w:rPr>
        <w:t>1382</w:t>
      </w:r>
      <w:r w:rsidR="003A742D" w:rsidRPr="00C513B9">
        <w:rPr>
          <w:rFonts w:ascii="Calibri" w:hAnsi="Calibri" w:cs="Calibri"/>
        </w:rPr>
        <w:t xml:space="preserve"> (2015).</w:t>
      </w:r>
    </w:p>
    <w:p w14:paraId="526DB146" w14:textId="73BFDE2F" w:rsidR="001347DE" w:rsidRPr="00C513B9" w:rsidRDefault="00651D80" w:rsidP="00917DCE">
      <w:pPr>
        <w:pStyle w:val="ListParagraph"/>
        <w:numPr>
          <w:ilvl w:val="0"/>
          <w:numId w:val="4"/>
        </w:numPr>
        <w:ind w:left="0" w:firstLine="0"/>
        <w:jc w:val="both"/>
        <w:rPr>
          <w:rFonts w:ascii="Calibri" w:hAnsi="Calibri" w:cs="Calibri"/>
        </w:rPr>
      </w:pPr>
      <w:r w:rsidRPr="00C513B9">
        <w:rPr>
          <w:rFonts w:ascii="Calibri" w:hAnsi="Calibri" w:cs="Calibri"/>
        </w:rPr>
        <w:lastRenderedPageBreak/>
        <w:t>Harnish, J.</w:t>
      </w:r>
      <w:r w:rsidR="009B0D26" w:rsidRPr="00C513B9">
        <w:rPr>
          <w:rFonts w:ascii="Calibri" w:hAnsi="Calibri" w:cs="Calibri"/>
        </w:rPr>
        <w:t xml:space="preserve"> </w:t>
      </w:r>
      <w:r w:rsidRPr="00C513B9">
        <w:rPr>
          <w:rFonts w:ascii="Calibri" w:hAnsi="Calibri" w:cs="Calibri"/>
        </w:rPr>
        <w:t>M., Link, N.,</w:t>
      </w:r>
      <w:r w:rsidR="009B0D26" w:rsidRPr="00C513B9">
        <w:rPr>
          <w:rFonts w:ascii="Calibri" w:hAnsi="Calibri" w:cs="Calibri"/>
        </w:rPr>
        <w:t xml:space="preserve"> </w:t>
      </w:r>
      <w:r w:rsidRPr="00C513B9">
        <w:rPr>
          <w:rFonts w:ascii="Calibri" w:hAnsi="Calibri" w:cs="Calibri"/>
        </w:rPr>
        <w:t>Yamamoto, S</w:t>
      </w:r>
      <w:r w:rsidR="003A742D" w:rsidRPr="00C513B9">
        <w:rPr>
          <w:rFonts w:ascii="Calibri" w:hAnsi="Calibri" w:cs="Calibri"/>
        </w:rPr>
        <w:t xml:space="preserve">. </w:t>
      </w:r>
      <w:r w:rsidRPr="00C513B9">
        <w:rPr>
          <w:rFonts w:ascii="Calibri" w:hAnsi="Calibri" w:cs="Calibri"/>
          <w:i/>
          <w:iCs/>
        </w:rPr>
        <w:t>Drosophila</w:t>
      </w:r>
      <w:r w:rsidRPr="00C513B9">
        <w:rPr>
          <w:rFonts w:ascii="Calibri" w:hAnsi="Calibri" w:cs="Calibri"/>
        </w:rPr>
        <w:t xml:space="preserve"> as a </w:t>
      </w:r>
      <w:r w:rsidR="009B0D26" w:rsidRPr="00C513B9">
        <w:rPr>
          <w:rFonts w:ascii="Calibri" w:hAnsi="Calibri" w:cs="Calibri"/>
        </w:rPr>
        <w:t>model for infectious disea</w:t>
      </w:r>
      <w:r w:rsidRPr="00C513B9">
        <w:rPr>
          <w:rFonts w:ascii="Calibri" w:hAnsi="Calibri" w:cs="Calibri"/>
        </w:rPr>
        <w:t>ses</w:t>
      </w:r>
      <w:r w:rsidR="003A742D" w:rsidRPr="00C513B9">
        <w:rPr>
          <w:rFonts w:ascii="Calibri" w:hAnsi="Calibri" w:cs="Calibri"/>
        </w:rPr>
        <w:t>. </w:t>
      </w:r>
      <w:r w:rsidRPr="00C513B9">
        <w:rPr>
          <w:rFonts w:ascii="Calibri" w:hAnsi="Calibri" w:cs="Calibri"/>
          <w:i/>
          <w:iCs/>
        </w:rPr>
        <w:t>International Journal of Molecular Sciences</w:t>
      </w:r>
      <w:r w:rsidR="009B0D26" w:rsidRPr="00C513B9">
        <w:rPr>
          <w:rFonts w:ascii="Calibri" w:hAnsi="Calibri" w:cs="Calibri"/>
          <w:i/>
          <w:iCs/>
        </w:rPr>
        <w:t>.</w:t>
      </w:r>
      <w:r w:rsidR="003A742D" w:rsidRPr="00C513B9">
        <w:rPr>
          <w:rFonts w:ascii="Calibri" w:hAnsi="Calibri" w:cs="Calibri"/>
        </w:rPr>
        <w:t> </w:t>
      </w:r>
      <w:r w:rsidRPr="00C513B9">
        <w:rPr>
          <w:rFonts w:ascii="Calibri" w:hAnsi="Calibri" w:cs="Calibri"/>
          <w:b/>
          <w:bCs/>
        </w:rPr>
        <w:t>22</w:t>
      </w:r>
      <w:r w:rsidR="009B0D26" w:rsidRPr="00C513B9">
        <w:rPr>
          <w:rFonts w:ascii="Calibri" w:hAnsi="Calibri" w:cs="Calibri"/>
          <w:b/>
          <w:bCs/>
        </w:rPr>
        <w:t xml:space="preserve"> </w:t>
      </w:r>
      <w:r w:rsidRPr="00C513B9">
        <w:rPr>
          <w:rFonts w:ascii="Calibri" w:hAnsi="Calibri" w:cs="Calibri"/>
        </w:rPr>
        <w:t xml:space="preserve">(5), 2724 </w:t>
      </w:r>
      <w:r w:rsidR="003A742D" w:rsidRPr="00C513B9">
        <w:rPr>
          <w:rFonts w:ascii="Calibri" w:hAnsi="Calibri" w:cs="Calibri"/>
        </w:rPr>
        <w:t>(2017).</w:t>
      </w:r>
    </w:p>
    <w:p w14:paraId="0D41A090" w14:textId="22BBA3A4" w:rsidR="00E54B60" w:rsidRPr="00C513B9" w:rsidRDefault="007229CF" w:rsidP="00917DCE">
      <w:pPr>
        <w:pStyle w:val="ListParagraph"/>
        <w:numPr>
          <w:ilvl w:val="0"/>
          <w:numId w:val="4"/>
        </w:numPr>
        <w:ind w:left="0" w:firstLine="0"/>
        <w:jc w:val="both"/>
        <w:rPr>
          <w:rFonts w:ascii="Calibri" w:hAnsi="Calibri" w:cs="Calibri"/>
          <w:i/>
          <w:iCs/>
        </w:rPr>
      </w:pPr>
      <w:r w:rsidRPr="00C513B9">
        <w:rPr>
          <w:rFonts w:ascii="Calibri" w:hAnsi="Calibri" w:cs="Calibri"/>
        </w:rPr>
        <w:t>Lemaitre, B.</w:t>
      </w:r>
      <w:r w:rsidR="009B0D26" w:rsidRPr="00C513B9">
        <w:rPr>
          <w:rFonts w:ascii="Calibri" w:hAnsi="Calibri" w:cs="Calibri"/>
        </w:rPr>
        <w:t>,</w:t>
      </w:r>
      <w:r w:rsidRPr="00C513B9">
        <w:rPr>
          <w:rFonts w:ascii="Calibri" w:hAnsi="Calibri" w:cs="Calibri"/>
        </w:rPr>
        <w:t xml:space="preserve"> Hoffmann, J. The host defense of </w:t>
      </w:r>
      <w:r w:rsidRPr="00C513B9">
        <w:rPr>
          <w:rFonts w:ascii="Calibri" w:hAnsi="Calibri" w:cs="Calibri"/>
          <w:i/>
          <w:iCs/>
        </w:rPr>
        <w:t>Drosophila melanogaster</w:t>
      </w:r>
      <w:r w:rsidRPr="00C513B9">
        <w:rPr>
          <w:rFonts w:ascii="Calibri" w:hAnsi="Calibri" w:cs="Calibri"/>
        </w:rPr>
        <w:t xml:space="preserve">. </w:t>
      </w:r>
      <w:r w:rsidR="006011D6" w:rsidRPr="00C513B9">
        <w:rPr>
          <w:rFonts w:ascii="Calibri" w:hAnsi="Calibri" w:cs="Calibri"/>
          <w:i/>
          <w:iCs/>
        </w:rPr>
        <w:t>Annu</w:t>
      </w:r>
      <w:r w:rsidR="006D1D29" w:rsidRPr="00C513B9">
        <w:rPr>
          <w:rFonts w:ascii="Calibri" w:hAnsi="Calibri" w:cs="Calibri"/>
          <w:i/>
          <w:iCs/>
        </w:rPr>
        <w:t>al</w:t>
      </w:r>
      <w:r w:rsidR="006011D6" w:rsidRPr="00C513B9">
        <w:rPr>
          <w:rFonts w:ascii="Calibri" w:hAnsi="Calibri" w:cs="Calibri"/>
          <w:i/>
          <w:iCs/>
        </w:rPr>
        <w:t xml:space="preserve"> Rev</w:t>
      </w:r>
      <w:r w:rsidR="006D1D29" w:rsidRPr="00C513B9">
        <w:rPr>
          <w:rFonts w:ascii="Calibri" w:hAnsi="Calibri" w:cs="Calibri"/>
          <w:i/>
          <w:iCs/>
        </w:rPr>
        <w:t>iews of</w:t>
      </w:r>
      <w:r w:rsidR="006011D6" w:rsidRPr="00C513B9">
        <w:rPr>
          <w:rFonts w:ascii="Calibri" w:hAnsi="Calibri" w:cs="Calibri"/>
          <w:i/>
          <w:iCs/>
        </w:rPr>
        <w:t xml:space="preserve"> Immunol</w:t>
      </w:r>
      <w:r w:rsidR="006D1D29" w:rsidRPr="00C513B9">
        <w:rPr>
          <w:rFonts w:ascii="Calibri" w:hAnsi="Calibri" w:cs="Calibri"/>
          <w:i/>
          <w:iCs/>
        </w:rPr>
        <w:t>ogy</w:t>
      </w:r>
      <w:r w:rsidR="0095576A" w:rsidRPr="00C513B9">
        <w:rPr>
          <w:rFonts w:ascii="Calibri" w:hAnsi="Calibri" w:cs="Calibri"/>
          <w:i/>
          <w:iCs/>
        </w:rPr>
        <w:t>.</w:t>
      </w:r>
      <w:r w:rsidRPr="00C513B9">
        <w:rPr>
          <w:rFonts w:ascii="Calibri" w:hAnsi="Calibri" w:cs="Calibri"/>
        </w:rPr>
        <w:t xml:space="preserve"> </w:t>
      </w:r>
      <w:r w:rsidRPr="00C513B9">
        <w:rPr>
          <w:rFonts w:ascii="Calibri" w:hAnsi="Calibri" w:cs="Calibri"/>
          <w:b/>
          <w:bCs/>
        </w:rPr>
        <w:t>25</w:t>
      </w:r>
      <w:r w:rsidRPr="00C513B9">
        <w:rPr>
          <w:rFonts w:ascii="Calibri" w:hAnsi="Calibri" w:cs="Calibri"/>
        </w:rPr>
        <w:t>, 697</w:t>
      </w:r>
      <w:r w:rsidR="00E47C52" w:rsidRPr="00C513B9">
        <w:rPr>
          <w:rFonts w:ascii="Calibri" w:hAnsi="Calibri" w:cs="Calibri"/>
          <w:shd w:val="clear" w:color="auto" w:fill="FFFFFF"/>
        </w:rPr>
        <w:t>–</w:t>
      </w:r>
      <w:r w:rsidRPr="00C513B9">
        <w:rPr>
          <w:rFonts w:ascii="Calibri" w:hAnsi="Calibri" w:cs="Calibri"/>
        </w:rPr>
        <w:t>743</w:t>
      </w:r>
      <w:r w:rsidR="006011D6" w:rsidRPr="00C513B9">
        <w:rPr>
          <w:rFonts w:ascii="Calibri" w:hAnsi="Calibri" w:cs="Calibri"/>
        </w:rPr>
        <w:t xml:space="preserve"> (2007).</w:t>
      </w:r>
    </w:p>
    <w:p w14:paraId="5491E4EA" w14:textId="2DE18EFA" w:rsidR="004F5C4F" w:rsidRPr="00C513B9" w:rsidRDefault="00384E19"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Garriga</w:t>
      </w:r>
      <w:proofErr w:type="spellEnd"/>
      <w:r w:rsidR="004F5C4F" w:rsidRPr="00C513B9">
        <w:rPr>
          <w:rFonts w:ascii="Calibri" w:hAnsi="Calibri" w:cs="Calibri"/>
        </w:rPr>
        <w:t>,</w:t>
      </w:r>
      <w:r w:rsidRPr="00C513B9">
        <w:rPr>
          <w:rFonts w:ascii="Calibri" w:hAnsi="Calibri" w:cs="Calibri"/>
        </w:rPr>
        <w:t xml:space="preserve"> A</w:t>
      </w:r>
      <w:r w:rsidR="004F5C4F"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Mastore</w:t>
      </w:r>
      <w:proofErr w:type="spellEnd"/>
      <w:r w:rsidR="004F5C4F" w:rsidRPr="00C513B9">
        <w:rPr>
          <w:rFonts w:ascii="Calibri" w:hAnsi="Calibri" w:cs="Calibri"/>
        </w:rPr>
        <w:t>,</w:t>
      </w:r>
      <w:r w:rsidRPr="00C513B9">
        <w:rPr>
          <w:rFonts w:ascii="Calibri" w:hAnsi="Calibri" w:cs="Calibri"/>
        </w:rPr>
        <w:t xml:space="preserve"> M</w:t>
      </w:r>
      <w:r w:rsidR="004F5C4F" w:rsidRPr="00C513B9">
        <w:rPr>
          <w:rFonts w:ascii="Calibri" w:hAnsi="Calibri" w:cs="Calibri"/>
        </w:rPr>
        <w:t>.</w:t>
      </w:r>
      <w:r w:rsidRPr="00C513B9">
        <w:rPr>
          <w:rFonts w:ascii="Calibri" w:hAnsi="Calibri" w:cs="Calibri"/>
        </w:rPr>
        <w:t>, Morton</w:t>
      </w:r>
      <w:r w:rsidR="004F5C4F" w:rsidRPr="00C513B9">
        <w:rPr>
          <w:rFonts w:ascii="Calibri" w:hAnsi="Calibri" w:cs="Calibri"/>
        </w:rPr>
        <w:t xml:space="preserve">, </w:t>
      </w:r>
      <w:r w:rsidRPr="00C513B9">
        <w:rPr>
          <w:rFonts w:ascii="Calibri" w:hAnsi="Calibri" w:cs="Calibri"/>
        </w:rPr>
        <w:t>A</w:t>
      </w:r>
      <w:r w:rsidR="004F5C4F" w:rsidRPr="00C513B9">
        <w:rPr>
          <w:rFonts w:ascii="Calibri" w:hAnsi="Calibri" w:cs="Calibri"/>
        </w:rPr>
        <w:t>.</w:t>
      </w:r>
      <w:r w:rsidRPr="00C513B9">
        <w:rPr>
          <w:rFonts w:ascii="Calibri" w:hAnsi="Calibri" w:cs="Calibri"/>
        </w:rPr>
        <w:t>, Pino</w:t>
      </w:r>
      <w:r w:rsidR="004F5C4F" w:rsidRPr="00C513B9">
        <w:rPr>
          <w:rFonts w:ascii="Calibri" w:hAnsi="Calibri" w:cs="Calibri"/>
        </w:rPr>
        <w:t>,</w:t>
      </w:r>
      <w:r w:rsidRPr="00C513B9">
        <w:rPr>
          <w:rFonts w:ascii="Calibri" w:hAnsi="Calibri" w:cs="Calibri"/>
        </w:rPr>
        <w:t xml:space="preserve"> F</w:t>
      </w:r>
      <w:r w:rsidR="004F5C4F" w:rsidRPr="00C513B9">
        <w:rPr>
          <w:rFonts w:ascii="Calibri" w:hAnsi="Calibri" w:cs="Calibri"/>
        </w:rPr>
        <w:t>.</w:t>
      </w:r>
      <w:r w:rsidR="0095576A" w:rsidRPr="00C513B9">
        <w:rPr>
          <w:rFonts w:ascii="Calibri" w:hAnsi="Calibri" w:cs="Calibri"/>
        </w:rPr>
        <w:t xml:space="preserve"> </w:t>
      </w:r>
      <w:r w:rsidRPr="00C513B9">
        <w:rPr>
          <w:rFonts w:ascii="Calibri" w:hAnsi="Calibri" w:cs="Calibri"/>
        </w:rPr>
        <w:t>G</w:t>
      </w:r>
      <w:r w:rsidR="004F5C4F" w:rsidRPr="00C513B9">
        <w:rPr>
          <w:rFonts w:ascii="Calibri" w:hAnsi="Calibri" w:cs="Calibri"/>
        </w:rPr>
        <w:t>.</w:t>
      </w:r>
      <w:r w:rsidRPr="00C513B9">
        <w:rPr>
          <w:rFonts w:ascii="Calibri" w:hAnsi="Calibri" w:cs="Calibri"/>
        </w:rPr>
        <w:t>,</w:t>
      </w:r>
      <w:r w:rsidR="004F5C4F" w:rsidRPr="00C513B9">
        <w:rPr>
          <w:rFonts w:ascii="Calibri" w:hAnsi="Calibri" w:cs="Calibri"/>
        </w:rPr>
        <w:t xml:space="preserve"> </w:t>
      </w:r>
      <w:proofErr w:type="spellStart"/>
      <w:r w:rsidRPr="00C513B9">
        <w:rPr>
          <w:rFonts w:ascii="Calibri" w:hAnsi="Calibri" w:cs="Calibri"/>
        </w:rPr>
        <w:t>Brivio</w:t>
      </w:r>
      <w:proofErr w:type="spellEnd"/>
      <w:r w:rsidR="004F5C4F" w:rsidRPr="00C513B9">
        <w:rPr>
          <w:rFonts w:ascii="Calibri" w:hAnsi="Calibri" w:cs="Calibri"/>
        </w:rPr>
        <w:t>,</w:t>
      </w:r>
      <w:r w:rsidRPr="00C513B9">
        <w:rPr>
          <w:rFonts w:ascii="Calibri" w:hAnsi="Calibri" w:cs="Calibri"/>
        </w:rPr>
        <w:t xml:space="preserve"> M</w:t>
      </w:r>
      <w:r w:rsidR="004F5C4F" w:rsidRPr="00C513B9">
        <w:rPr>
          <w:rFonts w:ascii="Calibri" w:hAnsi="Calibri" w:cs="Calibri"/>
        </w:rPr>
        <w:t>.</w:t>
      </w:r>
      <w:r w:rsidR="0095576A" w:rsidRPr="00C513B9">
        <w:rPr>
          <w:rFonts w:ascii="Calibri" w:hAnsi="Calibri" w:cs="Calibri"/>
        </w:rPr>
        <w:t xml:space="preserve"> </w:t>
      </w:r>
      <w:r w:rsidRPr="00C513B9">
        <w:rPr>
          <w:rFonts w:ascii="Calibri" w:hAnsi="Calibri" w:cs="Calibri"/>
        </w:rPr>
        <w:t xml:space="preserve">F. Immune </w:t>
      </w:r>
      <w:r w:rsidR="0095576A" w:rsidRPr="00C513B9">
        <w:rPr>
          <w:rFonts w:ascii="Calibri" w:hAnsi="Calibri" w:cs="Calibri"/>
        </w:rPr>
        <w:t xml:space="preserve">response </w:t>
      </w:r>
      <w:r w:rsidRPr="00C513B9">
        <w:rPr>
          <w:rFonts w:ascii="Calibri" w:hAnsi="Calibri" w:cs="Calibri"/>
        </w:rPr>
        <w:t>of </w:t>
      </w:r>
      <w:r w:rsidRPr="00C513B9">
        <w:rPr>
          <w:rFonts w:ascii="Calibri" w:hAnsi="Calibri" w:cs="Calibri"/>
          <w:i/>
          <w:iCs/>
        </w:rPr>
        <w:t xml:space="preserve">Drosophila </w:t>
      </w:r>
      <w:proofErr w:type="spellStart"/>
      <w:r w:rsidRPr="00C513B9">
        <w:rPr>
          <w:rFonts w:ascii="Calibri" w:hAnsi="Calibri" w:cs="Calibri"/>
          <w:i/>
          <w:iCs/>
        </w:rPr>
        <w:t>suzukii</w:t>
      </w:r>
      <w:proofErr w:type="spellEnd"/>
      <w:r w:rsidRPr="00C513B9">
        <w:rPr>
          <w:rFonts w:ascii="Calibri" w:hAnsi="Calibri" w:cs="Calibri"/>
        </w:rPr>
        <w:t> </w:t>
      </w:r>
      <w:r w:rsidR="0095576A" w:rsidRPr="00C513B9">
        <w:rPr>
          <w:rFonts w:ascii="Calibri" w:hAnsi="Calibri" w:cs="Calibri"/>
        </w:rPr>
        <w:t xml:space="preserve">larvae to infection </w:t>
      </w:r>
      <w:r w:rsidRPr="00C513B9">
        <w:rPr>
          <w:rFonts w:ascii="Calibri" w:hAnsi="Calibri" w:cs="Calibri"/>
        </w:rPr>
        <w:t xml:space="preserve">with the </w:t>
      </w:r>
      <w:proofErr w:type="spellStart"/>
      <w:r w:rsidR="0095576A" w:rsidRPr="00C513B9">
        <w:rPr>
          <w:rFonts w:ascii="Calibri" w:hAnsi="Calibri" w:cs="Calibri"/>
        </w:rPr>
        <w:t>nematobacterial</w:t>
      </w:r>
      <w:proofErr w:type="spellEnd"/>
      <w:r w:rsidR="0095576A" w:rsidRPr="00C513B9">
        <w:rPr>
          <w:rFonts w:ascii="Calibri" w:hAnsi="Calibri" w:cs="Calibri"/>
        </w:rPr>
        <w:t xml:space="preserve"> complex </w:t>
      </w:r>
      <w:proofErr w:type="spellStart"/>
      <w:r w:rsidRPr="00C513B9">
        <w:rPr>
          <w:rFonts w:ascii="Calibri" w:hAnsi="Calibri" w:cs="Calibri"/>
          <w:i/>
          <w:iCs/>
        </w:rPr>
        <w:t>Steinernema</w:t>
      </w:r>
      <w:proofErr w:type="spellEnd"/>
      <w:r w:rsidRPr="00C513B9">
        <w:rPr>
          <w:rFonts w:ascii="Calibri" w:hAnsi="Calibri" w:cs="Calibri"/>
          <w:i/>
          <w:iCs/>
        </w:rPr>
        <w:t xml:space="preserve"> </w:t>
      </w:r>
      <w:proofErr w:type="spellStart"/>
      <w:r w:rsidRPr="00C513B9">
        <w:rPr>
          <w:rFonts w:ascii="Calibri" w:hAnsi="Calibri" w:cs="Calibri"/>
          <w:i/>
          <w:iCs/>
        </w:rPr>
        <w:t>carpocapsae-Xenorhabdus</w:t>
      </w:r>
      <w:proofErr w:type="spellEnd"/>
      <w:r w:rsidRPr="00C513B9">
        <w:rPr>
          <w:rFonts w:ascii="Calibri" w:hAnsi="Calibri" w:cs="Calibri"/>
          <w:i/>
          <w:iCs/>
        </w:rPr>
        <w:t xml:space="preserve"> </w:t>
      </w:r>
      <w:proofErr w:type="spellStart"/>
      <w:r w:rsidRPr="00C513B9">
        <w:rPr>
          <w:rFonts w:ascii="Calibri" w:hAnsi="Calibri" w:cs="Calibri"/>
          <w:i/>
          <w:iCs/>
        </w:rPr>
        <w:t>nematophila</w:t>
      </w:r>
      <w:proofErr w:type="spellEnd"/>
      <w:r w:rsidRPr="00C513B9">
        <w:rPr>
          <w:rFonts w:ascii="Calibri" w:hAnsi="Calibri" w:cs="Calibri"/>
        </w:rPr>
        <w:t>. </w:t>
      </w:r>
      <w:r w:rsidRPr="00C513B9">
        <w:rPr>
          <w:rFonts w:ascii="Calibri" w:hAnsi="Calibri" w:cs="Calibri"/>
          <w:i/>
          <w:iCs/>
        </w:rPr>
        <w:t>Insects</w:t>
      </w:r>
      <w:r w:rsidR="0095576A" w:rsidRPr="00C513B9">
        <w:rPr>
          <w:rFonts w:ascii="Calibri" w:hAnsi="Calibri" w:cs="Calibri"/>
          <w:i/>
          <w:iCs/>
        </w:rPr>
        <w:t>.</w:t>
      </w:r>
      <w:r w:rsidRPr="00C513B9">
        <w:rPr>
          <w:rFonts w:ascii="Calibri" w:hAnsi="Calibri" w:cs="Calibri"/>
        </w:rPr>
        <w:t xml:space="preserve"> </w:t>
      </w:r>
      <w:r w:rsidRPr="00C513B9">
        <w:rPr>
          <w:rFonts w:ascii="Calibri" w:hAnsi="Calibri" w:cs="Calibri"/>
          <w:b/>
          <w:bCs/>
        </w:rPr>
        <w:t>11</w:t>
      </w:r>
      <w:r w:rsidR="0095576A" w:rsidRPr="00C513B9">
        <w:rPr>
          <w:rFonts w:ascii="Calibri" w:hAnsi="Calibri" w:cs="Calibri"/>
          <w:b/>
          <w:bCs/>
        </w:rPr>
        <w:t xml:space="preserve"> </w:t>
      </w:r>
      <w:r w:rsidR="00F64366" w:rsidRPr="00C513B9">
        <w:rPr>
          <w:rFonts w:ascii="Calibri" w:hAnsi="Calibri" w:cs="Calibri"/>
        </w:rPr>
        <w:t>(4)</w:t>
      </w:r>
      <w:r w:rsidR="004F5C4F" w:rsidRPr="00C513B9">
        <w:rPr>
          <w:rFonts w:ascii="Calibri" w:hAnsi="Calibri" w:cs="Calibri"/>
        </w:rPr>
        <w:t xml:space="preserve">, </w:t>
      </w:r>
      <w:r w:rsidRPr="00C513B9">
        <w:rPr>
          <w:rFonts w:ascii="Calibri" w:hAnsi="Calibri" w:cs="Calibri"/>
        </w:rPr>
        <w:t>210</w:t>
      </w:r>
      <w:r w:rsidR="004F5C4F" w:rsidRPr="00C513B9">
        <w:rPr>
          <w:rFonts w:ascii="Calibri" w:hAnsi="Calibri" w:cs="Calibri"/>
        </w:rPr>
        <w:t xml:space="preserve"> (2020)</w:t>
      </w:r>
      <w:r w:rsidRPr="00C513B9">
        <w:rPr>
          <w:rFonts w:ascii="Calibri" w:hAnsi="Calibri" w:cs="Calibri"/>
        </w:rPr>
        <w:t xml:space="preserve">. </w:t>
      </w:r>
    </w:p>
    <w:p w14:paraId="349E6A67" w14:textId="4136CDC9" w:rsidR="003D754E" w:rsidRPr="00C513B9" w:rsidRDefault="000603C0"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Trienens</w:t>
      </w:r>
      <w:proofErr w:type="spellEnd"/>
      <w:r w:rsidR="003D754E" w:rsidRPr="00C513B9">
        <w:rPr>
          <w:rFonts w:ascii="Calibri" w:hAnsi="Calibri" w:cs="Calibri"/>
        </w:rPr>
        <w:t>,</w:t>
      </w:r>
      <w:r w:rsidRPr="00C513B9">
        <w:rPr>
          <w:rFonts w:ascii="Calibri" w:hAnsi="Calibri" w:cs="Calibri"/>
        </w:rPr>
        <w:t xml:space="preserve"> M</w:t>
      </w:r>
      <w:r w:rsidR="003D754E"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Kraaijeveld</w:t>
      </w:r>
      <w:proofErr w:type="spellEnd"/>
      <w:r w:rsidR="003D754E" w:rsidRPr="00C513B9">
        <w:rPr>
          <w:rFonts w:ascii="Calibri" w:hAnsi="Calibri" w:cs="Calibri"/>
        </w:rPr>
        <w:t>,</w:t>
      </w:r>
      <w:r w:rsidRPr="00C513B9">
        <w:rPr>
          <w:rFonts w:ascii="Calibri" w:hAnsi="Calibri" w:cs="Calibri"/>
        </w:rPr>
        <w:t xml:space="preserve"> K</w:t>
      </w:r>
      <w:r w:rsidR="003D754E" w:rsidRPr="00C513B9">
        <w:rPr>
          <w:rFonts w:ascii="Calibri" w:hAnsi="Calibri" w:cs="Calibri"/>
        </w:rPr>
        <w:t>.</w:t>
      </w:r>
      <w:r w:rsidRPr="00C513B9">
        <w:rPr>
          <w:rFonts w:ascii="Calibri" w:hAnsi="Calibri" w:cs="Calibri"/>
        </w:rPr>
        <w:t>, Wertheim</w:t>
      </w:r>
      <w:r w:rsidR="003D754E" w:rsidRPr="00C513B9">
        <w:rPr>
          <w:rFonts w:ascii="Calibri" w:hAnsi="Calibri" w:cs="Calibri"/>
        </w:rPr>
        <w:t>,</w:t>
      </w:r>
      <w:r w:rsidRPr="00C513B9">
        <w:rPr>
          <w:rFonts w:ascii="Calibri" w:hAnsi="Calibri" w:cs="Calibri"/>
        </w:rPr>
        <w:t xml:space="preserve"> B. Defensive repertoire of </w:t>
      </w:r>
      <w:r w:rsidRPr="00C513B9">
        <w:rPr>
          <w:rFonts w:ascii="Calibri" w:hAnsi="Calibri" w:cs="Calibri"/>
          <w:i/>
          <w:iCs/>
        </w:rPr>
        <w:t xml:space="preserve">Drosophila </w:t>
      </w:r>
      <w:r w:rsidRPr="00C513B9">
        <w:rPr>
          <w:rFonts w:ascii="Calibri" w:hAnsi="Calibri" w:cs="Calibri"/>
        </w:rPr>
        <w:t xml:space="preserve">larvae in response to toxic fungi. </w:t>
      </w:r>
      <w:r w:rsidRPr="00C513B9">
        <w:rPr>
          <w:rFonts w:ascii="Calibri" w:hAnsi="Calibri" w:cs="Calibri"/>
          <w:i/>
          <w:iCs/>
        </w:rPr>
        <w:t>Mol</w:t>
      </w:r>
      <w:r w:rsidR="005D7076" w:rsidRPr="00C513B9">
        <w:rPr>
          <w:rFonts w:ascii="Calibri" w:hAnsi="Calibri" w:cs="Calibri"/>
          <w:i/>
          <w:iCs/>
        </w:rPr>
        <w:t>ecular</w:t>
      </w:r>
      <w:r w:rsidRPr="00C513B9">
        <w:rPr>
          <w:rFonts w:ascii="Calibri" w:hAnsi="Calibri" w:cs="Calibri"/>
          <w:i/>
          <w:iCs/>
        </w:rPr>
        <w:t xml:space="preserve"> Ecol</w:t>
      </w:r>
      <w:r w:rsidR="005D7076" w:rsidRPr="00C513B9">
        <w:rPr>
          <w:rFonts w:ascii="Calibri" w:hAnsi="Calibri" w:cs="Calibri"/>
        </w:rPr>
        <w:t>ogy</w:t>
      </w:r>
      <w:r w:rsidR="0095576A" w:rsidRPr="00C513B9">
        <w:rPr>
          <w:rFonts w:ascii="Calibri" w:hAnsi="Calibri" w:cs="Calibri"/>
        </w:rPr>
        <w:t>.</w:t>
      </w:r>
      <w:r w:rsidRPr="00C513B9">
        <w:rPr>
          <w:rFonts w:ascii="Calibri" w:hAnsi="Calibri" w:cs="Calibri"/>
        </w:rPr>
        <w:t xml:space="preserve"> </w:t>
      </w:r>
      <w:r w:rsidR="005D7076" w:rsidRPr="00C513B9">
        <w:rPr>
          <w:rFonts w:ascii="Calibri" w:hAnsi="Calibri" w:cs="Calibri"/>
          <w:b/>
          <w:bCs/>
        </w:rPr>
        <w:t>26</w:t>
      </w:r>
      <w:r w:rsidR="0095576A" w:rsidRPr="00C513B9">
        <w:rPr>
          <w:rFonts w:ascii="Calibri" w:hAnsi="Calibri" w:cs="Calibri"/>
          <w:b/>
          <w:bCs/>
        </w:rPr>
        <w:t xml:space="preserve"> </w:t>
      </w:r>
      <w:r w:rsidR="005D7076" w:rsidRPr="00C513B9">
        <w:rPr>
          <w:rFonts w:ascii="Calibri" w:hAnsi="Calibri" w:cs="Calibri"/>
        </w:rPr>
        <w:t>(</w:t>
      </w:r>
      <w:r w:rsidRPr="00C513B9">
        <w:rPr>
          <w:rFonts w:ascii="Calibri" w:hAnsi="Calibri" w:cs="Calibri"/>
        </w:rPr>
        <w:t>19</w:t>
      </w:r>
      <w:r w:rsidR="005D7076" w:rsidRPr="00C513B9">
        <w:rPr>
          <w:rFonts w:ascii="Calibri" w:hAnsi="Calibri" w:cs="Calibri"/>
        </w:rPr>
        <w:t>)</w:t>
      </w:r>
      <w:r w:rsidR="003D754E" w:rsidRPr="00C513B9">
        <w:rPr>
          <w:rFonts w:ascii="Calibri" w:hAnsi="Calibri" w:cs="Calibri"/>
        </w:rPr>
        <w:t xml:space="preserve">, </w:t>
      </w:r>
      <w:r w:rsidRPr="00C513B9">
        <w:rPr>
          <w:rFonts w:ascii="Calibri" w:hAnsi="Calibri" w:cs="Calibri"/>
        </w:rPr>
        <w:t>5043</w:t>
      </w:r>
      <w:r w:rsidR="00E47C52" w:rsidRPr="00C513B9">
        <w:rPr>
          <w:rFonts w:ascii="Calibri" w:hAnsi="Calibri" w:cs="Calibri"/>
          <w:shd w:val="clear" w:color="auto" w:fill="FFFFFF"/>
        </w:rPr>
        <w:t>–</w:t>
      </w:r>
      <w:r w:rsidRPr="00C513B9">
        <w:rPr>
          <w:rFonts w:ascii="Calibri" w:hAnsi="Calibri" w:cs="Calibri"/>
        </w:rPr>
        <w:t>5057</w:t>
      </w:r>
      <w:r w:rsidR="003D754E" w:rsidRPr="00C513B9">
        <w:rPr>
          <w:rFonts w:ascii="Calibri" w:hAnsi="Calibri" w:cs="Calibri"/>
        </w:rPr>
        <w:t xml:space="preserve"> (2017).</w:t>
      </w:r>
    </w:p>
    <w:p w14:paraId="5AB3F533" w14:textId="6E815E00" w:rsidR="0053194D" w:rsidRPr="00C513B9" w:rsidRDefault="00E54B60"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Tafesh</w:t>
      </w:r>
      <w:proofErr w:type="spellEnd"/>
      <w:r w:rsidRPr="00C513B9">
        <w:rPr>
          <w:rFonts w:ascii="Calibri" w:hAnsi="Calibri" w:cs="Calibri"/>
        </w:rPr>
        <w:t>-Edwards</w:t>
      </w:r>
      <w:r w:rsidR="003D0C13" w:rsidRPr="00C513B9">
        <w:rPr>
          <w:rFonts w:ascii="Calibri" w:hAnsi="Calibri" w:cs="Calibri"/>
        </w:rPr>
        <w:t>,</w:t>
      </w:r>
      <w:r w:rsidRPr="00C513B9">
        <w:rPr>
          <w:rFonts w:ascii="Calibri" w:hAnsi="Calibri" w:cs="Calibri"/>
        </w:rPr>
        <w:t xml:space="preserve"> G</w:t>
      </w:r>
      <w:r w:rsidR="003D0C13" w:rsidRPr="00C513B9">
        <w:rPr>
          <w:rFonts w:ascii="Calibri" w:hAnsi="Calibri" w:cs="Calibri"/>
        </w:rPr>
        <w:t>.</w:t>
      </w:r>
      <w:r w:rsidR="0095576A" w:rsidRPr="00C513B9">
        <w:rPr>
          <w:rFonts w:ascii="Calibri" w:hAnsi="Calibri" w:cs="Calibri"/>
        </w:rPr>
        <w:t>,</w:t>
      </w:r>
      <w:r w:rsidR="0053194D" w:rsidRPr="00C513B9">
        <w:rPr>
          <w:rFonts w:ascii="Calibri" w:hAnsi="Calibri" w:cs="Calibri"/>
        </w:rPr>
        <w:t xml:space="preserve"> </w:t>
      </w:r>
      <w:proofErr w:type="spellStart"/>
      <w:r w:rsidRPr="00C513B9">
        <w:rPr>
          <w:rFonts w:ascii="Calibri" w:hAnsi="Calibri" w:cs="Calibri"/>
        </w:rPr>
        <w:t>Eleftherianos</w:t>
      </w:r>
      <w:proofErr w:type="spellEnd"/>
      <w:r w:rsidR="0095576A" w:rsidRPr="00C513B9">
        <w:rPr>
          <w:rFonts w:ascii="Calibri" w:hAnsi="Calibri" w:cs="Calibri"/>
        </w:rPr>
        <w:t>,</w:t>
      </w:r>
      <w:r w:rsidRPr="00C513B9">
        <w:rPr>
          <w:rFonts w:ascii="Calibri" w:hAnsi="Calibri" w:cs="Calibri"/>
        </w:rPr>
        <w:t xml:space="preserve"> I. </w:t>
      </w:r>
      <w:r w:rsidRPr="00C513B9">
        <w:rPr>
          <w:rFonts w:ascii="Calibri" w:hAnsi="Calibri" w:cs="Calibri"/>
          <w:i/>
          <w:iCs/>
        </w:rPr>
        <w:t>Drosophila</w:t>
      </w:r>
      <w:r w:rsidRPr="00C513B9">
        <w:rPr>
          <w:rFonts w:ascii="Calibri" w:hAnsi="Calibri" w:cs="Calibri"/>
        </w:rPr>
        <w:t xml:space="preserve"> immunity against natural and nonnatural viral pathogens. </w:t>
      </w:r>
      <w:r w:rsidRPr="00C513B9">
        <w:rPr>
          <w:rFonts w:ascii="Calibri" w:hAnsi="Calibri" w:cs="Calibri"/>
          <w:i/>
          <w:iCs/>
        </w:rPr>
        <w:t>Virol</w:t>
      </w:r>
      <w:r w:rsidR="00E47C52" w:rsidRPr="00C513B9">
        <w:rPr>
          <w:rFonts w:ascii="Calibri" w:hAnsi="Calibri" w:cs="Calibri"/>
        </w:rPr>
        <w:t>ogy</w:t>
      </w:r>
      <w:r w:rsidR="0095576A" w:rsidRPr="00C513B9">
        <w:rPr>
          <w:rFonts w:ascii="Calibri" w:hAnsi="Calibri" w:cs="Calibri"/>
        </w:rPr>
        <w:t>.</w:t>
      </w:r>
      <w:r w:rsidRPr="00C513B9">
        <w:rPr>
          <w:rFonts w:ascii="Calibri" w:hAnsi="Calibri" w:cs="Calibri"/>
        </w:rPr>
        <w:t xml:space="preserve"> </w:t>
      </w:r>
      <w:r w:rsidRPr="00C513B9">
        <w:rPr>
          <w:rFonts w:ascii="Calibri" w:hAnsi="Calibri" w:cs="Calibri"/>
          <w:b/>
          <w:bCs/>
        </w:rPr>
        <w:t>540</w:t>
      </w:r>
      <w:r w:rsidR="0053194D" w:rsidRPr="00C513B9">
        <w:rPr>
          <w:rFonts w:ascii="Calibri" w:hAnsi="Calibri" w:cs="Calibri"/>
        </w:rPr>
        <w:t xml:space="preserve">, </w:t>
      </w:r>
      <w:r w:rsidRPr="00C513B9">
        <w:rPr>
          <w:rFonts w:ascii="Calibri" w:hAnsi="Calibri" w:cs="Calibri"/>
        </w:rPr>
        <w:t>165</w:t>
      </w:r>
      <w:r w:rsidR="00E47C52" w:rsidRPr="00C513B9">
        <w:rPr>
          <w:rFonts w:ascii="Calibri" w:hAnsi="Calibri" w:cs="Calibri"/>
          <w:shd w:val="clear" w:color="auto" w:fill="FFFFFF"/>
        </w:rPr>
        <w:t>–</w:t>
      </w:r>
      <w:r w:rsidRPr="00C513B9">
        <w:rPr>
          <w:rFonts w:ascii="Calibri" w:hAnsi="Calibri" w:cs="Calibri"/>
        </w:rPr>
        <w:t>171</w:t>
      </w:r>
      <w:r w:rsidR="0053194D" w:rsidRPr="00C513B9">
        <w:rPr>
          <w:rFonts w:ascii="Calibri" w:hAnsi="Calibri" w:cs="Calibri"/>
        </w:rPr>
        <w:t xml:space="preserve"> (2020)</w:t>
      </w:r>
      <w:r w:rsidRPr="00C513B9">
        <w:rPr>
          <w:rFonts w:ascii="Calibri" w:hAnsi="Calibri" w:cs="Calibri"/>
        </w:rPr>
        <w:t xml:space="preserve">. </w:t>
      </w:r>
    </w:p>
    <w:p w14:paraId="4BF407F6" w14:textId="42C6C1A8" w:rsidR="00D722FB" w:rsidRPr="00C513B9" w:rsidRDefault="00D722FB" w:rsidP="00917DCE">
      <w:pPr>
        <w:pStyle w:val="ListParagraph"/>
        <w:numPr>
          <w:ilvl w:val="0"/>
          <w:numId w:val="4"/>
        </w:numPr>
        <w:ind w:left="0" w:firstLine="0"/>
        <w:jc w:val="both"/>
        <w:rPr>
          <w:rFonts w:ascii="Calibri" w:hAnsi="Calibri" w:cs="Calibri"/>
        </w:rPr>
      </w:pPr>
      <w:r w:rsidRPr="00C513B9">
        <w:rPr>
          <w:rFonts w:ascii="Calibri" w:hAnsi="Calibri" w:cs="Calibri"/>
        </w:rPr>
        <w:t>Gold, K.</w:t>
      </w:r>
      <w:r w:rsidR="0095576A" w:rsidRPr="00C513B9">
        <w:rPr>
          <w:rFonts w:ascii="Calibri" w:hAnsi="Calibri" w:cs="Calibri"/>
        </w:rPr>
        <w:t xml:space="preserve"> </w:t>
      </w:r>
      <w:r w:rsidRPr="00C513B9">
        <w:rPr>
          <w:rFonts w:ascii="Calibri" w:hAnsi="Calibri" w:cs="Calibri"/>
        </w:rPr>
        <w:t>S.</w:t>
      </w:r>
      <w:r w:rsidR="0095576A"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Brückner</w:t>
      </w:r>
      <w:proofErr w:type="spellEnd"/>
      <w:r w:rsidRPr="00C513B9">
        <w:rPr>
          <w:rFonts w:ascii="Calibri" w:hAnsi="Calibri" w:cs="Calibri"/>
        </w:rPr>
        <w:t xml:space="preserve">, K. Macrophages and cellular immunity in </w:t>
      </w:r>
      <w:r w:rsidRPr="00C513B9">
        <w:rPr>
          <w:rFonts w:ascii="Calibri" w:hAnsi="Calibri" w:cs="Calibri"/>
          <w:i/>
          <w:iCs/>
        </w:rPr>
        <w:t xml:space="preserve">Drosophila </w:t>
      </w:r>
    </w:p>
    <w:p w14:paraId="2E993E69" w14:textId="22707275" w:rsidR="00D722FB" w:rsidRPr="00C513B9" w:rsidRDefault="00D722FB" w:rsidP="00917DCE">
      <w:pPr>
        <w:jc w:val="both"/>
        <w:rPr>
          <w:rFonts w:ascii="Calibri" w:hAnsi="Calibri" w:cs="Calibri"/>
          <w:i/>
          <w:iCs/>
        </w:rPr>
      </w:pPr>
      <w:r w:rsidRPr="00C513B9">
        <w:rPr>
          <w:rFonts w:ascii="Calibri" w:hAnsi="Calibri" w:cs="Calibri"/>
          <w:i/>
          <w:iCs/>
        </w:rPr>
        <w:t>melanogaster</w:t>
      </w:r>
      <w:r w:rsidRPr="00C513B9">
        <w:rPr>
          <w:rFonts w:ascii="Calibri" w:hAnsi="Calibri" w:cs="Calibri"/>
        </w:rPr>
        <w:t xml:space="preserve">. </w:t>
      </w:r>
      <w:r w:rsidR="002B431E" w:rsidRPr="00C513B9">
        <w:rPr>
          <w:rFonts w:ascii="Calibri" w:hAnsi="Calibri" w:cs="Calibri"/>
          <w:i/>
          <w:iCs/>
        </w:rPr>
        <w:t>Semin</w:t>
      </w:r>
      <w:r w:rsidR="00F953A8" w:rsidRPr="00C513B9">
        <w:rPr>
          <w:rFonts w:ascii="Calibri" w:hAnsi="Calibri" w:cs="Calibri"/>
          <w:i/>
          <w:iCs/>
        </w:rPr>
        <w:t>ars in</w:t>
      </w:r>
      <w:r w:rsidR="002B431E" w:rsidRPr="00C513B9">
        <w:rPr>
          <w:rFonts w:ascii="Calibri" w:hAnsi="Calibri" w:cs="Calibri"/>
          <w:i/>
          <w:iCs/>
        </w:rPr>
        <w:t xml:space="preserve"> Immunol</w:t>
      </w:r>
      <w:r w:rsidR="00F953A8" w:rsidRPr="00C513B9">
        <w:rPr>
          <w:rFonts w:ascii="Calibri" w:hAnsi="Calibri" w:cs="Calibri"/>
          <w:i/>
          <w:iCs/>
        </w:rPr>
        <w:t>ogy</w:t>
      </w:r>
      <w:r w:rsidR="0095576A" w:rsidRPr="00C513B9">
        <w:rPr>
          <w:rFonts w:ascii="Calibri" w:hAnsi="Calibri" w:cs="Calibri"/>
          <w:i/>
          <w:iCs/>
        </w:rPr>
        <w:t>.</w:t>
      </w:r>
      <w:r w:rsidR="002B431E" w:rsidRPr="00C513B9">
        <w:rPr>
          <w:rFonts w:ascii="Calibri" w:hAnsi="Calibri" w:cs="Calibri"/>
          <w:i/>
          <w:iCs/>
        </w:rPr>
        <w:t xml:space="preserve"> </w:t>
      </w:r>
      <w:r w:rsidRPr="00C513B9">
        <w:rPr>
          <w:rFonts w:ascii="Calibri" w:hAnsi="Calibri" w:cs="Calibri"/>
          <w:b/>
          <w:bCs/>
        </w:rPr>
        <w:t>27</w:t>
      </w:r>
      <w:r w:rsidR="0095576A" w:rsidRPr="00C513B9">
        <w:rPr>
          <w:rFonts w:ascii="Calibri" w:hAnsi="Calibri" w:cs="Calibri"/>
          <w:b/>
          <w:bCs/>
        </w:rPr>
        <w:t xml:space="preserve"> </w:t>
      </w:r>
      <w:r w:rsidR="00F953A8" w:rsidRPr="00C513B9">
        <w:rPr>
          <w:rFonts w:ascii="Calibri" w:hAnsi="Calibri" w:cs="Calibri"/>
        </w:rPr>
        <w:t>(6)</w:t>
      </w:r>
      <w:r w:rsidRPr="00C513B9">
        <w:rPr>
          <w:rFonts w:ascii="Calibri" w:hAnsi="Calibri" w:cs="Calibri"/>
        </w:rPr>
        <w:t>, 357</w:t>
      </w:r>
      <w:r w:rsidR="00F953A8" w:rsidRPr="00C513B9">
        <w:rPr>
          <w:rFonts w:ascii="Calibri" w:hAnsi="Calibri" w:cs="Calibri"/>
          <w:shd w:val="clear" w:color="auto" w:fill="FFFFFF"/>
        </w:rPr>
        <w:t>–</w:t>
      </w:r>
      <w:r w:rsidRPr="00C513B9">
        <w:rPr>
          <w:rFonts w:ascii="Calibri" w:hAnsi="Calibri" w:cs="Calibri"/>
        </w:rPr>
        <w:t>368</w:t>
      </w:r>
      <w:r w:rsidR="002B431E" w:rsidRPr="00C513B9">
        <w:rPr>
          <w:rFonts w:ascii="Calibri" w:hAnsi="Calibri" w:cs="Calibri"/>
        </w:rPr>
        <w:t xml:space="preserve"> (2015)</w:t>
      </w:r>
      <w:r w:rsidRPr="00C513B9">
        <w:rPr>
          <w:rFonts w:ascii="Calibri" w:hAnsi="Calibri" w:cs="Calibri"/>
        </w:rPr>
        <w:t>.</w:t>
      </w:r>
    </w:p>
    <w:p w14:paraId="2A6030DC" w14:textId="481C2049" w:rsidR="00AF2ABC" w:rsidRPr="00C513B9" w:rsidRDefault="00D722FB"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Dudzic</w:t>
      </w:r>
      <w:proofErr w:type="spellEnd"/>
      <w:r w:rsidRPr="00C513B9">
        <w:rPr>
          <w:rFonts w:ascii="Calibri" w:hAnsi="Calibri" w:cs="Calibri"/>
        </w:rPr>
        <w:t>, J.</w:t>
      </w:r>
      <w:r w:rsidR="0095576A" w:rsidRPr="00C513B9">
        <w:rPr>
          <w:rFonts w:ascii="Calibri" w:hAnsi="Calibri" w:cs="Calibri"/>
        </w:rPr>
        <w:t xml:space="preserve"> </w:t>
      </w:r>
      <w:r w:rsidRPr="00C513B9">
        <w:rPr>
          <w:rFonts w:ascii="Calibri" w:hAnsi="Calibri" w:cs="Calibri"/>
        </w:rPr>
        <w:t>P., Kondo, S., Ueda, R., Bergman, C.</w:t>
      </w:r>
      <w:r w:rsidR="0095576A" w:rsidRPr="00C513B9">
        <w:rPr>
          <w:rFonts w:ascii="Calibri" w:hAnsi="Calibri" w:cs="Calibri"/>
        </w:rPr>
        <w:t xml:space="preserve"> </w:t>
      </w:r>
      <w:r w:rsidRPr="00C513B9">
        <w:rPr>
          <w:rFonts w:ascii="Calibri" w:hAnsi="Calibri" w:cs="Calibri"/>
        </w:rPr>
        <w:t>M.</w:t>
      </w:r>
      <w:r w:rsidR="0095576A" w:rsidRPr="00C513B9">
        <w:rPr>
          <w:rFonts w:ascii="Calibri" w:hAnsi="Calibri" w:cs="Calibri"/>
        </w:rPr>
        <w:t>,</w:t>
      </w:r>
      <w:r w:rsidRPr="00C513B9">
        <w:rPr>
          <w:rFonts w:ascii="Calibri" w:hAnsi="Calibri" w:cs="Calibri"/>
        </w:rPr>
        <w:t xml:space="preserve"> Lemaitre, B. </w:t>
      </w:r>
      <w:r w:rsidRPr="00C513B9">
        <w:rPr>
          <w:rFonts w:ascii="Calibri" w:hAnsi="Calibri" w:cs="Calibri"/>
          <w:i/>
          <w:iCs/>
        </w:rPr>
        <w:t>Drosophila</w:t>
      </w:r>
      <w:r w:rsidRPr="00C513B9">
        <w:rPr>
          <w:rFonts w:ascii="Calibri" w:hAnsi="Calibri" w:cs="Calibri"/>
        </w:rPr>
        <w:t xml:space="preserve"> innate immunity: regional and functional specialization of </w:t>
      </w:r>
      <w:proofErr w:type="spellStart"/>
      <w:r w:rsidRPr="00C513B9">
        <w:rPr>
          <w:rFonts w:ascii="Calibri" w:hAnsi="Calibri" w:cs="Calibri"/>
        </w:rPr>
        <w:t>prophenoloxidases</w:t>
      </w:r>
      <w:proofErr w:type="spellEnd"/>
      <w:r w:rsidRPr="00C513B9">
        <w:rPr>
          <w:rFonts w:ascii="Calibri" w:hAnsi="Calibri" w:cs="Calibri"/>
        </w:rPr>
        <w:t xml:space="preserve">. </w:t>
      </w:r>
      <w:r w:rsidRPr="00C513B9">
        <w:rPr>
          <w:rFonts w:ascii="Calibri" w:hAnsi="Calibri" w:cs="Calibri"/>
          <w:i/>
          <w:iCs/>
        </w:rPr>
        <w:t>BMC Biol</w:t>
      </w:r>
      <w:r w:rsidR="00972060" w:rsidRPr="00C513B9">
        <w:rPr>
          <w:rFonts w:ascii="Calibri" w:hAnsi="Calibri" w:cs="Calibri"/>
          <w:i/>
          <w:iCs/>
        </w:rPr>
        <w:t>ogy</w:t>
      </w:r>
      <w:r w:rsidR="0095576A" w:rsidRPr="00C513B9">
        <w:rPr>
          <w:rFonts w:ascii="Calibri" w:hAnsi="Calibri" w:cs="Calibri"/>
          <w:i/>
          <w:iCs/>
        </w:rPr>
        <w:t>.</w:t>
      </w:r>
      <w:r w:rsidRPr="00C513B9">
        <w:rPr>
          <w:rFonts w:ascii="Calibri" w:hAnsi="Calibri" w:cs="Calibri"/>
        </w:rPr>
        <w:t xml:space="preserve"> </w:t>
      </w:r>
      <w:r w:rsidRPr="00C513B9">
        <w:rPr>
          <w:rFonts w:ascii="Calibri" w:hAnsi="Calibri" w:cs="Calibri"/>
          <w:b/>
          <w:bCs/>
        </w:rPr>
        <w:t>13</w:t>
      </w:r>
      <w:r w:rsidRPr="00C513B9">
        <w:rPr>
          <w:rFonts w:ascii="Calibri" w:hAnsi="Calibri" w:cs="Calibri"/>
        </w:rPr>
        <w:t>, 81</w:t>
      </w:r>
      <w:r w:rsidR="001E0775" w:rsidRPr="00C513B9">
        <w:rPr>
          <w:rFonts w:ascii="Calibri" w:hAnsi="Calibri" w:cs="Calibri"/>
        </w:rPr>
        <w:t xml:space="preserve"> (2015)</w:t>
      </w:r>
      <w:r w:rsidRPr="00C513B9">
        <w:rPr>
          <w:rFonts w:ascii="Calibri" w:hAnsi="Calibri" w:cs="Calibri"/>
        </w:rPr>
        <w:t>.</w:t>
      </w:r>
    </w:p>
    <w:p w14:paraId="2E63F69F" w14:textId="3BB8255F" w:rsidR="00857978" w:rsidRPr="00C513B9" w:rsidRDefault="00AF2ABC" w:rsidP="00917DCE">
      <w:pPr>
        <w:pStyle w:val="ListParagraph"/>
        <w:numPr>
          <w:ilvl w:val="0"/>
          <w:numId w:val="4"/>
        </w:numPr>
        <w:ind w:left="0" w:firstLine="0"/>
        <w:jc w:val="both"/>
        <w:rPr>
          <w:rFonts w:ascii="Calibri" w:hAnsi="Calibri" w:cs="Calibri"/>
          <w:i/>
          <w:iCs/>
        </w:rPr>
      </w:pPr>
      <w:proofErr w:type="spellStart"/>
      <w:r w:rsidRPr="00C513B9">
        <w:rPr>
          <w:rFonts w:ascii="Calibri" w:hAnsi="Calibri" w:cs="Calibri"/>
        </w:rPr>
        <w:t>Honti</w:t>
      </w:r>
      <w:proofErr w:type="spellEnd"/>
      <w:r w:rsidRPr="00C513B9">
        <w:rPr>
          <w:rFonts w:ascii="Calibri" w:hAnsi="Calibri" w:cs="Calibri"/>
        </w:rPr>
        <w:t xml:space="preserve">, V., </w:t>
      </w:r>
      <w:proofErr w:type="spellStart"/>
      <w:r w:rsidRPr="00C513B9">
        <w:rPr>
          <w:rFonts w:ascii="Calibri" w:hAnsi="Calibri" w:cs="Calibri"/>
        </w:rPr>
        <w:t>Csordás</w:t>
      </w:r>
      <w:proofErr w:type="spellEnd"/>
      <w:r w:rsidRPr="00C513B9">
        <w:rPr>
          <w:rFonts w:ascii="Calibri" w:hAnsi="Calibri" w:cs="Calibri"/>
        </w:rPr>
        <w:t xml:space="preserve">, G., </w:t>
      </w:r>
      <w:proofErr w:type="spellStart"/>
      <w:r w:rsidRPr="00C513B9">
        <w:rPr>
          <w:rFonts w:ascii="Calibri" w:hAnsi="Calibri" w:cs="Calibri"/>
        </w:rPr>
        <w:t>Kurucz</w:t>
      </w:r>
      <w:proofErr w:type="spellEnd"/>
      <w:r w:rsidRPr="00C513B9">
        <w:rPr>
          <w:rFonts w:ascii="Calibri" w:hAnsi="Calibri" w:cs="Calibri"/>
        </w:rPr>
        <w:t xml:space="preserve">, É., </w:t>
      </w:r>
      <w:proofErr w:type="spellStart"/>
      <w:r w:rsidRPr="00C513B9">
        <w:rPr>
          <w:rFonts w:ascii="Calibri" w:hAnsi="Calibri" w:cs="Calibri"/>
        </w:rPr>
        <w:t>Márkus</w:t>
      </w:r>
      <w:proofErr w:type="spellEnd"/>
      <w:r w:rsidRPr="00C513B9">
        <w:rPr>
          <w:rFonts w:ascii="Calibri" w:hAnsi="Calibri" w:cs="Calibri"/>
        </w:rPr>
        <w:t>, R.</w:t>
      </w:r>
      <w:r w:rsidR="00B71E48"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Andó</w:t>
      </w:r>
      <w:proofErr w:type="spellEnd"/>
      <w:r w:rsidRPr="00C513B9">
        <w:rPr>
          <w:rFonts w:ascii="Calibri" w:hAnsi="Calibri" w:cs="Calibri"/>
        </w:rPr>
        <w:t xml:space="preserve">, I. The cell-mediated immunity of </w:t>
      </w:r>
      <w:r w:rsidRPr="00C513B9">
        <w:rPr>
          <w:rFonts w:ascii="Calibri" w:hAnsi="Calibri" w:cs="Calibri"/>
          <w:i/>
          <w:iCs/>
        </w:rPr>
        <w:t>Drosophila</w:t>
      </w:r>
      <w:r w:rsidRPr="00C513B9">
        <w:rPr>
          <w:rFonts w:ascii="Calibri" w:hAnsi="Calibri" w:cs="Calibri"/>
        </w:rPr>
        <w:t xml:space="preserve"> </w:t>
      </w:r>
      <w:r w:rsidRPr="00C513B9">
        <w:rPr>
          <w:rFonts w:ascii="Calibri" w:hAnsi="Calibri" w:cs="Calibri"/>
          <w:i/>
          <w:iCs/>
        </w:rPr>
        <w:t>melanogaster</w:t>
      </w:r>
      <w:r w:rsidRPr="00C513B9">
        <w:rPr>
          <w:rFonts w:ascii="Calibri" w:hAnsi="Calibri" w:cs="Calibri"/>
        </w:rPr>
        <w:t xml:space="preserve">: hemocyte lineages, immune compartments, </w:t>
      </w:r>
      <w:proofErr w:type="gramStart"/>
      <w:r w:rsidRPr="00C513B9">
        <w:rPr>
          <w:rFonts w:ascii="Calibri" w:hAnsi="Calibri" w:cs="Calibri"/>
        </w:rPr>
        <w:t>microanatomy</w:t>
      </w:r>
      <w:proofErr w:type="gramEnd"/>
      <w:r w:rsidRPr="00C513B9">
        <w:rPr>
          <w:rFonts w:ascii="Calibri" w:hAnsi="Calibri" w:cs="Calibri"/>
        </w:rPr>
        <w:t xml:space="preserve"> and regulation. </w:t>
      </w:r>
      <w:r w:rsidR="00B71E48" w:rsidRPr="00C513B9">
        <w:rPr>
          <w:rFonts w:ascii="Calibri" w:hAnsi="Calibri" w:cs="Calibri"/>
          <w:i/>
          <w:iCs/>
        </w:rPr>
        <w:t>Dev</w:t>
      </w:r>
      <w:r w:rsidR="00D61BC0" w:rsidRPr="00C513B9">
        <w:rPr>
          <w:rFonts w:ascii="Calibri" w:hAnsi="Calibri" w:cs="Calibri"/>
          <w:i/>
          <w:iCs/>
        </w:rPr>
        <w:t>elopmental and</w:t>
      </w:r>
      <w:r w:rsidR="00B71E48" w:rsidRPr="00C513B9">
        <w:rPr>
          <w:rFonts w:ascii="Calibri" w:hAnsi="Calibri" w:cs="Calibri"/>
          <w:i/>
          <w:iCs/>
        </w:rPr>
        <w:t xml:space="preserve"> Comp</w:t>
      </w:r>
      <w:r w:rsidR="00D61BC0" w:rsidRPr="00C513B9">
        <w:rPr>
          <w:rFonts w:ascii="Calibri" w:hAnsi="Calibri" w:cs="Calibri"/>
          <w:i/>
          <w:iCs/>
        </w:rPr>
        <w:t>arative</w:t>
      </w:r>
      <w:r w:rsidR="00B71E48" w:rsidRPr="00C513B9">
        <w:rPr>
          <w:rFonts w:ascii="Calibri" w:hAnsi="Calibri" w:cs="Calibri"/>
          <w:i/>
          <w:iCs/>
        </w:rPr>
        <w:t xml:space="preserve"> Immunol</w:t>
      </w:r>
      <w:r w:rsidR="00D61BC0" w:rsidRPr="00C513B9">
        <w:rPr>
          <w:rFonts w:ascii="Calibri" w:hAnsi="Calibri" w:cs="Calibri"/>
          <w:i/>
          <w:iCs/>
        </w:rPr>
        <w:t>ogy</w:t>
      </w:r>
      <w:r w:rsidR="0095576A" w:rsidRPr="00C513B9">
        <w:rPr>
          <w:rFonts w:ascii="Calibri" w:hAnsi="Calibri" w:cs="Calibri"/>
          <w:i/>
          <w:iCs/>
        </w:rPr>
        <w:t>.</w:t>
      </w:r>
      <w:r w:rsidR="00B71E48" w:rsidRPr="00C513B9">
        <w:rPr>
          <w:rFonts w:ascii="Calibri" w:hAnsi="Calibri" w:cs="Calibri"/>
          <w:i/>
          <w:iCs/>
        </w:rPr>
        <w:t xml:space="preserve"> </w:t>
      </w:r>
      <w:r w:rsidRPr="00C513B9">
        <w:rPr>
          <w:rFonts w:ascii="Calibri" w:hAnsi="Calibri" w:cs="Calibri"/>
          <w:b/>
          <w:bCs/>
        </w:rPr>
        <w:t>42</w:t>
      </w:r>
      <w:r w:rsidR="0095576A" w:rsidRPr="00C513B9">
        <w:rPr>
          <w:rFonts w:ascii="Calibri" w:hAnsi="Calibri" w:cs="Calibri"/>
          <w:b/>
          <w:bCs/>
        </w:rPr>
        <w:t xml:space="preserve"> </w:t>
      </w:r>
      <w:r w:rsidR="00D61BC0" w:rsidRPr="00C513B9">
        <w:rPr>
          <w:rFonts w:ascii="Calibri" w:hAnsi="Calibri" w:cs="Calibri"/>
        </w:rPr>
        <w:t>(1)</w:t>
      </w:r>
      <w:r w:rsidRPr="00C513B9">
        <w:rPr>
          <w:rFonts w:ascii="Calibri" w:hAnsi="Calibri" w:cs="Calibri"/>
        </w:rPr>
        <w:t>, 47</w:t>
      </w:r>
      <w:r w:rsidR="00D61BC0" w:rsidRPr="00C513B9">
        <w:rPr>
          <w:rFonts w:ascii="Calibri" w:hAnsi="Calibri" w:cs="Calibri"/>
          <w:shd w:val="clear" w:color="auto" w:fill="FFFFFF"/>
        </w:rPr>
        <w:t>–</w:t>
      </w:r>
      <w:r w:rsidRPr="00C513B9">
        <w:rPr>
          <w:rFonts w:ascii="Calibri" w:hAnsi="Calibri" w:cs="Calibri"/>
        </w:rPr>
        <w:t>56</w:t>
      </w:r>
      <w:r w:rsidR="00B71E48" w:rsidRPr="00C513B9">
        <w:rPr>
          <w:rFonts w:ascii="Calibri" w:hAnsi="Calibri" w:cs="Calibri"/>
        </w:rPr>
        <w:t xml:space="preserve"> (2014)</w:t>
      </w:r>
      <w:r w:rsidRPr="00C513B9">
        <w:rPr>
          <w:rFonts w:ascii="Calibri" w:hAnsi="Calibri" w:cs="Calibri"/>
        </w:rPr>
        <w:t>.</w:t>
      </w:r>
    </w:p>
    <w:p w14:paraId="0E14CC7D" w14:textId="227E8242" w:rsidR="00CC5D0B" w:rsidRPr="00C513B9" w:rsidRDefault="00CC5D0B" w:rsidP="00917DCE">
      <w:pPr>
        <w:pStyle w:val="ListParagraph"/>
        <w:numPr>
          <w:ilvl w:val="0"/>
          <w:numId w:val="4"/>
        </w:numPr>
        <w:ind w:left="0" w:firstLine="0"/>
        <w:jc w:val="both"/>
        <w:rPr>
          <w:rFonts w:ascii="Calibri" w:hAnsi="Calibri" w:cs="Calibri"/>
          <w:i/>
          <w:iCs/>
        </w:rPr>
      </w:pPr>
      <w:r w:rsidRPr="00C513B9">
        <w:rPr>
          <w:rFonts w:ascii="Calibri" w:hAnsi="Calibri" w:cs="Calibri"/>
        </w:rPr>
        <w:t>Siva-</w:t>
      </w:r>
      <w:proofErr w:type="spellStart"/>
      <w:r w:rsidRPr="00C513B9">
        <w:rPr>
          <w:rFonts w:ascii="Calibri" w:hAnsi="Calibri" w:cs="Calibri"/>
        </w:rPr>
        <w:t>Jothy</w:t>
      </w:r>
      <w:proofErr w:type="spellEnd"/>
      <w:r w:rsidRPr="00C513B9">
        <w:rPr>
          <w:rFonts w:ascii="Calibri" w:hAnsi="Calibri" w:cs="Calibri"/>
        </w:rPr>
        <w:t>, J.</w:t>
      </w:r>
      <w:r w:rsidR="0095576A" w:rsidRPr="00C513B9">
        <w:rPr>
          <w:rFonts w:ascii="Calibri" w:hAnsi="Calibri" w:cs="Calibri"/>
        </w:rPr>
        <w:t xml:space="preserve"> </w:t>
      </w:r>
      <w:r w:rsidRPr="00C513B9">
        <w:rPr>
          <w:rFonts w:ascii="Calibri" w:hAnsi="Calibri" w:cs="Calibri"/>
        </w:rPr>
        <w:t xml:space="preserve">A., Prakash, A., </w:t>
      </w:r>
      <w:proofErr w:type="spellStart"/>
      <w:r w:rsidRPr="00C513B9">
        <w:rPr>
          <w:rFonts w:ascii="Calibri" w:hAnsi="Calibri" w:cs="Calibri"/>
        </w:rPr>
        <w:t>Vasanthakrishnan</w:t>
      </w:r>
      <w:proofErr w:type="spellEnd"/>
      <w:r w:rsidRPr="00C513B9">
        <w:rPr>
          <w:rFonts w:ascii="Calibri" w:hAnsi="Calibri" w:cs="Calibri"/>
        </w:rPr>
        <w:t>, R.</w:t>
      </w:r>
      <w:r w:rsidR="0095576A" w:rsidRPr="00C513B9">
        <w:rPr>
          <w:rFonts w:ascii="Calibri" w:hAnsi="Calibri" w:cs="Calibri"/>
        </w:rPr>
        <w:t xml:space="preserve"> </w:t>
      </w:r>
      <w:r w:rsidRPr="00C513B9">
        <w:rPr>
          <w:rFonts w:ascii="Calibri" w:hAnsi="Calibri" w:cs="Calibri"/>
        </w:rPr>
        <w:t>B. Monteith, K.</w:t>
      </w:r>
      <w:r w:rsidR="0095576A" w:rsidRPr="00C513B9">
        <w:rPr>
          <w:rFonts w:ascii="Calibri" w:hAnsi="Calibri" w:cs="Calibri"/>
        </w:rPr>
        <w:t xml:space="preserve"> </w:t>
      </w:r>
      <w:r w:rsidRPr="00C513B9">
        <w:rPr>
          <w:rFonts w:ascii="Calibri" w:hAnsi="Calibri" w:cs="Calibri"/>
        </w:rPr>
        <w:t>M.</w:t>
      </w:r>
      <w:r w:rsidR="0095576A" w:rsidRPr="00C513B9">
        <w:rPr>
          <w:rFonts w:ascii="Calibri" w:hAnsi="Calibri" w:cs="Calibri"/>
        </w:rPr>
        <w:t>,</w:t>
      </w:r>
      <w:r w:rsidRPr="00C513B9">
        <w:rPr>
          <w:rFonts w:ascii="Calibri" w:hAnsi="Calibri" w:cs="Calibri"/>
        </w:rPr>
        <w:t xml:space="preserve"> Vale, P.</w:t>
      </w:r>
      <w:r w:rsidR="0095576A" w:rsidRPr="00C513B9">
        <w:rPr>
          <w:rFonts w:ascii="Calibri" w:hAnsi="Calibri" w:cs="Calibri"/>
        </w:rPr>
        <w:t xml:space="preserve"> </w:t>
      </w:r>
      <w:r w:rsidRPr="00C513B9">
        <w:rPr>
          <w:rFonts w:ascii="Calibri" w:hAnsi="Calibri" w:cs="Calibri"/>
        </w:rPr>
        <w:t xml:space="preserve">F. Oral </w:t>
      </w:r>
      <w:r w:rsidR="0095576A" w:rsidRPr="00C513B9">
        <w:rPr>
          <w:rFonts w:ascii="Calibri" w:hAnsi="Calibri" w:cs="Calibri"/>
        </w:rPr>
        <w:t xml:space="preserve">bacterial infection and shedding </w:t>
      </w:r>
      <w:r w:rsidRPr="00C513B9">
        <w:rPr>
          <w:rFonts w:ascii="Calibri" w:hAnsi="Calibri" w:cs="Calibri"/>
        </w:rPr>
        <w:t xml:space="preserve">in </w:t>
      </w:r>
      <w:r w:rsidRPr="00C513B9">
        <w:rPr>
          <w:rFonts w:ascii="Calibri" w:hAnsi="Calibri" w:cs="Calibri"/>
          <w:i/>
          <w:iCs/>
        </w:rPr>
        <w:t>Drosophila melanogaster</w:t>
      </w:r>
      <w:r w:rsidRPr="00C513B9">
        <w:rPr>
          <w:rFonts w:ascii="Calibri" w:hAnsi="Calibri" w:cs="Calibri"/>
        </w:rPr>
        <w:t xml:space="preserve">. </w:t>
      </w:r>
      <w:r w:rsidRPr="00C513B9">
        <w:rPr>
          <w:rFonts w:ascii="Calibri" w:hAnsi="Calibri" w:cs="Calibri"/>
          <w:i/>
          <w:iCs/>
        </w:rPr>
        <w:t>Journal of Visualized Experiments</w:t>
      </w:r>
      <w:r w:rsidR="0095576A" w:rsidRPr="00C513B9">
        <w:rPr>
          <w:rFonts w:ascii="Calibri" w:hAnsi="Calibri" w:cs="Calibri"/>
          <w:i/>
          <w:iCs/>
        </w:rPr>
        <w:t xml:space="preserve">: </w:t>
      </w:r>
      <w:proofErr w:type="spellStart"/>
      <w:r w:rsidR="0095576A" w:rsidRPr="00C513B9">
        <w:rPr>
          <w:rFonts w:ascii="Calibri" w:hAnsi="Calibri" w:cs="Calibri"/>
          <w:i/>
          <w:iCs/>
        </w:rPr>
        <w:t>JoVE</w:t>
      </w:r>
      <w:proofErr w:type="spellEnd"/>
      <w:r w:rsidR="0095576A" w:rsidRPr="00C513B9">
        <w:rPr>
          <w:rFonts w:ascii="Calibri" w:hAnsi="Calibri" w:cs="Calibri"/>
          <w:i/>
          <w:iCs/>
        </w:rPr>
        <w:t>.</w:t>
      </w:r>
      <w:r w:rsidRPr="00C513B9">
        <w:rPr>
          <w:rFonts w:ascii="Calibri" w:hAnsi="Calibri" w:cs="Calibri"/>
        </w:rPr>
        <w:t xml:space="preserve"> </w:t>
      </w:r>
      <w:r w:rsidRPr="00C513B9">
        <w:rPr>
          <w:rFonts w:ascii="Calibri" w:hAnsi="Calibri" w:cs="Calibri"/>
          <w:b/>
          <w:bCs/>
        </w:rPr>
        <w:t>135</w:t>
      </w:r>
      <w:r w:rsidRPr="00C513B9">
        <w:rPr>
          <w:rFonts w:ascii="Calibri" w:hAnsi="Calibri" w:cs="Calibri"/>
        </w:rPr>
        <w:t xml:space="preserve">, 57676 (2021). </w:t>
      </w:r>
    </w:p>
    <w:p w14:paraId="02B30F45" w14:textId="6A57E229" w:rsidR="0057795F" w:rsidRPr="00C513B9" w:rsidRDefault="00857978"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rPr>
        <w:t>Zabihihesari</w:t>
      </w:r>
      <w:proofErr w:type="spellEnd"/>
      <w:r w:rsidRPr="00C513B9">
        <w:rPr>
          <w:rFonts w:ascii="Calibri" w:hAnsi="Calibri" w:cs="Calibri"/>
        </w:rPr>
        <w:t xml:space="preserve">, A., </w:t>
      </w:r>
      <w:proofErr w:type="spellStart"/>
      <w:r w:rsidRPr="00C513B9">
        <w:rPr>
          <w:rFonts w:ascii="Calibri" w:hAnsi="Calibri" w:cs="Calibri"/>
        </w:rPr>
        <w:t>Hilliker</w:t>
      </w:r>
      <w:proofErr w:type="spellEnd"/>
      <w:r w:rsidRPr="00C513B9">
        <w:rPr>
          <w:rFonts w:ascii="Calibri" w:hAnsi="Calibri" w:cs="Calibri"/>
        </w:rPr>
        <w:t>, A.</w:t>
      </w:r>
      <w:r w:rsidR="0095576A" w:rsidRPr="00C513B9">
        <w:rPr>
          <w:rFonts w:ascii="Calibri" w:hAnsi="Calibri" w:cs="Calibri"/>
        </w:rPr>
        <w:t xml:space="preserve"> </w:t>
      </w:r>
      <w:r w:rsidRPr="00C513B9">
        <w:rPr>
          <w:rFonts w:ascii="Calibri" w:hAnsi="Calibri" w:cs="Calibri"/>
        </w:rPr>
        <w:t>J.</w:t>
      </w:r>
      <w:proofErr w:type="gramStart"/>
      <w:r w:rsidRPr="00C513B9">
        <w:rPr>
          <w:rFonts w:ascii="Calibri" w:hAnsi="Calibri" w:cs="Calibri"/>
        </w:rPr>
        <w:t>,  </w:t>
      </w:r>
      <w:proofErr w:type="spellStart"/>
      <w:r w:rsidRPr="00C513B9">
        <w:rPr>
          <w:rFonts w:ascii="Calibri" w:hAnsi="Calibri" w:cs="Calibri"/>
        </w:rPr>
        <w:t>Rezai</w:t>
      </w:r>
      <w:proofErr w:type="spellEnd"/>
      <w:proofErr w:type="gramEnd"/>
      <w:r w:rsidRPr="00C513B9">
        <w:rPr>
          <w:rFonts w:ascii="Calibri" w:hAnsi="Calibri" w:cs="Calibri"/>
        </w:rPr>
        <w:t>, P. Localized microinjection of intact </w:t>
      </w:r>
      <w:r w:rsidRPr="00C513B9">
        <w:rPr>
          <w:rFonts w:ascii="Calibri" w:hAnsi="Calibri" w:cs="Calibri"/>
          <w:i/>
          <w:iCs/>
        </w:rPr>
        <w:t>Drosophila melanogaster</w:t>
      </w:r>
      <w:r w:rsidRPr="00C513B9">
        <w:rPr>
          <w:rFonts w:ascii="Calibri" w:hAnsi="Calibri" w:cs="Calibri"/>
        </w:rPr>
        <w:t xml:space="preserve"> larva to investigate the effect of serotonin on heart rate. </w:t>
      </w:r>
      <w:r w:rsidR="008F6FCC" w:rsidRPr="00C513B9">
        <w:rPr>
          <w:rFonts w:ascii="Calibri" w:hAnsi="Calibri" w:cs="Calibri"/>
          <w:i/>
          <w:iCs/>
        </w:rPr>
        <w:t xml:space="preserve">Lab </w:t>
      </w:r>
      <w:r w:rsidR="00D61BC0" w:rsidRPr="00C513B9">
        <w:rPr>
          <w:rFonts w:ascii="Calibri" w:hAnsi="Calibri" w:cs="Calibri"/>
          <w:i/>
          <w:iCs/>
        </w:rPr>
        <w:t xml:space="preserve">on a </w:t>
      </w:r>
      <w:r w:rsidR="008F6FCC" w:rsidRPr="00C513B9">
        <w:rPr>
          <w:rFonts w:ascii="Calibri" w:hAnsi="Calibri" w:cs="Calibri"/>
          <w:i/>
          <w:iCs/>
        </w:rPr>
        <w:t>Chip</w:t>
      </w:r>
      <w:r w:rsidR="0095576A" w:rsidRPr="00C513B9">
        <w:rPr>
          <w:rFonts w:ascii="Calibri" w:hAnsi="Calibri" w:cs="Calibri"/>
          <w:i/>
          <w:iCs/>
        </w:rPr>
        <w:t>.</w:t>
      </w:r>
      <w:r w:rsidRPr="00C513B9">
        <w:rPr>
          <w:rFonts w:ascii="Calibri" w:hAnsi="Calibri" w:cs="Calibri"/>
        </w:rPr>
        <w:t xml:space="preserve"> </w:t>
      </w:r>
      <w:r w:rsidRPr="00C513B9">
        <w:rPr>
          <w:rFonts w:ascii="Calibri" w:hAnsi="Calibri" w:cs="Calibri"/>
          <w:b/>
          <w:bCs/>
        </w:rPr>
        <w:t>20</w:t>
      </w:r>
      <w:r w:rsidR="0095576A" w:rsidRPr="00C513B9">
        <w:rPr>
          <w:rFonts w:ascii="Calibri" w:hAnsi="Calibri" w:cs="Calibri"/>
          <w:b/>
          <w:bCs/>
        </w:rPr>
        <w:t xml:space="preserve"> </w:t>
      </w:r>
      <w:r w:rsidR="00D61BC0" w:rsidRPr="00C513B9">
        <w:rPr>
          <w:rFonts w:ascii="Calibri" w:hAnsi="Calibri" w:cs="Calibri"/>
        </w:rPr>
        <w:t>(2)</w:t>
      </w:r>
      <w:r w:rsidRPr="00C513B9">
        <w:rPr>
          <w:rFonts w:ascii="Calibri" w:hAnsi="Calibri" w:cs="Calibri"/>
        </w:rPr>
        <w:t>, 343</w:t>
      </w:r>
      <w:r w:rsidR="00D61BC0" w:rsidRPr="00C513B9">
        <w:rPr>
          <w:rFonts w:ascii="Calibri" w:hAnsi="Calibri" w:cs="Calibri"/>
          <w:shd w:val="clear" w:color="auto" w:fill="FFFFFF"/>
        </w:rPr>
        <w:t>–</w:t>
      </w:r>
      <w:r w:rsidRPr="00C513B9">
        <w:rPr>
          <w:rFonts w:ascii="Calibri" w:hAnsi="Calibri" w:cs="Calibri"/>
        </w:rPr>
        <w:t>355</w:t>
      </w:r>
      <w:r w:rsidR="008F6FCC" w:rsidRPr="00C513B9">
        <w:rPr>
          <w:rFonts w:ascii="Calibri" w:hAnsi="Calibri" w:cs="Calibri"/>
        </w:rPr>
        <w:t xml:space="preserve"> (2020)</w:t>
      </w:r>
      <w:r w:rsidRPr="00C513B9">
        <w:rPr>
          <w:rFonts w:ascii="Calibri" w:hAnsi="Calibri" w:cs="Calibri"/>
        </w:rPr>
        <w:t>.</w:t>
      </w:r>
    </w:p>
    <w:p w14:paraId="1EB807CF" w14:textId="6DFDBA47" w:rsidR="0098428C" w:rsidRPr="00C513B9" w:rsidRDefault="00025410" w:rsidP="00917DCE">
      <w:pPr>
        <w:pStyle w:val="ListParagraph"/>
        <w:numPr>
          <w:ilvl w:val="0"/>
          <w:numId w:val="4"/>
        </w:numPr>
        <w:ind w:left="0" w:firstLine="0"/>
        <w:jc w:val="both"/>
        <w:rPr>
          <w:rFonts w:ascii="Calibri" w:hAnsi="Calibri" w:cs="Calibri"/>
        </w:rPr>
      </w:pPr>
      <w:r w:rsidRPr="00C513B9">
        <w:rPr>
          <w:rFonts w:ascii="Calibri" w:hAnsi="Calibri" w:cs="Calibri"/>
        </w:rPr>
        <w:t>Flatt T. Life-</w:t>
      </w:r>
      <w:r w:rsidR="0095576A" w:rsidRPr="00C513B9">
        <w:rPr>
          <w:rFonts w:ascii="Calibri" w:hAnsi="Calibri" w:cs="Calibri"/>
        </w:rPr>
        <w:t xml:space="preserve">history evolution and the genetics of fitness components </w:t>
      </w:r>
      <w:r w:rsidRPr="00C513B9">
        <w:rPr>
          <w:rFonts w:ascii="Calibri" w:hAnsi="Calibri" w:cs="Calibri"/>
        </w:rPr>
        <w:t xml:space="preserve">in </w:t>
      </w:r>
      <w:r w:rsidRPr="00C513B9">
        <w:rPr>
          <w:rFonts w:ascii="Calibri" w:hAnsi="Calibri" w:cs="Calibri"/>
          <w:i/>
          <w:iCs/>
        </w:rPr>
        <w:t>Drosophila melanogaster</w:t>
      </w:r>
      <w:r w:rsidRPr="00C513B9">
        <w:rPr>
          <w:rFonts w:ascii="Calibri" w:hAnsi="Calibri" w:cs="Calibri"/>
        </w:rPr>
        <w:t xml:space="preserve">. </w:t>
      </w:r>
      <w:r w:rsidRPr="00C513B9">
        <w:rPr>
          <w:rFonts w:ascii="Calibri" w:hAnsi="Calibri" w:cs="Calibri"/>
          <w:i/>
          <w:iCs/>
        </w:rPr>
        <w:t>Genetics</w:t>
      </w:r>
      <w:r w:rsidR="0095576A" w:rsidRPr="00C513B9">
        <w:rPr>
          <w:rFonts w:ascii="Calibri" w:hAnsi="Calibri" w:cs="Calibri"/>
          <w:i/>
          <w:iCs/>
        </w:rPr>
        <w:t>.</w:t>
      </w:r>
      <w:r w:rsidR="0098428C" w:rsidRPr="00C513B9">
        <w:rPr>
          <w:rFonts w:ascii="Calibri" w:hAnsi="Calibri" w:cs="Calibri"/>
        </w:rPr>
        <w:t xml:space="preserve"> </w:t>
      </w:r>
      <w:r w:rsidRPr="00C513B9">
        <w:rPr>
          <w:rFonts w:ascii="Calibri" w:hAnsi="Calibri" w:cs="Calibri"/>
          <w:b/>
          <w:bCs/>
        </w:rPr>
        <w:t>21</w:t>
      </w:r>
      <w:r w:rsidR="0098428C" w:rsidRPr="00C513B9">
        <w:rPr>
          <w:rFonts w:ascii="Calibri" w:hAnsi="Calibri" w:cs="Calibri"/>
          <w:b/>
          <w:bCs/>
        </w:rPr>
        <w:t>4</w:t>
      </w:r>
      <w:r w:rsidR="0095576A" w:rsidRPr="00C513B9">
        <w:rPr>
          <w:rFonts w:ascii="Calibri" w:hAnsi="Calibri" w:cs="Calibri"/>
          <w:b/>
          <w:bCs/>
        </w:rPr>
        <w:t xml:space="preserve"> </w:t>
      </w:r>
      <w:r w:rsidR="00D61BC0" w:rsidRPr="00C513B9">
        <w:rPr>
          <w:rFonts w:ascii="Calibri" w:hAnsi="Calibri" w:cs="Calibri"/>
        </w:rPr>
        <w:t>(1)</w:t>
      </w:r>
      <w:r w:rsidR="0098428C" w:rsidRPr="00C513B9">
        <w:rPr>
          <w:rFonts w:ascii="Calibri" w:hAnsi="Calibri" w:cs="Calibri"/>
        </w:rPr>
        <w:t xml:space="preserve">, </w:t>
      </w:r>
      <w:r w:rsidRPr="00C513B9">
        <w:rPr>
          <w:rFonts w:ascii="Calibri" w:hAnsi="Calibri" w:cs="Calibri"/>
        </w:rPr>
        <w:t>3</w:t>
      </w:r>
      <w:r w:rsidR="00D61BC0" w:rsidRPr="00C513B9">
        <w:rPr>
          <w:rFonts w:ascii="Calibri" w:hAnsi="Calibri" w:cs="Calibri"/>
          <w:shd w:val="clear" w:color="auto" w:fill="FFFFFF"/>
        </w:rPr>
        <w:t>–</w:t>
      </w:r>
      <w:r w:rsidRPr="00C513B9">
        <w:rPr>
          <w:rFonts w:ascii="Calibri" w:hAnsi="Calibri" w:cs="Calibri"/>
        </w:rPr>
        <w:t>48</w:t>
      </w:r>
      <w:r w:rsidR="0098428C" w:rsidRPr="00C513B9">
        <w:rPr>
          <w:rFonts w:ascii="Calibri" w:hAnsi="Calibri" w:cs="Calibri"/>
        </w:rPr>
        <w:t xml:space="preserve"> (2020).</w:t>
      </w:r>
    </w:p>
    <w:p w14:paraId="518E0DAB" w14:textId="488C23F9" w:rsidR="00472C1B" w:rsidRPr="00C513B9" w:rsidRDefault="00D5467E" w:rsidP="00917DCE">
      <w:pPr>
        <w:pStyle w:val="ListParagraph"/>
        <w:numPr>
          <w:ilvl w:val="0"/>
          <w:numId w:val="4"/>
        </w:numPr>
        <w:ind w:left="0" w:firstLine="0"/>
        <w:jc w:val="both"/>
        <w:rPr>
          <w:rFonts w:ascii="Calibri" w:hAnsi="Calibri" w:cs="Calibri"/>
          <w:i/>
          <w:iCs/>
        </w:rPr>
      </w:pPr>
      <w:proofErr w:type="spellStart"/>
      <w:r w:rsidRPr="00C513B9">
        <w:rPr>
          <w:rFonts w:ascii="Calibri" w:hAnsi="Calibri" w:cs="Calibri"/>
        </w:rPr>
        <w:t>Ciche</w:t>
      </w:r>
      <w:proofErr w:type="spellEnd"/>
      <w:r w:rsidRPr="00C513B9">
        <w:rPr>
          <w:rFonts w:ascii="Calibri" w:hAnsi="Calibri" w:cs="Calibri"/>
        </w:rPr>
        <w:t>, T. A.</w:t>
      </w:r>
      <w:r w:rsidR="0095576A" w:rsidRPr="00C513B9">
        <w:rPr>
          <w:rFonts w:ascii="Calibri" w:hAnsi="Calibri" w:cs="Calibri"/>
        </w:rPr>
        <w:t>,</w:t>
      </w:r>
      <w:r w:rsidRPr="00C513B9">
        <w:rPr>
          <w:rFonts w:ascii="Calibri" w:hAnsi="Calibri" w:cs="Calibri"/>
        </w:rPr>
        <w:t xml:space="preserve"> Sternberg, P. W. Postembryonic RNAi in </w:t>
      </w:r>
      <w:proofErr w:type="spellStart"/>
      <w:r w:rsidRPr="00C513B9">
        <w:rPr>
          <w:rFonts w:ascii="Calibri" w:hAnsi="Calibri" w:cs="Calibri"/>
          <w:i/>
          <w:iCs/>
        </w:rPr>
        <w:t>Heterorhabditis</w:t>
      </w:r>
      <w:proofErr w:type="spellEnd"/>
      <w:r w:rsidRPr="00C513B9">
        <w:rPr>
          <w:rFonts w:ascii="Calibri" w:hAnsi="Calibri" w:cs="Calibri"/>
          <w:i/>
          <w:iCs/>
        </w:rPr>
        <w:t xml:space="preserve"> </w:t>
      </w:r>
      <w:proofErr w:type="spellStart"/>
      <w:r w:rsidRPr="00C513B9">
        <w:rPr>
          <w:rFonts w:ascii="Calibri" w:hAnsi="Calibri" w:cs="Calibri"/>
          <w:i/>
          <w:iCs/>
        </w:rPr>
        <w:t>bacteriophora</w:t>
      </w:r>
      <w:proofErr w:type="spellEnd"/>
      <w:r w:rsidRPr="00C513B9">
        <w:rPr>
          <w:rFonts w:ascii="Calibri" w:hAnsi="Calibri" w:cs="Calibri"/>
        </w:rPr>
        <w:t xml:space="preserve">: a nematode insect parasite and host for insect pathogenic symbionts. </w:t>
      </w:r>
      <w:r w:rsidR="001B7AC5" w:rsidRPr="00C513B9">
        <w:rPr>
          <w:rFonts w:ascii="Calibri" w:hAnsi="Calibri" w:cs="Calibri"/>
          <w:i/>
          <w:iCs/>
        </w:rPr>
        <w:t> BMC Dev</w:t>
      </w:r>
      <w:r w:rsidR="006A5C46" w:rsidRPr="00C513B9">
        <w:rPr>
          <w:rFonts w:ascii="Calibri" w:hAnsi="Calibri" w:cs="Calibri"/>
          <w:i/>
          <w:iCs/>
        </w:rPr>
        <w:t>elopmental</w:t>
      </w:r>
      <w:r w:rsidR="001B7AC5" w:rsidRPr="00C513B9">
        <w:rPr>
          <w:rFonts w:ascii="Calibri" w:hAnsi="Calibri" w:cs="Calibri"/>
          <w:i/>
          <w:iCs/>
        </w:rPr>
        <w:t xml:space="preserve"> Biol</w:t>
      </w:r>
      <w:r w:rsidR="006A5C46" w:rsidRPr="00C513B9">
        <w:rPr>
          <w:rFonts w:ascii="Calibri" w:hAnsi="Calibri" w:cs="Calibri"/>
          <w:i/>
          <w:iCs/>
        </w:rPr>
        <w:t>ogy</w:t>
      </w:r>
      <w:r w:rsidR="0095576A" w:rsidRPr="00C513B9">
        <w:rPr>
          <w:rFonts w:ascii="Calibri" w:hAnsi="Calibri" w:cs="Calibri"/>
          <w:i/>
          <w:iCs/>
        </w:rPr>
        <w:t>.</w:t>
      </w:r>
      <w:r w:rsidR="001B7AC5" w:rsidRPr="00C513B9">
        <w:rPr>
          <w:rFonts w:ascii="Calibri" w:hAnsi="Calibri" w:cs="Calibri"/>
          <w:i/>
          <w:iCs/>
        </w:rPr>
        <w:t xml:space="preserve"> </w:t>
      </w:r>
      <w:r w:rsidRPr="00C513B9">
        <w:rPr>
          <w:rFonts w:ascii="Calibri" w:hAnsi="Calibri" w:cs="Calibri"/>
          <w:b/>
          <w:bCs/>
        </w:rPr>
        <w:t>7</w:t>
      </w:r>
      <w:r w:rsidRPr="00C513B9">
        <w:rPr>
          <w:rFonts w:ascii="Calibri" w:hAnsi="Calibri" w:cs="Calibri"/>
        </w:rPr>
        <w:t>, 101</w:t>
      </w:r>
      <w:r w:rsidR="001B7AC5" w:rsidRPr="00C513B9">
        <w:rPr>
          <w:rFonts w:ascii="Calibri" w:hAnsi="Calibri" w:cs="Calibri"/>
        </w:rPr>
        <w:t xml:space="preserve"> (2007).</w:t>
      </w:r>
      <w:r w:rsidRPr="00C513B9">
        <w:rPr>
          <w:rFonts w:ascii="Calibri" w:hAnsi="Calibri" w:cs="Calibri"/>
        </w:rPr>
        <w:t xml:space="preserve"> </w:t>
      </w:r>
    </w:p>
    <w:p w14:paraId="6B80926D" w14:textId="434CE292" w:rsidR="00BF142B" w:rsidRPr="00C513B9" w:rsidRDefault="00B653BC" w:rsidP="00917DCE">
      <w:pPr>
        <w:pStyle w:val="ListParagraph"/>
        <w:numPr>
          <w:ilvl w:val="0"/>
          <w:numId w:val="4"/>
        </w:numPr>
        <w:ind w:left="0" w:firstLine="0"/>
        <w:jc w:val="both"/>
        <w:rPr>
          <w:rFonts w:ascii="Calibri" w:hAnsi="Calibri" w:cs="Calibri"/>
        </w:rPr>
      </w:pPr>
      <w:r w:rsidRPr="00C513B9">
        <w:rPr>
          <w:rFonts w:ascii="Calibri" w:hAnsi="Calibri" w:cs="Calibri"/>
        </w:rPr>
        <w:t>Joyce, S.</w:t>
      </w:r>
      <w:r w:rsidR="0095576A" w:rsidRPr="00C513B9">
        <w:rPr>
          <w:rFonts w:ascii="Calibri" w:hAnsi="Calibri" w:cs="Calibri"/>
        </w:rPr>
        <w:t xml:space="preserve"> </w:t>
      </w:r>
      <w:r w:rsidRPr="00C513B9">
        <w:rPr>
          <w:rFonts w:ascii="Calibri" w:hAnsi="Calibri" w:cs="Calibri"/>
        </w:rPr>
        <w:t>A., Watson, R.</w:t>
      </w:r>
      <w:r w:rsidR="0095576A" w:rsidRPr="00C513B9">
        <w:rPr>
          <w:rFonts w:ascii="Calibri" w:hAnsi="Calibri" w:cs="Calibri"/>
        </w:rPr>
        <w:t xml:space="preserve"> </w:t>
      </w:r>
      <w:r w:rsidRPr="00C513B9">
        <w:rPr>
          <w:rFonts w:ascii="Calibri" w:hAnsi="Calibri" w:cs="Calibri"/>
        </w:rPr>
        <w:t>J., Clarke</w:t>
      </w:r>
      <w:r w:rsidR="00BF142B" w:rsidRPr="00C513B9">
        <w:rPr>
          <w:rFonts w:ascii="Calibri" w:hAnsi="Calibri" w:cs="Calibri"/>
        </w:rPr>
        <w:t>,</w:t>
      </w:r>
      <w:r w:rsidRPr="00C513B9">
        <w:rPr>
          <w:rFonts w:ascii="Calibri" w:hAnsi="Calibri" w:cs="Calibri"/>
        </w:rPr>
        <w:t xml:space="preserve"> D.</w:t>
      </w:r>
      <w:r w:rsidR="0095576A" w:rsidRPr="00C513B9">
        <w:rPr>
          <w:rFonts w:ascii="Calibri" w:hAnsi="Calibri" w:cs="Calibri"/>
        </w:rPr>
        <w:t xml:space="preserve"> </w:t>
      </w:r>
      <w:r w:rsidRPr="00C513B9">
        <w:rPr>
          <w:rFonts w:ascii="Calibri" w:hAnsi="Calibri" w:cs="Calibri"/>
        </w:rPr>
        <w:t>J. The regulation of pathogenicity and mutualism in</w:t>
      </w:r>
      <w:r w:rsidR="00BF142B" w:rsidRPr="00C513B9">
        <w:rPr>
          <w:rFonts w:ascii="Calibri" w:hAnsi="Calibri" w:cs="Calibri"/>
        </w:rPr>
        <w:t xml:space="preserve"> </w:t>
      </w:r>
      <w:proofErr w:type="spellStart"/>
      <w:r w:rsidRPr="00C513B9">
        <w:rPr>
          <w:rFonts w:ascii="Calibri" w:hAnsi="Calibri" w:cs="Calibri"/>
          <w:i/>
          <w:iCs/>
        </w:rPr>
        <w:t>Photorhabdus</w:t>
      </w:r>
      <w:proofErr w:type="spellEnd"/>
      <w:r w:rsidRPr="00C513B9">
        <w:rPr>
          <w:rFonts w:ascii="Calibri" w:hAnsi="Calibri" w:cs="Calibri"/>
        </w:rPr>
        <w:t xml:space="preserve">. </w:t>
      </w:r>
      <w:r w:rsidRPr="00C513B9">
        <w:rPr>
          <w:rFonts w:ascii="Calibri" w:hAnsi="Calibri" w:cs="Calibri"/>
          <w:i/>
          <w:iCs/>
        </w:rPr>
        <w:t>Curr</w:t>
      </w:r>
      <w:r w:rsidR="006A5C46" w:rsidRPr="00C513B9">
        <w:rPr>
          <w:rFonts w:ascii="Calibri" w:hAnsi="Calibri" w:cs="Calibri"/>
          <w:i/>
          <w:iCs/>
        </w:rPr>
        <w:t>ent</w:t>
      </w:r>
      <w:r w:rsidRPr="00C513B9">
        <w:rPr>
          <w:rFonts w:ascii="Calibri" w:hAnsi="Calibri" w:cs="Calibri"/>
          <w:i/>
          <w:iCs/>
        </w:rPr>
        <w:t xml:space="preserve"> Opin</w:t>
      </w:r>
      <w:r w:rsidR="006A5C46" w:rsidRPr="00C513B9">
        <w:rPr>
          <w:rFonts w:ascii="Calibri" w:hAnsi="Calibri" w:cs="Calibri"/>
          <w:i/>
          <w:iCs/>
        </w:rPr>
        <w:t>ion in</w:t>
      </w:r>
      <w:r w:rsidRPr="00C513B9">
        <w:rPr>
          <w:rFonts w:ascii="Calibri" w:hAnsi="Calibri" w:cs="Calibri"/>
        </w:rPr>
        <w:t xml:space="preserve"> </w:t>
      </w:r>
      <w:r w:rsidRPr="00C513B9">
        <w:rPr>
          <w:rFonts w:ascii="Calibri" w:hAnsi="Calibri" w:cs="Calibri"/>
          <w:i/>
          <w:iCs/>
        </w:rPr>
        <w:t>Microbiol</w:t>
      </w:r>
      <w:r w:rsidR="006A5C46" w:rsidRPr="00C513B9">
        <w:rPr>
          <w:rFonts w:ascii="Calibri" w:hAnsi="Calibri" w:cs="Calibri"/>
          <w:i/>
          <w:iCs/>
        </w:rPr>
        <w:t>ogy</w:t>
      </w:r>
      <w:r w:rsidR="0095576A" w:rsidRPr="00C513B9">
        <w:rPr>
          <w:rFonts w:ascii="Calibri" w:hAnsi="Calibri" w:cs="Calibri"/>
          <w:i/>
          <w:iCs/>
        </w:rPr>
        <w:t>.</w:t>
      </w:r>
      <w:r w:rsidRPr="00C513B9">
        <w:rPr>
          <w:rFonts w:ascii="Calibri" w:hAnsi="Calibri" w:cs="Calibri"/>
        </w:rPr>
        <w:t xml:space="preserve"> </w:t>
      </w:r>
      <w:r w:rsidRPr="00C513B9">
        <w:rPr>
          <w:rFonts w:ascii="Calibri" w:hAnsi="Calibri" w:cs="Calibri"/>
          <w:b/>
          <w:bCs/>
        </w:rPr>
        <w:t>9</w:t>
      </w:r>
      <w:r w:rsidR="0095576A" w:rsidRPr="00C513B9">
        <w:rPr>
          <w:rFonts w:ascii="Calibri" w:hAnsi="Calibri" w:cs="Calibri"/>
          <w:b/>
          <w:bCs/>
        </w:rPr>
        <w:t xml:space="preserve"> </w:t>
      </w:r>
      <w:r w:rsidR="006A5C46" w:rsidRPr="00C513B9">
        <w:rPr>
          <w:rFonts w:ascii="Calibri" w:hAnsi="Calibri" w:cs="Calibri"/>
        </w:rPr>
        <w:t>(2)</w:t>
      </w:r>
      <w:r w:rsidRPr="00C513B9">
        <w:rPr>
          <w:rFonts w:ascii="Calibri" w:hAnsi="Calibri" w:cs="Calibri"/>
        </w:rPr>
        <w:t>, 127–132</w:t>
      </w:r>
      <w:r w:rsidR="00BF142B" w:rsidRPr="00C513B9">
        <w:rPr>
          <w:rFonts w:ascii="Calibri" w:hAnsi="Calibri" w:cs="Calibri"/>
        </w:rPr>
        <w:t xml:space="preserve"> (2006)</w:t>
      </w:r>
      <w:r w:rsidRPr="00C513B9">
        <w:rPr>
          <w:rFonts w:ascii="Calibri" w:hAnsi="Calibri" w:cs="Calibri"/>
        </w:rPr>
        <w:t>.</w:t>
      </w:r>
    </w:p>
    <w:p w14:paraId="12F90D9D" w14:textId="779CD014" w:rsidR="00BF142B" w:rsidRPr="00C513B9" w:rsidRDefault="00F838C8" w:rsidP="00917DCE">
      <w:pPr>
        <w:pStyle w:val="ListParagraph"/>
        <w:numPr>
          <w:ilvl w:val="0"/>
          <w:numId w:val="4"/>
        </w:numPr>
        <w:ind w:left="0" w:firstLine="0"/>
        <w:jc w:val="both"/>
        <w:rPr>
          <w:rFonts w:ascii="Calibri" w:hAnsi="Calibri" w:cs="Calibri"/>
        </w:rPr>
      </w:pPr>
      <w:r w:rsidRPr="00C513B9">
        <w:rPr>
          <w:rFonts w:ascii="Calibri" w:hAnsi="Calibri" w:cs="Calibri"/>
          <w:shd w:val="clear" w:color="auto" w:fill="FFFFFF"/>
        </w:rPr>
        <w:t>Yang, G.</w:t>
      </w:r>
      <w:r w:rsidR="0095576A" w:rsidRPr="00C513B9">
        <w:rPr>
          <w:rFonts w:ascii="Calibri" w:hAnsi="Calibri" w:cs="Calibri"/>
          <w:shd w:val="clear" w:color="auto" w:fill="FFFFFF"/>
        </w:rPr>
        <w:t>,</w:t>
      </w:r>
      <w:r w:rsidRPr="00C513B9">
        <w:rPr>
          <w:rFonts w:ascii="Calibri" w:hAnsi="Calibri" w:cs="Calibri"/>
          <w:shd w:val="clear" w:color="auto" w:fill="FFFFFF"/>
        </w:rPr>
        <w:t xml:space="preserve"> Waterfield, N.</w:t>
      </w:r>
      <w:r w:rsidR="0095576A" w:rsidRPr="00C513B9">
        <w:rPr>
          <w:rFonts w:ascii="Calibri" w:hAnsi="Calibri" w:cs="Calibri"/>
          <w:shd w:val="clear" w:color="auto" w:fill="FFFFFF"/>
        </w:rPr>
        <w:t xml:space="preserve"> </w:t>
      </w:r>
      <w:r w:rsidRPr="00C513B9">
        <w:rPr>
          <w:rFonts w:ascii="Calibri" w:hAnsi="Calibri" w:cs="Calibri"/>
          <w:shd w:val="clear" w:color="auto" w:fill="FFFFFF"/>
        </w:rPr>
        <w:t xml:space="preserve">R. The role of </w:t>
      </w:r>
      <w:proofErr w:type="spellStart"/>
      <w:r w:rsidRPr="00C513B9">
        <w:rPr>
          <w:rFonts w:ascii="Calibri" w:hAnsi="Calibri" w:cs="Calibri"/>
          <w:shd w:val="clear" w:color="auto" w:fill="FFFFFF"/>
        </w:rPr>
        <w:t>TcdB</w:t>
      </w:r>
      <w:proofErr w:type="spellEnd"/>
      <w:r w:rsidRPr="00C513B9">
        <w:rPr>
          <w:rFonts w:ascii="Calibri" w:hAnsi="Calibri" w:cs="Calibri"/>
          <w:shd w:val="clear" w:color="auto" w:fill="FFFFFF"/>
        </w:rPr>
        <w:t xml:space="preserve"> and </w:t>
      </w:r>
      <w:proofErr w:type="spellStart"/>
      <w:r w:rsidRPr="00C513B9">
        <w:rPr>
          <w:rFonts w:ascii="Calibri" w:hAnsi="Calibri" w:cs="Calibri"/>
          <w:shd w:val="clear" w:color="auto" w:fill="FFFFFF"/>
        </w:rPr>
        <w:t>TccC</w:t>
      </w:r>
      <w:proofErr w:type="spellEnd"/>
      <w:r w:rsidRPr="00C513B9">
        <w:rPr>
          <w:rFonts w:ascii="Calibri" w:hAnsi="Calibri" w:cs="Calibri"/>
          <w:shd w:val="clear" w:color="auto" w:fill="FFFFFF"/>
        </w:rPr>
        <w:t xml:space="preserve"> subunits in secretion of the </w:t>
      </w:r>
      <w:proofErr w:type="spellStart"/>
      <w:r w:rsidRPr="00C513B9">
        <w:rPr>
          <w:rFonts w:ascii="Calibri" w:hAnsi="Calibri" w:cs="Calibri"/>
          <w:i/>
          <w:iCs/>
          <w:shd w:val="clear" w:color="auto" w:fill="FFFFFF"/>
        </w:rPr>
        <w:t>Photorhabdus</w:t>
      </w:r>
      <w:proofErr w:type="spellEnd"/>
      <w:r w:rsidRPr="00C513B9">
        <w:rPr>
          <w:rFonts w:ascii="Calibri" w:hAnsi="Calibri" w:cs="Calibri"/>
          <w:shd w:val="clear" w:color="auto" w:fill="FFFFFF"/>
        </w:rPr>
        <w:t xml:space="preserve"> </w:t>
      </w:r>
      <w:proofErr w:type="spellStart"/>
      <w:r w:rsidRPr="00C513B9">
        <w:rPr>
          <w:rFonts w:ascii="Calibri" w:hAnsi="Calibri" w:cs="Calibri"/>
          <w:shd w:val="clear" w:color="auto" w:fill="FFFFFF"/>
        </w:rPr>
        <w:t>Tcd</w:t>
      </w:r>
      <w:proofErr w:type="spellEnd"/>
      <w:r w:rsidRPr="00C513B9">
        <w:rPr>
          <w:rFonts w:ascii="Calibri" w:hAnsi="Calibri" w:cs="Calibri"/>
          <w:shd w:val="clear" w:color="auto" w:fill="FFFFFF"/>
        </w:rPr>
        <w:t xml:space="preserve"> toxin complex. </w:t>
      </w:r>
      <w:proofErr w:type="spellStart"/>
      <w:r w:rsidRPr="00C513B9">
        <w:rPr>
          <w:rFonts w:ascii="Calibri" w:hAnsi="Calibri" w:cs="Calibri"/>
          <w:i/>
          <w:iCs/>
        </w:rPr>
        <w:t>PLoS</w:t>
      </w:r>
      <w:proofErr w:type="spellEnd"/>
      <w:r w:rsidRPr="00C513B9">
        <w:rPr>
          <w:rFonts w:ascii="Calibri" w:hAnsi="Calibri" w:cs="Calibri"/>
          <w:i/>
          <w:iCs/>
        </w:rPr>
        <w:t xml:space="preserve"> Pathog</w:t>
      </w:r>
      <w:r w:rsidR="00BE4E81" w:rsidRPr="00C513B9">
        <w:rPr>
          <w:rFonts w:ascii="Calibri" w:hAnsi="Calibri" w:cs="Calibri"/>
          <w:i/>
          <w:iCs/>
          <w:shd w:val="clear" w:color="auto" w:fill="FFFFFF"/>
        </w:rPr>
        <w:t>ens</w:t>
      </w:r>
      <w:r w:rsidR="0095576A" w:rsidRPr="00C513B9">
        <w:rPr>
          <w:rFonts w:ascii="Calibri" w:hAnsi="Calibri" w:cs="Calibri"/>
          <w:shd w:val="clear" w:color="auto" w:fill="FFFFFF"/>
        </w:rPr>
        <w:t>.</w:t>
      </w:r>
      <w:r w:rsidRPr="00C513B9">
        <w:rPr>
          <w:rFonts w:ascii="Calibri" w:hAnsi="Calibri" w:cs="Calibri"/>
          <w:shd w:val="clear" w:color="auto" w:fill="FFFFFF"/>
        </w:rPr>
        <w:t xml:space="preserve"> </w:t>
      </w:r>
      <w:r w:rsidRPr="00C513B9">
        <w:rPr>
          <w:rFonts w:ascii="Calibri" w:hAnsi="Calibri" w:cs="Calibri"/>
          <w:b/>
          <w:bCs/>
          <w:shd w:val="clear" w:color="auto" w:fill="FFFFFF"/>
        </w:rPr>
        <w:t>9</w:t>
      </w:r>
      <w:r w:rsidR="0095576A" w:rsidRPr="00C513B9">
        <w:rPr>
          <w:rFonts w:ascii="Calibri" w:hAnsi="Calibri" w:cs="Calibri"/>
          <w:b/>
          <w:bCs/>
          <w:shd w:val="clear" w:color="auto" w:fill="FFFFFF"/>
        </w:rPr>
        <w:t xml:space="preserve"> </w:t>
      </w:r>
      <w:r w:rsidR="00BE4E81" w:rsidRPr="00C513B9">
        <w:rPr>
          <w:rFonts w:ascii="Calibri" w:hAnsi="Calibri" w:cs="Calibri"/>
          <w:shd w:val="clear" w:color="auto" w:fill="FFFFFF"/>
        </w:rPr>
        <w:t>(10)</w:t>
      </w:r>
      <w:r w:rsidRPr="00C513B9">
        <w:rPr>
          <w:rFonts w:ascii="Calibri" w:hAnsi="Calibri" w:cs="Calibri"/>
          <w:shd w:val="clear" w:color="auto" w:fill="FFFFFF"/>
        </w:rPr>
        <w:t>, e1003644</w:t>
      </w:r>
      <w:r w:rsidR="00BF142B" w:rsidRPr="00C513B9">
        <w:rPr>
          <w:rFonts w:ascii="Calibri" w:hAnsi="Calibri" w:cs="Calibri"/>
          <w:shd w:val="clear" w:color="auto" w:fill="FFFFFF"/>
        </w:rPr>
        <w:t xml:space="preserve"> (2013)</w:t>
      </w:r>
      <w:r w:rsidRPr="00C513B9">
        <w:rPr>
          <w:rFonts w:ascii="Calibri" w:hAnsi="Calibri" w:cs="Calibri"/>
          <w:shd w:val="clear" w:color="auto" w:fill="FFFFFF"/>
        </w:rPr>
        <w:t xml:space="preserve">. </w:t>
      </w:r>
    </w:p>
    <w:p w14:paraId="7233A0FB" w14:textId="684B1679" w:rsidR="00AA60A9" w:rsidRPr="00C513B9" w:rsidRDefault="00AA60A9" w:rsidP="00917DCE">
      <w:pPr>
        <w:pStyle w:val="ListParagraph"/>
        <w:numPr>
          <w:ilvl w:val="0"/>
          <w:numId w:val="4"/>
        </w:numPr>
        <w:ind w:left="0" w:firstLine="0"/>
        <w:jc w:val="both"/>
        <w:rPr>
          <w:rFonts w:ascii="Calibri" w:hAnsi="Calibri" w:cs="Calibri"/>
        </w:rPr>
      </w:pPr>
      <w:proofErr w:type="spellStart"/>
      <w:r w:rsidRPr="00C513B9">
        <w:rPr>
          <w:rFonts w:ascii="Calibri" w:hAnsi="Calibri" w:cs="Calibri"/>
          <w:shd w:val="clear" w:color="auto" w:fill="FFFFFF"/>
        </w:rPr>
        <w:t>Shokal</w:t>
      </w:r>
      <w:proofErr w:type="spellEnd"/>
      <w:r w:rsidRPr="00C513B9">
        <w:rPr>
          <w:rFonts w:ascii="Calibri" w:hAnsi="Calibri" w:cs="Calibri"/>
          <w:shd w:val="clear" w:color="auto" w:fill="FFFFFF"/>
        </w:rPr>
        <w:t xml:space="preserve">, U. </w:t>
      </w:r>
      <w:r w:rsidR="0076628E" w:rsidRPr="00C513B9">
        <w:rPr>
          <w:rFonts w:ascii="Calibri" w:hAnsi="Calibri" w:cs="Calibri"/>
          <w:shd w:val="clear" w:color="auto" w:fill="FFFFFF"/>
        </w:rPr>
        <w:t>et al</w:t>
      </w:r>
      <w:r w:rsidRPr="00C513B9">
        <w:rPr>
          <w:rFonts w:ascii="Calibri" w:hAnsi="Calibri" w:cs="Calibri"/>
          <w:shd w:val="clear" w:color="auto" w:fill="FFFFFF"/>
        </w:rPr>
        <w:t xml:space="preserve">. Effects of co-occurring </w:t>
      </w:r>
      <w:r w:rsidRPr="00C513B9">
        <w:rPr>
          <w:rFonts w:ascii="Calibri" w:hAnsi="Calibri" w:cs="Calibri"/>
          <w:i/>
          <w:iCs/>
          <w:shd w:val="clear" w:color="auto" w:fill="FFFFFF"/>
        </w:rPr>
        <w:t>Wolbachia</w:t>
      </w:r>
      <w:r w:rsidRPr="00C513B9">
        <w:rPr>
          <w:rFonts w:ascii="Calibri" w:hAnsi="Calibri" w:cs="Calibri"/>
          <w:shd w:val="clear" w:color="auto" w:fill="FFFFFF"/>
        </w:rPr>
        <w:t xml:space="preserve"> and </w:t>
      </w:r>
      <w:proofErr w:type="spellStart"/>
      <w:r w:rsidRPr="00C513B9">
        <w:rPr>
          <w:rFonts w:ascii="Calibri" w:hAnsi="Calibri" w:cs="Calibri"/>
          <w:i/>
          <w:iCs/>
          <w:shd w:val="clear" w:color="auto" w:fill="FFFFFF"/>
        </w:rPr>
        <w:t>Spiroplasma</w:t>
      </w:r>
      <w:proofErr w:type="spellEnd"/>
      <w:r w:rsidRPr="00C513B9">
        <w:rPr>
          <w:rFonts w:ascii="Calibri" w:hAnsi="Calibri" w:cs="Calibri"/>
          <w:shd w:val="clear" w:color="auto" w:fill="FFFFFF"/>
        </w:rPr>
        <w:t xml:space="preserve"> endosymbionts on the </w:t>
      </w:r>
      <w:r w:rsidRPr="00C513B9">
        <w:rPr>
          <w:rFonts w:ascii="Calibri" w:hAnsi="Calibri" w:cs="Calibri"/>
          <w:i/>
          <w:iCs/>
          <w:shd w:val="clear" w:color="auto" w:fill="FFFFFF"/>
        </w:rPr>
        <w:t xml:space="preserve">Drosophila </w:t>
      </w:r>
      <w:r w:rsidRPr="00C513B9">
        <w:rPr>
          <w:rFonts w:ascii="Calibri" w:hAnsi="Calibri" w:cs="Calibri"/>
          <w:shd w:val="clear" w:color="auto" w:fill="FFFFFF"/>
        </w:rPr>
        <w:t>immune response against insect pathogenic and non-pathogenic bacteria. </w:t>
      </w:r>
      <w:r w:rsidRPr="00C513B9">
        <w:rPr>
          <w:rFonts w:ascii="Calibri" w:hAnsi="Calibri" w:cs="Calibri"/>
          <w:i/>
          <w:iCs/>
        </w:rPr>
        <w:t>BMC Microbiol</w:t>
      </w:r>
      <w:r w:rsidR="0076628E" w:rsidRPr="00C513B9">
        <w:rPr>
          <w:rFonts w:ascii="Calibri" w:hAnsi="Calibri" w:cs="Calibri"/>
          <w:i/>
          <w:iCs/>
          <w:shd w:val="clear" w:color="auto" w:fill="FFFFFF"/>
        </w:rPr>
        <w:t>ogy</w:t>
      </w:r>
      <w:r w:rsidR="0095576A" w:rsidRPr="00C513B9">
        <w:rPr>
          <w:rFonts w:ascii="Calibri" w:hAnsi="Calibri" w:cs="Calibri"/>
          <w:shd w:val="clear" w:color="auto" w:fill="FFFFFF"/>
        </w:rPr>
        <w:t>.</w:t>
      </w:r>
      <w:r w:rsidRPr="00C513B9">
        <w:rPr>
          <w:rFonts w:ascii="Calibri" w:hAnsi="Calibri" w:cs="Calibri"/>
          <w:shd w:val="clear" w:color="auto" w:fill="FFFFFF"/>
        </w:rPr>
        <w:t> </w:t>
      </w:r>
      <w:r w:rsidRPr="00C513B9">
        <w:rPr>
          <w:rFonts w:ascii="Calibri" w:hAnsi="Calibri" w:cs="Calibri"/>
          <w:b/>
          <w:bCs/>
          <w:shd w:val="clear" w:color="auto" w:fill="FFFFFF"/>
        </w:rPr>
        <w:t>16</w:t>
      </w:r>
      <w:r w:rsidRPr="00C513B9">
        <w:rPr>
          <w:rFonts w:ascii="Calibri" w:hAnsi="Calibri" w:cs="Calibri"/>
          <w:shd w:val="clear" w:color="auto" w:fill="FFFFFF"/>
        </w:rPr>
        <w:t>, 16 (2016).</w:t>
      </w:r>
    </w:p>
    <w:p w14:paraId="4E9C0C76" w14:textId="55E795B0" w:rsidR="008A0689" w:rsidRPr="00C513B9" w:rsidRDefault="008A0689" w:rsidP="00917DCE">
      <w:pPr>
        <w:pStyle w:val="ListParagraph"/>
        <w:numPr>
          <w:ilvl w:val="0"/>
          <w:numId w:val="4"/>
        </w:numPr>
        <w:ind w:left="0" w:firstLine="0"/>
        <w:jc w:val="both"/>
        <w:rPr>
          <w:rFonts w:ascii="Calibri" w:hAnsi="Calibri" w:cs="Calibri"/>
        </w:rPr>
      </w:pPr>
      <w:r w:rsidRPr="00C513B9">
        <w:rPr>
          <w:rFonts w:ascii="Calibri" w:hAnsi="Calibri" w:cs="Calibri"/>
        </w:rPr>
        <w:t>Tomoyasu, Y.</w:t>
      </w:r>
      <w:r w:rsidR="0095576A" w:rsidRPr="00C513B9">
        <w:rPr>
          <w:rFonts w:ascii="Calibri" w:hAnsi="Calibri" w:cs="Calibri"/>
        </w:rPr>
        <w:t>,</w:t>
      </w:r>
      <w:r w:rsidRPr="00C513B9">
        <w:rPr>
          <w:rFonts w:ascii="Calibri" w:hAnsi="Calibri" w:cs="Calibri"/>
        </w:rPr>
        <w:t xml:space="preserve"> </w:t>
      </w:r>
      <w:proofErr w:type="spellStart"/>
      <w:r w:rsidRPr="00C513B9">
        <w:rPr>
          <w:rFonts w:ascii="Calibri" w:hAnsi="Calibri" w:cs="Calibri"/>
        </w:rPr>
        <w:t>Denell</w:t>
      </w:r>
      <w:proofErr w:type="spellEnd"/>
      <w:r w:rsidRPr="00C513B9">
        <w:rPr>
          <w:rFonts w:ascii="Calibri" w:hAnsi="Calibri" w:cs="Calibri"/>
        </w:rPr>
        <w:t>, R.</w:t>
      </w:r>
      <w:r w:rsidR="0095576A" w:rsidRPr="00C513B9">
        <w:rPr>
          <w:rFonts w:ascii="Calibri" w:hAnsi="Calibri" w:cs="Calibri"/>
        </w:rPr>
        <w:t xml:space="preserve"> </w:t>
      </w:r>
      <w:r w:rsidRPr="00C513B9">
        <w:rPr>
          <w:rFonts w:ascii="Calibri" w:hAnsi="Calibri" w:cs="Calibri"/>
        </w:rPr>
        <w:t>E. Larval RNAi in </w:t>
      </w:r>
      <w:proofErr w:type="spellStart"/>
      <w:r w:rsidRPr="00C513B9">
        <w:rPr>
          <w:rFonts w:ascii="Calibri" w:hAnsi="Calibri" w:cs="Calibri"/>
          <w:i/>
          <w:iCs/>
        </w:rPr>
        <w:t>Tribolium</w:t>
      </w:r>
      <w:proofErr w:type="spellEnd"/>
      <w:r w:rsidRPr="00C513B9">
        <w:rPr>
          <w:rFonts w:ascii="Calibri" w:hAnsi="Calibri" w:cs="Calibri"/>
        </w:rPr>
        <w:t> (Coleoptera) for analyzing adult development. </w:t>
      </w:r>
      <w:r w:rsidRPr="00C513B9">
        <w:rPr>
          <w:rFonts w:ascii="Calibri" w:hAnsi="Calibri" w:cs="Calibri"/>
          <w:i/>
          <w:iCs/>
        </w:rPr>
        <w:t>Dev</w:t>
      </w:r>
      <w:r w:rsidR="00F1128A" w:rsidRPr="00C513B9">
        <w:rPr>
          <w:rFonts w:ascii="Calibri" w:hAnsi="Calibri" w:cs="Calibri"/>
          <w:i/>
          <w:iCs/>
        </w:rPr>
        <w:t>elopment</w:t>
      </w:r>
      <w:r w:rsidRPr="00C513B9">
        <w:rPr>
          <w:rFonts w:ascii="Calibri" w:hAnsi="Calibri" w:cs="Calibri"/>
          <w:i/>
          <w:iCs/>
        </w:rPr>
        <w:t xml:space="preserve"> Genes</w:t>
      </w:r>
      <w:r w:rsidR="00F1128A" w:rsidRPr="00C513B9">
        <w:rPr>
          <w:rFonts w:ascii="Calibri" w:hAnsi="Calibri" w:cs="Calibri"/>
          <w:i/>
          <w:iCs/>
        </w:rPr>
        <w:t xml:space="preserve"> and</w:t>
      </w:r>
      <w:r w:rsidRPr="00C513B9">
        <w:rPr>
          <w:rFonts w:ascii="Calibri" w:hAnsi="Calibri" w:cs="Calibri"/>
          <w:i/>
          <w:iCs/>
        </w:rPr>
        <w:t xml:space="preserve"> Evol</w:t>
      </w:r>
      <w:r w:rsidR="00F1128A" w:rsidRPr="00C513B9">
        <w:rPr>
          <w:rFonts w:ascii="Calibri" w:hAnsi="Calibri" w:cs="Calibri"/>
          <w:i/>
          <w:iCs/>
        </w:rPr>
        <w:t>ution</w:t>
      </w:r>
      <w:r w:rsidR="0095576A" w:rsidRPr="00C513B9">
        <w:rPr>
          <w:rFonts w:ascii="Calibri" w:hAnsi="Calibri" w:cs="Calibri"/>
          <w:i/>
          <w:iCs/>
        </w:rPr>
        <w:t>.</w:t>
      </w:r>
      <w:r w:rsidRPr="00C513B9">
        <w:rPr>
          <w:rFonts w:ascii="Calibri" w:hAnsi="Calibri" w:cs="Calibri"/>
        </w:rPr>
        <w:t> </w:t>
      </w:r>
      <w:r w:rsidRPr="00C513B9">
        <w:rPr>
          <w:rFonts w:ascii="Calibri" w:hAnsi="Calibri" w:cs="Calibri"/>
          <w:b/>
          <w:bCs/>
        </w:rPr>
        <w:t>214</w:t>
      </w:r>
      <w:r w:rsidR="0095576A" w:rsidRPr="00C513B9">
        <w:rPr>
          <w:rFonts w:ascii="Calibri" w:hAnsi="Calibri" w:cs="Calibri"/>
          <w:b/>
          <w:bCs/>
        </w:rPr>
        <w:t xml:space="preserve"> </w:t>
      </w:r>
      <w:r w:rsidR="00F1128A" w:rsidRPr="00C513B9">
        <w:rPr>
          <w:rFonts w:ascii="Calibri" w:hAnsi="Calibri" w:cs="Calibri"/>
        </w:rPr>
        <w:t>(11)</w:t>
      </w:r>
      <w:r w:rsidRPr="00C513B9">
        <w:rPr>
          <w:rFonts w:ascii="Calibri" w:hAnsi="Calibri" w:cs="Calibri"/>
          <w:b/>
          <w:bCs/>
        </w:rPr>
        <w:t>, </w:t>
      </w:r>
      <w:r w:rsidRPr="00C513B9">
        <w:rPr>
          <w:rFonts w:ascii="Calibri" w:hAnsi="Calibri" w:cs="Calibri"/>
        </w:rPr>
        <w:t xml:space="preserve">575–578 (2004). </w:t>
      </w:r>
    </w:p>
    <w:p w14:paraId="60C35DCA" w14:textId="30A273C2" w:rsidR="00D03767" w:rsidRPr="00C513B9" w:rsidRDefault="00D03767" w:rsidP="00917DCE">
      <w:pPr>
        <w:jc w:val="both"/>
        <w:rPr>
          <w:rFonts w:ascii="Calibri" w:hAnsi="Calibri" w:cs="Calibri"/>
        </w:rPr>
      </w:pPr>
    </w:p>
    <w:sectPr w:rsidR="00D03767" w:rsidRPr="00C513B9" w:rsidSect="00195FD1">
      <w:footerReference w:type="even"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AF44" w14:textId="77777777" w:rsidR="00024C2F" w:rsidRDefault="00024C2F" w:rsidP="004F7C34">
      <w:r>
        <w:separator/>
      </w:r>
    </w:p>
  </w:endnote>
  <w:endnote w:type="continuationSeparator" w:id="0">
    <w:p w14:paraId="313B7109" w14:textId="77777777" w:rsidR="00024C2F" w:rsidRDefault="00024C2F" w:rsidP="004F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667527"/>
      <w:docPartObj>
        <w:docPartGallery w:val="Page Numbers (Bottom of Page)"/>
        <w:docPartUnique/>
      </w:docPartObj>
    </w:sdtPr>
    <w:sdtEndPr>
      <w:rPr>
        <w:rStyle w:val="PageNumber"/>
      </w:rPr>
    </w:sdtEndPr>
    <w:sdtContent>
      <w:p w14:paraId="73F71875" w14:textId="5B801BA9" w:rsidR="004F7C34" w:rsidRDefault="004F7C34" w:rsidP="00E473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6EF699" w14:textId="77777777" w:rsidR="004F7C34" w:rsidRDefault="004F7C34" w:rsidP="004F7C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6C71" w14:textId="77777777" w:rsidR="004F7C34" w:rsidRDefault="004F7C34" w:rsidP="004F7C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1209" w14:textId="77777777" w:rsidR="00024C2F" w:rsidRDefault="00024C2F" w:rsidP="004F7C34">
      <w:r>
        <w:separator/>
      </w:r>
    </w:p>
  </w:footnote>
  <w:footnote w:type="continuationSeparator" w:id="0">
    <w:p w14:paraId="1D6FD878" w14:textId="77777777" w:rsidR="00024C2F" w:rsidRDefault="00024C2F" w:rsidP="004F7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E79"/>
    <w:multiLevelType w:val="hybridMultilevel"/>
    <w:tmpl w:val="27E4D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3F3B85"/>
    <w:multiLevelType w:val="hybridMultilevel"/>
    <w:tmpl w:val="6F103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B56C2"/>
    <w:multiLevelType w:val="hybridMultilevel"/>
    <w:tmpl w:val="168A2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F2567"/>
    <w:multiLevelType w:val="multilevel"/>
    <w:tmpl w:val="3E66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C771D"/>
    <w:multiLevelType w:val="hybridMultilevel"/>
    <w:tmpl w:val="8B8AA44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30E0FF3"/>
    <w:multiLevelType w:val="hybridMultilevel"/>
    <w:tmpl w:val="42F07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935C3"/>
    <w:multiLevelType w:val="multilevel"/>
    <w:tmpl w:val="828CC308"/>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507AB8"/>
    <w:multiLevelType w:val="hybridMultilevel"/>
    <w:tmpl w:val="1598A70C"/>
    <w:lvl w:ilvl="0" w:tplc="C1AA06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B0BE8"/>
    <w:multiLevelType w:val="hybridMultilevel"/>
    <w:tmpl w:val="D27A0C4C"/>
    <w:lvl w:ilvl="0" w:tplc="0168349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351C9"/>
    <w:multiLevelType w:val="multilevel"/>
    <w:tmpl w:val="D83C1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43601B"/>
    <w:multiLevelType w:val="hybridMultilevel"/>
    <w:tmpl w:val="8BCCBD96"/>
    <w:lvl w:ilvl="0" w:tplc="9E9418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140F1"/>
    <w:multiLevelType w:val="hybridMultilevel"/>
    <w:tmpl w:val="EC86838C"/>
    <w:lvl w:ilvl="0" w:tplc="F1BEC484">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874B0"/>
    <w:multiLevelType w:val="hybridMultilevel"/>
    <w:tmpl w:val="8856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00990"/>
    <w:multiLevelType w:val="hybridMultilevel"/>
    <w:tmpl w:val="8856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1376B"/>
    <w:multiLevelType w:val="hybridMultilevel"/>
    <w:tmpl w:val="8BCCBD96"/>
    <w:lvl w:ilvl="0" w:tplc="9E9418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51520"/>
    <w:multiLevelType w:val="hybridMultilevel"/>
    <w:tmpl w:val="F0463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11"/>
  </w:num>
  <w:num w:numId="5">
    <w:abstractNumId w:val="3"/>
  </w:num>
  <w:num w:numId="6">
    <w:abstractNumId w:val="0"/>
  </w:num>
  <w:num w:numId="7">
    <w:abstractNumId w:val="10"/>
  </w:num>
  <w:num w:numId="8">
    <w:abstractNumId w:val="7"/>
  </w:num>
  <w:num w:numId="9">
    <w:abstractNumId w:val="13"/>
  </w:num>
  <w:num w:numId="10">
    <w:abstractNumId w:val="12"/>
  </w:num>
  <w:num w:numId="11">
    <w:abstractNumId w:val="9"/>
  </w:num>
  <w:num w:numId="12">
    <w:abstractNumId w:val="2"/>
  </w:num>
  <w:num w:numId="13">
    <w:abstractNumId w:val="1"/>
  </w:num>
  <w:num w:numId="14">
    <w:abstractNumId w:val="15"/>
  </w:num>
  <w:num w:numId="15">
    <w:abstractNumId w:val="8"/>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2NDAwMTQDYgNLIyUdpeDU4uLM/DyQAtNaAJ1bW1csAAAA"/>
  </w:docVars>
  <w:rsids>
    <w:rsidRoot w:val="00D70F03"/>
    <w:rsid w:val="00001A40"/>
    <w:rsid w:val="00011298"/>
    <w:rsid w:val="000143C0"/>
    <w:rsid w:val="000213D5"/>
    <w:rsid w:val="00022E6C"/>
    <w:rsid w:val="00024222"/>
    <w:rsid w:val="00024C2F"/>
    <w:rsid w:val="00025410"/>
    <w:rsid w:val="00033C49"/>
    <w:rsid w:val="00040C1F"/>
    <w:rsid w:val="00042E37"/>
    <w:rsid w:val="00047EF6"/>
    <w:rsid w:val="0006018B"/>
    <w:rsid w:val="000603C0"/>
    <w:rsid w:val="00063CA2"/>
    <w:rsid w:val="000727B1"/>
    <w:rsid w:val="000748A9"/>
    <w:rsid w:val="00075C24"/>
    <w:rsid w:val="000975B8"/>
    <w:rsid w:val="000A45E4"/>
    <w:rsid w:val="000A4824"/>
    <w:rsid w:val="000A4BD2"/>
    <w:rsid w:val="000B4581"/>
    <w:rsid w:val="000B5A5F"/>
    <w:rsid w:val="000C02DB"/>
    <w:rsid w:val="000C1D46"/>
    <w:rsid w:val="000C222C"/>
    <w:rsid w:val="000D24A0"/>
    <w:rsid w:val="000D24E3"/>
    <w:rsid w:val="000D2B66"/>
    <w:rsid w:val="000D7596"/>
    <w:rsid w:val="000E0680"/>
    <w:rsid w:val="000F0148"/>
    <w:rsid w:val="000F1702"/>
    <w:rsid w:val="000F21E1"/>
    <w:rsid w:val="000F3CD4"/>
    <w:rsid w:val="00107F4E"/>
    <w:rsid w:val="00113F06"/>
    <w:rsid w:val="00117807"/>
    <w:rsid w:val="00121DC4"/>
    <w:rsid w:val="001271AF"/>
    <w:rsid w:val="00133EA0"/>
    <w:rsid w:val="001347DE"/>
    <w:rsid w:val="00151985"/>
    <w:rsid w:val="00157E67"/>
    <w:rsid w:val="00160576"/>
    <w:rsid w:val="00160CF1"/>
    <w:rsid w:val="0019549A"/>
    <w:rsid w:val="00195FD1"/>
    <w:rsid w:val="0019737D"/>
    <w:rsid w:val="001A338A"/>
    <w:rsid w:val="001A7910"/>
    <w:rsid w:val="001B6667"/>
    <w:rsid w:val="001B793F"/>
    <w:rsid w:val="001B7AC5"/>
    <w:rsid w:val="001C29D8"/>
    <w:rsid w:val="001C5B37"/>
    <w:rsid w:val="001D2054"/>
    <w:rsid w:val="001D5C79"/>
    <w:rsid w:val="001E0775"/>
    <w:rsid w:val="001E0CFB"/>
    <w:rsid w:val="001F2864"/>
    <w:rsid w:val="001F4A8D"/>
    <w:rsid w:val="0020101F"/>
    <w:rsid w:val="002024D0"/>
    <w:rsid w:val="00211339"/>
    <w:rsid w:val="002113B2"/>
    <w:rsid w:val="00213DE0"/>
    <w:rsid w:val="002217A0"/>
    <w:rsid w:val="00223275"/>
    <w:rsid w:val="00224363"/>
    <w:rsid w:val="00224968"/>
    <w:rsid w:val="00230B69"/>
    <w:rsid w:val="00233612"/>
    <w:rsid w:val="00241B59"/>
    <w:rsid w:val="00245F7F"/>
    <w:rsid w:val="00253462"/>
    <w:rsid w:val="00253BF9"/>
    <w:rsid w:val="0025455B"/>
    <w:rsid w:val="0025687F"/>
    <w:rsid w:val="0025699B"/>
    <w:rsid w:val="00261D01"/>
    <w:rsid w:val="00271101"/>
    <w:rsid w:val="00273F3B"/>
    <w:rsid w:val="00280979"/>
    <w:rsid w:val="0028546A"/>
    <w:rsid w:val="00290D6A"/>
    <w:rsid w:val="00292A98"/>
    <w:rsid w:val="00295F01"/>
    <w:rsid w:val="002A2B17"/>
    <w:rsid w:val="002A65E3"/>
    <w:rsid w:val="002A7CA0"/>
    <w:rsid w:val="002B431E"/>
    <w:rsid w:val="002B6A60"/>
    <w:rsid w:val="002B72AB"/>
    <w:rsid w:val="002C1DE4"/>
    <w:rsid w:val="002C4841"/>
    <w:rsid w:val="002D51E7"/>
    <w:rsid w:val="002E42DA"/>
    <w:rsid w:val="002F0FCD"/>
    <w:rsid w:val="003014DC"/>
    <w:rsid w:val="003020AB"/>
    <w:rsid w:val="003054C2"/>
    <w:rsid w:val="00312D8A"/>
    <w:rsid w:val="003151AC"/>
    <w:rsid w:val="00315B83"/>
    <w:rsid w:val="00317630"/>
    <w:rsid w:val="0031773E"/>
    <w:rsid w:val="00330D90"/>
    <w:rsid w:val="00334111"/>
    <w:rsid w:val="00345D36"/>
    <w:rsid w:val="00347772"/>
    <w:rsid w:val="0035157E"/>
    <w:rsid w:val="003533B9"/>
    <w:rsid w:val="00356D0F"/>
    <w:rsid w:val="00362042"/>
    <w:rsid w:val="0036245B"/>
    <w:rsid w:val="00365334"/>
    <w:rsid w:val="0037165E"/>
    <w:rsid w:val="00373BA2"/>
    <w:rsid w:val="00376990"/>
    <w:rsid w:val="00376BB7"/>
    <w:rsid w:val="00384E19"/>
    <w:rsid w:val="0038568B"/>
    <w:rsid w:val="00386A49"/>
    <w:rsid w:val="00390BF5"/>
    <w:rsid w:val="0039222A"/>
    <w:rsid w:val="003A005B"/>
    <w:rsid w:val="003A742D"/>
    <w:rsid w:val="003B296D"/>
    <w:rsid w:val="003B3C15"/>
    <w:rsid w:val="003B3D7F"/>
    <w:rsid w:val="003B6B8B"/>
    <w:rsid w:val="003B6D75"/>
    <w:rsid w:val="003D057D"/>
    <w:rsid w:val="003D0C13"/>
    <w:rsid w:val="003D4FFE"/>
    <w:rsid w:val="003D557B"/>
    <w:rsid w:val="003D754E"/>
    <w:rsid w:val="003E3B74"/>
    <w:rsid w:val="003F0B38"/>
    <w:rsid w:val="003F1660"/>
    <w:rsid w:val="003F5C62"/>
    <w:rsid w:val="00400497"/>
    <w:rsid w:val="0040387E"/>
    <w:rsid w:val="00404A89"/>
    <w:rsid w:val="00413C26"/>
    <w:rsid w:val="004157BA"/>
    <w:rsid w:val="00420573"/>
    <w:rsid w:val="00420833"/>
    <w:rsid w:val="00420D11"/>
    <w:rsid w:val="00425C91"/>
    <w:rsid w:val="00427A2D"/>
    <w:rsid w:val="00432238"/>
    <w:rsid w:val="00432250"/>
    <w:rsid w:val="00442CDC"/>
    <w:rsid w:val="0044646C"/>
    <w:rsid w:val="004550A9"/>
    <w:rsid w:val="00455441"/>
    <w:rsid w:val="00461AD8"/>
    <w:rsid w:val="00463444"/>
    <w:rsid w:val="00465632"/>
    <w:rsid w:val="00467B09"/>
    <w:rsid w:val="004714F7"/>
    <w:rsid w:val="004725DC"/>
    <w:rsid w:val="0047279E"/>
    <w:rsid w:val="00472C1B"/>
    <w:rsid w:val="004746D9"/>
    <w:rsid w:val="00490360"/>
    <w:rsid w:val="00491DCF"/>
    <w:rsid w:val="00495B68"/>
    <w:rsid w:val="004A3E0C"/>
    <w:rsid w:val="004B1A35"/>
    <w:rsid w:val="004B1A3A"/>
    <w:rsid w:val="004B2DD1"/>
    <w:rsid w:val="004B3157"/>
    <w:rsid w:val="004C4573"/>
    <w:rsid w:val="004C750C"/>
    <w:rsid w:val="004D719F"/>
    <w:rsid w:val="004E0A51"/>
    <w:rsid w:val="004E0F59"/>
    <w:rsid w:val="004E2D06"/>
    <w:rsid w:val="004E4683"/>
    <w:rsid w:val="004E5FA5"/>
    <w:rsid w:val="004F036F"/>
    <w:rsid w:val="004F05F1"/>
    <w:rsid w:val="004F5C4F"/>
    <w:rsid w:val="004F5EC4"/>
    <w:rsid w:val="004F621B"/>
    <w:rsid w:val="004F68B5"/>
    <w:rsid w:val="004F7664"/>
    <w:rsid w:val="004F7C34"/>
    <w:rsid w:val="004F7D39"/>
    <w:rsid w:val="00503427"/>
    <w:rsid w:val="00503868"/>
    <w:rsid w:val="005063CC"/>
    <w:rsid w:val="0051101F"/>
    <w:rsid w:val="00511C41"/>
    <w:rsid w:val="005127B8"/>
    <w:rsid w:val="0052042B"/>
    <w:rsid w:val="0052542F"/>
    <w:rsid w:val="00527A49"/>
    <w:rsid w:val="0053194D"/>
    <w:rsid w:val="005376EF"/>
    <w:rsid w:val="00537CA5"/>
    <w:rsid w:val="00550DB0"/>
    <w:rsid w:val="005520E6"/>
    <w:rsid w:val="00553571"/>
    <w:rsid w:val="005626DC"/>
    <w:rsid w:val="0057795F"/>
    <w:rsid w:val="00580D51"/>
    <w:rsid w:val="00587C4A"/>
    <w:rsid w:val="00587CA6"/>
    <w:rsid w:val="005916BB"/>
    <w:rsid w:val="00591C9B"/>
    <w:rsid w:val="005959F6"/>
    <w:rsid w:val="005A3593"/>
    <w:rsid w:val="005A6C43"/>
    <w:rsid w:val="005A7373"/>
    <w:rsid w:val="005B2215"/>
    <w:rsid w:val="005B42AB"/>
    <w:rsid w:val="005B487E"/>
    <w:rsid w:val="005C6E07"/>
    <w:rsid w:val="005C7E5F"/>
    <w:rsid w:val="005D3793"/>
    <w:rsid w:val="005D51D2"/>
    <w:rsid w:val="005D7076"/>
    <w:rsid w:val="005F0039"/>
    <w:rsid w:val="005F0275"/>
    <w:rsid w:val="005F18A6"/>
    <w:rsid w:val="005F5661"/>
    <w:rsid w:val="005F710A"/>
    <w:rsid w:val="006011D6"/>
    <w:rsid w:val="0060492D"/>
    <w:rsid w:val="006107BA"/>
    <w:rsid w:val="00617E49"/>
    <w:rsid w:val="00625492"/>
    <w:rsid w:val="00631BD7"/>
    <w:rsid w:val="006333B8"/>
    <w:rsid w:val="006379E6"/>
    <w:rsid w:val="0064487E"/>
    <w:rsid w:val="0065139D"/>
    <w:rsid w:val="0065160F"/>
    <w:rsid w:val="00651D80"/>
    <w:rsid w:val="00656CF2"/>
    <w:rsid w:val="006606C9"/>
    <w:rsid w:val="00667F6B"/>
    <w:rsid w:val="006858BC"/>
    <w:rsid w:val="0069330B"/>
    <w:rsid w:val="006938ED"/>
    <w:rsid w:val="006A025F"/>
    <w:rsid w:val="006A5C46"/>
    <w:rsid w:val="006B5ADF"/>
    <w:rsid w:val="006C3C4A"/>
    <w:rsid w:val="006C67FE"/>
    <w:rsid w:val="006D1D29"/>
    <w:rsid w:val="006E01F0"/>
    <w:rsid w:val="006E4E9F"/>
    <w:rsid w:val="006E6F2F"/>
    <w:rsid w:val="006F289C"/>
    <w:rsid w:val="006F4568"/>
    <w:rsid w:val="006F6A54"/>
    <w:rsid w:val="006F77C2"/>
    <w:rsid w:val="00701D08"/>
    <w:rsid w:val="007028E3"/>
    <w:rsid w:val="007104D0"/>
    <w:rsid w:val="00711495"/>
    <w:rsid w:val="00715577"/>
    <w:rsid w:val="00715E65"/>
    <w:rsid w:val="007210F8"/>
    <w:rsid w:val="007215A5"/>
    <w:rsid w:val="007229CF"/>
    <w:rsid w:val="00726805"/>
    <w:rsid w:val="00733824"/>
    <w:rsid w:val="00735BCD"/>
    <w:rsid w:val="00737D01"/>
    <w:rsid w:val="00741D9E"/>
    <w:rsid w:val="0074421C"/>
    <w:rsid w:val="00750427"/>
    <w:rsid w:val="00750858"/>
    <w:rsid w:val="00750B96"/>
    <w:rsid w:val="0075363B"/>
    <w:rsid w:val="007559CC"/>
    <w:rsid w:val="0076628E"/>
    <w:rsid w:val="00776018"/>
    <w:rsid w:val="0077652D"/>
    <w:rsid w:val="00782130"/>
    <w:rsid w:val="007845D7"/>
    <w:rsid w:val="00790A42"/>
    <w:rsid w:val="00794F21"/>
    <w:rsid w:val="00797ADA"/>
    <w:rsid w:val="007B01AE"/>
    <w:rsid w:val="007B287E"/>
    <w:rsid w:val="007B2AE2"/>
    <w:rsid w:val="007B67D2"/>
    <w:rsid w:val="007C37A0"/>
    <w:rsid w:val="007D424C"/>
    <w:rsid w:val="007D5840"/>
    <w:rsid w:val="007F5F13"/>
    <w:rsid w:val="007F6161"/>
    <w:rsid w:val="007F6B45"/>
    <w:rsid w:val="00800E5A"/>
    <w:rsid w:val="00807478"/>
    <w:rsid w:val="0081282C"/>
    <w:rsid w:val="008219F4"/>
    <w:rsid w:val="00826190"/>
    <w:rsid w:val="00830C8A"/>
    <w:rsid w:val="00834B81"/>
    <w:rsid w:val="00835E91"/>
    <w:rsid w:val="00841B84"/>
    <w:rsid w:val="00844692"/>
    <w:rsid w:val="00846583"/>
    <w:rsid w:val="00853DB9"/>
    <w:rsid w:val="0085787F"/>
    <w:rsid w:val="00857978"/>
    <w:rsid w:val="008615D1"/>
    <w:rsid w:val="008651BF"/>
    <w:rsid w:val="0086564F"/>
    <w:rsid w:val="00875D8D"/>
    <w:rsid w:val="00880E31"/>
    <w:rsid w:val="00883FB8"/>
    <w:rsid w:val="008847E3"/>
    <w:rsid w:val="00891A60"/>
    <w:rsid w:val="00896EFD"/>
    <w:rsid w:val="008972DF"/>
    <w:rsid w:val="008A0689"/>
    <w:rsid w:val="008A1D63"/>
    <w:rsid w:val="008A29AA"/>
    <w:rsid w:val="008A424D"/>
    <w:rsid w:val="008B5D4B"/>
    <w:rsid w:val="008D4707"/>
    <w:rsid w:val="008D7D64"/>
    <w:rsid w:val="008D7DE8"/>
    <w:rsid w:val="008E1080"/>
    <w:rsid w:val="008E2A83"/>
    <w:rsid w:val="008E5FAB"/>
    <w:rsid w:val="008F2BA4"/>
    <w:rsid w:val="008F2F72"/>
    <w:rsid w:val="008F4F7A"/>
    <w:rsid w:val="008F5338"/>
    <w:rsid w:val="008F6FCC"/>
    <w:rsid w:val="009049CC"/>
    <w:rsid w:val="00905928"/>
    <w:rsid w:val="009071F9"/>
    <w:rsid w:val="009175FC"/>
    <w:rsid w:val="00917DCE"/>
    <w:rsid w:val="00931047"/>
    <w:rsid w:val="0093472C"/>
    <w:rsid w:val="00942035"/>
    <w:rsid w:val="00950749"/>
    <w:rsid w:val="00950F6F"/>
    <w:rsid w:val="00951DBA"/>
    <w:rsid w:val="0095576A"/>
    <w:rsid w:val="0095684B"/>
    <w:rsid w:val="009604EE"/>
    <w:rsid w:val="00972060"/>
    <w:rsid w:val="00981140"/>
    <w:rsid w:val="009837A5"/>
    <w:rsid w:val="0098428C"/>
    <w:rsid w:val="009845E1"/>
    <w:rsid w:val="0098768C"/>
    <w:rsid w:val="00992C13"/>
    <w:rsid w:val="009962AF"/>
    <w:rsid w:val="009A5259"/>
    <w:rsid w:val="009A5492"/>
    <w:rsid w:val="009B0789"/>
    <w:rsid w:val="009B0CDC"/>
    <w:rsid w:val="009B0D26"/>
    <w:rsid w:val="009B0FB6"/>
    <w:rsid w:val="009B12C3"/>
    <w:rsid w:val="009B1D9F"/>
    <w:rsid w:val="009B5565"/>
    <w:rsid w:val="009C1949"/>
    <w:rsid w:val="009C4D9A"/>
    <w:rsid w:val="009C558C"/>
    <w:rsid w:val="009D5D72"/>
    <w:rsid w:val="009E4DED"/>
    <w:rsid w:val="009F5F5D"/>
    <w:rsid w:val="00A012B5"/>
    <w:rsid w:val="00A03D5B"/>
    <w:rsid w:val="00A141F8"/>
    <w:rsid w:val="00A150B0"/>
    <w:rsid w:val="00A26A6C"/>
    <w:rsid w:val="00A271CC"/>
    <w:rsid w:val="00A3126C"/>
    <w:rsid w:val="00A31986"/>
    <w:rsid w:val="00A356C0"/>
    <w:rsid w:val="00A35CCB"/>
    <w:rsid w:val="00A35D7A"/>
    <w:rsid w:val="00A429CD"/>
    <w:rsid w:val="00A44163"/>
    <w:rsid w:val="00A44F85"/>
    <w:rsid w:val="00A46800"/>
    <w:rsid w:val="00A5019E"/>
    <w:rsid w:val="00A5109A"/>
    <w:rsid w:val="00A562A0"/>
    <w:rsid w:val="00A65AAE"/>
    <w:rsid w:val="00A65CD8"/>
    <w:rsid w:val="00A84968"/>
    <w:rsid w:val="00A8578C"/>
    <w:rsid w:val="00A87945"/>
    <w:rsid w:val="00AA0828"/>
    <w:rsid w:val="00AA4E1C"/>
    <w:rsid w:val="00AA60A9"/>
    <w:rsid w:val="00AA7AD2"/>
    <w:rsid w:val="00AB0243"/>
    <w:rsid w:val="00AB58F1"/>
    <w:rsid w:val="00AC01B5"/>
    <w:rsid w:val="00AC2BC1"/>
    <w:rsid w:val="00AC4A34"/>
    <w:rsid w:val="00AC61C8"/>
    <w:rsid w:val="00AC70A9"/>
    <w:rsid w:val="00AC7855"/>
    <w:rsid w:val="00AD0495"/>
    <w:rsid w:val="00AD7F54"/>
    <w:rsid w:val="00AE2406"/>
    <w:rsid w:val="00AF2ABC"/>
    <w:rsid w:val="00AF6389"/>
    <w:rsid w:val="00B05442"/>
    <w:rsid w:val="00B0563B"/>
    <w:rsid w:val="00B10A33"/>
    <w:rsid w:val="00B14AAD"/>
    <w:rsid w:val="00B17756"/>
    <w:rsid w:val="00B23F3F"/>
    <w:rsid w:val="00B34EAC"/>
    <w:rsid w:val="00B374D1"/>
    <w:rsid w:val="00B375B8"/>
    <w:rsid w:val="00B404C5"/>
    <w:rsid w:val="00B42F77"/>
    <w:rsid w:val="00B45138"/>
    <w:rsid w:val="00B52099"/>
    <w:rsid w:val="00B52743"/>
    <w:rsid w:val="00B547A3"/>
    <w:rsid w:val="00B653BC"/>
    <w:rsid w:val="00B71E48"/>
    <w:rsid w:val="00B746F7"/>
    <w:rsid w:val="00B77547"/>
    <w:rsid w:val="00B80292"/>
    <w:rsid w:val="00B80AF3"/>
    <w:rsid w:val="00B966E3"/>
    <w:rsid w:val="00B976B4"/>
    <w:rsid w:val="00BA18D7"/>
    <w:rsid w:val="00BA385B"/>
    <w:rsid w:val="00BA38E5"/>
    <w:rsid w:val="00BA4237"/>
    <w:rsid w:val="00BA5E2C"/>
    <w:rsid w:val="00BB0303"/>
    <w:rsid w:val="00BB038A"/>
    <w:rsid w:val="00BB483C"/>
    <w:rsid w:val="00BB5E2E"/>
    <w:rsid w:val="00BC0441"/>
    <w:rsid w:val="00BC39BE"/>
    <w:rsid w:val="00BD1872"/>
    <w:rsid w:val="00BD4822"/>
    <w:rsid w:val="00BD4C1F"/>
    <w:rsid w:val="00BD69C0"/>
    <w:rsid w:val="00BE2C74"/>
    <w:rsid w:val="00BE4E81"/>
    <w:rsid w:val="00BE79B3"/>
    <w:rsid w:val="00BF13A1"/>
    <w:rsid w:val="00BF142B"/>
    <w:rsid w:val="00BF6346"/>
    <w:rsid w:val="00BF76A0"/>
    <w:rsid w:val="00C07794"/>
    <w:rsid w:val="00C12E2E"/>
    <w:rsid w:val="00C20F58"/>
    <w:rsid w:val="00C26DE3"/>
    <w:rsid w:val="00C27F32"/>
    <w:rsid w:val="00C35089"/>
    <w:rsid w:val="00C40FB5"/>
    <w:rsid w:val="00C41D55"/>
    <w:rsid w:val="00C42338"/>
    <w:rsid w:val="00C42CD3"/>
    <w:rsid w:val="00C46B52"/>
    <w:rsid w:val="00C47C82"/>
    <w:rsid w:val="00C5137D"/>
    <w:rsid w:val="00C513B9"/>
    <w:rsid w:val="00C51CAA"/>
    <w:rsid w:val="00C54A2A"/>
    <w:rsid w:val="00C56A29"/>
    <w:rsid w:val="00C61844"/>
    <w:rsid w:val="00C743EB"/>
    <w:rsid w:val="00C74B6E"/>
    <w:rsid w:val="00C758AA"/>
    <w:rsid w:val="00C7670B"/>
    <w:rsid w:val="00C76868"/>
    <w:rsid w:val="00C77629"/>
    <w:rsid w:val="00C82746"/>
    <w:rsid w:val="00C90A9E"/>
    <w:rsid w:val="00C9398C"/>
    <w:rsid w:val="00C971F1"/>
    <w:rsid w:val="00CA265F"/>
    <w:rsid w:val="00CA3020"/>
    <w:rsid w:val="00CA3AC7"/>
    <w:rsid w:val="00CA7859"/>
    <w:rsid w:val="00CB4530"/>
    <w:rsid w:val="00CB5FA9"/>
    <w:rsid w:val="00CB7A6D"/>
    <w:rsid w:val="00CB7B8E"/>
    <w:rsid w:val="00CC311D"/>
    <w:rsid w:val="00CC4A37"/>
    <w:rsid w:val="00CC5AE5"/>
    <w:rsid w:val="00CC5D0B"/>
    <w:rsid w:val="00CD1AD4"/>
    <w:rsid w:val="00CD2C67"/>
    <w:rsid w:val="00CD417B"/>
    <w:rsid w:val="00CD7FD2"/>
    <w:rsid w:val="00CE239C"/>
    <w:rsid w:val="00CE3F62"/>
    <w:rsid w:val="00CF0F15"/>
    <w:rsid w:val="00CF59A3"/>
    <w:rsid w:val="00D03767"/>
    <w:rsid w:val="00D10B97"/>
    <w:rsid w:val="00D1401D"/>
    <w:rsid w:val="00D15E92"/>
    <w:rsid w:val="00D20BF1"/>
    <w:rsid w:val="00D23A56"/>
    <w:rsid w:val="00D24857"/>
    <w:rsid w:val="00D31F47"/>
    <w:rsid w:val="00D334F0"/>
    <w:rsid w:val="00D3755B"/>
    <w:rsid w:val="00D45147"/>
    <w:rsid w:val="00D50433"/>
    <w:rsid w:val="00D5467E"/>
    <w:rsid w:val="00D603D8"/>
    <w:rsid w:val="00D61BC0"/>
    <w:rsid w:val="00D61E0D"/>
    <w:rsid w:val="00D64C5B"/>
    <w:rsid w:val="00D66170"/>
    <w:rsid w:val="00D70F03"/>
    <w:rsid w:val="00D722FB"/>
    <w:rsid w:val="00D76E0A"/>
    <w:rsid w:val="00D80C4E"/>
    <w:rsid w:val="00D84339"/>
    <w:rsid w:val="00D87905"/>
    <w:rsid w:val="00D9140D"/>
    <w:rsid w:val="00D93286"/>
    <w:rsid w:val="00D9476C"/>
    <w:rsid w:val="00D94B6F"/>
    <w:rsid w:val="00D94D4E"/>
    <w:rsid w:val="00DA0CD7"/>
    <w:rsid w:val="00DA4C6F"/>
    <w:rsid w:val="00DB3D52"/>
    <w:rsid w:val="00DC68B4"/>
    <w:rsid w:val="00DC69ED"/>
    <w:rsid w:val="00DC7209"/>
    <w:rsid w:val="00DD20FB"/>
    <w:rsid w:val="00DD7115"/>
    <w:rsid w:val="00DE24DF"/>
    <w:rsid w:val="00DE41B6"/>
    <w:rsid w:val="00DF2746"/>
    <w:rsid w:val="00DF3D16"/>
    <w:rsid w:val="00E02B56"/>
    <w:rsid w:val="00E07532"/>
    <w:rsid w:val="00E13C11"/>
    <w:rsid w:val="00E22741"/>
    <w:rsid w:val="00E23E7A"/>
    <w:rsid w:val="00E24C5B"/>
    <w:rsid w:val="00E351B6"/>
    <w:rsid w:val="00E40C6A"/>
    <w:rsid w:val="00E44EF5"/>
    <w:rsid w:val="00E47301"/>
    <w:rsid w:val="00E47C52"/>
    <w:rsid w:val="00E50245"/>
    <w:rsid w:val="00E54B60"/>
    <w:rsid w:val="00E55734"/>
    <w:rsid w:val="00E55F99"/>
    <w:rsid w:val="00E563C4"/>
    <w:rsid w:val="00E60CC6"/>
    <w:rsid w:val="00E610CE"/>
    <w:rsid w:val="00E63D93"/>
    <w:rsid w:val="00E6513C"/>
    <w:rsid w:val="00E70FEA"/>
    <w:rsid w:val="00E74120"/>
    <w:rsid w:val="00E76DBF"/>
    <w:rsid w:val="00E83A3B"/>
    <w:rsid w:val="00E85B29"/>
    <w:rsid w:val="00E85DCE"/>
    <w:rsid w:val="00E85FA0"/>
    <w:rsid w:val="00E8743A"/>
    <w:rsid w:val="00E94436"/>
    <w:rsid w:val="00E94D13"/>
    <w:rsid w:val="00E96BA8"/>
    <w:rsid w:val="00EA0168"/>
    <w:rsid w:val="00EB5892"/>
    <w:rsid w:val="00EB58E6"/>
    <w:rsid w:val="00EB6095"/>
    <w:rsid w:val="00EC2C23"/>
    <w:rsid w:val="00ED5A69"/>
    <w:rsid w:val="00EE169E"/>
    <w:rsid w:val="00EE64E7"/>
    <w:rsid w:val="00EF2C50"/>
    <w:rsid w:val="00EF6CD6"/>
    <w:rsid w:val="00EF7AD1"/>
    <w:rsid w:val="00F03250"/>
    <w:rsid w:val="00F04055"/>
    <w:rsid w:val="00F103E8"/>
    <w:rsid w:val="00F1128A"/>
    <w:rsid w:val="00F11CCD"/>
    <w:rsid w:val="00F1403A"/>
    <w:rsid w:val="00F1404A"/>
    <w:rsid w:val="00F15AC7"/>
    <w:rsid w:val="00F208BB"/>
    <w:rsid w:val="00F219B3"/>
    <w:rsid w:val="00F235D0"/>
    <w:rsid w:val="00F23CC5"/>
    <w:rsid w:val="00F24E65"/>
    <w:rsid w:val="00F259EF"/>
    <w:rsid w:val="00F328FF"/>
    <w:rsid w:val="00F3318B"/>
    <w:rsid w:val="00F35C76"/>
    <w:rsid w:val="00F372EE"/>
    <w:rsid w:val="00F44563"/>
    <w:rsid w:val="00F45288"/>
    <w:rsid w:val="00F46D0C"/>
    <w:rsid w:val="00F476C6"/>
    <w:rsid w:val="00F51D11"/>
    <w:rsid w:val="00F56367"/>
    <w:rsid w:val="00F63B11"/>
    <w:rsid w:val="00F64366"/>
    <w:rsid w:val="00F7751B"/>
    <w:rsid w:val="00F833AF"/>
    <w:rsid w:val="00F838C8"/>
    <w:rsid w:val="00F90067"/>
    <w:rsid w:val="00F953A8"/>
    <w:rsid w:val="00F9741B"/>
    <w:rsid w:val="00FA58C8"/>
    <w:rsid w:val="00FA656C"/>
    <w:rsid w:val="00FB20DB"/>
    <w:rsid w:val="00FB3761"/>
    <w:rsid w:val="00FB6280"/>
    <w:rsid w:val="00FB786C"/>
    <w:rsid w:val="00FC2A02"/>
    <w:rsid w:val="00FC77C1"/>
    <w:rsid w:val="00FE0795"/>
    <w:rsid w:val="00FE0A6F"/>
    <w:rsid w:val="00FE23BF"/>
    <w:rsid w:val="00FE4CA4"/>
    <w:rsid w:val="00FF1F37"/>
    <w:rsid w:val="00FF3075"/>
    <w:rsid w:val="00FF3CED"/>
    <w:rsid w:val="00FF4779"/>
    <w:rsid w:val="00FF56FE"/>
    <w:rsid w:val="00FF6BBD"/>
    <w:rsid w:val="00FF7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46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89"/>
    <w:rPr>
      <w:rFonts w:ascii="Times New Roman" w:eastAsia="Times New Roman" w:hAnsi="Times New Roman" w:cs="Times New Roman"/>
    </w:rPr>
  </w:style>
  <w:style w:type="paragraph" w:styleId="Heading1">
    <w:name w:val="heading 1"/>
    <w:basedOn w:val="Normal"/>
    <w:link w:val="Heading1Char"/>
    <w:uiPriority w:val="9"/>
    <w:qFormat/>
    <w:rsid w:val="007D584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EF5"/>
    <w:rPr>
      <w:sz w:val="16"/>
      <w:szCs w:val="16"/>
    </w:rPr>
  </w:style>
  <w:style w:type="paragraph" w:styleId="CommentText">
    <w:name w:val="annotation text"/>
    <w:basedOn w:val="Normal"/>
    <w:link w:val="CommentTextChar"/>
    <w:uiPriority w:val="99"/>
    <w:semiHidden/>
    <w:unhideWhenUsed/>
    <w:rsid w:val="00E44EF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44EF5"/>
    <w:rPr>
      <w:sz w:val="20"/>
      <w:szCs w:val="20"/>
    </w:rPr>
  </w:style>
  <w:style w:type="paragraph" w:styleId="CommentSubject">
    <w:name w:val="annotation subject"/>
    <w:basedOn w:val="CommentText"/>
    <w:next w:val="CommentText"/>
    <w:link w:val="CommentSubjectChar"/>
    <w:uiPriority w:val="99"/>
    <w:semiHidden/>
    <w:unhideWhenUsed/>
    <w:rsid w:val="00E44EF5"/>
    <w:rPr>
      <w:b/>
      <w:bCs/>
    </w:rPr>
  </w:style>
  <w:style w:type="character" w:customStyle="1" w:styleId="CommentSubjectChar">
    <w:name w:val="Comment Subject Char"/>
    <w:basedOn w:val="CommentTextChar"/>
    <w:link w:val="CommentSubject"/>
    <w:uiPriority w:val="99"/>
    <w:semiHidden/>
    <w:rsid w:val="00E44EF5"/>
    <w:rPr>
      <w:b/>
      <w:bCs/>
      <w:sz w:val="20"/>
      <w:szCs w:val="20"/>
    </w:rPr>
  </w:style>
  <w:style w:type="paragraph" w:styleId="BalloonText">
    <w:name w:val="Balloon Text"/>
    <w:basedOn w:val="Normal"/>
    <w:link w:val="BalloonTextChar"/>
    <w:uiPriority w:val="99"/>
    <w:semiHidden/>
    <w:unhideWhenUsed/>
    <w:rsid w:val="00E44EF5"/>
    <w:rPr>
      <w:rFonts w:eastAsiaTheme="minorHAnsi"/>
      <w:sz w:val="18"/>
      <w:szCs w:val="18"/>
    </w:rPr>
  </w:style>
  <w:style w:type="character" w:customStyle="1" w:styleId="BalloonTextChar">
    <w:name w:val="Balloon Text Char"/>
    <w:basedOn w:val="DefaultParagraphFont"/>
    <w:link w:val="BalloonText"/>
    <w:uiPriority w:val="99"/>
    <w:semiHidden/>
    <w:rsid w:val="00E44EF5"/>
    <w:rPr>
      <w:rFonts w:ascii="Times New Roman" w:hAnsi="Times New Roman" w:cs="Times New Roman"/>
      <w:sz w:val="18"/>
      <w:szCs w:val="18"/>
    </w:rPr>
  </w:style>
  <w:style w:type="paragraph" w:styleId="ListParagraph">
    <w:name w:val="List Paragraph"/>
    <w:basedOn w:val="Normal"/>
    <w:uiPriority w:val="34"/>
    <w:qFormat/>
    <w:rsid w:val="0077652D"/>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4746D9"/>
    <w:rPr>
      <w:color w:val="0563C1" w:themeColor="hyperlink"/>
      <w:u w:val="single"/>
    </w:rPr>
  </w:style>
  <w:style w:type="character" w:customStyle="1" w:styleId="UnresolvedMention1">
    <w:name w:val="Unresolved Mention1"/>
    <w:basedOn w:val="DefaultParagraphFont"/>
    <w:uiPriority w:val="99"/>
    <w:semiHidden/>
    <w:unhideWhenUsed/>
    <w:rsid w:val="004746D9"/>
    <w:rPr>
      <w:color w:val="605E5C"/>
      <w:shd w:val="clear" w:color="auto" w:fill="E1DFDD"/>
    </w:rPr>
  </w:style>
  <w:style w:type="character" w:styleId="LineNumber">
    <w:name w:val="line number"/>
    <w:basedOn w:val="DefaultParagraphFont"/>
    <w:uiPriority w:val="99"/>
    <w:semiHidden/>
    <w:unhideWhenUsed/>
    <w:rsid w:val="006F6A54"/>
  </w:style>
  <w:style w:type="character" w:styleId="FollowedHyperlink">
    <w:name w:val="FollowedHyperlink"/>
    <w:basedOn w:val="DefaultParagraphFont"/>
    <w:uiPriority w:val="99"/>
    <w:semiHidden/>
    <w:unhideWhenUsed/>
    <w:rsid w:val="00F24E65"/>
    <w:rPr>
      <w:color w:val="954F72" w:themeColor="followedHyperlink"/>
      <w:u w:val="single"/>
    </w:rPr>
  </w:style>
  <w:style w:type="character" w:customStyle="1" w:styleId="apple-converted-space">
    <w:name w:val="apple-converted-space"/>
    <w:basedOn w:val="DefaultParagraphFont"/>
    <w:rsid w:val="001347DE"/>
  </w:style>
  <w:style w:type="paragraph" w:styleId="NormalWeb">
    <w:name w:val="Normal (Web)"/>
    <w:basedOn w:val="Normal"/>
    <w:uiPriority w:val="99"/>
    <w:semiHidden/>
    <w:unhideWhenUsed/>
    <w:rsid w:val="00A35CCB"/>
  </w:style>
  <w:style w:type="paragraph" w:styleId="Footer">
    <w:name w:val="footer"/>
    <w:basedOn w:val="Normal"/>
    <w:link w:val="FooterChar"/>
    <w:uiPriority w:val="99"/>
    <w:unhideWhenUsed/>
    <w:rsid w:val="004F7C34"/>
    <w:pPr>
      <w:tabs>
        <w:tab w:val="center" w:pos="4680"/>
        <w:tab w:val="right" w:pos="9360"/>
      </w:tabs>
    </w:pPr>
  </w:style>
  <w:style w:type="character" w:customStyle="1" w:styleId="FooterChar">
    <w:name w:val="Footer Char"/>
    <w:basedOn w:val="DefaultParagraphFont"/>
    <w:link w:val="Footer"/>
    <w:uiPriority w:val="99"/>
    <w:rsid w:val="004F7C34"/>
    <w:rPr>
      <w:rFonts w:ascii="Times New Roman" w:eastAsia="Times New Roman" w:hAnsi="Times New Roman" w:cs="Times New Roman"/>
    </w:rPr>
  </w:style>
  <w:style w:type="character" w:styleId="PageNumber">
    <w:name w:val="page number"/>
    <w:basedOn w:val="DefaultParagraphFont"/>
    <w:uiPriority w:val="99"/>
    <w:semiHidden/>
    <w:unhideWhenUsed/>
    <w:rsid w:val="004F7C34"/>
  </w:style>
  <w:style w:type="character" w:customStyle="1" w:styleId="UnresolvedMention2">
    <w:name w:val="Unresolved Mention2"/>
    <w:basedOn w:val="DefaultParagraphFont"/>
    <w:uiPriority w:val="99"/>
    <w:rsid w:val="00917DCE"/>
    <w:rPr>
      <w:color w:val="605E5C"/>
      <w:shd w:val="clear" w:color="auto" w:fill="E1DFDD"/>
    </w:rPr>
  </w:style>
  <w:style w:type="paragraph" w:styleId="Header">
    <w:name w:val="header"/>
    <w:basedOn w:val="Normal"/>
    <w:link w:val="HeaderChar"/>
    <w:uiPriority w:val="99"/>
    <w:unhideWhenUsed/>
    <w:rsid w:val="00917DCE"/>
    <w:pPr>
      <w:tabs>
        <w:tab w:val="center" w:pos="4513"/>
        <w:tab w:val="right" w:pos="9026"/>
      </w:tabs>
    </w:pPr>
  </w:style>
  <w:style w:type="character" w:customStyle="1" w:styleId="HeaderChar">
    <w:name w:val="Header Char"/>
    <w:basedOn w:val="DefaultParagraphFont"/>
    <w:link w:val="Header"/>
    <w:uiPriority w:val="99"/>
    <w:rsid w:val="00917DCE"/>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D584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9959">
      <w:bodyDiv w:val="1"/>
      <w:marLeft w:val="0"/>
      <w:marRight w:val="0"/>
      <w:marTop w:val="0"/>
      <w:marBottom w:val="0"/>
      <w:divBdr>
        <w:top w:val="none" w:sz="0" w:space="0" w:color="auto"/>
        <w:left w:val="none" w:sz="0" w:space="0" w:color="auto"/>
        <w:bottom w:val="none" w:sz="0" w:space="0" w:color="auto"/>
        <w:right w:val="none" w:sz="0" w:space="0" w:color="auto"/>
      </w:divBdr>
    </w:div>
    <w:div w:id="78331661">
      <w:bodyDiv w:val="1"/>
      <w:marLeft w:val="0"/>
      <w:marRight w:val="0"/>
      <w:marTop w:val="0"/>
      <w:marBottom w:val="0"/>
      <w:divBdr>
        <w:top w:val="none" w:sz="0" w:space="0" w:color="auto"/>
        <w:left w:val="none" w:sz="0" w:space="0" w:color="auto"/>
        <w:bottom w:val="none" w:sz="0" w:space="0" w:color="auto"/>
        <w:right w:val="none" w:sz="0" w:space="0" w:color="auto"/>
      </w:divBdr>
    </w:div>
    <w:div w:id="87429581">
      <w:bodyDiv w:val="1"/>
      <w:marLeft w:val="0"/>
      <w:marRight w:val="0"/>
      <w:marTop w:val="0"/>
      <w:marBottom w:val="0"/>
      <w:divBdr>
        <w:top w:val="none" w:sz="0" w:space="0" w:color="auto"/>
        <w:left w:val="none" w:sz="0" w:space="0" w:color="auto"/>
        <w:bottom w:val="none" w:sz="0" w:space="0" w:color="auto"/>
        <w:right w:val="none" w:sz="0" w:space="0" w:color="auto"/>
      </w:divBdr>
    </w:div>
    <w:div w:id="113211952">
      <w:bodyDiv w:val="1"/>
      <w:marLeft w:val="0"/>
      <w:marRight w:val="0"/>
      <w:marTop w:val="0"/>
      <w:marBottom w:val="0"/>
      <w:divBdr>
        <w:top w:val="none" w:sz="0" w:space="0" w:color="auto"/>
        <w:left w:val="none" w:sz="0" w:space="0" w:color="auto"/>
        <w:bottom w:val="none" w:sz="0" w:space="0" w:color="auto"/>
        <w:right w:val="none" w:sz="0" w:space="0" w:color="auto"/>
      </w:divBdr>
    </w:div>
    <w:div w:id="127892969">
      <w:bodyDiv w:val="1"/>
      <w:marLeft w:val="0"/>
      <w:marRight w:val="0"/>
      <w:marTop w:val="0"/>
      <w:marBottom w:val="0"/>
      <w:divBdr>
        <w:top w:val="none" w:sz="0" w:space="0" w:color="auto"/>
        <w:left w:val="none" w:sz="0" w:space="0" w:color="auto"/>
        <w:bottom w:val="none" w:sz="0" w:space="0" w:color="auto"/>
        <w:right w:val="none" w:sz="0" w:space="0" w:color="auto"/>
      </w:divBdr>
    </w:div>
    <w:div w:id="134760811">
      <w:bodyDiv w:val="1"/>
      <w:marLeft w:val="0"/>
      <w:marRight w:val="0"/>
      <w:marTop w:val="0"/>
      <w:marBottom w:val="0"/>
      <w:divBdr>
        <w:top w:val="none" w:sz="0" w:space="0" w:color="auto"/>
        <w:left w:val="none" w:sz="0" w:space="0" w:color="auto"/>
        <w:bottom w:val="none" w:sz="0" w:space="0" w:color="auto"/>
        <w:right w:val="none" w:sz="0" w:space="0" w:color="auto"/>
      </w:divBdr>
    </w:div>
    <w:div w:id="164521216">
      <w:bodyDiv w:val="1"/>
      <w:marLeft w:val="0"/>
      <w:marRight w:val="0"/>
      <w:marTop w:val="0"/>
      <w:marBottom w:val="0"/>
      <w:divBdr>
        <w:top w:val="none" w:sz="0" w:space="0" w:color="auto"/>
        <w:left w:val="none" w:sz="0" w:space="0" w:color="auto"/>
        <w:bottom w:val="none" w:sz="0" w:space="0" w:color="auto"/>
        <w:right w:val="none" w:sz="0" w:space="0" w:color="auto"/>
      </w:divBdr>
    </w:div>
    <w:div w:id="192351195">
      <w:bodyDiv w:val="1"/>
      <w:marLeft w:val="0"/>
      <w:marRight w:val="0"/>
      <w:marTop w:val="0"/>
      <w:marBottom w:val="0"/>
      <w:divBdr>
        <w:top w:val="none" w:sz="0" w:space="0" w:color="auto"/>
        <w:left w:val="none" w:sz="0" w:space="0" w:color="auto"/>
        <w:bottom w:val="none" w:sz="0" w:space="0" w:color="auto"/>
        <w:right w:val="none" w:sz="0" w:space="0" w:color="auto"/>
      </w:divBdr>
    </w:div>
    <w:div w:id="193925608">
      <w:bodyDiv w:val="1"/>
      <w:marLeft w:val="0"/>
      <w:marRight w:val="0"/>
      <w:marTop w:val="0"/>
      <w:marBottom w:val="0"/>
      <w:divBdr>
        <w:top w:val="none" w:sz="0" w:space="0" w:color="auto"/>
        <w:left w:val="none" w:sz="0" w:space="0" w:color="auto"/>
        <w:bottom w:val="none" w:sz="0" w:space="0" w:color="auto"/>
        <w:right w:val="none" w:sz="0" w:space="0" w:color="auto"/>
      </w:divBdr>
    </w:div>
    <w:div w:id="203443361">
      <w:bodyDiv w:val="1"/>
      <w:marLeft w:val="0"/>
      <w:marRight w:val="0"/>
      <w:marTop w:val="0"/>
      <w:marBottom w:val="0"/>
      <w:divBdr>
        <w:top w:val="none" w:sz="0" w:space="0" w:color="auto"/>
        <w:left w:val="none" w:sz="0" w:space="0" w:color="auto"/>
        <w:bottom w:val="none" w:sz="0" w:space="0" w:color="auto"/>
        <w:right w:val="none" w:sz="0" w:space="0" w:color="auto"/>
      </w:divBdr>
    </w:div>
    <w:div w:id="230777923">
      <w:bodyDiv w:val="1"/>
      <w:marLeft w:val="0"/>
      <w:marRight w:val="0"/>
      <w:marTop w:val="0"/>
      <w:marBottom w:val="0"/>
      <w:divBdr>
        <w:top w:val="none" w:sz="0" w:space="0" w:color="auto"/>
        <w:left w:val="none" w:sz="0" w:space="0" w:color="auto"/>
        <w:bottom w:val="none" w:sz="0" w:space="0" w:color="auto"/>
        <w:right w:val="none" w:sz="0" w:space="0" w:color="auto"/>
      </w:divBdr>
    </w:div>
    <w:div w:id="250312105">
      <w:bodyDiv w:val="1"/>
      <w:marLeft w:val="0"/>
      <w:marRight w:val="0"/>
      <w:marTop w:val="0"/>
      <w:marBottom w:val="0"/>
      <w:divBdr>
        <w:top w:val="none" w:sz="0" w:space="0" w:color="auto"/>
        <w:left w:val="none" w:sz="0" w:space="0" w:color="auto"/>
        <w:bottom w:val="none" w:sz="0" w:space="0" w:color="auto"/>
        <w:right w:val="none" w:sz="0" w:space="0" w:color="auto"/>
      </w:divBdr>
    </w:div>
    <w:div w:id="266474294">
      <w:bodyDiv w:val="1"/>
      <w:marLeft w:val="0"/>
      <w:marRight w:val="0"/>
      <w:marTop w:val="0"/>
      <w:marBottom w:val="0"/>
      <w:divBdr>
        <w:top w:val="none" w:sz="0" w:space="0" w:color="auto"/>
        <w:left w:val="none" w:sz="0" w:space="0" w:color="auto"/>
        <w:bottom w:val="none" w:sz="0" w:space="0" w:color="auto"/>
        <w:right w:val="none" w:sz="0" w:space="0" w:color="auto"/>
      </w:divBdr>
    </w:div>
    <w:div w:id="278686523">
      <w:bodyDiv w:val="1"/>
      <w:marLeft w:val="0"/>
      <w:marRight w:val="0"/>
      <w:marTop w:val="0"/>
      <w:marBottom w:val="0"/>
      <w:divBdr>
        <w:top w:val="none" w:sz="0" w:space="0" w:color="auto"/>
        <w:left w:val="none" w:sz="0" w:space="0" w:color="auto"/>
        <w:bottom w:val="none" w:sz="0" w:space="0" w:color="auto"/>
        <w:right w:val="none" w:sz="0" w:space="0" w:color="auto"/>
      </w:divBdr>
    </w:div>
    <w:div w:id="389692772">
      <w:bodyDiv w:val="1"/>
      <w:marLeft w:val="0"/>
      <w:marRight w:val="0"/>
      <w:marTop w:val="0"/>
      <w:marBottom w:val="0"/>
      <w:divBdr>
        <w:top w:val="none" w:sz="0" w:space="0" w:color="auto"/>
        <w:left w:val="none" w:sz="0" w:space="0" w:color="auto"/>
        <w:bottom w:val="none" w:sz="0" w:space="0" w:color="auto"/>
        <w:right w:val="none" w:sz="0" w:space="0" w:color="auto"/>
      </w:divBdr>
      <w:divsChild>
        <w:div w:id="1925918817">
          <w:marLeft w:val="0"/>
          <w:marRight w:val="0"/>
          <w:marTop w:val="0"/>
          <w:marBottom w:val="0"/>
          <w:divBdr>
            <w:top w:val="none" w:sz="0" w:space="0" w:color="auto"/>
            <w:left w:val="none" w:sz="0" w:space="0" w:color="auto"/>
            <w:bottom w:val="none" w:sz="0" w:space="0" w:color="auto"/>
            <w:right w:val="none" w:sz="0" w:space="0" w:color="auto"/>
          </w:divBdr>
          <w:divsChild>
            <w:div w:id="288363658">
              <w:marLeft w:val="0"/>
              <w:marRight w:val="0"/>
              <w:marTop w:val="0"/>
              <w:marBottom w:val="0"/>
              <w:divBdr>
                <w:top w:val="none" w:sz="0" w:space="0" w:color="auto"/>
                <w:left w:val="none" w:sz="0" w:space="0" w:color="auto"/>
                <w:bottom w:val="none" w:sz="0" w:space="0" w:color="auto"/>
                <w:right w:val="none" w:sz="0" w:space="0" w:color="auto"/>
              </w:divBdr>
              <w:divsChild>
                <w:div w:id="1863280481">
                  <w:marLeft w:val="0"/>
                  <w:marRight w:val="0"/>
                  <w:marTop w:val="0"/>
                  <w:marBottom w:val="0"/>
                  <w:divBdr>
                    <w:top w:val="none" w:sz="0" w:space="0" w:color="auto"/>
                    <w:left w:val="none" w:sz="0" w:space="0" w:color="auto"/>
                    <w:bottom w:val="none" w:sz="0" w:space="0" w:color="auto"/>
                    <w:right w:val="none" w:sz="0" w:space="0" w:color="auto"/>
                  </w:divBdr>
                  <w:divsChild>
                    <w:div w:id="4946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0795">
      <w:bodyDiv w:val="1"/>
      <w:marLeft w:val="0"/>
      <w:marRight w:val="0"/>
      <w:marTop w:val="0"/>
      <w:marBottom w:val="0"/>
      <w:divBdr>
        <w:top w:val="none" w:sz="0" w:space="0" w:color="auto"/>
        <w:left w:val="none" w:sz="0" w:space="0" w:color="auto"/>
        <w:bottom w:val="none" w:sz="0" w:space="0" w:color="auto"/>
        <w:right w:val="none" w:sz="0" w:space="0" w:color="auto"/>
      </w:divBdr>
    </w:div>
    <w:div w:id="633566391">
      <w:bodyDiv w:val="1"/>
      <w:marLeft w:val="0"/>
      <w:marRight w:val="0"/>
      <w:marTop w:val="0"/>
      <w:marBottom w:val="0"/>
      <w:divBdr>
        <w:top w:val="none" w:sz="0" w:space="0" w:color="auto"/>
        <w:left w:val="none" w:sz="0" w:space="0" w:color="auto"/>
        <w:bottom w:val="none" w:sz="0" w:space="0" w:color="auto"/>
        <w:right w:val="none" w:sz="0" w:space="0" w:color="auto"/>
      </w:divBdr>
    </w:div>
    <w:div w:id="640034499">
      <w:bodyDiv w:val="1"/>
      <w:marLeft w:val="0"/>
      <w:marRight w:val="0"/>
      <w:marTop w:val="0"/>
      <w:marBottom w:val="0"/>
      <w:divBdr>
        <w:top w:val="none" w:sz="0" w:space="0" w:color="auto"/>
        <w:left w:val="none" w:sz="0" w:space="0" w:color="auto"/>
        <w:bottom w:val="none" w:sz="0" w:space="0" w:color="auto"/>
        <w:right w:val="none" w:sz="0" w:space="0" w:color="auto"/>
      </w:divBdr>
    </w:div>
    <w:div w:id="673000312">
      <w:bodyDiv w:val="1"/>
      <w:marLeft w:val="0"/>
      <w:marRight w:val="0"/>
      <w:marTop w:val="0"/>
      <w:marBottom w:val="0"/>
      <w:divBdr>
        <w:top w:val="none" w:sz="0" w:space="0" w:color="auto"/>
        <w:left w:val="none" w:sz="0" w:space="0" w:color="auto"/>
        <w:bottom w:val="none" w:sz="0" w:space="0" w:color="auto"/>
        <w:right w:val="none" w:sz="0" w:space="0" w:color="auto"/>
      </w:divBdr>
    </w:div>
    <w:div w:id="808396259">
      <w:bodyDiv w:val="1"/>
      <w:marLeft w:val="0"/>
      <w:marRight w:val="0"/>
      <w:marTop w:val="0"/>
      <w:marBottom w:val="0"/>
      <w:divBdr>
        <w:top w:val="none" w:sz="0" w:space="0" w:color="auto"/>
        <w:left w:val="none" w:sz="0" w:space="0" w:color="auto"/>
        <w:bottom w:val="none" w:sz="0" w:space="0" w:color="auto"/>
        <w:right w:val="none" w:sz="0" w:space="0" w:color="auto"/>
      </w:divBdr>
    </w:div>
    <w:div w:id="810248063">
      <w:bodyDiv w:val="1"/>
      <w:marLeft w:val="0"/>
      <w:marRight w:val="0"/>
      <w:marTop w:val="0"/>
      <w:marBottom w:val="0"/>
      <w:divBdr>
        <w:top w:val="none" w:sz="0" w:space="0" w:color="auto"/>
        <w:left w:val="none" w:sz="0" w:space="0" w:color="auto"/>
        <w:bottom w:val="none" w:sz="0" w:space="0" w:color="auto"/>
        <w:right w:val="none" w:sz="0" w:space="0" w:color="auto"/>
      </w:divBdr>
    </w:div>
    <w:div w:id="862090103">
      <w:bodyDiv w:val="1"/>
      <w:marLeft w:val="0"/>
      <w:marRight w:val="0"/>
      <w:marTop w:val="0"/>
      <w:marBottom w:val="0"/>
      <w:divBdr>
        <w:top w:val="none" w:sz="0" w:space="0" w:color="auto"/>
        <w:left w:val="none" w:sz="0" w:space="0" w:color="auto"/>
        <w:bottom w:val="none" w:sz="0" w:space="0" w:color="auto"/>
        <w:right w:val="none" w:sz="0" w:space="0" w:color="auto"/>
      </w:divBdr>
    </w:div>
    <w:div w:id="879975558">
      <w:bodyDiv w:val="1"/>
      <w:marLeft w:val="0"/>
      <w:marRight w:val="0"/>
      <w:marTop w:val="0"/>
      <w:marBottom w:val="0"/>
      <w:divBdr>
        <w:top w:val="none" w:sz="0" w:space="0" w:color="auto"/>
        <w:left w:val="none" w:sz="0" w:space="0" w:color="auto"/>
        <w:bottom w:val="none" w:sz="0" w:space="0" w:color="auto"/>
        <w:right w:val="none" w:sz="0" w:space="0" w:color="auto"/>
      </w:divBdr>
    </w:div>
    <w:div w:id="880291893">
      <w:bodyDiv w:val="1"/>
      <w:marLeft w:val="0"/>
      <w:marRight w:val="0"/>
      <w:marTop w:val="0"/>
      <w:marBottom w:val="0"/>
      <w:divBdr>
        <w:top w:val="none" w:sz="0" w:space="0" w:color="auto"/>
        <w:left w:val="none" w:sz="0" w:space="0" w:color="auto"/>
        <w:bottom w:val="none" w:sz="0" w:space="0" w:color="auto"/>
        <w:right w:val="none" w:sz="0" w:space="0" w:color="auto"/>
      </w:divBdr>
    </w:div>
    <w:div w:id="983579053">
      <w:bodyDiv w:val="1"/>
      <w:marLeft w:val="0"/>
      <w:marRight w:val="0"/>
      <w:marTop w:val="0"/>
      <w:marBottom w:val="0"/>
      <w:divBdr>
        <w:top w:val="none" w:sz="0" w:space="0" w:color="auto"/>
        <w:left w:val="none" w:sz="0" w:space="0" w:color="auto"/>
        <w:bottom w:val="none" w:sz="0" w:space="0" w:color="auto"/>
        <w:right w:val="none" w:sz="0" w:space="0" w:color="auto"/>
      </w:divBdr>
    </w:div>
    <w:div w:id="1023558343">
      <w:bodyDiv w:val="1"/>
      <w:marLeft w:val="0"/>
      <w:marRight w:val="0"/>
      <w:marTop w:val="0"/>
      <w:marBottom w:val="0"/>
      <w:divBdr>
        <w:top w:val="none" w:sz="0" w:space="0" w:color="auto"/>
        <w:left w:val="none" w:sz="0" w:space="0" w:color="auto"/>
        <w:bottom w:val="none" w:sz="0" w:space="0" w:color="auto"/>
        <w:right w:val="none" w:sz="0" w:space="0" w:color="auto"/>
      </w:divBdr>
    </w:div>
    <w:div w:id="1061052223">
      <w:bodyDiv w:val="1"/>
      <w:marLeft w:val="0"/>
      <w:marRight w:val="0"/>
      <w:marTop w:val="0"/>
      <w:marBottom w:val="0"/>
      <w:divBdr>
        <w:top w:val="none" w:sz="0" w:space="0" w:color="auto"/>
        <w:left w:val="none" w:sz="0" w:space="0" w:color="auto"/>
        <w:bottom w:val="none" w:sz="0" w:space="0" w:color="auto"/>
        <w:right w:val="none" w:sz="0" w:space="0" w:color="auto"/>
      </w:divBdr>
      <w:divsChild>
        <w:div w:id="906115111">
          <w:marLeft w:val="0"/>
          <w:marRight w:val="0"/>
          <w:marTop w:val="0"/>
          <w:marBottom w:val="0"/>
          <w:divBdr>
            <w:top w:val="none" w:sz="0" w:space="0" w:color="auto"/>
            <w:left w:val="none" w:sz="0" w:space="0" w:color="auto"/>
            <w:bottom w:val="none" w:sz="0" w:space="0" w:color="auto"/>
            <w:right w:val="none" w:sz="0" w:space="0" w:color="auto"/>
          </w:divBdr>
          <w:divsChild>
            <w:div w:id="1954554630">
              <w:marLeft w:val="0"/>
              <w:marRight w:val="0"/>
              <w:marTop w:val="0"/>
              <w:marBottom w:val="0"/>
              <w:divBdr>
                <w:top w:val="none" w:sz="0" w:space="0" w:color="auto"/>
                <w:left w:val="none" w:sz="0" w:space="0" w:color="auto"/>
                <w:bottom w:val="none" w:sz="0" w:space="0" w:color="auto"/>
                <w:right w:val="none" w:sz="0" w:space="0" w:color="auto"/>
              </w:divBdr>
              <w:divsChild>
                <w:div w:id="4912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406">
      <w:bodyDiv w:val="1"/>
      <w:marLeft w:val="0"/>
      <w:marRight w:val="0"/>
      <w:marTop w:val="0"/>
      <w:marBottom w:val="0"/>
      <w:divBdr>
        <w:top w:val="none" w:sz="0" w:space="0" w:color="auto"/>
        <w:left w:val="none" w:sz="0" w:space="0" w:color="auto"/>
        <w:bottom w:val="none" w:sz="0" w:space="0" w:color="auto"/>
        <w:right w:val="none" w:sz="0" w:space="0" w:color="auto"/>
      </w:divBdr>
    </w:div>
    <w:div w:id="1174147494">
      <w:bodyDiv w:val="1"/>
      <w:marLeft w:val="0"/>
      <w:marRight w:val="0"/>
      <w:marTop w:val="0"/>
      <w:marBottom w:val="0"/>
      <w:divBdr>
        <w:top w:val="none" w:sz="0" w:space="0" w:color="auto"/>
        <w:left w:val="none" w:sz="0" w:space="0" w:color="auto"/>
        <w:bottom w:val="none" w:sz="0" w:space="0" w:color="auto"/>
        <w:right w:val="none" w:sz="0" w:space="0" w:color="auto"/>
      </w:divBdr>
    </w:div>
    <w:div w:id="1178156341">
      <w:bodyDiv w:val="1"/>
      <w:marLeft w:val="0"/>
      <w:marRight w:val="0"/>
      <w:marTop w:val="0"/>
      <w:marBottom w:val="0"/>
      <w:divBdr>
        <w:top w:val="none" w:sz="0" w:space="0" w:color="auto"/>
        <w:left w:val="none" w:sz="0" w:space="0" w:color="auto"/>
        <w:bottom w:val="none" w:sz="0" w:space="0" w:color="auto"/>
        <w:right w:val="none" w:sz="0" w:space="0" w:color="auto"/>
      </w:divBdr>
    </w:div>
    <w:div w:id="1184318020">
      <w:bodyDiv w:val="1"/>
      <w:marLeft w:val="0"/>
      <w:marRight w:val="0"/>
      <w:marTop w:val="0"/>
      <w:marBottom w:val="0"/>
      <w:divBdr>
        <w:top w:val="none" w:sz="0" w:space="0" w:color="auto"/>
        <w:left w:val="none" w:sz="0" w:space="0" w:color="auto"/>
        <w:bottom w:val="none" w:sz="0" w:space="0" w:color="auto"/>
        <w:right w:val="none" w:sz="0" w:space="0" w:color="auto"/>
      </w:divBdr>
    </w:div>
    <w:div w:id="1192181931">
      <w:bodyDiv w:val="1"/>
      <w:marLeft w:val="0"/>
      <w:marRight w:val="0"/>
      <w:marTop w:val="0"/>
      <w:marBottom w:val="0"/>
      <w:divBdr>
        <w:top w:val="none" w:sz="0" w:space="0" w:color="auto"/>
        <w:left w:val="none" w:sz="0" w:space="0" w:color="auto"/>
        <w:bottom w:val="none" w:sz="0" w:space="0" w:color="auto"/>
        <w:right w:val="none" w:sz="0" w:space="0" w:color="auto"/>
      </w:divBdr>
    </w:div>
    <w:div w:id="1213032852">
      <w:bodyDiv w:val="1"/>
      <w:marLeft w:val="0"/>
      <w:marRight w:val="0"/>
      <w:marTop w:val="0"/>
      <w:marBottom w:val="0"/>
      <w:divBdr>
        <w:top w:val="none" w:sz="0" w:space="0" w:color="auto"/>
        <w:left w:val="none" w:sz="0" w:space="0" w:color="auto"/>
        <w:bottom w:val="none" w:sz="0" w:space="0" w:color="auto"/>
        <w:right w:val="none" w:sz="0" w:space="0" w:color="auto"/>
      </w:divBdr>
      <w:divsChild>
        <w:div w:id="225841085">
          <w:marLeft w:val="0"/>
          <w:marRight w:val="0"/>
          <w:marTop w:val="0"/>
          <w:marBottom w:val="0"/>
          <w:divBdr>
            <w:top w:val="none" w:sz="0" w:space="0" w:color="auto"/>
            <w:left w:val="none" w:sz="0" w:space="0" w:color="auto"/>
            <w:bottom w:val="none" w:sz="0" w:space="0" w:color="auto"/>
            <w:right w:val="none" w:sz="0" w:space="0" w:color="auto"/>
          </w:divBdr>
          <w:divsChild>
            <w:div w:id="780997897">
              <w:marLeft w:val="0"/>
              <w:marRight w:val="0"/>
              <w:marTop w:val="0"/>
              <w:marBottom w:val="0"/>
              <w:divBdr>
                <w:top w:val="none" w:sz="0" w:space="0" w:color="auto"/>
                <w:left w:val="none" w:sz="0" w:space="0" w:color="auto"/>
                <w:bottom w:val="none" w:sz="0" w:space="0" w:color="auto"/>
                <w:right w:val="none" w:sz="0" w:space="0" w:color="auto"/>
              </w:divBdr>
              <w:divsChild>
                <w:div w:id="796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640">
      <w:bodyDiv w:val="1"/>
      <w:marLeft w:val="0"/>
      <w:marRight w:val="0"/>
      <w:marTop w:val="0"/>
      <w:marBottom w:val="0"/>
      <w:divBdr>
        <w:top w:val="none" w:sz="0" w:space="0" w:color="auto"/>
        <w:left w:val="none" w:sz="0" w:space="0" w:color="auto"/>
        <w:bottom w:val="none" w:sz="0" w:space="0" w:color="auto"/>
        <w:right w:val="none" w:sz="0" w:space="0" w:color="auto"/>
      </w:divBdr>
    </w:div>
    <w:div w:id="1224634986">
      <w:bodyDiv w:val="1"/>
      <w:marLeft w:val="0"/>
      <w:marRight w:val="0"/>
      <w:marTop w:val="0"/>
      <w:marBottom w:val="0"/>
      <w:divBdr>
        <w:top w:val="none" w:sz="0" w:space="0" w:color="auto"/>
        <w:left w:val="none" w:sz="0" w:space="0" w:color="auto"/>
        <w:bottom w:val="none" w:sz="0" w:space="0" w:color="auto"/>
        <w:right w:val="none" w:sz="0" w:space="0" w:color="auto"/>
      </w:divBdr>
    </w:div>
    <w:div w:id="1274896159">
      <w:bodyDiv w:val="1"/>
      <w:marLeft w:val="0"/>
      <w:marRight w:val="0"/>
      <w:marTop w:val="0"/>
      <w:marBottom w:val="0"/>
      <w:divBdr>
        <w:top w:val="none" w:sz="0" w:space="0" w:color="auto"/>
        <w:left w:val="none" w:sz="0" w:space="0" w:color="auto"/>
        <w:bottom w:val="none" w:sz="0" w:space="0" w:color="auto"/>
        <w:right w:val="none" w:sz="0" w:space="0" w:color="auto"/>
      </w:divBdr>
    </w:div>
    <w:div w:id="1345595331">
      <w:bodyDiv w:val="1"/>
      <w:marLeft w:val="0"/>
      <w:marRight w:val="0"/>
      <w:marTop w:val="0"/>
      <w:marBottom w:val="0"/>
      <w:divBdr>
        <w:top w:val="none" w:sz="0" w:space="0" w:color="auto"/>
        <w:left w:val="none" w:sz="0" w:space="0" w:color="auto"/>
        <w:bottom w:val="none" w:sz="0" w:space="0" w:color="auto"/>
        <w:right w:val="none" w:sz="0" w:space="0" w:color="auto"/>
      </w:divBdr>
    </w:div>
    <w:div w:id="1347513882">
      <w:bodyDiv w:val="1"/>
      <w:marLeft w:val="0"/>
      <w:marRight w:val="0"/>
      <w:marTop w:val="0"/>
      <w:marBottom w:val="0"/>
      <w:divBdr>
        <w:top w:val="none" w:sz="0" w:space="0" w:color="auto"/>
        <w:left w:val="none" w:sz="0" w:space="0" w:color="auto"/>
        <w:bottom w:val="none" w:sz="0" w:space="0" w:color="auto"/>
        <w:right w:val="none" w:sz="0" w:space="0" w:color="auto"/>
      </w:divBdr>
    </w:div>
    <w:div w:id="1411002038">
      <w:bodyDiv w:val="1"/>
      <w:marLeft w:val="0"/>
      <w:marRight w:val="0"/>
      <w:marTop w:val="0"/>
      <w:marBottom w:val="0"/>
      <w:divBdr>
        <w:top w:val="none" w:sz="0" w:space="0" w:color="auto"/>
        <w:left w:val="none" w:sz="0" w:space="0" w:color="auto"/>
        <w:bottom w:val="none" w:sz="0" w:space="0" w:color="auto"/>
        <w:right w:val="none" w:sz="0" w:space="0" w:color="auto"/>
      </w:divBdr>
    </w:div>
    <w:div w:id="1545289631">
      <w:bodyDiv w:val="1"/>
      <w:marLeft w:val="0"/>
      <w:marRight w:val="0"/>
      <w:marTop w:val="0"/>
      <w:marBottom w:val="0"/>
      <w:divBdr>
        <w:top w:val="none" w:sz="0" w:space="0" w:color="auto"/>
        <w:left w:val="none" w:sz="0" w:space="0" w:color="auto"/>
        <w:bottom w:val="none" w:sz="0" w:space="0" w:color="auto"/>
        <w:right w:val="none" w:sz="0" w:space="0" w:color="auto"/>
      </w:divBdr>
    </w:div>
    <w:div w:id="1555459186">
      <w:bodyDiv w:val="1"/>
      <w:marLeft w:val="0"/>
      <w:marRight w:val="0"/>
      <w:marTop w:val="0"/>
      <w:marBottom w:val="0"/>
      <w:divBdr>
        <w:top w:val="none" w:sz="0" w:space="0" w:color="auto"/>
        <w:left w:val="none" w:sz="0" w:space="0" w:color="auto"/>
        <w:bottom w:val="none" w:sz="0" w:space="0" w:color="auto"/>
        <w:right w:val="none" w:sz="0" w:space="0" w:color="auto"/>
      </w:divBdr>
      <w:divsChild>
        <w:div w:id="254485075">
          <w:marLeft w:val="0"/>
          <w:marRight w:val="0"/>
          <w:marTop w:val="0"/>
          <w:marBottom w:val="0"/>
          <w:divBdr>
            <w:top w:val="none" w:sz="0" w:space="0" w:color="auto"/>
            <w:left w:val="none" w:sz="0" w:space="0" w:color="auto"/>
            <w:bottom w:val="none" w:sz="0" w:space="0" w:color="auto"/>
            <w:right w:val="none" w:sz="0" w:space="0" w:color="auto"/>
          </w:divBdr>
          <w:divsChild>
            <w:div w:id="397677883">
              <w:marLeft w:val="0"/>
              <w:marRight w:val="0"/>
              <w:marTop w:val="0"/>
              <w:marBottom w:val="0"/>
              <w:divBdr>
                <w:top w:val="none" w:sz="0" w:space="0" w:color="auto"/>
                <w:left w:val="none" w:sz="0" w:space="0" w:color="auto"/>
                <w:bottom w:val="none" w:sz="0" w:space="0" w:color="auto"/>
                <w:right w:val="none" w:sz="0" w:space="0" w:color="auto"/>
              </w:divBdr>
              <w:divsChild>
                <w:div w:id="15707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12830">
      <w:bodyDiv w:val="1"/>
      <w:marLeft w:val="0"/>
      <w:marRight w:val="0"/>
      <w:marTop w:val="0"/>
      <w:marBottom w:val="0"/>
      <w:divBdr>
        <w:top w:val="none" w:sz="0" w:space="0" w:color="auto"/>
        <w:left w:val="none" w:sz="0" w:space="0" w:color="auto"/>
        <w:bottom w:val="none" w:sz="0" w:space="0" w:color="auto"/>
        <w:right w:val="none" w:sz="0" w:space="0" w:color="auto"/>
      </w:divBdr>
    </w:div>
    <w:div w:id="1655795507">
      <w:bodyDiv w:val="1"/>
      <w:marLeft w:val="0"/>
      <w:marRight w:val="0"/>
      <w:marTop w:val="0"/>
      <w:marBottom w:val="0"/>
      <w:divBdr>
        <w:top w:val="none" w:sz="0" w:space="0" w:color="auto"/>
        <w:left w:val="none" w:sz="0" w:space="0" w:color="auto"/>
        <w:bottom w:val="none" w:sz="0" w:space="0" w:color="auto"/>
        <w:right w:val="none" w:sz="0" w:space="0" w:color="auto"/>
      </w:divBdr>
    </w:div>
    <w:div w:id="1731464236">
      <w:bodyDiv w:val="1"/>
      <w:marLeft w:val="0"/>
      <w:marRight w:val="0"/>
      <w:marTop w:val="0"/>
      <w:marBottom w:val="0"/>
      <w:divBdr>
        <w:top w:val="none" w:sz="0" w:space="0" w:color="auto"/>
        <w:left w:val="none" w:sz="0" w:space="0" w:color="auto"/>
        <w:bottom w:val="none" w:sz="0" w:space="0" w:color="auto"/>
        <w:right w:val="none" w:sz="0" w:space="0" w:color="auto"/>
      </w:divBdr>
    </w:div>
    <w:div w:id="1757170108">
      <w:bodyDiv w:val="1"/>
      <w:marLeft w:val="0"/>
      <w:marRight w:val="0"/>
      <w:marTop w:val="0"/>
      <w:marBottom w:val="0"/>
      <w:divBdr>
        <w:top w:val="none" w:sz="0" w:space="0" w:color="auto"/>
        <w:left w:val="none" w:sz="0" w:space="0" w:color="auto"/>
        <w:bottom w:val="none" w:sz="0" w:space="0" w:color="auto"/>
        <w:right w:val="none" w:sz="0" w:space="0" w:color="auto"/>
      </w:divBdr>
    </w:div>
    <w:div w:id="1766996084">
      <w:bodyDiv w:val="1"/>
      <w:marLeft w:val="0"/>
      <w:marRight w:val="0"/>
      <w:marTop w:val="0"/>
      <w:marBottom w:val="0"/>
      <w:divBdr>
        <w:top w:val="none" w:sz="0" w:space="0" w:color="auto"/>
        <w:left w:val="none" w:sz="0" w:space="0" w:color="auto"/>
        <w:bottom w:val="none" w:sz="0" w:space="0" w:color="auto"/>
        <w:right w:val="none" w:sz="0" w:space="0" w:color="auto"/>
      </w:divBdr>
      <w:divsChild>
        <w:div w:id="1768958321">
          <w:marLeft w:val="0"/>
          <w:marRight w:val="0"/>
          <w:marTop w:val="0"/>
          <w:marBottom w:val="0"/>
          <w:divBdr>
            <w:top w:val="none" w:sz="0" w:space="0" w:color="auto"/>
            <w:left w:val="none" w:sz="0" w:space="0" w:color="auto"/>
            <w:bottom w:val="none" w:sz="0" w:space="0" w:color="auto"/>
            <w:right w:val="none" w:sz="0" w:space="0" w:color="auto"/>
          </w:divBdr>
          <w:divsChild>
            <w:div w:id="1036195924">
              <w:marLeft w:val="0"/>
              <w:marRight w:val="0"/>
              <w:marTop w:val="0"/>
              <w:marBottom w:val="0"/>
              <w:divBdr>
                <w:top w:val="none" w:sz="0" w:space="0" w:color="auto"/>
                <w:left w:val="none" w:sz="0" w:space="0" w:color="auto"/>
                <w:bottom w:val="none" w:sz="0" w:space="0" w:color="auto"/>
                <w:right w:val="none" w:sz="0" w:space="0" w:color="auto"/>
              </w:divBdr>
              <w:divsChild>
                <w:div w:id="1898274687">
                  <w:marLeft w:val="0"/>
                  <w:marRight w:val="0"/>
                  <w:marTop w:val="0"/>
                  <w:marBottom w:val="0"/>
                  <w:divBdr>
                    <w:top w:val="none" w:sz="0" w:space="0" w:color="auto"/>
                    <w:left w:val="none" w:sz="0" w:space="0" w:color="auto"/>
                    <w:bottom w:val="none" w:sz="0" w:space="0" w:color="auto"/>
                    <w:right w:val="none" w:sz="0" w:space="0" w:color="auto"/>
                  </w:divBdr>
                  <w:divsChild>
                    <w:div w:id="912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6642">
      <w:bodyDiv w:val="1"/>
      <w:marLeft w:val="0"/>
      <w:marRight w:val="0"/>
      <w:marTop w:val="0"/>
      <w:marBottom w:val="0"/>
      <w:divBdr>
        <w:top w:val="none" w:sz="0" w:space="0" w:color="auto"/>
        <w:left w:val="none" w:sz="0" w:space="0" w:color="auto"/>
        <w:bottom w:val="none" w:sz="0" w:space="0" w:color="auto"/>
        <w:right w:val="none" w:sz="0" w:space="0" w:color="auto"/>
      </w:divBdr>
    </w:div>
    <w:div w:id="1858425258">
      <w:bodyDiv w:val="1"/>
      <w:marLeft w:val="0"/>
      <w:marRight w:val="0"/>
      <w:marTop w:val="0"/>
      <w:marBottom w:val="0"/>
      <w:divBdr>
        <w:top w:val="none" w:sz="0" w:space="0" w:color="auto"/>
        <w:left w:val="none" w:sz="0" w:space="0" w:color="auto"/>
        <w:bottom w:val="none" w:sz="0" w:space="0" w:color="auto"/>
        <w:right w:val="none" w:sz="0" w:space="0" w:color="auto"/>
      </w:divBdr>
    </w:div>
    <w:div w:id="1883517754">
      <w:bodyDiv w:val="1"/>
      <w:marLeft w:val="0"/>
      <w:marRight w:val="0"/>
      <w:marTop w:val="0"/>
      <w:marBottom w:val="0"/>
      <w:divBdr>
        <w:top w:val="none" w:sz="0" w:space="0" w:color="auto"/>
        <w:left w:val="none" w:sz="0" w:space="0" w:color="auto"/>
        <w:bottom w:val="none" w:sz="0" w:space="0" w:color="auto"/>
        <w:right w:val="none" w:sz="0" w:space="0" w:color="auto"/>
      </w:divBdr>
    </w:div>
    <w:div w:id="1963488210">
      <w:bodyDiv w:val="1"/>
      <w:marLeft w:val="0"/>
      <w:marRight w:val="0"/>
      <w:marTop w:val="0"/>
      <w:marBottom w:val="0"/>
      <w:divBdr>
        <w:top w:val="none" w:sz="0" w:space="0" w:color="auto"/>
        <w:left w:val="none" w:sz="0" w:space="0" w:color="auto"/>
        <w:bottom w:val="none" w:sz="0" w:space="0" w:color="auto"/>
        <w:right w:val="none" w:sz="0" w:space="0" w:color="auto"/>
      </w:divBdr>
    </w:div>
    <w:div w:id="2090495247">
      <w:bodyDiv w:val="1"/>
      <w:marLeft w:val="0"/>
      <w:marRight w:val="0"/>
      <w:marTop w:val="0"/>
      <w:marBottom w:val="0"/>
      <w:divBdr>
        <w:top w:val="none" w:sz="0" w:space="0" w:color="auto"/>
        <w:left w:val="none" w:sz="0" w:space="0" w:color="auto"/>
        <w:bottom w:val="none" w:sz="0" w:space="0" w:color="auto"/>
        <w:right w:val="none" w:sz="0" w:space="0" w:color="auto"/>
      </w:divBdr>
    </w:div>
    <w:div w:id="21421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afesh@gwmail.gw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tkenney2@g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CE6A-C7E4-4C43-8D90-5544A1D3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2021-10-04T11:53:00Z</dcterms:created>
  <dcterms:modified xsi:type="dcterms:W3CDTF">2021-10-04T20:01:00Z</dcterms:modified>
</cp:coreProperties>
</file>