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3A0F4A1" w:rsidR="004E0C5A" w:rsidRPr="002746FE" w:rsidRDefault="004E0C5A" w:rsidP="004E0C5A">
      <w:pPr>
        <w:outlineLvl w:val="0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581996">
        <w:rPr>
          <w:rFonts w:eastAsia="Times New Roman" w:cstheme="minorHAnsi"/>
          <w:b/>
        </w:rPr>
        <w:t>63143</w:t>
      </w:r>
    </w:p>
    <w:p w14:paraId="1B0645BB" w14:textId="11582976" w:rsidR="005463CB" w:rsidRPr="00B07A3B" w:rsidDel="00A12F8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F2674">
        <w:rPr>
          <w:rFonts w:eastAsia="Times New Roman" w:cstheme="minorHAnsi"/>
          <w:b/>
        </w:rPr>
        <w:t>Anastasia Gomez</w:t>
      </w:r>
    </w:p>
    <w:p w14:paraId="6FB9233B" w14:textId="2375D6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2746FE">
        <w:rPr>
          <w:rFonts w:eastAsia="Times New Roman" w:cstheme="minorHAnsi"/>
          <w:b/>
        </w:rPr>
        <w:t xml:space="preserve"> </w:t>
      </w:r>
      <w:hyperlink r:id="rId8" w:history="1">
        <w:r w:rsidR="002746FE" w:rsidRPr="00144ED0">
          <w:rPr>
            <w:rStyle w:val="Hyperlink"/>
            <w:rFonts w:eastAsia="Times New Roman" w:cstheme="minorHAnsi"/>
            <w:b/>
          </w:rPr>
          <w:t>https://www.jove.com/account/file-uploader?src=19258663</w:t>
        </w:r>
      </w:hyperlink>
      <w:r w:rsidR="002746F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E64CBB" w:rsidR="004E0C5A" w:rsidRPr="002746FE" w:rsidRDefault="004E0C5A" w:rsidP="004E0C5A">
      <w:pPr>
        <w:outlineLvl w:val="0"/>
        <w:rPr>
          <w:rFonts w:eastAsia="Times New Roman" w:cstheme="minorHAnsi"/>
          <w:b/>
        </w:rPr>
      </w:pPr>
      <w:r w:rsidRPr="002746FE">
        <w:rPr>
          <w:rFonts w:eastAsia="Times New Roman" w:cstheme="minorHAnsi"/>
          <w:b/>
          <w:sz w:val="32"/>
          <w:szCs w:val="32"/>
        </w:rPr>
        <w:t xml:space="preserve">Title:   </w:t>
      </w:r>
      <w:r w:rsidR="00581996" w:rsidRPr="002746FE">
        <w:rPr>
          <w:b/>
          <w:sz w:val="32"/>
          <w:szCs w:val="32"/>
        </w:rPr>
        <w:t>Isolate Cell-Type-Specific RNAs from Snap-Frozen Heterogeneous Tissue Samples without Cell Sorting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0FE0B606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B3BFE6" w14:textId="77777777" w:rsidR="00581996" w:rsidRDefault="0058199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CF026B" w14:textId="77777777" w:rsidR="00581996" w:rsidRPr="00581996" w:rsidRDefault="00581996" w:rsidP="00581996">
      <w:pPr>
        <w:outlineLvl w:val="0"/>
        <w:rPr>
          <w:rFonts w:eastAsia="Times New Roman" w:cstheme="minorHAnsi"/>
          <w:bCs/>
          <w:sz w:val="28"/>
          <w:szCs w:val="28"/>
        </w:rPr>
      </w:pPr>
      <w:r w:rsidRPr="00581996">
        <w:rPr>
          <w:rFonts w:eastAsia="Times New Roman" w:cstheme="minorHAnsi"/>
          <w:bCs/>
          <w:sz w:val="28"/>
          <w:szCs w:val="28"/>
        </w:rPr>
        <w:t>Huifei Sophia Zheng, Chen-</w:t>
      </w:r>
      <w:proofErr w:type="spellStart"/>
      <w:r w:rsidRPr="00581996">
        <w:rPr>
          <w:rFonts w:eastAsia="Times New Roman" w:cstheme="minorHAnsi"/>
          <w:bCs/>
          <w:sz w:val="28"/>
          <w:szCs w:val="28"/>
        </w:rPr>
        <w:t>Che</w:t>
      </w:r>
      <w:proofErr w:type="spellEnd"/>
      <w:r w:rsidRPr="00581996">
        <w:rPr>
          <w:rFonts w:eastAsia="Times New Roman" w:cstheme="minorHAnsi"/>
          <w:bCs/>
          <w:sz w:val="28"/>
          <w:szCs w:val="28"/>
        </w:rPr>
        <w:t xml:space="preserve"> Jeff Huang</w:t>
      </w:r>
    </w:p>
    <w:p w14:paraId="379C8795" w14:textId="77777777" w:rsidR="00581996" w:rsidRPr="00581996" w:rsidRDefault="00581996" w:rsidP="0058199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0B0A2843" w14:textId="0D6D8830" w:rsidR="00581996" w:rsidRPr="00581996" w:rsidRDefault="00581996" w:rsidP="00581996">
      <w:pPr>
        <w:outlineLvl w:val="0"/>
        <w:rPr>
          <w:rFonts w:eastAsia="Times New Roman" w:cstheme="minorHAnsi"/>
          <w:bCs/>
          <w:sz w:val="28"/>
          <w:szCs w:val="28"/>
        </w:rPr>
      </w:pPr>
      <w:r w:rsidRPr="00581996">
        <w:rPr>
          <w:rFonts w:eastAsia="Times New Roman" w:cstheme="minorHAnsi"/>
          <w:bCs/>
          <w:sz w:val="28"/>
          <w:szCs w:val="28"/>
        </w:rPr>
        <w:t>Department of Anatomy, Physiology and Pharmacology, College of Veterinary Medicine, Auburn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B4B2D7A" w14:textId="3E2700FE" w:rsidR="004E0C5A" w:rsidRDefault="00581996" w:rsidP="004E0C5A">
      <w:pPr>
        <w:outlineLvl w:val="0"/>
        <w:rPr>
          <w:rFonts w:eastAsia="Times New Roman" w:cstheme="minorHAnsi"/>
        </w:rPr>
      </w:pPr>
      <w:r w:rsidRPr="000C3C4C">
        <w:t xml:space="preserve">Huifei Sophia Zheng </w:t>
      </w:r>
      <w:r w:rsidRPr="000C3C4C">
        <w:tab/>
        <w:t>(sophia.zheng@auburn.edu)</w:t>
      </w:r>
    </w:p>
    <w:p w14:paraId="48BD1B3F" w14:textId="77777777" w:rsidR="00581996" w:rsidRPr="00B07A3B" w:rsidRDefault="00581996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18F5DD" w14:textId="77777777" w:rsidR="00581996" w:rsidRPr="000C3C4C" w:rsidRDefault="00581996" w:rsidP="00581996">
      <w:r w:rsidRPr="000C3C4C">
        <w:t xml:space="preserve">Huifei Sophia Zheng </w:t>
      </w:r>
      <w:r w:rsidRPr="000C3C4C">
        <w:tab/>
        <w:t>(sophia.zheng@auburn.edu)</w:t>
      </w:r>
    </w:p>
    <w:p w14:paraId="659D1AB1" w14:textId="77777777" w:rsidR="00581996" w:rsidRPr="000C3C4C" w:rsidRDefault="00581996" w:rsidP="00581996">
      <w:r w:rsidRPr="000C3C4C">
        <w:t>Chen-</w:t>
      </w:r>
      <w:proofErr w:type="spellStart"/>
      <w:r w:rsidRPr="000C3C4C">
        <w:t>Che</w:t>
      </w:r>
      <w:proofErr w:type="spellEnd"/>
      <w:r w:rsidRPr="000C3C4C">
        <w:t xml:space="preserve"> Jeff Huang</w:t>
      </w:r>
      <w:r w:rsidRPr="000C3C4C">
        <w:tab/>
        <w:t>(jeff.huang@auburn.edu)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700D1606" w14:textId="174EBCA9" w:rsidR="007B3100" w:rsidRPr="00FD1B26" w:rsidRDefault="005F1ADF" w:rsidP="00FD1B26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</w:rPr>
      </w:pPr>
      <w:r w:rsidRPr="00FD1B26">
        <w:rPr>
          <w:rFonts w:eastAsia="Times New Roman" w:cstheme="minorHAnsi"/>
          <w:b/>
          <w:bCs/>
        </w:rPr>
        <w:t>Microscopy</w:t>
      </w:r>
      <w:r w:rsidRPr="00FD1B26">
        <w:rPr>
          <w:rFonts w:eastAsia="Times New Roman" w:cstheme="minorHAnsi"/>
        </w:rPr>
        <w:t xml:space="preserve">: </w:t>
      </w:r>
      <w:r w:rsidRPr="00FD1B26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D1B26">
        <w:rPr>
          <w:rFonts w:eastAsia="Times New Roman" w:cstheme="minorHAnsi"/>
        </w:rPr>
        <w:t>?</w:t>
      </w:r>
      <w:r w:rsidRPr="00FD1B26">
        <w:rPr>
          <w:rFonts w:eastAsia="Times New Roman" w:cstheme="minorHAnsi"/>
          <w:b/>
        </w:rPr>
        <w:t xml:space="preserve"> </w:t>
      </w:r>
    </w:p>
    <w:p w14:paraId="22834088" w14:textId="0BDE73CC" w:rsidR="005F1ADF" w:rsidRPr="00FD1B26" w:rsidRDefault="005F1ADF" w:rsidP="00FD1B26">
      <w:pPr>
        <w:spacing w:before="120"/>
        <w:ind w:left="360"/>
        <w:rPr>
          <w:rFonts w:eastAsia="Times New Roman" w:cstheme="minorHAnsi"/>
          <w:b/>
        </w:rPr>
      </w:pPr>
      <w:r w:rsidRPr="00FD1B26">
        <w:rPr>
          <w:rFonts w:eastAsia="Times New Roman" w:cstheme="minorHAnsi"/>
          <w:b/>
        </w:rPr>
        <w:t xml:space="preserve"> </w:t>
      </w:r>
      <w:r w:rsidR="0084009D" w:rsidRPr="00FD1B26">
        <w:rPr>
          <w:rFonts w:eastAsia="Times New Roman" w:cstheme="minorHAnsi"/>
          <w:b/>
          <w:bCs/>
        </w:rPr>
        <w:t>No.</w:t>
      </w:r>
      <w:r w:rsidRPr="00FD1B26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0D0F0A3" w14:textId="4FE6A7B0" w:rsidR="00210C1B" w:rsidRPr="00FD1B26" w:rsidRDefault="005F1ADF" w:rsidP="00FD1B26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</w:rPr>
      </w:pPr>
      <w:r w:rsidRPr="00FD1B26">
        <w:rPr>
          <w:rFonts w:eastAsia="Times New Roman" w:cstheme="minorHAnsi"/>
          <w:b/>
        </w:rPr>
        <w:t xml:space="preserve">Software: </w:t>
      </w:r>
      <w:r w:rsidRPr="00FD1B26">
        <w:rPr>
          <w:rFonts w:eastAsia="Times New Roman" w:cstheme="minorHAnsi"/>
        </w:rPr>
        <w:t>Does the part of your protocol being filmed include step-by-step descriptions of software usage?</w:t>
      </w:r>
    </w:p>
    <w:p w14:paraId="4B20EAF0" w14:textId="5040457B" w:rsidR="005F1ADF" w:rsidRPr="00FD1B26" w:rsidRDefault="00210C1B" w:rsidP="00FD1B26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</w:t>
      </w:r>
      <w:r w:rsidR="005F1ADF" w:rsidRPr="00FD1B26">
        <w:rPr>
          <w:rFonts w:eastAsia="Times New Roman" w:cstheme="minorHAnsi"/>
          <w:b/>
        </w:rPr>
        <w:t xml:space="preserve">  </w:t>
      </w:r>
      <w:r w:rsidRPr="00FD1B26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2B308F3" w14:textId="156C8EC3" w:rsidR="000D6320" w:rsidRPr="00FD1B26" w:rsidRDefault="005F1ADF" w:rsidP="00FD1B26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</w:rPr>
      </w:pPr>
      <w:r w:rsidRPr="00FD1B26">
        <w:rPr>
          <w:rFonts w:eastAsia="Times New Roman" w:cstheme="minorHAnsi"/>
          <w:b/>
        </w:rPr>
        <w:t>Filming location:</w:t>
      </w:r>
      <w:r w:rsidRPr="00FD1B26">
        <w:rPr>
          <w:rFonts w:eastAsia="Times New Roman" w:cstheme="minorHAnsi"/>
        </w:rPr>
        <w:t xml:space="preserve"> Will the filming need to take place in multiple locations? </w:t>
      </w:r>
      <w:r w:rsidRPr="00FD1B26">
        <w:rPr>
          <w:rFonts w:eastAsia="Times New Roman" w:cstheme="minorHAnsi"/>
          <w:b/>
        </w:rPr>
        <w:t xml:space="preserve"> </w:t>
      </w:r>
    </w:p>
    <w:p w14:paraId="7A03162F" w14:textId="2F02B46E" w:rsidR="005F1ADF" w:rsidRPr="00FD1B26" w:rsidRDefault="000D6320" w:rsidP="00FF523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  </w:t>
      </w:r>
      <w:r w:rsidR="005F1ADF" w:rsidRPr="00FD1B26">
        <w:rPr>
          <w:rFonts w:eastAsia="Times New Roman" w:cstheme="minorHAnsi"/>
          <w:b/>
        </w:rPr>
        <w:t xml:space="preserve"> </w:t>
      </w:r>
      <w:r w:rsidR="0084009D" w:rsidRPr="00FD1B26">
        <w:rPr>
          <w:rFonts w:eastAsia="Times New Roman" w:cstheme="minorHAnsi"/>
          <w:b/>
          <w:bCs/>
        </w:rPr>
        <w:t>No.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41FA4B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2573E">
        <w:rPr>
          <w:rFonts w:cstheme="minorHAnsi"/>
          <w:bCs/>
          <w:sz w:val="22"/>
          <w:szCs w:val="22"/>
        </w:rPr>
        <w:t>19</w:t>
      </w:r>
    </w:p>
    <w:p w14:paraId="5AAC9C6C" w14:textId="7D69E18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4A9D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2746FE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2F83161A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591423D3" w14:textId="1FCBE031" w:rsidR="00DE0C0E" w:rsidRPr="00086D3F" w:rsidRDefault="003D116B" w:rsidP="00E007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Sophia Zheng</w:t>
      </w:r>
      <w:r w:rsidR="007D61A8" w:rsidRPr="00017420">
        <w:rPr>
          <w:rFonts w:eastAsia="Times New Roman" w:cstheme="minorHAnsi"/>
          <w:b/>
          <w:bCs/>
          <w:u w:val="single"/>
        </w:rPr>
        <w:t>:</w:t>
      </w:r>
      <w:r w:rsidR="007D61A8" w:rsidRPr="00017420">
        <w:rPr>
          <w:rFonts w:eastAsia="Times New Roman" w:cstheme="minorHAnsi"/>
        </w:rPr>
        <w:t xml:space="preserve"> </w:t>
      </w:r>
      <w:r w:rsidR="00846534">
        <w:rPr>
          <w:rFonts w:cstheme="minorHAnsi"/>
        </w:rPr>
        <w:t>This</w:t>
      </w:r>
      <w:r w:rsidR="00846534" w:rsidRPr="00DE0C0E">
        <w:rPr>
          <w:rFonts w:cstheme="minorHAnsi"/>
        </w:rPr>
        <w:t xml:space="preserve"> </w:t>
      </w:r>
      <w:r w:rsidR="00017420" w:rsidRPr="00DE0C0E">
        <w:rPr>
          <w:rFonts w:cstheme="minorHAnsi"/>
        </w:rPr>
        <w:t xml:space="preserve">protocol </w:t>
      </w:r>
      <w:r w:rsidR="00846534">
        <w:rPr>
          <w:rFonts w:cstheme="minorHAnsi"/>
        </w:rPr>
        <w:t>aims</w:t>
      </w:r>
      <w:r w:rsidR="00017420" w:rsidRPr="00DE0C0E">
        <w:rPr>
          <w:rFonts w:cstheme="minorHAnsi"/>
        </w:rPr>
        <w:t xml:space="preserve"> to obtain high-quality cell-type-specific RNAs from a small number of cells in a complex tissue</w:t>
      </w:r>
      <w:r w:rsidR="00846534">
        <w:rPr>
          <w:rFonts w:cstheme="minorHAnsi"/>
        </w:rPr>
        <w:t xml:space="preserve"> without cell sorting</w:t>
      </w:r>
      <w:r w:rsidR="00FC21AC">
        <w:rPr>
          <w:rFonts w:cstheme="minorHAnsi"/>
        </w:rPr>
        <w:t>.</w:t>
      </w:r>
      <w:r w:rsidR="00FC21AC" w:rsidRPr="00FC21AC">
        <w:rPr>
          <w:rFonts w:eastAsia="Times New Roman" w:cstheme="minorHAnsi"/>
        </w:rPr>
        <w:t xml:space="preserve"> </w:t>
      </w:r>
      <w:r w:rsidR="00FC21AC">
        <w:rPr>
          <w:rFonts w:eastAsia="Times New Roman" w:cstheme="minorHAnsi"/>
        </w:rPr>
        <w:t xml:space="preserve">It </w:t>
      </w:r>
      <w:r w:rsidR="00875CAD">
        <w:rPr>
          <w:rFonts w:eastAsia="Times New Roman" w:cstheme="minorHAnsi"/>
        </w:rPr>
        <w:t>employs</w:t>
      </w:r>
      <w:r w:rsidR="00FC21AC">
        <w:rPr>
          <w:rFonts w:eastAsia="Times New Roman" w:cstheme="minorHAnsi"/>
        </w:rPr>
        <w:t xml:space="preserve"> a recently available mouse model that allows researchers</w:t>
      </w:r>
      <w:r w:rsidR="00FC21AC" w:rsidRPr="00D20999">
        <w:rPr>
          <w:rFonts w:eastAsia="Times New Roman" w:cstheme="minorHAnsi"/>
        </w:rPr>
        <w:t xml:space="preserve"> to isolate ribosome-bound RNAs </w:t>
      </w:r>
      <w:r w:rsidR="00FC21AC">
        <w:rPr>
          <w:rFonts w:eastAsia="Times New Roman" w:cstheme="minorHAnsi"/>
        </w:rPr>
        <w:t>using</w:t>
      </w:r>
      <w:r w:rsidR="00FC21AC" w:rsidRPr="00D20999">
        <w:rPr>
          <w:rFonts w:eastAsia="Times New Roman" w:cstheme="minorHAnsi"/>
        </w:rPr>
        <w:t xml:space="preserve"> GFP-</w:t>
      </w:r>
      <w:r w:rsidR="00FC21AC">
        <w:rPr>
          <w:rFonts w:eastAsia="Times New Roman" w:cstheme="minorHAnsi"/>
        </w:rPr>
        <w:t>pull down</w:t>
      </w:r>
      <w:r w:rsidR="00F72EF1">
        <w:rPr>
          <w:rFonts w:eastAsia="Times New Roman" w:cstheme="minorHAnsi"/>
        </w:rPr>
        <w:t xml:space="preserve">. </w:t>
      </w:r>
    </w:p>
    <w:p w14:paraId="019BB0E9" w14:textId="77777777" w:rsidR="00086D3F" w:rsidRPr="00086D3F" w:rsidRDefault="00086D3F" w:rsidP="00086D3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C661B49" w14:textId="569FA10E" w:rsidR="00086D3F" w:rsidRPr="00FC21AC" w:rsidRDefault="00086D3F" w:rsidP="00FC21AC">
      <w:pPr>
        <w:pStyle w:val="ListParagraph"/>
        <w:numPr>
          <w:ilvl w:val="2"/>
          <w:numId w:val="3"/>
        </w:numPr>
        <w:spacing w:after="240"/>
        <w:rPr>
          <w:rFonts w:eastAsia="Times New Roman" w:cstheme="minorHAnsi"/>
        </w:rPr>
      </w:pPr>
      <w:r w:rsidRPr="00253DF2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490E6309" w14:textId="1D4AB2B4" w:rsidR="007D61A8" w:rsidRPr="00B07A3B" w:rsidRDefault="007D61A8" w:rsidP="00FF523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16BBDBC" w14:textId="77777777" w:rsidR="002746FE" w:rsidRDefault="002746FE" w:rsidP="002746FE">
      <w:pPr>
        <w:rPr>
          <w:rFonts w:eastAsia="Times New Roman" w:cstheme="minorHAnsi"/>
        </w:rPr>
      </w:pPr>
    </w:p>
    <w:p w14:paraId="5422B370" w14:textId="4FD76EC7" w:rsidR="00333FA4" w:rsidRPr="00086D3F" w:rsidRDefault="00EE36EF" w:rsidP="002746FE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2746FE">
        <w:rPr>
          <w:rStyle w:val="AuthorName"/>
          <w:rFonts w:asciiTheme="minorHAnsi" w:eastAsia="Times" w:hAnsiTheme="minorHAnsi" w:cstheme="minorHAnsi"/>
        </w:rPr>
        <w:t>Sophia Zheng</w:t>
      </w:r>
      <w:r w:rsidR="00333FA4" w:rsidRPr="002746FE">
        <w:rPr>
          <w:rFonts w:eastAsia="Times New Roman" w:cstheme="minorHAnsi"/>
          <w:b/>
          <w:bCs/>
          <w:u w:val="single"/>
        </w:rPr>
        <w:t>:</w:t>
      </w:r>
      <w:r w:rsidR="00333FA4" w:rsidRPr="002746FE">
        <w:rPr>
          <w:rFonts w:eastAsia="Times New Roman" w:cstheme="minorHAnsi"/>
        </w:rPr>
        <w:t xml:space="preserve"> </w:t>
      </w:r>
      <w:r w:rsidRPr="002746FE">
        <w:rPr>
          <w:rFonts w:ascii="Calibri" w:eastAsia="SimSun" w:hAnsi="Calibri" w:cs="Calibri"/>
          <w:color w:val="auto"/>
        </w:rPr>
        <w:t>Th</w:t>
      </w:r>
      <w:r w:rsidR="00FC21AC">
        <w:rPr>
          <w:rFonts w:ascii="Calibri" w:eastAsia="SimSun" w:hAnsi="Calibri" w:cs="Calibri"/>
          <w:color w:val="auto"/>
        </w:rPr>
        <w:t xml:space="preserve">e method </w:t>
      </w:r>
      <w:r w:rsidRPr="002746FE">
        <w:rPr>
          <w:rFonts w:ascii="Calibri" w:eastAsia="SimSun" w:hAnsi="Calibri" w:cs="Calibri"/>
          <w:color w:val="auto"/>
        </w:rPr>
        <w:t xml:space="preserve">is </w:t>
      </w:r>
      <w:r w:rsidR="00CA0485" w:rsidRPr="002746FE">
        <w:rPr>
          <w:rFonts w:ascii="Calibri" w:eastAsia="SimSun" w:hAnsi="Calibri" w:cs="Calibri"/>
          <w:color w:val="auto"/>
        </w:rPr>
        <w:t xml:space="preserve">also </w:t>
      </w:r>
      <w:r w:rsidRPr="002746FE">
        <w:rPr>
          <w:rFonts w:ascii="Calibri" w:eastAsia="SimSun" w:hAnsi="Calibri" w:cs="Calibri"/>
          <w:color w:val="auto"/>
        </w:rPr>
        <w:t xml:space="preserve">suitable for isolating </w:t>
      </w:r>
      <w:r w:rsidR="00CA0485" w:rsidRPr="002746FE">
        <w:rPr>
          <w:rFonts w:eastAsia="Times New Roman" w:cstheme="minorHAnsi"/>
        </w:rPr>
        <w:t xml:space="preserve">ribosome-bound </w:t>
      </w:r>
      <w:r w:rsidRPr="002746FE">
        <w:rPr>
          <w:rFonts w:ascii="Calibri" w:eastAsia="SimSun" w:hAnsi="Calibri" w:cs="Calibri"/>
          <w:color w:val="auto"/>
        </w:rPr>
        <w:t>RNAs from any EGFP-expressing cells.</w:t>
      </w:r>
    </w:p>
    <w:p w14:paraId="6C3EE68C" w14:textId="77777777" w:rsidR="00086D3F" w:rsidRPr="00086D3F" w:rsidRDefault="00086D3F" w:rsidP="00086D3F">
      <w:pPr>
        <w:pStyle w:val="ListParagraph"/>
        <w:ind w:left="907"/>
        <w:rPr>
          <w:rFonts w:eastAsia="Times New Roman" w:cstheme="minorHAnsi"/>
        </w:rPr>
      </w:pPr>
    </w:p>
    <w:p w14:paraId="406520F4" w14:textId="77777777" w:rsidR="00086D3F" w:rsidRPr="00253DF2" w:rsidRDefault="00086D3F" w:rsidP="00086D3F">
      <w:pPr>
        <w:pStyle w:val="ListParagraph"/>
        <w:numPr>
          <w:ilvl w:val="2"/>
          <w:numId w:val="3"/>
        </w:numPr>
        <w:spacing w:after="240"/>
        <w:rPr>
          <w:rFonts w:eastAsia="Times New Roman" w:cstheme="minorHAnsi"/>
        </w:rPr>
      </w:pPr>
      <w:r w:rsidRPr="00253DF2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5B720636" w14:textId="77777777" w:rsidR="00086D3F" w:rsidRPr="002746FE" w:rsidRDefault="00086D3F" w:rsidP="00086D3F">
      <w:pPr>
        <w:pStyle w:val="ListParagraph"/>
        <w:ind w:left="907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608F9A31" w:rsidR="007A1CB6" w:rsidRDefault="007A1CB6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001B39BF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217A0146" w14:textId="25105126" w:rsidR="007A1CB6" w:rsidRPr="00F55580" w:rsidRDefault="007D61A8" w:rsidP="00F55580">
      <w:pPr>
        <w:pStyle w:val="ListParagraph"/>
        <w:numPr>
          <w:ilvl w:val="1"/>
          <w:numId w:val="44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animal subjects have been approved by the Institutional Animal Care and Use Committee (IACUC) at</w:t>
      </w:r>
      <w:r w:rsidR="00D406D6" w:rsidRPr="00B07A3B">
        <w:rPr>
          <w:rFonts w:eastAsia="Times New Roman" w:cstheme="minorHAnsi"/>
        </w:rPr>
        <w:t xml:space="preserve"> </w:t>
      </w:r>
      <w:r w:rsidR="00581996" w:rsidRPr="000C3C4C">
        <w:t>Auburn University</w:t>
      </w:r>
      <w:r w:rsidRPr="00B07A3B">
        <w:rPr>
          <w:rFonts w:eastAsia="Times New Roman" w:cstheme="min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713769B9" w14:textId="1547343C" w:rsidR="00DC2504" w:rsidRPr="00B07A3B" w:rsidRDefault="00DC2504" w:rsidP="009B173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73788376" w:rsidR="00CE10F2" w:rsidRPr="00B07A3B" w:rsidRDefault="00581996" w:rsidP="00DE0C0E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581996">
        <w:rPr>
          <w:rFonts w:cstheme="minorHAnsi"/>
          <w:b/>
          <w:bCs/>
        </w:rPr>
        <w:t xml:space="preserve">Tissue </w:t>
      </w:r>
      <w:r>
        <w:rPr>
          <w:rFonts w:cstheme="minorHAnsi"/>
          <w:b/>
          <w:bCs/>
        </w:rPr>
        <w:t>L</w:t>
      </w:r>
      <w:r w:rsidRPr="00581996">
        <w:rPr>
          <w:rFonts w:cstheme="minorHAnsi"/>
          <w:b/>
          <w:bCs/>
        </w:rPr>
        <w:t xml:space="preserve">ysis and </w:t>
      </w:r>
      <w:r>
        <w:rPr>
          <w:rFonts w:cstheme="minorHAnsi"/>
          <w:b/>
          <w:bCs/>
        </w:rPr>
        <w:t>H</w:t>
      </w:r>
      <w:r w:rsidRPr="00581996">
        <w:rPr>
          <w:rFonts w:cstheme="minorHAnsi"/>
          <w:b/>
          <w:bCs/>
        </w:rPr>
        <w:t>omogenization</w:t>
      </w:r>
    </w:p>
    <w:p w14:paraId="6BD9D71A" w14:textId="7D43E7CA" w:rsidR="00581996" w:rsidRPr="00581996" w:rsidRDefault="00581996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a</w:t>
      </w:r>
      <w:r w:rsidRPr="00581996">
        <w:rPr>
          <w:rFonts w:cstheme="minorHAnsi"/>
        </w:rPr>
        <w:t>dd 2 m</w:t>
      </w:r>
      <w:r>
        <w:rPr>
          <w:rFonts w:cstheme="minorHAnsi"/>
        </w:rPr>
        <w:t>illiliters</w:t>
      </w:r>
      <w:r w:rsidRPr="00581996">
        <w:rPr>
          <w:rFonts w:cstheme="minorHAnsi"/>
        </w:rPr>
        <w:t xml:space="preserve"> of ice-cold homogenization working buffer to a glass tissue grinder set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 Q</w:t>
      </w:r>
      <w:r w:rsidRPr="00581996">
        <w:rPr>
          <w:rFonts w:cstheme="minorHAnsi"/>
        </w:rPr>
        <w:t xml:space="preserve">uickly place the frozen sample into the grinder </w:t>
      </w:r>
      <w:r>
        <w:rPr>
          <w:rFonts w:cstheme="minorHAnsi"/>
          <w:b/>
          <w:bCs/>
        </w:rPr>
        <w:t xml:space="preserve">[2] </w:t>
      </w:r>
      <w:r w:rsidRPr="00581996">
        <w:rPr>
          <w:rFonts w:cstheme="minorHAnsi"/>
        </w:rPr>
        <w:t>and homogenize the tissue with 30 strokes on ice using a loose pestle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581996">
        <w:rPr>
          <w:rFonts w:cstheme="minorHAnsi"/>
        </w:rPr>
        <w:t>.</w:t>
      </w:r>
      <w:r w:rsidR="00FC21AC">
        <w:rPr>
          <w:rFonts w:cstheme="minorHAnsi"/>
        </w:rPr>
        <w:t xml:space="preserve"> </w:t>
      </w:r>
      <w:r w:rsidR="00FC21AC" w:rsidRPr="00FC21AC">
        <w:rPr>
          <w:rFonts w:cstheme="minorHAnsi"/>
          <w:i/>
          <w:iCs/>
          <w:color w:val="0000FF"/>
        </w:rPr>
        <w:t>Videographer: This step is important!</w:t>
      </w:r>
    </w:p>
    <w:p w14:paraId="7605F9E4" w14:textId="0BF86F31" w:rsidR="00C34F4C" w:rsidRPr="00B07A3B" w:rsidRDefault="00581996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adding buffer to the grinder set.</w:t>
      </w:r>
    </w:p>
    <w:p w14:paraId="5E5096AA" w14:textId="76996A4F" w:rsidR="00C34F4C" w:rsidRDefault="00581996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sample into the grinder.</w:t>
      </w:r>
    </w:p>
    <w:p w14:paraId="76905394" w14:textId="2CBB5FE4" w:rsidR="00581996" w:rsidRPr="00B07A3B" w:rsidRDefault="00581996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grinding the tissue.</w:t>
      </w:r>
    </w:p>
    <w:p w14:paraId="54B0D4E5" w14:textId="0943FC82" w:rsidR="00CE10F2" w:rsidRPr="00B07A3B" w:rsidRDefault="009A3215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9A3215">
        <w:rPr>
          <w:rFonts w:cstheme="minorHAnsi"/>
        </w:rPr>
        <w:t>Transfer the homogenate to a 2</w:t>
      </w:r>
      <w:r>
        <w:rPr>
          <w:rFonts w:cstheme="minorHAnsi"/>
        </w:rPr>
        <w:t>-milliliter</w:t>
      </w:r>
      <w:r w:rsidRPr="009A3215">
        <w:rPr>
          <w:rFonts w:cstheme="minorHAnsi"/>
        </w:rPr>
        <w:t xml:space="preserve"> round-bottom tube </w:t>
      </w:r>
      <w:r>
        <w:rPr>
          <w:rFonts w:cstheme="minorHAnsi"/>
          <w:b/>
          <w:bCs/>
        </w:rPr>
        <w:t xml:space="preserve">[1] </w:t>
      </w:r>
      <w:r w:rsidRPr="009A3215">
        <w:rPr>
          <w:rFonts w:cstheme="minorHAnsi"/>
        </w:rPr>
        <w:t xml:space="preserve">and centrifuge at 12,000 x </w:t>
      </w:r>
      <w:r w:rsidRPr="009A3215">
        <w:rPr>
          <w:rFonts w:cstheme="minorHAnsi"/>
          <w:i/>
        </w:rPr>
        <w:t>g</w:t>
      </w:r>
      <w:r w:rsidRPr="009A3215">
        <w:rPr>
          <w:rFonts w:cstheme="minorHAnsi"/>
        </w:rPr>
        <w:t xml:space="preserve"> for 10 min</w:t>
      </w:r>
      <w:r>
        <w:rPr>
          <w:rFonts w:cstheme="minorHAnsi"/>
        </w:rPr>
        <w:t>utes</w:t>
      </w:r>
      <w:r w:rsidRPr="009A3215">
        <w:rPr>
          <w:rFonts w:cstheme="minorHAnsi"/>
        </w:rPr>
        <w:t xml:space="preserve"> at 4 </w:t>
      </w:r>
      <w:r>
        <w:rPr>
          <w:rFonts w:cstheme="minorHAnsi"/>
        </w:rPr>
        <w:t xml:space="preserve">degrees Celsius </w:t>
      </w:r>
      <w:r>
        <w:rPr>
          <w:rFonts w:cstheme="minorHAnsi"/>
          <w:b/>
          <w:bCs/>
        </w:rPr>
        <w:t>[2]</w:t>
      </w:r>
      <w:r w:rsidRPr="009A3215">
        <w:rPr>
          <w:rFonts w:cstheme="minorHAnsi"/>
        </w:rPr>
        <w:t>. T</w:t>
      </w:r>
      <w:r>
        <w:rPr>
          <w:rFonts w:cstheme="minorHAnsi"/>
        </w:rPr>
        <w:t>hen, t</w:t>
      </w:r>
      <w:r w:rsidRPr="009A3215">
        <w:rPr>
          <w:rFonts w:cstheme="minorHAnsi"/>
        </w:rPr>
        <w:t>ransfer the supernatant to a new 2</w:t>
      </w:r>
      <w:r>
        <w:rPr>
          <w:rFonts w:cstheme="minorHAnsi"/>
        </w:rPr>
        <w:t>-milliliter</w:t>
      </w:r>
      <w:r w:rsidRPr="009A3215">
        <w:rPr>
          <w:rFonts w:cstheme="minorHAnsi"/>
        </w:rPr>
        <w:t xml:space="preserve"> tube</w:t>
      </w:r>
      <w:r w:rsidR="008D0D29">
        <w:rPr>
          <w:rFonts w:cstheme="minorHAnsi"/>
        </w:rPr>
        <w:t xml:space="preserve"> without disturbing the </w:t>
      </w:r>
      <w:r w:rsidR="00FC21AC">
        <w:rPr>
          <w:rFonts w:cstheme="minorHAnsi"/>
        </w:rPr>
        <w:t>pellet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</w:t>
      </w:r>
      <w:r w:rsidR="00C93917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>, reserving</w:t>
      </w:r>
      <w:r w:rsidRPr="009A3215">
        <w:rPr>
          <w:rFonts w:cstheme="minorHAnsi"/>
        </w:rPr>
        <w:t xml:space="preserve"> 100 </w:t>
      </w:r>
      <w:r>
        <w:rPr>
          <w:rFonts w:cstheme="minorHAnsi"/>
        </w:rPr>
        <w:t>microliters</w:t>
      </w:r>
      <w:r w:rsidRPr="009A3215">
        <w:rPr>
          <w:rFonts w:cstheme="minorHAnsi"/>
        </w:rPr>
        <w:t xml:space="preserve"> as the “input”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9A3215">
        <w:rPr>
          <w:rFonts w:cstheme="minorHAnsi"/>
        </w:rPr>
        <w:t>.</w:t>
      </w:r>
    </w:p>
    <w:p w14:paraId="1EE42691" w14:textId="7C839BA7" w:rsidR="00A319BE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homogenate to the round-bottom tube. </w:t>
      </w:r>
    </w:p>
    <w:p w14:paraId="5FF74995" w14:textId="2454F48A" w:rsidR="009A3215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in the centrifuge and closing the lid. </w:t>
      </w:r>
    </w:p>
    <w:p w14:paraId="6A360B9A" w14:textId="3A36B167" w:rsidR="009A3215" w:rsidRPr="002746FE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  <w:b/>
        </w:rPr>
      </w:pPr>
      <w:r>
        <w:rPr>
          <w:rFonts w:cstheme="minorHAnsi"/>
        </w:rPr>
        <w:t xml:space="preserve">Talent transferring supernatant to a 2 mL tube. </w:t>
      </w:r>
      <w:r w:rsidR="00C93917" w:rsidRPr="002746FE">
        <w:rPr>
          <w:rFonts w:cstheme="minorHAnsi"/>
          <w:b/>
        </w:rPr>
        <w:t>TEXT:</w:t>
      </w:r>
      <w:r w:rsidR="00C93917">
        <w:rPr>
          <w:rFonts w:cstheme="minorHAnsi"/>
          <w:b/>
        </w:rPr>
        <w:t xml:space="preserve"> </w:t>
      </w:r>
      <w:r w:rsidR="008D0D29">
        <w:rPr>
          <w:rFonts w:cstheme="minorHAnsi"/>
          <w:b/>
        </w:rPr>
        <w:t>Supernatant Only</w:t>
      </w:r>
    </w:p>
    <w:p w14:paraId="0F9165A4" w14:textId="252C2D60" w:rsidR="009A3215" w:rsidRPr="00B07A3B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“input” sample to another 1.5 mL tube. </w:t>
      </w:r>
    </w:p>
    <w:p w14:paraId="31A84631" w14:textId="539ACAC3" w:rsidR="00C7374B" w:rsidRDefault="009A3215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9A3215">
        <w:rPr>
          <w:rFonts w:cstheme="minorHAnsi"/>
        </w:rPr>
        <w:t xml:space="preserve">Incubate the supernatant with the anti-GFP antibody </w:t>
      </w:r>
      <w:r>
        <w:rPr>
          <w:rFonts w:cstheme="minorHAnsi"/>
          <w:b/>
          <w:bCs/>
        </w:rPr>
        <w:t xml:space="preserve">[1-TXT] </w:t>
      </w:r>
      <w:r w:rsidRPr="009A3215">
        <w:rPr>
          <w:rFonts w:cstheme="minorHAnsi"/>
        </w:rPr>
        <w:t xml:space="preserve">at 4 </w:t>
      </w:r>
      <w:r>
        <w:rPr>
          <w:rFonts w:cstheme="minorHAnsi"/>
        </w:rPr>
        <w:t>degrees Celsius</w:t>
      </w:r>
      <w:r w:rsidRPr="009A3215">
        <w:rPr>
          <w:rFonts w:cstheme="minorHAnsi"/>
        </w:rPr>
        <w:t xml:space="preserve"> on an end-over-end rotator overnight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9A3215">
        <w:rPr>
          <w:rFonts w:cstheme="minorHAnsi"/>
        </w:rPr>
        <w:t>.</w:t>
      </w:r>
      <w:r w:rsidR="00FC21AC" w:rsidRPr="00FC21AC">
        <w:rPr>
          <w:rFonts w:cstheme="minorHAnsi"/>
          <w:i/>
          <w:iCs/>
          <w:color w:val="0000FF"/>
        </w:rPr>
        <w:t xml:space="preserve"> Videographer: This step is important!</w:t>
      </w:r>
    </w:p>
    <w:p w14:paraId="0FDC763D" w14:textId="07B3AE7F" w:rsidR="009A3215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antibody to the tube. </w:t>
      </w:r>
      <w:r>
        <w:rPr>
          <w:rFonts w:cstheme="minorHAnsi"/>
          <w:b/>
          <w:bCs/>
        </w:rPr>
        <w:t xml:space="preserve">TEXT: </w:t>
      </w:r>
      <w:r w:rsidR="00E422F6" w:rsidRPr="002746FE">
        <w:rPr>
          <w:rFonts w:cstheme="minorHAnsi"/>
          <w:b/>
          <w:bCs/>
        </w:rPr>
        <w:t xml:space="preserve">anti-GFP antibody </w:t>
      </w:r>
      <w:r w:rsidR="00B21C1E" w:rsidRPr="002746FE">
        <w:rPr>
          <w:rFonts w:cstheme="minorHAnsi"/>
          <w:b/>
          <w:bCs/>
        </w:rPr>
        <w:t xml:space="preserve">(final concentration: </w:t>
      </w:r>
      <w:r w:rsidRPr="00B21C1E">
        <w:rPr>
          <w:rFonts w:cstheme="minorHAnsi"/>
          <w:b/>
          <w:bCs/>
        </w:rPr>
        <w:t xml:space="preserve">5 </w:t>
      </w:r>
      <w:proofErr w:type="spellStart"/>
      <w:r w:rsidRPr="00B21C1E">
        <w:rPr>
          <w:rFonts w:cstheme="minorHAnsi"/>
          <w:b/>
          <w:bCs/>
        </w:rPr>
        <w:t>μg</w:t>
      </w:r>
      <w:proofErr w:type="spellEnd"/>
      <w:r w:rsidRPr="00B21C1E">
        <w:rPr>
          <w:rFonts w:cstheme="minorHAnsi"/>
          <w:b/>
          <w:bCs/>
        </w:rPr>
        <w:t>/mL</w:t>
      </w:r>
      <w:r w:rsidR="00B21C1E" w:rsidRPr="00B21C1E">
        <w:rPr>
          <w:rFonts w:cstheme="minorHAnsi"/>
          <w:b/>
          <w:bCs/>
        </w:rPr>
        <w:t>)</w:t>
      </w:r>
    </w:p>
    <w:p w14:paraId="46F35F76" w14:textId="45DD6B23" w:rsidR="009A3215" w:rsidRPr="00B07A3B" w:rsidRDefault="009A3215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Sample incubating on a rotator</w:t>
      </w:r>
      <w:r w:rsidR="00CA0485">
        <w:rPr>
          <w:rFonts w:cstheme="minorHAnsi"/>
        </w:rPr>
        <w:t xml:space="preserve"> in fridge</w:t>
      </w:r>
      <w:r>
        <w:rPr>
          <w:rFonts w:cstheme="minorHAnsi"/>
        </w:rPr>
        <w:t>.</w:t>
      </w:r>
    </w:p>
    <w:p w14:paraId="1F99A483" w14:textId="5B1AA847" w:rsidR="00CE10F2" w:rsidRPr="00B07A3B" w:rsidRDefault="009A3215" w:rsidP="00DE0C0E">
      <w:pPr>
        <w:pStyle w:val="ListParagraph"/>
        <w:numPr>
          <w:ilvl w:val="0"/>
          <w:numId w:val="44"/>
        </w:numPr>
        <w:spacing w:before="360"/>
        <w:contextualSpacing w:val="0"/>
        <w:rPr>
          <w:rFonts w:cstheme="minorHAnsi"/>
          <w:b/>
          <w:bCs/>
        </w:rPr>
      </w:pPr>
      <w:r w:rsidRPr="009A3215">
        <w:rPr>
          <w:rFonts w:cstheme="minorHAnsi"/>
          <w:b/>
          <w:bCs/>
        </w:rPr>
        <w:t>Immunoprecipitation</w:t>
      </w:r>
    </w:p>
    <w:p w14:paraId="6448FFD8" w14:textId="36D58330" w:rsidR="00CE10F2" w:rsidRPr="00B07A3B" w:rsidRDefault="00D03EF9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D03EF9">
        <w:rPr>
          <w:rFonts w:cstheme="minorHAnsi"/>
        </w:rPr>
        <w:t>Transfer the homogenate</w:t>
      </w:r>
      <w:r>
        <w:rPr>
          <w:rFonts w:cstheme="minorHAnsi"/>
        </w:rPr>
        <w:t xml:space="preserve"> and </w:t>
      </w:r>
      <w:r w:rsidRPr="00D03EF9">
        <w:rPr>
          <w:rFonts w:cstheme="minorHAnsi"/>
        </w:rPr>
        <w:t>antibody mixture to a new 2</w:t>
      </w:r>
      <w:r>
        <w:rPr>
          <w:rFonts w:cstheme="minorHAnsi"/>
        </w:rPr>
        <w:t>-milliliter</w:t>
      </w:r>
      <w:r w:rsidRPr="00D03EF9">
        <w:rPr>
          <w:rFonts w:cstheme="minorHAnsi"/>
        </w:rPr>
        <w:t xml:space="preserve"> round-bottom tube containing washed protein G beads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</w:t>
      </w:r>
      <w:r w:rsidRPr="00D03EF9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D03EF9">
        <w:rPr>
          <w:rFonts w:cstheme="minorHAnsi"/>
        </w:rPr>
        <w:t xml:space="preserve">ncubate at 4 </w:t>
      </w:r>
      <w:r>
        <w:rPr>
          <w:rFonts w:cstheme="minorHAnsi"/>
        </w:rPr>
        <w:t>degrees Celsius</w:t>
      </w:r>
      <w:r w:rsidRPr="00D03EF9">
        <w:rPr>
          <w:rFonts w:cstheme="minorHAnsi"/>
        </w:rPr>
        <w:t xml:space="preserve"> on a rotator </w:t>
      </w:r>
      <w:r>
        <w:rPr>
          <w:rFonts w:cstheme="minorHAnsi"/>
        </w:rPr>
        <w:t xml:space="preserve">at </w:t>
      </w:r>
      <w:r w:rsidRPr="00D03EF9">
        <w:rPr>
          <w:rFonts w:cstheme="minorHAnsi"/>
        </w:rPr>
        <w:t>24 rpm for 2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>[2]</w:t>
      </w:r>
      <w:r w:rsidRPr="00D03EF9">
        <w:rPr>
          <w:rFonts w:cstheme="minorHAnsi"/>
        </w:rPr>
        <w:t>.</w:t>
      </w:r>
      <w:r w:rsidR="00FC21AC" w:rsidRPr="00FC21AC">
        <w:rPr>
          <w:rFonts w:cstheme="minorHAnsi"/>
          <w:i/>
          <w:iCs/>
          <w:color w:val="0000FF"/>
        </w:rPr>
        <w:t xml:space="preserve"> Videographer: This step is important!</w:t>
      </w:r>
    </w:p>
    <w:p w14:paraId="5F8BDB88" w14:textId="4C56A775" w:rsidR="000B2085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homogenate to a new tube with beads. </w:t>
      </w:r>
    </w:p>
    <w:p w14:paraId="2991C6FC" w14:textId="219ABF71" w:rsidR="00D03EF9" w:rsidRPr="00B07A3B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on a rotator. </w:t>
      </w:r>
    </w:p>
    <w:p w14:paraId="1371D6FC" w14:textId="703C94C2" w:rsidR="00CE10F2" w:rsidRPr="00B07A3B" w:rsidRDefault="00D03EF9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D03EF9">
        <w:rPr>
          <w:rFonts w:cstheme="minorHAnsi"/>
        </w:rPr>
        <w:t>Separate the magnetic beads from the supernatant using a magnet rack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D03EF9">
        <w:rPr>
          <w:rFonts w:cstheme="minorHAnsi"/>
        </w:rPr>
        <w:t>. Save the supernatant as the “negative fraction”</w:t>
      </w:r>
      <w:r>
        <w:rPr>
          <w:rFonts w:cstheme="minorHAnsi"/>
        </w:rPr>
        <w:t xml:space="preserve">, which </w:t>
      </w:r>
      <w:r w:rsidRPr="00D03EF9">
        <w:rPr>
          <w:rFonts w:cstheme="minorHAnsi"/>
        </w:rPr>
        <w:t xml:space="preserve">contains </w:t>
      </w:r>
      <w:r>
        <w:rPr>
          <w:rFonts w:cstheme="minorHAnsi"/>
        </w:rPr>
        <w:t>the</w:t>
      </w:r>
      <w:r w:rsidRPr="00D03EF9">
        <w:rPr>
          <w:rFonts w:cstheme="minorHAnsi"/>
        </w:rPr>
        <w:t xml:space="preserve"> RNAs in EGFP-negative cells and </w:t>
      </w:r>
      <w:r>
        <w:rPr>
          <w:rFonts w:cstheme="minorHAnsi"/>
        </w:rPr>
        <w:t>the</w:t>
      </w:r>
      <w:r w:rsidRPr="00D03EF9">
        <w:rPr>
          <w:rFonts w:cstheme="minorHAnsi"/>
        </w:rPr>
        <w:t xml:space="preserve"> RNAs in EGFP-positive cells that are not bound to ribosomes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D03EF9">
        <w:rPr>
          <w:rFonts w:cstheme="minorHAnsi"/>
        </w:rPr>
        <w:t>.</w:t>
      </w:r>
    </w:p>
    <w:p w14:paraId="11514E94" w14:textId="0873D1A8" w:rsidR="00875BE8" w:rsidRDefault="00DE2B9E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Magnetic beads are moving</w:t>
      </w:r>
      <w:r w:rsidR="00D03EF9">
        <w:rPr>
          <w:rFonts w:cstheme="minorHAnsi"/>
        </w:rPr>
        <w:t xml:space="preserve"> </w:t>
      </w:r>
      <w:r>
        <w:rPr>
          <w:rFonts w:cstheme="minorHAnsi"/>
        </w:rPr>
        <w:t xml:space="preserve">to the </w:t>
      </w:r>
      <w:r w:rsidR="00DB401B">
        <w:rPr>
          <w:rFonts w:cstheme="minorHAnsi"/>
        </w:rPr>
        <w:t xml:space="preserve">side </w:t>
      </w:r>
      <w:r>
        <w:rPr>
          <w:rFonts w:cstheme="minorHAnsi"/>
        </w:rPr>
        <w:t xml:space="preserve">of the tube </w:t>
      </w:r>
      <w:r w:rsidR="00D03EF9">
        <w:rPr>
          <w:rFonts w:cstheme="minorHAnsi"/>
        </w:rPr>
        <w:t>on a magnetic rack.</w:t>
      </w:r>
      <w:r w:rsidR="00101B94">
        <w:rPr>
          <w:rFonts w:cstheme="minorHAnsi"/>
        </w:rPr>
        <w:t xml:space="preserve"> The solution becomes clear.</w:t>
      </w:r>
    </w:p>
    <w:p w14:paraId="52831359" w14:textId="0D977D53" w:rsidR="00D03EF9" w:rsidRPr="00B07A3B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aspirating the supernatant. </w:t>
      </w:r>
    </w:p>
    <w:p w14:paraId="77402CC0" w14:textId="5643A9DE" w:rsidR="00450B27" w:rsidRPr="00B07A3B" w:rsidRDefault="00D03EF9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D03EF9">
        <w:rPr>
          <w:rFonts w:cstheme="minorHAnsi"/>
        </w:rPr>
        <w:t>Add 1 m</w:t>
      </w:r>
      <w:r>
        <w:rPr>
          <w:rFonts w:cstheme="minorHAnsi"/>
        </w:rPr>
        <w:t>illiliter</w:t>
      </w:r>
      <w:r w:rsidRPr="00D03EF9">
        <w:rPr>
          <w:rFonts w:cstheme="minorHAnsi"/>
        </w:rPr>
        <w:t xml:space="preserve"> of high-salt wash buffer to the beads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D03EF9">
        <w:rPr>
          <w:rFonts w:cstheme="minorHAnsi"/>
        </w:rPr>
        <w:t xml:space="preserve"> and briefly vortex the tube to wash the beads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, then</w:t>
      </w:r>
      <w:r w:rsidRPr="00D03EF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D03EF9">
        <w:rPr>
          <w:rFonts w:cstheme="minorHAnsi"/>
        </w:rPr>
        <w:t>lace the tube in a magnet rack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D03EF9">
        <w:rPr>
          <w:rFonts w:cstheme="minorHAnsi"/>
        </w:rPr>
        <w:t>.</w:t>
      </w:r>
    </w:p>
    <w:p w14:paraId="7401A94C" w14:textId="63833223" w:rsidR="00875BE8" w:rsidRPr="002746FE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  <w:b/>
        </w:rPr>
      </w:pPr>
      <w:r>
        <w:rPr>
          <w:rFonts w:cstheme="minorHAnsi"/>
        </w:rPr>
        <w:t>Talent adding wash buffer to the beads.</w:t>
      </w:r>
      <w:r w:rsidR="001B4FD1">
        <w:rPr>
          <w:rFonts w:cstheme="minorHAnsi"/>
        </w:rPr>
        <w:t xml:space="preserve"> </w:t>
      </w:r>
    </w:p>
    <w:p w14:paraId="1F495AB5" w14:textId="2D8A4BEF" w:rsidR="00D03EF9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spellStart"/>
      <w:r>
        <w:rPr>
          <w:rFonts w:cstheme="minorHAnsi"/>
        </w:rPr>
        <w:t>vortexing</w:t>
      </w:r>
      <w:proofErr w:type="spellEnd"/>
      <w:r>
        <w:rPr>
          <w:rFonts w:cstheme="minorHAnsi"/>
        </w:rPr>
        <w:t xml:space="preserve"> the beads. </w:t>
      </w:r>
    </w:p>
    <w:p w14:paraId="2D8FCAF2" w14:textId="30B6EEE7" w:rsidR="00D03EF9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tube on the magnetic rack.</w:t>
      </w:r>
    </w:p>
    <w:p w14:paraId="74F7D94C" w14:textId="2EED2D07" w:rsidR="00D03EF9" w:rsidRDefault="00D03EF9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D03EF9">
        <w:rPr>
          <w:rFonts w:cstheme="minorHAnsi"/>
        </w:rPr>
        <w:t>Remove the wash buffer</w:t>
      </w:r>
      <w:r>
        <w:rPr>
          <w:rFonts w:cstheme="minorHAnsi"/>
        </w:rPr>
        <w:t xml:space="preserve"> and</w:t>
      </w:r>
      <w:r w:rsidRPr="00D03EF9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D03EF9">
        <w:rPr>
          <w:rFonts w:cstheme="minorHAnsi"/>
        </w:rPr>
        <w:t>epeat the washing step two more times</w:t>
      </w:r>
      <w:r>
        <w:rPr>
          <w:rFonts w:cstheme="minorHAnsi"/>
        </w:rPr>
        <w:t xml:space="preserve"> to obtain </w:t>
      </w:r>
      <w:r w:rsidRPr="00D03EF9">
        <w:rPr>
          <w:rFonts w:cstheme="minorHAnsi"/>
        </w:rPr>
        <w:t>the beads-ribosome-RNA complex from EGFP-positive cells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D03EF9">
        <w:rPr>
          <w:rFonts w:cstheme="minorHAnsi"/>
        </w:rPr>
        <w:t>.</w:t>
      </w:r>
    </w:p>
    <w:p w14:paraId="5BE544C7" w14:textId="1AC08A5F" w:rsidR="00D03EF9" w:rsidRDefault="00D03EF9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wash buffer.</w:t>
      </w:r>
    </w:p>
    <w:p w14:paraId="67890E17" w14:textId="453483D3" w:rsidR="00D03EF9" w:rsidRPr="00D03EF9" w:rsidRDefault="00D03EF9" w:rsidP="00DE0C0E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D03EF9">
        <w:rPr>
          <w:rFonts w:cstheme="minorHAnsi"/>
          <w:b/>
          <w:bCs/>
        </w:rPr>
        <w:t>RNA Extraction</w:t>
      </w:r>
    </w:p>
    <w:p w14:paraId="0AB21F9B" w14:textId="61E79D49" w:rsidR="00D03EF9" w:rsidRDefault="00373F0B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373F0B">
        <w:rPr>
          <w:rFonts w:cstheme="minorHAnsi"/>
        </w:rPr>
        <w:t xml:space="preserve">Incubate the beads with 50 </w:t>
      </w:r>
      <w:r>
        <w:rPr>
          <w:rFonts w:cstheme="minorHAnsi"/>
        </w:rPr>
        <w:t>microliters</w:t>
      </w:r>
      <w:r w:rsidRPr="00373F0B">
        <w:rPr>
          <w:rFonts w:cstheme="minorHAnsi"/>
        </w:rPr>
        <w:t xml:space="preserve"> of Extraction Buffer from the RNA isolation kit </w:t>
      </w:r>
      <w:r>
        <w:rPr>
          <w:rFonts w:cstheme="minorHAnsi"/>
          <w:b/>
          <w:bCs/>
        </w:rPr>
        <w:t xml:space="preserve">[1] </w:t>
      </w:r>
      <w:r w:rsidRPr="00373F0B">
        <w:rPr>
          <w:rFonts w:cstheme="minorHAnsi"/>
        </w:rPr>
        <w:t>in a thermomixer for 30 min</w:t>
      </w:r>
      <w:r>
        <w:rPr>
          <w:rFonts w:cstheme="minorHAnsi"/>
        </w:rPr>
        <w:t>utes</w:t>
      </w:r>
      <w:r w:rsidRPr="00373F0B">
        <w:rPr>
          <w:rFonts w:cstheme="minorHAnsi"/>
        </w:rPr>
        <w:t xml:space="preserve"> to release RNAs from </w:t>
      </w:r>
      <w:r>
        <w:rPr>
          <w:rFonts w:cstheme="minorHAnsi"/>
        </w:rPr>
        <w:t xml:space="preserve">the </w:t>
      </w:r>
      <w:r w:rsidRPr="00373F0B">
        <w:rPr>
          <w:rFonts w:cstheme="minorHAnsi"/>
        </w:rPr>
        <w:t>beads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Pr="00373F0B">
        <w:rPr>
          <w:rFonts w:cstheme="minorHAnsi"/>
        </w:rPr>
        <w:t>.</w:t>
      </w:r>
      <w:r w:rsidR="00FC21AC">
        <w:rPr>
          <w:rFonts w:cstheme="minorHAnsi"/>
        </w:rPr>
        <w:t xml:space="preserve"> </w:t>
      </w:r>
      <w:r w:rsidR="00FC21AC" w:rsidRPr="00FC21AC">
        <w:rPr>
          <w:rFonts w:cstheme="minorHAnsi"/>
          <w:i/>
          <w:iCs/>
          <w:color w:val="0000FF"/>
        </w:rPr>
        <w:t>Videographer: This step is important!</w:t>
      </w:r>
    </w:p>
    <w:p w14:paraId="53CD25A7" w14:textId="2BA14C59" w:rsidR="00373F0B" w:rsidRDefault="00373F0B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extraction buffer to the beads.</w:t>
      </w:r>
      <w:r w:rsidR="00E422F6">
        <w:rPr>
          <w:rFonts w:cstheme="minorHAnsi"/>
        </w:rPr>
        <w:t xml:space="preserve"> </w:t>
      </w:r>
    </w:p>
    <w:p w14:paraId="3811831B" w14:textId="7584532C" w:rsidR="00373F0B" w:rsidRDefault="00373F0B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sample in the </w:t>
      </w:r>
      <w:r w:rsidR="00DE2B9E" w:rsidRPr="00373F0B">
        <w:rPr>
          <w:rFonts w:cstheme="minorHAnsi"/>
        </w:rPr>
        <w:t>thermomixer</w:t>
      </w:r>
      <w:r w:rsidR="00101B94">
        <w:rPr>
          <w:rFonts w:cstheme="minorHAnsi"/>
        </w:rPr>
        <w:t xml:space="preserve"> and tur</w:t>
      </w:r>
      <w:r w:rsidR="00E9248E">
        <w:rPr>
          <w:rFonts w:cstheme="minorHAnsi"/>
        </w:rPr>
        <w:t>ning on the thermomixer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TEXT: </w:t>
      </w:r>
      <w:r w:rsidRPr="00373F0B">
        <w:rPr>
          <w:rFonts w:cstheme="minorHAnsi"/>
          <w:b/>
          <w:bCs/>
        </w:rPr>
        <w:t>42 °C, 500 rpm</w:t>
      </w:r>
    </w:p>
    <w:p w14:paraId="5A47ED85" w14:textId="46898DCE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>Separate the beads with a magnet</w:t>
      </w:r>
      <w:r w:rsidR="00D918E3">
        <w:rPr>
          <w:rFonts w:cstheme="minorHAnsi"/>
        </w:rPr>
        <w:t>ic</w:t>
      </w:r>
      <w:r w:rsidRPr="00FA73C4">
        <w:rPr>
          <w:rFonts w:cstheme="minorHAnsi"/>
        </w:rPr>
        <w:t xml:space="preserve"> rack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>and</w:t>
      </w:r>
      <w:r w:rsidRPr="00FA73C4">
        <w:rPr>
          <w:rFonts w:cstheme="minorHAnsi"/>
        </w:rPr>
        <w:t xml:space="preserve"> transfer the supernatant to a 1.5</w:t>
      </w:r>
      <w:r>
        <w:rPr>
          <w:rFonts w:cstheme="minorHAnsi"/>
        </w:rPr>
        <w:t>-milliliter</w:t>
      </w:r>
      <w:r w:rsidRPr="00FA73C4">
        <w:rPr>
          <w:rFonts w:cstheme="minorHAnsi"/>
        </w:rPr>
        <w:t xml:space="preserve"> tube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FA73C4">
        <w:rPr>
          <w:rFonts w:cstheme="minorHAnsi"/>
        </w:rPr>
        <w:t xml:space="preserve">. Centrifuge the tube at 3000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2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[3]</w:t>
      </w:r>
      <w:r w:rsidRPr="00FA73C4">
        <w:rPr>
          <w:rFonts w:cstheme="minorHAnsi"/>
        </w:rPr>
        <w:t>, then pipette the supernatant to a new 1.5</w:t>
      </w:r>
      <w:r>
        <w:rPr>
          <w:rFonts w:cstheme="minorHAnsi"/>
        </w:rPr>
        <w:t>-milliliter</w:t>
      </w:r>
      <w:r w:rsidRPr="00FA73C4">
        <w:rPr>
          <w:rFonts w:cstheme="minorHAnsi"/>
        </w:rPr>
        <w:t xml:space="preserve"> tube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[4-TXT]</w:t>
      </w:r>
      <w:r w:rsidRPr="00FA73C4">
        <w:rPr>
          <w:rFonts w:cstheme="minorHAnsi"/>
        </w:rPr>
        <w:t xml:space="preserve">. </w:t>
      </w:r>
    </w:p>
    <w:p w14:paraId="3B493358" w14:textId="7077C10F" w:rsidR="00FA73C4" w:rsidRDefault="001365D0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Magnetic beads are moving to the </w:t>
      </w:r>
      <w:r w:rsidR="00E9248E">
        <w:rPr>
          <w:rFonts w:cstheme="minorHAnsi"/>
        </w:rPr>
        <w:t>side</w:t>
      </w:r>
      <w:r>
        <w:rPr>
          <w:rFonts w:cstheme="minorHAnsi"/>
        </w:rPr>
        <w:t xml:space="preserve"> of the tube on a magnetic rack. (</w:t>
      </w:r>
      <w:proofErr w:type="gramStart"/>
      <w:r>
        <w:rPr>
          <w:rFonts w:cstheme="minorHAnsi"/>
        </w:rPr>
        <w:t>re-use</w:t>
      </w:r>
      <w:proofErr w:type="gramEnd"/>
      <w:r>
        <w:rPr>
          <w:rFonts w:cstheme="minorHAnsi"/>
        </w:rPr>
        <w:t xml:space="preserve"> Shot 3.2.1)</w:t>
      </w:r>
      <w:r w:rsidR="00FA73C4">
        <w:rPr>
          <w:rFonts w:cstheme="minorHAnsi"/>
        </w:rPr>
        <w:t>.</w:t>
      </w:r>
    </w:p>
    <w:p w14:paraId="27AD589C" w14:textId="57010DB3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supernatant to a new tube. </w:t>
      </w:r>
    </w:p>
    <w:p w14:paraId="1E13C7DF" w14:textId="3E202013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putting the tube in the centrifuge and closing the lid. </w:t>
      </w:r>
    </w:p>
    <w:p w14:paraId="7CB410B7" w14:textId="4DD919C4" w:rsidR="00FA73C4" w:rsidRP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supernatant to a new tube. </w:t>
      </w:r>
      <w:r>
        <w:rPr>
          <w:rFonts w:cstheme="minorHAnsi"/>
          <w:b/>
          <w:bCs/>
        </w:rPr>
        <w:t xml:space="preserve">TEXT: </w:t>
      </w:r>
      <w:r w:rsidRPr="00FA73C4">
        <w:rPr>
          <w:rFonts w:cstheme="minorHAnsi"/>
          <w:b/>
          <w:bCs/>
        </w:rPr>
        <w:t>positive fraction of the TRAP</w:t>
      </w:r>
    </w:p>
    <w:p w14:paraId="15B22238" w14:textId="40D0CAF3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</w:t>
      </w:r>
      <w:r w:rsidRPr="00FA73C4">
        <w:rPr>
          <w:rFonts w:cstheme="minorHAnsi"/>
        </w:rPr>
        <w:t>re-condition the RNA purification column</w:t>
      </w:r>
      <w:r>
        <w:rPr>
          <w:rFonts w:cstheme="minorHAnsi"/>
        </w:rPr>
        <w:t>, p</w:t>
      </w:r>
      <w:r w:rsidRPr="00FA73C4">
        <w:rPr>
          <w:rFonts w:cstheme="minorHAnsi"/>
        </w:rPr>
        <w:t xml:space="preserve">ipette 250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Conditioning Buffer onto the purification column</w:t>
      </w:r>
      <w:r>
        <w:rPr>
          <w:rFonts w:cstheme="minorHAnsi"/>
        </w:rPr>
        <w:t xml:space="preserve"> and</w:t>
      </w:r>
      <w:r w:rsidRPr="00FA73C4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FA73C4">
        <w:rPr>
          <w:rFonts w:cstheme="minorHAnsi"/>
        </w:rPr>
        <w:t>ncubate for 5 min</w:t>
      </w:r>
      <w:r>
        <w:rPr>
          <w:rFonts w:cstheme="minorHAnsi"/>
        </w:rPr>
        <w:t>utes</w:t>
      </w:r>
      <w:r w:rsidRPr="00FA73C4">
        <w:rPr>
          <w:rFonts w:cstheme="minorHAnsi"/>
        </w:rPr>
        <w:t xml:space="preserve"> at room temperature </w:t>
      </w:r>
      <w:r>
        <w:rPr>
          <w:rFonts w:cstheme="minorHAnsi"/>
          <w:b/>
          <w:bCs/>
        </w:rPr>
        <w:t>[1]</w:t>
      </w:r>
      <w:r w:rsidR="00D918E3">
        <w:rPr>
          <w:rFonts w:cstheme="minorHAnsi"/>
        </w:rPr>
        <w:t>, then c</w:t>
      </w:r>
      <w:r w:rsidRPr="00FA73C4">
        <w:rPr>
          <w:rFonts w:cstheme="minorHAnsi"/>
        </w:rPr>
        <w:t xml:space="preserve">entrifuge the column at 16,000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 xml:space="preserve">ute </w:t>
      </w:r>
      <w:r>
        <w:rPr>
          <w:rFonts w:cstheme="minorHAnsi"/>
          <w:b/>
          <w:bCs/>
        </w:rPr>
        <w:t>[2]</w:t>
      </w:r>
      <w:r w:rsidRPr="00FA73C4">
        <w:rPr>
          <w:rFonts w:cstheme="minorHAnsi"/>
        </w:rPr>
        <w:t>.</w:t>
      </w:r>
    </w:p>
    <w:p w14:paraId="11C51917" w14:textId="7673AFDE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conditioning buffer to the column.</w:t>
      </w:r>
    </w:p>
    <w:p w14:paraId="4EA474AF" w14:textId="02F5AFE0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column in the centrifuge.</w:t>
      </w:r>
    </w:p>
    <w:p w14:paraId="24A799E4" w14:textId="7FCC827A" w:rsidR="00875CAD" w:rsidRDefault="00FA73C4" w:rsidP="00BB48B9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BB48B9">
        <w:rPr>
          <w:rFonts w:cstheme="minorHAnsi"/>
        </w:rPr>
        <w:t xml:space="preserve">Pipette </w:t>
      </w:r>
      <w:r w:rsidR="00D918E3" w:rsidRPr="00BB48B9">
        <w:rPr>
          <w:rFonts w:cstheme="minorHAnsi"/>
        </w:rPr>
        <w:t xml:space="preserve">an </w:t>
      </w:r>
      <w:r w:rsidRPr="00BB48B9">
        <w:rPr>
          <w:rFonts w:cstheme="minorHAnsi"/>
        </w:rPr>
        <w:t xml:space="preserve">equal volume of 70% ethanol into the cell extract and mix well by pipetting </w:t>
      </w:r>
      <w:r w:rsidRPr="00BB48B9">
        <w:rPr>
          <w:rFonts w:cstheme="minorHAnsi"/>
          <w:b/>
          <w:bCs/>
        </w:rPr>
        <w:t>[1-TXT]</w:t>
      </w:r>
      <w:r w:rsidR="00875CAD">
        <w:rPr>
          <w:rFonts w:cstheme="minorHAnsi"/>
        </w:rPr>
        <w:t>.</w:t>
      </w:r>
      <w:r w:rsidRPr="00BB48B9">
        <w:rPr>
          <w:rFonts w:cstheme="minorHAnsi"/>
        </w:rPr>
        <w:t xml:space="preserve"> </w:t>
      </w:r>
    </w:p>
    <w:p w14:paraId="63B67795" w14:textId="1FE752BE" w:rsidR="00875CAD" w:rsidRPr="00875CAD" w:rsidRDefault="00875CAD" w:rsidP="00875CAD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adding </w:t>
      </w:r>
      <w:proofErr w:type="spellStart"/>
      <w:r>
        <w:rPr>
          <w:rFonts w:cstheme="minorHAnsi"/>
        </w:rPr>
        <w:t>EtOH</w:t>
      </w:r>
      <w:proofErr w:type="spellEnd"/>
      <w:r>
        <w:rPr>
          <w:rFonts w:cstheme="minorHAnsi"/>
        </w:rPr>
        <w:t xml:space="preserve"> to the cell extract. </w:t>
      </w:r>
      <w:r>
        <w:rPr>
          <w:rFonts w:cstheme="minorHAnsi"/>
          <w:b/>
          <w:bCs/>
        </w:rPr>
        <w:t>TEXT: P</w:t>
      </w:r>
      <w:r w:rsidRPr="00FA73C4">
        <w:rPr>
          <w:rFonts w:cstheme="minorHAnsi"/>
          <w:b/>
          <w:bCs/>
        </w:rPr>
        <w:t>ositive fraction</w:t>
      </w:r>
      <w:r>
        <w:rPr>
          <w:rFonts w:cstheme="minorHAnsi"/>
          <w:b/>
          <w:bCs/>
        </w:rPr>
        <w:t xml:space="preserve">s: </w:t>
      </w:r>
      <w:r w:rsidRPr="001365D0">
        <w:rPr>
          <w:rFonts w:cstheme="minorHAnsi"/>
          <w:b/>
          <w:bCs/>
        </w:rPr>
        <w:t xml:space="preserve">50 </w:t>
      </w:r>
      <w:proofErr w:type="spellStart"/>
      <w:r w:rsidRPr="001365D0">
        <w:rPr>
          <w:rFonts w:cstheme="minorHAnsi"/>
          <w:b/>
          <w:bCs/>
        </w:rPr>
        <w:t>μL</w:t>
      </w:r>
      <w:proofErr w:type="spellEnd"/>
      <w:r w:rsidRPr="001365D0">
        <w:rPr>
          <w:rFonts w:cstheme="minorHAnsi"/>
          <w:b/>
          <w:bCs/>
        </w:rPr>
        <w:t xml:space="preserve"> </w:t>
      </w:r>
      <w:proofErr w:type="spellStart"/>
      <w:r w:rsidRPr="00C2629D">
        <w:rPr>
          <w:rFonts w:cstheme="minorHAnsi"/>
          <w:b/>
          <w:bCs/>
        </w:rPr>
        <w:t>EtOH</w:t>
      </w:r>
      <w:proofErr w:type="spellEnd"/>
      <w:r w:rsidRPr="00FA73C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;</w:t>
      </w:r>
      <w:r w:rsidRPr="00FA73C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</w:t>
      </w:r>
      <w:r w:rsidRPr="00FA73C4">
        <w:rPr>
          <w:rFonts w:cstheme="minorHAnsi"/>
          <w:b/>
          <w:bCs/>
        </w:rPr>
        <w:t>nput</w:t>
      </w:r>
      <w:r>
        <w:rPr>
          <w:rFonts w:cstheme="minorHAnsi"/>
          <w:b/>
          <w:bCs/>
        </w:rPr>
        <w:t>s</w:t>
      </w:r>
      <w:r w:rsidRPr="00FA73C4">
        <w:rPr>
          <w:rFonts w:cstheme="minorHAnsi"/>
          <w:b/>
          <w:bCs/>
        </w:rPr>
        <w:t xml:space="preserve"> and</w:t>
      </w:r>
      <w:r>
        <w:rPr>
          <w:rFonts w:cstheme="minorHAnsi"/>
          <w:b/>
          <w:bCs/>
        </w:rPr>
        <w:t xml:space="preserve"> </w:t>
      </w:r>
      <w:r w:rsidRPr="00FA73C4">
        <w:rPr>
          <w:rFonts w:cstheme="minorHAnsi"/>
          <w:b/>
          <w:bCs/>
        </w:rPr>
        <w:t>negative fractions</w:t>
      </w:r>
      <w:r>
        <w:rPr>
          <w:rFonts w:cstheme="minorHAnsi"/>
          <w:b/>
          <w:bCs/>
        </w:rPr>
        <w:t xml:space="preserve">: </w:t>
      </w:r>
      <w:r w:rsidRPr="00FA73C4">
        <w:rPr>
          <w:rFonts w:cstheme="minorHAnsi"/>
          <w:b/>
          <w:bCs/>
        </w:rPr>
        <w:t xml:space="preserve">1 </w:t>
      </w:r>
      <w:r w:rsidRPr="00BB48B9">
        <w:rPr>
          <w:rFonts w:cstheme="minorHAnsi"/>
          <w:b/>
          <w:bCs/>
        </w:rPr>
        <w:t xml:space="preserve">mL </w:t>
      </w:r>
      <w:proofErr w:type="spellStart"/>
      <w:r w:rsidRPr="002746FE">
        <w:rPr>
          <w:rFonts w:cstheme="minorHAnsi"/>
          <w:b/>
          <w:bCs/>
        </w:rPr>
        <w:t>EtOH</w:t>
      </w:r>
      <w:proofErr w:type="spellEnd"/>
      <w:r w:rsidRPr="00CF7F27" w:rsidDel="00CF7F27">
        <w:rPr>
          <w:rFonts w:cstheme="minorHAnsi"/>
        </w:rPr>
        <w:t xml:space="preserve"> </w:t>
      </w:r>
    </w:p>
    <w:p w14:paraId="72D15CCF" w14:textId="4F6586AC" w:rsidR="00FA73C4" w:rsidRPr="00BB48B9" w:rsidRDefault="00BB48B9" w:rsidP="00BB48B9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BB48B9">
        <w:rPr>
          <w:rFonts w:cstheme="minorHAnsi"/>
        </w:rPr>
        <w:t>Pipette up to 200 microliters of the mixture into the pre-conditioned RNA purification column. To reduce the loss of samples, do not fill the column more than 80% of its capacity</w:t>
      </w:r>
      <w:r w:rsidR="00D35155">
        <w:rPr>
          <w:rFonts w:cstheme="minorHAnsi"/>
        </w:rPr>
        <w:t xml:space="preserve"> </w:t>
      </w:r>
      <w:r w:rsidR="00D35155">
        <w:rPr>
          <w:rFonts w:cstheme="minorHAnsi"/>
          <w:b/>
          <w:bCs/>
        </w:rPr>
        <w:t>[1]</w:t>
      </w:r>
      <w:r w:rsidRPr="00BB48B9">
        <w:rPr>
          <w:rFonts w:cstheme="minorHAnsi"/>
        </w:rPr>
        <w:t xml:space="preserve">. Repeat this step several times until all RNAs are collected </w:t>
      </w:r>
      <w:r w:rsidR="00875CAD">
        <w:rPr>
          <w:rFonts w:cstheme="minorHAnsi"/>
        </w:rPr>
        <w:t>in</w:t>
      </w:r>
      <w:r w:rsidRPr="00BB48B9">
        <w:rPr>
          <w:rFonts w:cstheme="minorHAnsi"/>
        </w:rPr>
        <w:t xml:space="preserve"> the same column of each fraction</w:t>
      </w:r>
      <w:r w:rsidR="00875CAD">
        <w:rPr>
          <w:rFonts w:cstheme="minorHAnsi"/>
        </w:rPr>
        <w:t xml:space="preserve"> </w:t>
      </w:r>
      <w:r w:rsidR="00875CAD">
        <w:rPr>
          <w:rFonts w:cstheme="minorHAnsi"/>
          <w:b/>
          <w:bCs/>
        </w:rPr>
        <w:t>[2]</w:t>
      </w:r>
      <w:r w:rsidRPr="00BB48B9">
        <w:rPr>
          <w:rFonts w:cstheme="minorHAnsi"/>
        </w:rPr>
        <w:t>.</w:t>
      </w:r>
    </w:p>
    <w:p w14:paraId="47B14165" w14:textId="04EC4629" w:rsidR="00BB48B9" w:rsidRDefault="00FA73C4" w:rsidP="00BB48B9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BB48B9">
        <w:rPr>
          <w:rFonts w:cstheme="minorHAnsi"/>
        </w:rPr>
        <w:t xml:space="preserve">Talent pipetting the mixture into the purification column. </w:t>
      </w:r>
    </w:p>
    <w:p w14:paraId="774C45EB" w14:textId="38A8FD80" w:rsidR="00D35155" w:rsidRPr="00BB48B9" w:rsidRDefault="00D35155" w:rsidP="00BB48B9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Tube with collected RNAs.</w:t>
      </w:r>
    </w:p>
    <w:p w14:paraId="6A9B1906" w14:textId="3E1ABECC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>Centrifuge the column for 2 min</w:t>
      </w:r>
      <w:r>
        <w:rPr>
          <w:rFonts w:cstheme="minorHAnsi"/>
        </w:rPr>
        <w:t>utes</w:t>
      </w:r>
      <w:r w:rsidRPr="00FA73C4">
        <w:rPr>
          <w:rFonts w:cstheme="minorHAnsi"/>
        </w:rPr>
        <w:t xml:space="preserve"> to </w:t>
      </w:r>
      <w:r>
        <w:rPr>
          <w:rFonts w:cstheme="minorHAnsi"/>
        </w:rPr>
        <w:t>bind</w:t>
      </w:r>
      <w:r w:rsidRPr="00FA73C4">
        <w:rPr>
          <w:rFonts w:cstheme="minorHAnsi"/>
        </w:rPr>
        <w:t xml:space="preserve"> RNA to the membrane in the column</w:t>
      </w:r>
      <w:r w:rsidR="000A3AFC">
        <w:rPr>
          <w:rFonts w:cstheme="minorHAnsi"/>
        </w:rPr>
        <w:t xml:space="preserve"> </w:t>
      </w:r>
      <w:r w:rsidR="000A3AFC">
        <w:rPr>
          <w:rFonts w:cstheme="minorHAnsi"/>
          <w:b/>
          <w:bCs/>
        </w:rPr>
        <w:t>[1</w:t>
      </w:r>
      <w:r w:rsidR="00B65D12">
        <w:rPr>
          <w:rFonts w:cstheme="minorHAnsi"/>
          <w:b/>
          <w:bCs/>
        </w:rPr>
        <w:t>-TXT</w:t>
      </w:r>
      <w:r w:rsidR="000A3AFC">
        <w:rPr>
          <w:rFonts w:cstheme="minorHAnsi"/>
          <w:b/>
          <w:bCs/>
        </w:rPr>
        <w:t>]</w:t>
      </w:r>
      <w:r w:rsidRPr="00FA73C4">
        <w:rPr>
          <w:rFonts w:cstheme="minorHAnsi"/>
        </w:rPr>
        <w:t>, then continue centrifug</w:t>
      </w:r>
      <w:r>
        <w:rPr>
          <w:rFonts w:cstheme="minorHAnsi"/>
        </w:rPr>
        <w:t>ation</w:t>
      </w:r>
      <w:r w:rsidRPr="00FA73C4">
        <w:rPr>
          <w:rFonts w:cstheme="minorHAnsi"/>
        </w:rPr>
        <w:t xml:space="preserve"> for 30 s</w:t>
      </w:r>
      <w:r>
        <w:rPr>
          <w:rFonts w:cstheme="minorHAnsi"/>
        </w:rPr>
        <w:t>econds</w:t>
      </w:r>
      <w:r w:rsidR="000A3AFC">
        <w:rPr>
          <w:rFonts w:cstheme="minorHAnsi"/>
        </w:rPr>
        <w:t xml:space="preserve"> </w:t>
      </w:r>
      <w:r w:rsidR="000A3AFC">
        <w:rPr>
          <w:rFonts w:cstheme="minorHAnsi"/>
          <w:b/>
          <w:bCs/>
        </w:rPr>
        <w:t>[2</w:t>
      </w:r>
      <w:r w:rsidR="00D35155">
        <w:rPr>
          <w:rFonts w:cstheme="minorHAnsi"/>
          <w:b/>
          <w:bCs/>
        </w:rPr>
        <w:t>-TXT</w:t>
      </w:r>
      <w:r w:rsidR="000A3AFC">
        <w:rPr>
          <w:rFonts w:cstheme="minorHAnsi"/>
          <w:b/>
          <w:bCs/>
        </w:rPr>
        <w:t>]</w:t>
      </w:r>
      <w:r w:rsidRPr="00FA73C4">
        <w:rPr>
          <w:rFonts w:cstheme="minorHAnsi"/>
        </w:rPr>
        <w:t>. Discard the flow-through</w:t>
      </w:r>
      <w:r>
        <w:rPr>
          <w:rFonts w:cstheme="minorHAnsi"/>
        </w:rPr>
        <w:t xml:space="preserve"> and</w:t>
      </w:r>
      <w:r w:rsidRPr="00FA73C4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FA73C4">
        <w:rPr>
          <w:rFonts w:cstheme="minorHAnsi"/>
        </w:rPr>
        <w:t xml:space="preserve">ipette 100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Wash Buffer 1 into the column</w:t>
      </w:r>
      <w:r w:rsidR="000A3AFC">
        <w:rPr>
          <w:rFonts w:cstheme="minorHAnsi"/>
        </w:rPr>
        <w:t xml:space="preserve"> </w:t>
      </w:r>
      <w:r w:rsidR="000A3AFC">
        <w:rPr>
          <w:rFonts w:cstheme="minorHAnsi"/>
          <w:b/>
          <w:bCs/>
        </w:rPr>
        <w:t>[3]</w:t>
      </w:r>
      <w:r>
        <w:rPr>
          <w:rFonts w:cstheme="minorHAnsi"/>
        </w:rPr>
        <w:t>. C</w:t>
      </w:r>
      <w:r w:rsidRPr="00FA73C4">
        <w:rPr>
          <w:rFonts w:cstheme="minorHAnsi"/>
        </w:rPr>
        <w:t>entrifuge for 1 min</w:t>
      </w:r>
      <w:r>
        <w:rPr>
          <w:rFonts w:cstheme="minorHAnsi"/>
        </w:rPr>
        <w:t>ute, then d</w:t>
      </w:r>
      <w:r w:rsidRPr="00FA73C4">
        <w:rPr>
          <w:rFonts w:cstheme="minorHAnsi"/>
        </w:rPr>
        <w:t>iscard the flow-through</w:t>
      </w:r>
      <w:r w:rsidR="00D35155">
        <w:rPr>
          <w:rFonts w:cstheme="minorHAnsi"/>
        </w:rPr>
        <w:t xml:space="preserve"> </w:t>
      </w:r>
      <w:r w:rsidR="00D35155">
        <w:rPr>
          <w:rFonts w:cstheme="minorHAnsi"/>
          <w:b/>
          <w:bCs/>
        </w:rPr>
        <w:t>[4-TXT]</w:t>
      </w:r>
      <w:r w:rsidRPr="00FA73C4">
        <w:rPr>
          <w:rFonts w:cstheme="minorHAnsi"/>
        </w:rPr>
        <w:t>.</w:t>
      </w:r>
    </w:p>
    <w:p w14:paraId="6E1A6108" w14:textId="567C6A26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column in the centrifuge and programming the centrifugation. </w:t>
      </w:r>
      <w:r w:rsidR="00B65D12" w:rsidRPr="00C2629D">
        <w:rPr>
          <w:rFonts w:cstheme="minorHAnsi"/>
          <w:b/>
          <w:bCs/>
        </w:rPr>
        <w:t xml:space="preserve">TEXT: </w:t>
      </w:r>
      <w:r w:rsidR="00B65D12">
        <w:rPr>
          <w:rFonts w:cstheme="minorHAnsi"/>
          <w:b/>
          <w:bCs/>
        </w:rPr>
        <w:t>1</w:t>
      </w:r>
      <w:r w:rsidR="00B65D12" w:rsidRPr="00C2629D">
        <w:rPr>
          <w:rFonts w:cstheme="minorHAnsi"/>
          <w:b/>
          <w:bCs/>
        </w:rPr>
        <w:t xml:space="preserve">00 x </w:t>
      </w:r>
      <w:r w:rsidR="00B65D12" w:rsidRPr="00C2629D">
        <w:rPr>
          <w:rFonts w:cstheme="minorHAnsi"/>
          <w:b/>
          <w:bCs/>
          <w:i/>
        </w:rPr>
        <w:t>g</w:t>
      </w:r>
      <w:r w:rsidR="00055145">
        <w:rPr>
          <w:rFonts w:cstheme="minorHAnsi"/>
          <w:b/>
          <w:bCs/>
        </w:rPr>
        <w:t>,</w:t>
      </w:r>
      <w:r w:rsidR="00B65D12" w:rsidRPr="00C2629D">
        <w:rPr>
          <w:rFonts w:cstheme="minorHAnsi"/>
          <w:b/>
          <w:bCs/>
        </w:rPr>
        <w:t xml:space="preserve"> </w:t>
      </w:r>
      <w:r w:rsidR="00B65D12">
        <w:rPr>
          <w:rFonts w:cstheme="minorHAnsi"/>
          <w:b/>
          <w:bCs/>
        </w:rPr>
        <w:t>2</w:t>
      </w:r>
      <w:r w:rsidR="00B65D12" w:rsidRPr="00C2629D">
        <w:rPr>
          <w:rFonts w:cstheme="minorHAnsi"/>
          <w:b/>
          <w:bCs/>
        </w:rPr>
        <w:t xml:space="preserve"> min</w:t>
      </w:r>
    </w:p>
    <w:p w14:paraId="549DC803" w14:textId="477653D6" w:rsidR="00FA73C4" w:rsidRDefault="000A3AFC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programming the centrifugation (16</w:t>
      </w:r>
      <w:r w:rsidRPr="00FA73C4">
        <w:rPr>
          <w:rFonts w:cstheme="minorHAnsi"/>
        </w:rPr>
        <w:t xml:space="preserve">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>ute) and re-centrifuge the same tubes.</w:t>
      </w:r>
      <w:r w:rsidR="00FA73C4">
        <w:rPr>
          <w:rFonts w:cstheme="minorHAnsi"/>
        </w:rPr>
        <w:t xml:space="preserve"> </w:t>
      </w:r>
      <w:r w:rsidR="00B65D12" w:rsidRPr="002746FE">
        <w:rPr>
          <w:rFonts w:cstheme="minorHAnsi"/>
          <w:b/>
          <w:bCs/>
        </w:rPr>
        <w:t xml:space="preserve">TEXT: 16,000 x </w:t>
      </w:r>
      <w:r w:rsidR="00B65D12" w:rsidRPr="002746FE">
        <w:rPr>
          <w:rFonts w:cstheme="minorHAnsi"/>
          <w:b/>
          <w:bCs/>
          <w:i/>
        </w:rPr>
        <w:t>g</w:t>
      </w:r>
      <w:r w:rsidR="00055145">
        <w:rPr>
          <w:rFonts w:cstheme="minorHAnsi"/>
          <w:b/>
          <w:bCs/>
        </w:rPr>
        <w:t>,</w:t>
      </w:r>
      <w:r w:rsidR="00B65D12" w:rsidRPr="002746FE">
        <w:rPr>
          <w:rFonts w:cstheme="minorHAnsi"/>
          <w:b/>
          <w:bCs/>
        </w:rPr>
        <w:t xml:space="preserve"> </w:t>
      </w:r>
      <w:r w:rsidR="00B65D12">
        <w:rPr>
          <w:rFonts w:cstheme="minorHAnsi"/>
          <w:b/>
          <w:bCs/>
        </w:rPr>
        <w:t>30</w:t>
      </w:r>
      <w:r w:rsidR="00B65D12" w:rsidRPr="002746FE">
        <w:rPr>
          <w:rFonts w:cstheme="minorHAnsi"/>
          <w:b/>
          <w:bCs/>
        </w:rPr>
        <w:t xml:space="preserve"> </w:t>
      </w:r>
      <w:r w:rsidR="00B65D12">
        <w:rPr>
          <w:rFonts w:cstheme="minorHAnsi"/>
          <w:b/>
          <w:bCs/>
        </w:rPr>
        <w:t>s</w:t>
      </w:r>
    </w:p>
    <w:p w14:paraId="551FBF7A" w14:textId="56200E33" w:rsidR="00FA73C4" w:rsidRDefault="000A3AFC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discarding the flow-through</w:t>
      </w:r>
      <w:r w:rsidR="00B65D12">
        <w:rPr>
          <w:rFonts w:cstheme="minorHAnsi"/>
        </w:rPr>
        <w:t xml:space="preserve"> and adding Wash Buffer 1</w:t>
      </w:r>
      <w:r w:rsidR="00FA73C4">
        <w:rPr>
          <w:rFonts w:cstheme="minorHAnsi"/>
        </w:rPr>
        <w:t xml:space="preserve">. </w:t>
      </w:r>
    </w:p>
    <w:p w14:paraId="54AE21E7" w14:textId="00AEA82C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0A3AFC">
        <w:rPr>
          <w:rFonts w:cstheme="minorHAnsi"/>
        </w:rPr>
        <w:t>placing the empty column in the centrifuge and programming the centrifugation</w:t>
      </w:r>
      <w:r w:rsidR="00B65D12">
        <w:rPr>
          <w:rFonts w:cstheme="minorHAnsi"/>
        </w:rPr>
        <w:t>.</w:t>
      </w:r>
      <w:r w:rsidR="000A3AFC">
        <w:rPr>
          <w:rFonts w:cstheme="minorHAnsi"/>
        </w:rPr>
        <w:t xml:space="preserve"> </w:t>
      </w:r>
      <w:r w:rsidR="00B65D12" w:rsidRPr="00B65D12">
        <w:rPr>
          <w:rFonts w:cstheme="minorHAnsi"/>
          <w:b/>
          <w:bCs/>
        </w:rPr>
        <w:t xml:space="preserve">TEXT: </w:t>
      </w:r>
      <w:r w:rsidR="000A3AFC" w:rsidRPr="002746FE">
        <w:rPr>
          <w:rFonts w:cstheme="minorHAnsi"/>
          <w:b/>
          <w:bCs/>
        </w:rPr>
        <w:t xml:space="preserve">8,000 x </w:t>
      </w:r>
      <w:r w:rsidR="000A3AFC" w:rsidRPr="002746FE">
        <w:rPr>
          <w:rFonts w:cstheme="minorHAnsi"/>
          <w:b/>
          <w:bCs/>
          <w:i/>
        </w:rPr>
        <w:t>g</w:t>
      </w:r>
      <w:r w:rsidR="00055145">
        <w:rPr>
          <w:rFonts w:cstheme="minorHAnsi"/>
          <w:b/>
          <w:bCs/>
        </w:rPr>
        <w:t>,</w:t>
      </w:r>
      <w:r w:rsidR="000A3AFC" w:rsidRPr="002746FE">
        <w:rPr>
          <w:rFonts w:cstheme="minorHAnsi"/>
          <w:b/>
          <w:bCs/>
        </w:rPr>
        <w:t xml:space="preserve"> 1 min</w:t>
      </w:r>
      <w:r>
        <w:rPr>
          <w:rFonts w:cstheme="minorHAnsi"/>
        </w:rPr>
        <w:t xml:space="preserve"> </w:t>
      </w:r>
    </w:p>
    <w:p w14:paraId="7241751D" w14:textId="0651D8F9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 xml:space="preserve">Pipette 75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DNase solution mix directly into the purification column membrane</w:t>
      </w:r>
      <w:r w:rsidR="000B021A">
        <w:rPr>
          <w:rFonts w:cstheme="minorHAnsi"/>
        </w:rPr>
        <w:t xml:space="preserve"> </w:t>
      </w:r>
      <w:r w:rsidR="000B021A">
        <w:rPr>
          <w:rFonts w:cstheme="minorHAnsi"/>
          <w:b/>
          <w:bCs/>
        </w:rPr>
        <w:t>[1]</w:t>
      </w:r>
      <w:r w:rsidRPr="00FA73C4">
        <w:rPr>
          <w:rFonts w:cstheme="minorHAnsi"/>
        </w:rPr>
        <w:t>.</w:t>
      </w:r>
      <w:r w:rsidR="000B021A" w:rsidRPr="000B021A">
        <w:rPr>
          <w:rFonts w:cstheme="minorHAnsi"/>
          <w:b/>
          <w:bCs/>
        </w:rPr>
        <w:t xml:space="preserve"> </w:t>
      </w:r>
      <w:r w:rsidRPr="00FA73C4">
        <w:rPr>
          <w:rFonts w:cstheme="minorHAnsi"/>
        </w:rPr>
        <w:t xml:space="preserve">Incubate at </w:t>
      </w:r>
      <w:r>
        <w:rPr>
          <w:rFonts w:cstheme="minorHAnsi"/>
        </w:rPr>
        <w:t>room temperature</w:t>
      </w:r>
      <w:r w:rsidRPr="00FA73C4">
        <w:rPr>
          <w:rFonts w:cstheme="minorHAnsi"/>
        </w:rPr>
        <w:t xml:space="preserve"> for 15 min</w:t>
      </w:r>
      <w:r>
        <w:rPr>
          <w:rFonts w:cstheme="minorHAnsi"/>
        </w:rPr>
        <w:t>utes, then p</w:t>
      </w:r>
      <w:r w:rsidRPr="00FA73C4">
        <w:rPr>
          <w:rFonts w:cstheme="minorHAnsi"/>
        </w:rPr>
        <w:t xml:space="preserve">ipette 40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</w:t>
      </w:r>
      <w:r w:rsidR="00D918E3">
        <w:rPr>
          <w:rFonts w:cstheme="minorHAnsi"/>
        </w:rPr>
        <w:t>W</w:t>
      </w:r>
      <w:r>
        <w:rPr>
          <w:rFonts w:cstheme="minorHAnsi"/>
        </w:rPr>
        <w:t xml:space="preserve">ash </w:t>
      </w:r>
      <w:r w:rsidR="00D918E3">
        <w:rPr>
          <w:rFonts w:cstheme="minorHAnsi"/>
        </w:rPr>
        <w:t>B</w:t>
      </w:r>
      <w:r>
        <w:rPr>
          <w:rFonts w:cstheme="minorHAnsi"/>
        </w:rPr>
        <w:t>uffer 1</w:t>
      </w:r>
      <w:r w:rsidRPr="00FA73C4">
        <w:rPr>
          <w:rFonts w:cstheme="minorHAnsi"/>
        </w:rPr>
        <w:t xml:space="preserve"> into the column </w:t>
      </w:r>
      <w:r>
        <w:rPr>
          <w:rFonts w:cstheme="minorHAnsi"/>
          <w:b/>
          <w:bCs/>
        </w:rPr>
        <w:t xml:space="preserve">[2] </w:t>
      </w:r>
      <w:r w:rsidRPr="00FA73C4">
        <w:rPr>
          <w:rFonts w:cstheme="minorHAnsi"/>
        </w:rPr>
        <w:t xml:space="preserve">and centrifuge </w:t>
      </w:r>
      <w:r>
        <w:rPr>
          <w:rFonts w:cstheme="minorHAnsi"/>
        </w:rPr>
        <w:t xml:space="preserve">for another </w:t>
      </w:r>
      <w:r w:rsidRPr="00FA73C4">
        <w:rPr>
          <w:rFonts w:cstheme="minorHAnsi"/>
        </w:rPr>
        <w:t>30 s</w:t>
      </w:r>
      <w:r>
        <w:rPr>
          <w:rFonts w:cstheme="minorHAnsi"/>
        </w:rPr>
        <w:t>econds</w:t>
      </w:r>
      <w:r w:rsidRPr="00FA73C4">
        <w:rPr>
          <w:rFonts w:cstheme="minorHAnsi"/>
        </w:rPr>
        <w:t>. Discard the flow-through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</w:t>
      </w:r>
      <w:r w:rsidR="00D35155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1C267720" w14:textId="5DF5AFCA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DNase into the column</w:t>
      </w:r>
      <w:r w:rsidR="00D35155">
        <w:rPr>
          <w:rFonts w:cstheme="minorHAnsi"/>
        </w:rPr>
        <w:t>.</w:t>
      </w:r>
      <w:r w:rsidR="00BB48B9">
        <w:rPr>
          <w:rFonts w:cstheme="minorHAnsi"/>
        </w:rPr>
        <w:t xml:space="preserve"> </w:t>
      </w:r>
      <w:r w:rsidR="00D35155" w:rsidRPr="00D35155">
        <w:rPr>
          <w:rFonts w:cstheme="minorHAnsi"/>
          <w:i/>
          <w:iCs/>
          <w:color w:val="0000FF"/>
        </w:rPr>
        <w:t>Videographer</w:t>
      </w:r>
      <w:r w:rsidR="00055145" w:rsidRPr="00D35155">
        <w:rPr>
          <w:rFonts w:cstheme="minorHAnsi"/>
          <w:i/>
          <w:iCs/>
          <w:color w:val="0000FF"/>
        </w:rPr>
        <w:t xml:space="preserve">: </w:t>
      </w:r>
      <w:r w:rsidR="00D35155" w:rsidRPr="00D35155">
        <w:rPr>
          <w:rFonts w:cstheme="minorHAnsi"/>
          <w:i/>
          <w:iCs/>
          <w:color w:val="0000FF"/>
        </w:rPr>
        <w:t>Please focus</w:t>
      </w:r>
      <w:r w:rsidR="00BB48B9" w:rsidRPr="00D35155">
        <w:rPr>
          <w:rFonts w:cstheme="minorHAnsi"/>
          <w:i/>
          <w:iCs/>
          <w:color w:val="0000FF"/>
        </w:rPr>
        <w:t xml:space="preserve"> on the inside of the column to show how the solution is directly add</w:t>
      </w:r>
      <w:r w:rsidR="00D35155" w:rsidRPr="00D35155">
        <w:rPr>
          <w:rFonts w:cstheme="minorHAnsi"/>
          <w:i/>
          <w:iCs/>
          <w:color w:val="0000FF"/>
        </w:rPr>
        <w:t>ed</w:t>
      </w:r>
      <w:r w:rsidR="00BB48B9" w:rsidRPr="00D35155">
        <w:rPr>
          <w:rFonts w:cstheme="minorHAnsi"/>
          <w:i/>
          <w:iCs/>
          <w:color w:val="0000FF"/>
        </w:rPr>
        <w:t xml:space="preserve"> to the column membrane</w:t>
      </w:r>
      <w:r w:rsidRPr="00D35155">
        <w:rPr>
          <w:rFonts w:cstheme="minorHAnsi"/>
          <w:i/>
          <w:iCs/>
          <w:color w:val="0000FF"/>
        </w:rPr>
        <w:t>.</w:t>
      </w:r>
      <w:r>
        <w:rPr>
          <w:rFonts w:cstheme="minorHAnsi"/>
        </w:rPr>
        <w:t xml:space="preserve"> </w:t>
      </w:r>
    </w:p>
    <w:p w14:paraId="17C86C09" w14:textId="5AC8A356" w:rsidR="00FA73C4" w:rsidRDefault="000B021A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starting the 15-minute timer with tubes sitting on the rack</w:t>
      </w:r>
      <w:r w:rsidR="00FA73C4">
        <w:rPr>
          <w:rFonts w:cstheme="minorHAnsi"/>
        </w:rPr>
        <w:t xml:space="preserve">. </w:t>
      </w:r>
    </w:p>
    <w:p w14:paraId="0A2412D4" w14:textId="3D77AE46" w:rsidR="00FA73C4" w:rsidRPr="00FA73C4" w:rsidRDefault="000B021A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programming the centrifugation (8</w:t>
      </w:r>
      <w:r w:rsidRPr="00FA73C4">
        <w:rPr>
          <w:rFonts w:cstheme="minorHAnsi"/>
        </w:rPr>
        <w:t xml:space="preserve">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</w:t>
      </w:r>
      <w:r>
        <w:rPr>
          <w:rFonts w:cstheme="minorHAnsi"/>
        </w:rPr>
        <w:t>30</w:t>
      </w:r>
      <w:r w:rsidRPr="00FA73C4">
        <w:rPr>
          <w:rFonts w:cstheme="minorHAnsi"/>
        </w:rPr>
        <w:t xml:space="preserve"> </w:t>
      </w:r>
      <w:r>
        <w:rPr>
          <w:rFonts w:cstheme="minorHAnsi"/>
        </w:rPr>
        <w:t>secs) and starting the centrifuge</w:t>
      </w:r>
      <w:r w:rsidR="00FA73C4">
        <w:rPr>
          <w:rFonts w:cstheme="minorHAnsi"/>
        </w:rPr>
        <w:t xml:space="preserve">. </w:t>
      </w:r>
      <w:r w:rsidR="00FA73C4">
        <w:rPr>
          <w:rFonts w:cstheme="minorHAnsi"/>
          <w:b/>
          <w:bCs/>
        </w:rPr>
        <w:t xml:space="preserve">TEXT: </w:t>
      </w:r>
      <w:r w:rsidR="00FA73C4" w:rsidRPr="00FA73C4">
        <w:rPr>
          <w:rFonts w:cstheme="minorHAnsi"/>
          <w:b/>
          <w:bCs/>
        </w:rPr>
        <w:t xml:space="preserve">8,000 x </w:t>
      </w:r>
      <w:r w:rsidR="00FA73C4" w:rsidRPr="00FA73C4">
        <w:rPr>
          <w:rFonts w:cstheme="minorHAnsi"/>
          <w:b/>
          <w:bCs/>
          <w:i/>
        </w:rPr>
        <w:t>g</w:t>
      </w:r>
      <w:r w:rsidRPr="002746FE">
        <w:rPr>
          <w:rFonts w:cstheme="minorHAnsi"/>
          <w:b/>
          <w:bCs/>
          <w:iCs/>
        </w:rPr>
        <w:t>, 30 s</w:t>
      </w:r>
    </w:p>
    <w:p w14:paraId="38445E86" w14:textId="42438214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 xml:space="preserve">Pipette 100 </w:t>
      </w:r>
      <w:r>
        <w:rPr>
          <w:rFonts w:cstheme="minorHAnsi"/>
        </w:rPr>
        <w:t xml:space="preserve">microliters </w:t>
      </w:r>
      <w:r w:rsidRPr="00FA73C4">
        <w:rPr>
          <w:rFonts w:cstheme="minorHAnsi"/>
        </w:rPr>
        <w:t xml:space="preserve">of Wash Buffer 2 into the column and centrifuge at 8,000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 xml:space="preserve">ute </w:t>
      </w:r>
      <w:r>
        <w:rPr>
          <w:rFonts w:cstheme="minorHAnsi"/>
          <w:b/>
          <w:bCs/>
        </w:rPr>
        <w:t>[1]</w:t>
      </w:r>
      <w:r w:rsidRPr="00FA73C4">
        <w:rPr>
          <w:rFonts w:cstheme="minorHAnsi"/>
        </w:rPr>
        <w:t>. Discard the flow-through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FA73C4">
        <w:rPr>
          <w:rFonts w:cstheme="minorHAnsi"/>
        </w:rPr>
        <w:t>.</w:t>
      </w:r>
    </w:p>
    <w:p w14:paraId="267AE9A1" w14:textId="202D58EF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W2 to the column. </w:t>
      </w:r>
    </w:p>
    <w:p w14:paraId="06B97EDA" w14:textId="47DBFFEB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8A13EE">
        <w:rPr>
          <w:rFonts w:cstheme="minorHAnsi"/>
        </w:rPr>
        <w:t xml:space="preserve">taking the sample out of the centrifuge and </w:t>
      </w:r>
      <w:r>
        <w:rPr>
          <w:rFonts w:cstheme="minorHAnsi"/>
        </w:rPr>
        <w:t>discarding the flow</w:t>
      </w:r>
      <w:r w:rsidR="008A13EE">
        <w:rPr>
          <w:rFonts w:cstheme="minorHAnsi"/>
        </w:rPr>
        <w:t>-</w:t>
      </w:r>
      <w:r>
        <w:rPr>
          <w:rFonts w:cstheme="minorHAnsi"/>
        </w:rPr>
        <w:t>through</w:t>
      </w:r>
      <w:r w:rsidR="00D35155">
        <w:rPr>
          <w:rFonts w:cstheme="minorHAnsi"/>
        </w:rPr>
        <w:t>.</w:t>
      </w:r>
    </w:p>
    <w:p w14:paraId="716E2260" w14:textId="190EB003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 xml:space="preserve">Pipette 100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</w:t>
      </w:r>
      <w:r>
        <w:rPr>
          <w:rFonts w:cstheme="minorHAnsi"/>
        </w:rPr>
        <w:t>Wash Buffer 2</w:t>
      </w:r>
      <w:r w:rsidRPr="00FA73C4">
        <w:rPr>
          <w:rFonts w:cstheme="minorHAnsi"/>
        </w:rPr>
        <w:t xml:space="preserve"> into the column and centrifuge at 16,000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2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[1]</w:t>
      </w:r>
      <w:r w:rsidRPr="00FA73C4">
        <w:rPr>
          <w:rFonts w:cstheme="minorHAnsi"/>
        </w:rPr>
        <w:t>. Discard the flow-through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</w:t>
      </w:r>
      <w:r w:rsidRPr="00FA73C4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FA73C4">
        <w:rPr>
          <w:rFonts w:cstheme="minorHAnsi"/>
        </w:rPr>
        <w:t xml:space="preserve">e-centrifuge the same column at 16,000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>ute</w:t>
      </w:r>
      <w:r w:rsidRPr="00FA73C4">
        <w:rPr>
          <w:rFonts w:cstheme="minorHAnsi"/>
        </w:rPr>
        <w:t xml:space="preserve"> to remove all traces of wash buffer </w:t>
      </w:r>
      <w:r>
        <w:rPr>
          <w:rFonts w:cstheme="minorHAnsi"/>
          <w:b/>
          <w:bCs/>
        </w:rPr>
        <w:t>[3]</w:t>
      </w:r>
      <w:r w:rsidRPr="00FA73C4">
        <w:rPr>
          <w:rFonts w:cstheme="minorHAnsi"/>
        </w:rPr>
        <w:t>.</w:t>
      </w:r>
    </w:p>
    <w:p w14:paraId="432A0245" w14:textId="3565B4EC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commentRangeStart w:id="1"/>
      <w:r>
        <w:rPr>
          <w:rFonts w:cstheme="minorHAnsi"/>
        </w:rPr>
        <w:lastRenderedPageBreak/>
        <w:t xml:space="preserve">Talent adding W2 to the column. </w:t>
      </w:r>
      <w:commentRangeEnd w:id="1"/>
      <w:r w:rsidR="00E65048">
        <w:rPr>
          <w:rStyle w:val="CommentReference"/>
          <w:lang w:val="x-none" w:eastAsia="x-none"/>
        </w:rPr>
        <w:commentReference w:id="1"/>
      </w:r>
    </w:p>
    <w:p w14:paraId="3F0AF1EF" w14:textId="1D3423D9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taking the sample out of the centrifuge and discarding the flow</w:t>
      </w:r>
      <w:r w:rsidR="008A13EE">
        <w:rPr>
          <w:rFonts w:cstheme="minorHAnsi"/>
        </w:rPr>
        <w:t>-</w:t>
      </w:r>
      <w:r>
        <w:rPr>
          <w:rFonts w:cstheme="minorHAnsi"/>
        </w:rPr>
        <w:t>through</w:t>
      </w:r>
      <w:r w:rsidR="00D35155">
        <w:rPr>
          <w:rFonts w:cstheme="minorHAnsi"/>
        </w:rPr>
        <w:t>.</w:t>
      </w:r>
    </w:p>
    <w:p w14:paraId="3BE52A46" w14:textId="5617C55F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column back in the centrifuge</w:t>
      </w:r>
      <w:r w:rsidR="0000737E">
        <w:rPr>
          <w:rFonts w:cstheme="minorHAnsi"/>
        </w:rPr>
        <w:t xml:space="preserve"> and starting the centrifuge</w:t>
      </w:r>
      <w:r>
        <w:rPr>
          <w:rFonts w:cstheme="minorHAnsi"/>
        </w:rPr>
        <w:t>.</w:t>
      </w:r>
      <w:r w:rsidR="000612B3">
        <w:rPr>
          <w:rFonts w:cstheme="minorHAnsi"/>
        </w:rPr>
        <w:t xml:space="preserve"> </w:t>
      </w:r>
    </w:p>
    <w:p w14:paraId="459DF733" w14:textId="32D25727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>Transfer the column to a new 1.5</w:t>
      </w:r>
      <w:r>
        <w:rPr>
          <w:rFonts w:cstheme="minorHAnsi"/>
        </w:rPr>
        <w:t xml:space="preserve">-milliliter </w:t>
      </w:r>
      <w:proofErr w:type="spellStart"/>
      <w:r w:rsidRPr="00FA73C4">
        <w:rPr>
          <w:rFonts w:cstheme="minorHAnsi"/>
        </w:rPr>
        <w:t>microcentrifuge</w:t>
      </w:r>
      <w:proofErr w:type="spellEnd"/>
      <w:r w:rsidRPr="00FA73C4">
        <w:rPr>
          <w:rFonts w:cstheme="minorHAnsi"/>
        </w:rPr>
        <w:t xml:space="preserve"> tube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FA73C4">
        <w:rPr>
          <w:rFonts w:cstheme="minorHAnsi"/>
        </w:rPr>
        <w:t xml:space="preserve">. Pipette 12 </w:t>
      </w:r>
      <w:r>
        <w:rPr>
          <w:rFonts w:cstheme="minorHAnsi"/>
        </w:rPr>
        <w:t>microliters</w:t>
      </w:r>
      <w:r w:rsidRPr="00FA73C4">
        <w:rPr>
          <w:rFonts w:cstheme="minorHAnsi"/>
        </w:rPr>
        <w:t xml:space="preserve"> of RNase-free water directly onto the membrane of the purification column</w:t>
      </w:r>
      <w:r>
        <w:rPr>
          <w:rFonts w:cstheme="minorHAnsi"/>
        </w:rPr>
        <w:t xml:space="preserve">, </w:t>
      </w:r>
      <w:r w:rsidR="00D35155">
        <w:rPr>
          <w:rFonts w:cstheme="minorHAnsi"/>
        </w:rPr>
        <w:t>ensuring that the pipet tip does</w:t>
      </w:r>
      <w:r w:rsidRPr="00FA73C4">
        <w:rPr>
          <w:rFonts w:cstheme="minorHAnsi"/>
        </w:rPr>
        <w:t xml:space="preserve"> not touch the membrane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FA73C4">
        <w:rPr>
          <w:rFonts w:cstheme="minorHAnsi"/>
        </w:rPr>
        <w:t xml:space="preserve">.  </w:t>
      </w:r>
    </w:p>
    <w:p w14:paraId="6DA5F719" w14:textId="6B52B434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column to a new tube. </w:t>
      </w:r>
    </w:p>
    <w:p w14:paraId="5ED8232E" w14:textId="744FFD51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ECU: Talen</w:t>
      </w:r>
      <w:r w:rsidR="006B221A">
        <w:rPr>
          <w:rFonts w:cstheme="minorHAnsi"/>
        </w:rPr>
        <w:t>t</w:t>
      </w:r>
      <w:r>
        <w:rPr>
          <w:rFonts w:cstheme="minorHAnsi"/>
        </w:rPr>
        <w:t xml:space="preserve"> adding water to the membrane.</w:t>
      </w:r>
      <w:r w:rsidR="000612B3">
        <w:rPr>
          <w:rFonts w:cstheme="minorHAnsi"/>
        </w:rPr>
        <w:t xml:space="preserve"> </w:t>
      </w:r>
    </w:p>
    <w:p w14:paraId="4E1C06A3" w14:textId="4A664A29" w:rsidR="00FA73C4" w:rsidRDefault="00FA73C4" w:rsidP="00DE0C0E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FA73C4">
        <w:rPr>
          <w:rFonts w:cstheme="minorHAnsi"/>
        </w:rPr>
        <w:t xml:space="preserve">Incubate at </w:t>
      </w:r>
      <w:r>
        <w:rPr>
          <w:rFonts w:cstheme="minorHAnsi"/>
        </w:rPr>
        <w:t>room temperature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>ute</w:t>
      </w:r>
      <w:r w:rsidRPr="00FA73C4">
        <w:rPr>
          <w:rFonts w:cstheme="minorHAnsi"/>
        </w:rPr>
        <w:t xml:space="preserve"> and centrifuge at 1000 x </w:t>
      </w:r>
      <w:r w:rsidRPr="00FA73C4">
        <w:rPr>
          <w:rFonts w:cstheme="minorHAnsi"/>
          <w:i/>
        </w:rPr>
        <w:t xml:space="preserve">g </w:t>
      </w:r>
      <w:r w:rsidRPr="00FA73C4">
        <w:rPr>
          <w:rFonts w:cstheme="minorHAnsi"/>
        </w:rPr>
        <w:t>for 1 min</w:t>
      </w:r>
      <w:r>
        <w:rPr>
          <w:rFonts w:cstheme="minorHAnsi"/>
        </w:rPr>
        <w:t>ute</w:t>
      </w:r>
      <w:r w:rsidR="0000737E">
        <w:rPr>
          <w:rFonts w:cstheme="minorHAnsi"/>
        </w:rPr>
        <w:t xml:space="preserve"> </w:t>
      </w:r>
      <w:r w:rsidR="0000737E">
        <w:rPr>
          <w:rFonts w:cstheme="minorHAnsi"/>
          <w:b/>
          <w:bCs/>
        </w:rPr>
        <w:t>[1]</w:t>
      </w:r>
      <w:r>
        <w:rPr>
          <w:rFonts w:cstheme="minorHAnsi"/>
        </w:rPr>
        <w:t xml:space="preserve">, then </w:t>
      </w:r>
      <w:r w:rsidRPr="00FA73C4">
        <w:rPr>
          <w:rFonts w:cstheme="minorHAnsi"/>
        </w:rPr>
        <w:t xml:space="preserve">at 16,000 x </w:t>
      </w:r>
      <w:r w:rsidRPr="00FA73C4">
        <w:rPr>
          <w:rFonts w:cstheme="minorHAnsi"/>
          <w:i/>
        </w:rPr>
        <w:t>g</w:t>
      </w:r>
      <w:r w:rsidRPr="00FA73C4">
        <w:rPr>
          <w:rFonts w:cstheme="minorHAnsi"/>
        </w:rPr>
        <w:t xml:space="preserve"> for 1 min</w:t>
      </w:r>
      <w:r>
        <w:rPr>
          <w:rFonts w:cstheme="minorHAnsi"/>
        </w:rPr>
        <w:t>ute</w:t>
      </w:r>
      <w:r w:rsidRPr="00FA73C4">
        <w:rPr>
          <w:rFonts w:cstheme="minorHAnsi"/>
        </w:rPr>
        <w:t xml:space="preserve"> to elute the RNA</w:t>
      </w:r>
      <w:r w:rsidR="0000737E">
        <w:rPr>
          <w:rFonts w:cstheme="minorHAnsi"/>
        </w:rPr>
        <w:t xml:space="preserve"> </w:t>
      </w:r>
      <w:r w:rsidR="0000737E" w:rsidRPr="002746FE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2EC0C93" w14:textId="6E232E47" w:rsidR="00FA73C4" w:rsidRDefault="00FA73C4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00737E">
        <w:rPr>
          <w:rFonts w:cstheme="minorHAnsi"/>
        </w:rPr>
        <w:t>stopping the 1-minute timer and putting the column into</w:t>
      </w:r>
      <w:r>
        <w:rPr>
          <w:rFonts w:cstheme="minorHAnsi"/>
        </w:rPr>
        <w:t xml:space="preserve"> the centrifuge. </w:t>
      </w:r>
    </w:p>
    <w:p w14:paraId="6ADD9202" w14:textId="525E5AB7" w:rsidR="0000737E" w:rsidRDefault="0000737E" w:rsidP="00DE0C0E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programing the centrifuge. </w:t>
      </w:r>
    </w:p>
    <w:p w14:paraId="090E2326" w14:textId="6CCA1073" w:rsidR="00FC21AC" w:rsidRPr="00FC21AC" w:rsidRDefault="00FC21AC" w:rsidP="00FC21AC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2746FE">
        <w:t xml:space="preserve">Use a </w:t>
      </w:r>
      <w:proofErr w:type="spellStart"/>
      <w:r w:rsidRPr="002746FE">
        <w:t>bioanalyzer</w:t>
      </w:r>
      <w:proofErr w:type="spellEnd"/>
      <w:r>
        <w:t xml:space="preserve"> </w:t>
      </w:r>
      <w:r>
        <w:rPr>
          <w:rFonts w:cstheme="minorHAnsi"/>
          <w:b/>
          <w:bCs/>
        </w:rPr>
        <w:t>[1]</w:t>
      </w:r>
      <w:r w:rsidRPr="002746FE">
        <w:t xml:space="preserve"> to assess the quality and quantity of the extracted RN</w:t>
      </w:r>
      <w:r>
        <w:t xml:space="preserve">A </w:t>
      </w:r>
      <w:r>
        <w:rPr>
          <w:rFonts w:cstheme="minorHAnsi"/>
          <w:b/>
          <w:bCs/>
        </w:rPr>
        <w:t>[2]</w:t>
      </w:r>
      <w:r>
        <w:t xml:space="preserve">. Store the RNAs in a minus 80-degree freezer or send out for further analysis </w:t>
      </w:r>
      <w:r>
        <w:rPr>
          <w:b/>
          <w:bCs/>
        </w:rPr>
        <w:t>[3]</w:t>
      </w:r>
      <w:r>
        <w:t>.</w:t>
      </w:r>
    </w:p>
    <w:p w14:paraId="1EE6095C" w14:textId="1D66FF0F" w:rsidR="00FC21AC" w:rsidRPr="00FC21AC" w:rsidRDefault="00FC21AC" w:rsidP="00FC21AC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t xml:space="preserve">Talent manipulating 2100 </w:t>
      </w:r>
      <w:proofErr w:type="spellStart"/>
      <w:r>
        <w:t>Bioanalyzer</w:t>
      </w:r>
      <w:proofErr w:type="spellEnd"/>
      <w:r>
        <w:t xml:space="preserve"> Instrument.</w:t>
      </w:r>
    </w:p>
    <w:p w14:paraId="135397BA" w14:textId="37547184" w:rsidR="00FC21AC" w:rsidRPr="00FC21AC" w:rsidRDefault="00FC21AC" w:rsidP="00FC21AC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t>RNA quality results on the monitor.</w:t>
      </w:r>
    </w:p>
    <w:p w14:paraId="3D93B17D" w14:textId="1617BF96" w:rsidR="00FC21AC" w:rsidRDefault="00FC21AC" w:rsidP="00FC21AC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t>Talent putting the sample box in to a -80 freezer.</w:t>
      </w:r>
    </w:p>
    <w:p w14:paraId="751A4D73" w14:textId="1642A745" w:rsidR="00602B81" w:rsidRDefault="00602B81" w:rsidP="00FC21AC">
      <w:pPr>
        <w:pBdr>
          <w:top w:val="nil"/>
          <w:left w:val="nil"/>
          <w:bottom w:val="nil"/>
          <w:right w:val="nil"/>
          <w:between w:val="nil"/>
        </w:pBdr>
      </w:pPr>
    </w:p>
    <w:p w14:paraId="10833A9B" w14:textId="77777777" w:rsidR="00A02BAC" w:rsidRDefault="00A02BAC" w:rsidP="002746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</w:pPr>
    </w:p>
    <w:p w14:paraId="04866E65" w14:textId="1A79EFF0" w:rsidR="00000651" w:rsidRPr="002746FE" w:rsidRDefault="00000651" w:rsidP="0000065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C1F0355" w14:textId="77777777" w:rsidR="00000651" w:rsidRPr="002746FE" w:rsidRDefault="00000651" w:rsidP="002746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b/>
        </w:rPr>
      </w:pPr>
    </w:p>
    <w:p w14:paraId="05524411" w14:textId="38E43001" w:rsidR="00581996" w:rsidRPr="00581996" w:rsidRDefault="00581996" w:rsidP="00581996">
      <w:pPr>
        <w:spacing w:before="120"/>
        <w:rPr>
          <w:rFonts w:cstheme="minorHAnsi"/>
        </w:rPr>
      </w:pPr>
    </w:p>
    <w:p w14:paraId="1B1E5341" w14:textId="79BFD273" w:rsidR="00B3428E" w:rsidRPr="00FC21AC" w:rsidRDefault="00B3428E" w:rsidP="00FC21AC">
      <w:pPr>
        <w:rPr>
          <w:rFonts w:cstheme="minorHAnsi"/>
          <w:sz w:val="22"/>
          <w:szCs w:val="22"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1B7C8243" w14:textId="67ABA7DA" w:rsidR="005E2B7E" w:rsidRPr="00B07A3B" w:rsidRDefault="00873D1A" w:rsidP="009B173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21FDCE1" w:rsidR="00F22F5E" w:rsidRPr="00B07A3B" w:rsidRDefault="00CE10F2" w:rsidP="00DE0C0E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B62E6E">
        <w:rPr>
          <w:rFonts w:cstheme="minorHAnsi"/>
          <w:b/>
        </w:rPr>
        <w:t>Microarray and qPCR Analysis of TRAP Samples</w:t>
      </w:r>
    </w:p>
    <w:p w14:paraId="52E24B75" w14:textId="74BA7EF8" w:rsidR="00395684" w:rsidRPr="00B07A3B" w:rsidRDefault="00373F0B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0C3C4C">
        <w:t xml:space="preserve">Mice carrying both genetically engineered gene alleles, </w:t>
      </w:r>
      <w:r w:rsidRPr="00F44092">
        <w:rPr>
          <w:i/>
        </w:rPr>
        <w:t>Gli1-CreER</w:t>
      </w:r>
      <w:r w:rsidRPr="00F44092">
        <w:rPr>
          <w:i/>
          <w:vertAlign w:val="superscript"/>
        </w:rPr>
        <w:t xml:space="preserve"> T2</w:t>
      </w:r>
      <w:r w:rsidRPr="000C3C4C">
        <w:rPr>
          <w:i/>
        </w:rPr>
        <w:t xml:space="preserve"> </w:t>
      </w:r>
      <w:r w:rsidR="00F55580" w:rsidRPr="00F55580">
        <w:rPr>
          <w:i/>
          <w:color w:val="FF0000"/>
        </w:rPr>
        <w:t xml:space="preserve">(pronounce </w:t>
      </w:r>
      <w:proofErr w:type="spellStart"/>
      <w:r w:rsidR="00F55580" w:rsidRPr="00F55580">
        <w:rPr>
          <w:i/>
          <w:color w:val="FF0000"/>
        </w:rPr>
        <w:t>gli</w:t>
      </w:r>
      <w:proofErr w:type="spellEnd"/>
      <w:r w:rsidR="00F55580" w:rsidRPr="00F55580">
        <w:rPr>
          <w:i/>
          <w:color w:val="FF0000"/>
        </w:rPr>
        <w:t>-one-</w:t>
      </w:r>
      <w:proofErr w:type="spellStart"/>
      <w:r w:rsidR="00F55580" w:rsidRPr="00F55580">
        <w:rPr>
          <w:i/>
          <w:color w:val="FF0000"/>
        </w:rPr>
        <w:t>cre</w:t>
      </w:r>
      <w:proofErr w:type="spellEnd"/>
      <w:r w:rsidR="00F55580" w:rsidRPr="00F55580">
        <w:rPr>
          <w:i/>
          <w:color w:val="FF0000"/>
        </w:rPr>
        <w:t>-E-R-T-two)</w:t>
      </w:r>
      <w:r w:rsidR="00F55580">
        <w:rPr>
          <w:i/>
        </w:rPr>
        <w:t xml:space="preserve"> </w:t>
      </w:r>
      <w:r w:rsidRPr="000C3C4C">
        <w:t>and</w:t>
      </w:r>
      <w:r w:rsidRPr="000C3C4C">
        <w:rPr>
          <w:i/>
        </w:rPr>
        <w:t xml:space="preserve"> </w:t>
      </w:r>
      <w:proofErr w:type="spellStart"/>
      <w:r w:rsidRPr="000C3C4C">
        <w:rPr>
          <w:i/>
        </w:rPr>
        <w:t>NuTRAP</w:t>
      </w:r>
      <w:proofErr w:type="spellEnd"/>
      <w:r>
        <w:rPr>
          <w:i/>
        </w:rPr>
        <w:t xml:space="preserve"> </w:t>
      </w:r>
      <w:r w:rsidRPr="00373F0B">
        <w:rPr>
          <w:i/>
          <w:color w:val="FF0000"/>
        </w:rPr>
        <w:t>(pronounce ‘new-trap’)</w:t>
      </w:r>
      <w:r>
        <w:t>,</w:t>
      </w:r>
      <w:r w:rsidRPr="000C3C4C">
        <w:t xml:space="preserve"> were injected with tamoxifen once a day, every other day, for three injections</w:t>
      </w:r>
      <w:r w:rsidR="00AF4320">
        <w:t xml:space="preserve"> </w:t>
      </w:r>
      <w:r w:rsidR="00AF4320">
        <w:rPr>
          <w:b/>
          <w:bCs/>
        </w:rPr>
        <w:t>[1]</w:t>
      </w:r>
      <w:r w:rsidRPr="000C3C4C">
        <w:t xml:space="preserve">. Immunofluorescence analysis </w:t>
      </w:r>
      <w:r>
        <w:t xml:space="preserve">of collected tissues </w:t>
      </w:r>
      <w:r w:rsidRPr="000C3C4C">
        <w:t>showed that the EGFP was expressed in interstitial cells in</w:t>
      </w:r>
      <w:r w:rsidR="006C0CB1">
        <w:t xml:space="preserve"> the</w:t>
      </w:r>
      <w:r w:rsidRPr="000C3C4C">
        <w:t xml:space="preserve"> testes </w:t>
      </w:r>
      <w:r>
        <w:rPr>
          <w:b/>
          <w:bCs/>
        </w:rPr>
        <w:t>[</w:t>
      </w:r>
      <w:r w:rsidR="00AF4320">
        <w:rPr>
          <w:b/>
          <w:bCs/>
        </w:rPr>
        <w:t>2</w:t>
      </w:r>
      <w:r>
        <w:rPr>
          <w:b/>
          <w:bCs/>
        </w:rPr>
        <w:t>]</w:t>
      </w:r>
      <w:r w:rsidRPr="000C3C4C">
        <w:t>.</w:t>
      </w:r>
      <w:r>
        <w:t xml:space="preserve"> </w:t>
      </w:r>
    </w:p>
    <w:p w14:paraId="300CF351" w14:textId="3BB92ECD" w:rsidR="00AF4320" w:rsidRDefault="00AF4320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="00F44092" w:rsidRPr="00F44092">
        <w:rPr>
          <w:rFonts w:cstheme="minorHAnsi"/>
        </w:rPr>
        <w:t>Result timeline for shotting.pdf</w:t>
      </w:r>
    </w:p>
    <w:p w14:paraId="4E75A4CA" w14:textId="5C071A52" w:rsidR="009D21B9" w:rsidRPr="00B07A3B" w:rsidRDefault="007B0FBB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73F0B">
        <w:rPr>
          <w:rFonts w:cstheme="minorHAnsi"/>
        </w:rPr>
        <w:t xml:space="preserve"> Figure 1</w:t>
      </w:r>
      <w:r w:rsidR="0034125F">
        <w:rPr>
          <w:rFonts w:cstheme="minorHAnsi"/>
        </w:rPr>
        <w:t xml:space="preserve">, </w:t>
      </w:r>
      <w:proofErr w:type="gramStart"/>
      <w:r w:rsidR="006C003B">
        <w:t>Emphasize</w:t>
      </w:r>
      <w:proofErr w:type="gramEnd"/>
      <w:r w:rsidR="006C003B">
        <w:t xml:space="preserve"> </w:t>
      </w:r>
      <w:r w:rsidR="0034125F">
        <w:rPr>
          <w:rFonts w:cstheme="minorHAnsi"/>
        </w:rPr>
        <w:t>the testes images (top row)</w:t>
      </w:r>
      <w:r w:rsidR="00373F0B">
        <w:rPr>
          <w:rFonts w:cstheme="minorHAnsi"/>
        </w:rPr>
        <w:t>.</w:t>
      </w:r>
    </w:p>
    <w:p w14:paraId="123FB8B2" w14:textId="2C653D46" w:rsidR="00395684" w:rsidRPr="00F44092" w:rsidRDefault="0034125F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0C3C4C">
        <w:t xml:space="preserve">EGFP was also found in adrenal capsular cells in </w:t>
      </w:r>
      <w:r w:rsidRPr="000C3C4C">
        <w:rPr>
          <w:i/>
        </w:rPr>
        <w:t>Gli1-CreER</w:t>
      </w:r>
      <w:r w:rsidRPr="000C3C4C">
        <w:rPr>
          <w:i/>
          <w:vertAlign w:val="superscript"/>
        </w:rPr>
        <w:t>T2</w:t>
      </w:r>
      <w:proofErr w:type="gramStart"/>
      <w:r w:rsidRPr="000C3C4C">
        <w:rPr>
          <w:i/>
        </w:rPr>
        <w:t>;</w:t>
      </w:r>
      <w:r w:rsidRPr="00F44092">
        <w:rPr>
          <w:i/>
        </w:rPr>
        <w:t>NuTRAP</w:t>
      </w:r>
      <w:proofErr w:type="gramEnd"/>
      <w:r w:rsidRPr="00F44092">
        <w:t xml:space="preserve"> mice </w:t>
      </w:r>
      <w:r w:rsidRPr="00F44092">
        <w:rPr>
          <w:b/>
          <w:bCs/>
        </w:rPr>
        <w:t>[1]</w:t>
      </w:r>
      <w:r w:rsidRPr="00F44092">
        <w:t xml:space="preserve">. In </w:t>
      </w:r>
      <w:r w:rsidRPr="00F44092">
        <w:rPr>
          <w:i/>
        </w:rPr>
        <w:t>S</w:t>
      </w:r>
      <w:r w:rsidR="00F55580" w:rsidRPr="00F44092">
        <w:rPr>
          <w:i/>
        </w:rPr>
        <w:t xml:space="preserve">onic </w:t>
      </w:r>
      <w:r w:rsidRPr="00F44092">
        <w:rPr>
          <w:i/>
        </w:rPr>
        <w:t>h</w:t>
      </w:r>
      <w:r w:rsidR="00F55580" w:rsidRPr="00F44092">
        <w:rPr>
          <w:i/>
        </w:rPr>
        <w:t xml:space="preserve">edgehog </w:t>
      </w:r>
      <w:proofErr w:type="gramStart"/>
      <w:r w:rsidRPr="00F44092">
        <w:rPr>
          <w:i/>
        </w:rPr>
        <w:t>CreER</w:t>
      </w:r>
      <w:r w:rsidRPr="00F44092">
        <w:rPr>
          <w:i/>
          <w:vertAlign w:val="superscript"/>
        </w:rPr>
        <w:t>T2</w:t>
      </w:r>
      <w:r w:rsidR="00F44092" w:rsidRPr="00F44092">
        <w:rPr>
          <w:i/>
          <w:color w:val="FF0000"/>
        </w:rPr>
        <w:t>(</w:t>
      </w:r>
      <w:proofErr w:type="gramEnd"/>
      <w:r w:rsidR="00F44092" w:rsidRPr="00F44092">
        <w:rPr>
          <w:i/>
          <w:color w:val="FF0000"/>
        </w:rPr>
        <w:t>cre-E-R-2)</w:t>
      </w:r>
      <w:r w:rsidR="00F44092" w:rsidRPr="00F44092">
        <w:rPr>
          <w:i/>
        </w:rPr>
        <w:t xml:space="preserve">; </w:t>
      </w:r>
      <w:proofErr w:type="spellStart"/>
      <w:r w:rsidRPr="00F44092">
        <w:rPr>
          <w:i/>
        </w:rPr>
        <w:t>NuTRAP</w:t>
      </w:r>
      <w:proofErr w:type="spellEnd"/>
      <w:r w:rsidRPr="00F44092">
        <w:t xml:space="preserve"> mice, the </w:t>
      </w:r>
      <w:r w:rsidRPr="00F44092">
        <w:rPr>
          <w:i/>
        </w:rPr>
        <w:t>EGFP-</w:t>
      </w:r>
      <w:r w:rsidRPr="00F44092">
        <w:t xml:space="preserve">positive cell population resides in the outer cortex of the adrenal gland underneath the capsule, confirming the expression of EGFP in </w:t>
      </w:r>
      <w:proofErr w:type="spellStart"/>
      <w:r w:rsidRPr="00F44092">
        <w:t>Cre</w:t>
      </w:r>
      <w:proofErr w:type="spellEnd"/>
      <w:r w:rsidRPr="00F44092">
        <w:t xml:space="preserve">-expressing cells </w:t>
      </w:r>
      <w:r w:rsidRPr="00F44092">
        <w:rPr>
          <w:b/>
          <w:bCs/>
        </w:rPr>
        <w:t>[2]</w:t>
      </w:r>
      <w:r w:rsidRPr="00F44092">
        <w:t xml:space="preserve">. </w:t>
      </w:r>
    </w:p>
    <w:p w14:paraId="76D7A7D2" w14:textId="1CF24CAD" w:rsidR="0034125F" w:rsidRPr="0034125F" w:rsidRDefault="0034125F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1, just the adrenal images (bottom row). </w:t>
      </w:r>
      <w:r w:rsidRPr="0034125F">
        <w:rPr>
          <w:i/>
          <w:color w:val="0000FF"/>
        </w:rPr>
        <w:t>Video Editor: Emphasize the Gli1-CreER</w:t>
      </w:r>
      <w:r w:rsidRPr="0034125F">
        <w:rPr>
          <w:i/>
          <w:color w:val="0000FF"/>
          <w:vertAlign w:val="superscript"/>
        </w:rPr>
        <w:t>T2</w:t>
      </w:r>
      <w:proofErr w:type="gramStart"/>
      <w:r w:rsidRPr="0034125F">
        <w:rPr>
          <w:i/>
          <w:color w:val="0000FF"/>
        </w:rPr>
        <w:t>;NuTRAP</w:t>
      </w:r>
      <w:proofErr w:type="gramEnd"/>
      <w:r w:rsidRPr="0034125F">
        <w:rPr>
          <w:i/>
          <w:color w:val="0000FF"/>
        </w:rPr>
        <w:t xml:space="preserve"> image.</w:t>
      </w:r>
    </w:p>
    <w:p w14:paraId="16743DE6" w14:textId="1E72A6B2" w:rsidR="0034125F" w:rsidRPr="00B07A3B" w:rsidRDefault="0034125F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1, just the adrenal images (bottom row). </w:t>
      </w:r>
      <w:r w:rsidRPr="0034125F">
        <w:rPr>
          <w:i/>
          <w:color w:val="0000FF"/>
        </w:rPr>
        <w:t>Video Editor: Emphasize the Shh-CreER</w:t>
      </w:r>
      <w:r w:rsidRPr="0034125F">
        <w:rPr>
          <w:i/>
          <w:color w:val="0000FF"/>
          <w:vertAlign w:val="superscript"/>
        </w:rPr>
        <w:t>T2</w:t>
      </w:r>
      <w:proofErr w:type="gramStart"/>
      <w:r w:rsidRPr="0034125F">
        <w:rPr>
          <w:i/>
          <w:color w:val="0000FF"/>
        </w:rPr>
        <w:t>;NuTRAP</w:t>
      </w:r>
      <w:proofErr w:type="gramEnd"/>
      <w:r w:rsidRPr="0034125F">
        <w:rPr>
          <w:i/>
          <w:color w:val="0000FF"/>
        </w:rPr>
        <w:t xml:space="preserve"> image.</w:t>
      </w:r>
    </w:p>
    <w:p w14:paraId="7A6A2A3D" w14:textId="2B2FA550" w:rsidR="00E47775" w:rsidRPr="00445100" w:rsidRDefault="00D918E3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0C3C4C">
        <w:t>After the extraction of the cell-type-specific RNAs</w:t>
      </w:r>
      <w:r w:rsidR="00445100" w:rsidRPr="000C3C4C">
        <w:t xml:space="preserve">, </w:t>
      </w:r>
      <w:r w:rsidR="00445100">
        <w:t xml:space="preserve">the </w:t>
      </w:r>
      <w:r w:rsidR="00445100" w:rsidRPr="000C3C4C">
        <w:t>extracted RNA was sent for microarray analysis. The result showed that about 3,000 genes were enriched in the positive fraction compar</w:t>
      </w:r>
      <w:r w:rsidR="001B50AE">
        <w:t>ed</w:t>
      </w:r>
      <w:r w:rsidR="00445100" w:rsidRPr="000C3C4C">
        <w:t xml:space="preserve"> to genes in the negative fraction, whereas about 4,000 genes were enriched in the negative fraction </w:t>
      </w:r>
      <w:r w:rsidR="00445100">
        <w:rPr>
          <w:b/>
          <w:bCs/>
        </w:rPr>
        <w:t>[</w:t>
      </w:r>
      <w:r w:rsidR="00CD1194">
        <w:rPr>
          <w:b/>
          <w:bCs/>
        </w:rPr>
        <w:t>1</w:t>
      </w:r>
      <w:r w:rsidR="00445100">
        <w:rPr>
          <w:b/>
          <w:bCs/>
        </w:rPr>
        <w:t>]</w:t>
      </w:r>
      <w:r w:rsidR="00445100" w:rsidRPr="000C3C4C">
        <w:t>.</w:t>
      </w:r>
    </w:p>
    <w:p w14:paraId="235FC0E3" w14:textId="0FFB95AA" w:rsidR="00972D1E" w:rsidRPr="00972D1E" w:rsidRDefault="00CD1194" w:rsidP="002746F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LAB MEDIA: Figure 3</w:t>
      </w:r>
      <w:r w:rsidR="00972D1E">
        <w:t>.</w:t>
      </w:r>
    </w:p>
    <w:p w14:paraId="17DB791E" w14:textId="6B993F2E" w:rsidR="00D31126" w:rsidRPr="00CD1194" w:rsidRDefault="00445100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CD1194">
        <w:t xml:space="preserve">Among these differentially expressed genes, </w:t>
      </w:r>
      <w:proofErr w:type="spellStart"/>
      <w:r w:rsidRPr="00CD1194">
        <w:t>Leydig</w:t>
      </w:r>
      <w:proofErr w:type="spellEnd"/>
      <w:r w:rsidRPr="00CD1194">
        <w:t>-cell-associated genes</w:t>
      </w:r>
      <w:r w:rsidR="00CD1194" w:rsidRPr="00CD1194">
        <w:t xml:space="preserve"> Hsd11b1</w:t>
      </w:r>
      <w:r w:rsidRPr="00CD1194">
        <w:t xml:space="preserve"> </w:t>
      </w:r>
      <w:r w:rsidR="00CD1194" w:rsidRPr="00CD1194">
        <w:rPr>
          <w:i/>
          <w:iCs/>
          <w:color w:val="FF0000"/>
        </w:rPr>
        <w:t xml:space="preserve">(pronounce </w:t>
      </w:r>
      <w:r w:rsidR="00AA69AA" w:rsidRPr="00CD1194">
        <w:rPr>
          <w:i/>
          <w:iCs/>
          <w:color w:val="FF0000"/>
        </w:rPr>
        <w:t>‘</w:t>
      </w:r>
      <w:r w:rsidRPr="00CD1194">
        <w:rPr>
          <w:i/>
          <w:iCs/>
          <w:color w:val="FF0000"/>
        </w:rPr>
        <w:t>H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s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d</w:t>
      </w:r>
      <w:r w:rsidR="00AA69AA" w:rsidRPr="00CD1194">
        <w:rPr>
          <w:i/>
          <w:iCs/>
          <w:color w:val="FF0000"/>
        </w:rPr>
        <w:t>-eleven-</w:t>
      </w:r>
      <w:r w:rsidRPr="00CD1194">
        <w:rPr>
          <w:i/>
          <w:iCs/>
          <w:color w:val="FF0000"/>
        </w:rPr>
        <w:t>b</w:t>
      </w:r>
      <w:r w:rsidR="00AA69AA" w:rsidRPr="00CD1194">
        <w:rPr>
          <w:i/>
          <w:iCs/>
          <w:color w:val="FF0000"/>
        </w:rPr>
        <w:t>-one’</w:t>
      </w:r>
      <w:r w:rsidR="00CD1194" w:rsidRPr="00CD1194">
        <w:rPr>
          <w:i/>
          <w:iCs/>
          <w:color w:val="FF0000"/>
        </w:rPr>
        <w:t>)</w:t>
      </w:r>
      <w:r w:rsidRPr="00CD1194">
        <w:t xml:space="preserve"> and </w:t>
      </w:r>
      <w:r w:rsidR="00CD1194" w:rsidRPr="00CD1194">
        <w:t xml:space="preserve">HSD3b6 </w:t>
      </w:r>
      <w:r w:rsidR="00CD1194" w:rsidRPr="00CD1194">
        <w:rPr>
          <w:i/>
          <w:iCs/>
          <w:color w:val="FF0000"/>
        </w:rPr>
        <w:t xml:space="preserve">(pronounce </w:t>
      </w:r>
      <w:r w:rsidR="00AA69AA" w:rsidRPr="00CD1194">
        <w:rPr>
          <w:i/>
          <w:iCs/>
          <w:color w:val="FF0000"/>
        </w:rPr>
        <w:t>‘</w:t>
      </w:r>
      <w:r w:rsidRPr="00CD1194">
        <w:rPr>
          <w:i/>
          <w:iCs/>
          <w:color w:val="FF0000"/>
        </w:rPr>
        <w:t>H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s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d</w:t>
      </w:r>
      <w:r w:rsidR="00AA69AA" w:rsidRPr="00CD1194">
        <w:rPr>
          <w:i/>
          <w:iCs/>
          <w:color w:val="FF0000"/>
        </w:rPr>
        <w:t>-three-</w:t>
      </w:r>
      <w:r w:rsidRPr="00CD1194">
        <w:rPr>
          <w:i/>
          <w:iCs/>
          <w:color w:val="FF0000"/>
        </w:rPr>
        <w:t>b</w:t>
      </w:r>
      <w:r w:rsidR="00AA69AA" w:rsidRPr="00CD1194">
        <w:rPr>
          <w:i/>
          <w:iCs/>
          <w:color w:val="FF0000"/>
        </w:rPr>
        <w:t>-six’</w:t>
      </w:r>
      <w:r w:rsidR="00CD1194" w:rsidRPr="00CD1194">
        <w:rPr>
          <w:i/>
          <w:iCs/>
          <w:color w:val="FF0000"/>
        </w:rPr>
        <w:t>)</w:t>
      </w:r>
      <w:r w:rsidRPr="00CD1194">
        <w:rPr>
          <w:color w:val="FF0000"/>
        </w:rPr>
        <w:t xml:space="preserve"> </w:t>
      </w:r>
      <w:r w:rsidRPr="00CD1194">
        <w:t>were enriched in the positive fraction</w:t>
      </w:r>
      <w:r w:rsidR="00D31126" w:rsidRPr="00CD1194">
        <w:t xml:space="preserve"> </w:t>
      </w:r>
      <w:r w:rsidR="00D31126" w:rsidRPr="00CD1194">
        <w:rPr>
          <w:b/>
          <w:bCs/>
        </w:rPr>
        <w:t>[1]</w:t>
      </w:r>
      <w:r w:rsidRPr="00CD1194">
        <w:t xml:space="preserve">. In the negative fraction, the </w:t>
      </w:r>
      <w:proofErr w:type="spellStart"/>
      <w:r w:rsidRPr="00CD1194">
        <w:t>Sertoli</w:t>
      </w:r>
      <w:proofErr w:type="spellEnd"/>
      <w:r w:rsidRPr="00CD1194">
        <w:t xml:space="preserve">-cell-associated genes </w:t>
      </w:r>
      <w:r w:rsidR="00FD4C5B" w:rsidRPr="00CD1194">
        <w:rPr>
          <w:i/>
        </w:rPr>
        <w:t>desert hedgehog</w:t>
      </w:r>
      <w:r w:rsidR="00FD4C5B" w:rsidRPr="00CD1194">
        <w:t xml:space="preserve"> </w:t>
      </w:r>
      <w:r w:rsidRPr="00CD1194">
        <w:t xml:space="preserve">and </w:t>
      </w:r>
      <w:r w:rsidR="00CD1194" w:rsidRPr="00CD1194">
        <w:t xml:space="preserve">GSTm6 </w:t>
      </w:r>
      <w:r w:rsidR="00CD1194" w:rsidRPr="00CD1194">
        <w:rPr>
          <w:i/>
          <w:iCs/>
          <w:color w:val="FF0000"/>
        </w:rPr>
        <w:t xml:space="preserve">(pronounce </w:t>
      </w:r>
      <w:r w:rsidR="00AA69AA" w:rsidRPr="00CD1194">
        <w:rPr>
          <w:i/>
          <w:iCs/>
          <w:color w:val="FF0000"/>
        </w:rPr>
        <w:t>‘</w:t>
      </w:r>
      <w:r w:rsidRPr="00CD1194">
        <w:rPr>
          <w:i/>
          <w:iCs/>
          <w:color w:val="FF0000"/>
        </w:rPr>
        <w:t>G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s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t</w:t>
      </w:r>
      <w:r w:rsidR="00AA69AA" w:rsidRPr="00CD1194">
        <w:rPr>
          <w:i/>
          <w:iCs/>
          <w:color w:val="FF0000"/>
        </w:rPr>
        <w:t>-</w:t>
      </w:r>
      <w:r w:rsidRPr="00CD1194">
        <w:rPr>
          <w:i/>
          <w:iCs/>
          <w:color w:val="FF0000"/>
        </w:rPr>
        <w:t>m</w:t>
      </w:r>
      <w:r w:rsidR="00AA69AA" w:rsidRPr="00CD1194">
        <w:rPr>
          <w:i/>
          <w:iCs/>
          <w:color w:val="FF0000"/>
        </w:rPr>
        <w:t>-six’</w:t>
      </w:r>
      <w:r w:rsidR="00CD1194" w:rsidRPr="00CD1194">
        <w:rPr>
          <w:i/>
          <w:iCs/>
          <w:color w:val="FF0000"/>
        </w:rPr>
        <w:t>)</w:t>
      </w:r>
      <w:r w:rsidRPr="00CD1194">
        <w:rPr>
          <w:i/>
          <w:color w:val="FF0000"/>
        </w:rPr>
        <w:t xml:space="preserve"> </w:t>
      </w:r>
      <w:r w:rsidRPr="00CD1194">
        <w:t>were enriched</w:t>
      </w:r>
      <w:r w:rsidR="00D31126" w:rsidRPr="00CD1194">
        <w:t xml:space="preserve"> </w:t>
      </w:r>
      <w:r w:rsidR="00D31126" w:rsidRPr="00CD1194">
        <w:rPr>
          <w:b/>
          <w:bCs/>
        </w:rPr>
        <w:t>[2]</w:t>
      </w:r>
      <w:r w:rsidRPr="00CD1194">
        <w:t xml:space="preserve">. </w:t>
      </w:r>
    </w:p>
    <w:p w14:paraId="0A3373FB" w14:textId="3B737C46" w:rsidR="00D31126" w:rsidRPr="00D31126" w:rsidRDefault="00D31126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3, just the first 2 plots. </w:t>
      </w:r>
      <w:r w:rsidRPr="00D31126">
        <w:rPr>
          <w:i/>
          <w:color w:val="0000FF"/>
        </w:rPr>
        <w:t xml:space="preserve">Video Editor: Emphasize the Hsd11b1 and Hsd3b6 labels. </w:t>
      </w:r>
    </w:p>
    <w:p w14:paraId="0733E274" w14:textId="1317A88D" w:rsidR="00D31126" w:rsidRPr="00D31126" w:rsidRDefault="00D31126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3, just the first 2 plots. </w:t>
      </w:r>
      <w:r w:rsidRPr="00D31126">
        <w:rPr>
          <w:i/>
          <w:color w:val="0000FF"/>
        </w:rPr>
        <w:t xml:space="preserve">Video Editor: Emphasize the </w:t>
      </w:r>
      <w:proofErr w:type="spellStart"/>
      <w:r w:rsidRPr="00D31126">
        <w:rPr>
          <w:i/>
          <w:color w:val="0000FF"/>
        </w:rPr>
        <w:t>Dhh</w:t>
      </w:r>
      <w:proofErr w:type="spellEnd"/>
      <w:r w:rsidRPr="00D31126">
        <w:rPr>
          <w:i/>
          <w:color w:val="0000FF"/>
        </w:rPr>
        <w:t xml:space="preserve"> and Gstm6 labels.</w:t>
      </w:r>
    </w:p>
    <w:p w14:paraId="145081D3" w14:textId="2FB19F58" w:rsidR="00445100" w:rsidRPr="00D31126" w:rsidRDefault="00445100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0C3C4C">
        <w:t>Only a few differentially expressed genes were identified when comparing the negative fraction with the input</w:t>
      </w:r>
      <w:r w:rsidR="00D31126">
        <w:t xml:space="preserve"> </w:t>
      </w:r>
      <w:r w:rsidR="00D31126">
        <w:rPr>
          <w:b/>
          <w:bCs/>
        </w:rPr>
        <w:t>[1]</w:t>
      </w:r>
      <w:r w:rsidRPr="000C3C4C">
        <w:t>.</w:t>
      </w:r>
    </w:p>
    <w:p w14:paraId="4C3ACCF5" w14:textId="01235F64" w:rsidR="00D31126" w:rsidRPr="00D31126" w:rsidRDefault="00D31126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>LAB MEDIA: Figure 3, just the last plot.</w:t>
      </w:r>
    </w:p>
    <w:p w14:paraId="450F3D25" w14:textId="7B0BF0AA" w:rsidR="00D31126" w:rsidRPr="00D31126" w:rsidRDefault="00D31126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0C3C4C">
        <w:lastRenderedPageBreak/>
        <w:t xml:space="preserve">Real-time quantitative RT-PCR was used to confirm the expression of key genes in the positive </w:t>
      </w:r>
      <w:r>
        <w:t>a</w:t>
      </w:r>
      <w:r w:rsidRPr="000C3C4C">
        <w:t>nd negative fraction</w:t>
      </w:r>
      <w:r>
        <w:t>s</w:t>
      </w:r>
      <w:r w:rsidR="00AA69AA">
        <w:t xml:space="preserve"> </w:t>
      </w:r>
      <w:r w:rsidR="00AA69AA">
        <w:rPr>
          <w:b/>
          <w:bCs/>
        </w:rPr>
        <w:t>[1]</w:t>
      </w:r>
      <w:r w:rsidRPr="000C3C4C">
        <w:t>. Similar to what was found in the microarray assay, steroidogenic enzyme</w:t>
      </w:r>
      <w:r>
        <w:t xml:space="preserve">s </w:t>
      </w:r>
      <w:r w:rsidR="001B50AE">
        <w:t>3-beta-</w:t>
      </w:r>
      <w:r w:rsidRPr="000A16D9">
        <w:t>Hydroxysteroid dehydrogenase</w:t>
      </w:r>
      <w:r>
        <w:t xml:space="preserve"> </w:t>
      </w:r>
      <w:r>
        <w:rPr>
          <w:b/>
          <w:bCs/>
        </w:rPr>
        <w:t>[</w:t>
      </w:r>
      <w:r w:rsidR="00CD1194">
        <w:rPr>
          <w:b/>
          <w:bCs/>
        </w:rPr>
        <w:t>1</w:t>
      </w:r>
      <w:r>
        <w:rPr>
          <w:b/>
          <w:bCs/>
        </w:rPr>
        <w:t xml:space="preserve">] </w:t>
      </w:r>
      <w:r>
        <w:t xml:space="preserve">and </w:t>
      </w:r>
      <w:r w:rsidRPr="000C3C4C">
        <w:t xml:space="preserve">cholesterol side-chain cleavage enzyme </w:t>
      </w:r>
      <w:r>
        <w:t>were</w:t>
      </w:r>
      <w:r w:rsidRPr="000C3C4C">
        <w:t xml:space="preserve"> enriched in the positive fraction</w:t>
      </w:r>
      <w:r>
        <w:t xml:space="preserve"> </w:t>
      </w:r>
      <w:r>
        <w:rPr>
          <w:b/>
          <w:bCs/>
        </w:rPr>
        <w:t>[</w:t>
      </w:r>
      <w:r w:rsidR="00CD1194">
        <w:rPr>
          <w:b/>
          <w:bCs/>
        </w:rPr>
        <w:t>2</w:t>
      </w:r>
      <w:r>
        <w:rPr>
          <w:b/>
          <w:bCs/>
        </w:rPr>
        <w:t>]</w:t>
      </w:r>
      <w:r>
        <w:t>.</w:t>
      </w:r>
    </w:p>
    <w:p w14:paraId="16FD6058" w14:textId="7AE7FFBC" w:rsidR="00D31126" w:rsidRPr="00B62E6E" w:rsidRDefault="00B62E6E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4. </w:t>
      </w:r>
      <w:r w:rsidRPr="00B62E6E">
        <w:rPr>
          <w:i/>
          <w:color w:val="0000FF"/>
        </w:rPr>
        <w:t>Video Editor: Emphasize Hsd3b data in the positive fraction part of the graph.</w:t>
      </w:r>
      <w:r>
        <w:t xml:space="preserve"> </w:t>
      </w:r>
    </w:p>
    <w:p w14:paraId="314AD3FF" w14:textId="77FF25F8" w:rsidR="00B62E6E" w:rsidRPr="00B62E6E" w:rsidRDefault="00B62E6E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4. </w:t>
      </w:r>
      <w:r w:rsidRPr="00B62E6E">
        <w:rPr>
          <w:i/>
          <w:color w:val="0000FF"/>
        </w:rPr>
        <w:t>Video Editor: Emphasize Cyp11a1 data in the positive fraction part of the graph.</w:t>
      </w:r>
    </w:p>
    <w:p w14:paraId="126085F2" w14:textId="24F8B0D1" w:rsidR="00B62E6E" w:rsidRPr="00B62E6E" w:rsidRDefault="00B62E6E" w:rsidP="00DE0C0E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Meanwhile, </w:t>
      </w:r>
      <w:r w:rsidRPr="0081067B">
        <w:t xml:space="preserve">the </w:t>
      </w:r>
      <w:proofErr w:type="spellStart"/>
      <w:r w:rsidRPr="0081067B">
        <w:t>Sertoli</w:t>
      </w:r>
      <w:proofErr w:type="spellEnd"/>
      <w:r w:rsidRPr="0081067B">
        <w:t xml:space="preserve"> cell mar</w:t>
      </w:r>
      <w:r>
        <w:t>ker S</w:t>
      </w:r>
      <w:r w:rsidR="00AA69AA">
        <w:t>-</w:t>
      </w:r>
      <w:r>
        <w:t>R</w:t>
      </w:r>
      <w:r w:rsidR="00AA69AA">
        <w:t>-</w:t>
      </w:r>
      <w:r>
        <w:t>Y-box Transcription F</w:t>
      </w:r>
      <w:r w:rsidRPr="00B8024F">
        <w:t>actor 9</w:t>
      </w:r>
      <w:r>
        <w:t xml:space="preserve"> </w:t>
      </w:r>
      <w:r>
        <w:rPr>
          <w:b/>
          <w:bCs/>
        </w:rPr>
        <w:t xml:space="preserve">[1] </w:t>
      </w:r>
      <w:r>
        <w:t xml:space="preserve">and the germ cell marker </w:t>
      </w:r>
      <w:proofErr w:type="spellStart"/>
      <w:r>
        <w:t>Synaptonemal</w:t>
      </w:r>
      <w:proofErr w:type="spellEnd"/>
      <w:r>
        <w:t xml:space="preserve"> Complex P</w:t>
      </w:r>
      <w:r w:rsidRPr="00B8024F">
        <w:t>rotein 3</w:t>
      </w:r>
      <w:r>
        <w:t xml:space="preserve"> were</w:t>
      </w:r>
      <w:r w:rsidRPr="0081067B">
        <w:t xml:space="preserve"> enriched in the negative fraction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3C1DB35" w14:textId="244DFBE6" w:rsidR="00B62E6E" w:rsidRPr="00B62E6E" w:rsidRDefault="00B62E6E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4. </w:t>
      </w:r>
      <w:r w:rsidRPr="00B62E6E">
        <w:rPr>
          <w:i/>
          <w:color w:val="0000FF"/>
        </w:rPr>
        <w:t xml:space="preserve">Video Editor: Emphasize Sox9 data in the </w:t>
      </w:r>
      <w:r>
        <w:rPr>
          <w:i/>
          <w:color w:val="0000FF"/>
        </w:rPr>
        <w:t>negative</w:t>
      </w:r>
      <w:r w:rsidRPr="00B62E6E">
        <w:rPr>
          <w:i/>
          <w:color w:val="0000FF"/>
        </w:rPr>
        <w:t xml:space="preserve"> fraction part of the graph.</w:t>
      </w:r>
      <w:r>
        <w:t xml:space="preserve"> </w:t>
      </w:r>
    </w:p>
    <w:p w14:paraId="4F0370A5" w14:textId="1713A823" w:rsidR="00B62E6E" w:rsidRPr="00B62E6E" w:rsidRDefault="00B62E6E" w:rsidP="00DE0C0E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4. </w:t>
      </w:r>
      <w:r w:rsidRPr="00B62E6E">
        <w:rPr>
          <w:i/>
          <w:color w:val="0000FF"/>
        </w:rPr>
        <w:t xml:space="preserve">Video Editor: Emphasize Sycp3 data in the </w:t>
      </w:r>
      <w:r>
        <w:rPr>
          <w:i/>
          <w:color w:val="0000FF"/>
        </w:rPr>
        <w:t>negative</w:t>
      </w:r>
      <w:r w:rsidRPr="00B62E6E">
        <w:rPr>
          <w:i/>
          <w:color w:val="0000FF"/>
        </w:rPr>
        <w:t xml:space="preserve"> fraction part of the graph.</w:t>
      </w:r>
      <w:r>
        <w:t xml:space="preserve"> </w:t>
      </w:r>
    </w:p>
    <w:p w14:paraId="4AE905C4" w14:textId="1BDCDC14" w:rsidR="00B62E6E" w:rsidRPr="00B07A3B" w:rsidRDefault="00B62E6E" w:rsidP="00B62E6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0AA4D39" w14:textId="711A0EC9" w:rsidR="00373F0B" w:rsidRDefault="00373F0B" w:rsidP="00373F0B">
      <w:pPr>
        <w:pBdr>
          <w:top w:val="nil"/>
          <w:left w:val="nil"/>
          <w:bottom w:val="nil"/>
          <w:right w:val="nil"/>
          <w:between w:val="nil"/>
        </w:pBdr>
      </w:pPr>
    </w:p>
    <w:p w14:paraId="6D946BFA" w14:textId="77777777" w:rsidR="00373F0B" w:rsidRDefault="00373F0B" w:rsidP="00373F0B">
      <w:pPr>
        <w:pBdr>
          <w:top w:val="nil"/>
          <w:left w:val="nil"/>
          <w:bottom w:val="nil"/>
          <w:right w:val="nil"/>
          <w:between w:val="nil"/>
        </w:pBdr>
      </w:pPr>
    </w:p>
    <w:p w14:paraId="586801DD" w14:textId="17251742" w:rsidR="00373F0B" w:rsidRPr="000C3C4C" w:rsidRDefault="00373F0B" w:rsidP="00373F0B">
      <w:pPr>
        <w:pBdr>
          <w:top w:val="nil"/>
          <w:left w:val="nil"/>
          <w:bottom w:val="nil"/>
          <w:right w:val="nil"/>
          <w:between w:val="nil"/>
        </w:pBdr>
      </w:pPr>
    </w:p>
    <w:p w14:paraId="291C50B5" w14:textId="77777777" w:rsidR="00373F0B" w:rsidRPr="000C3C4C" w:rsidRDefault="00373F0B" w:rsidP="00373F0B">
      <w:pPr>
        <w:pBdr>
          <w:top w:val="nil"/>
          <w:left w:val="nil"/>
          <w:bottom w:val="nil"/>
          <w:right w:val="nil"/>
          <w:between w:val="nil"/>
        </w:pBdr>
      </w:pPr>
    </w:p>
    <w:p w14:paraId="3E50E5ED" w14:textId="342D6B0D" w:rsidR="00373F0B" w:rsidRPr="000C3C4C" w:rsidRDefault="00373F0B" w:rsidP="00373F0B">
      <w:pPr>
        <w:pBdr>
          <w:top w:val="nil"/>
          <w:left w:val="nil"/>
          <w:bottom w:val="nil"/>
          <w:right w:val="nil"/>
          <w:between w:val="nil"/>
        </w:pBdr>
      </w:pPr>
    </w:p>
    <w:p w14:paraId="1FE8BCC5" w14:textId="77777777" w:rsidR="00B62E6E" w:rsidRDefault="00B62E6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6EEF93E" w14:textId="54B787FC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DE0C0E">
      <w:pPr>
        <w:pStyle w:val="ListParagraph"/>
        <w:numPr>
          <w:ilvl w:val="0"/>
          <w:numId w:val="44"/>
        </w:numPr>
        <w:rPr>
          <w:rFonts w:cstheme="minorHAnsi"/>
          <w:b/>
          <w:bCs/>
          <w:lang w:eastAsia="zh-TW"/>
        </w:rPr>
      </w:pPr>
      <w:bookmarkStart w:id="3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3"/>
    <w:p w14:paraId="217033D1" w14:textId="282383A0" w:rsidR="00B07A3B" w:rsidRPr="00CD1194" w:rsidRDefault="0011686C" w:rsidP="00DF37F4">
      <w:pPr>
        <w:pStyle w:val="ListParagraph"/>
        <w:numPr>
          <w:ilvl w:val="1"/>
          <w:numId w:val="44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Sophia Zheng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CD1194">
        <w:rPr>
          <w:rFonts w:eastAsia="Times New Roman" w:cstheme="minorHAnsi"/>
        </w:rPr>
        <w:t>When attempting this protocol, it is important to prepare fresh</w:t>
      </w:r>
      <w:r w:rsidR="00CD1194">
        <w:rPr>
          <w:rFonts w:cstheme="minorHAnsi"/>
        </w:rPr>
        <w:t xml:space="preserve"> </w:t>
      </w:r>
      <w:r w:rsidR="009504C2">
        <w:rPr>
          <w:rFonts w:cstheme="minorHAnsi"/>
        </w:rPr>
        <w:t>homogenization working buffer</w:t>
      </w:r>
      <w:r>
        <w:rPr>
          <w:rFonts w:cstheme="minorHAnsi"/>
        </w:rPr>
        <w:t>.</w:t>
      </w:r>
      <w:r w:rsidR="00DF37F4">
        <w:rPr>
          <w:rFonts w:cstheme="minorHAnsi"/>
        </w:rPr>
        <w:t xml:space="preserve"> Add DTT, </w:t>
      </w:r>
      <w:proofErr w:type="spellStart"/>
      <w:r w:rsidR="00DF37F4">
        <w:rPr>
          <w:rFonts w:cstheme="minorHAnsi"/>
        </w:rPr>
        <w:t>cycloheximide</w:t>
      </w:r>
      <w:proofErr w:type="spellEnd"/>
      <w:r w:rsidR="00DF37F4">
        <w:rPr>
          <w:rFonts w:cstheme="minorHAnsi"/>
        </w:rPr>
        <w:t xml:space="preserve">, recombinant ribonuclease and protease inhibitor cocktail to the </w:t>
      </w:r>
      <w:r w:rsidR="00DF37F4" w:rsidRPr="00DF37F4">
        <w:rPr>
          <w:rFonts w:cstheme="minorHAnsi"/>
        </w:rPr>
        <w:t>homogenization stock solution</w:t>
      </w:r>
      <w:r w:rsidR="00DF37F4">
        <w:rPr>
          <w:rFonts w:cstheme="minorHAnsi"/>
        </w:rPr>
        <w:t xml:space="preserve"> only before use.</w:t>
      </w:r>
    </w:p>
    <w:p w14:paraId="00D64BA9" w14:textId="77777777" w:rsidR="00CD1194" w:rsidRPr="00CD1194" w:rsidRDefault="00CD1194" w:rsidP="00CD119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2830A83" w14:textId="0F7966A6" w:rsidR="00CD1194" w:rsidRPr="00253DF2" w:rsidRDefault="00CD1194" w:rsidP="00CD1194">
      <w:pPr>
        <w:pStyle w:val="ListParagraph"/>
        <w:numPr>
          <w:ilvl w:val="2"/>
          <w:numId w:val="44"/>
        </w:numPr>
        <w:spacing w:after="240"/>
        <w:rPr>
          <w:rFonts w:eastAsia="Times New Roman" w:cstheme="minorHAnsi"/>
        </w:rPr>
      </w:pPr>
      <w:r w:rsidRPr="00253DF2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CD1194">
        <w:rPr>
          <w:rFonts w:eastAsia="Times New Roman" w:cstheme="minorHAnsi"/>
          <w:i/>
          <w:iCs/>
          <w:color w:val="0000FF"/>
        </w:rPr>
        <w:t>Suggested B-roll: 2.2</w:t>
      </w:r>
    </w:p>
    <w:p w14:paraId="0EFCC7A0" w14:textId="77777777" w:rsidR="00CD1194" w:rsidRPr="009B173C" w:rsidRDefault="00CD1194" w:rsidP="00CD119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33A8DE65" w:rsidR="00B07A3B" w:rsidRDefault="009504C2" w:rsidP="009504C2">
      <w:pPr>
        <w:pStyle w:val="ListParagraph"/>
        <w:numPr>
          <w:ilvl w:val="1"/>
          <w:numId w:val="44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Sophia Zheng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CD1194">
        <w:rPr>
          <w:rFonts w:eastAsia="Times New Roman" w:cstheme="minorHAnsi"/>
        </w:rPr>
        <w:t>It is also important to prepare fresh</w:t>
      </w:r>
      <w:r w:rsidR="00716914">
        <w:rPr>
          <w:rFonts w:eastAsia="Times New Roman" w:cstheme="minorHAnsi"/>
        </w:rPr>
        <w:t xml:space="preserve"> </w:t>
      </w:r>
      <w:r w:rsidRPr="009504C2">
        <w:rPr>
          <w:rFonts w:eastAsia="Times New Roman" w:cstheme="minorHAnsi"/>
        </w:rPr>
        <w:t>low-salt and the high-salt wash buffers</w:t>
      </w:r>
      <w:r>
        <w:rPr>
          <w:rFonts w:eastAsia="Times New Roman" w:cstheme="minorHAnsi"/>
        </w:rPr>
        <w:t xml:space="preserve"> before use.</w:t>
      </w:r>
    </w:p>
    <w:p w14:paraId="3C2391AC" w14:textId="77777777" w:rsidR="00CD1194" w:rsidRDefault="00CD1194" w:rsidP="00CD119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5951B5AD" w14:textId="77777777" w:rsidR="00CD1194" w:rsidRPr="00253DF2" w:rsidRDefault="00CD1194" w:rsidP="00CD1194">
      <w:pPr>
        <w:pStyle w:val="ListParagraph"/>
        <w:numPr>
          <w:ilvl w:val="2"/>
          <w:numId w:val="44"/>
        </w:numPr>
        <w:spacing w:after="240"/>
        <w:rPr>
          <w:rFonts w:eastAsia="Times New Roman" w:cstheme="minorHAnsi"/>
        </w:rPr>
      </w:pPr>
      <w:r w:rsidRPr="00253DF2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6FB04B9D" w14:textId="77777777" w:rsidR="00CD1194" w:rsidRPr="00B07A3B" w:rsidRDefault="00CD1194" w:rsidP="00CD119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CD1194" w:rsidRPr="00B07A3B" w:rsidSect="00652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uifei Zheng" w:date="2022-09-13T16:23:00Z" w:initials="HZ">
    <w:p w14:paraId="5B83963D" w14:textId="0CEF57E5" w:rsidR="00E65048" w:rsidRPr="00E65048" w:rsidRDefault="00E6504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4.9.1 use the same shot as in 4.8.1.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83963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AE9F" w14:textId="77777777" w:rsidR="00290C53" w:rsidRDefault="00290C53">
      <w:r>
        <w:separator/>
      </w:r>
    </w:p>
    <w:p w14:paraId="3D75F343" w14:textId="77777777" w:rsidR="00290C53" w:rsidRDefault="00290C53"/>
  </w:endnote>
  <w:endnote w:type="continuationSeparator" w:id="0">
    <w:p w14:paraId="79CF65EF" w14:textId="77777777" w:rsidR="00290C53" w:rsidRDefault="00290C53">
      <w:r>
        <w:continuationSeparator/>
      </w:r>
    </w:p>
    <w:p w14:paraId="24867823" w14:textId="77777777" w:rsidR="00290C53" w:rsidRDefault="00290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2E166233" w:rsidR="00ED23F4" w:rsidRPr="00790E8C" w:rsidRDefault="00336C61" w:rsidP="00086D3F">
    <w:pPr>
      <w:pStyle w:val="Footer"/>
      <w:tabs>
        <w:tab w:val="clear" w:pos="8640"/>
        <w:tab w:val="left" w:pos="59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65048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44092">
      <w:rPr>
        <w:rFonts w:cstheme="minorHAnsi"/>
        <w:lang w:val="en-US"/>
      </w:rPr>
      <w:t>March 10</w:t>
    </w:r>
    <w:r w:rsidR="00086D3F">
      <w:rPr>
        <w:rFonts w:cstheme="minorHAnsi"/>
        <w:lang w:val="en-US"/>
      </w:rPr>
      <w:t>, 2022</w:t>
    </w:r>
    <w:r w:rsidR="00086D3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65048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65048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B014" w14:textId="77777777" w:rsidR="00F44092" w:rsidRDefault="00F44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6EF52" w14:textId="77777777" w:rsidR="00290C53" w:rsidRDefault="00290C53">
      <w:r>
        <w:separator/>
      </w:r>
    </w:p>
    <w:p w14:paraId="0608071E" w14:textId="77777777" w:rsidR="00290C53" w:rsidRDefault="00290C53"/>
  </w:footnote>
  <w:footnote w:type="continuationSeparator" w:id="0">
    <w:p w14:paraId="5ECEEE19" w14:textId="77777777" w:rsidR="00290C53" w:rsidRDefault="00290C53">
      <w:r>
        <w:continuationSeparator/>
      </w:r>
    </w:p>
    <w:p w14:paraId="43912B65" w14:textId="77777777" w:rsidR="00290C53" w:rsidRDefault="00290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6492" w14:textId="77777777" w:rsidR="00F44092" w:rsidRDefault="00F44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AEDF119" w:rsidR="00336C61" w:rsidRPr="006D3AC7" w:rsidRDefault="00336C61" w:rsidP="009B17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73C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09F77" w14:textId="77777777" w:rsidR="00F44092" w:rsidRDefault="00F44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511D7A"/>
    <w:multiLevelType w:val="multilevel"/>
    <w:tmpl w:val="F0D0E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AF62B2E"/>
    <w:multiLevelType w:val="hybridMultilevel"/>
    <w:tmpl w:val="B1BC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79632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B354E"/>
    <w:multiLevelType w:val="multilevel"/>
    <w:tmpl w:val="65EA4C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5"/>
  </w:num>
  <w:num w:numId="6">
    <w:abstractNumId w:val="30"/>
  </w:num>
  <w:num w:numId="7">
    <w:abstractNumId w:val="37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4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6"/>
  </w:num>
  <w:num w:numId="40">
    <w:abstractNumId w:val="21"/>
  </w:num>
  <w:num w:numId="41">
    <w:abstractNumId w:val="23"/>
  </w:num>
  <w:num w:numId="42">
    <w:abstractNumId w:val="29"/>
  </w:num>
  <w:num w:numId="43">
    <w:abstractNumId w:val="11"/>
  </w:num>
  <w:num w:numId="44">
    <w:abstractNumId w:val="38"/>
  </w:num>
  <w:num w:numId="45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ifei Zheng">
    <w15:presenceInfo w15:providerId="None" w15:userId="Huifei Z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sTA2NDMxszQyN7RQ0lEKTi0uzszPAymwrAUAUGcg2CwAAAA="/>
  </w:docVars>
  <w:rsids>
    <w:rsidRoot w:val="00BF2674"/>
    <w:rsid w:val="00000651"/>
    <w:rsid w:val="00003C8B"/>
    <w:rsid w:val="000051DE"/>
    <w:rsid w:val="0000605D"/>
    <w:rsid w:val="0000737E"/>
    <w:rsid w:val="00010DD0"/>
    <w:rsid w:val="0001266D"/>
    <w:rsid w:val="00013862"/>
    <w:rsid w:val="00017420"/>
    <w:rsid w:val="00023E22"/>
    <w:rsid w:val="00025DE9"/>
    <w:rsid w:val="000326C8"/>
    <w:rsid w:val="00037828"/>
    <w:rsid w:val="00043807"/>
    <w:rsid w:val="00050106"/>
    <w:rsid w:val="00055145"/>
    <w:rsid w:val="000612B3"/>
    <w:rsid w:val="00067C22"/>
    <w:rsid w:val="00074929"/>
    <w:rsid w:val="00083792"/>
    <w:rsid w:val="0008613B"/>
    <w:rsid w:val="00086D3F"/>
    <w:rsid w:val="00090BAC"/>
    <w:rsid w:val="000A3AFC"/>
    <w:rsid w:val="000B021A"/>
    <w:rsid w:val="000B0B1A"/>
    <w:rsid w:val="000B2085"/>
    <w:rsid w:val="000B387A"/>
    <w:rsid w:val="000B4E9A"/>
    <w:rsid w:val="000C39AF"/>
    <w:rsid w:val="000C60C6"/>
    <w:rsid w:val="000C6984"/>
    <w:rsid w:val="000D065F"/>
    <w:rsid w:val="000D17E8"/>
    <w:rsid w:val="000D2C59"/>
    <w:rsid w:val="000D35D9"/>
    <w:rsid w:val="000D6320"/>
    <w:rsid w:val="000D67E3"/>
    <w:rsid w:val="000D7F46"/>
    <w:rsid w:val="000E1C29"/>
    <w:rsid w:val="000E236A"/>
    <w:rsid w:val="000E6166"/>
    <w:rsid w:val="000F05F6"/>
    <w:rsid w:val="001016BD"/>
    <w:rsid w:val="00101B94"/>
    <w:rsid w:val="00104A43"/>
    <w:rsid w:val="00106F46"/>
    <w:rsid w:val="00110A1A"/>
    <w:rsid w:val="001115D1"/>
    <w:rsid w:val="00112582"/>
    <w:rsid w:val="0011686C"/>
    <w:rsid w:val="00125924"/>
    <w:rsid w:val="00126973"/>
    <w:rsid w:val="001365D0"/>
    <w:rsid w:val="00143557"/>
    <w:rsid w:val="001469E6"/>
    <w:rsid w:val="00151824"/>
    <w:rsid w:val="001528A5"/>
    <w:rsid w:val="00153E90"/>
    <w:rsid w:val="00154DBB"/>
    <w:rsid w:val="00162D51"/>
    <w:rsid w:val="0017572A"/>
    <w:rsid w:val="00176D6F"/>
    <w:rsid w:val="00177B33"/>
    <w:rsid w:val="001819E3"/>
    <w:rsid w:val="00184EF9"/>
    <w:rsid w:val="00191A77"/>
    <w:rsid w:val="001A101E"/>
    <w:rsid w:val="001B0FEE"/>
    <w:rsid w:val="001B3024"/>
    <w:rsid w:val="001B4FD1"/>
    <w:rsid w:val="001B50AE"/>
    <w:rsid w:val="001B5C46"/>
    <w:rsid w:val="001C2F47"/>
    <w:rsid w:val="001C3C85"/>
    <w:rsid w:val="001C5DB5"/>
    <w:rsid w:val="001C7BBC"/>
    <w:rsid w:val="001D66A5"/>
    <w:rsid w:val="001E2225"/>
    <w:rsid w:val="001E230F"/>
    <w:rsid w:val="001E37FB"/>
    <w:rsid w:val="001E52A3"/>
    <w:rsid w:val="001F0890"/>
    <w:rsid w:val="0020562B"/>
    <w:rsid w:val="00210C1B"/>
    <w:rsid w:val="00214268"/>
    <w:rsid w:val="00235D76"/>
    <w:rsid w:val="002422D6"/>
    <w:rsid w:val="0024408B"/>
    <w:rsid w:val="00244CDB"/>
    <w:rsid w:val="00247BFF"/>
    <w:rsid w:val="0025310D"/>
    <w:rsid w:val="002544F1"/>
    <w:rsid w:val="002553AE"/>
    <w:rsid w:val="002602AE"/>
    <w:rsid w:val="002617AD"/>
    <w:rsid w:val="00264483"/>
    <w:rsid w:val="00264B3C"/>
    <w:rsid w:val="00265C44"/>
    <w:rsid w:val="00265EAD"/>
    <w:rsid w:val="00265F76"/>
    <w:rsid w:val="002746FE"/>
    <w:rsid w:val="00277C90"/>
    <w:rsid w:val="00282585"/>
    <w:rsid w:val="00283E3E"/>
    <w:rsid w:val="00287206"/>
    <w:rsid w:val="00290222"/>
    <w:rsid w:val="00290C53"/>
    <w:rsid w:val="002929B8"/>
    <w:rsid w:val="00292BAA"/>
    <w:rsid w:val="0029519D"/>
    <w:rsid w:val="002A7F8B"/>
    <w:rsid w:val="002B009A"/>
    <w:rsid w:val="002B025E"/>
    <w:rsid w:val="002B0D88"/>
    <w:rsid w:val="002B26D4"/>
    <w:rsid w:val="002B55D9"/>
    <w:rsid w:val="002B5CA2"/>
    <w:rsid w:val="002C54DB"/>
    <w:rsid w:val="002C5BAA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FCD"/>
    <w:rsid w:val="003170EE"/>
    <w:rsid w:val="003176C4"/>
    <w:rsid w:val="00320715"/>
    <w:rsid w:val="00322C71"/>
    <w:rsid w:val="00330F1B"/>
    <w:rsid w:val="00333FA4"/>
    <w:rsid w:val="003342CC"/>
    <w:rsid w:val="00336C61"/>
    <w:rsid w:val="0034125F"/>
    <w:rsid w:val="00342D7B"/>
    <w:rsid w:val="0034684D"/>
    <w:rsid w:val="003513A5"/>
    <w:rsid w:val="00355D9B"/>
    <w:rsid w:val="003563B3"/>
    <w:rsid w:val="00361B36"/>
    <w:rsid w:val="00363153"/>
    <w:rsid w:val="00364249"/>
    <w:rsid w:val="00373F0B"/>
    <w:rsid w:val="0038502C"/>
    <w:rsid w:val="00386777"/>
    <w:rsid w:val="00390724"/>
    <w:rsid w:val="00395684"/>
    <w:rsid w:val="00395D08"/>
    <w:rsid w:val="003A1109"/>
    <w:rsid w:val="003A49C2"/>
    <w:rsid w:val="003B5E26"/>
    <w:rsid w:val="003C1044"/>
    <w:rsid w:val="003C32EC"/>
    <w:rsid w:val="003D0847"/>
    <w:rsid w:val="003D116B"/>
    <w:rsid w:val="003D51DC"/>
    <w:rsid w:val="003D5F23"/>
    <w:rsid w:val="003D60CE"/>
    <w:rsid w:val="003D6816"/>
    <w:rsid w:val="003E0C0F"/>
    <w:rsid w:val="003E2BC9"/>
    <w:rsid w:val="003E2FC6"/>
    <w:rsid w:val="003F4B52"/>
    <w:rsid w:val="004034B6"/>
    <w:rsid w:val="00403BC9"/>
    <w:rsid w:val="004114EA"/>
    <w:rsid w:val="00414B4F"/>
    <w:rsid w:val="00426350"/>
    <w:rsid w:val="00440FFA"/>
    <w:rsid w:val="004425EC"/>
    <w:rsid w:val="0044319C"/>
    <w:rsid w:val="00445100"/>
    <w:rsid w:val="00450B27"/>
    <w:rsid w:val="00451CD9"/>
    <w:rsid w:val="00453116"/>
    <w:rsid w:val="00455510"/>
    <w:rsid w:val="00455638"/>
    <w:rsid w:val="00456A5D"/>
    <w:rsid w:val="00457A38"/>
    <w:rsid w:val="00464D72"/>
    <w:rsid w:val="00472752"/>
    <w:rsid w:val="0047306D"/>
    <w:rsid w:val="00473E1C"/>
    <w:rsid w:val="00477295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ECF"/>
    <w:rsid w:val="004F664D"/>
    <w:rsid w:val="00502A97"/>
    <w:rsid w:val="00505EC9"/>
    <w:rsid w:val="00511F52"/>
    <w:rsid w:val="00513853"/>
    <w:rsid w:val="00515B6B"/>
    <w:rsid w:val="0052184A"/>
    <w:rsid w:val="005256A4"/>
    <w:rsid w:val="0052573E"/>
    <w:rsid w:val="00530DBE"/>
    <w:rsid w:val="00530DD9"/>
    <w:rsid w:val="00531503"/>
    <w:rsid w:val="005320E4"/>
    <w:rsid w:val="005325EB"/>
    <w:rsid w:val="00534B83"/>
    <w:rsid w:val="005363E2"/>
    <w:rsid w:val="00536D89"/>
    <w:rsid w:val="005377E1"/>
    <w:rsid w:val="0054620A"/>
    <w:rsid w:val="005463CB"/>
    <w:rsid w:val="005546C7"/>
    <w:rsid w:val="00557116"/>
    <w:rsid w:val="0055743B"/>
    <w:rsid w:val="0055763A"/>
    <w:rsid w:val="00565757"/>
    <w:rsid w:val="0057630E"/>
    <w:rsid w:val="00581996"/>
    <w:rsid w:val="005829FA"/>
    <w:rsid w:val="00585ECC"/>
    <w:rsid w:val="00591AC3"/>
    <w:rsid w:val="005A02B6"/>
    <w:rsid w:val="005A09D8"/>
    <w:rsid w:val="005A1F5E"/>
    <w:rsid w:val="005A3F8F"/>
    <w:rsid w:val="005B6859"/>
    <w:rsid w:val="005C6D1E"/>
    <w:rsid w:val="005D0B84"/>
    <w:rsid w:val="005D783F"/>
    <w:rsid w:val="005E2B7E"/>
    <w:rsid w:val="005F095D"/>
    <w:rsid w:val="005F18A3"/>
    <w:rsid w:val="005F1ADF"/>
    <w:rsid w:val="005F432A"/>
    <w:rsid w:val="00600A16"/>
    <w:rsid w:val="00602B81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4CDC"/>
    <w:rsid w:val="006704CC"/>
    <w:rsid w:val="0067274F"/>
    <w:rsid w:val="00672EBA"/>
    <w:rsid w:val="006801B1"/>
    <w:rsid w:val="0069463E"/>
    <w:rsid w:val="0069665E"/>
    <w:rsid w:val="006A0250"/>
    <w:rsid w:val="006A14A2"/>
    <w:rsid w:val="006A21CB"/>
    <w:rsid w:val="006A6324"/>
    <w:rsid w:val="006A6872"/>
    <w:rsid w:val="006B221A"/>
    <w:rsid w:val="006B2573"/>
    <w:rsid w:val="006C003B"/>
    <w:rsid w:val="006C08AE"/>
    <w:rsid w:val="006C0B42"/>
    <w:rsid w:val="006C0CB1"/>
    <w:rsid w:val="006C0E87"/>
    <w:rsid w:val="006C1A3B"/>
    <w:rsid w:val="006D1F9B"/>
    <w:rsid w:val="006D3AC7"/>
    <w:rsid w:val="006D58D4"/>
    <w:rsid w:val="006D7676"/>
    <w:rsid w:val="006E16D4"/>
    <w:rsid w:val="006E1F72"/>
    <w:rsid w:val="006F7E82"/>
    <w:rsid w:val="007062F3"/>
    <w:rsid w:val="0071294C"/>
    <w:rsid w:val="00716914"/>
    <w:rsid w:val="00724E3B"/>
    <w:rsid w:val="00727398"/>
    <w:rsid w:val="00731E5D"/>
    <w:rsid w:val="00735A06"/>
    <w:rsid w:val="00735E12"/>
    <w:rsid w:val="00745D4B"/>
    <w:rsid w:val="00746865"/>
    <w:rsid w:val="00746985"/>
    <w:rsid w:val="007521A8"/>
    <w:rsid w:val="007548F3"/>
    <w:rsid w:val="007574EC"/>
    <w:rsid w:val="0077071A"/>
    <w:rsid w:val="00777388"/>
    <w:rsid w:val="00790E8C"/>
    <w:rsid w:val="0079545C"/>
    <w:rsid w:val="007A1CB6"/>
    <w:rsid w:val="007A4E1D"/>
    <w:rsid w:val="007A73BA"/>
    <w:rsid w:val="007B0FBB"/>
    <w:rsid w:val="007B3100"/>
    <w:rsid w:val="007B3E0E"/>
    <w:rsid w:val="007B4341"/>
    <w:rsid w:val="007D4222"/>
    <w:rsid w:val="007D61A8"/>
    <w:rsid w:val="007F48D4"/>
    <w:rsid w:val="00802635"/>
    <w:rsid w:val="00804C75"/>
    <w:rsid w:val="00806B1B"/>
    <w:rsid w:val="00817230"/>
    <w:rsid w:val="00817D9F"/>
    <w:rsid w:val="008243DB"/>
    <w:rsid w:val="00830CB7"/>
    <w:rsid w:val="00832FA5"/>
    <w:rsid w:val="0083566C"/>
    <w:rsid w:val="00836659"/>
    <w:rsid w:val="008373A7"/>
    <w:rsid w:val="0084009D"/>
    <w:rsid w:val="008459FC"/>
    <w:rsid w:val="00846534"/>
    <w:rsid w:val="00847062"/>
    <w:rsid w:val="00851B3E"/>
    <w:rsid w:val="00851C4B"/>
    <w:rsid w:val="00854994"/>
    <w:rsid w:val="00860BC3"/>
    <w:rsid w:val="00873D1A"/>
    <w:rsid w:val="008754E4"/>
    <w:rsid w:val="0087566A"/>
    <w:rsid w:val="00875BE8"/>
    <w:rsid w:val="00875CAD"/>
    <w:rsid w:val="00877B88"/>
    <w:rsid w:val="0088113B"/>
    <w:rsid w:val="00882666"/>
    <w:rsid w:val="008A0177"/>
    <w:rsid w:val="008A13EE"/>
    <w:rsid w:val="008A1A17"/>
    <w:rsid w:val="008B6DE1"/>
    <w:rsid w:val="008D0D29"/>
    <w:rsid w:val="008D2A6A"/>
    <w:rsid w:val="008D58EC"/>
    <w:rsid w:val="008E2338"/>
    <w:rsid w:val="008E74F7"/>
    <w:rsid w:val="008F037A"/>
    <w:rsid w:val="008F7754"/>
    <w:rsid w:val="0090117D"/>
    <w:rsid w:val="009055DD"/>
    <w:rsid w:val="009114D8"/>
    <w:rsid w:val="00911819"/>
    <w:rsid w:val="009149A4"/>
    <w:rsid w:val="009212DD"/>
    <w:rsid w:val="00921AB9"/>
    <w:rsid w:val="009252AE"/>
    <w:rsid w:val="009255BE"/>
    <w:rsid w:val="009301B8"/>
    <w:rsid w:val="00931D78"/>
    <w:rsid w:val="0093277A"/>
    <w:rsid w:val="00941F06"/>
    <w:rsid w:val="00942B17"/>
    <w:rsid w:val="009431F3"/>
    <w:rsid w:val="00947092"/>
    <w:rsid w:val="009504C2"/>
    <w:rsid w:val="00951A8E"/>
    <w:rsid w:val="00954870"/>
    <w:rsid w:val="009625B1"/>
    <w:rsid w:val="00966F67"/>
    <w:rsid w:val="00972D1E"/>
    <w:rsid w:val="00983C20"/>
    <w:rsid w:val="00985F44"/>
    <w:rsid w:val="00987081"/>
    <w:rsid w:val="0099701B"/>
    <w:rsid w:val="00997611"/>
    <w:rsid w:val="009A0E7C"/>
    <w:rsid w:val="009A2C33"/>
    <w:rsid w:val="009A3215"/>
    <w:rsid w:val="009A3CBD"/>
    <w:rsid w:val="009A68ED"/>
    <w:rsid w:val="009A6E06"/>
    <w:rsid w:val="009A798E"/>
    <w:rsid w:val="009B173C"/>
    <w:rsid w:val="009B2183"/>
    <w:rsid w:val="009B4EE3"/>
    <w:rsid w:val="009C041E"/>
    <w:rsid w:val="009C2062"/>
    <w:rsid w:val="009C7B9A"/>
    <w:rsid w:val="009D21B9"/>
    <w:rsid w:val="009E17C3"/>
    <w:rsid w:val="009E4241"/>
    <w:rsid w:val="009F356C"/>
    <w:rsid w:val="009F51F2"/>
    <w:rsid w:val="00A02BAC"/>
    <w:rsid w:val="00A07468"/>
    <w:rsid w:val="00A106C6"/>
    <w:rsid w:val="00A15833"/>
    <w:rsid w:val="00A20DA8"/>
    <w:rsid w:val="00A218EC"/>
    <w:rsid w:val="00A310D7"/>
    <w:rsid w:val="00A3138F"/>
    <w:rsid w:val="00A319BE"/>
    <w:rsid w:val="00A31F9A"/>
    <w:rsid w:val="00A33526"/>
    <w:rsid w:val="00A3769C"/>
    <w:rsid w:val="00A40760"/>
    <w:rsid w:val="00A44EFB"/>
    <w:rsid w:val="00A60320"/>
    <w:rsid w:val="00A614D7"/>
    <w:rsid w:val="00A70026"/>
    <w:rsid w:val="00A7055C"/>
    <w:rsid w:val="00A72FC5"/>
    <w:rsid w:val="00A730E3"/>
    <w:rsid w:val="00A77CF6"/>
    <w:rsid w:val="00A84BA8"/>
    <w:rsid w:val="00A84C50"/>
    <w:rsid w:val="00A9072D"/>
    <w:rsid w:val="00A91283"/>
    <w:rsid w:val="00A95506"/>
    <w:rsid w:val="00AA132F"/>
    <w:rsid w:val="00AA69AA"/>
    <w:rsid w:val="00AB3338"/>
    <w:rsid w:val="00AC16C3"/>
    <w:rsid w:val="00AC5EF4"/>
    <w:rsid w:val="00AC63FC"/>
    <w:rsid w:val="00AD3B41"/>
    <w:rsid w:val="00AD4F04"/>
    <w:rsid w:val="00AD7AFE"/>
    <w:rsid w:val="00AE11E8"/>
    <w:rsid w:val="00AE2480"/>
    <w:rsid w:val="00AF4320"/>
    <w:rsid w:val="00B00969"/>
    <w:rsid w:val="00B04340"/>
    <w:rsid w:val="00B07A3B"/>
    <w:rsid w:val="00B13941"/>
    <w:rsid w:val="00B21C1E"/>
    <w:rsid w:val="00B31416"/>
    <w:rsid w:val="00B340A8"/>
    <w:rsid w:val="00B3428E"/>
    <w:rsid w:val="00B34463"/>
    <w:rsid w:val="00B35739"/>
    <w:rsid w:val="00B40E12"/>
    <w:rsid w:val="00B435B8"/>
    <w:rsid w:val="00B4499C"/>
    <w:rsid w:val="00B5116D"/>
    <w:rsid w:val="00B6201D"/>
    <w:rsid w:val="00B62E6E"/>
    <w:rsid w:val="00B653B7"/>
    <w:rsid w:val="00B65D12"/>
    <w:rsid w:val="00B66A14"/>
    <w:rsid w:val="00B67E05"/>
    <w:rsid w:val="00B7250F"/>
    <w:rsid w:val="00B807E5"/>
    <w:rsid w:val="00B847A0"/>
    <w:rsid w:val="00B87BC5"/>
    <w:rsid w:val="00BB23F2"/>
    <w:rsid w:val="00BB48B9"/>
    <w:rsid w:val="00BC6DA7"/>
    <w:rsid w:val="00BD4346"/>
    <w:rsid w:val="00BE051D"/>
    <w:rsid w:val="00BE38CC"/>
    <w:rsid w:val="00BE756D"/>
    <w:rsid w:val="00BF2674"/>
    <w:rsid w:val="00BF2B34"/>
    <w:rsid w:val="00BF44F2"/>
    <w:rsid w:val="00BF4C5D"/>
    <w:rsid w:val="00BF6938"/>
    <w:rsid w:val="00C00F3F"/>
    <w:rsid w:val="00C035C7"/>
    <w:rsid w:val="00C065B8"/>
    <w:rsid w:val="00C12062"/>
    <w:rsid w:val="00C2620F"/>
    <w:rsid w:val="00C34F4C"/>
    <w:rsid w:val="00C47772"/>
    <w:rsid w:val="00C552E5"/>
    <w:rsid w:val="00C566CC"/>
    <w:rsid w:val="00C602B2"/>
    <w:rsid w:val="00C65747"/>
    <w:rsid w:val="00C67720"/>
    <w:rsid w:val="00C70B0B"/>
    <w:rsid w:val="00C70C90"/>
    <w:rsid w:val="00C71F2B"/>
    <w:rsid w:val="00C7374B"/>
    <w:rsid w:val="00C8109F"/>
    <w:rsid w:val="00C82679"/>
    <w:rsid w:val="00C836F3"/>
    <w:rsid w:val="00C87616"/>
    <w:rsid w:val="00C9250E"/>
    <w:rsid w:val="00C93917"/>
    <w:rsid w:val="00C97B11"/>
    <w:rsid w:val="00CA0485"/>
    <w:rsid w:val="00CB039A"/>
    <w:rsid w:val="00CB5DE5"/>
    <w:rsid w:val="00CC0C58"/>
    <w:rsid w:val="00CC29BF"/>
    <w:rsid w:val="00CC400F"/>
    <w:rsid w:val="00CC43DC"/>
    <w:rsid w:val="00CC73C9"/>
    <w:rsid w:val="00CD07E2"/>
    <w:rsid w:val="00CD0839"/>
    <w:rsid w:val="00CD1194"/>
    <w:rsid w:val="00CD247A"/>
    <w:rsid w:val="00CD515D"/>
    <w:rsid w:val="00CD63B8"/>
    <w:rsid w:val="00CD7F92"/>
    <w:rsid w:val="00CE10F2"/>
    <w:rsid w:val="00CE4904"/>
    <w:rsid w:val="00CF22F6"/>
    <w:rsid w:val="00CF311B"/>
    <w:rsid w:val="00CF6830"/>
    <w:rsid w:val="00CF771C"/>
    <w:rsid w:val="00CF7F27"/>
    <w:rsid w:val="00D00EF4"/>
    <w:rsid w:val="00D03EF9"/>
    <w:rsid w:val="00D103FE"/>
    <w:rsid w:val="00D10BFA"/>
    <w:rsid w:val="00D10F00"/>
    <w:rsid w:val="00D122D9"/>
    <w:rsid w:val="00D150D8"/>
    <w:rsid w:val="00D20999"/>
    <w:rsid w:val="00D23E8F"/>
    <w:rsid w:val="00D261FC"/>
    <w:rsid w:val="00D30007"/>
    <w:rsid w:val="00D300CE"/>
    <w:rsid w:val="00D31126"/>
    <w:rsid w:val="00D35155"/>
    <w:rsid w:val="00D37C1A"/>
    <w:rsid w:val="00D406D6"/>
    <w:rsid w:val="00D4222B"/>
    <w:rsid w:val="00D45AF7"/>
    <w:rsid w:val="00D466AF"/>
    <w:rsid w:val="00D473BF"/>
    <w:rsid w:val="00D47642"/>
    <w:rsid w:val="00D52A7D"/>
    <w:rsid w:val="00D52EA6"/>
    <w:rsid w:val="00D5604F"/>
    <w:rsid w:val="00D712A3"/>
    <w:rsid w:val="00D918E3"/>
    <w:rsid w:val="00D95C4C"/>
    <w:rsid w:val="00D95D9D"/>
    <w:rsid w:val="00D95E78"/>
    <w:rsid w:val="00DA117F"/>
    <w:rsid w:val="00DA17FB"/>
    <w:rsid w:val="00DB1595"/>
    <w:rsid w:val="00DB401B"/>
    <w:rsid w:val="00DB495B"/>
    <w:rsid w:val="00DB7EBA"/>
    <w:rsid w:val="00DC033E"/>
    <w:rsid w:val="00DC058D"/>
    <w:rsid w:val="00DC1E10"/>
    <w:rsid w:val="00DC2504"/>
    <w:rsid w:val="00DC311D"/>
    <w:rsid w:val="00DC7C84"/>
    <w:rsid w:val="00DC7D3A"/>
    <w:rsid w:val="00DD2CF9"/>
    <w:rsid w:val="00DE0C0E"/>
    <w:rsid w:val="00DE1D75"/>
    <w:rsid w:val="00DE2554"/>
    <w:rsid w:val="00DE2882"/>
    <w:rsid w:val="00DE2B9E"/>
    <w:rsid w:val="00DE46DB"/>
    <w:rsid w:val="00DE66F3"/>
    <w:rsid w:val="00DF0865"/>
    <w:rsid w:val="00DF307B"/>
    <w:rsid w:val="00DF37F4"/>
    <w:rsid w:val="00E072C2"/>
    <w:rsid w:val="00E14A9D"/>
    <w:rsid w:val="00E24673"/>
    <w:rsid w:val="00E24898"/>
    <w:rsid w:val="00E355EE"/>
    <w:rsid w:val="00E35FB3"/>
    <w:rsid w:val="00E36D0D"/>
    <w:rsid w:val="00E422F6"/>
    <w:rsid w:val="00E44C46"/>
    <w:rsid w:val="00E47775"/>
    <w:rsid w:val="00E65048"/>
    <w:rsid w:val="00E65758"/>
    <w:rsid w:val="00E662CA"/>
    <w:rsid w:val="00E8076C"/>
    <w:rsid w:val="00E87DA4"/>
    <w:rsid w:val="00E9129B"/>
    <w:rsid w:val="00E9248E"/>
    <w:rsid w:val="00E92D18"/>
    <w:rsid w:val="00E9467A"/>
    <w:rsid w:val="00EA15F6"/>
    <w:rsid w:val="00EA20E5"/>
    <w:rsid w:val="00EA2756"/>
    <w:rsid w:val="00EA4B94"/>
    <w:rsid w:val="00EA60D4"/>
    <w:rsid w:val="00EC098C"/>
    <w:rsid w:val="00EC3C46"/>
    <w:rsid w:val="00EC69FF"/>
    <w:rsid w:val="00EC6F5F"/>
    <w:rsid w:val="00ED00F1"/>
    <w:rsid w:val="00ED23F4"/>
    <w:rsid w:val="00ED320F"/>
    <w:rsid w:val="00ED592D"/>
    <w:rsid w:val="00EE1E2F"/>
    <w:rsid w:val="00EE36EF"/>
    <w:rsid w:val="00EE39ED"/>
    <w:rsid w:val="00EE4460"/>
    <w:rsid w:val="00EE60E1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4092"/>
    <w:rsid w:val="00F54CF2"/>
    <w:rsid w:val="00F55580"/>
    <w:rsid w:val="00F56A75"/>
    <w:rsid w:val="00F60B45"/>
    <w:rsid w:val="00F60C18"/>
    <w:rsid w:val="00F64FB6"/>
    <w:rsid w:val="00F70D02"/>
    <w:rsid w:val="00F72EF1"/>
    <w:rsid w:val="00F80FD0"/>
    <w:rsid w:val="00F91750"/>
    <w:rsid w:val="00F94E64"/>
    <w:rsid w:val="00F95E8D"/>
    <w:rsid w:val="00F96BF4"/>
    <w:rsid w:val="00FA1A9D"/>
    <w:rsid w:val="00FA532D"/>
    <w:rsid w:val="00FA73C4"/>
    <w:rsid w:val="00FA7A79"/>
    <w:rsid w:val="00FA7D51"/>
    <w:rsid w:val="00FB2255"/>
    <w:rsid w:val="00FC21AC"/>
    <w:rsid w:val="00FC23D7"/>
    <w:rsid w:val="00FD1497"/>
    <w:rsid w:val="00FD1B26"/>
    <w:rsid w:val="00FD4C5B"/>
    <w:rsid w:val="00FE059A"/>
    <w:rsid w:val="00FF34BC"/>
    <w:rsid w:val="00FF523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258663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C74-9269-4060-83A8-2839DACE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Huifei Zheng</cp:lastModifiedBy>
  <cp:revision>4</cp:revision>
  <dcterms:created xsi:type="dcterms:W3CDTF">2022-03-10T16:42:00Z</dcterms:created>
  <dcterms:modified xsi:type="dcterms:W3CDTF">2022-09-13T21:24:00Z</dcterms:modified>
</cp:coreProperties>
</file>