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F1C86" w14:textId="239D77E8" w:rsidR="004A3A16" w:rsidRPr="00593158" w:rsidRDefault="00452A08" w:rsidP="00B9421A">
      <w:pPr>
        <w:autoSpaceDE w:val="0"/>
        <w:autoSpaceDN w:val="0"/>
        <w:adjustRightInd w:val="0"/>
        <w:ind w:left="3600" w:right="-20" w:firstLine="720"/>
        <w:jc w:val="right"/>
      </w:pPr>
      <w:r>
        <w:t>2</w:t>
      </w:r>
      <w:r w:rsidR="00B9421A">
        <w:t>4</w:t>
      </w:r>
      <w:r w:rsidR="00775513" w:rsidRPr="00593158">
        <w:t xml:space="preserve"> </w:t>
      </w:r>
      <w:r w:rsidR="004A3A16" w:rsidRPr="00593158">
        <w:t xml:space="preserve"> </w:t>
      </w:r>
      <w:r w:rsidR="00B9421A">
        <w:rPr>
          <w:spacing w:val="41"/>
        </w:rPr>
        <w:t>November</w:t>
      </w:r>
      <w:r w:rsidR="00756FE8" w:rsidRPr="00593158">
        <w:rPr>
          <w:spacing w:val="41"/>
        </w:rPr>
        <w:t xml:space="preserve"> 202</w:t>
      </w:r>
      <w:r>
        <w:rPr>
          <w:spacing w:val="41"/>
        </w:rPr>
        <w:t>1</w:t>
      </w:r>
    </w:p>
    <w:p w14:paraId="5C23149F" w14:textId="77777777" w:rsidR="004A3A16" w:rsidRPr="00593158" w:rsidRDefault="004A3A16" w:rsidP="00593158">
      <w:pPr>
        <w:autoSpaceDE w:val="0"/>
        <w:autoSpaceDN w:val="0"/>
        <w:adjustRightInd w:val="0"/>
        <w:spacing w:before="12"/>
      </w:pPr>
    </w:p>
    <w:p w14:paraId="22861F3E" w14:textId="77777777" w:rsidR="00695C5C" w:rsidRPr="00593158" w:rsidRDefault="00695C5C" w:rsidP="00593158">
      <w:pPr>
        <w:autoSpaceDE w:val="0"/>
        <w:autoSpaceDN w:val="0"/>
        <w:adjustRightInd w:val="0"/>
        <w:ind w:left="40" w:right="-20"/>
      </w:pPr>
    </w:p>
    <w:p w14:paraId="619165B1" w14:textId="02D1BB71" w:rsidR="00775513" w:rsidRPr="00593158" w:rsidRDefault="00775513" w:rsidP="00593158">
      <w:r w:rsidRPr="00593158">
        <w:t>Dear Dr.</w:t>
      </w:r>
      <w:r w:rsidR="00593158">
        <w:t xml:space="preserve"> </w:t>
      </w:r>
      <w:r w:rsidR="00B9421A">
        <w:t>Krishnan</w:t>
      </w:r>
      <w:r w:rsidRPr="00593158">
        <w:t>,</w:t>
      </w:r>
    </w:p>
    <w:p w14:paraId="21F730E9" w14:textId="77777777" w:rsidR="00775513" w:rsidRPr="00593158" w:rsidRDefault="00775513" w:rsidP="00593158"/>
    <w:p w14:paraId="42ACA81A" w14:textId="5EFCCDBC" w:rsidR="007C5B0B" w:rsidRPr="00593158" w:rsidRDefault="00775513" w:rsidP="00593158">
      <w:pPr>
        <w:rPr>
          <w:color w:val="323130"/>
          <w:shd w:val="clear" w:color="auto" w:fill="FFFFFF"/>
        </w:rPr>
      </w:pPr>
      <w:r w:rsidRPr="00593158">
        <w:rPr>
          <w:rStyle w:val="nowrap1"/>
        </w:rPr>
        <w:t xml:space="preserve">We </w:t>
      </w:r>
      <w:r w:rsidRPr="00593158">
        <w:t>would ask that you reconsider our manuscript, entitled “</w:t>
      </w:r>
      <w:r w:rsidR="00B9421A" w:rsidRPr="00B9421A">
        <w:rPr>
          <w:b/>
          <w:bCs/>
        </w:rPr>
        <w:t>Using Seahorse XFe Analyzer to Monitor Osteoblast Bioenergetics</w:t>
      </w:r>
      <w:r w:rsidRPr="00593158">
        <w:t>”, for publication (</w:t>
      </w:r>
      <w:r w:rsidR="00B9421A">
        <w:t>JoVE63142</w:t>
      </w:r>
      <w:r w:rsidRPr="00593158">
        <w:t>)</w:t>
      </w:r>
      <w:r w:rsidRPr="00593158">
        <w:rPr>
          <w:i/>
        </w:rPr>
        <w:t xml:space="preserve">. </w:t>
      </w:r>
      <w:r w:rsidRPr="00593158">
        <w:t>The original submission was received with enthusiasm, however, the reviewers constructively noted weaknesses</w:t>
      </w:r>
      <w:r w:rsidR="00452A08">
        <w:t xml:space="preserve">. </w:t>
      </w:r>
      <w:r w:rsidR="00A404C6" w:rsidRPr="00593158">
        <w:rPr>
          <w:color w:val="323130"/>
          <w:shd w:val="clear" w:color="auto" w:fill="FFFFFF"/>
        </w:rPr>
        <w:t>We thank the entire review team for all their valuable comments and suggestions that have significantly strengthened the manuscript.</w:t>
      </w:r>
      <w:r w:rsidRPr="00593158">
        <w:rPr>
          <w:color w:val="323130"/>
          <w:shd w:val="clear" w:color="auto" w:fill="FFFFFF"/>
        </w:rPr>
        <w:t xml:space="preserve"> </w:t>
      </w:r>
    </w:p>
    <w:p w14:paraId="13F44627" w14:textId="77777777" w:rsidR="007C5B0B" w:rsidRPr="00593158" w:rsidRDefault="007C5B0B" w:rsidP="00593158">
      <w:pPr>
        <w:rPr>
          <w:color w:val="323130"/>
          <w:shd w:val="clear" w:color="auto" w:fill="FFFFFF"/>
        </w:rPr>
      </w:pPr>
    </w:p>
    <w:p w14:paraId="7841B3D9" w14:textId="646A7D82" w:rsidR="00B2585A" w:rsidRPr="00B2585A" w:rsidRDefault="00B2585A" w:rsidP="00593158">
      <w:pPr>
        <w:rPr>
          <w:color w:val="323130"/>
          <w:shd w:val="clear" w:color="auto" w:fill="FFFFFF"/>
        </w:rPr>
      </w:pPr>
      <w:r w:rsidRPr="00593158">
        <w:rPr>
          <w:color w:val="323130"/>
          <w:shd w:val="clear" w:color="auto" w:fill="FFFFFF"/>
        </w:rPr>
        <w:t>To</w:t>
      </w:r>
      <w:r w:rsidR="00775513" w:rsidRPr="00593158">
        <w:rPr>
          <w:color w:val="323130"/>
          <w:shd w:val="clear" w:color="auto" w:fill="FFFFFF"/>
        </w:rPr>
        <w:t xml:space="preserve"> perform that </w:t>
      </w:r>
      <w:r w:rsidRPr="00593158">
        <w:rPr>
          <w:color w:val="323130"/>
          <w:shd w:val="clear" w:color="auto" w:fill="FFFFFF"/>
        </w:rPr>
        <w:t>revision,</w:t>
      </w:r>
      <w:r w:rsidR="00775513" w:rsidRPr="00593158">
        <w:rPr>
          <w:color w:val="323130"/>
          <w:shd w:val="clear" w:color="auto" w:fill="FFFFFF"/>
        </w:rPr>
        <w:t xml:space="preserve"> we started by </w:t>
      </w:r>
      <w:r w:rsidR="00DA310A">
        <w:rPr>
          <w:color w:val="323130"/>
          <w:shd w:val="clear" w:color="auto" w:fill="FFFFFF"/>
        </w:rPr>
        <w:t xml:space="preserve">directly addressing the specific weaknesses noted by </w:t>
      </w:r>
      <w:r w:rsidR="00DA310A" w:rsidRPr="00B2585A">
        <w:rPr>
          <w:color w:val="323130"/>
          <w:shd w:val="clear" w:color="auto" w:fill="FFFFFF"/>
        </w:rPr>
        <w:t>the reviewers.  This included</w:t>
      </w:r>
      <w:r w:rsidRPr="00B2585A">
        <w:rPr>
          <w:color w:val="323130"/>
          <w:shd w:val="clear" w:color="auto" w:fill="FFFFFF"/>
        </w:rPr>
        <w:t>:</w:t>
      </w:r>
    </w:p>
    <w:p w14:paraId="0535C6F4" w14:textId="0E6D4C08" w:rsidR="00B2585A" w:rsidRPr="00B2585A" w:rsidRDefault="00B2585A" w:rsidP="00B2585A">
      <w:pPr>
        <w:pStyle w:val="ListParagraph"/>
        <w:numPr>
          <w:ilvl w:val="0"/>
          <w:numId w:val="1"/>
        </w:numPr>
        <w:rPr>
          <w:rFonts w:ascii="Times New Roman" w:hAnsi="Times New Roman" w:cs="Times New Roman"/>
          <w:color w:val="323130"/>
          <w:sz w:val="24"/>
          <w:szCs w:val="24"/>
          <w:shd w:val="clear" w:color="auto" w:fill="FFFFFF"/>
        </w:rPr>
      </w:pPr>
      <w:r w:rsidRPr="00B2585A">
        <w:rPr>
          <w:rFonts w:ascii="Times New Roman" w:hAnsi="Times New Roman" w:cs="Times New Roman"/>
          <w:color w:val="323130"/>
          <w:sz w:val="24"/>
          <w:szCs w:val="24"/>
          <w:shd w:val="clear" w:color="auto" w:fill="FFFFFF"/>
        </w:rPr>
        <w:t>Grammatical and editorial reformatting of the entire manuscript.</w:t>
      </w:r>
    </w:p>
    <w:p w14:paraId="299EA33A" w14:textId="54D1C487" w:rsidR="00B2585A" w:rsidRPr="00B2585A" w:rsidRDefault="00B2585A" w:rsidP="00B2585A">
      <w:pPr>
        <w:pStyle w:val="ListParagraph"/>
        <w:numPr>
          <w:ilvl w:val="0"/>
          <w:numId w:val="1"/>
        </w:numPr>
        <w:rPr>
          <w:rFonts w:ascii="Times New Roman" w:hAnsi="Times New Roman" w:cs="Times New Roman"/>
          <w:color w:val="323130"/>
          <w:sz w:val="24"/>
          <w:szCs w:val="24"/>
          <w:shd w:val="clear" w:color="auto" w:fill="FFFFFF"/>
        </w:rPr>
      </w:pPr>
      <w:r w:rsidRPr="00B2585A">
        <w:rPr>
          <w:rFonts w:ascii="Times New Roman" w:hAnsi="Times New Roman" w:cs="Times New Roman"/>
          <w:color w:val="323130"/>
          <w:sz w:val="24"/>
          <w:szCs w:val="24"/>
          <w:shd w:val="clear" w:color="auto" w:fill="FFFFFF"/>
        </w:rPr>
        <w:t xml:space="preserve">The inclusion of </w:t>
      </w:r>
      <w:r w:rsidR="00DA310A" w:rsidRPr="00B2585A">
        <w:rPr>
          <w:rFonts w:ascii="Times New Roman" w:hAnsi="Times New Roman" w:cs="Times New Roman"/>
          <w:color w:val="323130"/>
          <w:sz w:val="24"/>
          <w:szCs w:val="24"/>
          <w:shd w:val="clear" w:color="auto" w:fill="FFFFFF"/>
        </w:rPr>
        <w:t>additional experiment</w:t>
      </w:r>
      <w:r w:rsidRPr="00B2585A">
        <w:rPr>
          <w:rFonts w:ascii="Times New Roman" w:hAnsi="Times New Roman" w:cs="Times New Roman"/>
          <w:color w:val="323130"/>
          <w:sz w:val="24"/>
          <w:szCs w:val="24"/>
          <w:shd w:val="clear" w:color="auto" w:fill="FFFFFF"/>
        </w:rPr>
        <w:t xml:space="preserve"> details, to include figures.</w:t>
      </w:r>
    </w:p>
    <w:p w14:paraId="08E32D2E" w14:textId="33D34240" w:rsidR="00B2585A" w:rsidRPr="00B2585A" w:rsidRDefault="00B2585A" w:rsidP="00B2585A">
      <w:pPr>
        <w:pStyle w:val="ListParagraph"/>
        <w:numPr>
          <w:ilvl w:val="0"/>
          <w:numId w:val="1"/>
        </w:numPr>
        <w:rPr>
          <w:rFonts w:ascii="Times New Roman" w:hAnsi="Times New Roman" w:cs="Times New Roman"/>
          <w:color w:val="323130"/>
          <w:sz w:val="24"/>
          <w:szCs w:val="24"/>
          <w:shd w:val="clear" w:color="auto" w:fill="FFFFFF"/>
        </w:rPr>
      </w:pPr>
      <w:r w:rsidRPr="00B2585A">
        <w:rPr>
          <w:rFonts w:ascii="Times New Roman" w:hAnsi="Times New Roman" w:cs="Times New Roman"/>
          <w:color w:val="323130"/>
          <w:sz w:val="24"/>
          <w:szCs w:val="24"/>
          <w:shd w:val="clear" w:color="auto" w:fill="FFFFFF"/>
        </w:rPr>
        <w:t>Refined ‘Discussion’</w:t>
      </w:r>
    </w:p>
    <w:p w14:paraId="66081F50" w14:textId="45E8A3DD" w:rsidR="00775513" w:rsidRPr="00B2585A" w:rsidRDefault="00452A08" w:rsidP="00B2585A">
      <w:pPr>
        <w:rPr>
          <w:rFonts w:ascii="Times" w:hAnsi="Times" w:cs="Times"/>
          <w:color w:val="323130"/>
          <w:shd w:val="clear" w:color="auto" w:fill="FFFFFF"/>
        </w:rPr>
      </w:pPr>
      <w:r w:rsidRPr="00B2585A">
        <w:rPr>
          <w:color w:val="323130"/>
          <w:shd w:val="clear" w:color="auto" w:fill="FFFFFF"/>
        </w:rPr>
        <w:t>T</w:t>
      </w:r>
      <w:r w:rsidR="00DA310A" w:rsidRPr="00B2585A">
        <w:rPr>
          <w:color w:val="323130"/>
          <w:shd w:val="clear" w:color="auto" w:fill="FFFFFF"/>
        </w:rPr>
        <w:t xml:space="preserve">his current resubmission represents our best and exhaustive efforts to address </w:t>
      </w:r>
      <w:r w:rsidR="00775513" w:rsidRPr="00B2585A">
        <w:rPr>
          <w:color w:val="323130"/>
          <w:shd w:val="clear" w:color="auto" w:fill="FFFFFF"/>
        </w:rPr>
        <w:t>all the weaknesses noted and incorporate the reviewers’ thoughtful suggestions</w:t>
      </w:r>
      <w:r w:rsidRPr="00B2585A">
        <w:rPr>
          <w:color w:val="323130"/>
          <w:shd w:val="clear" w:color="auto" w:fill="FFFFFF"/>
        </w:rPr>
        <w:t>.</w:t>
      </w:r>
      <w:r w:rsidR="00B2585A" w:rsidRPr="00B2585A">
        <w:rPr>
          <w:rFonts w:ascii="Times" w:hAnsi="Times" w:cs="Times"/>
          <w:color w:val="323130"/>
          <w:shd w:val="clear" w:color="auto" w:fill="FFFFFF"/>
        </w:rPr>
        <w:t xml:space="preserve"> </w:t>
      </w:r>
      <w:r w:rsidR="007C5B0B" w:rsidRPr="00B2585A">
        <w:rPr>
          <w:color w:val="323130"/>
          <w:shd w:val="clear" w:color="auto" w:fill="FFFFFF"/>
        </w:rPr>
        <w:t>Additionally, this current version of the manuscript</w:t>
      </w:r>
      <w:r w:rsidR="00921446" w:rsidRPr="00B2585A">
        <w:rPr>
          <w:color w:val="323130"/>
          <w:shd w:val="clear" w:color="auto" w:fill="FFFFFF"/>
        </w:rPr>
        <w:t xml:space="preserve"> has been reformatted to</w:t>
      </w:r>
      <w:r w:rsidR="007C5B0B" w:rsidRPr="00B2585A">
        <w:rPr>
          <w:color w:val="323130"/>
          <w:shd w:val="clear" w:color="auto" w:fill="FFFFFF"/>
        </w:rPr>
        <w:t xml:space="preserve"> adhere to the </w:t>
      </w:r>
      <w:r w:rsidR="00B2585A" w:rsidRPr="00B2585A">
        <w:rPr>
          <w:i/>
          <w:iCs/>
          <w:color w:val="323130"/>
          <w:shd w:val="clear" w:color="auto" w:fill="FFFFFF"/>
        </w:rPr>
        <w:t>JoVE</w:t>
      </w:r>
      <w:r w:rsidR="007C5B0B" w:rsidRPr="00B2585A">
        <w:rPr>
          <w:color w:val="323130"/>
          <w:shd w:val="clear" w:color="auto" w:fill="FFFFFF"/>
        </w:rPr>
        <w:t xml:space="preserve"> policies for data presentation and analyses. </w:t>
      </w:r>
      <w:r w:rsidR="006C22DD" w:rsidRPr="00B2585A">
        <w:rPr>
          <w:color w:val="323130"/>
          <w:shd w:val="clear" w:color="auto" w:fill="FFFFFF"/>
        </w:rPr>
        <w:t xml:space="preserve">Please also find </w:t>
      </w:r>
      <w:r w:rsidR="00A404C6" w:rsidRPr="00B2585A">
        <w:rPr>
          <w:color w:val="323130"/>
          <w:shd w:val="clear" w:color="auto" w:fill="FFFFFF"/>
        </w:rPr>
        <w:t xml:space="preserve">our line-by-line rebuttal on the following pages with our responses in </w:t>
      </w:r>
      <w:r w:rsidR="00A404C6" w:rsidRPr="00B2585A">
        <w:rPr>
          <w:i/>
          <w:iCs/>
          <w:color w:val="323130"/>
          <w:shd w:val="clear" w:color="auto" w:fill="FFFFFF"/>
        </w:rPr>
        <w:t>italics</w:t>
      </w:r>
      <w:r w:rsidR="00A404C6" w:rsidRPr="00B2585A">
        <w:rPr>
          <w:color w:val="323130"/>
          <w:shd w:val="clear" w:color="auto" w:fill="FFFFFF"/>
        </w:rPr>
        <w:t xml:space="preserve">.  </w:t>
      </w:r>
    </w:p>
    <w:p w14:paraId="60A63506" w14:textId="77777777" w:rsidR="00775513" w:rsidRPr="00593158" w:rsidRDefault="00775513" w:rsidP="00593158"/>
    <w:p w14:paraId="634D15C6" w14:textId="056E7D76" w:rsidR="00775513" w:rsidRPr="00593158" w:rsidRDefault="00775513" w:rsidP="00593158">
      <w:r w:rsidRPr="00593158">
        <w:t xml:space="preserve">Again, we wish to express our appreciation to you and the </w:t>
      </w:r>
      <w:r w:rsidR="00B2585A">
        <w:rPr>
          <w:i/>
        </w:rPr>
        <w:t>JoVE</w:t>
      </w:r>
      <w:r w:rsidRPr="00593158">
        <w:t xml:space="preserve"> staff for consideration of our revised manuscript for publication.</w:t>
      </w:r>
    </w:p>
    <w:p w14:paraId="2692953C" w14:textId="77777777" w:rsidR="00E5333A" w:rsidRPr="00593158" w:rsidRDefault="00E5333A" w:rsidP="00593158">
      <w:pPr>
        <w:autoSpaceDE w:val="0"/>
        <w:autoSpaceDN w:val="0"/>
        <w:adjustRightInd w:val="0"/>
        <w:ind w:left="720" w:right="-20" w:firstLine="720"/>
      </w:pPr>
    </w:p>
    <w:p w14:paraId="6073E1EE" w14:textId="77777777" w:rsidR="00E5333A" w:rsidRPr="00593158" w:rsidRDefault="00E5333A" w:rsidP="00593158">
      <w:pPr>
        <w:autoSpaceDE w:val="0"/>
        <w:autoSpaceDN w:val="0"/>
        <w:adjustRightInd w:val="0"/>
        <w:ind w:left="720" w:right="-20" w:firstLine="720"/>
      </w:pPr>
    </w:p>
    <w:p w14:paraId="5AB8C6FB" w14:textId="77777777" w:rsidR="00E5333A" w:rsidRPr="00593158" w:rsidRDefault="00E5333A" w:rsidP="00593158">
      <w:pPr>
        <w:autoSpaceDE w:val="0"/>
        <w:autoSpaceDN w:val="0"/>
        <w:adjustRightInd w:val="0"/>
        <w:ind w:right="-20"/>
      </w:pPr>
      <w:r w:rsidRPr="00593158">
        <w:t>Sincerely,</w:t>
      </w:r>
    </w:p>
    <w:p w14:paraId="7DB68158" w14:textId="77777777" w:rsidR="00E5333A" w:rsidRPr="00593158" w:rsidRDefault="00E5333A" w:rsidP="00593158">
      <w:pPr>
        <w:autoSpaceDE w:val="0"/>
        <w:autoSpaceDN w:val="0"/>
        <w:adjustRightInd w:val="0"/>
        <w:ind w:right="-20"/>
      </w:pPr>
    </w:p>
    <w:p w14:paraId="5D8CF7F7" w14:textId="77777777" w:rsidR="00E5333A" w:rsidRPr="00593158" w:rsidRDefault="00E5333A" w:rsidP="00593158">
      <w:pPr>
        <w:autoSpaceDE w:val="0"/>
        <w:autoSpaceDN w:val="0"/>
        <w:adjustRightInd w:val="0"/>
        <w:ind w:right="-20"/>
      </w:pPr>
    </w:p>
    <w:p w14:paraId="0411A742" w14:textId="77777777" w:rsidR="00E5333A" w:rsidRPr="00593158" w:rsidRDefault="00E5333A" w:rsidP="00593158">
      <w:pPr>
        <w:autoSpaceDE w:val="0"/>
        <w:autoSpaceDN w:val="0"/>
        <w:adjustRightInd w:val="0"/>
        <w:ind w:right="-20"/>
      </w:pPr>
      <w:r w:rsidRPr="00593158">
        <w:rPr>
          <w:noProof/>
        </w:rPr>
        <w:drawing>
          <wp:inline distT="0" distB="0" distL="0" distR="0" wp14:anchorId="34994BB1" wp14:editId="5974BC46">
            <wp:extent cx="1552755" cy="491519"/>
            <wp:effectExtent l="0" t="0" r="9525" b="3810"/>
            <wp:docPr id="2" name="Picture 2" descr="Rendina Signatur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dina Signature-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710" cy="513346"/>
                    </a:xfrm>
                    <a:prstGeom prst="rect">
                      <a:avLst/>
                    </a:prstGeom>
                    <a:noFill/>
                    <a:ln>
                      <a:noFill/>
                    </a:ln>
                  </pic:spPr>
                </pic:pic>
              </a:graphicData>
            </a:graphic>
          </wp:inline>
        </w:drawing>
      </w:r>
    </w:p>
    <w:p w14:paraId="22203414" w14:textId="77777777" w:rsidR="00E5333A" w:rsidRPr="0022459D" w:rsidRDefault="00E5333A" w:rsidP="00593158">
      <w:pPr>
        <w:autoSpaceDE w:val="0"/>
        <w:autoSpaceDN w:val="0"/>
        <w:adjustRightInd w:val="0"/>
        <w:ind w:right="-20"/>
        <w:rPr>
          <w:b/>
          <w:sz w:val="20"/>
          <w:szCs w:val="20"/>
        </w:rPr>
      </w:pPr>
      <w:r w:rsidRPr="0022459D">
        <w:rPr>
          <w:b/>
          <w:sz w:val="20"/>
          <w:szCs w:val="20"/>
        </w:rPr>
        <w:t>Elizabeth Rendina-Ruedy, Ph.D.</w:t>
      </w:r>
    </w:p>
    <w:p w14:paraId="09D54452" w14:textId="77777777" w:rsidR="00756FE8" w:rsidRPr="0022459D" w:rsidRDefault="00756FE8" w:rsidP="00593158">
      <w:pPr>
        <w:autoSpaceDE w:val="0"/>
        <w:autoSpaceDN w:val="0"/>
        <w:adjustRightInd w:val="0"/>
        <w:ind w:right="-20"/>
        <w:rPr>
          <w:sz w:val="20"/>
          <w:szCs w:val="20"/>
        </w:rPr>
      </w:pPr>
      <w:r w:rsidRPr="0022459D">
        <w:rPr>
          <w:sz w:val="20"/>
          <w:szCs w:val="20"/>
        </w:rPr>
        <w:t>Assistant Professor of Medicine</w:t>
      </w:r>
    </w:p>
    <w:p w14:paraId="55AABCF4" w14:textId="77777777" w:rsidR="00756FE8" w:rsidRPr="0022459D" w:rsidRDefault="00756FE8" w:rsidP="00593158">
      <w:pPr>
        <w:autoSpaceDE w:val="0"/>
        <w:autoSpaceDN w:val="0"/>
        <w:adjustRightInd w:val="0"/>
        <w:ind w:right="-20"/>
        <w:rPr>
          <w:sz w:val="20"/>
          <w:szCs w:val="20"/>
        </w:rPr>
      </w:pPr>
      <w:r w:rsidRPr="0022459D">
        <w:rPr>
          <w:sz w:val="20"/>
          <w:szCs w:val="20"/>
        </w:rPr>
        <w:t>Vanderbilt Center for Bone Biology</w:t>
      </w:r>
    </w:p>
    <w:p w14:paraId="121FBB34" w14:textId="77777777" w:rsidR="00756FE8" w:rsidRPr="0022459D" w:rsidRDefault="00756FE8" w:rsidP="00593158">
      <w:pPr>
        <w:autoSpaceDE w:val="0"/>
        <w:autoSpaceDN w:val="0"/>
        <w:adjustRightInd w:val="0"/>
        <w:ind w:right="-20"/>
        <w:rPr>
          <w:sz w:val="20"/>
          <w:szCs w:val="20"/>
        </w:rPr>
      </w:pPr>
      <w:r w:rsidRPr="0022459D">
        <w:rPr>
          <w:sz w:val="20"/>
          <w:szCs w:val="20"/>
        </w:rPr>
        <w:t>Division of Clinical Pharmacology</w:t>
      </w:r>
    </w:p>
    <w:p w14:paraId="665D7635" w14:textId="77777777" w:rsidR="00756FE8" w:rsidRPr="0022459D" w:rsidRDefault="00756FE8" w:rsidP="00593158">
      <w:pPr>
        <w:autoSpaceDE w:val="0"/>
        <w:autoSpaceDN w:val="0"/>
        <w:adjustRightInd w:val="0"/>
        <w:ind w:right="-20"/>
        <w:rPr>
          <w:sz w:val="20"/>
          <w:szCs w:val="20"/>
        </w:rPr>
      </w:pPr>
      <w:r w:rsidRPr="0022459D">
        <w:rPr>
          <w:sz w:val="20"/>
          <w:szCs w:val="20"/>
        </w:rPr>
        <w:t>Department of Medicine</w:t>
      </w:r>
    </w:p>
    <w:p w14:paraId="2A8CB190" w14:textId="77777777" w:rsidR="00756FE8" w:rsidRPr="0022459D" w:rsidRDefault="00756FE8" w:rsidP="00593158">
      <w:pPr>
        <w:autoSpaceDE w:val="0"/>
        <w:autoSpaceDN w:val="0"/>
        <w:adjustRightInd w:val="0"/>
        <w:ind w:right="-20"/>
        <w:rPr>
          <w:sz w:val="20"/>
          <w:szCs w:val="20"/>
        </w:rPr>
      </w:pPr>
      <w:r w:rsidRPr="0022459D">
        <w:rPr>
          <w:sz w:val="20"/>
          <w:szCs w:val="20"/>
        </w:rPr>
        <w:t>Vanderbilt University Medical Center</w:t>
      </w:r>
    </w:p>
    <w:p w14:paraId="7284A0C6" w14:textId="77777777" w:rsidR="00756FE8" w:rsidRPr="0022459D" w:rsidRDefault="00756FE8" w:rsidP="00593158">
      <w:pPr>
        <w:tabs>
          <w:tab w:val="left" w:pos="0"/>
        </w:tabs>
        <w:rPr>
          <w:sz w:val="20"/>
          <w:szCs w:val="20"/>
        </w:rPr>
      </w:pPr>
    </w:p>
    <w:p w14:paraId="6518C65C" w14:textId="77777777" w:rsidR="00756FE8" w:rsidRPr="0022459D" w:rsidRDefault="00756FE8" w:rsidP="00593158">
      <w:pPr>
        <w:autoSpaceDE w:val="0"/>
        <w:autoSpaceDN w:val="0"/>
        <w:adjustRightInd w:val="0"/>
        <w:ind w:right="-20"/>
        <w:rPr>
          <w:sz w:val="20"/>
          <w:szCs w:val="20"/>
        </w:rPr>
      </w:pPr>
      <w:r w:rsidRPr="0022459D">
        <w:rPr>
          <w:sz w:val="20"/>
          <w:szCs w:val="20"/>
        </w:rPr>
        <w:t xml:space="preserve">Assistant Professor </w:t>
      </w:r>
    </w:p>
    <w:p w14:paraId="027EB023" w14:textId="77777777" w:rsidR="00756FE8" w:rsidRPr="0022459D" w:rsidRDefault="00756FE8" w:rsidP="00593158">
      <w:pPr>
        <w:autoSpaceDE w:val="0"/>
        <w:autoSpaceDN w:val="0"/>
        <w:adjustRightInd w:val="0"/>
        <w:ind w:right="-20"/>
        <w:rPr>
          <w:sz w:val="20"/>
          <w:szCs w:val="20"/>
        </w:rPr>
      </w:pPr>
      <w:r w:rsidRPr="0022459D">
        <w:rPr>
          <w:sz w:val="20"/>
          <w:szCs w:val="20"/>
        </w:rPr>
        <w:lastRenderedPageBreak/>
        <w:t>Molecular Physiology and Biophysics</w:t>
      </w:r>
    </w:p>
    <w:p w14:paraId="5137D3BB" w14:textId="77777777" w:rsidR="00756FE8" w:rsidRPr="0022459D" w:rsidRDefault="00756FE8" w:rsidP="00593158">
      <w:pPr>
        <w:autoSpaceDE w:val="0"/>
        <w:autoSpaceDN w:val="0"/>
        <w:adjustRightInd w:val="0"/>
        <w:ind w:right="-20"/>
        <w:rPr>
          <w:sz w:val="20"/>
          <w:szCs w:val="20"/>
        </w:rPr>
      </w:pPr>
      <w:r w:rsidRPr="0022459D">
        <w:rPr>
          <w:sz w:val="20"/>
          <w:szCs w:val="20"/>
        </w:rPr>
        <w:t>Vanderbilt University</w:t>
      </w:r>
    </w:p>
    <w:p w14:paraId="65C27C6F" w14:textId="77777777" w:rsidR="00756FE8" w:rsidRPr="0022459D" w:rsidRDefault="00756FE8" w:rsidP="00593158">
      <w:pPr>
        <w:autoSpaceDE w:val="0"/>
        <w:autoSpaceDN w:val="0"/>
        <w:adjustRightInd w:val="0"/>
        <w:ind w:right="-20"/>
        <w:rPr>
          <w:sz w:val="20"/>
          <w:szCs w:val="20"/>
        </w:rPr>
      </w:pPr>
    </w:p>
    <w:p w14:paraId="712C9473" w14:textId="77777777" w:rsidR="00756FE8" w:rsidRPr="0022459D" w:rsidRDefault="00756FE8" w:rsidP="00593158">
      <w:pPr>
        <w:autoSpaceDE w:val="0"/>
        <w:autoSpaceDN w:val="0"/>
        <w:adjustRightInd w:val="0"/>
        <w:ind w:right="-20"/>
        <w:rPr>
          <w:sz w:val="20"/>
          <w:szCs w:val="20"/>
        </w:rPr>
      </w:pPr>
      <w:r w:rsidRPr="0022459D">
        <w:rPr>
          <w:sz w:val="20"/>
          <w:szCs w:val="20"/>
        </w:rPr>
        <w:t>2215b Garland Avenue</w:t>
      </w:r>
    </w:p>
    <w:p w14:paraId="5647EFB8" w14:textId="77777777" w:rsidR="00756FE8" w:rsidRPr="0022459D" w:rsidRDefault="00756FE8" w:rsidP="00593158">
      <w:pPr>
        <w:autoSpaceDE w:val="0"/>
        <w:autoSpaceDN w:val="0"/>
        <w:adjustRightInd w:val="0"/>
        <w:ind w:right="-20"/>
        <w:rPr>
          <w:sz w:val="20"/>
          <w:szCs w:val="20"/>
        </w:rPr>
      </w:pPr>
      <w:r w:rsidRPr="0022459D">
        <w:rPr>
          <w:sz w:val="20"/>
          <w:szCs w:val="20"/>
        </w:rPr>
        <w:t>1155C MRBIV-Light Hall</w:t>
      </w:r>
    </w:p>
    <w:p w14:paraId="20C44E12" w14:textId="77777777" w:rsidR="00756FE8" w:rsidRPr="0022459D" w:rsidRDefault="00756FE8" w:rsidP="00593158">
      <w:pPr>
        <w:autoSpaceDE w:val="0"/>
        <w:autoSpaceDN w:val="0"/>
        <w:adjustRightInd w:val="0"/>
        <w:ind w:right="-20"/>
        <w:rPr>
          <w:sz w:val="20"/>
          <w:szCs w:val="20"/>
        </w:rPr>
      </w:pPr>
      <w:r w:rsidRPr="0022459D">
        <w:rPr>
          <w:sz w:val="20"/>
          <w:szCs w:val="20"/>
        </w:rPr>
        <w:t>Nashville, TN 37232</w:t>
      </w:r>
    </w:p>
    <w:p w14:paraId="25F3D56B" w14:textId="1BD129DC" w:rsidR="00756FE8" w:rsidRDefault="00756FE8" w:rsidP="00593158">
      <w:pPr>
        <w:autoSpaceDE w:val="0"/>
        <w:autoSpaceDN w:val="0"/>
        <w:adjustRightInd w:val="0"/>
        <w:ind w:right="-20"/>
        <w:rPr>
          <w:sz w:val="20"/>
          <w:szCs w:val="20"/>
        </w:rPr>
      </w:pPr>
      <w:r w:rsidRPr="0022459D">
        <w:rPr>
          <w:sz w:val="20"/>
          <w:szCs w:val="20"/>
        </w:rPr>
        <w:t>(615)-875-5247</w:t>
      </w:r>
    </w:p>
    <w:p w14:paraId="423F9737" w14:textId="1C98FEF6" w:rsidR="00B2585A" w:rsidRDefault="00B2585A" w:rsidP="00593158">
      <w:pPr>
        <w:autoSpaceDE w:val="0"/>
        <w:autoSpaceDN w:val="0"/>
        <w:adjustRightInd w:val="0"/>
        <w:ind w:right="-20"/>
        <w:rPr>
          <w:sz w:val="20"/>
          <w:szCs w:val="20"/>
        </w:rPr>
      </w:pPr>
    </w:p>
    <w:p w14:paraId="4310C860" w14:textId="77777777" w:rsidR="00B2585A" w:rsidRDefault="00B2585A" w:rsidP="00593158">
      <w:pPr>
        <w:autoSpaceDE w:val="0"/>
        <w:autoSpaceDN w:val="0"/>
        <w:adjustRightInd w:val="0"/>
        <w:ind w:right="-20"/>
        <w:rPr>
          <w:sz w:val="20"/>
          <w:szCs w:val="20"/>
        </w:rPr>
      </w:pPr>
    </w:p>
    <w:p w14:paraId="452B76BC" w14:textId="77777777" w:rsidR="00B2585A" w:rsidRDefault="00B2585A" w:rsidP="00593158">
      <w:pPr>
        <w:autoSpaceDE w:val="0"/>
        <w:autoSpaceDN w:val="0"/>
        <w:adjustRightInd w:val="0"/>
        <w:ind w:right="-20"/>
        <w:rPr>
          <w:sz w:val="20"/>
          <w:szCs w:val="20"/>
        </w:rPr>
      </w:pPr>
    </w:p>
    <w:p w14:paraId="3479DF03" w14:textId="572D5B6A" w:rsidR="00B2585A" w:rsidRPr="00B2585A" w:rsidRDefault="00B2585A" w:rsidP="00593158">
      <w:pPr>
        <w:autoSpaceDE w:val="0"/>
        <w:autoSpaceDN w:val="0"/>
        <w:adjustRightInd w:val="0"/>
        <w:ind w:right="-20"/>
        <w:rPr>
          <w:b/>
          <w:bCs/>
          <w:i/>
          <w:iCs/>
        </w:rPr>
      </w:pPr>
      <w:r>
        <w:rPr>
          <w:b/>
          <w:bCs/>
        </w:rPr>
        <w:t xml:space="preserve">DETAILED </w:t>
      </w:r>
      <w:r w:rsidRPr="00B2585A">
        <w:rPr>
          <w:b/>
          <w:bCs/>
        </w:rPr>
        <w:t>RESPONSE TO REVIEWERS</w:t>
      </w:r>
      <w:r w:rsidRPr="00B2585A">
        <w:rPr>
          <w:b/>
          <w:bCs/>
          <w:i/>
          <w:iCs/>
        </w:rPr>
        <w:t>:</w:t>
      </w:r>
    </w:p>
    <w:p w14:paraId="35B8D89F" w14:textId="67CF94D5" w:rsidR="001362C6" w:rsidRPr="00593158" w:rsidRDefault="001362C6" w:rsidP="00593158">
      <w:pPr>
        <w:tabs>
          <w:tab w:val="left" w:pos="0"/>
        </w:tabs>
      </w:pPr>
    </w:p>
    <w:p w14:paraId="7928447C" w14:textId="77777777" w:rsidR="00B9421A" w:rsidRPr="009F6A37" w:rsidRDefault="00B9421A" w:rsidP="00B9421A">
      <w:pPr>
        <w:pStyle w:val="BodyText"/>
        <w:spacing w:before="76"/>
        <w:ind w:left="0" w:right="114"/>
        <w:rPr>
          <w:rFonts w:ascii="Times New Roman" w:hAnsi="Times New Roman" w:cs="Times New Roman"/>
          <w:sz w:val="24"/>
          <w:szCs w:val="24"/>
        </w:rPr>
      </w:pPr>
      <w:r w:rsidRPr="009F6A37">
        <w:rPr>
          <w:rFonts w:ascii="Times New Roman" w:hAnsi="Times New Roman" w:cs="Times New Roman"/>
          <w:b/>
          <w:sz w:val="24"/>
          <w:szCs w:val="24"/>
        </w:rPr>
        <w:t xml:space="preserve">Response: </w:t>
      </w:r>
      <w:r w:rsidRPr="009F6A37">
        <w:rPr>
          <w:rFonts w:ascii="Times New Roman" w:hAnsi="Times New Roman" w:cs="Times New Roman"/>
          <w:sz w:val="24"/>
          <w:szCs w:val="24"/>
        </w:rPr>
        <w:t xml:space="preserve">Please find below comments from the reviewers, along with our response in </w:t>
      </w:r>
      <w:r w:rsidRPr="009F6A37">
        <w:rPr>
          <w:rFonts w:ascii="Times New Roman" w:hAnsi="Times New Roman" w:cs="Times New Roman"/>
          <w:i/>
          <w:iCs/>
          <w:sz w:val="24"/>
          <w:szCs w:val="24"/>
        </w:rPr>
        <w:t>italics</w:t>
      </w:r>
      <w:r w:rsidRPr="009F6A37">
        <w:rPr>
          <w:rFonts w:ascii="Times New Roman" w:hAnsi="Times New Roman" w:cs="Times New Roman"/>
          <w:sz w:val="24"/>
          <w:szCs w:val="24"/>
        </w:rPr>
        <w:t>.</w:t>
      </w:r>
    </w:p>
    <w:p w14:paraId="18D854A4" w14:textId="77777777" w:rsidR="00B9421A" w:rsidRPr="009F6A37" w:rsidRDefault="00B9421A" w:rsidP="00B9421A">
      <w:pPr>
        <w:pStyle w:val="BodyText"/>
        <w:spacing w:before="76"/>
        <w:ind w:left="0" w:right="114"/>
        <w:rPr>
          <w:rFonts w:ascii="Times New Roman" w:hAnsi="Times New Roman" w:cs="Times New Roman"/>
          <w:sz w:val="24"/>
          <w:szCs w:val="24"/>
        </w:rPr>
      </w:pPr>
    </w:p>
    <w:p w14:paraId="3E33DA57" w14:textId="77777777" w:rsidR="00B9421A" w:rsidRPr="009F6A37" w:rsidRDefault="00B9421A" w:rsidP="00B9421A">
      <w:pPr>
        <w:pStyle w:val="BodyText"/>
        <w:spacing w:before="76"/>
        <w:ind w:left="0" w:right="114"/>
        <w:rPr>
          <w:rFonts w:ascii="Times New Roman" w:hAnsi="Times New Roman" w:cs="Times New Roman"/>
          <w:sz w:val="24"/>
          <w:szCs w:val="24"/>
        </w:rPr>
      </w:pPr>
      <w:r w:rsidRPr="009F6A37">
        <w:rPr>
          <w:rFonts w:ascii="Times New Roman" w:hAnsi="Times New Roman" w:cs="Times New Roman"/>
          <w:b/>
          <w:bCs/>
          <w:color w:val="323130"/>
          <w:sz w:val="24"/>
          <w:szCs w:val="24"/>
        </w:rPr>
        <w:t>Reviewer #1:</w:t>
      </w:r>
    </w:p>
    <w:p w14:paraId="664C0F60" w14:textId="77777777" w:rsidR="00B9421A" w:rsidRPr="009F6A37" w:rsidRDefault="00B9421A" w:rsidP="00B9421A">
      <w:pPr>
        <w:pStyle w:val="BodyText"/>
        <w:spacing w:before="76"/>
        <w:ind w:left="0" w:right="114"/>
        <w:rPr>
          <w:rFonts w:ascii="Times New Roman" w:hAnsi="Times New Roman" w:cs="Times New Roman"/>
          <w:sz w:val="24"/>
          <w:szCs w:val="24"/>
        </w:rPr>
      </w:pPr>
    </w:p>
    <w:p w14:paraId="0EF6B291" w14:textId="77777777" w:rsidR="00B9421A" w:rsidRPr="009F6A37" w:rsidRDefault="00B9421A" w:rsidP="00B9421A">
      <w:pPr>
        <w:pStyle w:val="BodyText"/>
        <w:spacing w:before="76"/>
        <w:ind w:left="0" w:right="114"/>
        <w:rPr>
          <w:rFonts w:ascii="Times New Roman" w:hAnsi="Times New Roman" w:cs="Times New Roman"/>
          <w:sz w:val="24"/>
          <w:szCs w:val="24"/>
        </w:rPr>
      </w:pPr>
      <w:r w:rsidRPr="009F6A37">
        <w:rPr>
          <w:rFonts w:ascii="Times New Roman" w:hAnsi="Times New Roman" w:cs="Times New Roman"/>
          <w:color w:val="323130"/>
          <w:sz w:val="24"/>
          <w:szCs w:val="24"/>
        </w:rPr>
        <w:t>Major Concerns:</w:t>
      </w:r>
      <w:r w:rsidRPr="009F6A37">
        <w:rPr>
          <w:rFonts w:ascii="Times New Roman" w:hAnsi="Times New Roman" w:cs="Times New Roman"/>
          <w:color w:val="323130"/>
          <w:sz w:val="24"/>
          <w:szCs w:val="24"/>
        </w:rPr>
        <w:br/>
        <w:t>1. Protocol, line 152: 48h incubation is suggested before the removal of non-attached cells. Previous works indicate that such a prolonged incubation results in presence of BMSC population heavily contaminated with hematopoietic cells. Shorter incubation is preferable given that BMSCs attach within the first 3 h.</w:t>
      </w:r>
    </w:p>
    <w:p w14:paraId="292D0C3D" w14:textId="77777777" w:rsidR="00B9421A" w:rsidRPr="009F6A37" w:rsidRDefault="00B9421A" w:rsidP="00B9421A"/>
    <w:p w14:paraId="403B5667" w14:textId="77777777" w:rsidR="00B9421A" w:rsidRPr="009F6A37" w:rsidRDefault="00B9421A" w:rsidP="00B9421A">
      <w:pPr>
        <w:rPr>
          <w:i/>
          <w:iCs/>
        </w:rPr>
      </w:pPr>
      <w:r w:rsidRPr="00A36BF6">
        <w:rPr>
          <w:u w:val="single"/>
        </w:rPr>
        <w:t>Response:</w:t>
      </w:r>
      <w:r w:rsidRPr="009F6A37">
        <w:t xml:space="preserve"> </w:t>
      </w:r>
      <w:r w:rsidRPr="009F6A37">
        <w:rPr>
          <w:i/>
          <w:iCs/>
        </w:rPr>
        <w:t xml:space="preserve">Thank you for the comment. </w:t>
      </w:r>
      <w:r>
        <w:rPr>
          <w:i/>
          <w:iCs/>
        </w:rPr>
        <w:t>We recognize that some lab-to-lab variation exists in this step. In our hands, this specific protocol is followed</w:t>
      </w:r>
      <w:r w:rsidRPr="009F6A37">
        <w:rPr>
          <w:i/>
          <w:iCs/>
        </w:rPr>
        <w:t xml:space="preserve">. We have </w:t>
      </w:r>
      <w:r>
        <w:rPr>
          <w:i/>
          <w:iCs/>
        </w:rPr>
        <w:t>performed serial timepoints and quantification previously to determine 48 hours does not result in profound ‘contamination’ of HSCs, however, going past this timepoint does. It is true that we have also used 24 hr, therefore, we have edited the protocol to indicate this expanded timeframe. Again, in our experience HSCs</w:t>
      </w:r>
      <w:r w:rsidRPr="009F6A37">
        <w:rPr>
          <w:i/>
          <w:iCs/>
        </w:rPr>
        <w:t xml:space="preserve"> generally stay as suspension in the </w:t>
      </w:r>
      <w:r>
        <w:rPr>
          <w:i/>
          <w:iCs/>
        </w:rPr>
        <w:t>media</w:t>
      </w:r>
      <w:r w:rsidRPr="009F6A37">
        <w:rPr>
          <w:i/>
          <w:iCs/>
        </w:rPr>
        <w:t>.</w:t>
      </w:r>
      <w:r>
        <w:rPr>
          <w:i/>
          <w:iCs/>
        </w:rPr>
        <w:t xml:space="preserve"> While it is possible that some HSCs adhere to the plastic, they are not readily trypsin-sensitive and require scrapping, which we do not do.</w:t>
      </w:r>
      <w:r w:rsidRPr="009F6A37">
        <w:rPr>
          <w:i/>
          <w:iCs/>
        </w:rPr>
        <w:t xml:space="preserve">  </w:t>
      </w:r>
      <w:r>
        <w:rPr>
          <w:i/>
          <w:iCs/>
        </w:rPr>
        <w:t xml:space="preserve">Prior to </w:t>
      </w:r>
      <w:r w:rsidRPr="009F6A37">
        <w:rPr>
          <w:i/>
          <w:iCs/>
        </w:rPr>
        <w:t>trypsini</w:t>
      </w:r>
      <w:r>
        <w:rPr>
          <w:i/>
          <w:iCs/>
        </w:rPr>
        <w:t>zation</w:t>
      </w:r>
      <w:r w:rsidRPr="009F6A37">
        <w:rPr>
          <w:i/>
          <w:iCs/>
        </w:rPr>
        <w:t xml:space="preserve"> we wash the cells </w:t>
      </w:r>
      <w:r>
        <w:rPr>
          <w:i/>
          <w:iCs/>
        </w:rPr>
        <w:t xml:space="preserve">thoroughly </w:t>
      </w:r>
      <w:r w:rsidRPr="009F6A37">
        <w:rPr>
          <w:i/>
          <w:iCs/>
        </w:rPr>
        <w:t>with PBS to get rid of the loosely adhered cells</w:t>
      </w:r>
      <w:r>
        <w:rPr>
          <w:i/>
          <w:iCs/>
        </w:rPr>
        <w:t>, thus further avoiding HSC</w:t>
      </w:r>
      <w:r w:rsidRPr="009F6A37">
        <w:rPr>
          <w:i/>
          <w:iCs/>
        </w:rPr>
        <w:t xml:space="preserve"> contamination.  There are several previously published reports as well referring to this</w:t>
      </w:r>
      <w:r>
        <w:rPr>
          <w:i/>
          <w:iCs/>
        </w:rPr>
        <w:t xml:space="preserve"> </w:t>
      </w:r>
      <w:r>
        <w:rPr>
          <w:i/>
          <w:iCs/>
        </w:rPr>
        <w:fldChar w:fldCharType="begin">
          <w:fldData xml:space="preserve">PEVuZE5vdGU+PENpdGU+PEF1dGhvcj5NYXJpZGFzPC9BdXRob3I+PFllYXI+MjAxODwvWWVhcj48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=
</w:fldData>
        </w:fldChar>
      </w:r>
      <w:r>
        <w:rPr>
          <w:i/>
          <w:iCs/>
        </w:rPr>
        <w:instrText xml:space="preserve"> ADDIN EN.CITE </w:instrText>
      </w:r>
      <w:r>
        <w:rPr>
          <w:i/>
          <w:iCs/>
        </w:rPr>
        <w:fldChar w:fldCharType="begin">
          <w:fldData xml:space="preserve">PEVuZE5vdGU+PENpdGU+PEF1dGhvcj5NYXJpZGFzPC9BdXRob3I+PFllYXI+MjAxODwvWWVhcj48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=
</w:fldData>
        </w:fldChar>
      </w:r>
      <w:r>
        <w:rPr>
          <w:i/>
          <w:iCs/>
        </w:rPr>
        <w:instrText xml:space="preserve"> ADDIN EN.CITE.DATA </w:instrText>
      </w:r>
      <w:r>
        <w:rPr>
          <w:i/>
          <w:iCs/>
        </w:rPr>
      </w:r>
      <w:r>
        <w:rPr>
          <w:i/>
          <w:iCs/>
        </w:rPr>
        <w:fldChar w:fldCharType="end"/>
      </w:r>
      <w:r>
        <w:rPr>
          <w:i/>
          <w:iCs/>
        </w:rPr>
      </w:r>
      <w:r>
        <w:rPr>
          <w:i/>
          <w:iCs/>
        </w:rPr>
        <w:fldChar w:fldCharType="separate"/>
      </w:r>
      <w:r>
        <w:rPr>
          <w:i/>
          <w:iCs/>
          <w:noProof/>
        </w:rPr>
        <w:t>[1, 2]</w:t>
      </w:r>
      <w:r>
        <w:rPr>
          <w:i/>
          <w:iCs/>
        </w:rPr>
        <w:fldChar w:fldCharType="end"/>
      </w:r>
      <w:r>
        <w:rPr>
          <w:i/>
          <w:iCs/>
        </w:rPr>
        <w:t xml:space="preserve">, along with even longer attachment incubations times </w:t>
      </w:r>
      <w:r>
        <w:rPr>
          <w:i/>
          <w:iCs/>
        </w:rPr>
        <w:fldChar w:fldCharType="begin">
          <w:fldData xml:space="preserve">PEVuZE5vdGU+PENpdGU+PEF1dGhvcj5TdW48L0F1dGhvcj48WWVhcj4yMDAzPC9ZZWFyPjxSZWNO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</w:fldData>
        </w:fldChar>
      </w:r>
      <w:r>
        <w:rPr>
          <w:i/>
          <w:iCs/>
        </w:rPr>
        <w:instrText xml:space="preserve"> ADDIN EN.CITE </w:instrText>
      </w:r>
      <w:r>
        <w:rPr>
          <w:i/>
          <w:iCs/>
        </w:rPr>
        <w:fldChar w:fldCharType="begin">
          <w:fldData xml:space="preserve">PEVuZE5vdGU+PENpdGU+PEF1dGhvcj5TdW48L0F1dGhvcj48WWVhcj4yMDAzPC9ZZWFyPjxSZWNO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</w:fldData>
        </w:fldChar>
      </w:r>
      <w:r>
        <w:rPr>
          <w:i/>
          <w:iCs/>
        </w:rPr>
        <w:instrText xml:space="preserve"> ADDIN EN.CITE.DATA </w:instrText>
      </w:r>
      <w:r>
        <w:rPr>
          <w:i/>
          <w:iCs/>
        </w:rPr>
      </w:r>
      <w:r>
        <w:rPr>
          <w:i/>
          <w:iCs/>
        </w:rPr>
        <w:fldChar w:fldCharType="end"/>
      </w:r>
      <w:r>
        <w:rPr>
          <w:i/>
          <w:iCs/>
        </w:rPr>
      </w:r>
      <w:r>
        <w:rPr>
          <w:i/>
          <w:iCs/>
        </w:rPr>
        <w:fldChar w:fldCharType="separate"/>
      </w:r>
      <w:r>
        <w:rPr>
          <w:i/>
          <w:iCs/>
          <w:noProof/>
        </w:rPr>
        <w:t>[3-5]</w:t>
      </w:r>
      <w:r>
        <w:rPr>
          <w:i/>
          <w:iCs/>
        </w:rPr>
        <w:fldChar w:fldCharType="end"/>
      </w:r>
      <w:r w:rsidRPr="009F6A37">
        <w:rPr>
          <w:i/>
          <w:iCs/>
        </w:rPr>
        <w:t xml:space="preserve">.  </w:t>
      </w:r>
    </w:p>
    <w:p w14:paraId="3F6E89E1" w14:textId="77777777" w:rsidR="00B9421A" w:rsidRPr="009F6A37" w:rsidRDefault="00B9421A" w:rsidP="00B9421A">
      <w:pPr>
        <w:rPr>
          <w:color w:val="323130"/>
        </w:rPr>
      </w:pPr>
      <w:r w:rsidRPr="009F6A37">
        <w:rPr>
          <w:color w:val="323130"/>
        </w:rPr>
        <w:t>2. Line 237: 10mM Glucose is supraphysiological and comparable to diabetic levels. While 10 mM may be beneficial for cell growth and expansion, it may cause artifacts in assessing energy metabolism because of the possibility of the Crabtree effect, etc. Physiological 5 mM glucose is more appropriate</w:t>
      </w:r>
    </w:p>
    <w:p w14:paraId="0EAC5C20" w14:textId="77777777" w:rsidR="00B9421A" w:rsidRPr="009F6A37" w:rsidRDefault="00B9421A" w:rsidP="00B9421A">
      <w:r w:rsidRPr="00DD278E">
        <w:rPr>
          <w:u w:val="single"/>
        </w:rPr>
        <w:t>Response:</w:t>
      </w:r>
      <w:r w:rsidRPr="009F6A37">
        <w:t xml:space="preserve"> </w:t>
      </w:r>
      <w:r>
        <w:rPr>
          <w:i/>
          <w:iCs/>
        </w:rPr>
        <w:t>Thank you for this astute comment</w:t>
      </w:r>
      <w:r w:rsidRPr="009F6A37">
        <w:rPr>
          <w:i/>
          <w:iCs/>
        </w:rPr>
        <w:t>.</w:t>
      </w:r>
      <w:r>
        <w:rPr>
          <w:i/>
          <w:iCs/>
        </w:rPr>
        <w:t xml:space="preserve"> We absolutely agree and appreciate the ‘artificial’ nature of Seahorse assays, even, ‘normal’ in vitro culturing systems.</w:t>
      </w:r>
      <w:r w:rsidRPr="009F6A37">
        <w:rPr>
          <w:i/>
          <w:iCs/>
        </w:rPr>
        <w:t xml:space="preserve"> </w:t>
      </w:r>
      <w:r>
        <w:rPr>
          <w:i/>
          <w:iCs/>
        </w:rPr>
        <w:t>In this context,</w:t>
      </w:r>
      <w:r w:rsidRPr="009F6A37">
        <w:rPr>
          <w:i/>
          <w:iCs/>
        </w:rPr>
        <w:t xml:space="preserve"> we have followed the manufacturer</w:t>
      </w:r>
      <w:r>
        <w:rPr>
          <w:i/>
          <w:iCs/>
        </w:rPr>
        <w:t>’s</w:t>
      </w:r>
      <w:r w:rsidRPr="009F6A37">
        <w:rPr>
          <w:i/>
          <w:iCs/>
        </w:rPr>
        <w:t xml:space="preserve"> recommended protocol </w:t>
      </w:r>
      <w:r>
        <w:rPr>
          <w:i/>
          <w:iCs/>
        </w:rPr>
        <w:t xml:space="preserve">of 10 mM glucose </w:t>
      </w:r>
      <w:r w:rsidRPr="009F6A37">
        <w:rPr>
          <w:i/>
          <w:iCs/>
        </w:rPr>
        <w:t>for the</w:t>
      </w:r>
      <w:r>
        <w:rPr>
          <w:i/>
          <w:iCs/>
        </w:rPr>
        <w:t>se</w:t>
      </w:r>
      <w:r w:rsidRPr="009F6A37">
        <w:rPr>
          <w:i/>
          <w:iCs/>
        </w:rPr>
        <w:t xml:space="preserve"> Seahorse assays</w:t>
      </w:r>
      <w:r>
        <w:rPr>
          <w:i/>
          <w:iCs/>
        </w:rPr>
        <w:t>, for ease of describing the assay.  As we note multiple times, all substrates added to the Seahorse assay media can be altered, depending on the research question and study design.  Therefore, we wanted to provide a general protocol, recognizing it can be altered. Additionally, other cells types have reported that</w:t>
      </w:r>
      <w:r w:rsidRPr="009F6A37">
        <w:rPr>
          <w:i/>
          <w:iCs/>
        </w:rPr>
        <w:t xml:space="preserve"> this concentration to be ideal for measuring metabolic activity of mammalian cells</w:t>
      </w:r>
      <w:r>
        <w:rPr>
          <w:i/>
          <w:iCs/>
        </w:rPr>
        <w:t xml:space="preserve"> </w:t>
      </w:r>
      <w:r>
        <w:rPr>
          <w:i/>
          <w:iCs/>
        </w:rPr>
        <w:fldChar w:fldCharType="begin">
          <w:fldData xml:space="preserve">PEVuZE5vdGU+PENpdGU+PEF1dGhvcj5MZXY8L0F1dGhvcj48WWVhcj4yMDIwPC9ZZWFyPjxSZWNO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</w:fldData>
        </w:fldChar>
      </w:r>
      <w:r>
        <w:rPr>
          <w:i/>
          <w:iCs/>
        </w:rPr>
        <w:instrText xml:space="preserve"> ADDIN EN.CITE </w:instrText>
      </w:r>
      <w:r>
        <w:rPr>
          <w:i/>
          <w:iCs/>
        </w:rPr>
        <w:fldChar w:fldCharType="begin">
          <w:fldData xml:space="preserve">PEVuZE5vdGU+PENpdGU+PEF1dGhvcj5MZXY8L0F1dGhvcj48WWVhcj4yMDIwPC9ZZWFyPjxSZWNO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</w:fldData>
        </w:fldChar>
      </w:r>
      <w:r>
        <w:rPr>
          <w:i/>
          <w:iCs/>
        </w:rPr>
        <w:instrText xml:space="preserve"> ADDIN EN.CITE.DATA </w:instrText>
      </w:r>
      <w:r>
        <w:rPr>
          <w:i/>
          <w:iCs/>
        </w:rPr>
      </w:r>
      <w:r>
        <w:rPr>
          <w:i/>
          <w:iCs/>
        </w:rPr>
        <w:fldChar w:fldCharType="end"/>
      </w:r>
      <w:r>
        <w:rPr>
          <w:i/>
          <w:iCs/>
        </w:rPr>
      </w:r>
      <w:r>
        <w:rPr>
          <w:i/>
          <w:iCs/>
        </w:rPr>
        <w:fldChar w:fldCharType="separate"/>
      </w:r>
      <w:r>
        <w:rPr>
          <w:i/>
          <w:iCs/>
          <w:noProof/>
        </w:rPr>
        <w:t>[6]</w:t>
      </w:r>
      <w:r>
        <w:rPr>
          <w:i/>
          <w:iCs/>
        </w:rPr>
        <w:fldChar w:fldCharType="end"/>
      </w:r>
      <w:r w:rsidRPr="009F6A37">
        <w:rPr>
          <w:i/>
          <w:iCs/>
        </w:rPr>
        <w:t xml:space="preserve">. Another study which has used different concentrations of glucose in media </w:t>
      </w:r>
      <w:r w:rsidRPr="009F6A37">
        <w:rPr>
          <w:i/>
          <w:iCs/>
        </w:rPr>
        <w:lastRenderedPageBreak/>
        <w:t>to measure OCAR and ECAR have shown increasing the glucose concentration from 5 to 10mM does not have any effect</w:t>
      </w:r>
      <w:r>
        <w:rPr>
          <w:i/>
          <w:iCs/>
        </w:rPr>
        <w:t xml:space="preserve"> </w:t>
      </w:r>
      <w:r>
        <w:rPr>
          <w:i/>
          <w:iCs/>
        </w:rPr>
        <w:fldChar w:fldCharType="begin">
          <w:fldData xml:space="preserve">PEVuZE5vdGU+PENpdGU+PEF1dGhvcj5Kb25lczwvQXV0aG9yPjxZZWFyPjIwMTU8L1llYXI+PFJl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</w:fldData>
        </w:fldChar>
      </w:r>
      <w:r>
        <w:rPr>
          <w:i/>
          <w:iCs/>
        </w:rPr>
        <w:instrText xml:space="preserve"> ADDIN EN.CITE </w:instrText>
      </w:r>
      <w:r>
        <w:rPr>
          <w:i/>
          <w:iCs/>
        </w:rPr>
        <w:fldChar w:fldCharType="begin">
          <w:fldData xml:space="preserve">PEVuZE5vdGU+PENpdGU+PEF1dGhvcj5Kb25lczwvQXV0aG9yPjxZZWFyPjIwMTU8L1llYXI+PFJl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</w:fldData>
        </w:fldChar>
      </w:r>
      <w:r>
        <w:rPr>
          <w:i/>
          <w:iCs/>
        </w:rPr>
        <w:instrText xml:space="preserve"> ADDIN EN.CITE.DATA </w:instrText>
      </w:r>
      <w:r>
        <w:rPr>
          <w:i/>
          <w:iCs/>
        </w:rPr>
      </w:r>
      <w:r>
        <w:rPr>
          <w:i/>
          <w:iCs/>
        </w:rPr>
        <w:fldChar w:fldCharType="end"/>
      </w:r>
      <w:r>
        <w:rPr>
          <w:i/>
          <w:iCs/>
        </w:rPr>
      </w:r>
      <w:r>
        <w:rPr>
          <w:i/>
          <w:iCs/>
        </w:rPr>
        <w:fldChar w:fldCharType="separate"/>
      </w:r>
      <w:r>
        <w:rPr>
          <w:i/>
          <w:iCs/>
          <w:noProof/>
        </w:rPr>
        <w:t>[7]</w:t>
      </w:r>
      <w:r>
        <w:rPr>
          <w:i/>
          <w:iCs/>
        </w:rPr>
        <w:fldChar w:fldCharType="end"/>
      </w:r>
      <w:r w:rsidRPr="009F6A37">
        <w:rPr>
          <w:i/>
          <w:iCs/>
        </w:rPr>
        <w:t>.</w:t>
      </w:r>
      <w:r w:rsidRPr="009F6A37">
        <w:t xml:space="preserve"> </w:t>
      </w:r>
      <w:r w:rsidRPr="00423DB0">
        <w:rPr>
          <w:i/>
          <w:iCs/>
        </w:rPr>
        <w:t>However, we have emphasized this point within the manuscript text</w:t>
      </w:r>
      <w:r>
        <w:rPr>
          <w:i/>
          <w:iCs/>
        </w:rPr>
        <w:t xml:space="preserve"> and note its importance.</w:t>
      </w:r>
    </w:p>
    <w:p w14:paraId="0556F3DF" w14:textId="77777777" w:rsidR="00B9421A" w:rsidRPr="009F6A37" w:rsidRDefault="00B9421A" w:rsidP="00B9421A"/>
    <w:p w14:paraId="73D666FC" w14:textId="77777777" w:rsidR="00B9421A" w:rsidRPr="009F6A37" w:rsidRDefault="00B9421A" w:rsidP="00B9421A">
      <w:pPr>
        <w:rPr>
          <w:color w:val="323130"/>
        </w:rPr>
      </w:pPr>
      <w:r w:rsidRPr="009F6A37">
        <w:rPr>
          <w:color w:val="323130"/>
        </w:rPr>
        <w:t>Minor Concerns:</w:t>
      </w:r>
      <w:r w:rsidRPr="009F6A37">
        <w:rPr>
          <w:color w:val="323130"/>
        </w:rPr>
        <w:br/>
        <w:t>1. Intro, line 48: incomplete sentence "Differentiation…"</w:t>
      </w:r>
    </w:p>
    <w:p w14:paraId="0339BB80" w14:textId="77777777" w:rsidR="00B9421A" w:rsidRPr="009F6A37" w:rsidRDefault="00B9421A" w:rsidP="00B9421A">
      <w:pPr>
        <w:rPr>
          <w:i/>
          <w:iCs/>
        </w:rPr>
      </w:pPr>
      <w:r w:rsidRPr="00DF750E">
        <w:rPr>
          <w:u w:val="single"/>
        </w:rPr>
        <w:t>Response:</w:t>
      </w:r>
      <w:r w:rsidRPr="009F6A37">
        <w:t xml:space="preserve"> </w:t>
      </w:r>
      <w:r w:rsidRPr="009F6A37">
        <w:rPr>
          <w:i/>
          <w:iCs/>
        </w:rPr>
        <w:t xml:space="preserve">Thank you for pointing out this mistake. We have corrected the sentence now. It now </w:t>
      </w:r>
      <w:r w:rsidRPr="00B1229F">
        <w:rPr>
          <w:i/>
          <w:iCs/>
        </w:rPr>
        <w:t>reads “Ex vivo/ in vitro differentiation of bone marrow stromal stem cells (BMSCs) to osteoblast precursors and mature osteoblasts results in the formation and deposition of bone mineralized bone matrix with the culture vessel over time.”</w:t>
      </w:r>
      <w:r w:rsidRPr="009F6A37">
        <w:rPr>
          <w:i/>
          <w:iCs/>
        </w:rPr>
        <w:t xml:space="preserve"> This is now Intro, line </w:t>
      </w:r>
      <w:r>
        <w:rPr>
          <w:i/>
          <w:iCs/>
        </w:rPr>
        <w:t>49-52</w:t>
      </w:r>
      <w:r w:rsidRPr="009F6A37">
        <w:rPr>
          <w:i/>
          <w:iCs/>
        </w:rPr>
        <w:t>.</w:t>
      </w:r>
    </w:p>
    <w:p w14:paraId="58DACAFB" w14:textId="77777777" w:rsidR="00B9421A" w:rsidRPr="009F6A37" w:rsidRDefault="00B9421A" w:rsidP="00B9421A">
      <w:pPr>
        <w:rPr>
          <w:color w:val="323130"/>
        </w:rPr>
      </w:pPr>
      <w:r w:rsidRPr="009F6A37">
        <w:rPr>
          <w:color w:val="323130"/>
        </w:rPr>
        <w:t>2. Intro, line 65: correct "mitochondrial" for "mitochondria"</w:t>
      </w:r>
    </w:p>
    <w:p w14:paraId="5CA9E2D7" w14:textId="77777777" w:rsidR="00B9421A" w:rsidRPr="009F6A37" w:rsidRDefault="00B9421A" w:rsidP="00B9421A">
      <w:pPr>
        <w:rPr>
          <w:i/>
          <w:iCs/>
        </w:rPr>
      </w:pPr>
      <w:r w:rsidRPr="00DF750E">
        <w:rPr>
          <w:i/>
          <w:iCs/>
        </w:rPr>
        <w:t>Response:</w:t>
      </w:r>
      <w:r w:rsidRPr="009F6A37">
        <w:t xml:space="preserve"> </w:t>
      </w:r>
      <w:r w:rsidRPr="009F6A37">
        <w:rPr>
          <w:i/>
          <w:iCs/>
        </w:rPr>
        <w:t>Thank you for pointing out this mistake. We have corrected it from “mitochondrial” to “mitochondria”. This is now Intro, line 69.</w:t>
      </w:r>
    </w:p>
    <w:p w14:paraId="7C7032E9" w14:textId="77777777" w:rsidR="00B9421A" w:rsidRDefault="00B9421A" w:rsidP="00B9421A">
      <w:r w:rsidRPr="00DF750E">
        <w:rPr>
          <w:b/>
          <w:bCs/>
        </w:rPr>
        <w:t xml:space="preserve">Reviewer #2: </w:t>
      </w:r>
      <w:r w:rsidRPr="00DF750E">
        <w:br/>
        <w:t>Manuscript Summary:</w:t>
      </w:r>
      <w:r w:rsidRPr="00DF750E">
        <w:br/>
        <w:t>This article describe a protocole for analyzing energy metabolism using Seahorse XFe Analyzer.</w:t>
      </w:r>
      <w:r w:rsidRPr="00DF750E">
        <w:br/>
        <w:t>Major Concerns:</w:t>
      </w:r>
      <w:r w:rsidRPr="00DF750E">
        <w:br/>
        <w:t>While this subject is interesting, there are many confusions in energy metabolism and misinterpretations of the various analytical parameters that render this protocol unusable in daily practice.</w:t>
      </w:r>
    </w:p>
    <w:p w14:paraId="775E088E" w14:textId="77777777" w:rsidR="00B9421A" w:rsidRPr="00DF750E" w:rsidRDefault="00B9421A" w:rsidP="00B9421A">
      <w:pPr>
        <w:rPr>
          <w:i/>
          <w:iCs/>
        </w:rPr>
      </w:pPr>
      <w:r>
        <w:t xml:space="preserve">Response: </w:t>
      </w:r>
      <w:r w:rsidRPr="00DF750E">
        <w:rPr>
          <w:i/>
          <w:iCs/>
        </w:rPr>
        <w:t>We appreciate your comments and taking t</w:t>
      </w:r>
      <w:r>
        <w:rPr>
          <w:i/>
          <w:iCs/>
        </w:rPr>
        <w:t>he</w:t>
      </w:r>
      <w:r w:rsidRPr="00DF750E">
        <w:rPr>
          <w:i/>
          <w:iCs/>
        </w:rPr>
        <w:t xml:space="preserve"> time to read through our manuscript.</w:t>
      </w:r>
      <w:r>
        <w:rPr>
          <w:i/>
          <w:iCs/>
        </w:rPr>
        <w:t xml:space="preserve"> While we respectfully disagree with the comment related to ‘unusable in daily practice’, we have tried to address your concerns.  To this end we use this current protocol daily, yielding high quality, repeatable, and publishable data. As we have noted, it is not possible to simply describe a universal protocol which will fit every lab and every research question.  Similarly, it is not possible to provide all potential assays/ applications of the Seahorse analyzer.  We have done our best to pick one and describe it sufficiently.  Researchers must consider their individual experiences and scientific questions. The fundamentals of the assay remain constant, the Seahorse analyzer measures oxygen (O</w:t>
      </w:r>
      <w:r w:rsidRPr="00A21C03">
        <w:rPr>
          <w:i/>
          <w:iCs/>
          <w:vertAlign w:val="subscript"/>
        </w:rPr>
        <w:t>2</w:t>
      </w:r>
      <w:r>
        <w:rPr>
          <w:i/>
          <w:iCs/>
        </w:rPr>
        <w:t>) and pH, has ability to alter metabolic exogenous substrates, and possibility of 4 injections. Therefore, many possible combinations exist, with the company providing the basics for defined assays.</w:t>
      </w:r>
    </w:p>
    <w:p w14:paraId="6D7B2FC9" w14:textId="77777777" w:rsidR="00B9421A" w:rsidRPr="009F6A37" w:rsidRDefault="00B9421A" w:rsidP="00B9421A">
      <w:pPr>
        <w:rPr>
          <w:color w:val="323130"/>
        </w:rPr>
      </w:pPr>
      <w:r w:rsidRPr="009F6A37">
        <w:rPr>
          <w:b/>
          <w:bCs/>
          <w:color w:val="323130"/>
        </w:rPr>
        <w:t>Reviewer #3:</w:t>
      </w:r>
      <w:r w:rsidRPr="009F6A37">
        <w:rPr>
          <w:color w:val="323130"/>
        </w:rPr>
        <w:br/>
        <w:t>Manuscript Summary:</w:t>
      </w:r>
      <w:r w:rsidRPr="009F6A37">
        <w:rPr>
          <w:color w:val="323130"/>
        </w:rPr>
        <w:br/>
        <w:t>Jayapalan et. al showed a detailed method of Using Seahorse XFe Analyzer to Monitor Osteoblast Bioenergetics in this manuscript. Protocol described in a detailed step by step manner. This article will be helpful to analyze cellular bioenergetics of osteoblast. However, I have few comments that authors need to address;</w:t>
      </w:r>
      <w:r w:rsidRPr="009F6A37">
        <w:rPr>
          <w:color w:val="323130"/>
        </w:rPr>
        <w:br/>
      </w:r>
      <w:r w:rsidRPr="009F6A37">
        <w:rPr>
          <w:color w:val="323130"/>
        </w:rPr>
        <w:br/>
        <w:t>Minor Concerns:</w:t>
      </w:r>
      <w:r w:rsidRPr="009F6A37">
        <w:rPr>
          <w:color w:val="323130"/>
        </w:rPr>
        <w:br/>
        <w:t>1. For hydration of the sensor cartridge author used water, whereas agilent recommend specific calibrant solution. Provide reason for not using agilent recommended calibrant solution.</w:t>
      </w:r>
      <w:r w:rsidRPr="009F6A37">
        <w:rPr>
          <w:color w:val="323130"/>
        </w:rPr>
        <w:br/>
      </w:r>
    </w:p>
    <w:p w14:paraId="29E52A22" w14:textId="77777777" w:rsidR="00B9421A" w:rsidRDefault="00B9421A" w:rsidP="00B9421A">
      <w:pPr>
        <w:rPr>
          <w:i/>
          <w:iCs/>
        </w:rPr>
      </w:pPr>
      <w:r w:rsidRPr="009F6A37">
        <w:t xml:space="preserve">Response: </w:t>
      </w:r>
      <w:r>
        <w:rPr>
          <w:i/>
          <w:iCs/>
        </w:rPr>
        <w:t xml:space="preserve">The company has recently updated this step (2018).  As the reviewer points out, it was previously recommended to use the calibrant solution throughout this hydration step, more </w:t>
      </w:r>
      <w:r>
        <w:rPr>
          <w:i/>
          <w:iCs/>
        </w:rPr>
        <w:lastRenderedPageBreak/>
        <w:t>recently this has been changed.  Accordingly,</w:t>
      </w:r>
      <w:r w:rsidRPr="009F6A37">
        <w:rPr>
          <w:i/>
          <w:iCs/>
        </w:rPr>
        <w:t xml:space="preserve"> </w:t>
      </w:r>
      <w:r>
        <w:rPr>
          <w:i/>
          <w:iCs/>
        </w:rPr>
        <w:t>w</w:t>
      </w:r>
      <w:r w:rsidRPr="009F6A37">
        <w:rPr>
          <w:i/>
          <w:iCs/>
        </w:rPr>
        <w:t xml:space="preserve">ater </w:t>
      </w:r>
      <w:r>
        <w:rPr>
          <w:i/>
          <w:iCs/>
        </w:rPr>
        <w:t>is</w:t>
      </w:r>
      <w:r w:rsidRPr="009F6A37">
        <w:rPr>
          <w:i/>
          <w:iCs/>
        </w:rPr>
        <w:t xml:space="preserve"> used for pre-wetting the plate</w:t>
      </w:r>
      <w:r>
        <w:rPr>
          <w:i/>
          <w:iCs/>
        </w:rPr>
        <w:t xml:space="preserve"> the day prior to the assay</w:t>
      </w:r>
      <w:r w:rsidRPr="009F6A37">
        <w:rPr>
          <w:i/>
          <w:iCs/>
        </w:rPr>
        <w:t xml:space="preserve"> as suggested by the manufacturer protocol</w:t>
      </w:r>
      <w:r>
        <w:rPr>
          <w:i/>
          <w:iCs/>
        </w:rPr>
        <w:t>. On the day of the assay, this water is replaced with pre-warmed calibrant solution</w:t>
      </w:r>
      <w:r w:rsidRPr="009F6A37">
        <w:rPr>
          <w:i/>
          <w:iCs/>
        </w:rPr>
        <w:t xml:space="preserve"> </w:t>
      </w:r>
      <w:r>
        <w:rPr>
          <w:i/>
          <w:iCs/>
        </w:rPr>
        <w:t>45-60 min</w:t>
      </w:r>
      <w:r w:rsidRPr="009F6A37">
        <w:rPr>
          <w:i/>
          <w:iCs/>
        </w:rPr>
        <w:t xml:space="preserve"> </w:t>
      </w:r>
      <w:r>
        <w:rPr>
          <w:i/>
          <w:iCs/>
        </w:rPr>
        <w:t>prior to loading the injection ports of the sensor cartridge and incubated at 37°C in non-CO</w:t>
      </w:r>
      <w:r w:rsidRPr="00162C37">
        <w:rPr>
          <w:i/>
          <w:iCs/>
          <w:vertAlign w:val="subscript"/>
        </w:rPr>
        <w:t>2</w:t>
      </w:r>
      <w:r>
        <w:rPr>
          <w:i/>
          <w:iCs/>
        </w:rPr>
        <w:t xml:space="preserve"> incubator.  </w:t>
      </w:r>
    </w:p>
    <w:p w14:paraId="578E146B" w14:textId="77777777" w:rsidR="00B9421A" w:rsidRPr="009F6A37" w:rsidRDefault="00B9421A" w:rsidP="00B9421A"/>
    <w:p w14:paraId="00B24450" w14:textId="77777777" w:rsidR="00B9421A" w:rsidRPr="009F6A37" w:rsidRDefault="00B9421A" w:rsidP="00B9421A">
      <w:pPr>
        <w:rPr>
          <w:color w:val="323130"/>
        </w:rPr>
      </w:pPr>
      <w:r w:rsidRPr="009F6A37">
        <w:rPr>
          <w:color w:val="323130"/>
        </w:rPr>
        <w:t>2. Figure 2, Highlighted well numbers are not in a perfect position, "A12" should be placed on the actual A12 well to avoid confusion.</w:t>
      </w:r>
      <w:r w:rsidRPr="009F6A37">
        <w:rPr>
          <w:color w:val="323130"/>
        </w:rPr>
        <w:br/>
      </w:r>
    </w:p>
    <w:p w14:paraId="51F352B4" w14:textId="77777777" w:rsidR="00B9421A" w:rsidRPr="009F6A37" w:rsidRDefault="00B9421A" w:rsidP="00B9421A">
      <w:pPr>
        <w:rPr>
          <w:i/>
          <w:iCs/>
        </w:rPr>
      </w:pPr>
      <w:r w:rsidRPr="009F6A37">
        <w:t xml:space="preserve">Response: </w:t>
      </w:r>
      <w:r w:rsidRPr="009F6A37">
        <w:rPr>
          <w:i/>
          <w:iCs/>
        </w:rPr>
        <w:t xml:space="preserve">Thank you for </w:t>
      </w:r>
      <w:r>
        <w:rPr>
          <w:i/>
          <w:iCs/>
        </w:rPr>
        <w:t>bringing this to our attention</w:t>
      </w:r>
      <w:r w:rsidRPr="009F6A37">
        <w:rPr>
          <w:i/>
          <w:iCs/>
        </w:rPr>
        <w:t>. We have now corrected this.</w:t>
      </w:r>
    </w:p>
    <w:p w14:paraId="7EB8B295" w14:textId="77777777" w:rsidR="00B9421A" w:rsidRPr="009F6A37" w:rsidRDefault="00B9421A" w:rsidP="00B9421A">
      <w:pPr>
        <w:rPr>
          <w:i/>
          <w:iCs/>
        </w:rPr>
      </w:pPr>
    </w:p>
    <w:p w14:paraId="0EA7F8B7" w14:textId="77777777" w:rsidR="00B9421A" w:rsidRPr="009F6A37" w:rsidRDefault="00B9421A" w:rsidP="00B9421A">
      <w:pPr>
        <w:pStyle w:val="NormalWeb"/>
        <w:shd w:val="clear" w:color="auto" w:fill="FFFFFF"/>
        <w:textAlignment w:val="baseline"/>
        <w:rPr>
          <w:color w:val="323130"/>
        </w:rPr>
      </w:pPr>
      <w:r w:rsidRPr="009F6A37">
        <w:rPr>
          <w:color w:val="323130"/>
        </w:rPr>
        <w:t>3. Author should show representative cellular images acquired for normalization by Cytation 5 Imaging reader.</w:t>
      </w:r>
    </w:p>
    <w:p w14:paraId="5CFD3E40" w14:textId="77777777" w:rsidR="00B9421A" w:rsidRPr="009F6A37" w:rsidRDefault="00B9421A" w:rsidP="00B9421A">
      <w:pPr>
        <w:pStyle w:val="NormalWeb"/>
        <w:shd w:val="clear" w:color="auto" w:fill="FFFFFF"/>
        <w:textAlignment w:val="baseline"/>
        <w:rPr>
          <w:i/>
          <w:iCs/>
        </w:rPr>
      </w:pPr>
      <w:r w:rsidRPr="009F6A37">
        <w:t xml:space="preserve">Response: </w:t>
      </w:r>
      <w:r>
        <w:rPr>
          <w:i/>
          <w:iCs/>
        </w:rPr>
        <w:t xml:space="preserve">We appreciate this suggestion and </w:t>
      </w:r>
      <w:r w:rsidRPr="009F6A37">
        <w:rPr>
          <w:i/>
          <w:iCs/>
        </w:rPr>
        <w:t>have now included these images in Figure 5.</w:t>
      </w:r>
    </w:p>
    <w:p w14:paraId="7A49F8CF" w14:textId="77777777" w:rsidR="00B9421A" w:rsidRPr="009F6A37" w:rsidRDefault="00B9421A" w:rsidP="00B9421A">
      <w:pPr>
        <w:pStyle w:val="NormalWeb"/>
        <w:shd w:val="clear" w:color="auto" w:fill="FFFFFF"/>
        <w:textAlignment w:val="baseline"/>
        <w:rPr>
          <w:i/>
          <w:iCs/>
        </w:rPr>
      </w:pPr>
    </w:p>
    <w:p w14:paraId="02DB1C0F" w14:textId="77777777" w:rsidR="00B9421A" w:rsidRDefault="00B9421A" w:rsidP="00B9421A"/>
    <w:p w14:paraId="2AD00C7F" w14:textId="77777777" w:rsidR="00B9421A" w:rsidRPr="00A507B1" w:rsidRDefault="00B9421A" w:rsidP="00B9421A">
      <w:pPr>
        <w:pStyle w:val="EndNoteBibliographyTitle"/>
      </w:pPr>
      <w:r>
        <w:fldChar w:fldCharType="begin"/>
      </w:r>
      <w:r>
        <w:instrText xml:space="preserve"> ADDIN EN.REFLIST </w:instrText>
      </w:r>
      <w:r>
        <w:fldChar w:fldCharType="separate"/>
      </w:r>
      <w:r w:rsidRPr="00A507B1">
        <w:t>References</w:t>
      </w:r>
    </w:p>
    <w:p w14:paraId="0A7C1B97" w14:textId="77777777" w:rsidR="00B9421A" w:rsidRPr="00A507B1" w:rsidRDefault="00B9421A" w:rsidP="00B9421A">
      <w:pPr>
        <w:pStyle w:val="EndNoteBibliographyTitle"/>
      </w:pPr>
    </w:p>
    <w:p w14:paraId="563B23DB" w14:textId="77777777" w:rsidR="00B9421A" w:rsidRPr="00A507B1" w:rsidRDefault="00B9421A" w:rsidP="00B9421A">
      <w:pPr>
        <w:pStyle w:val="EndNoteBibliography"/>
        <w:spacing w:after="360"/>
      </w:pPr>
      <w:r w:rsidRPr="00A507B1">
        <w:t>[1] D.E. Maridas, E. Rendina-Ruedy, P.T. Le, C.J. Rosen, Isolation, Culture, and Differentiation of Bone Marrow Stromal Cells and Osteoclast Progenitors from Mice, J Vis Exp (131) (2018).</w:t>
      </w:r>
    </w:p>
    <w:p w14:paraId="35DB64A5" w14:textId="77777777" w:rsidR="00B9421A" w:rsidRPr="00A507B1" w:rsidRDefault="00B9421A" w:rsidP="00B9421A">
      <w:pPr>
        <w:pStyle w:val="EndNoteBibliography"/>
        <w:spacing w:after="360"/>
      </w:pPr>
      <w:r w:rsidRPr="00A507B1">
        <w:t>[2] S. Nadri, M. Soleimani, R.H. Hosseni, M. Massumi, A. Atashi, R. Izadpanah, An efficient method for isolation of murine bone marrow mesenchymal stem cells, Int J Dev Biol 51(8) (2007) 723-9.</w:t>
      </w:r>
    </w:p>
    <w:p w14:paraId="3CB0F0D9" w14:textId="77777777" w:rsidR="00B9421A" w:rsidRPr="00A507B1" w:rsidRDefault="00B9421A" w:rsidP="00B9421A">
      <w:pPr>
        <w:pStyle w:val="EndNoteBibliography"/>
        <w:spacing w:after="360"/>
      </w:pPr>
      <w:r w:rsidRPr="00A507B1">
        <w:t>[3] S. Sun, Z. Guo, X. Xiao, B. Liu, X. Liu, P.H. Tang, N. Mao, Isolation of mouse marrow mesenchymal progenitors by a novel and reliable method, Stem Cells 21(5) (2003) 527-35.</w:t>
      </w:r>
    </w:p>
    <w:p w14:paraId="6B1485AD" w14:textId="77777777" w:rsidR="00B9421A" w:rsidRPr="00A507B1" w:rsidRDefault="00B9421A" w:rsidP="00B9421A">
      <w:pPr>
        <w:pStyle w:val="EndNoteBibliography"/>
        <w:spacing w:after="360"/>
      </w:pPr>
      <w:r w:rsidRPr="00A507B1">
        <w:t>[4] P. Sreejit, K.B. Dilip, R.S. Verma, Generation of mesenchymal stem cell lines from murine bone marrow, Cell Tissue Res 350(1) (2012) 55-68.</w:t>
      </w:r>
    </w:p>
    <w:p w14:paraId="0D593DAE" w14:textId="77777777" w:rsidR="00B9421A" w:rsidRPr="00A507B1" w:rsidRDefault="00B9421A" w:rsidP="00B9421A">
      <w:pPr>
        <w:pStyle w:val="EndNoteBibliography"/>
        <w:spacing w:after="360"/>
      </w:pPr>
      <w:r w:rsidRPr="00A507B1">
        <w:t>[5] S. Huang, L. Xu, Y. Sun, T. Wu, K. Wang, G. Li, An improved protocol for isolation and culture of mesenchymal stem cells from mouse bone marrow, J Orthop Translat 3(1) (2015) 26-33.</w:t>
      </w:r>
    </w:p>
    <w:p w14:paraId="339FEB31" w14:textId="77777777" w:rsidR="00B9421A" w:rsidRPr="00A507B1" w:rsidRDefault="00B9421A" w:rsidP="00B9421A">
      <w:pPr>
        <w:pStyle w:val="EndNoteBibliography"/>
        <w:spacing w:after="360"/>
      </w:pPr>
      <w:r w:rsidRPr="00A507B1">
        <w:t>[6] S. Lev, C. Li, D. Desmarini, D. Liuwantara, T.C. Sorrell, W.J. Hawthorne, J.T. Djordjevic, Monitoring Glycolysis and Respiration Highlights Metabolic Inflexibility of Cryptococcus neoformans, Pathogens 9(9) (2020).</w:t>
      </w:r>
    </w:p>
    <w:p w14:paraId="190E8C5F" w14:textId="77777777" w:rsidR="00B9421A" w:rsidRPr="00A507B1" w:rsidRDefault="00B9421A" w:rsidP="00B9421A">
      <w:pPr>
        <w:pStyle w:val="EndNoteBibliography"/>
      </w:pPr>
      <w:r w:rsidRPr="00A507B1">
        <w:t>[7] N. Jones, J. Piasecka, A.H. Bryant, R.H. Jones, D.O. Skibinski, N.J. Francis, C.A. Thornton, Bioenergetic analysis of human peripheral blood mononuclear cells, Clin Exp Immunol 182(1) (2015) 69-80.</w:t>
      </w:r>
    </w:p>
    <w:p w14:paraId="5E2BDC9F" w14:textId="77777777" w:rsidR="00B9421A" w:rsidRPr="009F6A37" w:rsidRDefault="00B9421A" w:rsidP="00B9421A">
      <w:r>
        <w:lastRenderedPageBreak/>
        <w:fldChar w:fldCharType="end"/>
      </w:r>
    </w:p>
    <w:p w14:paraId="27BCBAEC" w14:textId="77777777" w:rsidR="0000139A" w:rsidRPr="00A02FD5" w:rsidRDefault="0000139A" w:rsidP="00B9421A">
      <w:pPr>
        <w:pStyle w:val="BodyText"/>
        <w:spacing w:before="76"/>
        <w:ind w:left="0" w:right="114"/>
      </w:pPr>
    </w:p>
    <w:sectPr w:rsidR="0000139A" w:rsidRPr="00A02FD5" w:rsidSect="001362C6">
      <w:headerReference w:type="default" r:id="rId9"/>
      <w:footerReference w:type="default" r:id="rId10"/>
      <w:headerReference w:type="first" r:id="rId11"/>
      <w:footerReference w:type="first" r:id="rId12"/>
      <w:pgSz w:w="12240" w:h="15840"/>
      <w:pgMar w:top="216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A052D" w14:textId="77777777" w:rsidR="00BC714E" w:rsidRDefault="00BC714E" w:rsidP="005C6F10">
      <w:r>
        <w:separator/>
      </w:r>
    </w:p>
  </w:endnote>
  <w:endnote w:type="continuationSeparator" w:id="0">
    <w:p w14:paraId="64F42743" w14:textId="77777777" w:rsidR="00BC714E" w:rsidRDefault="00BC714E" w:rsidP="005C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1F2E6" w14:textId="77777777" w:rsidR="003B7077" w:rsidRDefault="003B7077" w:rsidP="003B7077">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97D16" w14:textId="77777777" w:rsidR="00424671" w:rsidRDefault="00424671">
    <w:pPr>
      <w:pStyle w:val="Footer"/>
      <w:rPr>
        <w:noProof/>
      </w:rPr>
    </w:pPr>
    <w:r>
      <w:rPr>
        <w:noProof/>
      </w:rPr>
      <w:drawing>
        <wp:anchor distT="0" distB="0" distL="114300" distR="114300" simplePos="0" relativeHeight="251658240" behindDoc="1" locked="0" layoutInCell="1" allowOverlap="1" wp14:anchorId="50F60A00" wp14:editId="09EA7EC4">
          <wp:simplePos x="0" y="0"/>
          <wp:positionH relativeFrom="column">
            <wp:posOffset>-1028700</wp:posOffset>
          </wp:positionH>
          <wp:positionV relativeFrom="paragraph">
            <wp:posOffset>55245</wp:posOffset>
          </wp:positionV>
          <wp:extent cx="7773035" cy="733425"/>
          <wp:effectExtent l="0" t="0" r="0" b="9525"/>
          <wp:wrapThrough wrapText="bothSides">
            <wp:wrapPolygon edited="0">
              <wp:start x="0" y="0"/>
              <wp:lineTo x="0" y="21319"/>
              <wp:lineTo x="21545" y="21319"/>
              <wp:lineTo x="215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9792"/>
                  <a:stretch/>
                </pic:blipFill>
                <pic:spPr bwMode="auto">
                  <a:xfrm>
                    <a:off x="0" y="0"/>
                    <a:ext cx="7773035"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D0A683" w14:textId="77777777" w:rsidR="001362C6" w:rsidRDefault="00136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D841" w14:textId="77777777" w:rsidR="00BC714E" w:rsidRDefault="00BC714E" w:rsidP="005C6F10">
      <w:r>
        <w:separator/>
      </w:r>
    </w:p>
  </w:footnote>
  <w:footnote w:type="continuationSeparator" w:id="0">
    <w:p w14:paraId="79EF6670" w14:textId="77777777" w:rsidR="00BC714E" w:rsidRDefault="00BC714E" w:rsidP="005C6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DAF73" w14:textId="77777777" w:rsidR="00530ADF" w:rsidRDefault="00530ADF" w:rsidP="003B7077">
    <w:pPr>
      <w:pStyle w:val="ListParagraph"/>
      <w:ind w:left="-1440"/>
      <w:rPr>
        <w:color w:val="365F91" w:themeColor="accent1" w:themeShade="BF"/>
      </w:rPr>
    </w:pPr>
    <w:r>
      <w:rPr>
        <w:noProof/>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C9610" w14:textId="77777777" w:rsidR="001362C6" w:rsidRDefault="001362C6">
    <w:pPr>
      <w:pStyle w:val="Header"/>
    </w:pPr>
    <w:r>
      <w:rPr>
        <w:noProof/>
      </w:rPr>
      <w:drawing>
        <wp:inline distT="0" distB="0" distL="0" distR="0" wp14:anchorId="22DED7BA" wp14:editId="5A06C665">
          <wp:extent cx="7773035"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371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825D7"/>
    <w:multiLevelType w:val="hybridMultilevel"/>
    <w:tmpl w:val="D0C0159C"/>
    <w:lvl w:ilvl="0" w:tplc="545000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10"/>
    <w:rsid w:val="0000139A"/>
    <w:rsid w:val="00011600"/>
    <w:rsid w:val="0003660A"/>
    <w:rsid w:val="00037037"/>
    <w:rsid w:val="0008018F"/>
    <w:rsid w:val="00082B9B"/>
    <w:rsid w:val="00090EBE"/>
    <w:rsid w:val="000A413E"/>
    <w:rsid w:val="000F0896"/>
    <w:rsid w:val="000F6ABB"/>
    <w:rsid w:val="00103F04"/>
    <w:rsid w:val="00122610"/>
    <w:rsid w:val="00132F66"/>
    <w:rsid w:val="001362C6"/>
    <w:rsid w:val="00136F6D"/>
    <w:rsid w:val="00137A59"/>
    <w:rsid w:val="00147CF0"/>
    <w:rsid w:val="001C0D27"/>
    <w:rsid w:val="0022459D"/>
    <w:rsid w:val="0023522C"/>
    <w:rsid w:val="00243B9F"/>
    <w:rsid w:val="002A020C"/>
    <w:rsid w:val="002E1AAB"/>
    <w:rsid w:val="00301E92"/>
    <w:rsid w:val="003036D9"/>
    <w:rsid w:val="003B7077"/>
    <w:rsid w:val="003D3F51"/>
    <w:rsid w:val="00424671"/>
    <w:rsid w:val="00452A08"/>
    <w:rsid w:val="00456BB8"/>
    <w:rsid w:val="00467311"/>
    <w:rsid w:val="00471C7F"/>
    <w:rsid w:val="00494453"/>
    <w:rsid w:val="004A3A16"/>
    <w:rsid w:val="004F522C"/>
    <w:rsid w:val="00530ADF"/>
    <w:rsid w:val="0058297D"/>
    <w:rsid w:val="00593158"/>
    <w:rsid w:val="005C6142"/>
    <w:rsid w:val="005C6F10"/>
    <w:rsid w:val="0062792F"/>
    <w:rsid w:val="00695C5C"/>
    <w:rsid w:val="006C22DD"/>
    <w:rsid w:val="00756FE8"/>
    <w:rsid w:val="00766144"/>
    <w:rsid w:val="00775513"/>
    <w:rsid w:val="007C5B0B"/>
    <w:rsid w:val="007F5C5C"/>
    <w:rsid w:val="008035DF"/>
    <w:rsid w:val="00810AB8"/>
    <w:rsid w:val="008568E5"/>
    <w:rsid w:val="008644B0"/>
    <w:rsid w:val="00921446"/>
    <w:rsid w:val="00946937"/>
    <w:rsid w:val="009C5CE1"/>
    <w:rsid w:val="00A404C6"/>
    <w:rsid w:val="00A55C55"/>
    <w:rsid w:val="00A67DE9"/>
    <w:rsid w:val="00A82460"/>
    <w:rsid w:val="00AB3696"/>
    <w:rsid w:val="00AF4BF6"/>
    <w:rsid w:val="00B2585A"/>
    <w:rsid w:val="00B60F82"/>
    <w:rsid w:val="00B9421A"/>
    <w:rsid w:val="00BC714E"/>
    <w:rsid w:val="00C2612D"/>
    <w:rsid w:val="00C44071"/>
    <w:rsid w:val="00C50EE7"/>
    <w:rsid w:val="00D516CF"/>
    <w:rsid w:val="00DA310A"/>
    <w:rsid w:val="00DD5281"/>
    <w:rsid w:val="00E21AE5"/>
    <w:rsid w:val="00E21F45"/>
    <w:rsid w:val="00E5333A"/>
    <w:rsid w:val="00E539C7"/>
    <w:rsid w:val="00E67976"/>
    <w:rsid w:val="00E94C57"/>
    <w:rsid w:val="00F03FEF"/>
    <w:rsid w:val="00F357DE"/>
    <w:rsid w:val="00F77421"/>
    <w:rsid w:val="00FA1B0B"/>
    <w:rsid w:val="00FB0CE3"/>
    <w:rsid w:val="00FF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0A56C"/>
  <w15:docId w15:val="{F7DF82D6-1EDA-49E3-8458-CC71E7EC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C7"/>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E5333A"/>
    <w:pPr>
      <w:keepNext/>
      <w:jc w:val="center"/>
      <w:outlineLvl w:val="8"/>
    </w:pPr>
    <w:rPr>
      <w:rFonts w:ascii="Times" w:hAnsi="Times"/>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F1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6F10"/>
  </w:style>
  <w:style w:type="paragraph" w:styleId="Footer">
    <w:name w:val="footer"/>
    <w:basedOn w:val="Normal"/>
    <w:link w:val="FooterChar"/>
    <w:uiPriority w:val="99"/>
    <w:unhideWhenUsed/>
    <w:rsid w:val="005C6F1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6F10"/>
  </w:style>
  <w:style w:type="paragraph" w:styleId="BalloonText">
    <w:name w:val="Balloon Text"/>
    <w:basedOn w:val="Normal"/>
    <w:link w:val="BalloonTextChar"/>
    <w:uiPriority w:val="99"/>
    <w:semiHidden/>
    <w:unhideWhenUsed/>
    <w:rsid w:val="005C6F1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C6F10"/>
    <w:rPr>
      <w:rFonts w:ascii="Tahoma" w:hAnsi="Tahoma" w:cs="Tahoma"/>
      <w:sz w:val="16"/>
      <w:szCs w:val="16"/>
    </w:rPr>
  </w:style>
  <w:style w:type="paragraph" w:styleId="NoSpacing">
    <w:name w:val="No Spacing"/>
    <w:uiPriority w:val="1"/>
    <w:qFormat/>
    <w:rsid w:val="003B7077"/>
    <w:pPr>
      <w:spacing w:after="0" w:line="240" w:lineRule="auto"/>
    </w:pPr>
  </w:style>
  <w:style w:type="paragraph" w:styleId="ListParagraph">
    <w:name w:val="List Paragraph"/>
    <w:basedOn w:val="Normal"/>
    <w:uiPriority w:val="34"/>
    <w:qFormat/>
    <w:rsid w:val="003B7077"/>
    <w:pPr>
      <w:spacing w:after="200" w:line="276" w:lineRule="auto"/>
      <w:ind w:left="720"/>
      <w:contextualSpacing/>
    </w:pPr>
    <w:rPr>
      <w:rFonts w:asciiTheme="minorHAnsi" w:eastAsiaTheme="minorHAnsi" w:hAnsiTheme="minorHAnsi" w:cstheme="minorBidi"/>
      <w:sz w:val="22"/>
      <w:szCs w:val="22"/>
    </w:rPr>
  </w:style>
  <w:style w:type="character" w:customStyle="1" w:styleId="Heading9Char">
    <w:name w:val="Heading 9 Char"/>
    <w:basedOn w:val="DefaultParagraphFont"/>
    <w:link w:val="Heading9"/>
    <w:rsid w:val="00E5333A"/>
    <w:rPr>
      <w:rFonts w:ascii="Times" w:eastAsia="Times New Roman" w:hAnsi="Times" w:cs="Times New Roman"/>
      <w:i/>
      <w:sz w:val="28"/>
      <w:szCs w:val="20"/>
    </w:rPr>
  </w:style>
  <w:style w:type="character" w:customStyle="1" w:styleId="nowrap1">
    <w:name w:val="nowrap1"/>
    <w:rsid w:val="00775513"/>
  </w:style>
  <w:style w:type="character" w:styleId="Hyperlink">
    <w:name w:val="Hyperlink"/>
    <w:basedOn w:val="DefaultParagraphFont"/>
    <w:uiPriority w:val="99"/>
    <w:semiHidden/>
    <w:unhideWhenUsed/>
    <w:rsid w:val="00DD5281"/>
    <w:rPr>
      <w:color w:val="0000FF"/>
      <w:u w:val="single"/>
    </w:rPr>
  </w:style>
  <w:style w:type="character" w:customStyle="1" w:styleId="ms-button-flexcontainer">
    <w:name w:val="ms-button-flexcontainer"/>
    <w:basedOn w:val="DefaultParagraphFont"/>
    <w:rsid w:val="00A404C6"/>
  </w:style>
  <w:style w:type="paragraph" w:styleId="PlainText">
    <w:name w:val="Plain Text"/>
    <w:basedOn w:val="Normal"/>
    <w:link w:val="PlainTextChar"/>
    <w:uiPriority w:val="99"/>
    <w:unhideWhenUsed/>
    <w:rsid w:val="00301E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01E92"/>
    <w:rPr>
      <w:rFonts w:ascii="Calibri" w:hAnsi="Calibri"/>
      <w:szCs w:val="21"/>
    </w:rPr>
  </w:style>
  <w:style w:type="paragraph" w:styleId="BodyText">
    <w:name w:val="Body Text"/>
    <w:basedOn w:val="Normal"/>
    <w:link w:val="BodyTextChar"/>
    <w:uiPriority w:val="1"/>
    <w:qFormat/>
    <w:rsid w:val="00301E92"/>
    <w:pPr>
      <w:widowControl w:val="0"/>
      <w:autoSpaceDE w:val="0"/>
      <w:autoSpaceDN w:val="0"/>
      <w:ind w:left="100"/>
    </w:pPr>
    <w:rPr>
      <w:rFonts w:ascii="Arial" w:eastAsia="Arial" w:hAnsi="Arial" w:cs="Arial"/>
      <w:sz w:val="22"/>
      <w:szCs w:val="22"/>
    </w:rPr>
  </w:style>
  <w:style w:type="character" w:customStyle="1" w:styleId="BodyTextChar">
    <w:name w:val="Body Text Char"/>
    <w:basedOn w:val="DefaultParagraphFont"/>
    <w:link w:val="BodyText"/>
    <w:uiPriority w:val="1"/>
    <w:rsid w:val="00301E92"/>
    <w:rPr>
      <w:rFonts w:ascii="Arial" w:eastAsia="Arial" w:hAnsi="Arial" w:cs="Arial"/>
    </w:rPr>
  </w:style>
  <w:style w:type="paragraph" w:styleId="NormalWeb">
    <w:name w:val="Normal (Web)"/>
    <w:basedOn w:val="Normal"/>
    <w:uiPriority w:val="99"/>
    <w:semiHidden/>
    <w:unhideWhenUsed/>
    <w:rsid w:val="00B9421A"/>
    <w:pPr>
      <w:spacing w:before="100" w:beforeAutospacing="1" w:after="100" w:afterAutospacing="1"/>
    </w:pPr>
  </w:style>
  <w:style w:type="paragraph" w:customStyle="1" w:styleId="EndNoteBibliographyTitle">
    <w:name w:val="EndNote Bibliography Title"/>
    <w:basedOn w:val="Normal"/>
    <w:link w:val="EndNoteBibliographyTitleChar"/>
    <w:rsid w:val="00B9421A"/>
    <w:pPr>
      <w:spacing w:line="259" w:lineRule="auto"/>
      <w:jc w:val="center"/>
    </w:pPr>
    <w:rPr>
      <w:rFonts w:eastAsiaTheme="minorHAnsi"/>
      <w:noProof/>
      <w:sz w:val="22"/>
      <w:szCs w:val="22"/>
    </w:rPr>
  </w:style>
  <w:style w:type="character" w:customStyle="1" w:styleId="EndNoteBibliographyTitleChar">
    <w:name w:val="EndNote Bibliography Title Char"/>
    <w:basedOn w:val="DefaultParagraphFont"/>
    <w:link w:val="EndNoteBibliographyTitle"/>
    <w:rsid w:val="00B9421A"/>
    <w:rPr>
      <w:rFonts w:ascii="Times New Roman" w:hAnsi="Times New Roman" w:cs="Times New Roman"/>
      <w:noProof/>
    </w:rPr>
  </w:style>
  <w:style w:type="paragraph" w:customStyle="1" w:styleId="EndNoteBibliography">
    <w:name w:val="EndNote Bibliography"/>
    <w:basedOn w:val="Normal"/>
    <w:link w:val="EndNoteBibliographyChar"/>
    <w:rsid w:val="00B9421A"/>
    <w:pPr>
      <w:spacing w:after="160"/>
    </w:pPr>
    <w:rPr>
      <w:rFonts w:eastAsiaTheme="minorHAnsi"/>
      <w:noProof/>
      <w:sz w:val="22"/>
      <w:szCs w:val="22"/>
    </w:rPr>
  </w:style>
  <w:style w:type="character" w:customStyle="1" w:styleId="EndNoteBibliographyChar">
    <w:name w:val="EndNote Bibliography Char"/>
    <w:basedOn w:val="DefaultParagraphFont"/>
    <w:link w:val="EndNoteBibliography"/>
    <w:rsid w:val="00B9421A"/>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002722">
      <w:bodyDiv w:val="1"/>
      <w:marLeft w:val="0"/>
      <w:marRight w:val="0"/>
      <w:marTop w:val="0"/>
      <w:marBottom w:val="0"/>
      <w:divBdr>
        <w:top w:val="none" w:sz="0" w:space="0" w:color="auto"/>
        <w:left w:val="none" w:sz="0" w:space="0" w:color="auto"/>
        <w:bottom w:val="none" w:sz="0" w:space="0" w:color="auto"/>
        <w:right w:val="none" w:sz="0" w:space="0" w:color="auto"/>
      </w:divBdr>
      <w:divsChild>
        <w:div w:id="804473396">
          <w:marLeft w:val="780"/>
          <w:marRight w:val="240"/>
          <w:marTop w:val="180"/>
          <w:marBottom w:val="150"/>
          <w:divBdr>
            <w:top w:val="none" w:sz="0" w:space="0" w:color="auto"/>
            <w:left w:val="none" w:sz="0" w:space="0" w:color="auto"/>
            <w:bottom w:val="none" w:sz="0" w:space="0" w:color="auto"/>
            <w:right w:val="none" w:sz="0" w:space="0" w:color="auto"/>
          </w:divBdr>
          <w:divsChild>
            <w:div w:id="54551824">
              <w:marLeft w:val="0"/>
              <w:marRight w:val="0"/>
              <w:marTop w:val="0"/>
              <w:marBottom w:val="0"/>
              <w:divBdr>
                <w:top w:val="none" w:sz="0" w:space="0" w:color="auto"/>
                <w:left w:val="none" w:sz="0" w:space="0" w:color="auto"/>
                <w:bottom w:val="none" w:sz="0" w:space="0" w:color="auto"/>
                <w:right w:val="none" w:sz="0" w:space="0" w:color="auto"/>
              </w:divBdr>
              <w:divsChild>
                <w:div w:id="932862822">
                  <w:marLeft w:val="0"/>
                  <w:marRight w:val="0"/>
                  <w:marTop w:val="0"/>
                  <w:marBottom w:val="0"/>
                  <w:divBdr>
                    <w:top w:val="none" w:sz="0" w:space="0" w:color="auto"/>
                    <w:left w:val="none" w:sz="0" w:space="0" w:color="auto"/>
                    <w:bottom w:val="none" w:sz="0" w:space="0" w:color="auto"/>
                    <w:right w:val="none" w:sz="0" w:space="0" w:color="auto"/>
                  </w:divBdr>
                  <w:divsChild>
                    <w:div w:id="1321039001">
                      <w:marLeft w:val="0"/>
                      <w:marRight w:val="0"/>
                      <w:marTop w:val="0"/>
                      <w:marBottom w:val="0"/>
                      <w:divBdr>
                        <w:top w:val="none" w:sz="0" w:space="0" w:color="auto"/>
                        <w:left w:val="none" w:sz="0" w:space="0" w:color="auto"/>
                        <w:bottom w:val="none" w:sz="0" w:space="0" w:color="auto"/>
                        <w:right w:val="none" w:sz="0" w:space="0" w:color="auto"/>
                      </w:divBdr>
                      <w:divsChild>
                        <w:div w:id="12689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ECB0-E027-4060-84DC-67AD0BC1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Daugherty, Samuel D</dc:creator>
  <cp:lastModifiedBy>Rendina-Ruedy, Elizabeth</cp:lastModifiedBy>
  <cp:revision>3</cp:revision>
  <cp:lastPrinted>2019-07-09T20:43:00Z</cp:lastPrinted>
  <dcterms:created xsi:type="dcterms:W3CDTF">2021-11-23T20:24:00Z</dcterms:created>
  <dcterms:modified xsi:type="dcterms:W3CDTF">2021-11-23T20:30:00Z</dcterms:modified>
</cp:coreProperties>
</file>