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E983" w14:textId="06F4414E" w:rsidR="00FE2EC3" w:rsidRPr="00FE2EC3" w:rsidRDefault="00FE2EC3">
      <w:pPr>
        <w:rPr>
          <w:b/>
          <w:bCs/>
          <w:lang w:val="en-US"/>
        </w:rPr>
      </w:pPr>
      <w:r w:rsidRPr="00FE2EC3">
        <w:rPr>
          <w:b/>
          <w:bCs/>
          <w:lang w:val="en-US"/>
        </w:rPr>
        <w:t>S</w:t>
      </w:r>
      <w:r w:rsidRPr="00FE2EC3">
        <w:rPr>
          <w:rFonts w:hint="eastAsia"/>
          <w:b/>
          <w:bCs/>
          <w:lang w:val="en-US"/>
        </w:rPr>
        <w:t>cre</w:t>
      </w:r>
      <w:r w:rsidRPr="00FE2EC3">
        <w:rPr>
          <w:b/>
          <w:bCs/>
          <w:lang w:val="en-US"/>
        </w:rPr>
        <w:t>enshot Summary:</w:t>
      </w:r>
    </w:p>
    <w:p w14:paraId="6379F2F3" w14:textId="586A3529" w:rsidR="00FE2EC3" w:rsidRDefault="00FE2EC3">
      <w:pPr>
        <w:rPr>
          <w:lang w:val="en-US"/>
        </w:rPr>
      </w:pPr>
    </w:p>
    <w:p w14:paraId="7D863A69" w14:textId="7A3D10EC" w:rsidR="00FE2EC3" w:rsidRDefault="00FE2EC3" w:rsidP="00FE2EC3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Screen recording:</w:t>
      </w:r>
    </w:p>
    <w:p w14:paraId="13BF3954" w14:textId="2125074A" w:rsidR="00FE2EC3" w:rsidRDefault="00FE2EC3" w:rsidP="00FE2EC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4.3.2 (The </w:t>
      </w:r>
      <w:r w:rsidRPr="00E165A9">
        <w:rPr>
          <w:rFonts w:cstheme="minorHAnsi"/>
        </w:rPr>
        <w:t xml:space="preserve">The </w:t>
      </w:r>
      <w:r w:rsidRPr="00E165A9">
        <w:rPr>
          <w:bCs/>
        </w:rPr>
        <w:t>code folder and sub-folders are being</w:t>
      </w:r>
      <w:r>
        <w:rPr>
          <w:bCs/>
        </w:rPr>
        <w:t xml:space="preserve"> added</w:t>
      </w:r>
      <w:r w:rsidRPr="00E165A9">
        <w:rPr>
          <w:bCs/>
        </w:rPr>
        <w:t xml:space="preserve"> to the MATLAB path</w:t>
      </w:r>
      <w:r>
        <w:rPr>
          <w:bCs/>
        </w:rPr>
        <w:t>,</w:t>
      </w:r>
      <w:r w:rsidRPr="00E165A9">
        <w:rPr>
          <w:bCs/>
        </w:rPr>
        <w:t xml:space="preserve"> and the “ROI_selection.m” is being opened</w:t>
      </w:r>
      <w:r>
        <w:rPr>
          <w:lang w:val="en-US"/>
        </w:rPr>
        <w:t xml:space="preserve">) </w:t>
      </w:r>
      <w:r w:rsidRPr="00A6683F">
        <w:rPr>
          <w:color w:val="C00000"/>
          <w:lang w:val="en-US"/>
        </w:rPr>
        <w:t>00:00-00:1</w:t>
      </w:r>
      <w:r w:rsidR="0073119A" w:rsidRPr="00A6683F">
        <w:rPr>
          <w:color w:val="C00000"/>
          <w:lang w:val="en-US"/>
        </w:rPr>
        <w:t>7</w:t>
      </w:r>
    </w:p>
    <w:p w14:paraId="6FCDCE91" w14:textId="59642CC7" w:rsidR="00FE2EC3" w:rsidRDefault="00FE2EC3" w:rsidP="00FE2EC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4.4.1 (</w:t>
      </w:r>
      <w:r w:rsidRPr="00E165A9">
        <w:rPr>
          <w:rFonts w:cstheme="minorHAnsi"/>
        </w:rPr>
        <w:t xml:space="preserve">In line 4, the directory is being changed to </w:t>
      </w:r>
      <w:r>
        <w:rPr>
          <w:rFonts w:cstheme="minorHAnsi"/>
        </w:rPr>
        <w:t xml:space="preserve">the </w:t>
      </w:r>
      <w:r w:rsidRPr="00E165A9">
        <w:rPr>
          <w:rFonts w:cstheme="minorHAnsi"/>
        </w:rPr>
        <w:t>desired folder</w:t>
      </w:r>
      <w:r>
        <w:rPr>
          <w:lang w:val="en-US"/>
        </w:rPr>
        <w:t xml:space="preserve">) </w:t>
      </w:r>
      <w:r w:rsidRPr="00A6683F">
        <w:rPr>
          <w:color w:val="C00000"/>
          <w:lang w:val="en-US"/>
        </w:rPr>
        <w:t>00:1</w:t>
      </w:r>
      <w:r w:rsidR="0073119A" w:rsidRPr="00A6683F">
        <w:rPr>
          <w:color w:val="C00000"/>
          <w:lang w:val="en-US"/>
        </w:rPr>
        <w:t>8</w:t>
      </w:r>
      <w:r w:rsidRPr="00A6683F">
        <w:rPr>
          <w:color w:val="C00000"/>
          <w:lang w:val="en-US"/>
        </w:rPr>
        <w:t>-00</w:t>
      </w:r>
      <w:r w:rsidR="00A23A77" w:rsidRPr="00A6683F">
        <w:rPr>
          <w:color w:val="C00000"/>
          <w:lang w:val="en-US"/>
        </w:rPr>
        <w:t>:2</w:t>
      </w:r>
      <w:r w:rsidR="00A6683F" w:rsidRPr="00A6683F">
        <w:rPr>
          <w:color w:val="C00000"/>
          <w:lang w:val="en-US"/>
        </w:rPr>
        <w:t>3</w:t>
      </w:r>
    </w:p>
    <w:p w14:paraId="776A63FD" w14:textId="3F55685D" w:rsidR="00A23A77" w:rsidRPr="00A6683F" w:rsidRDefault="00A23A77" w:rsidP="00FE2EC3">
      <w:pPr>
        <w:pStyle w:val="ListParagraph"/>
        <w:numPr>
          <w:ilvl w:val="1"/>
          <w:numId w:val="1"/>
        </w:numPr>
        <w:rPr>
          <w:color w:val="C00000"/>
          <w:lang w:val="en-US"/>
        </w:rPr>
      </w:pPr>
      <w:r w:rsidRPr="0079576D">
        <w:rPr>
          <w:color w:val="000000" w:themeColor="text1"/>
          <w:lang w:val="en-US"/>
        </w:rPr>
        <w:t>4.4.2 (</w:t>
      </w:r>
      <w:r w:rsidRPr="00E165A9">
        <w:rPr>
          <w:rFonts w:cstheme="minorHAnsi"/>
        </w:rPr>
        <w:t xml:space="preserve">In line 14, the image size is being changed. The first two figures being shown </w:t>
      </w:r>
      <w:r>
        <w:rPr>
          <w:rFonts w:cstheme="minorHAnsi"/>
        </w:rPr>
        <w:t>by</w:t>
      </w:r>
      <w:r w:rsidRPr="00E165A9">
        <w:rPr>
          <w:rFonts w:cstheme="minorHAnsi"/>
        </w:rPr>
        <w:t xml:space="preserve"> circling the cursor around it</w:t>
      </w:r>
      <w:r>
        <w:rPr>
          <w:rFonts w:cstheme="minorHAnsi"/>
        </w:rPr>
        <w:t>,</w:t>
      </w:r>
      <w:r w:rsidRPr="00E165A9">
        <w:rPr>
          <w:rFonts w:cstheme="minorHAnsi"/>
        </w:rPr>
        <w:t xml:space="preserve"> and then the other two are shown </w:t>
      </w:r>
      <w:r>
        <w:rPr>
          <w:rFonts w:cstheme="minorHAnsi"/>
        </w:rPr>
        <w:t>by</w:t>
      </w:r>
      <w:r w:rsidRPr="00E165A9">
        <w:rPr>
          <w:rFonts w:cstheme="minorHAnsi"/>
        </w:rPr>
        <w:t xml:space="preserve"> circling the cursor around it</w:t>
      </w:r>
      <w:r>
        <w:rPr>
          <w:lang w:val="en-US"/>
        </w:rPr>
        <w:t>)</w:t>
      </w:r>
      <w:r w:rsidR="00A6683F">
        <w:rPr>
          <w:lang w:val="en-US"/>
        </w:rPr>
        <w:t xml:space="preserve"> </w:t>
      </w:r>
      <w:r w:rsidR="00A6683F" w:rsidRPr="00A6683F">
        <w:rPr>
          <w:color w:val="C00000"/>
          <w:lang w:val="en-US"/>
        </w:rPr>
        <w:t>00:24-00:36</w:t>
      </w:r>
    </w:p>
    <w:p w14:paraId="4A919C90" w14:textId="5CA11ED1" w:rsidR="00A6683F" w:rsidRDefault="00A6683F" w:rsidP="00FE2EC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4.5.1 (</w:t>
      </w:r>
      <w:r w:rsidRPr="00E165A9">
        <w:rPr>
          <w:rFonts w:cstheme="minorHAnsi"/>
        </w:rPr>
        <w:t xml:space="preserve">The run button is being clicked, </w:t>
      </w:r>
      <w:r w:rsidRPr="00E165A9">
        <w:rPr>
          <w:bCs/>
        </w:rPr>
        <w:t>the selection square is being dragged manually to fit the ring, then the selection is confirmed by double</w:t>
      </w:r>
      <w:r>
        <w:rPr>
          <w:bCs/>
        </w:rPr>
        <w:t>-</w:t>
      </w:r>
      <w:r w:rsidRPr="00E165A9">
        <w:rPr>
          <w:bCs/>
        </w:rPr>
        <w:t>clicking on the image</w:t>
      </w:r>
      <w:r>
        <w:rPr>
          <w:lang w:val="en-US"/>
        </w:rPr>
        <w:t xml:space="preserve">) </w:t>
      </w:r>
      <w:r w:rsidRPr="00A6683F">
        <w:rPr>
          <w:color w:val="C00000"/>
          <w:lang w:val="en-US"/>
        </w:rPr>
        <w:t>00:37-01:25</w:t>
      </w:r>
    </w:p>
    <w:p w14:paraId="2C282F23" w14:textId="3FB2656D" w:rsidR="00A6683F" w:rsidRDefault="00A6683F" w:rsidP="00FE2EC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4.6.1 (</w:t>
      </w:r>
      <w:r w:rsidRPr="00E165A9">
        <w:rPr>
          <w:bCs/>
        </w:rPr>
        <w:t xml:space="preserve">.mat file is being generated </w:t>
      </w:r>
      <w:r w:rsidRPr="00E165A9">
        <w:rPr>
          <w:b/>
        </w:rPr>
        <w:t>or</w:t>
      </w:r>
      <w:r w:rsidRPr="00E165A9">
        <w:rPr>
          <w:bCs/>
        </w:rPr>
        <w:t xml:space="preserve"> generated .mat file </w:t>
      </w:r>
      <w:r>
        <w:rPr>
          <w:bCs/>
        </w:rPr>
        <w:t xml:space="preserve">is </w:t>
      </w:r>
      <w:r w:rsidRPr="00E165A9">
        <w:rPr>
          <w:bCs/>
        </w:rPr>
        <w:t xml:space="preserve">indicated with </w:t>
      </w:r>
      <w:r>
        <w:rPr>
          <w:bCs/>
        </w:rPr>
        <w:t xml:space="preserve">the </w:t>
      </w:r>
      <w:r w:rsidRPr="00E165A9">
        <w:rPr>
          <w:bCs/>
        </w:rPr>
        <w:t>cursor on the screen</w:t>
      </w:r>
      <w:r>
        <w:rPr>
          <w:lang w:val="en-US"/>
        </w:rPr>
        <w:t xml:space="preserve">) </w:t>
      </w:r>
      <w:r w:rsidRPr="00A6683F">
        <w:rPr>
          <w:color w:val="C00000"/>
          <w:lang w:val="en-US"/>
        </w:rPr>
        <w:t>01:26-01:34</w:t>
      </w:r>
    </w:p>
    <w:p w14:paraId="39E9D8CB" w14:textId="4DF7E040" w:rsidR="00A6683F" w:rsidRDefault="00A6683F" w:rsidP="00FE2EC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4.7.1 (</w:t>
      </w:r>
      <w:r w:rsidRPr="00E165A9">
        <w:rPr>
          <w:rFonts w:cstheme="minorHAnsi"/>
        </w:rPr>
        <w:t>The run button is being clicked</w:t>
      </w:r>
      <w:r>
        <w:rPr>
          <w:lang w:val="en-US"/>
        </w:rPr>
        <w:t xml:space="preserve">) </w:t>
      </w:r>
      <w:r w:rsidRPr="00A6683F">
        <w:rPr>
          <w:color w:val="C00000"/>
          <w:lang w:val="en-US"/>
        </w:rPr>
        <w:t>01:35-01:48</w:t>
      </w:r>
    </w:p>
    <w:p w14:paraId="3962C7CC" w14:textId="33671F50" w:rsidR="00A6683F" w:rsidRPr="00FE2EC3" w:rsidRDefault="00A6683F" w:rsidP="00FE2EC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4.7.2 (</w:t>
      </w:r>
      <w:r w:rsidRPr="00E165A9">
        <w:rPr>
          <w:bCs/>
        </w:rPr>
        <w:t xml:space="preserve">datatoexcel.txt file is being generated </w:t>
      </w:r>
      <w:r w:rsidRPr="00E165A9">
        <w:rPr>
          <w:b/>
        </w:rPr>
        <w:t>or</w:t>
      </w:r>
      <w:r w:rsidRPr="00E165A9">
        <w:rPr>
          <w:bCs/>
        </w:rPr>
        <w:t xml:space="preserve"> generated datatoexcel.txt file on the screen</w:t>
      </w:r>
      <w:r>
        <w:rPr>
          <w:bCs/>
        </w:rPr>
        <w:t>.</w:t>
      </w:r>
      <w:r w:rsidRPr="00E165A9">
        <w:rPr>
          <w:bCs/>
        </w:rPr>
        <w:t xml:space="preserve"> </w:t>
      </w:r>
      <w:r>
        <w:rPr>
          <w:bCs/>
        </w:rPr>
        <w:t>T</w:t>
      </w:r>
      <w:r w:rsidRPr="00E165A9">
        <w:rPr>
          <w:bCs/>
        </w:rPr>
        <w:t>he circular statistics for each ring as well as the numbers of clockwise, non-chiral, and anti-clockwise rings</w:t>
      </w:r>
      <w:r>
        <w:rPr>
          <w:bCs/>
        </w:rPr>
        <w:t>,</w:t>
      </w:r>
      <w:r w:rsidRPr="00E165A9">
        <w:rPr>
          <w:bCs/>
        </w:rPr>
        <w:t xml:space="preserve"> are being indicated with the cursor one by one.</w:t>
      </w:r>
      <w:r>
        <w:rPr>
          <w:lang w:val="en-US"/>
        </w:rPr>
        <w:t xml:space="preserve">) </w:t>
      </w:r>
      <w:r w:rsidRPr="00A6683F">
        <w:rPr>
          <w:color w:val="C00000"/>
          <w:lang w:val="en-US"/>
        </w:rPr>
        <w:t>02:15-02:40</w:t>
      </w:r>
    </w:p>
    <w:sectPr w:rsidR="00A6683F" w:rsidRPr="00FE2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2506"/>
    <w:multiLevelType w:val="hybridMultilevel"/>
    <w:tmpl w:val="32C6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C3"/>
    <w:rsid w:val="0073119A"/>
    <w:rsid w:val="0079576D"/>
    <w:rsid w:val="00A23A77"/>
    <w:rsid w:val="00A6683F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ADE0E"/>
  <w15:chartTrackingRefBased/>
  <w15:docId w15:val="{36543D29-8919-7B4E-8757-7B8680A7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Haokang</dc:creator>
  <cp:keywords/>
  <dc:description/>
  <cp:lastModifiedBy>Zhang, Haokang</cp:lastModifiedBy>
  <cp:revision>3</cp:revision>
  <dcterms:created xsi:type="dcterms:W3CDTF">2021-09-29T18:37:00Z</dcterms:created>
  <dcterms:modified xsi:type="dcterms:W3CDTF">2021-09-29T19:14:00Z</dcterms:modified>
</cp:coreProperties>
</file>