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E3E85" w14:textId="24D62F02" w:rsidR="00601AA0" w:rsidRPr="00D900B5" w:rsidRDefault="001A5781">
      <w:pPr>
        <w:rPr>
          <w:b/>
          <w:bCs/>
          <w:sz w:val="24"/>
          <w:szCs w:val="24"/>
          <w:lang w:val="en-GB"/>
        </w:rPr>
      </w:pPr>
      <w:r w:rsidRPr="00D900B5">
        <w:rPr>
          <w:b/>
          <w:bCs/>
          <w:sz w:val="24"/>
          <w:szCs w:val="24"/>
          <w:lang w:val="en-GB"/>
        </w:rPr>
        <w:t xml:space="preserve">Screen </w:t>
      </w:r>
      <w:r w:rsidR="00D900B5" w:rsidRPr="00D900B5">
        <w:rPr>
          <w:b/>
          <w:bCs/>
          <w:sz w:val="24"/>
          <w:szCs w:val="24"/>
          <w:lang w:val="en-GB"/>
        </w:rPr>
        <w:t>C</w:t>
      </w:r>
      <w:r w:rsidRPr="00D900B5">
        <w:rPr>
          <w:b/>
          <w:bCs/>
          <w:sz w:val="24"/>
          <w:szCs w:val="24"/>
          <w:lang w:val="en-GB"/>
        </w:rPr>
        <w:t xml:space="preserve">apture </w:t>
      </w:r>
      <w:r w:rsidR="00D900B5" w:rsidRPr="00D900B5">
        <w:rPr>
          <w:b/>
          <w:bCs/>
          <w:sz w:val="24"/>
          <w:szCs w:val="24"/>
          <w:lang w:val="en-GB"/>
        </w:rPr>
        <w:t>V</w:t>
      </w:r>
      <w:r w:rsidRPr="00D900B5">
        <w:rPr>
          <w:b/>
          <w:bCs/>
          <w:sz w:val="24"/>
          <w:szCs w:val="24"/>
          <w:lang w:val="en-GB"/>
        </w:rPr>
        <w:t>ideos</w:t>
      </w:r>
      <w:r w:rsidR="00D900B5" w:rsidRPr="00D900B5">
        <w:rPr>
          <w:b/>
          <w:bCs/>
          <w:sz w:val="24"/>
          <w:szCs w:val="24"/>
          <w:lang w:val="en-GB"/>
        </w:rPr>
        <w:t>: SUMMARY</w:t>
      </w:r>
    </w:p>
    <w:p w14:paraId="26A87BB7" w14:textId="645F2280" w:rsidR="001A5781" w:rsidRPr="00D900B5" w:rsidRDefault="001A5781">
      <w:pPr>
        <w:rPr>
          <w:i/>
          <w:iCs/>
          <w:lang w:val="en-GB"/>
        </w:rPr>
      </w:pPr>
      <w:r w:rsidRPr="00D900B5">
        <w:rPr>
          <w:i/>
          <w:iCs/>
          <w:lang w:val="en-GB"/>
        </w:rPr>
        <w:t>Manuscript: #63102</w:t>
      </w:r>
    </w:p>
    <w:p w14:paraId="30BB6DBB" w14:textId="216D619F" w:rsidR="001A5781" w:rsidRPr="00D900B5" w:rsidRDefault="001A5781">
      <w:pPr>
        <w:rPr>
          <w:lang w:val="en-GB"/>
        </w:rPr>
      </w:pPr>
    </w:p>
    <w:p w14:paraId="7C46DD8F" w14:textId="04CDDD91" w:rsidR="001A5781" w:rsidRDefault="001A5781" w:rsidP="001A5781">
      <w:pPr>
        <w:pStyle w:val="ListParagraph"/>
        <w:numPr>
          <w:ilvl w:val="0"/>
          <w:numId w:val="1"/>
        </w:numPr>
      </w:pPr>
      <w:r>
        <w:t>63102_Screenshot_1</w:t>
      </w:r>
    </w:p>
    <w:p w14:paraId="68B9C84F" w14:textId="59AA74BA" w:rsidR="001A5781" w:rsidRDefault="001A5781" w:rsidP="001A5781">
      <w:pPr>
        <w:pStyle w:val="ListParagraph"/>
        <w:numPr>
          <w:ilvl w:val="1"/>
          <w:numId w:val="1"/>
        </w:numPr>
        <w:rPr>
          <w:lang w:val="en-GB"/>
        </w:rPr>
      </w:pPr>
      <w:r w:rsidRPr="001A5781">
        <w:rPr>
          <w:lang w:val="en-GB"/>
        </w:rPr>
        <w:t xml:space="preserve">4.1: Double-click the </w:t>
      </w:r>
      <w:r w:rsidRPr="001A5781">
        <w:rPr>
          <w:b/>
          <w:bCs/>
          <w:lang w:val="en-GB"/>
        </w:rPr>
        <w:t>living software</w:t>
      </w:r>
      <w:r w:rsidRPr="001A5781">
        <w:rPr>
          <w:lang w:val="en-GB"/>
        </w:rPr>
        <w:t xml:space="preserve"> i</w:t>
      </w:r>
      <w:r>
        <w:rPr>
          <w:lang w:val="en-GB"/>
        </w:rPr>
        <w:t>con</w:t>
      </w:r>
      <w:r w:rsidR="00B04C13">
        <w:rPr>
          <w:lang w:val="en-GB"/>
        </w:rPr>
        <w:t xml:space="preserve"> </w:t>
      </w:r>
      <w:r w:rsidR="00B04C13" w:rsidRPr="00B04C13">
        <w:rPr>
          <w:b/>
          <w:bCs/>
          <w:color w:val="C00000"/>
          <w:lang w:val="en-GB"/>
        </w:rPr>
        <w:t>(00:00 – 00:06)</w:t>
      </w:r>
      <w:r w:rsidRPr="00B04C13">
        <w:rPr>
          <w:b/>
          <w:bCs/>
          <w:color w:val="C00000"/>
          <w:lang w:val="en-GB"/>
        </w:rPr>
        <w:t xml:space="preserve"> </w:t>
      </w:r>
      <w:r>
        <w:rPr>
          <w:lang w:val="en-GB"/>
        </w:rPr>
        <w:t>and select a user ID from the drop-down list</w:t>
      </w:r>
      <w:r w:rsidR="00B04C13">
        <w:rPr>
          <w:lang w:val="en-GB"/>
        </w:rPr>
        <w:t xml:space="preserve"> (00:06 – 00:17)</w:t>
      </w:r>
      <w:r>
        <w:rPr>
          <w:lang w:val="en-GB"/>
        </w:rPr>
        <w:t xml:space="preserve">. Click </w:t>
      </w:r>
      <w:r w:rsidRPr="001A5781">
        <w:rPr>
          <w:b/>
          <w:bCs/>
          <w:lang w:val="en-GB"/>
        </w:rPr>
        <w:t>Initialize</w:t>
      </w:r>
      <w:r w:rsidR="00B04C13">
        <w:rPr>
          <w:b/>
          <w:bCs/>
          <w:lang w:val="en-GB"/>
        </w:rPr>
        <w:t xml:space="preserve"> </w:t>
      </w:r>
      <w:r w:rsidR="00B04C13" w:rsidRPr="00B04C13">
        <w:rPr>
          <w:b/>
          <w:bCs/>
          <w:color w:val="C00000"/>
          <w:lang w:val="en-GB"/>
        </w:rPr>
        <w:t>(00:17 – 00:23)</w:t>
      </w:r>
      <w:r w:rsidRPr="001A5781">
        <w:rPr>
          <w:b/>
          <w:bCs/>
          <w:lang w:val="en-GB"/>
        </w:rPr>
        <w:t>.</w:t>
      </w:r>
      <w:r>
        <w:rPr>
          <w:lang w:val="en-GB"/>
        </w:rPr>
        <w:t xml:space="preserve"> </w:t>
      </w:r>
      <w:r>
        <w:rPr>
          <w:lang w:val="en-GB"/>
        </w:rPr>
        <w:br/>
      </w:r>
    </w:p>
    <w:p w14:paraId="488CB531" w14:textId="472728DC" w:rsidR="001A5781" w:rsidRDefault="001A5781" w:rsidP="001A578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63102_Screenshot_2</w:t>
      </w:r>
    </w:p>
    <w:p w14:paraId="44576D78" w14:textId="723EC201" w:rsidR="001A5781" w:rsidRDefault="001A5781" w:rsidP="001A5781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4.1.1:</w:t>
      </w:r>
      <w:r w:rsidR="00E74567">
        <w:rPr>
          <w:lang w:val="en-GB"/>
        </w:rPr>
        <w:t xml:space="preserve"> Acquisition can include up to three imaging modes.</w:t>
      </w:r>
      <w:r>
        <w:rPr>
          <w:lang w:val="en-GB"/>
        </w:rPr>
        <w:t xml:space="preserve"> </w:t>
      </w:r>
      <w:r w:rsidR="00E74567">
        <w:rPr>
          <w:lang w:val="en-GB"/>
        </w:rPr>
        <w:t>You can choose two to create an overlay. Put a check next to</w:t>
      </w:r>
      <w:r>
        <w:rPr>
          <w:lang w:val="en-GB"/>
        </w:rPr>
        <w:t xml:space="preserve"> </w:t>
      </w:r>
      <w:r w:rsidRPr="001A5781">
        <w:rPr>
          <w:b/>
          <w:bCs/>
          <w:lang w:val="en-GB"/>
        </w:rPr>
        <w:t>Photograph</w:t>
      </w:r>
      <w:r>
        <w:rPr>
          <w:lang w:val="en-GB"/>
        </w:rPr>
        <w:t xml:space="preserve"> and</w:t>
      </w:r>
      <w:r w:rsidRPr="001A5781">
        <w:rPr>
          <w:b/>
          <w:bCs/>
          <w:lang w:val="en-GB"/>
        </w:rPr>
        <w:t xml:space="preserve"> Luminescent</w:t>
      </w:r>
      <w:r>
        <w:rPr>
          <w:lang w:val="en-GB"/>
        </w:rPr>
        <w:t>. Set exposure time to “</w:t>
      </w:r>
      <w:r w:rsidRPr="001A5781">
        <w:rPr>
          <w:b/>
          <w:bCs/>
          <w:i/>
          <w:iCs/>
          <w:lang w:val="en-GB"/>
        </w:rPr>
        <w:t>Auto</w:t>
      </w:r>
      <w:r>
        <w:rPr>
          <w:lang w:val="en-GB"/>
        </w:rPr>
        <w:t>”</w:t>
      </w:r>
      <w:r w:rsidR="00B04C13">
        <w:rPr>
          <w:lang w:val="en-GB"/>
        </w:rPr>
        <w:t xml:space="preserve"> </w:t>
      </w:r>
      <w:r w:rsidR="00B04C13" w:rsidRPr="00B04C13">
        <w:rPr>
          <w:b/>
          <w:bCs/>
          <w:color w:val="C00000"/>
          <w:lang w:val="en-GB"/>
        </w:rPr>
        <w:t>(00:00 – 00:08)</w:t>
      </w:r>
      <w:r w:rsidRPr="00B04C13">
        <w:rPr>
          <w:lang w:val="en-GB"/>
        </w:rPr>
        <w:t xml:space="preserve">. </w:t>
      </w:r>
    </w:p>
    <w:p w14:paraId="0B5D0500" w14:textId="60E4AA07" w:rsidR="001A5781" w:rsidRDefault="001A5781" w:rsidP="001A5781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4.1.2: Select</w:t>
      </w:r>
      <w:r w:rsidR="00E74567">
        <w:rPr>
          <w:lang w:val="en-GB"/>
        </w:rPr>
        <w:t xml:space="preserve"> a</w:t>
      </w:r>
      <w:r>
        <w:rPr>
          <w:lang w:val="en-GB"/>
        </w:rPr>
        <w:t xml:space="preserve"> </w:t>
      </w:r>
      <w:r w:rsidRPr="001A5781">
        <w:rPr>
          <w:b/>
          <w:bCs/>
          <w:lang w:val="en-GB"/>
        </w:rPr>
        <w:t>Field of View</w:t>
      </w:r>
      <w:r>
        <w:rPr>
          <w:lang w:val="en-GB"/>
        </w:rPr>
        <w:t xml:space="preserve"> depending on how many animals you want to image simultaneously</w:t>
      </w:r>
      <w:r w:rsidR="00B04C13">
        <w:rPr>
          <w:lang w:val="en-GB"/>
        </w:rPr>
        <w:t xml:space="preserve"> </w:t>
      </w:r>
      <w:r w:rsidR="00B04C13">
        <w:rPr>
          <w:b/>
          <w:bCs/>
          <w:color w:val="C00000"/>
          <w:lang w:val="en-GB"/>
        </w:rPr>
        <w:t>(0</w:t>
      </w:r>
      <w:r w:rsidR="00B04C13" w:rsidRPr="00B04C13">
        <w:rPr>
          <w:b/>
          <w:bCs/>
          <w:color w:val="C00000"/>
          <w:lang w:val="en-GB"/>
        </w:rPr>
        <w:t>0:08 – 00:14)</w:t>
      </w:r>
      <w:r w:rsidRPr="00B04C13">
        <w:rPr>
          <w:lang w:val="en-GB"/>
        </w:rPr>
        <w:t xml:space="preserve">. </w:t>
      </w:r>
      <w:r w:rsidR="00E74567">
        <w:rPr>
          <w:lang w:val="en-GB"/>
        </w:rPr>
        <w:br/>
      </w:r>
    </w:p>
    <w:p w14:paraId="5335E449" w14:textId="58E7E9AD" w:rsidR="001A5781" w:rsidRDefault="001A5781" w:rsidP="001A578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63102_Screenshot_3</w:t>
      </w:r>
    </w:p>
    <w:p w14:paraId="53FC7893" w14:textId="60B56B0C" w:rsidR="001A5781" w:rsidRPr="006740D6" w:rsidRDefault="001A5781" w:rsidP="006740D6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4.2.1: Manually set the filtering parameters</w:t>
      </w:r>
      <w:r w:rsidR="00E74567">
        <w:rPr>
          <w:lang w:val="en-GB"/>
        </w:rPr>
        <w:t xml:space="preserve">. Set </w:t>
      </w:r>
      <w:r w:rsidR="00E74567" w:rsidRPr="00E74567">
        <w:rPr>
          <w:b/>
          <w:bCs/>
          <w:lang w:val="en-GB"/>
        </w:rPr>
        <w:t>Binning</w:t>
      </w:r>
      <w:r w:rsidR="00E74567">
        <w:rPr>
          <w:lang w:val="en-GB"/>
        </w:rPr>
        <w:t xml:space="preserve"> to 16 and </w:t>
      </w:r>
      <w:r w:rsidR="00E74567" w:rsidRPr="00E74567">
        <w:rPr>
          <w:b/>
          <w:bCs/>
          <w:lang w:val="en-GB"/>
        </w:rPr>
        <w:t>F/Stop</w:t>
      </w:r>
      <w:r w:rsidR="00E74567">
        <w:rPr>
          <w:lang w:val="en-GB"/>
        </w:rPr>
        <w:t xml:space="preserve"> to 2</w:t>
      </w:r>
      <w:r w:rsidR="00B04C13">
        <w:rPr>
          <w:lang w:val="en-GB"/>
        </w:rPr>
        <w:t xml:space="preserve"> </w:t>
      </w:r>
      <w:r w:rsidR="00B04C13" w:rsidRPr="00B04C13">
        <w:rPr>
          <w:b/>
          <w:bCs/>
          <w:color w:val="C00000"/>
          <w:lang w:val="en-GB"/>
        </w:rPr>
        <w:t>(00:00 – 00:09)</w:t>
      </w:r>
      <w:r w:rsidR="00E74567">
        <w:rPr>
          <w:lang w:val="en-GB"/>
        </w:rPr>
        <w:t xml:space="preserve">. </w:t>
      </w:r>
      <w:r w:rsidR="00F2047D">
        <w:rPr>
          <w:lang w:val="en-GB"/>
        </w:rPr>
        <w:br/>
      </w:r>
      <w:r w:rsidR="00F2047D" w:rsidRPr="006740D6">
        <w:rPr>
          <w:highlight w:val="yellow"/>
          <w:lang w:val="en-GB"/>
        </w:rPr>
        <w:t>Info</w:t>
      </w:r>
      <w:r w:rsidR="00C8788A" w:rsidRPr="006740D6">
        <w:rPr>
          <w:highlight w:val="yellow"/>
          <w:lang w:val="en-GB"/>
        </w:rPr>
        <w:t xml:space="preserve">rmation for the JoVE’s voiceover talent: </w:t>
      </w:r>
      <w:r w:rsidR="0003180A" w:rsidRPr="006740D6">
        <w:rPr>
          <w:highlight w:val="yellow"/>
          <w:lang w:val="en-GB"/>
        </w:rPr>
        <w:t xml:space="preserve">You can pronounce </w:t>
      </w:r>
      <w:r w:rsidR="00023EC8" w:rsidRPr="006740D6">
        <w:rPr>
          <w:i/>
          <w:iCs/>
          <w:highlight w:val="yellow"/>
          <w:lang w:val="en-GB"/>
        </w:rPr>
        <w:t>F-Stop</w:t>
      </w:r>
      <w:r w:rsidR="0003180A" w:rsidRPr="006740D6">
        <w:rPr>
          <w:highlight w:val="yellow"/>
          <w:lang w:val="en-GB"/>
        </w:rPr>
        <w:t xml:space="preserve"> </w:t>
      </w:r>
      <w:r w:rsidR="00023EC8" w:rsidRPr="006740D6">
        <w:rPr>
          <w:highlight w:val="yellow"/>
          <w:lang w:val="en-GB"/>
        </w:rPr>
        <w:t>just as it is written. Or you can check:</w:t>
      </w:r>
      <w:r w:rsidR="00023EC8">
        <w:rPr>
          <w:lang w:val="en-GB"/>
        </w:rPr>
        <w:t xml:space="preserve"> </w:t>
      </w:r>
      <w:hyperlink r:id="rId5" w:history="1">
        <w:r w:rsidR="006740D6" w:rsidRPr="00AE311D">
          <w:rPr>
            <w:rStyle w:val="Hyperlink"/>
            <w:lang w:val="en-GB"/>
          </w:rPr>
          <w:t>https://www.youtube.com/watch?v=KmNIouLByJQ</w:t>
        </w:r>
      </w:hyperlink>
      <w:r w:rsidR="006740D6">
        <w:rPr>
          <w:lang w:val="en-GB"/>
        </w:rPr>
        <w:br/>
      </w:r>
    </w:p>
    <w:p w14:paraId="2EF994F1" w14:textId="3EBAB51B" w:rsidR="00E74567" w:rsidRDefault="00E74567" w:rsidP="001A5781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4.2.2: Enter the </w:t>
      </w:r>
      <w:r w:rsidRPr="00E74567">
        <w:rPr>
          <w:b/>
          <w:bCs/>
          <w:lang w:val="en-GB"/>
        </w:rPr>
        <w:t>subject height</w:t>
      </w:r>
      <w:r>
        <w:rPr>
          <w:lang w:val="en-GB"/>
        </w:rPr>
        <w:t xml:space="preserve"> and make sure that the </w:t>
      </w:r>
      <w:r w:rsidRPr="00E74567">
        <w:rPr>
          <w:b/>
          <w:bCs/>
          <w:i/>
          <w:iCs/>
          <w:lang w:val="en-GB"/>
        </w:rPr>
        <w:t>use subject heigh</w:t>
      </w:r>
      <w:r>
        <w:rPr>
          <w:lang w:val="en-GB"/>
        </w:rPr>
        <w:t>t focus option is selected</w:t>
      </w:r>
      <w:r w:rsidR="00B04C13" w:rsidRPr="00B04C13">
        <w:rPr>
          <w:b/>
          <w:bCs/>
          <w:color w:val="C00000"/>
          <w:lang w:val="en-GB"/>
        </w:rPr>
        <w:t xml:space="preserve"> (00:09 – 00:22)</w:t>
      </w:r>
      <w:r>
        <w:rPr>
          <w:lang w:val="en-GB"/>
        </w:rPr>
        <w:t xml:space="preserve">.  </w:t>
      </w:r>
      <w:r>
        <w:rPr>
          <w:lang w:val="en-GB"/>
        </w:rPr>
        <w:br/>
      </w:r>
    </w:p>
    <w:p w14:paraId="3B24180A" w14:textId="5C5294BD" w:rsidR="00E74567" w:rsidRDefault="00E74567" w:rsidP="00E7456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63102_Screenshot_4</w:t>
      </w:r>
    </w:p>
    <w:p w14:paraId="67211151" w14:textId="622C8933" w:rsidR="00E74567" w:rsidRPr="00B04C13" w:rsidRDefault="00E74567" w:rsidP="00E74567">
      <w:pPr>
        <w:pStyle w:val="ListParagraph"/>
        <w:numPr>
          <w:ilvl w:val="1"/>
          <w:numId w:val="1"/>
        </w:numPr>
        <w:rPr>
          <w:b/>
          <w:bCs/>
          <w:color w:val="C00000"/>
          <w:lang w:val="en-GB"/>
        </w:rPr>
      </w:pPr>
      <w:r>
        <w:rPr>
          <w:lang w:val="en-GB"/>
        </w:rPr>
        <w:t xml:space="preserve">4.4.3: Click </w:t>
      </w:r>
      <w:r w:rsidRPr="00E74567">
        <w:rPr>
          <w:b/>
          <w:bCs/>
          <w:lang w:val="en-GB"/>
        </w:rPr>
        <w:t>Acquire</w:t>
      </w:r>
      <w:r w:rsidR="00B04C13" w:rsidRPr="00B04C13">
        <w:rPr>
          <w:b/>
          <w:bCs/>
          <w:color w:val="C00000"/>
          <w:lang w:val="en-GB"/>
        </w:rPr>
        <w:t xml:space="preserve"> (00:00 – 00:06)</w:t>
      </w:r>
      <w:r w:rsidRPr="00E74567">
        <w:rPr>
          <w:b/>
          <w:bCs/>
          <w:lang w:val="en-GB"/>
        </w:rPr>
        <w:t>.</w:t>
      </w:r>
      <w:r>
        <w:rPr>
          <w:lang w:val="en-GB"/>
        </w:rPr>
        <w:t xml:space="preserve"> Enter experiment and subject information in the dialog box that appears</w:t>
      </w:r>
      <w:r w:rsidR="00B04C13">
        <w:rPr>
          <w:lang w:val="en-GB"/>
        </w:rPr>
        <w:t xml:space="preserve"> </w:t>
      </w:r>
      <w:r w:rsidR="00B04C13" w:rsidRPr="00B04C13">
        <w:rPr>
          <w:b/>
          <w:bCs/>
          <w:color w:val="C00000"/>
          <w:lang w:val="en-GB"/>
        </w:rPr>
        <w:t>(00:06 – 00:44)</w:t>
      </w:r>
      <w:r>
        <w:rPr>
          <w:lang w:val="en-GB"/>
        </w:rPr>
        <w:t>. When acquisition is finished, an image window appears</w:t>
      </w:r>
      <w:r w:rsidR="00B04C13">
        <w:rPr>
          <w:lang w:val="en-GB"/>
        </w:rPr>
        <w:t xml:space="preserve"> </w:t>
      </w:r>
      <w:r w:rsidR="00B04C13" w:rsidRPr="00B04C13">
        <w:rPr>
          <w:b/>
          <w:bCs/>
          <w:color w:val="C00000"/>
          <w:lang w:val="en-GB"/>
        </w:rPr>
        <w:t>(00:44 – 00:50)</w:t>
      </w:r>
      <w:r w:rsidRPr="00B04C13">
        <w:rPr>
          <w:lang w:val="en-GB"/>
        </w:rPr>
        <w:t>.</w:t>
      </w:r>
      <w:r w:rsidRPr="00B04C13">
        <w:rPr>
          <w:b/>
          <w:bCs/>
          <w:lang w:val="en-GB"/>
        </w:rPr>
        <w:t xml:space="preserve"> </w:t>
      </w:r>
    </w:p>
    <w:sectPr w:rsidR="00E74567" w:rsidRPr="00B04C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72D8B"/>
    <w:multiLevelType w:val="multilevel"/>
    <w:tmpl w:val="9E28CF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81"/>
    <w:rsid w:val="00023EC8"/>
    <w:rsid w:val="0003180A"/>
    <w:rsid w:val="001A5781"/>
    <w:rsid w:val="002B31FA"/>
    <w:rsid w:val="002C2AE7"/>
    <w:rsid w:val="004A7205"/>
    <w:rsid w:val="00601AA0"/>
    <w:rsid w:val="006740D6"/>
    <w:rsid w:val="00693F85"/>
    <w:rsid w:val="008434DC"/>
    <w:rsid w:val="00946579"/>
    <w:rsid w:val="00B04C13"/>
    <w:rsid w:val="00C8788A"/>
    <w:rsid w:val="00D878DD"/>
    <w:rsid w:val="00D900B5"/>
    <w:rsid w:val="00E74567"/>
    <w:rsid w:val="00F2047D"/>
    <w:rsid w:val="00FB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DB765"/>
  <w15:chartTrackingRefBased/>
  <w15:docId w15:val="{7E053EE9-E60D-421B-9D34-FE4A322E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40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mNIouLByJ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Weber</dc:creator>
  <cp:keywords/>
  <dc:description/>
  <cp:lastModifiedBy>Rebecca Weber</cp:lastModifiedBy>
  <cp:revision>10</cp:revision>
  <dcterms:created xsi:type="dcterms:W3CDTF">2021-11-03T13:36:00Z</dcterms:created>
  <dcterms:modified xsi:type="dcterms:W3CDTF">2021-11-03T14:15:00Z</dcterms:modified>
</cp:coreProperties>
</file>