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8E1B"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b/>
          <w:bCs/>
          <w:color w:val="595959" w:themeColor="text1" w:themeTint="A6"/>
          <w:sz w:val="22"/>
          <w:szCs w:val="22"/>
          <w:u w:val="single"/>
          <w:shd w:val="clear" w:color="auto" w:fill="FFFFFF"/>
          <w:lang w:val="en-AU" w:eastAsia="en-GB"/>
        </w:rPr>
        <w:t>Editorial comments:</w:t>
      </w:r>
    </w:p>
    <w:p w14:paraId="475987C9"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Changes to be made by the Author(s):</w:t>
      </w:r>
    </w:p>
    <w:p w14:paraId="50BB177D"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p>
    <w:p w14:paraId="3480FEB6" w14:textId="0D757D80" w:rsidR="00C71A11" w:rsidRPr="005745A4"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1. Please take this opportunity to thoroughly proofread the manuscript to ensure that there are no spelling or grammar issues.</w:t>
      </w:r>
    </w:p>
    <w:p w14:paraId="6F5C5803" w14:textId="2881A460" w:rsidR="00C71A11" w:rsidRDefault="00B07BA9" w:rsidP="00C71A11">
      <w:pPr>
        <w:jc w:val="both"/>
        <w:rPr>
          <w:rFonts w:ascii="Times New Roman" w:eastAsia="Times New Roman" w:hAnsi="Times New Roman" w:cs="Times New Roman"/>
          <w:color w:val="4472C4" w:themeColor="accent1"/>
          <w:sz w:val="22"/>
          <w:szCs w:val="22"/>
          <w:lang w:val="en-AU" w:eastAsia="en-GB"/>
        </w:rPr>
      </w:pPr>
      <w:r>
        <w:rPr>
          <w:rFonts w:ascii="Times New Roman" w:eastAsia="Times New Roman" w:hAnsi="Times New Roman" w:cs="Times New Roman"/>
          <w:color w:val="4472C4" w:themeColor="accent1"/>
          <w:sz w:val="22"/>
          <w:szCs w:val="22"/>
          <w:lang w:val="en-AU" w:eastAsia="en-GB"/>
        </w:rPr>
        <w:t>Thank you. This has been done.</w:t>
      </w:r>
    </w:p>
    <w:p w14:paraId="108BC866" w14:textId="77777777" w:rsidR="00955AB2" w:rsidRPr="00B07BA9" w:rsidRDefault="00955AB2" w:rsidP="00C71A11">
      <w:pPr>
        <w:jc w:val="both"/>
        <w:rPr>
          <w:rFonts w:ascii="Times New Roman" w:eastAsia="Times New Roman" w:hAnsi="Times New Roman" w:cs="Times New Roman"/>
          <w:color w:val="4472C4" w:themeColor="accent1"/>
          <w:sz w:val="22"/>
          <w:szCs w:val="22"/>
          <w:lang w:val="en-AU" w:eastAsia="en-GB"/>
        </w:rPr>
      </w:pPr>
    </w:p>
    <w:p w14:paraId="53B85FF6" w14:textId="6553DB04"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2. Please ensure that abbreviations are defined at first usage.</w:t>
      </w:r>
    </w:p>
    <w:p w14:paraId="5D061267" w14:textId="6CB486F5" w:rsidR="00B07BA9" w:rsidRPr="00B07BA9" w:rsidRDefault="00B07BA9" w:rsidP="00C71A11">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This has been corrected.</w:t>
      </w:r>
    </w:p>
    <w:p w14:paraId="30C13253"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p>
    <w:p w14:paraId="63464405" w14:textId="64AA5D90"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3. Please revise the text to avoid the use of any personal pronouns (e.g., "we", "you", "our" etc.).</w:t>
      </w:r>
    </w:p>
    <w:p w14:paraId="76D44130" w14:textId="60558560" w:rsidR="00B07BA9" w:rsidRPr="00B07BA9" w:rsidRDefault="00B07BA9" w:rsidP="00C71A11">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Manuscript has been checked and this language removed.</w:t>
      </w:r>
    </w:p>
    <w:p w14:paraId="6BCFC912"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p>
    <w:p w14:paraId="49627F4E" w14:textId="62BAA575" w:rsidR="00C71A11" w:rsidRP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4.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JoVE</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0584912B" w14:textId="4BEAA667"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For example: Nikon Eclipse Ti2-E, Orca Flash 4.0, Hamamatsu, NIS Elements AR, Natick, MA, GraphPad Prism (San Diego, CA), Sigma-Aldrich CLS430829, Advanced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BioMatrix</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5015,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Selleckchem</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S1049, McFarlane 33009,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PureCol</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STEMCELL Technologies 05040,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CoolCell</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LX Cell Freezing Container (Sigma-Aldrich CLS432002),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PneumaCult</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-Ex Plus Medium (STEMCELL Technologies 05040), etc.</w:t>
      </w:r>
    </w:p>
    <w:p w14:paraId="03FE9C95" w14:textId="3148D595" w:rsidR="00B07BA9" w:rsidRPr="00B07BA9" w:rsidRDefault="00B07BA9" w:rsidP="00C71A11">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All trademark symbols, commercial and company names removed and added to the Table of Materials.</w:t>
      </w:r>
    </w:p>
    <w:p w14:paraId="637F2377"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p>
    <w:p w14:paraId="49C1D133" w14:textId="52368647"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5. Please adjust the numbering of the Protocol to follow the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JoVE</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Instructions for Authors. For example, 1 should be followed by 1.1 and then 1.1.1 and 1.1.2 if necessary. Please refrain from using bullets or dashes.</w:t>
      </w:r>
    </w:p>
    <w:p w14:paraId="10CA20C5" w14:textId="0C3635D3" w:rsidR="00B07BA9" w:rsidRPr="00B07BA9" w:rsidRDefault="00B07BA9" w:rsidP="00C71A11">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Numbering amended and bullet points removed.</w:t>
      </w:r>
    </w:p>
    <w:p w14:paraId="1FD2246F"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p>
    <w:p w14:paraId="2B835C4F" w14:textId="22112EE1"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F74D69">
        <w:rPr>
          <w:rFonts w:ascii="Times New Roman" w:eastAsia="Times New Roman" w:hAnsi="Times New Roman" w:cs="Times New Roman"/>
          <w:color w:val="595959" w:themeColor="text1" w:themeTint="A6"/>
          <w:sz w:val="22"/>
          <w:szCs w:val="22"/>
          <w:shd w:val="clear" w:color="auto" w:fill="FFFFFF"/>
          <w:lang w:val="en-AU" w:eastAsia="en-GB"/>
        </w:rPr>
        <w:t>6. The Protocol should contain only action items that direct the reader to do something. Please move the discussion about the protocol to the Discussion.</w:t>
      </w:r>
    </w:p>
    <w:p w14:paraId="08403C7E" w14:textId="4EFD0CDB" w:rsidR="00D906AE" w:rsidRPr="00D906AE" w:rsidRDefault="00D906AE" w:rsidP="00C71A11">
      <w:pPr>
        <w:jc w:val="both"/>
        <w:rPr>
          <w:rFonts w:ascii="Times New Roman" w:eastAsia="Times New Roman" w:hAnsi="Times New Roman" w:cs="Times New Roman"/>
          <w:color w:val="4472C4" w:themeColor="accent1"/>
          <w:sz w:val="22"/>
          <w:szCs w:val="22"/>
          <w:shd w:val="clear" w:color="auto" w:fill="FFFFFF"/>
          <w:lang w:val="en-AU" w:eastAsia="en-GB"/>
        </w:rPr>
      </w:pPr>
      <w:r w:rsidRPr="00D906AE">
        <w:rPr>
          <w:rFonts w:ascii="Times New Roman" w:eastAsia="Times New Roman" w:hAnsi="Times New Roman" w:cs="Times New Roman"/>
          <w:color w:val="4472C4" w:themeColor="accent1"/>
          <w:sz w:val="22"/>
          <w:szCs w:val="22"/>
          <w:shd w:val="clear" w:color="auto" w:fill="FFFFFF"/>
          <w:lang w:val="en-AU" w:eastAsia="en-GB"/>
        </w:rPr>
        <w:t>Language changed so that all steps are given as actions</w:t>
      </w:r>
      <w:r>
        <w:rPr>
          <w:rFonts w:ascii="Times New Roman" w:eastAsia="Times New Roman" w:hAnsi="Times New Roman" w:cs="Times New Roman"/>
          <w:color w:val="4472C4" w:themeColor="accent1"/>
          <w:sz w:val="22"/>
          <w:szCs w:val="22"/>
          <w:shd w:val="clear" w:color="auto" w:fill="FFFFFF"/>
          <w:lang w:val="en-AU" w:eastAsia="en-GB"/>
        </w:rPr>
        <w:t xml:space="preserve"> and discussion removed from protocol. </w:t>
      </w:r>
    </w:p>
    <w:p w14:paraId="4BCA31BB"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p>
    <w:p w14:paraId="697900D0" w14:textId="6EA1EA2C" w:rsidR="00C71A11" w:rsidRPr="005745A4"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F74D69">
        <w:rPr>
          <w:rFonts w:ascii="Times New Roman" w:eastAsia="Times New Roman" w:hAnsi="Times New Roman" w:cs="Times New Roman"/>
          <w:color w:val="595959" w:themeColor="text1" w:themeTint="A6"/>
          <w:sz w:val="22"/>
          <w:szCs w:val="22"/>
          <w:shd w:val="clear" w:color="auto" w:fill="FFFFFF"/>
          <w:lang w:val="en-AU" w:eastAsia="en-GB"/>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54A19BC2" w14:textId="650EBBEE" w:rsidR="005745A4" w:rsidRPr="00F0788B" w:rsidRDefault="00F0788B" w:rsidP="00C71A11">
      <w:pPr>
        <w:jc w:val="both"/>
        <w:rPr>
          <w:rFonts w:ascii="Times New Roman" w:eastAsia="Times New Roman" w:hAnsi="Times New Roman" w:cs="Times New Roman"/>
          <w:color w:val="4472C4" w:themeColor="accent1"/>
          <w:sz w:val="22"/>
          <w:szCs w:val="22"/>
          <w:lang w:val="en-AU" w:eastAsia="en-GB"/>
        </w:rPr>
      </w:pPr>
      <w:r>
        <w:rPr>
          <w:rFonts w:ascii="Times New Roman" w:eastAsia="Times New Roman" w:hAnsi="Times New Roman" w:cs="Times New Roman"/>
          <w:color w:val="4472C4" w:themeColor="accent1"/>
          <w:sz w:val="22"/>
          <w:szCs w:val="22"/>
          <w:lang w:val="en-AU" w:eastAsia="en-GB"/>
        </w:rPr>
        <w:t>Addressed.</w:t>
      </w:r>
    </w:p>
    <w:p w14:paraId="059F89FB" w14:textId="77777777" w:rsidR="00F0788B" w:rsidRPr="00C71A11" w:rsidRDefault="00F0788B" w:rsidP="00C71A11">
      <w:pPr>
        <w:jc w:val="both"/>
        <w:rPr>
          <w:rFonts w:ascii="Times New Roman" w:eastAsia="Times New Roman" w:hAnsi="Times New Roman" w:cs="Times New Roman"/>
          <w:color w:val="595959" w:themeColor="text1" w:themeTint="A6"/>
          <w:sz w:val="22"/>
          <w:szCs w:val="22"/>
          <w:lang w:val="en-AU" w:eastAsia="en-GB"/>
        </w:rPr>
      </w:pPr>
    </w:p>
    <w:p w14:paraId="62211BA7" w14:textId="5D93BC82"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8.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07B39DB3" w14:textId="6443FC26" w:rsidR="00955AB2" w:rsidRPr="00955AB2" w:rsidRDefault="00955AB2" w:rsidP="00C71A11">
      <w:pPr>
        <w:jc w:val="both"/>
        <w:rPr>
          <w:rFonts w:ascii="Times New Roman" w:eastAsia="Times New Roman" w:hAnsi="Times New Roman" w:cs="Times New Roman"/>
          <w:color w:val="4472C4" w:themeColor="accent1"/>
          <w:sz w:val="22"/>
          <w:szCs w:val="22"/>
          <w:shd w:val="clear" w:color="auto" w:fill="FFFFFF"/>
          <w:lang w:val="en-AU" w:eastAsia="en-GB"/>
        </w:rPr>
      </w:pPr>
      <w:r w:rsidRPr="00955AB2">
        <w:rPr>
          <w:rFonts w:ascii="Times New Roman" w:eastAsia="Times New Roman" w:hAnsi="Times New Roman" w:cs="Times New Roman"/>
          <w:color w:val="4472C4" w:themeColor="accent1"/>
          <w:sz w:val="22"/>
          <w:szCs w:val="22"/>
          <w:shd w:val="clear" w:color="auto" w:fill="FFFFFF"/>
          <w:lang w:val="en-AU" w:eastAsia="en-GB"/>
        </w:rPr>
        <w:t xml:space="preserve">More detail has </w:t>
      </w:r>
      <w:r>
        <w:rPr>
          <w:rFonts w:ascii="Times New Roman" w:eastAsia="Times New Roman" w:hAnsi="Times New Roman" w:cs="Times New Roman"/>
          <w:color w:val="4472C4" w:themeColor="accent1"/>
          <w:sz w:val="22"/>
          <w:szCs w:val="22"/>
          <w:shd w:val="clear" w:color="auto" w:fill="FFFFFF"/>
          <w:lang w:val="en-AU" w:eastAsia="en-GB"/>
        </w:rPr>
        <w:t xml:space="preserve">been added to protocol steps as described under comment 9 below. </w:t>
      </w:r>
    </w:p>
    <w:p w14:paraId="1D22BC45" w14:textId="77777777" w:rsidR="005745A4" w:rsidRPr="00C71A11" w:rsidRDefault="005745A4" w:rsidP="00C71A11">
      <w:pPr>
        <w:jc w:val="both"/>
        <w:rPr>
          <w:rFonts w:ascii="Times New Roman" w:eastAsia="Times New Roman" w:hAnsi="Times New Roman" w:cs="Times New Roman"/>
          <w:color w:val="595959" w:themeColor="text1" w:themeTint="A6"/>
          <w:sz w:val="22"/>
          <w:szCs w:val="22"/>
          <w:lang w:val="en-AU" w:eastAsia="en-GB"/>
        </w:rPr>
      </w:pPr>
    </w:p>
    <w:p w14:paraId="2B2ECBAE"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9. Please add more details to your protocol steps.</w:t>
      </w:r>
    </w:p>
    <w:p w14:paraId="3D48AF46" w14:textId="014C94B9" w:rsidR="00C71A11" w:rsidRPr="001916BB"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1916BB">
        <w:rPr>
          <w:rFonts w:ascii="Times New Roman" w:eastAsia="Times New Roman" w:hAnsi="Times New Roman" w:cs="Times New Roman"/>
          <w:color w:val="595959" w:themeColor="text1" w:themeTint="A6"/>
          <w:sz w:val="22"/>
          <w:szCs w:val="22"/>
          <w:shd w:val="clear" w:color="auto" w:fill="FFFFFF"/>
          <w:lang w:val="en-AU" w:eastAsia="en-GB"/>
        </w:rPr>
        <w:t>Line 146: Please include the details of the acquisition software in the Table of Materials.</w:t>
      </w:r>
    </w:p>
    <w:p w14:paraId="71F228F6" w14:textId="417D44BC" w:rsidR="00F0788B" w:rsidRPr="00F0788B" w:rsidRDefault="00F0788B" w:rsidP="00C71A11">
      <w:pPr>
        <w:jc w:val="both"/>
        <w:rPr>
          <w:rFonts w:ascii="Times New Roman" w:eastAsia="Times New Roman" w:hAnsi="Times New Roman" w:cs="Times New Roman"/>
          <w:color w:val="4472C4" w:themeColor="accent1"/>
          <w:sz w:val="22"/>
          <w:szCs w:val="22"/>
          <w:shd w:val="clear" w:color="auto" w:fill="FFFFFF"/>
          <w:lang w:val="en-AU" w:eastAsia="en-GB"/>
        </w:rPr>
      </w:pPr>
      <w:r w:rsidRPr="00410C1E">
        <w:rPr>
          <w:rFonts w:ascii="Times New Roman" w:eastAsia="Times New Roman" w:hAnsi="Times New Roman" w:cs="Times New Roman"/>
          <w:color w:val="4472C4" w:themeColor="accent1"/>
          <w:sz w:val="22"/>
          <w:szCs w:val="22"/>
          <w:shd w:val="clear" w:color="auto" w:fill="FFFFFF"/>
          <w:lang w:val="en-AU" w:eastAsia="en-GB"/>
        </w:rPr>
        <w:t>All software and equipment added to Table of Materials.</w:t>
      </w:r>
    </w:p>
    <w:p w14:paraId="1A0FD2BB" w14:textId="77777777" w:rsidR="005745A4" w:rsidRPr="00C71A11" w:rsidRDefault="005745A4" w:rsidP="00C71A11">
      <w:pPr>
        <w:jc w:val="both"/>
        <w:rPr>
          <w:rFonts w:ascii="Times New Roman" w:eastAsia="Times New Roman" w:hAnsi="Times New Roman" w:cs="Times New Roman"/>
          <w:color w:val="595959" w:themeColor="text1" w:themeTint="A6"/>
          <w:sz w:val="22"/>
          <w:szCs w:val="22"/>
          <w:lang w:val="en-AU" w:eastAsia="en-GB"/>
        </w:rPr>
      </w:pPr>
    </w:p>
    <w:p w14:paraId="32464412" w14:textId="483DC1E0" w:rsidR="00F0788B"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Line 150: Why the Kohler illumination was necessary? Please include a brief NOTE on that.</w:t>
      </w:r>
      <w:r w:rsidR="009A3C44">
        <w:rPr>
          <w:rFonts w:ascii="Times New Roman" w:eastAsia="Times New Roman" w:hAnsi="Times New Roman" w:cs="Times New Roman"/>
          <w:color w:val="595959" w:themeColor="text1" w:themeTint="A6"/>
          <w:sz w:val="22"/>
          <w:szCs w:val="22"/>
          <w:shd w:val="clear" w:color="auto" w:fill="FFFFFF"/>
          <w:lang w:val="en-AU" w:eastAsia="en-GB"/>
        </w:rPr>
        <w:t xml:space="preserve"> </w:t>
      </w:r>
    </w:p>
    <w:p w14:paraId="73D6F4E3" w14:textId="51BD70EA" w:rsidR="00E62C37" w:rsidRDefault="00E62C37" w:rsidP="00E62C37">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L</w:t>
      </w:r>
      <w:r w:rsidR="00471CDC">
        <w:rPr>
          <w:rFonts w:ascii="Times New Roman" w:eastAsia="Times New Roman" w:hAnsi="Times New Roman" w:cs="Times New Roman"/>
          <w:color w:val="4472C4" w:themeColor="accent1"/>
          <w:sz w:val="22"/>
          <w:szCs w:val="22"/>
          <w:shd w:val="clear" w:color="auto" w:fill="FFFFFF"/>
          <w:lang w:val="en-AU" w:eastAsia="en-GB"/>
        </w:rPr>
        <w:t>ine</w:t>
      </w:r>
      <w:r>
        <w:rPr>
          <w:rFonts w:ascii="Times New Roman" w:eastAsia="Times New Roman" w:hAnsi="Times New Roman" w:cs="Times New Roman"/>
          <w:color w:val="4472C4" w:themeColor="accent1"/>
          <w:sz w:val="22"/>
          <w:szCs w:val="22"/>
          <w:shd w:val="clear" w:color="auto" w:fill="FFFFFF"/>
          <w:lang w:val="en-AU" w:eastAsia="en-GB"/>
        </w:rPr>
        <w:t xml:space="preserve"> </w:t>
      </w:r>
      <w:r w:rsidR="007F6159">
        <w:rPr>
          <w:rFonts w:ascii="Times New Roman" w:eastAsia="Times New Roman" w:hAnsi="Times New Roman" w:cs="Times New Roman"/>
          <w:color w:val="4472C4" w:themeColor="accent1"/>
          <w:sz w:val="22"/>
          <w:szCs w:val="22"/>
          <w:shd w:val="clear" w:color="auto" w:fill="FFFFFF"/>
          <w:lang w:val="en-AU" w:eastAsia="en-GB"/>
        </w:rPr>
        <w:t>16</w:t>
      </w:r>
      <w:r w:rsidR="0083205D">
        <w:rPr>
          <w:rFonts w:ascii="Times New Roman" w:eastAsia="Times New Roman" w:hAnsi="Times New Roman" w:cs="Times New Roman"/>
          <w:color w:val="4472C4" w:themeColor="accent1"/>
          <w:sz w:val="22"/>
          <w:szCs w:val="22"/>
          <w:shd w:val="clear" w:color="auto" w:fill="FFFFFF"/>
          <w:lang w:val="en-AU" w:eastAsia="en-GB"/>
        </w:rPr>
        <w:t>2</w:t>
      </w:r>
      <w:r>
        <w:rPr>
          <w:rFonts w:ascii="Times New Roman" w:eastAsia="Times New Roman" w:hAnsi="Times New Roman" w:cs="Times New Roman"/>
          <w:color w:val="4472C4" w:themeColor="accent1"/>
          <w:sz w:val="22"/>
          <w:szCs w:val="22"/>
          <w:shd w:val="clear" w:color="auto" w:fill="FFFFFF"/>
          <w:lang w:val="en-AU" w:eastAsia="en-GB"/>
        </w:rPr>
        <w:t xml:space="preserve"> has been amended: </w:t>
      </w:r>
    </w:p>
    <w:p w14:paraId="59AAE418" w14:textId="0C02F4C8" w:rsidR="005745A4" w:rsidRPr="00304833" w:rsidRDefault="00E62C37" w:rsidP="00304833">
      <w:pPr>
        <w:spacing w:after="160"/>
        <w:jc w:val="both"/>
        <w:rPr>
          <w:rFonts w:ascii="Times New Roman" w:hAnsi="Times New Roman" w:cs="Times New Roman"/>
          <w:i/>
          <w:iCs/>
          <w:color w:val="4472C4" w:themeColor="accent1"/>
          <w:sz w:val="22"/>
          <w:szCs w:val="22"/>
        </w:rPr>
      </w:pPr>
      <w:r w:rsidRPr="00304833">
        <w:rPr>
          <w:rFonts w:ascii="Times New Roman" w:eastAsia="Times New Roman" w:hAnsi="Times New Roman" w:cs="Times New Roman"/>
          <w:color w:val="4472C4" w:themeColor="accent1"/>
          <w:sz w:val="22"/>
          <w:szCs w:val="22"/>
          <w:shd w:val="clear" w:color="auto" w:fill="FFFFFF"/>
          <w:lang w:val="en-AU" w:eastAsia="en-GB"/>
        </w:rPr>
        <w:t>“</w:t>
      </w:r>
      <w:r w:rsidR="007F6159" w:rsidRPr="007F6159">
        <w:rPr>
          <w:rFonts w:ascii="Times New Roman" w:eastAsia="Times New Roman" w:hAnsi="Times New Roman" w:cs="Times New Roman"/>
          <w:i/>
          <w:iCs/>
          <w:color w:val="4472C4" w:themeColor="accent1"/>
          <w:sz w:val="22"/>
          <w:szCs w:val="22"/>
          <w:shd w:val="clear" w:color="auto" w:fill="FFFFFF"/>
          <w:lang w:val="en-AU" w:eastAsia="en-GB"/>
        </w:rPr>
        <w:t>1.1.9</w:t>
      </w:r>
      <w:r w:rsidR="007F6159" w:rsidRPr="007F6159">
        <w:rPr>
          <w:rFonts w:ascii="Times New Roman" w:eastAsia="Times New Roman" w:hAnsi="Times New Roman" w:cs="Times New Roman"/>
          <w:i/>
          <w:iCs/>
          <w:color w:val="4472C4" w:themeColor="accent1"/>
          <w:sz w:val="22"/>
          <w:szCs w:val="22"/>
          <w:shd w:val="clear" w:color="auto" w:fill="FFFFFF"/>
          <w:lang w:val="en-AU" w:eastAsia="en-GB"/>
        </w:rPr>
        <w:tab/>
        <w:t>Ensure that the microscope is set up for Kohler illumination so that transmission light source bulb filaments are not in focus at the sample plane, avoiding artefacts in the imaging.</w:t>
      </w:r>
      <w:r w:rsidRPr="007F6159">
        <w:rPr>
          <w:rFonts w:ascii="Times New Roman" w:hAnsi="Times New Roman" w:cs="Times New Roman"/>
          <w:i/>
          <w:iCs/>
          <w:color w:val="4472C4" w:themeColor="accent1"/>
          <w:sz w:val="22"/>
          <w:szCs w:val="22"/>
        </w:rPr>
        <w:t>”</w:t>
      </w:r>
    </w:p>
    <w:p w14:paraId="61DE65F8" w14:textId="1C4018F9" w:rsidR="00F0788B"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lastRenderedPageBreak/>
        <w:t>Line 376: How was the coating done?</w:t>
      </w:r>
      <w:r w:rsidR="005745A4" w:rsidRPr="005745A4">
        <w:rPr>
          <w:rFonts w:ascii="Times New Roman" w:eastAsia="Times New Roman" w:hAnsi="Times New Roman" w:cs="Times New Roman"/>
          <w:color w:val="595959" w:themeColor="text1" w:themeTint="A6"/>
          <w:sz w:val="22"/>
          <w:szCs w:val="22"/>
          <w:shd w:val="clear" w:color="auto" w:fill="FFFFFF"/>
          <w:lang w:val="en-AU" w:eastAsia="en-GB"/>
        </w:rPr>
        <w:t xml:space="preserve"> </w:t>
      </w:r>
    </w:p>
    <w:p w14:paraId="49422103" w14:textId="11698B93" w:rsidR="00E62C37" w:rsidRDefault="00E62C37" w:rsidP="00E62C37">
      <w:pPr>
        <w:jc w:val="both"/>
        <w:rPr>
          <w:rFonts w:ascii="Times New Roman" w:eastAsia="Times New Roman" w:hAnsi="Times New Roman" w:cs="Times New Roman"/>
          <w:color w:val="4472C4" w:themeColor="accent1"/>
          <w:sz w:val="22"/>
          <w:szCs w:val="22"/>
          <w:shd w:val="clear" w:color="auto" w:fill="FFFFFF"/>
          <w:lang w:val="en-AU" w:eastAsia="en-GB"/>
        </w:rPr>
      </w:pPr>
      <w:r w:rsidRPr="00410C1E">
        <w:rPr>
          <w:rFonts w:ascii="Times New Roman" w:eastAsia="Times New Roman" w:hAnsi="Times New Roman" w:cs="Times New Roman"/>
          <w:color w:val="4472C4" w:themeColor="accent1"/>
          <w:sz w:val="22"/>
          <w:szCs w:val="22"/>
          <w:shd w:val="clear" w:color="auto" w:fill="FFFFFF"/>
          <w:lang w:val="en-AU" w:eastAsia="en-GB"/>
        </w:rPr>
        <w:t xml:space="preserve">This is explained in </w:t>
      </w:r>
      <w:r>
        <w:rPr>
          <w:rFonts w:ascii="Times New Roman" w:eastAsia="Times New Roman" w:hAnsi="Times New Roman" w:cs="Times New Roman"/>
          <w:color w:val="4472C4" w:themeColor="accent1"/>
          <w:sz w:val="22"/>
          <w:szCs w:val="22"/>
          <w:shd w:val="clear" w:color="auto" w:fill="FFFFFF"/>
          <w:lang w:val="en-AU" w:eastAsia="en-GB"/>
        </w:rPr>
        <w:t xml:space="preserve">detail starting </w:t>
      </w:r>
      <w:r w:rsidRPr="007F6159">
        <w:rPr>
          <w:rFonts w:ascii="Times New Roman" w:eastAsia="Times New Roman" w:hAnsi="Times New Roman" w:cs="Times New Roman"/>
          <w:color w:val="4472C4" w:themeColor="accent1"/>
          <w:sz w:val="22"/>
          <w:szCs w:val="22"/>
          <w:shd w:val="clear" w:color="auto" w:fill="FFFFFF"/>
          <w:lang w:val="en-AU" w:eastAsia="en-GB"/>
        </w:rPr>
        <w:t xml:space="preserve">from line </w:t>
      </w:r>
      <w:r w:rsidR="007F6159" w:rsidRPr="007F6159">
        <w:rPr>
          <w:rFonts w:ascii="Times New Roman" w:eastAsia="Times New Roman" w:hAnsi="Times New Roman" w:cs="Times New Roman"/>
          <w:color w:val="4472C4" w:themeColor="accent1"/>
          <w:sz w:val="22"/>
          <w:szCs w:val="22"/>
          <w:shd w:val="clear" w:color="auto" w:fill="FFFFFF"/>
          <w:lang w:val="en-AU" w:eastAsia="en-GB"/>
        </w:rPr>
        <w:t>29</w:t>
      </w:r>
      <w:r w:rsidR="0073000A">
        <w:rPr>
          <w:rFonts w:ascii="Times New Roman" w:eastAsia="Times New Roman" w:hAnsi="Times New Roman" w:cs="Times New Roman"/>
          <w:color w:val="4472C4" w:themeColor="accent1"/>
          <w:sz w:val="22"/>
          <w:szCs w:val="22"/>
          <w:shd w:val="clear" w:color="auto" w:fill="FFFFFF"/>
          <w:lang w:val="en-AU" w:eastAsia="en-GB"/>
        </w:rPr>
        <w:t>3</w:t>
      </w:r>
      <w:r w:rsidRPr="007F6159">
        <w:rPr>
          <w:rFonts w:ascii="Times New Roman" w:eastAsia="Times New Roman" w:hAnsi="Times New Roman" w:cs="Times New Roman"/>
          <w:color w:val="4472C4" w:themeColor="accent1"/>
          <w:sz w:val="22"/>
          <w:szCs w:val="22"/>
          <w:shd w:val="clear" w:color="auto" w:fill="FFFFFF"/>
          <w:lang w:val="en-AU" w:eastAsia="en-GB"/>
        </w:rPr>
        <w:t>:</w:t>
      </w:r>
    </w:p>
    <w:p w14:paraId="1C4F305D" w14:textId="191C4E56" w:rsidR="007F6159" w:rsidRPr="007F6159" w:rsidRDefault="00304833" w:rsidP="007F6159">
      <w:pPr>
        <w:jc w:val="both"/>
        <w:rPr>
          <w:rFonts w:ascii="Times New Roman" w:eastAsia="Times New Roman" w:hAnsi="Times New Roman" w:cs="Times New Roman"/>
          <w:i/>
          <w:iCs/>
          <w:color w:val="4472C4" w:themeColor="accent1"/>
          <w:sz w:val="22"/>
          <w:szCs w:val="22"/>
          <w:shd w:val="clear" w:color="auto" w:fill="FFFFFF"/>
          <w:lang w:val="en-AU" w:eastAsia="en-GB"/>
        </w:rPr>
      </w:pPr>
      <w:r w:rsidRPr="00347724">
        <w:rPr>
          <w:rFonts w:ascii="Times New Roman" w:eastAsia="Times New Roman" w:hAnsi="Times New Roman" w:cs="Times New Roman"/>
          <w:color w:val="4472C4" w:themeColor="accent1"/>
          <w:sz w:val="22"/>
          <w:szCs w:val="22"/>
          <w:shd w:val="clear" w:color="auto" w:fill="FFFFFF"/>
          <w:lang w:val="en-AU" w:eastAsia="en-GB"/>
        </w:rPr>
        <w:t>“</w:t>
      </w:r>
      <w:r w:rsidR="007F6159" w:rsidRPr="007F6159">
        <w:rPr>
          <w:rFonts w:ascii="Times New Roman" w:eastAsia="Times New Roman" w:hAnsi="Times New Roman" w:cs="Times New Roman"/>
          <w:i/>
          <w:iCs/>
          <w:color w:val="4472C4" w:themeColor="accent1"/>
          <w:sz w:val="22"/>
          <w:szCs w:val="22"/>
          <w:shd w:val="clear" w:color="auto" w:fill="FFFFFF"/>
          <w:lang w:val="en-AU" w:eastAsia="en-GB"/>
        </w:rPr>
        <w:t>3.0.2</w:t>
      </w:r>
      <w:r w:rsidR="007F6159" w:rsidRPr="007F6159">
        <w:rPr>
          <w:rFonts w:ascii="Times New Roman" w:eastAsia="Times New Roman" w:hAnsi="Times New Roman" w:cs="Times New Roman"/>
          <w:i/>
          <w:iCs/>
          <w:color w:val="4472C4" w:themeColor="accent1"/>
          <w:sz w:val="22"/>
          <w:szCs w:val="22"/>
          <w:shd w:val="clear" w:color="auto" w:fill="FFFFFF"/>
          <w:lang w:val="en-AU" w:eastAsia="en-GB"/>
        </w:rPr>
        <w:tab/>
        <w:t xml:space="preserve">Coat flasks or permeable support inserts with Collagen solution, on a per need basis. Do not store collagen-coated vessels long-term. To do this: </w:t>
      </w:r>
    </w:p>
    <w:p w14:paraId="24FF1C41" w14:textId="77777777" w:rsidR="007F6159" w:rsidRPr="007F6159" w:rsidRDefault="007F6159" w:rsidP="007F6159">
      <w:pPr>
        <w:jc w:val="both"/>
        <w:rPr>
          <w:rFonts w:ascii="Times New Roman" w:eastAsia="Times New Roman" w:hAnsi="Times New Roman" w:cs="Times New Roman"/>
          <w:i/>
          <w:iCs/>
          <w:color w:val="4472C4" w:themeColor="accent1"/>
          <w:sz w:val="22"/>
          <w:szCs w:val="22"/>
          <w:shd w:val="clear" w:color="auto" w:fill="FFFFFF"/>
          <w:lang w:val="en-AU" w:eastAsia="en-GB"/>
        </w:rPr>
      </w:pPr>
    </w:p>
    <w:p w14:paraId="69EBB37E" w14:textId="77777777" w:rsidR="007F6159" w:rsidRPr="007F6159" w:rsidRDefault="007F6159" w:rsidP="007F6159">
      <w:pPr>
        <w:jc w:val="both"/>
        <w:rPr>
          <w:rFonts w:ascii="Times New Roman" w:eastAsia="Times New Roman" w:hAnsi="Times New Roman" w:cs="Times New Roman"/>
          <w:i/>
          <w:iCs/>
          <w:color w:val="4472C4" w:themeColor="accent1"/>
          <w:sz w:val="22"/>
          <w:szCs w:val="22"/>
          <w:shd w:val="clear" w:color="auto" w:fill="FFFFFF"/>
          <w:lang w:val="en-AU" w:eastAsia="en-GB"/>
        </w:rPr>
      </w:pPr>
      <w:r w:rsidRPr="007F6159">
        <w:rPr>
          <w:rFonts w:ascii="Times New Roman" w:eastAsia="Times New Roman" w:hAnsi="Times New Roman" w:cs="Times New Roman"/>
          <w:i/>
          <w:iCs/>
          <w:color w:val="4472C4" w:themeColor="accent1"/>
          <w:sz w:val="22"/>
          <w:szCs w:val="22"/>
          <w:shd w:val="clear" w:color="auto" w:fill="FFFFFF"/>
          <w:lang w:val="en-AU" w:eastAsia="en-GB"/>
        </w:rPr>
        <w:t>3.0.2.1</w:t>
      </w:r>
      <w:r w:rsidRPr="007F6159">
        <w:rPr>
          <w:rFonts w:ascii="Times New Roman" w:eastAsia="Times New Roman" w:hAnsi="Times New Roman" w:cs="Times New Roman"/>
          <w:i/>
          <w:iCs/>
          <w:color w:val="4472C4" w:themeColor="accent1"/>
          <w:sz w:val="22"/>
          <w:szCs w:val="22"/>
          <w:shd w:val="clear" w:color="auto" w:fill="FFFFFF"/>
          <w:lang w:val="en-AU" w:eastAsia="en-GB"/>
        </w:rPr>
        <w:tab/>
        <w:t xml:space="preserve">Make a 1:100 dilution of Type I Collagen solution (3 mg/ml stock) with phosphate buffered saline (PBS) to an end concentration of 0.03 mg/ml. Mix well. </w:t>
      </w:r>
    </w:p>
    <w:p w14:paraId="1251C65D" w14:textId="77777777" w:rsidR="007F6159" w:rsidRPr="007F6159" w:rsidRDefault="007F6159" w:rsidP="007F6159">
      <w:pPr>
        <w:jc w:val="both"/>
        <w:rPr>
          <w:rFonts w:ascii="Times New Roman" w:eastAsia="Times New Roman" w:hAnsi="Times New Roman" w:cs="Times New Roman"/>
          <w:i/>
          <w:iCs/>
          <w:color w:val="4472C4" w:themeColor="accent1"/>
          <w:sz w:val="22"/>
          <w:szCs w:val="22"/>
          <w:shd w:val="clear" w:color="auto" w:fill="FFFFFF"/>
          <w:lang w:val="en-AU" w:eastAsia="en-GB"/>
        </w:rPr>
      </w:pPr>
    </w:p>
    <w:p w14:paraId="66338C3D" w14:textId="44E983B6" w:rsidR="007F6159" w:rsidRPr="007F6159" w:rsidRDefault="007F6159" w:rsidP="007F6159">
      <w:pPr>
        <w:jc w:val="both"/>
        <w:rPr>
          <w:rFonts w:ascii="Times New Roman" w:eastAsia="Times New Roman" w:hAnsi="Times New Roman" w:cs="Times New Roman"/>
          <w:i/>
          <w:iCs/>
          <w:color w:val="4472C4" w:themeColor="accent1"/>
          <w:sz w:val="22"/>
          <w:szCs w:val="22"/>
          <w:shd w:val="clear" w:color="auto" w:fill="FFFFFF"/>
          <w:lang w:val="en-AU" w:eastAsia="en-GB"/>
        </w:rPr>
      </w:pPr>
      <w:r w:rsidRPr="007F6159">
        <w:rPr>
          <w:rFonts w:ascii="Times New Roman" w:eastAsia="Times New Roman" w:hAnsi="Times New Roman" w:cs="Times New Roman"/>
          <w:i/>
          <w:iCs/>
          <w:color w:val="4472C4" w:themeColor="accent1"/>
          <w:sz w:val="22"/>
          <w:szCs w:val="22"/>
          <w:shd w:val="clear" w:color="auto" w:fill="FFFFFF"/>
          <w:lang w:val="en-AU" w:eastAsia="en-GB"/>
        </w:rPr>
        <w:t>3.0.2.2</w:t>
      </w:r>
      <w:r w:rsidRPr="007F6159">
        <w:rPr>
          <w:rFonts w:ascii="Times New Roman" w:eastAsia="Times New Roman" w:hAnsi="Times New Roman" w:cs="Times New Roman"/>
          <w:i/>
          <w:iCs/>
          <w:color w:val="4472C4" w:themeColor="accent1"/>
          <w:sz w:val="22"/>
          <w:szCs w:val="22"/>
          <w:shd w:val="clear" w:color="auto" w:fill="FFFFFF"/>
          <w:lang w:val="en-AU" w:eastAsia="en-GB"/>
        </w:rPr>
        <w:tab/>
      </w:r>
      <w:r w:rsidR="00CC0B0E" w:rsidRPr="00CC0B0E">
        <w:rPr>
          <w:rFonts w:ascii="Times New Roman" w:eastAsia="Times New Roman" w:hAnsi="Times New Roman" w:cs="Times New Roman"/>
          <w:i/>
          <w:iCs/>
          <w:color w:val="4472C4" w:themeColor="accent1"/>
          <w:sz w:val="22"/>
          <w:szCs w:val="22"/>
          <w:shd w:val="clear" w:color="auto" w:fill="FFFFFF"/>
          <w:lang w:val="en-AU" w:eastAsia="en-GB"/>
        </w:rPr>
        <w:t>Coat cell culture flasks (Section 6.0) with 160 µl/cm2 (i.e., 4 ml per T25 flask) and permeable support inserts (Section 7.0) with 455 µl/cm2 (i.e.</w:t>
      </w:r>
      <w:r w:rsidR="00CC0B0E">
        <w:rPr>
          <w:rFonts w:ascii="Times New Roman" w:eastAsia="Times New Roman" w:hAnsi="Times New Roman" w:cs="Times New Roman"/>
          <w:i/>
          <w:iCs/>
          <w:color w:val="4472C4" w:themeColor="accent1"/>
          <w:sz w:val="22"/>
          <w:szCs w:val="22"/>
          <w:shd w:val="clear" w:color="auto" w:fill="FFFFFF"/>
          <w:lang w:val="en-AU" w:eastAsia="en-GB"/>
        </w:rPr>
        <w:t>,</w:t>
      </w:r>
      <w:r w:rsidR="00CC0B0E" w:rsidRPr="00CC0B0E">
        <w:rPr>
          <w:rFonts w:ascii="Times New Roman" w:eastAsia="Times New Roman" w:hAnsi="Times New Roman" w:cs="Times New Roman"/>
          <w:i/>
          <w:iCs/>
          <w:color w:val="4472C4" w:themeColor="accent1"/>
          <w:sz w:val="22"/>
          <w:szCs w:val="22"/>
          <w:shd w:val="clear" w:color="auto" w:fill="FFFFFF"/>
          <w:lang w:val="en-AU" w:eastAsia="en-GB"/>
        </w:rPr>
        <w:t xml:space="preserve"> 150 µl per 6.5mm insert) of the prepared Collagen solution.</w:t>
      </w:r>
    </w:p>
    <w:p w14:paraId="6297F1AD" w14:textId="77777777" w:rsidR="007F6159" w:rsidRPr="007F6159" w:rsidRDefault="007F6159" w:rsidP="007F6159">
      <w:pPr>
        <w:jc w:val="both"/>
        <w:rPr>
          <w:rFonts w:ascii="Times New Roman" w:eastAsia="Times New Roman" w:hAnsi="Times New Roman" w:cs="Times New Roman"/>
          <w:i/>
          <w:iCs/>
          <w:color w:val="4472C4" w:themeColor="accent1"/>
          <w:sz w:val="22"/>
          <w:szCs w:val="22"/>
          <w:shd w:val="clear" w:color="auto" w:fill="FFFFFF"/>
          <w:lang w:val="en-AU" w:eastAsia="en-GB"/>
        </w:rPr>
      </w:pPr>
    </w:p>
    <w:p w14:paraId="7A1F5ACD" w14:textId="77777777" w:rsidR="007F6159" w:rsidRPr="007F6159" w:rsidRDefault="007F6159" w:rsidP="007F6159">
      <w:pPr>
        <w:jc w:val="both"/>
        <w:rPr>
          <w:rFonts w:ascii="Times New Roman" w:eastAsia="Times New Roman" w:hAnsi="Times New Roman" w:cs="Times New Roman"/>
          <w:i/>
          <w:iCs/>
          <w:color w:val="4472C4" w:themeColor="accent1"/>
          <w:sz w:val="22"/>
          <w:szCs w:val="22"/>
          <w:shd w:val="clear" w:color="auto" w:fill="FFFFFF"/>
          <w:lang w:val="en-AU" w:eastAsia="en-GB"/>
        </w:rPr>
      </w:pPr>
      <w:r w:rsidRPr="007F6159">
        <w:rPr>
          <w:rFonts w:ascii="Times New Roman" w:eastAsia="Times New Roman" w:hAnsi="Times New Roman" w:cs="Times New Roman"/>
          <w:i/>
          <w:iCs/>
          <w:color w:val="4472C4" w:themeColor="accent1"/>
          <w:sz w:val="22"/>
          <w:szCs w:val="22"/>
          <w:shd w:val="clear" w:color="auto" w:fill="FFFFFF"/>
          <w:lang w:val="en-AU" w:eastAsia="en-GB"/>
        </w:rPr>
        <w:t>3.0.2.3</w:t>
      </w:r>
      <w:r w:rsidRPr="007F6159">
        <w:rPr>
          <w:rFonts w:ascii="Times New Roman" w:eastAsia="Times New Roman" w:hAnsi="Times New Roman" w:cs="Times New Roman"/>
          <w:i/>
          <w:iCs/>
          <w:color w:val="4472C4" w:themeColor="accent1"/>
          <w:sz w:val="22"/>
          <w:szCs w:val="22"/>
          <w:shd w:val="clear" w:color="auto" w:fill="FFFFFF"/>
          <w:lang w:val="en-AU" w:eastAsia="en-GB"/>
        </w:rPr>
        <w:tab/>
        <w:t xml:space="preserve">Incubate at 37°C for 2-24 hrs. </w:t>
      </w:r>
    </w:p>
    <w:p w14:paraId="1FEB6C53" w14:textId="77777777" w:rsidR="007F6159" w:rsidRPr="007F6159" w:rsidRDefault="007F6159" w:rsidP="007F6159">
      <w:pPr>
        <w:jc w:val="both"/>
        <w:rPr>
          <w:rFonts w:ascii="Times New Roman" w:eastAsia="Times New Roman" w:hAnsi="Times New Roman" w:cs="Times New Roman"/>
          <w:i/>
          <w:iCs/>
          <w:color w:val="4472C4" w:themeColor="accent1"/>
          <w:sz w:val="22"/>
          <w:szCs w:val="22"/>
          <w:shd w:val="clear" w:color="auto" w:fill="FFFFFF"/>
          <w:lang w:val="en-AU" w:eastAsia="en-GB"/>
        </w:rPr>
      </w:pPr>
    </w:p>
    <w:p w14:paraId="52ADA3B0" w14:textId="7AA55A79" w:rsidR="007F6159" w:rsidRPr="007F6159" w:rsidRDefault="007F6159" w:rsidP="007F6159">
      <w:pPr>
        <w:jc w:val="both"/>
        <w:rPr>
          <w:rFonts w:ascii="Times New Roman" w:eastAsia="Times New Roman" w:hAnsi="Times New Roman" w:cs="Times New Roman"/>
          <w:i/>
          <w:iCs/>
          <w:color w:val="4472C4" w:themeColor="accent1"/>
          <w:sz w:val="22"/>
          <w:szCs w:val="22"/>
          <w:shd w:val="clear" w:color="auto" w:fill="FFFFFF"/>
          <w:lang w:val="en-AU" w:eastAsia="en-GB"/>
        </w:rPr>
      </w:pPr>
      <w:r w:rsidRPr="007F6159">
        <w:rPr>
          <w:rFonts w:ascii="Times New Roman" w:eastAsia="Times New Roman" w:hAnsi="Times New Roman" w:cs="Times New Roman"/>
          <w:i/>
          <w:iCs/>
          <w:color w:val="4472C4" w:themeColor="accent1"/>
          <w:sz w:val="22"/>
          <w:szCs w:val="22"/>
          <w:shd w:val="clear" w:color="auto" w:fill="FFFFFF"/>
          <w:lang w:val="en-AU" w:eastAsia="en-GB"/>
        </w:rPr>
        <w:t>3.0.2.4</w:t>
      </w:r>
      <w:r w:rsidRPr="007F6159">
        <w:rPr>
          <w:rFonts w:ascii="Times New Roman" w:eastAsia="Times New Roman" w:hAnsi="Times New Roman" w:cs="Times New Roman"/>
          <w:i/>
          <w:iCs/>
          <w:color w:val="4472C4" w:themeColor="accent1"/>
          <w:sz w:val="22"/>
          <w:szCs w:val="22"/>
          <w:shd w:val="clear" w:color="auto" w:fill="FFFFFF"/>
          <w:lang w:val="en-AU" w:eastAsia="en-GB"/>
        </w:rPr>
        <w:tab/>
        <w:t>Remove the Collagen solution by pipette or vacuum aspirator prior to seeding cells. Do not wash the vessel prior to seeding cells.”</w:t>
      </w:r>
    </w:p>
    <w:p w14:paraId="5136707A" w14:textId="6A6D714C" w:rsidR="005745A4" w:rsidRPr="00C71A11" w:rsidRDefault="005745A4" w:rsidP="007F6159">
      <w:pPr>
        <w:jc w:val="both"/>
        <w:rPr>
          <w:rFonts w:ascii="Times New Roman" w:eastAsia="Times New Roman" w:hAnsi="Times New Roman" w:cs="Times New Roman"/>
          <w:color w:val="595959" w:themeColor="text1" w:themeTint="A6"/>
          <w:sz w:val="22"/>
          <w:szCs w:val="22"/>
          <w:lang w:val="en-AU" w:eastAsia="en-GB"/>
        </w:rPr>
      </w:pPr>
    </w:p>
    <w:p w14:paraId="478B3893" w14:textId="407EEF79"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Please provide volume of all the solutions added: ROCK inhibitor, fungizone, tobramycin, etc.</w:t>
      </w:r>
    </w:p>
    <w:p w14:paraId="0BF7EA9A" w14:textId="29232572" w:rsidR="005745A4" w:rsidRPr="00410C1E" w:rsidRDefault="00CD5002" w:rsidP="00C71A11">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Volumes are now</w:t>
      </w:r>
      <w:r w:rsidR="005745A4" w:rsidRPr="00410C1E">
        <w:rPr>
          <w:rFonts w:ascii="Times New Roman" w:eastAsia="Times New Roman" w:hAnsi="Times New Roman" w:cs="Times New Roman"/>
          <w:color w:val="4472C4" w:themeColor="accent1"/>
          <w:sz w:val="22"/>
          <w:szCs w:val="22"/>
          <w:shd w:val="clear" w:color="auto" w:fill="FFFFFF"/>
          <w:lang w:val="en-AU" w:eastAsia="en-GB"/>
        </w:rPr>
        <w:t xml:space="preserve"> </w:t>
      </w:r>
      <w:r w:rsidR="005745A4" w:rsidRPr="00CD5002">
        <w:rPr>
          <w:rFonts w:ascii="Times New Roman" w:eastAsia="Times New Roman" w:hAnsi="Times New Roman" w:cs="Times New Roman"/>
          <w:color w:val="4472C4" w:themeColor="accent1"/>
          <w:sz w:val="22"/>
          <w:szCs w:val="22"/>
          <w:shd w:val="clear" w:color="auto" w:fill="FFFFFF"/>
          <w:lang w:val="en-AU" w:eastAsia="en-GB"/>
        </w:rPr>
        <w:t xml:space="preserve">indicated in Table </w:t>
      </w:r>
      <w:r w:rsidR="007F6159">
        <w:rPr>
          <w:rFonts w:ascii="Times New Roman" w:eastAsia="Times New Roman" w:hAnsi="Times New Roman" w:cs="Times New Roman"/>
          <w:color w:val="4472C4" w:themeColor="accent1"/>
          <w:sz w:val="22"/>
          <w:szCs w:val="22"/>
          <w:shd w:val="clear" w:color="auto" w:fill="FFFFFF"/>
          <w:lang w:val="en-AU" w:eastAsia="en-GB"/>
        </w:rPr>
        <w:t>2</w:t>
      </w:r>
      <w:r w:rsidRPr="00CD5002">
        <w:rPr>
          <w:rFonts w:ascii="Times New Roman" w:eastAsia="Times New Roman" w:hAnsi="Times New Roman" w:cs="Times New Roman"/>
          <w:color w:val="4472C4" w:themeColor="accent1"/>
          <w:sz w:val="22"/>
          <w:szCs w:val="22"/>
          <w:shd w:val="clear" w:color="auto" w:fill="FFFFFF"/>
          <w:lang w:val="en-AU" w:eastAsia="en-GB"/>
        </w:rPr>
        <w:t>.</w:t>
      </w:r>
    </w:p>
    <w:p w14:paraId="438213AB" w14:textId="77777777" w:rsidR="005745A4" w:rsidRPr="00C71A11" w:rsidRDefault="005745A4" w:rsidP="00C71A11">
      <w:pPr>
        <w:jc w:val="both"/>
        <w:rPr>
          <w:rFonts w:ascii="Times New Roman" w:eastAsia="Times New Roman" w:hAnsi="Times New Roman" w:cs="Times New Roman"/>
          <w:color w:val="595959" w:themeColor="text1" w:themeTint="A6"/>
          <w:sz w:val="22"/>
          <w:szCs w:val="22"/>
          <w:lang w:val="en-AU" w:eastAsia="en-GB"/>
        </w:rPr>
      </w:pPr>
    </w:p>
    <w:p w14:paraId="7129D2B1" w14:textId="3E6005EF" w:rsidR="005745A4"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Line 504: How were the cells counted?</w:t>
      </w:r>
      <w:r w:rsidR="005745A4">
        <w:rPr>
          <w:rFonts w:ascii="Times New Roman" w:eastAsia="Times New Roman" w:hAnsi="Times New Roman" w:cs="Times New Roman"/>
          <w:color w:val="595959" w:themeColor="text1" w:themeTint="A6"/>
          <w:sz w:val="22"/>
          <w:szCs w:val="22"/>
          <w:shd w:val="clear" w:color="auto" w:fill="FFFFFF"/>
          <w:lang w:val="en-AU" w:eastAsia="en-GB"/>
        </w:rPr>
        <w:t xml:space="preserve"> </w:t>
      </w:r>
    </w:p>
    <w:p w14:paraId="6EBE58B2" w14:textId="0ED260DB" w:rsidR="00E62C37" w:rsidRDefault="00E62C37" w:rsidP="00E62C37">
      <w:pPr>
        <w:jc w:val="both"/>
        <w:rPr>
          <w:rFonts w:ascii="Times New Roman" w:eastAsia="Times New Roman" w:hAnsi="Times New Roman" w:cs="Times New Roman"/>
          <w:color w:val="4472C4" w:themeColor="accent1"/>
          <w:sz w:val="22"/>
          <w:szCs w:val="22"/>
          <w:shd w:val="clear" w:color="auto" w:fill="FFFFFF"/>
          <w:lang w:val="en-AU" w:eastAsia="en-GB"/>
        </w:rPr>
      </w:pPr>
      <w:r w:rsidRPr="000E027E">
        <w:rPr>
          <w:rFonts w:ascii="Times New Roman" w:eastAsia="Times New Roman" w:hAnsi="Times New Roman" w:cs="Times New Roman"/>
          <w:color w:val="4472C4" w:themeColor="accent1"/>
          <w:sz w:val="22"/>
          <w:szCs w:val="22"/>
          <w:shd w:val="clear" w:color="auto" w:fill="FFFFFF"/>
          <w:lang w:val="en-AU" w:eastAsia="en-GB"/>
        </w:rPr>
        <w:t xml:space="preserve">Following </w:t>
      </w:r>
      <w:r>
        <w:rPr>
          <w:rFonts w:ascii="Times New Roman" w:eastAsia="Times New Roman" w:hAnsi="Times New Roman" w:cs="Times New Roman"/>
          <w:color w:val="4472C4" w:themeColor="accent1"/>
          <w:sz w:val="22"/>
          <w:szCs w:val="22"/>
          <w:shd w:val="clear" w:color="auto" w:fill="FFFFFF"/>
          <w:lang w:val="en-AU" w:eastAsia="en-GB"/>
        </w:rPr>
        <w:t xml:space="preserve">amendment has been </w:t>
      </w:r>
      <w:r w:rsidRPr="007F6159">
        <w:rPr>
          <w:rFonts w:ascii="Times New Roman" w:eastAsia="Times New Roman" w:hAnsi="Times New Roman" w:cs="Times New Roman"/>
          <w:color w:val="4472C4" w:themeColor="accent1"/>
          <w:sz w:val="22"/>
          <w:szCs w:val="22"/>
          <w:shd w:val="clear" w:color="auto" w:fill="FFFFFF"/>
          <w:lang w:val="en-AU" w:eastAsia="en-GB"/>
        </w:rPr>
        <w:t xml:space="preserve">made </w:t>
      </w:r>
      <w:r w:rsidR="007F6159" w:rsidRPr="007F6159">
        <w:rPr>
          <w:rFonts w:ascii="Times New Roman" w:eastAsia="Times New Roman" w:hAnsi="Times New Roman" w:cs="Times New Roman"/>
          <w:color w:val="4472C4" w:themeColor="accent1"/>
          <w:sz w:val="22"/>
          <w:szCs w:val="22"/>
          <w:shd w:val="clear" w:color="auto" w:fill="FFFFFF"/>
          <w:lang w:val="en-AU" w:eastAsia="en-GB"/>
        </w:rPr>
        <w:t>on</w:t>
      </w:r>
      <w:r w:rsidRPr="007F6159">
        <w:rPr>
          <w:rFonts w:ascii="Times New Roman" w:eastAsia="Times New Roman" w:hAnsi="Times New Roman" w:cs="Times New Roman"/>
          <w:color w:val="4472C4" w:themeColor="accent1"/>
          <w:sz w:val="22"/>
          <w:szCs w:val="22"/>
          <w:shd w:val="clear" w:color="auto" w:fill="FFFFFF"/>
          <w:lang w:val="en-AU" w:eastAsia="en-GB"/>
        </w:rPr>
        <w:t xml:space="preserve"> Line </w:t>
      </w:r>
      <w:r w:rsidR="007F6159" w:rsidRPr="007F6159">
        <w:rPr>
          <w:rFonts w:ascii="Times New Roman" w:eastAsia="Times New Roman" w:hAnsi="Times New Roman" w:cs="Times New Roman"/>
          <w:color w:val="4472C4" w:themeColor="accent1"/>
          <w:sz w:val="22"/>
          <w:szCs w:val="22"/>
          <w:shd w:val="clear" w:color="auto" w:fill="FFFFFF"/>
          <w:lang w:val="en-AU" w:eastAsia="en-GB"/>
        </w:rPr>
        <w:t>41</w:t>
      </w:r>
      <w:r w:rsidR="0083205D">
        <w:rPr>
          <w:rFonts w:ascii="Times New Roman" w:eastAsia="Times New Roman" w:hAnsi="Times New Roman" w:cs="Times New Roman"/>
          <w:color w:val="4472C4" w:themeColor="accent1"/>
          <w:sz w:val="22"/>
          <w:szCs w:val="22"/>
          <w:shd w:val="clear" w:color="auto" w:fill="FFFFFF"/>
          <w:lang w:val="en-AU" w:eastAsia="en-GB"/>
        </w:rPr>
        <w:t>7</w:t>
      </w:r>
      <w:r w:rsidRPr="007F6159">
        <w:rPr>
          <w:rFonts w:ascii="Times New Roman" w:eastAsia="Times New Roman" w:hAnsi="Times New Roman" w:cs="Times New Roman"/>
          <w:color w:val="4472C4" w:themeColor="accent1"/>
          <w:sz w:val="22"/>
          <w:szCs w:val="22"/>
          <w:shd w:val="clear" w:color="auto" w:fill="FFFFFF"/>
          <w:lang w:val="en-AU" w:eastAsia="en-GB"/>
        </w:rPr>
        <w:t>:</w:t>
      </w:r>
    </w:p>
    <w:p w14:paraId="175DA41F" w14:textId="46B3FEA4" w:rsidR="00E62C37" w:rsidRDefault="00E62C37" w:rsidP="00E62C37">
      <w:pPr>
        <w:jc w:val="both"/>
        <w:rPr>
          <w:rFonts w:ascii="Times New Roman" w:eastAsia="Times New Roman" w:hAnsi="Times New Roman" w:cs="Times New Roman"/>
          <w:color w:val="4472C4" w:themeColor="accent1"/>
          <w:sz w:val="22"/>
          <w:szCs w:val="22"/>
          <w:shd w:val="clear" w:color="auto" w:fill="FFFFFF"/>
          <w:lang w:val="en-AU" w:eastAsia="en-GB"/>
        </w:rPr>
      </w:pPr>
      <w:r w:rsidRPr="00F20E68">
        <w:rPr>
          <w:rFonts w:ascii="Times New Roman" w:eastAsia="Times New Roman" w:hAnsi="Times New Roman" w:cs="Times New Roman"/>
          <w:color w:val="4472C4" w:themeColor="accent1"/>
          <w:sz w:val="22"/>
          <w:szCs w:val="22"/>
          <w:shd w:val="clear" w:color="auto" w:fill="FFFFFF"/>
          <w:lang w:val="en-AU" w:eastAsia="en-GB"/>
        </w:rPr>
        <w:t>“</w:t>
      </w:r>
      <w:r w:rsidR="007F6159" w:rsidRPr="007F6159">
        <w:rPr>
          <w:rFonts w:ascii="Times New Roman" w:eastAsia="Times New Roman" w:hAnsi="Times New Roman" w:cs="Times New Roman"/>
          <w:i/>
          <w:iCs/>
          <w:color w:val="4472C4" w:themeColor="accent1"/>
          <w:sz w:val="22"/>
          <w:szCs w:val="22"/>
          <w:shd w:val="clear" w:color="auto" w:fill="FFFFFF"/>
          <w:lang w:val="en-AU" w:eastAsia="en-GB"/>
        </w:rPr>
        <w:t>6.0.6</w:t>
      </w:r>
      <w:r w:rsidR="007F6159" w:rsidRPr="007F6159">
        <w:rPr>
          <w:rFonts w:ascii="Times New Roman" w:eastAsia="Times New Roman" w:hAnsi="Times New Roman" w:cs="Times New Roman"/>
          <w:i/>
          <w:iCs/>
          <w:color w:val="4472C4" w:themeColor="accent1"/>
          <w:sz w:val="22"/>
          <w:szCs w:val="22"/>
          <w:shd w:val="clear" w:color="auto" w:fill="FFFFFF"/>
          <w:lang w:val="en-AU" w:eastAsia="en-GB"/>
        </w:rPr>
        <w:tab/>
        <w:t xml:space="preserve">Using a 5 ml serological pipette, take the 1 ml of media from Tube C and transfer into a microcentrifuge tube. Take 10 µl of this cell suspension and add it the microcentrifuge tube pre-aliquoted with 10 µl trypan blue. Mix well and immediately </w:t>
      </w:r>
      <w:r w:rsidR="007F6159" w:rsidRPr="007F6159">
        <w:rPr>
          <w:rFonts w:ascii="Times New Roman" w:eastAsia="Times New Roman" w:hAnsi="Times New Roman" w:cs="Times New Roman"/>
          <w:b/>
          <w:bCs/>
          <w:i/>
          <w:iCs/>
          <w:color w:val="4472C4" w:themeColor="accent1"/>
          <w:sz w:val="22"/>
          <w:szCs w:val="22"/>
          <w:shd w:val="clear" w:color="auto" w:fill="FFFFFF"/>
          <w:lang w:val="en-AU" w:eastAsia="en-GB"/>
        </w:rPr>
        <w:t>use an automated cell counter to record cell count and viability</w:t>
      </w:r>
      <w:r w:rsidR="00F20E68" w:rsidRPr="00F20E68">
        <w:rPr>
          <w:rFonts w:ascii="Times New Roman" w:eastAsia="Times New Roman" w:hAnsi="Times New Roman" w:cs="Times New Roman"/>
          <w:i/>
          <w:iCs/>
          <w:color w:val="4472C4" w:themeColor="accent1"/>
          <w:sz w:val="22"/>
          <w:szCs w:val="22"/>
          <w:shd w:val="clear" w:color="auto" w:fill="FFFFFF"/>
          <w:lang w:val="en-AU" w:eastAsia="en-GB"/>
        </w:rPr>
        <w:t>.</w:t>
      </w:r>
      <w:r w:rsidRPr="00F20E68">
        <w:rPr>
          <w:rFonts w:ascii="Times New Roman" w:eastAsia="Times New Roman" w:hAnsi="Times New Roman" w:cs="Times New Roman"/>
          <w:color w:val="4472C4" w:themeColor="accent1"/>
          <w:sz w:val="22"/>
          <w:szCs w:val="22"/>
          <w:shd w:val="clear" w:color="auto" w:fill="FFFFFF"/>
          <w:lang w:val="en-AU" w:eastAsia="en-GB"/>
        </w:rPr>
        <w:t>”</w:t>
      </w:r>
    </w:p>
    <w:p w14:paraId="023CB6CB" w14:textId="6E3D3BB9" w:rsidR="00834E2B" w:rsidRDefault="00834E2B" w:rsidP="00E62C37">
      <w:pPr>
        <w:jc w:val="both"/>
        <w:rPr>
          <w:rFonts w:ascii="Times New Roman" w:eastAsia="Times New Roman" w:hAnsi="Times New Roman" w:cs="Times New Roman"/>
          <w:color w:val="4472C4" w:themeColor="accent1"/>
          <w:sz w:val="22"/>
          <w:szCs w:val="22"/>
          <w:shd w:val="clear" w:color="auto" w:fill="FFFFFF"/>
          <w:lang w:val="en-AU" w:eastAsia="en-GB"/>
        </w:rPr>
      </w:pPr>
    </w:p>
    <w:p w14:paraId="3E2907F8" w14:textId="4BBC98E3" w:rsidR="00834E2B" w:rsidRPr="00834E2B" w:rsidRDefault="00834E2B" w:rsidP="00E62C37">
      <w:pPr>
        <w:jc w:val="both"/>
        <w:rPr>
          <w:rFonts w:ascii="Times New Roman" w:eastAsia="Times New Roman" w:hAnsi="Times New Roman" w:cs="Times New Roman"/>
          <w:color w:val="4472C4" w:themeColor="accent1"/>
          <w:sz w:val="22"/>
          <w:szCs w:val="22"/>
          <w:lang w:val="en-AU" w:eastAsia="en-GB"/>
        </w:rPr>
      </w:pPr>
      <w:r>
        <w:rPr>
          <w:rFonts w:ascii="Times New Roman" w:eastAsia="Times New Roman" w:hAnsi="Times New Roman" w:cs="Times New Roman"/>
          <w:color w:val="4472C4" w:themeColor="accent1"/>
          <w:sz w:val="22"/>
          <w:szCs w:val="22"/>
          <w:lang w:val="en-AU" w:eastAsia="en-GB"/>
        </w:rPr>
        <w:t xml:space="preserve">The details for the automated cell counter that was used in this protocol is provided in the Table of Materials. </w:t>
      </w:r>
    </w:p>
    <w:p w14:paraId="5162EEF9" w14:textId="77777777" w:rsidR="005745A4" w:rsidRPr="00C71A11" w:rsidRDefault="005745A4" w:rsidP="00C71A11">
      <w:pPr>
        <w:jc w:val="both"/>
        <w:rPr>
          <w:rFonts w:ascii="Times New Roman" w:eastAsia="Times New Roman" w:hAnsi="Times New Roman" w:cs="Times New Roman"/>
          <w:color w:val="0070C0"/>
          <w:sz w:val="22"/>
          <w:szCs w:val="22"/>
          <w:lang w:val="en-AU" w:eastAsia="en-GB"/>
        </w:rPr>
      </w:pPr>
    </w:p>
    <w:p w14:paraId="5F000604" w14:textId="3B7E0C11" w:rsidR="00C71A11" w:rsidRPr="00AA776D"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bookmarkStart w:id="0" w:name="_Hlk83816823"/>
      <w:r w:rsidRPr="009A5E5B">
        <w:rPr>
          <w:rFonts w:ascii="Times New Roman" w:eastAsia="Times New Roman" w:hAnsi="Times New Roman" w:cs="Times New Roman"/>
          <w:color w:val="595959" w:themeColor="text1" w:themeTint="A6"/>
          <w:sz w:val="22"/>
          <w:szCs w:val="22"/>
          <w:shd w:val="clear" w:color="auto" w:fill="FFFFFF"/>
          <w:lang w:val="en-AU" w:eastAsia="en-GB"/>
        </w:rPr>
        <w:t>Line 564, 616: Please provide all microscope parameters and settings.</w:t>
      </w:r>
    </w:p>
    <w:bookmarkEnd w:id="0"/>
    <w:p w14:paraId="3F2FE3C3" w14:textId="77777777" w:rsidR="00E62C37" w:rsidRPr="009A5E5B" w:rsidRDefault="00E62C37" w:rsidP="00E62C37">
      <w:pPr>
        <w:jc w:val="both"/>
        <w:rPr>
          <w:rFonts w:ascii="Times New Roman" w:eastAsia="Times New Roman" w:hAnsi="Times New Roman" w:cs="Times New Roman"/>
          <w:color w:val="4472C4" w:themeColor="accent1"/>
          <w:sz w:val="22"/>
          <w:szCs w:val="22"/>
          <w:lang w:val="en-AU" w:eastAsia="en-GB"/>
        </w:rPr>
      </w:pPr>
      <w:r w:rsidRPr="009A5E5B">
        <w:rPr>
          <w:rFonts w:ascii="Times New Roman" w:eastAsia="Times New Roman" w:hAnsi="Times New Roman" w:cs="Times New Roman"/>
          <w:color w:val="4472C4" w:themeColor="accent1"/>
          <w:sz w:val="22"/>
          <w:szCs w:val="22"/>
          <w:lang w:val="en-AU" w:eastAsia="en-GB"/>
        </w:rPr>
        <w:t xml:space="preserve">Cell culture microscopes do not have any input settings. The steps for operating are simply switching it on and focusing on the sample. Live-cell imaging microscopes require multiple settings which are provided in the protocol. </w:t>
      </w:r>
    </w:p>
    <w:p w14:paraId="2B4181F6" w14:textId="77777777" w:rsidR="00E62C37" w:rsidRDefault="00E62C37" w:rsidP="00E62C37">
      <w:pPr>
        <w:jc w:val="both"/>
        <w:rPr>
          <w:rFonts w:ascii="Times New Roman" w:eastAsia="Times New Roman" w:hAnsi="Times New Roman" w:cs="Times New Roman"/>
          <w:color w:val="4472C4" w:themeColor="accent1"/>
          <w:sz w:val="22"/>
          <w:szCs w:val="22"/>
          <w:lang w:val="en-AU" w:eastAsia="en-GB"/>
        </w:rPr>
      </w:pPr>
    </w:p>
    <w:p w14:paraId="6F6C81C0" w14:textId="1A5A2459" w:rsidR="00E62C37" w:rsidRDefault="00E62C37" w:rsidP="00E62C37">
      <w:pPr>
        <w:jc w:val="both"/>
        <w:rPr>
          <w:rFonts w:ascii="Times New Roman" w:eastAsia="Times New Roman" w:hAnsi="Times New Roman" w:cs="Times New Roman"/>
          <w:color w:val="4472C4" w:themeColor="accent1"/>
          <w:sz w:val="22"/>
          <w:szCs w:val="22"/>
          <w:lang w:val="en-AU" w:eastAsia="en-GB"/>
        </w:rPr>
      </w:pPr>
      <w:r>
        <w:rPr>
          <w:rFonts w:ascii="Times New Roman" w:eastAsia="Times New Roman" w:hAnsi="Times New Roman" w:cs="Times New Roman"/>
          <w:color w:val="4472C4" w:themeColor="accent1"/>
          <w:sz w:val="22"/>
          <w:szCs w:val="22"/>
          <w:lang w:val="en-AU" w:eastAsia="en-GB"/>
        </w:rPr>
        <w:t>Following sentences have been a</w:t>
      </w:r>
      <w:r w:rsidRPr="009A5E5B">
        <w:rPr>
          <w:rFonts w:ascii="Times New Roman" w:eastAsia="Times New Roman" w:hAnsi="Times New Roman" w:cs="Times New Roman"/>
          <w:color w:val="4472C4" w:themeColor="accent1"/>
          <w:sz w:val="22"/>
          <w:szCs w:val="22"/>
          <w:lang w:val="en-AU" w:eastAsia="en-GB"/>
        </w:rPr>
        <w:t xml:space="preserve">dded </w:t>
      </w:r>
      <w:r>
        <w:rPr>
          <w:rFonts w:ascii="Times New Roman" w:eastAsia="Times New Roman" w:hAnsi="Times New Roman" w:cs="Times New Roman"/>
          <w:color w:val="4472C4" w:themeColor="accent1"/>
          <w:sz w:val="22"/>
          <w:szCs w:val="22"/>
          <w:lang w:val="en-AU" w:eastAsia="en-GB"/>
        </w:rPr>
        <w:t>to indicate use 4x objective lens for cell culture microscopes.</w:t>
      </w:r>
    </w:p>
    <w:p w14:paraId="30BA971D" w14:textId="0F4AB301" w:rsidR="00E62C37" w:rsidRDefault="00E62C37" w:rsidP="00E62C37">
      <w:pPr>
        <w:jc w:val="both"/>
        <w:rPr>
          <w:rFonts w:ascii="Times New Roman" w:eastAsia="Times New Roman" w:hAnsi="Times New Roman" w:cs="Times New Roman"/>
          <w:color w:val="4472C4" w:themeColor="accent1"/>
          <w:sz w:val="22"/>
          <w:szCs w:val="22"/>
          <w:lang w:val="en-AU" w:eastAsia="en-GB"/>
        </w:rPr>
      </w:pPr>
      <w:r w:rsidRPr="007F6159">
        <w:rPr>
          <w:rFonts w:ascii="Times New Roman" w:eastAsia="Times New Roman" w:hAnsi="Times New Roman" w:cs="Times New Roman"/>
          <w:color w:val="4472C4" w:themeColor="accent1"/>
          <w:sz w:val="22"/>
          <w:szCs w:val="22"/>
          <w:lang w:val="en-AU" w:eastAsia="en-GB"/>
        </w:rPr>
        <w:t>Line</w:t>
      </w:r>
      <w:r w:rsidR="00304833" w:rsidRPr="007F6159">
        <w:rPr>
          <w:rFonts w:ascii="Times New Roman" w:eastAsia="Times New Roman" w:hAnsi="Times New Roman" w:cs="Times New Roman"/>
          <w:color w:val="4472C4" w:themeColor="accent1"/>
          <w:sz w:val="22"/>
          <w:szCs w:val="22"/>
          <w:lang w:val="en-AU" w:eastAsia="en-GB"/>
        </w:rPr>
        <w:t xml:space="preserve"> </w:t>
      </w:r>
      <w:r w:rsidR="007F6159">
        <w:rPr>
          <w:rFonts w:ascii="Times New Roman" w:eastAsia="Times New Roman" w:hAnsi="Times New Roman" w:cs="Times New Roman"/>
          <w:color w:val="4472C4" w:themeColor="accent1"/>
          <w:sz w:val="22"/>
          <w:szCs w:val="22"/>
          <w:lang w:val="en-AU" w:eastAsia="en-GB"/>
        </w:rPr>
        <w:t>4</w:t>
      </w:r>
      <w:r w:rsidR="0083205D">
        <w:rPr>
          <w:rFonts w:ascii="Times New Roman" w:eastAsia="Times New Roman" w:hAnsi="Times New Roman" w:cs="Times New Roman"/>
          <w:color w:val="4472C4" w:themeColor="accent1"/>
          <w:sz w:val="22"/>
          <w:szCs w:val="22"/>
          <w:lang w:val="en-AU" w:eastAsia="en-GB"/>
        </w:rPr>
        <w:t>30</w:t>
      </w:r>
      <w:r w:rsidRPr="009A5E5B">
        <w:rPr>
          <w:rFonts w:ascii="Times New Roman" w:eastAsia="Times New Roman" w:hAnsi="Times New Roman" w:cs="Times New Roman"/>
          <w:color w:val="4472C4" w:themeColor="accent1"/>
          <w:sz w:val="22"/>
          <w:szCs w:val="22"/>
          <w:lang w:val="en-AU" w:eastAsia="en-GB"/>
        </w:rPr>
        <w:t>:</w:t>
      </w:r>
    </w:p>
    <w:p w14:paraId="7CCF11AD" w14:textId="77777777" w:rsidR="007F6159" w:rsidRDefault="007F6159" w:rsidP="00E62C37">
      <w:pPr>
        <w:pStyle w:val="ListParagraph"/>
        <w:ind w:left="0"/>
        <w:jc w:val="both"/>
        <w:rPr>
          <w:rFonts w:ascii="Times New Roman" w:eastAsia="Times New Roman" w:hAnsi="Times New Roman" w:cs="Times New Roman"/>
          <w:color w:val="4472C4" w:themeColor="accent1"/>
          <w:sz w:val="22"/>
          <w:szCs w:val="22"/>
          <w:lang w:val="en-AU" w:eastAsia="en-GB"/>
        </w:rPr>
      </w:pPr>
      <w:r>
        <w:rPr>
          <w:rFonts w:ascii="Times New Roman" w:eastAsia="Times New Roman" w:hAnsi="Times New Roman" w:cs="Times New Roman"/>
          <w:color w:val="4472C4" w:themeColor="accent1"/>
          <w:sz w:val="22"/>
          <w:szCs w:val="22"/>
          <w:lang w:val="en-AU" w:eastAsia="en-GB"/>
        </w:rPr>
        <w:t>“</w:t>
      </w:r>
      <w:r w:rsidRPr="007F6159">
        <w:rPr>
          <w:rFonts w:ascii="Times New Roman" w:eastAsia="Times New Roman" w:hAnsi="Times New Roman" w:cs="Times New Roman"/>
          <w:i/>
          <w:iCs/>
          <w:color w:val="4472C4" w:themeColor="accent1"/>
          <w:sz w:val="22"/>
          <w:szCs w:val="22"/>
          <w:lang w:val="en-AU" w:eastAsia="en-GB"/>
        </w:rPr>
        <w:t>6.1.1</w:t>
      </w:r>
      <w:r w:rsidRPr="007F6159">
        <w:rPr>
          <w:rFonts w:ascii="Times New Roman" w:eastAsia="Times New Roman" w:hAnsi="Times New Roman" w:cs="Times New Roman"/>
          <w:i/>
          <w:iCs/>
          <w:color w:val="4472C4" w:themeColor="accent1"/>
          <w:sz w:val="22"/>
          <w:szCs w:val="22"/>
          <w:lang w:val="en-AU" w:eastAsia="en-GB"/>
        </w:rPr>
        <w:tab/>
        <w:t>Check cells under the cell culture microscope (</w:t>
      </w:r>
      <w:r w:rsidRPr="007F6159">
        <w:rPr>
          <w:rFonts w:ascii="Times New Roman" w:eastAsia="Times New Roman" w:hAnsi="Times New Roman" w:cs="Times New Roman"/>
          <w:b/>
          <w:bCs/>
          <w:i/>
          <w:iCs/>
          <w:color w:val="4472C4" w:themeColor="accent1"/>
          <w:sz w:val="22"/>
          <w:szCs w:val="22"/>
          <w:lang w:val="en-AU" w:eastAsia="en-GB"/>
        </w:rPr>
        <w:t>4× objective lens</w:t>
      </w:r>
      <w:r w:rsidRPr="007F6159">
        <w:rPr>
          <w:rFonts w:ascii="Times New Roman" w:eastAsia="Times New Roman" w:hAnsi="Times New Roman" w:cs="Times New Roman"/>
          <w:i/>
          <w:iCs/>
          <w:color w:val="4472C4" w:themeColor="accent1"/>
          <w:sz w:val="22"/>
          <w:szCs w:val="22"/>
          <w:lang w:val="en-AU" w:eastAsia="en-GB"/>
        </w:rPr>
        <w:t>)</w:t>
      </w:r>
      <w:r w:rsidRPr="007F6159">
        <w:rPr>
          <w:rFonts w:ascii="Times New Roman" w:eastAsia="Times New Roman" w:hAnsi="Times New Roman" w:cs="Times New Roman"/>
          <w:b/>
          <w:bCs/>
          <w:i/>
          <w:iCs/>
          <w:color w:val="4472C4" w:themeColor="accent1"/>
          <w:sz w:val="22"/>
          <w:szCs w:val="22"/>
          <w:lang w:val="en-AU" w:eastAsia="en-GB"/>
        </w:rPr>
        <w:t xml:space="preserve"> </w:t>
      </w:r>
      <w:r w:rsidRPr="007F6159">
        <w:rPr>
          <w:rFonts w:ascii="Times New Roman" w:eastAsia="Times New Roman" w:hAnsi="Times New Roman" w:cs="Times New Roman"/>
          <w:i/>
          <w:iCs/>
          <w:color w:val="4472C4" w:themeColor="accent1"/>
          <w:sz w:val="22"/>
          <w:szCs w:val="22"/>
          <w:lang w:val="en-AU" w:eastAsia="en-GB"/>
        </w:rPr>
        <w:t>regularly for attachment, contamination, morphology, and confluence</w:t>
      </w:r>
      <w:r w:rsidRPr="007F6159">
        <w:rPr>
          <w:rFonts w:ascii="Times New Roman" w:eastAsia="Times New Roman" w:hAnsi="Times New Roman" w:cs="Times New Roman"/>
          <w:color w:val="4472C4" w:themeColor="accent1"/>
          <w:sz w:val="22"/>
          <w:szCs w:val="22"/>
          <w:lang w:val="en-AU" w:eastAsia="en-GB"/>
        </w:rPr>
        <w:t>.</w:t>
      </w:r>
      <w:r>
        <w:rPr>
          <w:rFonts w:ascii="Times New Roman" w:eastAsia="Times New Roman" w:hAnsi="Times New Roman" w:cs="Times New Roman"/>
          <w:color w:val="4472C4" w:themeColor="accent1"/>
          <w:sz w:val="22"/>
          <w:szCs w:val="22"/>
          <w:lang w:val="en-AU" w:eastAsia="en-GB"/>
        </w:rPr>
        <w:t>”</w:t>
      </w:r>
    </w:p>
    <w:p w14:paraId="2B462799" w14:textId="7105C553" w:rsidR="00E62C37" w:rsidRDefault="00E62C37" w:rsidP="00E62C37">
      <w:pPr>
        <w:pStyle w:val="ListParagraph"/>
        <w:ind w:left="0"/>
        <w:jc w:val="both"/>
        <w:rPr>
          <w:rFonts w:ascii="Times New Roman" w:eastAsia="Times New Roman" w:hAnsi="Times New Roman" w:cs="Times New Roman"/>
          <w:color w:val="4472C4" w:themeColor="accent1"/>
          <w:sz w:val="22"/>
          <w:szCs w:val="22"/>
          <w:lang w:val="en-AU" w:eastAsia="en-GB"/>
        </w:rPr>
      </w:pPr>
      <w:r w:rsidRPr="007F6159">
        <w:rPr>
          <w:rFonts w:ascii="Times New Roman" w:eastAsia="Times New Roman" w:hAnsi="Times New Roman" w:cs="Times New Roman"/>
          <w:color w:val="4472C4" w:themeColor="accent1"/>
          <w:sz w:val="22"/>
          <w:szCs w:val="22"/>
          <w:lang w:val="en-AU" w:eastAsia="en-GB"/>
        </w:rPr>
        <w:t xml:space="preserve">Line </w:t>
      </w:r>
      <w:r w:rsidR="007F6159" w:rsidRPr="007F6159">
        <w:rPr>
          <w:rFonts w:ascii="Times New Roman" w:eastAsia="Times New Roman" w:hAnsi="Times New Roman" w:cs="Times New Roman"/>
          <w:color w:val="4472C4" w:themeColor="accent1"/>
          <w:sz w:val="22"/>
          <w:szCs w:val="22"/>
          <w:lang w:val="en-AU" w:eastAsia="en-GB"/>
        </w:rPr>
        <w:t>5</w:t>
      </w:r>
      <w:r w:rsidR="0083205D">
        <w:rPr>
          <w:rFonts w:ascii="Times New Roman" w:eastAsia="Times New Roman" w:hAnsi="Times New Roman" w:cs="Times New Roman"/>
          <w:color w:val="4472C4" w:themeColor="accent1"/>
          <w:sz w:val="22"/>
          <w:szCs w:val="22"/>
          <w:lang w:val="en-AU" w:eastAsia="en-GB"/>
        </w:rPr>
        <w:t>73</w:t>
      </w:r>
      <w:r w:rsidRPr="007F6159">
        <w:rPr>
          <w:rFonts w:ascii="Times New Roman" w:eastAsia="Times New Roman" w:hAnsi="Times New Roman" w:cs="Times New Roman"/>
          <w:color w:val="4472C4" w:themeColor="accent1"/>
          <w:sz w:val="22"/>
          <w:szCs w:val="22"/>
          <w:lang w:val="en-AU" w:eastAsia="en-GB"/>
        </w:rPr>
        <w:t>:</w:t>
      </w:r>
    </w:p>
    <w:p w14:paraId="04CDDC0C" w14:textId="5B91F6D6" w:rsidR="00410C1E" w:rsidRDefault="007F6159" w:rsidP="00C71A11">
      <w:pPr>
        <w:jc w:val="both"/>
        <w:rPr>
          <w:rFonts w:ascii="Times New Roman" w:eastAsia="Times New Roman" w:hAnsi="Times New Roman" w:cs="Times New Roman"/>
          <w:color w:val="4472C4" w:themeColor="accent1"/>
          <w:sz w:val="22"/>
          <w:szCs w:val="22"/>
          <w:lang w:val="en-AU" w:eastAsia="en-GB"/>
        </w:rPr>
      </w:pPr>
      <w:r>
        <w:rPr>
          <w:rFonts w:ascii="Times New Roman" w:eastAsia="Times New Roman" w:hAnsi="Times New Roman" w:cs="Times New Roman"/>
          <w:color w:val="4472C4" w:themeColor="accent1"/>
          <w:sz w:val="22"/>
          <w:szCs w:val="22"/>
          <w:lang w:val="en-AU" w:eastAsia="en-GB"/>
        </w:rPr>
        <w:t>“</w:t>
      </w:r>
      <w:r w:rsidRPr="007F6159">
        <w:rPr>
          <w:rFonts w:ascii="Times New Roman" w:eastAsia="Times New Roman" w:hAnsi="Times New Roman" w:cs="Times New Roman"/>
          <w:i/>
          <w:iCs/>
          <w:color w:val="4472C4" w:themeColor="accent1"/>
          <w:sz w:val="22"/>
          <w:szCs w:val="22"/>
          <w:lang w:val="en-AU" w:eastAsia="en-GB"/>
        </w:rPr>
        <w:t>8.2.9</w:t>
      </w:r>
      <w:r w:rsidRPr="007F6159">
        <w:rPr>
          <w:rFonts w:ascii="Times New Roman" w:eastAsia="Times New Roman" w:hAnsi="Times New Roman" w:cs="Times New Roman"/>
          <w:i/>
          <w:iCs/>
          <w:color w:val="4472C4" w:themeColor="accent1"/>
          <w:sz w:val="22"/>
          <w:szCs w:val="22"/>
          <w:lang w:val="en-AU" w:eastAsia="en-GB"/>
        </w:rPr>
        <w:tab/>
        <w:t>Check the density of organoids under the cell culture microscope (</w:t>
      </w:r>
      <w:r w:rsidRPr="007F6159">
        <w:rPr>
          <w:rFonts w:ascii="Times New Roman" w:eastAsia="Times New Roman" w:hAnsi="Times New Roman" w:cs="Times New Roman"/>
          <w:b/>
          <w:bCs/>
          <w:i/>
          <w:iCs/>
          <w:color w:val="4472C4" w:themeColor="accent1"/>
          <w:sz w:val="22"/>
          <w:szCs w:val="22"/>
          <w:lang w:val="en-AU" w:eastAsia="en-GB"/>
        </w:rPr>
        <w:t>4× objective lens</w:t>
      </w:r>
      <w:r w:rsidRPr="007F6159">
        <w:rPr>
          <w:rFonts w:ascii="Times New Roman" w:eastAsia="Times New Roman" w:hAnsi="Times New Roman" w:cs="Times New Roman"/>
          <w:i/>
          <w:iCs/>
          <w:color w:val="4472C4" w:themeColor="accent1"/>
          <w:sz w:val="22"/>
          <w:szCs w:val="22"/>
          <w:lang w:val="en-AU" w:eastAsia="en-GB"/>
        </w:rPr>
        <w:t>) after plating the first dome. If too dense, add additional 90% ECM to achieve the desired density of ~30 organoids</w:t>
      </w:r>
      <w:r w:rsidRPr="007F6159">
        <w:rPr>
          <w:rFonts w:ascii="Times New Roman" w:eastAsia="Times New Roman" w:hAnsi="Times New Roman" w:cs="Times New Roman"/>
          <w:color w:val="4472C4" w:themeColor="accent1"/>
          <w:sz w:val="22"/>
          <w:szCs w:val="22"/>
          <w:lang w:val="en-AU" w:eastAsia="en-GB"/>
        </w:rPr>
        <w:t>.</w:t>
      </w:r>
      <w:r>
        <w:rPr>
          <w:rFonts w:ascii="Times New Roman" w:eastAsia="Times New Roman" w:hAnsi="Times New Roman" w:cs="Times New Roman"/>
          <w:color w:val="4472C4" w:themeColor="accent1"/>
          <w:sz w:val="22"/>
          <w:szCs w:val="22"/>
          <w:lang w:val="en-AU" w:eastAsia="en-GB"/>
        </w:rPr>
        <w:t>”</w:t>
      </w:r>
    </w:p>
    <w:p w14:paraId="00C98A4A" w14:textId="77777777" w:rsidR="007F6159" w:rsidRPr="00C71A11" w:rsidRDefault="007F6159" w:rsidP="00C71A11">
      <w:pPr>
        <w:jc w:val="both"/>
        <w:rPr>
          <w:rFonts w:ascii="Times New Roman" w:eastAsia="Times New Roman" w:hAnsi="Times New Roman" w:cs="Times New Roman"/>
          <w:color w:val="595959" w:themeColor="text1" w:themeTint="A6"/>
          <w:sz w:val="22"/>
          <w:szCs w:val="22"/>
          <w:lang w:val="en-AU" w:eastAsia="en-GB"/>
        </w:rPr>
      </w:pPr>
    </w:p>
    <w:p w14:paraId="1EF3AC29" w14:textId="63542CD9"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Line 761: How was the aspiration done? A pipette was </w:t>
      </w:r>
      <w:proofErr w:type="gramStart"/>
      <w:r w:rsidRPr="00C71A11">
        <w:rPr>
          <w:rFonts w:ascii="Times New Roman" w:eastAsia="Times New Roman" w:hAnsi="Times New Roman" w:cs="Times New Roman"/>
          <w:color w:val="595959" w:themeColor="text1" w:themeTint="A6"/>
          <w:sz w:val="22"/>
          <w:szCs w:val="22"/>
          <w:shd w:val="clear" w:color="auto" w:fill="FFFFFF"/>
          <w:lang w:val="en-AU" w:eastAsia="en-GB"/>
        </w:rPr>
        <w:t>used?</w:t>
      </w:r>
      <w:proofErr w:type="gramEnd"/>
    </w:p>
    <w:p w14:paraId="1B90B74A" w14:textId="426006DE" w:rsidR="00204D75" w:rsidRDefault="005745A4" w:rsidP="009A3C44">
      <w:pPr>
        <w:rPr>
          <w:rFonts w:ascii="Times New Roman" w:eastAsia="Times New Roman" w:hAnsi="Times New Roman" w:cs="Times New Roman"/>
          <w:color w:val="4472C4" w:themeColor="accent1"/>
          <w:sz w:val="22"/>
          <w:szCs w:val="22"/>
          <w:shd w:val="clear" w:color="auto" w:fill="FFFFFF"/>
          <w:lang w:val="en-AU" w:eastAsia="en-GB"/>
        </w:rPr>
      </w:pPr>
      <w:r w:rsidRPr="00410C1E">
        <w:rPr>
          <w:rFonts w:ascii="Times New Roman" w:eastAsia="Times New Roman" w:hAnsi="Times New Roman" w:cs="Times New Roman"/>
          <w:color w:val="4472C4" w:themeColor="accent1"/>
          <w:sz w:val="22"/>
          <w:szCs w:val="22"/>
          <w:shd w:val="clear" w:color="auto" w:fill="FFFFFF"/>
          <w:lang w:val="en-AU" w:eastAsia="en-GB"/>
        </w:rPr>
        <w:t xml:space="preserve">Following </w:t>
      </w:r>
      <w:r w:rsidR="004115F0">
        <w:rPr>
          <w:rFonts w:ascii="Times New Roman" w:eastAsia="Times New Roman" w:hAnsi="Times New Roman" w:cs="Times New Roman"/>
          <w:color w:val="4472C4" w:themeColor="accent1"/>
          <w:sz w:val="22"/>
          <w:szCs w:val="22"/>
          <w:shd w:val="clear" w:color="auto" w:fill="FFFFFF"/>
          <w:lang w:val="en-AU" w:eastAsia="en-GB"/>
        </w:rPr>
        <w:t>changes made on line 305</w:t>
      </w:r>
      <w:r w:rsidR="009A3C44" w:rsidRPr="00410C1E">
        <w:rPr>
          <w:rFonts w:ascii="Times New Roman" w:eastAsia="Times New Roman" w:hAnsi="Times New Roman" w:cs="Times New Roman"/>
          <w:color w:val="4472C4" w:themeColor="accent1"/>
          <w:sz w:val="22"/>
          <w:szCs w:val="22"/>
          <w:shd w:val="clear" w:color="auto" w:fill="FFFFFF"/>
          <w:lang w:val="en-AU" w:eastAsia="en-GB"/>
        </w:rPr>
        <w:t>:</w:t>
      </w:r>
      <w:r w:rsidRPr="00410C1E">
        <w:rPr>
          <w:rFonts w:ascii="Times New Roman" w:eastAsia="Times New Roman" w:hAnsi="Times New Roman" w:cs="Times New Roman"/>
          <w:color w:val="4472C4" w:themeColor="accent1"/>
          <w:sz w:val="22"/>
          <w:szCs w:val="22"/>
          <w:shd w:val="clear" w:color="auto" w:fill="FFFFFF"/>
          <w:lang w:val="en-AU" w:eastAsia="en-GB"/>
        </w:rPr>
        <w:t xml:space="preserve"> </w:t>
      </w:r>
    </w:p>
    <w:p w14:paraId="2F4971C0" w14:textId="1C0FAB30" w:rsidR="005745A4" w:rsidRDefault="005745A4" w:rsidP="004115F0">
      <w:pPr>
        <w:rPr>
          <w:rFonts w:ascii="Times New Roman" w:eastAsia="Times New Roman" w:hAnsi="Times New Roman" w:cs="Times New Roman"/>
          <w:color w:val="4472C4" w:themeColor="accent1"/>
          <w:sz w:val="22"/>
          <w:szCs w:val="22"/>
          <w:shd w:val="clear" w:color="auto" w:fill="FFFFFF"/>
          <w:lang w:val="en-AU" w:eastAsia="en-GB"/>
        </w:rPr>
      </w:pPr>
      <w:r w:rsidRPr="00410C1E">
        <w:rPr>
          <w:rFonts w:ascii="Times New Roman" w:eastAsia="Times New Roman" w:hAnsi="Times New Roman" w:cs="Times New Roman"/>
          <w:color w:val="4472C4" w:themeColor="accent1"/>
          <w:sz w:val="22"/>
          <w:szCs w:val="22"/>
          <w:shd w:val="clear" w:color="auto" w:fill="FFFFFF"/>
          <w:lang w:val="en-AU" w:eastAsia="en-GB"/>
        </w:rPr>
        <w:t>“</w:t>
      </w:r>
      <w:r w:rsidR="004115F0" w:rsidRPr="004115F0">
        <w:rPr>
          <w:rFonts w:ascii="Times New Roman" w:eastAsia="Times New Roman" w:hAnsi="Times New Roman" w:cs="Times New Roman"/>
          <w:i/>
          <w:iCs/>
          <w:color w:val="4472C4" w:themeColor="accent1"/>
          <w:sz w:val="22"/>
          <w:szCs w:val="22"/>
          <w:shd w:val="clear" w:color="auto" w:fill="FFFFFF"/>
          <w:lang w:val="en-AU" w:eastAsia="en-GB"/>
        </w:rPr>
        <w:t>3.0.2.4</w:t>
      </w:r>
      <w:r w:rsidR="004115F0" w:rsidRPr="004115F0">
        <w:rPr>
          <w:rFonts w:ascii="Times New Roman" w:eastAsia="Times New Roman" w:hAnsi="Times New Roman" w:cs="Times New Roman"/>
          <w:i/>
          <w:iCs/>
          <w:color w:val="4472C4" w:themeColor="accent1"/>
          <w:sz w:val="22"/>
          <w:szCs w:val="22"/>
          <w:shd w:val="clear" w:color="auto" w:fill="FFFFFF"/>
          <w:lang w:val="en-AU" w:eastAsia="en-GB"/>
        </w:rPr>
        <w:tab/>
      </w:r>
      <w:r w:rsidR="004115F0">
        <w:rPr>
          <w:rFonts w:ascii="Times New Roman" w:eastAsia="Times New Roman" w:hAnsi="Times New Roman" w:cs="Times New Roman"/>
          <w:i/>
          <w:iCs/>
          <w:color w:val="4472C4" w:themeColor="accent1"/>
          <w:sz w:val="22"/>
          <w:szCs w:val="22"/>
          <w:shd w:val="clear" w:color="auto" w:fill="FFFFFF"/>
          <w:lang w:val="en-AU" w:eastAsia="en-GB"/>
        </w:rPr>
        <w:tab/>
      </w:r>
      <w:r w:rsidR="004115F0" w:rsidRPr="004115F0">
        <w:rPr>
          <w:rFonts w:ascii="Times New Roman" w:eastAsia="Times New Roman" w:hAnsi="Times New Roman" w:cs="Times New Roman"/>
          <w:i/>
          <w:iCs/>
          <w:color w:val="4472C4" w:themeColor="accent1"/>
          <w:sz w:val="22"/>
          <w:szCs w:val="22"/>
          <w:shd w:val="clear" w:color="auto" w:fill="FFFFFF"/>
          <w:lang w:val="en-AU" w:eastAsia="en-GB"/>
        </w:rPr>
        <w:t xml:space="preserve">Remove the Collagen solution </w:t>
      </w:r>
      <w:r w:rsidR="004115F0" w:rsidRPr="004115F0">
        <w:rPr>
          <w:rFonts w:ascii="Times New Roman" w:eastAsia="Times New Roman" w:hAnsi="Times New Roman" w:cs="Times New Roman"/>
          <w:b/>
          <w:bCs/>
          <w:i/>
          <w:iCs/>
          <w:color w:val="4472C4" w:themeColor="accent1"/>
          <w:sz w:val="22"/>
          <w:szCs w:val="22"/>
          <w:shd w:val="clear" w:color="auto" w:fill="FFFFFF"/>
          <w:lang w:val="en-AU" w:eastAsia="en-GB"/>
        </w:rPr>
        <w:t>by pipette or vacuum aspirator</w:t>
      </w:r>
      <w:r w:rsidR="004115F0" w:rsidRPr="004115F0">
        <w:rPr>
          <w:rFonts w:ascii="Times New Roman" w:eastAsia="Times New Roman" w:hAnsi="Times New Roman" w:cs="Times New Roman"/>
          <w:i/>
          <w:iCs/>
          <w:color w:val="4472C4" w:themeColor="accent1"/>
          <w:sz w:val="22"/>
          <w:szCs w:val="22"/>
          <w:shd w:val="clear" w:color="auto" w:fill="FFFFFF"/>
          <w:lang w:val="en-AU" w:eastAsia="en-GB"/>
        </w:rPr>
        <w:t xml:space="preserve"> prior to seeding cells. Do not wash the vessel prior to seeding cells</w:t>
      </w:r>
      <w:r w:rsidR="004115F0" w:rsidRPr="004115F0">
        <w:rPr>
          <w:rFonts w:ascii="Times New Roman" w:eastAsia="Times New Roman" w:hAnsi="Times New Roman" w:cs="Times New Roman"/>
          <w:color w:val="4472C4" w:themeColor="accent1"/>
          <w:sz w:val="22"/>
          <w:szCs w:val="22"/>
          <w:shd w:val="clear" w:color="auto" w:fill="FFFFFF"/>
          <w:lang w:val="en-AU" w:eastAsia="en-GB"/>
        </w:rPr>
        <w:t>.</w:t>
      </w:r>
      <w:r w:rsidR="004115F0">
        <w:rPr>
          <w:rFonts w:ascii="Times New Roman" w:eastAsia="Times New Roman" w:hAnsi="Times New Roman" w:cs="Times New Roman"/>
          <w:color w:val="4472C4" w:themeColor="accent1"/>
          <w:sz w:val="22"/>
          <w:szCs w:val="22"/>
          <w:shd w:val="clear" w:color="auto" w:fill="FFFFFF"/>
          <w:lang w:val="en-AU" w:eastAsia="en-GB"/>
        </w:rPr>
        <w:t xml:space="preserve">” </w:t>
      </w:r>
    </w:p>
    <w:p w14:paraId="6A0D6C8A" w14:textId="77777777" w:rsidR="004115F0" w:rsidRPr="00C71A11" w:rsidRDefault="004115F0" w:rsidP="004115F0">
      <w:pPr>
        <w:rPr>
          <w:rFonts w:ascii="Times New Roman" w:eastAsia="Times New Roman" w:hAnsi="Times New Roman" w:cs="Times New Roman"/>
          <w:color w:val="595959" w:themeColor="text1" w:themeTint="A6"/>
          <w:sz w:val="22"/>
          <w:szCs w:val="22"/>
          <w:lang w:val="en-AU" w:eastAsia="en-GB"/>
        </w:rPr>
      </w:pPr>
    </w:p>
    <w:p w14:paraId="0520592B" w14:textId="111966C6" w:rsidR="00C71A11" w:rsidRPr="00471CDC"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471CDC">
        <w:rPr>
          <w:rFonts w:ascii="Times New Roman" w:eastAsia="Times New Roman" w:hAnsi="Times New Roman" w:cs="Times New Roman"/>
          <w:color w:val="595959" w:themeColor="text1" w:themeTint="A6"/>
          <w:sz w:val="22"/>
          <w:szCs w:val="22"/>
          <w:shd w:val="clear" w:color="auto" w:fill="FFFFFF"/>
          <w:lang w:val="en-AU" w:eastAsia="en-GB"/>
        </w:rPr>
        <w:t>10. Please provide the outputs of the OME data files (Line 259-273) in a separate Supplementary document. Please remove them from the Protocol as there are no action steps involved.</w:t>
      </w:r>
    </w:p>
    <w:p w14:paraId="168874AD" w14:textId="59F87381" w:rsidR="00802299" w:rsidRPr="00CD5002" w:rsidRDefault="00802299" w:rsidP="00C71A11">
      <w:pPr>
        <w:jc w:val="both"/>
        <w:rPr>
          <w:rFonts w:ascii="Times New Roman" w:eastAsia="Times New Roman" w:hAnsi="Times New Roman" w:cs="Times New Roman"/>
          <w:color w:val="4472C4" w:themeColor="accent1"/>
          <w:sz w:val="22"/>
          <w:szCs w:val="22"/>
          <w:shd w:val="clear" w:color="auto" w:fill="FFFFFF"/>
          <w:lang w:val="en-AU" w:eastAsia="en-GB"/>
        </w:rPr>
      </w:pPr>
      <w:r w:rsidRPr="00CD5002">
        <w:rPr>
          <w:rFonts w:ascii="Times New Roman" w:eastAsia="Times New Roman" w:hAnsi="Times New Roman" w:cs="Times New Roman"/>
          <w:color w:val="4472C4" w:themeColor="accent1"/>
          <w:sz w:val="22"/>
          <w:szCs w:val="22"/>
          <w:shd w:val="clear" w:color="auto" w:fill="FFFFFF"/>
          <w:lang w:val="en-AU" w:eastAsia="en-GB"/>
        </w:rPr>
        <w:t xml:space="preserve">Removed from protocol. </w:t>
      </w:r>
      <w:r w:rsidR="00471CDC">
        <w:rPr>
          <w:rFonts w:ascii="Times New Roman" w:eastAsia="Times New Roman" w:hAnsi="Times New Roman" w:cs="Times New Roman"/>
          <w:color w:val="4472C4" w:themeColor="accent1"/>
          <w:sz w:val="22"/>
          <w:szCs w:val="22"/>
          <w:shd w:val="clear" w:color="auto" w:fill="FFFFFF"/>
          <w:lang w:val="en-AU" w:eastAsia="en-GB"/>
        </w:rPr>
        <w:t xml:space="preserve">Supplementary </w:t>
      </w:r>
      <w:r w:rsidR="004115F0">
        <w:rPr>
          <w:rFonts w:ascii="Times New Roman" w:eastAsia="Times New Roman" w:hAnsi="Times New Roman" w:cs="Times New Roman"/>
          <w:color w:val="4472C4" w:themeColor="accent1"/>
          <w:sz w:val="22"/>
          <w:szCs w:val="22"/>
          <w:shd w:val="clear" w:color="auto" w:fill="FFFFFF"/>
          <w:lang w:val="en-AU" w:eastAsia="en-GB"/>
        </w:rPr>
        <w:t>File 3</w:t>
      </w:r>
      <w:r w:rsidR="00E62C37" w:rsidRPr="00CD5002">
        <w:rPr>
          <w:rFonts w:ascii="Times New Roman" w:eastAsia="Times New Roman" w:hAnsi="Times New Roman" w:cs="Times New Roman"/>
          <w:color w:val="4472C4" w:themeColor="accent1"/>
          <w:sz w:val="22"/>
          <w:szCs w:val="22"/>
          <w:shd w:val="clear" w:color="auto" w:fill="FFFFFF"/>
          <w:lang w:val="en-AU" w:eastAsia="en-GB"/>
        </w:rPr>
        <w:t xml:space="preserve"> </w:t>
      </w:r>
      <w:r w:rsidRPr="00CD5002">
        <w:rPr>
          <w:rFonts w:ascii="Times New Roman" w:eastAsia="Times New Roman" w:hAnsi="Times New Roman" w:cs="Times New Roman"/>
          <w:color w:val="4472C4" w:themeColor="accent1"/>
          <w:sz w:val="22"/>
          <w:szCs w:val="22"/>
          <w:shd w:val="clear" w:color="auto" w:fill="FFFFFF"/>
          <w:lang w:val="en-AU" w:eastAsia="en-GB"/>
        </w:rPr>
        <w:t>created with outputs of the OME data files.</w:t>
      </w:r>
    </w:p>
    <w:p w14:paraId="30FE5AED" w14:textId="77777777" w:rsidR="00802299" w:rsidRPr="00C71A11" w:rsidRDefault="00802299" w:rsidP="00C71A11">
      <w:pPr>
        <w:jc w:val="both"/>
        <w:rPr>
          <w:rFonts w:ascii="Times New Roman" w:eastAsia="Times New Roman" w:hAnsi="Times New Roman" w:cs="Times New Roman"/>
          <w:color w:val="595959" w:themeColor="text1" w:themeTint="A6"/>
          <w:sz w:val="22"/>
          <w:szCs w:val="22"/>
          <w:lang w:val="en-AU" w:eastAsia="en-GB"/>
        </w:rPr>
      </w:pPr>
    </w:p>
    <w:p w14:paraId="450989E8" w14:textId="4E64D232"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11. Please mention warming temperature and method for various media like PBS, AODM, etc.</w:t>
      </w:r>
    </w:p>
    <w:p w14:paraId="17229086" w14:textId="77777777" w:rsidR="00802299" w:rsidRPr="00410C1E" w:rsidRDefault="005745A4" w:rsidP="005745A4">
      <w:pPr>
        <w:jc w:val="both"/>
        <w:rPr>
          <w:rFonts w:ascii="Times New Roman" w:eastAsia="Times New Roman" w:hAnsi="Times New Roman" w:cs="Times New Roman"/>
          <w:color w:val="4472C4" w:themeColor="accent1"/>
          <w:sz w:val="22"/>
          <w:szCs w:val="22"/>
          <w:shd w:val="clear" w:color="auto" w:fill="FFFFFF"/>
          <w:lang w:val="en-AU" w:eastAsia="en-GB"/>
        </w:rPr>
      </w:pPr>
      <w:r w:rsidRPr="00410C1E">
        <w:rPr>
          <w:rFonts w:ascii="Times New Roman" w:eastAsia="Times New Roman" w:hAnsi="Times New Roman" w:cs="Times New Roman"/>
          <w:color w:val="4472C4" w:themeColor="accent1"/>
          <w:sz w:val="22"/>
          <w:szCs w:val="22"/>
          <w:shd w:val="clear" w:color="auto" w:fill="FFFFFF"/>
          <w:lang w:val="en-AU" w:eastAsia="en-GB"/>
        </w:rPr>
        <w:t xml:space="preserve">Following </w:t>
      </w:r>
      <w:r w:rsidR="00802299" w:rsidRPr="00410C1E">
        <w:rPr>
          <w:rFonts w:ascii="Times New Roman" w:eastAsia="Times New Roman" w:hAnsi="Times New Roman" w:cs="Times New Roman"/>
          <w:color w:val="4472C4" w:themeColor="accent1"/>
          <w:sz w:val="22"/>
          <w:szCs w:val="22"/>
          <w:shd w:val="clear" w:color="auto" w:fill="FFFFFF"/>
          <w:lang w:val="en-AU" w:eastAsia="en-GB"/>
        </w:rPr>
        <w:t>notes</w:t>
      </w:r>
      <w:r w:rsidRPr="00410C1E">
        <w:rPr>
          <w:rFonts w:ascii="Times New Roman" w:eastAsia="Times New Roman" w:hAnsi="Times New Roman" w:cs="Times New Roman"/>
          <w:color w:val="4472C4" w:themeColor="accent1"/>
          <w:sz w:val="22"/>
          <w:szCs w:val="22"/>
          <w:shd w:val="clear" w:color="auto" w:fill="FFFFFF"/>
          <w:lang w:val="en-AU" w:eastAsia="en-GB"/>
        </w:rPr>
        <w:t xml:space="preserve"> </w:t>
      </w:r>
      <w:r w:rsidR="00802299" w:rsidRPr="00410C1E">
        <w:rPr>
          <w:rFonts w:ascii="Times New Roman" w:eastAsia="Times New Roman" w:hAnsi="Times New Roman" w:cs="Times New Roman"/>
          <w:color w:val="4472C4" w:themeColor="accent1"/>
          <w:sz w:val="22"/>
          <w:szCs w:val="22"/>
          <w:shd w:val="clear" w:color="auto" w:fill="FFFFFF"/>
          <w:lang w:val="en-AU" w:eastAsia="en-GB"/>
        </w:rPr>
        <w:t>have</w:t>
      </w:r>
      <w:r w:rsidRPr="00410C1E">
        <w:rPr>
          <w:rFonts w:ascii="Times New Roman" w:eastAsia="Times New Roman" w:hAnsi="Times New Roman" w:cs="Times New Roman"/>
          <w:color w:val="4472C4" w:themeColor="accent1"/>
          <w:sz w:val="22"/>
          <w:szCs w:val="22"/>
          <w:shd w:val="clear" w:color="auto" w:fill="FFFFFF"/>
          <w:lang w:val="en-AU" w:eastAsia="en-GB"/>
        </w:rPr>
        <w:t xml:space="preserve"> been included</w:t>
      </w:r>
      <w:r w:rsidR="00802299" w:rsidRPr="00410C1E">
        <w:rPr>
          <w:rFonts w:ascii="Times New Roman" w:eastAsia="Times New Roman" w:hAnsi="Times New Roman" w:cs="Times New Roman"/>
          <w:color w:val="4472C4" w:themeColor="accent1"/>
          <w:sz w:val="22"/>
          <w:szCs w:val="22"/>
          <w:shd w:val="clear" w:color="auto" w:fill="FFFFFF"/>
          <w:lang w:val="en-AU" w:eastAsia="en-GB"/>
        </w:rPr>
        <w:t>:</w:t>
      </w:r>
    </w:p>
    <w:p w14:paraId="7364DFCE" w14:textId="6BBB7D3B" w:rsidR="005745A4" w:rsidRDefault="004115F0" w:rsidP="00802299">
      <w:pPr>
        <w:pStyle w:val="ListParagraph"/>
        <w:numPr>
          <w:ilvl w:val="0"/>
          <w:numId w:val="2"/>
        </w:num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lastRenderedPageBreak/>
        <w:t>Line 42</w:t>
      </w:r>
      <w:r w:rsidR="0083205D">
        <w:rPr>
          <w:rFonts w:ascii="Times New Roman" w:eastAsia="Times New Roman" w:hAnsi="Times New Roman" w:cs="Times New Roman"/>
          <w:color w:val="4472C4" w:themeColor="accent1"/>
          <w:sz w:val="22"/>
          <w:szCs w:val="22"/>
          <w:shd w:val="clear" w:color="auto" w:fill="FFFFFF"/>
          <w:lang w:val="en-AU" w:eastAsia="en-GB"/>
        </w:rPr>
        <w:t>7</w:t>
      </w:r>
      <w:r w:rsidR="00802299" w:rsidRPr="00410C1E">
        <w:rPr>
          <w:rFonts w:ascii="Times New Roman" w:eastAsia="Times New Roman" w:hAnsi="Times New Roman" w:cs="Times New Roman"/>
          <w:color w:val="4472C4" w:themeColor="accent1"/>
          <w:sz w:val="22"/>
          <w:szCs w:val="22"/>
          <w:shd w:val="clear" w:color="auto" w:fill="FFFFFF"/>
          <w:lang w:val="en-AU" w:eastAsia="en-GB"/>
        </w:rPr>
        <w:t>:</w:t>
      </w:r>
      <w:r w:rsidR="005745A4" w:rsidRPr="00410C1E">
        <w:rPr>
          <w:rFonts w:ascii="Times New Roman" w:eastAsia="Times New Roman" w:hAnsi="Times New Roman" w:cs="Times New Roman"/>
          <w:color w:val="4472C4" w:themeColor="accent1"/>
          <w:sz w:val="22"/>
          <w:szCs w:val="22"/>
          <w:shd w:val="clear" w:color="auto" w:fill="FFFFFF"/>
          <w:lang w:val="en-AU" w:eastAsia="en-GB"/>
        </w:rPr>
        <w:t xml:space="preserve"> “</w:t>
      </w:r>
      <w:r w:rsidR="00204D75" w:rsidRPr="00204D75">
        <w:rPr>
          <w:rFonts w:ascii="Times New Roman" w:eastAsia="Times New Roman" w:hAnsi="Times New Roman" w:cs="Times New Roman"/>
          <w:i/>
          <w:iCs/>
          <w:color w:val="4472C4" w:themeColor="accent1"/>
          <w:sz w:val="22"/>
          <w:szCs w:val="22"/>
          <w:shd w:val="clear" w:color="auto" w:fill="FFFFFF"/>
          <w:lang w:val="en-AU" w:eastAsia="en-GB"/>
        </w:rPr>
        <w:t xml:space="preserve">NOTE: CRC media must be </w:t>
      </w:r>
      <w:r w:rsidR="00204D75" w:rsidRPr="00204D75">
        <w:rPr>
          <w:rFonts w:ascii="Times New Roman" w:eastAsia="Times New Roman" w:hAnsi="Times New Roman" w:cs="Times New Roman"/>
          <w:b/>
          <w:bCs/>
          <w:i/>
          <w:iCs/>
          <w:color w:val="4472C4" w:themeColor="accent1"/>
          <w:sz w:val="22"/>
          <w:szCs w:val="22"/>
          <w:shd w:val="clear" w:color="auto" w:fill="FFFFFF"/>
          <w:lang w:val="en-AU" w:eastAsia="en-GB"/>
        </w:rPr>
        <w:t>warmed to 37°C by placing it in temperature-controlled laboratory water bath or a bead bath device</w:t>
      </w:r>
      <w:r w:rsidR="00204D75" w:rsidRPr="00204D75">
        <w:rPr>
          <w:rFonts w:ascii="Times New Roman" w:eastAsia="Times New Roman" w:hAnsi="Times New Roman" w:cs="Times New Roman"/>
          <w:i/>
          <w:iCs/>
          <w:color w:val="4472C4" w:themeColor="accent1"/>
          <w:sz w:val="22"/>
          <w:szCs w:val="22"/>
          <w:shd w:val="clear" w:color="auto" w:fill="FFFFFF"/>
          <w:lang w:val="en-AU" w:eastAsia="en-GB"/>
        </w:rPr>
        <w:t xml:space="preserve"> before it is added to the cells</w:t>
      </w:r>
      <w:r w:rsidR="009B48BD" w:rsidRPr="009B48BD">
        <w:rPr>
          <w:rFonts w:ascii="Times New Roman" w:eastAsia="Times New Roman" w:hAnsi="Times New Roman" w:cs="Times New Roman"/>
          <w:i/>
          <w:iCs/>
          <w:color w:val="4472C4" w:themeColor="accent1"/>
          <w:sz w:val="22"/>
          <w:szCs w:val="22"/>
          <w:shd w:val="clear" w:color="auto" w:fill="FFFFFF"/>
          <w:lang w:val="en-AU" w:eastAsia="en-GB"/>
        </w:rPr>
        <w:t>.</w:t>
      </w:r>
      <w:r w:rsidR="005745A4" w:rsidRPr="00410C1E">
        <w:rPr>
          <w:rFonts w:ascii="Times New Roman" w:eastAsia="Times New Roman" w:hAnsi="Times New Roman" w:cs="Times New Roman"/>
          <w:color w:val="4472C4" w:themeColor="accent1"/>
          <w:sz w:val="22"/>
          <w:szCs w:val="22"/>
          <w:shd w:val="clear" w:color="auto" w:fill="FFFFFF"/>
          <w:lang w:val="en-AU" w:eastAsia="en-GB"/>
        </w:rPr>
        <w:t>”</w:t>
      </w:r>
    </w:p>
    <w:p w14:paraId="494DB7B1" w14:textId="40D3A3A4" w:rsidR="00137125" w:rsidRPr="004115F0" w:rsidRDefault="004115F0" w:rsidP="004115F0">
      <w:pPr>
        <w:pStyle w:val="ListParagraph"/>
        <w:numPr>
          <w:ilvl w:val="0"/>
          <w:numId w:val="2"/>
        </w:numPr>
        <w:rPr>
          <w:rFonts w:ascii="Times New Roman" w:eastAsia="Times New Roman" w:hAnsi="Times New Roman" w:cs="Times New Roman"/>
          <w:i/>
          <w:iCs/>
          <w:color w:val="4472C4" w:themeColor="accent1"/>
          <w:sz w:val="22"/>
          <w:szCs w:val="22"/>
          <w:shd w:val="clear" w:color="auto" w:fill="FFFFFF"/>
          <w:lang w:val="en-AU" w:eastAsia="en-GB"/>
        </w:rPr>
      </w:pPr>
      <w:r w:rsidRPr="004115F0">
        <w:rPr>
          <w:rFonts w:ascii="Times New Roman" w:eastAsia="Times New Roman" w:hAnsi="Times New Roman" w:cs="Times New Roman"/>
          <w:color w:val="4472C4" w:themeColor="accent1"/>
          <w:sz w:val="22"/>
          <w:szCs w:val="22"/>
          <w:shd w:val="clear" w:color="auto" w:fill="FFFFFF"/>
          <w:lang w:val="en-AU" w:eastAsia="en-GB"/>
        </w:rPr>
        <w:t>Line 45</w:t>
      </w:r>
      <w:r w:rsidR="0083205D">
        <w:rPr>
          <w:rFonts w:ascii="Times New Roman" w:eastAsia="Times New Roman" w:hAnsi="Times New Roman" w:cs="Times New Roman"/>
          <w:color w:val="4472C4" w:themeColor="accent1"/>
          <w:sz w:val="22"/>
          <w:szCs w:val="22"/>
          <w:shd w:val="clear" w:color="auto" w:fill="FFFFFF"/>
          <w:lang w:val="en-AU" w:eastAsia="en-GB"/>
        </w:rPr>
        <w:t>6</w:t>
      </w:r>
      <w:r w:rsidR="00137125" w:rsidRPr="004115F0">
        <w:rPr>
          <w:rFonts w:ascii="Times New Roman" w:eastAsia="Times New Roman" w:hAnsi="Times New Roman" w:cs="Times New Roman"/>
          <w:color w:val="4472C4" w:themeColor="accent1"/>
          <w:sz w:val="22"/>
          <w:szCs w:val="22"/>
          <w:shd w:val="clear" w:color="auto" w:fill="FFFFFF"/>
          <w:lang w:val="en-AU" w:eastAsia="en-GB"/>
        </w:rPr>
        <w:t>: “</w:t>
      </w:r>
      <w:r w:rsidRPr="004115F0">
        <w:rPr>
          <w:rFonts w:ascii="Times New Roman" w:eastAsia="Times New Roman" w:hAnsi="Times New Roman" w:cs="Times New Roman"/>
          <w:i/>
          <w:iCs/>
          <w:color w:val="4472C4" w:themeColor="accent1"/>
          <w:sz w:val="22"/>
          <w:szCs w:val="22"/>
          <w:shd w:val="clear" w:color="auto" w:fill="FFFFFF"/>
          <w:lang w:val="en-AU" w:eastAsia="en-GB"/>
        </w:rPr>
        <w:t>7.0.4</w:t>
      </w:r>
      <w:r>
        <w:rPr>
          <w:rFonts w:ascii="Times New Roman" w:eastAsia="Times New Roman" w:hAnsi="Times New Roman" w:cs="Times New Roman"/>
          <w:i/>
          <w:iCs/>
          <w:color w:val="4472C4" w:themeColor="accent1"/>
          <w:sz w:val="22"/>
          <w:szCs w:val="22"/>
          <w:shd w:val="clear" w:color="auto" w:fill="FFFFFF"/>
          <w:lang w:val="en-AU" w:eastAsia="en-GB"/>
        </w:rPr>
        <w:tab/>
      </w:r>
      <w:r w:rsidRPr="004115F0">
        <w:rPr>
          <w:rFonts w:ascii="Times New Roman" w:eastAsia="Times New Roman" w:hAnsi="Times New Roman" w:cs="Times New Roman"/>
          <w:i/>
          <w:iCs/>
          <w:color w:val="4472C4" w:themeColor="accent1"/>
          <w:sz w:val="22"/>
          <w:szCs w:val="22"/>
          <w:shd w:val="clear" w:color="auto" w:fill="FFFFFF"/>
          <w:lang w:val="en-AU" w:eastAsia="en-GB"/>
        </w:rPr>
        <w:t>Every second day until a confluent cell monolayer is formed (usually by Day 4 post seeding), discard media and add fresh expansion medium</w:t>
      </w:r>
      <w:r w:rsidRPr="004115F0">
        <w:rPr>
          <w:rFonts w:ascii="Times New Roman" w:eastAsia="Times New Roman" w:hAnsi="Times New Roman" w:cs="Times New Roman"/>
          <w:b/>
          <w:bCs/>
          <w:i/>
          <w:iCs/>
          <w:color w:val="4472C4" w:themeColor="accent1"/>
          <w:sz w:val="22"/>
          <w:szCs w:val="22"/>
          <w:shd w:val="clear" w:color="auto" w:fill="FFFFFF"/>
          <w:lang w:val="en-AU" w:eastAsia="en-GB"/>
        </w:rPr>
        <w:t xml:space="preserve"> warmed to room temperature (15-25°C).</w:t>
      </w:r>
      <w:r w:rsidR="00E62C37" w:rsidRPr="004115F0">
        <w:rPr>
          <w:rFonts w:ascii="Times New Roman" w:eastAsia="Times New Roman" w:hAnsi="Times New Roman" w:cs="Times New Roman"/>
          <w:b/>
          <w:bCs/>
          <w:color w:val="4472C4" w:themeColor="accent1"/>
          <w:sz w:val="22"/>
          <w:szCs w:val="22"/>
          <w:shd w:val="clear" w:color="auto" w:fill="FFFFFF"/>
          <w:lang w:val="en-AU" w:eastAsia="en-GB"/>
        </w:rPr>
        <w:t>”</w:t>
      </w:r>
    </w:p>
    <w:p w14:paraId="53D86C9A" w14:textId="5244620A" w:rsidR="004115F0" w:rsidRPr="004115F0" w:rsidRDefault="004115F0" w:rsidP="004115F0">
      <w:pPr>
        <w:pStyle w:val="ListParagraph"/>
        <w:numPr>
          <w:ilvl w:val="0"/>
          <w:numId w:val="2"/>
        </w:numPr>
        <w:rPr>
          <w:rFonts w:ascii="Times New Roman" w:eastAsia="Times New Roman" w:hAnsi="Times New Roman" w:cs="Times New Roman"/>
          <w:i/>
          <w:iCs/>
          <w:color w:val="4472C4" w:themeColor="accent1"/>
          <w:sz w:val="22"/>
          <w:szCs w:val="22"/>
          <w:shd w:val="clear" w:color="auto" w:fill="FFFFFF"/>
          <w:lang w:val="en-AU" w:eastAsia="en-GB"/>
        </w:rPr>
      </w:pPr>
      <w:r w:rsidRPr="004115F0">
        <w:rPr>
          <w:rFonts w:ascii="Times New Roman" w:eastAsia="Times New Roman" w:hAnsi="Times New Roman" w:cs="Times New Roman"/>
          <w:color w:val="4472C4" w:themeColor="accent1"/>
          <w:sz w:val="22"/>
          <w:szCs w:val="22"/>
          <w:shd w:val="clear" w:color="auto" w:fill="FFFFFF"/>
          <w:lang w:val="en-AU" w:eastAsia="en-GB"/>
        </w:rPr>
        <w:t>Line</w:t>
      </w:r>
      <w:r>
        <w:rPr>
          <w:rFonts w:ascii="Times New Roman" w:eastAsia="Times New Roman" w:hAnsi="Times New Roman" w:cs="Times New Roman"/>
          <w:color w:val="4472C4" w:themeColor="accent1"/>
          <w:sz w:val="22"/>
          <w:szCs w:val="22"/>
          <w:shd w:val="clear" w:color="auto" w:fill="FFFFFF"/>
          <w:lang w:val="en-AU" w:eastAsia="en-GB"/>
        </w:rPr>
        <w:t xml:space="preserve"> 4</w:t>
      </w:r>
      <w:r w:rsidR="0083205D">
        <w:rPr>
          <w:rFonts w:ascii="Times New Roman" w:eastAsia="Times New Roman" w:hAnsi="Times New Roman" w:cs="Times New Roman"/>
          <w:color w:val="4472C4" w:themeColor="accent1"/>
          <w:sz w:val="22"/>
          <w:szCs w:val="22"/>
          <w:shd w:val="clear" w:color="auto" w:fill="FFFFFF"/>
          <w:lang w:val="en-AU" w:eastAsia="en-GB"/>
        </w:rPr>
        <w:t>61</w:t>
      </w:r>
      <w:r w:rsidR="00137125" w:rsidRPr="004115F0">
        <w:rPr>
          <w:rFonts w:ascii="Times New Roman" w:eastAsia="Times New Roman" w:hAnsi="Times New Roman" w:cs="Times New Roman"/>
          <w:color w:val="4472C4" w:themeColor="accent1"/>
          <w:sz w:val="22"/>
          <w:szCs w:val="22"/>
          <w:shd w:val="clear" w:color="auto" w:fill="FFFFFF"/>
          <w:lang w:val="en-AU" w:eastAsia="en-GB"/>
        </w:rPr>
        <w:t>: “</w:t>
      </w:r>
      <w:r w:rsidRPr="004115F0">
        <w:rPr>
          <w:rFonts w:ascii="Times New Roman" w:eastAsia="Times New Roman" w:hAnsi="Times New Roman" w:cs="Times New Roman"/>
          <w:i/>
          <w:iCs/>
          <w:color w:val="4472C4" w:themeColor="accent1"/>
          <w:sz w:val="22"/>
          <w:szCs w:val="22"/>
          <w:shd w:val="clear" w:color="auto" w:fill="FFFFFF"/>
          <w:lang w:val="en-AU" w:eastAsia="en-GB"/>
        </w:rPr>
        <w:t>7.1.1</w:t>
      </w:r>
      <w:r w:rsidRPr="004115F0">
        <w:rPr>
          <w:rFonts w:ascii="Times New Roman" w:eastAsia="Times New Roman" w:hAnsi="Times New Roman" w:cs="Times New Roman"/>
          <w:i/>
          <w:iCs/>
          <w:color w:val="4472C4" w:themeColor="accent1"/>
          <w:sz w:val="22"/>
          <w:szCs w:val="22"/>
          <w:shd w:val="clear" w:color="auto" w:fill="FFFFFF"/>
          <w:lang w:val="en-AU" w:eastAsia="en-GB"/>
        </w:rPr>
        <w:tab/>
        <w:t>Warm ALI media (antibiotic-free) to room temperature (15-25°C).</w:t>
      </w:r>
      <w:r>
        <w:rPr>
          <w:rFonts w:ascii="Times New Roman" w:eastAsia="Times New Roman" w:hAnsi="Times New Roman" w:cs="Times New Roman"/>
          <w:i/>
          <w:iCs/>
          <w:color w:val="4472C4" w:themeColor="accent1"/>
          <w:sz w:val="22"/>
          <w:szCs w:val="22"/>
          <w:shd w:val="clear" w:color="auto" w:fill="FFFFFF"/>
          <w:lang w:val="en-AU" w:eastAsia="en-GB"/>
        </w:rPr>
        <w:t>”</w:t>
      </w:r>
    </w:p>
    <w:p w14:paraId="74993835" w14:textId="4EAE80EE" w:rsidR="00833B69" w:rsidRPr="00833B69" w:rsidRDefault="00833B69" w:rsidP="00833B69">
      <w:pPr>
        <w:pStyle w:val="ListParagraph"/>
        <w:numPr>
          <w:ilvl w:val="0"/>
          <w:numId w:val="2"/>
        </w:numPr>
        <w:rPr>
          <w:rFonts w:ascii="Times New Roman" w:eastAsia="Times New Roman" w:hAnsi="Times New Roman" w:cs="Times New Roman"/>
          <w:i/>
          <w:iCs/>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Line 52</w:t>
      </w:r>
      <w:r w:rsidR="0083205D">
        <w:rPr>
          <w:rFonts w:ascii="Times New Roman" w:eastAsia="Times New Roman" w:hAnsi="Times New Roman" w:cs="Times New Roman"/>
          <w:color w:val="4472C4" w:themeColor="accent1"/>
          <w:sz w:val="22"/>
          <w:szCs w:val="22"/>
          <w:shd w:val="clear" w:color="auto" w:fill="FFFFFF"/>
          <w:lang w:val="en-AU" w:eastAsia="en-GB"/>
        </w:rPr>
        <w:t>8</w:t>
      </w:r>
      <w:r w:rsidR="003100B3" w:rsidRPr="00833B69">
        <w:rPr>
          <w:rFonts w:ascii="Times New Roman" w:eastAsia="Times New Roman" w:hAnsi="Times New Roman" w:cs="Times New Roman"/>
          <w:color w:val="4472C4" w:themeColor="accent1"/>
          <w:sz w:val="22"/>
          <w:szCs w:val="22"/>
          <w:shd w:val="clear" w:color="auto" w:fill="FFFFFF"/>
          <w:lang w:val="en-AU" w:eastAsia="en-GB"/>
        </w:rPr>
        <w:t>: “</w:t>
      </w:r>
      <w:r w:rsidRPr="00833B69">
        <w:rPr>
          <w:rFonts w:ascii="Times New Roman" w:eastAsia="Times New Roman" w:hAnsi="Times New Roman" w:cs="Times New Roman"/>
          <w:i/>
          <w:iCs/>
          <w:color w:val="4472C4" w:themeColor="accent1"/>
          <w:sz w:val="22"/>
          <w:szCs w:val="22"/>
          <w:shd w:val="clear" w:color="auto" w:fill="FFFFFF"/>
          <w:lang w:val="en-AU" w:eastAsia="en-GB"/>
        </w:rPr>
        <w:t>8.1.3</w:t>
      </w:r>
      <w:r>
        <w:rPr>
          <w:rFonts w:ascii="Times New Roman" w:eastAsia="Times New Roman" w:hAnsi="Times New Roman" w:cs="Times New Roman"/>
          <w:color w:val="4472C4" w:themeColor="accent1"/>
          <w:sz w:val="22"/>
          <w:szCs w:val="22"/>
          <w:shd w:val="clear" w:color="auto" w:fill="FFFFFF"/>
          <w:lang w:val="en-AU" w:eastAsia="en-GB"/>
        </w:rPr>
        <w:tab/>
      </w:r>
      <w:r w:rsidRPr="00833B69">
        <w:rPr>
          <w:rFonts w:ascii="Times New Roman" w:eastAsia="Times New Roman" w:hAnsi="Times New Roman" w:cs="Times New Roman"/>
          <w:i/>
          <w:iCs/>
          <w:color w:val="4472C4" w:themeColor="accent1"/>
          <w:sz w:val="22"/>
          <w:szCs w:val="22"/>
          <w:shd w:val="clear" w:color="auto" w:fill="FFFFFF"/>
          <w:lang w:val="en-AU" w:eastAsia="en-GB"/>
        </w:rPr>
        <w:t xml:space="preserve">Incubate plate at 37°C for 20 min until the ECM solidifies. While the ECM is solidifying, </w:t>
      </w:r>
      <w:r w:rsidRPr="007D781F">
        <w:rPr>
          <w:rFonts w:ascii="Times New Roman" w:eastAsia="Times New Roman" w:hAnsi="Times New Roman" w:cs="Times New Roman"/>
          <w:b/>
          <w:bCs/>
          <w:i/>
          <w:iCs/>
          <w:color w:val="4472C4" w:themeColor="accent1"/>
          <w:sz w:val="22"/>
          <w:szCs w:val="22"/>
          <w:shd w:val="clear" w:color="auto" w:fill="FFFFFF"/>
          <w:lang w:val="en-AU" w:eastAsia="en-GB"/>
        </w:rPr>
        <w:t>warm AOSM to room temperature (15-25°C)</w:t>
      </w:r>
      <w:r w:rsidRPr="00833B69">
        <w:rPr>
          <w:rFonts w:ascii="Times New Roman" w:eastAsia="Times New Roman" w:hAnsi="Times New Roman" w:cs="Times New Roman"/>
          <w:i/>
          <w:iCs/>
          <w:color w:val="4472C4" w:themeColor="accent1"/>
          <w:sz w:val="22"/>
          <w:szCs w:val="22"/>
          <w:shd w:val="clear" w:color="auto" w:fill="FFFFFF"/>
          <w:lang w:val="en-AU" w:eastAsia="en-GB"/>
        </w:rPr>
        <w:t xml:space="preserve"> to prevent it causing re-liquification and disintegration of the ECM dome upon addition.</w:t>
      </w:r>
      <w:r>
        <w:rPr>
          <w:rFonts w:ascii="Times New Roman" w:eastAsia="Times New Roman" w:hAnsi="Times New Roman" w:cs="Times New Roman"/>
          <w:i/>
          <w:iCs/>
          <w:color w:val="4472C4" w:themeColor="accent1"/>
          <w:sz w:val="22"/>
          <w:szCs w:val="22"/>
          <w:shd w:val="clear" w:color="auto" w:fill="FFFFFF"/>
          <w:lang w:val="en-AU" w:eastAsia="en-GB"/>
        </w:rPr>
        <w:t>”</w:t>
      </w:r>
    </w:p>
    <w:p w14:paraId="0CE0ABE6" w14:textId="350E3B85" w:rsidR="005745A4" w:rsidRPr="00833B69" w:rsidRDefault="005745A4" w:rsidP="00833B69">
      <w:pPr>
        <w:pStyle w:val="ListParagraph"/>
        <w:ind w:left="780"/>
        <w:jc w:val="both"/>
        <w:rPr>
          <w:rFonts w:ascii="Times New Roman" w:eastAsia="Times New Roman" w:hAnsi="Times New Roman" w:cs="Times New Roman"/>
          <w:i/>
          <w:iCs/>
          <w:color w:val="4472C4" w:themeColor="accent1"/>
          <w:sz w:val="22"/>
          <w:szCs w:val="22"/>
          <w:shd w:val="clear" w:color="auto" w:fill="FFFFFF"/>
          <w:lang w:val="en-AU" w:eastAsia="en-GB"/>
        </w:rPr>
      </w:pPr>
    </w:p>
    <w:p w14:paraId="19FC6778" w14:textId="04D07B9F"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12. The protocol length is 10-page maximum (with proper formatting). Please revise the protocol to be up to 10 pages.</w:t>
      </w:r>
    </w:p>
    <w:p w14:paraId="4D232E85" w14:textId="681970DC" w:rsidR="00F0788B" w:rsidRPr="00F0788B" w:rsidRDefault="00F0788B" w:rsidP="00C71A11">
      <w:pPr>
        <w:jc w:val="both"/>
        <w:rPr>
          <w:rFonts w:ascii="Times New Roman" w:eastAsia="Times New Roman" w:hAnsi="Times New Roman" w:cs="Times New Roman"/>
          <w:color w:val="4472C4" w:themeColor="accent1"/>
          <w:sz w:val="22"/>
          <w:szCs w:val="22"/>
          <w:shd w:val="clear" w:color="auto" w:fill="FFFFFF"/>
          <w:lang w:val="en-AU" w:eastAsia="en-GB"/>
        </w:rPr>
      </w:pPr>
      <w:r w:rsidRPr="00F0788B">
        <w:rPr>
          <w:rFonts w:ascii="Times New Roman" w:eastAsia="Times New Roman" w:hAnsi="Times New Roman" w:cs="Times New Roman"/>
          <w:color w:val="4472C4" w:themeColor="accent1"/>
          <w:sz w:val="22"/>
          <w:szCs w:val="22"/>
          <w:shd w:val="clear" w:color="auto" w:fill="FFFFFF"/>
          <w:lang w:val="en-AU" w:eastAsia="en-GB"/>
        </w:rPr>
        <w:t>Manuscript has been thoroughly revised to meet 10-page limit.</w:t>
      </w:r>
    </w:p>
    <w:p w14:paraId="18B7DA3A" w14:textId="77777777" w:rsidR="005745A4" w:rsidRPr="00C71A11" w:rsidRDefault="005745A4" w:rsidP="00C71A11">
      <w:pPr>
        <w:jc w:val="both"/>
        <w:rPr>
          <w:rFonts w:ascii="Times New Roman" w:eastAsia="Times New Roman" w:hAnsi="Times New Roman" w:cs="Times New Roman"/>
          <w:color w:val="595959" w:themeColor="text1" w:themeTint="A6"/>
          <w:sz w:val="22"/>
          <w:szCs w:val="22"/>
          <w:lang w:val="en-AU" w:eastAsia="en-GB"/>
        </w:rPr>
      </w:pPr>
    </w:p>
    <w:p w14:paraId="031A2670" w14:textId="2B0CA28F"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13. Please include all the button clicks, command lines, etc. in the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softwares</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and on the instruments. </w:t>
      </w:r>
      <w:r w:rsidRPr="00410C1E">
        <w:rPr>
          <w:rFonts w:ascii="Times New Roman" w:eastAsia="Times New Roman" w:hAnsi="Times New Roman" w:cs="Times New Roman"/>
          <w:color w:val="595959" w:themeColor="text1" w:themeTint="A6"/>
          <w:sz w:val="22"/>
          <w:szCs w:val="22"/>
          <w:shd w:val="clear" w:color="auto" w:fill="FFFFFF"/>
          <w:lang w:val="en-AU" w:eastAsia="en-GB"/>
        </w:rPr>
        <w:t xml:space="preserve">Please also </w:t>
      </w:r>
      <w:r w:rsidRPr="00DF7E33">
        <w:rPr>
          <w:rFonts w:ascii="Times New Roman" w:eastAsia="Times New Roman" w:hAnsi="Times New Roman" w:cs="Times New Roman"/>
          <w:color w:val="595959" w:themeColor="text1" w:themeTint="A6"/>
          <w:sz w:val="22"/>
          <w:szCs w:val="22"/>
          <w:shd w:val="clear" w:color="auto" w:fill="FFFFFF"/>
          <w:lang w:val="en-AU" w:eastAsia="en-GB"/>
        </w:rPr>
        <w:t>ensure that the button clicks are bolded throughout.</w:t>
      </w:r>
    </w:p>
    <w:p w14:paraId="1EC519C1" w14:textId="1D422451" w:rsidR="00DF7E33" w:rsidRPr="00A7281C" w:rsidRDefault="00DF7E33" w:rsidP="00C71A11">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All button clicks for software and instruments checked. Changed all commands to “</w:t>
      </w:r>
      <w:r w:rsidRPr="00DF7E33">
        <w:rPr>
          <w:rFonts w:ascii="Times New Roman" w:eastAsia="Times New Roman" w:hAnsi="Times New Roman" w:cs="Times New Roman"/>
          <w:i/>
          <w:iCs/>
          <w:color w:val="4472C4" w:themeColor="accent1"/>
          <w:sz w:val="22"/>
          <w:szCs w:val="22"/>
          <w:shd w:val="clear" w:color="auto" w:fill="FFFFFF"/>
          <w:lang w:val="en-AU" w:eastAsia="en-GB"/>
        </w:rPr>
        <w:t>click ‘</w:t>
      </w:r>
      <w:r w:rsidRPr="00DF7E33">
        <w:rPr>
          <w:rFonts w:ascii="Times New Roman" w:eastAsia="Times New Roman" w:hAnsi="Times New Roman" w:cs="Times New Roman"/>
          <w:b/>
          <w:bCs/>
          <w:i/>
          <w:iCs/>
          <w:color w:val="4472C4" w:themeColor="accent1"/>
          <w:sz w:val="22"/>
          <w:szCs w:val="22"/>
          <w:shd w:val="clear" w:color="auto" w:fill="FFFFFF"/>
          <w:lang w:val="en-AU" w:eastAsia="en-GB"/>
        </w:rPr>
        <w:t>X</w:t>
      </w:r>
      <w:r w:rsidRPr="00DF7E33">
        <w:rPr>
          <w:rFonts w:ascii="Times New Roman" w:eastAsia="Times New Roman" w:hAnsi="Times New Roman" w:cs="Times New Roman"/>
          <w:i/>
          <w:iCs/>
          <w:color w:val="4472C4" w:themeColor="accent1"/>
          <w:sz w:val="22"/>
          <w:szCs w:val="22"/>
          <w:shd w:val="clear" w:color="auto" w:fill="FFFFFF"/>
          <w:lang w:val="en-AU" w:eastAsia="en-GB"/>
        </w:rPr>
        <w:t>’</w:t>
      </w:r>
      <w:r>
        <w:rPr>
          <w:rFonts w:ascii="Times New Roman" w:eastAsia="Times New Roman" w:hAnsi="Times New Roman" w:cs="Times New Roman"/>
          <w:color w:val="4472C4" w:themeColor="accent1"/>
          <w:sz w:val="22"/>
          <w:szCs w:val="22"/>
          <w:shd w:val="clear" w:color="auto" w:fill="FFFFFF"/>
          <w:lang w:val="en-AU" w:eastAsia="en-GB"/>
        </w:rPr>
        <w:t xml:space="preserve">” to ensure clarity. </w:t>
      </w:r>
      <w:r w:rsidRPr="00A7281C">
        <w:rPr>
          <w:rFonts w:ascii="Times New Roman" w:eastAsia="Times New Roman" w:hAnsi="Times New Roman" w:cs="Times New Roman"/>
          <w:color w:val="4472C4" w:themeColor="accent1"/>
          <w:sz w:val="22"/>
          <w:szCs w:val="22"/>
          <w:shd w:val="clear" w:color="auto" w:fill="FFFFFF"/>
          <w:lang w:val="en-AU" w:eastAsia="en-GB"/>
        </w:rPr>
        <w:t>Bolded the name of buttons to be clicked.</w:t>
      </w:r>
    </w:p>
    <w:p w14:paraId="0D7807D4" w14:textId="50D0FFAB" w:rsidR="00834E2B" w:rsidRPr="00A7281C" w:rsidRDefault="00834E2B" w:rsidP="00C71A11">
      <w:pPr>
        <w:jc w:val="both"/>
        <w:rPr>
          <w:rFonts w:ascii="Times New Roman" w:eastAsia="Times New Roman" w:hAnsi="Times New Roman" w:cs="Times New Roman"/>
          <w:color w:val="4472C4" w:themeColor="accent1"/>
          <w:sz w:val="22"/>
          <w:szCs w:val="22"/>
          <w:shd w:val="clear" w:color="auto" w:fill="FFFFFF"/>
          <w:lang w:val="en-AU" w:eastAsia="en-GB"/>
        </w:rPr>
      </w:pPr>
    </w:p>
    <w:p w14:paraId="6BD42A75" w14:textId="6135AEEB" w:rsidR="005745A4" w:rsidRPr="00A7281C" w:rsidRDefault="00834E2B" w:rsidP="00C71A11">
      <w:pPr>
        <w:jc w:val="both"/>
        <w:rPr>
          <w:rFonts w:ascii="Times New Roman" w:eastAsia="Times New Roman" w:hAnsi="Times New Roman" w:cs="Times New Roman"/>
          <w:color w:val="4472C4" w:themeColor="accent1"/>
          <w:sz w:val="22"/>
          <w:szCs w:val="22"/>
          <w:shd w:val="clear" w:color="auto" w:fill="FFFFFF"/>
          <w:lang w:val="en-AU" w:eastAsia="en-GB"/>
        </w:rPr>
      </w:pPr>
      <w:r w:rsidRPr="00A7281C">
        <w:rPr>
          <w:rFonts w:ascii="Times New Roman" w:eastAsia="Times New Roman" w:hAnsi="Times New Roman" w:cs="Times New Roman"/>
          <w:color w:val="4472C4" w:themeColor="accent1"/>
          <w:sz w:val="22"/>
          <w:szCs w:val="22"/>
          <w:shd w:val="clear" w:color="auto" w:fill="FFFFFF"/>
          <w:lang w:val="en-AU" w:eastAsia="en-GB"/>
        </w:rPr>
        <w:t xml:space="preserve">For example, line </w:t>
      </w:r>
      <w:r w:rsidR="00A7281C" w:rsidRPr="00A7281C">
        <w:rPr>
          <w:rFonts w:ascii="Times New Roman" w:eastAsia="Times New Roman" w:hAnsi="Times New Roman" w:cs="Times New Roman"/>
          <w:color w:val="4472C4" w:themeColor="accent1"/>
          <w:sz w:val="22"/>
          <w:szCs w:val="22"/>
          <w:shd w:val="clear" w:color="auto" w:fill="FFFFFF"/>
          <w:lang w:val="en-AU" w:eastAsia="en-GB"/>
        </w:rPr>
        <w:t>17</w:t>
      </w:r>
      <w:r w:rsidR="0083205D">
        <w:rPr>
          <w:rFonts w:ascii="Times New Roman" w:eastAsia="Times New Roman" w:hAnsi="Times New Roman" w:cs="Times New Roman"/>
          <w:color w:val="4472C4" w:themeColor="accent1"/>
          <w:sz w:val="22"/>
          <w:szCs w:val="22"/>
          <w:shd w:val="clear" w:color="auto" w:fill="FFFFFF"/>
          <w:lang w:val="en-AU" w:eastAsia="en-GB"/>
        </w:rPr>
        <w:t>7</w:t>
      </w:r>
      <w:r w:rsidRPr="00A7281C">
        <w:rPr>
          <w:rFonts w:ascii="Times New Roman" w:eastAsia="Times New Roman" w:hAnsi="Times New Roman" w:cs="Times New Roman"/>
          <w:color w:val="4472C4" w:themeColor="accent1"/>
          <w:sz w:val="22"/>
          <w:szCs w:val="22"/>
          <w:shd w:val="clear" w:color="auto" w:fill="FFFFFF"/>
          <w:lang w:val="en-AU" w:eastAsia="en-GB"/>
        </w:rPr>
        <w:t xml:space="preserve"> now reads</w:t>
      </w:r>
      <w:r w:rsidR="00A7281C" w:rsidRPr="00A7281C">
        <w:rPr>
          <w:rFonts w:ascii="Times New Roman" w:eastAsia="Times New Roman" w:hAnsi="Times New Roman" w:cs="Times New Roman"/>
          <w:color w:val="4472C4" w:themeColor="accent1"/>
          <w:sz w:val="22"/>
          <w:szCs w:val="22"/>
          <w:shd w:val="clear" w:color="auto" w:fill="FFFFFF"/>
          <w:lang w:val="en-AU" w:eastAsia="en-GB"/>
        </w:rPr>
        <w:t>:</w:t>
      </w:r>
    </w:p>
    <w:p w14:paraId="0209085D" w14:textId="58898EA5" w:rsidR="00A7281C" w:rsidRPr="00A7281C" w:rsidRDefault="00A7281C" w:rsidP="00C71A11">
      <w:pPr>
        <w:jc w:val="both"/>
        <w:rPr>
          <w:rFonts w:ascii="Times New Roman" w:eastAsia="Times New Roman" w:hAnsi="Times New Roman" w:cs="Times New Roman"/>
          <w:i/>
          <w:iCs/>
          <w:color w:val="4472C4" w:themeColor="accent1"/>
          <w:sz w:val="22"/>
          <w:szCs w:val="22"/>
          <w:shd w:val="clear" w:color="auto" w:fill="FFFFFF"/>
          <w:lang w:val="en-AU" w:eastAsia="en-GB"/>
        </w:rPr>
      </w:pPr>
      <w:r w:rsidRPr="00A7281C">
        <w:rPr>
          <w:rFonts w:ascii="Times New Roman" w:eastAsia="Times New Roman" w:hAnsi="Times New Roman" w:cs="Times New Roman"/>
          <w:i/>
          <w:iCs/>
          <w:color w:val="4472C4" w:themeColor="accent1"/>
          <w:sz w:val="22"/>
          <w:szCs w:val="22"/>
          <w:shd w:val="clear" w:color="auto" w:fill="FFFFFF"/>
          <w:lang w:val="en-AU" w:eastAsia="en-GB"/>
        </w:rPr>
        <w:t>“1.1.10</w:t>
      </w:r>
      <w:r w:rsidRPr="00A7281C">
        <w:rPr>
          <w:rFonts w:ascii="Times New Roman" w:eastAsia="Times New Roman" w:hAnsi="Times New Roman" w:cs="Times New Roman"/>
          <w:i/>
          <w:iCs/>
          <w:color w:val="4472C4" w:themeColor="accent1"/>
          <w:sz w:val="22"/>
          <w:szCs w:val="22"/>
          <w:shd w:val="clear" w:color="auto" w:fill="FFFFFF"/>
          <w:lang w:val="en-AU" w:eastAsia="en-GB"/>
        </w:rPr>
        <w:tab/>
        <w:t xml:space="preserve">Using the acquisition software, click </w:t>
      </w:r>
      <w:r w:rsidRPr="00800944">
        <w:rPr>
          <w:rFonts w:ascii="Times New Roman" w:eastAsia="Times New Roman" w:hAnsi="Times New Roman" w:cs="Times New Roman"/>
          <w:b/>
          <w:bCs/>
          <w:i/>
          <w:iCs/>
          <w:color w:val="4472C4" w:themeColor="accent1"/>
          <w:sz w:val="22"/>
          <w:szCs w:val="22"/>
          <w:shd w:val="clear" w:color="auto" w:fill="FFFFFF"/>
          <w:lang w:val="en-AU" w:eastAsia="en-GB"/>
        </w:rPr>
        <w:t xml:space="preserve">‘L100’ </w:t>
      </w:r>
      <w:r w:rsidRPr="00A7281C">
        <w:rPr>
          <w:rFonts w:ascii="Times New Roman" w:eastAsia="Times New Roman" w:hAnsi="Times New Roman" w:cs="Times New Roman"/>
          <w:i/>
          <w:iCs/>
          <w:color w:val="4472C4" w:themeColor="accent1"/>
          <w:sz w:val="22"/>
          <w:szCs w:val="22"/>
          <w:shd w:val="clear" w:color="auto" w:fill="FFFFFF"/>
          <w:lang w:val="en-AU" w:eastAsia="en-GB"/>
        </w:rPr>
        <w:t xml:space="preserve">to switch the light path to the port where the camera is mounted. Click the green </w:t>
      </w:r>
      <w:r w:rsidRPr="00800944">
        <w:rPr>
          <w:rFonts w:ascii="Times New Roman" w:eastAsia="Times New Roman" w:hAnsi="Times New Roman" w:cs="Times New Roman"/>
          <w:b/>
          <w:bCs/>
          <w:i/>
          <w:iCs/>
          <w:color w:val="4472C4" w:themeColor="accent1"/>
          <w:sz w:val="22"/>
          <w:szCs w:val="22"/>
          <w:shd w:val="clear" w:color="auto" w:fill="FFFFFF"/>
          <w:lang w:val="en-AU" w:eastAsia="en-GB"/>
        </w:rPr>
        <w:t xml:space="preserve">‘play’ </w:t>
      </w:r>
      <w:r w:rsidRPr="00A7281C">
        <w:rPr>
          <w:rFonts w:ascii="Times New Roman" w:eastAsia="Times New Roman" w:hAnsi="Times New Roman" w:cs="Times New Roman"/>
          <w:i/>
          <w:iCs/>
          <w:color w:val="4472C4" w:themeColor="accent1"/>
          <w:sz w:val="22"/>
          <w:szCs w:val="22"/>
          <w:shd w:val="clear" w:color="auto" w:fill="FFFFFF"/>
          <w:lang w:val="en-AU" w:eastAsia="en-GB"/>
        </w:rPr>
        <w:t>button to visualise the microscope FOV via the software. Check the cilia is in focus and adjust if required.”</w:t>
      </w:r>
    </w:p>
    <w:p w14:paraId="2348E2C7" w14:textId="77777777" w:rsidR="00A7281C" w:rsidRPr="00C71A11" w:rsidRDefault="00A7281C" w:rsidP="00C71A11">
      <w:pPr>
        <w:jc w:val="both"/>
        <w:rPr>
          <w:rFonts w:ascii="Times New Roman" w:eastAsia="Times New Roman" w:hAnsi="Times New Roman" w:cs="Times New Roman"/>
          <w:color w:val="595959" w:themeColor="text1" w:themeTint="A6"/>
          <w:sz w:val="22"/>
          <w:szCs w:val="22"/>
          <w:lang w:val="en-AU" w:eastAsia="en-GB"/>
        </w:rPr>
      </w:pPr>
    </w:p>
    <w:p w14:paraId="1D4140E0" w14:textId="232CB177"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7D781F">
        <w:rPr>
          <w:rFonts w:ascii="Times New Roman" w:eastAsia="Times New Roman" w:hAnsi="Times New Roman" w:cs="Times New Roman"/>
          <w:color w:val="595959" w:themeColor="text1" w:themeTint="A6"/>
          <w:sz w:val="22"/>
          <w:szCs w:val="22"/>
          <w:shd w:val="clear" w:color="auto" w:fill="FFFFFF"/>
          <w:lang w:val="en-AU" w:eastAsia="en-GB"/>
        </w:rPr>
        <w:t>14.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4A0D8DB" w14:textId="3B7DB5DF" w:rsidR="007D781F" w:rsidRPr="007D781F" w:rsidRDefault="007D781F" w:rsidP="00C71A11">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 xml:space="preserve">3 pages of essential protocol (including headings and spacing) highlighted for video. </w:t>
      </w:r>
    </w:p>
    <w:p w14:paraId="1C463EB3" w14:textId="77777777" w:rsidR="005745A4" w:rsidRPr="00C71A11" w:rsidRDefault="005745A4" w:rsidP="00C71A11">
      <w:pPr>
        <w:jc w:val="both"/>
        <w:rPr>
          <w:rFonts w:ascii="Times New Roman" w:eastAsia="Times New Roman" w:hAnsi="Times New Roman" w:cs="Times New Roman"/>
          <w:color w:val="595959" w:themeColor="text1" w:themeTint="A6"/>
          <w:sz w:val="22"/>
          <w:szCs w:val="22"/>
          <w:lang w:val="en-AU" w:eastAsia="en-GB"/>
        </w:rPr>
      </w:pPr>
    </w:p>
    <w:p w14:paraId="6B628EF7" w14:textId="5B9DEE4D"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7E3412">
        <w:rPr>
          <w:rFonts w:ascii="Times New Roman" w:eastAsia="Times New Roman" w:hAnsi="Times New Roman" w:cs="Times New Roman"/>
          <w:color w:val="595959" w:themeColor="text1" w:themeTint="A6"/>
          <w:sz w:val="22"/>
          <w:szCs w:val="22"/>
          <w:shd w:val="clear" w:color="auto" w:fill="FFFFFF"/>
          <w:lang w:val="en-AU" w:eastAsia="en-GB"/>
        </w:rPr>
        <w:t>15. Figure 1: For the microscopy images, please include scale bars.</w:t>
      </w:r>
    </w:p>
    <w:p w14:paraId="54CBD7CA" w14:textId="5393EE5C" w:rsidR="007E3412" w:rsidRPr="007E3412" w:rsidRDefault="007E3412" w:rsidP="00C71A11">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 xml:space="preserve">Scale bars added to microscopy images in Figure 1. </w:t>
      </w:r>
    </w:p>
    <w:p w14:paraId="27945F4E" w14:textId="77777777" w:rsidR="005745A4" w:rsidRPr="00C71A11" w:rsidRDefault="005745A4" w:rsidP="00C71A11">
      <w:pPr>
        <w:jc w:val="both"/>
        <w:rPr>
          <w:rFonts w:ascii="Times New Roman" w:eastAsia="Times New Roman" w:hAnsi="Times New Roman" w:cs="Times New Roman"/>
          <w:color w:val="595959" w:themeColor="text1" w:themeTint="A6"/>
          <w:sz w:val="22"/>
          <w:szCs w:val="22"/>
          <w:lang w:val="en-AU" w:eastAsia="en-GB"/>
        </w:rPr>
      </w:pPr>
    </w:p>
    <w:p w14:paraId="3F139669" w14:textId="1F2D9237" w:rsidR="00C71A11"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16. Please do not abbreviate journal name in references.</w:t>
      </w:r>
    </w:p>
    <w:p w14:paraId="324F01AD" w14:textId="389CD71F" w:rsidR="001C5ACF" w:rsidRPr="001C5ACF" w:rsidRDefault="001C5ACF" w:rsidP="00C71A11">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 xml:space="preserve">Reference list updated to include full journal names. </w:t>
      </w:r>
    </w:p>
    <w:p w14:paraId="12191731" w14:textId="77777777" w:rsidR="005745A4" w:rsidRPr="00C71A11" w:rsidRDefault="005745A4" w:rsidP="00C71A11">
      <w:pPr>
        <w:jc w:val="both"/>
        <w:rPr>
          <w:rFonts w:ascii="Times New Roman" w:eastAsia="Times New Roman" w:hAnsi="Times New Roman" w:cs="Times New Roman"/>
          <w:color w:val="595959" w:themeColor="text1" w:themeTint="A6"/>
          <w:sz w:val="22"/>
          <w:szCs w:val="22"/>
          <w:lang w:val="en-AU" w:eastAsia="en-GB"/>
        </w:rPr>
      </w:pPr>
    </w:p>
    <w:p w14:paraId="6D7E1D92"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17. Please provide the details of all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materals</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/reagents/</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equipments</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in the Table of materials. Please remove them from the Protocol section.</w:t>
      </w:r>
    </w:p>
    <w:p w14:paraId="1A416BAB" w14:textId="3FA24FCD" w:rsidR="00C71A11" w:rsidRPr="00410C1E" w:rsidRDefault="00410C1E" w:rsidP="00410C1E">
      <w:pPr>
        <w:jc w:val="both"/>
        <w:rPr>
          <w:rFonts w:ascii="Times New Roman" w:eastAsia="Times New Roman" w:hAnsi="Times New Roman" w:cs="Times New Roman"/>
          <w:color w:val="4472C4" w:themeColor="accent1"/>
          <w:sz w:val="22"/>
          <w:szCs w:val="22"/>
          <w:lang w:val="en-AU" w:eastAsia="en-GB"/>
        </w:rPr>
      </w:pPr>
      <w:r w:rsidRPr="00410C1E">
        <w:rPr>
          <w:rFonts w:ascii="Times New Roman" w:eastAsia="Times New Roman" w:hAnsi="Times New Roman" w:cs="Times New Roman"/>
          <w:color w:val="4472C4" w:themeColor="accent1"/>
          <w:sz w:val="22"/>
          <w:szCs w:val="22"/>
          <w:shd w:val="clear" w:color="auto" w:fill="FFFFFF"/>
          <w:lang w:val="en-AU" w:eastAsia="en-GB"/>
        </w:rPr>
        <w:t xml:space="preserve">All materials/reagents/equipment removed from the Protocol section and added to the Table of Materials. </w:t>
      </w:r>
    </w:p>
    <w:p w14:paraId="2B40E7F2" w14:textId="77777777" w:rsidR="00410C1E" w:rsidRDefault="00410C1E" w:rsidP="00C71A11">
      <w:pPr>
        <w:jc w:val="both"/>
        <w:rPr>
          <w:rFonts w:ascii="Times New Roman" w:eastAsia="Times New Roman" w:hAnsi="Times New Roman" w:cs="Times New Roman"/>
          <w:b/>
          <w:bCs/>
          <w:color w:val="595959" w:themeColor="text1" w:themeTint="A6"/>
          <w:sz w:val="22"/>
          <w:szCs w:val="22"/>
          <w:u w:val="single"/>
          <w:shd w:val="clear" w:color="auto" w:fill="FFFFFF"/>
          <w:lang w:val="en-AU" w:eastAsia="en-GB"/>
        </w:rPr>
      </w:pPr>
    </w:p>
    <w:p w14:paraId="00092334" w14:textId="77777777" w:rsidR="00410C1E" w:rsidRDefault="00410C1E" w:rsidP="00C71A11">
      <w:pPr>
        <w:jc w:val="both"/>
        <w:rPr>
          <w:rFonts w:ascii="Times New Roman" w:eastAsia="Times New Roman" w:hAnsi="Times New Roman" w:cs="Times New Roman"/>
          <w:b/>
          <w:bCs/>
          <w:color w:val="595959" w:themeColor="text1" w:themeTint="A6"/>
          <w:sz w:val="22"/>
          <w:szCs w:val="22"/>
          <w:u w:val="single"/>
          <w:shd w:val="clear" w:color="auto" w:fill="FFFFFF"/>
          <w:lang w:val="en-AU" w:eastAsia="en-GB"/>
        </w:rPr>
      </w:pPr>
    </w:p>
    <w:p w14:paraId="68225937" w14:textId="740F0A40"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b/>
          <w:bCs/>
          <w:color w:val="595959" w:themeColor="text1" w:themeTint="A6"/>
          <w:sz w:val="22"/>
          <w:szCs w:val="22"/>
          <w:u w:val="single"/>
          <w:shd w:val="clear" w:color="auto" w:fill="FFFFFF"/>
          <w:lang w:val="en-AU" w:eastAsia="en-GB"/>
        </w:rPr>
        <w:t>Reviewers' comments:</w:t>
      </w:r>
    </w:p>
    <w:p w14:paraId="08C58673"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b/>
          <w:bCs/>
          <w:color w:val="595959" w:themeColor="text1" w:themeTint="A6"/>
          <w:sz w:val="22"/>
          <w:szCs w:val="22"/>
          <w:shd w:val="clear" w:color="auto" w:fill="FFFFFF"/>
          <w:lang w:val="en-AU" w:eastAsia="en-GB"/>
        </w:rPr>
        <w:t>Reviewer #1:</w:t>
      </w:r>
    </w:p>
    <w:p w14:paraId="1CC399BC"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Manuscript Summary:</w:t>
      </w:r>
    </w:p>
    <w:p w14:paraId="16ED7E5E"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"This protocol describes the quantification of CBF in three different airway epithelial cell model systems: 1) native epithelial sheets, 2) three-dimensional organoids and 3) air-liquid interface models. The latter two replicate in vivo lung physiology, with beating cilia and production of mucus."</w:t>
      </w:r>
    </w:p>
    <w:p w14:paraId="3015910D"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p>
    <w:p w14:paraId="466A5C57" w14:textId="77777777" w:rsidR="00C71A11" w:rsidRPr="00C71A11" w:rsidRDefault="00C71A11" w:rsidP="00C71A11">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Major Concerns:</w:t>
      </w:r>
    </w:p>
    <w:p w14:paraId="00308B85" w14:textId="77777777" w:rsidR="005D1666" w:rsidRDefault="00C71A11" w:rsidP="005D1666">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The manuscript is not prepared appropriately. It appears to be an excerpt from a project thesis. It appears that the protocol is highly specialised to this group and would not produce a solution for standardisation of CBF measurements for all. </w:t>
      </w:r>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It requires highly prescriptive work up and fails to acknowledge other well described and less involved methods. The authors propose that there are no other definitive </w:t>
      </w:r>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lastRenderedPageBreak/>
        <w:t xml:space="preserve">protocols to allow for cilia (CBF) analysis of culture airway epithelium, which is not accurate see manuscripts: </w:t>
      </w:r>
      <w:proofErr w:type="spellStart"/>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e.g</w:t>
      </w:r>
      <w:proofErr w:type="spellEnd"/>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(spheroids) </w:t>
      </w:r>
      <w:proofErr w:type="spellStart"/>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Jorissen</w:t>
      </w:r>
      <w:proofErr w:type="spellEnd"/>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1989, </w:t>
      </w:r>
      <w:proofErr w:type="spellStart"/>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Castillon</w:t>
      </w:r>
      <w:proofErr w:type="spellEnd"/>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2002, Willems 2004, </w:t>
      </w:r>
      <w:proofErr w:type="spellStart"/>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Marthin</w:t>
      </w:r>
      <w:proofErr w:type="spellEnd"/>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2017, Aydin 2021; e.g. (ALIs) Hirst 2010, Hirst 2014, </w:t>
      </w:r>
      <w:proofErr w:type="spellStart"/>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Rubbo</w:t>
      </w:r>
      <w:proofErr w:type="spellEnd"/>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2019, Coles 2021, </w:t>
      </w:r>
      <w:proofErr w:type="spellStart"/>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Dabrowski</w:t>
      </w:r>
      <w:proofErr w:type="spellEnd"/>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2021. </w:t>
      </w:r>
      <w:proofErr w:type="gramStart"/>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Therefore</w:t>
      </w:r>
      <w:proofErr w:type="gramEnd"/>
      <w:r w:rsidR="005D1666"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the protocol presented in not a definitive go to method and I am concerned that the results section is extremely light. </w:t>
      </w:r>
    </w:p>
    <w:p w14:paraId="75EAA222" w14:textId="6165285C" w:rsidR="00C45816" w:rsidRDefault="00C45816"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p>
    <w:p w14:paraId="48773A3D" w14:textId="521A2588" w:rsidR="00435E06" w:rsidRDefault="00C45816" w:rsidP="00435E06">
      <w:pPr>
        <w:jc w:val="both"/>
        <w:rPr>
          <w:rFonts w:ascii="Times New Roman" w:eastAsia="Times New Roman" w:hAnsi="Times New Roman" w:cs="Times New Roman"/>
          <w:color w:val="4472C4" w:themeColor="accent1"/>
          <w:sz w:val="22"/>
          <w:szCs w:val="22"/>
          <w:shd w:val="clear" w:color="auto" w:fill="FFFFFF"/>
          <w:lang w:val="en-AU" w:eastAsia="en-GB"/>
        </w:rPr>
      </w:pPr>
      <w:r w:rsidRPr="00834E2B">
        <w:rPr>
          <w:rFonts w:ascii="Times New Roman" w:eastAsia="Times New Roman" w:hAnsi="Times New Roman" w:cs="Times New Roman"/>
          <w:color w:val="4472C4" w:themeColor="accent1"/>
          <w:sz w:val="22"/>
          <w:szCs w:val="22"/>
          <w:shd w:val="clear" w:color="auto" w:fill="FFFFFF"/>
          <w:lang w:val="en-AU" w:eastAsia="en-GB"/>
        </w:rPr>
        <w:t xml:space="preserve">The manuscript </w:t>
      </w:r>
      <w:r>
        <w:rPr>
          <w:rFonts w:ascii="Times New Roman" w:eastAsia="Times New Roman" w:hAnsi="Times New Roman" w:cs="Times New Roman"/>
          <w:color w:val="4472C4" w:themeColor="accent1"/>
          <w:sz w:val="22"/>
          <w:szCs w:val="22"/>
          <w:shd w:val="clear" w:color="auto" w:fill="FFFFFF"/>
          <w:lang w:val="en-AU" w:eastAsia="en-GB"/>
        </w:rPr>
        <w:t>has been</w:t>
      </w:r>
      <w:r w:rsidRPr="00834E2B">
        <w:rPr>
          <w:rFonts w:ascii="Times New Roman" w:eastAsia="Times New Roman" w:hAnsi="Times New Roman" w:cs="Times New Roman"/>
          <w:color w:val="4472C4" w:themeColor="accent1"/>
          <w:sz w:val="22"/>
          <w:szCs w:val="22"/>
          <w:shd w:val="clear" w:color="auto" w:fill="FFFFFF"/>
          <w:lang w:val="en-AU" w:eastAsia="en-GB"/>
        </w:rPr>
        <w:t xml:space="preserve"> prepared a</w:t>
      </w:r>
      <w:r>
        <w:rPr>
          <w:rFonts w:ascii="Times New Roman" w:eastAsia="Times New Roman" w:hAnsi="Times New Roman" w:cs="Times New Roman"/>
          <w:color w:val="4472C4" w:themeColor="accent1"/>
          <w:sz w:val="22"/>
          <w:szCs w:val="22"/>
          <w:shd w:val="clear" w:color="auto" w:fill="FFFFFF"/>
          <w:lang w:val="en-AU" w:eastAsia="en-GB"/>
        </w:rPr>
        <w:t>nd revised</w:t>
      </w:r>
      <w:r w:rsidRPr="00834E2B">
        <w:rPr>
          <w:rFonts w:ascii="Times New Roman" w:eastAsia="Times New Roman" w:hAnsi="Times New Roman" w:cs="Times New Roman"/>
          <w:color w:val="4472C4" w:themeColor="accent1"/>
          <w:sz w:val="22"/>
          <w:szCs w:val="22"/>
          <w:shd w:val="clear" w:color="auto" w:fill="FFFFFF"/>
          <w:lang w:val="en-AU" w:eastAsia="en-GB"/>
        </w:rPr>
        <w:t xml:space="preserve"> as per the </w:t>
      </w:r>
      <w:proofErr w:type="spellStart"/>
      <w:r w:rsidRPr="00834E2B">
        <w:rPr>
          <w:rFonts w:ascii="Times New Roman" w:eastAsia="Times New Roman" w:hAnsi="Times New Roman" w:cs="Times New Roman"/>
          <w:color w:val="4472C4" w:themeColor="accent1"/>
          <w:sz w:val="22"/>
          <w:szCs w:val="22"/>
          <w:shd w:val="clear" w:color="auto" w:fill="FFFFFF"/>
          <w:lang w:val="en-AU" w:eastAsia="en-GB"/>
        </w:rPr>
        <w:t>JoVE</w:t>
      </w:r>
      <w:proofErr w:type="spellEnd"/>
      <w:r w:rsidRPr="00834E2B">
        <w:rPr>
          <w:rFonts w:ascii="Times New Roman" w:eastAsia="Times New Roman" w:hAnsi="Times New Roman" w:cs="Times New Roman"/>
          <w:color w:val="4472C4" w:themeColor="accent1"/>
          <w:sz w:val="22"/>
          <w:szCs w:val="22"/>
          <w:shd w:val="clear" w:color="auto" w:fill="FFFFFF"/>
          <w:lang w:val="en-AU" w:eastAsia="en-GB"/>
        </w:rPr>
        <w:t xml:space="preserve"> author guide.</w:t>
      </w:r>
    </w:p>
    <w:p w14:paraId="501EC040" w14:textId="77777777" w:rsidR="00435E06" w:rsidRDefault="00435E06" w:rsidP="00435E06">
      <w:pPr>
        <w:jc w:val="both"/>
        <w:rPr>
          <w:rFonts w:ascii="Times New Roman" w:eastAsia="Times New Roman" w:hAnsi="Times New Roman" w:cs="Times New Roman"/>
          <w:color w:val="4472C4" w:themeColor="accent1"/>
          <w:sz w:val="22"/>
          <w:szCs w:val="22"/>
          <w:shd w:val="clear" w:color="auto" w:fill="FFFFFF"/>
          <w:lang w:val="en-AU" w:eastAsia="en-GB"/>
        </w:rPr>
      </w:pPr>
    </w:p>
    <w:p w14:paraId="4DFF6650" w14:textId="193764AC" w:rsidR="005D1666" w:rsidRPr="00435E06" w:rsidRDefault="005D1666" w:rsidP="00435E06">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834E2B">
        <w:rPr>
          <w:rFonts w:ascii="Times New Roman" w:eastAsia="Times New Roman" w:hAnsi="Times New Roman" w:cs="Times New Roman"/>
          <w:color w:val="4472C4" w:themeColor="accent1"/>
          <w:sz w:val="22"/>
          <w:szCs w:val="22"/>
          <w:shd w:val="clear" w:color="auto" w:fill="FFFFFF"/>
          <w:lang w:val="en-AU" w:eastAsia="en-GB"/>
        </w:rPr>
        <w:t>The following sentences have seen added to the introduction (line 7</w:t>
      </w:r>
      <w:r w:rsidR="0083205D">
        <w:rPr>
          <w:rFonts w:ascii="Times New Roman" w:eastAsia="Times New Roman" w:hAnsi="Times New Roman" w:cs="Times New Roman"/>
          <w:color w:val="4472C4" w:themeColor="accent1"/>
          <w:sz w:val="22"/>
          <w:szCs w:val="22"/>
          <w:shd w:val="clear" w:color="auto" w:fill="FFFFFF"/>
          <w:lang w:val="en-AU" w:eastAsia="en-GB"/>
        </w:rPr>
        <w:t>7</w:t>
      </w:r>
      <w:r w:rsidRPr="00834E2B">
        <w:rPr>
          <w:rFonts w:ascii="Times New Roman" w:eastAsia="Times New Roman" w:hAnsi="Times New Roman" w:cs="Times New Roman"/>
          <w:color w:val="4472C4" w:themeColor="accent1"/>
          <w:sz w:val="22"/>
          <w:szCs w:val="22"/>
          <w:shd w:val="clear" w:color="auto" w:fill="FFFFFF"/>
          <w:lang w:val="en-AU" w:eastAsia="en-GB"/>
        </w:rPr>
        <w:t>) to acknowledge other methods as suggested by the reviewer:</w:t>
      </w:r>
    </w:p>
    <w:p w14:paraId="08FF878A" w14:textId="2B0BEBC1" w:rsidR="005D1666" w:rsidRDefault="005D1666" w:rsidP="00C71A11">
      <w:pPr>
        <w:jc w:val="both"/>
        <w:rPr>
          <w:rFonts w:ascii="Times New Roman" w:hAnsi="Times New Roman" w:cs="Times New Roman"/>
          <w:i/>
          <w:iCs/>
          <w:color w:val="4472C4" w:themeColor="accent1"/>
          <w:sz w:val="22"/>
          <w:szCs w:val="22"/>
        </w:rPr>
      </w:pPr>
      <w:r w:rsidRPr="00834E2B">
        <w:rPr>
          <w:rFonts w:ascii="Times New Roman" w:eastAsia="Times New Roman" w:hAnsi="Times New Roman" w:cs="Times New Roman"/>
          <w:color w:val="4472C4" w:themeColor="accent1"/>
          <w:sz w:val="22"/>
          <w:szCs w:val="22"/>
          <w:shd w:val="clear" w:color="auto" w:fill="FFFFFF"/>
          <w:lang w:val="en-AU" w:eastAsia="en-GB"/>
        </w:rPr>
        <w:t>Line 7</w:t>
      </w:r>
      <w:r w:rsidR="0083205D">
        <w:rPr>
          <w:rFonts w:ascii="Times New Roman" w:eastAsia="Times New Roman" w:hAnsi="Times New Roman" w:cs="Times New Roman"/>
          <w:color w:val="4472C4" w:themeColor="accent1"/>
          <w:sz w:val="22"/>
          <w:szCs w:val="22"/>
          <w:shd w:val="clear" w:color="auto" w:fill="FFFFFF"/>
          <w:lang w:val="en-AU" w:eastAsia="en-GB"/>
        </w:rPr>
        <w:t>7</w:t>
      </w:r>
      <w:r w:rsidRPr="00834E2B">
        <w:rPr>
          <w:rFonts w:ascii="Times New Roman" w:eastAsia="Times New Roman" w:hAnsi="Times New Roman" w:cs="Times New Roman"/>
          <w:color w:val="4472C4" w:themeColor="accent1"/>
          <w:sz w:val="22"/>
          <w:szCs w:val="22"/>
          <w:shd w:val="clear" w:color="auto" w:fill="FFFFFF"/>
          <w:lang w:val="en-AU" w:eastAsia="en-GB"/>
        </w:rPr>
        <w:t xml:space="preserve">: </w:t>
      </w:r>
      <w:r w:rsidRPr="00834E2B">
        <w:rPr>
          <w:rFonts w:ascii="Times New Roman" w:eastAsia="Times New Roman" w:hAnsi="Times New Roman" w:cs="Times New Roman"/>
          <w:i/>
          <w:iCs/>
          <w:color w:val="4472C4" w:themeColor="accent1"/>
          <w:sz w:val="22"/>
          <w:szCs w:val="22"/>
          <w:shd w:val="clear" w:color="auto" w:fill="FFFFFF"/>
          <w:lang w:val="en-AU" w:eastAsia="en-GB"/>
        </w:rPr>
        <w:t>“</w:t>
      </w:r>
      <w:r w:rsidR="00DF7237" w:rsidRPr="00DF7237">
        <w:rPr>
          <w:rFonts w:ascii="Times New Roman" w:hAnsi="Times New Roman" w:cs="Times New Roman"/>
          <w:i/>
          <w:iCs/>
          <w:color w:val="4472C4" w:themeColor="accent1"/>
          <w:sz w:val="22"/>
          <w:szCs w:val="22"/>
        </w:rPr>
        <w:t>CBF has been quantified in nasal epithelial brushings</w:t>
      </w:r>
      <w:r w:rsidR="00DF7237" w:rsidRPr="00DF7237">
        <w:rPr>
          <w:rFonts w:ascii="Times New Roman" w:hAnsi="Times New Roman" w:cs="Times New Roman"/>
          <w:i/>
          <w:iCs/>
          <w:color w:val="4472C4" w:themeColor="accent1"/>
          <w:sz w:val="22"/>
          <w:szCs w:val="22"/>
          <w:vertAlign w:val="superscript"/>
        </w:rPr>
        <w:t>4,6,12-16</w:t>
      </w:r>
      <w:r w:rsidR="00DF7237" w:rsidRPr="00DF7237">
        <w:rPr>
          <w:rFonts w:ascii="Times New Roman" w:hAnsi="Times New Roman" w:cs="Times New Roman"/>
          <w:i/>
          <w:iCs/>
          <w:color w:val="4472C4" w:themeColor="accent1"/>
          <w:sz w:val="22"/>
          <w:szCs w:val="22"/>
        </w:rPr>
        <w:t>, airway epithelial organoids</w:t>
      </w:r>
      <w:r w:rsidR="00DF7237" w:rsidRPr="00DF7237">
        <w:rPr>
          <w:rFonts w:ascii="Times New Roman" w:hAnsi="Times New Roman" w:cs="Times New Roman"/>
          <w:i/>
          <w:iCs/>
          <w:color w:val="4472C4" w:themeColor="accent1"/>
          <w:sz w:val="22"/>
          <w:szCs w:val="22"/>
          <w:vertAlign w:val="superscript"/>
        </w:rPr>
        <w:t xml:space="preserve">14,17,18 </w:t>
      </w:r>
      <w:r w:rsidR="00DF7237" w:rsidRPr="00DF7237">
        <w:rPr>
          <w:rFonts w:ascii="Times New Roman" w:hAnsi="Times New Roman" w:cs="Times New Roman"/>
          <w:i/>
          <w:iCs/>
          <w:color w:val="4472C4" w:themeColor="accent1"/>
          <w:sz w:val="22"/>
          <w:szCs w:val="22"/>
        </w:rPr>
        <w:t>and ALI models</w:t>
      </w:r>
      <w:r w:rsidR="00DF7237" w:rsidRPr="00DF7237">
        <w:rPr>
          <w:rFonts w:ascii="Times New Roman" w:hAnsi="Times New Roman" w:cs="Times New Roman"/>
          <w:i/>
          <w:iCs/>
          <w:color w:val="4472C4" w:themeColor="accent1"/>
          <w:sz w:val="22"/>
          <w:szCs w:val="22"/>
          <w:vertAlign w:val="superscript"/>
        </w:rPr>
        <w:t>3,4,6,13,19-21</w:t>
      </w:r>
      <w:r w:rsidR="00DF7237" w:rsidRPr="00DF7237">
        <w:rPr>
          <w:rFonts w:ascii="Times New Roman" w:hAnsi="Times New Roman" w:cs="Times New Roman"/>
          <w:i/>
          <w:iCs/>
          <w:color w:val="4472C4" w:themeColor="accent1"/>
          <w:sz w:val="22"/>
          <w:szCs w:val="22"/>
        </w:rPr>
        <w:t>. Yet, amongst these protocols there are large variabilities, and often many parameters are not controlled for. For example, in some studies CBF is imaged in situ while the cells of the ALI model remain on the permeable support insert</w:t>
      </w:r>
      <w:r w:rsidR="00DF7237" w:rsidRPr="00DF7237">
        <w:rPr>
          <w:rFonts w:ascii="Times New Roman" w:hAnsi="Times New Roman" w:cs="Times New Roman"/>
          <w:i/>
          <w:iCs/>
          <w:color w:val="4472C4" w:themeColor="accent1"/>
          <w:sz w:val="22"/>
          <w:szCs w:val="22"/>
          <w:vertAlign w:val="superscript"/>
        </w:rPr>
        <w:t>3,19-21</w:t>
      </w:r>
      <w:r w:rsidR="00DF7237" w:rsidRPr="00DF7237">
        <w:rPr>
          <w:rFonts w:ascii="Times New Roman" w:hAnsi="Times New Roman" w:cs="Times New Roman"/>
          <w:i/>
          <w:iCs/>
          <w:color w:val="4472C4" w:themeColor="accent1"/>
          <w:sz w:val="22"/>
          <w:szCs w:val="22"/>
        </w:rPr>
        <w:t>, yet others scrape the cells from the permeable support insert and image them suspended in media</w:t>
      </w:r>
      <w:r w:rsidR="00DF7237" w:rsidRPr="00DF7237">
        <w:rPr>
          <w:rFonts w:ascii="Times New Roman" w:hAnsi="Times New Roman" w:cs="Times New Roman"/>
          <w:i/>
          <w:iCs/>
          <w:color w:val="4472C4" w:themeColor="accent1"/>
          <w:sz w:val="22"/>
          <w:szCs w:val="22"/>
          <w:vertAlign w:val="superscript"/>
        </w:rPr>
        <w:t>4,6,13</w:t>
      </w:r>
      <w:r w:rsidR="00DF7237" w:rsidRPr="00DF7237">
        <w:rPr>
          <w:rFonts w:ascii="Times New Roman" w:hAnsi="Times New Roman" w:cs="Times New Roman"/>
          <w:i/>
          <w:iCs/>
          <w:color w:val="4472C4" w:themeColor="accent1"/>
          <w:sz w:val="22"/>
          <w:szCs w:val="22"/>
        </w:rPr>
        <w:t>.</w:t>
      </w:r>
      <w:r w:rsidR="00DF7237">
        <w:rPr>
          <w:rFonts w:ascii="Times New Roman" w:hAnsi="Times New Roman" w:cs="Times New Roman"/>
          <w:i/>
          <w:iCs/>
          <w:color w:val="4472C4" w:themeColor="accent1"/>
          <w:sz w:val="22"/>
          <w:szCs w:val="22"/>
        </w:rPr>
        <w:t>”</w:t>
      </w:r>
    </w:p>
    <w:p w14:paraId="0611A58C" w14:textId="77777777" w:rsidR="00D7219E" w:rsidRDefault="00D7219E" w:rsidP="00C71A11">
      <w:pPr>
        <w:jc w:val="both"/>
        <w:rPr>
          <w:rFonts w:ascii="Times New Roman" w:hAnsi="Times New Roman" w:cs="Times New Roman"/>
          <w:i/>
          <w:iCs/>
          <w:color w:val="4472C4" w:themeColor="accent1"/>
          <w:sz w:val="22"/>
          <w:szCs w:val="22"/>
        </w:rPr>
      </w:pPr>
    </w:p>
    <w:p w14:paraId="14156CF6" w14:textId="1501CAE6" w:rsidR="00C71A11" w:rsidRPr="005745A4" w:rsidRDefault="00C71A11" w:rsidP="00C71A11">
      <w:pPr>
        <w:jc w:val="both"/>
        <w:rPr>
          <w:rFonts w:ascii="Times New Roman" w:eastAsia="Times New Roman" w:hAnsi="Times New Roman" w:cs="Times New Roman"/>
          <w:color w:val="595959" w:themeColor="text1" w:themeTint="A6"/>
          <w:sz w:val="22"/>
          <w:szCs w:val="22"/>
          <w:shd w:val="clear" w:color="auto" w:fill="FFFFFF"/>
          <w:lang w:val="en-AU" w:eastAsia="en-GB"/>
        </w:rPr>
      </w:pPr>
    </w:p>
    <w:p w14:paraId="03E7E4EB" w14:textId="24B9775A" w:rsidR="005D1666" w:rsidRDefault="00C71A11" w:rsidP="005D1666">
      <w:pPr>
        <w:jc w:val="both"/>
        <w:rPr>
          <w:rFonts w:ascii="Times New Roman" w:eastAsia="Times New Roman" w:hAnsi="Times New Roman" w:cs="Times New Roman"/>
          <w:color w:val="4472C4" w:themeColor="accent1"/>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I am also concerned that the protocol includes use of aminoglycosides that are not appropriate for some studies looking at drug effects on cilia, particularly nonsense mutations and are not necessary for non-infected cultures. It appears to be more a specialised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procotol</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for infection-prone CF samples. </w:t>
      </w:r>
    </w:p>
    <w:p w14:paraId="735A21AC" w14:textId="77777777" w:rsidR="001B5642" w:rsidRPr="00834E2B" w:rsidRDefault="001B5642" w:rsidP="00834E2B">
      <w:pPr>
        <w:jc w:val="both"/>
        <w:rPr>
          <w:rFonts w:ascii="Times New Roman" w:eastAsia="Times New Roman" w:hAnsi="Times New Roman" w:cs="Times New Roman"/>
          <w:color w:val="4472C4" w:themeColor="accent1"/>
          <w:sz w:val="22"/>
          <w:szCs w:val="22"/>
          <w:shd w:val="clear" w:color="auto" w:fill="FFFFFF"/>
          <w:lang w:val="en-AU" w:eastAsia="en-GB"/>
        </w:rPr>
      </w:pPr>
    </w:p>
    <w:p w14:paraId="48647C08" w14:textId="2C1F555F" w:rsidR="001B5642" w:rsidRPr="00435E06" w:rsidRDefault="001B5642" w:rsidP="00435E06">
      <w:pPr>
        <w:jc w:val="both"/>
        <w:rPr>
          <w:rFonts w:ascii="Times New Roman" w:eastAsia="Times New Roman" w:hAnsi="Times New Roman" w:cs="Times New Roman"/>
          <w:color w:val="4472C4" w:themeColor="accent1"/>
          <w:sz w:val="22"/>
          <w:szCs w:val="22"/>
          <w:shd w:val="clear" w:color="auto" w:fill="FFFFFF"/>
          <w:lang w:val="en-AU" w:eastAsia="en-GB"/>
        </w:rPr>
      </w:pPr>
      <w:r w:rsidRPr="00435E06">
        <w:rPr>
          <w:rFonts w:ascii="Times New Roman" w:eastAsia="Times New Roman" w:hAnsi="Times New Roman" w:cs="Times New Roman"/>
          <w:color w:val="4472C4" w:themeColor="accent1"/>
          <w:sz w:val="22"/>
          <w:szCs w:val="22"/>
          <w:shd w:val="clear" w:color="auto" w:fill="FFFFFF"/>
          <w:lang w:val="en-AU" w:eastAsia="en-GB"/>
        </w:rPr>
        <w:t xml:space="preserve">While aminoglycosides are used during the expansion CRC reprogramming phase, the differentiation phase is antibiotic free. Following lines have been amended to clarify this further. </w:t>
      </w:r>
    </w:p>
    <w:p w14:paraId="016DC9A9" w14:textId="77777777" w:rsidR="00834E2B" w:rsidRPr="00834E2B" w:rsidRDefault="00834E2B" w:rsidP="00834E2B">
      <w:pPr>
        <w:jc w:val="both"/>
        <w:rPr>
          <w:rFonts w:ascii="Times New Roman" w:eastAsia="Times New Roman" w:hAnsi="Times New Roman" w:cs="Times New Roman"/>
          <w:color w:val="4472C4" w:themeColor="accent1"/>
          <w:sz w:val="22"/>
          <w:szCs w:val="22"/>
          <w:shd w:val="clear" w:color="auto" w:fill="FFFFFF"/>
          <w:lang w:val="en-AU" w:eastAsia="en-GB"/>
        </w:rPr>
      </w:pPr>
    </w:p>
    <w:p w14:paraId="6BDE1143" w14:textId="1F4B16E7" w:rsidR="00834E2B" w:rsidRPr="00435E06" w:rsidRDefault="00834E2B" w:rsidP="00435E06">
      <w:pPr>
        <w:jc w:val="both"/>
        <w:rPr>
          <w:rFonts w:ascii="Times New Roman" w:eastAsia="Times New Roman" w:hAnsi="Times New Roman" w:cs="Times New Roman"/>
          <w:color w:val="4472C4" w:themeColor="accent1"/>
          <w:sz w:val="22"/>
          <w:szCs w:val="22"/>
          <w:shd w:val="clear" w:color="auto" w:fill="FFFFFF"/>
          <w:lang w:val="en-AU" w:eastAsia="en-GB"/>
        </w:rPr>
      </w:pPr>
      <w:r w:rsidRPr="00435E06">
        <w:rPr>
          <w:rFonts w:ascii="Times New Roman" w:eastAsia="Times New Roman" w:hAnsi="Times New Roman" w:cs="Times New Roman"/>
          <w:color w:val="4472C4" w:themeColor="accent1"/>
          <w:sz w:val="22"/>
          <w:szCs w:val="22"/>
          <w:shd w:val="clear" w:color="auto" w:fill="FFFFFF"/>
          <w:lang w:val="en-AU" w:eastAsia="en-GB"/>
        </w:rPr>
        <w:t>Line added (line 4</w:t>
      </w:r>
      <w:r w:rsidR="0083205D">
        <w:rPr>
          <w:rFonts w:ascii="Times New Roman" w:eastAsia="Times New Roman" w:hAnsi="Times New Roman" w:cs="Times New Roman"/>
          <w:color w:val="4472C4" w:themeColor="accent1"/>
          <w:sz w:val="22"/>
          <w:szCs w:val="22"/>
          <w:shd w:val="clear" w:color="auto" w:fill="FFFFFF"/>
          <w:lang w:val="en-AU" w:eastAsia="en-GB"/>
        </w:rPr>
        <w:t>33</w:t>
      </w:r>
      <w:r w:rsidRPr="00435E06">
        <w:rPr>
          <w:rFonts w:ascii="Times New Roman" w:eastAsia="Times New Roman" w:hAnsi="Times New Roman" w:cs="Times New Roman"/>
          <w:color w:val="4472C4" w:themeColor="accent1"/>
          <w:sz w:val="22"/>
          <w:szCs w:val="22"/>
          <w:shd w:val="clear" w:color="auto" w:fill="FFFFFF"/>
          <w:lang w:val="en-AU" w:eastAsia="en-GB"/>
        </w:rPr>
        <w:t>) to note that antibiotics used for stem cell culture from participant are gradually dropped and omitted if not needed</w:t>
      </w:r>
      <w:r w:rsidR="00EF5317" w:rsidRPr="00435E06">
        <w:rPr>
          <w:rFonts w:ascii="Times New Roman" w:eastAsia="Times New Roman" w:hAnsi="Times New Roman" w:cs="Times New Roman"/>
          <w:color w:val="4472C4" w:themeColor="accent1"/>
          <w:sz w:val="22"/>
          <w:szCs w:val="22"/>
          <w:shd w:val="clear" w:color="auto" w:fill="FFFFFF"/>
          <w:lang w:val="en-AU" w:eastAsia="en-GB"/>
        </w:rPr>
        <w:t xml:space="preserve"> during the expansion CRC reprogramming phase</w:t>
      </w:r>
      <w:r w:rsidRPr="00435E06">
        <w:rPr>
          <w:rFonts w:ascii="Times New Roman" w:eastAsia="Times New Roman" w:hAnsi="Times New Roman" w:cs="Times New Roman"/>
          <w:color w:val="4472C4" w:themeColor="accent1"/>
          <w:sz w:val="22"/>
          <w:szCs w:val="22"/>
          <w:shd w:val="clear" w:color="auto" w:fill="FFFFFF"/>
          <w:lang w:val="en-AU" w:eastAsia="en-GB"/>
        </w:rPr>
        <w:t>:</w:t>
      </w:r>
    </w:p>
    <w:p w14:paraId="41493260" w14:textId="21B705A5" w:rsidR="00834E2B" w:rsidRPr="00834E2B" w:rsidRDefault="00834E2B" w:rsidP="00834E2B">
      <w:pPr>
        <w:jc w:val="both"/>
        <w:rPr>
          <w:rFonts w:ascii="Times New Roman" w:eastAsia="Times New Roman" w:hAnsi="Times New Roman" w:cs="Times New Roman"/>
          <w:i/>
          <w:iCs/>
          <w:color w:val="4472C4" w:themeColor="accent1"/>
          <w:sz w:val="22"/>
          <w:szCs w:val="22"/>
          <w:shd w:val="clear" w:color="auto" w:fill="FFFFFF"/>
          <w:lang w:val="en-AU" w:eastAsia="en-GB"/>
        </w:rPr>
      </w:pPr>
      <w:r w:rsidRPr="00834E2B">
        <w:rPr>
          <w:rFonts w:ascii="Times New Roman" w:eastAsia="Times New Roman" w:hAnsi="Times New Roman" w:cs="Times New Roman"/>
          <w:color w:val="4472C4" w:themeColor="accent1"/>
          <w:sz w:val="22"/>
          <w:szCs w:val="22"/>
          <w:shd w:val="clear" w:color="auto" w:fill="FFFFFF"/>
          <w:lang w:val="en-AU" w:eastAsia="en-GB"/>
        </w:rPr>
        <w:t>“</w:t>
      </w:r>
      <w:r w:rsidRPr="00834E2B">
        <w:rPr>
          <w:rFonts w:ascii="Times New Roman" w:eastAsia="Times New Roman" w:hAnsi="Times New Roman" w:cs="Times New Roman"/>
          <w:i/>
          <w:iCs/>
          <w:color w:val="4472C4" w:themeColor="accent1"/>
          <w:sz w:val="22"/>
          <w:szCs w:val="22"/>
          <w:shd w:val="clear" w:color="auto" w:fill="FFFFFF"/>
          <w:lang w:val="en-AU" w:eastAsia="en-GB"/>
        </w:rPr>
        <w:t>6.1.2</w:t>
      </w:r>
      <w:r w:rsidRPr="00834E2B">
        <w:rPr>
          <w:rFonts w:ascii="Times New Roman" w:eastAsia="Times New Roman" w:hAnsi="Times New Roman" w:cs="Times New Roman"/>
          <w:i/>
          <w:iCs/>
          <w:color w:val="4472C4" w:themeColor="accent1"/>
          <w:sz w:val="22"/>
          <w:szCs w:val="22"/>
          <w:shd w:val="clear" w:color="auto" w:fill="FFFFFF"/>
          <w:lang w:val="en-AU" w:eastAsia="en-GB"/>
        </w:rPr>
        <w:tab/>
        <w:t xml:space="preserve">Change CRC media every second day. </w:t>
      </w:r>
      <w:r w:rsidRPr="00834E2B">
        <w:rPr>
          <w:rFonts w:ascii="Times New Roman" w:eastAsia="Times New Roman" w:hAnsi="Times New Roman" w:cs="Times New Roman"/>
          <w:b/>
          <w:bCs/>
          <w:i/>
          <w:iCs/>
          <w:color w:val="4472C4" w:themeColor="accent1"/>
          <w:sz w:val="22"/>
          <w:szCs w:val="22"/>
          <w:shd w:val="clear" w:color="auto" w:fill="FFFFFF"/>
          <w:lang w:val="en-AU" w:eastAsia="en-GB"/>
        </w:rPr>
        <w:t>When reprogrammed cells are observed (Figure 1) and there is no contamination present, reduce or withdraw antibiotics</w:t>
      </w:r>
      <w:r w:rsidRPr="00834E2B">
        <w:rPr>
          <w:rFonts w:ascii="Times New Roman" w:eastAsia="Times New Roman" w:hAnsi="Times New Roman" w:cs="Times New Roman"/>
          <w:i/>
          <w:iCs/>
          <w:color w:val="4472C4" w:themeColor="accent1"/>
          <w:sz w:val="22"/>
          <w:szCs w:val="22"/>
          <w:shd w:val="clear" w:color="auto" w:fill="FFFFFF"/>
          <w:lang w:val="en-AU" w:eastAsia="en-GB"/>
        </w:rPr>
        <w:t>.</w:t>
      </w:r>
    </w:p>
    <w:p w14:paraId="301E55A2" w14:textId="77777777" w:rsidR="00834E2B" w:rsidRPr="00834E2B" w:rsidRDefault="00834E2B" w:rsidP="00834E2B">
      <w:pPr>
        <w:jc w:val="both"/>
        <w:rPr>
          <w:rFonts w:ascii="Times New Roman" w:eastAsia="Times New Roman" w:hAnsi="Times New Roman" w:cs="Times New Roman"/>
          <w:color w:val="4472C4" w:themeColor="accent1"/>
          <w:sz w:val="22"/>
          <w:szCs w:val="22"/>
          <w:shd w:val="clear" w:color="auto" w:fill="FFFFFF"/>
          <w:lang w:val="en-AU" w:eastAsia="en-GB"/>
        </w:rPr>
      </w:pPr>
    </w:p>
    <w:p w14:paraId="16C7E9A4" w14:textId="77777777" w:rsidR="00834E2B" w:rsidRPr="00834E2B" w:rsidRDefault="00834E2B" w:rsidP="00834E2B">
      <w:pPr>
        <w:jc w:val="both"/>
        <w:rPr>
          <w:rFonts w:ascii="Times New Roman" w:eastAsia="Times New Roman" w:hAnsi="Times New Roman" w:cs="Times New Roman"/>
          <w:color w:val="4472C4" w:themeColor="accent1"/>
          <w:sz w:val="22"/>
          <w:szCs w:val="22"/>
          <w:shd w:val="clear" w:color="auto" w:fill="FFFFFF"/>
          <w:lang w:val="en-AU" w:eastAsia="en-GB"/>
        </w:rPr>
      </w:pPr>
      <w:r w:rsidRPr="00834E2B">
        <w:rPr>
          <w:rFonts w:ascii="Times New Roman" w:eastAsia="Times New Roman" w:hAnsi="Times New Roman" w:cs="Times New Roman"/>
          <w:color w:val="4472C4" w:themeColor="accent1"/>
          <w:sz w:val="22"/>
          <w:szCs w:val="22"/>
          <w:shd w:val="clear" w:color="auto" w:fill="FFFFFF"/>
          <w:lang w:val="en-AU" w:eastAsia="en-GB"/>
        </w:rPr>
        <w:t xml:space="preserve">We have clarified that nasal collection media is antibiotic-free for the purpose of </w:t>
      </w:r>
      <w:r w:rsidRPr="00834E2B">
        <w:rPr>
          <w:rFonts w:ascii="Times New Roman" w:eastAsia="Times New Roman" w:hAnsi="Times New Roman" w:cs="Times New Roman"/>
          <w:i/>
          <w:iCs/>
          <w:color w:val="4472C4" w:themeColor="accent1"/>
          <w:sz w:val="22"/>
          <w:szCs w:val="22"/>
          <w:shd w:val="clear" w:color="auto" w:fill="FFFFFF"/>
          <w:lang w:val="en-AU" w:eastAsia="en-GB"/>
        </w:rPr>
        <w:t xml:space="preserve">ex vivo </w:t>
      </w:r>
      <w:r w:rsidRPr="00834E2B">
        <w:rPr>
          <w:rFonts w:ascii="Times New Roman" w:eastAsia="Times New Roman" w:hAnsi="Times New Roman" w:cs="Times New Roman"/>
          <w:color w:val="4472C4" w:themeColor="accent1"/>
          <w:sz w:val="22"/>
          <w:szCs w:val="22"/>
          <w:shd w:val="clear" w:color="auto" w:fill="FFFFFF"/>
          <w:lang w:val="en-AU" w:eastAsia="en-GB"/>
        </w:rPr>
        <w:t>CBF</w:t>
      </w:r>
      <w:r w:rsidRPr="00834E2B">
        <w:rPr>
          <w:rFonts w:ascii="Times New Roman" w:eastAsia="Times New Roman" w:hAnsi="Times New Roman" w:cs="Times New Roman"/>
          <w:i/>
          <w:iCs/>
          <w:color w:val="4472C4" w:themeColor="accent1"/>
          <w:sz w:val="22"/>
          <w:szCs w:val="22"/>
          <w:shd w:val="clear" w:color="auto" w:fill="FFFFFF"/>
          <w:lang w:val="en-AU" w:eastAsia="en-GB"/>
        </w:rPr>
        <w:t xml:space="preserve"> </w:t>
      </w:r>
      <w:r w:rsidRPr="00834E2B">
        <w:rPr>
          <w:rFonts w:ascii="Times New Roman" w:eastAsia="Times New Roman" w:hAnsi="Times New Roman" w:cs="Times New Roman"/>
          <w:color w:val="4472C4" w:themeColor="accent1"/>
          <w:sz w:val="22"/>
          <w:szCs w:val="22"/>
          <w:shd w:val="clear" w:color="auto" w:fill="FFFFFF"/>
          <w:lang w:val="en-AU" w:eastAsia="en-GB"/>
        </w:rPr>
        <w:t>imaging.</w:t>
      </w:r>
    </w:p>
    <w:p w14:paraId="0E5AFE7D" w14:textId="76135DBE" w:rsidR="00834E2B" w:rsidRPr="00834E2B" w:rsidRDefault="00834E2B" w:rsidP="00834E2B">
      <w:pPr>
        <w:jc w:val="both"/>
        <w:rPr>
          <w:rFonts w:ascii="Times New Roman" w:eastAsia="Times New Roman" w:hAnsi="Times New Roman" w:cs="Times New Roman"/>
          <w:color w:val="4472C4" w:themeColor="accent1"/>
          <w:sz w:val="22"/>
          <w:szCs w:val="22"/>
          <w:highlight w:val="yellow"/>
          <w:shd w:val="clear" w:color="auto" w:fill="FFFFFF"/>
          <w:lang w:val="en-AU" w:eastAsia="en-GB"/>
        </w:rPr>
      </w:pPr>
      <w:r w:rsidRPr="00834E2B">
        <w:rPr>
          <w:rFonts w:ascii="Times New Roman" w:eastAsia="Times New Roman" w:hAnsi="Times New Roman" w:cs="Times New Roman"/>
          <w:color w:val="4472C4" w:themeColor="accent1"/>
          <w:sz w:val="22"/>
          <w:szCs w:val="22"/>
          <w:shd w:val="clear" w:color="auto" w:fill="FFFFFF"/>
          <w:lang w:val="en-AU" w:eastAsia="en-GB"/>
        </w:rPr>
        <w:t>Line 37</w:t>
      </w:r>
      <w:r w:rsidR="0083205D">
        <w:rPr>
          <w:rFonts w:ascii="Times New Roman" w:eastAsia="Times New Roman" w:hAnsi="Times New Roman" w:cs="Times New Roman"/>
          <w:color w:val="4472C4" w:themeColor="accent1"/>
          <w:sz w:val="22"/>
          <w:szCs w:val="22"/>
          <w:shd w:val="clear" w:color="auto" w:fill="FFFFFF"/>
          <w:lang w:val="en-AU" w:eastAsia="en-GB"/>
        </w:rPr>
        <w:t>2</w:t>
      </w:r>
      <w:r w:rsidRPr="00834E2B">
        <w:rPr>
          <w:rFonts w:ascii="Times New Roman" w:eastAsia="Times New Roman" w:hAnsi="Times New Roman" w:cs="Times New Roman"/>
          <w:color w:val="4472C4" w:themeColor="accent1"/>
          <w:sz w:val="22"/>
          <w:szCs w:val="22"/>
          <w:shd w:val="clear" w:color="auto" w:fill="FFFFFF"/>
          <w:lang w:val="en-AU" w:eastAsia="en-GB"/>
        </w:rPr>
        <w:t xml:space="preserve"> reads:</w:t>
      </w:r>
    </w:p>
    <w:p w14:paraId="53E1C6F1" w14:textId="77777777" w:rsidR="00834E2B" w:rsidRPr="00834E2B" w:rsidRDefault="00834E2B" w:rsidP="00834E2B">
      <w:pPr>
        <w:jc w:val="both"/>
        <w:rPr>
          <w:rFonts w:ascii="Times New Roman" w:eastAsia="Times New Roman" w:hAnsi="Times New Roman" w:cs="Times New Roman"/>
          <w:i/>
          <w:iCs/>
          <w:color w:val="4472C4" w:themeColor="accent1"/>
          <w:sz w:val="22"/>
          <w:szCs w:val="22"/>
          <w:shd w:val="clear" w:color="auto" w:fill="FFFFFF"/>
          <w:lang w:val="en-AU" w:eastAsia="en-GB"/>
        </w:rPr>
      </w:pPr>
      <w:r w:rsidRPr="00834E2B">
        <w:rPr>
          <w:rFonts w:ascii="Times New Roman" w:eastAsia="Times New Roman" w:hAnsi="Times New Roman" w:cs="Times New Roman"/>
          <w:i/>
          <w:iCs/>
          <w:color w:val="4472C4" w:themeColor="accent1"/>
          <w:sz w:val="22"/>
          <w:szCs w:val="22"/>
          <w:shd w:val="clear" w:color="auto" w:fill="FFFFFF"/>
          <w:lang w:val="en-AU" w:eastAsia="en-GB"/>
        </w:rPr>
        <w:t xml:space="preserve">“NOTE: If collecting nasal turbinate brushings for the purpose of imaging airway epithelial sheets, only use 1 ml of </w:t>
      </w:r>
      <w:r w:rsidRPr="00834E2B">
        <w:rPr>
          <w:rFonts w:ascii="Times New Roman" w:eastAsia="Times New Roman" w:hAnsi="Times New Roman" w:cs="Times New Roman"/>
          <w:b/>
          <w:bCs/>
          <w:i/>
          <w:iCs/>
          <w:color w:val="4472C4" w:themeColor="accent1"/>
          <w:sz w:val="22"/>
          <w:szCs w:val="22"/>
          <w:shd w:val="clear" w:color="auto" w:fill="FFFFFF"/>
          <w:lang w:val="en-AU" w:eastAsia="en-GB"/>
        </w:rPr>
        <w:t>antibiotic-free</w:t>
      </w:r>
      <w:r w:rsidRPr="00834E2B">
        <w:rPr>
          <w:rFonts w:ascii="Times New Roman" w:eastAsia="Times New Roman" w:hAnsi="Times New Roman" w:cs="Times New Roman"/>
          <w:i/>
          <w:iCs/>
          <w:color w:val="4472C4" w:themeColor="accent1"/>
          <w:sz w:val="22"/>
          <w:szCs w:val="22"/>
          <w:shd w:val="clear" w:color="auto" w:fill="FFFFFF"/>
          <w:lang w:val="en-AU" w:eastAsia="en-GB"/>
        </w:rPr>
        <w:t xml:space="preserve"> nasal cell collection media, otherwise epithelial sheets will be </w:t>
      </w:r>
      <w:proofErr w:type="gramStart"/>
      <w:r w:rsidRPr="00834E2B">
        <w:rPr>
          <w:rFonts w:ascii="Times New Roman" w:eastAsia="Times New Roman" w:hAnsi="Times New Roman" w:cs="Times New Roman"/>
          <w:i/>
          <w:iCs/>
          <w:color w:val="4472C4" w:themeColor="accent1"/>
          <w:sz w:val="22"/>
          <w:szCs w:val="22"/>
          <w:shd w:val="clear" w:color="auto" w:fill="FFFFFF"/>
          <w:lang w:val="en-AU" w:eastAsia="en-GB"/>
        </w:rPr>
        <w:t>too</w:t>
      </w:r>
      <w:proofErr w:type="gramEnd"/>
      <w:r w:rsidRPr="00834E2B">
        <w:rPr>
          <w:rFonts w:ascii="Times New Roman" w:eastAsia="Times New Roman" w:hAnsi="Times New Roman" w:cs="Times New Roman"/>
          <w:i/>
          <w:iCs/>
          <w:color w:val="4472C4" w:themeColor="accent1"/>
          <w:sz w:val="22"/>
          <w:szCs w:val="22"/>
          <w:shd w:val="clear" w:color="auto" w:fill="FFFFFF"/>
          <w:lang w:val="en-AU" w:eastAsia="en-GB"/>
        </w:rPr>
        <w:t xml:space="preserve"> disperse for imaging.” </w:t>
      </w:r>
    </w:p>
    <w:p w14:paraId="1799FAF9" w14:textId="77777777" w:rsidR="00834E2B" w:rsidRPr="00834E2B" w:rsidRDefault="00834E2B" w:rsidP="00834E2B">
      <w:pPr>
        <w:jc w:val="both"/>
        <w:rPr>
          <w:rFonts w:ascii="Times New Roman" w:eastAsia="Times New Roman" w:hAnsi="Times New Roman" w:cs="Times New Roman"/>
          <w:i/>
          <w:iCs/>
          <w:color w:val="4472C4" w:themeColor="accent1"/>
          <w:sz w:val="22"/>
          <w:szCs w:val="22"/>
          <w:shd w:val="clear" w:color="auto" w:fill="FFFFFF"/>
          <w:lang w:val="en-AU" w:eastAsia="en-GB"/>
        </w:rPr>
      </w:pPr>
    </w:p>
    <w:p w14:paraId="093DD9C2" w14:textId="77777777" w:rsidR="00834E2B" w:rsidRPr="00834E2B" w:rsidRDefault="00834E2B" w:rsidP="00834E2B">
      <w:pPr>
        <w:jc w:val="both"/>
        <w:rPr>
          <w:rFonts w:ascii="Times New Roman" w:eastAsia="Times New Roman" w:hAnsi="Times New Roman" w:cs="Times New Roman"/>
          <w:color w:val="4472C4" w:themeColor="accent1"/>
          <w:sz w:val="22"/>
          <w:szCs w:val="22"/>
          <w:shd w:val="clear" w:color="auto" w:fill="FFFFFF"/>
          <w:lang w:val="en-AU" w:eastAsia="en-GB"/>
        </w:rPr>
      </w:pPr>
      <w:r w:rsidRPr="00834E2B">
        <w:rPr>
          <w:rFonts w:ascii="Times New Roman" w:eastAsia="Times New Roman" w:hAnsi="Times New Roman" w:cs="Times New Roman"/>
          <w:color w:val="4472C4" w:themeColor="accent1"/>
          <w:sz w:val="22"/>
          <w:szCs w:val="22"/>
          <w:shd w:val="clear" w:color="auto" w:fill="FFFFFF"/>
          <w:lang w:val="en-AU" w:eastAsia="en-GB"/>
        </w:rPr>
        <w:t xml:space="preserve">We have clarified that the 27 days of air-liquid interface culture is antibiotic-free. </w:t>
      </w:r>
    </w:p>
    <w:p w14:paraId="24D79CE7" w14:textId="5527C38B" w:rsidR="00834E2B" w:rsidRPr="00834E2B" w:rsidRDefault="00834E2B" w:rsidP="00834E2B">
      <w:pPr>
        <w:jc w:val="both"/>
        <w:rPr>
          <w:rFonts w:ascii="Times New Roman" w:eastAsia="Times New Roman" w:hAnsi="Times New Roman" w:cs="Times New Roman"/>
          <w:color w:val="4472C4" w:themeColor="accent1"/>
          <w:sz w:val="22"/>
          <w:szCs w:val="22"/>
          <w:shd w:val="clear" w:color="auto" w:fill="FFFFFF"/>
          <w:lang w:val="en-AU" w:eastAsia="en-GB"/>
        </w:rPr>
      </w:pPr>
      <w:r w:rsidRPr="00834E2B">
        <w:rPr>
          <w:rFonts w:ascii="Times New Roman" w:eastAsia="Times New Roman" w:hAnsi="Times New Roman" w:cs="Times New Roman"/>
          <w:color w:val="4472C4" w:themeColor="accent1"/>
          <w:sz w:val="22"/>
          <w:szCs w:val="22"/>
          <w:shd w:val="clear" w:color="auto" w:fill="FFFFFF"/>
          <w:lang w:val="en-AU" w:eastAsia="en-GB"/>
        </w:rPr>
        <w:t>Line 4</w:t>
      </w:r>
      <w:r w:rsidR="0073000A">
        <w:rPr>
          <w:rFonts w:ascii="Times New Roman" w:eastAsia="Times New Roman" w:hAnsi="Times New Roman" w:cs="Times New Roman"/>
          <w:color w:val="4472C4" w:themeColor="accent1"/>
          <w:sz w:val="22"/>
          <w:szCs w:val="22"/>
          <w:shd w:val="clear" w:color="auto" w:fill="FFFFFF"/>
          <w:lang w:val="en-AU" w:eastAsia="en-GB"/>
        </w:rPr>
        <w:t>42</w:t>
      </w:r>
      <w:r w:rsidRPr="00834E2B">
        <w:rPr>
          <w:rFonts w:ascii="Times New Roman" w:eastAsia="Times New Roman" w:hAnsi="Times New Roman" w:cs="Times New Roman"/>
          <w:color w:val="4472C4" w:themeColor="accent1"/>
          <w:sz w:val="22"/>
          <w:szCs w:val="22"/>
          <w:shd w:val="clear" w:color="auto" w:fill="FFFFFF"/>
          <w:lang w:val="en-AU" w:eastAsia="en-GB"/>
        </w:rPr>
        <w:t>:</w:t>
      </w:r>
    </w:p>
    <w:p w14:paraId="1EA60DE0" w14:textId="0C7534D5" w:rsidR="00834E2B" w:rsidRDefault="00834E2B" w:rsidP="00834E2B">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w:t>
      </w:r>
      <w:r w:rsidRPr="00834E2B">
        <w:rPr>
          <w:rFonts w:ascii="Times New Roman" w:eastAsia="Times New Roman" w:hAnsi="Times New Roman" w:cs="Times New Roman"/>
          <w:i/>
          <w:iCs/>
          <w:color w:val="4472C4" w:themeColor="accent1"/>
          <w:sz w:val="22"/>
          <w:szCs w:val="22"/>
          <w:shd w:val="clear" w:color="auto" w:fill="FFFFFF"/>
          <w:lang w:val="en-AU" w:eastAsia="en-GB"/>
        </w:rPr>
        <w:t>7.0.1</w:t>
      </w:r>
      <w:r w:rsidRPr="00834E2B">
        <w:rPr>
          <w:rFonts w:ascii="Times New Roman" w:eastAsia="Times New Roman" w:hAnsi="Times New Roman" w:cs="Times New Roman"/>
          <w:i/>
          <w:iCs/>
          <w:color w:val="4472C4" w:themeColor="accent1"/>
          <w:sz w:val="22"/>
          <w:szCs w:val="22"/>
          <w:shd w:val="clear" w:color="auto" w:fill="FFFFFF"/>
          <w:lang w:val="en-AU" w:eastAsia="en-GB"/>
        </w:rPr>
        <w:tab/>
        <w:t>Transfer the Collagen solution coated permeable support inserts (Section 3.0) from the CO2 incubator to the biosafety cabinet. Aspirate the Collagen solution and discard. Add 750 µl expansion medium (</w:t>
      </w:r>
      <w:r w:rsidRPr="00435E06">
        <w:rPr>
          <w:rFonts w:ascii="Times New Roman" w:eastAsia="Times New Roman" w:hAnsi="Times New Roman" w:cs="Times New Roman"/>
          <w:b/>
          <w:bCs/>
          <w:i/>
          <w:iCs/>
          <w:color w:val="4472C4" w:themeColor="accent1"/>
          <w:sz w:val="22"/>
          <w:szCs w:val="22"/>
          <w:shd w:val="clear" w:color="auto" w:fill="FFFFFF"/>
          <w:lang w:val="en-AU" w:eastAsia="en-GB"/>
        </w:rPr>
        <w:t>antibiotic-free</w:t>
      </w:r>
      <w:r w:rsidRPr="00834E2B">
        <w:rPr>
          <w:rFonts w:ascii="Times New Roman" w:eastAsia="Times New Roman" w:hAnsi="Times New Roman" w:cs="Times New Roman"/>
          <w:i/>
          <w:iCs/>
          <w:color w:val="4472C4" w:themeColor="accent1"/>
          <w:sz w:val="22"/>
          <w:szCs w:val="22"/>
          <w:shd w:val="clear" w:color="auto" w:fill="FFFFFF"/>
          <w:lang w:val="en-AU" w:eastAsia="en-GB"/>
        </w:rPr>
        <w:t>) to the basal compartment of the permeable support inserts.”</w:t>
      </w:r>
    </w:p>
    <w:p w14:paraId="03B61B9D" w14:textId="28ED0DA4" w:rsidR="00834E2B" w:rsidRPr="00834E2B" w:rsidRDefault="00834E2B" w:rsidP="00834E2B">
      <w:pPr>
        <w:jc w:val="both"/>
        <w:rPr>
          <w:rFonts w:ascii="Times New Roman" w:eastAsia="Times New Roman" w:hAnsi="Times New Roman" w:cs="Times New Roman"/>
          <w:color w:val="4472C4" w:themeColor="accent1"/>
          <w:sz w:val="22"/>
          <w:szCs w:val="22"/>
          <w:shd w:val="clear" w:color="auto" w:fill="FFFFFF"/>
          <w:lang w:val="en-AU" w:eastAsia="en-GB"/>
        </w:rPr>
      </w:pPr>
      <w:r w:rsidRPr="00834E2B">
        <w:rPr>
          <w:rFonts w:ascii="Times New Roman" w:eastAsia="Times New Roman" w:hAnsi="Times New Roman" w:cs="Times New Roman"/>
          <w:color w:val="4472C4" w:themeColor="accent1"/>
          <w:sz w:val="22"/>
          <w:szCs w:val="22"/>
          <w:shd w:val="clear" w:color="auto" w:fill="FFFFFF"/>
          <w:lang w:val="en-AU" w:eastAsia="en-GB"/>
        </w:rPr>
        <w:t>Line 4</w:t>
      </w:r>
      <w:r w:rsidR="0073000A">
        <w:rPr>
          <w:rFonts w:ascii="Times New Roman" w:eastAsia="Times New Roman" w:hAnsi="Times New Roman" w:cs="Times New Roman"/>
          <w:color w:val="4472C4" w:themeColor="accent1"/>
          <w:sz w:val="22"/>
          <w:szCs w:val="22"/>
          <w:shd w:val="clear" w:color="auto" w:fill="FFFFFF"/>
          <w:lang w:val="en-AU" w:eastAsia="en-GB"/>
        </w:rPr>
        <w:t>61</w:t>
      </w:r>
      <w:r w:rsidRPr="00834E2B">
        <w:rPr>
          <w:rFonts w:ascii="Times New Roman" w:eastAsia="Times New Roman" w:hAnsi="Times New Roman" w:cs="Times New Roman"/>
          <w:color w:val="4472C4" w:themeColor="accent1"/>
          <w:sz w:val="22"/>
          <w:szCs w:val="22"/>
          <w:shd w:val="clear" w:color="auto" w:fill="FFFFFF"/>
          <w:lang w:val="en-AU" w:eastAsia="en-GB"/>
        </w:rPr>
        <w:t>:</w:t>
      </w:r>
    </w:p>
    <w:p w14:paraId="588ABB5D" w14:textId="120972B8" w:rsidR="00834E2B" w:rsidRDefault="00834E2B" w:rsidP="00834E2B">
      <w:pPr>
        <w:jc w:val="both"/>
        <w:rPr>
          <w:rFonts w:ascii="Times New Roman" w:eastAsia="Times New Roman" w:hAnsi="Times New Roman" w:cs="Times New Roman"/>
          <w:i/>
          <w:iCs/>
          <w:color w:val="4472C4" w:themeColor="accent1"/>
          <w:sz w:val="22"/>
          <w:szCs w:val="22"/>
          <w:shd w:val="clear" w:color="auto" w:fill="FFFFFF"/>
          <w:lang w:val="en-AU" w:eastAsia="en-GB"/>
        </w:rPr>
      </w:pPr>
      <w:r w:rsidRPr="00834E2B">
        <w:rPr>
          <w:rFonts w:ascii="Times New Roman" w:eastAsia="Times New Roman" w:hAnsi="Times New Roman" w:cs="Times New Roman"/>
          <w:i/>
          <w:iCs/>
          <w:color w:val="4472C4" w:themeColor="accent1"/>
          <w:sz w:val="22"/>
          <w:szCs w:val="22"/>
          <w:shd w:val="clear" w:color="auto" w:fill="FFFFFF"/>
          <w:lang w:val="en-AU" w:eastAsia="en-GB"/>
        </w:rPr>
        <w:t>“7.1.1</w:t>
      </w:r>
      <w:r w:rsidRPr="00834E2B">
        <w:rPr>
          <w:rFonts w:ascii="Times New Roman" w:eastAsia="Times New Roman" w:hAnsi="Times New Roman" w:cs="Times New Roman"/>
          <w:i/>
          <w:iCs/>
          <w:color w:val="4472C4" w:themeColor="accent1"/>
          <w:sz w:val="22"/>
          <w:szCs w:val="22"/>
          <w:shd w:val="clear" w:color="auto" w:fill="FFFFFF"/>
          <w:lang w:val="en-AU" w:eastAsia="en-GB"/>
        </w:rPr>
        <w:tab/>
        <w:t>Warm ALI media (</w:t>
      </w:r>
      <w:r w:rsidRPr="00435E06">
        <w:rPr>
          <w:rFonts w:ascii="Times New Roman" w:eastAsia="Times New Roman" w:hAnsi="Times New Roman" w:cs="Times New Roman"/>
          <w:b/>
          <w:bCs/>
          <w:i/>
          <w:iCs/>
          <w:color w:val="4472C4" w:themeColor="accent1"/>
          <w:sz w:val="22"/>
          <w:szCs w:val="22"/>
          <w:shd w:val="clear" w:color="auto" w:fill="FFFFFF"/>
          <w:lang w:val="en-AU" w:eastAsia="en-GB"/>
        </w:rPr>
        <w:t>antibiotic-free</w:t>
      </w:r>
      <w:r w:rsidRPr="00834E2B">
        <w:rPr>
          <w:rFonts w:ascii="Times New Roman" w:eastAsia="Times New Roman" w:hAnsi="Times New Roman" w:cs="Times New Roman"/>
          <w:i/>
          <w:iCs/>
          <w:color w:val="4472C4" w:themeColor="accent1"/>
          <w:sz w:val="22"/>
          <w:szCs w:val="22"/>
          <w:shd w:val="clear" w:color="auto" w:fill="FFFFFF"/>
          <w:lang w:val="en-AU" w:eastAsia="en-GB"/>
        </w:rPr>
        <w:t>) to room temperature (15-25°C).”</w:t>
      </w:r>
    </w:p>
    <w:p w14:paraId="0F82C6CD" w14:textId="271164AA" w:rsidR="005D1666" w:rsidRDefault="005D1666" w:rsidP="00834E2B">
      <w:pPr>
        <w:jc w:val="both"/>
        <w:rPr>
          <w:rFonts w:ascii="Times New Roman" w:eastAsia="Times New Roman" w:hAnsi="Times New Roman" w:cs="Times New Roman"/>
          <w:i/>
          <w:iCs/>
          <w:color w:val="4472C4" w:themeColor="accent1"/>
          <w:sz w:val="22"/>
          <w:szCs w:val="22"/>
          <w:shd w:val="clear" w:color="auto" w:fill="FFFFFF"/>
          <w:lang w:val="en-AU" w:eastAsia="en-GB"/>
        </w:rPr>
      </w:pPr>
    </w:p>
    <w:p w14:paraId="614F9E74" w14:textId="50D8C8AE" w:rsidR="005D1666" w:rsidRPr="009142A3" w:rsidRDefault="005D1666" w:rsidP="00834E2B">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This protocol is arguing that </w:t>
      </w:r>
      <w:r w:rsidRPr="00834E2B">
        <w:rPr>
          <w:rFonts w:ascii="Times New Roman" w:eastAsia="Times New Roman" w:hAnsi="Times New Roman" w:cs="Times New Roman"/>
          <w:color w:val="595959" w:themeColor="text1" w:themeTint="A6"/>
          <w:sz w:val="22"/>
          <w:szCs w:val="22"/>
          <w:shd w:val="clear" w:color="auto" w:fill="FFFFFF"/>
          <w:lang w:val="en-AU" w:eastAsia="en-GB"/>
        </w:rPr>
        <w:t>normal CBF at 37oC is 7.6 Hz in healthy cells. With over a decade of post culture analysis in healthy and diseased airway cultures and with the publications described above 7.6 Hz is below normal range and therefore brings into question the heating method.</w:t>
      </w:r>
    </w:p>
    <w:p w14:paraId="7FC75E57" w14:textId="77777777" w:rsidR="001B5642" w:rsidRPr="00834E2B" w:rsidRDefault="001B5642" w:rsidP="001B5642">
      <w:pPr>
        <w:jc w:val="both"/>
        <w:rPr>
          <w:rFonts w:ascii="Times New Roman" w:hAnsi="Times New Roman" w:cs="Times New Roman"/>
          <w:i/>
          <w:iCs/>
          <w:sz w:val="22"/>
          <w:szCs w:val="22"/>
        </w:rPr>
      </w:pPr>
    </w:p>
    <w:p w14:paraId="7910B0E8" w14:textId="6D332B31" w:rsidR="001B5642" w:rsidRDefault="001B5642" w:rsidP="002D2C8A">
      <w:pPr>
        <w:tabs>
          <w:tab w:val="left" w:pos="7254"/>
        </w:tabs>
        <w:jc w:val="both"/>
        <w:rPr>
          <w:rFonts w:ascii="Times New Roman" w:eastAsia="Times New Roman" w:hAnsi="Times New Roman" w:cs="Times New Roman"/>
          <w:color w:val="4472C4" w:themeColor="accent1"/>
          <w:sz w:val="22"/>
          <w:szCs w:val="22"/>
          <w:shd w:val="clear" w:color="auto" w:fill="FFFFFF"/>
          <w:lang w:val="en-AU" w:eastAsia="en-GB"/>
        </w:rPr>
      </w:pPr>
      <w:r w:rsidRPr="002D2C8A">
        <w:rPr>
          <w:rFonts w:ascii="Times New Roman" w:eastAsia="Times New Roman" w:hAnsi="Times New Roman" w:cs="Times New Roman"/>
          <w:color w:val="4472C4" w:themeColor="accent1"/>
          <w:sz w:val="22"/>
          <w:szCs w:val="22"/>
          <w:shd w:val="clear" w:color="auto" w:fill="FFFFFF"/>
          <w:lang w:val="en-AU" w:eastAsia="en-GB"/>
        </w:rPr>
        <w:t>Source of tissue, type of culture, media, length of culture, and imaging technologies (presence of environmental chamber/controls) and quantification techniques is variable between different labs and could contribute to variability in CBF results. We have created Supplementary File 1 which brings together 1</w:t>
      </w:r>
      <w:r w:rsidR="00A04E6D" w:rsidRPr="002D2C8A">
        <w:rPr>
          <w:rFonts w:ascii="Times New Roman" w:eastAsia="Times New Roman" w:hAnsi="Times New Roman" w:cs="Times New Roman"/>
          <w:color w:val="4472C4" w:themeColor="accent1"/>
          <w:sz w:val="22"/>
          <w:szCs w:val="22"/>
          <w:shd w:val="clear" w:color="auto" w:fill="FFFFFF"/>
          <w:lang w:val="en-AU" w:eastAsia="en-GB"/>
        </w:rPr>
        <w:t>8</w:t>
      </w:r>
      <w:r w:rsidRPr="002D2C8A">
        <w:rPr>
          <w:rFonts w:ascii="Times New Roman" w:eastAsia="Times New Roman" w:hAnsi="Times New Roman" w:cs="Times New Roman"/>
          <w:color w:val="4472C4" w:themeColor="accent1"/>
          <w:sz w:val="22"/>
          <w:szCs w:val="22"/>
          <w:shd w:val="clear" w:color="auto" w:fill="FFFFFF"/>
          <w:lang w:val="en-AU" w:eastAsia="en-GB"/>
        </w:rPr>
        <w:t xml:space="preserve"> publications</w:t>
      </w:r>
      <w:r w:rsidR="002D2C8A" w:rsidRPr="002D2C8A">
        <w:rPr>
          <w:rFonts w:ascii="Times New Roman" w:eastAsia="Times New Roman" w:hAnsi="Times New Roman" w:cs="Times New Roman"/>
          <w:color w:val="4472C4" w:themeColor="accent1"/>
          <w:sz w:val="22"/>
          <w:szCs w:val="22"/>
          <w:shd w:val="clear" w:color="auto" w:fill="FFFFFF"/>
          <w:lang w:val="en-AU" w:eastAsia="en-GB"/>
        </w:rPr>
        <w:t xml:space="preserve"> </w:t>
      </w:r>
      <w:r w:rsidR="00D7219E">
        <w:rPr>
          <w:rFonts w:ascii="Times New Roman" w:eastAsia="Times New Roman" w:hAnsi="Times New Roman" w:cs="Times New Roman"/>
          <w:color w:val="4472C4" w:themeColor="accent1"/>
          <w:sz w:val="22"/>
          <w:szCs w:val="22"/>
          <w:shd w:val="clear" w:color="auto" w:fill="FFFFFF"/>
          <w:lang w:val="en-AU" w:eastAsia="en-GB"/>
        </w:rPr>
        <w:t xml:space="preserve">(including those suggested above with CBF data). As evident </w:t>
      </w:r>
      <w:r w:rsidRPr="002D2C8A">
        <w:rPr>
          <w:rFonts w:ascii="Times New Roman" w:eastAsia="Times New Roman" w:hAnsi="Times New Roman" w:cs="Times New Roman"/>
          <w:color w:val="4472C4" w:themeColor="accent1"/>
          <w:sz w:val="22"/>
          <w:szCs w:val="22"/>
          <w:shd w:val="clear" w:color="auto" w:fill="FFFFFF"/>
          <w:lang w:val="en-AU" w:eastAsia="en-GB"/>
        </w:rPr>
        <w:t xml:space="preserve">CBF </w:t>
      </w:r>
      <w:r w:rsidR="002D2C8A" w:rsidRPr="002D2C8A">
        <w:rPr>
          <w:rFonts w:ascii="Times New Roman" w:eastAsia="Times New Roman" w:hAnsi="Times New Roman" w:cs="Times New Roman"/>
          <w:color w:val="4472C4" w:themeColor="accent1"/>
          <w:sz w:val="22"/>
          <w:szCs w:val="22"/>
          <w:shd w:val="clear" w:color="auto" w:fill="FFFFFF"/>
          <w:lang w:val="en-AU" w:eastAsia="en-GB"/>
        </w:rPr>
        <w:t>values rang</w:t>
      </w:r>
      <w:r w:rsidR="006100FB">
        <w:rPr>
          <w:rFonts w:ascii="Times New Roman" w:eastAsia="Times New Roman" w:hAnsi="Times New Roman" w:cs="Times New Roman"/>
          <w:color w:val="4472C4" w:themeColor="accent1"/>
          <w:sz w:val="22"/>
          <w:szCs w:val="22"/>
          <w:shd w:val="clear" w:color="auto" w:fill="FFFFFF"/>
          <w:lang w:val="en-AU" w:eastAsia="en-GB"/>
        </w:rPr>
        <w:t>es</w:t>
      </w:r>
      <w:r w:rsidRPr="002D2C8A">
        <w:rPr>
          <w:rFonts w:ascii="Times New Roman" w:eastAsia="Times New Roman" w:hAnsi="Times New Roman" w:cs="Times New Roman"/>
          <w:color w:val="4472C4" w:themeColor="accent1"/>
          <w:sz w:val="22"/>
          <w:szCs w:val="22"/>
          <w:shd w:val="clear" w:color="auto" w:fill="FFFFFF"/>
          <w:lang w:val="en-AU" w:eastAsia="en-GB"/>
        </w:rPr>
        <w:t xml:space="preserve"> from 2.4 Hz to 14.7 Hz. CBF </w:t>
      </w:r>
      <w:r w:rsidR="00D7219E">
        <w:rPr>
          <w:rFonts w:ascii="Times New Roman" w:eastAsia="Times New Roman" w:hAnsi="Times New Roman" w:cs="Times New Roman"/>
          <w:color w:val="4472C4" w:themeColor="accent1"/>
          <w:sz w:val="22"/>
          <w:szCs w:val="22"/>
          <w:shd w:val="clear" w:color="auto" w:fill="FFFFFF"/>
          <w:lang w:val="en-AU" w:eastAsia="en-GB"/>
        </w:rPr>
        <w:t xml:space="preserve">and seem primarily </w:t>
      </w:r>
      <w:r w:rsidRPr="002D2C8A">
        <w:rPr>
          <w:rFonts w:ascii="Times New Roman" w:eastAsia="Times New Roman" w:hAnsi="Times New Roman" w:cs="Times New Roman"/>
          <w:color w:val="4472C4" w:themeColor="accent1"/>
          <w:sz w:val="22"/>
          <w:szCs w:val="22"/>
          <w:shd w:val="clear" w:color="auto" w:fill="FFFFFF"/>
          <w:lang w:val="en-AU" w:eastAsia="en-GB"/>
        </w:rPr>
        <w:t>dependent on culture model and its preparation for imaging</w:t>
      </w:r>
      <w:r w:rsidR="006100FB">
        <w:rPr>
          <w:rFonts w:ascii="Times New Roman" w:eastAsia="Times New Roman" w:hAnsi="Times New Roman" w:cs="Times New Roman"/>
          <w:color w:val="4472C4" w:themeColor="accent1"/>
          <w:sz w:val="22"/>
          <w:szCs w:val="22"/>
          <w:shd w:val="clear" w:color="auto" w:fill="FFFFFF"/>
          <w:lang w:val="en-AU" w:eastAsia="en-GB"/>
        </w:rPr>
        <w:t xml:space="preserve">. </w:t>
      </w:r>
      <w:r w:rsidRPr="00680079">
        <w:rPr>
          <w:rFonts w:ascii="Times New Roman" w:eastAsia="Times New Roman" w:hAnsi="Times New Roman" w:cs="Times New Roman"/>
          <w:color w:val="4472C4" w:themeColor="accent1"/>
          <w:sz w:val="22"/>
          <w:szCs w:val="22"/>
          <w:shd w:val="clear" w:color="auto" w:fill="FFFFFF"/>
          <w:lang w:val="en-AU" w:eastAsia="en-GB"/>
        </w:rPr>
        <w:t xml:space="preserve">The </w:t>
      </w:r>
      <w:r w:rsidR="00680079" w:rsidRPr="00680079">
        <w:rPr>
          <w:rFonts w:ascii="Times New Roman" w:eastAsia="Times New Roman" w:hAnsi="Times New Roman" w:cs="Times New Roman"/>
          <w:color w:val="4472C4" w:themeColor="accent1"/>
          <w:sz w:val="22"/>
          <w:szCs w:val="22"/>
          <w:shd w:val="clear" w:color="auto" w:fill="FFFFFF"/>
          <w:lang w:val="en-AU" w:eastAsia="en-GB"/>
        </w:rPr>
        <w:t xml:space="preserve">7.61±0.11 </w:t>
      </w:r>
      <w:r w:rsidRPr="00680079">
        <w:rPr>
          <w:rFonts w:ascii="Times New Roman" w:eastAsia="Times New Roman" w:hAnsi="Times New Roman" w:cs="Times New Roman"/>
          <w:color w:val="4472C4" w:themeColor="accent1"/>
          <w:sz w:val="22"/>
          <w:szCs w:val="22"/>
          <w:shd w:val="clear" w:color="auto" w:fill="FFFFFF"/>
          <w:lang w:val="en-AU" w:eastAsia="en-GB"/>
        </w:rPr>
        <w:t>Hz CBF</w:t>
      </w:r>
      <w:r w:rsidRPr="002D2C8A">
        <w:rPr>
          <w:rFonts w:ascii="Times New Roman" w:eastAsia="Times New Roman" w:hAnsi="Times New Roman" w:cs="Times New Roman"/>
          <w:color w:val="4472C4" w:themeColor="accent1"/>
          <w:sz w:val="22"/>
          <w:szCs w:val="22"/>
          <w:shd w:val="clear" w:color="auto" w:fill="FFFFFF"/>
          <w:lang w:val="en-AU" w:eastAsia="en-GB"/>
        </w:rPr>
        <w:t xml:space="preserve"> reported by</w:t>
      </w:r>
      <w:r w:rsidR="006100FB">
        <w:rPr>
          <w:rFonts w:ascii="Times New Roman" w:eastAsia="Times New Roman" w:hAnsi="Times New Roman" w:cs="Times New Roman"/>
          <w:color w:val="4472C4" w:themeColor="accent1"/>
          <w:sz w:val="22"/>
          <w:szCs w:val="22"/>
          <w:shd w:val="clear" w:color="auto" w:fill="FFFFFF"/>
          <w:lang w:val="en-AU" w:eastAsia="en-GB"/>
        </w:rPr>
        <w:t xml:space="preserve"> our</w:t>
      </w:r>
      <w:r w:rsidRPr="002D2C8A">
        <w:rPr>
          <w:rFonts w:ascii="Times New Roman" w:eastAsia="Times New Roman" w:hAnsi="Times New Roman" w:cs="Times New Roman"/>
          <w:color w:val="4472C4" w:themeColor="accent1"/>
          <w:sz w:val="22"/>
          <w:szCs w:val="22"/>
          <w:shd w:val="clear" w:color="auto" w:fill="FFFFFF"/>
          <w:lang w:val="en-AU" w:eastAsia="en-GB"/>
        </w:rPr>
        <w:t xml:space="preserve"> protocol for ALI cells imaged while on the membrane is within the normal range of CBF reported in the literature with similar protocol</w:t>
      </w:r>
      <w:r w:rsidR="00680079">
        <w:rPr>
          <w:rFonts w:ascii="Times New Roman" w:eastAsia="Times New Roman" w:hAnsi="Times New Roman" w:cs="Times New Roman"/>
          <w:color w:val="4472C4" w:themeColor="accent1"/>
          <w:sz w:val="22"/>
          <w:szCs w:val="22"/>
          <w:shd w:val="clear" w:color="auto" w:fill="FFFFFF"/>
          <w:lang w:val="en-AU" w:eastAsia="en-GB"/>
        </w:rPr>
        <w:t xml:space="preserve"> (</w:t>
      </w:r>
      <w:proofErr w:type="spellStart"/>
      <w:r w:rsidR="00737D75" w:rsidRPr="00737D75">
        <w:rPr>
          <w:rFonts w:ascii="Times New Roman" w:eastAsia="Times New Roman" w:hAnsi="Times New Roman" w:cs="Times New Roman"/>
          <w:color w:val="4472C4" w:themeColor="accent1"/>
          <w:sz w:val="22"/>
          <w:szCs w:val="22"/>
          <w:shd w:val="clear" w:color="auto" w:fill="FFFFFF"/>
          <w:lang w:val="en-AU" w:eastAsia="en-GB"/>
        </w:rPr>
        <w:t>Awatade</w:t>
      </w:r>
      <w:proofErr w:type="spellEnd"/>
      <w:r w:rsidR="00737D75" w:rsidRPr="00737D75">
        <w:rPr>
          <w:rFonts w:ascii="Times New Roman" w:eastAsia="Times New Roman" w:hAnsi="Times New Roman" w:cs="Times New Roman"/>
          <w:color w:val="4472C4" w:themeColor="accent1"/>
          <w:sz w:val="22"/>
          <w:szCs w:val="22"/>
          <w:shd w:val="clear" w:color="auto" w:fill="FFFFFF"/>
          <w:lang w:val="en-AU" w:eastAsia="en-GB"/>
        </w:rPr>
        <w:t xml:space="preserve"> et al. 2021</w:t>
      </w:r>
      <w:r w:rsidR="00737D75">
        <w:rPr>
          <w:rFonts w:ascii="Times New Roman" w:eastAsia="Times New Roman" w:hAnsi="Times New Roman" w:cs="Times New Roman"/>
          <w:color w:val="4472C4" w:themeColor="accent1"/>
          <w:sz w:val="22"/>
          <w:szCs w:val="22"/>
          <w:shd w:val="clear" w:color="auto" w:fill="FFFFFF"/>
          <w:lang w:val="en-AU" w:eastAsia="en-GB"/>
        </w:rPr>
        <w:t xml:space="preserve">, </w:t>
      </w:r>
      <w:r w:rsidR="00737D75" w:rsidRPr="00737D75">
        <w:rPr>
          <w:rFonts w:ascii="Times New Roman" w:eastAsia="Times New Roman" w:hAnsi="Times New Roman" w:cs="Times New Roman"/>
          <w:color w:val="4472C4" w:themeColor="accent1"/>
          <w:sz w:val="22"/>
          <w:szCs w:val="22"/>
          <w:shd w:val="clear" w:color="auto" w:fill="FFFFFF"/>
          <w:lang w:val="en-AU" w:eastAsia="en-GB"/>
        </w:rPr>
        <w:t>Chen et al. 2020</w:t>
      </w:r>
      <w:r w:rsidR="00737D75">
        <w:rPr>
          <w:rFonts w:ascii="Times New Roman" w:eastAsia="Times New Roman" w:hAnsi="Times New Roman" w:cs="Times New Roman"/>
          <w:color w:val="4472C4" w:themeColor="accent1"/>
          <w:sz w:val="22"/>
          <w:szCs w:val="22"/>
          <w:shd w:val="clear" w:color="auto" w:fill="FFFFFF"/>
          <w:lang w:val="en-AU" w:eastAsia="en-GB"/>
        </w:rPr>
        <w:t>,</w:t>
      </w:r>
      <w:r w:rsidRPr="002D2C8A">
        <w:rPr>
          <w:rFonts w:ascii="Times New Roman" w:eastAsia="Times New Roman" w:hAnsi="Times New Roman" w:cs="Times New Roman"/>
          <w:color w:val="4472C4" w:themeColor="accent1"/>
          <w:sz w:val="22"/>
          <w:szCs w:val="22"/>
          <w:shd w:val="clear" w:color="auto" w:fill="FFFFFF"/>
          <w:lang w:val="en-AU" w:eastAsia="en-GB"/>
        </w:rPr>
        <w:t xml:space="preserve"> </w:t>
      </w:r>
      <w:proofErr w:type="spellStart"/>
      <w:r w:rsidR="00737D75" w:rsidRPr="00737D75">
        <w:rPr>
          <w:rFonts w:ascii="Times New Roman" w:eastAsia="Times New Roman" w:hAnsi="Times New Roman" w:cs="Times New Roman"/>
          <w:color w:val="4472C4" w:themeColor="accent1"/>
          <w:sz w:val="22"/>
          <w:szCs w:val="22"/>
          <w:shd w:val="clear" w:color="auto" w:fill="FFFFFF"/>
          <w:lang w:val="en-AU" w:eastAsia="en-GB"/>
        </w:rPr>
        <w:t>Chioccioli</w:t>
      </w:r>
      <w:proofErr w:type="spellEnd"/>
      <w:r w:rsidR="00737D75" w:rsidRPr="00737D75">
        <w:rPr>
          <w:rFonts w:ascii="Times New Roman" w:eastAsia="Times New Roman" w:hAnsi="Times New Roman" w:cs="Times New Roman"/>
          <w:color w:val="4472C4" w:themeColor="accent1"/>
          <w:sz w:val="22"/>
          <w:szCs w:val="22"/>
          <w:shd w:val="clear" w:color="auto" w:fill="FFFFFF"/>
          <w:lang w:val="en-AU" w:eastAsia="en-GB"/>
        </w:rPr>
        <w:t xml:space="preserve"> et al. 2019</w:t>
      </w:r>
      <w:r w:rsidR="00737D75">
        <w:rPr>
          <w:rFonts w:ascii="Times New Roman" w:eastAsia="Times New Roman" w:hAnsi="Times New Roman" w:cs="Times New Roman"/>
          <w:color w:val="4472C4" w:themeColor="accent1"/>
          <w:sz w:val="22"/>
          <w:szCs w:val="22"/>
          <w:shd w:val="clear" w:color="auto" w:fill="FFFFFF"/>
          <w:lang w:val="en-AU" w:eastAsia="en-GB"/>
        </w:rPr>
        <w:t xml:space="preserve">, </w:t>
      </w:r>
      <w:proofErr w:type="spellStart"/>
      <w:r w:rsidR="00737D75" w:rsidRPr="00737D75">
        <w:rPr>
          <w:rFonts w:ascii="Times New Roman" w:eastAsia="Times New Roman" w:hAnsi="Times New Roman" w:cs="Times New Roman"/>
          <w:color w:val="4472C4" w:themeColor="accent1"/>
          <w:sz w:val="22"/>
          <w:szCs w:val="22"/>
          <w:shd w:val="clear" w:color="auto" w:fill="FFFFFF"/>
          <w:lang w:val="en-AU" w:eastAsia="en-GB"/>
        </w:rPr>
        <w:t>Bovard</w:t>
      </w:r>
      <w:proofErr w:type="spellEnd"/>
      <w:r w:rsidR="00737D75" w:rsidRPr="00737D75">
        <w:rPr>
          <w:rFonts w:ascii="Times New Roman" w:eastAsia="Times New Roman" w:hAnsi="Times New Roman" w:cs="Times New Roman"/>
          <w:color w:val="4472C4" w:themeColor="accent1"/>
          <w:sz w:val="22"/>
          <w:szCs w:val="22"/>
          <w:shd w:val="clear" w:color="auto" w:fill="FFFFFF"/>
          <w:lang w:val="en-AU" w:eastAsia="en-GB"/>
        </w:rPr>
        <w:t xml:space="preserve"> et al. 2020</w:t>
      </w:r>
      <w:r w:rsidR="006100FB">
        <w:rPr>
          <w:rFonts w:ascii="Times New Roman" w:eastAsia="Times New Roman" w:hAnsi="Times New Roman" w:cs="Times New Roman"/>
          <w:color w:val="4472C4" w:themeColor="accent1"/>
          <w:sz w:val="22"/>
          <w:szCs w:val="22"/>
          <w:shd w:val="clear" w:color="auto" w:fill="FFFFFF"/>
          <w:lang w:val="en-AU" w:eastAsia="en-GB"/>
        </w:rPr>
        <w:t>; ALI air exposed: 6.78</w:t>
      </w:r>
      <w:r w:rsidR="006100FB" w:rsidRPr="00680079">
        <w:rPr>
          <w:rFonts w:ascii="Times New Roman" w:eastAsia="Times New Roman" w:hAnsi="Times New Roman" w:cs="Times New Roman"/>
          <w:color w:val="4472C4" w:themeColor="accent1"/>
          <w:sz w:val="22"/>
          <w:szCs w:val="22"/>
          <w:shd w:val="clear" w:color="auto" w:fill="FFFFFF"/>
          <w:lang w:val="en-AU" w:eastAsia="en-GB"/>
        </w:rPr>
        <w:t>±</w:t>
      </w:r>
      <w:r w:rsidR="006100FB" w:rsidRPr="006B70B8">
        <w:rPr>
          <w:rFonts w:ascii="Times New Roman" w:eastAsia="Times New Roman" w:hAnsi="Times New Roman" w:cs="Times New Roman"/>
          <w:color w:val="4472C4" w:themeColor="accent1"/>
          <w:sz w:val="22"/>
          <w:szCs w:val="22"/>
          <w:shd w:val="clear" w:color="auto" w:fill="FFFFFF"/>
          <w:lang w:val="en-AU" w:eastAsia="en-GB"/>
        </w:rPr>
        <w:t>0.52</w:t>
      </w:r>
      <w:r w:rsidR="006100FB">
        <w:rPr>
          <w:rFonts w:ascii="Times New Roman" w:eastAsia="Times New Roman" w:hAnsi="Times New Roman" w:cs="Times New Roman"/>
          <w:color w:val="4472C4" w:themeColor="accent1"/>
          <w:sz w:val="22"/>
          <w:szCs w:val="22"/>
          <w:shd w:val="clear" w:color="auto" w:fill="FFFFFF"/>
          <w:lang w:val="en-AU" w:eastAsia="en-GB"/>
        </w:rPr>
        <w:t xml:space="preserve"> Hz</w:t>
      </w:r>
      <w:r w:rsidR="00737D75">
        <w:rPr>
          <w:rFonts w:ascii="Times New Roman" w:eastAsia="Times New Roman" w:hAnsi="Times New Roman" w:cs="Times New Roman"/>
          <w:color w:val="4472C4" w:themeColor="accent1"/>
          <w:sz w:val="22"/>
          <w:szCs w:val="22"/>
          <w:shd w:val="clear" w:color="auto" w:fill="FFFFFF"/>
          <w:lang w:val="en-AU" w:eastAsia="en-GB"/>
        </w:rPr>
        <w:t>).</w:t>
      </w:r>
    </w:p>
    <w:p w14:paraId="0743D54A" w14:textId="505A2FDB" w:rsidR="00131C49" w:rsidRDefault="00131C49" w:rsidP="002D2C8A">
      <w:pPr>
        <w:tabs>
          <w:tab w:val="left" w:pos="7254"/>
        </w:tabs>
        <w:jc w:val="both"/>
        <w:rPr>
          <w:rFonts w:ascii="Times New Roman" w:eastAsia="Times New Roman" w:hAnsi="Times New Roman" w:cs="Times New Roman"/>
          <w:color w:val="4472C4" w:themeColor="accent1"/>
          <w:sz w:val="22"/>
          <w:szCs w:val="22"/>
          <w:shd w:val="clear" w:color="auto" w:fill="FFFFFF"/>
          <w:lang w:val="en-AU" w:eastAsia="en-GB"/>
        </w:rPr>
      </w:pPr>
    </w:p>
    <w:p w14:paraId="2EEAB256" w14:textId="2CD32B9A" w:rsidR="00131C49" w:rsidRDefault="00131C49" w:rsidP="002D2C8A">
      <w:pPr>
        <w:tabs>
          <w:tab w:val="left" w:pos="7254"/>
        </w:tabs>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Supplementary file 1:</w:t>
      </w:r>
    </w:p>
    <w:p w14:paraId="029147E1" w14:textId="637960F9" w:rsidR="00452FF1" w:rsidRPr="00131C49" w:rsidRDefault="00131C49" w:rsidP="001B5642">
      <w:pPr>
        <w:tabs>
          <w:tab w:val="left" w:pos="7254"/>
        </w:tabs>
        <w:jc w:val="both"/>
        <w:rPr>
          <w:rFonts w:ascii="Times New Roman" w:eastAsia="Times New Roman" w:hAnsi="Times New Roman" w:cs="Times New Roman"/>
          <w:color w:val="4472C4" w:themeColor="accent1"/>
          <w:sz w:val="22"/>
          <w:szCs w:val="22"/>
          <w:shd w:val="clear" w:color="auto" w:fill="FFFFFF"/>
          <w:lang w:val="en-AU" w:eastAsia="en-GB"/>
        </w:rPr>
      </w:pPr>
      <w:r>
        <w:rPr>
          <w:noProof/>
        </w:rPr>
        <w:drawing>
          <wp:inline distT="0" distB="0" distL="0" distR="0" wp14:anchorId="19349278" wp14:editId="6E1CD738">
            <wp:extent cx="5731510" cy="1938020"/>
            <wp:effectExtent l="0" t="0" r="2540" b="5080"/>
            <wp:docPr id="4" name="Picture 4" descr="A picture containing text, crossword puzz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rossword puzzle&#10;&#10;Description automatically generated"/>
                    <pic:cNvPicPr/>
                  </pic:nvPicPr>
                  <pic:blipFill>
                    <a:blip r:embed="rId6"/>
                    <a:stretch>
                      <a:fillRect/>
                    </a:stretch>
                  </pic:blipFill>
                  <pic:spPr>
                    <a:xfrm>
                      <a:off x="0" y="0"/>
                      <a:ext cx="5731510" cy="1938020"/>
                    </a:xfrm>
                    <a:prstGeom prst="rect">
                      <a:avLst/>
                    </a:prstGeom>
                  </pic:spPr>
                </pic:pic>
              </a:graphicData>
            </a:graphic>
          </wp:inline>
        </w:drawing>
      </w:r>
    </w:p>
    <w:p w14:paraId="6A3E9F02" w14:textId="77777777" w:rsidR="00630F92" w:rsidRPr="00834E2B" w:rsidRDefault="00630F92" w:rsidP="00630F92">
      <w:pPr>
        <w:jc w:val="both"/>
        <w:rPr>
          <w:rFonts w:ascii="Times New Roman" w:eastAsia="Times New Roman" w:hAnsi="Times New Roman" w:cs="Times New Roman"/>
          <w:color w:val="0070C0"/>
          <w:sz w:val="22"/>
          <w:szCs w:val="22"/>
          <w:shd w:val="clear" w:color="auto" w:fill="FFFFFF"/>
          <w:lang w:val="en-AU" w:eastAsia="en-GB"/>
        </w:rPr>
      </w:pPr>
    </w:p>
    <w:p w14:paraId="1334A365"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b/>
          <w:bCs/>
          <w:color w:val="595959" w:themeColor="text1" w:themeTint="A6"/>
          <w:sz w:val="22"/>
          <w:szCs w:val="22"/>
          <w:shd w:val="clear" w:color="auto" w:fill="FFFFFF"/>
          <w:lang w:val="en-AU" w:eastAsia="en-GB"/>
        </w:rPr>
        <w:t>Reviewer #2:</w:t>
      </w:r>
    </w:p>
    <w:p w14:paraId="656D15B5"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Manuscript Summary:</w:t>
      </w:r>
    </w:p>
    <w:p w14:paraId="24E6AD8D"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This manuscript details various acute and culture methods for airway epithelial cells to measure ciliary beat frequency. This is a very specialized technique and more discussion of how to perform such measurements in the literature is worthwhile. Overall, the topic of this manuscript is important. There is a lot of very useful information in the manuscript and I applaud the authors for compiling it.</w:t>
      </w:r>
    </w:p>
    <w:p w14:paraId="409CCA2C"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5A04CC8E"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Major Concerns:</w:t>
      </w:r>
    </w:p>
    <w:p w14:paraId="052843DF"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The discussion of the cultur</w:t>
      </w:r>
      <w:r w:rsidRPr="00332714">
        <w:rPr>
          <w:rFonts w:ascii="Times New Roman" w:eastAsia="Times New Roman" w:hAnsi="Times New Roman" w:cs="Times New Roman"/>
          <w:color w:val="595959" w:themeColor="text1" w:themeTint="A6"/>
          <w:sz w:val="22"/>
          <w:szCs w:val="22"/>
          <w:shd w:val="clear" w:color="auto" w:fill="FFFFFF"/>
          <w:lang w:val="en-AU" w:eastAsia="en-GB"/>
        </w:rPr>
        <w:t>ing models, cell sampling, etc. are excellent. That's a worthwhile contribution to the literature in and of itself. I have</w:t>
      </w: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no problems with those protocols. I think that's great.</w:t>
      </w:r>
    </w:p>
    <w:p w14:paraId="74C08525" w14:textId="77777777" w:rsidR="00A555ED" w:rsidRPr="00332714" w:rsidRDefault="00A555ED" w:rsidP="00A555ED">
      <w:pPr>
        <w:jc w:val="both"/>
        <w:rPr>
          <w:rFonts w:ascii="Times New Roman" w:eastAsia="Times New Roman" w:hAnsi="Times New Roman" w:cs="Times New Roman"/>
          <w:color w:val="4472C4" w:themeColor="accent1"/>
          <w:sz w:val="22"/>
          <w:szCs w:val="22"/>
          <w:lang w:val="en-AU" w:eastAsia="en-GB"/>
        </w:rPr>
      </w:pPr>
      <w:r>
        <w:rPr>
          <w:rFonts w:ascii="Times New Roman" w:eastAsia="Times New Roman" w:hAnsi="Times New Roman" w:cs="Times New Roman"/>
          <w:color w:val="4472C4" w:themeColor="accent1"/>
          <w:sz w:val="22"/>
          <w:szCs w:val="22"/>
          <w:shd w:val="clear" w:color="auto" w:fill="FFFFFF"/>
          <w:lang w:val="en-AU" w:eastAsia="en-GB"/>
        </w:rPr>
        <w:t xml:space="preserve">Thank you for the positive and constructive review. </w:t>
      </w:r>
    </w:p>
    <w:p w14:paraId="18C0D30E"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386D883E" w14:textId="67D80BDD"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However, the discussion of CBF acquisition and what the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custum</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scripts are doing is very limited and as a result this part of the protocol is somewhat limited in terms of usefulness. </w:t>
      </w:r>
    </w:p>
    <w:p w14:paraId="5D10894A" w14:textId="77777777"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332714">
        <w:rPr>
          <w:rFonts w:ascii="Times New Roman" w:eastAsia="Times New Roman" w:hAnsi="Times New Roman" w:cs="Times New Roman"/>
          <w:color w:val="4472C4" w:themeColor="accent1"/>
          <w:sz w:val="22"/>
          <w:szCs w:val="22"/>
          <w:shd w:val="clear" w:color="auto" w:fill="FFFFFF"/>
          <w:lang w:val="en-AU" w:eastAsia="en-GB"/>
        </w:rPr>
        <w:t>Supplement</w:t>
      </w:r>
      <w:r>
        <w:rPr>
          <w:rFonts w:ascii="Times New Roman" w:eastAsia="Times New Roman" w:hAnsi="Times New Roman" w:cs="Times New Roman"/>
          <w:color w:val="4472C4" w:themeColor="accent1"/>
          <w:sz w:val="22"/>
          <w:szCs w:val="22"/>
          <w:shd w:val="clear" w:color="auto" w:fill="FFFFFF"/>
          <w:lang w:val="en-AU" w:eastAsia="en-GB"/>
        </w:rPr>
        <w:t>ary</w:t>
      </w:r>
      <w:r w:rsidRPr="00332714">
        <w:rPr>
          <w:rFonts w:ascii="Times New Roman" w:eastAsia="Times New Roman" w:hAnsi="Times New Roman" w:cs="Times New Roman"/>
          <w:color w:val="4472C4" w:themeColor="accent1"/>
          <w:sz w:val="22"/>
          <w:szCs w:val="22"/>
          <w:shd w:val="clear" w:color="auto" w:fill="FFFFFF"/>
          <w:lang w:val="en-AU" w:eastAsia="en-GB"/>
        </w:rPr>
        <w:t xml:space="preserve"> </w:t>
      </w:r>
      <w:r>
        <w:rPr>
          <w:rFonts w:ascii="Times New Roman" w:eastAsia="Times New Roman" w:hAnsi="Times New Roman" w:cs="Times New Roman"/>
          <w:color w:val="4472C4" w:themeColor="accent1"/>
          <w:sz w:val="22"/>
          <w:szCs w:val="22"/>
          <w:shd w:val="clear" w:color="auto" w:fill="FFFFFF"/>
          <w:lang w:val="en-AU" w:eastAsia="en-GB"/>
        </w:rPr>
        <w:t>File 4</w:t>
      </w:r>
      <w:r w:rsidRPr="00332714">
        <w:rPr>
          <w:rFonts w:ascii="Times New Roman" w:eastAsia="Times New Roman" w:hAnsi="Times New Roman" w:cs="Times New Roman"/>
          <w:color w:val="4472C4" w:themeColor="accent1"/>
          <w:sz w:val="22"/>
          <w:szCs w:val="22"/>
          <w:shd w:val="clear" w:color="auto" w:fill="FFFFFF"/>
          <w:lang w:val="en-AU" w:eastAsia="en-GB"/>
        </w:rPr>
        <w:t xml:space="preserve"> </w:t>
      </w:r>
      <w:r>
        <w:rPr>
          <w:rFonts w:ascii="Times New Roman" w:eastAsia="Times New Roman" w:hAnsi="Times New Roman" w:cs="Times New Roman"/>
          <w:color w:val="4472C4" w:themeColor="accent1"/>
          <w:sz w:val="22"/>
          <w:szCs w:val="22"/>
          <w:shd w:val="clear" w:color="auto" w:fill="FFFFFF"/>
          <w:lang w:val="en-AU" w:eastAsia="en-GB"/>
        </w:rPr>
        <w:t>has been</w:t>
      </w:r>
      <w:r w:rsidRPr="00332714">
        <w:rPr>
          <w:rFonts w:ascii="Times New Roman" w:eastAsia="Times New Roman" w:hAnsi="Times New Roman" w:cs="Times New Roman"/>
          <w:color w:val="4472C4" w:themeColor="accent1"/>
          <w:sz w:val="22"/>
          <w:szCs w:val="22"/>
          <w:shd w:val="clear" w:color="auto" w:fill="FFFFFF"/>
          <w:lang w:val="en-AU" w:eastAsia="en-GB"/>
        </w:rPr>
        <w:t xml:space="preserve"> provided to explain how CBF is calculated via algorithm</w:t>
      </w:r>
      <w:r>
        <w:rPr>
          <w:rFonts w:ascii="Times New Roman" w:eastAsia="Times New Roman" w:hAnsi="Times New Roman" w:cs="Times New Roman"/>
          <w:color w:val="4472C4" w:themeColor="accent1"/>
          <w:sz w:val="22"/>
          <w:szCs w:val="22"/>
          <w:shd w:val="clear" w:color="auto" w:fill="FFFFFF"/>
          <w:lang w:val="en-AU" w:eastAsia="en-GB"/>
        </w:rPr>
        <w:t xml:space="preserve">: </w:t>
      </w:r>
    </w:p>
    <w:p w14:paraId="5E6FC2C2" w14:textId="77777777" w:rsidR="00A555ED" w:rsidRPr="00D54919" w:rsidRDefault="00A555ED" w:rsidP="00A555ED">
      <w:pPr>
        <w:jc w:val="both"/>
        <w:rPr>
          <w:rFonts w:ascii="Times New Roman" w:eastAsia="Times New Roman" w:hAnsi="Times New Roman" w:cs="Times New Roman"/>
          <w:i/>
          <w:iCs/>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w:t>
      </w:r>
      <w:r w:rsidRPr="00D54919">
        <w:rPr>
          <w:rFonts w:ascii="Times New Roman" w:eastAsia="Times New Roman" w:hAnsi="Times New Roman" w:cs="Times New Roman"/>
          <w:i/>
          <w:iCs/>
          <w:color w:val="4472C4" w:themeColor="accent1"/>
          <w:sz w:val="22"/>
          <w:szCs w:val="22"/>
          <w:shd w:val="clear" w:color="auto" w:fill="FFFFFF"/>
          <w:lang w:val="en-AU" w:eastAsia="en-GB"/>
        </w:rPr>
        <w:t>To quantify cilia beating frequency (CBF), image series were analysed using a custom-built script in MATLAB (MathWorks, Natick, MA) as previously described</w:t>
      </w:r>
      <w:r w:rsidRPr="002D2C8A">
        <w:rPr>
          <w:rFonts w:ascii="Times New Roman" w:eastAsia="Times New Roman" w:hAnsi="Times New Roman" w:cs="Times New Roman"/>
          <w:i/>
          <w:iCs/>
          <w:color w:val="4472C4" w:themeColor="accent1"/>
          <w:sz w:val="22"/>
          <w:szCs w:val="22"/>
          <w:shd w:val="clear" w:color="auto" w:fill="FFFFFF"/>
          <w:vertAlign w:val="superscript"/>
          <w:lang w:val="en-AU" w:eastAsia="en-GB"/>
        </w:rPr>
        <w:t>1</w:t>
      </w:r>
      <w:r w:rsidRPr="00D54919">
        <w:rPr>
          <w:rFonts w:ascii="Times New Roman" w:eastAsia="Times New Roman" w:hAnsi="Times New Roman" w:cs="Times New Roman"/>
          <w:i/>
          <w:iCs/>
          <w:color w:val="4472C4" w:themeColor="accent1"/>
          <w:sz w:val="22"/>
          <w:szCs w:val="22"/>
          <w:shd w:val="clear" w:color="auto" w:fill="FFFFFF"/>
          <w:lang w:val="en-AU" w:eastAsia="en-GB"/>
        </w:rPr>
        <w:t xml:space="preserve">. </w:t>
      </w:r>
    </w:p>
    <w:p w14:paraId="008F7561" w14:textId="77777777" w:rsidR="00A555ED" w:rsidRPr="00D54919" w:rsidRDefault="00A555ED" w:rsidP="00A555ED">
      <w:pPr>
        <w:jc w:val="both"/>
        <w:rPr>
          <w:rFonts w:ascii="Times New Roman" w:eastAsia="Times New Roman" w:hAnsi="Times New Roman" w:cs="Times New Roman"/>
          <w:i/>
          <w:iCs/>
          <w:color w:val="4472C4" w:themeColor="accent1"/>
          <w:sz w:val="22"/>
          <w:szCs w:val="22"/>
          <w:shd w:val="clear" w:color="auto" w:fill="FFFFFF"/>
          <w:lang w:val="en-AU" w:eastAsia="en-GB"/>
        </w:rPr>
      </w:pPr>
      <w:proofErr w:type="spellStart"/>
      <w:r w:rsidRPr="00D54919">
        <w:rPr>
          <w:rFonts w:ascii="Times New Roman" w:eastAsia="Times New Roman" w:hAnsi="Times New Roman" w:cs="Times New Roman"/>
          <w:i/>
          <w:iCs/>
          <w:color w:val="4472C4" w:themeColor="accent1"/>
          <w:sz w:val="22"/>
          <w:szCs w:val="22"/>
          <w:shd w:val="clear" w:color="auto" w:fill="FFFFFF"/>
          <w:lang w:val="en-AU" w:eastAsia="en-GB"/>
        </w:rPr>
        <w:t>BeatingCiliaBatchOMEfiles_JOVE.m</w:t>
      </w:r>
      <w:proofErr w:type="spellEnd"/>
      <w:r w:rsidRPr="00D54919">
        <w:rPr>
          <w:rFonts w:ascii="Times New Roman" w:eastAsia="Times New Roman" w:hAnsi="Times New Roman" w:cs="Times New Roman"/>
          <w:i/>
          <w:iCs/>
          <w:color w:val="4472C4" w:themeColor="accent1"/>
          <w:sz w:val="22"/>
          <w:szCs w:val="22"/>
          <w:shd w:val="clear" w:color="auto" w:fill="FFFFFF"/>
          <w:lang w:val="en-AU" w:eastAsia="en-GB"/>
        </w:rPr>
        <w:t xml:space="preserve"> algorithm uses Open Microscopy Environment (OME) package of scripts (</w:t>
      </w:r>
      <w:proofErr w:type="spellStart"/>
      <w:r w:rsidRPr="00D54919">
        <w:rPr>
          <w:rFonts w:ascii="Times New Roman" w:eastAsia="Times New Roman" w:hAnsi="Times New Roman" w:cs="Times New Roman"/>
          <w:i/>
          <w:iCs/>
          <w:color w:val="4472C4" w:themeColor="accent1"/>
          <w:sz w:val="22"/>
          <w:szCs w:val="22"/>
          <w:shd w:val="clear" w:color="auto" w:fill="FFFFFF"/>
          <w:lang w:val="en-AU" w:eastAsia="en-GB"/>
        </w:rPr>
        <w:t>bfmatlab</w:t>
      </w:r>
      <w:proofErr w:type="spellEnd"/>
      <w:r w:rsidRPr="00D54919">
        <w:rPr>
          <w:rFonts w:ascii="Times New Roman" w:eastAsia="Times New Roman" w:hAnsi="Times New Roman" w:cs="Times New Roman"/>
          <w:i/>
          <w:iCs/>
          <w:color w:val="4472C4" w:themeColor="accent1"/>
          <w:sz w:val="22"/>
          <w:szCs w:val="22"/>
          <w:shd w:val="clear" w:color="auto" w:fill="FFFFFF"/>
          <w:lang w:val="en-AU" w:eastAsia="en-GB"/>
        </w:rPr>
        <w:t xml:space="preserve">) to load the microscopy files, in this case </w:t>
      </w:r>
      <w:proofErr w:type="gramStart"/>
      <w:r w:rsidRPr="00D54919">
        <w:rPr>
          <w:rFonts w:ascii="Times New Roman" w:eastAsia="Times New Roman" w:hAnsi="Times New Roman" w:cs="Times New Roman"/>
          <w:i/>
          <w:iCs/>
          <w:color w:val="4472C4" w:themeColor="accent1"/>
          <w:sz w:val="22"/>
          <w:szCs w:val="22"/>
          <w:shd w:val="clear" w:color="auto" w:fill="FFFFFF"/>
          <w:lang w:val="en-AU" w:eastAsia="en-GB"/>
        </w:rPr>
        <w:t>an .nd</w:t>
      </w:r>
      <w:proofErr w:type="gramEnd"/>
      <w:r w:rsidRPr="00D54919">
        <w:rPr>
          <w:rFonts w:ascii="Times New Roman" w:eastAsia="Times New Roman" w:hAnsi="Times New Roman" w:cs="Times New Roman"/>
          <w:i/>
          <w:iCs/>
          <w:color w:val="4472C4" w:themeColor="accent1"/>
          <w:sz w:val="22"/>
          <w:szCs w:val="22"/>
          <w:shd w:val="clear" w:color="auto" w:fill="FFFFFF"/>
          <w:lang w:val="en-AU" w:eastAsia="en-GB"/>
        </w:rPr>
        <w:t xml:space="preserve">2 file. The user has choice to run a single or multiple (batch) processing. User is prompted to input a frame time in seconds and then algorithm proceeds to calculate CBF for each pixel in the field of view (FOV) as well as an average value per FOV. </w:t>
      </w:r>
    </w:p>
    <w:p w14:paraId="1A96C91B" w14:textId="6522D65C" w:rsidR="00A555ED" w:rsidRPr="00D54919" w:rsidRDefault="00A555ED" w:rsidP="00A555ED">
      <w:pPr>
        <w:jc w:val="both"/>
        <w:rPr>
          <w:rFonts w:ascii="Times New Roman" w:eastAsia="Times New Roman" w:hAnsi="Times New Roman" w:cs="Times New Roman"/>
          <w:i/>
          <w:iCs/>
          <w:color w:val="4472C4" w:themeColor="accent1"/>
          <w:sz w:val="22"/>
          <w:szCs w:val="22"/>
          <w:shd w:val="clear" w:color="auto" w:fill="FFFFFF"/>
          <w:lang w:val="en-AU" w:eastAsia="en-GB"/>
        </w:rPr>
      </w:pPr>
      <w:r w:rsidRPr="00D54919">
        <w:rPr>
          <w:rFonts w:ascii="Times New Roman" w:eastAsia="Times New Roman" w:hAnsi="Times New Roman" w:cs="Times New Roman"/>
          <w:i/>
          <w:iCs/>
          <w:color w:val="4472C4" w:themeColor="accent1"/>
          <w:sz w:val="22"/>
          <w:szCs w:val="22"/>
          <w:shd w:val="clear" w:color="auto" w:fill="FFFFFF"/>
          <w:lang w:val="en-AU" w:eastAsia="en-GB"/>
        </w:rPr>
        <w:t xml:space="preserve">One of the first and essential </w:t>
      </w:r>
      <w:r w:rsidRPr="002D2C8A">
        <w:rPr>
          <w:rFonts w:ascii="Times New Roman" w:eastAsia="Times New Roman" w:hAnsi="Times New Roman" w:cs="Times New Roman"/>
          <w:i/>
          <w:iCs/>
          <w:color w:val="4472C4" w:themeColor="accent1"/>
          <w:sz w:val="22"/>
          <w:szCs w:val="22"/>
          <w:shd w:val="clear" w:color="auto" w:fill="FFFFFF"/>
          <w:lang w:val="en-AU" w:eastAsia="en-GB"/>
        </w:rPr>
        <w:t xml:space="preserve">steps in the </w:t>
      </w:r>
      <w:r w:rsidRPr="00D54919">
        <w:rPr>
          <w:rFonts w:ascii="Times New Roman" w:eastAsia="Times New Roman" w:hAnsi="Times New Roman" w:cs="Times New Roman"/>
          <w:i/>
          <w:iCs/>
          <w:color w:val="4472C4" w:themeColor="accent1"/>
          <w:sz w:val="22"/>
          <w:szCs w:val="22"/>
          <w:shd w:val="clear" w:color="auto" w:fill="FFFFFF"/>
          <w:lang w:val="en-AU" w:eastAsia="en-GB"/>
        </w:rPr>
        <w:t>analysis is to use Fourier space filtering to remove the immobile (static) component from each pixel in the time series. This is usually seen as stationary elements of cell bodies and mucus that do not move during the 1000 frames of the acquisition. Next the algorithm proceeds to compute CBF pixel by pixel. At each pixel, a temporal spectrum is computed using Fast Fourier Transforms (FFT). Then peaks in the spectrum are detected using MATLAB function ‘</w:t>
      </w:r>
      <w:proofErr w:type="spellStart"/>
      <w:r w:rsidRPr="00D54919">
        <w:rPr>
          <w:rFonts w:ascii="Times New Roman" w:eastAsia="Times New Roman" w:hAnsi="Times New Roman" w:cs="Times New Roman"/>
          <w:i/>
          <w:iCs/>
          <w:color w:val="4472C4" w:themeColor="accent1"/>
          <w:sz w:val="22"/>
          <w:szCs w:val="22"/>
          <w:shd w:val="clear" w:color="auto" w:fill="FFFFFF"/>
          <w:lang w:val="en-AU" w:eastAsia="en-GB"/>
        </w:rPr>
        <w:t>findpeaks</w:t>
      </w:r>
      <w:proofErr w:type="spellEnd"/>
      <w:r w:rsidRPr="00D54919">
        <w:rPr>
          <w:rFonts w:ascii="Times New Roman" w:eastAsia="Times New Roman" w:hAnsi="Times New Roman" w:cs="Times New Roman"/>
          <w:i/>
          <w:iCs/>
          <w:color w:val="4472C4" w:themeColor="accent1"/>
          <w:sz w:val="22"/>
          <w:szCs w:val="22"/>
          <w:shd w:val="clear" w:color="auto" w:fill="FFFFFF"/>
          <w:lang w:val="en-AU" w:eastAsia="en-GB"/>
        </w:rPr>
        <w:t>’ and setting the allowed peak prominence to 0.05 and peak signal-to-noise cut-off (see MATLAB ‘</w:t>
      </w:r>
      <w:proofErr w:type="spellStart"/>
      <w:r w:rsidRPr="00D54919">
        <w:rPr>
          <w:rFonts w:ascii="Times New Roman" w:eastAsia="Times New Roman" w:hAnsi="Times New Roman" w:cs="Times New Roman"/>
          <w:i/>
          <w:iCs/>
          <w:color w:val="4472C4" w:themeColor="accent1"/>
          <w:sz w:val="22"/>
          <w:szCs w:val="22"/>
          <w:shd w:val="clear" w:color="auto" w:fill="FFFFFF"/>
          <w:lang w:val="en-AU" w:eastAsia="en-GB"/>
        </w:rPr>
        <w:t>findpeaks</w:t>
      </w:r>
      <w:proofErr w:type="spellEnd"/>
      <w:r w:rsidRPr="00D54919">
        <w:rPr>
          <w:rFonts w:ascii="Times New Roman" w:eastAsia="Times New Roman" w:hAnsi="Times New Roman" w:cs="Times New Roman"/>
          <w:i/>
          <w:iCs/>
          <w:color w:val="4472C4" w:themeColor="accent1"/>
          <w:sz w:val="22"/>
          <w:szCs w:val="22"/>
          <w:shd w:val="clear" w:color="auto" w:fill="FFFFFF"/>
          <w:lang w:val="en-AU" w:eastAsia="en-GB"/>
        </w:rPr>
        <w:t>’ for details) at 5, so that noisy peaks in spectrum are filtered out. For each pixel, the main 3-5 peaks with highest amplitudes are saved with their corresponding frequencies. From these 3-5 peaks, the highest amplitude peak within the physiological range of 3-30 Hz is assigned the CBF for this pixel. The average spectrum of all pixels in the FOV is computed.”</w:t>
      </w:r>
    </w:p>
    <w:p w14:paraId="25ADD37F" w14:textId="77777777" w:rsidR="00A555ED" w:rsidRPr="00332714"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p>
    <w:p w14:paraId="18978771" w14:textId="289FB338"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There is no discussion of image acquisition rate/sampling frequency in terms of Nyquist sampling. This is critical to acquiring images that arcuately reflect changes in CBF. </w:t>
      </w:r>
    </w:p>
    <w:p w14:paraId="0833C326" w14:textId="3D1FA1F7"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245D73">
        <w:rPr>
          <w:rFonts w:ascii="Times New Roman" w:eastAsia="Times New Roman" w:hAnsi="Times New Roman" w:cs="Times New Roman"/>
          <w:color w:val="4472C4" w:themeColor="accent1"/>
          <w:sz w:val="22"/>
          <w:szCs w:val="22"/>
          <w:shd w:val="clear" w:color="auto" w:fill="FFFFFF"/>
          <w:lang w:val="en-AU" w:eastAsia="en-GB"/>
        </w:rPr>
        <w:t xml:space="preserve">Paragraph added to the </w:t>
      </w:r>
      <w:r w:rsidRPr="005E4888">
        <w:rPr>
          <w:rFonts w:ascii="Times New Roman" w:eastAsia="Times New Roman" w:hAnsi="Times New Roman" w:cs="Times New Roman"/>
          <w:color w:val="4472C4" w:themeColor="accent1"/>
          <w:sz w:val="22"/>
          <w:szCs w:val="22"/>
          <w:shd w:val="clear" w:color="auto" w:fill="FFFFFF"/>
          <w:lang w:val="en-AU" w:eastAsia="en-GB"/>
        </w:rPr>
        <w:t>discussion (</w:t>
      </w:r>
      <w:r w:rsidRPr="00D54919">
        <w:rPr>
          <w:rFonts w:ascii="Times New Roman" w:eastAsia="Times New Roman" w:hAnsi="Times New Roman" w:cs="Times New Roman"/>
          <w:color w:val="4472C4" w:themeColor="accent1"/>
          <w:sz w:val="22"/>
          <w:szCs w:val="22"/>
          <w:shd w:val="clear" w:color="auto" w:fill="FFFFFF"/>
          <w:lang w:val="en-AU" w:eastAsia="en-GB"/>
        </w:rPr>
        <w:t xml:space="preserve">line </w:t>
      </w:r>
      <w:r w:rsidR="0083205D">
        <w:rPr>
          <w:rFonts w:ascii="Times New Roman" w:eastAsia="Times New Roman" w:hAnsi="Times New Roman" w:cs="Times New Roman"/>
          <w:color w:val="4472C4" w:themeColor="accent1"/>
          <w:sz w:val="22"/>
          <w:szCs w:val="22"/>
          <w:shd w:val="clear" w:color="auto" w:fill="FFFFFF"/>
          <w:lang w:val="en-AU" w:eastAsia="en-GB"/>
        </w:rPr>
        <w:t>705</w:t>
      </w:r>
      <w:r w:rsidRPr="00D54919">
        <w:rPr>
          <w:rFonts w:ascii="Times New Roman" w:eastAsia="Times New Roman" w:hAnsi="Times New Roman" w:cs="Times New Roman"/>
          <w:color w:val="4472C4" w:themeColor="accent1"/>
          <w:sz w:val="22"/>
          <w:szCs w:val="22"/>
          <w:shd w:val="clear" w:color="auto" w:fill="FFFFFF"/>
          <w:lang w:val="en-AU" w:eastAsia="en-GB"/>
        </w:rPr>
        <w:t>)</w:t>
      </w:r>
      <w:r w:rsidRPr="005E4888">
        <w:rPr>
          <w:rFonts w:ascii="Times New Roman" w:eastAsia="Times New Roman" w:hAnsi="Times New Roman" w:cs="Times New Roman"/>
          <w:color w:val="4472C4" w:themeColor="accent1"/>
          <w:sz w:val="22"/>
          <w:szCs w:val="22"/>
          <w:shd w:val="clear" w:color="auto" w:fill="FFFFFF"/>
          <w:lang w:val="en-AU" w:eastAsia="en-GB"/>
        </w:rPr>
        <w:t xml:space="preserve"> to address</w:t>
      </w:r>
      <w:r w:rsidRPr="00245D73">
        <w:rPr>
          <w:rFonts w:ascii="Times New Roman" w:eastAsia="Times New Roman" w:hAnsi="Times New Roman" w:cs="Times New Roman"/>
          <w:color w:val="4472C4" w:themeColor="accent1"/>
          <w:sz w:val="22"/>
          <w:szCs w:val="22"/>
          <w:shd w:val="clear" w:color="auto" w:fill="FFFFFF"/>
          <w:lang w:val="en-AU" w:eastAsia="en-GB"/>
        </w:rPr>
        <w:t xml:space="preserve"> </w:t>
      </w:r>
      <w:r w:rsidRPr="00E7725B">
        <w:rPr>
          <w:rFonts w:ascii="Times New Roman" w:eastAsia="Times New Roman" w:hAnsi="Times New Roman" w:cs="Times New Roman"/>
          <w:color w:val="4472C4" w:themeColor="accent1"/>
          <w:sz w:val="22"/>
          <w:szCs w:val="22"/>
          <w:shd w:val="clear" w:color="auto" w:fill="FFFFFF"/>
          <w:lang w:val="en-AU" w:eastAsia="en-GB"/>
        </w:rPr>
        <w:t>image acquisition rate/sampling frequency in terms of Nyquist sampling</w:t>
      </w:r>
      <w:r>
        <w:rPr>
          <w:rFonts w:ascii="Times New Roman" w:eastAsia="Times New Roman" w:hAnsi="Times New Roman" w:cs="Times New Roman"/>
          <w:color w:val="4472C4" w:themeColor="accent1"/>
          <w:sz w:val="22"/>
          <w:szCs w:val="22"/>
          <w:shd w:val="clear" w:color="auto" w:fill="FFFFFF"/>
          <w:lang w:val="en-AU" w:eastAsia="en-GB"/>
        </w:rPr>
        <w:t xml:space="preserve"> and choice of camera</w:t>
      </w:r>
      <w:r w:rsidRPr="00245D73">
        <w:rPr>
          <w:rFonts w:ascii="Times New Roman" w:eastAsia="Times New Roman" w:hAnsi="Times New Roman" w:cs="Times New Roman"/>
          <w:color w:val="4472C4" w:themeColor="accent1"/>
          <w:sz w:val="22"/>
          <w:szCs w:val="22"/>
          <w:shd w:val="clear" w:color="auto" w:fill="FFFFFF"/>
          <w:lang w:val="en-AU" w:eastAsia="en-GB"/>
        </w:rPr>
        <w:t xml:space="preserve">: </w:t>
      </w:r>
    </w:p>
    <w:p w14:paraId="44D23068" w14:textId="77777777" w:rsidR="00A555ED" w:rsidRDefault="00A555ED" w:rsidP="00A555ED">
      <w:pPr>
        <w:jc w:val="both"/>
        <w:rPr>
          <w:rFonts w:ascii="Times New Roman" w:eastAsia="Times New Roman" w:hAnsi="Times New Roman" w:cs="Times New Roman"/>
          <w:i/>
          <w:color w:val="4472C4" w:themeColor="accent1"/>
          <w:sz w:val="22"/>
          <w:szCs w:val="22"/>
          <w:shd w:val="clear" w:color="auto" w:fill="FFFFFF"/>
          <w:lang w:val="en-AU" w:eastAsia="en-GB"/>
        </w:rPr>
      </w:pPr>
      <w:r w:rsidRPr="00245D73">
        <w:rPr>
          <w:rFonts w:ascii="Times New Roman" w:eastAsia="Times New Roman" w:hAnsi="Times New Roman" w:cs="Times New Roman"/>
          <w:color w:val="4472C4" w:themeColor="accent1"/>
          <w:sz w:val="22"/>
          <w:szCs w:val="22"/>
          <w:shd w:val="clear" w:color="auto" w:fill="FFFFFF"/>
          <w:lang w:val="en-AU" w:eastAsia="en-GB"/>
        </w:rPr>
        <w:t>“</w:t>
      </w:r>
      <w:r w:rsidRPr="00245D73">
        <w:rPr>
          <w:rFonts w:ascii="Times New Roman" w:eastAsia="Times New Roman" w:hAnsi="Times New Roman" w:cs="Times New Roman"/>
          <w:i/>
          <w:color w:val="4472C4" w:themeColor="accent1"/>
          <w:sz w:val="22"/>
          <w:szCs w:val="22"/>
          <w:shd w:val="clear" w:color="auto" w:fill="FFFFFF"/>
          <w:lang w:val="en-AU" w:eastAsia="en-GB"/>
        </w:rPr>
        <w:t xml:space="preserve">An important caveat to consider is selecting an appropriate camera and objective lens to fulfill the temporal and spatial Nyquist sampling. The long working distance lens employed in this study protocol allows a relatively large field of view to be captured. This enables CBF to be imaged in intact ALI </w:t>
      </w:r>
      <w:r w:rsidRPr="00245D73">
        <w:rPr>
          <w:rFonts w:ascii="Times New Roman" w:eastAsia="Times New Roman" w:hAnsi="Times New Roman" w:cs="Times New Roman"/>
          <w:i/>
          <w:color w:val="4472C4" w:themeColor="accent1"/>
          <w:sz w:val="22"/>
          <w:szCs w:val="22"/>
          <w:shd w:val="clear" w:color="auto" w:fill="FFFFFF"/>
          <w:lang w:val="en-AU" w:eastAsia="en-GB"/>
        </w:rPr>
        <w:lastRenderedPageBreak/>
        <w:t>cultures, with the spatial resolution of ~500 nm (NA0.45). As such, the ciliary bundle can be spatially resolved.”</w:t>
      </w:r>
    </w:p>
    <w:p w14:paraId="4E97CC53"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p>
    <w:p w14:paraId="308679B3"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A OrcaFlash4.0 via USB3 images at approximately 60 fps only if a small quadrant of the chip is used. A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OrcaFlash</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4.0 with integrated board images ~100 fps, which is considered the bare minimum standard for imaging CBF, but there is no discussion of choosing a camera for imaging or what is needed to make valid measurements. As the low light level sensitivity of an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sCMOS</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camera is not really needed here, this could be replaced with a camera costing ~10% of the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Hammamatsu</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provided it images fast enough. </w:t>
      </w:r>
    </w:p>
    <w:p w14:paraId="31F790EF" w14:textId="3A8324E2"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1069FE">
        <w:rPr>
          <w:rFonts w:ascii="Times New Roman" w:eastAsia="Times New Roman" w:hAnsi="Times New Roman" w:cs="Times New Roman"/>
          <w:color w:val="4472C4" w:themeColor="accent1"/>
          <w:sz w:val="22"/>
          <w:szCs w:val="22"/>
          <w:shd w:val="clear" w:color="auto" w:fill="FFFFFF"/>
          <w:lang w:val="en-AU" w:eastAsia="en-GB"/>
        </w:rPr>
        <w:t xml:space="preserve">Paragraph added to the </w:t>
      </w:r>
      <w:r w:rsidRPr="005E4888">
        <w:rPr>
          <w:rFonts w:ascii="Times New Roman" w:eastAsia="Times New Roman" w:hAnsi="Times New Roman" w:cs="Times New Roman"/>
          <w:color w:val="4472C4" w:themeColor="accent1"/>
          <w:sz w:val="22"/>
          <w:szCs w:val="22"/>
          <w:shd w:val="clear" w:color="auto" w:fill="FFFFFF"/>
          <w:lang w:val="en-AU" w:eastAsia="en-GB"/>
        </w:rPr>
        <w:t>discussion (</w:t>
      </w:r>
      <w:r w:rsidRPr="00D54919">
        <w:rPr>
          <w:rFonts w:ascii="Times New Roman" w:eastAsia="Times New Roman" w:hAnsi="Times New Roman" w:cs="Times New Roman"/>
          <w:color w:val="4472C4" w:themeColor="accent1"/>
          <w:sz w:val="22"/>
          <w:szCs w:val="22"/>
          <w:shd w:val="clear" w:color="auto" w:fill="FFFFFF"/>
          <w:lang w:val="en-AU" w:eastAsia="en-GB"/>
        </w:rPr>
        <w:t>line 7</w:t>
      </w:r>
      <w:r w:rsidR="0000251D">
        <w:rPr>
          <w:rFonts w:ascii="Times New Roman" w:eastAsia="Times New Roman" w:hAnsi="Times New Roman" w:cs="Times New Roman"/>
          <w:color w:val="4472C4" w:themeColor="accent1"/>
          <w:sz w:val="22"/>
          <w:szCs w:val="22"/>
          <w:shd w:val="clear" w:color="auto" w:fill="FFFFFF"/>
          <w:lang w:val="en-AU" w:eastAsia="en-GB"/>
        </w:rPr>
        <w:t>15</w:t>
      </w:r>
      <w:r w:rsidRPr="00D54919">
        <w:rPr>
          <w:rFonts w:ascii="Times New Roman" w:eastAsia="Times New Roman" w:hAnsi="Times New Roman" w:cs="Times New Roman"/>
          <w:color w:val="4472C4" w:themeColor="accent1"/>
          <w:sz w:val="22"/>
          <w:szCs w:val="22"/>
          <w:shd w:val="clear" w:color="auto" w:fill="FFFFFF"/>
          <w:lang w:val="en-AU" w:eastAsia="en-GB"/>
        </w:rPr>
        <w:t>)</w:t>
      </w:r>
      <w:r w:rsidRPr="005E4888">
        <w:rPr>
          <w:rFonts w:ascii="Times New Roman" w:eastAsia="Times New Roman" w:hAnsi="Times New Roman" w:cs="Times New Roman"/>
          <w:color w:val="4472C4" w:themeColor="accent1"/>
          <w:sz w:val="22"/>
          <w:szCs w:val="22"/>
          <w:shd w:val="clear" w:color="auto" w:fill="FFFFFF"/>
          <w:lang w:val="en-AU" w:eastAsia="en-GB"/>
        </w:rPr>
        <w:t xml:space="preserve"> which discusses</w:t>
      </w:r>
      <w:r w:rsidRPr="001069FE">
        <w:rPr>
          <w:rFonts w:ascii="Times New Roman" w:eastAsia="Times New Roman" w:hAnsi="Times New Roman" w:cs="Times New Roman"/>
          <w:color w:val="4472C4" w:themeColor="accent1"/>
          <w:sz w:val="22"/>
          <w:szCs w:val="22"/>
          <w:shd w:val="clear" w:color="auto" w:fill="FFFFFF"/>
          <w:lang w:val="en-AU" w:eastAsia="en-GB"/>
        </w:rPr>
        <w:t xml:space="preserve"> choice of camera: </w:t>
      </w:r>
    </w:p>
    <w:p w14:paraId="017FF08D" w14:textId="77777777" w:rsidR="00A555ED" w:rsidRPr="001069FE"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1069FE">
        <w:rPr>
          <w:rFonts w:ascii="Times New Roman" w:eastAsia="Times New Roman" w:hAnsi="Times New Roman" w:cs="Times New Roman"/>
          <w:color w:val="4472C4" w:themeColor="accent1"/>
          <w:sz w:val="22"/>
          <w:szCs w:val="22"/>
          <w:shd w:val="clear" w:color="auto" w:fill="FFFFFF"/>
          <w:lang w:val="en-AU" w:eastAsia="en-GB"/>
        </w:rPr>
        <w:t>“</w:t>
      </w:r>
      <w:r w:rsidRPr="001069FE">
        <w:rPr>
          <w:rFonts w:ascii="Times New Roman" w:eastAsia="Times New Roman" w:hAnsi="Times New Roman" w:cs="Times New Roman"/>
          <w:i/>
          <w:iCs/>
          <w:color w:val="4472C4" w:themeColor="accent1"/>
          <w:sz w:val="22"/>
          <w:szCs w:val="22"/>
          <w:shd w:val="clear" w:color="auto" w:fill="FFFFFF"/>
          <w:lang w:val="en-AU" w:eastAsia="en-GB"/>
        </w:rPr>
        <w:t xml:space="preserve">Moreover, it is essential to have access to fast speed cameras with frame rate of at least 100 Hz so that any temporal event happening at a rate of 50 Hz can be resolved by Nyquist sampling criterion. A fast </w:t>
      </w:r>
      <w:proofErr w:type="spellStart"/>
      <w:r w:rsidRPr="001069FE">
        <w:rPr>
          <w:rFonts w:ascii="Times New Roman" w:eastAsia="Times New Roman" w:hAnsi="Times New Roman" w:cs="Times New Roman"/>
          <w:i/>
          <w:iCs/>
          <w:color w:val="4472C4" w:themeColor="accent1"/>
          <w:sz w:val="22"/>
          <w:szCs w:val="22"/>
          <w:shd w:val="clear" w:color="auto" w:fill="FFFFFF"/>
          <w:lang w:val="en-AU" w:eastAsia="en-GB"/>
        </w:rPr>
        <w:t>sCMOS</w:t>
      </w:r>
      <w:proofErr w:type="spellEnd"/>
      <w:r w:rsidRPr="001069FE">
        <w:rPr>
          <w:rFonts w:ascii="Times New Roman" w:eastAsia="Times New Roman" w:hAnsi="Times New Roman" w:cs="Times New Roman"/>
          <w:i/>
          <w:iCs/>
          <w:color w:val="4472C4" w:themeColor="accent1"/>
          <w:sz w:val="22"/>
          <w:szCs w:val="22"/>
          <w:shd w:val="clear" w:color="auto" w:fill="FFFFFF"/>
          <w:lang w:val="en-AU" w:eastAsia="en-GB"/>
        </w:rPr>
        <w:t xml:space="preserve"> camera with extremely low noise allowing single molecule measurement is recommended. However, this protocol is not limited by use of this type of camera, so long as the camera fulfills temporal sampling requirements and captures the pixels intensity fluctuations resulting from ciliary beating</w:t>
      </w:r>
      <w:r w:rsidRPr="001069FE">
        <w:rPr>
          <w:rFonts w:ascii="Times New Roman" w:eastAsia="Times New Roman" w:hAnsi="Times New Roman" w:cs="Times New Roman"/>
          <w:color w:val="4472C4" w:themeColor="accent1"/>
          <w:sz w:val="22"/>
          <w:szCs w:val="22"/>
          <w:shd w:val="clear" w:color="auto" w:fill="FFFFFF"/>
          <w:lang w:val="en-AU" w:eastAsia="en-GB"/>
        </w:rPr>
        <w:t>.”</w:t>
      </w:r>
    </w:p>
    <w:p w14:paraId="243C0EE4" w14:textId="77777777"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p>
    <w:p w14:paraId="2F14071D" w14:textId="2A0E9A59" w:rsidR="00A555ED" w:rsidRPr="001069FE"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1069FE">
        <w:rPr>
          <w:rFonts w:ascii="Times New Roman" w:eastAsia="Times New Roman" w:hAnsi="Times New Roman" w:cs="Times New Roman"/>
          <w:color w:val="4472C4" w:themeColor="accent1"/>
          <w:sz w:val="22"/>
          <w:szCs w:val="22"/>
          <w:shd w:val="clear" w:color="auto" w:fill="FFFFFF"/>
          <w:lang w:val="en-AU" w:eastAsia="en-GB"/>
        </w:rPr>
        <w:t xml:space="preserve">There was a mistake in the camera description since we have many similar systems in our facility.  We used </w:t>
      </w:r>
      <w:proofErr w:type="spellStart"/>
      <w:r w:rsidRPr="001069FE">
        <w:rPr>
          <w:rFonts w:ascii="Times New Roman" w:eastAsia="Times New Roman" w:hAnsi="Times New Roman" w:cs="Times New Roman"/>
          <w:color w:val="4472C4" w:themeColor="accent1"/>
          <w:sz w:val="22"/>
          <w:szCs w:val="22"/>
          <w:shd w:val="clear" w:color="auto" w:fill="FFFFFF"/>
          <w:lang w:val="en-AU" w:eastAsia="en-GB"/>
        </w:rPr>
        <w:t>Andor</w:t>
      </w:r>
      <w:proofErr w:type="spellEnd"/>
      <w:r w:rsidRPr="001069FE">
        <w:rPr>
          <w:rFonts w:ascii="Times New Roman" w:eastAsia="Times New Roman" w:hAnsi="Times New Roman" w:cs="Times New Roman"/>
          <w:color w:val="4472C4" w:themeColor="accent1"/>
          <w:sz w:val="22"/>
          <w:szCs w:val="22"/>
          <w:shd w:val="clear" w:color="auto" w:fill="FFFFFF"/>
          <w:lang w:val="en-AU" w:eastAsia="en-GB"/>
        </w:rPr>
        <w:t xml:space="preserve"> </w:t>
      </w:r>
      <w:proofErr w:type="spellStart"/>
      <w:r w:rsidRPr="001069FE">
        <w:rPr>
          <w:rFonts w:ascii="Times New Roman" w:eastAsia="Times New Roman" w:hAnsi="Times New Roman" w:cs="Times New Roman"/>
          <w:color w:val="4472C4" w:themeColor="accent1"/>
          <w:sz w:val="22"/>
          <w:szCs w:val="22"/>
          <w:shd w:val="clear" w:color="auto" w:fill="FFFFFF"/>
          <w:lang w:val="en-AU" w:eastAsia="en-GB"/>
        </w:rPr>
        <w:t>Zyla</w:t>
      </w:r>
      <w:proofErr w:type="spellEnd"/>
      <w:r w:rsidRPr="001069FE">
        <w:rPr>
          <w:rFonts w:ascii="Times New Roman" w:eastAsia="Times New Roman" w:hAnsi="Times New Roman" w:cs="Times New Roman"/>
          <w:color w:val="4472C4" w:themeColor="accent1"/>
          <w:sz w:val="22"/>
          <w:szCs w:val="22"/>
          <w:shd w:val="clear" w:color="auto" w:fill="FFFFFF"/>
          <w:lang w:val="en-AU" w:eastAsia="en-GB"/>
        </w:rPr>
        <w:t xml:space="preserve"> 4.2 </w:t>
      </w:r>
      <w:proofErr w:type="spellStart"/>
      <w:r w:rsidRPr="001069FE">
        <w:rPr>
          <w:rFonts w:ascii="Times New Roman" w:eastAsia="Times New Roman" w:hAnsi="Times New Roman" w:cs="Times New Roman"/>
          <w:color w:val="4472C4" w:themeColor="accent1"/>
          <w:sz w:val="22"/>
          <w:szCs w:val="22"/>
          <w:shd w:val="clear" w:color="auto" w:fill="FFFFFF"/>
          <w:lang w:val="en-AU" w:eastAsia="en-GB"/>
        </w:rPr>
        <w:t>sCMOS</w:t>
      </w:r>
      <w:proofErr w:type="spellEnd"/>
      <w:r w:rsidRPr="001069FE">
        <w:rPr>
          <w:rFonts w:ascii="Times New Roman" w:eastAsia="Times New Roman" w:hAnsi="Times New Roman" w:cs="Times New Roman"/>
          <w:color w:val="4472C4" w:themeColor="accent1"/>
          <w:sz w:val="22"/>
          <w:szCs w:val="22"/>
          <w:shd w:val="clear" w:color="auto" w:fill="FFFFFF"/>
          <w:lang w:val="en-AU" w:eastAsia="en-GB"/>
        </w:rPr>
        <w:t xml:space="preserve"> camera. This has been amended in the Table of Materials. Both </w:t>
      </w:r>
      <w:proofErr w:type="spellStart"/>
      <w:r w:rsidRPr="001069FE">
        <w:rPr>
          <w:rFonts w:ascii="Times New Roman" w:eastAsia="Times New Roman" w:hAnsi="Times New Roman" w:cs="Times New Roman"/>
          <w:color w:val="4472C4" w:themeColor="accent1"/>
          <w:sz w:val="22"/>
          <w:szCs w:val="22"/>
          <w:shd w:val="clear" w:color="auto" w:fill="FFFFFF"/>
          <w:lang w:val="en-AU" w:eastAsia="en-GB"/>
        </w:rPr>
        <w:t>OrcaFlash</w:t>
      </w:r>
      <w:proofErr w:type="spellEnd"/>
      <w:r w:rsidRPr="001069FE">
        <w:rPr>
          <w:rFonts w:ascii="Times New Roman" w:eastAsia="Times New Roman" w:hAnsi="Times New Roman" w:cs="Times New Roman"/>
          <w:color w:val="4472C4" w:themeColor="accent1"/>
          <w:sz w:val="22"/>
          <w:szCs w:val="22"/>
          <w:shd w:val="clear" w:color="auto" w:fill="FFFFFF"/>
          <w:lang w:val="en-AU" w:eastAsia="en-GB"/>
        </w:rPr>
        <w:t xml:space="preserve"> 4.0 and </w:t>
      </w:r>
      <w:proofErr w:type="spellStart"/>
      <w:r w:rsidRPr="001069FE">
        <w:rPr>
          <w:rFonts w:ascii="Times New Roman" w:eastAsia="Times New Roman" w:hAnsi="Times New Roman" w:cs="Times New Roman"/>
          <w:color w:val="4472C4" w:themeColor="accent1"/>
          <w:sz w:val="22"/>
          <w:szCs w:val="22"/>
          <w:shd w:val="clear" w:color="auto" w:fill="FFFFFF"/>
          <w:lang w:val="en-AU" w:eastAsia="en-GB"/>
        </w:rPr>
        <w:t>Zyla</w:t>
      </w:r>
      <w:proofErr w:type="spellEnd"/>
      <w:r w:rsidRPr="001069FE">
        <w:rPr>
          <w:rFonts w:ascii="Times New Roman" w:eastAsia="Times New Roman" w:hAnsi="Times New Roman" w:cs="Times New Roman"/>
          <w:color w:val="4472C4" w:themeColor="accent1"/>
          <w:sz w:val="22"/>
          <w:szCs w:val="22"/>
          <w:shd w:val="clear" w:color="auto" w:fill="FFFFFF"/>
          <w:lang w:val="en-AU" w:eastAsia="en-GB"/>
        </w:rPr>
        <w:t xml:space="preserve"> 4.2 </w:t>
      </w:r>
      <w:proofErr w:type="spellStart"/>
      <w:r w:rsidRPr="001069FE">
        <w:rPr>
          <w:rFonts w:ascii="Times New Roman" w:eastAsia="Times New Roman" w:hAnsi="Times New Roman" w:cs="Times New Roman"/>
          <w:color w:val="4472C4" w:themeColor="accent1"/>
          <w:sz w:val="22"/>
          <w:szCs w:val="22"/>
          <w:shd w:val="clear" w:color="auto" w:fill="FFFFFF"/>
          <w:lang w:val="en-AU" w:eastAsia="en-GB"/>
        </w:rPr>
        <w:t>sCMOS</w:t>
      </w:r>
      <w:proofErr w:type="spellEnd"/>
      <w:r w:rsidRPr="001069FE">
        <w:rPr>
          <w:rFonts w:ascii="Times New Roman" w:eastAsia="Times New Roman" w:hAnsi="Times New Roman" w:cs="Times New Roman"/>
          <w:color w:val="4472C4" w:themeColor="accent1"/>
          <w:sz w:val="22"/>
          <w:szCs w:val="22"/>
          <w:shd w:val="clear" w:color="auto" w:fill="FFFFFF"/>
          <w:lang w:val="en-AU" w:eastAsia="en-GB"/>
        </w:rPr>
        <w:t xml:space="preserve"> cameras have ~400 fps readout for </w:t>
      </w:r>
      <w:r w:rsidR="00E417E9">
        <w:rPr>
          <w:rFonts w:ascii="Times New Roman" w:eastAsia="Times New Roman" w:hAnsi="Times New Roman" w:cs="Times New Roman"/>
          <w:color w:val="4472C4" w:themeColor="accent1"/>
          <w:sz w:val="22"/>
          <w:szCs w:val="22"/>
          <w:shd w:val="clear" w:color="auto" w:fill="FFFFFF"/>
          <w:lang w:val="en-AU" w:eastAsia="en-GB"/>
        </w:rPr>
        <w:t xml:space="preserve">the </w:t>
      </w:r>
      <w:r w:rsidRPr="001069FE">
        <w:rPr>
          <w:rFonts w:ascii="Times New Roman" w:eastAsia="Times New Roman" w:hAnsi="Times New Roman" w:cs="Times New Roman"/>
          <w:color w:val="4472C4" w:themeColor="accent1"/>
          <w:sz w:val="22"/>
          <w:szCs w:val="22"/>
          <w:shd w:val="clear" w:color="auto" w:fill="FFFFFF"/>
          <w:lang w:val="en-AU" w:eastAsia="en-GB"/>
        </w:rPr>
        <w:t>512x512 field of view</w:t>
      </w:r>
      <w:r w:rsidR="00E417E9">
        <w:rPr>
          <w:rFonts w:ascii="Times New Roman" w:eastAsia="Times New Roman" w:hAnsi="Times New Roman" w:cs="Times New Roman"/>
          <w:color w:val="4472C4" w:themeColor="accent1"/>
          <w:sz w:val="22"/>
          <w:szCs w:val="22"/>
          <w:shd w:val="clear" w:color="auto" w:fill="FFFFFF"/>
          <w:lang w:val="en-AU" w:eastAsia="en-GB"/>
        </w:rPr>
        <w:t xml:space="preserve"> acquired in this protocol</w:t>
      </w:r>
      <w:r w:rsidRPr="001069FE">
        <w:rPr>
          <w:rFonts w:ascii="Times New Roman" w:eastAsia="Times New Roman" w:hAnsi="Times New Roman" w:cs="Times New Roman"/>
          <w:color w:val="4472C4" w:themeColor="accent1"/>
          <w:sz w:val="22"/>
          <w:szCs w:val="22"/>
          <w:shd w:val="clear" w:color="auto" w:fill="FFFFFF"/>
          <w:lang w:val="en-AU" w:eastAsia="en-GB"/>
        </w:rPr>
        <w:t xml:space="preserve"> (</w:t>
      </w:r>
      <w:hyperlink r:id="rId7" w:history="1">
        <w:r w:rsidRPr="001069FE">
          <w:rPr>
            <w:rStyle w:val="Hyperlink"/>
            <w:rFonts w:ascii="Times New Roman" w:eastAsia="Times New Roman" w:hAnsi="Times New Roman" w:cs="Times New Roman"/>
            <w:color w:val="4472C4" w:themeColor="accent1"/>
            <w:sz w:val="22"/>
            <w:szCs w:val="22"/>
            <w:shd w:val="clear" w:color="auto" w:fill="FFFFFF"/>
            <w:lang w:val="en-AU" w:eastAsia="en-GB"/>
          </w:rPr>
          <w:t>https://andor.oxinst.com/downloads/uploads/Zyla_hardware_user_guide.pdf</w:t>
        </w:r>
      </w:hyperlink>
      <w:r w:rsidRPr="001069FE">
        <w:rPr>
          <w:rFonts w:ascii="Times New Roman" w:eastAsia="Times New Roman" w:hAnsi="Times New Roman" w:cs="Times New Roman"/>
          <w:color w:val="4472C4" w:themeColor="accent1"/>
          <w:sz w:val="22"/>
          <w:szCs w:val="22"/>
          <w:shd w:val="clear" w:color="auto" w:fill="FFFFFF"/>
          <w:lang w:val="en-AU" w:eastAsia="en-GB"/>
        </w:rPr>
        <w:t xml:space="preserve">). </w:t>
      </w:r>
    </w:p>
    <w:p w14:paraId="2E61B10D"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p>
    <w:p w14:paraId="74D202D1"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The steps of image acquisition are also presented as instructions with somewhat limited generalizability due to the lack of explanation of what their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MatLab</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scripts are actually doing. I think more explanation of (1) imaging parameters for CBF</w:t>
      </w:r>
      <w:r>
        <w:rPr>
          <w:rFonts w:ascii="Times New Roman" w:eastAsia="Times New Roman" w:hAnsi="Times New Roman" w:cs="Times New Roman"/>
          <w:color w:val="595959" w:themeColor="text1" w:themeTint="A6"/>
          <w:sz w:val="22"/>
          <w:szCs w:val="22"/>
          <w:shd w:val="clear" w:color="auto" w:fill="FFFFFF"/>
          <w:lang w:val="en-AU" w:eastAsia="en-GB"/>
        </w:rPr>
        <w:t xml:space="preserve"> </w:t>
      </w:r>
      <w:r w:rsidRPr="00247379">
        <w:rPr>
          <w:rFonts w:ascii="Times New Roman" w:eastAsia="Times New Roman" w:hAnsi="Times New Roman" w:cs="Times New Roman"/>
          <w:color w:val="595959" w:themeColor="text1" w:themeTint="A6"/>
          <w:sz w:val="22"/>
          <w:szCs w:val="22"/>
          <w:shd w:val="clear" w:color="auto" w:fill="FFFFFF"/>
          <w:lang w:val="en-AU" w:eastAsia="en-GB"/>
        </w:rPr>
        <w:t xml:space="preserve">and (2) more generalizable description of steps in </w:t>
      </w:r>
      <w:proofErr w:type="spellStart"/>
      <w:r w:rsidRPr="00247379">
        <w:rPr>
          <w:rFonts w:ascii="Times New Roman" w:eastAsia="Times New Roman" w:hAnsi="Times New Roman" w:cs="Times New Roman"/>
          <w:color w:val="595959" w:themeColor="text1" w:themeTint="A6"/>
          <w:sz w:val="22"/>
          <w:szCs w:val="22"/>
          <w:shd w:val="clear" w:color="auto" w:fill="FFFFFF"/>
          <w:lang w:val="en-AU" w:eastAsia="en-GB"/>
        </w:rPr>
        <w:t>an</w:t>
      </w:r>
      <w:r w:rsidRPr="00630F92">
        <w:rPr>
          <w:rFonts w:ascii="Times New Roman" w:eastAsia="Times New Roman" w:hAnsi="Times New Roman" w:cs="Times New Roman"/>
          <w:color w:val="595959" w:themeColor="text1" w:themeTint="A6"/>
          <w:sz w:val="22"/>
          <w:szCs w:val="22"/>
          <w:shd w:val="clear" w:color="auto" w:fill="FFFFFF"/>
          <w:lang w:val="en-AU" w:eastAsia="en-GB"/>
        </w:rPr>
        <w:t>alyzing</w:t>
      </w:r>
      <w:proofErr w:type="spellEnd"/>
      <w:r w:rsidRPr="00630F92">
        <w:rPr>
          <w:rFonts w:ascii="Times New Roman" w:eastAsia="Times New Roman" w:hAnsi="Times New Roman" w:cs="Times New Roman"/>
          <w:color w:val="595959" w:themeColor="text1" w:themeTint="A6"/>
          <w:sz w:val="22"/>
          <w:szCs w:val="22"/>
          <w:shd w:val="clear" w:color="auto" w:fill="FFFFFF"/>
          <w:lang w:val="en-AU" w:eastAsia="en-GB"/>
        </w:rPr>
        <w:t xml:space="preserve"> the images to better explain what these software scripts are doing. It would not be good for</w:t>
      </w: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others who read this paper to be using these scripts without a better concept of what or why they are doing what they are doing and thus generating garbage data because they are imaging too slow,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analyzing</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incorrectly, etc. I think what the authors are doing is great, but I think they need better explanation to allow these procedures to translate to those who may have never done CBF analyses before. Otherwise, a simple plug-and-play description without some description of requirements and caveats may result in people using these scripts incorrectly. More basic information is required here for what and why the authors are doing what they are doing to educate the uninitiated who may read this.</w:t>
      </w:r>
    </w:p>
    <w:p w14:paraId="37C3123C" w14:textId="77777777"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Thank you for raising these concerns and for the suggestions made. We believe the s</w:t>
      </w:r>
      <w:r w:rsidRPr="00332714">
        <w:rPr>
          <w:rFonts w:ascii="Times New Roman" w:eastAsia="Times New Roman" w:hAnsi="Times New Roman" w:cs="Times New Roman"/>
          <w:color w:val="4472C4" w:themeColor="accent1"/>
          <w:sz w:val="22"/>
          <w:szCs w:val="22"/>
          <w:shd w:val="clear" w:color="auto" w:fill="FFFFFF"/>
          <w:lang w:val="en-AU" w:eastAsia="en-GB"/>
        </w:rPr>
        <w:t>upplement document provided to explain how CBF is calculated via algorithm</w:t>
      </w:r>
      <w:r>
        <w:rPr>
          <w:rFonts w:ascii="Times New Roman" w:eastAsia="Times New Roman" w:hAnsi="Times New Roman" w:cs="Times New Roman"/>
          <w:color w:val="4472C4" w:themeColor="accent1"/>
          <w:sz w:val="22"/>
          <w:szCs w:val="22"/>
          <w:shd w:val="clear" w:color="auto" w:fill="FFFFFF"/>
          <w:lang w:val="en-AU" w:eastAsia="en-GB"/>
        </w:rPr>
        <w:t xml:space="preserve"> addresses these concerns. Furthermore, we added a paragraph to the discussion (see above) which discusses </w:t>
      </w:r>
      <w:r w:rsidRPr="00B8511D">
        <w:rPr>
          <w:rFonts w:ascii="Times New Roman" w:eastAsia="Times New Roman" w:hAnsi="Times New Roman" w:cs="Times New Roman"/>
          <w:color w:val="4472C4" w:themeColor="accent1"/>
          <w:sz w:val="22"/>
          <w:szCs w:val="22"/>
          <w:shd w:val="clear" w:color="auto" w:fill="FFFFFF"/>
          <w:lang w:val="en-AU" w:eastAsia="en-GB"/>
        </w:rPr>
        <w:t xml:space="preserve">both temporal Nyquist (frame rate) and spatial sampling (NA lens </w:t>
      </w:r>
      <w:r>
        <w:rPr>
          <w:rFonts w:ascii="Times New Roman" w:eastAsia="Times New Roman" w:hAnsi="Times New Roman" w:cs="Times New Roman"/>
          <w:color w:val="4472C4" w:themeColor="accent1"/>
          <w:sz w:val="22"/>
          <w:szCs w:val="22"/>
          <w:shd w:val="clear" w:color="auto" w:fill="FFFFFF"/>
          <w:lang w:val="en-AU" w:eastAsia="en-GB"/>
        </w:rPr>
        <w:t xml:space="preserve">and </w:t>
      </w:r>
      <w:r w:rsidRPr="00B8511D">
        <w:rPr>
          <w:rFonts w:ascii="Times New Roman" w:eastAsia="Times New Roman" w:hAnsi="Times New Roman" w:cs="Times New Roman"/>
          <w:color w:val="4472C4" w:themeColor="accent1"/>
          <w:sz w:val="22"/>
          <w:szCs w:val="22"/>
          <w:shd w:val="clear" w:color="auto" w:fill="FFFFFF"/>
          <w:lang w:val="en-AU" w:eastAsia="en-GB"/>
        </w:rPr>
        <w:t>lateral resolution</w:t>
      </w:r>
      <w:r>
        <w:rPr>
          <w:rFonts w:ascii="Times New Roman" w:eastAsia="Times New Roman" w:hAnsi="Times New Roman" w:cs="Times New Roman"/>
          <w:color w:val="4472C4" w:themeColor="accent1"/>
          <w:sz w:val="22"/>
          <w:szCs w:val="22"/>
          <w:shd w:val="clear" w:color="auto" w:fill="FFFFFF"/>
          <w:lang w:val="en-AU" w:eastAsia="en-GB"/>
        </w:rPr>
        <w:t xml:space="preserve">) </w:t>
      </w:r>
      <w:r w:rsidRPr="00B8511D">
        <w:rPr>
          <w:rFonts w:ascii="Times New Roman" w:eastAsia="Times New Roman" w:hAnsi="Times New Roman" w:cs="Times New Roman"/>
          <w:color w:val="4472C4" w:themeColor="accent1"/>
          <w:sz w:val="22"/>
          <w:szCs w:val="22"/>
          <w:shd w:val="clear" w:color="auto" w:fill="FFFFFF"/>
          <w:lang w:val="en-AU" w:eastAsia="en-GB"/>
        </w:rPr>
        <w:t xml:space="preserve">and how </w:t>
      </w:r>
      <w:r>
        <w:rPr>
          <w:rFonts w:ascii="Times New Roman" w:eastAsia="Times New Roman" w:hAnsi="Times New Roman" w:cs="Times New Roman"/>
          <w:color w:val="4472C4" w:themeColor="accent1"/>
          <w:sz w:val="22"/>
          <w:szCs w:val="22"/>
          <w:shd w:val="clear" w:color="auto" w:fill="FFFFFF"/>
          <w:lang w:val="en-AU" w:eastAsia="en-GB"/>
        </w:rPr>
        <w:t>this</w:t>
      </w:r>
      <w:r w:rsidRPr="00B8511D">
        <w:rPr>
          <w:rFonts w:ascii="Times New Roman" w:eastAsia="Times New Roman" w:hAnsi="Times New Roman" w:cs="Times New Roman"/>
          <w:color w:val="4472C4" w:themeColor="accent1"/>
          <w:sz w:val="22"/>
          <w:szCs w:val="22"/>
          <w:shd w:val="clear" w:color="auto" w:fill="FFFFFF"/>
          <w:lang w:val="en-AU" w:eastAsia="en-GB"/>
        </w:rPr>
        <w:t xml:space="preserve"> relates to whether we</w:t>
      </w:r>
      <w:r>
        <w:rPr>
          <w:rFonts w:ascii="Times New Roman" w:eastAsia="Times New Roman" w:hAnsi="Times New Roman" w:cs="Times New Roman"/>
          <w:color w:val="4472C4" w:themeColor="accent1"/>
          <w:sz w:val="22"/>
          <w:szCs w:val="22"/>
          <w:shd w:val="clear" w:color="auto" w:fill="FFFFFF"/>
          <w:lang w:val="en-AU" w:eastAsia="en-GB"/>
        </w:rPr>
        <w:t xml:space="preserve"> can </w:t>
      </w:r>
      <w:r w:rsidRPr="00247379">
        <w:rPr>
          <w:rFonts w:ascii="Times New Roman" w:eastAsia="Times New Roman" w:hAnsi="Times New Roman" w:cs="Times New Roman"/>
          <w:color w:val="4472C4" w:themeColor="accent1"/>
          <w:sz w:val="22"/>
          <w:szCs w:val="22"/>
          <w:shd w:val="clear" w:color="auto" w:fill="FFFFFF"/>
          <w:lang w:val="en-AU" w:eastAsia="en-GB"/>
        </w:rPr>
        <w:t>spatially see beating of separate cilia or bundles of cilia.</w:t>
      </w:r>
    </w:p>
    <w:p w14:paraId="519F653B" w14:textId="77777777" w:rsidR="00A555ED" w:rsidRPr="00247379"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p>
    <w:p w14:paraId="6AFB75AD" w14:textId="77777777"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247379">
        <w:rPr>
          <w:rFonts w:ascii="Times New Roman" w:eastAsia="Times New Roman" w:hAnsi="Times New Roman" w:cs="Times New Roman"/>
          <w:color w:val="4472C4" w:themeColor="accent1"/>
          <w:sz w:val="22"/>
          <w:szCs w:val="22"/>
          <w:shd w:val="clear" w:color="auto" w:fill="FFFFFF"/>
          <w:lang w:val="en-AU" w:eastAsia="en-GB"/>
        </w:rPr>
        <w:t>A detailed description of the steps for image analysis is given as per the editors request to “</w:t>
      </w:r>
      <w:r w:rsidRPr="00247379">
        <w:rPr>
          <w:rFonts w:ascii="Times New Roman" w:eastAsia="Times New Roman" w:hAnsi="Times New Roman" w:cs="Times New Roman"/>
          <w:i/>
          <w:iCs/>
          <w:color w:val="4472C4" w:themeColor="accent1"/>
          <w:sz w:val="22"/>
          <w:szCs w:val="22"/>
          <w:shd w:val="clear" w:color="auto" w:fill="FFFFFF"/>
          <w:lang w:val="en-AU" w:eastAsia="en-GB"/>
        </w:rPr>
        <w:t xml:space="preserve">Please include all the button clicks, command lines, etc. in the </w:t>
      </w:r>
      <w:proofErr w:type="spellStart"/>
      <w:r w:rsidRPr="00247379">
        <w:rPr>
          <w:rFonts w:ascii="Times New Roman" w:eastAsia="Times New Roman" w:hAnsi="Times New Roman" w:cs="Times New Roman"/>
          <w:i/>
          <w:iCs/>
          <w:color w:val="4472C4" w:themeColor="accent1"/>
          <w:sz w:val="22"/>
          <w:szCs w:val="22"/>
          <w:shd w:val="clear" w:color="auto" w:fill="FFFFFF"/>
          <w:lang w:val="en-AU" w:eastAsia="en-GB"/>
        </w:rPr>
        <w:t>softwares</w:t>
      </w:r>
      <w:proofErr w:type="spellEnd"/>
      <w:r w:rsidRPr="00247379">
        <w:rPr>
          <w:rFonts w:ascii="Times New Roman" w:eastAsia="Times New Roman" w:hAnsi="Times New Roman" w:cs="Times New Roman"/>
          <w:i/>
          <w:iCs/>
          <w:color w:val="4472C4" w:themeColor="accent1"/>
          <w:sz w:val="22"/>
          <w:szCs w:val="22"/>
          <w:shd w:val="clear" w:color="auto" w:fill="FFFFFF"/>
          <w:lang w:val="en-AU" w:eastAsia="en-GB"/>
        </w:rPr>
        <w:t xml:space="preserve"> and on the instruments.</w:t>
      </w:r>
      <w:r w:rsidRPr="00247379">
        <w:rPr>
          <w:rFonts w:ascii="Times New Roman" w:eastAsia="Times New Roman" w:hAnsi="Times New Roman" w:cs="Times New Roman"/>
          <w:color w:val="4472C4" w:themeColor="accent1"/>
          <w:sz w:val="22"/>
          <w:szCs w:val="22"/>
          <w:shd w:val="clear" w:color="auto" w:fill="FFFFFF"/>
          <w:lang w:val="en-AU" w:eastAsia="en-GB"/>
        </w:rPr>
        <w:t>”</w:t>
      </w:r>
    </w:p>
    <w:p w14:paraId="4BDE679B"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2E398598"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Minor Concerns:</w:t>
      </w:r>
    </w:p>
    <w:p w14:paraId="6FC6DB5A"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Example datasets should also not be presented on a personal Google Drive site but rather some more stable archived site like the journal site (e.g., supplementary material) or a site like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FigShare</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that is designed to maintain this data in perpetuity. Linking to Google Drive is not ideal.</w:t>
      </w:r>
    </w:p>
    <w:p w14:paraId="3ADA024F" w14:textId="77777777" w:rsidR="00A555ED" w:rsidRPr="000946F7" w:rsidRDefault="00A555ED" w:rsidP="00A555ED">
      <w:pPr>
        <w:spacing w:after="240"/>
        <w:jc w:val="both"/>
        <w:rPr>
          <w:rFonts w:ascii="Times New Roman" w:eastAsia="Times New Roman" w:hAnsi="Times New Roman" w:cs="Times New Roman"/>
          <w:i/>
          <w:iCs/>
          <w:color w:val="4472C4" w:themeColor="accent1"/>
          <w:sz w:val="22"/>
          <w:szCs w:val="22"/>
          <w:lang w:val="en-AU" w:eastAsia="en-GB"/>
        </w:rPr>
      </w:pPr>
      <w:r>
        <w:rPr>
          <w:rFonts w:ascii="Times New Roman" w:eastAsia="Times New Roman" w:hAnsi="Times New Roman" w:cs="Times New Roman"/>
          <w:color w:val="4472C4" w:themeColor="accent1"/>
          <w:sz w:val="22"/>
          <w:szCs w:val="22"/>
          <w:lang w:val="en-AU" w:eastAsia="en-GB"/>
        </w:rPr>
        <w:t xml:space="preserve">Thanks for this suggestion. Example datasets have been put on </w:t>
      </w:r>
      <w:proofErr w:type="spellStart"/>
      <w:r>
        <w:rPr>
          <w:rFonts w:ascii="Times New Roman" w:eastAsia="Times New Roman" w:hAnsi="Times New Roman" w:cs="Times New Roman"/>
          <w:color w:val="4472C4" w:themeColor="accent1"/>
          <w:sz w:val="22"/>
          <w:szCs w:val="22"/>
          <w:lang w:val="en-AU" w:eastAsia="en-GB"/>
        </w:rPr>
        <w:t>Figshare</w:t>
      </w:r>
      <w:proofErr w:type="spellEnd"/>
      <w:r>
        <w:rPr>
          <w:rFonts w:ascii="Times New Roman" w:eastAsia="Times New Roman" w:hAnsi="Times New Roman" w:cs="Times New Roman"/>
          <w:color w:val="4472C4" w:themeColor="accent1"/>
          <w:sz w:val="22"/>
          <w:szCs w:val="22"/>
          <w:lang w:val="en-AU" w:eastAsia="en-GB"/>
        </w:rPr>
        <w:t xml:space="preserve"> and link provided in the protocol at the beginning of section 2.0: “</w:t>
      </w:r>
      <w:r w:rsidRPr="000946F7">
        <w:rPr>
          <w:rFonts w:ascii="Times New Roman" w:eastAsia="Times New Roman" w:hAnsi="Times New Roman" w:cs="Times New Roman"/>
          <w:i/>
          <w:iCs/>
          <w:color w:val="4472C4" w:themeColor="accent1"/>
          <w:sz w:val="22"/>
          <w:szCs w:val="22"/>
          <w:lang w:val="en-AU" w:eastAsia="en-GB"/>
        </w:rPr>
        <w:t xml:space="preserve">NOTE: An example dataset has been provided with examples of the outputs that ought to be acquired by following this protocol. The example dataset and outputs may be accessed here: </w:t>
      </w:r>
      <w:r w:rsidRPr="000946F7">
        <w:rPr>
          <w:rFonts w:ascii="Times New Roman" w:eastAsia="Times New Roman" w:hAnsi="Times New Roman" w:cs="Times New Roman"/>
          <w:b/>
          <w:bCs/>
          <w:i/>
          <w:iCs/>
          <w:color w:val="4472C4" w:themeColor="accent1"/>
          <w:sz w:val="22"/>
          <w:szCs w:val="22"/>
          <w:lang w:val="en-AU" w:eastAsia="en-GB"/>
        </w:rPr>
        <w:t>https://figshare.com/account/home#/projects/123208.</w:t>
      </w:r>
      <w:r w:rsidRPr="000946F7">
        <w:rPr>
          <w:rFonts w:ascii="Times New Roman" w:eastAsia="Times New Roman" w:hAnsi="Times New Roman" w:cs="Times New Roman"/>
          <w:i/>
          <w:iCs/>
          <w:color w:val="4472C4" w:themeColor="accent1"/>
          <w:sz w:val="22"/>
          <w:szCs w:val="22"/>
          <w:lang w:val="en-AU" w:eastAsia="en-GB"/>
        </w:rPr>
        <w:t>”</w:t>
      </w:r>
    </w:p>
    <w:p w14:paraId="589758DB"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b/>
          <w:bCs/>
          <w:color w:val="595959" w:themeColor="text1" w:themeTint="A6"/>
          <w:sz w:val="22"/>
          <w:szCs w:val="22"/>
          <w:shd w:val="clear" w:color="auto" w:fill="FFFFFF"/>
          <w:lang w:val="en-AU" w:eastAsia="en-GB"/>
        </w:rPr>
        <w:t>Reviewer #3:</w:t>
      </w:r>
    </w:p>
    <w:p w14:paraId="4138A053"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Manuscript Summary:</w:t>
      </w:r>
    </w:p>
    <w:p w14:paraId="346B7708"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E77500">
        <w:rPr>
          <w:rFonts w:ascii="Times New Roman" w:eastAsia="Times New Roman" w:hAnsi="Times New Roman" w:cs="Times New Roman"/>
          <w:color w:val="595959" w:themeColor="text1" w:themeTint="A6"/>
          <w:sz w:val="22"/>
          <w:szCs w:val="22"/>
          <w:shd w:val="clear" w:color="auto" w:fill="FFFFFF"/>
          <w:lang w:val="en-AU" w:eastAsia="en-GB"/>
        </w:rPr>
        <w:t>This protocol describes the excellent details of the methodology of the cilia beat frequency quantification, nasal epithelium isolation, and its culture in vitro. The protocol</w:t>
      </w: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is well-outlined, -</w:t>
      </w:r>
      <w:r w:rsidRPr="00C71A11">
        <w:rPr>
          <w:rFonts w:ascii="Times New Roman" w:eastAsia="Times New Roman" w:hAnsi="Times New Roman" w:cs="Times New Roman"/>
          <w:color w:val="595959" w:themeColor="text1" w:themeTint="A6"/>
          <w:sz w:val="22"/>
          <w:szCs w:val="22"/>
          <w:shd w:val="clear" w:color="auto" w:fill="FFFFFF"/>
          <w:lang w:val="en-AU" w:eastAsia="en-GB"/>
        </w:rPr>
        <w:lastRenderedPageBreak/>
        <w:t xml:space="preserve">described in detail, and concise. Except for the major concerns related to the title and the samplings, this reviewer is overall satisfactory. This reviewer also found it challenging to understand the specific terminologies, which the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JoVE</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video production can resolve as a minor concern. It would be great to show the step-by-step videos for the cell cultures and cilia beating measurement.</w:t>
      </w:r>
    </w:p>
    <w:p w14:paraId="19C23072"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49C94447"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Major Concerns:</w:t>
      </w:r>
    </w:p>
    <w:p w14:paraId="494D40D8"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E77500">
        <w:rPr>
          <w:rFonts w:ascii="Times New Roman" w:eastAsia="Times New Roman" w:hAnsi="Times New Roman" w:cs="Times New Roman"/>
          <w:color w:val="595959" w:themeColor="text1" w:themeTint="A6"/>
          <w:sz w:val="22"/>
          <w:szCs w:val="22"/>
          <w:shd w:val="clear" w:color="auto" w:fill="FFFFFF"/>
          <w:lang w:val="en-AU" w:eastAsia="en-GB"/>
        </w:rPr>
        <w:t>1. Title should be changed because it describes the comprehensive protocol not only for cilia beating measurement but also the collection and culture of the nasal epithelial cells. Otherwise, it should be separately submitted.</w:t>
      </w:r>
    </w:p>
    <w:p w14:paraId="33BD6B45" w14:textId="77777777" w:rsidR="00A555ED" w:rsidRPr="00D54919"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5E4888">
        <w:rPr>
          <w:rFonts w:ascii="Times New Roman" w:eastAsia="Times New Roman" w:hAnsi="Times New Roman" w:cs="Times New Roman"/>
          <w:color w:val="4472C4" w:themeColor="accent1"/>
          <w:sz w:val="22"/>
          <w:szCs w:val="22"/>
          <w:shd w:val="clear" w:color="auto" w:fill="FFFFFF"/>
          <w:lang w:val="en-AU" w:eastAsia="en-GB"/>
        </w:rPr>
        <w:t xml:space="preserve">Thank you for this suggestion. The title has been changed to be inclusive of the collection and culture of nasal epithelial cells: </w:t>
      </w:r>
    </w:p>
    <w:p w14:paraId="04C916E1" w14:textId="77777777" w:rsidR="00A555ED" w:rsidRPr="00D54919" w:rsidRDefault="00A555ED" w:rsidP="00A555ED">
      <w:pPr>
        <w:jc w:val="both"/>
        <w:rPr>
          <w:rFonts w:ascii="Times New Roman" w:hAnsi="Times New Roman" w:cs="Times New Roman"/>
          <w:i/>
          <w:iCs/>
          <w:color w:val="4472C4" w:themeColor="accent1"/>
          <w:sz w:val="22"/>
          <w:szCs w:val="22"/>
        </w:rPr>
      </w:pPr>
      <w:r w:rsidRPr="00D54919">
        <w:rPr>
          <w:rFonts w:ascii="Times New Roman" w:eastAsia="Times New Roman" w:hAnsi="Times New Roman" w:cs="Times New Roman"/>
          <w:i/>
          <w:iCs/>
          <w:color w:val="4472C4" w:themeColor="accent1"/>
          <w:sz w:val="22"/>
          <w:szCs w:val="22"/>
          <w:shd w:val="clear" w:color="auto" w:fill="FFFFFF"/>
          <w:lang w:val="en-AU" w:eastAsia="en-GB"/>
        </w:rPr>
        <w:t>“</w:t>
      </w:r>
      <w:bookmarkStart w:id="1" w:name="_Hlk83828613"/>
      <w:bookmarkStart w:id="2" w:name="_Hlk83922051"/>
      <w:r w:rsidRPr="00D54919">
        <w:rPr>
          <w:rFonts w:ascii="Times New Roman" w:hAnsi="Times New Roman" w:cs="Times New Roman"/>
          <w:i/>
          <w:iCs/>
          <w:color w:val="4472C4" w:themeColor="accent1"/>
          <w:sz w:val="22"/>
          <w:szCs w:val="22"/>
        </w:rPr>
        <w:t>A protocol for collection, expansion and differentiation of primary human nasal epithelial cell models for quantification of ciliary beat frequency</w:t>
      </w:r>
      <w:bookmarkEnd w:id="1"/>
      <w:r w:rsidRPr="00D54919">
        <w:rPr>
          <w:rFonts w:ascii="Times New Roman" w:hAnsi="Times New Roman" w:cs="Times New Roman"/>
          <w:i/>
          <w:iCs/>
          <w:color w:val="4472C4" w:themeColor="accent1"/>
          <w:sz w:val="22"/>
          <w:szCs w:val="22"/>
        </w:rPr>
        <w:t>”</w:t>
      </w:r>
      <w:bookmarkEnd w:id="2"/>
    </w:p>
    <w:p w14:paraId="317F5CED"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7E1CC9DC"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2. Line416~420: "Describe the procedure to participants as uncomfortable........"; Is there any way to describe those sentences to justify the harmful procedure for the patients? Ex. Under the informed consent of patients and IRB approval, we perform nasal epithelium harvests. Absolute discomfort as if stimulating the deep inside of the nose by seawater shall be felt, necessary for enough sampling from the middle to the posterior part of the inferior turbinate region.</w:t>
      </w:r>
    </w:p>
    <w:p w14:paraId="3178EDFD" w14:textId="77777777" w:rsidR="00A555ED" w:rsidRPr="005D4EF8"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Thank you. We considered your suggestion. However, the</w:t>
      </w:r>
      <w:r w:rsidRPr="005D4EF8">
        <w:rPr>
          <w:rFonts w:ascii="Times New Roman" w:eastAsia="Times New Roman" w:hAnsi="Times New Roman" w:cs="Times New Roman"/>
          <w:color w:val="4472C4" w:themeColor="accent1"/>
          <w:sz w:val="22"/>
          <w:szCs w:val="22"/>
          <w:shd w:val="clear" w:color="auto" w:fill="FFFFFF"/>
          <w:lang w:val="en-AU" w:eastAsia="en-GB"/>
        </w:rPr>
        <w:t xml:space="preserve"> written style aligns with the Journal and editorial request </w:t>
      </w:r>
      <w:r>
        <w:rPr>
          <w:rFonts w:ascii="Times New Roman" w:eastAsia="Times New Roman" w:hAnsi="Times New Roman" w:cs="Times New Roman"/>
          <w:color w:val="4472C4" w:themeColor="accent1"/>
          <w:sz w:val="22"/>
          <w:szCs w:val="22"/>
          <w:shd w:val="clear" w:color="auto" w:fill="FFFFFF"/>
          <w:lang w:val="en-AU" w:eastAsia="en-GB"/>
        </w:rPr>
        <w:t>to</w:t>
      </w:r>
      <w:r w:rsidRPr="00D54919">
        <w:rPr>
          <w:rFonts w:ascii="Times New Roman" w:eastAsia="Times New Roman" w:hAnsi="Times New Roman" w:cs="Times New Roman"/>
          <w:i/>
          <w:iCs/>
          <w:color w:val="4472C4" w:themeColor="accent1"/>
          <w:sz w:val="22"/>
          <w:szCs w:val="22"/>
          <w:shd w:val="clear" w:color="auto" w:fill="FFFFFF"/>
          <w:lang w:val="en-AU" w:eastAsia="en-GB"/>
        </w:rPr>
        <w:t xml:space="preserve"> </w:t>
      </w:r>
      <w:r>
        <w:rPr>
          <w:rFonts w:ascii="Times New Roman" w:eastAsia="Times New Roman" w:hAnsi="Times New Roman" w:cs="Times New Roman"/>
          <w:i/>
          <w:iCs/>
          <w:color w:val="4472C4" w:themeColor="accent1"/>
          <w:sz w:val="22"/>
          <w:szCs w:val="22"/>
          <w:shd w:val="clear" w:color="auto" w:fill="FFFFFF"/>
          <w:lang w:val="en-AU" w:eastAsia="en-GB"/>
        </w:rPr>
        <w:t>“</w:t>
      </w:r>
      <w:r w:rsidRPr="00D54919">
        <w:rPr>
          <w:rFonts w:ascii="Times New Roman" w:eastAsia="Times New Roman" w:hAnsi="Times New Roman" w:cs="Times New Roman"/>
          <w:i/>
          <w:iCs/>
          <w:color w:val="4472C4" w:themeColor="accent1"/>
          <w:sz w:val="22"/>
          <w:szCs w:val="22"/>
          <w:shd w:val="clear" w:color="auto" w:fill="FFFFFF"/>
          <w:lang w:val="en-AU" w:eastAsia="en-GB"/>
        </w:rPr>
        <w:t>ensure that all text in the protocol section is written in the imperative tense as if telling someone how to do the technique (e.g., “Do this,” “Ensure that,” etc.). The actions should be described in the imperative tense in complete sentences wherever possible</w:t>
      </w:r>
      <w:r>
        <w:rPr>
          <w:rFonts w:ascii="Times New Roman" w:eastAsia="Times New Roman" w:hAnsi="Times New Roman" w:cs="Times New Roman"/>
          <w:i/>
          <w:iCs/>
          <w:color w:val="4472C4" w:themeColor="accent1"/>
          <w:sz w:val="22"/>
          <w:szCs w:val="22"/>
          <w:shd w:val="clear" w:color="auto" w:fill="FFFFFF"/>
          <w:lang w:val="en-AU" w:eastAsia="en-GB"/>
        </w:rPr>
        <w:t>”</w:t>
      </w:r>
    </w:p>
    <w:p w14:paraId="074EE080"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78073CF4"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3. To understand the required positions described in the Line427~488, it is better to have the additional figure illustrating the anatomical position of the </w:t>
      </w:r>
      <w:bookmarkStart w:id="3" w:name="_Hlk83921247"/>
      <w:r w:rsidRPr="00C71A11">
        <w:rPr>
          <w:rFonts w:ascii="Times New Roman" w:eastAsia="Times New Roman" w:hAnsi="Times New Roman" w:cs="Times New Roman"/>
          <w:color w:val="595959" w:themeColor="text1" w:themeTint="A6"/>
          <w:sz w:val="22"/>
          <w:szCs w:val="22"/>
          <w:shd w:val="clear" w:color="auto" w:fill="FFFFFF"/>
          <w:lang w:val="en-AU" w:eastAsia="en-GB"/>
        </w:rPr>
        <w:t>middle to the posterior part of the inferior turbinate region for the readers.</w:t>
      </w:r>
    </w:p>
    <w:bookmarkEnd w:id="3"/>
    <w:p w14:paraId="48BA4E28" w14:textId="77777777"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5D4EF8">
        <w:rPr>
          <w:rFonts w:ascii="Times New Roman" w:eastAsia="Times New Roman" w:hAnsi="Times New Roman" w:cs="Times New Roman"/>
          <w:color w:val="4472C4" w:themeColor="accent1"/>
          <w:sz w:val="22"/>
          <w:szCs w:val="22"/>
          <w:shd w:val="clear" w:color="auto" w:fill="FFFFFF"/>
          <w:lang w:val="en-AU" w:eastAsia="en-GB"/>
        </w:rPr>
        <w:t xml:space="preserve">Figure added </w:t>
      </w:r>
      <w:r>
        <w:rPr>
          <w:rFonts w:ascii="Times New Roman" w:eastAsia="Times New Roman" w:hAnsi="Times New Roman" w:cs="Times New Roman"/>
          <w:color w:val="4472C4" w:themeColor="accent1"/>
          <w:sz w:val="22"/>
          <w:szCs w:val="22"/>
          <w:shd w:val="clear" w:color="auto" w:fill="FFFFFF"/>
          <w:lang w:val="en-AU" w:eastAsia="en-GB"/>
        </w:rPr>
        <w:t xml:space="preserve">showing the anatomical position of the collection target, the </w:t>
      </w:r>
      <w:r w:rsidRPr="000E6E09">
        <w:rPr>
          <w:rFonts w:ascii="Times New Roman" w:eastAsia="Times New Roman" w:hAnsi="Times New Roman" w:cs="Times New Roman"/>
          <w:color w:val="4472C4" w:themeColor="accent1"/>
          <w:sz w:val="22"/>
          <w:szCs w:val="22"/>
          <w:shd w:val="clear" w:color="auto" w:fill="FFFFFF"/>
          <w:lang w:val="en-AU" w:eastAsia="en-GB"/>
        </w:rPr>
        <w:t>middle to the posterior part of the inferior turbinate</w:t>
      </w:r>
      <w:r>
        <w:rPr>
          <w:rFonts w:ascii="Times New Roman" w:eastAsia="Times New Roman" w:hAnsi="Times New Roman" w:cs="Times New Roman"/>
          <w:color w:val="4472C4" w:themeColor="accent1"/>
          <w:sz w:val="22"/>
          <w:szCs w:val="22"/>
          <w:shd w:val="clear" w:color="auto" w:fill="FFFFFF"/>
          <w:lang w:val="en-AU" w:eastAsia="en-GB"/>
        </w:rPr>
        <w:t xml:space="preserve"> </w:t>
      </w:r>
      <w:r w:rsidRPr="005D4EF8">
        <w:rPr>
          <w:rFonts w:ascii="Times New Roman" w:eastAsia="Times New Roman" w:hAnsi="Times New Roman" w:cs="Times New Roman"/>
          <w:color w:val="4472C4" w:themeColor="accent1"/>
          <w:sz w:val="22"/>
          <w:szCs w:val="22"/>
          <w:shd w:val="clear" w:color="auto" w:fill="FFFFFF"/>
          <w:lang w:val="en-AU" w:eastAsia="en-GB"/>
        </w:rPr>
        <w:t>(</w:t>
      </w:r>
      <w:r w:rsidRPr="000E6E09">
        <w:rPr>
          <w:rFonts w:ascii="Times New Roman" w:eastAsia="Times New Roman" w:hAnsi="Times New Roman" w:cs="Times New Roman"/>
          <w:b/>
          <w:bCs/>
          <w:color w:val="4472C4" w:themeColor="accent1"/>
          <w:sz w:val="22"/>
          <w:szCs w:val="22"/>
          <w:shd w:val="clear" w:color="auto" w:fill="FFFFFF"/>
          <w:lang w:val="en-AU" w:eastAsia="en-GB"/>
        </w:rPr>
        <w:t>Figure 5</w:t>
      </w:r>
      <w:r w:rsidRPr="005D4EF8">
        <w:rPr>
          <w:rFonts w:ascii="Times New Roman" w:eastAsia="Times New Roman" w:hAnsi="Times New Roman" w:cs="Times New Roman"/>
          <w:color w:val="4472C4" w:themeColor="accent1"/>
          <w:sz w:val="22"/>
          <w:szCs w:val="22"/>
          <w:shd w:val="clear" w:color="auto" w:fill="FFFFFF"/>
          <w:lang w:val="en-AU" w:eastAsia="en-GB"/>
        </w:rPr>
        <w:t>)</w:t>
      </w:r>
      <w:r>
        <w:rPr>
          <w:rFonts w:ascii="Times New Roman" w:eastAsia="Times New Roman" w:hAnsi="Times New Roman" w:cs="Times New Roman"/>
          <w:color w:val="4472C4" w:themeColor="accent1"/>
          <w:sz w:val="22"/>
          <w:szCs w:val="22"/>
          <w:shd w:val="clear" w:color="auto" w:fill="FFFFFF"/>
          <w:lang w:val="en-AU" w:eastAsia="en-GB"/>
        </w:rPr>
        <w:t>.</w:t>
      </w:r>
    </w:p>
    <w:p w14:paraId="2E553591" w14:textId="77777777"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Pr>
          <w:noProof/>
        </w:rPr>
        <w:drawing>
          <wp:inline distT="0" distB="0" distL="0" distR="0" wp14:anchorId="2238B741" wp14:editId="74DAFEE5">
            <wp:extent cx="2665562" cy="2180942"/>
            <wp:effectExtent l="0" t="0" r="1905" b="0"/>
            <wp:docPr id="2" name="Picture 2" descr="A picture containing person,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crowd&#10;&#10;Description automatically generated"/>
                    <pic:cNvPicPr/>
                  </pic:nvPicPr>
                  <pic:blipFill>
                    <a:blip r:embed="rId8"/>
                    <a:stretch>
                      <a:fillRect/>
                    </a:stretch>
                  </pic:blipFill>
                  <pic:spPr>
                    <a:xfrm>
                      <a:off x="0" y="0"/>
                      <a:ext cx="2669059" cy="2183804"/>
                    </a:xfrm>
                    <a:prstGeom prst="rect">
                      <a:avLst/>
                    </a:prstGeom>
                  </pic:spPr>
                </pic:pic>
              </a:graphicData>
            </a:graphic>
          </wp:inline>
        </w:drawing>
      </w:r>
    </w:p>
    <w:p w14:paraId="15F4B7C5" w14:textId="77777777" w:rsidR="00A555ED" w:rsidRPr="00347724" w:rsidRDefault="00A555ED" w:rsidP="00A555ED">
      <w:pPr>
        <w:jc w:val="both"/>
        <w:rPr>
          <w:rFonts w:ascii="Times New Roman" w:eastAsia="Arial" w:hAnsi="Times New Roman" w:cs="Times New Roman"/>
          <w:i/>
          <w:iCs/>
          <w:color w:val="4472C4" w:themeColor="accent1"/>
          <w:sz w:val="22"/>
          <w:szCs w:val="22"/>
        </w:rPr>
      </w:pPr>
      <w:r w:rsidRPr="00347724">
        <w:rPr>
          <w:rFonts w:ascii="Times New Roman" w:eastAsia="Arial" w:hAnsi="Times New Roman" w:cs="Times New Roman"/>
          <w:b/>
          <w:bCs/>
          <w:i/>
          <w:iCs/>
          <w:color w:val="4472C4" w:themeColor="accent1"/>
          <w:sz w:val="22"/>
          <w:szCs w:val="22"/>
        </w:rPr>
        <w:t xml:space="preserve">“Figure 5. Collection of nasal epithelial cells. </w:t>
      </w:r>
      <w:r w:rsidRPr="00347724">
        <w:rPr>
          <w:rFonts w:ascii="Times New Roman" w:eastAsia="Arial" w:hAnsi="Times New Roman" w:cs="Times New Roman"/>
          <w:i/>
          <w:iCs/>
          <w:color w:val="4472C4" w:themeColor="accent1"/>
          <w:sz w:val="22"/>
          <w:szCs w:val="22"/>
        </w:rPr>
        <w:t>Illustration of the location of the cytology brush at the mid to posterior part of the inferior turbinate. This position is reached by inserting the brush through the nares, pivoting the brush to a 90° angle to the face and guiding the brush along the nasal passage below the inferior turbinate.”</w:t>
      </w:r>
    </w:p>
    <w:p w14:paraId="683ACDF7" w14:textId="77777777" w:rsidR="00A555ED" w:rsidRPr="005D4EF8"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p>
    <w:p w14:paraId="32FC6EEC"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193826AF"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E77500">
        <w:rPr>
          <w:rFonts w:ascii="Times New Roman" w:eastAsia="Times New Roman" w:hAnsi="Times New Roman" w:cs="Times New Roman"/>
          <w:color w:val="595959" w:themeColor="text1" w:themeTint="A6"/>
          <w:sz w:val="22"/>
          <w:szCs w:val="22"/>
          <w:shd w:val="clear" w:color="auto" w:fill="FFFFFF"/>
          <w:lang w:val="en-AU" w:eastAsia="en-GB"/>
        </w:rPr>
        <w:t>4. To avoid any accidents by following this protocol in section 4.0, it would be great to suggest how to prevent the over-insertion of the nasal brushing, which may cause penetration or rupture of the nasal walls.</w:t>
      </w:r>
    </w:p>
    <w:p w14:paraId="1A30BDFA" w14:textId="14CA2591" w:rsidR="00A555ED" w:rsidRDefault="00A555ED" w:rsidP="00A555ED">
      <w:pPr>
        <w:jc w:val="both"/>
        <w:rPr>
          <w:rFonts w:ascii="Times New Roman" w:eastAsia="Times New Roman" w:hAnsi="Times New Roman" w:cs="Times New Roman"/>
          <w:color w:val="4472C4" w:themeColor="accent1"/>
          <w:sz w:val="22"/>
          <w:szCs w:val="22"/>
          <w:lang w:val="en-AU" w:eastAsia="en-GB"/>
        </w:rPr>
      </w:pPr>
      <w:r w:rsidRPr="00E70439">
        <w:rPr>
          <w:rFonts w:ascii="Times New Roman" w:eastAsia="Times New Roman" w:hAnsi="Times New Roman" w:cs="Times New Roman"/>
          <w:color w:val="4472C4" w:themeColor="accent1"/>
          <w:sz w:val="22"/>
          <w:szCs w:val="22"/>
          <w:lang w:val="en-AU" w:eastAsia="en-GB"/>
        </w:rPr>
        <w:t>Note added</w:t>
      </w:r>
      <w:r>
        <w:rPr>
          <w:rFonts w:ascii="Times New Roman" w:eastAsia="Times New Roman" w:hAnsi="Times New Roman" w:cs="Times New Roman"/>
          <w:color w:val="4472C4" w:themeColor="accent1"/>
          <w:sz w:val="22"/>
          <w:szCs w:val="22"/>
          <w:lang w:val="en-AU" w:eastAsia="en-GB"/>
        </w:rPr>
        <w:t xml:space="preserve"> </w:t>
      </w:r>
      <w:r w:rsidR="007C53D3">
        <w:rPr>
          <w:rFonts w:ascii="Times New Roman" w:eastAsia="Times New Roman" w:hAnsi="Times New Roman" w:cs="Times New Roman"/>
          <w:color w:val="4472C4" w:themeColor="accent1"/>
          <w:sz w:val="22"/>
          <w:szCs w:val="22"/>
          <w:lang w:val="en-AU" w:eastAsia="en-GB"/>
        </w:rPr>
        <w:t>line 350</w:t>
      </w:r>
      <w:r w:rsidRPr="00E70439">
        <w:rPr>
          <w:rFonts w:ascii="Times New Roman" w:eastAsia="Times New Roman" w:hAnsi="Times New Roman" w:cs="Times New Roman"/>
          <w:color w:val="4472C4" w:themeColor="accent1"/>
          <w:sz w:val="22"/>
          <w:szCs w:val="22"/>
          <w:lang w:val="en-AU" w:eastAsia="en-GB"/>
        </w:rPr>
        <w:t xml:space="preserve">: </w:t>
      </w:r>
    </w:p>
    <w:p w14:paraId="5AF4CE59" w14:textId="77777777" w:rsidR="00A555ED" w:rsidRDefault="00A555ED" w:rsidP="00A555ED">
      <w:pPr>
        <w:jc w:val="both"/>
        <w:rPr>
          <w:rFonts w:ascii="Times New Roman" w:hAnsi="Times New Roman" w:cs="Times New Roman"/>
          <w:i/>
          <w:iCs/>
          <w:color w:val="4472C4" w:themeColor="accent1"/>
        </w:rPr>
      </w:pPr>
      <w:r w:rsidRPr="00E70439">
        <w:rPr>
          <w:rFonts w:ascii="Times New Roman" w:eastAsia="Times New Roman" w:hAnsi="Times New Roman" w:cs="Times New Roman"/>
          <w:color w:val="4472C4" w:themeColor="accent1"/>
          <w:sz w:val="22"/>
          <w:szCs w:val="22"/>
          <w:lang w:val="en-AU" w:eastAsia="en-GB"/>
        </w:rPr>
        <w:t>“</w:t>
      </w:r>
      <w:r w:rsidRPr="00E70439">
        <w:rPr>
          <w:rFonts w:ascii="Times New Roman" w:hAnsi="Times New Roman" w:cs="Times New Roman"/>
          <w:i/>
          <w:iCs/>
          <w:color w:val="4472C4" w:themeColor="accent1"/>
        </w:rPr>
        <w:t>NOTE: Avoid over-insertion, if a sudden drop in resistance is felt the nasal pharynx has been entered and the brush should be retracted until resistance is again felt by the proceduralist.”</w:t>
      </w:r>
    </w:p>
    <w:p w14:paraId="7C9D24D0" w14:textId="77777777" w:rsidR="00A555ED" w:rsidRPr="00E70439" w:rsidRDefault="00A555ED" w:rsidP="00A555ED">
      <w:pPr>
        <w:jc w:val="both"/>
        <w:rPr>
          <w:rFonts w:ascii="Times New Roman" w:eastAsia="Times New Roman" w:hAnsi="Times New Roman" w:cs="Times New Roman"/>
          <w:color w:val="4472C4" w:themeColor="accent1"/>
          <w:sz w:val="22"/>
          <w:szCs w:val="22"/>
          <w:lang w:val="en-AU" w:eastAsia="en-GB"/>
        </w:rPr>
      </w:pPr>
    </w:p>
    <w:p w14:paraId="339A42C3" w14:textId="77777777" w:rsidR="00A555ED" w:rsidRDefault="00A555ED" w:rsidP="00A555ED">
      <w:pPr>
        <w:jc w:val="both"/>
        <w:rPr>
          <w:rFonts w:ascii="Times New Roman" w:eastAsia="Times New Roman" w:hAnsi="Times New Roman" w:cs="Times New Roman"/>
          <w:color w:val="4472C4" w:themeColor="accent1"/>
          <w:sz w:val="22"/>
          <w:szCs w:val="22"/>
          <w:lang w:val="en-AU" w:eastAsia="en-GB"/>
        </w:rPr>
      </w:pPr>
      <w:r>
        <w:rPr>
          <w:rFonts w:ascii="Times New Roman" w:eastAsia="Times New Roman" w:hAnsi="Times New Roman" w:cs="Times New Roman"/>
          <w:color w:val="4472C4" w:themeColor="accent1"/>
          <w:sz w:val="22"/>
          <w:szCs w:val="22"/>
          <w:lang w:val="en-AU" w:eastAsia="en-GB"/>
        </w:rPr>
        <w:t>We believe Figure 5 will further</w:t>
      </w:r>
      <w:r w:rsidRPr="00E77500">
        <w:rPr>
          <w:rFonts w:ascii="Times New Roman" w:eastAsia="Times New Roman" w:hAnsi="Times New Roman" w:cs="Times New Roman"/>
          <w:color w:val="4472C4" w:themeColor="accent1"/>
          <w:sz w:val="22"/>
          <w:szCs w:val="22"/>
          <w:lang w:val="en-AU" w:eastAsia="en-GB"/>
        </w:rPr>
        <w:t xml:space="preserve"> aid the clinician </w:t>
      </w:r>
      <w:r>
        <w:rPr>
          <w:rFonts w:ascii="Times New Roman" w:eastAsia="Times New Roman" w:hAnsi="Times New Roman" w:cs="Times New Roman"/>
          <w:color w:val="4472C4" w:themeColor="accent1"/>
          <w:sz w:val="22"/>
          <w:szCs w:val="22"/>
          <w:lang w:val="en-AU" w:eastAsia="en-GB"/>
        </w:rPr>
        <w:t xml:space="preserve">to </w:t>
      </w:r>
      <w:r w:rsidRPr="00E77500">
        <w:rPr>
          <w:rFonts w:ascii="Times New Roman" w:eastAsia="Times New Roman" w:hAnsi="Times New Roman" w:cs="Times New Roman"/>
          <w:color w:val="4472C4" w:themeColor="accent1"/>
          <w:sz w:val="22"/>
          <w:szCs w:val="22"/>
          <w:lang w:val="en-AU" w:eastAsia="en-GB"/>
        </w:rPr>
        <w:t xml:space="preserve">perform the nasal brushing </w:t>
      </w:r>
      <w:r>
        <w:rPr>
          <w:rFonts w:ascii="Times New Roman" w:eastAsia="Times New Roman" w:hAnsi="Times New Roman" w:cs="Times New Roman"/>
          <w:color w:val="4472C4" w:themeColor="accent1"/>
          <w:sz w:val="22"/>
          <w:szCs w:val="22"/>
          <w:lang w:val="en-AU" w:eastAsia="en-GB"/>
        </w:rPr>
        <w:t>using the</w:t>
      </w:r>
      <w:r w:rsidRPr="00E77500">
        <w:rPr>
          <w:rFonts w:ascii="Times New Roman" w:eastAsia="Times New Roman" w:hAnsi="Times New Roman" w:cs="Times New Roman"/>
          <w:color w:val="4472C4" w:themeColor="accent1"/>
          <w:sz w:val="22"/>
          <w:szCs w:val="22"/>
          <w:lang w:val="en-AU" w:eastAsia="en-GB"/>
        </w:rPr>
        <w:t xml:space="preserve"> correct technique. </w:t>
      </w:r>
    </w:p>
    <w:p w14:paraId="40000EC7"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5D43BD43"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Minor Concerns:</w:t>
      </w:r>
    </w:p>
    <w:p w14:paraId="0AC08C6F" w14:textId="77777777" w:rsidR="00A555ED" w:rsidRPr="00E77500"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E77500">
        <w:rPr>
          <w:rFonts w:ascii="Times New Roman" w:eastAsia="Times New Roman" w:hAnsi="Times New Roman" w:cs="Times New Roman"/>
          <w:color w:val="595959" w:themeColor="text1" w:themeTint="A6"/>
          <w:sz w:val="22"/>
          <w:szCs w:val="22"/>
          <w:shd w:val="clear" w:color="auto" w:fill="FFFFFF"/>
          <w:lang w:val="en-AU" w:eastAsia="en-GB"/>
        </w:rPr>
        <w:t>1. Line 177: The incubation time for 10min to stabilize the temperature for live-cell imaging generally seems too short, although it depends on the distance between microscopy and the cell culture incubators. Typically, live-cell imaging requires a minimum of 30min pre-incubation for stabilizing the temperature and other parameters such as humidity and CO2 gas concentrations. Since CBF will be significantly affected by those parameters, it would be great to have some annotations for this matter.</w:t>
      </w:r>
    </w:p>
    <w:p w14:paraId="17D830AE" w14:textId="77777777" w:rsidR="00A555ED" w:rsidRPr="00E62C37"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E62C37">
        <w:rPr>
          <w:rFonts w:ascii="Times New Roman" w:eastAsia="Times New Roman" w:hAnsi="Times New Roman" w:cs="Times New Roman"/>
          <w:color w:val="4472C4" w:themeColor="accent1"/>
          <w:sz w:val="22"/>
          <w:szCs w:val="22"/>
          <w:shd w:val="clear" w:color="auto" w:fill="FFFFFF"/>
          <w:lang w:val="en-AU" w:eastAsia="en-GB"/>
        </w:rPr>
        <w:t xml:space="preserve">We agree with the reviewer that the standard stabilisation time for equilibrating the environmental chamber for live-cell imaging is typically 30 min. </w:t>
      </w:r>
    </w:p>
    <w:p w14:paraId="5BD03915" w14:textId="77777777" w:rsidR="00A555ED" w:rsidRPr="00E62C37"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p>
    <w:p w14:paraId="5E2ACB78" w14:textId="0B702B94" w:rsidR="00A555ED" w:rsidRPr="00E62C37" w:rsidRDefault="00A555ED" w:rsidP="00A555ED">
      <w:pPr>
        <w:jc w:val="both"/>
        <w:rPr>
          <w:rFonts w:ascii="Times New Roman" w:hAnsi="Times New Roman" w:cs="Times New Roman"/>
          <w:color w:val="4472C4" w:themeColor="accent1"/>
          <w:sz w:val="22"/>
          <w:szCs w:val="22"/>
        </w:rPr>
      </w:pPr>
      <w:r>
        <w:rPr>
          <w:rFonts w:ascii="Times New Roman" w:eastAsia="Times New Roman" w:hAnsi="Times New Roman" w:cs="Times New Roman"/>
          <w:color w:val="4472C4" w:themeColor="accent1"/>
          <w:sz w:val="22"/>
          <w:szCs w:val="22"/>
          <w:shd w:val="clear" w:color="auto" w:fill="FFFFFF"/>
          <w:lang w:val="en-AU" w:eastAsia="en-GB"/>
        </w:rPr>
        <w:t>In this protocol we have recommended</w:t>
      </w:r>
      <w:r w:rsidRPr="00E62C37">
        <w:rPr>
          <w:rFonts w:ascii="Times New Roman" w:eastAsia="Times New Roman" w:hAnsi="Times New Roman" w:cs="Times New Roman"/>
          <w:color w:val="4472C4" w:themeColor="accent1"/>
          <w:sz w:val="22"/>
          <w:szCs w:val="22"/>
          <w:shd w:val="clear" w:color="auto" w:fill="FFFFFF"/>
          <w:lang w:val="en-AU" w:eastAsia="en-GB"/>
        </w:rPr>
        <w:t xml:space="preserve"> pre-stabilis</w:t>
      </w:r>
      <w:r>
        <w:rPr>
          <w:rFonts w:ascii="Times New Roman" w:eastAsia="Times New Roman" w:hAnsi="Times New Roman" w:cs="Times New Roman"/>
          <w:color w:val="4472C4" w:themeColor="accent1"/>
          <w:sz w:val="22"/>
          <w:szCs w:val="22"/>
          <w:shd w:val="clear" w:color="auto" w:fill="FFFFFF"/>
          <w:lang w:val="en-AU" w:eastAsia="en-GB"/>
        </w:rPr>
        <w:t>ation</w:t>
      </w:r>
      <w:r w:rsidRPr="00E62C37">
        <w:rPr>
          <w:rFonts w:ascii="Times New Roman" w:eastAsia="Times New Roman" w:hAnsi="Times New Roman" w:cs="Times New Roman"/>
          <w:color w:val="4472C4" w:themeColor="accent1"/>
          <w:sz w:val="22"/>
          <w:szCs w:val="22"/>
          <w:shd w:val="clear" w:color="auto" w:fill="FFFFFF"/>
          <w:lang w:val="en-AU" w:eastAsia="en-GB"/>
        </w:rPr>
        <w:t xml:space="preserve"> o</w:t>
      </w:r>
      <w:r>
        <w:rPr>
          <w:rFonts w:ascii="Times New Roman" w:eastAsia="Times New Roman" w:hAnsi="Times New Roman" w:cs="Times New Roman"/>
          <w:color w:val="4472C4" w:themeColor="accent1"/>
          <w:sz w:val="22"/>
          <w:szCs w:val="22"/>
          <w:shd w:val="clear" w:color="auto" w:fill="FFFFFF"/>
          <w:lang w:val="en-AU" w:eastAsia="en-GB"/>
        </w:rPr>
        <w:t>f the</w:t>
      </w:r>
      <w:r w:rsidRPr="00E62C37">
        <w:rPr>
          <w:rFonts w:ascii="Times New Roman" w:eastAsia="Times New Roman" w:hAnsi="Times New Roman" w:cs="Times New Roman"/>
          <w:color w:val="4472C4" w:themeColor="accent1"/>
          <w:sz w:val="22"/>
          <w:szCs w:val="22"/>
          <w:shd w:val="clear" w:color="auto" w:fill="FFFFFF"/>
          <w:lang w:val="en-AU" w:eastAsia="en-GB"/>
        </w:rPr>
        <w:t xml:space="preserve"> environmental chamber </w:t>
      </w:r>
      <w:r>
        <w:rPr>
          <w:rFonts w:ascii="Times New Roman" w:eastAsia="Times New Roman" w:hAnsi="Times New Roman" w:cs="Times New Roman"/>
          <w:color w:val="4472C4" w:themeColor="accent1"/>
          <w:sz w:val="22"/>
          <w:szCs w:val="22"/>
          <w:shd w:val="clear" w:color="auto" w:fill="FFFFFF"/>
          <w:lang w:val="en-AU" w:eastAsia="en-GB"/>
        </w:rPr>
        <w:t xml:space="preserve">for 30 min prior to placing the cells into the chamber. </w:t>
      </w:r>
      <w:r w:rsidRPr="00E62C37">
        <w:rPr>
          <w:rFonts w:ascii="Times New Roman" w:eastAsia="Times New Roman" w:hAnsi="Times New Roman" w:cs="Times New Roman"/>
          <w:color w:val="4472C4" w:themeColor="accent1"/>
          <w:sz w:val="22"/>
          <w:szCs w:val="22"/>
          <w:shd w:val="clear" w:color="auto" w:fill="FFFFFF"/>
          <w:lang w:val="en-AU" w:eastAsia="en-GB"/>
        </w:rPr>
        <w:t>As such</w:t>
      </w:r>
      <w:r>
        <w:rPr>
          <w:rFonts w:ascii="Times New Roman" w:eastAsia="Times New Roman" w:hAnsi="Times New Roman" w:cs="Times New Roman"/>
          <w:color w:val="4472C4" w:themeColor="accent1"/>
          <w:sz w:val="22"/>
          <w:szCs w:val="22"/>
          <w:shd w:val="clear" w:color="auto" w:fill="FFFFFF"/>
          <w:lang w:val="en-AU" w:eastAsia="en-GB"/>
        </w:rPr>
        <w:t>,</w:t>
      </w:r>
      <w:r w:rsidRPr="00E62C37">
        <w:rPr>
          <w:rFonts w:ascii="Times New Roman" w:eastAsia="Times New Roman" w:hAnsi="Times New Roman" w:cs="Times New Roman"/>
          <w:color w:val="4472C4" w:themeColor="accent1"/>
          <w:sz w:val="22"/>
          <w:szCs w:val="22"/>
          <w:shd w:val="clear" w:color="auto" w:fill="FFFFFF"/>
          <w:lang w:val="en-AU" w:eastAsia="en-GB"/>
        </w:rPr>
        <w:t xml:space="preserve"> reducing the time needed to equilibrate the sample once </w:t>
      </w:r>
      <w:r>
        <w:rPr>
          <w:rFonts w:ascii="Times New Roman" w:eastAsia="Times New Roman" w:hAnsi="Times New Roman" w:cs="Times New Roman"/>
          <w:color w:val="4472C4" w:themeColor="accent1"/>
          <w:sz w:val="22"/>
          <w:szCs w:val="22"/>
          <w:shd w:val="clear" w:color="auto" w:fill="FFFFFF"/>
          <w:lang w:val="en-AU" w:eastAsia="en-GB"/>
        </w:rPr>
        <w:t xml:space="preserve">the </w:t>
      </w:r>
      <w:r w:rsidRPr="00E62C37">
        <w:rPr>
          <w:rFonts w:ascii="Times New Roman" w:eastAsia="Times New Roman" w:hAnsi="Times New Roman" w:cs="Times New Roman"/>
          <w:color w:val="4472C4" w:themeColor="accent1"/>
          <w:sz w:val="22"/>
          <w:szCs w:val="22"/>
          <w:shd w:val="clear" w:color="auto" w:fill="FFFFFF"/>
          <w:lang w:val="en-AU" w:eastAsia="en-GB"/>
        </w:rPr>
        <w:t>cells are transferred into the microscope chamber (Section 1.1 microscope set up steps 1- 3). Furthermore, the culture plate is transferred on</w:t>
      </w:r>
      <w:r>
        <w:rPr>
          <w:rFonts w:ascii="Times New Roman" w:eastAsia="Times New Roman" w:hAnsi="Times New Roman" w:cs="Times New Roman"/>
          <w:color w:val="4472C4" w:themeColor="accent1"/>
          <w:sz w:val="22"/>
          <w:szCs w:val="22"/>
          <w:shd w:val="clear" w:color="auto" w:fill="FFFFFF"/>
          <w:lang w:val="en-AU" w:eastAsia="en-GB"/>
        </w:rPr>
        <w:t xml:space="preserve"> a</w:t>
      </w:r>
      <w:r w:rsidRPr="00E62C37">
        <w:rPr>
          <w:rFonts w:ascii="Times New Roman" w:eastAsia="Times New Roman" w:hAnsi="Times New Roman" w:cs="Times New Roman"/>
          <w:color w:val="4472C4" w:themeColor="accent1"/>
          <w:sz w:val="22"/>
          <w:szCs w:val="22"/>
          <w:shd w:val="clear" w:color="auto" w:fill="FFFFFF"/>
          <w:lang w:val="en-AU" w:eastAsia="en-GB"/>
        </w:rPr>
        <w:t xml:space="preserve"> heat block </w:t>
      </w:r>
      <w:r w:rsidRPr="00E62C37">
        <w:rPr>
          <w:rFonts w:ascii="Times New Roman" w:hAnsi="Times New Roman" w:cs="Times New Roman"/>
          <w:color w:val="4472C4" w:themeColor="accent1"/>
          <w:sz w:val="22"/>
          <w:szCs w:val="22"/>
        </w:rPr>
        <w:t xml:space="preserve">or beads equilibrated to 37°C to maintain the sample at a physiological temperature (step </w:t>
      </w:r>
      <w:r w:rsidR="007C53D3">
        <w:rPr>
          <w:rFonts w:ascii="Times New Roman" w:hAnsi="Times New Roman" w:cs="Times New Roman"/>
          <w:color w:val="4472C4" w:themeColor="accent1"/>
          <w:sz w:val="22"/>
          <w:szCs w:val="22"/>
        </w:rPr>
        <w:t>1.1.</w:t>
      </w:r>
      <w:r w:rsidRPr="00E62C37">
        <w:rPr>
          <w:rFonts w:ascii="Times New Roman" w:hAnsi="Times New Roman" w:cs="Times New Roman"/>
          <w:color w:val="4472C4" w:themeColor="accent1"/>
          <w:sz w:val="22"/>
          <w:szCs w:val="22"/>
        </w:rPr>
        <w:t>4</w:t>
      </w:r>
      <w:r w:rsidR="007C53D3">
        <w:rPr>
          <w:rFonts w:ascii="Times New Roman" w:hAnsi="Times New Roman" w:cs="Times New Roman"/>
          <w:color w:val="4472C4" w:themeColor="accent1"/>
          <w:sz w:val="22"/>
          <w:szCs w:val="22"/>
        </w:rPr>
        <w:t xml:space="preserve"> – Line 14</w:t>
      </w:r>
      <w:r w:rsidR="0000251D">
        <w:rPr>
          <w:rFonts w:ascii="Times New Roman" w:hAnsi="Times New Roman" w:cs="Times New Roman"/>
          <w:color w:val="4472C4" w:themeColor="accent1"/>
          <w:sz w:val="22"/>
          <w:szCs w:val="22"/>
        </w:rPr>
        <w:t>3</w:t>
      </w:r>
      <w:r w:rsidRPr="00E62C37">
        <w:rPr>
          <w:rFonts w:ascii="Times New Roman" w:hAnsi="Times New Roman" w:cs="Times New Roman"/>
          <w:color w:val="4472C4" w:themeColor="accent1"/>
          <w:sz w:val="22"/>
          <w:szCs w:val="22"/>
        </w:rPr>
        <w:t xml:space="preserve">). </w:t>
      </w:r>
    </w:p>
    <w:p w14:paraId="2ACCA990" w14:textId="77777777" w:rsidR="00A555ED" w:rsidRPr="00E62C37" w:rsidRDefault="00A555ED" w:rsidP="00A555ED">
      <w:pPr>
        <w:jc w:val="both"/>
        <w:rPr>
          <w:rFonts w:ascii="Times New Roman" w:hAnsi="Times New Roman" w:cs="Times New Roman"/>
          <w:color w:val="4472C4" w:themeColor="accent1"/>
          <w:sz w:val="22"/>
          <w:szCs w:val="22"/>
        </w:rPr>
      </w:pPr>
    </w:p>
    <w:p w14:paraId="0891D388" w14:textId="2287C1FE" w:rsidR="00A555ED" w:rsidRPr="00302A1F"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E62C37">
        <w:rPr>
          <w:rFonts w:ascii="Times New Roman" w:hAnsi="Times New Roman" w:cs="Times New Roman"/>
          <w:color w:val="4472C4" w:themeColor="accent1"/>
          <w:sz w:val="22"/>
          <w:szCs w:val="22"/>
        </w:rPr>
        <w:t xml:space="preserve">A note has been included to prompt </w:t>
      </w:r>
      <w:r>
        <w:rPr>
          <w:rFonts w:ascii="Times New Roman" w:hAnsi="Times New Roman" w:cs="Times New Roman"/>
          <w:color w:val="4472C4" w:themeColor="accent1"/>
          <w:sz w:val="22"/>
          <w:szCs w:val="22"/>
        </w:rPr>
        <w:t xml:space="preserve">the </w:t>
      </w:r>
      <w:r w:rsidRPr="00E62C37">
        <w:rPr>
          <w:rFonts w:ascii="Times New Roman" w:hAnsi="Times New Roman" w:cs="Times New Roman"/>
          <w:color w:val="4472C4" w:themeColor="accent1"/>
          <w:sz w:val="22"/>
          <w:szCs w:val="22"/>
        </w:rPr>
        <w:t>user to empirically determine</w:t>
      </w:r>
      <w:r>
        <w:rPr>
          <w:rFonts w:ascii="Times New Roman" w:hAnsi="Times New Roman" w:cs="Times New Roman"/>
          <w:color w:val="4472C4" w:themeColor="accent1"/>
          <w:sz w:val="22"/>
          <w:szCs w:val="22"/>
        </w:rPr>
        <w:t xml:space="preserve"> the</w:t>
      </w:r>
      <w:r w:rsidRPr="00E62C37">
        <w:rPr>
          <w:rFonts w:ascii="Times New Roman" w:hAnsi="Times New Roman" w:cs="Times New Roman"/>
          <w:color w:val="4472C4" w:themeColor="accent1"/>
          <w:sz w:val="22"/>
          <w:szCs w:val="22"/>
        </w:rPr>
        <w:t xml:space="preserve"> optimal </w:t>
      </w:r>
      <w:r>
        <w:rPr>
          <w:rFonts w:ascii="Times New Roman" w:hAnsi="Times New Roman" w:cs="Times New Roman"/>
          <w:color w:val="4472C4" w:themeColor="accent1"/>
          <w:sz w:val="22"/>
          <w:szCs w:val="22"/>
        </w:rPr>
        <w:t xml:space="preserve">stabilisation </w:t>
      </w:r>
      <w:r w:rsidRPr="00E62C37">
        <w:rPr>
          <w:rFonts w:ascii="Times New Roman" w:hAnsi="Times New Roman" w:cs="Times New Roman"/>
          <w:color w:val="4472C4" w:themeColor="accent1"/>
          <w:sz w:val="22"/>
          <w:szCs w:val="22"/>
        </w:rPr>
        <w:t>time</w:t>
      </w:r>
      <w:r>
        <w:rPr>
          <w:rFonts w:ascii="Times New Roman" w:hAnsi="Times New Roman" w:cs="Times New Roman"/>
          <w:color w:val="4472C4" w:themeColor="accent1"/>
          <w:sz w:val="22"/>
          <w:szCs w:val="22"/>
        </w:rPr>
        <w:t>,</w:t>
      </w:r>
      <w:r w:rsidRPr="00E62C37">
        <w:rPr>
          <w:rFonts w:ascii="Times New Roman" w:hAnsi="Times New Roman" w:cs="Times New Roman"/>
          <w:color w:val="4472C4" w:themeColor="accent1"/>
          <w:sz w:val="22"/>
          <w:szCs w:val="22"/>
        </w:rPr>
        <w:t xml:space="preserve"> and representative data has been provided from </w:t>
      </w:r>
      <w:r w:rsidRPr="00E62C37">
        <w:rPr>
          <w:rFonts w:ascii="Times New Roman" w:eastAsia="Times New Roman" w:hAnsi="Times New Roman" w:cs="Times New Roman"/>
          <w:color w:val="4472C4" w:themeColor="accent1"/>
          <w:sz w:val="22"/>
          <w:szCs w:val="22"/>
          <w:shd w:val="clear" w:color="auto" w:fill="FFFFFF"/>
          <w:lang w:val="en-AU" w:eastAsia="en-GB"/>
        </w:rPr>
        <w:t>an experiment which we have performed to determine how long it takes for our system to stabilise</w:t>
      </w:r>
      <w:r>
        <w:rPr>
          <w:rFonts w:ascii="Times New Roman" w:eastAsia="Times New Roman" w:hAnsi="Times New Roman" w:cs="Times New Roman"/>
          <w:color w:val="4472C4" w:themeColor="accent1"/>
          <w:sz w:val="22"/>
          <w:szCs w:val="22"/>
          <w:shd w:val="clear" w:color="auto" w:fill="FFFFFF"/>
          <w:lang w:val="en-AU" w:eastAsia="en-GB"/>
        </w:rPr>
        <w:t xml:space="preserve">. This </w:t>
      </w:r>
      <w:r w:rsidRPr="00E62C37">
        <w:rPr>
          <w:rFonts w:ascii="Times New Roman" w:eastAsia="Times New Roman" w:hAnsi="Times New Roman" w:cs="Times New Roman"/>
          <w:color w:val="4472C4" w:themeColor="accent1"/>
          <w:sz w:val="22"/>
          <w:szCs w:val="22"/>
          <w:shd w:val="clear" w:color="auto" w:fill="FFFFFF"/>
          <w:lang w:val="en-AU" w:eastAsia="en-GB"/>
        </w:rPr>
        <w:t xml:space="preserve">time was determined to be 5 min following transfer of the culture plate to the already equilibrated chamber (see </w:t>
      </w:r>
      <w:r w:rsidRPr="00E62C37">
        <w:rPr>
          <w:rFonts w:ascii="Times New Roman" w:eastAsia="Times New Roman" w:hAnsi="Times New Roman" w:cs="Times New Roman"/>
          <w:b/>
          <w:bCs/>
          <w:color w:val="4472C4" w:themeColor="accent1"/>
          <w:sz w:val="22"/>
          <w:szCs w:val="22"/>
          <w:shd w:val="clear" w:color="auto" w:fill="FFFFFF"/>
          <w:lang w:val="en-AU" w:eastAsia="en-GB"/>
        </w:rPr>
        <w:t xml:space="preserve">Figure </w:t>
      </w:r>
      <w:r w:rsidR="007C53D3">
        <w:rPr>
          <w:rFonts w:ascii="Times New Roman" w:eastAsia="Times New Roman" w:hAnsi="Times New Roman" w:cs="Times New Roman"/>
          <w:b/>
          <w:bCs/>
          <w:color w:val="4472C4" w:themeColor="accent1"/>
          <w:sz w:val="22"/>
          <w:szCs w:val="22"/>
          <w:shd w:val="clear" w:color="auto" w:fill="FFFFFF"/>
          <w:lang w:val="en-AU" w:eastAsia="en-GB"/>
        </w:rPr>
        <w:t>2</w:t>
      </w:r>
      <w:r w:rsidRPr="00E62C37">
        <w:rPr>
          <w:rFonts w:ascii="Times New Roman" w:eastAsia="Times New Roman" w:hAnsi="Times New Roman" w:cs="Times New Roman"/>
          <w:b/>
          <w:bCs/>
          <w:color w:val="4472C4" w:themeColor="accent1"/>
          <w:sz w:val="22"/>
          <w:szCs w:val="22"/>
          <w:shd w:val="clear" w:color="auto" w:fill="FFFFFF"/>
          <w:lang w:val="en-AU" w:eastAsia="en-GB"/>
        </w:rPr>
        <w:t xml:space="preserve"> </w:t>
      </w:r>
      <w:r w:rsidRPr="00E62C37">
        <w:rPr>
          <w:rFonts w:ascii="Times New Roman" w:eastAsia="Times New Roman" w:hAnsi="Times New Roman" w:cs="Times New Roman"/>
          <w:color w:val="4472C4" w:themeColor="accent1"/>
          <w:sz w:val="22"/>
          <w:szCs w:val="22"/>
          <w:shd w:val="clear" w:color="auto" w:fill="FFFFFF"/>
          <w:lang w:val="en-AU" w:eastAsia="en-GB"/>
        </w:rPr>
        <w:t xml:space="preserve">stabilisation data). </w:t>
      </w:r>
    </w:p>
    <w:p w14:paraId="5D6CB031" w14:textId="77777777" w:rsidR="00A555ED" w:rsidRPr="00302A1F" w:rsidRDefault="00A555ED" w:rsidP="00A555ED">
      <w:pPr>
        <w:spacing w:before="240"/>
        <w:jc w:val="both"/>
        <w:rPr>
          <w:rFonts w:ascii="Times New Roman" w:hAnsi="Times New Roman" w:cs="Times New Roman"/>
          <w:color w:val="4472C4" w:themeColor="accent1"/>
          <w:sz w:val="22"/>
          <w:szCs w:val="22"/>
        </w:rPr>
      </w:pPr>
      <w:r>
        <w:rPr>
          <w:rFonts w:ascii="Times New Roman" w:hAnsi="Times New Roman" w:cs="Times New Roman"/>
          <w:color w:val="4472C4" w:themeColor="accent1"/>
          <w:sz w:val="22"/>
          <w:szCs w:val="22"/>
        </w:rPr>
        <w:t>“</w:t>
      </w:r>
      <w:r w:rsidRPr="00302A1F">
        <w:rPr>
          <w:rFonts w:ascii="Times New Roman" w:hAnsi="Times New Roman" w:cs="Times New Roman"/>
          <w:i/>
          <w:iCs/>
          <w:color w:val="4472C4" w:themeColor="accent1"/>
          <w:sz w:val="22"/>
          <w:szCs w:val="22"/>
        </w:rPr>
        <w:t xml:space="preserve">NOTE: A shorter equilibration time may be sufficient. This can be determined by performing an experiment to identify the time required for stabilisation of CBF (refer to </w:t>
      </w:r>
      <w:r w:rsidRPr="00302A1F">
        <w:rPr>
          <w:rFonts w:ascii="Times New Roman" w:hAnsi="Times New Roman" w:cs="Times New Roman"/>
          <w:b/>
          <w:bCs/>
          <w:i/>
          <w:iCs/>
          <w:color w:val="4472C4" w:themeColor="accent1"/>
          <w:sz w:val="22"/>
          <w:szCs w:val="22"/>
        </w:rPr>
        <w:t>Figure 2)</w:t>
      </w:r>
      <w:r w:rsidRPr="00302A1F">
        <w:rPr>
          <w:rFonts w:ascii="Times New Roman" w:hAnsi="Times New Roman" w:cs="Times New Roman"/>
          <w:i/>
          <w:iCs/>
          <w:color w:val="4472C4" w:themeColor="accent1"/>
          <w:sz w:val="22"/>
          <w:szCs w:val="22"/>
        </w:rPr>
        <w:t>.</w:t>
      </w:r>
      <w:r>
        <w:rPr>
          <w:rFonts w:ascii="Times New Roman" w:hAnsi="Times New Roman" w:cs="Times New Roman"/>
          <w:color w:val="4472C4" w:themeColor="accent1"/>
          <w:sz w:val="22"/>
          <w:szCs w:val="22"/>
        </w:rPr>
        <w:t>”</w:t>
      </w:r>
    </w:p>
    <w:p w14:paraId="2DB032F3" w14:textId="77777777" w:rsidR="00A555ED" w:rsidRPr="00E62C37" w:rsidRDefault="00A555ED" w:rsidP="00A555ED">
      <w:pPr>
        <w:jc w:val="both"/>
        <w:rPr>
          <w:rFonts w:ascii="Times New Roman" w:eastAsia="Times New Roman" w:hAnsi="Times New Roman" w:cs="Times New Roman"/>
          <w:color w:val="4472C4" w:themeColor="accent1"/>
          <w:sz w:val="22"/>
          <w:szCs w:val="22"/>
          <w:lang w:val="en-AU" w:eastAsia="en-GB"/>
        </w:rPr>
      </w:pPr>
      <w:r w:rsidRPr="00E62C37">
        <w:rPr>
          <w:noProof/>
          <w:color w:val="4472C4" w:themeColor="accent1"/>
          <w:sz w:val="22"/>
          <w:szCs w:val="22"/>
        </w:rPr>
        <w:drawing>
          <wp:inline distT="0" distB="0" distL="0" distR="0" wp14:anchorId="10717F92" wp14:editId="6D37B890">
            <wp:extent cx="2268747" cy="2335859"/>
            <wp:effectExtent l="0" t="0" r="0" b="7620"/>
            <wp:docPr id="1"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ox and whisker chart&#10;&#10;Description automatically generated"/>
                    <pic:cNvPicPr/>
                  </pic:nvPicPr>
                  <pic:blipFill>
                    <a:blip r:embed="rId9"/>
                    <a:stretch>
                      <a:fillRect/>
                    </a:stretch>
                  </pic:blipFill>
                  <pic:spPr>
                    <a:xfrm>
                      <a:off x="0" y="0"/>
                      <a:ext cx="2276457" cy="2343797"/>
                    </a:xfrm>
                    <a:prstGeom prst="rect">
                      <a:avLst/>
                    </a:prstGeom>
                  </pic:spPr>
                </pic:pic>
              </a:graphicData>
            </a:graphic>
          </wp:inline>
        </w:drawing>
      </w:r>
    </w:p>
    <w:p w14:paraId="5B9F6460" w14:textId="51851956" w:rsidR="00A555ED" w:rsidRPr="00304833" w:rsidRDefault="00A555ED" w:rsidP="00A555ED">
      <w:pPr>
        <w:jc w:val="both"/>
        <w:rPr>
          <w:rFonts w:ascii="Times New Roman" w:eastAsia="Arial" w:hAnsi="Times New Roman" w:cs="Times New Roman"/>
          <w:i/>
          <w:iCs/>
          <w:color w:val="4472C4" w:themeColor="accent1"/>
          <w:sz w:val="22"/>
          <w:szCs w:val="22"/>
        </w:rPr>
      </w:pPr>
      <w:r>
        <w:rPr>
          <w:rFonts w:ascii="Times New Roman" w:eastAsia="Arial" w:hAnsi="Times New Roman" w:cs="Times New Roman"/>
          <w:b/>
          <w:bCs/>
          <w:i/>
          <w:iCs/>
          <w:color w:val="4472C4" w:themeColor="accent1"/>
          <w:sz w:val="22"/>
          <w:szCs w:val="22"/>
        </w:rPr>
        <w:t>“</w:t>
      </w:r>
      <w:r w:rsidRPr="005E4888">
        <w:rPr>
          <w:rFonts w:ascii="Times New Roman" w:eastAsia="Arial" w:hAnsi="Times New Roman" w:cs="Times New Roman"/>
          <w:b/>
          <w:bCs/>
          <w:i/>
          <w:iCs/>
          <w:color w:val="4472C4" w:themeColor="accent1"/>
          <w:sz w:val="22"/>
          <w:szCs w:val="22"/>
        </w:rPr>
        <w:t xml:space="preserve">Figure 2. Stabilisation of ciliary beat frequency in live-cell imaging microscope. </w:t>
      </w:r>
      <w:r w:rsidRPr="00D54919">
        <w:rPr>
          <w:rFonts w:ascii="Times New Roman" w:eastAsia="Arial" w:hAnsi="Times New Roman" w:cs="Times New Roman"/>
          <w:i/>
          <w:iCs/>
          <w:color w:val="4472C4" w:themeColor="accent1"/>
          <w:sz w:val="22"/>
          <w:szCs w:val="22"/>
        </w:rPr>
        <w:t>Dot plots of mean cilia beat frequency (CBF) in airway epithelial cells at air-liquid interface (ALI models), following transfer into a live-cell imaging microscope with an environmental chamber. Chamber was equilibrated and maintained at 37°C, 5% CO2 and relative humidity of 85%</w:t>
      </w:r>
      <w:r w:rsidRPr="00A04823">
        <w:rPr>
          <w:rFonts w:ascii="Times New Roman" w:eastAsia="Arial" w:hAnsi="Times New Roman" w:cs="Times New Roman"/>
          <w:i/>
          <w:iCs/>
          <w:color w:val="4472C4" w:themeColor="accent1"/>
          <w:sz w:val="22"/>
          <w:szCs w:val="22"/>
        </w:rPr>
        <w:t xml:space="preserve"> </w:t>
      </w:r>
      <w:r w:rsidR="006100FB" w:rsidRPr="00A04823">
        <w:rPr>
          <w:rFonts w:ascii="Times New Roman" w:eastAsia="Arial" w:hAnsi="Times New Roman" w:cs="Times New Roman"/>
          <w:i/>
          <w:iCs/>
          <w:color w:val="4472C4" w:themeColor="accent1"/>
          <w:sz w:val="22"/>
          <w:szCs w:val="22"/>
        </w:rPr>
        <w:t xml:space="preserve">for 30 min </w:t>
      </w:r>
      <w:r w:rsidRPr="00D54919">
        <w:rPr>
          <w:rFonts w:ascii="Times New Roman" w:eastAsia="Arial" w:hAnsi="Times New Roman" w:cs="Times New Roman"/>
          <w:i/>
          <w:iCs/>
          <w:color w:val="4472C4" w:themeColor="accent1"/>
          <w:sz w:val="22"/>
          <w:szCs w:val="22"/>
        </w:rPr>
        <w:t>prior to opening the chamber door and placing the culture plate into the microscope plate insert. Cell models were imaged for 60 min at indicated intervals. ALI models were derived from two participants with CF. Six field of view (FOV) images were acquired per ALI model. Each dot (blue) represents mean CBF in 12-36 FOV images. Data are represented as mean ± SEM, with mean connected by a dotted line. One-way analysis of variance (ANOVA) was used to determine statistical differences. ****P&lt;0.0001, ns: no significance.”</w:t>
      </w:r>
    </w:p>
    <w:p w14:paraId="0CDA9763"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38EE62A5" w14:textId="77777777" w:rsidR="00A555ED" w:rsidRPr="006A0BF7"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2. Related to line 77: Any measurement for the humidity during the imaging in this protocol?</w:t>
      </w:r>
    </w:p>
    <w:p w14:paraId="2C4B17D4" w14:textId="77777777" w:rsidR="00A555ED" w:rsidRPr="00D54919" w:rsidRDefault="00A555ED" w:rsidP="00A555ED">
      <w:pPr>
        <w:shd w:val="clear" w:color="auto" w:fill="FFFFFF"/>
        <w:jc w:val="both"/>
        <w:textAlignment w:val="baseline"/>
        <w:rPr>
          <w:rFonts w:ascii="Times New Roman" w:eastAsia="Times New Roman" w:hAnsi="Times New Roman" w:cs="Times New Roman"/>
          <w:color w:val="4472C4" w:themeColor="accent1"/>
          <w:sz w:val="22"/>
          <w:szCs w:val="22"/>
          <w:shd w:val="clear" w:color="auto" w:fill="FFFFFF"/>
          <w:lang w:val="en-AU" w:eastAsia="en-GB"/>
        </w:rPr>
      </w:pPr>
      <w:r w:rsidRPr="00D54919">
        <w:rPr>
          <w:rFonts w:ascii="Times New Roman" w:eastAsia="Times New Roman" w:hAnsi="Times New Roman" w:cs="Times New Roman"/>
          <w:color w:val="4472C4" w:themeColor="accent1"/>
          <w:sz w:val="22"/>
          <w:szCs w:val="22"/>
          <w:shd w:val="clear" w:color="auto" w:fill="FFFFFF"/>
          <w:lang w:val="en-AU" w:eastAsia="en-GB"/>
        </w:rPr>
        <w:t xml:space="preserve">Yes, an OKOLAB incubator system was used in this protocol. It has been added to the Table of Materials. In this system, humidity is maintained by </w:t>
      </w:r>
      <w:r w:rsidRPr="00D54919">
        <w:rPr>
          <w:rFonts w:ascii="Times New Roman" w:eastAsia="Times New Roman" w:hAnsi="Times New Roman" w:cs="Times New Roman"/>
          <w:color w:val="4472C4" w:themeColor="accent1"/>
          <w:sz w:val="22"/>
          <w:szCs w:val="22"/>
          <w:lang w:val="en-AU" w:eastAsia="en-AU"/>
        </w:rPr>
        <w:t>CO</w:t>
      </w:r>
      <w:r w:rsidRPr="00D54919">
        <w:rPr>
          <w:rFonts w:ascii="Times New Roman" w:eastAsia="Times New Roman" w:hAnsi="Times New Roman" w:cs="Times New Roman"/>
          <w:color w:val="4472C4" w:themeColor="accent1"/>
          <w:sz w:val="22"/>
          <w:szCs w:val="22"/>
          <w:vertAlign w:val="subscript"/>
          <w:lang w:val="en-AU" w:eastAsia="en-AU"/>
        </w:rPr>
        <w:t>2</w:t>
      </w:r>
      <w:r w:rsidRPr="00D54919">
        <w:rPr>
          <w:rFonts w:ascii="Times New Roman" w:eastAsia="Times New Roman" w:hAnsi="Times New Roman" w:cs="Times New Roman"/>
          <w:color w:val="4472C4" w:themeColor="accent1"/>
          <w:sz w:val="22"/>
          <w:szCs w:val="22"/>
          <w:lang w:val="en-AU" w:eastAsia="en-AU"/>
        </w:rPr>
        <w:t xml:space="preserve"> passing through a bottle of purified water </w:t>
      </w:r>
      <w:r w:rsidRPr="00D54919">
        <w:rPr>
          <w:rFonts w:ascii="Times New Roman" w:eastAsia="Times New Roman" w:hAnsi="Times New Roman" w:cs="Times New Roman"/>
          <w:color w:val="4472C4" w:themeColor="accent1"/>
          <w:sz w:val="22"/>
          <w:szCs w:val="22"/>
          <w:lang w:val="en-AU" w:eastAsia="en-AU"/>
        </w:rPr>
        <w:lastRenderedPageBreak/>
        <w:t>heated to 37</w:t>
      </w:r>
      <w:r w:rsidRPr="00D54919">
        <w:rPr>
          <w:rFonts w:ascii="Times New Roman" w:hAnsi="Times New Roman" w:cs="Times New Roman"/>
          <w:i/>
          <w:iCs/>
          <w:color w:val="4472C4" w:themeColor="accent1"/>
          <w:sz w:val="22"/>
          <w:szCs w:val="22"/>
        </w:rPr>
        <w:t>°</w:t>
      </w:r>
      <w:r w:rsidRPr="00D54919">
        <w:rPr>
          <w:rFonts w:ascii="Times New Roman" w:eastAsia="Times New Roman" w:hAnsi="Times New Roman" w:cs="Times New Roman"/>
          <w:color w:val="4472C4" w:themeColor="accent1"/>
          <w:sz w:val="22"/>
          <w:szCs w:val="22"/>
          <w:lang w:val="en-AU" w:eastAsia="en-AU"/>
        </w:rPr>
        <w:t>C. The CO</w:t>
      </w:r>
      <w:r w:rsidRPr="00D54919">
        <w:rPr>
          <w:rFonts w:ascii="Times New Roman" w:eastAsia="Times New Roman" w:hAnsi="Times New Roman" w:cs="Times New Roman"/>
          <w:color w:val="4472C4" w:themeColor="accent1"/>
          <w:sz w:val="22"/>
          <w:szCs w:val="22"/>
          <w:vertAlign w:val="subscript"/>
          <w:lang w:val="en-AU" w:eastAsia="en-AU"/>
        </w:rPr>
        <w:t>2</w:t>
      </w:r>
      <w:r w:rsidRPr="00D54919">
        <w:rPr>
          <w:rFonts w:ascii="Times New Roman" w:eastAsia="Times New Roman" w:hAnsi="Times New Roman" w:cs="Times New Roman"/>
          <w:color w:val="4472C4" w:themeColor="accent1"/>
          <w:sz w:val="22"/>
          <w:szCs w:val="22"/>
          <w:lang w:val="en-AU" w:eastAsia="en-AU"/>
        </w:rPr>
        <w:t xml:space="preserve"> is then dispensed into the microscope stage chamber. </w:t>
      </w:r>
      <w:r w:rsidRPr="00D54919">
        <w:rPr>
          <w:rFonts w:ascii="Times New Roman" w:eastAsia="Times New Roman" w:hAnsi="Times New Roman" w:cs="Times New Roman"/>
          <w:color w:val="4472C4" w:themeColor="accent1"/>
          <w:sz w:val="22"/>
          <w:szCs w:val="22"/>
          <w:shd w:val="clear" w:color="auto" w:fill="FFFFFF"/>
          <w:lang w:val="en-AU" w:eastAsia="en-GB"/>
        </w:rPr>
        <w:t>Relative humidity is measured via a humidity sensor module within the</w:t>
      </w:r>
      <w:r w:rsidRPr="00D54919">
        <w:rPr>
          <w:rFonts w:ascii="Times New Roman" w:eastAsia="Times New Roman" w:hAnsi="Times New Roman" w:cs="Times New Roman"/>
          <w:color w:val="4472C4" w:themeColor="accent1"/>
          <w:sz w:val="22"/>
          <w:szCs w:val="22"/>
          <w:lang w:val="en-AU" w:eastAsia="en-AU"/>
        </w:rPr>
        <w:t xml:space="preserve"> stage chamber</w:t>
      </w:r>
      <w:r w:rsidRPr="00D54919">
        <w:rPr>
          <w:rFonts w:ascii="Times New Roman" w:eastAsia="Times New Roman" w:hAnsi="Times New Roman" w:cs="Times New Roman"/>
          <w:color w:val="4472C4" w:themeColor="accent1"/>
          <w:sz w:val="22"/>
          <w:szCs w:val="22"/>
          <w:shd w:val="clear" w:color="auto" w:fill="FFFFFF"/>
          <w:lang w:val="en-AU" w:eastAsia="en-GB"/>
        </w:rPr>
        <w:t>. For this protocol, relative humidity was set to 85% and maintained at this level.</w:t>
      </w:r>
    </w:p>
    <w:p w14:paraId="57DDE938" w14:textId="77777777" w:rsidR="00A555ED" w:rsidRPr="006A0BF7" w:rsidRDefault="00A555ED" w:rsidP="00A555ED">
      <w:pPr>
        <w:shd w:val="clear" w:color="auto" w:fill="FFFFFF"/>
        <w:jc w:val="both"/>
        <w:textAlignment w:val="baseline"/>
        <w:rPr>
          <w:rFonts w:ascii="Times New Roman" w:eastAsia="Times New Roman" w:hAnsi="Times New Roman" w:cs="Times New Roman"/>
          <w:color w:val="4472C4" w:themeColor="accent1"/>
          <w:sz w:val="22"/>
          <w:szCs w:val="22"/>
          <w:shd w:val="clear" w:color="auto" w:fill="FFFFFF"/>
          <w:lang w:val="en-AU" w:eastAsia="en-GB"/>
        </w:rPr>
      </w:pPr>
    </w:p>
    <w:p w14:paraId="7748F4F0" w14:textId="2798292C" w:rsidR="00A555ED" w:rsidRPr="006A0BF7" w:rsidRDefault="00A555ED" w:rsidP="00A555ED">
      <w:pPr>
        <w:jc w:val="both"/>
        <w:rPr>
          <w:rFonts w:ascii="Times New Roman" w:eastAsia="Times New Roman" w:hAnsi="Times New Roman" w:cs="Times New Roman"/>
          <w:color w:val="4472C4" w:themeColor="accent1"/>
          <w:sz w:val="22"/>
          <w:szCs w:val="22"/>
          <w:highlight w:val="yellow"/>
          <w:shd w:val="clear" w:color="auto" w:fill="FFFFFF"/>
          <w:lang w:val="en-AU" w:eastAsia="en-GB"/>
        </w:rPr>
      </w:pPr>
      <w:r w:rsidRPr="00D54919">
        <w:rPr>
          <w:rFonts w:ascii="Times New Roman" w:eastAsia="Times New Roman" w:hAnsi="Times New Roman" w:cs="Times New Roman"/>
          <w:color w:val="4472C4" w:themeColor="accent1"/>
          <w:sz w:val="22"/>
          <w:szCs w:val="22"/>
          <w:shd w:val="clear" w:color="auto" w:fill="FFFFFF"/>
          <w:lang w:val="en-AU" w:eastAsia="en-GB"/>
        </w:rPr>
        <w:t xml:space="preserve">A step was added for humidity set up </w:t>
      </w:r>
      <w:r>
        <w:rPr>
          <w:rFonts w:ascii="Times New Roman" w:eastAsia="Times New Roman" w:hAnsi="Times New Roman" w:cs="Times New Roman"/>
          <w:color w:val="4472C4" w:themeColor="accent1"/>
          <w:sz w:val="22"/>
          <w:szCs w:val="22"/>
          <w:shd w:val="clear" w:color="auto" w:fill="FFFFFF"/>
          <w:lang w:val="en-AU" w:eastAsia="en-GB"/>
        </w:rPr>
        <w:t>(</w:t>
      </w:r>
      <w:r w:rsidRPr="00D54919">
        <w:rPr>
          <w:rFonts w:ascii="Times New Roman" w:eastAsia="Times New Roman" w:hAnsi="Times New Roman" w:cs="Times New Roman"/>
          <w:color w:val="4472C4" w:themeColor="accent1"/>
          <w:sz w:val="22"/>
          <w:szCs w:val="22"/>
          <w:shd w:val="clear" w:color="auto" w:fill="FFFFFF"/>
          <w:lang w:val="en-AU" w:eastAsia="en-GB"/>
        </w:rPr>
        <w:t>line 13</w:t>
      </w:r>
      <w:r w:rsidR="0000251D">
        <w:rPr>
          <w:rFonts w:ascii="Times New Roman" w:eastAsia="Times New Roman" w:hAnsi="Times New Roman" w:cs="Times New Roman"/>
          <w:color w:val="4472C4" w:themeColor="accent1"/>
          <w:sz w:val="22"/>
          <w:szCs w:val="22"/>
          <w:shd w:val="clear" w:color="auto" w:fill="FFFFFF"/>
          <w:lang w:val="en-AU" w:eastAsia="en-GB"/>
        </w:rPr>
        <w:t>7</w:t>
      </w:r>
      <w:r>
        <w:rPr>
          <w:rFonts w:ascii="Times New Roman" w:eastAsia="Times New Roman" w:hAnsi="Times New Roman" w:cs="Times New Roman"/>
          <w:color w:val="4472C4" w:themeColor="accent1"/>
          <w:sz w:val="22"/>
          <w:szCs w:val="22"/>
          <w:shd w:val="clear" w:color="auto" w:fill="FFFFFF"/>
          <w:lang w:val="en-AU" w:eastAsia="en-GB"/>
        </w:rPr>
        <w:t>)</w:t>
      </w:r>
      <w:r w:rsidRPr="00D54919">
        <w:rPr>
          <w:rFonts w:ascii="Times New Roman" w:eastAsia="Times New Roman" w:hAnsi="Times New Roman" w:cs="Times New Roman"/>
          <w:color w:val="4472C4" w:themeColor="accent1"/>
          <w:sz w:val="22"/>
          <w:szCs w:val="22"/>
          <w:shd w:val="clear" w:color="auto" w:fill="FFFFFF"/>
          <w:lang w:val="en-AU" w:eastAsia="en-GB"/>
        </w:rPr>
        <w:t>:</w:t>
      </w:r>
    </w:p>
    <w:p w14:paraId="44E99519" w14:textId="77777777" w:rsidR="00A555ED" w:rsidRPr="006A0BF7"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D54919">
        <w:rPr>
          <w:rFonts w:ascii="Times New Roman" w:eastAsia="Times New Roman" w:hAnsi="Times New Roman" w:cs="Times New Roman"/>
          <w:i/>
          <w:iCs/>
          <w:color w:val="4472C4" w:themeColor="accent1"/>
          <w:sz w:val="22"/>
          <w:szCs w:val="22"/>
          <w:shd w:val="clear" w:color="auto" w:fill="FFFFFF"/>
          <w:lang w:val="en-AU" w:eastAsia="en-GB"/>
        </w:rPr>
        <w:t>“1.1.2</w:t>
      </w:r>
      <w:r w:rsidRPr="00D54919">
        <w:rPr>
          <w:rFonts w:ascii="Times New Roman" w:eastAsia="Times New Roman" w:hAnsi="Times New Roman" w:cs="Times New Roman"/>
          <w:i/>
          <w:iCs/>
          <w:color w:val="4472C4" w:themeColor="accent1"/>
          <w:sz w:val="22"/>
          <w:szCs w:val="22"/>
          <w:shd w:val="clear" w:color="auto" w:fill="FFFFFF"/>
          <w:lang w:val="en-AU" w:eastAsia="en-GB"/>
        </w:rPr>
        <w:tab/>
        <w:t>Top up the humidity module bottle that the CO2 passes through with purified water. Set the relative humidity to 85% via the stage top controller so that the water is heated, and the cells are supplied humidified air. Equilibration of the chamber typically takes 30 min.”</w:t>
      </w:r>
    </w:p>
    <w:p w14:paraId="5009A7F0"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1D7C8372"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3. Line381: After the incubation, no need to wash out the collagen? How do you store the plastics after the coating?</w:t>
      </w:r>
    </w:p>
    <w:p w14:paraId="4CCB7D69" w14:textId="77777777" w:rsidR="00A555ED" w:rsidRPr="00347724"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347724">
        <w:rPr>
          <w:rFonts w:ascii="Times New Roman" w:eastAsia="Times New Roman" w:hAnsi="Times New Roman" w:cs="Times New Roman"/>
          <w:color w:val="4472C4" w:themeColor="accent1"/>
          <w:sz w:val="22"/>
          <w:szCs w:val="22"/>
          <w:shd w:val="clear" w:color="auto" w:fill="FFFFFF"/>
          <w:lang w:val="en-AU" w:eastAsia="en-GB"/>
        </w:rPr>
        <w:t xml:space="preserve">Collagen solution is removed, but not washed. Storage of collagen-coated vessels is not recommended, rather coat on a per need basis. </w:t>
      </w:r>
    </w:p>
    <w:p w14:paraId="35970C8C" w14:textId="77777777" w:rsidR="00A555ED" w:rsidRPr="00347724"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p>
    <w:p w14:paraId="7EC923CF" w14:textId="2EB72A4F" w:rsidR="00A555ED" w:rsidRPr="00347724"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D54919">
        <w:rPr>
          <w:rFonts w:ascii="Times New Roman" w:eastAsia="Times New Roman" w:hAnsi="Times New Roman" w:cs="Times New Roman"/>
          <w:color w:val="4472C4" w:themeColor="accent1"/>
          <w:sz w:val="22"/>
          <w:szCs w:val="22"/>
          <w:shd w:val="clear" w:color="auto" w:fill="FFFFFF"/>
          <w:lang w:val="en-AU" w:eastAsia="en-GB"/>
        </w:rPr>
        <w:t>Line 29</w:t>
      </w:r>
      <w:r w:rsidR="0073000A">
        <w:rPr>
          <w:rFonts w:ascii="Times New Roman" w:eastAsia="Times New Roman" w:hAnsi="Times New Roman" w:cs="Times New Roman"/>
          <w:color w:val="4472C4" w:themeColor="accent1"/>
          <w:sz w:val="22"/>
          <w:szCs w:val="22"/>
          <w:shd w:val="clear" w:color="auto" w:fill="FFFFFF"/>
          <w:lang w:val="en-AU" w:eastAsia="en-GB"/>
        </w:rPr>
        <w:t>3</w:t>
      </w:r>
      <w:r w:rsidRPr="00D54919">
        <w:rPr>
          <w:rFonts w:ascii="Times New Roman" w:eastAsia="Times New Roman" w:hAnsi="Times New Roman" w:cs="Times New Roman"/>
          <w:color w:val="4472C4" w:themeColor="accent1"/>
          <w:sz w:val="22"/>
          <w:szCs w:val="22"/>
          <w:shd w:val="clear" w:color="auto" w:fill="FFFFFF"/>
          <w:lang w:val="en-AU" w:eastAsia="en-GB"/>
        </w:rPr>
        <w:t>:  Section</w:t>
      </w:r>
      <w:r w:rsidRPr="00347724">
        <w:rPr>
          <w:rFonts w:ascii="Times New Roman" w:eastAsia="Times New Roman" w:hAnsi="Times New Roman" w:cs="Times New Roman"/>
          <w:color w:val="4472C4" w:themeColor="accent1"/>
          <w:sz w:val="22"/>
          <w:szCs w:val="22"/>
          <w:shd w:val="clear" w:color="auto" w:fill="FFFFFF"/>
          <w:lang w:val="en-AU" w:eastAsia="en-GB"/>
        </w:rPr>
        <w:t xml:space="preserve"> now reads:  </w:t>
      </w:r>
    </w:p>
    <w:p w14:paraId="056FAAF2" w14:textId="29312093" w:rsidR="00A555ED" w:rsidRPr="007F6159" w:rsidRDefault="00A555ED" w:rsidP="00A555ED">
      <w:pPr>
        <w:jc w:val="both"/>
        <w:rPr>
          <w:rFonts w:ascii="Times New Roman" w:eastAsia="Times New Roman" w:hAnsi="Times New Roman" w:cs="Times New Roman"/>
          <w:i/>
          <w:iCs/>
          <w:color w:val="4472C4" w:themeColor="accent1"/>
          <w:sz w:val="22"/>
          <w:szCs w:val="22"/>
          <w:shd w:val="clear" w:color="auto" w:fill="FFFFFF"/>
          <w:lang w:val="en-AU" w:eastAsia="en-GB"/>
        </w:rPr>
      </w:pPr>
      <w:r w:rsidRPr="00347724">
        <w:rPr>
          <w:rFonts w:ascii="Times New Roman" w:eastAsia="Times New Roman" w:hAnsi="Times New Roman" w:cs="Times New Roman"/>
          <w:color w:val="4472C4" w:themeColor="accent1"/>
          <w:sz w:val="22"/>
          <w:szCs w:val="22"/>
          <w:shd w:val="clear" w:color="auto" w:fill="FFFFFF"/>
          <w:lang w:val="en-AU" w:eastAsia="en-GB"/>
        </w:rPr>
        <w:t>“</w:t>
      </w:r>
      <w:r w:rsidRPr="007F6159">
        <w:rPr>
          <w:rFonts w:ascii="Times New Roman" w:eastAsia="Times New Roman" w:hAnsi="Times New Roman" w:cs="Times New Roman"/>
          <w:i/>
          <w:iCs/>
          <w:color w:val="4472C4" w:themeColor="accent1"/>
          <w:sz w:val="22"/>
          <w:szCs w:val="22"/>
          <w:shd w:val="clear" w:color="auto" w:fill="FFFFFF"/>
          <w:lang w:val="en-AU" w:eastAsia="en-GB"/>
        </w:rPr>
        <w:t>3.0.2</w:t>
      </w:r>
      <w:r w:rsidRPr="007F6159">
        <w:rPr>
          <w:rFonts w:ascii="Times New Roman" w:eastAsia="Times New Roman" w:hAnsi="Times New Roman" w:cs="Times New Roman"/>
          <w:i/>
          <w:iCs/>
          <w:color w:val="4472C4" w:themeColor="accent1"/>
          <w:sz w:val="22"/>
          <w:szCs w:val="22"/>
          <w:shd w:val="clear" w:color="auto" w:fill="FFFFFF"/>
          <w:lang w:val="en-AU" w:eastAsia="en-GB"/>
        </w:rPr>
        <w:tab/>
        <w:t xml:space="preserve">Coat flasks or permeable support inserts with Collagen solution, on a per need basis. Do not store collagen-coated vessels long-term. To do this: </w:t>
      </w:r>
    </w:p>
    <w:p w14:paraId="27FDCB60" w14:textId="77777777" w:rsidR="00A555ED" w:rsidRPr="007F6159" w:rsidRDefault="00A555ED" w:rsidP="00A555ED">
      <w:pPr>
        <w:jc w:val="both"/>
        <w:rPr>
          <w:rFonts w:ascii="Times New Roman" w:eastAsia="Times New Roman" w:hAnsi="Times New Roman" w:cs="Times New Roman"/>
          <w:i/>
          <w:iCs/>
          <w:color w:val="4472C4" w:themeColor="accent1"/>
          <w:sz w:val="22"/>
          <w:szCs w:val="22"/>
          <w:shd w:val="clear" w:color="auto" w:fill="FFFFFF"/>
          <w:lang w:val="en-AU" w:eastAsia="en-GB"/>
        </w:rPr>
      </w:pPr>
    </w:p>
    <w:p w14:paraId="4E6FE3F6" w14:textId="77777777" w:rsidR="00A555ED" w:rsidRPr="007F6159" w:rsidRDefault="00A555ED" w:rsidP="00A555ED">
      <w:pPr>
        <w:jc w:val="both"/>
        <w:rPr>
          <w:rFonts w:ascii="Times New Roman" w:eastAsia="Times New Roman" w:hAnsi="Times New Roman" w:cs="Times New Roman"/>
          <w:i/>
          <w:iCs/>
          <w:color w:val="4472C4" w:themeColor="accent1"/>
          <w:sz w:val="22"/>
          <w:szCs w:val="22"/>
          <w:shd w:val="clear" w:color="auto" w:fill="FFFFFF"/>
          <w:lang w:val="en-AU" w:eastAsia="en-GB"/>
        </w:rPr>
      </w:pPr>
      <w:r w:rsidRPr="007F6159">
        <w:rPr>
          <w:rFonts w:ascii="Times New Roman" w:eastAsia="Times New Roman" w:hAnsi="Times New Roman" w:cs="Times New Roman"/>
          <w:i/>
          <w:iCs/>
          <w:color w:val="4472C4" w:themeColor="accent1"/>
          <w:sz w:val="22"/>
          <w:szCs w:val="22"/>
          <w:shd w:val="clear" w:color="auto" w:fill="FFFFFF"/>
          <w:lang w:val="en-AU" w:eastAsia="en-GB"/>
        </w:rPr>
        <w:t>3.0.2.1</w:t>
      </w:r>
      <w:r w:rsidRPr="007F6159">
        <w:rPr>
          <w:rFonts w:ascii="Times New Roman" w:eastAsia="Times New Roman" w:hAnsi="Times New Roman" w:cs="Times New Roman"/>
          <w:i/>
          <w:iCs/>
          <w:color w:val="4472C4" w:themeColor="accent1"/>
          <w:sz w:val="22"/>
          <w:szCs w:val="22"/>
          <w:shd w:val="clear" w:color="auto" w:fill="FFFFFF"/>
          <w:lang w:val="en-AU" w:eastAsia="en-GB"/>
        </w:rPr>
        <w:tab/>
        <w:t xml:space="preserve">Make a 1:100 dilution of Type I Collagen solution (3 mg/ml stock) with phosphate buffered saline (PBS) to an end concentration of 0.03 mg/ml. Mix well. </w:t>
      </w:r>
    </w:p>
    <w:p w14:paraId="35893626" w14:textId="77777777" w:rsidR="00A555ED" w:rsidRPr="007F6159" w:rsidRDefault="00A555ED" w:rsidP="00A555ED">
      <w:pPr>
        <w:jc w:val="both"/>
        <w:rPr>
          <w:rFonts w:ascii="Times New Roman" w:eastAsia="Times New Roman" w:hAnsi="Times New Roman" w:cs="Times New Roman"/>
          <w:i/>
          <w:iCs/>
          <w:color w:val="4472C4" w:themeColor="accent1"/>
          <w:sz w:val="22"/>
          <w:szCs w:val="22"/>
          <w:shd w:val="clear" w:color="auto" w:fill="FFFFFF"/>
          <w:lang w:val="en-AU" w:eastAsia="en-GB"/>
        </w:rPr>
      </w:pPr>
    </w:p>
    <w:p w14:paraId="6BEF2B37" w14:textId="710D6253" w:rsidR="00A555ED" w:rsidRPr="007F6159" w:rsidRDefault="00A555ED" w:rsidP="00A555ED">
      <w:pPr>
        <w:jc w:val="both"/>
        <w:rPr>
          <w:rFonts w:ascii="Times New Roman" w:eastAsia="Times New Roman" w:hAnsi="Times New Roman" w:cs="Times New Roman"/>
          <w:i/>
          <w:iCs/>
          <w:color w:val="4472C4" w:themeColor="accent1"/>
          <w:sz w:val="22"/>
          <w:szCs w:val="22"/>
          <w:shd w:val="clear" w:color="auto" w:fill="FFFFFF"/>
          <w:lang w:val="en-AU" w:eastAsia="en-GB"/>
        </w:rPr>
      </w:pPr>
      <w:r w:rsidRPr="007F6159">
        <w:rPr>
          <w:rFonts w:ascii="Times New Roman" w:eastAsia="Times New Roman" w:hAnsi="Times New Roman" w:cs="Times New Roman"/>
          <w:i/>
          <w:iCs/>
          <w:color w:val="4472C4" w:themeColor="accent1"/>
          <w:sz w:val="22"/>
          <w:szCs w:val="22"/>
          <w:shd w:val="clear" w:color="auto" w:fill="FFFFFF"/>
          <w:lang w:val="en-AU" w:eastAsia="en-GB"/>
        </w:rPr>
        <w:t>3.0.2.2</w:t>
      </w:r>
      <w:r w:rsidRPr="007F6159">
        <w:rPr>
          <w:rFonts w:ascii="Times New Roman" w:eastAsia="Times New Roman" w:hAnsi="Times New Roman" w:cs="Times New Roman"/>
          <w:i/>
          <w:iCs/>
          <w:color w:val="4472C4" w:themeColor="accent1"/>
          <w:sz w:val="22"/>
          <w:szCs w:val="22"/>
          <w:shd w:val="clear" w:color="auto" w:fill="FFFFFF"/>
          <w:lang w:val="en-AU" w:eastAsia="en-GB"/>
        </w:rPr>
        <w:tab/>
      </w:r>
      <w:r w:rsidR="00CC0B0E" w:rsidRPr="00CC0B0E">
        <w:rPr>
          <w:rFonts w:ascii="Times New Roman" w:eastAsia="Times New Roman" w:hAnsi="Times New Roman" w:cs="Times New Roman"/>
          <w:i/>
          <w:iCs/>
          <w:color w:val="4472C4" w:themeColor="accent1"/>
          <w:sz w:val="22"/>
          <w:szCs w:val="22"/>
          <w:shd w:val="clear" w:color="auto" w:fill="FFFFFF"/>
          <w:lang w:val="en-AU" w:eastAsia="en-GB"/>
        </w:rPr>
        <w:t>Coat cell culture flasks (Section 6.0) with 160 µl/cm2 (i.e., 4 ml per T25 flask) and permeable support inserts (Section 7.0) with 455 µl/cm2 (i.e., 150 µl per 6.5mm insert) of the prepared Collagen solution.</w:t>
      </w:r>
    </w:p>
    <w:p w14:paraId="5159CDE6" w14:textId="77777777" w:rsidR="00A555ED" w:rsidRPr="007F6159" w:rsidRDefault="00A555ED" w:rsidP="00A555ED">
      <w:pPr>
        <w:jc w:val="both"/>
        <w:rPr>
          <w:rFonts w:ascii="Times New Roman" w:eastAsia="Times New Roman" w:hAnsi="Times New Roman" w:cs="Times New Roman"/>
          <w:i/>
          <w:iCs/>
          <w:color w:val="4472C4" w:themeColor="accent1"/>
          <w:sz w:val="22"/>
          <w:szCs w:val="22"/>
          <w:shd w:val="clear" w:color="auto" w:fill="FFFFFF"/>
          <w:lang w:val="en-AU" w:eastAsia="en-GB"/>
        </w:rPr>
      </w:pPr>
    </w:p>
    <w:p w14:paraId="7D3CC033" w14:textId="77777777" w:rsidR="00A555ED" w:rsidRPr="007F6159" w:rsidRDefault="00A555ED" w:rsidP="00A555ED">
      <w:pPr>
        <w:jc w:val="both"/>
        <w:rPr>
          <w:rFonts w:ascii="Times New Roman" w:eastAsia="Times New Roman" w:hAnsi="Times New Roman" w:cs="Times New Roman"/>
          <w:i/>
          <w:iCs/>
          <w:color w:val="4472C4" w:themeColor="accent1"/>
          <w:sz w:val="22"/>
          <w:szCs w:val="22"/>
          <w:shd w:val="clear" w:color="auto" w:fill="FFFFFF"/>
          <w:lang w:val="en-AU" w:eastAsia="en-GB"/>
        </w:rPr>
      </w:pPr>
      <w:r w:rsidRPr="007F6159">
        <w:rPr>
          <w:rFonts w:ascii="Times New Roman" w:eastAsia="Times New Roman" w:hAnsi="Times New Roman" w:cs="Times New Roman"/>
          <w:i/>
          <w:iCs/>
          <w:color w:val="4472C4" w:themeColor="accent1"/>
          <w:sz w:val="22"/>
          <w:szCs w:val="22"/>
          <w:shd w:val="clear" w:color="auto" w:fill="FFFFFF"/>
          <w:lang w:val="en-AU" w:eastAsia="en-GB"/>
        </w:rPr>
        <w:t>3.0.2.3</w:t>
      </w:r>
      <w:r w:rsidRPr="007F6159">
        <w:rPr>
          <w:rFonts w:ascii="Times New Roman" w:eastAsia="Times New Roman" w:hAnsi="Times New Roman" w:cs="Times New Roman"/>
          <w:i/>
          <w:iCs/>
          <w:color w:val="4472C4" w:themeColor="accent1"/>
          <w:sz w:val="22"/>
          <w:szCs w:val="22"/>
          <w:shd w:val="clear" w:color="auto" w:fill="FFFFFF"/>
          <w:lang w:val="en-AU" w:eastAsia="en-GB"/>
        </w:rPr>
        <w:tab/>
        <w:t xml:space="preserve">Incubate at 37°C for 2-24 hrs. </w:t>
      </w:r>
    </w:p>
    <w:p w14:paraId="1EA667F4" w14:textId="77777777" w:rsidR="00A555ED" w:rsidRPr="007F6159" w:rsidRDefault="00A555ED" w:rsidP="00A555ED">
      <w:pPr>
        <w:jc w:val="both"/>
        <w:rPr>
          <w:rFonts w:ascii="Times New Roman" w:eastAsia="Times New Roman" w:hAnsi="Times New Roman" w:cs="Times New Roman"/>
          <w:i/>
          <w:iCs/>
          <w:color w:val="4472C4" w:themeColor="accent1"/>
          <w:sz w:val="22"/>
          <w:szCs w:val="22"/>
          <w:shd w:val="clear" w:color="auto" w:fill="FFFFFF"/>
          <w:lang w:val="en-AU" w:eastAsia="en-GB"/>
        </w:rPr>
      </w:pPr>
    </w:p>
    <w:p w14:paraId="70EEC631" w14:textId="77777777" w:rsidR="00A555ED" w:rsidRPr="007F6159" w:rsidRDefault="00A555ED" w:rsidP="00A555ED">
      <w:pPr>
        <w:jc w:val="both"/>
        <w:rPr>
          <w:rFonts w:ascii="Times New Roman" w:eastAsia="Times New Roman" w:hAnsi="Times New Roman" w:cs="Times New Roman"/>
          <w:i/>
          <w:iCs/>
          <w:color w:val="4472C4" w:themeColor="accent1"/>
          <w:sz w:val="22"/>
          <w:szCs w:val="22"/>
          <w:shd w:val="clear" w:color="auto" w:fill="FFFFFF"/>
          <w:lang w:val="en-AU" w:eastAsia="en-GB"/>
        </w:rPr>
      </w:pPr>
      <w:r w:rsidRPr="007F6159">
        <w:rPr>
          <w:rFonts w:ascii="Times New Roman" w:eastAsia="Times New Roman" w:hAnsi="Times New Roman" w:cs="Times New Roman"/>
          <w:i/>
          <w:iCs/>
          <w:color w:val="4472C4" w:themeColor="accent1"/>
          <w:sz w:val="22"/>
          <w:szCs w:val="22"/>
          <w:shd w:val="clear" w:color="auto" w:fill="FFFFFF"/>
          <w:lang w:val="en-AU" w:eastAsia="en-GB"/>
        </w:rPr>
        <w:t>3.0.2.4</w:t>
      </w:r>
      <w:r w:rsidRPr="007F6159">
        <w:rPr>
          <w:rFonts w:ascii="Times New Roman" w:eastAsia="Times New Roman" w:hAnsi="Times New Roman" w:cs="Times New Roman"/>
          <w:i/>
          <w:iCs/>
          <w:color w:val="4472C4" w:themeColor="accent1"/>
          <w:sz w:val="22"/>
          <w:szCs w:val="22"/>
          <w:shd w:val="clear" w:color="auto" w:fill="FFFFFF"/>
          <w:lang w:val="en-AU" w:eastAsia="en-GB"/>
        </w:rPr>
        <w:tab/>
        <w:t>Remove the Collagen solution by pipette or vacuum aspirator prior to seeding cells. Do not wash the vessel prior to seeding cells.”</w:t>
      </w:r>
    </w:p>
    <w:p w14:paraId="13363BBE" w14:textId="77777777" w:rsidR="00A555ED" w:rsidRPr="00347724" w:rsidRDefault="00A555ED" w:rsidP="00A555ED">
      <w:pPr>
        <w:jc w:val="both"/>
        <w:rPr>
          <w:rFonts w:ascii="Times New Roman" w:hAnsi="Times New Roman" w:cs="Times New Roman"/>
          <w:i/>
          <w:iCs/>
          <w:color w:val="4472C4" w:themeColor="accent1"/>
          <w:sz w:val="22"/>
          <w:szCs w:val="22"/>
        </w:rPr>
      </w:pPr>
    </w:p>
    <w:p w14:paraId="229E97E8"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923885">
        <w:rPr>
          <w:rFonts w:ascii="Times New Roman" w:eastAsia="Times New Roman" w:hAnsi="Times New Roman" w:cs="Times New Roman"/>
          <w:color w:val="595959" w:themeColor="text1" w:themeTint="A6"/>
          <w:sz w:val="22"/>
          <w:szCs w:val="22"/>
          <w:shd w:val="clear" w:color="auto" w:fill="FFFFFF"/>
          <w:lang w:val="en-AU" w:eastAsia="en-GB"/>
        </w:rPr>
        <w:t>CBF acquisition by the camera is described in detail but difficult to follow up because of the specific terminologies (such as MATLAB) lack of robustness that may influence the efficacy of reproducibility of the described protocol. A clear demonstration by video movie would resolve this issue.</w:t>
      </w:r>
    </w:p>
    <w:p w14:paraId="39365561" w14:textId="080ECC57" w:rsidR="00A555ED" w:rsidRDefault="00A555ED" w:rsidP="00A555ED">
      <w:pPr>
        <w:jc w:val="both"/>
        <w:rPr>
          <w:rFonts w:ascii="Times New Roman" w:eastAsia="Times New Roman" w:hAnsi="Times New Roman" w:cs="Times New Roman"/>
          <w:color w:val="595959" w:themeColor="text1" w:themeTint="A6"/>
          <w:sz w:val="22"/>
          <w:szCs w:val="22"/>
          <w:lang w:val="en-AU" w:eastAsia="en-GB"/>
        </w:rPr>
      </w:pPr>
      <w:r w:rsidRPr="00D54919">
        <w:rPr>
          <w:rFonts w:ascii="Times New Roman" w:eastAsia="Times New Roman" w:hAnsi="Times New Roman" w:cs="Times New Roman"/>
          <w:color w:val="4472C4" w:themeColor="accent1"/>
          <w:sz w:val="22"/>
          <w:szCs w:val="22"/>
          <w:shd w:val="clear" w:color="auto" w:fill="FFFFFF"/>
          <w:lang w:val="en-AU" w:eastAsia="en-GB"/>
        </w:rPr>
        <w:t xml:space="preserve">Thank you for raising this concern. We have added Supplementary File 4 explaining how CBF is calculated via algorithm. We believe this will aid understanding of the user to give a better idea what is occurring, therefore improving ease of reproducibility. </w:t>
      </w:r>
      <w:r w:rsidRPr="00D54919">
        <w:rPr>
          <w:rFonts w:ascii="Times New Roman" w:eastAsia="Times New Roman" w:hAnsi="Times New Roman" w:cs="Times New Roman"/>
          <w:color w:val="4472C4" w:themeColor="accent1"/>
          <w:sz w:val="22"/>
          <w:szCs w:val="22"/>
          <w:lang w:val="en-AU" w:eastAsia="en-GB"/>
        </w:rPr>
        <w:t xml:space="preserve">All specific terminologies (e.g. MATLAB) were </w:t>
      </w:r>
      <w:r w:rsidR="002A579D">
        <w:rPr>
          <w:rFonts w:ascii="Times New Roman" w:eastAsia="Times New Roman" w:hAnsi="Times New Roman" w:cs="Times New Roman"/>
          <w:color w:val="4472C4" w:themeColor="accent1"/>
          <w:sz w:val="22"/>
          <w:szCs w:val="22"/>
          <w:lang w:val="en-AU" w:eastAsia="en-GB"/>
        </w:rPr>
        <w:t>removed</w:t>
      </w:r>
      <w:r w:rsidRPr="00D54919">
        <w:rPr>
          <w:rFonts w:ascii="Times New Roman" w:eastAsia="Times New Roman" w:hAnsi="Times New Roman" w:cs="Times New Roman"/>
          <w:color w:val="4472C4" w:themeColor="accent1"/>
          <w:sz w:val="22"/>
          <w:szCs w:val="22"/>
          <w:lang w:val="en-AU" w:eastAsia="en-GB"/>
        </w:rPr>
        <w:t xml:space="preserve"> as per editorial instruction. </w:t>
      </w:r>
      <w:r w:rsidRPr="00D54919">
        <w:rPr>
          <w:rFonts w:ascii="Times New Roman" w:eastAsia="Times New Roman" w:hAnsi="Times New Roman" w:cs="Times New Roman"/>
          <w:color w:val="4472C4" w:themeColor="accent1"/>
          <w:sz w:val="22"/>
          <w:szCs w:val="22"/>
          <w:shd w:val="clear" w:color="auto" w:fill="FFFFFF"/>
          <w:lang w:val="en-AU" w:eastAsia="en-GB"/>
        </w:rPr>
        <w:t xml:space="preserve">We agree with the reviewer that a clear demonstration by video will also help resolve this. </w:t>
      </w:r>
    </w:p>
    <w:p w14:paraId="7476499E"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78F33B5D"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5. Where can the reader obtain the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BeatingCiliaBathOMRfiles</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w:t>
      </w:r>
      <w:proofErr w:type="spellStart"/>
      <w:r w:rsidRPr="00C71A11">
        <w:rPr>
          <w:rFonts w:ascii="Times New Roman" w:eastAsia="Times New Roman" w:hAnsi="Times New Roman" w:cs="Times New Roman"/>
          <w:color w:val="595959" w:themeColor="text1" w:themeTint="A6"/>
          <w:sz w:val="22"/>
          <w:szCs w:val="22"/>
          <w:shd w:val="clear" w:color="auto" w:fill="FFFFFF"/>
          <w:lang w:val="en-AU" w:eastAsia="en-GB"/>
        </w:rPr>
        <w:t>JOVE.m</w:t>
      </w:r>
      <w:proofErr w:type="spellEnd"/>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scripts? Is it common resources available or specifically designed programs in the lab? If not, is there any open resource available alternatively that can help to standardize the described protocol?</w:t>
      </w:r>
    </w:p>
    <w:p w14:paraId="2639607D" w14:textId="77777777"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Custom analysis scripts are provi</w:t>
      </w:r>
      <w:r w:rsidRPr="00D54919">
        <w:rPr>
          <w:rFonts w:ascii="Times New Roman" w:eastAsia="Times New Roman" w:hAnsi="Times New Roman" w:cs="Times New Roman"/>
          <w:color w:val="4472C4" w:themeColor="accent1"/>
          <w:sz w:val="22"/>
          <w:szCs w:val="22"/>
          <w:shd w:val="clear" w:color="auto" w:fill="FFFFFF"/>
          <w:lang w:val="en-AU" w:eastAsia="en-GB"/>
        </w:rPr>
        <w:t>ded as Supplementary File 2</w:t>
      </w:r>
      <w:r>
        <w:rPr>
          <w:rFonts w:ascii="Times New Roman" w:eastAsia="Times New Roman" w:hAnsi="Times New Roman" w:cs="Times New Roman"/>
          <w:color w:val="4472C4" w:themeColor="accent1"/>
          <w:sz w:val="22"/>
          <w:szCs w:val="22"/>
          <w:shd w:val="clear" w:color="auto" w:fill="FFFFFF"/>
          <w:lang w:val="en-AU" w:eastAsia="en-GB"/>
        </w:rPr>
        <w:t xml:space="preserve"> as instructed in the author guide</w:t>
      </w:r>
      <w:r w:rsidRPr="00D54919">
        <w:rPr>
          <w:rFonts w:ascii="Times New Roman" w:eastAsia="Times New Roman" w:hAnsi="Times New Roman" w:cs="Times New Roman"/>
          <w:color w:val="4472C4" w:themeColor="accent1"/>
          <w:sz w:val="22"/>
          <w:szCs w:val="22"/>
          <w:shd w:val="clear" w:color="auto" w:fill="FFFFFF"/>
          <w:lang w:val="en-AU" w:eastAsia="en-GB"/>
        </w:rPr>
        <w:t>.</w:t>
      </w:r>
      <w:r>
        <w:rPr>
          <w:rFonts w:ascii="Times New Roman" w:eastAsia="Times New Roman" w:hAnsi="Times New Roman" w:cs="Times New Roman"/>
          <w:color w:val="4472C4" w:themeColor="accent1"/>
          <w:sz w:val="22"/>
          <w:szCs w:val="22"/>
          <w:shd w:val="clear" w:color="auto" w:fill="FFFFFF"/>
          <w:lang w:val="en-AU" w:eastAsia="en-GB"/>
        </w:rPr>
        <w:t xml:space="preserve"> </w:t>
      </w:r>
    </w:p>
    <w:p w14:paraId="02375F13" w14:textId="77777777" w:rsidR="00A555ED" w:rsidRPr="00D54919"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 xml:space="preserve">This has been clarified </w:t>
      </w:r>
      <w:r w:rsidRPr="00D54919">
        <w:rPr>
          <w:rFonts w:ascii="Times New Roman" w:eastAsia="Times New Roman" w:hAnsi="Times New Roman" w:cs="Times New Roman"/>
          <w:color w:val="4472C4" w:themeColor="accent1"/>
          <w:sz w:val="22"/>
          <w:szCs w:val="22"/>
          <w:shd w:val="clear" w:color="auto" w:fill="FFFFFF"/>
          <w:lang w:val="en-AU" w:eastAsia="en-GB"/>
        </w:rPr>
        <w:t>on Line 209:</w:t>
      </w:r>
    </w:p>
    <w:p w14:paraId="21471034" w14:textId="77777777"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w:t>
      </w:r>
      <w:r w:rsidRPr="00151605">
        <w:rPr>
          <w:rFonts w:ascii="Times New Roman" w:eastAsia="Times New Roman" w:hAnsi="Times New Roman" w:cs="Times New Roman"/>
          <w:i/>
          <w:iCs/>
          <w:color w:val="4472C4" w:themeColor="accent1"/>
          <w:sz w:val="22"/>
          <w:szCs w:val="22"/>
          <w:shd w:val="clear" w:color="auto" w:fill="FFFFFF"/>
          <w:lang w:val="en-AU" w:eastAsia="en-GB"/>
        </w:rPr>
        <w:t xml:space="preserve">Materials: </w:t>
      </w:r>
      <w:r w:rsidRPr="00D54919">
        <w:rPr>
          <w:rFonts w:ascii="Times New Roman" w:eastAsia="Times New Roman" w:hAnsi="Times New Roman" w:cs="Times New Roman"/>
          <w:b/>
          <w:bCs/>
          <w:i/>
          <w:iCs/>
          <w:color w:val="4472C4" w:themeColor="accent1"/>
          <w:sz w:val="22"/>
          <w:szCs w:val="22"/>
          <w:shd w:val="clear" w:color="auto" w:fill="FFFFFF"/>
          <w:lang w:val="en-AU" w:eastAsia="en-GB"/>
        </w:rPr>
        <w:t xml:space="preserve">Custom analysis scripts (Supplementary File 2) </w:t>
      </w:r>
      <w:r w:rsidRPr="00D54919">
        <w:rPr>
          <w:rFonts w:ascii="Times New Roman" w:eastAsia="Times New Roman" w:hAnsi="Times New Roman" w:cs="Times New Roman"/>
          <w:i/>
          <w:iCs/>
          <w:color w:val="4472C4" w:themeColor="accent1"/>
          <w:sz w:val="22"/>
          <w:szCs w:val="22"/>
          <w:shd w:val="clear" w:color="auto" w:fill="FFFFFF"/>
          <w:lang w:val="en-AU" w:eastAsia="en-GB"/>
        </w:rPr>
        <w:t>…</w:t>
      </w:r>
      <w:r w:rsidRPr="00D54919">
        <w:rPr>
          <w:rFonts w:ascii="Times New Roman" w:eastAsia="Times New Roman" w:hAnsi="Times New Roman" w:cs="Times New Roman"/>
          <w:color w:val="4472C4" w:themeColor="accent1"/>
          <w:sz w:val="22"/>
          <w:szCs w:val="22"/>
          <w:shd w:val="clear" w:color="auto" w:fill="FFFFFF"/>
          <w:lang w:val="en-AU" w:eastAsia="en-GB"/>
        </w:rPr>
        <w:t>”.</w:t>
      </w:r>
      <w:r>
        <w:rPr>
          <w:rFonts w:ascii="Times New Roman" w:eastAsia="Times New Roman" w:hAnsi="Times New Roman" w:cs="Times New Roman"/>
          <w:color w:val="4472C4" w:themeColor="accent1"/>
          <w:sz w:val="22"/>
          <w:szCs w:val="22"/>
          <w:shd w:val="clear" w:color="auto" w:fill="FFFFFF"/>
          <w:lang w:val="en-AU" w:eastAsia="en-GB"/>
        </w:rPr>
        <w:t xml:space="preserve"> </w:t>
      </w:r>
    </w:p>
    <w:p w14:paraId="3E456C7E" w14:textId="77777777"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p>
    <w:p w14:paraId="085FE0D7" w14:textId="7F1E67F6"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 xml:space="preserve">The </w:t>
      </w:r>
      <w:r>
        <w:rPr>
          <w:rFonts w:ascii="Times New Roman" w:eastAsia="Times New Roman" w:hAnsi="Times New Roman" w:cs="Times New Roman"/>
          <w:b/>
          <w:bCs/>
          <w:color w:val="4472C4" w:themeColor="accent1"/>
          <w:sz w:val="22"/>
          <w:szCs w:val="22"/>
          <w:shd w:val="clear" w:color="auto" w:fill="FFFFFF"/>
          <w:lang w:val="en-AU" w:eastAsia="en-GB"/>
        </w:rPr>
        <w:t xml:space="preserve">bolded </w:t>
      </w:r>
      <w:r>
        <w:rPr>
          <w:rFonts w:ascii="Times New Roman" w:eastAsia="Times New Roman" w:hAnsi="Times New Roman" w:cs="Times New Roman"/>
          <w:color w:val="4472C4" w:themeColor="accent1"/>
          <w:sz w:val="22"/>
          <w:szCs w:val="22"/>
          <w:shd w:val="clear" w:color="auto" w:fill="FFFFFF"/>
          <w:lang w:val="en-AU" w:eastAsia="en-GB"/>
        </w:rPr>
        <w:t xml:space="preserve">words were added to </w:t>
      </w:r>
      <w:r w:rsidR="0000251D">
        <w:rPr>
          <w:rFonts w:ascii="Times New Roman" w:eastAsia="Times New Roman" w:hAnsi="Times New Roman" w:cs="Times New Roman"/>
          <w:color w:val="4472C4" w:themeColor="accent1"/>
          <w:sz w:val="22"/>
          <w:szCs w:val="22"/>
          <w:shd w:val="clear" w:color="auto" w:fill="FFFFFF"/>
          <w:lang w:val="en-AU" w:eastAsia="en-GB"/>
        </w:rPr>
        <w:t xml:space="preserve">line </w:t>
      </w:r>
      <w:r>
        <w:rPr>
          <w:rFonts w:ascii="Times New Roman" w:eastAsia="Times New Roman" w:hAnsi="Times New Roman" w:cs="Times New Roman"/>
          <w:color w:val="4472C4" w:themeColor="accent1"/>
          <w:sz w:val="22"/>
          <w:szCs w:val="22"/>
          <w:shd w:val="clear" w:color="auto" w:fill="FFFFFF"/>
          <w:lang w:val="en-AU" w:eastAsia="en-GB"/>
        </w:rPr>
        <w:t xml:space="preserve">217: </w:t>
      </w:r>
    </w:p>
    <w:p w14:paraId="61413B05" w14:textId="77777777" w:rsidR="00A555ED" w:rsidRPr="00151605"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t>“</w:t>
      </w:r>
      <w:r w:rsidRPr="004B672C">
        <w:rPr>
          <w:rFonts w:ascii="Times New Roman" w:eastAsia="Times New Roman" w:hAnsi="Times New Roman" w:cs="Times New Roman"/>
          <w:color w:val="4472C4" w:themeColor="accent1"/>
          <w:sz w:val="22"/>
          <w:szCs w:val="22"/>
          <w:shd w:val="clear" w:color="auto" w:fill="FFFFFF"/>
          <w:lang w:val="en-AU" w:eastAsia="en-GB"/>
        </w:rPr>
        <w:t xml:space="preserve">Copy the </w:t>
      </w:r>
      <w:r w:rsidRPr="00D54919">
        <w:rPr>
          <w:rFonts w:ascii="Times New Roman" w:eastAsia="Times New Roman" w:hAnsi="Times New Roman" w:cs="Times New Roman"/>
          <w:b/>
          <w:bCs/>
          <w:color w:val="4472C4" w:themeColor="accent1"/>
          <w:sz w:val="22"/>
          <w:szCs w:val="22"/>
          <w:shd w:val="clear" w:color="auto" w:fill="FFFFFF"/>
          <w:lang w:val="en-AU" w:eastAsia="en-GB"/>
        </w:rPr>
        <w:t>custom analysis scripts</w:t>
      </w:r>
      <w:r w:rsidRPr="004B672C">
        <w:rPr>
          <w:rFonts w:ascii="Times New Roman" w:eastAsia="Times New Roman" w:hAnsi="Times New Roman" w:cs="Times New Roman"/>
          <w:color w:val="4472C4" w:themeColor="accent1"/>
          <w:sz w:val="22"/>
          <w:szCs w:val="22"/>
          <w:shd w:val="clear" w:color="auto" w:fill="FFFFFF"/>
          <w:lang w:val="en-AU" w:eastAsia="en-GB"/>
        </w:rPr>
        <w:t xml:space="preserve"> ‘</w:t>
      </w:r>
      <w:proofErr w:type="spellStart"/>
      <w:r w:rsidRPr="004B672C">
        <w:rPr>
          <w:rFonts w:ascii="Times New Roman" w:eastAsia="Times New Roman" w:hAnsi="Times New Roman" w:cs="Times New Roman"/>
          <w:color w:val="4472C4" w:themeColor="accent1"/>
          <w:sz w:val="22"/>
          <w:szCs w:val="22"/>
          <w:shd w:val="clear" w:color="auto" w:fill="FFFFFF"/>
          <w:lang w:val="en-AU" w:eastAsia="en-GB"/>
        </w:rPr>
        <w:t>BeatingCiliaBatchOMEfiles_JOVE.m</w:t>
      </w:r>
      <w:proofErr w:type="spellEnd"/>
      <w:r w:rsidRPr="004B672C">
        <w:rPr>
          <w:rFonts w:ascii="Times New Roman" w:eastAsia="Times New Roman" w:hAnsi="Times New Roman" w:cs="Times New Roman"/>
          <w:color w:val="4472C4" w:themeColor="accent1"/>
          <w:sz w:val="22"/>
          <w:szCs w:val="22"/>
          <w:shd w:val="clear" w:color="auto" w:fill="FFFFFF"/>
          <w:lang w:val="en-AU" w:eastAsia="en-GB"/>
        </w:rPr>
        <w:t>’ and ‘</w:t>
      </w:r>
      <w:proofErr w:type="spellStart"/>
      <w:r w:rsidRPr="004B672C">
        <w:rPr>
          <w:rFonts w:ascii="Times New Roman" w:eastAsia="Times New Roman" w:hAnsi="Times New Roman" w:cs="Times New Roman"/>
          <w:color w:val="4472C4" w:themeColor="accent1"/>
          <w:sz w:val="22"/>
          <w:szCs w:val="22"/>
          <w:shd w:val="clear" w:color="auto" w:fill="FFFFFF"/>
          <w:lang w:val="en-AU" w:eastAsia="en-GB"/>
        </w:rPr>
        <w:t>LoadRawDataExportFilteredMovies_JOVE.m</w:t>
      </w:r>
      <w:proofErr w:type="spellEnd"/>
      <w:r w:rsidRPr="004B672C">
        <w:rPr>
          <w:rFonts w:ascii="Times New Roman" w:eastAsia="Times New Roman" w:hAnsi="Times New Roman" w:cs="Times New Roman"/>
          <w:color w:val="4472C4" w:themeColor="accent1"/>
          <w:sz w:val="22"/>
          <w:szCs w:val="22"/>
          <w:shd w:val="clear" w:color="auto" w:fill="FFFFFF"/>
          <w:lang w:val="en-AU" w:eastAsia="en-GB"/>
        </w:rPr>
        <w:t xml:space="preserve">’ and ‘support scripts’ folder to the local drive of the computer. </w:t>
      </w:r>
    </w:p>
    <w:p w14:paraId="1E822162"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01477C08"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bookmarkStart w:id="4" w:name="_Hlk83819957"/>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6. Regarding the nasal epithelium collection, the authors, should briefly state that </w:t>
      </w:r>
      <w:bookmarkStart w:id="5" w:name="_Hlk83820571"/>
      <w:r w:rsidRPr="00C71A11">
        <w:rPr>
          <w:rFonts w:ascii="Times New Roman" w:eastAsia="Times New Roman" w:hAnsi="Times New Roman" w:cs="Times New Roman"/>
          <w:color w:val="595959" w:themeColor="text1" w:themeTint="A6"/>
          <w:sz w:val="22"/>
          <w:szCs w:val="22"/>
          <w:shd w:val="clear" w:color="auto" w:fill="FFFFFF"/>
          <w:lang w:val="en-AU" w:eastAsia="en-GB"/>
        </w:rPr>
        <w:t>all human specimens were collected after the IRB approval</w:t>
      </w:r>
      <w:bookmarkEnd w:id="5"/>
      <w:r w:rsidRPr="00C71A11">
        <w:rPr>
          <w:rFonts w:ascii="Times New Roman" w:eastAsia="Times New Roman" w:hAnsi="Times New Roman" w:cs="Times New Roman"/>
          <w:color w:val="595959" w:themeColor="text1" w:themeTint="A6"/>
          <w:sz w:val="22"/>
          <w:szCs w:val="22"/>
          <w:shd w:val="clear" w:color="auto" w:fill="FFFFFF"/>
          <w:lang w:val="en-AU" w:eastAsia="en-GB"/>
        </w:rPr>
        <w:t xml:space="preserve"> in section 4.0.</w:t>
      </w:r>
      <w:r>
        <w:rPr>
          <w:rFonts w:ascii="Times New Roman" w:eastAsia="Times New Roman" w:hAnsi="Times New Roman" w:cs="Times New Roman"/>
          <w:color w:val="595959" w:themeColor="text1" w:themeTint="A6"/>
          <w:sz w:val="22"/>
          <w:szCs w:val="22"/>
          <w:shd w:val="clear" w:color="auto" w:fill="FFFFFF"/>
          <w:lang w:val="en-AU" w:eastAsia="en-GB"/>
        </w:rPr>
        <w:t xml:space="preserve"> </w:t>
      </w:r>
      <w:bookmarkEnd w:id="4"/>
    </w:p>
    <w:p w14:paraId="2E6DE0B3" w14:textId="272289E7"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D54919">
        <w:rPr>
          <w:rFonts w:ascii="Times New Roman" w:eastAsia="Times New Roman" w:hAnsi="Times New Roman" w:cs="Times New Roman"/>
          <w:color w:val="4472C4" w:themeColor="accent1"/>
          <w:sz w:val="22"/>
          <w:szCs w:val="22"/>
          <w:shd w:val="clear" w:color="auto" w:fill="FFFFFF"/>
          <w:lang w:val="en-AU" w:eastAsia="en-GB"/>
        </w:rPr>
        <w:t xml:space="preserve">Line </w:t>
      </w:r>
      <w:r w:rsidR="0000251D">
        <w:rPr>
          <w:rFonts w:ascii="Times New Roman" w:eastAsia="Times New Roman" w:hAnsi="Times New Roman" w:cs="Times New Roman"/>
          <w:color w:val="4472C4" w:themeColor="accent1"/>
          <w:sz w:val="22"/>
          <w:szCs w:val="22"/>
          <w:shd w:val="clear" w:color="auto" w:fill="FFFFFF"/>
          <w:lang w:val="en-AU" w:eastAsia="en-GB"/>
        </w:rPr>
        <w:t>121</w:t>
      </w:r>
      <w:r>
        <w:rPr>
          <w:rFonts w:ascii="Times New Roman" w:eastAsia="Times New Roman" w:hAnsi="Times New Roman" w:cs="Times New Roman"/>
          <w:color w:val="4472C4" w:themeColor="accent1"/>
          <w:sz w:val="22"/>
          <w:szCs w:val="22"/>
          <w:shd w:val="clear" w:color="auto" w:fill="FFFFFF"/>
          <w:lang w:val="en-AU" w:eastAsia="en-GB"/>
        </w:rPr>
        <w:t xml:space="preserve"> includes detailed study approval information as per author guide: </w:t>
      </w:r>
    </w:p>
    <w:p w14:paraId="485209CC" w14:textId="77777777"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Pr>
          <w:rFonts w:ascii="Times New Roman" w:eastAsia="Times New Roman" w:hAnsi="Times New Roman" w:cs="Times New Roman"/>
          <w:color w:val="4472C4" w:themeColor="accent1"/>
          <w:sz w:val="22"/>
          <w:szCs w:val="22"/>
          <w:shd w:val="clear" w:color="auto" w:fill="FFFFFF"/>
          <w:lang w:val="en-AU" w:eastAsia="en-GB"/>
        </w:rPr>
        <w:lastRenderedPageBreak/>
        <w:t>“</w:t>
      </w:r>
      <w:r w:rsidRPr="00285774">
        <w:rPr>
          <w:rFonts w:ascii="Times New Roman" w:eastAsia="Times New Roman" w:hAnsi="Times New Roman" w:cs="Times New Roman"/>
          <w:i/>
          <w:iCs/>
          <w:color w:val="4472C4" w:themeColor="accent1"/>
          <w:sz w:val="22"/>
          <w:szCs w:val="22"/>
          <w:shd w:val="clear" w:color="auto" w:fill="FFFFFF"/>
          <w:lang w:val="en-AU" w:eastAsia="en-GB"/>
        </w:rPr>
        <w:t>Study approval was received from the Sydney Children’s Hospital Network Ethics Review Board (HREC/16/SCHN/120). Written consent was obtained from all participants (or participants’ guardian) prior to collection of biospecimens.</w:t>
      </w:r>
      <w:r>
        <w:rPr>
          <w:rFonts w:ascii="Times New Roman" w:eastAsia="Times New Roman" w:hAnsi="Times New Roman" w:cs="Times New Roman"/>
          <w:color w:val="4472C4" w:themeColor="accent1"/>
          <w:sz w:val="22"/>
          <w:szCs w:val="22"/>
          <w:shd w:val="clear" w:color="auto" w:fill="FFFFFF"/>
          <w:lang w:val="en-AU" w:eastAsia="en-GB"/>
        </w:rPr>
        <w:t>”</w:t>
      </w:r>
    </w:p>
    <w:p w14:paraId="0E4EA321" w14:textId="77777777" w:rsidR="00A555ED" w:rsidRPr="00C71A11" w:rsidRDefault="00A555ED" w:rsidP="00A555ED">
      <w:pPr>
        <w:jc w:val="both"/>
        <w:rPr>
          <w:rFonts w:ascii="Times New Roman" w:eastAsia="Times New Roman" w:hAnsi="Times New Roman" w:cs="Times New Roman"/>
          <w:color w:val="595959" w:themeColor="text1" w:themeTint="A6"/>
          <w:sz w:val="22"/>
          <w:szCs w:val="22"/>
          <w:lang w:val="en-AU" w:eastAsia="en-GB"/>
        </w:rPr>
      </w:pPr>
    </w:p>
    <w:p w14:paraId="79D4D3D8" w14:textId="77777777" w:rsidR="00A555ED" w:rsidRDefault="00A555ED" w:rsidP="00A555ED">
      <w:pPr>
        <w:jc w:val="both"/>
        <w:rPr>
          <w:rFonts w:ascii="Times New Roman" w:eastAsia="Times New Roman" w:hAnsi="Times New Roman" w:cs="Times New Roman"/>
          <w:color w:val="595959" w:themeColor="text1" w:themeTint="A6"/>
          <w:sz w:val="22"/>
          <w:szCs w:val="22"/>
          <w:shd w:val="clear" w:color="auto" w:fill="FFFFFF"/>
          <w:lang w:val="en-AU" w:eastAsia="en-GB"/>
        </w:rPr>
      </w:pPr>
      <w:r w:rsidRPr="00C71A11">
        <w:rPr>
          <w:rFonts w:ascii="Times New Roman" w:eastAsia="Times New Roman" w:hAnsi="Times New Roman" w:cs="Times New Roman"/>
          <w:color w:val="595959" w:themeColor="text1" w:themeTint="A6"/>
          <w:sz w:val="22"/>
          <w:szCs w:val="22"/>
          <w:shd w:val="clear" w:color="auto" w:fill="FFFFFF"/>
          <w:lang w:val="en-AU" w:eastAsia="en-GB"/>
        </w:rPr>
        <w:t>7. In section 8.2, Matrigel is used. Matrigel will come with different concentrations, depend on the lot#. If any, the authors should provide the required range of the Matrigel concentration.</w:t>
      </w:r>
    </w:p>
    <w:p w14:paraId="74D001C6" w14:textId="3CA62DA5" w:rsidR="00A555ED" w:rsidRDefault="00A555ED" w:rsidP="00A555ED">
      <w:pPr>
        <w:jc w:val="both"/>
        <w:rPr>
          <w:rFonts w:ascii="Times New Roman" w:eastAsia="Times New Roman" w:hAnsi="Times New Roman" w:cs="Times New Roman"/>
          <w:color w:val="4472C4" w:themeColor="accent1"/>
          <w:sz w:val="22"/>
          <w:szCs w:val="22"/>
          <w:shd w:val="clear" w:color="auto" w:fill="FFFFFF"/>
          <w:lang w:val="en-AU" w:eastAsia="en-GB"/>
        </w:rPr>
      </w:pPr>
      <w:r w:rsidRPr="00285774">
        <w:rPr>
          <w:rFonts w:ascii="Times New Roman" w:eastAsia="Times New Roman" w:hAnsi="Times New Roman" w:cs="Times New Roman"/>
          <w:color w:val="4472C4" w:themeColor="accent1"/>
          <w:sz w:val="22"/>
          <w:szCs w:val="22"/>
          <w:shd w:val="clear" w:color="auto" w:fill="FFFFFF"/>
          <w:lang w:val="en-AU" w:eastAsia="en-GB"/>
        </w:rPr>
        <w:t xml:space="preserve">Note </w:t>
      </w:r>
      <w:r>
        <w:rPr>
          <w:rFonts w:ascii="Times New Roman" w:eastAsia="Times New Roman" w:hAnsi="Times New Roman" w:cs="Times New Roman"/>
          <w:color w:val="4472C4" w:themeColor="accent1"/>
          <w:sz w:val="22"/>
          <w:szCs w:val="22"/>
          <w:shd w:val="clear" w:color="auto" w:fill="FFFFFF"/>
          <w:lang w:val="en-AU" w:eastAsia="en-GB"/>
        </w:rPr>
        <w:t>on line 4</w:t>
      </w:r>
      <w:r w:rsidR="0000251D">
        <w:rPr>
          <w:rFonts w:ascii="Times New Roman" w:eastAsia="Times New Roman" w:hAnsi="Times New Roman" w:cs="Times New Roman"/>
          <w:color w:val="4472C4" w:themeColor="accent1"/>
          <w:sz w:val="22"/>
          <w:szCs w:val="22"/>
          <w:shd w:val="clear" w:color="auto" w:fill="FFFFFF"/>
          <w:lang w:val="en-AU" w:eastAsia="en-GB"/>
        </w:rPr>
        <w:t>94</w:t>
      </w:r>
      <w:r>
        <w:rPr>
          <w:rFonts w:ascii="Times New Roman" w:eastAsia="Times New Roman" w:hAnsi="Times New Roman" w:cs="Times New Roman"/>
          <w:color w:val="4472C4" w:themeColor="accent1"/>
          <w:sz w:val="22"/>
          <w:szCs w:val="22"/>
          <w:shd w:val="clear" w:color="auto" w:fill="FFFFFF"/>
          <w:lang w:val="en-AU" w:eastAsia="en-GB"/>
        </w:rPr>
        <w:t xml:space="preserve"> indicates the recommended Matrigel concentration: </w:t>
      </w:r>
    </w:p>
    <w:p w14:paraId="6AE0EFF4" w14:textId="6DA3F6BE" w:rsidR="00A555ED" w:rsidRPr="00285774" w:rsidRDefault="00A555ED" w:rsidP="00A555ED">
      <w:pPr>
        <w:jc w:val="both"/>
        <w:rPr>
          <w:rFonts w:ascii="Times New Roman" w:eastAsia="Times New Roman" w:hAnsi="Times New Roman" w:cs="Times New Roman"/>
          <w:color w:val="4472C4" w:themeColor="accent1"/>
          <w:sz w:val="22"/>
          <w:szCs w:val="22"/>
          <w:lang w:val="en-AU" w:eastAsia="en-GB"/>
        </w:rPr>
      </w:pPr>
      <w:r w:rsidRPr="00D54919">
        <w:rPr>
          <w:rFonts w:ascii="Times New Roman" w:eastAsia="Times New Roman" w:hAnsi="Times New Roman" w:cs="Times New Roman"/>
          <w:color w:val="4472C4" w:themeColor="accent1"/>
          <w:sz w:val="22"/>
          <w:szCs w:val="22"/>
          <w:shd w:val="clear" w:color="auto" w:fill="FFFFFF"/>
          <w:lang w:val="en-AU" w:eastAsia="en-GB"/>
        </w:rPr>
        <w:t>Line 4</w:t>
      </w:r>
      <w:r w:rsidR="0000251D">
        <w:rPr>
          <w:rFonts w:ascii="Times New Roman" w:eastAsia="Times New Roman" w:hAnsi="Times New Roman" w:cs="Times New Roman"/>
          <w:color w:val="4472C4" w:themeColor="accent1"/>
          <w:sz w:val="22"/>
          <w:szCs w:val="22"/>
          <w:shd w:val="clear" w:color="auto" w:fill="FFFFFF"/>
          <w:lang w:val="en-AU" w:eastAsia="en-GB"/>
        </w:rPr>
        <w:t>94</w:t>
      </w:r>
      <w:r w:rsidRPr="00D54919">
        <w:rPr>
          <w:rFonts w:ascii="Times New Roman" w:eastAsia="Times New Roman" w:hAnsi="Times New Roman" w:cs="Times New Roman"/>
          <w:color w:val="4472C4" w:themeColor="accent1"/>
          <w:sz w:val="22"/>
          <w:szCs w:val="22"/>
          <w:shd w:val="clear" w:color="auto" w:fill="FFFFFF"/>
          <w:lang w:val="en-AU" w:eastAsia="en-GB"/>
        </w:rPr>
        <w:t xml:space="preserve"> “</w:t>
      </w:r>
      <w:r w:rsidRPr="00D54919">
        <w:rPr>
          <w:rFonts w:ascii="Times New Roman" w:eastAsia="Times New Roman" w:hAnsi="Times New Roman" w:cs="Times New Roman"/>
          <w:i/>
          <w:iCs/>
          <w:color w:val="4472C4" w:themeColor="accent1"/>
          <w:sz w:val="22"/>
          <w:szCs w:val="22"/>
          <w:shd w:val="clear" w:color="auto" w:fill="FFFFFF"/>
          <w:lang w:val="en-AU" w:eastAsia="en-GB"/>
        </w:rPr>
        <w:t>NOTE</w:t>
      </w:r>
      <w:r w:rsidRPr="00285774">
        <w:rPr>
          <w:rFonts w:ascii="Times New Roman" w:eastAsia="Times New Roman" w:hAnsi="Times New Roman" w:cs="Times New Roman"/>
          <w:i/>
          <w:iCs/>
          <w:color w:val="4472C4" w:themeColor="accent1"/>
          <w:sz w:val="22"/>
          <w:szCs w:val="22"/>
          <w:shd w:val="clear" w:color="auto" w:fill="FFFFFF"/>
          <w:lang w:val="en-AU" w:eastAsia="en-GB"/>
        </w:rPr>
        <w:t>: Use ECM with protein concentration &gt;10.5 mg/ml for the best culture outcomes is recommended. Lower concentration will accelerate the disintegration of the ECM dome and increase the occurrence of apical-facing-outwards organoids</w:t>
      </w:r>
      <w:r w:rsidRPr="00285774">
        <w:rPr>
          <w:rFonts w:ascii="Times New Roman" w:eastAsia="Times New Roman" w:hAnsi="Times New Roman" w:cs="Times New Roman"/>
          <w:color w:val="4472C4" w:themeColor="accent1"/>
          <w:sz w:val="22"/>
          <w:szCs w:val="22"/>
          <w:shd w:val="clear" w:color="auto" w:fill="FFFFFF"/>
          <w:lang w:val="en-AU" w:eastAsia="en-GB"/>
        </w:rPr>
        <w:t>.”</w:t>
      </w:r>
    </w:p>
    <w:p w14:paraId="52625A8D" w14:textId="77777777" w:rsidR="00A555ED" w:rsidRPr="005745A4" w:rsidRDefault="00A555ED" w:rsidP="00A555ED">
      <w:pPr>
        <w:jc w:val="both"/>
        <w:rPr>
          <w:rFonts w:ascii="Times New Roman" w:hAnsi="Times New Roman" w:cs="Times New Roman"/>
          <w:color w:val="595959" w:themeColor="text1" w:themeTint="A6"/>
          <w:sz w:val="22"/>
          <w:szCs w:val="22"/>
        </w:rPr>
      </w:pPr>
    </w:p>
    <w:p w14:paraId="21D7BE8A" w14:textId="77777777" w:rsidR="00846CF4" w:rsidRPr="005745A4" w:rsidRDefault="00846CF4" w:rsidP="00A555ED">
      <w:pPr>
        <w:jc w:val="both"/>
        <w:rPr>
          <w:rFonts w:ascii="Times New Roman" w:hAnsi="Times New Roman" w:cs="Times New Roman"/>
          <w:color w:val="595959" w:themeColor="text1" w:themeTint="A6"/>
          <w:sz w:val="22"/>
          <w:szCs w:val="22"/>
        </w:rPr>
      </w:pPr>
    </w:p>
    <w:sectPr w:rsidR="00846CF4" w:rsidRPr="00574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EB8"/>
    <w:multiLevelType w:val="hybridMultilevel"/>
    <w:tmpl w:val="700CF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452C40"/>
    <w:multiLevelType w:val="hybridMultilevel"/>
    <w:tmpl w:val="7BCCBFBC"/>
    <w:lvl w:ilvl="0" w:tplc="7226943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4110C"/>
    <w:multiLevelType w:val="multilevel"/>
    <w:tmpl w:val="48E86A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C57064"/>
    <w:multiLevelType w:val="hybridMultilevel"/>
    <w:tmpl w:val="23000E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2A496E"/>
    <w:multiLevelType w:val="multilevel"/>
    <w:tmpl w:val="EF1A43F6"/>
    <w:lvl w:ilvl="0">
      <w:start w:val="1"/>
      <w:numFmt w:val="decimal"/>
      <w:lvlText w:val="%1."/>
      <w:lvlJc w:val="left"/>
      <w:pPr>
        <w:ind w:left="720" w:hanging="363"/>
      </w:pPr>
      <w:rPr>
        <w:rFonts w:hint="default"/>
      </w:rPr>
    </w:lvl>
    <w:lvl w:ilvl="1">
      <w:start w:val="2"/>
      <w:numFmt w:val="decimal"/>
      <w:isLgl/>
      <w:lvlText w:val="%1.%2"/>
      <w:lvlJc w:val="left"/>
      <w:pPr>
        <w:ind w:left="1230" w:hanging="363"/>
      </w:pPr>
      <w:rPr>
        <w:rFonts w:hint="default"/>
      </w:rPr>
    </w:lvl>
    <w:lvl w:ilvl="2">
      <w:start w:val="1"/>
      <w:numFmt w:val="decimal"/>
      <w:isLgl/>
      <w:lvlText w:val="%1.%2.%3"/>
      <w:lvlJc w:val="left"/>
      <w:pPr>
        <w:ind w:left="1740" w:hanging="363"/>
      </w:pPr>
      <w:rPr>
        <w:rFonts w:hint="default"/>
      </w:rPr>
    </w:lvl>
    <w:lvl w:ilvl="3">
      <w:start w:val="1"/>
      <w:numFmt w:val="decimal"/>
      <w:isLgl/>
      <w:lvlText w:val="%1.%2.%3.%4"/>
      <w:lvlJc w:val="left"/>
      <w:pPr>
        <w:ind w:left="2250" w:hanging="363"/>
      </w:pPr>
      <w:rPr>
        <w:rFonts w:hint="default"/>
      </w:rPr>
    </w:lvl>
    <w:lvl w:ilvl="4">
      <w:start w:val="1"/>
      <w:numFmt w:val="decimal"/>
      <w:isLgl/>
      <w:lvlText w:val="%1.%2.%3.%4.%5"/>
      <w:lvlJc w:val="left"/>
      <w:pPr>
        <w:ind w:left="2760" w:hanging="363"/>
      </w:pPr>
      <w:rPr>
        <w:rFonts w:hint="default"/>
      </w:rPr>
    </w:lvl>
    <w:lvl w:ilvl="5">
      <w:start w:val="1"/>
      <w:numFmt w:val="decimal"/>
      <w:isLgl/>
      <w:lvlText w:val="%1.%2.%3.%4.%5.%6"/>
      <w:lvlJc w:val="left"/>
      <w:pPr>
        <w:ind w:left="3270" w:hanging="363"/>
      </w:pPr>
      <w:rPr>
        <w:rFonts w:hint="default"/>
      </w:rPr>
    </w:lvl>
    <w:lvl w:ilvl="6">
      <w:start w:val="1"/>
      <w:numFmt w:val="decimal"/>
      <w:isLgl/>
      <w:lvlText w:val="%1.%2.%3.%4.%5.%6.%7"/>
      <w:lvlJc w:val="left"/>
      <w:pPr>
        <w:ind w:left="3780" w:hanging="363"/>
      </w:pPr>
      <w:rPr>
        <w:rFonts w:hint="default"/>
      </w:rPr>
    </w:lvl>
    <w:lvl w:ilvl="7">
      <w:start w:val="1"/>
      <w:numFmt w:val="decimal"/>
      <w:isLgl/>
      <w:lvlText w:val="%1.%2.%3.%4.%5.%6.%7.%8"/>
      <w:lvlJc w:val="left"/>
      <w:pPr>
        <w:ind w:left="4290" w:hanging="363"/>
      </w:pPr>
      <w:rPr>
        <w:rFonts w:hint="default"/>
      </w:rPr>
    </w:lvl>
    <w:lvl w:ilvl="8">
      <w:start w:val="1"/>
      <w:numFmt w:val="decimal"/>
      <w:isLgl/>
      <w:lvlText w:val="%1.%2.%3.%4.%5.%6.%7.%8.%9"/>
      <w:lvlJc w:val="left"/>
      <w:pPr>
        <w:ind w:left="4800" w:hanging="363"/>
      </w:pPr>
      <w:rPr>
        <w:rFonts w:hint="default"/>
      </w:rPr>
    </w:lvl>
  </w:abstractNum>
  <w:abstractNum w:abstractNumId="6" w15:restartNumberingAfterBreak="0">
    <w:nsid w:val="48D83B52"/>
    <w:multiLevelType w:val="hybridMultilevel"/>
    <w:tmpl w:val="FCDC0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CA0BDA"/>
    <w:multiLevelType w:val="hybridMultilevel"/>
    <w:tmpl w:val="23000E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7B0E236F"/>
    <w:multiLevelType w:val="hybridMultilevel"/>
    <w:tmpl w:val="0F64E7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7D921438"/>
    <w:multiLevelType w:val="multilevel"/>
    <w:tmpl w:val="2C5E9AE6"/>
    <w:lvl w:ilvl="0">
      <w:start w:val="1"/>
      <w:numFmt w:val="decimal"/>
      <w:lvlText w:val="%1."/>
      <w:lvlJc w:val="left"/>
      <w:pPr>
        <w:ind w:left="720" w:hanging="363"/>
      </w:pPr>
      <w:rPr>
        <w:rFonts w:hint="default"/>
      </w:rPr>
    </w:lvl>
    <w:lvl w:ilvl="1">
      <w:start w:val="2"/>
      <w:numFmt w:val="none"/>
      <w:isLgl/>
      <w:lvlText w:val="%1.1"/>
      <w:lvlJc w:val="left"/>
      <w:pPr>
        <w:ind w:left="1230" w:hanging="363"/>
      </w:pPr>
      <w:rPr>
        <w:rFonts w:hint="default"/>
      </w:rPr>
    </w:lvl>
    <w:lvl w:ilvl="2">
      <w:start w:val="1"/>
      <w:numFmt w:val="decimal"/>
      <w:isLgl/>
      <w:lvlText w:val="%1.%2.%3"/>
      <w:lvlJc w:val="left"/>
      <w:pPr>
        <w:ind w:left="1740" w:hanging="363"/>
      </w:pPr>
      <w:rPr>
        <w:rFonts w:hint="default"/>
      </w:rPr>
    </w:lvl>
    <w:lvl w:ilvl="3">
      <w:start w:val="1"/>
      <w:numFmt w:val="decimal"/>
      <w:isLgl/>
      <w:lvlText w:val="%1.%2.%3.%4"/>
      <w:lvlJc w:val="left"/>
      <w:pPr>
        <w:ind w:left="2250" w:hanging="363"/>
      </w:pPr>
      <w:rPr>
        <w:rFonts w:hint="default"/>
      </w:rPr>
    </w:lvl>
    <w:lvl w:ilvl="4">
      <w:start w:val="1"/>
      <w:numFmt w:val="decimal"/>
      <w:isLgl/>
      <w:lvlText w:val="%1.%2.%3.%4.%5"/>
      <w:lvlJc w:val="left"/>
      <w:pPr>
        <w:ind w:left="2760" w:hanging="363"/>
      </w:pPr>
      <w:rPr>
        <w:rFonts w:hint="default"/>
      </w:rPr>
    </w:lvl>
    <w:lvl w:ilvl="5">
      <w:start w:val="1"/>
      <w:numFmt w:val="decimal"/>
      <w:isLgl/>
      <w:lvlText w:val="%1.%2.%3.%4.%5.%6"/>
      <w:lvlJc w:val="left"/>
      <w:pPr>
        <w:ind w:left="3270" w:hanging="363"/>
      </w:pPr>
      <w:rPr>
        <w:rFonts w:hint="default"/>
      </w:rPr>
    </w:lvl>
    <w:lvl w:ilvl="6">
      <w:start w:val="1"/>
      <w:numFmt w:val="decimal"/>
      <w:isLgl/>
      <w:lvlText w:val="%1.%2.%3.%4.%5.%6.%7"/>
      <w:lvlJc w:val="left"/>
      <w:pPr>
        <w:ind w:left="3780" w:hanging="363"/>
      </w:pPr>
      <w:rPr>
        <w:rFonts w:hint="default"/>
      </w:rPr>
    </w:lvl>
    <w:lvl w:ilvl="7">
      <w:start w:val="1"/>
      <w:numFmt w:val="decimal"/>
      <w:isLgl/>
      <w:lvlText w:val="%1.%2.%3.%4.%5.%6.%7.%8"/>
      <w:lvlJc w:val="left"/>
      <w:pPr>
        <w:ind w:left="4290" w:hanging="363"/>
      </w:pPr>
      <w:rPr>
        <w:rFonts w:hint="default"/>
      </w:rPr>
    </w:lvl>
    <w:lvl w:ilvl="8">
      <w:start w:val="1"/>
      <w:numFmt w:val="decimal"/>
      <w:isLgl/>
      <w:lvlText w:val="%1.%2.%3.%4.%5.%6.%7.%8.%9"/>
      <w:lvlJc w:val="left"/>
      <w:pPr>
        <w:ind w:left="4800" w:hanging="363"/>
      </w:pPr>
      <w:rPr>
        <w:rFonts w:hint="default"/>
      </w:rPr>
    </w:lvl>
  </w:abstractNum>
  <w:num w:numId="1">
    <w:abstractNumId w:val="1"/>
  </w:num>
  <w:num w:numId="2">
    <w:abstractNumId w:val="8"/>
  </w:num>
  <w:num w:numId="3">
    <w:abstractNumId w:val="4"/>
  </w:num>
  <w:num w:numId="4">
    <w:abstractNumId w:val="6"/>
  </w:num>
  <w:num w:numId="5">
    <w:abstractNumId w:val="0"/>
  </w:num>
  <w:num w:numId="6">
    <w:abstractNumId w:val="9"/>
  </w:num>
  <w:num w:numId="7">
    <w:abstractNumId w:val="5"/>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11"/>
    <w:rsid w:val="0000251D"/>
    <w:rsid w:val="0002330E"/>
    <w:rsid w:val="000518F7"/>
    <w:rsid w:val="0005299F"/>
    <w:rsid w:val="00061DA8"/>
    <w:rsid w:val="0008304D"/>
    <w:rsid w:val="000946F7"/>
    <w:rsid w:val="000C14C8"/>
    <w:rsid w:val="000C38D3"/>
    <w:rsid w:val="000E027E"/>
    <w:rsid w:val="000E4709"/>
    <w:rsid w:val="000E6E09"/>
    <w:rsid w:val="000F37AC"/>
    <w:rsid w:val="000F60A6"/>
    <w:rsid w:val="001069FE"/>
    <w:rsid w:val="00124964"/>
    <w:rsid w:val="00127D27"/>
    <w:rsid w:val="00131C49"/>
    <w:rsid w:val="00137125"/>
    <w:rsid w:val="00146961"/>
    <w:rsid w:val="00151605"/>
    <w:rsid w:val="00157080"/>
    <w:rsid w:val="001848FE"/>
    <w:rsid w:val="001916BB"/>
    <w:rsid w:val="001B5642"/>
    <w:rsid w:val="001C02C0"/>
    <w:rsid w:val="001C5ACF"/>
    <w:rsid w:val="001D7D4C"/>
    <w:rsid w:val="001F0E93"/>
    <w:rsid w:val="00204D75"/>
    <w:rsid w:val="0021270E"/>
    <w:rsid w:val="00231B40"/>
    <w:rsid w:val="00245D73"/>
    <w:rsid w:val="00247379"/>
    <w:rsid w:val="002500B5"/>
    <w:rsid w:val="00261BEF"/>
    <w:rsid w:val="002811E1"/>
    <w:rsid w:val="00285774"/>
    <w:rsid w:val="002870DA"/>
    <w:rsid w:val="002A579D"/>
    <w:rsid w:val="002C6C1C"/>
    <w:rsid w:val="002D2C8A"/>
    <w:rsid w:val="00302A1F"/>
    <w:rsid w:val="00304833"/>
    <w:rsid w:val="003100B3"/>
    <w:rsid w:val="00332714"/>
    <w:rsid w:val="0034076C"/>
    <w:rsid w:val="00343347"/>
    <w:rsid w:val="00347724"/>
    <w:rsid w:val="00350C6A"/>
    <w:rsid w:val="00374BE6"/>
    <w:rsid w:val="0039305E"/>
    <w:rsid w:val="00396DD7"/>
    <w:rsid w:val="003C0E21"/>
    <w:rsid w:val="003E162D"/>
    <w:rsid w:val="003F64A3"/>
    <w:rsid w:val="00410C1E"/>
    <w:rsid w:val="004115F0"/>
    <w:rsid w:val="00427B09"/>
    <w:rsid w:val="00427D71"/>
    <w:rsid w:val="00435E06"/>
    <w:rsid w:val="00442DF7"/>
    <w:rsid w:val="00450A49"/>
    <w:rsid w:val="00452FF1"/>
    <w:rsid w:val="00471CDC"/>
    <w:rsid w:val="004915FC"/>
    <w:rsid w:val="004A040C"/>
    <w:rsid w:val="004A0681"/>
    <w:rsid w:val="004B4287"/>
    <w:rsid w:val="004B4D7F"/>
    <w:rsid w:val="004B4D9B"/>
    <w:rsid w:val="004D18C0"/>
    <w:rsid w:val="004D5FFF"/>
    <w:rsid w:val="004F6048"/>
    <w:rsid w:val="004F6FC1"/>
    <w:rsid w:val="005247E7"/>
    <w:rsid w:val="00554361"/>
    <w:rsid w:val="005745A4"/>
    <w:rsid w:val="00584C6A"/>
    <w:rsid w:val="00596009"/>
    <w:rsid w:val="005970AD"/>
    <w:rsid w:val="005A4632"/>
    <w:rsid w:val="005C08AE"/>
    <w:rsid w:val="005D1666"/>
    <w:rsid w:val="005D4EF8"/>
    <w:rsid w:val="006100FB"/>
    <w:rsid w:val="00617DB9"/>
    <w:rsid w:val="0062009A"/>
    <w:rsid w:val="00623C87"/>
    <w:rsid w:val="00630F92"/>
    <w:rsid w:val="00680079"/>
    <w:rsid w:val="0068321B"/>
    <w:rsid w:val="00686C68"/>
    <w:rsid w:val="006A0BF7"/>
    <w:rsid w:val="006B00E0"/>
    <w:rsid w:val="006B70B8"/>
    <w:rsid w:val="006C6315"/>
    <w:rsid w:val="006D0E10"/>
    <w:rsid w:val="006F0A7E"/>
    <w:rsid w:val="006F71A0"/>
    <w:rsid w:val="00704CD0"/>
    <w:rsid w:val="0073000A"/>
    <w:rsid w:val="00736F9F"/>
    <w:rsid w:val="00737D75"/>
    <w:rsid w:val="00760F92"/>
    <w:rsid w:val="007959C8"/>
    <w:rsid w:val="007C53D3"/>
    <w:rsid w:val="007C617B"/>
    <w:rsid w:val="007D781F"/>
    <w:rsid w:val="007E3412"/>
    <w:rsid w:val="007E60A2"/>
    <w:rsid w:val="007F3E6F"/>
    <w:rsid w:val="007F6159"/>
    <w:rsid w:val="00800944"/>
    <w:rsid w:val="00802299"/>
    <w:rsid w:val="00814EBB"/>
    <w:rsid w:val="00815A7C"/>
    <w:rsid w:val="008167E7"/>
    <w:rsid w:val="00830267"/>
    <w:rsid w:val="0083205D"/>
    <w:rsid w:val="00833B69"/>
    <w:rsid w:val="00834E2B"/>
    <w:rsid w:val="00846CF4"/>
    <w:rsid w:val="00857906"/>
    <w:rsid w:val="008850EA"/>
    <w:rsid w:val="008B16EF"/>
    <w:rsid w:val="008D0788"/>
    <w:rsid w:val="008D2F4C"/>
    <w:rsid w:val="008D6ED0"/>
    <w:rsid w:val="008F072B"/>
    <w:rsid w:val="0090460B"/>
    <w:rsid w:val="009073F2"/>
    <w:rsid w:val="009142A3"/>
    <w:rsid w:val="00923885"/>
    <w:rsid w:val="00955AB2"/>
    <w:rsid w:val="00966768"/>
    <w:rsid w:val="009A3C44"/>
    <w:rsid w:val="009A5E5B"/>
    <w:rsid w:val="009B291F"/>
    <w:rsid w:val="009B48BD"/>
    <w:rsid w:val="009C0BD1"/>
    <w:rsid w:val="009C3803"/>
    <w:rsid w:val="009D0F0D"/>
    <w:rsid w:val="009F658F"/>
    <w:rsid w:val="00A04823"/>
    <w:rsid w:val="00A04E6D"/>
    <w:rsid w:val="00A27D30"/>
    <w:rsid w:val="00A555ED"/>
    <w:rsid w:val="00A60C38"/>
    <w:rsid w:val="00A65353"/>
    <w:rsid w:val="00A7281C"/>
    <w:rsid w:val="00A848DD"/>
    <w:rsid w:val="00A91930"/>
    <w:rsid w:val="00AA776D"/>
    <w:rsid w:val="00AB0BEA"/>
    <w:rsid w:val="00AB3A0F"/>
    <w:rsid w:val="00AF0E7E"/>
    <w:rsid w:val="00B07BA9"/>
    <w:rsid w:val="00B40436"/>
    <w:rsid w:val="00B75996"/>
    <w:rsid w:val="00B8511D"/>
    <w:rsid w:val="00B87B0A"/>
    <w:rsid w:val="00B9574E"/>
    <w:rsid w:val="00BC0754"/>
    <w:rsid w:val="00BC5C07"/>
    <w:rsid w:val="00BE4720"/>
    <w:rsid w:val="00BF4531"/>
    <w:rsid w:val="00BF5D34"/>
    <w:rsid w:val="00BF7F38"/>
    <w:rsid w:val="00C058FC"/>
    <w:rsid w:val="00C14C0F"/>
    <w:rsid w:val="00C2679D"/>
    <w:rsid w:val="00C32A11"/>
    <w:rsid w:val="00C45816"/>
    <w:rsid w:val="00C45E6B"/>
    <w:rsid w:val="00C46054"/>
    <w:rsid w:val="00C5380D"/>
    <w:rsid w:val="00C70D44"/>
    <w:rsid w:val="00C71A11"/>
    <w:rsid w:val="00CA7DFF"/>
    <w:rsid w:val="00CB35E6"/>
    <w:rsid w:val="00CC0B0E"/>
    <w:rsid w:val="00CD5002"/>
    <w:rsid w:val="00CE4511"/>
    <w:rsid w:val="00D0229B"/>
    <w:rsid w:val="00D07F6D"/>
    <w:rsid w:val="00D31FA2"/>
    <w:rsid w:val="00D45086"/>
    <w:rsid w:val="00D7219E"/>
    <w:rsid w:val="00D74257"/>
    <w:rsid w:val="00D77320"/>
    <w:rsid w:val="00D906AE"/>
    <w:rsid w:val="00DB44A9"/>
    <w:rsid w:val="00DC23AA"/>
    <w:rsid w:val="00DC6955"/>
    <w:rsid w:val="00DF1ACC"/>
    <w:rsid w:val="00DF7237"/>
    <w:rsid w:val="00DF7E33"/>
    <w:rsid w:val="00E0359A"/>
    <w:rsid w:val="00E04AF5"/>
    <w:rsid w:val="00E311D8"/>
    <w:rsid w:val="00E417E9"/>
    <w:rsid w:val="00E62C37"/>
    <w:rsid w:val="00E70439"/>
    <w:rsid w:val="00E7725B"/>
    <w:rsid w:val="00E77500"/>
    <w:rsid w:val="00E80053"/>
    <w:rsid w:val="00EE5DF4"/>
    <w:rsid w:val="00EE7AF5"/>
    <w:rsid w:val="00EF5317"/>
    <w:rsid w:val="00EF58B2"/>
    <w:rsid w:val="00F03641"/>
    <w:rsid w:val="00F0788B"/>
    <w:rsid w:val="00F12939"/>
    <w:rsid w:val="00F20E68"/>
    <w:rsid w:val="00F41BDB"/>
    <w:rsid w:val="00F5239A"/>
    <w:rsid w:val="00F72E18"/>
    <w:rsid w:val="00F74D69"/>
    <w:rsid w:val="00FC58A2"/>
    <w:rsid w:val="00FC600E"/>
    <w:rsid w:val="00FC7C05"/>
    <w:rsid w:val="00FD028D"/>
    <w:rsid w:val="00FF1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0F70"/>
  <w15:chartTrackingRefBased/>
  <w15:docId w15:val="{CEC45481-05EF-2444-8F3F-EFE6E50E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1A11"/>
    <w:pPr>
      <w:spacing w:before="100" w:beforeAutospacing="1" w:after="100" w:afterAutospacing="1"/>
    </w:pPr>
    <w:rPr>
      <w:rFonts w:ascii="Times New Roman" w:eastAsia="Times New Roman" w:hAnsi="Times New Roman" w:cs="Times New Roman"/>
      <w:lang w:val="en-AU" w:eastAsia="en-GB"/>
    </w:rPr>
  </w:style>
  <w:style w:type="paragraph" w:styleId="ListParagraph">
    <w:name w:val="List Paragraph"/>
    <w:basedOn w:val="Normal"/>
    <w:uiPriority w:val="34"/>
    <w:qFormat/>
    <w:rsid w:val="00C71A11"/>
    <w:pPr>
      <w:ind w:left="720"/>
      <w:contextualSpacing/>
    </w:pPr>
  </w:style>
  <w:style w:type="paragraph" w:styleId="BalloonText">
    <w:name w:val="Balloon Text"/>
    <w:basedOn w:val="Normal"/>
    <w:link w:val="BalloonTextChar"/>
    <w:uiPriority w:val="99"/>
    <w:semiHidden/>
    <w:unhideWhenUsed/>
    <w:rsid w:val="00C71A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1A11"/>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5745A4"/>
    <w:rPr>
      <w:sz w:val="16"/>
      <w:szCs w:val="16"/>
    </w:rPr>
  </w:style>
  <w:style w:type="paragraph" w:styleId="CommentText">
    <w:name w:val="annotation text"/>
    <w:basedOn w:val="Normal"/>
    <w:link w:val="CommentTextChar"/>
    <w:uiPriority w:val="99"/>
    <w:unhideWhenUsed/>
    <w:rsid w:val="005745A4"/>
    <w:rPr>
      <w:sz w:val="20"/>
      <w:szCs w:val="20"/>
    </w:rPr>
  </w:style>
  <w:style w:type="character" w:customStyle="1" w:styleId="CommentTextChar">
    <w:name w:val="Comment Text Char"/>
    <w:basedOn w:val="DefaultParagraphFont"/>
    <w:link w:val="CommentText"/>
    <w:uiPriority w:val="99"/>
    <w:rsid w:val="005745A4"/>
    <w:rPr>
      <w:sz w:val="20"/>
      <w:szCs w:val="20"/>
      <w:lang w:val="en-GB"/>
    </w:rPr>
  </w:style>
  <w:style w:type="paragraph" w:styleId="CommentSubject">
    <w:name w:val="annotation subject"/>
    <w:basedOn w:val="CommentText"/>
    <w:next w:val="CommentText"/>
    <w:link w:val="CommentSubjectChar"/>
    <w:uiPriority w:val="99"/>
    <w:semiHidden/>
    <w:unhideWhenUsed/>
    <w:rsid w:val="005745A4"/>
    <w:rPr>
      <w:b/>
      <w:bCs/>
    </w:rPr>
  </w:style>
  <w:style w:type="character" w:customStyle="1" w:styleId="CommentSubjectChar">
    <w:name w:val="Comment Subject Char"/>
    <w:basedOn w:val="CommentTextChar"/>
    <w:link w:val="CommentSubject"/>
    <w:uiPriority w:val="99"/>
    <w:semiHidden/>
    <w:rsid w:val="005745A4"/>
    <w:rPr>
      <w:b/>
      <w:bCs/>
      <w:sz w:val="20"/>
      <w:szCs w:val="20"/>
      <w:lang w:val="en-GB"/>
    </w:rPr>
  </w:style>
  <w:style w:type="character" w:styleId="Hyperlink">
    <w:name w:val="Hyperlink"/>
    <w:basedOn w:val="DefaultParagraphFont"/>
    <w:uiPriority w:val="99"/>
    <w:unhideWhenUsed/>
    <w:rsid w:val="0021270E"/>
    <w:rPr>
      <w:color w:val="0563C1" w:themeColor="hyperlink"/>
      <w:u w:val="single"/>
    </w:rPr>
  </w:style>
  <w:style w:type="character" w:styleId="UnresolvedMention">
    <w:name w:val="Unresolved Mention"/>
    <w:basedOn w:val="DefaultParagraphFont"/>
    <w:uiPriority w:val="99"/>
    <w:semiHidden/>
    <w:unhideWhenUsed/>
    <w:rsid w:val="0021270E"/>
    <w:rPr>
      <w:color w:val="605E5C"/>
      <w:shd w:val="clear" w:color="auto" w:fill="E1DFDD"/>
    </w:rPr>
  </w:style>
  <w:style w:type="character" w:customStyle="1" w:styleId="markdqnjwk6p0">
    <w:name w:val="markdqnjwk6p0"/>
    <w:basedOn w:val="DefaultParagraphFont"/>
    <w:rsid w:val="000F37AC"/>
  </w:style>
  <w:style w:type="character" w:customStyle="1" w:styleId="markxi0z3xglc">
    <w:name w:val="markxi0z3xglc"/>
    <w:basedOn w:val="DefaultParagraphFont"/>
    <w:rsid w:val="000F3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4837">
      <w:bodyDiv w:val="1"/>
      <w:marLeft w:val="0"/>
      <w:marRight w:val="0"/>
      <w:marTop w:val="0"/>
      <w:marBottom w:val="0"/>
      <w:divBdr>
        <w:top w:val="none" w:sz="0" w:space="0" w:color="auto"/>
        <w:left w:val="none" w:sz="0" w:space="0" w:color="auto"/>
        <w:bottom w:val="none" w:sz="0" w:space="0" w:color="auto"/>
        <w:right w:val="none" w:sz="0" w:space="0" w:color="auto"/>
      </w:divBdr>
    </w:div>
    <w:div w:id="492374457">
      <w:bodyDiv w:val="1"/>
      <w:marLeft w:val="0"/>
      <w:marRight w:val="0"/>
      <w:marTop w:val="0"/>
      <w:marBottom w:val="0"/>
      <w:divBdr>
        <w:top w:val="none" w:sz="0" w:space="0" w:color="auto"/>
        <w:left w:val="none" w:sz="0" w:space="0" w:color="auto"/>
        <w:bottom w:val="none" w:sz="0" w:space="0" w:color="auto"/>
        <w:right w:val="none" w:sz="0" w:space="0" w:color="auto"/>
      </w:divBdr>
    </w:div>
    <w:div w:id="507596802">
      <w:bodyDiv w:val="1"/>
      <w:marLeft w:val="0"/>
      <w:marRight w:val="0"/>
      <w:marTop w:val="0"/>
      <w:marBottom w:val="0"/>
      <w:divBdr>
        <w:top w:val="none" w:sz="0" w:space="0" w:color="auto"/>
        <w:left w:val="none" w:sz="0" w:space="0" w:color="auto"/>
        <w:bottom w:val="none" w:sz="0" w:space="0" w:color="auto"/>
        <w:right w:val="none" w:sz="0" w:space="0" w:color="auto"/>
      </w:divBdr>
      <w:divsChild>
        <w:div w:id="86197030">
          <w:marLeft w:val="0"/>
          <w:marRight w:val="0"/>
          <w:marTop w:val="0"/>
          <w:marBottom w:val="0"/>
          <w:divBdr>
            <w:top w:val="none" w:sz="0" w:space="0" w:color="auto"/>
            <w:left w:val="none" w:sz="0" w:space="0" w:color="auto"/>
            <w:bottom w:val="none" w:sz="0" w:space="0" w:color="auto"/>
            <w:right w:val="none" w:sz="0" w:space="0" w:color="auto"/>
          </w:divBdr>
        </w:div>
      </w:divsChild>
    </w:div>
    <w:div w:id="595287053">
      <w:bodyDiv w:val="1"/>
      <w:marLeft w:val="0"/>
      <w:marRight w:val="0"/>
      <w:marTop w:val="0"/>
      <w:marBottom w:val="0"/>
      <w:divBdr>
        <w:top w:val="none" w:sz="0" w:space="0" w:color="auto"/>
        <w:left w:val="none" w:sz="0" w:space="0" w:color="auto"/>
        <w:bottom w:val="none" w:sz="0" w:space="0" w:color="auto"/>
        <w:right w:val="none" w:sz="0" w:space="0" w:color="auto"/>
      </w:divBdr>
    </w:div>
    <w:div w:id="936716409">
      <w:bodyDiv w:val="1"/>
      <w:marLeft w:val="0"/>
      <w:marRight w:val="0"/>
      <w:marTop w:val="0"/>
      <w:marBottom w:val="0"/>
      <w:divBdr>
        <w:top w:val="none" w:sz="0" w:space="0" w:color="auto"/>
        <w:left w:val="none" w:sz="0" w:space="0" w:color="auto"/>
        <w:bottom w:val="none" w:sz="0" w:space="0" w:color="auto"/>
        <w:right w:val="none" w:sz="0" w:space="0" w:color="auto"/>
      </w:divBdr>
    </w:div>
    <w:div w:id="1575824007">
      <w:bodyDiv w:val="1"/>
      <w:marLeft w:val="0"/>
      <w:marRight w:val="0"/>
      <w:marTop w:val="0"/>
      <w:marBottom w:val="0"/>
      <w:divBdr>
        <w:top w:val="none" w:sz="0" w:space="0" w:color="auto"/>
        <w:left w:val="none" w:sz="0" w:space="0" w:color="auto"/>
        <w:bottom w:val="none" w:sz="0" w:space="0" w:color="auto"/>
        <w:right w:val="none" w:sz="0" w:space="0" w:color="auto"/>
      </w:divBdr>
    </w:div>
    <w:div w:id="1612282686">
      <w:bodyDiv w:val="1"/>
      <w:marLeft w:val="0"/>
      <w:marRight w:val="0"/>
      <w:marTop w:val="0"/>
      <w:marBottom w:val="0"/>
      <w:divBdr>
        <w:top w:val="none" w:sz="0" w:space="0" w:color="auto"/>
        <w:left w:val="none" w:sz="0" w:space="0" w:color="auto"/>
        <w:bottom w:val="none" w:sz="0" w:space="0" w:color="auto"/>
        <w:right w:val="none" w:sz="0" w:space="0" w:color="auto"/>
      </w:divBdr>
    </w:div>
    <w:div w:id="18716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andor.oxinst.com/downloads/uploads/Zyla_hardware_user_gui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A1F2-7CAC-4B94-85AF-8EC9D37A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4586</Words>
  <Characters>26145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Shafagh Waters</dc:creator>
  <cp:keywords/>
  <dc:description/>
  <cp:lastModifiedBy>Katelin Allan</cp:lastModifiedBy>
  <cp:revision>6</cp:revision>
  <dcterms:created xsi:type="dcterms:W3CDTF">2021-10-22T02:40:00Z</dcterms:created>
  <dcterms:modified xsi:type="dcterms:W3CDTF">2021-10-22T04:09:00Z</dcterms:modified>
</cp:coreProperties>
</file>