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ADFE" w14:textId="77777777" w:rsidR="00652C54" w:rsidRDefault="00652C54" w:rsidP="00652C54"/>
    <w:p w14:paraId="2BDDB6AD" w14:textId="4BF6389F" w:rsidR="00C13C9E" w:rsidRDefault="00652C54" w:rsidP="00C13C9E">
      <w:r>
        <w:t xml:space="preserve">Revisions required for your </w:t>
      </w:r>
      <w:proofErr w:type="spellStart"/>
      <w:r>
        <w:t>JoVE</w:t>
      </w:r>
      <w:proofErr w:type="spellEnd"/>
      <w:r>
        <w:t xml:space="preserve"> submission JoVE63089R3 - </w:t>
      </w:r>
    </w:p>
    <w:p w14:paraId="73B5D6AC" w14:textId="46400F94" w:rsidR="00652C54" w:rsidRDefault="00652C54" w:rsidP="00652C54">
      <w:pPr>
        <w:rPr>
          <w:rFonts w:hint="eastAsia"/>
        </w:rPr>
      </w:pPr>
      <w:r>
        <w:rPr>
          <w:rFonts w:hint="eastAsia"/>
        </w:rPr>
        <w:t xml:space="preserve">[em.jove.24f40.76d40b.8c132b25@editorialmanager.com] </w:t>
      </w:r>
      <w:r>
        <w:rPr>
          <w:rFonts w:hint="eastAsia"/>
        </w:rPr>
        <w:t>代表</w:t>
      </w:r>
      <w:r>
        <w:rPr>
          <w:rFonts w:hint="eastAsia"/>
        </w:rPr>
        <w:t xml:space="preserve"> Vidhya </w:t>
      </w:r>
      <w:proofErr w:type="spellStart"/>
      <w:r>
        <w:rPr>
          <w:rFonts w:hint="eastAsia"/>
        </w:rPr>
        <w:t>Iyer</w:t>
      </w:r>
      <w:proofErr w:type="spellEnd"/>
      <w:r>
        <w:rPr>
          <w:rFonts w:hint="eastAsia"/>
        </w:rPr>
        <w:t xml:space="preserve"> [em@editorialmanager.com]</w:t>
      </w:r>
    </w:p>
    <w:p w14:paraId="21F97DCC" w14:textId="77777777" w:rsidR="00652C54" w:rsidRDefault="00652C54" w:rsidP="00652C54">
      <w:pPr>
        <w:rPr>
          <w:rFonts w:hint="eastAsia"/>
        </w:rPr>
      </w:pPr>
      <w:r>
        <w:rPr>
          <w:rFonts w:hint="eastAsia"/>
        </w:rPr>
        <w:t>寄件日期</w:t>
      </w:r>
      <w:r>
        <w:rPr>
          <w:rFonts w:hint="eastAsia"/>
        </w:rPr>
        <w:t>:</w:t>
      </w:r>
      <w:r>
        <w:rPr>
          <w:rFonts w:hint="eastAsia"/>
        </w:rPr>
        <w:tab/>
        <w:t>2021</w:t>
      </w:r>
      <w:r>
        <w:rPr>
          <w:rFonts w:hint="eastAsia"/>
        </w:rPr>
        <w:t>年</w:t>
      </w:r>
      <w:r>
        <w:rPr>
          <w:rFonts w:hint="eastAsia"/>
        </w:rPr>
        <w:t>10</w:t>
      </w:r>
      <w:r>
        <w:rPr>
          <w:rFonts w:hint="eastAsia"/>
        </w:rPr>
        <w:t>月</w:t>
      </w:r>
      <w:r>
        <w:rPr>
          <w:rFonts w:hint="eastAsia"/>
        </w:rPr>
        <w:t>22</w:t>
      </w:r>
      <w:r>
        <w:rPr>
          <w:rFonts w:hint="eastAsia"/>
        </w:rPr>
        <w:t>日</w:t>
      </w:r>
      <w:r>
        <w:rPr>
          <w:rFonts w:hint="eastAsia"/>
        </w:rPr>
        <w:t xml:space="preserve"> </w:t>
      </w:r>
      <w:r>
        <w:rPr>
          <w:rFonts w:hint="eastAsia"/>
        </w:rPr>
        <w:t>下午</w:t>
      </w:r>
      <w:r>
        <w:rPr>
          <w:rFonts w:hint="eastAsia"/>
        </w:rPr>
        <w:t xml:space="preserve"> 09:41</w:t>
      </w:r>
    </w:p>
    <w:p w14:paraId="7B5BB194" w14:textId="77777777" w:rsidR="00652C54" w:rsidRDefault="00652C54" w:rsidP="00652C54">
      <w:pPr>
        <w:rPr>
          <w:rFonts w:hint="eastAsia"/>
        </w:rPr>
      </w:pPr>
      <w:r>
        <w:rPr>
          <w:rFonts w:hint="eastAsia"/>
        </w:rPr>
        <w:t>收件者</w:t>
      </w:r>
      <w:r>
        <w:rPr>
          <w:rFonts w:hint="eastAsia"/>
        </w:rPr>
        <w:t>:</w:t>
      </w:r>
      <w:r>
        <w:rPr>
          <w:rFonts w:hint="eastAsia"/>
        </w:rPr>
        <w:tab/>
      </w:r>
    </w:p>
    <w:p w14:paraId="07B87CFF" w14:textId="77777777" w:rsidR="00652C54" w:rsidRDefault="00652C54" w:rsidP="00652C54">
      <w:pPr>
        <w:rPr>
          <w:rFonts w:hint="eastAsia"/>
        </w:rPr>
      </w:pPr>
      <w:r>
        <w:rPr>
          <w:rFonts w:hint="eastAsia"/>
        </w:rPr>
        <w:t>方偉宏</w:t>
      </w:r>
    </w:p>
    <w:p w14:paraId="4B9FEA6C" w14:textId="77777777" w:rsidR="00652C54" w:rsidRDefault="00652C54" w:rsidP="00652C54">
      <w:pPr>
        <w:rPr>
          <w:rFonts w:hint="eastAsia"/>
        </w:rPr>
      </w:pPr>
      <w:r>
        <w:rPr>
          <w:rFonts w:hint="eastAsia"/>
        </w:rPr>
        <w:t>附件</w:t>
      </w:r>
      <w:r>
        <w:rPr>
          <w:rFonts w:hint="eastAsia"/>
        </w:rPr>
        <w:t>:</w:t>
      </w:r>
      <w:r>
        <w:rPr>
          <w:rFonts w:hint="eastAsia"/>
        </w:rPr>
        <w:tab/>
      </w:r>
    </w:p>
    <w:p w14:paraId="50F11C62" w14:textId="77777777" w:rsidR="00652C54" w:rsidRDefault="00652C54" w:rsidP="00652C54">
      <w:r>
        <w:t>63089_R3_edit.docx‎ (146 KB‎); 63059_R3_edit_iThen.pdf‎ (3 MB‎)</w:t>
      </w:r>
    </w:p>
    <w:p w14:paraId="4CDAABB3" w14:textId="77777777" w:rsidR="00652C54" w:rsidRDefault="00652C54" w:rsidP="00652C54">
      <w:r>
        <w:t xml:space="preserve">CC: "Hui-Lan Chang" lanlanchang1004@gmail.com, "Kang-Yi </w:t>
      </w:r>
      <w:proofErr w:type="spellStart"/>
      <w:r>
        <w:t>Su</w:t>
      </w:r>
      <w:proofErr w:type="spellEnd"/>
      <w:r>
        <w:t>" suky@ntu.edu.tw, "Steven Goodman" sgoodman@usc.edu, "</w:t>
      </w:r>
      <w:proofErr w:type="spellStart"/>
      <w:r>
        <w:t>Wern-Cherng</w:t>
      </w:r>
      <w:proofErr w:type="spellEnd"/>
      <w:r>
        <w:t xml:space="preserve"> Cheng" wccheng@ntu.edu.tw, "Liang-In Lin" linliangin@gmail.com, "</w:t>
      </w:r>
      <w:proofErr w:type="spellStart"/>
      <w:r>
        <w:t>Ya-Chien</w:t>
      </w:r>
      <w:proofErr w:type="spellEnd"/>
      <w:r>
        <w:t xml:space="preserve"> Yang" ycyangntu@ntu.edu.tw, "Sui-Yuan Chang" sychang@ntu.edu.tw</w:t>
      </w:r>
    </w:p>
    <w:p w14:paraId="7BF9D288" w14:textId="77777777" w:rsidR="00652C54" w:rsidRDefault="00652C54" w:rsidP="00652C54"/>
    <w:p w14:paraId="3A0EA9D0" w14:textId="77777777" w:rsidR="00652C54" w:rsidRDefault="00652C54" w:rsidP="00652C54">
      <w:r>
        <w:t>Dear Dr. Fang,</w:t>
      </w:r>
    </w:p>
    <w:p w14:paraId="5F955485" w14:textId="77777777" w:rsidR="00652C54" w:rsidRDefault="00652C54" w:rsidP="00652C54"/>
    <w:p w14:paraId="7ED868D9" w14:textId="77777777" w:rsidR="00652C54" w:rsidRDefault="00652C54" w:rsidP="00652C54">
      <w:r>
        <w:t xml:space="preserve">Your manuscript, JoVE63089R3 "Uracil-DNA Glycosylase Assay by Matrix-assisted Laser Desorption/Ionization Time-of-flight Mass Spectrometry Analysis," has been editorially and peer reviewed. Please go through the attached file 63089_R3_edit, which I have reviewed and formatted to meet </w:t>
      </w:r>
      <w:proofErr w:type="spellStart"/>
      <w:r>
        <w:t>JoVE's</w:t>
      </w:r>
      <w:proofErr w:type="spellEnd"/>
      <w:r>
        <w:t xml:space="preserve"> requirements. Please address the comments in 63089_R3_edit, tracking your changes and retaining mine. To revise the manuscript 63089_R3_edit uploaded in Editorial Manager, log into your account, click on Submissions needing revision | Action Links | Revise Submission | Proceed (in Article Type selection) | from Attach Files tab, download the files to be revise. The date in the Last Modified column should tell you when those files were modified and uploaded. I have also attached the manuscript to be revised and the </w:t>
      </w:r>
      <w:proofErr w:type="spellStart"/>
      <w:r>
        <w:t>iThenticate</w:t>
      </w:r>
      <w:proofErr w:type="spellEnd"/>
      <w:r>
        <w:t xml:space="preserve"> report with this message.  </w:t>
      </w:r>
    </w:p>
    <w:p w14:paraId="4F3B5AAC" w14:textId="77777777" w:rsidR="00652C54" w:rsidRDefault="00652C54" w:rsidP="00652C54"/>
    <w:p w14:paraId="33124C7B" w14:textId="77777777" w:rsidR="00652C54" w:rsidRDefault="00652C54" w:rsidP="00652C54">
      <w:r>
        <w:t>Your revision is due by Oct 25, 2021.</w:t>
      </w:r>
    </w:p>
    <w:p w14:paraId="600CD5E9" w14:textId="77777777" w:rsidR="00652C54" w:rsidRDefault="00652C54" w:rsidP="00652C54"/>
    <w:p w14:paraId="67773391" w14:textId="77777777" w:rsidR="00652C54" w:rsidRDefault="00652C54" w:rsidP="00652C54">
      <w:r>
        <w:t xml:space="preserve">To submit a revision, go to the </w:t>
      </w:r>
      <w:proofErr w:type="spellStart"/>
      <w:r>
        <w:t>JoVE</w:t>
      </w:r>
      <w:proofErr w:type="spellEnd"/>
      <w:r>
        <w:t xml:space="preserve"> submission site and log in as an author. You will find your submission under the heading "Submission Needing Revision". Please note that the corresponding author in Editorial Manager refers to the point of contact during the review and production of the video article.</w:t>
      </w:r>
    </w:p>
    <w:p w14:paraId="63023F67" w14:textId="77777777" w:rsidR="00652C54" w:rsidRDefault="00652C54" w:rsidP="00652C54"/>
    <w:p w14:paraId="68474AAD" w14:textId="77777777" w:rsidR="00652C54" w:rsidRDefault="00652C54" w:rsidP="00652C54">
      <w:r>
        <w:t>Best,</w:t>
      </w:r>
    </w:p>
    <w:p w14:paraId="1208BD25" w14:textId="77777777" w:rsidR="00652C54" w:rsidRDefault="00652C54" w:rsidP="00652C54"/>
    <w:p w14:paraId="744CF64D" w14:textId="77777777" w:rsidR="00652C54" w:rsidRDefault="00652C54" w:rsidP="00652C54">
      <w:r>
        <w:t xml:space="preserve">Vidhya </w:t>
      </w:r>
      <w:proofErr w:type="spellStart"/>
      <w:r>
        <w:t>Iyer</w:t>
      </w:r>
      <w:proofErr w:type="spellEnd"/>
      <w:r>
        <w:t>, Ph.D.</w:t>
      </w:r>
    </w:p>
    <w:p w14:paraId="4791DB36" w14:textId="77777777" w:rsidR="00652C54" w:rsidRDefault="00652C54" w:rsidP="00652C54">
      <w:r>
        <w:lastRenderedPageBreak/>
        <w:t>Review Editor</w:t>
      </w:r>
    </w:p>
    <w:p w14:paraId="41938E8B" w14:textId="77777777" w:rsidR="00652C54" w:rsidRDefault="00652C54" w:rsidP="00652C54">
      <w:proofErr w:type="spellStart"/>
      <w:r>
        <w:t>JoVE</w:t>
      </w:r>
      <w:proofErr w:type="spellEnd"/>
    </w:p>
    <w:p w14:paraId="54D041DD" w14:textId="77777777" w:rsidR="00652C54" w:rsidRDefault="00652C54" w:rsidP="00652C54">
      <w:r>
        <w:t>​vidhya.iyer@jove.com</w:t>
      </w:r>
    </w:p>
    <w:p w14:paraId="479FC0B6" w14:textId="042A6338" w:rsidR="00652C54" w:rsidRDefault="00652C54" w:rsidP="00652C54"/>
    <w:p w14:paraId="692D138A" w14:textId="6FB866BB" w:rsidR="00C13C9E" w:rsidRDefault="00C13C9E" w:rsidP="00652C54">
      <w:pPr>
        <w:rPr>
          <w:rFonts w:hint="eastAsia"/>
        </w:rPr>
      </w:pPr>
      <w:r>
        <w:rPr>
          <w:rFonts w:hint="eastAsia"/>
        </w:rPr>
        <w:t>R</w:t>
      </w:r>
      <w:r>
        <w:t xml:space="preserve">E: Revised as in file </w:t>
      </w:r>
      <w:r w:rsidRPr="00C13C9E">
        <w:t>63089-R3_edit(1)</w:t>
      </w:r>
    </w:p>
    <w:p w14:paraId="56B0CF8C" w14:textId="77777777" w:rsidR="00652C54" w:rsidRDefault="00652C54" w:rsidP="00652C54">
      <w:r>
        <w:t>____________________________________</w:t>
      </w:r>
    </w:p>
    <w:p w14:paraId="581707FF" w14:textId="77777777" w:rsidR="00652C54" w:rsidRDefault="00652C54" w:rsidP="00652C54">
      <w:r>
        <w:t>Reviewers' comments:</w:t>
      </w:r>
    </w:p>
    <w:p w14:paraId="069AAF30" w14:textId="77777777" w:rsidR="00652C54" w:rsidRDefault="00652C54" w:rsidP="00652C54">
      <w:r>
        <w:t>Reviewer #1:</w:t>
      </w:r>
    </w:p>
    <w:p w14:paraId="773F66FA" w14:textId="77777777" w:rsidR="00652C54" w:rsidRDefault="00652C54" w:rsidP="00652C54">
      <w:r>
        <w:t>Manuscript Summary:</w:t>
      </w:r>
    </w:p>
    <w:p w14:paraId="565E7AE8" w14:textId="77777777" w:rsidR="00652C54" w:rsidRDefault="00652C54" w:rsidP="00652C54">
      <w:r>
        <w:t>This manuscript describes a mass spec based assay to examine DNA glycosylase activity</w:t>
      </w:r>
    </w:p>
    <w:p w14:paraId="019DFA51" w14:textId="77777777" w:rsidR="00652C54" w:rsidRDefault="00652C54" w:rsidP="00652C54"/>
    <w:p w14:paraId="24989559" w14:textId="77777777" w:rsidR="00652C54" w:rsidRDefault="00652C54" w:rsidP="00652C54">
      <w:r>
        <w:t>Major Concerns:</w:t>
      </w:r>
    </w:p>
    <w:p w14:paraId="0CA63959" w14:textId="77777777" w:rsidR="00652C54" w:rsidRDefault="00652C54" w:rsidP="00652C54">
      <w:r>
        <w:t>None</w:t>
      </w:r>
    </w:p>
    <w:p w14:paraId="5FF2CB48" w14:textId="77777777" w:rsidR="00652C54" w:rsidRDefault="00652C54" w:rsidP="00652C54"/>
    <w:p w14:paraId="006D7758" w14:textId="77777777" w:rsidR="00652C54" w:rsidRDefault="00652C54" w:rsidP="00652C54">
      <w:r>
        <w:t>Minor Concerns:</w:t>
      </w:r>
    </w:p>
    <w:p w14:paraId="02880F3D" w14:textId="77777777" w:rsidR="00652C54" w:rsidRDefault="00652C54" w:rsidP="00652C54">
      <w:r>
        <w:t>None. Please correct the misspelling:" acid quenching/</w:t>
      </w:r>
      <w:proofErr w:type="spellStart"/>
      <w:r>
        <w:t>neutrolization</w:t>
      </w:r>
      <w:proofErr w:type="spellEnd"/>
      <w:r>
        <w:t xml:space="preserve"> .... to neutralization</w:t>
      </w:r>
    </w:p>
    <w:p w14:paraId="38BD4757" w14:textId="3FE70A19" w:rsidR="00652C54" w:rsidRDefault="00652C54" w:rsidP="00652C54"/>
    <w:p w14:paraId="1D7B2EDC" w14:textId="3B38C5FE" w:rsidR="00C13C9E" w:rsidRPr="00C13C9E" w:rsidRDefault="00C13C9E" w:rsidP="00652C54">
      <w:pPr>
        <w:rPr>
          <w:rFonts w:hint="eastAsia"/>
          <w:color w:val="002060"/>
        </w:rPr>
      </w:pPr>
      <w:r w:rsidRPr="00C13C9E">
        <w:rPr>
          <w:rFonts w:hint="eastAsia"/>
          <w:color w:val="002060"/>
        </w:rPr>
        <w:t>R</w:t>
      </w:r>
      <w:r w:rsidRPr="00C13C9E">
        <w:rPr>
          <w:color w:val="002060"/>
        </w:rPr>
        <w:t>E: Revised as suggested in Figure 1A.</w:t>
      </w:r>
    </w:p>
    <w:p w14:paraId="5066B213" w14:textId="77777777" w:rsidR="00652C54" w:rsidRDefault="00652C54" w:rsidP="00652C54"/>
    <w:p w14:paraId="0ECA6FDA" w14:textId="77777777" w:rsidR="00652C54" w:rsidRDefault="00652C54" w:rsidP="00652C54">
      <w:r>
        <w:t>Reviewer #2:</w:t>
      </w:r>
    </w:p>
    <w:p w14:paraId="0731B5B9" w14:textId="77777777" w:rsidR="00652C54" w:rsidRDefault="00652C54" w:rsidP="00652C54">
      <w:r>
        <w:t>Minor Concerns:</w:t>
      </w:r>
    </w:p>
    <w:p w14:paraId="19151E2D" w14:textId="77777777" w:rsidR="00652C54" w:rsidRDefault="00652C54" w:rsidP="00652C54">
      <w:r>
        <w:t>The authors have suitably addressed most of the comments. I do note that the reason they give for including Tris buffer in the reactions is that it comes with the commercial UDG that they use. But that is diluted 50-fold in the eventual reactions. On the other hand, they include Tris in practically all the other buffers, and that is not necessary: there is nothing "magic" about it with regard to Tris, and plenty of alternatives are available that don't risk cleavage of the AP site by beta-elimination. They could at least add a note to that effect for the users - perhaps for trouble-shooting problems with a high background of such cleavage.</w:t>
      </w:r>
    </w:p>
    <w:p w14:paraId="5A335F04" w14:textId="77777777" w:rsidR="00652C54" w:rsidRDefault="00652C54" w:rsidP="00652C54"/>
    <w:p w14:paraId="2C67CB1A" w14:textId="0445A73F" w:rsidR="00A432C1" w:rsidRDefault="00652C54" w:rsidP="00652C54">
      <w:r>
        <w:t>I do not need to see this manuscript again.</w:t>
      </w:r>
    </w:p>
    <w:p w14:paraId="7F2DCE9C" w14:textId="1B5C35C1" w:rsidR="00C13C9E" w:rsidRDefault="00C13C9E" w:rsidP="00652C54"/>
    <w:p w14:paraId="23E0A93A" w14:textId="77777777" w:rsidR="00C13C9E" w:rsidRPr="00C13C9E" w:rsidRDefault="00C13C9E" w:rsidP="00652C54">
      <w:pPr>
        <w:rPr>
          <w:color w:val="002060"/>
        </w:rPr>
      </w:pPr>
      <w:r w:rsidRPr="00C13C9E">
        <w:rPr>
          <w:rFonts w:hint="eastAsia"/>
          <w:color w:val="002060"/>
        </w:rPr>
        <w:t>R</w:t>
      </w:r>
      <w:r w:rsidRPr="00C13C9E">
        <w:rPr>
          <w:color w:val="002060"/>
        </w:rPr>
        <w:t>E: We added following in the Discussion:</w:t>
      </w:r>
    </w:p>
    <w:p w14:paraId="3B86E2FD" w14:textId="61253E33" w:rsidR="00C13C9E" w:rsidRPr="00C13C9E" w:rsidRDefault="00C13C9E" w:rsidP="00652C54">
      <w:pPr>
        <w:rPr>
          <w:rFonts w:hint="eastAsia"/>
          <w:color w:val="002060"/>
        </w:rPr>
      </w:pPr>
      <w:r w:rsidRPr="00C13C9E">
        <w:rPr>
          <w:color w:val="002060"/>
        </w:rPr>
        <w:t>“</w:t>
      </w:r>
      <w:r w:rsidRPr="00C13C9E">
        <w:rPr>
          <w:rFonts w:eastAsia="標楷體" w:cstheme="minorHAnsi"/>
          <w:color w:val="002060"/>
        </w:rPr>
        <w:t>The tris buffer in the reactions came with the commercial UDG. However, various amines including tris can incise AP sites via beta-elimination, but typically requires high reagent concentrations</w:t>
      </w:r>
      <w:r w:rsidRPr="00C13C9E">
        <w:rPr>
          <w:color w:val="002060"/>
        </w:rPr>
        <w:t xml:space="preserve"> </w:t>
      </w:r>
      <w:hyperlink w:anchor="_ENREF_44" w:tooltip="Minko, 2016 #1525" w:history="1">
        <w:r w:rsidRPr="00C13C9E">
          <w:rPr>
            <w:rFonts w:eastAsia="標楷體" w:cstheme="minorHAnsi"/>
            <w:color w:val="002060"/>
          </w:rPr>
          <w:fldChar w:fldCharType="begin"/>
        </w:r>
        <w:r w:rsidRPr="00C13C9E">
          <w:rPr>
            <w:rFonts w:eastAsia="標楷體" w:cstheme="minorHAnsi"/>
            <w:color w:val="002060"/>
          </w:rPr>
          <w:instrText xml:space="preserve"> ADDIN EN.CITE &lt;EndNote&gt;&lt;Cite&gt;&lt;Author&gt;Minko&lt;/Author&gt;&lt;Year&gt;2016&lt;/Year&gt;&lt;RecNum&gt;1525&lt;/RecNum&gt;&lt;DisplayText&gt;&lt;style face="superscript"&gt;44&lt;/style&gt;&lt;/DisplayText&gt;&lt;record&gt;&lt;rec-number&gt;1525&lt;/rec-number&gt;&lt;foreign-keys&gt;&lt;key app="EN" db-id="rzw2esz9qdaw2ce5s2ep2swffxsadp0s9twz" timestamp="1635153760"&gt;1525&lt;/key&gt;&lt;/foreign-keys&gt;&lt;ref-type name="Journal Article"&gt;17&lt;/ref-type&gt;&lt;contributors&gt;&lt;authors&gt;&lt;author&gt;Minko, Irina G.&lt;/author&gt;&lt;author&gt;Jacobs, Aaron C.&lt;/author&gt;&lt;author&gt;de Leon, Arnie R.&lt;/author&gt;&lt;author&gt;Gruppi, Francesca&lt;/author&gt;&lt;author&gt;Donley, Nathan&lt;/author&gt;&lt;author&gt;Harris, Thomas M.&lt;/author&gt;&lt;author&gt;Rizzo, Carmelo J.&lt;/author&gt;&lt;author&gt;McCullough, Amanda K.&lt;/author&gt;&lt;author&gt;Lloyd, R. Stephen&lt;/author&gt;&lt;/authors&gt;&lt;/contributors&gt;&lt;titles&gt;&lt;title&gt;Catalysts of DNA Strand Cleavage at Apurinic/Apyrimidinic Sites&lt;/title&gt;&lt;secondary-title&gt;Scientific Reports&lt;/secondary-title&gt;&lt;alt-title&gt;Sci Rep&lt;/alt-title&gt;&lt;/titles&gt;&lt;periodical&gt;&lt;full-title&gt;Scientific Reports&lt;/full-title&gt;&lt;/periodical&gt;&lt;pages&gt;28894&lt;/pages&gt;&lt;volume&gt;6&lt;/volume&gt;&lt;number&gt;1&lt;/number&gt;&lt;dates&gt;&lt;year&gt;2016&lt;/year&gt;&lt;pub-dates&gt;&lt;date&gt;2016/07/01&lt;/date&gt;&lt;/pub-dates&gt;&lt;/dates&gt;&lt;isbn&gt;2045-2322&lt;/isbn&gt;&lt;urls&gt;&lt;related-urls&gt;&lt;url&gt;https://doi.org/10.1038/srep28894&lt;/url&gt;&lt;/related-urls&gt;&lt;/urls&gt;&lt;electronic-resource-num&gt;10.1038/srep28894&lt;/electronic-resource-num&gt;&lt;/record&gt;&lt;/Cite&gt;&lt;/EndNote&gt;</w:instrText>
        </w:r>
        <w:r w:rsidRPr="00C13C9E">
          <w:rPr>
            <w:rFonts w:eastAsia="標楷體" w:cstheme="minorHAnsi"/>
            <w:color w:val="002060"/>
          </w:rPr>
          <w:fldChar w:fldCharType="separate"/>
        </w:r>
        <w:r w:rsidRPr="00C13C9E">
          <w:rPr>
            <w:rFonts w:eastAsia="標楷體" w:cstheme="minorHAnsi"/>
            <w:noProof/>
            <w:color w:val="002060"/>
            <w:vertAlign w:val="superscript"/>
          </w:rPr>
          <w:t>44</w:t>
        </w:r>
        <w:r w:rsidRPr="00C13C9E">
          <w:rPr>
            <w:rFonts w:eastAsia="標楷體" w:cstheme="minorHAnsi"/>
            <w:color w:val="002060"/>
          </w:rPr>
          <w:fldChar w:fldCharType="end"/>
        </w:r>
      </w:hyperlink>
      <w:r w:rsidRPr="00C13C9E">
        <w:rPr>
          <w:rFonts w:eastAsia="標楷體" w:cstheme="minorHAnsi"/>
          <w:color w:val="002060"/>
        </w:rPr>
        <w:t xml:space="preserve">. Some of alternatives can be considered such as </w:t>
      </w:r>
      <w:r w:rsidRPr="00C13C9E">
        <w:rPr>
          <w:rFonts w:eastAsia="標楷體" w:cstheme="minorHAnsi"/>
          <w:color w:val="002060"/>
        </w:rPr>
        <w:lastRenderedPageBreak/>
        <w:t>HEPES and phosphate buffer that don't risk cleavage of the AP site by beta-elimination.</w:t>
      </w:r>
      <w:r w:rsidRPr="00C13C9E">
        <w:rPr>
          <w:rFonts w:eastAsia="標楷體" w:cstheme="minorHAnsi"/>
          <w:color w:val="002060"/>
        </w:rPr>
        <w:t>”</w:t>
      </w:r>
    </w:p>
    <w:sectPr w:rsidR="00C13C9E" w:rsidRPr="00C13C9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Microsoft JhengHei"/>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C54"/>
    <w:rsid w:val="00652C54"/>
    <w:rsid w:val="00945176"/>
    <w:rsid w:val="00A432C1"/>
    <w:rsid w:val="00A4777F"/>
    <w:rsid w:val="00C13C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E682"/>
  <w15:chartTrackingRefBased/>
  <w15:docId w15:val="{29DFE552-243A-4112-A28D-EA2A08B3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937942">
      <w:bodyDiv w:val="1"/>
      <w:marLeft w:val="0"/>
      <w:marRight w:val="0"/>
      <w:marTop w:val="0"/>
      <w:marBottom w:val="0"/>
      <w:divBdr>
        <w:top w:val="none" w:sz="0" w:space="0" w:color="auto"/>
        <w:left w:val="none" w:sz="0" w:space="0" w:color="auto"/>
        <w:bottom w:val="none" w:sz="0" w:space="0" w:color="auto"/>
        <w:right w:val="none" w:sz="0" w:space="0" w:color="auto"/>
      </w:divBdr>
      <w:divsChild>
        <w:div w:id="221403218">
          <w:marLeft w:val="0"/>
          <w:marRight w:val="0"/>
          <w:marTop w:val="0"/>
          <w:marBottom w:val="0"/>
          <w:divBdr>
            <w:top w:val="none" w:sz="0" w:space="0" w:color="auto"/>
            <w:left w:val="none" w:sz="0" w:space="0" w:color="auto"/>
            <w:bottom w:val="none" w:sz="0" w:space="0" w:color="auto"/>
            <w:right w:val="none" w:sz="0" w:space="0" w:color="auto"/>
          </w:divBdr>
        </w:div>
        <w:div w:id="1515222299">
          <w:marLeft w:val="0"/>
          <w:marRight w:val="0"/>
          <w:marTop w:val="0"/>
          <w:marBottom w:val="0"/>
          <w:divBdr>
            <w:top w:val="none" w:sz="0" w:space="0" w:color="auto"/>
            <w:left w:val="none" w:sz="0" w:space="0" w:color="auto"/>
            <w:bottom w:val="none" w:sz="0" w:space="0" w:color="auto"/>
            <w:right w:val="none" w:sz="0" w:space="0" w:color="auto"/>
          </w:divBdr>
        </w:div>
        <w:div w:id="2085058006">
          <w:marLeft w:val="0"/>
          <w:marRight w:val="0"/>
          <w:marTop w:val="0"/>
          <w:marBottom w:val="0"/>
          <w:divBdr>
            <w:top w:val="none" w:sz="0" w:space="0" w:color="auto"/>
            <w:left w:val="none" w:sz="0" w:space="0" w:color="auto"/>
            <w:bottom w:val="none" w:sz="0" w:space="0" w:color="auto"/>
            <w:right w:val="none" w:sz="0" w:space="0" w:color="auto"/>
          </w:divBdr>
          <w:divsChild>
            <w:div w:id="20639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旺旺 欣</dc:creator>
  <cp:keywords/>
  <dc:description/>
  <cp:lastModifiedBy>旺旺 欣</cp:lastModifiedBy>
  <cp:revision>3</cp:revision>
  <dcterms:created xsi:type="dcterms:W3CDTF">2021-10-25T09:58:00Z</dcterms:created>
  <dcterms:modified xsi:type="dcterms:W3CDTF">2021-10-25T10:04:00Z</dcterms:modified>
</cp:coreProperties>
</file>