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9E4F" w14:textId="6D3BB89F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TITLE:</w:t>
      </w:r>
      <w:r w:rsidRPr="00D24249">
        <w:rPr>
          <w:rFonts w:asciiTheme="majorHAnsi" w:hAnsiTheme="majorHAnsi" w:cstheme="majorHAnsi"/>
        </w:rPr>
        <w:t xml:space="preserve">  </w:t>
      </w:r>
    </w:p>
    <w:p w14:paraId="03CADD1B" w14:textId="094CC8C7" w:rsidR="004962DA" w:rsidRPr="00D24249" w:rsidRDefault="00C41757" w:rsidP="000F015B">
      <w:pPr>
        <w:spacing w:before="0" w:after="0" w:afterAutospacing="0" w:line="240" w:lineRule="auto"/>
        <w:rPr>
          <w:rFonts w:asciiTheme="majorHAnsi" w:hAnsiTheme="majorHAnsi" w:cstheme="majorHAnsi"/>
          <w:lang w:eastAsia="zh-Hans"/>
        </w:rPr>
      </w:pPr>
      <w:r w:rsidRPr="00D24249">
        <w:rPr>
          <w:rFonts w:asciiTheme="majorHAnsi" w:hAnsiTheme="majorHAnsi" w:cstheme="majorHAnsi"/>
        </w:rPr>
        <w:t>T</w:t>
      </w:r>
      <w:r w:rsidRPr="00D24249">
        <w:rPr>
          <w:rFonts w:asciiTheme="majorHAnsi" w:hAnsiTheme="majorHAnsi" w:cstheme="majorHAnsi"/>
          <w:lang w:eastAsia="zh-Hans"/>
        </w:rPr>
        <w:t xml:space="preserve">he </w:t>
      </w:r>
      <w:r w:rsidR="002E68C2" w:rsidRPr="00D24249">
        <w:rPr>
          <w:rFonts w:asciiTheme="majorHAnsi" w:hAnsiTheme="majorHAnsi" w:cstheme="majorHAnsi"/>
          <w:lang w:eastAsia="zh-Hans"/>
        </w:rPr>
        <w:t>E</w:t>
      </w:r>
      <w:r w:rsidRPr="00D24249">
        <w:rPr>
          <w:rFonts w:asciiTheme="majorHAnsi" w:hAnsiTheme="majorHAnsi" w:cstheme="majorHAnsi"/>
          <w:lang w:eastAsia="zh-Hans"/>
        </w:rPr>
        <w:t xml:space="preserve">xtraction of </w:t>
      </w:r>
      <w:r w:rsidR="002E68C2" w:rsidRPr="00D24249">
        <w:rPr>
          <w:rFonts w:asciiTheme="majorHAnsi" w:hAnsiTheme="majorHAnsi" w:cstheme="majorHAnsi"/>
          <w:lang w:eastAsia="zh-Hans"/>
        </w:rPr>
        <w:t>L</w:t>
      </w:r>
      <w:r w:rsidRPr="00D24249">
        <w:rPr>
          <w:rFonts w:asciiTheme="majorHAnsi" w:hAnsiTheme="majorHAnsi" w:cstheme="majorHAnsi"/>
          <w:lang w:eastAsia="zh-Hans"/>
        </w:rPr>
        <w:t xml:space="preserve">iver </w:t>
      </w:r>
      <w:r w:rsidR="002E68C2" w:rsidRPr="00D24249">
        <w:rPr>
          <w:rFonts w:asciiTheme="majorHAnsi" w:hAnsiTheme="majorHAnsi" w:cstheme="majorHAnsi"/>
          <w:lang w:eastAsia="zh-Hans"/>
        </w:rPr>
        <w:t>G</w:t>
      </w:r>
      <w:r w:rsidRPr="00D24249">
        <w:rPr>
          <w:rFonts w:asciiTheme="majorHAnsi" w:hAnsiTheme="majorHAnsi" w:cstheme="majorHAnsi"/>
          <w:lang w:eastAsia="zh-Hans"/>
        </w:rPr>
        <w:t xml:space="preserve">lycogen </w:t>
      </w:r>
      <w:r w:rsidR="002E68C2" w:rsidRPr="00D24249">
        <w:rPr>
          <w:rFonts w:asciiTheme="majorHAnsi" w:hAnsiTheme="majorHAnsi" w:cstheme="majorHAnsi"/>
          <w:lang w:eastAsia="zh-Hans"/>
        </w:rPr>
        <w:t>M</w:t>
      </w:r>
      <w:r w:rsidRPr="00D24249">
        <w:rPr>
          <w:rFonts w:asciiTheme="majorHAnsi" w:hAnsiTheme="majorHAnsi" w:cstheme="majorHAnsi"/>
          <w:lang w:eastAsia="zh-Hans"/>
        </w:rPr>
        <w:t xml:space="preserve">olecules for </w:t>
      </w:r>
      <w:r w:rsidR="002E68C2" w:rsidRPr="00D24249">
        <w:rPr>
          <w:rFonts w:asciiTheme="majorHAnsi" w:hAnsiTheme="majorHAnsi" w:cstheme="majorHAnsi"/>
          <w:lang w:eastAsia="zh-Hans"/>
        </w:rPr>
        <w:t>G</w:t>
      </w:r>
      <w:r w:rsidRPr="00D24249">
        <w:rPr>
          <w:rFonts w:asciiTheme="majorHAnsi" w:hAnsiTheme="majorHAnsi" w:cstheme="majorHAnsi"/>
          <w:lang w:eastAsia="zh-Hans"/>
        </w:rPr>
        <w:t xml:space="preserve">lycogen </w:t>
      </w:r>
      <w:r w:rsidR="002E68C2" w:rsidRPr="00D24249">
        <w:rPr>
          <w:rFonts w:asciiTheme="majorHAnsi" w:hAnsiTheme="majorHAnsi" w:cstheme="majorHAnsi"/>
          <w:lang w:eastAsia="zh-Hans"/>
        </w:rPr>
        <w:t>S</w:t>
      </w:r>
      <w:r w:rsidRPr="00D24249">
        <w:rPr>
          <w:rFonts w:asciiTheme="majorHAnsi" w:hAnsiTheme="majorHAnsi" w:cstheme="majorHAnsi"/>
          <w:lang w:eastAsia="zh-Hans"/>
        </w:rPr>
        <w:t xml:space="preserve">tructure </w:t>
      </w:r>
      <w:r w:rsidR="002E68C2" w:rsidRPr="00D24249">
        <w:rPr>
          <w:rFonts w:asciiTheme="majorHAnsi" w:hAnsiTheme="majorHAnsi" w:cstheme="majorHAnsi"/>
          <w:lang w:eastAsia="zh-Hans"/>
        </w:rPr>
        <w:t>D</w:t>
      </w:r>
      <w:r w:rsidRPr="00D24249">
        <w:rPr>
          <w:rFonts w:asciiTheme="majorHAnsi" w:hAnsiTheme="majorHAnsi" w:cstheme="majorHAnsi"/>
          <w:lang w:eastAsia="zh-Hans"/>
        </w:rPr>
        <w:t>etermination</w:t>
      </w:r>
    </w:p>
    <w:p w14:paraId="643E0D6A" w14:textId="77777777" w:rsidR="002E68C2" w:rsidRPr="00D24249" w:rsidRDefault="002E68C2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</w:p>
    <w:p w14:paraId="189107B0" w14:textId="51D513D7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 xml:space="preserve">AUTHORS AND AFFILIATIONS: </w:t>
      </w:r>
    </w:p>
    <w:p w14:paraId="1B5196F1" w14:textId="67FB4F68" w:rsidR="00D60799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  <w:vertAlign w:val="superscript"/>
        </w:rPr>
      </w:pPr>
      <w:proofErr w:type="spellStart"/>
      <w:r w:rsidRPr="00D24249">
        <w:rPr>
          <w:rFonts w:asciiTheme="majorHAnsi" w:hAnsiTheme="majorHAnsi" w:cstheme="majorHAnsi"/>
        </w:rPr>
        <w:t>Ziyi</w:t>
      </w:r>
      <w:proofErr w:type="spellEnd"/>
      <w:r w:rsidRPr="00D24249">
        <w:rPr>
          <w:rFonts w:asciiTheme="majorHAnsi" w:hAnsiTheme="majorHAnsi" w:cstheme="majorHAnsi"/>
        </w:rPr>
        <w:t xml:space="preserve"> </w:t>
      </w:r>
      <w:r w:rsidR="00153817" w:rsidRPr="00D24249">
        <w:rPr>
          <w:rFonts w:asciiTheme="majorHAnsi" w:hAnsiTheme="majorHAnsi" w:cstheme="majorHAnsi"/>
        </w:rPr>
        <w:t>Wang</w:t>
      </w:r>
      <w:r w:rsidR="00153817" w:rsidRPr="00D24249">
        <w:rPr>
          <w:rFonts w:asciiTheme="majorHAnsi" w:hAnsiTheme="majorHAnsi" w:cstheme="majorHAnsi"/>
          <w:vertAlign w:val="superscript"/>
        </w:rPr>
        <w:t>1</w:t>
      </w:r>
      <w:r w:rsidRPr="00D24249">
        <w:rPr>
          <w:rFonts w:asciiTheme="majorHAnsi" w:hAnsiTheme="majorHAnsi" w:cstheme="majorHAnsi"/>
          <w:vertAlign w:val="superscript"/>
        </w:rPr>
        <w:t>,</w:t>
      </w:r>
      <w:r w:rsidR="00153817" w:rsidRPr="00D24249">
        <w:rPr>
          <w:rFonts w:asciiTheme="majorHAnsi" w:hAnsiTheme="majorHAnsi" w:cstheme="majorHAnsi"/>
          <w:vertAlign w:val="superscript"/>
        </w:rPr>
        <w:t>2</w:t>
      </w:r>
      <w:r w:rsidRPr="00D24249">
        <w:rPr>
          <w:rFonts w:asciiTheme="majorHAnsi" w:hAnsiTheme="majorHAnsi" w:cstheme="majorHAnsi"/>
        </w:rPr>
        <w:t xml:space="preserve">, </w:t>
      </w:r>
      <w:proofErr w:type="spellStart"/>
      <w:r w:rsidRPr="00D24249">
        <w:rPr>
          <w:rFonts w:asciiTheme="majorHAnsi" w:hAnsiTheme="majorHAnsi" w:cstheme="majorHAnsi"/>
        </w:rPr>
        <w:t>Qinghua</w:t>
      </w:r>
      <w:proofErr w:type="spellEnd"/>
      <w:r w:rsidRPr="00D24249">
        <w:rPr>
          <w:rFonts w:asciiTheme="majorHAnsi" w:hAnsiTheme="majorHAnsi" w:cstheme="majorHAnsi"/>
        </w:rPr>
        <w:t xml:space="preserve"> </w:t>
      </w:r>
      <w:r w:rsidR="00153817" w:rsidRPr="00D24249">
        <w:rPr>
          <w:rFonts w:asciiTheme="majorHAnsi" w:hAnsiTheme="majorHAnsi" w:cstheme="majorHAnsi"/>
        </w:rPr>
        <w:t>Liu</w:t>
      </w:r>
      <w:r w:rsidR="00153817" w:rsidRPr="00D24249">
        <w:rPr>
          <w:rFonts w:asciiTheme="majorHAnsi" w:hAnsiTheme="majorHAnsi" w:cstheme="majorHAnsi"/>
          <w:vertAlign w:val="superscript"/>
        </w:rPr>
        <w:t>3</w:t>
      </w:r>
      <w:r w:rsidRPr="00D24249">
        <w:rPr>
          <w:rFonts w:asciiTheme="majorHAnsi" w:hAnsiTheme="majorHAnsi" w:cstheme="majorHAnsi"/>
          <w:vertAlign w:val="superscript"/>
        </w:rPr>
        <w:t>,</w:t>
      </w:r>
      <w:r w:rsidR="00153817" w:rsidRPr="00D24249">
        <w:rPr>
          <w:rFonts w:asciiTheme="majorHAnsi" w:hAnsiTheme="majorHAnsi" w:cstheme="majorHAnsi"/>
          <w:vertAlign w:val="superscript"/>
        </w:rPr>
        <w:t>4</w:t>
      </w:r>
      <w:r w:rsidRPr="00D24249">
        <w:rPr>
          <w:rFonts w:asciiTheme="majorHAnsi" w:hAnsiTheme="majorHAnsi" w:cstheme="majorHAnsi"/>
        </w:rPr>
        <w:t xml:space="preserve">, Liang </w:t>
      </w:r>
      <w:r w:rsidR="00153817" w:rsidRPr="00D24249">
        <w:rPr>
          <w:rFonts w:asciiTheme="majorHAnsi" w:hAnsiTheme="majorHAnsi" w:cstheme="majorHAnsi"/>
        </w:rPr>
        <w:t>Wang</w:t>
      </w:r>
      <w:r w:rsidR="00153817" w:rsidRPr="00D24249">
        <w:rPr>
          <w:rFonts w:asciiTheme="majorHAnsi" w:hAnsiTheme="majorHAnsi" w:cstheme="majorHAnsi"/>
          <w:vertAlign w:val="superscript"/>
        </w:rPr>
        <w:t>3</w:t>
      </w:r>
      <w:r w:rsidRPr="00D24249">
        <w:rPr>
          <w:rFonts w:asciiTheme="majorHAnsi" w:hAnsiTheme="majorHAnsi" w:cstheme="majorHAnsi"/>
          <w:vertAlign w:val="superscript"/>
        </w:rPr>
        <w:t>,</w:t>
      </w:r>
      <w:r w:rsidR="00153817" w:rsidRPr="00D24249">
        <w:rPr>
          <w:rFonts w:asciiTheme="majorHAnsi" w:hAnsiTheme="majorHAnsi" w:cstheme="majorHAnsi"/>
          <w:vertAlign w:val="superscript"/>
        </w:rPr>
        <w:t>5</w:t>
      </w:r>
      <w:r w:rsidRPr="00D24249">
        <w:rPr>
          <w:rFonts w:asciiTheme="majorHAnsi" w:hAnsiTheme="majorHAnsi" w:cstheme="majorHAnsi"/>
        </w:rPr>
        <w:t xml:space="preserve">, Robert G. </w:t>
      </w:r>
      <w:r w:rsidR="00153817" w:rsidRPr="00D24249">
        <w:rPr>
          <w:rFonts w:asciiTheme="majorHAnsi" w:hAnsiTheme="majorHAnsi" w:cstheme="majorHAnsi"/>
        </w:rPr>
        <w:t>Gilbert</w:t>
      </w:r>
      <w:r w:rsidR="00153817" w:rsidRPr="00D24249">
        <w:rPr>
          <w:rFonts w:asciiTheme="majorHAnsi" w:hAnsiTheme="majorHAnsi" w:cstheme="majorHAnsi"/>
          <w:vertAlign w:val="superscript"/>
        </w:rPr>
        <w:t>1</w:t>
      </w:r>
      <w:r w:rsidRPr="00D24249">
        <w:rPr>
          <w:rFonts w:asciiTheme="majorHAnsi" w:hAnsiTheme="majorHAnsi" w:cstheme="majorHAnsi"/>
          <w:vertAlign w:val="superscript"/>
        </w:rPr>
        <w:t>,</w:t>
      </w:r>
      <w:r w:rsidR="00153817" w:rsidRPr="00D24249">
        <w:rPr>
          <w:rFonts w:asciiTheme="majorHAnsi" w:hAnsiTheme="majorHAnsi" w:cstheme="majorHAnsi"/>
          <w:vertAlign w:val="superscript"/>
        </w:rPr>
        <w:t>2</w:t>
      </w:r>
      <w:r w:rsidRPr="00D24249">
        <w:rPr>
          <w:rFonts w:asciiTheme="majorHAnsi" w:hAnsiTheme="majorHAnsi" w:cstheme="majorHAnsi"/>
          <w:vertAlign w:val="superscript"/>
        </w:rPr>
        <w:t>,</w:t>
      </w:r>
      <w:r w:rsidR="00153817" w:rsidRPr="00D24249">
        <w:rPr>
          <w:rFonts w:asciiTheme="majorHAnsi" w:hAnsiTheme="majorHAnsi" w:cstheme="majorHAnsi"/>
          <w:vertAlign w:val="superscript"/>
        </w:rPr>
        <w:t>6</w:t>
      </w:r>
      <w:r w:rsidRPr="00D24249">
        <w:rPr>
          <w:rFonts w:asciiTheme="majorHAnsi" w:hAnsiTheme="majorHAnsi" w:cstheme="majorHAnsi"/>
        </w:rPr>
        <w:t xml:space="preserve">, Mitchell A. </w:t>
      </w:r>
      <w:r w:rsidR="00153817" w:rsidRPr="00D24249">
        <w:rPr>
          <w:rFonts w:asciiTheme="majorHAnsi" w:hAnsiTheme="majorHAnsi" w:cstheme="majorHAnsi"/>
        </w:rPr>
        <w:t>Sullivan</w:t>
      </w:r>
      <w:r w:rsidR="00153817" w:rsidRPr="00D24249">
        <w:rPr>
          <w:rFonts w:asciiTheme="majorHAnsi" w:hAnsiTheme="majorHAnsi" w:cstheme="majorHAnsi"/>
          <w:vertAlign w:val="superscript"/>
        </w:rPr>
        <w:t>7</w:t>
      </w:r>
    </w:p>
    <w:p w14:paraId="2E0F49DC" w14:textId="77777777" w:rsidR="00153817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  <w:vertAlign w:val="superscript"/>
        </w:rPr>
      </w:pPr>
    </w:p>
    <w:p w14:paraId="5C15A410" w14:textId="115D6864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1</w:t>
      </w:r>
      <w:r w:rsidR="00597E2D" w:rsidRPr="00D24249">
        <w:rPr>
          <w:rFonts w:asciiTheme="majorHAnsi" w:hAnsiTheme="majorHAnsi" w:cstheme="majorHAnsi"/>
        </w:rPr>
        <w:t>School of Chemistry and Molecular Biosciences, The University of Queensland, Brisbane, Queensland, 4072, Australia</w:t>
      </w:r>
    </w:p>
    <w:p w14:paraId="59AAB658" w14:textId="7484711B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2</w:t>
      </w:r>
      <w:r w:rsidR="00597E2D" w:rsidRPr="00D24249">
        <w:rPr>
          <w:rFonts w:asciiTheme="majorHAnsi" w:hAnsiTheme="majorHAnsi" w:cstheme="majorHAnsi"/>
        </w:rPr>
        <w:t>Centre for Nutrition and Food Sciences, Queensland Alliance for Agriculture and Food Innovation, The University of Queensland, Brisbane, Queensland, 4072,</w:t>
      </w:r>
      <w:r w:rsidR="008855FC" w:rsidRPr="00D24249">
        <w:rPr>
          <w:rFonts w:asciiTheme="majorHAnsi" w:hAnsiTheme="majorHAnsi" w:cstheme="majorHAnsi"/>
        </w:rPr>
        <w:t xml:space="preserve"> </w:t>
      </w:r>
      <w:r w:rsidR="00597E2D" w:rsidRPr="00D24249">
        <w:rPr>
          <w:rFonts w:asciiTheme="majorHAnsi" w:hAnsiTheme="majorHAnsi" w:cstheme="majorHAnsi"/>
        </w:rPr>
        <w:t>Australia</w:t>
      </w:r>
    </w:p>
    <w:p w14:paraId="09FF2624" w14:textId="6F0F0375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3</w:t>
      </w:r>
      <w:r w:rsidR="00597E2D" w:rsidRPr="00D24249">
        <w:rPr>
          <w:rFonts w:asciiTheme="majorHAnsi" w:hAnsiTheme="majorHAnsi" w:cstheme="majorHAnsi"/>
        </w:rPr>
        <w:t>Jiangsu Provincial Key Laboratory of New Drug Research and Clinical Pharmacy, School of Pharmacy, Xuzhou Medical University, Xuzhou, 221000, Jiangsu</w:t>
      </w:r>
      <w:r w:rsidR="008855FC" w:rsidRPr="00D24249">
        <w:rPr>
          <w:rFonts w:asciiTheme="majorHAnsi" w:hAnsiTheme="majorHAnsi" w:cstheme="majorHAnsi"/>
        </w:rPr>
        <w:t xml:space="preserve"> </w:t>
      </w:r>
      <w:r w:rsidR="00597E2D" w:rsidRPr="00D24249">
        <w:rPr>
          <w:rFonts w:asciiTheme="majorHAnsi" w:hAnsiTheme="majorHAnsi" w:cstheme="majorHAnsi"/>
        </w:rPr>
        <w:t>Province, China</w:t>
      </w:r>
    </w:p>
    <w:p w14:paraId="1C66FB03" w14:textId="1473F8EA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4</w:t>
      </w:r>
      <w:r w:rsidR="00597E2D" w:rsidRPr="00D24249">
        <w:rPr>
          <w:rFonts w:asciiTheme="majorHAnsi" w:hAnsiTheme="majorHAnsi" w:cstheme="majorHAnsi"/>
        </w:rPr>
        <w:t>Department of Pharmaceutical Analysis, School of Pharmacy, Xuzhou Medical University, Xuzhou, 221000, Jiangsu Province, China</w:t>
      </w:r>
    </w:p>
    <w:p w14:paraId="35B863F4" w14:textId="7A1C2092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5</w:t>
      </w:r>
      <w:r w:rsidR="00597E2D" w:rsidRPr="00D24249">
        <w:rPr>
          <w:rFonts w:asciiTheme="majorHAnsi" w:hAnsiTheme="majorHAnsi" w:cstheme="majorHAnsi"/>
        </w:rPr>
        <w:t>Department of Bioinformatics, School of Medical Informatics and Engineering, Xuzhou Medical University, Xuzhou, 221000, Jiangsu Province, China</w:t>
      </w:r>
    </w:p>
    <w:p w14:paraId="7BBA33BA" w14:textId="28CE6BBF" w:rsidR="004962DA" w:rsidRPr="00D24249" w:rsidRDefault="0015381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6</w:t>
      </w:r>
      <w:r w:rsidR="00597E2D" w:rsidRPr="00D24249">
        <w:rPr>
          <w:rFonts w:asciiTheme="majorHAnsi" w:hAnsiTheme="majorHAnsi" w:cstheme="majorHAnsi"/>
        </w:rPr>
        <w:t>Joint International Research Laboratory of Agriculture and Agri-Product Safety, College of Agriculture, Yangzhou University, Yangzhou, 225009, Jiangsu</w:t>
      </w:r>
      <w:r w:rsidR="008855FC" w:rsidRPr="00D24249">
        <w:rPr>
          <w:rFonts w:asciiTheme="majorHAnsi" w:hAnsiTheme="majorHAnsi" w:cstheme="majorHAnsi"/>
        </w:rPr>
        <w:t xml:space="preserve"> </w:t>
      </w:r>
      <w:r w:rsidR="00597E2D" w:rsidRPr="00D24249">
        <w:rPr>
          <w:rFonts w:asciiTheme="majorHAnsi" w:hAnsiTheme="majorHAnsi" w:cstheme="majorHAnsi"/>
        </w:rPr>
        <w:t>Province, China</w:t>
      </w:r>
    </w:p>
    <w:p w14:paraId="315F5671" w14:textId="4B21833A" w:rsidR="004962DA" w:rsidRPr="00D24249" w:rsidRDefault="0000712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vertAlign w:val="superscript"/>
        </w:rPr>
        <w:t>7</w:t>
      </w:r>
      <w:r w:rsidR="00597E2D" w:rsidRPr="00D24249">
        <w:rPr>
          <w:rFonts w:asciiTheme="majorHAnsi" w:hAnsiTheme="majorHAnsi" w:cstheme="majorHAnsi"/>
        </w:rPr>
        <w:t>Glycation and Diabetes Group, Mater Research Institute-The University of Queensland, Translational Research Institute, Brisbane, Queensland, 4072, Australia</w:t>
      </w:r>
    </w:p>
    <w:p w14:paraId="3B6BA7CA" w14:textId="77777777" w:rsidR="00007125" w:rsidRPr="00D24249" w:rsidRDefault="0000712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C10B6D1" w14:textId="77777777" w:rsidR="00007125" w:rsidRPr="00D24249" w:rsidRDefault="00007125" w:rsidP="000F015B">
      <w:pPr>
        <w:spacing w:before="0" w:after="0" w:afterAutospacing="0" w:line="240" w:lineRule="auto"/>
        <w:rPr>
          <w:rFonts w:asciiTheme="majorHAnsi" w:hAnsiTheme="majorHAnsi" w:cstheme="majorHAnsi"/>
          <w:b/>
          <w:bCs/>
        </w:rPr>
      </w:pPr>
      <w:r w:rsidRPr="00D24249">
        <w:rPr>
          <w:rFonts w:asciiTheme="majorHAnsi" w:hAnsiTheme="majorHAnsi" w:cstheme="majorHAnsi"/>
          <w:b/>
          <w:bCs/>
        </w:rPr>
        <w:t>Email addresses of co-authors:</w:t>
      </w:r>
    </w:p>
    <w:p w14:paraId="18423FE1" w14:textId="77777777" w:rsidR="005E3655" w:rsidRPr="00D24249" w:rsidRDefault="005E365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Ziyi Wang</w:t>
      </w:r>
      <w:r w:rsidRPr="00D24249">
        <w:rPr>
          <w:rFonts w:asciiTheme="majorHAnsi" w:hAnsiTheme="majorHAnsi" w:cstheme="majorHAnsi"/>
          <w:vertAlign w:val="superscript"/>
        </w:rPr>
        <w:tab/>
      </w:r>
      <w:r w:rsidRPr="00D24249">
        <w:rPr>
          <w:rFonts w:asciiTheme="majorHAnsi" w:hAnsiTheme="majorHAnsi" w:cstheme="majorHAnsi"/>
          <w:vertAlign w:val="superscript"/>
        </w:rPr>
        <w:tab/>
      </w:r>
      <w:r w:rsidRPr="00D24249">
        <w:rPr>
          <w:rFonts w:asciiTheme="majorHAnsi" w:hAnsiTheme="majorHAnsi" w:cstheme="majorHAnsi"/>
          <w:vertAlign w:val="superscript"/>
        </w:rPr>
        <w:tab/>
      </w:r>
      <w:r w:rsidRPr="00D24249">
        <w:rPr>
          <w:rFonts w:asciiTheme="majorHAnsi" w:hAnsiTheme="majorHAnsi" w:cstheme="majorHAnsi"/>
          <w:vertAlign w:val="superscript"/>
        </w:rPr>
        <w:tab/>
      </w:r>
      <w:r w:rsidRPr="00D24249">
        <w:rPr>
          <w:rFonts w:asciiTheme="majorHAnsi" w:hAnsiTheme="majorHAnsi" w:cstheme="majorHAnsi"/>
        </w:rPr>
        <w:t>(</w:t>
      </w:r>
      <w:r w:rsidR="00263DA0" w:rsidRPr="00D24249">
        <w:rPr>
          <w:rFonts w:asciiTheme="majorHAnsi" w:hAnsiTheme="majorHAnsi" w:cstheme="majorHAnsi"/>
        </w:rPr>
        <w:t>ziyi.wang2@uq.net.au)</w:t>
      </w:r>
    </w:p>
    <w:p w14:paraId="409946F2" w14:textId="77777777" w:rsidR="005E3655" w:rsidRPr="00D24249" w:rsidRDefault="005E365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proofErr w:type="spellStart"/>
      <w:r w:rsidRPr="00D24249">
        <w:rPr>
          <w:rFonts w:asciiTheme="majorHAnsi" w:hAnsiTheme="majorHAnsi" w:cstheme="majorHAnsi"/>
        </w:rPr>
        <w:t>Qinghua</w:t>
      </w:r>
      <w:proofErr w:type="spellEnd"/>
      <w:r w:rsidRPr="00D24249">
        <w:rPr>
          <w:rFonts w:asciiTheme="majorHAnsi" w:hAnsiTheme="majorHAnsi" w:cstheme="majorHAnsi"/>
        </w:rPr>
        <w:t xml:space="preserve"> Liu</w:t>
      </w:r>
      <w:r w:rsidR="00263DA0" w:rsidRPr="00D24249">
        <w:rPr>
          <w:rFonts w:asciiTheme="majorHAnsi" w:hAnsiTheme="majorHAnsi" w:cstheme="majorHAnsi"/>
        </w:rPr>
        <w:tab/>
      </w:r>
      <w:r w:rsidR="00263DA0" w:rsidRPr="00D24249">
        <w:rPr>
          <w:rFonts w:asciiTheme="majorHAnsi" w:hAnsiTheme="majorHAnsi" w:cstheme="majorHAnsi"/>
        </w:rPr>
        <w:tab/>
      </w:r>
      <w:r w:rsidR="00263DA0" w:rsidRPr="00D24249">
        <w:rPr>
          <w:rFonts w:asciiTheme="majorHAnsi" w:hAnsiTheme="majorHAnsi" w:cstheme="majorHAnsi"/>
        </w:rPr>
        <w:tab/>
      </w:r>
      <w:r w:rsidR="00263DA0" w:rsidRPr="00D24249">
        <w:rPr>
          <w:rFonts w:asciiTheme="majorHAnsi" w:hAnsiTheme="majorHAnsi" w:cstheme="majorHAnsi"/>
        </w:rPr>
        <w:tab/>
        <w:t>(</w:t>
      </w:r>
      <w:r w:rsidR="009A2D7F" w:rsidRPr="00D24249">
        <w:rPr>
          <w:rFonts w:asciiTheme="majorHAnsi" w:hAnsiTheme="majorHAnsi" w:cstheme="majorHAnsi"/>
        </w:rPr>
        <w:t>qinghua@stu.xzhmu.edu.cn)</w:t>
      </w:r>
    </w:p>
    <w:p w14:paraId="53439232" w14:textId="77777777" w:rsidR="00007125" w:rsidRPr="00D24249" w:rsidRDefault="005E365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Liang Wang</w:t>
      </w:r>
      <w:r w:rsidR="009A2D7F" w:rsidRPr="00D24249">
        <w:rPr>
          <w:rFonts w:asciiTheme="majorHAnsi" w:hAnsiTheme="majorHAnsi" w:cstheme="majorHAnsi"/>
        </w:rPr>
        <w:tab/>
      </w:r>
      <w:r w:rsidR="009A2D7F" w:rsidRPr="00D24249">
        <w:rPr>
          <w:rFonts w:asciiTheme="majorHAnsi" w:hAnsiTheme="majorHAnsi" w:cstheme="majorHAnsi"/>
        </w:rPr>
        <w:tab/>
      </w:r>
      <w:r w:rsidR="009A2D7F" w:rsidRPr="00D24249">
        <w:rPr>
          <w:rFonts w:asciiTheme="majorHAnsi" w:hAnsiTheme="majorHAnsi" w:cstheme="majorHAnsi"/>
        </w:rPr>
        <w:tab/>
      </w:r>
      <w:r w:rsidR="009A2D7F" w:rsidRPr="00D24249">
        <w:rPr>
          <w:rFonts w:asciiTheme="majorHAnsi" w:hAnsiTheme="majorHAnsi" w:cstheme="majorHAnsi"/>
        </w:rPr>
        <w:tab/>
        <w:t>(leonwang@xzhmu.edu.cn)</w:t>
      </w:r>
    </w:p>
    <w:p w14:paraId="624C71A9" w14:textId="77777777" w:rsidR="00007125" w:rsidRPr="00D24249" w:rsidRDefault="0000712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9B15702" w14:textId="77777777" w:rsidR="009A2D7F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  <w:b/>
          <w:bCs/>
        </w:rPr>
      </w:pPr>
      <w:r w:rsidRPr="00D24249">
        <w:rPr>
          <w:rFonts w:asciiTheme="majorHAnsi" w:hAnsiTheme="majorHAnsi" w:cstheme="majorHAnsi"/>
          <w:b/>
          <w:bCs/>
        </w:rPr>
        <w:t>Correspon</w:t>
      </w:r>
      <w:r w:rsidR="009A2D7F" w:rsidRPr="00D24249">
        <w:rPr>
          <w:rFonts w:asciiTheme="majorHAnsi" w:hAnsiTheme="majorHAnsi" w:cstheme="majorHAnsi"/>
          <w:b/>
          <w:bCs/>
        </w:rPr>
        <w:t>ding authors</w:t>
      </w:r>
      <w:r w:rsidRPr="00D24249">
        <w:rPr>
          <w:rFonts w:asciiTheme="majorHAnsi" w:hAnsiTheme="majorHAnsi" w:cstheme="majorHAnsi"/>
          <w:b/>
          <w:bCs/>
        </w:rPr>
        <w:t xml:space="preserve">: </w:t>
      </w:r>
    </w:p>
    <w:p w14:paraId="1363AFD0" w14:textId="77777777" w:rsidR="009A2D7F" w:rsidRPr="00D24249" w:rsidRDefault="009A2D7F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Robert G. Gilbert</w:t>
      </w:r>
      <w:r w:rsidRPr="00D24249">
        <w:rPr>
          <w:rFonts w:asciiTheme="majorHAnsi" w:hAnsiTheme="majorHAnsi" w:cstheme="majorHAnsi"/>
        </w:rPr>
        <w:tab/>
      </w:r>
      <w:r w:rsidRPr="00D24249">
        <w:rPr>
          <w:rFonts w:asciiTheme="majorHAnsi" w:hAnsiTheme="majorHAnsi" w:cstheme="majorHAnsi"/>
        </w:rPr>
        <w:tab/>
      </w:r>
      <w:r w:rsidRPr="00D24249">
        <w:rPr>
          <w:rFonts w:asciiTheme="majorHAnsi" w:hAnsiTheme="majorHAnsi" w:cstheme="majorHAnsi"/>
        </w:rPr>
        <w:tab/>
        <w:t>(</w:t>
      </w:r>
      <w:hyperlink r:id="rId8" w:history="1">
        <w:r w:rsidRPr="00D24249">
          <w:rPr>
            <w:rStyle w:val="Hyperlink"/>
            <w:rFonts w:asciiTheme="majorHAnsi" w:hAnsiTheme="majorHAnsi" w:cstheme="majorHAnsi"/>
            <w:color w:val="auto"/>
            <w:u w:val="none"/>
          </w:rPr>
          <w:t>b.gilbert@uq.edu.au</w:t>
        </w:r>
      </w:hyperlink>
      <w:r w:rsidRPr="00D24249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3183E7DF" w14:textId="1A0FC84F" w:rsidR="004962DA" w:rsidRPr="00D24249" w:rsidRDefault="009A2D7F" w:rsidP="000F015B">
      <w:pPr>
        <w:spacing w:before="0" w:after="0" w:afterAutospacing="0" w:line="240" w:lineRule="auto"/>
        <w:rPr>
          <w:rFonts w:asciiTheme="majorHAnsi" w:hAnsiTheme="majorHAnsi" w:cstheme="majorHAnsi"/>
          <w:vertAlign w:val="superscript"/>
        </w:rPr>
      </w:pPr>
      <w:r w:rsidRPr="00D24249">
        <w:rPr>
          <w:rFonts w:asciiTheme="majorHAnsi" w:hAnsiTheme="majorHAnsi" w:cstheme="majorHAnsi"/>
        </w:rPr>
        <w:t xml:space="preserve"> Mitchell A. Sullivan</w:t>
      </w:r>
      <w:r w:rsidRPr="00D24249">
        <w:rPr>
          <w:rFonts w:asciiTheme="majorHAnsi" w:hAnsiTheme="majorHAnsi" w:cstheme="majorHAnsi"/>
        </w:rPr>
        <w:tab/>
      </w:r>
      <w:r w:rsidRPr="00D24249">
        <w:rPr>
          <w:rFonts w:asciiTheme="majorHAnsi" w:hAnsiTheme="majorHAnsi" w:cstheme="majorHAnsi"/>
        </w:rPr>
        <w:tab/>
      </w:r>
      <w:r w:rsidRPr="00D24249">
        <w:rPr>
          <w:rFonts w:asciiTheme="majorHAnsi" w:hAnsiTheme="majorHAnsi" w:cstheme="majorHAnsi"/>
        </w:rPr>
        <w:tab/>
        <w:t>(</w:t>
      </w:r>
      <w:r w:rsidR="00597E2D" w:rsidRPr="00D24249">
        <w:rPr>
          <w:rFonts w:asciiTheme="majorHAnsi" w:hAnsiTheme="majorHAnsi" w:cstheme="majorHAnsi"/>
        </w:rPr>
        <w:t>mitchell.sullivan@mater.uq.edu.au</w:t>
      </w:r>
      <w:r w:rsidRPr="00D24249">
        <w:rPr>
          <w:rFonts w:asciiTheme="majorHAnsi" w:hAnsiTheme="majorHAnsi" w:cstheme="majorHAnsi"/>
        </w:rPr>
        <w:t>)</w:t>
      </w:r>
    </w:p>
    <w:p w14:paraId="2C63200B" w14:textId="77777777" w:rsidR="004962DA" w:rsidRPr="00D24249" w:rsidRDefault="004962DA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71D10B27" w14:textId="79A0C3F6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SUMMARY:</w:t>
      </w:r>
    </w:p>
    <w:p w14:paraId="7BA5CA1B" w14:textId="3C70FF67" w:rsidR="004962DA" w:rsidRPr="00D24249" w:rsidRDefault="0012662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An optimal sucrose concentration was determined for the extraction of liver glycogen using sucrose</w:t>
      </w:r>
      <w:r w:rsidR="00597E2D" w:rsidRPr="00D24249">
        <w:rPr>
          <w:rFonts w:asciiTheme="majorHAnsi" w:hAnsiTheme="majorHAnsi" w:cstheme="majorHAnsi"/>
        </w:rPr>
        <w:t xml:space="preserve"> density gradient centrifugation</w:t>
      </w:r>
      <w:r w:rsidR="00FB722E" w:rsidRPr="00D24249">
        <w:rPr>
          <w:rFonts w:asciiTheme="majorHAnsi" w:hAnsiTheme="majorHAnsi" w:cstheme="majorHAnsi"/>
        </w:rPr>
        <w:t>. T</w:t>
      </w:r>
      <w:r w:rsidRPr="00D24249">
        <w:rPr>
          <w:rFonts w:asciiTheme="majorHAnsi" w:hAnsiTheme="majorHAnsi" w:cstheme="majorHAnsi"/>
        </w:rPr>
        <w:t>he addition of a</w:t>
      </w:r>
      <w:r w:rsidR="00597E2D" w:rsidRPr="00D24249">
        <w:rPr>
          <w:rFonts w:asciiTheme="majorHAnsi" w:hAnsiTheme="majorHAnsi" w:cstheme="majorHAnsi"/>
        </w:rPr>
        <w:t xml:space="preserve"> 10</w:t>
      </w:r>
      <w:r w:rsidR="0046124B" w:rsidRPr="00D24249">
        <w:rPr>
          <w:rFonts w:asciiTheme="majorHAnsi" w:hAnsiTheme="majorHAnsi" w:cstheme="majorHAnsi"/>
        </w:rPr>
        <w:t xml:space="preserve"> min</w:t>
      </w:r>
      <w:r w:rsidR="00597E2D" w:rsidRPr="00D24249">
        <w:rPr>
          <w:rFonts w:asciiTheme="majorHAnsi" w:hAnsiTheme="majorHAnsi" w:cstheme="majorHAnsi"/>
        </w:rPr>
        <w:t xml:space="preserve"> boiling ste</w:t>
      </w:r>
      <w:r w:rsidRPr="00D24249">
        <w:rPr>
          <w:rFonts w:asciiTheme="majorHAnsi" w:hAnsiTheme="majorHAnsi" w:cstheme="majorHAnsi"/>
        </w:rPr>
        <w:t>p to inhibit glycogen</w:t>
      </w:r>
      <w:r w:rsidR="000A3D45" w:rsidRPr="00D24249">
        <w:rPr>
          <w:rFonts w:asciiTheme="majorHAnsi" w:hAnsiTheme="majorHAnsi" w:cstheme="majorHAnsi"/>
        </w:rPr>
        <w:t>-</w:t>
      </w:r>
      <w:r w:rsidRPr="00D24249">
        <w:rPr>
          <w:rFonts w:asciiTheme="majorHAnsi" w:hAnsiTheme="majorHAnsi" w:cstheme="majorHAnsi"/>
        </w:rPr>
        <w:t>degrading enzymes proved beneficial</w:t>
      </w:r>
      <w:r w:rsidR="00597E2D" w:rsidRPr="00D24249">
        <w:rPr>
          <w:rFonts w:asciiTheme="majorHAnsi" w:hAnsiTheme="majorHAnsi" w:cstheme="majorHAnsi"/>
        </w:rPr>
        <w:t>.</w:t>
      </w:r>
    </w:p>
    <w:p w14:paraId="2247603A" w14:textId="77777777" w:rsidR="004962DA" w:rsidRPr="00D24249" w:rsidRDefault="004962DA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74352A2" w14:textId="00D28249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ABSTRACT:</w:t>
      </w:r>
    </w:p>
    <w:p w14:paraId="5CC5E837" w14:textId="155C0A36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Liver glycogen is a hyperbranched glucose polymer </w:t>
      </w:r>
      <w:r w:rsidR="00CB0506" w:rsidRPr="00D24249">
        <w:rPr>
          <w:rFonts w:asciiTheme="majorHAnsi" w:hAnsiTheme="majorHAnsi" w:cstheme="majorHAnsi"/>
        </w:rPr>
        <w:t xml:space="preserve">that is </w:t>
      </w:r>
      <w:r w:rsidRPr="00D24249">
        <w:rPr>
          <w:rFonts w:asciiTheme="majorHAnsi" w:hAnsiTheme="majorHAnsi" w:cstheme="majorHAnsi"/>
        </w:rPr>
        <w:t>involved in</w:t>
      </w:r>
      <w:r w:rsidR="0012662E" w:rsidRPr="00D24249">
        <w:rPr>
          <w:rFonts w:asciiTheme="majorHAnsi" w:hAnsiTheme="majorHAnsi" w:cstheme="majorHAnsi"/>
        </w:rPr>
        <w:t xml:space="preserve"> the</w:t>
      </w:r>
      <w:r w:rsidRPr="00D24249">
        <w:rPr>
          <w:rFonts w:asciiTheme="majorHAnsi" w:hAnsiTheme="majorHAnsi" w:cstheme="majorHAnsi"/>
        </w:rPr>
        <w:t xml:space="preserve"> </w:t>
      </w:r>
      <w:r w:rsidR="00406E84" w:rsidRPr="00D24249">
        <w:rPr>
          <w:rFonts w:asciiTheme="majorHAnsi" w:hAnsiTheme="majorHAnsi" w:cstheme="majorHAnsi"/>
        </w:rPr>
        <w:t>maintenance</w:t>
      </w:r>
      <w:r w:rsidR="0012662E" w:rsidRPr="00D24249">
        <w:rPr>
          <w:rFonts w:asciiTheme="majorHAnsi" w:hAnsiTheme="majorHAnsi" w:cstheme="majorHAnsi"/>
        </w:rPr>
        <w:t xml:space="preserve"> of </w:t>
      </w:r>
      <w:r w:rsidRPr="00D24249">
        <w:rPr>
          <w:rFonts w:asciiTheme="majorHAnsi" w:hAnsiTheme="majorHAnsi" w:cstheme="majorHAnsi"/>
        </w:rPr>
        <w:t>blood</w:t>
      </w:r>
      <w:r w:rsidR="008F19DC">
        <w:rPr>
          <w:rFonts w:asciiTheme="majorHAnsi" w:hAnsiTheme="majorHAnsi" w:cstheme="majorHAnsi"/>
          <w:lang w:eastAsia="zh-Hans"/>
        </w:rPr>
        <w:t xml:space="preserve"> </w:t>
      </w:r>
      <w:r w:rsidRPr="00D24249">
        <w:rPr>
          <w:rFonts w:asciiTheme="majorHAnsi" w:hAnsiTheme="majorHAnsi" w:cstheme="majorHAnsi"/>
        </w:rPr>
        <w:t>sugar level</w:t>
      </w:r>
      <w:r w:rsidR="0012662E" w:rsidRPr="00D24249">
        <w:rPr>
          <w:rFonts w:asciiTheme="majorHAnsi" w:hAnsiTheme="majorHAnsi" w:cstheme="majorHAnsi"/>
        </w:rPr>
        <w:t>s</w:t>
      </w:r>
      <w:r w:rsidRPr="00D24249">
        <w:rPr>
          <w:rFonts w:asciiTheme="majorHAnsi" w:hAnsiTheme="majorHAnsi" w:cstheme="majorHAnsi"/>
        </w:rPr>
        <w:t xml:space="preserve"> in animals. The properties of glycogen </w:t>
      </w:r>
      <w:r w:rsidR="00926C64" w:rsidRPr="00D24249">
        <w:rPr>
          <w:rFonts w:asciiTheme="majorHAnsi" w:hAnsiTheme="majorHAnsi" w:cstheme="majorHAnsi"/>
          <w:lang w:eastAsia="zh-Hans"/>
        </w:rPr>
        <w:t>are</w:t>
      </w:r>
      <w:r w:rsidRPr="00D24249">
        <w:rPr>
          <w:rFonts w:asciiTheme="majorHAnsi" w:hAnsiTheme="majorHAnsi" w:cstheme="majorHAnsi"/>
        </w:rPr>
        <w:t xml:space="preserve"> influence</w:t>
      </w:r>
      <w:r w:rsidR="0012662E" w:rsidRPr="00D24249">
        <w:rPr>
          <w:rFonts w:asciiTheme="majorHAnsi" w:hAnsiTheme="majorHAnsi" w:cstheme="majorHAnsi"/>
        </w:rPr>
        <w:t>d</w:t>
      </w:r>
      <w:r w:rsidRPr="00D24249">
        <w:rPr>
          <w:rFonts w:asciiTheme="majorHAnsi" w:hAnsiTheme="majorHAnsi" w:cstheme="majorHAnsi"/>
        </w:rPr>
        <w:t xml:space="preserve"> by its structure</w:t>
      </w:r>
      <w:r w:rsidR="002908C3" w:rsidRPr="00D24249">
        <w:rPr>
          <w:rFonts w:asciiTheme="majorHAnsi" w:hAnsiTheme="majorHAnsi" w:cstheme="majorHAnsi"/>
          <w:lang w:eastAsia="zh-Hans"/>
        </w:rPr>
        <w:t xml:space="preserve">. </w:t>
      </w:r>
      <w:r w:rsidR="001D4236" w:rsidRPr="00D24249">
        <w:rPr>
          <w:rFonts w:asciiTheme="majorHAnsi" w:hAnsiTheme="majorHAnsi" w:cstheme="majorHAnsi"/>
          <w:lang w:eastAsia="zh-Hans"/>
        </w:rPr>
        <w:t>Hence,</w:t>
      </w:r>
      <w:r w:rsidR="0012662E" w:rsidRPr="00D24249">
        <w:rPr>
          <w:rFonts w:asciiTheme="majorHAnsi" w:hAnsiTheme="majorHAnsi" w:cstheme="majorHAnsi"/>
        </w:rPr>
        <w:t xml:space="preserve"> a suitable </w:t>
      </w:r>
      <w:r w:rsidRPr="00D24249">
        <w:rPr>
          <w:rFonts w:asciiTheme="majorHAnsi" w:hAnsiTheme="majorHAnsi" w:cstheme="majorHAnsi"/>
        </w:rPr>
        <w:t>extraction method</w:t>
      </w:r>
      <w:r w:rsidR="002908C3" w:rsidRPr="00D24249">
        <w:rPr>
          <w:rFonts w:asciiTheme="majorHAnsi" w:hAnsiTheme="majorHAnsi" w:cstheme="majorHAnsi"/>
          <w:lang w:eastAsia="zh-Hans"/>
        </w:rPr>
        <w:t xml:space="preserve"> that</w:t>
      </w:r>
      <w:r w:rsidR="0012662E" w:rsidRPr="00D24249">
        <w:rPr>
          <w:rFonts w:asciiTheme="majorHAnsi" w:hAnsiTheme="majorHAnsi" w:cstheme="majorHAnsi"/>
        </w:rPr>
        <w:t xml:space="preserve"> isolates</w:t>
      </w:r>
      <w:r w:rsidRPr="00D24249">
        <w:rPr>
          <w:rFonts w:asciiTheme="majorHAnsi" w:hAnsiTheme="majorHAnsi" w:cstheme="majorHAnsi"/>
        </w:rPr>
        <w:t xml:space="preserve"> representative sample</w:t>
      </w:r>
      <w:r w:rsidR="0012662E" w:rsidRPr="00D24249">
        <w:rPr>
          <w:rFonts w:asciiTheme="majorHAnsi" w:hAnsiTheme="majorHAnsi" w:cstheme="majorHAnsi"/>
        </w:rPr>
        <w:t>s</w:t>
      </w:r>
      <w:r w:rsidRPr="00D24249">
        <w:rPr>
          <w:rFonts w:asciiTheme="majorHAnsi" w:hAnsiTheme="majorHAnsi" w:cstheme="majorHAnsi"/>
        </w:rPr>
        <w:t xml:space="preserve"> of glycogen</w:t>
      </w:r>
      <w:r w:rsidR="001D4236" w:rsidRPr="00D24249">
        <w:rPr>
          <w:rFonts w:asciiTheme="majorHAnsi" w:hAnsiTheme="majorHAnsi" w:cstheme="majorHAnsi"/>
          <w:lang w:eastAsia="zh-Hans"/>
        </w:rPr>
        <w:t xml:space="preserve"> is</w:t>
      </w:r>
      <w:r w:rsidR="0012662E" w:rsidRPr="00D24249">
        <w:rPr>
          <w:rFonts w:asciiTheme="majorHAnsi" w:hAnsiTheme="majorHAnsi" w:cstheme="majorHAnsi"/>
        </w:rPr>
        <w:t xml:space="preserve"> crucial to the study of this macromolecule</w:t>
      </w:r>
      <w:r w:rsidRPr="00D24249">
        <w:rPr>
          <w:rFonts w:asciiTheme="majorHAnsi" w:hAnsiTheme="majorHAnsi" w:cstheme="majorHAnsi"/>
        </w:rPr>
        <w:t xml:space="preserve">. Compared to other </w:t>
      </w:r>
      <w:r w:rsidR="0012662E" w:rsidRPr="00D24249">
        <w:rPr>
          <w:rFonts w:asciiTheme="majorHAnsi" w:hAnsiTheme="majorHAnsi" w:cstheme="majorHAnsi"/>
        </w:rPr>
        <w:t xml:space="preserve">extraction </w:t>
      </w:r>
      <w:r w:rsidRPr="00D24249">
        <w:rPr>
          <w:rFonts w:asciiTheme="majorHAnsi" w:hAnsiTheme="majorHAnsi" w:cstheme="majorHAnsi"/>
        </w:rPr>
        <w:t xml:space="preserve">methods, </w:t>
      </w:r>
      <w:r w:rsidR="0012662E" w:rsidRPr="00D24249">
        <w:rPr>
          <w:rFonts w:asciiTheme="majorHAnsi" w:hAnsiTheme="majorHAnsi" w:cstheme="majorHAnsi"/>
        </w:rPr>
        <w:t>a method that employs a</w:t>
      </w:r>
      <w:r w:rsidRPr="00D24249">
        <w:rPr>
          <w:rFonts w:asciiTheme="majorHAnsi" w:hAnsiTheme="majorHAnsi" w:cstheme="majorHAnsi"/>
        </w:rPr>
        <w:t xml:space="preserve"> sucrose density gradient centrifugation </w:t>
      </w:r>
      <w:r w:rsidR="00465B74" w:rsidRPr="00D24249">
        <w:rPr>
          <w:rFonts w:asciiTheme="majorHAnsi" w:hAnsiTheme="majorHAnsi" w:cstheme="majorHAnsi"/>
        </w:rPr>
        <w:t xml:space="preserve">step </w:t>
      </w:r>
      <w:r w:rsidR="00926C64" w:rsidRPr="00D24249">
        <w:rPr>
          <w:rFonts w:asciiTheme="majorHAnsi" w:hAnsiTheme="majorHAnsi" w:cstheme="majorHAnsi"/>
          <w:lang w:eastAsia="zh-Hans"/>
        </w:rPr>
        <w:t>can</w:t>
      </w:r>
      <w:r w:rsidRPr="00D24249">
        <w:rPr>
          <w:rFonts w:asciiTheme="majorHAnsi" w:hAnsiTheme="majorHAnsi" w:cstheme="majorHAnsi"/>
        </w:rPr>
        <w:t xml:space="preserve"> minimize molecular damage. Base</w:t>
      </w:r>
      <w:r w:rsidR="009475B6" w:rsidRPr="00D24249">
        <w:rPr>
          <w:rFonts w:asciiTheme="majorHAnsi" w:hAnsiTheme="majorHAnsi" w:cstheme="majorHAnsi"/>
        </w:rPr>
        <w:t>d</w:t>
      </w:r>
      <w:r w:rsidRPr="00D24249">
        <w:rPr>
          <w:rFonts w:asciiTheme="majorHAnsi" w:hAnsiTheme="majorHAnsi" w:cstheme="majorHAnsi"/>
        </w:rPr>
        <w:t xml:space="preserve"> on this method, </w:t>
      </w:r>
      <w:r w:rsidR="008C5183" w:rsidRPr="00D24249">
        <w:rPr>
          <w:rFonts w:asciiTheme="majorHAnsi" w:hAnsiTheme="majorHAnsi" w:cstheme="majorHAnsi"/>
        </w:rPr>
        <w:t>a recent publication describes how</w:t>
      </w:r>
      <w:r w:rsidRPr="00D24249">
        <w:rPr>
          <w:rFonts w:asciiTheme="majorHAnsi" w:hAnsiTheme="majorHAnsi" w:cstheme="majorHAnsi"/>
        </w:rPr>
        <w:t xml:space="preserve"> the density of the sucrose solution</w:t>
      </w:r>
      <w:r w:rsidR="00406E84" w:rsidRPr="00D24249">
        <w:rPr>
          <w:rFonts w:asciiTheme="majorHAnsi" w:hAnsiTheme="majorHAnsi" w:cstheme="majorHAnsi"/>
        </w:rPr>
        <w:t xml:space="preserve"> used during centrifugation</w:t>
      </w:r>
      <w:r w:rsidR="008C5183" w:rsidRPr="00D24249">
        <w:rPr>
          <w:rFonts w:asciiTheme="majorHAnsi" w:hAnsiTheme="majorHAnsi" w:cstheme="majorHAnsi"/>
        </w:rPr>
        <w:t xml:space="preserve"> </w:t>
      </w:r>
      <w:r w:rsidR="008C5183" w:rsidRPr="00D24249">
        <w:rPr>
          <w:rFonts w:asciiTheme="majorHAnsi" w:hAnsiTheme="majorHAnsi" w:cstheme="majorHAnsi"/>
        </w:rPr>
        <w:lastRenderedPageBreak/>
        <w:t>was varied</w:t>
      </w:r>
      <w:r w:rsidR="00365B3D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(30%, 50%,</w:t>
      </w:r>
      <w:r w:rsidR="001D4236" w:rsidRPr="00D24249">
        <w:rPr>
          <w:rFonts w:asciiTheme="majorHAnsi" w:hAnsiTheme="majorHAnsi" w:cstheme="majorHAnsi"/>
          <w:lang w:eastAsia="zh-Hans"/>
        </w:rPr>
        <w:t xml:space="preserve"> </w:t>
      </w:r>
      <w:r w:rsidRPr="00D24249">
        <w:rPr>
          <w:rFonts w:asciiTheme="majorHAnsi" w:hAnsiTheme="majorHAnsi" w:cstheme="majorHAnsi"/>
        </w:rPr>
        <w:t>72.5%) to find</w:t>
      </w:r>
      <w:r w:rsidR="00406E84" w:rsidRPr="00D24249">
        <w:rPr>
          <w:rFonts w:asciiTheme="majorHAnsi" w:hAnsiTheme="majorHAnsi" w:cstheme="majorHAnsi"/>
        </w:rPr>
        <w:t xml:space="preserve"> the most suitable concentration</w:t>
      </w:r>
      <w:r w:rsidRPr="00D24249">
        <w:rPr>
          <w:rFonts w:asciiTheme="majorHAnsi" w:hAnsiTheme="majorHAnsi" w:cstheme="majorHAnsi"/>
        </w:rPr>
        <w:t xml:space="preserve"> </w:t>
      </w:r>
      <w:r w:rsidR="00406E84" w:rsidRPr="00D24249">
        <w:rPr>
          <w:rFonts w:asciiTheme="majorHAnsi" w:hAnsiTheme="majorHAnsi" w:cstheme="majorHAnsi"/>
        </w:rPr>
        <w:t>to extract glycogen particles of a wide variety of sizes, limiting the loss of smaller particles</w:t>
      </w:r>
      <w:r w:rsidRPr="00D24249">
        <w:rPr>
          <w:rFonts w:asciiTheme="majorHAnsi" w:hAnsiTheme="majorHAnsi" w:cstheme="majorHAnsi"/>
        </w:rPr>
        <w:t>. A 10</w:t>
      </w:r>
      <w:r w:rsidR="00731BB6" w:rsidRPr="00D24249">
        <w:rPr>
          <w:rFonts w:asciiTheme="majorHAnsi" w:hAnsiTheme="majorHAnsi" w:cstheme="majorHAnsi"/>
          <w:lang w:eastAsia="zh-Hans"/>
        </w:rPr>
        <w:t xml:space="preserve"> </w:t>
      </w:r>
      <w:r w:rsidRPr="00D24249">
        <w:rPr>
          <w:rFonts w:asciiTheme="majorHAnsi" w:hAnsiTheme="majorHAnsi" w:cstheme="majorHAnsi"/>
          <w:lang w:eastAsia="zh-Hans"/>
        </w:rPr>
        <w:t>min</w:t>
      </w:r>
      <w:r w:rsidRPr="00D24249">
        <w:rPr>
          <w:rFonts w:asciiTheme="majorHAnsi" w:hAnsiTheme="majorHAnsi" w:cstheme="majorHAnsi"/>
        </w:rPr>
        <w:t xml:space="preserve"> boiling step was </w:t>
      </w:r>
      <w:r w:rsidR="00406E84" w:rsidRPr="00D24249">
        <w:rPr>
          <w:rFonts w:asciiTheme="majorHAnsi" w:hAnsiTheme="majorHAnsi" w:cstheme="majorHAnsi"/>
        </w:rPr>
        <w:t xml:space="preserve">introduced </w:t>
      </w:r>
      <w:r w:rsidRPr="00D24249">
        <w:rPr>
          <w:rFonts w:asciiTheme="majorHAnsi" w:hAnsiTheme="majorHAnsi" w:cstheme="majorHAnsi"/>
        </w:rPr>
        <w:t>to test</w:t>
      </w:r>
      <w:r w:rsidR="00406E84" w:rsidRPr="00D24249">
        <w:rPr>
          <w:rFonts w:asciiTheme="majorHAnsi" w:hAnsiTheme="majorHAnsi" w:cstheme="majorHAnsi"/>
        </w:rPr>
        <w:t xml:space="preserve"> its ability to</w:t>
      </w:r>
      <w:r w:rsidRPr="00D24249">
        <w:rPr>
          <w:rFonts w:asciiTheme="majorHAnsi" w:hAnsiTheme="majorHAnsi" w:cstheme="majorHAnsi"/>
        </w:rPr>
        <w:t xml:space="preserve"> </w:t>
      </w:r>
      <w:r w:rsidR="00406E84" w:rsidRPr="00D24249">
        <w:rPr>
          <w:rFonts w:asciiTheme="majorHAnsi" w:hAnsiTheme="majorHAnsi" w:cstheme="majorHAnsi"/>
        </w:rPr>
        <w:t xml:space="preserve">denature </w:t>
      </w:r>
      <w:r w:rsidRPr="00D24249">
        <w:rPr>
          <w:rFonts w:asciiTheme="majorHAnsi" w:hAnsiTheme="majorHAnsi" w:cstheme="majorHAnsi"/>
        </w:rPr>
        <w:t>glycogen</w:t>
      </w:r>
      <w:r w:rsidRPr="00D24249">
        <w:rPr>
          <w:rFonts w:asciiTheme="majorHAnsi" w:hAnsiTheme="majorHAnsi" w:cstheme="majorHAnsi"/>
          <w:lang w:eastAsia="zh-Hans"/>
        </w:rPr>
        <w:t xml:space="preserve"> </w:t>
      </w:r>
      <w:r w:rsidRPr="00D24249">
        <w:rPr>
          <w:rFonts w:asciiTheme="majorHAnsi" w:hAnsiTheme="majorHAnsi" w:cstheme="majorHAnsi"/>
        </w:rPr>
        <w:t>degrading enzymes</w:t>
      </w:r>
      <w:r w:rsidR="00406E84" w:rsidRPr="00D24249">
        <w:rPr>
          <w:rFonts w:asciiTheme="majorHAnsi" w:hAnsiTheme="majorHAnsi" w:cstheme="majorHAnsi"/>
        </w:rPr>
        <w:t>, thus preserving glycogen</w:t>
      </w:r>
      <w:r w:rsidRPr="00D24249">
        <w:rPr>
          <w:rFonts w:asciiTheme="majorHAnsi" w:hAnsiTheme="majorHAnsi" w:cstheme="majorHAnsi"/>
        </w:rPr>
        <w:t xml:space="preserve">. </w:t>
      </w:r>
      <w:r w:rsidR="00406E84" w:rsidRPr="00D24249">
        <w:rPr>
          <w:rFonts w:asciiTheme="majorHAnsi" w:hAnsiTheme="majorHAnsi" w:cstheme="majorHAnsi"/>
        </w:rPr>
        <w:t xml:space="preserve">The lowest </w:t>
      </w:r>
      <w:r w:rsidRPr="00D24249">
        <w:rPr>
          <w:rFonts w:asciiTheme="majorHAnsi" w:hAnsiTheme="majorHAnsi" w:cstheme="majorHAnsi"/>
        </w:rPr>
        <w:t>sucrose concentration</w:t>
      </w:r>
      <w:r w:rsidR="00406E84" w:rsidRPr="00D24249">
        <w:rPr>
          <w:rFonts w:asciiTheme="majorHAnsi" w:hAnsiTheme="majorHAnsi" w:cstheme="majorHAnsi"/>
        </w:rPr>
        <w:t xml:space="preserve"> (30%) and the addition of the</w:t>
      </w:r>
      <w:r w:rsidRPr="00D24249">
        <w:rPr>
          <w:rFonts w:asciiTheme="majorHAnsi" w:hAnsiTheme="majorHAnsi" w:cstheme="majorHAnsi"/>
        </w:rPr>
        <w:t xml:space="preserve"> boiling step</w:t>
      </w:r>
      <w:r w:rsidR="00406E84" w:rsidRPr="00D24249">
        <w:rPr>
          <w:rFonts w:asciiTheme="majorHAnsi" w:hAnsiTheme="majorHAnsi" w:cstheme="majorHAnsi"/>
        </w:rPr>
        <w:t xml:space="preserve"> </w:t>
      </w:r>
      <w:r w:rsidR="00406E84" w:rsidRPr="00D24249">
        <w:rPr>
          <w:rFonts w:asciiTheme="majorHAnsi" w:hAnsiTheme="majorHAnsi" w:cstheme="majorHAnsi"/>
          <w:lang w:eastAsia="zh-Hans"/>
        </w:rPr>
        <w:t>w</w:t>
      </w:r>
      <w:r w:rsidR="00731BB6" w:rsidRPr="00D24249">
        <w:rPr>
          <w:rFonts w:asciiTheme="majorHAnsi" w:hAnsiTheme="majorHAnsi" w:cstheme="majorHAnsi"/>
          <w:lang w:eastAsia="zh-Hans"/>
        </w:rPr>
        <w:t>ere</w:t>
      </w:r>
      <w:r w:rsidR="00406E84" w:rsidRPr="00D24249">
        <w:rPr>
          <w:rFonts w:asciiTheme="majorHAnsi" w:hAnsiTheme="majorHAnsi" w:cstheme="majorHAnsi"/>
        </w:rPr>
        <w:t xml:space="preserve"> shown to extract the most representative samples of glycogen</w:t>
      </w:r>
      <w:r w:rsidRPr="00D24249">
        <w:rPr>
          <w:rFonts w:asciiTheme="majorHAnsi" w:hAnsiTheme="majorHAnsi" w:cstheme="majorHAnsi"/>
        </w:rPr>
        <w:t xml:space="preserve">. </w:t>
      </w:r>
    </w:p>
    <w:p w14:paraId="2F6A7E3E" w14:textId="77777777" w:rsidR="004962DA" w:rsidRPr="00D24249" w:rsidRDefault="004962DA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379D875" w14:textId="24EA02C6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INTRODUCTION:</w:t>
      </w:r>
    </w:p>
    <w:p w14:paraId="390F96F5" w14:textId="1D608565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Glycogen is a complex</w:t>
      </w:r>
      <w:r w:rsidR="00406E84" w:rsidRPr="00D24249">
        <w:rPr>
          <w:rFonts w:asciiTheme="majorHAnsi" w:hAnsiTheme="majorHAnsi" w:cstheme="majorHAnsi"/>
        </w:rPr>
        <w:t>, hyper</w:t>
      </w:r>
      <w:r w:rsidRPr="00D24249">
        <w:rPr>
          <w:rFonts w:asciiTheme="majorHAnsi" w:hAnsiTheme="majorHAnsi" w:cstheme="majorHAnsi"/>
        </w:rPr>
        <w:t>branched polymer</w:t>
      </w:r>
      <w:r w:rsidR="00406E84" w:rsidRPr="00D24249">
        <w:rPr>
          <w:rFonts w:asciiTheme="majorHAnsi" w:hAnsiTheme="majorHAnsi" w:cstheme="majorHAnsi"/>
        </w:rPr>
        <w:t xml:space="preserve"> of glucose found</w:t>
      </w:r>
      <w:r w:rsidRPr="00D24249">
        <w:rPr>
          <w:rFonts w:asciiTheme="majorHAnsi" w:hAnsiTheme="majorHAnsi" w:cstheme="majorHAnsi"/>
        </w:rPr>
        <w:t xml:space="preserve"> in animals, fungi</w:t>
      </w:r>
      <w:r w:rsidR="009047C5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and bacteria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&lt;EndNote&gt;&lt;Cite&gt;&lt;Author&gt;Sadava&lt;/Author&gt;&lt;Year&gt;2019&lt;/Year&gt;&lt;RecNum&gt;8750&lt;/RecNum&gt;&lt;DisplayText&gt;&lt;style face="superscript"&gt;1&lt;/style&gt;&lt;/DisplayText&gt;&lt;record&gt;&lt;rec-number&gt;8750&lt;/rec-number&gt;&lt;foreign-keys&gt;&lt;key app="EN" db-id="55sf5xracds22oetsptx22r0dvae2vesrftv" timestamp="1564111558"&gt;8750&lt;/key&gt;&lt;/foreign-keys&gt;&lt;ref-type name="Book"&gt;6&lt;/ref-type&gt;&lt;contributors&gt;&lt;authors&gt;&lt;author&gt;David E. Sadava&lt;/author&gt;&lt;author&gt;David M. Hillis&lt;/author&gt;&lt;author&gt;H. Craig Heller&lt;/author&gt;&lt;author&gt;Sally D. Hacker&lt;/author&gt;&lt;author&gt;David W. Hall&lt;/author&gt;&lt;/authors&gt;&lt;/contributors&gt;&lt;titles&gt;&lt;title&gt;Life: the Science of Biology&lt;/title&gt;&lt;/titles&gt;&lt;pages&gt;1268&lt;/pages&gt;&lt;edition&gt;12th&lt;/edition&gt;&lt;dates&gt;&lt;year&gt;2019&lt;/year&gt;&lt;pub-dates&gt;&lt;date&gt;2019&lt;/date&gt;&lt;/pub-dates&gt;&lt;/dates&gt;&lt;publisher&gt;WH Freeman &amp;amp; Co.&lt;/publisher&gt;&lt;isbn&gt;978-1319017644&lt;/isbn&gt;&lt;urls&gt;&lt;/urls&gt;&lt;/record&gt;&lt;/Cite&gt;&lt;/EndNote&gt;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1</w:t>
      </w:r>
      <w:r w:rsidR="00634DBC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  <w:bCs/>
          <w:lang w:eastAsia="zh-Hans"/>
        </w:rPr>
        <w:t>.</w:t>
      </w:r>
      <w:r w:rsidRPr="00D24249">
        <w:rPr>
          <w:rFonts w:asciiTheme="majorHAnsi" w:hAnsiTheme="majorHAnsi" w:cstheme="majorHAnsi"/>
        </w:rPr>
        <w:t xml:space="preserve"> In mammals, liver glycogen functions as </w:t>
      </w:r>
      <w:r w:rsidR="00406E84" w:rsidRPr="00D24249">
        <w:rPr>
          <w:rFonts w:asciiTheme="majorHAnsi" w:hAnsiTheme="majorHAnsi" w:cstheme="majorHAnsi"/>
        </w:rPr>
        <w:t xml:space="preserve">a </w:t>
      </w:r>
      <w:r w:rsidRPr="00D24249">
        <w:rPr>
          <w:rFonts w:asciiTheme="majorHAnsi" w:hAnsiTheme="majorHAnsi" w:cstheme="majorHAnsi"/>
        </w:rPr>
        <w:t>blood glucose buffer</w:t>
      </w:r>
      <w:r w:rsidR="00406E84" w:rsidRPr="00D24249">
        <w:rPr>
          <w:rFonts w:asciiTheme="majorHAnsi" w:hAnsiTheme="majorHAnsi" w:cstheme="majorHAnsi"/>
        </w:rPr>
        <w:t>, preserv</w:t>
      </w:r>
      <w:r w:rsidR="00BA13AD">
        <w:rPr>
          <w:rFonts w:asciiTheme="majorHAnsi" w:hAnsiTheme="majorHAnsi" w:cstheme="majorHAnsi"/>
        </w:rPr>
        <w:t>ing</w:t>
      </w:r>
      <w:r w:rsidRPr="00D24249">
        <w:rPr>
          <w:rFonts w:asciiTheme="majorHAnsi" w:hAnsiTheme="majorHAnsi" w:cstheme="majorHAnsi"/>
        </w:rPr>
        <w:t xml:space="preserve"> homeostasis, while muscle glycogen acts as </w:t>
      </w:r>
      <w:r w:rsidR="004C65CD">
        <w:rPr>
          <w:rFonts w:asciiTheme="majorHAnsi" w:hAnsiTheme="majorHAnsi" w:cstheme="majorHAnsi"/>
        </w:rPr>
        <w:t xml:space="preserve">a </w:t>
      </w:r>
      <w:r w:rsidRPr="00D24249">
        <w:rPr>
          <w:rFonts w:asciiTheme="majorHAnsi" w:hAnsiTheme="majorHAnsi" w:cstheme="majorHAnsi"/>
        </w:rPr>
        <w:t>short-term glucose reservoir to provide energy directly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&lt;EndNote&gt;&lt;Cite&gt;&lt;Author&gt;Calder&lt;/Author&gt;&lt;Year&gt;1985&lt;/Year&gt;&lt;RecNum&gt;6690&lt;/RecNum&gt;&lt;DisplayText&gt;&lt;style face="superscript"&gt;2&lt;/style&gt;&lt;/DisplayText&gt;&lt;record&gt;&lt;rec-number&gt;6690&lt;/rec-number&gt;&lt;foreign-keys&gt;&lt;key app="EN" db-id="55sf5xracds22oetsptx22r0dvae2vesrftv" timestamp="0"&gt;6690&lt;/key&gt;&lt;/foreign-keys&gt;&lt;ref-type name="Journal Article"&gt;17&lt;/ref-type&gt;&lt;contributors&gt;&lt;authors&gt;&lt;author&gt;Philip C Calder&lt;/author&gt;&lt;author&gt;Robert Geddes&lt;/author&gt;&lt;/authors&gt;&lt;/contributors&gt;&lt;titles&gt;&lt;title&gt;Glycogen of high molecular weight from mammalian muscle&lt;/title&gt;&lt;secondary-title&gt;Carb. Research&lt;/secondary-title&gt;&lt;/titles&gt;&lt;pages&gt;249-45&lt;/pages&gt;&lt;volume&gt;135&lt;/volume&gt;&lt;dates&gt;&lt;year&gt;1985&lt;/year&gt;&lt;/dates&gt;&lt;urls&gt;&lt;/urls&gt;&lt;/record&gt;&lt;/Cite&gt;&lt;/EndNote&gt;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2</w:t>
      </w:r>
      <w:r w:rsidR="00634DBC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  <w:bCs/>
          <w:lang w:eastAsia="zh-Hans"/>
        </w:rPr>
        <w:t>.</w:t>
      </w:r>
      <w:r w:rsidRPr="00D24249">
        <w:rPr>
          <w:rFonts w:asciiTheme="majorHAnsi" w:hAnsiTheme="majorHAnsi" w:cstheme="majorHAnsi"/>
        </w:rPr>
        <w:t xml:space="preserve"> The structure of glycogen is </w:t>
      </w:r>
      <w:r w:rsidR="00406E84" w:rsidRPr="00D24249">
        <w:rPr>
          <w:rFonts w:asciiTheme="majorHAnsi" w:hAnsiTheme="majorHAnsi" w:cstheme="majorHAnsi"/>
        </w:rPr>
        <w:t xml:space="preserve">often </w:t>
      </w:r>
      <w:r w:rsidRPr="00D24249">
        <w:rPr>
          <w:rFonts w:asciiTheme="majorHAnsi" w:hAnsiTheme="majorHAnsi" w:cstheme="majorHAnsi"/>
        </w:rPr>
        <w:t>described by three levels</w:t>
      </w:r>
      <w:r w:rsidR="00515F94" w:rsidRPr="00D24249">
        <w:rPr>
          <w:rFonts w:asciiTheme="majorHAnsi" w:hAnsiTheme="majorHAnsi" w:cstheme="majorHAnsi"/>
        </w:rPr>
        <w:t xml:space="preserve"> (show</w:t>
      </w:r>
      <w:r w:rsidR="009475B6" w:rsidRPr="00D24249">
        <w:rPr>
          <w:rFonts w:asciiTheme="majorHAnsi" w:hAnsiTheme="majorHAnsi" w:cstheme="majorHAnsi"/>
        </w:rPr>
        <w:t>n in</w:t>
      </w:r>
      <w:r w:rsidR="00515F94" w:rsidRPr="00D24249">
        <w:rPr>
          <w:rFonts w:asciiTheme="majorHAnsi" w:hAnsiTheme="majorHAnsi" w:cstheme="majorHAnsi"/>
        </w:rPr>
        <w:t xml:space="preserve"> </w:t>
      </w:r>
      <w:r w:rsidR="005A3B6B" w:rsidRPr="00887375">
        <w:rPr>
          <w:rFonts w:asciiTheme="majorHAnsi" w:hAnsiTheme="majorHAnsi" w:cstheme="majorHAnsi"/>
          <w:b/>
          <w:bCs/>
        </w:rPr>
        <w:t>F</w:t>
      </w:r>
      <w:r w:rsidR="00515F94" w:rsidRPr="00887375">
        <w:rPr>
          <w:rFonts w:asciiTheme="majorHAnsi" w:hAnsiTheme="majorHAnsi" w:cstheme="majorHAnsi"/>
          <w:b/>
          <w:bCs/>
        </w:rPr>
        <w:t>igure 1</w:t>
      </w:r>
      <w:r w:rsidR="00515F94" w:rsidRPr="00D24249">
        <w:rPr>
          <w:rFonts w:asciiTheme="majorHAnsi" w:hAnsiTheme="majorHAnsi" w:cstheme="majorHAnsi"/>
        </w:rPr>
        <w:t>)</w:t>
      </w:r>
      <w:r w:rsidRPr="00D24249">
        <w:rPr>
          <w:rFonts w:asciiTheme="majorHAnsi" w:hAnsiTheme="majorHAnsi" w:cstheme="majorHAnsi"/>
        </w:rPr>
        <w:t xml:space="preserve">: </w:t>
      </w:r>
      <w:bookmarkStart w:id="0" w:name="_Hlk79585961"/>
      <w:r w:rsidRPr="00D24249">
        <w:rPr>
          <w:rFonts w:asciiTheme="majorHAnsi" w:hAnsiTheme="majorHAnsi" w:cstheme="majorHAnsi"/>
        </w:rPr>
        <w:t xml:space="preserve">1. Linear chains are formed by glucose </w:t>
      </w:r>
      <w:r w:rsidR="000531ED" w:rsidRPr="00D24249">
        <w:rPr>
          <w:rFonts w:asciiTheme="majorHAnsi" w:hAnsiTheme="majorHAnsi" w:cstheme="majorHAnsi"/>
        </w:rPr>
        <w:t xml:space="preserve">monomers </w:t>
      </w:r>
      <w:r w:rsidRPr="00D24249">
        <w:rPr>
          <w:rFonts w:asciiTheme="majorHAnsi" w:hAnsiTheme="majorHAnsi" w:cstheme="majorHAnsi"/>
        </w:rPr>
        <w:t xml:space="preserve">via </w:t>
      </w:r>
      <w:r w:rsidRPr="00D24249">
        <w:rPr>
          <w:rFonts w:asciiTheme="majorHAnsi" w:hAnsiTheme="majorHAnsi" w:cstheme="majorHAnsi"/>
          <w:bCs/>
          <w:lang w:eastAsia="zh-Hans"/>
        </w:rPr>
        <w:t>(</w:t>
      </w:r>
      <w:r w:rsidRPr="00D24249">
        <w:rPr>
          <w:rFonts w:asciiTheme="majorHAnsi" w:hAnsiTheme="majorHAnsi" w:cstheme="majorHAnsi"/>
        </w:rPr>
        <w:t>1→4)</w:t>
      </w:r>
      <w:r w:rsidR="008855FC" w:rsidRPr="00D24249">
        <w:rPr>
          <w:rFonts w:asciiTheme="majorHAnsi" w:hAnsiTheme="majorHAnsi" w:cstheme="majorHAnsi"/>
        </w:rPr>
        <w:t>-</w:t>
      </w:r>
      <w:r w:rsidR="008855FC" w:rsidRPr="00D24249">
        <w:rPr>
          <w:rFonts w:asciiTheme="majorHAnsi" w:hAnsiTheme="majorHAnsi" w:cstheme="majorHAnsi"/>
          <w:bCs/>
          <w:lang w:eastAsia="zh-Hans"/>
        </w:rPr>
        <w:t>α</w:t>
      </w:r>
      <w:r w:rsidRPr="00D24249">
        <w:rPr>
          <w:rFonts w:asciiTheme="majorHAnsi" w:hAnsiTheme="majorHAnsi" w:cstheme="majorHAnsi"/>
          <w:bCs/>
          <w:lang w:eastAsia="zh-Hans"/>
        </w:rPr>
        <w:t xml:space="preserve"> </w:t>
      </w:r>
      <w:r w:rsidRPr="00D24249">
        <w:rPr>
          <w:rFonts w:asciiTheme="majorHAnsi" w:hAnsiTheme="majorHAnsi" w:cstheme="majorHAnsi"/>
        </w:rPr>
        <w:t>glycosidic bonds,</w:t>
      </w:r>
      <w:r w:rsidR="00786EF3" w:rsidRPr="00D24249">
        <w:rPr>
          <w:rFonts w:asciiTheme="majorHAnsi" w:hAnsiTheme="majorHAnsi" w:cstheme="majorHAnsi"/>
        </w:rPr>
        <w:t xml:space="preserve"> with</w:t>
      </w:r>
      <w:r w:rsidRPr="00D24249">
        <w:rPr>
          <w:rFonts w:asciiTheme="majorHAnsi" w:hAnsiTheme="majorHAnsi" w:cstheme="majorHAnsi"/>
        </w:rPr>
        <w:t xml:space="preserve"> branch points </w:t>
      </w:r>
      <w:r w:rsidR="00786EF3" w:rsidRPr="00D24249">
        <w:rPr>
          <w:rFonts w:asciiTheme="majorHAnsi" w:hAnsiTheme="majorHAnsi" w:cstheme="majorHAnsi"/>
        </w:rPr>
        <w:t>being connected via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Cs/>
          <w:lang w:eastAsia="zh-Hans"/>
        </w:rPr>
        <w:t>(</w:t>
      </w:r>
      <w:r w:rsidRPr="00D24249">
        <w:rPr>
          <w:rFonts w:asciiTheme="majorHAnsi" w:hAnsiTheme="majorHAnsi" w:cstheme="majorHAnsi"/>
        </w:rPr>
        <w:t>1→6)</w:t>
      </w:r>
      <w:r w:rsidR="008855FC" w:rsidRPr="00D24249">
        <w:rPr>
          <w:rFonts w:asciiTheme="majorHAnsi" w:hAnsiTheme="majorHAnsi" w:cstheme="majorHAnsi"/>
        </w:rPr>
        <w:t>-</w:t>
      </w:r>
      <w:r w:rsidR="008855FC" w:rsidRPr="00D24249">
        <w:rPr>
          <w:rFonts w:asciiTheme="majorHAnsi" w:hAnsiTheme="majorHAnsi" w:cstheme="majorHAnsi"/>
          <w:bCs/>
          <w:lang w:eastAsia="zh-Hans"/>
        </w:rPr>
        <w:t>α</w:t>
      </w:r>
      <w:r w:rsidRPr="00D24249">
        <w:rPr>
          <w:rFonts w:asciiTheme="majorHAnsi" w:hAnsiTheme="majorHAnsi" w:cstheme="majorHAnsi"/>
          <w:bCs/>
          <w:lang w:eastAsia="zh-Hans"/>
        </w:rPr>
        <w:t xml:space="preserve"> </w:t>
      </w:r>
      <w:r w:rsidRPr="00D24249">
        <w:rPr>
          <w:rFonts w:asciiTheme="majorHAnsi" w:hAnsiTheme="majorHAnsi" w:cstheme="majorHAnsi"/>
        </w:rPr>
        <w:t>glycosidic bonds</w:t>
      </w:r>
      <w:r w:rsidR="000531ED" w:rsidRPr="00D24249">
        <w:rPr>
          <w:rFonts w:asciiTheme="majorHAnsi" w:hAnsiTheme="majorHAnsi" w:cstheme="majorHAnsi"/>
        </w:rPr>
        <w:t>;</w:t>
      </w:r>
      <w:r w:rsidRPr="00D24249">
        <w:rPr>
          <w:rFonts w:asciiTheme="majorHAnsi" w:hAnsiTheme="majorHAnsi" w:cstheme="majorHAnsi"/>
        </w:rPr>
        <w:t xml:space="preserve"> 2.</w:t>
      </w:r>
      <w:r w:rsidR="000531ED" w:rsidRPr="00D24249">
        <w:rPr>
          <w:rFonts w:asciiTheme="majorHAnsi" w:hAnsiTheme="majorHAnsi" w:cstheme="majorHAnsi"/>
        </w:rPr>
        <w:t xml:space="preserve"> </w:t>
      </w:r>
      <w:r w:rsidR="00791DF2" w:rsidRPr="00D24249">
        <w:rPr>
          <w:rFonts w:asciiTheme="majorHAnsi" w:hAnsiTheme="majorHAnsi" w:cstheme="majorHAnsi"/>
          <w:bCs/>
          <w:lang w:eastAsia="zh-Hans"/>
        </w:rPr>
        <w:t>h</w:t>
      </w:r>
      <w:r w:rsidR="00786EF3" w:rsidRPr="00D24249">
        <w:rPr>
          <w:rFonts w:asciiTheme="majorHAnsi" w:hAnsiTheme="majorHAnsi" w:cstheme="majorHAnsi"/>
          <w:bCs/>
          <w:lang w:eastAsia="zh-Hans"/>
        </w:rPr>
        <w:t>ighly</w:t>
      </w:r>
      <w:r w:rsidR="00786EF3" w:rsidRPr="00D24249">
        <w:rPr>
          <w:rFonts w:asciiTheme="majorHAnsi" w:hAnsiTheme="majorHAnsi" w:cstheme="majorHAnsi"/>
        </w:rPr>
        <w:t xml:space="preserve"> branched </w:t>
      </w:r>
      <w:r w:rsidRPr="00D24249">
        <w:rPr>
          <w:rFonts w:asciiTheme="majorHAnsi" w:hAnsiTheme="majorHAnsi" w:cstheme="majorHAnsi"/>
        </w:rPr>
        <w:t>β particles (</w:t>
      </w:r>
      <w:r w:rsidRPr="00D24249">
        <w:rPr>
          <w:rFonts w:ascii="Cambria Math" w:hAnsi="Cambria Math" w:cs="Cambria Math"/>
        </w:rPr>
        <w:t>∼</w:t>
      </w:r>
      <w:r w:rsidRPr="00D24249">
        <w:rPr>
          <w:rFonts w:asciiTheme="majorHAnsi" w:hAnsiTheme="majorHAnsi" w:cstheme="majorHAnsi"/>
        </w:rPr>
        <w:t>20 nm in diameter)</w:t>
      </w:r>
      <w:r w:rsidR="00786EF3" w:rsidRPr="00D24249">
        <w:rPr>
          <w:rFonts w:asciiTheme="majorHAnsi" w:hAnsiTheme="majorHAnsi" w:cstheme="majorHAnsi"/>
        </w:rPr>
        <w:t xml:space="preserve"> that, especially in tissues </w:t>
      </w:r>
      <w:r w:rsidR="00791DF2" w:rsidRPr="00D24249">
        <w:rPr>
          <w:rFonts w:asciiTheme="majorHAnsi" w:hAnsiTheme="majorHAnsi" w:cstheme="majorHAnsi"/>
          <w:bCs/>
        </w:rPr>
        <w:t>such as</w:t>
      </w:r>
      <w:r w:rsidR="00786EF3" w:rsidRPr="00D24249">
        <w:rPr>
          <w:rFonts w:asciiTheme="majorHAnsi" w:hAnsiTheme="majorHAnsi" w:cstheme="majorHAnsi"/>
        </w:rPr>
        <w:t xml:space="preserve"> skeletal muscle, act as independent glycogen molecules</w:t>
      </w:r>
      <w:r w:rsidR="00634DBC" w:rsidRPr="00D24249">
        <w:rPr>
          <w:rFonts w:asciiTheme="majorHAnsi" w:hAnsiTheme="majorHAnsi" w:cstheme="majorHAnsi"/>
        </w:rPr>
        <w:fldChar w:fldCharType="begin">
          <w:fldData xml:space="preserve">PEVuZE5vdGU+PENpdGU+PEF1dGhvcj5SeWJpY2thPC9BdXRob3I+PFllYXI+MTk5NjwvWWVhcj48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 </w:instrText>
      </w:r>
      <w:r w:rsidR="00363563" w:rsidRPr="00D24249">
        <w:rPr>
          <w:rFonts w:asciiTheme="majorHAnsi" w:hAnsiTheme="majorHAnsi" w:cstheme="majorHAnsi"/>
        </w:rPr>
        <w:fldChar w:fldCharType="begin">
          <w:fldData xml:space="preserve">PEVuZE5vdGU+PENpdGU+PEF1dGhvcj5SeWJpY2thPC9BdXRob3I+PFllYXI+MTk5NjwvWWVhcj48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EN.CITE.DATA </w:instrText>
      </w:r>
      <w:r w:rsidR="00363563" w:rsidRPr="00D24249">
        <w:rPr>
          <w:rFonts w:asciiTheme="majorHAnsi" w:hAnsiTheme="majorHAnsi" w:cstheme="majorHAnsi"/>
        </w:rPr>
      </w:r>
      <w:r w:rsidR="00363563" w:rsidRPr="00D24249">
        <w:rPr>
          <w:rFonts w:asciiTheme="majorHAnsi" w:hAnsiTheme="majorHAnsi" w:cstheme="majorHAnsi"/>
        </w:rPr>
        <w:fldChar w:fldCharType="end"/>
      </w:r>
      <w:r w:rsidR="00634DBC" w:rsidRPr="00D24249">
        <w:rPr>
          <w:rFonts w:asciiTheme="majorHAnsi" w:hAnsiTheme="majorHAnsi" w:cstheme="majorHAnsi"/>
        </w:rPr>
      </w:r>
      <w:r w:rsidR="00634DBC" w:rsidRPr="00D24249">
        <w:rPr>
          <w:rFonts w:asciiTheme="majorHAnsi" w:hAnsiTheme="majorHAnsi" w:cstheme="majorHAnsi"/>
        </w:rPr>
        <w:fldChar w:fldCharType="separate"/>
      </w:r>
      <w:r w:rsidR="00B025F6" w:rsidRPr="00D24249">
        <w:rPr>
          <w:rFonts w:asciiTheme="majorHAnsi" w:hAnsiTheme="majorHAnsi" w:cstheme="majorHAnsi"/>
          <w:vertAlign w:val="superscript"/>
        </w:rPr>
        <w:t>3,4</w:t>
      </w:r>
      <w:r w:rsidR="00634DBC" w:rsidRPr="00D24249">
        <w:rPr>
          <w:rFonts w:asciiTheme="majorHAnsi" w:hAnsiTheme="majorHAnsi" w:cstheme="majorHAnsi"/>
        </w:rPr>
        <w:fldChar w:fldCharType="end"/>
      </w:r>
      <w:r w:rsidR="000531ED" w:rsidRPr="00D24249">
        <w:rPr>
          <w:rFonts w:asciiTheme="majorHAnsi" w:hAnsiTheme="majorHAnsi" w:cstheme="majorHAnsi"/>
        </w:rPr>
        <w:t>;</w:t>
      </w:r>
      <w:r w:rsidR="00365B3D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3. </w:t>
      </w:r>
      <w:r w:rsidR="00791DF2" w:rsidRPr="00D24249">
        <w:rPr>
          <w:rFonts w:asciiTheme="majorHAnsi" w:hAnsiTheme="majorHAnsi" w:cstheme="majorHAnsi"/>
          <w:bCs/>
          <w:lang w:eastAsia="zh-Hans"/>
        </w:rPr>
        <w:t>l</w:t>
      </w:r>
      <w:r w:rsidRPr="00D24249">
        <w:rPr>
          <w:rFonts w:asciiTheme="majorHAnsi" w:hAnsiTheme="majorHAnsi" w:cstheme="majorHAnsi"/>
          <w:bCs/>
          <w:lang w:eastAsia="zh-Hans"/>
        </w:rPr>
        <w:t>arge</w:t>
      </w:r>
      <w:r w:rsidR="00365B3D" w:rsidRPr="00D24249">
        <w:rPr>
          <w:rFonts w:asciiTheme="majorHAnsi" w:hAnsiTheme="majorHAnsi" w:cstheme="majorHAnsi"/>
          <w:bCs/>
        </w:rPr>
        <w:t>r</w:t>
      </w:r>
      <w:r w:rsidRPr="00D24249">
        <w:rPr>
          <w:rFonts w:asciiTheme="majorHAnsi" w:hAnsiTheme="majorHAnsi" w:cstheme="majorHAnsi"/>
        </w:rPr>
        <w:t xml:space="preserve"> α glycogen particles (up to 300 nm in diameter)</w:t>
      </w:r>
      <w:r w:rsidR="005F66E2" w:rsidRPr="00D24249">
        <w:rPr>
          <w:rFonts w:asciiTheme="majorHAnsi" w:hAnsiTheme="majorHAnsi" w:cstheme="majorHAnsi"/>
        </w:rPr>
        <w:t xml:space="preserve"> </w:t>
      </w:r>
      <w:r w:rsidR="00786EF3" w:rsidRPr="00D24249">
        <w:rPr>
          <w:rFonts w:asciiTheme="majorHAnsi" w:hAnsiTheme="majorHAnsi" w:cstheme="majorHAnsi"/>
        </w:rPr>
        <w:t>that consist of</w:t>
      </w:r>
      <w:r w:rsidR="005F66E2" w:rsidRPr="00D24249">
        <w:rPr>
          <w:rFonts w:asciiTheme="majorHAnsi" w:hAnsiTheme="majorHAnsi" w:cstheme="majorHAnsi"/>
        </w:rPr>
        <w:t xml:space="preserve"> smaller β glycogen </w:t>
      </w:r>
      <w:r w:rsidR="00786EF3" w:rsidRPr="00D24249">
        <w:rPr>
          <w:rFonts w:asciiTheme="majorHAnsi" w:hAnsiTheme="majorHAnsi" w:cstheme="majorHAnsi"/>
        </w:rPr>
        <w:t>units</w:t>
      </w:r>
      <w:r w:rsidR="005F66E2" w:rsidRPr="00D24249">
        <w:rPr>
          <w:rFonts w:asciiTheme="majorHAnsi" w:hAnsiTheme="majorHAnsi" w:cstheme="majorHAnsi"/>
        </w:rPr>
        <w:t xml:space="preserve">, which are found </w:t>
      </w:r>
      <w:r w:rsidRPr="00D24249">
        <w:rPr>
          <w:rFonts w:asciiTheme="majorHAnsi" w:hAnsiTheme="majorHAnsi" w:cstheme="majorHAnsi"/>
        </w:rPr>
        <w:t xml:space="preserve">in </w:t>
      </w:r>
      <w:r w:rsidR="00786EF3" w:rsidRPr="00D24249">
        <w:rPr>
          <w:rFonts w:asciiTheme="majorHAnsi" w:hAnsiTheme="majorHAnsi" w:cstheme="majorHAnsi"/>
        </w:rPr>
        <w:t>the</w:t>
      </w:r>
      <w:r w:rsidR="00365B3D" w:rsidRPr="00D24249">
        <w:rPr>
          <w:rFonts w:asciiTheme="majorHAnsi" w:hAnsiTheme="majorHAnsi" w:cstheme="majorHAnsi"/>
        </w:rPr>
        <w:t xml:space="preserve"> liver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&lt;EndNote&gt;&lt;Cite&gt;&lt;Author&gt;Drochmans&lt;/Author&gt;&lt;Year&gt;1962&lt;/Year&gt;&lt;RecNum&gt;6216&lt;/RecNum&gt;&lt;DisplayText&gt;&lt;style face="superscript"&gt;5&lt;/style&gt;&lt;/DisplayText&gt;&lt;record&gt;&lt;rec-number&gt;6216&lt;/rec-number&gt;&lt;foreign-keys&gt;&lt;key app="EN" db-id="55sf5xracds22oetsptx22r0dvae2vesrftv" timestamp="0"&gt;6216&lt;/key&gt;&lt;/foreign-keys&gt;&lt;ref-type name="Journal Article"&gt;17&lt;/ref-type&gt;&lt;contributors&gt;&lt;authors&gt;&lt;author&gt;Drochmans, P.&lt;/author&gt;&lt;/authors&gt;&lt;/contributors&gt;&lt;titles&gt;&lt;title&gt;Morphologie du glycogene - etude au microscope electronique de colorations negatives du glycogene particulaire&lt;/title&gt;&lt;secondary-title&gt;J. Ultrastructural Res.&lt;/secondary-title&gt;&lt;/titles&gt;&lt;pages&gt;141-63&lt;/pages&gt;&lt;volume&gt;6&lt;/volume&gt;&lt;dates&gt;&lt;year&gt;1962&lt;/year&gt;&lt;/dates&gt;&lt;urls&gt;&lt;/urls&gt;&lt;electronic-resource-num&gt;10.1016/S0022-5320(62)90050-3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5</w:t>
      </w:r>
      <w:r w:rsidR="00634DBC" w:rsidRPr="00D24249">
        <w:rPr>
          <w:rFonts w:asciiTheme="majorHAnsi" w:hAnsiTheme="majorHAnsi" w:cstheme="majorHAnsi"/>
        </w:rPr>
        <w:fldChar w:fldCharType="end"/>
      </w:r>
      <w:r w:rsidR="00365B3D" w:rsidRPr="00D24249">
        <w:rPr>
          <w:rFonts w:asciiTheme="majorHAnsi" w:hAnsiTheme="majorHAnsi" w:cstheme="majorHAnsi"/>
        </w:rPr>
        <w:t>, heart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&lt;EndNote&gt;&lt;Cite&gt;&lt;Author&gt;Besford&lt;/Author&gt;&lt;Year&gt;2012&lt;/Year&gt;&lt;RecNum&gt;6953&lt;/RecNum&gt;&lt;DisplayText&gt;&lt;style face="superscript"&gt;6&lt;/style&gt;&lt;/DisplayText&gt;&lt;record&gt;&lt;rec-number&gt;6953&lt;/rec-number&gt;&lt;foreign-keys&gt;&lt;key app="EN" db-id="55sf5xracds22oetsptx22r0dvae2vesrftv" timestamp="0"&gt;6953&lt;/key&gt;&lt;/foreign-keys&gt;&lt;ref-type name="Journal Article"&gt;17&lt;/ref-type&gt;&lt;contributors&gt;&lt;authors&gt;&lt;author&gt;Quinn A. Besford&lt;/author&gt;&lt;author&gt;Mitchell A. Sullivan&lt;/author&gt;&lt;author&gt;Ling Zheng&lt;/author&gt;&lt;author&gt;Robert G. Gilbert&lt;/author&gt;&lt;author&gt;David Stapleton&lt;/author&gt;&lt;author&gt;Angus Gray-Weale&lt;/author&gt;&lt;/authors&gt;&lt;/contributors&gt;&lt;titles&gt;&lt;title&gt;The structure of cardiac glycogen in healthy mice&lt;/title&gt;&lt;secondary-title&gt;Int. J. Biol. Macromolecules&lt;/secondary-title&gt;&lt;/titles&gt;&lt;pages&gt;887-91&lt;/pages&gt;&lt;volume&gt;51&lt;/volume&gt;&lt;number&gt;5&lt;/number&gt;&lt;dates&gt;&lt;year&gt;2012&lt;/year&gt;&lt;/dates&gt;&lt;urls&gt;&lt;/urls&gt;&lt;electronic-resource-num&gt;10.1016/j.ijbiomac.2012.06.037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6</w:t>
      </w:r>
      <w:r w:rsidR="00634DBC" w:rsidRPr="00D24249">
        <w:rPr>
          <w:rFonts w:asciiTheme="majorHAnsi" w:hAnsiTheme="majorHAnsi" w:cstheme="majorHAnsi"/>
        </w:rPr>
        <w:fldChar w:fldCharType="end"/>
      </w:r>
      <w:r w:rsidR="00791DF2" w:rsidRPr="00D24249">
        <w:rPr>
          <w:rFonts w:asciiTheme="majorHAnsi" w:hAnsiTheme="majorHAnsi" w:cstheme="majorHAnsi"/>
        </w:rPr>
        <w:t>,</w:t>
      </w:r>
      <w:r w:rsidR="00365B3D" w:rsidRPr="00D24249">
        <w:rPr>
          <w:rFonts w:asciiTheme="majorHAnsi" w:hAnsiTheme="majorHAnsi" w:cstheme="majorHAnsi"/>
        </w:rPr>
        <w:t xml:space="preserve"> and </w:t>
      </w:r>
      <w:r w:rsidR="00786EF3" w:rsidRPr="00D24249">
        <w:rPr>
          <w:rFonts w:asciiTheme="majorHAnsi" w:hAnsiTheme="majorHAnsi" w:cstheme="majorHAnsi"/>
        </w:rPr>
        <w:t xml:space="preserve">in some </w:t>
      </w:r>
      <w:r w:rsidR="00365B3D" w:rsidRPr="00D24249">
        <w:rPr>
          <w:rFonts w:asciiTheme="majorHAnsi" w:hAnsiTheme="majorHAnsi" w:cstheme="majorHAnsi"/>
        </w:rPr>
        <w:t>non-mammalian species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&lt;EndNote&gt;&lt;Cite&gt;&lt;Author&gt;Lumsden&lt;/Author&gt;&lt;Year&gt;1965&lt;/Year&gt;&lt;RecNum&gt;6654&lt;/RecNum&gt;&lt;DisplayText&gt;&lt;style face="superscript"&gt;7&lt;/style&gt;&lt;/DisplayText&gt;&lt;record&gt;&lt;rec-number&gt;6654&lt;/rec-number&gt;&lt;foreign-keys&gt;&lt;key app="EN" db-id="55sf5xracds22oetsptx22r0dvae2vesrftv" timestamp="0"&gt;6654&lt;/key&gt;&lt;/foreign-keys&gt;&lt;ref-type name="Journal Article"&gt;17&lt;/ref-type&gt;&lt;contributors&gt;&lt;authors&gt;&lt;author&gt;Lumsden, R. D.&lt;/author&gt;&lt;/authors&gt;&lt;/contributors&gt;&lt;titles&gt;&lt;title&gt;Macromolecular structure of glycogen in some cyclophyllidean and trypanorhynch cestodes&lt;/title&gt;&lt;secondary-title&gt;Journal of Parasitology&lt;/secondary-title&gt;&lt;/titles&gt;&lt;pages&gt;501-15&lt;/pages&gt;&lt;volume&gt;51&lt;/volume&gt;&lt;number&gt;4&lt;/number&gt;&lt;dates&gt;&lt;year&gt;1965&lt;/year&gt;&lt;/dates&gt;&lt;isbn&gt;0022-3395&lt;/isbn&gt;&lt;accession-num&gt;WOS:A19656799600003&lt;/accession-num&gt;&lt;urls&gt;&lt;related-urls&gt;&lt;url&gt;&amp;lt;Go to ISI&amp;gt;://WOS:A19656799600003&lt;/url&gt;&lt;/related-urls&gt;&lt;/urls&gt;&lt;electronic-resource-num&gt;10.2307/3276217&lt;/electronic-resource-num&gt;&lt;/record&gt;&lt;/Cite&gt;&lt;/EndNote&gt;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7</w:t>
      </w:r>
      <w:r w:rsidR="00634DBC" w:rsidRPr="00D24249">
        <w:rPr>
          <w:rFonts w:asciiTheme="majorHAnsi" w:hAnsiTheme="majorHAnsi" w:cstheme="majorHAnsi"/>
        </w:rPr>
        <w:fldChar w:fldCharType="end"/>
      </w:r>
      <w:r w:rsidR="00365B3D" w:rsidRPr="00D24249">
        <w:rPr>
          <w:rFonts w:asciiTheme="majorHAnsi" w:hAnsiTheme="majorHAnsi" w:cstheme="majorHAnsi"/>
        </w:rPr>
        <w:t xml:space="preserve">. </w:t>
      </w:r>
      <w:bookmarkEnd w:id="0"/>
      <w:r w:rsidR="00365B3D" w:rsidRPr="00D24249">
        <w:rPr>
          <w:rFonts w:asciiTheme="majorHAnsi" w:hAnsiTheme="majorHAnsi" w:cstheme="majorHAnsi"/>
        </w:rPr>
        <w:t xml:space="preserve">Hepatic α </w:t>
      </w:r>
      <w:r w:rsidR="00C236AE" w:rsidRPr="00D24249">
        <w:rPr>
          <w:rFonts w:asciiTheme="majorHAnsi" w:hAnsiTheme="majorHAnsi" w:cstheme="majorHAnsi"/>
        </w:rPr>
        <w:t xml:space="preserve">particles </w:t>
      </w:r>
      <w:r w:rsidR="00365B3D" w:rsidRPr="00D24249">
        <w:rPr>
          <w:rFonts w:asciiTheme="majorHAnsi" w:hAnsiTheme="majorHAnsi" w:cstheme="majorHAnsi"/>
        </w:rPr>
        <w:t xml:space="preserve">from diabetic </w:t>
      </w:r>
      <w:r w:rsidR="000531ED" w:rsidRPr="00D24249">
        <w:rPr>
          <w:rFonts w:asciiTheme="majorHAnsi" w:hAnsiTheme="majorHAnsi" w:cstheme="majorHAnsi"/>
        </w:rPr>
        <w:t xml:space="preserve">mice </w:t>
      </w:r>
      <w:r w:rsidR="00CF78D0">
        <w:rPr>
          <w:rFonts w:asciiTheme="majorHAnsi" w:hAnsiTheme="majorHAnsi" w:cstheme="majorHAnsi"/>
        </w:rPr>
        <w:t>are</w:t>
      </w:r>
      <w:r w:rsidR="000531ED" w:rsidRPr="00D24249">
        <w:rPr>
          <w:rFonts w:asciiTheme="majorHAnsi" w:hAnsiTheme="majorHAnsi" w:cstheme="majorHAnsi"/>
        </w:rPr>
        <w:t xml:space="preserve"> molecularly</w:t>
      </w:r>
      <w:r w:rsidR="00365B3D" w:rsidRPr="00D24249">
        <w:rPr>
          <w:rFonts w:asciiTheme="majorHAnsi" w:hAnsiTheme="majorHAnsi" w:cstheme="majorHAnsi"/>
        </w:rPr>
        <w:t xml:space="preserve"> fragil</w:t>
      </w:r>
      <w:r w:rsidR="000531ED" w:rsidRPr="00D24249">
        <w:rPr>
          <w:rFonts w:asciiTheme="majorHAnsi" w:hAnsiTheme="majorHAnsi" w:cstheme="majorHAnsi"/>
        </w:rPr>
        <w:t>e, with a propensity to</w:t>
      </w:r>
      <w:r w:rsidR="00365B3D" w:rsidRPr="00D24249">
        <w:rPr>
          <w:rFonts w:asciiTheme="majorHAnsi" w:hAnsiTheme="majorHAnsi" w:cstheme="majorHAnsi"/>
        </w:rPr>
        <w:t xml:space="preserve"> degrade to </w:t>
      </w:r>
      <w:r w:rsidR="003D57D8" w:rsidRPr="00D24249">
        <w:rPr>
          <w:rFonts w:asciiTheme="majorHAnsi" w:hAnsiTheme="majorHAnsi" w:cstheme="majorHAnsi"/>
        </w:rPr>
        <w:t>β</w:t>
      </w:r>
      <w:r w:rsidR="000531ED" w:rsidRPr="00D24249">
        <w:rPr>
          <w:rFonts w:asciiTheme="majorHAnsi" w:hAnsiTheme="majorHAnsi" w:cstheme="majorHAnsi"/>
        </w:rPr>
        <w:t>-particles</w:t>
      </w:r>
      <w:r w:rsidR="003D57D8" w:rsidRPr="00D24249">
        <w:rPr>
          <w:rFonts w:asciiTheme="majorHAnsi" w:hAnsiTheme="majorHAnsi" w:cstheme="majorHAnsi"/>
        </w:rPr>
        <w:t xml:space="preserve"> </w:t>
      </w:r>
      <w:r w:rsidR="000531ED" w:rsidRPr="00D24249">
        <w:rPr>
          <w:rFonts w:asciiTheme="majorHAnsi" w:hAnsiTheme="majorHAnsi" w:cstheme="majorHAnsi"/>
        </w:rPr>
        <w:t>when dissolved in</w:t>
      </w:r>
      <w:r w:rsidR="003D57D8" w:rsidRPr="00D24249">
        <w:rPr>
          <w:rFonts w:asciiTheme="majorHAnsi" w:hAnsiTheme="majorHAnsi" w:cstheme="majorHAnsi"/>
        </w:rPr>
        <w:t xml:space="preserve"> dimethyl sulfoxide (DMSO), while α </w:t>
      </w:r>
      <w:r w:rsidR="000531ED" w:rsidRPr="00D24249">
        <w:rPr>
          <w:rFonts w:asciiTheme="majorHAnsi" w:hAnsiTheme="majorHAnsi" w:cstheme="majorHAnsi"/>
        </w:rPr>
        <w:t xml:space="preserve">particles </w:t>
      </w:r>
      <w:r w:rsidR="003D57D8" w:rsidRPr="00D24249">
        <w:rPr>
          <w:rFonts w:asciiTheme="majorHAnsi" w:hAnsiTheme="majorHAnsi" w:cstheme="majorHAnsi"/>
        </w:rPr>
        <w:t xml:space="preserve">from </w:t>
      </w:r>
      <w:r w:rsidR="000531ED" w:rsidRPr="00D24249">
        <w:rPr>
          <w:rFonts w:asciiTheme="majorHAnsi" w:hAnsiTheme="majorHAnsi" w:cstheme="majorHAnsi"/>
        </w:rPr>
        <w:t>non-</w:t>
      </w:r>
      <w:r w:rsidR="003D57D8" w:rsidRPr="00D24249">
        <w:rPr>
          <w:rFonts w:asciiTheme="majorHAnsi" w:hAnsiTheme="majorHAnsi" w:cstheme="majorHAnsi"/>
        </w:rPr>
        <w:t xml:space="preserve">diabetic </w:t>
      </w:r>
      <w:r w:rsidR="000531ED" w:rsidRPr="00D24249">
        <w:rPr>
          <w:rFonts w:asciiTheme="majorHAnsi" w:hAnsiTheme="majorHAnsi" w:cstheme="majorHAnsi"/>
        </w:rPr>
        <w:t xml:space="preserve">controls </w:t>
      </w:r>
      <w:r w:rsidR="00F42186" w:rsidRPr="00D24249">
        <w:rPr>
          <w:rFonts w:asciiTheme="majorHAnsi" w:hAnsiTheme="majorHAnsi" w:cstheme="majorHAnsi"/>
        </w:rPr>
        <w:t xml:space="preserve">generally </w:t>
      </w:r>
      <w:r w:rsidR="000531ED" w:rsidRPr="00D24249">
        <w:rPr>
          <w:rFonts w:asciiTheme="majorHAnsi" w:hAnsiTheme="majorHAnsi" w:cstheme="majorHAnsi"/>
        </w:rPr>
        <w:t>remain unchanged</w:t>
      </w:r>
      <w:r w:rsidR="003D57D8" w:rsidRPr="00D24249">
        <w:rPr>
          <w:rFonts w:asciiTheme="majorHAnsi" w:hAnsiTheme="majorHAnsi" w:cstheme="majorHAnsi"/>
        </w:rPr>
        <w:t xml:space="preserve">. </w:t>
      </w:r>
      <w:bookmarkStart w:id="1" w:name="_Hlk79745294"/>
      <w:r w:rsidR="00C7311E" w:rsidRPr="00D24249">
        <w:rPr>
          <w:rFonts w:asciiTheme="majorHAnsi" w:hAnsiTheme="majorHAnsi" w:cstheme="majorHAnsi"/>
        </w:rPr>
        <w:t>One hypothesis is</w:t>
      </w:r>
      <w:r w:rsidR="00CD1E65">
        <w:rPr>
          <w:rFonts w:asciiTheme="majorHAnsi" w:hAnsiTheme="majorHAnsi" w:cstheme="majorHAnsi"/>
        </w:rPr>
        <w:t xml:space="preserve"> that</w:t>
      </w:r>
      <w:r w:rsidR="00C7311E" w:rsidRPr="00D24249">
        <w:rPr>
          <w:rFonts w:asciiTheme="majorHAnsi" w:hAnsiTheme="majorHAnsi" w:cstheme="majorHAnsi"/>
        </w:rPr>
        <w:t xml:space="preserve"> t</w:t>
      </w:r>
      <w:r w:rsidR="00241F2F" w:rsidRPr="00D24249">
        <w:rPr>
          <w:rFonts w:asciiTheme="majorHAnsi" w:hAnsiTheme="majorHAnsi" w:cstheme="majorHAnsi"/>
        </w:rPr>
        <w:t xml:space="preserve">his fragility may </w:t>
      </w:r>
      <w:r w:rsidR="001E5978" w:rsidRPr="00D24249">
        <w:rPr>
          <w:rFonts w:asciiTheme="majorHAnsi" w:hAnsiTheme="majorHAnsi" w:cstheme="majorHAnsi"/>
        </w:rPr>
        <w:t>exacerbate the</w:t>
      </w:r>
      <w:r w:rsidR="00241F2F" w:rsidRPr="00D24249">
        <w:rPr>
          <w:rFonts w:asciiTheme="majorHAnsi" w:hAnsiTheme="majorHAnsi" w:cstheme="majorHAnsi"/>
        </w:rPr>
        <w:t xml:space="preserve"> poor blood glucose balance </w:t>
      </w:r>
      <w:r w:rsidR="001E5978" w:rsidRPr="00D24249">
        <w:rPr>
          <w:rFonts w:asciiTheme="majorHAnsi" w:hAnsiTheme="majorHAnsi" w:cstheme="majorHAnsi"/>
        </w:rPr>
        <w:t>seen in</w:t>
      </w:r>
      <w:r w:rsidR="00241F2F" w:rsidRPr="00D24249">
        <w:rPr>
          <w:rFonts w:asciiTheme="majorHAnsi" w:hAnsiTheme="majorHAnsi" w:cstheme="majorHAnsi"/>
        </w:rPr>
        <w:t xml:space="preserve"> diabetes, </w:t>
      </w:r>
      <w:r w:rsidR="001E5978" w:rsidRPr="00D24249">
        <w:rPr>
          <w:rFonts w:asciiTheme="majorHAnsi" w:hAnsiTheme="majorHAnsi" w:cstheme="majorHAnsi"/>
        </w:rPr>
        <w:t>with the fragile</w:t>
      </w:r>
      <w:r w:rsidR="00241F2F" w:rsidRPr="00D24249">
        <w:rPr>
          <w:rFonts w:asciiTheme="majorHAnsi" w:hAnsiTheme="majorHAnsi" w:cstheme="majorHAnsi"/>
        </w:rPr>
        <w:t xml:space="preserve"> α </w:t>
      </w:r>
      <w:r w:rsidR="001E5978" w:rsidRPr="00D24249">
        <w:rPr>
          <w:rFonts w:asciiTheme="majorHAnsi" w:hAnsiTheme="majorHAnsi" w:cstheme="majorHAnsi"/>
        </w:rPr>
        <w:t>particles potentially resulting in higher proportions of the more rapidly degraded</w:t>
      </w:r>
      <w:r w:rsidR="00241F2F" w:rsidRPr="00D24249">
        <w:rPr>
          <w:rFonts w:asciiTheme="majorHAnsi" w:hAnsiTheme="majorHAnsi" w:cstheme="majorHAnsi"/>
        </w:rPr>
        <w:t xml:space="preserve"> β </w:t>
      </w:r>
      <w:r w:rsidR="001E5978" w:rsidRPr="00D24249">
        <w:rPr>
          <w:rFonts w:asciiTheme="majorHAnsi" w:hAnsiTheme="majorHAnsi" w:cstheme="majorHAnsi"/>
        </w:rPr>
        <w:t>particle</w:t>
      </w:r>
      <w:bookmarkEnd w:id="1"/>
      <w:r w:rsidR="00634DBC" w:rsidRPr="00D24249">
        <w:rPr>
          <w:rFonts w:asciiTheme="majorHAnsi" w:hAnsiTheme="majorHAnsi" w:cstheme="majorHAnsi"/>
        </w:rPr>
        <w:fldChar w:fldCharType="begin">
          <w:fldData xml:space="preserve">PEVuZE5vdGU+PENpdGU+PEF1dGhvcj5EZW5nPC9BdXRob3I+PFllYXI+MjAxNTwvWWVhcj48UmVj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 </w:instrText>
      </w:r>
      <w:r w:rsidR="00363563" w:rsidRPr="00D24249">
        <w:rPr>
          <w:rFonts w:asciiTheme="majorHAnsi" w:hAnsiTheme="majorHAnsi" w:cstheme="majorHAnsi"/>
        </w:rPr>
        <w:fldChar w:fldCharType="begin">
          <w:fldData xml:space="preserve">PEVuZE5vdGU+PENpdGU+PEF1dGhvcj5EZW5nPC9BdXRob3I+PFllYXI+MjAxNTwvWWVhcj48UmVj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EN.CITE.DATA </w:instrText>
      </w:r>
      <w:r w:rsidR="00363563" w:rsidRPr="00D24249">
        <w:rPr>
          <w:rFonts w:asciiTheme="majorHAnsi" w:hAnsiTheme="majorHAnsi" w:cstheme="majorHAnsi"/>
        </w:rPr>
      </w:r>
      <w:r w:rsidR="00363563" w:rsidRPr="00D24249">
        <w:rPr>
          <w:rFonts w:asciiTheme="majorHAnsi" w:hAnsiTheme="majorHAnsi" w:cstheme="majorHAnsi"/>
        </w:rPr>
        <w:fldChar w:fldCharType="end"/>
      </w:r>
      <w:r w:rsidR="00634DBC" w:rsidRPr="00D24249">
        <w:rPr>
          <w:rFonts w:asciiTheme="majorHAnsi" w:hAnsiTheme="majorHAnsi" w:cstheme="majorHAnsi"/>
        </w:rPr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vertAlign w:val="superscript"/>
        </w:rPr>
        <w:t>8-11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.  </w:t>
      </w:r>
    </w:p>
    <w:p w14:paraId="5220C726" w14:textId="77777777" w:rsidR="009D2272" w:rsidRPr="00D24249" w:rsidRDefault="009D2272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3529684" w14:textId="3478C8F1" w:rsidR="009D2272" w:rsidRPr="00D24249" w:rsidRDefault="001E5978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T</w:t>
      </w:r>
      <w:r w:rsidR="00241F2F" w:rsidRPr="00D24249">
        <w:rPr>
          <w:rFonts w:asciiTheme="majorHAnsi" w:hAnsiTheme="majorHAnsi" w:cstheme="majorHAnsi"/>
        </w:rPr>
        <w:t>raditional glycogen extraction method</w:t>
      </w:r>
      <w:r w:rsidRPr="00D24249">
        <w:rPr>
          <w:rFonts w:asciiTheme="majorHAnsi" w:hAnsiTheme="majorHAnsi" w:cstheme="majorHAnsi"/>
        </w:rPr>
        <w:t>s</w:t>
      </w:r>
      <w:r w:rsidR="00241F2F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utilize the relatively harsh conditions of</w:t>
      </w:r>
      <w:r w:rsidR="00241F2F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exposing the liver tissue to </w:t>
      </w:r>
      <w:r w:rsidR="00241F2F" w:rsidRPr="00D24249">
        <w:rPr>
          <w:rFonts w:asciiTheme="majorHAnsi" w:hAnsiTheme="majorHAnsi" w:cstheme="majorHAnsi"/>
        </w:rPr>
        <w:t>hot alkaline solution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&lt;EndNote&gt;&lt;Cite&gt;&lt;Author&gt;Suzuki&lt;/Author&gt;&lt;Year&gt;2001&lt;/Year&gt;&lt;RecNum&gt;8752&lt;/RecNum&gt;&lt;DisplayText&gt;&lt;style face="superscript"&gt;12&lt;/style&gt;&lt;/DisplayText&gt;&lt;record&gt;&lt;rec-number&gt;8752&lt;/rec-number&gt;&lt;foreign-keys&gt;&lt;key app="EN" db-id="55sf5xracds22oetsptx22r0dvae2vesrftv" timestamp="1564111558"&gt;8752&lt;/key&gt;&lt;/foreign-keys&gt;&lt;ref-type name="Journal Article"&gt;17&lt;/ref-type&gt;&lt;contributors&gt;&lt;authors&gt;&lt;author&gt;Suzuki, Y.&lt;/author&gt;&lt;author&gt;Lanner, C.&lt;/author&gt;&lt;author&gt;Kim, J. H.&lt;/author&gt;&lt;author&gt;Vilardo, P. G.&lt;/author&gt;&lt;author&gt;Zhang, H.&lt;/author&gt;&lt;author&gt;Yang, J.&lt;/author&gt;&lt;author&gt;Cooper, L. D.&lt;/author&gt;&lt;author&gt;Steele, M.&lt;/author&gt;&lt;author&gt;Kennedy, A.&lt;/author&gt;&lt;author&gt;Bock, C. B.&lt;/author&gt;&lt;author&gt;Scrimgeour, A.&lt;/author&gt;&lt;author&gt;Lawrence, J. C.&lt;/author&gt;&lt;author&gt;DePaoli-Roach, A. A.&lt;/author&gt;&lt;/authors&gt;&lt;/contributors&gt;&lt;titles&gt;&lt;title&gt;Insulin control of glycogen metabolism in knockout mice lacking the muscle-specific protein phosphatase PP1G/R-GL&lt;/title&gt;&lt;secondary-title&gt;Molecular and Cellular Biology&lt;/secondary-title&gt;&lt;/titles&gt;&lt;periodical&gt;&lt;full-title&gt;Molecular and Cellular Biology&lt;/full-title&gt;&lt;/periodical&gt;&lt;pages&gt;2683-2694&lt;/pages&gt;&lt;volume&gt;21&lt;/volume&gt;&lt;number&gt;8&lt;/number&gt;&lt;dates&gt;&lt;year&gt;2001&lt;/year&gt;&lt;pub-dates&gt;&lt;date&gt;Apr&lt;/date&gt;&lt;/pub-dates&gt;&lt;/dates&gt;&lt;isbn&gt;0270-7306&lt;/isbn&gt;&lt;accession-num&gt;WOS:000167760000007&lt;/accession-num&gt;&lt;urls&gt;&lt;related-urls&gt;&lt;url&gt;&amp;lt;Go to ISI&amp;gt;://WOS:000167760000007&lt;/url&gt;&lt;/related-urls&gt;&lt;/urls&gt;&lt;electronic-resource-num&gt;10.1128/mcb.21.8.2683-2694.2001&lt;/electronic-resource-num&gt;&lt;/record&gt;&lt;/Cite&gt;&lt;/EndNote&gt;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12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 </w:t>
      </w:r>
      <w:r w:rsidR="00241F2F" w:rsidRPr="00D24249">
        <w:rPr>
          <w:rFonts w:asciiTheme="majorHAnsi" w:hAnsiTheme="majorHAnsi" w:cstheme="majorHAnsi"/>
          <w:bCs/>
        </w:rPr>
        <w:t xml:space="preserve">or </w:t>
      </w:r>
      <w:r w:rsidRPr="00D24249">
        <w:rPr>
          <w:rFonts w:asciiTheme="majorHAnsi" w:hAnsiTheme="majorHAnsi" w:cstheme="majorHAnsi"/>
          <w:bCs/>
        </w:rPr>
        <w:t xml:space="preserve">acid solutions </w:t>
      </w:r>
      <w:r w:rsidR="009E174D" w:rsidRPr="00D24249">
        <w:rPr>
          <w:rFonts w:asciiTheme="majorHAnsi" w:hAnsiTheme="majorHAnsi" w:cstheme="majorHAnsi"/>
          <w:bCs/>
        </w:rPr>
        <w:t>such as</w:t>
      </w:r>
      <w:r w:rsidRPr="00D24249">
        <w:rPr>
          <w:rFonts w:asciiTheme="majorHAnsi" w:hAnsiTheme="majorHAnsi" w:cstheme="majorHAnsi"/>
          <w:bCs/>
        </w:rPr>
        <w:t xml:space="preserve"> </w:t>
      </w:r>
      <w:r w:rsidR="00241F2F" w:rsidRPr="00D24249">
        <w:rPr>
          <w:rFonts w:asciiTheme="majorHAnsi" w:hAnsiTheme="majorHAnsi" w:cstheme="majorHAnsi"/>
          <w:bCs/>
        </w:rPr>
        <w:t>trichloroacetic acid (TCA)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24441F" w:rsidRPr="00D24249">
        <w:rPr>
          <w:rFonts w:asciiTheme="majorHAnsi" w:hAnsiTheme="majorHAnsi" w:cstheme="majorHAnsi"/>
        </w:rPr>
        <w:instrText xml:space="preserve"> ADDIN EN.CITE &lt;EndNote&gt;&lt;Cite&gt;&lt;Author&gt;Stetten&lt;/Author&gt;&lt;Year&gt;1956&lt;/Year&gt;&lt;RecNum&gt;8892&lt;/RecNum&gt;&lt;DisplayText&gt;&lt;style face="superscript"&gt;13&lt;/style&gt;&lt;/DisplayText&gt;&lt;record&gt;&lt;rec-number&gt;8892&lt;/rec-number&gt;&lt;foreign-keys&gt;&lt;key app="EN" db-id="55sf5xracds22oetsptx22r0dvae2vesrftv" timestamp="1600926475"&gt;8892&lt;/key&gt;&lt;/foreign-keys&gt;&lt;ref-type name="Journal Article"&gt;17&lt;/ref-type&gt;&lt;contributors&gt;&lt;authors&gt;&lt;author&gt;Stetten, Marjorie R.&lt;/author&gt;&lt;author&gt;Katzen, Howard M.&lt;/author&gt;&lt;author&gt;Stetten, DeWitt&lt;/author&gt;&lt;/authors&gt;&lt;/contributors&gt;&lt;titles&gt;&lt;title&gt;Metabolic inhomogeneity of glycogen as a function of molecular weight&lt;/title&gt;&lt;secondary-title&gt;Journal of Biological Chemistry&lt;/secondary-title&gt;&lt;/titles&gt;&lt;periodical&gt;&lt;full-title&gt;Journal of Biological Chemistry&lt;/full-title&gt;&lt;/periodical&gt;&lt;pages&gt;587-599&lt;/pages&gt;&lt;volume&gt;122&lt;/volume&gt;&lt;number&gt;2&lt;/number&gt;&lt;dates&gt;&lt;year&gt;1956&lt;/year&gt;&lt;/dates&gt;&lt;urls&gt;&lt;/urls&gt;&lt;/record&gt;&lt;/Cite&gt;&lt;/EndNote&gt;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vertAlign w:val="superscript"/>
        </w:rPr>
        <w:t>13</w:t>
      </w:r>
      <w:r w:rsidR="00634DBC" w:rsidRPr="00D24249">
        <w:rPr>
          <w:rFonts w:asciiTheme="majorHAnsi" w:hAnsiTheme="majorHAnsi" w:cstheme="majorHAnsi"/>
        </w:rPr>
        <w:fldChar w:fldCharType="end"/>
      </w:r>
      <w:r w:rsidR="002E6979" w:rsidRPr="00D24249">
        <w:rPr>
          <w:rFonts w:asciiTheme="majorHAnsi" w:hAnsiTheme="majorHAnsi" w:cstheme="majorHAnsi"/>
        </w:rPr>
        <w:t xml:space="preserve"> or perchloric acid (PCA)</w:t>
      </w:r>
      <w:r w:rsidR="00336B61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&lt;EndNote&gt;&lt;Cite&gt;&lt;Author&gt;Nahorski&lt;/Author&gt;&lt;Year&gt;1972&lt;/Year&gt;&lt;RecNum&gt;41&lt;/RecNum&gt;&lt;DisplayText&gt;&lt;style face="superscript"&gt;14&lt;/style&gt;&lt;/DisplayText&gt;&lt;record&gt;&lt;rec-number&gt;41&lt;/rec-number&gt;&lt;foreign-keys&gt;&lt;key app="EN" db-id="ezapteprqrdxr1ezdr45022axrrrzp5avaxw" timestamp="1628266623"&gt;41&lt;/key&gt;&lt;/foreign-keys&gt;&lt;ref-type name="Journal Article"&gt;17&lt;/ref-type&gt;&lt;contributors&gt;&lt;authors&gt;&lt;author&gt;Nahorski, S. R.&lt;/author&gt;&lt;author&gt;Rogers, K. J.&lt;/author&gt;&lt;/authors&gt;&lt;/contributors&gt;&lt;titles&gt;&lt;title&gt;An enzymic fluorometric micro method for determination of glycoen&lt;/title&gt;&lt;secondary-title&gt;Analytical biochemistry&lt;/secondary-title&gt;&lt;/titles&gt;&lt;periodical&gt;&lt;full-title&gt;Analytical biochemistry&lt;/full-title&gt;&lt;/periodical&gt;&lt;pages&gt;492-7&lt;/pages&gt;&lt;volume&gt;49&lt;/volume&gt;&lt;dates&gt;&lt;year&gt;1972&lt;/year&gt;&lt;pub-dates&gt;&lt;date&gt;11/01&lt;/date&gt;&lt;/pub-dates&gt;&lt;/dates&gt;&lt;urls&gt;&lt;/urls&gt;&lt;electronic-resource-num&gt;10.1016/0003-2697(72)90453-8&lt;/electronic-resource-num&gt;&lt;/record&gt;&lt;/Cite&gt;&lt;/EndNote&gt;</w:instrText>
      </w:r>
      <w:r w:rsidR="00336B61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14</w:t>
      </w:r>
      <w:r w:rsidR="00336B61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</w:rPr>
        <w:t>While effective at separating the glycogen from other components of the liver tissue</w:t>
      </w:r>
      <w:r w:rsidR="00241F2F" w:rsidRPr="00D24249">
        <w:rPr>
          <w:rFonts w:asciiTheme="majorHAnsi" w:hAnsiTheme="majorHAnsi" w:cstheme="majorHAnsi"/>
        </w:rPr>
        <w:t xml:space="preserve">, </w:t>
      </w:r>
      <w:r w:rsidRPr="00D24249">
        <w:rPr>
          <w:rFonts w:asciiTheme="majorHAnsi" w:hAnsiTheme="majorHAnsi" w:cstheme="majorHAnsi"/>
        </w:rPr>
        <w:t>these methods inevitably</w:t>
      </w:r>
      <w:r w:rsidR="00241F2F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degrade the glycogen structure </w:t>
      </w:r>
      <w:r w:rsidR="00241F2F" w:rsidRPr="00D24249">
        <w:rPr>
          <w:rFonts w:asciiTheme="majorHAnsi" w:hAnsiTheme="majorHAnsi" w:cstheme="majorHAnsi"/>
        </w:rPr>
        <w:t>to some extent</w:t>
      </w:r>
      <w:r w:rsidR="00634DBC" w:rsidRPr="00D24249">
        <w:rPr>
          <w:rFonts w:asciiTheme="majorHAnsi" w:hAnsiTheme="majorHAnsi" w:cstheme="majorHAnsi"/>
        </w:rPr>
        <w:fldChar w:fldCharType="begin">
          <w:fldData xml:space="preserve">PEVuZE5vdGU+PENpdGU+PEF1dGhvcj5XYW5nPC9BdXRob3I+PFllYXI+MjAxOTwvWWVhcj48UmVj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 </w:instrText>
      </w:r>
      <w:r w:rsidR="00336B61" w:rsidRPr="00D24249">
        <w:rPr>
          <w:rFonts w:asciiTheme="majorHAnsi" w:hAnsiTheme="majorHAnsi" w:cstheme="majorHAnsi"/>
        </w:rPr>
        <w:fldChar w:fldCharType="begin">
          <w:fldData xml:space="preserve">PEVuZE5vdGU+PENpdGU+PEF1dGhvcj5XYW5nPC9BdXRob3I+PFllYXI+MjAxOTwvWWVhcj48UmVj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EN.CITE.DATA </w:instrText>
      </w:r>
      <w:r w:rsidR="00336B61" w:rsidRPr="00D24249">
        <w:rPr>
          <w:rFonts w:asciiTheme="majorHAnsi" w:hAnsiTheme="majorHAnsi" w:cstheme="majorHAnsi"/>
        </w:rPr>
      </w:r>
      <w:r w:rsidR="00336B61" w:rsidRPr="00D24249">
        <w:rPr>
          <w:rFonts w:asciiTheme="majorHAnsi" w:hAnsiTheme="majorHAnsi" w:cstheme="majorHAnsi"/>
        </w:rPr>
        <w:fldChar w:fldCharType="end"/>
      </w:r>
      <w:r w:rsidR="00634DBC" w:rsidRPr="00D24249">
        <w:rPr>
          <w:rFonts w:asciiTheme="majorHAnsi" w:hAnsiTheme="majorHAnsi" w:cstheme="majorHAnsi"/>
        </w:rPr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15,16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. </w:t>
      </w:r>
      <w:bookmarkStart w:id="2" w:name="_Hlk79744658"/>
      <w:r w:rsidR="001263F2" w:rsidRPr="00D24249">
        <w:rPr>
          <w:rFonts w:asciiTheme="majorHAnsi" w:hAnsiTheme="majorHAnsi" w:cstheme="majorHAnsi"/>
        </w:rPr>
        <w:t xml:space="preserve">Although these methods are suitable </w:t>
      </w:r>
      <w:r w:rsidR="00582C35">
        <w:rPr>
          <w:rFonts w:asciiTheme="majorHAnsi" w:hAnsiTheme="majorHAnsi" w:cstheme="majorHAnsi"/>
        </w:rPr>
        <w:t>for</w:t>
      </w:r>
      <w:r w:rsidR="001263F2" w:rsidRPr="00D24249">
        <w:rPr>
          <w:rFonts w:asciiTheme="majorHAnsi" w:hAnsiTheme="majorHAnsi" w:cstheme="majorHAnsi"/>
        </w:rPr>
        <w:t xml:space="preserve"> quantitative measurement o</w:t>
      </w:r>
      <w:r w:rsidR="00900530" w:rsidRPr="00D24249">
        <w:rPr>
          <w:rFonts w:asciiTheme="majorHAnsi" w:hAnsiTheme="majorHAnsi" w:cstheme="majorHAnsi"/>
        </w:rPr>
        <w:t>f</w:t>
      </w:r>
      <w:r w:rsidR="001263F2" w:rsidRPr="00D24249">
        <w:rPr>
          <w:rFonts w:asciiTheme="majorHAnsi" w:hAnsiTheme="majorHAnsi" w:cstheme="majorHAnsi"/>
        </w:rPr>
        <w:t xml:space="preserve"> the glycogen content, </w:t>
      </w:r>
      <w:r w:rsidR="00900530" w:rsidRPr="00D24249">
        <w:rPr>
          <w:rFonts w:asciiTheme="majorHAnsi" w:hAnsiTheme="majorHAnsi" w:cstheme="majorHAnsi"/>
        </w:rPr>
        <w:t>they are not ideal for studies focused on obtaining</w:t>
      </w:r>
      <w:r w:rsidR="001263F2" w:rsidRPr="00D24249">
        <w:rPr>
          <w:rFonts w:asciiTheme="majorHAnsi" w:hAnsiTheme="majorHAnsi" w:cstheme="majorHAnsi"/>
        </w:rPr>
        <w:t xml:space="preserve"> structural information</w:t>
      </w:r>
      <w:r w:rsidR="00900530" w:rsidRPr="00D24249">
        <w:rPr>
          <w:rFonts w:asciiTheme="majorHAnsi" w:hAnsiTheme="majorHAnsi" w:cstheme="majorHAnsi"/>
        </w:rPr>
        <w:t xml:space="preserve"> on the glycogen due to </w:t>
      </w:r>
      <w:r w:rsidR="00CA5747" w:rsidRPr="00D24249">
        <w:rPr>
          <w:rFonts w:asciiTheme="majorHAnsi" w:hAnsiTheme="majorHAnsi" w:cstheme="majorHAnsi"/>
        </w:rPr>
        <w:t xml:space="preserve">this </w:t>
      </w:r>
      <w:r w:rsidR="00900530" w:rsidRPr="00D24249">
        <w:rPr>
          <w:rFonts w:asciiTheme="majorHAnsi" w:hAnsiTheme="majorHAnsi" w:cstheme="majorHAnsi"/>
        </w:rPr>
        <w:t xml:space="preserve">structural </w:t>
      </w:r>
      <w:r w:rsidR="00CA5747" w:rsidRPr="00D24249">
        <w:rPr>
          <w:rFonts w:asciiTheme="majorHAnsi" w:hAnsiTheme="majorHAnsi" w:cstheme="majorHAnsi"/>
        </w:rPr>
        <w:t>damage</w:t>
      </w:r>
      <w:r w:rsidR="001263F2" w:rsidRPr="00D24249">
        <w:rPr>
          <w:rFonts w:asciiTheme="majorHAnsi" w:hAnsiTheme="majorHAnsi" w:cstheme="majorHAnsi"/>
        </w:rPr>
        <w:t xml:space="preserve">. </w:t>
      </w:r>
      <w:bookmarkEnd w:id="2"/>
      <w:r w:rsidRPr="00D24249">
        <w:rPr>
          <w:rFonts w:asciiTheme="majorHAnsi" w:hAnsiTheme="majorHAnsi" w:cstheme="majorHAnsi"/>
        </w:rPr>
        <w:t xml:space="preserve">Since the development of these methods, a </w:t>
      </w:r>
      <w:r w:rsidR="00241F2F" w:rsidRPr="00D24249">
        <w:rPr>
          <w:rFonts w:asciiTheme="majorHAnsi" w:hAnsiTheme="majorHAnsi" w:cstheme="majorHAnsi"/>
        </w:rPr>
        <w:t xml:space="preserve">milder extraction </w:t>
      </w:r>
      <w:r w:rsidRPr="00D24249">
        <w:rPr>
          <w:rFonts w:asciiTheme="majorHAnsi" w:hAnsiTheme="majorHAnsi" w:cstheme="majorHAnsi"/>
        </w:rPr>
        <w:t xml:space="preserve">procedure </w:t>
      </w:r>
      <w:r w:rsidR="00241F2F" w:rsidRPr="00D24249">
        <w:rPr>
          <w:rFonts w:asciiTheme="majorHAnsi" w:hAnsiTheme="majorHAnsi" w:cstheme="majorHAnsi"/>
        </w:rPr>
        <w:t xml:space="preserve">has been developed that utilizes cold </w:t>
      </w:r>
      <w:proofErr w:type="gramStart"/>
      <w:r w:rsidR="00241F2F" w:rsidRPr="00D24249">
        <w:rPr>
          <w:rFonts w:asciiTheme="majorHAnsi" w:hAnsiTheme="majorHAnsi" w:cstheme="majorHAnsi"/>
        </w:rPr>
        <w:t>Tris</w:t>
      </w:r>
      <w:proofErr w:type="gramEnd"/>
      <w:r w:rsidRPr="00D24249">
        <w:rPr>
          <w:rFonts w:asciiTheme="majorHAnsi" w:hAnsiTheme="majorHAnsi" w:cstheme="majorHAnsi"/>
        </w:rPr>
        <w:t xml:space="preserve"> buffer (shown to inhibit glucosidase degradation)</w:t>
      </w:r>
      <w:r w:rsidR="00241F2F" w:rsidRPr="00D24249">
        <w:rPr>
          <w:rFonts w:asciiTheme="majorHAnsi" w:hAnsiTheme="majorHAnsi" w:cstheme="majorHAnsi"/>
        </w:rPr>
        <w:t xml:space="preserve"> with sucrose density gradient ultracentrifugation</w:t>
      </w:r>
      <w:r w:rsidR="00634DBC" w:rsidRPr="00D24249">
        <w:rPr>
          <w:rFonts w:asciiTheme="majorHAnsi" w:hAnsiTheme="majorHAnsi" w:cstheme="majorHAnsi"/>
        </w:rPr>
        <w:fldChar w:fldCharType="begin">
          <w:fldData xml:space="preserve">PEVuZE5vdGU+PENpdGU+PEF1dGhvcj5QYXJrZXI8L0F1dGhvcj48WWVhcj4yMDA3PC9ZZWFyPjxS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=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 </w:instrText>
      </w:r>
      <w:r w:rsidR="00363563" w:rsidRPr="00D24249">
        <w:rPr>
          <w:rFonts w:asciiTheme="majorHAnsi" w:hAnsiTheme="majorHAnsi" w:cstheme="majorHAnsi"/>
        </w:rPr>
        <w:fldChar w:fldCharType="begin">
          <w:fldData xml:space="preserve">PEVuZE5vdGU+PENpdGU+PEF1dGhvcj5QYXJrZXI8L0F1dGhvcj48WWVhcj4yMDA3PC9ZZWFyPjxS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=
</w:fldData>
        </w:fldChar>
      </w:r>
      <w:r w:rsidR="00363563" w:rsidRPr="00D24249">
        <w:rPr>
          <w:rFonts w:asciiTheme="majorHAnsi" w:hAnsiTheme="majorHAnsi" w:cstheme="majorHAnsi"/>
        </w:rPr>
        <w:instrText xml:space="preserve"> ADDIN EN.CITE.DATA </w:instrText>
      </w:r>
      <w:r w:rsidR="00363563" w:rsidRPr="00D24249">
        <w:rPr>
          <w:rFonts w:asciiTheme="majorHAnsi" w:hAnsiTheme="majorHAnsi" w:cstheme="majorHAnsi"/>
        </w:rPr>
      </w:r>
      <w:r w:rsidR="00363563" w:rsidRPr="00D24249">
        <w:rPr>
          <w:rFonts w:asciiTheme="majorHAnsi" w:hAnsiTheme="majorHAnsi" w:cstheme="majorHAnsi"/>
        </w:rPr>
        <w:fldChar w:fldCharType="end"/>
      </w:r>
      <w:r w:rsidR="00634DBC" w:rsidRPr="00D24249">
        <w:rPr>
          <w:rFonts w:asciiTheme="majorHAnsi" w:hAnsiTheme="majorHAnsi" w:cstheme="majorHAnsi"/>
        </w:rPr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vertAlign w:val="superscript"/>
        </w:rPr>
        <w:t>17-19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</w:rPr>
        <w:t>With the pH controlled at ~8</w:t>
      </w:r>
      <w:r w:rsidR="0032334F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t</w:t>
      </w:r>
      <w:r w:rsidR="00241F2F" w:rsidRPr="00D24249">
        <w:rPr>
          <w:rFonts w:asciiTheme="majorHAnsi" w:hAnsiTheme="majorHAnsi" w:cstheme="majorHAnsi"/>
        </w:rPr>
        <w:t xml:space="preserve">his method </w:t>
      </w:r>
      <w:r w:rsidRPr="00D24249">
        <w:rPr>
          <w:rFonts w:asciiTheme="majorHAnsi" w:hAnsiTheme="majorHAnsi" w:cstheme="majorHAnsi"/>
        </w:rPr>
        <w:t>does not subject the glycogen to the acid or alkaline hydrolysis seen in previous procedures</w:t>
      </w:r>
      <w:r w:rsidR="00241F2F" w:rsidRPr="00D24249">
        <w:rPr>
          <w:rFonts w:asciiTheme="majorHAnsi" w:hAnsiTheme="majorHAnsi" w:cstheme="majorHAnsi"/>
        </w:rPr>
        <w:t xml:space="preserve">. </w:t>
      </w:r>
    </w:p>
    <w:p w14:paraId="60C0B453" w14:textId="77777777" w:rsidR="009D2272" w:rsidRPr="00D24249" w:rsidRDefault="009D2272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6F042B54" w14:textId="6AA44873" w:rsidR="00241F2F" w:rsidRPr="00D24249" w:rsidRDefault="001E5978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S</w:t>
      </w:r>
      <w:r w:rsidR="00241F2F" w:rsidRPr="00D24249">
        <w:rPr>
          <w:rFonts w:asciiTheme="majorHAnsi" w:hAnsiTheme="majorHAnsi" w:cstheme="majorHAnsi"/>
        </w:rPr>
        <w:t>ucrose density gradient ultracentrifugation</w:t>
      </w:r>
      <w:r w:rsidR="00C832A9" w:rsidRPr="00D24249">
        <w:rPr>
          <w:rFonts w:asciiTheme="majorHAnsi" w:hAnsiTheme="majorHAnsi" w:cstheme="majorHAnsi"/>
        </w:rPr>
        <w:t xml:space="preserve"> of homogenized liver tissue</w:t>
      </w:r>
      <w:r w:rsidR="00241F2F" w:rsidRPr="00D24249">
        <w:rPr>
          <w:rFonts w:asciiTheme="majorHAnsi" w:hAnsiTheme="majorHAnsi" w:cstheme="majorHAnsi"/>
        </w:rPr>
        <w:t xml:space="preserve"> </w:t>
      </w:r>
      <w:r w:rsidR="00C832A9" w:rsidRPr="00D24249">
        <w:rPr>
          <w:rFonts w:asciiTheme="majorHAnsi" w:hAnsiTheme="majorHAnsi" w:cstheme="majorHAnsi"/>
        </w:rPr>
        <w:t>can</w:t>
      </w:r>
      <w:r w:rsidRPr="00D24249">
        <w:rPr>
          <w:rFonts w:asciiTheme="majorHAnsi" w:hAnsiTheme="majorHAnsi" w:cstheme="majorHAnsi"/>
        </w:rPr>
        <w:t xml:space="preserve"> separate</w:t>
      </w:r>
      <w:r w:rsidR="00241F2F" w:rsidRPr="00D24249">
        <w:rPr>
          <w:rFonts w:asciiTheme="majorHAnsi" w:hAnsiTheme="majorHAnsi" w:cstheme="majorHAnsi"/>
        </w:rPr>
        <w:t xml:space="preserve"> glycogen particles</w:t>
      </w:r>
      <w:r w:rsidRPr="00D24249">
        <w:rPr>
          <w:rFonts w:asciiTheme="majorHAnsi" w:hAnsiTheme="majorHAnsi" w:cstheme="majorHAnsi"/>
        </w:rPr>
        <w:t xml:space="preserve"> from </w:t>
      </w:r>
      <w:proofErr w:type="gramStart"/>
      <w:r w:rsidRPr="00D24249">
        <w:rPr>
          <w:rFonts w:asciiTheme="majorHAnsi" w:hAnsiTheme="majorHAnsi" w:cstheme="majorHAnsi"/>
        </w:rPr>
        <w:t>the majority of</w:t>
      </w:r>
      <w:proofErr w:type="gramEnd"/>
      <w:r w:rsidRPr="00D24249">
        <w:rPr>
          <w:rFonts w:asciiTheme="majorHAnsi" w:hAnsiTheme="majorHAnsi" w:cstheme="majorHAnsi"/>
        </w:rPr>
        <w:t xml:space="preserve"> cell material</w:t>
      </w:r>
      <w:r w:rsidR="00C832A9" w:rsidRPr="00D24249">
        <w:rPr>
          <w:rFonts w:asciiTheme="majorHAnsi" w:hAnsiTheme="majorHAnsi" w:cstheme="majorHAnsi"/>
        </w:rPr>
        <w:t>. If necessary</w:t>
      </w:r>
      <w:r w:rsidR="00E21DAC">
        <w:rPr>
          <w:rFonts w:asciiTheme="majorHAnsi" w:hAnsiTheme="majorHAnsi" w:cstheme="majorHAnsi"/>
        </w:rPr>
        <w:t>,</w:t>
      </w:r>
      <w:r w:rsidR="00C832A9" w:rsidRPr="00D24249">
        <w:rPr>
          <w:rFonts w:asciiTheme="majorHAnsi" w:hAnsiTheme="majorHAnsi" w:cstheme="majorHAnsi"/>
        </w:rPr>
        <w:t xml:space="preserve"> additional purification can be performed by </w:t>
      </w:r>
      <w:r w:rsidR="00241F2F" w:rsidRPr="00D24249">
        <w:rPr>
          <w:rFonts w:asciiTheme="majorHAnsi" w:hAnsiTheme="majorHAnsi" w:cstheme="majorHAnsi"/>
        </w:rPr>
        <w:t>preparative size</w:t>
      </w:r>
      <w:r w:rsidR="004B12FD" w:rsidRPr="00D24249">
        <w:rPr>
          <w:rFonts w:asciiTheme="majorHAnsi" w:hAnsiTheme="majorHAnsi" w:cstheme="majorHAnsi"/>
        </w:rPr>
        <w:t xml:space="preserve"> </w:t>
      </w:r>
      <w:r w:rsidR="00241F2F" w:rsidRPr="00D24249">
        <w:rPr>
          <w:rFonts w:asciiTheme="majorHAnsi" w:hAnsiTheme="majorHAnsi" w:cstheme="majorHAnsi"/>
        </w:rPr>
        <w:t>exclusion chromatography</w:t>
      </w:r>
      <w:r w:rsidR="00C832A9" w:rsidRPr="00D24249">
        <w:rPr>
          <w:rFonts w:asciiTheme="majorHAnsi" w:hAnsiTheme="majorHAnsi" w:cstheme="majorHAnsi"/>
        </w:rPr>
        <w:t>, resulting in the collection of</w:t>
      </w:r>
      <w:r w:rsidR="00241F2F" w:rsidRPr="00D24249">
        <w:rPr>
          <w:rFonts w:asciiTheme="majorHAnsi" w:hAnsiTheme="majorHAnsi" w:cstheme="majorHAnsi"/>
        </w:rPr>
        <w:t xml:space="preserve"> purified glycogen </w:t>
      </w:r>
      <w:r w:rsidR="00C832A9" w:rsidRPr="00D24249">
        <w:rPr>
          <w:rFonts w:asciiTheme="majorHAnsi" w:hAnsiTheme="majorHAnsi" w:cstheme="majorHAnsi"/>
        </w:rPr>
        <w:t>with attached glycogen-associating proteins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&lt;EndNote&gt;&lt;Cite&gt;&lt;Author&gt;Tan&lt;/Author&gt;&lt;Year&gt;2016&lt;/Year&gt;&lt;RecNum&gt;7722&lt;/RecNum&gt;&lt;DisplayText&gt;&lt;style face="superscript"&gt;20&lt;/style&gt;&lt;/DisplayText&gt;&lt;record&gt;&lt;rec-number&gt;7722&lt;/rec-number&gt;&lt;foreign-keys&gt;&lt;key app="EN" db-id="55sf5xracds22oetsptx22r0dvae2vesrftv" timestamp="1456748929"&gt;7722&lt;/key&gt;&lt;/foreign-keys&gt;&lt;ref-type name="Journal Article"&gt;17&lt;/ref-type&gt;&lt;contributors&gt;&lt;authors&gt;&lt;author&gt;Xinle Tan&lt;/author&gt;&lt;author&gt;Mitchell A. Sullivan&lt;/author&gt;&lt;author&gt;Fei Gao&lt;/author&gt;&lt;author&gt;Shihan Li&lt;/author&gt;&lt;author&gt;Benjamin L Schulz&lt;/author&gt;&lt;author&gt;Robert Gilbert&lt;/author&gt;&lt;/authors&gt;&lt;/contributors&gt;&lt;titles&gt;&lt;title&gt;A new non-degradative method to purify glycogen&lt;/title&gt;&lt;secondary-title&gt;Carbohydrate Polymers&lt;/secondary-title&gt;&lt;/titles&gt;&lt;periodical&gt;&lt;full-title&gt;Carbohydrate Polymers&lt;/full-title&gt;&lt;/periodical&gt;&lt;pages&gt;165-70&lt;/pages&gt;&lt;volume&gt;147&lt;/volume&gt;&lt;number&gt;1&lt;/number&gt;&lt;keywords&gt;&lt;keyword&gt;glycogen&lt;/keyword&gt;&lt;keyword&gt;protein&lt;/keyword&gt;&lt;keyword&gt;SEC&lt;/keyword&gt;&lt;keyword&gt;GPC&lt;/keyword&gt;&lt;keyword&gt;mass spectrometry&lt;/keyword&gt;&lt;/keywords&gt;&lt;dates&gt;&lt;year&gt;2016&lt;/year&gt;&lt;/dates&gt;&lt;urls&gt;&lt;/urls&gt;&lt;electronic-resource-num&gt;10.1016/j.carbpol.2016.04.009&lt;/electronic-resource-num&gt;&lt;/record&gt;&lt;/Cite&gt;&lt;/EndNote&gt;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20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>. Although this method</w:t>
      </w:r>
      <w:r w:rsidR="00C832A9" w:rsidRPr="00D24249">
        <w:rPr>
          <w:rFonts w:asciiTheme="majorHAnsi" w:hAnsiTheme="majorHAnsi" w:cstheme="majorHAnsi"/>
        </w:rPr>
        <w:t>, with milder conditions,</w:t>
      </w:r>
      <w:r w:rsidR="00241F2F" w:rsidRPr="00D24249">
        <w:rPr>
          <w:rFonts w:asciiTheme="majorHAnsi" w:hAnsiTheme="majorHAnsi" w:cstheme="majorHAnsi"/>
        </w:rPr>
        <w:t xml:space="preserve"> is more likely to preserve the structure of glycogen, </w:t>
      </w:r>
      <w:r w:rsidR="00C832A9" w:rsidRPr="00D24249">
        <w:rPr>
          <w:rFonts w:asciiTheme="majorHAnsi" w:hAnsiTheme="majorHAnsi" w:cstheme="majorHAnsi"/>
        </w:rPr>
        <w:t xml:space="preserve">it is difficult to prevent some portion of the </w:t>
      </w:r>
      <w:r w:rsidR="00241F2F" w:rsidRPr="00D24249">
        <w:rPr>
          <w:rFonts w:asciiTheme="majorHAnsi" w:hAnsiTheme="majorHAnsi" w:cstheme="majorHAnsi"/>
        </w:rPr>
        <w:t>glycogen</w:t>
      </w:r>
      <w:r w:rsidR="00C832A9" w:rsidRPr="00D24249">
        <w:rPr>
          <w:rFonts w:asciiTheme="majorHAnsi" w:hAnsiTheme="majorHAnsi" w:cstheme="majorHAnsi"/>
        </w:rPr>
        <w:t xml:space="preserve"> from</w:t>
      </w:r>
      <w:r w:rsidR="00241F2F" w:rsidRPr="00D24249">
        <w:rPr>
          <w:rFonts w:asciiTheme="majorHAnsi" w:hAnsiTheme="majorHAnsi" w:cstheme="majorHAnsi"/>
        </w:rPr>
        <w:t xml:space="preserve"> being lost </w:t>
      </w:r>
      <w:r w:rsidR="00C832A9" w:rsidRPr="00D24249">
        <w:rPr>
          <w:rFonts w:asciiTheme="majorHAnsi" w:hAnsiTheme="majorHAnsi" w:cstheme="majorHAnsi"/>
        </w:rPr>
        <w:t>in the supernatant, especially smaller glycogen particles that are less dense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&lt;EndNote&gt;&lt;Cite&gt;&lt;Author&gt;Wang&lt;/Author&gt;&lt;Year&gt;2019&lt;/Year&gt;&lt;RecNum&gt;8754&lt;/RecNum&gt;&lt;DisplayText&gt;&lt;style face="superscript"&gt;15&lt;/style&gt;&lt;/DisplayText&gt;&lt;record&gt;&lt;rec-number&gt;8754&lt;/rec-number&gt;&lt;foreign-keys&gt;&lt;key app="EN" db-id="55sf5xracds22oetsptx22r0dvae2vesrftv" timestamp="1564654399"&gt;8754&lt;/key&gt;&lt;/foreign-keys&gt;&lt;ref-type name="Journal Article"&gt;17&lt;/ref-type&gt;&lt;contributors&gt;&lt;authors&gt;&lt;author&gt;Ziyi Wang&lt;/author&gt;&lt;author&gt;Qinghua Liu&lt;/author&gt;&lt;author&gt;Liang Wang&lt;/author&gt;&lt;author&gt;Xinle Tan&lt;/author&gt;&lt;author&gt;Bin Deng&lt;/author&gt;&lt;author&gt;Enpeng Li&lt;/author&gt;&lt;author&gt;Robert G. Gilbert&lt;/author&gt;&lt;author&gt;Mitchell A. Sullivan&lt;/author&gt;&lt;/authors&gt;&lt;/contributors&gt;&lt;titles&gt;&lt;title&gt;Molecular structural features of glycogen in the kidneys of diabetic rats&lt;/title&gt;&lt;secondary-title&gt;Carbohydrate Polymers&lt;/secondary-title&gt;&lt;/titles&gt;&lt;periodical&gt;&lt;full-title&gt;Carbohydrate Polymers&lt;/full-title&gt;&lt;/periodical&gt;&lt;pages&gt;115526&lt;/pages&gt;&lt;volume&gt;229C&lt;/volume&gt;&lt;dates&gt;&lt;year&gt;2019&lt;/year&gt;&lt;/dates&gt;&lt;urls&gt;&lt;/urls&gt;&lt;electronic-resource-num&gt;10.1016/j.carbpol.2019.115526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15</w:t>
      </w:r>
      <w:r w:rsidR="00634DBC" w:rsidRPr="00D24249">
        <w:rPr>
          <w:rFonts w:asciiTheme="majorHAnsi" w:hAnsiTheme="majorHAnsi" w:cstheme="majorHAnsi"/>
        </w:rPr>
        <w:fldChar w:fldCharType="end"/>
      </w:r>
      <w:r w:rsidR="00241F2F" w:rsidRPr="00D24249">
        <w:rPr>
          <w:rFonts w:asciiTheme="majorHAnsi" w:hAnsiTheme="majorHAnsi" w:cstheme="majorHAnsi"/>
        </w:rPr>
        <w:t xml:space="preserve">. </w:t>
      </w:r>
      <w:r w:rsidR="00C832A9" w:rsidRPr="00D24249">
        <w:rPr>
          <w:rFonts w:asciiTheme="majorHAnsi" w:hAnsiTheme="majorHAnsi" w:cstheme="majorHAnsi"/>
        </w:rPr>
        <w:t>Another potential cause of glycogen loss is that the milder conditions allow some</w:t>
      </w:r>
      <w:r w:rsidR="00241F2F" w:rsidRPr="00D24249">
        <w:rPr>
          <w:rFonts w:asciiTheme="majorHAnsi" w:hAnsiTheme="majorHAnsi" w:cstheme="majorHAnsi"/>
        </w:rPr>
        <w:t xml:space="preserve"> enzymatic degradation</w:t>
      </w:r>
      <w:r w:rsidR="00C832A9" w:rsidRPr="00D24249">
        <w:rPr>
          <w:rFonts w:asciiTheme="majorHAnsi" w:hAnsiTheme="majorHAnsi" w:cstheme="majorHAnsi"/>
        </w:rPr>
        <w:t>, resulting in</w:t>
      </w:r>
      <w:r w:rsidR="00241F2F" w:rsidRPr="00D24249">
        <w:rPr>
          <w:rFonts w:asciiTheme="majorHAnsi" w:hAnsiTheme="majorHAnsi" w:cstheme="majorHAnsi"/>
        </w:rPr>
        <w:t xml:space="preserve"> lower glycogen yields compared to </w:t>
      </w:r>
      <w:r w:rsidR="00A3612D" w:rsidRPr="00D24249">
        <w:rPr>
          <w:rFonts w:asciiTheme="majorHAnsi" w:hAnsiTheme="majorHAnsi" w:cstheme="majorHAnsi"/>
        </w:rPr>
        <w:t>harsher extraction methods</w:t>
      </w:r>
      <w:r w:rsidR="00241F2F" w:rsidRPr="00D24249">
        <w:rPr>
          <w:rFonts w:asciiTheme="majorHAnsi" w:hAnsiTheme="majorHAnsi" w:cstheme="majorHAnsi"/>
        </w:rPr>
        <w:t xml:space="preserve">. </w:t>
      </w:r>
      <w:r w:rsidR="00F24E95" w:rsidRPr="00D24249">
        <w:rPr>
          <w:rFonts w:asciiTheme="majorHAnsi" w:hAnsiTheme="majorHAnsi" w:cstheme="majorHAnsi"/>
        </w:rPr>
        <w:t>Recent research</w:t>
      </w:r>
      <w:r w:rsidR="00C832A9" w:rsidRPr="00D24249">
        <w:rPr>
          <w:rFonts w:asciiTheme="majorHAnsi" w:hAnsiTheme="majorHAnsi" w:cstheme="majorHAnsi"/>
        </w:rPr>
        <w:t xml:space="preserve"> reported </w:t>
      </w:r>
      <w:r w:rsidR="00A3612D" w:rsidRPr="00D24249">
        <w:rPr>
          <w:rFonts w:asciiTheme="majorHAnsi" w:hAnsiTheme="majorHAnsi" w:cstheme="majorHAnsi"/>
        </w:rPr>
        <w:t>optimiz</w:t>
      </w:r>
      <w:r w:rsidR="00C832A9" w:rsidRPr="00D24249">
        <w:rPr>
          <w:rFonts w:asciiTheme="majorHAnsi" w:hAnsiTheme="majorHAnsi" w:cstheme="majorHAnsi"/>
        </w:rPr>
        <w:t xml:space="preserve">ation of </w:t>
      </w:r>
      <w:r w:rsidR="00A3612D" w:rsidRPr="00D24249">
        <w:rPr>
          <w:rFonts w:asciiTheme="majorHAnsi" w:hAnsiTheme="majorHAnsi" w:cstheme="majorHAnsi"/>
        </w:rPr>
        <w:t>the</w:t>
      </w:r>
      <w:r w:rsidR="00C832A9" w:rsidRPr="00D24249">
        <w:rPr>
          <w:rFonts w:asciiTheme="majorHAnsi" w:hAnsiTheme="majorHAnsi" w:cstheme="majorHAnsi"/>
        </w:rPr>
        <w:t xml:space="preserve"> liver-glycogen</w:t>
      </w:r>
      <w:r w:rsidR="00A3612D" w:rsidRPr="00D24249">
        <w:rPr>
          <w:rFonts w:asciiTheme="majorHAnsi" w:hAnsiTheme="majorHAnsi" w:cstheme="majorHAnsi"/>
        </w:rPr>
        <w:t xml:space="preserve"> extraction method</w:t>
      </w:r>
      <w:r w:rsidR="00C832A9" w:rsidRPr="00D24249">
        <w:rPr>
          <w:rFonts w:asciiTheme="majorHAnsi" w:hAnsiTheme="majorHAnsi" w:cstheme="majorHAnsi"/>
        </w:rPr>
        <w:t xml:space="preserve"> to</w:t>
      </w:r>
      <w:r w:rsidR="00A3612D" w:rsidRPr="00D24249">
        <w:rPr>
          <w:rFonts w:asciiTheme="majorHAnsi" w:hAnsiTheme="majorHAnsi" w:cstheme="majorHAnsi"/>
        </w:rPr>
        <w:t xml:space="preserve"> preserv</w:t>
      </w:r>
      <w:r w:rsidR="00C832A9" w:rsidRPr="00D24249">
        <w:rPr>
          <w:rFonts w:asciiTheme="majorHAnsi" w:hAnsiTheme="majorHAnsi" w:cstheme="majorHAnsi"/>
        </w:rPr>
        <w:t>e</w:t>
      </w:r>
      <w:r w:rsidR="00A3612D" w:rsidRPr="00D24249">
        <w:rPr>
          <w:rFonts w:asciiTheme="majorHAnsi" w:hAnsiTheme="majorHAnsi" w:cstheme="majorHAnsi"/>
        </w:rPr>
        <w:t xml:space="preserve"> the structure</w:t>
      </w:r>
      <w:r w:rsidR="0032334F" w:rsidRPr="00D24249">
        <w:rPr>
          <w:rFonts w:asciiTheme="majorHAnsi" w:hAnsiTheme="majorHAnsi" w:cstheme="majorHAnsi"/>
        </w:rPr>
        <w:t xml:space="preserve"> of glycogen</w:t>
      </w:r>
      <w:r w:rsidR="0036622E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36622E" w:rsidRPr="00D24249">
        <w:rPr>
          <w:rFonts w:asciiTheme="majorHAnsi" w:hAnsiTheme="majorHAnsi" w:cstheme="majorHAnsi"/>
        </w:rPr>
        <w:fldChar w:fldCharType="end"/>
      </w:r>
      <w:r w:rsidR="00C832A9" w:rsidRPr="00D24249">
        <w:rPr>
          <w:rFonts w:asciiTheme="majorHAnsi" w:hAnsiTheme="majorHAnsi" w:cstheme="majorHAnsi"/>
        </w:rPr>
        <w:t>.</w:t>
      </w:r>
      <w:r w:rsidR="00A3612D" w:rsidRPr="00D24249">
        <w:rPr>
          <w:rFonts w:asciiTheme="majorHAnsi" w:hAnsiTheme="majorHAnsi" w:cstheme="majorHAnsi"/>
        </w:rPr>
        <w:t xml:space="preserve"> </w:t>
      </w:r>
      <w:r w:rsidR="00C832A9" w:rsidRPr="00D24249">
        <w:rPr>
          <w:rFonts w:asciiTheme="majorHAnsi" w:hAnsiTheme="majorHAnsi" w:cstheme="majorHAnsi"/>
        </w:rPr>
        <w:t>Here</w:t>
      </w:r>
      <w:r w:rsidR="0032334F" w:rsidRPr="00D24249">
        <w:rPr>
          <w:rFonts w:asciiTheme="majorHAnsi" w:hAnsiTheme="majorHAnsi" w:cstheme="majorHAnsi"/>
        </w:rPr>
        <w:t>,</w:t>
      </w:r>
      <w:r w:rsidR="00C832A9" w:rsidRPr="00D24249">
        <w:rPr>
          <w:rFonts w:asciiTheme="majorHAnsi" w:hAnsiTheme="majorHAnsi" w:cstheme="majorHAnsi"/>
        </w:rPr>
        <w:t xml:space="preserve"> </w:t>
      </w:r>
      <w:r w:rsidR="00A3612D" w:rsidRPr="00D24249">
        <w:rPr>
          <w:rFonts w:asciiTheme="majorHAnsi" w:hAnsiTheme="majorHAnsi" w:cstheme="majorHAnsi"/>
        </w:rPr>
        <w:t>various sucrose concentrations (30%,50%</w:t>
      </w:r>
      <w:r w:rsidR="0032334F" w:rsidRPr="00D24249">
        <w:rPr>
          <w:rFonts w:asciiTheme="majorHAnsi" w:hAnsiTheme="majorHAnsi" w:cstheme="majorHAnsi"/>
        </w:rPr>
        <w:t>,</w:t>
      </w:r>
      <w:r w:rsidR="00A3612D" w:rsidRPr="00D24249">
        <w:rPr>
          <w:rFonts w:asciiTheme="majorHAnsi" w:hAnsiTheme="majorHAnsi" w:cstheme="majorHAnsi"/>
        </w:rPr>
        <w:t xml:space="preserve"> 72.5%) were tested</w:t>
      </w:r>
      <w:r w:rsidR="00C832A9" w:rsidRPr="00D24249">
        <w:rPr>
          <w:rFonts w:asciiTheme="majorHAnsi" w:hAnsiTheme="majorHAnsi" w:cstheme="majorHAnsi"/>
        </w:rPr>
        <w:t xml:space="preserve"> to </w:t>
      </w:r>
      <w:r w:rsidR="0032334F" w:rsidRPr="00D24249">
        <w:rPr>
          <w:rFonts w:asciiTheme="majorHAnsi" w:hAnsiTheme="majorHAnsi" w:cstheme="majorHAnsi"/>
        </w:rPr>
        <w:t>determine</w:t>
      </w:r>
      <w:r w:rsidR="00A3612D" w:rsidRPr="00D24249">
        <w:rPr>
          <w:rFonts w:asciiTheme="majorHAnsi" w:hAnsiTheme="majorHAnsi" w:cstheme="majorHAnsi"/>
        </w:rPr>
        <w:t xml:space="preserve"> </w:t>
      </w:r>
      <w:r w:rsidR="00A3612D" w:rsidRPr="00D24249">
        <w:rPr>
          <w:rFonts w:asciiTheme="majorHAnsi" w:hAnsiTheme="majorHAnsi" w:cstheme="majorHAnsi"/>
        </w:rPr>
        <w:lastRenderedPageBreak/>
        <w:t>whether lower</w:t>
      </w:r>
      <w:r w:rsidR="00C832A9" w:rsidRPr="00D24249">
        <w:rPr>
          <w:rFonts w:asciiTheme="majorHAnsi" w:hAnsiTheme="majorHAnsi" w:cstheme="majorHAnsi"/>
        </w:rPr>
        <w:t xml:space="preserve"> sucrose</w:t>
      </w:r>
      <w:r w:rsidR="00A3612D" w:rsidRPr="00D24249">
        <w:rPr>
          <w:rFonts w:asciiTheme="majorHAnsi" w:hAnsiTheme="majorHAnsi" w:cstheme="majorHAnsi"/>
        </w:rPr>
        <w:t xml:space="preserve"> concentrations </w:t>
      </w:r>
      <w:r w:rsidR="00C832A9" w:rsidRPr="00D24249">
        <w:rPr>
          <w:rFonts w:asciiTheme="majorHAnsi" w:hAnsiTheme="majorHAnsi" w:cstheme="majorHAnsi"/>
        </w:rPr>
        <w:t>minimized the loss of</w:t>
      </w:r>
      <w:r w:rsidR="00A3612D" w:rsidRPr="00D24249">
        <w:rPr>
          <w:rFonts w:asciiTheme="majorHAnsi" w:hAnsiTheme="majorHAnsi" w:cstheme="majorHAnsi"/>
        </w:rPr>
        <w:t xml:space="preserve"> smaller glycogen particles. </w:t>
      </w:r>
      <w:r w:rsidR="00C832A9" w:rsidRPr="00D24249">
        <w:rPr>
          <w:rFonts w:asciiTheme="majorHAnsi" w:hAnsiTheme="majorHAnsi" w:cstheme="majorHAnsi"/>
        </w:rPr>
        <w:t>The rationale was that the lower density would allow for smaller, less dense particles to penetrate the sucrose layer and aggregate in the pellet with the rest of the glycogen.</w:t>
      </w:r>
    </w:p>
    <w:p w14:paraId="1171DC6C" w14:textId="77777777" w:rsidR="009D2272" w:rsidRPr="00D24249" w:rsidRDefault="009D2272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FC5E62C" w14:textId="29BC6854" w:rsidR="00525F54" w:rsidRPr="00D24249" w:rsidRDefault="00C832A9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In this study</w:t>
      </w:r>
      <w:r w:rsidR="00F24E95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the </w:t>
      </w:r>
      <w:r w:rsidR="00A3612D" w:rsidRPr="00D24249">
        <w:rPr>
          <w:rFonts w:asciiTheme="majorHAnsi" w:hAnsiTheme="majorHAnsi" w:cstheme="majorHAnsi"/>
        </w:rPr>
        <w:t xml:space="preserve">extraction </w:t>
      </w:r>
      <w:r w:rsidRPr="00D24249">
        <w:rPr>
          <w:rFonts w:asciiTheme="majorHAnsi" w:hAnsiTheme="majorHAnsi" w:cstheme="majorHAnsi"/>
        </w:rPr>
        <w:t xml:space="preserve">methods </w:t>
      </w:r>
      <w:r w:rsidR="00A3612D" w:rsidRPr="00D24249">
        <w:rPr>
          <w:rFonts w:asciiTheme="majorHAnsi" w:hAnsiTheme="majorHAnsi" w:cstheme="majorHAnsi"/>
        </w:rPr>
        <w:t>with and without</w:t>
      </w:r>
      <w:r w:rsidRPr="00D24249">
        <w:rPr>
          <w:rFonts w:asciiTheme="majorHAnsi" w:hAnsiTheme="majorHAnsi" w:cstheme="majorHAnsi"/>
        </w:rPr>
        <w:t xml:space="preserve"> a</w:t>
      </w:r>
      <w:r w:rsidR="00A3612D" w:rsidRPr="00D24249">
        <w:rPr>
          <w:rFonts w:asciiTheme="majorHAnsi" w:hAnsiTheme="majorHAnsi" w:cstheme="majorHAnsi"/>
        </w:rPr>
        <w:t xml:space="preserve"> 10</w:t>
      </w:r>
      <w:r w:rsidR="0032334F" w:rsidRPr="00D24249">
        <w:rPr>
          <w:rFonts w:asciiTheme="majorHAnsi" w:hAnsiTheme="majorHAnsi" w:cstheme="majorHAnsi"/>
        </w:rPr>
        <w:t xml:space="preserve"> </w:t>
      </w:r>
      <w:r w:rsidR="00A3612D" w:rsidRPr="00D24249">
        <w:rPr>
          <w:rFonts w:asciiTheme="majorHAnsi" w:hAnsiTheme="majorHAnsi" w:cstheme="majorHAnsi"/>
        </w:rPr>
        <w:t xml:space="preserve">min boiling step </w:t>
      </w:r>
      <w:r w:rsidR="00F24E95" w:rsidRPr="00D24249">
        <w:rPr>
          <w:rFonts w:asciiTheme="majorHAnsi" w:hAnsiTheme="majorHAnsi" w:cstheme="majorHAnsi"/>
        </w:rPr>
        <w:t xml:space="preserve">were compared </w:t>
      </w:r>
      <w:r w:rsidR="00A3612D" w:rsidRPr="00D24249">
        <w:rPr>
          <w:rFonts w:asciiTheme="majorHAnsi" w:hAnsiTheme="majorHAnsi" w:cstheme="majorHAnsi"/>
        </w:rPr>
        <w:t xml:space="preserve">to test </w:t>
      </w:r>
      <w:r w:rsidR="003113BE" w:rsidRPr="00D24249">
        <w:rPr>
          <w:rFonts w:asciiTheme="majorHAnsi" w:hAnsiTheme="majorHAnsi" w:cstheme="majorHAnsi"/>
        </w:rPr>
        <w:t>whether</w:t>
      </w:r>
      <w:r w:rsidR="00A3612D" w:rsidRPr="00D24249">
        <w:rPr>
          <w:rFonts w:asciiTheme="majorHAnsi" w:hAnsiTheme="majorHAnsi" w:cstheme="majorHAnsi"/>
        </w:rPr>
        <w:t xml:space="preserve"> glycogen </w:t>
      </w:r>
      <w:r w:rsidRPr="00D24249">
        <w:rPr>
          <w:rFonts w:asciiTheme="majorHAnsi" w:hAnsiTheme="majorHAnsi" w:cstheme="majorHAnsi"/>
        </w:rPr>
        <w:t>degradation enzymes</w:t>
      </w:r>
      <w:r w:rsidR="00FD1E14" w:rsidRPr="00D24249">
        <w:rPr>
          <w:rFonts w:asciiTheme="majorHAnsi" w:hAnsiTheme="majorHAnsi" w:cstheme="majorHAnsi"/>
        </w:rPr>
        <w:t xml:space="preserve"> </w:t>
      </w:r>
      <w:r w:rsidR="003113BE" w:rsidRPr="00D24249">
        <w:rPr>
          <w:rFonts w:asciiTheme="majorHAnsi" w:hAnsiTheme="majorHAnsi" w:cstheme="majorHAnsi"/>
        </w:rPr>
        <w:t>could</w:t>
      </w:r>
      <w:r w:rsidR="00FD1E14" w:rsidRPr="00D24249">
        <w:rPr>
          <w:rFonts w:asciiTheme="majorHAnsi" w:hAnsiTheme="majorHAnsi" w:cstheme="majorHAnsi"/>
        </w:rPr>
        <w:t xml:space="preserve"> be denatured</w:t>
      </w:r>
      <w:r w:rsidRPr="00D24249">
        <w:rPr>
          <w:rFonts w:asciiTheme="majorHAnsi" w:hAnsiTheme="majorHAnsi" w:cstheme="majorHAnsi"/>
        </w:rPr>
        <w:t>, resulting in the extraction of more glycogen that was also free from partial degradation. W</w:t>
      </w:r>
      <w:r w:rsidR="00A3612D" w:rsidRPr="00D24249">
        <w:rPr>
          <w:rFonts w:asciiTheme="majorHAnsi" w:hAnsiTheme="majorHAnsi" w:cstheme="majorHAnsi"/>
        </w:rPr>
        <w:t>hole molecular size distribution</w:t>
      </w:r>
      <w:r w:rsidRPr="00D24249">
        <w:rPr>
          <w:rFonts w:asciiTheme="majorHAnsi" w:hAnsiTheme="majorHAnsi" w:cstheme="majorHAnsi"/>
        </w:rPr>
        <w:t>s</w:t>
      </w:r>
      <w:r w:rsidR="00A3612D" w:rsidRPr="00D24249">
        <w:rPr>
          <w:rFonts w:asciiTheme="majorHAnsi" w:hAnsiTheme="majorHAnsi" w:cstheme="majorHAnsi"/>
        </w:rPr>
        <w:t xml:space="preserve"> and the glycogen chain length distribution</w:t>
      </w:r>
      <w:r w:rsidRPr="00D24249">
        <w:rPr>
          <w:rFonts w:asciiTheme="majorHAnsi" w:hAnsiTheme="majorHAnsi" w:cstheme="majorHAnsi"/>
        </w:rPr>
        <w:t>s</w:t>
      </w:r>
      <w:r w:rsidR="00A3612D" w:rsidRPr="00D24249">
        <w:rPr>
          <w:rFonts w:asciiTheme="majorHAnsi" w:hAnsiTheme="majorHAnsi" w:cstheme="majorHAnsi"/>
        </w:rPr>
        <w:t xml:space="preserve"> were used to determine the structure of </w:t>
      </w:r>
      <w:r w:rsidR="003113BE" w:rsidRPr="00D24249">
        <w:rPr>
          <w:rFonts w:asciiTheme="majorHAnsi" w:hAnsiTheme="majorHAnsi" w:cstheme="majorHAnsi"/>
        </w:rPr>
        <w:t xml:space="preserve">the </w:t>
      </w:r>
      <w:r w:rsidR="00A3612D" w:rsidRPr="00D24249">
        <w:rPr>
          <w:rFonts w:asciiTheme="majorHAnsi" w:hAnsiTheme="majorHAnsi" w:cstheme="majorHAnsi"/>
        </w:rPr>
        <w:t>extracted glycogen</w:t>
      </w:r>
      <w:r w:rsidR="00525F54" w:rsidRPr="00D24249">
        <w:rPr>
          <w:rFonts w:asciiTheme="majorHAnsi" w:hAnsiTheme="majorHAnsi" w:cstheme="majorHAnsi"/>
        </w:rPr>
        <w:t>,</w:t>
      </w:r>
      <w:r w:rsidR="00A3612D" w:rsidRPr="00D24249">
        <w:rPr>
          <w:rFonts w:asciiTheme="majorHAnsi" w:hAnsiTheme="majorHAnsi" w:cstheme="majorHAnsi"/>
        </w:rPr>
        <w:t xml:space="preserve"> similar to</w:t>
      </w:r>
      <w:r w:rsidR="00525F54" w:rsidRPr="00D24249">
        <w:rPr>
          <w:rFonts w:asciiTheme="majorHAnsi" w:hAnsiTheme="majorHAnsi" w:cstheme="majorHAnsi"/>
        </w:rPr>
        <w:t xml:space="preserve"> a</w:t>
      </w:r>
      <w:r w:rsidR="00A3612D" w:rsidRPr="00D24249">
        <w:rPr>
          <w:rFonts w:asciiTheme="majorHAnsi" w:hAnsiTheme="majorHAnsi" w:cstheme="majorHAnsi"/>
        </w:rPr>
        <w:t xml:space="preserve"> starch</w:t>
      </w:r>
      <w:r w:rsidR="00525F54" w:rsidRPr="00D24249">
        <w:rPr>
          <w:rFonts w:asciiTheme="majorHAnsi" w:hAnsiTheme="majorHAnsi" w:cstheme="majorHAnsi"/>
        </w:rPr>
        <w:t xml:space="preserve"> extraction</w:t>
      </w:r>
      <w:r w:rsidR="00A3612D" w:rsidRPr="00D24249">
        <w:rPr>
          <w:rFonts w:asciiTheme="majorHAnsi" w:hAnsiTheme="majorHAnsi" w:cstheme="majorHAnsi"/>
        </w:rPr>
        <w:t xml:space="preserve"> optim</w:t>
      </w:r>
      <w:r w:rsidR="00525F54" w:rsidRPr="00D24249">
        <w:rPr>
          <w:rFonts w:asciiTheme="majorHAnsi" w:hAnsiTheme="majorHAnsi" w:cstheme="majorHAnsi"/>
        </w:rPr>
        <w:t>ization</w:t>
      </w:r>
      <w:r w:rsidR="00A3612D" w:rsidRPr="00D24249">
        <w:rPr>
          <w:rFonts w:asciiTheme="majorHAnsi" w:hAnsiTheme="majorHAnsi" w:cstheme="majorHAnsi"/>
        </w:rPr>
        <w:t xml:space="preserve"> </w:t>
      </w:r>
      <w:r w:rsidR="00525F54" w:rsidRPr="00D24249">
        <w:rPr>
          <w:rFonts w:asciiTheme="majorHAnsi" w:hAnsiTheme="majorHAnsi" w:cstheme="majorHAnsi"/>
        </w:rPr>
        <w:t>published previously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&lt;EndNote&gt;&lt;Cite&gt;&lt;Author&gt;Zhao&lt;/Author&gt;&lt;Year&gt;2020&lt;/Year&gt;&lt;RecNum&gt;8870&lt;/RecNum&gt;&lt;DisplayText&gt;&lt;style face="superscript"&gt;22&lt;/style&gt;&lt;/DisplayText&gt;&lt;record&gt;&lt;rec-number&gt;8870&lt;/rec-number&gt;&lt;foreign-keys&gt;&lt;key app="EN" db-id="55sf5xracds22oetsptx22r0dvae2vesrftv" timestamp="1581387422"&gt;8870&lt;/key&gt;&lt;/foreign-keys&gt;&lt;ref-type name="Journal Article"&gt;17&lt;/ref-type&gt;&lt;contributors&gt;&lt;authors&gt;&lt;author&gt;Yingting Zhao&lt;/author&gt;&lt;author&gt;Xiaoyan Tan&lt;/author&gt;&lt;author&gt;Gaosheng Wu&lt;/author&gt;&lt;author&gt;Robert G. Gilbert&lt;/author&gt;&lt;/authors&gt;&lt;/contributors&gt;&lt;titles&gt;&lt;title&gt;Using molecular fine structure to identify optimal methods of extracting starch&lt;/title&gt;&lt;secondary-title&gt;Starch/Staerke&lt;/secondary-title&gt;&lt;/titles&gt;&lt;periodical&gt;&lt;full-title&gt;Starch/Staerke&lt;/full-title&gt;&lt;/periodical&gt;&lt;pages&gt;DOI 10.1002/star.201900214&lt;/pages&gt;&lt;volume&gt;in press&lt;/volume&gt;&lt;dates&gt;&lt;year&gt;2020&lt;/year&gt;&lt;/dates&gt;&lt;urls&gt;&lt;/urls&gt;&lt;electronic-resource-num&gt;10.1002/star.201900214&lt;/electronic-resource-num&gt;&lt;/record&gt;&lt;/Cite&gt;&lt;/EndNote&gt;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22</w:t>
      </w:r>
      <w:r w:rsidR="00634DBC" w:rsidRPr="00D24249">
        <w:rPr>
          <w:rFonts w:asciiTheme="majorHAnsi" w:hAnsiTheme="majorHAnsi" w:cstheme="majorHAnsi"/>
        </w:rPr>
        <w:fldChar w:fldCharType="end"/>
      </w:r>
      <w:r w:rsidR="00A3612D" w:rsidRPr="00D24249">
        <w:rPr>
          <w:rFonts w:asciiTheme="majorHAnsi" w:hAnsiTheme="majorHAnsi" w:cstheme="majorHAnsi"/>
        </w:rPr>
        <w:t xml:space="preserve">. </w:t>
      </w:r>
      <w:bookmarkStart w:id="3" w:name="_Hlk79586175"/>
      <w:r w:rsidR="00C35DEC" w:rsidRPr="00D24249">
        <w:rPr>
          <w:rFonts w:asciiTheme="majorHAnsi" w:hAnsiTheme="majorHAnsi" w:cstheme="majorHAnsi"/>
        </w:rPr>
        <w:t>Size exclusion chromatography (SEC) with differential refractive index (DRI) detection was used to obtain the s</w:t>
      </w:r>
      <w:r w:rsidR="00A3612D" w:rsidRPr="00D24249">
        <w:rPr>
          <w:rFonts w:asciiTheme="majorHAnsi" w:hAnsiTheme="majorHAnsi" w:cstheme="majorHAnsi"/>
        </w:rPr>
        <w:t xml:space="preserve">ize distributions </w:t>
      </w:r>
      <w:r w:rsidR="006758D9" w:rsidRPr="00D24249">
        <w:rPr>
          <w:rFonts w:asciiTheme="majorHAnsi" w:hAnsiTheme="majorHAnsi" w:cstheme="majorHAnsi"/>
        </w:rPr>
        <w:t>of glycogen</w:t>
      </w:r>
      <w:r w:rsidR="00A3612D" w:rsidRPr="00D24249">
        <w:rPr>
          <w:rFonts w:asciiTheme="majorHAnsi" w:hAnsiTheme="majorHAnsi" w:cstheme="majorHAnsi"/>
        </w:rPr>
        <w:t xml:space="preserve">, which </w:t>
      </w:r>
      <w:r w:rsidR="00D20869" w:rsidRPr="00D24249">
        <w:rPr>
          <w:rFonts w:asciiTheme="majorHAnsi" w:hAnsiTheme="majorHAnsi" w:cstheme="majorHAnsi"/>
        </w:rPr>
        <w:t>describe</w:t>
      </w:r>
      <w:r w:rsidR="00250A18" w:rsidRPr="00D24249">
        <w:rPr>
          <w:rFonts w:asciiTheme="majorHAnsi" w:hAnsiTheme="majorHAnsi" w:cstheme="majorHAnsi"/>
        </w:rPr>
        <w:t xml:space="preserve"> </w:t>
      </w:r>
      <w:r w:rsidR="00A3612D" w:rsidRPr="00D24249">
        <w:rPr>
          <w:rFonts w:asciiTheme="majorHAnsi" w:hAnsiTheme="majorHAnsi" w:cstheme="majorHAnsi"/>
        </w:rPr>
        <w:t xml:space="preserve">the total </w:t>
      </w:r>
      <w:r w:rsidR="00642FBA" w:rsidRPr="00D24249">
        <w:rPr>
          <w:rFonts w:asciiTheme="majorHAnsi" w:hAnsiTheme="majorHAnsi" w:cstheme="majorHAnsi"/>
        </w:rPr>
        <w:t xml:space="preserve">molecular </w:t>
      </w:r>
      <w:r w:rsidR="00A3612D" w:rsidRPr="00D24249">
        <w:rPr>
          <w:rFonts w:asciiTheme="majorHAnsi" w:hAnsiTheme="majorHAnsi" w:cstheme="majorHAnsi"/>
        </w:rPr>
        <w:t xml:space="preserve">weight as a function of molecular size. Fluorophore-assisted carbohydrate electrophoresis (FACE) was used to </w:t>
      </w:r>
      <w:r w:rsidR="00D20869" w:rsidRPr="00D24249">
        <w:rPr>
          <w:rFonts w:asciiTheme="majorHAnsi" w:hAnsiTheme="majorHAnsi" w:cstheme="majorHAnsi"/>
        </w:rPr>
        <w:t>analyze</w:t>
      </w:r>
      <w:r w:rsidR="00A3612D" w:rsidRPr="00D24249">
        <w:rPr>
          <w:rFonts w:asciiTheme="majorHAnsi" w:hAnsiTheme="majorHAnsi" w:cstheme="majorHAnsi"/>
        </w:rPr>
        <w:t xml:space="preserve"> the chain-length distributions</w:t>
      </w:r>
      <w:r w:rsidR="00250A18" w:rsidRPr="00D24249">
        <w:rPr>
          <w:rFonts w:asciiTheme="majorHAnsi" w:hAnsiTheme="majorHAnsi" w:cstheme="majorHAnsi"/>
        </w:rPr>
        <w:t>,</w:t>
      </w:r>
      <w:r w:rsidR="00A3612D" w:rsidRPr="00D24249">
        <w:rPr>
          <w:rFonts w:asciiTheme="majorHAnsi" w:hAnsiTheme="majorHAnsi" w:cstheme="majorHAnsi"/>
        </w:rPr>
        <w:t xml:space="preserve"> which </w:t>
      </w:r>
      <w:r w:rsidR="00D20869" w:rsidRPr="00D24249">
        <w:rPr>
          <w:rFonts w:asciiTheme="majorHAnsi" w:hAnsiTheme="majorHAnsi" w:cstheme="majorHAnsi"/>
        </w:rPr>
        <w:t>describe</w:t>
      </w:r>
      <w:r w:rsidR="00A3612D" w:rsidRPr="00D24249">
        <w:rPr>
          <w:rFonts w:asciiTheme="majorHAnsi" w:hAnsiTheme="majorHAnsi" w:cstheme="majorHAnsi"/>
        </w:rPr>
        <w:t xml:space="preserve"> the relative number of</w:t>
      </w:r>
      <w:r w:rsidR="008C5183" w:rsidRPr="00D24249">
        <w:rPr>
          <w:rFonts w:asciiTheme="majorHAnsi" w:hAnsiTheme="majorHAnsi" w:cstheme="majorHAnsi"/>
        </w:rPr>
        <w:t xml:space="preserve"> glucoside</w:t>
      </w:r>
      <w:r w:rsidR="00A3612D" w:rsidRPr="00D24249">
        <w:rPr>
          <w:rFonts w:asciiTheme="majorHAnsi" w:hAnsiTheme="majorHAnsi" w:cstheme="majorHAnsi"/>
        </w:rPr>
        <w:t xml:space="preserve"> chains</w:t>
      </w:r>
      <w:r w:rsidR="00D20869" w:rsidRPr="00D24249">
        <w:rPr>
          <w:rFonts w:asciiTheme="majorHAnsi" w:hAnsiTheme="majorHAnsi" w:cstheme="majorHAnsi"/>
        </w:rPr>
        <w:t xml:space="preserve"> of each giver size (or degree of polymerization)</w:t>
      </w:r>
      <w:r w:rsidR="005A0EFE" w:rsidRPr="00D24249">
        <w:rPr>
          <w:rFonts w:asciiTheme="majorHAnsi" w:hAnsiTheme="majorHAnsi" w:cstheme="majorHAnsi"/>
        </w:rPr>
        <w:t>.</w:t>
      </w:r>
      <w:bookmarkEnd w:id="3"/>
      <w:r w:rsidR="00A0703B" w:rsidRPr="00D24249">
        <w:rPr>
          <w:rFonts w:asciiTheme="majorHAnsi" w:hAnsiTheme="majorHAnsi" w:cstheme="majorHAnsi"/>
          <w:bCs/>
        </w:rPr>
        <w:t xml:space="preserve"> </w:t>
      </w:r>
      <w:r w:rsidR="00CA14C3" w:rsidRPr="00D24249">
        <w:rPr>
          <w:rFonts w:asciiTheme="majorHAnsi" w:hAnsiTheme="majorHAnsi" w:cstheme="majorHAnsi"/>
        </w:rPr>
        <w:t>This paper</w:t>
      </w:r>
      <w:r w:rsidR="00D20869" w:rsidRPr="00D24249">
        <w:rPr>
          <w:rFonts w:asciiTheme="majorHAnsi" w:hAnsiTheme="majorHAnsi" w:cstheme="majorHAnsi"/>
        </w:rPr>
        <w:t xml:space="preserve"> </w:t>
      </w:r>
      <w:r w:rsidR="00EE6A2B" w:rsidRPr="00D24249">
        <w:rPr>
          <w:rFonts w:asciiTheme="majorHAnsi" w:hAnsiTheme="majorHAnsi" w:cstheme="majorHAnsi"/>
        </w:rPr>
        <w:t>describes the</w:t>
      </w:r>
      <w:r w:rsidR="00D20869" w:rsidRPr="00D24249">
        <w:rPr>
          <w:rFonts w:asciiTheme="majorHAnsi" w:hAnsiTheme="majorHAnsi" w:cstheme="majorHAnsi"/>
        </w:rPr>
        <w:t xml:space="preserve"> methodology </w:t>
      </w:r>
      <w:r w:rsidR="00EE6A2B" w:rsidRPr="00D24249">
        <w:rPr>
          <w:rFonts w:asciiTheme="majorHAnsi" w:hAnsiTheme="majorHAnsi" w:cstheme="majorHAnsi"/>
        </w:rPr>
        <w:t xml:space="preserve">of </w:t>
      </w:r>
      <w:r w:rsidR="00D20869" w:rsidRPr="00D24249">
        <w:rPr>
          <w:rFonts w:asciiTheme="majorHAnsi" w:hAnsiTheme="majorHAnsi" w:cstheme="majorHAnsi"/>
        </w:rPr>
        <w:t xml:space="preserve">extracting glycogen </w:t>
      </w:r>
      <w:r w:rsidR="00EE6A2B" w:rsidRPr="00D24249">
        <w:rPr>
          <w:rFonts w:asciiTheme="majorHAnsi" w:hAnsiTheme="majorHAnsi" w:cstheme="majorHAnsi"/>
        </w:rPr>
        <w:t xml:space="preserve">from </w:t>
      </w:r>
      <w:r w:rsidR="00D20869" w:rsidRPr="00D24249">
        <w:rPr>
          <w:rFonts w:asciiTheme="majorHAnsi" w:hAnsiTheme="majorHAnsi" w:cstheme="majorHAnsi"/>
        </w:rPr>
        <w:t>liver tissues</w:t>
      </w:r>
      <w:r w:rsidR="00EE6A2B" w:rsidRPr="00D24249">
        <w:rPr>
          <w:rFonts w:asciiTheme="majorHAnsi" w:hAnsiTheme="majorHAnsi" w:cstheme="majorHAnsi"/>
        </w:rPr>
        <w:t xml:space="preserve"> based o</w:t>
      </w:r>
      <w:r w:rsidR="00CA14C3" w:rsidRPr="00D24249">
        <w:rPr>
          <w:rFonts w:asciiTheme="majorHAnsi" w:hAnsiTheme="majorHAnsi" w:cstheme="majorHAnsi"/>
        </w:rPr>
        <w:t>n</w:t>
      </w:r>
      <w:r w:rsidR="00EE6A2B" w:rsidRPr="00D24249">
        <w:rPr>
          <w:rFonts w:asciiTheme="majorHAnsi" w:hAnsiTheme="majorHAnsi" w:cstheme="majorHAnsi"/>
        </w:rPr>
        <w:t xml:space="preserve"> the previous optimization study</w:t>
      </w:r>
      <w:r w:rsidR="00EE6A2B" w:rsidRPr="00D24249">
        <w:rPr>
          <w:rFonts w:asciiTheme="majorHAnsi" w:hAnsiTheme="majorHAnsi" w:cstheme="majorHAnsi"/>
        </w:rPr>
        <w:fldChar w:fldCharType="begin"/>
      </w:r>
      <w:r w:rsidR="00363563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structure&lt;/title&gt;&lt;secondary-title&gt;Carbohydrate Polymers&lt;/secondary-title&gt;&lt;/titles&gt;&lt;periodical&gt;&lt;full-title&gt;Carbohydrate Polymers&lt;/full-title&gt;&lt;/periodical&gt;&lt;pages&gt;117887&lt;/pages&gt;&lt;volume&gt;261&lt;/volume&gt;&lt;dates&gt;&lt;year&gt;2020&lt;/year&gt;&lt;/dates&gt;&lt;urls&gt;&lt;/urls&gt;&lt;/record&gt;&lt;/Cite&gt;&lt;/EndNote&gt;</w:instrText>
      </w:r>
      <w:r w:rsidR="00EE6A2B" w:rsidRPr="00D24249">
        <w:rPr>
          <w:rFonts w:asciiTheme="majorHAnsi" w:hAnsiTheme="majorHAnsi" w:cstheme="majorHAnsi"/>
        </w:rPr>
        <w:fldChar w:fldCharType="separate"/>
      </w:r>
      <w:r w:rsidR="00EE6A2B" w:rsidRPr="00D24249">
        <w:rPr>
          <w:rFonts w:asciiTheme="majorHAnsi" w:hAnsiTheme="majorHAnsi" w:cstheme="majorHAnsi"/>
          <w:noProof/>
          <w:vertAlign w:val="superscript"/>
        </w:rPr>
        <w:t>21</w:t>
      </w:r>
      <w:r w:rsidR="00EE6A2B" w:rsidRPr="00D24249">
        <w:rPr>
          <w:rFonts w:asciiTheme="majorHAnsi" w:hAnsiTheme="majorHAnsi" w:cstheme="majorHAnsi"/>
        </w:rPr>
        <w:fldChar w:fldCharType="end"/>
      </w:r>
      <w:r w:rsidR="00D20869" w:rsidRPr="00D24249">
        <w:rPr>
          <w:rFonts w:asciiTheme="majorHAnsi" w:hAnsiTheme="majorHAnsi" w:cstheme="majorHAnsi"/>
        </w:rPr>
        <w:t>. The data</w:t>
      </w:r>
      <w:r w:rsidR="00525F54" w:rsidRPr="00D24249">
        <w:rPr>
          <w:rFonts w:asciiTheme="majorHAnsi" w:hAnsiTheme="majorHAnsi" w:cstheme="majorHAnsi"/>
        </w:rPr>
        <w:t xml:space="preserve"> suggest that the method most suited to preserve glycogen structure is a sucrose concentration of 30% with a 10</w:t>
      </w:r>
      <w:r w:rsidR="00CA14C3" w:rsidRPr="00D24249">
        <w:rPr>
          <w:rFonts w:asciiTheme="majorHAnsi" w:hAnsiTheme="majorHAnsi" w:cstheme="majorHAnsi"/>
        </w:rPr>
        <w:t xml:space="preserve"> </w:t>
      </w:r>
      <w:r w:rsidR="00525F54" w:rsidRPr="00D24249">
        <w:rPr>
          <w:rFonts w:asciiTheme="majorHAnsi" w:hAnsiTheme="majorHAnsi" w:cstheme="majorHAnsi"/>
        </w:rPr>
        <w:t>min boiling step.</w:t>
      </w:r>
    </w:p>
    <w:p w14:paraId="05AFB097" w14:textId="77777777" w:rsidR="00A7383D" w:rsidRPr="00D24249" w:rsidRDefault="00A7383D" w:rsidP="000F015B">
      <w:pPr>
        <w:spacing w:before="0" w:after="0" w:afterAutospacing="0" w:line="240" w:lineRule="auto"/>
        <w:rPr>
          <w:rFonts w:asciiTheme="majorHAnsi" w:hAnsiTheme="majorHAnsi" w:cstheme="majorHAnsi"/>
          <w:bCs/>
        </w:rPr>
      </w:pPr>
    </w:p>
    <w:p w14:paraId="261EFE83" w14:textId="6A9F76F9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PROTOCOL:</w:t>
      </w:r>
    </w:p>
    <w:p w14:paraId="7AA792AA" w14:textId="77777777" w:rsidR="008B7484" w:rsidRPr="00D24249" w:rsidRDefault="008B7484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02A3ED7D" w14:textId="3A833AF5" w:rsidR="002C57A1" w:rsidRPr="00D24249" w:rsidRDefault="003E483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Mouse livers</w:t>
      </w:r>
      <w:r w:rsidR="00B72A25" w:rsidRPr="00D24249">
        <w:rPr>
          <w:rFonts w:asciiTheme="majorHAnsi" w:hAnsiTheme="majorHAnsi" w:cstheme="majorHAnsi"/>
        </w:rPr>
        <w:t xml:space="preserve"> used to optimize this procedure</w:t>
      </w:r>
      <w:r w:rsidR="00B72A25" w:rsidRPr="00D24249">
        <w:rPr>
          <w:rFonts w:asciiTheme="majorHAnsi" w:hAnsiTheme="majorHAnsi" w:cstheme="majorHAnsi"/>
        </w:rPr>
        <w:fldChar w:fldCharType="begin"/>
      </w:r>
      <w:r w:rsidR="00B72A25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B72A25" w:rsidRPr="00D24249">
        <w:rPr>
          <w:rFonts w:asciiTheme="majorHAnsi" w:hAnsiTheme="majorHAnsi" w:cstheme="majorHAnsi"/>
        </w:rPr>
        <w:fldChar w:fldCharType="separate"/>
      </w:r>
      <w:r w:rsidR="00B72A25" w:rsidRPr="00D24249">
        <w:rPr>
          <w:rFonts w:asciiTheme="majorHAnsi" w:hAnsiTheme="majorHAnsi" w:cstheme="majorHAnsi"/>
          <w:noProof/>
          <w:vertAlign w:val="superscript"/>
        </w:rPr>
        <w:t>21</w:t>
      </w:r>
      <w:r w:rsidR="00B72A25" w:rsidRPr="00D24249">
        <w:rPr>
          <w:rFonts w:asciiTheme="majorHAnsi" w:hAnsiTheme="majorHAnsi" w:cstheme="majorHAnsi"/>
        </w:rPr>
        <w:fldChar w:fldCharType="end"/>
      </w:r>
      <w:r w:rsidR="00B72A25" w:rsidRPr="00D24249">
        <w:rPr>
          <w:rFonts w:asciiTheme="majorHAnsi" w:hAnsiTheme="majorHAnsi" w:cstheme="majorHAnsi"/>
        </w:rPr>
        <w:t xml:space="preserve"> we</w:t>
      </w:r>
      <w:r w:rsidRPr="00D24249">
        <w:rPr>
          <w:rFonts w:asciiTheme="majorHAnsi" w:hAnsiTheme="majorHAnsi" w:cstheme="majorHAnsi"/>
        </w:rPr>
        <w:t>re from 12 male BKS-DB/</w:t>
      </w:r>
      <w:proofErr w:type="spellStart"/>
      <w:r w:rsidRPr="00D24249">
        <w:rPr>
          <w:rFonts w:asciiTheme="majorHAnsi" w:hAnsiTheme="majorHAnsi" w:cstheme="majorHAnsi"/>
        </w:rPr>
        <w:t>Nju</w:t>
      </w:r>
      <w:proofErr w:type="spellEnd"/>
      <w:r w:rsidRPr="00D24249">
        <w:rPr>
          <w:rFonts w:asciiTheme="majorHAnsi" w:hAnsiTheme="majorHAnsi" w:cstheme="majorHAnsi"/>
        </w:rPr>
        <w:t xml:space="preserve"> background mice (7.2 week</w:t>
      </w:r>
      <w:r w:rsidR="0051239D" w:rsidRPr="00D24249">
        <w:rPr>
          <w:rFonts w:asciiTheme="majorHAnsi" w:hAnsiTheme="majorHAnsi" w:cstheme="majorHAnsi"/>
        </w:rPr>
        <w:t>s old</w:t>
      </w:r>
      <w:r w:rsidR="003F7D45" w:rsidRPr="00D24249">
        <w:rPr>
          <w:rFonts w:asciiTheme="majorHAnsi" w:hAnsiTheme="majorHAnsi" w:cstheme="majorHAnsi"/>
        </w:rPr>
        <w:t xml:space="preserve">, see the </w:t>
      </w:r>
      <w:r w:rsidR="003F7D45" w:rsidRPr="00D24249">
        <w:rPr>
          <w:rFonts w:asciiTheme="majorHAnsi" w:hAnsiTheme="majorHAnsi" w:cstheme="majorHAnsi"/>
          <w:b/>
          <w:bCs/>
        </w:rPr>
        <w:t>Table of Materials</w:t>
      </w:r>
      <w:r w:rsidRPr="00D24249">
        <w:rPr>
          <w:rFonts w:asciiTheme="majorHAnsi" w:hAnsiTheme="majorHAnsi" w:cstheme="majorHAnsi"/>
        </w:rPr>
        <w:t>)</w:t>
      </w:r>
      <w:bookmarkStart w:id="4" w:name="_Hlk79755423"/>
      <w:r w:rsidRPr="00D24249">
        <w:rPr>
          <w:rFonts w:asciiTheme="majorHAnsi" w:hAnsiTheme="majorHAnsi" w:cstheme="majorHAnsi"/>
        </w:rPr>
        <w:t>. Animal use was approved by Renmin Hospital of Wuhan University Animal Care and Ethics Committee, IACUC Issue No.</w:t>
      </w:r>
      <w:r w:rsidR="00B72A25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WDRM 20181113.</w:t>
      </w:r>
    </w:p>
    <w:bookmarkEnd w:id="4"/>
    <w:p w14:paraId="1D192D2C" w14:textId="77777777" w:rsidR="0051239D" w:rsidRPr="00D24249" w:rsidRDefault="0051239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7BF9D62" w14:textId="7BEEBD06" w:rsidR="00D65E87" w:rsidRPr="00D24249" w:rsidRDefault="008C087A" w:rsidP="000F015B">
      <w:pPr>
        <w:pStyle w:val="ListParagraph"/>
        <w:numPr>
          <w:ilvl w:val="0"/>
          <w:numId w:val="25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Animal tissues</w:t>
      </w:r>
    </w:p>
    <w:p w14:paraId="69E6BBE9" w14:textId="77777777" w:rsidR="0051239D" w:rsidRPr="00D24249" w:rsidRDefault="0051239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77C6773" w14:textId="7AA758C2" w:rsidR="00A22797" w:rsidRPr="00D24249" w:rsidRDefault="00A22797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Weigh mouse liver (1</w:t>
      </w:r>
      <w:r w:rsidR="0051239D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 xml:space="preserve">1.8 g </w:t>
      </w:r>
      <w:r w:rsidR="0051239D" w:rsidRPr="00D24249">
        <w:rPr>
          <w:rFonts w:asciiTheme="majorHAnsi" w:hAnsiTheme="majorHAnsi" w:cstheme="majorHAnsi"/>
        </w:rPr>
        <w:t xml:space="preserve">of </w:t>
      </w:r>
      <w:r w:rsidR="004431B2" w:rsidRPr="00D24249">
        <w:rPr>
          <w:rFonts w:asciiTheme="majorHAnsi" w:hAnsiTheme="majorHAnsi" w:cstheme="majorHAnsi"/>
        </w:rPr>
        <w:t>whole liver from each mouse</w:t>
      </w:r>
      <w:r w:rsidRPr="00D24249">
        <w:rPr>
          <w:rFonts w:asciiTheme="majorHAnsi" w:hAnsiTheme="majorHAnsi" w:cstheme="majorHAnsi"/>
        </w:rPr>
        <w:t>)</w:t>
      </w:r>
      <w:r w:rsidR="00D8082C" w:rsidRPr="00D24249">
        <w:rPr>
          <w:rFonts w:asciiTheme="majorHAnsi" w:hAnsiTheme="majorHAnsi" w:cstheme="majorHAnsi"/>
        </w:rPr>
        <w:t>.</w:t>
      </w:r>
    </w:p>
    <w:p w14:paraId="35BAB15F" w14:textId="77777777" w:rsidR="0051239D" w:rsidRPr="00D24249" w:rsidRDefault="0051239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25731A06" w14:textId="0105146C" w:rsidR="00D65E87" w:rsidRPr="00D24249" w:rsidRDefault="00742E94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Rapidly freeze </w:t>
      </w:r>
      <w:r w:rsidR="0051239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mouse liver</w:t>
      </w:r>
      <w:r w:rsidR="008C087A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in </w:t>
      </w:r>
      <w:r w:rsidR="008C087A" w:rsidRPr="00D24249">
        <w:rPr>
          <w:rFonts w:asciiTheme="majorHAnsi" w:hAnsiTheme="majorHAnsi" w:cstheme="majorHAnsi"/>
        </w:rPr>
        <w:t xml:space="preserve">liquid nitrogen </w:t>
      </w:r>
      <w:r w:rsidRPr="00D24249">
        <w:rPr>
          <w:rFonts w:asciiTheme="majorHAnsi" w:hAnsiTheme="majorHAnsi" w:cstheme="majorHAnsi"/>
        </w:rPr>
        <w:t>and</w:t>
      </w:r>
      <w:r w:rsidR="008C087A" w:rsidRPr="00D24249">
        <w:rPr>
          <w:rFonts w:asciiTheme="majorHAnsi" w:hAnsiTheme="majorHAnsi" w:cstheme="majorHAnsi"/>
        </w:rPr>
        <w:t xml:space="preserve"> store </w:t>
      </w:r>
      <w:r w:rsidR="0051239D" w:rsidRPr="00D24249">
        <w:rPr>
          <w:rFonts w:asciiTheme="majorHAnsi" w:hAnsiTheme="majorHAnsi" w:cstheme="majorHAnsi"/>
        </w:rPr>
        <w:t xml:space="preserve">it </w:t>
      </w:r>
      <w:r w:rsidR="008C087A" w:rsidRPr="00D24249">
        <w:rPr>
          <w:rFonts w:asciiTheme="majorHAnsi" w:hAnsiTheme="majorHAnsi" w:cstheme="majorHAnsi"/>
        </w:rPr>
        <w:t xml:space="preserve">at -80 </w:t>
      </w:r>
      <w:r w:rsidR="0051239D" w:rsidRPr="00D24249">
        <w:rPr>
          <w:rFonts w:asciiTheme="majorHAnsi" w:hAnsiTheme="majorHAnsi" w:cstheme="majorHAnsi"/>
        </w:rPr>
        <w:t>°</w:t>
      </w:r>
      <w:r w:rsidR="008C087A" w:rsidRPr="00D24249">
        <w:rPr>
          <w:rFonts w:asciiTheme="majorHAnsi" w:hAnsiTheme="majorHAnsi" w:cstheme="majorHAnsi"/>
        </w:rPr>
        <w:t>C.</w:t>
      </w:r>
    </w:p>
    <w:p w14:paraId="1DC68205" w14:textId="77777777" w:rsidR="0051239D" w:rsidRPr="00D24249" w:rsidRDefault="0051239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5D1AEEC" w14:textId="659F9713" w:rsidR="00D65E87" w:rsidRPr="00D24249" w:rsidRDefault="008C087A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 xml:space="preserve">Preparation of buffer and reagents </w:t>
      </w:r>
    </w:p>
    <w:p w14:paraId="6376B95B" w14:textId="77777777" w:rsidR="0051239D" w:rsidRPr="00D24249" w:rsidRDefault="0051239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805166C" w14:textId="4ECFE111" w:rsidR="008C087A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Prepare glycogen isolation buffer</w:t>
      </w:r>
      <w:r w:rsidR="00E26937" w:rsidRPr="00D24249">
        <w:rPr>
          <w:rFonts w:asciiTheme="majorHAnsi" w:eastAsia="Microsoft YaHei" w:hAnsiTheme="majorHAnsi" w:cstheme="majorHAnsi"/>
        </w:rPr>
        <w:t xml:space="preserve"> containing</w:t>
      </w:r>
      <w:r w:rsidRPr="00D24249">
        <w:rPr>
          <w:rFonts w:asciiTheme="majorHAnsi" w:hAnsiTheme="majorHAnsi" w:cstheme="majorHAnsi"/>
        </w:rPr>
        <w:t xml:space="preserve"> 5 mM Tris,150 mM NaCl, </w:t>
      </w:r>
      <w:r w:rsidRPr="00D24249">
        <w:rPr>
          <w:rFonts w:asciiTheme="majorHAnsi" w:eastAsia="Microsoft YaHei" w:hAnsiTheme="majorHAnsi" w:cstheme="majorHAnsi"/>
        </w:rPr>
        <w:t>2</w:t>
      </w:r>
      <w:r w:rsidR="00E26937" w:rsidRPr="00D24249">
        <w:rPr>
          <w:rFonts w:asciiTheme="majorHAnsi" w:eastAsia="Microsoft YaHei" w:hAnsiTheme="majorHAnsi" w:cstheme="majorHAnsi"/>
        </w:rPr>
        <w:t xml:space="preserve"> </w:t>
      </w:r>
      <w:r w:rsidRPr="00D24249">
        <w:rPr>
          <w:rFonts w:asciiTheme="majorHAnsi" w:eastAsia="Microsoft YaHei" w:hAnsiTheme="majorHAnsi" w:cstheme="majorHAnsi"/>
        </w:rPr>
        <w:t>mM</w:t>
      </w:r>
      <w:r w:rsidRPr="00D24249">
        <w:rPr>
          <w:rFonts w:asciiTheme="majorHAnsi" w:hAnsiTheme="majorHAnsi" w:cstheme="majorHAnsi"/>
        </w:rPr>
        <w:t xml:space="preserve"> EDTA, 50 mM </w:t>
      </w:r>
      <w:proofErr w:type="spellStart"/>
      <w:r w:rsidRPr="00D24249">
        <w:rPr>
          <w:rFonts w:asciiTheme="majorHAnsi" w:hAnsiTheme="majorHAnsi" w:cstheme="majorHAnsi"/>
        </w:rPr>
        <w:t>NaF</w:t>
      </w:r>
      <w:proofErr w:type="spellEnd"/>
      <w:r w:rsidRPr="00D24249">
        <w:rPr>
          <w:rFonts w:asciiTheme="majorHAnsi" w:hAnsiTheme="majorHAnsi" w:cstheme="majorHAnsi"/>
        </w:rPr>
        <w:t xml:space="preserve">, and 5 mM sodium pyrophosphate with deionized water, </w:t>
      </w:r>
      <w:r w:rsidR="00E26937" w:rsidRPr="00D24249">
        <w:rPr>
          <w:rFonts w:asciiTheme="majorHAnsi" w:eastAsia="Microsoft YaHei" w:hAnsiTheme="majorHAnsi" w:cstheme="majorHAnsi"/>
        </w:rPr>
        <w:t xml:space="preserve">and </w:t>
      </w:r>
      <w:r w:rsidRPr="00D24249">
        <w:rPr>
          <w:rFonts w:asciiTheme="majorHAnsi" w:eastAsia="Microsoft YaHei" w:hAnsiTheme="majorHAnsi" w:cstheme="majorHAnsi"/>
        </w:rPr>
        <w:t>adjust</w:t>
      </w:r>
      <w:r w:rsidR="00E26937" w:rsidRPr="00D24249">
        <w:rPr>
          <w:rFonts w:asciiTheme="majorHAnsi" w:eastAsia="Microsoft YaHei" w:hAnsiTheme="majorHAnsi" w:cstheme="majorHAnsi"/>
        </w:rPr>
        <w:t xml:space="preserve"> the</w:t>
      </w:r>
      <w:r w:rsidRPr="00D24249">
        <w:rPr>
          <w:rFonts w:asciiTheme="majorHAnsi" w:hAnsiTheme="majorHAnsi" w:cstheme="majorHAnsi"/>
        </w:rPr>
        <w:t xml:space="preserve"> pH to 8</w:t>
      </w:r>
      <w:r w:rsidR="00742E94" w:rsidRPr="00D24249">
        <w:rPr>
          <w:rFonts w:asciiTheme="majorHAnsi" w:hAnsiTheme="majorHAnsi" w:cstheme="majorHAnsi"/>
        </w:rPr>
        <w:t>.</w:t>
      </w:r>
    </w:p>
    <w:p w14:paraId="15F86857" w14:textId="77777777" w:rsidR="00E26937" w:rsidRPr="00D24249" w:rsidRDefault="00E2693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5C78B5F" w14:textId="77777777" w:rsidR="008C087A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Prepare</w:t>
      </w:r>
      <w:r w:rsidR="009840FC" w:rsidRPr="00D24249">
        <w:rPr>
          <w:rFonts w:asciiTheme="majorHAnsi" w:hAnsiTheme="majorHAnsi" w:cstheme="majorHAnsi"/>
        </w:rPr>
        <w:t xml:space="preserve"> 30% </w:t>
      </w:r>
      <w:r w:rsidR="009840FC" w:rsidRPr="00D24249">
        <w:rPr>
          <w:rFonts w:asciiTheme="majorHAnsi" w:eastAsia="Microsoft YaHei" w:hAnsiTheme="majorHAnsi" w:cstheme="majorHAnsi"/>
        </w:rPr>
        <w:t>(w/w)</w:t>
      </w:r>
      <w:r w:rsidRPr="00D24249">
        <w:rPr>
          <w:rFonts w:asciiTheme="majorHAnsi" w:hAnsiTheme="majorHAnsi" w:cstheme="majorHAnsi"/>
        </w:rPr>
        <w:t xml:space="preserve"> sucrose solution (</w:t>
      </w:r>
      <w:r w:rsidR="00525F54" w:rsidRPr="00D24249">
        <w:rPr>
          <w:rFonts w:asciiTheme="majorHAnsi" w:hAnsiTheme="majorHAnsi" w:cstheme="majorHAnsi"/>
        </w:rPr>
        <w:t xml:space="preserve">found </w:t>
      </w:r>
      <w:r w:rsidR="0061149A" w:rsidRPr="00D24249">
        <w:rPr>
          <w:rFonts w:asciiTheme="majorHAnsi" w:hAnsiTheme="majorHAnsi" w:cstheme="majorHAnsi"/>
        </w:rPr>
        <w:t xml:space="preserve">to be </w:t>
      </w:r>
      <w:r w:rsidR="00525F54" w:rsidRPr="00D24249">
        <w:rPr>
          <w:rFonts w:asciiTheme="majorHAnsi" w:hAnsiTheme="majorHAnsi" w:cstheme="majorHAnsi"/>
        </w:rPr>
        <w:t>most optimal</w:t>
      </w:r>
      <w:r w:rsidR="00742E94" w:rsidRPr="00D24249">
        <w:rPr>
          <w:rFonts w:asciiTheme="majorHAnsi" w:hAnsiTheme="majorHAnsi" w:cstheme="majorHAnsi"/>
        </w:rPr>
        <w:t xml:space="preserve"> </w:t>
      </w:r>
      <w:r w:rsidR="00394C13" w:rsidRPr="00D24249">
        <w:rPr>
          <w:rFonts w:asciiTheme="majorHAnsi" w:hAnsiTheme="majorHAnsi" w:cstheme="majorHAnsi"/>
        </w:rPr>
        <w:t>for liver glycogen</w:t>
      </w:r>
      <w:r w:rsidR="00742E94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42E94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742E94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>).</w:t>
      </w:r>
    </w:p>
    <w:p w14:paraId="033ABD71" w14:textId="77777777" w:rsidR="00E26937" w:rsidRPr="00D24249" w:rsidRDefault="00E2693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45127BED" w14:textId="2E85188B" w:rsidR="008C087A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Prepare sodium acetate buffer (1 M, pH 4.5), acetic acid buffer (0.1 M, pH 3.5), sodium hydroxide solution (0.1 M)</w:t>
      </w:r>
      <w:r w:rsidR="00E26937" w:rsidRPr="00D24249">
        <w:rPr>
          <w:rFonts w:asciiTheme="majorHAnsi" w:hAnsiTheme="majorHAnsi" w:cstheme="majorHAnsi"/>
        </w:rPr>
        <w:t>,</w:t>
      </w:r>
      <w:r w:rsidR="00742E94" w:rsidRPr="00D24249">
        <w:rPr>
          <w:rFonts w:asciiTheme="majorHAnsi" w:hAnsiTheme="majorHAnsi" w:cstheme="majorHAnsi"/>
        </w:rPr>
        <w:t xml:space="preserve"> and</w:t>
      </w:r>
      <w:r w:rsidRPr="00D24249">
        <w:rPr>
          <w:rFonts w:asciiTheme="majorHAnsi" w:hAnsiTheme="majorHAnsi" w:cstheme="majorHAnsi"/>
        </w:rPr>
        <w:t xml:space="preserve"> sodium cyanoborohydride (1 M). </w:t>
      </w:r>
    </w:p>
    <w:p w14:paraId="446A4DC9" w14:textId="77777777" w:rsidR="00E26937" w:rsidRPr="00D24249" w:rsidRDefault="00E2693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1291D45" w14:textId="72403F4C" w:rsidR="008C087A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Prepare 8-aminopyrene-1,3,6-trisulfonate (APTS) </w:t>
      </w:r>
      <w:r w:rsidR="00742E94" w:rsidRPr="00D24249">
        <w:rPr>
          <w:rFonts w:asciiTheme="majorHAnsi" w:hAnsiTheme="majorHAnsi" w:cstheme="majorHAnsi"/>
        </w:rPr>
        <w:t>solution by a</w:t>
      </w:r>
      <w:r w:rsidRPr="00D24249">
        <w:rPr>
          <w:rFonts w:asciiTheme="majorHAnsi" w:hAnsiTheme="majorHAnsi" w:cstheme="majorHAnsi"/>
        </w:rPr>
        <w:t>dding 5 mg of APTS to 50 μL of 15% glacial acetic acid.</w:t>
      </w:r>
    </w:p>
    <w:p w14:paraId="3D36FDB3" w14:textId="77777777" w:rsidR="00E26937" w:rsidRPr="00D24249" w:rsidRDefault="00E2693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549F3220" w14:textId="430B4E80" w:rsidR="00D65E87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lastRenderedPageBreak/>
        <w:t>Prepare ammonium nitrate solution</w:t>
      </w:r>
      <w:r w:rsidR="00D31417" w:rsidRPr="00D24249">
        <w:rPr>
          <w:rFonts w:asciiTheme="majorHAnsi" w:hAnsiTheme="majorHAnsi" w:cstheme="majorHAnsi"/>
        </w:rPr>
        <w:t xml:space="preserve"> containing</w:t>
      </w:r>
      <w:r w:rsidRPr="00D24249">
        <w:rPr>
          <w:rFonts w:asciiTheme="majorHAnsi" w:hAnsiTheme="majorHAnsi" w:cstheme="majorHAnsi"/>
        </w:rPr>
        <w:t xml:space="preserve"> 50 mM ammonium nitrate with 0.02% sodium azid</w:t>
      </w:r>
      <w:r w:rsidR="00675C91" w:rsidRPr="00D24249">
        <w:rPr>
          <w:rFonts w:asciiTheme="majorHAnsi" w:hAnsiTheme="majorHAnsi" w:cstheme="majorHAnsi"/>
        </w:rPr>
        <w:t>e</w:t>
      </w:r>
      <w:r w:rsidRPr="00D24249">
        <w:rPr>
          <w:rFonts w:asciiTheme="majorHAnsi" w:hAnsiTheme="majorHAnsi" w:cstheme="majorHAnsi"/>
        </w:rPr>
        <w:t>.</w:t>
      </w:r>
    </w:p>
    <w:p w14:paraId="45213955" w14:textId="77777777" w:rsidR="00D31417" w:rsidRPr="00D24249" w:rsidRDefault="00D3141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3CA3117A" w14:textId="5EBA1629" w:rsidR="008C087A" w:rsidRPr="00D24249" w:rsidRDefault="008C087A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  <w:highlight w:val="yellow"/>
        </w:rPr>
      </w:pPr>
      <w:r w:rsidRPr="00D24249">
        <w:rPr>
          <w:rFonts w:asciiTheme="majorHAnsi" w:hAnsiTheme="majorHAnsi" w:cstheme="majorHAnsi"/>
          <w:b/>
          <w:highlight w:val="yellow"/>
        </w:rPr>
        <w:t xml:space="preserve">Glycogen extraction </w:t>
      </w:r>
      <w:r w:rsidR="00183DF3" w:rsidRPr="00D24249">
        <w:rPr>
          <w:rFonts w:asciiTheme="majorHAnsi" w:hAnsiTheme="majorHAnsi" w:cstheme="majorHAnsi"/>
          <w:b/>
          <w:highlight w:val="yellow"/>
        </w:rPr>
        <w:t xml:space="preserve">(Figure </w:t>
      </w:r>
      <w:r w:rsidR="00977615" w:rsidRPr="00D24249">
        <w:rPr>
          <w:rFonts w:asciiTheme="majorHAnsi" w:hAnsiTheme="majorHAnsi" w:cstheme="majorHAnsi"/>
          <w:b/>
          <w:highlight w:val="yellow"/>
        </w:rPr>
        <w:t>2</w:t>
      </w:r>
      <w:r w:rsidR="00183DF3" w:rsidRPr="00D24249">
        <w:rPr>
          <w:rFonts w:asciiTheme="majorHAnsi" w:hAnsiTheme="majorHAnsi" w:cstheme="majorHAnsi"/>
          <w:b/>
          <w:highlight w:val="yellow"/>
        </w:rPr>
        <w:t>)</w:t>
      </w:r>
    </w:p>
    <w:p w14:paraId="26A154F0" w14:textId="77777777" w:rsidR="00F04F69" w:rsidRPr="00D24249" w:rsidRDefault="00F04F69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56E2487D" w14:textId="633F69F3" w:rsidR="008C087A" w:rsidRPr="00D24249" w:rsidRDefault="00742E94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 xml:space="preserve">Transfer </w:t>
      </w:r>
      <w:r w:rsidR="00917586" w:rsidRPr="00D24249">
        <w:rPr>
          <w:rFonts w:asciiTheme="majorHAnsi" w:hAnsiTheme="majorHAnsi" w:cstheme="majorHAnsi"/>
          <w:highlight w:val="yellow"/>
        </w:rPr>
        <w:t xml:space="preserve">the </w:t>
      </w:r>
      <w:r w:rsidRPr="00D24249">
        <w:rPr>
          <w:rFonts w:asciiTheme="majorHAnsi" w:hAnsiTheme="majorHAnsi" w:cstheme="majorHAnsi"/>
          <w:highlight w:val="yellow"/>
        </w:rPr>
        <w:t>f</w:t>
      </w:r>
      <w:r w:rsidR="008C087A" w:rsidRPr="00D24249">
        <w:rPr>
          <w:rFonts w:asciiTheme="majorHAnsi" w:hAnsiTheme="majorHAnsi" w:cstheme="majorHAnsi"/>
          <w:highlight w:val="yellow"/>
        </w:rPr>
        <w:t>rozen liver tissue</w:t>
      </w:r>
      <w:r w:rsidRPr="00D24249">
        <w:rPr>
          <w:rFonts w:asciiTheme="majorHAnsi" w:hAnsiTheme="majorHAnsi" w:cstheme="majorHAnsi"/>
          <w:highlight w:val="yellow"/>
        </w:rPr>
        <w:t xml:space="preserve"> (~1 g)</w:t>
      </w:r>
      <w:r w:rsidR="008C087A" w:rsidRPr="00D24249">
        <w:rPr>
          <w:rFonts w:asciiTheme="majorHAnsi" w:hAnsiTheme="majorHAnsi" w:cstheme="majorHAnsi"/>
          <w:highlight w:val="yellow"/>
        </w:rPr>
        <w:t xml:space="preserve"> to a 1</w:t>
      </w:r>
      <w:r w:rsidR="00BC79EA" w:rsidRPr="00D24249">
        <w:rPr>
          <w:rFonts w:asciiTheme="majorHAnsi" w:hAnsiTheme="majorHAnsi" w:cstheme="majorHAnsi"/>
          <w:highlight w:val="yellow"/>
        </w:rPr>
        <w:t>5</w:t>
      </w:r>
      <w:r w:rsidR="00917586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mL tube contain</w:t>
      </w:r>
      <w:r w:rsidR="00917586" w:rsidRPr="00D24249">
        <w:rPr>
          <w:rFonts w:asciiTheme="majorHAnsi" w:hAnsiTheme="majorHAnsi" w:cstheme="majorHAnsi"/>
          <w:highlight w:val="yellow"/>
        </w:rPr>
        <w:t>ing</w:t>
      </w:r>
      <w:r w:rsidR="008C087A" w:rsidRPr="00D24249">
        <w:rPr>
          <w:rFonts w:asciiTheme="majorHAnsi" w:hAnsiTheme="majorHAnsi" w:cstheme="majorHAnsi"/>
          <w:highlight w:val="yellow"/>
        </w:rPr>
        <w:t xml:space="preserve"> 6 mL </w:t>
      </w:r>
      <w:r w:rsidRPr="00D24249">
        <w:rPr>
          <w:rFonts w:asciiTheme="majorHAnsi" w:hAnsiTheme="majorHAnsi" w:cstheme="majorHAnsi"/>
          <w:highlight w:val="yellow"/>
        </w:rPr>
        <w:t xml:space="preserve">of </w:t>
      </w:r>
      <w:r w:rsidR="008C087A" w:rsidRPr="00D24249">
        <w:rPr>
          <w:rFonts w:asciiTheme="majorHAnsi" w:hAnsiTheme="majorHAnsi" w:cstheme="majorHAnsi"/>
          <w:highlight w:val="yellow"/>
        </w:rPr>
        <w:t xml:space="preserve">glycogen isolation buffer. </w:t>
      </w:r>
    </w:p>
    <w:p w14:paraId="4645D08D" w14:textId="77777777" w:rsidR="00917586" w:rsidRPr="00D24249" w:rsidRDefault="00917586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4203D514" w14:textId="6B4E5C5C" w:rsidR="008C087A" w:rsidRPr="00D24249" w:rsidRDefault="00742E94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Ke</w:t>
      </w:r>
      <w:r w:rsidR="008C087A" w:rsidRPr="00D24249">
        <w:rPr>
          <w:rFonts w:asciiTheme="majorHAnsi" w:hAnsiTheme="majorHAnsi" w:cstheme="majorHAnsi"/>
          <w:highlight w:val="yellow"/>
        </w:rPr>
        <w:t>ep</w:t>
      </w:r>
      <w:r w:rsidRPr="00D24249">
        <w:rPr>
          <w:rFonts w:asciiTheme="majorHAnsi" w:hAnsiTheme="majorHAnsi" w:cstheme="majorHAnsi"/>
          <w:highlight w:val="yellow"/>
        </w:rPr>
        <w:t>ing</w:t>
      </w:r>
      <w:r w:rsidR="008C087A" w:rsidRPr="00D24249">
        <w:rPr>
          <w:rFonts w:asciiTheme="majorHAnsi" w:hAnsiTheme="majorHAnsi" w:cstheme="majorHAnsi"/>
          <w:highlight w:val="yellow"/>
        </w:rPr>
        <w:t xml:space="preserve"> </w:t>
      </w:r>
      <w:r w:rsidR="00E16F91" w:rsidRPr="00D24249">
        <w:rPr>
          <w:rFonts w:asciiTheme="majorHAnsi" w:hAnsiTheme="majorHAnsi" w:cstheme="majorHAnsi"/>
          <w:highlight w:val="yellow"/>
        </w:rPr>
        <w:t xml:space="preserve">it </w:t>
      </w:r>
      <w:r w:rsidR="008C087A" w:rsidRPr="00D24249">
        <w:rPr>
          <w:rFonts w:asciiTheme="majorHAnsi" w:hAnsiTheme="majorHAnsi" w:cstheme="majorHAnsi"/>
          <w:highlight w:val="yellow"/>
        </w:rPr>
        <w:t xml:space="preserve">on ice, homogenize </w:t>
      </w:r>
      <w:r w:rsidR="00E16F91" w:rsidRPr="00D24249">
        <w:rPr>
          <w:rFonts w:asciiTheme="majorHAnsi" w:hAnsiTheme="majorHAnsi" w:cstheme="majorHAnsi"/>
          <w:highlight w:val="yellow"/>
        </w:rPr>
        <w:t xml:space="preserve">the liver tissue </w:t>
      </w:r>
      <w:r w:rsidR="008C087A" w:rsidRPr="00D24249">
        <w:rPr>
          <w:rFonts w:asciiTheme="majorHAnsi" w:hAnsiTheme="majorHAnsi" w:cstheme="majorHAnsi"/>
          <w:highlight w:val="yellow"/>
        </w:rPr>
        <w:t>using</w:t>
      </w:r>
      <w:r w:rsidR="0061149A" w:rsidRPr="00D24249">
        <w:rPr>
          <w:rFonts w:asciiTheme="majorHAnsi" w:hAnsiTheme="majorHAnsi" w:cstheme="majorHAnsi"/>
          <w:highlight w:val="yellow"/>
        </w:rPr>
        <w:t xml:space="preserve"> a</w:t>
      </w:r>
      <w:r w:rsidR="008C087A" w:rsidRPr="00D24249">
        <w:rPr>
          <w:rFonts w:asciiTheme="majorHAnsi" w:hAnsiTheme="majorHAnsi" w:cstheme="majorHAnsi"/>
          <w:highlight w:val="yellow"/>
        </w:rPr>
        <w:t xml:space="preserve"> tissue homogenizer.</w:t>
      </w:r>
    </w:p>
    <w:p w14:paraId="383A1A5A" w14:textId="77777777" w:rsidR="00E16F91" w:rsidRPr="00D24249" w:rsidRDefault="00E16F9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764FEB70" w14:textId="5DC87FD3" w:rsidR="008C087A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bookmarkStart w:id="5" w:name="_Hlk79750431"/>
      <w:r w:rsidRPr="00D24249">
        <w:rPr>
          <w:rFonts w:asciiTheme="majorHAnsi" w:hAnsiTheme="majorHAnsi" w:cstheme="majorHAnsi"/>
          <w:highlight w:val="yellow"/>
        </w:rPr>
        <w:t>Transfer h</w:t>
      </w:r>
      <w:r w:rsidR="008C087A" w:rsidRPr="00D24249">
        <w:rPr>
          <w:rFonts w:asciiTheme="majorHAnsi" w:hAnsiTheme="majorHAnsi" w:cstheme="majorHAnsi"/>
          <w:highlight w:val="yellow"/>
        </w:rPr>
        <w:t>alf of</w:t>
      </w:r>
      <w:r w:rsidR="0061149A" w:rsidRPr="00D24249">
        <w:rPr>
          <w:rFonts w:asciiTheme="majorHAnsi" w:hAnsiTheme="majorHAnsi" w:cstheme="majorHAnsi"/>
          <w:highlight w:val="yellow"/>
        </w:rPr>
        <w:t xml:space="preserve"> the</w:t>
      </w:r>
      <w:r w:rsidR="008C087A" w:rsidRPr="00D24249">
        <w:rPr>
          <w:rFonts w:asciiTheme="majorHAnsi" w:hAnsiTheme="majorHAnsi" w:cstheme="majorHAnsi"/>
          <w:highlight w:val="yellow"/>
        </w:rPr>
        <w:t xml:space="preserve"> s</w:t>
      </w:r>
      <w:r w:rsidR="00E16F91" w:rsidRPr="00D24249">
        <w:rPr>
          <w:rFonts w:asciiTheme="majorHAnsi" w:hAnsiTheme="majorHAnsi" w:cstheme="majorHAnsi"/>
          <w:highlight w:val="yellow"/>
        </w:rPr>
        <w:t>uspension</w:t>
      </w:r>
      <w:r w:rsidR="008C087A" w:rsidRPr="00D24249">
        <w:rPr>
          <w:rFonts w:asciiTheme="majorHAnsi" w:hAnsiTheme="majorHAnsi" w:cstheme="majorHAnsi"/>
          <w:highlight w:val="yellow"/>
        </w:rPr>
        <w:t xml:space="preserve"> (3 mL) to a new tube</w:t>
      </w:r>
      <w:r w:rsidR="0061149A" w:rsidRPr="00D24249">
        <w:rPr>
          <w:rFonts w:asciiTheme="majorHAnsi" w:hAnsiTheme="majorHAnsi" w:cstheme="majorHAnsi"/>
          <w:highlight w:val="yellow"/>
        </w:rPr>
        <w:t xml:space="preserve"> and</w:t>
      </w:r>
      <w:r w:rsidR="008C087A" w:rsidRPr="00D24249">
        <w:rPr>
          <w:rFonts w:asciiTheme="majorHAnsi" w:hAnsiTheme="majorHAnsi" w:cstheme="majorHAnsi"/>
          <w:highlight w:val="yellow"/>
        </w:rPr>
        <w:t xml:space="preserve"> boil </w:t>
      </w:r>
      <w:r w:rsidR="0061149A" w:rsidRPr="00D24249">
        <w:rPr>
          <w:rFonts w:asciiTheme="majorHAnsi" w:hAnsiTheme="majorHAnsi" w:cstheme="majorHAnsi"/>
          <w:highlight w:val="yellow"/>
        </w:rPr>
        <w:t xml:space="preserve">for </w:t>
      </w:r>
      <w:r w:rsidR="008C087A" w:rsidRPr="00D24249">
        <w:rPr>
          <w:rFonts w:asciiTheme="majorHAnsi" w:hAnsiTheme="majorHAnsi" w:cstheme="majorHAnsi"/>
          <w:highlight w:val="yellow"/>
        </w:rPr>
        <w:t>10 min</w:t>
      </w:r>
      <w:r w:rsidR="00742E94" w:rsidRPr="00D24249">
        <w:rPr>
          <w:rFonts w:asciiTheme="majorHAnsi" w:hAnsiTheme="majorHAnsi" w:cstheme="majorHAnsi"/>
          <w:highlight w:val="yellow"/>
        </w:rPr>
        <w:t xml:space="preserve"> (shown to be optimal</w:t>
      </w:r>
      <w:r w:rsidR="008C5183" w:rsidRPr="00D24249">
        <w:rPr>
          <w:rFonts w:asciiTheme="majorHAnsi" w:hAnsiTheme="majorHAnsi" w:cstheme="majorHAnsi"/>
          <w:highlight w:val="yellow"/>
        </w:rPr>
        <w:t xml:space="preserve"> for glycogen structural studies</w:t>
      </w:r>
      <w:r w:rsidR="00742E94" w:rsidRPr="00D24249">
        <w:rPr>
          <w:rFonts w:asciiTheme="majorHAnsi" w:hAnsiTheme="majorHAnsi" w:cstheme="majorHAnsi"/>
          <w:highlight w:val="yellow"/>
        </w:rPr>
        <w:fldChar w:fldCharType="begin"/>
      </w:r>
      <w:r w:rsidR="00336B61" w:rsidRPr="00D24249">
        <w:rPr>
          <w:rFonts w:asciiTheme="majorHAnsi" w:hAnsiTheme="majorHAnsi" w:cstheme="majorHAnsi"/>
          <w:highlight w:val="yellow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42E94" w:rsidRPr="00D24249">
        <w:rPr>
          <w:rFonts w:asciiTheme="majorHAnsi" w:hAnsiTheme="majorHAnsi" w:cstheme="majorHAnsi"/>
          <w:highlight w:val="yellow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highlight w:val="yellow"/>
          <w:vertAlign w:val="superscript"/>
        </w:rPr>
        <w:t>21</w:t>
      </w:r>
      <w:r w:rsidR="00742E94" w:rsidRPr="00D24249">
        <w:rPr>
          <w:rFonts w:asciiTheme="majorHAnsi" w:hAnsiTheme="majorHAnsi" w:cstheme="majorHAnsi"/>
          <w:highlight w:val="yellow"/>
        </w:rPr>
        <w:fldChar w:fldCharType="end"/>
      </w:r>
      <w:r w:rsidR="00742E94" w:rsidRPr="00D24249">
        <w:rPr>
          <w:rFonts w:asciiTheme="majorHAnsi" w:hAnsiTheme="majorHAnsi" w:cstheme="majorHAnsi"/>
          <w:highlight w:val="yellow"/>
        </w:rPr>
        <w:t>)</w:t>
      </w:r>
      <w:r w:rsidR="008C087A" w:rsidRPr="00D24249">
        <w:rPr>
          <w:rFonts w:asciiTheme="majorHAnsi" w:hAnsiTheme="majorHAnsi" w:cstheme="majorHAnsi"/>
          <w:highlight w:val="yellow"/>
        </w:rPr>
        <w:t xml:space="preserve">. </w:t>
      </w:r>
      <w:r w:rsidRPr="00D24249">
        <w:rPr>
          <w:rFonts w:asciiTheme="majorHAnsi" w:hAnsiTheme="majorHAnsi" w:cstheme="majorHAnsi"/>
          <w:highlight w:val="yellow"/>
        </w:rPr>
        <w:t xml:space="preserve">Keep the </w:t>
      </w:r>
      <w:r w:rsidR="0061149A" w:rsidRPr="00D24249">
        <w:rPr>
          <w:rFonts w:asciiTheme="majorHAnsi" w:hAnsiTheme="majorHAnsi" w:cstheme="majorHAnsi"/>
          <w:highlight w:val="yellow"/>
        </w:rPr>
        <w:t>other h</w:t>
      </w:r>
      <w:r w:rsidR="008C087A" w:rsidRPr="00D24249">
        <w:rPr>
          <w:rFonts w:asciiTheme="majorHAnsi" w:hAnsiTheme="majorHAnsi" w:cstheme="majorHAnsi"/>
          <w:highlight w:val="yellow"/>
        </w:rPr>
        <w:t xml:space="preserve">alf of </w:t>
      </w:r>
      <w:r w:rsidR="0061149A" w:rsidRPr="00D24249">
        <w:rPr>
          <w:rFonts w:asciiTheme="majorHAnsi" w:hAnsiTheme="majorHAnsi" w:cstheme="majorHAnsi"/>
          <w:highlight w:val="yellow"/>
        </w:rPr>
        <w:t xml:space="preserve">the </w:t>
      </w:r>
      <w:r w:rsidR="008C087A" w:rsidRPr="00D24249">
        <w:rPr>
          <w:rFonts w:asciiTheme="majorHAnsi" w:hAnsiTheme="majorHAnsi" w:cstheme="majorHAnsi"/>
          <w:highlight w:val="yellow"/>
        </w:rPr>
        <w:t>s</w:t>
      </w:r>
      <w:r w:rsidR="00E16F91" w:rsidRPr="00D24249">
        <w:rPr>
          <w:rFonts w:asciiTheme="majorHAnsi" w:hAnsiTheme="majorHAnsi" w:cstheme="majorHAnsi"/>
          <w:highlight w:val="yellow"/>
        </w:rPr>
        <w:t>uspension</w:t>
      </w:r>
      <w:r w:rsidR="008C087A" w:rsidRPr="00D24249">
        <w:rPr>
          <w:rFonts w:asciiTheme="majorHAnsi" w:hAnsiTheme="majorHAnsi" w:cstheme="majorHAnsi"/>
          <w:highlight w:val="yellow"/>
        </w:rPr>
        <w:t xml:space="preserve"> (3 mL) on ice</w:t>
      </w:r>
      <w:r w:rsidR="008C5183" w:rsidRPr="00D24249">
        <w:rPr>
          <w:rFonts w:asciiTheme="majorHAnsi" w:hAnsiTheme="majorHAnsi" w:cstheme="majorHAnsi"/>
          <w:highlight w:val="yellow"/>
        </w:rPr>
        <w:t xml:space="preserve"> </w:t>
      </w:r>
      <w:bookmarkStart w:id="6" w:name="_Hlk79755693"/>
      <w:r w:rsidR="008C5183" w:rsidRPr="00D24249">
        <w:rPr>
          <w:rFonts w:asciiTheme="majorHAnsi" w:hAnsiTheme="majorHAnsi" w:cstheme="majorHAnsi"/>
          <w:highlight w:val="yellow"/>
        </w:rPr>
        <w:t>to</w:t>
      </w:r>
      <w:r w:rsidR="00D8082C" w:rsidRPr="00D24249">
        <w:rPr>
          <w:rFonts w:asciiTheme="majorHAnsi" w:hAnsiTheme="majorHAnsi" w:cstheme="majorHAnsi"/>
          <w:highlight w:val="yellow"/>
        </w:rPr>
        <w:t xml:space="preserve"> extract</w:t>
      </w:r>
      <w:r w:rsidR="008C5183" w:rsidRPr="00D24249">
        <w:rPr>
          <w:rFonts w:asciiTheme="majorHAnsi" w:hAnsiTheme="majorHAnsi" w:cstheme="majorHAnsi"/>
          <w:highlight w:val="yellow"/>
        </w:rPr>
        <w:t xml:space="preserve"> glycogen contain</w:t>
      </w:r>
      <w:r w:rsidR="00B843A3">
        <w:rPr>
          <w:rFonts w:asciiTheme="majorHAnsi" w:hAnsiTheme="majorHAnsi" w:cstheme="majorHAnsi"/>
          <w:highlight w:val="yellow"/>
        </w:rPr>
        <w:t>ing</w:t>
      </w:r>
      <w:r w:rsidR="008C5183" w:rsidRPr="00D24249">
        <w:rPr>
          <w:rFonts w:asciiTheme="majorHAnsi" w:hAnsiTheme="majorHAnsi" w:cstheme="majorHAnsi"/>
          <w:highlight w:val="yellow"/>
        </w:rPr>
        <w:t xml:space="preserve"> associated proteins that are not denatured</w:t>
      </w:r>
      <w:bookmarkEnd w:id="6"/>
      <w:r w:rsidR="008C087A" w:rsidRPr="00D24249">
        <w:rPr>
          <w:rFonts w:asciiTheme="majorHAnsi" w:hAnsiTheme="majorHAnsi" w:cstheme="majorHAnsi"/>
          <w:highlight w:val="yellow"/>
        </w:rPr>
        <w:t>.</w:t>
      </w:r>
    </w:p>
    <w:p w14:paraId="529ACF8E" w14:textId="77777777" w:rsidR="00E16F91" w:rsidRPr="00D24249" w:rsidRDefault="00E16F9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624EAD89" w14:textId="18FF9228" w:rsidR="008C087A" w:rsidRPr="00D24249" w:rsidRDefault="008C087A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N</w:t>
      </w:r>
      <w:r w:rsidR="00E16F91" w:rsidRPr="00D24249">
        <w:rPr>
          <w:rFonts w:asciiTheme="majorHAnsi" w:hAnsiTheme="majorHAnsi" w:cstheme="majorHAnsi"/>
        </w:rPr>
        <w:t>OTE</w:t>
      </w:r>
      <w:r w:rsidRPr="00D24249">
        <w:rPr>
          <w:rFonts w:asciiTheme="majorHAnsi" w:hAnsiTheme="majorHAnsi" w:cstheme="majorHAnsi"/>
        </w:rPr>
        <w:t xml:space="preserve">: </w:t>
      </w:r>
      <w:proofErr w:type="spellStart"/>
      <w:r w:rsidRPr="00D24249">
        <w:rPr>
          <w:rFonts w:asciiTheme="majorHAnsi" w:hAnsiTheme="majorHAnsi" w:cstheme="majorHAnsi"/>
        </w:rPr>
        <w:t>Unboiled</w:t>
      </w:r>
      <w:proofErr w:type="spellEnd"/>
      <w:r w:rsidRPr="00D24249">
        <w:rPr>
          <w:rFonts w:asciiTheme="majorHAnsi" w:hAnsiTheme="majorHAnsi" w:cstheme="majorHAnsi"/>
        </w:rPr>
        <w:t xml:space="preserve"> samples should always be kept on ice </w:t>
      </w:r>
      <w:r w:rsidR="0061149A" w:rsidRPr="00D24249">
        <w:rPr>
          <w:rFonts w:asciiTheme="majorHAnsi" w:hAnsiTheme="majorHAnsi" w:cstheme="majorHAnsi"/>
        </w:rPr>
        <w:t>during</w:t>
      </w:r>
      <w:r w:rsidRPr="00D24249">
        <w:rPr>
          <w:rFonts w:asciiTheme="majorHAnsi" w:hAnsiTheme="majorHAnsi" w:cstheme="majorHAnsi"/>
        </w:rPr>
        <w:t xml:space="preserve"> glycogen extraction steps. </w:t>
      </w:r>
      <w:r w:rsidR="008C5183" w:rsidRPr="00D24249">
        <w:rPr>
          <w:rFonts w:asciiTheme="majorHAnsi" w:hAnsiTheme="majorHAnsi" w:cstheme="majorHAnsi"/>
        </w:rPr>
        <w:t>If glycogen proteins are not important for study</w:t>
      </w:r>
      <w:r w:rsidR="00E16F91" w:rsidRPr="00D24249">
        <w:rPr>
          <w:rFonts w:asciiTheme="majorHAnsi" w:hAnsiTheme="majorHAnsi" w:cstheme="majorHAnsi"/>
        </w:rPr>
        <w:t>,</w:t>
      </w:r>
      <w:r w:rsidR="008C5183" w:rsidRPr="00D24249">
        <w:rPr>
          <w:rFonts w:asciiTheme="majorHAnsi" w:hAnsiTheme="majorHAnsi" w:cstheme="majorHAnsi"/>
        </w:rPr>
        <w:t xml:space="preserve"> the whole sample can undergo </w:t>
      </w:r>
      <w:r w:rsidR="00E16F91" w:rsidRPr="00D24249">
        <w:rPr>
          <w:rFonts w:asciiTheme="majorHAnsi" w:hAnsiTheme="majorHAnsi" w:cstheme="majorHAnsi"/>
        </w:rPr>
        <w:t>the</w:t>
      </w:r>
      <w:r w:rsidR="008C5183" w:rsidRPr="00D24249">
        <w:rPr>
          <w:rFonts w:asciiTheme="majorHAnsi" w:hAnsiTheme="majorHAnsi" w:cstheme="majorHAnsi"/>
        </w:rPr>
        <w:t xml:space="preserve"> 10 min boiling step.</w:t>
      </w:r>
    </w:p>
    <w:bookmarkEnd w:id="5"/>
    <w:p w14:paraId="7417AC8C" w14:textId="77777777" w:rsidR="00E16F91" w:rsidRPr="00D24249" w:rsidRDefault="00E16F9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eastAsia="Microsoft YaHei" w:hAnsiTheme="majorHAnsi" w:cstheme="majorHAnsi"/>
          <w:highlight w:val="yellow"/>
        </w:rPr>
      </w:pPr>
    </w:p>
    <w:p w14:paraId="18935002" w14:textId="6FE2CDC2" w:rsidR="008C087A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Remove an</w:t>
      </w:r>
      <w:r w:rsidR="008C087A" w:rsidRPr="00D24249">
        <w:rPr>
          <w:rFonts w:asciiTheme="majorHAnsi" w:hAnsiTheme="majorHAnsi" w:cstheme="majorHAnsi"/>
          <w:highlight w:val="yellow"/>
        </w:rPr>
        <w:t xml:space="preserve"> </w:t>
      </w:r>
      <w:r w:rsidR="00B61F95" w:rsidRPr="00D24249">
        <w:rPr>
          <w:rFonts w:asciiTheme="majorHAnsi" w:hAnsiTheme="majorHAnsi" w:cstheme="majorHAnsi"/>
          <w:highlight w:val="yellow"/>
        </w:rPr>
        <w:t>8</w:t>
      </w:r>
      <w:r w:rsidR="008C087A" w:rsidRPr="00D24249">
        <w:rPr>
          <w:rFonts w:asciiTheme="majorHAnsi" w:hAnsiTheme="majorHAnsi" w:cstheme="majorHAnsi"/>
          <w:highlight w:val="yellow"/>
        </w:rPr>
        <w:t xml:space="preserve"> μL </w:t>
      </w:r>
      <w:r w:rsidRPr="00D24249">
        <w:rPr>
          <w:rFonts w:asciiTheme="majorHAnsi" w:hAnsiTheme="majorHAnsi" w:cstheme="majorHAnsi"/>
          <w:highlight w:val="yellow"/>
        </w:rPr>
        <w:t>aliquot</w:t>
      </w:r>
      <w:r w:rsidR="008C087A" w:rsidRPr="00D24249">
        <w:rPr>
          <w:rFonts w:asciiTheme="majorHAnsi" w:hAnsiTheme="majorHAnsi" w:cstheme="majorHAnsi"/>
          <w:highlight w:val="yellow"/>
        </w:rPr>
        <w:t xml:space="preserve"> from each tube</w:t>
      </w:r>
      <w:r w:rsidR="00736C1E">
        <w:rPr>
          <w:rFonts w:asciiTheme="majorHAnsi" w:hAnsiTheme="majorHAnsi" w:cstheme="majorHAnsi"/>
          <w:highlight w:val="yellow"/>
        </w:rPr>
        <w:t>,</w:t>
      </w:r>
      <w:r w:rsidR="008C087A" w:rsidRPr="00D24249">
        <w:rPr>
          <w:rFonts w:asciiTheme="majorHAnsi" w:hAnsiTheme="majorHAnsi" w:cstheme="majorHAnsi"/>
          <w:highlight w:val="yellow"/>
        </w:rPr>
        <w:t xml:space="preserve"> k</w:t>
      </w:r>
      <w:r w:rsidRPr="00D24249">
        <w:rPr>
          <w:rFonts w:asciiTheme="majorHAnsi" w:hAnsiTheme="majorHAnsi" w:cstheme="majorHAnsi"/>
          <w:highlight w:val="yellow"/>
        </w:rPr>
        <w:t>eep</w:t>
      </w:r>
      <w:r w:rsidR="008C087A" w:rsidRPr="00D24249">
        <w:rPr>
          <w:rFonts w:asciiTheme="majorHAnsi" w:hAnsiTheme="majorHAnsi" w:cstheme="majorHAnsi"/>
          <w:highlight w:val="yellow"/>
        </w:rPr>
        <w:t xml:space="preserve"> </w:t>
      </w:r>
      <w:r w:rsidR="00E16F91" w:rsidRPr="00D24249">
        <w:rPr>
          <w:rFonts w:asciiTheme="majorHAnsi" w:hAnsiTheme="majorHAnsi" w:cstheme="majorHAnsi"/>
          <w:highlight w:val="yellow"/>
        </w:rPr>
        <w:t xml:space="preserve">the aliquots </w:t>
      </w:r>
      <w:r w:rsidR="008C087A" w:rsidRPr="00D24249">
        <w:rPr>
          <w:rFonts w:asciiTheme="majorHAnsi" w:hAnsiTheme="majorHAnsi" w:cstheme="majorHAnsi"/>
          <w:highlight w:val="yellow"/>
        </w:rPr>
        <w:t>on ice</w:t>
      </w:r>
      <w:r w:rsidR="00736C1E">
        <w:rPr>
          <w:rFonts w:asciiTheme="majorHAnsi" w:hAnsiTheme="majorHAnsi" w:cstheme="majorHAnsi"/>
          <w:highlight w:val="yellow"/>
        </w:rPr>
        <w:t>,</w:t>
      </w:r>
      <w:r w:rsidR="003614C3" w:rsidRPr="00D24249">
        <w:rPr>
          <w:rFonts w:asciiTheme="majorHAnsi" w:hAnsiTheme="majorHAnsi" w:cstheme="majorHAnsi"/>
          <w:highlight w:val="yellow"/>
        </w:rPr>
        <w:t xml:space="preserve"> and</w:t>
      </w:r>
      <w:r w:rsidRPr="00D24249">
        <w:rPr>
          <w:rFonts w:asciiTheme="majorHAnsi" w:hAnsiTheme="majorHAnsi" w:cstheme="majorHAnsi"/>
          <w:highlight w:val="yellow"/>
        </w:rPr>
        <w:t xml:space="preserve"> use</w:t>
      </w:r>
      <w:r w:rsidR="003614C3" w:rsidRPr="00D24249">
        <w:rPr>
          <w:rFonts w:asciiTheme="majorHAnsi" w:hAnsiTheme="majorHAnsi" w:cstheme="majorHAnsi"/>
          <w:highlight w:val="yellow"/>
        </w:rPr>
        <w:t xml:space="preserve"> them</w:t>
      </w:r>
      <w:r w:rsidRPr="00D24249">
        <w:rPr>
          <w:rFonts w:asciiTheme="majorHAnsi" w:hAnsiTheme="majorHAnsi" w:cstheme="majorHAnsi"/>
          <w:highlight w:val="yellow"/>
        </w:rPr>
        <w:t xml:space="preserve"> for </w:t>
      </w:r>
      <w:r w:rsidR="0061149A" w:rsidRPr="00D24249">
        <w:rPr>
          <w:rFonts w:asciiTheme="majorHAnsi" w:hAnsiTheme="majorHAnsi" w:cstheme="majorHAnsi"/>
          <w:highlight w:val="yellow"/>
        </w:rPr>
        <w:t xml:space="preserve">the </w:t>
      </w:r>
      <w:r w:rsidR="008C087A" w:rsidRPr="00D24249">
        <w:rPr>
          <w:rFonts w:asciiTheme="majorHAnsi" w:hAnsiTheme="majorHAnsi" w:cstheme="majorHAnsi"/>
          <w:highlight w:val="yellow"/>
        </w:rPr>
        <w:t xml:space="preserve">glycogen content </w:t>
      </w:r>
      <w:r w:rsidR="00B61F95" w:rsidRPr="00D24249">
        <w:rPr>
          <w:rFonts w:asciiTheme="majorHAnsi" w:hAnsiTheme="majorHAnsi" w:cstheme="majorHAnsi"/>
          <w:highlight w:val="yellow"/>
        </w:rPr>
        <w:t>determination</w:t>
      </w:r>
      <w:r w:rsidR="0061149A" w:rsidRPr="00D24249">
        <w:rPr>
          <w:rFonts w:asciiTheme="majorHAnsi" w:hAnsiTheme="majorHAnsi" w:cstheme="majorHAnsi"/>
          <w:highlight w:val="yellow"/>
        </w:rPr>
        <w:t xml:space="preserve"> </w:t>
      </w:r>
      <w:r w:rsidR="003614C3" w:rsidRPr="00D24249">
        <w:rPr>
          <w:rFonts w:asciiTheme="majorHAnsi" w:hAnsiTheme="majorHAnsi" w:cstheme="majorHAnsi"/>
          <w:highlight w:val="yellow"/>
        </w:rPr>
        <w:t>(</w:t>
      </w:r>
      <w:r w:rsidR="0061149A" w:rsidRPr="00D24249">
        <w:rPr>
          <w:rFonts w:asciiTheme="majorHAnsi" w:hAnsiTheme="majorHAnsi" w:cstheme="majorHAnsi"/>
          <w:highlight w:val="yellow"/>
        </w:rPr>
        <w:t xml:space="preserve">see </w:t>
      </w:r>
      <w:r w:rsidR="00B61F95" w:rsidRPr="00D24249">
        <w:rPr>
          <w:rFonts w:asciiTheme="majorHAnsi" w:hAnsiTheme="majorHAnsi" w:cstheme="majorHAnsi"/>
          <w:highlight w:val="yellow"/>
        </w:rPr>
        <w:t>s</w:t>
      </w:r>
      <w:r w:rsidR="003614C3" w:rsidRPr="00D24249">
        <w:rPr>
          <w:rFonts w:asciiTheme="majorHAnsi" w:hAnsiTheme="majorHAnsi" w:cstheme="majorHAnsi"/>
          <w:highlight w:val="yellow"/>
        </w:rPr>
        <w:t>ection</w:t>
      </w:r>
      <w:r w:rsidR="00B61F95" w:rsidRPr="00D24249">
        <w:rPr>
          <w:rFonts w:asciiTheme="majorHAnsi" w:hAnsiTheme="majorHAnsi" w:cstheme="majorHAnsi"/>
          <w:highlight w:val="yellow"/>
        </w:rPr>
        <w:t xml:space="preserve"> 4</w:t>
      </w:r>
      <w:r w:rsidR="003614C3" w:rsidRPr="00D24249">
        <w:rPr>
          <w:rFonts w:asciiTheme="majorHAnsi" w:hAnsiTheme="majorHAnsi" w:cstheme="majorHAnsi"/>
          <w:highlight w:val="yellow"/>
        </w:rPr>
        <w:t>)</w:t>
      </w:r>
      <w:r w:rsidR="008C087A" w:rsidRPr="00D24249">
        <w:rPr>
          <w:rFonts w:asciiTheme="majorHAnsi" w:hAnsiTheme="majorHAnsi" w:cstheme="majorHAnsi"/>
          <w:highlight w:val="yellow"/>
        </w:rPr>
        <w:t>.</w:t>
      </w:r>
    </w:p>
    <w:p w14:paraId="030BDD85" w14:textId="77777777" w:rsidR="003614C3" w:rsidRPr="00D24249" w:rsidRDefault="003614C3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7AE65537" w14:textId="72C8B828" w:rsidR="008C087A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C</w:t>
      </w:r>
      <w:r w:rsidR="008C087A" w:rsidRPr="00D24249">
        <w:rPr>
          <w:rFonts w:asciiTheme="majorHAnsi" w:hAnsiTheme="majorHAnsi" w:cstheme="majorHAnsi"/>
          <w:highlight w:val="yellow"/>
        </w:rPr>
        <w:t xml:space="preserve">entrifuge </w:t>
      </w:r>
      <w:r w:rsidR="003614C3" w:rsidRPr="00D24249">
        <w:rPr>
          <w:rFonts w:asciiTheme="majorHAnsi" w:hAnsiTheme="majorHAnsi" w:cstheme="majorHAnsi"/>
          <w:highlight w:val="yellow"/>
        </w:rPr>
        <w:t xml:space="preserve">the </w:t>
      </w:r>
      <w:r w:rsidR="008F35E4" w:rsidRPr="00D24249">
        <w:rPr>
          <w:rFonts w:asciiTheme="majorHAnsi" w:hAnsiTheme="majorHAnsi" w:cstheme="majorHAnsi"/>
          <w:highlight w:val="yellow"/>
        </w:rPr>
        <w:t>remaining s</w:t>
      </w:r>
      <w:r w:rsidR="003614C3" w:rsidRPr="00D24249">
        <w:rPr>
          <w:rFonts w:asciiTheme="majorHAnsi" w:hAnsiTheme="majorHAnsi" w:cstheme="majorHAnsi"/>
          <w:highlight w:val="yellow"/>
        </w:rPr>
        <w:t>uspension</w:t>
      </w:r>
      <w:r w:rsidR="008F35E4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at 6</w:t>
      </w:r>
      <w:r w:rsidR="003614C3" w:rsidRPr="00D24249">
        <w:rPr>
          <w:rFonts w:asciiTheme="majorHAnsi" w:hAnsiTheme="majorHAnsi" w:cstheme="majorHAnsi"/>
          <w:highlight w:val="yellow"/>
        </w:rPr>
        <w:t>,</w:t>
      </w:r>
      <w:r w:rsidR="008C087A" w:rsidRPr="00D24249">
        <w:rPr>
          <w:rFonts w:asciiTheme="majorHAnsi" w:hAnsiTheme="majorHAnsi" w:cstheme="majorHAnsi"/>
          <w:highlight w:val="yellow"/>
        </w:rPr>
        <w:t xml:space="preserve">000 × </w:t>
      </w:r>
      <w:r w:rsidR="008C087A" w:rsidRPr="00D24249">
        <w:rPr>
          <w:rFonts w:asciiTheme="majorHAnsi" w:hAnsiTheme="majorHAnsi" w:cstheme="majorHAnsi"/>
          <w:i/>
          <w:highlight w:val="yellow"/>
        </w:rPr>
        <w:t>g</w:t>
      </w:r>
      <w:r w:rsidR="008C087A" w:rsidRPr="00D24249">
        <w:rPr>
          <w:rFonts w:asciiTheme="majorHAnsi" w:hAnsiTheme="majorHAnsi" w:cstheme="majorHAnsi"/>
          <w:highlight w:val="yellow"/>
        </w:rPr>
        <w:t xml:space="preserve"> for 10 min at 4 °C</w:t>
      </w:r>
      <w:r w:rsidR="008B13C9" w:rsidRPr="00D24249">
        <w:rPr>
          <w:rFonts w:asciiTheme="majorHAnsi" w:hAnsiTheme="majorHAnsi" w:cstheme="majorHAnsi"/>
          <w:highlight w:val="yellow"/>
        </w:rPr>
        <w:t xml:space="preserve">. </w:t>
      </w:r>
    </w:p>
    <w:p w14:paraId="69C3FE3A" w14:textId="77777777" w:rsidR="003614C3" w:rsidRPr="00D24249" w:rsidRDefault="003614C3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237D80D4" w14:textId="5394DD22" w:rsidR="008C087A" w:rsidRPr="00D24249" w:rsidRDefault="008F35E4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bookmarkStart w:id="7" w:name="_Hlk79750688"/>
      <w:r w:rsidRPr="00D24249">
        <w:rPr>
          <w:rFonts w:asciiTheme="majorHAnsi" w:hAnsiTheme="majorHAnsi" w:cstheme="majorHAnsi"/>
          <w:highlight w:val="yellow"/>
        </w:rPr>
        <w:t>T</w:t>
      </w:r>
      <w:r w:rsidR="008C087A" w:rsidRPr="00D24249">
        <w:rPr>
          <w:rFonts w:asciiTheme="majorHAnsi" w:hAnsiTheme="majorHAnsi" w:cstheme="majorHAnsi"/>
          <w:highlight w:val="yellow"/>
        </w:rPr>
        <w:t>ransfer</w:t>
      </w:r>
      <w:r w:rsidRPr="00D24249">
        <w:rPr>
          <w:rFonts w:asciiTheme="majorHAnsi" w:hAnsiTheme="majorHAnsi" w:cstheme="majorHAnsi"/>
          <w:highlight w:val="yellow"/>
        </w:rPr>
        <w:t xml:space="preserve"> </w:t>
      </w:r>
      <w:r w:rsidR="003614C3" w:rsidRPr="00D24249">
        <w:rPr>
          <w:rFonts w:asciiTheme="majorHAnsi" w:hAnsiTheme="majorHAnsi" w:cstheme="majorHAnsi"/>
          <w:highlight w:val="yellow"/>
        </w:rPr>
        <w:t xml:space="preserve">the </w:t>
      </w:r>
      <w:r w:rsidRPr="00D24249">
        <w:rPr>
          <w:rFonts w:asciiTheme="majorHAnsi" w:hAnsiTheme="majorHAnsi" w:cstheme="majorHAnsi"/>
          <w:highlight w:val="yellow"/>
        </w:rPr>
        <w:t>supernatants</w:t>
      </w:r>
      <w:r w:rsidR="008C087A" w:rsidRPr="00D24249">
        <w:rPr>
          <w:rFonts w:asciiTheme="majorHAnsi" w:hAnsiTheme="majorHAnsi" w:cstheme="majorHAnsi"/>
          <w:highlight w:val="yellow"/>
        </w:rPr>
        <w:t xml:space="preserve"> to ultracentrifuge tubes, </w:t>
      </w:r>
      <w:r w:rsidR="003614C3" w:rsidRPr="00D24249">
        <w:rPr>
          <w:rFonts w:asciiTheme="majorHAnsi" w:hAnsiTheme="majorHAnsi" w:cstheme="majorHAnsi"/>
          <w:highlight w:val="yellow"/>
        </w:rPr>
        <w:t>and</w:t>
      </w:r>
      <w:r w:rsidR="008C087A" w:rsidRPr="00D24249">
        <w:rPr>
          <w:rFonts w:asciiTheme="majorHAnsi" w:hAnsiTheme="majorHAnsi" w:cstheme="majorHAnsi"/>
          <w:highlight w:val="yellow"/>
        </w:rPr>
        <w:t xml:space="preserve"> centrifuge </w:t>
      </w:r>
      <w:r w:rsidR="003614C3" w:rsidRPr="00D24249">
        <w:rPr>
          <w:rFonts w:asciiTheme="majorHAnsi" w:hAnsiTheme="majorHAnsi" w:cstheme="majorHAnsi"/>
          <w:highlight w:val="yellow"/>
        </w:rPr>
        <w:t xml:space="preserve">them </w:t>
      </w:r>
      <w:r w:rsidR="008C087A" w:rsidRPr="00D24249">
        <w:rPr>
          <w:rFonts w:asciiTheme="majorHAnsi" w:hAnsiTheme="majorHAnsi" w:cstheme="majorHAnsi"/>
          <w:highlight w:val="yellow"/>
        </w:rPr>
        <w:t>at 3.6 × 10</w:t>
      </w:r>
      <w:r w:rsidR="008C087A" w:rsidRPr="00D24249">
        <w:rPr>
          <w:rFonts w:asciiTheme="majorHAnsi" w:hAnsiTheme="majorHAnsi" w:cstheme="majorHAnsi"/>
          <w:highlight w:val="yellow"/>
          <w:vertAlign w:val="superscript"/>
        </w:rPr>
        <w:t>5</w:t>
      </w:r>
      <w:r w:rsidR="007E7460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i/>
          <w:highlight w:val="yellow"/>
        </w:rPr>
        <w:t>g</w:t>
      </w:r>
      <w:r w:rsidR="008C087A" w:rsidRPr="00D24249">
        <w:rPr>
          <w:rFonts w:asciiTheme="majorHAnsi" w:hAnsiTheme="majorHAnsi" w:cstheme="majorHAnsi"/>
          <w:highlight w:val="yellow"/>
        </w:rPr>
        <w:t xml:space="preserve"> for </w:t>
      </w:r>
      <w:r w:rsidR="008645B1" w:rsidRPr="00D24249">
        <w:rPr>
          <w:rFonts w:asciiTheme="majorHAnsi" w:hAnsiTheme="majorHAnsi" w:cstheme="majorHAnsi"/>
          <w:highlight w:val="yellow"/>
        </w:rPr>
        <w:t>90</w:t>
      </w:r>
      <w:r w:rsidR="008C087A" w:rsidRPr="00D24249">
        <w:rPr>
          <w:rFonts w:asciiTheme="majorHAnsi" w:hAnsiTheme="majorHAnsi" w:cstheme="majorHAnsi"/>
          <w:highlight w:val="yellow"/>
        </w:rPr>
        <w:t xml:space="preserve"> min at 4 °C.</w:t>
      </w:r>
      <w:bookmarkEnd w:id="7"/>
      <w:r w:rsidR="008C087A" w:rsidRPr="00D24249">
        <w:rPr>
          <w:rFonts w:asciiTheme="majorHAnsi" w:hAnsiTheme="majorHAnsi" w:cstheme="majorHAnsi"/>
          <w:highlight w:val="yellow"/>
        </w:rPr>
        <w:tab/>
      </w:r>
      <w:r w:rsidR="008C087A" w:rsidRPr="00D24249">
        <w:rPr>
          <w:rFonts w:asciiTheme="majorHAnsi" w:hAnsiTheme="majorHAnsi" w:cstheme="majorHAnsi"/>
          <w:highlight w:val="yellow"/>
        </w:rPr>
        <w:tab/>
      </w:r>
    </w:p>
    <w:p w14:paraId="09AEE72F" w14:textId="77777777" w:rsidR="00D36568" w:rsidRPr="00D24249" w:rsidRDefault="00D36568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4F806194" w14:textId="10F446BC" w:rsidR="00D65E87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Discard the remaining supernatants</w:t>
      </w:r>
      <w:r w:rsidR="003B78AA" w:rsidRPr="00D24249">
        <w:rPr>
          <w:rFonts w:asciiTheme="majorHAnsi" w:hAnsiTheme="majorHAnsi" w:cstheme="majorHAnsi"/>
          <w:highlight w:val="yellow"/>
        </w:rPr>
        <w:t xml:space="preserve"> and resuspend</w:t>
      </w:r>
      <w:r w:rsidRPr="00D24249">
        <w:rPr>
          <w:rFonts w:asciiTheme="majorHAnsi" w:hAnsiTheme="majorHAnsi" w:cstheme="majorHAnsi"/>
          <w:highlight w:val="yellow"/>
        </w:rPr>
        <w:t xml:space="preserve"> the pellets in </w:t>
      </w:r>
      <w:r w:rsidR="00465B74" w:rsidRPr="00D24249">
        <w:rPr>
          <w:rFonts w:asciiTheme="majorHAnsi" w:hAnsiTheme="majorHAnsi" w:cstheme="majorHAnsi"/>
          <w:highlight w:val="yellow"/>
        </w:rPr>
        <w:t>1</w:t>
      </w:r>
      <w:r w:rsidRPr="00D24249">
        <w:rPr>
          <w:rFonts w:asciiTheme="majorHAnsi" w:hAnsiTheme="majorHAnsi" w:cstheme="majorHAnsi"/>
          <w:highlight w:val="yellow"/>
        </w:rPr>
        <w:t xml:space="preserve">.5 mL </w:t>
      </w:r>
      <w:r w:rsidR="007E7460" w:rsidRPr="00D24249">
        <w:rPr>
          <w:rFonts w:asciiTheme="majorHAnsi" w:hAnsiTheme="majorHAnsi" w:cstheme="majorHAnsi"/>
          <w:highlight w:val="yellow"/>
        </w:rPr>
        <w:t xml:space="preserve">of </w:t>
      </w:r>
      <w:r w:rsidRPr="00D24249">
        <w:rPr>
          <w:rFonts w:asciiTheme="majorHAnsi" w:hAnsiTheme="majorHAnsi" w:cstheme="majorHAnsi"/>
          <w:highlight w:val="yellow"/>
        </w:rPr>
        <w:t>glycogen isolation buffer</w:t>
      </w:r>
      <w:r w:rsidR="00465B74" w:rsidRPr="00D24249">
        <w:rPr>
          <w:rFonts w:asciiTheme="majorHAnsi" w:hAnsiTheme="majorHAnsi" w:cstheme="majorHAnsi"/>
          <w:highlight w:val="yellow"/>
        </w:rPr>
        <w:t>.</w:t>
      </w:r>
    </w:p>
    <w:p w14:paraId="15E79A31" w14:textId="77777777" w:rsidR="00D36568" w:rsidRPr="00D24249" w:rsidRDefault="00D36568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377EC24A" w14:textId="7F0AE81C" w:rsidR="00D65E87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L</w:t>
      </w:r>
      <w:r w:rsidR="008C087A" w:rsidRPr="00D24249">
        <w:rPr>
          <w:rFonts w:asciiTheme="majorHAnsi" w:hAnsiTheme="majorHAnsi" w:cstheme="majorHAnsi"/>
          <w:highlight w:val="yellow"/>
        </w:rPr>
        <w:t>ayer</w:t>
      </w:r>
      <w:r w:rsidRPr="00D24249">
        <w:rPr>
          <w:rFonts w:asciiTheme="majorHAnsi" w:hAnsiTheme="majorHAnsi" w:cstheme="majorHAnsi"/>
          <w:highlight w:val="yellow"/>
        </w:rPr>
        <w:t xml:space="preserve"> the samples</w:t>
      </w:r>
      <w:r w:rsidR="008C087A" w:rsidRPr="00D24249">
        <w:rPr>
          <w:rFonts w:asciiTheme="majorHAnsi" w:hAnsiTheme="majorHAnsi" w:cstheme="majorHAnsi"/>
          <w:highlight w:val="yellow"/>
        </w:rPr>
        <w:t xml:space="preserve"> over 1.5 mL of 30%</w:t>
      </w:r>
      <w:r w:rsidR="00465B74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sucrose solution in 4 mL ultracentrifuge tubes</w:t>
      </w:r>
      <w:r w:rsidR="00736C1E">
        <w:rPr>
          <w:rFonts w:asciiTheme="majorHAnsi" w:hAnsiTheme="majorHAnsi" w:cstheme="majorHAnsi"/>
          <w:highlight w:val="yellow"/>
        </w:rPr>
        <w:t xml:space="preserve"> </w:t>
      </w:r>
      <w:r w:rsidR="00D36568" w:rsidRPr="00D24249">
        <w:rPr>
          <w:rFonts w:asciiTheme="majorHAnsi" w:hAnsiTheme="majorHAnsi" w:cstheme="majorHAnsi"/>
          <w:highlight w:val="yellow"/>
        </w:rPr>
        <w:t>and</w:t>
      </w:r>
      <w:r w:rsidR="008C087A" w:rsidRPr="00D24249">
        <w:rPr>
          <w:rFonts w:asciiTheme="majorHAnsi" w:hAnsiTheme="majorHAnsi" w:cstheme="majorHAnsi"/>
          <w:highlight w:val="yellow"/>
        </w:rPr>
        <w:t xml:space="preserve"> centrifuge at 3.6 × 10</w:t>
      </w:r>
      <w:r w:rsidR="008C087A" w:rsidRPr="00D24249">
        <w:rPr>
          <w:rFonts w:asciiTheme="majorHAnsi" w:hAnsiTheme="majorHAnsi" w:cstheme="majorHAnsi"/>
          <w:highlight w:val="yellow"/>
          <w:vertAlign w:val="superscript"/>
        </w:rPr>
        <w:t>5</w:t>
      </w:r>
      <w:r w:rsidR="007E7460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i/>
          <w:highlight w:val="yellow"/>
        </w:rPr>
        <w:t>g</w:t>
      </w:r>
      <w:r w:rsidR="008C087A" w:rsidRPr="00D24249">
        <w:rPr>
          <w:rFonts w:asciiTheme="majorHAnsi" w:hAnsiTheme="majorHAnsi" w:cstheme="majorHAnsi"/>
          <w:highlight w:val="yellow"/>
        </w:rPr>
        <w:t xml:space="preserve"> for </w:t>
      </w:r>
      <w:r w:rsidR="00675C91" w:rsidRPr="00D24249">
        <w:rPr>
          <w:rFonts w:asciiTheme="majorHAnsi" w:hAnsiTheme="majorHAnsi" w:cstheme="majorHAnsi"/>
          <w:highlight w:val="yellow"/>
        </w:rPr>
        <w:t>2</w:t>
      </w:r>
      <w:r w:rsidR="008C087A" w:rsidRPr="00D24249">
        <w:rPr>
          <w:rFonts w:asciiTheme="majorHAnsi" w:hAnsiTheme="majorHAnsi" w:cstheme="majorHAnsi"/>
          <w:highlight w:val="yellow"/>
        </w:rPr>
        <w:t xml:space="preserve"> h</w:t>
      </w:r>
      <w:r w:rsidR="0036622E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at 4 °C.</w:t>
      </w:r>
    </w:p>
    <w:p w14:paraId="03B5FA00" w14:textId="77777777" w:rsidR="00D36568" w:rsidRPr="00D24249" w:rsidRDefault="00D36568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260AE5FA" w14:textId="4EEAE787" w:rsidR="00D15836" w:rsidRPr="00D24249" w:rsidRDefault="008C087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Discard the remaining supernatants</w:t>
      </w:r>
      <w:r w:rsidR="003B78AA" w:rsidRPr="00D24249">
        <w:rPr>
          <w:rFonts w:asciiTheme="majorHAnsi" w:hAnsiTheme="majorHAnsi" w:cstheme="majorHAnsi"/>
          <w:highlight w:val="yellow"/>
        </w:rPr>
        <w:t xml:space="preserve"> and resuspend</w:t>
      </w:r>
      <w:r w:rsidRPr="00D24249">
        <w:rPr>
          <w:rFonts w:asciiTheme="majorHAnsi" w:hAnsiTheme="majorHAnsi" w:cstheme="majorHAnsi"/>
          <w:highlight w:val="yellow"/>
        </w:rPr>
        <w:t xml:space="preserve"> the pellets in 200 μL of deionized water.</w:t>
      </w:r>
    </w:p>
    <w:p w14:paraId="774479C9" w14:textId="77777777" w:rsidR="00D36568" w:rsidRPr="00D24249" w:rsidRDefault="00D36568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6AA7FFD5" w14:textId="639854D0" w:rsidR="00D65E87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 xml:space="preserve">Add </w:t>
      </w:r>
      <w:r w:rsidR="008E6282" w:rsidRPr="00D24249">
        <w:rPr>
          <w:rFonts w:asciiTheme="majorHAnsi" w:hAnsiTheme="majorHAnsi" w:cstheme="majorHAnsi"/>
          <w:highlight w:val="yellow"/>
        </w:rPr>
        <w:t>800</w:t>
      </w:r>
      <w:r w:rsidR="008C087A" w:rsidRPr="00D24249">
        <w:rPr>
          <w:rFonts w:asciiTheme="majorHAnsi" w:hAnsiTheme="majorHAnsi" w:cstheme="majorHAnsi"/>
          <w:highlight w:val="yellow"/>
        </w:rPr>
        <w:t xml:space="preserve"> μL </w:t>
      </w:r>
      <w:r w:rsidR="00B61F95" w:rsidRPr="00D24249">
        <w:rPr>
          <w:rFonts w:asciiTheme="majorHAnsi" w:hAnsiTheme="majorHAnsi" w:cstheme="majorHAnsi"/>
          <w:highlight w:val="yellow"/>
        </w:rPr>
        <w:t xml:space="preserve">of </w:t>
      </w:r>
      <w:r w:rsidR="008C087A" w:rsidRPr="00D24249">
        <w:rPr>
          <w:rFonts w:asciiTheme="majorHAnsi" w:hAnsiTheme="majorHAnsi" w:cstheme="majorHAnsi"/>
          <w:highlight w:val="yellow"/>
        </w:rPr>
        <w:t>absolute ethanol</w:t>
      </w:r>
      <w:r w:rsidR="007E7460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to the s</w:t>
      </w:r>
      <w:r w:rsidR="00D36568" w:rsidRPr="00D24249">
        <w:rPr>
          <w:rFonts w:asciiTheme="majorHAnsi" w:hAnsiTheme="majorHAnsi" w:cstheme="majorHAnsi"/>
          <w:highlight w:val="yellow"/>
        </w:rPr>
        <w:t>uspensions</w:t>
      </w:r>
      <w:r w:rsidR="00D8082C" w:rsidRPr="00D24249">
        <w:rPr>
          <w:rFonts w:asciiTheme="majorHAnsi" w:hAnsiTheme="majorHAnsi" w:cstheme="majorHAnsi"/>
          <w:highlight w:val="yellow"/>
        </w:rPr>
        <w:t xml:space="preserve"> and mix well</w:t>
      </w:r>
      <w:r w:rsidR="008C087A" w:rsidRPr="00D24249">
        <w:rPr>
          <w:rFonts w:asciiTheme="majorHAnsi" w:hAnsiTheme="majorHAnsi" w:cstheme="majorHAnsi"/>
          <w:highlight w:val="yellow"/>
        </w:rPr>
        <w:t xml:space="preserve"> to precipitate glycogen</w:t>
      </w:r>
      <w:r w:rsidR="00D84254" w:rsidRPr="00D24249">
        <w:rPr>
          <w:rFonts w:asciiTheme="majorHAnsi" w:hAnsiTheme="majorHAnsi" w:cstheme="majorHAnsi"/>
          <w:highlight w:val="yellow"/>
        </w:rPr>
        <w:fldChar w:fldCharType="begin"/>
      </w:r>
      <w:r w:rsidR="00336B61" w:rsidRPr="00D24249">
        <w:rPr>
          <w:rFonts w:asciiTheme="majorHAnsi" w:hAnsiTheme="majorHAnsi" w:cstheme="majorHAnsi"/>
          <w:highlight w:val="yellow"/>
        </w:rPr>
        <w:instrText xml:space="preserve"> ADDIN EN.CITE &lt;EndNote&gt;&lt;Cite&gt;&lt;Author&gt;Shokri-Afra&lt;/Author&gt;&lt;Year&gt;2016&lt;/Year&gt;&lt;RecNum&gt;38&lt;/RecNum&gt;&lt;DisplayText&gt;&lt;style face="superscript"&gt;23,24&lt;/style&gt;&lt;/DisplayText&gt;&lt;record&gt;&lt;rec-number&gt;38&lt;/rec-number&gt;&lt;foreign-keys&gt;&lt;key app="EN" db-id="ezapteprqrdxr1ezdr45022axrrrzp5avaxw" timestamp="1628264818"&gt;38&lt;/key&gt;&lt;/foreign-keys&gt;&lt;ref-type name="Journal Article"&gt;17&lt;/ref-type&gt;&lt;contributors&gt;&lt;authors&gt;&lt;author&gt;Shokri-Afra, H.&lt;/author&gt;&lt;author&gt;Ostovar-Ravari, A.&lt;/author&gt;&lt;author&gt;Rasouli, M.&lt;/author&gt;&lt;/authors&gt;&lt;/contributors&gt;&lt;titles&gt;&lt;title&gt;Improvement of the classical assay method for liver glycogen fractions: ASG is the main and metabolic active fraction&lt;/title&gt;&lt;secondary-title&gt;European review for medical and pharmacological sciences&lt;/secondary-title&gt;&lt;/titles&gt;&lt;periodical&gt;&lt;full-title&gt;European review for medical and pharmacological sciences&lt;/full-title&gt;&lt;/periodical&gt;&lt;pages&gt;4328-4336&lt;/pages&gt;&lt;volume&gt;20&lt;/volume&gt;&lt;dates&gt;&lt;year&gt;2016&lt;/year&gt;&lt;pub-dates&gt;&lt;date&gt;10/01&lt;/date&gt;&lt;/pub-dates&gt;&lt;/dates&gt;&lt;urls&gt;&lt;/urls&gt;&lt;/record&gt;&lt;/Cite&gt;&lt;Cite&gt;&lt;Author&gt;Kerly&lt;/Author&gt;&lt;Year&gt;1930&lt;/Year&gt;&lt;RecNum&gt;39&lt;/RecNum&gt;&lt;record&gt;&lt;rec-number&gt;39&lt;/rec-number&gt;&lt;foreign-keys&gt;&lt;key app="EN" db-id="ezapteprqrdxr1ezdr45022axrrrzp5avaxw" timestamp="1628264820"&gt;39&lt;/key&gt;&lt;/foreign-keys&gt;&lt;ref-type name="Journal Article"&gt;17&lt;/ref-type&gt;&lt;contributors&gt;&lt;authors&gt;&lt;author&gt;Kerly, Max&lt;/author&gt;&lt;/authors&gt;&lt;/contributors&gt;&lt;titles&gt;&lt;title&gt;The solubility of glycogen&lt;/title&gt;&lt;secondary-title&gt;The Biochemical journal&lt;/secondary-title&gt;&lt;/titles&gt;&lt;periodical&gt;&lt;full-title&gt;The Biochemical journal&lt;/full-title&gt;&lt;/periodical&gt;&lt;pages&gt;67-76&lt;/pages&gt;&lt;volume&gt;24&lt;/volume&gt;&lt;dates&gt;&lt;year&gt;1930&lt;/year&gt;&lt;pub-dates&gt;&lt;date&gt;02/01&lt;/date&gt;&lt;/pub-dates&gt;&lt;/dates&gt;&lt;urls&gt;&lt;/urls&gt;&lt;/record&gt;&lt;/Cite&gt;&lt;/EndNote&gt;</w:instrText>
      </w:r>
      <w:r w:rsidR="00D84254" w:rsidRPr="00D24249">
        <w:rPr>
          <w:rFonts w:asciiTheme="majorHAnsi" w:hAnsiTheme="majorHAnsi" w:cstheme="majorHAnsi"/>
          <w:highlight w:val="yellow"/>
        </w:rPr>
        <w:fldChar w:fldCharType="separate"/>
      </w:r>
      <w:r w:rsidR="00336B61" w:rsidRPr="00D24249">
        <w:rPr>
          <w:rFonts w:asciiTheme="majorHAnsi" w:hAnsiTheme="majorHAnsi" w:cstheme="majorHAnsi"/>
          <w:highlight w:val="yellow"/>
          <w:vertAlign w:val="superscript"/>
        </w:rPr>
        <w:t>23,24</w:t>
      </w:r>
      <w:r w:rsidR="00D84254" w:rsidRPr="00D24249">
        <w:rPr>
          <w:rFonts w:asciiTheme="majorHAnsi" w:hAnsiTheme="majorHAnsi" w:cstheme="majorHAnsi"/>
          <w:highlight w:val="yellow"/>
        </w:rPr>
        <w:fldChar w:fldCharType="end"/>
      </w:r>
      <w:r w:rsidR="008C087A" w:rsidRPr="00D24249">
        <w:rPr>
          <w:rFonts w:asciiTheme="majorHAnsi" w:hAnsiTheme="majorHAnsi" w:cstheme="majorHAnsi"/>
          <w:highlight w:val="yellow"/>
        </w:rPr>
        <w:t xml:space="preserve">. </w:t>
      </w:r>
      <w:r w:rsidRPr="00D24249">
        <w:rPr>
          <w:rFonts w:asciiTheme="majorHAnsi" w:hAnsiTheme="majorHAnsi" w:cstheme="majorHAnsi"/>
          <w:highlight w:val="yellow"/>
        </w:rPr>
        <w:t>S</w:t>
      </w:r>
      <w:r w:rsidR="008C087A" w:rsidRPr="00D24249">
        <w:rPr>
          <w:rFonts w:asciiTheme="majorHAnsi" w:hAnsiTheme="majorHAnsi" w:cstheme="majorHAnsi"/>
          <w:highlight w:val="yellow"/>
        </w:rPr>
        <w:t>tore</w:t>
      </w:r>
      <w:r w:rsidR="00D36568" w:rsidRPr="00D24249">
        <w:rPr>
          <w:rFonts w:asciiTheme="majorHAnsi" w:hAnsiTheme="majorHAnsi" w:cstheme="majorHAnsi"/>
          <w:highlight w:val="yellow"/>
        </w:rPr>
        <w:t xml:space="preserve"> the mixtures</w:t>
      </w:r>
      <w:r w:rsidR="008C087A" w:rsidRPr="00D24249">
        <w:rPr>
          <w:rFonts w:asciiTheme="majorHAnsi" w:hAnsiTheme="majorHAnsi" w:cstheme="majorHAnsi"/>
          <w:highlight w:val="yellow"/>
        </w:rPr>
        <w:t xml:space="preserve"> at –</w:t>
      </w:r>
      <w:r w:rsidR="008645B1" w:rsidRPr="00D24249">
        <w:rPr>
          <w:rFonts w:asciiTheme="majorHAnsi" w:hAnsiTheme="majorHAnsi" w:cstheme="majorHAnsi"/>
          <w:highlight w:val="yellow"/>
        </w:rPr>
        <w:t>2</w:t>
      </w:r>
      <w:r w:rsidR="008C087A" w:rsidRPr="00D24249">
        <w:rPr>
          <w:rFonts w:asciiTheme="majorHAnsi" w:hAnsiTheme="majorHAnsi" w:cstheme="majorHAnsi"/>
          <w:highlight w:val="yellow"/>
        </w:rPr>
        <w:t>0 °C for at least 1 h to a</w:t>
      </w:r>
      <w:r w:rsidR="006A0B73" w:rsidRPr="00D24249">
        <w:rPr>
          <w:rFonts w:asciiTheme="majorHAnsi" w:hAnsiTheme="majorHAnsi" w:cstheme="majorHAnsi"/>
          <w:highlight w:val="yellow"/>
        </w:rPr>
        <w:t>llow</w:t>
      </w:r>
      <w:r w:rsidR="008C087A" w:rsidRPr="00D24249">
        <w:rPr>
          <w:rFonts w:asciiTheme="majorHAnsi" w:hAnsiTheme="majorHAnsi" w:cstheme="majorHAnsi"/>
          <w:highlight w:val="yellow"/>
        </w:rPr>
        <w:t xml:space="preserve"> precipitation.</w:t>
      </w:r>
    </w:p>
    <w:p w14:paraId="3FC2F385" w14:textId="77777777" w:rsidR="00D36568" w:rsidRPr="00D24249" w:rsidRDefault="00D36568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7302D82C" w14:textId="5AD45F4A" w:rsidR="00D65E87" w:rsidRPr="00D24249" w:rsidRDefault="003B78AA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>C</w:t>
      </w:r>
      <w:r w:rsidR="008C087A" w:rsidRPr="00D24249">
        <w:rPr>
          <w:rFonts w:asciiTheme="majorHAnsi" w:hAnsiTheme="majorHAnsi" w:cstheme="majorHAnsi"/>
          <w:highlight w:val="yellow"/>
        </w:rPr>
        <w:t>entrifuge</w:t>
      </w:r>
      <w:r w:rsidRPr="00D24249">
        <w:rPr>
          <w:rFonts w:asciiTheme="majorHAnsi" w:hAnsiTheme="majorHAnsi" w:cstheme="majorHAnsi"/>
          <w:highlight w:val="yellow"/>
        </w:rPr>
        <w:t xml:space="preserve"> </w:t>
      </w:r>
      <w:r w:rsidR="006A0B73" w:rsidRPr="00D24249">
        <w:rPr>
          <w:rFonts w:asciiTheme="majorHAnsi" w:hAnsiTheme="majorHAnsi" w:cstheme="majorHAnsi"/>
          <w:highlight w:val="yellow"/>
        </w:rPr>
        <w:t xml:space="preserve">the </w:t>
      </w:r>
      <w:r w:rsidRPr="00D24249">
        <w:rPr>
          <w:rFonts w:asciiTheme="majorHAnsi" w:hAnsiTheme="majorHAnsi" w:cstheme="majorHAnsi"/>
          <w:highlight w:val="yellow"/>
        </w:rPr>
        <w:t>samples</w:t>
      </w:r>
      <w:r w:rsidR="008C087A" w:rsidRPr="00D24249">
        <w:rPr>
          <w:rFonts w:asciiTheme="majorHAnsi" w:hAnsiTheme="majorHAnsi" w:cstheme="majorHAnsi"/>
          <w:highlight w:val="yellow"/>
        </w:rPr>
        <w:t xml:space="preserve"> at 6</w:t>
      </w:r>
      <w:r w:rsidR="006A0B73" w:rsidRPr="00D24249">
        <w:rPr>
          <w:rFonts w:asciiTheme="majorHAnsi" w:hAnsiTheme="majorHAnsi" w:cstheme="majorHAnsi"/>
          <w:highlight w:val="yellow"/>
        </w:rPr>
        <w:t>,</w:t>
      </w:r>
      <w:r w:rsidR="008C087A" w:rsidRPr="00D24249">
        <w:rPr>
          <w:rFonts w:asciiTheme="majorHAnsi" w:hAnsiTheme="majorHAnsi" w:cstheme="majorHAnsi"/>
          <w:highlight w:val="yellow"/>
        </w:rPr>
        <w:t xml:space="preserve">000 × </w:t>
      </w:r>
      <w:r w:rsidR="008C087A" w:rsidRPr="00D24249">
        <w:rPr>
          <w:rFonts w:asciiTheme="majorHAnsi" w:hAnsiTheme="majorHAnsi" w:cstheme="majorHAnsi"/>
          <w:i/>
          <w:highlight w:val="yellow"/>
        </w:rPr>
        <w:t>g</w:t>
      </w:r>
      <w:r w:rsidR="008C087A" w:rsidRPr="00D24249">
        <w:rPr>
          <w:rFonts w:asciiTheme="majorHAnsi" w:hAnsiTheme="majorHAnsi" w:cstheme="majorHAnsi"/>
          <w:highlight w:val="yellow"/>
        </w:rPr>
        <w:t xml:space="preserve"> for 10 min at 4</w:t>
      </w:r>
      <w:r w:rsidR="00B61F95" w:rsidRPr="00D24249">
        <w:rPr>
          <w:rFonts w:asciiTheme="majorHAnsi" w:hAnsiTheme="majorHAnsi" w:cstheme="majorHAnsi"/>
          <w:highlight w:val="yellow"/>
        </w:rPr>
        <w:t xml:space="preserve"> </w:t>
      </w:r>
      <w:r w:rsidR="008C087A" w:rsidRPr="00D24249">
        <w:rPr>
          <w:rFonts w:asciiTheme="majorHAnsi" w:hAnsiTheme="majorHAnsi" w:cstheme="majorHAnsi"/>
          <w:highlight w:val="yellow"/>
        </w:rPr>
        <w:t>°C. Discard the supernatants</w:t>
      </w:r>
      <w:r w:rsidRPr="00D24249">
        <w:rPr>
          <w:rFonts w:asciiTheme="majorHAnsi" w:hAnsiTheme="majorHAnsi" w:cstheme="majorHAnsi"/>
          <w:highlight w:val="yellow"/>
        </w:rPr>
        <w:t xml:space="preserve"> and resuspend</w:t>
      </w:r>
      <w:r w:rsidR="008C087A" w:rsidRPr="00D24249">
        <w:rPr>
          <w:rFonts w:asciiTheme="majorHAnsi" w:hAnsiTheme="majorHAnsi" w:cstheme="majorHAnsi"/>
          <w:highlight w:val="yellow"/>
        </w:rPr>
        <w:t xml:space="preserve"> the pellets in 200 μL of deionized water. </w:t>
      </w:r>
    </w:p>
    <w:p w14:paraId="5045561D" w14:textId="77777777" w:rsidR="006A0B73" w:rsidRPr="00D24249" w:rsidRDefault="006A0B73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403C35EB" w14:textId="205890F2" w:rsidR="00D65E87" w:rsidRPr="00D24249" w:rsidRDefault="00226F2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 xml:space="preserve">Repeat this </w:t>
      </w:r>
      <w:r w:rsidR="008C087A" w:rsidRPr="00D24249">
        <w:rPr>
          <w:rFonts w:asciiTheme="majorHAnsi" w:hAnsiTheme="majorHAnsi" w:cstheme="majorHAnsi"/>
          <w:highlight w:val="yellow"/>
        </w:rPr>
        <w:t>ethanol precipitation process 3</w:t>
      </w:r>
      <w:r w:rsidR="00817D96" w:rsidRPr="00D24249">
        <w:rPr>
          <w:rFonts w:asciiTheme="majorHAnsi" w:hAnsiTheme="majorHAnsi" w:cstheme="majorHAnsi"/>
          <w:highlight w:val="yellow"/>
        </w:rPr>
        <w:t>x</w:t>
      </w:r>
      <w:r w:rsidRPr="00D24249">
        <w:rPr>
          <w:rFonts w:asciiTheme="majorHAnsi" w:hAnsiTheme="majorHAnsi" w:cstheme="majorHAnsi"/>
          <w:highlight w:val="yellow"/>
        </w:rPr>
        <w:t xml:space="preserve"> and resuspend t</w:t>
      </w:r>
      <w:r w:rsidR="007E7460" w:rsidRPr="00D24249">
        <w:rPr>
          <w:rFonts w:asciiTheme="majorHAnsi" w:hAnsiTheme="majorHAnsi" w:cstheme="majorHAnsi"/>
          <w:highlight w:val="yellow"/>
        </w:rPr>
        <w:t>he f</w:t>
      </w:r>
      <w:r w:rsidR="00B61F95" w:rsidRPr="00D24249">
        <w:rPr>
          <w:rFonts w:asciiTheme="majorHAnsi" w:hAnsiTheme="majorHAnsi" w:cstheme="majorHAnsi"/>
          <w:highlight w:val="yellow"/>
        </w:rPr>
        <w:t xml:space="preserve">inal glycogen pellet in 200 μL of deionized water. </w:t>
      </w:r>
    </w:p>
    <w:p w14:paraId="5E61884C" w14:textId="77777777" w:rsidR="00817D96" w:rsidRPr="00D24249" w:rsidRDefault="00817D96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270AB804" w14:textId="63C25D2E" w:rsidR="00D65E87" w:rsidRPr="00D24249" w:rsidRDefault="00226F2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 xml:space="preserve">Remove an </w:t>
      </w:r>
      <w:r w:rsidR="00B61F95" w:rsidRPr="00D24249">
        <w:rPr>
          <w:rFonts w:asciiTheme="majorHAnsi" w:hAnsiTheme="majorHAnsi" w:cstheme="majorHAnsi"/>
          <w:highlight w:val="yellow"/>
        </w:rPr>
        <w:t>aliquot of 8 μL from each tube</w:t>
      </w:r>
      <w:r w:rsidRPr="00D24249">
        <w:rPr>
          <w:rFonts w:asciiTheme="majorHAnsi" w:hAnsiTheme="majorHAnsi" w:cstheme="majorHAnsi"/>
          <w:highlight w:val="yellow"/>
        </w:rPr>
        <w:t xml:space="preserve"> </w:t>
      </w:r>
      <w:r w:rsidR="00B61F95" w:rsidRPr="00D24249">
        <w:rPr>
          <w:rFonts w:asciiTheme="majorHAnsi" w:hAnsiTheme="majorHAnsi" w:cstheme="majorHAnsi"/>
          <w:highlight w:val="yellow"/>
        </w:rPr>
        <w:t>for</w:t>
      </w:r>
      <w:r w:rsidR="007E7460" w:rsidRPr="00D24249">
        <w:rPr>
          <w:rFonts w:asciiTheme="majorHAnsi" w:hAnsiTheme="majorHAnsi" w:cstheme="majorHAnsi"/>
          <w:highlight w:val="yellow"/>
        </w:rPr>
        <w:t xml:space="preserve"> </w:t>
      </w:r>
      <w:r w:rsidR="00B61F95" w:rsidRPr="00D24249">
        <w:rPr>
          <w:rFonts w:asciiTheme="majorHAnsi" w:hAnsiTheme="majorHAnsi" w:cstheme="majorHAnsi"/>
          <w:highlight w:val="yellow"/>
        </w:rPr>
        <w:t>glycogen content determination</w:t>
      </w:r>
      <w:r w:rsidR="00817D96" w:rsidRPr="00D24249">
        <w:rPr>
          <w:rFonts w:asciiTheme="majorHAnsi" w:hAnsiTheme="majorHAnsi" w:cstheme="majorHAnsi"/>
          <w:highlight w:val="yellow"/>
        </w:rPr>
        <w:t xml:space="preserve"> (</w:t>
      </w:r>
      <w:r w:rsidR="007E7460" w:rsidRPr="00D24249">
        <w:rPr>
          <w:rFonts w:asciiTheme="majorHAnsi" w:hAnsiTheme="majorHAnsi" w:cstheme="majorHAnsi"/>
          <w:highlight w:val="yellow"/>
        </w:rPr>
        <w:t>see</w:t>
      </w:r>
      <w:r w:rsidR="00B61F95" w:rsidRPr="00D24249">
        <w:rPr>
          <w:rFonts w:asciiTheme="majorHAnsi" w:hAnsiTheme="majorHAnsi" w:cstheme="majorHAnsi"/>
          <w:highlight w:val="yellow"/>
        </w:rPr>
        <w:t xml:space="preserve"> s</w:t>
      </w:r>
      <w:r w:rsidR="00817D96" w:rsidRPr="00D24249">
        <w:rPr>
          <w:rFonts w:asciiTheme="majorHAnsi" w:hAnsiTheme="majorHAnsi" w:cstheme="majorHAnsi"/>
          <w:highlight w:val="yellow"/>
        </w:rPr>
        <w:t>ection</w:t>
      </w:r>
      <w:r w:rsidR="00B61F95" w:rsidRPr="00D24249">
        <w:rPr>
          <w:rFonts w:asciiTheme="majorHAnsi" w:hAnsiTheme="majorHAnsi" w:cstheme="majorHAnsi"/>
          <w:highlight w:val="yellow"/>
        </w:rPr>
        <w:t xml:space="preserve"> 4</w:t>
      </w:r>
      <w:r w:rsidR="00817D96" w:rsidRPr="00D24249">
        <w:rPr>
          <w:rFonts w:asciiTheme="majorHAnsi" w:hAnsiTheme="majorHAnsi" w:cstheme="majorHAnsi"/>
          <w:highlight w:val="yellow"/>
        </w:rPr>
        <w:t>)</w:t>
      </w:r>
      <w:r w:rsidR="00B61F95" w:rsidRPr="00D24249">
        <w:rPr>
          <w:rFonts w:asciiTheme="majorHAnsi" w:hAnsiTheme="majorHAnsi" w:cstheme="majorHAnsi"/>
          <w:highlight w:val="yellow"/>
        </w:rPr>
        <w:t>.</w:t>
      </w:r>
    </w:p>
    <w:p w14:paraId="5195E998" w14:textId="77777777" w:rsidR="00A131A4" w:rsidRPr="00D24249" w:rsidRDefault="00A131A4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0B6E4138" w14:textId="7F2F3D23" w:rsidR="00D65E87" w:rsidRPr="00D24249" w:rsidRDefault="00226F2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highlight w:val="yellow"/>
        </w:rPr>
      </w:pPr>
      <w:r w:rsidRPr="00D24249">
        <w:rPr>
          <w:rFonts w:asciiTheme="majorHAnsi" w:hAnsiTheme="majorHAnsi" w:cstheme="majorHAnsi"/>
          <w:highlight w:val="yellow"/>
        </w:rPr>
        <w:t xml:space="preserve">Freeze the </w:t>
      </w:r>
      <w:r w:rsidR="00B61F95" w:rsidRPr="00D24249">
        <w:rPr>
          <w:rFonts w:asciiTheme="majorHAnsi" w:hAnsiTheme="majorHAnsi" w:cstheme="majorHAnsi"/>
          <w:highlight w:val="yellow"/>
        </w:rPr>
        <w:t>remaining supernatants in liquid nitrogen and freeze-dr</w:t>
      </w:r>
      <w:r w:rsidRPr="00D24249">
        <w:rPr>
          <w:rFonts w:asciiTheme="majorHAnsi" w:hAnsiTheme="majorHAnsi" w:cstheme="majorHAnsi"/>
          <w:highlight w:val="yellow"/>
        </w:rPr>
        <w:t>y</w:t>
      </w:r>
      <w:r w:rsidR="006E4348" w:rsidRPr="00D24249">
        <w:rPr>
          <w:rFonts w:asciiTheme="majorHAnsi" w:hAnsiTheme="majorHAnsi" w:cstheme="majorHAnsi"/>
          <w:highlight w:val="yellow"/>
        </w:rPr>
        <w:t xml:space="preserve"> (lyophilize)</w:t>
      </w:r>
      <w:r w:rsidR="00B61F95" w:rsidRPr="00D24249">
        <w:rPr>
          <w:rFonts w:asciiTheme="majorHAnsi" w:hAnsiTheme="majorHAnsi" w:cstheme="majorHAnsi"/>
          <w:highlight w:val="yellow"/>
        </w:rPr>
        <w:t xml:space="preserve"> overnight. </w:t>
      </w:r>
      <w:r w:rsidRPr="00D24249">
        <w:rPr>
          <w:rFonts w:asciiTheme="majorHAnsi" w:hAnsiTheme="majorHAnsi" w:cstheme="majorHAnsi"/>
          <w:highlight w:val="yellow"/>
        </w:rPr>
        <w:t xml:space="preserve">Store </w:t>
      </w:r>
      <w:r w:rsidR="002C415C" w:rsidRPr="00D24249">
        <w:rPr>
          <w:rFonts w:asciiTheme="majorHAnsi" w:hAnsiTheme="majorHAnsi" w:cstheme="majorHAnsi"/>
          <w:highlight w:val="yellow"/>
        </w:rPr>
        <w:t>the</w:t>
      </w:r>
      <w:r w:rsidRPr="00D24249">
        <w:rPr>
          <w:rFonts w:asciiTheme="majorHAnsi" w:hAnsiTheme="majorHAnsi" w:cstheme="majorHAnsi"/>
          <w:highlight w:val="yellow"/>
        </w:rPr>
        <w:t xml:space="preserve"> dry </w:t>
      </w:r>
      <w:r w:rsidR="00B61F95" w:rsidRPr="00D24249">
        <w:rPr>
          <w:rFonts w:asciiTheme="majorHAnsi" w:hAnsiTheme="majorHAnsi" w:cstheme="majorHAnsi"/>
          <w:highlight w:val="yellow"/>
        </w:rPr>
        <w:t>glycogen samples in</w:t>
      </w:r>
      <w:r w:rsidR="007E7460" w:rsidRPr="00D24249">
        <w:rPr>
          <w:rFonts w:asciiTheme="majorHAnsi" w:hAnsiTheme="majorHAnsi" w:cstheme="majorHAnsi"/>
          <w:highlight w:val="yellow"/>
        </w:rPr>
        <w:t xml:space="preserve"> the</w:t>
      </w:r>
      <w:r w:rsidR="00B61F95" w:rsidRPr="00D24249">
        <w:rPr>
          <w:rFonts w:asciiTheme="majorHAnsi" w:hAnsiTheme="majorHAnsi" w:cstheme="majorHAnsi"/>
          <w:highlight w:val="yellow"/>
        </w:rPr>
        <w:t xml:space="preserve"> freezer at -20 °C</w:t>
      </w:r>
      <w:r w:rsidRPr="00D24249">
        <w:rPr>
          <w:rFonts w:asciiTheme="majorHAnsi" w:hAnsiTheme="majorHAnsi" w:cstheme="majorHAnsi"/>
          <w:highlight w:val="yellow"/>
        </w:rPr>
        <w:t>.</w:t>
      </w:r>
    </w:p>
    <w:p w14:paraId="52496E83" w14:textId="77777777" w:rsidR="002C415C" w:rsidRPr="00D24249" w:rsidRDefault="002C415C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77F0DE3B" w14:textId="21156F03" w:rsidR="00FD6E8F" w:rsidRPr="00D24249" w:rsidRDefault="00FD6E8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N</w:t>
      </w:r>
      <w:r w:rsidR="002C415C" w:rsidRPr="00D24249">
        <w:rPr>
          <w:rFonts w:asciiTheme="majorHAnsi" w:hAnsiTheme="majorHAnsi" w:cstheme="majorHAnsi"/>
        </w:rPr>
        <w:t>OTE</w:t>
      </w:r>
      <w:r w:rsidRPr="00D24249">
        <w:rPr>
          <w:rFonts w:asciiTheme="majorHAnsi" w:hAnsiTheme="majorHAnsi" w:cstheme="majorHAnsi"/>
        </w:rPr>
        <w:t>: The dry glycogen samples should be stable at -20 °C</w:t>
      </w:r>
      <w:r w:rsidR="008D477A" w:rsidRPr="00D24249">
        <w:rPr>
          <w:rFonts w:asciiTheme="majorHAnsi" w:hAnsiTheme="majorHAnsi" w:cstheme="majorHAnsi"/>
        </w:rPr>
        <w:t>;</w:t>
      </w:r>
      <w:r w:rsidRPr="00D24249">
        <w:rPr>
          <w:rFonts w:asciiTheme="majorHAnsi" w:hAnsiTheme="majorHAnsi" w:cstheme="majorHAnsi"/>
        </w:rPr>
        <w:t xml:space="preserve"> however</w:t>
      </w:r>
      <w:r w:rsidR="008D477A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</w:t>
      </w:r>
      <w:r w:rsidR="008D477A" w:rsidRPr="00D24249">
        <w:rPr>
          <w:rFonts w:asciiTheme="majorHAnsi" w:hAnsiTheme="majorHAnsi" w:cstheme="majorHAnsi"/>
        </w:rPr>
        <w:t>there are no</w:t>
      </w:r>
      <w:r w:rsidRPr="00D24249">
        <w:rPr>
          <w:rFonts w:asciiTheme="majorHAnsi" w:hAnsiTheme="majorHAnsi" w:cstheme="majorHAnsi"/>
        </w:rPr>
        <w:t xml:space="preserve"> data to indicate how long </w:t>
      </w:r>
      <w:r w:rsidR="008D477A" w:rsidRPr="00D24249">
        <w:rPr>
          <w:rFonts w:asciiTheme="majorHAnsi" w:hAnsiTheme="majorHAnsi" w:cstheme="majorHAnsi"/>
        </w:rPr>
        <w:t>they</w:t>
      </w:r>
      <w:r w:rsidRPr="00D24249">
        <w:rPr>
          <w:rFonts w:asciiTheme="majorHAnsi" w:hAnsiTheme="majorHAnsi" w:cstheme="majorHAnsi"/>
        </w:rPr>
        <w:t xml:space="preserve"> last without any structur</w:t>
      </w:r>
      <w:r w:rsidR="00546C20" w:rsidRPr="00D24249">
        <w:rPr>
          <w:rFonts w:asciiTheme="majorHAnsi" w:hAnsiTheme="majorHAnsi" w:cstheme="majorHAnsi"/>
        </w:rPr>
        <w:t>al</w:t>
      </w:r>
      <w:r w:rsidRPr="00D24249">
        <w:rPr>
          <w:rFonts w:asciiTheme="majorHAnsi" w:hAnsiTheme="majorHAnsi" w:cstheme="majorHAnsi"/>
        </w:rPr>
        <w:t xml:space="preserve"> changes.</w:t>
      </w:r>
    </w:p>
    <w:p w14:paraId="320C6EB2" w14:textId="77777777" w:rsidR="008D477A" w:rsidRPr="00D24249" w:rsidRDefault="008D477A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highlight w:val="yellow"/>
        </w:rPr>
      </w:pPr>
    </w:p>
    <w:p w14:paraId="171F5BE6" w14:textId="393D18E5" w:rsidR="00B61F95" w:rsidRPr="00D24249" w:rsidRDefault="00B61F95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Glycogen content determination</w:t>
      </w:r>
      <w:r w:rsidR="0097761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  <w:b/>
        </w:rPr>
        <w:t>(Figure 3)</w:t>
      </w:r>
    </w:p>
    <w:p w14:paraId="21FF6A13" w14:textId="77777777" w:rsidR="0095124B" w:rsidRPr="00D24249" w:rsidRDefault="0095124B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b/>
          <w:bCs/>
        </w:rPr>
      </w:pPr>
    </w:p>
    <w:p w14:paraId="260482D6" w14:textId="4464EA29" w:rsidR="00D65E87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 xml:space="preserve">8 μL of </w:t>
      </w:r>
      <w:r w:rsidR="005A504A" w:rsidRPr="00D24249">
        <w:rPr>
          <w:rFonts w:asciiTheme="majorHAnsi" w:hAnsiTheme="majorHAnsi" w:cstheme="majorHAnsi"/>
        </w:rPr>
        <w:t xml:space="preserve">the </w:t>
      </w:r>
      <w:r w:rsidR="00B61F95" w:rsidRPr="00D24249">
        <w:rPr>
          <w:rFonts w:asciiTheme="majorHAnsi" w:hAnsiTheme="majorHAnsi" w:cstheme="majorHAnsi"/>
        </w:rPr>
        <w:t>glycogen supernatants,</w:t>
      </w:r>
      <w:r w:rsidR="00195069" w:rsidRPr="00D24249">
        <w:rPr>
          <w:rFonts w:asciiTheme="majorHAnsi" w:hAnsiTheme="majorHAnsi" w:cstheme="majorHAnsi"/>
        </w:rPr>
        <w:t xml:space="preserve"> (see section</w:t>
      </w:r>
      <w:r w:rsidR="00346547">
        <w:rPr>
          <w:rFonts w:asciiTheme="majorHAnsi" w:hAnsiTheme="majorHAnsi" w:cstheme="majorHAnsi"/>
        </w:rPr>
        <w:t>s</w:t>
      </w:r>
      <w:r w:rsidR="00195069" w:rsidRPr="00D24249">
        <w:rPr>
          <w:rFonts w:asciiTheme="majorHAnsi" w:hAnsiTheme="majorHAnsi" w:cstheme="majorHAnsi"/>
        </w:rPr>
        <w:t xml:space="preserve"> 3.</w:t>
      </w:r>
      <w:r w:rsidR="00D4559A">
        <w:rPr>
          <w:rFonts w:asciiTheme="majorHAnsi" w:hAnsiTheme="majorHAnsi" w:cstheme="majorHAnsi"/>
        </w:rPr>
        <w:t>13</w:t>
      </w:r>
      <w:r w:rsidR="00195069" w:rsidRPr="00D24249">
        <w:rPr>
          <w:rFonts w:asciiTheme="majorHAnsi" w:hAnsiTheme="majorHAnsi" w:cstheme="majorHAnsi"/>
        </w:rPr>
        <w:t xml:space="preserve"> and 3.</w:t>
      </w:r>
      <w:r w:rsidR="00D4559A">
        <w:rPr>
          <w:rFonts w:asciiTheme="majorHAnsi" w:hAnsiTheme="majorHAnsi" w:cstheme="majorHAnsi"/>
        </w:rPr>
        <w:t>4</w:t>
      </w:r>
      <w:r w:rsidR="00195069" w:rsidRPr="00D24249">
        <w:rPr>
          <w:rFonts w:asciiTheme="majorHAnsi" w:hAnsiTheme="majorHAnsi" w:cstheme="majorHAnsi"/>
        </w:rPr>
        <w:t>)</w:t>
      </w:r>
      <w:r w:rsidR="00B61F95" w:rsidRPr="00D24249">
        <w:rPr>
          <w:rFonts w:asciiTheme="majorHAnsi" w:hAnsiTheme="majorHAnsi" w:cstheme="majorHAnsi"/>
        </w:rPr>
        <w:t xml:space="preserve">, 5 μL of </w:t>
      </w:r>
      <w:proofErr w:type="spellStart"/>
      <w:r w:rsidR="00B61F95" w:rsidRPr="00D24249">
        <w:rPr>
          <w:rFonts w:asciiTheme="majorHAnsi" w:hAnsiTheme="majorHAnsi" w:cstheme="majorHAnsi"/>
        </w:rPr>
        <w:t>amyloglucosidase</w:t>
      </w:r>
      <w:proofErr w:type="spellEnd"/>
      <w:r w:rsidR="007E7460" w:rsidRPr="00D24249">
        <w:rPr>
          <w:rFonts w:asciiTheme="majorHAnsi" w:hAnsiTheme="majorHAnsi" w:cstheme="majorHAnsi"/>
        </w:rPr>
        <w:t xml:space="preserve"> (3269 U</w:t>
      </w:r>
      <w:r w:rsidR="001D30B3" w:rsidRPr="00D24249">
        <w:rPr>
          <w:rFonts w:asciiTheme="majorHAnsi" w:hAnsiTheme="majorHAnsi" w:cstheme="majorHAnsi"/>
        </w:rPr>
        <w:t>/</w:t>
      </w:r>
      <w:r w:rsidR="007E7460" w:rsidRPr="00D24249">
        <w:rPr>
          <w:rFonts w:asciiTheme="majorHAnsi" w:hAnsiTheme="majorHAnsi" w:cstheme="majorHAnsi"/>
        </w:rPr>
        <w:t>m</w:t>
      </w:r>
      <w:r w:rsidR="001D30B3" w:rsidRPr="00D24249">
        <w:rPr>
          <w:rFonts w:asciiTheme="majorHAnsi" w:hAnsiTheme="majorHAnsi" w:cstheme="majorHAnsi"/>
        </w:rPr>
        <w:t>L</w:t>
      </w:r>
      <w:r w:rsidR="007E7460" w:rsidRPr="00D24249">
        <w:rPr>
          <w:rFonts w:asciiTheme="majorHAnsi" w:hAnsiTheme="majorHAnsi" w:cstheme="majorHAnsi"/>
        </w:rPr>
        <w:t>)</w:t>
      </w:r>
      <w:r w:rsidR="004E676D" w:rsidRPr="00D24249">
        <w:rPr>
          <w:rFonts w:asciiTheme="majorHAnsi" w:hAnsiTheme="majorHAnsi" w:cstheme="majorHAnsi"/>
        </w:rPr>
        <w:t>,</w:t>
      </w:r>
      <w:r w:rsidR="00B61F95" w:rsidRPr="00D24249">
        <w:rPr>
          <w:rFonts w:asciiTheme="majorHAnsi" w:hAnsiTheme="majorHAnsi" w:cstheme="majorHAnsi"/>
        </w:rPr>
        <w:t xml:space="preserve"> and 100 μL of sodium acetate buffer (1 M, pH 4.5)</w:t>
      </w:r>
      <w:r w:rsidRPr="00D24249">
        <w:rPr>
          <w:rFonts w:asciiTheme="majorHAnsi" w:hAnsiTheme="majorHAnsi" w:cstheme="majorHAnsi"/>
        </w:rPr>
        <w:t xml:space="preserve"> to a </w:t>
      </w:r>
      <w:r w:rsidR="00FD48D9" w:rsidRPr="00D24249">
        <w:rPr>
          <w:rFonts w:asciiTheme="majorHAnsi" w:hAnsiTheme="majorHAnsi" w:cstheme="majorHAnsi"/>
        </w:rPr>
        <w:t>microcentrifuge</w:t>
      </w:r>
      <w:r w:rsidRPr="00D24249">
        <w:rPr>
          <w:rFonts w:asciiTheme="majorHAnsi" w:hAnsiTheme="majorHAnsi" w:cstheme="majorHAnsi"/>
        </w:rPr>
        <w:t xml:space="preserve"> tube and</w:t>
      </w:r>
      <w:r w:rsidR="00B61F95" w:rsidRPr="00D24249">
        <w:rPr>
          <w:rFonts w:asciiTheme="majorHAnsi" w:hAnsiTheme="majorHAnsi" w:cstheme="majorHAnsi"/>
        </w:rPr>
        <w:t xml:space="preserve"> </w:t>
      </w:r>
      <w:r w:rsidR="00A22797" w:rsidRPr="00D24249">
        <w:rPr>
          <w:rFonts w:asciiTheme="majorHAnsi" w:hAnsiTheme="majorHAnsi" w:cstheme="majorHAnsi"/>
        </w:rPr>
        <w:t>fill</w:t>
      </w:r>
      <w:r w:rsidR="00B61F95" w:rsidRPr="00D24249">
        <w:rPr>
          <w:rFonts w:asciiTheme="majorHAnsi" w:hAnsiTheme="majorHAnsi" w:cstheme="majorHAnsi"/>
        </w:rPr>
        <w:t xml:space="preserve"> </w:t>
      </w:r>
      <w:r w:rsidR="004E676D" w:rsidRPr="00D24249">
        <w:rPr>
          <w:rFonts w:asciiTheme="majorHAnsi" w:hAnsiTheme="majorHAnsi" w:cstheme="majorHAnsi"/>
        </w:rPr>
        <w:t xml:space="preserve">the tube </w:t>
      </w:r>
      <w:r w:rsidR="00B61F95" w:rsidRPr="00D24249">
        <w:rPr>
          <w:rFonts w:asciiTheme="majorHAnsi" w:hAnsiTheme="majorHAnsi" w:cstheme="majorHAnsi"/>
        </w:rPr>
        <w:t xml:space="preserve">to </w:t>
      </w:r>
      <w:r w:rsidR="004E676D" w:rsidRPr="00D24249">
        <w:rPr>
          <w:rFonts w:asciiTheme="majorHAnsi" w:hAnsiTheme="majorHAnsi" w:cstheme="majorHAnsi"/>
        </w:rPr>
        <w:t>the</w:t>
      </w:r>
      <w:r w:rsidR="00B61F95" w:rsidRPr="00D24249">
        <w:rPr>
          <w:rFonts w:asciiTheme="majorHAnsi" w:hAnsiTheme="majorHAnsi" w:cstheme="majorHAnsi"/>
        </w:rPr>
        <w:t xml:space="preserve"> 500 μL </w:t>
      </w:r>
      <w:r w:rsidR="004E676D" w:rsidRPr="00D24249">
        <w:rPr>
          <w:rFonts w:asciiTheme="majorHAnsi" w:hAnsiTheme="majorHAnsi" w:cstheme="majorHAnsi"/>
        </w:rPr>
        <w:t>mark</w:t>
      </w:r>
      <w:r w:rsidR="00B61F95" w:rsidRPr="00D24249">
        <w:rPr>
          <w:rFonts w:asciiTheme="majorHAnsi" w:hAnsiTheme="majorHAnsi" w:cstheme="majorHAnsi"/>
        </w:rPr>
        <w:t xml:space="preserve"> with deionized water.</w:t>
      </w:r>
    </w:p>
    <w:p w14:paraId="77DF3AB6" w14:textId="77777777" w:rsidR="002B38F3" w:rsidRPr="00D24249" w:rsidRDefault="002B38F3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0EC39152" w14:textId="6799D1D7" w:rsidR="00DF3DE1" w:rsidRPr="00D24249" w:rsidRDefault="00A22797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Prepare</w:t>
      </w:r>
      <w:r w:rsidR="00962F68" w:rsidRPr="00D24249">
        <w:rPr>
          <w:rFonts w:asciiTheme="majorHAnsi" w:hAnsiTheme="majorHAnsi" w:cstheme="majorHAnsi"/>
        </w:rPr>
        <w:t xml:space="preserve"> c</w:t>
      </w:r>
      <w:r w:rsidR="00B61F95" w:rsidRPr="00D24249">
        <w:rPr>
          <w:rFonts w:asciiTheme="majorHAnsi" w:hAnsiTheme="majorHAnsi" w:cstheme="majorHAnsi"/>
        </w:rPr>
        <w:t xml:space="preserve">ontrols </w:t>
      </w:r>
      <w:r w:rsidR="00962F68" w:rsidRPr="00D24249">
        <w:rPr>
          <w:rFonts w:asciiTheme="majorHAnsi" w:hAnsiTheme="majorHAnsi" w:cstheme="majorHAnsi"/>
        </w:rPr>
        <w:t xml:space="preserve">that use </w:t>
      </w:r>
      <w:r w:rsidR="00B61F95" w:rsidRPr="00D24249">
        <w:rPr>
          <w:rFonts w:asciiTheme="majorHAnsi" w:hAnsiTheme="majorHAnsi" w:cstheme="majorHAnsi"/>
        </w:rPr>
        <w:t xml:space="preserve">deionized water instead of </w:t>
      </w:r>
      <w:proofErr w:type="spellStart"/>
      <w:r w:rsidR="00B61F95" w:rsidRPr="00D24249">
        <w:rPr>
          <w:rFonts w:asciiTheme="majorHAnsi" w:hAnsiTheme="majorHAnsi" w:cstheme="majorHAnsi"/>
        </w:rPr>
        <w:t>amyloglucosidase</w:t>
      </w:r>
      <w:proofErr w:type="spellEnd"/>
      <w:r w:rsidR="00962F68" w:rsidRPr="00D24249">
        <w:rPr>
          <w:rFonts w:asciiTheme="majorHAnsi" w:hAnsiTheme="majorHAnsi" w:cstheme="majorHAnsi"/>
        </w:rPr>
        <w:t>.</w:t>
      </w:r>
      <w:r w:rsidR="00B61F95" w:rsidRPr="00D24249">
        <w:rPr>
          <w:rFonts w:asciiTheme="majorHAnsi" w:hAnsiTheme="majorHAnsi" w:cstheme="majorHAnsi"/>
        </w:rPr>
        <w:t xml:space="preserve"> </w:t>
      </w:r>
    </w:p>
    <w:p w14:paraId="49DC473C" w14:textId="77777777" w:rsidR="00EB2EC1" w:rsidRPr="00D24249" w:rsidRDefault="00EB2EC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82521AF" w14:textId="73489A63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I</w:t>
      </w:r>
      <w:r w:rsidR="00B61F95" w:rsidRPr="00D24249">
        <w:rPr>
          <w:rFonts w:asciiTheme="majorHAnsi" w:hAnsiTheme="majorHAnsi" w:cstheme="majorHAnsi"/>
        </w:rPr>
        <w:t>ncubat</w:t>
      </w:r>
      <w:r w:rsidR="00EB2EC1" w:rsidRPr="00D24249">
        <w:rPr>
          <w:rFonts w:asciiTheme="majorHAnsi" w:hAnsiTheme="majorHAnsi" w:cstheme="majorHAnsi"/>
        </w:rPr>
        <w:t>e the</w:t>
      </w:r>
      <w:r w:rsidRPr="00D24249">
        <w:rPr>
          <w:rFonts w:asciiTheme="majorHAnsi" w:hAnsiTheme="majorHAnsi" w:cstheme="majorHAnsi"/>
        </w:rPr>
        <w:t xml:space="preserve"> samples</w:t>
      </w:r>
      <w:r w:rsidR="00B61F95" w:rsidRPr="00D24249">
        <w:rPr>
          <w:rFonts w:asciiTheme="majorHAnsi" w:hAnsiTheme="majorHAnsi" w:cstheme="majorHAnsi"/>
        </w:rPr>
        <w:t xml:space="preserve"> at 50 °C for 30 min, while </w:t>
      </w:r>
      <w:r w:rsidRPr="00D24249">
        <w:rPr>
          <w:rFonts w:asciiTheme="majorHAnsi" w:hAnsiTheme="majorHAnsi" w:cstheme="majorHAnsi"/>
        </w:rPr>
        <w:t xml:space="preserve">keeping </w:t>
      </w:r>
      <w:r w:rsidR="00EB2EC1" w:rsidRPr="00D24249">
        <w:rPr>
          <w:rFonts w:asciiTheme="majorHAnsi" w:hAnsiTheme="majorHAnsi" w:cstheme="majorHAnsi"/>
        </w:rPr>
        <w:t xml:space="preserve">the </w:t>
      </w:r>
      <w:r w:rsidR="00B61F95" w:rsidRPr="00D24249">
        <w:rPr>
          <w:rFonts w:asciiTheme="majorHAnsi" w:hAnsiTheme="majorHAnsi" w:cstheme="majorHAnsi"/>
        </w:rPr>
        <w:t xml:space="preserve">controls </w:t>
      </w:r>
      <w:r w:rsidR="007E7460" w:rsidRPr="00D24249">
        <w:rPr>
          <w:rFonts w:asciiTheme="majorHAnsi" w:hAnsiTheme="majorHAnsi" w:cstheme="majorHAnsi"/>
        </w:rPr>
        <w:t>on ice</w:t>
      </w:r>
      <w:r w:rsidR="00B61F95" w:rsidRPr="00D24249">
        <w:rPr>
          <w:rFonts w:asciiTheme="majorHAnsi" w:hAnsiTheme="majorHAnsi" w:cstheme="majorHAnsi"/>
        </w:rPr>
        <w:t xml:space="preserve">. </w:t>
      </w:r>
    </w:p>
    <w:p w14:paraId="0E6000DD" w14:textId="77777777" w:rsidR="00EB2EC1" w:rsidRPr="00D24249" w:rsidRDefault="00EB2EC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AACA482" w14:textId="1548BDC1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C</w:t>
      </w:r>
      <w:r w:rsidR="00B61F95" w:rsidRPr="00D24249">
        <w:rPr>
          <w:rFonts w:asciiTheme="majorHAnsi" w:hAnsiTheme="majorHAnsi" w:cstheme="majorHAnsi"/>
        </w:rPr>
        <w:t>entrifug</w:t>
      </w:r>
      <w:r w:rsidR="007E7460" w:rsidRPr="00D24249">
        <w:rPr>
          <w:rFonts w:asciiTheme="majorHAnsi" w:hAnsiTheme="majorHAnsi" w:cstheme="majorHAnsi"/>
        </w:rPr>
        <w:t>e</w:t>
      </w:r>
      <w:r w:rsidR="00B61F95" w:rsidRPr="00D24249">
        <w:rPr>
          <w:rFonts w:asciiTheme="majorHAnsi" w:hAnsiTheme="majorHAnsi" w:cstheme="majorHAnsi"/>
        </w:rPr>
        <w:t xml:space="preserve"> at 6</w:t>
      </w:r>
      <w:r w:rsidR="00EB2EC1" w:rsidRPr="00D24249">
        <w:rPr>
          <w:rFonts w:asciiTheme="majorHAnsi" w:hAnsiTheme="majorHAnsi" w:cstheme="majorHAnsi"/>
        </w:rPr>
        <w:t>,</w:t>
      </w:r>
      <w:r w:rsidR="00B61F95" w:rsidRPr="00D24249">
        <w:rPr>
          <w:rFonts w:asciiTheme="majorHAnsi" w:hAnsiTheme="majorHAnsi" w:cstheme="majorHAnsi"/>
        </w:rPr>
        <w:t xml:space="preserve">000 × </w:t>
      </w:r>
      <w:r w:rsidR="00B61F95" w:rsidRPr="00D24249">
        <w:rPr>
          <w:rFonts w:asciiTheme="majorHAnsi" w:hAnsiTheme="majorHAnsi" w:cstheme="majorHAnsi"/>
          <w:i/>
        </w:rPr>
        <w:t>g</w:t>
      </w:r>
      <w:r w:rsidR="00B61F95" w:rsidRPr="00D24249">
        <w:rPr>
          <w:rFonts w:asciiTheme="majorHAnsi" w:hAnsiTheme="majorHAnsi" w:cstheme="majorHAnsi"/>
        </w:rPr>
        <w:t xml:space="preserve"> </w:t>
      </w:r>
      <w:r w:rsidR="009D295E" w:rsidRPr="00D24249">
        <w:rPr>
          <w:rFonts w:asciiTheme="majorHAnsi" w:hAnsiTheme="majorHAnsi" w:cstheme="majorHAnsi"/>
        </w:rPr>
        <w:t xml:space="preserve">at 4 °C </w:t>
      </w:r>
      <w:r w:rsidR="00B61F95" w:rsidRPr="00D24249">
        <w:rPr>
          <w:rFonts w:asciiTheme="majorHAnsi" w:hAnsiTheme="majorHAnsi" w:cstheme="majorHAnsi"/>
        </w:rPr>
        <w:t xml:space="preserve">for 10 min, </w:t>
      </w:r>
      <w:r w:rsidR="00EB2EC1" w:rsidRPr="00D24249">
        <w:rPr>
          <w:rFonts w:asciiTheme="majorHAnsi" w:hAnsiTheme="majorHAnsi" w:cstheme="majorHAnsi"/>
        </w:rPr>
        <w:t>and</w:t>
      </w:r>
      <w:r w:rsidRPr="00D24249">
        <w:rPr>
          <w:rFonts w:asciiTheme="majorHAnsi" w:hAnsiTheme="majorHAnsi" w:cstheme="majorHAnsi"/>
        </w:rPr>
        <w:t xml:space="preserve"> mix</w:t>
      </w:r>
      <w:r w:rsidR="00B61F95" w:rsidRPr="00D24249">
        <w:rPr>
          <w:rFonts w:asciiTheme="majorHAnsi" w:hAnsiTheme="majorHAnsi" w:cstheme="majorHAnsi"/>
        </w:rPr>
        <w:t xml:space="preserve"> 300 μL of each resulting supernatant </w:t>
      </w:r>
      <w:r w:rsidRPr="00D24249">
        <w:rPr>
          <w:rFonts w:asciiTheme="majorHAnsi" w:hAnsiTheme="majorHAnsi" w:cstheme="majorHAnsi"/>
        </w:rPr>
        <w:t>with</w:t>
      </w:r>
      <w:r w:rsidR="00B61F95" w:rsidRPr="00D24249">
        <w:rPr>
          <w:rFonts w:asciiTheme="majorHAnsi" w:hAnsiTheme="majorHAnsi" w:cstheme="majorHAnsi"/>
        </w:rPr>
        <w:t xml:space="preserve"> 1 mL of glucosidase oxidase/peroxidase (GOPOD) reagent. </w:t>
      </w:r>
    </w:p>
    <w:p w14:paraId="4E9F67F1" w14:textId="77777777" w:rsidR="00EB2EC1" w:rsidRPr="00D24249" w:rsidRDefault="00EB2EC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0922B793" w14:textId="22A44DE9" w:rsidR="004E1F5C" w:rsidRPr="00D24249" w:rsidRDefault="00EB2EC1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Construct</w:t>
      </w:r>
      <w:r w:rsidR="00962F68" w:rsidRPr="00D24249">
        <w:rPr>
          <w:rFonts w:asciiTheme="majorHAnsi" w:hAnsiTheme="majorHAnsi" w:cstheme="majorHAnsi"/>
        </w:rPr>
        <w:t xml:space="preserve"> a calibration curve by mixing 300</w:t>
      </w:r>
      <w:r w:rsidR="00B61F95" w:rsidRPr="00D24249">
        <w:rPr>
          <w:rFonts w:asciiTheme="majorHAnsi" w:hAnsiTheme="majorHAnsi" w:cstheme="majorHAnsi"/>
        </w:rPr>
        <w:t xml:space="preserve"> </w:t>
      </w:r>
      <w:r w:rsidR="00962F68" w:rsidRPr="00D24249">
        <w:rPr>
          <w:rFonts w:asciiTheme="majorHAnsi" w:hAnsiTheme="majorHAnsi" w:cstheme="majorHAnsi"/>
        </w:rPr>
        <w:t xml:space="preserve">μL of </w:t>
      </w:r>
      <w:proofErr w:type="spellStart"/>
      <w:r w:rsidR="00962F68" w:rsidRPr="00D24249">
        <w:rPr>
          <w:rFonts w:asciiTheme="majorHAnsi" w:hAnsiTheme="majorHAnsi" w:cstheme="majorHAnsi"/>
        </w:rPr>
        <w:t>denionized</w:t>
      </w:r>
      <w:proofErr w:type="spellEnd"/>
      <w:r w:rsidR="00962F68" w:rsidRPr="00D24249">
        <w:rPr>
          <w:rFonts w:asciiTheme="majorHAnsi" w:hAnsiTheme="majorHAnsi" w:cstheme="majorHAnsi"/>
        </w:rPr>
        <w:t xml:space="preserve"> water containing </w:t>
      </w:r>
      <w:r w:rsidR="00B61F95" w:rsidRPr="00D24249">
        <w:rPr>
          <w:rFonts w:asciiTheme="majorHAnsi" w:hAnsiTheme="majorHAnsi" w:cstheme="majorHAnsi"/>
        </w:rPr>
        <w:t xml:space="preserve">0, 10, 20, 30, 40, </w:t>
      </w:r>
      <w:r w:rsidRPr="00D24249">
        <w:rPr>
          <w:rFonts w:asciiTheme="majorHAnsi" w:hAnsiTheme="majorHAnsi" w:cstheme="majorHAnsi"/>
        </w:rPr>
        <w:t xml:space="preserve">and </w:t>
      </w:r>
      <w:r w:rsidR="00B61F95" w:rsidRPr="00D24249">
        <w:rPr>
          <w:rFonts w:asciiTheme="majorHAnsi" w:hAnsiTheme="majorHAnsi" w:cstheme="majorHAnsi"/>
        </w:rPr>
        <w:t xml:space="preserve">50 μg of D-glucose </w:t>
      </w:r>
      <w:r w:rsidR="00962F68" w:rsidRPr="00D24249">
        <w:rPr>
          <w:rFonts w:asciiTheme="majorHAnsi" w:hAnsiTheme="majorHAnsi" w:cstheme="majorHAnsi"/>
        </w:rPr>
        <w:t>with</w:t>
      </w:r>
      <w:r w:rsidR="00B61F95" w:rsidRPr="00D24249">
        <w:rPr>
          <w:rFonts w:asciiTheme="majorHAnsi" w:hAnsiTheme="majorHAnsi" w:cstheme="majorHAnsi"/>
        </w:rPr>
        <w:t xml:space="preserve"> 1 mL </w:t>
      </w:r>
      <w:r w:rsidR="00962F68" w:rsidRPr="00D24249">
        <w:rPr>
          <w:rFonts w:asciiTheme="majorHAnsi" w:hAnsiTheme="majorHAnsi" w:cstheme="majorHAnsi"/>
        </w:rPr>
        <w:t xml:space="preserve">of </w:t>
      </w:r>
      <w:r w:rsidR="00B61F95" w:rsidRPr="00D24249">
        <w:rPr>
          <w:rFonts w:asciiTheme="majorHAnsi" w:hAnsiTheme="majorHAnsi" w:cstheme="majorHAnsi"/>
        </w:rPr>
        <w:t xml:space="preserve">GOPOD </w:t>
      </w:r>
      <w:r w:rsidR="007E7460" w:rsidRPr="00D24249">
        <w:rPr>
          <w:rFonts w:asciiTheme="majorHAnsi" w:hAnsiTheme="majorHAnsi" w:cstheme="majorHAnsi"/>
        </w:rPr>
        <w:t>reagent</w:t>
      </w:r>
      <w:r w:rsidR="00B61F95" w:rsidRPr="00D24249">
        <w:rPr>
          <w:rFonts w:asciiTheme="majorHAnsi" w:hAnsiTheme="majorHAnsi" w:cstheme="majorHAnsi"/>
        </w:rPr>
        <w:t>.</w:t>
      </w:r>
    </w:p>
    <w:p w14:paraId="6353C1E6" w14:textId="77777777" w:rsidR="00EB2EC1" w:rsidRPr="00D24249" w:rsidRDefault="00EB2EC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DE0E24E" w14:textId="039964AC" w:rsidR="004E1F5C" w:rsidRPr="00D24249" w:rsidRDefault="00962F68" w:rsidP="000F015B">
      <w:pPr>
        <w:pStyle w:val="ListParagraph"/>
        <w:numPr>
          <w:ilvl w:val="2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I</w:t>
      </w:r>
      <w:r w:rsidR="00B61F95" w:rsidRPr="00D24249">
        <w:rPr>
          <w:rFonts w:asciiTheme="majorHAnsi" w:hAnsiTheme="majorHAnsi" w:cstheme="majorHAnsi"/>
        </w:rPr>
        <w:t>ncubate</w:t>
      </w:r>
      <w:r w:rsidR="00EB2EC1" w:rsidRPr="00D24249">
        <w:rPr>
          <w:rFonts w:asciiTheme="majorHAnsi" w:hAnsiTheme="majorHAnsi" w:cstheme="majorHAnsi"/>
        </w:rPr>
        <w:t xml:space="preserve"> the </w:t>
      </w:r>
      <w:r w:rsidR="00782B52" w:rsidRPr="00D24249">
        <w:rPr>
          <w:rFonts w:asciiTheme="majorHAnsi" w:hAnsiTheme="majorHAnsi" w:cstheme="majorHAnsi"/>
        </w:rPr>
        <w:t>mixtures</w:t>
      </w:r>
      <w:r w:rsidR="00B61F95" w:rsidRPr="00D24249">
        <w:rPr>
          <w:rFonts w:asciiTheme="majorHAnsi" w:hAnsiTheme="majorHAnsi" w:cstheme="majorHAnsi"/>
        </w:rPr>
        <w:t xml:space="preserve"> at 50 °C for a further 30 min.</w:t>
      </w:r>
    </w:p>
    <w:p w14:paraId="5580289C" w14:textId="77777777" w:rsidR="00782B52" w:rsidRPr="00D24249" w:rsidRDefault="00782B52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890D745" w14:textId="5EA40E2C" w:rsidR="004E1F5C" w:rsidRPr="00D24249" w:rsidRDefault="00962F68" w:rsidP="000F015B">
      <w:pPr>
        <w:pStyle w:val="ListParagraph"/>
        <w:numPr>
          <w:ilvl w:val="2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Read t</w:t>
      </w:r>
      <w:r w:rsidR="00B61F95" w:rsidRPr="00D24249">
        <w:rPr>
          <w:rFonts w:asciiTheme="majorHAnsi" w:hAnsiTheme="majorHAnsi" w:cstheme="majorHAnsi"/>
        </w:rPr>
        <w:t>he absorbance</w:t>
      </w:r>
      <w:r w:rsidRPr="00D24249">
        <w:rPr>
          <w:rFonts w:asciiTheme="majorHAnsi" w:hAnsiTheme="majorHAnsi" w:cstheme="majorHAnsi"/>
        </w:rPr>
        <w:t xml:space="preserve"> (510 nm)</w:t>
      </w:r>
      <w:r w:rsidR="00B61F95" w:rsidRPr="00D24249">
        <w:rPr>
          <w:rFonts w:asciiTheme="majorHAnsi" w:hAnsiTheme="majorHAnsi" w:cstheme="majorHAnsi"/>
        </w:rPr>
        <w:t xml:space="preserve"> of each sample </w:t>
      </w:r>
      <w:r w:rsidR="007E7460" w:rsidRPr="00D24249">
        <w:rPr>
          <w:rFonts w:asciiTheme="majorHAnsi" w:hAnsiTheme="majorHAnsi" w:cstheme="majorHAnsi"/>
        </w:rPr>
        <w:t>using 96-well plates (</w:t>
      </w:r>
      <w:r w:rsidR="0036622E" w:rsidRPr="00D24249">
        <w:rPr>
          <w:rFonts w:asciiTheme="majorHAnsi" w:hAnsiTheme="majorHAnsi" w:cstheme="majorHAnsi"/>
        </w:rPr>
        <w:t>150</w:t>
      </w:r>
      <w:r w:rsidR="007E7460" w:rsidRPr="00D24249">
        <w:rPr>
          <w:rFonts w:asciiTheme="majorHAnsi" w:hAnsiTheme="majorHAnsi" w:cstheme="majorHAnsi"/>
        </w:rPr>
        <w:t xml:space="preserve"> </w:t>
      </w:r>
      <w:r w:rsidR="00782B52" w:rsidRPr="00D24249">
        <w:rPr>
          <w:rFonts w:asciiTheme="majorHAnsi" w:hAnsiTheme="majorHAnsi" w:cstheme="majorHAnsi"/>
        </w:rPr>
        <w:t>μ</w:t>
      </w:r>
      <w:r w:rsidR="007E7460" w:rsidRPr="00D24249">
        <w:rPr>
          <w:rFonts w:asciiTheme="majorHAnsi" w:hAnsiTheme="majorHAnsi" w:cstheme="majorHAnsi"/>
        </w:rPr>
        <w:t xml:space="preserve">L per well) </w:t>
      </w:r>
      <w:r w:rsidR="00782B52" w:rsidRPr="00D24249">
        <w:rPr>
          <w:rFonts w:asciiTheme="majorHAnsi" w:hAnsiTheme="majorHAnsi" w:cstheme="majorHAnsi"/>
        </w:rPr>
        <w:t>using</w:t>
      </w:r>
      <w:r w:rsidR="00B61F95" w:rsidRPr="00D24249">
        <w:rPr>
          <w:rFonts w:asciiTheme="majorHAnsi" w:hAnsiTheme="majorHAnsi" w:cstheme="majorHAnsi"/>
        </w:rPr>
        <w:t xml:space="preserve"> a UV-vis spectrophotometer.</w:t>
      </w:r>
    </w:p>
    <w:p w14:paraId="1916A577" w14:textId="77777777" w:rsidR="00782B52" w:rsidRPr="00D24249" w:rsidRDefault="00782B52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E4B40BB" w14:textId="7A4EB61D" w:rsidR="004E1F5C" w:rsidRPr="00D24249" w:rsidRDefault="00195069" w:rsidP="000F015B">
      <w:pPr>
        <w:pStyle w:val="ListParagraph"/>
        <w:numPr>
          <w:ilvl w:val="2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Subtract the absorbances of control samples (with no </w:t>
      </w:r>
      <w:proofErr w:type="spellStart"/>
      <w:r w:rsidRPr="00D24249">
        <w:rPr>
          <w:rFonts w:asciiTheme="majorHAnsi" w:hAnsiTheme="majorHAnsi" w:cstheme="majorHAnsi"/>
        </w:rPr>
        <w:t>amyloglucosidase</w:t>
      </w:r>
      <w:proofErr w:type="spellEnd"/>
      <w:r w:rsidRPr="00D24249">
        <w:rPr>
          <w:rFonts w:asciiTheme="majorHAnsi" w:hAnsiTheme="majorHAnsi" w:cstheme="majorHAnsi"/>
        </w:rPr>
        <w:t>) from the absorbances of experimental samples, then c</w:t>
      </w:r>
      <w:r w:rsidR="00962F68" w:rsidRPr="00D24249">
        <w:rPr>
          <w:rFonts w:asciiTheme="majorHAnsi" w:hAnsiTheme="majorHAnsi" w:cstheme="majorHAnsi"/>
        </w:rPr>
        <w:t xml:space="preserve">alculate the </w:t>
      </w:r>
      <w:r w:rsidR="00B61F95" w:rsidRPr="00D24249">
        <w:rPr>
          <w:rFonts w:asciiTheme="majorHAnsi" w:hAnsiTheme="majorHAnsi" w:cstheme="majorHAnsi"/>
        </w:rPr>
        <w:t xml:space="preserve">glycogen content based on </w:t>
      </w:r>
      <w:r w:rsidR="00962F68" w:rsidRPr="00D24249">
        <w:rPr>
          <w:rFonts w:asciiTheme="majorHAnsi" w:hAnsiTheme="majorHAnsi" w:cstheme="majorHAnsi"/>
        </w:rPr>
        <w:t>the</w:t>
      </w:r>
      <w:r w:rsidR="00B61F95" w:rsidRPr="00D24249">
        <w:rPr>
          <w:rFonts w:asciiTheme="majorHAnsi" w:hAnsiTheme="majorHAnsi" w:cstheme="majorHAnsi"/>
        </w:rPr>
        <w:t xml:space="preserve"> D-glucose standard curve</w:t>
      </w:r>
    </w:p>
    <w:p w14:paraId="16CAB32E" w14:textId="77777777" w:rsidR="00BE5670" w:rsidRPr="00D24249" w:rsidRDefault="00BE5670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41CB536B" w14:textId="3AB4D2E1" w:rsidR="00B61F95" w:rsidRPr="00D24249" w:rsidRDefault="0036622E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Crude yield, g</w:t>
      </w:r>
      <w:r w:rsidR="00B61F95" w:rsidRPr="00D24249">
        <w:rPr>
          <w:rFonts w:asciiTheme="majorHAnsi" w:hAnsiTheme="majorHAnsi" w:cstheme="majorHAnsi"/>
          <w:b/>
        </w:rPr>
        <w:t>lycogen yield</w:t>
      </w:r>
      <w:r w:rsidR="00BE5670" w:rsidRPr="00D24249">
        <w:rPr>
          <w:rFonts w:asciiTheme="majorHAnsi" w:hAnsiTheme="majorHAnsi" w:cstheme="majorHAnsi"/>
          <w:b/>
          <w:bCs/>
        </w:rPr>
        <w:t>,</w:t>
      </w:r>
      <w:r w:rsidR="00B61F95" w:rsidRPr="00D24249">
        <w:rPr>
          <w:rFonts w:asciiTheme="majorHAnsi" w:hAnsiTheme="majorHAnsi" w:cstheme="majorHAnsi"/>
          <w:b/>
        </w:rPr>
        <w:t xml:space="preserve"> and purity</w:t>
      </w:r>
      <w:r w:rsidR="00A22797" w:rsidRPr="00D24249">
        <w:rPr>
          <w:rFonts w:asciiTheme="majorHAnsi" w:hAnsiTheme="majorHAnsi" w:cstheme="majorHAnsi"/>
          <w:b/>
        </w:rPr>
        <w:t xml:space="preserve"> determination</w:t>
      </w:r>
    </w:p>
    <w:p w14:paraId="73FE2FDD" w14:textId="77777777" w:rsidR="00BE5670" w:rsidRPr="00D24249" w:rsidRDefault="00BE5670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3C2B11EC" w14:textId="45C19BB1" w:rsidR="00B61F95" w:rsidRPr="00D24249" w:rsidRDefault="00BE5670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For the c</w:t>
      </w:r>
      <w:r w:rsidR="0036622E" w:rsidRPr="00D24249">
        <w:rPr>
          <w:rFonts w:asciiTheme="majorHAnsi" w:hAnsiTheme="majorHAnsi" w:cstheme="majorHAnsi"/>
        </w:rPr>
        <w:t xml:space="preserve">rude </w:t>
      </w:r>
      <w:r w:rsidR="00B61F95" w:rsidRPr="00D24249">
        <w:rPr>
          <w:rFonts w:asciiTheme="majorHAnsi" w:hAnsiTheme="majorHAnsi" w:cstheme="majorHAnsi"/>
        </w:rPr>
        <w:t>yield</w:t>
      </w:r>
      <w:r w:rsidRPr="00D24249">
        <w:rPr>
          <w:rFonts w:asciiTheme="majorHAnsi" w:hAnsiTheme="majorHAnsi" w:cstheme="majorHAnsi"/>
        </w:rPr>
        <w:t>, w</w:t>
      </w:r>
      <w:r w:rsidR="00B61F95" w:rsidRPr="00D24249">
        <w:rPr>
          <w:rFonts w:asciiTheme="majorHAnsi" w:hAnsiTheme="majorHAnsi" w:cstheme="majorHAnsi"/>
        </w:rPr>
        <w:t xml:space="preserve">eigh the </w:t>
      </w:r>
      <w:r w:rsidR="0036622E" w:rsidRPr="00D24249">
        <w:rPr>
          <w:rFonts w:asciiTheme="majorHAnsi" w:hAnsiTheme="majorHAnsi" w:cstheme="majorHAnsi"/>
        </w:rPr>
        <w:t>fr</w:t>
      </w:r>
      <w:r w:rsidR="00962F68" w:rsidRPr="00D24249">
        <w:rPr>
          <w:rFonts w:asciiTheme="majorHAnsi" w:hAnsiTheme="majorHAnsi" w:cstheme="majorHAnsi"/>
        </w:rPr>
        <w:t>eeze</w:t>
      </w:r>
      <w:r w:rsidR="0036622E" w:rsidRPr="00D24249">
        <w:rPr>
          <w:rFonts w:asciiTheme="majorHAnsi" w:hAnsiTheme="majorHAnsi" w:cstheme="majorHAnsi"/>
        </w:rPr>
        <w:t>-d</w:t>
      </w:r>
      <w:r w:rsidR="003B78AA" w:rsidRPr="00D24249">
        <w:rPr>
          <w:rFonts w:asciiTheme="majorHAnsi" w:hAnsiTheme="majorHAnsi" w:cstheme="majorHAnsi"/>
        </w:rPr>
        <w:t>ri</w:t>
      </w:r>
      <w:r w:rsidR="0036622E" w:rsidRPr="00D24249">
        <w:rPr>
          <w:rFonts w:asciiTheme="majorHAnsi" w:hAnsiTheme="majorHAnsi" w:cstheme="majorHAnsi"/>
        </w:rPr>
        <w:t>ed</w:t>
      </w:r>
      <w:r w:rsidR="00B61F95" w:rsidRPr="00D24249">
        <w:rPr>
          <w:rFonts w:asciiTheme="majorHAnsi" w:hAnsiTheme="majorHAnsi" w:cstheme="majorHAnsi"/>
        </w:rPr>
        <w:t xml:space="preserve"> </w:t>
      </w:r>
      <w:r w:rsidR="008F35E4" w:rsidRPr="00D24249">
        <w:rPr>
          <w:rFonts w:asciiTheme="majorHAnsi" w:hAnsiTheme="majorHAnsi" w:cstheme="majorHAnsi"/>
        </w:rPr>
        <w:t xml:space="preserve">glycogen </w:t>
      </w:r>
      <w:r w:rsidR="00B61F95" w:rsidRPr="00D24249">
        <w:rPr>
          <w:rFonts w:asciiTheme="majorHAnsi" w:hAnsiTheme="majorHAnsi" w:cstheme="majorHAnsi"/>
        </w:rPr>
        <w:t>sample</w:t>
      </w:r>
      <w:r w:rsidRPr="00D24249">
        <w:rPr>
          <w:rFonts w:asciiTheme="majorHAnsi" w:hAnsiTheme="majorHAnsi" w:cstheme="majorHAnsi"/>
        </w:rPr>
        <w:t xml:space="preserve"> and c</w:t>
      </w:r>
      <w:r w:rsidR="00B61F95" w:rsidRPr="00D24249">
        <w:rPr>
          <w:rFonts w:asciiTheme="majorHAnsi" w:hAnsiTheme="majorHAnsi" w:cstheme="majorHAnsi"/>
        </w:rPr>
        <w:t>alculate</w:t>
      </w:r>
      <w:r w:rsidRPr="00D24249">
        <w:rPr>
          <w:rFonts w:asciiTheme="majorHAnsi" w:hAnsiTheme="majorHAnsi" w:cstheme="majorHAnsi"/>
        </w:rPr>
        <w:t xml:space="preserve"> the yield</w:t>
      </w:r>
      <w:r w:rsidR="00B61F95" w:rsidRPr="00D24249">
        <w:rPr>
          <w:rFonts w:asciiTheme="majorHAnsi" w:hAnsiTheme="majorHAnsi" w:cstheme="majorHAnsi"/>
        </w:rPr>
        <w:t xml:space="preserve"> as a percentage of the wet liver tissue.</w:t>
      </w:r>
    </w:p>
    <w:p w14:paraId="76B57284" w14:textId="77777777" w:rsidR="00BE5670" w:rsidRPr="00D24249" w:rsidRDefault="00BE5670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0E311DB" w14:textId="34885FFC" w:rsidR="0036622E" w:rsidRPr="00D24249" w:rsidRDefault="00B61F95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N</w:t>
      </w:r>
      <w:r w:rsidR="00BE5670" w:rsidRPr="00D24249">
        <w:rPr>
          <w:rFonts w:asciiTheme="majorHAnsi" w:hAnsiTheme="majorHAnsi" w:cstheme="majorHAnsi"/>
        </w:rPr>
        <w:t>OTE</w:t>
      </w:r>
      <w:r w:rsidRPr="00D24249">
        <w:rPr>
          <w:rFonts w:asciiTheme="majorHAnsi" w:hAnsiTheme="majorHAnsi" w:cstheme="majorHAnsi"/>
        </w:rPr>
        <w:t xml:space="preserve">: </w:t>
      </w:r>
      <w:r w:rsidR="00BE5670" w:rsidRPr="00D24249">
        <w:rPr>
          <w:rFonts w:asciiTheme="majorHAnsi" w:hAnsiTheme="majorHAnsi" w:cstheme="majorHAnsi"/>
        </w:rPr>
        <w:t>T</w:t>
      </w:r>
      <w:r w:rsidRPr="00D24249">
        <w:rPr>
          <w:rFonts w:asciiTheme="majorHAnsi" w:hAnsiTheme="majorHAnsi" w:cstheme="majorHAnsi"/>
        </w:rPr>
        <w:t xml:space="preserve">his </w:t>
      </w:r>
      <w:r w:rsidR="00BE5670" w:rsidRPr="00D24249">
        <w:rPr>
          <w:rFonts w:asciiTheme="majorHAnsi" w:hAnsiTheme="majorHAnsi" w:cstheme="majorHAnsi"/>
        </w:rPr>
        <w:t>yield</w:t>
      </w:r>
      <w:r w:rsidRPr="00D24249">
        <w:rPr>
          <w:rFonts w:asciiTheme="majorHAnsi" w:hAnsiTheme="majorHAnsi" w:cstheme="majorHAnsi"/>
        </w:rPr>
        <w:t xml:space="preserve"> </w:t>
      </w:r>
      <w:r w:rsidR="00593059" w:rsidRPr="00D24249">
        <w:rPr>
          <w:rFonts w:asciiTheme="majorHAnsi" w:hAnsiTheme="majorHAnsi" w:cstheme="majorHAnsi"/>
        </w:rPr>
        <w:t>should be</w:t>
      </w:r>
      <w:r w:rsidRPr="00D24249">
        <w:rPr>
          <w:rFonts w:asciiTheme="majorHAnsi" w:hAnsiTheme="majorHAnsi" w:cstheme="majorHAnsi"/>
        </w:rPr>
        <w:t xml:space="preserve"> adjusted to correct for the aliquots taken in each glycogen content step.</w:t>
      </w:r>
    </w:p>
    <w:p w14:paraId="0746E895" w14:textId="77777777" w:rsidR="00A2054F" w:rsidRPr="00D24249" w:rsidRDefault="00A2054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E9F43C4" w14:textId="1C4861F2" w:rsidR="00B61F95" w:rsidRPr="00D24249" w:rsidRDefault="00A2054F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lastRenderedPageBreak/>
        <w:t>For g</w:t>
      </w:r>
      <w:r w:rsidR="00B61F95" w:rsidRPr="00D24249">
        <w:rPr>
          <w:rFonts w:asciiTheme="majorHAnsi" w:hAnsiTheme="majorHAnsi" w:cstheme="majorHAnsi"/>
        </w:rPr>
        <w:t>lycogen purity</w:t>
      </w:r>
      <w:r w:rsidRPr="00D24249">
        <w:rPr>
          <w:rFonts w:asciiTheme="majorHAnsi" w:hAnsiTheme="majorHAnsi" w:cstheme="majorHAnsi"/>
        </w:rPr>
        <w:t>, d</w:t>
      </w:r>
      <w:r w:rsidR="00B61F95" w:rsidRPr="00D24249">
        <w:rPr>
          <w:rFonts w:asciiTheme="majorHAnsi" w:hAnsiTheme="majorHAnsi" w:cstheme="majorHAnsi"/>
        </w:rPr>
        <w:t>etermin</w:t>
      </w:r>
      <w:r w:rsidR="00962F68" w:rsidRPr="00D24249">
        <w:rPr>
          <w:rFonts w:asciiTheme="majorHAnsi" w:hAnsiTheme="majorHAnsi" w:cstheme="majorHAnsi"/>
        </w:rPr>
        <w:t>e the</w:t>
      </w:r>
      <w:r w:rsidR="00B61F95" w:rsidRPr="00D24249">
        <w:rPr>
          <w:rFonts w:asciiTheme="majorHAnsi" w:hAnsiTheme="majorHAnsi" w:cstheme="majorHAnsi"/>
        </w:rPr>
        <w:t xml:space="preserve"> glycogen content in</w:t>
      </w:r>
      <w:r w:rsidR="00962F68" w:rsidRPr="00D24249">
        <w:rPr>
          <w:rFonts w:asciiTheme="majorHAnsi" w:hAnsiTheme="majorHAnsi" w:cstheme="majorHAnsi"/>
        </w:rPr>
        <w:t xml:space="preserve"> the</w:t>
      </w:r>
      <w:r w:rsidR="00B61F95" w:rsidRPr="00D24249">
        <w:rPr>
          <w:rFonts w:asciiTheme="majorHAnsi" w:hAnsiTheme="majorHAnsi" w:cstheme="majorHAnsi"/>
        </w:rPr>
        <w:t xml:space="preserve"> final pellets</w:t>
      </w:r>
      <w:r w:rsidRPr="00D24249">
        <w:rPr>
          <w:rFonts w:asciiTheme="majorHAnsi" w:hAnsiTheme="majorHAnsi" w:cstheme="majorHAnsi"/>
        </w:rPr>
        <w:t>,</w:t>
      </w:r>
      <w:r w:rsidR="00B61F95" w:rsidRPr="00D24249">
        <w:rPr>
          <w:rFonts w:asciiTheme="majorHAnsi" w:hAnsiTheme="majorHAnsi" w:cstheme="majorHAnsi"/>
        </w:rPr>
        <w:t xml:space="preserve"> as</w:t>
      </w:r>
      <w:r w:rsidR="007E7460" w:rsidRPr="00D24249">
        <w:rPr>
          <w:rFonts w:asciiTheme="majorHAnsi" w:hAnsiTheme="majorHAnsi" w:cstheme="majorHAnsi"/>
        </w:rPr>
        <w:t xml:space="preserve"> described</w:t>
      </w:r>
      <w:r w:rsidR="00B61F95" w:rsidRPr="00D24249">
        <w:rPr>
          <w:rFonts w:asciiTheme="majorHAnsi" w:hAnsiTheme="majorHAnsi" w:cstheme="majorHAnsi"/>
        </w:rPr>
        <w:t xml:space="preserve"> in s</w:t>
      </w:r>
      <w:r w:rsidRPr="00D24249">
        <w:rPr>
          <w:rFonts w:asciiTheme="majorHAnsi" w:hAnsiTheme="majorHAnsi" w:cstheme="majorHAnsi"/>
        </w:rPr>
        <w:t>ection</w:t>
      </w:r>
      <w:r w:rsidR="00B61F95" w:rsidRPr="00D24249">
        <w:rPr>
          <w:rFonts w:asciiTheme="majorHAnsi" w:hAnsiTheme="majorHAnsi" w:cstheme="majorHAnsi"/>
        </w:rPr>
        <w:t xml:space="preserve"> 4. </w:t>
      </w:r>
      <w:r w:rsidRPr="00D24249">
        <w:rPr>
          <w:rFonts w:asciiTheme="majorHAnsi" w:hAnsiTheme="majorHAnsi" w:cstheme="majorHAnsi"/>
        </w:rPr>
        <w:t>C</w:t>
      </w:r>
      <w:r w:rsidR="00B61F95" w:rsidRPr="00D24249">
        <w:rPr>
          <w:rFonts w:asciiTheme="majorHAnsi" w:hAnsiTheme="majorHAnsi" w:cstheme="majorHAnsi"/>
        </w:rPr>
        <w:t>alculate</w:t>
      </w:r>
      <w:r w:rsidRPr="00D24249">
        <w:rPr>
          <w:rFonts w:asciiTheme="majorHAnsi" w:hAnsiTheme="majorHAnsi" w:cstheme="majorHAnsi"/>
        </w:rPr>
        <w:t xml:space="preserve"> the</w:t>
      </w:r>
      <w:r w:rsidR="00B61F95" w:rsidRPr="00D24249">
        <w:rPr>
          <w:rFonts w:asciiTheme="majorHAnsi" w:hAnsiTheme="majorHAnsi" w:cstheme="majorHAnsi"/>
        </w:rPr>
        <w:t xml:space="preserve"> purity as a percentage of the determined glycogen content </w:t>
      </w:r>
      <w:r w:rsidR="00E41309">
        <w:rPr>
          <w:rFonts w:asciiTheme="majorHAnsi" w:hAnsiTheme="majorHAnsi" w:cstheme="majorHAnsi"/>
        </w:rPr>
        <w:t xml:space="preserve">relative </w:t>
      </w:r>
      <w:r w:rsidR="00B61F95" w:rsidRPr="00D24249">
        <w:rPr>
          <w:rFonts w:asciiTheme="majorHAnsi" w:hAnsiTheme="majorHAnsi" w:cstheme="majorHAnsi"/>
        </w:rPr>
        <w:t xml:space="preserve">to the </w:t>
      </w:r>
      <w:r w:rsidR="0036622E" w:rsidRPr="00D24249">
        <w:rPr>
          <w:rFonts w:asciiTheme="majorHAnsi" w:hAnsiTheme="majorHAnsi" w:cstheme="majorHAnsi"/>
        </w:rPr>
        <w:t xml:space="preserve">crude </w:t>
      </w:r>
      <w:r w:rsidR="00B61F95" w:rsidRPr="00D24249">
        <w:rPr>
          <w:rFonts w:asciiTheme="majorHAnsi" w:hAnsiTheme="majorHAnsi" w:cstheme="majorHAnsi"/>
        </w:rPr>
        <w:t>yield</w:t>
      </w:r>
      <w:r w:rsidR="007E7460" w:rsidRPr="00D24249">
        <w:rPr>
          <w:rFonts w:asciiTheme="majorHAnsi" w:hAnsiTheme="majorHAnsi" w:cstheme="majorHAnsi"/>
        </w:rPr>
        <w:t xml:space="preserve"> (see step 5.1)</w:t>
      </w:r>
      <w:r w:rsidR="00B61F95" w:rsidRPr="00D24249">
        <w:rPr>
          <w:rFonts w:asciiTheme="majorHAnsi" w:hAnsiTheme="majorHAnsi" w:cstheme="majorHAnsi"/>
        </w:rPr>
        <w:t>.</w:t>
      </w:r>
    </w:p>
    <w:p w14:paraId="12DA9060" w14:textId="77777777" w:rsidR="008E3921" w:rsidRPr="00D24249" w:rsidRDefault="008E392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0930148E" w14:textId="7B61D392" w:rsidR="004E1F5C" w:rsidRPr="00D24249" w:rsidRDefault="008E3921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For g</w:t>
      </w:r>
      <w:r w:rsidR="0036622E" w:rsidRPr="00D24249">
        <w:rPr>
          <w:rFonts w:asciiTheme="majorHAnsi" w:hAnsiTheme="majorHAnsi" w:cstheme="majorHAnsi"/>
        </w:rPr>
        <w:t>lycogen yield</w:t>
      </w:r>
      <w:r w:rsidRPr="00D24249">
        <w:rPr>
          <w:rFonts w:asciiTheme="majorHAnsi" w:hAnsiTheme="majorHAnsi" w:cstheme="majorHAnsi"/>
        </w:rPr>
        <w:t>, d</w:t>
      </w:r>
      <w:r w:rsidR="0036622E" w:rsidRPr="00D24249">
        <w:rPr>
          <w:rFonts w:asciiTheme="majorHAnsi" w:hAnsiTheme="majorHAnsi" w:cstheme="majorHAnsi"/>
        </w:rPr>
        <w:t>etermine</w:t>
      </w:r>
      <w:r w:rsidR="00962F68" w:rsidRPr="00D24249">
        <w:rPr>
          <w:rFonts w:asciiTheme="majorHAnsi" w:hAnsiTheme="majorHAnsi" w:cstheme="majorHAnsi"/>
        </w:rPr>
        <w:t xml:space="preserve"> the</w:t>
      </w:r>
      <w:r w:rsidR="0036622E" w:rsidRPr="00D24249">
        <w:rPr>
          <w:rFonts w:asciiTheme="majorHAnsi" w:hAnsiTheme="majorHAnsi" w:cstheme="majorHAnsi"/>
        </w:rPr>
        <w:t xml:space="preserve"> glycogen content </w:t>
      </w:r>
      <w:r w:rsidR="00962F68" w:rsidRPr="00D24249">
        <w:rPr>
          <w:rFonts w:asciiTheme="majorHAnsi" w:hAnsiTheme="majorHAnsi" w:cstheme="majorHAnsi"/>
        </w:rPr>
        <w:t>of the</w:t>
      </w:r>
      <w:r w:rsidR="0036622E" w:rsidRPr="00D24249">
        <w:rPr>
          <w:rFonts w:asciiTheme="majorHAnsi" w:hAnsiTheme="majorHAnsi" w:cstheme="majorHAnsi"/>
        </w:rPr>
        <w:t xml:space="preserve"> homogenized samples without boiling</w:t>
      </w:r>
      <w:r w:rsidR="00962F68" w:rsidRPr="00D24249">
        <w:rPr>
          <w:rFonts w:asciiTheme="majorHAnsi" w:hAnsiTheme="majorHAnsi" w:cstheme="majorHAnsi"/>
        </w:rPr>
        <w:t xml:space="preserve"> and before any centrifugation</w:t>
      </w:r>
      <w:r w:rsidR="0036622E" w:rsidRPr="00D24249">
        <w:rPr>
          <w:rFonts w:asciiTheme="majorHAnsi" w:hAnsiTheme="majorHAnsi" w:cstheme="majorHAnsi"/>
        </w:rPr>
        <w:t>, as described in s</w:t>
      </w:r>
      <w:r w:rsidRPr="00D24249">
        <w:rPr>
          <w:rFonts w:asciiTheme="majorHAnsi" w:hAnsiTheme="majorHAnsi" w:cstheme="majorHAnsi"/>
        </w:rPr>
        <w:t>ection</w:t>
      </w:r>
      <w:r w:rsidR="0036622E" w:rsidRPr="00D24249">
        <w:rPr>
          <w:rFonts w:asciiTheme="majorHAnsi" w:hAnsiTheme="majorHAnsi" w:cstheme="majorHAnsi"/>
        </w:rPr>
        <w:t xml:space="preserve"> 4. </w:t>
      </w:r>
      <w:r w:rsidRPr="00D24249">
        <w:rPr>
          <w:rFonts w:asciiTheme="majorHAnsi" w:hAnsiTheme="majorHAnsi" w:cstheme="majorHAnsi"/>
        </w:rPr>
        <w:t>Calculate t</w:t>
      </w:r>
      <w:r w:rsidR="0036622E" w:rsidRPr="00D24249">
        <w:rPr>
          <w:rFonts w:asciiTheme="majorHAnsi" w:hAnsiTheme="majorHAnsi" w:cstheme="majorHAnsi"/>
        </w:rPr>
        <w:t>he glycogen yield as</w:t>
      </w:r>
      <w:r w:rsidR="00962F68" w:rsidRPr="00D24249">
        <w:rPr>
          <w:rFonts w:asciiTheme="majorHAnsi" w:hAnsiTheme="majorHAnsi" w:cstheme="majorHAnsi"/>
        </w:rPr>
        <w:t xml:space="preserve"> a</w:t>
      </w:r>
      <w:r w:rsidR="0036622E" w:rsidRPr="00D24249">
        <w:rPr>
          <w:rFonts w:asciiTheme="majorHAnsi" w:hAnsiTheme="majorHAnsi" w:cstheme="majorHAnsi"/>
        </w:rPr>
        <w:t xml:space="preserve"> percentage of</w:t>
      </w:r>
      <w:r w:rsidR="00962F68" w:rsidRPr="00D24249">
        <w:rPr>
          <w:rFonts w:asciiTheme="majorHAnsi" w:hAnsiTheme="majorHAnsi" w:cstheme="majorHAnsi"/>
        </w:rPr>
        <w:t xml:space="preserve"> the</w:t>
      </w:r>
      <w:r w:rsidR="0036622E" w:rsidRPr="00D24249">
        <w:rPr>
          <w:rFonts w:asciiTheme="majorHAnsi" w:hAnsiTheme="majorHAnsi" w:cstheme="majorHAnsi"/>
        </w:rPr>
        <w:t xml:space="preserve"> glycogen content in </w:t>
      </w:r>
      <w:r w:rsidR="00962F68" w:rsidRPr="00D24249">
        <w:rPr>
          <w:rFonts w:asciiTheme="majorHAnsi" w:hAnsiTheme="majorHAnsi" w:cstheme="majorHAnsi"/>
        </w:rPr>
        <w:t xml:space="preserve">the </w:t>
      </w:r>
      <w:r w:rsidR="0036622E" w:rsidRPr="00D24249">
        <w:rPr>
          <w:rFonts w:asciiTheme="majorHAnsi" w:hAnsiTheme="majorHAnsi" w:cstheme="majorHAnsi"/>
        </w:rPr>
        <w:t xml:space="preserve">final pellets (see step 5.2) </w:t>
      </w:r>
      <w:r w:rsidR="00962F68" w:rsidRPr="00D24249">
        <w:rPr>
          <w:rFonts w:asciiTheme="majorHAnsi" w:hAnsiTheme="majorHAnsi" w:cstheme="majorHAnsi"/>
        </w:rPr>
        <w:t xml:space="preserve">to </w:t>
      </w:r>
      <w:r w:rsidR="0036622E" w:rsidRPr="00D24249">
        <w:rPr>
          <w:rFonts w:asciiTheme="majorHAnsi" w:hAnsiTheme="majorHAnsi" w:cstheme="majorHAnsi"/>
        </w:rPr>
        <w:t xml:space="preserve">that of </w:t>
      </w:r>
      <w:r w:rsidR="00962F68" w:rsidRPr="00D24249">
        <w:rPr>
          <w:rFonts w:asciiTheme="majorHAnsi" w:hAnsiTheme="majorHAnsi" w:cstheme="majorHAnsi"/>
        </w:rPr>
        <w:t xml:space="preserve">the </w:t>
      </w:r>
      <w:r w:rsidR="0036622E" w:rsidRPr="00D24249">
        <w:rPr>
          <w:rFonts w:asciiTheme="majorHAnsi" w:hAnsiTheme="majorHAnsi" w:cstheme="majorHAnsi"/>
        </w:rPr>
        <w:t xml:space="preserve">glycogen content </w:t>
      </w:r>
      <w:r w:rsidR="00962F68" w:rsidRPr="00D24249">
        <w:rPr>
          <w:rFonts w:asciiTheme="majorHAnsi" w:hAnsiTheme="majorHAnsi" w:cstheme="majorHAnsi"/>
        </w:rPr>
        <w:t>determined in the initial homogenate.</w:t>
      </w:r>
    </w:p>
    <w:p w14:paraId="01E9AA3E" w14:textId="77777777" w:rsidR="008E3921" w:rsidRPr="00D24249" w:rsidRDefault="008E392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AF8E652" w14:textId="4824A2BF" w:rsidR="00B61F95" w:rsidRPr="00D24249" w:rsidRDefault="00515F94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Analysis of c</w:t>
      </w:r>
      <w:r w:rsidR="00B61F95" w:rsidRPr="00D24249">
        <w:rPr>
          <w:rFonts w:asciiTheme="majorHAnsi" w:hAnsiTheme="majorHAnsi" w:cstheme="majorHAnsi"/>
          <w:b/>
        </w:rPr>
        <w:t>hain-length distributions</w:t>
      </w:r>
      <w:r w:rsidR="00B61F9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  <w:b/>
        </w:rPr>
        <w:t>(Figure 4)</w:t>
      </w:r>
    </w:p>
    <w:p w14:paraId="7C34BA27" w14:textId="77777777" w:rsidR="008E3921" w:rsidRPr="00D24249" w:rsidRDefault="008E3921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39055C44" w14:textId="2AF11682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Weigh </w:t>
      </w:r>
      <w:r w:rsidR="00B61F95" w:rsidRPr="00D24249">
        <w:rPr>
          <w:rFonts w:asciiTheme="majorHAnsi" w:hAnsiTheme="majorHAnsi" w:cstheme="majorHAnsi"/>
        </w:rPr>
        <w:t>0.5 mg of freeze-dried glycogen</w:t>
      </w:r>
      <w:r w:rsidR="007E7460" w:rsidRPr="00D24249">
        <w:rPr>
          <w:rFonts w:asciiTheme="majorHAnsi" w:hAnsiTheme="majorHAnsi" w:cstheme="majorHAnsi"/>
        </w:rPr>
        <w:t xml:space="preserve"> </w:t>
      </w:r>
      <w:r w:rsidR="00B61F95" w:rsidRPr="00D24249">
        <w:rPr>
          <w:rFonts w:asciiTheme="majorHAnsi" w:hAnsiTheme="majorHAnsi" w:cstheme="majorHAnsi"/>
        </w:rPr>
        <w:t>in 1.5 mL tube</w:t>
      </w:r>
      <w:r w:rsidR="007E7460" w:rsidRPr="00D24249">
        <w:rPr>
          <w:rFonts w:asciiTheme="majorHAnsi" w:hAnsiTheme="majorHAnsi" w:cstheme="majorHAnsi"/>
        </w:rPr>
        <w:t>s</w:t>
      </w:r>
      <w:r w:rsidR="00B61F95" w:rsidRPr="00D24249">
        <w:rPr>
          <w:rFonts w:asciiTheme="majorHAnsi" w:hAnsiTheme="majorHAnsi" w:cstheme="majorHAnsi"/>
        </w:rPr>
        <w:t>.</w:t>
      </w:r>
    </w:p>
    <w:p w14:paraId="738B207A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137BD15" w14:textId="77777777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 xml:space="preserve">90 μL </w:t>
      </w:r>
      <w:r w:rsidR="007E7460" w:rsidRPr="00D24249">
        <w:rPr>
          <w:rFonts w:asciiTheme="majorHAnsi" w:hAnsiTheme="majorHAnsi" w:cstheme="majorHAnsi"/>
        </w:rPr>
        <w:t xml:space="preserve">of </w:t>
      </w:r>
      <w:r w:rsidR="00B61F95" w:rsidRPr="00D24249">
        <w:rPr>
          <w:rFonts w:asciiTheme="majorHAnsi" w:hAnsiTheme="majorHAnsi" w:cstheme="majorHAnsi"/>
        </w:rPr>
        <w:t>deionized water</w:t>
      </w:r>
      <w:r w:rsidR="007E7460" w:rsidRPr="00D24249">
        <w:rPr>
          <w:rFonts w:asciiTheme="majorHAnsi" w:hAnsiTheme="majorHAnsi" w:cstheme="majorHAnsi"/>
        </w:rPr>
        <w:t xml:space="preserve"> and</w:t>
      </w:r>
      <w:r w:rsidR="00B61F95" w:rsidRPr="00D24249">
        <w:rPr>
          <w:rFonts w:asciiTheme="majorHAnsi" w:hAnsiTheme="majorHAnsi" w:cstheme="majorHAnsi"/>
        </w:rPr>
        <w:t xml:space="preserve"> 1.5 μL of sodium azide (0.04 g/mL) to the tube</w:t>
      </w:r>
      <w:r w:rsidR="007E7460" w:rsidRPr="00D24249">
        <w:rPr>
          <w:rFonts w:asciiTheme="majorHAnsi" w:hAnsiTheme="majorHAnsi" w:cstheme="majorHAnsi"/>
        </w:rPr>
        <w:t>s</w:t>
      </w:r>
      <w:r w:rsidR="00B61F95" w:rsidRPr="00D24249">
        <w:rPr>
          <w:rFonts w:asciiTheme="majorHAnsi" w:hAnsiTheme="majorHAnsi" w:cstheme="majorHAnsi"/>
        </w:rPr>
        <w:t>.</w:t>
      </w:r>
    </w:p>
    <w:p w14:paraId="3B69E3F4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18E7C7E" w14:textId="39DE9D73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>5 μL of acetic acid buffer (0</w:t>
      </w:r>
      <w:r w:rsidR="00AE4C6A" w:rsidRPr="00D24249">
        <w:rPr>
          <w:rFonts w:asciiTheme="majorHAnsi" w:hAnsiTheme="majorHAnsi" w:cstheme="majorHAnsi"/>
        </w:rPr>
        <w:t>.</w:t>
      </w:r>
      <w:r w:rsidR="00B61F95" w:rsidRPr="00D24249">
        <w:rPr>
          <w:rFonts w:asciiTheme="majorHAnsi" w:hAnsiTheme="majorHAnsi" w:cstheme="majorHAnsi"/>
        </w:rPr>
        <w:t xml:space="preserve">1 M, pH 3.5) and 2 μL of </w:t>
      </w:r>
      <w:proofErr w:type="spellStart"/>
      <w:r w:rsidR="00B61F95" w:rsidRPr="00D24249">
        <w:rPr>
          <w:rFonts w:asciiTheme="majorHAnsi" w:hAnsiTheme="majorHAnsi" w:cstheme="majorHAnsi"/>
        </w:rPr>
        <w:t>isoamylase</w:t>
      </w:r>
      <w:proofErr w:type="spellEnd"/>
      <w:r w:rsidR="00B61F95" w:rsidRPr="00D24249">
        <w:rPr>
          <w:rFonts w:asciiTheme="majorHAnsi" w:hAnsiTheme="majorHAnsi" w:cstheme="majorHAnsi"/>
        </w:rPr>
        <w:t xml:space="preserve"> solution (180 U/mg) </w:t>
      </w:r>
      <w:r w:rsidR="007E7460" w:rsidRPr="00D24249">
        <w:rPr>
          <w:rFonts w:asciiTheme="majorHAnsi" w:hAnsiTheme="majorHAnsi" w:cstheme="majorHAnsi"/>
        </w:rPr>
        <w:t xml:space="preserve">to the tubes </w:t>
      </w:r>
      <w:r w:rsidR="00B61F95" w:rsidRPr="00D24249">
        <w:rPr>
          <w:rFonts w:asciiTheme="majorHAnsi" w:hAnsiTheme="majorHAnsi" w:cstheme="majorHAnsi"/>
        </w:rPr>
        <w:t>to debranch the glycogen.</w:t>
      </w:r>
    </w:p>
    <w:p w14:paraId="685AD663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5F4EA6A" w14:textId="7FDF907E" w:rsidR="004E1F5C" w:rsidRPr="00D24249" w:rsidRDefault="00962F68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Incubate </w:t>
      </w:r>
      <w:r w:rsidR="004020FD" w:rsidRPr="00D24249">
        <w:rPr>
          <w:rFonts w:asciiTheme="majorHAnsi" w:hAnsiTheme="majorHAnsi" w:cstheme="majorHAnsi"/>
        </w:rPr>
        <w:t>the</w:t>
      </w:r>
      <w:r w:rsidRPr="00D24249">
        <w:rPr>
          <w:rFonts w:asciiTheme="majorHAnsi" w:hAnsiTheme="majorHAnsi" w:cstheme="majorHAnsi"/>
        </w:rPr>
        <w:t xml:space="preserve"> s</w:t>
      </w:r>
      <w:r w:rsidR="007E7460" w:rsidRPr="00D24249">
        <w:rPr>
          <w:rFonts w:asciiTheme="majorHAnsi" w:hAnsiTheme="majorHAnsi" w:cstheme="majorHAnsi"/>
        </w:rPr>
        <w:t xml:space="preserve">amples </w:t>
      </w:r>
      <w:r w:rsidR="00B61F95" w:rsidRPr="00D24249">
        <w:rPr>
          <w:rFonts w:asciiTheme="majorHAnsi" w:hAnsiTheme="majorHAnsi" w:cstheme="majorHAnsi"/>
        </w:rPr>
        <w:t>at 37 °C for 3 h</w:t>
      </w:r>
      <w:r w:rsidR="007E7460" w:rsidRPr="00D24249">
        <w:rPr>
          <w:rFonts w:asciiTheme="majorHAnsi" w:hAnsiTheme="majorHAnsi" w:cstheme="majorHAnsi"/>
        </w:rPr>
        <w:t>.</w:t>
      </w:r>
    </w:p>
    <w:p w14:paraId="3EB72DA1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3059581E" w14:textId="77777777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>5 μL of sodium hydroxide solution (0.1 M)</w:t>
      </w:r>
      <w:r w:rsidR="007E7460" w:rsidRPr="00D24249">
        <w:rPr>
          <w:rFonts w:asciiTheme="majorHAnsi" w:hAnsiTheme="majorHAnsi" w:cstheme="majorHAnsi"/>
        </w:rPr>
        <w:t xml:space="preserve"> </w:t>
      </w:r>
      <w:r w:rsidR="00B61F95" w:rsidRPr="00D24249">
        <w:rPr>
          <w:rFonts w:asciiTheme="majorHAnsi" w:hAnsiTheme="majorHAnsi" w:cstheme="majorHAnsi"/>
        </w:rPr>
        <w:t xml:space="preserve">to the </w:t>
      </w:r>
      <w:r w:rsidR="007E7460" w:rsidRPr="00D24249">
        <w:rPr>
          <w:rFonts w:asciiTheme="majorHAnsi" w:hAnsiTheme="majorHAnsi" w:cstheme="majorHAnsi"/>
        </w:rPr>
        <w:t xml:space="preserve">samples to </w:t>
      </w:r>
      <w:r w:rsidR="00B61F95" w:rsidRPr="00D24249">
        <w:rPr>
          <w:rFonts w:asciiTheme="majorHAnsi" w:hAnsiTheme="majorHAnsi" w:cstheme="majorHAnsi"/>
        </w:rPr>
        <w:t>increase the pH to 7.0</w:t>
      </w:r>
      <w:r w:rsidRPr="00D24249">
        <w:rPr>
          <w:rFonts w:asciiTheme="majorHAnsi" w:hAnsiTheme="majorHAnsi" w:cstheme="majorHAnsi"/>
        </w:rPr>
        <w:t>.</w:t>
      </w:r>
    </w:p>
    <w:p w14:paraId="145E5D12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F0DB708" w14:textId="03253E61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Freeze </w:t>
      </w:r>
      <w:r w:rsidR="004020F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samples</w:t>
      </w:r>
      <w:r w:rsidR="00B61F95" w:rsidRPr="00D24249">
        <w:rPr>
          <w:rFonts w:asciiTheme="majorHAnsi" w:hAnsiTheme="majorHAnsi" w:cstheme="majorHAnsi"/>
        </w:rPr>
        <w:t xml:space="preserve"> in liquid nitrogen and freeze-dr</w:t>
      </w:r>
      <w:r w:rsidRPr="00D24249">
        <w:rPr>
          <w:rFonts w:asciiTheme="majorHAnsi" w:hAnsiTheme="majorHAnsi" w:cstheme="majorHAnsi"/>
        </w:rPr>
        <w:t>y</w:t>
      </w:r>
      <w:r w:rsidR="00B61F95" w:rsidRPr="00D24249">
        <w:rPr>
          <w:rFonts w:asciiTheme="majorHAnsi" w:hAnsiTheme="majorHAnsi" w:cstheme="majorHAnsi"/>
        </w:rPr>
        <w:t xml:space="preserve"> </w:t>
      </w:r>
      <w:r w:rsidR="00AE4C6A" w:rsidRPr="00D24249">
        <w:rPr>
          <w:rFonts w:asciiTheme="majorHAnsi" w:hAnsiTheme="majorHAnsi" w:cstheme="majorHAnsi"/>
        </w:rPr>
        <w:t xml:space="preserve">(lyophilize) </w:t>
      </w:r>
      <w:r w:rsidR="00B61F95" w:rsidRPr="00D24249">
        <w:rPr>
          <w:rFonts w:asciiTheme="majorHAnsi" w:hAnsiTheme="majorHAnsi" w:cstheme="majorHAnsi"/>
        </w:rPr>
        <w:t>overnight.</w:t>
      </w:r>
    </w:p>
    <w:p w14:paraId="46D6C39D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3B257963" w14:textId="60258E28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>2 μL of APTS solution (5 mg of APTS in 50 μL of 15% glacial acetic acid) and 2 μL sodium cyanoborohydride (1 M) to the freeze-dried debranched glycogen.</w:t>
      </w:r>
    </w:p>
    <w:p w14:paraId="381B369B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67C564DA" w14:textId="1BCB8A3F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C</w:t>
      </w:r>
      <w:r w:rsidR="00B61F95" w:rsidRPr="00D24249">
        <w:rPr>
          <w:rFonts w:asciiTheme="majorHAnsi" w:hAnsiTheme="majorHAnsi" w:cstheme="majorHAnsi"/>
        </w:rPr>
        <w:t>entrifuge</w:t>
      </w:r>
      <w:r w:rsidRPr="00D24249">
        <w:rPr>
          <w:rFonts w:asciiTheme="majorHAnsi" w:hAnsiTheme="majorHAnsi" w:cstheme="majorHAnsi"/>
        </w:rPr>
        <w:t xml:space="preserve"> </w:t>
      </w:r>
      <w:r w:rsidR="004020F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samples</w:t>
      </w:r>
      <w:r w:rsidR="00B61F95" w:rsidRPr="00D24249">
        <w:rPr>
          <w:rFonts w:asciiTheme="majorHAnsi" w:hAnsiTheme="majorHAnsi" w:cstheme="majorHAnsi"/>
        </w:rPr>
        <w:t xml:space="preserve"> at 4</w:t>
      </w:r>
      <w:r w:rsidR="004020FD" w:rsidRPr="00D24249">
        <w:rPr>
          <w:rFonts w:asciiTheme="majorHAnsi" w:hAnsiTheme="majorHAnsi" w:cstheme="majorHAnsi"/>
        </w:rPr>
        <w:t>,</w:t>
      </w:r>
      <w:r w:rsidR="00B61F95" w:rsidRPr="00D24249">
        <w:rPr>
          <w:rFonts w:asciiTheme="majorHAnsi" w:hAnsiTheme="majorHAnsi" w:cstheme="majorHAnsi"/>
        </w:rPr>
        <w:t xml:space="preserve">000 × </w:t>
      </w:r>
      <w:r w:rsidR="00B61F95" w:rsidRPr="00D24249">
        <w:rPr>
          <w:rFonts w:asciiTheme="majorHAnsi" w:hAnsiTheme="majorHAnsi" w:cstheme="majorHAnsi"/>
          <w:i/>
        </w:rPr>
        <w:t>g</w:t>
      </w:r>
      <w:r w:rsidR="00B61F95" w:rsidRPr="00D24249">
        <w:rPr>
          <w:rFonts w:asciiTheme="majorHAnsi" w:hAnsiTheme="majorHAnsi" w:cstheme="majorHAnsi"/>
        </w:rPr>
        <w:t xml:space="preserve"> for 2 min</w:t>
      </w:r>
      <w:r w:rsidR="0036622E" w:rsidRPr="00D24249">
        <w:rPr>
          <w:rFonts w:asciiTheme="majorHAnsi" w:hAnsiTheme="majorHAnsi" w:cstheme="majorHAnsi"/>
        </w:rPr>
        <w:t>.</w:t>
      </w:r>
      <w:r w:rsidR="007E7460" w:rsidRPr="00D24249">
        <w:rPr>
          <w:rFonts w:asciiTheme="majorHAnsi" w:hAnsiTheme="majorHAnsi" w:cstheme="majorHAnsi"/>
        </w:rPr>
        <w:t xml:space="preserve"> </w:t>
      </w:r>
    </w:p>
    <w:p w14:paraId="465BFBF6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4BE56427" w14:textId="51DDED8C" w:rsidR="00B61F95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Incubate </w:t>
      </w:r>
      <w:r w:rsidR="004020F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</w:t>
      </w:r>
      <w:r w:rsidR="007D22D8" w:rsidRPr="00D24249">
        <w:rPr>
          <w:rFonts w:asciiTheme="majorHAnsi" w:hAnsiTheme="majorHAnsi" w:cstheme="majorHAnsi"/>
        </w:rPr>
        <w:t xml:space="preserve">amples </w:t>
      </w:r>
      <w:r w:rsidR="00B61F95" w:rsidRPr="00D24249">
        <w:rPr>
          <w:rFonts w:asciiTheme="majorHAnsi" w:hAnsiTheme="majorHAnsi" w:cstheme="majorHAnsi"/>
        </w:rPr>
        <w:t>at 6</w:t>
      </w:r>
      <w:r w:rsidR="00A42241" w:rsidRPr="00D24249">
        <w:rPr>
          <w:rFonts w:asciiTheme="majorHAnsi" w:hAnsiTheme="majorHAnsi" w:cstheme="majorHAnsi"/>
        </w:rPr>
        <w:t>0</w:t>
      </w:r>
      <w:r w:rsidR="00B61F95" w:rsidRPr="00D24249">
        <w:rPr>
          <w:rFonts w:asciiTheme="majorHAnsi" w:hAnsiTheme="majorHAnsi" w:cstheme="majorHAnsi"/>
        </w:rPr>
        <w:t xml:space="preserve"> °C for 3 h in the dark.</w:t>
      </w:r>
    </w:p>
    <w:p w14:paraId="49EF0440" w14:textId="77777777" w:rsidR="004020FD" w:rsidRPr="00D24249" w:rsidRDefault="004020F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169E6975" w14:textId="6A835412" w:rsidR="00B61F95" w:rsidRPr="00D24249" w:rsidRDefault="00B61F9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N</w:t>
      </w:r>
      <w:r w:rsidR="004020FD" w:rsidRPr="00D24249">
        <w:rPr>
          <w:rFonts w:asciiTheme="majorHAnsi" w:hAnsiTheme="majorHAnsi" w:cstheme="majorHAnsi"/>
        </w:rPr>
        <w:t>OTE</w:t>
      </w:r>
      <w:r w:rsidRPr="00D24249">
        <w:rPr>
          <w:rFonts w:asciiTheme="majorHAnsi" w:hAnsiTheme="majorHAnsi" w:cstheme="majorHAnsi"/>
        </w:rPr>
        <w:t xml:space="preserve">: The tube can be covered with aluminum foil to </w:t>
      </w:r>
      <w:r w:rsidR="007D22D8" w:rsidRPr="00D24249">
        <w:rPr>
          <w:rFonts w:asciiTheme="majorHAnsi" w:hAnsiTheme="majorHAnsi" w:cstheme="majorHAnsi"/>
        </w:rPr>
        <w:t xml:space="preserve">protect </w:t>
      </w:r>
      <w:r w:rsidR="00BA2D9F" w:rsidRPr="00D24249">
        <w:rPr>
          <w:rFonts w:asciiTheme="majorHAnsi" w:hAnsiTheme="majorHAnsi" w:cstheme="majorHAnsi"/>
        </w:rPr>
        <w:t xml:space="preserve">the contents </w:t>
      </w:r>
      <w:r w:rsidR="007D22D8" w:rsidRPr="00D24249">
        <w:rPr>
          <w:rFonts w:asciiTheme="majorHAnsi" w:hAnsiTheme="majorHAnsi" w:cstheme="majorHAnsi"/>
        </w:rPr>
        <w:t>from light</w:t>
      </w:r>
      <w:r w:rsidRPr="00D24249">
        <w:rPr>
          <w:rFonts w:asciiTheme="majorHAnsi" w:hAnsiTheme="majorHAnsi" w:cstheme="majorHAnsi"/>
        </w:rPr>
        <w:t>.</w:t>
      </w:r>
    </w:p>
    <w:p w14:paraId="20CF0548" w14:textId="77777777" w:rsidR="00BA2D9F" w:rsidRPr="00D24249" w:rsidRDefault="00BA2D9F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4481EF87" w14:textId="4590F657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Add </w:t>
      </w:r>
      <w:r w:rsidR="00B61F95" w:rsidRPr="00D24249">
        <w:rPr>
          <w:rFonts w:asciiTheme="majorHAnsi" w:hAnsiTheme="majorHAnsi" w:cstheme="majorHAnsi"/>
        </w:rPr>
        <w:t>200 μL of deionized water</w:t>
      </w:r>
      <w:r w:rsidR="007D22D8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to</w:t>
      </w:r>
      <w:r w:rsidR="007D22D8" w:rsidRPr="00D24249">
        <w:rPr>
          <w:rFonts w:asciiTheme="majorHAnsi" w:hAnsiTheme="majorHAnsi" w:cstheme="majorHAnsi"/>
        </w:rPr>
        <w:t xml:space="preserve"> </w:t>
      </w:r>
      <w:r w:rsidR="00BA2D9F" w:rsidRPr="00D24249">
        <w:rPr>
          <w:rFonts w:asciiTheme="majorHAnsi" w:hAnsiTheme="majorHAnsi" w:cstheme="majorHAnsi"/>
        </w:rPr>
        <w:t>the</w:t>
      </w:r>
      <w:r w:rsidR="007D22D8" w:rsidRPr="00D24249">
        <w:rPr>
          <w:rFonts w:asciiTheme="majorHAnsi" w:hAnsiTheme="majorHAnsi" w:cstheme="majorHAnsi"/>
        </w:rPr>
        <w:t xml:space="preserve"> samples </w:t>
      </w:r>
      <w:r w:rsidRPr="00D24249">
        <w:rPr>
          <w:rFonts w:asciiTheme="majorHAnsi" w:hAnsiTheme="majorHAnsi" w:cstheme="majorHAnsi"/>
        </w:rPr>
        <w:t xml:space="preserve">and </w:t>
      </w:r>
      <w:r w:rsidR="00B61F95" w:rsidRPr="00D24249">
        <w:rPr>
          <w:rFonts w:asciiTheme="majorHAnsi" w:hAnsiTheme="majorHAnsi" w:cstheme="majorHAnsi"/>
        </w:rPr>
        <w:t xml:space="preserve">vortex </w:t>
      </w:r>
      <w:r w:rsidR="00BA2D9F" w:rsidRPr="00D24249">
        <w:rPr>
          <w:rFonts w:asciiTheme="majorHAnsi" w:hAnsiTheme="majorHAnsi" w:cstheme="majorHAnsi"/>
        </w:rPr>
        <w:t xml:space="preserve">them </w:t>
      </w:r>
      <w:r w:rsidR="00B61F95" w:rsidRPr="00D24249">
        <w:rPr>
          <w:rFonts w:asciiTheme="majorHAnsi" w:hAnsiTheme="majorHAnsi" w:cstheme="majorHAnsi"/>
        </w:rPr>
        <w:t xml:space="preserve">until all precipitate </w:t>
      </w:r>
      <w:r w:rsidRPr="00D24249">
        <w:rPr>
          <w:rFonts w:asciiTheme="majorHAnsi" w:hAnsiTheme="majorHAnsi" w:cstheme="majorHAnsi"/>
        </w:rPr>
        <w:t xml:space="preserve">is </w:t>
      </w:r>
      <w:r w:rsidR="00B61F95" w:rsidRPr="00D24249">
        <w:rPr>
          <w:rFonts w:asciiTheme="majorHAnsi" w:hAnsiTheme="majorHAnsi" w:cstheme="majorHAnsi"/>
        </w:rPr>
        <w:t>dissolved.</w:t>
      </w:r>
    </w:p>
    <w:p w14:paraId="65473D9F" w14:textId="77777777" w:rsidR="00BA2D9F" w:rsidRPr="00D24249" w:rsidRDefault="00BA2D9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06FEDCB4" w14:textId="4B3D37CA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Centrifuge </w:t>
      </w:r>
      <w:r w:rsidR="00BA2D9F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</w:t>
      </w:r>
      <w:r w:rsidR="007D22D8" w:rsidRPr="00D24249">
        <w:rPr>
          <w:rFonts w:asciiTheme="majorHAnsi" w:hAnsiTheme="majorHAnsi" w:cstheme="majorHAnsi"/>
        </w:rPr>
        <w:t xml:space="preserve">amples </w:t>
      </w:r>
      <w:r w:rsidR="00B61F95" w:rsidRPr="00D24249">
        <w:rPr>
          <w:rFonts w:asciiTheme="majorHAnsi" w:hAnsiTheme="majorHAnsi" w:cstheme="majorHAnsi"/>
        </w:rPr>
        <w:t>at 4</w:t>
      </w:r>
      <w:r w:rsidR="00BA2D9F" w:rsidRPr="00D24249">
        <w:rPr>
          <w:rFonts w:asciiTheme="majorHAnsi" w:hAnsiTheme="majorHAnsi" w:cstheme="majorHAnsi"/>
        </w:rPr>
        <w:t>,</w:t>
      </w:r>
      <w:r w:rsidR="00B61F95" w:rsidRPr="00D24249">
        <w:rPr>
          <w:rFonts w:asciiTheme="majorHAnsi" w:hAnsiTheme="majorHAnsi" w:cstheme="majorHAnsi"/>
        </w:rPr>
        <w:t xml:space="preserve">000 × </w:t>
      </w:r>
      <w:r w:rsidR="00B61F95" w:rsidRPr="00D24249">
        <w:rPr>
          <w:rFonts w:asciiTheme="majorHAnsi" w:hAnsiTheme="majorHAnsi" w:cstheme="majorHAnsi"/>
          <w:i/>
        </w:rPr>
        <w:t>g</w:t>
      </w:r>
      <w:r w:rsidR="00B61F95" w:rsidRPr="00D24249">
        <w:rPr>
          <w:rFonts w:asciiTheme="majorHAnsi" w:hAnsiTheme="majorHAnsi" w:cstheme="majorHAnsi"/>
        </w:rPr>
        <w:t xml:space="preserve"> for 2 min</w:t>
      </w:r>
      <w:r w:rsidR="00BA2D9F" w:rsidRPr="00D24249">
        <w:rPr>
          <w:rFonts w:asciiTheme="majorHAnsi" w:hAnsiTheme="majorHAnsi" w:cstheme="majorHAnsi"/>
        </w:rPr>
        <w:t>.</w:t>
      </w:r>
    </w:p>
    <w:p w14:paraId="401072B1" w14:textId="77777777" w:rsidR="00BA2D9F" w:rsidRPr="00D24249" w:rsidRDefault="00BA2D9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520CC319" w14:textId="77777777" w:rsidR="00BA2D9F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Transfer </w:t>
      </w:r>
      <w:r w:rsidR="007D22D8" w:rsidRPr="00D24249">
        <w:rPr>
          <w:rFonts w:asciiTheme="majorHAnsi" w:hAnsiTheme="majorHAnsi" w:cstheme="majorHAnsi"/>
        </w:rPr>
        <w:t>aliquot</w:t>
      </w:r>
      <w:r w:rsidRPr="00D24249">
        <w:rPr>
          <w:rFonts w:asciiTheme="majorHAnsi" w:hAnsiTheme="majorHAnsi" w:cstheme="majorHAnsi"/>
        </w:rPr>
        <w:t>s</w:t>
      </w:r>
      <w:r w:rsidR="007D22D8" w:rsidRPr="00D24249">
        <w:rPr>
          <w:rFonts w:asciiTheme="majorHAnsi" w:hAnsiTheme="majorHAnsi" w:cstheme="majorHAnsi"/>
        </w:rPr>
        <w:t xml:space="preserve"> of </w:t>
      </w:r>
      <w:r w:rsidR="00B61F95" w:rsidRPr="00D24249">
        <w:rPr>
          <w:rFonts w:asciiTheme="majorHAnsi" w:hAnsiTheme="majorHAnsi" w:cstheme="majorHAnsi"/>
        </w:rPr>
        <w:t xml:space="preserve">50 μL </w:t>
      </w:r>
      <w:r w:rsidR="007D22D8" w:rsidRPr="00D24249">
        <w:rPr>
          <w:rFonts w:asciiTheme="majorHAnsi" w:hAnsiTheme="majorHAnsi" w:cstheme="majorHAnsi"/>
        </w:rPr>
        <w:t>to</w:t>
      </w:r>
      <w:r w:rsidR="00B61F95" w:rsidRPr="00D24249">
        <w:rPr>
          <w:rFonts w:asciiTheme="majorHAnsi" w:hAnsiTheme="majorHAnsi" w:cstheme="majorHAnsi"/>
        </w:rPr>
        <w:t xml:space="preserve"> fluorophore-assisted carbohydrate electrophoresis (FACE) micro-vial</w:t>
      </w:r>
      <w:r w:rsidRPr="00D24249">
        <w:rPr>
          <w:rFonts w:asciiTheme="majorHAnsi" w:hAnsiTheme="majorHAnsi" w:cstheme="majorHAnsi"/>
        </w:rPr>
        <w:t>s</w:t>
      </w:r>
      <w:r w:rsidR="00B61F95" w:rsidRPr="00D24249">
        <w:rPr>
          <w:rFonts w:asciiTheme="majorHAnsi" w:hAnsiTheme="majorHAnsi" w:cstheme="majorHAnsi"/>
        </w:rPr>
        <w:t xml:space="preserve"> for analysis. </w:t>
      </w:r>
    </w:p>
    <w:p w14:paraId="4EA564E8" w14:textId="77777777" w:rsidR="00BA2D9F" w:rsidRPr="00D24249" w:rsidRDefault="00BA2D9F" w:rsidP="000F015B">
      <w:pPr>
        <w:pStyle w:val="ListParagraph"/>
        <w:spacing w:before="0" w:after="0" w:afterAutospacing="0" w:line="240" w:lineRule="auto"/>
        <w:ind w:firstLine="480"/>
        <w:rPr>
          <w:rFonts w:asciiTheme="majorHAnsi" w:hAnsiTheme="majorHAnsi" w:cstheme="majorHAnsi"/>
        </w:rPr>
      </w:pPr>
    </w:p>
    <w:p w14:paraId="1E689FF2" w14:textId="069226E3" w:rsidR="004E1F5C" w:rsidRPr="00D24249" w:rsidRDefault="00BA2D9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NOTE:</w:t>
      </w:r>
      <w:r w:rsidR="00B61F95" w:rsidRPr="00D24249">
        <w:rPr>
          <w:rFonts w:asciiTheme="majorHAnsi" w:hAnsiTheme="majorHAnsi" w:cstheme="majorHAnsi"/>
        </w:rPr>
        <w:t xml:space="preserve"> The data </w:t>
      </w:r>
      <w:r w:rsidRPr="00D24249">
        <w:rPr>
          <w:rFonts w:asciiTheme="majorHAnsi" w:hAnsiTheme="majorHAnsi" w:cstheme="majorHAnsi"/>
        </w:rPr>
        <w:t>are</w:t>
      </w:r>
      <w:r w:rsidR="00B61F95" w:rsidRPr="00D24249">
        <w:rPr>
          <w:rFonts w:asciiTheme="majorHAnsi" w:hAnsiTheme="majorHAnsi" w:cstheme="majorHAnsi"/>
        </w:rPr>
        <w:t xml:space="preserve"> shown as the relative abundance of (debranched) chains (</w:t>
      </w:r>
      <w:proofErr w:type="spellStart"/>
      <w:r w:rsidR="00B61F95" w:rsidRPr="00D24249">
        <w:rPr>
          <w:rFonts w:asciiTheme="majorHAnsi" w:hAnsiTheme="majorHAnsi" w:cstheme="majorHAnsi"/>
          <w:i/>
        </w:rPr>
        <w:t>N</w:t>
      </w:r>
      <w:r w:rsidR="00B61F95" w:rsidRPr="00D24249">
        <w:rPr>
          <w:rFonts w:asciiTheme="majorHAnsi" w:hAnsiTheme="majorHAnsi" w:cstheme="majorHAnsi"/>
          <w:vertAlign w:val="subscript"/>
        </w:rPr>
        <w:t>de</w:t>
      </w:r>
      <w:proofErr w:type="spellEnd"/>
      <w:r w:rsidR="00B61F95" w:rsidRPr="00D24249">
        <w:rPr>
          <w:rFonts w:asciiTheme="majorHAnsi" w:hAnsiTheme="majorHAnsi" w:cstheme="majorHAnsi"/>
        </w:rPr>
        <w:t>(</w:t>
      </w:r>
      <w:r w:rsidR="00B61F95" w:rsidRPr="00D24249">
        <w:rPr>
          <w:rFonts w:asciiTheme="majorHAnsi" w:hAnsiTheme="majorHAnsi" w:cstheme="majorHAnsi"/>
          <w:i/>
        </w:rPr>
        <w:t>X</w:t>
      </w:r>
      <w:r w:rsidR="00B61F95" w:rsidRPr="00D24249">
        <w:rPr>
          <w:rFonts w:asciiTheme="majorHAnsi" w:hAnsiTheme="majorHAnsi" w:cstheme="majorHAnsi"/>
        </w:rPr>
        <w:t xml:space="preserve">)) for each degree of polymerization (DP, symbol </w:t>
      </w:r>
      <w:r w:rsidR="00B61F95" w:rsidRPr="00D24249">
        <w:rPr>
          <w:rFonts w:asciiTheme="majorHAnsi" w:hAnsiTheme="majorHAnsi" w:cstheme="majorHAnsi"/>
          <w:i/>
        </w:rPr>
        <w:t>X</w:t>
      </w:r>
      <w:r w:rsidR="00B61F95" w:rsidRPr="00D24249">
        <w:rPr>
          <w:rFonts w:asciiTheme="majorHAnsi" w:hAnsiTheme="majorHAnsi" w:cstheme="majorHAnsi"/>
        </w:rPr>
        <w:t>).</w:t>
      </w:r>
    </w:p>
    <w:p w14:paraId="098ABD68" w14:textId="77777777" w:rsidR="00BA2D9F" w:rsidRPr="00D24249" w:rsidRDefault="00BA2D9F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0DA161A6" w14:textId="2EED12E8" w:rsidR="00B61F95" w:rsidRPr="00D24249" w:rsidRDefault="00515F94" w:rsidP="000F015B">
      <w:pPr>
        <w:pStyle w:val="ListParagraph"/>
        <w:numPr>
          <w:ilvl w:val="0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Analysis of m</w:t>
      </w:r>
      <w:r w:rsidR="00B61F95" w:rsidRPr="00D24249">
        <w:rPr>
          <w:rFonts w:asciiTheme="majorHAnsi" w:hAnsiTheme="majorHAnsi" w:cstheme="majorHAnsi"/>
          <w:b/>
        </w:rPr>
        <w:t>olecular size distributions</w:t>
      </w:r>
      <w:r w:rsidR="0097761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  <w:b/>
        </w:rPr>
        <w:t>(Figure 5)</w:t>
      </w:r>
    </w:p>
    <w:p w14:paraId="2A90F721" w14:textId="77777777" w:rsidR="00AA36B5" w:rsidRPr="00D24249" w:rsidRDefault="00AA36B5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  <w:b/>
          <w:bCs/>
        </w:rPr>
      </w:pPr>
    </w:p>
    <w:p w14:paraId="20AC61F0" w14:textId="77777777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Dissolve </w:t>
      </w:r>
      <w:r w:rsidR="00B61F95" w:rsidRPr="00D24249">
        <w:rPr>
          <w:rFonts w:asciiTheme="majorHAnsi" w:hAnsiTheme="majorHAnsi" w:cstheme="majorHAnsi"/>
        </w:rPr>
        <w:t xml:space="preserve">0.5 mg </w:t>
      </w:r>
      <w:r w:rsidR="007D22D8" w:rsidRPr="00D24249">
        <w:rPr>
          <w:rFonts w:asciiTheme="majorHAnsi" w:hAnsiTheme="majorHAnsi" w:cstheme="majorHAnsi"/>
        </w:rPr>
        <w:t xml:space="preserve">of </w:t>
      </w:r>
      <w:r w:rsidR="00B61F95" w:rsidRPr="00D24249">
        <w:rPr>
          <w:rFonts w:asciiTheme="majorHAnsi" w:hAnsiTheme="majorHAnsi" w:cstheme="majorHAnsi"/>
        </w:rPr>
        <w:t>freeze-dried glycogen in 50 mM ammonium nitrate and 0.02% sodium azide at 1 mg/mL.</w:t>
      </w:r>
    </w:p>
    <w:p w14:paraId="1665773F" w14:textId="77777777" w:rsidR="001F0AAD" w:rsidRPr="00D24249" w:rsidRDefault="001F0AA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74E113C2" w14:textId="2FEA9886" w:rsidR="004E1F5C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Incubate </w:t>
      </w:r>
      <w:r w:rsidR="001F0AA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</w:t>
      </w:r>
      <w:r w:rsidR="007D22D8" w:rsidRPr="00D24249">
        <w:rPr>
          <w:rFonts w:asciiTheme="majorHAnsi" w:hAnsiTheme="majorHAnsi" w:cstheme="majorHAnsi"/>
        </w:rPr>
        <w:t xml:space="preserve">amples </w:t>
      </w:r>
      <w:r w:rsidR="00B61F95" w:rsidRPr="00D24249">
        <w:rPr>
          <w:rFonts w:asciiTheme="majorHAnsi" w:hAnsiTheme="majorHAnsi" w:cstheme="majorHAnsi"/>
        </w:rPr>
        <w:t>in a thermomixer at 80 °C for 3 h</w:t>
      </w:r>
      <w:r w:rsidRPr="00D24249">
        <w:rPr>
          <w:rFonts w:asciiTheme="majorHAnsi" w:hAnsiTheme="majorHAnsi" w:cstheme="majorHAnsi"/>
        </w:rPr>
        <w:t xml:space="preserve"> at 300 </w:t>
      </w:r>
      <w:r w:rsidR="001F0AAD" w:rsidRPr="00D24249">
        <w:rPr>
          <w:rFonts w:asciiTheme="majorHAnsi" w:hAnsiTheme="majorHAnsi" w:cstheme="majorHAnsi"/>
        </w:rPr>
        <w:t>rpm</w:t>
      </w:r>
      <w:r w:rsidR="00B61F95" w:rsidRPr="00D24249">
        <w:rPr>
          <w:rFonts w:asciiTheme="majorHAnsi" w:hAnsiTheme="majorHAnsi" w:cstheme="majorHAnsi"/>
        </w:rPr>
        <w:t>.</w:t>
      </w:r>
    </w:p>
    <w:p w14:paraId="7A395390" w14:textId="77777777" w:rsidR="001F0AAD" w:rsidRPr="00D24249" w:rsidRDefault="001F0AA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47F98694" w14:textId="5B9C82B5" w:rsidR="00AF5370" w:rsidRPr="00D24249" w:rsidRDefault="004C2129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Inject </w:t>
      </w:r>
      <w:r w:rsidR="001F0AAD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s</w:t>
      </w:r>
      <w:r w:rsidR="00B61F95" w:rsidRPr="00D24249">
        <w:rPr>
          <w:rFonts w:asciiTheme="majorHAnsi" w:hAnsiTheme="majorHAnsi" w:cstheme="majorHAnsi"/>
        </w:rPr>
        <w:t xml:space="preserve">amples </w:t>
      </w:r>
      <w:r w:rsidR="007D22D8" w:rsidRPr="00D24249">
        <w:rPr>
          <w:rFonts w:asciiTheme="majorHAnsi" w:hAnsiTheme="majorHAnsi" w:cstheme="majorHAnsi"/>
        </w:rPr>
        <w:t>in</w:t>
      </w:r>
      <w:r w:rsidR="00B61F95" w:rsidRPr="00D24249">
        <w:rPr>
          <w:rFonts w:asciiTheme="majorHAnsi" w:hAnsiTheme="majorHAnsi" w:cstheme="majorHAnsi"/>
        </w:rPr>
        <w:t xml:space="preserve">to </w:t>
      </w:r>
      <w:r w:rsidR="007D22D8" w:rsidRPr="00D24249">
        <w:rPr>
          <w:rFonts w:asciiTheme="majorHAnsi" w:hAnsiTheme="majorHAnsi" w:cstheme="majorHAnsi"/>
        </w:rPr>
        <w:t>a</w:t>
      </w:r>
      <w:r w:rsidR="00D53AAD" w:rsidRPr="00D24249">
        <w:rPr>
          <w:rFonts w:asciiTheme="majorHAnsi" w:hAnsiTheme="majorHAnsi" w:cstheme="majorHAnsi"/>
        </w:rPr>
        <w:t xml:space="preserve">n </w:t>
      </w:r>
      <w:r w:rsidR="00B61F95" w:rsidRPr="00D24249">
        <w:rPr>
          <w:rFonts w:asciiTheme="majorHAnsi" w:hAnsiTheme="majorHAnsi" w:cstheme="majorHAnsi"/>
        </w:rPr>
        <w:t>SEC system using a pre-column</w:t>
      </w:r>
      <w:r w:rsidR="002253B9" w:rsidRPr="00D24249">
        <w:rPr>
          <w:rFonts w:asciiTheme="majorHAnsi" w:hAnsiTheme="majorHAnsi" w:cstheme="majorHAnsi"/>
        </w:rPr>
        <w:t xml:space="preserve"> and</w:t>
      </w:r>
      <w:r w:rsidR="00B61F95" w:rsidRPr="00D24249">
        <w:rPr>
          <w:rFonts w:asciiTheme="majorHAnsi" w:hAnsiTheme="majorHAnsi" w:cstheme="majorHAnsi"/>
        </w:rPr>
        <w:t xml:space="preserve"> 1000 </w:t>
      </w:r>
      <w:r w:rsidR="00F2086D" w:rsidRPr="00D24249">
        <w:rPr>
          <w:rFonts w:asciiTheme="majorHAnsi" w:hAnsiTheme="majorHAnsi" w:cstheme="majorHAnsi"/>
        </w:rPr>
        <w:t xml:space="preserve">Å </w:t>
      </w:r>
      <w:r w:rsidR="00B61F95" w:rsidRPr="00D24249">
        <w:rPr>
          <w:rFonts w:asciiTheme="majorHAnsi" w:hAnsiTheme="majorHAnsi" w:cstheme="majorHAnsi"/>
        </w:rPr>
        <w:t xml:space="preserve">and 10,000 </w:t>
      </w:r>
      <w:r w:rsidR="00F2086D" w:rsidRPr="00D24249">
        <w:rPr>
          <w:rFonts w:asciiTheme="majorHAnsi" w:hAnsiTheme="majorHAnsi" w:cstheme="majorHAnsi"/>
        </w:rPr>
        <w:t xml:space="preserve">Å </w:t>
      </w:r>
      <w:r w:rsidR="00B61F95" w:rsidRPr="00D24249">
        <w:rPr>
          <w:rFonts w:asciiTheme="majorHAnsi" w:hAnsiTheme="majorHAnsi" w:cstheme="majorHAnsi"/>
        </w:rPr>
        <w:t xml:space="preserve">columns at 80 °C with a flow rate </w:t>
      </w:r>
      <w:r w:rsidR="00D13AD7">
        <w:rPr>
          <w:rFonts w:asciiTheme="majorHAnsi" w:hAnsiTheme="majorHAnsi" w:cstheme="majorHAnsi"/>
        </w:rPr>
        <w:t xml:space="preserve">of </w:t>
      </w:r>
      <w:r w:rsidR="00B61F95" w:rsidRPr="00D24249">
        <w:rPr>
          <w:rFonts w:asciiTheme="majorHAnsi" w:hAnsiTheme="majorHAnsi" w:cstheme="majorHAnsi"/>
        </w:rPr>
        <w:t>0.3 mL/min</w:t>
      </w:r>
      <w:r w:rsidR="002253B9" w:rsidRPr="00D24249">
        <w:rPr>
          <w:rFonts w:asciiTheme="majorHAnsi" w:hAnsiTheme="majorHAnsi" w:cstheme="majorHAnsi"/>
        </w:rPr>
        <w:t xml:space="preserve"> (see the </w:t>
      </w:r>
      <w:r w:rsidR="002253B9" w:rsidRPr="00D24249">
        <w:rPr>
          <w:rFonts w:asciiTheme="majorHAnsi" w:hAnsiTheme="majorHAnsi" w:cstheme="majorHAnsi"/>
          <w:b/>
          <w:bCs/>
        </w:rPr>
        <w:t>Table of Materials</w:t>
      </w:r>
      <w:r w:rsidR="002253B9" w:rsidRPr="00D24249">
        <w:rPr>
          <w:rFonts w:asciiTheme="majorHAnsi" w:hAnsiTheme="majorHAnsi" w:cstheme="majorHAnsi"/>
        </w:rPr>
        <w:t>)</w:t>
      </w:r>
      <w:r w:rsidR="00B61F95" w:rsidRPr="00D24249">
        <w:rPr>
          <w:rFonts w:asciiTheme="majorHAnsi" w:hAnsiTheme="majorHAnsi" w:cstheme="majorHAnsi"/>
        </w:rPr>
        <w:t xml:space="preserve">. </w:t>
      </w:r>
      <w:r w:rsidR="002253B9" w:rsidRPr="00D24249">
        <w:rPr>
          <w:rFonts w:asciiTheme="majorHAnsi" w:hAnsiTheme="majorHAnsi" w:cstheme="majorHAnsi"/>
        </w:rPr>
        <w:t>Use a</w:t>
      </w:r>
      <w:r w:rsidR="00B61F95" w:rsidRPr="00D24249">
        <w:rPr>
          <w:rFonts w:asciiTheme="majorHAnsi" w:hAnsiTheme="majorHAnsi" w:cstheme="majorHAnsi"/>
        </w:rPr>
        <w:t xml:space="preserve"> refractive index detector to determine the relative weight of molecules at each elution volume.</w:t>
      </w:r>
    </w:p>
    <w:p w14:paraId="6264E80D" w14:textId="77777777" w:rsidR="001F0AAD" w:rsidRPr="00D24249" w:rsidRDefault="001F0AAD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p w14:paraId="496F16BA" w14:textId="5305A68E" w:rsidR="00977615" w:rsidRPr="00D24249" w:rsidRDefault="005A0EFE" w:rsidP="000F015B">
      <w:pPr>
        <w:pStyle w:val="ListParagraph"/>
        <w:numPr>
          <w:ilvl w:val="1"/>
          <w:numId w:val="26"/>
        </w:numPr>
        <w:spacing w:before="0" w:after="0" w:afterAutospacing="0" w:line="240" w:lineRule="auto"/>
        <w:ind w:left="0" w:firstLineChars="0" w:firstLine="0"/>
        <w:rPr>
          <w:rFonts w:asciiTheme="majorHAnsi" w:hAnsiTheme="majorHAnsi" w:cstheme="majorHAnsi"/>
        </w:rPr>
      </w:pPr>
      <w:bookmarkStart w:id="8" w:name="_Hlk79586432"/>
      <w:bookmarkStart w:id="9" w:name="_Hlk79586416"/>
      <w:r w:rsidRPr="00D24249">
        <w:rPr>
          <w:rFonts w:asciiTheme="majorHAnsi" w:hAnsiTheme="majorHAnsi" w:cstheme="majorHAnsi"/>
        </w:rPr>
        <w:t xml:space="preserve">Using </w:t>
      </w:r>
      <w:bookmarkEnd w:id="8"/>
      <w:r w:rsidRPr="00D24249">
        <w:rPr>
          <w:rFonts w:asciiTheme="majorHAnsi" w:hAnsiTheme="majorHAnsi" w:cstheme="majorHAnsi"/>
        </w:rPr>
        <w:t>pullulan standards (PSS) with molar masses</w:t>
      </w:r>
      <w:r w:rsidR="00D20869" w:rsidRPr="00D24249">
        <w:rPr>
          <w:rFonts w:asciiTheme="majorHAnsi" w:hAnsiTheme="majorHAnsi" w:cstheme="majorHAnsi"/>
        </w:rPr>
        <w:t xml:space="preserve"> ranging from</w:t>
      </w:r>
      <w:r w:rsidRPr="00D24249">
        <w:rPr>
          <w:rFonts w:asciiTheme="majorHAnsi" w:hAnsiTheme="majorHAnsi" w:cstheme="majorHAnsi"/>
        </w:rPr>
        <w:t xml:space="preserve"> 342 </w:t>
      </w:r>
      <w:r w:rsidR="00D20869" w:rsidRPr="00D24249">
        <w:rPr>
          <w:rFonts w:asciiTheme="majorHAnsi" w:hAnsiTheme="majorHAnsi" w:cstheme="majorHAnsi"/>
        </w:rPr>
        <w:t>to</w:t>
      </w:r>
      <w:r w:rsidRPr="00D24249">
        <w:rPr>
          <w:rFonts w:asciiTheme="majorHAnsi" w:hAnsiTheme="majorHAnsi" w:cstheme="majorHAnsi"/>
        </w:rPr>
        <w:t xml:space="preserve"> 1.22 × 10</w:t>
      </w:r>
      <w:r w:rsidRPr="00D24249">
        <w:rPr>
          <w:rFonts w:asciiTheme="majorHAnsi" w:hAnsiTheme="majorHAnsi" w:cstheme="majorHAnsi"/>
          <w:vertAlign w:val="superscript"/>
        </w:rPr>
        <w:t>6</w:t>
      </w:r>
      <w:r w:rsidR="00D20869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  <w:vertAlign w:val="superscript"/>
        </w:rPr>
        <w:t xml:space="preserve"> </w:t>
      </w:r>
      <w:r w:rsidR="00C72CDA" w:rsidRPr="00D24249">
        <w:rPr>
          <w:rFonts w:asciiTheme="majorHAnsi" w:hAnsiTheme="majorHAnsi" w:cstheme="majorHAnsi"/>
        </w:rPr>
        <w:t>plot</w:t>
      </w:r>
      <w:r w:rsidR="004C2129" w:rsidRPr="00D24249">
        <w:rPr>
          <w:rFonts w:asciiTheme="majorHAnsi" w:hAnsiTheme="majorHAnsi" w:cstheme="majorHAnsi"/>
        </w:rPr>
        <w:t xml:space="preserve"> an </w:t>
      </w:r>
      <w:r w:rsidR="00B61F95" w:rsidRPr="00D24249">
        <w:rPr>
          <w:rFonts w:asciiTheme="majorHAnsi" w:hAnsiTheme="majorHAnsi" w:cstheme="majorHAnsi"/>
        </w:rPr>
        <w:t>SEC universal calibration curve</w:t>
      </w:r>
      <w:r w:rsidR="00D20869" w:rsidRPr="00D24249">
        <w:rPr>
          <w:rFonts w:asciiTheme="majorHAnsi" w:hAnsiTheme="majorHAnsi" w:cstheme="majorHAnsi"/>
        </w:rPr>
        <w:t xml:space="preserve"> </w:t>
      </w:r>
      <w:r w:rsidR="00675C91" w:rsidRPr="00D24249">
        <w:rPr>
          <w:rFonts w:asciiTheme="majorHAnsi" w:hAnsiTheme="majorHAnsi" w:cstheme="majorHAnsi"/>
        </w:rPr>
        <w:t xml:space="preserve">to convert </w:t>
      </w:r>
      <w:r w:rsidR="00C72CDA" w:rsidRPr="00D24249">
        <w:rPr>
          <w:rFonts w:asciiTheme="majorHAnsi" w:hAnsiTheme="majorHAnsi" w:cstheme="majorHAnsi"/>
        </w:rPr>
        <w:t xml:space="preserve">the </w:t>
      </w:r>
      <w:r w:rsidR="007D22D8" w:rsidRPr="00D24249">
        <w:rPr>
          <w:rFonts w:asciiTheme="majorHAnsi" w:hAnsiTheme="majorHAnsi" w:cstheme="majorHAnsi"/>
        </w:rPr>
        <w:t xml:space="preserve">elution time </w:t>
      </w:r>
      <w:r w:rsidR="00675C91" w:rsidRPr="00D24249">
        <w:rPr>
          <w:rFonts w:asciiTheme="majorHAnsi" w:hAnsiTheme="majorHAnsi" w:cstheme="majorHAnsi"/>
        </w:rPr>
        <w:t xml:space="preserve">to </w:t>
      </w:r>
      <w:r w:rsidR="00675C91" w:rsidRPr="00D24249">
        <w:rPr>
          <w:rFonts w:asciiTheme="majorHAnsi" w:hAnsiTheme="majorHAnsi" w:cstheme="majorHAnsi"/>
          <w:i/>
        </w:rPr>
        <w:t>R</w:t>
      </w:r>
      <w:r w:rsidR="00675C91" w:rsidRPr="00D24249">
        <w:rPr>
          <w:rFonts w:asciiTheme="majorHAnsi" w:hAnsiTheme="majorHAnsi" w:cstheme="majorHAnsi"/>
          <w:vertAlign w:val="subscript"/>
        </w:rPr>
        <w:t xml:space="preserve">h </w:t>
      </w:r>
      <w:r w:rsidR="00675C91" w:rsidRPr="00D24249">
        <w:rPr>
          <w:rFonts w:asciiTheme="majorHAnsi" w:hAnsiTheme="majorHAnsi" w:cstheme="majorHAnsi"/>
        </w:rPr>
        <w:t xml:space="preserve">(hydrodynamic radius). </w:t>
      </w:r>
      <w:r w:rsidR="00C72CDA" w:rsidRPr="00D24249">
        <w:rPr>
          <w:rFonts w:asciiTheme="majorHAnsi" w:hAnsiTheme="majorHAnsi" w:cstheme="majorHAnsi"/>
        </w:rPr>
        <w:t>Express t</w:t>
      </w:r>
      <w:r w:rsidR="00675C91" w:rsidRPr="00D24249">
        <w:rPr>
          <w:rFonts w:asciiTheme="majorHAnsi" w:hAnsiTheme="majorHAnsi" w:cstheme="majorHAnsi"/>
        </w:rPr>
        <w:t xml:space="preserve">he data from </w:t>
      </w:r>
      <w:r w:rsidR="00C72CDA" w:rsidRPr="00D24249">
        <w:rPr>
          <w:rFonts w:asciiTheme="majorHAnsi" w:hAnsiTheme="majorHAnsi" w:cstheme="majorHAnsi"/>
        </w:rPr>
        <w:t xml:space="preserve">the </w:t>
      </w:r>
      <w:r w:rsidR="00675C91" w:rsidRPr="00D24249">
        <w:rPr>
          <w:rFonts w:asciiTheme="majorHAnsi" w:hAnsiTheme="majorHAnsi" w:cstheme="majorHAnsi"/>
        </w:rPr>
        <w:t xml:space="preserve">differential refractive index (DRI) detector as an SEC weight distribution </w:t>
      </w:r>
      <w:r w:rsidR="00675C91" w:rsidRPr="00D24249">
        <w:rPr>
          <w:rFonts w:asciiTheme="majorHAnsi" w:hAnsiTheme="majorHAnsi" w:cstheme="majorHAnsi"/>
          <w:i/>
        </w:rPr>
        <w:t xml:space="preserve">w </w:t>
      </w:r>
      <w:r w:rsidR="00675C91" w:rsidRPr="00D24249">
        <w:rPr>
          <w:rFonts w:asciiTheme="majorHAnsi" w:hAnsiTheme="majorHAnsi" w:cstheme="majorHAnsi"/>
        </w:rPr>
        <w:t xml:space="preserve">(log </w:t>
      </w:r>
      <w:r w:rsidR="00675C91" w:rsidRPr="00D24249">
        <w:rPr>
          <w:rFonts w:asciiTheme="majorHAnsi" w:hAnsiTheme="majorHAnsi" w:cstheme="majorHAnsi"/>
          <w:i/>
        </w:rPr>
        <w:t>R</w:t>
      </w:r>
      <w:r w:rsidR="00675C91" w:rsidRPr="00D24249">
        <w:rPr>
          <w:rFonts w:asciiTheme="majorHAnsi" w:hAnsiTheme="majorHAnsi" w:cstheme="majorHAnsi"/>
          <w:vertAlign w:val="subscript"/>
        </w:rPr>
        <w:t>h</w:t>
      </w:r>
      <w:r w:rsidR="00675C91" w:rsidRPr="00D24249">
        <w:rPr>
          <w:rFonts w:asciiTheme="majorHAnsi" w:hAnsiTheme="majorHAnsi" w:cstheme="majorHAnsi"/>
        </w:rPr>
        <w:t xml:space="preserve">) as a function of </w:t>
      </w:r>
      <w:r w:rsidR="00675C91" w:rsidRPr="00D24249">
        <w:rPr>
          <w:rFonts w:asciiTheme="majorHAnsi" w:hAnsiTheme="majorHAnsi" w:cstheme="majorHAnsi"/>
          <w:i/>
        </w:rPr>
        <w:t>R</w:t>
      </w:r>
      <w:r w:rsidR="00675C91" w:rsidRPr="00D24249">
        <w:rPr>
          <w:rFonts w:asciiTheme="majorHAnsi" w:hAnsiTheme="majorHAnsi" w:cstheme="majorHAnsi"/>
          <w:vertAlign w:val="subscript"/>
        </w:rPr>
        <w:t>h</w:t>
      </w:r>
      <w:r w:rsidR="00675C91" w:rsidRPr="00D24249">
        <w:rPr>
          <w:rFonts w:asciiTheme="majorHAnsi" w:hAnsiTheme="majorHAnsi" w:cstheme="majorHAnsi"/>
        </w:rPr>
        <w:t>.</w:t>
      </w:r>
    </w:p>
    <w:p w14:paraId="1AD374E6" w14:textId="77777777" w:rsidR="00F71437" w:rsidRPr="00D24249" w:rsidRDefault="00F71437" w:rsidP="000F015B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</w:p>
    <w:bookmarkEnd w:id="9"/>
    <w:p w14:paraId="656CF99D" w14:textId="5EA81517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 xml:space="preserve">REPRESENTATIVE RESULTS: </w:t>
      </w:r>
    </w:p>
    <w:p w14:paraId="3EBE595F" w14:textId="35E39837" w:rsidR="004962DA" w:rsidRPr="00D24249" w:rsidRDefault="002B5DF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While the procedure described above is for the most optimal method (30% sucrose with the addition of a 10min boiling step), data </w:t>
      </w:r>
      <w:r w:rsidR="002B314C" w:rsidRPr="00D24249">
        <w:rPr>
          <w:rFonts w:asciiTheme="majorHAnsi" w:hAnsiTheme="majorHAnsi" w:cstheme="majorHAnsi"/>
        </w:rPr>
        <w:t>are</w:t>
      </w:r>
      <w:r w:rsidRPr="00D24249">
        <w:rPr>
          <w:rFonts w:asciiTheme="majorHAnsi" w:hAnsiTheme="majorHAnsi" w:cstheme="majorHAnsi"/>
        </w:rPr>
        <w:t xml:space="preserve"> provided </w:t>
      </w:r>
      <w:r w:rsidR="002B314C" w:rsidRPr="00D24249">
        <w:rPr>
          <w:rFonts w:asciiTheme="majorHAnsi" w:hAnsiTheme="majorHAnsi" w:cstheme="majorHAnsi"/>
        </w:rPr>
        <w:t>here</w:t>
      </w:r>
      <w:r w:rsidRPr="00D24249">
        <w:rPr>
          <w:rFonts w:asciiTheme="majorHAnsi" w:hAnsiTheme="majorHAnsi" w:cstheme="majorHAnsi"/>
        </w:rPr>
        <w:t xml:space="preserve"> for glycogen extracted via three sucrose concentrations (30%, 50%, 72.5%), with and without a boiling step, as previously described</w:t>
      </w:r>
      <w:r w:rsidRPr="00D24249">
        <w:rPr>
          <w:rFonts w:asciiTheme="majorHAnsi" w:hAnsiTheme="majorHAnsi" w:cstheme="majorHAnsi"/>
        </w:rPr>
        <w:fldChar w:fldCharType="begin"/>
      </w:r>
      <w:r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Pr="00D24249">
        <w:rPr>
          <w:rFonts w:asciiTheme="majorHAnsi" w:hAnsiTheme="majorHAnsi" w:cstheme="majorHAnsi"/>
        </w:rPr>
        <w:fldChar w:fldCharType="separate"/>
      </w:r>
      <w:r w:rsidRPr="00D24249">
        <w:rPr>
          <w:rFonts w:asciiTheme="majorHAnsi" w:hAnsiTheme="majorHAnsi" w:cstheme="majorHAnsi"/>
          <w:noProof/>
          <w:vertAlign w:val="superscript"/>
        </w:rPr>
        <w:t>21</w:t>
      </w:r>
      <w:r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 xml:space="preserve">. </w:t>
      </w:r>
      <w:r w:rsidR="00977615" w:rsidRPr="00D24249">
        <w:rPr>
          <w:rFonts w:asciiTheme="majorHAnsi" w:hAnsiTheme="majorHAnsi" w:cstheme="majorHAnsi"/>
        </w:rPr>
        <w:t>Following the protocol, the purity, crude yield</w:t>
      </w:r>
      <w:r w:rsidR="00B57400">
        <w:rPr>
          <w:rFonts w:asciiTheme="majorHAnsi" w:hAnsiTheme="majorHAnsi" w:cstheme="majorHAnsi"/>
        </w:rPr>
        <w:t>,</w:t>
      </w:r>
      <w:r w:rsidR="00977615" w:rsidRPr="00D24249">
        <w:rPr>
          <w:rFonts w:asciiTheme="majorHAnsi" w:hAnsiTheme="majorHAnsi" w:cstheme="majorHAnsi"/>
        </w:rPr>
        <w:t xml:space="preserve"> and glycogen yield of dry glycogen extracted by different conditions are given in </w:t>
      </w:r>
      <w:r w:rsidR="00977615" w:rsidRPr="00D24249">
        <w:rPr>
          <w:rFonts w:asciiTheme="majorHAnsi" w:hAnsiTheme="majorHAnsi" w:cstheme="majorHAnsi"/>
          <w:b/>
          <w:bCs/>
        </w:rPr>
        <w:t>Table 1</w:t>
      </w:r>
      <w:r w:rsidR="0098300B" w:rsidRPr="00D24249">
        <w:rPr>
          <w:rFonts w:asciiTheme="majorHAnsi" w:hAnsiTheme="majorHAnsi" w:cstheme="majorHAnsi"/>
        </w:rPr>
        <w:t>, reproduced from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634DBC" w:rsidRPr="00D24249">
        <w:rPr>
          <w:rFonts w:asciiTheme="majorHAnsi" w:hAnsiTheme="majorHAnsi" w:cstheme="majorHAnsi"/>
        </w:rPr>
        <w:fldChar w:fldCharType="end"/>
      </w:r>
      <w:r w:rsidR="00977615" w:rsidRPr="00D24249">
        <w:rPr>
          <w:rFonts w:asciiTheme="majorHAnsi" w:hAnsiTheme="majorHAnsi" w:cstheme="majorHAnsi"/>
        </w:rPr>
        <w:t xml:space="preserve">. There were no significant differences in crude yield and glycogen yield between </w:t>
      </w:r>
      <w:r w:rsidR="004F0085" w:rsidRPr="00D24249">
        <w:rPr>
          <w:rFonts w:asciiTheme="majorHAnsi" w:hAnsiTheme="majorHAnsi" w:cstheme="majorHAnsi"/>
        </w:rPr>
        <w:t xml:space="preserve">the </w:t>
      </w:r>
      <w:r w:rsidR="00977615" w:rsidRPr="00D24249">
        <w:rPr>
          <w:rFonts w:asciiTheme="majorHAnsi" w:hAnsiTheme="majorHAnsi" w:cstheme="majorHAnsi"/>
        </w:rPr>
        <w:t>groups extracted with</w:t>
      </w:r>
      <w:r w:rsidR="0098300B" w:rsidRPr="00D24249">
        <w:rPr>
          <w:rFonts w:asciiTheme="majorHAnsi" w:hAnsiTheme="majorHAnsi" w:cstheme="majorHAnsi"/>
        </w:rPr>
        <w:t xml:space="preserve"> the</w:t>
      </w:r>
      <w:r w:rsidR="00977615" w:rsidRPr="00D24249">
        <w:rPr>
          <w:rFonts w:asciiTheme="majorHAnsi" w:hAnsiTheme="majorHAnsi" w:cstheme="majorHAnsi"/>
        </w:rPr>
        <w:t xml:space="preserve"> </w:t>
      </w:r>
      <w:r w:rsidR="005A6D8C" w:rsidRPr="00D24249">
        <w:rPr>
          <w:rFonts w:asciiTheme="majorHAnsi" w:hAnsiTheme="majorHAnsi" w:cstheme="majorHAnsi"/>
        </w:rPr>
        <w:t xml:space="preserve">various </w:t>
      </w:r>
      <w:r w:rsidR="00977615" w:rsidRPr="00D24249">
        <w:rPr>
          <w:rFonts w:asciiTheme="majorHAnsi" w:hAnsiTheme="majorHAnsi" w:cstheme="majorHAnsi"/>
        </w:rPr>
        <w:t>conditions</w:t>
      </w:r>
      <w:r w:rsidR="004F0085" w:rsidRPr="00D24249">
        <w:rPr>
          <w:rFonts w:asciiTheme="majorHAnsi" w:hAnsiTheme="majorHAnsi" w:cstheme="majorHAnsi"/>
        </w:rPr>
        <w:t>. In contrast,</w:t>
      </w:r>
      <w:r w:rsidR="00977615" w:rsidRPr="00D24249">
        <w:rPr>
          <w:rFonts w:asciiTheme="majorHAnsi" w:hAnsiTheme="majorHAnsi" w:cstheme="majorHAnsi"/>
        </w:rPr>
        <w:t xml:space="preserve"> the glycogen purity </w:t>
      </w:r>
      <w:r w:rsidR="005A6D8C" w:rsidRPr="00D24249">
        <w:rPr>
          <w:rFonts w:asciiTheme="majorHAnsi" w:hAnsiTheme="majorHAnsi" w:cstheme="majorHAnsi"/>
        </w:rPr>
        <w:t xml:space="preserve">was </w:t>
      </w:r>
      <w:r w:rsidR="00977615" w:rsidRPr="00D24249">
        <w:rPr>
          <w:rFonts w:asciiTheme="majorHAnsi" w:hAnsiTheme="majorHAnsi" w:cstheme="majorHAnsi"/>
        </w:rPr>
        <w:t>significant</w:t>
      </w:r>
      <w:r w:rsidR="00AE232C" w:rsidRPr="00D24249">
        <w:rPr>
          <w:rFonts w:asciiTheme="majorHAnsi" w:hAnsiTheme="majorHAnsi" w:cstheme="majorHAnsi"/>
        </w:rPr>
        <w:t>ly</w:t>
      </w:r>
      <w:r w:rsidR="00977615" w:rsidRPr="00D24249">
        <w:rPr>
          <w:rFonts w:asciiTheme="majorHAnsi" w:hAnsiTheme="majorHAnsi" w:cstheme="majorHAnsi"/>
        </w:rPr>
        <w:t xml:space="preserve"> influenced by</w:t>
      </w:r>
      <w:r w:rsidR="005A6D8C" w:rsidRPr="00D24249">
        <w:rPr>
          <w:rFonts w:asciiTheme="majorHAnsi" w:hAnsiTheme="majorHAnsi" w:cstheme="majorHAnsi"/>
        </w:rPr>
        <w:t xml:space="preserve"> both the</w:t>
      </w:r>
      <w:r w:rsidR="00977615" w:rsidRPr="00D24249">
        <w:rPr>
          <w:rFonts w:asciiTheme="majorHAnsi" w:hAnsiTheme="majorHAnsi" w:cstheme="majorHAnsi"/>
        </w:rPr>
        <w:t xml:space="preserve"> sucrose concentrations (</w:t>
      </w:r>
      <w:r w:rsidR="00977615" w:rsidRPr="00887375">
        <w:rPr>
          <w:rFonts w:asciiTheme="majorHAnsi" w:hAnsiTheme="majorHAnsi" w:cstheme="majorHAnsi"/>
          <w:b/>
          <w:bCs/>
        </w:rPr>
        <w:t>Table</w:t>
      </w:r>
      <w:r w:rsidR="0097761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  <w:b/>
        </w:rPr>
        <w:t>1</w:t>
      </w:r>
      <w:r w:rsidR="004F0085" w:rsidRPr="00D24249">
        <w:rPr>
          <w:rFonts w:asciiTheme="majorHAnsi" w:hAnsiTheme="majorHAnsi" w:cstheme="majorHAnsi"/>
        </w:rPr>
        <w:t>,</w:t>
      </w:r>
      <w:r w:rsidR="00977615" w:rsidRPr="00D24249">
        <w:rPr>
          <w:rFonts w:asciiTheme="majorHAnsi" w:hAnsiTheme="majorHAnsi" w:cstheme="majorHAnsi"/>
        </w:rPr>
        <w:t xml:space="preserve"> P</w:t>
      </w:r>
      <w:r w:rsidR="004F008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&lt;</w:t>
      </w:r>
      <w:r w:rsidR="004F008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0.001) and by the addition of a boiling step (</w:t>
      </w:r>
      <w:r w:rsidR="00977615" w:rsidRPr="00887375">
        <w:rPr>
          <w:rFonts w:asciiTheme="majorHAnsi" w:hAnsiTheme="majorHAnsi" w:cstheme="majorHAnsi"/>
          <w:b/>
          <w:bCs/>
        </w:rPr>
        <w:t>Table 1</w:t>
      </w:r>
      <w:r w:rsidR="004F0085" w:rsidRPr="00D24249">
        <w:rPr>
          <w:rFonts w:asciiTheme="majorHAnsi" w:hAnsiTheme="majorHAnsi" w:cstheme="majorHAnsi"/>
        </w:rPr>
        <w:t>,</w:t>
      </w:r>
      <w:r w:rsidR="00977615" w:rsidRPr="00D24249">
        <w:rPr>
          <w:rFonts w:asciiTheme="majorHAnsi" w:hAnsiTheme="majorHAnsi" w:cstheme="majorHAnsi"/>
        </w:rPr>
        <w:t xml:space="preserve"> P</w:t>
      </w:r>
      <w:r w:rsidR="004F008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&lt;</w:t>
      </w:r>
      <w:r w:rsidR="004F008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 xml:space="preserve">0.0001). </w:t>
      </w:r>
      <w:r w:rsidR="005A6D8C" w:rsidRPr="00D24249">
        <w:rPr>
          <w:rFonts w:asciiTheme="majorHAnsi" w:hAnsiTheme="majorHAnsi" w:cstheme="majorHAnsi"/>
        </w:rPr>
        <w:t>Glycogen with</w:t>
      </w:r>
      <w:r w:rsidR="00977615" w:rsidRPr="00D24249">
        <w:rPr>
          <w:rFonts w:asciiTheme="majorHAnsi" w:hAnsiTheme="majorHAnsi" w:cstheme="majorHAnsi"/>
        </w:rPr>
        <w:t xml:space="preserve"> the highest purity</w:t>
      </w:r>
      <w:r w:rsidR="005A6D8C" w:rsidRPr="00D24249">
        <w:rPr>
          <w:rFonts w:asciiTheme="majorHAnsi" w:hAnsiTheme="majorHAnsi" w:cstheme="majorHAnsi"/>
        </w:rPr>
        <w:t xml:space="preserve"> was</w:t>
      </w:r>
      <w:r w:rsidR="00977615" w:rsidRPr="00D24249">
        <w:rPr>
          <w:rFonts w:asciiTheme="majorHAnsi" w:hAnsiTheme="majorHAnsi" w:cstheme="majorHAnsi"/>
        </w:rPr>
        <w:t xml:space="preserve"> extracted</w:t>
      </w:r>
      <w:r w:rsidR="005A6D8C" w:rsidRPr="00D24249">
        <w:rPr>
          <w:rFonts w:asciiTheme="majorHAnsi" w:hAnsiTheme="majorHAnsi" w:cstheme="majorHAnsi"/>
        </w:rPr>
        <w:t xml:space="preserve"> using the</w:t>
      </w:r>
      <w:r w:rsidR="00977615" w:rsidRPr="00D24249">
        <w:rPr>
          <w:rFonts w:asciiTheme="majorHAnsi" w:hAnsiTheme="majorHAnsi" w:cstheme="majorHAnsi"/>
        </w:rPr>
        <w:t xml:space="preserve"> 30% sucrose concentration </w:t>
      </w:r>
      <w:r w:rsidR="004F0085" w:rsidRPr="00D24249">
        <w:rPr>
          <w:rFonts w:asciiTheme="majorHAnsi" w:hAnsiTheme="majorHAnsi" w:cstheme="majorHAnsi"/>
        </w:rPr>
        <w:t>along</w:t>
      </w:r>
      <w:r w:rsidR="00977615" w:rsidRPr="00D24249">
        <w:rPr>
          <w:rFonts w:asciiTheme="majorHAnsi" w:hAnsiTheme="majorHAnsi" w:cstheme="majorHAnsi"/>
        </w:rPr>
        <w:t xml:space="preserve"> </w:t>
      </w:r>
      <w:r w:rsidR="005A6D8C" w:rsidRPr="00D24249">
        <w:rPr>
          <w:rFonts w:asciiTheme="majorHAnsi" w:hAnsiTheme="majorHAnsi" w:cstheme="majorHAnsi"/>
        </w:rPr>
        <w:t xml:space="preserve">with </w:t>
      </w:r>
      <w:r w:rsidR="008454D1">
        <w:rPr>
          <w:rFonts w:asciiTheme="majorHAnsi" w:hAnsiTheme="majorHAnsi" w:cstheme="majorHAnsi"/>
        </w:rPr>
        <w:t>a</w:t>
      </w:r>
      <w:r w:rsidR="005A6D8C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10</w:t>
      </w:r>
      <w:r w:rsidR="004F008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min boiling step</w:t>
      </w:r>
      <w:r w:rsidR="00AE232C" w:rsidRPr="00D24249">
        <w:rPr>
          <w:rFonts w:asciiTheme="majorHAnsi" w:hAnsiTheme="majorHAnsi" w:cstheme="majorHAnsi"/>
        </w:rPr>
        <w:t>, which is why it was determined to be the most optimal out of the conditions tested</w:t>
      </w:r>
      <w:r w:rsidR="00977615" w:rsidRPr="00D24249">
        <w:rPr>
          <w:rFonts w:asciiTheme="majorHAnsi" w:hAnsiTheme="majorHAnsi" w:cstheme="majorHAnsi"/>
        </w:rPr>
        <w:t xml:space="preserve">. </w:t>
      </w:r>
    </w:p>
    <w:p w14:paraId="32233954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1F6FFD7" w14:textId="63706160" w:rsidR="0071684E" w:rsidRPr="00D24249" w:rsidRDefault="00977615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 xml:space="preserve">Molecular size distributions were </w:t>
      </w:r>
      <w:r w:rsidR="00621419">
        <w:rPr>
          <w:rFonts w:asciiTheme="majorHAnsi" w:hAnsiTheme="majorHAnsi" w:cstheme="majorHAnsi"/>
        </w:rPr>
        <w:t xml:space="preserve">used </w:t>
      </w:r>
      <w:r w:rsidRPr="00D24249">
        <w:rPr>
          <w:rFonts w:asciiTheme="majorHAnsi" w:hAnsiTheme="majorHAnsi" w:cstheme="majorHAnsi"/>
        </w:rPr>
        <w:t xml:space="preserve">to </w:t>
      </w:r>
      <w:r w:rsidR="00621419">
        <w:rPr>
          <w:rFonts w:asciiTheme="majorHAnsi" w:hAnsiTheme="majorHAnsi" w:cstheme="majorHAnsi"/>
        </w:rPr>
        <w:t>assess</w:t>
      </w:r>
      <w:r w:rsidRPr="00D24249">
        <w:rPr>
          <w:rFonts w:asciiTheme="majorHAnsi" w:hAnsiTheme="majorHAnsi" w:cstheme="majorHAnsi"/>
        </w:rPr>
        <w:t xml:space="preserve"> the effect</w:t>
      </w:r>
      <w:r w:rsidR="00526918">
        <w:rPr>
          <w:rFonts w:asciiTheme="majorHAnsi" w:hAnsiTheme="majorHAnsi" w:cstheme="majorHAnsi"/>
        </w:rPr>
        <w:t>s</w:t>
      </w:r>
      <w:r w:rsidRPr="00D24249">
        <w:rPr>
          <w:rFonts w:asciiTheme="majorHAnsi" w:hAnsiTheme="majorHAnsi" w:cstheme="majorHAnsi"/>
        </w:rPr>
        <w:t xml:space="preserve"> of</w:t>
      </w:r>
      <w:r w:rsidR="005A6D8C" w:rsidRPr="00D24249">
        <w:rPr>
          <w:rFonts w:asciiTheme="majorHAnsi" w:hAnsiTheme="majorHAnsi" w:cstheme="majorHAnsi"/>
        </w:rPr>
        <w:t xml:space="preserve"> the</w:t>
      </w:r>
      <w:r w:rsidRPr="00D24249">
        <w:rPr>
          <w:rFonts w:asciiTheme="majorHAnsi" w:hAnsiTheme="majorHAnsi" w:cstheme="majorHAnsi"/>
        </w:rPr>
        <w:t xml:space="preserve"> various conditions on the size of molecules in the final extract</w:t>
      </w:r>
      <w:r w:rsidR="005A6D8C" w:rsidRPr="00D24249">
        <w:rPr>
          <w:rFonts w:asciiTheme="majorHAnsi" w:hAnsiTheme="majorHAnsi" w:cstheme="majorHAnsi"/>
        </w:rPr>
        <w:t xml:space="preserve">. </w:t>
      </w:r>
      <w:r w:rsidR="0071684E" w:rsidRPr="00D24249">
        <w:rPr>
          <w:rFonts w:asciiTheme="majorHAnsi" w:hAnsiTheme="majorHAnsi" w:cstheme="majorHAnsi"/>
        </w:rPr>
        <w:t>These were obtained using an aqueous SEC system, as described previously</w:t>
      </w:r>
      <w:r w:rsidR="0071684E" w:rsidRPr="00D24249">
        <w:rPr>
          <w:rFonts w:asciiTheme="majorHAnsi" w:hAnsiTheme="majorHAnsi" w:cstheme="majorHAnsi"/>
        </w:rPr>
        <w:fldChar w:fldCharType="begin"/>
      </w:r>
      <w:r w:rsidR="00363563" w:rsidRPr="00D24249">
        <w:rPr>
          <w:rFonts w:asciiTheme="majorHAnsi" w:hAnsiTheme="majorHAnsi" w:cstheme="majorHAnsi"/>
        </w:rPr>
        <w:instrText xml:space="preserve"> ADDIN EN.CITE &lt;EndNote&gt;&lt;Cite&gt;&lt;Author&gt;Sullivan&lt;/Author&gt;&lt;Year&gt;2014&lt;/Year&gt;&lt;RecNum&gt;7152&lt;/RecNum&gt;&lt;DisplayText&gt;&lt;style face="superscript"&gt;25&lt;/style&gt;&lt;/DisplayText&gt;&lt;record&gt;&lt;rec-number&gt;7152&lt;/rec-number&gt;&lt;foreign-keys&gt;&lt;key app="EN" db-id="55sf5xracds22oetsptx22r0dvae2vesrftv" timestamp="0"&gt;7152&lt;/key&gt;&lt;/foreign-keys&gt;&lt;ref-type name="Journal Article"&gt;17&lt;/ref-type&gt;&lt;contributors&gt;&lt;authors&gt;&lt;author&gt;Mitchell A. Sullivan&lt;/author&gt;&lt;author&gt;Prudence O. Powell&lt;/author&gt;&lt;author&gt;Torsten Witt&lt;/author&gt;&lt;author&gt;Francisco Vilaplana&lt;/author&gt;&lt;author&gt;Eugeni Roura&lt;/author&gt;&lt;author&gt;Robert G. Gilbert&lt;/author&gt;&lt;/authors&gt;&lt;/contributors&gt;&lt;titles&gt;&lt;title&gt;Improving size-exclusion chromatography for glycogen&lt;/title&gt;&lt;secondary-title&gt;Journal of Chromatography A &lt;/secondary-title&gt;&lt;/titles&gt;&lt;pages&gt;21-29&lt;/pages&gt;&lt;volume&gt;1332&lt;/volume&gt;&lt;number&gt;1&lt;/number&gt;&lt;dates&gt;&lt;year&gt;2014&lt;/year&gt;&lt;/dates&gt;&lt;urls&gt;&lt;/urls&gt;&lt;/record&gt;&lt;/Cite&gt;&lt;/EndNote&gt;</w:instrText>
      </w:r>
      <w:r w:rsidR="0071684E" w:rsidRPr="00D24249">
        <w:rPr>
          <w:rFonts w:asciiTheme="majorHAnsi" w:hAnsiTheme="majorHAnsi" w:cstheme="majorHAnsi"/>
        </w:rPr>
        <w:fldChar w:fldCharType="separate"/>
      </w:r>
      <w:r w:rsidR="004C7C7D" w:rsidRPr="00D24249">
        <w:rPr>
          <w:rFonts w:asciiTheme="majorHAnsi" w:hAnsiTheme="majorHAnsi" w:cstheme="majorHAnsi"/>
          <w:noProof/>
          <w:vertAlign w:val="superscript"/>
        </w:rPr>
        <w:t>25</w:t>
      </w:r>
      <w:r w:rsidR="0071684E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 xml:space="preserve">. Normalizing each distribution to the same maximum value allowed the relative proportion of α to β particles to be compared from each method, shown in </w:t>
      </w:r>
      <w:r w:rsidR="0071684E" w:rsidRPr="006D3E3B">
        <w:rPr>
          <w:rFonts w:asciiTheme="majorHAnsi" w:hAnsiTheme="majorHAnsi" w:cstheme="majorHAnsi"/>
          <w:b/>
          <w:bCs/>
        </w:rPr>
        <w:t>Figure 6</w:t>
      </w:r>
      <w:r w:rsidR="0071684E" w:rsidRPr="00D24249">
        <w:rPr>
          <w:rFonts w:asciiTheme="majorHAnsi" w:hAnsiTheme="majorHAnsi" w:cstheme="majorHAnsi"/>
        </w:rPr>
        <w:t>, reproduced from</w:t>
      </w:r>
      <w:r w:rsidR="004C7C7D" w:rsidRPr="00D24249">
        <w:rPr>
          <w:rFonts w:asciiTheme="majorHAnsi" w:hAnsiTheme="majorHAnsi" w:cstheme="majorHAnsi"/>
        </w:rPr>
        <w:fldChar w:fldCharType="begin"/>
      </w:r>
      <w:r w:rsidR="00363563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structure&lt;/title&gt;&lt;secondary-title&gt;Carbohydrate Polymers&lt;/secondary-title&gt;&lt;/titles&gt;&lt;periodical&gt;&lt;full-title&gt;Carbohydrate Polymers&lt;/full-title&gt;&lt;/periodical&gt;&lt;pages&gt;117887&lt;/pages&gt;&lt;volume&gt;261&lt;/volume&gt;&lt;dates&gt;&lt;year&gt;2020&lt;/year&gt;&lt;/dates&gt;&lt;urls&gt;&lt;/urls&gt;&lt;/record&gt;&lt;/Cite&gt;&lt;/EndNote&gt;</w:instrText>
      </w:r>
      <w:r w:rsidR="004C7C7D" w:rsidRPr="00D24249">
        <w:rPr>
          <w:rFonts w:asciiTheme="majorHAnsi" w:hAnsiTheme="majorHAnsi" w:cstheme="majorHAnsi"/>
        </w:rPr>
        <w:fldChar w:fldCharType="separate"/>
      </w:r>
      <w:r w:rsidR="00182200" w:rsidRPr="00D24249">
        <w:rPr>
          <w:rFonts w:asciiTheme="majorHAnsi" w:hAnsiTheme="majorHAnsi" w:cstheme="majorHAnsi"/>
          <w:noProof/>
          <w:vertAlign w:val="superscript"/>
        </w:rPr>
        <w:t>21</w:t>
      </w:r>
      <w:r w:rsidR="004C7C7D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 xml:space="preserve">. The 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</w:t>
      </w:r>
      <w:r w:rsidR="0071684E" w:rsidRPr="00D24249">
        <w:rPr>
          <w:rFonts w:asciiTheme="majorHAnsi" w:hAnsiTheme="majorHAnsi" w:cstheme="majorHAnsi"/>
        </w:rPr>
        <w:t xml:space="preserve"> at which the maxima occurs (</w:t>
      </w:r>
      <w:proofErr w:type="spellStart"/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h,max</w:t>
      </w:r>
      <w:proofErr w:type="spellEnd"/>
      <w:r w:rsidR="0071684E" w:rsidRPr="00D24249">
        <w:rPr>
          <w:rFonts w:asciiTheme="majorHAnsi" w:hAnsiTheme="majorHAnsi" w:cstheme="majorHAnsi"/>
        </w:rPr>
        <w:t xml:space="preserve">) and the average 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</w:t>
      </w:r>
      <w:r w:rsidR="0071684E" w:rsidRPr="00D24249">
        <w:rPr>
          <w:rFonts w:asciiTheme="majorHAnsi" w:hAnsiTheme="majorHAnsi" w:cstheme="majorHAnsi"/>
        </w:rPr>
        <w:t xml:space="preserve"> (</w:t>
      </w:r>
      <w:r w:rsidR="0071684E" w:rsidRPr="00D24249">
        <w:rPr>
          <w:rFonts w:asciiTheme="majorHAnsi" w:hAnsiTheme="majorHAnsi" w:cstheme="majorHAnsi"/>
        </w:rPr>
        <w:fldChar w:fldCharType="begin"/>
      </w:r>
      <w:r w:rsidR="0071684E" w:rsidRPr="00D24249">
        <w:rPr>
          <w:rFonts w:asciiTheme="majorHAnsi" w:hAnsiTheme="majorHAnsi" w:cstheme="majorHAnsi"/>
        </w:rPr>
        <w:instrText xml:space="preserve"> EQ \O(</w:instrText>
      </w:r>
      <w:r w:rsidR="0071684E" w:rsidRPr="00D24249">
        <w:rPr>
          <w:rFonts w:asciiTheme="majorHAnsi" w:hAnsiTheme="majorHAnsi" w:cstheme="majorHAnsi"/>
          <w:i/>
          <w:position w:val="16"/>
        </w:rPr>
        <w:instrText>–</w:instrText>
      </w:r>
      <w:r w:rsidR="0071684E" w:rsidRPr="00D24249">
        <w:rPr>
          <w:rFonts w:asciiTheme="majorHAnsi" w:hAnsiTheme="majorHAnsi" w:cstheme="majorHAnsi"/>
        </w:rPr>
        <w:instrText>,</w:instrText>
      </w:r>
      <w:r w:rsidR="0071684E" w:rsidRPr="00D24249">
        <w:rPr>
          <w:rFonts w:asciiTheme="majorHAnsi" w:hAnsiTheme="majorHAnsi" w:cstheme="majorHAnsi"/>
          <w:i/>
        </w:rPr>
        <w:instrText>R</w:instrText>
      </w:r>
      <w:r w:rsidR="0071684E" w:rsidRPr="00D24249">
        <w:rPr>
          <w:rFonts w:asciiTheme="majorHAnsi" w:hAnsiTheme="majorHAnsi" w:cstheme="majorHAnsi"/>
        </w:rPr>
        <w:instrText>)</w:instrText>
      </w:r>
      <w:r w:rsidR="0071684E" w:rsidRPr="00D24249">
        <w:rPr>
          <w:rFonts w:asciiTheme="majorHAnsi" w:hAnsiTheme="majorHAnsi" w:cstheme="majorHAnsi"/>
          <w:position w:val="-4"/>
        </w:rPr>
        <w:instrText>h</w:instrText>
      </w:r>
      <w:r w:rsidR="0071684E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 xml:space="preserve">) are shown in </w:t>
      </w:r>
      <w:r w:rsidR="0071684E" w:rsidRPr="00887375">
        <w:rPr>
          <w:rFonts w:asciiTheme="majorHAnsi" w:hAnsiTheme="majorHAnsi" w:cstheme="majorHAnsi"/>
          <w:b/>
          <w:bCs/>
        </w:rPr>
        <w:t>Table 2</w:t>
      </w:r>
      <w:r w:rsidR="0071684E" w:rsidRPr="00D24249">
        <w:rPr>
          <w:rFonts w:asciiTheme="majorHAnsi" w:hAnsiTheme="majorHAnsi" w:cstheme="majorHAnsi"/>
        </w:rPr>
        <w:t>, reproduced from</w:t>
      </w:r>
      <w:r w:rsidR="0071684E" w:rsidRPr="00D24249">
        <w:rPr>
          <w:rFonts w:asciiTheme="majorHAnsi" w:hAnsiTheme="majorHAnsi" w:cstheme="majorHAnsi"/>
        </w:rPr>
        <w:fldChar w:fldCharType="begin"/>
      </w:r>
      <w:r w:rsidR="00363563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structure&lt;/title&gt;&lt;secondary-title&gt;Carbohydrate Polymers&lt;/secondary-title&gt;&lt;/titles&gt;&lt;periodical&gt;&lt;full-title&gt;Carbohydrate Polymers&lt;/full-title&gt;&lt;/periodical&gt;&lt;pages&gt;117887&lt;/pages&gt;&lt;volume&gt;261&lt;/volume&gt;&lt;dates&gt;&lt;year&gt;2020&lt;/year&gt;&lt;/dates&gt;&lt;urls&gt;&lt;/urls&gt;&lt;/record&gt;&lt;/Cite&gt;&lt;/EndNote&gt;</w:instrText>
      </w:r>
      <w:r w:rsidR="0071684E" w:rsidRPr="00D24249">
        <w:rPr>
          <w:rFonts w:asciiTheme="majorHAnsi" w:hAnsiTheme="majorHAnsi" w:cstheme="majorHAnsi"/>
        </w:rPr>
        <w:fldChar w:fldCharType="separate"/>
      </w:r>
      <w:r w:rsidR="004C7C7D" w:rsidRPr="00D24249">
        <w:rPr>
          <w:rFonts w:asciiTheme="majorHAnsi" w:hAnsiTheme="majorHAnsi" w:cstheme="majorHAnsi"/>
          <w:noProof/>
          <w:vertAlign w:val="superscript"/>
        </w:rPr>
        <w:t>21</w:t>
      </w:r>
      <w:r w:rsidR="0071684E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 xml:space="preserve">. Glycogen molecules with 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</w:t>
      </w:r>
      <w:r w:rsidR="0071684E" w:rsidRPr="00D24249">
        <w:rPr>
          <w:rFonts w:asciiTheme="majorHAnsi" w:hAnsiTheme="majorHAnsi" w:cstheme="majorHAnsi"/>
        </w:rPr>
        <w:t xml:space="preserve"> &lt; 30 nm were defined as β particles</w:t>
      </w:r>
      <w:r w:rsidR="0071684E" w:rsidRPr="00D24249">
        <w:rPr>
          <w:rFonts w:asciiTheme="majorHAnsi" w:hAnsiTheme="majorHAnsi" w:cstheme="majorHAnsi"/>
        </w:rPr>
        <w:fldChar w:fldCharType="begin"/>
      </w:r>
      <w:r w:rsidR="00363563" w:rsidRPr="00D24249">
        <w:rPr>
          <w:rFonts w:asciiTheme="majorHAnsi" w:hAnsiTheme="majorHAnsi" w:cstheme="majorHAnsi"/>
        </w:rPr>
        <w:instrText xml:space="preserve"> ADDIN EN.CITE &lt;EndNote&gt;&lt;Cite&gt;&lt;Author&gt;Hu&lt;/Author&gt;&lt;Year&gt;2019&lt;/Year&gt;&lt;RecNum&gt;8516&lt;/RecNum&gt;&lt;DisplayText&gt;&lt;style face="superscript"&gt;11&lt;/style&gt;&lt;/DisplayText&gt;&lt;record&gt;&lt;rec-number&gt;8516&lt;/rec-number&gt;&lt;foreign-keys&gt;&lt;key app="EN" db-id="55sf5xracds22oetsptx22r0dvae2vesrftv" timestamp="1539163752"&gt;8516&lt;/key&gt;&lt;/foreign-keys&gt;&lt;ref-type name="Journal Article"&gt;17&lt;/ref-type&gt;&lt;contributors&gt;&lt;authors&gt;&lt;author&gt;Zhenxia Hu&lt;/author&gt;&lt;author&gt;Enpeng Li&lt;/author&gt;&lt;author&gt;Mitchell A. Sullivan&lt;/author&gt;&lt;author&gt;Xinle Tan&lt;/author&gt;&lt;author&gt;Bin Deng&lt;/author&gt;&lt;author&gt;Robert G. Gilbert&lt;/author&gt;&lt;author&gt;Cheng Li&lt;/author&gt;&lt;/authors&gt;&lt;/contributors&gt;&lt;titles&gt;&lt;title&gt;Glycogen structure in type 1 diabetic mice: towards understanding the origin of diabetic glycogen molecular fragility&lt;/title&gt;&lt;secondary-title&gt;International Journal of Biological Macromolecules&lt;/secondary-title&gt;&lt;/titles&gt;&lt;periodical&gt;&lt;full-title&gt;International Journal of Biological Macromolecules&lt;/full-title&gt;&lt;/periodical&gt;&lt;pages&gt;665-72&lt;/pages&gt;&lt;volume&gt;128&lt;/volume&gt;&lt;dates&gt;&lt;year&gt;2019&lt;/year&gt;&lt;/dates&gt;&lt;urls&gt;&lt;/urls&gt;&lt;/record&gt;&lt;/Cite&gt;&lt;/EndNote&gt;</w:instrText>
      </w:r>
      <w:r w:rsidR="0071684E" w:rsidRPr="00D24249">
        <w:rPr>
          <w:rFonts w:asciiTheme="majorHAnsi" w:hAnsiTheme="majorHAnsi" w:cstheme="majorHAnsi"/>
        </w:rPr>
        <w:fldChar w:fldCharType="separate"/>
      </w:r>
      <w:r w:rsidR="004C7C7D" w:rsidRPr="00D24249">
        <w:rPr>
          <w:rFonts w:asciiTheme="majorHAnsi" w:hAnsiTheme="majorHAnsi" w:cstheme="majorHAnsi"/>
          <w:noProof/>
          <w:vertAlign w:val="superscript"/>
        </w:rPr>
        <w:t>11</w:t>
      </w:r>
      <w:r w:rsidR="0071684E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>. The β particle content was calculated as the area under the curve (AUC) of (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</w:t>
      </w:r>
      <w:r w:rsidR="0071684E" w:rsidRPr="00D24249">
        <w:rPr>
          <w:rFonts w:asciiTheme="majorHAnsi" w:hAnsiTheme="majorHAnsi" w:cstheme="majorHAnsi"/>
        </w:rPr>
        <w:t xml:space="preserve"> &lt; 30 nm)/AUC (total 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</w:t>
      </w:r>
      <w:r w:rsidR="0071684E" w:rsidRPr="00D24249">
        <w:rPr>
          <w:rFonts w:asciiTheme="majorHAnsi" w:hAnsiTheme="majorHAnsi" w:cstheme="majorHAnsi"/>
        </w:rPr>
        <w:t xml:space="preserve">). The boiled samples had lower average </w:t>
      </w:r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 xml:space="preserve">h </w:t>
      </w:r>
      <w:r w:rsidR="0071684E" w:rsidRPr="00D24249">
        <w:rPr>
          <w:rFonts w:asciiTheme="majorHAnsi" w:hAnsiTheme="majorHAnsi" w:cstheme="majorHAnsi"/>
        </w:rPr>
        <w:t xml:space="preserve">values and a higher β particle content than the </w:t>
      </w:r>
      <w:proofErr w:type="spellStart"/>
      <w:r w:rsidR="0071684E" w:rsidRPr="00D24249">
        <w:rPr>
          <w:rFonts w:asciiTheme="majorHAnsi" w:hAnsiTheme="majorHAnsi" w:cstheme="majorHAnsi"/>
        </w:rPr>
        <w:t>unboiled</w:t>
      </w:r>
      <w:proofErr w:type="spellEnd"/>
      <w:r w:rsidR="0071684E" w:rsidRPr="00D24249">
        <w:rPr>
          <w:rFonts w:asciiTheme="majorHAnsi" w:hAnsiTheme="majorHAnsi" w:cstheme="majorHAnsi"/>
        </w:rPr>
        <w:t xml:space="preserve"> samples (</w:t>
      </w:r>
      <w:r w:rsidR="0071684E" w:rsidRPr="00887375">
        <w:rPr>
          <w:rFonts w:asciiTheme="majorHAnsi" w:hAnsiTheme="majorHAnsi" w:cstheme="majorHAnsi"/>
          <w:b/>
          <w:bCs/>
        </w:rPr>
        <w:t>Table 2</w:t>
      </w:r>
      <w:r w:rsidR="000618E4" w:rsidRPr="00D24249">
        <w:rPr>
          <w:rFonts w:asciiTheme="majorHAnsi" w:hAnsiTheme="majorHAnsi" w:cstheme="majorHAnsi"/>
        </w:rPr>
        <w:t>,</w:t>
      </w:r>
      <w:r w:rsidR="0071684E" w:rsidRPr="00D24249">
        <w:rPr>
          <w:rFonts w:asciiTheme="majorHAnsi" w:hAnsiTheme="majorHAnsi" w:cstheme="majorHAnsi"/>
        </w:rPr>
        <w:t xml:space="preserve"> P</w:t>
      </w:r>
      <w:r w:rsidR="000618E4" w:rsidRPr="00D24249">
        <w:rPr>
          <w:rFonts w:asciiTheme="majorHAnsi" w:hAnsiTheme="majorHAnsi" w:cstheme="majorHAnsi"/>
        </w:rPr>
        <w:t xml:space="preserve"> </w:t>
      </w:r>
      <w:r w:rsidR="0071684E" w:rsidRPr="00D24249">
        <w:rPr>
          <w:rFonts w:asciiTheme="majorHAnsi" w:hAnsiTheme="majorHAnsi" w:cstheme="majorHAnsi"/>
        </w:rPr>
        <w:t>&lt;</w:t>
      </w:r>
      <w:r w:rsidR="000618E4" w:rsidRPr="00D24249">
        <w:rPr>
          <w:rFonts w:asciiTheme="majorHAnsi" w:hAnsiTheme="majorHAnsi" w:cstheme="majorHAnsi"/>
        </w:rPr>
        <w:t xml:space="preserve"> </w:t>
      </w:r>
      <w:r w:rsidR="0071684E" w:rsidRPr="00D24249">
        <w:rPr>
          <w:rFonts w:asciiTheme="majorHAnsi" w:hAnsiTheme="majorHAnsi" w:cstheme="majorHAnsi"/>
        </w:rPr>
        <w:t xml:space="preserve">0.05). Lower sucrose concentrations resulted in lower </w:t>
      </w:r>
      <w:r w:rsidR="0071684E" w:rsidRPr="00D24249">
        <w:rPr>
          <w:rFonts w:asciiTheme="majorHAnsi" w:hAnsiTheme="majorHAnsi" w:cstheme="majorHAnsi"/>
        </w:rPr>
        <w:fldChar w:fldCharType="begin"/>
      </w:r>
      <w:r w:rsidR="0071684E" w:rsidRPr="00D24249">
        <w:rPr>
          <w:rFonts w:asciiTheme="majorHAnsi" w:hAnsiTheme="majorHAnsi" w:cstheme="majorHAnsi"/>
        </w:rPr>
        <w:instrText xml:space="preserve"> EQ \O(</w:instrText>
      </w:r>
      <w:r w:rsidR="0071684E" w:rsidRPr="00D24249">
        <w:rPr>
          <w:rFonts w:asciiTheme="majorHAnsi" w:hAnsiTheme="majorHAnsi" w:cstheme="majorHAnsi"/>
          <w:i/>
          <w:position w:val="16"/>
        </w:rPr>
        <w:instrText>–</w:instrText>
      </w:r>
      <w:r w:rsidR="0071684E" w:rsidRPr="00D24249">
        <w:rPr>
          <w:rFonts w:asciiTheme="majorHAnsi" w:hAnsiTheme="majorHAnsi" w:cstheme="majorHAnsi"/>
        </w:rPr>
        <w:instrText>,</w:instrText>
      </w:r>
      <w:r w:rsidR="0071684E" w:rsidRPr="00D24249">
        <w:rPr>
          <w:rFonts w:asciiTheme="majorHAnsi" w:hAnsiTheme="majorHAnsi" w:cstheme="majorHAnsi"/>
          <w:i/>
        </w:rPr>
        <w:instrText>R</w:instrText>
      </w:r>
      <w:r w:rsidR="0071684E" w:rsidRPr="00D24249">
        <w:rPr>
          <w:rFonts w:asciiTheme="majorHAnsi" w:hAnsiTheme="majorHAnsi" w:cstheme="majorHAnsi"/>
        </w:rPr>
        <w:instrText>)</w:instrText>
      </w:r>
      <w:r w:rsidR="0071684E" w:rsidRPr="00D24249">
        <w:rPr>
          <w:rFonts w:asciiTheme="majorHAnsi" w:hAnsiTheme="majorHAnsi" w:cstheme="majorHAnsi"/>
          <w:position w:val="-4"/>
        </w:rPr>
        <w:instrText>h</w:instrText>
      </w:r>
      <w:r w:rsidR="0071684E" w:rsidRPr="00D24249">
        <w:rPr>
          <w:rFonts w:asciiTheme="majorHAnsi" w:hAnsiTheme="majorHAnsi" w:cstheme="majorHAnsi"/>
        </w:rPr>
        <w:fldChar w:fldCharType="end"/>
      </w:r>
      <w:r w:rsidR="0071684E" w:rsidRPr="00D24249">
        <w:rPr>
          <w:rFonts w:asciiTheme="majorHAnsi" w:hAnsiTheme="majorHAnsi" w:cstheme="majorHAnsi"/>
        </w:rPr>
        <w:t xml:space="preserve"> values and higher β particle contents (</w:t>
      </w:r>
      <w:r w:rsidR="0071684E" w:rsidRPr="00887375">
        <w:rPr>
          <w:rFonts w:asciiTheme="majorHAnsi" w:hAnsiTheme="majorHAnsi" w:cstheme="majorHAnsi"/>
          <w:b/>
          <w:bCs/>
        </w:rPr>
        <w:t>Table 2</w:t>
      </w:r>
      <w:r w:rsidR="004320D5" w:rsidRPr="00D24249">
        <w:rPr>
          <w:rFonts w:asciiTheme="majorHAnsi" w:hAnsiTheme="majorHAnsi" w:cstheme="majorHAnsi"/>
        </w:rPr>
        <w:t>,</w:t>
      </w:r>
      <w:r w:rsidR="0071684E" w:rsidRPr="00D24249">
        <w:rPr>
          <w:rFonts w:asciiTheme="majorHAnsi" w:hAnsiTheme="majorHAnsi" w:cstheme="majorHAnsi"/>
        </w:rPr>
        <w:t xml:space="preserve"> P &lt;0.05). The introduction of a boiling step also led to lower </w:t>
      </w:r>
      <w:proofErr w:type="spellStart"/>
      <w:r w:rsidR="0071684E" w:rsidRPr="00D24249">
        <w:rPr>
          <w:rFonts w:asciiTheme="majorHAnsi" w:hAnsiTheme="majorHAnsi" w:cstheme="majorHAnsi"/>
          <w:i/>
        </w:rPr>
        <w:t>R</w:t>
      </w:r>
      <w:r w:rsidR="0071684E" w:rsidRPr="00D24249">
        <w:rPr>
          <w:rFonts w:asciiTheme="majorHAnsi" w:hAnsiTheme="majorHAnsi" w:cstheme="majorHAnsi"/>
          <w:vertAlign w:val="subscript"/>
        </w:rPr>
        <w:t>h,max</w:t>
      </w:r>
      <w:proofErr w:type="spellEnd"/>
      <w:r w:rsidR="0071684E" w:rsidRPr="00D24249">
        <w:rPr>
          <w:rFonts w:asciiTheme="majorHAnsi" w:hAnsiTheme="majorHAnsi" w:cstheme="majorHAnsi"/>
          <w:vertAlign w:val="subscript"/>
        </w:rPr>
        <w:t xml:space="preserve"> </w:t>
      </w:r>
      <w:r w:rsidR="0071684E" w:rsidRPr="00D24249">
        <w:rPr>
          <w:rFonts w:asciiTheme="majorHAnsi" w:hAnsiTheme="majorHAnsi" w:cstheme="majorHAnsi"/>
        </w:rPr>
        <w:t>values (</w:t>
      </w:r>
      <w:r w:rsidR="0071684E" w:rsidRPr="00887375">
        <w:rPr>
          <w:rFonts w:asciiTheme="majorHAnsi" w:hAnsiTheme="majorHAnsi" w:cstheme="majorHAnsi"/>
          <w:b/>
          <w:bCs/>
        </w:rPr>
        <w:t>Table 2</w:t>
      </w:r>
      <w:r w:rsidR="00887375">
        <w:rPr>
          <w:rFonts w:asciiTheme="majorHAnsi" w:hAnsiTheme="majorHAnsi" w:cstheme="majorHAnsi"/>
        </w:rPr>
        <w:t>,</w:t>
      </w:r>
      <w:r w:rsidR="0071684E" w:rsidRPr="00D24249">
        <w:rPr>
          <w:rFonts w:asciiTheme="majorHAnsi" w:hAnsiTheme="majorHAnsi" w:cstheme="majorHAnsi"/>
        </w:rPr>
        <w:t xml:space="preserve"> P&lt;0.05), while the sucrose concentration had no significant effect.  </w:t>
      </w:r>
    </w:p>
    <w:p w14:paraId="6A59289C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520618D5" w14:textId="7FE7A8C0" w:rsidR="004125B5" w:rsidRPr="00D24249" w:rsidRDefault="0071684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lastRenderedPageBreak/>
        <w:t xml:space="preserve">Chain-length distributions (CLDs) provide the relative number of chains of each given length (number of connected glucose units, or degree of polymerization), obtained using FACE. </w:t>
      </w:r>
      <w:r w:rsidR="00977615" w:rsidRPr="00D24249">
        <w:rPr>
          <w:rFonts w:asciiTheme="majorHAnsi" w:hAnsiTheme="majorHAnsi" w:cstheme="majorHAnsi"/>
        </w:rPr>
        <w:t xml:space="preserve">The CLDs </w:t>
      </w:r>
      <w:r w:rsidR="000F3342" w:rsidRPr="00D24249">
        <w:rPr>
          <w:rFonts w:asciiTheme="majorHAnsi" w:hAnsiTheme="majorHAnsi" w:cstheme="majorHAnsi"/>
        </w:rPr>
        <w:t xml:space="preserve">are </w:t>
      </w:r>
      <w:r w:rsidR="00977615" w:rsidRPr="00D24249">
        <w:rPr>
          <w:rFonts w:asciiTheme="majorHAnsi" w:hAnsiTheme="majorHAnsi" w:cstheme="majorHAnsi"/>
        </w:rPr>
        <w:t xml:space="preserve">shown in </w:t>
      </w:r>
      <w:r w:rsidR="00977615" w:rsidRPr="00887375">
        <w:rPr>
          <w:rFonts w:asciiTheme="majorHAnsi" w:hAnsiTheme="majorHAnsi" w:cstheme="majorHAnsi"/>
          <w:b/>
          <w:bCs/>
        </w:rPr>
        <w:t>Figure 7</w:t>
      </w:r>
      <w:r w:rsidR="000F3342" w:rsidRPr="00D24249">
        <w:rPr>
          <w:rFonts w:asciiTheme="majorHAnsi" w:hAnsiTheme="majorHAnsi" w:cstheme="majorHAnsi"/>
        </w:rPr>
        <w:t>, reproduced</w:t>
      </w:r>
      <w:r w:rsidR="00AE232C" w:rsidRPr="00D24249">
        <w:rPr>
          <w:rFonts w:asciiTheme="majorHAnsi" w:hAnsiTheme="majorHAnsi" w:cstheme="majorHAnsi"/>
        </w:rPr>
        <w:t xml:space="preserve"> using data</w:t>
      </w:r>
      <w:r w:rsidR="000F3342" w:rsidRPr="00D24249">
        <w:rPr>
          <w:rFonts w:asciiTheme="majorHAnsi" w:hAnsiTheme="majorHAnsi" w:cstheme="majorHAnsi"/>
        </w:rPr>
        <w:t xml:space="preserve"> from</w:t>
      </w:r>
      <w:r w:rsidR="00634DB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634DB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634DBC" w:rsidRPr="00D24249">
        <w:rPr>
          <w:rFonts w:asciiTheme="majorHAnsi" w:hAnsiTheme="majorHAnsi" w:cstheme="majorHAnsi"/>
        </w:rPr>
        <w:fldChar w:fldCharType="end"/>
      </w:r>
      <w:r w:rsidR="00977615" w:rsidRPr="00D24249">
        <w:rPr>
          <w:rFonts w:asciiTheme="majorHAnsi" w:hAnsiTheme="majorHAnsi" w:cstheme="majorHAnsi"/>
        </w:rPr>
        <w:t>. The number-average chain length (ACL) was calculated as (Σ</w:t>
      </w:r>
      <w:r w:rsidR="00977615" w:rsidRPr="00D24249">
        <w:rPr>
          <w:rFonts w:asciiTheme="majorHAnsi" w:hAnsiTheme="majorHAnsi" w:cstheme="majorHAnsi"/>
          <w:i/>
          <w:vertAlign w:val="subscript"/>
        </w:rPr>
        <w:t>X</w:t>
      </w:r>
      <w:r w:rsidR="00977615" w:rsidRPr="00D24249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  <w:i/>
        </w:rPr>
        <w:t>X</w:t>
      </w:r>
      <w:r w:rsidR="00977615" w:rsidRPr="00D24249">
        <w:rPr>
          <w:rFonts w:asciiTheme="majorHAnsi" w:hAnsiTheme="majorHAnsi" w:cstheme="majorHAnsi"/>
        </w:rPr>
        <w:t xml:space="preserve"> </w:t>
      </w:r>
      <w:proofErr w:type="spellStart"/>
      <w:r w:rsidR="00977615" w:rsidRPr="00D24249">
        <w:rPr>
          <w:rFonts w:asciiTheme="majorHAnsi" w:hAnsiTheme="majorHAnsi" w:cstheme="majorHAnsi"/>
          <w:i/>
        </w:rPr>
        <w:t>N</w:t>
      </w:r>
      <w:r w:rsidR="00977615" w:rsidRPr="00D24249">
        <w:rPr>
          <w:rFonts w:asciiTheme="majorHAnsi" w:hAnsiTheme="majorHAnsi" w:cstheme="majorHAnsi"/>
          <w:vertAlign w:val="subscript"/>
        </w:rPr>
        <w:t>de</w:t>
      </w:r>
      <w:proofErr w:type="spellEnd"/>
      <w:r w:rsidR="00977615" w:rsidRPr="00D24249">
        <w:rPr>
          <w:rFonts w:asciiTheme="majorHAnsi" w:hAnsiTheme="majorHAnsi" w:cstheme="majorHAnsi"/>
        </w:rPr>
        <w:t>(</w:t>
      </w:r>
      <w:r w:rsidR="00977615" w:rsidRPr="00D24249">
        <w:rPr>
          <w:rFonts w:asciiTheme="majorHAnsi" w:hAnsiTheme="majorHAnsi" w:cstheme="majorHAnsi"/>
          <w:i/>
        </w:rPr>
        <w:t>X</w:t>
      </w:r>
      <w:r w:rsidR="00977615" w:rsidRPr="00D24249">
        <w:rPr>
          <w:rFonts w:asciiTheme="majorHAnsi" w:hAnsiTheme="majorHAnsi" w:cstheme="majorHAnsi"/>
        </w:rPr>
        <w:t>))/ (Σ</w:t>
      </w:r>
      <w:r w:rsidR="00977615" w:rsidRPr="00D24249">
        <w:rPr>
          <w:rFonts w:asciiTheme="majorHAnsi" w:hAnsiTheme="majorHAnsi" w:cstheme="majorHAnsi"/>
          <w:vertAlign w:val="subscript"/>
        </w:rPr>
        <w:t>X</w:t>
      </w:r>
      <w:r w:rsidR="00977615" w:rsidRPr="00D24249">
        <w:rPr>
          <w:rFonts w:asciiTheme="majorHAnsi" w:hAnsiTheme="majorHAnsi" w:cstheme="majorHAnsi"/>
        </w:rPr>
        <w:t xml:space="preserve"> </w:t>
      </w:r>
      <w:proofErr w:type="spellStart"/>
      <w:r w:rsidR="00977615" w:rsidRPr="00D24249">
        <w:rPr>
          <w:rFonts w:asciiTheme="majorHAnsi" w:hAnsiTheme="majorHAnsi" w:cstheme="majorHAnsi"/>
          <w:i/>
        </w:rPr>
        <w:t>N</w:t>
      </w:r>
      <w:r w:rsidR="00977615" w:rsidRPr="00D24249">
        <w:rPr>
          <w:rFonts w:asciiTheme="majorHAnsi" w:hAnsiTheme="majorHAnsi" w:cstheme="majorHAnsi"/>
          <w:vertAlign w:val="subscript"/>
        </w:rPr>
        <w:t>de</w:t>
      </w:r>
      <w:proofErr w:type="spellEnd"/>
      <w:r w:rsidR="00977615" w:rsidRPr="00D24249">
        <w:rPr>
          <w:rFonts w:asciiTheme="majorHAnsi" w:hAnsiTheme="majorHAnsi" w:cstheme="majorHAnsi"/>
        </w:rPr>
        <w:t>(</w:t>
      </w:r>
      <w:r w:rsidR="00977615" w:rsidRPr="00D24249">
        <w:rPr>
          <w:rFonts w:asciiTheme="majorHAnsi" w:hAnsiTheme="majorHAnsi" w:cstheme="majorHAnsi"/>
          <w:i/>
        </w:rPr>
        <w:t>X</w:t>
      </w:r>
      <w:r w:rsidR="00977615" w:rsidRPr="00D24249">
        <w:rPr>
          <w:rFonts w:asciiTheme="majorHAnsi" w:hAnsiTheme="majorHAnsi" w:cstheme="majorHAnsi"/>
        </w:rPr>
        <w:t>))</w:t>
      </w:r>
      <w:r w:rsidR="00B66FCA" w:rsidRPr="00D24249">
        <w:rPr>
          <w:rFonts w:asciiTheme="majorHAnsi" w:hAnsiTheme="majorHAnsi" w:cstheme="majorHAnsi"/>
        </w:rPr>
        <w:t xml:space="preserve"> (</w:t>
      </w:r>
      <w:r w:rsidR="00977615" w:rsidRPr="00D24249">
        <w:rPr>
          <w:rFonts w:asciiTheme="majorHAnsi" w:hAnsiTheme="majorHAnsi" w:cstheme="majorHAnsi"/>
          <w:b/>
        </w:rPr>
        <w:t>Table 2</w:t>
      </w:r>
      <w:r w:rsidR="00B66FCA" w:rsidRPr="00D24249">
        <w:rPr>
          <w:rFonts w:asciiTheme="majorHAnsi" w:hAnsiTheme="majorHAnsi" w:cstheme="majorHAnsi"/>
        </w:rPr>
        <w:t>)</w:t>
      </w:r>
      <w:r w:rsidR="00977615" w:rsidRPr="00D24249">
        <w:rPr>
          <w:rFonts w:asciiTheme="majorHAnsi" w:hAnsiTheme="majorHAnsi" w:cstheme="majorHAnsi"/>
        </w:rPr>
        <w:t xml:space="preserve">. The ACLs of </w:t>
      </w:r>
      <w:proofErr w:type="spellStart"/>
      <w:r w:rsidR="00977615" w:rsidRPr="00D24249">
        <w:rPr>
          <w:rFonts w:asciiTheme="majorHAnsi" w:hAnsiTheme="majorHAnsi" w:cstheme="majorHAnsi"/>
        </w:rPr>
        <w:t>unboiled</w:t>
      </w:r>
      <w:proofErr w:type="spellEnd"/>
      <w:r w:rsidR="00977615" w:rsidRPr="00D24249">
        <w:rPr>
          <w:rFonts w:asciiTheme="majorHAnsi" w:hAnsiTheme="majorHAnsi" w:cstheme="majorHAnsi"/>
        </w:rPr>
        <w:t xml:space="preserve"> samples were significant</w:t>
      </w:r>
      <w:r w:rsidR="00A06A67" w:rsidRPr="00D24249">
        <w:rPr>
          <w:rFonts w:asciiTheme="majorHAnsi" w:hAnsiTheme="majorHAnsi" w:cstheme="majorHAnsi"/>
        </w:rPr>
        <w:t>ly</w:t>
      </w:r>
      <w:r w:rsidR="00977615" w:rsidRPr="00D24249">
        <w:rPr>
          <w:rFonts w:asciiTheme="majorHAnsi" w:hAnsiTheme="majorHAnsi" w:cstheme="majorHAnsi"/>
        </w:rPr>
        <w:t xml:space="preserve"> smaller</w:t>
      </w:r>
      <w:r w:rsidR="000F3342" w:rsidRPr="00D24249">
        <w:rPr>
          <w:rFonts w:asciiTheme="majorHAnsi" w:hAnsiTheme="majorHAnsi" w:cstheme="majorHAnsi"/>
        </w:rPr>
        <w:t xml:space="preserve"> and more varied</w:t>
      </w:r>
      <w:r w:rsidR="00977615" w:rsidRPr="00D24249">
        <w:rPr>
          <w:rFonts w:asciiTheme="majorHAnsi" w:hAnsiTheme="majorHAnsi" w:cstheme="majorHAnsi"/>
        </w:rPr>
        <w:t xml:space="preserve"> than </w:t>
      </w:r>
      <w:r w:rsidR="00B66FCA" w:rsidRPr="00D24249">
        <w:rPr>
          <w:rFonts w:asciiTheme="majorHAnsi" w:hAnsiTheme="majorHAnsi" w:cstheme="majorHAnsi"/>
        </w:rPr>
        <w:t xml:space="preserve">those of the </w:t>
      </w:r>
      <w:r w:rsidR="00977615" w:rsidRPr="00D24249">
        <w:rPr>
          <w:rFonts w:asciiTheme="majorHAnsi" w:hAnsiTheme="majorHAnsi" w:cstheme="majorHAnsi"/>
        </w:rPr>
        <w:t xml:space="preserve">boiled samples </w:t>
      </w:r>
      <w:r w:rsidR="00977615" w:rsidRPr="00887375">
        <w:rPr>
          <w:rFonts w:asciiTheme="majorHAnsi" w:hAnsiTheme="majorHAnsi" w:cstheme="majorHAnsi"/>
          <w:b/>
          <w:bCs/>
        </w:rPr>
        <w:t xml:space="preserve">(Table </w:t>
      </w:r>
      <w:r w:rsidR="00977615" w:rsidRPr="00D24249">
        <w:rPr>
          <w:rFonts w:asciiTheme="majorHAnsi" w:hAnsiTheme="majorHAnsi" w:cstheme="majorHAnsi"/>
        </w:rPr>
        <w:t>2</w:t>
      </w:r>
      <w:r w:rsidR="00887375">
        <w:rPr>
          <w:rFonts w:asciiTheme="majorHAnsi" w:hAnsiTheme="majorHAnsi" w:cstheme="majorHAnsi"/>
        </w:rPr>
        <w:t>,</w:t>
      </w:r>
      <w:r w:rsidR="00977615" w:rsidRPr="00D24249">
        <w:rPr>
          <w:rFonts w:asciiTheme="majorHAnsi" w:hAnsiTheme="majorHAnsi" w:cstheme="majorHAnsi"/>
        </w:rPr>
        <w:t xml:space="preserve"> P</w:t>
      </w:r>
      <w:r w:rsidR="00A353B1">
        <w:rPr>
          <w:rFonts w:asciiTheme="majorHAnsi" w:hAnsiTheme="majorHAnsi" w:cstheme="majorHAnsi"/>
        </w:rPr>
        <w:t xml:space="preserve"> </w:t>
      </w:r>
      <w:r w:rsidR="00977615" w:rsidRPr="00D24249">
        <w:rPr>
          <w:rFonts w:asciiTheme="majorHAnsi" w:hAnsiTheme="majorHAnsi" w:cstheme="majorHAnsi"/>
        </w:rPr>
        <w:t>&lt; 0.05)</w:t>
      </w:r>
      <w:r w:rsidR="00525026" w:rsidRPr="00D24249">
        <w:rPr>
          <w:rFonts w:asciiTheme="majorHAnsi" w:hAnsiTheme="majorHAnsi" w:cstheme="majorHAnsi"/>
        </w:rPr>
        <w:t>. However,</w:t>
      </w:r>
      <w:r w:rsidR="00977615" w:rsidRPr="00D24249">
        <w:rPr>
          <w:rFonts w:asciiTheme="majorHAnsi" w:hAnsiTheme="majorHAnsi" w:cstheme="majorHAnsi"/>
        </w:rPr>
        <w:t xml:space="preserve"> the sucrose concentration did not significantly affect the ACLs. </w:t>
      </w:r>
      <w:r w:rsidR="000F3342" w:rsidRPr="00D24249">
        <w:rPr>
          <w:rFonts w:asciiTheme="majorHAnsi" w:hAnsiTheme="majorHAnsi" w:cstheme="majorHAnsi"/>
        </w:rPr>
        <w:t xml:space="preserve">This supported </w:t>
      </w:r>
      <w:r w:rsidR="0024441F" w:rsidRPr="00D24249">
        <w:rPr>
          <w:rFonts w:asciiTheme="majorHAnsi" w:hAnsiTheme="majorHAnsi" w:cstheme="majorHAnsi"/>
        </w:rPr>
        <w:t>the</w:t>
      </w:r>
      <w:r w:rsidR="000F3342" w:rsidRPr="00D24249">
        <w:rPr>
          <w:rFonts w:asciiTheme="majorHAnsi" w:hAnsiTheme="majorHAnsi" w:cstheme="majorHAnsi"/>
        </w:rPr>
        <w:t xml:space="preserve"> hypothesis that boiling the samples for 10 min as a pre-extraction step would preserve the glycogen structure</w:t>
      </w:r>
      <w:r w:rsidR="005A403F">
        <w:rPr>
          <w:rFonts w:asciiTheme="majorHAnsi" w:hAnsiTheme="majorHAnsi" w:cstheme="majorHAnsi"/>
        </w:rPr>
        <w:t>. T</w:t>
      </w:r>
      <w:r w:rsidR="0024441F" w:rsidRPr="00D24249">
        <w:rPr>
          <w:rFonts w:asciiTheme="majorHAnsi" w:hAnsiTheme="majorHAnsi" w:cstheme="majorHAnsi"/>
        </w:rPr>
        <w:t xml:space="preserve">he </w:t>
      </w:r>
      <w:r w:rsidR="000F3342" w:rsidRPr="00D24249">
        <w:rPr>
          <w:rFonts w:asciiTheme="majorHAnsi" w:hAnsiTheme="majorHAnsi" w:cstheme="majorHAnsi"/>
        </w:rPr>
        <w:t xml:space="preserve">proposed mechanism </w:t>
      </w:r>
      <w:r w:rsidR="005A403F">
        <w:rPr>
          <w:rFonts w:asciiTheme="majorHAnsi" w:hAnsiTheme="majorHAnsi" w:cstheme="majorHAnsi"/>
        </w:rPr>
        <w:t>is</w:t>
      </w:r>
      <w:r w:rsidR="000F3342" w:rsidRPr="00D24249">
        <w:rPr>
          <w:rFonts w:asciiTheme="majorHAnsi" w:hAnsiTheme="majorHAnsi" w:cstheme="majorHAnsi"/>
        </w:rPr>
        <w:t xml:space="preserve"> the denaturing of glycogen</w:t>
      </w:r>
      <w:r w:rsidR="00525026" w:rsidRPr="00D24249">
        <w:rPr>
          <w:rFonts w:asciiTheme="majorHAnsi" w:hAnsiTheme="majorHAnsi" w:cstheme="majorHAnsi"/>
        </w:rPr>
        <w:t>-</w:t>
      </w:r>
      <w:r w:rsidR="000F3342" w:rsidRPr="00D24249">
        <w:rPr>
          <w:rFonts w:asciiTheme="majorHAnsi" w:hAnsiTheme="majorHAnsi" w:cstheme="majorHAnsi"/>
        </w:rPr>
        <w:t>degrad</w:t>
      </w:r>
      <w:r w:rsidR="00506D21" w:rsidRPr="00D24249">
        <w:rPr>
          <w:rFonts w:asciiTheme="majorHAnsi" w:hAnsiTheme="majorHAnsi" w:cstheme="majorHAnsi"/>
        </w:rPr>
        <w:t>ing</w:t>
      </w:r>
      <w:r w:rsidR="000F3342" w:rsidRPr="00D24249">
        <w:rPr>
          <w:rFonts w:asciiTheme="majorHAnsi" w:hAnsiTheme="majorHAnsi" w:cstheme="majorHAnsi"/>
        </w:rPr>
        <w:t xml:space="preserve"> enzymes.</w:t>
      </w:r>
    </w:p>
    <w:p w14:paraId="4715E474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2E15AA58" w14:textId="4F788931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FIGURE AND TABLE LEGENDS:</w:t>
      </w:r>
    </w:p>
    <w:p w14:paraId="03C05B8D" w14:textId="442A0997" w:rsidR="004E2DA1" w:rsidRPr="00D24249" w:rsidRDefault="004E2DA1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Figure 1</w:t>
      </w:r>
      <w:r w:rsidR="00995E61" w:rsidRPr="00D24249">
        <w:rPr>
          <w:rFonts w:asciiTheme="majorHAnsi" w:hAnsiTheme="majorHAnsi" w:cstheme="majorHAnsi"/>
          <w:b/>
          <w:bCs/>
        </w:rPr>
        <w:t>:</w:t>
      </w:r>
      <w:r w:rsidRPr="00D24249">
        <w:rPr>
          <w:rFonts w:asciiTheme="majorHAnsi" w:hAnsiTheme="majorHAnsi" w:cstheme="majorHAnsi"/>
          <w:b/>
        </w:rPr>
        <w:t xml:space="preserve"> The three levels of glycogen structure.</w:t>
      </w:r>
      <w:r w:rsidR="00474394" w:rsidRPr="00D24249">
        <w:rPr>
          <w:rFonts w:asciiTheme="majorHAnsi" w:hAnsiTheme="majorHAnsi" w:cstheme="majorHAnsi"/>
          <w:b/>
        </w:rPr>
        <w:t xml:space="preserve"> </w:t>
      </w:r>
    </w:p>
    <w:p w14:paraId="1BBEAE50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</w:p>
    <w:p w14:paraId="1E833EA6" w14:textId="7BDE9EBD" w:rsidR="004E2DA1" w:rsidRPr="00D24249" w:rsidRDefault="004E2DA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Figure 2</w:t>
      </w:r>
      <w:r w:rsidR="00CE71FB" w:rsidRPr="00D24249">
        <w:rPr>
          <w:rFonts w:asciiTheme="majorHAnsi" w:hAnsiTheme="majorHAnsi" w:cstheme="majorHAnsi"/>
          <w:b/>
        </w:rPr>
        <w:t>:</w:t>
      </w:r>
      <w:r w:rsidRPr="00D24249">
        <w:rPr>
          <w:rFonts w:asciiTheme="majorHAnsi" w:hAnsiTheme="majorHAnsi" w:cstheme="majorHAnsi"/>
          <w:b/>
        </w:rPr>
        <w:t xml:space="preserve"> Glycogen extraction process</w:t>
      </w:r>
      <w:r w:rsidR="005A3B6B" w:rsidRPr="00D24249">
        <w:rPr>
          <w:rFonts w:asciiTheme="majorHAnsi" w:hAnsiTheme="majorHAnsi" w:cstheme="majorHAnsi"/>
          <w:b/>
        </w:rPr>
        <w:t xml:space="preserve">. </w:t>
      </w:r>
      <w:r w:rsidR="005A3B6B" w:rsidRPr="00D24249">
        <w:rPr>
          <w:rFonts w:asciiTheme="majorHAnsi" w:hAnsiTheme="majorHAnsi" w:cstheme="majorHAnsi"/>
        </w:rPr>
        <w:t>Steps to extract and purify the glycogen from mouse liver.</w:t>
      </w:r>
    </w:p>
    <w:p w14:paraId="7590B539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</w:p>
    <w:p w14:paraId="6F28B4AB" w14:textId="2C20DC6F" w:rsidR="004E2DA1" w:rsidRPr="00D24249" w:rsidRDefault="004E2DA1" w:rsidP="000F015B">
      <w:pPr>
        <w:spacing w:before="0" w:after="0" w:afterAutospacing="0" w:line="240" w:lineRule="auto"/>
        <w:rPr>
          <w:rFonts w:asciiTheme="majorHAnsi" w:hAnsiTheme="majorHAnsi" w:cstheme="majorHAnsi"/>
          <w:kern w:val="0"/>
        </w:rPr>
      </w:pPr>
      <w:r w:rsidRPr="00D24249">
        <w:rPr>
          <w:rFonts w:asciiTheme="majorHAnsi" w:hAnsiTheme="majorHAnsi" w:cstheme="majorHAnsi"/>
          <w:b/>
        </w:rPr>
        <w:t>Figure 3</w:t>
      </w:r>
      <w:r w:rsidR="00CE1A7A" w:rsidRPr="00D24249">
        <w:rPr>
          <w:rFonts w:asciiTheme="majorHAnsi" w:hAnsiTheme="majorHAnsi" w:cstheme="majorHAnsi"/>
          <w:b/>
        </w:rPr>
        <w:t>:</w:t>
      </w:r>
      <w:r w:rsidRPr="00D24249">
        <w:rPr>
          <w:rFonts w:asciiTheme="majorHAnsi" w:hAnsiTheme="majorHAnsi" w:cstheme="majorHAnsi"/>
          <w:b/>
        </w:rPr>
        <w:t xml:space="preserve"> Glycogen content determination</w:t>
      </w:r>
      <w:r w:rsidR="00D07295" w:rsidRPr="00D24249">
        <w:rPr>
          <w:rFonts w:asciiTheme="majorHAnsi" w:hAnsiTheme="majorHAnsi" w:cstheme="majorHAnsi"/>
          <w:b/>
        </w:rPr>
        <w:t xml:space="preserve">. </w:t>
      </w:r>
      <w:r w:rsidR="00D07295" w:rsidRPr="00D24249">
        <w:rPr>
          <w:rFonts w:asciiTheme="majorHAnsi" w:hAnsiTheme="majorHAnsi" w:cstheme="majorHAnsi"/>
        </w:rPr>
        <w:t xml:space="preserve">Steps to determine the glycogen content in liver </w:t>
      </w:r>
      <w:r w:rsidR="00D07295" w:rsidRPr="00D24249">
        <w:rPr>
          <w:rFonts w:asciiTheme="majorHAnsi" w:hAnsiTheme="majorHAnsi" w:cstheme="majorHAnsi"/>
          <w:kern w:val="0"/>
        </w:rPr>
        <w:t>homogenate, purified dry glycogen or glycogen solution.</w:t>
      </w:r>
    </w:p>
    <w:p w14:paraId="3F8A4D75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4D87EB4D" w14:textId="63882540" w:rsidR="004E2DA1" w:rsidRPr="00D24249" w:rsidRDefault="004E2DA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Figure 4</w:t>
      </w:r>
      <w:r w:rsidR="005A3BE1" w:rsidRPr="00D24249">
        <w:rPr>
          <w:rFonts w:asciiTheme="majorHAnsi" w:hAnsiTheme="majorHAnsi" w:cstheme="majorHAnsi"/>
          <w:b/>
        </w:rPr>
        <w:t>:</w:t>
      </w:r>
      <w:r w:rsidRPr="00D24249">
        <w:rPr>
          <w:rFonts w:asciiTheme="majorHAnsi" w:hAnsiTheme="majorHAnsi" w:cstheme="majorHAnsi"/>
          <w:b/>
        </w:rPr>
        <w:t xml:space="preserve"> Analysis of chain-length distributions</w:t>
      </w:r>
      <w:r w:rsidR="00D07295" w:rsidRPr="00D24249">
        <w:rPr>
          <w:rFonts w:asciiTheme="majorHAnsi" w:hAnsiTheme="majorHAnsi" w:cstheme="majorHAnsi"/>
          <w:b/>
        </w:rPr>
        <w:t xml:space="preserve">. </w:t>
      </w:r>
      <w:r w:rsidR="00D07295" w:rsidRPr="00D24249">
        <w:rPr>
          <w:rFonts w:asciiTheme="majorHAnsi" w:hAnsiTheme="majorHAnsi" w:cstheme="majorHAnsi"/>
        </w:rPr>
        <w:t xml:space="preserve">Steps to analyze chain-length distributions by a fluorophore-assisted carbohydrate electrophoresis </w:t>
      </w:r>
      <w:r w:rsidR="005A3B6B" w:rsidRPr="00D24249">
        <w:rPr>
          <w:rFonts w:asciiTheme="majorHAnsi" w:hAnsiTheme="majorHAnsi" w:cstheme="majorHAnsi"/>
        </w:rPr>
        <w:t>s</w:t>
      </w:r>
      <w:r w:rsidR="00D07295" w:rsidRPr="00D24249">
        <w:rPr>
          <w:rFonts w:asciiTheme="majorHAnsi" w:hAnsiTheme="majorHAnsi" w:cstheme="majorHAnsi"/>
        </w:rPr>
        <w:t>ystem.</w:t>
      </w:r>
    </w:p>
    <w:p w14:paraId="06CF2CCA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5BF3F89B" w14:textId="2E50FA72" w:rsidR="004E2DA1" w:rsidRPr="00D24249" w:rsidRDefault="004E2DA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Figure 5</w:t>
      </w:r>
      <w:r w:rsidR="00AD47AF" w:rsidRPr="00D24249">
        <w:rPr>
          <w:rFonts w:asciiTheme="majorHAnsi" w:hAnsiTheme="majorHAnsi" w:cstheme="majorHAnsi"/>
          <w:b/>
        </w:rPr>
        <w:t>:</w:t>
      </w:r>
      <w:r w:rsidRPr="00D24249">
        <w:rPr>
          <w:rFonts w:asciiTheme="majorHAnsi" w:hAnsiTheme="majorHAnsi" w:cstheme="majorHAnsi"/>
          <w:b/>
        </w:rPr>
        <w:t xml:space="preserve"> Analysis of molecular size distributions</w:t>
      </w:r>
      <w:r w:rsidR="00D07295" w:rsidRPr="00D24249">
        <w:rPr>
          <w:rFonts w:asciiTheme="majorHAnsi" w:hAnsiTheme="majorHAnsi" w:cstheme="majorHAnsi"/>
          <w:b/>
        </w:rPr>
        <w:t xml:space="preserve">. </w:t>
      </w:r>
      <w:r w:rsidR="00D07295" w:rsidRPr="00D24249">
        <w:rPr>
          <w:rFonts w:asciiTheme="majorHAnsi" w:hAnsiTheme="majorHAnsi" w:cstheme="majorHAnsi"/>
        </w:rPr>
        <w:t>Steps to analyze the molecular size distributions by an aqueous size-exclusion chromatography system</w:t>
      </w:r>
      <w:r w:rsidR="00256781" w:rsidRPr="00D24249">
        <w:rPr>
          <w:rFonts w:asciiTheme="majorHAnsi" w:hAnsiTheme="majorHAnsi" w:cstheme="majorHAnsi"/>
        </w:rPr>
        <w:t>.</w:t>
      </w:r>
    </w:p>
    <w:p w14:paraId="4AED140E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EE40AB5" w14:textId="466FA7FE" w:rsidR="00572D79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Fig</w:t>
      </w:r>
      <w:r w:rsidR="00977615" w:rsidRPr="00D24249">
        <w:rPr>
          <w:rFonts w:asciiTheme="majorHAnsi" w:hAnsiTheme="majorHAnsi" w:cstheme="majorHAnsi"/>
          <w:b/>
        </w:rPr>
        <w:t>ure</w:t>
      </w:r>
      <w:r w:rsidRPr="00D24249">
        <w:rPr>
          <w:rFonts w:asciiTheme="majorHAnsi" w:hAnsiTheme="majorHAnsi" w:cstheme="majorHAnsi"/>
          <w:b/>
        </w:rPr>
        <w:t xml:space="preserve"> </w:t>
      </w:r>
      <w:r w:rsidR="00977615" w:rsidRPr="00D24249">
        <w:rPr>
          <w:rFonts w:asciiTheme="majorHAnsi" w:hAnsiTheme="majorHAnsi" w:cstheme="majorHAnsi"/>
          <w:b/>
        </w:rPr>
        <w:t>6</w:t>
      </w:r>
      <w:r w:rsidR="0037738E" w:rsidRPr="00D24249">
        <w:rPr>
          <w:rFonts w:asciiTheme="majorHAnsi" w:hAnsiTheme="majorHAnsi" w:cstheme="majorHAnsi"/>
          <w:b/>
        </w:rPr>
        <w:t>:</w:t>
      </w:r>
      <w:r w:rsidRPr="00D24249">
        <w:rPr>
          <w:rFonts w:asciiTheme="majorHAnsi" w:hAnsiTheme="majorHAnsi" w:cstheme="majorHAnsi"/>
          <w:b/>
        </w:rPr>
        <w:t xml:space="preserve"> </w:t>
      </w:r>
      <w:r w:rsidR="00977615" w:rsidRPr="00D24249">
        <w:rPr>
          <w:rFonts w:asciiTheme="majorHAnsi" w:hAnsiTheme="majorHAnsi" w:cstheme="majorHAnsi"/>
          <w:b/>
          <w:kern w:val="0"/>
        </w:rPr>
        <w:t xml:space="preserve">SEC weight distributions of whole </w:t>
      </w:r>
      <w:r w:rsidR="000F3342" w:rsidRPr="00D24249">
        <w:rPr>
          <w:rFonts w:asciiTheme="majorHAnsi" w:hAnsiTheme="majorHAnsi" w:cstheme="majorHAnsi"/>
          <w:b/>
          <w:kern w:val="0"/>
        </w:rPr>
        <w:t xml:space="preserve">(not debranched) </w:t>
      </w:r>
      <w:r w:rsidR="00977615" w:rsidRPr="00D24249">
        <w:rPr>
          <w:rFonts w:asciiTheme="majorHAnsi" w:hAnsiTheme="majorHAnsi" w:cstheme="majorHAnsi"/>
          <w:b/>
          <w:kern w:val="0"/>
        </w:rPr>
        <w:t>mouse</w:t>
      </w:r>
      <w:r w:rsidR="00AF4C7F" w:rsidRPr="00D24249">
        <w:rPr>
          <w:rFonts w:asciiTheme="majorHAnsi" w:hAnsiTheme="majorHAnsi" w:cstheme="majorHAnsi"/>
          <w:b/>
          <w:kern w:val="0"/>
        </w:rPr>
        <w:t xml:space="preserve"> </w:t>
      </w:r>
      <w:r w:rsidR="00977615" w:rsidRPr="00D24249">
        <w:rPr>
          <w:rFonts w:asciiTheme="majorHAnsi" w:hAnsiTheme="majorHAnsi" w:cstheme="majorHAnsi"/>
          <w:b/>
          <w:kern w:val="0"/>
        </w:rPr>
        <w:t>liver glycogen</w:t>
      </w:r>
      <w:r w:rsidR="00855902">
        <w:rPr>
          <w:rFonts w:asciiTheme="majorHAnsi" w:hAnsiTheme="majorHAnsi" w:cstheme="majorHAnsi"/>
          <w:b/>
          <w:kern w:val="0"/>
        </w:rPr>
        <w:t>.</w:t>
      </w:r>
      <w:r w:rsidR="00977615" w:rsidRPr="00D24249">
        <w:rPr>
          <w:rFonts w:asciiTheme="majorHAnsi" w:hAnsiTheme="majorHAnsi" w:cstheme="majorHAnsi"/>
          <w:b/>
          <w:kern w:val="0"/>
        </w:rPr>
        <w:t xml:space="preserve"> </w:t>
      </w:r>
      <w:r w:rsidR="00855902" w:rsidRPr="00855902">
        <w:rPr>
          <w:rFonts w:asciiTheme="majorHAnsi" w:hAnsiTheme="majorHAnsi" w:cstheme="majorHAnsi"/>
          <w:bCs/>
          <w:kern w:val="0"/>
        </w:rPr>
        <w:t>E</w:t>
      </w:r>
      <w:r w:rsidR="00977615" w:rsidRPr="00855902">
        <w:rPr>
          <w:rFonts w:asciiTheme="majorHAnsi" w:hAnsiTheme="majorHAnsi" w:cstheme="majorHAnsi"/>
          <w:bCs/>
          <w:kern w:val="0"/>
        </w:rPr>
        <w:t>xtract</w:t>
      </w:r>
      <w:r w:rsidR="00855902">
        <w:rPr>
          <w:rFonts w:asciiTheme="majorHAnsi" w:hAnsiTheme="majorHAnsi" w:cstheme="majorHAnsi"/>
          <w:bCs/>
          <w:kern w:val="0"/>
        </w:rPr>
        <w:t>ion</w:t>
      </w:r>
      <w:r w:rsidR="00977615" w:rsidRPr="00855902">
        <w:rPr>
          <w:rFonts w:asciiTheme="majorHAnsi" w:hAnsiTheme="majorHAnsi" w:cstheme="majorHAnsi"/>
          <w:bCs/>
          <w:kern w:val="0"/>
        </w:rPr>
        <w:t xml:space="preserve"> </w:t>
      </w:r>
      <w:r w:rsidR="00855902" w:rsidRPr="00855902">
        <w:rPr>
          <w:rFonts w:asciiTheme="majorHAnsi" w:hAnsiTheme="majorHAnsi" w:cstheme="majorHAnsi"/>
          <w:bCs/>
          <w:kern w:val="0"/>
        </w:rPr>
        <w:t xml:space="preserve">was performed by </w:t>
      </w:r>
      <w:r w:rsidR="00977615" w:rsidRPr="00855902">
        <w:rPr>
          <w:rFonts w:asciiTheme="majorHAnsi" w:hAnsiTheme="majorHAnsi" w:cstheme="majorHAnsi"/>
          <w:bCs/>
          <w:kern w:val="0"/>
        </w:rPr>
        <w:t xml:space="preserve">different conditions, normalized to have the same maximum in </w:t>
      </w:r>
      <w:proofErr w:type="gramStart"/>
      <w:r w:rsidR="00977615" w:rsidRPr="00855902">
        <w:rPr>
          <w:rFonts w:asciiTheme="majorHAnsi" w:hAnsiTheme="majorHAnsi" w:cstheme="majorHAnsi"/>
          <w:bCs/>
          <w:i/>
          <w:kern w:val="0"/>
        </w:rPr>
        <w:t>w</w:t>
      </w:r>
      <w:r w:rsidR="00977615" w:rsidRPr="00855902">
        <w:rPr>
          <w:rFonts w:asciiTheme="majorHAnsi" w:hAnsiTheme="majorHAnsi" w:cstheme="majorHAnsi"/>
          <w:bCs/>
          <w:kern w:val="0"/>
        </w:rPr>
        <w:t>(</w:t>
      </w:r>
      <w:proofErr w:type="gramEnd"/>
      <w:r w:rsidR="00977615" w:rsidRPr="00855902">
        <w:rPr>
          <w:rFonts w:asciiTheme="majorHAnsi" w:hAnsiTheme="majorHAnsi" w:cstheme="majorHAnsi"/>
          <w:bCs/>
          <w:kern w:val="0"/>
        </w:rPr>
        <w:t xml:space="preserve">log </w:t>
      </w:r>
      <w:r w:rsidR="00977615" w:rsidRPr="00855902">
        <w:rPr>
          <w:rFonts w:asciiTheme="majorHAnsi" w:hAnsiTheme="majorHAnsi" w:cstheme="majorHAnsi"/>
          <w:bCs/>
          <w:i/>
          <w:kern w:val="0"/>
        </w:rPr>
        <w:t>R</w:t>
      </w:r>
      <w:r w:rsidR="00977615" w:rsidRPr="00855902">
        <w:rPr>
          <w:rFonts w:asciiTheme="majorHAnsi" w:hAnsiTheme="majorHAnsi" w:cstheme="majorHAnsi"/>
          <w:bCs/>
          <w:kern w:val="0"/>
          <w:vertAlign w:val="subscript"/>
        </w:rPr>
        <w:t>h</w:t>
      </w:r>
      <w:r w:rsidR="00977615" w:rsidRPr="00855902">
        <w:rPr>
          <w:rFonts w:asciiTheme="majorHAnsi" w:hAnsiTheme="majorHAnsi" w:cstheme="majorHAnsi"/>
          <w:bCs/>
          <w:kern w:val="0"/>
        </w:rPr>
        <w:t xml:space="preserve">). Each liver homogenate was divided into </w:t>
      </w:r>
      <w:r w:rsidR="00855902">
        <w:rPr>
          <w:rFonts w:asciiTheme="majorHAnsi" w:hAnsiTheme="majorHAnsi" w:cstheme="majorHAnsi"/>
          <w:bCs/>
          <w:kern w:val="0"/>
        </w:rPr>
        <w:t>six</w:t>
      </w:r>
      <w:r w:rsidR="00977615" w:rsidRPr="00855902">
        <w:rPr>
          <w:rFonts w:asciiTheme="majorHAnsi" w:hAnsiTheme="majorHAnsi" w:cstheme="majorHAnsi"/>
          <w:bCs/>
          <w:kern w:val="0"/>
        </w:rPr>
        <w:t xml:space="preserve"> equal volumes</w:t>
      </w:r>
      <w:r w:rsidR="003B6CDD" w:rsidRPr="00855902">
        <w:rPr>
          <w:rFonts w:asciiTheme="majorHAnsi" w:hAnsiTheme="majorHAnsi" w:cstheme="majorHAnsi"/>
          <w:bCs/>
          <w:kern w:val="0"/>
        </w:rPr>
        <w:t>,</w:t>
      </w:r>
      <w:r w:rsidR="00977615" w:rsidRPr="00855902">
        <w:rPr>
          <w:rFonts w:asciiTheme="majorHAnsi" w:hAnsiTheme="majorHAnsi" w:cstheme="majorHAnsi"/>
          <w:bCs/>
          <w:kern w:val="0"/>
        </w:rPr>
        <w:t xml:space="preserve"> and glycogen was </w:t>
      </w:r>
      <w:r w:rsidR="00977615" w:rsidRPr="00D24249">
        <w:rPr>
          <w:rFonts w:asciiTheme="majorHAnsi" w:hAnsiTheme="majorHAnsi" w:cstheme="majorHAnsi"/>
          <w:kern w:val="0"/>
        </w:rPr>
        <w:t>extracted by either 30%, 50</w:t>
      </w:r>
      <w:r w:rsidR="00977615" w:rsidRPr="00D24249">
        <w:rPr>
          <w:rFonts w:asciiTheme="majorHAnsi" w:eastAsia="Calibri" w:hAnsiTheme="majorHAnsi" w:cstheme="majorHAnsi"/>
          <w:bCs/>
          <w:kern w:val="0"/>
          <w:lang w:eastAsia="en-US"/>
        </w:rPr>
        <w:t>%</w:t>
      </w:r>
      <w:r w:rsidR="00B32D8A" w:rsidRPr="00D24249">
        <w:rPr>
          <w:rFonts w:asciiTheme="majorHAnsi" w:eastAsia="Calibri" w:hAnsiTheme="majorHAnsi" w:cstheme="majorHAnsi"/>
          <w:bCs/>
          <w:kern w:val="0"/>
          <w:lang w:eastAsia="en-US"/>
        </w:rPr>
        <w:t>,</w:t>
      </w:r>
      <w:r w:rsidR="00977615" w:rsidRPr="00D24249">
        <w:rPr>
          <w:rFonts w:asciiTheme="majorHAnsi" w:hAnsiTheme="majorHAnsi" w:cstheme="majorHAnsi"/>
          <w:kern w:val="0"/>
        </w:rPr>
        <w:t xml:space="preserve"> or 72.5% sucrose, boiled or </w:t>
      </w:r>
      <w:proofErr w:type="spellStart"/>
      <w:r w:rsidR="00977615" w:rsidRPr="00D24249">
        <w:rPr>
          <w:rFonts w:asciiTheme="majorHAnsi" w:hAnsiTheme="majorHAnsi" w:cstheme="majorHAnsi"/>
          <w:kern w:val="0"/>
        </w:rPr>
        <w:t>unboiled</w:t>
      </w:r>
      <w:proofErr w:type="spellEnd"/>
      <w:r w:rsidR="00977615" w:rsidRPr="00D24249">
        <w:rPr>
          <w:rFonts w:asciiTheme="majorHAnsi" w:hAnsiTheme="majorHAnsi" w:cstheme="majorHAnsi"/>
          <w:kern w:val="0"/>
        </w:rPr>
        <w:t xml:space="preserve">. </w:t>
      </w:r>
      <w:r w:rsidR="0036622E" w:rsidRPr="00D24249">
        <w:rPr>
          <w:rFonts w:asciiTheme="majorHAnsi" w:hAnsiTheme="majorHAnsi" w:cstheme="majorHAnsi"/>
        </w:rPr>
        <w:t xml:space="preserve">Curves represent the mean at a given </w:t>
      </w:r>
      <w:r w:rsidR="0036622E" w:rsidRPr="00D24249">
        <w:rPr>
          <w:rFonts w:asciiTheme="majorHAnsi" w:hAnsiTheme="majorHAnsi" w:cstheme="majorHAnsi"/>
          <w:i/>
        </w:rPr>
        <w:t>R</w:t>
      </w:r>
      <w:r w:rsidR="0036622E" w:rsidRPr="00D24249">
        <w:rPr>
          <w:rFonts w:asciiTheme="majorHAnsi" w:hAnsiTheme="majorHAnsi" w:cstheme="majorHAnsi"/>
          <w:vertAlign w:val="subscript"/>
        </w:rPr>
        <w:t>h</w:t>
      </w:r>
      <w:r w:rsidR="0036622E" w:rsidRPr="00D24249">
        <w:rPr>
          <w:rFonts w:asciiTheme="majorHAnsi" w:hAnsiTheme="majorHAnsi" w:cstheme="majorHAnsi"/>
        </w:rPr>
        <w:t xml:space="preserve"> with the SD being provided </w:t>
      </w:r>
      <w:r w:rsidR="00D5108C">
        <w:rPr>
          <w:rFonts w:asciiTheme="majorHAnsi" w:hAnsiTheme="majorHAnsi" w:cstheme="majorHAnsi"/>
        </w:rPr>
        <w:t xml:space="preserve">on </w:t>
      </w:r>
      <w:r w:rsidR="0036622E" w:rsidRPr="00D24249">
        <w:rPr>
          <w:rFonts w:asciiTheme="majorHAnsi" w:hAnsiTheme="majorHAnsi" w:cstheme="majorHAnsi"/>
        </w:rPr>
        <w:t>either side of the main line (</w:t>
      </w:r>
      <w:r w:rsidR="0036622E" w:rsidRPr="00D24249">
        <w:rPr>
          <w:rFonts w:asciiTheme="majorHAnsi" w:hAnsiTheme="majorHAnsi" w:cstheme="majorHAnsi"/>
          <w:kern w:val="0"/>
        </w:rPr>
        <w:t>n = 4</w:t>
      </w:r>
      <w:r w:rsidR="00B32D8A" w:rsidRPr="00D24249">
        <w:rPr>
          <w:rFonts w:asciiTheme="majorHAnsi" w:eastAsia="Calibri" w:hAnsiTheme="majorHAnsi" w:cstheme="majorHAnsi"/>
          <w:bCs/>
          <w:kern w:val="0"/>
          <w:lang w:eastAsia="en-US"/>
        </w:rPr>
        <w:t>–</w:t>
      </w:r>
      <w:r w:rsidR="0036622E" w:rsidRPr="00D24249">
        <w:rPr>
          <w:rFonts w:asciiTheme="majorHAnsi" w:hAnsiTheme="majorHAnsi" w:cstheme="majorHAnsi"/>
          <w:kern w:val="0"/>
        </w:rPr>
        <w:t>6 with samples having insufficient signal to noise being removed</w:t>
      </w:r>
      <w:r w:rsidR="0036622E" w:rsidRPr="00D24249">
        <w:rPr>
          <w:rFonts w:asciiTheme="majorHAnsi" w:hAnsiTheme="majorHAnsi" w:cstheme="majorHAnsi"/>
        </w:rPr>
        <w:t>).</w:t>
      </w:r>
      <w:r w:rsidR="00256781" w:rsidRPr="00D24249">
        <w:rPr>
          <w:rFonts w:asciiTheme="majorHAnsi" w:hAnsiTheme="majorHAnsi" w:cstheme="majorHAnsi"/>
        </w:rPr>
        <w:t xml:space="preserve"> </w:t>
      </w:r>
      <w:r w:rsidR="0036622E" w:rsidRPr="00D24249">
        <w:rPr>
          <w:rFonts w:asciiTheme="majorHAnsi" w:hAnsiTheme="majorHAnsi" w:cstheme="majorHAnsi"/>
        </w:rPr>
        <w:t>(</w:t>
      </w:r>
      <w:r w:rsidR="000511F4" w:rsidRPr="00D24249">
        <w:rPr>
          <w:rFonts w:asciiTheme="majorHAnsi" w:hAnsiTheme="majorHAnsi" w:cstheme="majorHAnsi"/>
          <w:b/>
          <w:bCs/>
        </w:rPr>
        <w:t>A</w:t>
      </w:r>
      <w:r w:rsidR="0036622E" w:rsidRPr="00D24249">
        <w:rPr>
          <w:rFonts w:asciiTheme="majorHAnsi" w:hAnsiTheme="majorHAnsi" w:cstheme="majorHAnsi"/>
        </w:rPr>
        <w:t xml:space="preserve">) Glycogen extracted by 30% sucrose, boiled or </w:t>
      </w:r>
      <w:proofErr w:type="spellStart"/>
      <w:r w:rsidR="0036622E" w:rsidRPr="00D24249">
        <w:rPr>
          <w:rFonts w:asciiTheme="majorHAnsi" w:hAnsiTheme="majorHAnsi" w:cstheme="majorHAnsi"/>
        </w:rPr>
        <w:t>unboiled</w:t>
      </w:r>
      <w:proofErr w:type="spellEnd"/>
      <w:r w:rsidR="0036622E" w:rsidRPr="00D24249">
        <w:rPr>
          <w:rFonts w:asciiTheme="majorHAnsi" w:hAnsiTheme="majorHAnsi" w:cstheme="majorHAnsi"/>
        </w:rPr>
        <w:t>; (</w:t>
      </w:r>
      <w:r w:rsidR="000511F4" w:rsidRPr="00D24249">
        <w:rPr>
          <w:rFonts w:asciiTheme="majorHAnsi" w:hAnsiTheme="majorHAnsi" w:cstheme="majorHAnsi"/>
          <w:b/>
          <w:bCs/>
        </w:rPr>
        <w:t>B</w:t>
      </w:r>
      <w:r w:rsidR="0036622E" w:rsidRPr="00D24249">
        <w:rPr>
          <w:rFonts w:asciiTheme="majorHAnsi" w:hAnsiTheme="majorHAnsi" w:cstheme="majorHAnsi"/>
        </w:rPr>
        <w:t xml:space="preserve">) </w:t>
      </w:r>
      <w:r w:rsidR="000511F4" w:rsidRPr="00D24249">
        <w:rPr>
          <w:rFonts w:asciiTheme="majorHAnsi" w:hAnsiTheme="majorHAnsi" w:cstheme="majorHAnsi"/>
        </w:rPr>
        <w:t>g</w:t>
      </w:r>
      <w:r w:rsidR="0036622E" w:rsidRPr="00D24249">
        <w:rPr>
          <w:rFonts w:asciiTheme="majorHAnsi" w:hAnsiTheme="majorHAnsi" w:cstheme="majorHAnsi"/>
        </w:rPr>
        <w:t xml:space="preserve">lycogen extracted by </w:t>
      </w:r>
      <w:r w:rsidR="00256781" w:rsidRPr="00D24249">
        <w:rPr>
          <w:rFonts w:asciiTheme="majorHAnsi" w:hAnsiTheme="majorHAnsi" w:cstheme="majorHAnsi"/>
        </w:rPr>
        <w:t>5</w:t>
      </w:r>
      <w:r w:rsidR="0036622E" w:rsidRPr="00D24249">
        <w:rPr>
          <w:rFonts w:asciiTheme="majorHAnsi" w:hAnsiTheme="majorHAnsi" w:cstheme="majorHAnsi"/>
        </w:rPr>
        <w:t xml:space="preserve">0% sucrose, boiled or </w:t>
      </w:r>
      <w:proofErr w:type="spellStart"/>
      <w:r w:rsidR="0036622E" w:rsidRPr="00D24249">
        <w:rPr>
          <w:rFonts w:asciiTheme="majorHAnsi" w:hAnsiTheme="majorHAnsi" w:cstheme="majorHAnsi"/>
        </w:rPr>
        <w:t>unboiled</w:t>
      </w:r>
      <w:proofErr w:type="spellEnd"/>
      <w:r w:rsidR="0036622E" w:rsidRPr="00D24249">
        <w:rPr>
          <w:rFonts w:asciiTheme="majorHAnsi" w:hAnsiTheme="majorHAnsi" w:cstheme="majorHAnsi"/>
        </w:rPr>
        <w:t>; (</w:t>
      </w:r>
      <w:r w:rsidR="000511F4" w:rsidRPr="00D24249">
        <w:rPr>
          <w:rFonts w:asciiTheme="majorHAnsi" w:hAnsiTheme="majorHAnsi" w:cstheme="majorHAnsi"/>
          <w:b/>
          <w:bCs/>
        </w:rPr>
        <w:t>C</w:t>
      </w:r>
      <w:r w:rsidR="0036622E" w:rsidRPr="00D24249">
        <w:rPr>
          <w:rFonts w:asciiTheme="majorHAnsi" w:hAnsiTheme="majorHAnsi" w:cstheme="majorHAnsi"/>
        </w:rPr>
        <w:t xml:space="preserve">) </w:t>
      </w:r>
      <w:r w:rsidR="000511F4" w:rsidRPr="00D24249">
        <w:rPr>
          <w:rFonts w:asciiTheme="majorHAnsi" w:hAnsiTheme="majorHAnsi" w:cstheme="majorHAnsi"/>
        </w:rPr>
        <w:t>g</w:t>
      </w:r>
      <w:r w:rsidR="0036622E" w:rsidRPr="00D24249">
        <w:rPr>
          <w:rFonts w:asciiTheme="majorHAnsi" w:hAnsiTheme="majorHAnsi" w:cstheme="majorHAnsi"/>
        </w:rPr>
        <w:t xml:space="preserve">lycogen extracted by 72.5% </w:t>
      </w:r>
      <w:r w:rsidR="0036622E" w:rsidRPr="00D24249">
        <w:rPr>
          <w:rFonts w:asciiTheme="majorHAnsi" w:hAnsiTheme="majorHAnsi" w:cstheme="majorHAnsi"/>
          <w:kern w:val="0"/>
        </w:rPr>
        <w:t xml:space="preserve">sucrose, boiled or </w:t>
      </w:r>
      <w:proofErr w:type="spellStart"/>
      <w:r w:rsidR="0036622E" w:rsidRPr="00D24249">
        <w:rPr>
          <w:rFonts w:asciiTheme="majorHAnsi" w:hAnsiTheme="majorHAnsi" w:cstheme="majorHAnsi"/>
          <w:kern w:val="0"/>
        </w:rPr>
        <w:t>unboiled</w:t>
      </w:r>
      <w:proofErr w:type="spellEnd"/>
      <w:r w:rsidR="0036622E" w:rsidRPr="00D24249">
        <w:rPr>
          <w:rFonts w:asciiTheme="majorHAnsi" w:hAnsiTheme="majorHAnsi" w:cstheme="majorHAnsi"/>
          <w:kern w:val="0"/>
        </w:rPr>
        <w:t xml:space="preserve">. </w:t>
      </w:r>
      <w:r w:rsidR="00A13D35" w:rsidRPr="00D24249">
        <w:rPr>
          <w:rFonts w:asciiTheme="majorHAnsi" w:hAnsiTheme="majorHAnsi" w:cstheme="majorHAnsi"/>
        </w:rPr>
        <w:t xml:space="preserve">This figure was </w:t>
      </w:r>
      <w:r w:rsidR="0083618E" w:rsidRPr="00D24249">
        <w:rPr>
          <w:rFonts w:asciiTheme="majorHAnsi" w:hAnsiTheme="majorHAnsi" w:cstheme="majorHAnsi"/>
        </w:rPr>
        <w:t>adapted</w:t>
      </w:r>
      <w:r w:rsidR="005A2241" w:rsidRPr="00D24249">
        <w:rPr>
          <w:rFonts w:asciiTheme="majorHAnsi" w:hAnsiTheme="majorHAnsi" w:cstheme="majorHAnsi"/>
        </w:rPr>
        <w:t xml:space="preserve"> from </w:t>
      </w:r>
      <w:r w:rsidR="000F3342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0F3342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0F3342" w:rsidRPr="00D24249">
        <w:rPr>
          <w:rFonts w:asciiTheme="majorHAnsi" w:hAnsiTheme="majorHAnsi" w:cstheme="majorHAnsi"/>
        </w:rPr>
        <w:fldChar w:fldCharType="end"/>
      </w:r>
      <w:r w:rsidR="000F3342" w:rsidRPr="00D24249">
        <w:rPr>
          <w:rFonts w:asciiTheme="majorHAnsi" w:hAnsiTheme="majorHAnsi" w:cstheme="majorHAnsi"/>
        </w:rPr>
        <w:t>.</w:t>
      </w:r>
      <w:r w:rsidR="005279D1" w:rsidRPr="00D24249">
        <w:rPr>
          <w:rFonts w:asciiTheme="majorHAnsi" w:hAnsiTheme="majorHAnsi" w:cstheme="majorHAnsi"/>
        </w:rPr>
        <w:t xml:space="preserve"> Abbreviations: SEC = </w:t>
      </w:r>
      <w:r w:rsidR="006524F2" w:rsidRPr="00D24249">
        <w:rPr>
          <w:rFonts w:asciiTheme="majorHAnsi" w:hAnsiTheme="majorHAnsi" w:cstheme="majorHAnsi"/>
        </w:rPr>
        <w:t>size exclusion chromatography</w:t>
      </w:r>
      <w:r w:rsidR="005279D1" w:rsidRPr="00D24249">
        <w:rPr>
          <w:rFonts w:asciiTheme="majorHAnsi" w:hAnsiTheme="majorHAnsi" w:cstheme="majorHAnsi"/>
        </w:rPr>
        <w:t xml:space="preserve">; </w:t>
      </w:r>
      <w:r w:rsidR="00BF327C" w:rsidRPr="00D24249">
        <w:rPr>
          <w:rFonts w:asciiTheme="majorHAnsi" w:hAnsiTheme="majorHAnsi" w:cstheme="majorHAnsi"/>
        </w:rPr>
        <w:t xml:space="preserve">SD = </w:t>
      </w:r>
      <w:r w:rsidR="006524F2" w:rsidRPr="00D24249">
        <w:rPr>
          <w:rFonts w:asciiTheme="majorHAnsi" w:hAnsiTheme="majorHAnsi" w:cstheme="majorHAnsi"/>
        </w:rPr>
        <w:t>standard deviation</w:t>
      </w:r>
      <w:r w:rsidR="00BF327C" w:rsidRPr="00D24249">
        <w:rPr>
          <w:rFonts w:asciiTheme="majorHAnsi" w:hAnsiTheme="majorHAnsi" w:cstheme="majorHAnsi"/>
        </w:rPr>
        <w:t xml:space="preserve">; Rh = </w:t>
      </w:r>
      <w:r w:rsidR="006524F2" w:rsidRPr="00D24249">
        <w:rPr>
          <w:rFonts w:asciiTheme="majorHAnsi" w:hAnsiTheme="majorHAnsi" w:cstheme="majorHAnsi"/>
        </w:rPr>
        <w:t>hydrodynamic radius</w:t>
      </w:r>
      <w:r w:rsidR="00BF327C" w:rsidRPr="00D24249">
        <w:rPr>
          <w:rFonts w:asciiTheme="majorHAnsi" w:hAnsiTheme="majorHAnsi" w:cstheme="majorHAnsi"/>
        </w:rPr>
        <w:t xml:space="preserve">; </w:t>
      </w:r>
      <w:r w:rsidR="00AD4523" w:rsidRPr="00D24249">
        <w:rPr>
          <w:rFonts w:asciiTheme="majorHAnsi" w:eastAsia="Calibri" w:hAnsiTheme="majorHAnsi" w:cstheme="majorHAnsi"/>
          <w:bCs/>
          <w:i/>
          <w:iCs/>
          <w:kern w:val="0"/>
          <w:lang w:eastAsia="en-US"/>
        </w:rPr>
        <w:t>w</w:t>
      </w:r>
      <w:r w:rsidR="00AD4523" w:rsidRPr="00D24249">
        <w:rPr>
          <w:rFonts w:asciiTheme="majorHAnsi" w:eastAsia="Calibri" w:hAnsiTheme="majorHAnsi" w:cstheme="majorHAnsi"/>
          <w:bCs/>
          <w:kern w:val="0"/>
          <w:lang w:eastAsia="en-US"/>
        </w:rPr>
        <w:t xml:space="preserve">(log </w:t>
      </w:r>
      <w:r w:rsidR="00AD4523" w:rsidRPr="00D24249">
        <w:rPr>
          <w:rFonts w:asciiTheme="majorHAnsi" w:eastAsia="Calibri" w:hAnsiTheme="majorHAnsi" w:cstheme="majorHAnsi"/>
          <w:bCs/>
          <w:i/>
          <w:iCs/>
          <w:kern w:val="0"/>
          <w:lang w:eastAsia="en-US"/>
        </w:rPr>
        <w:t>R</w:t>
      </w:r>
      <w:r w:rsidR="00AD4523" w:rsidRPr="00D24249">
        <w:rPr>
          <w:rFonts w:asciiTheme="majorHAnsi" w:eastAsia="Calibri" w:hAnsiTheme="majorHAnsi" w:cstheme="majorHAnsi"/>
          <w:bCs/>
          <w:kern w:val="0"/>
          <w:vertAlign w:val="subscript"/>
          <w:lang w:eastAsia="en-US"/>
        </w:rPr>
        <w:t>h</w:t>
      </w:r>
      <w:r w:rsidR="00AD4523" w:rsidRPr="00D24249">
        <w:rPr>
          <w:rFonts w:asciiTheme="majorHAnsi" w:eastAsia="Calibri" w:hAnsiTheme="majorHAnsi" w:cstheme="majorHAnsi"/>
          <w:bCs/>
          <w:kern w:val="0"/>
          <w:lang w:eastAsia="en-US"/>
        </w:rPr>
        <w:t xml:space="preserve">) = </w:t>
      </w:r>
      <w:r w:rsidR="006524F2" w:rsidRPr="00D24249">
        <w:rPr>
          <w:rFonts w:asciiTheme="majorHAnsi" w:eastAsia="Calibri" w:hAnsiTheme="majorHAnsi" w:cstheme="majorHAnsi"/>
          <w:bCs/>
          <w:kern w:val="0"/>
          <w:lang w:eastAsia="en-US"/>
        </w:rPr>
        <w:t>SEC weight distribution</w:t>
      </w:r>
      <w:r w:rsidR="00AD4523" w:rsidRPr="00D24249">
        <w:rPr>
          <w:rFonts w:asciiTheme="majorHAnsi" w:eastAsia="Calibri" w:hAnsiTheme="majorHAnsi" w:cstheme="majorHAnsi"/>
          <w:bCs/>
          <w:kern w:val="0"/>
          <w:lang w:eastAsia="en-US"/>
        </w:rPr>
        <w:t>.</w:t>
      </w:r>
    </w:p>
    <w:p w14:paraId="2DC5216D" w14:textId="77777777" w:rsidR="0037738E" w:rsidRPr="00D24249" w:rsidRDefault="0037738E" w:rsidP="000F015B">
      <w:pPr>
        <w:spacing w:before="0" w:after="0" w:afterAutospacing="0" w:line="240" w:lineRule="auto"/>
        <w:rPr>
          <w:rFonts w:asciiTheme="majorHAnsi" w:hAnsiTheme="majorHAnsi" w:cstheme="majorHAnsi"/>
          <w:kern w:val="0"/>
        </w:rPr>
      </w:pPr>
    </w:p>
    <w:p w14:paraId="5AE49E05" w14:textId="4ADF689F" w:rsidR="00675C91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855902">
        <w:rPr>
          <w:rFonts w:asciiTheme="majorHAnsi" w:hAnsiTheme="majorHAnsi" w:cstheme="majorHAnsi"/>
          <w:b/>
        </w:rPr>
        <w:t>Fig</w:t>
      </w:r>
      <w:r w:rsidR="00977615" w:rsidRPr="00855902">
        <w:rPr>
          <w:rFonts w:asciiTheme="majorHAnsi" w:hAnsiTheme="majorHAnsi" w:cstheme="majorHAnsi"/>
          <w:b/>
        </w:rPr>
        <w:t>ure 7</w:t>
      </w:r>
      <w:r w:rsidR="00E21720" w:rsidRPr="00855902">
        <w:rPr>
          <w:rFonts w:asciiTheme="majorHAnsi" w:hAnsiTheme="majorHAnsi" w:cstheme="majorHAnsi"/>
          <w:b/>
        </w:rPr>
        <w:t>:</w:t>
      </w:r>
      <w:r w:rsidRPr="00855902">
        <w:rPr>
          <w:rFonts w:asciiTheme="majorHAnsi" w:hAnsiTheme="majorHAnsi" w:cstheme="majorHAnsi"/>
          <w:b/>
        </w:rPr>
        <w:t xml:space="preserve"> Chain length distributions, </w:t>
      </w:r>
      <w:proofErr w:type="spellStart"/>
      <w:r w:rsidRPr="00855902">
        <w:rPr>
          <w:rFonts w:asciiTheme="majorHAnsi" w:hAnsiTheme="majorHAnsi" w:cstheme="majorHAnsi"/>
          <w:b/>
          <w:i/>
        </w:rPr>
        <w:t>N</w:t>
      </w:r>
      <w:r w:rsidRPr="00855902">
        <w:rPr>
          <w:rFonts w:asciiTheme="majorHAnsi" w:hAnsiTheme="majorHAnsi" w:cstheme="majorHAnsi"/>
          <w:b/>
          <w:vertAlign w:val="subscript"/>
        </w:rPr>
        <w:t>de</w:t>
      </w:r>
      <w:proofErr w:type="spellEnd"/>
      <w:r w:rsidRPr="00855902">
        <w:rPr>
          <w:rFonts w:asciiTheme="majorHAnsi" w:hAnsiTheme="majorHAnsi" w:cstheme="majorHAnsi"/>
          <w:b/>
        </w:rPr>
        <w:t>(</w:t>
      </w:r>
      <w:r w:rsidRPr="00855902">
        <w:rPr>
          <w:rFonts w:asciiTheme="majorHAnsi" w:hAnsiTheme="majorHAnsi" w:cstheme="majorHAnsi"/>
          <w:b/>
          <w:i/>
        </w:rPr>
        <w:t>X</w:t>
      </w:r>
      <w:r w:rsidRPr="00855902">
        <w:rPr>
          <w:rFonts w:asciiTheme="majorHAnsi" w:hAnsiTheme="majorHAnsi" w:cstheme="majorHAnsi"/>
          <w:b/>
        </w:rPr>
        <w:t>), of glycogen</w:t>
      </w:r>
      <w:r w:rsidR="00855902" w:rsidRPr="00855902">
        <w:rPr>
          <w:rFonts w:asciiTheme="majorHAnsi" w:hAnsiTheme="majorHAnsi" w:cstheme="majorHAnsi"/>
          <w:b/>
        </w:rPr>
        <w:t>.</w:t>
      </w:r>
      <w:r w:rsidRPr="00855902">
        <w:rPr>
          <w:rFonts w:asciiTheme="majorHAnsi" w:hAnsiTheme="majorHAnsi" w:cstheme="majorHAnsi"/>
          <w:b/>
        </w:rPr>
        <w:t xml:space="preserve"> </w:t>
      </w:r>
      <w:r w:rsidR="00855902">
        <w:rPr>
          <w:rFonts w:asciiTheme="majorHAnsi" w:hAnsiTheme="majorHAnsi" w:cstheme="majorHAnsi"/>
          <w:bCs/>
        </w:rPr>
        <w:t xml:space="preserve">Chain length analysis was performed on six </w:t>
      </w:r>
      <w:r w:rsidRPr="00855902">
        <w:rPr>
          <w:rFonts w:asciiTheme="majorHAnsi" w:hAnsiTheme="majorHAnsi" w:cstheme="majorHAnsi"/>
          <w:bCs/>
        </w:rPr>
        <w:t>livers</w:t>
      </w:r>
      <w:r w:rsidR="00855902" w:rsidRPr="00855902">
        <w:rPr>
          <w:rFonts w:asciiTheme="majorHAnsi" w:hAnsiTheme="majorHAnsi" w:cstheme="majorHAnsi"/>
          <w:bCs/>
        </w:rPr>
        <w:t xml:space="preserve"> for</w:t>
      </w:r>
      <w:r w:rsidRPr="00855902">
        <w:rPr>
          <w:rFonts w:asciiTheme="majorHAnsi" w:hAnsiTheme="majorHAnsi" w:cstheme="majorHAnsi"/>
          <w:bCs/>
        </w:rPr>
        <w:t xml:space="preserve"> both boiled and </w:t>
      </w:r>
      <w:proofErr w:type="spellStart"/>
      <w:r w:rsidRPr="00855902">
        <w:rPr>
          <w:rFonts w:asciiTheme="majorHAnsi" w:hAnsiTheme="majorHAnsi" w:cstheme="majorHAnsi"/>
          <w:bCs/>
        </w:rPr>
        <w:t>unboiled</w:t>
      </w:r>
      <w:proofErr w:type="spellEnd"/>
      <w:r w:rsidRPr="00855902">
        <w:rPr>
          <w:rFonts w:asciiTheme="majorHAnsi" w:hAnsiTheme="majorHAnsi" w:cstheme="majorHAnsi"/>
          <w:bCs/>
        </w:rPr>
        <w:t xml:space="preserve"> using 30%, 50%</w:t>
      </w:r>
      <w:r w:rsidR="00E21720" w:rsidRPr="00855902">
        <w:rPr>
          <w:rFonts w:asciiTheme="majorHAnsi" w:hAnsiTheme="majorHAnsi" w:cstheme="majorHAnsi"/>
          <w:bCs/>
        </w:rPr>
        <w:t>,</w:t>
      </w:r>
      <w:r w:rsidRPr="00855902">
        <w:rPr>
          <w:rFonts w:asciiTheme="majorHAnsi" w:hAnsiTheme="majorHAnsi" w:cstheme="majorHAnsi"/>
          <w:bCs/>
        </w:rPr>
        <w:t xml:space="preserve"> and 72.5% sucrose concentrations in the ultracentrifugation step. </w:t>
      </w:r>
      <w:r w:rsidR="0036622E" w:rsidRPr="00855902">
        <w:rPr>
          <w:rFonts w:asciiTheme="majorHAnsi" w:hAnsiTheme="majorHAnsi" w:cstheme="majorHAnsi"/>
          <w:bCs/>
        </w:rPr>
        <w:t xml:space="preserve">Values for </w:t>
      </w:r>
      <w:r w:rsidR="0036622E" w:rsidRPr="00D24249">
        <w:rPr>
          <w:rFonts w:asciiTheme="majorHAnsi" w:hAnsiTheme="majorHAnsi" w:cstheme="majorHAnsi"/>
        </w:rPr>
        <w:t>each DP represent the mean ± SD (N = 6).</w:t>
      </w:r>
      <w:r w:rsidR="00E00463" w:rsidRPr="00D24249">
        <w:rPr>
          <w:rFonts w:asciiTheme="majorHAnsi" w:hAnsiTheme="majorHAnsi" w:cstheme="majorHAnsi"/>
        </w:rPr>
        <w:t xml:space="preserve"> (</w:t>
      </w:r>
      <w:r w:rsidR="00C93CE0" w:rsidRPr="00D24249">
        <w:rPr>
          <w:rFonts w:asciiTheme="majorHAnsi" w:hAnsiTheme="majorHAnsi" w:cstheme="majorHAnsi"/>
          <w:b/>
          <w:bCs/>
        </w:rPr>
        <w:t>A</w:t>
      </w:r>
      <w:r w:rsidR="00E00463" w:rsidRPr="00D24249">
        <w:rPr>
          <w:rFonts w:asciiTheme="majorHAnsi" w:hAnsiTheme="majorHAnsi" w:cstheme="majorHAnsi"/>
        </w:rPr>
        <w:t xml:space="preserve">) Glycogen extracted by 30% sucrose, boiled or </w:t>
      </w:r>
      <w:proofErr w:type="spellStart"/>
      <w:r w:rsidR="00E00463" w:rsidRPr="00D24249">
        <w:rPr>
          <w:rFonts w:asciiTheme="majorHAnsi" w:hAnsiTheme="majorHAnsi" w:cstheme="majorHAnsi"/>
        </w:rPr>
        <w:t>unboiled</w:t>
      </w:r>
      <w:proofErr w:type="spellEnd"/>
      <w:r w:rsidR="00E00463" w:rsidRPr="00D24249">
        <w:rPr>
          <w:rFonts w:asciiTheme="majorHAnsi" w:hAnsiTheme="majorHAnsi" w:cstheme="majorHAnsi"/>
        </w:rPr>
        <w:t>; (</w:t>
      </w:r>
      <w:r w:rsidR="00C93CE0" w:rsidRPr="00D24249">
        <w:rPr>
          <w:rFonts w:asciiTheme="majorHAnsi" w:hAnsiTheme="majorHAnsi" w:cstheme="majorHAnsi"/>
          <w:b/>
          <w:bCs/>
        </w:rPr>
        <w:t>B</w:t>
      </w:r>
      <w:r w:rsidR="00E00463" w:rsidRPr="00D24249">
        <w:rPr>
          <w:rFonts w:asciiTheme="majorHAnsi" w:hAnsiTheme="majorHAnsi" w:cstheme="majorHAnsi"/>
        </w:rPr>
        <w:t xml:space="preserve">) </w:t>
      </w:r>
      <w:r w:rsidR="00C93CE0" w:rsidRPr="00D24249">
        <w:rPr>
          <w:rFonts w:asciiTheme="majorHAnsi" w:hAnsiTheme="majorHAnsi" w:cstheme="majorHAnsi"/>
        </w:rPr>
        <w:t>g</w:t>
      </w:r>
      <w:r w:rsidR="00E00463" w:rsidRPr="00D24249">
        <w:rPr>
          <w:rFonts w:asciiTheme="majorHAnsi" w:hAnsiTheme="majorHAnsi" w:cstheme="majorHAnsi"/>
        </w:rPr>
        <w:t xml:space="preserve">lycogen extracted by </w:t>
      </w:r>
      <w:r w:rsidR="00256781" w:rsidRPr="00D24249">
        <w:rPr>
          <w:rFonts w:asciiTheme="majorHAnsi" w:hAnsiTheme="majorHAnsi" w:cstheme="majorHAnsi"/>
        </w:rPr>
        <w:t>5</w:t>
      </w:r>
      <w:r w:rsidR="00E00463" w:rsidRPr="00D24249">
        <w:rPr>
          <w:rFonts w:asciiTheme="majorHAnsi" w:hAnsiTheme="majorHAnsi" w:cstheme="majorHAnsi"/>
        </w:rPr>
        <w:t xml:space="preserve">0% sucrose, boiled or </w:t>
      </w:r>
      <w:proofErr w:type="spellStart"/>
      <w:r w:rsidR="00E00463" w:rsidRPr="00D24249">
        <w:rPr>
          <w:rFonts w:asciiTheme="majorHAnsi" w:hAnsiTheme="majorHAnsi" w:cstheme="majorHAnsi"/>
        </w:rPr>
        <w:t>unboiled</w:t>
      </w:r>
      <w:proofErr w:type="spellEnd"/>
      <w:r w:rsidR="00E00463" w:rsidRPr="00D24249">
        <w:rPr>
          <w:rFonts w:asciiTheme="majorHAnsi" w:hAnsiTheme="majorHAnsi" w:cstheme="majorHAnsi"/>
        </w:rPr>
        <w:t>; (</w:t>
      </w:r>
      <w:r w:rsidR="00C93CE0" w:rsidRPr="00D24249">
        <w:rPr>
          <w:rFonts w:asciiTheme="majorHAnsi" w:hAnsiTheme="majorHAnsi" w:cstheme="majorHAnsi"/>
          <w:b/>
          <w:bCs/>
        </w:rPr>
        <w:t>C</w:t>
      </w:r>
      <w:r w:rsidR="00E00463" w:rsidRPr="00D24249">
        <w:rPr>
          <w:rFonts w:asciiTheme="majorHAnsi" w:hAnsiTheme="majorHAnsi" w:cstheme="majorHAnsi"/>
        </w:rPr>
        <w:t xml:space="preserve">) </w:t>
      </w:r>
      <w:r w:rsidR="00C93CE0" w:rsidRPr="00D24249">
        <w:rPr>
          <w:rFonts w:asciiTheme="majorHAnsi" w:hAnsiTheme="majorHAnsi" w:cstheme="majorHAnsi"/>
        </w:rPr>
        <w:t>g</w:t>
      </w:r>
      <w:r w:rsidR="00E00463" w:rsidRPr="00D24249">
        <w:rPr>
          <w:rFonts w:asciiTheme="majorHAnsi" w:hAnsiTheme="majorHAnsi" w:cstheme="majorHAnsi"/>
        </w:rPr>
        <w:t xml:space="preserve">lycogen extracted by 72.5% sucrose, boiled or </w:t>
      </w:r>
      <w:proofErr w:type="spellStart"/>
      <w:r w:rsidR="00E00463" w:rsidRPr="00D24249">
        <w:rPr>
          <w:rFonts w:asciiTheme="majorHAnsi" w:hAnsiTheme="majorHAnsi" w:cstheme="majorHAnsi"/>
        </w:rPr>
        <w:t>unboiled</w:t>
      </w:r>
      <w:proofErr w:type="spellEnd"/>
      <w:r w:rsidRPr="00D24249">
        <w:rPr>
          <w:rFonts w:asciiTheme="majorHAnsi" w:hAnsiTheme="majorHAnsi" w:cstheme="majorHAnsi"/>
        </w:rPr>
        <w:t>.</w:t>
      </w:r>
      <w:r w:rsidR="00053B89" w:rsidRPr="00D24249">
        <w:rPr>
          <w:rFonts w:asciiTheme="majorHAnsi" w:hAnsiTheme="majorHAnsi" w:cstheme="majorHAnsi"/>
        </w:rPr>
        <w:t xml:space="preserve"> </w:t>
      </w:r>
      <w:r w:rsidR="00C93CE0" w:rsidRPr="00D24249">
        <w:rPr>
          <w:rFonts w:asciiTheme="majorHAnsi" w:hAnsiTheme="majorHAnsi" w:cstheme="majorHAnsi"/>
        </w:rPr>
        <w:t xml:space="preserve">This figure was </w:t>
      </w:r>
      <w:r w:rsidR="0083618E" w:rsidRPr="00D24249">
        <w:rPr>
          <w:rFonts w:asciiTheme="majorHAnsi" w:hAnsiTheme="majorHAnsi" w:cstheme="majorHAnsi"/>
        </w:rPr>
        <w:t>adapted</w:t>
      </w:r>
      <w:r w:rsidR="005A2241" w:rsidRPr="00D24249">
        <w:rPr>
          <w:rFonts w:asciiTheme="majorHAnsi" w:hAnsiTheme="majorHAnsi" w:cstheme="majorHAnsi"/>
        </w:rPr>
        <w:t xml:space="preserve"> </w:t>
      </w:r>
      <w:r w:rsidR="00053B89" w:rsidRPr="00D24249">
        <w:rPr>
          <w:rFonts w:asciiTheme="majorHAnsi" w:hAnsiTheme="majorHAnsi" w:cstheme="majorHAnsi"/>
        </w:rPr>
        <w:t xml:space="preserve">from </w:t>
      </w:r>
      <w:r w:rsidR="00053B89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053B89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053B89" w:rsidRPr="00D24249">
        <w:rPr>
          <w:rFonts w:asciiTheme="majorHAnsi" w:hAnsiTheme="majorHAnsi" w:cstheme="majorHAnsi"/>
        </w:rPr>
        <w:fldChar w:fldCharType="end"/>
      </w:r>
      <w:r w:rsidR="00053B89" w:rsidRPr="00D24249">
        <w:rPr>
          <w:rFonts w:asciiTheme="majorHAnsi" w:hAnsiTheme="majorHAnsi" w:cstheme="majorHAnsi"/>
        </w:rPr>
        <w:t>.</w:t>
      </w:r>
      <w:r w:rsidR="00FA0CA3" w:rsidRPr="00D24249">
        <w:rPr>
          <w:rFonts w:asciiTheme="majorHAnsi" w:hAnsiTheme="majorHAnsi" w:cstheme="majorHAnsi"/>
        </w:rPr>
        <w:t xml:space="preserve"> Abbreviation: </w:t>
      </w:r>
      <w:proofErr w:type="spellStart"/>
      <w:r w:rsidR="00AE27CC" w:rsidRPr="00D24249">
        <w:rPr>
          <w:rFonts w:asciiTheme="majorHAnsi" w:hAnsiTheme="majorHAnsi" w:cstheme="majorHAnsi"/>
          <w:i/>
          <w:iCs/>
        </w:rPr>
        <w:t>N</w:t>
      </w:r>
      <w:r w:rsidR="00AE27CC" w:rsidRPr="00D24249">
        <w:rPr>
          <w:rFonts w:asciiTheme="majorHAnsi" w:hAnsiTheme="majorHAnsi" w:cstheme="majorHAnsi"/>
          <w:vertAlign w:val="subscript"/>
        </w:rPr>
        <w:t>de</w:t>
      </w:r>
      <w:proofErr w:type="spellEnd"/>
      <w:r w:rsidR="00AE27CC" w:rsidRPr="00D24249">
        <w:rPr>
          <w:rFonts w:asciiTheme="majorHAnsi" w:hAnsiTheme="majorHAnsi" w:cstheme="majorHAnsi"/>
        </w:rPr>
        <w:t>(</w:t>
      </w:r>
      <w:r w:rsidR="00AE27CC" w:rsidRPr="00D24249">
        <w:rPr>
          <w:rFonts w:asciiTheme="majorHAnsi" w:hAnsiTheme="majorHAnsi" w:cstheme="majorHAnsi"/>
          <w:i/>
          <w:iCs/>
        </w:rPr>
        <w:t>X</w:t>
      </w:r>
      <w:r w:rsidR="00AE27CC" w:rsidRPr="00D24249">
        <w:rPr>
          <w:rFonts w:asciiTheme="majorHAnsi" w:hAnsiTheme="majorHAnsi" w:cstheme="majorHAnsi"/>
        </w:rPr>
        <w:t xml:space="preserve">) = chain length distribution. </w:t>
      </w:r>
    </w:p>
    <w:p w14:paraId="5E9F2AC1" w14:textId="77777777" w:rsidR="00B32D8A" w:rsidRPr="00D24249" w:rsidRDefault="00B32D8A" w:rsidP="000F015B">
      <w:pPr>
        <w:spacing w:before="0" w:after="0" w:afterAutospacing="0" w:line="240" w:lineRule="auto"/>
        <w:rPr>
          <w:rFonts w:asciiTheme="majorHAnsi" w:hAnsiTheme="majorHAnsi" w:cstheme="majorHAnsi"/>
          <w:b/>
          <w:bCs/>
        </w:rPr>
      </w:pPr>
    </w:p>
    <w:p w14:paraId="6ECAB6E3" w14:textId="2CFCAE11" w:rsidR="00B32D8A" w:rsidRPr="00D24249" w:rsidRDefault="00B32D8A" w:rsidP="000F015B">
      <w:pPr>
        <w:spacing w:before="0" w:after="0" w:afterAutospacing="0" w:line="240" w:lineRule="auto"/>
        <w:rPr>
          <w:rFonts w:asciiTheme="majorHAnsi" w:eastAsiaTheme="majorEastAsia" w:hAnsiTheme="majorHAnsi" w:cstheme="majorHAnsi"/>
          <w:b/>
          <w:bCs/>
        </w:rPr>
      </w:pPr>
      <w:r w:rsidRPr="00D24249">
        <w:rPr>
          <w:rFonts w:asciiTheme="majorHAnsi" w:eastAsiaTheme="majorEastAsia" w:hAnsiTheme="majorHAnsi" w:cstheme="majorHAnsi"/>
          <w:b/>
          <w:bCs/>
        </w:rPr>
        <w:t>Table 1</w:t>
      </w:r>
      <w:r w:rsidR="00C93CE0" w:rsidRPr="00D24249">
        <w:rPr>
          <w:rFonts w:asciiTheme="majorHAnsi" w:eastAsiaTheme="majorEastAsia" w:hAnsiTheme="majorHAnsi" w:cstheme="majorHAnsi"/>
          <w:b/>
          <w:bCs/>
        </w:rPr>
        <w:t>:</w:t>
      </w:r>
      <w:r w:rsidR="00675C91" w:rsidRPr="00D24249">
        <w:rPr>
          <w:rFonts w:asciiTheme="majorHAnsi" w:hAnsiTheme="majorHAnsi" w:cstheme="majorHAnsi"/>
          <w:b/>
        </w:rPr>
        <w:t xml:space="preserve"> Purity, crude yield, glycogen yield</w:t>
      </w:r>
      <w:r w:rsidR="00D07295" w:rsidRPr="00D24249">
        <w:rPr>
          <w:rFonts w:asciiTheme="majorHAnsi" w:hAnsiTheme="majorHAnsi" w:cstheme="majorHAnsi"/>
          <w:b/>
        </w:rPr>
        <w:t xml:space="preserve">. </w:t>
      </w:r>
      <w:r w:rsidR="00401A49" w:rsidRPr="00D24249">
        <w:rPr>
          <w:rFonts w:asciiTheme="majorHAnsi" w:hAnsiTheme="majorHAnsi" w:cstheme="majorHAnsi"/>
        </w:rPr>
        <w:t>Purity, crude yield, glycogen yield for liver glycogen samples extracted by 30%, 50</w:t>
      </w:r>
      <w:r w:rsidRPr="00D24249">
        <w:rPr>
          <w:rFonts w:asciiTheme="majorHAnsi" w:hAnsiTheme="majorHAnsi" w:cstheme="majorHAnsi"/>
        </w:rPr>
        <w:t>%</w:t>
      </w:r>
      <w:r w:rsidR="00FA0CA3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or 72.5% sucrose, boiled or </w:t>
      </w:r>
      <w:proofErr w:type="spellStart"/>
      <w:r w:rsidRPr="00D24249">
        <w:rPr>
          <w:rFonts w:asciiTheme="majorHAnsi" w:hAnsiTheme="majorHAnsi" w:cstheme="majorHAnsi"/>
        </w:rPr>
        <w:t>unboiled</w:t>
      </w:r>
      <w:proofErr w:type="spellEnd"/>
      <w:r w:rsidRPr="00D24249">
        <w:rPr>
          <w:rFonts w:asciiTheme="majorHAnsi" w:hAnsiTheme="majorHAnsi" w:cstheme="majorHAnsi"/>
        </w:rPr>
        <w:t xml:space="preserve">. </w:t>
      </w:r>
      <w:r w:rsidR="00FC14B8" w:rsidRPr="00D24249">
        <w:rPr>
          <w:rFonts w:asciiTheme="majorHAnsi" w:hAnsiTheme="majorHAnsi" w:cstheme="majorHAnsi"/>
        </w:rPr>
        <w:t>-</w:t>
      </w:r>
      <w:r w:rsidR="005D415D" w:rsidRPr="00D24249">
        <w:rPr>
          <w:rFonts w:asciiTheme="majorHAnsi" w:hAnsiTheme="majorHAnsi" w:cstheme="majorHAnsi"/>
        </w:rPr>
        <w:t>c</w:t>
      </w:r>
      <w:r w:rsidRPr="00D24249">
        <w:rPr>
          <w:rFonts w:asciiTheme="majorHAnsi" w:hAnsiTheme="majorHAnsi" w:cstheme="majorHAnsi"/>
        </w:rPr>
        <w:t xml:space="preserve"> were samples extracted by cold buffer</w:t>
      </w:r>
      <w:r w:rsidR="00FC14B8" w:rsidRPr="00D24249">
        <w:rPr>
          <w:rFonts w:asciiTheme="majorHAnsi" w:hAnsiTheme="majorHAnsi" w:cstheme="majorHAnsi"/>
        </w:rPr>
        <w:t>;</w:t>
      </w:r>
      <w:r w:rsidR="00675C91" w:rsidRPr="00D24249">
        <w:rPr>
          <w:rFonts w:asciiTheme="majorHAnsi" w:hAnsiTheme="majorHAnsi" w:cstheme="majorHAnsi"/>
        </w:rPr>
        <w:t xml:space="preserve"> -b were samples extracted by boiling for 10 min. The values are given as the mean </w:t>
      </w:r>
      <w:r w:rsidR="00675C91" w:rsidRPr="00D24249">
        <w:rPr>
          <w:rFonts w:asciiTheme="majorHAnsi" w:hAnsiTheme="majorHAnsi" w:cstheme="majorHAnsi"/>
        </w:rPr>
        <w:lastRenderedPageBreak/>
        <w:t xml:space="preserve">± standard deviation (SD), n = 6. Differences in values with different </w:t>
      </w:r>
      <w:r w:rsidR="00021DA1" w:rsidRPr="00D24249">
        <w:rPr>
          <w:rFonts w:asciiTheme="majorHAnsi" w:hAnsiTheme="majorHAnsi" w:cstheme="majorHAnsi"/>
        </w:rPr>
        <w:t xml:space="preserve">superscript </w:t>
      </w:r>
      <w:r w:rsidR="00675C91" w:rsidRPr="00D24249">
        <w:rPr>
          <w:rFonts w:asciiTheme="majorHAnsi" w:hAnsiTheme="majorHAnsi" w:cstheme="majorHAnsi"/>
        </w:rPr>
        <w:t>letters in the same column are statistically significant (</w:t>
      </w:r>
      <w:r w:rsidR="00FC14B8" w:rsidRPr="00D24249">
        <w:rPr>
          <w:rFonts w:asciiTheme="majorHAnsi" w:hAnsiTheme="majorHAnsi" w:cstheme="majorHAnsi"/>
        </w:rPr>
        <w:t xml:space="preserve">P </w:t>
      </w:r>
      <w:r w:rsidRPr="00D24249">
        <w:rPr>
          <w:rFonts w:asciiTheme="majorHAnsi" w:hAnsiTheme="majorHAnsi" w:cstheme="majorHAnsi"/>
        </w:rPr>
        <w:t>&lt;</w:t>
      </w:r>
      <w:r w:rsidR="00FC14B8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0.05). </w:t>
      </w:r>
      <w:r w:rsidR="00822846" w:rsidRPr="00D24249">
        <w:rPr>
          <w:rFonts w:asciiTheme="majorHAnsi" w:hAnsiTheme="majorHAnsi" w:cstheme="majorHAnsi"/>
        </w:rPr>
        <w:t xml:space="preserve">This table was </w:t>
      </w:r>
      <w:r w:rsidR="004A7356" w:rsidRPr="00D24249">
        <w:rPr>
          <w:rFonts w:asciiTheme="majorHAnsi" w:hAnsiTheme="majorHAnsi" w:cstheme="majorHAnsi"/>
        </w:rPr>
        <w:t>adapted</w:t>
      </w:r>
      <w:r w:rsidRPr="00D24249">
        <w:rPr>
          <w:rFonts w:asciiTheme="majorHAnsi" w:hAnsiTheme="majorHAnsi" w:cstheme="majorHAnsi"/>
        </w:rPr>
        <w:t xml:space="preserve"> from </w:t>
      </w:r>
      <w:r w:rsidRPr="00D24249">
        <w:rPr>
          <w:rFonts w:asciiTheme="majorHAnsi" w:hAnsiTheme="majorHAnsi" w:cstheme="majorHAnsi"/>
        </w:rPr>
        <w:fldChar w:fldCharType="begin"/>
      </w:r>
      <w:r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Pr="00D24249">
        <w:rPr>
          <w:rFonts w:asciiTheme="majorHAnsi" w:hAnsiTheme="majorHAnsi" w:cstheme="majorHAnsi"/>
        </w:rPr>
        <w:fldChar w:fldCharType="separate"/>
      </w:r>
      <w:r w:rsidRPr="00D24249">
        <w:rPr>
          <w:rFonts w:asciiTheme="majorHAnsi" w:hAnsiTheme="majorHAnsi" w:cstheme="majorHAnsi"/>
          <w:noProof/>
          <w:vertAlign w:val="superscript"/>
        </w:rPr>
        <w:t>21</w:t>
      </w:r>
      <w:r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>.</w:t>
      </w:r>
    </w:p>
    <w:p w14:paraId="71D709B7" w14:textId="77777777" w:rsidR="00B32D8A" w:rsidRPr="00D24249" w:rsidRDefault="00B32D8A" w:rsidP="000F015B">
      <w:pPr>
        <w:spacing w:before="0" w:after="0" w:afterAutospacing="0" w:line="240" w:lineRule="auto"/>
        <w:rPr>
          <w:rFonts w:asciiTheme="majorHAnsi" w:hAnsiTheme="majorHAnsi" w:cstheme="majorHAnsi"/>
          <w:b/>
          <w:bCs/>
        </w:rPr>
      </w:pPr>
    </w:p>
    <w:p w14:paraId="57B054B1" w14:textId="4A094613" w:rsidR="00675C91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 xml:space="preserve">Table </w:t>
      </w:r>
      <w:r w:rsidR="00977615" w:rsidRPr="00D24249">
        <w:rPr>
          <w:rFonts w:asciiTheme="majorHAnsi" w:hAnsiTheme="majorHAnsi" w:cstheme="majorHAnsi"/>
          <w:b/>
        </w:rPr>
        <w:t>2</w:t>
      </w:r>
      <w:r w:rsidR="00B12B65" w:rsidRPr="00D24249">
        <w:rPr>
          <w:rFonts w:asciiTheme="majorHAnsi" w:hAnsiTheme="majorHAnsi" w:cstheme="majorHAnsi"/>
          <w:b/>
          <w:bCs/>
        </w:rPr>
        <w:t>:</w:t>
      </w:r>
      <w:r w:rsidRPr="00D24249">
        <w:rPr>
          <w:rFonts w:asciiTheme="majorHAnsi" w:hAnsiTheme="majorHAnsi" w:cstheme="majorHAnsi"/>
          <w:b/>
        </w:rPr>
        <w:t xml:space="preserve"> </w:t>
      </w:r>
      <w:r w:rsidRPr="00D24249">
        <w:rPr>
          <w:rFonts w:asciiTheme="majorHAnsi" w:hAnsiTheme="majorHAnsi" w:cstheme="majorHAnsi"/>
          <w:b/>
        </w:rPr>
        <w:fldChar w:fldCharType="begin"/>
      </w:r>
      <w:r w:rsidRPr="00D24249">
        <w:rPr>
          <w:rFonts w:asciiTheme="majorHAnsi" w:hAnsiTheme="majorHAnsi" w:cstheme="majorHAnsi"/>
          <w:b/>
        </w:rPr>
        <w:instrText xml:space="preserve"> EQ \O(</w:instrText>
      </w:r>
      <w:r w:rsidRPr="00D24249">
        <w:rPr>
          <w:rFonts w:asciiTheme="majorHAnsi" w:hAnsiTheme="majorHAnsi" w:cstheme="majorHAnsi"/>
          <w:b/>
          <w:i/>
          <w:position w:val="16"/>
        </w:rPr>
        <w:instrText>–</w:instrText>
      </w:r>
      <w:r w:rsidRPr="00D24249">
        <w:rPr>
          <w:rFonts w:asciiTheme="majorHAnsi" w:hAnsiTheme="majorHAnsi" w:cstheme="majorHAnsi"/>
          <w:b/>
        </w:rPr>
        <w:instrText>,</w:instrText>
      </w:r>
      <w:r w:rsidRPr="00D24249">
        <w:rPr>
          <w:rFonts w:asciiTheme="majorHAnsi" w:hAnsiTheme="majorHAnsi" w:cstheme="majorHAnsi"/>
          <w:b/>
          <w:i/>
        </w:rPr>
        <w:instrText>R</w:instrText>
      </w:r>
      <w:r w:rsidRPr="00D24249">
        <w:rPr>
          <w:rFonts w:asciiTheme="majorHAnsi" w:hAnsiTheme="majorHAnsi" w:cstheme="majorHAnsi"/>
          <w:b/>
        </w:rPr>
        <w:instrText>)</w:instrText>
      </w:r>
      <w:r w:rsidRPr="00D24249">
        <w:rPr>
          <w:rFonts w:asciiTheme="majorHAnsi" w:hAnsiTheme="majorHAnsi" w:cstheme="majorHAnsi"/>
          <w:b/>
          <w:position w:val="-4"/>
        </w:rPr>
        <w:instrText>h</w:instrText>
      </w:r>
      <w:r w:rsidRPr="00D24249">
        <w:rPr>
          <w:rFonts w:asciiTheme="majorHAnsi" w:hAnsiTheme="majorHAnsi" w:cstheme="majorHAnsi"/>
          <w:b/>
        </w:rPr>
        <w:fldChar w:fldCharType="end"/>
      </w:r>
      <w:r w:rsidRPr="00D24249">
        <w:rPr>
          <w:rFonts w:asciiTheme="majorHAnsi" w:hAnsiTheme="majorHAnsi" w:cstheme="majorHAnsi"/>
          <w:b/>
        </w:rPr>
        <w:t xml:space="preserve"> and </w:t>
      </w:r>
      <w:r w:rsidRPr="00D24249">
        <w:rPr>
          <w:rFonts w:asciiTheme="majorHAnsi" w:hAnsiTheme="majorHAnsi" w:cstheme="majorHAnsi"/>
          <w:b/>
          <w:i/>
        </w:rPr>
        <w:t>R</w:t>
      </w:r>
      <w:r w:rsidRPr="00D24249">
        <w:rPr>
          <w:rFonts w:asciiTheme="majorHAnsi" w:hAnsiTheme="majorHAnsi" w:cstheme="majorHAnsi"/>
          <w:b/>
          <w:vertAlign w:val="subscript"/>
        </w:rPr>
        <w:t>h</w:t>
      </w:r>
      <w:r w:rsidRPr="00D24249">
        <w:rPr>
          <w:rFonts w:asciiTheme="majorHAnsi" w:hAnsiTheme="majorHAnsi" w:cstheme="majorHAnsi"/>
          <w:b/>
        </w:rPr>
        <w:t xml:space="preserve"> at which the maxima occurs (</w:t>
      </w:r>
      <w:proofErr w:type="spellStart"/>
      <w:r w:rsidRPr="00D24249">
        <w:rPr>
          <w:rFonts w:asciiTheme="majorHAnsi" w:hAnsiTheme="majorHAnsi" w:cstheme="majorHAnsi"/>
          <w:b/>
          <w:i/>
        </w:rPr>
        <w:t>R</w:t>
      </w:r>
      <w:r w:rsidRPr="00D24249">
        <w:rPr>
          <w:rFonts w:asciiTheme="majorHAnsi" w:hAnsiTheme="majorHAnsi" w:cstheme="majorHAnsi"/>
          <w:b/>
          <w:vertAlign w:val="subscript"/>
        </w:rPr>
        <w:t>h,max</w:t>
      </w:r>
      <w:proofErr w:type="spellEnd"/>
      <w:r w:rsidRPr="00D24249">
        <w:rPr>
          <w:rFonts w:asciiTheme="majorHAnsi" w:hAnsiTheme="majorHAnsi" w:cstheme="majorHAnsi"/>
          <w:b/>
        </w:rPr>
        <w:t>) and average chain length (ACL)</w:t>
      </w:r>
      <w:r w:rsidR="00256781" w:rsidRPr="00D24249">
        <w:rPr>
          <w:rFonts w:asciiTheme="majorHAnsi" w:hAnsiTheme="majorHAnsi" w:cstheme="majorHAnsi"/>
          <w:b/>
        </w:rPr>
        <w:t xml:space="preserve">. </w:t>
      </w:r>
      <w:r w:rsidR="00401A49" w:rsidRPr="00D24249">
        <w:rPr>
          <w:rFonts w:asciiTheme="majorHAnsi" w:hAnsiTheme="majorHAnsi" w:cstheme="majorHAnsi"/>
        </w:rPr>
        <w:fldChar w:fldCharType="begin"/>
      </w:r>
      <w:r w:rsidR="00401A49" w:rsidRPr="00D24249">
        <w:rPr>
          <w:rFonts w:asciiTheme="majorHAnsi" w:hAnsiTheme="majorHAnsi" w:cstheme="majorHAnsi"/>
        </w:rPr>
        <w:instrText xml:space="preserve"> EQ \O(</w:instrText>
      </w:r>
      <w:r w:rsidR="00401A49" w:rsidRPr="00D24249">
        <w:rPr>
          <w:rFonts w:asciiTheme="majorHAnsi" w:hAnsiTheme="majorHAnsi" w:cstheme="majorHAnsi"/>
          <w:i/>
          <w:position w:val="16"/>
        </w:rPr>
        <w:instrText>–</w:instrText>
      </w:r>
      <w:r w:rsidR="00401A49" w:rsidRPr="00D24249">
        <w:rPr>
          <w:rFonts w:asciiTheme="majorHAnsi" w:hAnsiTheme="majorHAnsi" w:cstheme="majorHAnsi"/>
        </w:rPr>
        <w:instrText>,</w:instrText>
      </w:r>
      <w:r w:rsidR="00401A49" w:rsidRPr="00D24249">
        <w:rPr>
          <w:rFonts w:asciiTheme="majorHAnsi" w:hAnsiTheme="majorHAnsi" w:cstheme="majorHAnsi"/>
          <w:i/>
        </w:rPr>
        <w:instrText>R</w:instrText>
      </w:r>
      <w:r w:rsidR="00401A49" w:rsidRPr="00D24249">
        <w:rPr>
          <w:rFonts w:asciiTheme="majorHAnsi" w:hAnsiTheme="majorHAnsi" w:cstheme="majorHAnsi"/>
        </w:rPr>
        <w:instrText>)</w:instrText>
      </w:r>
      <w:r w:rsidR="00401A49" w:rsidRPr="00D24249">
        <w:rPr>
          <w:rFonts w:asciiTheme="majorHAnsi" w:hAnsiTheme="majorHAnsi" w:cstheme="majorHAnsi"/>
          <w:position w:val="-4"/>
        </w:rPr>
        <w:instrText>h</w:instrText>
      </w:r>
      <w:r w:rsidR="00401A49" w:rsidRPr="00D24249">
        <w:rPr>
          <w:rFonts w:asciiTheme="majorHAnsi" w:hAnsiTheme="majorHAnsi" w:cstheme="majorHAnsi"/>
        </w:rPr>
        <w:fldChar w:fldCharType="end"/>
      </w:r>
      <w:r w:rsidR="00401A49" w:rsidRPr="00D24249">
        <w:rPr>
          <w:rFonts w:asciiTheme="majorHAnsi" w:hAnsiTheme="majorHAnsi" w:cstheme="majorHAnsi"/>
        </w:rPr>
        <w:t xml:space="preserve"> and </w:t>
      </w:r>
      <w:r w:rsidR="00401A49" w:rsidRPr="00D24249">
        <w:rPr>
          <w:rFonts w:asciiTheme="majorHAnsi" w:hAnsiTheme="majorHAnsi" w:cstheme="majorHAnsi"/>
          <w:i/>
        </w:rPr>
        <w:t>R</w:t>
      </w:r>
      <w:r w:rsidR="00401A49" w:rsidRPr="00D24249">
        <w:rPr>
          <w:rFonts w:asciiTheme="majorHAnsi" w:hAnsiTheme="majorHAnsi" w:cstheme="majorHAnsi"/>
          <w:vertAlign w:val="subscript"/>
        </w:rPr>
        <w:t>h</w:t>
      </w:r>
      <w:r w:rsidR="00401A49" w:rsidRPr="00D24249">
        <w:rPr>
          <w:rFonts w:asciiTheme="majorHAnsi" w:hAnsiTheme="majorHAnsi" w:cstheme="majorHAnsi"/>
        </w:rPr>
        <w:t xml:space="preserve"> at which the maxima occurs (</w:t>
      </w:r>
      <w:proofErr w:type="spellStart"/>
      <w:r w:rsidR="00401A49" w:rsidRPr="00D24249">
        <w:rPr>
          <w:rFonts w:asciiTheme="majorHAnsi" w:hAnsiTheme="majorHAnsi" w:cstheme="majorHAnsi"/>
          <w:i/>
        </w:rPr>
        <w:t>R</w:t>
      </w:r>
      <w:r w:rsidR="00401A49" w:rsidRPr="00D24249">
        <w:rPr>
          <w:rFonts w:asciiTheme="majorHAnsi" w:hAnsiTheme="majorHAnsi" w:cstheme="majorHAnsi"/>
          <w:vertAlign w:val="subscript"/>
        </w:rPr>
        <w:t>h,max</w:t>
      </w:r>
      <w:proofErr w:type="spellEnd"/>
      <w:r w:rsidR="00401A49" w:rsidRPr="00D24249">
        <w:rPr>
          <w:rFonts w:asciiTheme="majorHAnsi" w:hAnsiTheme="majorHAnsi" w:cstheme="majorHAnsi"/>
        </w:rPr>
        <w:t>) and average chain length (ACL) of glycogen extracted by either 30%, 50%</w:t>
      </w:r>
      <w:r w:rsidR="00822846" w:rsidRPr="00D24249">
        <w:rPr>
          <w:rFonts w:asciiTheme="majorHAnsi" w:hAnsiTheme="majorHAnsi" w:cstheme="majorHAnsi"/>
        </w:rPr>
        <w:t>,</w:t>
      </w:r>
      <w:r w:rsidR="00401A49" w:rsidRPr="00D24249">
        <w:rPr>
          <w:rFonts w:asciiTheme="majorHAnsi" w:hAnsiTheme="majorHAnsi" w:cstheme="majorHAnsi"/>
        </w:rPr>
        <w:t xml:space="preserve"> or 72.5% sucrose, boiled or </w:t>
      </w:r>
      <w:proofErr w:type="spellStart"/>
      <w:r w:rsidR="00401A49" w:rsidRPr="00D24249">
        <w:rPr>
          <w:rFonts w:asciiTheme="majorHAnsi" w:hAnsiTheme="majorHAnsi" w:cstheme="majorHAnsi"/>
        </w:rPr>
        <w:t>unboiled</w:t>
      </w:r>
      <w:proofErr w:type="spellEnd"/>
      <w:r w:rsidR="00401A49"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</w:rPr>
        <w:t xml:space="preserve">-c </w:t>
      </w:r>
      <w:proofErr w:type="spellStart"/>
      <w:r w:rsidRPr="00D24249">
        <w:rPr>
          <w:rFonts w:asciiTheme="majorHAnsi" w:hAnsiTheme="majorHAnsi" w:cstheme="majorHAnsi"/>
        </w:rPr>
        <w:t>unboiled</w:t>
      </w:r>
      <w:proofErr w:type="spellEnd"/>
      <w:r w:rsidR="00822846" w:rsidRPr="00D24249">
        <w:rPr>
          <w:rFonts w:asciiTheme="majorHAnsi" w:hAnsiTheme="majorHAnsi" w:cstheme="majorHAnsi"/>
        </w:rPr>
        <w:t>;</w:t>
      </w:r>
      <w:r w:rsidRPr="00D24249">
        <w:rPr>
          <w:rFonts w:asciiTheme="majorHAnsi" w:hAnsiTheme="majorHAnsi" w:cstheme="majorHAnsi"/>
        </w:rPr>
        <w:t xml:space="preserve"> -b involved a 10 min boiling step. Differences in values with different</w:t>
      </w:r>
      <w:r w:rsidR="00021DA1" w:rsidRPr="00D24249">
        <w:rPr>
          <w:rFonts w:asciiTheme="majorHAnsi" w:hAnsiTheme="majorHAnsi" w:cstheme="majorHAnsi"/>
        </w:rPr>
        <w:t xml:space="preserve"> superscript</w:t>
      </w:r>
      <w:r w:rsidRPr="00D24249">
        <w:rPr>
          <w:rFonts w:asciiTheme="majorHAnsi" w:hAnsiTheme="majorHAnsi" w:cstheme="majorHAnsi"/>
        </w:rPr>
        <w:t xml:space="preserve"> letters in the same column are statistically significant (</w:t>
      </w:r>
      <w:r w:rsidR="00822846" w:rsidRPr="00D24249">
        <w:rPr>
          <w:rFonts w:asciiTheme="majorHAnsi" w:hAnsiTheme="majorHAnsi" w:cstheme="majorHAnsi"/>
        </w:rPr>
        <w:t xml:space="preserve">P </w:t>
      </w:r>
      <w:r w:rsidRPr="00D24249">
        <w:rPr>
          <w:rFonts w:asciiTheme="majorHAnsi" w:hAnsiTheme="majorHAnsi" w:cstheme="majorHAnsi"/>
        </w:rPr>
        <w:t>&lt;</w:t>
      </w:r>
      <w:r w:rsidR="00822846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0.05).</w:t>
      </w:r>
      <w:r w:rsidR="00053B89" w:rsidRPr="00D24249">
        <w:rPr>
          <w:rFonts w:asciiTheme="majorHAnsi" w:hAnsiTheme="majorHAnsi" w:cstheme="majorHAnsi"/>
        </w:rPr>
        <w:t xml:space="preserve"> </w:t>
      </w:r>
      <w:r w:rsidR="00822846" w:rsidRPr="00D24249">
        <w:rPr>
          <w:rFonts w:asciiTheme="majorHAnsi" w:hAnsiTheme="majorHAnsi" w:cstheme="majorHAnsi"/>
        </w:rPr>
        <w:t>This table was produced</w:t>
      </w:r>
      <w:r w:rsidR="0058554C" w:rsidRPr="00D24249">
        <w:rPr>
          <w:rFonts w:asciiTheme="majorHAnsi" w:hAnsiTheme="majorHAnsi" w:cstheme="majorHAnsi"/>
        </w:rPr>
        <w:t xml:space="preserve"> using the same data from </w:t>
      </w:r>
      <w:r w:rsidR="0058554C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58554C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="0058554C" w:rsidRPr="00D24249">
        <w:rPr>
          <w:rFonts w:asciiTheme="majorHAnsi" w:hAnsiTheme="majorHAnsi" w:cstheme="majorHAnsi"/>
        </w:rPr>
        <w:fldChar w:fldCharType="end"/>
      </w:r>
      <w:r w:rsidR="0058554C" w:rsidRPr="00D24249">
        <w:rPr>
          <w:rFonts w:asciiTheme="majorHAnsi" w:hAnsiTheme="majorHAnsi" w:cstheme="majorHAnsi"/>
        </w:rPr>
        <w:t>.</w:t>
      </w:r>
      <w:r w:rsidR="00567AE9" w:rsidRPr="00D24249">
        <w:rPr>
          <w:rFonts w:asciiTheme="majorHAnsi" w:hAnsiTheme="majorHAnsi" w:cstheme="majorHAnsi"/>
        </w:rPr>
        <w:t xml:space="preserve"> Abbreviations:</w:t>
      </w:r>
      <w:r w:rsidR="007F0D71" w:rsidRPr="00D24249">
        <w:rPr>
          <w:rFonts w:asciiTheme="majorHAnsi" w:hAnsiTheme="majorHAnsi" w:cstheme="majorHAnsi"/>
        </w:rPr>
        <w:t xml:space="preserve"> R</w:t>
      </w:r>
      <w:r w:rsidR="007F0D71" w:rsidRPr="00D24249">
        <w:rPr>
          <w:rFonts w:asciiTheme="majorHAnsi" w:hAnsiTheme="majorHAnsi" w:cstheme="majorHAnsi"/>
          <w:vertAlign w:val="subscript"/>
        </w:rPr>
        <w:t>h</w:t>
      </w:r>
      <w:r w:rsidR="007F0D71" w:rsidRPr="00D24249">
        <w:rPr>
          <w:rFonts w:asciiTheme="majorHAnsi" w:hAnsiTheme="majorHAnsi" w:cstheme="majorHAnsi"/>
        </w:rPr>
        <w:t xml:space="preserve"> = hydrodynamic radius;</w:t>
      </w:r>
      <w:r w:rsidR="00567AE9" w:rsidRPr="00D24249">
        <w:rPr>
          <w:rFonts w:asciiTheme="majorHAnsi" w:hAnsiTheme="majorHAnsi" w:cstheme="majorHAnsi"/>
        </w:rPr>
        <w:t xml:space="preserve"> </w:t>
      </w:r>
      <w:r w:rsidR="00567AE9" w:rsidRPr="00D24249">
        <w:rPr>
          <w:rFonts w:asciiTheme="majorHAnsi" w:hAnsiTheme="majorHAnsi" w:cstheme="majorHAnsi"/>
        </w:rPr>
        <w:fldChar w:fldCharType="begin"/>
      </w:r>
      <w:r w:rsidR="00567AE9" w:rsidRPr="00D24249">
        <w:rPr>
          <w:rFonts w:asciiTheme="majorHAnsi" w:hAnsiTheme="majorHAnsi" w:cstheme="majorHAnsi"/>
        </w:rPr>
        <w:instrText xml:space="preserve"> EQ \O(</w:instrText>
      </w:r>
      <w:r w:rsidR="00567AE9" w:rsidRPr="00D24249">
        <w:rPr>
          <w:rFonts w:asciiTheme="majorHAnsi" w:hAnsiTheme="majorHAnsi" w:cstheme="majorHAnsi"/>
          <w:i/>
          <w:position w:val="16"/>
        </w:rPr>
        <w:instrText>–</w:instrText>
      </w:r>
      <w:r w:rsidR="00567AE9" w:rsidRPr="00D24249">
        <w:rPr>
          <w:rFonts w:asciiTheme="majorHAnsi" w:hAnsiTheme="majorHAnsi" w:cstheme="majorHAnsi"/>
        </w:rPr>
        <w:instrText>,</w:instrText>
      </w:r>
      <w:r w:rsidR="00567AE9" w:rsidRPr="00D24249">
        <w:rPr>
          <w:rFonts w:asciiTheme="majorHAnsi" w:hAnsiTheme="majorHAnsi" w:cstheme="majorHAnsi"/>
          <w:i/>
        </w:rPr>
        <w:instrText>R</w:instrText>
      </w:r>
      <w:r w:rsidR="00567AE9" w:rsidRPr="00D24249">
        <w:rPr>
          <w:rFonts w:asciiTheme="majorHAnsi" w:hAnsiTheme="majorHAnsi" w:cstheme="majorHAnsi"/>
        </w:rPr>
        <w:instrText>)</w:instrText>
      </w:r>
      <w:r w:rsidR="00567AE9" w:rsidRPr="00D24249">
        <w:rPr>
          <w:rFonts w:asciiTheme="majorHAnsi" w:hAnsiTheme="majorHAnsi" w:cstheme="majorHAnsi"/>
          <w:position w:val="-4"/>
        </w:rPr>
        <w:instrText>h</w:instrText>
      </w:r>
      <w:r w:rsidR="00567AE9" w:rsidRPr="00D24249">
        <w:rPr>
          <w:rFonts w:asciiTheme="majorHAnsi" w:hAnsiTheme="majorHAnsi" w:cstheme="majorHAnsi"/>
        </w:rPr>
        <w:fldChar w:fldCharType="end"/>
      </w:r>
      <w:r w:rsidR="00567AE9" w:rsidRPr="00D24249">
        <w:rPr>
          <w:rFonts w:asciiTheme="majorHAnsi" w:hAnsiTheme="majorHAnsi" w:cstheme="majorHAnsi"/>
        </w:rPr>
        <w:t xml:space="preserve"> = ; ACL = average chain length</w:t>
      </w:r>
      <w:r w:rsidR="007F0D71" w:rsidRPr="00D24249">
        <w:rPr>
          <w:rFonts w:asciiTheme="majorHAnsi" w:hAnsiTheme="majorHAnsi" w:cstheme="majorHAnsi"/>
        </w:rPr>
        <w:t xml:space="preserve">; </w:t>
      </w:r>
      <w:proofErr w:type="spellStart"/>
      <w:r w:rsidR="007F0D71" w:rsidRPr="00D24249">
        <w:rPr>
          <w:rFonts w:asciiTheme="majorHAnsi" w:hAnsiTheme="majorHAnsi" w:cstheme="majorHAnsi"/>
          <w:i/>
          <w:iCs/>
        </w:rPr>
        <w:t>R</w:t>
      </w:r>
      <w:r w:rsidR="007F0D71" w:rsidRPr="00D24249">
        <w:rPr>
          <w:rFonts w:asciiTheme="majorHAnsi" w:hAnsiTheme="majorHAnsi" w:cstheme="majorHAnsi"/>
          <w:vertAlign w:val="subscript"/>
        </w:rPr>
        <w:t>h</w:t>
      </w:r>
      <w:r w:rsidR="007F0D71" w:rsidRPr="00D24249">
        <w:rPr>
          <w:rFonts w:asciiTheme="majorHAnsi" w:hAnsiTheme="majorHAnsi" w:cstheme="majorHAnsi"/>
        </w:rPr>
        <w:t>,max</w:t>
      </w:r>
      <w:proofErr w:type="spellEnd"/>
      <w:r w:rsidR="007F0D71" w:rsidRPr="00D24249">
        <w:rPr>
          <w:rFonts w:asciiTheme="majorHAnsi" w:hAnsiTheme="majorHAnsi" w:cstheme="majorHAnsi"/>
        </w:rPr>
        <w:t xml:space="preserve"> = </w:t>
      </w:r>
      <w:r w:rsidR="00A8266E" w:rsidRPr="00D24249">
        <w:rPr>
          <w:rFonts w:asciiTheme="majorHAnsi" w:hAnsiTheme="majorHAnsi" w:cstheme="majorHAnsi"/>
        </w:rPr>
        <w:t>R</w:t>
      </w:r>
      <w:r w:rsidR="00A8266E" w:rsidRPr="00D24249">
        <w:rPr>
          <w:rFonts w:asciiTheme="majorHAnsi" w:hAnsiTheme="majorHAnsi" w:cstheme="majorHAnsi"/>
          <w:vertAlign w:val="subscript"/>
        </w:rPr>
        <w:t>h</w:t>
      </w:r>
      <w:r w:rsidR="00A8266E" w:rsidRPr="00D24249">
        <w:rPr>
          <w:rFonts w:asciiTheme="majorHAnsi" w:hAnsiTheme="majorHAnsi" w:cstheme="majorHAnsi"/>
        </w:rPr>
        <w:t xml:space="preserve"> at which maxima occurs. </w:t>
      </w:r>
    </w:p>
    <w:p w14:paraId="5D03BAED" w14:textId="77777777" w:rsidR="00675C91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034B482" w14:textId="28B6B6F9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DISCUSSION:</w:t>
      </w:r>
    </w:p>
    <w:p w14:paraId="5A46C4B1" w14:textId="77777777" w:rsidR="003713B2" w:rsidRPr="00D24249" w:rsidRDefault="0032651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Previous studies have shown that the structure of glycogen is important for its properties</w:t>
      </w:r>
      <w:r w:rsidR="009B4653" w:rsidRPr="00D24249">
        <w:rPr>
          <w:rFonts w:asciiTheme="majorHAnsi" w:hAnsiTheme="majorHAnsi" w:cstheme="majorHAnsi"/>
        </w:rPr>
        <w:t xml:space="preserve">; </w:t>
      </w:r>
      <w:r w:rsidRPr="00D24249">
        <w:rPr>
          <w:rFonts w:asciiTheme="majorHAnsi" w:hAnsiTheme="majorHAnsi" w:cstheme="majorHAnsi"/>
        </w:rPr>
        <w:t>for example</w:t>
      </w:r>
      <w:r w:rsidR="009B4653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the molecular size affects </w:t>
      </w:r>
      <w:r w:rsidR="009B4653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degradation rate</w:t>
      </w:r>
      <w:r w:rsidR="009B4653" w:rsidRPr="00D24249">
        <w:rPr>
          <w:rFonts w:asciiTheme="majorHAnsi" w:hAnsiTheme="majorHAnsi" w:cstheme="majorHAnsi"/>
        </w:rPr>
        <w:t xml:space="preserve"> of glycogen</w:t>
      </w:r>
      <w:r w:rsidR="0036622E" w:rsidRPr="00D24249">
        <w:rPr>
          <w:rFonts w:asciiTheme="majorHAnsi" w:hAnsiTheme="majorHAnsi" w:cstheme="majorHAnsi"/>
        </w:rPr>
        <w:fldChar w:fldCharType="begin"/>
      </w:r>
      <w:r w:rsidR="00D84254" w:rsidRPr="00D24249">
        <w:rPr>
          <w:rFonts w:asciiTheme="majorHAnsi" w:hAnsiTheme="majorHAnsi" w:cstheme="majorHAnsi"/>
        </w:rPr>
        <w:instrText xml:space="preserve"> ADDIN EN.CITE &lt;EndNote&gt;&lt;Cite&gt;&lt;Author&gt;Jiang&lt;/Author&gt;&lt;Year&gt;2016&lt;/Year&gt;&lt;RecNum&gt;7583&lt;/RecNum&gt;&lt;DisplayText&gt;&lt;style face="superscript"&gt;10&lt;/style&gt;&lt;/DisplayText&gt;&lt;record&gt;&lt;rec-number&gt;7583&lt;/rec-number&gt;&lt;foreign-keys&gt;&lt;key app="EN" db-id="55sf5xracds22oetsptx22r0dvae2vesrftv" timestamp="1441935905"&gt;7583&lt;/key&gt;&lt;/foreign-keys&gt;&lt;ref-type name="Journal Article"&gt;17&lt;/ref-type&gt;&lt;contributors&gt;&lt;authors&gt;&lt;author&gt;Xiaoyin Jiang&lt;/author&gt;&lt;author&gt;Peng Zhang&lt;/author&gt;&lt;author&gt;Shihan Li&lt;/author&gt;&lt;author&gt;Xinle Tan&lt;/author&gt;&lt;author&gt;Zhenxia Hu&lt;/author&gt;&lt;author&gt;Bin Deng&lt;/author&gt;&lt;author&gt;Enpeng Li&lt;/author&gt;&lt;author&gt;Kai Wang&lt;/author&gt;&lt;author&gt;Cheng Li&lt;/author&gt;&lt;author&gt;Mitchell A. Sullivan&lt;/author&gt;&lt;author&gt;Robert G. Gilbert&lt;/author&gt;&lt;/authors&gt;&lt;/contributors&gt;&lt;titles&gt;&lt;title&gt;The molecular-size dependence of glycogen enzymatic degradation rate and its importance for diabetes&lt;/title&gt;&lt;secondary-title&gt;European Polymer Journal&lt;/secondary-title&gt;&lt;/titles&gt;&lt;periodical&gt;&lt;full-title&gt;European Polymer Journal&lt;/full-title&gt;&lt;/periodical&gt;&lt;pages&gt;175-80&lt;/pages&gt;&lt;volume&gt;82&lt;/volume&gt;&lt;number&gt;1&lt;/number&gt;&lt;dates&gt;&lt;year&gt;2016&lt;/year&gt;&lt;/dates&gt;&lt;urls&gt;&lt;/urls&gt;&lt;electronic-resource-num&gt;10.1016/j.eurpolymj.2016.07.017&lt;/electronic-resource-num&gt;&lt;/record&gt;&lt;/Cite&gt;&lt;/EndNote&gt;</w:instrText>
      </w:r>
      <w:r w:rsidR="0036622E" w:rsidRPr="00D24249">
        <w:rPr>
          <w:rFonts w:asciiTheme="majorHAnsi" w:hAnsiTheme="majorHAnsi" w:cstheme="majorHAnsi"/>
        </w:rPr>
        <w:fldChar w:fldCharType="separate"/>
      </w:r>
      <w:r w:rsidR="0024441F" w:rsidRPr="00D24249">
        <w:rPr>
          <w:rFonts w:asciiTheme="majorHAnsi" w:hAnsiTheme="majorHAnsi" w:cstheme="majorHAnsi"/>
          <w:noProof/>
          <w:vertAlign w:val="superscript"/>
        </w:rPr>
        <w:t>10</w:t>
      </w:r>
      <w:r w:rsidR="0036622E" w:rsidRPr="00D24249">
        <w:rPr>
          <w:rFonts w:asciiTheme="majorHAnsi" w:hAnsiTheme="majorHAnsi" w:cstheme="majorHAnsi"/>
        </w:rPr>
        <w:fldChar w:fldCharType="end"/>
      </w:r>
      <w:r w:rsidR="009B4653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and the chain length distribution affects its solubility</w:t>
      </w:r>
      <w:r w:rsidR="0036622E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&lt;EndNote&gt;&lt;Cite&gt;&lt;Author&gt;Sullivan&lt;/Author&gt;&lt;Year&gt;2019&lt;/Year&gt;&lt;RecNum&gt;8692&lt;/RecNum&gt;&lt;DisplayText&gt;&lt;style face="superscript"&gt;26&lt;/style&gt;&lt;/DisplayText&gt;&lt;record&gt;&lt;rec-number&gt;8692&lt;/rec-number&gt;&lt;foreign-keys&gt;&lt;key app="EN" db-id="55sf5xracds22oetsptx22r0dvae2vesrftv" timestamp="1557958020"&gt;8692&lt;/key&gt;&lt;/foreign-keys&gt;&lt;ref-type name="Journal Article"&gt;17&lt;/ref-type&gt;&lt;contributors&gt;&lt;authors&gt;&lt;author&gt;Mitchell A. Sullivan&lt;/author&gt;&lt;author&gt;Silvia Nitschke&lt;/author&gt;&lt;author&gt;Evan P. Skwara&lt;/author&gt;&lt;author&gt;Peixiang Wang&lt;/author&gt;&lt;author&gt;Xiaochu Zhao&lt;/author&gt;&lt;author&gt;Xiao S. Pan&lt;/author&gt;&lt;author&gt;Erin E. Chown&lt;/author&gt;&lt;author&gt;Travis Wang&lt;/author&gt;&lt;author&gt;Ami M. Perri&lt;/author&gt;&lt;author&gt;Jennifer P.Y. Lee&lt;/author&gt;&lt;author&gt;Francisco Vilaplana&lt;/author&gt;&lt;author&gt;Berge A. Minassian&lt;/author&gt;&lt;author&gt;Felix Nitschke&lt;/author&gt;&lt;/authors&gt;&lt;/contributors&gt;&lt;titles&gt;&lt;title&gt;Skeletal Muscle Glycogen Chain Length Correlates with Insolubility in Mouse Models of Polyglucosan-Associated Neurodegenerative Diseases&lt;/title&gt;&lt;secondary-title&gt;Cell Reports&lt;/secondary-title&gt;&lt;/titles&gt;&lt;periodical&gt;&lt;full-title&gt;Cell Reports&lt;/full-title&gt;&lt;/periodical&gt;&lt;pages&gt;1334-&lt;/pages&gt;&lt;volume&gt;27&lt;/volume&gt;&lt;number&gt;5&lt;/number&gt;&lt;dates&gt;&lt;year&gt;2019&lt;/year&gt;&lt;/dates&gt;&lt;urls&gt;&lt;/urls&gt;&lt;electronic-resource-num&gt;10.1016/j.celrep.2019.04.017&lt;/electronic-resource-num&gt;&lt;/record&gt;&lt;/Cite&gt;&lt;/EndNote&gt;</w:instrText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26</w:t>
      </w:r>
      <w:r w:rsidR="0036622E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 xml:space="preserve">. </w:t>
      </w:r>
      <w:r w:rsidR="003713B2" w:rsidRPr="00D24249">
        <w:rPr>
          <w:rFonts w:asciiTheme="majorHAnsi" w:hAnsiTheme="majorHAnsi" w:cstheme="majorHAnsi"/>
        </w:rPr>
        <w:t xml:space="preserve">To properly understand these relationships, </w:t>
      </w:r>
      <w:r w:rsidRPr="00D24249">
        <w:rPr>
          <w:rFonts w:asciiTheme="majorHAnsi" w:hAnsiTheme="majorHAnsi" w:cstheme="majorHAnsi"/>
        </w:rPr>
        <w:t>it is important to extract glycogen with a procedure that isolates</w:t>
      </w:r>
      <w:r w:rsidR="003713B2" w:rsidRPr="00D24249">
        <w:rPr>
          <w:rFonts w:asciiTheme="majorHAnsi" w:hAnsiTheme="majorHAnsi" w:cstheme="majorHAnsi"/>
        </w:rPr>
        <w:t>, as much as possible,</w:t>
      </w:r>
      <w:r w:rsidRPr="00D24249">
        <w:rPr>
          <w:rFonts w:asciiTheme="majorHAnsi" w:hAnsiTheme="majorHAnsi" w:cstheme="majorHAnsi"/>
        </w:rPr>
        <w:t xml:space="preserve"> a representative and undamaged sample. </w:t>
      </w:r>
      <w:r w:rsidR="003713B2" w:rsidRPr="00D24249">
        <w:rPr>
          <w:rFonts w:asciiTheme="majorHAnsi" w:hAnsiTheme="majorHAnsi" w:cstheme="majorHAnsi"/>
        </w:rPr>
        <w:t xml:space="preserve">Traditional methods of extraction utilized either hot alkaline conditions </w:t>
      </w:r>
      <w:r w:rsidR="00A06A67" w:rsidRPr="00D24249">
        <w:rPr>
          <w:rFonts w:asciiTheme="majorHAnsi" w:hAnsiTheme="majorHAnsi" w:cstheme="majorHAnsi"/>
        </w:rPr>
        <w:t>or</w:t>
      </w:r>
      <w:r w:rsidR="003713B2" w:rsidRPr="00D24249">
        <w:rPr>
          <w:rFonts w:asciiTheme="majorHAnsi" w:hAnsiTheme="majorHAnsi" w:cstheme="majorHAnsi"/>
        </w:rPr>
        <w:t xml:space="preserve"> </w:t>
      </w:r>
      <w:r w:rsidR="002E6979" w:rsidRPr="00D24249">
        <w:rPr>
          <w:rFonts w:asciiTheme="majorHAnsi" w:hAnsiTheme="majorHAnsi" w:cstheme="majorHAnsi"/>
        </w:rPr>
        <w:t>cold acid</w:t>
      </w:r>
      <w:r w:rsidR="003713B2" w:rsidRPr="00D24249">
        <w:rPr>
          <w:rFonts w:asciiTheme="majorHAnsi" w:hAnsiTheme="majorHAnsi" w:cstheme="majorHAnsi"/>
        </w:rPr>
        <w:t>. While effective in separating the</w:t>
      </w:r>
      <w:r w:rsidR="003A2E1E" w:rsidRPr="00D24249">
        <w:rPr>
          <w:rFonts w:asciiTheme="majorHAnsi" w:hAnsiTheme="majorHAnsi" w:cstheme="majorHAnsi"/>
        </w:rPr>
        <w:t xml:space="preserve"> </w:t>
      </w:r>
      <w:r w:rsidR="003713B2" w:rsidRPr="00D24249">
        <w:rPr>
          <w:rFonts w:asciiTheme="majorHAnsi" w:hAnsiTheme="majorHAnsi" w:cstheme="majorHAnsi"/>
        </w:rPr>
        <w:t xml:space="preserve">glycogen from other </w:t>
      </w:r>
      <w:r w:rsidR="009B4653" w:rsidRPr="00D24249">
        <w:rPr>
          <w:rFonts w:asciiTheme="majorHAnsi" w:hAnsiTheme="majorHAnsi" w:cstheme="majorHAnsi"/>
        </w:rPr>
        <w:t xml:space="preserve">tissue </w:t>
      </w:r>
      <w:r w:rsidR="003713B2" w:rsidRPr="00D24249">
        <w:rPr>
          <w:rFonts w:asciiTheme="majorHAnsi" w:hAnsiTheme="majorHAnsi" w:cstheme="majorHAnsi"/>
        </w:rPr>
        <w:t xml:space="preserve">components, these methods are chemically harsh and have been shown to degrade </w:t>
      </w:r>
      <w:r w:rsidR="009B4653" w:rsidRPr="00D24249">
        <w:rPr>
          <w:rFonts w:asciiTheme="majorHAnsi" w:hAnsiTheme="majorHAnsi" w:cstheme="majorHAnsi"/>
        </w:rPr>
        <w:t xml:space="preserve">the </w:t>
      </w:r>
      <w:r w:rsidR="003713B2" w:rsidRPr="00D24249">
        <w:rPr>
          <w:rFonts w:asciiTheme="majorHAnsi" w:hAnsiTheme="majorHAnsi" w:cstheme="majorHAnsi"/>
        </w:rPr>
        <w:t>molecular structure</w:t>
      </w:r>
      <w:r w:rsidR="009B4653" w:rsidRPr="00D24249">
        <w:rPr>
          <w:rFonts w:asciiTheme="majorHAnsi" w:hAnsiTheme="majorHAnsi" w:cstheme="majorHAnsi"/>
        </w:rPr>
        <w:t xml:space="preserve"> of glycogen</w:t>
      </w:r>
      <w:r w:rsidR="0036622E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&lt;EndNote&gt;&lt;Cite&gt;&lt;Author&gt;Orrell&lt;/Author&gt;&lt;Year&gt;1964&lt;/Year&gt;&lt;RecNum&gt;6847&lt;/RecNum&gt;&lt;DisplayText&gt;&lt;style face="superscript"&gt;27&lt;/style&gt;&lt;/DisplayText&gt;&lt;record&gt;&lt;rec-number&gt;6847&lt;/rec-number&gt;&lt;foreign-keys&gt;&lt;key app="EN" db-id="55sf5xracds22oetsptx22r0dvae2vesrftv" timestamp="0"&gt;6847&lt;/key&gt;&lt;/foreign-keys&gt;&lt;ref-type name="Journal Article"&gt;17&lt;/ref-type&gt;&lt;contributors&gt;&lt;authors&gt;&lt;author&gt;Orrell, Stanley A.&lt;/author&gt;&lt;author&gt;Bueding, Ernest&lt;/author&gt;&lt;/authors&gt;&lt;/contributors&gt;&lt;titles&gt;&lt;title&gt;A comparison of products obtained by various procedures used for the extraction of glycogen&lt;/title&gt;&lt;secondary-title&gt;J. Biol. Chem.&lt;/secondary-title&gt;&lt;/titles&gt;&lt;periodical&gt;&lt;full-title&gt;J. Biol. Chem.&lt;/full-title&gt;&lt;/periodical&gt;&lt;pages&gt;4021-6&lt;/pages&gt;&lt;volume&gt;239&lt;/volume&gt;&lt;number&gt;12&lt;/number&gt;&lt;dates&gt;&lt;year&gt;1964&lt;/year&gt;&lt;/dates&gt;&lt;isbn&gt;0021-9258&lt;/isbn&gt;&lt;urls&gt;&lt;/urls&gt;&lt;/record&gt;&lt;/Cite&gt;&lt;/EndNote&gt;</w:instrText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27</w:t>
      </w:r>
      <w:r w:rsidR="0036622E" w:rsidRPr="00D24249">
        <w:rPr>
          <w:rFonts w:asciiTheme="majorHAnsi" w:hAnsiTheme="majorHAnsi" w:cstheme="majorHAnsi"/>
        </w:rPr>
        <w:fldChar w:fldCharType="end"/>
      </w:r>
      <w:r w:rsidR="003713B2" w:rsidRPr="00D24249">
        <w:rPr>
          <w:rFonts w:asciiTheme="majorHAnsi" w:hAnsiTheme="majorHAnsi" w:cstheme="majorHAnsi"/>
        </w:rPr>
        <w:t xml:space="preserve">. </w:t>
      </w:r>
    </w:p>
    <w:p w14:paraId="67F49E41" w14:textId="77777777" w:rsidR="009B4653" w:rsidRPr="00D24249" w:rsidRDefault="009B4653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31C06B80" w14:textId="7DDA8934" w:rsidR="00BC18AE" w:rsidRPr="00D24249" w:rsidRDefault="00BC18AE" w:rsidP="00C93253">
      <w:pPr>
        <w:pStyle w:val="ListParagraph"/>
        <w:spacing w:before="0" w:after="0" w:afterAutospacing="0" w:line="240" w:lineRule="auto"/>
        <w:ind w:firstLineChars="0" w:firstLine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A relatively gentle method has since been developed that uses sucrose density gradient centrifugation</w:t>
      </w:r>
      <w:r w:rsidR="0036622E" w:rsidRPr="00D24249">
        <w:rPr>
          <w:rFonts w:asciiTheme="majorHAnsi" w:hAnsiTheme="majorHAnsi" w:cstheme="majorHAnsi"/>
        </w:rPr>
        <w:fldChar w:fldCharType="begin">
          <w:fldData xml:space="preserve">PEVuZE5vdGU+PENpdGU+PEF1dGhvcj5SeXU8L0F1dGhvcj48WWVhcj4yMDA5PC9ZZWFyPjxSZWNO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 </w:instrText>
      </w:r>
      <w:r w:rsidR="00336B61" w:rsidRPr="00D24249">
        <w:rPr>
          <w:rFonts w:asciiTheme="majorHAnsi" w:hAnsiTheme="majorHAnsi" w:cstheme="majorHAnsi"/>
        </w:rPr>
        <w:fldChar w:fldCharType="begin">
          <w:fldData xml:space="preserve">PEVuZE5vdGU+PENpdGU+PEF1dGhvcj5SeXU8L0F1dGhvcj48WWVhcj4yMDA5PC9ZZWFyPjxSZWNO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EN.CITE.DATA </w:instrText>
      </w:r>
      <w:r w:rsidR="00336B61" w:rsidRPr="00D24249">
        <w:rPr>
          <w:rFonts w:asciiTheme="majorHAnsi" w:hAnsiTheme="majorHAnsi" w:cstheme="majorHAnsi"/>
        </w:rPr>
      </w:r>
      <w:r w:rsidR="00336B61" w:rsidRPr="00D24249">
        <w:rPr>
          <w:rFonts w:asciiTheme="majorHAnsi" w:hAnsiTheme="majorHAnsi" w:cstheme="majorHAnsi"/>
        </w:rPr>
        <w:fldChar w:fldCharType="end"/>
      </w:r>
      <w:r w:rsidR="0036622E" w:rsidRPr="00D24249">
        <w:rPr>
          <w:rFonts w:asciiTheme="majorHAnsi" w:hAnsiTheme="majorHAnsi" w:cstheme="majorHAnsi"/>
        </w:rPr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vertAlign w:val="superscript"/>
        </w:rPr>
        <w:t>17,18</w:t>
      </w:r>
      <w:r w:rsidR="0036622E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 xml:space="preserve">, allowing glycogen to form in the pellet while most of the cell material remains in the supernatant. This method is particularly useful for liver tissue, with the glycogen </w:t>
      </w:r>
      <w:r w:rsidR="009B4653" w:rsidRPr="00D24249">
        <w:rPr>
          <w:rFonts w:asciiTheme="majorHAnsi" w:hAnsiTheme="majorHAnsi" w:cstheme="majorHAnsi"/>
        </w:rPr>
        <w:t>α</w:t>
      </w:r>
      <w:r w:rsidR="003C6F4D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particles being sensitive to acid hydrolysis</w:t>
      </w:r>
      <w:r w:rsidR="0036622E"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&lt;EndNote&gt;&lt;Cite&gt;&lt;Author&gt;Sullivan&lt;/Author&gt;&lt;Year&gt;2012&lt;/Year&gt;&lt;RecNum&gt;6856&lt;/RecNum&gt;&lt;DisplayText&gt;&lt;style face="superscript"&gt;28&lt;/style&gt;&lt;/DisplayText&gt;&lt;record&gt;&lt;rec-number&gt;6856&lt;/rec-number&gt;&lt;foreign-keys&gt;&lt;key app="EN" db-id="55sf5xracds22oetsptx22r0dvae2vesrftv" timestamp="0"&gt;6856&lt;/key&gt;&lt;/foreign-keys&gt;&lt;ref-type name="Journal Article"&gt;17&lt;/ref-type&gt;&lt;contributors&gt;&lt;authors&gt;&lt;author&gt;Mitchell A. Sullivan&lt;/author&gt;&lt;author&gt;Mitchell J. O’Connor&lt;/author&gt;&lt;author&gt;Felipe Umana&lt;/author&gt;&lt;author&gt;Eugeni Roura&lt;/author&gt;&lt;author&gt;Kevin Jack&lt;/author&gt;&lt;author&gt;David I Stapleton&lt;/author&gt;&lt;author&gt;Robert G. Gilbert&lt;/author&gt;&lt;/authors&gt;&lt;/contributors&gt;&lt;titles&gt;&lt;title&gt;Molecular Insights into Glycogen Alpha-Particle Formation&lt;/title&gt;&lt;secondary-title&gt;Biomacromolecules&lt;/secondary-title&gt;&lt;/titles&gt;&lt;periodical&gt;&lt;full-title&gt;Biomacromolecules&lt;/full-title&gt;&lt;/periodical&gt;&lt;pages&gt;3805-13&lt;/pages&gt;&lt;volume&gt;13&lt;/volume&gt;&lt;number&gt;11&lt;/number&gt;&lt;dates&gt;&lt;year&gt;2012&lt;/year&gt;&lt;/dates&gt;&lt;urls&gt;&lt;/urls&gt;&lt;electronic-resource-num&gt;10.1021/bm3012727&lt;/electronic-resource-num&gt;&lt;/record&gt;&lt;/Cite&gt;&lt;/EndNote&gt;</w:instrText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28</w:t>
      </w:r>
      <w:r w:rsidR="0036622E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>.</w:t>
      </w:r>
      <w:r w:rsidR="00A65E2E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This milder method does, however, have at least two potential mechanisms for the isolation of glycogen diverging</w:t>
      </w:r>
      <w:r w:rsidR="00927081" w:rsidRPr="00D24249">
        <w:rPr>
          <w:rFonts w:asciiTheme="majorHAnsi" w:hAnsiTheme="majorHAnsi" w:cstheme="majorHAnsi"/>
        </w:rPr>
        <w:t xml:space="preserve"> in structure</w:t>
      </w:r>
      <w:r w:rsidRPr="00D24249">
        <w:rPr>
          <w:rFonts w:asciiTheme="majorHAnsi" w:hAnsiTheme="majorHAnsi" w:cstheme="majorHAnsi"/>
        </w:rPr>
        <w:t xml:space="preserve"> from that seen </w:t>
      </w:r>
      <w:r w:rsidRPr="00D24249">
        <w:rPr>
          <w:rFonts w:asciiTheme="majorHAnsi" w:hAnsiTheme="majorHAnsi" w:cstheme="majorHAnsi"/>
          <w:i/>
        </w:rPr>
        <w:t>in vivo</w:t>
      </w:r>
      <w:r w:rsidRPr="00D24249">
        <w:rPr>
          <w:rFonts w:asciiTheme="majorHAnsi" w:hAnsiTheme="majorHAnsi" w:cstheme="majorHAnsi"/>
        </w:rPr>
        <w:t>:</w:t>
      </w:r>
      <w:r w:rsidR="009B4653" w:rsidRPr="00D24249">
        <w:rPr>
          <w:rFonts w:asciiTheme="majorHAnsi" w:hAnsiTheme="majorHAnsi" w:cstheme="majorHAnsi"/>
        </w:rPr>
        <w:t xml:space="preserve"> 1) s</w:t>
      </w:r>
      <w:r w:rsidRPr="00D24249">
        <w:rPr>
          <w:rFonts w:asciiTheme="majorHAnsi" w:hAnsiTheme="majorHAnsi" w:cstheme="majorHAnsi"/>
        </w:rPr>
        <w:t>maller, less dense glycogen particles are more susceptible to being left in the supernatant during sucrose density gradient centrifugation</w:t>
      </w:r>
      <w:r w:rsidR="00256781" w:rsidRPr="00D24249">
        <w:rPr>
          <w:rFonts w:asciiTheme="majorHAnsi" w:hAnsiTheme="majorHAnsi" w:cstheme="majorHAnsi"/>
        </w:rPr>
        <w:t xml:space="preserve"> </w:t>
      </w:r>
      <w:r w:rsidR="0036622E" w:rsidRPr="00D24249">
        <w:rPr>
          <w:rFonts w:asciiTheme="majorHAnsi" w:hAnsiTheme="majorHAnsi" w:cstheme="majorHAnsi"/>
        </w:rPr>
        <w:fldChar w:fldCharType="begin">
          <w:fldData xml:space="preserve">PEVuZE5vdGU+PENpdGU+PEF1dGhvcj5SeXU8L0F1dGhvcj48WWVhcj4yMDA5PC9ZZWFyPjxSZWNO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 </w:instrText>
      </w:r>
      <w:r w:rsidR="00336B61" w:rsidRPr="00D24249">
        <w:rPr>
          <w:rFonts w:asciiTheme="majorHAnsi" w:hAnsiTheme="majorHAnsi" w:cstheme="majorHAnsi"/>
        </w:rPr>
        <w:fldChar w:fldCharType="begin">
          <w:fldData xml:space="preserve">PEVuZE5vdGU+PENpdGU+PEF1dGhvcj5SeXU8L0F1dGhvcj48WWVhcj4yMDA5PC9ZZWFyPjxSZWNO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</w:fldData>
        </w:fldChar>
      </w:r>
      <w:r w:rsidR="00336B61" w:rsidRPr="00D24249">
        <w:rPr>
          <w:rFonts w:asciiTheme="majorHAnsi" w:hAnsiTheme="majorHAnsi" w:cstheme="majorHAnsi"/>
        </w:rPr>
        <w:instrText xml:space="preserve"> ADDIN EN.CITE.DATA </w:instrText>
      </w:r>
      <w:r w:rsidR="00336B61" w:rsidRPr="00D24249">
        <w:rPr>
          <w:rFonts w:asciiTheme="majorHAnsi" w:hAnsiTheme="majorHAnsi" w:cstheme="majorHAnsi"/>
        </w:rPr>
      </w:r>
      <w:r w:rsidR="00336B61" w:rsidRPr="00D24249">
        <w:rPr>
          <w:rFonts w:asciiTheme="majorHAnsi" w:hAnsiTheme="majorHAnsi" w:cstheme="majorHAnsi"/>
        </w:rPr>
        <w:fldChar w:fldCharType="end"/>
      </w:r>
      <w:r w:rsidR="0036622E" w:rsidRPr="00D24249">
        <w:rPr>
          <w:rFonts w:asciiTheme="majorHAnsi" w:hAnsiTheme="majorHAnsi" w:cstheme="majorHAnsi"/>
        </w:rPr>
      </w:r>
      <w:r w:rsidR="0036622E"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vertAlign w:val="superscript"/>
        </w:rPr>
        <w:t>17,18</w:t>
      </w:r>
      <w:r w:rsidR="0036622E"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>, as they may be unable to reach the pellet.</w:t>
      </w:r>
      <w:r w:rsidR="009B4653" w:rsidRPr="00D24249">
        <w:rPr>
          <w:rFonts w:asciiTheme="majorHAnsi" w:hAnsiTheme="majorHAnsi" w:cstheme="majorHAnsi"/>
        </w:rPr>
        <w:t xml:space="preserve"> 2) </w:t>
      </w:r>
      <w:r w:rsidRPr="00D24249">
        <w:rPr>
          <w:rFonts w:asciiTheme="majorHAnsi" w:hAnsiTheme="majorHAnsi" w:cstheme="majorHAnsi"/>
        </w:rPr>
        <w:t xml:space="preserve">The milder conditions may allow glycogen degradation enzymes, which would be denatured in the harsher alkaline/acid extraction conditions, </w:t>
      </w:r>
      <w:r w:rsidR="00EF44CC" w:rsidRPr="00D24249">
        <w:rPr>
          <w:rFonts w:asciiTheme="majorHAnsi" w:hAnsiTheme="majorHAnsi" w:cstheme="majorHAnsi"/>
        </w:rPr>
        <w:t>to continue to degrade glycogen particles during extraction.</w:t>
      </w:r>
    </w:p>
    <w:p w14:paraId="39F8D2DA" w14:textId="77777777" w:rsidR="009B4653" w:rsidRPr="00D24249" w:rsidRDefault="009B4653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008BF51E" w14:textId="431242F3" w:rsidR="00EF44CC" w:rsidRPr="00D24249" w:rsidRDefault="00EF44CC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A recent publication</w:t>
      </w:r>
      <w:r w:rsidRPr="00D24249">
        <w:rPr>
          <w:rFonts w:asciiTheme="majorHAnsi" w:hAnsiTheme="majorHAnsi" w:cstheme="majorHAnsi"/>
        </w:rPr>
        <w:fldChar w:fldCharType="begin"/>
      </w:r>
      <w:r w:rsidR="00336B61" w:rsidRPr="00D24249">
        <w:rPr>
          <w:rFonts w:asciiTheme="majorHAnsi" w:hAnsiTheme="majorHAnsi" w:cstheme="majorHAnsi"/>
        </w:rPr>
        <w:instrText xml:space="preserve"> ADDIN EN.CITE &lt;EndNote&gt;&lt;Cite&gt;&lt;Author&gt;Wang&lt;/Author&gt;&lt;Year&gt;2020&lt;/Year&gt;&lt;RecNum&gt;8894&lt;/RecNum&gt;&lt;DisplayText&gt;&lt;style face="superscript"&gt;21&lt;/style&gt;&lt;/DisplayText&gt;&lt;record&gt;&lt;rec-number&gt;8894&lt;/rec-number&gt;&lt;foreign-keys&gt;&lt;key app="EN" db-id="55sf5xracds22oetsptx22r0dvae2vesrftv" timestamp="1601270853"&gt;8894&lt;/key&gt;&lt;/foreign-keys&gt;&lt;ref-type name="Journal Article"&gt;17&lt;/ref-type&gt;&lt;contributors&gt;&lt;authors&gt;&lt;author&gt;Ziyi Wang&lt;/author&gt;&lt;author&gt;Qinghua Liu&lt;/author&gt;&lt;author&gt;Liang Wang&lt;/author&gt;&lt;author&gt;Robert G. Gilbert&lt;/author&gt;&lt;author&gt;Mitchell A. Sullivan&lt;/author&gt;&lt;/authors&gt;&lt;/contributors&gt;&lt;titles&gt;&lt;title&gt;Optimization of liver glycogen extraction when considering molecular fine structure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Pr="00D24249">
        <w:rPr>
          <w:rFonts w:asciiTheme="majorHAnsi" w:hAnsiTheme="majorHAnsi" w:cstheme="majorHAnsi"/>
        </w:rPr>
        <w:fldChar w:fldCharType="separate"/>
      </w:r>
      <w:r w:rsidR="00336B61" w:rsidRPr="00D24249">
        <w:rPr>
          <w:rFonts w:asciiTheme="majorHAnsi" w:hAnsiTheme="majorHAnsi" w:cstheme="majorHAnsi"/>
          <w:noProof/>
          <w:vertAlign w:val="superscript"/>
        </w:rPr>
        <w:t>21</w:t>
      </w:r>
      <w:r w:rsidRPr="00D24249">
        <w:rPr>
          <w:rFonts w:asciiTheme="majorHAnsi" w:hAnsiTheme="majorHAnsi" w:cstheme="majorHAnsi"/>
        </w:rPr>
        <w:fldChar w:fldCharType="end"/>
      </w:r>
      <w:r w:rsidRPr="00D24249">
        <w:rPr>
          <w:rFonts w:asciiTheme="majorHAnsi" w:hAnsiTheme="majorHAnsi" w:cstheme="majorHAnsi"/>
        </w:rPr>
        <w:t xml:space="preserve"> aimed to help resolve these potential issues by testing a series of sucrose concentrations (and therefore densities), finding that using a concentration of 30%, as opposed to the traditionally used 72.5%, helped minimize the loss of smaller glycogen particles. Future experiments could test even lower concentrations to see if some smaller particles are still preferentially lost </w:t>
      </w:r>
      <w:r w:rsidR="00927081" w:rsidRPr="00D24249">
        <w:rPr>
          <w:rFonts w:asciiTheme="majorHAnsi" w:hAnsiTheme="majorHAnsi" w:cstheme="majorHAnsi"/>
        </w:rPr>
        <w:t>in</w:t>
      </w:r>
      <w:r w:rsidRPr="00D24249">
        <w:rPr>
          <w:rFonts w:asciiTheme="majorHAnsi" w:hAnsiTheme="majorHAnsi" w:cstheme="majorHAnsi"/>
        </w:rPr>
        <w:t xml:space="preserve"> the supernatant during centrifugation.</w:t>
      </w:r>
      <w:r w:rsidR="002860D6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This publication also tested the efficacy of introducing a 10</w:t>
      </w:r>
      <w:r w:rsidR="00091D75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min boiling step directly after tissue homogenization to denature </w:t>
      </w:r>
      <w:r w:rsidR="00091D75" w:rsidRPr="00D24249">
        <w:rPr>
          <w:rFonts w:asciiTheme="majorHAnsi" w:hAnsiTheme="majorHAnsi" w:cstheme="majorHAnsi"/>
        </w:rPr>
        <w:t xml:space="preserve">the </w:t>
      </w:r>
      <w:r w:rsidRPr="00D24249">
        <w:rPr>
          <w:rFonts w:asciiTheme="majorHAnsi" w:hAnsiTheme="majorHAnsi" w:cstheme="majorHAnsi"/>
        </w:rPr>
        <w:t>glycogen degradation enzymes, thereby preserving the</w:t>
      </w:r>
      <w:r w:rsidR="00927081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>structure</w:t>
      </w:r>
      <w:r w:rsidR="00091D75" w:rsidRPr="00D24249">
        <w:rPr>
          <w:rFonts w:asciiTheme="majorHAnsi" w:hAnsiTheme="majorHAnsi" w:cstheme="majorHAnsi"/>
        </w:rPr>
        <w:t xml:space="preserve"> of </w:t>
      </w:r>
      <w:r w:rsidR="00927081" w:rsidRPr="00D24249">
        <w:rPr>
          <w:rFonts w:asciiTheme="majorHAnsi" w:hAnsiTheme="majorHAnsi" w:cstheme="majorHAnsi"/>
        </w:rPr>
        <w:t>gl</w:t>
      </w:r>
      <w:r w:rsidR="002D6788" w:rsidRPr="00D24249">
        <w:rPr>
          <w:rFonts w:asciiTheme="majorHAnsi" w:hAnsiTheme="majorHAnsi" w:cstheme="majorHAnsi"/>
        </w:rPr>
        <w:t>y</w:t>
      </w:r>
      <w:r w:rsidR="00927081" w:rsidRPr="00D24249">
        <w:rPr>
          <w:rFonts w:asciiTheme="majorHAnsi" w:hAnsiTheme="majorHAnsi" w:cstheme="majorHAnsi"/>
        </w:rPr>
        <w:t>cogen</w:t>
      </w:r>
      <w:r w:rsidRPr="00D24249">
        <w:rPr>
          <w:rFonts w:asciiTheme="majorHAnsi" w:hAnsiTheme="majorHAnsi" w:cstheme="majorHAnsi"/>
        </w:rPr>
        <w:t xml:space="preserve">. It was shown that this step </w:t>
      </w:r>
      <w:r w:rsidR="00927081" w:rsidRPr="00D24249">
        <w:rPr>
          <w:rFonts w:asciiTheme="majorHAnsi" w:hAnsiTheme="majorHAnsi" w:cstheme="majorHAnsi"/>
        </w:rPr>
        <w:t>helped</w:t>
      </w:r>
      <w:r w:rsidRPr="00D24249">
        <w:rPr>
          <w:rFonts w:asciiTheme="majorHAnsi" w:hAnsiTheme="majorHAnsi" w:cstheme="majorHAnsi"/>
        </w:rPr>
        <w:t xml:space="preserve"> inhibit glycogen degradation, with the glycogen chain lengths being significantly preserved. Further experiments in this study provided evidence that this 10</w:t>
      </w:r>
      <w:r w:rsidR="00AD5826"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</w:rPr>
        <w:t xml:space="preserve">min boiling step was </w:t>
      </w:r>
      <w:r w:rsidR="006E5BA3" w:rsidRPr="00D24249">
        <w:rPr>
          <w:rFonts w:asciiTheme="majorHAnsi" w:hAnsiTheme="majorHAnsi" w:cstheme="majorHAnsi"/>
        </w:rPr>
        <w:t>unlikely</w:t>
      </w:r>
      <w:r w:rsidRPr="00D24249">
        <w:rPr>
          <w:rFonts w:asciiTheme="majorHAnsi" w:hAnsiTheme="majorHAnsi" w:cstheme="majorHAnsi"/>
        </w:rPr>
        <w:t xml:space="preserve"> to cause</w:t>
      </w:r>
      <w:r w:rsidR="006E5BA3" w:rsidRPr="00D24249">
        <w:rPr>
          <w:rFonts w:asciiTheme="majorHAnsi" w:hAnsiTheme="majorHAnsi" w:cstheme="majorHAnsi"/>
        </w:rPr>
        <w:t xml:space="preserve"> significant</w:t>
      </w:r>
      <w:r w:rsidRPr="00D24249">
        <w:rPr>
          <w:rFonts w:asciiTheme="majorHAnsi" w:hAnsiTheme="majorHAnsi" w:cstheme="majorHAnsi"/>
        </w:rPr>
        <w:t xml:space="preserve"> damage to the glycogen structure.</w:t>
      </w:r>
      <w:r w:rsidR="005A3B6B" w:rsidRPr="00D24249">
        <w:rPr>
          <w:rFonts w:asciiTheme="majorHAnsi" w:hAnsiTheme="majorHAnsi" w:cstheme="majorHAnsi"/>
        </w:rPr>
        <w:t xml:space="preserve"> </w:t>
      </w:r>
      <w:bookmarkStart w:id="10" w:name="_Hlk79743919"/>
      <w:r w:rsidR="00A65E2E" w:rsidRPr="00D24249">
        <w:rPr>
          <w:rFonts w:asciiTheme="majorHAnsi" w:hAnsiTheme="majorHAnsi" w:cstheme="majorHAnsi"/>
        </w:rPr>
        <w:t xml:space="preserve">However, </w:t>
      </w:r>
      <w:r w:rsidR="00767809" w:rsidRPr="00D24249">
        <w:rPr>
          <w:rFonts w:asciiTheme="majorHAnsi" w:hAnsiTheme="majorHAnsi" w:cstheme="majorHAnsi"/>
        </w:rPr>
        <w:t xml:space="preserve">this boiling step </w:t>
      </w:r>
      <w:r w:rsidR="00026720" w:rsidRPr="00D24249">
        <w:rPr>
          <w:rFonts w:asciiTheme="majorHAnsi" w:hAnsiTheme="majorHAnsi" w:cstheme="majorHAnsi"/>
        </w:rPr>
        <w:t>may</w:t>
      </w:r>
      <w:r w:rsidR="00767809" w:rsidRPr="00D24249">
        <w:rPr>
          <w:rFonts w:asciiTheme="majorHAnsi" w:hAnsiTheme="majorHAnsi" w:cstheme="majorHAnsi"/>
        </w:rPr>
        <w:t xml:space="preserve"> influence the structure of</w:t>
      </w:r>
      <w:r w:rsidR="004F6C30" w:rsidRPr="00D24249">
        <w:rPr>
          <w:rFonts w:asciiTheme="majorHAnsi" w:hAnsiTheme="majorHAnsi" w:cstheme="majorHAnsi"/>
        </w:rPr>
        <w:t xml:space="preserve"> glycogen-associated</w:t>
      </w:r>
      <w:r w:rsidR="00767809" w:rsidRPr="00D24249">
        <w:rPr>
          <w:rFonts w:asciiTheme="majorHAnsi" w:hAnsiTheme="majorHAnsi" w:cstheme="majorHAnsi"/>
        </w:rPr>
        <w:t xml:space="preserve"> proteins, </w:t>
      </w:r>
      <w:r w:rsidR="004F6C30" w:rsidRPr="00D24249">
        <w:rPr>
          <w:rFonts w:asciiTheme="majorHAnsi" w:hAnsiTheme="majorHAnsi" w:cstheme="majorHAnsi"/>
        </w:rPr>
        <w:t xml:space="preserve">potentially resulting in the denaturation </w:t>
      </w:r>
      <w:r w:rsidR="004F6C30" w:rsidRPr="00D24249">
        <w:rPr>
          <w:rFonts w:asciiTheme="majorHAnsi" w:hAnsiTheme="majorHAnsi" w:cstheme="majorHAnsi"/>
        </w:rPr>
        <w:lastRenderedPageBreak/>
        <w:t>and subsequent dissociation of proteins from the glycogen</w:t>
      </w:r>
      <w:r w:rsidR="0059546E" w:rsidRPr="00D24249">
        <w:rPr>
          <w:rFonts w:asciiTheme="majorHAnsi" w:hAnsiTheme="majorHAnsi" w:cstheme="majorHAnsi"/>
        </w:rPr>
        <w:t xml:space="preserve">. Therefore, if proteomics is of interest, </w:t>
      </w:r>
      <w:r w:rsidR="00EE15ED" w:rsidRPr="00D24249">
        <w:rPr>
          <w:rFonts w:asciiTheme="majorHAnsi" w:hAnsiTheme="majorHAnsi" w:cstheme="majorHAnsi"/>
        </w:rPr>
        <w:t>us</w:t>
      </w:r>
      <w:r w:rsidR="00BC63B8">
        <w:rPr>
          <w:rFonts w:asciiTheme="majorHAnsi" w:hAnsiTheme="majorHAnsi" w:cstheme="majorHAnsi"/>
        </w:rPr>
        <w:t xml:space="preserve">ing </w:t>
      </w:r>
      <w:r w:rsidR="00EE15ED" w:rsidRPr="00D24249">
        <w:rPr>
          <w:rFonts w:asciiTheme="majorHAnsi" w:hAnsiTheme="majorHAnsi" w:cstheme="majorHAnsi"/>
        </w:rPr>
        <w:t xml:space="preserve">the </w:t>
      </w:r>
      <w:r w:rsidR="0059546E" w:rsidRPr="00D24249">
        <w:rPr>
          <w:rFonts w:asciiTheme="majorHAnsi" w:hAnsiTheme="majorHAnsi" w:cstheme="majorHAnsi"/>
        </w:rPr>
        <w:t>low sucrose concentration</w:t>
      </w:r>
      <w:r w:rsidR="00257CF5" w:rsidRPr="00D24249">
        <w:rPr>
          <w:rFonts w:asciiTheme="majorHAnsi" w:hAnsiTheme="majorHAnsi" w:cstheme="majorHAnsi"/>
        </w:rPr>
        <w:t xml:space="preserve"> (30%)</w:t>
      </w:r>
      <w:r w:rsidR="0059546E" w:rsidRPr="00D24249">
        <w:rPr>
          <w:rFonts w:asciiTheme="majorHAnsi" w:hAnsiTheme="majorHAnsi" w:cstheme="majorHAnsi"/>
        </w:rPr>
        <w:t xml:space="preserve"> without boiling (</w:t>
      </w:r>
      <w:r w:rsidR="00257CF5" w:rsidRPr="00D24249">
        <w:rPr>
          <w:rFonts w:asciiTheme="majorHAnsi" w:hAnsiTheme="majorHAnsi" w:cstheme="majorHAnsi"/>
        </w:rPr>
        <w:t>samples kept</w:t>
      </w:r>
      <w:r w:rsidR="0059546E" w:rsidRPr="00D24249">
        <w:rPr>
          <w:rFonts w:asciiTheme="majorHAnsi" w:hAnsiTheme="majorHAnsi" w:cstheme="majorHAnsi"/>
        </w:rPr>
        <w:t xml:space="preserve"> on ice) </w:t>
      </w:r>
      <w:r w:rsidR="00257CF5" w:rsidRPr="00D24249">
        <w:rPr>
          <w:rFonts w:asciiTheme="majorHAnsi" w:hAnsiTheme="majorHAnsi" w:cstheme="majorHAnsi"/>
        </w:rPr>
        <w:t>might be preferable, with the caveat that the glycogen may be slightly degraded</w:t>
      </w:r>
      <w:r w:rsidR="0059546E" w:rsidRPr="00D24249">
        <w:rPr>
          <w:rFonts w:asciiTheme="majorHAnsi" w:hAnsiTheme="majorHAnsi" w:cstheme="majorHAnsi"/>
        </w:rPr>
        <w:t xml:space="preserve">. </w:t>
      </w:r>
      <w:bookmarkEnd w:id="10"/>
    </w:p>
    <w:p w14:paraId="17FE4CBC" w14:textId="77777777" w:rsidR="00EE15ED" w:rsidRPr="00D24249" w:rsidRDefault="00EE15E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A17CD3B" w14:textId="41D4F8C4" w:rsidR="00257CF5" w:rsidRPr="00D24249" w:rsidRDefault="00EE15E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When using sucrose density gradient centrifugation w</w:t>
      </w:r>
      <w:r w:rsidR="00EF44CC" w:rsidRPr="00D24249">
        <w:rPr>
          <w:rFonts w:asciiTheme="majorHAnsi" w:hAnsiTheme="majorHAnsi" w:cstheme="majorHAnsi"/>
        </w:rPr>
        <w:t>ithout further optimization experiments</w:t>
      </w:r>
      <w:r w:rsidR="00AD5598">
        <w:rPr>
          <w:rFonts w:asciiTheme="majorHAnsi" w:hAnsiTheme="majorHAnsi" w:cstheme="majorHAnsi"/>
        </w:rPr>
        <w:t>,</w:t>
      </w:r>
      <w:r w:rsidR="00EF44CC" w:rsidRPr="00D24249">
        <w:rPr>
          <w:rFonts w:asciiTheme="majorHAnsi" w:hAnsiTheme="majorHAnsi" w:cstheme="majorHAnsi"/>
        </w:rPr>
        <w:t xml:space="preserve"> the most suitable method is to utilize a relatively low concentration of sucrose (30%) with the introduction of a 10</w:t>
      </w:r>
      <w:r w:rsidRPr="00D24249">
        <w:rPr>
          <w:rFonts w:asciiTheme="majorHAnsi" w:hAnsiTheme="majorHAnsi" w:cstheme="majorHAnsi"/>
        </w:rPr>
        <w:t xml:space="preserve"> </w:t>
      </w:r>
      <w:r w:rsidR="00EF44CC" w:rsidRPr="00D24249">
        <w:rPr>
          <w:rFonts w:asciiTheme="majorHAnsi" w:hAnsiTheme="majorHAnsi" w:cstheme="majorHAnsi"/>
        </w:rPr>
        <w:t>min boiling step directly after tissue homogenization.</w:t>
      </w:r>
      <w:r w:rsidR="00A65E2E" w:rsidRPr="00D24249">
        <w:rPr>
          <w:rFonts w:asciiTheme="majorHAnsi" w:hAnsiTheme="majorHAnsi" w:cstheme="majorHAnsi"/>
        </w:rPr>
        <w:t xml:space="preserve"> </w:t>
      </w:r>
      <w:bookmarkStart w:id="11" w:name="_Hlk79744261"/>
      <w:r w:rsidR="00257CF5" w:rsidRPr="00D24249">
        <w:rPr>
          <w:rFonts w:asciiTheme="majorHAnsi" w:hAnsiTheme="majorHAnsi" w:cstheme="majorHAnsi"/>
        </w:rPr>
        <w:t>There are some limitations to this technique. First, this was optimized for liver glycogen</w:t>
      </w:r>
      <w:r w:rsidRPr="00D24249">
        <w:rPr>
          <w:rFonts w:asciiTheme="majorHAnsi" w:hAnsiTheme="majorHAnsi" w:cstheme="majorHAnsi"/>
        </w:rPr>
        <w:t>,</w:t>
      </w:r>
      <w:r w:rsidR="00257CF5" w:rsidRPr="00D24249">
        <w:rPr>
          <w:rFonts w:asciiTheme="majorHAnsi" w:hAnsiTheme="majorHAnsi" w:cstheme="majorHAnsi"/>
        </w:rPr>
        <w:t xml:space="preserve"> and it is important to note that it may not be as appropriate for glycogen from other tissues. Second, as mentioned above</w:t>
      </w:r>
      <w:r w:rsidR="00DA09C2">
        <w:rPr>
          <w:rFonts w:asciiTheme="majorHAnsi" w:hAnsiTheme="majorHAnsi" w:cstheme="majorHAnsi"/>
        </w:rPr>
        <w:t>,</w:t>
      </w:r>
      <w:r w:rsidR="00257CF5" w:rsidRPr="00D24249">
        <w:rPr>
          <w:rFonts w:asciiTheme="majorHAnsi" w:hAnsiTheme="majorHAnsi" w:cstheme="majorHAnsi"/>
        </w:rPr>
        <w:t xml:space="preserve"> the lowest sucrose concentration tested was 30%</w:t>
      </w:r>
      <w:r w:rsidRPr="00D24249">
        <w:rPr>
          <w:rFonts w:asciiTheme="majorHAnsi" w:hAnsiTheme="majorHAnsi" w:cstheme="majorHAnsi"/>
        </w:rPr>
        <w:t>,</w:t>
      </w:r>
      <w:r w:rsidR="00257CF5" w:rsidRPr="00D24249">
        <w:rPr>
          <w:rFonts w:asciiTheme="majorHAnsi" w:hAnsiTheme="majorHAnsi" w:cstheme="majorHAnsi"/>
        </w:rPr>
        <w:t xml:space="preserve"> and it is possible that lower concentrations could be preferable. Third, an optimized technique that prevents the enzymatic degradation of glycogen while preserving the associated proteome is not yet available.</w:t>
      </w:r>
    </w:p>
    <w:p w14:paraId="65D779AD" w14:textId="77777777" w:rsidR="00F71437" w:rsidRPr="00D24249" w:rsidRDefault="00F71437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bookmarkEnd w:id="11"/>
    <w:p w14:paraId="14567F96" w14:textId="6BE1D5C4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  <w:b/>
        </w:rPr>
        <w:t>ACKNOWLEDGMENTS:</w:t>
      </w:r>
    </w:p>
    <w:p w14:paraId="455F5FBD" w14:textId="220C1DC4" w:rsidR="004962DA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The authors are grateful to Mr</w:t>
      </w:r>
      <w:r w:rsidR="004451D8">
        <w:rPr>
          <w:rFonts w:asciiTheme="majorHAnsi" w:hAnsiTheme="majorHAnsi" w:cstheme="majorHAnsi"/>
        </w:rPr>
        <w:t>.</w:t>
      </w:r>
      <w:r w:rsidRPr="00D24249">
        <w:rPr>
          <w:rFonts w:asciiTheme="majorHAnsi" w:hAnsiTheme="majorHAnsi" w:cstheme="majorHAnsi"/>
        </w:rPr>
        <w:t xml:space="preserve"> </w:t>
      </w:r>
      <w:proofErr w:type="spellStart"/>
      <w:r w:rsidRPr="00D24249">
        <w:rPr>
          <w:rFonts w:asciiTheme="majorHAnsi" w:hAnsiTheme="majorHAnsi" w:cstheme="majorHAnsi"/>
        </w:rPr>
        <w:t>Gaosheng</w:t>
      </w:r>
      <w:proofErr w:type="spellEnd"/>
      <w:r w:rsidRPr="00D24249">
        <w:rPr>
          <w:rFonts w:asciiTheme="majorHAnsi" w:hAnsiTheme="majorHAnsi" w:cstheme="majorHAnsi"/>
        </w:rPr>
        <w:t xml:space="preserve"> Wu and Miss </w:t>
      </w:r>
      <w:proofErr w:type="spellStart"/>
      <w:r w:rsidRPr="00D24249">
        <w:rPr>
          <w:rFonts w:asciiTheme="majorHAnsi" w:hAnsiTheme="majorHAnsi" w:cstheme="majorHAnsi"/>
        </w:rPr>
        <w:t>Yunwen</w:t>
      </w:r>
      <w:proofErr w:type="spellEnd"/>
      <w:r w:rsidRPr="00D24249">
        <w:rPr>
          <w:rFonts w:asciiTheme="majorHAnsi" w:hAnsiTheme="majorHAnsi" w:cstheme="majorHAnsi"/>
        </w:rPr>
        <w:t xml:space="preserve"> Zhu for technical assistance with FACE and Mr</w:t>
      </w:r>
      <w:r w:rsidR="004451D8">
        <w:rPr>
          <w:rFonts w:asciiTheme="majorHAnsi" w:hAnsiTheme="majorHAnsi" w:cstheme="majorHAnsi"/>
        </w:rPr>
        <w:t>.</w:t>
      </w:r>
      <w:r w:rsidRPr="00D24249">
        <w:rPr>
          <w:rFonts w:asciiTheme="majorHAnsi" w:hAnsiTheme="majorHAnsi" w:cstheme="majorHAnsi"/>
        </w:rPr>
        <w:t xml:space="preserve"> </w:t>
      </w:r>
      <w:proofErr w:type="spellStart"/>
      <w:r w:rsidRPr="00D24249">
        <w:rPr>
          <w:rFonts w:asciiTheme="majorHAnsi" w:hAnsiTheme="majorHAnsi" w:cstheme="majorHAnsi"/>
        </w:rPr>
        <w:t>Zhenxia</w:t>
      </w:r>
      <w:proofErr w:type="spellEnd"/>
      <w:r w:rsidRPr="00D24249">
        <w:rPr>
          <w:rFonts w:asciiTheme="majorHAnsi" w:hAnsiTheme="majorHAnsi" w:cstheme="majorHAnsi"/>
        </w:rPr>
        <w:t xml:space="preserve"> Hu and Mr</w:t>
      </w:r>
      <w:r w:rsidR="004451D8">
        <w:rPr>
          <w:rFonts w:asciiTheme="majorHAnsi" w:hAnsiTheme="majorHAnsi" w:cstheme="majorHAnsi"/>
        </w:rPr>
        <w:t>.</w:t>
      </w:r>
      <w:r w:rsidRPr="00D24249">
        <w:rPr>
          <w:rFonts w:asciiTheme="majorHAnsi" w:hAnsiTheme="majorHAnsi" w:cstheme="majorHAnsi"/>
        </w:rPr>
        <w:t xml:space="preserve"> </w:t>
      </w:r>
      <w:proofErr w:type="spellStart"/>
      <w:r w:rsidRPr="00D24249">
        <w:rPr>
          <w:rFonts w:asciiTheme="majorHAnsi" w:hAnsiTheme="majorHAnsi" w:cstheme="majorHAnsi"/>
        </w:rPr>
        <w:t>Dengbin</w:t>
      </w:r>
      <w:proofErr w:type="spellEnd"/>
      <w:r w:rsidRPr="00D24249">
        <w:rPr>
          <w:rFonts w:asciiTheme="majorHAnsi" w:hAnsiTheme="majorHAnsi" w:cstheme="majorHAnsi"/>
        </w:rPr>
        <w:t xml:space="preserve"> for technical assistance with SEC. MAS is supported by a</w:t>
      </w:r>
      <w:r w:rsidR="006E5BA3" w:rsidRPr="00D24249">
        <w:rPr>
          <w:rFonts w:asciiTheme="majorHAnsi" w:hAnsiTheme="majorHAnsi" w:cstheme="majorHAnsi"/>
        </w:rPr>
        <w:t>n Advance Queensland Industry Research Fellowship</w:t>
      </w:r>
      <w:r w:rsidRPr="00D24249">
        <w:rPr>
          <w:rFonts w:asciiTheme="majorHAnsi" w:hAnsiTheme="majorHAnsi" w:cstheme="majorHAnsi"/>
        </w:rPr>
        <w:t>, Mater Foundation, Equity Trustees</w:t>
      </w:r>
      <w:r w:rsidR="00D664CD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and the L G </w:t>
      </w:r>
      <w:proofErr w:type="spellStart"/>
      <w:r w:rsidRPr="00D24249">
        <w:rPr>
          <w:rFonts w:asciiTheme="majorHAnsi" w:hAnsiTheme="majorHAnsi" w:cstheme="majorHAnsi"/>
        </w:rPr>
        <w:t>McCallam</w:t>
      </w:r>
      <w:proofErr w:type="spellEnd"/>
      <w:r w:rsidRPr="00D24249">
        <w:rPr>
          <w:rFonts w:asciiTheme="majorHAnsi" w:hAnsiTheme="majorHAnsi" w:cstheme="majorHAnsi"/>
        </w:rPr>
        <w:t xml:space="preserve"> Est and George </w:t>
      </w:r>
      <w:proofErr w:type="spellStart"/>
      <w:r w:rsidRPr="00D24249">
        <w:rPr>
          <w:rFonts w:asciiTheme="majorHAnsi" w:hAnsiTheme="majorHAnsi" w:cstheme="majorHAnsi"/>
        </w:rPr>
        <w:t>Weaber</w:t>
      </w:r>
      <w:proofErr w:type="spellEnd"/>
      <w:r w:rsidRPr="00D24249">
        <w:rPr>
          <w:rFonts w:asciiTheme="majorHAnsi" w:hAnsiTheme="majorHAnsi" w:cstheme="majorHAnsi"/>
        </w:rPr>
        <w:t xml:space="preserve"> Trusts. This work was supported by the Priority Academic Program of Jiangsu Higher Education Institutions, a Natural Science Foundation of China grant C1304013151101138</w:t>
      </w:r>
      <w:r w:rsidR="00523EEF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and the 2017 Jiangsu Innovation and Entrepreneurship talents program. </w:t>
      </w:r>
      <w:r w:rsidR="00515F94" w:rsidRPr="00887375">
        <w:rPr>
          <w:rFonts w:asciiTheme="majorHAnsi" w:hAnsiTheme="majorHAnsi" w:cstheme="majorHAnsi"/>
          <w:b/>
          <w:bCs/>
        </w:rPr>
        <w:t>Figure</w:t>
      </w:r>
      <w:r w:rsidRPr="00887375">
        <w:rPr>
          <w:rFonts w:asciiTheme="majorHAnsi" w:hAnsiTheme="majorHAnsi" w:cstheme="majorHAnsi"/>
          <w:b/>
          <w:bCs/>
        </w:rPr>
        <w:t xml:space="preserve"> 1</w:t>
      </w:r>
      <w:r w:rsidR="00EE15ED" w:rsidRPr="00887375">
        <w:rPr>
          <w:rFonts w:asciiTheme="majorHAnsi" w:hAnsiTheme="majorHAnsi" w:cstheme="majorHAnsi"/>
          <w:b/>
          <w:bCs/>
        </w:rPr>
        <w:t>–</w:t>
      </w:r>
      <w:r w:rsidR="00515F94" w:rsidRPr="00887375">
        <w:rPr>
          <w:rFonts w:asciiTheme="majorHAnsi" w:hAnsiTheme="majorHAnsi" w:cstheme="majorHAnsi"/>
          <w:b/>
          <w:bCs/>
        </w:rPr>
        <w:t>5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Cs/>
        </w:rPr>
        <w:t>w</w:t>
      </w:r>
      <w:r w:rsidR="00EE15ED" w:rsidRPr="00D24249">
        <w:rPr>
          <w:rFonts w:asciiTheme="majorHAnsi" w:hAnsiTheme="majorHAnsi" w:cstheme="majorHAnsi"/>
          <w:bCs/>
        </w:rPr>
        <w:t>ere</w:t>
      </w:r>
      <w:r w:rsidRPr="00D24249">
        <w:rPr>
          <w:rFonts w:asciiTheme="majorHAnsi" w:hAnsiTheme="majorHAnsi" w:cstheme="majorHAnsi"/>
        </w:rPr>
        <w:t xml:space="preserve"> created using </w:t>
      </w:r>
      <w:proofErr w:type="spellStart"/>
      <w:r w:rsidRPr="00D24249">
        <w:rPr>
          <w:rFonts w:asciiTheme="majorHAnsi" w:hAnsiTheme="majorHAnsi" w:cstheme="majorHAnsi"/>
        </w:rPr>
        <w:t>BioRender</w:t>
      </w:r>
      <w:proofErr w:type="spellEnd"/>
      <w:r w:rsidRPr="00D24249">
        <w:rPr>
          <w:rFonts w:asciiTheme="majorHAnsi" w:hAnsiTheme="majorHAnsi" w:cstheme="majorHAnsi"/>
        </w:rPr>
        <w:t>.</w:t>
      </w:r>
    </w:p>
    <w:p w14:paraId="193AEBF5" w14:textId="77777777" w:rsidR="00675C91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</w:p>
    <w:p w14:paraId="607D44B1" w14:textId="7D1ED95B" w:rsidR="00675C91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DISCLOSURES:</w:t>
      </w:r>
    </w:p>
    <w:p w14:paraId="7E516E8E" w14:textId="49DE3677" w:rsidR="004962DA" w:rsidRPr="00D24249" w:rsidRDefault="00675C91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The authors have no</w:t>
      </w:r>
      <w:r w:rsidR="006F6A72" w:rsidRPr="00D24249">
        <w:rPr>
          <w:rFonts w:asciiTheme="majorHAnsi" w:hAnsiTheme="majorHAnsi" w:cstheme="majorHAnsi"/>
        </w:rPr>
        <w:t xml:space="preserve"> conflicts of interest</w:t>
      </w:r>
      <w:r w:rsidRPr="00D24249">
        <w:rPr>
          <w:rFonts w:asciiTheme="majorHAnsi" w:hAnsiTheme="majorHAnsi" w:cstheme="majorHAnsi"/>
        </w:rPr>
        <w:t xml:space="preserve"> to disclose. </w:t>
      </w:r>
    </w:p>
    <w:p w14:paraId="34AC44E4" w14:textId="77777777" w:rsidR="004F4AC8" w:rsidRPr="00D24249" w:rsidRDefault="004F4AC8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</w:p>
    <w:p w14:paraId="150B38C5" w14:textId="4D7BD3F0" w:rsidR="004962DA" w:rsidRPr="00D24249" w:rsidRDefault="00597E2D" w:rsidP="000F015B">
      <w:pPr>
        <w:spacing w:before="0" w:after="0" w:afterAutospacing="0" w:line="240" w:lineRule="auto"/>
        <w:rPr>
          <w:rFonts w:asciiTheme="majorHAnsi" w:hAnsiTheme="majorHAnsi" w:cstheme="majorHAnsi"/>
          <w:b/>
        </w:rPr>
      </w:pPr>
      <w:r w:rsidRPr="00D24249">
        <w:rPr>
          <w:rFonts w:asciiTheme="majorHAnsi" w:hAnsiTheme="majorHAnsi" w:cstheme="majorHAnsi"/>
          <w:b/>
        </w:rPr>
        <w:t>REFERENCES</w:t>
      </w:r>
    </w:p>
    <w:p w14:paraId="131389F4" w14:textId="3E99126C" w:rsidR="00363563" w:rsidRPr="00D24249" w:rsidRDefault="00634DBC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fldChar w:fldCharType="begin"/>
      </w:r>
      <w:r w:rsidRPr="00D24249">
        <w:rPr>
          <w:rFonts w:asciiTheme="majorHAnsi" w:hAnsiTheme="majorHAnsi" w:cstheme="majorHAnsi"/>
        </w:rPr>
        <w:instrText xml:space="preserve"> ADDIN EN.REFLIST </w:instrText>
      </w:r>
      <w:r w:rsidRPr="00D24249">
        <w:rPr>
          <w:rFonts w:asciiTheme="majorHAnsi" w:hAnsiTheme="majorHAnsi" w:cstheme="majorHAnsi"/>
        </w:rPr>
        <w:fldChar w:fldCharType="separate"/>
      </w:r>
      <w:r w:rsidR="00363563" w:rsidRPr="00D24249">
        <w:rPr>
          <w:rFonts w:asciiTheme="majorHAnsi" w:hAnsiTheme="majorHAnsi" w:cstheme="majorHAnsi"/>
        </w:rPr>
        <w:t>1</w:t>
      </w:r>
      <w:r w:rsidR="00363563" w:rsidRPr="00D24249">
        <w:rPr>
          <w:rFonts w:asciiTheme="majorHAnsi" w:hAnsiTheme="majorHAnsi" w:cstheme="majorHAnsi"/>
        </w:rPr>
        <w:tab/>
      </w:r>
      <w:r w:rsidR="00363563" w:rsidRPr="00D24249">
        <w:rPr>
          <w:rFonts w:asciiTheme="majorHAnsi" w:hAnsiTheme="majorHAnsi" w:cstheme="majorHAnsi"/>
          <w:noProof/>
        </w:rPr>
        <w:t>Hills</w:t>
      </w:r>
      <w:r w:rsidR="00363563" w:rsidRPr="00D24249">
        <w:rPr>
          <w:rFonts w:asciiTheme="majorHAnsi" w:hAnsiTheme="majorHAnsi" w:cstheme="majorHAnsi"/>
        </w:rPr>
        <w:t xml:space="preserve">, D. M., Heller, H.C., Hacker, S.D., Hall, D.W., Sadava, D., Laskowski, M. </w:t>
      </w:r>
      <w:r w:rsidR="00363563" w:rsidRPr="00D24249">
        <w:rPr>
          <w:rFonts w:asciiTheme="majorHAnsi" w:hAnsiTheme="majorHAnsi" w:cstheme="majorHAnsi"/>
          <w:i/>
        </w:rPr>
        <w:t xml:space="preserve">Life: the </w:t>
      </w:r>
      <w:r w:rsidR="008E3E4F" w:rsidRPr="00D24249">
        <w:rPr>
          <w:rFonts w:asciiTheme="majorHAnsi" w:hAnsiTheme="majorHAnsi" w:cstheme="majorHAnsi"/>
          <w:i/>
          <w:noProof/>
        </w:rPr>
        <w:t>s</w:t>
      </w:r>
      <w:r w:rsidR="00336B61" w:rsidRPr="00D24249">
        <w:rPr>
          <w:rFonts w:asciiTheme="majorHAnsi" w:hAnsiTheme="majorHAnsi" w:cstheme="majorHAnsi"/>
          <w:i/>
          <w:noProof/>
        </w:rPr>
        <w:t>cience</w:t>
      </w:r>
      <w:r w:rsidR="00363563" w:rsidRPr="00D24249">
        <w:rPr>
          <w:rFonts w:asciiTheme="majorHAnsi" w:hAnsiTheme="majorHAnsi" w:cstheme="majorHAnsi"/>
          <w:i/>
        </w:rPr>
        <w:t xml:space="preserve"> of </w:t>
      </w:r>
      <w:r w:rsidR="008E3E4F" w:rsidRPr="00D24249">
        <w:rPr>
          <w:rFonts w:asciiTheme="majorHAnsi" w:hAnsiTheme="majorHAnsi" w:cstheme="majorHAnsi"/>
          <w:i/>
          <w:noProof/>
        </w:rPr>
        <w:t>b</w:t>
      </w:r>
      <w:r w:rsidR="00336B61" w:rsidRPr="00D24249">
        <w:rPr>
          <w:rFonts w:asciiTheme="majorHAnsi" w:hAnsiTheme="majorHAnsi" w:cstheme="majorHAnsi"/>
          <w:i/>
          <w:noProof/>
        </w:rPr>
        <w:t>iology</w:t>
      </w:r>
      <w:r w:rsidR="00363563" w:rsidRPr="00D24249">
        <w:rPr>
          <w:rFonts w:asciiTheme="majorHAnsi" w:hAnsiTheme="majorHAnsi" w:cstheme="majorHAnsi"/>
        </w:rPr>
        <w:t xml:space="preserve">. 12th edn, WH Freeman </w:t>
      </w:r>
      <w:r w:rsidR="004478ED" w:rsidRPr="00D24249">
        <w:rPr>
          <w:rFonts w:asciiTheme="majorHAnsi" w:hAnsiTheme="majorHAnsi" w:cstheme="majorHAnsi"/>
          <w:noProof/>
        </w:rPr>
        <w:t>(</w:t>
      </w:r>
      <w:r w:rsidR="00363563" w:rsidRPr="00D24249">
        <w:rPr>
          <w:rFonts w:asciiTheme="majorHAnsi" w:hAnsiTheme="majorHAnsi" w:cstheme="majorHAnsi"/>
        </w:rPr>
        <w:t>2020).</w:t>
      </w:r>
    </w:p>
    <w:p w14:paraId="2F4A40A9" w14:textId="7634DA01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</w:t>
      </w:r>
      <w:r w:rsidRPr="00D24249">
        <w:rPr>
          <w:rFonts w:asciiTheme="majorHAnsi" w:hAnsiTheme="majorHAnsi" w:cstheme="majorHAnsi"/>
        </w:rPr>
        <w:tab/>
        <w:t>Calder, P. C</w:t>
      </w:r>
      <w:r w:rsidR="00336B61" w:rsidRPr="00D24249">
        <w:rPr>
          <w:rFonts w:asciiTheme="majorHAnsi" w:hAnsiTheme="majorHAnsi" w:cstheme="majorHAnsi"/>
          <w:noProof/>
        </w:rPr>
        <w:t>.</w:t>
      </w:r>
      <w:r w:rsidR="007B31A6" w:rsidRPr="00D24249">
        <w:rPr>
          <w:rFonts w:asciiTheme="majorHAnsi" w:hAnsiTheme="majorHAnsi" w:cstheme="majorHAnsi"/>
          <w:noProof/>
        </w:rPr>
        <w:t>,</w:t>
      </w:r>
      <w:r w:rsidRPr="00D24249">
        <w:rPr>
          <w:rFonts w:asciiTheme="majorHAnsi" w:hAnsiTheme="majorHAnsi" w:cstheme="majorHAnsi"/>
        </w:rPr>
        <w:t xml:space="preserve"> Geddes, R. Glycogen of high molecular weight from mammalian muscle. </w:t>
      </w:r>
      <w:r w:rsidRPr="00D24249">
        <w:rPr>
          <w:rFonts w:asciiTheme="majorHAnsi" w:hAnsiTheme="majorHAnsi" w:cstheme="majorHAnsi"/>
          <w:i/>
        </w:rPr>
        <w:t>Carbohydrate Research.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135</w:t>
      </w:r>
      <w:r w:rsidR="007B31A6" w:rsidRPr="00D24249">
        <w:rPr>
          <w:rFonts w:asciiTheme="majorHAnsi" w:hAnsiTheme="majorHAnsi" w:cstheme="majorHAnsi"/>
          <w:b/>
          <w:noProof/>
        </w:rPr>
        <w:t xml:space="preserve"> </w:t>
      </w:r>
      <w:r w:rsidR="007B31A6" w:rsidRPr="00D24249">
        <w:rPr>
          <w:rFonts w:asciiTheme="majorHAnsi" w:hAnsiTheme="majorHAnsi" w:cstheme="majorHAnsi"/>
          <w:bCs/>
          <w:noProof/>
        </w:rPr>
        <w:t>(2),</w:t>
      </w:r>
      <w:r w:rsidRPr="00D24249">
        <w:rPr>
          <w:rFonts w:asciiTheme="majorHAnsi" w:hAnsiTheme="majorHAnsi" w:cstheme="majorHAnsi"/>
        </w:rPr>
        <w:t xml:space="preserve"> 249</w:t>
      </w:r>
      <w:r w:rsidR="002B7C85" w:rsidRPr="00D24249">
        <w:rPr>
          <w:rFonts w:asciiTheme="majorHAnsi" w:hAnsiTheme="majorHAnsi" w:cstheme="majorHAnsi"/>
          <w:noProof/>
        </w:rPr>
        <w:t>–</w:t>
      </w:r>
      <w:r w:rsidR="00336B61" w:rsidRPr="00D24249">
        <w:rPr>
          <w:rFonts w:asciiTheme="majorHAnsi" w:hAnsiTheme="majorHAnsi" w:cstheme="majorHAnsi"/>
          <w:noProof/>
        </w:rPr>
        <w:t>2</w:t>
      </w:r>
      <w:r w:rsidR="002B7C85" w:rsidRPr="00D24249">
        <w:rPr>
          <w:rFonts w:asciiTheme="majorHAnsi" w:hAnsiTheme="majorHAnsi" w:cstheme="majorHAnsi"/>
          <w:noProof/>
        </w:rPr>
        <w:t>56</w:t>
      </w:r>
      <w:r w:rsidRPr="00D24249">
        <w:rPr>
          <w:rFonts w:asciiTheme="majorHAnsi" w:hAnsiTheme="majorHAnsi" w:cstheme="majorHAnsi"/>
        </w:rPr>
        <w:t xml:space="preserve"> (1985).</w:t>
      </w:r>
    </w:p>
    <w:p w14:paraId="506B9F4D" w14:textId="11649B2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3</w:t>
      </w:r>
      <w:r w:rsidRPr="00D24249">
        <w:rPr>
          <w:rFonts w:asciiTheme="majorHAnsi" w:hAnsiTheme="majorHAnsi" w:cstheme="majorHAnsi"/>
        </w:rPr>
        <w:tab/>
        <w:t>Rybicka, K. K. Glycosomes</w:t>
      </w:r>
      <w:r w:rsidR="00336B61" w:rsidRPr="00D24249">
        <w:rPr>
          <w:rFonts w:asciiTheme="majorHAnsi" w:hAnsiTheme="majorHAnsi" w:cstheme="majorHAnsi"/>
          <w:noProof/>
        </w:rPr>
        <w:t xml:space="preserve"> - The</w:t>
      </w:r>
      <w:r w:rsidRPr="00D24249">
        <w:rPr>
          <w:rFonts w:asciiTheme="majorHAnsi" w:hAnsiTheme="majorHAnsi" w:cstheme="majorHAnsi"/>
        </w:rPr>
        <w:t xml:space="preserve"> organelles of glycogen metabolism. </w:t>
      </w:r>
      <w:r w:rsidRPr="00D24249">
        <w:rPr>
          <w:rFonts w:asciiTheme="majorHAnsi" w:hAnsiTheme="majorHAnsi" w:cstheme="majorHAnsi"/>
          <w:i/>
        </w:rPr>
        <w:t xml:space="preserve">Tissue </w:t>
      </w:r>
      <w:r w:rsidRPr="00D24249">
        <w:rPr>
          <w:rFonts w:asciiTheme="majorHAnsi" w:hAnsiTheme="majorHAnsi" w:cstheme="majorHAnsi"/>
          <w:i/>
          <w:noProof/>
        </w:rPr>
        <w:t xml:space="preserve">and </w:t>
      </w:r>
      <w:r w:rsidRPr="00D24249">
        <w:rPr>
          <w:rFonts w:asciiTheme="majorHAnsi" w:hAnsiTheme="majorHAnsi" w:cstheme="majorHAnsi"/>
          <w:i/>
        </w:rPr>
        <w:t>Cell.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28</w:t>
      </w:r>
      <w:r w:rsidRPr="00D24249">
        <w:rPr>
          <w:rFonts w:asciiTheme="majorHAnsi" w:hAnsiTheme="majorHAnsi" w:cstheme="majorHAnsi"/>
        </w:rPr>
        <w:t xml:space="preserve"> (3), 253</w:t>
      </w:r>
      <w:r w:rsidR="00EC1606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265 (1996).</w:t>
      </w:r>
    </w:p>
    <w:p w14:paraId="608AEC3A" w14:textId="55B0473A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4</w:t>
      </w:r>
      <w:r w:rsidRPr="00D24249">
        <w:rPr>
          <w:rFonts w:asciiTheme="majorHAnsi" w:hAnsiTheme="majorHAnsi" w:cstheme="majorHAnsi"/>
        </w:rPr>
        <w:tab/>
        <w:t>Takeuchi, T., Iwamasa, T.</w:t>
      </w:r>
      <w:r w:rsidR="00EC1606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Miyayama, H. Ultrafine structure of glycogen macromolecules in mammalian-tissues. </w:t>
      </w:r>
      <w:r w:rsidRPr="00D24249">
        <w:rPr>
          <w:rFonts w:asciiTheme="majorHAnsi" w:hAnsiTheme="majorHAnsi" w:cstheme="majorHAnsi"/>
          <w:i/>
          <w:noProof/>
        </w:rPr>
        <w:t>Journal of</w:t>
      </w:r>
      <w:r w:rsidRPr="00D24249">
        <w:rPr>
          <w:rFonts w:asciiTheme="majorHAnsi" w:hAnsiTheme="majorHAnsi" w:cstheme="majorHAnsi"/>
          <w:i/>
        </w:rPr>
        <w:t xml:space="preserve"> Electron </w:t>
      </w:r>
      <w:r w:rsidRPr="00D24249">
        <w:rPr>
          <w:rFonts w:asciiTheme="majorHAnsi" w:hAnsiTheme="majorHAnsi" w:cstheme="majorHAnsi"/>
          <w:i/>
          <w:noProof/>
        </w:rPr>
        <w:t>Microscopy</w:t>
      </w:r>
      <w:r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27</w:t>
      </w:r>
      <w:r w:rsidRPr="00D24249">
        <w:rPr>
          <w:rFonts w:asciiTheme="majorHAnsi" w:hAnsiTheme="majorHAnsi" w:cstheme="majorHAnsi"/>
        </w:rPr>
        <w:t xml:space="preserve"> (1), 31</w:t>
      </w:r>
      <w:r w:rsidR="00EC1606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38 (1978).</w:t>
      </w:r>
    </w:p>
    <w:p w14:paraId="17F3319E" w14:textId="6417D5EF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5</w:t>
      </w:r>
      <w:r w:rsidRPr="00D24249">
        <w:rPr>
          <w:rFonts w:asciiTheme="majorHAnsi" w:hAnsiTheme="majorHAnsi" w:cstheme="majorHAnsi"/>
        </w:rPr>
        <w:tab/>
        <w:t xml:space="preserve">Drochmans, P. Morphologie du glycogene - etude au microscope electronique de colorations negatives du glycogene particulaire. </w:t>
      </w:r>
      <w:r w:rsidRPr="00D24249">
        <w:rPr>
          <w:rFonts w:asciiTheme="majorHAnsi" w:hAnsiTheme="majorHAnsi" w:cstheme="majorHAnsi"/>
          <w:i/>
          <w:noProof/>
        </w:rPr>
        <w:t>Journal of Ultrastructure Research.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6</w:t>
      </w:r>
      <w:r w:rsidR="00226D65" w:rsidRPr="00D24249">
        <w:rPr>
          <w:rFonts w:asciiTheme="majorHAnsi" w:hAnsiTheme="majorHAnsi" w:cstheme="majorHAnsi"/>
          <w:b/>
        </w:rPr>
        <w:t>,</w:t>
      </w:r>
      <w:r w:rsidRPr="00D24249">
        <w:rPr>
          <w:rFonts w:asciiTheme="majorHAnsi" w:hAnsiTheme="majorHAnsi" w:cstheme="majorHAnsi"/>
        </w:rPr>
        <w:t xml:space="preserve"> 141</w:t>
      </w:r>
      <w:r w:rsidR="00226D65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163 (1962).</w:t>
      </w:r>
    </w:p>
    <w:p w14:paraId="515BA166" w14:textId="5BA1839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6</w:t>
      </w:r>
      <w:r w:rsidRPr="00D24249">
        <w:rPr>
          <w:rFonts w:asciiTheme="majorHAnsi" w:hAnsiTheme="majorHAnsi" w:cstheme="majorHAnsi"/>
        </w:rPr>
        <w:tab/>
        <w:t>Besford, Q. A.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The structure of cardiac glycogen in healthy mice. </w:t>
      </w:r>
      <w:r w:rsidRPr="00D24249">
        <w:rPr>
          <w:rFonts w:asciiTheme="majorHAnsi" w:hAnsiTheme="majorHAnsi" w:cstheme="majorHAnsi"/>
          <w:i/>
          <w:noProof/>
        </w:rPr>
        <w:t>International Journal of Biological</w:t>
      </w:r>
      <w:r w:rsidRPr="00D24249">
        <w:rPr>
          <w:rFonts w:asciiTheme="majorHAnsi" w:hAnsiTheme="majorHAnsi" w:cstheme="majorHAnsi"/>
          <w:i/>
        </w:rPr>
        <w:t xml:space="preserve"> 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51</w:t>
      </w:r>
      <w:r w:rsidRPr="00D24249">
        <w:rPr>
          <w:rFonts w:asciiTheme="majorHAnsi" w:hAnsiTheme="majorHAnsi" w:cstheme="majorHAnsi"/>
        </w:rPr>
        <w:t xml:space="preserve"> (5), 887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891 (2012).</w:t>
      </w:r>
    </w:p>
    <w:p w14:paraId="7942E9D4" w14:textId="40E5C8DF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7</w:t>
      </w:r>
      <w:r w:rsidRPr="00D24249">
        <w:rPr>
          <w:rFonts w:asciiTheme="majorHAnsi" w:hAnsiTheme="majorHAnsi" w:cstheme="majorHAnsi"/>
        </w:rPr>
        <w:tab/>
        <w:t xml:space="preserve">Lumsden, R. D. Macromolecular structure of glycogen in some cyclophyllidean and trypanorhynch cestodes. </w:t>
      </w:r>
      <w:r w:rsidRPr="00D24249">
        <w:rPr>
          <w:rFonts w:asciiTheme="majorHAnsi" w:hAnsiTheme="majorHAnsi" w:cstheme="majorHAnsi"/>
          <w:i/>
        </w:rPr>
        <w:t>Journal of Parasitology.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51</w:t>
      </w:r>
      <w:r w:rsidRPr="00D24249">
        <w:rPr>
          <w:rFonts w:asciiTheme="majorHAnsi" w:hAnsiTheme="majorHAnsi" w:cstheme="majorHAnsi"/>
        </w:rPr>
        <w:t xml:space="preserve"> (4), 501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515 (1965).</w:t>
      </w:r>
    </w:p>
    <w:p w14:paraId="11DCDB67" w14:textId="0FC4E5C9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8</w:t>
      </w:r>
      <w:r w:rsidRPr="00D24249">
        <w:rPr>
          <w:rFonts w:asciiTheme="majorHAnsi" w:hAnsiTheme="majorHAnsi" w:cstheme="majorHAnsi"/>
        </w:rPr>
        <w:tab/>
        <w:t>Deng, B.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 xml:space="preserve">et al. </w:t>
      </w:r>
      <w:r w:rsidRPr="00D24249">
        <w:rPr>
          <w:rFonts w:asciiTheme="majorHAnsi" w:hAnsiTheme="majorHAnsi" w:cstheme="majorHAnsi"/>
        </w:rPr>
        <w:t xml:space="preserve">Molecular structure of glycogen in diabetic liver. </w:t>
      </w:r>
      <w:r w:rsidRPr="00D24249">
        <w:rPr>
          <w:rFonts w:asciiTheme="majorHAnsi" w:hAnsiTheme="majorHAnsi" w:cstheme="majorHAnsi"/>
          <w:i/>
        </w:rPr>
        <w:t>Glycoconjugate Journal.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32</w:t>
      </w:r>
      <w:r w:rsidRPr="00D24249">
        <w:rPr>
          <w:rFonts w:asciiTheme="majorHAnsi" w:hAnsiTheme="majorHAnsi" w:cstheme="majorHAnsi"/>
        </w:rPr>
        <w:t xml:space="preserve"> (3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4), 113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118 (2015).</w:t>
      </w:r>
    </w:p>
    <w:p w14:paraId="7B2C2698" w14:textId="702F3D89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lastRenderedPageBreak/>
        <w:t>9</w:t>
      </w:r>
      <w:r w:rsidRPr="00D24249">
        <w:rPr>
          <w:rFonts w:asciiTheme="majorHAnsi" w:hAnsiTheme="majorHAnsi" w:cstheme="majorHAnsi"/>
        </w:rPr>
        <w:tab/>
        <w:t>Deng, B.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The mechanism for stopping chain and total-molecule growth in complex branched polymers, exemplified by glycogen. </w:t>
      </w:r>
      <w:r w:rsidRPr="00D24249">
        <w:rPr>
          <w:rFonts w:asciiTheme="majorHAnsi" w:hAnsiTheme="majorHAnsi" w:cstheme="majorHAnsi"/>
          <w:i/>
        </w:rPr>
        <w:t>Biomacromolecules.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16</w:t>
      </w:r>
      <w:r w:rsidRPr="00D24249">
        <w:rPr>
          <w:rFonts w:asciiTheme="majorHAnsi" w:hAnsiTheme="majorHAnsi" w:cstheme="majorHAnsi"/>
        </w:rPr>
        <w:t xml:space="preserve"> (6), 1870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1872 (2015).</w:t>
      </w:r>
    </w:p>
    <w:p w14:paraId="6DB1A9BD" w14:textId="68703371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10</w:t>
      </w:r>
      <w:r w:rsidRPr="00D24249">
        <w:rPr>
          <w:rFonts w:asciiTheme="majorHAnsi" w:hAnsiTheme="majorHAnsi" w:cstheme="majorHAnsi"/>
        </w:rPr>
        <w:tab/>
        <w:t>Jiang, X.</w:t>
      </w:r>
      <w:r w:rsidRPr="00D24249">
        <w:rPr>
          <w:rFonts w:asciiTheme="majorHAnsi" w:hAnsiTheme="majorHAnsi" w:cstheme="majorHAnsi"/>
          <w:iCs/>
        </w:rPr>
        <w:t xml:space="preserve"> et al.</w:t>
      </w:r>
      <w:r w:rsidRPr="00D24249">
        <w:rPr>
          <w:rFonts w:asciiTheme="majorHAnsi" w:hAnsiTheme="majorHAnsi" w:cstheme="majorHAnsi"/>
        </w:rPr>
        <w:t xml:space="preserve"> The molecular-size dependence of glycogen enzymatic degradation rate and its importance for diabetes. </w:t>
      </w:r>
      <w:r w:rsidRPr="00D24249">
        <w:rPr>
          <w:rFonts w:asciiTheme="majorHAnsi" w:hAnsiTheme="majorHAnsi" w:cstheme="majorHAnsi"/>
          <w:i/>
        </w:rPr>
        <w:t>European Polymer Journal.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82</w:t>
      </w:r>
      <w:r w:rsidRPr="00D24249">
        <w:rPr>
          <w:rFonts w:asciiTheme="majorHAnsi" w:hAnsiTheme="majorHAnsi" w:cstheme="majorHAnsi"/>
        </w:rPr>
        <w:t xml:space="preserve"> (1), 175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180 (2016).</w:t>
      </w:r>
    </w:p>
    <w:p w14:paraId="2EAD55AD" w14:textId="45443A6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11</w:t>
      </w:r>
      <w:r w:rsidRPr="00D24249">
        <w:rPr>
          <w:rFonts w:asciiTheme="majorHAnsi" w:hAnsiTheme="majorHAnsi" w:cstheme="majorHAnsi"/>
        </w:rPr>
        <w:tab/>
        <w:t>Hu, Z.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Glycogen structure in type 1 diabetic mice: towards understanding the origin of diabetic glycogen molecular fragility. </w:t>
      </w:r>
      <w:r w:rsidRPr="00D24249">
        <w:rPr>
          <w:rFonts w:asciiTheme="majorHAnsi" w:hAnsiTheme="majorHAnsi" w:cstheme="majorHAnsi"/>
          <w:i/>
        </w:rPr>
        <w:t>International Journal of Biological 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128</w:t>
      </w:r>
      <w:r w:rsidR="00BF3A33" w:rsidRPr="00D24249">
        <w:rPr>
          <w:rFonts w:asciiTheme="majorHAnsi" w:hAnsiTheme="majorHAnsi" w:cstheme="majorHAnsi"/>
          <w:bCs/>
        </w:rPr>
        <w:t>,</w:t>
      </w:r>
      <w:r w:rsidRPr="00D24249">
        <w:rPr>
          <w:rFonts w:asciiTheme="majorHAnsi" w:hAnsiTheme="majorHAnsi" w:cstheme="majorHAnsi"/>
        </w:rPr>
        <w:t xml:space="preserve"> 665</w:t>
      </w:r>
      <w:r w:rsidR="00BF3A33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672 (2019).</w:t>
      </w:r>
    </w:p>
    <w:p w14:paraId="5A747E8D" w14:textId="4855FC1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12</w:t>
      </w:r>
      <w:r w:rsidRPr="00D24249">
        <w:rPr>
          <w:rFonts w:asciiTheme="majorHAnsi" w:hAnsiTheme="majorHAnsi" w:cstheme="majorHAnsi"/>
        </w:rPr>
        <w:tab/>
        <w:t>Suzuki, Y.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 xml:space="preserve">et al. </w:t>
      </w:r>
      <w:r w:rsidRPr="00D24249">
        <w:rPr>
          <w:rFonts w:asciiTheme="majorHAnsi" w:hAnsiTheme="majorHAnsi" w:cstheme="majorHAnsi"/>
        </w:rPr>
        <w:t xml:space="preserve">Insulin control of glycogen metabolism in knockout mice lacking the muscle-specific protein phosphatase PP1G/R-GL. </w:t>
      </w:r>
      <w:r w:rsidRPr="00D24249">
        <w:rPr>
          <w:rFonts w:asciiTheme="majorHAnsi" w:hAnsiTheme="majorHAnsi" w:cstheme="majorHAnsi"/>
          <w:i/>
        </w:rPr>
        <w:t>Molecular and Cellular Biology.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21</w:t>
      </w:r>
      <w:r w:rsidRPr="00D24249">
        <w:rPr>
          <w:rFonts w:asciiTheme="majorHAnsi" w:hAnsiTheme="majorHAnsi" w:cstheme="majorHAnsi"/>
        </w:rPr>
        <w:t xml:space="preserve"> (8), 2683</w:t>
      </w:r>
      <w:r w:rsidR="00A8343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2694 (2001).</w:t>
      </w:r>
    </w:p>
    <w:p w14:paraId="694DE7E6" w14:textId="22906EB1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13</w:t>
      </w:r>
      <w:r w:rsidRPr="00D24249">
        <w:rPr>
          <w:rFonts w:asciiTheme="majorHAnsi" w:hAnsiTheme="majorHAnsi" w:cstheme="majorHAnsi"/>
        </w:rPr>
        <w:tab/>
        <w:t>Stetten, M. R., Katzen, H. M.</w:t>
      </w:r>
      <w:r w:rsidR="00A8343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Stetten, D. Metabolic inhomogeneity of glycogen as a function of molecular weight. </w:t>
      </w:r>
      <w:r w:rsidRPr="00D24249">
        <w:rPr>
          <w:rFonts w:asciiTheme="majorHAnsi" w:hAnsiTheme="majorHAnsi" w:cstheme="majorHAnsi"/>
          <w:i/>
        </w:rPr>
        <w:t>Journal of Biological Chemistry.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122</w:t>
      </w:r>
      <w:r w:rsidRPr="00D24249">
        <w:rPr>
          <w:rFonts w:asciiTheme="majorHAnsi" w:hAnsiTheme="majorHAnsi" w:cstheme="majorHAnsi"/>
        </w:rPr>
        <w:t xml:space="preserve"> (2), 587</w:t>
      </w:r>
      <w:r w:rsidR="00A8343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599 (1956).</w:t>
      </w:r>
    </w:p>
    <w:p w14:paraId="0D71F012" w14:textId="4B8B9205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14</w:t>
      </w:r>
      <w:r w:rsidRPr="00D24249">
        <w:rPr>
          <w:rFonts w:asciiTheme="majorHAnsi" w:hAnsiTheme="majorHAnsi" w:cstheme="majorHAnsi"/>
        </w:rPr>
        <w:tab/>
        <w:t>Nahorski, S. R.</w:t>
      </w:r>
      <w:r w:rsidR="00A8343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Rogers, K. J. An enzymic fluorometric micro method for determination of </w:t>
      </w:r>
      <w:r w:rsidRPr="00D24249">
        <w:rPr>
          <w:rFonts w:asciiTheme="majorHAnsi" w:hAnsiTheme="majorHAnsi" w:cstheme="majorHAnsi"/>
          <w:noProof/>
        </w:rPr>
        <w:t>glycogen</w:t>
      </w:r>
      <w:r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  <w:i/>
        </w:rPr>
        <w:t xml:space="preserve">Analytical </w:t>
      </w:r>
      <w:r w:rsidRPr="00D24249">
        <w:rPr>
          <w:rFonts w:asciiTheme="majorHAnsi" w:hAnsiTheme="majorHAnsi" w:cstheme="majorHAnsi"/>
          <w:i/>
          <w:noProof/>
        </w:rPr>
        <w:t>Biochemistry</w:t>
      </w:r>
      <w:r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49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noProof/>
        </w:rPr>
        <w:t xml:space="preserve">(2), </w:t>
      </w:r>
      <w:r w:rsidRPr="00D24249">
        <w:rPr>
          <w:rFonts w:asciiTheme="majorHAnsi" w:hAnsiTheme="majorHAnsi" w:cstheme="majorHAnsi"/>
        </w:rPr>
        <w:t>492</w:t>
      </w:r>
      <w:r w:rsidR="00A8343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497 (1972).</w:t>
      </w:r>
    </w:p>
    <w:p w14:paraId="2AC240A6" w14:textId="6E3043B9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15</w:t>
      </w:r>
      <w:r w:rsidRPr="00D24249">
        <w:rPr>
          <w:rFonts w:asciiTheme="majorHAnsi" w:hAnsiTheme="majorHAnsi" w:cstheme="majorHAnsi"/>
        </w:rPr>
        <w:tab/>
        <w:t>Wang, Z.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Molecular structural features of glycogen in the kidneys of diabetic rats. </w:t>
      </w:r>
      <w:r w:rsidRPr="00D24249">
        <w:rPr>
          <w:rFonts w:asciiTheme="majorHAnsi" w:hAnsiTheme="majorHAnsi" w:cstheme="majorHAnsi"/>
          <w:i/>
        </w:rPr>
        <w:t>Carbohydrate Polymers.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229</w:t>
      </w:r>
      <w:r w:rsidR="004C2DDA" w:rsidRPr="00D24249">
        <w:rPr>
          <w:rFonts w:asciiTheme="majorHAnsi" w:hAnsiTheme="majorHAnsi" w:cstheme="majorHAnsi"/>
          <w:b/>
        </w:rPr>
        <w:t>,</w:t>
      </w:r>
      <w:r w:rsidRPr="00D24249">
        <w:rPr>
          <w:rFonts w:asciiTheme="majorHAnsi" w:hAnsiTheme="majorHAnsi" w:cstheme="majorHAnsi"/>
        </w:rPr>
        <w:t xml:space="preserve"> 115526 (20</w:t>
      </w:r>
      <w:r w:rsidR="004C2DDA" w:rsidRPr="00D24249">
        <w:rPr>
          <w:rFonts w:asciiTheme="majorHAnsi" w:hAnsiTheme="majorHAnsi" w:cstheme="majorHAnsi"/>
        </w:rPr>
        <w:t>20</w:t>
      </w:r>
      <w:r w:rsidRPr="00D24249">
        <w:rPr>
          <w:rFonts w:asciiTheme="majorHAnsi" w:hAnsiTheme="majorHAnsi" w:cstheme="majorHAnsi"/>
        </w:rPr>
        <w:t>).</w:t>
      </w:r>
    </w:p>
    <w:p w14:paraId="4CF37171" w14:textId="4CA2FC41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16</w:t>
      </w:r>
      <w:r w:rsidRPr="00D24249">
        <w:rPr>
          <w:rFonts w:asciiTheme="majorHAnsi" w:hAnsiTheme="majorHAnsi" w:cstheme="majorHAnsi"/>
        </w:rPr>
        <w:tab/>
        <w:t>Wang, L.</w:t>
      </w:r>
      <w:r w:rsidRPr="00D24249">
        <w:rPr>
          <w:rFonts w:asciiTheme="majorHAnsi" w:hAnsiTheme="majorHAnsi" w:cstheme="majorHAnsi"/>
          <w:iCs/>
        </w:rPr>
        <w:t xml:space="preserve"> et al.</w:t>
      </w:r>
      <w:r w:rsidRPr="00D24249">
        <w:rPr>
          <w:rFonts w:asciiTheme="majorHAnsi" w:hAnsiTheme="majorHAnsi" w:cstheme="majorHAnsi"/>
        </w:rPr>
        <w:t xml:space="preserve"> Molecular structure of glycogen in Escherichia coli. </w:t>
      </w:r>
      <w:r w:rsidRPr="00D24249">
        <w:rPr>
          <w:rFonts w:asciiTheme="majorHAnsi" w:hAnsiTheme="majorHAnsi" w:cstheme="majorHAnsi"/>
          <w:i/>
        </w:rPr>
        <w:t>Biomacromolecules.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20</w:t>
      </w:r>
      <w:r w:rsidRPr="00D24249">
        <w:rPr>
          <w:rFonts w:asciiTheme="majorHAnsi" w:hAnsiTheme="majorHAnsi" w:cstheme="majorHAnsi"/>
        </w:rPr>
        <w:t xml:space="preserve"> (7), 2821−2829 (2019).</w:t>
      </w:r>
    </w:p>
    <w:p w14:paraId="0CAC4544" w14:textId="23B420C2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17</w:t>
      </w:r>
      <w:r w:rsidRPr="00D24249">
        <w:rPr>
          <w:rFonts w:asciiTheme="majorHAnsi" w:hAnsiTheme="majorHAnsi" w:cstheme="majorHAnsi"/>
        </w:rPr>
        <w:tab/>
        <w:t>Parker, G. J., Koay, A., Gilbert-Wilson, R., Waddington, L. J.</w:t>
      </w:r>
      <w:r w:rsidR="00AE134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Stapleton, D. AMP-activated protein kinase does not associate with glycogen alpha-particles from rat liver. </w:t>
      </w:r>
      <w:r w:rsidRPr="00D24249">
        <w:rPr>
          <w:rFonts w:asciiTheme="majorHAnsi" w:hAnsiTheme="majorHAnsi" w:cstheme="majorHAnsi"/>
          <w:i/>
        </w:rPr>
        <w:t>Biochemical and Biophysical Research Communications.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362</w:t>
      </w:r>
      <w:r w:rsidR="00AE1347" w:rsidRPr="00D24249">
        <w:rPr>
          <w:rFonts w:asciiTheme="majorHAnsi" w:hAnsiTheme="majorHAnsi" w:cstheme="majorHAnsi"/>
          <w:bCs/>
        </w:rPr>
        <w:t>,</w:t>
      </w:r>
      <w:r w:rsidRPr="00D24249">
        <w:rPr>
          <w:rFonts w:asciiTheme="majorHAnsi" w:hAnsiTheme="majorHAnsi" w:cstheme="majorHAnsi"/>
        </w:rPr>
        <w:t xml:space="preserve"> 811–815 (2007).</w:t>
      </w:r>
    </w:p>
    <w:p w14:paraId="7B09F4D2" w14:textId="50596F78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18</w:t>
      </w:r>
      <w:r w:rsidRPr="00D24249">
        <w:rPr>
          <w:rFonts w:asciiTheme="majorHAnsi" w:hAnsiTheme="majorHAnsi" w:cstheme="majorHAnsi"/>
        </w:rPr>
        <w:tab/>
        <w:t>Ryu, J.-H.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</w:t>
      </w:r>
      <w:r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</w:rPr>
        <w:t xml:space="preserve"> Comparative structural analyses of purified glycogen particles from rat liver, human skeletal muscle and commercial preparations. </w:t>
      </w:r>
      <w:r w:rsidRPr="00D24249">
        <w:rPr>
          <w:rFonts w:asciiTheme="majorHAnsi" w:hAnsiTheme="majorHAnsi" w:cstheme="majorHAnsi"/>
          <w:i/>
        </w:rPr>
        <w:t>International Journal of Biological 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45</w:t>
      </w:r>
      <w:r w:rsidRPr="00D24249">
        <w:rPr>
          <w:rFonts w:asciiTheme="majorHAnsi" w:hAnsiTheme="majorHAnsi" w:cstheme="majorHAnsi"/>
        </w:rPr>
        <w:t xml:space="preserve"> (5), 478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482 (2009).</w:t>
      </w:r>
    </w:p>
    <w:p w14:paraId="578C748D" w14:textId="76454590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19</w:t>
      </w:r>
      <w:r w:rsidRPr="00D24249">
        <w:rPr>
          <w:rFonts w:asciiTheme="majorHAnsi" w:hAnsiTheme="majorHAnsi" w:cstheme="majorHAnsi"/>
        </w:rPr>
        <w:tab/>
        <w:t>Sullivan, M. A.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Nature of alpha and beta particles in glycogen using molecular size distributions. </w:t>
      </w:r>
      <w:r w:rsidRPr="00D24249">
        <w:rPr>
          <w:rFonts w:asciiTheme="majorHAnsi" w:hAnsiTheme="majorHAnsi" w:cstheme="majorHAnsi"/>
          <w:i/>
        </w:rPr>
        <w:t>Biomacromolecules.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11</w:t>
      </w:r>
      <w:r w:rsidRPr="00D24249">
        <w:rPr>
          <w:rFonts w:asciiTheme="majorHAnsi" w:hAnsiTheme="majorHAnsi" w:cstheme="majorHAnsi"/>
        </w:rPr>
        <w:t xml:space="preserve"> (4), 1094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1100 (2010).</w:t>
      </w:r>
    </w:p>
    <w:p w14:paraId="00F5880D" w14:textId="13A08ED7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20</w:t>
      </w:r>
      <w:r w:rsidRPr="00D24249">
        <w:rPr>
          <w:rFonts w:asciiTheme="majorHAnsi" w:hAnsiTheme="majorHAnsi" w:cstheme="majorHAnsi"/>
        </w:rPr>
        <w:tab/>
        <w:t>Tan, X.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</w:t>
      </w:r>
      <w:r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</w:rPr>
        <w:t xml:space="preserve"> A new non-degradative method to purify glycogen. </w:t>
      </w:r>
      <w:r w:rsidRPr="00D24249">
        <w:rPr>
          <w:rFonts w:asciiTheme="majorHAnsi" w:hAnsiTheme="majorHAnsi" w:cstheme="majorHAnsi"/>
          <w:i/>
        </w:rPr>
        <w:t>Carbohydrate Polymers.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147</w:t>
      </w:r>
      <w:r w:rsidRPr="00D24249">
        <w:rPr>
          <w:rFonts w:asciiTheme="majorHAnsi" w:hAnsiTheme="majorHAnsi" w:cstheme="majorHAnsi"/>
        </w:rPr>
        <w:t xml:space="preserve"> (1), 165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170 (2016).</w:t>
      </w:r>
    </w:p>
    <w:p w14:paraId="00554023" w14:textId="55CEEFD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21</w:t>
      </w:r>
      <w:r w:rsidRPr="00D24249">
        <w:rPr>
          <w:rFonts w:asciiTheme="majorHAnsi" w:hAnsiTheme="majorHAnsi" w:cstheme="majorHAnsi"/>
        </w:rPr>
        <w:tab/>
        <w:t>Wang, Z., Liu, Q., Wang, L., Gilbert, R. G.</w:t>
      </w:r>
      <w:r w:rsidR="00AE134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Sullivan, M. A. Optimization of liver glycogen extraction when considering molecular fine structure. </w:t>
      </w:r>
      <w:r w:rsidRPr="00D24249">
        <w:rPr>
          <w:rFonts w:asciiTheme="majorHAnsi" w:hAnsiTheme="majorHAnsi" w:cstheme="majorHAnsi"/>
          <w:i/>
          <w:noProof/>
        </w:rPr>
        <w:t>Carbohydrate Polymers.</w:t>
      </w:r>
      <w:r w:rsidRPr="00D24249">
        <w:rPr>
          <w:rFonts w:asciiTheme="majorHAnsi" w:hAnsiTheme="majorHAnsi" w:cstheme="majorHAnsi"/>
          <w:noProof/>
        </w:rPr>
        <w:t xml:space="preserve"> </w:t>
      </w:r>
      <w:r w:rsidRPr="00D24249">
        <w:rPr>
          <w:rFonts w:asciiTheme="majorHAnsi" w:hAnsiTheme="majorHAnsi" w:cstheme="majorHAnsi"/>
          <w:b/>
          <w:noProof/>
        </w:rPr>
        <w:t>261</w:t>
      </w:r>
      <w:r w:rsidR="00AE1347" w:rsidRPr="00D24249">
        <w:rPr>
          <w:rFonts w:asciiTheme="majorHAnsi" w:hAnsiTheme="majorHAnsi" w:cstheme="majorHAnsi"/>
          <w:bCs/>
          <w:noProof/>
        </w:rPr>
        <w:t>,</w:t>
      </w:r>
      <w:r w:rsidRPr="00D24249">
        <w:rPr>
          <w:rFonts w:asciiTheme="majorHAnsi" w:hAnsiTheme="majorHAnsi" w:cstheme="majorHAnsi"/>
          <w:noProof/>
        </w:rPr>
        <w:t xml:space="preserve"> 117887</w:t>
      </w:r>
      <w:r w:rsidRPr="00D24249">
        <w:rPr>
          <w:rFonts w:asciiTheme="majorHAnsi" w:hAnsiTheme="majorHAnsi" w:cstheme="majorHAnsi"/>
        </w:rPr>
        <w:t xml:space="preserve"> (2020).</w:t>
      </w:r>
    </w:p>
    <w:p w14:paraId="5FE61723" w14:textId="5333B07E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22</w:t>
      </w:r>
      <w:r w:rsidRPr="00D24249">
        <w:rPr>
          <w:rFonts w:asciiTheme="majorHAnsi" w:hAnsiTheme="majorHAnsi" w:cstheme="majorHAnsi"/>
        </w:rPr>
        <w:tab/>
        <w:t>Zhao, Y., Tan, X., Wu, G.</w:t>
      </w:r>
      <w:r w:rsidR="00AE134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Gilbert, R. G. Using molecular fine structure to identify optimal methods of extracting starch. </w:t>
      </w:r>
      <w:r w:rsidRPr="00D24249">
        <w:rPr>
          <w:rFonts w:asciiTheme="majorHAnsi" w:hAnsiTheme="majorHAnsi" w:cstheme="majorHAnsi"/>
          <w:i/>
          <w:noProof/>
        </w:rPr>
        <w:t>Starch - Starke.</w:t>
      </w:r>
      <w:r w:rsidRPr="00D24249">
        <w:rPr>
          <w:rFonts w:asciiTheme="majorHAnsi" w:hAnsiTheme="majorHAnsi" w:cstheme="majorHAnsi"/>
          <w:noProof/>
        </w:rPr>
        <w:t xml:space="preserve"> </w:t>
      </w:r>
      <w:r w:rsidRPr="00D24249">
        <w:rPr>
          <w:rFonts w:asciiTheme="majorHAnsi" w:hAnsiTheme="majorHAnsi" w:cstheme="majorHAnsi"/>
          <w:b/>
          <w:noProof/>
        </w:rPr>
        <w:t>72</w:t>
      </w:r>
      <w:r w:rsidR="00AE1347" w:rsidRPr="00D24249">
        <w:rPr>
          <w:rFonts w:asciiTheme="majorHAnsi" w:hAnsiTheme="majorHAnsi" w:cstheme="majorHAnsi"/>
          <w:bCs/>
          <w:noProof/>
        </w:rPr>
        <w:t>,</w:t>
      </w:r>
      <w:r w:rsidRPr="00D24249">
        <w:rPr>
          <w:rFonts w:asciiTheme="majorHAnsi" w:hAnsiTheme="majorHAnsi" w:cstheme="majorHAnsi"/>
          <w:noProof/>
        </w:rPr>
        <w:t xml:space="preserve"> 1900214</w:t>
      </w:r>
      <w:r w:rsidRPr="00D24249">
        <w:rPr>
          <w:rFonts w:asciiTheme="majorHAnsi" w:hAnsiTheme="majorHAnsi" w:cstheme="majorHAnsi"/>
        </w:rPr>
        <w:t xml:space="preserve"> (2020).</w:t>
      </w:r>
    </w:p>
    <w:p w14:paraId="75E8CF5B" w14:textId="26D62DBE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23</w:t>
      </w:r>
      <w:r w:rsidRPr="00D24249">
        <w:rPr>
          <w:rFonts w:asciiTheme="majorHAnsi" w:hAnsiTheme="majorHAnsi" w:cstheme="majorHAnsi"/>
        </w:rPr>
        <w:tab/>
        <w:t>Shokri-Afra, H., Ostovar-Ravari, A.</w:t>
      </w:r>
      <w:r w:rsidR="00AE1347" w:rsidRPr="00D24249">
        <w:rPr>
          <w:rFonts w:asciiTheme="majorHAnsi" w:hAnsiTheme="majorHAnsi" w:cstheme="majorHAnsi"/>
        </w:rPr>
        <w:t>,</w:t>
      </w:r>
      <w:r w:rsidRPr="00D24249">
        <w:rPr>
          <w:rFonts w:asciiTheme="majorHAnsi" w:hAnsiTheme="majorHAnsi" w:cstheme="majorHAnsi"/>
        </w:rPr>
        <w:t xml:space="preserve"> Rasouli, M. Improvement of the classical assay method for liver glycogen fractions: ASG is the main and metabolic active fraction. </w:t>
      </w:r>
      <w:r w:rsidRPr="00D24249">
        <w:rPr>
          <w:rFonts w:asciiTheme="majorHAnsi" w:hAnsiTheme="majorHAnsi" w:cstheme="majorHAnsi"/>
          <w:i/>
        </w:rPr>
        <w:t xml:space="preserve">European </w:t>
      </w:r>
      <w:r w:rsidR="00AE1347" w:rsidRPr="00D24249">
        <w:rPr>
          <w:rFonts w:asciiTheme="majorHAnsi" w:hAnsiTheme="majorHAnsi" w:cstheme="majorHAnsi"/>
          <w:i/>
        </w:rPr>
        <w:t>R</w:t>
      </w:r>
      <w:r w:rsidRPr="00D24249">
        <w:rPr>
          <w:rFonts w:asciiTheme="majorHAnsi" w:hAnsiTheme="majorHAnsi" w:cstheme="majorHAnsi"/>
          <w:i/>
        </w:rPr>
        <w:t xml:space="preserve">eview for </w:t>
      </w:r>
      <w:r w:rsidR="00AE1347" w:rsidRPr="00D24249">
        <w:rPr>
          <w:rFonts w:asciiTheme="majorHAnsi" w:hAnsiTheme="majorHAnsi" w:cstheme="majorHAnsi"/>
          <w:i/>
        </w:rPr>
        <w:t>M</w:t>
      </w:r>
      <w:r w:rsidRPr="00D24249">
        <w:rPr>
          <w:rFonts w:asciiTheme="majorHAnsi" w:hAnsiTheme="majorHAnsi" w:cstheme="majorHAnsi"/>
          <w:i/>
        </w:rPr>
        <w:t xml:space="preserve">edical and </w:t>
      </w:r>
      <w:r w:rsidR="00AE1347" w:rsidRPr="00D24249">
        <w:rPr>
          <w:rFonts w:asciiTheme="majorHAnsi" w:hAnsiTheme="majorHAnsi" w:cstheme="majorHAnsi"/>
          <w:i/>
        </w:rPr>
        <w:t>P</w:t>
      </w:r>
      <w:r w:rsidRPr="00D24249">
        <w:rPr>
          <w:rFonts w:asciiTheme="majorHAnsi" w:hAnsiTheme="majorHAnsi" w:cstheme="majorHAnsi"/>
          <w:i/>
        </w:rPr>
        <w:t xml:space="preserve">harmacological </w:t>
      </w:r>
      <w:r w:rsidR="00AE1347" w:rsidRPr="00D24249">
        <w:rPr>
          <w:rFonts w:asciiTheme="majorHAnsi" w:hAnsiTheme="majorHAnsi" w:cstheme="majorHAnsi"/>
          <w:i/>
        </w:rPr>
        <w:t>S</w:t>
      </w:r>
      <w:r w:rsidRPr="00D24249">
        <w:rPr>
          <w:rFonts w:asciiTheme="majorHAnsi" w:hAnsiTheme="majorHAnsi" w:cstheme="majorHAnsi"/>
          <w:i/>
        </w:rPr>
        <w:t>ciences.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20</w:t>
      </w:r>
      <w:r w:rsidR="00AE1347" w:rsidRPr="00D24249">
        <w:rPr>
          <w:rFonts w:asciiTheme="majorHAnsi" w:hAnsiTheme="majorHAnsi" w:cstheme="majorHAnsi"/>
          <w:bCs/>
        </w:rPr>
        <w:t>,</w:t>
      </w:r>
      <w:r w:rsidRPr="00D24249">
        <w:rPr>
          <w:rFonts w:asciiTheme="majorHAnsi" w:hAnsiTheme="majorHAnsi" w:cstheme="majorHAnsi"/>
          <w:bCs/>
        </w:rPr>
        <w:t xml:space="preserve"> </w:t>
      </w:r>
      <w:r w:rsidRPr="00D24249">
        <w:rPr>
          <w:rFonts w:asciiTheme="majorHAnsi" w:hAnsiTheme="majorHAnsi" w:cstheme="majorHAnsi"/>
        </w:rPr>
        <w:t>4328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4336 (2016).</w:t>
      </w:r>
    </w:p>
    <w:p w14:paraId="4A9CBC3A" w14:textId="47D0FC39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24</w:t>
      </w:r>
      <w:r w:rsidRPr="00D24249">
        <w:rPr>
          <w:rFonts w:asciiTheme="majorHAnsi" w:hAnsiTheme="majorHAnsi" w:cstheme="majorHAnsi"/>
        </w:rPr>
        <w:tab/>
        <w:t xml:space="preserve">Kerly, M. The solubility of glycogen. </w:t>
      </w:r>
      <w:r w:rsidRPr="00D24249">
        <w:rPr>
          <w:rFonts w:asciiTheme="majorHAnsi" w:hAnsiTheme="majorHAnsi" w:cstheme="majorHAnsi"/>
          <w:i/>
        </w:rPr>
        <w:t xml:space="preserve">The Biochemical </w:t>
      </w:r>
      <w:r w:rsidR="00AE1347" w:rsidRPr="00D24249">
        <w:rPr>
          <w:rFonts w:asciiTheme="majorHAnsi" w:hAnsiTheme="majorHAnsi" w:cstheme="majorHAnsi"/>
          <w:i/>
        </w:rPr>
        <w:t>J</w:t>
      </w:r>
      <w:r w:rsidRPr="00D24249">
        <w:rPr>
          <w:rFonts w:asciiTheme="majorHAnsi" w:hAnsiTheme="majorHAnsi" w:cstheme="majorHAnsi"/>
          <w:i/>
        </w:rPr>
        <w:t>ournal.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24</w:t>
      </w:r>
      <w:r w:rsidR="00AE1347" w:rsidRPr="00D24249">
        <w:rPr>
          <w:rFonts w:asciiTheme="majorHAnsi" w:hAnsiTheme="majorHAnsi" w:cstheme="majorHAnsi"/>
          <w:bCs/>
        </w:rPr>
        <w:t>,</w:t>
      </w:r>
      <w:r w:rsidRPr="00D24249">
        <w:rPr>
          <w:rFonts w:asciiTheme="majorHAnsi" w:hAnsiTheme="majorHAnsi" w:cstheme="majorHAnsi"/>
        </w:rPr>
        <w:t xml:space="preserve"> 67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76 (1930).</w:t>
      </w:r>
    </w:p>
    <w:p w14:paraId="37685724" w14:textId="08B299CB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25</w:t>
      </w:r>
      <w:r w:rsidRPr="00D24249">
        <w:rPr>
          <w:rFonts w:asciiTheme="majorHAnsi" w:hAnsiTheme="majorHAnsi" w:cstheme="majorHAnsi"/>
        </w:rPr>
        <w:tab/>
        <w:t>Sullivan, M. A.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al.</w:t>
      </w:r>
      <w:r w:rsidRPr="00D24249">
        <w:rPr>
          <w:rFonts w:asciiTheme="majorHAnsi" w:hAnsiTheme="majorHAnsi" w:cstheme="majorHAnsi"/>
        </w:rPr>
        <w:t xml:space="preserve"> Improving size-exclusion chromatography for glycogen. </w:t>
      </w:r>
      <w:r w:rsidRPr="00D24249">
        <w:rPr>
          <w:rFonts w:asciiTheme="majorHAnsi" w:hAnsiTheme="majorHAnsi" w:cstheme="majorHAnsi"/>
          <w:i/>
          <w:noProof/>
        </w:rPr>
        <w:t>Journal of</w:t>
      </w:r>
      <w:r w:rsidRPr="00D24249">
        <w:rPr>
          <w:rFonts w:asciiTheme="majorHAnsi" w:hAnsiTheme="majorHAnsi" w:cstheme="majorHAnsi"/>
          <w:i/>
        </w:rPr>
        <w:t xml:space="preserve"> Chromatography A</w:t>
      </w:r>
      <w:r w:rsidR="00AE1347"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b/>
        </w:rPr>
        <w:t>1332</w:t>
      </w:r>
      <w:r w:rsidRPr="00D24249">
        <w:rPr>
          <w:rFonts w:asciiTheme="majorHAnsi" w:hAnsiTheme="majorHAnsi" w:cstheme="majorHAnsi"/>
        </w:rPr>
        <w:t xml:space="preserve"> (1), 21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29 (2014).</w:t>
      </w:r>
    </w:p>
    <w:p w14:paraId="6E0A2A11" w14:textId="75AC50B8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26</w:t>
      </w:r>
      <w:r w:rsidRPr="00D24249">
        <w:rPr>
          <w:rFonts w:asciiTheme="majorHAnsi" w:hAnsiTheme="majorHAnsi" w:cstheme="majorHAnsi"/>
        </w:rPr>
        <w:tab/>
        <w:t>Sullivan, M. A.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 xml:space="preserve">et al. </w:t>
      </w:r>
      <w:r w:rsidRPr="00D24249">
        <w:rPr>
          <w:rFonts w:asciiTheme="majorHAnsi" w:hAnsiTheme="majorHAnsi" w:cstheme="majorHAnsi"/>
        </w:rPr>
        <w:t xml:space="preserve">Skeletal </w:t>
      </w:r>
      <w:r w:rsidR="00AE1347" w:rsidRPr="00D24249">
        <w:rPr>
          <w:rFonts w:asciiTheme="majorHAnsi" w:hAnsiTheme="majorHAnsi" w:cstheme="majorHAnsi"/>
        </w:rPr>
        <w:t xml:space="preserve">muscle glycogen chain length correlates </w:t>
      </w:r>
      <w:r w:rsidRPr="00D24249">
        <w:rPr>
          <w:rFonts w:asciiTheme="majorHAnsi" w:hAnsiTheme="majorHAnsi" w:cstheme="majorHAnsi"/>
        </w:rPr>
        <w:t xml:space="preserve">with </w:t>
      </w:r>
      <w:r w:rsidR="00AE1347" w:rsidRPr="00D24249">
        <w:rPr>
          <w:rFonts w:asciiTheme="majorHAnsi" w:hAnsiTheme="majorHAnsi" w:cstheme="majorHAnsi"/>
        </w:rPr>
        <w:t xml:space="preserve">insolubility </w:t>
      </w:r>
      <w:r w:rsidRPr="00D24249">
        <w:rPr>
          <w:rFonts w:asciiTheme="majorHAnsi" w:hAnsiTheme="majorHAnsi" w:cstheme="majorHAnsi"/>
        </w:rPr>
        <w:t xml:space="preserve">in </w:t>
      </w:r>
      <w:r w:rsidR="00AE1347" w:rsidRPr="00D24249">
        <w:rPr>
          <w:rFonts w:asciiTheme="majorHAnsi" w:hAnsiTheme="majorHAnsi" w:cstheme="majorHAnsi"/>
        </w:rPr>
        <w:t xml:space="preserve">mouse models </w:t>
      </w:r>
      <w:r w:rsidRPr="00D24249">
        <w:rPr>
          <w:rFonts w:asciiTheme="majorHAnsi" w:hAnsiTheme="majorHAnsi" w:cstheme="majorHAnsi"/>
        </w:rPr>
        <w:t xml:space="preserve">of </w:t>
      </w:r>
      <w:r w:rsidR="00AE1347" w:rsidRPr="00D24249">
        <w:rPr>
          <w:rFonts w:asciiTheme="majorHAnsi" w:hAnsiTheme="majorHAnsi" w:cstheme="majorHAnsi"/>
        </w:rPr>
        <w:t>polyglucosan</w:t>
      </w:r>
      <w:r w:rsidRPr="00D24249">
        <w:rPr>
          <w:rFonts w:asciiTheme="majorHAnsi" w:hAnsiTheme="majorHAnsi" w:cstheme="majorHAnsi"/>
        </w:rPr>
        <w:t>-</w:t>
      </w:r>
      <w:r w:rsidR="00AE1347" w:rsidRPr="00D24249">
        <w:rPr>
          <w:rFonts w:asciiTheme="majorHAnsi" w:hAnsiTheme="majorHAnsi" w:cstheme="majorHAnsi"/>
        </w:rPr>
        <w:t>associated neurodegenerative diseases</w:t>
      </w:r>
      <w:r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  <w:i/>
        </w:rPr>
        <w:t>Cell Reports.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27</w:t>
      </w:r>
      <w:r w:rsidRPr="00D24249">
        <w:rPr>
          <w:rFonts w:asciiTheme="majorHAnsi" w:hAnsiTheme="majorHAnsi" w:cstheme="majorHAnsi"/>
        </w:rPr>
        <w:t xml:space="preserve"> (5), 1334</w:t>
      </w:r>
      <w:r w:rsidR="00AE1347" w:rsidRPr="00D24249">
        <w:rPr>
          <w:rFonts w:asciiTheme="majorHAnsi" w:hAnsiTheme="majorHAnsi" w:cstheme="majorHAnsi"/>
          <w:noProof/>
        </w:rPr>
        <w:t>–</w:t>
      </w:r>
      <w:r w:rsidRPr="00D24249">
        <w:rPr>
          <w:rFonts w:asciiTheme="majorHAnsi" w:hAnsiTheme="majorHAnsi" w:cstheme="majorHAnsi"/>
          <w:noProof/>
        </w:rPr>
        <w:t>1344.e1336</w:t>
      </w:r>
      <w:r w:rsidRPr="00D24249">
        <w:rPr>
          <w:rFonts w:asciiTheme="majorHAnsi" w:hAnsiTheme="majorHAnsi" w:cstheme="majorHAnsi"/>
        </w:rPr>
        <w:t xml:space="preserve"> (2019).</w:t>
      </w:r>
    </w:p>
    <w:p w14:paraId="56B8F66A" w14:textId="5E88F7E1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27</w:t>
      </w:r>
      <w:r w:rsidRPr="00D24249">
        <w:rPr>
          <w:rFonts w:asciiTheme="majorHAnsi" w:hAnsiTheme="majorHAnsi" w:cstheme="majorHAnsi"/>
        </w:rPr>
        <w:tab/>
        <w:t>Orrell, S. A.</w:t>
      </w:r>
      <w:r w:rsidR="00AE1347" w:rsidRPr="00D24249">
        <w:rPr>
          <w:rFonts w:asciiTheme="majorHAnsi" w:hAnsiTheme="majorHAnsi" w:cstheme="majorHAnsi"/>
        </w:rPr>
        <w:t xml:space="preserve">, </w:t>
      </w:r>
      <w:r w:rsidRPr="00D24249">
        <w:rPr>
          <w:rFonts w:asciiTheme="majorHAnsi" w:hAnsiTheme="majorHAnsi" w:cstheme="majorHAnsi"/>
        </w:rPr>
        <w:t xml:space="preserve">Bueding, E. A comparison of products obtained by various procedures used </w:t>
      </w:r>
      <w:r w:rsidRPr="00D24249">
        <w:rPr>
          <w:rFonts w:asciiTheme="majorHAnsi" w:hAnsiTheme="majorHAnsi" w:cstheme="majorHAnsi"/>
        </w:rPr>
        <w:lastRenderedPageBreak/>
        <w:t xml:space="preserve">for the extraction of glycogen. </w:t>
      </w:r>
      <w:r w:rsidRPr="00D24249">
        <w:rPr>
          <w:rFonts w:asciiTheme="majorHAnsi" w:hAnsiTheme="majorHAnsi" w:cstheme="majorHAnsi"/>
          <w:i/>
          <w:noProof/>
        </w:rPr>
        <w:t>Journal of Biological Chemistry.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239</w:t>
      </w:r>
      <w:r w:rsidRPr="00D24249">
        <w:rPr>
          <w:rFonts w:asciiTheme="majorHAnsi" w:hAnsiTheme="majorHAnsi" w:cstheme="majorHAnsi"/>
        </w:rPr>
        <w:t xml:space="preserve"> (12), 4021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4026 (1964).</w:t>
      </w:r>
    </w:p>
    <w:p w14:paraId="6A4BF758" w14:textId="46C82E23" w:rsidR="00363563" w:rsidRPr="00D24249" w:rsidRDefault="00363563" w:rsidP="000F015B">
      <w:pPr>
        <w:pStyle w:val="EndNoteBibliography"/>
        <w:spacing w:before="0" w:after="0" w:afterAutospacing="0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t>28</w:t>
      </w:r>
      <w:r w:rsidRPr="00D24249">
        <w:rPr>
          <w:rFonts w:asciiTheme="majorHAnsi" w:hAnsiTheme="majorHAnsi" w:cstheme="majorHAnsi"/>
        </w:rPr>
        <w:tab/>
        <w:t>Sullivan, M. A.</w:t>
      </w:r>
      <w:r w:rsidRPr="00D24249">
        <w:rPr>
          <w:rFonts w:asciiTheme="majorHAnsi" w:hAnsiTheme="majorHAnsi" w:cstheme="majorHAnsi"/>
          <w:i/>
        </w:rPr>
        <w:t xml:space="preserve"> </w:t>
      </w:r>
      <w:r w:rsidRPr="00D24249">
        <w:rPr>
          <w:rFonts w:asciiTheme="majorHAnsi" w:hAnsiTheme="majorHAnsi" w:cstheme="majorHAnsi"/>
          <w:iCs/>
        </w:rPr>
        <w:t>et al</w:t>
      </w:r>
      <w:r w:rsidRPr="00D24249">
        <w:rPr>
          <w:rFonts w:asciiTheme="majorHAnsi" w:hAnsiTheme="majorHAnsi" w:cstheme="majorHAnsi"/>
          <w:i/>
        </w:rPr>
        <w:t>.</w:t>
      </w:r>
      <w:r w:rsidRPr="00D24249">
        <w:rPr>
          <w:rFonts w:asciiTheme="majorHAnsi" w:hAnsiTheme="majorHAnsi" w:cstheme="majorHAnsi"/>
        </w:rPr>
        <w:t xml:space="preserve"> Molecular </w:t>
      </w:r>
      <w:r w:rsidR="00AE1347" w:rsidRPr="00D24249">
        <w:rPr>
          <w:rFonts w:asciiTheme="majorHAnsi" w:hAnsiTheme="majorHAnsi" w:cstheme="majorHAnsi"/>
        </w:rPr>
        <w:t xml:space="preserve">insights </w:t>
      </w:r>
      <w:r w:rsidRPr="00D24249">
        <w:rPr>
          <w:rFonts w:asciiTheme="majorHAnsi" w:hAnsiTheme="majorHAnsi" w:cstheme="majorHAnsi"/>
        </w:rPr>
        <w:t xml:space="preserve">into </w:t>
      </w:r>
      <w:r w:rsidR="00AE1347" w:rsidRPr="00D24249">
        <w:rPr>
          <w:rFonts w:asciiTheme="majorHAnsi" w:hAnsiTheme="majorHAnsi" w:cstheme="majorHAnsi"/>
        </w:rPr>
        <w:t>glycogen alpha</w:t>
      </w:r>
      <w:r w:rsidRPr="00D24249">
        <w:rPr>
          <w:rFonts w:asciiTheme="majorHAnsi" w:hAnsiTheme="majorHAnsi" w:cstheme="majorHAnsi"/>
        </w:rPr>
        <w:t>-</w:t>
      </w:r>
      <w:r w:rsidR="00AE1347" w:rsidRPr="00D24249">
        <w:rPr>
          <w:rFonts w:asciiTheme="majorHAnsi" w:hAnsiTheme="majorHAnsi" w:cstheme="majorHAnsi"/>
        </w:rPr>
        <w:t>particle formation</w:t>
      </w:r>
      <w:r w:rsidRPr="00D24249">
        <w:rPr>
          <w:rFonts w:asciiTheme="majorHAnsi" w:hAnsiTheme="majorHAnsi" w:cstheme="majorHAnsi"/>
        </w:rPr>
        <w:t xml:space="preserve">. </w:t>
      </w:r>
      <w:r w:rsidRPr="00D24249">
        <w:rPr>
          <w:rFonts w:asciiTheme="majorHAnsi" w:hAnsiTheme="majorHAnsi" w:cstheme="majorHAnsi"/>
          <w:i/>
        </w:rPr>
        <w:t>Biomacromolecules.</w:t>
      </w:r>
      <w:r w:rsidRPr="00D24249">
        <w:rPr>
          <w:rFonts w:asciiTheme="majorHAnsi" w:hAnsiTheme="majorHAnsi" w:cstheme="majorHAnsi"/>
        </w:rPr>
        <w:t xml:space="preserve"> </w:t>
      </w:r>
      <w:r w:rsidRPr="00D24249">
        <w:rPr>
          <w:rFonts w:asciiTheme="majorHAnsi" w:hAnsiTheme="majorHAnsi" w:cstheme="majorHAnsi"/>
          <w:b/>
        </w:rPr>
        <w:t>13</w:t>
      </w:r>
      <w:r w:rsidRPr="00D24249">
        <w:rPr>
          <w:rFonts w:asciiTheme="majorHAnsi" w:hAnsiTheme="majorHAnsi" w:cstheme="majorHAnsi"/>
        </w:rPr>
        <w:t xml:space="preserve"> (11), 3805</w:t>
      </w:r>
      <w:r w:rsidR="00AE1347" w:rsidRPr="00D24249">
        <w:rPr>
          <w:rFonts w:asciiTheme="majorHAnsi" w:hAnsiTheme="majorHAnsi" w:cstheme="majorHAnsi"/>
        </w:rPr>
        <w:t>–</w:t>
      </w:r>
      <w:r w:rsidRPr="00D24249">
        <w:rPr>
          <w:rFonts w:asciiTheme="majorHAnsi" w:hAnsiTheme="majorHAnsi" w:cstheme="majorHAnsi"/>
        </w:rPr>
        <w:t>3813 (2012).</w:t>
      </w:r>
    </w:p>
    <w:p w14:paraId="0B15D554" w14:textId="10D22E6E" w:rsidR="004962DA" w:rsidRPr="00D24249" w:rsidRDefault="00634DBC" w:rsidP="000F015B">
      <w:pPr>
        <w:spacing w:before="0" w:after="0" w:afterAutospacing="0" w:line="240" w:lineRule="auto"/>
        <w:rPr>
          <w:rFonts w:asciiTheme="majorHAnsi" w:hAnsiTheme="majorHAnsi" w:cstheme="majorHAnsi"/>
        </w:rPr>
      </w:pPr>
      <w:r w:rsidRPr="00D24249">
        <w:rPr>
          <w:rFonts w:asciiTheme="majorHAnsi" w:hAnsiTheme="majorHAnsi" w:cstheme="majorHAnsi"/>
        </w:rPr>
        <w:fldChar w:fldCharType="end"/>
      </w:r>
    </w:p>
    <w:sectPr w:rsidR="004962DA" w:rsidRPr="00D24249" w:rsidSect="00C71BE3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DFE6" w14:textId="77777777" w:rsidR="0081666D" w:rsidRDefault="0081666D">
      <w:pPr>
        <w:spacing w:before="0" w:after="0" w:line="240" w:lineRule="auto"/>
      </w:pPr>
      <w:r>
        <w:separator/>
      </w:r>
    </w:p>
  </w:endnote>
  <w:endnote w:type="continuationSeparator" w:id="0">
    <w:p w14:paraId="03E0F3B6" w14:textId="77777777" w:rsidR="0081666D" w:rsidRDefault="0081666D">
      <w:pPr>
        <w:spacing w:before="0" w:after="0" w:line="240" w:lineRule="auto"/>
      </w:pPr>
      <w:r>
        <w:continuationSeparator/>
      </w:r>
    </w:p>
  </w:endnote>
  <w:endnote w:type="continuationNotice" w:id="1">
    <w:p w14:paraId="545710DF" w14:textId="77777777" w:rsidR="0081666D" w:rsidRDefault="008166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35A2" w14:textId="77777777" w:rsidR="00257CF5" w:rsidRDefault="00257CF5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AEC3" w14:textId="77777777" w:rsidR="0081666D" w:rsidRDefault="0081666D">
      <w:pPr>
        <w:spacing w:before="0" w:after="0" w:line="240" w:lineRule="auto"/>
      </w:pPr>
      <w:r>
        <w:separator/>
      </w:r>
    </w:p>
  </w:footnote>
  <w:footnote w:type="continuationSeparator" w:id="0">
    <w:p w14:paraId="601E5AA5" w14:textId="77777777" w:rsidR="0081666D" w:rsidRDefault="0081666D">
      <w:pPr>
        <w:spacing w:before="0" w:after="0" w:line="240" w:lineRule="auto"/>
      </w:pPr>
      <w:r>
        <w:continuationSeparator/>
      </w:r>
    </w:p>
  </w:footnote>
  <w:footnote w:type="continuationNotice" w:id="1">
    <w:p w14:paraId="16C0C397" w14:textId="77777777" w:rsidR="0081666D" w:rsidRDefault="0081666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4D7B" w14:textId="77777777" w:rsidR="00257CF5" w:rsidRDefault="00257CF5">
    <w:pP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C05" w14:textId="77777777" w:rsidR="00257CF5" w:rsidRDefault="00257CF5">
    <w:pP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bookmarkStart w:id="12" w:name="_26in1rg" w:colFirst="0" w:colLast="0"/>
    <w:bookmarkEnd w:id="12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354" w14:textId="0152D0A7" w:rsidR="00257CF5" w:rsidRDefault="00257CF5">
    <w:pP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0B6"/>
    <w:multiLevelType w:val="hybridMultilevel"/>
    <w:tmpl w:val="97CC150C"/>
    <w:lvl w:ilvl="0" w:tplc="7D32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E013B4B"/>
    <w:multiLevelType w:val="multilevel"/>
    <w:tmpl w:val="2CF63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" w15:restartNumberingAfterBreak="0">
    <w:nsid w:val="1E973ACA"/>
    <w:multiLevelType w:val="hybridMultilevel"/>
    <w:tmpl w:val="23582D06"/>
    <w:lvl w:ilvl="0" w:tplc="6A7E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EEA2CF3"/>
    <w:multiLevelType w:val="hybridMultilevel"/>
    <w:tmpl w:val="7B32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245A"/>
    <w:multiLevelType w:val="multilevel"/>
    <w:tmpl w:val="24C424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740E58"/>
    <w:multiLevelType w:val="multilevel"/>
    <w:tmpl w:val="E59AE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F56E94"/>
    <w:multiLevelType w:val="multilevel"/>
    <w:tmpl w:val="28F56E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3922AF"/>
    <w:multiLevelType w:val="hybridMultilevel"/>
    <w:tmpl w:val="8E3C0B92"/>
    <w:lvl w:ilvl="0" w:tplc="9A00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D42081B"/>
    <w:multiLevelType w:val="multilevel"/>
    <w:tmpl w:val="576A1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653E31"/>
    <w:multiLevelType w:val="multilevel"/>
    <w:tmpl w:val="2D653E3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CA3492"/>
    <w:multiLevelType w:val="hybridMultilevel"/>
    <w:tmpl w:val="C88E8784"/>
    <w:lvl w:ilvl="0" w:tplc="952EA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0863F5A"/>
    <w:multiLevelType w:val="hybridMultilevel"/>
    <w:tmpl w:val="B9A8D8FE"/>
    <w:lvl w:ilvl="0" w:tplc="55F0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2E818DD"/>
    <w:multiLevelType w:val="multilevel"/>
    <w:tmpl w:val="32E818D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776719"/>
    <w:multiLevelType w:val="multilevel"/>
    <w:tmpl w:val="34776719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4" w15:restartNumberingAfterBreak="0">
    <w:nsid w:val="37AA244F"/>
    <w:multiLevelType w:val="multilevel"/>
    <w:tmpl w:val="37AA244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4604FC"/>
    <w:multiLevelType w:val="multilevel"/>
    <w:tmpl w:val="40460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AA3F0B"/>
    <w:multiLevelType w:val="multilevel"/>
    <w:tmpl w:val="42AA3F0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C14CB2"/>
    <w:multiLevelType w:val="multilevel"/>
    <w:tmpl w:val="48C14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B226E2"/>
    <w:multiLevelType w:val="hybridMultilevel"/>
    <w:tmpl w:val="FB7C8C18"/>
    <w:lvl w:ilvl="0" w:tplc="89DC5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7B2938"/>
    <w:multiLevelType w:val="multilevel"/>
    <w:tmpl w:val="FF1EC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320BC1"/>
    <w:multiLevelType w:val="hybridMultilevel"/>
    <w:tmpl w:val="FB7C8C18"/>
    <w:lvl w:ilvl="0" w:tplc="89DC5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F66F12"/>
    <w:multiLevelType w:val="multilevel"/>
    <w:tmpl w:val="4EF66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89197F"/>
    <w:multiLevelType w:val="hybridMultilevel"/>
    <w:tmpl w:val="2C9E252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B470B"/>
    <w:multiLevelType w:val="hybridMultilevel"/>
    <w:tmpl w:val="49AE2AAE"/>
    <w:lvl w:ilvl="0" w:tplc="2E168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68E55F7F"/>
    <w:multiLevelType w:val="multilevel"/>
    <w:tmpl w:val="68E55F7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B0770A"/>
    <w:multiLevelType w:val="multilevel"/>
    <w:tmpl w:val="6FB07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2731A0"/>
    <w:multiLevelType w:val="hybridMultilevel"/>
    <w:tmpl w:val="C8F62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B2BEB"/>
    <w:multiLevelType w:val="hybridMultilevel"/>
    <w:tmpl w:val="D04EBAC2"/>
    <w:lvl w:ilvl="0" w:tplc="86980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9"/>
  </w:num>
  <w:num w:numId="5">
    <w:abstractNumId w:val="12"/>
  </w:num>
  <w:num w:numId="6">
    <w:abstractNumId w:val="17"/>
  </w:num>
  <w:num w:numId="7">
    <w:abstractNumId w:val="16"/>
  </w:num>
  <w:num w:numId="8">
    <w:abstractNumId w:val="4"/>
  </w:num>
  <w:num w:numId="9">
    <w:abstractNumId w:val="24"/>
  </w:num>
  <w:num w:numId="10">
    <w:abstractNumId w:val="21"/>
  </w:num>
  <w:num w:numId="11">
    <w:abstractNumId w:val="25"/>
  </w:num>
  <w:num w:numId="12">
    <w:abstractNumId w:val="6"/>
  </w:num>
  <w:num w:numId="13">
    <w:abstractNumId w:val="20"/>
  </w:num>
  <w:num w:numId="14">
    <w:abstractNumId w:val="10"/>
  </w:num>
  <w:num w:numId="15">
    <w:abstractNumId w:val="11"/>
  </w:num>
  <w:num w:numId="16">
    <w:abstractNumId w:val="27"/>
  </w:num>
  <w:num w:numId="17">
    <w:abstractNumId w:val="2"/>
  </w:num>
  <w:num w:numId="18">
    <w:abstractNumId w:val="23"/>
  </w:num>
  <w:num w:numId="19">
    <w:abstractNumId w:val="0"/>
  </w:num>
  <w:num w:numId="20">
    <w:abstractNumId w:val="7"/>
  </w:num>
  <w:num w:numId="21">
    <w:abstractNumId w:val="22"/>
  </w:num>
  <w:num w:numId="22">
    <w:abstractNumId w:val="18"/>
  </w:num>
  <w:num w:numId="23">
    <w:abstractNumId w:val="5"/>
  </w:num>
  <w:num w:numId="24">
    <w:abstractNumId w:val="8"/>
  </w:num>
  <w:num w:numId="25">
    <w:abstractNumId w:val="19"/>
  </w:num>
  <w:num w:numId="26">
    <w:abstractNumId w:val="1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M7YwMjQwNTG3NDNQ0lEKTi0uzszPAykwrAUARyHUT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sf5xracds22oetsptx22r0dvae2vesrftv&quot;&gt;RGG 4&lt;record-ids&gt;&lt;item&gt;6143&lt;/item&gt;&lt;item&gt;6215&lt;/item&gt;&lt;item&gt;6216&lt;/item&gt;&lt;item&gt;6226&lt;/item&gt;&lt;item&gt;6654&lt;/item&gt;&lt;item&gt;6690&lt;/item&gt;&lt;item&gt;6847&lt;/item&gt;&lt;item&gt;6856&lt;/item&gt;&lt;item&gt;7053&lt;/item&gt;&lt;item&gt;7152&lt;/item&gt;&lt;item&gt;7344&lt;/item&gt;&lt;item&gt;7450&lt;/item&gt;&lt;item&gt;7583&lt;/item&gt;&lt;item&gt;7722&lt;/item&gt;&lt;item&gt;8516&lt;/item&gt;&lt;item&gt;8681&lt;/item&gt;&lt;item&gt;8750&lt;/item&gt;&lt;item&gt;8752&lt;/item&gt;&lt;item&gt;8754&lt;/item&gt;&lt;item&gt;8870&lt;/item&gt;&lt;item&gt;8892&lt;/item&gt;&lt;item&gt;8894&lt;/item&gt;&lt;item&gt;9091&lt;/item&gt;&lt;item&gt;9096&lt;/item&gt;&lt;item&gt;9098&lt;/item&gt;&lt;item&gt;9099&lt;/item&gt;&lt;/record-ids&gt;&lt;/item&gt;&lt;/Libraries&gt;"/>
  </w:docVars>
  <w:rsids>
    <w:rsidRoot w:val="006E4797"/>
    <w:rsid w:val="8FAF8115"/>
    <w:rsid w:val="EE1BCB7A"/>
    <w:rsid w:val="F702ADA3"/>
    <w:rsid w:val="FFF52C72"/>
    <w:rsid w:val="00001655"/>
    <w:rsid w:val="00007125"/>
    <w:rsid w:val="00021DA1"/>
    <w:rsid w:val="00026720"/>
    <w:rsid w:val="000511F4"/>
    <w:rsid w:val="000531ED"/>
    <w:rsid w:val="00053B89"/>
    <w:rsid w:val="000618E4"/>
    <w:rsid w:val="00066B82"/>
    <w:rsid w:val="000765D0"/>
    <w:rsid w:val="00091D75"/>
    <w:rsid w:val="000A3D45"/>
    <w:rsid w:val="000A6400"/>
    <w:rsid w:val="000D1413"/>
    <w:rsid w:val="000E2007"/>
    <w:rsid w:val="000F015B"/>
    <w:rsid w:val="000F2578"/>
    <w:rsid w:val="000F3342"/>
    <w:rsid w:val="00100E24"/>
    <w:rsid w:val="0010526F"/>
    <w:rsid w:val="00105F0C"/>
    <w:rsid w:val="001138C1"/>
    <w:rsid w:val="001153C2"/>
    <w:rsid w:val="001263F2"/>
    <w:rsid w:val="0012662E"/>
    <w:rsid w:val="001466E2"/>
    <w:rsid w:val="00153817"/>
    <w:rsid w:val="00157FEE"/>
    <w:rsid w:val="00170125"/>
    <w:rsid w:val="00170A31"/>
    <w:rsid w:val="00181D74"/>
    <w:rsid w:val="00182200"/>
    <w:rsid w:val="00183DF3"/>
    <w:rsid w:val="00187545"/>
    <w:rsid w:val="00195069"/>
    <w:rsid w:val="001B4006"/>
    <w:rsid w:val="001D0F7F"/>
    <w:rsid w:val="001D167C"/>
    <w:rsid w:val="001D30B3"/>
    <w:rsid w:val="001D3A1D"/>
    <w:rsid w:val="001D4236"/>
    <w:rsid w:val="001E5978"/>
    <w:rsid w:val="001F0AAD"/>
    <w:rsid w:val="0020347F"/>
    <w:rsid w:val="00212A6E"/>
    <w:rsid w:val="002253B9"/>
    <w:rsid w:val="0022543E"/>
    <w:rsid w:val="00226D65"/>
    <w:rsid w:val="00226F28"/>
    <w:rsid w:val="002308A9"/>
    <w:rsid w:val="002308E0"/>
    <w:rsid w:val="00241F2F"/>
    <w:rsid w:val="0024441F"/>
    <w:rsid w:val="00250A18"/>
    <w:rsid w:val="0025618C"/>
    <w:rsid w:val="00256781"/>
    <w:rsid w:val="00257CF5"/>
    <w:rsid w:val="00263DA0"/>
    <w:rsid w:val="002830D7"/>
    <w:rsid w:val="002860D6"/>
    <w:rsid w:val="002908C3"/>
    <w:rsid w:val="002931CE"/>
    <w:rsid w:val="002B314C"/>
    <w:rsid w:val="002B38F3"/>
    <w:rsid w:val="002B5775"/>
    <w:rsid w:val="002B5DFE"/>
    <w:rsid w:val="002B7C85"/>
    <w:rsid w:val="002C415C"/>
    <w:rsid w:val="002C57A1"/>
    <w:rsid w:val="002D2DB2"/>
    <w:rsid w:val="002D6788"/>
    <w:rsid w:val="002E110B"/>
    <w:rsid w:val="002E68C2"/>
    <w:rsid w:val="002E6979"/>
    <w:rsid w:val="002F0072"/>
    <w:rsid w:val="002F2DA2"/>
    <w:rsid w:val="002F7023"/>
    <w:rsid w:val="003113BE"/>
    <w:rsid w:val="0032334F"/>
    <w:rsid w:val="0032519B"/>
    <w:rsid w:val="00325A8B"/>
    <w:rsid w:val="0032651D"/>
    <w:rsid w:val="00336B61"/>
    <w:rsid w:val="00346547"/>
    <w:rsid w:val="00351087"/>
    <w:rsid w:val="003614C3"/>
    <w:rsid w:val="00363563"/>
    <w:rsid w:val="00365B3D"/>
    <w:rsid w:val="0036622E"/>
    <w:rsid w:val="003713B2"/>
    <w:rsid w:val="0037603D"/>
    <w:rsid w:val="0037738E"/>
    <w:rsid w:val="003870A6"/>
    <w:rsid w:val="00391A90"/>
    <w:rsid w:val="00394C13"/>
    <w:rsid w:val="003A12F7"/>
    <w:rsid w:val="003A2E1E"/>
    <w:rsid w:val="003A379E"/>
    <w:rsid w:val="003B1202"/>
    <w:rsid w:val="003B6CDD"/>
    <w:rsid w:val="003B78AA"/>
    <w:rsid w:val="003C1701"/>
    <w:rsid w:val="003C4600"/>
    <w:rsid w:val="003C6F4D"/>
    <w:rsid w:val="003D13BA"/>
    <w:rsid w:val="003D368A"/>
    <w:rsid w:val="003D57D8"/>
    <w:rsid w:val="003E4837"/>
    <w:rsid w:val="003F08BE"/>
    <w:rsid w:val="003F7D45"/>
    <w:rsid w:val="00401A49"/>
    <w:rsid w:val="004020FD"/>
    <w:rsid w:val="00403006"/>
    <w:rsid w:val="00406E84"/>
    <w:rsid w:val="004105D5"/>
    <w:rsid w:val="004125B5"/>
    <w:rsid w:val="0041292D"/>
    <w:rsid w:val="004320D5"/>
    <w:rsid w:val="00442278"/>
    <w:rsid w:val="004431B2"/>
    <w:rsid w:val="00443CF9"/>
    <w:rsid w:val="004451D8"/>
    <w:rsid w:val="004478ED"/>
    <w:rsid w:val="0045675F"/>
    <w:rsid w:val="0046124B"/>
    <w:rsid w:val="00465233"/>
    <w:rsid w:val="00465B74"/>
    <w:rsid w:val="004678BC"/>
    <w:rsid w:val="00474394"/>
    <w:rsid w:val="0047709B"/>
    <w:rsid w:val="004962DA"/>
    <w:rsid w:val="00497EDE"/>
    <w:rsid w:val="004A4885"/>
    <w:rsid w:val="004A5812"/>
    <w:rsid w:val="004A7356"/>
    <w:rsid w:val="004B12FD"/>
    <w:rsid w:val="004C2129"/>
    <w:rsid w:val="004C2DDA"/>
    <w:rsid w:val="004C44C9"/>
    <w:rsid w:val="004C65CD"/>
    <w:rsid w:val="004C7C7D"/>
    <w:rsid w:val="004D6963"/>
    <w:rsid w:val="004E1F5C"/>
    <w:rsid w:val="004E2DA1"/>
    <w:rsid w:val="004E676D"/>
    <w:rsid w:val="004F0085"/>
    <w:rsid w:val="004F4AC8"/>
    <w:rsid w:val="004F6C30"/>
    <w:rsid w:val="00506D21"/>
    <w:rsid w:val="0051239D"/>
    <w:rsid w:val="00515F94"/>
    <w:rsid w:val="00520394"/>
    <w:rsid w:val="00523EEF"/>
    <w:rsid w:val="00525026"/>
    <w:rsid w:val="00525F54"/>
    <w:rsid w:val="00526918"/>
    <w:rsid w:val="005279D1"/>
    <w:rsid w:val="005321A7"/>
    <w:rsid w:val="00546070"/>
    <w:rsid w:val="00546C20"/>
    <w:rsid w:val="00551D82"/>
    <w:rsid w:val="005578A5"/>
    <w:rsid w:val="00567AE9"/>
    <w:rsid w:val="00572D79"/>
    <w:rsid w:val="005752EE"/>
    <w:rsid w:val="00582C35"/>
    <w:rsid w:val="0058414C"/>
    <w:rsid w:val="0058554C"/>
    <w:rsid w:val="00591D49"/>
    <w:rsid w:val="00593059"/>
    <w:rsid w:val="0059546E"/>
    <w:rsid w:val="00597E2D"/>
    <w:rsid w:val="005A0EFE"/>
    <w:rsid w:val="005A2241"/>
    <w:rsid w:val="005A26B9"/>
    <w:rsid w:val="005A3B6B"/>
    <w:rsid w:val="005A3BE1"/>
    <w:rsid w:val="005A403F"/>
    <w:rsid w:val="005A504A"/>
    <w:rsid w:val="005A6D8C"/>
    <w:rsid w:val="005B01F7"/>
    <w:rsid w:val="005B0B68"/>
    <w:rsid w:val="005D1691"/>
    <w:rsid w:val="005D415D"/>
    <w:rsid w:val="005D48E0"/>
    <w:rsid w:val="005E3655"/>
    <w:rsid w:val="005E39AB"/>
    <w:rsid w:val="005E4BF4"/>
    <w:rsid w:val="005E4EE8"/>
    <w:rsid w:val="005F66E2"/>
    <w:rsid w:val="00602939"/>
    <w:rsid w:val="0061149A"/>
    <w:rsid w:val="00621419"/>
    <w:rsid w:val="0062160E"/>
    <w:rsid w:val="00622578"/>
    <w:rsid w:val="00634DBC"/>
    <w:rsid w:val="00642FBA"/>
    <w:rsid w:val="0064574A"/>
    <w:rsid w:val="006524F2"/>
    <w:rsid w:val="00657FD8"/>
    <w:rsid w:val="00663ECE"/>
    <w:rsid w:val="006758D9"/>
    <w:rsid w:val="00675C91"/>
    <w:rsid w:val="006767ED"/>
    <w:rsid w:val="006873CD"/>
    <w:rsid w:val="00693779"/>
    <w:rsid w:val="006A0B73"/>
    <w:rsid w:val="006A2778"/>
    <w:rsid w:val="006A7969"/>
    <w:rsid w:val="006B3499"/>
    <w:rsid w:val="006C0205"/>
    <w:rsid w:val="006D3E3B"/>
    <w:rsid w:val="006D5148"/>
    <w:rsid w:val="006E372D"/>
    <w:rsid w:val="006E4348"/>
    <w:rsid w:val="006E4797"/>
    <w:rsid w:val="006E5BA3"/>
    <w:rsid w:val="006F3D16"/>
    <w:rsid w:val="006F6A72"/>
    <w:rsid w:val="006F772F"/>
    <w:rsid w:val="0070444F"/>
    <w:rsid w:val="00704E5C"/>
    <w:rsid w:val="0071684E"/>
    <w:rsid w:val="00731BB6"/>
    <w:rsid w:val="00736C1E"/>
    <w:rsid w:val="00742E94"/>
    <w:rsid w:val="007540ED"/>
    <w:rsid w:val="00765B3D"/>
    <w:rsid w:val="00767809"/>
    <w:rsid w:val="00782B52"/>
    <w:rsid w:val="00784973"/>
    <w:rsid w:val="00785B41"/>
    <w:rsid w:val="00786EF3"/>
    <w:rsid w:val="00787599"/>
    <w:rsid w:val="00791DF2"/>
    <w:rsid w:val="00791E60"/>
    <w:rsid w:val="0079536D"/>
    <w:rsid w:val="0079748E"/>
    <w:rsid w:val="007B31A6"/>
    <w:rsid w:val="007B469C"/>
    <w:rsid w:val="007D22D8"/>
    <w:rsid w:val="007D550B"/>
    <w:rsid w:val="007E10C0"/>
    <w:rsid w:val="007E460D"/>
    <w:rsid w:val="007E7460"/>
    <w:rsid w:val="007F0D71"/>
    <w:rsid w:val="00810199"/>
    <w:rsid w:val="0081666D"/>
    <w:rsid w:val="00817D96"/>
    <w:rsid w:val="00822846"/>
    <w:rsid w:val="0082420B"/>
    <w:rsid w:val="0083618E"/>
    <w:rsid w:val="008454D1"/>
    <w:rsid w:val="00853C78"/>
    <w:rsid w:val="00855902"/>
    <w:rsid w:val="008612EB"/>
    <w:rsid w:val="008645B1"/>
    <w:rsid w:val="00871166"/>
    <w:rsid w:val="00884ACF"/>
    <w:rsid w:val="008855FC"/>
    <w:rsid w:val="00887375"/>
    <w:rsid w:val="008878EE"/>
    <w:rsid w:val="008B13C9"/>
    <w:rsid w:val="008B1E46"/>
    <w:rsid w:val="008B7484"/>
    <w:rsid w:val="008C087A"/>
    <w:rsid w:val="008C5183"/>
    <w:rsid w:val="008D477A"/>
    <w:rsid w:val="008E1BAE"/>
    <w:rsid w:val="008E3921"/>
    <w:rsid w:val="008E3E4F"/>
    <w:rsid w:val="008E6282"/>
    <w:rsid w:val="008F19DC"/>
    <w:rsid w:val="008F35E4"/>
    <w:rsid w:val="008F6D19"/>
    <w:rsid w:val="00900530"/>
    <w:rsid w:val="009047C5"/>
    <w:rsid w:val="00917586"/>
    <w:rsid w:val="00920665"/>
    <w:rsid w:val="00926C64"/>
    <w:rsid w:val="00927081"/>
    <w:rsid w:val="00932ED8"/>
    <w:rsid w:val="0093396B"/>
    <w:rsid w:val="009475B6"/>
    <w:rsid w:val="0095124B"/>
    <w:rsid w:val="00962F68"/>
    <w:rsid w:val="00977615"/>
    <w:rsid w:val="0098300B"/>
    <w:rsid w:val="009840FC"/>
    <w:rsid w:val="009865A2"/>
    <w:rsid w:val="009911C9"/>
    <w:rsid w:val="00991894"/>
    <w:rsid w:val="00995E61"/>
    <w:rsid w:val="009A0109"/>
    <w:rsid w:val="009A2D7F"/>
    <w:rsid w:val="009B4653"/>
    <w:rsid w:val="009B5F64"/>
    <w:rsid w:val="009C30DC"/>
    <w:rsid w:val="009C4BF6"/>
    <w:rsid w:val="009D2272"/>
    <w:rsid w:val="009D26F3"/>
    <w:rsid w:val="009D295E"/>
    <w:rsid w:val="009E174D"/>
    <w:rsid w:val="009E6232"/>
    <w:rsid w:val="00A06A67"/>
    <w:rsid w:val="00A0703B"/>
    <w:rsid w:val="00A10177"/>
    <w:rsid w:val="00A131A4"/>
    <w:rsid w:val="00A13544"/>
    <w:rsid w:val="00A13D35"/>
    <w:rsid w:val="00A2054F"/>
    <w:rsid w:val="00A22797"/>
    <w:rsid w:val="00A26286"/>
    <w:rsid w:val="00A314B4"/>
    <w:rsid w:val="00A353B1"/>
    <w:rsid w:val="00A3612D"/>
    <w:rsid w:val="00A42241"/>
    <w:rsid w:val="00A6155D"/>
    <w:rsid w:val="00A65E2E"/>
    <w:rsid w:val="00A7383D"/>
    <w:rsid w:val="00A8266E"/>
    <w:rsid w:val="00A83437"/>
    <w:rsid w:val="00AA36B5"/>
    <w:rsid w:val="00AB54F3"/>
    <w:rsid w:val="00AC3F2E"/>
    <w:rsid w:val="00AD0330"/>
    <w:rsid w:val="00AD2A17"/>
    <w:rsid w:val="00AD4523"/>
    <w:rsid w:val="00AD47AF"/>
    <w:rsid w:val="00AD5598"/>
    <w:rsid w:val="00AD5826"/>
    <w:rsid w:val="00AE01A2"/>
    <w:rsid w:val="00AE1347"/>
    <w:rsid w:val="00AE232C"/>
    <w:rsid w:val="00AE27CC"/>
    <w:rsid w:val="00AE4C6A"/>
    <w:rsid w:val="00AF4C7F"/>
    <w:rsid w:val="00AF5370"/>
    <w:rsid w:val="00AF596E"/>
    <w:rsid w:val="00B025F6"/>
    <w:rsid w:val="00B12B65"/>
    <w:rsid w:val="00B146D1"/>
    <w:rsid w:val="00B23DDA"/>
    <w:rsid w:val="00B32D8A"/>
    <w:rsid w:val="00B37462"/>
    <w:rsid w:val="00B55895"/>
    <w:rsid w:val="00B57400"/>
    <w:rsid w:val="00B61F95"/>
    <w:rsid w:val="00B62208"/>
    <w:rsid w:val="00B66FCA"/>
    <w:rsid w:val="00B72936"/>
    <w:rsid w:val="00B72A25"/>
    <w:rsid w:val="00B74D92"/>
    <w:rsid w:val="00B77B78"/>
    <w:rsid w:val="00B843A3"/>
    <w:rsid w:val="00BA038A"/>
    <w:rsid w:val="00BA13AD"/>
    <w:rsid w:val="00BA2D9F"/>
    <w:rsid w:val="00BB40EF"/>
    <w:rsid w:val="00BC18AE"/>
    <w:rsid w:val="00BC63B8"/>
    <w:rsid w:val="00BC79EA"/>
    <w:rsid w:val="00BD0AB0"/>
    <w:rsid w:val="00BD3F10"/>
    <w:rsid w:val="00BE22A2"/>
    <w:rsid w:val="00BE5670"/>
    <w:rsid w:val="00BF21C8"/>
    <w:rsid w:val="00BF327C"/>
    <w:rsid w:val="00BF3A33"/>
    <w:rsid w:val="00C05F17"/>
    <w:rsid w:val="00C236AE"/>
    <w:rsid w:val="00C252A6"/>
    <w:rsid w:val="00C3007D"/>
    <w:rsid w:val="00C35DEC"/>
    <w:rsid w:val="00C41757"/>
    <w:rsid w:val="00C44371"/>
    <w:rsid w:val="00C46402"/>
    <w:rsid w:val="00C52632"/>
    <w:rsid w:val="00C533B7"/>
    <w:rsid w:val="00C71BE3"/>
    <w:rsid w:val="00C72CDA"/>
    <w:rsid w:val="00C7311E"/>
    <w:rsid w:val="00C832A9"/>
    <w:rsid w:val="00C93253"/>
    <w:rsid w:val="00C93457"/>
    <w:rsid w:val="00C93CE0"/>
    <w:rsid w:val="00C9558A"/>
    <w:rsid w:val="00C97032"/>
    <w:rsid w:val="00CA14C3"/>
    <w:rsid w:val="00CA2098"/>
    <w:rsid w:val="00CA5747"/>
    <w:rsid w:val="00CB0506"/>
    <w:rsid w:val="00CB767B"/>
    <w:rsid w:val="00CC5D8B"/>
    <w:rsid w:val="00CD1E65"/>
    <w:rsid w:val="00CD2228"/>
    <w:rsid w:val="00CE1A7A"/>
    <w:rsid w:val="00CE3756"/>
    <w:rsid w:val="00CE71FB"/>
    <w:rsid w:val="00CF0181"/>
    <w:rsid w:val="00CF2437"/>
    <w:rsid w:val="00CF78D0"/>
    <w:rsid w:val="00D07295"/>
    <w:rsid w:val="00D13AD7"/>
    <w:rsid w:val="00D15836"/>
    <w:rsid w:val="00D20869"/>
    <w:rsid w:val="00D24249"/>
    <w:rsid w:val="00D31417"/>
    <w:rsid w:val="00D36568"/>
    <w:rsid w:val="00D4559A"/>
    <w:rsid w:val="00D5108C"/>
    <w:rsid w:val="00D53AAD"/>
    <w:rsid w:val="00D60799"/>
    <w:rsid w:val="00D65E87"/>
    <w:rsid w:val="00D664CD"/>
    <w:rsid w:val="00D8082C"/>
    <w:rsid w:val="00D80BF5"/>
    <w:rsid w:val="00D84254"/>
    <w:rsid w:val="00D85DD7"/>
    <w:rsid w:val="00D86C46"/>
    <w:rsid w:val="00D9042F"/>
    <w:rsid w:val="00DA09C2"/>
    <w:rsid w:val="00DC31F3"/>
    <w:rsid w:val="00DC5440"/>
    <w:rsid w:val="00DC75EE"/>
    <w:rsid w:val="00DE6D88"/>
    <w:rsid w:val="00DF3DE1"/>
    <w:rsid w:val="00DF6E3D"/>
    <w:rsid w:val="00E00463"/>
    <w:rsid w:val="00E16F91"/>
    <w:rsid w:val="00E21720"/>
    <w:rsid w:val="00E21DAC"/>
    <w:rsid w:val="00E25D42"/>
    <w:rsid w:val="00E26937"/>
    <w:rsid w:val="00E41309"/>
    <w:rsid w:val="00E57105"/>
    <w:rsid w:val="00E57CF4"/>
    <w:rsid w:val="00E673AB"/>
    <w:rsid w:val="00EA2713"/>
    <w:rsid w:val="00EA5F1D"/>
    <w:rsid w:val="00EB1E68"/>
    <w:rsid w:val="00EB2E17"/>
    <w:rsid w:val="00EB2EC1"/>
    <w:rsid w:val="00EB6A45"/>
    <w:rsid w:val="00EC1606"/>
    <w:rsid w:val="00EC40FA"/>
    <w:rsid w:val="00ED3816"/>
    <w:rsid w:val="00EE15ED"/>
    <w:rsid w:val="00EE3237"/>
    <w:rsid w:val="00EE6A2B"/>
    <w:rsid w:val="00EF44CC"/>
    <w:rsid w:val="00F04F69"/>
    <w:rsid w:val="00F07EA1"/>
    <w:rsid w:val="00F128E2"/>
    <w:rsid w:val="00F2086D"/>
    <w:rsid w:val="00F24E95"/>
    <w:rsid w:val="00F3351E"/>
    <w:rsid w:val="00F33E58"/>
    <w:rsid w:val="00F42186"/>
    <w:rsid w:val="00F53BF9"/>
    <w:rsid w:val="00F71437"/>
    <w:rsid w:val="00F93148"/>
    <w:rsid w:val="00F942E1"/>
    <w:rsid w:val="00FA0CA3"/>
    <w:rsid w:val="00FA7C79"/>
    <w:rsid w:val="00FB3DEF"/>
    <w:rsid w:val="00FB722E"/>
    <w:rsid w:val="00FC14B8"/>
    <w:rsid w:val="00FC7E9A"/>
    <w:rsid w:val="00FD1E14"/>
    <w:rsid w:val="00FD48D9"/>
    <w:rsid w:val="00FD6E8F"/>
    <w:rsid w:val="00FE36D7"/>
    <w:rsid w:val="00FE5A4A"/>
    <w:rsid w:val="7E6DCF5D"/>
    <w:rsid w:val="7FBC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D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15"/>
    <w:pPr>
      <w:widowControl w:val="0"/>
      <w:spacing w:before="120" w:after="100" w:afterAutospacing="1" w:line="480" w:lineRule="auto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B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57D8"/>
    <w:pPr>
      <w:ind w:firstLineChars="200" w:firstLine="420"/>
    </w:pPr>
  </w:style>
  <w:style w:type="paragraph" w:customStyle="1" w:styleId="jovecontent">
    <w:name w:val="jove_content"/>
    <w:basedOn w:val="Normal"/>
    <w:rsid w:val="00977615"/>
    <w:pPr>
      <w:widowControl/>
      <w:spacing w:before="100" w:beforeAutospacing="1" w:line="240" w:lineRule="auto"/>
      <w:jc w:val="left"/>
    </w:pPr>
    <w:rPr>
      <w:rFonts w:ascii="SimSun" w:hAnsi="SimSun" w:cs="SimSun"/>
      <w:kern w:val="0"/>
    </w:rPr>
  </w:style>
  <w:style w:type="character" w:customStyle="1" w:styleId="apple-converted-space">
    <w:name w:val="apple-converted-space"/>
    <w:basedOn w:val="DefaultParagraphFont"/>
    <w:rsid w:val="00977615"/>
  </w:style>
  <w:style w:type="character" w:styleId="Strong">
    <w:name w:val="Strong"/>
    <w:basedOn w:val="DefaultParagraphFont"/>
    <w:uiPriority w:val="22"/>
    <w:qFormat/>
    <w:rsid w:val="00977615"/>
    <w:rPr>
      <w:b/>
      <w:bCs/>
    </w:rPr>
  </w:style>
  <w:style w:type="character" w:styleId="Emphasis">
    <w:name w:val="Emphasis"/>
    <w:basedOn w:val="DefaultParagraphFont"/>
    <w:uiPriority w:val="20"/>
    <w:qFormat/>
    <w:rsid w:val="00241F2F"/>
    <w:rPr>
      <w:i/>
      <w:iCs/>
    </w:rPr>
  </w:style>
  <w:style w:type="character" w:customStyle="1" w:styleId="2">
    <w:name w:val="未处理的提及2"/>
    <w:basedOn w:val="DefaultParagraphFont"/>
    <w:uiPriority w:val="99"/>
    <w:semiHidden/>
    <w:unhideWhenUsed/>
    <w:rsid w:val="00ED381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634DBC"/>
    <w:pPr>
      <w:spacing w:after="0"/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634DBC"/>
    <w:rPr>
      <w:kern w:val="2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634DBC"/>
    <w:pPr>
      <w:spacing w:line="240" w:lineRule="auto"/>
    </w:pPr>
  </w:style>
  <w:style w:type="character" w:customStyle="1" w:styleId="EndNoteBibliography0">
    <w:name w:val="EndNote Bibliography 字符"/>
    <w:basedOn w:val="DefaultParagraphFont"/>
    <w:link w:val="EndNoteBibliography"/>
    <w:rsid w:val="00634DBC"/>
    <w:rPr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CD2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228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228"/>
    <w:rPr>
      <w:b/>
      <w:bCs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2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28"/>
    <w:rPr>
      <w:rFonts w:ascii="Segoe UI" w:hAnsi="Segoe UI" w:cs="Segoe UI"/>
      <w:kern w:val="2"/>
      <w:sz w:val="18"/>
      <w:szCs w:val="18"/>
    </w:rPr>
  </w:style>
  <w:style w:type="paragraph" w:styleId="Revision">
    <w:name w:val="Revision"/>
    <w:hidden/>
    <w:uiPriority w:val="99"/>
    <w:semiHidden/>
    <w:rsid w:val="0036622E"/>
    <w:rPr>
      <w:kern w:val="2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71BE3"/>
  </w:style>
  <w:style w:type="character" w:styleId="UnresolvedMention">
    <w:name w:val="Unresolved Mention"/>
    <w:basedOn w:val="DefaultParagraphFont"/>
    <w:uiPriority w:val="99"/>
    <w:semiHidden/>
    <w:unhideWhenUsed/>
    <w:rsid w:val="00B025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C5D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8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ilbert@uq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9161</Words>
  <Characters>52218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2021-09-07T07:46:00Z</dcterms:created>
  <dcterms:modified xsi:type="dcterms:W3CDTF">2021-09-09T19:44:00Z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