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B611C" w14:textId="7AD4A620" w:rsidR="00024EDE" w:rsidRPr="00793300" w:rsidRDefault="00551D82" w:rsidP="00793300">
      <w:pPr>
        <w:pBdr>
          <w:top w:val="nil"/>
          <w:left w:val="nil"/>
          <w:bottom w:val="nil"/>
          <w:right w:val="nil"/>
          <w:between w:val="nil"/>
        </w:pBdr>
        <w:rPr>
          <w:color w:val="000000"/>
        </w:rPr>
      </w:pPr>
      <w:r w:rsidRPr="00793300">
        <w:rPr>
          <w:b/>
          <w:color w:val="000000"/>
        </w:rPr>
        <w:t>TITLE:</w:t>
      </w:r>
      <w:r w:rsidRPr="00793300">
        <w:rPr>
          <w:color w:val="000000"/>
        </w:rPr>
        <w:t xml:space="preserve"> </w:t>
      </w:r>
    </w:p>
    <w:p w14:paraId="3D7155FC" w14:textId="5024F340" w:rsidR="00024EDE" w:rsidRPr="00793300" w:rsidRDefault="004F5E36" w:rsidP="00793300">
      <w:pPr>
        <w:pBdr>
          <w:top w:val="nil"/>
          <w:left w:val="nil"/>
          <w:bottom w:val="nil"/>
          <w:right w:val="nil"/>
          <w:between w:val="nil"/>
        </w:pBdr>
        <w:rPr>
          <w:color w:val="000000"/>
        </w:rPr>
      </w:pPr>
      <w:r w:rsidRPr="00793300">
        <w:t xml:space="preserve">Transverse </w:t>
      </w:r>
      <w:r w:rsidR="00F451B2" w:rsidRPr="00793300">
        <w:t>Fracture of the Mouse Femur with Stabilizing Pin</w:t>
      </w:r>
    </w:p>
    <w:p w14:paraId="59AAC127" w14:textId="61D269B7" w:rsidR="006E4797" w:rsidRPr="00793300" w:rsidRDefault="006E4797" w:rsidP="00793300">
      <w:pPr>
        <w:rPr>
          <w:color w:val="808080"/>
        </w:rPr>
      </w:pPr>
    </w:p>
    <w:p w14:paraId="2CD8481E" w14:textId="4AF602C0" w:rsidR="006E4797" w:rsidRPr="00793300" w:rsidRDefault="00551D82" w:rsidP="00793300">
      <w:pPr>
        <w:rPr>
          <w:color w:val="808080"/>
        </w:rPr>
      </w:pPr>
      <w:r w:rsidRPr="00793300">
        <w:rPr>
          <w:b/>
        </w:rPr>
        <w:t xml:space="preserve">AUTHORS AND AFFILIATIONS: </w:t>
      </w:r>
    </w:p>
    <w:p w14:paraId="5B021B0D" w14:textId="651A9309" w:rsidR="008F0088" w:rsidRPr="00793300" w:rsidRDefault="00024EDE" w:rsidP="00793300">
      <w:pPr>
        <w:rPr>
          <w:color w:val="000000" w:themeColor="text1"/>
        </w:rPr>
      </w:pPr>
      <w:r w:rsidRPr="00793300">
        <w:rPr>
          <w:color w:val="000000" w:themeColor="text1"/>
        </w:rPr>
        <w:t>Emily R. Moore</w:t>
      </w:r>
      <w:r w:rsidRPr="00793300">
        <w:rPr>
          <w:color w:val="000000" w:themeColor="text1"/>
          <w:vertAlign w:val="superscript"/>
        </w:rPr>
        <w:t>1</w:t>
      </w:r>
      <w:r w:rsidRPr="00793300">
        <w:rPr>
          <w:color w:val="000000" w:themeColor="text1"/>
        </w:rPr>
        <w:t>,</w:t>
      </w:r>
      <w:r w:rsidR="00856421" w:rsidRPr="00793300">
        <w:rPr>
          <w:color w:val="000000" w:themeColor="text1"/>
        </w:rPr>
        <w:t xml:space="preserve"> Marina Feigenson</w:t>
      </w:r>
      <w:r w:rsidR="00856421" w:rsidRPr="00793300">
        <w:rPr>
          <w:color w:val="000000" w:themeColor="text1"/>
          <w:vertAlign w:val="superscript"/>
        </w:rPr>
        <w:t>2</w:t>
      </w:r>
      <w:r w:rsidR="00856421" w:rsidRPr="00793300">
        <w:rPr>
          <w:color w:val="000000" w:themeColor="text1"/>
        </w:rPr>
        <w:t>,</w:t>
      </w:r>
      <w:r w:rsidRPr="00793300">
        <w:rPr>
          <w:color w:val="000000" w:themeColor="text1"/>
        </w:rPr>
        <w:t xml:space="preserve"> </w:t>
      </w:r>
      <w:r w:rsidR="005C044B" w:rsidRPr="00793300">
        <w:rPr>
          <w:color w:val="000000" w:themeColor="text1"/>
        </w:rPr>
        <w:t>David E. Maridas</w:t>
      </w:r>
      <w:r w:rsidR="005C044B" w:rsidRPr="00793300">
        <w:rPr>
          <w:color w:val="000000" w:themeColor="text1"/>
          <w:vertAlign w:val="superscript"/>
        </w:rPr>
        <w:t>1</w:t>
      </w:r>
      <w:r w:rsidR="00705E6E" w:rsidRPr="00793300">
        <w:rPr>
          <w:color w:val="000000" w:themeColor="text1"/>
        </w:rPr>
        <w:t>*</w:t>
      </w:r>
    </w:p>
    <w:p w14:paraId="1B4F8EC8" w14:textId="77777777" w:rsidR="0081684A" w:rsidRPr="00793300" w:rsidRDefault="0081684A" w:rsidP="00793300">
      <w:pPr>
        <w:rPr>
          <w:color w:val="000000" w:themeColor="text1"/>
          <w:vertAlign w:val="superscript"/>
        </w:rPr>
      </w:pPr>
    </w:p>
    <w:p w14:paraId="562D701A" w14:textId="15F4BF88" w:rsidR="00F632D3" w:rsidRPr="00793300" w:rsidRDefault="00024EDE" w:rsidP="00793300">
      <w:pPr>
        <w:rPr>
          <w:color w:val="000000" w:themeColor="text1"/>
        </w:rPr>
      </w:pPr>
      <w:r w:rsidRPr="00793300">
        <w:rPr>
          <w:color w:val="000000" w:themeColor="text1"/>
          <w:vertAlign w:val="superscript"/>
        </w:rPr>
        <w:t>1</w:t>
      </w:r>
      <w:r w:rsidRPr="00793300">
        <w:rPr>
          <w:color w:val="000000" w:themeColor="text1"/>
        </w:rPr>
        <w:t>Harvard School of Dental Medicine, Department of Developmental Biology</w:t>
      </w:r>
      <w:r w:rsidR="00DB3190" w:rsidRPr="00793300">
        <w:rPr>
          <w:color w:val="000000" w:themeColor="text1"/>
        </w:rPr>
        <w:t xml:space="preserve">, </w:t>
      </w:r>
      <w:r w:rsidR="00F632D3" w:rsidRPr="00793300">
        <w:rPr>
          <w:color w:val="000000" w:themeColor="text1"/>
        </w:rPr>
        <w:t>188 Longwood Avenue</w:t>
      </w:r>
      <w:r w:rsidR="00DB3190" w:rsidRPr="00793300">
        <w:rPr>
          <w:color w:val="000000" w:themeColor="text1"/>
        </w:rPr>
        <w:t xml:space="preserve">, </w:t>
      </w:r>
      <w:r w:rsidR="00F632D3" w:rsidRPr="00793300">
        <w:rPr>
          <w:color w:val="000000" w:themeColor="text1"/>
        </w:rPr>
        <w:t>Boston, MA 02115</w:t>
      </w:r>
      <w:r w:rsidR="00DB3190" w:rsidRPr="00793300">
        <w:rPr>
          <w:color w:val="000000" w:themeColor="text1"/>
        </w:rPr>
        <w:t xml:space="preserve">, </w:t>
      </w:r>
      <w:r w:rsidR="00F632D3" w:rsidRPr="00793300">
        <w:rPr>
          <w:color w:val="000000" w:themeColor="text1"/>
        </w:rPr>
        <w:t>USA</w:t>
      </w:r>
    </w:p>
    <w:p w14:paraId="3955C08F" w14:textId="2A756402" w:rsidR="00F632D3" w:rsidRPr="00793300" w:rsidRDefault="00856421" w:rsidP="00793300">
      <w:pPr>
        <w:rPr>
          <w:color w:val="000000" w:themeColor="text1"/>
        </w:rPr>
      </w:pPr>
      <w:r w:rsidRPr="00793300">
        <w:rPr>
          <w:color w:val="000000" w:themeColor="text1"/>
          <w:vertAlign w:val="superscript"/>
        </w:rPr>
        <w:t>2</w:t>
      </w:r>
      <w:r w:rsidRPr="00793300">
        <w:rPr>
          <w:color w:val="000000" w:themeColor="text1"/>
        </w:rPr>
        <w:t>Keros</w:t>
      </w:r>
      <w:r w:rsidR="008947AD" w:rsidRPr="00793300">
        <w:rPr>
          <w:color w:val="000000" w:themeColor="text1"/>
        </w:rPr>
        <w:t xml:space="preserve"> Therapeutics</w:t>
      </w:r>
      <w:r w:rsidR="00DB3190" w:rsidRPr="00793300">
        <w:rPr>
          <w:color w:val="000000" w:themeColor="text1"/>
        </w:rPr>
        <w:t xml:space="preserve">, </w:t>
      </w:r>
      <w:r w:rsidR="00F632D3" w:rsidRPr="00793300">
        <w:rPr>
          <w:color w:val="000000" w:themeColor="text1"/>
        </w:rPr>
        <w:t>99 Hayden Avenue</w:t>
      </w:r>
      <w:r w:rsidR="00DB3190" w:rsidRPr="00793300">
        <w:rPr>
          <w:color w:val="000000" w:themeColor="text1"/>
        </w:rPr>
        <w:t xml:space="preserve">, </w:t>
      </w:r>
      <w:r w:rsidR="00F632D3" w:rsidRPr="00793300">
        <w:rPr>
          <w:color w:val="000000" w:themeColor="text1"/>
        </w:rPr>
        <w:t>Suite 120, Building E</w:t>
      </w:r>
      <w:r w:rsidR="00DB3190" w:rsidRPr="00793300">
        <w:rPr>
          <w:color w:val="000000" w:themeColor="text1"/>
        </w:rPr>
        <w:t xml:space="preserve">, </w:t>
      </w:r>
      <w:r w:rsidR="00F632D3" w:rsidRPr="00793300">
        <w:rPr>
          <w:color w:val="000000" w:themeColor="text1"/>
        </w:rPr>
        <w:t>Lexington, MA 02421</w:t>
      </w:r>
    </w:p>
    <w:p w14:paraId="24B906D0" w14:textId="77777777" w:rsidR="00856421" w:rsidRPr="00793300" w:rsidRDefault="00856421" w:rsidP="00793300">
      <w:pPr>
        <w:rPr>
          <w:color w:val="000000" w:themeColor="text1"/>
        </w:rPr>
      </w:pPr>
    </w:p>
    <w:p w14:paraId="477CE038" w14:textId="44B1F53F" w:rsidR="007E2192" w:rsidRPr="00793300" w:rsidRDefault="007E2192" w:rsidP="00793300">
      <w:pPr>
        <w:rPr>
          <w:color w:val="000000" w:themeColor="text1"/>
        </w:rPr>
      </w:pPr>
      <w:r w:rsidRPr="00793300">
        <w:rPr>
          <w:color w:val="000000" w:themeColor="text1"/>
        </w:rPr>
        <w:t>Email addresses of the authors:</w:t>
      </w:r>
    </w:p>
    <w:p w14:paraId="513D0415" w14:textId="2CB19DA8" w:rsidR="007E2192" w:rsidRPr="00793300" w:rsidRDefault="007E2192" w:rsidP="00793300">
      <w:pPr>
        <w:rPr>
          <w:color w:val="000000" w:themeColor="text1"/>
          <w:vertAlign w:val="superscript"/>
        </w:rPr>
      </w:pPr>
      <w:r w:rsidRPr="00793300">
        <w:rPr>
          <w:color w:val="000000" w:themeColor="text1"/>
        </w:rPr>
        <w:t>Emily R. Moore</w:t>
      </w:r>
      <w:r w:rsidRPr="00793300">
        <w:rPr>
          <w:color w:val="000000" w:themeColor="text1"/>
        </w:rPr>
        <w:tab/>
      </w:r>
      <w:r w:rsidRPr="00793300">
        <w:rPr>
          <w:color w:val="000000" w:themeColor="text1"/>
        </w:rPr>
        <w:tab/>
      </w:r>
      <w:r w:rsidR="005523AD" w:rsidRPr="00793300">
        <w:rPr>
          <w:color w:val="000000" w:themeColor="text1"/>
        </w:rPr>
        <w:t>(</w:t>
      </w:r>
      <w:hyperlink r:id="rId8" w:history="1">
        <w:r w:rsidR="005523AD" w:rsidRPr="00793300">
          <w:rPr>
            <w:rStyle w:val="Hyperlink"/>
          </w:rPr>
          <w:t>emily_moore@hsdm.harvard.edu</w:t>
        </w:r>
      </w:hyperlink>
      <w:r w:rsidR="005523AD" w:rsidRPr="00793300">
        <w:t>)</w:t>
      </w:r>
    </w:p>
    <w:p w14:paraId="5294BE63" w14:textId="34F30366" w:rsidR="007E2192" w:rsidRPr="00793300" w:rsidRDefault="007E2192" w:rsidP="00793300">
      <w:r w:rsidRPr="00793300">
        <w:rPr>
          <w:color w:val="000000" w:themeColor="text1"/>
        </w:rPr>
        <w:t xml:space="preserve">Marina </w:t>
      </w:r>
      <w:proofErr w:type="spellStart"/>
      <w:r w:rsidRPr="00793300">
        <w:rPr>
          <w:color w:val="000000" w:themeColor="text1"/>
        </w:rPr>
        <w:t>Feigenson</w:t>
      </w:r>
      <w:proofErr w:type="spellEnd"/>
      <w:r w:rsidRPr="00793300">
        <w:rPr>
          <w:color w:val="000000" w:themeColor="text1"/>
        </w:rPr>
        <w:tab/>
      </w:r>
      <w:r w:rsidRPr="00793300">
        <w:rPr>
          <w:color w:val="000000" w:themeColor="text1"/>
        </w:rPr>
        <w:tab/>
      </w:r>
      <w:r w:rsidR="005523AD" w:rsidRPr="00793300">
        <w:rPr>
          <w:color w:val="000000" w:themeColor="text1"/>
        </w:rPr>
        <w:t>(</w:t>
      </w:r>
      <w:hyperlink r:id="rId9" w:history="1">
        <w:r w:rsidR="005523AD" w:rsidRPr="00793300">
          <w:rPr>
            <w:rStyle w:val="Hyperlink"/>
          </w:rPr>
          <w:t>Marina@kerostx.com</w:t>
        </w:r>
      </w:hyperlink>
      <w:r w:rsidR="005523AD" w:rsidRPr="00793300">
        <w:rPr>
          <w:rStyle w:val="Hyperlink"/>
          <w:color w:val="auto"/>
        </w:rPr>
        <w:t>)</w:t>
      </w:r>
    </w:p>
    <w:p w14:paraId="1EAC5372" w14:textId="42F0DEBA" w:rsidR="007E2192" w:rsidRPr="00793300" w:rsidRDefault="007E2192" w:rsidP="00793300">
      <w:r w:rsidRPr="00793300">
        <w:rPr>
          <w:color w:val="000000" w:themeColor="text1"/>
        </w:rPr>
        <w:t xml:space="preserve">David E. </w:t>
      </w:r>
      <w:proofErr w:type="spellStart"/>
      <w:r w:rsidRPr="00793300">
        <w:rPr>
          <w:color w:val="000000" w:themeColor="text1"/>
        </w:rPr>
        <w:t>Maridas</w:t>
      </w:r>
      <w:proofErr w:type="spellEnd"/>
      <w:r w:rsidRPr="00793300">
        <w:rPr>
          <w:color w:val="000000" w:themeColor="text1"/>
        </w:rPr>
        <w:tab/>
      </w:r>
      <w:r w:rsidRPr="00793300">
        <w:rPr>
          <w:color w:val="000000" w:themeColor="text1"/>
        </w:rPr>
        <w:tab/>
      </w:r>
      <w:r w:rsidR="005523AD" w:rsidRPr="00793300">
        <w:rPr>
          <w:color w:val="000000" w:themeColor="text1"/>
        </w:rPr>
        <w:t>(</w:t>
      </w:r>
      <w:hyperlink r:id="rId10" w:history="1">
        <w:r w:rsidR="005523AD" w:rsidRPr="00793300">
          <w:rPr>
            <w:rStyle w:val="Hyperlink"/>
          </w:rPr>
          <w:t>david_maridas@hsdm.harvard.edu</w:t>
        </w:r>
      </w:hyperlink>
      <w:r w:rsidR="005523AD" w:rsidRPr="00793300">
        <w:rPr>
          <w:rStyle w:val="Hyperlink"/>
          <w:color w:val="auto"/>
        </w:rPr>
        <w:t>)</w:t>
      </w:r>
    </w:p>
    <w:p w14:paraId="789339C3" w14:textId="5409EF70" w:rsidR="007E2192" w:rsidRPr="00793300" w:rsidRDefault="007E2192" w:rsidP="00793300">
      <w:pPr>
        <w:rPr>
          <w:color w:val="000000" w:themeColor="text1"/>
        </w:rPr>
      </w:pPr>
    </w:p>
    <w:p w14:paraId="2CC0CB59" w14:textId="73A1D3E2" w:rsidR="007E2192" w:rsidRPr="00793300" w:rsidRDefault="007E2192" w:rsidP="00793300">
      <w:pPr>
        <w:rPr>
          <w:color w:val="000000" w:themeColor="text1"/>
        </w:rPr>
      </w:pPr>
      <w:r w:rsidRPr="00793300">
        <w:rPr>
          <w:color w:val="000000" w:themeColor="text1"/>
        </w:rPr>
        <w:t>*Email address of the corresponding author:</w:t>
      </w:r>
    </w:p>
    <w:p w14:paraId="6E8AAD21" w14:textId="5E2C899E" w:rsidR="007E2192" w:rsidRPr="00793300" w:rsidRDefault="007E2192" w:rsidP="00793300">
      <w:pPr>
        <w:rPr>
          <w:color w:val="000000" w:themeColor="text1"/>
        </w:rPr>
      </w:pPr>
      <w:r w:rsidRPr="00793300">
        <w:rPr>
          <w:color w:val="000000" w:themeColor="text1"/>
        </w:rPr>
        <w:t xml:space="preserve">David E. </w:t>
      </w:r>
      <w:proofErr w:type="spellStart"/>
      <w:r w:rsidRPr="00793300">
        <w:rPr>
          <w:color w:val="000000" w:themeColor="text1"/>
        </w:rPr>
        <w:t>Maridas</w:t>
      </w:r>
      <w:proofErr w:type="spellEnd"/>
      <w:r w:rsidRPr="00793300">
        <w:rPr>
          <w:color w:val="000000" w:themeColor="text1"/>
        </w:rPr>
        <w:tab/>
      </w:r>
      <w:r w:rsidRPr="00793300">
        <w:rPr>
          <w:color w:val="000000" w:themeColor="text1"/>
        </w:rPr>
        <w:tab/>
      </w:r>
      <w:r w:rsidR="005523AD" w:rsidRPr="00793300">
        <w:rPr>
          <w:color w:val="000000" w:themeColor="text1"/>
        </w:rPr>
        <w:t>(</w:t>
      </w:r>
      <w:hyperlink r:id="rId11" w:history="1">
        <w:r w:rsidR="005523AD" w:rsidRPr="00793300">
          <w:rPr>
            <w:rStyle w:val="Hyperlink"/>
          </w:rPr>
          <w:t>david_maridas@hsdm.harvard.edu</w:t>
        </w:r>
      </w:hyperlink>
      <w:r w:rsidR="005523AD" w:rsidRPr="00793300">
        <w:rPr>
          <w:rStyle w:val="Hyperlink"/>
          <w:color w:val="auto"/>
        </w:rPr>
        <w:t>)</w:t>
      </w:r>
    </w:p>
    <w:p w14:paraId="2213278A" w14:textId="77777777" w:rsidR="00400496" w:rsidRPr="00793300" w:rsidRDefault="00400496" w:rsidP="00793300">
      <w:pPr>
        <w:rPr>
          <w:color w:val="808080"/>
        </w:rPr>
      </w:pPr>
    </w:p>
    <w:p w14:paraId="0039DB42" w14:textId="5AD45398" w:rsidR="006E4797" w:rsidRPr="00793300" w:rsidRDefault="00551D82" w:rsidP="00793300">
      <w:pPr>
        <w:pBdr>
          <w:top w:val="nil"/>
          <w:left w:val="nil"/>
          <w:bottom w:val="nil"/>
          <w:right w:val="nil"/>
          <w:between w:val="nil"/>
        </w:pBdr>
        <w:rPr>
          <w:color w:val="000000"/>
        </w:rPr>
      </w:pPr>
      <w:r w:rsidRPr="00793300">
        <w:rPr>
          <w:b/>
          <w:color w:val="000000"/>
        </w:rPr>
        <w:t>KEYWORDS:</w:t>
      </w:r>
      <w:r w:rsidRPr="00793300">
        <w:rPr>
          <w:color w:val="000000"/>
        </w:rPr>
        <w:t xml:space="preserve"> </w:t>
      </w:r>
    </w:p>
    <w:p w14:paraId="469D1AD2" w14:textId="32917AB6" w:rsidR="006E4797" w:rsidRPr="00793300" w:rsidRDefault="00024EDE" w:rsidP="00793300">
      <w:pPr>
        <w:rPr>
          <w:color w:val="000000" w:themeColor="text1"/>
        </w:rPr>
      </w:pPr>
      <w:r w:rsidRPr="00793300">
        <w:rPr>
          <w:color w:val="000000" w:themeColor="text1"/>
        </w:rPr>
        <w:t xml:space="preserve">Mouse, </w:t>
      </w:r>
      <w:r w:rsidR="001633CC" w:rsidRPr="00793300">
        <w:rPr>
          <w:color w:val="000000" w:themeColor="text1"/>
        </w:rPr>
        <w:t>f</w:t>
      </w:r>
      <w:r w:rsidRPr="00793300">
        <w:rPr>
          <w:color w:val="000000" w:themeColor="text1"/>
        </w:rPr>
        <w:t xml:space="preserve">racture, </w:t>
      </w:r>
      <w:r w:rsidR="001633CC" w:rsidRPr="00793300">
        <w:rPr>
          <w:color w:val="000000" w:themeColor="text1"/>
        </w:rPr>
        <w:t>f</w:t>
      </w:r>
      <w:r w:rsidRPr="00793300">
        <w:rPr>
          <w:color w:val="000000" w:themeColor="text1"/>
        </w:rPr>
        <w:t xml:space="preserve">emur, </w:t>
      </w:r>
      <w:r w:rsidR="001633CC" w:rsidRPr="00793300">
        <w:rPr>
          <w:color w:val="000000" w:themeColor="text1"/>
        </w:rPr>
        <w:t>b</w:t>
      </w:r>
      <w:r w:rsidRPr="00793300">
        <w:rPr>
          <w:color w:val="000000" w:themeColor="text1"/>
        </w:rPr>
        <w:t xml:space="preserve">one, </w:t>
      </w:r>
      <w:r w:rsidR="001633CC" w:rsidRPr="00793300">
        <w:rPr>
          <w:color w:val="000000" w:themeColor="text1"/>
        </w:rPr>
        <w:t>i</w:t>
      </w:r>
      <w:r w:rsidRPr="00793300">
        <w:rPr>
          <w:color w:val="000000" w:themeColor="text1"/>
        </w:rPr>
        <w:t xml:space="preserve">njury, </w:t>
      </w:r>
      <w:r w:rsidR="001633CC" w:rsidRPr="00793300">
        <w:rPr>
          <w:color w:val="000000" w:themeColor="text1"/>
        </w:rPr>
        <w:t>p</w:t>
      </w:r>
      <w:r w:rsidRPr="00793300">
        <w:rPr>
          <w:color w:val="000000" w:themeColor="text1"/>
        </w:rPr>
        <w:t>eriosteum</w:t>
      </w:r>
    </w:p>
    <w:p w14:paraId="141ABDE5" w14:textId="77777777" w:rsidR="006E4797" w:rsidRPr="00793300" w:rsidRDefault="006E4797" w:rsidP="00793300">
      <w:pPr>
        <w:pBdr>
          <w:top w:val="nil"/>
          <w:left w:val="nil"/>
          <w:bottom w:val="nil"/>
          <w:right w:val="nil"/>
          <w:between w:val="nil"/>
        </w:pBdr>
        <w:rPr>
          <w:color w:val="000000"/>
        </w:rPr>
      </w:pPr>
    </w:p>
    <w:p w14:paraId="60F3B8D4" w14:textId="65ECE353" w:rsidR="006E4797" w:rsidRPr="00793300" w:rsidRDefault="00551D82" w:rsidP="00793300">
      <w:r w:rsidRPr="00793300">
        <w:rPr>
          <w:b/>
        </w:rPr>
        <w:t>SUMMARY:</w:t>
      </w:r>
      <w:r w:rsidRPr="00793300">
        <w:t xml:space="preserve"> </w:t>
      </w:r>
    </w:p>
    <w:p w14:paraId="01069787" w14:textId="7DEE2FB2" w:rsidR="006E4797" w:rsidRPr="00793300" w:rsidRDefault="00024EDE" w:rsidP="00793300">
      <w:pPr>
        <w:rPr>
          <w:color w:val="000000" w:themeColor="text1"/>
        </w:rPr>
      </w:pPr>
      <w:r w:rsidRPr="00793300">
        <w:rPr>
          <w:color w:val="000000" w:themeColor="text1"/>
        </w:rPr>
        <w:t>This protocol describes a method to perform fractures on adult mice</w:t>
      </w:r>
      <w:r w:rsidR="00F334ED" w:rsidRPr="00793300">
        <w:rPr>
          <w:color w:val="000000" w:themeColor="text1"/>
        </w:rPr>
        <w:t xml:space="preserve"> and</w:t>
      </w:r>
      <w:r w:rsidRPr="00793300">
        <w:rPr>
          <w:color w:val="000000" w:themeColor="text1"/>
        </w:rPr>
        <w:t xml:space="preserve"> </w:t>
      </w:r>
      <w:r w:rsidR="00F334ED" w:rsidRPr="00793300">
        <w:rPr>
          <w:color w:val="000000" w:themeColor="text1"/>
        </w:rPr>
        <w:t>monitor</w:t>
      </w:r>
      <w:r w:rsidRPr="00793300">
        <w:rPr>
          <w:color w:val="000000" w:themeColor="text1"/>
        </w:rPr>
        <w:t xml:space="preserve"> the healing process.</w:t>
      </w:r>
    </w:p>
    <w:p w14:paraId="74EFC8D7" w14:textId="77777777" w:rsidR="006E4797" w:rsidRPr="00793300" w:rsidRDefault="006E4797" w:rsidP="00793300"/>
    <w:p w14:paraId="2DF8E628" w14:textId="4BD9E675" w:rsidR="006E4797" w:rsidRPr="00793300" w:rsidRDefault="00551D82" w:rsidP="00793300">
      <w:pPr>
        <w:rPr>
          <w:color w:val="808080"/>
        </w:rPr>
      </w:pPr>
      <w:r w:rsidRPr="00793300">
        <w:rPr>
          <w:b/>
        </w:rPr>
        <w:t>ABSTRACT:</w:t>
      </w:r>
      <w:r w:rsidRPr="00793300">
        <w:t xml:space="preserve"> </w:t>
      </w:r>
    </w:p>
    <w:p w14:paraId="26AEB707" w14:textId="0B659CE5" w:rsidR="00024EDE" w:rsidRPr="00793300" w:rsidRDefault="00024EDE" w:rsidP="00793300">
      <w:pPr>
        <w:rPr>
          <w:color w:val="000000" w:themeColor="text1"/>
        </w:rPr>
      </w:pPr>
      <w:r w:rsidRPr="00793300">
        <w:rPr>
          <w:color w:val="000000" w:themeColor="text1"/>
        </w:rPr>
        <w:t xml:space="preserve">Fracture repair is an </w:t>
      </w:r>
      <w:r w:rsidR="00147477" w:rsidRPr="00793300">
        <w:rPr>
          <w:color w:val="000000" w:themeColor="text1"/>
        </w:rPr>
        <w:t>essential</w:t>
      </w:r>
      <w:r w:rsidRPr="00793300">
        <w:rPr>
          <w:color w:val="000000" w:themeColor="text1"/>
        </w:rPr>
        <w:t xml:space="preserve"> function of the skeleton that cannot be reliably modeled </w:t>
      </w:r>
      <w:r w:rsidRPr="00793300">
        <w:rPr>
          <w:i/>
          <w:iCs/>
          <w:color w:val="000000" w:themeColor="text1"/>
        </w:rPr>
        <w:t>in vitro</w:t>
      </w:r>
      <w:r w:rsidRPr="00793300">
        <w:rPr>
          <w:color w:val="000000" w:themeColor="text1"/>
        </w:rPr>
        <w:t>. A mouse injury model is an efficient approach to test whether a gene, gene product or drug influences bone repair because murine bones recapitulate the stages observed during human fracture healing. When a mouse or human breaks a bone, an inflammatory response is initiated</w:t>
      </w:r>
      <w:r w:rsidR="00147477" w:rsidRPr="00793300">
        <w:rPr>
          <w:color w:val="000000" w:themeColor="text1"/>
        </w:rPr>
        <w:t>,</w:t>
      </w:r>
      <w:r w:rsidRPr="00793300">
        <w:rPr>
          <w:color w:val="000000" w:themeColor="text1"/>
        </w:rPr>
        <w:t xml:space="preserve"> and the periosteum, a stem cell niche surrounding the bone itself, is activated and expands</w:t>
      </w:r>
      <w:r w:rsidR="009C1DB3" w:rsidRPr="00793300">
        <w:rPr>
          <w:color w:val="000000" w:themeColor="text1"/>
        </w:rPr>
        <w:t>. Cells residing in the periosteum then</w:t>
      </w:r>
      <w:r w:rsidRPr="00793300">
        <w:rPr>
          <w:color w:val="000000" w:themeColor="text1"/>
        </w:rPr>
        <w:t xml:space="preserve"> differentiate to form a vascularized soft callus. Th</w:t>
      </w:r>
      <w:r w:rsidR="00147477" w:rsidRPr="00793300">
        <w:rPr>
          <w:color w:val="000000" w:themeColor="text1"/>
        </w:rPr>
        <w:t>e</w:t>
      </w:r>
      <w:r w:rsidRPr="00793300">
        <w:rPr>
          <w:color w:val="000000" w:themeColor="text1"/>
        </w:rPr>
        <w:t xml:space="preserve"> </w:t>
      </w:r>
      <w:r w:rsidR="00147477" w:rsidRPr="00793300">
        <w:rPr>
          <w:color w:val="000000" w:themeColor="text1"/>
        </w:rPr>
        <w:t xml:space="preserve">transition from the </w:t>
      </w:r>
      <w:r w:rsidRPr="00793300">
        <w:rPr>
          <w:color w:val="000000" w:themeColor="text1"/>
        </w:rPr>
        <w:t xml:space="preserve">soft callus to a hard callus </w:t>
      </w:r>
      <w:r w:rsidR="00F632D3" w:rsidRPr="00793300">
        <w:rPr>
          <w:color w:val="000000" w:themeColor="text1"/>
        </w:rPr>
        <w:t xml:space="preserve">occurs </w:t>
      </w:r>
      <w:r w:rsidRPr="00793300">
        <w:rPr>
          <w:color w:val="000000" w:themeColor="text1"/>
        </w:rPr>
        <w:t xml:space="preserve">as </w:t>
      </w:r>
      <w:r w:rsidR="000E430C" w:rsidRPr="00793300">
        <w:rPr>
          <w:color w:val="000000" w:themeColor="text1"/>
        </w:rPr>
        <w:t xml:space="preserve">the </w:t>
      </w:r>
      <w:r w:rsidRPr="00793300">
        <w:rPr>
          <w:color w:val="000000" w:themeColor="text1"/>
        </w:rPr>
        <w:t>recruited skeletal progenitor cells differentiate into mineralizing cells</w:t>
      </w:r>
      <w:r w:rsidR="009C1DB3" w:rsidRPr="00793300">
        <w:rPr>
          <w:color w:val="000000" w:themeColor="text1"/>
        </w:rPr>
        <w:t>,</w:t>
      </w:r>
      <w:r w:rsidRPr="00793300">
        <w:rPr>
          <w:color w:val="000000" w:themeColor="text1"/>
        </w:rPr>
        <w:t xml:space="preserve"> and</w:t>
      </w:r>
      <w:r w:rsidR="00F632D3" w:rsidRPr="00793300">
        <w:rPr>
          <w:color w:val="000000" w:themeColor="text1"/>
        </w:rPr>
        <w:t xml:space="preserve"> the</w:t>
      </w:r>
      <w:r w:rsidRPr="00793300">
        <w:rPr>
          <w:color w:val="000000" w:themeColor="text1"/>
        </w:rPr>
        <w:t xml:space="preserve"> bridging </w:t>
      </w:r>
      <w:r w:rsidR="00F632D3" w:rsidRPr="00793300">
        <w:rPr>
          <w:color w:val="000000" w:themeColor="text1"/>
        </w:rPr>
        <w:t xml:space="preserve">of </w:t>
      </w:r>
      <w:r w:rsidRPr="00793300">
        <w:rPr>
          <w:color w:val="000000" w:themeColor="text1"/>
        </w:rPr>
        <w:t xml:space="preserve">the fractured ends </w:t>
      </w:r>
      <w:r w:rsidR="00147477" w:rsidRPr="00793300">
        <w:rPr>
          <w:color w:val="000000" w:themeColor="text1"/>
        </w:rPr>
        <w:t>results in</w:t>
      </w:r>
      <w:r w:rsidRPr="00793300">
        <w:rPr>
          <w:color w:val="000000" w:themeColor="text1"/>
        </w:rPr>
        <w:t xml:space="preserve"> </w:t>
      </w:r>
      <w:r w:rsidR="000E430C" w:rsidRPr="00793300">
        <w:rPr>
          <w:color w:val="000000" w:themeColor="text1"/>
        </w:rPr>
        <w:t xml:space="preserve">the </w:t>
      </w:r>
      <w:r w:rsidRPr="00793300">
        <w:rPr>
          <w:color w:val="000000" w:themeColor="text1"/>
        </w:rPr>
        <w:t xml:space="preserve">bone union. The mineralized callus then undergoes remodeling </w:t>
      </w:r>
      <w:r w:rsidR="009C1DB3" w:rsidRPr="00793300">
        <w:rPr>
          <w:color w:val="000000" w:themeColor="text1"/>
        </w:rPr>
        <w:t xml:space="preserve">to restore </w:t>
      </w:r>
      <w:r w:rsidRPr="00793300">
        <w:rPr>
          <w:color w:val="000000" w:themeColor="text1"/>
        </w:rPr>
        <w:t>the original shape and structure</w:t>
      </w:r>
      <w:r w:rsidR="009C1DB3" w:rsidRPr="00793300">
        <w:rPr>
          <w:color w:val="000000" w:themeColor="text1"/>
        </w:rPr>
        <w:t xml:space="preserve"> of the healed bone</w:t>
      </w:r>
      <w:r w:rsidRPr="00793300">
        <w:rPr>
          <w:color w:val="000000" w:themeColor="text1"/>
        </w:rPr>
        <w:t>. Fracture healing has been studied in mice using various injury models</w:t>
      </w:r>
      <w:r w:rsidR="004927FC" w:rsidRPr="00793300">
        <w:rPr>
          <w:color w:val="000000" w:themeColor="text1"/>
        </w:rPr>
        <w:t>. Still,</w:t>
      </w:r>
      <w:r w:rsidRPr="00793300">
        <w:rPr>
          <w:color w:val="000000" w:themeColor="text1"/>
        </w:rPr>
        <w:t xml:space="preserve"> the best way to recapitulate this entire biological process is </w:t>
      </w:r>
      <w:r w:rsidR="004927FC" w:rsidRPr="00793300">
        <w:rPr>
          <w:color w:val="000000" w:themeColor="text1"/>
        </w:rPr>
        <w:t>to</w:t>
      </w:r>
      <w:r w:rsidRPr="00793300">
        <w:rPr>
          <w:color w:val="000000" w:themeColor="text1"/>
        </w:rPr>
        <w:t xml:space="preserve"> break through the cross</w:t>
      </w:r>
      <w:r w:rsidR="004927FC" w:rsidRPr="00793300">
        <w:rPr>
          <w:color w:val="000000" w:themeColor="text1"/>
        </w:rPr>
        <w:t>-</w:t>
      </w:r>
      <w:r w:rsidRPr="00793300">
        <w:rPr>
          <w:color w:val="000000" w:themeColor="text1"/>
        </w:rPr>
        <w:t>section of a long bone</w:t>
      </w:r>
      <w:r w:rsidR="009C1DB3" w:rsidRPr="00793300">
        <w:rPr>
          <w:color w:val="000000" w:themeColor="text1"/>
        </w:rPr>
        <w:t xml:space="preserve"> that</w:t>
      </w:r>
      <w:r w:rsidRPr="00793300">
        <w:rPr>
          <w:color w:val="000000" w:themeColor="text1"/>
        </w:rPr>
        <w:t xml:space="preserve"> encompass</w:t>
      </w:r>
      <w:r w:rsidR="009C1DB3" w:rsidRPr="00793300">
        <w:rPr>
          <w:color w:val="000000" w:themeColor="text1"/>
        </w:rPr>
        <w:t>es</w:t>
      </w:r>
      <w:r w:rsidRPr="00793300">
        <w:rPr>
          <w:color w:val="000000" w:themeColor="text1"/>
        </w:rPr>
        <w:t xml:space="preserve"> both cortices. </w:t>
      </w:r>
      <w:r w:rsidR="007E3A4B" w:rsidRPr="00793300">
        <w:rPr>
          <w:color w:val="000000" w:themeColor="text1"/>
        </w:rPr>
        <w:t>T</w:t>
      </w:r>
      <w:r w:rsidR="004927FC" w:rsidRPr="00793300">
        <w:rPr>
          <w:color w:val="000000" w:themeColor="text1"/>
        </w:rPr>
        <w:t>his protocol</w:t>
      </w:r>
      <w:r w:rsidRPr="00793300">
        <w:rPr>
          <w:color w:val="000000" w:themeColor="text1"/>
        </w:rPr>
        <w:t xml:space="preserve"> describe</w:t>
      </w:r>
      <w:r w:rsidR="004927FC" w:rsidRPr="00793300">
        <w:rPr>
          <w:color w:val="000000" w:themeColor="text1"/>
        </w:rPr>
        <w:t>s</w:t>
      </w:r>
      <w:r w:rsidRPr="00793300">
        <w:rPr>
          <w:color w:val="000000" w:themeColor="text1"/>
        </w:rPr>
        <w:t xml:space="preserve"> how a stabilized, transverse femur fracture can be safely performed</w:t>
      </w:r>
      <w:r w:rsidR="004927FC" w:rsidRPr="00793300">
        <w:rPr>
          <w:color w:val="000000" w:themeColor="text1"/>
        </w:rPr>
        <w:t xml:space="preserve"> </w:t>
      </w:r>
      <w:r w:rsidR="00F632D3" w:rsidRPr="00793300">
        <w:rPr>
          <w:color w:val="000000" w:themeColor="text1"/>
        </w:rPr>
        <w:t xml:space="preserve">to </w:t>
      </w:r>
      <w:r w:rsidR="004927FC" w:rsidRPr="00793300">
        <w:rPr>
          <w:color w:val="000000" w:themeColor="text1"/>
        </w:rPr>
        <w:t>assess healing</w:t>
      </w:r>
      <w:r w:rsidRPr="00793300">
        <w:rPr>
          <w:color w:val="000000" w:themeColor="text1"/>
        </w:rPr>
        <w:t xml:space="preserve"> in adult mice. </w:t>
      </w:r>
      <w:r w:rsidR="00A63D89" w:rsidRPr="00793300">
        <w:rPr>
          <w:color w:val="000000" w:themeColor="text1"/>
        </w:rPr>
        <w:t>A</w:t>
      </w:r>
      <w:r w:rsidRPr="00793300">
        <w:rPr>
          <w:color w:val="000000" w:themeColor="text1"/>
        </w:rPr>
        <w:t xml:space="preserve"> surgical protocol </w:t>
      </w:r>
      <w:r w:rsidR="00A63D89" w:rsidRPr="00793300">
        <w:rPr>
          <w:color w:val="000000" w:themeColor="text1"/>
        </w:rPr>
        <w:t xml:space="preserve">including </w:t>
      </w:r>
      <w:r w:rsidRPr="00793300">
        <w:rPr>
          <w:color w:val="000000" w:themeColor="text1"/>
        </w:rPr>
        <w:t>detail</w:t>
      </w:r>
      <w:r w:rsidR="00A63D89" w:rsidRPr="00793300">
        <w:rPr>
          <w:color w:val="000000" w:themeColor="text1"/>
        </w:rPr>
        <w:t>ed</w:t>
      </w:r>
      <w:r w:rsidRPr="00793300">
        <w:rPr>
          <w:color w:val="000000" w:themeColor="text1"/>
        </w:rPr>
        <w:t xml:space="preserve"> harvesting and imaging techniques to characterize the different stages of fracture healing</w:t>
      </w:r>
      <w:r w:rsidR="00A63D89" w:rsidRPr="00793300">
        <w:rPr>
          <w:color w:val="000000" w:themeColor="text1"/>
        </w:rPr>
        <w:t xml:space="preserve"> is also provided</w:t>
      </w:r>
      <w:r w:rsidRPr="00793300">
        <w:rPr>
          <w:color w:val="000000" w:themeColor="text1"/>
        </w:rPr>
        <w:t>.</w:t>
      </w:r>
    </w:p>
    <w:p w14:paraId="2CF9CD54" w14:textId="77777777" w:rsidR="006E4797" w:rsidRPr="00793300" w:rsidRDefault="006E4797" w:rsidP="00793300"/>
    <w:p w14:paraId="0646E204" w14:textId="016AE149" w:rsidR="006E4797" w:rsidRPr="00793300" w:rsidRDefault="00551D82" w:rsidP="00793300">
      <w:pPr>
        <w:rPr>
          <w:color w:val="808080"/>
        </w:rPr>
      </w:pPr>
      <w:r w:rsidRPr="00793300">
        <w:rPr>
          <w:b/>
        </w:rPr>
        <w:t>INTRODUCTION:</w:t>
      </w:r>
      <w:r w:rsidRPr="00793300">
        <w:t xml:space="preserve"> </w:t>
      </w:r>
    </w:p>
    <w:p w14:paraId="66779D1B" w14:textId="1717296B" w:rsidR="00E54D67" w:rsidRPr="00793300" w:rsidRDefault="00F334ED" w:rsidP="00793300">
      <w:pPr>
        <w:rPr>
          <w:rFonts w:eastAsia="Times New Roman"/>
          <w:color w:val="000000" w:themeColor="text1"/>
        </w:rPr>
      </w:pPr>
      <w:r w:rsidRPr="00793300">
        <w:rPr>
          <w:color w:val="000000" w:themeColor="text1"/>
        </w:rPr>
        <w:t>Fracture</w:t>
      </w:r>
      <w:r w:rsidR="00652E53" w:rsidRPr="00793300">
        <w:rPr>
          <w:color w:val="000000" w:themeColor="text1"/>
        </w:rPr>
        <w:t>s</w:t>
      </w:r>
      <w:r w:rsidR="008E317A" w:rsidRPr="00793300">
        <w:rPr>
          <w:color w:val="000000" w:themeColor="text1"/>
        </w:rPr>
        <w:t xml:space="preserve">, breaks in the continuity of the bone surface, occur in all segments of the population. </w:t>
      </w:r>
      <w:r w:rsidR="008E317A" w:rsidRPr="00793300">
        <w:rPr>
          <w:color w:val="000000" w:themeColor="text1"/>
        </w:rPr>
        <w:lastRenderedPageBreak/>
        <w:t xml:space="preserve">They </w:t>
      </w:r>
      <w:r w:rsidR="002829A2" w:rsidRPr="00793300">
        <w:rPr>
          <w:color w:val="000000" w:themeColor="text1"/>
        </w:rPr>
        <w:t>become</w:t>
      </w:r>
      <w:r w:rsidR="008E317A" w:rsidRPr="00793300">
        <w:rPr>
          <w:color w:val="000000" w:themeColor="text1"/>
        </w:rPr>
        <w:t xml:space="preserve"> </w:t>
      </w:r>
      <w:r w:rsidR="00EF7BEC" w:rsidRPr="00793300">
        <w:rPr>
          <w:color w:val="000000" w:themeColor="text1"/>
        </w:rPr>
        <w:t>severe</w:t>
      </w:r>
      <w:r w:rsidR="008E317A" w:rsidRPr="00793300">
        <w:rPr>
          <w:color w:val="000000" w:themeColor="text1"/>
        </w:rPr>
        <w:t xml:space="preserve"> in people who have fragile bones due to aging or disease, </w:t>
      </w:r>
      <w:r w:rsidR="00652E53" w:rsidRPr="00793300">
        <w:rPr>
          <w:color w:val="000000" w:themeColor="text1"/>
        </w:rPr>
        <w:t xml:space="preserve">and the </w:t>
      </w:r>
      <w:r w:rsidR="008E317A" w:rsidRPr="00793300">
        <w:rPr>
          <w:color w:val="000000" w:themeColor="text1"/>
        </w:rPr>
        <w:t xml:space="preserve">health care </w:t>
      </w:r>
      <w:r w:rsidR="00652E53" w:rsidRPr="00793300">
        <w:rPr>
          <w:color w:val="000000" w:themeColor="text1"/>
        </w:rPr>
        <w:t xml:space="preserve">costs of fragility fractures </w:t>
      </w:r>
      <w:r w:rsidR="008E317A" w:rsidRPr="00793300">
        <w:rPr>
          <w:color w:val="000000" w:themeColor="text1"/>
        </w:rPr>
        <w:t xml:space="preserve">are </w:t>
      </w:r>
      <w:r w:rsidR="00652E53" w:rsidRPr="00793300">
        <w:rPr>
          <w:color w:val="000000" w:themeColor="text1"/>
        </w:rPr>
        <w:t>expected to exceed $25 billion in 5 years</w:t>
      </w:r>
      <w:r w:rsidR="00DE4AA1" w:rsidRPr="00793300">
        <w:rPr>
          <w:color w:val="000000" w:themeColor="text1"/>
        </w:rPr>
        <w:fldChar w:fldCharType="begin">
          <w:fldData xml:space="preserve">PEVuZE5vdGU+PENpdGU+PEF1dGhvcj5CbGFjazwvQXV0aG9yPjxZZWFyPjIwMTY8L1llYXI+PFJl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</w:fldData>
        </w:fldChar>
      </w:r>
      <w:r w:rsidR="006C101C" w:rsidRPr="00793300">
        <w:rPr>
          <w:color w:val="000000" w:themeColor="text1"/>
        </w:rPr>
        <w:instrText xml:space="preserve"> ADDIN EN.CITE </w:instrText>
      </w:r>
      <w:r w:rsidR="006C101C" w:rsidRPr="00793300">
        <w:rPr>
          <w:color w:val="000000" w:themeColor="text1"/>
        </w:rPr>
        <w:fldChar w:fldCharType="begin">
          <w:fldData xml:space="preserve">PEVuZE5vdGU+PENpdGU+PEF1dGhvcj5CbGFjazwvQXV0aG9yPjxZZWFyPjIwMTY8L1llYXI+PFJl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</w:fldData>
        </w:fldChar>
      </w:r>
      <w:r w:rsidR="006C101C" w:rsidRPr="00793300">
        <w:rPr>
          <w:color w:val="000000" w:themeColor="text1"/>
        </w:rPr>
        <w:instrText xml:space="preserve"> ADDIN EN.CITE.DATA </w:instrText>
      </w:r>
      <w:r w:rsidR="006C101C" w:rsidRPr="00793300">
        <w:rPr>
          <w:color w:val="000000" w:themeColor="text1"/>
        </w:rPr>
      </w:r>
      <w:r w:rsidR="006C101C" w:rsidRPr="00793300">
        <w:rPr>
          <w:color w:val="000000" w:themeColor="text1"/>
        </w:rPr>
        <w:fldChar w:fldCharType="end"/>
      </w:r>
      <w:r w:rsidR="00DE4AA1" w:rsidRPr="00793300">
        <w:rPr>
          <w:color w:val="000000" w:themeColor="text1"/>
        </w:rPr>
      </w:r>
      <w:r w:rsidR="00DE4AA1" w:rsidRPr="00793300">
        <w:rPr>
          <w:color w:val="000000" w:themeColor="text1"/>
        </w:rPr>
        <w:fldChar w:fldCharType="separate"/>
      </w:r>
      <w:r w:rsidR="006C101C" w:rsidRPr="00793300">
        <w:rPr>
          <w:noProof/>
          <w:color w:val="000000" w:themeColor="text1"/>
          <w:vertAlign w:val="superscript"/>
        </w:rPr>
        <w:t>1-5</w:t>
      </w:r>
      <w:r w:rsidR="00DE4AA1" w:rsidRPr="00793300">
        <w:rPr>
          <w:color w:val="000000" w:themeColor="text1"/>
        </w:rPr>
        <w:fldChar w:fldCharType="end"/>
      </w:r>
      <w:r w:rsidR="00652E53" w:rsidRPr="00793300">
        <w:rPr>
          <w:color w:val="000000" w:themeColor="text1"/>
        </w:rPr>
        <w:t>.</w:t>
      </w:r>
      <w:r w:rsidR="00DE4AA1" w:rsidRPr="00793300">
        <w:rPr>
          <w:color w:val="000000" w:themeColor="text1"/>
        </w:rPr>
        <w:t xml:space="preserve"> </w:t>
      </w:r>
      <w:r w:rsidR="008E317A" w:rsidRPr="00793300">
        <w:rPr>
          <w:color w:val="000000" w:themeColor="text1"/>
        </w:rPr>
        <w:t>U</w:t>
      </w:r>
      <w:r w:rsidR="00DE4AA1" w:rsidRPr="00793300">
        <w:rPr>
          <w:color w:val="000000" w:themeColor="text1"/>
        </w:rPr>
        <w:t>nderstand</w:t>
      </w:r>
      <w:r w:rsidR="008E317A" w:rsidRPr="00793300">
        <w:rPr>
          <w:color w:val="000000" w:themeColor="text1"/>
        </w:rPr>
        <w:t>ing</w:t>
      </w:r>
      <w:r w:rsidR="00DE4AA1" w:rsidRPr="00793300">
        <w:rPr>
          <w:color w:val="000000" w:themeColor="text1"/>
        </w:rPr>
        <w:t xml:space="preserve"> the biological mechanisms involved in fracture repair</w:t>
      </w:r>
      <w:r w:rsidR="008E317A" w:rsidRPr="00793300">
        <w:rPr>
          <w:color w:val="000000" w:themeColor="text1"/>
        </w:rPr>
        <w:t xml:space="preserve"> would be a starting point in </w:t>
      </w:r>
      <w:r w:rsidR="00EF7BEC" w:rsidRPr="00793300">
        <w:rPr>
          <w:color w:val="000000" w:themeColor="text1"/>
        </w:rPr>
        <w:t>developing</w:t>
      </w:r>
      <w:r w:rsidR="008E317A" w:rsidRPr="00793300">
        <w:rPr>
          <w:color w:val="000000" w:themeColor="text1"/>
        </w:rPr>
        <w:t xml:space="preserve"> new therapies aimed at enhancing the healing process.</w:t>
      </w:r>
      <w:r w:rsidR="005A5A98" w:rsidRPr="00793300">
        <w:rPr>
          <w:color w:val="000000" w:themeColor="text1"/>
        </w:rPr>
        <w:t xml:space="preserve"> Previous research has show</w:t>
      </w:r>
      <w:r w:rsidR="002464F7" w:rsidRPr="00793300">
        <w:rPr>
          <w:color w:val="000000" w:themeColor="text1"/>
        </w:rPr>
        <w:t>n</w:t>
      </w:r>
      <w:r w:rsidR="005A5A98" w:rsidRPr="00793300">
        <w:rPr>
          <w:color w:val="000000" w:themeColor="text1"/>
        </w:rPr>
        <w:t xml:space="preserve"> that</w:t>
      </w:r>
      <w:r w:rsidR="002464F7" w:rsidRPr="00793300">
        <w:rPr>
          <w:color w:val="000000" w:themeColor="text1"/>
        </w:rPr>
        <w:t>,</w:t>
      </w:r>
      <w:r w:rsidR="005A5A98" w:rsidRPr="00793300">
        <w:rPr>
          <w:color w:val="000000" w:themeColor="text1"/>
        </w:rPr>
        <w:t xml:space="preserve"> upon fracture, </w:t>
      </w:r>
      <w:r w:rsidR="00EF7BEC" w:rsidRPr="00793300">
        <w:rPr>
          <w:color w:val="000000" w:themeColor="text1"/>
        </w:rPr>
        <w:t>four</w:t>
      </w:r>
      <w:r w:rsidR="005A5A98" w:rsidRPr="00793300">
        <w:rPr>
          <w:color w:val="000000" w:themeColor="text1"/>
        </w:rPr>
        <w:t xml:space="preserve"> </w:t>
      </w:r>
      <w:r w:rsidR="00EF7BEC" w:rsidRPr="00793300">
        <w:rPr>
          <w:color w:val="000000" w:themeColor="text1"/>
        </w:rPr>
        <w:t>significant</w:t>
      </w:r>
      <w:r w:rsidR="005A5A98" w:rsidRPr="00793300">
        <w:rPr>
          <w:color w:val="000000" w:themeColor="text1"/>
        </w:rPr>
        <w:t xml:space="preserve"> steps occur </w:t>
      </w:r>
      <w:r w:rsidR="008E317A" w:rsidRPr="00793300">
        <w:rPr>
          <w:color w:val="000000" w:themeColor="text1"/>
        </w:rPr>
        <w:t>that enable</w:t>
      </w:r>
      <w:r w:rsidR="005A5A98" w:rsidRPr="00793300">
        <w:rPr>
          <w:color w:val="000000" w:themeColor="text1"/>
        </w:rPr>
        <w:t xml:space="preserve"> bone</w:t>
      </w:r>
      <w:r w:rsidR="008E317A" w:rsidRPr="00793300">
        <w:rPr>
          <w:color w:val="000000" w:themeColor="text1"/>
        </w:rPr>
        <w:t xml:space="preserve"> to heal</w:t>
      </w:r>
      <w:r w:rsidR="005A5A98" w:rsidRPr="00793300">
        <w:rPr>
          <w:color w:val="000000" w:themeColor="text1"/>
        </w:rPr>
        <w:t xml:space="preserve">: </w:t>
      </w:r>
      <w:r w:rsidR="00EF7BEC" w:rsidRPr="00793300">
        <w:rPr>
          <w:color w:val="000000" w:themeColor="text1"/>
        </w:rPr>
        <w:t xml:space="preserve">(1) </w:t>
      </w:r>
      <w:r w:rsidR="005A5A98" w:rsidRPr="00793300">
        <w:rPr>
          <w:color w:val="000000" w:themeColor="text1"/>
        </w:rPr>
        <w:t>formation of the hematoma;</w:t>
      </w:r>
      <w:r w:rsidR="00EF7BEC" w:rsidRPr="00793300">
        <w:rPr>
          <w:color w:val="000000" w:themeColor="text1"/>
        </w:rPr>
        <w:t xml:space="preserve"> (2) </w:t>
      </w:r>
      <w:r w:rsidR="00A82810" w:rsidRPr="00793300">
        <w:rPr>
          <w:color w:val="000000" w:themeColor="text1"/>
        </w:rPr>
        <w:t>f</w:t>
      </w:r>
      <w:r w:rsidR="00445141" w:rsidRPr="00793300">
        <w:rPr>
          <w:color w:val="000000" w:themeColor="text1"/>
        </w:rPr>
        <w:t>ormation of</w:t>
      </w:r>
      <w:r w:rsidR="005A5A98" w:rsidRPr="00793300">
        <w:rPr>
          <w:color w:val="000000" w:themeColor="text1"/>
        </w:rPr>
        <w:t xml:space="preserve"> a fibrocartilaginous callus; </w:t>
      </w:r>
      <w:r w:rsidR="00EF7BEC" w:rsidRPr="00793300">
        <w:rPr>
          <w:color w:val="000000" w:themeColor="text1"/>
        </w:rPr>
        <w:t>(</w:t>
      </w:r>
      <w:r w:rsidR="005A5A98" w:rsidRPr="00793300">
        <w:rPr>
          <w:color w:val="000000" w:themeColor="text1"/>
        </w:rPr>
        <w:t>3</w:t>
      </w:r>
      <w:r w:rsidR="00EF7BEC" w:rsidRPr="00793300">
        <w:rPr>
          <w:color w:val="000000" w:themeColor="text1"/>
        </w:rPr>
        <w:t>)</w:t>
      </w:r>
      <w:r w:rsidR="005A5A98" w:rsidRPr="00793300">
        <w:rPr>
          <w:color w:val="000000" w:themeColor="text1"/>
        </w:rPr>
        <w:t xml:space="preserve"> mineralization of the </w:t>
      </w:r>
      <w:r w:rsidR="002464F7" w:rsidRPr="00793300">
        <w:rPr>
          <w:color w:val="000000" w:themeColor="text1"/>
        </w:rPr>
        <w:t xml:space="preserve">soft </w:t>
      </w:r>
      <w:r w:rsidR="005A5A98" w:rsidRPr="00793300">
        <w:rPr>
          <w:color w:val="000000" w:themeColor="text1"/>
        </w:rPr>
        <w:t xml:space="preserve">callus to form bone; </w:t>
      </w:r>
      <w:r w:rsidR="002464F7" w:rsidRPr="00793300">
        <w:rPr>
          <w:color w:val="000000" w:themeColor="text1"/>
        </w:rPr>
        <w:t xml:space="preserve">and </w:t>
      </w:r>
      <w:r w:rsidR="00EF7BEC" w:rsidRPr="00793300">
        <w:rPr>
          <w:color w:val="000000" w:themeColor="text1"/>
        </w:rPr>
        <w:t>(</w:t>
      </w:r>
      <w:r w:rsidR="005A5A98" w:rsidRPr="00793300">
        <w:rPr>
          <w:color w:val="000000" w:themeColor="text1"/>
        </w:rPr>
        <w:t>4</w:t>
      </w:r>
      <w:r w:rsidR="00EF7BEC" w:rsidRPr="00793300">
        <w:rPr>
          <w:color w:val="000000" w:themeColor="text1"/>
        </w:rPr>
        <w:t>)</w:t>
      </w:r>
      <w:r w:rsidR="005A5A98" w:rsidRPr="00793300">
        <w:rPr>
          <w:color w:val="000000" w:themeColor="text1"/>
        </w:rPr>
        <w:t xml:space="preserve"> remodeling of the </w:t>
      </w:r>
      <w:r w:rsidR="002464F7" w:rsidRPr="00793300">
        <w:rPr>
          <w:color w:val="000000" w:themeColor="text1"/>
        </w:rPr>
        <w:t xml:space="preserve">healed </w:t>
      </w:r>
      <w:r w:rsidR="005A5A98" w:rsidRPr="00793300">
        <w:rPr>
          <w:color w:val="000000" w:themeColor="text1"/>
        </w:rPr>
        <w:t>bone</w:t>
      </w:r>
      <w:r w:rsidR="005A5A98" w:rsidRPr="00793300">
        <w:rPr>
          <w:color w:val="000000" w:themeColor="text1"/>
        </w:rPr>
        <w:fldChar w:fldCharType="begin"/>
      </w:r>
      <w:r w:rsidR="006C101C" w:rsidRPr="00793300">
        <w:rPr>
          <w:color w:val="000000" w:themeColor="text1"/>
        </w:rPr>
        <w:instrText xml:space="preserve"> ADDIN EN.CITE &lt;EndNote&gt;&lt;Cite&gt;&lt;Author&gt;Sheen&lt;/Author&gt;&lt;Year&gt;2021&lt;/Year&gt;&lt;RecNum&gt;859&lt;/RecNum&gt;&lt;DisplayText&gt;&lt;style face="superscript"&gt;6,7&lt;/style&gt;&lt;/DisplayText&gt;&lt;record&gt;&lt;rec-number&gt;859&lt;/rec-number&gt;&lt;foreign-keys&gt;&lt;key app="EN" db-id="ta9rfrfvxvtftuetz2jpsxzqapt5pfxrpe2p" timestamp="1620673621"&gt;859&lt;/key&gt;&lt;/foreign-keys&gt;&lt;ref-type name="Book Section"&gt;5&lt;/ref-type&gt;&lt;contributors&gt;&lt;authors&gt;&lt;author&gt;Sheen, J. R.&lt;/author&gt;&lt;author&gt;Garla, V. V.&lt;/author&gt;&lt;/authors&gt;&lt;/contributors&gt;&lt;titles&gt;&lt;title&gt;Fracture Healing Overview&lt;/title&gt;&lt;secondary-title&gt;StatPearls&lt;/secondary-title&gt;&lt;/titles&gt;&lt;dates&gt;&lt;year&gt;2021&lt;/year&gt;&lt;/dates&gt;&lt;pub-location&gt;Treasure Island (FL)&lt;/pub-location&gt;&lt;accession-num&gt;31869142&lt;/accession-num&gt;&lt;urls&gt;&lt;related-urls&gt;&lt;url&gt;https://www.ncbi.nlm.nih.gov/pubmed/31869142&lt;/url&gt;&lt;/related-urls&gt;&lt;/urls&gt;&lt;language&gt;eng&lt;/language&gt;&lt;/record&gt;&lt;/Cite&gt;&lt;Cite&gt;&lt;Author&gt;Holmes&lt;/Author&gt;&lt;Year&gt;2017&lt;/Year&gt;&lt;RecNum&gt;860&lt;/RecNum&gt;&lt;record&gt;&lt;rec-number&gt;860&lt;/rec-number&gt;&lt;foreign-keys&gt;&lt;key app="EN" db-id="ta9rfrfvxvtftuetz2jpsxzqapt5pfxrpe2p" timestamp="1620673776"&gt;860&lt;/key&gt;&lt;/foreign-keys&gt;&lt;ref-type name="Journal Article"&gt;17&lt;/ref-type&gt;&lt;contributors&gt;&lt;authors&gt;&lt;author&gt;Holmes, David&lt;/author&gt;&lt;/authors&gt;&lt;/contributors&gt;&lt;titles&gt;&lt;title&gt;Closing the gap&lt;/title&gt;&lt;secondary-title&gt;Nature&lt;/secondary-title&gt;&lt;/titles&gt;&lt;periodical&gt;&lt;full-title&gt;Nature&lt;/full-title&gt;&lt;/periodical&gt;&lt;pages&gt;S194-S195&lt;/pages&gt;&lt;volume&gt;550&lt;/volume&gt;&lt;number&gt;7677&lt;/number&gt;&lt;dates&gt;&lt;year&gt;2017&lt;/year&gt;&lt;pub-dates&gt;&lt;date&gt;2017/10/01&lt;/date&gt;&lt;/pub-dates&gt;&lt;/dates&gt;&lt;isbn&gt;1476-4687&lt;/isbn&gt;&lt;urls&gt;&lt;related-urls&gt;&lt;url&gt;https://doi.org/10.1038/550S194a&lt;/url&gt;&lt;/related-urls&gt;&lt;/urls&gt;&lt;electronic-resource-num&gt;10.1038/550S194a&lt;/electronic-resource-num&gt;&lt;/record&gt;&lt;/Cite&gt;&lt;/EndNote&gt;</w:instrText>
      </w:r>
      <w:r w:rsidR="005A5A98" w:rsidRPr="00793300">
        <w:rPr>
          <w:color w:val="000000" w:themeColor="text1"/>
        </w:rPr>
        <w:fldChar w:fldCharType="separate"/>
      </w:r>
      <w:r w:rsidR="006C101C" w:rsidRPr="00793300">
        <w:rPr>
          <w:noProof/>
          <w:color w:val="000000" w:themeColor="text1"/>
          <w:vertAlign w:val="superscript"/>
        </w:rPr>
        <w:t>6,7</w:t>
      </w:r>
      <w:r w:rsidR="005A5A98" w:rsidRPr="00793300">
        <w:rPr>
          <w:color w:val="000000" w:themeColor="text1"/>
        </w:rPr>
        <w:fldChar w:fldCharType="end"/>
      </w:r>
      <w:r w:rsidR="005A5A98" w:rsidRPr="00793300">
        <w:rPr>
          <w:color w:val="000000" w:themeColor="text1"/>
        </w:rPr>
        <w:t xml:space="preserve">. </w:t>
      </w:r>
      <w:r w:rsidR="00445141" w:rsidRPr="00793300">
        <w:rPr>
          <w:color w:val="000000" w:themeColor="text1"/>
        </w:rPr>
        <w:t xml:space="preserve">Many biological </w:t>
      </w:r>
      <w:r w:rsidR="008E317A" w:rsidRPr="00793300">
        <w:rPr>
          <w:color w:val="000000" w:themeColor="text1"/>
        </w:rPr>
        <w:t>processes</w:t>
      </w:r>
      <w:r w:rsidR="00445141" w:rsidRPr="00793300">
        <w:rPr>
          <w:color w:val="000000" w:themeColor="text1"/>
        </w:rPr>
        <w:t xml:space="preserve"> </w:t>
      </w:r>
      <w:r w:rsidR="002464F7" w:rsidRPr="00793300">
        <w:rPr>
          <w:color w:val="000000" w:themeColor="text1"/>
        </w:rPr>
        <w:t xml:space="preserve">are </w:t>
      </w:r>
      <w:r w:rsidR="00445141" w:rsidRPr="00793300">
        <w:rPr>
          <w:color w:val="000000" w:themeColor="text1"/>
        </w:rPr>
        <w:t xml:space="preserve">activated </w:t>
      </w:r>
      <w:r w:rsidR="008E317A" w:rsidRPr="00793300">
        <w:rPr>
          <w:color w:val="000000" w:themeColor="text1"/>
        </w:rPr>
        <w:t xml:space="preserve">to </w:t>
      </w:r>
      <w:r w:rsidR="002829A2" w:rsidRPr="00793300">
        <w:rPr>
          <w:color w:val="000000" w:themeColor="text1"/>
        </w:rPr>
        <w:t>heal the fracture successfully</w:t>
      </w:r>
      <w:r w:rsidR="00445141" w:rsidRPr="00793300">
        <w:rPr>
          <w:color w:val="000000" w:themeColor="text1"/>
        </w:rPr>
        <w:t xml:space="preserve">. </w:t>
      </w:r>
      <w:r w:rsidR="009507E5" w:rsidRPr="00793300">
        <w:rPr>
          <w:color w:val="000000" w:themeColor="text1"/>
        </w:rPr>
        <w:t xml:space="preserve">First, an acute </w:t>
      </w:r>
      <w:r w:rsidR="00485C63" w:rsidRPr="00793300">
        <w:rPr>
          <w:color w:val="000000" w:themeColor="text1"/>
        </w:rPr>
        <w:t>pro-</w:t>
      </w:r>
      <w:r w:rsidR="009507E5" w:rsidRPr="00793300">
        <w:rPr>
          <w:color w:val="000000" w:themeColor="text1"/>
        </w:rPr>
        <w:t xml:space="preserve">inflammatory response </w:t>
      </w:r>
      <w:r w:rsidR="002464F7" w:rsidRPr="00793300">
        <w:rPr>
          <w:color w:val="000000" w:themeColor="text1"/>
        </w:rPr>
        <w:t xml:space="preserve">is </w:t>
      </w:r>
      <w:r w:rsidR="009507E5" w:rsidRPr="00793300">
        <w:rPr>
          <w:color w:val="000000" w:themeColor="text1"/>
        </w:rPr>
        <w:t xml:space="preserve">initiated </w:t>
      </w:r>
      <w:r w:rsidR="002464F7" w:rsidRPr="00793300">
        <w:rPr>
          <w:color w:val="000000" w:themeColor="text1"/>
        </w:rPr>
        <w:t xml:space="preserve">immediately </w:t>
      </w:r>
      <w:r w:rsidR="009507E5" w:rsidRPr="00793300">
        <w:rPr>
          <w:color w:val="000000" w:themeColor="text1"/>
        </w:rPr>
        <w:t xml:space="preserve">after </w:t>
      </w:r>
      <w:r w:rsidR="002829A2" w:rsidRPr="00793300">
        <w:rPr>
          <w:color w:val="000000" w:themeColor="text1"/>
        </w:rPr>
        <w:t xml:space="preserve">a </w:t>
      </w:r>
      <w:r w:rsidR="009507E5" w:rsidRPr="00793300">
        <w:rPr>
          <w:color w:val="000000" w:themeColor="text1"/>
        </w:rPr>
        <w:t>fracture</w:t>
      </w:r>
      <w:r w:rsidR="00F600A2" w:rsidRPr="00793300">
        <w:rPr>
          <w:color w:val="000000" w:themeColor="text1"/>
        </w:rPr>
        <w:fldChar w:fldCharType="begin"/>
      </w:r>
      <w:r w:rsidR="006C101C" w:rsidRPr="00793300">
        <w:rPr>
          <w:color w:val="000000" w:themeColor="text1"/>
        </w:rPr>
        <w:instrText xml:space="preserve"> ADDIN EN.CITE &lt;EndNote&gt;&lt;Cite&gt;&lt;Author&gt;Sheen&lt;/Author&gt;&lt;Year&gt;2021&lt;/Year&gt;&lt;RecNum&gt;859&lt;/RecNum&gt;&lt;DisplayText&gt;&lt;style face="superscript"&gt;6,7&lt;/style&gt;&lt;/DisplayText&gt;&lt;record&gt;&lt;rec-number&gt;859&lt;/rec-number&gt;&lt;foreign-keys&gt;&lt;key app="EN" db-id="ta9rfrfvxvtftuetz2jpsxzqapt5pfxrpe2p" timestamp="1620673621"&gt;859&lt;/key&gt;&lt;/foreign-keys&gt;&lt;ref-type name="Book Section"&gt;5&lt;/ref-type&gt;&lt;contributors&gt;&lt;authors&gt;&lt;author&gt;Sheen, J. R.&lt;/author&gt;&lt;author&gt;Garla, V. V.&lt;/author&gt;&lt;/authors&gt;&lt;/contributors&gt;&lt;titles&gt;&lt;title&gt;Fracture Healing Overview&lt;/title&gt;&lt;secondary-title&gt;StatPearls&lt;/secondary-title&gt;&lt;/titles&gt;&lt;dates&gt;&lt;year&gt;2021&lt;/year&gt;&lt;/dates&gt;&lt;pub-location&gt;Treasure Island (FL)&lt;/pub-location&gt;&lt;accession-num&gt;31869142&lt;/accession-num&gt;&lt;urls&gt;&lt;related-urls&gt;&lt;url&gt;https://www.ncbi.nlm.nih.gov/pubmed/31869142&lt;/url&gt;&lt;/related-urls&gt;&lt;/urls&gt;&lt;language&gt;eng&lt;/language&gt;&lt;/record&gt;&lt;/Cite&gt;&lt;Cite&gt;&lt;Author&gt;Holmes&lt;/Author&gt;&lt;Year&gt;2017&lt;/Year&gt;&lt;RecNum&gt;860&lt;/RecNum&gt;&lt;record&gt;&lt;rec-number&gt;860&lt;/rec-number&gt;&lt;foreign-keys&gt;&lt;key app="EN" db-id="ta9rfrfvxvtftuetz2jpsxzqapt5pfxrpe2p" timestamp="1620673776"&gt;860&lt;/key&gt;&lt;/foreign-keys&gt;&lt;ref-type name="Journal Article"&gt;17&lt;/ref-type&gt;&lt;contributors&gt;&lt;authors&gt;&lt;author&gt;Holmes, David&lt;/author&gt;&lt;/authors&gt;&lt;/contributors&gt;&lt;titles&gt;&lt;title&gt;Closing the gap&lt;/title&gt;&lt;secondary-title&gt;Nature&lt;/secondary-title&gt;&lt;/titles&gt;&lt;periodical&gt;&lt;full-title&gt;Nature&lt;/full-title&gt;&lt;/periodical&gt;&lt;pages&gt;S194-S195&lt;/pages&gt;&lt;volume&gt;550&lt;/volume&gt;&lt;number&gt;7677&lt;/number&gt;&lt;dates&gt;&lt;year&gt;2017&lt;/year&gt;&lt;pub-dates&gt;&lt;date&gt;2017/10/01&lt;/date&gt;&lt;/pub-dates&gt;&lt;/dates&gt;&lt;isbn&gt;1476-4687&lt;/isbn&gt;&lt;urls&gt;&lt;related-urls&gt;&lt;url&gt;https://doi.org/10.1038/550S194a&lt;/url&gt;&lt;/related-urls&gt;&lt;/urls&gt;&lt;electronic-resource-num&gt;10.1038/550S194a&lt;/electronic-resource-num&gt;&lt;/record&gt;&lt;/Cite&gt;&lt;/EndNote&gt;</w:instrText>
      </w:r>
      <w:r w:rsidR="00F600A2" w:rsidRPr="00793300">
        <w:rPr>
          <w:color w:val="000000" w:themeColor="text1"/>
        </w:rPr>
        <w:fldChar w:fldCharType="separate"/>
      </w:r>
      <w:r w:rsidR="006C101C" w:rsidRPr="00793300">
        <w:rPr>
          <w:noProof/>
          <w:color w:val="000000" w:themeColor="text1"/>
          <w:vertAlign w:val="superscript"/>
        </w:rPr>
        <w:t>6,7</w:t>
      </w:r>
      <w:r w:rsidR="00F600A2" w:rsidRPr="00793300">
        <w:rPr>
          <w:color w:val="000000" w:themeColor="text1"/>
        </w:rPr>
        <w:fldChar w:fldCharType="end"/>
      </w:r>
      <w:r w:rsidR="009507E5" w:rsidRPr="00793300">
        <w:rPr>
          <w:color w:val="000000" w:themeColor="text1"/>
        </w:rPr>
        <w:t>.</w:t>
      </w:r>
      <w:r w:rsidR="00485C63" w:rsidRPr="00793300">
        <w:rPr>
          <w:color w:val="000000" w:themeColor="text1"/>
        </w:rPr>
        <w:t xml:space="preserve"> Then, t</w:t>
      </w:r>
      <w:r w:rsidR="00445141" w:rsidRPr="00793300">
        <w:rPr>
          <w:color w:val="000000" w:themeColor="text1"/>
        </w:rPr>
        <w:t xml:space="preserve">he periosteum </w:t>
      </w:r>
      <w:r w:rsidR="008E317A" w:rsidRPr="00793300">
        <w:rPr>
          <w:color w:val="000000" w:themeColor="text1"/>
        </w:rPr>
        <w:t xml:space="preserve">becomes activated and </w:t>
      </w:r>
      <w:r w:rsidR="00445141" w:rsidRPr="00793300">
        <w:rPr>
          <w:color w:val="000000" w:themeColor="text1"/>
        </w:rPr>
        <w:t>expand</w:t>
      </w:r>
      <w:r w:rsidR="002464F7" w:rsidRPr="00793300">
        <w:rPr>
          <w:color w:val="000000" w:themeColor="text1"/>
        </w:rPr>
        <w:t>s</w:t>
      </w:r>
      <w:r w:rsidR="002829A2" w:rsidRPr="00793300">
        <w:rPr>
          <w:color w:val="000000" w:themeColor="text1"/>
        </w:rPr>
        <w:t>,</w:t>
      </w:r>
      <w:r w:rsidR="00445141" w:rsidRPr="00793300">
        <w:rPr>
          <w:color w:val="000000" w:themeColor="text1"/>
        </w:rPr>
        <w:t xml:space="preserve"> and</w:t>
      </w:r>
      <w:r w:rsidR="002464F7" w:rsidRPr="00793300">
        <w:rPr>
          <w:color w:val="000000" w:themeColor="text1"/>
        </w:rPr>
        <w:t xml:space="preserve"> </w:t>
      </w:r>
      <w:r w:rsidR="00445141" w:rsidRPr="00793300">
        <w:rPr>
          <w:color w:val="000000" w:themeColor="text1"/>
        </w:rPr>
        <w:t xml:space="preserve">periosteal cells differentiate into chondrocytes to form </w:t>
      </w:r>
      <w:r w:rsidR="002464F7" w:rsidRPr="00793300">
        <w:rPr>
          <w:color w:val="000000" w:themeColor="text1"/>
        </w:rPr>
        <w:t xml:space="preserve">a </w:t>
      </w:r>
      <w:r w:rsidR="00445141" w:rsidRPr="00793300">
        <w:rPr>
          <w:color w:val="000000" w:themeColor="text1"/>
        </w:rPr>
        <w:t>cartilage callus</w:t>
      </w:r>
      <w:r w:rsidR="008E317A" w:rsidRPr="00793300">
        <w:rPr>
          <w:color w:val="000000" w:themeColor="text1"/>
        </w:rPr>
        <w:t xml:space="preserve"> that grows t</w:t>
      </w:r>
      <w:r w:rsidR="00E10055" w:rsidRPr="00793300">
        <w:rPr>
          <w:color w:val="000000" w:themeColor="text1"/>
        </w:rPr>
        <w:t>o fill</w:t>
      </w:r>
      <w:r w:rsidR="008E317A" w:rsidRPr="00793300">
        <w:rPr>
          <w:color w:val="000000" w:themeColor="text1"/>
        </w:rPr>
        <w:t xml:space="preserve"> the </w:t>
      </w:r>
      <w:r w:rsidR="00E10055" w:rsidRPr="00793300">
        <w:rPr>
          <w:color w:val="000000" w:themeColor="text1"/>
        </w:rPr>
        <w:t>gap left by the disrupted bone segments</w:t>
      </w:r>
      <w:r w:rsidR="00F600A2" w:rsidRPr="00793300">
        <w:rPr>
          <w:color w:val="000000" w:themeColor="text1"/>
        </w:rPr>
        <w:fldChar w:fldCharType="begin">
          <w:fldData xml:space="preserve">PEVuZE5vdGU+PENpdGU+PEF1dGhvcj5EdWNoYW1wIGRlIExhZ2VuZXN0ZTwvQXV0aG9yPjxZZWFy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=
</w:fldData>
        </w:fldChar>
      </w:r>
      <w:r w:rsidR="006C101C" w:rsidRPr="00793300">
        <w:rPr>
          <w:color w:val="000000" w:themeColor="text1"/>
        </w:rPr>
        <w:instrText xml:space="preserve"> ADDIN EN.CITE </w:instrText>
      </w:r>
      <w:r w:rsidR="006C101C" w:rsidRPr="00793300">
        <w:rPr>
          <w:color w:val="000000" w:themeColor="text1"/>
        </w:rPr>
        <w:fldChar w:fldCharType="begin">
          <w:fldData xml:space="preserve">PEVuZE5vdGU+PENpdGU+PEF1dGhvcj5EdWNoYW1wIGRlIExhZ2VuZXN0ZTwvQXV0aG9yPjxZZWFy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=
</w:fldData>
        </w:fldChar>
      </w:r>
      <w:r w:rsidR="006C101C" w:rsidRPr="00793300">
        <w:rPr>
          <w:color w:val="000000" w:themeColor="text1"/>
        </w:rPr>
        <w:instrText xml:space="preserve"> ADDIN EN.CITE.DATA </w:instrText>
      </w:r>
      <w:r w:rsidR="006C101C" w:rsidRPr="00793300">
        <w:rPr>
          <w:color w:val="000000" w:themeColor="text1"/>
        </w:rPr>
      </w:r>
      <w:r w:rsidR="006C101C" w:rsidRPr="00793300">
        <w:rPr>
          <w:color w:val="000000" w:themeColor="text1"/>
        </w:rPr>
        <w:fldChar w:fldCharType="end"/>
      </w:r>
      <w:r w:rsidR="00F600A2" w:rsidRPr="00793300">
        <w:rPr>
          <w:color w:val="000000" w:themeColor="text1"/>
        </w:rPr>
      </w:r>
      <w:r w:rsidR="00F600A2" w:rsidRPr="00793300">
        <w:rPr>
          <w:color w:val="000000" w:themeColor="text1"/>
        </w:rPr>
        <w:fldChar w:fldCharType="separate"/>
      </w:r>
      <w:r w:rsidR="006C101C" w:rsidRPr="00793300">
        <w:rPr>
          <w:noProof/>
          <w:color w:val="000000" w:themeColor="text1"/>
          <w:vertAlign w:val="superscript"/>
        </w:rPr>
        <w:t>6-9</w:t>
      </w:r>
      <w:r w:rsidR="00F600A2" w:rsidRPr="00793300">
        <w:rPr>
          <w:color w:val="000000" w:themeColor="text1"/>
        </w:rPr>
        <w:fldChar w:fldCharType="end"/>
      </w:r>
      <w:r w:rsidR="00445141" w:rsidRPr="00793300">
        <w:rPr>
          <w:color w:val="000000" w:themeColor="text1"/>
        </w:rPr>
        <w:t xml:space="preserve">. </w:t>
      </w:r>
      <w:r w:rsidR="007B3084" w:rsidRPr="00793300">
        <w:rPr>
          <w:color w:val="000000" w:themeColor="text1"/>
        </w:rPr>
        <w:t xml:space="preserve">Neural and </w:t>
      </w:r>
      <w:r w:rsidR="00445141" w:rsidRPr="00793300">
        <w:rPr>
          <w:color w:val="000000" w:themeColor="text1"/>
        </w:rPr>
        <w:t xml:space="preserve">vascular </w:t>
      </w:r>
      <w:r w:rsidR="00E10055" w:rsidRPr="00793300">
        <w:rPr>
          <w:color w:val="000000" w:themeColor="text1"/>
        </w:rPr>
        <w:t>cells</w:t>
      </w:r>
      <w:r w:rsidR="00445141" w:rsidRPr="00793300">
        <w:rPr>
          <w:color w:val="000000" w:themeColor="text1"/>
        </w:rPr>
        <w:t xml:space="preserve"> </w:t>
      </w:r>
      <w:r w:rsidR="002464F7" w:rsidRPr="00793300">
        <w:rPr>
          <w:color w:val="000000" w:themeColor="text1"/>
        </w:rPr>
        <w:t xml:space="preserve">invade </w:t>
      </w:r>
      <w:r w:rsidR="00485C63" w:rsidRPr="00793300">
        <w:rPr>
          <w:color w:val="000000" w:themeColor="text1"/>
        </w:rPr>
        <w:t xml:space="preserve">the newly formed </w:t>
      </w:r>
      <w:r w:rsidR="00445141" w:rsidRPr="00793300">
        <w:rPr>
          <w:color w:val="000000" w:themeColor="text1"/>
        </w:rPr>
        <w:t>callus</w:t>
      </w:r>
      <w:r w:rsidR="002464F7" w:rsidRPr="00793300">
        <w:rPr>
          <w:color w:val="000000" w:themeColor="text1"/>
        </w:rPr>
        <w:t xml:space="preserve"> to provide additional cells and signaling molecules </w:t>
      </w:r>
      <w:r w:rsidR="00E10055" w:rsidRPr="00793300">
        <w:rPr>
          <w:color w:val="000000" w:themeColor="text1"/>
        </w:rPr>
        <w:t>needed to</w:t>
      </w:r>
      <w:r w:rsidR="002464F7" w:rsidRPr="00793300">
        <w:rPr>
          <w:color w:val="000000" w:themeColor="text1"/>
        </w:rPr>
        <w:t xml:space="preserve"> facilitate </w:t>
      </w:r>
      <w:r w:rsidR="002829A2" w:rsidRPr="00793300">
        <w:rPr>
          <w:color w:val="000000" w:themeColor="text1"/>
        </w:rPr>
        <w:t>repair</w:t>
      </w:r>
      <w:r w:rsidR="00F632D3" w:rsidRPr="00793300">
        <w:rPr>
          <w:color w:val="000000" w:themeColor="text1"/>
        </w:rPr>
        <w:fldChar w:fldCharType="begin">
          <w:fldData xml:space="preserve">PEVuZE5vdGU+PENpdGU+PEF1dGhvcj5TaGVlbjwvQXV0aG9yPjxZZWFyPjIwMjE8L1llYXI+PFJl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</w:fldData>
        </w:fldChar>
      </w:r>
      <w:r w:rsidR="00622718" w:rsidRPr="00793300">
        <w:rPr>
          <w:color w:val="000000" w:themeColor="text1"/>
        </w:rPr>
        <w:instrText xml:space="preserve"> ADDIN EN.CITE </w:instrText>
      </w:r>
      <w:r w:rsidR="00622718" w:rsidRPr="00793300">
        <w:rPr>
          <w:color w:val="000000" w:themeColor="text1"/>
        </w:rPr>
        <w:fldChar w:fldCharType="begin">
          <w:fldData xml:space="preserve">PEVuZE5vdGU+PENpdGU+PEF1dGhvcj5TaGVlbjwvQXV0aG9yPjxZZWFyPjIwMjE8L1llYXI+PFJl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</w:fldData>
        </w:fldChar>
      </w:r>
      <w:r w:rsidR="00622718" w:rsidRPr="00793300">
        <w:rPr>
          <w:color w:val="000000" w:themeColor="text1"/>
        </w:rPr>
        <w:instrText xml:space="preserve"> ADDIN EN.CITE.DATA </w:instrText>
      </w:r>
      <w:r w:rsidR="00622718" w:rsidRPr="00793300">
        <w:rPr>
          <w:color w:val="000000" w:themeColor="text1"/>
        </w:rPr>
      </w:r>
      <w:r w:rsidR="00622718" w:rsidRPr="00793300">
        <w:rPr>
          <w:color w:val="000000" w:themeColor="text1"/>
        </w:rPr>
        <w:fldChar w:fldCharType="end"/>
      </w:r>
      <w:r w:rsidR="00F632D3" w:rsidRPr="00793300">
        <w:rPr>
          <w:color w:val="000000" w:themeColor="text1"/>
        </w:rPr>
      </w:r>
      <w:r w:rsidR="00F632D3" w:rsidRPr="00793300">
        <w:rPr>
          <w:color w:val="000000" w:themeColor="text1"/>
        </w:rPr>
        <w:fldChar w:fldCharType="separate"/>
      </w:r>
      <w:r w:rsidR="00622718" w:rsidRPr="00793300">
        <w:rPr>
          <w:noProof/>
          <w:color w:val="000000" w:themeColor="text1"/>
          <w:vertAlign w:val="superscript"/>
        </w:rPr>
        <w:t>6-10</w:t>
      </w:r>
      <w:r w:rsidR="00F632D3" w:rsidRPr="00793300">
        <w:rPr>
          <w:color w:val="000000" w:themeColor="text1"/>
        </w:rPr>
        <w:fldChar w:fldCharType="end"/>
      </w:r>
      <w:r w:rsidR="00485C63" w:rsidRPr="00793300">
        <w:rPr>
          <w:color w:val="000000" w:themeColor="text1"/>
        </w:rPr>
        <w:t xml:space="preserve">. </w:t>
      </w:r>
      <w:r w:rsidR="00E10055" w:rsidRPr="00793300">
        <w:rPr>
          <w:color w:val="000000" w:themeColor="text1"/>
        </w:rPr>
        <w:t>In addition to contributing to callus formation, p</w:t>
      </w:r>
      <w:r w:rsidR="002464F7" w:rsidRPr="00793300">
        <w:rPr>
          <w:color w:val="000000" w:themeColor="text1"/>
        </w:rPr>
        <w:t xml:space="preserve">eriosteal cells </w:t>
      </w:r>
      <w:r w:rsidR="00485C63" w:rsidRPr="00793300">
        <w:rPr>
          <w:color w:val="000000" w:themeColor="text1"/>
        </w:rPr>
        <w:t xml:space="preserve">also </w:t>
      </w:r>
      <w:r w:rsidR="002464F7" w:rsidRPr="00793300">
        <w:rPr>
          <w:color w:val="000000" w:themeColor="text1"/>
        </w:rPr>
        <w:t xml:space="preserve">differentiate into </w:t>
      </w:r>
      <w:r w:rsidR="00485C63" w:rsidRPr="00793300">
        <w:rPr>
          <w:color w:val="000000" w:themeColor="text1"/>
        </w:rPr>
        <w:t xml:space="preserve">osteoblasts </w:t>
      </w:r>
      <w:r w:rsidR="00E10055" w:rsidRPr="00793300">
        <w:rPr>
          <w:color w:val="000000" w:themeColor="text1"/>
        </w:rPr>
        <w:t>that lay down woven bone in</w:t>
      </w:r>
      <w:r w:rsidR="00485C63" w:rsidRPr="00793300">
        <w:rPr>
          <w:color w:val="000000" w:themeColor="text1"/>
        </w:rPr>
        <w:t xml:space="preserve"> the bridging callus. Finally, osteoclasts remodel the newly formed bone to return to </w:t>
      </w:r>
      <w:r w:rsidR="002464F7" w:rsidRPr="00793300">
        <w:rPr>
          <w:color w:val="000000" w:themeColor="text1"/>
        </w:rPr>
        <w:t xml:space="preserve">its </w:t>
      </w:r>
      <w:r w:rsidR="00485C63" w:rsidRPr="00793300">
        <w:rPr>
          <w:color w:val="000000" w:themeColor="text1"/>
        </w:rPr>
        <w:t xml:space="preserve">original shape </w:t>
      </w:r>
      <w:r w:rsidR="002464F7" w:rsidRPr="00793300">
        <w:rPr>
          <w:color w:val="000000" w:themeColor="text1"/>
        </w:rPr>
        <w:t>and lamellar structure</w:t>
      </w:r>
      <w:r w:rsidR="00445141" w:rsidRPr="00793300">
        <w:rPr>
          <w:color w:val="000000" w:themeColor="text1"/>
        </w:rPr>
        <w:fldChar w:fldCharType="begin">
          <w:fldData xml:space="preserve">PEVuZE5vdGU+PENpdGU+PEF1dGhvcj5Db2xub3Q8L0F1dGhvcj48WWVhcj4yMDAzPC9ZZWFyPjxS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</w:fldData>
        </w:fldChar>
      </w:r>
      <w:r w:rsidR="006C101C" w:rsidRPr="00793300">
        <w:rPr>
          <w:color w:val="000000" w:themeColor="text1"/>
        </w:rPr>
        <w:instrText xml:space="preserve"> ADDIN EN.CITE </w:instrText>
      </w:r>
      <w:r w:rsidR="006C101C" w:rsidRPr="00793300">
        <w:rPr>
          <w:color w:val="000000" w:themeColor="text1"/>
        </w:rPr>
        <w:fldChar w:fldCharType="begin">
          <w:fldData xml:space="preserve">PEVuZE5vdGU+PENpdGU+PEF1dGhvcj5Db2xub3Q8L0F1dGhvcj48WWVhcj4yMDAzPC9ZZWFyPjxS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</w:fldData>
        </w:fldChar>
      </w:r>
      <w:r w:rsidR="006C101C" w:rsidRPr="00793300">
        <w:rPr>
          <w:color w:val="000000" w:themeColor="text1"/>
        </w:rPr>
        <w:instrText xml:space="preserve"> ADDIN EN.CITE.DATA </w:instrText>
      </w:r>
      <w:r w:rsidR="006C101C" w:rsidRPr="00793300">
        <w:rPr>
          <w:color w:val="000000" w:themeColor="text1"/>
        </w:rPr>
      </w:r>
      <w:r w:rsidR="006C101C" w:rsidRPr="00793300">
        <w:rPr>
          <w:color w:val="000000" w:themeColor="text1"/>
        </w:rPr>
        <w:fldChar w:fldCharType="end"/>
      </w:r>
      <w:r w:rsidR="00445141" w:rsidRPr="00793300">
        <w:rPr>
          <w:color w:val="000000" w:themeColor="text1"/>
        </w:rPr>
      </w:r>
      <w:r w:rsidR="00445141" w:rsidRPr="00793300">
        <w:rPr>
          <w:color w:val="000000" w:themeColor="text1"/>
        </w:rPr>
        <w:fldChar w:fldCharType="separate"/>
      </w:r>
      <w:r w:rsidR="006C101C" w:rsidRPr="00793300">
        <w:rPr>
          <w:noProof/>
          <w:color w:val="000000" w:themeColor="text1"/>
          <w:vertAlign w:val="superscript"/>
        </w:rPr>
        <w:t>7-11</w:t>
      </w:r>
      <w:r w:rsidR="00445141" w:rsidRPr="00793300">
        <w:rPr>
          <w:color w:val="000000" w:themeColor="text1"/>
        </w:rPr>
        <w:fldChar w:fldCharType="end"/>
      </w:r>
      <w:r w:rsidR="00445141" w:rsidRPr="00793300">
        <w:rPr>
          <w:color w:val="000000" w:themeColor="text1"/>
        </w:rPr>
        <w:t>.</w:t>
      </w:r>
      <w:r w:rsidR="00652E53" w:rsidRPr="00793300">
        <w:rPr>
          <w:color w:val="000000" w:themeColor="text1"/>
        </w:rPr>
        <w:t xml:space="preserve"> </w:t>
      </w:r>
      <w:r w:rsidR="0035618E" w:rsidRPr="00793300">
        <w:rPr>
          <w:color w:val="000000" w:themeColor="text1"/>
        </w:rPr>
        <w:t>Many groups</w:t>
      </w:r>
      <w:r w:rsidR="00E10055" w:rsidRPr="00793300">
        <w:rPr>
          <w:color w:val="000000" w:themeColor="text1"/>
        </w:rPr>
        <w:t xml:space="preserve"> developed</w:t>
      </w:r>
      <w:r w:rsidR="0035618E" w:rsidRPr="00793300">
        <w:rPr>
          <w:color w:val="000000" w:themeColor="text1"/>
        </w:rPr>
        <w:t xml:space="preserve"> mouse models</w:t>
      </w:r>
      <w:r w:rsidR="00E10055" w:rsidRPr="00793300">
        <w:rPr>
          <w:color w:val="000000" w:themeColor="text1"/>
        </w:rPr>
        <w:t xml:space="preserve"> of fracture repair</w:t>
      </w:r>
      <w:r w:rsidR="0035618E" w:rsidRPr="00793300">
        <w:rPr>
          <w:color w:val="000000" w:themeColor="text1"/>
        </w:rPr>
        <w:t xml:space="preserve">. </w:t>
      </w:r>
      <w:r w:rsidR="003E6F2A" w:rsidRPr="00793300">
        <w:rPr>
          <w:color w:val="000000" w:themeColor="text1"/>
        </w:rPr>
        <w:t xml:space="preserve">One of the earlier and </w:t>
      </w:r>
      <w:r w:rsidR="00E10055" w:rsidRPr="00793300">
        <w:rPr>
          <w:color w:val="000000" w:themeColor="text1"/>
        </w:rPr>
        <w:t>most often</w:t>
      </w:r>
      <w:r w:rsidR="003E6F2A" w:rsidRPr="00793300">
        <w:rPr>
          <w:color w:val="000000" w:themeColor="text1"/>
        </w:rPr>
        <w:t xml:space="preserve"> used </w:t>
      </w:r>
      <w:r w:rsidR="00126D86" w:rsidRPr="00793300">
        <w:rPr>
          <w:color w:val="000000" w:themeColor="text1"/>
        </w:rPr>
        <w:t>fracture models</w:t>
      </w:r>
      <w:r w:rsidR="003E6F2A" w:rsidRPr="00793300">
        <w:rPr>
          <w:color w:val="000000" w:themeColor="text1"/>
        </w:rPr>
        <w:t xml:space="preserve"> in mice is the Einhorn approach</w:t>
      </w:r>
      <w:r w:rsidR="00E10055" w:rsidRPr="00793300">
        <w:rPr>
          <w:color w:val="000000" w:themeColor="text1"/>
        </w:rPr>
        <w:t>,</w:t>
      </w:r>
      <w:r w:rsidR="003E6F2A" w:rsidRPr="00793300">
        <w:rPr>
          <w:color w:val="000000" w:themeColor="text1"/>
        </w:rPr>
        <w:t xml:space="preserve"> where weight is dropped on the leg from a specific height</w:t>
      </w:r>
      <w:r w:rsidR="003E6F2A" w:rsidRPr="00793300">
        <w:rPr>
          <w:color w:val="000000" w:themeColor="text1"/>
          <w:vertAlign w:val="superscript"/>
        </w:rPr>
        <w:fldChar w:fldCharType="begin"/>
      </w:r>
      <w:r w:rsidR="006C101C" w:rsidRPr="00793300">
        <w:rPr>
          <w:color w:val="000000" w:themeColor="text1"/>
          <w:vertAlign w:val="superscript"/>
        </w:rPr>
        <w:instrText xml:space="preserve"> ADDIN EN.CITE &lt;EndNote&gt;&lt;Cite&gt;&lt;Author&gt;Bonnarens&lt;/Author&gt;&lt;Year&gt;1984&lt;/Year&gt;&lt;RecNum&gt;1015&lt;/RecNum&gt;&lt;DisplayText&gt;&lt;style face="superscript"&gt;12&lt;/style&gt;&lt;/DisplayText&gt;&lt;record&gt;&lt;rec-number&gt;1015&lt;/rec-number&gt;&lt;foreign-keys&gt;&lt;key app="EN" db-id="ta9rfrfvxvtftuetz2jpsxzqapt5pfxrpe2p" timestamp="1628798088"&gt;1015&lt;/key&gt;&lt;/foreign-keys&gt;&lt;ref-type name="Journal Article"&gt;17&lt;/ref-type&gt;&lt;contributors&gt;&lt;authors&gt;&lt;author&gt;Bonnarens, F.&lt;/author&gt;&lt;author&gt;Einhorn, T. A.&lt;/author&gt;&lt;/authors&gt;&lt;/contributors&gt;&lt;titles&gt;&lt;title&gt;Production of a standard closed fracture in laboratory animal bone&lt;/title&gt;&lt;secondary-title&gt;J Orthop Res&lt;/secondary-title&gt;&lt;/titles&gt;&lt;periodical&gt;&lt;full-title&gt;J Orthop Res&lt;/full-title&gt;&lt;/periodical&gt;&lt;pages&gt;97-101&lt;/pages&gt;&lt;volume&gt;2&lt;/volume&gt;&lt;number&gt;1&lt;/number&gt;&lt;edition&gt;1984/01/01&lt;/edition&gt;&lt;keywords&gt;&lt;keyword&gt;Animals&lt;/keyword&gt;&lt;keyword&gt;Bone Nails&lt;/keyword&gt;&lt;keyword&gt;Equipment and Supplies&lt;/keyword&gt;&lt;keyword&gt;Femoral Fractures/*etiology&lt;/keyword&gt;&lt;keyword&gt;Fractures, Closed/etiology&lt;/keyword&gt;&lt;keyword&gt;Male&lt;/keyword&gt;&lt;keyword&gt;Rats&lt;/keyword&gt;&lt;keyword&gt;Rats, Inbred Strains&lt;/keyword&gt;&lt;/keywords&gt;&lt;dates&gt;&lt;year&gt;1984&lt;/year&gt;&lt;/dates&gt;&lt;isbn&gt;0736-0266 (Print)&amp;#xD;0736-0266 (Linking)&lt;/isbn&gt;&lt;accession-num&gt;6491805&lt;/accession-num&gt;&lt;urls&gt;&lt;related-urls&gt;&lt;url&gt;https://www.ncbi.nlm.nih.gov/pubmed/6491805&lt;/url&gt;&lt;/related-urls&gt;&lt;/urls&gt;&lt;electronic-resource-num&gt;10.1002/jor.1100020115&lt;/electronic-resource-num&gt;&lt;/record&gt;&lt;/Cite&gt;&lt;/EndNote&gt;</w:instrText>
      </w:r>
      <w:r w:rsidR="003E6F2A" w:rsidRPr="00793300">
        <w:rPr>
          <w:color w:val="000000" w:themeColor="text1"/>
          <w:vertAlign w:val="superscript"/>
        </w:rPr>
        <w:fldChar w:fldCharType="separate"/>
      </w:r>
      <w:r w:rsidR="006C101C" w:rsidRPr="00793300">
        <w:rPr>
          <w:noProof/>
          <w:color w:val="000000" w:themeColor="text1"/>
          <w:vertAlign w:val="superscript"/>
        </w:rPr>
        <w:t>12</w:t>
      </w:r>
      <w:r w:rsidR="003E6F2A" w:rsidRPr="00793300">
        <w:rPr>
          <w:color w:val="000000" w:themeColor="text1"/>
          <w:vertAlign w:val="superscript"/>
        </w:rPr>
        <w:fldChar w:fldCharType="end"/>
      </w:r>
      <w:r w:rsidR="003E6F2A" w:rsidRPr="00793300">
        <w:rPr>
          <w:color w:val="000000" w:themeColor="text1"/>
        </w:rPr>
        <w:t>. The lack of control over the angle and the force applied to induce the fracture creates a lot of variability</w:t>
      </w:r>
      <w:r w:rsidR="00E10055" w:rsidRPr="00793300">
        <w:rPr>
          <w:color w:val="000000" w:themeColor="text1"/>
        </w:rPr>
        <w:t xml:space="preserve"> in the location and size of the bone discontinuity</w:t>
      </w:r>
      <w:r w:rsidR="00126D86" w:rsidRPr="00793300">
        <w:rPr>
          <w:color w:val="000000" w:themeColor="text1"/>
        </w:rPr>
        <w:t>. Subsequently, it</w:t>
      </w:r>
      <w:r w:rsidR="003E6F2A" w:rsidRPr="00793300">
        <w:rPr>
          <w:color w:val="000000" w:themeColor="text1"/>
        </w:rPr>
        <w:t xml:space="preserve"> result</w:t>
      </w:r>
      <w:r w:rsidR="00BD3D2C" w:rsidRPr="00793300">
        <w:rPr>
          <w:color w:val="000000" w:themeColor="text1"/>
        </w:rPr>
        <w:t>s</w:t>
      </w:r>
      <w:r w:rsidR="003E6F2A" w:rsidRPr="00793300">
        <w:rPr>
          <w:color w:val="000000" w:themeColor="text1"/>
        </w:rPr>
        <w:t xml:space="preserve"> in </w:t>
      </w:r>
      <w:r w:rsidR="00E10055" w:rsidRPr="00793300">
        <w:rPr>
          <w:color w:val="000000" w:themeColor="text1"/>
        </w:rPr>
        <w:t>variations in the specific</w:t>
      </w:r>
      <w:r w:rsidR="003E6F2A" w:rsidRPr="00793300">
        <w:rPr>
          <w:color w:val="000000" w:themeColor="text1"/>
        </w:rPr>
        <w:t xml:space="preserve"> fracture</w:t>
      </w:r>
      <w:r w:rsidR="00E10055" w:rsidRPr="00793300">
        <w:rPr>
          <w:color w:val="000000" w:themeColor="text1"/>
        </w:rPr>
        <w:t xml:space="preserve"> healing response observed</w:t>
      </w:r>
      <w:r w:rsidR="003E6F2A" w:rsidRPr="00793300">
        <w:rPr>
          <w:color w:val="000000" w:themeColor="text1"/>
        </w:rPr>
        <w:t>.</w:t>
      </w:r>
      <w:r w:rsidR="003E6F2A" w:rsidRPr="00793300">
        <w:rPr>
          <w:rFonts w:eastAsia="Times New Roman"/>
          <w:color w:val="000000" w:themeColor="text1"/>
        </w:rPr>
        <w:t xml:space="preserve"> </w:t>
      </w:r>
      <w:r w:rsidR="00E10055" w:rsidRPr="00793300">
        <w:rPr>
          <w:rFonts w:eastAsia="Times New Roman"/>
          <w:color w:val="000000" w:themeColor="text1"/>
        </w:rPr>
        <w:t xml:space="preserve">Other popular approaches are </w:t>
      </w:r>
      <w:r w:rsidR="00E10055" w:rsidRPr="00793300">
        <w:rPr>
          <w:color w:val="000000" w:themeColor="text1"/>
        </w:rPr>
        <w:t>surgical intervention to produce</w:t>
      </w:r>
      <w:r w:rsidR="0035618E" w:rsidRPr="00793300">
        <w:rPr>
          <w:color w:val="000000" w:themeColor="text1"/>
        </w:rPr>
        <w:t xml:space="preserve"> a tibial </w:t>
      </w:r>
      <w:proofErr w:type="spellStart"/>
      <w:r w:rsidR="0035618E" w:rsidRPr="00793300">
        <w:rPr>
          <w:color w:val="000000" w:themeColor="text1"/>
        </w:rPr>
        <w:t>monocortical</w:t>
      </w:r>
      <w:proofErr w:type="spellEnd"/>
      <w:r w:rsidR="0035618E" w:rsidRPr="00793300">
        <w:rPr>
          <w:color w:val="000000" w:themeColor="text1"/>
        </w:rPr>
        <w:t xml:space="preserve"> defect </w:t>
      </w:r>
      <w:r w:rsidR="00E54D67" w:rsidRPr="00793300">
        <w:rPr>
          <w:color w:val="000000" w:themeColor="text1"/>
        </w:rPr>
        <w:t>or</w:t>
      </w:r>
      <w:r w:rsidR="00E10055" w:rsidRPr="00793300">
        <w:rPr>
          <w:color w:val="000000" w:themeColor="text1"/>
        </w:rPr>
        <w:t xml:space="preserve"> </w:t>
      </w:r>
      <w:r w:rsidR="0035618E" w:rsidRPr="00793300">
        <w:rPr>
          <w:color w:val="000000" w:themeColor="text1"/>
        </w:rPr>
        <w:t xml:space="preserve">stress fractures, procedures </w:t>
      </w:r>
      <w:r w:rsidR="00E10055" w:rsidRPr="00793300">
        <w:rPr>
          <w:color w:val="000000" w:themeColor="text1"/>
        </w:rPr>
        <w:t xml:space="preserve">that </w:t>
      </w:r>
      <w:r w:rsidR="0035618E" w:rsidRPr="00793300">
        <w:rPr>
          <w:color w:val="000000" w:themeColor="text1"/>
        </w:rPr>
        <w:t>induce comparatively milder healing responses</w:t>
      </w:r>
      <w:r w:rsidR="0035618E" w:rsidRPr="00793300">
        <w:rPr>
          <w:color w:val="000000" w:themeColor="text1"/>
        </w:rPr>
        <w:fldChar w:fldCharType="begin">
          <w:fldData xml:space="preserve">PEVuZE5vdGU+PENpdGU+PEF1dGhvcj5IdTwvQXV0aG9yPjxZZWFyPjIwMTY8L1llYXI+PFJlY051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</w:fldData>
        </w:fldChar>
      </w:r>
      <w:r w:rsidR="006C101C" w:rsidRPr="00793300">
        <w:rPr>
          <w:color w:val="000000" w:themeColor="text1"/>
        </w:rPr>
        <w:instrText xml:space="preserve"> ADDIN EN.CITE </w:instrText>
      </w:r>
      <w:r w:rsidR="006C101C" w:rsidRPr="00793300">
        <w:rPr>
          <w:color w:val="000000" w:themeColor="text1"/>
        </w:rPr>
        <w:fldChar w:fldCharType="begin">
          <w:fldData xml:space="preserve">PEVuZE5vdGU+PENpdGU+PEF1dGhvcj5IdTwvQXV0aG9yPjxZZWFyPjIwMTY8L1llYXI+PFJlY051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</w:fldData>
        </w:fldChar>
      </w:r>
      <w:r w:rsidR="006C101C" w:rsidRPr="00793300">
        <w:rPr>
          <w:color w:val="000000" w:themeColor="text1"/>
        </w:rPr>
        <w:instrText xml:space="preserve"> ADDIN EN.CITE.DATA </w:instrText>
      </w:r>
      <w:r w:rsidR="006C101C" w:rsidRPr="00793300">
        <w:rPr>
          <w:color w:val="000000" w:themeColor="text1"/>
        </w:rPr>
      </w:r>
      <w:r w:rsidR="006C101C" w:rsidRPr="00793300">
        <w:rPr>
          <w:color w:val="000000" w:themeColor="text1"/>
        </w:rPr>
        <w:fldChar w:fldCharType="end"/>
      </w:r>
      <w:r w:rsidR="0035618E" w:rsidRPr="00793300">
        <w:rPr>
          <w:color w:val="000000" w:themeColor="text1"/>
        </w:rPr>
      </w:r>
      <w:r w:rsidR="0035618E" w:rsidRPr="00793300">
        <w:rPr>
          <w:color w:val="000000" w:themeColor="text1"/>
        </w:rPr>
        <w:fldChar w:fldCharType="separate"/>
      </w:r>
      <w:r w:rsidR="006C101C" w:rsidRPr="00793300">
        <w:rPr>
          <w:noProof/>
          <w:color w:val="000000" w:themeColor="text1"/>
          <w:vertAlign w:val="superscript"/>
        </w:rPr>
        <w:t>10,13</w:t>
      </w:r>
      <w:r w:rsidR="0035618E" w:rsidRPr="00793300">
        <w:rPr>
          <w:color w:val="000000" w:themeColor="text1"/>
        </w:rPr>
        <w:fldChar w:fldCharType="end"/>
      </w:r>
      <w:r w:rsidR="0035618E" w:rsidRPr="00793300">
        <w:rPr>
          <w:color w:val="000000" w:themeColor="text1"/>
        </w:rPr>
        <w:t xml:space="preserve">. </w:t>
      </w:r>
      <w:r w:rsidR="00E54D67" w:rsidRPr="00793300">
        <w:rPr>
          <w:color w:val="000000" w:themeColor="text1"/>
        </w:rPr>
        <w:t>V</w:t>
      </w:r>
      <w:r w:rsidR="0035618E" w:rsidRPr="00793300">
        <w:rPr>
          <w:color w:val="000000" w:themeColor="text1"/>
        </w:rPr>
        <w:t>ariability</w:t>
      </w:r>
      <w:r w:rsidR="00E54D67" w:rsidRPr="00793300">
        <w:rPr>
          <w:color w:val="000000" w:themeColor="text1"/>
        </w:rPr>
        <w:t xml:space="preserve"> in these models is </w:t>
      </w:r>
      <w:r w:rsidR="00126D86" w:rsidRPr="00793300">
        <w:rPr>
          <w:color w:val="000000" w:themeColor="text1"/>
        </w:rPr>
        <w:t>primari</w:t>
      </w:r>
      <w:r w:rsidR="00E54D67" w:rsidRPr="00793300">
        <w:rPr>
          <w:color w:val="000000" w:themeColor="text1"/>
        </w:rPr>
        <w:t xml:space="preserve">ly due to </w:t>
      </w:r>
      <w:r w:rsidR="0035618E" w:rsidRPr="00793300">
        <w:rPr>
          <w:color w:val="000000" w:themeColor="text1"/>
        </w:rPr>
        <w:t>the person conducting the procedure</w:t>
      </w:r>
      <w:r w:rsidR="0035618E" w:rsidRPr="00793300">
        <w:rPr>
          <w:color w:val="000000" w:themeColor="text1"/>
        </w:rPr>
        <w:fldChar w:fldCharType="begin"/>
      </w:r>
      <w:r w:rsidR="006C101C" w:rsidRPr="00793300">
        <w:rPr>
          <w:color w:val="000000" w:themeColor="text1"/>
        </w:rPr>
        <w:instrText xml:space="preserve"> ADDIN EN.CITE &lt;EndNote&gt;&lt;Cite&gt;&lt;Author&gt;Collier&lt;/Author&gt;&lt;Year&gt;2020&lt;/Year&gt;&lt;RecNum&gt;1019&lt;/RecNum&gt;&lt;DisplayText&gt;&lt;style face="superscript"&gt;14&lt;/style&gt;&lt;/DisplayText&gt;&lt;record&gt;&lt;rec-number&gt;1019&lt;/rec-number&gt;&lt;foreign-keys&gt;&lt;key app="EN" db-id="ta9rfrfvxvtftuetz2jpsxzqapt5pfxrpe2p" timestamp="1628861748"&gt;1019&lt;/key&gt;&lt;/foreign-keys&gt;&lt;ref-type name="Journal Article"&gt;17&lt;/ref-type&gt;&lt;contributors&gt;&lt;authors&gt;&lt;author&gt;Collier, C. D.&lt;/author&gt;&lt;author&gt;Hausman, B. S.&lt;/author&gt;&lt;author&gt;Zulqadar, S. H.&lt;/author&gt;&lt;author&gt;Din, E. S.&lt;/author&gt;&lt;author&gt;Anderson, J. M.&lt;/author&gt;&lt;author&gt;Akkus, O.&lt;/author&gt;&lt;author&gt;Greenfield, E. M.&lt;/author&gt;&lt;/authors&gt;&lt;/contributors&gt;&lt;auth-address&gt;Department of Orthopaedics, University Hospitals Cleveland Medical Center, Case Western Reserve University, Cleveland, OH 44106, USA.&amp;#xD;Department of Pathology, Case Western Reserve University, Cleveland, OH 44106, USA.&amp;#xD;Department of Mechanical and Aerospace Engineering, Case Western Reserve University, Cleveland, OH 44106, USA.&lt;/auth-address&gt;&lt;titles&gt;&lt;title&gt;Characterization of a reproducible model of fracture healing in mice using an open femoral osteotomy&lt;/title&gt;&lt;secondary-title&gt;Bone Rep&lt;/secondary-title&gt;&lt;/titles&gt;&lt;periodical&gt;&lt;full-title&gt;Bone Rep&lt;/full-title&gt;&lt;/periodical&gt;&lt;pages&gt;100250&lt;/pages&gt;&lt;volume&gt;12&lt;/volume&gt;&lt;edition&gt;2020/02/25&lt;/edition&gt;&lt;keywords&gt;&lt;keyword&gt;Bone repair&lt;/keyword&gt;&lt;keyword&gt;Fracture healing&lt;/keyword&gt;&lt;keyword&gt;Micro-CT fracture analysis&lt;/keyword&gt;&lt;keyword&gt;Mouse fracture model&lt;/keyword&gt;&lt;keyword&gt;Osteotomy&lt;/keyword&gt;&lt;/keywords&gt;&lt;dates&gt;&lt;year&gt;2020&lt;/year&gt;&lt;pub-dates&gt;&lt;date&gt;Jun&lt;/date&gt;&lt;/pub-dates&gt;&lt;/dates&gt;&lt;isbn&gt;2352-1872 (Print)&amp;#xD;2352-1872 (Linking)&lt;/isbn&gt;&lt;accession-num&gt;32090156&lt;/accession-num&gt;&lt;urls&gt;&lt;related-urls&gt;&lt;url&gt;https://www.ncbi.nlm.nih.gov/pubmed/32090156&lt;/url&gt;&lt;/related-urls&gt;&lt;/urls&gt;&lt;custom2&gt;PMC7025178&lt;/custom2&gt;&lt;electronic-resource-num&gt;10.1016/j.bonr.2020.100250&lt;/electronic-resource-num&gt;&lt;/record&gt;&lt;/Cite&gt;&lt;/EndNote&gt;</w:instrText>
      </w:r>
      <w:r w:rsidR="0035618E" w:rsidRPr="00793300">
        <w:rPr>
          <w:color w:val="000000" w:themeColor="text1"/>
        </w:rPr>
        <w:fldChar w:fldCharType="separate"/>
      </w:r>
      <w:r w:rsidR="006C101C" w:rsidRPr="00793300">
        <w:rPr>
          <w:noProof/>
          <w:color w:val="000000" w:themeColor="text1"/>
          <w:vertAlign w:val="superscript"/>
        </w:rPr>
        <w:t>14</w:t>
      </w:r>
      <w:r w:rsidR="0035618E" w:rsidRPr="00793300">
        <w:rPr>
          <w:color w:val="000000" w:themeColor="text1"/>
        </w:rPr>
        <w:fldChar w:fldCharType="end"/>
      </w:r>
      <w:r w:rsidR="00126D86" w:rsidRPr="00793300">
        <w:rPr>
          <w:color w:val="000000" w:themeColor="text1"/>
        </w:rPr>
        <w:t xml:space="preserve">. </w:t>
      </w:r>
    </w:p>
    <w:p w14:paraId="28980EBA" w14:textId="77777777" w:rsidR="003E2E8F" w:rsidRPr="00793300" w:rsidRDefault="003E2E8F" w:rsidP="00793300">
      <w:pPr>
        <w:rPr>
          <w:color w:val="000000" w:themeColor="text1"/>
        </w:rPr>
      </w:pPr>
    </w:p>
    <w:p w14:paraId="4BD62109" w14:textId="11CAB540" w:rsidR="00485C63" w:rsidRPr="00793300" w:rsidRDefault="00400496" w:rsidP="00793300">
      <w:pPr>
        <w:rPr>
          <w:color w:val="000000" w:themeColor="text1"/>
        </w:rPr>
      </w:pPr>
      <w:r w:rsidRPr="00793300">
        <w:rPr>
          <w:color w:val="000000" w:themeColor="text1"/>
        </w:rPr>
        <w:t>Here,</w:t>
      </w:r>
      <w:r w:rsidR="003E6F2A" w:rsidRPr="00793300">
        <w:rPr>
          <w:color w:val="000000" w:themeColor="text1"/>
        </w:rPr>
        <w:t xml:space="preserve"> </w:t>
      </w:r>
      <w:r w:rsidR="001974FA" w:rsidRPr="00793300">
        <w:rPr>
          <w:color w:val="000000" w:themeColor="text1"/>
        </w:rPr>
        <w:t xml:space="preserve">a </w:t>
      </w:r>
      <w:r w:rsidR="003E6F2A" w:rsidRPr="00793300">
        <w:rPr>
          <w:color w:val="000000" w:themeColor="text1"/>
        </w:rPr>
        <w:t>detail</w:t>
      </w:r>
      <w:r w:rsidR="001974FA" w:rsidRPr="00793300">
        <w:rPr>
          <w:color w:val="000000" w:themeColor="text1"/>
        </w:rPr>
        <w:t>ed mouse femur injury model</w:t>
      </w:r>
      <w:r w:rsidR="00E54D67" w:rsidRPr="00793300">
        <w:rPr>
          <w:color w:val="000000" w:themeColor="text1"/>
        </w:rPr>
        <w:t xml:space="preserve"> allows for</w:t>
      </w:r>
      <w:r w:rsidR="003E6F2A" w:rsidRPr="00793300">
        <w:rPr>
          <w:color w:val="000000" w:themeColor="text1"/>
        </w:rPr>
        <w:t xml:space="preserve"> control over the </w:t>
      </w:r>
      <w:r w:rsidR="001974FA" w:rsidRPr="00793300">
        <w:rPr>
          <w:color w:val="000000" w:themeColor="text1"/>
        </w:rPr>
        <w:t>break</w:t>
      </w:r>
      <w:r w:rsidR="00F600A2" w:rsidRPr="00793300">
        <w:rPr>
          <w:color w:val="000000" w:themeColor="text1"/>
        </w:rPr>
        <w:t xml:space="preserve"> to</w:t>
      </w:r>
      <w:r w:rsidR="001974FA" w:rsidRPr="00793300">
        <w:rPr>
          <w:color w:val="000000" w:themeColor="text1"/>
        </w:rPr>
        <w:t xml:space="preserve"> provide a reproducible injury</w:t>
      </w:r>
      <w:r w:rsidR="00E54D67" w:rsidRPr="00793300">
        <w:rPr>
          <w:color w:val="000000" w:themeColor="text1"/>
        </w:rPr>
        <w:t xml:space="preserve"> and allow for </w:t>
      </w:r>
      <w:r w:rsidRPr="00793300">
        <w:rPr>
          <w:color w:val="000000" w:themeColor="text1"/>
        </w:rPr>
        <w:t>quanti</w:t>
      </w:r>
      <w:r w:rsidR="00E54D67" w:rsidRPr="00793300">
        <w:rPr>
          <w:color w:val="000000" w:themeColor="text1"/>
        </w:rPr>
        <w:t>tative</w:t>
      </w:r>
      <w:r w:rsidRPr="00793300">
        <w:rPr>
          <w:color w:val="000000" w:themeColor="text1"/>
        </w:rPr>
        <w:t xml:space="preserve"> and qualitative assess</w:t>
      </w:r>
      <w:r w:rsidR="00E54D67" w:rsidRPr="00793300">
        <w:rPr>
          <w:color w:val="000000" w:themeColor="text1"/>
        </w:rPr>
        <w:t>ment of</w:t>
      </w:r>
      <w:r w:rsidRPr="00793300">
        <w:rPr>
          <w:color w:val="000000" w:themeColor="text1"/>
        </w:rPr>
        <w:t xml:space="preserve"> femur fracture repair.</w:t>
      </w:r>
      <w:r w:rsidRPr="00793300">
        <w:rPr>
          <w:color w:val="00B050"/>
        </w:rPr>
        <w:t xml:space="preserve"> </w:t>
      </w:r>
      <w:r w:rsidR="00485A06" w:rsidRPr="00793300">
        <w:rPr>
          <w:color w:val="000000" w:themeColor="text1"/>
        </w:rPr>
        <w:t xml:space="preserve">Specifically, a complete breakthrough </w:t>
      </w:r>
      <w:r w:rsidR="009E7E01" w:rsidRPr="00793300">
        <w:rPr>
          <w:color w:val="000000" w:themeColor="text1"/>
        </w:rPr>
        <w:t xml:space="preserve">in </w:t>
      </w:r>
      <w:r w:rsidR="00485C63" w:rsidRPr="00793300">
        <w:rPr>
          <w:color w:val="000000" w:themeColor="text1"/>
        </w:rPr>
        <w:t xml:space="preserve">the femurs of adult mice </w:t>
      </w:r>
      <w:r w:rsidR="009E7E01" w:rsidRPr="00793300">
        <w:rPr>
          <w:color w:val="000000" w:themeColor="text1"/>
        </w:rPr>
        <w:t xml:space="preserve">is introduced </w:t>
      </w:r>
      <w:r w:rsidR="00485C63" w:rsidRPr="00793300">
        <w:rPr>
          <w:color w:val="000000" w:themeColor="text1"/>
        </w:rPr>
        <w:t>and stabilize</w:t>
      </w:r>
      <w:r w:rsidR="009E7E01" w:rsidRPr="00793300">
        <w:rPr>
          <w:color w:val="000000" w:themeColor="text1"/>
        </w:rPr>
        <w:t>s</w:t>
      </w:r>
      <w:r w:rsidR="00485C63" w:rsidRPr="00793300">
        <w:rPr>
          <w:color w:val="000000" w:themeColor="text1"/>
        </w:rPr>
        <w:t xml:space="preserve"> the </w:t>
      </w:r>
      <w:r w:rsidR="00485A06" w:rsidRPr="00793300">
        <w:rPr>
          <w:color w:val="000000" w:themeColor="text1"/>
        </w:rPr>
        <w:t xml:space="preserve">fracture ends </w:t>
      </w:r>
      <w:r w:rsidR="00C36F80" w:rsidRPr="00793300">
        <w:rPr>
          <w:color w:val="000000" w:themeColor="text1"/>
        </w:rPr>
        <w:t xml:space="preserve">to account for the role physical loading plays in bone </w:t>
      </w:r>
      <w:r w:rsidR="00485C63" w:rsidRPr="00793300">
        <w:rPr>
          <w:color w:val="000000" w:themeColor="text1"/>
        </w:rPr>
        <w:t xml:space="preserve">healing. </w:t>
      </w:r>
      <w:r w:rsidR="009E7E01" w:rsidRPr="00793300">
        <w:rPr>
          <w:color w:val="000000" w:themeColor="text1"/>
        </w:rPr>
        <w:t>The</w:t>
      </w:r>
      <w:r w:rsidR="00A82810" w:rsidRPr="00793300">
        <w:rPr>
          <w:color w:val="000000" w:themeColor="text1"/>
        </w:rPr>
        <w:t xml:space="preserve"> </w:t>
      </w:r>
      <w:r w:rsidR="00C36F80" w:rsidRPr="00793300">
        <w:rPr>
          <w:color w:val="000000" w:themeColor="text1"/>
        </w:rPr>
        <w:t xml:space="preserve">methods for </w:t>
      </w:r>
      <w:r w:rsidR="00485C63" w:rsidRPr="00793300">
        <w:rPr>
          <w:color w:val="000000" w:themeColor="text1"/>
        </w:rPr>
        <w:t xml:space="preserve">harvesting tissues </w:t>
      </w:r>
      <w:r w:rsidR="00EA3615" w:rsidRPr="00793300">
        <w:rPr>
          <w:color w:val="000000" w:themeColor="text1"/>
        </w:rPr>
        <w:t>and</w:t>
      </w:r>
      <w:r w:rsidR="00485C63" w:rsidRPr="00793300">
        <w:rPr>
          <w:color w:val="000000" w:themeColor="text1"/>
        </w:rPr>
        <w:t xml:space="preserve"> imag</w:t>
      </w:r>
      <w:r w:rsidR="00EA3615" w:rsidRPr="00793300">
        <w:rPr>
          <w:color w:val="000000" w:themeColor="text1"/>
        </w:rPr>
        <w:t>ing</w:t>
      </w:r>
      <w:r w:rsidR="00485C63" w:rsidRPr="00793300">
        <w:rPr>
          <w:color w:val="000000" w:themeColor="text1"/>
        </w:rPr>
        <w:t xml:space="preserve"> the different steps of the healing process </w:t>
      </w:r>
      <w:r w:rsidR="00EA3615" w:rsidRPr="00793300">
        <w:rPr>
          <w:color w:val="000000" w:themeColor="text1"/>
        </w:rPr>
        <w:t>using histology and microcomputed tomography (microCT)</w:t>
      </w:r>
      <w:r w:rsidR="009E7E01" w:rsidRPr="00793300">
        <w:rPr>
          <w:color w:val="000000" w:themeColor="text1"/>
        </w:rPr>
        <w:t xml:space="preserve"> </w:t>
      </w:r>
      <w:r w:rsidR="00D1177A" w:rsidRPr="00793300">
        <w:rPr>
          <w:color w:val="000000" w:themeColor="text1"/>
        </w:rPr>
        <w:t>are</w:t>
      </w:r>
      <w:r w:rsidR="009E7E01" w:rsidRPr="00793300">
        <w:rPr>
          <w:color w:val="000000" w:themeColor="text1"/>
        </w:rPr>
        <w:t xml:space="preserve"> also provided in detail</w:t>
      </w:r>
      <w:r w:rsidR="00EA3615" w:rsidRPr="00793300">
        <w:rPr>
          <w:color w:val="000000" w:themeColor="text1"/>
        </w:rPr>
        <w:t>.</w:t>
      </w:r>
    </w:p>
    <w:p w14:paraId="22D37794" w14:textId="77777777" w:rsidR="00024EDE" w:rsidRPr="00793300" w:rsidRDefault="00024EDE" w:rsidP="00793300">
      <w:pPr>
        <w:rPr>
          <w:b/>
        </w:rPr>
      </w:pPr>
    </w:p>
    <w:p w14:paraId="32A92E82" w14:textId="6CA7A85F" w:rsidR="006E4797" w:rsidRPr="00793300" w:rsidRDefault="00551D82" w:rsidP="00793300">
      <w:pPr>
        <w:rPr>
          <w:color w:val="808080"/>
        </w:rPr>
      </w:pPr>
      <w:r w:rsidRPr="00793300">
        <w:rPr>
          <w:b/>
        </w:rPr>
        <w:t>PROTOCOL:</w:t>
      </w:r>
    </w:p>
    <w:p w14:paraId="4015356B" w14:textId="17FBA690" w:rsidR="006E4797" w:rsidRPr="00793300" w:rsidRDefault="00485C63" w:rsidP="00793300">
      <w:pPr>
        <w:pBdr>
          <w:top w:val="nil"/>
          <w:left w:val="nil"/>
          <w:bottom w:val="nil"/>
          <w:right w:val="nil"/>
          <w:between w:val="nil"/>
        </w:pBdr>
        <w:rPr>
          <w:color w:val="000000" w:themeColor="text1"/>
        </w:rPr>
      </w:pPr>
      <w:r w:rsidRPr="00793300">
        <w:rPr>
          <w:color w:val="000000" w:themeColor="text1"/>
        </w:rPr>
        <w:t>All animal experiments described were approved by the Institutional Animal Care and Use Committee of the Harvard Medical Area</w:t>
      </w:r>
      <w:r w:rsidR="0012794D" w:rsidRPr="00793300">
        <w:rPr>
          <w:color w:val="000000" w:themeColor="text1"/>
        </w:rPr>
        <w:t>. 12-week-old C57B</w:t>
      </w:r>
      <w:r w:rsidR="0035618E" w:rsidRPr="00793300">
        <w:rPr>
          <w:color w:val="000000" w:themeColor="text1"/>
        </w:rPr>
        <w:t>L</w:t>
      </w:r>
      <w:r w:rsidR="0012794D" w:rsidRPr="00793300">
        <w:rPr>
          <w:color w:val="000000" w:themeColor="text1"/>
        </w:rPr>
        <w:t>/6J mice (males and females) were used in this protocol.</w:t>
      </w:r>
      <w:r w:rsidR="00DC7679" w:rsidRPr="00793300">
        <w:rPr>
          <w:color w:val="000000" w:themeColor="text1"/>
        </w:rPr>
        <w:t xml:space="preserve"> C57</w:t>
      </w:r>
      <w:r w:rsidR="0035618E" w:rsidRPr="00793300">
        <w:rPr>
          <w:color w:val="000000" w:themeColor="text1"/>
        </w:rPr>
        <w:t>BL</w:t>
      </w:r>
      <w:r w:rsidR="00DC7679" w:rsidRPr="00793300">
        <w:rPr>
          <w:color w:val="000000" w:themeColor="text1"/>
        </w:rPr>
        <w:t>/6J male and female mice achieve peak bone mass around 12 weeks of age with femurs wide enough to fit a stabilizing pin</w:t>
      </w:r>
      <w:r w:rsidR="006D5335" w:rsidRPr="00793300">
        <w:rPr>
          <w:color w:val="000000" w:themeColor="text1"/>
        </w:rPr>
        <w:t>,</w:t>
      </w:r>
      <w:r w:rsidR="00DC7679" w:rsidRPr="00793300">
        <w:rPr>
          <w:color w:val="000000" w:themeColor="text1"/>
        </w:rPr>
        <w:t xml:space="preserve"> making them an appropriate strain to use for this protocol</w:t>
      </w:r>
      <w:r w:rsidR="00DC7679" w:rsidRPr="00793300">
        <w:rPr>
          <w:color w:val="000000" w:themeColor="text1"/>
        </w:rPr>
        <w:fldChar w:fldCharType="begin"/>
      </w:r>
      <w:r w:rsidR="006C101C" w:rsidRPr="00793300">
        <w:rPr>
          <w:color w:val="000000" w:themeColor="text1"/>
        </w:rPr>
        <w:instrText xml:space="preserve"> ADDIN EN.CITE &lt;EndNote&gt;&lt;Cite&gt;&lt;Author&gt;Glatt&lt;/Author&gt;&lt;Year&gt;2007&lt;/Year&gt;&lt;RecNum&gt;553&lt;/RecNum&gt;&lt;DisplayText&gt;&lt;style face="superscript"&gt;15&lt;/style&gt;&lt;/DisplayText&gt;&lt;record&gt;&lt;rec-number&gt;553&lt;/rec-number&gt;&lt;foreign-keys&gt;&lt;key app="EN" db-id="ta9rfrfvxvtftuetz2jpsxzqapt5pfxrpe2p" timestamp="1554820776"&gt;553&lt;/key&gt;&lt;/foreign-keys&gt;&lt;ref-type name="Journal Article"&gt;17&lt;/ref-type&gt;&lt;contributors&gt;&lt;authors&gt;&lt;author&gt;Glatt, V.&lt;/author&gt;&lt;author&gt;Canalis, E.&lt;/author&gt;&lt;author&gt;Stadmeyer, L.&lt;/author&gt;&lt;author&gt;Bouxsein, M. L.&lt;/author&gt;&lt;/authors&gt;&lt;/contributors&gt;&lt;auth-address&gt;Orthopedic Biomechanics Laboratory, Beth Israel Deaconess Medical Center and Harvard Medical School, Boston, Massachusetts 02215, USA.&lt;/auth-address&gt;&lt;titles&gt;&lt;title&gt;Age-related changes in trabecular architecture differ in female and male C57BL/6J mice&lt;/title&gt;&lt;secondary-title&gt;J Bone Miner Res&lt;/secondary-title&gt;&lt;/titles&gt;&lt;periodical&gt;&lt;full-title&gt;J Bone Miner Res&lt;/full-title&gt;&lt;/periodical&gt;&lt;pages&gt;1197-207&lt;/pages&gt;&lt;volume&gt;22&lt;/volume&gt;&lt;number&gt;8&lt;/number&gt;&lt;edition&gt;2007/05/10&lt;/edition&gt;&lt;keywords&gt;&lt;keyword&gt;Aging/*physiology&lt;/keyword&gt;&lt;keyword&gt;Animals&lt;/keyword&gt;&lt;keyword&gt;Bone Density&lt;/keyword&gt;&lt;keyword&gt;Bone and Bones/*anatomy &amp;amp; histology&lt;/keyword&gt;&lt;keyword&gt;Female&lt;/keyword&gt;&lt;keyword&gt;Male&lt;/keyword&gt;&lt;keyword&gt;Mice&lt;/keyword&gt;&lt;keyword&gt;Mice, Inbred C57BL&lt;/keyword&gt;&lt;keyword&gt;*Sex Characteristics&lt;/keyword&gt;&lt;keyword&gt;Tomography Scanners, X-Ray Computed&lt;/keyword&gt;&lt;/keywords&gt;&lt;dates&gt;&lt;year&gt;2007&lt;/year&gt;&lt;pub-dates&gt;&lt;date&gt;Aug&lt;/date&gt;&lt;/pub-dates&gt;&lt;/dates&gt;&lt;isbn&gt;0884-0431 (Print)&amp;#xD;0884-0431 (Linking)&lt;/isbn&gt;&lt;accession-num&gt;17488199&lt;/accession-num&gt;&lt;urls&gt;&lt;related-urls&gt;&lt;url&gt;https://www.ncbi.nlm.nih.gov/pubmed/17488199&lt;/url&gt;&lt;/related-urls&gt;&lt;/urls&gt;&lt;electronic-resource-num&gt;10.1359/jbmr.070507&lt;/electronic-resource-num&gt;&lt;/record&gt;&lt;/Cite&gt;&lt;/EndNote&gt;</w:instrText>
      </w:r>
      <w:r w:rsidR="00DC7679" w:rsidRPr="00793300">
        <w:rPr>
          <w:color w:val="000000" w:themeColor="text1"/>
        </w:rPr>
        <w:fldChar w:fldCharType="separate"/>
      </w:r>
      <w:r w:rsidR="006C101C" w:rsidRPr="00793300">
        <w:rPr>
          <w:noProof/>
          <w:color w:val="000000" w:themeColor="text1"/>
          <w:vertAlign w:val="superscript"/>
        </w:rPr>
        <w:t>15</w:t>
      </w:r>
      <w:r w:rsidR="00DC7679" w:rsidRPr="00793300">
        <w:rPr>
          <w:color w:val="000000" w:themeColor="text1"/>
        </w:rPr>
        <w:fldChar w:fldCharType="end"/>
      </w:r>
      <w:r w:rsidR="00DC7679" w:rsidRPr="00793300">
        <w:rPr>
          <w:color w:val="000000" w:themeColor="text1"/>
        </w:rPr>
        <w:t xml:space="preserve">. </w:t>
      </w:r>
    </w:p>
    <w:p w14:paraId="10A95538" w14:textId="38B5BD79" w:rsidR="00485C63" w:rsidRPr="00793300" w:rsidRDefault="00485C63" w:rsidP="00793300">
      <w:pPr>
        <w:pBdr>
          <w:top w:val="nil"/>
          <w:left w:val="nil"/>
          <w:bottom w:val="nil"/>
          <w:right w:val="nil"/>
          <w:between w:val="nil"/>
        </w:pBdr>
        <w:rPr>
          <w:color w:val="000000" w:themeColor="text1"/>
        </w:rPr>
      </w:pPr>
    </w:p>
    <w:p w14:paraId="7941EBDD" w14:textId="78787A17" w:rsidR="00B839F5" w:rsidRPr="00793300" w:rsidRDefault="00B839F5" w:rsidP="00793300">
      <w:pPr>
        <w:pStyle w:val="ListParagraph"/>
        <w:numPr>
          <w:ilvl w:val="0"/>
          <w:numId w:val="13"/>
        </w:numPr>
        <w:pBdr>
          <w:top w:val="nil"/>
          <w:left w:val="nil"/>
          <w:bottom w:val="nil"/>
          <w:right w:val="nil"/>
          <w:between w:val="nil"/>
        </w:pBdr>
        <w:ind w:left="0" w:firstLine="0"/>
        <w:rPr>
          <w:b/>
          <w:bCs/>
          <w:color w:val="000000" w:themeColor="text1"/>
        </w:rPr>
      </w:pPr>
      <w:r w:rsidRPr="00793300">
        <w:rPr>
          <w:b/>
          <w:bCs/>
          <w:color w:val="000000" w:themeColor="text1"/>
        </w:rPr>
        <w:t>Preparation for the surgery</w:t>
      </w:r>
    </w:p>
    <w:p w14:paraId="40F0C54F" w14:textId="77777777" w:rsidR="00A41130" w:rsidRPr="00793300" w:rsidRDefault="00A41130" w:rsidP="00793300">
      <w:pPr>
        <w:pStyle w:val="ListParagraph"/>
        <w:pBdr>
          <w:top w:val="nil"/>
          <w:left w:val="nil"/>
          <w:bottom w:val="nil"/>
          <w:right w:val="nil"/>
          <w:between w:val="nil"/>
        </w:pBdr>
        <w:ind w:left="0"/>
        <w:rPr>
          <w:b/>
          <w:bCs/>
          <w:color w:val="000000" w:themeColor="text1"/>
        </w:rPr>
      </w:pPr>
    </w:p>
    <w:p w14:paraId="6FBF532D" w14:textId="339D4A23" w:rsidR="00B839F5" w:rsidRPr="00793300" w:rsidRDefault="00C36F80" w:rsidP="00793300">
      <w:pPr>
        <w:pStyle w:val="ListParagraph"/>
        <w:numPr>
          <w:ilvl w:val="1"/>
          <w:numId w:val="13"/>
        </w:numPr>
        <w:rPr>
          <w:color w:val="000000" w:themeColor="text1"/>
        </w:rPr>
      </w:pPr>
      <w:r w:rsidRPr="00793300">
        <w:rPr>
          <w:color w:val="000000" w:themeColor="text1"/>
        </w:rPr>
        <w:t xml:space="preserve">Autoclave </w:t>
      </w:r>
      <w:r w:rsidR="00B839F5" w:rsidRPr="00793300">
        <w:rPr>
          <w:color w:val="000000" w:themeColor="text1"/>
        </w:rPr>
        <w:t>the surgical equipment</w:t>
      </w:r>
      <w:r w:rsidR="00D81235" w:rsidRPr="00793300">
        <w:rPr>
          <w:color w:val="000000" w:themeColor="text1"/>
        </w:rPr>
        <w:t>, including surgical scissors, straight forceps, curved forceps, surgical clamps,</w:t>
      </w:r>
      <w:r w:rsidR="00B839F5" w:rsidRPr="00793300">
        <w:rPr>
          <w:color w:val="000000" w:themeColor="text1"/>
        </w:rPr>
        <w:t xml:space="preserve"> and </w:t>
      </w:r>
      <w:r w:rsidR="003A41C9" w:rsidRPr="00793300">
        <w:rPr>
          <w:color w:val="000000" w:themeColor="text1"/>
        </w:rPr>
        <w:t xml:space="preserve">diamond cutting wheel </w:t>
      </w:r>
      <w:r w:rsidR="0089484B" w:rsidRPr="00793300">
        <w:rPr>
          <w:color w:val="000000" w:themeColor="text1"/>
        </w:rPr>
        <w:t xml:space="preserve">(see </w:t>
      </w:r>
      <w:r w:rsidR="0089484B" w:rsidRPr="00793300">
        <w:rPr>
          <w:b/>
          <w:bCs/>
          <w:color w:val="000000" w:themeColor="text1"/>
        </w:rPr>
        <w:t>Table of Materials</w:t>
      </w:r>
      <w:r w:rsidR="0089484B" w:rsidRPr="00793300">
        <w:rPr>
          <w:color w:val="000000" w:themeColor="text1"/>
        </w:rPr>
        <w:t xml:space="preserve">) </w:t>
      </w:r>
      <w:r w:rsidRPr="00793300">
        <w:rPr>
          <w:color w:val="000000" w:themeColor="text1"/>
        </w:rPr>
        <w:t xml:space="preserve">to minimize </w:t>
      </w:r>
      <w:r w:rsidR="00D81235" w:rsidRPr="00793300">
        <w:rPr>
          <w:color w:val="000000" w:themeColor="text1"/>
        </w:rPr>
        <w:t xml:space="preserve">the </w:t>
      </w:r>
      <w:r w:rsidRPr="00793300">
        <w:rPr>
          <w:color w:val="000000" w:themeColor="text1"/>
        </w:rPr>
        <w:t>risk of infection.</w:t>
      </w:r>
    </w:p>
    <w:p w14:paraId="0B990CAE" w14:textId="77777777" w:rsidR="00816F6B" w:rsidRPr="00793300" w:rsidRDefault="00816F6B" w:rsidP="00793300">
      <w:pPr>
        <w:pStyle w:val="ListParagraph"/>
        <w:ind w:left="0"/>
        <w:rPr>
          <w:color w:val="000000" w:themeColor="text1"/>
          <w:highlight w:val="yellow"/>
        </w:rPr>
      </w:pPr>
    </w:p>
    <w:p w14:paraId="75DDAC6A" w14:textId="2C11D4CF" w:rsidR="00B849B7" w:rsidRPr="00793300" w:rsidRDefault="00B839F5" w:rsidP="00793300">
      <w:pPr>
        <w:pStyle w:val="ListParagraph"/>
        <w:numPr>
          <w:ilvl w:val="1"/>
          <w:numId w:val="13"/>
        </w:numPr>
        <w:rPr>
          <w:color w:val="000000" w:themeColor="text1"/>
        </w:rPr>
      </w:pPr>
      <w:r w:rsidRPr="00793300">
        <w:rPr>
          <w:color w:val="000000" w:themeColor="text1"/>
        </w:rPr>
        <w:t>Place</w:t>
      </w:r>
      <w:r w:rsidRPr="00793300">
        <w:t xml:space="preserve"> a clean mouse cage </w:t>
      </w:r>
      <w:r w:rsidR="00C36F80" w:rsidRPr="00793300">
        <w:rPr>
          <w:color w:val="000000" w:themeColor="text1"/>
        </w:rPr>
        <w:t xml:space="preserve">on </w:t>
      </w:r>
      <w:r w:rsidRPr="00793300">
        <w:rPr>
          <w:color w:val="000000" w:themeColor="text1"/>
        </w:rPr>
        <w:t>a heat</w:t>
      </w:r>
      <w:r w:rsidR="007D5619" w:rsidRPr="00793300">
        <w:rPr>
          <w:color w:val="000000" w:themeColor="text1"/>
        </w:rPr>
        <w:t>ing</w:t>
      </w:r>
      <w:r w:rsidRPr="00793300">
        <w:rPr>
          <w:color w:val="000000" w:themeColor="text1"/>
        </w:rPr>
        <w:t xml:space="preserve"> pad </w:t>
      </w:r>
      <w:r w:rsidR="00C36F80" w:rsidRPr="00793300">
        <w:rPr>
          <w:color w:val="000000" w:themeColor="text1"/>
        </w:rPr>
        <w:t xml:space="preserve">to facilitate </w:t>
      </w:r>
      <w:r w:rsidR="00F600A2" w:rsidRPr="00793300">
        <w:rPr>
          <w:color w:val="000000" w:themeColor="text1"/>
        </w:rPr>
        <w:t xml:space="preserve">post-surgical </w:t>
      </w:r>
      <w:r w:rsidRPr="00793300">
        <w:rPr>
          <w:color w:val="000000" w:themeColor="text1"/>
        </w:rPr>
        <w:t>recovery.</w:t>
      </w:r>
      <w:r w:rsidR="00B849B7" w:rsidRPr="00793300">
        <w:rPr>
          <w:color w:val="000000" w:themeColor="text1"/>
        </w:rPr>
        <w:t xml:space="preserve"> Set the </w:t>
      </w:r>
      <w:r w:rsidR="00B849B7" w:rsidRPr="00793300">
        <w:rPr>
          <w:color w:val="000000" w:themeColor="text1"/>
        </w:rPr>
        <w:lastRenderedPageBreak/>
        <w:t>heat pad to reach a temperature between 37</w:t>
      </w:r>
      <w:r w:rsidR="007D5619" w:rsidRPr="00793300">
        <w:rPr>
          <w:color w:val="000000" w:themeColor="text1"/>
        </w:rPr>
        <w:t>-</w:t>
      </w:r>
      <w:r w:rsidR="00B849B7" w:rsidRPr="00793300">
        <w:rPr>
          <w:color w:val="000000" w:themeColor="text1"/>
        </w:rPr>
        <w:t>45</w:t>
      </w:r>
      <w:r w:rsidR="007D5619" w:rsidRPr="00793300">
        <w:rPr>
          <w:color w:val="000000" w:themeColor="text1"/>
        </w:rPr>
        <w:t xml:space="preserve"> °</w:t>
      </w:r>
      <w:r w:rsidR="00B849B7" w:rsidRPr="00793300">
        <w:rPr>
          <w:color w:val="000000" w:themeColor="text1"/>
        </w:rPr>
        <w:t>C.</w:t>
      </w:r>
    </w:p>
    <w:p w14:paraId="23BA7C60" w14:textId="77777777" w:rsidR="00B849B7" w:rsidRPr="00793300" w:rsidRDefault="00B849B7" w:rsidP="00793300">
      <w:pPr>
        <w:pStyle w:val="ListParagraph"/>
        <w:ind w:left="0"/>
        <w:rPr>
          <w:color w:val="000000" w:themeColor="text1"/>
        </w:rPr>
      </w:pPr>
    </w:p>
    <w:p w14:paraId="09B9D7DA" w14:textId="0251DFC2" w:rsidR="00B839F5" w:rsidRPr="00793300" w:rsidRDefault="00B849B7" w:rsidP="00793300">
      <w:pPr>
        <w:pStyle w:val="ListParagraph"/>
        <w:numPr>
          <w:ilvl w:val="1"/>
          <w:numId w:val="13"/>
        </w:numPr>
        <w:rPr>
          <w:color w:val="000000" w:themeColor="text1"/>
        </w:rPr>
      </w:pPr>
      <w:r w:rsidRPr="00793300">
        <w:rPr>
          <w:color w:val="000000" w:themeColor="text1"/>
        </w:rPr>
        <w:t xml:space="preserve">Place the mouse under anesthesia using an isoflurane chamber. </w:t>
      </w:r>
      <w:r w:rsidR="00CE6508" w:rsidRPr="00793300">
        <w:rPr>
          <w:color w:val="000000" w:themeColor="text1"/>
        </w:rPr>
        <w:t>Set t</w:t>
      </w:r>
      <w:r w:rsidRPr="00793300">
        <w:rPr>
          <w:color w:val="000000" w:themeColor="text1"/>
        </w:rPr>
        <w:t xml:space="preserve">he </w:t>
      </w:r>
      <w:r w:rsidRPr="00793300">
        <w:rPr>
          <w:rFonts w:eastAsia="Times New Roman"/>
          <w:color w:val="000000" w:themeColor="text1"/>
        </w:rPr>
        <w:t>induction oxygen flow at 2 L/min, the isoflurane induction at 2-4%, the maintenance nose cone oxygen at 2 L/min, and the maintenance isoflurane is 1.4%.</w:t>
      </w:r>
    </w:p>
    <w:p w14:paraId="560EDA1F" w14:textId="77777777" w:rsidR="00B849B7" w:rsidRPr="00793300" w:rsidRDefault="00B849B7" w:rsidP="00793300">
      <w:pPr>
        <w:pStyle w:val="ListParagraph"/>
        <w:ind w:left="0"/>
        <w:rPr>
          <w:color w:val="000000" w:themeColor="text1"/>
          <w:highlight w:val="yellow"/>
        </w:rPr>
      </w:pPr>
    </w:p>
    <w:p w14:paraId="293FDF5B" w14:textId="3A1A6312" w:rsidR="00B839F5" w:rsidRPr="00793300" w:rsidRDefault="00A41D93" w:rsidP="00793300">
      <w:pPr>
        <w:pStyle w:val="ListParagraph"/>
        <w:numPr>
          <w:ilvl w:val="1"/>
          <w:numId w:val="13"/>
        </w:numPr>
        <w:rPr>
          <w:color w:val="000000" w:themeColor="text1"/>
          <w:highlight w:val="yellow"/>
        </w:rPr>
      </w:pPr>
      <w:r w:rsidRPr="00793300">
        <w:rPr>
          <w:color w:val="000000" w:themeColor="text1"/>
          <w:highlight w:val="yellow"/>
        </w:rPr>
        <w:t>Confirm that</w:t>
      </w:r>
      <w:r w:rsidR="00C87B5B" w:rsidRPr="00793300">
        <w:rPr>
          <w:color w:val="000000" w:themeColor="text1"/>
          <w:highlight w:val="yellow"/>
        </w:rPr>
        <w:t xml:space="preserve"> the mouse</w:t>
      </w:r>
      <w:r w:rsidR="001974FA" w:rsidRPr="00793300">
        <w:rPr>
          <w:color w:val="000000" w:themeColor="text1"/>
          <w:highlight w:val="yellow"/>
        </w:rPr>
        <w:t>'</w:t>
      </w:r>
      <w:r w:rsidR="00C87B5B" w:rsidRPr="00793300">
        <w:rPr>
          <w:color w:val="000000" w:themeColor="text1"/>
          <w:highlight w:val="yellow"/>
        </w:rPr>
        <w:t>s breathing is stable</w:t>
      </w:r>
      <w:r w:rsidRPr="00793300">
        <w:rPr>
          <w:color w:val="000000" w:themeColor="text1"/>
          <w:highlight w:val="yellow"/>
        </w:rPr>
        <w:t>,</w:t>
      </w:r>
      <w:r w:rsidR="00C87B5B" w:rsidRPr="00793300">
        <w:rPr>
          <w:color w:val="000000" w:themeColor="text1"/>
          <w:highlight w:val="yellow"/>
        </w:rPr>
        <w:t xml:space="preserve"> and they do not respond to </w:t>
      </w:r>
      <w:r w:rsidRPr="00793300">
        <w:rPr>
          <w:color w:val="000000" w:themeColor="text1"/>
          <w:highlight w:val="yellow"/>
        </w:rPr>
        <w:t xml:space="preserve">a </w:t>
      </w:r>
      <w:r w:rsidR="00C87B5B" w:rsidRPr="00793300">
        <w:rPr>
          <w:color w:val="000000" w:themeColor="text1"/>
          <w:highlight w:val="yellow"/>
        </w:rPr>
        <w:t>toe pinch</w:t>
      </w:r>
      <w:r w:rsidRPr="00793300">
        <w:rPr>
          <w:color w:val="000000" w:themeColor="text1"/>
          <w:highlight w:val="yellow"/>
        </w:rPr>
        <w:t>. Apply</w:t>
      </w:r>
      <w:r w:rsidR="00A53DDA" w:rsidRPr="00793300">
        <w:rPr>
          <w:color w:val="000000" w:themeColor="text1"/>
          <w:highlight w:val="yellow"/>
        </w:rPr>
        <w:t xml:space="preserve"> a thin layer of ophthalmic ointment on each eye to prevent corneal scratching.</w:t>
      </w:r>
      <w:r w:rsidR="00C87B5B" w:rsidRPr="00793300">
        <w:rPr>
          <w:color w:val="000000" w:themeColor="text1"/>
          <w:highlight w:val="yellow"/>
        </w:rPr>
        <w:t xml:space="preserve"> </w:t>
      </w:r>
      <w:r w:rsidR="00A53DDA" w:rsidRPr="00793300">
        <w:rPr>
          <w:color w:val="000000" w:themeColor="text1"/>
          <w:highlight w:val="yellow"/>
        </w:rPr>
        <w:t>T</w:t>
      </w:r>
      <w:r w:rsidR="00C87B5B" w:rsidRPr="00793300">
        <w:rPr>
          <w:color w:val="000000" w:themeColor="text1"/>
          <w:highlight w:val="yellow"/>
        </w:rPr>
        <w:t xml:space="preserve">ransfer the mouse to a sterile pad and maintain anesthesia using a nose cone to </w:t>
      </w:r>
      <w:r w:rsidRPr="00793300">
        <w:rPr>
          <w:color w:val="000000" w:themeColor="text1"/>
          <w:highlight w:val="yellow"/>
        </w:rPr>
        <w:t>deliver isoflurane continuously</w:t>
      </w:r>
      <w:r w:rsidR="0047532A" w:rsidRPr="00793300">
        <w:rPr>
          <w:color w:val="000000" w:themeColor="text1"/>
          <w:highlight w:val="yellow"/>
        </w:rPr>
        <w:t xml:space="preserve"> at the same rate as in </w:t>
      </w:r>
      <w:r w:rsidR="00372659" w:rsidRPr="00793300">
        <w:rPr>
          <w:color w:val="000000" w:themeColor="text1"/>
          <w:highlight w:val="yellow"/>
        </w:rPr>
        <w:t>s</w:t>
      </w:r>
      <w:r w:rsidR="0047532A" w:rsidRPr="00793300">
        <w:rPr>
          <w:color w:val="000000" w:themeColor="text1"/>
          <w:highlight w:val="yellow"/>
        </w:rPr>
        <w:t>tep 1.3</w:t>
      </w:r>
      <w:r w:rsidR="00C87B5B" w:rsidRPr="00793300">
        <w:rPr>
          <w:color w:val="000000" w:themeColor="text1"/>
          <w:highlight w:val="yellow"/>
        </w:rPr>
        <w:t>.</w:t>
      </w:r>
    </w:p>
    <w:p w14:paraId="4EA02470" w14:textId="77777777" w:rsidR="00A41D93" w:rsidRPr="00793300" w:rsidRDefault="00A41D93" w:rsidP="00793300">
      <w:pPr>
        <w:pStyle w:val="ListParagraph"/>
        <w:ind w:left="0"/>
        <w:rPr>
          <w:color w:val="000000" w:themeColor="text1"/>
          <w:highlight w:val="yellow"/>
        </w:rPr>
      </w:pPr>
    </w:p>
    <w:p w14:paraId="2B4B067F" w14:textId="2FB3106C" w:rsidR="00B839F5" w:rsidRPr="00793300" w:rsidRDefault="00B839F5" w:rsidP="00793300">
      <w:pPr>
        <w:pStyle w:val="ListParagraph"/>
        <w:ind w:left="0"/>
        <w:rPr>
          <w:color w:val="000000" w:themeColor="text1"/>
        </w:rPr>
      </w:pPr>
      <w:r w:rsidRPr="00793300">
        <w:t>N</w:t>
      </w:r>
      <w:r w:rsidR="00090B44" w:rsidRPr="00793300">
        <w:t>OTE</w:t>
      </w:r>
      <w:r w:rsidRPr="00793300">
        <w:rPr>
          <w:color w:val="000000" w:themeColor="text1"/>
        </w:rPr>
        <w:t>:</w:t>
      </w:r>
      <w:r w:rsidR="00275052" w:rsidRPr="00793300">
        <w:rPr>
          <w:color w:val="000000" w:themeColor="text1"/>
        </w:rPr>
        <w:t xml:space="preserve"> Using 12-week-old mice or older is recommended</w:t>
      </w:r>
      <w:r w:rsidR="00A82810" w:rsidRPr="00793300">
        <w:rPr>
          <w:color w:val="000000" w:themeColor="text1"/>
        </w:rPr>
        <w:t xml:space="preserve"> as </w:t>
      </w:r>
      <w:r w:rsidR="00E54D67" w:rsidRPr="00793300">
        <w:rPr>
          <w:color w:val="000000" w:themeColor="text1"/>
        </w:rPr>
        <w:t>femurs from younger mice</w:t>
      </w:r>
      <w:r w:rsidR="00A82810" w:rsidRPr="00793300">
        <w:rPr>
          <w:color w:val="000000" w:themeColor="text1"/>
        </w:rPr>
        <w:t xml:space="preserve"> might be too thin to accommodate a stabilizing pin.</w:t>
      </w:r>
    </w:p>
    <w:p w14:paraId="56677DD0" w14:textId="77777777" w:rsidR="00816F6B" w:rsidRPr="00793300" w:rsidRDefault="00816F6B" w:rsidP="00793300">
      <w:pPr>
        <w:pStyle w:val="ListParagraph"/>
        <w:ind w:left="0"/>
        <w:rPr>
          <w:color w:val="76923C" w:themeColor="accent3" w:themeShade="BF"/>
          <w:highlight w:val="yellow"/>
        </w:rPr>
      </w:pPr>
    </w:p>
    <w:p w14:paraId="1E1E3906" w14:textId="72A7D89E" w:rsidR="00A86D00" w:rsidRPr="00793300" w:rsidRDefault="00A86D00" w:rsidP="00793300">
      <w:pPr>
        <w:pStyle w:val="ListParagraph"/>
        <w:numPr>
          <w:ilvl w:val="1"/>
          <w:numId w:val="13"/>
        </w:numPr>
        <w:rPr>
          <w:color w:val="000000" w:themeColor="text1"/>
          <w:highlight w:val="yellow"/>
        </w:rPr>
      </w:pPr>
      <w:r w:rsidRPr="00793300">
        <w:rPr>
          <w:color w:val="000000" w:themeColor="text1"/>
          <w:highlight w:val="yellow"/>
        </w:rPr>
        <w:t>Inject the mouse subcutaneously with 0.05</w:t>
      </w:r>
      <w:r w:rsidR="001815FB" w:rsidRPr="00793300">
        <w:rPr>
          <w:color w:val="000000" w:themeColor="text1"/>
          <w:highlight w:val="yellow"/>
        </w:rPr>
        <w:t xml:space="preserve"> </w:t>
      </w:r>
      <w:r w:rsidRPr="00793300">
        <w:rPr>
          <w:color w:val="000000" w:themeColor="text1"/>
          <w:highlight w:val="yellow"/>
        </w:rPr>
        <w:t>mg/kg body weight of slow-release buprenorphine</w:t>
      </w:r>
      <w:r w:rsidR="004B5ECD" w:rsidRPr="00793300">
        <w:rPr>
          <w:color w:val="000000" w:themeColor="text1"/>
          <w:highlight w:val="yellow"/>
        </w:rPr>
        <w:t xml:space="preserve"> (see </w:t>
      </w:r>
      <w:r w:rsidR="004B5ECD" w:rsidRPr="00793300">
        <w:rPr>
          <w:b/>
          <w:bCs/>
          <w:color w:val="000000" w:themeColor="text1"/>
          <w:highlight w:val="yellow"/>
        </w:rPr>
        <w:t>Table of Materials</w:t>
      </w:r>
      <w:r w:rsidR="004B5ECD" w:rsidRPr="00793300">
        <w:rPr>
          <w:color w:val="000000" w:themeColor="text1"/>
          <w:highlight w:val="yellow"/>
        </w:rPr>
        <w:t>)</w:t>
      </w:r>
      <w:r w:rsidRPr="00793300">
        <w:rPr>
          <w:color w:val="000000" w:themeColor="text1"/>
          <w:highlight w:val="yellow"/>
        </w:rPr>
        <w:t>.</w:t>
      </w:r>
    </w:p>
    <w:p w14:paraId="73BE583D" w14:textId="77777777" w:rsidR="00816F6B" w:rsidRPr="00793300" w:rsidRDefault="00816F6B" w:rsidP="00793300">
      <w:pPr>
        <w:pStyle w:val="ListParagraph"/>
        <w:ind w:left="0"/>
        <w:rPr>
          <w:color w:val="000000" w:themeColor="text1"/>
          <w:highlight w:val="yellow"/>
        </w:rPr>
      </w:pPr>
    </w:p>
    <w:p w14:paraId="6246C09D" w14:textId="61751506" w:rsidR="00C87B5B" w:rsidRPr="00793300" w:rsidRDefault="00C87B5B" w:rsidP="00793300">
      <w:pPr>
        <w:pStyle w:val="ListParagraph"/>
        <w:numPr>
          <w:ilvl w:val="1"/>
          <w:numId w:val="13"/>
        </w:numPr>
        <w:rPr>
          <w:color w:val="000000" w:themeColor="text1"/>
          <w:highlight w:val="yellow"/>
        </w:rPr>
      </w:pPr>
      <w:r w:rsidRPr="00793300">
        <w:rPr>
          <w:color w:val="000000" w:themeColor="text1"/>
          <w:highlight w:val="yellow"/>
        </w:rPr>
        <w:t>Using an electric trimmer, s</w:t>
      </w:r>
      <w:r w:rsidR="00B839F5" w:rsidRPr="00793300">
        <w:rPr>
          <w:color w:val="000000" w:themeColor="text1"/>
          <w:highlight w:val="yellow"/>
        </w:rPr>
        <w:t xml:space="preserve">have a </w:t>
      </w:r>
      <w:r w:rsidR="00BE48E8" w:rsidRPr="00793300">
        <w:rPr>
          <w:color w:val="000000" w:themeColor="text1"/>
          <w:highlight w:val="yellow"/>
        </w:rPr>
        <w:t>2 x 2 cm</w:t>
      </w:r>
      <w:r w:rsidR="00B839F5" w:rsidRPr="00793300">
        <w:rPr>
          <w:color w:val="000000" w:themeColor="text1"/>
          <w:highlight w:val="yellow"/>
        </w:rPr>
        <w:t xml:space="preserve"> square on both thighs</w:t>
      </w:r>
      <w:r w:rsidRPr="00793300">
        <w:rPr>
          <w:color w:val="000000" w:themeColor="text1"/>
          <w:highlight w:val="yellow"/>
        </w:rPr>
        <w:t xml:space="preserve"> corresponding to the location of the femur.</w:t>
      </w:r>
      <w:r w:rsidR="00B839F5" w:rsidRPr="00793300">
        <w:rPr>
          <w:color w:val="000000" w:themeColor="text1"/>
          <w:highlight w:val="yellow"/>
        </w:rPr>
        <w:t xml:space="preserve"> </w:t>
      </w:r>
    </w:p>
    <w:p w14:paraId="63B47685" w14:textId="77777777" w:rsidR="00816F6B" w:rsidRPr="00793300" w:rsidRDefault="00816F6B" w:rsidP="00793300">
      <w:pPr>
        <w:pStyle w:val="ListParagraph"/>
        <w:ind w:left="0"/>
        <w:rPr>
          <w:color w:val="000000" w:themeColor="text1"/>
          <w:highlight w:val="yellow"/>
        </w:rPr>
      </w:pPr>
    </w:p>
    <w:p w14:paraId="21E99E6E" w14:textId="0A0259A9" w:rsidR="00B839F5" w:rsidRPr="00793300" w:rsidRDefault="00C87B5B" w:rsidP="00793300">
      <w:pPr>
        <w:pStyle w:val="ListParagraph"/>
        <w:numPr>
          <w:ilvl w:val="1"/>
          <w:numId w:val="13"/>
        </w:numPr>
        <w:pBdr>
          <w:top w:val="nil"/>
          <w:left w:val="nil"/>
          <w:bottom w:val="nil"/>
          <w:right w:val="nil"/>
          <w:between w:val="nil"/>
        </w:pBdr>
        <w:rPr>
          <w:color w:val="000000" w:themeColor="text1"/>
          <w:highlight w:val="yellow"/>
        </w:rPr>
      </w:pPr>
      <w:r w:rsidRPr="00793300">
        <w:rPr>
          <w:color w:val="000000" w:themeColor="text1"/>
          <w:highlight w:val="yellow"/>
        </w:rPr>
        <w:t>D</w:t>
      </w:r>
      <w:r w:rsidR="00B839F5" w:rsidRPr="00793300">
        <w:rPr>
          <w:color w:val="000000" w:themeColor="text1"/>
          <w:highlight w:val="yellow"/>
        </w:rPr>
        <w:t xml:space="preserve">isinfect </w:t>
      </w:r>
      <w:r w:rsidRPr="00793300">
        <w:rPr>
          <w:color w:val="000000" w:themeColor="text1"/>
          <w:highlight w:val="yellow"/>
        </w:rPr>
        <w:t xml:space="preserve">the shaved </w:t>
      </w:r>
      <w:r w:rsidR="00B839F5" w:rsidRPr="00793300">
        <w:rPr>
          <w:color w:val="000000" w:themeColor="text1"/>
          <w:highlight w:val="yellow"/>
        </w:rPr>
        <w:t>area</w:t>
      </w:r>
      <w:r w:rsidR="00A82810" w:rsidRPr="00793300">
        <w:rPr>
          <w:color w:val="000000" w:themeColor="text1"/>
          <w:highlight w:val="yellow"/>
        </w:rPr>
        <w:t xml:space="preserve"> </w:t>
      </w:r>
      <w:r w:rsidRPr="00793300">
        <w:rPr>
          <w:color w:val="000000" w:themeColor="text1"/>
          <w:highlight w:val="yellow"/>
        </w:rPr>
        <w:t>using sterile gauze or swabs to spread a layer of iodine followed by a rinse with 70% ethanol</w:t>
      </w:r>
      <w:r w:rsidR="00487364" w:rsidRPr="00793300">
        <w:rPr>
          <w:color w:val="000000" w:themeColor="text1"/>
          <w:highlight w:val="yellow"/>
        </w:rPr>
        <w:t xml:space="preserve"> (</w:t>
      </w:r>
      <w:r w:rsidR="00487364" w:rsidRPr="00793300">
        <w:rPr>
          <w:b/>
          <w:bCs/>
          <w:color w:val="000000" w:themeColor="text1"/>
          <w:highlight w:val="yellow"/>
        </w:rPr>
        <w:t>Figure 1A</w:t>
      </w:r>
      <w:r w:rsidR="00487364" w:rsidRPr="00793300">
        <w:rPr>
          <w:color w:val="000000" w:themeColor="text1"/>
          <w:highlight w:val="yellow"/>
        </w:rPr>
        <w:t>)</w:t>
      </w:r>
      <w:r w:rsidRPr="00793300">
        <w:rPr>
          <w:color w:val="000000" w:themeColor="text1"/>
          <w:highlight w:val="yellow"/>
        </w:rPr>
        <w:t xml:space="preserve">. </w:t>
      </w:r>
    </w:p>
    <w:p w14:paraId="795FC191" w14:textId="77777777" w:rsidR="00A82810" w:rsidRPr="00793300" w:rsidRDefault="00A82810" w:rsidP="00793300">
      <w:pPr>
        <w:pStyle w:val="ListParagraph"/>
        <w:pBdr>
          <w:top w:val="nil"/>
          <w:left w:val="nil"/>
          <w:bottom w:val="nil"/>
          <w:right w:val="nil"/>
          <w:between w:val="nil"/>
        </w:pBdr>
        <w:ind w:left="0"/>
        <w:rPr>
          <w:color w:val="000000" w:themeColor="text1"/>
          <w:highlight w:val="yellow"/>
        </w:rPr>
      </w:pPr>
    </w:p>
    <w:p w14:paraId="3CED6937" w14:textId="480F38DD" w:rsidR="00BE48E8" w:rsidRPr="00793300" w:rsidRDefault="00BE48E8" w:rsidP="00793300">
      <w:pPr>
        <w:pStyle w:val="ListParagraph"/>
        <w:numPr>
          <w:ilvl w:val="0"/>
          <w:numId w:val="13"/>
        </w:numPr>
        <w:pBdr>
          <w:top w:val="nil"/>
          <w:left w:val="nil"/>
          <w:bottom w:val="nil"/>
          <w:right w:val="nil"/>
          <w:between w:val="nil"/>
        </w:pBdr>
        <w:ind w:left="0" w:firstLine="0"/>
        <w:rPr>
          <w:b/>
          <w:bCs/>
          <w:color w:val="000000" w:themeColor="text1"/>
        </w:rPr>
      </w:pPr>
      <w:r w:rsidRPr="00793300">
        <w:rPr>
          <w:b/>
          <w:bCs/>
          <w:color w:val="000000" w:themeColor="text1"/>
        </w:rPr>
        <w:t>Surgery</w:t>
      </w:r>
    </w:p>
    <w:p w14:paraId="0B053FF1" w14:textId="77777777" w:rsidR="0041630A" w:rsidRPr="00793300" w:rsidRDefault="0041630A" w:rsidP="00793300">
      <w:pPr>
        <w:pStyle w:val="ListParagraph"/>
        <w:pBdr>
          <w:top w:val="nil"/>
          <w:left w:val="nil"/>
          <w:bottom w:val="nil"/>
          <w:right w:val="nil"/>
          <w:between w:val="nil"/>
        </w:pBdr>
        <w:ind w:left="0"/>
        <w:rPr>
          <w:b/>
          <w:bCs/>
          <w:color w:val="000000" w:themeColor="text1"/>
        </w:rPr>
      </w:pPr>
    </w:p>
    <w:p w14:paraId="6FA15D21" w14:textId="0CB7C3A9" w:rsidR="00BE48E8" w:rsidRPr="00793300" w:rsidRDefault="00C87B5B" w:rsidP="00793300">
      <w:pPr>
        <w:pStyle w:val="ListParagraph"/>
        <w:numPr>
          <w:ilvl w:val="1"/>
          <w:numId w:val="13"/>
        </w:numPr>
        <w:rPr>
          <w:color w:val="000000" w:themeColor="text1"/>
          <w:highlight w:val="yellow"/>
        </w:rPr>
      </w:pPr>
      <w:r w:rsidRPr="00793300">
        <w:rPr>
          <w:color w:val="000000" w:themeColor="text1"/>
          <w:highlight w:val="yellow"/>
        </w:rPr>
        <w:t>Using a sterile scalpel, m</w:t>
      </w:r>
      <w:r w:rsidR="00BE48E8" w:rsidRPr="00793300">
        <w:rPr>
          <w:color w:val="000000" w:themeColor="text1"/>
          <w:highlight w:val="yellow"/>
        </w:rPr>
        <w:t>ake a 5</w:t>
      </w:r>
      <w:r w:rsidRPr="00793300">
        <w:rPr>
          <w:color w:val="000000" w:themeColor="text1"/>
          <w:highlight w:val="yellow"/>
        </w:rPr>
        <w:t xml:space="preserve"> </w:t>
      </w:r>
      <w:r w:rsidR="00BE48E8" w:rsidRPr="00793300">
        <w:rPr>
          <w:color w:val="000000" w:themeColor="text1"/>
          <w:highlight w:val="yellow"/>
        </w:rPr>
        <w:t xml:space="preserve">mm incision </w:t>
      </w:r>
      <w:r w:rsidRPr="00793300">
        <w:rPr>
          <w:color w:val="000000" w:themeColor="text1"/>
          <w:highlight w:val="yellow"/>
        </w:rPr>
        <w:t>i</w:t>
      </w:r>
      <w:r w:rsidR="00BE48E8" w:rsidRPr="00793300">
        <w:rPr>
          <w:color w:val="000000" w:themeColor="text1"/>
          <w:highlight w:val="yellow"/>
        </w:rPr>
        <w:t xml:space="preserve">n the </w:t>
      </w:r>
      <w:r w:rsidR="006D5335" w:rsidRPr="00793300">
        <w:rPr>
          <w:color w:val="000000" w:themeColor="text1"/>
          <w:highlight w:val="yellow"/>
        </w:rPr>
        <w:t xml:space="preserve">shaved, disinfected region and peel away the skin </w:t>
      </w:r>
      <w:r w:rsidR="00BE48E8" w:rsidRPr="00793300">
        <w:rPr>
          <w:color w:val="000000" w:themeColor="text1"/>
          <w:highlight w:val="yellow"/>
        </w:rPr>
        <w:t>to expose the underlying fascia.</w:t>
      </w:r>
    </w:p>
    <w:p w14:paraId="2DCF1049" w14:textId="77777777" w:rsidR="00816F6B" w:rsidRPr="00793300" w:rsidRDefault="00816F6B" w:rsidP="00793300">
      <w:pPr>
        <w:pStyle w:val="ListParagraph"/>
        <w:ind w:left="0"/>
        <w:rPr>
          <w:color w:val="000000" w:themeColor="text1"/>
          <w:highlight w:val="yellow"/>
        </w:rPr>
      </w:pPr>
    </w:p>
    <w:p w14:paraId="37AC4623" w14:textId="56B14E09" w:rsidR="00710D55" w:rsidRPr="00793300" w:rsidRDefault="006D5335" w:rsidP="00793300">
      <w:pPr>
        <w:pStyle w:val="ListParagraph"/>
        <w:numPr>
          <w:ilvl w:val="1"/>
          <w:numId w:val="13"/>
        </w:numPr>
        <w:rPr>
          <w:color w:val="000000" w:themeColor="text1"/>
          <w:highlight w:val="yellow"/>
        </w:rPr>
      </w:pPr>
      <w:r w:rsidRPr="00793300">
        <w:rPr>
          <w:color w:val="000000" w:themeColor="text1"/>
          <w:highlight w:val="yellow"/>
        </w:rPr>
        <w:t>Use straight forceps and fine scissors to delicately grab and cut the fascia directly</w:t>
      </w:r>
      <w:r w:rsidR="00E37164" w:rsidRPr="00793300">
        <w:rPr>
          <w:color w:val="000000" w:themeColor="text1"/>
          <w:highlight w:val="yellow"/>
        </w:rPr>
        <w:t>,</w:t>
      </w:r>
      <w:r w:rsidRPr="00793300">
        <w:rPr>
          <w:color w:val="000000" w:themeColor="text1"/>
          <w:highlight w:val="yellow"/>
        </w:rPr>
        <w:t xml:space="preserve"> covering the femur </w:t>
      </w:r>
      <w:r w:rsidR="00710D55" w:rsidRPr="00793300">
        <w:rPr>
          <w:color w:val="000000" w:themeColor="text1"/>
          <w:highlight w:val="yellow"/>
        </w:rPr>
        <w:t>to expose the muscle.</w:t>
      </w:r>
      <w:r w:rsidR="0047532A" w:rsidRPr="00793300">
        <w:rPr>
          <w:color w:val="000000" w:themeColor="text1"/>
          <w:highlight w:val="yellow"/>
        </w:rPr>
        <w:t xml:space="preserve"> A 5</w:t>
      </w:r>
      <w:r w:rsidR="00CF05F0" w:rsidRPr="00793300">
        <w:rPr>
          <w:color w:val="000000" w:themeColor="text1"/>
          <w:highlight w:val="yellow"/>
        </w:rPr>
        <w:t xml:space="preserve"> </w:t>
      </w:r>
      <w:r w:rsidR="0047532A" w:rsidRPr="00793300">
        <w:rPr>
          <w:color w:val="000000" w:themeColor="text1"/>
          <w:highlight w:val="yellow"/>
        </w:rPr>
        <w:t>mm cut of the fascia is sufficient to access the underlying muscle.</w:t>
      </w:r>
    </w:p>
    <w:p w14:paraId="013BCA7B" w14:textId="77777777" w:rsidR="00816F6B" w:rsidRPr="00793300" w:rsidRDefault="00816F6B" w:rsidP="00793300">
      <w:pPr>
        <w:pStyle w:val="ListParagraph"/>
        <w:ind w:left="0"/>
        <w:rPr>
          <w:color w:val="000000" w:themeColor="text1"/>
          <w:highlight w:val="yellow"/>
        </w:rPr>
      </w:pPr>
    </w:p>
    <w:p w14:paraId="63B94853" w14:textId="3D27AF14" w:rsidR="00BE48E8" w:rsidRPr="00793300" w:rsidRDefault="00710D55" w:rsidP="00793300">
      <w:pPr>
        <w:pStyle w:val="ListParagraph"/>
        <w:numPr>
          <w:ilvl w:val="1"/>
          <w:numId w:val="13"/>
        </w:numPr>
        <w:rPr>
          <w:color w:val="000000" w:themeColor="text1"/>
          <w:highlight w:val="yellow"/>
        </w:rPr>
      </w:pPr>
      <w:r w:rsidRPr="00793300">
        <w:rPr>
          <w:color w:val="000000" w:themeColor="text1"/>
          <w:highlight w:val="yellow"/>
        </w:rPr>
        <w:t xml:space="preserve">Using one </w:t>
      </w:r>
      <w:r w:rsidR="00C87B5B" w:rsidRPr="00793300">
        <w:rPr>
          <w:color w:val="000000" w:themeColor="text1"/>
          <w:highlight w:val="yellow"/>
        </w:rPr>
        <w:t xml:space="preserve">pair of </w:t>
      </w:r>
      <w:r w:rsidRPr="00793300">
        <w:rPr>
          <w:color w:val="000000" w:themeColor="text1"/>
          <w:highlight w:val="yellow"/>
        </w:rPr>
        <w:t xml:space="preserve">straight forceps, </w:t>
      </w:r>
      <w:r w:rsidR="00C87B5B" w:rsidRPr="00793300">
        <w:rPr>
          <w:color w:val="000000" w:themeColor="text1"/>
          <w:highlight w:val="yellow"/>
        </w:rPr>
        <w:t xml:space="preserve">gently </w:t>
      </w:r>
      <w:r w:rsidRPr="00793300">
        <w:rPr>
          <w:color w:val="000000" w:themeColor="text1"/>
          <w:highlight w:val="yellow"/>
        </w:rPr>
        <w:t>separate the muscle</w:t>
      </w:r>
      <w:r w:rsidR="00C87B5B" w:rsidRPr="00793300">
        <w:rPr>
          <w:color w:val="000000" w:themeColor="text1"/>
          <w:highlight w:val="yellow"/>
        </w:rPr>
        <w:t xml:space="preserve"> from the femur</w:t>
      </w:r>
      <w:r w:rsidRPr="00793300">
        <w:rPr>
          <w:color w:val="000000" w:themeColor="text1"/>
          <w:highlight w:val="yellow"/>
        </w:rPr>
        <w:t xml:space="preserve"> with minimal tissue damage.</w:t>
      </w:r>
    </w:p>
    <w:p w14:paraId="5B631115" w14:textId="77777777" w:rsidR="00816F6B" w:rsidRPr="00793300" w:rsidRDefault="00816F6B" w:rsidP="00793300">
      <w:pPr>
        <w:pStyle w:val="ListParagraph"/>
        <w:ind w:left="0"/>
        <w:rPr>
          <w:color w:val="000000" w:themeColor="text1"/>
          <w:highlight w:val="yellow"/>
        </w:rPr>
      </w:pPr>
    </w:p>
    <w:p w14:paraId="0499FA4F" w14:textId="4251DBAB" w:rsidR="00710D55" w:rsidRPr="00793300" w:rsidRDefault="00710D55" w:rsidP="00793300">
      <w:pPr>
        <w:pStyle w:val="ListParagraph"/>
        <w:numPr>
          <w:ilvl w:val="1"/>
          <w:numId w:val="13"/>
        </w:numPr>
        <w:rPr>
          <w:color w:val="000000" w:themeColor="text1"/>
          <w:highlight w:val="yellow"/>
        </w:rPr>
      </w:pPr>
      <w:r w:rsidRPr="00793300">
        <w:rPr>
          <w:color w:val="000000" w:themeColor="text1"/>
          <w:highlight w:val="yellow"/>
        </w:rPr>
        <w:t xml:space="preserve">Once the femur is visible, slide the curved forceps underneath the femur </w:t>
      </w:r>
      <w:r w:rsidR="006D5335" w:rsidRPr="00793300">
        <w:rPr>
          <w:color w:val="000000" w:themeColor="text1"/>
          <w:highlight w:val="yellow"/>
        </w:rPr>
        <w:t>between the separated muscle and bone</w:t>
      </w:r>
      <w:r w:rsidRPr="00793300">
        <w:rPr>
          <w:color w:val="000000" w:themeColor="text1"/>
          <w:highlight w:val="yellow"/>
        </w:rPr>
        <w:t xml:space="preserve">. </w:t>
      </w:r>
      <w:r w:rsidR="006D5335" w:rsidRPr="00793300">
        <w:rPr>
          <w:color w:val="000000" w:themeColor="text1"/>
          <w:highlight w:val="yellow"/>
        </w:rPr>
        <w:t>Let the forceps slowly open to maintain muscle separation and secure the femur to facilitate a clean cut.</w:t>
      </w:r>
    </w:p>
    <w:p w14:paraId="596510AD" w14:textId="77777777" w:rsidR="00090B44" w:rsidRPr="00793300" w:rsidRDefault="00090B44" w:rsidP="00793300">
      <w:pPr>
        <w:pStyle w:val="ListParagraph"/>
        <w:ind w:left="0"/>
        <w:rPr>
          <w:color w:val="000000" w:themeColor="text1"/>
          <w:highlight w:val="yellow"/>
        </w:rPr>
      </w:pPr>
    </w:p>
    <w:p w14:paraId="137A594E" w14:textId="6979717B" w:rsidR="00710D55" w:rsidRPr="00793300" w:rsidRDefault="00710D55" w:rsidP="00793300">
      <w:pPr>
        <w:pStyle w:val="ListParagraph"/>
        <w:ind w:left="0"/>
        <w:rPr>
          <w:color w:val="000000" w:themeColor="text1"/>
        </w:rPr>
      </w:pPr>
      <w:r w:rsidRPr="00793300">
        <w:rPr>
          <w:color w:val="000000" w:themeColor="text1"/>
        </w:rPr>
        <w:t>N</w:t>
      </w:r>
      <w:r w:rsidR="00090B44" w:rsidRPr="00793300">
        <w:rPr>
          <w:color w:val="000000" w:themeColor="text1"/>
        </w:rPr>
        <w:t>OTE</w:t>
      </w:r>
      <w:r w:rsidRPr="00793300">
        <w:rPr>
          <w:color w:val="000000" w:themeColor="text1"/>
        </w:rPr>
        <w:t xml:space="preserve">: </w:t>
      </w:r>
      <w:r w:rsidR="00A51DE4" w:rsidRPr="00793300">
        <w:rPr>
          <w:color w:val="000000" w:themeColor="text1"/>
        </w:rPr>
        <w:t>The femur must stay exposed and separated from the muscle and skin when the forceps are not held</w:t>
      </w:r>
      <w:r w:rsidR="00A215ED" w:rsidRPr="00793300">
        <w:rPr>
          <w:color w:val="000000" w:themeColor="text1"/>
        </w:rPr>
        <w:t>,</w:t>
      </w:r>
      <w:r w:rsidRPr="00793300">
        <w:rPr>
          <w:color w:val="000000" w:themeColor="text1"/>
        </w:rPr>
        <w:t xml:space="preserve"> as shown in </w:t>
      </w:r>
      <w:r w:rsidRPr="00793300">
        <w:rPr>
          <w:b/>
          <w:bCs/>
          <w:color w:val="000000" w:themeColor="text1"/>
        </w:rPr>
        <w:t>Figure 1</w:t>
      </w:r>
      <w:r w:rsidR="00487364" w:rsidRPr="00793300">
        <w:rPr>
          <w:b/>
          <w:bCs/>
          <w:color w:val="000000" w:themeColor="text1"/>
        </w:rPr>
        <w:t>B</w:t>
      </w:r>
      <w:r w:rsidRPr="00793300">
        <w:rPr>
          <w:color w:val="000000" w:themeColor="text1"/>
        </w:rPr>
        <w:t>.</w:t>
      </w:r>
    </w:p>
    <w:p w14:paraId="6B64EBFC" w14:textId="77777777" w:rsidR="00816F6B" w:rsidRPr="00793300" w:rsidRDefault="00816F6B" w:rsidP="00793300">
      <w:pPr>
        <w:pStyle w:val="ListParagraph"/>
        <w:ind w:left="0"/>
        <w:rPr>
          <w:i/>
          <w:iCs/>
          <w:color w:val="000000" w:themeColor="text1"/>
          <w:highlight w:val="yellow"/>
        </w:rPr>
      </w:pPr>
    </w:p>
    <w:p w14:paraId="72004939" w14:textId="27DB3134" w:rsidR="000022D8" w:rsidRPr="00793300" w:rsidRDefault="00E0762A" w:rsidP="00793300">
      <w:pPr>
        <w:pStyle w:val="ListParagraph"/>
        <w:numPr>
          <w:ilvl w:val="1"/>
          <w:numId w:val="13"/>
        </w:numPr>
        <w:rPr>
          <w:color w:val="000000" w:themeColor="text1"/>
          <w:highlight w:val="yellow"/>
        </w:rPr>
      </w:pPr>
      <w:r w:rsidRPr="00793300">
        <w:rPr>
          <w:color w:val="000000" w:themeColor="text1"/>
          <w:highlight w:val="yellow"/>
        </w:rPr>
        <w:t>M</w:t>
      </w:r>
      <w:r w:rsidR="009B7A27" w:rsidRPr="00793300">
        <w:rPr>
          <w:color w:val="000000" w:themeColor="text1"/>
          <w:highlight w:val="yellow"/>
        </w:rPr>
        <w:t>ake a transverse cut in the middle of the femur shaft</w:t>
      </w:r>
      <w:r w:rsidRPr="00793300">
        <w:rPr>
          <w:color w:val="000000" w:themeColor="text1"/>
          <w:highlight w:val="yellow"/>
        </w:rPr>
        <w:t xml:space="preserve"> using </w:t>
      </w:r>
      <w:r w:rsidR="006D5335" w:rsidRPr="00793300">
        <w:rPr>
          <w:color w:val="000000" w:themeColor="text1"/>
          <w:highlight w:val="yellow"/>
        </w:rPr>
        <w:t xml:space="preserve">a handheld </w:t>
      </w:r>
      <w:r w:rsidRPr="00793300">
        <w:rPr>
          <w:color w:val="000000" w:themeColor="text1"/>
          <w:highlight w:val="yellow"/>
        </w:rPr>
        <w:t>saw on the low power setting</w:t>
      </w:r>
      <w:r w:rsidR="002D56D4" w:rsidRPr="00793300">
        <w:rPr>
          <w:color w:val="000000" w:themeColor="text1"/>
          <w:highlight w:val="yellow"/>
        </w:rPr>
        <w:t xml:space="preserve"> (See </w:t>
      </w:r>
      <w:r w:rsidR="002D56D4" w:rsidRPr="00793300">
        <w:rPr>
          <w:b/>
          <w:bCs/>
          <w:color w:val="000000" w:themeColor="text1"/>
          <w:highlight w:val="yellow"/>
        </w:rPr>
        <w:t>Table of Materials</w:t>
      </w:r>
      <w:r w:rsidR="002D56D4" w:rsidRPr="00793300">
        <w:rPr>
          <w:color w:val="000000" w:themeColor="text1"/>
          <w:highlight w:val="yellow"/>
        </w:rPr>
        <w:t xml:space="preserve"> for the </w:t>
      </w:r>
      <w:proofErr w:type="gramStart"/>
      <w:r w:rsidR="002D56D4" w:rsidRPr="00793300">
        <w:rPr>
          <w:color w:val="000000" w:themeColor="text1"/>
          <w:highlight w:val="yellow"/>
        </w:rPr>
        <w:t>blade</w:t>
      </w:r>
      <w:proofErr w:type="gramEnd"/>
      <w:r w:rsidR="002D56D4" w:rsidRPr="00793300">
        <w:rPr>
          <w:color w:val="000000" w:themeColor="text1"/>
          <w:highlight w:val="yellow"/>
        </w:rPr>
        <w:t xml:space="preserve"> and Rotary Tool Kit used)</w:t>
      </w:r>
      <w:r w:rsidR="009B7A27" w:rsidRPr="00793300">
        <w:rPr>
          <w:color w:val="000000" w:themeColor="text1"/>
          <w:highlight w:val="yellow"/>
        </w:rPr>
        <w:t>.</w:t>
      </w:r>
      <w:r w:rsidRPr="00793300">
        <w:rPr>
          <w:color w:val="000000" w:themeColor="text1"/>
          <w:highlight w:val="yellow"/>
        </w:rPr>
        <w:t xml:space="preserve"> </w:t>
      </w:r>
    </w:p>
    <w:p w14:paraId="63E62891" w14:textId="77777777" w:rsidR="000022D8" w:rsidRPr="00793300" w:rsidRDefault="000022D8" w:rsidP="00793300">
      <w:pPr>
        <w:pStyle w:val="ListParagraph"/>
        <w:ind w:left="0"/>
        <w:rPr>
          <w:color w:val="000000" w:themeColor="text1"/>
          <w:highlight w:val="yellow"/>
        </w:rPr>
      </w:pPr>
    </w:p>
    <w:p w14:paraId="661AFD1D" w14:textId="3B4B1288" w:rsidR="009B7A27" w:rsidRPr="00793300" w:rsidRDefault="000022D8" w:rsidP="00793300">
      <w:pPr>
        <w:pStyle w:val="ListParagraph"/>
        <w:ind w:left="0"/>
        <w:rPr>
          <w:color w:val="000000" w:themeColor="text1"/>
        </w:rPr>
      </w:pPr>
      <w:r w:rsidRPr="00793300">
        <w:rPr>
          <w:color w:val="000000" w:themeColor="text1"/>
        </w:rPr>
        <w:t xml:space="preserve">NOTE: </w:t>
      </w:r>
      <w:r w:rsidR="00E0762A" w:rsidRPr="00793300">
        <w:rPr>
          <w:color w:val="000000" w:themeColor="text1"/>
        </w:rPr>
        <w:t>Once the femur is completely cut, two</w:t>
      </w:r>
      <w:r w:rsidR="00E0762A" w:rsidRPr="00793300">
        <w:rPr>
          <w:color w:val="FF0000"/>
        </w:rPr>
        <w:t xml:space="preserve"> </w:t>
      </w:r>
      <w:r w:rsidR="00E0762A" w:rsidRPr="00793300">
        <w:rPr>
          <w:color w:val="000000" w:themeColor="text1"/>
        </w:rPr>
        <w:t>fracture ends are created: the proximal section (attached to the hip bone) and the distal section (</w:t>
      </w:r>
      <w:r w:rsidR="006D5335" w:rsidRPr="00793300">
        <w:rPr>
          <w:color w:val="000000" w:themeColor="text1"/>
        </w:rPr>
        <w:t>attached to</w:t>
      </w:r>
      <w:r w:rsidR="00E0762A" w:rsidRPr="00793300">
        <w:rPr>
          <w:color w:val="000000" w:themeColor="text1"/>
        </w:rPr>
        <w:t xml:space="preserve"> the knee</w:t>
      </w:r>
      <w:r w:rsidR="006D5335" w:rsidRPr="00793300">
        <w:rPr>
          <w:color w:val="000000" w:themeColor="text1"/>
        </w:rPr>
        <w:t>,</w:t>
      </w:r>
      <w:r w:rsidR="00A41046" w:rsidRPr="00793300">
        <w:rPr>
          <w:color w:val="000000" w:themeColor="text1"/>
        </w:rPr>
        <w:t xml:space="preserve"> also known as the stifle joint</w:t>
      </w:r>
      <w:r w:rsidR="00E0762A" w:rsidRPr="00793300">
        <w:rPr>
          <w:color w:val="000000" w:themeColor="text1"/>
        </w:rPr>
        <w:t xml:space="preserve">). </w:t>
      </w:r>
      <w:r w:rsidR="009B7A27" w:rsidRPr="00793300">
        <w:rPr>
          <w:color w:val="000000" w:themeColor="text1"/>
        </w:rPr>
        <w:t xml:space="preserve">Avoid cutting the femur in one single motion. Instead, </w:t>
      </w:r>
      <w:r w:rsidR="004F5840" w:rsidRPr="00793300">
        <w:rPr>
          <w:color w:val="000000" w:themeColor="text1"/>
        </w:rPr>
        <w:t xml:space="preserve">make 3-5 passes </w:t>
      </w:r>
      <w:r w:rsidR="009B7A27" w:rsidRPr="00793300">
        <w:rPr>
          <w:color w:val="000000" w:themeColor="text1"/>
        </w:rPr>
        <w:t xml:space="preserve">until the femur is </w:t>
      </w:r>
      <w:r w:rsidR="004F5840" w:rsidRPr="00793300">
        <w:rPr>
          <w:color w:val="000000" w:themeColor="text1"/>
        </w:rPr>
        <w:t xml:space="preserve">completely </w:t>
      </w:r>
      <w:r w:rsidR="009B7A27" w:rsidRPr="00793300">
        <w:rPr>
          <w:color w:val="000000" w:themeColor="text1"/>
        </w:rPr>
        <w:t>cut through.</w:t>
      </w:r>
      <w:r w:rsidR="00E0762A" w:rsidRPr="00793300">
        <w:rPr>
          <w:color w:val="000000" w:themeColor="text1"/>
        </w:rPr>
        <w:t xml:space="preserve"> This is critical to avoid </w:t>
      </w:r>
      <w:r w:rsidR="004F5840" w:rsidRPr="00793300">
        <w:rPr>
          <w:color w:val="000000" w:themeColor="text1"/>
        </w:rPr>
        <w:t>overheating</w:t>
      </w:r>
      <w:r w:rsidR="00E0762A" w:rsidRPr="00793300">
        <w:rPr>
          <w:color w:val="000000" w:themeColor="text1"/>
        </w:rPr>
        <w:t xml:space="preserve"> the </w:t>
      </w:r>
      <w:r w:rsidR="004F5840" w:rsidRPr="00793300">
        <w:rPr>
          <w:color w:val="000000" w:themeColor="text1"/>
        </w:rPr>
        <w:t xml:space="preserve">surrounding </w:t>
      </w:r>
      <w:r w:rsidR="00E0762A" w:rsidRPr="00793300">
        <w:rPr>
          <w:color w:val="000000" w:themeColor="text1"/>
        </w:rPr>
        <w:t>tissue</w:t>
      </w:r>
      <w:r w:rsidR="004F5840" w:rsidRPr="00793300">
        <w:rPr>
          <w:color w:val="000000" w:themeColor="text1"/>
        </w:rPr>
        <w:t xml:space="preserve"> and generating significant bone debris,</w:t>
      </w:r>
      <w:r w:rsidR="00E0762A" w:rsidRPr="00793300">
        <w:rPr>
          <w:color w:val="000000" w:themeColor="text1"/>
        </w:rPr>
        <w:t xml:space="preserve"> </w:t>
      </w:r>
      <w:r w:rsidR="006A32E2" w:rsidRPr="00793300">
        <w:rPr>
          <w:color w:val="000000" w:themeColor="text1"/>
        </w:rPr>
        <w:t>negatively impacting</w:t>
      </w:r>
      <w:r w:rsidR="00E0762A" w:rsidRPr="00793300">
        <w:rPr>
          <w:color w:val="000000" w:themeColor="text1"/>
        </w:rPr>
        <w:t xml:space="preserve"> healing</w:t>
      </w:r>
      <w:r w:rsidR="00E0762A" w:rsidRPr="00793300">
        <w:rPr>
          <w:i/>
          <w:iCs/>
          <w:color w:val="000000" w:themeColor="text1"/>
        </w:rPr>
        <w:t>.</w:t>
      </w:r>
    </w:p>
    <w:p w14:paraId="37DA90FD" w14:textId="77777777" w:rsidR="00816F6B" w:rsidRPr="00793300" w:rsidRDefault="00816F6B" w:rsidP="00793300">
      <w:pPr>
        <w:pStyle w:val="ListParagraph"/>
        <w:ind w:left="0"/>
        <w:rPr>
          <w:color w:val="000000" w:themeColor="text1"/>
          <w:highlight w:val="yellow"/>
        </w:rPr>
      </w:pPr>
    </w:p>
    <w:p w14:paraId="7CCE5D62" w14:textId="130BC047" w:rsidR="00E05035" w:rsidRPr="00793300" w:rsidRDefault="004F5840" w:rsidP="00793300">
      <w:pPr>
        <w:pStyle w:val="ListParagraph"/>
        <w:numPr>
          <w:ilvl w:val="1"/>
          <w:numId w:val="13"/>
        </w:numPr>
        <w:rPr>
          <w:color w:val="000000" w:themeColor="text1"/>
          <w:highlight w:val="yellow"/>
        </w:rPr>
      </w:pPr>
      <w:r w:rsidRPr="00793300">
        <w:rPr>
          <w:color w:val="000000" w:themeColor="text1"/>
          <w:highlight w:val="yellow"/>
        </w:rPr>
        <w:t>I</w:t>
      </w:r>
      <w:r w:rsidR="005C1B31" w:rsidRPr="00793300">
        <w:rPr>
          <w:color w:val="000000" w:themeColor="text1"/>
          <w:highlight w:val="yellow"/>
        </w:rPr>
        <w:t xml:space="preserve">nsert </w:t>
      </w:r>
      <w:r w:rsidR="0012794D" w:rsidRPr="00793300">
        <w:rPr>
          <w:color w:val="000000" w:themeColor="text1"/>
          <w:highlight w:val="yellow"/>
        </w:rPr>
        <w:t>a</w:t>
      </w:r>
      <w:r w:rsidR="005C1B31" w:rsidRPr="00793300">
        <w:rPr>
          <w:color w:val="000000" w:themeColor="text1"/>
          <w:highlight w:val="yellow"/>
        </w:rPr>
        <w:t xml:space="preserve"> guide needle</w:t>
      </w:r>
      <w:r w:rsidR="0012794D" w:rsidRPr="00793300">
        <w:rPr>
          <w:color w:val="000000" w:themeColor="text1"/>
          <w:highlight w:val="yellow"/>
        </w:rPr>
        <w:t xml:space="preserve"> (23</w:t>
      </w:r>
      <w:r w:rsidR="009F7A92" w:rsidRPr="00793300">
        <w:rPr>
          <w:color w:val="000000" w:themeColor="text1"/>
          <w:highlight w:val="yellow"/>
        </w:rPr>
        <w:t xml:space="preserve"> </w:t>
      </w:r>
      <w:r w:rsidR="0012794D" w:rsidRPr="00793300">
        <w:rPr>
          <w:color w:val="000000" w:themeColor="text1"/>
          <w:highlight w:val="yellow"/>
        </w:rPr>
        <w:t>G x 1</w:t>
      </w:r>
      <w:r w:rsidR="00E22D77" w:rsidRPr="00793300">
        <w:rPr>
          <w:color w:val="000000" w:themeColor="text1"/>
          <w:highlight w:val="yellow"/>
        </w:rPr>
        <w:t xml:space="preserve"> </w:t>
      </w:r>
      <w:r w:rsidR="0012794D" w:rsidRPr="00793300">
        <w:rPr>
          <w:color w:val="000000" w:themeColor="text1"/>
          <w:highlight w:val="yellow"/>
        </w:rPr>
        <w:t>TW IM, 0.6</w:t>
      </w:r>
      <w:r w:rsidR="009F7A92" w:rsidRPr="00793300">
        <w:rPr>
          <w:color w:val="000000" w:themeColor="text1"/>
          <w:highlight w:val="yellow"/>
        </w:rPr>
        <w:t xml:space="preserve"> </w:t>
      </w:r>
      <w:r w:rsidR="0012794D" w:rsidRPr="00793300">
        <w:rPr>
          <w:color w:val="000000" w:themeColor="text1"/>
          <w:highlight w:val="yellow"/>
        </w:rPr>
        <w:t>mm x 25</w:t>
      </w:r>
      <w:r w:rsidR="009F7A92" w:rsidRPr="00793300">
        <w:rPr>
          <w:color w:val="000000" w:themeColor="text1"/>
          <w:highlight w:val="yellow"/>
        </w:rPr>
        <w:t xml:space="preserve"> </w:t>
      </w:r>
      <w:r w:rsidR="0012794D" w:rsidRPr="00793300">
        <w:rPr>
          <w:color w:val="000000" w:themeColor="text1"/>
          <w:highlight w:val="yellow"/>
        </w:rPr>
        <w:t>mm)</w:t>
      </w:r>
      <w:r w:rsidR="005C1B31" w:rsidRPr="00793300">
        <w:rPr>
          <w:color w:val="000000" w:themeColor="text1"/>
          <w:highlight w:val="yellow"/>
        </w:rPr>
        <w:t xml:space="preserve"> </w:t>
      </w:r>
      <w:r w:rsidR="002B0791" w:rsidRPr="00793300">
        <w:rPr>
          <w:color w:val="000000" w:themeColor="text1"/>
          <w:highlight w:val="yellow"/>
        </w:rPr>
        <w:t xml:space="preserve">(see </w:t>
      </w:r>
      <w:r w:rsidR="002B0791" w:rsidRPr="00793300">
        <w:rPr>
          <w:b/>
          <w:bCs/>
          <w:color w:val="000000" w:themeColor="text1"/>
          <w:highlight w:val="yellow"/>
        </w:rPr>
        <w:t>Table of Materials</w:t>
      </w:r>
      <w:r w:rsidR="002B0791" w:rsidRPr="00793300">
        <w:rPr>
          <w:color w:val="000000" w:themeColor="text1"/>
          <w:highlight w:val="yellow"/>
        </w:rPr>
        <w:t xml:space="preserve">) </w:t>
      </w:r>
      <w:r w:rsidR="005C1B31" w:rsidRPr="00793300">
        <w:rPr>
          <w:color w:val="000000" w:themeColor="text1"/>
          <w:highlight w:val="yellow"/>
        </w:rPr>
        <w:t xml:space="preserve">in the marrow cavity of the distal section. </w:t>
      </w:r>
      <w:r w:rsidRPr="00793300">
        <w:rPr>
          <w:color w:val="000000" w:themeColor="text1"/>
          <w:highlight w:val="yellow"/>
        </w:rPr>
        <w:t xml:space="preserve">Use fingers to gently twist the needle </w:t>
      </w:r>
      <w:r w:rsidR="009F7A92" w:rsidRPr="00793300">
        <w:rPr>
          <w:color w:val="000000" w:themeColor="text1"/>
          <w:highlight w:val="yellow"/>
        </w:rPr>
        <w:t xml:space="preserve">to </w:t>
      </w:r>
      <w:r w:rsidR="005C1B31" w:rsidRPr="00793300">
        <w:rPr>
          <w:color w:val="000000" w:themeColor="text1"/>
          <w:highlight w:val="yellow"/>
        </w:rPr>
        <w:t xml:space="preserve">push </w:t>
      </w:r>
      <w:r w:rsidRPr="00793300">
        <w:rPr>
          <w:color w:val="000000" w:themeColor="text1"/>
          <w:highlight w:val="yellow"/>
        </w:rPr>
        <w:t>to thread through the knee joint</w:t>
      </w:r>
      <w:r w:rsidR="00487364" w:rsidRPr="00793300">
        <w:rPr>
          <w:color w:val="000000" w:themeColor="text1"/>
          <w:highlight w:val="yellow"/>
        </w:rPr>
        <w:t xml:space="preserve"> (</w:t>
      </w:r>
      <w:r w:rsidR="00487364" w:rsidRPr="00793300">
        <w:rPr>
          <w:b/>
          <w:bCs/>
          <w:color w:val="000000" w:themeColor="text1"/>
          <w:highlight w:val="yellow"/>
        </w:rPr>
        <w:t>Figure 1C</w:t>
      </w:r>
      <w:r w:rsidR="00487364" w:rsidRPr="00793300">
        <w:rPr>
          <w:color w:val="000000" w:themeColor="text1"/>
          <w:highlight w:val="yellow"/>
        </w:rPr>
        <w:t>)</w:t>
      </w:r>
      <w:r w:rsidRPr="00793300">
        <w:rPr>
          <w:color w:val="000000" w:themeColor="text1"/>
          <w:highlight w:val="yellow"/>
        </w:rPr>
        <w:t>.</w:t>
      </w:r>
      <w:r w:rsidR="005C1B31" w:rsidRPr="00793300">
        <w:rPr>
          <w:color w:val="000000" w:themeColor="text1"/>
          <w:highlight w:val="yellow"/>
        </w:rPr>
        <w:t xml:space="preserve"> </w:t>
      </w:r>
    </w:p>
    <w:p w14:paraId="11C0E4B1" w14:textId="77777777" w:rsidR="00E05035" w:rsidRPr="00793300" w:rsidRDefault="00E05035" w:rsidP="00793300">
      <w:pPr>
        <w:pStyle w:val="ListParagraph"/>
        <w:ind w:left="0"/>
        <w:rPr>
          <w:color w:val="000000" w:themeColor="text1"/>
          <w:highlight w:val="yellow"/>
        </w:rPr>
      </w:pPr>
    </w:p>
    <w:p w14:paraId="30B43C9C" w14:textId="45288E98" w:rsidR="00816F6B" w:rsidRPr="00793300" w:rsidRDefault="004F5840" w:rsidP="00793300">
      <w:pPr>
        <w:pStyle w:val="ListParagraph"/>
        <w:numPr>
          <w:ilvl w:val="2"/>
          <w:numId w:val="13"/>
        </w:numPr>
        <w:ind w:left="0" w:firstLine="0"/>
        <w:rPr>
          <w:color w:val="000000" w:themeColor="text1"/>
          <w:highlight w:val="yellow"/>
        </w:rPr>
      </w:pPr>
      <w:r w:rsidRPr="00793300">
        <w:rPr>
          <w:color w:val="000000" w:themeColor="text1"/>
          <w:highlight w:val="yellow"/>
        </w:rPr>
        <w:t>Remove the guide needle from the distal end and repeat on the proximal end, using the same gentle twisting motion to push the guide needle through the hip joint. Leave the guide needle in the proximal end, with its tip emerged from the skin</w:t>
      </w:r>
      <w:r w:rsidR="00487364" w:rsidRPr="00793300">
        <w:rPr>
          <w:color w:val="000000" w:themeColor="text1"/>
          <w:highlight w:val="yellow"/>
        </w:rPr>
        <w:t xml:space="preserve"> (</w:t>
      </w:r>
      <w:r w:rsidR="00487364" w:rsidRPr="00793300">
        <w:rPr>
          <w:b/>
          <w:bCs/>
          <w:color w:val="000000" w:themeColor="text1"/>
          <w:highlight w:val="yellow"/>
        </w:rPr>
        <w:t>Figure 1D</w:t>
      </w:r>
      <w:r w:rsidR="00487364" w:rsidRPr="00793300">
        <w:rPr>
          <w:color w:val="000000" w:themeColor="text1"/>
          <w:highlight w:val="yellow"/>
        </w:rPr>
        <w:t>)</w:t>
      </w:r>
      <w:r w:rsidRPr="00793300">
        <w:rPr>
          <w:color w:val="000000" w:themeColor="text1"/>
          <w:highlight w:val="yellow"/>
        </w:rPr>
        <w:t>.</w:t>
      </w:r>
    </w:p>
    <w:p w14:paraId="6148C122" w14:textId="4AC21A64" w:rsidR="005A7E90" w:rsidRPr="00793300" w:rsidRDefault="005A7E90" w:rsidP="00793300">
      <w:pPr>
        <w:pStyle w:val="ListParagraph"/>
        <w:ind w:left="0"/>
        <w:rPr>
          <w:color w:val="000000" w:themeColor="text1"/>
          <w:highlight w:val="yellow"/>
        </w:rPr>
      </w:pPr>
    </w:p>
    <w:p w14:paraId="137B3AE8" w14:textId="4DA47C1F" w:rsidR="005A7E90" w:rsidRPr="00793300" w:rsidRDefault="005A7E90" w:rsidP="00793300">
      <w:pPr>
        <w:pStyle w:val="ListParagraph"/>
        <w:ind w:left="0"/>
        <w:rPr>
          <w:color w:val="000000" w:themeColor="text1"/>
        </w:rPr>
      </w:pPr>
      <w:r w:rsidRPr="00793300">
        <w:rPr>
          <w:color w:val="000000" w:themeColor="text1"/>
        </w:rPr>
        <w:t xml:space="preserve">NOTE: To stabilize the fracture ends, a guide needle </w:t>
      </w:r>
      <w:r w:rsidR="004F1F33" w:rsidRPr="00793300">
        <w:rPr>
          <w:color w:val="000000" w:themeColor="text1"/>
        </w:rPr>
        <w:t xml:space="preserve">was </w:t>
      </w:r>
      <w:r w:rsidRPr="00793300">
        <w:rPr>
          <w:color w:val="000000" w:themeColor="text1"/>
        </w:rPr>
        <w:t>first used to create a pathway through the fracture ends</w:t>
      </w:r>
      <w:r w:rsidR="00A27F05" w:rsidRPr="00793300">
        <w:rPr>
          <w:color w:val="000000" w:themeColor="text1"/>
        </w:rPr>
        <w:t>,</w:t>
      </w:r>
      <w:r w:rsidRPr="00793300">
        <w:rPr>
          <w:color w:val="000000" w:themeColor="text1"/>
        </w:rPr>
        <w:t xml:space="preserve"> and then a stabilizing pin </w:t>
      </w:r>
      <w:r w:rsidR="004F1F33" w:rsidRPr="00793300">
        <w:rPr>
          <w:color w:val="000000" w:themeColor="text1"/>
        </w:rPr>
        <w:t>was</w:t>
      </w:r>
      <w:r w:rsidRPr="00793300">
        <w:rPr>
          <w:color w:val="000000" w:themeColor="text1"/>
        </w:rPr>
        <w:t xml:space="preserve"> threaded through this pathway to secure the fracture ends</w:t>
      </w:r>
      <w:r w:rsidRPr="00793300">
        <w:rPr>
          <w:color w:val="000000" w:themeColor="text1"/>
        </w:rPr>
        <w:fldChar w:fldCharType="begin"/>
      </w:r>
      <w:r w:rsidR="006C101C" w:rsidRPr="00793300">
        <w:rPr>
          <w:color w:val="000000" w:themeColor="text1"/>
        </w:rPr>
        <w:instrText xml:space="preserve"> ADDIN EN.CITE &lt;EndNote&gt;&lt;Cite&gt;&lt;Author&gt;Collier&lt;/Author&gt;&lt;Year&gt;2020&lt;/Year&gt;&lt;RecNum&gt;1019&lt;/RecNum&gt;&lt;DisplayText&gt;&lt;style face="superscript"&gt;14&lt;/style&gt;&lt;/DisplayText&gt;&lt;record&gt;&lt;rec-number&gt;1019&lt;/rec-number&gt;&lt;foreign-keys&gt;&lt;key app="EN" db-id="ta9rfrfvxvtftuetz2jpsxzqapt5pfxrpe2p" timestamp="1628861748"&gt;1019&lt;/key&gt;&lt;/foreign-keys&gt;&lt;ref-type name="Journal Article"&gt;17&lt;/ref-type&gt;&lt;contributors&gt;&lt;authors&gt;&lt;author&gt;Collier, C. D.&lt;/author&gt;&lt;author&gt;Hausman, B. S.&lt;/author&gt;&lt;author&gt;Zulqadar, S. H.&lt;/author&gt;&lt;author&gt;Din, E. S.&lt;/author&gt;&lt;author&gt;Anderson, J. M.&lt;/author&gt;&lt;author&gt;Akkus, O.&lt;/author&gt;&lt;author&gt;Greenfield, E. M.&lt;/author&gt;&lt;/authors&gt;&lt;/contributors&gt;&lt;auth-address&gt;Department of Orthopaedics, University Hospitals Cleveland Medical Center, Case Western Reserve University, Cleveland, OH 44106, USA.&amp;#xD;Department of Pathology, Case Western Reserve University, Cleveland, OH 44106, USA.&amp;#xD;Department of Mechanical and Aerospace Engineering, Case Western Reserve University, Cleveland, OH 44106, USA.&lt;/auth-address&gt;&lt;titles&gt;&lt;title&gt;Characterization of a reproducible model of fracture healing in mice using an open femoral osteotomy&lt;/title&gt;&lt;secondary-title&gt;Bone Rep&lt;/secondary-title&gt;&lt;/titles&gt;&lt;periodical&gt;&lt;full-title&gt;Bone Rep&lt;/full-title&gt;&lt;/periodical&gt;&lt;pages&gt;100250&lt;/pages&gt;&lt;volume&gt;12&lt;/volume&gt;&lt;edition&gt;2020/02/25&lt;/edition&gt;&lt;keywords&gt;&lt;keyword&gt;Bone repair&lt;/keyword&gt;&lt;keyword&gt;Fracture healing&lt;/keyword&gt;&lt;keyword&gt;Micro-CT fracture analysis&lt;/keyword&gt;&lt;keyword&gt;Mouse fracture model&lt;/keyword&gt;&lt;keyword&gt;Osteotomy&lt;/keyword&gt;&lt;/keywords&gt;&lt;dates&gt;&lt;year&gt;2020&lt;/year&gt;&lt;pub-dates&gt;&lt;date&gt;Jun&lt;/date&gt;&lt;/pub-dates&gt;&lt;/dates&gt;&lt;isbn&gt;2352-1872 (Print)&amp;#xD;2352-1872 (Linking)&lt;/isbn&gt;&lt;accession-num&gt;32090156&lt;/accession-num&gt;&lt;urls&gt;&lt;related-urls&gt;&lt;url&gt;https://www.ncbi.nlm.nih.gov/pubmed/32090156&lt;/url&gt;&lt;/related-urls&gt;&lt;/urls&gt;&lt;custom2&gt;PMC7025178&lt;/custom2&gt;&lt;electronic-resource-num&gt;10.1016/j.bonr.2020.100250&lt;/electronic-resource-num&gt;&lt;/record&gt;&lt;/Cite&gt;&lt;/EndNote&gt;</w:instrText>
      </w:r>
      <w:r w:rsidRPr="00793300">
        <w:rPr>
          <w:color w:val="000000" w:themeColor="text1"/>
        </w:rPr>
        <w:fldChar w:fldCharType="separate"/>
      </w:r>
      <w:r w:rsidR="006C101C" w:rsidRPr="00793300">
        <w:rPr>
          <w:noProof/>
          <w:color w:val="000000" w:themeColor="text1"/>
          <w:vertAlign w:val="superscript"/>
        </w:rPr>
        <w:t>14</w:t>
      </w:r>
      <w:r w:rsidRPr="00793300">
        <w:rPr>
          <w:color w:val="000000" w:themeColor="text1"/>
        </w:rPr>
        <w:fldChar w:fldCharType="end"/>
      </w:r>
      <w:r w:rsidR="00A27F05" w:rsidRPr="00793300">
        <w:rPr>
          <w:color w:val="000000" w:themeColor="text1"/>
        </w:rPr>
        <w:t>.</w:t>
      </w:r>
    </w:p>
    <w:p w14:paraId="557EDA43" w14:textId="77777777" w:rsidR="00816F6B" w:rsidRPr="00793300" w:rsidRDefault="00816F6B" w:rsidP="00793300">
      <w:pPr>
        <w:pStyle w:val="ListParagraph"/>
        <w:ind w:left="0"/>
        <w:rPr>
          <w:color w:val="000000" w:themeColor="text1"/>
          <w:highlight w:val="yellow"/>
        </w:rPr>
      </w:pPr>
    </w:p>
    <w:p w14:paraId="74347482" w14:textId="77777777" w:rsidR="0095553C" w:rsidRPr="00793300" w:rsidRDefault="004F5840" w:rsidP="00793300">
      <w:pPr>
        <w:pStyle w:val="ListParagraph"/>
        <w:numPr>
          <w:ilvl w:val="1"/>
          <w:numId w:val="13"/>
        </w:numPr>
        <w:rPr>
          <w:i/>
          <w:iCs/>
          <w:color w:val="000000" w:themeColor="text1"/>
          <w:highlight w:val="yellow"/>
        </w:rPr>
      </w:pPr>
      <w:r w:rsidRPr="00793300">
        <w:rPr>
          <w:color w:val="000000" w:themeColor="text1"/>
          <w:highlight w:val="yellow"/>
        </w:rPr>
        <w:t>Insert the stabilizing pin (needle, 27</w:t>
      </w:r>
      <w:r w:rsidR="0095553C" w:rsidRPr="00793300">
        <w:rPr>
          <w:color w:val="000000" w:themeColor="text1"/>
          <w:highlight w:val="yellow"/>
        </w:rPr>
        <w:t xml:space="preserve"> </w:t>
      </w:r>
      <w:r w:rsidRPr="00793300">
        <w:rPr>
          <w:color w:val="000000" w:themeColor="text1"/>
          <w:highlight w:val="yellow"/>
        </w:rPr>
        <w:t>G x 1 ¼, 0.4</w:t>
      </w:r>
      <w:r w:rsidR="0095553C" w:rsidRPr="00793300">
        <w:rPr>
          <w:color w:val="000000" w:themeColor="text1"/>
          <w:highlight w:val="yellow"/>
        </w:rPr>
        <w:t xml:space="preserve"> </w:t>
      </w:r>
      <w:r w:rsidRPr="00793300">
        <w:rPr>
          <w:color w:val="000000" w:themeColor="text1"/>
          <w:highlight w:val="yellow"/>
        </w:rPr>
        <w:t>mm x 30</w:t>
      </w:r>
      <w:r w:rsidR="0095553C" w:rsidRPr="00793300">
        <w:rPr>
          <w:color w:val="000000" w:themeColor="text1"/>
          <w:highlight w:val="yellow"/>
        </w:rPr>
        <w:t xml:space="preserve"> </w:t>
      </w:r>
      <w:r w:rsidRPr="00793300">
        <w:rPr>
          <w:color w:val="000000" w:themeColor="text1"/>
          <w:highlight w:val="yellow"/>
        </w:rPr>
        <w:t xml:space="preserve">mm) </w:t>
      </w:r>
      <w:r w:rsidR="006C7349" w:rsidRPr="00793300">
        <w:rPr>
          <w:color w:val="000000" w:themeColor="text1"/>
          <w:highlight w:val="yellow"/>
        </w:rPr>
        <w:t xml:space="preserve">(see </w:t>
      </w:r>
      <w:r w:rsidR="006C7349" w:rsidRPr="00793300">
        <w:rPr>
          <w:b/>
          <w:bCs/>
          <w:color w:val="000000" w:themeColor="text1"/>
          <w:highlight w:val="yellow"/>
        </w:rPr>
        <w:t>Table of Materials</w:t>
      </w:r>
      <w:r w:rsidR="006C7349" w:rsidRPr="00793300">
        <w:rPr>
          <w:color w:val="000000" w:themeColor="text1"/>
          <w:highlight w:val="yellow"/>
        </w:rPr>
        <w:t xml:space="preserve">) </w:t>
      </w:r>
      <w:r w:rsidRPr="00793300">
        <w:rPr>
          <w:color w:val="000000" w:themeColor="text1"/>
          <w:highlight w:val="yellow"/>
        </w:rPr>
        <w:t>into the tip of the guide needle</w:t>
      </w:r>
      <w:r w:rsidR="00487364" w:rsidRPr="00793300">
        <w:rPr>
          <w:color w:val="000000" w:themeColor="text1"/>
          <w:highlight w:val="yellow"/>
        </w:rPr>
        <w:t xml:space="preserve"> (</w:t>
      </w:r>
      <w:r w:rsidR="00487364" w:rsidRPr="00793300">
        <w:rPr>
          <w:b/>
          <w:bCs/>
          <w:color w:val="000000" w:themeColor="text1"/>
          <w:highlight w:val="yellow"/>
        </w:rPr>
        <w:t>Figure 1E</w:t>
      </w:r>
      <w:r w:rsidR="00487364" w:rsidRPr="00793300">
        <w:rPr>
          <w:color w:val="000000" w:themeColor="text1"/>
          <w:highlight w:val="yellow"/>
        </w:rPr>
        <w:t>)</w:t>
      </w:r>
      <w:r w:rsidRPr="00793300">
        <w:rPr>
          <w:color w:val="000000" w:themeColor="text1"/>
          <w:highlight w:val="yellow"/>
        </w:rPr>
        <w:t xml:space="preserve">. Gently push so </w:t>
      </w:r>
      <w:r w:rsidR="0095553C" w:rsidRPr="00793300">
        <w:rPr>
          <w:color w:val="000000" w:themeColor="text1"/>
          <w:highlight w:val="yellow"/>
        </w:rPr>
        <w:t xml:space="preserve">that </w:t>
      </w:r>
      <w:r w:rsidRPr="00793300">
        <w:rPr>
          <w:color w:val="000000" w:themeColor="text1"/>
          <w:highlight w:val="yellow"/>
        </w:rPr>
        <w:t xml:space="preserve">the stabilizing pin enters as the guide needle exits the marrow cavity of the proximal end. </w:t>
      </w:r>
    </w:p>
    <w:p w14:paraId="31BF7CB9" w14:textId="77777777" w:rsidR="0095553C" w:rsidRPr="00793300" w:rsidRDefault="0095553C" w:rsidP="00793300">
      <w:pPr>
        <w:pStyle w:val="ListParagraph"/>
        <w:ind w:left="0"/>
        <w:rPr>
          <w:color w:val="000000" w:themeColor="text1"/>
          <w:highlight w:val="yellow"/>
        </w:rPr>
      </w:pPr>
    </w:p>
    <w:p w14:paraId="1D9F7199" w14:textId="2EF5AE3D" w:rsidR="004F5840" w:rsidRPr="00793300" w:rsidRDefault="00A47DDB" w:rsidP="00793300">
      <w:pPr>
        <w:pStyle w:val="ListParagraph"/>
        <w:numPr>
          <w:ilvl w:val="2"/>
          <w:numId w:val="13"/>
        </w:numPr>
        <w:ind w:left="0" w:firstLine="0"/>
        <w:rPr>
          <w:color w:val="000000" w:themeColor="text1"/>
          <w:highlight w:val="yellow"/>
        </w:rPr>
      </w:pPr>
      <w:r w:rsidRPr="00793300">
        <w:rPr>
          <w:color w:val="000000" w:themeColor="text1"/>
          <w:highlight w:val="yellow"/>
        </w:rPr>
        <w:t xml:space="preserve">Discard the guide needle. </w:t>
      </w:r>
      <w:r w:rsidR="004F5840" w:rsidRPr="00793300">
        <w:rPr>
          <w:color w:val="000000" w:themeColor="text1"/>
          <w:highlight w:val="yellow"/>
        </w:rPr>
        <w:t>Use tweezers to hold and align the distal end with the proximal end and continue to thread the stabilizing pin through the distal marrow cavity until it exits the knee joint using the pathway made in 2.6</w:t>
      </w:r>
      <w:r w:rsidR="00487364" w:rsidRPr="00793300">
        <w:rPr>
          <w:color w:val="000000" w:themeColor="text1"/>
          <w:highlight w:val="yellow"/>
        </w:rPr>
        <w:t xml:space="preserve"> (</w:t>
      </w:r>
      <w:r w:rsidR="00487364" w:rsidRPr="00793300">
        <w:rPr>
          <w:b/>
          <w:bCs/>
          <w:color w:val="000000" w:themeColor="text1"/>
          <w:highlight w:val="yellow"/>
        </w:rPr>
        <w:t>Figure 1F</w:t>
      </w:r>
      <w:r w:rsidR="00487364" w:rsidRPr="00793300">
        <w:rPr>
          <w:color w:val="000000" w:themeColor="text1"/>
          <w:highlight w:val="yellow"/>
        </w:rPr>
        <w:t>)</w:t>
      </w:r>
      <w:r w:rsidR="004F5840" w:rsidRPr="00793300">
        <w:rPr>
          <w:color w:val="000000" w:themeColor="text1"/>
          <w:highlight w:val="yellow"/>
        </w:rPr>
        <w:t xml:space="preserve">. </w:t>
      </w:r>
    </w:p>
    <w:p w14:paraId="222A19C7" w14:textId="77777777" w:rsidR="000F2463" w:rsidRPr="00793300" w:rsidRDefault="000F2463" w:rsidP="00793300">
      <w:pPr>
        <w:pStyle w:val="ListParagraph"/>
        <w:ind w:left="0"/>
        <w:rPr>
          <w:color w:val="000000" w:themeColor="text1"/>
          <w:highlight w:val="yellow"/>
        </w:rPr>
      </w:pPr>
    </w:p>
    <w:p w14:paraId="028348B3" w14:textId="6094635F" w:rsidR="004F5840" w:rsidRPr="00793300" w:rsidRDefault="004F5840" w:rsidP="00793300">
      <w:pPr>
        <w:pStyle w:val="ListParagraph"/>
        <w:ind w:left="0"/>
        <w:rPr>
          <w:color w:val="000000" w:themeColor="text1"/>
        </w:rPr>
      </w:pPr>
      <w:r w:rsidRPr="00793300">
        <w:rPr>
          <w:color w:val="000000" w:themeColor="text1"/>
        </w:rPr>
        <w:t>N</w:t>
      </w:r>
      <w:r w:rsidR="00815AAE" w:rsidRPr="00793300">
        <w:rPr>
          <w:color w:val="000000" w:themeColor="text1"/>
        </w:rPr>
        <w:t>OTE</w:t>
      </w:r>
      <w:r w:rsidRPr="00793300">
        <w:rPr>
          <w:color w:val="000000" w:themeColor="text1"/>
        </w:rPr>
        <w:t xml:space="preserve">: </w:t>
      </w:r>
      <w:r w:rsidR="00815AAE" w:rsidRPr="00793300">
        <w:rPr>
          <w:color w:val="000000" w:themeColor="text1"/>
        </w:rPr>
        <w:t>T</w:t>
      </w:r>
      <w:r w:rsidRPr="00793300">
        <w:rPr>
          <w:color w:val="000000" w:themeColor="text1"/>
        </w:rPr>
        <w:t>he stabilizing pin should now be protruding from the hip and the knee joints.</w:t>
      </w:r>
    </w:p>
    <w:p w14:paraId="04E68C85" w14:textId="77777777" w:rsidR="00816F6B" w:rsidRPr="00793300" w:rsidRDefault="00816F6B" w:rsidP="00793300">
      <w:pPr>
        <w:pStyle w:val="ListParagraph"/>
        <w:ind w:left="0"/>
        <w:rPr>
          <w:color w:val="000000" w:themeColor="text1"/>
          <w:highlight w:val="yellow"/>
        </w:rPr>
      </w:pPr>
    </w:p>
    <w:p w14:paraId="4B46B0EE" w14:textId="1FF6FA09" w:rsidR="00AD510B" w:rsidRPr="00793300" w:rsidRDefault="005C1B31" w:rsidP="00793300">
      <w:pPr>
        <w:pStyle w:val="ListParagraph"/>
        <w:numPr>
          <w:ilvl w:val="1"/>
          <w:numId w:val="13"/>
        </w:numPr>
        <w:rPr>
          <w:i/>
          <w:iCs/>
          <w:color w:val="000000" w:themeColor="text1"/>
          <w:highlight w:val="yellow"/>
        </w:rPr>
      </w:pPr>
      <w:r w:rsidRPr="00793300">
        <w:rPr>
          <w:color w:val="000000" w:themeColor="text1"/>
          <w:highlight w:val="yellow"/>
        </w:rPr>
        <w:t xml:space="preserve">Using the surgical clamp, pull the </w:t>
      </w:r>
      <w:r w:rsidR="004F5840" w:rsidRPr="00793300">
        <w:rPr>
          <w:color w:val="000000" w:themeColor="text1"/>
          <w:highlight w:val="yellow"/>
        </w:rPr>
        <w:t>tip</w:t>
      </w:r>
      <w:r w:rsidRPr="00793300">
        <w:rPr>
          <w:color w:val="000000" w:themeColor="text1"/>
          <w:highlight w:val="yellow"/>
        </w:rPr>
        <w:t xml:space="preserve"> of the pin to bring the proximal and distal sections close together</w:t>
      </w:r>
      <w:r w:rsidR="00AD510B" w:rsidRPr="00793300">
        <w:rPr>
          <w:color w:val="000000" w:themeColor="text1"/>
          <w:highlight w:val="yellow"/>
        </w:rPr>
        <w:t>,</w:t>
      </w:r>
      <w:r w:rsidR="004F5840" w:rsidRPr="00793300">
        <w:rPr>
          <w:color w:val="000000" w:themeColor="text1"/>
          <w:highlight w:val="yellow"/>
        </w:rPr>
        <w:t xml:space="preserve"> so they are barely touching</w:t>
      </w:r>
      <w:r w:rsidRPr="00793300">
        <w:rPr>
          <w:color w:val="000000" w:themeColor="text1"/>
          <w:highlight w:val="yellow"/>
        </w:rPr>
        <w:t xml:space="preserve">. </w:t>
      </w:r>
      <w:r w:rsidR="009616EC" w:rsidRPr="00793300">
        <w:rPr>
          <w:color w:val="000000" w:themeColor="text1"/>
          <w:highlight w:val="yellow"/>
        </w:rPr>
        <w:t>Rea</w:t>
      </w:r>
      <w:r w:rsidRPr="00793300">
        <w:rPr>
          <w:color w:val="000000" w:themeColor="text1"/>
          <w:highlight w:val="yellow"/>
        </w:rPr>
        <w:t xml:space="preserve">lign the </w:t>
      </w:r>
      <w:r w:rsidR="001B2EA3" w:rsidRPr="00793300">
        <w:rPr>
          <w:color w:val="000000" w:themeColor="text1"/>
          <w:highlight w:val="yellow"/>
        </w:rPr>
        <w:t xml:space="preserve">fracture ends </w:t>
      </w:r>
      <w:r w:rsidRPr="00793300">
        <w:rPr>
          <w:color w:val="000000" w:themeColor="text1"/>
          <w:highlight w:val="yellow"/>
        </w:rPr>
        <w:t>with forceps if needed</w:t>
      </w:r>
      <w:r w:rsidR="009616EC" w:rsidRPr="00793300">
        <w:rPr>
          <w:color w:val="000000" w:themeColor="text1"/>
          <w:highlight w:val="yellow"/>
        </w:rPr>
        <w:t>,</w:t>
      </w:r>
      <w:r w:rsidRPr="00793300">
        <w:rPr>
          <w:color w:val="000000" w:themeColor="text1"/>
          <w:highlight w:val="yellow"/>
        </w:rPr>
        <w:t xml:space="preserve"> and </w:t>
      </w:r>
      <w:r w:rsidR="004F5840" w:rsidRPr="00793300">
        <w:rPr>
          <w:color w:val="000000" w:themeColor="text1"/>
          <w:highlight w:val="yellow"/>
        </w:rPr>
        <w:t>fold</w:t>
      </w:r>
      <w:r w:rsidRPr="00793300">
        <w:rPr>
          <w:color w:val="000000" w:themeColor="text1"/>
          <w:highlight w:val="yellow"/>
        </w:rPr>
        <w:t xml:space="preserve"> the ends of the stabilizing pin </w:t>
      </w:r>
      <w:r w:rsidR="004F5840" w:rsidRPr="00793300">
        <w:rPr>
          <w:color w:val="000000" w:themeColor="text1"/>
          <w:highlight w:val="yellow"/>
        </w:rPr>
        <w:t>toward the fracture site</w:t>
      </w:r>
      <w:r w:rsidR="002D56D4" w:rsidRPr="00793300">
        <w:rPr>
          <w:color w:val="000000" w:themeColor="text1"/>
          <w:highlight w:val="yellow"/>
        </w:rPr>
        <w:t xml:space="preserve"> using the surgical clamp</w:t>
      </w:r>
      <w:r w:rsidR="00B2207C" w:rsidRPr="00793300">
        <w:rPr>
          <w:color w:val="000000" w:themeColor="text1"/>
          <w:highlight w:val="yellow"/>
        </w:rPr>
        <w:t xml:space="preserve"> </w:t>
      </w:r>
      <w:r w:rsidR="00B2207C" w:rsidRPr="00793300">
        <w:rPr>
          <w:color w:val="000000" w:themeColor="text1"/>
          <w:highlight w:val="yellow"/>
        </w:rPr>
        <w:t xml:space="preserve">(see </w:t>
      </w:r>
      <w:r w:rsidR="00B2207C" w:rsidRPr="00793300">
        <w:rPr>
          <w:b/>
          <w:bCs/>
          <w:color w:val="000000" w:themeColor="text1"/>
          <w:highlight w:val="yellow"/>
        </w:rPr>
        <w:t>Table of Materials</w:t>
      </w:r>
      <w:r w:rsidR="00B2207C" w:rsidRPr="00793300">
        <w:rPr>
          <w:color w:val="000000" w:themeColor="text1"/>
          <w:highlight w:val="yellow"/>
        </w:rPr>
        <w:t>)</w:t>
      </w:r>
      <w:r w:rsidRPr="00793300">
        <w:rPr>
          <w:color w:val="000000" w:themeColor="text1"/>
          <w:highlight w:val="yellow"/>
        </w:rPr>
        <w:t>.</w:t>
      </w:r>
      <w:r w:rsidR="001B2EA3" w:rsidRPr="00793300">
        <w:rPr>
          <w:color w:val="000000" w:themeColor="text1"/>
          <w:highlight w:val="yellow"/>
        </w:rPr>
        <w:t xml:space="preserve"> </w:t>
      </w:r>
    </w:p>
    <w:p w14:paraId="5DCF2D49" w14:textId="77777777" w:rsidR="00AD510B" w:rsidRPr="00793300" w:rsidRDefault="00AD510B" w:rsidP="00793300">
      <w:pPr>
        <w:pStyle w:val="ListParagraph"/>
        <w:ind w:left="0"/>
        <w:rPr>
          <w:color w:val="000000" w:themeColor="text1"/>
          <w:highlight w:val="yellow"/>
        </w:rPr>
      </w:pPr>
    </w:p>
    <w:p w14:paraId="006FF991" w14:textId="77777777" w:rsidR="000E1AAB" w:rsidRPr="00793300" w:rsidRDefault="004F5840" w:rsidP="00793300">
      <w:pPr>
        <w:pStyle w:val="ListParagraph"/>
        <w:numPr>
          <w:ilvl w:val="2"/>
          <w:numId w:val="13"/>
        </w:numPr>
        <w:ind w:left="0" w:firstLine="0"/>
        <w:rPr>
          <w:color w:val="000000" w:themeColor="text1"/>
          <w:highlight w:val="yellow"/>
        </w:rPr>
      </w:pPr>
      <w:r w:rsidRPr="00793300">
        <w:rPr>
          <w:color w:val="000000" w:themeColor="text1"/>
          <w:highlight w:val="yellow"/>
        </w:rPr>
        <w:t xml:space="preserve">Remove the plastic from the base of the needle using wire cutters. Using the clamp, twist both ends of the pin until they are blunt to avoid internal tissue damage. </w:t>
      </w:r>
    </w:p>
    <w:p w14:paraId="660BD96E" w14:textId="77777777" w:rsidR="000E1AAB" w:rsidRPr="00793300" w:rsidRDefault="000E1AAB" w:rsidP="00793300">
      <w:pPr>
        <w:pStyle w:val="ListParagraph"/>
        <w:ind w:left="0"/>
        <w:rPr>
          <w:color w:val="000000" w:themeColor="text1"/>
          <w:highlight w:val="yellow"/>
        </w:rPr>
      </w:pPr>
    </w:p>
    <w:p w14:paraId="6319FD5D" w14:textId="3181082B" w:rsidR="004F5840" w:rsidRPr="00793300" w:rsidRDefault="000E1AAB" w:rsidP="00793300">
      <w:pPr>
        <w:pStyle w:val="ListParagraph"/>
        <w:ind w:left="0"/>
        <w:rPr>
          <w:color w:val="000000" w:themeColor="text1"/>
        </w:rPr>
      </w:pPr>
      <w:r w:rsidRPr="00793300">
        <w:rPr>
          <w:color w:val="000000" w:themeColor="text1"/>
        </w:rPr>
        <w:t xml:space="preserve">NOTE: </w:t>
      </w:r>
      <w:r w:rsidR="004F5840" w:rsidRPr="00793300">
        <w:rPr>
          <w:color w:val="000000" w:themeColor="text1"/>
        </w:rPr>
        <w:t>The fracture ends are now locked in place</w:t>
      </w:r>
      <w:r w:rsidR="00F35BE2" w:rsidRPr="00793300">
        <w:rPr>
          <w:color w:val="000000" w:themeColor="text1"/>
        </w:rPr>
        <w:t xml:space="preserve"> so that</w:t>
      </w:r>
      <w:r w:rsidR="004F5840" w:rsidRPr="00793300">
        <w:rPr>
          <w:color w:val="000000" w:themeColor="text1"/>
        </w:rPr>
        <w:t xml:space="preserve"> the mouse </w:t>
      </w:r>
      <w:r w:rsidR="00F35BE2" w:rsidRPr="00793300">
        <w:rPr>
          <w:color w:val="000000" w:themeColor="text1"/>
        </w:rPr>
        <w:t>can</w:t>
      </w:r>
      <w:r w:rsidR="004F5840" w:rsidRPr="00793300">
        <w:rPr>
          <w:color w:val="000000" w:themeColor="text1"/>
        </w:rPr>
        <w:t xml:space="preserve"> put weight on the injured leg.</w:t>
      </w:r>
      <w:r w:rsidR="004307E5" w:rsidRPr="00793300">
        <w:rPr>
          <w:color w:val="000000" w:themeColor="text1"/>
        </w:rPr>
        <w:t xml:space="preserve"> </w:t>
      </w:r>
      <w:r w:rsidR="004F5840" w:rsidRPr="00793300">
        <w:rPr>
          <w:color w:val="000000" w:themeColor="text1"/>
        </w:rPr>
        <w:t>T</w:t>
      </w:r>
      <w:r w:rsidR="005C1B31" w:rsidRPr="00793300">
        <w:rPr>
          <w:color w:val="000000" w:themeColor="text1"/>
        </w:rPr>
        <w:t>he pin is secured</w:t>
      </w:r>
      <w:r w:rsidR="004F5840" w:rsidRPr="00793300">
        <w:rPr>
          <w:color w:val="000000" w:themeColor="text1"/>
        </w:rPr>
        <w:t xml:space="preserve"> if the fracture ends are unable to separate</w:t>
      </w:r>
      <w:r w:rsidR="005C1B31" w:rsidRPr="00793300">
        <w:rPr>
          <w:color w:val="000000" w:themeColor="text1"/>
        </w:rPr>
        <w:t>.</w:t>
      </w:r>
      <w:r w:rsidR="008C4175" w:rsidRPr="00793300">
        <w:rPr>
          <w:color w:val="000000" w:themeColor="text1"/>
        </w:rPr>
        <w:t xml:space="preserve"> </w:t>
      </w:r>
      <w:r w:rsidR="00A86D00" w:rsidRPr="00793300">
        <w:rPr>
          <w:color w:val="000000" w:themeColor="text1"/>
        </w:rPr>
        <w:t xml:space="preserve">A wire cutter </w:t>
      </w:r>
      <w:r w:rsidR="004F5840" w:rsidRPr="00793300">
        <w:rPr>
          <w:color w:val="000000" w:themeColor="text1"/>
        </w:rPr>
        <w:t>can also be used to blunt the ends</w:t>
      </w:r>
      <w:r w:rsidR="00A86D00" w:rsidRPr="00793300">
        <w:rPr>
          <w:color w:val="000000" w:themeColor="text1"/>
        </w:rPr>
        <w:t>.</w:t>
      </w:r>
      <w:r w:rsidR="004F5840" w:rsidRPr="00793300">
        <w:rPr>
          <w:color w:val="000000" w:themeColor="text1"/>
        </w:rPr>
        <w:t xml:space="preserve"> The stabilizing pin must stay in place </w:t>
      </w:r>
      <w:r w:rsidR="00ED6D6C" w:rsidRPr="00793300">
        <w:rPr>
          <w:color w:val="000000" w:themeColor="text1"/>
        </w:rPr>
        <w:t xml:space="preserve">for </w:t>
      </w:r>
      <w:r w:rsidR="004F5840" w:rsidRPr="00793300">
        <w:rPr>
          <w:color w:val="000000" w:themeColor="text1"/>
        </w:rPr>
        <w:t>the whole duration of the study</w:t>
      </w:r>
      <w:r w:rsidR="002D56D4" w:rsidRPr="00793300">
        <w:rPr>
          <w:color w:val="000000" w:themeColor="text1"/>
        </w:rPr>
        <w:t xml:space="preserve"> until the mouse is euthanized</w:t>
      </w:r>
      <w:r w:rsidR="004F5840" w:rsidRPr="00793300">
        <w:rPr>
          <w:color w:val="000000" w:themeColor="text1"/>
        </w:rPr>
        <w:t xml:space="preserve">. Attempts at dislodging the pin </w:t>
      </w:r>
      <w:r w:rsidR="00ED6D6C" w:rsidRPr="00793300">
        <w:rPr>
          <w:color w:val="000000" w:themeColor="text1"/>
        </w:rPr>
        <w:t>are</w:t>
      </w:r>
      <w:r w:rsidR="004F5840" w:rsidRPr="00793300">
        <w:rPr>
          <w:color w:val="000000" w:themeColor="text1"/>
        </w:rPr>
        <w:t xml:space="preserve"> likely to destabilize the fracture response and cause harm to the animal. The pin can be removed at dissection.</w:t>
      </w:r>
    </w:p>
    <w:p w14:paraId="34C95EAC" w14:textId="77777777" w:rsidR="00816F6B" w:rsidRPr="00793300" w:rsidRDefault="00816F6B" w:rsidP="00793300">
      <w:pPr>
        <w:rPr>
          <w:i/>
          <w:iCs/>
          <w:color w:val="000000" w:themeColor="text1"/>
          <w:highlight w:val="yellow"/>
        </w:rPr>
      </w:pPr>
    </w:p>
    <w:p w14:paraId="1BF51B05" w14:textId="0C2FDE47" w:rsidR="009616EC" w:rsidRPr="00793300" w:rsidRDefault="004F5840" w:rsidP="00793300">
      <w:pPr>
        <w:pStyle w:val="ListParagraph"/>
        <w:numPr>
          <w:ilvl w:val="1"/>
          <w:numId w:val="13"/>
        </w:numPr>
        <w:rPr>
          <w:i/>
          <w:iCs/>
          <w:color w:val="000000" w:themeColor="text1"/>
          <w:highlight w:val="yellow"/>
        </w:rPr>
      </w:pPr>
      <w:r w:rsidRPr="00793300">
        <w:rPr>
          <w:color w:val="000000" w:themeColor="text1"/>
          <w:highlight w:val="yellow"/>
        </w:rPr>
        <w:t xml:space="preserve">Use straight forceps to replace </w:t>
      </w:r>
      <w:r w:rsidR="009616EC" w:rsidRPr="00793300">
        <w:rPr>
          <w:color w:val="000000" w:themeColor="text1"/>
          <w:highlight w:val="yellow"/>
        </w:rPr>
        <w:t>the muscle onto the femur</w:t>
      </w:r>
      <w:r w:rsidRPr="00793300">
        <w:rPr>
          <w:color w:val="000000" w:themeColor="text1"/>
          <w:highlight w:val="yellow"/>
        </w:rPr>
        <w:t xml:space="preserve">. Using curved forceps, pinch </w:t>
      </w:r>
      <w:r w:rsidRPr="00793300">
        <w:rPr>
          <w:color w:val="000000" w:themeColor="text1"/>
          <w:highlight w:val="yellow"/>
        </w:rPr>
        <w:lastRenderedPageBreak/>
        <w:t xml:space="preserve">the ends of </w:t>
      </w:r>
      <w:r w:rsidR="007B273A" w:rsidRPr="00793300">
        <w:rPr>
          <w:color w:val="000000" w:themeColor="text1"/>
          <w:highlight w:val="yellow"/>
        </w:rPr>
        <w:t xml:space="preserve">the </w:t>
      </w:r>
      <w:r w:rsidRPr="00793300">
        <w:rPr>
          <w:color w:val="000000" w:themeColor="text1"/>
          <w:highlight w:val="yellow"/>
        </w:rPr>
        <w:t xml:space="preserve">skin together and </w:t>
      </w:r>
      <w:r w:rsidR="009616EC" w:rsidRPr="00793300">
        <w:rPr>
          <w:color w:val="000000" w:themeColor="text1"/>
          <w:highlight w:val="yellow"/>
        </w:rPr>
        <w:t>close the opening using wound clips.</w:t>
      </w:r>
    </w:p>
    <w:p w14:paraId="74EA3548" w14:textId="77777777" w:rsidR="007B273A" w:rsidRPr="00793300" w:rsidRDefault="007B273A" w:rsidP="00793300">
      <w:pPr>
        <w:pStyle w:val="ListParagraph"/>
        <w:ind w:left="0"/>
        <w:rPr>
          <w:color w:val="000000" w:themeColor="text1"/>
          <w:highlight w:val="yellow"/>
        </w:rPr>
      </w:pPr>
    </w:p>
    <w:p w14:paraId="584B1CC2" w14:textId="6B4F986E" w:rsidR="009616EC" w:rsidRPr="00793300" w:rsidRDefault="00F433DE" w:rsidP="00793300">
      <w:pPr>
        <w:pStyle w:val="ListParagraph"/>
        <w:ind w:left="0"/>
        <w:rPr>
          <w:color w:val="000000" w:themeColor="text1"/>
        </w:rPr>
      </w:pPr>
      <w:r w:rsidRPr="00793300">
        <w:rPr>
          <w:color w:val="000000" w:themeColor="text1"/>
        </w:rPr>
        <w:t>NOTE</w:t>
      </w:r>
      <w:r w:rsidR="009616EC" w:rsidRPr="00793300">
        <w:rPr>
          <w:color w:val="000000" w:themeColor="text1"/>
        </w:rPr>
        <w:t>: Do not close the skin too tightly with the clips</w:t>
      </w:r>
      <w:r w:rsidR="00FB45BC" w:rsidRPr="00793300">
        <w:rPr>
          <w:color w:val="000000" w:themeColor="text1"/>
        </w:rPr>
        <w:t>,</w:t>
      </w:r>
      <w:r w:rsidR="009616EC" w:rsidRPr="00793300">
        <w:rPr>
          <w:color w:val="000000" w:themeColor="text1"/>
        </w:rPr>
        <w:t xml:space="preserve"> or the mouse will </w:t>
      </w:r>
      <w:r w:rsidR="00F94A00" w:rsidRPr="00793300">
        <w:rPr>
          <w:color w:val="000000" w:themeColor="text1"/>
        </w:rPr>
        <w:t xml:space="preserve">avoid </w:t>
      </w:r>
      <w:r w:rsidR="009616EC" w:rsidRPr="00793300">
        <w:rPr>
          <w:color w:val="000000" w:themeColor="text1"/>
        </w:rPr>
        <w:t>put</w:t>
      </w:r>
      <w:r w:rsidR="00F94A00" w:rsidRPr="00793300">
        <w:rPr>
          <w:color w:val="000000" w:themeColor="text1"/>
        </w:rPr>
        <w:t>ting</w:t>
      </w:r>
      <w:r w:rsidR="009616EC" w:rsidRPr="00793300">
        <w:rPr>
          <w:color w:val="000000" w:themeColor="text1"/>
        </w:rPr>
        <w:t xml:space="preserve"> weight on this leg. </w:t>
      </w:r>
      <w:r w:rsidR="00F94A00" w:rsidRPr="00793300">
        <w:rPr>
          <w:color w:val="000000" w:themeColor="text1"/>
        </w:rPr>
        <w:t>Limiting physical loading during recovery</w:t>
      </w:r>
      <w:r w:rsidR="009616EC" w:rsidRPr="00793300">
        <w:rPr>
          <w:color w:val="000000" w:themeColor="text1"/>
        </w:rPr>
        <w:t xml:space="preserve"> could </w:t>
      </w:r>
      <w:r w:rsidR="00F94A00" w:rsidRPr="00793300">
        <w:rPr>
          <w:color w:val="000000" w:themeColor="text1"/>
        </w:rPr>
        <w:t xml:space="preserve">delay </w:t>
      </w:r>
      <w:r w:rsidR="009616EC" w:rsidRPr="00793300">
        <w:rPr>
          <w:color w:val="000000" w:themeColor="text1"/>
        </w:rPr>
        <w:t>the healing process.</w:t>
      </w:r>
    </w:p>
    <w:p w14:paraId="0D85217B" w14:textId="77777777" w:rsidR="007E07EE" w:rsidRPr="00793300" w:rsidRDefault="007E07EE" w:rsidP="00793300">
      <w:pPr>
        <w:pStyle w:val="ListParagraph"/>
        <w:ind w:left="0"/>
        <w:rPr>
          <w:color w:val="000000" w:themeColor="text1"/>
          <w:highlight w:val="yellow"/>
        </w:rPr>
      </w:pPr>
    </w:p>
    <w:p w14:paraId="5F9A46C7" w14:textId="77777777" w:rsidR="009B3DCA" w:rsidRPr="00793300" w:rsidRDefault="009616EC" w:rsidP="00793300">
      <w:pPr>
        <w:pStyle w:val="ListParagraph"/>
        <w:numPr>
          <w:ilvl w:val="1"/>
          <w:numId w:val="13"/>
        </w:numPr>
        <w:rPr>
          <w:i/>
          <w:iCs/>
          <w:color w:val="000000" w:themeColor="text1"/>
          <w:highlight w:val="yellow"/>
        </w:rPr>
      </w:pPr>
      <w:r w:rsidRPr="00793300">
        <w:rPr>
          <w:color w:val="000000" w:themeColor="text1"/>
          <w:highlight w:val="yellow"/>
        </w:rPr>
        <w:t>Repeat steps 2.2 to 2.4 on the other leg</w:t>
      </w:r>
      <w:r w:rsidR="009738B9" w:rsidRPr="00793300">
        <w:rPr>
          <w:color w:val="000000" w:themeColor="text1"/>
          <w:highlight w:val="yellow"/>
        </w:rPr>
        <w:t xml:space="preserve"> and close the wound with</w:t>
      </w:r>
      <w:r w:rsidR="00F94A00" w:rsidRPr="00793300">
        <w:rPr>
          <w:color w:val="000000" w:themeColor="text1"/>
          <w:highlight w:val="yellow"/>
        </w:rPr>
        <w:t>out performing the femur fracture</w:t>
      </w:r>
      <w:r w:rsidR="009738B9" w:rsidRPr="00793300">
        <w:rPr>
          <w:color w:val="000000" w:themeColor="text1"/>
          <w:highlight w:val="yellow"/>
        </w:rPr>
        <w:t xml:space="preserve">. </w:t>
      </w:r>
    </w:p>
    <w:p w14:paraId="165A4379" w14:textId="77777777" w:rsidR="009B3DCA" w:rsidRPr="00793300" w:rsidRDefault="009B3DCA" w:rsidP="00793300">
      <w:pPr>
        <w:pStyle w:val="ListParagraph"/>
        <w:ind w:left="0"/>
        <w:rPr>
          <w:color w:val="000000" w:themeColor="text1"/>
          <w:highlight w:val="yellow"/>
        </w:rPr>
      </w:pPr>
    </w:p>
    <w:p w14:paraId="2861A77A" w14:textId="6A871E27" w:rsidR="009616EC" w:rsidRPr="00793300" w:rsidRDefault="009B3DCA" w:rsidP="00793300">
      <w:pPr>
        <w:pStyle w:val="ListParagraph"/>
        <w:ind w:left="0"/>
        <w:rPr>
          <w:i/>
          <w:iCs/>
          <w:color w:val="000000" w:themeColor="text1"/>
        </w:rPr>
      </w:pPr>
      <w:r w:rsidRPr="00793300">
        <w:rPr>
          <w:color w:val="000000" w:themeColor="text1"/>
        </w:rPr>
        <w:t xml:space="preserve">NOTE: </w:t>
      </w:r>
      <w:r w:rsidR="009738B9" w:rsidRPr="00793300">
        <w:rPr>
          <w:color w:val="000000" w:themeColor="text1"/>
        </w:rPr>
        <w:t xml:space="preserve">This sham-operated femur </w:t>
      </w:r>
      <w:r w:rsidR="00F94A00" w:rsidRPr="00793300">
        <w:rPr>
          <w:color w:val="000000" w:themeColor="text1"/>
        </w:rPr>
        <w:t xml:space="preserve">serves </w:t>
      </w:r>
      <w:r w:rsidR="009738B9" w:rsidRPr="00793300">
        <w:rPr>
          <w:color w:val="000000" w:themeColor="text1"/>
        </w:rPr>
        <w:t>as the contralateral control.</w:t>
      </w:r>
    </w:p>
    <w:p w14:paraId="42DE0A83" w14:textId="77777777" w:rsidR="00816F6B" w:rsidRPr="00793300" w:rsidRDefault="00816F6B" w:rsidP="00793300">
      <w:pPr>
        <w:pStyle w:val="ListParagraph"/>
        <w:ind w:left="0"/>
        <w:rPr>
          <w:color w:val="000000" w:themeColor="text1"/>
          <w:highlight w:val="yellow"/>
        </w:rPr>
      </w:pPr>
    </w:p>
    <w:p w14:paraId="6387E70C" w14:textId="4C601477" w:rsidR="00F94A00" w:rsidRPr="00793300" w:rsidRDefault="00A86D00" w:rsidP="00793300">
      <w:pPr>
        <w:pStyle w:val="ListParagraph"/>
        <w:numPr>
          <w:ilvl w:val="1"/>
          <w:numId w:val="13"/>
        </w:numPr>
        <w:rPr>
          <w:i/>
          <w:iCs/>
          <w:color w:val="000000" w:themeColor="text1"/>
        </w:rPr>
      </w:pPr>
      <w:r w:rsidRPr="00793300">
        <w:rPr>
          <w:color w:val="000000" w:themeColor="text1"/>
        </w:rPr>
        <w:t>W</w:t>
      </w:r>
      <w:r w:rsidR="00F94A00" w:rsidRPr="00793300">
        <w:rPr>
          <w:color w:val="000000" w:themeColor="text1"/>
        </w:rPr>
        <w:t xml:space="preserve">ithdraw </w:t>
      </w:r>
      <w:r w:rsidR="009738B9" w:rsidRPr="00793300">
        <w:rPr>
          <w:color w:val="000000" w:themeColor="text1"/>
        </w:rPr>
        <w:t>the isoflurane exposure</w:t>
      </w:r>
      <w:r w:rsidR="004F5840" w:rsidRPr="00793300">
        <w:rPr>
          <w:color w:val="000000" w:themeColor="text1"/>
        </w:rPr>
        <w:t>,</w:t>
      </w:r>
      <w:r w:rsidRPr="00793300">
        <w:rPr>
          <w:color w:val="000000" w:themeColor="text1"/>
        </w:rPr>
        <w:t xml:space="preserve"> p</w:t>
      </w:r>
      <w:r w:rsidR="009738B9" w:rsidRPr="00793300">
        <w:rPr>
          <w:color w:val="000000" w:themeColor="text1"/>
        </w:rPr>
        <w:t xml:space="preserve">lace the mouse </w:t>
      </w:r>
      <w:r w:rsidR="00F94A00" w:rsidRPr="00793300">
        <w:rPr>
          <w:color w:val="000000" w:themeColor="text1"/>
        </w:rPr>
        <w:t xml:space="preserve">in </w:t>
      </w:r>
      <w:r w:rsidR="009738B9" w:rsidRPr="00793300">
        <w:rPr>
          <w:color w:val="000000" w:themeColor="text1"/>
        </w:rPr>
        <w:t xml:space="preserve">the </w:t>
      </w:r>
      <w:r w:rsidR="00F94A00" w:rsidRPr="00793300">
        <w:rPr>
          <w:color w:val="000000" w:themeColor="text1"/>
        </w:rPr>
        <w:t xml:space="preserve">heated </w:t>
      </w:r>
      <w:r w:rsidR="009738B9" w:rsidRPr="00793300">
        <w:rPr>
          <w:color w:val="000000" w:themeColor="text1"/>
        </w:rPr>
        <w:t>cage</w:t>
      </w:r>
      <w:r w:rsidR="004F5840" w:rsidRPr="00793300">
        <w:rPr>
          <w:color w:val="000000" w:themeColor="text1"/>
        </w:rPr>
        <w:t>,</w:t>
      </w:r>
      <w:r w:rsidR="009738B9" w:rsidRPr="00793300">
        <w:rPr>
          <w:color w:val="000000" w:themeColor="text1"/>
        </w:rPr>
        <w:t xml:space="preserve"> </w:t>
      </w:r>
      <w:r w:rsidR="00F94A00" w:rsidRPr="00793300">
        <w:rPr>
          <w:color w:val="000000" w:themeColor="text1"/>
        </w:rPr>
        <w:t xml:space="preserve">and </w:t>
      </w:r>
      <w:r w:rsidR="00A53DDA" w:rsidRPr="00793300">
        <w:rPr>
          <w:color w:val="000000" w:themeColor="text1"/>
        </w:rPr>
        <w:t xml:space="preserve">ensure they regain consciousness </w:t>
      </w:r>
      <w:r w:rsidR="00275052" w:rsidRPr="00793300">
        <w:rPr>
          <w:color w:val="000000" w:themeColor="text1"/>
        </w:rPr>
        <w:t>within 10</w:t>
      </w:r>
      <w:r w:rsidR="007C7BC6" w:rsidRPr="00793300">
        <w:rPr>
          <w:color w:val="000000" w:themeColor="text1"/>
        </w:rPr>
        <w:t>-</w:t>
      </w:r>
      <w:r w:rsidR="00275052" w:rsidRPr="00793300">
        <w:rPr>
          <w:color w:val="000000" w:themeColor="text1"/>
        </w:rPr>
        <w:t>15 min</w:t>
      </w:r>
      <w:r w:rsidRPr="00793300">
        <w:rPr>
          <w:color w:val="000000" w:themeColor="text1"/>
        </w:rPr>
        <w:t>.</w:t>
      </w:r>
    </w:p>
    <w:p w14:paraId="59F6F85F" w14:textId="77777777" w:rsidR="00816F6B" w:rsidRPr="00793300" w:rsidRDefault="00816F6B" w:rsidP="00793300">
      <w:pPr>
        <w:pStyle w:val="ListParagraph"/>
        <w:ind w:left="0"/>
        <w:rPr>
          <w:color w:val="000000" w:themeColor="text1"/>
          <w:highlight w:val="yellow"/>
        </w:rPr>
      </w:pPr>
    </w:p>
    <w:p w14:paraId="3ECF7EA7" w14:textId="521FBD5D" w:rsidR="009738B9" w:rsidRPr="00793300" w:rsidRDefault="009738B9" w:rsidP="00793300">
      <w:pPr>
        <w:pStyle w:val="ListParagraph"/>
        <w:numPr>
          <w:ilvl w:val="1"/>
          <w:numId w:val="13"/>
        </w:numPr>
        <w:rPr>
          <w:i/>
          <w:iCs/>
          <w:color w:val="000000" w:themeColor="text1"/>
        </w:rPr>
      </w:pPr>
      <w:r w:rsidRPr="00793300">
        <w:rPr>
          <w:color w:val="000000" w:themeColor="text1"/>
        </w:rPr>
        <w:t>Monitor the mouse</w:t>
      </w:r>
      <w:r w:rsidR="001974FA" w:rsidRPr="00793300">
        <w:rPr>
          <w:color w:val="000000" w:themeColor="text1"/>
        </w:rPr>
        <w:t>'</w:t>
      </w:r>
      <w:r w:rsidR="00A53DDA" w:rsidRPr="00793300">
        <w:rPr>
          <w:color w:val="000000" w:themeColor="text1"/>
        </w:rPr>
        <w:t>s</w:t>
      </w:r>
      <w:r w:rsidRPr="00793300">
        <w:rPr>
          <w:color w:val="000000" w:themeColor="text1"/>
        </w:rPr>
        <w:t xml:space="preserve"> activity and </w:t>
      </w:r>
      <w:r w:rsidR="00A53DDA" w:rsidRPr="00793300">
        <w:rPr>
          <w:color w:val="000000" w:themeColor="text1"/>
        </w:rPr>
        <w:t xml:space="preserve">incision site daily for the </w:t>
      </w:r>
      <w:r w:rsidRPr="00793300">
        <w:rPr>
          <w:color w:val="000000" w:themeColor="text1"/>
        </w:rPr>
        <w:t>5 days after surgery for signs of distress or infection.</w:t>
      </w:r>
    </w:p>
    <w:p w14:paraId="26B0861B" w14:textId="77777777" w:rsidR="000B0FF0" w:rsidRPr="00793300" w:rsidRDefault="000B0FF0" w:rsidP="00793300">
      <w:pPr>
        <w:pStyle w:val="ListParagraph"/>
        <w:ind w:left="0"/>
        <w:rPr>
          <w:color w:val="000000" w:themeColor="text1"/>
          <w:highlight w:val="yellow"/>
        </w:rPr>
      </w:pPr>
    </w:p>
    <w:p w14:paraId="52C46772" w14:textId="5ACAD06D" w:rsidR="00816F6B" w:rsidRPr="00793300" w:rsidRDefault="00A53DDA" w:rsidP="00793300">
      <w:pPr>
        <w:pStyle w:val="ListParagraph"/>
        <w:ind w:left="0"/>
        <w:rPr>
          <w:color w:val="000000" w:themeColor="text1"/>
        </w:rPr>
      </w:pPr>
      <w:r w:rsidRPr="00793300">
        <w:rPr>
          <w:color w:val="000000" w:themeColor="text1"/>
        </w:rPr>
        <w:t>N</w:t>
      </w:r>
      <w:r w:rsidR="00FE1961" w:rsidRPr="00793300">
        <w:rPr>
          <w:color w:val="000000" w:themeColor="text1"/>
        </w:rPr>
        <w:t>OTE</w:t>
      </w:r>
      <w:r w:rsidRPr="00793300">
        <w:rPr>
          <w:color w:val="000000" w:themeColor="text1"/>
        </w:rPr>
        <w:t xml:space="preserve">: If the animal demonstrates signs of pain, is not eating, and/or hesitates to walk on their hindlimbs, consult with </w:t>
      </w:r>
      <w:r w:rsidR="00275052" w:rsidRPr="00793300">
        <w:rPr>
          <w:color w:val="000000" w:themeColor="text1"/>
        </w:rPr>
        <w:t xml:space="preserve">veterinary personnel </w:t>
      </w:r>
      <w:r w:rsidR="004F5840" w:rsidRPr="00793300">
        <w:rPr>
          <w:color w:val="000000" w:themeColor="text1"/>
        </w:rPr>
        <w:t>and</w:t>
      </w:r>
      <w:r w:rsidRPr="00793300">
        <w:rPr>
          <w:color w:val="000000" w:themeColor="text1"/>
        </w:rPr>
        <w:t xml:space="preserve"> administer additional analgesic.</w:t>
      </w:r>
    </w:p>
    <w:p w14:paraId="3D4C8DA2" w14:textId="5D6A5179" w:rsidR="00A53DDA" w:rsidRPr="00793300" w:rsidRDefault="00A53DDA" w:rsidP="00793300">
      <w:pPr>
        <w:pStyle w:val="ListParagraph"/>
        <w:ind w:left="0"/>
        <w:rPr>
          <w:color w:val="000000" w:themeColor="text1"/>
          <w:highlight w:val="yellow"/>
        </w:rPr>
      </w:pPr>
      <w:r w:rsidRPr="00793300">
        <w:rPr>
          <w:i/>
          <w:iCs/>
          <w:color w:val="000000" w:themeColor="text1"/>
          <w:highlight w:val="yellow"/>
        </w:rPr>
        <w:t xml:space="preserve"> </w:t>
      </w:r>
    </w:p>
    <w:p w14:paraId="7F8EC0E9" w14:textId="0B7112C4" w:rsidR="009616EC" w:rsidRPr="00793300" w:rsidRDefault="009738B9" w:rsidP="00793300">
      <w:pPr>
        <w:pStyle w:val="ListParagraph"/>
        <w:numPr>
          <w:ilvl w:val="1"/>
          <w:numId w:val="13"/>
        </w:numPr>
        <w:rPr>
          <w:color w:val="000000" w:themeColor="text1"/>
        </w:rPr>
      </w:pPr>
      <w:r w:rsidRPr="00793300">
        <w:rPr>
          <w:color w:val="000000" w:themeColor="text1"/>
        </w:rPr>
        <w:t xml:space="preserve">Remove the wound clips 10 days after </w:t>
      </w:r>
      <w:r w:rsidR="00B43FB2" w:rsidRPr="00793300">
        <w:rPr>
          <w:color w:val="000000" w:themeColor="text1"/>
        </w:rPr>
        <w:t xml:space="preserve">the </w:t>
      </w:r>
      <w:r w:rsidRPr="00793300">
        <w:rPr>
          <w:color w:val="000000" w:themeColor="text1"/>
        </w:rPr>
        <w:t>surgery.</w:t>
      </w:r>
    </w:p>
    <w:p w14:paraId="36FD86E9" w14:textId="77777777" w:rsidR="002D56D4" w:rsidRPr="00793300" w:rsidRDefault="002D56D4" w:rsidP="00793300">
      <w:pPr>
        <w:pStyle w:val="ListParagraph"/>
        <w:ind w:left="0"/>
        <w:rPr>
          <w:color w:val="000000" w:themeColor="text1"/>
        </w:rPr>
      </w:pPr>
    </w:p>
    <w:p w14:paraId="3E16C15A" w14:textId="094DE85F" w:rsidR="002D56D4" w:rsidRPr="00793300" w:rsidRDefault="002D56D4" w:rsidP="00793300">
      <w:pPr>
        <w:pStyle w:val="ListParagraph"/>
        <w:ind w:left="0"/>
        <w:rPr>
          <w:color w:val="000000" w:themeColor="text1"/>
        </w:rPr>
      </w:pPr>
      <w:r w:rsidRPr="00793300">
        <w:rPr>
          <w:color w:val="000000" w:themeColor="text1"/>
        </w:rPr>
        <w:t xml:space="preserve">NOTE: </w:t>
      </w:r>
      <w:r w:rsidR="00293149" w:rsidRPr="00793300">
        <w:rPr>
          <w:color w:val="000000" w:themeColor="text1"/>
        </w:rPr>
        <w:t>I</w:t>
      </w:r>
      <w:r w:rsidRPr="00793300">
        <w:rPr>
          <w:color w:val="000000" w:themeColor="text1"/>
        </w:rPr>
        <w:t xml:space="preserve">f the wound does not appear to have close after 10 days, consult the veterinary </w:t>
      </w:r>
      <w:proofErr w:type="spellStart"/>
      <w:r w:rsidRPr="00793300">
        <w:rPr>
          <w:color w:val="000000" w:themeColor="text1"/>
        </w:rPr>
        <w:t>personel</w:t>
      </w:r>
      <w:proofErr w:type="spellEnd"/>
      <w:r w:rsidRPr="00793300">
        <w:rPr>
          <w:color w:val="000000" w:themeColor="text1"/>
        </w:rPr>
        <w:t xml:space="preserve"> and IACUC before removing the clips.</w:t>
      </w:r>
    </w:p>
    <w:p w14:paraId="2D25C9EF" w14:textId="77777777" w:rsidR="009738B9" w:rsidRPr="00793300" w:rsidRDefault="009738B9" w:rsidP="00793300">
      <w:pPr>
        <w:pStyle w:val="ListParagraph"/>
        <w:ind w:left="0"/>
        <w:rPr>
          <w:color w:val="000000" w:themeColor="text1"/>
          <w:highlight w:val="yellow"/>
        </w:rPr>
      </w:pPr>
    </w:p>
    <w:p w14:paraId="54489CA5" w14:textId="6EF8D11A" w:rsidR="009738B9" w:rsidRPr="00793300" w:rsidRDefault="009738B9" w:rsidP="00793300">
      <w:pPr>
        <w:pStyle w:val="ListParagraph"/>
        <w:numPr>
          <w:ilvl w:val="0"/>
          <w:numId w:val="13"/>
        </w:numPr>
        <w:ind w:left="0" w:firstLine="0"/>
        <w:rPr>
          <w:b/>
          <w:bCs/>
          <w:color w:val="000000" w:themeColor="text1"/>
          <w:highlight w:val="yellow"/>
        </w:rPr>
      </w:pPr>
      <w:r w:rsidRPr="00793300">
        <w:rPr>
          <w:b/>
          <w:bCs/>
          <w:color w:val="000000" w:themeColor="text1"/>
          <w:highlight w:val="yellow"/>
        </w:rPr>
        <w:t>Tissue harvest</w:t>
      </w:r>
    </w:p>
    <w:p w14:paraId="5A7AD006" w14:textId="77777777" w:rsidR="009979AF" w:rsidRPr="00793300" w:rsidRDefault="009979AF" w:rsidP="00793300">
      <w:pPr>
        <w:pStyle w:val="ListParagraph"/>
        <w:ind w:left="0"/>
        <w:rPr>
          <w:b/>
          <w:bCs/>
          <w:color w:val="000000" w:themeColor="text1"/>
          <w:highlight w:val="yellow"/>
        </w:rPr>
      </w:pPr>
    </w:p>
    <w:p w14:paraId="339B0B2D" w14:textId="77777777" w:rsidR="009979AF" w:rsidRPr="00793300" w:rsidRDefault="004F5840" w:rsidP="00793300">
      <w:pPr>
        <w:pStyle w:val="ListParagraph"/>
        <w:numPr>
          <w:ilvl w:val="1"/>
          <w:numId w:val="13"/>
        </w:numPr>
        <w:rPr>
          <w:color w:val="000000" w:themeColor="text1"/>
        </w:rPr>
      </w:pPr>
      <w:r w:rsidRPr="00793300">
        <w:rPr>
          <w:color w:val="000000" w:themeColor="text1"/>
        </w:rPr>
        <w:t>Euthanize the</w:t>
      </w:r>
      <w:r w:rsidR="0012794D" w:rsidRPr="00793300">
        <w:rPr>
          <w:color w:val="000000" w:themeColor="text1"/>
        </w:rPr>
        <w:t xml:space="preserve"> mice </w:t>
      </w:r>
      <w:r w:rsidRPr="00793300">
        <w:rPr>
          <w:i/>
          <w:iCs/>
          <w:color w:val="000000" w:themeColor="text1"/>
        </w:rPr>
        <w:t>via</w:t>
      </w:r>
      <w:r w:rsidR="0012794D" w:rsidRPr="00793300">
        <w:rPr>
          <w:color w:val="000000" w:themeColor="text1"/>
        </w:rPr>
        <w:t xml:space="preserve"> CO</w:t>
      </w:r>
      <w:r w:rsidR="0012794D" w:rsidRPr="00793300">
        <w:rPr>
          <w:color w:val="000000" w:themeColor="text1"/>
          <w:vertAlign w:val="subscript"/>
        </w:rPr>
        <w:t>2</w:t>
      </w:r>
      <w:r w:rsidR="0012794D" w:rsidRPr="00793300">
        <w:rPr>
          <w:color w:val="000000" w:themeColor="text1"/>
        </w:rPr>
        <w:t xml:space="preserve"> inhalation </w:t>
      </w:r>
      <w:r w:rsidR="00501B04" w:rsidRPr="00793300">
        <w:rPr>
          <w:color w:val="000000" w:themeColor="text1"/>
        </w:rPr>
        <w:t>followed by</w:t>
      </w:r>
      <w:r w:rsidR="0012794D" w:rsidRPr="00793300">
        <w:rPr>
          <w:color w:val="000000" w:themeColor="text1"/>
        </w:rPr>
        <w:t xml:space="preserve"> cervical dislocation. </w:t>
      </w:r>
    </w:p>
    <w:p w14:paraId="17C2D088" w14:textId="77777777" w:rsidR="009979AF" w:rsidRPr="00793300" w:rsidRDefault="009979AF" w:rsidP="00793300">
      <w:pPr>
        <w:pStyle w:val="ListParagraph"/>
        <w:ind w:left="0"/>
        <w:rPr>
          <w:color w:val="000000" w:themeColor="text1"/>
          <w:highlight w:val="yellow"/>
        </w:rPr>
      </w:pPr>
    </w:p>
    <w:p w14:paraId="1693C213" w14:textId="75B82B59" w:rsidR="00816F6B" w:rsidRPr="00793300" w:rsidRDefault="009979AF" w:rsidP="00793300">
      <w:pPr>
        <w:pStyle w:val="ListParagraph"/>
        <w:ind w:left="0"/>
        <w:rPr>
          <w:color w:val="000000" w:themeColor="text1"/>
        </w:rPr>
      </w:pPr>
      <w:r w:rsidRPr="00793300">
        <w:rPr>
          <w:color w:val="000000" w:themeColor="text1"/>
        </w:rPr>
        <w:t xml:space="preserve">NOTE: </w:t>
      </w:r>
      <w:r w:rsidR="0012794D" w:rsidRPr="00793300">
        <w:rPr>
          <w:color w:val="000000" w:themeColor="text1"/>
        </w:rPr>
        <w:t>This procedure is consistent with the Panel on Euthanasia of the American Veterinary Medical Association.</w:t>
      </w:r>
    </w:p>
    <w:p w14:paraId="0FA16DFB" w14:textId="5BE5B669" w:rsidR="0012794D" w:rsidRPr="00793300" w:rsidRDefault="0012794D" w:rsidP="00793300">
      <w:pPr>
        <w:pStyle w:val="ListParagraph"/>
        <w:ind w:left="0"/>
        <w:rPr>
          <w:color w:val="000000" w:themeColor="text1"/>
          <w:highlight w:val="yellow"/>
        </w:rPr>
      </w:pPr>
      <w:r w:rsidRPr="00793300">
        <w:rPr>
          <w:color w:val="000000" w:themeColor="text1"/>
          <w:highlight w:val="yellow"/>
        </w:rPr>
        <w:t xml:space="preserve"> </w:t>
      </w:r>
    </w:p>
    <w:p w14:paraId="5C87572E" w14:textId="09E3E2F6" w:rsidR="009738B9" w:rsidRPr="00793300" w:rsidRDefault="00BA4526" w:rsidP="00793300">
      <w:pPr>
        <w:pStyle w:val="ListParagraph"/>
        <w:numPr>
          <w:ilvl w:val="1"/>
          <w:numId w:val="13"/>
        </w:numPr>
        <w:rPr>
          <w:color w:val="000000" w:themeColor="text1"/>
          <w:highlight w:val="yellow"/>
        </w:rPr>
      </w:pPr>
      <w:r w:rsidRPr="00793300">
        <w:rPr>
          <w:color w:val="000000" w:themeColor="text1"/>
          <w:highlight w:val="yellow"/>
        </w:rPr>
        <w:t>Using scissors and forceps, r</w:t>
      </w:r>
      <w:r w:rsidR="009738B9" w:rsidRPr="00793300">
        <w:rPr>
          <w:color w:val="000000" w:themeColor="text1"/>
          <w:highlight w:val="yellow"/>
        </w:rPr>
        <w:t xml:space="preserve">emove the skin from both </w:t>
      </w:r>
      <w:r w:rsidR="00DA28E8" w:rsidRPr="00793300">
        <w:rPr>
          <w:color w:val="000000" w:themeColor="text1"/>
          <w:highlight w:val="yellow"/>
        </w:rPr>
        <w:t>mouse legs</w:t>
      </w:r>
      <w:r w:rsidRPr="00793300">
        <w:rPr>
          <w:color w:val="000000" w:themeColor="text1"/>
          <w:highlight w:val="yellow"/>
        </w:rPr>
        <w:t>,</w:t>
      </w:r>
      <w:r w:rsidR="009738B9" w:rsidRPr="00793300">
        <w:rPr>
          <w:color w:val="000000" w:themeColor="text1"/>
          <w:highlight w:val="yellow"/>
        </w:rPr>
        <w:t xml:space="preserve"> </w:t>
      </w:r>
      <w:r w:rsidRPr="00793300">
        <w:rPr>
          <w:color w:val="000000" w:themeColor="text1"/>
          <w:highlight w:val="yellow"/>
        </w:rPr>
        <w:t>d</w:t>
      </w:r>
      <w:r w:rsidR="009738B9" w:rsidRPr="00793300">
        <w:rPr>
          <w:color w:val="000000" w:themeColor="text1"/>
          <w:highlight w:val="yellow"/>
        </w:rPr>
        <w:t>islocate the femoral head from the hip bone</w:t>
      </w:r>
      <w:r w:rsidRPr="00793300">
        <w:rPr>
          <w:color w:val="000000" w:themeColor="text1"/>
          <w:highlight w:val="yellow"/>
        </w:rPr>
        <w:t>,</w:t>
      </w:r>
      <w:r w:rsidR="009738B9" w:rsidRPr="00793300">
        <w:rPr>
          <w:color w:val="000000" w:themeColor="text1"/>
          <w:highlight w:val="yellow"/>
        </w:rPr>
        <w:t xml:space="preserve"> and cut adjacent muscle to free the leg.</w:t>
      </w:r>
    </w:p>
    <w:p w14:paraId="1A50DE33" w14:textId="77777777" w:rsidR="00C017CE" w:rsidRPr="00793300" w:rsidRDefault="00C017CE" w:rsidP="00793300">
      <w:pPr>
        <w:pStyle w:val="ListParagraph"/>
        <w:ind w:left="0"/>
        <w:rPr>
          <w:color w:val="000000" w:themeColor="text1"/>
          <w:highlight w:val="yellow"/>
        </w:rPr>
      </w:pPr>
    </w:p>
    <w:p w14:paraId="2261ECB7" w14:textId="49BB2BFE" w:rsidR="00BA4526" w:rsidRPr="00793300" w:rsidRDefault="00BA4526" w:rsidP="00793300">
      <w:pPr>
        <w:pStyle w:val="ListParagraph"/>
        <w:ind w:left="0"/>
        <w:rPr>
          <w:color w:val="000000" w:themeColor="text1"/>
        </w:rPr>
      </w:pPr>
      <w:r w:rsidRPr="00793300">
        <w:rPr>
          <w:color w:val="000000" w:themeColor="text1"/>
        </w:rPr>
        <w:t>N</w:t>
      </w:r>
      <w:r w:rsidR="00C017CE" w:rsidRPr="00793300">
        <w:rPr>
          <w:color w:val="000000" w:themeColor="text1"/>
        </w:rPr>
        <w:t>OTE</w:t>
      </w:r>
      <w:r w:rsidRPr="00793300">
        <w:rPr>
          <w:color w:val="000000" w:themeColor="text1"/>
        </w:rPr>
        <w:t>: Avoid removing too much muscle around the femur as the callus could be dislodged or damaged.</w:t>
      </w:r>
    </w:p>
    <w:p w14:paraId="709891E6" w14:textId="77777777" w:rsidR="00BA4526" w:rsidRPr="00793300" w:rsidRDefault="00BA4526" w:rsidP="00793300">
      <w:pPr>
        <w:pStyle w:val="ListParagraph"/>
        <w:ind w:left="0"/>
        <w:rPr>
          <w:color w:val="000000" w:themeColor="text1"/>
          <w:highlight w:val="yellow"/>
        </w:rPr>
      </w:pPr>
    </w:p>
    <w:p w14:paraId="3221B890" w14:textId="21D98C97" w:rsidR="009738B9" w:rsidRPr="00793300" w:rsidRDefault="00BA4526" w:rsidP="00793300">
      <w:pPr>
        <w:pStyle w:val="ListParagraph"/>
        <w:numPr>
          <w:ilvl w:val="1"/>
          <w:numId w:val="13"/>
        </w:numPr>
        <w:rPr>
          <w:color w:val="000000" w:themeColor="text1"/>
          <w:highlight w:val="yellow"/>
        </w:rPr>
      </w:pPr>
      <w:r w:rsidRPr="00793300">
        <w:rPr>
          <w:color w:val="000000" w:themeColor="text1"/>
          <w:highlight w:val="yellow"/>
        </w:rPr>
        <w:t xml:space="preserve">Avoiding the stabilizing pin, cut </w:t>
      </w:r>
      <w:r w:rsidR="009738B9" w:rsidRPr="00793300">
        <w:rPr>
          <w:color w:val="000000" w:themeColor="text1"/>
          <w:highlight w:val="yellow"/>
        </w:rPr>
        <w:t xml:space="preserve">through the knee joint to separate the femur from the tibia. </w:t>
      </w:r>
    </w:p>
    <w:p w14:paraId="436F5827" w14:textId="77777777" w:rsidR="00816F6B" w:rsidRPr="00793300" w:rsidRDefault="00816F6B" w:rsidP="00793300">
      <w:pPr>
        <w:pStyle w:val="ListParagraph"/>
        <w:ind w:left="0"/>
        <w:rPr>
          <w:color w:val="000000" w:themeColor="text1"/>
          <w:highlight w:val="yellow"/>
        </w:rPr>
      </w:pPr>
    </w:p>
    <w:p w14:paraId="5B98D9BE" w14:textId="43D3D05D" w:rsidR="009738B9" w:rsidRPr="00793300" w:rsidRDefault="009738B9" w:rsidP="00793300">
      <w:pPr>
        <w:pStyle w:val="ListParagraph"/>
        <w:numPr>
          <w:ilvl w:val="1"/>
          <w:numId w:val="13"/>
        </w:numPr>
        <w:rPr>
          <w:color w:val="000000" w:themeColor="text1"/>
          <w:highlight w:val="yellow"/>
        </w:rPr>
      </w:pPr>
      <w:r w:rsidRPr="00793300">
        <w:rPr>
          <w:color w:val="000000" w:themeColor="text1"/>
          <w:highlight w:val="yellow"/>
        </w:rPr>
        <w:t>Dissect around the distal and proximal parts of the femur to expose the ends of the stabilizing pin.</w:t>
      </w:r>
    </w:p>
    <w:p w14:paraId="2FED5488" w14:textId="77777777" w:rsidR="00816F6B" w:rsidRPr="00793300" w:rsidRDefault="00816F6B" w:rsidP="00793300">
      <w:pPr>
        <w:pStyle w:val="ListParagraph"/>
        <w:ind w:left="0"/>
        <w:rPr>
          <w:color w:val="000000" w:themeColor="text1"/>
          <w:highlight w:val="yellow"/>
        </w:rPr>
      </w:pPr>
    </w:p>
    <w:p w14:paraId="7B496D28" w14:textId="40EADAAF" w:rsidR="00BA4526" w:rsidRPr="00793300" w:rsidRDefault="00BA4526" w:rsidP="00793300">
      <w:pPr>
        <w:pStyle w:val="ListParagraph"/>
        <w:numPr>
          <w:ilvl w:val="1"/>
          <w:numId w:val="13"/>
        </w:numPr>
        <w:rPr>
          <w:color w:val="000000" w:themeColor="text1"/>
          <w:highlight w:val="yellow"/>
        </w:rPr>
      </w:pPr>
      <w:r w:rsidRPr="00793300">
        <w:rPr>
          <w:color w:val="000000" w:themeColor="text1"/>
          <w:highlight w:val="yellow"/>
        </w:rPr>
        <w:t xml:space="preserve">With a hard wire cutter, cut the folded blunt ends of the pin so only the straight portion </w:t>
      </w:r>
      <w:r w:rsidRPr="00793300">
        <w:rPr>
          <w:color w:val="000000" w:themeColor="text1"/>
          <w:highlight w:val="yellow"/>
        </w:rPr>
        <w:lastRenderedPageBreak/>
        <w:t>of the pin remains.  Use forceps to slowly and gently slide the stabilizing pin out of the femur.</w:t>
      </w:r>
    </w:p>
    <w:p w14:paraId="0CD44544" w14:textId="77777777" w:rsidR="00C00F61" w:rsidRPr="00793300" w:rsidRDefault="00C00F61" w:rsidP="00793300">
      <w:pPr>
        <w:pStyle w:val="ListParagraph"/>
        <w:ind w:left="0"/>
        <w:rPr>
          <w:color w:val="000000" w:themeColor="text1"/>
          <w:highlight w:val="yellow"/>
        </w:rPr>
      </w:pPr>
    </w:p>
    <w:p w14:paraId="7865F1AF" w14:textId="278E3943" w:rsidR="008C4175" w:rsidRPr="00793300" w:rsidRDefault="008C4175" w:rsidP="00793300">
      <w:pPr>
        <w:pStyle w:val="ListParagraph"/>
        <w:ind w:left="0"/>
        <w:rPr>
          <w:color w:val="000000" w:themeColor="text1"/>
        </w:rPr>
      </w:pPr>
      <w:r w:rsidRPr="00793300">
        <w:rPr>
          <w:color w:val="000000" w:themeColor="text1"/>
        </w:rPr>
        <w:t>N</w:t>
      </w:r>
      <w:r w:rsidR="00C00F61" w:rsidRPr="00793300">
        <w:rPr>
          <w:color w:val="000000" w:themeColor="text1"/>
        </w:rPr>
        <w:t>OTE</w:t>
      </w:r>
      <w:r w:rsidRPr="00793300">
        <w:rPr>
          <w:color w:val="000000" w:themeColor="text1"/>
        </w:rPr>
        <w:t xml:space="preserve">: </w:t>
      </w:r>
      <w:r w:rsidR="00EA5F4C" w:rsidRPr="00793300">
        <w:rPr>
          <w:color w:val="000000" w:themeColor="text1"/>
        </w:rPr>
        <w:t>I</w:t>
      </w:r>
      <w:r w:rsidRPr="00793300">
        <w:rPr>
          <w:color w:val="000000" w:themeColor="text1"/>
        </w:rPr>
        <w:t xml:space="preserve">f the pin does not easily slide out, do not </w:t>
      </w:r>
      <w:r w:rsidR="00746959" w:rsidRPr="00793300">
        <w:rPr>
          <w:color w:val="000000" w:themeColor="text1"/>
        </w:rPr>
        <w:t xml:space="preserve">apply </w:t>
      </w:r>
      <w:r w:rsidRPr="00793300">
        <w:rPr>
          <w:color w:val="000000" w:themeColor="text1"/>
        </w:rPr>
        <w:t>force as this could dislodge the callus and damage the sample.</w:t>
      </w:r>
      <w:r w:rsidR="00746959" w:rsidRPr="00793300">
        <w:rPr>
          <w:color w:val="000000" w:themeColor="text1"/>
        </w:rPr>
        <w:t xml:space="preserve"> Instead, try to rotate the pin and remove it delicately. </w:t>
      </w:r>
      <w:r w:rsidR="00A53DDA" w:rsidRPr="00793300">
        <w:rPr>
          <w:color w:val="000000" w:themeColor="text1"/>
        </w:rPr>
        <w:t>R</w:t>
      </w:r>
      <w:r w:rsidR="000A6AB2" w:rsidRPr="00793300">
        <w:rPr>
          <w:color w:val="000000" w:themeColor="text1"/>
        </w:rPr>
        <w:t xml:space="preserve">emoval of the pin </w:t>
      </w:r>
      <w:r w:rsidR="00A53DDA" w:rsidRPr="00793300">
        <w:rPr>
          <w:color w:val="000000" w:themeColor="text1"/>
        </w:rPr>
        <w:t xml:space="preserve">may also </w:t>
      </w:r>
      <w:r w:rsidR="000A6AB2" w:rsidRPr="00793300">
        <w:rPr>
          <w:color w:val="000000" w:themeColor="text1"/>
        </w:rPr>
        <w:t>be easier after fix</w:t>
      </w:r>
      <w:r w:rsidR="00A53DDA" w:rsidRPr="00793300">
        <w:rPr>
          <w:color w:val="000000" w:themeColor="text1"/>
        </w:rPr>
        <w:t>ation</w:t>
      </w:r>
      <w:r w:rsidR="000A6AB2" w:rsidRPr="00793300">
        <w:rPr>
          <w:color w:val="000000" w:themeColor="text1"/>
        </w:rPr>
        <w:t>.</w:t>
      </w:r>
      <w:r w:rsidR="00AE648D" w:rsidRPr="00793300">
        <w:rPr>
          <w:color w:val="000000" w:themeColor="text1"/>
        </w:rPr>
        <w:t xml:space="preserve"> </w:t>
      </w:r>
    </w:p>
    <w:p w14:paraId="16379091" w14:textId="77777777" w:rsidR="00F007E1" w:rsidRPr="00793300" w:rsidRDefault="00F007E1" w:rsidP="00793300">
      <w:pPr>
        <w:pStyle w:val="ListParagraph"/>
        <w:ind w:left="0"/>
        <w:rPr>
          <w:color w:val="000000" w:themeColor="text1"/>
        </w:rPr>
      </w:pPr>
    </w:p>
    <w:p w14:paraId="64565A4B" w14:textId="77777777" w:rsidR="00F007E1" w:rsidRPr="00793300" w:rsidRDefault="00EA3615" w:rsidP="00793300">
      <w:pPr>
        <w:pStyle w:val="ListParagraph"/>
        <w:numPr>
          <w:ilvl w:val="0"/>
          <w:numId w:val="13"/>
        </w:numPr>
        <w:ind w:left="0" w:firstLine="0"/>
        <w:rPr>
          <w:b/>
          <w:bCs/>
          <w:color w:val="000000" w:themeColor="text1"/>
        </w:rPr>
      </w:pPr>
      <w:r w:rsidRPr="00793300">
        <w:rPr>
          <w:b/>
          <w:bCs/>
          <w:color w:val="000000" w:themeColor="text1"/>
        </w:rPr>
        <w:t>Histology – Alcian Blue / Eosin /Orange G staining</w:t>
      </w:r>
    </w:p>
    <w:p w14:paraId="5AB20665" w14:textId="77777777" w:rsidR="0070067C" w:rsidRPr="00793300" w:rsidRDefault="0070067C" w:rsidP="00793300">
      <w:pPr>
        <w:pStyle w:val="ListParagraph"/>
        <w:ind w:left="0"/>
        <w:rPr>
          <w:color w:val="000000" w:themeColor="text1"/>
        </w:rPr>
      </w:pPr>
    </w:p>
    <w:p w14:paraId="4C97037A" w14:textId="635FC3C0" w:rsidR="00F007E1" w:rsidRPr="00793300" w:rsidRDefault="0070067C" w:rsidP="00793300">
      <w:pPr>
        <w:pStyle w:val="ListParagraph"/>
        <w:ind w:left="0"/>
        <w:rPr>
          <w:color w:val="000000" w:themeColor="text1"/>
        </w:rPr>
      </w:pPr>
      <w:r w:rsidRPr="00793300">
        <w:rPr>
          <w:color w:val="000000" w:themeColor="text1"/>
        </w:rPr>
        <w:t xml:space="preserve">NOTE: </w:t>
      </w:r>
      <w:proofErr w:type="spellStart"/>
      <w:r w:rsidR="00F007E1" w:rsidRPr="00793300">
        <w:rPr>
          <w:color w:val="000000" w:themeColor="text1"/>
        </w:rPr>
        <w:t>Alcian</w:t>
      </w:r>
      <w:proofErr w:type="spellEnd"/>
      <w:r w:rsidR="00F007E1" w:rsidRPr="00793300">
        <w:rPr>
          <w:color w:val="000000" w:themeColor="text1"/>
        </w:rPr>
        <w:t xml:space="preserve"> Blue/Orange G/Eosin staining is routinely used to visualize cartilage (blue) and the bone (pink). The cartilage area can be quantified as a proportion of the total callus area (</w:t>
      </w:r>
      <w:r w:rsidR="00F007E1" w:rsidRPr="00793300">
        <w:rPr>
          <w:b/>
          <w:bCs/>
          <w:color w:val="000000" w:themeColor="text1"/>
        </w:rPr>
        <w:t>Figure 2</w:t>
      </w:r>
      <w:proofErr w:type="gramStart"/>
      <w:r w:rsidR="00F007E1" w:rsidRPr="00793300">
        <w:rPr>
          <w:b/>
          <w:bCs/>
          <w:color w:val="000000" w:themeColor="text1"/>
        </w:rPr>
        <w:t>A,B</w:t>
      </w:r>
      <w:proofErr w:type="gramEnd"/>
      <w:r w:rsidR="00F007E1" w:rsidRPr="00793300">
        <w:rPr>
          <w:color w:val="000000" w:themeColor="text1"/>
        </w:rPr>
        <w:t xml:space="preserve">). </w:t>
      </w:r>
    </w:p>
    <w:p w14:paraId="0DA6DD8F" w14:textId="77777777" w:rsidR="00F007E1" w:rsidRPr="00793300" w:rsidRDefault="00F007E1" w:rsidP="00793300">
      <w:pPr>
        <w:pStyle w:val="ListParagraph"/>
        <w:ind w:left="0"/>
        <w:rPr>
          <w:b/>
          <w:bCs/>
          <w:color w:val="000000" w:themeColor="text1"/>
        </w:rPr>
      </w:pPr>
    </w:p>
    <w:p w14:paraId="2F9C63C3" w14:textId="14580890" w:rsidR="003876F8" w:rsidRPr="00793300" w:rsidRDefault="003876F8" w:rsidP="00793300">
      <w:pPr>
        <w:pStyle w:val="ListParagraph"/>
        <w:numPr>
          <w:ilvl w:val="1"/>
          <w:numId w:val="13"/>
        </w:numPr>
        <w:rPr>
          <w:color w:val="000000" w:themeColor="text1"/>
        </w:rPr>
      </w:pPr>
      <w:r w:rsidRPr="00793300">
        <w:rPr>
          <w:color w:val="000000" w:themeColor="text1"/>
        </w:rPr>
        <w:t>Fix femurs in 10% neutral buffered formalin overnight at 4</w:t>
      </w:r>
      <w:r w:rsidR="00E418D9" w:rsidRPr="00793300">
        <w:rPr>
          <w:color w:val="000000" w:themeColor="text1"/>
        </w:rPr>
        <w:t xml:space="preserve"> °</w:t>
      </w:r>
      <w:r w:rsidRPr="00793300">
        <w:rPr>
          <w:color w:val="000000" w:themeColor="text1"/>
        </w:rPr>
        <w:t>C.</w:t>
      </w:r>
    </w:p>
    <w:p w14:paraId="3209D337" w14:textId="77777777" w:rsidR="00816F6B" w:rsidRPr="00793300" w:rsidRDefault="00816F6B" w:rsidP="00793300">
      <w:pPr>
        <w:pStyle w:val="ListParagraph"/>
        <w:ind w:left="0"/>
        <w:rPr>
          <w:color w:val="000000" w:themeColor="text1"/>
        </w:rPr>
      </w:pPr>
    </w:p>
    <w:p w14:paraId="3349FD02" w14:textId="088140A0" w:rsidR="003876F8" w:rsidRPr="00793300" w:rsidRDefault="003876F8" w:rsidP="00793300">
      <w:pPr>
        <w:pStyle w:val="ListParagraph"/>
        <w:numPr>
          <w:ilvl w:val="1"/>
          <w:numId w:val="13"/>
        </w:numPr>
        <w:rPr>
          <w:color w:val="000000" w:themeColor="text1"/>
        </w:rPr>
      </w:pPr>
      <w:r w:rsidRPr="00793300">
        <w:rPr>
          <w:color w:val="000000" w:themeColor="text1"/>
        </w:rPr>
        <w:t>Wash the fixed samples in phosphate</w:t>
      </w:r>
      <w:r w:rsidR="00DA28E8" w:rsidRPr="00793300">
        <w:rPr>
          <w:color w:val="000000" w:themeColor="text1"/>
        </w:rPr>
        <w:t>-</w:t>
      </w:r>
      <w:r w:rsidRPr="00793300">
        <w:rPr>
          <w:color w:val="000000" w:themeColor="text1"/>
        </w:rPr>
        <w:t>buffered saline (PBS).</w:t>
      </w:r>
    </w:p>
    <w:p w14:paraId="511D90DF" w14:textId="77777777" w:rsidR="00816F6B" w:rsidRPr="00793300" w:rsidRDefault="00816F6B" w:rsidP="00793300">
      <w:pPr>
        <w:pStyle w:val="ListParagraph"/>
        <w:ind w:left="0"/>
        <w:rPr>
          <w:color w:val="000000" w:themeColor="text1"/>
        </w:rPr>
      </w:pPr>
    </w:p>
    <w:p w14:paraId="5CD282DA" w14:textId="490B46DD" w:rsidR="003876F8" w:rsidRPr="00793300" w:rsidRDefault="003876F8" w:rsidP="00793300">
      <w:pPr>
        <w:pStyle w:val="ListParagraph"/>
        <w:numPr>
          <w:ilvl w:val="1"/>
          <w:numId w:val="13"/>
        </w:numPr>
        <w:rPr>
          <w:color w:val="000000" w:themeColor="text1"/>
        </w:rPr>
      </w:pPr>
      <w:r w:rsidRPr="00793300">
        <w:rPr>
          <w:color w:val="000000" w:themeColor="text1"/>
        </w:rPr>
        <w:t>Place samples in 0.5M EDTA, pH</w:t>
      </w:r>
      <w:r w:rsidR="00237140" w:rsidRPr="00793300">
        <w:rPr>
          <w:color w:val="000000" w:themeColor="text1"/>
        </w:rPr>
        <w:t xml:space="preserve"> </w:t>
      </w:r>
      <w:r w:rsidRPr="00793300">
        <w:rPr>
          <w:color w:val="000000" w:themeColor="text1"/>
        </w:rPr>
        <w:t>8.0 on a slowly rotating shaker for 2 weeks. Change EDTA</w:t>
      </w:r>
      <w:r w:rsidR="00F233E4" w:rsidRPr="00793300">
        <w:rPr>
          <w:color w:val="000000" w:themeColor="text1"/>
        </w:rPr>
        <w:t xml:space="preserve"> </w:t>
      </w:r>
      <w:r w:rsidRPr="00793300">
        <w:rPr>
          <w:color w:val="000000" w:themeColor="text1"/>
        </w:rPr>
        <w:t>solution every other day to ensure efficient decalcification.</w:t>
      </w:r>
    </w:p>
    <w:p w14:paraId="43AC2285" w14:textId="77777777" w:rsidR="00F233E4" w:rsidRPr="00793300" w:rsidRDefault="00F233E4" w:rsidP="00793300">
      <w:pPr>
        <w:pStyle w:val="ListParagraph"/>
        <w:ind w:left="0"/>
        <w:rPr>
          <w:color w:val="000000" w:themeColor="text1"/>
          <w:highlight w:val="yellow"/>
        </w:rPr>
      </w:pPr>
    </w:p>
    <w:p w14:paraId="5D4E56C6" w14:textId="5557EC3F" w:rsidR="00816F6B" w:rsidRPr="00793300" w:rsidRDefault="00237140" w:rsidP="00793300">
      <w:pPr>
        <w:pStyle w:val="ListParagraph"/>
        <w:ind w:left="0"/>
        <w:rPr>
          <w:color w:val="000000" w:themeColor="text1"/>
        </w:rPr>
      </w:pPr>
      <w:r w:rsidRPr="00793300">
        <w:rPr>
          <w:color w:val="000000" w:themeColor="text1"/>
        </w:rPr>
        <w:t>NOTE</w:t>
      </w:r>
      <w:r w:rsidR="003876F8" w:rsidRPr="00793300">
        <w:rPr>
          <w:color w:val="000000" w:themeColor="text1"/>
        </w:rPr>
        <w:t xml:space="preserve">: </w:t>
      </w:r>
      <w:r w:rsidR="00427EC6" w:rsidRPr="00793300">
        <w:rPr>
          <w:color w:val="000000" w:themeColor="text1"/>
        </w:rPr>
        <w:t>No specific rpm is required for the shaker</w:t>
      </w:r>
      <w:r w:rsidR="00DA28E8" w:rsidRPr="00793300">
        <w:rPr>
          <w:color w:val="000000" w:themeColor="text1"/>
        </w:rPr>
        <w:t>;</w:t>
      </w:r>
      <w:r w:rsidR="00427EC6" w:rsidRPr="00793300">
        <w:rPr>
          <w:color w:val="000000" w:themeColor="text1"/>
        </w:rPr>
        <w:t xml:space="preserve"> ensure that the liquid </w:t>
      </w:r>
      <w:r w:rsidR="00DA28E8" w:rsidRPr="00793300">
        <w:rPr>
          <w:color w:val="000000" w:themeColor="text1"/>
        </w:rPr>
        <w:t>flows</w:t>
      </w:r>
      <w:r w:rsidR="00427EC6" w:rsidRPr="00793300">
        <w:rPr>
          <w:color w:val="000000" w:themeColor="text1"/>
        </w:rPr>
        <w:t xml:space="preserve"> in the</w:t>
      </w:r>
      <w:r w:rsidRPr="00793300">
        <w:rPr>
          <w:color w:val="000000" w:themeColor="text1"/>
        </w:rPr>
        <w:t xml:space="preserve"> </w:t>
      </w:r>
      <w:r w:rsidR="00427EC6" w:rsidRPr="00793300">
        <w:rPr>
          <w:color w:val="000000" w:themeColor="text1"/>
        </w:rPr>
        <w:t>container to cover all the samples. C</w:t>
      </w:r>
      <w:r w:rsidR="003876F8" w:rsidRPr="00793300">
        <w:rPr>
          <w:color w:val="000000" w:themeColor="text1"/>
        </w:rPr>
        <w:t>omplete decalcification can be tested by X-ray of the femurs.</w:t>
      </w:r>
    </w:p>
    <w:p w14:paraId="49AA1D4A" w14:textId="77777777" w:rsidR="00816F6B" w:rsidRPr="00793300" w:rsidRDefault="00816F6B" w:rsidP="00793300">
      <w:pPr>
        <w:pStyle w:val="ListParagraph"/>
        <w:ind w:left="0"/>
        <w:rPr>
          <w:color w:val="000000" w:themeColor="text1"/>
          <w:highlight w:val="yellow"/>
        </w:rPr>
      </w:pPr>
    </w:p>
    <w:p w14:paraId="7468A17D" w14:textId="7C976CC4" w:rsidR="003876F8" w:rsidRPr="00793300" w:rsidRDefault="00A30A4F" w:rsidP="00793300">
      <w:pPr>
        <w:pStyle w:val="ListParagraph"/>
        <w:numPr>
          <w:ilvl w:val="1"/>
          <w:numId w:val="13"/>
        </w:numPr>
        <w:rPr>
          <w:color w:val="000000" w:themeColor="text1"/>
        </w:rPr>
      </w:pPr>
      <w:r w:rsidRPr="00793300">
        <w:rPr>
          <w:color w:val="000000" w:themeColor="text1"/>
        </w:rPr>
        <w:t>To p</w:t>
      </w:r>
      <w:r w:rsidR="003876F8" w:rsidRPr="00793300">
        <w:rPr>
          <w:color w:val="000000" w:themeColor="text1"/>
        </w:rPr>
        <w:t xml:space="preserve">rocess the samples for paraffin </w:t>
      </w:r>
      <w:proofErr w:type="gramStart"/>
      <w:r w:rsidR="003876F8" w:rsidRPr="00793300">
        <w:rPr>
          <w:color w:val="000000" w:themeColor="text1"/>
        </w:rPr>
        <w:t>embedding  incubat</w:t>
      </w:r>
      <w:r w:rsidRPr="00793300">
        <w:rPr>
          <w:color w:val="000000" w:themeColor="text1"/>
        </w:rPr>
        <w:t>e</w:t>
      </w:r>
      <w:proofErr w:type="gramEnd"/>
      <w:r w:rsidR="003876F8" w:rsidRPr="00793300">
        <w:rPr>
          <w:color w:val="000000" w:themeColor="text1"/>
        </w:rPr>
        <w:t xml:space="preserve"> them in the following solutions (1 h</w:t>
      </w:r>
      <w:r w:rsidR="00DA28E8" w:rsidRPr="00793300">
        <w:rPr>
          <w:color w:val="000000" w:themeColor="text1"/>
        </w:rPr>
        <w:t xml:space="preserve"> </w:t>
      </w:r>
      <w:r w:rsidR="003876F8" w:rsidRPr="00793300">
        <w:rPr>
          <w:color w:val="000000" w:themeColor="text1"/>
        </w:rPr>
        <w:t>each):</w:t>
      </w:r>
      <w:r w:rsidR="00DA28E8" w:rsidRPr="00793300">
        <w:rPr>
          <w:color w:val="000000" w:themeColor="text1"/>
        </w:rPr>
        <w:t xml:space="preserve"> </w:t>
      </w:r>
      <w:r w:rsidR="003876F8" w:rsidRPr="00793300">
        <w:rPr>
          <w:color w:val="000000" w:themeColor="text1"/>
        </w:rPr>
        <w:t>70% EtOH, 95%EtOH, 100%EtOH, 100%EtOH, Xylene, Xylene, Paraffin, Paraffin.</w:t>
      </w:r>
    </w:p>
    <w:p w14:paraId="60CF751E" w14:textId="77777777" w:rsidR="00816F6B" w:rsidRPr="00793300" w:rsidRDefault="00816F6B" w:rsidP="00793300">
      <w:pPr>
        <w:pStyle w:val="ListParagraph"/>
        <w:ind w:left="0"/>
        <w:rPr>
          <w:color w:val="000000" w:themeColor="text1"/>
        </w:rPr>
      </w:pPr>
    </w:p>
    <w:p w14:paraId="14EED51B" w14:textId="3EA8A4A5" w:rsidR="003876F8" w:rsidRPr="00793300" w:rsidRDefault="003876F8" w:rsidP="00793300">
      <w:pPr>
        <w:pStyle w:val="ListParagraph"/>
        <w:numPr>
          <w:ilvl w:val="1"/>
          <w:numId w:val="13"/>
        </w:numPr>
        <w:rPr>
          <w:color w:val="000000" w:themeColor="text1"/>
        </w:rPr>
      </w:pPr>
      <w:r w:rsidRPr="00793300">
        <w:rPr>
          <w:color w:val="000000" w:themeColor="text1"/>
        </w:rPr>
        <w:t>Embed the samples in paraffin for sectioning.</w:t>
      </w:r>
    </w:p>
    <w:p w14:paraId="66C12049" w14:textId="77777777" w:rsidR="00816F6B" w:rsidRPr="00793300" w:rsidRDefault="00816F6B" w:rsidP="00793300">
      <w:pPr>
        <w:pStyle w:val="ListParagraph"/>
        <w:ind w:left="0"/>
        <w:rPr>
          <w:color w:val="00B050"/>
        </w:rPr>
      </w:pPr>
    </w:p>
    <w:p w14:paraId="15DBCA82" w14:textId="55AE9080" w:rsidR="00684DDB" w:rsidRPr="00793300" w:rsidRDefault="00A30A4F" w:rsidP="00793300">
      <w:pPr>
        <w:pStyle w:val="ListParagraph"/>
        <w:numPr>
          <w:ilvl w:val="1"/>
          <w:numId w:val="13"/>
        </w:numPr>
        <w:rPr>
          <w:color w:val="000000" w:themeColor="text1"/>
        </w:rPr>
      </w:pPr>
      <w:proofErr w:type="gramStart"/>
      <w:r w:rsidRPr="00793300">
        <w:rPr>
          <w:color w:val="000000" w:themeColor="text1"/>
        </w:rPr>
        <w:t xml:space="preserve">Cut </w:t>
      </w:r>
      <w:r w:rsidR="00EA3615" w:rsidRPr="00793300">
        <w:rPr>
          <w:color w:val="000000" w:themeColor="text1"/>
        </w:rPr>
        <w:t xml:space="preserve"> 5</w:t>
      </w:r>
      <w:proofErr w:type="gramEnd"/>
      <w:r w:rsidR="00EA3615" w:rsidRPr="00793300">
        <w:rPr>
          <w:color w:val="000000" w:themeColor="text1"/>
        </w:rPr>
        <w:t>-7</w:t>
      </w:r>
      <w:r w:rsidR="00E46D92" w:rsidRPr="00793300">
        <w:rPr>
          <w:color w:val="000000" w:themeColor="text1"/>
        </w:rPr>
        <w:t xml:space="preserve"> </w:t>
      </w:r>
      <w:r w:rsidR="00EA3615" w:rsidRPr="00793300">
        <w:rPr>
          <w:color w:val="000000" w:themeColor="text1"/>
        </w:rPr>
        <w:sym w:font="Symbol" w:char="F06D"/>
      </w:r>
      <w:r w:rsidR="00EA3615" w:rsidRPr="00793300">
        <w:rPr>
          <w:color w:val="000000" w:themeColor="text1"/>
        </w:rPr>
        <w:t>m</w:t>
      </w:r>
      <w:r w:rsidR="00E46D92" w:rsidRPr="00793300">
        <w:rPr>
          <w:color w:val="000000" w:themeColor="text1"/>
        </w:rPr>
        <w:t xml:space="preserve"> thick</w:t>
      </w:r>
      <w:r w:rsidR="00EA3615" w:rsidRPr="00793300">
        <w:rPr>
          <w:color w:val="000000" w:themeColor="text1"/>
        </w:rPr>
        <w:t xml:space="preserve"> longitudinal sections of the fractured femurs</w:t>
      </w:r>
      <w:r w:rsidRPr="00793300">
        <w:rPr>
          <w:color w:val="000000" w:themeColor="text1"/>
        </w:rPr>
        <w:t xml:space="preserve"> using a microtome</w:t>
      </w:r>
      <w:r w:rsidR="00684DDB" w:rsidRPr="00793300">
        <w:rPr>
          <w:color w:val="000000" w:themeColor="text1"/>
        </w:rPr>
        <w:t>.</w:t>
      </w:r>
    </w:p>
    <w:p w14:paraId="070FB7AE" w14:textId="77777777" w:rsidR="00816F6B" w:rsidRPr="00793300" w:rsidRDefault="00816F6B" w:rsidP="00793300">
      <w:pPr>
        <w:pStyle w:val="ListParagraph"/>
        <w:ind w:left="0"/>
        <w:rPr>
          <w:color w:val="000000" w:themeColor="text1"/>
        </w:rPr>
      </w:pPr>
    </w:p>
    <w:p w14:paraId="126791C8" w14:textId="1BCD999F" w:rsidR="00E56032" w:rsidRPr="00793300" w:rsidRDefault="00EA3615" w:rsidP="00793300">
      <w:pPr>
        <w:pStyle w:val="ListParagraph"/>
        <w:numPr>
          <w:ilvl w:val="1"/>
          <w:numId w:val="13"/>
        </w:numPr>
        <w:pBdr>
          <w:top w:val="nil"/>
          <w:left w:val="nil"/>
          <w:bottom w:val="nil"/>
          <w:right w:val="nil"/>
          <w:between w:val="nil"/>
        </w:pBdr>
        <w:rPr>
          <w:bCs/>
          <w:color w:val="000000" w:themeColor="text1"/>
        </w:rPr>
      </w:pPr>
      <w:r w:rsidRPr="00793300">
        <w:rPr>
          <w:bCs/>
          <w:color w:val="000000" w:themeColor="text1"/>
        </w:rPr>
        <w:t xml:space="preserve">Deparaffinize </w:t>
      </w:r>
      <w:r w:rsidR="00CE1944" w:rsidRPr="00793300">
        <w:rPr>
          <w:bCs/>
          <w:color w:val="000000" w:themeColor="text1"/>
        </w:rPr>
        <w:t>the</w:t>
      </w:r>
      <w:r w:rsidRPr="00793300">
        <w:rPr>
          <w:bCs/>
          <w:color w:val="000000" w:themeColor="text1"/>
        </w:rPr>
        <w:t xml:space="preserve"> sections </w:t>
      </w:r>
      <w:r w:rsidR="00E56032" w:rsidRPr="00793300">
        <w:rPr>
          <w:bCs/>
          <w:color w:val="000000" w:themeColor="text1"/>
        </w:rPr>
        <w:t>by incubating them in 2 baths of Xylene (5 min each)</w:t>
      </w:r>
      <w:r w:rsidR="00816F6B" w:rsidRPr="00793300">
        <w:rPr>
          <w:bCs/>
          <w:color w:val="000000" w:themeColor="text1"/>
        </w:rPr>
        <w:t>.</w:t>
      </w:r>
    </w:p>
    <w:p w14:paraId="398B2E4C" w14:textId="77777777" w:rsidR="00816F6B" w:rsidRPr="00793300" w:rsidRDefault="00816F6B" w:rsidP="00793300">
      <w:pPr>
        <w:pStyle w:val="ListParagraph"/>
        <w:pBdr>
          <w:top w:val="nil"/>
          <w:left w:val="nil"/>
          <w:bottom w:val="nil"/>
          <w:right w:val="nil"/>
          <w:between w:val="nil"/>
        </w:pBdr>
        <w:ind w:left="0"/>
        <w:rPr>
          <w:bCs/>
          <w:color w:val="000000" w:themeColor="text1"/>
        </w:rPr>
      </w:pPr>
    </w:p>
    <w:p w14:paraId="11505A79" w14:textId="4E3B63ED" w:rsidR="00EA3615" w:rsidRPr="00793300" w:rsidRDefault="00E56032" w:rsidP="00793300">
      <w:pPr>
        <w:pStyle w:val="ListParagraph"/>
        <w:numPr>
          <w:ilvl w:val="1"/>
          <w:numId w:val="13"/>
        </w:numPr>
        <w:pBdr>
          <w:top w:val="nil"/>
          <w:left w:val="nil"/>
          <w:bottom w:val="nil"/>
          <w:right w:val="nil"/>
          <w:between w:val="nil"/>
        </w:pBdr>
        <w:rPr>
          <w:bCs/>
          <w:color w:val="000000" w:themeColor="text1"/>
        </w:rPr>
      </w:pPr>
      <w:r w:rsidRPr="00793300">
        <w:rPr>
          <w:bCs/>
          <w:color w:val="000000" w:themeColor="text1"/>
        </w:rPr>
        <w:t>R</w:t>
      </w:r>
      <w:r w:rsidR="00CE1944" w:rsidRPr="00793300">
        <w:rPr>
          <w:bCs/>
          <w:color w:val="000000" w:themeColor="text1"/>
        </w:rPr>
        <w:t xml:space="preserve">ehydrate </w:t>
      </w:r>
      <w:r w:rsidRPr="00793300">
        <w:rPr>
          <w:bCs/>
          <w:color w:val="000000" w:themeColor="text1"/>
        </w:rPr>
        <w:t>the sections by incubating the following</w:t>
      </w:r>
      <w:r w:rsidR="00CE1944" w:rsidRPr="00793300">
        <w:rPr>
          <w:bCs/>
          <w:color w:val="000000" w:themeColor="text1"/>
        </w:rPr>
        <w:t xml:space="preserve"> </w:t>
      </w:r>
      <w:r w:rsidR="00EA3615" w:rsidRPr="00793300">
        <w:rPr>
          <w:bCs/>
          <w:color w:val="000000" w:themeColor="text1"/>
        </w:rPr>
        <w:t>ethanol gradient</w:t>
      </w:r>
      <w:r w:rsidRPr="00793300">
        <w:rPr>
          <w:bCs/>
          <w:color w:val="000000" w:themeColor="text1"/>
        </w:rPr>
        <w:t xml:space="preserve"> (2 min each): 100%</w:t>
      </w:r>
      <w:r w:rsidR="00317DF0" w:rsidRPr="00793300">
        <w:rPr>
          <w:bCs/>
          <w:color w:val="000000" w:themeColor="text1"/>
        </w:rPr>
        <w:t xml:space="preserve"> </w:t>
      </w:r>
      <w:r w:rsidRPr="00793300">
        <w:rPr>
          <w:bCs/>
          <w:color w:val="000000" w:themeColor="text1"/>
        </w:rPr>
        <w:t>EtOH,</w:t>
      </w:r>
      <w:r w:rsidR="00C2147B" w:rsidRPr="00793300">
        <w:rPr>
          <w:bCs/>
          <w:color w:val="000000" w:themeColor="text1"/>
        </w:rPr>
        <w:t xml:space="preserve"> </w:t>
      </w:r>
      <w:r w:rsidRPr="00793300">
        <w:rPr>
          <w:bCs/>
          <w:color w:val="000000" w:themeColor="text1"/>
        </w:rPr>
        <w:t>100%</w:t>
      </w:r>
      <w:r w:rsidR="00317DF0" w:rsidRPr="00793300">
        <w:rPr>
          <w:bCs/>
          <w:color w:val="000000" w:themeColor="text1"/>
        </w:rPr>
        <w:t xml:space="preserve"> </w:t>
      </w:r>
      <w:r w:rsidRPr="00793300">
        <w:rPr>
          <w:bCs/>
          <w:color w:val="000000" w:themeColor="text1"/>
        </w:rPr>
        <w:t>EtOH, 80%</w:t>
      </w:r>
      <w:r w:rsidR="00317DF0" w:rsidRPr="00793300">
        <w:rPr>
          <w:bCs/>
          <w:color w:val="000000" w:themeColor="text1"/>
        </w:rPr>
        <w:t xml:space="preserve"> </w:t>
      </w:r>
      <w:r w:rsidRPr="00793300">
        <w:rPr>
          <w:bCs/>
          <w:color w:val="000000" w:themeColor="text1"/>
        </w:rPr>
        <w:t>EtOH, 70%</w:t>
      </w:r>
      <w:r w:rsidR="00317DF0" w:rsidRPr="00793300">
        <w:rPr>
          <w:bCs/>
          <w:color w:val="000000" w:themeColor="text1"/>
        </w:rPr>
        <w:t xml:space="preserve"> </w:t>
      </w:r>
      <w:r w:rsidRPr="00793300">
        <w:rPr>
          <w:bCs/>
          <w:color w:val="000000" w:themeColor="text1"/>
        </w:rPr>
        <w:t>EtOH.</w:t>
      </w:r>
    </w:p>
    <w:p w14:paraId="39676B74" w14:textId="77777777" w:rsidR="00816F6B" w:rsidRPr="00793300" w:rsidRDefault="00816F6B" w:rsidP="00793300">
      <w:pPr>
        <w:pStyle w:val="ListParagraph"/>
        <w:pBdr>
          <w:top w:val="nil"/>
          <w:left w:val="nil"/>
          <w:bottom w:val="nil"/>
          <w:right w:val="nil"/>
          <w:between w:val="nil"/>
        </w:pBdr>
        <w:ind w:left="0"/>
        <w:rPr>
          <w:bCs/>
          <w:color w:val="000000" w:themeColor="text1"/>
        </w:rPr>
      </w:pPr>
    </w:p>
    <w:p w14:paraId="69953AFC" w14:textId="628F5FDF" w:rsidR="00E56032" w:rsidRPr="00793300" w:rsidRDefault="00E56032" w:rsidP="00793300">
      <w:pPr>
        <w:pStyle w:val="ListParagraph"/>
        <w:numPr>
          <w:ilvl w:val="1"/>
          <w:numId w:val="13"/>
        </w:numPr>
        <w:pBdr>
          <w:top w:val="nil"/>
          <w:left w:val="nil"/>
          <w:bottom w:val="nil"/>
          <w:right w:val="nil"/>
          <w:between w:val="nil"/>
        </w:pBdr>
        <w:rPr>
          <w:bCs/>
          <w:color w:val="000000" w:themeColor="text1"/>
        </w:rPr>
      </w:pPr>
      <w:r w:rsidRPr="00793300">
        <w:rPr>
          <w:bCs/>
          <w:color w:val="000000" w:themeColor="text1"/>
        </w:rPr>
        <w:t xml:space="preserve">Place slides </w:t>
      </w:r>
      <w:r w:rsidR="003C56B7" w:rsidRPr="00793300">
        <w:rPr>
          <w:bCs/>
          <w:color w:val="000000" w:themeColor="text1"/>
        </w:rPr>
        <w:t>in</w:t>
      </w:r>
      <w:r w:rsidRPr="00793300">
        <w:rPr>
          <w:bCs/>
          <w:color w:val="000000" w:themeColor="text1"/>
        </w:rPr>
        <w:t xml:space="preserve"> tap water for 1min.</w:t>
      </w:r>
    </w:p>
    <w:p w14:paraId="32ADD3A0" w14:textId="77777777" w:rsidR="00816F6B" w:rsidRPr="00793300" w:rsidRDefault="00816F6B" w:rsidP="00793300">
      <w:pPr>
        <w:pStyle w:val="ListParagraph"/>
        <w:pBdr>
          <w:top w:val="nil"/>
          <w:left w:val="nil"/>
          <w:bottom w:val="nil"/>
          <w:right w:val="nil"/>
          <w:between w:val="nil"/>
        </w:pBdr>
        <w:ind w:left="0"/>
        <w:rPr>
          <w:bCs/>
          <w:color w:val="00B050"/>
        </w:rPr>
      </w:pPr>
    </w:p>
    <w:p w14:paraId="1E841CC0" w14:textId="018A5C0B" w:rsidR="00415F3D" w:rsidRPr="00793300" w:rsidRDefault="00415F3D" w:rsidP="00793300">
      <w:pPr>
        <w:pStyle w:val="ListParagraph"/>
        <w:numPr>
          <w:ilvl w:val="1"/>
          <w:numId w:val="13"/>
        </w:numPr>
        <w:rPr>
          <w:color w:val="000000" w:themeColor="text1"/>
        </w:rPr>
      </w:pPr>
      <w:r w:rsidRPr="00793300">
        <w:rPr>
          <w:color w:val="000000" w:themeColor="text1"/>
        </w:rPr>
        <w:t>Make the solutions of Alcian blue, Acid alcohol, Ammonium water</w:t>
      </w:r>
      <w:r w:rsidR="000E373A" w:rsidRPr="00793300">
        <w:rPr>
          <w:color w:val="000000" w:themeColor="text1"/>
        </w:rPr>
        <w:t>,</w:t>
      </w:r>
      <w:r w:rsidRPr="00793300">
        <w:rPr>
          <w:color w:val="000000" w:themeColor="text1"/>
        </w:rPr>
        <w:t xml:space="preserve"> and Eosin/Orange G for histology as mentioned in </w:t>
      </w:r>
      <w:r w:rsidRPr="00793300">
        <w:rPr>
          <w:b/>
          <w:bCs/>
          <w:color w:val="000000" w:themeColor="text1"/>
        </w:rPr>
        <w:t>Supplementary File 1</w:t>
      </w:r>
      <w:r w:rsidRPr="00793300">
        <w:rPr>
          <w:color w:val="000000" w:themeColor="text1"/>
        </w:rPr>
        <w:t>.</w:t>
      </w:r>
    </w:p>
    <w:p w14:paraId="7E045BD1" w14:textId="68275FFD" w:rsidR="00E56032" w:rsidRPr="00793300" w:rsidRDefault="00E56032" w:rsidP="00793300">
      <w:pPr>
        <w:pStyle w:val="ListParagraph"/>
        <w:ind w:left="0"/>
        <w:rPr>
          <w:bCs/>
          <w:color w:val="000000"/>
        </w:rPr>
      </w:pPr>
      <w:r w:rsidRPr="00793300">
        <w:rPr>
          <w:color w:val="000000" w:themeColor="text1"/>
        </w:rPr>
        <w:tab/>
      </w:r>
    </w:p>
    <w:p w14:paraId="5376B9D5" w14:textId="2D0AA0F8" w:rsidR="00E56032" w:rsidRPr="00793300" w:rsidRDefault="00E56032" w:rsidP="00793300">
      <w:pPr>
        <w:pBdr>
          <w:top w:val="nil"/>
          <w:left w:val="nil"/>
          <w:bottom w:val="nil"/>
          <w:right w:val="nil"/>
          <w:between w:val="nil"/>
        </w:pBdr>
        <w:rPr>
          <w:bCs/>
          <w:color w:val="00B050"/>
        </w:rPr>
      </w:pPr>
      <w:r w:rsidRPr="00793300">
        <w:rPr>
          <w:bCs/>
          <w:color w:val="000000" w:themeColor="text1"/>
        </w:rPr>
        <w:t>N</w:t>
      </w:r>
      <w:r w:rsidR="00415F3D" w:rsidRPr="00793300">
        <w:rPr>
          <w:bCs/>
          <w:color w:val="000000" w:themeColor="text1"/>
        </w:rPr>
        <w:t>OTE</w:t>
      </w:r>
      <w:r w:rsidRPr="00793300">
        <w:rPr>
          <w:bCs/>
          <w:color w:val="000000" w:themeColor="text1"/>
        </w:rPr>
        <w:t xml:space="preserve">: </w:t>
      </w:r>
      <w:r w:rsidR="00415F3D" w:rsidRPr="00793300">
        <w:rPr>
          <w:bCs/>
          <w:color w:val="000000" w:themeColor="text1"/>
        </w:rPr>
        <w:t>T</w:t>
      </w:r>
      <w:r w:rsidRPr="00793300">
        <w:rPr>
          <w:bCs/>
          <w:color w:val="000000" w:themeColor="text1"/>
        </w:rPr>
        <w:t>he suggested volumes</w:t>
      </w:r>
      <w:r w:rsidR="0090315B" w:rsidRPr="00793300">
        <w:rPr>
          <w:bCs/>
          <w:color w:val="000000" w:themeColor="text1"/>
        </w:rPr>
        <w:t xml:space="preserve"> of each solution</w:t>
      </w:r>
      <w:r w:rsidRPr="00793300">
        <w:rPr>
          <w:bCs/>
          <w:color w:val="000000" w:themeColor="text1"/>
        </w:rPr>
        <w:t xml:space="preserve"> should be sufficient to </w:t>
      </w:r>
      <w:r w:rsidR="000E373A" w:rsidRPr="00793300">
        <w:rPr>
          <w:bCs/>
          <w:color w:val="000000" w:themeColor="text1"/>
        </w:rPr>
        <w:t>submerge the slides for the staining completely</w:t>
      </w:r>
      <w:r w:rsidRPr="00793300">
        <w:rPr>
          <w:bCs/>
          <w:color w:val="000000" w:themeColor="text1"/>
        </w:rPr>
        <w:t>.</w:t>
      </w:r>
    </w:p>
    <w:p w14:paraId="00D66BBB" w14:textId="77777777" w:rsidR="00816F6B" w:rsidRPr="00793300" w:rsidRDefault="00816F6B" w:rsidP="00793300">
      <w:pPr>
        <w:pBdr>
          <w:top w:val="nil"/>
          <w:left w:val="nil"/>
          <w:bottom w:val="nil"/>
          <w:right w:val="nil"/>
          <w:between w:val="nil"/>
        </w:pBdr>
        <w:rPr>
          <w:bCs/>
          <w:color w:val="00B050"/>
        </w:rPr>
      </w:pPr>
    </w:p>
    <w:p w14:paraId="18512462" w14:textId="626C830D" w:rsidR="00EA3615" w:rsidRPr="00793300" w:rsidRDefault="00E56032" w:rsidP="00793300">
      <w:pPr>
        <w:pStyle w:val="ListParagraph"/>
        <w:numPr>
          <w:ilvl w:val="1"/>
          <w:numId w:val="13"/>
        </w:numPr>
        <w:pBdr>
          <w:top w:val="nil"/>
          <w:left w:val="nil"/>
          <w:bottom w:val="nil"/>
          <w:right w:val="nil"/>
          <w:between w:val="nil"/>
        </w:pBdr>
        <w:rPr>
          <w:bCs/>
          <w:color w:val="000000"/>
        </w:rPr>
      </w:pPr>
      <w:r w:rsidRPr="00793300">
        <w:rPr>
          <w:bCs/>
          <w:color w:val="000000" w:themeColor="text1"/>
        </w:rPr>
        <w:t>Place</w:t>
      </w:r>
      <w:r w:rsidR="00EA3615" w:rsidRPr="00793300">
        <w:rPr>
          <w:bCs/>
          <w:color w:val="000000" w:themeColor="text1"/>
        </w:rPr>
        <w:t xml:space="preserve"> </w:t>
      </w:r>
      <w:r w:rsidR="00EA3615" w:rsidRPr="00793300">
        <w:rPr>
          <w:bCs/>
          <w:color w:val="000000"/>
        </w:rPr>
        <w:t>slide</w:t>
      </w:r>
      <w:r w:rsidRPr="00793300">
        <w:rPr>
          <w:bCs/>
          <w:color w:val="000000"/>
        </w:rPr>
        <w:t>s</w:t>
      </w:r>
      <w:r w:rsidR="00EA3615" w:rsidRPr="00793300">
        <w:rPr>
          <w:bCs/>
          <w:color w:val="000000"/>
        </w:rPr>
        <w:t xml:space="preserve"> in </w:t>
      </w:r>
      <w:r w:rsidR="00BE69A4" w:rsidRPr="00793300">
        <w:rPr>
          <w:bCs/>
          <w:color w:val="000000"/>
        </w:rPr>
        <w:t>A</w:t>
      </w:r>
      <w:r w:rsidR="00EA3615" w:rsidRPr="00793300">
        <w:rPr>
          <w:bCs/>
          <w:color w:val="000000"/>
        </w:rPr>
        <w:t>cid alcohol for 30</w:t>
      </w:r>
      <w:r w:rsidR="00E46D92" w:rsidRPr="00793300">
        <w:rPr>
          <w:bCs/>
          <w:color w:val="000000"/>
        </w:rPr>
        <w:t xml:space="preserve"> </w:t>
      </w:r>
      <w:r w:rsidR="00EA3615" w:rsidRPr="00793300">
        <w:rPr>
          <w:bCs/>
          <w:color w:val="000000"/>
        </w:rPr>
        <w:t>s</w:t>
      </w:r>
      <w:r w:rsidR="00CE1944" w:rsidRPr="00793300">
        <w:rPr>
          <w:bCs/>
          <w:color w:val="000000"/>
        </w:rPr>
        <w:t xml:space="preserve"> and incubate in </w:t>
      </w:r>
      <w:proofErr w:type="spellStart"/>
      <w:r w:rsidR="00CE1944" w:rsidRPr="00793300">
        <w:rPr>
          <w:bCs/>
          <w:color w:val="000000"/>
        </w:rPr>
        <w:t>Alcian</w:t>
      </w:r>
      <w:proofErr w:type="spellEnd"/>
      <w:r w:rsidR="00CE1944" w:rsidRPr="00793300">
        <w:rPr>
          <w:bCs/>
          <w:color w:val="000000"/>
        </w:rPr>
        <w:t xml:space="preserve"> </w:t>
      </w:r>
      <w:r w:rsidR="00BE69A4" w:rsidRPr="00793300">
        <w:rPr>
          <w:bCs/>
          <w:color w:val="000000"/>
        </w:rPr>
        <w:t>b</w:t>
      </w:r>
      <w:r w:rsidR="00CE1944" w:rsidRPr="00793300">
        <w:rPr>
          <w:bCs/>
          <w:color w:val="000000"/>
        </w:rPr>
        <w:t>lue for 40</w:t>
      </w:r>
      <w:r w:rsidR="00E46D92" w:rsidRPr="00793300">
        <w:rPr>
          <w:bCs/>
          <w:color w:val="000000"/>
        </w:rPr>
        <w:t xml:space="preserve"> </w:t>
      </w:r>
      <w:r w:rsidR="00CE1944" w:rsidRPr="00793300">
        <w:rPr>
          <w:bCs/>
          <w:color w:val="000000"/>
        </w:rPr>
        <w:t>min.</w:t>
      </w:r>
    </w:p>
    <w:p w14:paraId="56F123B4" w14:textId="77777777" w:rsidR="00816F6B" w:rsidRPr="00793300" w:rsidRDefault="00816F6B" w:rsidP="00793300">
      <w:pPr>
        <w:pStyle w:val="ListParagraph"/>
        <w:pBdr>
          <w:top w:val="nil"/>
          <w:left w:val="nil"/>
          <w:bottom w:val="nil"/>
          <w:right w:val="nil"/>
          <w:between w:val="nil"/>
        </w:pBdr>
        <w:ind w:left="0"/>
        <w:rPr>
          <w:bCs/>
          <w:color w:val="000000"/>
        </w:rPr>
      </w:pPr>
    </w:p>
    <w:p w14:paraId="5E4E76AB" w14:textId="6B244672" w:rsidR="00CE1944" w:rsidRPr="00793300" w:rsidRDefault="00CE1944" w:rsidP="00793300">
      <w:pPr>
        <w:pStyle w:val="ListParagraph"/>
        <w:numPr>
          <w:ilvl w:val="1"/>
          <w:numId w:val="13"/>
        </w:numPr>
        <w:pBdr>
          <w:top w:val="nil"/>
          <w:left w:val="nil"/>
          <w:bottom w:val="nil"/>
          <w:right w:val="nil"/>
          <w:between w:val="nil"/>
        </w:pBdr>
        <w:rPr>
          <w:bCs/>
          <w:color w:val="000000" w:themeColor="text1"/>
        </w:rPr>
      </w:pPr>
      <w:r w:rsidRPr="00793300">
        <w:rPr>
          <w:bCs/>
          <w:color w:val="000000" w:themeColor="text1"/>
        </w:rPr>
        <w:lastRenderedPageBreak/>
        <w:t>Wash gently under the</w:t>
      </w:r>
      <w:r w:rsidR="00E46D92" w:rsidRPr="00793300">
        <w:rPr>
          <w:bCs/>
          <w:color w:val="000000" w:themeColor="text1"/>
        </w:rPr>
        <w:t xml:space="preserve"> running</w:t>
      </w:r>
      <w:r w:rsidRPr="00793300">
        <w:rPr>
          <w:bCs/>
          <w:color w:val="000000" w:themeColor="text1"/>
        </w:rPr>
        <w:t xml:space="preserve"> tap until the water </w:t>
      </w:r>
      <w:r w:rsidR="00E46D92" w:rsidRPr="00793300">
        <w:rPr>
          <w:bCs/>
          <w:color w:val="000000" w:themeColor="text1"/>
        </w:rPr>
        <w:t xml:space="preserve">is </w:t>
      </w:r>
      <w:r w:rsidRPr="00793300">
        <w:rPr>
          <w:bCs/>
          <w:color w:val="000000" w:themeColor="text1"/>
        </w:rPr>
        <w:t>clear</w:t>
      </w:r>
      <w:r w:rsidR="00E46D92" w:rsidRPr="00793300">
        <w:rPr>
          <w:bCs/>
          <w:color w:val="000000" w:themeColor="text1"/>
        </w:rPr>
        <w:t xml:space="preserve"> </w:t>
      </w:r>
      <w:r w:rsidR="00C34FBC" w:rsidRPr="00793300">
        <w:rPr>
          <w:bCs/>
          <w:color w:val="000000" w:themeColor="text1"/>
        </w:rPr>
        <w:t xml:space="preserve">for about </w:t>
      </w:r>
      <w:r w:rsidR="00E46D92" w:rsidRPr="00793300">
        <w:rPr>
          <w:bCs/>
          <w:color w:val="000000" w:themeColor="text1"/>
        </w:rPr>
        <w:t>2 min</w:t>
      </w:r>
      <w:r w:rsidRPr="00793300">
        <w:rPr>
          <w:bCs/>
          <w:color w:val="000000" w:themeColor="text1"/>
        </w:rPr>
        <w:t>.</w:t>
      </w:r>
    </w:p>
    <w:p w14:paraId="6925FD6B" w14:textId="77777777" w:rsidR="00816F6B" w:rsidRPr="00793300" w:rsidRDefault="00816F6B" w:rsidP="00793300">
      <w:pPr>
        <w:pStyle w:val="ListParagraph"/>
        <w:pBdr>
          <w:top w:val="nil"/>
          <w:left w:val="nil"/>
          <w:bottom w:val="nil"/>
          <w:right w:val="nil"/>
          <w:between w:val="nil"/>
        </w:pBdr>
        <w:ind w:left="0"/>
        <w:rPr>
          <w:bCs/>
          <w:color w:val="000000" w:themeColor="text1"/>
        </w:rPr>
      </w:pPr>
    </w:p>
    <w:p w14:paraId="5CEA23D3" w14:textId="4FC07040" w:rsidR="00816F6B" w:rsidRPr="00793300" w:rsidRDefault="005F5470" w:rsidP="00793300">
      <w:pPr>
        <w:pStyle w:val="ListParagraph"/>
        <w:numPr>
          <w:ilvl w:val="1"/>
          <w:numId w:val="13"/>
        </w:numPr>
        <w:pBdr>
          <w:top w:val="nil"/>
          <w:left w:val="nil"/>
          <w:bottom w:val="nil"/>
          <w:right w:val="nil"/>
          <w:between w:val="nil"/>
        </w:pBdr>
        <w:rPr>
          <w:bCs/>
          <w:color w:val="000000" w:themeColor="text1"/>
        </w:rPr>
      </w:pPr>
      <w:r w:rsidRPr="00793300">
        <w:rPr>
          <w:bCs/>
          <w:color w:val="000000" w:themeColor="text1"/>
        </w:rPr>
        <w:t>Dip the slides r</w:t>
      </w:r>
      <w:r w:rsidR="00CE1944" w:rsidRPr="00793300">
        <w:rPr>
          <w:bCs/>
          <w:color w:val="000000" w:themeColor="text1"/>
        </w:rPr>
        <w:t>apidly in acid alcohol</w:t>
      </w:r>
      <w:r w:rsidRPr="00793300">
        <w:rPr>
          <w:bCs/>
          <w:color w:val="000000" w:themeColor="text1"/>
        </w:rPr>
        <w:t xml:space="preserve"> </w:t>
      </w:r>
      <w:r w:rsidR="00F37B62" w:rsidRPr="00793300">
        <w:rPr>
          <w:bCs/>
          <w:color w:val="000000" w:themeColor="text1"/>
        </w:rPr>
        <w:t xml:space="preserve">for </w:t>
      </w:r>
      <w:r w:rsidRPr="00793300">
        <w:rPr>
          <w:bCs/>
          <w:color w:val="000000" w:themeColor="text1"/>
        </w:rPr>
        <w:t>1 s</w:t>
      </w:r>
      <w:r w:rsidR="00CE1944" w:rsidRPr="00793300">
        <w:rPr>
          <w:bCs/>
          <w:color w:val="000000" w:themeColor="text1"/>
        </w:rPr>
        <w:t>.</w:t>
      </w:r>
    </w:p>
    <w:p w14:paraId="334BC4BA" w14:textId="2F90B12F" w:rsidR="00CE1944" w:rsidRPr="00793300" w:rsidRDefault="00E46D92" w:rsidP="00793300">
      <w:pPr>
        <w:pStyle w:val="ListParagraph"/>
        <w:pBdr>
          <w:top w:val="nil"/>
          <w:left w:val="nil"/>
          <w:bottom w:val="nil"/>
          <w:right w:val="nil"/>
          <w:between w:val="nil"/>
        </w:pBdr>
        <w:ind w:left="0"/>
        <w:rPr>
          <w:bCs/>
          <w:color w:val="000000" w:themeColor="text1"/>
        </w:rPr>
      </w:pPr>
      <w:r w:rsidRPr="00793300">
        <w:rPr>
          <w:bCs/>
          <w:color w:val="000000" w:themeColor="text1"/>
        </w:rPr>
        <w:t xml:space="preserve"> </w:t>
      </w:r>
    </w:p>
    <w:p w14:paraId="4802C319" w14:textId="0E7903F4" w:rsidR="00CE1944" w:rsidRPr="00793300" w:rsidRDefault="00CE1944" w:rsidP="00793300">
      <w:pPr>
        <w:pStyle w:val="ListParagraph"/>
        <w:numPr>
          <w:ilvl w:val="1"/>
          <w:numId w:val="13"/>
        </w:numPr>
        <w:pBdr>
          <w:top w:val="nil"/>
          <w:left w:val="nil"/>
          <w:bottom w:val="nil"/>
          <w:right w:val="nil"/>
          <w:between w:val="nil"/>
        </w:pBdr>
        <w:rPr>
          <w:bCs/>
          <w:color w:val="000000" w:themeColor="text1"/>
        </w:rPr>
      </w:pPr>
      <w:r w:rsidRPr="00793300">
        <w:rPr>
          <w:bCs/>
          <w:color w:val="000000" w:themeColor="text1"/>
        </w:rPr>
        <w:t xml:space="preserve">Rinse </w:t>
      </w:r>
      <w:r w:rsidR="00E46D92" w:rsidRPr="00793300">
        <w:rPr>
          <w:bCs/>
          <w:color w:val="000000" w:themeColor="text1"/>
        </w:rPr>
        <w:t xml:space="preserve">as described in </w:t>
      </w:r>
      <w:r w:rsidR="00A979CB" w:rsidRPr="00793300">
        <w:rPr>
          <w:bCs/>
          <w:color w:val="000000" w:themeColor="text1"/>
        </w:rPr>
        <w:t xml:space="preserve">step </w:t>
      </w:r>
      <w:r w:rsidR="00E46D92" w:rsidRPr="00793300">
        <w:rPr>
          <w:bCs/>
          <w:color w:val="000000" w:themeColor="text1"/>
        </w:rPr>
        <w:t>4.</w:t>
      </w:r>
      <w:r w:rsidR="005F5470" w:rsidRPr="00793300">
        <w:rPr>
          <w:bCs/>
          <w:color w:val="000000" w:themeColor="text1"/>
        </w:rPr>
        <w:t>9</w:t>
      </w:r>
      <w:r w:rsidR="00816F6B" w:rsidRPr="00793300">
        <w:rPr>
          <w:bCs/>
          <w:color w:val="000000" w:themeColor="text1"/>
        </w:rPr>
        <w:t>.</w:t>
      </w:r>
    </w:p>
    <w:p w14:paraId="6E207284" w14:textId="77777777" w:rsidR="00816F6B" w:rsidRPr="00793300" w:rsidRDefault="00816F6B" w:rsidP="00793300">
      <w:pPr>
        <w:pStyle w:val="ListParagraph"/>
        <w:pBdr>
          <w:top w:val="nil"/>
          <w:left w:val="nil"/>
          <w:bottom w:val="nil"/>
          <w:right w:val="nil"/>
          <w:between w:val="nil"/>
        </w:pBdr>
        <w:ind w:left="0"/>
        <w:rPr>
          <w:bCs/>
          <w:color w:val="000000" w:themeColor="text1"/>
        </w:rPr>
      </w:pPr>
    </w:p>
    <w:p w14:paraId="471D615B" w14:textId="0758EFC5" w:rsidR="00CE1944" w:rsidRPr="00793300" w:rsidRDefault="00CE1944" w:rsidP="00793300">
      <w:pPr>
        <w:pStyle w:val="ListParagraph"/>
        <w:numPr>
          <w:ilvl w:val="1"/>
          <w:numId w:val="13"/>
        </w:numPr>
        <w:pBdr>
          <w:top w:val="nil"/>
          <w:left w:val="nil"/>
          <w:bottom w:val="nil"/>
          <w:right w:val="nil"/>
          <w:between w:val="nil"/>
        </w:pBdr>
        <w:rPr>
          <w:bCs/>
          <w:color w:val="000000" w:themeColor="text1"/>
        </w:rPr>
      </w:pPr>
      <w:r w:rsidRPr="00793300">
        <w:rPr>
          <w:bCs/>
          <w:color w:val="000000" w:themeColor="text1"/>
        </w:rPr>
        <w:t xml:space="preserve">Incubate in </w:t>
      </w:r>
      <w:r w:rsidRPr="00793300">
        <w:rPr>
          <w:b/>
          <w:color w:val="000000" w:themeColor="text1"/>
        </w:rPr>
        <w:t>ammonium water</w:t>
      </w:r>
      <w:r w:rsidRPr="00793300">
        <w:rPr>
          <w:bCs/>
          <w:color w:val="000000" w:themeColor="text1"/>
        </w:rPr>
        <w:t xml:space="preserve"> for 15</w:t>
      </w:r>
      <w:r w:rsidR="00E46D92" w:rsidRPr="00793300">
        <w:rPr>
          <w:bCs/>
          <w:color w:val="000000" w:themeColor="text1"/>
        </w:rPr>
        <w:t xml:space="preserve"> </w:t>
      </w:r>
      <w:r w:rsidRPr="00793300">
        <w:rPr>
          <w:bCs/>
          <w:color w:val="000000" w:themeColor="text1"/>
        </w:rPr>
        <w:t>s.</w:t>
      </w:r>
    </w:p>
    <w:p w14:paraId="79F31EC5" w14:textId="77777777" w:rsidR="00816F6B" w:rsidRPr="00793300" w:rsidRDefault="00816F6B" w:rsidP="00793300">
      <w:pPr>
        <w:pStyle w:val="ListParagraph"/>
        <w:pBdr>
          <w:top w:val="nil"/>
          <w:left w:val="nil"/>
          <w:bottom w:val="nil"/>
          <w:right w:val="nil"/>
          <w:between w:val="nil"/>
        </w:pBdr>
        <w:ind w:left="0"/>
        <w:rPr>
          <w:bCs/>
          <w:color w:val="000000" w:themeColor="text1"/>
        </w:rPr>
      </w:pPr>
    </w:p>
    <w:p w14:paraId="3F166CA5" w14:textId="556736FC" w:rsidR="00E46D92" w:rsidRPr="00793300" w:rsidRDefault="00E46D92" w:rsidP="00793300">
      <w:pPr>
        <w:pStyle w:val="ListParagraph"/>
        <w:numPr>
          <w:ilvl w:val="1"/>
          <w:numId w:val="13"/>
        </w:numPr>
        <w:pBdr>
          <w:top w:val="nil"/>
          <w:left w:val="nil"/>
          <w:bottom w:val="nil"/>
          <w:right w:val="nil"/>
          <w:between w:val="nil"/>
        </w:pBdr>
        <w:rPr>
          <w:bCs/>
          <w:color w:val="000000" w:themeColor="text1"/>
        </w:rPr>
      </w:pPr>
      <w:r w:rsidRPr="00793300">
        <w:rPr>
          <w:bCs/>
          <w:color w:val="000000" w:themeColor="text1"/>
        </w:rPr>
        <w:t xml:space="preserve">Rinse as described in </w:t>
      </w:r>
      <w:r w:rsidR="009906A2" w:rsidRPr="00793300">
        <w:rPr>
          <w:bCs/>
          <w:color w:val="000000" w:themeColor="text1"/>
        </w:rPr>
        <w:t xml:space="preserve">step </w:t>
      </w:r>
      <w:r w:rsidRPr="00793300">
        <w:rPr>
          <w:bCs/>
          <w:color w:val="000000" w:themeColor="text1"/>
        </w:rPr>
        <w:t>4.</w:t>
      </w:r>
      <w:r w:rsidR="005F5470" w:rsidRPr="00793300">
        <w:rPr>
          <w:bCs/>
          <w:color w:val="000000" w:themeColor="text1"/>
        </w:rPr>
        <w:t>9</w:t>
      </w:r>
      <w:r w:rsidR="00C34FBC" w:rsidRPr="00793300">
        <w:rPr>
          <w:bCs/>
          <w:color w:val="000000" w:themeColor="text1"/>
        </w:rPr>
        <w:t>.</w:t>
      </w:r>
    </w:p>
    <w:p w14:paraId="2FE30CA5" w14:textId="77777777" w:rsidR="00816F6B" w:rsidRPr="00793300" w:rsidRDefault="00816F6B" w:rsidP="00793300">
      <w:pPr>
        <w:pStyle w:val="ListParagraph"/>
        <w:pBdr>
          <w:top w:val="nil"/>
          <w:left w:val="nil"/>
          <w:bottom w:val="nil"/>
          <w:right w:val="nil"/>
          <w:between w:val="nil"/>
        </w:pBdr>
        <w:ind w:left="0"/>
        <w:rPr>
          <w:bCs/>
          <w:color w:val="000000" w:themeColor="text1"/>
        </w:rPr>
      </w:pPr>
    </w:p>
    <w:p w14:paraId="71E6C404" w14:textId="65416E51" w:rsidR="00CE1944" w:rsidRPr="00793300" w:rsidRDefault="00CE1944" w:rsidP="00793300">
      <w:pPr>
        <w:pStyle w:val="ListParagraph"/>
        <w:numPr>
          <w:ilvl w:val="1"/>
          <w:numId w:val="13"/>
        </w:numPr>
        <w:pBdr>
          <w:top w:val="nil"/>
          <w:left w:val="nil"/>
          <w:bottom w:val="nil"/>
          <w:right w:val="nil"/>
          <w:between w:val="nil"/>
        </w:pBdr>
        <w:rPr>
          <w:bCs/>
          <w:color w:val="000000" w:themeColor="text1"/>
        </w:rPr>
      </w:pPr>
      <w:r w:rsidRPr="00793300">
        <w:rPr>
          <w:bCs/>
          <w:color w:val="000000" w:themeColor="text1"/>
        </w:rPr>
        <w:t>Place in 95% ethanol for 1</w:t>
      </w:r>
      <w:r w:rsidR="000637FC" w:rsidRPr="00793300">
        <w:rPr>
          <w:bCs/>
          <w:color w:val="000000" w:themeColor="text1"/>
        </w:rPr>
        <w:t xml:space="preserve"> </w:t>
      </w:r>
      <w:r w:rsidRPr="00793300">
        <w:rPr>
          <w:bCs/>
          <w:color w:val="000000" w:themeColor="text1"/>
        </w:rPr>
        <w:t xml:space="preserve">min and incubate in Eosin/Orange G for </w:t>
      </w:r>
      <w:r w:rsidR="000637FC" w:rsidRPr="00793300">
        <w:rPr>
          <w:bCs/>
          <w:color w:val="000000" w:themeColor="text1"/>
        </w:rPr>
        <w:t>9</w:t>
      </w:r>
      <w:r w:rsidRPr="00793300">
        <w:rPr>
          <w:bCs/>
          <w:color w:val="000000" w:themeColor="text1"/>
        </w:rPr>
        <w:t>0</w:t>
      </w:r>
      <w:r w:rsidR="000637FC" w:rsidRPr="00793300">
        <w:rPr>
          <w:bCs/>
          <w:color w:val="000000" w:themeColor="text1"/>
        </w:rPr>
        <w:t xml:space="preserve"> </w:t>
      </w:r>
      <w:r w:rsidRPr="00793300">
        <w:rPr>
          <w:bCs/>
          <w:color w:val="000000" w:themeColor="text1"/>
        </w:rPr>
        <w:t>s.</w:t>
      </w:r>
    </w:p>
    <w:p w14:paraId="637176C6" w14:textId="77777777" w:rsidR="00816F6B" w:rsidRPr="00793300" w:rsidRDefault="00816F6B" w:rsidP="00793300">
      <w:pPr>
        <w:pStyle w:val="ListParagraph"/>
        <w:pBdr>
          <w:top w:val="nil"/>
          <w:left w:val="nil"/>
          <w:bottom w:val="nil"/>
          <w:right w:val="nil"/>
          <w:between w:val="nil"/>
        </w:pBdr>
        <w:ind w:left="0"/>
        <w:rPr>
          <w:bCs/>
          <w:color w:val="000000" w:themeColor="text1"/>
        </w:rPr>
      </w:pPr>
    </w:p>
    <w:p w14:paraId="190FB6C1" w14:textId="249448F4" w:rsidR="00CE1944" w:rsidRPr="00793300" w:rsidRDefault="00CE1944" w:rsidP="00793300">
      <w:pPr>
        <w:pStyle w:val="ListParagraph"/>
        <w:numPr>
          <w:ilvl w:val="1"/>
          <w:numId w:val="13"/>
        </w:numPr>
        <w:pBdr>
          <w:top w:val="nil"/>
          <w:left w:val="nil"/>
          <w:bottom w:val="nil"/>
          <w:right w:val="nil"/>
          <w:between w:val="nil"/>
        </w:pBdr>
        <w:rPr>
          <w:bCs/>
          <w:color w:val="000000" w:themeColor="text1"/>
        </w:rPr>
      </w:pPr>
      <w:r w:rsidRPr="00793300">
        <w:rPr>
          <w:bCs/>
          <w:color w:val="000000" w:themeColor="text1"/>
        </w:rPr>
        <w:t xml:space="preserve">Dehydrate the slides quickly </w:t>
      </w:r>
      <w:r w:rsidR="00816F6B" w:rsidRPr="00793300">
        <w:rPr>
          <w:bCs/>
          <w:color w:val="000000" w:themeColor="text1"/>
        </w:rPr>
        <w:t>with a single dip in 70%</w:t>
      </w:r>
      <w:r w:rsidR="005A02E7" w:rsidRPr="00793300">
        <w:rPr>
          <w:bCs/>
          <w:color w:val="000000" w:themeColor="text1"/>
        </w:rPr>
        <w:t xml:space="preserve"> </w:t>
      </w:r>
      <w:r w:rsidR="00816F6B" w:rsidRPr="00793300">
        <w:rPr>
          <w:bCs/>
          <w:color w:val="000000" w:themeColor="text1"/>
        </w:rPr>
        <w:t>EtO</w:t>
      </w:r>
      <w:r w:rsidR="005A02E7" w:rsidRPr="00793300">
        <w:rPr>
          <w:bCs/>
          <w:color w:val="000000" w:themeColor="text1"/>
        </w:rPr>
        <w:t>H</w:t>
      </w:r>
      <w:r w:rsidR="00816F6B" w:rsidRPr="00793300">
        <w:rPr>
          <w:bCs/>
          <w:color w:val="000000" w:themeColor="text1"/>
        </w:rPr>
        <w:t>, 80%</w:t>
      </w:r>
      <w:r w:rsidR="005A02E7" w:rsidRPr="00793300">
        <w:rPr>
          <w:bCs/>
          <w:color w:val="000000" w:themeColor="text1"/>
        </w:rPr>
        <w:t xml:space="preserve"> </w:t>
      </w:r>
      <w:r w:rsidR="00816F6B" w:rsidRPr="00793300">
        <w:rPr>
          <w:bCs/>
          <w:color w:val="000000" w:themeColor="text1"/>
        </w:rPr>
        <w:t>EtOH and 100%EtOH</w:t>
      </w:r>
      <w:r w:rsidRPr="00793300">
        <w:rPr>
          <w:bCs/>
          <w:color w:val="000000" w:themeColor="text1"/>
        </w:rPr>
        <w:t>.</w:t>
      </w:r>
    </w:p>
    <w:p w14:paraId="38C9679E" w14:textId="77777777" w:rsidR="00816F6B" w:rsidRPr="00793300" w:rsidRDefault="00816F6B" w:rsidP="00793300">
      <w:pPr>
        <w:pStyle w:val="ListParagraph"/>
        <w:ind w:left="0"/>
        <w:rPr>
          <w:bCs/>
          <w:color w:val="000000" w:themeColor="text1"/>
        </w:rPr>
      </w:pPr>
    </w:p>
    <w:p w14:paraId="7941CAB3" w14:textId="58A1625D" w:rsidR="00816F6B" w:rsidRPr="00793300" w:rsidRDefault="00816F6B" w:rsidP="00793300">
      <w:pPr>
        <w:pStyle w:val="ListParagraph"/>
        <w:numPr>
          <w:ilvl w:val="1"/>
          <w:numId w:val="13"/>
        </w:numPr>
        <w:pBdr>
          <w:top w:val="nil"/>
          <w:left w:val="nil"/>
          <w:bottom w:val="nil"/>
          <w:right w:val="nil"/>
          <w:between w:val="nil"/>
        </w:pBdr>
        <w:rPr>
          <w:bCs/>
          <w:color w:val="000000" w:themeColor="text1"/>
        </w:rPr>
      </w:pPr>
      <w:r w:rsidRPr="00793300">
        <w:rPr>
          <w:bCs/>
          <w:color w:val="000000" w:themeColor="text1"/>
        </w:rPr>
        <w:t>Place slides in Xylene for 1 min</w:t>
      </w:r>
      <w:r w:rsidR="005F5470" w:rsidRPr="00793300">
        <w:rPr>
          <w:bCs/>
          <w:color w:val="000000" w:themeColor="text1"/>
        </w:rPr>
        <w:t xml:space="preserve"> to clear the slides.</w:t>
      </w:r>
    </w:p>
    <w:p w14:paraId="1E015DB0" w14:textId="77777777" w:rsidR="00816F6B" w:rsidRPr="00793300" w:rsidRDefault="00816F6B" w:rsidP="00793300">
      <w:pPr>
        <w:pStyle w:val="ListParagraph"/>
        <w:pBdr>
          <w:top w:val="nil"/>
          <w:left w:val="nil"/>
          <w:bottom w:val="nil"/>
          <w:right w:val="nil"/>
          <w:between w:val="nil"/>
        </w:pBdr>
        <w:ind w:left="0"/>
        <w:rPr>
          <w:bCs/>
          <w:color w:val="000000" w:themeColor="text1"/>
        </w:rPr>
      </w:pPr>
    </w:p>
    <w:p w14:paraId="3CB1C133" w14:textId="2650038D" w:rsidR="00CE1944" w:rsidRPr="00793300" w:rsidRDefault="000637FC" w:rsidP="00793300">
      <w:pPr>
        <w:pStyle w:val="ListParagraph"/>
        <w:numPr>
          <w:ilvl w:val="1"/>
          <w:numId w:val="13"/>
        </w:numPr>
        <w:pBdr>
          <w:top w:val="nil"/>
          <w:left w:val="nil"/>
          <w:bottom w:val="nil"/>
          <w:right w:val="nil"/>
          <w:between w:val="nil"/>
        </w:pBdr>
        <w:rPr>
          <w:bCs/>
          <w:color w:val="000000" w:themeColor="text1"/>
        </w:rPr>
      </w:pPr>
      <w:r w:rsidRPr="00793300">
        <w:rPr>
          <w:bCs/>
          <w:color w:val="000000" w:themeColor="text1"/>
        </w:rPr>
        <w:t xml:space="preserve">Apply </w:t>
      </w:r>
      <w:r w:rsidR="00CE1944" w:rsidRPr="00793300">
        <w:rPr>
          <w:bCs/>
          <w:color w:val="000000" w:themeColor="text1"/>
        </w:rPr>
        <w:t xml:space="preserve">mounting media and </w:t>
      </w:r>
      <w:r w:rsidRPr="00793300">
        <w:rPr>
          <w:bCs/>
          <w:color w:val="000000" w:themeColor="text1"/>
        </w:rPr>
        <w:t xml:space="preserve">a </w:t>
      </w:r>
      <w:r w:rsidR="00CE1944" w:rsidRPr="00793300">
        <w:rPr>
          <w:bCs/>
          <w:color w:val="000000" w:themeColor="text1"/>
        </w:rPr>
        <w:t>coverslip for imaging.</w:t>
      </w:r>
    </w:p>
    <w:p w14:paraId="197A5EDF" w14:textId="6702106F" w:rsidR="00EA3615" w:rsidRPr="00793300" w:rsidRDefault="00EA3615" w:rsidP="00793300">
      <w:pPr>
        <w:pBdr>
          <w:top w:val="nil"/>
          <w:left w:val="nil"/>
          <w:bottom w:val="nil"/>
          <w:right w:val="nil"/>
          <w:between w:val="nil"/>
        </w:pBdr>
        <w:rPr>
          <w:b/>
          <w:color w:val="000000" w:themeColor="text1"/>
        </w:rPr>
      </w:pPr>
    </w:p>
    <w:p w14:paraId="3140D636" w14:textId="2F12C5EB" w:rsidR="00B22F9B" w:rsidRPr="00793300" w:rsidRDefault="00B22F9B" w:rsidP="00793300">
      <w:pPr>
        <w:pStyle w:val="ListParagraph"/>
        <w:ind w:left="0"/>
        <w:rPr>
          <w:color w:val="000000" w:themeColor="text1"/>
        </w:rPr>
      </w:pPr>
      <w:r w:rsidRPr="00793300">
        <w:rPr>
          <w:color w:val="000000" w:themeColor="text1"/>
        </w:rPr>
        <w:t>NOTE: For molecular analysis, RNA and protein can be isolated from the callus. Carefully dissect the muscle under a dissecting scope and separate the callus from the underlying bone using a scalpel.</w:t>
      </w:r>
    </w:p>
    <w:p w14:paraId="553D5FF1" w14:textId="79F2935C" w:rsidR="00B22F9B" w:rsidRPr="00793300" w:rsidRDefault="00B22F9B" w:rsidP="00793300">
      <w:pPr>
        <w:pBdr>
          <w:top w:val="nil"/>
          <w:left w:val="nil"/>
          <w:bottom w:val="nil"/>
          <w:right w:val="nil"/>
          <w:between w:val="nil"/>
        </w:pBdr>
        <w:rPr>
          <w:b/>
          <w:color w:val="000000" w:themeColor="text1"/>
        </w:rPr>
      </w:pPr>
    </w:p>
    <w:p w14:paraId="6CE0E189" w14:textId="77777777" w:rsidR="00F007E1" w:rsidRPr="00793300" w:rsidRDefault="00F007E1" w:rsidP="00793300">
      <w:pPr>
        <w:pStyle w:val="ListParagraph"/>
        <w:numPr>
          <w:ilvl w:val="0"/>
          <w:numId w:val="13"/>
        </w:numPr>
        <w:pBdr>
          <w:top w:val="nil"/>
          <w:left w:val="nil"/>
          <w:bottom w:val="nil"/>
          <w:right w:val="nil"/>
          <w:between w:val="nil"/>
        </w:pBdr>
        <w:ind w:left="0" w:firstLine="0"/>
        <w:rPr>
          <w:b/>
          <w:color w:val="000000" w:themeColor="text1"/>
        </w:rPr>
      </w:pPr>
      <w:proofErr w:type="spellStart"/>
      <w:r w:rsidRPr="00793300">
        <w:rPr>
          <w:b/>
          <w:color w:val="000000" w:themeColor="text1"/>
        </w:rPr>
        <w:t>MicroCT</w:t>
      </w:r>
      <w:proofErr w:type="spellEnd"/>
    </w:p>
    <w:p w14:paraId="2196E099" w14:textId="77777777" w:rsidR="00DA2C82" w:rsidRPr="00793300" w:rsidRDefault="00DA2C82" w:rsidP="00793300">
      <w:pPr>
        <w:pStyle w:val="ListParagraph"/>
        <w:pBdr>
          <w:top w:val="nil"/>
          <w:left w:val="nil"/>
          <w:bottom w:val="nil"/>
          <w:right w:val="nil"/>
          <w:between w:val="nil"/>
        </w:pBdr>
        <w:ind w:left="0"/>
        <w:rPr>
          <w:color w:val="000000" w:themeColor="text1"/>
        </w:rPr>
      </w:pPr>
    </w:p>
    <w:p w14:paraId="068FB22C" w14:textId="2BB63B2D" w:rsidR="00F007E1" w:rsidRPr="00793300" w:rsidRDefault="00DA2C82" w:rsidP="00793300">
      <w:pPr>
        <w:pStyle w:val="ListParagraph"/>
        <w:pBdr>
          <w:top w:val="nil"/>
          <w:left w:val="nil"/>
          <w:bottom w:val="nil"/>
          <w:right w:val="nil"/>
          <w:between w:val="nil"/>
        </w:pBdr>
        <w:ind w:left="0"/>
        <w:rPr>
          <w:b/>
          <w:color w:val="000000" w:themeColor="text1"/>
        </w:rPr>
      </w:pPr>
      <w:r w:rsidRPr="00793300">
        <w:rPr>
          <w:color w:val="000000" w:themeColor="text1"/>
        </w:rPr>
        <w:t xml:space="preserve">NOTE: </w:t>
      </w:r>
      <w:r w:rsidR="00F007E1" w:rsidRPr="00793300">
        <w:rPr>
          <w:color w:val="000000" w:themeColor="text1"/>
        </w:rPr>
        <w:t>In the later stages of healing, microCT can be performed to image and quantify the mineralization in the hard callus and the fracture gap. In C57BL/6J mice, the callus is usually mineralized and detectable by microCT a</w:t>
      </w:r>
      <w:r w:rsidR="003A5BD5" w:rsidRPr="00793300">
        <w:rPr>
          <w:color w:val="000000" w:themeColor="text1"/>
        </w:rPr>
        <w:t>fter</w:t>
      </w:r>
      <w:r w:rsidR="00F007E1" w:rsidRPr="00793300">
        <w:rPr>
          <w:color w:val="000000" w:themeColor="text1"/>
        </w:rPr>
        <w:t xml:space="preserve"> 10 days post-fracture (dpf)</w:t>
      </w:r>
      <w:r w:rsidR="003A5BD5" w:rsidRPr="00793300">
        <w:rPr>
          <w:color w:val="000000" w:themeColor="text1"/>
        </w:rPr>
        <w:t xml:space="preserve"> (</w:t>
      </w:r>
      <w:r w:rsidR="003A5BD5" w:rsidRPr="00793300">
        <w:rPr>
          <w:b/>
          <w:bCs/>
          <w:color w:val="000000" w:themeColor="text1"/>
        </w:rPr>
        <w:t>Figure 2C</w:t>
      </w:r>
      <w:r w:rsidR="003A5BD5" w:rsidRPr="00793300">
        <w:rPr>
          <w:color w:val="000000" w:themeColor="text1"/>
        </w:rPr>
        <w:t>)</w:t>
      </w:r>
      <w:r w:rsidR="00F007E1" w:rsidRPr="00793300">
        <w:rPr>
          <w:color w:val="000000" w:themeColor="text1"/>
        </w:rPr>
        <w:t xml:space="preserve">. </w:t>
      </w:r>
    </w:p>
    <w:p w14:paraId="5BC14853" w14:textId="3A32AF11" w:rsidR="0028278D" w:rsidRPr="00793300" w:rsidRDefault="0028278D" w:rsidP="00793300">
      <w:pPr>
        <w:pStyle w:val="ListParagraph"/>
        <w:pBdr>
          <w:top w:val="nil"/>
          <w:left w:val="nil"/>
          <w:bottom w:val="nil"/>
          <w:right w:val="nil"/>
          <w:between w:val="nil"/>
        </w:pBdr>
        <w:ind w:left="0"/>
        <w:rPr>
          <w:b/>
          <w:color w:val="000000" w:themeColor="text1"/>
        </w:rPr>
      </w:pPr>
    </w:p>
    <w:p w14:paraId="4CFE4ACC" w14:textId="76A5FEC0" w:rsidR="0028278D" w:rsidRPr="00793300" w:rsidRDefault="0028278D" w:rsidP="00793300">
      <w:pPr>
        <w:pStyle w:val="ListParagraph"/>
        <w:numPr>
          <w:ilvl w:val="1"/>
          <w:numId w:val="13"/>
        </w:numPr>
        <w:rPr>
          <w:color w:val="000000" w:themeColor="text1"/>
        </w:rPr>
      </w:pPr>
      <w:r w:rsidRPr="00793300">
        <w:rPr>
          <w:color w:val="000000" w:themeColor="text1"/>
        </w:rPr>
        <w:t>Fix femurs in 10% neutral buffered formalin overnight at 4 °C.</w:t>
      </w:r>
    </w:p>
    <w:p w14:paraId="5E8ED6BE" w14:textId="77777777" w:rsidR="003A5BD5" w:rsidRPr="00793300" w:rsidRDefault="003A5BD5" w:rsidP="00793300">
      <w:pPr>
        <w:pStyle w:val="ListParagraph"/>
        <w:ind w:left="0"/>
        <w:rPr>
          <w:color w:val="000000" w:themeColor="text1"/>
        </w:rPr>
      </w:pPr>
    </w:p>
    <w:p w14:paraId="23CE8711" w14:textId="507D52FF" w:rsidR="0028278D" w:rsidRPr="00793300" w:rsidRDefault="0028278D" w:rsidP="00793300">
      <w:pPr>
        <w:pStyle w:val="ListParagraph"/>
        <w:ind w:left="0"/>
        <w:rPr>
          <w:color w:val="000000" w:themeColor="text1"/>
        </w:rPr>
      </w:pPr>
      <w:proofErr w:type="gramStart"/>
      <w:r w:rsidRPr="00793300">
        <w:rPr>
          <w:color w:val="000000" w:themeColor="text1"/>
        </w:rPr>
        <w:t>NOTE :</w:t>
      </w:r>
      <w:proofErr w:type="gramEnd"/>
      <w:r w:rsidRPr="00793300">
        <w:rPr>
          <w:color w:val="000000" w:themeColor="text1"/>
        </w:rPr>
        <w:t xml:space="preserve"> </w:t>
      </w:r>
      <w:proofErr w:type="spellStart"/>
      <w:r w:rsidR="0068057B" w:rsidRPr="00793300">
        <w:rPr>
          <w:color w:val="000000" w:themeColor="text1"/>
        </w:rPr>
        <w:t>M</w:t>
      </w:r>
      <w:r w:rsidRPr="00793300">
        <w:rPr>
          <w:color w:val="000000" w:themeColor="text1"/>
        </w:rPr>
        <w:t>icroCT</w:t>
      </w:r>
      <w:proofErr w:type="spellEnd"/>
      <w:r w:rsidRPr="00793300">
        <w:rPr>
          <w:color w:val="000000" w:themeColor="text1"/>
        </w:rPr>
        <w:t xml:space="preserve"> can be performed on the same femurs used for histology as long as it is done before EDTA decalcification (step 4.3). When using the same femurs for both techniques, perform </w:t>
      </w:r>
      <w:proofErr w:type="gramStart"/>
      <w:r w:rsidRPr="00793300">
        <w:rPr>
          <w:color w:val="000000" w:themeColor="text1"/>
        </w:rPr>
        <w:t>micro CT</w:t>
      </w:r>
      <w:proofErr w:type="gramEnd"/>
      <w:r w:rsidRPr="00793300">
        <w:rPr>
          <w:color w:val="000000" w:themeColor="text1"/>
        </w:rPr>
        <w:t>, retrieve the samples and go to step 4.3.</w:t>
      </w:r>
    </w:p>
    <w:p w14:paraId="52885A16" w14:textId="77777777" w:rsidR="0028278D" w:rsidRPr="00793300" w:rsidRDefault="0028278D" w:rsidP="00793300">
      <w:pPr>
        <w:pStyle w:val="ListParagraph"/>
        <w:ind w:left="0"/>
        <w:rPr>
          <w:color w:val="000000" w:themeColor="text1"/>
        </w:rPr>
      </w:pPr>
    </w:p>
    <w:p w14:paraId="53F4DFFF" w14:textId="0AD0F264" w:rsidR="0028278D" w:rsidRPr="00793300" w:rsidRDefault="0028278D" w:rsidP="00793300">
      <w:pPr>
        <w:pStyle w:val="ListParagraph"/>
        <w:numPr>
          <w:ilvl w:val="1"/>
          <w:numId w:val="13"/>
        </w:numPr>
        <w:rPr>
          <w:color w:val="000000" w:themeColor="text1"/>
        </w:rPr>
      </w:pPr>
      <w:r w:rsidRPr="00793300">
        <w:rPr>
          <w:color w:val="000000" w:themeColor="text1"/>
        </w:rPr>
        <w:t>Wash the fixed samples in phosphate-buffered saline (PBS) and store in 70% EtOH.</w:t>
      </w:r>
    </w:p>
    <w:p w14:paraId="744229F4" w14:textId="77777777" w:rsidR="0028278D" w:rsidRPr="00793300" w:rsidRDefault="0028278D" w:rsidP="00793300">
      <w:pPr>
        <w:pStyle w:val="ListParagraph"/>
        <w:ind w:left="0"/>
        <w:rPr>
          <w:color w:val="000000" w:themeColor="text1"/>
        </w:rPr>
      </w:pPr>
    </w:p>
    <w:p w14:paraId="1B56367E" w14:textId="2DA4CB75" w:rsidR="003A5BD5" w:rsidRPr="00793300" w:rsidRDefault="009B2116" w:rsidP="00793300">
      <w:pPr>
        <w:pStyle w:val="ListParagraph"/>
        <w:numPr>
          <w:ilvl w:val="1"/>
          <w:numId w:val="13"/>
        </w:numPr>
        <w:rPr>
          <w:color w:val="000000" w:themeColor="text1"/>
        </w:rPr>
      </w:pPr>
      <w:r w:rsidRPr="00793300">
        <w:rPr>
          <w:bCs/>
          <w:color w:val="000000" w:themeColor="text1"/>
        </w:rPr>
        <w:t xml:space="preserve">Perform </w:t>
      </w:r>
      <w:proofErr w:type="spellStart"/>
      <w:r w:rsidR="003A5BD5" w:rsidRPr="00793300">
        <w:rPr>
          <w:bCs/>
          <w:color w:val="000000" w:themeColor="text1"/>
        </w:rPr>
        <w:t>MicroCT</w:t>
      </w:r>
      <w:proofErr w:type="spellEnd"/>
      <w:r w:rsidR="003A5BD5" w:rsidRPr="00793300">
        <w:rPr>
          <w:bCs/>
          <w:color w:val="000000" w:themeColor="text1"/>
        </w:rPr>
        <w:t xml:space="preserve"> with an isotropic voxel size of 7 </w:t>
      </w:r>
      <w:r w:rsidR="003A5BD5" w:rsidRPr="00793300">
        <w:rPr>
          <w:bCs/>
        </w:rPr>
        <w:sym w:font="Symbol" w:char="F06D"/>
      </w:r>
      <w:r w:rsidR="003A5BD5" w:rsidRPr="00793300">
        <w:rPr>
          <w:bCs/>
          <w:color w:val="000000" w:themeColor="text1"/>
        </w:rPr>
        <w:t xml:space="preserve">m at an energy level of 55 </w:t>
      </w:r>
      <w:proofErr w:type="spellStart"/>
      <w:r w:rsidR="003A5BD5" w:rsidRPr="00793300">
        <w:rPr>
          <w:bCs/>
          <w:color w:val="000000" w:themeColor="text1"/>
        </w:rPr>
        <w:t>kVP</w:t>
      </w:r>
      <w:proofErr w:type="spellEnd"/>
      <w:r w:rsidR="003A5BD5" w:rsidRPr="00793300">
        <w:rPr>
          <w:bCs/>
          <w:color w:val="000000" w:themeColor="text1"/>
        </w:rPr>
        <w:t xml:space="preserve"> and an intensity of 145 </w:t>
      </w:r>
      <w:r w:rsidR="003A5BD5" w:rsidRPr="00793300">
        <w:rPr>
          <w:bCs/>
        </w:rPr>
        <w:sym w:font="Symbol" w:char="F06D"/>
      </w:r>
      <w:r w:rsidR="003A5BD5" w:rsidRPr="00793300">
        <w:rPr>
          <w:bCs/>
          <w:color w:val="000000" w:themeColor="text1"/>
        </w:rPr>
        <w:t xml:space="preserve">A (see </w:t>
      </w:r>
      <w:r w:rsidR="003A5BD5" w:rsidRPr="00793300">
        <w:rPr>
          <w:b/>
          <w:color w:val="000000" w:themeColor="text1"/>
        </w:rPr>
        <w:t>Table of Materials</w:t>
      </w:r>
      <w:r w:rsidR="003A5BD5" w:rsidRPr="00793300">
        <w:rPr>
          <w:bCs/>
          <w:color w:val="000000" w:themeColor="text1"/>
        </w:rPr>
        <w:t xml:space="preserve">). </w:t>
      </w:r>
    </w:p>
    <w:p w14:paraId="18230F9A" w14:textId="77777777" w:rsidR="003A5BD5" w:rsidRPr="00793300" w:rsidRDefault="003A5BD5" w:rsidP="00793300">
      <w:pPr>
        <w:pStyle w:val="ListParagraph"/>
        <w:ind w:left="0"/>
        <w:rPr>
          <w:color w:val="000000" w:themeColor="text1"/>
        </w:rPr>
      </w:pPr>
    </w:p>
    <w:p w14:paraId="0C0C1E25" w14:textId="77777777" w:rsidR="003A5BD5" w:rsidRPr="00793300" w:rsidRDefault="003A5BD5" w:rsidP="00793300">
      <w:pPr>
        <w:pStyle w:val="ListParagraph"/>
        <w:numPr>
          <w:ilvl w:val="1"/>
          <w:numId w:val="13"/>
        </w:numPr>
        <w:rPr>
          <w:color w:val="000000" w:themeColor="text1"/>
        </w:rPr>
      </w:pPr>
      <w:r w:rsidRPr="00793300">
        <w:rPr>
          <w:color w:val="000000" w:themeColor="text1"/>
        </w:rPr>
        <w:t xml:space="preserve">Contour the microCT slices to include the callus and exclude the cortical bone. </w:t>
      </w:r>
    </w:p>
    <w:p w14:paraId="2D95D492" w14:textId="77777777" w:rsidR="003A5BD5" w:rsidRPr="00793300" w:rsidRDefault="003A5BD5" w:rsidP="00793300">
      <w:pPr>
        <w:pStyle w:val="ListParagraph"/>
        <w:ind w:left="0"/>
        <w:rPr>
          <w:color w:val="000000" w:themeColor="text1"/>
        </w:rPr>
      </w:pPr>
    </w:p>
    <w:p w14:paraId="51394AC3" w14:textId="5148CCBE" w:rsidR="003A5BD5" w:rsidRPr="00793300" w:rsidRDefault="003A5BD5" w:rsidP="00793300">
      <w:pPr>
        <w:pStyle w:val="ListParagraph"/>
        <w:ind w:left="0"/>
        <w:rPr>
          <w:color w:val="000000" w:themeColor="text1"/>
        </w:rPr>
      </w:pPr>
      <w:r w:rsidRPr="00793300">
        <w:rPr>
          <w:color w:val="000000" w:themeColor="text1"/>
        </w:rPr>
        <w:t>NOTE: As the callus gets more mineralized with time, the threshold can be adjusted to visualize and measure the callus volume at different stages.</w:t>
      </w:r>
    </w:p>
    <w:p w14:paraId="70E37454" w14:textId="77777777" w:rsidR="003A5BD5" w:rsidRPr="00793300" w:rsidRDefault="003A5BD5" w:rsidP="00793300">
      <w:pPr>
        <w:pStyle w:val="ListParagraph"/>
        <w:ind w:left="0"/>
        <w:rPr>
          <w:color w:val="000000" w:themeColor="text1"/>
        </w:rPr>
      </w:pPr>
    </w:p>
    <w:p w14:paraId="597591EA" w14:textId="25035A14" w:rsidR="003A5BD5" w:rsidRPr="00793300" w:rsidRDefault="003A5BD5" w:rsidP="00793300">
      <w:pPr>
        <w:pStyle w:val="ListParagraph"/>
        <w:numPr>
          <w:ilvl w:val="1"/>
          <w:numId w:val="13"/>
        </w:numPr>
        <w:rPr>
          <w:color w:val="000000" w:themeColor="text1"/>
        </w:rPr>
      </w:pPr>
      <w:r w:rsidRPr="00793300">
        <w:rPr>
          <w:color w:val="000000" w:themeColor="text1"/>
        </w:rPr>
        <w:lastRenderedPageBreak/>
        <w:t>Obtain the bone volume contained in the callus contours as a measurement of the callus volume.</w:t>
      </w:r>
    </w:p>
    <w:p w14:paraId="0CA38424" w14:textId="77777777" w:rsidR="003A5BD5" w:rsidRPr="00793300" w:rsidRDefault="003A5BD5" w:rsidP="00793300">
      <w:pPr>
        <w:pStyle w:val="ListParagraph"/>
        <w:ind w:left="0"/>
        <w:rPr>
          <w:color w:val="000000" w:themeColor="text1"/>
        </w:rPr>
      </w:pPr>
    </w:p>
    <w:p w14:paraId="7FC97F34" w14:textId="6AA7E936" w:rsidR="003A5BD5" w:rsidRPr="00793300" w:rsidRDefault="00BB5805" w:rsidP="00793300">
      <w:pPr>
        <w:pStyle w:val="ListParagraph"/>
        <w:ind w:left="0"/>
        <w:rPr>
          <w:color w:val="000000" w:themeColor="text1"/>
        </w:rPr>
      </w:pPr>
      <w:r w:rsidRPr="00793300">
        <w:rPr>
          <w:color w:val="000000" w:themeColor="text1"/>
        </w:rPr>
        <w:t xml:space="preserve">NOTE: </w:t>
      </w:r>
      <w:r w:rsidR="003A5BD5" w:rsidRPr="00793300">
        <w:rPr>
          <w:color w:val="000000" w:themeColor="text1"/>
        </w:rPr>
        <w:t>Fracture gap can be measured directly on the microCT slices as the distance occupied by the break.</w:t>
      </w:r>
    </w:p>
    <w:p w14:paraId="54613DF5" w14:textId="77777777" w:rsidR="0028278D" w:rsidRPr="00793300" w:rsidRDefault="0028278D" w:rsidP="00793300">
      <w:pPr>
        <w:pStyle w:val="ListParagraph"/>
        <w:ind w:left="0"/>
        <w:rPr>
          <w:color w:val="000000" w:themeColor="text1"/>
        </w:rPr>
      </w:pPr>
    </w:p>
    <w:p w14:paraId="08AF3300" w14:textId="316026F3" w:rsidR="006E4797" w:rsidRPr="00793300" w:rsidRDefault="00551D82" w:rsidP="00793300">
      <w:pPr>
        <w:pBdr>
          <w:top w:val="nil"/>
          <w:left w:val="nil"/>
          <w:bottom w:val="nil"/>
          <w:right w:val="nil"/>
          <w:between w:val="nil"/>
        </w:pBdr>
        <w:rPr>
          <w:color w:val="808080"/>
        </w:rPr>
      </w:pPr>
      <w:r w:rsidRPr="00793300">
        <w:rPr>
          <w:b/>
          <w:color w:val="000000"/>
        </w:rPr>
        <w:t>REPRESENTATIVE RESULTS</w:t>
      </w:r>
      <w:r w:rsidR="00907998" w:rsidRPr="00793300">
        <w:rPr>
          <w:b/>
          <w:color w:val="000000"/>
        </w:rPr>
        <w:t>:</w:t>
      </w:r>
      <w:r w:rsidRPr="00793300">
        <w:rPr>
          <w:b/>
          <w:color w:val="000000"/>
        </w:rPr>
        <w:t xml:space="preserve"> </w:t>
      </w:r>
    </w:p>
    <w:p w14:paraId="1CB00DC6" w14:textId="1378E962" w:rsidR="00AD641B" w:rsidRPr="00793300" w:rsidRDefault="00907998" w:rsidP="00793300">
      <w:pPr>
        <w:rPr>
          <w:color w:val="000000" w:themeColor="text1"/>
        </w:rPr>
      </w:pPr>
      <w:r w:rsidRPr="00793300">
        <w:rPr>
          <w:color w:val="000000" w:themeColor="text1"/>
        </w:rPr>
        <w:t xml:space="preserve">In </w:t>
      </w:r>
      <w:r w:rsidR="007E07EE" w:rsidRPr="00793300">
        <w:rPr>
          <w:color w:val="000000" w:themeColor="text1"/>
        </w:rPr>
        <w:t>C57BL/6J</w:t>
      </w:r>
      <w:r w:rsidRPr="00793300">
        <w:rPr>
          <w:color w:val="000000" w:themeColor="text1"/>
        </w:rPr>
        <w:t xml:space="preserve"> mice, a</w:t>
      </w:r>
      <w:r w:rsidR="009E070A" w:rsidRPr="00793300">
        <w:rPr>
          <w:color w:val="000000" w:themeColor="text1"/>
        </w:rPr>
        <w:t xml:space="preserve"> successful surgery </w:t>
      </w:r>
      <w:r w:rsidR="008A0084" w:rsidRPr="00793300">
        <w:rPr>
          <w:color w:val="000000" w:themeColor="text1"/>
        </w:rPr>
        <w:t>completes</w:t>
      </w:r>
      <w:r w:rsidR="009E070A" w:rsidRPr="00793300">
        <w:rPr>
          <w:color w:val="000000" w:themeColor="text1"/>
        </w:rPr>
        <w:t xml:space="preserve"> </w:t>
      </w:r>
      <w:r w:rsidR="000637FC" w:rsidRPr="00793300">
        <w:rPr>
          <w:color w:val="000000" w:themeColor="text1"/>
        </w:rPr>
        <w:t xml:space="preserve">the </w:t>
      </w:r>
      <w:r w:rsidR="008A0084" w:rsidRPr="00793300">
        <w:rPr>
          <w:color w:val="000000" w:themeColor="text1"/>
        </w:rPr>
        <w:t>protocol as mentioned earlier, healing steps</w:t>
      </w:r>
      <w:r w:rsidR="000637FC" w:rsidRPr="00793300">
        <w:rPr>
          <w:color w:val="000000" w:themeColor="text1"/>
        </w:rPr>
        <w:t xml:space="preserve"> in the fractured femur</w:t>
      </w:r>
      <w:r w:rsidRPr="00793300">
        <w:rPr>
          <w:color w:val="000000" w:themeColor="text1"/>
        </w:rPr>
        <w:t xml:space="preserve"> and little to no local inflammatory response or periosteal involvement in the sham-operated contralateral femur. </w:t>
      </w:r>
      <w:r w:rsidR="002C38DD" w:rsidRPr="00793300">
        <w:rPr>
          <w:color w:val="000000" w:themeColor="text1"/>
        </w:rPr>
        <w:t>A hematoma is formed a few hours after surgery</w:t>
      </w:r>
      <w:r w:rsidR="008A0084" w:rsidRPr="00793300">
        <w:rPr>
          <w:color w:val="000000" w:themeColor="text1"/>
        </w:rPr>
        <w:t>,</w:t>
      </w:r>
      <w:r w:rsidR="00AD641B" w:rsidRPr="00793300">
        <w:rPr>
          <w:color w:val="000000" w:themeColor="text1"/>
        </w:rPr>
        <w:t xml:space="preserve"> and</w:t>
      </w:r>
      <w:r w:rsidR="00CF364E" w:rsidRPr="00793300">
        <w:rPr>
          <w:color w:val="000000" w:themeColor="text1"/>
        </w:rPr>
        <w:t xml:space="preserve"> the</w:t>
      </w:r>
      <w:r w:rsidR="00AD641B" w:rsidRPr="00793300">
        <w:rPr>
          <w:color w:val="000000" w:themeColor="text1"/>
        </w:rPr>
        <w:t xml:space="preserve"> perioste</w:t>
      </w:r>
      <w:r w:rsidR="00CF364E" w:rsidRPr="00793300">
        <w:rPr>
          <w:color w:val="000000" w:themeColor="text1"/>
        </w:rPr>
        <w:t>um is</w:t>
      </w:r>
      <w:r w:rsidR="00AD641B" w:rsidRPr="00793300">
        <w:rPr>
          <w:color w:val="000000" w:themeColor="text1"/>
        </w:rPr>
        <w:t xml:space="preserve"> activat</w:t>
      </w:r>
      <w:r w:rsidR="00CF364E" w:rsidRPr="00793300">
        <w:rPr>
          <w:color w:val="000000" w:themeColor="text1"/>
        </w:rPr>
        <w:t>ed</w:t>
      </w:r>
      <w:r w:rsidR="00AD641B" w:rsidRPr="00793300">
        <w:rPr>
          <w:color w:val="000000" w:themeColor="text1"/>
        </w:rPr>
        <w:t xml:space="preserve"> to recruit </w:t>
      </w:r>
      <w:r w:rsidR="00CF364E" w:rsidRPr="00793300">
        <w:rPr>
          <w:color w:val="000000" w:themeColor="text1"/>
        </w:rPr>
        <w:t xml:space="preserve">skeletal </w:t>
      </w:r>
      <w:r w:rsidR="00AD641B" w:rsidRPr="00793300">
        <w:rPr>
          <w:color w:val="000000" w:themeColor="text1"/>
        </w:rPr>
        <w:t>progenitors for chondrogenesis.</w:t>
      </w:r>
      <w:r w:rsidR="00CF364E" w:rsidRPr="00793300">
        <w:rPr>
          <w:color w:val="000000" w:themeColor="text1"/>
        </w:rPr>
        <w:t xml:space="preserve"> Various cell populations, such as Prx1</w:t>
      </w:r>
      <w:r w:rsidR="00CF364E" w:rsidRPr="00793300">
        <w:rPr>
          <w:color w:val="000000" w:themeColor="text1"/>
          <w:vertAlign w:val="superscript"/>
        </w:rPr>
        <w:t>+</w:t>
      </w:r>
      <w:r w:rsidR="00CF364E" w:rsidRPr="00793300">
        <w:rPr>
          <w:color w:val="000000" w:themeColor="text1"/>
        </w:rPr>
        <w:t xml:space="preserve"> mesenchymal progenitors, can be traced during the repair process using commercially available fluorescent reporter mouse models (</w:t>
      </w:r>
      <w:r w:rsidR="00CF364E" w:rsidRPr="00793300">
        <w:rPr>
          <w:b/>
          <w:color w:val="000000" w:themeColor="text1"/>
        </w:rPr>
        <w:t xml:space="preserve">Figure </w:t>
      </w:r>
      <w:r w:rsidR="005F5470" w:rsidRPr="00793300">
        <w:rPr>
          <w:b/>
          <w:color w:val="000000" w:themeColor="text1"/>
        </w:rPr>
        <w:t>3</w:t>
      </w:r>
      <w:r w:rsidR="00CF364E" w:rsidRPr="00793300">
        <w:rPr>
          <w:color w:val="000000" w:themeColor="text1"/>
        </w:rPr>
        <w:t>).</w:t>
      </w:r>
      <w:r w:rsidR="00AD641B" w:rsidRPr="00793300">
        <w:rPr>
          <w:color w:val="000000" w:themeColor="text1"/>
        </w:rPr>
        <w:t xml:space="preserve"> </w:t>
      </w:r>
      <w:r w:rsidR="006C71EA" w:rsidRPr="00793300">
        <w:rPr>
          <w:color w:val="000000" w:themeColor="text1"/>
        </w:rPr>
        <w:t xml:space="preserve">Alcian Blue staining </w:t>
      </w:r>
      <w:r w:rsidR="00587B96" w:rsidRPr="00793300">
        <w:rPr>
          <w:color w:val="000000" w:themeColor="text1"/>
        </w:rPr>
        <w:t>~</w:t>
      </w:r>
      <w:r w:rsidR="006C71EA" w:rsidRPr="00793300">
        <w:rPr>
          <w:color w:val="000000" w:themeColor="text1"/>
        </w:rPr>
        <w:t>5 dpf can visualize the soft callus</w:t>
      </w:r>
      <w:r w:rsidR="00587B96" w:rsidRPr="00793300">
        <w:rPr>
          <w:color w:val="000000" w:themeColor="text1"/>
        </w:rPr>
        <w:t>,</w:t>
      </w:r>
      <w:r w:rsidRPr="00793300">
        <w:rPr>
          <w:color w:val="000000" w:themeColor="text1"/>
        </w:rPr>
        <w:t xml:space="preserve"> and </w:t>
      </w:r>
      <w:r w:rsidR="00905949" w:rsidRPr="00793300">
        <w:rPr>
          <w:color w:val="000000" w:themeColor="text1"/>
        </w:rPr>
        <w:t>the cartilage area can be quantified (</w:t>
      </w:r>
      <w:r w:rsidR="00905949" w:rsidRPr="00793300">
        <w:rPr>
          <w:b/>
          <w:bCs/>
          <w:color w:val="000000" w:themeColor="text1"/>
        </w:rPr>
        <w:t xml:space="preserve">Figure </w:t>
      </w:r>
      <w:r w:rsidR="005F5470" w:rsidRPr="00793300">
        <w:rPr>
          <w:b/>
          <w:bCs/>
          <w:color w:val="000000" w:themeColor="text1"/>
        </w:rPr>
        <w:t>2</w:t>
      </w:r>
      <w:proofErr w:type="gramStart"/>
      <w:r w:rsidR="00905949" w:rsidRPr="00793300">
        <w:rPr>
          <w:b/>
          <w:bCs/>
          <w:color w:val="000000" w:themeColor="text1"/>
        </w:rPr>
        <w:t>A,B</w:t>
      </w:r>
      <w:proofErr w:type="gramEnd"/>
      <w:r w:rsidR="00905949" w:rsidRPr="00793300">
        <w:rPr>
          <w:color w:val="000000" w:themeColor="text1"/>
        </w:rPr>
        <w:t>). M</w:t>
      </w:r>
      <w:r w:rsidRPr="00793300">
        <w:rPr>
          <w:color w:val="000000" w:themeColor="text1"/>
        </w:rPr>
        <w:t xml:space="preserve">ineralization </w:t>
      </w:r>
      <w:r w:rsidR="000637FC" w:rsidRPr="00793300">
        <w:rPr>
          <w:color w:val="000000" w:themeColor="text1"/>
        </w:rPr>
        <w:t xml:space="preserve">is </w:t>
      </w:r>
      <w:r w:rsidRPr="00793300">
        <w:rPr>
          <w:color w:val="000000" w:themeColor="text1"/>
        </w:rPr>
        <w:t xml:space="preserve">detectable by microCT </w:t>
      </w:r>
      <w:r w:rsidR="00587B96" w:rsidRPr="00793300">
        <w:rPr>
          <w:color w:val="000000" w:themeColor="text1"/>
        </w:rPr>
        <w:t>~</w:t>
      </w:r>
      <w:r w:rsidR="00320F5B" w:rsidRPr="00793300">
        <w:rPr>
          <w:color w:val="000000" w:themeColor="text1"/>
        </w:rPr>
        <w:t xml:space="preserve">28 </w:t>
      </w:r>
      <w:r w:rsidR="007E07EE" w:rsidRPr="00793300">
        <w:rPr>
          <w:color w:val="000000" w:themeColor="text1"/>
        </w:rPr>
        <w:t>dpf</w:t>
      </w:r>
      <w:r w:rsidR="002C38DD" w:rsidRPr="00793300">
        <w:rPr>
          <w:color w:val="000000" w:themeColor="text1"/>
        </w:rPr>
        <w:t xml:space="preserve"> (</w:t>
      </w:r>
      <w:r w:rsidR="002C38DD" w:rsidRPr="00793300">
        <w:rPr>
          <w:b/>
          <w:bCs/>
          <w:color w:val="000000" w:themeColor="text1"/>
        </w:rPr>
        <w:t xml:space="preserve">Figure </w:t>
      </w:r>
      <w:r w:rsidR="005F5470" w:rsidRPr="00793300">
        <w:rPr>
          <w:b/>
          <w:bCs/>
          <w:color w:val="000000" w:themeColor="text1"/>
        </w:rPr>
        <w:t>2</w:t>
      </w:r>
      <w:r w:rsidR="00905949" w:rsidRPr="00793300">
        <w:rPr>
          <w:b/>
          <w:bCs/>
          <w:color w:val="000000" w:themeColor="text1"/>
        </w:rPr>
        <w:t>C</w:t>
      </w:r>
      <w:r w:rsidR="002C38DD" w:rsidRPr="00793300">
        <w:rPr>
          <w:color w:val="000000" w:themeColor="text1"/>
        </w:rPr>
        <w:t>)</w:t>
      </w:r>
      <w:r w:rsidRPr="00793300">
        <w:rPr>
          <w:color w:val="000000" w:themeColor="text1"/>
        </w:rPr>
        <w:t>.</w:t>
      </w:r>
      <w:r w:rsidR="00320F5B" w:rsidRPr="00793300">
        <w:rPr>
          <w:color w:val="000000" w:themeColor="text1"/>
        </w:rPr>
        <w:t xml:space="preserve"> </w:t>
      </w:r>
      <w:r w:rsidR="00AD641B" w:rsidRPr="00793300">
        <w:rPr>
          <w:color w:val="000000" w:themeColor="text1"/>
        </w:rPr>
        <w:t xml:space="preserve">The volume of the mineralized callus and </w:t>
      </w:r>
      <w:r w:rsidR="00CF364E" w:rsidRPr="00793300">
        <w:rPr>
          <w:color w:val="000000" w:themeColor="text1"/>
        </w:rPr>
        <w:t xml:space="preserve">mechanical testing to measure </w:t>
      </w:r>
      <w:r w:rsidR="00AD641B" w:rsidRPr="00793300">
        <w:rPr>
          <w:color w:val="000000" w:themeColor="text1"/>
        </w:rPr>
        <w:t xml:space="preserve">bone strength </w:t>
      </w:r>
      <w:r w:rsidR="00CF364E" w:rsidRPr="00793300">
        <w:rPr>
          <w:color w:val="000000" w:themeColor="text1"/>
        </w:rPr>
        <w:t xml:space="preserve">are commonly used as </w:t>
      </w:r>
      <w:r w:rsidR="00AD641B" w:rsidRPr="00793300">
        <w:rPr>
          <w:color w:val="000000" w:themeColor="text1"/>
        </w:rPr>
        <w:t xml:space="preserve">quantifiable outcomes of fracture repair. </w:t>
      </w:r>
      <w:r w:rsidR="00275052" w:rsidRPr="00793300">
        <w:rPr>
          <w:color w:val="000000" w:themeColor="text1"/>
        </w:rPr>
        <w:t>Genetic modification or drug intervention can change the course of recovery</w:t>
      </w:r>
      <w:r w:rsidR="00587B96" w:rsidRPr="00793300">
        <w:rPr>
          <w:color w:val="000000" w:themeColor="text1"/>
        </w:rPr>
        <w:t>,</w:t>
      </w:r>
      <w:r w:rsidR="00275052" w:rsidRPr="00793300">
        <w:rPr>
          <w:color w:val="000000" w:themeColor="text1"/>
        </w:rPr>
        <w:t xml:space="preserve"> so performing a time-course study to characterize fractures at different stages of repair is recommended. </w:t>
      </w:r>
      <w:r w:rsidR="00587B96" w:rsidRPr="00793300">
        <w:rPr>
          <w:color w:val="000000" w:themeColor="text1"/>
        </w:rPr>
        <w:t>The whole callus can be dissected for molecular analysis,</w:t>
      </w:r>
      <w:r w:rsidR="00275052" w:rsidRPr="00793300">
        <w:rPr>
          <w:color w:val="000000" w:themeColor="text1"/>
        </w:rPr>
        <w:t xml:space="preserve"> and the contralateral bone shaft can be used as a control. </w:t>
      </w:r>
      <w:r w:rsidR="00587B96" w:rsidRPr="00793300">
        <w:rPr>
          <w:color w:val="000000" w:themeColor="text1"/>
        </w:rPr>
        <w:t xml:space="preserve"> </w:t>
      </w:r>
      <w:r w:rsidR="00D83743" w:rsidRPr="00793300">
        <w:rPr>
          <w:color w:val="000000" w:themeColor="text1"/>
        </w:rPr>
        <w:t xml:space="preserve">If the </w:t>
      </w:r>
      <w:r w:rsidR="000637FC" w:rsidRPr="00793300">
        <w:rPr>
          <w:color w:val="000000" w:themeColor="text1"/>
        </w:rPr>
        <w:t xml:space="preserve">fracture ends </w:t>
      </w:r>
      <w:r w:rsidR="00D83743" w:rsidRPr="00793300">
        <w:rPr>
          <w:color w:val="000000" w:themeColor="text1"/>
        </w:rPr>
        <w:t xml:space="preserve">are not aligned or </w:t>
      </w:r>
      <w:r w:rsidR="00587B96" w:rsidRPr="00793300">
        <w:rPr>
          <w:color w:val="000000" w:themeColor="text1"/>
        </w:rPr>
        <w:t>adequate</w:t>
      </w:r>
      <w:r w:rsidR="000637FC" w:rsidRPr="00793300">
        <w:rPr>
          <w:color w:val="000000" w:themeColor="text1"/>
        </w:rPr>
        <w:t xml:space="preserve">ly </w:t>
      </w:r>
      <w:r w:rsidR="00D83743" w:rsidRPr="00793300">
        <w:rPr>
          <w:color w:val="000000" w:themeColor="text1"/>
        </w:rPr>
        <w:t>secure</w:t>
      </w:r>
      <w:r w:rsidR="000637FC" w:rsidRPr="00793300">
        <w:rPr>
          <w:color w:val="000000" w:themeColor="text1"/>
        </w:rPr>
        <w:t xml:space="preserve">d </w:t>
      </w:r>
      <w:r w:rsidR="00D83743" w:rsidRPr="00793300">
        <w:rPr>
          <w:color w:val="000000" w:themeColor="text1"/>
        </w:rPr>
        <w:t xml:space="preserve">with the pin, the resulting images will show </w:t>
      </w:r>
      <w:r w:rsidR="00587B96" w:rsidRPr="00793300">
        <w:rPr>
          <w:color w:val="000000" w:themeColor="text1"/>
        </w:rPr>
        <w:t xml:space="preserve">a </w:t>
      </w:r>
      <w:r w:rsidR="00D83743" w:rsidRPr="00793300">
        <w:rPr>
          <w:color w:val="000000" w:themeColor="text1"/>
        </w:rPr>
        <w:t>lack of callus formation on all or one side</w:t>
      </w:r>
      <w:r w:rsidR="00C34FBC" w:rsidRPr="00793300">
        <w:rPr>
          <w:color w:val="000000" w:themeColor="text1"/>
        </w:rPr>
        <w:t xml:space="preserve"> of the fracture end</w:t>
      </w:r>
      <w:r w:rsidR="00CF364E" w:rsidRPr="00793300">
        <w:rPr>
          <w:color w:val="000000" w:themeColor="text1"/>
        </w:rPr>
        <w:t xml:space="preserve"> </w:t>
      </w:r>
      <w:r w:rsidR="00D83743" w:rsidRPr="00793300">
        <w:rPr>
          <w:color w:val="000000" w:themeColor="text1"/>
        </w:rPr>
        <w:t>of the fracture (</w:t>
      </w:r>
      <w:r w:rsidR="00D83743" w:rsidRPr="00793300">
        <w:rPr>
          <w:b/>
          <w:bCs/>
          <w:color w:val="000000" w:themeColor="text1"/>
        </w:rPr>
        <w:t>Figure 4</w:t>
      </w:r>
      <w:r w:rsidR="00D83743" w:rsidRPr="00793300">
        <w:rPr>
          <w:color w:val="000000" w:themeColor="text1"/>
        </w:rPr>
        <w:t>).</w:t>
      </w:r>
    </w:p>
    <w:p w14:paraId="12C59030" w14:textId="77777777" w:rsidR="002C38DD" w:rsidRPr="00793300" w:rsidRDefault="002C38DD" w:rsidP="00793300">
      <w:pPr>
        <w:rPr>
          <w:color w:val="000000" w:themeColor="text1"/>
        </w:rPr>
      </w:pPr>
    </w:p>
    <w:p w14:paraId="6D510784" w14:textId="102898C2" w:rsidR="006E4797" w:rsidRPr="00793300" w:rsidRDefault="00551D82" w:rsidP="00793300">
      <w:pPr>
        <w:rPr>
          <w:color w:val="808080"/>
        </w:rPr>
      </w:pPr>
      <w:r w:rsidRPr="00793300">
        <w:rPr>
          <w:b/>
        </w:rPr>
        <w:t>FIGURE LEGENDS:</w:t>
      </w:r>
    </w:p>
    <w:p w14:paraId="35533FF0" w14:textId="77777777" w:rsidR="004D62C9" w:rsidRPr="00793300" w:rsidRDefault="004D62C9" w:rsidP="00793300">
      <w:pPr>
        <w:rPr>
          <w:b/>
          <w:color w:val="000000" w:themeColor="text1"/>
          <w:highlight w:val="yellow"/>
        </w:rPr>
      </w:pPr>
    </w:p>
    <w:p w14:paraId="6E8A6DE9" w14:textId="5344703D" w:rsidR="00710D55" w:rsidRPr="00793300" w:rsidRDefault="00710D55" w:rsidP="00793300">
      <w:pPr>
        <w:rPr>
          <w:bCs/>
          <w:color w:val="000000" w:themeColor="text1"/>
        </w:rPr>
      </w:pPr>
      <w:r w:rsidRPr="00793300">
        <w:rPr>
          <w:b/>
          <w:color w:val="000000" w:themeColor="text1"/>
        </w:rPr>
        <w:t>Figure 1</w:t>
      </w:r>
      <w:r w:rsidR="004D62C9" w:rsidRPr="00793300">
        <w:rPr>
          <w:b/>
          <w:color w:val="000000" w:themeColor="text1"/>
        </w:rPr>
        <w:t>:</w:t>
      </w:r>
      <w:r w:rsidRPr="00793300">
        <w:rPr>
          <w:b/>
          <w:color w:val="000000" w:themeColor="text1"/>
        </w:rPr>
        <w:t xml:space="preserve"> </w:t>
      </w:r>
      <w:r w:rsidR="00B936FD" w:rsidRPr="00793300">
        <w:rPr>
          <w:b/>
          <w:color w:val="000000" w:themeColor="text1"/>
        </w:rPr>
        <w:t>Fracture and insertion of the stabilizing pin</w:t>
      </w:r>
      <w:r w:rsidRPr="00793300">
        <w:rPr>
          <w:b/>
          <w:color w:val="000000" w:themeColor="text1"/>
        </w:rPr>
        <w:t xml:space="preserve">. </w:t>
      </w:r>
      <w:r w:rsidR="00B936FD" w:rsidRPr="00793300">
        <w:rPr>
          <w:bCs/>
          <w:color w:val="000000" w:themeColor="text1"/>
        </w:rPr>
        <w:t>(</w:t>
      </w:r>
      <w:r w:rsidR="00B936FD" w:rsidRPr="00793300">
        <w:rPr>
          <w:b/>
          <w:color w:val="000000" w:themeColor="text1"/>
        </w:rPr>
        <w:t>A</w:t>
      </w:r>
      <w:r w:rsidR="00B936FD" w:rsidRPr="00793300">
        <w:rPr>
          <w:bCs/>
          <w:color w:val="000000" w:themeColor="text1"/>
        </w:rPr>
        <w:t>) A square is shaved on the right leg of a C57BL/6J mouse. (</w:t>
      </w:r>
      <w:r w:rsidR="00B936FD" w:rsidRPr="00793300">
        <w:rPr>
          <w:b/>
          <w:color w:val="000000" w:themeColor="text1"/>
        </w:rPr>
        <w:t>B</w:t>
      </w:r>
      <w:r w:rsidR="00B936FD" w:rsidRPr="00793300">
        <w:rPr>
          <w:bCs/>
          <w:color w:val="000000" w:themeColor="text1"/>
        </w:rPr>
        <w:t>) After an incision is made to the skin and fascia, c</w:t>
      </w:r>
      <w:r w:rsidRPr="00793300">
        <w:rPr>
          <w:bCs/>
          <w:color w:val="000000" w:themeColor="text1"/>
        </w:rPr>
        <w:t xml:space="preserve">urved forceps are secured underneath the femur </w:t>
      </w:r>
      <w:r w:rsidR="00CF364E" w:rsidRPr="00793300">
        <w:rPr>
          <w:bCs/>
          <w:color w:val="000000" w:themeColor="text1"/>
        </w:rPr>
        <w:t xml:space="preserve">to </w:t>
      </w:r>
      <w:r w:rsidR="00FD238E" w:rsidRPr="00793300">
        <w:rPr>
          <w:bCs/>
          <w:color w:val="000000" w:themeColor="text1"/>
        </w:rPr>
        <w:t>separate the muscle, skin, and bone</w:t>
      </w:r>
      <w:r w:rsidRPr="00793300">
        <w:rPr>
          <w:bCs/>
          <w:color w:val="000000" w:themeColor="text1"/>
        </w:rPr>
        <w:t>.</w:t>
      </w:r>
      <w:r w:rsidR="00B936FD" w:rsidRPr="00793300">
        <w:rPr>
          <w:bCs/>
          <w:color w:val="000000" w:themeColor="text1"/>
        </w:rPr>
        <w:t xml:space="preserve"> (</w:t>
      </w:r>
      <w:r w:rsidR="00B936FD" w:rsidRPr="00793300">
        <w:rPr>
          <w:b/>
          <w:color w:val="000000" w:themeColor="text1"/>
        </w:rPr>
        <w:t>C</w:t>
      </w:r>
      <w:r w:rsidR="00B936FD" w:rsidRPr="00793300">
        <w:rPr>
          <w:bCs/>
          <w:color w:val="000000" w:themeColor="text1"/>
        </w:rPr>
        <w:t>)</w:t>
      </w:r>
      <w:r w:rsidR="005C1B31" w:rsidRPr="00793300">
        <w:rPr>
          <w:bCs/>
          <w:color w:val="000000" w:themeColor="text1"/>
        </w:rPr>
        <w:t xml:space="preserve"> After the </w:t>
      </w:r>
      <w:r w:rsidR="00CF364E" w:rsidRPr="00793300">
        <w:rPr>
          <w:bCs/>
          <w:color w:val="000000" w:themeColor="text1"/>
        </w:rPr>
        <w:t>cut is made</w:t>
      </w:r>
      <w:r w:rsidR="005C1B31" w:rsidRPr="00793300">
        <w:rPr>
          <w:bCs/>
          <w:color w:val="000000" w:themeColor="text1"/>
        </w:rPr>
        <w:t xml:space="preserve">, two </w:t>
      </w:r>
      <w:r w:rsidR="00CF364E" w:rsidRPr="00793300">
        <w:rPr>
          <w:bCs/>
          <w:color w:val="000000" w:themeColor="text1"/>
        </w:rPr>
        <w:t xml:space="preserve">fracture ends </w:t>
      </w:r>
      <w:r w:rsidR="005C1B31" w:rsidRPr="00793300">
        <w:rPr>
          <w:bCs/>
          <w:color w:val="000000" w:themeColor="text1"/>
        </w:rPr>
        <w:t>are created: the proximal section of the femur attached to the hip bone and the distal section attached to the knee.</w:t>
      </w:r>
      <w:r w:rsidR="00B936FD" w:rsidRPr="00793300">
        <w:rPr>
          <w:bCs/>
          <w:color w:val="000000" w:themeColor="text1"/>
        </w:rPr>
        <w:t xml:space="preserve"> The guide needle (green) is inserted into the distal section and pushed through the knee joint. (</w:t>
      </w:r>
      <w:r w:rsidR="00B936FD" w:rsidRPr="00793300">
        <w:rPr>
          <w:b/>
          <w:color w:val="000000" w:themeColor="text1"/>
        </w:rPr>
        <w:t>D</w:t>
      </w:r>
      <w:r w:rsidR="00B936FD" w:rsidRPr="00793300">
        <w:rPr>
          <w:bCs/>
          <w:color w:val="000000" w:themeColor="text1"/>
        </w:rPr>
        <w:t xml:space="preserve">) </w:t>
      </w:r>
      <w:r w:rsidR="00FD238E" w:rsidRPr="00793300">
        <w:rPr>
          <w:bCs/>
          <w:color w:val="000000" w:themeColor="text1"/>
        </w:rPr>
        <w:t>T</w:t>
      </w:r>
      <w:r w:rsidR="00B936FD" w:rsidRPr="00793300">
        <w:rPr>
          <w:bCs/>
          <w:color w:val="000000" w:themeColor="text1"/>
        </w:rPr>
        <w:t>he guide needle is removed from the distal section, inserted in the proximal section, and pushed through the hip joint. (</w:t>
      </w:r>
      <w:r w:rsidR="00B936FD" w:rsidRPr="00793300">
        <w:rPr>
          <w:b/>
          <w:color w:val="000000" w:themeColor="text1"/>
        </w:rPr>
        <w:t>E</w:t>
      </w:r>
      <w:r w:rsidR="00B936FD" w:rsidRPr="00793300">
        <w:rPr>
          <w:bCs/>
          <w:color w:val="000000" w:themeColor="text1"/>
        </w:rPr>
        <w:t xml:space="preserve">) </w:t>
      </w:r>
      <w:r w:rsidR="00FD238E" w:rsidRPr="00793300">
        <w:rPr>
          <w:bCs/>
          <w:color w:val="000000" w:themeColor="text1"/>
        </w:rPr>
        <w:t>T</w:t>
      </w:r>
      <w:r w:rsidR="00B936FD" w:rsidRPr="00793300">
        <w:rPr>
          <w:bCs/>
          <w:color w:val="000000" w:themeColor="text1"/>
        </w:rPr>
        <w:t>he stabilizing pin (grey needle) is inserted into the guide needle protruding from the hip joint. (</w:t>
      </w:r>
      <w:r w:rsidR="00B936FD" w:rsidRPr="00793300">
        <w:rPr>
          <w:b/>
          <w:color w:val="000000" w:themeColor="text1"/>
        </w:rPr>
        <w:t>F</w:t>
      </w:r>
      <w:r w:rsidR="00B936FD" w:rsidRPr="00793300">
        <w:rPr>
          <w:bCs/>
          <w:color w:val="000000" w:themeColor="text1"/>
        </w:rPr>
        <w:t xml:space="preserve">) </w:t>
      </w:r>
      <w:r w:rsidR="00FD238E" w:rsidRPr="00793300">
        <w:rPr>
          <w:bCs/>
          <w:color w:val="000000" w:themeColor="text1"/>
        </w:rPr>
        <w:t>T</w:t>
      </w:r>
      <w:r w:rsidR="00B936FD" w:rsidRPr="00793300">
        <w:rPr>
          <w:bCs/>
          <w:color w:val="000000" w:themeColor="text1"/>
        </w:rPr>
        <w:t xml:space="preserve">he stabilizing pin is pushed through the proximal section, into the distal section, and through the knee joint using the path made by the guide needle in C. </w:t>
      </w:r>
    </w:p>
    <w:p w14:paraId="68FE27A1" w14:textId="3B9E67CC" w:rsidR="00710D55" w:rsidRPr="00793300" w:rsidRDefault="00710D55" w:rsidP="00793300">
      <w:pPr>
        <w:rPr>
          <w:b/>
        </w:rPr>
      </w:pPr>
    </w:p>
    <w:p w14:paraId="15BF76A0" w14:textId="04871042" w:rsidR="005F5470" w:rsidRPr="00793300" w:rsidRDefault="005F5470" w:rsidP="00793300">
      <w:pPr>
        <w:rPr>
          <w:bCs/>
          <w:color w:val="000000" w:themeColor="text1"/>
        </w:rPr>
      </w:pPr>
      <w:r w:rsidRPr="00793300">
        <w:rPr>
          <w:b/>
        </w:rPr>
        <w:t xml:space="preserve">Figure 2: Histology and </w:t>
      </w:r>
      <w:proofErr w:type="spellStart"/>
      <w:r w:rsidRPr="00793300">
        <w:rPr>
          <w:b/>
        </w:rPr>
        <w:t>microCT</w:t>
      </w:r>
      <w:proofErr w:type="spellEnd"/>
      <w:r w:rsidRPr="00793300">
        <w:rPr>
          <w:b/>
        </w:rPr>
        <w:t xml:space="preserve"> of femur fracture.</w:t>
      </w:r>
      <w:r w:rsidRPr="00793300">
        <w:rPr>
          <w:bCs/>
        </w:rPr>
        <w:t xml:space="preserve"> (</w:t>
      </w:r>
      <w:r w:rsidRPr="00793300">
        <w:rPr>
          <w:b/>
        </w:rPr>
        <w:t>A</w:t>
      </w:r>
      <w:r w:rsidRPr="00793300">
        <w:rPr>
          <w:bCs/>
        </w:rPr>
        <w:t xml:space="preserve">) Formalin-fixed paraffin sections of femur fractures were collected at 5, 10, and 28 dpf and stained with Alcian Blue/Eosin/Orange G. Scale bar = 500 </w:t>
      </w:r>
      <w:r w:rsidRPr="00793300">
        <w:rPr>
          <w:bCs/>
        </w:rPr>
        <w:sym w:font="Symbol" w:char="F06D"/>
      </w:r>
      <w:r w:rsidRPr="00793300">
        <w:rPr>
          <w:bCs/>
        </w:rPr>
        <w:t>m. (</w:t>
      </w:r>
      <w:r w:rsidRPr="00793300">
        <w:rPr>
          <w:b/>
        </w:rPr>
        <w:t>B</w:t>
      </w:r>
      <w:r w:rsidRPr="00793300">
        <w:rPr>
          <w:bCs/>
        </w:rPr>
        <w:t>) Cartilage area was quantified using ImageJ software at 5, 10, and 28 dpf.  (</w:t>
      </w:r>
      <w:r w:rsidRPr="00793300">
        <w:rPr>
          <w:b/>
        </w:rPr>
        <w:t>C</w:t>
      </w:r>
      <w:r w:rsidRPr="00793300">
        <w:rPr>
          <w:bCs/>
        </w:rPr>
        <w:t xml:space="preserve">) At 28 dpf, mineralization was observed, and the callus volume and fracture gap could be measured by microCT. Scale bar = 1,000 </w:t>
      </w:r>
      <w:r w:rsidRPr="00793300">
        <w:rPr>
          <w:bCs/>
        </w:rPr>
        <w:sym w:font="Symbol" w:char="F06D"/>
      </w:r>
      <w:r w:rsidRPr="00793300">
        <w:rPr>
          <w:bCs/>
        </w:rPr>
        <w:t xml:space="preserve">m. Data shown as Mean </w:t>
      </w:r>
      <w:r w:rsidRPr="00793300">
        <w:rPr>
          <w:bCs/>
        </w:rPr>
        <w:sym w:font="Symbol" w:char="F0B1"/>
      </w:r>
      <w:r w:rsidRPr="00793300">
        <w:rPr>
          <w:bCs/>
        </w:rPr>
        <w:t xml:space="preserve"> SEM. </w:t>
      </w:r>
      <w:r w:rsidRPr="00793300">
        <w:rPr>
          <w:bCs/>
          <w:color w:val="000000" w:themeColor="text1"/>
        </w:rPr>
        <w:t>The mineralized callus volume was measured by contouring around the cortical bone at the fracture site. The dark grey area delineates the mineralized callus on the image, while the cortical bone (light grey) is not included in the measurement.</w:t>
      </w:r>
      <w:r w:rsidRPr="00793300">
        <w:rPr>
          <w:bCs/>
        </w:rPr>
        <w:t xml:space="preserve"> Data shown as Mean</w:t>
      </w:r>
      <w:r w:rsidR="00C26414" w:rsidRPr="00793300">
        <w:rPr>
          <w:bCs/>
        </w:rPr>
        <w:t xml:space="preserve"> </w:t>
      </w:r>
      <w:r w:rsidRPr="00793300">
        <w:rPr>
          <w:bCs/>
        </w:rPr>
        <w:sym w:font="Symbol" w:char="F0B1"/>
      </w:r>
      <w:r w:rsidR="00C26414" w:rsidRPr="00793300">
        <w:rPr>
          <w:bCs/>
        </w:rPr>
        <w:t xml:space="preserve"> </w:t>
      </w:r>
      <w:r w:rsidRPr="00793300">
        <w:rPr>
          <w:bCs/>
        </w:rPr>
        <w:t xml:space="preserve">SEM. </w:t>
      </w:r>
      <w:r w:rsidRPr="00793300">
        <w:rPr>
          <w:rFonts w:eastAsia="Times New Roman"/>
          <w:color w:val="000000" w:themeColor="text1"/>
        </w:rPr>
        <w:t xml:space="preserve"> </w:t>
      </w:r>
    </w:p>
    <w:p w14:paraId="2AA3B7D8" w14:textId="77777777" w:rsidR="005F5470" w:rsidRPr="00793300" w:rsidRDefault="005F5470" w:rsidP="00793300">
      <w:pPr>
        <w:rPr>
          <w:b/>
        </w:rPr>
      </w:pPr>
    </w:p>
    <w:p w14:paraId="4700E2F0" w14:textId="4B0219C7" w:rsidR="006908DF" w:rsidRPr="00793300" w:rsidRDefault="006908DF" w:rsidP="00793300">
      <w:pPr>
        <w:rPr>
          <w:color w:val="000000" w:themeColor="text1"/>
        </w:rPr>
      </w:pPr>
      <w:r w:rsidRPr="00793300">
        <w:rPr>
          <w:b/>
        </w:rPr>
        <w:t xml:space="preserve">Figure </w:t>
      </w:r>
      <w:r w:rsidR="005F5470" w:rsidRPr="00793300">
        <w:rPr>
          <w:b/>
        </w:rPr>
        <w:t>3</w:t>
      </w:r>
      <w:r w:rsidR="007C0745" w:rsidRPr="00793300">
        <w:rPr>
          <w:b/>
        </w:rPr>
        <w:t>:</w:t>
      </w:r>
      <w:r w:rsidRPr="00793300">
        <w:rPr>
          <w:b/>
        </w:rPr>
        <w:t xml:space="preserve"> </w:t>
      </w:r>
      <w:r w:rsidR="00AA763D" w:rsidRPr="00793300">
        <w:rPr>
          <w:b/>
          <w:color w:val="000000" w:themeColor="text1"/>
        </w:rPr>
        <w:t>Fluorescent reporter model used to visualize</w:t>
      </w:r>
      <w:r w:rsidR="00AA763D" w:rsidRPr="00793300">
        <w:rPr>
          <w:b/>
        </w:rPr>
        <w:t xml:space="preserve"> </w:t>
      </w:r>
      <w:r w:rsidRPr="00793300">
        <w:rPr>
          <w:b/>
        </w:rPr>
        <w:t>expansion of Prx1</w:t>
      </w:r>
      <w:r w:rsidRPr="00793300">
        <w:rPr>
          <w:b/>
          <w:vertAlign w:val="superscript"/>
        </w:rPr>
        <w:t>+</w:t>
      </w:r>
      <w:r w:rsidRPr="00793300">
        <w:rPr>
          <w:b/>
        </w:rPr>
        <w:t xml:space="preserve"> </w:t>
      </w:r>
      <w:r w:rsidR="00AA763D" w:rsidRPr="00793300">
        <w:rPr>
          <w:b/>
          <w:color w:val="000000" w:themeColor="text1"/>
        </w:rPr>
        <w:t xml:space="preserve">periosteal </w:t>
      </w:r>
      <w:r w:rsidRPr="00793300">
        <w:rPr>
          <w:b/>
        </w:rPr>
        <w:t>cells after fracture.</w:t>
      </w:r>
      <w:r w:rsidR="00AA763D" w:rsidRPr="00793300">
        <w:t xml:space="preserve"> </w:t>
      </w:r>
      <w:r w:rsidR="008834F9" w:rsidRPr="00793300">
        <w:rPr>
          <w:color w:val="000000" w:themeColor="text1"/>
        </w:rPr>
        <w:t>Prx1</w:t>
      </w:r>
      <w:r w:rsidR="002149B4" w:rsidRPr="00793300">
        <w:rPr>
          <w:color w:val="000000" w:themeColor="text1"/>
        </w:rPr>
        <w:t>CreER; Rosa</w:t>
      </w:r>
      <w:r w:rsidR="008834F9" w:rsidRPr="00793300">
        <w:rPr>
          <w:color w:val="000000" w:themeColor="text1"/>
        </w:rPr>
        <w:t>26</w:t>
      </w:r>
      <w:r w:rsidR="008834F9" w:rsidRPr="00793300">
        <w:rPr>
          <w:color w:val="000000" w:themeColor="text1"/>
          <w:vertAlign w:val="superscript"/>
        </w:rPr>
        <w:t>tdTomato</w:t>
      </w:r>
      <w:r w:rsidR="008834F9" w:rsidRPr="00793300">
        <w:rPr>
          <w:color w:val="000000" w:themeColor="text1"/>
        </w:rPr>
        <w:t xml:space="preserve"> mice</w:t>
      </w:r>
      <w:r w:rsidR="001C32EB" w:rsidRPr="00793300">
        <w:rPr>
          <w:color w:val="000000" w:themeColor="text1"/>
        </w:rPr>
        <w:t xml:space="preserve"> were injected daily for five days with 80 mg/kg body weight of tamoxifen to induce tdTomato expression. Three days after the final injection, femur fracture was initiated</w:t>
      </w:r>
      <w:r w:rsidR="00EB163C" w:rsidRPr="00793300">
        <w:rPr>
          <w:color w:val="000000" w:themeColor="text1"/>
        </w:rPr>
        <w:t>,</w:t>
      </w:r>
      <w:r w:rsidR="001C32EB" w:rsidRPr="00793300">
        <w:rPr>
          <w:color w:val="000000" w:themeColor="text1"/>
        </w:rPr>
        <w:t xml:space="preserve"> and mice were sacrificed at 7 or 14 </w:t>
      </w:r>
      <w:r w:rsidR="007E07EE" w:rsidRPr="00793300">
        <w:rPr>
          <w:color w:val="000000" w:themeColor="text1"/>
        </w:rPr>
        <w:t>dpf</w:t>
      </w:r>
      <w:r w:rsidR="001C32EB" w:rsidRPr="00793300">
        <w:rPr>
          <w:color w:val="000000" w:themeColor="text1"/>
        </w:rPr>
        <w:t xml:space="preserve"> to track where Prx1-expressing cells and their progeny (Prx1+) are located within the fracture callus and expanded periosteum. </w:t>
      </w:r>
      <w:r w:rsidR="00905949" w:rsidRPr="00793300">
        <w:rPr>
          <w:bCs/>
          <w:color w:val="000000" w:themeColor="text1"/>
        </w:rPr>
        <w:t>Scale bar = 500</w:t>
      </w:r>
      <w:r w:rsidR="00EB163C" w:rsidRPr="00793300">
        <w:rPr>
          <w:bCs/>
          <w:color w:val="000000" w:themeColor="text1"/>
        </w:rPr>
        <w:t xml:space="preserve"> </w:t>
      </w:r>
      <w:r w:rsidR="00905949" w:rsidRPr="00793300">
        <w:rPr>
          <w:bCs/>
          <w:color w:val="000000" w:themeColor="text1"/>
        </w:rPr>
        <w:sym w:font="Symbol" w:char="F06D"/>
      </w:r>
      <w:r w:rsidR="00905949" w:rsidRPr="00793300">
        <w:rPr>
          <w:bCs/>
          <w:color w:val="000000" w:themeColor="text1"/>
        </w:rPr>
        <w:t>m.</w:t>
      </w:r>
    </w:p>
    <w:p w14:paraId="3F3030A1" w14:textId="36C66C6D" w:rsidR="00D95362" w:rsidRPr="00793300" w:rsidRDefault="00D95362" w:rsidP="00793300">
      <w:pPr>
        <w:rPr>
          <w:bCs/>
        </w:rPr>
      </w:pPr>
    </w:p>
    <w:p w14:paraId="753A6690" w14:textId="6B4D235E" w:rsidR="00D95362" w:rsidRPr="00793300" w:rsidRDefault="00D95362" w:rsidP="00793300">
      <w:pPr>
        <w:rPr>
          <w:bCs/>
          <w:color w:val="000000" w:themeColor="text1"/>
        </w:rPr>
      </w:pPr>
      <w:r w:rsidRPr="00793300">
        <w:rPr>
          <w:b/>
        </w:rPr>
        <w:t>Figure 4</w:t>
      </w:r>
      <w:r w:rsidR="006D3A55" w:rsidRPr="00793300">
        <w:rPr>
          <w:b/>
        </w:rPr>
        <w:t>:</w:t>
      </w:r>
      <w:r w:rsidRPr="00793300">
        <w:rPr>
          <w:b/>
        </w:rPr>
        <w:t xml:space="preserve"> Example </w:t>
      </w:r>
      <w:r w:rsidRPr="00793300">
        <w:rPr>
          <w:b/>
          <w:color w:val="000000" w:themeColor="text1"/>
        </w:rPr>
        <w:t xml:space="preserve">of </w:t>
      </w:r>
      <w:r w:rsidR="00AA763D" w:rsidRPr="00793300">
        <w:rPr>
          <w:b/>
          <w:color w:val="000000" w:themeColor="text1"/>
        </w:rPr>
        <w:t xml:space="preserve">irregular </w:t>
      </w:r>
      <w:r w:rsidRPr="00793300">
        <w:rPr>
          <w:b/>
          <w:color w:val="000000" w:themeColor="text1"/>
        </w:rPr>
        <w:t>healing due to surgical issues.</w:t>
      </w:r>
      <w:r w:rsidRPr="00793300">
        <w:rPr>
          <w:bCs/>
          <w:color w:val="000000" w:themeColor="text1"/>
        </w:rPr>
        <w:t xml:space="preserve"> </w:t>
      </w:r>
      <w:r w:rsidR="00AA763D" w:rsidRPr="00793300">
        <w:rPr>
          <w:bCs/>
          <w:color w:val="000000" w:themeColor="text1"/>
        </w:rPr>
        <w:t xml:space="preserve">Fracture ends </w:t>
      </w:r>
      <w:r w:rsidR="006908DF" w:rsidRPr="00793300">
        <w:rPr>
          <w:bCs/>
          <w:color w:val="000000" w:themeColor="text1"/>
        </w:rPr>
        <w:t>were not aligned properly and the stabilizing pin pierced through the proximal section of the femur</w:t>
      </w:r>
      <w:r w:rsidR="007F627D" w:rsidRPr="00793300">
        <w:rPr>
          <w:bCs/>
          <w:color w:val="000000" w:themeColor="text1"/>
        </w:rPr>
        <w:t xml:space="preserve"> in this example</w:t>
      </w:r>
      <w:r w:rsidR="006908DF" w:rsidRPr="00793300">
        <w:rPr>
          <w:bCs/>
          <w:color w:val="000000" w:themeColor="text1"/>
        </w:rPr>
        <w:t>. Th</w:t>
      </w:r>
      <w:r w:rsidR="007F627D" w:rsidRPr="00793300">
        <w:rPr>
          <w:bCs/>
          <w:color w:val="000000" w:themeColor="text1"/>
        </w:rPr>
        <w:t xml:space="preserve">ese errors resulted in callus formation where the femur was pierced rather than </w:t>
      </w:r>
      <w:r w:rsidR="006908DF" w:rsidRPr="00793300">
        <w:rPr>
          <w:bCs/>
          <w:color w:val="000000" w:themeColor="text1"/>
        </w:rPr>
        <w:t xml:space="preserve">(yellow box) at the </w:t>
      </w:r>
      <w:r w:rsidR="007F627D" w:rsidRPr="00793300">
        <w:rPr>
          <w:bCs/>
          <w:color w:val="000000" w:themeColor="text1"/>
        </w:rPr>
        <w:t xml:space="preserve">cut </w:t>
      </w:r>
      <w:r w:rsidR="006908DF" w:rsidRPr="00793300">
        <w:rPr>
          <w:bCs/>
          <w:color w:val="000000" w:themeColor="text1"/>
        </w:rPr>
        <w:t>site.</w:t>
      </w:r>
      <w:r w:rsidR="00905949" w:rsidRPr="00793300">
        <w:rPr>
          <w:bCs/>
          <w:color w:val="000000" w:themeColor="text1"/>
        </w:rPr>
        <w:t xml:space="preserve"> Scale bar = 500</w:t>
      </w:r>
      <w:r w:rsidR="006D3A55" w:rsidRPr="00793300">
        <w:rPr>
          <w:bCs/>
          <w:color w:val="000000" w:themeColor="text1"/>
        </w:rPr>
        <w:t xml:space="preserve"> </w:t>
      </w:r>
      <w:r w:rsidR="00905949" w:rsidRPr="00793300">
        <w:rPr>
          <w:bCs/>
          <w:color w:val="000000" w:themeColor="text1"/>
        </w:rPr>
        <w:sym w:font="Symbol" w:char="F06D"/>
      </w:r>
      <w:r w:rsidR="00905949" w:rsidRPr="00793300">
        <w:rPr>
          <w:bCs/>
          <w:color w:val="000000" w:themeColor="text1"/>
        </w:rPr>
        <w:t>m.</w:t>
      </w:r>
    </w:p>
    <w:p w14:paraId="0952BD05" w14:textId="0C7E4BFF" w:rsidR="006B28BA" w:rsidRPr="00793300" w:rsidRDefault="006B28BA" w:rsidP="00793300">
      <w:pPr>
        <w:rPr>
          <w:bCs/>
          <w:color w:val="000000" w:themeColor="text1"/>
        </w:rPr>
      </w:pPr>
    </w:p>
    <w:p w14:paraId="643632B4" w14:textId="486C16FE" w:rsidR="006B28BA" w:rsidRPr="00793300" w:rsidRDefault="006B28BA" w:rsidP="00793300">
      <w:pPr>
        <w:rPr>
          <w:b/>
          <w:color w:val="000000" w:themeColor="text1"/>
        </w:rPr>
      </w:pPr>
      <w:r w:rsidRPr="00793300">
        <w:rPr>
          <w:b/>
          <w:color w:val="000000" w:themeColor="text1"/>
        </w:rPr>
        <w:t>Supplementary File 1: Composition of the solutions required for histology.</w:t>
      </w:r>
    </w:p>
    <w:p w14:paraId="430D9B5E" w14:textId="77777777" w:rsidR="00D95362" w:rsidRPr="00793300" w:rsidRDefault="00D95362" w:rsidP="00793300">
      <w:pPr>
        <w:rPr>
          <w:b/>
          <w:color w:val="000000" w:themeColor="text1"/>
        </w:rPr>
      </w:pPr>
    </w:p>
    <w:p w14:paraId="7C0B6465" w14:textId="3FA762E1" w:rsidR="006E4797" w:rsidRPr="00793300" w:rsidRDefault="00551D82" w:rsidP="00793300">
      <w:pPr>
        <w:rPr>
          <w:b/>
          <w:color w:val="000000" w:themeColor="text1"/>
        </w:rPr>
      </w:pPr>
      <w:r w:rsidRPr="00793300">
        <w:rPr>
          <w:b/>
          <w:color w:val="000000" w:themeColor="text1"/>
        </w:rPr>
        <w:t xml:space="preserve">DISCUSSION: </w:t>
      </w:r>
    </w:p>
    <w:p w14:paraId="6679D7FF" w14:textId="7877EC40" w:rsidR="009E070A" w:rsidRPr="00793300" w:rsidRDefault="009E070A" w:rsidP="00793300">
      <w:pPr>
        <w:rPr>
          <w:color w:val="000000" w:themeColor="text1"/>
        </w:rPr>
      </w:pPr>
      <w:r w:rsidRPr="00793300">
        <w:rPr>
          <w:color w:val="000000" w:themeColor="text1"/>
        </w:rPr>
        <w:t xml:space="preserve">The injury </w:t>
      </w:r>
      <w:r w:rsidR="007F627D" w:rsidRPr="00793300">
        <w:rPr>
          <w:color w:val="000000" w:themeColor="text1"/>
        </w:rPr>
        <w:t xml:space="preserve">model </w:t>
      </w:r>
      <w:r w:rsidRPr="00793300">
        <w:rPr>
          <w:color w:val="000000" w:themeColor="text1"/>
        </w:rPr>
        <w:t xml:space="preserve">detailed in this protocol </w:t>
      </w:r>
      <w:r w:rsidR="007F627D" w:rsidRPr="00793300">
        <w:rPr>
          <w:color w:val="000000" w:themeColor="text1"/>
        </w:rPr>
        <w:t xml:space="preserve">encompasses </w:t>
      </w:r>
      <w:r w:rsidRPr="00793300">
        <w:rPr>
          <w:color w:val="000000" w:themeColor="text1"/>
        </w:rPr>
        <w:t xml:space="preserve">all </w:t>
      </w:r>
      <w:r w:rsidR="00216E63" w:rsidRPr="00793300">
        <w:rPr>
          <w:color w:val="000000" w:themeColor="text1"/>
        </w:rPr>
        <w:t>the four</w:t>
      </w:r>
      <w:r w:rsidRPr="00793300">
        <w:rPr>
          <w:color w:val="000000" w:themeColor="text1"/>
        </w:rPr>
        <w:t xml:space="preserve"> </w:t>
      </w:r>
      <w:r w:rsidR="00216E63" w:rsidRPr="00793300">
        <w:rPr>
          <w:color w:val="000000" w:themeColor="text1"/>
        </w:rPr>
        <w:t>significant</w:t>
      </w:r>
      <w:r w:rsidRPr="00793300">
        <w:rPr>
          <w:color w:val="000000" w:themeColor="text1"/>
        </w:rPr>
        <w:t xml:space="preserve"> steps observed during </w:t>
      </w:r>
      <w:r w:rsidR="00216E63" w:rsidRPr="00793300">
        <w:rPr>
          <w:color w:val="000000" w:themeColor="text1"/>
        </w:rPr>
        <w:t xml:space="preserve">the </w:t>
      </w:r>
      <w:r w:rsidRPr="00793300">
        <w:rPr>
          <w:color w:val="000000" w:themeColor="text1"/>
        </w:rPr>
        <w:t>healing of spontaneous fractures</w:t>
      </w:r>
      <w:r w:rsidR="007F627D" w:rsidRPr="00793300">
        <w:rPr>
          <w:color w:val="000000" w:themeColor="text1"/>
        </w:rPr>
        <w:t xml:space="preserve">, </w:t>
      </w:r>
      <w:r w:rsidRPr="00793300">
        <w:rPr>
          <w:color w:val="000000" w:themeColor="text1"/>
        </w:rPr>
        <w:t xml:space="preserve">including </w:t>
      </w:r>
      <w:r w:rsidR="00216E63" w:rsidRPr="00793300">
        <w:rPr>
          <w:color w:val="000000" w:themeColor="text1"/>
        </w:rPr>
        <w:t xml:space="preserve">(1) </w:t>
      </w:r>
      <w:r w:rsidRPr="00793300">
        <w:rPr>
          <w:color w:val="000000" w:themeColor="text1"/>
        </w:rPr>
        <w:t xml:space="preserve">pro-inflammatory response with </w:t>
      </w:r>
      <w:r w:rsidR="00216E63" w:rsidRPr="00793300">
        <w:rPr>
          <w:color w:val="000000" w:themeColor="text1"/>
        </w:rPr>
        <w:t xml:space="preserve">the </w:t>
      </w:r>
      <w:r w:rsidRPr="00793300">
        <w:rPr>
          <w:color w:val="000000" w:themeColor="text1"/>
        </w:rPr>
        <w:t>formation of the hematoma</w:t>
      </w:r>
      <w:r w:rsidR="007F627D" w:rsidRPr="00793300">
        <w:rPr>
          <w:color w:val="000000" w:themeColor="text1"/>
        </w:rPr>
        <w:t>;</w:t>
      </w:r>
      <w:r w:rsidRPr="00793300">
        <w:rPr>
          <w:color w:val="000000" w:themeColor="text1"/>
        </w:rPr>
        <w:t xml:space="preserve"> </w:t>
      </w:r>
      <w:r w:rsidR="00216E63" w:rsidRPr="00793300">
        <w:rPr>
          <w:color w:val="000000" w:themeColor="text1"/>
        </w:rPr>
        <w:t>(</w:t>
      </w:r>
      <w:r w:rsidRPr="00793300">
        <w:rPr>
          <w:color w:val="000000" w:themeColor="text1"/>
        </w:rPr>
        <w:t>2</w:t>
      </w:r>
      <w:r w:rsidR="00216E63" w:rsidRPr="00793300">
        <w:rPr>
          <w:color w:val="000000" w:themeColor="text1"/>
        </w:rPr>
        <w:t>)</w:t>
      </w:r>
      <w:r w:rsidRPr="00793300">
        <w:rPr>
          <w:color w:val="000000" w:themeColor="text1"/>
        </w:rPr>
        <w:t xml:space="preserve"> recruitment of </w:t>
      </w:r>
      <w:r w:rsidR="007F627D" w:rsidRPr="00793300">
        <w:rPr>
          <w:color w:val="000000" w:themeColor="text1"/>
        </w:rPr>
        <w:t xml:space="preserve">skeletal progenitors </w:t>
      </w:r>
      <w:r w:rsidRPr="00793300">
        <w:rPr>
          <w:color w:val="000000" w:themeColor="text1"/>
        </w:rPr>
        <w:t xml:space="preserve">from the periosteum to form the </w:t>
      </w:r>
      <w:r w:rsidR="007F627D" w:rsidRPr="00793300">
        <w:rPr>
          <w:color w:val="000000" w:themeColor="text1"/>
        </w:rPr>
        <w:t xml:space="preserve">soft </w:t>
      </w:r>
      <w:r w:rsidRPr="00793300">
        <w:rPr>
          <w:color w:val="000000" w:themeColor="text1"/>
        </w:rPr>
        <w:t xml:space="preserve">callus, </w:t>
      </w:r>
      <w:r w:rsidR="00216E63" w:rsidRPr="00793300">
        <w:rPr>
          <w:color w:val="000000" w:themeColor="text1"/>
        </w:rPr>
        <w:t>(</w:t>
      </w:r>
      <w:r w:rsidRPr="00793300">
        <w:rPr>
          <w:color w:val="000000" w:themeColor="text1"/>
        </w:rPr>
        <w:t>3</w:t>
      </w:r>
      <w:r w:rsidR="00216E63" w:rsidRPr="00793300">
        <w:rPr>
          <w:color w:val="000000" w:themeColor="text1"/>
        </w:rPr>
        <w:t>)</w:t>
      </w:r>
      <w:r w:rsidRPr="00793300">
        <w:rPr>
          <w:color w:val="000000" w:themeColor="text1"/>
        </w:rPr>
        <w:t xml:space="preserve"> mineralization of the callus by osteoblasts and </w:t>
      </w:r>
      <w:r w:rsidR="00216E63" w:rsidRPr="00793300">
        <w:rPr>
          <w:color w:val="000000" w:themeColor="text1"/>
        </w:rPr>
        <w:t>(</w:t>
      </w:r>
      <w:r w:rsidRPr="00793300">
        <w:rPr>
          <w:color w:val="000000" w:themeColor="text1"/>
        </w:rPr>
        <w:t>4</w:t>
      </w:r>
      <w:r w:rsidR="00216E63" w:rsidRPr="00793300">
        <w:rPr>
          <w:color w:val="000000" w:themeColor="text1"/>
        </w:rPr>
        <w:t>)</w:t>
      </w:r>
      <w:r w:rsidRPr="00793300">
        <w:rPr>
          <w:color w:val="000000" w:themeColor="text1"/>
        </w:rPr>
        <w:t xml:space="preserve"> remodeling of the bone by osteoclasts.</w:t>
      </w:r>
    </w:p>
    <w:p w14:paraId="2BAF5EC5" w14:textId="77777777" w:rsidR="00981A20" w:rsidRPr="00793300" w:rsidRDefault="00981A20" w:rsidP="00793300">
      <w:pPr>
        <w:rPr>
          <w:color w:val="000000" w:themeColor="text1"/>
        </w:rPr>
      </w:pPr>
    </w:p>
    <w:p w14:paraId="02856B48" w14:textId="2CB58871" w:rsidR="003858A5" w:rsidRPr="00793300" w:rsidRDefault="00CE1944" w:rsidP="00793300">
      <w:pPr>
        <w:rPr>
          <w:color w:val="000000" w:themeColor="text1"/>
        </w:rPr>
      </w:pPr>
      <w:r w:rsidRPr="00793300">
        <w:rPr>
          <w:color w:val="000000" w:themeColor="text1"/>
        </w:rPr>
        <w:t xml:space="preserve">The surgical procedure described in this manuscript is </w:t>
      </w:r>
      <w:r w:rsidR="009E070A" w:rsidRPr="00793300">
        <w:rPr>
          <w:color w:val="000000" w:themeColor="text1"/>
        </w:rPr>
        <w:t>optimized</w:t>
      </w:r>
      <w:r w:rsidRPr="00793300">
        <w:rPr>
          <w:color w:val="000000" w:themeColor="text1"/>
        </w:rPr>
        <w:t xml:space="preserve"> for adult mice</w:t>
      </w:r>
      <w:r w:rsidR="009E070A" w:rsidRPr="00793300">
        <w:rPr>
          <w:color w:val="000000" w:themeColor="text1"/>
        </w:rPr>
        <w:t xml:space="preserve"> </w:t>
      </w:r>
      <w:r w:rsidR="007F627D" w:rsidRPr="00793300">
        <w:rPr>
          <w:color w:val="000000" w:themeColor="text1"/>
        </w:rPr>
        <w:t>at least 12 weeks</w:t>
      </w:r>
      <w:r w:rsidR="00592541" w:rsidRPr="00793300">
        <w:rPr>
          <w:color w:val="000000" w:themeColor="text1"/>
        </w:rPr>
        <w:t xml:space="preserve"> </w:t>
      </w:r>
      <w:r w:rsidR="007F627D" w:rsidRPr="00793300">
        <w:rPr>
          <w:color w:val="000000" w:themeColor="text1"/>
        </w:rPr>
        <w:t>old</w:t>
      </w:r>
      <w:r w:rsidRPr="00793300">
        <w:rPr>
          <w:color w:val="000000" w:themeColor="text1"/>
        </w:rPr>
        <w:t xml:space="preserve">. </w:t>
      </w:r>
      <w:r w:rsidR="00275052" w:rsidRPr="00793300">
        <w:rPr>
          <w:color w:val="000000" w:themeColor="text1"/>
        </w:rPr>
        <w:t>A 27</w:t>
      </w:r>
      <w:r w:rsidR="00AF24B8" w:rsidRPr="00793300">
        <w:rPr>
          <w:color w:val="000000" w:themeColor="text1"/>
        </w:rPr>
        <w:t xml:space="preserve"> </w:t>
      </w:r>
      <w:r w:rsidR="00275052" w:rsidRPr="00793300">
        <w:rPr>
          <w:color w:val="000000" w:themeColor="text1"/>
        </w:rPr>
        <w:t xml:space="preserve">G x 1 ¼ (0.4 mm x 30 mm) needle is used as the stabilizing pin because it is the ideal size for the width of the marrow cavity at this age. </w:t>
      </w:r>
      <w:r w:rsidR="00907998" w:rsidRPr="00793300">
        <w:rPr>
          <w:color w:val="000000" w:themeColor="text1"/>
        </w:rPr>
        <w:t xml:space="preserve">If needed, the protocol could be amended for younger animals if a </w:t>
      </w:r>
      <w:r w:rsidR="007F627D" w:rsidRPr="00793300">
        <w:rPr>
          <w:color w:val="000000" w:themeColor="text1"/>
        </w:rPr>
        <w:t xml:space="preserve">thinner </w:t>
      </w:r>
      <w:r w:rsidR="00907998" w:rsidRPr="00793300">
        <w:rPr>
          <w:color w:val="000000" w:themeColor="text1"/>
        </w:rPr>
        <w:t xml:space="preserve">stabilizing pin </w:t>
      </w:r>
      <w:r w:rsidR="00737286" w:rsidRPr="00793300">
        <w:rPr>
          <w:color w:val="000000" w:themeColor="text1"/>
        </w:rPr>
        <w:t>is used</w:t>
      </w:r>
      <w:r w:rsidR="00907998" w:rsidRPr="00793300">
        <w:rPr>
          <w:color w:val="000000" w:themeColor="text1"/>
        </w:rPr>
        <w:t>.</w:t>
      </w:r>
      <w:r w:rsidR="009E070A" w:rsidRPr="00793300">
        <w:rPr>
          <w:color w:val="000000" w:themeColor="text1"/>
        </w:rPr>
        <w:t xml:space="preserve"> </w:t>
      </w:r>
      <w:r w:rsidR="003858A5" w:rsidRPr="00793300">
        <w:rPr>
          <w:color w:val="000000" w:themeColor="text1"/>
        </w:rPr>
        <w:t xml:space="preserve">The stabilizing pin is an essential part </w:t>
      </w:r>
      <w:r w:rsidR="00AF24B8" w:rsidRPr="00793300">
        <w:rPr>
          <w:color w:val="000000" w:themeColor="text1"/>
        </w:rPr>
        <w:t>of the surgery's success</w:t>
      </w:r>
      <w:r w:rsidR="003858A5" w:rsidRPr="00793300">
        <w:rPr>
          <w:color w:val="000000" w:themeColor="text1"/>
        </w:rPr>
        <w:t xml:space="preserve"> as it was demonstrated that instability significantly affects fracture healing</w:t>
      </w:r>
      <w:r w:rsidR="00D01CA7" w:rsidRPr="00793300">
        <w:rPr>
          <w:color w:val="000000" w:themeColor="text1"/>
        </w:rPr>
        <w:fldChar w:fldCharType="begin"/>
      </w:r>
      <w:r w:rsidR="006C101C" w:rsidRPr="00793300">
        <w:rPr>
          <w:color w:val="000000" w:themeColor="text1"/>
        </w:rPr>
        <w:instrText xml:space="preserve"> ADDIN EN.CITE &lt;EndNote&gt;&lt;Cite&gt;&lt;Author&gt;Garcia&lt;/Author&gt;&lt;Year&gt;2008&lt;/Year&gt;&lt;RecNum&gt;1011&lt;/RecNum&gt;&lt;DisplayText&gt;&lt;style face="superscript"&gt;16&lt;/style&gt;&lt;/DisplayText&gt;&lt;record&gt;&lt;rec-number&gt;1011&lt;/rec-number&gt;&lt;foreign-keys&gt;&lt;key app="EN" db-id="ta9rfrfvxvtftuetz2jpsxzqapt5pfxrpe2p" timestamp="1628623531"&gt;1011&lt;/key&gt;&lt;/foreign-keys&gt;&lt;ref-type name="Journal Article"&gt;17&lt;/ref-type&gt;&lt;contributors&gt;&lt;authors&gt;&lt;author&gt;Garcia, P.&lt;/author&gt;&lt;author&gt;Holstein, J. H.&lt;/author&gt;&lt;author&gt;Histing, T.&lt;/author&gt;&lt;author&gt;Burkhardt, M.&lt;/author&gt;&lt;author&gt;Culemann, U.&lt;/author&gt;&lt;author&gt;Pizanis, A.&lt;/author&gt;&lt;author&gt;Wirbel, R. J.&lt;/author&gt;&lt;author&gt;Pohlemann, T.&lt;/author&gt;&lt;author&gt;Menger, M. D.&lt;/author&gt;&lt;/authors&gt;&lt;/contributors&gt;&lt;auth-address&gt;Department of Trauma-, Hand- and Reconstructive Surgery, University of Saarland, Kirrbergerstr. 1, D-66421 Homburg, Saar, Germany. chpgar@uniklinikum-saarland.de&lt;/auth-address&gt;&lt;titles&gt;&lt;title&gt;A new technique for internal fixation of femoral fractures in mice: impact of stability on fracture healing&lt;/title&gt;&lt;secondary-title&gt;J Biomech&lt;/secondary-title&gt;&lt;/titles&gt;&lt;periodical&gt;&lt;full-title&gt;J Biomech&lt;/full-title&gt;&lt;/periodical&gt;&lt;pages&gt;1689-96&lt;/pages&gt;&lt;volume&gt;41&lt;/volume&gt;&lt;number&gt;8&lt;/number&gt;&lt;edition&gt;2008/05/09&lt;/edition&gt;&lt;keywords&gt;&lt;keyword&gt;Animals&lt;/keyword&gt;&lt;keyword&gt;Biomechanical Phenomena&lt;/keyword&gt;&lt;keyword&gt;Disease Models, Animal&lt;/keyword&gt;&lt;keyword&gt;Femoral Fractures/*surgery&lt;/keyword&gt;&lt;keyword&gt;Femur/surgery&lt;/keyword&gt;&lt;keyword&gt;Fracture Fixation, Internal/*methods&lt;/keyword&gt;&lt;keyword&gt;Fracture Healing/*physiology&lt;/keyword&gt;&lt;keyword&gt;Mice&lt;/keyword&gt;&lt;/keywords&gt;&lt;dates&gt;&lt;year&gt;2008&lt;/year&gt;&lt;/dates&gt;&lt;isbn&gt;0021-9290 (Print)&amp;#xD;0021-9290 (Linking)&lt;/isbn&gt;&lt;accession-num&gt;18462739&lt;/accession-num&gt;&lt;urls&gt;&lt;related-urls&gt;&lt;url&gt;https://www.ncbi.nlm.nih.gov/pubmed/18462739&lt;/url&gt;&lt;/related-urls&gt;&lt;/urls&gt;&lt;electronic-resource-num&gt;10.1016/j.jbiomech.2008.03.010&lt;/electronic-resource-num&gt;&lt;/record&gt;&lt;/Cite&gt;&lt;/EndNote&gt;</w:instrText>
      </w:r>
      <w:r w:rsidR="00D01CA7" w:rsidRPr="00793300">
        <w:rPr>
          <w:color w:val="000000" w:themeColor="text1"/>
        </w:rPr>
        <w:fldChar w:fldCharType="separate"/>
      </w:r>
      <w:r w:rsidR="006C101C" w:rsidRPr="00793300">
        <w:rPr>
          <w:noProof/>
          <w:color w:val="000000" w:themeColor="text1"/>
          <w:vertAlign w:val="superscript"/>
        </w:rPr>
        <w:t>16</w:t>
      </w:r>
      <w:r w:rsidR="00D01CA7" w:rsidRPr="00793300">
        <w:rPr>
          <w:color w:val="000000" w:themeColor="text1"/>
        </w:rPr>
        <w:fldChar w:fldCharType="end"/>
      </w:r>
      <w:r w:rsidR="003858A5" w:rsidRPr="00793300">
        <w:rPr>
          <w:color w:val="000000" w:themeColor="text1"/>
        </w:rPr>
        <w:t>.</w:t>
      </w:r>
      <w:r w:rsidR="00D01CA7" w:rsidRPr="00793300">
        <w:rPr>
          <w:color w:val="000000" w:themeColor="text1"/>
        </w:rPr>
        <w:t xml:space="preserve"> Other stabilization methods have been reviewed</w:t>
      </w:r>
      <w:r w:rsidR="00CA2679" w:rsidRPr="00793300">
        <w:rPr>
          <w:color w:val="000000" w:themeColor="text1"/>
        </w:rPr>
        <w:t>,</w:t>
      </w:r>
      <w:r w:rsidR="00D01CA7" w:rsidRPr="00793300">
        <w:rPr>
          <w:color w:val="000000" w:themeColor="text1"/>
        </w:rPr>
        <w:t xml:space="preserve"> and all come with their advantages and limitations</w:t>
      </w:r>
      <w:r w:rsidR="00D01CA7" w:rsidRPr="00793300">
        <w:rPr>
          <w:color w:val="000000" w:themeColor="text1"/>
        </w:rPr>
        <w:fldChar w:fldCharType="begin">
          <w:fldData xml:space="preserve">PEVuZE5vdGU+PENpdGU+PEF1dGhvcj5Ib2xzdGVpbjwvQXV0aG9yPjxZZWFyPjIwMDk8L1llYXI+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</w:fldData>
        </w:fldChar>
      </w:r>
      <w:r w:rsidR="006C101C" w:rsidRPr="00793300">
        <w:rPr>
          <w:color w:val="000000" w:themeColor="text1"/>
        </w:rPr>
        <w:instrText xml:space="preserve"> ADDIN EN.CITE </w:instrText>
      </w:r>
      <w:r w:rsidR="006C101C" w:rsidRPr="00793300">
        <w:rPr>
          <w:color w:val="000000" w:themeColor="text1"/>
        </w:rPr>
        <w:fldChar w:fldCharType="begin">
          <w:fldData xml:space="preserve">PEVuZE5vdGU+PENpdGU+PEF1dGhvcj5Ib2xzdGVpbjwvQXV0aG9yPjxZZWFyPjIwMDk8L1llYXI+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</w:fldData>
        </w:fldChar>
      </w:r>
      <w:r w:rsidR="006C101C" w:rsidRPr="00793300">
        <w:rPr>
          <w:color w:val="000000" w:themeColor="text1"/>
        </w:rPr>
        <w:instrText xml:space="preserve"> ADDIN EN.CITE.DATA </w:instrText>
      </w:r>
      <w:r w:rsidR="006C101C" w:rsidRPr="00793300">
        <w:rPr>
          <w:color w:val="000000" w:themeColor="text1"/>
        </w:rPr>
      </w:r>
      <w:r w:rsidR="006C101C" w:rsidRPr="00793300">
        <w:rPr>
          <w:color w:val="000000" w:themeColor="text1"/>
        </w:rPr>
        <w:fldChar w:fldCharType="end"/>
      </w:r>
      <w:r w:rsidR="00D01CA7" w:rsidRPr="00793300">
        <w:rPr>
          <w:color w:val="000000" w:themeColor="text1"/>
        </w:rPr>
      </w:r>
      <w:r w:rsidR="00D01CA7" w:rsidRPr="00793300">
        <w:rPr>
          <w:color w:val="000000" w:themeColor="text1"/>
        </w:rPr>
        <w:fldChar w:fldCharType="separate"/>
      </w:r>
      <w:r w:rsidR="006C101C" w:rsidRPr="00793300">
        <w:rPr>
          <w:noProof/>
          <w:color w:val="000000" w:themeColor="text1"/>
          <w:vertAlign w:val="superscript"/>
        </w:rPr>
        <w:t>17-19</w:t>
      </w:r>
      <w:r w:rsidR="00D01CA7" w:rsidRPr="00793300">
        <w:rPr>
          <w:color w:val="000000" w:themeColor="text1"/>
        </w:rPr>
        <w:fldChar w:fldCharType="end"/>
      </w:r>
      <w:r w:rsidR="00D01CA7" w:rsidRPr="00793300">
        <w:rPr>
          <w:color w:val="000000" w:themeColor="text1"/>
        </w:rPr>
        <w:t xml:space="preserve">. The ideal stabilization should be selected based on the research question and experimental goal. One limitation of the described stabilization here is that </w:t>
      </w:r>
      <w:r w:rsidR="006B7228" w:rsidRPr="00793300">
        <w:rPr>
          <w:color w:val="000000" w:themeColor="text1"/>
        </w:rPr>
        <w:t>the pin goes through the cartilage and knee and hip joints.</w:t>
      </w:r>
      <w:r w:rsidR="00D01CA7" w:rsidRPr="00793300">
        <w:rPr>
          <w:color w:val="000000" w:themeColor="text1"/>
        </w:rPr>
        <w:t xml:space="preserve"> If </w:t>
      </w:r>
      <w:r w:rsidR="00CA2679" w:rsidRPr="00793300">
        <w:rPr>
          <w:color w:val="000000" w:themeColor="text1"/>
        </w:rPr>
        <w:t xml:space="preserve">the </w:t>
      </w:r>
      <w:r w:rsidR="00D01CA7" w:rsidRPr="00793300">
        <w:rPr>
          <w:color w:val="000000" w:themeColor="text1"/>
        </w:rPr>
        <w:t>contribution from the articular or growth plate cartilage is of concern, we suggest considering another stabilizing method.</w:t>
      </w:r>
      <w:r w:rsidR="006B7228" w:rsidRPr="00793300">
        <w:rPr>
          <w:color w:val="000000" w:themeColor="text1"/>
        </w:rPr>
        <w:t xml:space="preserve"> </w:t>
      </w:r>
    </w:p>
    <w:p w14:paraId="3D7DEB67" w14:textId="77777777" w:rsidR="00CA2679" w:rsidRPr="00793300" w:rsidRDefault="00CA2679" w:rsidP="00793300">
      <w:pPr>
        <w:rPr>
          <w:color w:val="000000" w:themeColor="text1"/>
        </w:rPr>
      </w:pPr>
    </w:p>
    <w:p w14:paraId="3E1EA651" w14:textId="08701687" w:rsidR="009B2250" w:rsidRPr="00793300" w:rsidRDefault="00320F5B" w:rsidP="00793300">
      <w:pPr>
        <w:rPr>
          <w:color w:val="000000" w:themeColor="text1"/>
        </w:rPr>
      </w:pPr>
      <w:r w:rsidRPr="00793300">
        <w:rPr>
          <w:color w:val="000000" w:themeColor="text1"/>
        </w:rPr>
        <w:t xml:space="preserve">Variability </w:t>
      </w:r>
      <w:r w:rsidR="00737286" w:rsidRPr="00793300">
        <w:rPr>
          <w:color w:val="000000" w:themeColor="text1"/>
        </w:rPr>
        <w:t xml:space="preserve">in surgical technique and between animals is a concern </w:t>
      </w:r>
      <w:r w:rsidRPr="00793300">
        <w:rPr>
          <w:color w:val="000000" w:themeColor="text1"/>
        </w:rPr>
        <w:t xml:space="preserve">when performing this surgery. </w:t>
      </w:r>
      <w:r w:rsidR="005E3010" w:rsidRPr="00793300">
        <w:rPr>
          <w:color w:val="000000" w:themeColor="text1"/>
        </w:rPr>
        <w:t>Therefore,</w:t>
      </w:r>
      <w:r w:rsidR="00737286" w:rsidRPr="00793300">
        <w:rPr>
          <w:color w:val="000000" w:themeColor="text1"/>
        </w:rPr>
        <w:t xml:space="preserve"> </w:t>
      </w:r>
      <w:r w:rsidR="005E3010" w:rsidRPr="00793300">
        <w:rPr>
          <w:color w:val="000000" w:themeColor="text1"/>
        </w:rPr>
        <w:t xml:space="preserve">it is </w:t>
      </w:r>
      <w:r w:rsidR="00D83743" w:rsidRPr="00793300">
        <w:rPr>
          <w:color w:val="000000" w:themeColor="text1"/>
        </w:rPr>
        <w:t>recommend</w:t>
      </w:r>
      <w:r w:rsidR="005E3010" w:rsidRPr="00793300">
        <w:rPr>
          <w:color w:val="000000" w:themeColor="text1"/>
        </w:rPr>
        <w:t>ed to</w:t>
      </w:r>
      <w:r w:rsidR="00D83743" w:rsidRPr="00793300">
        <w:rPr>
          <w:color w:val="000000" w:themeColor="text1"/>
        </w:rPr>
        <w:t xml:space="preserve"> us</w:t>
      </w:r>
      <w:r w:rsidR="005E3010" w:rsidRPr="00793300">
        <w:rPr>
          <w:color w:val="000000" w:themeColor="text1"/>
        </w:rPr>
        <w:t>e</w:t>
      </w:r>
      <w:r w:rsidR="00D83743" w:rsidRPr="00793300">
        <w:rPr>
          <w:color w:val="000000" w:themeColor="text1"/>
        </w:rPr>
        <w:t xml:space="preserve"> ample numbers</w:t>
      </w:r>
      <w:r w:rsidR="00737286" w:rsidRPr="00793300">
        <w:rPr>
          <w:color w:val="000000" w:themeColor="text1"/>
        </w:rPr>
        <w:t>, especially for quantitative readouts,</w:t>
      </w:r>
      <w:r w:rsidR="00D83743" w:rsidRPr="00793300">
        <w:rPr>
          <w:color w:val="000000" w:themeColor="text1"/>
        </w:rPr>
        <w:t xml:space="preserve"> and </w:t>
      </w:r>
      <w:r w:rsidR="005E3010" w:rsidRPr="00793300">
        <w:rPr>
          <w:color w:val="000000" w:themeColor="text1"/>
        </w:rPr>
        <w:t>to compare</w:t>
      </w:r>
      <w:r w:rsidR="00275052" w:rsidRPr="00793300">
        <w:rPr>
          <w:color w:val="000000" w:themeColor="text1"/>
        </w:rPr>
        <w:t xml:space="preserve"> similar</w:t>
      </w:r>
      <w:r w:rsidR="00D83743" w:rsidRPr="00793300">
        <w:rPr>
          <w:color w:val="000000" w:themeColor="text1"/>
        </w:rPr>
        <w:t xml:space="preserve"> types of fractures across groups. </w:t>
      </w:r>
      <w:r w:rsidRPr="00793300">
        <w:rPr>
          <w:color w:val="000000" w:themeColor="text1"/>
        </w:rPr>
        <w:t>It is critical to secure the femur sections close together</w:t>
      </w:r>
      <w:r w:rsidR="00E4536E" w:rsidRPr="00793300">
        <w:rPr>
          <w:color w:val="000000" w:themeColor="text1"/>
        </w:rPr>
        <w:t xml:space="preserve"> to avoid gaps over 2</w:t>
      </w:r>
      <w:r w:rsidR="007B3084" w:rsidRPr="00793300">
        <w:rPr>
          <w:color w:val="000000" w:themeColor="text1"/>
        </w:rPr>
        <w:t xml:space="preserve"> </w:t>
      </w:r>
      <w:r w:rsidR="00E4536E" w:rsidRPr="00793300">
        <w:rPr>
          <w:color w:val="000000" w:themeColor="text1"/>
        </w:rPr>
        <w:t>mm</w:t>
      </w:r>
      <w:r w:rsidRPr="00793300">
        <w:rPr>
          <w:color w:val="000000" w:themeColor="text1"/>
        </w:rPr>
        <w:t>.</w:t>
      </w:r>
      <w:r w:rsidR="006809A3" w:rsidRPr="00793300">
        <w:rPr>
          <w:color w:val="000000" w:themeColor="text1"/>
        </w:rPr>
        <w:t xml:space="preserve"> Variability in gaps between sections can considerably affect the size of the callus and the timing of repair.</w:t>
      </w:r>
      <w:r w:rsidR="00D83743" w:rsidRPr="00793300">
        <w:rPr>
          <w:color w:val="000000" w:themeColor="text1"/>
        </w:rPr>
        <w:t xml:space="preserve"> </w:t>
      </w:r>
      <w:r w:rsidR="00E4536E" w:rsidRPr="00793300">
        <w:rPr>
          <w:color w:val="000000" w:themeColor="text1"/>
        </w:rPr>
        <w:t xml:space="preserve">The sections should also be properly aligned. </w:t>
      </w:r>
      <w:r w:rsidR="00D83743" w:rsidRPr="00793300">
        <w:rPr>
          <w:color w:val="000000" w:themeColor="text1"/>
        </w:rPr>
        <w:t xml:space="preserve">Loose and misaligned fractures will cause </w:t>
      </w:r>
      <w:r w:rsidR="005E3010" w:rsidRPr="00793300">
        <w:rPr>
          <w:color w:val="000000" w:themeColor="text1"/>
        </w:rPr>
        <w:t>more significant</w:t>
      </w:r>
      <w:r w:rsidR="00D83743" w:rsidRPr="00793300">
        <w:rPr>
          <w:color w:val="000000" w:themeColor="text1"/>
        </w:rPr>
        <w:t xml:space="preserve"> variability across samples and might impair healing.</w:t>
      </w:r>
      <w:r w:rsidR="009B2250" w:rsidRPr="00793300">
        <w:rPr>
          <w:color w:val="000000" w:themeColor="text1"/>
        </w:rPr>
        <w:t xml:space="preserve"> </w:t>
      </w:r>
    </w:p>
    <w:p w14:paraId="4F1CF5CF" w14:textId="77777777" w:rsidR="005E3010" w:rsidRPr="00793300" w:rsidRDefault="005E3010" w:rsidP="00793300">
      <w:pPr>
        <w:rPr>
          <w:color w:val="000000" w:themeColor="text1"/>
        </w:rPr>
      </w:pPr>
    </w:p>
    <w:p w14:paraId="60C0250B" w14:textId="00A75744" w:rsidR="00D83743" w:rsidRPr="00793300" w:rsidRDefault="00D83743" w:rsidP="00793300">
      <w:pPr>
        <w:rPr>
          <w:color w:val="000000" w:themeColor="text1"/>
        </w:rPr>
      </w:pPr>
      <w:r w:rsidRPr="00793300">
        <w:rPr>
          <w:color w:val="000000"/>
        </w:rPr>
        <w:t>Weight</w:t>
      </w:r>
      <w:r w:rsidR="005E108B" w:rsidRPr="00793300">
        <w:rPr>
          <w:color w:val="000000"/>
        </w:rPr>
        <w:t>-</w:t>
      </w:r>
      <w:r w:rsidRPr="00793300">
        <w:rPr>
          <w:color w:val="000000"/>
        </w:rPr>
        <w:t xml:space="preserve">bearing is also </w:t>
      </w:r>
      <w:r w:rsidR="005E108B" w:rsidRPr="00793300">
        <w:rPr>
          <w:color w:val="000000"/>
        </w:rPr>
        <w:t>crucial</w:t>
      </w:r>
      <w:r w:rsidRPr="00793300">
        <w:rPr>
          <w:color w:val="000000"/>
        </w:rPr>
        <w:t xml:space="preserve"> for the timing of bone healing and can introduce variability between mice. </w:t>
      </w:r>
      <w:r w:rsidRPr="00793300">
        <w:rPr>
          <w:color w:val="000000" w:themeColor="text1"/>
        </w:rPr>
        <w:t>Most mice put minimal weight on the injured leg a few hours after surgery</w:t>
      </w:r>
      <w:r w:rsidR="00E4536E" w:rsidRPr="00793300">
        <w:rPr>
          <w:color w:val="000000" w:themeColor="text1"/>
        </w:rPr>
        <w:t xml:space="preserve"> </w:t>
      </w:r>
      <w:r w:rsidR="00737286" w:rsidRPr="00793300">
        <w:rPr>
          <w:color w:val="000000" w:themeColor="text1"/>
        </w:rPr>
        <w:t xml:space="preserve">but </w:t>
      </w:r>
      <w:r w:rsidRPr="00793300">
        <w:rPr>
          <w:color w:val="000000" w:themeColor="text1"/>
        </w:rPr>
        <w:t xml:space="preserve">should </w:t>
      </w:r>
      <w:r w:rsidR="005E108B" w:rsidRPr="00793300">
        <w:rPr>
          <w:color w:val="000000" w:themeColor="text1"/>
        </w:rPr>
        <w:t>normally walk</w:t>
      </w:r>
      <w:r w:rsidR="00737286" w:rsidRPr="00793300">
        <w:rPr>
          <w:color w:val="000000" w:themeColor="text1"/>
        </w:rPr>
        <w:t xml:space="preserve"> by the next day</w:t>
      </w:r>
      <w:r w:rsidRPr="00793300">
        <w:rPr>
          <w:color w:val="000000" w:themeColor="text1"/>
        </w:rPr>
        <w:t>.</w:t>
      </w:r>
      <w:r w:rsidR="00D40571" w:rsidRPr="00793300">
        <w:rPr>
          <w:color w:val="000000" w:themeColor="text1"/>
        </w:rPr>
        <w:t xml:space="preserve"> Verifying that the mouse moves normally and the load is </w:t>
      </w:r>
      <w:r w:rsidR="00D40571" w:rsidRPr="00793300">
        <w:rPr>
          <w:color w:val="000000" w:themeColor="text1"/>
        </w:rPr>
        <w:lastRenderedPageBreak/>
        <w:t>distributed evenly on both legs is crucial</w:t>
      </w:r>
      <w:r w:rsidR="00CC0CE4" w:rsidRPr="00793300">
        <w:rPr>
          <w:color w:val="000000" w:themeColor="text1"/>
        </w:rPr>
        <w:t>,</w:t>
      </w:r>
      <w:r w:rsidR="00D40571" w:rsidRPr="00793300">
        <w:rPr>
          <w:color w:val="000000" w:themeColor="text1"/>
        </w:rPr>
        <w:t xml:space="preserve"> especially when using the contralateral femur as a sham-operated control. In addition, the surgery can trigger a systemic inflammation that affects the contralateral leg. It is therefore recommended to compare sham-operated femurs to non-operated mice when establishing this technique. Having non-operated controls could also be preferable for quantifiable outcomes such as effects on RNA or protein expression.</w:t>
      </w:r>
    </w:p>
    <w:p w14:paraId="2ECB88B2" w14:textId="77777777" w:rsidR="00CC0CE4" w:rsidRPr="00793300" w:rsidRDefault="00CC0CE4" w:rsidP="00793300">
      <w:pPr>
        <w:rPr>
          <w:color w:val="000000" w:themeColor="text1"/>
        </w:rPr>
      </w:pPr>
    </w:p>
    <w:p w14:paraId="3EFF5F67" w14:textId="470B98C8" w:rsidR="009B2250" w:rsidRPr="00793300" w:rsidRDefault="00C7431C" w:rsidP="00793300">
      <w:pPr>
        <w:rPr>
          <w:color w:val="000000" w:themeColor="text1"/>
        </w:rPr>
      </w:pPr>
      <w:r w:rsidRPr="00793300">
        <w:rPr>
          <w:color w:val="000000" w:themeColor="text1"/>
        </w:rPr>
        <w:t>Consistency of the fracture geometry can be challenging with other methods</w:t>
      </w:r>
      <w:r w:rsidRPr="00793300">
        <w:rPr>
          <w:color w:val="000000" w:themeColor="text1"/>
        </w:rPr>
        <w:fldChar w:fldCharType="begin"/>
      </w:r>
      <w:r w:rsidR="006C101C" w:rsidRPr="00793300">
        <w:rPr>
          <w:color w:val="000000" w:themeColor="text1"/>
        </w:rPr>
        <w:instrText xml:space="preserve"> ADDIN EN.CITE &lt;EndNote&gt;&lt;Cite&gt;&lt;Author&gt;Williams&lt;/Author&gt;&lt;Year&gt;2018&lt;/Year&gt;&lt;RecNum&gt;1009&lt;/RecNum&gt;&lt;DisplayText&gt;&lt;style face="superscript"&gt;20&lt;/style&gt;&lt;/DisplayText&gt;&lt;record&gt;&lt;rec-number&gt;1009&lt;/rec-number&gt;&lt;foreign-keys&gt;&lt;key app="EN" db-id="ta9rfrfvxvtftuetz2jpsxzqapt5pfxrpe2p" timestamp="1628358786"&gt;1009&lt;/key&gt;&lt;/foreign-keys&gt;&lt;ref-type name="Journal Article"&gt;17&lt;/ref-type&gt;&lt;contributors&gt;&lt;authors&gt;&lt;author&gt;Williams, J. N.&lt;/author&gt;&lt;author&gt;Li, Y.&lt;/author&gt;&lt;author&gt;Valiya Kambrath, A.&lt;/author&gt;&lt;author&gt;Sankar, U.&lt;/author&gt;&lt;/authors&gt;&lt;/contributors&gt;&lt;auth-address&gt;Department of Anatomy and Cell Biology, Indiana University School of Medicine.&amp;#xD;Department of Anatomy and Cell Biology, Indiana University School of Medicine; usankar@iupui.edu.&lt;/auth-address&gt;&lt;titles&gt;&lt;title&gt;The Generation of Closed Femoral Fractures in Mice: A Model to Study Bone Healing&lt;/title&gt;&lt;secondary-title&gt;J Vis Exp&lt;/secondary-title&gt;&lt;/titles&gt;&lt;periodical&gt;&lt;full-title&gt;J Vis Exp&lt;/full-title&gt;&lt;/periodical&gt;&lt;number&gt;138&lt;/number&gt;&lt;edition&gt;2018/09/04&lt;/edition&gt;&lt;keywords&gt;&lt;keyword&gt;Animals&lt;/keyword&gt;&lt;keyword&gt;Disease Models, Animal&lt;/keyword&gt;&lt;keyword&gt;Femoral Fractures/*surgery&lt;/keyword&gt;&lt;keyword&gt;Fracture Healing/*physiology&lt;/keyword&gt;&lt;keyword&gt;Mice&lt;/keyword&gt;&lt;keyword&gt;Quality of Life&lt;/keyword&gt;&lt;/keywords&gt;&lt;dates&gt;&lt;year&gt;2018&lt;/year&gt;&lt;pub-dates&gt;&lt;date&gt;Aug 16&lt;/date&gt;&lt;/pub-dates&gt;&lt;/dates&gt;&lt;isbn&gt;1940-087X (Electronic)&amp;#xD;1940-087X (Linking)&lt;/isbn&gt;&lt;accession-num&gt;30176027&lt;/accession-num&gt;&lt;urls&gt;&lt;related-urls&gt;&lt;url&gt;https://www.ncbi.nlm.nih.gov/pubmed/30176027&lt;/url&gt;&lt;/related-urls&gt;&lt;/urls&gt;&lt;custom2&gt;PMC6128110&lt;/custom2&gt;&lt;electronic-resource-num&gt;10.3791/58122&lt;/electronic-resource-num&gt;&lt;/record&gt;&lt;/Cite&gt;&lt;/EndNote&gt;</w:instrText>
      </w:r>
      <w:r w:rsidRPr="00793300">
        <w:rPr>
          <w:color w:val="000000" w:themeColor="text1"/>
        </w:rPr>
        <w:fldChar w:fldCharType="separate"/>
      </w:r>
      <w:r w:rsidR="006C101C" w:rsidRPr="00793300">
        <w:rPr>
          <w:noProof/>
          <w:color w:val="000000" w:themeColor="text1"/>
          <w:vertAlign w:val="superscript"/>
        </w:rPr>
        <w:t>20</w:t>
      </w:r>
      <w:r w:rsidRPr="00793300">
        <w:rPr>
          <w:color w:val="000000" w:themeColor="text1"/>
        </w:rPr>
        <w:fldChar w:fldCharType="end"/>
      </w:r>
      <w:r w:rsidRPr="00793300">
        <w:rPr>
          <w:color w:val="000000" w:themeColor="text1"/>
        </w:rPr>
        <w:t xml:space="preserve">, using a saw allows for more control for the surgeon and alleviates the variability in ensuing fractures. The saw approach has also been used to </w:t>
      </w:r>
      <w:r w:rsidR="00CC0CE4" w:rsidRPr="00793300">
        <w:rPr>
          <w:color w:val="000000" w:themeColor="text1"/>
        </w:rPr>
        <w:t>create metaphyseal fractures of the proximal mouse femurs successfully</w:t>
      </w:r>
      <w:r w:rsidR="006C101C" w:rsidRPr="00793300">
        <w:rPr>
          <w:color w:val="000000" w:themeColor="text1"/>
        </w:rPr>
        <w:fldChar w:fldCharType="begin"/>
      </w:r>
      <w:r w:rsidR="006C101C" w:rsidRPr="00793300">
        <w:rPr>
          <w:color w:val="000000" w:themeColor="text1"/>
        </w:rPr>
        <w:instrText xml:space="preserve"> ADDIN EN.CITE &lt;EndNote&gt;&lt;Cite&gt;&lt;Author&gt;Haffner-Luntzer&lt;/Author&gt;&lt;Year&gt;2020&lt;/Year&gt;&lt;RecNum&gt;1010&lt;/RecNum&gt;&lt;DisplayText&gt;&lt;style face="superscript"&gt;21&lt;/style&gt;&lt;/DisplayText&gt;&lt;record&gt;&lt;rec-number&gt;1010&lt;/rec-number&gt;&lt;foreign-keys&gt;&lt;key app="EN" db-id="ta9rfrfvxvtftuetz2jpsxzqapt5pfxrpe2p" timestamp="1628359049"&gt;1010&lt;/key&gt;&lt;/foreign-keys&gt;&lt;ref-type name="Journal Article"&gt;17&lt;/ref-type&gt;&lt;contributors&gt;&lt;authors&gt;&lt;author&gt;Haffner-Luntzer, M.&lt;/author&gt;&lt;author&gt;Weber, B.&lt;/author&gt;&lt;author&gt;Lam, C.&lt;/author&gt;&lt;author&gt;Fischer, V.&lt;/author&gt;&lt;author&gt;Lackner, I.&lt;/author&gt;&lt;author&gt;Ignatius, A.&lt;/author&gt;&lt;author&gt;Kalbitz, M.&lt;/author&gt;&lt;author&gt;Marcucio, R. S.&lt;/author&gt;&lt;author&gt;Miclau, T.&lt;/author&gt;&lt;/authors&gt;&lt;/contributors&gt;&lt;auth-address&gt;Institute of Orthopaedic Research and Biomechanics, University Medical Center Ulm, Ulm, Germany.&amp;#xD;Department of Orthopaedic Surgery, Orthopaedic Trauma Institute, University of California, San Francisco, California.&amp;#xD;Department of Traumatology, Hand, Plastic, and Reconstructive Surgery, University Medical Center Ulm, Ulm, Germany.&lt;/auth-address&gt;&lt;titles&gt;&lt;title&gt;A novel mouse model to study fracture healing of the proximal femur&lt;/title&gt;&lt;secondary-title&gt;J Orthop Res&lt;/secondary-title&gt;&lt;/titles&gt;&lt;periodical&gt;&lt;full-title&gt;J Orthop Res&lt;/full-title&gt;&lt;/periodical&gt;&lt;pages&gt;2131-2138&lt;/pages&gt;&lt;volume&gt;38&lt;/volume&gt;&lt;number&gt;10&lt;/number&gt;&lt;edition&gt;2020/04/02&lt;/edition&gt;&lt;keywords&gt;&lt;keyword&gt;Animals&lt;/keyword&gt;&lt;keyword&gt;Female&lt;/keyword&gt;&lt;keyword&gt;*Femoral Neck Fractures&lt;/keyword&gt;&lt;keyword&gt;*Fracture Healing&lt;/keyword&gt;&lt;keyword&gt;Mice&lt;/keyword&gt;&lt;keyword&gt;Mice, Inbred C57BL&lt;/keyword&gt;&lt;keyword&gt;*Models, Animal&lt;/keyword&gt;&lt;keyword&gt;*fracture&lt;/keyword&gt;&lt;keyword&gt;*osteoporosis&lt;/keyword&gt;&lt;keyword&gt;*repair&lt;/keyword&gt;&lt;/keywords&gt;&lt;dates&gt;&lt;year&gt;2020&lt;/year&gt;&lt;pub-dates&gt;&lt;date&gt;Oct&lt;/date&gt;&lt;/pub-dates&gt;&lt;/dates&gt;&lt;isbn&gt;1554-527X (Electronic)&amp;#xD;0736-0266 (Linking)&lt;/isbn&gt;&lt;accession-num&gt;32232999&lt;/accession-num&gt;&lt;urls&gt;&lt;related-urls&gt;&lt;url&gt;https://www.ncbi.nlm.nih.gov/pubmed/32232999&lt;/url&gt;&lt;/related-urls&gt;&lt;/urls&gt;&lt;electronic-resource-num&gt;10.1002/jor.24677&lt;/electronic-resource-num&gt;&lt;/record&gt;&lt;/Cite&gt;&lt;/EndNote&gt;</w:instrText>
      </w:r>
      <w:r w:rsidR="006C101C" w:rsidRPr="00793300">
        <w:rPr>
          <w:color w:val="000000" w:themeColor="text1"/>
        </w:rPr>
        <w:fldChar w:fldCharType="separate"/>
      </w:r>
      <w:r w:rsidR="006C101C" w:rsidRPr="00793300">
        <w:rPr>
          <w:noProof/>
          <w:color w:val="000000" w:themeColor="text1"/>
          <w:vertAlign w:val="superscript"/>
        </w:rPr>
        <w:t>21</w:t>
      </w:r>
      <w:r w:rsidR="006C101C" w:rsidRPr="00793300">
        <w:rPr>
          <w:color w:val="000000" w:themeColor="text1"/>
        </w:rPr>
        <w:fldChar w:fldCharType="end"/>
      </w:r>
      <w:r w:rsidRPr="00793300">
        <w:rPr>
          <w:color w:val="000000" w:themeColor="text1"/>
        </w:rPr>
        <w:t>.</w:t>
      </w:r>
      <w:r w:rsidR="009B2250" w:rsidRPr="00793300">
        <w:rPr>
          <w:color w:val="000000" w:themeColor="text1"/>
        </w:rPr>
        <w:t xml:space="preserve"> </w:t>
      </w:r>
    </w:p>
    <w:p w14:paraId="25D2092C" w14:textId="77777777" w:rsidR="00CC0CE4" w:rsidRPr="00793300" w:rsidRDefault="00CC0CE4" w:rsidP="00793300">
      <w:pPr>
        <w:rPr>
          <w:color w:val="000000" w:themeColor="text1"/>
        </w:rPr>
      </w:pPr>
    </w:p>
    <w:p w14:paraId="288D327A" w14:textId="77777777" w:rsidR="00A30A4F" w:rsidRPr="00793300" w:rsidRDefault="00275052" w:rsidP="00793300">
      <w:pPr>
        <w:rPr>
          <w:color w:val="000000" w:themeColor="text1"/>
        </w:rPr>
      </w:pPr>
      <w:r w:rsidRPr="00793300">
        <w:rPr>
          <w:color w:val="000000" w:themeColor="text1"/>
        </w:rPr>
        <w:t xml:space="preserve">Differences between male and female mice in their response to fracture healing are rarely observed. </w:t>
      </w:r>
      <w:r w:rsidR="00877E75" w:rsidRPr="00793300">
        <w:rPr>
          <w:color w:val="000000" w:themeColor="text1"/>
        </w:rPr>
        <w:t xml:space="preserve">However, </w:t>
      </w:r>
      <w:r w:rsidR="00737286" w:rsidRPr="00793300">
        <w:rPr>
          <w:color w:val="000000" w:themeColor="text1"/>
        </w:rPr>
        <w:t xml:space="preserve">sex may become a factor with </w:t>
      </w:r>
      <w:r w:rsidR="00877E75" w:rsidRPr="00793300">
        <w:rPr>
          <w:color w:val="000000" w:themeColor="text1"/>
        </w:rPr>
        <w:t xml:space="preserve">age and drug intervention, </w:t>
      </w:r>
      <w:r w:rsidR="00737286" w:rsidRPr="00793300">
        <w:rPr>
          <w:color w:val="000000" w:themeColor="text1"/>
        </w:rPr>
        <w:t xml:space="preserve">so </w:t>
      </w:r>
      <w:r w:rsidR="00877E75" w:rsidRPr="00793300">
        <w:rPr>
          <w:color w:val="000000" w:themeColor="text1"/>
        </w:rPr>
        <w:t>comparing animals of the same sex</w:t>
      </w:r>
      <w:r w:rsidR="00737286" w:rsidRPr="00793300">
        <w:rPr>
          <w:color w:val="000000" w:themeColor="text1"/>
        </w:rPr>
        <w:t xml:space="preserve"> or performing statistics to interrogate sex differences before combining samples</w:t>
      </w:r>
      <w:r w:rsidR="00CC0CE4" w:rsidRPr="00793300">
        <w:rPr>
          <w:color w:val="000000" w:themeColor="text1"/>
        </w:rPr>
        <w:t xml:space="preserve"> is strongly recommended</w:t>
      </w:r>
      <w:r w:rsidR="00877E75" w:rsidRPr="00793300">
        <w:rPr>
          <w:color w:val="000000" w:themeColor="text1"/>
        </w:rPr>
        <w:t>.</w:t>
      </w:r>
      <w:r w:rsidR="00BA4526" w:rsidRPr="00793300">
        <w:rPr>
          <w:color w:val="000000" w:themeColor="text1"/>
        </w:rPr>
        <w:t xml:space="preserve"> Furthermore, this protocol was designed for C57BL6/J mice. Investigators using other mouse strains should confirm the appropriate age to achieve peak bone mass and a </w:t>
      </w:r>
      <w:r w:rsidR="00B46559" w:rsidRPr="00793300">
        <w:rPr>
          <w:color w:val="000000" w:themeColor="text1"/>
        </w:rPr>
        <w:t>large femoral marrow cavity</w:t>
      </w:r>
      <w:r w:rsidR="00BA4526" w:rsidRPr="00793300">
        <w:rPr>
          <w:color w:val="000000" w:themeColor="text1"/>
        </w:rPr>
        <w:t xml:space="preserve"> for the guide needle. </w:t>
      </w:r>
    </w:p>
    <w:p w14:paraId="67EF3012" w14:textId="1BC42D2B" w:rsidR="00CE1944" w:rsidRPr="00793300" w:rsidRDefault="00854291" w:rsidP="00793300">
      <w:pPr>
        <w:rPr>
          <w:color w:val="000000"/>
        </w:rPr>
      </w:pPr>
      <w:r w:rsidRPr="00793300">
        <w:rPr>
          <w:color w:val="000000"/>
        </w:rPr>
        <w:t xml:space="preserve">We believe this femur fracture surgery is an efficient model to recapitulate the </w:t>
      </w:r>
      <w:r w:rsidR="007D5D37" w:rsidRPr="00793300">
        <w:rPr>
          <w:color w:val="000000"/>
        </w:rPr>
        <w:t>significant</w:t>
      </w:r>
      <w:r w:rsidRPr="00793300">
        <w:rPr>
          <w:color w:val="000000"/>
        </w:rPr>
        <w:t xml:space="preserve"> </w:t>
      </w:r>
      <w:r w:rsidR="007D5D37" w:rsidRPr="00793300">
        <w:rPr>
          <w:color w:val="000000"/>
        </w:rPr>
        <w:t>healing steps</w:t>
      </w:r>
      <w:r w:rsidRPr="00793300">
        <w:rPr>
          <w:color w:val="000000"/>
        </w:rPr>
        <w:t xml:space="preserve"> in mice and can be used to test the effects of genetic modifications or therapeutic interventions on fracture </w:t>
      </w:r>
      <w:r w:rsidRPr="00793300">
        <w:rPr>
          <w:color w:val="000000" w:themeColor="text1"/>
        </w:rPr>
        <w:t>recovery</w:t>
      </w:r>
      <w:r w:rsidR="00563C90" w:rsidRPr="00793300">
        <w:rPr>
          <w:color w:val="000000" w:themeColor="text1"/>
        </w:rPr>
        <w:t xml:space="preserve"> in humans</w:t>
      </w:r>
      <w:r w:rsidRPr="00793300">
        <w:rPr>
          <w:color w:val="000000"/>
        </w:rPr>
        <w:t>.</w:t>
      </w:r>
    </w:p>
    <w:p w14:paraId="18554AE9" w14:textId="1B277F4C" w:rsidR="00854291" w:rsidRPr="00793300" w:rsidRDefault="00854291" w:rsidP="00793300">
      <w:pPr>
        <w:rPr>
          <w:color w:val="000000"/>
        </w:rPr>
      </w:pPr>
    </w:p>
    <w:p w14:paraId="6D064C88" w14:textId="223EB5FF" w:rsidR="006E4797" w:rsidRPr="00793300" w:rsidRDefault="00551D82" w:rsidP="00793300">
      <w:pPr>
        <w:pBdr>
          <w:top w:val="nil"/>
          <w:left w:val="nil"/>
          <w:bottom w:val="nil"/>
          <w:right w:val="nil"/>
          <w:between w:val="nil"/>
        </w:pBdr>
        <w:rPr>
          <w:b/>
          <w:color w:val="000000"/>
        </w:rPr>
      </w:pPr>
      <w:r w:rsidRPr="00793300">
        <w:rPr>
          <w:b/>
          <w:color w:val="000000"/>
        </w:rPr>
        <w:t xml:space="preserve">ACKNOWLEDGMENTS: </w:t>
      </w:r>
    </w:p>
    <w:p w14:paraId="1805959F" w14:textId="3A13B331" w:rsidR="00592541" w:rsidRPr="00793300" w:rsidRDefault="004E5445" w:rsidP="00793300">
      <w:pPr>
        <w:rPr>
          <w:color w:val="000000" w:themeColor="text1"/>
        </w:rPr>
      </w:pPr>
      <w:r w:rsidRPr="00793300">
        <w:rPr>
          <w:color w:val="000000" w:themeColor="text1"/>
        </w:rPr>
        <w:t xml:space="preserve">We thank Dr. Vicki Rosen for financial support and guidance with the project. </w:t>
      </w:r>
      <w:r w:rsidR="00BA4526" w:rsidRPr="00793300">
        <w:rPr>
          <w:color w:val="000000" w:themeColor="text1"/>
        </w:rPr>
        <w:t xml:space="preserve">We would </w:t>
      </w:r>
      <w:r w:rsidRPr="00793300">
        <w:rPr>
          <w:color w:val="000000" w:themeColor="text1"/>
        </w:rPr>
        <w:t xml:space="preserve">also </w:t>
      </w:r>
      <w:r w:rsidR="00BA4526" w:rsidRPr="00793300">
        <w:rPr>
          <w:color w:val="000000" w:themeColor="text1"/>
        </w:rPr>
        <w:t xml:space="preserve">like to thank the veterinary and IACUC staff at the Harvard School of Medicine for consultation regarding sterile technique, animal well-being, and the materials used to develop this protocol. </w:t>
      </w:r>
    </w:p>
    <w:p w14:paraId="2E021062" w14:textId="77777777" w:rsidR="004E5445" w:rsidRPr="00793300" w:rsidRDefault="004E5445" w:rsidP="00793300">
      <w:pPr>
        <w:rPr>
          <w:color w:val="808080"/>
        </w:rPr>
      </w:pPr>
    </w:p>
    <w:p w14:paraId="5E703EBA" w14:textId="1C9297D6" w:rsidR="006E4797" w:rsidRPr="00793300" w:rsidRDefault="00551D82" w:rsidP="00793300">
      <w:pPr>
        <w:pBdr>
          <w:top w:val="nil"/>
          <w:left w:val="nil"/>
          <w:bottom w:val="nil"/>
          <w:right w:val="nil"/>
          <w:between w:val="nil"/>
        </w:pBdr>
        <w:rPr>
          <w:color w:val="000000" w:themeColor="text1"/>
        </w:rPr>
      </w:pPr>
      <w:r w:rsidRPr="00793300">
        <w:rPr>
          <w:b/>
          <w:color w:val="000000" w:themeColor="text1"/>
        </w:rPr>
        <w:t>DISCLOSURES:</w:t>
      </w:r>
    </w:p>
    <w:p w14:paraId="132340D6" w14:textId="6E5F4581" w:rsidR="006E4797" w:rsidRPr="00793300" w:rsidRDefault="006908DF" w:rsidP="00793300">
      <w:pPr>
        <w:rPr>
          <w:color w:val="000000" w:themeColor="text1"/>
        </w:rPr>
      </w:pPr>
      <w:r w:rsidRPr="00793300">
        <w:rPr>
          <w:color w:val="000000" w:themeColor="text1"/>
        </w:rPr>
        <w:t>The authors do not have any conflict</w:t>
      </w:r>
      <w:r w:rsidR="003A41C9" w:rsidRPr="00793300">
        <w:rPr>
          <w:color w:val="000000" w:themeColor="text1"/>
        </w:rPr>
        <w:t>s</w:t>
      </w:r>
      <w:r w:rsidRPr="00793300">
        <w:rPr>
          <w:color w:val="000000" w:themeColor="text1"/>
        </w:rPr>
        <w:t xml:space="preserve"> of interest to disclose.</w:t>
      </w:r>
    </w:p>
    <w:p w14:paraId="4A7B0E5C" w14:textId="77777777" w:rsidR="006E4797" w:rsidRPr="00793300" w:rsidRDefault="006E4797" w:rsidP="00793300">
      <w:pPr>
        <w:rPr>
          <w:color w:val="000000"/>
        </w:rPr>
      </w:pPr>
    </w:p>
    <w:p w14:paraId="7803CC32" w14:textId="421168F4" w:rsidR="00DE4AA1" w:rsidRPr="00793300" w:rsidRDefault="00551D82" w:rsidP="00793300">
      <w:pPr>
        <w:rPr>
          <w:b/>
          <w:color w:val="000000"/>
        </w:rPr>
      </w:pPr>
      <w:r w:rsidRPr="00793300">
        <w:rPr>
          <w:b/>
        </w:rPr>
        <w:t>REFERENCES:</w:t>
      </w:r>
      <w:r w:rsidRPr="00793300">
        <w:t xml:space="preserve"> </w:t>
      </w:r>
      <w:bookmarkStart w:id="0" w:name="tyjcwt" w:colFirst="0" w:colLast="0"/>
      <w:bookmarkStart w:id="1" w:name="2s8eyo1" w:colFirst="0" w:colLast="0"/>
      <w:bookmarkEnd w:id="0"/>
      <w:bookmarkEnd w:id="1"/>
    </w:p>
    <w:p w14:paraId="16D875EA" w14:textId="28B93129" w:rsidR="00B94519" w:rsidRPr="00793300" w:rsidRDefault="00DE4AA1" w:rsidP="00793300">
      <w:pPr>
        <w:pStyle w:val="EndNoteBibliography"/>
        <w:rPr>
          <w:rFonts w:ascii="Calibri" w:hAnsi="Calibri" w:cs="Calibri"/>
          <w:noProof/>
        </w:rPr>
      </w:pPr>
      <w:r w:rsidRPr="00793300">
        <w:rPr>
          <w:rFonts w:ascii="Calibri" w:hAnsi="Calibri" w:cs="Calibri"/>
          <w:color w:val="7F7F7F"/>
        </w:rPr>
        <w:fldChar w:fldCharType="begin"/>
      </w:r>
      <w:r w:rsidRPr="00793300">
        <w:rPr>
          <w:rFonts w:ascii="Calibri" w:hAnsi="Calibri" w:cs="Calibri"/>
          <w:color w:val="7F7F7F"/>
        </w:rPr>
        <w:instrText xml:space="preserve"> ADDIN EN.REFLIST </w:instrText>
      </w:r>
      <w:r w:rsidRPr="00793300">
        <w:rPr>
          <w:rFonts w:ascii="Calibri" w:hAnsi="Calibri" w:cs="Calibri"/>
          <w:color w:val="7F7F7F"/>
        </w:rPr>
        <w:fldChar w:fldCharType="separate"/>
      </w:r>
      <w:r w:rsidR="00622718" w:rsidRPr="00793300">
        <w:rPr>
          <w:rFonts w:ascii="Calibri" w:hAnsi="Calibri" w:cs="Calibri"/>
          <w:noProof/>
        </w:rPr>
        <w:t>1</w:t>
      </w:r>
      <w:r w:rsidR="00A91B32" w:rsidRPr="00793300">
        <w:rPr>
          <w:rFonts w:ascii="Calibri" w:hAnsi="Calibri" w:cs="Calibri"/>
          <w:noProof/>
        </w:rPr>
        <w:t>.</w:t>
      </w:r>
      <w:r w:rsidR="00622718" w:rsidRPr="00793300">
        <w:rPr>
          <w:rFonts w:ascii="Calibri" w:hAnsi="Calibri" w:cs="Calibri"/>
          <w:noProof/>
        </w:rPr>
        <w:tab/>
      </w:r>
      <w:r w:rsidR="00B94519" w:rsidRPr="00793300">
        <w:rPr>
          <w:rFonts w:ascii="Calibri" w:hAnsi="Calibri" w:cs="Calibri"/>
          <w:noProof/>
        </w:rPr>
        <w:t xml:space="preserve">Black, D. M., Rosen, C. J. Postmenopausal </w:t>
      </w:r>
      <w:r w:rsidR="00A91B32" w:rsidRPr="00793300">
        <w:rPr>
          <w:rFonts w:ascii="Calibri" w:hAnsi="Calibri" w:cs="Calibri"/>
          <w:noProof/>
        </w:rPr>
        <w:t>o</w:t>
      </w:r>
      <w:r w:rsidR="00B94519" w:rsidRPr="00793300">
        <w:rPr>
          <w:rFonts w:ascii="Calibri" w:hAnsi="Calibri" w:cs="Calibri"/>
          <w:noProof/>
        </w:rPr>
        <w:t xml:space="preserve">steoporosis. </w:t>
      </w:r>
      <w:r w:rsidR="00B94519" w:rsidRPr="00793300">
        <w:rPr>
          <w:rFonts w:ascii="Calibri" w:hAnsi="Calibri" w:cs="Calibri"/>
          <w:i/>
          <w:noProof/>
        </w:rPr>
        <w:t>The New England Journal of Medicine</w:t>
      </w:r>
      <w:r w:rsidR="00B94519" w:rsidRPr="00793300">
        <w:rPr>
          <w:rFonts w:ascii="Calibri" w:hAnsi="Calibri" w:cs="Calibri"/>
          <w:iCs/>
          <w:noProof/>
        </w:rPr>
        <w:t>.</w:t>
      </w:r>
      <w:r w:rsidR="00B94519" w:rsidRPr="00793300">
        <w:rPr>
          <w:rFonts w:ascii="Calibri" w:hAnsi="Calibri" w:cs="Calibri"/>
          <w:noProof/>
        </w:rPr>
        <w:t xml:space="preserve"> </w:t>
      </w:r>
      <w:r w:rsidR="00B94519" w:rsidRPr="00793300">
        <w:rPr>
          <w:rFonts w:ascii="Calibri" w:hAnsi="Calibri" w:cs="Calibri"/>
          <w:b/>
          <w:bCs/>
          <w:noProof/>
        </w:rPr>
        <w:t>374</w:t>
      </w:r>
      <w:r w:rsidR="00B94519" w:rsidRPr="00793300">
        <w:rPr>
          <w:rFonts w:ascii="Calibri" w:hAnsi="Calibri" w:cs="Calibri"/>
          <w:noProof/>
        </w:rPr>
        <w:t>, 2096-2097 (2016).</w:t>
      </w:r>
    </w:p>
    <w:p w14:paraId="093044BD" w14:textId="77777777" w:rsidR="00B94519" w:rsidRPr="00793300" w:rsidRDefault="00B94519" w:rsidP="00793300">
      <w:pPr>
        <w:pStyle w:val="EndNoteBibliography"/>
        <w:rPr>
          <w:rFonts w:ascii="Calibri" w:hAnsi="Calibri" w:cs="Calibri"/>
          <w:noProof/>
        </w:rPr>
      </w:pPr>
      <w:r w:rsidRPr="00793300">
        <w:rPr>
          <w:rFonts w:ascii="Calibri" w:hAnsi="Calibri" w:cs="Calibri"/>
          <w:noProof/>
        </w:rPr>
        <w:t>2.</w:t>
      </w:r>
      <w:r w:rsidRPr="00793300">
        <w:rPr>
          <w:rFonts w:ascii="Calibri" w:hAnsi="Calibri" w:cs="Calibri"/>
          <w:noProof/>
        </w:rPr>
        <w:tab/>
        <w:t xml:space="preserve">Curtis, E. M., Moon, R. J., Harvey, N. C., Cooper, C. The impact of fragility fracture and approaches to osteoporosis risk assessment worldwide. </w:t>
      </w:r>
      <w:r w:rsidRPr="00793300">
        <w:rPr>
          <w:rFonts w:ascii="Calibri" w:hAnsi="Calibri" w:cs="Calibri"/>
          <w:i/>
          <w:noProof/>
        </w:rPr>
        <w:t>Bone</w:t>
      </w:r>
      <w:r w:rsidRPr="00793300">
        <w:rPr>
          <w:rFonts w:ascii="Calibri" w:hAnsi="Calibri" w:cs="Calibri"/>
          <w:noProof/>
        </w:rPr>
        <w:t xml:space="preserve">. </w:t>
      </w:r>
      <w:r w:rsidRPr="00793300">
        <w:rPr>
          <w:rFonts w:ascii="Calibri" w:hAnsi="Calibri" w:cs="Calibri"/>
          <w:b/>
          <w:bCs/>
          <w:noProof/>
        </w:rPr>
        <w:t>104</w:t>
      </w:r>
      <w:r w:rsidRPr="00793300">
        <w:rPr>
          <w:rFonts w:ascii="Calibri" w:hAnsi="Calibri" w:cs="Calibri"/>
          <w:noProof/>
        </w:rPr>
        <w:t>, 29-38 (2017).</w:t>
      </w:r>
    </w:p>
    <w:p w14:paraId="1BC9B904" w14:textId="77777777" w:rsidR="00B94519" w:rsidRPr="00793300" w:rsidRDefault="00B94519" w:rsidP="00793300">
      <w:pPr>
        <w:pStyle w:val="EndNoteBibliography"/>
        <w:rPr>
          <w:rFonts w:ascii="Calibri" w:hAnsi="Calibri" w:cs="Calibri"/>
          <w:noProof/>
        </w:rPr>
      </w:pPr>
      <w:r w:rsidRPr="00793300">
        <w:rPr>
          <w:rFonts w:ascii="Calibri" w:hAnsi="Calibri" w:cs="Calibri"/>
          <w:noProof/>
        </w:rPr>
        <w:t>3.</w:t>
      </w:r>
      <w:r w:rsidRPr="00793300">
        <w:rPr>
          <w:rFonts w:ascii="Calibri" w:hAnsi="Calibri" w:cs="Calibri"/>
          <w:noProof/>
        </w:rPr>
        <w:tab/>
        <w:t xml:space="preserve">Laurent, M. R., Dedeyne, L., Dupont, J., Mellaerts, B., Dejaeger, M., Gielen, E. Age-related bone loss and sarcopenia in men. </w:t>
      </w:r>
      <w:r w:rsidRPr="00793300">
        <w:rPr>
          <w:rFonts w:ascii="Calibri" w:hAnsi="Calibri" w:cs="Calibri"/>
          <w:i/>
          <w:noProof/>
        </w:rPr>
        <w:t>Maturitas</w:t>
      </w:r>
      <w:r w:rsidRPr="00793300">
        <w:rPr>
          <w:rFonts w:ascii="Calibri" w:hAnsi="Calibri" w:cs="Calibri"/>
          <w:noProof/>
        </w:rPr>
        <w:t xml:space="preserve">. </w:t>
      </w:r>
      <w:r w:rsidRPr="00793300">
        <w:rPr>
          <w:rFonts w:ascii="Calibri" w:hAnsi="Calibri" w:cs="Calibri"/>
          <w:b/>
          <w:bCs/>
          <w:noProof/>
        </w:rPr>
        <w:t>122</w:t>
      </w:r>
      <w:r w:rsidRPr="00793300">
        <w:rPr>
          <w:rFonts w:ascii="Calibri" w:hAnsi="Calibri" w:cs="Calibri"/>
          <w:noProof/>
        </w:rPr>
        <w:t>, 51-56 (2019).</w:t>
      </w:r>
    </w:p>
    <w:p w14:paraId="7B52431F" w14:textId="61893614" w:rsidR="00622718" w:rsidRPr="00793300" w:rsidRDefault="00622718" w:rsidP="00793300">
      <w:pPr>
        <w:pStyle w:val="EndNoteBibliography"/>
        <w:rPr>
          <w:rFonts w:ascii="Calibri" w:hAnsi="Calibri" w:cs="Calibri"/>
          <w:noProof/>
        </w:rPr>
      </w:pPr>
      <w:r w:rsidRPr="00793300">
        <w:rPr>
          <w:rFonts w:ascii="Calibri" w:hAnsi="Calibri" w:cs="Calibri"/>
          <w:noProof/>
        </w:rPr>
        <w:t>4</w:t>
      </w:r>
      <w:r w:rsidR="00A91B32" w:rsidRPr="00793300">
        <w:rPr>
          <w:rFonts w:ascii="Calibri" w:hAnsi="Calibri" w:cs="Calibri"/>
          <w:noProof/>
        </w:rPr>
        <w:t>.</w:t>
      </w:r>
      <w:r w:rsidRPr="00793300">
        <w:rPr>
          <w:rFonts w:ascii="Calibri" w:hAnsi="Calibri" w:cs="Calibri"/>
          <w:noProof/>
        </w:rPr>
        <w:tab/>
        <w:t xml:space="preserve">NOF. </w:t>
      </w:r>
      <w:r w:rsidRPr="00793300">
        <w:rPr>
          <w:rFonts w:ascii="Calibri" w:hAnsi="Calibri" w:cs="Calibri"/>
          <w:i/>
          <w:noProof/>
        </w:rPr>
        <w:t>National Osteoporosis Foundation - Just for men</w:t>
      </w:r>
      <w:r w:rsidRPr="00793300">
        <w:rPr>
          <w:rFonts w:ascii="Calibri" w:hAnsi="Calibri" w:cs="Calibri"/>
          <w:noProof/>
        </w:rPr>
        <w:t>,</w:t>
      </w:r>
      <w:r w:rsidR="00B94519" w:rsidRPr="00793300">
        <w:rPr>
          <w:rFonts w:ascii="Calibri" w:hAnsi="Calibri" w:cs="Calibri"/>
          <w:noProof/>
        </w:rPr>
        <w:t xml:space="preserve"> </w:t>
      </w:r>
      <w:hyperlink r:id="rId12" w:history="1">
        <w:r w:rsidRPr="00793300">
          <w:rPr>
            <w:rStyle w:val="Hyperlink"/>
            <w:rFonts w:ascii="Calibri" w:hAnsi="Calibri" w:cs="Calibri"/>
            <w:noProof/>
          </w:rPr>
          <w:t>https://cdn.nof.org/wp-content/uploads/2015/12/Osteoporosis-Fast-Facts.pdf</w:t>
        </w:r>
      </w:hyperlink>
      <w:r w:rsidRPr="00793300">
        <w:rPr>
          <w:rFonts w:ascii="Calibri" w:hAnsi="Calibri" w:cs="Calibri"/>
          <w:noProof/>
        </w:rPr>
        <w:t xml:space="preserve"> &gt; (2019).</w:t>
      </w:r>
    </w:p>
    <w:p w14:paraId="27BD06A0" w14:textId="6653A9CB" w:rsidR="00622718" w:rsidRPr="00793300" w:rsidRDefault="00622718" w:rsidP="00793300">
      <w:pPr>
        <w:pStyle w:val="EndNoteBibliography"/>
        <w:rPr>
          <w:rFonts w:ascii="Calibri" w:hAnsi="Calibri" w:cs="Calibri"/>
          <w:noProof/>
        </w:rPr>
      </w:pPr>
      <w:r w:rsidRPr="00793300">
        <w:rPr>
          <w:rFonts w:ascii="Calibri" w:hAnsi="Calibri" w:cs="Calibri"/>
          <w:noProof/>
        </w:rPr>
        <w:t>5</w:t>
      </w:r>
      <w:r w:rsidR="00A91B32" w:rsidRPr="00793300">
        <w:rPr>
          <w:rFonts w:ascii="Calibri" w:hAnsi="Calibri" w:cs="Calibri"/>
          <w:noProof/>
        </w:rPr>
        <w:t>.</w:t>
      </w:r>
      <w:r w:rsidRPr="00793300">
        <w:rPr>
          <w:rFonts w:ascii="Calibri" w:hAnsi="Calibri" w:cs="Calibri"/>
          <w:noProof/>
        </w:rPr>
        <w:tab/>
        <w:t>Williams, S. A.</w:t>
      </w:r>
      <w:r w:rsidRPr="00793300">
        <w:rPr>
          <w:rFonts w:ascii="Calibri" w:hAnsi="Calibri" w:cs="Calibri"/>
          <w:i/>
          <w:noProof/>
        </w:rPr>
        <w:t xml:space="preserve"> </w:t>
      </w:r>
      <w:r w:rsidRPr="00793300">
        <w:rPr>
          <w:rFonts w:ascii="Calibri" w:hAnsi="Calibri" w:cs="Calibri"/>
          <w:iCs/>
          <w:noProof/>
        </w:rPr>
        <w:t>et al</w:t>
      </w:r>
      <w:r w:rsidRPr="00793300">
        <w:rPr>
          <w:rFonts w:ascii="Calibri" w:hAnsi="Calibri" w:cs="Calibri"/>
          <w:i/>
          <w:noProof/>
        </w:rPr>
        <w:t>.</w:t>
      </w:r>
      <w:r w:rsidRPr="00793300">
        <w:rPr>
          <w:rFonts w:ascii="Calibri" w:hAnsi="Calibri" w:cs="Calibri"/>
          <w:noProof/>
        </w:rPr>
        <w:t xml:space="preserve"> Economic burden of osteoporotic fractures in US managed care enrollees. </w:t>
      </w:r>
      <w:r w:rsidR="00B94519" w:rsidRPr="00793300">
        <w:rPr>
          <w:rFonts w:ascii="Calibri" w:hAnsi="Calibri" w:cs="Calibri"/>
          <w:i/>
          <w:noProof/>
        </w:rPr>
        <w:t>The American Journal of Managed Care</w:t>
      </w:r>
      <w:r w:rsidR="00B94519" w:rsidRPr="00793300">
        <w:rPr>
          <w:rFonts w:ascii="Calibri" w:hAnsi="Calibri" w:cs="Calibri"/>
          <w:i/>
          <w:noProof/>
        </w:rPr>
        <w:t>.</w:t>
      </w:r>
      <w:r w:rsidRPr="00793300">
        <w:rPr>
          <w:rFonts w:ascii="Calibri" w:hAnsi="Calibri" w:cs="Calibri"/>
          <w:noProof/>
        </w:rPr>
        <w:t xml:space="preserve"> </w:t>
      </w:r>
      <w:r w:rsidRPr="00793300">
        <w:rPr>
          <w:rFonts w:ascii="Calibri" w:hAnsi="Calibri" w:cs="Calibri"/>
          <w:b/>
          <w:noProof/>
        </w:rPr>
        <w:t>26</w:t>
      </w:r>
      <w:r w:rsidRPr="00793300">
        <w:rPr>
          <w:rFonts w:ascii="Calibri" w:hAnsi="Calibri" w:cs="Calibri"/>
          <w:noProof/>
        </w:rPr>
        <w:t>, e142-e149</w:t>
      </w:r>
      <w:r w:rsidR="00B94519" w:rsidRPr="00793300">
        <w:rPr>
          <w:rFonts w:ascii="Calibri" w:hAnsi="Calibri" w:cs="Calibri"/>
          <w:noProof/>
        </w:rPr>
        <w:t xml:space="preserve"> </w:t>
      </w:r>
      <w:r w:rsidRPr="00793300">
        <w:rPr>
          <w:rFonts w:ascii="Calibri" w:hAnsi="Calibri" w:cs="Calibri"/>
          <w:noProof/>
        </w:rPr>
        <w:t>(2020).</w:t>
      </w:r>
    </w:p>
    <w:p w14:paraId="271B90AB" w14:textId="6D0A8C5E" w:rsidR="00622718" w:rsidRPr="00793300" w:rsidRDefault="00622718" w:rsidP="00793300">
      <w:pPr>
        <w:pStyle w:val="EndNoteBibliography"/>
        <w:rPr>
          <w:rFonts w:ascii="Calibri" w:hAnsi="Calibri" w:cs="Calibri"/>
          <w:noProof/>
        </w:rPr>
      </w:pPr>
      <w:r w:rsidRPr="00793300">
        <w:rPr>
          <w:rFonts w:ascii="Calibri" w:hAnsi="Calibri" w:cs="Calibri"/>
          <w:noProof/>
        </w:rPr>
        <w:t>6</w:t>
      </w:r>
      <w:r w:rsidR="00A91B32" w:rsidRPr="00793300">
        <w:rPr>
          <w:rFonts w:ascii="Calibri" w:hAnsi="Calibri" w:cs="Calibri"/>
          <w:noProof/>
        </w:rPr>
        <w:t>.</w:t>
      </w:r>
      <w:r w:rsidRPr="00793300">
        <w:rPr>
          <w:rFonts w:ascii="Calibri" w:hAnsi="Calibri" w:cs="Calibri"/>
          <w:noProof/>
        </w:rPr>
        <w:tab/>
        <w:t>Sheen, J. R.</w:t>
      </w:r>
      <w:r w:rsidR="00344CAB" w:rsidRPr="00793300">
        <w:rPr>
          <w:rFonts w:ascii="Calibri" w:hAnsi="Calibri" w:cs="Calibri"/>
          <w:noProof/>
        </w:rPr>
        <w:t xml:space="preserve">, </w:t>
      </w:r>
      <w:r w:rsidRPr="00793300">
        <w:rPr>
          <w:rFonts w:ascii="Calibri" w:hAnsi="Calibri" w:cs="Calibri"/>
          <w:noProof/>
        </w:rPr>
        <w:t xml:space="preserve">Garla, V. V. </w:t>
      </w:r>
      <w:r w:rsidR="00344CAB" w:rsidRPr="00793300">
        <w:rPr>
          <w:rFonts w:ascii="Calibri" w:hAnsi="Calibri" w:cs="Calibri"/>
          <w:noProof/>
        </w:rPr>
        <w:t xml:space="preserve">Fracture </w:t>
      </w:r>
      <w:r w:rsidR="00344CAB" w:rsidRPr="00793300">
        <w:rPr>
          <w:rFonts w:ascii="Calibri" w:hAnsi="Calibri" w:cs="Calibri"/>
          <w:noProof/>
        </w:rPr>
        <w:t>h</w:t>
      </w:r>
      <w:r w:rsidR="00344CAB" w:rsidRPr="00793300">
        <w:rPr>
          <w:rFonts w:ascii="Calibri" w:hAnsi="Calibri" w:cs="Calibri"/>
          <w:noProof/>
        </w:rPr>
        <w:t xml:space="preserve">ealing </w:t>
      </w:r>
      <w:r w:rsidR="00344CAB" w:rsidRPr="00793300">
        <w:rPr>
          <w:rFonts w:ascii="Calibri" w:hAnsi="Calibri" w:cs="Calibri"/>
          <w:noProof/>
        </w:rPr>
        <w:t>o</w:t>
      </w:r>
      <w:r w:rsidR="00344CAB" w:rsidRPr="00793300">
        <w:rPr>
          <w:rFonts w:ascii="Calibri" w:hAnsi="Calibri" w:cs="Calibri"/>
          <w:noProof/>
        </w:rPr>
        <w:t>verview</w:t>
      </w:r>
      <w:r w:rsidR="00344CAB" w:rsidRPr="00793300">
        <w:rPr>
          <w:rFonts w:ascii="Calibri" w:hAnsi="Calibri" w:cs="Calibri"/>
          <w:noProof/>
        </w:rPr>
        <w:t xml:space="preserve">. </w:t>
      </w:r>
      <w:r w:rsidRPr="00793300">
        <w:rPr>
          <w:rFonts w:ascii="Calibri" w:hAnsi="Calibri" w:cs="Calibri"/>
          <w:i/>
          <w:noProof/>
        </w:rPr>
        <w:t>StatPearls</w:t>
      </w:r>
      <w:r w:rsidR="00344CAB" w:rsidRPr="00793300">
        <w:rPr>
          <w:rFonts w:ascii="Calibri" w:hAnsi="Calibri" w:cs="Calibri"/>
          <w:i/>
          <w:noProof/>
        </w:rPr>
        <w:t xml:space="preserve">. </w:t>
      </w:r>
      <w:r w:rsidR="00344CAB" w:rsidRPr="00793300">
        <w:rPr>
          <w:rFonts w:ascii="Calibri" w:hAnsi="Calibri" w:cs="Calibri"/>
        </w:rPr>
        <w:t>https://www.ncbi.nlm.nih.gov/books/NBK551678/</w:t>
      </w:r>
      <w:r w:rsidR="00344CAB" w:rsidRPr="00793300">
        <w:rPr>
          <w:rFonts w:ascii="Calibri" w:hAnsi="Calibri" w:cs="Calibri"/>
        </w:rPr>
        <w:t xml:space="preserve"> </w:t>
      </w:r>
      <w:r w:rsidRPr="00793300">
        <w:rPr>
          <w:rFonts w:ascii="Calibri" w:hAnsi="Calibri" w:cs="Calibri"/>
        </w:rPr>
        <w:t>(2021).</w:t>
      </w:r>
    </w:p>
    <w:p w14:paraId="270DEDFB" w14:textId="19716FBC" w:rsidR="00622718" w:rsidRPr="00793300" w:rsidRDefault="00622718" w:rsidP="00793300">
      <w:pPr>
        <w:pStyle w:val="EndNoteBibliography"/>
        <w:rPr>
          <w:rFonts w:ascii="Calibri" w:hAnsi="Calibri" w:cs="Calibri"/>
          <w:noProof/>
        </w:rPr>
      </w:pPr>
      <w:r w:rsidRPr="00793300">
        <w:rPr>
          <w:rFonts w:ascii="Calibri" w:hAnsi="Calibri" w:cs="Calibri"/>
          <w:noProof/>
        </w:rPr>
        <w:t>7</w:t>
      </w:r>
      <w:r w:rsidR="00A91B32" w:rsidRPr="00793300">
        <w:rPr>
          <w:rFonts w:ascii="Calibri" w:hAnsi="Calibri" w:cs="Calibri"/>
          <w:noProof/>
        </w:rPr>
        <w:t>.</w:t>
      </w:r>
      <w:r w:rsidRPr="00793300">
        <w:rPr>
          <w:rFonts w:ascii="Calibri" w:hAnsi="Calibri" w:cs="Calibri"/>
          <w:noProof/>
        </w:rPr>
        <w:tab/>
        <w:t xml:space="preserve">Holmes, D. Closing the gap. </w:t>
      </w:r>
      <w:r w:rsidRPr="00793300">
        <w:rPr>
          <w:rFonts w:ascii="Calibri" w:hAnsi="Calibri" w:cs="Calibri"/>
          <w:i/>
          <w:noProof/>
        </w:rPr>
        <w:t>Nature</w:t>
      </w:r>
      <w:r w:rsidR="00A91B32" w:rsidRPr="00793300">
        <w:rPr>
          <w:rFonts w:ascii="Calibri" w:hAnsi="Calibri" w:cs="Calibri"/>
          <w:noProof/>
        </w:rPr>
        <w:t xml:space="preserve">. </w:t>
      </w:r>
      <w:r w:rsidRPr="00793300">
        <w:rPr>
          <w:rFonts w:ascii="Calibri" w:hAnsi="Calibri" w:cs="Calibri"/>
          <w:b/>
          <w:noProof/>
        </w:rPr>
        <w:t>550</w:t>
      </w:r>
      <w:r w:rsidRPr="00793300">
        <w:rPr>
          <w:rFonts w:ascii="Calibri" w:hAnsi="Calibri" w:cs="Calibri"/>
          <w:noProof/>
        </w:rPr>
        <w:t>, S194-S195</w:t>
      </w:r>
      <w:r w:rsidR="002A4167" w:rsidRPr="00793300">
        <w:rPr>
          <w:rFonts w:ascii="Calibri" w:hAnsi="Calibri" w:cs="Calibri"/>
          <w:noProof/>
        </w:rPr>
        <w:t xml:space="preserve"> </w:t>
      </w:r>
      <w:r w:rsidRPr="00793300">
        <w:rPr>
          <w:rFonts w:ascii="Calibri" w:hAnsi="Calibri" w:cs="Calibri"/>
          <w:noProof/>
        </w:rPr>
        <w:t>(2017).</w:t>
      </w:r>
    </w:p>
    <w:p w14:paraId="485B4539" w14:textId="130C8642" w:rsidR="00622718" w:rsidRPr="00793300" w:rsidRDefault="00622718" w:rsidP="00793300">
      <w:pPr>
        <w:pStyle w:val="EndNoteBibliography"/>
        <w:rPr>
          <w:rFonts w:ascii="Calibri" w:hAnsi="Calibri" w:cs="Calibri"/>
          <w:noProof/>
        </w:rPr>
      </w:pPr>
      <w:r w:rsidRPr="00793300">
        <w:rPr>
          <w:rFonts w:ascii="Calibri" w:hAnsi="Calibri" w:cs="Calibri"/>
          <w:noProof/>
        </w:rPr>
        <w:t>8</w:t>
      </w:r>
      <w:r w:rsidR="00A91B32" w:rsidRPr="00793300">
        <w:rPr>
          <w:rFonts w:ascii="Calibri" w:hAnsi="Calibri" w:cs="Calibri"/>
          <w:noProof/>
        </w:rPr>
        <w:t>.</w:t>
      </w:r>
      <w:r w:rsidRPr="00793300">
        <w:rPr>
          <w:rFonts w:ascii="Calibri" w:hAnsi="Calibri" w:cs="Calibri"/>
          <w:noProof/>
        </w:rPr>
        <w:tab/>
        <w:t>Duchamp de Lageneste, O.</w:t>
      </w:r>
      <w:r w:rsidRPr="00793300">
        <w:rPr>
          <w:rFonts w:ascii="Calibri" w:hAnsi="Calibri" w:cs="Calibri"/>
          <w:i/>
          <w:noProof/>
        </w:rPr>
        <w:t xml:space="preserve"> </w:t>
      </w:r>
      <w:r w:rsidRPr="00793300">
        <w:rPr>
          <w:rFonts w:ascii="Calibri" w:hAnsi="Calibri" w:cs="Calibri"/>
          <w:iCs/>
          <w:noProof/>
        </w:rPr>
        <w:t>et al</w:t>
      </w:r>
      <w:r w:rsidRPr="00793300">
        <w:rPr>
          <w:rFonts w:ascii="Calibri" w:hAnsi="Calibri" w:cs="Calibri"/>
          <w:i/>
          <w:noProof/>
        </w:rPr>
        <w:t>.</w:t>
      </w:r>
      <w:r w:rsidRPr="00793300">
        <w:rPr>
          <w:rFonts w:ascii="Calibri" w:hAnsi="Calibri" w:cs="Calibri"/>
          <w:noProof/>
        </w:rPr>
        <w:t xml:space="preserve"> Periosteum contains skeletal stem cells with high bone </w:t>
      </w:r>
      <w:r w:rsidRPr="00793300">
        <w:rPr>
          <w:rFonts w:ascii="Calibri" w:hAnsi="Calibri" w:cs="Calibri"/>
          <w:noProof/>
        </w:rPr>
        <w:lastRenderedPageBreak/>
        <w:t xml:space="preserve">regenerative potential controlled by Periostin. </w:t>
      </w:r>
      <w:r w:rsidRPr="00793300">
        <w:rPr>
          <w:rFonts w:ascii="Calibri" w:hAnsi="Calibri" w:cs="Calibri"/>
          <w:i/>
          <w:noProof/>
        </w:rPr>
        <w:t>Nature Communications</w:t>
      </w:r>
      <w:r w:rsidR="00A91B32" w:rsidRPr="00793300">
        <w:rPr>
          <w:rFonts w:ascii="Calibri" w:hAnsi="Calibri" w:cs="Calibri"/>
          <w:i/>
          <w:noProof/>
        </w:rPr>
        <w:t>.</w:t>
      </w:r>
      <w:r w:rsidRPr="00793300">
        <w:rPr>
          <w:rFonts w:ascii="Calibri" w:hAnsi="Calibri" w:cs="Calibri"/>
          <w:noProof/>
        </w:rPr>
        <w:t xml:space="preserve"> </w:t>
      </w:r>
      <w:r w:rsidRPr="00793300">
        <w:rPr>
          <w:rFonts w:ascii="Calibri" w:hAnsi="Calibri" w:cs="Calibri"/>
          <w:b/>
          <w:noProof/>
        </w:rPr>
        <w:t>9</w:t>
      </w:r>
      <w:r w:rsidRPr="00793300">
        <w:rPr>
          <w:rFonts w:ascii="Calibri" w:hAnsi="Calibri" w:cs="Calibri"/>
          <w:noProof/>
        </w:rPr>
        <w:t>, 773</w:t>
      </w:r>
      <w:r w:rsidR="009E1AE1" w:rsidRPr="00793300">
        <w:rPr>
          <w:rFonts w:ascii="Calibri" w:hAnsi="Calibri" w:cs="Calibri"/>
          <w:noProof/>
        </w:rPr>
        <w:t xml:space="preserve"> </w:t>
      </w:r>
      <w:r w:rsidRPr="00793300">
        <w:rPr>
          <w:rFonts w:ascii="Calibri" w:hAnsi="Calibri" w:cs="Calibri"/>
          <w:noProof/>
        </w:rPr>
        <w:t>(2018).</w:t>
      </w:r>
    </w:p>
    <w:p w14:paraId="4CDD5C12" w14:textId="57CEBECC" w:rsidR="00622718" w:rsidRPr="00793300" w:rsidRDefault="00622718" w:rsidP="00793300">
      <w:pPr>
        <w:pStyle w:val="EndNoteBibliography"/>
        <w:rPr>
          <w:rFonts w:ascii="Calibri" w:hAnsi="Calibri" w:cs="Calibri"/>
          <w:noProof/>
        </w:rPr>
      </w:pPr>
      <w:r w:rsidRPr="00793300">
        <w:rPr>
          <w:rFonts w:ascii="Calibri" w:hAnsi="Calibri" w:cs="Calibri"/>
          <w:noProof/>
        </w:rPr>
        <w:t>9</w:t>
      </w:r>
      <w:r w:rsidR="00A91B32" w:rsidRPr="00793300">
        <w:rPr>
          <w:rFonts w:ascii="Calibri" w:hAnsi="Calibri" w:cs="Calibri"/>
          <w:noProof/>
        </w:rPr>
        <w:t>.</w:t>
      </w:r>
      <w:r w:rsidRPr="00793300">
        <w:rPr>
          <w:rFonts w:ascii="Calibri" w:hAnsi="Calibri" w:cs="Calibri"/>
          <w:noProof/>
        </w:rPr>
        <w:tab/>
        <w:t>Bahney, C. S.</w:t>
      </w:r>
      <w:r w:rsidRPr="00793300">
        <w:rPr>
          <w:rFonts w:ascii="Calibri" w:hAnsi="Calibri" w:cs="Calibri"/>
          <w:i/>
          <w:noProof/>
        </w:rPr>
        <w:t xml:space="preserve"> </w:t>
      </w:r>
      <w:r w:rsidRPr="00793300">
        <w:rPr>
          <w:rFonts w:ascii="Calibri" w:hAnsi="Calibri" w:cs="Calibri"/>
          <w:iCs/>
          <w:noProof/>
        </w:rPr>
        <w:t>et al</w:t>
      </w:r>
      <w:r w:rsidRPr="00793300">
        <w:rPr>
          <w:rFonts w:ascii="Calibri" w:hAnsi="Calibri" w:cs="Calibri"/>
          <w:i/>
          <w:noProof/>
        </w:rPr>
        <w:t>.</w:t>
      </w:r>
      <w:r w:rsidRPr="00793300">
        <w:rPr>
          <w:rFonts w:ascii="Calibri" w:hAnsi="Calibri" w:cs="Calibri"/>
          <w:noProof/>
        </w:rPr>
        <w:t xml:space="preserve"> Cellular biology of fracture healing. </w:t>
      </w:r>
      <w:r w:rsidR="0090214D" w:rsidRPr="00793300">
        <w:rPr>
          <w:rFonts w:ascii="Calibri" w:hAnsi="Calibri" w:cs="Calibri"/>
          <w:i/>
          <w:noProof/>
        </w:rPr>
        <w:t>Journal of Orthopaedic Research</w:t>
      </w:r>
      <w:r w:rsidR="0090214D" w:rsidRPr="00793300">
        <w:rPr>
          <w:rFonts w:ascii="Calibri" w:hAnsi="Calibri" w:cs="Calibri"/>
          <w:i/>
          <w:noProof/>
        </w:rPr>
        <w:t>.</w:t>
      </w:r>
      <w:r w:rsidRPr="00793300">
        <w:rPr>
          <w:rFonts w:ascii="Calibri" w:hAnsi="Calibri" w:cs="Calibri"/>
          <w:noProof/>
        </w:rPr>
        <w:t xml:space="preserve"> </w:t>
      </w:r>
      <w:r w:rsidRPr="00793300">
        <w:rPr>
          <w:rFonts w:ascii="Calibri" w:hAnsi="Calibri" w:cs="Calibri"/>
          <w:b/>
          <w:noProof/>
        </w:rPr>
        <w:t>37</w:t>
      </w:r>
      <w:r w:rsidRPr="00793300">
        <w:rPr>
          <w:rFonts w:ascii="Calibri" w:hAnsi="Calibri" w:cs="Calibri"/>
          <w:noProof/>
        </w:rPr>
        <w:t>, 35-50</w:t>
      </w:r>
      <w:r w:rsidR="0090214D" w:rsidRPr="00793300">
        <w:rPr>
          <w:rFonts w:ascii="Calibri" w:hAnsi="Calibri" w:cs="Calibri"/>
          <w:noProof/>
        </w:rPr>
        <w:t xml:space="preserve"> </w:t>
      </w:r>
      <w:r w:rsidRPr="00793300">
        <w:rPr>
          <w:rFonts w:ascii="Calibri" w:hAnsi="Calibri" w:cs="Calibri"/>
          <w:noProof/>
        </w:rPr>
        <w:t>(2019).</w:t>
      </w:r>
    </w:p>
    <w:p w14:paraId="260296B4" w14:textId="3A1609E5" w:rsidR="00622718" w:rsidRPr="00793300" w:rsidRDefault="00622718" w:rsidP="00793300">
      <w:pPr>
        <w:pStyle w:val="EndNoteBibliography"/>
        <w:rPr>
          <w:rFonts w:ascii="Calibri" w:hAnsi="Calibri" w:cs="Calibri"/>
          <w:noProof/>
        </w:rPr>
      </w:pPr>
      <w:r w:rsidRPr="00793300">
        <w:rPr>
          <w:rFonts w:ascii="Calibri" w:hAnsi="Calibri" w:cs="Calibri"/>
          <w:noProof/>
        </w:rPr>
        <w:t>10</w:t>
      </w:r>
      <w:r w:rsidR="00A91B32" w:rsidRPr="00793300">
        <w:rPr>
          <w:rFonts w:ascii="Calibri" w:hAnsi="Calibri" w:cs="Calibri"/>
          <w:noProof/>
        </w:rPr>
        <w:t>.</w:t>
      </w:r>
      <w:r w:rsidRPr="00793300">
        <w:rPr>
          <w:rFonts w:ascii="Calibri" w:hAnsi="Calibri" w:cs="Calibri"/>
          <w:noProof/>
        </w:rPr>
        <w:tab/>
        <w:t>Li, Z.</w:t>
      </w:r>
      <w:r w:rsidRPr="00793300">
        <w:rPr>
          <w:rFonts w:ascii="Calibri" w:hAnsi="Calibri" w:cs="Calibri"/>
          <w:i/>
          <w:noProof/>
        </w:rPr>
        <w:t xml:space="preserve"> </w:t>
      </w:r>
      <w:r w:rsidRPr="00793300">
        <w:rPr>
          <w:rFonts w:ascii="Calibri" w:hAnsi="Calibri" w:cs="Calibri"/>
          <w:iCs/>
          <w:noProof/>
        </w:rPr>
        <w:t>et al</w:t>
      </w:r>
      <w:r w:rsidRPr="00793300">
        <w:rPr>
          <w:rFonts w:ascii="Calibri" w:hAnsi="Calibri" w:cs="Calibri"/>
          <w:i/>
          <w:noProof/>
        </w:rPr>
        <w:t>.</w:t>
      </w:r>
      <w:r w:rsidRPr="00793300">
        <w:rPr>
          <w:rFonts w:ascii="Calibri" w:hAnsi="Calibri" w:cs="Calibri"/>
          <w:noProof/>
        </w:rPr>
        <w:t xml:space="preserve"> Fracture repair requires TrkA signaling by skeletal sensory nerves. </w:t>
      </w:r>
      <w:r w:rsidR="00500FD8" w:rsidRPr="00793300">
        <w:rPr>
          <w:rFonts w:ascii="Calibri" w:hAnsi="Calibri" w:cs="Calibri"/>
          <w:i/>
          <w:noProof/>
        </w:rPr>
        <w:t>Journal of Clinical Investigation</w:t>
      </w:r>
      <w:r w:rsidR="00500FD8" w:rsidRPr="00793300">
        <w:rPr>
          <w:rFonts w:ascii="Calibri" w:hAnsi="Calibri" w:cs="Calibri"/>
          <w:i/>
          <w:noProof/>
        </w:rPr>
        <w:t xml:space="preserve">. </w:t>
      </w:r>
      <w:r w:rsidRPr="00793300">
        <w:rPr>
          <w:rFonts w:ascii="Calibri" w:hAnsi="Calibri" w:cs="Calibri"/>
          <w:b/>
          <w:noProof/>
        </w:rPr>
        <w:t>129</w:t>
      </w:r>
      <w:r w:rsidRPr="00793300">
        <w:rPr>
          <w:rFonts w:ascii="Calibri" w:hAnsi="Calibri" w:cs="Calibri"/>
          <w:noProof/>
        </w:rPr>
        <w:t>, 5137-5150 (2019).</w:t>
      </w:r>
    </w:p>
    <w:p w14:paraId="3D01796B" w14:textId="07AF015C" w:rsidR="00622718" w:rsidRPr="00793300" w:rsidRDefault="00622718" w:rsidP="00793300">
      <w:pPr>
        <w:pStyle w:val="EndNoteBibliography"/>
        <w:rPr>
          <w:rFonts w:ascii="Calibri" w:hAnsi="Calibri" w:cs="Calibri"/>
          <w:noProof/>
        </w:rPr>
      </w:pPr>
      <w:r w:rsidRPr="00793300">
        <w:rPr>
          <w:rFonts w:ascii="Calibri" w:hAnsi="Calibri" w:cs="Calibri"/>
          <w:noProof/>
        </w:rPr>
        <w:t>11</w:t>
      </w:r>
      <w:r w:rsidR="00A91B32" w:rsidRPr="00793300">
        <w:rPr>
          <w:rFonts w:ascii="Calibri" w:hAnsi="Calibri" w:cs="Calibri"/>
          <w:noProof/>
        </w:rPr>
        <w:t>.</w:t>
      </w:r>
      <w:r w:rsidRPr="00793300">
        <w:rPr>
          <w:rFonts w:ascii="Calibri" w:hAnsi="Calibri" w:cs="Calibri"/>
          <w:noProof/>
        </w:rPr>
        <w:tab/>
        <w:t>Colnot, C., Thompson, Z., Miclau, T., Werb, Z.</w:t>
      </w:r>
      <w:r w:rsidR="005F5255" w:rsidRPr="00793300">
        <w:rPr>
          <w:rFonts w:ascii="Calibri" w:hAnsi="Calibri" w:cs="Calibri"/>
          <w:noProof/>
        </w:rPr>
        <w:t xml:space="preserve">, </w:t>
      </w:r>
      <w:r w:rsidRPr="00793300">
        <w:rPr>
          <w:rFonts w:ascii="Calibri" w:hAnsi="Calibri" w:cs="Calibri"/>
          <w:noProof/>
        </w:rPr>
        <w:t xml:space="preserve">Helms, J. A. Altered fracture repair in the absence of MMP9. </w:t>
      </w:r>
      <w:r w:rsidRPr="00793300">
        <w:rPr>
          <w:rFonts w:ascii="Calibri" w:hAnsi="Calibri" w:cs="Calibri"/>
          <w:i/>
          <w:noProof/>
        </w:rPr>
        <w:t>Development</w:t>
      </w:r>
      <w:r w:rsidR="00BC1B9C" w:rsidRPr="00793300">
        <w:rPr>
          <w:rFonts w:ascii="Calibri" w:hAnsi="Calibri" w:cs="Calibri"/>
          <w:i/>
          <w:noProof/>
        </w:rPr>
        <w:t>.</w:t>
      </w:r>
      <w:r w:rsidRPr="00793300">
        <w:rPr>
          <w:rFonts w:ascii="Calibri" w:hAnsi="Calibri" w:cs="Calibri"/>
          <w:noProof/>
        </w:rPr>
        <w:t xml:space="preserve"> </w:t>
      </w:r>
      <w:r w:rsidRPr="00793300">
        <w:rPr>
          <w:rFonts w:ascii="Calibri" w:hAnsi="Calibri" w:cs="Calibri"/>
          <w:b/>
          <w:noProof/>
        </w:rPr>
        <w:t>130</w:t>
      </w:r>
      <w:r w:rsidRPr="00793300">
        <w:rPr>
          <w:rFonts w:ascii="Calibri" w:hAnsi="Calibri" w:cs="Calibri"/>
          <w:noProof/>
        </w:rPr>
        <w:t>, 4123-4133</w:t>
      </w:r>
      <w:r w:rsidR="005F5255" w:rsidRPr="00793300">
        <w:rPr>
          <w:rFonts w:ascii="Calibri" w:hAnsi="Calibri" w:cs="Calibri"/>
          <w:noProof/>
        </w:rPr>
        <w:t xml:space="preserve"> </w:t>
      </w:r>
      <w:r w:rsidRPr="00793300">
        <w:rPr>
          <w:rFonts w:ascii="Calibri" w:hAnsi="Calibri" w:cs="Calibri"/>
          <w:noProof/>
        </w:rPr>
        <w:t>(2003).</w:t>
      </w:r>
    </w:p>
    <w:p w14:paraId="7E2E5B23" w14:textId="60B456A4" w:rsidR="00622718" w:rsidRPr="00793300" w:rsidRDefault="00622718" w:rsidP="00793300">
      <w:pPr>
        <w:pStyle w:val="EndNoteBibliography"/>
        <w:rPr>
          <w:rFonts w:ascii="Calibri" w:hAnsi="Calibri" w:cs="Calibri"/>
          <w:noProof/>
        </w:rPr>
      </w:pPr>
      <w:r w:rsidRPr="00793300">
        <w:rPr>
          <w:rFonts w:ascii="Calibri" w:hAnsi="Calibri" w:cs="Calibri"/>
          <w:noProof/>
        </w:rPr>
        <w:t>12</w:t>
      </w:r>
      <w:r w:rsidR="00A91B32" w:rsidRPr="00793300">
        <w:rPr>
          <w:rFonts w:ascii="Calibri" w:hAnsi="Calibri" w:cs="Calibri"/>
          <w:noProof/>
        </w:rPr>
        <w:t>.</w:t>
      </w:r>
      <w:r w:rsidRPr="00793300">
        <w:rPr>
          <w:rFonts w:ascii="Calibri" w:hAnsi="Calibri" w:cs="Calibri"/>
          <w:noProof/>
        </w:rPr>
        <w:tab/>
        <w:t>Bonnarens, F.</w:t>
      </w:r>
      <w:r w:rsidR="00EF229E" w:rsidRPr="00793300">
        <w:rPr>
          <w:rFonts w:ascii="Calibri" w:hAnsi="Calibri" w:cs="Calibri"/>
          <w:noProof/>
        </w:rPr>
        <w:t xml:space="preserve">, </w:t>
      </w:r>
      <w:r w:rsidRPr="00793300">
        <w:rPr>
          <w:rFonts w:ascii="Calibri" w:hAnsi="Calibri" w:cs="Calibri"/>
          <w:noProof/>
        </w:rPr>
        <w:t xml:space="preserve">Einhorn, T. A. Production of a standard closed fracture in laboratory animal bone. </w:t>
      </w:r>
      <w:r w:rsidR="00EF229E" w:rsidRPr="00793300">
        <w:rPr>
          <w:rFonts w:ascii="Calibri" w:hAnsi="Calibri" w:cs="Calibri"/>
          <w:i/>
          <w:noProof/>
        </w:rPr>
        <w:t>Journal of Orthopaedic Research</w:t>
      </w:r>
      <w:r w:rsidR="00EF229E" w:rsidRPr="00793300">
        <w:rPr>
          <w:rFonts w:ascii="Calibri" w:hAnsi="Calibri" w:cs="Calibri"/>
          <w:b/>
          <w:noProof/>
        </w:rPr>
        <w:t xml:space="preserve">. </w:t>
      </w:r>
      <w:r w:rsidRPr="00793300">
        <w:rPr>
          <w:rFonts w:ascii="Calibri" w:hAnsi="Calibri" w:cs="Calibri"/>
          <w:b/>
          <w:noProof/>
        </w:rPr>
        <w:t>2</w:t>
      </w:r>
      <w:r w:rsidRPr="00793300">
        <w:rPr>
          <w:rFonts w:ascii="Calibri" w:hAnsi="Calibri" w:cs="Calibri"/>
          <w:noProof/>
        </w:rPr>
        <w:t>, 97-101</w:t>
      </w:r>
      <w:r w:rsidR="00EF229E" w:rsidRPr="00793300">
        <w:rPr>
          <w:rFonts w:ascii="Calibri" w:hAnsi="Calibri" w:cs="Calibri"/>
          <w:noProof/>
        </w:rPr>
        <w:t xml:space="preserve"> </w:t>
      </w:r>
      <w:r w:rsidRPr="00793300">
        <w:rPr>
          <w:rFonts w:ascii="Calibri" w:hAnsi="Calibri" w:cs="Calibri"/>
          <w:noProof/>
        </w:rPr>
        <w:t>(1984).</w:t>
      </w:r>
    </w:p>
    <w:p w14:paraId="39A2DCCF" w14:textId="28878C6F" w:rsidR="00622718" w:rsidRPr="00793300" w:rsidRDefault="00622718" w:rsidP="00793300">
      <w:pPr>
        <w:pStyle w:val="EndNoteBibliography"/>
        <w:rPr>
          <w:rFonts w:ascii="Calibri" w:hAnsi="Calibri" w:cs="Calibri"/>
          <w:noProof/>
        </w:rPr>
      </w:pPr>
      <w:r w:rsidRPr="00793300">
        <w:rPr>
          <w:rFonts w:ascii="Calibri" w:hAnsi="Calibri" w:cs="Calibri"/>
          <w:noProof/>
        </w:rPr>
        <w:t>13</w:t>
      </w:r>
      <w:r w:rsidR="00C60F15" w:rsidRPr="00793300">
        <w:rPr>
          <w:rFonts w:ascii="Calibri" w:hAnsi="Calibri" w:cs="Calibri"/>
          <w:noProof/>
        </w:rPr>
        <w:t>.</w:t>
      </w:r>
      <w:r w:rsidRPr="00793300">
        <w:rPr>
          <w:rFonts w:ascii="Calibri" w:hAnsi="Calibri" w:cs="Calibri"/>
          <w:noProof/>
        </w:rPr>
        <w:tab/>
        <w:t>Hu, K.</w:t>
      </w:r>
      <w:r w:rsidR="00EF229E" w:rsidRPr="00793300">
        <w:rPr>
          <w:rFonts w:ascii="Calibri" w:hAnsi="Calibri" w:cs="Calibri"/>
          <w:noProof/>
        </w:rPr>
        <w:t xml:space="preserve">, </w:t>
      </w:r>
      <w:r w:rsidRPr="00793300">
        <w:rPr>
          <w:rFonts w:ascii="Calibri" w:hAnsi="Calibri" w:cs="Calibri"/>
          <w:noProof/>
        </w:rPr>
        <w:t xml:space="preserve">Olsen, B. R. Osteoblast-derived VEGF regulates osteoblast differentiation and bone formation during bone repair. </w:t>
      </w:r>
      <w:r w:rsidR="00EF229E" w:rsidRPr="00793300">
        <w:rPr>
          <w:rFonts w:ascii="Calibri" w:hAnsi="Calibri" w:cs="Calibri"/>
          <w:i/>
          <w:noProof/>
        </w:rPr>
        <w:t>Journal of Clinical Investigation</w:t>
      </w:r>
      <w:r w:rsidR="00EF229E" w:rsidRPr="00793300">
        <w:rPr>
          <w:rFonts w:ascii="Calibri" w:hAnsi="Calibri" w:cs="Calibri"/>
          <w:i/>
          <w:noProof/>
        </w:rPr>
        <w:t>.</w:t>
      </w:r>
      <w:r w:rsidRPr="00793300">
        <w:rPr>
          <w:rFonts w:ascii="Calibri" w:hAnsi="Calibri" w:cs="Calibri"/>
          <w:noProof/>
        </w:rPr>
        <w:t xml:space="preserve"> </w:t>
      </w:r>
      <w:r w:rsidRPr="00793300">
        <w:rPr>
          <w:rFonts w:ascii="Calibri" w:hAnsi="Calibri" w:cs="Calibri"/>
          <w:b/>
          <w:noProof/>
        </w:rPr>
        <w:t>126</w:t>
      </w:r>
      <w:r w:rsidRPr="00793300">
        <w:rPr>
          <w:rFonts w:ascii="Calibri" w:hAnsi="Calibri" w:cs="Calibri"/>
          <w:noProof/>
        </w:rPr>
        <w:t>, 509-526</w:t>
      </w:r>
      <w:r w:rsidR="00EF229E" w:rsidRPr="00793300">
        <w:rPr>
          <w:rFonts w:ascii="Calibri" w:hAnsi="Calibri" w:cs="Calibri"/>
          <w:noProof/>
        </w:rPr>
        <w:t xml:space="preserve"> </w:t>
      </w:r>
      <w:r w:rsidRPr="00793300">
        <w:rPr>
          <w:rFonts w:ascii="Calibri" w:hAnsi="Calibri" w:cs="Calibri"/>
          <w:noProof/>
        </w:rPr>
        <w:t>(2016).</w:t>
      </w:r>
    </w:p>
    <w:p w14:paraId="479CA682" w14:textId="554FB135" w:rsidR="00622718" w:rsidRPr="00793300" w:rsidRDefault="00622718" w:rsidP="00793300">
      <w:pPr>
        <w:pStyle w:val="EndNoteBibliography"/>
        <w:rPr>
          <w:rFonts w:ascii="Calibri" w:hAnsi="Calibri" w:cs="Calibri"/>
          <w:noProof/>
        </w:rPr>
      </w:pPr>
      <w:r w:rsidRPr="00793300">
        <w:rPr>
          <w:rFonts w:ascii="Calibri" w:hAnsi="Calibri" w:cs="Calibri"/>
          <w:noProof/>
        </w:rPr>
        <w:t>14</w:t>
      </w:r>
      <w:r w:rsidR="00C60F15" w:rsidRPr="00793300">
        <w:rPr>
          <w:rFonts w:ascii="Calibri" w:hAnsi="Calibri" w:cs="Calibri"/>
          <w:noProof/>
        </w:rPr>
        <w:t>.</w:t>
      </w:r>
      <w:r w:rsidRPr="00793300">
        <w:rPr>
          <w:rFonts w:ascii="Calibri" w:hAnsi="Calibri" w:cs="Calibri"/>
          <w:noProof/>
        </w:rPr>
        <w:tab/>
        <w:t>Collier, C. D.</w:t>
      </w:r>
      <w:r w:rsidRPr="00793300">
        <w:rPr>
          <w:rFonts w:ascii="Calibri" w:hAnsi="Calibri" w:cs="Calibri"/>
          <w:i/>
          <w:noProof/>
        </w:rPr>
        <w:t xml:space="preserve"> </w:t>
      </w:r>
      <w:r w:rsidRPr="00793300">
        <w:rPr>
          <w:rFonts w:ascii="Calibri" w:hAnsi="Calibri" w:cs="Calibri"/>
          <w:iCs/>
          <w:noProof/>
        </w:rPr>
        <w:t>et al</w:t>
      </w:r>
      <w:r w:rsidRPr="00793300">
        <w:rPr>
          <w:rFonts w:ascii="Calibri" w:hAnsi="Calibri" w:cs="Calibri"/>
          <w:i/>
          <w:noProof/>
        </w:rPr>
        <w:t>.</w:t>
      </w:r>
      <w:r w:rsidRPr="00793300">
        <w:rPr>
          <w:rFonts w:ascii="Calibri" w:hAnsi="Calibri" w:cs="Calibri"/>
          <w:noProof/>
        </w:rPr>
        <w:t xml:space="preserve"> Characterization of a reproducible model of fracture healing in mice using an open femoral osteotomy. </w:t>
      </w:r>
      <w:r w:rsidRPr="00793300">
        <w:rPr>
          <w:rFonts w:ascii="Calibri" w:hAnsi="Calibri" w:cs="Calibri"/>
          <w:i/>
          <w:noProof/>
        </w:rPr>
        <w:t>Bone Rep</w:t>
      </w:r>
      <w:r w:rsidR="00A85E60" w:rsidRPr="00793300">
        <w:rPr>
          <w:rFonts w:ascii="Calibri" w:hAnsi="Calibri" w:cs="Calibri"/>
          <w:i/>
          <w:noProof/>
        </w:rPr>
        <w:t>orts.</w:t>
      </w:r>
      <w:r w:rsidRPr="00793300">
        <w:rPr>
          <w:rFonts w:ascii="Calibri" w:hAnsi="Calibri" w:cs="Calibri"/>
          <w:noProof/>
        </w:rPr>
        <w:t xml:space="preserve"> </w:t>
      </w:r>
      <w:r w:rsidRPr="00793300">
        <w:rPr>
          <w:rFonts w:ascii="Calibri" w:hAnsi="Calibri" w:cs="Calibri"/>
          <w:b/>
          <w:noProof/>
        </w:rPr>
        <w:t>12</w:t>
      </w:r>
      <w:r w:rsidRPr="00793300">
        <w:rPr>
          <w:rFonts w:ascii="Calibri" w:hAnsi="Calibri" w:cs="Calibri"/>
          <w:noProof/>
        </w:rPr>
        <w:t>, 100250</w:t>
      </w:r>
      <w:r w:rsidR="00A85E60" w:rsidRPr="00793300">
        <w:rPr>
          <w:rFonts w:ascii="Calibri" w:hAnsi="Calibri" w:cs="Calibri"/>
          <w:noProof/>
        </w:rPr>
        <w:t xml:space="preserve"> </w:t>
      </w:r>
      <w:r w:rsidRPr="00793300">
        <w:rPr>
          <w:rFonts w:ascii="Calibri" w:hAnsi="Calibri" w:cs="Calibri"/>
          <w:noProof/>
        </w:rPr>
        <w:t>(2020).</w:t>
      </w:r>
    </w:p>
    <w:p w14:paraId="7EEF9E36" w14:textId="14AC2BAD" w:rsidR="00622718" w:rsidRPr="00793300" w:rsidRDefault="00622718" w:rsidP="00793300">
      <w:pPr>
        <w:pStyle w:val="EndNoteBibliography"/>
        <w:rPr>
          <w:rFonts w:ascii="Calibri" w:hAnsi="Calibri" w:cs="Calibri"/>
          <w:noProof/>
        </w:rPr>
      </w:pPr>
      <w:r w:rsidRPr="00793300">
        <w:rPr>
          <w:rFonts w:ascii="Calibri" w:hAnsi="Calibri" w:cs="Calibri"/>
          <w:noProof/>
        </w:rPr>
        <w:t>15</w:t>
      </w:r>
      <w:r w:rsidR="00C60F15" w:rsidRPr="00793300">
        <w:rPr>
          <w:rFonts w:ascii="Calibri" w:hAnsi="Calibri" w:cs="Calibri"/>
          <w:noProof/>
        </w:rPr>
        <w:t>.</w:t>
      </w:r>
      <w:r w:rsidRPr="00793300">
        <w:rPr>
          <w:rFonts w:ascii="Calibri" w:hAnsi="Calibri" w:cs="Calibri"/>
          <w:noProof/>
        </w:rPr>
        <w:tab/>
        <w:t>Glatt, V., Canalis, E., Stadmeyer, L.</w:t>
      </w:r>
      <w:r w:rsidR="00B314F7" w:rsidRPr="00793300">
        <w:rPr>
          <w:rFonts w:ascii="Calibri" w:hAnsi="Calibri" w:cs="Calibri"/>
          <w:noProof/>
        </w:rPr>
        <w:t xml:space="preserve">, </w:t>
      </w:r>
      <w:r w:rsidRPr="00793300">
        <w:rPr>
          <w:rFonts w:ascii="Calibri" w:hAnsi="Calibri" w:cs="Calibri"/>
          <w:noProof/>
        </w:rPr>
        <w:t xml:space="preserve">Bouxsein, M. L. Age-related changes in trabecular architecture differ in female and male C57BL/6J mice. </w:t>
      </w:r>
      <w:r w:rsidR="00B314F7" w:rsidRPr="00793300">
        <w:rPr>
          <w:rFonts w:ascii="Calibri" w:hAnsi="Calibri" w:cs="Calibri"/>
          <w:i/>
          <w:noProof/>
        </w:rPr>
        <w:t>Journal of Bone and Mineral Research</w:t>
      </w:r>
      <w:r w:rsidR="00B314F7" w:rsidRPr="00793300">
        <w:rPr>
          <w:rFonts w:ascii="Calibri" w:hAnsi="Calibri" w:cs="Calibri"/>
          <w:i/>
          <w:noProof/>
        </w:rPr>
        <w:t>.</w:t>
      </w:r>
      <w:r w:rsidRPr="00793300">
        <w:rPr>
          <w:rFonts w:ascii="Calibri" w:hAnsi="Calibri" w:cs="Calibri"/>
          <w:noProof/>
        </w:rPr>
        <w:t xml:space="preserve"> </w:t>
      </w:r>
      <w:r w:rsidRPr="00793300">
        <w:rPr>
          <w:rFonts w:ascii="Calibri" w:hAnsi="Calibri" w:cs="Calibri"/>
          <w:b/>
          <w:noProof/>
        </w:rPr>
        <w:t>22</w:t>
      </w:r>
      <w:r w:rsidRPr="00793300">
        <w:rPr>
          <w:rFonts w:ascii="Calibri" w:hAnsi="Calibri" w:cs="Calibri"/>
          <w:noProof/>
        </w:rPr>
        <w:t>, 1197-1207</w:t>
      </w:r>
      <w:r w:rsidR="00B314F7" w:rsidRPr="00793300">
        <w:rPr>
          <w:rFonts w:ascii="Calibri" w:hAnsi="Calibri" w:cs="Calibri"/>
          <w:noProof/>
        </w:rPr>
        <w:t xml:space="preserve"> </w:t>
      </w:r>
      <w:r w:rsidRPr="00793300">
        <w:rPr>
          <w:rFonts w:ascii="Calibri" w:hAnsi="Calibri" w:cs="Calibri"/>
          <w:noProof/>
        </w:rPr>
        <w:t>(2007).</w:t>
      </w:r>
    </w:p>
    <w:p w14:paraId="3C748027" w14:textId="5189F5F1" w:rsidR="00622718" w:rsidRPr="00793300" w:rsidRDefault="00622718" w:rsidP="00793300">
      <w:pPr>
        <w:pStyle w:val="EndNoteBibliography"/>
        <w:rPr>
          <w:rFonts w:ascii="Calibri" w:hAnsi="Calibri" w:cs="Calibri"/>
          <w:noProof/>
        </w:rPr>
      </w:pPr>
      <w:r w:rsidRPr="00793300">
        <w:rPr>
          <w:rFonts w:ascii="Calibri" w:hAnsi="Calibri" w:cs="Calibri"/>
          <w:noProof/>
        </w:rPr>
        <w:t>16</w:t>
      </w:r>
      <w:r w:rsidR="009430BA" w:rsidRPr="00793300">
        <w:rPr>
          <w:rFonts w:ascii="Calibri" w:hAnsi="Calibri" w:cs="Calibri"/>
          <w:noProof/>
        </w:rPr>
        <w:t>.</w:t>
      </w:r>
      <w:r w:rsidRPr="00793300">
        <w:rPr>
          <w:rFonts w:ascii="Calibri" w:hAnsi="Calibri" w:cs="Calibri"/>
          <w:noProof/>
        </w:rPr>
        <w:tab/>
        <w:t>Garcia, P.</w:t>
      </w:r>
      <w:r w:rsidRPr="00793300">
        <w:rPr>
          <w:rFonts w:ascii="Calibri" w:hAnsi="Calibri" w:cs="Calibri"/>
          <w:i/>
          <w:noProof/>
        </w:rPr>
        <w:t xml:space="preserve"> </w:t>
      </w:r>
      <w:r w:rsidRPr="00793300">
        <w:rPr>
          <w:rFonts w:ascii="Calibri" w:hAnsi="Calibri" w:cs="Calibri"/>
          <w:iCs/>
          <w:noProof/>
        </w:rPr>
        <w:t>et al</w:t>
      </w:r>
      <w:r w:rsidRPr="00793300">
        <w:rPr>
          <w:rFonts w:ascii="Calibri" w:hAnsi="Calibri" w:cs="Calibri"/>
          <w:i/>
          <w:noProof/>
        </w:rPr>
        <w:t>.</w:t>
      </w:r>
      <w:r w:rsidRPr="00793300">
        <w:rPr>
          <w:rFonts w:ascii="Calibri" w:hAnsi="Calibri" w:cs="Calibri"/>
          <w:noProof/>
        </w:rPr>
        <w:t xml:space="preserve"> A new technique for internal fixation of femoral fractures in mice: impact of stability on fracture healing. </w:t>
      </w:r>
      <w:r w:rsidR="00F60307" w:rsidRPr="00793300">
        <w:rPr>
          <w:rFonts w:ascii="Calibri" w:hAnsi="Calibri" w:cs="Calibri"/>
          <w:i/>
          <w:noProof/>
        </w:rPr>
        <w:t>Journal of Biomechanics</w:t>
      </w:r>
      <w:r w:rsidR="00F60307" w:rsidRPr="00793300">
        <w:rPr>
          <w:rFonts w:ascii="Calibri" w:hAnsi="Calibri" w:cs="Calibri"/>
          <w:i/>
          <w:noProof/>
        </w:rPr>
        <w:t>.</w:t>
      </w:r>
      <w:r w:rsidRPr="00793300">
        <w:rPr>
          <w:rFonts w:ascii="Calibri" w:hAnsi="Calibri" w:cs="Calibri"/>
          <w:noProof/>
        </w:rPr>
        <w:t xml:space="preserve"> </w:t>
      </w:r>
      <w:r w:rsidRPr="00793300">
        <w:rPr>
          <w:rFonts w:ascii="Calibri" w:hAnsi="Calibri" w:cs="Calibri"/>
          <w:b/>
          <w:noProof/>
        </w:rPr>
        <w:t>41</w:t>
      </w:r>
      <w:r w:rsidRPr="00793300">
        <w:rPr>
          <w:rFonts w:ascii="Calibri" w:hAnsi="Calibri" w:cs="Calibri"/>
          <w:noProof/>
        </w:rPr>
        <w:t>, 1689-1696</w:t>
      </w:r>
      <w:r w:rsidR="00F60307" w:rsidRPr="00793300">
        <w:rPr>
          <w:rFonts w:ascii="Calibri" w:hAnsi="Calibri" w:cs="Calibri"/>
          <w:noProof/>
        </w:rPr>
        <w:t xml:space="preserve"> </w:t>
      </w:r>
      <w:r w:rsidRPr="00793300">
        <w:rPr>
          <w:rFonts w:ascii="Calibri" w:hAnsi="Calibri" w:cs="Calibri"/>
          <w:noProof/>
        </w:rPr>
        <w:t>(2008).</w:t>
      </w:r>
    </w:p>
    <w:p w14:paraId="0AA30259" w14:textId="1FB1C098" w:rsidR="00622718" w:rsidRPr="00793300" w:rsidRDefault="00622718" w:rsidP="00793300">
      <w:pPr>
        <w:pStyle w:val="EndNoteBibliography"/>
        <w:rPr>
          <w:rFonts w:ascii="Calibri" w:hAnsi="Calibri" w:cs="Calibri"/>
          <w:noProof/>
        </w:rPr>
      </w:pPr>
      <w:r w:rsidRPr="00793300">
        <w:rPr>
          <w:rFonts w:ascii="Calibri" w:hAnsi="Calibri" w:cs="Calibri"/>
          <w:noProof/>
        </w:rPr>
        <w:t>17</w:t>
      </w:r>
      <w:r w:rsidR="009430BA" w:rsidRPr="00793300">
        <w:rPr>
          <w:rFonts w:ascii="Calibri" w:hAnsi="Calibri" w:cs="Calibri"/>
          <w:noProof/>
        </w:rPr>
        <w:t>.</w:t>
      </w:r>
      <w:r w:rsidRPr="00793300">
        <w:rPr>
          <w:rFonts w:ascii="Calibri" w:hAnsi="Calibri" w:cs="Calibri"/>
          <w:noProof/>
        </w:rPr>
        <w:tab/>
        <w:t>Holstein, J. H.</w:t>
      </w:r>
      <w:r w:rsidRPr="00793300">
        <w:rPr>
          <w:rFonts w:ascii="Calibri" w:hAnsi="Calibri" w:cs="Calibri"/>
          <w:iCs/>
          <w:noProof/>
        </w:rPr>
        <w:t xml:space="preserve"> et al</w:t>
      </w:r>
      <w:r w:rsidRPr="00793300">
        <w:rPr>
          <w:rFonts w:ascii="Calibri" w:hAnsi="Calibri" w:cs="Calibri"/>
          <w:i/>
          <w:noProof/>
        </w:rPr>
        <w:t>.</w:t>
      </w:r>
      <w:r w:rsidRPr="00793300">
        <w:rPr>
          <w:rFonts w:ascii="Calibri" w:hAnsi="Calibri" w:cs="Calibri"/>
          <w:noProof/>
        </w:rPr>
        <w:t xml:space="preserve"> Advances in the establishment of defined mouse models for the study of fracture healing and bone regeneration. </w:t>
      </w:r>
      <w:r w:rsidR="00D36BF9" w:rsidRPr="00793300">
        <w:rPr>
          <w:rFonts w:ascii="Calibri" w:hAnsi="Calibri" w:cs="Calibri"/>
          <w:i/>
          <w:noProof/>
        </w:rPr>
        <w:t>Journal of Orthopaedic Trauma</w:t>
      </w:r>
      <w:r w:rsidR="00D36BF9" w:rsidRPr="00793300">
        <w:rPr>
          <w:rFonts w:ascii="Calibri" w:hAnsi="Calibri" w:cs="Calibri"/>
          <w:i/>
          <w:noProof/>
        </w:rPr>
        <w:t>.</w:t>
      </w:r>
      <w:r w:rsidRPr="00793300">
        <w:rPr>
          <w:rFonts w:ascii="Calibri" w:hAnsi="Calibri" w:cs="Calibri"/>
          <w:noProof/>
        </w:rPr>
        <w:t xml:space="preserve"> </w:t>
      </w:r>
      <w:r w:rsidRPr="00793300">
        <w:rPr>
          <w:rFonts w:ascii="Calibri" w:hAnsi="Calibri" w:cs="Calibri"/>
          <w:b/>
          <w:noProof/>
        </w:rPr>
        <w:t>23</w:t>
      </w:r>
      <w:r w:rsidRPr="00793300">
        <w:rPr>
          <w:rFonts w:ascii="Calibri" w:hAnsi="Calibri" w:cs="Calibri"/>
          <w:noProof/>
        </w:rPr>
        <w:t>, S31-38</w:t>
      </w:r>
      <w:r w:rsidR="00D36BF9" w:rsidRPr="00793300">
        <w:rPr>
          <w:rFonts w:ascii="Calibri" w:hAnsi="Calibri" w:cs="Calibri"/>
          <w:noProof/>
        </w:rPr>
        <w:t xml:space="preserve"> </w:t>
      </w:r>
      <w:r w:rsidRPr="00793300">
        <w:rPr>
          <w:rFonts w:ascii="Calibri" w:hAnsi="Calibri" w:cs="Calibri"/>
          <w:noProof/>
        </w:rPr>
        <w:t>(2009).</w:t>
      </w:r>
    </w:p>
    <w:p w14:paraId="3E6D27E2" w14:textId="3174C72E" w:rsidR="00622718" w:rsidRPr="00793300" w:rsidRDefault="00622718" w:rsidP="00793300">
      <w:pPr>
        <w:pStyle w:val="EndNoteBibliography"/>
        <w:rPr>
          <w:rFonts w:ascii="Calibri" w:hAnsi="Calibri" w:cs="Calibri"/>
          <w:noProof/>
        </w:rPr>
      </w:pPr>
      <w:r w:rsidRPr="00793300">
        <w:rPr>
          <w:rFonts w:ascii="Calibri" w:hAnsi="Calibri" w:cs="Calibri"/>
          <w:noProof/>
        </w:rPr>
        <w:t>18</w:t>
      </w:r>
      <w:r w:rsidR="009430BA" w:rsidRPr="00793300">
        <w:rPr>
          <w:rFonts w:ascii="Calibri" w:hAnsi="Calibri" w:cs="Calibri"/>
          <w:noProof/>
        </w:rPr>
        <w:t>.</w:t>
      </w:r>
      <w:r w:rsidRPr="00793300">
        <w:rPr>
          <w:rFonts w:ascii="Calibri" w:hAnsi="Calibri" w:cs="Calibri"/>
          <w:noProof/>
        </w:rPr>
        <w:tab/>
        <w:t>Garcia, P.</w:t>
      </w:r>
      <w:r w:rsidRPr="00793300">
        <w:rPr>
          <w:rFonts w:ascii="Calibri" w:hAnsi="Calibri" w:cs="Calibri"/>
          <w:i/>
          <w:noProof/>
        </w:rPr>
        <w:t xml:space="preserve"> </w:t>
      </w:r>
      <w:r w:rsidRPr="00793300">
        <w:rPr>
          <w:rFonts w:ascii="Calibri" w:hAnsi="Calibri" w:cs="Calibri"/>
          <w:iCs/>
          <w:noProof/>
        </w:rPr>
        <w:t>et al</w:t>
      </w:r>
      <w:r w:rsidRPr="00793300">
        <w:rPr>
          <w:rFonts w:ascii="Calibri" w:hAnsi="Calibri" w:cs="Calibri"/>
          <w:i/>
          <w:noProof/>
        </w:rPr>
        <w:t>.</w:t>
      </w:r>
      <w:r w:rsidRPr="00793300">
        <w:rPr>
          <w:rFonts w:ascii="Calibri" w:hAnsi="Calibri" w:cs="Calibri"/>
          <w:noProof/>
        </w:rPr>
        <w:t xml:space="preserve"> Rodent animal models of delayed bone healing and non-union formation: a comprehensive review. </w:t>
      </w:r>
      <w:r w:rsidR="00112ECB" w:rsidRPr="00793300">
        <w:rPr>
          <w:rFonts w:ascii="Calibri" w:hAnsi="Calibri" w:cs="Calibri"/>
          <w:i/>
          <w:noProof/>
        </w:rPr>
        <w:t>European Cells &amp; Materials</w:t>
      </w:r>
      <w:r w:rsidR="00112ECB" w:rsidRPr="00793300">
        <w:rPr>
          <w:rFonts w:ascii="Calibri" w:hAnsi="Calibri" w:cs="Calibri"/>
          <w:i/>
          <w:noProof/>
        </w:rPr>
        <w:t xml:space="preserve">. </w:t>
      </w:r>
      <w:r w:rsidRPr="00793300">
        <w:rPr>
          <w:rFonts w:ascii="Calibri" w:hAnsi="Calibri" w:cs="Calibri"/>
          <w:b/>
          <w:noProof/>
        </w:rPr>
        <w:t>26</w:t>
      </w:r>
      <w:r w:rsidR="005B668F" w:rsidRPr="00793300">
        <w:rPr>
          <w:rFonts w:ascii="Calibri" w:hAnsi="Calibri" w:cs="Calibri"/>
          <w:noProof/>
        </w:rPr>
        <w:t xml:space="preserve"> (</w:t>
      </w:r>
      <w:r w:rsidRPr="00793300">
        <w:rPr>
          <w:rFonts w:ascii="Calibri" w:hAnsi="Calibri" w:cs="Calibri"/>
          <w:noProof/>
        </w:rPr>
        <w:t>1-12</w:t>
      </w:r>
      <w:r w:rsidR="005B668F" w:rsidRPr="00793300">
        <w:rPr>
          <w:rFonts w:ascii="Calibri" w:hAnsi="Calibri" w:cs="Calibri"/>
          <w:noProof/>
        </w:rPr>
        <w:t>),</w:t>
      </w:r>
      <w:r w:rsidRPr="00793300">
        <w:rPr>
          <w:rFonts w:ascii="Calibri" w:hAnsi="Calibri" w:cs="Calibri"/>
          <w:noProof/>
        </w:rPr>
        <w:t xml:space="preserve"> discussion 12-14</w:t>
      </w:r>
      <w:r w:rsidR="00112ECB" w:rsidRPr="00793300">
        <w:rPr>
          <w:rFonts w:ascii="Calibri" w:hAnsi="Calibri" w:cs="Calibri"/>
          <w:noProof/>
        </w:rPr>
        <w:t xml:space="preserve"> </w:t>
      </w:r>
      <w:r w:rsidRPr="00793300">
        <w:rPr>
          <w:rFonts w:ascii="Calibri" w:hAnsi="Calibri" w:cs="Calibri"/>
          <w:noProof/>
        </w:rPr>
        <w:t>(2013).</w:t>
      </w:r>
    </w:p>
    <w:p w14:paraId="3C3F54C4" w14:textId="2B31B650" w:rsidR="00622718" w:rsidRPr="00793300" w:rsidRDefault="00622718" w:rsidP="00793300">
      <w:pPr>
        <w:pStyle w:val="EndNoteBibliography"/>
        <w:rPr>
          <w:rFonts w:ascii="Calibri" w:hAnsi="Calibri" w:cs="Calibri"/>
          <w:noProof/>
        </w:rPr>
      </w:pPr>
      <w:r w:rsidRPr="00793300">
        <w:rPr>
          <w:rFonts w:ascii="Calibri" w:hAnsi="Calibri" w:cs="Calibri"/>
          <w:noProof/>
        </w:rPr>
        <w:t>19</w:t>
      </w:r>
      <w:r w:rsidR="009430BA" w:rsidRPr="00793300">
        <w:rPr>
          <w:rFonts w:ascii="Calibri" w:hAnsi="Calibri" w:cs="Calibri"/>
          <w:noProof/>
        </w:rPr>
        <w:t>.</w:t>
      </w:r>
      <w:r w:rsidRPr="00793300">
        <w:rPr>
          <w:rFonts w:ascii="Calibri" w:hAnsi="Calibri" w:cs="Calibri"/>
          <w:noProof/>
        </w:rPr>
        <w:tab/>
        <w:t>Histing, T.</w:t>
      </w:r>
      <w:r w:rsidRPr="00793300">
        <w:rPr>
          <w:rFonts w:ascii="Calibri" w:hAnsi="Calibri" w:cs="Calibri"/>
          <w:i/>
          <w:noProof/>
        </w:rPr>
        <w:t xml:space="preserve"> </w:t>
      </w:r>
      <w:r w:rsidRPr="00793300">
        <w:rPr>
          <w:rFonts w:ascii="Calibri" w:hAnsi="Calibri" w:cs="Calibri"/>
          <w:iCs/>
          <w:noProof/>
        </w:rPr>
        <w:t>et al</w:t>
      </w:r>
      <w:r w:rsidRPr="00793300">
        <w:rPr>
          <w:rFonts w:ascii="Calibri" w:hAnsi="Calibri" w:cs="Calibri"/>
          <w:i/>
          <w:noProof/>
        </w:rPr>
        <w:t>.</w:t>
      </w:r>
      <w:r w:rsidRPr="00793300">
        <w:rPr>
          <w:rFonts w:ascii="Calibri" w:hAnsi="Calibri" w:cs="Calibri"/>
          <w:noProof/>
        </w:rPr>
        <w:t xml:space="preserve"> Ex vivo analysis of rotational stiffness of different osteosynthesis techniques in mouse femur fracture. </w:t>
      </w:r>
      <w:r w:rsidR="005B668F" w:rsidRPr="00793300">
        <w:rPr>
          <w:rFonts w:ascii="Calibri" w:hAnsi="Calibri" w:cs="Calibri"/>
          <w:i/>
          <w:noProof/>
        </w:rPr>
        <w:t>Journal of Orthopaedic Research</w:t>
      </w:r>
      <w:r w:rsidR="005B668F" w:rsidRPr="00793300">
        <w:rPr>
          <w:rFonts w:ascii="Calibri" w:hAnsi="Calibri" w:cs="Calibri"/>
          <w:b/>
          <w:noProof/>
        </w:rPr>
        <w:t xml:space="preserve">. </w:t>
      </w:r>
      <w:r w:rsidRPr="00793300">
        <w:rPr>
          <w:rFonts w:ascii="Calibri" w:hAnsi="Calibri" w:cs="Calibri"/>
          <w:b/>
          <w:noProof/>
        </w:rPr>
        <w:t>27</w:t>
      </w:r>
      <w:r w:rsidRPr="00793300">
        <w:rPr>
          <w:rFonts w:ascii="Calibri" w:hAnsi="Calibri" w:cs="Calibri"/>
          <w:noProof/>
        </w:rPr>
        <w:t>, 1152-1156</w:t>
      </w:r>
      <w:r w:rsidR="005B668F" w:rsidRPr="00793300">
        <w:rPr>
          <w:rFonts w:ascii="Calibri" w:hAnsi="Calibri" w:cs="Calibri"/>
          <w:noProof/>
        </w:rPr>
        <w:t xml:space="preserve"> </w:t>
      </w:r>
      <w:r w:rsidRPr="00793300">
        <w:rPr>
          <w:rFonts w:ascii="Calibri" w:hAnsi="Calibri" w:cs="Calibri"/>
          <w:noProof/>
        </w:rPr>
        <w:t>(2009).</w:t>
      </w:r>
    </w:p>
    <w:p w14:paraId="782DC573" w14:textId="41F3CBEF" w:rsidR="00622718" w:rsidRPr="00793300" w:rsidRDefault="00622718" w:rsidP="00793300">
      <w:pPr>
        <w:pStyle w:val="EndNoteBibliography"/>
        <w:rPr>
          <w:rFonts w:ascii="Calibri" w:hAnsi="Calibri" w:cs="Calibri"/>
          <w:noProof/>
        </w:rPr>
      </w:pPr>
      <w:r w:rsidRPr="00793300">
        <w:rPr>
          <w:rFonts w:ascii="Calibri" w:hAnsi="Calibri" w:cs="Calibri"/>
          <w:noProof/>
        </w:rPr>
        <w:t>20</w:t>
      </w:r>
      <w:r w:rsidR="009430BA" w:rsidRPr="00793300">
        <w:rPr>
          <w:rFonts w:ascii="Calibri" w:hAnsi="Calibri" w:cs="Calibri"/>
          <w:noProof/>
        </w:rPr>
        <w:t>.</w:t>
      </w:r>
      <w:r w:rsidRPr="00793300">
        <w:rPr>
          <w:rFonts w:ascii="Calibri" w:hAnsi="Calibri" w:cs="Calibri"/>
          <w:noProof/>
        </w:rPr>
        <w:tab/>
        <w:t>Williams, J. N., Li, Y., Valiya Kambrath, A.</w:t>
      </w:r>
      <w:r w:rsidR="005B668F" w:rsidRPr="00793300">
        <w:rPr>
          <w:rFonts w:ascii="Calibri" w:hAnsi="Calibri" w:cs="Calibri"/>
          <w:noProof/>
        </w:rPr>
        <w:t xml:space="preserve">, </w:t>
      </w:r>
      <w:r w:rsidRPr="00793300">
        <w:rPr>
          <w:rFonts w:ascii="Calibri" w:hAnsi="Calibri" w:cs="Calibri"/>
          <w:noProof/>
        </w:rPr>
        <w:t xml:space="preserve">Sankar, U. The Generation of </w:t>
      </w:r>
      <w:r w:rsidR="00D045F1" w:rsidRPr="00793300">
        <w:rPr>
          <w:rFonts w:ascii="Calibri" w:hAnsi="Calibri" w:cs="Calibri"/>
          <w:noProof/>
        </w:rPr>
        <w:t>c</w:t>
      </w:r>
      <w:r w:rsidRPr="00793300">
        <w:rPr>
          <w:rFonts w:ascii="Calibri" w:hAnsi="Calibri" w:cs="Calibri"/>
          <w:noProof/>
        </w:rPr>
        <w:t xml:space="preserve">losed </w:t>
      </w:r>
      <w:r w:rsidR="00D045F1" w:rsidRPr="00793300">
        <w:rPr>
          <w:rFonts w:ascii="Calibri" w:hAnsi="Calibri" w:cs="Calibri"/>
          <w:noProof/>
        </w:rPr>
        <w:t>f</w:t>
      </w:r>
      <w:r w:rsidRPr="00793300">
        <w:rPr>
          <w:rFonts w:ascii="Calibri" w:hAnsi="Calibri" w:cs="Calibri"/>
          <w:noProof/>
        </w:rPr>
        <w:t xml:space="preserve">emoral </w:t>
      </w:r>
      <w:r w:rsidR="00D045F1" w:rsidRPr="00793300">
        <w:rPr>
          <w:rFonts w:ascii="Calibri" w:hAnsi="Calibri" w:cs="Calibri"/>
          <w:noProof/>
        </w:rPr>
        <w:t>f</w:t>
      </w:r>
      <w:r w:rsidRPr="00793300">
        <w:rPr>
          <w:rFonts w:ascii="Calibri" w:hAnsi="Calibri" w:cs="Calibri"/>
          <w:noProof/>
        </w:rPr>
        <w:t xml:space="preserve">ractures in </w:t>
      </w:r>
      <w:r w:rsidR="00D045F1" w:rsidRPr="00793300">
        <w:rPr>
          <w:rFonts w:ascii="Calibri" w:hAnsi="Calibri" w:cs="Calibri"/>
          <w:noProof/>
        </w:rPr>
        <w:t>m</w:t>
      </w:r>
      <w:r w:rsidRPr="00793300">
        <w:rPr>
          <w:rFonts w:ascii="Calibri" w:hAnsi="Calibri" w:cs="Calibri"/>
          <w:noProof/>
        </w:rPr>
        <w:t xml:space="preserve">ice: A </w:t>
      </w:r>
      <w:r w:rsidR="00D045F1" w:rsidRPr="00793300">
        <w:rPr>
          <w:rFonts w:ascii="Calibri" w:hAnsi="Calibri" w:cs="Calibri"/>
          <w:noProof/>
        </w:rPr>
        <w:t>m</w:t>
      </w:r>
      <w:r w:rsidRPr="00793300">
        <w:rPr>
          <w:rFonts w:ascii="Calibri" w:hAnsi="Calibri" w:cs="Calibri"/>
          <w:noProof/>
        </w:rPr>
        <w:t xml:space="preserve">odel to </w:t>
      </w:r>
      <w:r w:rsidR="00D045F1" w:rsidRPr="00793300">
        <w:rPr>
          <w:rFonts w:ascii="Calibri" w:hAnsi="Calibri" w:cs="Calibri"/>
          <w:noProof/>
        </w:rPr>
        <w:t>s</w:t>
      </w:r>
      <w:r w:rsidRPr="00793300">
        <w:rPr>
          <w:rFonts w:ascii="Calibri" w:hAnsi="Calibri" w:cs="Calibri"/>
          <w:noProof/>
        </w:rPr>
        <w:t xml:space="preserve">tudy </w:t>
      </w:r>
      <w:r w:rsidR="00D045F1" w:rsidRPr="00793300">
        <w:rPr>
          <w:rFonts w:ascii="Calibri" w:hAnsi="Calibri" w:cs="Calibri"/>
          <w:noProof/>
        </w:rPr>
        <w:t>b</w:t>
      </w:r>
      <w:r w:rsidRPr="00793300">
        <w:rPr>
          <w:rFonts w:ascii="Calibri" w:hAnsi="Calibri" w:cs="Calibri"/>
          <w:noProof/>
        </w:rPr>
        <w:t xml:space="preserve">one </w:t>
      </w:r>
      <w:r w:rsidR="00D045F1" w:rsidRPr="00793300">
        <w:rPr>
          <w:rFonts w:ascii="Calibri" w:hAnsi="Calibri" w:cs="Calibri"/>
          <w:noProof/>
        </w:rPr>
        <w:t>h</w:t>
      </w:r>
      <w:r w:rsidRPr="00793300">
        <w:rPr>
          <w:rFonts w:ascii="Calibri" w:hAnsi="Calibri" w:cs="Calibri"/>
          <w:noProof/>
        </w:rPr>
        <w:t xml:space="preserve">ealing. </w:t>
      </w:r>
      <w:r w:rsidR="005B668F" w:rsidRPr="00793300">
        <w:rPr>
          <w:rFonts w:ascii="Calibri" w:hAnsi="Calibri" w:cs="Calibri"/>
          <w:i/>
          <w:noProof/>
        </w:rPr>
        <w:t>Journal of Visualized Experiments</w:t>
      </w:r>
      <w:r w:rsidR="005B668F" w:rsidRPr="00793300">
        <w:rPr>
          <w:rFonts w:ascii="Calibri" w:hAnsi="Calibri" w:cs="Calibri"/>
          <w:i/>
          <w:noProof/>
        </w:rPr>
        <w:t xml:space="preserve">. </w:t>
      </w:r>
      <w:r w:rsidR="005B668F" w:rsidRPr="00793300">
        <w:rPr>
          <w:rFonts w:ascii="Calibri" w:hAnsi="Calibri" w:cs="Calibri"/>
          <w:b/>
          <w:bCs/>
          <w:iCs/>
          <w:noProof/>
        </w:rPr>
        <w:t>138</w:t>
      </w:r>
      <w:r w:rsidR="005B668F" w:rsidRPr="00793300">
        <w:rPr>
          <w:rFonts w:ascii="Calibri" w:hAnsi="Calibri" w:cs="Calibri"/>
          <w:iCs/>
          <w:noProof/>
        </w:rPr>
        <w:t>,</w:t>
      </w:r>
      <w:r w:rsidRPr="00793300">
        <w:rPr>
          <w:rFonts w:ascii="Calibri" w:hAnsi="Calibri" w:cs="Calibri"/>
          <w:iCs/>
        </w:rPr>
        <w:t xml:space="preserve"> </w:t>
      </w:r>
      <w:r w:rsidR="005B668F" w:rsidRPr="00793300">
        <w:rPr>
          <w:rFonts w:ascii="Calibri" w:hAnsi="Calibri" w:cs="Calibri"/>
        </w:rPr>
        <w:t>e58122</w:t>
      </w:r>
      <w:r w:rsidRPr="00793300">
        <w:rPr>
          <w:rFonts w:ascii="Calibri" w:hAnsi="Calibri" w:cs="Calibri"/>
        </w:rPr>
        <w:t xml:space="preserve"> (</w:t>
      </w:r>
      <w:r w:rsidRPr="00793300">
        <w:rPr>
          <w:rFonts w:ascii="Calibri" w:hAnsi="Calibri" w:cs="Calibri"/>
          <w:noProof/>
        </w:rPr>
        <w:t>2018).</w:t>
      </w:r>
    </w:p>
    <w:p w14:paraId="64B1F106" w14:textId="5FCECF32" w:rsidR="00622718" w:rsidRPr="00793300" w:rsidRDefault="00622718" w:rsidP="00793300">
      <w:pPr>
        <w:pStyle w:val="EndNoteBibliography"/>
        <w:rPr>
          <w:rFonts w:ascii="Calibri" w:hAnsi="Calibri" w:cs="Calibri"/>
          <w:noProof/>
        </w:rPr>
      </w:pPr>
      <w:r w:rsidRPr="00793300">
        <w:rPr>
          <w:rFonts w:ascii="Calibri" w:hAnsi="Calibri" w:cs="Calibri"/>
          <w:noProof/>
        </w:rPr>
        <w:t>21</w:t>
      </w:r>
      <w:r w:rsidR="009430BA" w:rsidRPr="00793300">
        <w:rPr>
          <w:rFonts w:ascii="Calibri" w:hAnsi="Calibri" w:cs="Calibri"/>
          <w:noProof/>
        </w:rPr>
        <w:t>.</w:t>
      </w:r>
      <w:r w:rsidRPr="00793300">
        <w:rPr>
          <w:rFonts w:ascii="Calibri" w:hAnsi="Calibri" w:cs="Calibri"/>
          <w:noProof/>
        </w:rPr>
        <w:tab/>
        <w:t>Haffner-Luntzer, M.</w:t>
      </w:r>
      <w:r w:rsidRPr="00793300">
        <w:rPr>
          <w:rFonts w:ascii="Calibri" w:hAnsi="Calibri" w:cs="Calibri"/>
          <w:iCs/>
          <w:noProof/>
        </w:rPr>
        <w:t xml:space="preserve"> et al</w:t>
      </w:r>
      <w:r w:rsidRPr="00793300">
        <w:rPr>
          <w:rFonts w:ascii="Calibri" w:hAnsi="Calibri" w:cs="Calibri"/>
          <w:i/>
          <w:noProof/>
        </w:rPr>
        <w:t>.</w:t>
      </w:r>
      <w:r w:rsidRPr="00793300">
        <w:rPr>
          <w:rFonts w:ascii="Calibri" w:hAnsi="Calibri" w:cs="Calibri"/>
          <w:noProof/>
        </w:rPr>
        <w:t xml:space="preserve"> A novel mouse model to study fracture healing of the proximal femur. </w:t>
      </w:r>
      <w:r w:rsidR="00D045F1" w:rsidRPr="00793300">
        <w:rPr>
          <w:rFonts w:ascii="Calibri" w:hAnsi="Calibri" w:cs="Calibri"/>
          <w:i/>
          <w:noProof/>
        </w:rPr>
        <w:t>Journal of Orthopaedic Research</w:t>
      </w:r>
      <w:r w:rsidR="00D045F1" w:rsidRPr="00793300">
        <w:rPr>
          <w:rFonts w:ascii="Calibri" w:hAnsi="Calibri" w:cs="Calibri"/>
          <w:i/>
          <w:noProof/>
        </w:rPr>
        <w:t>.</w:t>
      </w:r>
      <w:r w:rsidRPr="00793300">
        <w:rPr>
          <w:rFonts w:ascii="Calibri" w:hAnsi="Calibri" w:cs="Calibri"/>
          <w:noProof/>
        </w:rPr>
        <w:t xml:space="preserve"> </w:t>
      </w:r>
      <w:r w:rsidRPr="00793300">
        <w:rPr>
          <w:rFonts w:ascii="Calibri" w:hAnsi="Calibri" w:cs="Calibri"/>
          <w:b/>
          <w:noProof/>
        </w:rPr>
        <w:t>38</w:t>
      </w:r>
      <w:r w:rsidRPr="00793300">
        <w:rPr>
          <w:rFonts w:ascii="Calibri" w:hAnsi="Calibri" w:cs="Calibri"/>
          <w:noProof/>
        </w:rPr>
        <w:t>, 2131-2138 (2020).</w:t>
      </w:r>
    </w:p>
    <w:p w14:paraId="6B2B1AA9" w14:textId="1319ED51" w:rsidR="006E4797" w:rsidRPr="00793300" w:rsidRDefault="00DE4AA1" w:rsidP="00793300">
      <w:pPr>
        <w:pStyle w:val="EndNoteBibliography"/>
        <w:rPr>
          <w:rFonts w:ascii="Calibri" w:hAnsi="Calibri" w:cs="Calibri"/>
          <w:color w:val="7F7F7F"/>
        </w:rPr>
      </w:pPr>
      <w:r w:rsidRPr="00793300">
        <w:rPr>
          <w:rFonts w:ascii="Calibri" w:hAnsi="Calibri" w:cs="Calibri"/>
          <w:color w:val="7F7F7F"/>
        </w:rPr>
        <w:fldChar w:fldCharType="end"/>
      </w:r>
    </w:p>
    <w:sectPr w:rsidR="006E4797" w:rsidRPr="00793300" w:rsidSect="00761EBC">
      <w:headerReference w:type="even" r:id="rId13"/>
      <w:headerReference w:type="default" r:id="rId14"/>
      <w:footerReference w:type="even"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FE45A" w14:textId="77777777" w:rsidR="001B328C" w:rsidRDefault="001B328C">
      <w:r>
        <w:separator/>
      </w:r>
    </w:p>
  </w:endnote>
  <w:endnote w:type="continuationSeparator" w:id="0">
    <w:p w14:paraId="117EEC42" w14:textId="77777777" w:rsidR="001B328C" w:rsidRDefault="001B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CF364E" w:rsidRDefault="00CF364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2572F" w14:textId="77777777" w:rsidR="001B328C" w:rsidRDefault="001B328C">
      <w:r>
        <w:separator/>
      </w:r>
    </w:p>
  </w:footnote>
  <w:footnote w:type="continuationSeparator" w:id="0">
    <w:p w14:paraId="487DA136" w14:textId="77777777" w:rsidR="001B328C" w:rsidRDefault="001B3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CF364E" w:rsidRDefault="00CF364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CF364E" w:rsidRDefault="00CF364E">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787CA3"/>
    <w:multiLevelType w:val="multilevel"/>
    <w:tmpl w:val="7DD86F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49F74DE"/>
    <w:multiLevelType w:val="hybridMultilevel"/>
    <w:tmpl w:val="7D326E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CD4524E"/>
    <w:multiLevelType w:val="multilevel"/>
    <w:tmpl w:val="4DFA03CA"/>
    <w:lvl w:ilvl="0">
      <w:start w:val="1"/>
      <w:numFmt w:val="decimal"/>
      <w:lvlText w:val="%1."/>
      <w:lvlJc w:val="left"/>
      <w:pPr>
        <w:ind w:left="360" w:hanging="360"/>
      </w:pPr>
      <w:rPr>
        <w:rFonts w:hint="default"/>
      </w:rPr>
    </w:lvl>
    <w:lvl w:ilvl="1">
      <w:start w:val="1"/>
      <w:numFmt w:val="decimal"/>
      <w:isLgl/>
      <w:lvlText w:val="%1.%2."/>
      <w:lvlJc w:val="left"/>
      <w:pPr>
        <w:ind w:left="0" w:firstLine="0"/>
      </w:pPr>
      <w:rPr>
        <w:rFonts w:hint="default"/>
        <w:i w:val="0"/>
        <w:iCs w:val="0"/>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14"/>
  </w:num>
  <w:num w:numId="4">
    <w:abstractNumId w:val="0"/>
  </w:num>
  <w:num w:numId="5">
    <w:abstractNumId w:val="10"/>
  </w:num>
  <w:num w:numId="6">
    <w:abstractNumId w:val="12"/>
  </w:num>
  <w:num w:numId="7">
    <w:abstractNumId w:val="5"/>
  </w:num>
  <w:num w:numId="8">
    <w:abstractNumId w:val="7"/>
  </w:num>
  <w:num w:numId="9">
    <w:abstractNumId w:val="1"/>
  </w:num>
  <w:num w:numId="10">
    <w:abstractNumId w:val="6"/>
  </w:num>
  <w:num w:numId="11">
    <w:abstractNumId w:val="9"/>
  </w:num>
  <w:num w:numId="12">
    <w:abstractNumId w:val="2"/>
  </w:num>
  <w:num w:numId="13">
    <w:abstractNumId w:val="13"/>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0NjS2tLQ0MzEzNjFW0lEKTi0uzszPAykwqgUAJ+L2aywAAAA="/>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9rfrfvxvtftuetz2jpsxzqapt5pfxrpe2p&quot;&gt;My EndNote Library-Converted&lt;record-ids&gt;&lt;item&gt;507&lt;/item&gt;&lt;item&gt;510&lt;/item&gt;&lt;item&gt;553&lt;/item&gt;&lt;item&gt;818&lt;/item&gt;&lt;item&gt;819&lt;/item&gt;&lt;item&gt;858&lt;/item&gt;&lt;item&gt;859&lt;/item&gt;&lt;item&gt;860&lt;/item&gt;&lt;item&gt;861&lt;/item&gt;&lt;item&gt;862&lt;/item&gt;&lt;item&gt;863&lt;/item&gt;&lt;item&gt;864&lt;/item&gt;&lt;item&gt;1009&lt;/item&gt;&lt;item&gt;1010&lt;/item&gt;&lt;item&gt;1011&lt;/item&gt;&lt;item&gt;1012&lt;/item&gt;&lt;item&gt;1013&lt;/item&gt;&lt;item&gt;1014&lt;/item&gt;&lt;item&gt;1015&lt;/item&gt;&lt;item&gt;1016&lt;/item&gt;&lt;item&gt;1017&lt;/item&gt;&lt;item&gt;1019&lt;/item&gt;&lt;item&gt;1020&lt;/item&gt;&lt;/record-ids&gt;&lt;/item&gt;&lt;/Libraries&gt;"/>
  </w:docVars>
  <w:rsids>
    <w:rsidRoot w:val="006E4797"/>
    <w:rsid w:val="000015F0"/>
    <w:rsid w:val="000022D8"/>
    <w:rsid w:val="00006B2E"/>
    <w:rsid w:val="00015C68"/>
    <w:rsid w:val="00024EDE"/>
    <w:rsid w:val="0002731A"/>
    <w:rsid w:val="00032AD4"/>
    <w:rsid w:val="00034401"/>
    <w:rsid w:val="000419DD"/>
    <w:rsid w:val="00044421"/>
    <w:rsid w:val="000460A4"/>
    <w:rsid w:val="00052D8F"/>
    <w:rsid w:val="00054CF1"/>
    <w:rsid w:val="000637FC"/>
    <w:rsid w:val="00067B05"/>
    <w:rsid w:val="00072B37"/>
    <w:rsid w:val="00084163"/>
    <w:rsid w:val="00086E90"/>
    <w:rsid w:val="00090B44"/>
    <w:rsid w:val="00093E23"/>
    <w:rsid w:val="00095808"/>
    <w:rsid w:val="000A351C"/>
    <w:rsid w:val="000A6AB2"/>
    <w:rsid w:val="000B0FF0"/>
    <w:rsid w:val="000B5DCA"/>
    <w:rsid w:val="000D00BB"/>
    <w:rsid w:val="000D14B3"/>
    <w:rsid w:val="000D230D"/>
    <w:rsid w:val="000E1AAB"/>
    <w:rsid w:val="000E2F73"/>
    <w:rsid w:val="000E373A"/>
    <w:rsid w:val="000E430C"/>
    <w:rsid w:val="000F06D2"/>
    <w:rsid w:val="000F1497"/>
    <w:rsid w:val="000F2463"/>
    <w:rsid w:val="00111BE8"/>
    <w:rsid w:val="00112ECB"/>
    <w:rsid w:val="00126D86"/>
    <w:rsid w:val="0012794D"/>
    <w:rsid w:val="00136639"/>
    <w:rsid w:val="00143AC2"/>
    <w:rsid w:val="00145B53"/>
    <w:rsid w:val="00147477"/>
    <w:rsid w:val="001633CC"/>
    <w:rsid w:val="00166EB0"/>
    <w:rsid w:val="00167FF1"/>
    <w:rsid w:val="00171404"/>
    <w:rsid w:val="001729BA"/>
    <w:rsid w:val="00173950"/>
    <w:rsid w:val="00174D7F"/>
    <w:rsid w:val="00175FA1"/>
    <w:rsid w:val="001815FB"/>
    <w:rsid w:val="001854C1"/>
    <w:rsid w:val="00193592"/>
    <w:rsid w:val="001974FA"/>
    <w:rsid w:val="001A5CA1"/>
    <w:rsid w:val="001B2EA3"/>
    <w:rsid w:val="001B328C"/>
    <w:rsid w:val="001C32EB"/>
    <w:rsid w:val="001D347C"/>
    <w:rsid w:val="001E12D4"/>
    <w:rsid w:val="001E3FFF"/>
    <w:rsid w:val="001E621F"/>
    <w:rsid w:val="0020133A"/>
    <w:rsid w:val="00201605"/>
    <w:rsid w:val="0021032C"/>
    <w:rsid w:val="002149B4"/>
    <w:rsid w:val="00216E63"/>
    <w:rsid w:val="002177D9"/>
    <w:rsid w:val="002200A5"/>
    <w:rsid w:val="00220A5B"/>
    <w:rsid w:val="00221635"/>
    <w:rsid w:val="00221B30"/>
    <w:rsid w:val="00225469"/>
    <w:rsid w:val="0023591F"/>
    <w:rsid w:val="00237140"/>
    <w:rsid w:val="002440E3"/>
    <w:rsid w:val="00244F9C"/>
    <w:rsid w:val="002464F7"/>
    <w:rsid w:val="00247DE8"/>
    <w:rsid w:val="002536AF"/>
    <w:rsid w:val="00257511"/>
    <w:rsid w:val="00261317"/>
    <w:rsid w:val="00262E23"/>
    <w:rsid w:val="00275052"/>
    <w:rsid w:val="00275A86"/>
    <w:rsid w:val="00275C20"/>
    <w:rsid w:val="00276E48"/>
    <w:rsid w:val="002776CD"/>
    <w:rsid w:val="0028278D"/>
    <w:rsid w:val="002829A2"/>
    <w:rsid w:val="00293149"/>
    <w:rsid w:val="002A4167"/>
    <w:rsid w:val="002A5241"/>
    <w:rsid w:val="002B0791"/>
    <w:rsid w:val="002C0AF6"/>
    <w:rsid w:val="002C38DA"/>
    <w:rsid w:val="002C38DD"/>
    <w:rsid w:val="002C4814"/>
    <w:rsid w:val="002D2A9D"/>
    <w:rsid w:val="002D56D4"/>
    <w:rsid w:val="002D63DA"/>
    <w:rsid w:val="002D6912"/>
    <w:rsid w:val="002E0B1B"/>
    <w:rsid w:val="002E30EE"/>
    <w:rsid w:val="002E5506"/>
    <w:rsid w:val="002F27AC"/>
    <w:rsid w:val="003032F6"/>
    <w:rsid w:val="00317DF0"/>
    <w:rsid w:val="0032006D"/>
    <w:rsid w:val="00320F5B"/>
    <w:rsid w:val="00322D2A"/>
    <w:rsid w:val="00333AE3"/>
    <w:rsid w:val="00336772"/>
    <w:rsid w:val="00340740"/>
    <w:rsid w:val="00344CAB"/>
    <w:rsid w:val="00351087"/>
    <w:rsid w:val="00355DCF"/>
    <w:rsid w:val="0035618E"/>
    <w:rsid w:val="00356B6D"/>
    <w:rsid w:val="00372659"/>
    <w:rsid w:val="00372D23"/>
    <w:rsid w:val="003858A5"/>
    <w:rsid w:val="003876F8"/>
    <w:rsid w:val="0039130B"/>
    <w:rsid w:val="00393860"/>
    <w:rsid w:val="00394BFB"/>
    <w:rsid w:val="00395227"/>
    <w:rsid w:val="003A02B9"/>
    <w:rsid w:val="003A120B"/>
    <w:rsid w:val="003A41C9"/>
    <w:rsid w:val="003A5BD5"/>
    <w:rsid w:val="003A7392"/>
    <w:rsid w:val="003B4C74"/>
    <w:rsid w:val="003C56B7"/>
    <w:rsid w:val="003D0084"/>
    <w:rsid w:val="003D6189"/>
    <w:rsid w:val="003E2E8F"/>
    <w:rsid w:val="003E5987"/>
    <w:rsid w:val="003E6F2A"/>
    <w:rsid w:val="00400496"/>
    <w:rsid w:val="0040277F"/>
    <w:rsid w:val="00415F3D"/>
    <w:rsid w:val="0041630A"/>
    <w:rsid w:val="00427EC6"/>
    <w:rsid w:val="004307E5"/>
    <w:rsid w:val="00431678"/>
    <w:rsid w:val="00433906"/>
    <w:rsid w:val="00445141"/>
    <w:rsid w:val="004476E3"/>
    <w:rsid w:val="0045313A"/>
    <w:rsid w:val="004623C5"/>
    <w:rsid w:val="00463B63"/>
    <w:rsid w:val="00464C68"/>
    <w:rsid w:val="0047532A"/>
    <w:rsid w:val="00477C8D"/>
    <w:rsid w:val="00483663"/>
    <w:rsid w:val="00485A06"/>
    <w:rsid w:val="00485C63"/>
    <w:rsid w:val="00486625"/>
    <w:rsid w:val="00487364"/>
    <w:rsid w:val="004927FC"/>
    <w:rsid w:val="00493F47"/>
    <w:rsid w:val="00494DB2"/>
    <w:rsid w:val="004A0B32"/>
    <w:rsid w:val="004A65FC"/>
    <w:rsid w:val="004A7B70"/>
    <w:rsid w:val="004B04F5"/>
    <w:rsid w:val="004B5C97"/>
    <w:rsid w:val="004B5ECD"/>
    <w:rsid w:val="004C5F20"/>
    <w:rsid w:val="004D62C9"/>
    <w:rsid w:val="004E0099"/>
    <w:rsid w:val="004E5024"/>
    <w:rsid w:val="004E5445"/>
    <w:rsid w:val="004F0C9B"/>
    <w:rsid w:val="004F1BCA"/>
    <w:rsid w:val="004F1F33"/>
    <w:rsid w:val="004F24AF"/>
    <w:rsid w:val="004F5840"/>
    <w:rsid w:val="004F5E36"/>
    <w:rsid w:val="004F6EAA"/>
    <w:rsid w:val="00500FD8"/>
    <w:rsid w:val="0050117D"/>
    <w:rsid w:val="00501B04"/>
    <w:rsid w:val="005056BC"/>
    <w:rsid w:val="00526FF0"/>
    <w:rsid w:val="00527A70"/>
    <w:rsid w:val="00542668"/>
    <w:rsid w:val="00542BC7"/>
    <w:rsid w:val="00551D82"/>
    <w:rsid w:val="005523AD"/>
    <w:rsid w:val="00555100"/>
    <w:rsid w:val="00557789"/>
    <w:rsid w:val="00563C90"/>
    <w:rsid w:val="00566476"/>
    <w:rsid w:val="0056752B"/>
    <w:rsid w:val="00571060"/>
    <w:rsid w:val="0057642F"/>
    <w:rsid w:val="0058621E"/>
    <w:rsid w:val="00587B96"/>
    <w:rsid w:val="00592541"/>
    <w:rsid w:val="005927D6"/>
    <w:rsid w:val="00596354"/>
    <w:rsid w:val="005A02E7"/>
    <w:rsid w:val="005A5A98"/>
    <w:rsid w:val="005A7E90"/>
    <w:rsid w:val="005B4CAD"/>
    <w:rsid w:val="005B668F"/>
    <w:rsid w:val="005C044B"/>
    <w:rsid w:val="005C1B31"/>
    <w:rsid w:val="005D1C9C"/>
    <w:rsid w:val="005D1E71"/>
    <w:rsid w:val="005D4ED7"/>
    <w:rsid w:val="005E0F2E"/>
    <w:rsid w:val="005E108B"/>
    <w:rsid w:val="005E3010"/>
    <w:rsid w:val="005E5FEF"/>
    <w:rsid w:val="005E7134"/>
    <w:rsid w:val="005F0B7F"/>
    <w:rsid w:val="005F5255"/>
    <w:rsid w:val="005F5470"/>
    <w:rsid w:val="005F65D7"/>
    <w:rsid w:val="00600A38"/>
    <w:rsid w:val="0060171D"/>
    <w:rsid w:val="00603485"/>
    <w:rsid w:val="00622578"/>
    <w:rsid w:val="00622718"/>
    <w:rsid w:val="006257F2"/>
    <w:rsid w:val="00633248"/>
    <w:rsid w:val="0063340A"/>
    <w:rsid w:val="00647783"/>
    <w:rsid w:val="00652E53"/>
    <w:rsid w:val="006622B9"/>
    <w:rsid w:val="006652FA"/>
    <w:rsid w:val="00671021"/>
    <w:rsid w:val="006747A3"/>
    <w:rsid w:val="0068057B"/>
    <w:rsid w:val="006809A3"/>
    <w:rsid w:val="00684DDB"/>
    <w:rsid w:val="006908DF"/>
    <w:rsid w:val="006A32E2"/>
    <w:rsid w:val="006A7B78"/>
    <w:rsid w:val="006B28BA"/>
    <w:rsid w:val="006B5C12"/>
    <w:rsid w:val="006B7228"/>
    <w:rsid w:val="006B7AF0"/>
    <w:rsid w:val="006C101C"/>
    <w:rsid w:val="006C71EA"/>
    <w:rsid w:val="006C7349"/>
    <w:rsid w:val="006D31B1"/>
    <w:rsid w:val="006D3A55"/>
    <w:rsid w:val="006D4B8B"/>
    <w:rsid w:val="006D5265"/>
    <w:rsid w:val="006D5335"/>
    <w:rsid w:val="006D68A4"/>
    <w:rsid w:val="006E4797"/>
    <w:rsid w:val="006E7421"/>
    <w:rsid w:val="006F00F4"/>
    <w:rsid w:val="006F4376"/>
    <w:rsid w:val="0070067C"/>
    <w:rsid w:val="00705E6E"/>
    <w:rsid w:val="00710D55"/>
    <w:rsid w:val="00725B75"/>
    <w:rsid w:val="0073496E"/>
    <w:rsid w:val="00737286"/>
    <w:rsid w:val="00740028"/>
    <w:rsid w:val="007408E9"/>
    <w:rsid w:val="00744A08"/>
    <w:rsid w:val="00746959"/>
    <w:rsid w:val="00756413"/>
    <w:rsid w:val="00761EBC"/>
    <w:rsid w:val="0076480F"/>
    <w:rsid w:val="00764BD0"/>
    <w:rsid w:val="00776046"/>
    <w:rsid w:val="00785CF6"/>
    <w:rsid w:val="00791EAD"/>
    <w:rsid w:val="00792D14"/>
    <w:rsid w:val="00793300"/>
    <w:rsid w:val="007B273A"/>
    <w:rsid w:val="007B3084"/>
    <w:rsid w:val="007B516E"/>
    <w:rsid w:val="007C0745"/>
    <w:rsid w:val="007C1DB9"/>
    <w:rsid w:val="007C7BC6"/>
    <w:rsid w:val="007D5619"/>
    <w:rsid w:val="007D5D37"/>
    <w:rsid w:val="007E07EE"/>
    <w:rsid w:val="007E2192"/>
    <w:rsid w:val="007E2B3A"/>
    <w:rsid w:val="007E3A4B"/>
    <w:rsid w:val="007E495E"/>
    <w:rsid w:val="007F627D"/>
    <w:rsid w:val="00803934"/>
    <w:rsid w:val="00803CC1"/>
    <w:rsid w:val="00806190"/>
    <w:rsid w:val="00811893"/>
    <w:rsid w:val="00811DE4"/>
    <w:rsid w:val="0081398E"/>
    <w:rsid w:val="00814983"/>
    <w:rsid w:val="00815AAE"/>
    <w:rsid w:val="00815DF5"/>
    <w:rsid w:val="0081684A"/>
    <w:rsid w:val="00816F6B"/>
    <w:rsid w:val="008346DE"/>
    <w:rsid w:val="00835389"/>
    <w:rsid w:val="00837671"/>
    <w:rsid w:val="00845BFA"/>
    <w:rsid w:val="008476D0"/>
    <w:rsid w:val="00854291"/>
    <w:rsid w:val="00856421"/>
    <w:rsid w:val="008631A4"/>
    <w:rsid w:val="008657DB"/>
    <w:rsid w:val="00870C35"/>
    <w:rsid w:val="00870DCB"/>
    <w:rsid w:val="0087252A"/>
    <w:rsid w:val="00877E75"/>
    <w:rsid w:val="008834F9"/>
    <w:rsid w:val="00885A74"/>
    <w:rsid w:val="008947AD"/>
    <w:rsid w:val="0089484B"/>
    <w:rsid w:val="008A0084"/>
    <w:rsid w:val="008A0A17"/>
    <w:rsid w:val="008A0CAC"/>
    <w:rsid w:val="008A1F5B"/>
    <w:rsid w:val="008B54EA"/>
    <w:rsid w:val="008C02B9"/>
    <w:rsid w:val="008C27E8"/>
    <w:rsid w:val="008C4175"/>
    <w:rsid w:val="008D2FD7"/>
    <w:rsid w:val="008E279F"/>
    <w:rsid w:val="008E317A"/>
    <w:rsid w:val="008F0088"/>
    <w:rsid w:val="008F2141"/>
    <w:rsid w:val="008F6213"/>
    <w:rsid w:val="0090214D"/>
    <w:rsid w:val="0090315B"/>
    <w:rsid w:val="00905949"/>
    <w:rsid w:val="00907998"/>
    <w:rsid w:val="00921C4A"/>
    <w:rsid w:val="00923AA1"/>
    <w:rsid w:val="0093144D"/>
    <w:rsid w:val="009319F7"/>
    <w:rsid w:val="00932808"/>
    <w:rsid w:val="00935ADB"/>
    <w:rsid w:val="00942F1F"/>
    <w:rsid w:val="009430BA"/>
    <w:rsid w:val="00944639"/>
    <w:rsid w:val="009455B1"/>
    <w:rsid w:val="0094756F"/>
    <w:rsid w:val="009507E5"/>
    <w:rsid w:val="0095389B"/>
    <w:rsid w:val="0095553C"/>
    <w:rsid w:val="009616EC"/>
    <w:rsid w:val="00962281"/>
    <w:rsid w:val="009738B9"/>
    <w:rsid w:val="009804A4"/>
    <w:rsid w:val="00981A20"/>
    <w:rsid w:val="009906A2"/>
    <w:rsid w:val="009923AA"/>
    <w:rsid w:val="009979AF"/>
    <w:rsid w:val="009B2116"/>
    <w:rsid w:val="009B2250"/>
    <w:rsid w:val="009B29B9"/>
    <w:rsid w:val="009B3DCA"/>
    <w:rsid w:val="009B4DFA"/>
    <w:rsid w:val="009B7A27"/>
    <w:rsid w:val="009C1DB3"/>
    <w:rsid w:val="009D2003"/>
    <w:rsid w:val="009D3592"/>
    <w:rsid w:val="009E070A"/>
    <w:rsid w:val="009E1AE1"/>
    <w:rsid w:val="009E38A5"/>
    <w:rsid w:val="009E64B5"/>
    <w:rsid w:val="009E7E01"/>
    <w:rsid w:val="009F08FD"/>
    <w:rsid w:val="009F4480"/>
    <w:rsid w:val="009F7A92"/>
    <w:rsid w:val="00A009BC"/>
    <w:rsid w:val="00A05F60"/>
    <w:rsid w:val="00A106C9"/>
    <w:rsid w:val="00A215ED"/>
    <w:rsid w:val="00A27F05"/>
    <w:rsid w:val="00A30A4F"/>
    <w:rsid w:val="00A41046"/>
    <w:rsid w:val="00A41130"/>
    <w:rsid w:val="00A41D93"/>
    <w:rsid w:val="00A447AB"/>
    <w:rsid w:val="00A47DDB"/>
    <w:rsid w:val="00A51DE4"/>
    <w:rsid w:val="00A520CF"/>
    <w:rsid w:val="00A53824"/>
    <w:rsid w:val="00A53DDA"/>
    <w:rsid w:val="00A61DDE"/>
    <w:rsid w:val="00A637AF"/>
    <w:rsid w:val="00A63D89"/>
    <w:rsid w:val="00A709B2"/>
    <w:rsid w:val="00A7314B"/>
    <w:rsid w:val="00A82810"/>
    <w:rsid w:val="00A83634"/>
    <w:rsid w:val="00A837D0"/>
    <w:rsid w:val="00A847A7"/>
    <w:rsid w:val="00A85E60"/>
    <w:rsid w:val="00A86D00"/>
    <w:rsid w:val="00A91B32"/>
    <w:rsid w:val="00A92D13"/>
    <w:rsid w:val="00A979CB"/>
    <w:rsid w:val="00AA763D"/>
    <w:rsid w:val="00AA7C75"/>
    <w:rsid w:val="00AB61D2"/>
    <w:rsid w:val="00AC221A"/>
    <w:rsid w:val="00AD085C"/>
    <w:rsid w:val="00AD510B"/>
    <w:rsid w:val="00AD641B"/>
    <w:rsid w:val="00AE648D"/>
    <w:rsid w:val="00AE6C7E"/>
    <w:rsid w:val="00AF24B8"/>
    <w:rsid w:val="00AF631B"/>
    <w:rsid w:val="00B054E6"/>
    <w:rsid w:val="00B05535"/>
    <w:rsid w:val="00B05E2D"/>
    <w:rsid w:val="00B16860"/>
    <w:rsid w:val="00B20C99"/>
    <w:rsid w:val="00B2207C"/>
    <w:rsid w:val="00B22F9B"/>
    <w:rsid w:val="00B24CFA"/>
    <w:rsid w:val="00B314F7"/>
    <w:rsid w:val="00B31B48"/>
    <w:rsid w:val="00B37FA6"/>
    <w:rsid w:val="00B43A41"/>
    <w:rsid w:val="00B43FB2"/>
    <w:rsid w:val="00B46559"/>
    <w:rsid w:val="00B514AF"/>
    <w:rsid w:val="00B62FE4"/>
    <w:rsid w:val="00B76EC9"/>
    <w:rsid w:val="00B839F5"/>
    <w:rsid w:val="00B849B7"/>
    <w:rsid w:val="00B936FD"/>
    <w:rsid w:val="00B94519"/>
    <w:rsid w:val="00B96818"/>
    <w:rsid w:val="00B9787F"/>
    <w:rsid w:val="00B97A39"/>
    <w:rsid w:val="00BA4526"/>
    <w:rsid w:val="00BA5F05"/>
    <w:rsid w:val="00BB014F"/>
    <w:rsid w:val="00BB1246"/>
    <w:rsid w:val="00BB1BE6"/>
    <w:rsid w:val="00BB4798"/>
    <w:rsid w:val="00BB5805"/>
    <w:rsid w:val="00BC1B9C"/>
    <w:rsid w:val="00BD3D2C"/>
    <w:rsid w:val="00BD5A93"/>
    <w:rsid w:val="00BE1463"/>
    <w:rsid w:val="00BE48E8"/>
    <w:rsid w:val="00BE65C5"/>
    <w:rsid w:val="00BE664A"/>
    <w:rsid w:val="00BE69A4"/>
    <w:rsid w:val="00BF2845"/>
    <w:rsid w:val="00C00F61"/>
    <w:rsid w:val="00C017CE"/>
    <w:rsid w:val="00C02702"/>
    <w:rsid w:val="00C038C8"/>
    <w:rsid w:val="00C06874"/>
    <w:rsid w:val="00C158AF"/>
    <w:rsid w:val="00C20799"/>
    <w:rsid w:val="00C2147B"/>
    <w:rsid w:val="00C26414"/>
    <w:rsid w:val="00C264EC"/>
    <w:rsid w:val="00C26B5B"/>
    <w:rsid w:val="00C34FBC"/>
    <w:rsid w:val="00C35B97"/>
    <w:rsid w:val="00C36F80"/>
    <w:rsid w:val="00C552BC"/>
    <w:rsid w:val="00C576B8"/>
    <w:rsid w:val="00C57C88"/>
    <w:rsid w:val="00C60F15"/>
    <w:rsid w:val="00C6572A"/>
    <w:rsid w:val="00C7431C"/>
    <w:rsid w:val="00C77860"/>
    <w:rsid w:val="00C83595"/>
    <w:rsid w:val="00C83DBF"/>
    <w:rsid w:val="00C843B7"/>
    <w:rsid w:val="00C87B5B"/>
    <w:rsid w:val="00CA1D1E"/>
    <w:rsid w:val="00CA2679"/>
    <w:rsid w:val="00CA405F"/>
    <w:rsid w:val="00CB1CB4"/>
    <w:rsid w:val="00CC0CE4"/>
    <w:rsid w:val="00CC371E"/>
    <w:rsid w:val="00CE1944"/>
    <w:rsid w:val="00CE1F00"/>
    <w:rsid w:val="00CE52B9"/>
    <w:rsid w:val="00CE6508"/>
    <w:rsid w:val="00CE73E9"/>
    <w:rsid w:val="00CF05F0"/>
    <w:rsid w:val="00CF15A7"/>
    <w:rsid w:val="00CF252E"/>
    <w:rsid w:val="00CF364E"/>
    <w:rsid w:val="00D01CA7"/>
    <w:rsid w:val="00D034A7"/>
    <w:rsid w:val="00D045F1"/>
    <w:rsid w:val="00D1177A"/>
    <w:rsid w:val="00D124B8"/>
    <w:rsid w:val="00D12E0F"/>
    <w:rsid w:val="00D12F44"/>
    <w:rsid w:val="00D166B2"/>
    <w:rsid w:val="00D2022B"/>
    <w:rsid w:val="00D2373D"/>
    <w:rsid w:val="00D31533"/>
    <w:rsid w:val="00D36BF9"/>
    <w:rsid w:val="00D40571"/>
    <w:rsid w:val="00D42EFC"/>
    <w:rsid w:val="00D46EFC"/>
    <w:rsid w:val="00D81235"/>
    <w:rsid w:val="00D8269A"/>
    <w:rsid w:val="00D83743"/>
    <w:rsid w:val="00D90BED"/>
    <w:rsid w:val="00D95362"/>
    <w:rsid w:val="00DA28E8"/>
    <w:rsid w:val="00DA2C82"/>
    <w:rsid w:val="00DA5241"/>
    <w:rsid w:val="00DB3190"/>
    <w:rsid w:val="00DB4DBA"/>
    <w:rsid w:val="00DB60B9"/>
    <w:rsid w:val="00DB6AFB"/>
    <w:rsid w:val="00DC19AB"/>
    <w:rsid w:val="00DC7679"/>
    <w:rsid w:val="00DD4D69"/>
    <w:rsid w:val="00DD649A"/>
    <w:rsid w:val="00DE4AA1"/>
    <w:rsid w:val="00DE4F77"/>
    <w:rsid w:val="00DF02CB"/>
    <w:rsid w:val="00DF2A17"/>
    <w:rsid w:val="00DF6EF6"/>
    <w:rsid w:val="00DF7D07"/>
    <w:rsid w:val="00E0003A"/>
    <w:rsid w:val="00E05035"/>
    <w:rsid w:val="00E0508C"/>
    <w:rsid w:val="00E05C99"/>
    <w:rsid w:val="00E06B13"/>
    <w:rsid w:val="00E0762A"/>
    <w:rsid w:val="00E10055"/>
    <w:rsid w:val="00E13F00"/>
    <w:rsid w:val="00E15200"/>
    <w:rsid w:val="00E20E7D"/>
    <w:rsid w:val="00E22D77"/>
    <w:rsid w:val="00E326B8"/>
    <w:rsid w:val="00E37164"/>
    <w:rsid w:val="00E418D9"/>
    <w:rsid w:val="00E4536E"/>
    <w:rsid w:val="00E46D92"/>
    <w:rsid w:val="00E53331"/>
    <w:rsid w:val="00E54D67"/>
    <w:rsid w:val="00E56032"/>
    <w:rsid w:val="00E709B5"/>
    <w:rsid w:val="00E80B15"/>
    <w:rsid w:val="00E827C8"/>
    <w:rsid w:val="00E91A22"/>
    <w:rsid w:val="00EA3615"/>
    <w:rsid w:val="00EA5641"/>
    <w:rsid w:val="00EA5F4C"/>
    <w:rsid w:val="00EB163C"/>
    <w:rsid w:val="00EB1E68"/>
    <w:rsid w:val="00EB24A9"/>
    <w:rsid w:val="00EB4531"/>
    <w:rsid w:val="00EB4C64"/>
    <w:rsid w:val="00EC4391"/>
    <w:rsid w:val="00ED6D6C"/>
    <w:rsid w:val="00EE0A53"/>
    <w:rsid w:val="00EE192B"/>
    <w:rsid w:val="00EE1C9C"/>
    <w:rsid w:val="00EE2F14"/>
    <w:rsid w:val="00EE5AF1"/>
    <w:rsid w:val="00EE6478"/>
    <w:rsid w:val="00EF0D61"/>
    <w:rsid w:val="00EF229E"/>
    <w:rsid w:val="00EF7BEC"/>
    <w:rsid w:val="00F007E1"/>
    <w:rsid w:val="00F04102"/>
    <w:rsid w:val="00F06970"/>
    <w:rsid w:val="00F07767"/>
    <w:rsid w:val="00F106D6"/>
    <w:rsid w:val="00F15291"/>
    <w:rsid w:val="00F233E4"/>
    <w:rsid w:val="00F26000"/>
    <w:rsid w:val="00F30993"/>
    <w:rsid w:val="00F334ED"/>
    <w:rsid w:val="00F35BE2"/>
    <w:rsid w:val="00F37B62"/>
    <w:rsid w:val="00F42AA1"/>
    <w:rsid w:val="00F433DE"/>
    <w:rsid w:val="00F445F7"/>
    <w:rsid w:val="00F451B2"/>
    <w:rsid w:val="00F453A2"/>
    <w:rsid w:val="00F521C3"/>
    <w:rsid w:val="00F538A6"/>
    <w:rsid w:val="00F57110"/>
    <w:rsid w:val="00F57641"/>
    <w:rsid w:val="00F600A2"/>
    <w:rsid w:val="00F60307"/>
    <w:rsid w:val="00F60B29"/>
    <w:rsid w:val="00F6145F"/>
    <w:rsid w:val="00F632D3"/>
    <w:rsid w:val="00F82F20"/>
    <w:rsid w:val="00F93B93"/>
    <w:rsid w:val="00F94A00"/>
    <w:rsid w:val="00FB45BC"/>
    <w:rsid w:val="00FC3A73"/>
    <w:rsid w:val="00FD238E"/>
    <w:rsid w:val="00FD6AF1"/>
    <w:rsid w:val="00FE1961"/>
    <w:rsid w:val="00FE6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EndNoteBibliographyTitle">
    <w:name w:val="EndNote Bibliography Title"/>
    <w:basedOn w:val="Normal"/>
    <w:link w:val="EndNoteBibliographyTitleChar"/>
    <w:rsid w:val="00DE4AA1"/>
    <w:pPr>
      <w:jc w:val="center"/>
    </w:pPr>
    <w:rPr>
      <w:rFonts w:ascii="Arial" w:hAnsi="Arial" w:cs="Arial"/>
    </w:rPr>
  </w:style>
  <w:style w:type="character" w:customStyle="1" w:styleId="EndNoteBibliographyTitleChar">
    <w:name w:val="EndNote Bibliography Title Char"/>
    <w:basedOn w:val="DefaultParagraphFont"/>
    <w:link w:val="EndNoteBibliographyTitle"/>
    <w:rsid w:val="00DE4AA1"/>
    <w:rPr>
      <w:rFonts w:ascii="Arial" w:hAnsi="Arial" w:cs="Arial"/>
    </w:rPr>
  </w:style>
  <w:style w:type="paragraph" w:customStyle="1" w:styleId="EndNoteBibliography">
    <w:name w:val="EndNote Bibliography"/>
    <w:basedOn w:val="Normal"/>
    <w:link w:val="EndNoteBibliographyChar"/>
    <w:rsid w:val="00DE4AA1"/>
    <w:rPr>
      <w:rFonts w:ascii="Arial" w:hAnsi="Arial" w:cs="Arial"/>
    </w:rPr>
  </w:style>
  <w:style w:type="character" w:customStyle="1" w:styleId="EndNoteBibliographyChar">
    <w:name w:val="EndNote Bibliography Char"/>
    <w:basedOn w:val="DefaultParagraphFont"/>
    <w:link w:val="EndNoteBibliography"/>
    <w:rsid w:val="00DE4AA1"/>
    <w:rPr>
      <w:rFonts w:ascii="Arial" w:hAnsi="Arial" w:cs="Arial"/>
    </w:rPr>
  </w:style>
  <w:style w:type="paragraph" w:styleId="ListParagraph">
    <w:name w:val="List Paragraph"/>
    <w:basedOn w:val="Normal"/>
    <w:uiPriority w:val="34"/>
    <w:qFormat/>
    <w:rsid w:val="00B839F5"/>
    <w:pPr>
      <w:ind w:left="720"/>
      <w:contextualSpacing/>
    </w:pPr>
  </w:style>
  <w:style w:type="character" w:styleId="LineNumber">
    <w:name w:val="line number"/>
    <w:basedOn w:val="DefaultParagraphFont"/>
    <w:uiPriority w:val="99"/>
    <w:semiHidden/>
    <w:unhideWhenUsed/>
    <w:rsid w:val="00A92D13"/>
  </w:style>
  <w:style w:type="character" w:customStyle="1" w:styleId="UnresolvedMention2">
    <w:name w:val="Unresolved Mention2"/>
    <w:basedOn w:val="DefaultParagraphFont"/>
    <w:uiPriority w:val="99"/>
    <w:semiHidden/>
    <w:unhideWhenUsed/>
    <w:rsid w:val="00592541"/>
    <w:rPr>
      <w:color w:val="605E5C"/>
      <w:shd w:val="clear" w:color="auto" w:fill="E1DFDD"/>
    </w:rPr>
  </w:style>
  <w:style w:type="character" w:styleId="FollowedHyperlink">
    <w:name w:val="FollowedHyperlink"/>
    <w:basedOn w:val="DefaultParagraphFont"/>
    <w:uiPriority w:val="99"/>
    <w:semiHidden/>
    <w:unhideWhenUsed/>
    <w:rsid w:val="00D12F44"/>
    <w:rPr>
      <w:color w:val="800080" w:themeColor="followedHyperlink"/>
      <w:u w:val="single"/>
    </w:rPr>
  </w:style>
  <w:style w:type="paragraph" w:styleId="Footer">
    <w:name w:val="footer"/>
    <w:basedOn w:val="Normal"/>
    <w:link w:val="FooterChar"/>
    <w:uiPriority w:val="99"/>
    <w:unhideWhenUsed/>
    <w:rsid w:val="00761EBC"/>
    <w:pPr>
      <w:tabs>
        <w:tab w:val="center" w:pos="4513"/>
        <w:tab w:val="right" w:pos="9026"/>
      </w:tabs>
    </w:pPr>
  </w:style>
  <w:style w:type="character" w:customStyle="1" w:styleId="FooterChar">
    <w:name w:val="Footer Char"/>
    <w:basedOn w:val="DefaultParagraphFont"/>
    <w:link w:val="Footer"/>
    <w:uiPriority w:val="99"/>
    <w:rsid w:val="00761EBC"/>
  </w:style>
  <w:style w:type="paragraph" w:styleId="Header">
    <w:name w:val="header"/>
    <w:basedOn w:val="Normal"/>
    <w:link w:val="HeaderChar"/>
    <w:uiPriority w:val="99"/>
    <w:semiHidden/>
    <w:unhideWhenUsed/>
    <w:rsid w:val="00761EBC"/>
    <w:pPr>
      <w:tabs>
        <w:tab w:val="center" w:pos="4513"/>
        <w:tab w:val="right" w:pos="9026"/>
      </w:tabs>
    </w:pPr>
  </w:style>
  <w:style w:type="character" w:customStyle="1" w:styleId="HeaderChar">
    <w:name w:val="Header Char"/>
    <w:basedOn w:val="DefaultParagraphFont"/>
    <w:link w:val="Header"/>
    <w:uiPriority w:val="99"/>
    <w:semiHidden/>
    <w:rsid w:val="00761EBC"/>
  </w:style>
  <w:style w:type="character" w:styleId="CommentReference">
    <w:name w:val="annotation reference"/>
    <w:basedOn w:val="DefaultParagraphFont"/>
    <w:uiPriority w:val="99"/>
    <w:semiHidden/>
    <w:unhideWhenUsed/>
    <w:rsid w:val="00D42EFC"/>
    <w:rPr>
      <w:sz w:val="16"/>
      <w:szCs w:val="16"/>
    </w:rPr>
  </w:style>
  <w:style w:type="paragraph" w:styleId="CommentText">
    <w:name w:val="annotation text"/>
    <w:basedOn w:val="Normal"/>
    <w:link w:val="CommentTextChar"/>
    <w:uiPriority w:val="99"/>
    <w:semiHidden/>
    <w:unhideWhenUsed/>
    <w:rsid w:val="00D42EFC"/>
    <w:rPr>
      <w:sz w:val="20"/>
      <w:szCs w:val="20"/>
    </w:rPr>
  </w:style>
  <w:style w:type="character" w:customStyle="1" w:styleId="CommentTextChar">
    <w:name w:val="Comment Text Char"/>
    <w:basedOn w:val="DefaultParagraphFont"/>
    <w:link w:val="CommentText"/>
    <w:uiPriority w:val="99"/>
    <w:semiHidden/>
    <w:rsid w:val="00D42EFC"/>
    <w:rPr>
      <w:sz w:val="20"/>
      <w:szCs w:val="20"/>
    </w:rPr>
  </w:style>
  <w:style w:type="paragraph" w:styleId="CommentSubject">
    <w:name w:val="annotation subject"/>
    <w:basedOn w:val="CommentText"/>
    <w:next w:val="CommentText"/>
    <w:link w:val="CommentSubjectChar"/>
    <w:uiPriority w:val="99"/>
    <w:semiHidden/>
    <w:unhideWhenUsed/>
    <w:rsid w:val="00D42EFC"/>
    <w:rPr>
      <w:b/>
      <w:bCs/>
    </w:rPr>
  </w:style>
  <w:style w:type="character" w:customStyle="1" w:styleId="CommentSubjectChar">
    <w:name w:val="Comment Subject Char"/>
    <w:basedOn w:val="CommentTextChar"/>
    <w:link w:val="CommentSubject"/>
    <w:uiPriority w:val="99"/>
    <w:semiHidden/>
    <w:rsid w:val="00D42EFC"/>
    <w:rPr>
      <w:b/>
      <w:bCs/>
      <w:sz w:val="20"/>
      <w:szCs w:val="20"/>
    </w:rPr>
  </w:style>
  <w:style w:type="paragraph" w:styleId="BalloonText">
    <w:name w:val="Balloon Text"/>
    <w:basedOn w:val="Normal"/>
    <w:link w:val="BalloonTextChar"/>
    <w:uiPriority w:val="99"/>
    <w:semiHidden/>
    <w:unhideWhenUsed/>
    <w:rsid w:val="002C0A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AF6"/>
    <w:rPr>
      <w:rFonts w:ascii="Segoe UI" w:hAnsi="Segoe UI" w:cs="Segoe UI"/>
      <w:sz w:val="18"/>
      <w:szCs w:val="18"/>
    </w:rPr>
  </w:style>
  <w:style w:type="character" w:styleId="UnresolvedMention">
    <w:name w:val="Unresolved Mention"/>
    <w:basedOn w:val="DefaultParagraphFont"/>
    <w:uiPriority w:val="99"/>
    <w:semiHidden/>
    <w:unhideWhenUsed/>
    <w:rsid w:val="00F63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33400">
      <w:bodyDiv w:val="1"/>
      <w:marLeft w:val="0"/>
      <w:marRight w:val="0"/>
      <w:marTop w:val="0"/>
      <w:marBottom w:val="0"/>
      <w:divBdr>
        <w:top w:val="none" w:sz="0" w:space="0" w:color="auto"/>
        <w:left w:val="none" w:sz="0" w:space="0" w:color="auto"/>
        <w:bottom w:val="none" w:sz="0" w:space="0" w:color="auto"/>
        <w:right w:val="none" w:sz="0" w:space="0" w:color="auto"/>
      </w:divBdr>
    </w:div>
    <w:div w:id="1733581868">
      <w:bodyDiv w:val="1"/>
      <w:marLeft w:val="0"/>
      <w:marRight w:val="0"/>
      <w:marTop w:val="0"/>
      <w:marBottom w:val="0"/>
      <w:divBdr>
        <w:top w:val="none" w:sz="0" w:space="0" w:color="auto"/>
        <w:left w:val="none" w:sz="0" w:space="0" w:color="auto"/>
        <w:bottom w:val="none" w:sz="0" w:space="0" w:color="auto"/>
        <w:right w:val="none" w:sz="0" w:space="0" w:color="auto"/>
      </w:divBdr>
    </w:div>
    <w:div w:id="1969317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ily_moore@hsdm.harvard.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n.nof.org/wp-content/uploads/2015/12/Osteoporosis-Fast-Fact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_maridas@hsdm.harvard.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vid_maridas@hsdm.harvard.edu" TargetMode="External"/><Relationship Id="rId4" Type="http://schemas.openxmlformats.org/officeDocument/2006/relationships/settings" Target="settings.xml"/><Relationship Id="rId9" Type="http://schemas.openxmlformats.org/officeDocument/2006/relationships/hyperlink" Target="mailto:Marina@kerostx.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EB7D9-70DC-4DC6-99E7-BB0489BB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6530</Words>
  <Characters>37227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2021-09-20T06:55:00Z</dcterms:created>
  <dcterms:modified xsi:type="dcterms:W3CDTF">2021-09-20T07:08:00Z</dcterms:modified>
</cp:coreProperties>
</file>