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AE49" w14:textId="7B6E23B4" w:rsidR="003555D6" w:rsidRPr="003A4AB7" w:rsidRDefault="00BF319E" w:rsidP="003A4AB7">
      <w:pPr>
        <w:rPr>
          <w:rFonts w:asciiTheme="majorHAnsi" w:hAnsiTheme="majorHAnsi" w:cstheme="majorHAnsi"/>
        </w:rPr>
      </w:pPr>
      <w:r w:rsidRPr="003A4AB7">
        <w:rPr>
          <w:rFonts w:asciiTheme="majorHAnsi" w:hAnsiTheme="majorHAnsi" w:cstheme="majorHAnsi"/>
          <w:b/>
        </w:rPr>
        <w:t>TITLE:</w:t>
      </w:r>
      <w:r w:rsidRPr="003A4AB7">
        <w:rPr>
          <w:rFonts w:asciiTheme="majorHAnsi" w:hAnsiTheme="majorHAnsi" w:cstheme="majorHAnsi"/>
        </w:rPr>
        <w:t xml:space="preserve"> </w:t>
      </w:r>
    </w:p>
    <w:p w14:paraId="3EC5E1F0" w14:textId="690CF5D0" w:rsidR="003555D6" w:rsidRPr="003A4AB7" w:rsidRDefault="00BF319E" w:rsidP="003A4AB7">
      <w:pPr>
        <w:rPr>
          <w:rFonts w:asciiTheme="majorHAnsi" w:hAnsiTheme="majorHAnsi" w:cstheme="majorHAnsi"/>
        </w:rPr>
      </w:pPr>
      <w:r w:rsidRPr="003A4AB7">
        <w:rPr>
          <w:rFonts w:asciiTheme="majorHAnsi" w:hAnsiTheme="majorHAnsi" w:cstheme="majorHAnsi"/>
        </w:rPr>
        <w:t xml:space="preserve">Monitoring </w:t>
      </w:r>
      <w:r w:rsidR="0097696F" w:rsidRPr="003A4AB7">
        <w:rPr>
          <w:rFonts w:asciiTheme="majorHAnsi" w:hAnsiTheme="majorHAnsi" w:cstheme="majorHAnsi"/>
        </w:rPr>
        <w:t>B</w:t>
      </w:r>
      <w:r w:rsidRPr="003A4AB7">
        <w:rPr>
          <w:rFonts w:asciiTheme="majorHAnsi" w:hAnsiTheme="majorHAnsi" w:cstheme="majorHAnsi"/>
        </w:rPr>
        <w:t xml:space="preserve">reast </w:t>
      </w:r>
      <w:r w:rsidR="0097696F" w:rsidRPr="003A4AB7">
        <w:rPr>
          <w:rFonts w:asciiTheme="majorHAnsi" w:hAnsiTheme="majorHAnsi" w:cstheme="majorHAnsi"/>
        </w:rPr>
        <w:t>C</w:t>
      </w:r>
      <w:r w:rsidRPr="003A4AB7">
        <w:rPr>
          <w:rFonts w:asciiTheme="majorHAnsi" w:hAnsiTheme="majorHAnsi" w:cstheme="majorHAnsi"/>
        </w:rPr>
        <w:t xml:space="preserve">ancer </w:t>
      </w:r>
      <w:r w:rsidR="0097696F" w:rsidRPr="003A4AB7">
        <w:rPr>
          <w:rFonts w:asciiTheme="majorHAnsi" w:hAnsiTheme="majorHAnsi" w:cstheme="majorHAnsi"/>
        </w:rPr>
        <w:t>G</w:t>
      </w:r>
      <w:r w:rsidRPr="003A4AB7">
        <w:rPr>
          <w:rFonts w:asciiTheme="majorHAnsi" w:hAnsiTheme="majorHAnsi" w:cstheme="majorHAnsi"/>
        </w:rPr>
        <w:t xml:space="preserve">rowth and </w:t>
      </w:r>
      <w:r w:rsidR="0097696F" w:rsidRPr="003A4AB7">
        <w:rPr>
          <w:rFonts w:asciiTheme="majorHAnsi" w:hAnsiTheme="majorHAnsi" w:cstheme="majorHAnsi"/>
        </w:rPr>
        <w:t>M</w:t>
      </w:r>
      <w:r w:rsidRPr="003A4AB7">
        <w:rPr>
          <w:rFonts w:asciiTheme="majorHAnsi" w:hAnsiTheme="majorHAnsi" w:cstheme="majorHAnsi"/>
        </w:rPr>
        <w:t xml:space="preserve">etastatic </w:t>
      </w:r>
      <w:r w:rsidR="0097696F" w:rsidRPr="003A4AB7">
        <w:rPr>
          <w:rFonts w:asciiTheme="majorHAnsi" w:hAnsiTheme="majorHAnsi" w:cstheme="majorHAnsi"/>
        </w:rPr>
        <w:t>C</w:t>
      </w:r>
      <w:r w:rsidRPr="003A4AB7">
        <w:rPr>
          <w:rFonts w:asciiTheme="majorHAnsi" w:hAnsiTheme="majorHAnsi" w:cstheme="majorHAnsi"/>
        </w:rPr>
        <w:t>olon</w:t>
      </w:r>
      <w:r w:rsidR="00DB4335" w:rsidRPr="003A4AB7">
        <w:rPr>
          <w:rFonts w:asciiTheme="majorHAnsi" w:hAnsiTheme="majorHAnsi" w:cstheme="majorHAnsi"/>
        </w:rPr>
        <w:t>y</w:t>
      </w:r>
      <w:r w:rsidRPr="003A4AB7">
        <w:rPr>
          <w:rFonts w:asciiTheme="majorHAnsi" w:hAnsiTheme="majorHAnsi" w:cstheme="majorHAnsi"/>
        </w:rPr>
        <w:t xml:space="preserve"> </w:t>
      </w:r>
      <w:r w:rsidR="0097696F" w:rsidRPr="003A4AB7">
        <w:rPr>
          <w:rFonts w:asciiTheme="majorHAnsi" w:hAnsiTheme="majorHAnsi" w:cstheme="majorHAnsi"/>
        </w:rPr>
        <w:t>F</w:t>
      </w:r>
      <w:r w:rsidRPr="003A4AB7">
        <w:rPr>
          <w:rFonts w:asciiTheme="majorHAnsi" w:hAnsiTheme="majorHAnsi" w:cstheme="majorHAnsi"/>
        </w:rPr>
        <w:t xml:space="preserve">ormation in </w:t>
      </w:r>
      <w:r w:rsidR="0097696F" w:rsidRPr="003A4AB7">
        <w:rPr>
          <w:rFonts w:asciiTheme="majorHAnsi" w:hAnsiTheme="majorHAnsi" w:cstheme="majorHAnsi"/>
        </w:rPr>
        <w:t>M</w:t>
      </w:r>
      <w:r w:rsidRPr="003A4AB7">
        <w:rPr>
          <w:rFonts w:asciiTheme="majorHAnsi" w:hAnsiTheme="majorHAnsi" w:cstheme="majorHAnsi"/>
        </w:rPr>
        <w:t xml:space="preserve">ice </w:t>
      </w:r>
      <w:r w:rsidR="0097696F" w:rsidRPr="003A4AB7">
        <w:rPr>
          <w:rFonts w:asciiTheme="majorHAnsi" w:hAnsiTheme="majorHAnsi" w:cstheme="majorHAnsi"/>
        </w:rPr>
        <w:t>U</w:t>
      </w:r>
      <w:r w:rsidRPr="003A4AB7">
        <w:rPr>
          <w:rFonts w:asciiTheme="majorHAnsi" w:hAnsiTheme="majorHAnsi" w:cstheme="majorHAnsi"/>
        </w:rPr>
        <w:t>sing</w:t>
      </w:r>
      <w:r w:rsidR="00A42FE2" w:rsidRPr="003A4AB7">
        <w:rPr>
          <w:rFonts w:asciiTheme="majorHAnsi" w:hAnsiTheme="majorHAnsi" w:cstheme="majorHAnsi"/>
        </w:rPr>
        <w:t xml:space="preserve"> </w:t>
      </w:r>
      <w:r w:rsidRPr="003A4AB7">
        <w:rPr>
          <w:rFonts w:asciiTheme="majorHAnsi" w:hAnsiTheme="majorHAnsi" w:cstheme="majorHAnsi"/>
        </w:rPr>
        <w:t>Bioluminescence</w:t>
      </w:r>
    </w:p>
    <w:p w14:paraId="48798F9A" w14:textId="77777777" w:rsidR="003555D6" w:rsidRPr="003A4AB7" w:rsidRDefault="003555D6" w:rsidP="003A4AB7">
      <w:pPr>
        <w:rPr>
          <w:rFonts w:asciiTheme="majorHAnsi" w:hAnsiTheme="majorHAnsi" w:cstheme="majorHAnsi"/>
        </w:rPr>
      </w:pPr>
    </w:p>
    <w:p w14:paraId="7A86DFE2" w14:textId="4B5CBBD5" w:rsidR="003555D6" w:rsidRPr="003A4AB7" w:rsidRDefault="00BF319E" w:rsidP="003A4AB7">
      <w:pPr>
        <w:rPr>
          <w:rFonts w:asciiTheme="majorHAnsi" w:hAnsiTheme="majorHAnsi" w:cstheme="majorHAnsi"/>
        </w:rPr>
      </w:pPr>
      <w:r w:rsidRPr="003A4AB7">
        <w:rPr>
          <w:rFonts w:asciiTheme="majorHAnsi" w:hAnsiTheme="majorHAnsi" w:cstheme="majorHAnsi"/>
          <w:b/>
        </w:rPr>
        <w:t xml:space="preserve">AUTHORS AND AFFILIATIONS: </w:t>
      </w:r>
    </w:p>
    <w:p w14:paraId="2347D23F" w14:textId="1E909369" w:rsidR="003555D6" w:rsidRPr="003A4AB7" w:rsidRDefault="00BF319E" w:rsidP="003A4AB7">
      <w:pPr>
        <w:rPr>
          <w:rFonts w:asciiTheme="majorHAnsi" w:hAnsiTheme="majorHAnsi" w:cstheme="majorHAnsi"/>
        </w:rPr>
      </w:pPr>
      <w:r w:rsidRPr="003A4AB7">
        <w:rPr>
          <w:rFonts w:asciiTheme="majorHAnsi" w:hAnsiTheme="majorHAnsi" w:cstheme="majorHAnsi"/>
        </w:rPr>
        <w:t>Balakrishnan Solaimuthu</w:t>
      </w:r>
      <w:r w:rsidRPr="003A4AB7">
        <w:rPr>
          <w:rFonts w:asciiTheme="majorHAnsi" w:hAnsiTheme="majorHAnsi" w:cstheme="majorHAnsi"/>
          <w:vertAlign w:val="superscript"/>
        </w:rPr>
        <w:t>1</w:t>
      </w:r>
      <w:r w:rsidRPr="003A4AB7">
        <w:rPr>
          <w:rFonts w:asciiTheme="majorHAnsi" w:hAnsiTheme="majorHAnsi" w:cstheme="majorHAnsi"/>
        </w:rPr>
        <w:t>, Arata Hayashi</w:t>
      </w:r>
      <w:r w:rsidRPr="003A4AB7">
        <w:rPr>
          <w:rFonts w:asciiTheme="majorHAnsi" w:hAnsiTheme="majorHAnsi" w:cstheme="majorHAnsi"/>
          <w:vertAlign w:val="superscript"/>
        </w:rPr>
        <w:t>1</w:t>
      </w:r>
      <w:r w:rsidRPr="003A4AB7">
        <w:rPr>
          <w:rFonts w:asciiTheme="majorHAnsi" w:hAnsiTheme="majorHAnsi" w:cstheme="majorHAnsi"/>
        </w:rPr>
        <w:t>,</w:t>
      </w:r>
      <w:r w:rsidRPr="003A4AB7">
        <w:rPr>
          <w:rFonts w:asciiTheme="majorHAnsi" w:hAnsiTheme="majorHAnsi" w:cstheme="majorHAnsi"/>
          <w:vertAlign w:val="superscript"/>
        </w:rPr>
        <w:t xml:space="preserve"> </w:t>
      </w:r>
      <w:proofErr w:type="spellStart"/>
      <w:r w:rsidRPr="003A4AB7">
        <w:rPr>
          <w:rFonts w:asciiTheme="majorHAnsi" w:hAnsiTheme="majorHAnsi" w:cstheme="majorHAnsi"/>
        </w:rPr>
        <w:t>Anees</w:t>
      </w:r>
      <w:proofErr w:type="spellEnd"/>
      <w:r w:rsidRPr="003A4AB7">
        <w:rPr>
          <w:rFonts w:asciiTheme="majorHAnsi" w:hAnsiTheme="majorHAnsi" w:cstheme="majorHAnsi"/>
        </w:rPr>
        <w:t xml:space="preserve"> Khatib</w:t>
      </w:r>
      <w:r w:rsidRPr="003A4AB7">
        <w:rPr>
          <w:rFonts w:asciiTheme="majorHAnsi" w:hAnsiTheme="majorHAnsi" w:cstheme="majorHAnsi"/>
          <w:vertAlign w:val="superscript"/>
        </w:rPr>
        <w:t>1</w:t>
      </w:r>
      <w:r w:rsidRPr="003A4AB7">
        <w:rPr>
          <w:rFonts w:asciiTheme="majorHAnsi" w:hAnsiTheme="majorHAnsi" w:cstheme="majorHAnsi"/>
        </w:rPr>
        <w:t>, Yoav D. Shaul</w:t>
      </w:r>
      <w:r w:rsidRPr="003A4AB7">
        <w:rPr>
          <w:rFonts w:asciiTheme="majorHAnsi" w:hAnsiTheme="majorHAnsi" w:cstheme="majorHAnsi"/>
          <w:vertAlign w:val="superscript"/>
        </w:rPr>
        <w:t>1</w:t>
      </w:r>
    </w:p>
    <w:p w14:paraId="15597928" w14:textId="77777777" w:rsidR="003555D6" w:rsidRPr="003A4AB7" w:rsidRDefault="003555D6" w:rsidP="003A4AB7">
      <w:pPr>
        <w:rPr>
          <w:rFonts w:asciiTheme="majorHAnsi" w:hAnsiTheme="majorHAnsi" w:cstheme="majorHAnsi"/>
          <w:vertAlign w:val="superscript"/>
        </w:rPr>
      </w:pPr>
    </w:p>
    <w:p w14:paraId="2489A4D6" w14:textId="3173FFCD" w:rsidR="003555D6" w:rsidRPr="003A4AB7" w:rsidRDefault="00BF319E" w:rsidP="003A4AB7">
      <w:pPr>
        <w:rPr>
          <w:rFonts w:asciiTheme="majorHAnsi" w:hAnsiTheme="majorHAnsi" w:cstheme="majorHAnsi"/>
        </w:rPr>
      </w:pPr>
      <w:r w:rsidRPr="003A4AB7">
        <w:rPr>
          <w:rFonts w:asciiTheme="majorHAnsi" w:hAnsiTheme="majorHAnsi" w:cstheme="majorHAnsi"/>
          <w:vertAlign w:val="superscript"/>
        </w:rPr>
        <w:t>1</w:t>
      </w:r>
      <w:r w:rsidRPr="003A4AB7">
        <w:rPr>
          <w:rFonts w:asciiTheme="majorHAnsi" w:hAnsiTheme="majorHAnsi" w:cstheme="majorHAnsi"/>
        </w:rPr>
        <w:t>Department of Biochemistry and Molecular Biology, The Institute for Medical Research Israel-Canada, The Hebrew University-Hadassah Medical School, Jerusalem 91120, Israel</w:t>
      </w:r>
    </w:p>
    <w:p w14:paraId="5DB443DD" w14:textId="6188B332" w:rsidR="00F734EA" w:rsidRPr="003A4AB7" w:rsidRDefault="00F734EA" w:rsidP="003A4AB7">
      <w:pPr>
        <w:rPr>
          <w:rFonts w:asciiTheme="majorHAnsi" w:hAnsiTheme="majorHAnsi" w:cstheme="majorHAnsi"/>
        </w:rPr>
      </w:pPr>
    </w:p>
    <w:p w14:paraId="544F66B8" w14:textId="5D1D903F" w:rsidR="00F734EA" w:rsidRPr="003A4AB7" w:rsidRDefault="00F734EA" w:rsidP="003A4AB7">
      <w:pPr>
        <w:rPr>
          <w:rFonts w:asciiTheme="majorHAnsi" w:hAnsiTheme="majorHAnsi" w:cstheme="majorHAnsi"/>
          <w:b/>
          <w:bCs/>
        </w:rPr>
      </w:pPr>
      <w:r w:rsidRPr="003A4AB7">
        <w:rPr>
          <w:rFonts w:asciiTheme="majorHAnsi" w:hAnsiTheme="majorHAnsi" w:cstheme="majorHAnsi"/>
          <w:b/>
          <w:bCs/>
        </w:rPr>
        <w:t xml:space="preserve">Email addresses of co-authors: </w:t>
      </w:r>
    </w:p>
    <w:p w14:paraId="4F856D26" w14:textId="4A292846" w:rsidR="003555D6" w:rsidRPr="003A4AB7" w:rsidRDefault="00BF319E" w:rsidP="003A4AB7">
      <w:pPr>
        <w:rPr>
          <w:rFonts w:asciiTheme="majorHAnsi" w:hAnsiTheme="majorHAnsi" w:cstheme="majorHAnsi"/>
        </w:rPr>
      </w:pPr>
      <w:r w:rsidRPr="003A4AB7">
        <w:rPr>
          <w:rFonts w:asciiTheme="majorHAnsi" w:hAnsiTheme="majorHAnsi" w:cstheme="majorHAnsi"/>
        </w:rPr>
        <w:t>Arata Hayashi</w:t>
      </w:r>
      <w:r w:rsidR="00F734EA" w:rsidRPr="003A4AB7">
        <w:rPr>
          <w:rFonts w:asciiTheme="majorHAnsi" w:hAnsiTheme="majorHAnsi" w:cstheme="majorHAnsi"/>
        </w:rPr>
        <w:tab/>
      </w:r>
      <w:r w:rsidR="00F734EA" w:rsidRPr="003A4AB7">
        <w:rPr>
          <w:rFonts w:asciiTheme="majorHAnsi" w:hAnsiTheme="majorHAnsi" w:cstheme="majorHAnsi"/>
        </w:rPr>
        <w:tab/>
      </w:r>
      <w:r w:rsidR="00F734EA" w:rsidRPr="003A4AB7">
        <w:rPr>
          <w:rFonts w:asciiTheme="majorHAnsi" w:hAnsiTheme="majorHAnsi" w:cstheme="majorHAnsi"/>
        </w:rPr>
        <w:tab/>
      </w:r>
      <w:r w:rsidR="00F734EA" w:rsidRPr="003A4AB7">
        <w:rPr>
          <w:rFonts w:asciiTheme="majorHAnsi" w:hAnsiTheme="majorHAnsi" w:cstheme="majorHAnsi"/>
        </w:rPr>
        <w:tab/>
        <w:t>(</w:t>
      </w:r>
      <w:hyperlink r:id="rId9" w:history="1">
        <w:r w:rsidR="00F734EA" w:rsidRPr="003A4AB7">
          <w:rPr>
            <w:rStyle w:val="Hyperlink"/>
            <w:rFonts w:asciiTheme="majorHAnsi" w:hAnsiTheme="majorHAnsi" w:cstheme="majorHAnsi"/>
            <w:color w:val="auto"/>
            <w:u w:val="none"/>
          </w:rPr>
          <w:t>arata.hayashi@mail.huji.ac.il</w:t>
        </w:r>
      </w:hyperlink>
      <w:r w:rsidR="00F734EA" w:rsidRPr="003A4AB7">
        <w:rPr>
          <w:rFonts w:asciiTheme="majorHAnsi" w:hAnsiTheme="majorHAnsi" w:cstheme="majorHAnsi"/>
        </w:rPr>
        <w:t>)</w:t>
      </w:r>
    </w:p>
    <w:p w14:paraId="4CB9289D" w14:textId="27FAE63D" w:rsidR="003555D6" w:rsidRPr="003A4AB7" w:rsidRDefault="00BF319E" w:rsidP="003A4AB7">
      <w:pPr>
        <w:rPr>
          <w:rFonts w:asciiTheme="majorHAnsi" w:hAnsiTheme="majorHAnsi" w:cstheme="majorHAnsi"/>
        </w:rPr>
      </w:pPr>
      <w:proofErr w:type="spellStart"/>
      <w:r w:rsidRPr="003A4AB7">
        <w:rPr>
          <w:rFonts w:asciiTheme="majorHAnsi" w:hAnsiTheme="majorHAnsi" w:cstheme="majorHAnsi"/>
        </w:rPr>
        <w:t>Anees</w:t>
      </w:r>
      <w:proofErr w:type="spellEnd"/>
      <w:r w:rsidRPr="003A4AB7">
        <w:rPr>
          <w:rFonts w:asciiTheme="majorHAnsi" w:hAnsiTheme="majorHAnsi" w:cstheme="majorHAnsi"/>
        </w:rPr>
        <w:t xml:space="preserve"> Khatib</w:t>
      </w:r>
      <w:r w:rsidR="00F734EA" w:rsidRPr="003A4AB7">
        <w:rPr>
          <w:rFonts w:asciiTheme="majorHAnsi" w:hAnsiTheme="majorHAnsi" w:cstheme="majorHAnsi"/>
        </w:rPr>
        <w:tab/>
      </w:r>
      <w:r w:rsidR="00F734EA" w:rsidRPr="003A4AB7">
        <w:rPr>
          <w:rFonts w:asciiTheme="majorHAnsi" w:hAnsiTheme="majorHAnsi" w:cstheme="majorHAnsi"/>
        </w:rPr>
        <w:tab/>
      </w:r>
      <w:r w:rsidR="00F734EA" w:rsidRPr="003A4AB7">
        <w:rPr>
          <w:rFonts w:asciiTheme="majorHAnsi" w:hAnsiTheme="majorHAnsi" w:cstheme="majorHAnsi"/>
        </w:rPr>
        <w:tab/>
      </w:r>
      <w:r w:rsidR="00F734EA" w:rsidRPr="003A4AB7">
        <w:rPr>
          <w:rFonts w:asciiTheme="majorHAnsi" w:hAnsiTheme="majorHAnsi" w:cstheme="majorHAnsi"/>
        </w:rPr>
        <w:tab/>
        <w:t>(</w:t>
      </w:r>
      <w:hyperlink r:id="rId10" w:history="1">
        <w:r w:rsidR="00F734EA" w:rsidRPr="003A4AB7">
          <w:rPr>
            <w:rStyle w:val="Hyperlink"/>
            <w:rFonts w:asciiTheme="majorHAnsi" w:hAnsiTheme="majorHAnsi" w:cstheme="majorHAnsi"/>
            <w:color w:val="auto"/>
            <w:u w:val="none"/>
          </w:rPr>
          <w:t>AneesK@ekmd.huji.ac.il</w:t>
        </w:r>
      </w:hyperlink>
      <w:r w:rsidR="00F734EA" w:rsidRPr="003A4AB7">
        <w:rPr>
          <w:rFonts w:asciiTheme="majorHAnsi" w:hAnsiTheme="majorHAnsi" w:cstheme="majorHAnsi"/>
        </w:rPr>
        <w:t>)</w:t>
      </w:r>
    </w:p>
    <w:p w14:paraId="3152E82A" w14:textId="77777777" w:rsidR="00F734EA" w:rsidRPr="003A4AB7" w:rsidRDefault="00F734EA" w:rsidP="003A4AB7">
      <w:pPr>
        <w:rPr>
          <w:rFonts w:asciiTheme="majorHAnsi" w:hAnsiTheme="majorHAnsi" w:cstheme="majorHAnsi"/>
        </w:rPr>
      </w:pPr>
    </w:p>
    <w:p w14:paraId="5FAF49CF" w14:textId="2B73D4AC" w:rsidR="00F734EA" w:rsidRPr="003A4AB7" w:rsidRDefault="00BF319E" w:rsidP="003A4AB7">
      <w:pPr>
        <w:rPr>
          <w:rFonts w:asciiTheme="majorHAnsi" w:hAnsiTheme="majorHAnsi" w:cstheme="majorHAnsi"/>
          <w:b/>
          <w:bCs/>
        </w:rPr>
      </w:pPr>
      <w:r w:rsidRPr="003A4AB7">
        <w:rPr>
          <w:rFonts w:asciiTheme="majorHAnsi" w:hAnsiTheme="majorHAnsi" w:cstheme="majorHAnsi"/>
          <w:b/>
          <w:bCs/>
        </w:rPr>
        <w:t>Correspond</w:t>
      </w:r>
      <w:r w:rsidR="00F734EA" w:rsidRPr="003A4AB7">
        <w:rPr>
          <w:rFonts w:asciiTheme="majorHAnsi" w:hAnsiTheme="majorHAnsi" w:cstheme="majorHAnsi"/>
          <w:b/>
          <w:bCs/>
        </w:rPr>
        <w:t>ing authors</w:t>
      </w:r>
      <w:r w:rsidRPr="003A4AB7">
        <w:rPr>
          <w:rFonts w:asciiTheme="majorHAnsi" w:hAnsiTheme="majorHAnsi" w:cstheme="majorHAnsi"/>
          <w:b/>
          <w:bCs/>
        </w:rPr>
        <w:t xml:space="preserve">: </w:t>
      </w:r>
    </w:p>
    <w:p w14:paraId="6492A1A8" w14:textId="6790849B" w:rsidR="00F734EA" w:rsidRPr="003A4AB7" w:rsidRDefault="00F734EA" w:rsidP="003A4AB7">
      <w:pPr>
        <w:rPr>
          <w:rFonts w:asciiTheme="majorHAnsi" w:hAnsiTheme="majorHAnsi" w:cstheme="majorHAnsi"/>
        </w:rPr>
      </w:pPr>
      <w:r w:rsidRPr="003A4AB7">
        <w:rPr>
          <w:rFonts w:asciiTheme="majorHAnsi" w:hAnsiTheme="majorHAnsi" w:cstheme="majorHAnsi"/>
        </w:rPr>
        <w:t xml:space="preserve">Balakrishnan </w:t>
      </w:r>
      <w:proofErr w:type="spellStart"/>
      <w:r w:rsidRPr="003A4AB7">
        <w:rPr>
          <w:rFonts w:asciiTheme="majorHAnsi" w:hAnsiTheme="majorHAnsi" w:cstheme="majorHAnsi"/>
        </w:rPr>
        <w:t>Solaimuthu</w:t>
      </w:r>
      <w:proofErr w:type="spellEnd"/>
      <w:r w:rsidRPr="003A4AB7">
        <w:rPr>
          <w:rFonts w:asciiTheme="majorHAnsi" w:hAnsiTheme="majorHAnsi" w:cstheme="majorHAnsi"/>
        </w:rPr>
        <w:tab/>
      </w:r>
      <w:r w:rsidRPr="003A4AB7">
        <w:rPr>
          <w:rFonts w:asciiTheme="majorHAnsi" w:hAnsiTheme="majorHAnsi" w:cstheme="majorHAnsi"/>
        </w:rPr>
        <w:tab/>
        <w:t>(</w:t>
      </w:r>
      <w:hyperlink r:id="rId11" w:history="1">
        <w:r w:rsidRPr="003A4AB7">
          <w:rPr>
            <w:rStyle w:val="Hyperlink"/>
            <w:rFonts w:asciiTheme="majorHAnsi" w:hAnsiTheme="majorHAnsi" w:cstheme="majorHAnsi"/>
            <w:color w:val="auto"/>
            <w:u w:val="none"/>
          </w:rPr>
          <w:t>solaimut.balakrishna@mail.huji.ac.il</w:t>
        </w:r>
      </w:hyperlink>
      <w:r w:rsidRPr="003A4AB7">
        <w:rPr>
          <w:rFonts w:asciiTheme="majorHAnsi" w:hAnsiTheme="majorHAnsi" w:cstheme="majorHAnsi"/>
        </w:rPr>
        <w:t>)</w:t>
      </w:r>
    </w:p>
    <w:p w14:paraId="27EF0FA2" w14:textId="2FA2820E" w:rsidR="003555D6" w:rsidRPr="003A4AB7" w:rsidRDefault="00F734EA" w:rsidP="003A4AB7">
      <w:pPr>
        <w:rPr>
          <w:rFonts w:asciiTheme="majorHAnsi" w:hAnsiTheme="majorHAnsi" w:cstheme="majorHAnsi"/>
        </w:rPr>
      </w:pPr>
      <w:r w:rsidRPr="003A4AB7">
        <w:rPr>
          <w:rFonts w:asciiTheme="majorHAnsi" w:hAnsiTheme="majorHAnsi" w:cstheme="majorHAnsi"/>
        </w:rPr>
        <w:t xml:space="preserve">Yoav D. </w:t>
      </w:r>
      <w:proofErr w:type="spellStart"/>
      <w:r w:rsidRPr="003A4AB7">
        <w:rPr>
          <w:rFonts w:asciiTheme="majorHAnsi" w:hAnsiTheme="majorHAnsi" w:cstheme="majorHAnsi"/>
        </w:rPr>
        <w:t>Shaul</w:t>
      </w:r>
      <w:proofErr w:type="spellEnd"/>
      <w:r w:rsidRPr="003A4AB7">
        <w:rPr>
          <w:rFonts w:asciiTheme="majorHAnsi" w:hAnsiTheme="majorHAnsi" w:cstheme="majorHAnsi"/>
        </w:rPr>
        <w:tab/>
      </w:r>
      <w:r w:rsidRPr="003A4AB7">
        <w:rPr>
          <w:rFonts w:asciiTheme="majorHAnsi" w:hAnsiTheme="majorHAnsi" w:cstheme="majorHAnsi"/>
        </w:rPr>
        <w:tab/>
      </w:r>
      <w:r w:rsidRPr="003A4AB7">
        <w:rPr>
          <w:rFonts w:asciiTheme="majorHAnsi" w:hAnsiTheme="majorHAnsi" w:cstheme="majorHAnsi"/>
        </w:rPr>
        <w:tab/>
      </w:r>
      <w:r w:rsidRPr="003A4AB7">
        <w:rPr>
          <w:rFonts w:asciiTheme="majorHAnsi" w:hAnsiTheme="majorHAnsi" w:cstheme="majorHAnsi"/>
        </w:rPr>
        <w:tab/>
        <w:t>(</w:t>
      </w:r>
      <w:hyperlink r:id="rId12" w:history="1">
        <w:r w:rsidRPr="003A4AB7">
          <w:rPr>
            <w:rStyle w:val="Hyperlink"/>
            <w:rFonts w:asciiTheme="majorHAnsi" w:hAnsiTheme="majorHAnsi" w:cstheme="majorHAnsi"/>
            <w:color w:val="auto"/>
            <w:u w:val="none"/>
          </w:rPr>
          <w:t>yoav.shaul@mail.huji.ac.il</w:t>
        </w:r>
      </w:hyperlink>
      <w:r w:rsidRPr="003A4AB7">
        <w:rPr>
          <w:rFonts w:asciiTheme="majorHAnsi" w:hAnsiTheme="majorHAnsi" w:cstheme="majorHAnsi"/>
        </w:rPr>
        <w:t>)</w:t>
      </w:r>
    </w:p>
    <w:p w14:paraId="193775B9" w14:textId="77777777" w:rsidR="003555D6" w:rsidRPr="003A4AB7" w:rsidRDefault="003555D6" w:rsidP="003A4AB7">
      <w:pPr>
        <w:rPr>
          <w:rFonts w:asciiTheme="majorHAnsi" w:hAnsiTheme="majorHAnsi" w:cstheme="majorHAnsi"/>
        </w:rPr>
      </w:pPr>
    </w:p>
    <w:p w14:paraId="7FABF2B3" w14:textId="3F9EB591" w:rsidR="003555D6" w:rsidRPr="003A4AB7" w:rsidRDefault="00BF319E" w:rsidP="003A4AB7">
      <w:pPr>
        <w:rPr>
          <w:rFonts w:asciiTheme="majorHAnsi" w:hAnsiTheme="majorHAnsi" w:cstheme="majorHAnsi"/>
        </w:rPr>
      </w:pPr>
      <w:r w:rsidRPr="003A4AB7">
        <w:rPr>
          <w:rFonts w:asciiTheme="majorHAnsi" w:hAnsiTheme="majorHAnsi" w:cstheme="majorHAnsi"/>
          <w:b/>
        </w:rPr>
        <w:t>KEYWORDS:</w:t>
      </w:r>
      <w:r w:rsidRPr="003A4AB7">
        <w:rPr>
          <w:rFonts w:asciiTheme="majorHAnsi" w:hAnsiTheme="majorHAnsi" w:cstheme="majorHAnsi"/>
        </w:rPr>
        <w:t xml:space="preserve"> </w:t>
      </w:r>
    </w:p>
    <w:p w14:paraId="028ABB96" w14:textId="77777777" w:rsidR="003555D6" w:rsidRPr="003A4AB7" w:rsidRDefault="00BF319E" w:rsidP="003A4AB7">
      <w:pPr>
        <w:rPr>
          <w:rFonts w:asciiTheme="majorHAnsi" w:hAnsiTheme="majorHAnsi" w:cstheme="majorHAnsi"/>
        </w:rPr>
      </w:pPr>
      <w:r w:rsidRPr="003A4AB7">
        <w:rPr>
          <w:rFonts w:asciiTheme="majorHAnsi" w:hAnsiTheme="majorHAnsi" w:cstheme="majorHAnsi"/>
        </w:rPr>
        <w:t>Breast cancer, Animal model, Lung metastasis, Lentivirus, Luciferase, Bioluminescence, Orthotopic, Tumor growth.</w:t>
      </w:r>
    </w:p>
    <w:p w14:paraId="1F4B1507" w14:textId="77777777" w:rsidR="003555D6" w:rsidRPr="003A4AB7" w:rsidRDefault="003555D6" w:rsidP="003A4AB7">
      <w:pPr>
        <w:rPr>
          <w:rFonts w:asciiTheme="majorHAnsi" w:hAnsiTheme="majorHAnsi" w:cstheme="majorHAnsi"/>
        </w:rPr>
      </w:pPr>
    </w:p>
    <w:p w14:paraId="1E72757B" w14:textId="46A857B0" w:rsidR="003555D6" w:rsidRPr="003A4AB7" w:rsidRDefault="00BF319E" w:rsidP="003A4AB7">
      <w:pPr>
        <w:rPr>
          <w:rFonts w:asciiTheme="majorHAnsi" w:hAnsiTheme="majorHAnsi" w:cstheme="majorHAnsi"/>
        </w:rPr>
      </w:pPr>
      <w:r w:rsidRPr="003A4AB7">
        <w:rPr>
          <w:rFonts w:asciiTheme="majorHAnsi" w:hAnsiTheme="majorHAnsi" w:cstheme="majorHAnsi"/>
          <w:b/>
        </w:rPr>
        <w:t>SUMMARY:</w:t>
      </w:r>
      <w:r w:rsidRPr="003A4AB7">
        <w:rPr>
          <w:rFonts w:asciiTheme="majorHAnsi" w:hAnsiTheme="majorHAnsi" w:cstheme="majorHAnsi"/>
        </w:rPr>
        <w:t xml:space="preserve"> </w:t>
      </w:r>
    </w:p>
    <w:p w14:paraId="4787CF3F" w14:textId="74E8B8BA" w:rsidR="003555D6" w:rsidRPr="003A4AB7" w:rsidRDefault="00E1336C" w:rsidP="003A4AB7">
      <w:pPr>
        <w:rPr>
          <w:rFonts w:asciiTheme="majorHAnsi" w:hAnsiTheme="majorHAnsi" w:cstheme="majorHAnsi"/>
        </w:rPr>
      </w:pPr>
      <w:r w:rsidRPr="003A4AB7">
        <w:rPr>
          <w:rFonts w:asciiTheme="majorHAnsi" w:hAnsiTheme="majorHAnsi" w:cstheme="majorHAnsi"/>
        </w:rPr>
        <w:t>Here</w:t>
      </w:r>
      <w:r w:rsidR="00E25287" w:rsidRPr="003A4AB7">
        <w:rPr>
          <w:rFonts w:asciiTheme="majorHAnsi" w:hAnsiTheme="majorHAnsi" w:cstheme="majorHAnsi"/>
        </w:rPr>
        <w:t>,</w:t>
      </w:r>
      <w:r w:rsidRPr="003A4AB7">
        <w:rPr>
          <w:rFonts w:asciiTheme="majorHAnsi" w:hAnsiTheme="majorHAnsi" w:cstheme="majorHAnsi"/>
        </w:rPr>
        <w:t xml:space="preserve"> we describe a noninvasive monitoring method involving luciferase and </w:t>
      </w:r>
      <w:r w:rsidR="00E25287" w:rsidRPr="003A4AB7">
        <w:rPr>
          <w:rFonts w:asciiTheme="majorHAnsi" w:hAnsiTheme="majorHAnsi" w:cstheme="majorHAnsi"/>
        </w:rPr>
        <w:t>green fluorescent protein</w:t>
      </w:r>
      <w:r w:rsidRPr="003A4AB7">
        <w:rPr>
          <w:rFonts w:asciiTheme="majorHAnsi" w:hAnsiTheme="majorHAnsi" w:cstheme="majorHAnsi"/>
        </w:rPr>
        <w:t xml:space="preserve"> expression in various breast cancer cell lines. This protocol provides a technique to monitor tumor formation and metastatic colonization in real</w:t>
      </w:r>
      <w:r w:rsidR="00E25287" w:rsidRPr="003A4AB7">
        <w:rPr>
          <w:rFonts w:asciiTheme="majorHAnsi" w:hAnsiTheme="majorHAnsi" w:cstheme="majorHAnsi"/>
        </w:rPr>
        <w:t xml:space="preserve"> </w:t>
      </w:r>
      <w:r w:rsidRPr="003A4AB7">
        <w:rPr>
          <w:rFonts w:asciiTheme="majorHAnsi" w:hAnsiTheme="majorHAnsi" w:cstheme="majorHAnsi"/>
        </w:rPr>
        <w:t>time in mice.</w:t>
      </w:r>
    </w:p>
    <w:p w14:paraId="1C97B03B" w14:textId="77777777" w:rsidR="00E1336C" w:rsidRPr="003A4AB7" w:rsidRDefault="00E1336C" w:rsidP="003A4AB7">
      <w:pPr>
        <w:rPr>
          <w:rFonts w:asciiTheme="majorHAnsi" w:hAnsiTheme="majorHAnsi" w:cstheme="majorHAnsi"/>
        </w:rPr>
      </w:pPr>
    </w:p>
    <w:p w14:paraId="40268C7D" w14:textId="006B6C4F" w:rsidR="003555D6" w:rsidRPr="003A4AB7" w:rsidRDefault="00BF319E" w:rsidP="003A4AB7">
      <w:pPr>
        <w:rPr>
          <w:rFonts w:asciiTheme="majorHAnsi" w:hAnsiTheme="majorHAnsi" w:cstheme="majorHAnsi"/>
        </w:rPr>
      </w:pPr>
      <w:r w:rsidRPr="003A4AB7">
        <w:rPr>
          <w:rFonts w:asciiTheme="majorHAnsi" w:hAnsiTheme="majorHAnsi" w:cstheme="majorHAnsi"/>
          <w:b/>
        </w:rPr>
        <w:t>ABSTRACT:</w:t>
      </w:r>
      <w:r w:rsidRPr="003A4AB7">
        <w:rPr>
          <w:rFonts w:asciiTheme="majorHAnsi" w:hAnsiTheme="majorHAnsi" w:cstheme="majorHAnsi"/>
        </w:rPr>
        <w:t xml:space="preserve"> </w:t>
      </w:r>
    </w:p>
    <w:p w14:paraId="696D5765" w14:textId="0775CF49" w:rsidR="00963420" w:rsidRPr="003A4AB7" w:rsidRDefault="00E1336C" w:rsidP="003A4AB7">
      <w:pPr>
        <w:rPr>
          <w:rFonts w:asciiTheme="majorHAnsi" w:hAnsiTheme="majorHAnsi" w:cstheme="majorHAnsi"/>
        </w:rPr>
      </w:pPr>
      <w:r w:rsidRPr="003A4AB7">
        <w:rPr>
          <w:rFonts w:asciiTheme="majorHAnsi" w:hAnsiTheme="majorHAnsi" w:cstheme="majorHAnsi"/>
        </w:rPr>
        <w:t xml:space="preserve">Breast cancer is a frequent heterogeneous malignancy and the second leading cause of mortality in women, mainly due to distant organ metastasis. Several animal models have been generated, including the widely used orthotopic mouse models, where cancer cells are injected into the mammary fat pad. However, these models </w:t>
      </w:r>
      <w:r w:rsidR="00A51A6D" w:rsidRPr="003A4AB7">
        <w:rPr>
          <w:rFonts w:asciiTheme="majorHAnsi" w:hAnsiTheme="majorHAnsi" w:cstheme="majorHAnsi"/>
        </w:rPr>
        <w:t>cannot help</w:t>
      </w:r>
      <w:r w:rsidRPr="003A4AB7">
        <w:rPr>
          <w:rFonts w:asciiTheme="majorHAnsi" w:hAnsiTheme="majorHAnsi" w:cstheme="majorHAnsi"/>
        </w:rPr>
        <w:t xml:space="preserve"> </w:t>
      </w:r>
      <w:proofErr w:type="gramStart"/>
      <w:r w:rsidRPr="003A4AB7">
        <w:rPr>
          <w:rFonts w:asciiTheme="majorHAnsi" w:hAnsiTheme="majorHAnsi" w:cstheme="majorHAnsi"/>
        </w:rPr>
        <w:t>monitor</w:t>
      </w:r>
      <w:proofErr w:type="gramEnd"/>
      <w:r w:rsidRPr="003A4AB7">
        <w:rPr>
          <w:rFonts w:asciiTheme="majorHAnsi" w:hAnsiTheme="majorHAnsi" w:cstheme="majorHAnsi"/>
        </w:rPr>
        <w:t xml:space="preserve"> tumor growth kinetics and metastatic colonization. Cutting-edge tools to monitor cancer cells in real</w:t>
      </w:r>
      <w:r w:rsidR="00A51A6D" w:rsidRPr="003A4AB7">
        <w:rPr>
          <w:rFonts w:asciiTheme="majorHAnsi" w:hAnsiTheme="majorHAnsi" w:cstheme="majorHAnsi"/>
        </w:rPr>
        <w:t xml:space="preserve"> </w:t>
      </w:r>
      <w:r w:rsidRPr="003A4AB7">
        <w:rPr>
          <w:rFonts w:asciiTheme="majorHAnsi" w:hAnsiTheme="majorHAnsi" w:cstheme="majorHAnsi"/>
        </w:rPr>
        <w:t xml:space="preserve">time in mice will significantly advance </w:t>
      </w:r>
      <w:r w:rsidR="00A51A6D" w:rsidRPr="003A4AB7">
        <w:rPr>
          <w:rFonts w:asciiTheme="majorHAnsi" w:hAnsiTheme="majorHAnsi" w:cstheme="majorHAnsi"/>
        </w:rPr>
        <w:t>the</w:t>
      </w:r>
      <w:r w:rsidRPr="003A4AB7">
        <w:rPr>
          <w:rFonts w:asciiTheme="majorHAnsi" w:hAnsiTheme="majorHAnsi" w:cstheme="majorHAnsi"/>
        </w:rPr>
        <w:t xml:space="preserve"> understanding of tumor biology. </w:t>
      </w:r>
    </w:p>
    <w:p w14:paraId="7C60E570" w14:textId="77777777" w:rsidR="00963420" w:rsidRPr="003A4AB7" w:rsidRDefault="00963420" w:rsidP="003A4AB7">
      <w:pPr>
        <w:rPr>
          <w:rFonts w:asciiTheme="majorHAnsi" w:hAnsiTheme="majorHAnsi" w:cstheme="majorHAnsi"/>
        </w:rPr>
      </w:pPr>
    </w:p>
    <w:p w14:paraId="21E860C4" w14:textId="20B4B9E3" w:rsidR="003555D6" w:rsidRPr="003A4AB7" w:rsidRDefault="00E1336C" w:rsidP="003A4AB7">
      <w:pPr>
        <w:rPr>
          <w:rFonts w:asciiTheme="majorHAnsi" w:hAnsiTheme="majorHAnsi" w:cstheme="majorHAnsi"/>
        </w:rPr>
      </w:pPr>
      <w:r w:rsidRPr="003A4AB7">
        <w:rPr>
          <w:rFonts w:asciiTheme="majorHAnsi" w:hAnsiTheme="majorHAnsi" w:cstheme="majorHAnsi"/>
        </w:rPr>
        <w:t>Here,</w:t>
      </w:r>
      <w:r w:rsidR="00A51A6D" w:rsidRPr="003A4AB7">
        <w:rPr>
          <w:rFonts w:asciiTheme="majorHAnsi" w:hAnsiTheme="majorHAnsi" w:cstheme="majorHAnsi"/>
        </w:rPr>
        <w:t xml:space="preserve"> </w:t>
      </w:r>
      <w:r w:rsidRPr="003A4AB7">
        <w:rPr>
          <w:rFonts w:asciiTheme="majorHAnsi" w:hAnsiTheme="majorHAnsi" w:cstheme="majorHAnsi"/>
        </w:rPr>
        <w:t xml:space="preserve">breast cancer cell lines </w:t>
      </w:r>
      <w:r w:rsidR="00355839" w:rsidRPr="003A4AB7">
        <w:rPr>
          <w:rFonts w:asciiTheme="majorHAnsi" w:hAnsiTheme="majorHAnsi" w:cstheme="majorHAnsi"/>
        </w:rPr>
        <w:t>stably expressing</w:t>
      </w:r>
      <w:r w:rsidRPr="003A4AB7">
        <w:rPr>
          <w:rFonts w:asciiTheme="majorHAnsi" w:hAnsiTheme="majorHAnsi" w:cstheme="majorHAnsi"/>
        </w:rPr>
        <w:t xml:space="preserve"> luciferase and green fluorescent protein (GFP)</w:t>
      </w:r>
      <w:r w:rsidR="00A51A6D" w:rsidRPr="003A4AB7">
        <w:rPr>
          <w:rFonts w:asciiTheme="majorHAnsi" w:hAnsiTheme="majorHAnsi" w:cstheme="majorHAnsi"/>
        </w:rPr>
        <w:t xml:space="preserve"> were established</w:t>
      </w:r>
      <w:r w:rsidRPr="003A4AB7">
        <w:rPr>
          <w:rFonts w:asciiTheme="majorHAnsi" w:hAnsiTheme="majorHAnsi" w:cstheme="majorHAnsi"/>
        </w:rPr>
        <w:t>. Specifically, this technique contains two sequential steps</w:t>
      </w:r>
      <w:r w:rsidR="00EE604E" w:rsidRPr="003A4AB7">
        <w:rPr>
          <w:rFonts w:asciiTheme="majorHAnsi" w:hAnsiTheme="majorHAnsi" w:cstheme="majorHAnsi"/>
        </w:rPr>
        <w:t xml:space="preserve"> </w:t>
      </w:r>
      <w:r w:rsidRPr="003A4AB7">
        <w:rPr>
          <w:rFonts w:asciiTheme="majorHAnsi" w:hAnsiTheme="majorHAnsi" w:cstheme="majorHAnsi"/>
        </w:rPr>
        <w:t>initiated by measuring the luciferase activity</w:t>
      </w:r>
      <w:r w:rsidR="00263F95" w:rsidRPr="003A4AB7">
        <w:rPr>
          <w:rFonts w:asciiTheme="majorHAnsi" w:hAnsiTheme="majorHAnsi" w:cstheme="majorHAnsi"/>
        </w:rPr>
        <w:t xml:space="preserve"> </w:t>
      </w:r>
      <w:r w:rsidRPr="003A4AB7">
        <w:rPr>
          <w:rFonts w:asciiTheme="majorHAnsi" w:hAnsiTheme="majorHAnsi" w:cstheme="majorHAnsi"/>
          <w:i/>
        </w:rPr>
        <w:t>in vitro</w:t>
      </w:r>
      <w:r w:rsidRPr="003A4AB7">
        <w:rPr>
          <w:rFonts w:asciiTheme="majorHAnsi" w:hAnsiTheme="majorHAnsi" w:cstheme="majorHAnsi"/>
        </w:rPr>
        <w:t xml:space="preserve"> </w:t>
      </w:r>
      <w:r w:rsidR="00EE604E" w:rsidRPr="003A4AB7">
        <w:rPr>
          <w:rFonts w:asciiTheme="majorHAnsi" w:hAnsiTheme="majorHAnsi" w:cstheme="majorHAnsi"/>
        </w:rPr>
        <w:t>and</w:t>
      </w:r>
      <w:r w:rsidRPr="003A4AB7">
        <w:rPr>
          <w:rFonts w:asciiTheme="majorHAnsi" w:hAnsiTheme="majorHAnsi" w:cstheme="majorHAnsi"/>
        </w:rPr>
        <w:t xml:space="preserve"> followed by the implantation of the cancer cells into mammary fat pads of </w:t>
      </w:r>
      <w:r w:rsidR="00986EB7" w:rsidRPr="003A4AB7">
        <w:rPr>
          <w:rFonts w:asciiTheme="majorHAnsi" w:hAnsiTheme="majorHAnsi" w:cstheme="majorHAnsi"/>
        </w:rPr>
        <w:t xml:space="preserve">nonobese diabetic-severe </w:t>
      </w:r>
      <w:r w:rsidR="00DF7770" w:rsidRPr="003A4AB7">
        <w:rPr>
          <w:rFonts w:asciiTheme="majorHAnsi" w:hAnsiTheme="majorHAnsi" w:cstheme="majorHAnsi"/>
        </w:rPr>
        <w:t>combined immunodeficiency (</w:t>
      </w:r>
      <w:r w:rsidRPr="003A4AB7">
        <w:rPr>
          <w:rFonts w:asciiTheme="majorHAnsi" w:hAnsiTheme="majorHAnsi" w:cstheme="majorHAnsi"/>
        </w:rPr>
        <w:t>NOD-SCID</w:t>
      </w:r>
      <w:r w:rsidR="00DF7770" w:rsidRPr="003A4AB7">
        <w:rPr>
          <w:rFonts w:asciiTheme="majorHAnsi" w:hAnsiTheme="majorHAnsi" w:cstheme="majorHAnsi"/>
        </w:rPr>
        <w:t>)</w:t>
      </w:r>
      <w:r w:rsidRPr="003A4AB7">
        <w:rPr>
          <w:rFonts w:asciiTheme="majorHAnsi" w:hAnsiTheme="majorHAnsi" w:cstheme="majorHAnsi"/>
        </w:rPr>
        <w:t xml:space="preserve"> mice. After the injection, both the tumor growth and metastatic colonization are monitored in real</w:t>
      </w:r>
      <w:r w:rsidR="00544551" w:rsidRPr="003A4AB7">
        <w:rPr>
          <w:rFonts w:asciiTheme="majorHAnsi" w:hAnsiTheme="majorHAnsi" w:cstheme="majorHAnsi"/>
        </w:rPr>
        <w:t xml:space="preserve"> </w:t>
      </w:r>
      <w:r w:rsidRPr="003A4AB7">
        <w:rPr>
          <w:rFonts w:asciiTheme="majorHAnsi" w:hAnsiTheme="majorHAnsi" w:cstheme="majorHAnsi"/>
        </w:rPr>
        <w:t xml:space="preserve">time by the noninvasive </w:t>
      </w:r>
      <w:r w:rsidR="008F429B" w:rsidRPr="003A4AB7">
        <w:rPr>
          <w:rFonts w:asciiTheme="majorHAnsi" w:hAnsiTheme="majorHAnsi" w:cstheme="majorHAnsi"/>
        </w:rPr>
        <w:t>bioluminescen</w:t>
      </w:r>
      <w:r w:rsidR="00DC4B63" w:rsidRPr="003A4AB7">
        <w:rPr>
          <w:rFonts w:asciiTheme="majorHAnsi" w:hAnsiTheme="majorHAnsi" w:cstheme="majorHAnsi"/>
        </w:rPr>
        <w:t>ce</w:t>
      </w:r>
      <w:r w:rsidR="008F429B" w:rsidRPr="003A4AB7">
        <w:rPr>
          <w:rFonts w:asciiTheme="majorHAnsi" w:hAnsiTheme="majorHAnsi" w:cstheme="majorHAnsi"/>
        </w:rPr>
        <w:t xml:space="preserve"> </w:t>
      </w:r>
      <w:r w:rsidRPr="003A4AB7">
        <w:rPr>
          <w:rFonts w:asciiTheme="majorHAnsi" w:hAnsiTheme="majorHAnsi" w:cstheme="majorHAnsi"/>
        </w:rPr>
        <w:t xml:space="preserve">imaging system. </w:t>
      </w:r>
      <w:r w:rsidR="007B172D" w:rsidRPr="003A4AB7">
        <w:rPr>
          <w:rFonts w:asciiTheme="majorHAnsi" w:hAnsiTheme="majorHAnsi" w:cstheme="majorHAnsi"/>
        </w:rPr>
        <w:t>Then, the quantification of GFP-expressing metastases in the lungs will be examined by fluorescence microscopy to validate the observed bioluminescence results.</w:t>
      </w:r>
      <w:r w:rsidRPr="003A4AB7">
        <w:rPr>
          <w:rFonts w:asciiTheme="majorHAnsi" w:hAnsiTheme="majorHAnsi" w:cstheme="majorHAnsi"/>
        </w:rPr>
        <w:t xml:space="preserve"> This sophisticated system combining luciferase and fluorescence-based detection tools evaluates cancer metastasis</w:t>
      </w:r>
      <w:r w:rsidR="00544551" w:rsidRPr="003A4AB7">
        <w:rPr>
          <w:rFonts w:asciiTheme="majorHAnsi" w:hAnsiTheme="majorHAnsi" w:cstheme="majorHAnsi"/>
        </w:rPr>
        <w:t xml:space="preserve"> </w:t>
      </w:r>
      <w:r w:rsidRPr="003A4AB7">
        <w:rPr>
          <w:rFonts w:asciiTheme="majorHAnsi" w:hAnsiTheme="majorHAnsi" w:cstheme="majorHAnsi"/>
          <w:i/>
        </w:rPr>
        <w:t>in vivo,</w:t>
      </w:r>
      <w:r w:rsidR="00544551" w:rsidRPr="003A4AB7">
        <w:rPr>
          <w:rFonts w:asciiTheme="majorHAnsi" w:hAnsiTheme="majorHAnsi" w:cstheme="majorHAnsi"/>
        </w:rPr>
        <w:t xml:space="preserve"> </w:t>
      </w:r>
      <w:r w:rsidRPr="003A4AB7">
        <w:rPr>
          <w:rFonts w:asciiTheme="majorHAnsi" w:hAnsiTheme="majorHAnsi" w:cstheme="majorHAnsi"/>
        </w:rPr>
        <w:t xml:space="preserve">which has great potential for use in breast </w:t>
      </w:r>
      <w:r w:rsidRPr="003A4AB7">
        <w:rPr>
          <w:rFonts w:asciiTheme="majorHAnsi" w:hAnsiTheme="majorHAnsi" w:cstheme="majorHAnsi"/>
        </w:rPr>
        <w:lastRenderedPageBreak/>
        <w:t>cancer therapeutics and disease management.</w:t>
      </w:r>
    </w:p>
    <w:p w14:paraId="6AD5125F" w14:textId="77777777" w:rsidR="003555D6" w:rsidRPr="003A4AB7" w:rsidRDefault="003555D6" w:rsidP="003A4AB7">
      <w:pPr>
        <w:rPr>
          <w:rFonts w:asciiTheme="majorHAnsi" w:hAnsiTheme="majorHAnsi" w:cstheme="majorHAnsi"/>
        </w:rPr>
      </w:pPr>
    </w:p>
    <w:p w14:paraId="0B2EB82E" w14:textId="7D535186" w:rsidR="003555D6" w:rsidRPr="003A4AB7" w:rsidRDefault="00BF319E" w:rsidP="003A4AB7">
      <w:pPr>
        <w:rPr>
          <w:rFonts w:asciiTheme="majorHAnsi" w:hAnsiTheme="majorHAnsi" w:cstheme="majorHAnsi"/>
        </w:rPr>
      </w:pPr>
      <w:r w:rsidRPr="003A4AB7">
        <w:rPr>
          <w:rFonts w:asciiTheme="majorHAnsi" w:hAnsiTheme="majorHAnsi" w:cstheme="majorHAnsi"/>
          <w:b/>
        </w:rPr>
        <w:t>INTRODUCTION:</w:t>
      </w:r>
      <w:r w:rsidRPr="003A4AB7">
        <w:rPr>
          <w:rFonts w:asciiTheme="majorHAnsi" w:hAnsiTheme="majorHAnsi" w:cstheme="majorHAnsi"/>
        </w:rPr>
        <w:t xml:space="preserve"> </w:t>
      </w:r>
    </w:p>
    <w:p w14:paraId="1A5C8552" w14:textId="7B37448A" w:rsidR="003555D6" w:rsidRPr="003A4AB7" w:rsidRDefault="00E1336C" w:rsidP="003A4AB7">
      <w:pPr>
        <w:rPr>
          <w:rFonts w:asciiTheme="majorHAnsi" w:hAnsiTheme="majorHAnsi" w:cstheme="majorHAnsi"/>
        </w:rPr>
      </w:pPr>
      <w:bookmarkStart w:id="0" w:name="_heading=h.gjdgxs" w:colFirst="0" w:colLast="0"/>
      <w:bookmarkEnd w:id="0"/>
      <w:r w:rsidRPr="003A4AB7">
        <w:rPr>
          <w:rFonts w:asciiTheme="majorHAnsi" w:hAnsiTheme="majorHAnsi" w:cstheme="majorHAnsi"/>
        </w:rPr>
        <w:t>Breast cancers are frequent types of cancer worldwide, with approximately 250,000 new cases diagnosed each year in the United States</w:t>
      </w:r>
      <w:sdt>
        <w:sdtPr>
          <w:rPr>
            <w:rFonts w:asciiTheme="majorHAnsi" w:hAnsiTheme="majorHAnsi" w:cstheme="majorHAnsi"/>
          </w:rPr>
          <w:alias w:val="SmartCite Citation"/>
          <w:tag w:val="550b6a02-0e71-4f51-991c-bedf0c8d99a0:551f162a-e1e2-435c-8a9b-335dec28a2fa+"/>
          <w:id w:val="-1441757804"/>
          <w:placeholder>
            <w:docPart w:val="DefaultPlaceholder_-1854013440"/>
          </w:placeholder>
        </w:sdtPr>
        <w:sdtEndPr/>
        <w:sdtContent>
          <w:r w:rsidR="00C35A24" w:rsidRPr="003A4AB7">
            <w:rPr>
              <w:rFonts w:asciiTheme="majorHAnsi" w:eastAsia="Times New Roman" w:hAnsiTheme="majorHAnsi" w:cstheme="majorHAnsi"/>
              <w:vertAlign w:val="superscript"/>
            </w:rPr>
            <w:t>1</w:t>
          </w:r>
        </w:sdtContent>
      </w:sdt>
      <w:r w:rsidR="00BF319E" w:rsidRPr="003A4AB7">
        <w:rPr>
          <w:rFonts w:asciiTheme="majorHAnsi" w:hAnsiTheme="majorHAnsi" w:cstheme="majorHAnsi"/>
        </w:rPr>
        <w:t xml:space="preserve">. </w:t>
      </w:r>
      <w:r w:rsidRPr="003A4AB7">
        <w:rPr>
          <w:rFonts w:asciiTheme="majorHAnsi" w:hAnsiTheme="majorHAnsi" w:cstheme="majorHAnsi"/>
        </w:rPr>
        <w:t>Despite its high incidence, a new set of anticancer drugs has significantly improved breast cancer patient outcomes</w:t>
      </w:r>
      <w:sdt>
        <w:sdtPr>
          <w:rPr>
            <w:rFonts w:asciiTheme="majorHAnsi" w:hAnsiTheme="majorHAnsi" w:cstheme="majorHAnsi"/>
          </w:rPr>
          <w:alias w:val="SmartCite Citation"/>
          <w:tag w:val="550b6a02-0e71-4f51-991c-bedf0c8d99a0:ced9e1a3-4c53-432a-8a04-fcf51cf11855+"/>
          <w:id w:val="-2085910867"/>
          <w:placeholder>
            <w:docPart w:val="DefaultPlaceholder_-1854013440"/>
          </w:placeholder>
        </w:sdtPr>
        <w:sdtEndPr/>
        <w:sdtContent>
          <w:r w:rsidR="00C35A24" w:rsidRPr="003A4AB7">
            <w:rPr>
              <w:rFonts w:asciiTheme="majorHAnsi" w:eastAsia="Times New Roman" w:hAnsiTheme="majorHAnsi" w:cstheme="majorHAnsi"/>
              <w:vertAlign w:val="superscript"/>
            </w:rPr>
            <w:t>2</w:t>
          </w:r>
        </w:sdtContent>
      </w:sdt>
      <w:r w:rsidR="00BF319E" w:rsidRPr="003A4AB7">
        <w:rPr>
          <w:rFonts w:asciiTheme="majorHAnsi" w:hAnsiTheme="majorHAnsi" w:cstheme="majorHAnsi"/>
        </w:rPr>
        <w:t xml:space="preserve">. </w:t>
      </w:r>
      <w:r w:rsidRPr="003A4AB7">
        <w:rPr>
          <w:rFonts w:asciiTheme="majorHAnsi" w:hAnsiTheme="majorHAnsi" w:cstheme="majorHAnsi"/>
        </w:rPr>
        <w:t>However, these treatments are still inadequate, as many patients experience disease relapse and metastatic spread to vital organs</w:t>
      </w:r>
      <w:sdt>
        <w:sdtPr>
          <w:rPr>
            <w:rFonts w:asciiTheme="majorHAnsi" w:hAnsiTheme="majorHAnsi" w:cstheme="majorHAnsi"/>
          </w:rPr>
          <w:alias w:val="SmartCite Citation"/>
          <w:tag w:val="550b6a02-0e71-4f51-991c-bedf0c8d99a0:ced9e1a3-4c53-432a-8a04-fcf51cf11855+"/>
          <w:id w:val="1972554848"/>
          <w:placeholder>
            <w:docPart w:val="024CE8DC76A04D49B53B7F643F86CA93"/>
          </w:placeholder>
        </w:sdtPr>
        <w:sdtEndPr/>
        <w:sdtContent>
          <w:r w:rsidR="00C35A24" w:rsidRPr="003A4AB7">
            <w:rPr>
              <w:rFonts w:asciiTheme="majorHAnsi" w:eastAsia="Times New Roman" w:hAnsiTheme="majorHAnsi" w:cstheme="majorHAnsi"/>
              <w:vertAlign w:val="superscript"/>
            </w:rPr>
            <w:t>2</w:t>
          </w:r>
        </w:sdtContent>
      </w:sdt>
      <w:r w:rsidR="00BF319E" w:rsidRPr="003A4AB7">
        <w:rPr>
          <w:rFonts w:asciiTheme="majorHAnsi" w:hAnsiTheme="majorHAnsi" w:cstheme="majorHAnsi"/>
        </w:rPr>
        <w:t xml:space="preserve">, </w:t>
      </w:r>
      <w:r w:rsidR="00523E2E" w:rsidRPr="003A4AB7">
        <w:rPr>
          <w:rFonts w:asciiTheme="majorHAnsi" w:hAnsiTheme="majorHAnsi" w:cstheme="majorHAnsi"/>
        </w:rPr>
        <w:t xml:space="preserve">which is the primary cause of patient morbidity and mortality. </w:t>
      </w:r>
      <w:r w:rsidR="007B172D" w:rsidRPr="003A4AB7">
        <w:rPr>
          <w:rFonts w:asciiTheme="majorHAnsi" w:hAnsiTheme="majorHAnsi" w:cstheme="majorHAnsi"/>
        </w:rPr>
        <w:t>Therefore, one of the main challenges in breast cancer research is identifying the molecular mechanisms regulating the formation of distal metastases to develop new means to inhibit their development</w:t>
      </w:r>
      <w:r w:rsidR="00523E2E" w:rsidRPr="003A4AB7">
        <w:rPr>
          <w:rFonts w:asciiTheme="majorHAnsi" w:hAnsiTheme="majorHAnsi" w:cstheme="majorHAnsi"/>
        </w:rPr>
        <w:t>.</w:t>
      </w:r>
      <w:r w:rsidR="00BF319E" w:rsidRPr="003A4AB7">
        <w:rPr>
          <w:rFonts w:asciiTheme="majorHAnsi" w:hAnsiTheme="majorHAnsi" w:cstheme="majorHAnsi"/>
        </w:rPr>
        <w:t xml:space="preserve"> </w:t>
      </w:r>
    </w:p>
    <w:p w14:paraId="354C16A0" w14:textId="77777777" w:rsidR="00963420" w:rsidRPr="003A4AB7" w:rsidRDefault="00963420" w:rsidP="003A4AB7">
      <w:pPr>
        <w:rPr>
          <w:rFonts w:asciiTheme="majorHAnsi" w:hAnsiTheme="majorHAnsi" w:cstheme="majorHAnsi"/>
        </w:rPr>
      </w:pPr>
    </w:p>
    <w:p w14:paraId="649CB7BA" w14:textId="733C1691" w:rsidR="003555D6" w:rsidRPr="003A4AB7" w:rsidRDefault="00523E2E" w:rsidP="003A4AB7">
      <w:pPr>
        <w:rPr>
          <w:rFonts w:asciiTheme="majorHAnsi" w:hAnsiTheme="majorHAnsi" w:cstheme="majorHAnsi"/>
        </w:rPr>
      </w:pPr>
      <w:r w:rsidRPr="003A4AB7">
        <w:rPr>
          <w:rFonts w:asciiTheme="majorHAnsi" w:hAnsiTheme="majorHAnsi" w:cstheme="majorHAnsi"/>
        </w:rPr>
        <w:t xml:space="preserve">Cancer metastasis is a dynamic process in which cells detach from the primary tumor and invade neighboring tissues through the blood circulation. Thus, animal models in which the cells undergo a similar metastatic cascade can facilitate the identification of the mechanisms that </w:t>
      </w:r>
      <w:r w:rsidR="00E81E64" w:rsidRPr="003A4AB7">
        <w:rPr>
          <w:rFonts w:asciiTheme="majorHAnsi" w:hAnsiTheme="majorHAnsi" w:cstheme="majorHAnsi"/>
        </w:rPr>
        <w:t>govern</w:t>
      </w:r>
      <w:r w:rsidRPr="003A4AB7">
        <w:rPr>
          <w:rFonts w:asciiTheme="majorHAnsi" w:hAnsiTheme="majorHAnsi" w:cstheme="majorHAnsi"/>
        </w:rPr>
        <w:t xml:space="preserve"> this </w:t>
      </w:r>
      <w:r w:rsidR="00BF319E" w:rsidRPr="003A4AB7">
        <w:rPr>
          <w:rFonts w:asciiTheme="majorHAnsi" w:hAnsiTheme="majorHAnsi" w:cstheme="majorHAnsi"/>
        </w:rPr>
        <w:t>process</w:t>
      </w:r>
      <w:sdt>
        <w:sdtPr>
          <w:rPr>
            <w:rFonts w:asciiTheme="majorHAnsi" w:hAnsiTheme="majorHAnsi" w:cstheme="majorHAnsi"/>
          </w:rPr>
          <w:alias w:val="SmartCite Citation"/>
          <w:tag w:val="550b6a02-0e71-4f51-991c-bedf0c8d99a0:100542ef-cb31-4a44-b2ad-466d9162974f,550b6a02-0e71-4f51-991c-bedf0c8d99a0:ecb91da0-e919-4b15-b7ca-4076e9751002+"/>
          <w:id w:val="351848053"/>
          <w:placeholder>
            <w:docPart w:val="DefaultPlaceholder_-1854013440"/>
          </w:placeholder>
        </w:sdtPr>
        <w:sdtEndPr/>
        <w:sdtContent>
          <w:r w:rsidR="00C35A24" w:rsidRPr="003A4AB7">
            <w:rPr>
              <w:rFonts w:asciiTheme="majorHAnsi" w:eastAsia="Times New Roman" w:hAnsiTheme="majorHAnsi" w:cstheme="majorHAnsi"/>
              <w:vertAlign w:val="superscript"/>
            </w:rPr>
            <w:t>3,4</w:t>
          </w:r>
        </w:sdtContent>
      </w:sdt>
      <w:r w:rsidR="00BF319E" w:rsidRPr="003A4AB7">
        <w:rPr>
          <w:rFonts w:asciiTheme="majorHAnsi" w:hAnsiTheme="majorHAnsi" w:cstheme="majorHAnsi"/>
        </w:rPr>
        <w:t xml:space="preserve">. </w:t>
      </w:r>
      <w:r w:rsidRPr="003A4AB7">
        <w:rPr>
          <w:rFonts w:asciiTheme="majorHAnsi" w:hAnsiTheme="majorHAnsi" w:cstheme="majorHAnsi"/>
        </w:rPr>
        <w:t xml:space="preserve">Additionally, these </w:t>
      </w:r>
      <w:r w:rsidRPr="003A4AB7">
        <w:rPr>
          <w:rFonts w:asciiTheme="majorHAnsi" w:hAnsiTheme="majorHAnsi" w:cstheme="majorHAnsi"/>
          <w:i/>
        </w:rPr>
        <w:t>in vivo</w:t>
      </w:r>
      <w:r w:rsidRPr="003A4AB7">
        <w:rPr>
          <w:rFonts w:asciiTheme="majorHAnsi" w:hAnsiTheme="majorHAnsi" w:cstheme="majorHAnsi"/>
        </w:rPr>
        <w:t xml:space="preserve"> models are essential for developing breast cancer therapeutic</w:t>
      </w:r>
      <w:r w:rsidR="00BF319E" w:rsidRPr="003A4AB7">
        <w:rPr>
          <w:rFonts w:asciiTheme="majorHAnsi" w:hAnsiTheme="majorHAnsi" w:cstheme="majorHAnsi"/>
        </w:rPr>
        <w:t xml:space="preserve"> agents</w:t>
      </w:r>
      <w:sdt>
        <w:sdtPr>
          <w:rPr>
            <w:rFonts w:asciiTheme="majorHAnsi" w:hAnsiTheme="majorHAnsi" w:cstheme="majorHAnsi"/>
          </w:rPr>
          <w:alias w:val="SmartCite Citation"/>
          <w:tag w:val="550b6a02-0e71-4f51-991c-bedf0c8d99a0:0c9b78cc-e685-4c6a-96bd-4469672d398c,550b6a02-0e71-4f51-991c-bedf0c8d99a0:f5869920-a9c1-4ccf-8521-9b01f9788592+"/>
          <w:id w:val="-1891027600"/>
          <w:placeholder>
            <w:docPart w:val="DefaultPlaceholder_-1854013440"/>
          </w:placeholder>
        </w:sdtPr>
        <w:sdtEndPr/>
        <w:sdtContent>
          <w:r w:rsidR="00C35A24" w:rsidRPr="003A4AB7">
            <w:rPr>
              <w:rFonts w:asciiTheme="majorHAnsi" w:eastAsia="Times New Roman" w:hAnsiTheme="majorHAnsi" w:cstheme="majorHAnsi"/>
              <w:vertAlign w:val="superscript"/>
            </w:rPr>
            <w:t>5,6</w:t>
          </w:r>
        </w:sdtContent>
      </w:sdt>
      <w:r w:rsidR="00BF319E" w:rsidRPr="003A4AB7">
        <w:rPr>
          <w:rFonts w:asciiTheme="majorHAnsi" w:hAnsiTheme="majorHAnsi" w:cstheme="majorHAnsi"/>
        </w:rPr>
        <w:t xml:space="preserve">. </w:t>
      </w:r>
      <w:r w:rsidR="00E81E64" w:rsidRPr="003A4AB7">
        <w:rPr>
          <w:rFonts w:asciiTheme="majorHAnsi" w:hAnsiTheme="majorHAnsi" w:cstheme="majorHAnsi"/>
        </w:rPr>
        <w:t>However, these orthotopic models cannot indicate the actual tumor growth kinetics as the effect is only determined upon termination. Therefore, we established a luciferase-based tool to detect tumor development and metastatic colonization in real</w:t>
      </w:r>
      <w:r w:rsidR="00794D76" w:rsidRPr="003A4AB7">
        <w:rPr>
          <w:rFonts w:asciiTheme="majorHAnsi" w:hAnsiTheme="majorHAnsi" w:cstheme="majorHAnsi"/>
        </w:rPr>
        <w:t xml:space="preserve"> </w:t>
      </w:r>
      <w:r w:rsidR="00E81E64" w:rsidRPr="003A4AB7">
        <w:rPr>
          <w:rFonts w:asciiTheme="majorHAnsi" w:hAnsiTheme="majorHAnsi" w:cstheme="majorHAnsi"/>
        </w:rPr>
        <w:t xml:space="preserve">time. </w:t>
      </w:r>
      <w:r w:rsidRPr="003A4AB7">
        <w:rPr>
          <w:rFonts w:asciiTheme="majorHAnsi" w:hAnsiTheme="majorHAnsi" w:cstheme="majorHAnsi"/>
        </w:rPr>
        <w:t xml:space="preserve">Additionally, these cells express GFP to detect the metastatic colonies. This approach is relatively simple and does not involve any invasive </w:t>
      </w:r>
      <w:r w:rsidR="00BF319E" w:rsidRPr="003A4AB7">
        <w:rPr>
          <w:rFonts w:asciiTheme="majorHAnsi" w:hAnsiTheme="majorHAnsi" w:cstheme="majorHAnsi"/>
        </w:rPr>
        <w:t>procedures</w:t>
      </w:r>
      <w:sdt>
        <w:sdtPr>
          <w:rPr>
            <w:rFonts w:asciiTheme="majorHAnsi" w:hAnsiTheme="majorHAnsi" w:cstheme="majorHAnsi"/>
          </w:rPr>
          <w:alias w:val="SmartCite Citation"/>
          <w:tag w:val="550b6a02-0e71-4f51-991c-bedf0c8d99a0:100542ef-cb31-4a44-b2ad-466d9162974f+"/>
          <w:id w:val="1050346763"/>
          <w:placeholder>
            <w:docPart w:val="DefaultPlaceholder_-1854013440"/>
          </w:placeholder>
        </w:sdtPr>
        <w:sdtEndPr/>
        <w:sdtContent>
          <w:r w:rsidR="00C35A24" w:rsidRPr="003A4AB7">
            <w:rPr>
              <w:rFonts w:asciiTheme="majorHAnsi" w:eastAsia="Times New Roman" w:hAnsiTheme="majorHAnsi" w:cstheme="majorHAnsi"/>
              <w:vertAlign w:val="superscript"/>
            </w:rPr>
            <w:t>3</w:t>
          </w:r>
        </w:sdtContent>
      </w:sdt>
      <w:r w:rsidR="00BF319E" w:rsidRPr="003A4AB7">
        <w:rPr>
          <w:rFonts w:asciiTheme="majorHAnsi" w:hAnsiTheme="majorHAnsi" w:cstheme="majorHAnsi"/>
        </w:rPr>
        <w:t xml:space="preserve">. </w:t>
      </w:r>
      <w:r w:rsidRPr="003A4AB7">
        <w:rPr>
          <w:rFonts w:asciiTheme="majorHAnsi" w:hAnsiTheme="majorHAnsi" w:cstheme="majorHAnsi"/>
        </w:rPr>
        <w:t>Thus, combining luciferase and fluorescence detection is a helpful strategy to advance the preclinical studies of breast cancer therapeutics and disease management.</w:t>
      </w:r>
    </w:p>
    <w:p w14:paraId="421C73F1" w14:textId="77777777" w:rsidR="003555D6" w:rsidRPr="003A4AB7" w:rsidRDefault="003555D6" w:rsidP="003A4AB7">
      <w:pPr>
        <w:rPr>
          <w:rFonts w:asciiTheme="majorHAnsi" w:hAnsiTheme="majorHAnsi" w:cstheme="majorHAnsi"/>
        </w:rPr>
      </w:pPr>
    </w:p>
    <w:p w14:paraId="5898C522" w14:textId="2BCB081D" w:rsidR="003555D6" w:rsidRPr="003A4AB7" w:rsidRDefault="00BF319E" w:rsidP="003A4AB7">
      <w:pPr>
        <w:rPr>
          <w:rFonts w:asciiTheme="majorHAnsi" w:hAnsiTheme="majorHAnsi" w:cstheme="majorHAnsi"/>
        </w:rPr>
      </w:pPr>
      <w:r w:rsidRPr="003A4AB7">
        <w:rPr>
          <w:rFonts w:asciiTheme="majorHAnsi" w:hAnsiTheme="majorHAnsi" w:cstheme="majorHAnsi"/>
          <w:b/>
        </w:rPr>
        <w:t>PROTOCOL:</w:t>
      </w:r>
      <w:r w:rsidRPr="003A4AB7">
        <w:rPr>
          <w:rFonts w:asciiTheme="majorHAnsi" w:hAnsiTheme="majorHAnsi" w:cstheme="majorHAnsi"/>
        </w:rPr>
        <w:t xml:space="preserve"> </w:t>
      </w:r>
    </w:p>
    <w:p w14:paraId="27030D6A" w14:textId="77777777" w:rsidR="00794D76" w:rsidRPr="003A4AB7" w:rsidRDefault="00794D76" w:rsidP="003A4AB7">
      <w:pPr>
        <w:rPr>
          <w:rFonts w:asciiTheme="majorHAnsi" w:hAnsiTheme="majorHAnsi" w:cstheme="majorHAnsi"/>
        </w:rPr>
      </w:pPr>
    </w:p>
    <w:p w14:paraId="77CF885C" w14:textId="77777777" w:rsidR="003555D6" w:rsidRPr="003A4AB7" w:rsidRDefault="00BF319E" w:rsidP="003A4AB7">
      <w:pPr>
        <w:rPr>
          <w:rFonts w:asciiTheme="majorHAnsi" w:hAnsiTheme="majorHAnsi" w:cstheme="majorHAnsi"/>
        </w:rPr>
      </w:pPr>
      <w:r w:rsidRPr="003A4AB7">
        <w:rPr>
          <w:rFonts w:asciiTheme="majorHAnsi" w:hAnsiTheme="majorHAnsi" w:cstheme="majorHAnsi"/>
        </w:rPr>
        <w:t>All mouse experiments were carried out under the Hebrew University Institutional Animal Care and Use Committee-approved protocol MD-21-16429-5. In addition, the Hebrew University is certified by the Association for Assessment and Accreditation of Laboratory Animal Care (AAALAC).</w:t>
      </w:r>
    </w:p>
    <w:p w14:paraId="6FAF178C" w14:textId="77777777" w:rsidR="003555D6" w:rsidRPr="003A4AB7" w:rsidRDefault="003555D6" w:rsidP="003A4AB7">
      <w:pPr>
        <w:rPr>
          <w:rFonts w:asciiTheme="majorHAnsi" w:hAnsiTheme="majorHAnsi" w:cstheme="majorHAnsi"/>
        </w:rPr>
      </w:pPr>
    </w:p>
    <w:p w14:paraId="2B2745E1" w14:textId="797DA5DD" w:rsidR="003555D6" w:rsidRPr="003A4AB7" w:rsidRDefault="00A15EAF" w:rsidP="003A4AB7">
      <w:pPr>
        <w:pStyle w:val="Heading3"/>
        <w:spacing w:before="0"/>
        <w:ind w:left="0" w:firstLine="0"/>
        <w:rPr>
          <w:color w:val="auto"/>
        </w:rPr>
      </w:pPr>
      <w:r w:rsidRPr="003A4AB7">
        <w:rPr>
          <w:color w:val="auto"/>
        </w:rPr>
        <w:t>Cell line maintenance</w:t>
      </w:r>
    </w:p>
    <w:p w14:paraId="12283021" w14:textId="77777777" w:rsidR="00794D76" w:rsidRPr="003A4AB7" w:rsidRDefault="00794D76" w:rsidP="003A4AB7">
      <w:pPr>
        <w:rPr>
          <w:rFonts w:asciiTheme="majorHAnsi" w:hAnsiTheme="majorHAnsi" w:cstheme="majorHAnsi"/>
        </w:rPr>
      </w:pPr>
    </w:p>
    <w:p w14:paraId="77C01333" w14:textId="645101A0" w:rsidR="00523E2E" w:rsidRPr="003A4AB7" w:rsidRDefault="0047113E" w:rsidP="003A4AB7">
      <w:pPr>
        <w:rPr>
          <w:rFonts w:asciiTheme="majorHAnsi" w:hAnsiTheme="majorHAnsi" w:cstheme="majorHAnsi"/>
        </w:rPr>
      </w:pPr>
      <w:r w:rsidRPr="003A4AB7">
        <w:rPr>
          <w:rFonts w:asciiTheme="majorHAnsi" w:hAnsiTheme="majorHAnsi" w:cstheme="majorHAnsi"/>
        </w:rPr>
        <w:t xml:space="preserve">NOTE: </w:t>
      </w:r>
      <w:r w:rsidR="00523E2E" w:rsidRPr="003A4AB7">
        <w:rPr>
          <w:rFonts w:asciiTheme="majorHAnsi" w:hAnsiTheme="majorHAnsi" w:cstheme="majorHAnsi"/>
        </w:rPr>
        <w:t xml:space="preserve">The human breast cancer cell lines (MCF-7, MDA-MB-468, and MDA-MB-231) were </w:t>
      </w:r>
      <w:r w:rsidR="00794D76" w:rsidRPr="003A4AB7">
        <w:rPr>
          <w:rFonts w:asciiTheme="majorHAnsi" w:hAnsiTheme="majorHAnsi" w:cstheme="majorHAnsi"/>
        </w:rPr>
        <w:t>used in this protocol</w:t>
      </w:r>
      <w:r w:rsidR="00523E2E" w:rsidRPr="003A4AB7">
        <w:rPr>
          <w:rFonts w:asciiTheme="majorHAnsi" w:hAnsiTheme="majorHAnsi" w:cstheme="majorHAnsi"/>
        </w:rPr>
        <w:t xml:space="preserve">. </w:t>
      </w:r>
    </w:p>
    <w:p w14:paraId="660202F8" w14:textId="77777777" w:rsidR="00794D76" w:rsidRPr="003A4AB7" w:rsidRDefault="00794D76" w:rsidP="003A4AB7">
      <w:pPr>
        <w:rPr>
          <w:rFonts w:asciiTheme="majorHAnsi" w:hAnsiTheme="majorHAnsi" w:cstheme="majorHAnsi"/>
        </w:rPr>
      </w:pPr>
    </w:p>
    <w:p w14:paraId="3F620309" w14:textId="404F38FD" w:rsidR="008F6562" w:rsidRPr="003A4AB7" w:rsidRDefault="00523E2E" w:rsidP="003A4AB7">
      <w:pPr>
        <w:pStyle w:val="ListParagraph"/>
        <w:numPr>
          <w:ilvl w:val="1"/>
          <w:numId w:val="31"/>
        </w:numPr>
        <w:pBdr>
          <w:top w:val="nil"/>
          <w:left w:val="nil"/>
          <w:bottom w:val="nil"/>
          <w:right w:val="nil"/>
          <w:between w:val="nil"/>
        </w:pBdr>
        <w:spacing w:after="0" w:line="240" w:lineRule="auto"/>
        <w:ind w:left="0" w:firstLine="0"/>
        <w:rPr>
          <w:color w:val="auto"/>
        </w:rPr>
      </w:pPr>
      <w:r w:rsidRPr="003A4AB7">
        <w:rPr>
          <w:color w:val="auto"/>
        </w:rPr>
        <w:t xml:space="preserve">Culture all the breast cancer cell lines in </w:t>
      </w:r>
      <w:r w:rsidR="009F05CA" w:rsidRPr="003A4AB7">
        <w:rPr>
          <w:color w:val="auto"/>
        </w:rPr>
        <w:t>Dulbecco's</w:t>
      </w:r>
      <w:r w:rsidRPr="003A4AB7">
        <w:rPr>
          <w:color w:val="auto"/>
        </w:rPr>
        <w:t xml:space="preserve"> modified </w:t>
      </w:r>
      <w:r w:rsidR="009F05CA" w:rsidRPr="003A4AB7">
        <w:rPr>
          <w:color w:val="auto"/>
        </w:rPr>
        <w:t>Eagle's</w:t>
      </w:r>
      <w:r w:rsidRPr="003A4AB7">
        <w:rPr>
          <w:color w:val="auto"/>
        </w:rPr>
        <w:t xml:space="preserve"> medium (DMEM), supplemented with 10% fetal bovine serum (FBS) and 1% penicillin-streptomycin at 37</w:t>
      </w:r>
      <w:r w:rsidR="008F6562" w:rsidRPr="003A4AB7">
        <w:rPr>
          <w:color w:val="auto"/>
        </w:rPr>
        <w:t xml:space="preserve"> °</w:t>
      </w:r>
      <w:r w:rsidRPr="003A4AB7">
        <w:rPr>
          <w:color w:val="auto"/>
        </w:rPr>
        <w:t>C in a humidified carbon dioxide (5% CO</w:t>
      </w:r>
      <w:r w:rsidRPr="003A4AB7">
        <w:rPr>
          <w:color w:val="auto"/>
          <w:vertAlign w:val="subscript"/>
        </w:rPr>
        <w:t>2</w:t>
      </w:r>
      <w:r w:rsidRPr="003A4AB7">
        <w:rPr>
          <w:color w:val="auto"/>
        </w:rPr>
        <w:t xml:space="preserve">) incubator. </w:t>
      </w:r>
    </w:p>
    <w:p w14:paraId="403C06DD" w14:textId="77777777" w:rsidR="008F6562" w:rsidRPr="003A4AB7" w:rsidRDefault="008F6562" w:rsidP="003A4AB7">
      <w:pPr>
        <w:widowControl/>
        <w:pBdr>
          <w:top w:val="nil"/>
          <w:left w:val="nil"/>
          <w:bottom w:val="nil"/>
          <w:right w:val="nil"/>
          <w:between w:val="nil"/>
        </w:pBdr>
        <w:rPr>
          <w:rFonts w:asciiTheme="majorHAnsi" w:hAnsiTheme="majorHAnsi" w:cstheme="majorHAnsi"/>
        </w:rPr>
      </w:pPr>
    </w:p>
    <w:p w14:paraId="3CCA76ED" w14:textId="463A3BE4" w:rsidR="003555D6" w:rsidRPr="003A4AB7" w:rsidRDefault="008F6562" w:rsidP="003A4AB7">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NOTE</w:t>
      </w:r>
      <w:r w:rsidR="00523E2E" w:rsidRPr="003A4AB7">
        <w:rPr>
          <w:rFonts w:asciiTheme="majorHAnsi" w:hAnsiTheme="majorHAnsi" w:cstheme="majorHAnsi"/>
        </w:rPr>
        <w:t>: Check the cell density regularly</w:t>
      </w:r>
      <w:r w:rsidRPr="003A4AB7">
        <w:rPr>
          <w:rFonts w:asciiTheme="majorHAnsi" w:hAnsiTheme="majorHAnsi" w:cstheme="majorHAnsi"/>
        </w:rPr>
        <w:t>;</w:t>
      </w:r>
      <w:r w:rsidR="00523E2E" w:rsidRPr="003A4AB7">
        <w:rPr>
          <w:rFonts w:asciiTheme="majorHAnsi" w:hAnsiTheme="majorHAnsi" w:cstheme="majorHAnsi"/>
        </w:rPr>
        <w:t xml:space="preserve"> split and expand for future usage when they reach 70% </w:t>
      </w:r>
      <w:r w:rsidR="001F782E" w:rsidRPr="003A4AB7">
        <w:rPr>
          <w:rFonts w:asciiTheme="majorHAnsi" w:hAnsiTheme="majorHAnsi" w:cstheme="majorHAnsi"/>
        </w:rPr>
        <w:t>confluency</w:t>
      </w:r>
      <w:r w:rsidR="00BF319E" w:rsidRPr="003A4AB7">
        <w:rPr>
          <w:rFonts w:asciiTheme="majorHAnsi" w:hAnsiTheme="majorHAnsi" w:cstheme="majorHAnsi"/>
        </w:rPr>
        <w:t>.</w:t>
      </w:r>
    </w:p>
    <w:p w14:paraId="5CFA412B" w14:textId="77777777" w:rsidR="008F6562" w:rsidRPr="003A4AB7" w:rsidRDefault="008F6562" w:rsidP="003A4AB7">
      <w:pPr>
        <w:widowControl/>
        <w:pBdr>
          <w:top w:val="nil"/>
          <w:left w:val="nil"/>
          <w:bottom w:val="nil"/>
          <w:right w:val="nil"/>
          <w:between w:val="nil"/>
        </w:pBdr>
        <w:rPr>
          <w:rFonts w:asciiTheme="majorHAnsi" w:hAnsiTheme="majorHAnsi" w:cstheme="majorHAnsi"/>
        </w:rPr>
      </w:pPr>
    </w:p>
    <w:p w14:paraId="4E1D568A" w14:textId="43186CC6" w:rsidR="008F6562" w:rsidRPr="003A4AB7" w:rsidRDefault="00BF319E" w:rsidP="003A4AB7">
      <w:pPr>
        <w:pStyle w:val="Heading3"/>
        <w:spacing w:before="0"/>
        <w:ind w:left="0" w:firstLine="0"/>
        <w:rPr>
          <w:color w:val="auto"/>
        </w:rPr>
      </w:pPr>
      <w:r w:rsidRPr="003A4AB7">
        <w:rPr>
          <w:color w:val="auto"/>
        </w:rPr>
        <w:t>Virus preparation</w:t>
      </w:r>
    </w:p>
    <w:p w14:paraId="7D68B67B" w14:textId="77777777" w:rsidR="008F6562" w:rsidRPr="003A4AB7" w:rsidRDefault="008F6562" w:rsidP="003A4AB7">
      <w:pPr>
        <w:rPr>
          <w:rFonts w:asciiTheme="majorHAnsi" w:hAnsiTheme="majorHAnsi" w:cstheme="majorHAnsi"/>
        </w:rPr>
      </w:pPr>
    </w:p>
    <w:p w14:paraId="5AA32D14" w14:textId="25F221A5" w:rsidR="003555D6"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lastRenderedPageBreak/>
        <w:t xml:space="preserve">Treat the HEK293T cells with 1 mL </w:t>
      </w:r>
      <w:r w:rsidR="008F6562" w:rsidRPr="003A4AB7">
        <w:rPr>
          <w:color w:val="auto"/>
        </w:rPr>
        <w:t xml:space="preserve">of </w:t>
      </w:r>
      <w:r w:rsidRPr="003A4AB7">
        <w:rPr>
          <w:color w:val="auto"/>
        </w:rPr>
        <w:t>trypsin until they detach.</w:t>
      </w:r>
    </w:p>
    <w:p w14:paraId="550188B0" w14:textId="77777777" w:rsidR="008F6562" w:rsidRPr="003A4AB7" w:rsidRDefault="008F6562" w:rsidP="003A4AB7">
      <w:pPr>
        <w:pStyle w:val="ListParagraph"/>
        <w:numPr>
          <w:ilvl w:val="0"/>
          <w:numId w:val="0"/>
        </w:numPr>
        <w:pBdr>
          <w:top w:val="nil"/>
          <w:left w:val="nil"/>
          <w:bottom w:val="nil"/>
          <w:right w:val="nil"/>
          <w:between w:val="nil"/>
        </w:pBdr>
        <w:spacing w:after="0" w:line="240" w:lineRule="auto"/>
        <w:rPr>
          <w:color w:val="auto"/>
        </w:rPr>
      </w:pPr>
    </w:p>
    <w:p w14:paraId="41053999" w14:textId="28CC0DD8" w:rsidR="003555D6"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Add 10 mL</w:t>
      </w:r>
      <w:r w:rsidR="008F6562" w:rsidRPr="003A4AB7">
        <w:rPr>
          <w:color w:val="auto"/>
        </w:rPr>
        <w:t xml:space="preserve"> of</w:t>
      </w:r>
      <w:r w:rsidRPr="003A4AB7">
        <w:rPr>
          <w:color w:val="auto"/>
        </w:rPr>
        <w:t xml:space="preserve"> DMEM (10% FBS) to neutralize the trypsin </w:t>
      </w:r>
      <w:proofErr w:type="gramStart"/>
      <w:r w:rsidRPr="003A4AB7">
        <w:rPr>
          <w:color w:val="auto"/>
        </w:rPr>
        <w:t>activity, and</w:t>
      </w:r>
      <w:proofErr w:type="gramEnd"/>
      <w:r w:rsidRPr="003A4AB7">
        <w:rPr>
          <w:color w:val="auto"/>
        </w:rPr>
        <w:t xml:space="preserve"> transfer the cell suspension to a new 15 mL centrifuge tube. </w:t>
      </w:r>
    </w:p>
    <w:p w14:paraId="373BD2D0" w14:textId="77777777" w:rsidR="008F6562" w:rsidRPr="003A4AB7" w:rsidRDefault="008F6562" w:rsidP="003A4AB7">
      <w:pPr>
        <w:pBdr>
          <w:top w:val="nil"/>
          <w:left w:val="nil"/>
          <w:bottom w:val="nil"/>
          <w:right w:val="nil"/>
          <w:between w:val="nil"/>
        </w:pBdr>
        <w:rPr>
          <w:rFonts w:asciiTheme="majorHAnsi" w:hAnsiTheme="majorHAnsi" w:cstheme="majorHAnsi"/>
        </w:rPr>
      </w:pPr>
    </w:p>
    <w:p w14:paraId="358D3024" w14:textId="2EE7245B" w:rsidR="003555D6"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 xml:space="preserve">Centrifuge at ~150 </w:t>
      </w:r>
      <w:r w:rsidR="008F6562" w:rsidRPr="003A4AB7">
        <w:rPr>
          <w:color w:val="auto"/>
        </w:rPr>
        <w:t>×</w:t>
      </w:r>
      <w:r w:rsidRPr="003A4AB7">
        <w:rPr>
          <w:color w:val="auto"/>
        </w:rPr>
        <w:t xml:space="preserve"> </w:t>
      </w:r>
      <w:r w:rsidRPr="003A4AB7">
        <w:rPr>
          <w:i/>
          <w:iCs/>
          <w:color w:val="auto"/>
        </w:rPr>
        <w:t>g</w:t>
      </w:r>
      <w:r w:rsidRPr="003A4AB7">
        <w:rPr>
          <w:color w:val="auto"/>
        </w:rPr>
        <w:t xml:space="preserve"> for 5 min to sediment the cells. </w:t>
      </w:r>
      <w:r w:rsidR="001F782E" w:rsidRPr="003A4AB7">
        <w:rPr>
          <w:color w:val="auto"/>
        </w:rPr>
        <w:t>Discard</w:t>
      </w:r>
      <w:r w:rsidRPr="003A4AB7">
        <w:rPr>
          <w:color w:val="auto"/>
        </w:rPr>
        <w:t xml:space="preserve"> the supernatant after the centrifugation and add 1 mL of fresh DMEM medium.</w:t>
      </w:r>
    </w:p>
    <w:p w14:paraId="43C3C593" w14:textId="77777777" w:rsidR="0021725E" w:rsidRPr="003A4AB7" w:rsidRDefault="0021725E" w:rsidP="003A4AB7">
      <w:pPr>
        <w:pStyle w:val="ListParagraph"/>
        <w:numPr>
          <w:ilvl w:val="0"/>
          <w:numId w:val="0"/>
        </w:numPr>
        <w:pBdr>
          <w:top w:val="nil"/>
          <w:left w:val="nil"/>
          <w:bottom w:val="nil"/>
          <w:right w:val="nil"/>
          <w:between w:val="nil"/>
        </w:pBdr>
        <w:spacing w:after="0" w:line="240" w:lineRule="auto"/>
        <w:rPr>
          <w:color w:val="auto"/>
        </w:rPr>
      </w:pPr>
    </w:p>
    <w:p w14:paraId="047CA269" w14:textId="379335BC" w:rsidR="003555D6" w:rsidRPr="003A4AB7" w:rsidRDefault="00607800"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 xml:space="preserve">Determine </w:t>
      </w:r>
      <w:r w:rsidR="0021725E" w:rsidRPr="003A4AB7">
        <w:rPr>
          <w:color w:val="auto"/>
        </w:rPr>
        <w:t xml:space="preserve">the </w:t>
      </w:r>
      <w:r w:rsidRPr="003A4AB7">
        <w:rPr>
          <w:color w:val="auto"/>
        </w:rPr>
        <w:t>cell</w:t>
      </w:r>
      <w:r w:rsidR="00A13995" w:rsidRPr="003A4AB7">
        <w:rPr>
          <w:color w:val="auto"/>
        </w:rPr>
        <w:t xml:space="preserve"> concentration</w:t>
      </w:r>
      <w:r w:rsidR="00BF319E" w:rsidRPr="003A4AB7">
        <w:rPr>
          <w:color w:val="auto"/>
        </w:rPr>
        <w:t xml:space="preserve"> and seed 1.2 </w:t>
      </w:r>
      <w:r w:rsidR="0021725E" w:rsidRPr="003A4AB7">
        <w:rPr>
          <w:color w:val="auto"/>
        </w:rPr>
        <w:t>×</w:t>
      </w:r>
      <w:r w:rsidR="00BF319E" w:rsidRPr="003A4AB7">
        <w:rPr>
          <w:color w:val="auto"/>
        </w:rPr>
        <w:t xml:space="preserve"> 10</w:t>
      </w:r>
      <w:r w:rsidR="00BF319E" w:rsidRPr="003A4AB7">
        <w:rPr>
          <w:color w:val="auto"/>
          <w:vertAlign w:val="superscript"/>
        </w:rPr>
        <w:t>6</w:t>
      </w:r>
      <w:r w:rsidR="00BF319E" w:rsidRPr="003A4AB7">
        <w:rPr>
          <w:color w:val="auto"/>
        </w:rPr>
        <w:t xml:space="preserve"> cells/well </w:t>
      </w:r>
      <w:r w:rsidR="0021725E" w:rsidRPr="003A4AB7">
        <w:rPr>
          <w:color w:val="auto"/>
        </w:rPr>
        <w:t>i</w:t>
      </w:r>
      <w:r w:rsidR="00BF319E" w:rsidRPr="003A4AB7">
        <w:rPr>
          <w:color w:val="auto"/>
        </w:rPr>
        <w:t>n a six-well plate.</w:t>
      </w:r>
    </w:p>
    <w:p w14:paraId="0570FAD8" w14:textId="77777777" w:rsidR="0021725E" w:rsidRPr="003A4AB7" w:rsidRDefault="0021725E" w:rsidP="003A4AB7">
      <w:pPr>
        <w:pStyle w:val="ListParagraph"/>
        <w:numPr>
          <w:ilvl w:val="0"/>
          <w:numId w:val="0"/>
        </w:numPr>
        <w:spacing w:after="0" w:line="240" w:lineRule="auto"/>
        <w:rPr>
          <w:color w:val="auto"/>
        </w:rPr>
      </w:pPr>
    </w:p>
    <w:p w14:paraId="3C6F401B" w14:textId="5EFD8DE3" w:rsidR="003555D6"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On the following day, prewarm all the necessary reagents, including transfection reagent, serum-free DMEM, envelop</w:t>
      </w:r>
      <w:r w:rsidR="001F782E" w:rsidRPr="003A4AB7">
        <w:rPr>
          <w:color w:val="auto"/>
        </w:rPr>
        <w:t>e</w:t>
      </w:r>
      <w:r w:rsidRPr="003A4AB7">
        <w:rPr>
          <w:color w:val="auto"/>
        </w:rPr>
        <w:t xml:space="preserve"> plasmid (VSV</w:t>
      </w:r>
      <w:r w:rsidR="001F782E" w:rsidRPr="003A4AB7">
        <w:rPr>
          <w:color w:val="auto"/>
        </w:rPr>
        <w:t>-</w:t>
      </w:r>
      <w:r w:rsidRPr="003A4AB7">
        <w:rPr>
          <w:color w:val="auto"/>
        </w:rPr>
        <w:t>G), lentivirus packaging plasmid (</w:t>
      </w:r>
      <w:r w:rsidR="006511E6" w:rsidRPr="003A4AB7">
        <w:rPr>
          <w:rFonts w:eastAsia="Symbol"/>
          <w:color w:val="auto"/>
        </w:rPr>
        <w:sym w:font="Symbol" w:char="F044"/>
      </w:r>
      <w:r w:rsidRPr="003A4AB7">
        <w:rPr>
          <w:color w:val="auto"/>
        </w:rPr>
        <w:t xml:space="preserve">VPR), </w:t>
      </w:r>
      <w:r w:rsidR="007E4ECA" w:rsidRPr="003A4AB7">
        <w:rPr>
          <w:color w:val="auto"/>
        </w:rPr>
        <w:t xml:space="preserve">and </w:t>
      </w:r>
      <w:r w:rsidRPr="003A4AB7">
        <w:rPr>
          <w:color w:val="auto"/>
        </w:rPr>
        <w:t>pLX304 Luciferase-V5 blast plasmi</w:t>
      </w:r>
      <w:r w:rsidR="00607800" w:rsidRPr="003A4AB7">
        <w:rPr>
          <w:color w:val="auto"/>
        </w:rPr>
        <w:t>d</w:t>
      </w:r>
      <w:r w:rsidR="00607800" w:rsidRPr="003A4AB7">
        <w:rPr>
          <w:color w:val="auto"/>
          <w:rtl/>
        </w:rPr>
        <w:t xml:space="preserve"> </w:t>
      </w:r>
      <w:r w:rsidRPr="003A4AB7">
        <w:rPr>
          <w:color w:val="auto"/>
        </w:rPr>
        <w:t>or FUW GFP plasmid.</w:t>
      </w:r>
    </w:p>
    <w:p w14:paraId="1A3A80E7" w14:textId="77777777" w:rsidR="007E4ECA" w:rsidRPr="003A4AB7" w:rsidRDefault="007E4ECA" w:rsidP="003A4AB7">
      <w:pPr>
        <w:pStyle w:val="ListParagraph"/>
        <w:numPr>
          <w:ilvl w:val="0"/>
          <w:numId w:val="0"/>
        </w:numPr>
        <w:spacing w:after="0" w:line="240" w:lineRule="auto"/>
        <w:rPr>
          <w:color w:val="auto"/>
        </w:rPr>
      </w:pPr>
    </w:p>
    <w:p w14:paraId="12FB1ADC" w14:textId="40393773" w:rsidR="003555D6"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 xml:space="preserve">In a 1.5 mL autoclaved centrifuge tube, mix 50 µL </w:t>
      </w:r>
      <w:r w:rsidR="007E4ECA" w:rsidRPr="003A4AB7">
        <w:rPr>
          <w:color w:val="auto"/>
        </w:rPr>
        <w:t xml:space="preserve">of </w:t>
      </w:r>
      <w:r w:rsidRPr="003A4AB7">
        <w:rPr>
          <w:color w:val="auto"/>
        </w:rPr>
        <w:t>serum-free DMEM with 0.3 µg of VSV</w:t>
      </w:r>
      <w:r w:rsidR="00D725C1" w:rsidRPr="003A4AB7">
        <w:rPr>
          <w:color w:val="auto"/>
        </w:rPr>
        <w:t>-</w:t>
      </w:r>
      <w:r w:rsidRPr="003A4AB7">
        <w:rPr>
          <w:color w:val="auto"/>
        </w:rPr>
        <w:t xml:space="preserve">G plasmid, 1 µg of </w:t>
      </w:r>
      <w:r w:rsidR="006511E6" w:rsidRPr="003A4AB7">
        <w:rPr>
          <w:rFonts w:eastAsia="Symbol"/>
          <w:color w:val="auto"/>
        </w:rPr>
        <w:sym w:font="Symbol" w:char="F044"/>
      </w:r>
      <w:r w:rsidRPr="003A4AB7">
        <w:rPr>
          <w:color w:val="auto"/>
        </w:rPr>
        <w:t xml:space="preserve">VPR, </w:t>
      </w:r>
      <w:r w:rsidR="007E4ECA" w:rsidRPr="003A4AB7">
        <w:rPr>
          <w:color w:val="auto"/>
        </w:rPr>
        <w:t xml:space="preserve">and </w:t>
      </w:r>
      <w:r w:rsidRPr="003A4AB7">
        <w:rPr>
          <w:color w:val="auto"/>
        </w:rPr>
        <w:t xml:space="preserve">1.2 µg of pLX304 Luciferase-V5 blast plasmid or FUW GFP plasmid. </w:t>
      </w:r>
    </w:p>
    <w:p w14:paraId="1819B578" w14:textId="77777777" w:rsidR="007E4ECA" w:rsidRPr="003A4AB7" w:rsidRDefault="007E4ECA" w:rsidP="003A4AB7">
      <w:pPr>
        <w:pStyle w:val="ListParagraph"/>
        <w:numPr>
          <w:ilvl w:val="0"/>
          <w:numId w:val="0"/>
        </w:numPr>
        <w:spacing w:after="0" w:line="240" w:lineRule="auto"/>
        <w:rPr>
          <w:color w:val="auto"/>
        </w:rPr>
      </w:pPr>
    </w:p>
    <w:p w14:paraId="46423599" w14:textId="1C572961" w:rsidR="003555D6" w:rsidRPr="003A4AB7" w:rsidRDefault="00345D92"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 xml:space="preserve">After thoroughly mixing these plasmids with the medium, add 5 µL of </w:t>
      </w:r>
      <w:r w:rsidR="005442F3">
        <w:rPr>
          <w:color w:val="auto"/>
        </w:rPr>
        <w:t xml:space="preserve">the </w:t>
      </w:r>
      <w:r w:rsidRPr="003A4AB7">
        <w:rPr>
          <w:color w:val="auto"/>
        </w:rPr>
        <w:t>transfection reagent, mix gently</w:t>
      </w:r>
      <w:r w:rsidR="007E4ECA" w:rsidRPr="003A4AB7">
        <w:rPr>
          <w:color w:val="auto"/>
        </w:rPr>
        <w:t>,</w:t>
      </w:r>
      <w:r w:rsidRPr="003A4AB7">
        <w:rPr>
          <w:color w:val="auto"/>
        </w:rPr>
        <w:t xml:space="preserve"> and incubate the mixture at room temperature for 15 min</w:t>
      </w:r>
      <w:r w:rsidR="00BF319E" w:rsidRPr="003A4AB7">
        <w:rPr>
          <w:color w:val="auto"/>
        </w:rPr>
        <w:t xml:space="preserve">.  </w:t>
      </w:r>
    </w:p>
    <w:p w14:paraId="22F30DAE" w14:textId="77777777" w:rsidR="005843DB" w:rsidRPr="003A4AB7" w:rsidRDefault="005843DB" w:rsidP="003A4AB7">
      <w:pPr>
        <w:pStyle w:val="ListParagraph"/>
        <w:numPr>
          <w:ilvl w:val="0"/>
          <w:numId w:val="0"/>
        </w:numPr>
        <w:spacing w:after="0" w:line="240" w:lineRule="auto"/>
        <w:rPr>
          <w:color w:val="auto"/>
        </w:rPr>
      </w:pPr>
    </w:p>
    <w:p w14:paraId="750F19F4" w14:textId="039F606C" w:rsidR="003555D6"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Following incubation, add the mix</w:t>
      </w:r>
      <w:r w:rsidR="005843DB" w:rsidRPr="003A4AB7">
        <w:rPr>
          <w:color w:val="auto"/>
        </w:rPr>
        <w:t>ture</w:t>
      </w:r>
      <w:r w:rsidRPr="003A4AB7">
        <w:rPr>
          <w:color w:val="auto"/>
        </w:rPr>
        <w:t xml:space="preserve"> </w:t>
      </w:r>
      <w:r w:rsidR="005843DB" w:rsidRPr="003A4AB7">
        <w:rPr>
          <w:color w:val="auto"/>
        </w:rPr>
        <w:t>dropwise</w:t>
      </w:r>
      <w:r w:rsidRPr="003A4AB7">
        <w:rPr>
          <w:color w:val="auto"/>
        </w:rPr>
        <w:t xml:space="preserve"> to the HEK293T cells. </w:t>
      </w:r>
    </w:p>
    <w:p w14:paraId="109CD78B" w14:textId="77777777" w:rsidR="00377BA7" w:rsidRPr="003A4AB7" w:rsidRDefault="00377BA7" w:rsidP="003A4AB7">
      <w:pPr>
        <w:pStyle w:val="ListParagraph"/>
        <w:numPr>
          <w:ilvl w:val="0"/>
          <w:numId w:val="0"/>
        </w:numPr>
        <w:spacing w:after="0" w:line="240" w:lineRule="auto"/>
        <w:rPr>
          <w:color w:val="auto"/>
        </w:rPr>
      </w:pPr>
    </w:p>
    <w:p w14:paraId="11D3E201" w14:textId="44A86562" w:rsidR="00377BA7" w:rsidRPr="003A4AB7" w:rsidRDefault="00BF319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After 24 h, replace the growth medi</w:t>
      </w:r>
      <w:r w:rsidR="00377BA7" w:rsidRPr="003A4AB7">
        <w:rPr>
          <w:color w:val="auto"/>
        </w:rPr>
        <w:t>um</w:t>
      </w:r>
      <w:r w:rsidRPr="003A4AB7">
        <w:rPr>
          <w:color w:val="auto"/>
        </w:rPr>
        <w:t xml:space="preserve"> with </w:t>
      </w:r>
      <w:r w:rsidR="00672313" w:rsidRPr="003A4AB7">
        <w:rPr>
          <w:color w:val="auto"/>
        </w:rPr>
        <w:t>2</w:t>
      </w:r>
      <w:r w:rsidRPr="003A4AB7">
        <w:rPr>
          <w:color w:val="auto"/>
        </w:rPr>
        <w:t xml:space="preserve"> mL of (</w:t>
      </w:r>
      <w:r w:rsidR="00672313" w:rsidRPr="003A4AB7">
        <w:rPr>
          <w:color w:val="auto"/>
        </w:rPr>
        <w:t>3</w:t>
      </w:r>
      <w:r w:rsidRPr="003A4AB7">
        <w:rPr>
          <w:color w:val="auto"/>
        </w:rPr>
        <w:t>0% FBS) DMEM</w:t>
      </w:r>
      <w:r w:rsidR="00542D83" w:rsidRPr="003A4AB7">
        <w:rPr>
          <w:color w:val="auto"/>
        </w:rPr>
        <w:t>. On the following day</w:t>
      </w:r>
      <w:r w:rsidR="00607800" w:rsidRPr="003A4AB7">
        <w:rPr>
          <w:color w:val="auto"/>
        </w:rPr>
        <w:t xml:space="preserve"> (48 h </w:t>
      </w:r>
      <w:r w:rsidR="007556A7" w:rsidRPr="003A4AB7">
        <w:rPr>
          <w:color w:val="auto"/>
        </w:rPr>
        <w:t>post-transfection</w:t>
      </w:r>
      <w:r w:rsidR="00607800" w:rsidRPr="003A4AB7">
        <w:rPr>
          <w:color w:val="auto"/>
        </w:rPr>
        <w:t>)</w:t>
      </w:r>
      <w:r w:rsidR="00542D83" w:rsidRPr="003A4AB7">
        <w:rPr>
          <w:color w:val="auto"/>
        </w:rPr>
        <w:t>,</w:t>
      </w:r>
      <w:r w:rsidRPr="003A4AB7">
        <w:rPr>
          <w:color w:val="auto"/>
        </w:rPr>
        <w:t xml:space="preserve"> harvest the</w:t>
      </w:r>
      <w:r w:rsidR="00607800" w:rsidRPr="003A4AB7">
        <w:rPr>
          <w:color w:val="auto"/>
        </w:rPr>
        <w:t xml:space="preserve"> medi</w:t>
      </w:r>
      <w:r w:rsidR="00377BA7" w:rsidRPr="003A4AB7">
        <w:rPr>
          <w:color w:val="auto"/>
        </w:rPr>
        <w:t>um</w:t>
      </w:r>
      <w:r w:rsidR="00607800" w:rsidRPr="003A4AB7">
        <w:rPr>
          <w:color w:val="auto"/>
        </w:rPr>
        <w:t xml:space="preserve"> contain</w:t>
      </w:r>
      <w:r w:rsidR="00377BA7" w:rsidRPr="003A4AB7">
        <w:rPr>
          <w:color w:val="auto"/>
        </w:rPr>
        <w:t>ing</w:t>
      </w:r>
      <w:r w:rsidR="00607800" w:rsidRPr="003A4AB7">
        <w:rPr>
          <w:color w:val="auto"/>
        </w:rPr>
        <w:t xml:space="preserve"> the</w:t>
      </w:r>
      <w:r w:rsidRPr="003A4AB7">
        <w:rPr>
          <w:color w:val="auto"/>
        </w:rPr>
        <w:t xml:space="preserve"> virus</w:t>
      </w:r>
      <w:r w:rsidR="001F7C17" w:rsidRPr="003A4AB7">
        <w:rPr>
          <w:color w:val="auto"/>
        </w:rPr>
        <w:t>es</w:t>
      </w:r>
      <w:r w:rsidR="00672313" w:rsidRPr="003A4AB7">
        <w:rPr>
          <w:b/>
          <w:bCs/>
          <w:color w:val="auto"/>
        </w:rPr>
        <w:t xml:space="preserve"> </w:t>
      </w:r>
      <w:r w:rsidR="00290678" w:rsidRPr="003A4AB7">
        <w:rPr>
          <w:color w:val="auto"/>
        </w:rPr>
        <w:t>(</w:t>
      </w:r>
      <w:r w:rsidR="009F05CA" w:rsidRPr="003A4AB7">
        <w:rPr>
          <w:color w:val="auto"/>
        </w:rPr>
        <w:t>"</w:t>
      </w:r>
      <w:r w:rsidR="00290678" w:rsidRPr="003A4AB7">
        <w:rPr>
          <w:color w:val="auto"/>
        </w:rPr>
        <w:t>pLX304 Luciferase-V5 or the FUW GFP viruses</w:t>
      </w:r>
      <w:r w:rsidR="009F05CA" w:rsidRPr="003A4AB7">
        <w:rPr>
          <w:color w:val="auto"/>
        </w:rPr>
        <w:t>"</w:t>
      </w:r>
      <w:r w:rsidR="00290678" w:rsidRPr="003A4AB7">
        <w:rPr>
          <w:color w:val="auto"/>
        </w:rPr>
        <w:t>).</w:t>
      </w:r>
      <w:r w:rsidR="00672313" w:rsidRPr="003A4AB7">
        <w:rPr>
          <w:color w:val="auto"/>
        </w:rPr>
        <w:t xml:space="preserve"> </w:t>
      </w:r>
    </w:p>
    <w:p w14:paraId="3F1C4A5F" w14:textId="77777777" w:rsidR="00377BA7" w:rsidRPr="003A4AB7" w:rsidRDefault="00377BA7" w:rsidP="003A4AB7">
      <w:pPr>
        <w:pStyle w:val="ListParagraph"/>
        <w:numPr>
          <w:ilvl w:val="0"/>
          <w:numId w:val="0"/>
        </w:numPr>
        <w:spacing w:after="0" w:line="240" w:lineRule="auto"/>
        <w:rPr>
          <w:color w:val="auto"/>
        </w:rPr>
      </w:pPr>
    </w:p>
    <w:p w14:paraId="5F638AA4" w14:textId="0B464C34" w:rsidR="003555D6" w:rsidRPr="003A4AB7" w:rsidRDefault="00672313"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377BA7" w:rsidRPr="003A4AB7">
        <w:rPr>
          <w:color w:val="auto"/>
        </w:rPr>
        <w:t>OTE</w:t>
      </w:r>
      <w:r w:rsidRPr="003A4AB7">
        <w:rPr>
          <w:color w:val="auto"/>
        </w:rPr>
        <w:t xml:space="preserve">: </w:t>
      </w:r>
      <w:r w:rsidR="00377BA7" w:rsidRPr="003A4AB7">
        <w:rPr>
          <w:color w:val="auto"/>
        </w:rPr>
        <w:t xml:space="preserve">The use of </w:t>
      </w:r>
      <w:r w:rsidRPr="003A4AB7">
        <w:rPr>
          <w:color w:val="auto"/>
        </w:rPr>
        <w:t>30% FBS enhances the virus production efficiency.</w:t>
      </w:r>
    </w:p>
    <w:p w14:paraId="5828607C" w14:textId="77777777" w:rsidR="006E6DB5" w:rsidRPr="003A4AB7" w:rsidRDefault="006E6DB5" w:rsidP="003A4AB7">
      <w:pPr>
        <w:pStyle w:val="ListParagraph"/>
        <w:numPr>
          <w:ilvl w:val="0"/>
          <w:numId w:val="0"/>
        </w:numPr>
        <w:pBdr>
          <w:top w:val="nil"/>
          <w:left w:val="nil"/>
          <w:bottom w:val="nil"/>
          <w:right w:val="nil"/>
          <w:between w:val="nil"/>
        </w:pBdr>
        <w:spacing w:after="0" w:line="240" w:lineRule="auto"/>
        <w:rPr>
          <w:color w:val="auto"/>
        </w:rPr>
      </w:pPr>
    </w:p>
    <w:p w14:paraId="46A4052A" w14:textId="6F9CE4AE" w:rsidR="00E90603" w:rsidRPr="003A4AB7" w:rsidRDefault="00523E2E" w:rsidP="003A4AB7">
      <w:pPr>
        <w:pStyle w:val="ListParagraph"/>
        <w:numPr>
          <w:ilvl w:val="1"/>
          <w:numId w:val="32"/>
        </w:numPr>
        <w:pBdr>
          <w:top w:val="nil"/>
          <w:left w:val="nil"/>
          <w:bottom w:val="nil"/>
          <w:right w:val="nil"/>
          <w:between w:val="nil"/>
        </w:pBdr>
        <w:spacing w:after="0" w:line="240" w:lineRule="auto"/>
        <w:ind w:left="0" w:firstLine="0"/>
        <w:rPr>
          <w:color w:val="auto"/>
        </w:rPr>
      </w:pPr>
      <w:r w:rsidRPr="003A4AB7">
        <w:rPr>
          <w:color w:val="auto"/>
        </w:rPr>
        <w:t>To avoid any HEK293T cell residues, pass the virus-containing medi</w:t>
      </w:r>
      <w:r w:rsidR="00E90603" w:rsidRPr="003A4AB7">
        <w:rPr>
          <w:color w:val="auto"/>
        </w:rPr>
        <w:t>um</w:t>
      </w:r>
      <w:r w:rsidRPr="003A4AB7">
        <w:rPr>
          <w:color w:val="auto"/>
        </w:rPr>
        <w:t xml:space="preserve"> through a 0.4</w:t>
      </w:r>
      <w:r w:rsidR="007556A7" w:rsidRPr="003A4AB7">
        <w:rPr>
          <w:color w:val="auto"/>
        </w:rPr>
        <w:t>5</w:t>
      </w:r>
      <w:r w:rsidRPr="003A4AB7">
        <w:rPr>
          <w:color w:val="auto"/>
        </w:rPr>
        <w:t xml:space="preserve"> µm syringe filter or centrifuge at ~150 </w:t>
      </w:r>
      <w:r w:rsidR="00E90603" w:rsidRPr="003A4AB7">
        <w:rPr>
          <w:color w:val="auto"/>
        </w:rPr>
        <w:t>×</w:t>
      </w:r>
      <w:r w:rsidRPr="003A4AB7">
        <w:rPr>
          <w:color w:val="auto"/>
        </w:rPr>
        <w:t xml:space="preserve"> </w:t>
      </w:r>
      <w:r w:rsidRPr="003A4AB7">
        <w:rPr>
          <w:i/>
          <w:iCs/>
          <w:color w:val="auto"/>
        </w:rPr>
        <w:t>g</w:t>
      </w:r>
      <w:r w:rsidRPr="003A4AB7">
        <w:rPr>
          <w:color w:val="auto"/>
        </w:rPr>
        <w:t xml:space="preserve"> for 5 min, and collect the supernatant. </w:t>
      </w:r>
    </w:p>
    <w:p w14:paraId="5DC098AD" w14:textId="77777777" w:rsidR="00E90603" w:rsidRPr="003A4AB7" w:rsidRDefault="00E90603" w:rsidP="003A4AB7">
      <w:pPr>
        <w:pStyle w:val="ListParagraph"/>
        <w:numPr>
          <w:ilvl w:val="0"/>
          <w:numId w:val="0"/>
        </w:numPr>
        <w:pBdr>
          <w:top w:val="nil"/>
          <w:left w:val="nil"/>
          <w:bottom w:val="nil"/>
          <w:right w:val="nil"/>
          <w:between w:val="nil"/>
        </w:pBdr>
        <w:spacing w:after="0" w:line="240" w:lineRule="auto"/>
        <w:rPr>
          <w:color w:val="auto"/>
        </w:rPr>
      </w:pPr>
    </w:p>
    <w:p w14:paraId="08CAB017" w14:textId="5EBBC325" w:rsidR="003555D6" w:rsidRPr="003A4AB7" w:rsidRDefault="00523E2E"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E90603" w:rsidRPr="003A4AB7">
        <w:rPr>
          <w:color w:val="auto"/>
        </w:rPr>
        <w:t>OTE</w:t>
      </w:r>
      <w:r w:rsidRPr="003A4AB7">
        <w:rPr>
          <w:color w:val="auto"/>
        </w:rPr>
        <w:t xml:space="preserve">: For long-term storage, keep the </w:t>
      </w:r>
      <w:r w:rsidR="006C7302" w:rsidRPr="003A4AB7">
        <w:rPr>
          <w:color w:val="auto"/>
        </w:rPr>
        <w:t xml:space="preserve">working aliquots of the </w:t>
      </w:r>
      <w:r w:rsidRPr="003A4AB7">
        <w:rPr>
          <w:color w:val="auto"/>
        </w:rPr>
        <w:t xml:space="preserve">virus </w:t>
      </w:r>
      <w:r w:rsidR="00E90603" w:rsidRPr="003A4AB7">
        <w:rPr>
          <w:color w:val="auto"/>
        </w:rPr>
        <w:t>at</w:t>
      </w:r>
      <w:r w:rsidRPr="003A4AB7">
        <w:rPr>
          <w:color w:val="auto"/>
        </w:rPr>
        <w:t xml:space="preserve"> -80</w:t>
      </w:r>
      <w:r w:rsidR="00E90603" w:rsidRPr="003A4AB7">
        <w:rPr>
          <w:color w:val="auto"/>
        </w:rPr>
        <w:t xml:space="preserve"> °</w:t>
      </w:r>
      <w:r w:rsidRPr="003A4AB7">
        <w:rPr>
          <w:color w:val="auto"/>
        </w:rPr>
        <w:t>C</w:t>
      </w:r>
      <w:r w:rsidR="00BF319E" w:rsidRPr="003A4AB7">
        <w:rPr>
          <w:color w:val="auto"/>
        </w:rPr>
        <w:t>.</w:t>
      </w:r>
    </w:p>
    <w:p w14:paraId="4B4DC449" w14:textId="77777777" w:rsidR="00AC2D08" w:rsidRPr="003A4AB7" w:rsidRDefault="00AC2D08" w:rsidP="003A4AB7">
      <w:pPr>
        <w:pStyle w:val="ListParagraph"/>
        <w:numPr>
          <w:ilvl w:val="0"/>
          <w:numId w:val="0"/>
        </w:numPr>
        <w:pBdr>
          <w:top w:val="nil"/>
          <w:left w:val="nil"/>
          <w:bottom w:val="nil"/>
          <w:right w:val="nil"/>
          <w:between w:val="nil"/>
        </w:pBdr>
        <w:spacing w:after="0" w:line="240" w:lineRule="auto"/>
        <w:rPr>
          <w:color w:val="auto"/>
        </w:rPr>
      </w:pPr>
    </w:p>
    <w:p w14:paraId="62D21528" w14:textId="21160E2F" w:rsidR="003555D6" w:rsidRPr="003A4AB7" w:rsidRDefault="00345D92" w:rsidP="003A4AB7">
      <w:pPr>
        <w:pStyle w:val="Heading3"/>
        <w:spacing w:before="0"/>
        <w:ind w:left="0" w:firstLine="0"/>
        <w:rPr>
          <w:color w:val="auto"/>
        </w:rPr>
      </w:pPr>
      <w:r w:rsidRPr="003A4AB7">
        <w:rPr>
          <w:color w:val="auto"/>
        </w:rPr>
        <w:t xml:space="preserve">Establishing </w:t>
      </w:r>
      <w:r w:rsidR="00AA0746" w:rsidRPr="003A4AB7">
        <w:rPr>
          <w:color w:val="auto"/>
        </w:rPr>
        <w:t xml:space="preserve">cells stably expressing </w:t>
      </w:r>
      <w:r w:rsidR="00BF319E" w:rsidRPr="003A4AB7">
        <w:rPr>
          <w:color w:val="auto"/>
        </w:rPr>
        <w:t xml:space="preserve">GFP and </w:t>
      </w:r>
      <w:r w:rsidR="006511E6" w:rsidRPr="003A4AB7">
        <w:rPr>
          <w:color w:val="auto"/>
        </w:rPr>
        <w:t>luciferase</w:t>
      </w:r>
      <w:r w:rsidR="00BF319E" w:rsidRPr="003A4AB7">
        <w:rPr>
          <w:color w:val="auto"/>
        </w:rPr>
        <w:t xml:space="preserve"> </w:t>
      </w:r>
      <w:r w:rsidR="00CE2FDB" w:rsidRPr="003A4AB7">
        <w:rPr>
          <w:color w:val="auto"/>
        </w:rPr>
        <w:t>(</w:t>
      </w:r>
      <w:r w:rsidR="009F05CA" w:rsidRPr="003A4AB7">
        <w:rPr>
          <w:color w:val="auto"/>
        </w:rPr>
        <w:t>"</w:t>
      </w:r>
      <w:r w:rsidR="00CE2FDB" w:rsidRPr="003A4AB7">
        <w:rPr>
          <w:color w:val="auto"/>
        </w:rPr>
        <w:t>GFP</w:t>
      </w:r>
      <w:r w:rsidR="00CE2FDB" w:rsidRPr="003A4AB7">
        <w:rPr>
          <w:color w:val="auto"/>
          <w:vertAlign w:val="superscript"/>
        </w:rPr>
        <w:t>+</w:t>
      </w:r>
      <w:r w:rsidR="00CE2FDB" w:rsidRPr="003A4AB7">
        <w:rPr>
          <w:color w:val="auto"/>
        </w:rPr>
        <w:t xml:space="preserve"> Luc</w:t>
      </w:r>
      <w:r w:rsidR="00CE2FDB" w:rsidRPr="003A4AB7">
        <w:rPr>
          <w:color w:val="auto"/>
          <w:vertAlign w:val="superscript"/>
        </w:rPr>
        <w:t>+</w:t>
      </w:r>
      <w:r w:rsidR="00CE2FDB" w:rsidRPr="003A4AB7">
        <w:rPr>
          <w:color w:val="auto"/>
        </w:rPr>
        <w:t xml:space="preserve"> cells</w:t>
      </w:r>
      <w:r w:rsidR="009F05CA" w:rsidRPr="003A4AB7">
        <w:rPr>
          <w:color w:val="auto"/>
        </w:rPr>
        <w:t>"</w:t>
      </w:r>
      <w:r w:rsidR="00CE2FDB" w:rsidRPr="003A4AB7">
        <w:rPr>
          <w:color w:val="auto"/>
        </w:rPr>
        <w:t>)</w:t>
      </w:r>
    </w:p>
    <w:p w14:paraId="50CEB6CA" w14:textId="338C6F51" w:rsidR="00AC2D08" w:rsidRPr="003A4AB7" w:rsidRDefault="00AC2D08" w:rsidP="003A4AB7">
      <w:pPr>
        <w:pStyle w:val="ListParagraph"/>
        <w:numPr>
          <w:ilvl w:val="0"/>
          <w:numId w:val="0"/>
        </w:numPr>
        <w:spacing w:after="0" w:line="240" w:lineRule="auto"/>
        <w:rPr>
          <w:color w:val="auto"/>
        </w:rPr>
      </w:pPr>
    </w:p>
    <w:p w14:paraId="30827F37" w14:textId="2F5F7D9B" w:rsidR="003555D6" w:rsidRPr="003A4AB7" w:rsidRDefault="00AC2D08" w:rsidP="003A4AB7">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 xml:space="preserve">3.1. </w:t>
      </w:r>
      <w:r w:rsidR="00BF319E" w:rsidRPr="003A4AB7">
        <w:rPr>
          <w:rFonts w:asciiTheme="majorHAnsi" w:hAnsiTheme="majorHAnsi" w:cstheme="majorHAnsi"/>
        </w:rPr>
        <w:t>The day before infecting the cells, seed 8</w:t>
      </w:r>
      <w:r w:rsidR="001F782E" w:rsidRPr="003A4AB7">
        <w:rPr>
          <w:rFonts w:asciiTheme="majorHAnsi" w:hAnsiTheme="majorHAnsi" w:cstheme="majorHAnsi"/>
        </w:rPr>
        <w:t xml:space="preserve"> </w:t>
      </w:r>
      <w:r w:rsidR="00E10373" w:rsidRPr="003A4AB7">
        <w:rPr>
          <w:rFonts w:asciiTheme="majorHAnsi" w:hAnsiTheme="majorHAnsi" w:cstheme="majorHAnsi"/>
        </w:rPr>
        <w:t>×</w:t>
      </w:r>
      <w:r w:rsidR="001F782E" w:rsidRPr="003A4AB7">
        <w:rPr>
          <w:rFonts w:asciiTheme="majorHAnsi" w:hAnsiTheme="majorHAnsi" w:cstheme="majorHAnsi"/>
        </w:rPr>
        <w:t xml:space="preserve"> </w:t>
      </w:r>
      <w:r w:rsidR="00BF319E" w:rsidRPr="003A4AB7">
        <w:rPr>
          <w:rFonts w:asciiTheme="majorHAnsi" w:hAnsiTheme="majorHAnsi" w:cstheme="majorHAnsi"/>
        </w:rPr>
        <w:t>10</w:t>
      </w:r>
      <w:r w:rsidR="00BF319E" w:rsidRPr="003A4AB7">
        <w:rPr>
          <w:rFonts w:asciiTheme="majorHAnsi" w:hAnsiTheme="majorHAnsi" w:cstheme="majorHAnsi"/>
          <w:vertAlign w:val="superscript"/>
        </w:rPr>
        <w:t>5</w:t>
      </w:r>
      <w:r w:rsidR="00BF319E" w:rsidRPr="003A4AB7">
        <w:rPr>
          <w:rFonts w:asciiTheme="majorHAnsi" w:hAnsiTheme="majorHAnsi" w:cstheme="majorHAnsi"/>
        </w:rPr>
        <w:t xml:space="preserve"> cells per well </w:t>
      </w:r>
      <w:r w:rsidR="00E10373" w:rsidRPr="003A4AB7">
        <w:rPr>
          <w:rFonts w:asciiTheme="majorHAnsi" w:hAnsiTheme="majorHAnsi" w:cstheme="majorHAnsi"/>
        </w:rPr>
        <w:t xml:space="preserve">in a </w:t>
      </w:r>
      <w:r w:rsidR="00BF319E" w:rsidRPr="003A4AB7">
        <w:rPr>
          <w:rFonts w:asciiTheme="majorHAnsi" w:hAnsiTheme="majorHAnsi" w:cstheme="majorHAnsi"/>
        </w:rPr>
        <w:t xml:space="preserve">six-well </w:t>
      </w:r>
      <w:r w:rsidR="00E10373" w:rsidRPr="003A4AB7">
        <w:rPr>
          <w:rFonts w:asciiTheme="majorHAnsi" w:hAnsiTheme="majorHAnsi" w:cstheme="majorHAnsi"/>
        </w:rPr>
        <w:t>plate</w:t>
      </w:r>
      <w:r w:rsidR="00BF319E" w:rsidRPr="003A4AB7">
        <w:rPr>
          <w:rFonts w:asciiTheme="majorHAnsi" w:hAnsiTheme="majorHAnsi" w:cstheme="majorHAnsi"/>
        </w:rPr>
        <w:t xml:space="preserve">. </w:t>
      </w:r>
    </w:p>
    <w:p w14:paraId="257DD6D1" w14:textId="77777777" w:rsidR="00055ACF" w:rsidRPr="003A4AB7" w:rsidRDefault="00055ACF" w:rsidP="003A4AB7">
      <w:pPr>
        <w:widowControl/>
        <w:pBdr>
          <w:top w:val="nil"/>
          <w:left w:val="nil"/>
          <w:bottom w:val="nil"/>
          <w:right w:val="nil"/>
          <w:between w:val="nil"/>
        </w:pBdr>
        <w:rPr>
          <w:rFonts w:asciiTheme="majorHAnsi" w:hAnsiTheme="majorHAnsi" w:cstheme="majorHAnsi"/>
        </w:rPr>
      </w:pPr>
    </w:p>
    <w:p w14:paraId="42363EF0" w14:textId="2628166F" w:rsidR="003555D6" w:rsidRPr="003A4AB7" w:rsidRDefault="00BF319E" w:rsidP="003A4AB7">
      <w:pPr>
        <w:pStyle w:val="ListParagraph"/>
        <w:numPr>
          <w:ilvl w:val="1"/>
          <w:numId w:val="34"/>
        </w:numPr>
        <w:pBdr>
          <w:top w:val="nil"/>
          <w:left w:val="nil"/>
          <w:bottom w:val="nil"/>
          <w:right w:val="nil"/>
          <w:between w:val="nil"/>
        </w:pBdr>
        <w:spacing w:after="0" w:line="240" w:lineRule="auto"/>
        <w:ind w:left="0" w:firstLine="0"/>
        <w:rPr>
          <w:color w:val="auto"/>
        </w:rPr>
      </w:pPr>
      <w:r w:rsidRPr="003A4AB7">
        <w:rPr>
          <w:color w:val="auto"/>
        </w:rPr>
        <w:t xml:space="preserve">After overnight incubation, </w:t>
      </w:r>
      <w:r w:rsidR="00672313" w:rsidRPr="003A4AB7">
        <w:rPr>
          <w:color w:val="auto"/>
        </w:rPr>
        <w:t>replace the growth</w:t>
      </w:r>
      <w:r w:rsidRPr="003A4AB7">
        <w:rPr>
          <w:color w:val="auto"/>
        </w:rPr>
        <w:t xml:space="preserve"> medi</w:t>
      </w:r>
      <w:r w:rsidR="0011594B" w:rsidRPr="003A4AB7">
        <w:rPr>
          <w:color w:val="auto"/>
        </w:rPr>
        <w:t>um</w:t>
      </w:r>
      <w:r w:rsidRPr="003A4AB7">
        <w:rPr>
          <w:color w:val="auto"/>
        </w:rPr>
        <w:t xml:space="preserve"> with fresh medi</w:t>
      </w:r>
      <w:r w:rsidR="0011594B" w:rsidRPr="003A4AB7">
        <w:rPr>
          <w:color w:val="auto"/>
        </w:rPr>
        <w:t>um</w:t>
      </w:r>
      <w:r w:rsidRPr="003A4AB7">
        <w:rPr>
          <w:color w:val="auto"/>
        </w:rPr>
        <w:t xml:space="preserve"> </w:t>
      </w:r>
      <w:r w:rsidR="00672313" w:rsidRPr="003A4AB7">
        <w:rPr>
          <w:color w:val="auto"/>
        </w:rPr>
        <w:t>containing</w:t>
      </w:r>
      <w:r w:rsidRPr="003A4AB7">
        <w:rPr>
          <w:color w:val="auto"/>
        </w:rPr>
        <w:t xml:space="preserve"> 8 µg/mL of polybrene.</w:t>
      </w:r>
      <w:r w:rsidR="0011594B" w:rsidRPr="003A4AB7">
        <w:rPr>
          <w:color w:val="auto"/>
        </w:rPr>
        <w:t xml:space="preserve"> </w:t>
      </w:r>
      <w:r w:rsidRPr="003A4AB7">
        <w:rPr>
          <w:color w:val="auto"/>
        </w:rPr>
        <w:t>Add 200 µL of FUW GFP viruses</w:t>
      </w:r>
      <w:r w:rsidR="004F3210" w:rsidRPr="003A4AB7">
        <w:rPr>
          <w:color w:val="auto"/>
        </w:rPr>
        <w:t xml:space="preserve"> dropwise to the cells</w:t>
      </w:r>
      <w:r w:rsidRPr="003A4AB7">
        <w:rPr>
          <w:color w:val="auto"/>
        </w:rPr>
        <w:t xml:space="preserve">. </w:t>
      </w:r>
    </w:p>
    <w:p w14:paraId="2F26C496" w14:textId="77777777" w:rsidR="0011594B" w:rsidRPr="003A4AB7" w:rsidRDefault="0011594B" w:rsidP="003A4AB7">
      <w:pPr>
        <w:pStyle w:val="ListParagraph"/>
        <w:numPr>
          <w:ilvl w:val="0"/>
          <w:numId w:val="0"/>
        </w:numPr>
        <w:pBdr>
          <w:top w:val="nil"/>
          <w:left w:val="nil"/>
          <w:bottom w:val="nil"/>
          <w:right w:val="nil"/>
          <w:between w:val="nil"/>
        </w:pBdr>
        <w:spacing w:after="0" w:line="240" w:lineRule="auto"/>
        <w:rPr>
          <w:color w:val="auto"/>
        </w:rPr>
      </w:pPr>
    </w:p>
    <w:p w14:paraId="36194246" w14:textId="6D28E195" w:rsidR="003555D6" w:rsidRPr="003A4AB7" w:rsidRDefault="00BF319E" w:rsidP="003A4AB7">
      <w:pPr>
        <w:pStyle w:val="ListParagraph"/>
        <w:numPr>
          <w:ilvl w:val="1"/>
          <w:numId w:val="34"/>
        </w:numPr>
        <w:pBdr>
          <w:top w:val="nil"/>
          <w:left w:val="nil"/>
          <w:bottom w:val="nil"/>
          <w:right w:val="nil"/>
          <w:between w:val="nil"/>
        </w:pBdr>
        <w:spacing w:after="0" w:line="240" w:lineRule="auto"/>
        <w:ind w:left="0" w:firstLine="0"/>
        <w:rPr>
          <w:color w:val="auto"/>
        </w:rPr>
      </w:pPr>
      <w:r w:rsidRPr="003A4AB7">
        <w:rPr>
          <w:color w:val="auto"/>
        </w:rPr>
        <w:t xml:space="preserve">Optional: </w:t>
      </w:r>
      <w:r w:rsidR="004F3210" w:rsidRPr="003A4AB7">
        <w:rPr>
          <w:color w:val="auto"/>
        </w:rPr>
        <w:t>To enhance the virus efficiency, c</w:t>
      </w:r>
      <w:r w:rsidRPr="003A4AB7">
        <w:rPr>
          <w:color w:val="auto"/>
        </w:rPr>
        <w:t xml:space="preserve">entrifuge the </w:t>
      </w:r>
      <w:r w:rsidR="0011594B" w:rsidRPr="003A4AB7">
        <w:rPr>
          <w:color w:val="auto"/>
        </w:rPr>
        <w:t xml:space="preserve">plate </w:t>
      </w:r>
      <w:r w:rsidRPr="003A4AB7">
        <w:rPr>
          <w:color w:val="auto"/>
        </w:rPr>
        <w:t xml:space="preserve">at 560 </w:t>
      </w:r>
      <w:r w:rsidR="0011594B" w:rsidRPr="003A4AB7">
        <w:rPr>
          <w:color w:val="auto"/>
        </w:rPr>
        <w:t>×</w:t>
      </w:r>
      <w:r w:rsidRPr="003A4AB7">
        <w:rPr>
          <w:color w:val="auto"/>
        </w:rPr>
        <w:t xml:space="preserve"> </w:t>
      </w:r>
      <w:r w:rsidRPr="003A4AB7">
        <w:rPr>
          <w:i/>
          <w:iCs/>
          <w:color w:val="auto"/>
        </w:rPr>
        <w:t>g</w:t>
      </w:r>
      <w:r w:rsidRPr="003A4AB7">
        <w:rPr>
          <w:color w:val="auto"/>
        </w:rPr>
        <w:t xml:space="preserve"> for 30 min (37</w:t>
      </w:r>
      <w:r w:rsidR="0011594B" w:rsidRPr="003A4AB7">
        <w:rPr>
          <w:color w:val="auto"/>
        </w:rPr>
        <w:t xml:space="preserve"> °</w:t>
      </w:r>
      <w:r w:rsidRPr="003A4AB7">
        <w:rPr>
          <w:color w:val="auto"/>
        </w:rPr>
        <w:t xml:space="preserve">C) (spin infection).  </w:t>
      </w:r>
    </w:p>
    <w:p w14:paraId="294AD4B3" w14:textId="77777777" w:rsidR="00EA22A8" w:rsidRPr="003A4AB7" w:rsidRDefault="00EA22A8" w:rsidP="003A4AB7">
      <w:pPr>
        <w:pStyle w:val="ListParagraph"/>
        <w:numPr>
          <w:ilvl w:val="0"/>
          <w:numId w:val="0"/>
        </w:numPr>
        <w:spacing w:after="0" w:line="240" w:lineRule="auto"/>
        <w:rPr>
          <w:color w:val="auto"/>
        </w:rPr>
      </w:pPr>
    </w:p>
    <w:p w14:paraId="02103D0B" w14:textId="5462F109" w:rsidR="003555D6" w:rsidRPr="003A4AB7" w:rsidRDefault="00BF319E" w:rsidP="003A4AB7">
      <w:pPr>
        <w:widowControl/>
        <w:numPr>
          <w:ilvl w:val="1"/>
          <w:numId w:val="34"/>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lastRenderedPageBreak/>
        <w:t xml:space="preserve">Incubate the cells for 48 </w:t>
      </w:r>
      <w:proofErr w:type="gramStart"/>
      <w:r w:rsidRPr="003A4AB7">
        <w:rPr>
          <w:rFonts w:asciiTheme="majorHAnsi" w:hAnsiTheme="majorHAnsi" w:cstheme="majorHAnsi"/>
        </w:rPr>
        <w:t>h</w:t>
      </w:r>
      <w:r w:rsidR="004F3210" w:rsidRPr="003A4AB7">
        <w:rPr>
          <w:rFonts w:asciiTheme="majorHAnsi" w:hAnsiTheme="majorHAnsi" w:cstheme="majorHAnsi"/>
        </w:rPr>
        <w:t>,</w:t>
      </w:r>
      <w:r w:rsidRPr="003A4AB7">
        <w:rPr>
          <w:rFonts w:asciiTheme="majorHAnsi" w:hAnsiTheme="majorHAnsi" w:cstheme="majorHAnsi"/>
        </w:rPr>
        <w:t xml:space="preserve"> </w:t>
      </w:r>
      <w:r w:rsidR="00EA22A8" w:rsidRPr="003A4AB7">
        <w:rPr>
          <w:rFonts w:asciiTheme="majorHAnsi" w:hAnsiTheme="majorHAnsi" w:cstheme="majorHAnsi"/>
        </w:rPr>
        <w:t>and</w:t>
      </w:r>
      <w:proofErr w:type="gramEnd"/>
      <w:r w:rsidRPr="003A4AB7">
        <w:rPr>
          <w:rFonts w:asciiTheme="majorHAnsi" w:hAnsiTheme="majorHAnsi" w:cstheme="majorHAnsi"/>
        </w:rPr>
        <w:t xml:space="preserve"> verify the GFP expression by fluorescence microscopy. </w:t>
      </w:r>
    </w:p>
    <w:p w14:paraId="37C06E22" w14:textId="77777777" w:rsidR="00EA22A8" w:rsidRPr="003A4AB7" w:rsidRDefault="00EA22A8" w:rsidP="003A4AB7">
      <w:pPr>
        <w:pStyle w:val="ListParagraph"/>
        <w:numPr>
          <w:ilvl w:val="0"/>
          <w:numId w:val="0"/>
        </w:numPr>
        <w:spacing w:after="0" w:line="240" w:lineRule="auto"/>
        <w:rPr>
          <w:color w:val="auto"/>
        </w:rPr>
      </w:pPr>
    </w:p>
    <w:p w14:paraId="06D7F591" w14:textId="72C5D34A" w:rsidR="00672313" w:rsidRPr="003A4AB7" w:rsidRDefault="00672313" w:rsidP="003A4AB7">
      <w:pPr>
        <w:widowControl/>
        <w:numPr>
          <w:ilvl w:val="1"/>
          <w:numId w:val="34"/>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Sort the GFP</w:t>
      </w:r>
      <w:r w:rsidR="00EA22A8" w:rsidRPr="003A4AB7">
        <w:rPr>
          <w:rFonts w:asciiTheme="majorHAnsi" w:hAnsiTheme="majorHAnsi" w:cstheme="majorHAnsi"/>
        </w:rPr>
        <w:t>-</w:t>
      </w:r>
      <w:r w:rsidRPr="003A4AB7">
        <w:rPr>
          <w:rFonts w:asciiTheme="majorHAnsi" w:hAnsiTheme="majorHAnsi" w:cstheme="majorHAnsi"/>
        </w:rPr>
        <w:t xml:space="preserve">expressing cells by </w:t>
      </w:r>
      <w:r w:rsidR="00EA22A8" w:rsidRPr="003A4AB7">
        <w:rPr>
          <w:rFonts w:asciiTheme="majorHAnsi" w:hAnsiTheme="majorHAnsi" w:cstheme="majorHAnsi"/>
        </w:rPr>
        <w:t>fluorescence-activated cell sorting (</w:t>
      </w:r>
      <w:r w:rsidRPr="003A4AB7">
        <w:rPr>
          <w:rFonts w:asciiTheme="majorHAnsi" w:hAnsiTheme="majorHAnsi" w:cstheme="majorHAnsi"/>
        </w:rPr>
        <w:t>FACS</w:t>
      </w:r>
      <w:r w:rsidR="00EA22A8" w:rsidRPr="003A4AB7">
        <w:rPr>
          <w:rFonts w:asciiTheme="majorHAnsi" w:hAnsiTheme="majorHAnsi" w:cstheme="majorHAnsi"/>
        </w:rPr>
        <w:t>)</w:t>
      </w:r>
      <w:r w:rsidRPr="003A4AB7">
        <w:rPr>
          <w:rFonts w:asciiTheme="majorHAnsi" w:hAnsiTheme="majorHAnsi" w:cstheme="majorHAnsi"/>
        </w:rPr>
        <w:t xml:space="preserve"> (GFP</w:t>
      </w:r>
      <w:r w:rsidRPr="003A4AB7">
        <w:rPr>
          <w:rFonts w:asciiTheme="majorHAnsi" w:hAnsiTheme="majorHAnsi" w:cstheme="majorHAnsi"/>
          <w:vertAlign w:val="superscript"/>
        </w:rPr>
        <w:t>+</w:t>
      </w:r>
      <w:r w:rsidRPr="003A4AB7">
        <w:rPr>
          <w:rFonts w:asciiTheme="majorHAnsi" w:hAnsiTheme="majorHAnsi" w:cstheme="majorHAnsi"/>
        </w:rPr>
        <w:t>) (</w:t>
      </w:r>
      <w:r w:rsidRPr="003A4AB7">
        <w:rPr>
          <w:rFonts w:asciiTheme="majorHAnsi" w:hAnsiTheme="majorHAnsi" w:cstheme="majorHAnsi"/>
          <w:b/>
          <w:bCs/>
        </w:rPr>
        <w:t>Figure 1A</w:t>
      </w:r>
      <w:r w:rsidRPr="003A4AB7">
        <w:rPr>
          <w:rFonts w:asciiTheme="majorHAnsi" w:hAnsiTheme="majorHAnsi" w:cstheme="majorHAnsi"/>
        </w:rPr>
        <w:t>).</w:t>
      </w:r>
    </w:p>
    <w:p w14:paraId="30BAA88A" w14:textId="77777777" w:rsidR="004E146A" w:rsidRPr="003A4AB7" w:rsidRDefault="004E146A" w:rsidP="003A4AB7">
      <w:pPr>
        <w:pStyle w:val="ListParagraph"/>
        <w:numPr>
          <w:ilvl w:val="0"/>
          <w:numId w:val="0"/>
        </w:numPr>
        <w:spacing w:after="0" w:line="240" w:lineRule="auto"/>
        <w:rPr>
          <w:color w:val="auto"/>
        </w:rPr>
      </w:pPr>
    </w:p>
    <w:p w14:paraId="2E264AF4" w14:textId="193AF305" w:rsidR="00CC66A7" w:rsidRPr="003A4AB7" w:rsidRDefault="001F782E" w:rsidP="003A4AB7">
      <w:pPr>
        <w:widowControl/>
        <w:numPr>
          <w:ilvl w:val="1"/>
          <w:numId w:val="34"/>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I</w:t>
      </w:r>
      <w:r w:rsidR="00BF319E" w:rsidRPr="003A4AB7">
        <w:rPr>
          <w:rFonts w:asciiTheme="majorHAnsi" w:hAnsiTheme="majorHAnsi" w:cstheme="majorHAnsi"/>
        </w:rPr>
        <w:t>nfect the GFP</w:t>
      </w:r>
      <w:r w:rsidR="00410621" w:rsidRPr="003A4AB7">
        <w:rPr>
          <w:rFonts w:asciiTheme="majorHAnsi" w:hAnsiTheme="majorHAnsi" w:cstheme="majorHAnsi"/>
        </w:rPr>
        <w:t>-</w:t>
      </w:r>
      <w:r w:rsidR="00BF319E" w:rsidRPr="003A4AB7">
        <w:rPr>
          <w:rFonts w:asciiTheme="majorHAnsi" w:hAnsiTheme="majorHAnsi" w:cstheme="majorHAnsi"/>
        </w:rPr>
        <w:t xml:space="preserve">sorted cells with the pLX304 Luciferase-V5 blast </w:t>
      </w:r>
      <w:r w:rsidR="00CE2FDB" w:rsidRPr="003A4AB7">
        <w:rPr>
          <w:rFonts w:asciiTheme="majorHAnsi" w:hAnsiTheme="majorHAnsi" w:cstheme="majorHAnsi"/>
        </w:rPr>
        <w:t>virus</w:t>
      </w:r>
      <w:r w:rsidR="006A7449" w:rsidRPr="003A4AB7">
        <w:rPr>
          <w:rFonts w:asciiTheme="majorHAnsi" w:hAnsiTheme="majorHAnsi" w:cstheme="majorHAnsi"/>
        </w:rPr>
        <w:t>es</w:t>
      </w:r>
      <w:r w:rsidR="007B162E" w:rsidRPr="003A4AB7">
        <w:rPr>
          <w:rFonts w:asciiTheme="majorHAnsi" w:hAnsiTheme="majorHAnsi" w:cstheme="majorHAnsi"/>
        </w:rPr>
        <w:t xml:space="preserve"> as described in step 3.</w:t>
      </w:r>
      <w:r w:rsidR="00F526F4" w:rsidRPr="003A4AB7">
        <w:rPr>
          <w:rFonts w:asciiTheme="majorHAnsi" w:hAnsiTheme="majorHAnsi" w:cstheme="majorHAnsi"/>
        </w:rPr>
        <w:t>2</w:t>
      </w:r>
      <w:r w:rsidR="00BF319E" w:rsidRPr="003A4AB7">
        <w:rPr>
          <w:rFonts w:asciiTheme="majorHAnsi" w:hAnsiTheme="majorHAnsi" w:cstheme="majorHAnsi"/>
        </w:rPr>
        <w:t xml:space="preserve">. </w:t>
      </w:r>
    </w:p>
    <w:p w14:paraId="1CA5D097" w14:textId="77777777" w:rsidR="00A253CE" w:rsidRPr="003A4AB7" w:rsidRDefault="00A253CE" w:rsidP="003A4AB7">
      <w:pPr>
        <w:pStyle w:val="ListParagraph"/>
        <w:numPr>
          <w:ilvl w:val="0"/>
          <w:numId w:val="0"/>
        </w:numPr>
        <w:spacing w:after="0" w:line="240" w:lineRule="auto"/>
        <w:rPr>
          <w:color w:val="auto"/>
        </w:rPr>
      </w:pPr>
    </w:p>
    <w:p w14:paraId="1EB6F28E" w14:textId="7366E761" w:rsidR="00CA7B22" w:rsidRPr="003A4AB7" w:rsidRDefault="00523E2E" w:rsidP="003A4AB7">
      <w:pPr>
        <w:widowControl/>
        <w:numPr>
          <w:ilvl w:val="1"/>
          <w:numId w:val="34"/>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 xml:space="preserve">Treat the cells with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 (10 µg/mL) </w:t>
      </w:r>
      <w:r w:rsidR="007B162E" w:rsidRPr="003A4AB7">
        <w:rPr>
          <w:rFonts w:asciiTheme="majorHAnsi" w:hAnsiTheme="majorHAnsi" w:cstheme="majorHAnsi"/>
        </w:rPr>
        <w:t>30</w:t>
      </w:r>
      <w:r w:rsidRPr="003A4AB7">
        <w:rPr>
          <w:rFonts w:asciiTheme="majorHAnsi" w:hAnsiTheme="majorHAnsi" w:cstheme="majorHAnsi"/>
        </w:rPr>
        <w:t xml:space="preserve"> h post-infection to enrich for pLX304 Luciferase-V5 blast</w:t>
      </w:r>
      <w:r w:rsidR="00CA7B22" w:rsidRPr="003A4AB7">
        <w:rPr>
          <w:rFonts w:asciiTheme="majorHAnsi" w:hAnsiTheme="majorHAnsi" w:cstheme="majorHAnsi"/>
        </w:rPr>
        <w:t>-</w:t>
      </w:r>
      <w:r w:rsidRPr="003A4AB7">
        <w:rPr>
          <w:rFonts w:asciiTheme="majorHAnsi" w:hAnsiTheme="majorHAnsi" w:cstheme="majorHAnsi"/>
        </w:rPr>
        <w:t>expressing cells (GFP</w:t>
      </w:r>
      <w:r w:rsidRPr="003A4AB7">
        <w:rPr>
          <w:rFonts w:asciiTheme="majorHAnsi" w:hAnsiTheme="majorHAnsi" w:cstheme="majorHAnsi"/>
          <w:vertAlign w:val="superscript"/>
        </w:rPr>
        <w:t>+</w:t>
      </w:r>
      <w:r w:rsidRPr="003A4AB7">
        <w:rPr>
          <w:rFonts w:asciiTheme="majorHAnsi" w:hAnsiTheme="majorHAnsi" w:cstheme="majorHAnsi"/>
        </w:rPr>
        <w:t>, Luc</w:t>
      </w:r>
      <w:r w:rsidRPr="003A4AB7">
        <w:rPr>
          <w:rFonts w:asciiTheme="majorHAnsi" w:hAnsiTheme="majorHAnsi" w:cstheme="majorHAnsi"/>
          <w:vertAlign w:val="superscript"/>
        </w:rPr>
        <w:t>+</w:t>
      </w:r>
      <w:r w:rsidRPr="003A4AB7">
        <w:rPr>
          <w:rFonts w:asciiTheme="majorHAnsi" w:hAnsiTheme="majorHAnsi" w:cstheme="majorHAnsi"/>
        </w:rPr>
        <w:t xml:space="preserve"> cells). Then, every two days, replace with fresh medi</w:t>
      </w:r>
      <w:r w:rsidR="00CA7B22" w:rsidRPr="003A4AB7">
        <w:rPr>
          <w:rFonts w:asciiTheme="majorHAnsi" w:hAnsiTheme="majorHAnsi" w:cstheme="majorHAnsi"/>
        </w:rPr>
        <w:t>um</w:t>
      </w:r>
      <w:r w:rsidRPr="003A4AB7">
        <w:rPr>
          <w:rFonts w:asciiTheme="majorHAnsi" w:hAnsiTheme="majorHAnsi" w:cstheme="majorHAnsi"/>
        </w:rPr>
        <w:t xml:space="preserve"> containing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 Additionally, as </w:t>
      </w:r>
      <w:r w:rsidR="001F782E" w:rsidRPr="003A4AB7">
        <w:rPr>
          <w:rFonts w:asciiTheme="majorHAnsi" w:hAnsiTheme="majorHAnsi" w:cstheme="majorHAnsi"/>
        </w:rPr>
        <w:t xml:space="preserve">a </w:t>
      </w:r>
      <w:r w:rsidRPr="003A4AB7">
        <w:rPr>
          <w:rFonts w:asciiTheme="majorHAnsi" w:hAnsiTheme="majorHAnsi" w:cstheme="majorHAnsi"/>
        </w:rPr>
        <w:t xml:space="preserve">control, treat naïve cells with the same </w:t>
      </w:r>
      <w:proofErr w:type="spellStart"/>
      <w:r w:rsidR="007556A7" w:rsidRPr="003A4AB7">
        <w:rPr>
          <w:rFonts w:asciiTheme="majorHAnsi" w:hAnsiTheme="majorHAnsi" w:cstheme="majorHAnsi"/>
        </w:rPr>
        <w:t>blasticidin</w:t>
      </w:r>
      <w:proofErr w:type="spellEnd"/>
      <w:r w:rsidR="007556A7" w:rsidRPr="003A4AB7">
        <w:rPr>
          <w:rFonts w:asciiTheme="majorHAnsi" w:hAnsiTheme="majorHAnsi" w:cstheme="majorHAnsi"/>
        </w:rPr>
        <w:t>-containing</w:t>
      </w:r>
      <w:r w:rsidR="001F782E" w:rsidRPr="003A4AB7">
        <w:rPr>
          <w:rFonts w:asciiTheme="majorHAnsi" w:hAnsiTheme="majorHAnsi" w:cstheme="majorHAnsi"/>
        </w:rPr>
        <w:t xml:space="preserve"> medi</w:t>
      </w:r>
      <w:r w:rsidR="00CA7B22" w:rsidRPr="003A4AB7">
        <w:rPr>
          <w:rFonts w:asciiTheme="majorHAnsi" w:hAnsiTheme="majorHAnsi" w:cstheme="majorHAnsi"/>
        </w:rPr>
        <w:t>um</w:t>
      </w:r>
      <w:r w:rsidRPr="003A4AB7">
        <w:rPr>
          <w:rFonts w:asciiTheme="majorHAnsi" w:hAnsiTheme="majorHAnsi" w:cstheme="majorHAnsi"/>
        </w:rPr>
        <w:t xml:space="preserve">. </w:t>
      </w:r>
    </w:p>
    <w:p w14:paraId="06181326" w14:textId="77777777" w:rsidR="00CA7B22" w:rsidRPr="003A4AB7" w:rsidRDefault="00CA7B22" w:rsidP="003A4AB7">
      <w:pPr>
        <w:pStyle w:val="ListParagraph"/>
        <w:numPr>
          <w:ilvl w:val="0"/>
          <w:numId w:val="0"/>
        </w:numPr>
        <w:spacing w:after="0" w:line="240" w:lineRule="auto"/>
        <w:rPr>
          <w:color w:val="auto"/>
        </w:rPr>
      </w:pPr>
    </w:p>
    <w:p w14:paraId="2DDB9E93" w14:textId="774E6274" w:rsidR="003555D6" w:rsidRPr="003A4AB7" w:rsidRDefault="00523E2E" w:rsidP="003A4AB7">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N</w:t>
      </w:r>
      <w:r w:rsidR="00C54415" w:rsidRPr="003A4AB7">
        <w:rPr>
          <w:rFonts w:asciiTheme="majorHAnsi" w:hAnsiTheme="majorHAnsi" w:cstheme="majorHAnsi"/>
        </w:rPr>
        <w:t>OTE</w:t>
      </w:r>
      <w:r w:rsidRPr="003A4AB7">
        <w:rPr>
          <w:rFonts w:asciiTheme="majorHAnsi" w:hAnsiTheme="majorHAnsi" w:cstheme="majorHAnsi"/>
        </w:rPr>
        <w:t xml:space="preserve">: A clear difference between the infected and control cells should be observed after a few days of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 treatment. This effect is cell line-dependent and usually takes </w:t>
      </w:r>
      <w:r w:rsidR="001F782E" w:rsidRPr="003A4AB7">
        <w:rPr>
          <w:rFonts w:asciiTheme="majorHAnsi" w:hAnsiTheme="majorHAnsi" w:cstheme="majorHAnsi"/>
        </w:rPr>
        <w:t>~</w:t>
      </w:r>
      <w:r w:rsidRPr="003A4AB7">
        <w:rPr>
          <w:rFonts w:asciiTheme="majorHAnsi" w:hAnsiTheme="majorHAnsi" w:cstheme="majorHAnsi"/>
        </w:rPr>
        <w:t>8</w:t>
      </w:r>
      <w:r w:rsidR="00C54415" w:rsidRPr="003A4AB7">
        <w:rPr>
          <w:rFonts w:asciiTheme="majorHAnsi" w:hAnsiTheme="majorHAnsi" w:cstheme="majorHAnsi"/>
        </w:rPr>
        <w:t>–</w:t>
      </w:r>
      <w:r w:rsidR="007B162E" w:rsidRPr="003A4AB7">
        <w:rPr>
          <w:rFonts w:asciiTheme="majorHAnsi" w:hAnsiTheme="majorHAnsi" w:cstheme="majorHAnsi"/>
        </w:rPr>
        <w:t>10</w:t>
      </w:r>
      <w:r w:rsidRPr="003A4AB7">
        <w:rPr>
          <w:rFonts w:asciiTheme="majorHAnsi" w:hAnsiTheme="majorHAnsi" w:cstheme="majorHAnsi"/>
        </w:rPr>
        <w:t xml:space="preserve"> days. </w:t>
      </w:r>
      <w:r w:rsidR="007556A7" w:rsidRPr="003A4AB7">
        <w:rPr>
          <w:rFonts w:asciiTheme="majorHAnsi" w:hAnsiTheme="majorHAnsi" w:cstheme="majorHAnsi"/>
        </w:rPr>
        <w:t>A poor survival rate will indicate a low viral production yield</w:t>
      </w:r>
      <w:r w:rsidRPr="003A4AB7">
        <w:rPr>
          <w:rFonts w:asciiTheme="majorHAnsi" w:hAnsiTheme="majorHAnsi" w:cstheme="majorHAnsi"/>
        </w:rPr>
        <w:t>. If so, produce a new batch of viruses as low efficiency may affect future</w:t>
      </w:r>
      <w:r w:rsidR="00F656B2" w:rsidRPr="003A4AB7">
        <w:rPr>
          <w:rFonts w:asciiTheme="majorHAnsi" w:hAnsiTheme="majorHAnsi" w:cstheme="majorHAnsi"/>
        </w:rPr>
        <w:t xml:space="preserve"> experiments. </w:t>
      </w:r>
    </w:p>
    <w:p w14:paraId="13275F2C" w14:textId="77777777" w:rsidR="00C54415" w:rsidRPr="003A4AB7" w:rsidRDefault="00C54415" w:rsidP="003A4AB7">
      <w:pPr>
        <w:widowControl/>
        <w:pBdr>
          <w:top w:val="nil"/>
          <w:left w:val="nil"/>
          <w:bottom w:val="nil"/>
          <w:right w:val="nil"/>
          <w:between w:val="nil"/>
        </w:pBdr>
        <w:rPr>
          <w:rFonts w:asciiTheme="majorHAnsi" w:hAnsiTheme="majorHAnsi" w:cstheme="majorHAnsi"/>
        </w:rPr>
      </w:pPr>
    </w:p>
    <w:p w14:paraId="5D5F3A34" w14:textId="1523FFF1" w:rsidR="003555D6" w:rsidRPr="003A4AB7" w:rsidRDefault="00BF319E" w:rsidP="003A4AB7">
      <w:pPr>
        <w:pStyle w:val="Heading3"/>
        <w:spacing w:before="0"/>
        <w:ind w:left="0" w:firstLine="0"/>
        <w:rPr>
          <w:color w:val="auto"/>
        </w:rPr>
      </w:pPr>
      <w:r w:rsidRPr="003A4AB7">
        <w:rPr>
          <w:color w:val="auto"/>
        </w:rPr>
        <w:t xml:space="preserve">Validating </w:t>
      </w:r>
      <w:r w:rsidRPr="003A4AB7">
        <w:rPr>
          <w:i/>
          <w:iCs/>
          <w:color w:val="auto"/>
        </w:rPr>
        <w:t>in vitro</w:t>
      </w:r>
      <w:r w:rsidRPr="003A4AB7">
        <w:rPr>
          <w:color w:val="auto"/>
        </w:rPr>
        <w:t xml:space="preserve"> luciferase activity</w:t>
      </w:r>
    </w:p>
    <w:p w14:paraId="2008A3D1" w14:textId="77777777" w:rsidR="00D664AB" w:rsidRPr="003A4AB7" w:rsidRDefault="00D664AB" w:rsidP="003A4AB7">
      <w:pPr>
        <w:rPr>
          <w:rFonts w:asciiTheme="majorHAnsi" w:hAnsiTheme="majorHAnsi" w:cstheme="majorHAnsi"/>
        </w:rPr>
      </w:pPr>
    </w:p>
    <w:p w14:paraId="66A24993" w14:textId="06235CF2" w:rsidR="003555D6" w:rsidRPr="003A4AB7" w:rsidRDefault="00BF319E" w:rsidP="003A4AB7">
      <w:pPr>
        <w:pStyle w:val="ListParagraph"/>
        <w:numPr>
          <w:ilvl w:val="1"/>
          <w:numId w:val="35"/>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Grow the MCF-7, MDA-MB-468, and MDA-MB-231 GFP</w:t>
      </w:r>
      <w:r w:rsidRPr="003A4AB7">
        <w:rPr>
          <w:color w:val="auto"/>
          <w:highlight w:val="yellow"/>
          <w:vertAlign w:val="superscript"/>
        </w:rPr>
        <w:t>+</w:t>
      </w:r>
      <w:r w:rsidRPr="003A4AB7">
        <w:rPr>
          <w:color w:val="auto"/>
          <w:highlight w:val="yellow"/>
        </w:rPr>
        <w:t xml:space="preserve"> Luc</w:t>
      </w:r>
      <w:r w:rsidRPr="003A4AB7">
        <w:rPr>
          <w:color w:val="auto"/>
          <w:highlight w:val="yellow"/>
          <w:vertAlign w:val="superscript"/>
        </w:rPr>
        <w:t>+</w:t>
      </w:r>
      <w:r w:rsidRPr="003A4AB7">
        <w:rPr>
          <w:color w:val="auto"/>
          <w:highlight w:val="yellow"/>
        </w:rPr>
        <w:t xml:space="preserve"> cells in a 15 cm plate to 80% confluency.</w:t>
      </w:r>
      <w:r w:rsidR="001E634A" w:rsidRPr="003A4AB7">
        <w:rPr>
          <w:color w:val="auto"/>
          <w:highlight w:val="yellow"/>
        </w:rPr>
        <w:t xml:space="preserve"> </w:t>
      </w:r>
      <w:r w:rsidRPr="003A4AB7">
        <w:rPr>
          <w:color w:val="auto"/>
          <w:highlight w:val="yellow"/>
        </w:rPr>
        <w:t xml:space="preserve">Harvest the cells by trypsinization, as described in </w:t>
      </w:r>
      <w:r w:rsidR="00C43211" w:rsidRPr="003A4AB7">
        <w:rPr>
          <w:color w:val="auto"/>
          <w:highlight w:val="yellow"/>
        </w:rPr>
        <w:t>steps 2.1–</w:t>
      </w:r>
      <w:r w:rsidRPr="003A4AB7">
        <w:rPr>
          <w:color w:val="auto"/>
          <w:highlight w:val="yellow"/>
        </w:rPr>
        <w:t xml:space="preserve">2.2. </w:t>
      </w:r>
    </w:p>
    <w:p w14:paraId="6CCBC514" w14:textId="77777777" w:rsidR="00C43211" w:rsidRPr="003A4AB7" w:rsidRDefault="00C43211"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1714B1A4" w14:textId="15B16C76" w:rsidR="00C43211" w:rsidRPr="003A4AB7" w:rsidRDefault="00BF319E" w:rsidP="003A4AB7">
      <w:pPr>
        <w:pStyle w:val="ListParagraph"/>
        <w:numPr>
          <w:ilvl w:val="1"/>
          <w:numId w:val="35"/>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Seed </w:t>
      </w:r>
      <w:r w:rsidR="004F3210" w:rsidRPr="003A4AB7">
        <w:rPr>
          <w:color w:val="auto"/>
          <w:highlight w:val="yellow"/>
        </w:rPr>
        <w:t xml:space="preserve">an </w:t>
      </w:r>
      <w:r w:rsidRPr="003A4AB7">
        <w:rPr>
          <w:color w:val="auto"/>
          <w:highlight w:val="yellow"/>
        </w:rPr>
        <w:t xml:space="preserve">increasing number of cells in each well (0.1, 0.5, 1, 2, 3, 4 </w:t>
      </w:r>
      <w:r w:rsidR="00C43211" w:rsidRPr="003A4AB7">
        <w:rPr>
          <w:color w:val="auto"/>
          <w:highlight w:val="yellow"/>
        </w:rPr>
        <w:t xml:space="preserve">× </w:t>
      </w:r>
      <w:r w:rsidRPr="003A4AB7">
        <w:rPr>
          <w:color w:val="auto"/>
          <w:highlight w:val="yellow"/>
        </w:rPr>
        <w:t>10</w:t>
      </w:r>
      <w:r w:rsidRPr="003A4AB7">
        <w:rPr>
          <w:color w:val="auto"/>
          <w:highlight w:val="yellow"/>
          <w:vertAlign w:val="superscript"/>
        </w:rPr>
        <w:t>4</w:t>
      </w:r>
      <w:r w:rsidRPr="003A4AB7">
        <w:rPr>
          <w:color w:val="auto"/>
          <w:highlight w:val="yellow"/>
        </w:rPr>
        <w:t xml:space="preserve">) into a black 96-well plate. </w:t>
      </w:r>
    </w:p>
    <w:p w14:paraId="3D2DDDF2" w14:textId="77777777" w:rsidR="00C43211" w:rsidRPr="003A4AB7" w:rsidRDefault="00C43211" w:rsidP="003A4AB7">
      <w:pPr>
        <w:pStyle w:val="ListParagraph"/>
        <w:numPr>
          <w:ilvl w:val="0"/>
          <w:numId w:val="0"/>
        </w:numPr>
        <w:spacing w:after="0" w:line="240" w:lineRule="auto"/>
        <w:rPr>
          <w:color w:val="auto"/>
          <w:highlight w:val="yellow"/>
        </w:rPr>
      </w:pPr>
    </w:p>
    <w:p w14:paraId="7AED8C87" w14:textId="0F60772A" w:rsidR="003555D6" w:rsidRPr="003A4AB7" w:rsidRDefault="00BF319E"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C43211" w:rsidRPr="003A4AB7">
        <w:rPr>
          <w:color w:val="auto"/>
        </w:rPr>
        <w:t>OTE</w:t>
      </w:r>
      <w:r w:rsidRPr="003A4AB7">
        <w:rPr>
          <w:color w:val="auto"/>
        </w:rPr>
        <w:t xml:space="preserve">: </w:t>
      </w:r>
      <w:r w:rsidR="00C43211" w:rsidRPr="003A4AB7">
        <w:rPr>
          <w:color w:val="auto"/>
        </w:rPr>
        <w:t>B</w:t>
      </w:r>
      <w:r w:rsidRPr="003A4AB7">
        <w:rPr>
          <w:color w:val="auto"/>
        </w:rPr>
        <w:t xml:space="preserve">lack </w:t>
      </w:r>
      <w:r w:rsidR="001F782E" w:rsidRPr="003A4AB7">
        <w:rPr>
          <w:color w:val="auto"/>
        </w:rPr>
        <w:t>96-</w:t>
      </w:r>
      <w:r w:rsidRPr="003A4AB7">
        <w:rPr>
          <w:color w:val="auto"/>
        </w:rPr>
        <w:t xml:space="preserve">well plates are </w:t>
      </w:r>
      <w:r w:rsidR="001F782E" w:rsidRPr="003A4AB7">
        <w:rPr>
          <w:color w:val="auto"/>
        </w:rPr>
        <w:t>more</w:t>
      </w:r>
      <w:r w:rsidRPr="003A4AB7">
        <w:rPr>
          <w:color w:val="auto"/>
        </w:rPr>
        <w:t xml:space="preserve"> suit</w:t>
      </w:r>
      <w:r w:rsidR="00523E2E" w:rsidRPr="003A4AB7">
        <w:rPr>
          <w:color w:val="auto"/>
        </w:rPr>
        <w:t>ed</w:t>
      </w:r>
      <w:r w:rsidRPr="003A4AB7">
        <w:rPr>
          <w:color w:val="auto"/>
        </w:rPr>
        <w:t xml:space="preserve"> for measuring luciferase levels as white or transparent plates will produce </w:t>
      </w:r>
      <w:proofErr w:type="spellStart"/>
      <w:r w:rsidR="004F3210" w:rsidRPr="003A4AB7">
        <w:rPr>
          <w:color w:val="auto"/>
        </w:rPr>
        <w:t>auto</w:t>
      </w:r>
      <w:r w:rsidR="001F782E" w:rsidRPr="003A4AB7">
        <w:rPr>
          <w:color w:val="auto"/>
        </w:rPr>
        <w:t>luminescence</w:t>
      </w:r>
      <w:proofErr w:type="spellEnd"/>
      <w:r w:rsidRPr="003A4AB7">
        <w:rPr>
          <w:color w:val="auto"/>
        </w:rPr>
        <w:t xml:space="preserve"> signals. As </w:t>
      </w:r>
      <w:r w:rsidR="004F3210" w:rsidRPr="003A4AB7">
        <w:rPr>
          <w:color w:val="auto"/>
        </w:rPr>
        <w:t xml:space="preserve">a </w:t>
      </w:r>
      <w:r w:rsidRPr="003A4AB7">
        <w:rPr>
          <w:color w:val="auto"/>
        </w:rPr>
        <w:t xml:space="preserve">control, use </w:t>
      </w:r>
      <w:r w:rsidR="00C43211" w:rsidRPr="003A4AB7">
        <w:rPr>
          <w:color w:val="auto"/>
        </w:rPr>
        <w:t>phosphate-buffered saline (</w:t>
      </w:r>
      <w:r w:rsidRPr="003A4AB7">
        <w:rPr>
          <w:color w:val="auto"/>
        </w:rPr>
        <w:t>PBS</w:t>
      </w:r>
      <w:r w:rsidR="00C43211" w:rsidRPr="003A4AB7">
        <w:rPr>
          <w:color w:val="auto"/>
        </w:rPr>
        <w:t>)</w:t>
      </w:r>
      <w:r w:rsidRPr="003A4AB7">
        <w:rPr>
          <w:color w:val="auto"/>
        </w:rPr>
        <w:t xml:space="preserve"> alone in one well to </w:t>
      </w:r>
      <w:r w:rsidR="004F3210" w:rsidRPr="003A4AB7">
        <w:rPr>
          <w:color w:val="auto"/>
        </w:rPr>
        <w:t>ensure</w:t>
      </w:r>
      <w:r w:rsidRPr="003A4AB7">
        <w:rPr>
          <w:color w:val="auto"/>
        </w:rPr>
        <w:t xml:space="preserve"> there is no </w:t>
      </w:r>
      <w:proofErr w:type="spellStart"/>
      <w:r w:rsidR="009F05CA" w:rsidRPr="003A4AB7">
        <w:rPr>
          <w:color w:val="auto"/>
        </w:rPr>
        <w:t>autoluminescence</w:t>
      </w:r>
      <w:proofErr w:type="spellEnd"/>
      <w:r w:rsidR="009F05CA" w:rsidRPr="003A4AB7">
        <w:rPr>
          <w:color w:val="auto"/>
        </w:rPr>
        <w:t xml:space="preserve"> </w:t>
      </w:r>
      <w:r w:rsidRPr="003A4AB7">
        <w:rPr>
          <w:color w:val="auto"/>
        </w:rPr>
        <w:t>from PBS.</w:t>
      </w:r>
    </w:p>
    <w:p w14:paraId="78F6BC7B" w14:textId="77777777" w:rsidR="00C43211" w:rsidRPr="003A4AB7" w:rsidRDefault="00C43211" w:rsidP="003A4AB7">
      <w:pPr>
        <w:pStyle w:val="ListParagraph"/>
        <w:numPr>
          <w:ilvl w:val="0"/>
          <w:numId w:val="0"/>
        </w:numPr>
        <w:pBdr>
          <w:top w:val="nil"/>
          <w:left w:val="nil"/>
          <w:bottom w:val="nil"/>
          <w:right w:val="nil"/>
          <w:between w:val="nil"/>
        </w:pBdr>
        <w:spacing w:after="0" w:line="240" w:lineRule="auto"/>
        <w:rPr>
          <w:color w:val="auto"/>
        </w:rPr>
      </w:pPr>
    </w:p>
    <w:p w14:paraId="0635081D" w14:textId="6AA9E6B4" w:rsidR="003555D6" w:rsidRPr="003A4AB7" w:rsidRDefault="00BF319E" w:rsidP="003A4AB7">
      <w:pPr>
        <w:pStyle w:val="ListParagraph"/>
        <w:numPr>
          <w:ilvl w:val="1"/>
          <w:numId w:val="35"/>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Fill all the wells with 100 µ</w:t>
      </w:r>
      <w:r w:rsidR="00C43211" w:rsidRPr="003A4AB7">
        <w:rPr>
          <w:color w:val="auto"/>
          <w:highlight w:val="yellow"/>
        </w:rPr>
        <w:t>L</w:t>
      </w:r>
      <w:r w:rsidRPr="003A4AB7">
        <w:rPr>
          <w:color w:val="auto"/>
          <w:highlight w:val="yellow"/>
        </w:rPr>
        <w:t xml:space="preserve"> of DMEM and incubate for 16</w:t>
      </w:r>
      <w:r w:rsidR="00C43211" w:rsidRPr="003A4AB7">
        <w:rPr>
          <w:color w:val="auto"/>
          <w:highlight w:val="yellow"/>
        </w:rPr>
        <w:t>–</w:t>
      </w:r>
      <w:r w:rsidRPr="003A4AB7">
        <w:rPr>
          <w:color w:val="auto"/>
          <w:highlight w:val="yellow"/>
        </w:rPr>
        <w:t xml:space="preserve">24 h.  </w:t>
      </w:r>
    </w:p>
    <w:p w14:paraId="50CD75A0" w14:textId="77777777" w:rsidR="00C43211" w:rsidRPr="003A4AB7" w:rsidRDefault="00C43211"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3D2A0BEC" w14:textId="7AE50F6A" w:rsidR="00872ED3" w:rsidRPr="003A4AB7" w:rsidRDefault="00523E2E" w:rsidP="003A4AB7">
      <w:pPr>
        <w:pStyle w:val="ListParagraph"/>
        <w:numPr>
          <w:ilvl w:val="1"/>
          <w:numId w:val="35"/>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Prepare luciferin solution in PBS at a </w:t>
      </w:r>
      <w:r w:rsidR="009F05CA" w:rsidRPr="003A4AB7">
        <w:rPr>
          <w:color w:val="auto"/>
          <w:highlight w:val="yellow"/>
        </w:rPr>
        <w:t>1.5</w:t>
      </w:r>
      <w:r w:rsidRPr="003A4AB7">
        <w:rPr>
          <w:color w:val="auto"/>
          <w:highlight w:val="yellow"/>
        </w:rPr>
        <w:t xml:space="preserve"> </w:t>
      </w:r>
      <w:r w:rsidR="009F05CA" w:rsidRPr="003A4AB7">
        <w:rPr>
          <w:color w:val="auto"/>
          <w:highlight w:val="yellow"/>
        </w:rPr>
        <w:t>m</w:t>
      </w:r>
      <w:r w:rsidRPr="003A4AB7">
        <w:rPr>
          <w:color w:val="auto"/>
          <w:highlight w:val="yellow"/>
        </w:rPr>
        <w:t xml:space="preserve">g/mL concentration. </w:t>
      </w:r>
      <w:r w:rsidR="00C43211" w:rsidRPr="003A4AB7">
        <w:rPr>
          <w:color w:val="auto"/>
          <w:highlight w:val="yellow"/>
        </w:rPr>
        <w:t>Aliquot and store t</w:t>
      </w:r>
      <w:r w:rsidRPr="003A4AB7">
        <w:rPr>
          <w:color w:val="auto"/>
          <w:highlight w:val="yellow"/>
        </w:rPr>
        <w:t>his luciferin solution at -20</w:t>
      </w:r>
      <w:r w:rsidR="00872ED3" w:rsidRPr="003A4AB7">
        <w:rPr>
          <w:color w:val="auto"/>
          <w:highlight w:val="yellow"/>
        </w:rPr>
        <w:t xml:space="preserve"> °</w:t>
      </w:r>
      <w:r w:rsidRPr="003A4AB7">
        <w:rPr>
          <w:color w:val="auto"/>
          <w:highlight w:val="yellow"/>
        </w:rPr>
        <w:t>C</w:t>
      </w:r>
      <w:r w:rsidR="00BF319E" w:rsidRPr="003A4AB7">
        <w:rPr>
          <w:color w:val="auto"/>
          <w:highlight w:val="yellow"/>
        </w:rPr>
        <w:t xml:space="preserve">. </w:t>
      </w:r>
    </w:p>
    <w:p w14:paraId="104FDC1B" w14:textId="77777777" w:rsidR="00872ED3" w:rsidRPr="003A4AB7" w:rsidRDefault="00872ED3" w:rsidP="003A4AB7">
      <w:pPr>
        <w:pBdr>
          <w:top w:val="nil"/>
          <w:left w:val="nil"/>
          <w:bottom w:val="nil"/>
          <w:right w:val="nil"/>
          <w:between w:val="nil"/>
        </w:pBdr>
        <w:rPr>
          <w:rFonts w:asciiTheme="majorHAnsi" w:hAnsiTheme="majorHAnsi" w:cstheme="majorHAnsi"/>
          <w:highlight w:val="yellow"/>
        </w:rPr>
      </w:pPr>
    </w:p>
    <w:p w14:paraId="6B1414DB" w14:textId="73A6C565" w:rsidR="00C9720C" w:rsidRPr="003A4AB7" w:rsidRDefault="00BF319E" w:rsidP="003A4AB7">
      <w:pPr>
        <w:pStyle w:val="ListParagraph"/>
        <w:numPr>
          <w:ilvl w:val="1"/>
          <w:numId w:val="35"/>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Wash the </w:t>
      </w:r>
      <w:r w:rsidR="00AB273C" w:rsidRPr="003A4AB7">
        <w:rPr>
          <w:color w:val="auto"/>
          <w:highlight w:val="yellow"/>
        </w:rPr>
        <w:t>c</w:t>
      </w:r>
      <w:r w:rsidR="001063BF" w:rsidRPr="003A4AB7">
        <w:rPr>
          <w:color w:val="auto"/>
          <w:highlight w:val="yellow"/>
        </w:rPr>
        <w:t>ells</w:t>
      </w:r>
      <w:r w:rsidRPr="003A4AB7">
        <w:rPr>
          <w:color w:val="auto"/>
          <w:highlight w:val="yellow"/>
        </w:rPr>
        <w:t xml:space="preserve"> </w:t>
      </w:r>
      <w:r w:rsidR="00C255F7" w:rsidRPr="003A4AB7">
        <w:rPr>
          <w:color w:val="auto"/>
          <w:highlight w:val="yellow"/>
        </w:rPr>
        <w:t>once with</w:t>
      </w:r>
      <w:r w:rsidRPr="003A4AB7">
        <w:rPr>
          <w:color w:val="auto"/>
          <w:highlight w:val="yellow"/>
        </w:rPr>
        <w:t xml:space="preserve"> PBS</w:t>
      </w:r>
      <w:r w:rsidR="00AB273C" w:rsidRPr="003A4AB7">
        <w:rPr>
          <w:color w:val="auto"/>
          <w:highlight w:val="yellow"/>
        </w:rPr>
        <w:t xml:space="preserve"> gently</w:t>
      </w:r>
      <w:r w:rsidR="005B0DE5" w:rsidRPr="003A4AB7">
        <w:rPr>
          <w:color w:val="auto"/>
          <w:highlight w:val="yellow"/>
        </w:rPr>
        <w:t>, add</w:t>
      </w:r>
      <w:r w:rsidRPr="003A4AB7">
        <w:rPr>
          <w:color w:val="auto"/>
          <w:highlight w:val="yellow"/>
        </w:rPr>
        <w:t xml:space="preserve"> 100 µ</w:t>
      </w:r>
      <w:r w:rsidR="00C9720C" w:rsidRPr="003A4AB7">
        <w:rPr>
          <w:color w:val="auto"/>
          <w:highlight w:val="yellow"/>
        </w:rPr>
        <w:t>L</w:t>
      </w:r>
      <w:r w:rsidRPr="003A4AB7">
        <w:rPr>
          <w:color w:val="auto"/>
          <w:highlight w:val="yellow"/>
        </w:rPr>
        <w:t xml:space="preserve"> </w:t>
      </w:r>
      <w:r w:rsidR="005B0DE5" w:rsidRPr="003A4AB7">
        <w:rPr>
          <w:color w:val="auto"/>
          <w:highlight w:val="yellow"/>
        </w:rPr>
        <w:t xml:space="preserve">of </w:t>
      </w:r>
      <w:r w:rsidRPr="003A4AB7">
        <w:rPr>
          <w:color w:val="auto"/>
          <w:highlight w:val="yellow"/>
        </w:rPr>
        <w:t>luciferin solution into</w:t>
      </w:r>
      <w:r w:rsidR="005B0DE5" w:rsidRPr="003A4AB7">
        <w:rPr>
          <w:color w:val="auto"/>
          <w:highlight w:val="yellow"/>
        </w:rPr>
        <w:t xml:space="preserve"> each</w:t>
      </w:r>
      <w:r w:rsidRPr="003A4AB7">
        <w:rPr>
          <w:color w:val="auto"/>
          <w:highlight w:val="yellow"/>
        </w:rPr>
        <w:t xml:space="preserve"> well</w:t>
      </w:r>
      <w:r w:rsidR="005B0DE5" w:rsidRPr="003A4AB7">
        <w:rPr>
          <w:color w:val="auto"/>
          <w:highlight w:val="yellow"/>
        </w:rPr>
        <w:t>,</w:t>
      </w:r>
      <w:r w:rsidRPr="003A4AB7">
        <w:rPr>
          <w:color w:val="auto"/>
          <w:highlight w:val="yellow"/>
        </w:rPr>
        <w:t xml:space="preserve"> and wait for 2 min. Finally, measure the luciferase activity in all the breast cancer cells using bioluminescence. </w:t>
      </w:r>
    </w:p>
    <w:p w14:paraId="10336447" w14:textId="77777777" w:rsidR="00C9720C" w:rsidRPr="003A4AB7" w:rsidRDefault="00C9720C" w:rsidP="003A4AB7">
      <w:pPr>
        <w:pStyle w:val="ListParagraph"/>
        <w:numPr>
          <w:ilvl w:val="0"/>
          <w:numId w:val="0"/>
        </w:numPr>
        <w:spacing w:after="0" w:line="240" w:lineRule="auto"/>
        <w:rPr>
          <w:color w:val="auto"/>
          <w:highlight w:val="yellow"/>
        </w:rPr>
      </w:pPr>
    </w:p>
    <w:p w14:paraId="3B84F7C2" w14:textId="50B2D72C" w:rsidR="003555D6" w:rsidRPr="003A4AB7" w:rsidRDefault="00BF319E"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C9720C" w:rsidRPr="003A4AB7">
        <w:rPr>
          <w:color w:val="auto"/>
        </w:rPr>
        <w:t>OTE</w:t>
      </w:r>
      <w:r w:rsidRPr="003A4AB7">
        <w:rPr>
          <w:color w:val="auto"/>
        </w:rPr>
        <w:t xml:space="preserve">: Examining </w:t>
      </w:r>
      <w:r w:rsidRPr="003A4AB7">
        <w:rPr>
          <w:i/>
          <w:color w:val="auto"/>
        </w:rPr>
        <w:t>in vitro</w:t>
      </w:r>
      <w:r w:rsidR="00C9720C" w:rsidRPr="003A4AB7">
        <w:rPr>
          <w:color w:val="auto"/>
        </w:rPr>
        <w:t xml:space="preserve"> </w:t>
      </w:r>
      <w:r w:rsidRPr="003A4AB7">
        <w:rPr>
          <w:color w:val="auto"/>
        </w:rPr>
        <w:t xml:space="preserve">GFP and luciferase expression prior to animal experiments is crucial. Additionally, blank wells are used to subtract the background. </w:t>
      </w:r>
    </w:p>
    <w:p w14:paraId="4E9883CB" w14:textId="77777777" w:rsidR="00084ACA" w:rsidRPr="003A4AB7" w:rsidRDefault="00084ACA" w:rsidP="003A4AB7">
      <w:pPr>
        <w:pStyle w:val="ListParagraph"/>
        <w:numPr>
          <w:ilvl w:val="0"/>
          <w:numId w:val="0"/>
        </w:numPr>
        <w:pBdr>
          <w:top w:val="nil"/>
          <w:left w:val="nil"/>
          <w:bottom w:val="nil"/>
          <w:right w:val="nil"/>
          <w:between w:val="nil"/>
        </w:pBdr>
        <w:spacing w:after="0" w:line="240" w:lineRule="auto"/>
        <w:rPr>
          <w:color w:val="auto"/>
        </w:rPr>
      </w:pPr>
    </w:p>
    <w:p w14:paraId="7721A24B" w14:textId="77F59BA8" w:rsidR="003555D6" w:rsidRPr="003A4AB7" w:rsidRDefault="003248C9" w:rsidP="003A4AB7">
      <w:pPr>
        <w:pStyle w:val="Heading3"/>
        <w:spacing w:before="0"/>
        <w:ind w:left="0" w:firstLine="0"/>
        <w:rPr>
          <w:color w:val="auto"/>
          <w:highlight w:val="yellow"/>
        </w:rPr>
      </w:pPr>
      <w:r w:rsidRPr="003A4AB7">
        <w:rPr>
          <w:color w:val="auto"/>
          <w:highlight w:val="yellow"/>
        </w:rPr>
        <w:t>Injecting m</w:t>
      </w:r>
      <w:r w:rsidR="00BF319E" w:rsidRPr="003A4AB7">
        <w:rPr>
          <w:color w:val="auto"/>
          <w:highlight w:val="yellow"/>
        </w:rPr>
        <w:t xml:space="preserve">ice </w:t>
      </w:r>
      <w:r w:rsidR="0022462E" w:rsidRPr="003A4AB7">
        <w:rPr>
          <w:color w:val="auto"/>
          <w:highlight w:val="yellow"/>
        </w:rPr>
        <w:t>with GFP</w:t>
      </w:r>
      <w:r w:rsidR="0022462E" w:rsidRPr="003A4AB7">
        <w:rPr>
          <w:color w:val="auto"/>
          <w:highlight w:val="yellow"/>
          <w:vertAlign w:val="superscript"/>
        </w:rPr>
        <w:t>+</w:t>
      </w:r>
      <w:r w:rsidR="0022462E" w:rsidRPr="003A4AB7">
        <w:rPr>
          <w:color w:val="auto"/>
          <w:highlight w:val="yellow"/>
        </w:rPr>
        <w:t xml:space="preserve"> Luc</w:t>
      </w:r>
      <w:r w:rsidR="0022462E" w:rsidRPr="003A4AB7">
        <w:rPr>
          <w:color w:val="auto"/>
          <w:highlight w:val="yellow"/>
          <w:vertAlign w:val="superscript"/>
        </w:rPr>
        <w:t>+</w:t>
      </w:r>
      <w:r w:rsidR="0022462E" w:rsidRPr="003A4AB7">
        <w:rPr>
          <w:color w:val="auto"/>
          <w:highlight w:val="yellow"/>
        </w:rPr>
        <w:t xml:space="preserve"> cells</w:t>
      </w:r>
    </w:p>
    <w:p w14:paraId="51C455A3" w14:textId="77777777" w:rsidR="00084ACA" w:rsidRPr="003A4AB7" w:rsidRDefault="00084ACA" w:rsidP="003A4AB7">
      <w:pPr>
        <w:rPr>
          <w:rFonts w:asciiTheme="majorHAnsi" w:hAnsiTheme="majorHAnsi" w:cstheme="majorHAnsi"/>
          <w:highlight w:val="yellow"/>
        </w:rPr>
      </w:pPr>
    </w:p>
    <w:p w14:paraId="50F776DC" w14:textId="497ACBE5" w:rsidR="008D69E3" w:rsidRPr="003A4AB7" w:rsidRDefault="008D69E3" w:rsidP="003A4AB7">
      <w:pPr>
        <w:pStyle w:val="ListParagraph"/>
        <w:numPr>
          <w:ilvl w:val="1"/>
          <w:numId w:val="36"/>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lastRenderedPageBreak/>
        <w:t xml:space="preserve">Transfer 5 </w:t>
      </w:r>
      <w:r w:rsidR="00084ACA" w:rsidRPr="003A4AB7">
        <w:rPr>
          <w:color w:val="auto"/>
          <w:highlight w:val="yellow"/>
        </w:rPr>
        <w:t>×</w:t>
      </w:r>
      <w:r w:rsidRPr="003A4AB7">
        <w:rPr>
          <w:color w:val="auto"/>
          <w:highlight w:val="yellow"/>
        </w:rPr>
        <w:t xml:space="preserve"> 10</w:t>
      </w:r>
      <w:r w:rsidRPr="003A4AB7">
        <w:rPr>
          <w:color w:val="auto"/>
          <w:highlight w:val="yellow"/>
          <w:vertAlign w:val="superscript"/>
        </w:rPr>
        <w:t>6</w:t>
      </w:r>
      <w:r w:rsidRPr="003A4AB7">
        <w:rPr>
          <w:color w:val="auto"/>
          <w:highlight w:val="yellow"/>
        </w:rPr>
        <w:t xml:space="preserve"> (MCF7 and MDA-MB-468) or 2 </w:t>
      </w:r>
      <w:r w:rsidR="00084ACA" w:rsidRPr="003A4AB7">
        <w:rPr>
          <w:color w:val="auto"/>
          <w:highlight w:val="yellow"/>
        </w:rPr>
        <w:t>×</w:t>
      </w:r>
      <w:r w:rsidRPr="003A4AB7">
        <w:rPr>
          <w:color w:val="auto"/>
          <w:highlight w:val="yellow"/>
        </w:rPr>
        <w:t xml:space="preserve"> 10</w:t>
      </w:r>
      <w:r w:rsidRPr="003A4AB7">
        <w:rPr>
          <w:color w:val="auto"/>
          <w:highlight w:val="yellow"/>
          <w:vertAlign w:val="superscript"/>
        </w:rPr>
        <w:t>6</w:t>
      </w:r>
      <w:r w:rsidRPr="003A4AB7">
        <w:rPr>
          <w:color w:val="auto"/>
          <w:highlight w:val="yellow"/>
        </w:rPr>
        <w:t xml:space="preserve"> (MDA-MB-231) GFP</w:t>
      </w:r>
      <w:r w:rsidRPr="003A4AB7">
        <w:rPr>
          <w:color w:val="auto"/>
          <w:highlight w:val="yellow"/>
          <w:vertAlign w:val="superscript"/>
        </w:rPr>
        <w:t>+</w:t>
      </w:r>
      <w:r w:rsidRPr="003A4AB7">
        <w:rPr>
          <w:color w:val="auto"/>
          <w:highlight w:val="yellow"/>
        </w:rPr>
        <w:t xml:space="preserve"> Luc</w:t>
      </w:r>
      <w:r w:rsidRPr="003A4AB7">
        <w:rPr>
          <w:color w:val="auto"/>
          <w:highlight w:val="yellow"/>
          <w:vertAlign w:val="superscript"/>
        </w:rPr>
        <w:t>+</w:t>
      </w:r>
      <w:r w:rsidRPr="003A4AB7">
        <w:rPr>
          <w:color w:val="auto"/>
          <w:highlight w:val="yellow"/>
        </w:rPr>
        <w:t xml:space="preserve"> cells into 200 µL or 100 µL PBS, respectively. </w:t>
      </w:r>
    </w:p>
    <w:p w14:paraId="319F46AC" w14:textId="77777777" w:rsidR="00084ACA" w:rsidRPr="003A4AB7" w:rsidRDefault="00084ACA"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77B09B3E" w14:textId="089C07D3" w:rsidR="0063159E" w:rsidRPr="003A4AB7" w:rsidRDefault="005B0DE5" w:rsidP="003A4AB7">
      <w:pPr>
        <w:pStyle w:val="ListParagraph"/>
        <w:numPr>
          <w:ilvl w:val="1"/>
          <w:numId w:val="36"/>
        </w:numPr>
        <w:pBdr>
          <w:top w:val="nil"/>
          <w:left w:val="nil"/>
          <w:bottom w:val="nil"/>
          <w:right w:val="nil"/>
          <w:between w:val="nil"/>
        </w:pBdr>
        <w:spacing w:after="0" w:line="240" w:lineRule="auto"/>
        <w:ind w:left="0" w:firstLine="0"/>
        <w:rPr>
          <w:color w:val="auto"/>
        </w:rPr>
      </w:pPr>
      <w:r w:rsidRPr="003A4AB7">
        <w:rPr>
          <w:color w:val="auto"/>
        </w:rPr>
        <w:t>Before</w:t>
      </w:r>
      <w:r w:rsidR="00BF319E" w:rsidRPr="003A4AB7">
        <w:rPr>
          <w:color w:val="auto"/>
        </w:rPr>
        <w:t xml:space="preserve"> injection,</w:t>
      </w:r>
      <w:r w:rsidR="00242B41" w:rsidRPr="003A4AB7">
        <w:rPr>
          <w:color w:val="auto"/>
        </w:rPr>
        <w:t xml:space="preserve"> </w:t>
      </w:r>
      <w:r w:rsidR="006A7449" w:rsidRPr="003A4AB7">
        <w:rPr>
          <w:color w:val="auto"/>
        </w:rPr>
        <w:t>clean</w:t>
      </w:r>
      <w:r w:rsidR="00F82133" w:rsidRPr="003A4AB7">
        <w:rPr>
          <w:color w:val="auto"/>
        </w:rPr>
        <w:t xml:space="preserve"> the </w:t>
      </w:r>
      <w:r w:rsidR="00BF319E" w:rsidRPr="003A4AB7">
        <w:rPr>
          <w:color w:val="auto"/>
        </w:rPr>
        <w:t>sterile biological hood with 5% disinfectant</w:t>
      </w:r>
      <w:r w:rsidR="00DB1E3B" w:rsidRPr="003A4AB7">
        <w:rPr>
          <w:color w:val="auto"/>
        </w:rPr>
        <w:t xml:space="preserve"> solution (see the </w:t>
      </w:r>
      <w:r w:rsidR="00DB1E3B" w:rsidRPr="003A4AB7">
        <w:rPr>
          <w:b/>
          <w:bCs/>
          <w:color w:val="auto"/>
        </w:rPr>
        <w:t>Table of Materials</w:t>
      </w:r>
      <w:r w:rsidR="00DB1E3B" w:rsidRPr="003A4AB7">
        <w:rPr>
          <w:color w:val="auto"/>
        </w:rPr>
        <w:t>)</w:t>
      </w:r>
      <w:r w:rsidR="00BF319E" w:rsidRPr="003A4AB7">
        <w:rPr>
          <w:color w:val="auto"/>
        </w:rPr>
        <w:t xml:space="preserve">. Then, anesthetize the mice with filtered (0.2 µm) air </w:t>
      </w:r>
      <w:r w:rsidR="000B7839" w:rsidRPr="003A4AB7">
        <w:rPr>
          <w:color w:val="auto"/>
        </w:rPr>
        <w:t xml:space="preserve">containing </w:t>
      </w:r>
      <w:r w:rsidR="00BF319E" w:rsidRPr="003A4AB7">
        <w:rPr>
          <w:color w:val="auto"/>
        </w:rPr>
        <w:t xml:space="preserve">4% isoflurane at an </w:t>
      </w:r>
      <w:r w:rsidRPr="003A4AB7">
        <w:rPr>
          <w:color w:val="auto"/>
        </w:rPr>
        <w:t>airflow</w:t>
      </w:r>
      <w:r w:rsidR="00BF319E" w:rsidRPr="003A4AB7">
        <w:rPr>
          <w:color w:val="auto"/>
        </w:rPr>
        <w:t xml:space="preserve"> rate of 1 L/min for 2−3 min. </w:t>
      </w:r>
    </w:p>
    <w:p w14:paraId="4E5B6D7C" w14:textId="77777777" w:rsidR="0063159E" w:rsidRPr="003A4AB7" w:rsidRDefault="0063159E" w:rsidP="003A4AB7">
      <w:pPr>
        <w:pStyle w:val="ListParagraph"/>
        <w:numPr>
          <w:ilvl w:val="0"/>
          <w:numId w:val="0"/>
        </w:numPr>
        <w:spacing w:after="0" w:line="240" w:lineRule="auto"/>
        <w:rPr>
          <w:color w:val="auto"/>
          <w:highlight w:val="yellow"/>
        </w:rPr>
      </w:pPr>
    </w:p>
    <w:p w14:paraId="45C901DF" w14:textId="3A29967D" w:rsidR="003555D6" w:rsidRPr="003A4AB7" w:rsidRDefault="00BF319E"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63159E" w:rsidRPr="003A4AB7">
        <w:rPr>
          <w:color w:val="auto"/>
        </w:rPr>
        <w:t>OTE</w:t>
      </w:r>
      <w:r w:rsidRPr="003A4AB7">
        <w:rPr>
          <w:color w:val="auto"/>
        </w:rPr>
        <w:t xml:space="preserve">: </w:t>
      </w:r>
      <w:r w:rsidR="00BE2142" w:rsidRPr="003A4AB7">
        <w:rPr>
          <w:color w:val="auto"/>
        </w:rPr>
        <w:t xml:space="preserve">It is </w:t>
      </w:r>
      <w:r w:rsidR="007556A7" w:rsidRPr="003A4AB7">
        <w:rPr>
          <w:color w:val="auto"/>
        </w:rPr>
        <w:t>essential</w:t>
      </w:r>
      <w:r w:rsidR="00BE2142" w:rsidRPr="003A4AB7">
        <w:rPr>
          <w:color w:val="auto"/>
        </w:rPr>
        <w:t xml:space="preserve"> </w:t>
      </w:r>
      <w:r w:rsidRPr="003A4AB7">
        <w:rPr>
          <w:color w:val="auto"/>
        </w:rPr>
        <w:t>to confirm proper anesthetization</w:t>
      </w:r>
      <w:r w:rsidR="0063159E" w:rsidRPr="003A4AB7">
        <w:rPr>
          <w:color w:val="auto"/>
        </w:rPr>
        <w:t xml:space="preserve">; </w:t>
      </w:r>
      <w:r w:rsidRPr="003A4AB7">
        <w:rPr>
          <w:color w:val="auto"/>
        </w:rPr>
        <w:t xml:space="preserve">pinch the </w:t>
      </w:r>
      <w:r w:rsidR="009F05CA" w:rsidRPr="003A4AB7">
        <w:rPr>
          <w:color w:val="auto"/>
        </w:rPr>
        <w:t>mouse's</w:t>
      </w:r>
      <w:r w:rsidR="005B0DE5" w:rsidRPr="003A4AB7">
        <w:rPr>
          <w:color w:val="auto"/>
        </w:rPr>
        <w:t xml:space="preserve"> toe</w:t>
      </w:r>
      <w:r w:rsidRPr="003A4AB7">
        <w:rPr>
          <w:color w:val="auto"/>
        </w:rPr>
        <w:t xml:space="preserve"> and look for any response.</w:t>
      </w:r>
    </w:p>
    <w:p w14:paraId="6D3B1E4B" w14:textId="77777777" w:rsidR="004F70BC" w:rsidRPr="003A4AB7" w:rsidRDefault="004F70BC" w:rsidP="003A4AB7">
      <w:pPr>
        <w:pStyle w:val="ListParagraph"/>
        <w:numPr>
          <w:ilvl w:val="0"/>
          <w:numId w:val="0"/>
        </w:numPr>
        <w:pBdr>
          <w:top w:val="nil"/>
          <w:left w:val="nil"/>
          <w:bottom w:val="nil"/>
          <w:right w:val="nil"/>
          <w:between w:val="nil"/>
        </w:pBdr>
        <w:spacing w:after="0" w:line="240" w:lineRule="auto"/>
        <w:rPr>
          <w:color w:val="auto"/>
        </w:rPr>
      </w:pPr>
    </w:p>
    <w:p w14:paraId="4B59AA78" w14:textId="687F1917" w:rsidR="003555D6" w:rsidRPr="003A4AB7" w:rsidRDefault="00BF319E" w:rsidP="003A4AB7">
      <w:pPr>
        <w:widowControl/>
        <w:numPr>
          <w:ilvl w:val="1"/>
          <w:numId w:val="36"/>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highlight w:val="yellow"/>
        </w:rPr>
        <w:t xml:space="preserve">Place a cone over the anesthetized mouse head in a supine position. </w:t>
      </w:r>
      <w:r w:rsidRPr="003A4AB7">
        <w:rPr>
          <w:rFonts w:asciiTheme="majorHAnsi" w:hAnsiTheme="majorHAnsi" w:cstheme="majorHAnsi"/>
        </w:rPr>
        <w:t xml:space="preserve">Apply vet ointment </w:t>
      </w:r>
      <w:r w:rsidR="004F70BC" w:rsidRPr="003A4AB7">
        <w:rPr>
          <w:rFonts w:asciiTheme="majorHAnsi" w:hAnsiTheme="majorHAnsi" w:cstheme="majorHAnsi"/>
        </w:rPr>
        <w:t xml:space="preserve">to its </w:t>
      </w:r>
      <w:r w:rsidRPr="003A4AB7">
        <w:rPr>
          <w:rFonts w:asciiTheme="majorHAnsi" w:hAnsiTheme="majorHAnsi" w:cstheme="majorHAnsi"/>
        </w:rPr>
        <w:t>eyes to prevent dryness while under anesthesia</w:t>
      </w:r>
      <w:r w:rsidR="004F70BC" w:rsidRPr="003A4AB7">
        <w:rPr>
          <w:rFonts w:asciiTheme="majorHAnsi" w:hAnsiTheme="majorHAnsi" w:cstheme="majorHAnsi"/>
        </w:rPr>
        <w:t>.</w:t>
      </w:r>
    </w:p>
    <w:p w14:paraId="46D1C453" w14:textId="77777777" w:rsidR="004F70BC" w:rsidRPr="003A4AB7" w:rsidRDefault="004F70BC" w:rsidP="003A4AB7">
      <w:pPr>
        <w:widowControl/>
        <w:pBdr>
          <w:top w:val="nil"/>
          <w:left w:val="nil"/>
          <w:bottom w:val="nil"/>
          <w:right w:val="nil"/>
          <w:between w:val="nil"/>
        </w:pBdr>
        <w:rPr>
          <w:rFonts w:asciiTheme="majorHAnsi" w:hAnsiTheme="majorHAnsi" w:cstheme="majorHAnsi"/>
          <w:highlight w:val="yellow"/>
        </w:rPr>
      </w:pPr>
    </w:p>
    <w:p w14:paraId="49ED8AFF" w14:textId="6EF285D5" w:rsidR="003555D6" w:rsidRPr="003A4AB7" w:rsidRDefault="001063BF" w:rsidP="003A4AB7">
      <w:pPr>
        <w:widowControl/>
        <w:numPr>
          <w:ilvl w:val="1"/>
          <w:numId w:val="36"/>
        </w:numPr>
        <w:pBdr>
          <w:top w:val="nil"/>
          <w:left w:val="nil"/>
          <w:bottom w:val="nil"/>
          <w:right w:val="nil"/>
          <w:between w:val="nil"/>
        </w:pBdr>
        <w:ind w:left="0" w:firstLine="0"/>
        <w:rPr>
          <w:rFonts w:asciiTheme="majorHAnsi" w:hAnsiTheme="majorHAnsi" w:cstheme="majorHAnsi"/>
          <w:highlight w:val="yellow"/>
        </w:rPr>
      </w:pPr>
      <w:r w:rsidRPr="003A4AB7">
        <w:rPr>
          <w:rFonts w:asciiTheme="majorHAnsi" w:hAnsiTheme="majorHAnsi" w:cstheme="majorHAnsi"/>
          <w:highlight w:val="yellow"/>
        </w:rPr>
        <w:t>Wipe the abdominal area</w:t>
      </w:r>
      <w:r w:rsidR="004F70BC" w:rsidRPr="003A4AB7">
        <w:rPr>
          <w:rFonts w:asciiTheme="majorHAnsi" w:hAnsiTheme="majorHAnsi" w:cstheme="majorHAnsi"/>
          <w:highlight w:val="yellow"/>
        </w:rPr>
        <w:t xml:space="preserve"> of the mouse</w:t>
      </w:r>
      <w:r w:rsidRPr="003A4AB7">
        <w:rPr>
          <w:rFonts w:asciiTheme="majorHAnsi" w:hAnsiTheme="majorHAnsi" w:cstheme="majorHAnsi"/>
          <w:highlight w:val="yellow"/>
        </w:rPr>
        <w:t>, above the mammary gland, with ethanol using a cotton swab and lift the 4</w:t>
      </w:r>
      <w:r w:rsidRPr="003A4AB7">
        <w:rPr>
          <w:rFonts w:asciiTheme="majorHAnsi" w:hAnsiTheme="majorHAnsi" w:cstheme="majorHAnsi"/>
          <w:highlight w:val="yellow"/>
          <w:vertAlign w:val="superscript"/>
        </w:rPr>
        <w:t>th</w:t>
      </w:r>
      <w:r w:rsidRPr="003A4AB7">
        <w:rPr>
          <w:rFonts w:asciiTheme="majorHAnsi" w:hAnsiTheme="majorHAnsi" w:cstheme="majorHAnsi"/>
          <w:highlight w:val="yellow"/>
        </w:rPr>
        <w:t xml:space="preserve"> mammary gland with forceps</w:t>
      </w:r>
      <w:r w:rsidR="00BF319E" w:rsidRPr="003A4AB7">
        <w:rPr>
          <w:rFonts w:asciiTheme="majorHAnsi" w:hAnsiTheme="majorHAnsi" w:cstheme="majorHAnsi"/>
          <w:highlight w:val="yellow"/>
        </w:rPr>
        <w:t xml:space="preserve">. </w:t>
      </w:r>
    </w:p>
    <w:p w14:paraId="6BB5790A" w14:textId="77777777" w:rsidR="004F70BC" w:rsidRPr="003A4AB7" w:rsidRDefault="004F70BC" w:rsidP="003A4AB7">
      <w:pPr>
        <w:widowControl/>
        <w:pBdr>
          <w:top w:val="nil"/>
          <w:left w:val="nil"/>
          <w:bottom w:val="nil"/>
          <w:right w:val="nil"/>
          <w:between w:val="nil"/>
        </w:pBdr>
        <w:rPr>
          <w:rFonts w:asciiTheme="majorHAnsi" w:hAnsiTheme="majorHAnsi" w:cstheme="majorHAnsi"/>
          <w:highlight w:val="yellow"/>
        </w:rPr>
      </w:pPr>
    </w:p>
    <w:p w14:paraId="56C74FBC" w14:textId="77777777" w:rsidR="004F70BC" w:rsidRPr="003A4AB7" w:rsidRDefault="00BF319E" w:rsidP="003A4AB7">
      <w:pPr>
        <w:widowControl/>
        <w:numPr>
          <w:ilvl w:val="1"/>
          <w:numId w:val="36"/>
        </w:numPr>
        <w:pBdr>
          <w:top w:val="nil"/>
          <w:left w:val="nil"/>
          <w:bottom w:val="nil"/>
          <w:right w:val="nil"/>
          <w:between w:val="nil"/>
        </w:pBdr>
        <w:ind w:left="0" w:firstLine="0"/>
        <w:rPr>
          <w:rFonts w:asciiTheme="majorHAnsi" w:hAnsiTheme="majorHAnsi" w:cstheme="majorHAnsi"/>
          <w:highlight w:val="yellow"/>
        </w:rPr>
      </w:pPr>
      <w:r w:rsidRPr="003A4AB7">
        <w:rPr>
          <w:rFonts w:asciiTheme="majorHAnsi" w:hAnsiTheme="majorHAnsi" w:cstheme="majorHAnsi"/>
          <w:highlight w:val="yellow"/>
        </w:rPr>
        <w:t>Insert the needle 27</w:t>
      </w:r>
      <w:r w:rsidR="004F70BC" w:rsidRPr="003A4AB7">
        <w:rPr>
          <w:rFonts w:asciiTheme="majorHAnsi" w:hAnsiTheme="majorHAnsi" w:cstheme="majorHAnsi"/>
          <w:highlight w:val="yellow"/>
        </w:rPr>
        <w:t xml:space="preserve"> </w:t>
      </w:r>
      <w:r w:rsidRPr="003A4AB7">
        <w:rPr>
          <w:rFonts w:asciiTheme="majorHAnsi" w:hAnsiTheme="majorHAnsi" w:cstheme="majorHAnsi"/>
          <w:highlight w:val="yellow"/>
        </w:rPr>
        <w:t>G x 3/4 (0.4 x 19</w:t>
      </w:r>
      <w:r w:rsidR="004F70BC" w:rsidRPr="003A4AB7">
        <w:rPr>
          <w:rFonts w:asciiTheme="majorHAnsi" w:hAnsiTheme="majorHAnsi" w:cstheme="majorHAnsi"/>
          <w:highlight w:val="yellow"/>
        </w:rPr>
        <w:t xml:space="preserve"> </w:t>
      </w:r>
      <w:r w:rsidRPr="003A4AB7">
        <w:rPr>
          <w:rFonts w:asciiTheme="majorHAnsi" w:hAnsiTheme="majorHAnsi" w:cstheme="majorHAnsi"/>
          <w:highlight w:val="yellow"/>
        </w:rPr>
        <w:t xml:space="preserve">mm) under the fat pad and slowly inject 100 µL of the cell suspension. </w:t>
      </w:r>
    </w:p>
    <w:p w14:paraId="13633CF8" w14:textId="77777777" w:rsidR="004F70BC" w:rsidRPr="003A4AB7" w:rsidRDefault="004F70BC" w:rsidP="003A4AB7">
      <w:pPr>
        <w:pStyle w:val="ListParagraph"/>
        <w:numPr>
          <w:ilvl w:val="0"/>
          <w:numId w:val="0"/>
        </w:numPr>
        <w:spacing w:after="0" w:line="240" w:lineRule="auto"/>
        <w:rPr>
          <w:color w:val="auto"/>
          <w:highlight w:val="yellow"/>
        </w:rPr>
      </w:pPr>
    </w:p>
    <w:p w14:paraId="38FA2477" w14:textId="69052D98" w:rsidR="003555D6" w:rsidRPr="003A4AB7" w:rsidRDefault="00BF319E" w:rsidP="003A4AB7">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N</w:t>
      </w:r>
      <w:r w:rsidR="004F70BC" w:rsidRPr="003A4AB7">
        <w:rPr>
          <w:rFonts w:asciiTheme="majorHAnsi" w:hAnsiTheme="majorHAnsi" w:cstheme="majorHAnsi"/>
        </w:rPr>
        <w:t>OTE</w:t>
      </w:r>
      <w:r w:rsidRPr="003A4AB7">
        <w:rPr>
          <w:rFonts w:asciiTheme="majorHAnsi" w:hAnsiTheme="majorHAnsi" w:cstheme="majorHAnsi"/>
          <w:b/>
        </w:rPr>
        <w:t>:</w:t>
      </w:r>
      <w:r w:rsidRPr="003A4AB7">
        <w:rPr>
          <w:rFonts w:asciiTheme="majorHAnsi" w:hAnsiTheme="majorHAnsi" w:cstheme="majorHAnsi"/>
        </w:rPr>
        <w:t xml:space="preserve"> A round bulge will appear under the skin. In addition, an improper injection may lead to deviation in the tumor growth rate or absence of tumor in the same experimental group.</w:t>
      </w:r>
    </w:p>
    <w:p w14:paraId="3D3C4E13" w14:textId="77777777" w:rsidR="004414C9" w:rsidRPr="003A4AB7" w:rsidRDefault="004414C9" w:rsidP="003A4AB7">
      <w:pPr>
        <w:widowControl/>
        <w:pBdr>
          <w:top w:val="nil"/>
          <w:left w:val="nil"/>
          <w:bottom w:val="nil"/>
          <w:right w:val="nil"/>
          <w:between w:val="nil"/>
        </w:pBdr>
        <w:rPr>
          <w:rFonts w:asciiTheme="majorHAnsi" w:hAnsiTheme="majorHAnsi" w:cstheme="majorHAnsi"/>
          <w:highlight w:val="yellow"/>
        </w:rPr>
      </w:pPr>
    </w:p>
    <w:p w14:paraId="2C08D9BE" w14:textId="23BEC5BF" w:rsidR="00381F98" w:rsidRPr="003A4AB7" w:rsidRDefault="00BF319E" w:rsidP="003A4AB7">
      <w:pPr>
        <w:pStyle w:val="ListParagraph"/>
        <w:numPr>
          <w:ilvl w:val="1"/>
          <w:numId w:val="36"/>
        </w:numPr>
        <w:spacing w:after="0" w:line="240" w:lineRule="auto"/>
        <w:ind w:left="0" w:firstLine="0"/>
        <w:rPr>
          <w:color w:val="auto"/>
          <w:highlight w:val="yellow"/>
        </w:rPr>
      </w:pPr>
      <w:r w:rsidRPr="003A4AB7">
        <w:rPr>
          <w:color w:val="auto"/>
          <w:highlight w:val="yellow"/>
        </w:rPr>
        <w:t xml:space="preserve">After the injection procedure, take the mice out of the hood and transfer them to a new cage. </w:t>
      </w:r>
      <w:r w:rsidR="00BE2142" w:rsidRPr="003A4AB7">
        <w:rPr>
          <w:color w:val="auto"/>
          <w:highlight w:val="yellow"/>
        </w:rPr>
        <w:t xml:space="preserve">Monitor the mice until they return to consciousness. </w:t>
      </w:r>
    </w:p>
    <w:p w14:paraId="1633CBD2" w14:textId="77777777" w:rsidR="00381F98" w:rsidRPr="003A4AB7" w:rsidRDefault="00381F98" w:rsidP="003A4AB7">
      <w:pPr>
        <w:pStyle w:val="ListParagraph"/>
        <w:numPr>
          <w:ilvl w:val="0"/>
          <w:numId w:val="0"/>
        </w:numPr>
        <w:spacing w:after="0" w:line="240" w:lineRule="auto"/>
        <w:rPr>
          <w:color w:val="auto"/>
          <w:highlight w:val="yellow"/>
        </w:rPr>
      </w:pPr>
    </w:p>
    <w:p w14:paraId="4720E71C" w14:textId="48C532F4" w:rsidR="003555D6" w:rsidRPr="003A4AB7" w:rsidRDefault="00381F98" w:rsidP="003A4AB7">
      <w:pPr>
        <w:pStyle w:val="ListParagraph"/>
        <w:numPr>
          <w:ilvl w:val="0"/>
          <w:numId w:val="0"/>
        </w:numPr>
        <w:spacing w:after="0" w:line="240" w:lineRule="auto"/>
        <w:rPr>
          <w:color w:val="auto"/>
        </w:rPr>
      </w:pPr>
      <w:r w:rsidRPr="003A4AB7">
        <w:rPr>
          <w:color w:val="auto"/>
        </w:rPr>
        <w:t xml:space="preserve">NOTE: </w:t>
      </w:r>
      <w:r w:rsidR="00BE2142" w:rsidRPr="003A4AB7">
        <w:rPr>
          <w:color w:val="auto"/>
        </w:rPr>
        <w:t>Ensure that all the used needles and syringes are discarded in the sharp</w:t>
      </w:r>
      <w:r w:rsidRPr="003A4AB7">
        <w:rPr>
          <w:color w:val="auto"/>
        </w:rPr>
        <w:t>s</w:t>
      </w:r>
      <w:r w:rsidR="00BE2142" w:rsidRPr="003A4AB7">
        <w:rPr>
          <w:color w:val="auto"/>
        </w:rPr>
        <w:t xml:space="preserve"> </w:t>
      </w:r>
      <w:r w:rsidR="00BF319E" w:rsidRPr="003A4AB7">
        <w:rPr>
          <w:color w:val="auto"/>
        </w:rPr>
        <w:t xml:space="preserve">box.   </w:t>
      </w:r>
    </w:p>
    <w:p w14:paraId="5040911B" w14:textId="77777777" w:rsidR="00406ECA" w:rsidRPr="003A4AB7" w:rsidRDefault="00406ECA" w:rsidP="003A4AB7">
      <w:pPr>
        <w:pStyle w:val="ListParagraph"/>
        <w:numPr>
          <w:ilvl w:val="0"/>
          <w:numId w:val="0"/>
        </w:numPr>
        <w:spacing w:after="0" w:line="240" w:lineRule="auto"/>
        <w:rPr>
          <w:color w:val="auto"/>
        </w:rPr>
      </w:pPr>
    </w:p>
    <w:p w14:paraId="151759C2" w14:textId="68B50906" w:rsidR="003555D6" w:rsidRPr="003A4AB7" w:rsidRDefault="00BF319E" w:rsidP="003A4AB7">
      <w:pPr>
        <w:pStyle w:val="Heading3"/>
        <w:spacing w:before="0"/>
        <w:ind w:left="0" w:firstLine="0"/>
        <w:rPr>
          <w:color w:val="auto"/>
          <w:highlight w:val="yellow"/>
        </w:rPr>
      </w:pPr>
      <w:r w:rsidRPr="003A4AB7">
        <w:rPr>
          <w:color w:val="auto"/>
          <w:highlight w:val="yellow"/>
        </w:rPr>
        <w:t xml:space="preserve">Measuring the luciferase levels in </w:t>
      </w:r>
      <w:r w:rsidR="00596FB6" w:rsidRPr="003A4AB7">
        <w:rPr>
          <w:color w:val="auto"/>
          <w:highlight w:val="yellow"/>
        </w:rPr>
        <w:t>GFP</w:t>
      </w:r>
      <w:r w:rsidR="00596FB6" w:rsidRPr="003A4AB7">
        <w:rPr>
          <w:color w:val="auto"/>
          <w:highlight w:val="yellow"/>
          <w:vertAlign w:val="superscript"/>
        </w:rPr>
        <w:t>+</w:t>
      </w:r>
      <w:r w:rsidR="00596FB6" w:rsidRPr="003A4AB7">
        <w:rPr>
          <w:color w:val="auto"/>
          <w:highlight w:val="yellow"/>
        </w:rPr>
        <w:t xml:space="preserve"> Luc</w:t>
      </w:r>
      <w:r w:rsidR="00596FB6" w:rsidRPr="003A4AB7">
        <w:rPr>
          <w:color w:val="auto"/>
          <w:highlight w:val="yellow"/>
          <w:vertAlign w:val="superscript"/>
        </w:rPr>
        <w:t>+</w:t>
      </w:r>
      <w:r w:rsidR="00596FB6" w:rsidRPr="003A4AB7">
        <w:rPr>
          <w:color w:val="auto"/>
          <w:highlight w:val="yellow"/>
        </w:rPr>
        <w:t xml:space="preserve"> </w:t>
      </w:r>
      <w:r w:rsidRPr="003A4AB7">
        <w:rPr>
          <w:color w:val="auto"/>
          <w:highlight w:val="yellow"/>
        </w:rPr>
        <w:t>mice</w:t>
      </w:r>
    </w:p>
    <w:p w14:paraId="3239C030" w14:textId="77777777" w:rsidR="00406ECA" w:rsidRPr="003A4AB7" w:rsidRDefault="00406ECA" w:rsidP="003A4AB7">
      <w:pPr>
        <w:rPr>
          <w:rFonts w:asciiTheme="majorHAnsi" w:hAnsiTheme="majorHAnsi" w:cstheme="majorHAnsi"/>
          <w:highlight w:val="yellow"/>
        </w:rPr>
      </w:pPr>
    </w:p>
    <w:p w14:paraId="5CBD30C6" w14:textId="2B3EE6A9" w:rsidR="00E85B24" w:rsidRPr="003A4AB7" w:rsidRDefault="00C963E6"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Before the bioluminescence detection, </w:t>
      </w:r>
      <w:r w:rsidR="00E85B24" w:rsidRPr="003A4AB7">
        <w:rPr>
          <w:color w:val="auto"/>
          <w:highlight w:val="yellow"/>
        </w:rPr>
        <w:t>r</w:t>
      </w:r>
      <w:r w:rsidRPr="003A4AB7">
        <w:rPr>
          <w:color w:val="auto"/>
          <w:highlight w:val="yellow"/>
        </w:rPr>
        <w:t>estrain the conscious m</w:t>
      </w:r>
      <w:r w:rsidR="00731F27" w:rsidRPr="003A4AB7">
        <w:rPr>
          <w:color w:val="auto"/>
          <w:highlight w:val="yellow"/>
        </w:rPr>
        <w:t>ouse</w:t>
      </w:r>
      <w:r w:rsidRPr="003A4AB7">
        <w:rPr>
          <w:color w:val="auto"/>
          <w:highlight w:val="yellow"/>
        </w:rPr>
        <w:t xml:space="preserve"> by holding </w:t>
      </w:r>
      <w:r w:rsidR="00731F27" w:rsidRPr="003A4AB7">
        <w:rPr>
          <w:color w:val="auto"/>
          <w:highlight w:val="yellow"/>
        </w:rPr>
        <w:t>its</w:t>
      </w:r>
      <w:r w:rsidRPr="003A4AB7">
        <w:rPr>
          <w:color w:val="auto"/>
          <w:highlight w:val="yellow"/>
        </w:rPr>
        <w:t xml:space="preserve"> neck with </w:t>
      </w:r>
      <w:r w:rsidR="003E4D93" w:rsidRPr="003A4AB7">
        <w:rPr>
          <w:color w:val="auto"/>
          <w:highlight w:val="yellow"/>
        </w:rPr>
        <w:t>the</w:t>
      </w:r>
      <w:r w:rsidRPr="003A4AB7">
        <w:rPr>
          <w:color w:val="auto"/>
          <w:highlight w:val="yellow"/>
        </w:rPr>
        <w:t xml:space="preserve"> left hand. Then</w:t>
      </w:r>
      <w:r w:rsidR="003E4D93" w:rsidRPr="003A4AB7">
        <w:rPr>
          <w:color w:val="auto"/>
          <w:highlight w:val="yellow"/>
        </w:rPr>
        <w:t>,</w:t>
      </w:r>
      <w:r w:rsidRPr="003A4AB7">
        <w:rPr>
          <w:color w:val="auto"/>
          <w:highlight w:val="yellow"/>
        </w:rPr>
        <w:t xml:space="preserve"> tilt </w:t>
      </w:r>
      <w:r w:rsidR="003E4D93" w:rsidRPr="003A4AB7">
        <w:rPr>
          <w:color w:val="auto"/>
          <w:highlight w:val="yellow"/>
        </w:rPr>
        <w:t>the</w:t>
      </w:r>
      <w:r w:rsidR="00E85B24" w:rsidRPr="003A4AB7">
        <w:rPr>
          <w:color w:val="auto"/>
          <w:highlight w:val="yellow"/>
        </w:rPr>
        <w:t xml:space="preserve"> hand </w:t>
      </w:r>
      <w:r w:rsidR="003E4D93" w:rsidRPr="003A4AB7">
        <w:rPr>
          <w:color w:val="auto"/>
          <w:highlight w:val="yellow"/>
        </w:rPr>
        <w:t xml:space="preserve">to the </w:t>
      </w:r>
      <w:r w:rsidR="00E85B24" w:rsidRPr="003A4AB7">
        <w:rPr>
          <w:color w:val="auto"/>
          <w:highlight w:val="yellow"/>
        </w:rPr>
        <w:t>left</w:t>
      </w:r>
      <w:r w:rsidR="000E6FFF" w:rsidRPr="003A4AB7">
        <w:rPr>
          <w:color w:val="auto"/>
          <w:highlight w:val="yellow"/>
        </w:rPr>
        <w:t>,</w:t>
      </w:r>
      <w:r w:rsidR="00E85B24" w:rsidRPr="003A4AB7">
        <w:rPr>
          <w:color w:val="auto"/>
          <w:highlight w:val="yellow"/>
        </w:rPr>
        <w:t xml:space="preserve"> resulting in the m</w:t>
      </w:r>
      <w:r w:rsidR="003E4D93" w:rsidRPr="003A4AB7">
        <w:rPr>
          <w:color w:val="auto"/>
          <w:highlight w:val="yellow"/>
        </w:rPr>
        <w:t>ouse</w:t>
      </w:r>
      <w:r w:rsidR="00E85B24" w:rsidRPr="003A4AB7">
        <w:rPr>
          <w:color w:val="auto"/>
          <w:highlight w:val="yellow"/>
        </w:rPr>
        <w:t xml:space="preserve"> </w:t>
      </w:r>
      <w:r w:rsidRPr="003A4AB7">
        <w:rPr>
          <w:color w:val="auto"/>
          <w:highlight w:val="yellow"/>
        </w:rPr>
        <w:t>fac</w:t>
      </w:r>
      <w:r w:rsidR="003E4D93" w:rsidRPr="003A4AB7">
        <w:rPr>
          <w:color w:val="auto"/>
          <w:highlight w:val="yellow"/>
        </w:rPr>
        <w:t>e</w:t>
      </w:r>
      <w:r w:rsidR="00F1125C" w:rsidRPr="003A4AB7">
        <w:rPr>
          <w:color w:val="auto"/>
          <w:highlight w:val="yellow"/>
        </w:rPr>
        <w:t xml:space="preserve"> upward</w:t>
      </w:r>
      <w:r w:rsidRPr="003A4AB7">
        <w:rPr>
          <w:color w:val="auto"/>
          <w:highlight w:val="yellow"/>
        </w:rPr>
        <w:t xml:space="preserve"> with </w:t>
      </w:r>
      <w:r w:rsidR="00E85B24" w:rsidRPr="003A4AB7">
        <w:rPr>
          <w:color w:val="auto"/>
          <w:highlight w:val="yellow"/>
        </w:rPr>
        <w:t xml:space="preserve">the </w:t>
      </w:r>
      <w:r w:rsidRPr="003A4AB7">
        <w:rPr>
          <w:color w:val="auto"/>
          <w:highlight w:val="yellow"/>
        </w:rPr>
        <w:t>lower body in a supine position.</w:t>
      </w:r>
    </w:p>
    <w:p w14:paraId="569A404D" w14:textId="77777777" w:rsidR="00F1125C" w:rsidRPr="003A4AB7" w:rsidRDefault="00F1125C"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2E5DC853" w14:textId="232D0B43" w:rsidR="009205A5" w:rsidRPr="003A4AB7" w:rsidRDefault="001203A1"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Inject 100 µL of luciferin (</w:t>
      </w:r>
      <w:r w:rsidR="009F05CA" w:rsidRPr="003A4AB7">
        <w:rPr>
          <w:color w:val="auto"/>
          <w:highlight w:val="yellow"/>
        </w:rPr>
        <w:t>30</w:t>
      </w:r>
      <w:r w:rsidRPr="003A4AB7">
        <w:rPr>
          <w:color w:val="auto"/>
          <w:highlight w:val="yellow"/>
        </w:rPr>
        <w:t xml:space="preserve"> mg/mL) intraperitoneally (</w:t>
      </w:r>
      <w:proofErr w:type="spellStart"/>
      <w:r w:rsidRPr="003A4AB7">
        <w:rPr>
          <w:color w:val="auto"/>
          <w:highlight w:val="yellow"/>
        </w:rPr>
        <w:t>i.p</w:t>
      </w:r>
      <w:r w:rsidR="00B036C1" w:rsidRPr="003A4AB7">
        <w:rPr>
          <w:color w:val="auto"/>
          <w:highlight w:val="yellow"/>
        </w:rPr>
        <w:t>.</w:t>
      </w:r>
      <w:proofErr w:type="spellEnd"/>
      <w:r w:rsidRPr="003A4AB7">
        <w:rPr>
          <w:color w:val="auto"/>
          <w:highlight w:val="yellow"/>
        </w:rPr>
        <w:t xml:space="preserve">) </w:t>
      </w:r>
      <w:r w:rsidR="00731F27" w:rsidRPr="003A4AB7">
        <w:rPr>
          <w:color w:val="auto"/>
          <w:highlight w:val="yellow"/>
        </w:rPr>
        <w:t>in</w:t>
      </w:r>
      <w:r w:rsidRPr="003A4AB7">
        <w:rPr>
          <w:color w:val="auto"/>
          <w:highlight w:val="yellow"/>
        </w:rPr>
        <w:t xml:space="preserve">to the abdominal surface of </w:t>
      </w:r>
      <w:r w:rsidR="00731F27" w:rsidRPr="003A4AB7">
        <w:rPr>
          <w:color w:val="auto"/>
          <w:highlight w:val="yellow"/>
        </w:rPr>
        <w:t>the mouse</w:t>
      </w:r>
      <w:r w:rsidRPr="003A4AB7">
        <w:rPr>
          <w:color w:val="auto"/>
          <w:highlight w:val="yellow"/>
        </w:rPr>
        <w:t xml:space="preserve"> in the lower</w:t>
      </w:r>
      <w:r w:rsidR="00A54A6D">
        <w:rPr>
          <w:color w:val="auto"/>
          <w:highlight w:val="yellow"/>
        </w:rPr>
        <w:t>-</w:t>
      </w:r>
      <w:r w:rsidRPr="003A4AB7">
        <w:rPr>
          <w:color w:val="auto"/>
          <w:highlight w:val="yellow"/>
        </w:rPr>
        <w:t>left abdominal quadrant using a 1.0 m</w:t>
      </w:r>
      <w:r w:rsidR="00731F27" w:rsidRPr="003A4AB7">
        <w:rPr>
          <w:color w:val="auto"/>
          <w:highlight w:val="yellow"/>
        </w:rPr>
        <w:t>L</w:t>
      </w:r>
      <w:r w:rsidRPr="003A4AB7">
        <w:rPr>
          <w:color w:val="auto"/>
          <w:highlight w:val="yellow"/>
        </w:rPr>
        <w:t xml:space="preserve"> syringe with needle size 27 G x 3/4 (0.4 x 19 mm). </w:t>
      </w:r>
    </w:p>
    <w:p w14:paraId="1E58219F" w14:textId="77777777" w:rsidR="009205A5" w:rsidRPr="003A4AB7" w:rsidRDefault="009205A5" w:rsidP="003A4AB7">
      <w:pPr>
        <w:pStyle w:val="ListParagraph"/>
        <w:numPr>
          <w:ilvl w:val="0"/>
          <w:numId w:val="0"/>
        </w:numPr>
        <w:spacing w:after="0" w:line="240" w:lineRule="auto"/>
        <w:rPr>
          <w:color w:val="auto"/>
          <w:highlight w:val="yellow"/>
        </w:rPr>
      </w:pPr>
    </w:p>
    <w:p w14:paraId="054094B5" w14:textId="1ABAF3DB" w:rsidR="00C963E6" w:rsidRPr="003A4AB7" w:rsidRDefault="001203A1"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731F27" w:rsidRPr="003A4AB7">
        <w:rPr>
          <w:color w:val="auto"/>
        </w:rPr>
        <w:t>OTE</w:t>
      </w:r>
      <w:r w:rsidRPr="003A4AB7">
        <w:rPr>
          <w:color w:val="auto"/>
        </w:rPr>
        <w:t>: The tip of the needle should not be inserted more than 3</w:t>
      </w:r>
      <w:r w:rsidR="00731F27" w:rsidRPr="003A4AB7">
        <w:rPr>
          <w:color w:val="auto"/>
        </w:rPr>
        <w:t>–</w:t>
      </w:r>
      <w:r w:rsidRPr="003A4AB7">
        <w:rPr>
          <w:color w:val="auto"/>
        </w:rPr>
        <w:t xml:space="preserve">5 mm from the abdominal wall, as it might penetrate visceral organs. Additionally, </w:t>
      </w:r>
      <w:r w:rsidR="00731F27" w:rsidRPr="003A4AB7">
        <w:rPr>
          <w:color w:val="auto"/>
        </w:rPr>
        <w:t>it is recommended</w:t>
      </w:r>
      <w:r w:rsidRPr="003A4AB7">
        <w:rPr>
          <w:color w:val="auto"/>
        </w:rPr>
        <w:t xml:space="preserve"> to perform </w:t>
      </w:r>
      <w:proofErr w:type="spellStart"/>
      <w:r w:rsidRPr="003A4AB7">
        <w:rPr>
          <w:color w:val="auto"/>
        </w:rPr>
        <w:t>i.p.</w:t>
      </w:r>
      <w:proofErr w:type="spellEnd"/>
      <w:r w:rsidRPr="003A4AB7">
        <w:rPr>
          <w:color w:val="auto"/>
        </w:rPr>
        <w:t xml:space="preserve"> injection without anesthesia as luciferin distribution in the body of anesthetized mice is slower than in conscious mice. Thus, monitoring luciferase levels in conscious mice is a faster procedure</w:t>
      </w:r>
      <w:r w:rsidR="003248C9" w:rsidRPr="003A4AB7">
        <w:rPr>
          <w:color w:val="auto"/>
        </w:rPr>
        <w:t xml:space="preserve">.   </w:t>
      </w:r>
    </w:p>
    <w:p w14:paraId="5BA16E86" w14:textId="77777777" w:rsidR="008E1A0D" w:rsidRPr="003A4AB7" w:rsidRDefault="008E1A0D" w:rsidP="003A4AB7">
      <w:pPr>
        <w:pStyle w:val="ListParagraph"/>
        <w:numPr>
          <w:ilvl w:val="0"/>
          <w:numId w:val="0"/>
        </w:numPr>
        <w:pBdr>
          <w:top w:val="nil"/>
          <w:left w:val="nil"/>
          <w:bottom w:val="nil"/>
          <w:right w:val="nil"/>
          <w:between w:val="nil"/>
        </w:pBdr>
        <w:spacing w:after="0" w:line="240" w:lineRule="auto"/>
        <w:rPr>
          <w:color w:val="auto"/>
        </w:rPr>
      </w:pPr>
    </w:p>
    <w:p w14:paraId="78A1DCE5" w14:textId="51966386" w:rsidR="008E1A0D" w:rsidRPr="003A4AB7" w:rsidRDefault="007B162E"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Keep the m</w:t>
      </w:r>
      <w:r w:rsidR="008E1A0D" w:rsidRPr="003A4AB7">
        <w:rPr>
          <w:color w:val="auto"/>
          <w:highlight w:val="yellow"/>
        </w:rPr>
        <w:t>ouse</w:t>
      </w:r>
      <w:r w:rsidRPr="003A4AB7">
        <w:rPr>
          <w:color w:val="auto"/>
          <w:highlight w:val="yellow"/>
        </w:rPr>
        <w:t xml:space="preserve"> for </w:t>
      </w:r>
      <w:r w:rsidR="008E1A0D" w:rsidRPr="003A4AB7">
        <w:rPr>
          <w:color w:val="auto"/>
          <w:highlight w:val="yellow"/>
        </w:rPr>
        <w:t xml:space="preserve">7 min </w:t>
      </w:r>
      <w:r w:rsidRPr="003A4AB7">
        <w:rPr>
          <w:color w:val="auto"/>
          <w:highlight w:val="yellow"/>
        </w:rPr>
        <w:t xml:space="preserve">without anesthesia followed by </w:t>
      </w:r>
      <w:r w:rsidR="008E1A0D" w:rsidRPr="003A4AB7">
        <w:rPr>
          <w:color w:val="auto"/>
          <w:highlight w:val="yellow"/>
        </w:rPr>
        <w:t>3 min</w:t>
      </w:r>
      <w:r w:rsidRPr="003A4AB7">
        <w:rPr>
          <w:color w:val="auto"/>
          <w:highlight w:val="yellow"/>
        </w:rPr>
        <w:t xml:space="preserve"> within the anesthesia chamber</w:t>
      </w:r>
      <w:r w:rsidR="008E1A0D" w:rsidRPr="003A4AB7">
        <w:rPr>
          <w:color w:val="auto"/>
          <w:highlight w:val="yellow"/>
        </w:rPr>
        <w:t xml:space="preserve"> before </w:t>
      </w:r>
      <w:r w:rsidR="00C963E6" w:rsidRPr="003A4AB7">
        <w:rPr>
          <w:color w:val="auto"/>
          <w:highlight w:val="yellow"/>
        </w:rPr>
        <w:t>measur</w:t>
      </w:r>
      <w:r w:rsidR="008E1A0D" w:rsidRPr="003A4AB7">
        <w:rPr>
          <w:color w:val="auto"/>
          <w:highlight w:val="yellow"/>
        </w:rPr>
        <w:t>ing</w:t>
      </w:r>
      <w:r w:rsidR="00C963E6" w:rsidRPr="003A4AB7">
        <w:rPr>
          <w:color w:val="auto"/>
          <w:highlight w:val="yellow"/>
        </w:rPr>
        <w:t xml:space="preserve"> the tumor kinetics. </w:t>
      </w:r>
    </w:p>
    <w:p w14:paraId="61D16EF8" w14:textId="77777777" w:rsidR="008E1A0D" w:rsidRPr="003A4AB7" w:rsidRDefault="008E1A0D"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5D1662AE" w14:textId="713DAF6B" w:rsidR="00C963E6" w:rsidRPr="003A4AB7" w:rsidRDefault="007556A7"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8E1A0D" w:rsidRPr="003A4AB7">
        <w:rPr>
          <w:color w:val="auto"/>
        </w:rPr>
        <w:t>OTE</w:t>
      </w:r>
      <w:r w:rsidRPr="003A4AB7">
        <w:rPr>
          <w:color w:val="auto"/>
        </w:rPr>
        <w:t xml:space="preserve">: </w:t>
      </w:r>
      <w:r w:rsidR="003248C9" w:rsidRPr="003A4AB7">
        <w:rPr>
          <w:color w:val="auto"/>
        </w:rPr>
        <w:t xml:space="preserve">The incubation time varies between the different experiments, cell lines, and species to species. Thus, </w:t>
      </w:r>
      <w:r w:rsidR="008E1A0D" w:rsidRPr="003A4AB7">
        <w:rPr>
          <w:color w:val="auto"/>
        </w:rPr>
        <w:t xml:space="preserve">it is </w:t>
      </w:r>
      <w:r w:rsidR="003248C9" w:rsidRPr="003A4AB7">
        <w:rPr>
          <w:color w:val="auto"/>
        </w:rPr>
        <w:t>recommend</w:t>
      </w:r>
      <w:r w:rsidR="008E1A0D" w:rsidRPr="003A4AB7">
        <w:rPr>
          <w:color w:val="auto"/>
        </w:rPr>
        <w:t>ed to</w:t>
      </w:r>
      <w:r w:rsidR="003248C9" w:rsidRPr="003A4AB7">
        <w:rPr>
          <w:color w:val="auto"/>
        </w:rPr>
        <w:t xml:space="preserve"> calibrat</w:t>
      </w:r>
      <w:r w:rsidR="008E1A0D" w:rsidRPr="003A4AB7">
        <w:rPr>
          <w:color w:val="auto"/>
        </w:rPr>
        <w:t>e</w:t>
      </w:r>
      <w:r w:rsidR="003248C9" w:rsidRPr="003A4AB7">
        <w:rPr>
          <w:color w:val="auto"/>
        </w:rPr>
        <w:t xml:space="preserve"> the incubation time before starting</w:t>
      </w:r>
      <w:r w:rsidRPr="003A4AB7">
        <w:rPr>
          <w:color w:val="auto"/>
        </w:rPr>
        <w:t xml:space="preserve"> the</w:t>
      </w:r>
      <w:r w:rsidR="003248C9" w:rsidRPr="003A4AB7">
        <w:rPr>
          <w:color w:val="auto"/>
        </w:rPr>
        <w:t xml:space="preserve"> </w:t>
      </w:r>
      <w:r w:rsidR="00C963E6" w:rsidRPr="003A4AB7">
        <w:rPr>
          <w:color w:val="auto"/>
        </w:rPr>
        <w:t>experiments</w:t>
      </w:r>
      <w:r w:rsidR="000E6FFF" w:rsidRPr="003A4AB7">
        <w:rPr>
          <w:color w:val="auto"/>
        </w:rPr>
        <w:t xml:space="preserve">. </w:t>
      </w:r>
    </w:p>
    <w:p w14:paraId="6CCC0AF3" w14:textId="77777777" w:rsidR="008320D9" w:rsidRPr="003A4AB7" w:rsidRDefault="008320D9" w:rsidP="003A4AB7">
      <w:pPr>
        <w:pStyle w:val="ListParagraph"/>
        <w:numPr>
          <w:ilvl w:val="0"/>
          <w:numId w:val="0"/>
        </w:numPr>
        <w:pBdr>
          <w:top w:val="nil"/>
          <w:left w:val="nil"/>
          <w:bottom w:val="nil"/>
          <w:right w:val="nil"/>
          <w:between w:val="nil"/>
        </w:pBdr>
        <w:spacing w:after="0" w:line="240" w:lineRule="auto"/>
        <w:rPr>
          <w:color w:val="auto"/>
        </w:rPr>
      </w:pPr>
    </w:p>
    <w:p w14:paraId="3BDB3567" w14:textId="667F80CC" w:rsidR="003555D6" w:rsidRPr="003A4AB7" w:rsidRDefault="00BF319E" w:rsidP="003A4AB7">
      <w:pPr>
        <w:pStyle w:val="ListParagraph"/>
        <w:numPr>
          <w:ilvl w:val="1"/>
          <w:numId w:val="37"/>
        </w:numPr>
        <w:pBdr>
          <w:top w:val="nil"/>
          <w:left w:val="nil"/>
          <w:bottom w:val="nil"/>
          <w:right w:val="nil"/>
          <w:between w:val="nil"/>
        </w:pBdr>
        <w:spacing w:after="0" w:line="240" w:lineRule="auto"/>
        <w:ind w:left="0" w:firstLine="0"/>
        <w:rPr>
          <w:color w:val="auto"/>
        </w:rPr>
      </w:pPr>
      <w:r w:rsidRPr="003A4AB7">
        <w:rPr>
          <w:color w:val="auto"/>
        </w:rPr>
        <w:t xml:space="preserve">Anesthetize the mice as described </w:t>
      </w:r>
      <w:r w:rsidR="000E6FFF" w:rsidRPr="003A4AB7">
        <w:rPr>
          <w:color w:val="auto"/>
        </w:rPr>
        <w:t xml:space="preserve">in </w:t>
      </w:r>
      <w:r w:rsidRPr="003A4AB7">
        <w:rPr>
          <w:color w:val="auto"/>
        </w:rPr>
        <w:t>steps 5.2</w:t>
      </w:r>
      <w:r w:rsidR="008320D9" w:rsidRPr="003A4AB7">
        <w:rPr>
          <w:color w:val="auto"/>
        </w:rPr>
        <w:t>–5.</w:t>
      </w:r>
      <w:r w:rsidRPr="003A4AB7">
        <w:rPr>
          <w:color w:val="auto"/>
        </w:rPr>
        <w:t xml:space="preserve">3.  </w:t>
      </w:r>
    </w:p>
    <w:p w14:paraId="151BCF04" w14:textId="77777777" w:rsidR="00F10988" w:rsidRPr="003A4AB7" w:rsidRDefault="00F10988"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713DE631" w14:textId="75411C04" w:rsidR="002145BE" w:rsidRPr="003A4AB7" w:rsidRDefault="000E6FFF"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Open the software</w:t>
      </w:r>
      <w:r w:rsidR="002145BE" w:rsidRPr="003A4AB7">
        <w:rPr>
          <w:color w:val="auto"/>
          <w:highlight w:val="yellow"/>
        </w:rPr>
        <w:t xml:space="preserve"> (</w:t>
      </w:r>
      <w:r w:rsidR="002145BE" w:rsidRPr="003A4AB7">
        <w:rPr>
          <w:b/>
          <w:bCs/>
          <w:color w:val="auto"/>
        </w:rPr>
        <w:t>Table of Materials</w:t>
      </w:r>
      <w:r w:rsidR="002145BE" w:rsidRPr="003A4AB7">
        <w:rPr>
          <w:color w:val="auto"/>
          <w:highlight w:val="yellow"/>
        </w:rPr>
        <w:t>)</w:t>
      </w:r>
      <w:r w:rsidRPr="003A4AB7">
        <w:rPr>
          <w:color w:val="auto"/>
          <w:highlight w:val="yellow"/>
        </w:rPr>
        <w:t xml:space="preserve"> during</w:t>
      </w:r>
      <w:r w:rsidR="00BF319E" w:rsidRPr="003A4AB7">
        <w:rPr>
          <w:color w:val="auto"/>
          <w:highlight w:val="yellow"/>
        </w:rPr>
        <w:t xml:space="preserve"> the incubation, initialize the imaging system</w:t>
      </w:r>
      <w:r w:rsidRPr="003A4AB7">
        <w:rPr>
          <w:color w:val="auto"/>
          <w:highlight w:val="yellow"/>
        </w:rPr>
        <w:t>,</w:t>
      </w:r>
      <w:r w:rsidR="00BF319E" w:rsidRPr="003A4AB7">
        <w:rPr>
          <w:color w:val="auto"/>
          <w:highlight w:val="yellow"/>
        </w:rPr>
        <w:t xml:space="preserve"> </w:t>
      </w:r>
      <w:r w:rsidR="00867991" w:rsidRPr="003A4AB7">
        <w:rPr>
          <w:color w:val="auto"/>
          <w:highlight w:val="yellow"/>
        </w:rPr>
        <w:t>and</w:t>
      </w:r>
      <w:r w:rsidR="00BF319E" w:rsidRPr="003A4AB7">
        <w:rPr>
          <w:color w:val="auto"/>
          <w:highlight w:val="yellow"/>
        </w:rPr>
        <w:t xml:space="preserve"> click the </w:t>
      </w:r>
      <w:r w:rsidR="00BF319E" w:rsidRPr="003A4AB7">
        <w:rPr>
          <w:b/>
          <w:bCs/>
          <w:color w:val="auto"/>
          <w:highlight w:val="yellow"/>
        </w:rPr>
        <w:t>Initialize</w:t>
      </w:r>
      <w:r w:rsidR="00BF319E" w:rsidRPr="003A4AB7">
        <w:rPr>
          <w:color w:val="auto"/>
          <w:highlight w:val="yellow"/>
        </w:rPr>
        <w:t xml:space="preserve"> button. </w:t>
      </w:r>
    </w:p>
    <w:p w14:paraId="12A52F1C" w14:textId="77777777" w:rsidR="002145BE" w:rsidRPr="003A4AB7" w:rsidRDefault="002145BE" w:rsidP="003A4AB7">
      <w:pPr>
        <w:pStyle w:val="ListParagraph"/>
        <w:numPr>
          <w:ilvl w:val="0"/>
          <w:numId w:val="0"/>
        </w:numPr>
        <w:spacing w:after="0" w:line="240" w:lineRule="auto"/>
        <w:rPr>
          <w:color w:val="auto"/>
          <w:highlight w:val="yellow"/>
        </w:rPr>
      </w:pPr>
    </w:p>
    <w:p w14:paraId="639C86A9" w14:textId="5C7FE04C" w:rsidR="003555D6" w:rsidRPr="003A4AB7" w:rsidRDefault="00BF319E"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2145BE" w:rsidRPr="003A4AB7">
        <w:rPr>
          <w:color w:val="auto"/>
        </w:rPr>
        <w:t>OTE</w:t>
      </w:r>
      <w:r w:rsidRPr="003A4AB7">
        <w:rPr>
          <w:color w:val="auto"/>
        </w:rPr>
        <w:t xml:space="preserve">: Be aware that </w:t>
      </w:r>
      <w:r w:rsidR="0077720D">
        <w:rPr>
          <w:color w:val="auto"/>
        </w:rPr>
        <w:t xml:space="preserve">the camera </w:t>
      </w:r>
      <w:r w:rsidR="000E6FFF" w:rsidRPr="003A4AB7">
        <w:rPr>
          <w:color w:val="auto"/>
        </w:rPr>
        <w:t>will</w:t>
      </w:r>
      <w:r w:rsidRPr="003A4AB7">
        <w:rPr>
          <w:color w:val="auto"/>
        </w:rPr>
        <w:t xml:space="preserve"> </w:t>
      </w:r>
      <w:r w:rsidR="000E6FFF" w:rsidRPr="003A4AB7">
        <w:rPr>
          <w:color w:val="auto"/>
        </w:rPr>
        <w:t xml:space="preserve">take </w:t>
      </w:r>
      <w:r w:rsidR="002145BE" w:rsidRPr="003A4AB7">
        <w:rPr>
          <w:color w:val="auto"/>
        </w:rPr>
        <w:t>~</w:t>
      </w:r>
      <w:r w:rsidRPr="003A4AB7">
        <w:rPr>
          <w:color w:val="auto"/>
        </w:rPr>
        <w:t>10 min to cool down and reach -90</w:t>
      </w:r>
      <w:r w:rsidR="002145BE" w:rsidRPr="003A4AB7">
        <w:rPr>
          <w:color w:val="auto"/>
        </w:rPr>
        <w:t xml:space="preserve"> °</w:t>
      </w:r>
      <w:r w:rsidRPr="003A4AB7">
        <w:rPr>
          <w:color w:val="auto"/>
        </w:rPr>
        <w:t>C</w:t>
      </w:r>
      <w:r w:rsidR="0055014F" w:rsidRPr="003A4AB7">
        <w:rPr>
          <w:color w:val="auto"/>
        </w:rPr>
        <w:t xml:space="preserve">. </w:t>
      </w:r>
      <w:r w:rsidR="000E6FFF" w:rsidRPr="003A4AB7">
        <w:rPr>
          <w:color w:val="auto"/>
        </w:rPr>
        <w:t xml:space="preserve">Additionally, </w:t>
      </w:r>
      <w:r w:rsidR="0055014F" w:rsidRPr="003A4AB7">
        <w:rPr>
          <w:color w:val="auto"/>
        </w:rPr>
        <w:t>as background control</w:t>
      </w:r>
      <w:r w:rsidR="006C1FBD" w:rsidRPr="003A4AB7">
        <w:rPr>
          <w:color w:val="auto"/>
        </w:rPr>
        <w:t>,</w:t>
      </w:r>
      <w:r w:rsidR="0055014F" w:rsidRPr="003A4AB7">
        <w:rPr>
          <w:color w:val="auto"/>
        </w:rPr>
        <w:t xml:space="preserve"> </w:t>
      </w:r>
      <w:r w:rsidR="000E6FFF" w:rsidRPr="003A4AB7">
        <w:rPr>
          <w:color w:val="auto"/>
        </w:rPr>
        <w:t>measure the luciferase levels in naïve mice (</w:t>
      </w:r>
      <w:r w:rsidR="000E6FFF" w:rsidRPr="003A4AB7">
        <w:rPr>
          <w:i/>
          <w:iCs/>
          <w:color w:val="auto"/>
        </w:rPr>
        <w:t>i.e.</w:t>
      </w:r>
      <w:r w:rsidR="002D608B" w:rsidRPr="003A4AB7">
        <w:rPr>
          <w:i/>
          <w:iCs/>
          <w:color w:val="auto"/>
        </w:rPr>
        <w:t>,</w:t>
      </w:r>
      <w:r w:rsidR="000E6FFF" w:rsidRPr="003A4AB7">
        <w:rPr>
          <w:color w:val="auto"/>
        </w:rPr>
        <w:t xml:space="preserve"> </w:t>
      </w:r>
      <w:r w:rsidR="003248C9" w:rsidRPr="003A4AB7">
        <w:rPr>
          <w:color w:val="auto"/>
        </w:rPr>
        <w:t>GFP</w:t>
      </w:r>
      <w:r w:rsidR="003248C9" w:rsidRPr="003A4AB7">
        <w:rPr>
          <w:color w:val="auto"/>
          <w:vertAlign w:val="superscript"/>
        </w:rPr>
        <w:t>+</w:t>
      </w:r>
      <w:r w:rsidR="003248C9" w:rsidRPr="003A4AB7">
        <w:rPr>
          <w:color w:val="auto"/>
        </w:rPr>
        <w:t xml:space="preserve"> </w:t>
      </w:r>
      <w:r w:rsidR="000E6FFF" w:rsidRPr="003A4AB7">
        <w:rPr>
          <w:color w:val="auto"/>
        </w:rPr>
        <w:t>mice injected with cells that do not express the luciferase gene)</w:t>
      </w:r>
      <w:r w:rsidRPr="003A4AB7">
        <w:rPr>
          <w:color w:val="auto"/>
        </w:rPr>
        <w:t xml:space="preserve">. </w:t>
      </w:r>
    </w:p>
    <w:p w14:paraId="3F138358" w14:textId="77777777" w:rsidR="002145BE" w:rsidRPr="003A4AB7" w:rsidRDefault="002145BE"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06E6DDDC" w14:textId="2B42248B" w:rsidR="003555D6" w:rsidRPr="003A4AB7" w:rsidRDefault="003A647D"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Keep the setup in auto exposure using the following settings: </w:t>
      </w:r>
      <w:r w:rsidR="00E773D9" w:rsidRPr="003A4AB7">
        <w:rPr>
          <w:color w:val="auto"/>
          <w:highlight w:val="yellow"/>
        </w:rPr>
        <w:t>e</w:t>
      </w:r>
      <w:r w:rsidRPr="003A4AB7">
        <w:rPr>
          <w:color w:val="auto"/>
          <w:highlight w:val="yellow"/>
        </w:rPr>
        <w:t>xposure time auto, 60 s</w:t>
      </w:r>
      <w:r w:rsidR="00E773D9" w:rsidRPr="003A4AB7">
        <w:rPr>
          <w:color w:val="auto"/>
          <w:highlight w:val="yellow"/>
        </w:rPr>
        <w:t>;</w:t>
      </w:r>
      <w:r w:rsidRPr="003A4AB7">
        <w:rPr>
          <w:color w:val="auto"/>
          <w:highlight w:val="yellow"/>
        </w:rPr>
        <w:t xml:space="preserve"> </w:t>
      </w:r>
      <w:r w:rsidR="007B162E" w:rsidRPr="003A4AB7">
        <w:rPr>
          <w:color w:val="auto"/>
          <w:highlight w:val="yellow"/>
        </w:rPr>
        <w:t>Binning Medium, F/Stop 1</w:t>
      </w:r>
      <w:r w:rsidR="008E52A9" w:rsidRPr="003A4AB7">
        <w:rPr>
          <w:color w:val="auto"/>
          <w:highlight w:val="yellow"/>
        </w:rPr>
        <w:t>;</w:t>
      </w:r>
      <w:r w:rsidR="007B162E" w:rsidRPr="003A4AB7">
        <w:rPr>
          <w:color w:val="auto"/>
          <w:highlight w:val="yellow"/>
        </w:rPr>
        <w:t xml:space="preserve"> Excitation filter blocked</w:t>
      </w:r>
      <w:r w:rsidR="008E52A9" w:rsidRPr="003A4AB7">
        <w:rPr>
          <w:color w:val="auto"/>
          <w:highlight w:val="yellow"/>
        </w:rPr>
        <w:t>;</w:t>
      </w:r>
      <w:r w:rsidR="007B162E" w:rsidRPr="003A4AB7">
        <w:rPr>
          <w:color w:val="auto"/>
          <w:highlight w:val="yellow"/>
        </w:rPr>
        <w:t xml:space="preserve"> Emission filter open. When </w:t>
      </w:r>
      <w:r w:rsidR="00D75616">
        <w:rPr>
          <w:b/>
          <w:bCs/>
          <w:color w:val="auto"/>
          <w:highlight w:val="yellow"/>
        </w:rPr>
        <w:t>I</w:t>
      </w:r>
      <w:r w:rsidR="007B162E" w:rsidRPr="003A4AB7">
        <w:rPr>
          <w:b/>
          <w:bCs/>
          <w:color w:val="auto"/>
          <w:highlight w:val="yellow"/>
        </w:rPr>
        <w:t>nitialization</w:t>
      </w:r>
      <w:r w:rsidR="007B162E" w:rsidRPr="003A4AB7">
        <w:rPr>
          <w:color w:val="auto"/>
          <w:highlight w:val="yellow"/>
        </w:rPr>
        <w:t xml:space="preserve"> ends, select </w:t>
      </w:r>
      <w:r w:rsidR="00D75616">
        <w:rPr>
          <w:b/>
          <w:bCs/>
          <w:color w:val="auto"/>
          <w:highlight w:val="yellow"/>
        </w:rPr>
        <w:t>I</w:t>
      </w:r>
      <w:r w:rsidR="007B162E" w:rsidRPr="003A4AB7">
        <w:rPr>
          <w:b/>
          <w:bCs/>
          <w:color w:val="auto"/>
          <w:highlight w:val="yellow"/>
        </w:rPr>
        <w:t xml:space="preserve">maging </w:t>
      </w:r>
      <w:r w:rsidR="00D75616">
        <w:rPr>
          <w:b/>
          <w:bCs/>
          <w:color w:val="auto"/>
          <w:highlight w:val="yellow"/>
        </w:rPr>
        <w:t>W</w:t>
      </w:r>
      <w:r w:rsidR="007B162E" w:rsidRPr="003A4AB7">
        <w:rPr>
          <w:b/>
          <w:bCs/>
          <w:color w:val="auto"/>
          <w:highlight w:val="yellow"/>
        </w:rPr>
        <w:t>izard</w:t>
      </w:r>
      <w:r w:rsidR="007B162E" w:rsidRPr="003A4AB7">
        <w:rPr>
          <w:color w:val="auto"/>
          <w:highlight w:val="yellow"/>
        </w:rPr>
        <w:t xml:space="preserve"> </w:t>
      </w:r>
      <w:r w:rsidR="008E52A9" w:rsidRPr="003A4AB7">
        <w:rPr>
          <w:color w:val="auto"/>
          <w:highlight w:val="yellow"/>
        </w:rPr>
        <w:t xml:space="preserve">| </w:t>
      </w:r>
      <w:r w:rsidR="007B162E" w:rsidRPr="003A4AB7">
        <w:rPr>
          <w:b/>
          <w:bCs/>
          <w:color w:val="auto"/>
          <w:highlight w:val="yellow"/>
        </w:rPr>
        <w:t>Bioluminescen</w:t>
      </w:r>
      <w:r w:rsidR="00AB273C" w:rsidRPr="003A4AB7">
        <w:rPr>
          <w:b/>
          <w:bCs/>
          <w:color w:val="auto"/>
          <w:highlight w:val="yellow"/>
        </w:rPr>
        <w:t>ce</w:t>
      </w:r>
      <w:r w:rsidR="008E52A9" w:rsidRPr="003A4AB7">
        <w:rPr>
          <w:color w:val="auto"/>
          <w:highlight w:val="yellow"/>
        </w:rPr>
        <w:t xml:space="preserve"> and then</w:t>
      </w:r>
      <w:r w:rsidR="007B162E" w:rsidRPr="003A4AB7">
        <w:rPr>
          <w:color w:val="auto"/>
          <w:highlight w:val="yellow"/>
        </w:rPr>
        <w:t xml:space="preserve"> click </w:t>
      </w:r>
      <w:r w:rsidR="007B162E" w:rsidRPr="003A4AB7">
        <w:rPr>
          <w:b/>
          <w:bCs/>
          <w:color w:val="auto"/>
          <w:highlight w:val="yellow"/>
        </w:rPr>
        <w:t xml:space="preserve">Next </w:t>
      </w:r>
      <w:r w:rsidR="008E52A9" w:rsidRPr="003A4AB7">
        <w:rPr>
          <w:b/>
          <w:bCs/>
          <w:color w:val="auto"/>
          <w:highlight w:val="yellow"/>
        </w:rPr>
        <w:t>|</w:t>
      </w:r>
      <w:r w:rsidR="007B162E" w:rsidRPr="003A4AB7">
        <w:rPr>
          <w:b/>
          <w:bCs/>
          <w:color w:val="auto"/>
          <w:highlight w:val="yellow"/>
        </w:rPr>
        <w:t xml:space="preserve"> </w:t>
      </w:r>
      <w:r w:rsidR="00D75616">
        <w:rPr>
          <w:b/>
          <w:bCs/>
          <w:color w:val="auto"/>
          <w:highlight w:val="yellow"/>
        </w:rPr>
        <w:t>O</w:t>
      </w:r>
      <w:r w:rsidR="007B162E" w:rsidRPr="003A4AB7">
        <w:rPr>
          <w:b/>
          <w:bCs/>
          <w:color w:val="auto"/>
          <w:highlight w:val="yellow"/>
        </w:rPr>
        <w:t xml:space="preserve">pen </w:t>
      </w:r>
      <w:r w:rsidR="00D75616">
        <w:rPr>
          <w:b/>
          <w:bCs/>
          <w:color w:val="auto"/>
          <w:highlight w:val="yellow"/>
        </w:rPr>
        <w:t>F</w:t>
      </w:r>
      <w:r w:rsidR="007B162E" w:rsidRPr="003A4AB7">
        <w:rPr>
          <w:b/>
          <w:bCs/>
          <w:color w:val="auto"/>
          <w:highlight w:val="yellow"/>
        </w:rPr>
        <w:t xml:space="preserve">ilter </w:t>
      </w:r>
      <w:r w:rsidR="008E52A9" w:rsidRPr="003A4AB7">
        <w:rPr>
          <w:color w:val="auto"/>
          <w:highlight w:val="yellow"/>
        </w:rPr>
        <w:t>|</w:t>
      </w:r>
      <w:r w:rsidR="007B162E" w:rsidRPr="003A4AB7">
        <w:rPr>
          <w:color w:val="auto"/>
          <w:highlight w:val="yellow"/>
        </w:rPr>
        <w:t xml:space="preserve"> select </w:t>
      </w:r>
      <w:r w:rsidR="00D75616">
        <w:rPr>
          <w:b/>
          <w:bCs/>
          <w:color w:val="auto"/>
          <w:highlight w:val="yellow"/>
        </w:rPr>
        <w:t>M</w:t>
      </w:r>
      <w:r w:rsidR="007B162E" w:rsidRPr="003A4AB7">
        <w:rPr>
          <w:b/>
          <w:bCs/>
          <w:color w:val="auto"/>
          <w:highlight w:val="yellow"/>
        </w:rPr>
        <w:t>ouse</w:t>
      </w:r>
      <w:r w:rsidR="007B162E" w:rsidRPr="003A4AB7">
        <w:rPr>
          <w:color w:val="auto"/>
          <w:highlight w:val="yellow"/>
        </w:rPr>
        <w:t xml:space="preserve"> </w:t>
      </w:r>
      <w:r w:rsidRPr="003A4AB7">
        <w:rPr>
          <w:color w:val="auto"/>
          <w:highlight w:val="yellow"/>
        </w:rPr>
        <w:t xml:space="preserve">in the image </w:t>
      </w:r>
      <w:r w:rsidR="00BF319E" w:rsidRPr="003A4AB7">
        <w:rPr>
          <w:color w:val="auto"/>
          <w:highlight w:val="yellow"/>
        </w:rPr>
        <w:t>subject.</w:t>
      </w:r>
    </w:p>
    <w:p w14:paraId="3B4C29A6" w14:textId="77777777" w:rsidR="00017541" w:rsidRPr="003A4AB7" w:rsidRDefault="00017541" w:rsidP="003A4AB7">
      <w:pPr>
        <w:pBdr>
          <w:top w:val="nil"/>
          <w:left w:val="nil"/>
          <w:bottom w:val="nil"/>
          <w:right w:val="nil"/>
          <w:between w:val="nil"/>
        </w:pBdr>
        <w:rPr>
          <w:rFonts w:asciiTheme="majorHAnsi" w:hAnsiTheme="majorHAnsi" w:cstheme="majorHAnsi"/>
          <w:highlight w:val="yellow"/>
        </w:rPr>
      </w:pPr>
    </w:p>
    <w:p w14:paraId="61D9F9F1" w14:textId="27217993" w:rsidR="003555D6" w:rsidRPr="003A4AB7" w:rsidRDefault="00017541"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I</w:t>
      </w:r>
      <w:r w:rsidR="00BF319E" w:rsidRPr="003A4AB7">
        <w:rPr>
          <w:color w:val="auto"/>
          <w:highlight w:val="yellow"/>
        </w:rPr>
        <w:t xml:space="preserve">n </w:t>
      </w:r>
      <w:r w:rsidR="00D75616">
        <w:rPr>
          <w:b/>
          <w:bCs/>
          <w:color w:val="auto"/>
          <w:highlight w:val="yellow"/>
        </w:rPr>
        <w:t>F</w:t>
      </w:r>
      <w:r w:rsidR="00BF319E" w:rsidRPr="003A4AB7">
        <w:rPr>
          <w:b/>
          <w:bCs/>
          <w:color w:val="auto"/>
          <w:highlight w:val="yellow"/>
        </w:rPr>
        <w:t xml:space="preserve">ield </w:t>
      </w:r>
      <w:r w:rsidR="00D75616">
        <w:rPr>
          <w:b/>
          <w:bCs/>
          <w:color w:val="auto"/>
          <w:highlight w:val="yellow"/>
        </w:rPr>
        <w:t>V</w:t>
      </w:r>
      <w:r w:rsidR="00BF319E" w:rsidRPr="003A4AB7">
        <w:rPr>
          <w:b/>
          <w:bCs/>
          <w:color w:val="auto"/>
          <w:highlight w:val="yellow"/>
        </w:rPr>
        <w:t>iew</w:t>
      </w:r>
      <w:r w:rsidRPr="003A4AB7">
        <w:rPr>
          <w:color w:val="auto"/>
          <w:highlight w:val="yellow"/>
        </w:rPr>
        <w:t>,</w:t>
      </w:r>
      <w:r w:rsidR="00BF319E" w:rsidRPr="003A4AB7">
        <w:rPr>
          <w:color w:val="auto"/>
          <w:highlight w:val="yellow"/>
        </w:rPr>
        <w:t xml:space="preserve"> select stage </w:t>
      </w:r>
      <w:r w:rsidR="00BF319E" w:rsidRPr="003A4AB7">
        <w:rPr>
          <w:b/>
          <w:bCs/>
          <w:color w:val="auto"/>
          <w:highlight w:val="yellow"/>
        </w:rPr>
        <w:t>C</w:t>
      </w:r>
      <w:r w:rsidR="00BF319E" w:rsidRPr="003A4AB7">
        <w:rPr>
          <w:color w:val="auto"/>
          <w:highlight w:val="yellow"/>
        </w:rPr>
        <w:t xml:space="preserve"> (10</w:t>
      </w:r>
      <w:r w:rsidRPr="003A4AB7">
        <w:rPr>
          <w:color w:val="auto"/>
          <w:highlight w:val="yellow"/>
        </w:rPr>
        <w:t xml:space="preserve"> </w:t>
      </w:r>
      <w:r w:rsidR="00BF319E" w:rsidRPr="003A4AB7">
        <w:rPr>
          <w:color w:val="auto"/>
          <w:highlight w:val="yellow"/>
        </w:rPr>
        <w:t xml:space="preserve">cm) and </w:t>
      </w:r>
      <w:r w:rsidR="00D75616">
        <w:rPr>
          <w:b/>
          <w:bCs/>
          <w:color w:val="auto"/>
          <w:highlight w:val="yellow"/>
        </w:rPr>
        <w:t>S</w:t>
      </w:r>
      <w:r w:rsidR="00BF319E" w:rsidRPr="003A4AB7">
        <w:rPr>
          <w:b/>
          <w:bCs/>
          <w:color w:val="auto"/>
          <w:highlight w:val="yellow"/>
        </w:rPr>
        <w:t xml:space="preserve">ubject </w:t>
      </w:r>
      <w:r w:rsidR="00D75616">
        <w:rPr>
          <w:b/>
          <w:bCs/>
          <w:color w:val="auto"/>
          <w:highlight w:val="yellow"/>
        </w:rPr>
        <w:t>H</w:t>
      </w:r>
      <w:r w:rsidR="00BF319E" w:rsidRPr="003A4AB7">
        <w:rPr>
          <w:b/>
          <w:bCs/>
          <w:color w:val="auto"/>
          <w:highlight w:val="yellow"/>
        </w:rPr>
        <w:t>eight</w:t>
      </w:r>
      <w:r w:rsidR="00BF319E" w:rsidRPr="003A4AB7">
        <w:rPr>
          <w:color w:val="auto"/>
          <w:highlight w:val="yellow"/>
        </w:rPr>
        <w:t>: 1.50</w:t>
      </w:r>
      <w:r w:rsidRPr="003A4AB7">
        <w:rPr>
          <w:color w:val="auto"/>
          <w:highlight w:val="yellow"/>
        </w:rPr>
        <w:t xml:space="preserve"> </w:t>
      </w:r>
      <w:r w:rsidR="00BF319E" w:rsidRPr="003A4AB7">
        <w:rPr>
          <w:color w:val="auto"/>
          <w:highlight w:val="yellow"/>
        </w:rPr>
        <w:t>cm.</w:t>
      </w:r>
    </w:p>
    <w:p w14:paraId="428FAFCE" w14:textId="77777777" w:rsidR="00017541" w:rsidRPr="003A4AB7" w:rsidRDefault="00017541" w:rsidP="003A4AB7">
      <w:pPr>
        <w:pBdr>
          <w:top w:val="nil"/>
          <w:left w:val="nil"/>
          <w:bottom w:val="nil"/>
          <w:right w:val="nil"/>
          <w:between w:val="nil"/>
        </w:pBdr>
        <w:rPr>
          <w:rFonts w:asciiTheme="majorHAnsi" w:hAnsiTheme="majorHAnsi" w:cstheme="majorHAnsi"/>
          <w:highlight w:val="yellow"/>
        </w:rPr>
      </w:pPr>
    </w:p>
    <w:p w14:paraId="02567529" w14:textId="6819751D" w:rsidR="003555D6" w:rsidRPr="003A4AB7" w:rsidRDefault="003A647D"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Click </w:t>
      </w:r>
      <w:r w:rsidR="00D75616">
        <w:rPr>
          <w:b/>
          <w:bCs/>
          <w:color w:val="auto"/>
          <w:highlight w:val="yellow"/>
        </w:rPr>
        <w:t>I</w:t>
      </w:r>
      <w:r w:rsidRPr="003A4AB7">
        <w:rPr>
          <w:b/>
          <w:bCs/>
          <w:color w:val="auto"/>
          <w:highlight w:val="yellow"/>
        </w:rPr>
        <w:t xml:space="preserve">mage </w:t>
      </w:r>
      <w:r w:rsidR="00D75616">
        <w:rPr>
          <w:b/>
          <w:bCs/>
          <w:color w:val="auto"/>
          <w:highlight w:val="yellow"/>
        </w:rPr>
        <w:t>S</w:t>
      </w:r>
      <w:r w:rsidRPr="003A4AB7">
        <w:rPr>
          <w:b/>
          <w:bCs/>
          <w:color w:val="auto"/>
          <w:highlight w:val="yellow"/>
        </w:rPr>
        <w:t xml:space="preserve">etup </w:t>
      </w:r>
      <w:r w:rsidR="00D75616">
        <w:rPr>
          <w:b/>
          <w:bCs/>
          <w:color w:val="auto"/>
          <w:highlight w:val="yellow"/>
        </w:rPr>
        <w:t>S</w:t>
      </w:r>
      <w:r w:rsidRPr="003A4AB7">
        <w:rPr>
          <w:b/>
          <w:bCs/>
          <w:color w:val="auto"/>
          <w:highlight w:val="yellow"/>
        </w:rPr>
        <w:t>tage</w:t>
      </w:r>
      <w:r w:rsidRPr="003A4AB7">
        <w:rPr>
          <w:color w:val="auto"/>
          <w:highlight w:val="yellow"/>
        </w:rPr>
        <w:t xml:space="preserve"> to </w:t>
      </w:r>
      <w:r w:rsidRPr="003A4AB7">
        <w:rPr>
          <w:b/>
          <w:bCs/>
          <w:color w:val="auto"/>
          <w:highlight w:val="yellow"/>
        </w:rPr>
        <w:t>C</w:t>
      </w:r>
      <w:r w:rsidRPr="003A4AB7">
        <w:rPr>
          <w:color w:val="auto"/>
          <w:highlight w:val="yellow"/>
        </w:rPr>
        <w:t xml:space="preserve">, and before clicking </w:t>
      </w:r>
      <w:r w:rsidR="00CF0699" w:rsidRPr="003A4AB7">
        <w:rPr>
          <w:color w:val="auto"/>
          <w:highlight w:val="yellow"/>
        </w:rPr>
        <w:t xml:space="preserve">the </w:t>
      </w:r>
      <w:r w:rsidR="00D75616">
        <w:rPr>
          <w:b/>
          <w:bCs/>
          <w:color w:val="auto"/>
          <w:highlight w:val="yellow"/>
        </w:rPr>
        <w:t>A</w:t>
      </w:r>
      <w:r w:rsidRPr="003A4AB7">
        <w:rPr>
          <w:b/>
          <w:bCs/>
          <w:color w:val="auto"/>
          <w:highlight w:val="yellow"/>
        </w:rPr>
        <w:t>cquire</w:t>
      </w:r>
      <w:r w:rsidRPr="003A4AB7">
        <w:rPr>
          <w:color w:val="auto"/>
          <w:highlight w:val="yellow"/>
        </w:rPr>
        <w:t xml:space="preserve"> button, </w:t>
      </w:r>
      <w:r w:rsidR="00CF0699" w:rsidRPr="003A4AB7">
        <w:rPr>
          <w:color w:val="auto"/>
          <w:highlight w:val="yellow"/>
        </w:rPr>
        <w:t>en</w:t>
      </w:r>
      <w:r w:rsidRPr="003A4AB7">
        <w:rPr>
          <w:color w:val="auto"/>
          <w:highlight w:val="yellow"/>
        </w:rPr>
        <w:t>sure</w:t>
      </w:r>
      <w:r w:rsidR="007556A7" w:rsidRPr="003A4AB7">
        <w:rPr>
          <w:color w:val="auto"/>
          <w:highlight w:val="yellow"/>
        </w:rPr>
        <w:t xml:space="preserve"> that the</w:t>
      </w:r>
      <w:r w:rsidRPr="003A4AB7">
        <w:rPr>
          <w:color w:val="auto"/>
          <w:highlight w:val="yellow"/>
        </w:rPr>
        <w:t xml:space="preserve"> m</w:t>
      </w:r>
      <w:r w:rsidR="00CF0699" w:rsidRPr="003A4AB7">
        <w:rPr>
          <w:color w:val="auto"/>
          <w:highlight w:val="yellow"/>
        </w:rPr>
        <w:t>ouse</w:t>
      </w:r>
      <w:r w:rsidRPr="003A4AB7">
        <w:rPr>
          <w:color w:val="auto"/>
          <w:highlight w:val="yellow"/>
        </w:rPr>
        <w:t xml:space="preserve"> </w:t>
      </w:r>
      <w:r w:rsidR="00CF0699" w:rsidRPr="003A4AB7">
        <w:rPr>
          <w:color w:val="auto"/>
          <w:highlight w:val="yellow"/>
        </w:rPr>
        <w:t>is</w:t>
      </w:r>
      <w:r w:rsidRPr="003A4AB7">
        <w:rPr>
          <w:color w:val="auto"/>
          <w:highlight w:val="yellow"/>
        </w:rPr>
        <w:t xml:space="preserve"> placed </w:t>
      </w:r>
      <w:r w:rsidR="007556A7" w:rsidRPr="003A4AB7">
        <w:rPr>
          <w:color w:val="auto"/>
          <w:highlight w:val="yellow"/>
        </w:rPr>
        <w:t>on</w:t>
      </w:r>
      <w:r w:rsidRPr="003A4AB7">
        <w:rPr>
          <w:color w:val="auto"/>
          <w:highlight w:val="yellow"/>
        </w:rPr>
        <w:t xml:space="preserve"> the stage in the proper supine </w:t>
      </w:r>
      <w:r w:rsidR="00BF319E" w:rsidRPr="003A4AB7">
        <w:rPr>
          <w:color w:val="auto"/>
          <w:highlight w:val="yellow"/>
        </w:rPr>
        <w:t xml:space="preserve">position. </w:t>
      </w:r>
    </w:p>
    <w:p w14:paraId="7E0127FA" w14:textId="77777777" w:rsidR="00CF0699" w:rsidRPr="003A4AB7" w:rsidRDefault="00CF0699" w:rsidP="003A4AB7">
      <w:pPr>
        <w:pBdr>
          <w:top w:val="nil"/>
          <w:left w:val="nil"/>
          <w:bottom w:val="nil"/>
          <w:right w:val="nil"/>
          <w:between w:val="nil"/>
        </w:pBdr>
        <w:rPr>
          <w:rFonts w:asciiTheme="majorHAnsi" w:hAnsiTheme="majorHAnsi" w:cstheme="majorHAnsi"/>
          <w:highlight w:val="yellow"/>
        </w:rPr>
      </w:pPr>
    </w:p>
    <w:p w14:paraId="1E141D66" w14:textId="74D7338A" w:rsidR="00565171" w:rsidRPr="003A4AB7" w:rsidRDefault="00BF319E"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Close the door</w:t>
      </w:r>
      <w:r w:rsidR="007049A9" w:rsidRPr="003A4AB7">
        <w:rPr>
          <w:color w:val="auto"/>
          <w:highlight w:val="yellow"/>
        </w:rPr>
        <w:t>,</w:t>
      </w:r>
      <w:r w:rsidRPr="003A4AB7">
        <w:rPr>
          <w:color w:val="auto"/>
          <w:highlight w:val="yellow"/>
        </w:rPr>
        <w:t xml:space="preserve"> click the </w:t>
      </w:r>
      <w:r w:rsidR="00D75616">
        <w:rPr>
          <w:b/>
          <w:bCs/>
          <w:color w:val="auto"/>
          <w:highlight w:val="yellow"/>
        </w:rPr>
        <w:t>A</w:t>
      </w:r>
      <w:r w:rsidRPr="003A4AB7">
        <w:rPr>
          <w:b/>
          <w:bCs/>
          <w:color w:val="auto"/>
          <w:highlight w:val="yellow"/>
        </w:rPr>
        <w:t>cquire</w:t>
      </w:r>
      <w:r w:rsidRPr="003A4AB7">
        <w:rPr>
          <w:color w:val="auto"/>
          <w:highlight w:val="yellow"/>
        </w:rPr>
        <w:t xml:space="preserve"> button</w:t>
      </w:r>
      <w:r w:rsidR="007049A9" w:rsidRPr="003A4AB7">
        <w:rPr>
          <w:color w:val="auto"/>
          <w:highlight w:val="yellow"/>
        </w:rPr>
        <w:t>,</w:t>
      </w:r>
      <w:r w:rsidRPr="003A4AB7">
        <w:rPr>
          <w:color w:val="auto"/>
          <w:highlight w:val="yellow"/>
        </w:rPr>
        <w:t xml:space="preserve"> and </w:t>
      </w:r>
      <w:r w:rsidR="000C3A48" w:rsidRPr="003A4AB7">
        <w:rPr>
          <w:color w:val="auto"/>
          <w:highlight w:val="yellow"/>
        </w:rPr>
        <w:t>wait for</w:t>
      </w:r>
      <w:r w:rsidRPr="003A4AB7">
        <w:rPr>
          <w:color w:val="auto"/>
          <w:highlight w:val="yellow"/>
        </w:rPr>
        <w:t xml:space="preserve"> an image </w:t>
      </w:r>
      <w:r w:rsidR="000C3A48" w:rsidRPr="003A4AB7">
        <w:rPr>
          <w:color w:val="auto"/>
          <w:highlight w:val="yellow"/>
        </w:rPr>
        <w:t>to</w:t>
      </w:r>
      <w:r w:rsidRPr="003A4AB7">
        <w:rPr>
          <w:color w:val="auto"/>
          <w:highlight w:val="yellow"/>
        </w:rPr>
        <w:t xml:space="preserve"> appear on the screen. </w:t>
      </w:r>
    </w:p>
    <w:p w14:paraId="2FEE9E24" w14:textId="77777777" w:rsidR="00565171" w:rsidRPr="003A4AB7" w:rsidRDefault="00565171" w:rsidP="003A4AB7">
      <w:pPr>
        <w:pStyle w:val="ListParagraph"/>
        <w:numPr>
          <w:ilvl w:val="0"/>
          <w:numId w:val="0"/>
        </w:numPr>
        <w:spacing w:after="0" w:line="240" w:lineRule="auto"/>
        <w:rPr>
          <w:color w:val="auto"/>
          <w:highlight w:val="yellow"/>
        </w:rPr>
      </w:pPr>
    </w:p>
    <w:p w14:paraId="49D95ADE" w14:textId="53DCBE29" w:rsidR="003555D6" w:rsidRPr="003A4AB7" w:rsidRDefault="00BF319E"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565171" w:rsidRPr="003A4AB7">
        <w:rPr>
          <w:color w:val="auto"/>
        </w:rPr>
        <w:t>OTE</w:t>
      </w:r>
      <w:r w:rsidRPr="003A4AB7">
        <w:rPr>
          <w:color w:val="auto"/>
        </w:rPr>
        <w:t xml:space="preserve">: </w:t>
      </w:r>
      <w:r w:rsidR="00565171" w:rsidRPr="003A4AB7">
        <w:rPr>
          <w:color w:val="auto"/>
        </w:rPr>
        <w:t>W</w:t>
      </w:r>
      <w:r w:rsidRPr="003A4AB7">
        <w:rPr>
          <w:color w:val="auto"/>
        </w:rPr>
        <w:t xml:space="preserve">ith </w:t>
      </w:r>
      <w:r w:rsidR="00131ADA" w:rsidRPr="003A4AB7">
        <w:rPr>
          <w:color w:val="auto"/>
        </w:rPr>
        <w:t xml:space="preserve">the </w:t>
      </w:r>
      <w:r w:rsidR="00D75616">
        <w:rPr>
          <w:b/>
          <w:bCs/>
          <w:color w:val="auto"/>
        </w:rPr>
        <w:t>A</w:t>
      </w:r>
      <w:r w:rsidR="00131ADA" w:rsidRPr="003A4AB7">
        <w:rPr>
          <w:b/>
          <w:bCs/>
          <w:color w:val="auto"/>
        </w:rPr>
        <w:t>uto-</w:t>
      </w:r>
      <w:r w:rsidR="00D75616">
        <w:rPr>
          <w:b/>
          <w:bCs/>
          <w:color w:val="auto"/>
        </w:rPr>
        <w:t>E</w:t>
      </w:r>
      <w:r w:rsidR="00131ADA" w:rsidRPr="003A4AB7">
        <w:rPr>
          <w:b/>
          <w:bCs/>
          <w:color w:val="auto"/>
        </w:rPr>
        <w:t>xposure</w:t>
      </w:r>
      <w:r w:rsidR="00131ADA" w:rsidRPr="003A4AB7">
        <w:rPr>
          <w:color w:val="auto"/>
        </w:rPr>
        <w:t xml:space="preserve"> option,</w:t>
      </w:r>
      <w:r w:rsidRPr="003A4AB7">
        <w:rPr>
          <w:color w:val="auto"/>
        </w:rPr>
        <w:t xml:space="preserve"> </w:t>
      </w:r>
      <w:r w:rsidR="00565171" w:rsidRPr="003A4AB7">
        <w:rPr>
          <w:color w:val="auto"/>
        </w:rPr>
        <w:t>a</w:t>
      </w:r>
      <w:r w:rsidRPr="003A4AB7">
        <w:rPr>
          <w:color w:val="auto"/>
        </w:rPr>
        <w:t xml:space="preserve"> strong signal takes 5</w:t>
      </w:r>
      <w:r w:rsidR="00565171" w:rsidRPr="003A4AB7">
        <w:rPr>
          <w:color w:val="auto"/>
        </w:rPr>
        <w:t>–</w:t>
      </w:r>
      <w:r w:rsidRPr="003A4AB7">
        <w:rPr>
          <w:color w:val="auto"/>
        </w:rPr>
        <w:t xml:space="preserve">20 s depending on </w:t>
      </w:r>
      <w:r w:rsidR="007049A9" w:rsidRPr="003A4AB7">
        <w:rPr>
          <w:color w:val="auto"/>
        </w:rPr>
        <w:t xml:space="preserve">the </w:t>
      </w:r>
      <w:r w:rsidRPr="003A4AB7">
        <w:rPr>
          <w:color w:val="auto"/>
        </w:rPr>
        <w:t>signal</w:t>
      </w:r>
      <w:r w:rsidR="00131ADA" w:rsidRPr="003A4AB7">
        <w:rPr>
          <w:color w:val="auto"/>
        </w:rPr>
        <w:t>;</w:t>
      </w:r>
      <w:r w:rsidRPr="003A4AB7">
        <w:rPr>
          <w:color w:val="auto"/>
        </w:rPr>
        <w:t xml:space="preserve"> </w:t>
      </w:r>
      <w:r w:rsidR="00131ADA" w:rsidRPr="003A4AB7">
        <w:rPr>
          <w:color w:val="auto"/>
        </w:rPr>
        <w:t xml:space="preserve">a </w:t>
      </w:r>
      <w:r w:rsidRPr="003A4AB7">
        <w:rPr>
          <w:color w:val="auto"/>
        </w:rPr>
        <w:t xml:space="preserve">weak signal will take around 60 s. </w:t>
      </w:r>
    </w:p>
    <w:p w14:paraId="7B8909BD" w14:textId="77777777" w:rsidR="00565171" w:rsidRPr="003A4AB7" w:rsidRDefault="00565171"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327FE09A" w14:textId="59D83BB8" w:rsidR="003555D6" w:rsidRPr="003A4AB7" w:rsidRDefault="00BF319E"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Repeat this step for </w:t>
      </w:r>
      <w:r w:rsidR="00131ADA" w:rsidRPr="003A4AB7">
        <w:rPr>
          <w:color w:val="auto"/>
          <w:highlight w:val="yellow"/>
        </w:rPr>
        <w:t>the other</w:t>
      </w:r>
      <w:r w:rsidRPr="003A4AB7">
        <w:rPr>
          <w:color w:val="auto"/>
          <w:highlight w:val="yellow"/>
        </w:rPr>
        <w:t xml:space="preserve"> mice.</w:t>
      </w:r>
    </w:p>
    <w:p w14:paraId="5777E007" w14:textId="77777777" w:rsidR="0019623F" w:rsidRPr="003A4AB7" w:rsidRDefault="0019623F"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77F3EECE" w14:textId="25C44D95" w:rsidR="003555D6" w:rsidRPr="003A4AB7" w:rsidRDefault="003A647D" w:rsidP="003A4AB7">
      <w:pPr>
        <w:pStyle w:val="ListParagraph"/>
        <w:numPr>
          <w:ilvl w:val="1"/>
          <w:numId w:val="3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To detect lung metastasis, cover the strong signal of the primary tumor using thick black cardboard paper and expose only the ventral side of the lungs towards the camera</w:t>
      </w:r>
      <w:r w:rsidR="00BF319E" w:rsidRPr="003A4AB7">
        <w:rPr>
          <w:color w:val="auto"/>
          <w:highlight w:val="yellow"/>
        </w:rPr>
        <w:t xml:space="preserve">. Capture the image </w:t>
      </w:r>
      <w:r w:rsidR="0019623F" w:rsidRPr="003A4AB7">
        <w:rPr>
          <w:color w:val="auto"/>
          <w:highlight w:val="yellow"/>
        </w:rPr>
        <w:t>using</w:t>
      </w:r>
      <w:r w:rsidR="00BF319E" w:rsidRPr="003A4AB7">
        <w:rPr>
          <w:color w:val="auto"/>
          <w:highlight w:val="yellow"/>
        </w:rPr>
        <w:t xml:space="preserve"> the same parameter</w:t>
      </w:r>
      <w:r w:rsidR="007556A7" w:rsidRPr="003A4AB7">
        <w:rPr>
          <w:color w:val="auto"/>
          <w:highlight w:val="yellow"/>
        </w:rPr>
        <w:t>s</w:t>
      </w:r>
      <w:r w:rsidR="00BF319E" w:rsidRPr="003A4AB7">
        <w:rPr>
          <w:color w:val="auto"/>
          <w:highlight w:val="yellow"/>
        </w:rPr>
        <w:t xml:space="preserve"> described above. </w:t>
      </w:r>
    </w:p>
    <w:p w14:paraId="452375B0" w14:textId="77777777" w:rsidR="0019623F" w:rsidRPr="003A4AB7" w:rsidRDefault="0019623F" w:rsidP="003A4AB7">
      <w:pPr>
        <w:pStyle w:val="ListParagraph"/>
        <w:numPr>
          <w:ilvl w:val="0"/>
          <w:numId w:val="0"/>
        </w:numPr>
        <w:pBdr>
          <w:top w:val="nil"/>
          <w:left w:val="nil"/>
          <w:bottom w:val="nil"/>
          <w:right w:val="nil"/>
          <w:between w:val="nil"/>
        </w:pBdr>
        <w:spacing w:after="0" w:line="240" w:lineRule="auto"/>
        <w:rPr>
          <w:color w:val="auto"/>
          <w:highlight w:val="yellow"/>
        </w:rPr>
      </w:pPr>
    </w:p>
    <w:p w14:paraId="401C7758" w14:textId="76E12385" w:rsidR="00084315" w:rsidRPr="003A4AB7" w:rsidRDefault="00BF319E" w:rsidP="003A4AB7">
      <w:pPr>
        <w:pStyle w:val="Heading3"/>
        <w:spacing w:before="0"/>
        <w:ind w:left="0" w:firstLine="0"/>
        <w:rPr>
          <w:color w:val="auto"/>
        </w:rPr>
      </w:pPr>
      <w:r w:rsidRPr="003A4AB7">
        <w:rPr>
          <w:color w:val="auto"/>
        </w:rPr>
        <w:t xml:space="preserve">Acquiring </w:t>
      </w:r>
      <w:r w:rsidRPr="003A4AB7">
        <w:rPr>
          <w:i/>
          <w:iCs/>
          <w:color w:val="auto"/>
        </w:rPr>
        <w:t>ex vivo</w:t>
      </w:r>
      <w:r w:rsidRPr="003A4AB7">
        <w:rPr>
          <w:color w:val="auto"/>
        </w:rPr>
        <w:t xml:space="preserve"> image using bioluminescence and fluorescence</w:t>
      </w:r>
    </w:p>
    <w:p w14:paraId="17FFAFCB" w14:textId="77777777" w:rsidR="00084315" w:rsidRPr="003A4AB7" w:rsidRDefault="00084315" w:rsidP="003A4AB7">
      <w:pPr>
        <w:rPr>
          <w:rFonts w:asciiTheme="majorHAnsi" w:hAnsiTheme="majorHAnsi" w:cstheme="majorHAnsi"/>
        </w:rPr>
      </w:pPr>
    </w:p>
    <w:p w14:paraId="534BBE47" w14:textId="5A09F2DC" w:rsidR="003555D6" w:rsidRPr="003A4AB7" w:rsidRDefault="00BF319E" w:rsidP="003A4AB7">
      <w:pPr>
        <w:pStyle w:val="ListParagraph"/>
        <w:numPr>
          <w:ilvl w:val="1"/>
          <w:numId w:val="38"/>
        </w:numPr>
        <w:pBdr>
          <w:top w:val="nil"/>
          <w:left w:val="nil"/>
          <w:bottom w:val="nil"/>
          <w:right w:val="nil"/>
          <w:between w:val="nil"/>
        </w:pBdr>
        <w:spacing w:after="0" w:line="240" w:lineRule="auto"/>
        <w:ind w:left="0" w:firstLine="0"/>
        <w:rPr>
          <w:color w:val="auto"/>
        </w:rPr>
      </w:pPr>
      <w:r w:rsidRPr="003A4AB7">
        <w:rPr>
          <w:color w:val="auto"/>
        </w:rPr>
        <w:t>Euthanize the mice using carbon dioxide (CO</w:t>
      </w:r>
      <w:r w:rsidRPr="003A4AB7">
        <w:rPr>
          <w:color w:val="auto"/>
          <w:vertAlign w:val="subscript"/>
        </w:rPr>
        <w:t>2</w:t>
      </w:r>
      <w:r w:rsidRPr="003A4AB7">
        <w:rPr>
          <w:color w:val="auto"/>
        </w:rPr>
        <w:t xml:space="preserve">) inhalation in the desiccator </w:t>
      </w:r>
      <w:r w:rsidR="00084315" w:rsidRPr="003A4AB7">
        <w:rPr>
          <w:color w:val="auto"/>
        </w:rPr>
        <w:t xml:space="preserve">and </w:t>
      </w:r>
      <w:r w:rsidRPr="003A4AB7">
        <w:rPr>
          <w:color w:val="auto"/>
        </w:rPr>
        <w:t>dissect the mice using autoclaved scissors and forceps.</w:t>
      </w:r>
    </w:p>
    <w:p w14:paraId="063154CE" w14:textId="77777777" w:rsidR="00084315" w:rsidRPr="003A4AB7" w:rsidRDefault="00084315" w:rsidP="003A4AB7">
      <w:pPr>
        <w:widowControl/>
        <w:pBdr>
          <w:top w:val="nil"/>
          <w:left w:val="nil"/>
          <w:bottom w:val="nil"/>
          <w:right w:val="nil"/>
          <w:between w:val="nil"/>
        </w:pBdr>
        <w:rPr>
          <w:rFonts w:asciiTheme="majorHAnsi" w:hAnsiTheme="majorHAnsi" w:cstheme="majorHAnsi"/>
        </w:rPr>
      </w:pPr>
    </w:p>
    <w:p w14:paraId="1BCF85A8" w14:textId="00C236A0" w:rsidR="003555D6" w:rsidRPr="003A4AB7" w:rsidRDefault="003A647D" w:rsidP="003A4AB7">
      <w:pPr>
        <w:pStyle w:val="ListParagraph"/>
        <w:numPr>
          <w:ilvl w:val="1"/>
          <w:numId w:val="38"/>
        </w:numPr>
        <w:pBdr>
          <w:top w:val="nil"/>
          <w:left w:val="nil"/>
          <w:bottom w:val="nil"/>
          <w:right w:val="nil"/>
          <w:between w:val="nil"/>
        </w:pBdr>
        <w:spacing w:after="0" w:line="240" w:lineRule="auto"/>
        <w:ind w:left="0" w:firstLine="0"/>
        <w:rPr>
          <w:color w:val="auto"/>
        </w:rPr>
      </w:pPr>
      <w:r w:rsidRPr="003A4AB7">
        <w:rPr>
          <w:color w:val="auto"/>
        </w:rPr>
        <w:t>Perfuse the mice using 0.9% saline, harvest the organs</w:t>
      </w:r>
      <w:r w:rsidR="00084315" w:rsidRPr="003A4AB7">
        <w:rPr>
          <w:color w:val="auto"/>
        </w:rPr>
        <w:t>,</w:t>
      </w:r>
      <w:r w:rsidRPr="003A4AB7">
        <w:rPr>
          <w:color w:val="auto"/>
        </w:rPr>
        <w:t xml:space="preserve"> and rinse with 1x PBS to eliminate bloodstains from the organ</w:t>
      </w:r>
      <w:r w:rsidR="00BF319E" w:rsidRPr="003A4AB7">
        <w:rPr>
          <w:color w:val="auto"/>
        </w:rPr>
        <w:t xml:space="preserve">. </w:t>
      </w:r>
    </w:p>
    <w:p w14:paraId="7B39A6CB" w14:textId="77777777" w:rsidR="00084315" w:rsidRPr="003A4AB7" w:rsidRDefault="00084315" w:rsidP="003A4AB7">
      <w:pPr>
        <w:pStyle w:val="ListParagraph"/>
        <w:numPr>
          <w:ilvl w:val="0"/>
          <w:numId w:val="0"/>
        </w:numPr>
        <w:spacing w:after="0" w:line="240" w:lineRule="auto"/>
        <w:rPr>
          <w:color w:val="auto"/>
        </w:rPr>
      </w:pPr>
    </w:p>
    <w:p w14:paraId="75DDFA8C" w14:textId="7A4E9B92" w:rsidR="00CB5E71" w:rsidRPr="003A4AB7" w:rsidRDefault="003A647D" w:rsidP="003A4AB7">
      <w:pPr>
        <w:pStyle w:val="ListParagraph"/>
        <w:numPr>
          <w:ilvl w:val="1"/>
          <w:numId w:val="38"/>
        </w:numPr>
        <w:pBdr>
          <w:top w:val="nil"/>
          <w:left w:val="nil"/>
          <w:bottom w:val="nil"/>
          <w:right w:val="nil"/>
          <w:between w:val="nil"/>
        </w:pBdr>
        <w:spacing w:after="0" w:line="240" w:lineRule="auto"/>
        <w:ind w:left="0" w:firstLine="0"/>
        <w:rPr>
          <w:color w:val="auto"/>
        </w:rPr>
      </w:pPr>
      <w:r w:rsidRPr="003A4AB7">
        <w:rPr>
          <w:color w:val="auto"/>
        </w:rPr>
        <w:lastRenderedPageBreak/>
        <w:t xml:space="preserve">Transfer the rinsed organ to a </w:t>
      </w:r>
      <w:r w:rsidR="00084315" w:rsidRPr="003A4AB7">
        <w:rPr>
          <w:color w:val="auto"/>
        </w:rPr>
        <w:t>P</w:t>
      </w:r>
      <w:r w:rsidR="009F05CA" w:rsidRPr="003A4AB7">
        <w:rPr>
          <w:color w:val="auto"/>
        </w:rPr>
        <w:t>etri dish</w:t>
      </w:r>
      <w:r w:rsidRPr="003A4AB7">
        <w:rPr>
          <w:color w:val="auto"/>
        </w:rPr>
        <w:t xml:space="preserve"> and place it into the stage of the </w:t>
      </w:r>
      <w:r w:rsidR="008F429B" w:rsidRPr="003A4AB7">
        <w:rPr>
          <w:color w:val="auto"/>
        </w:rPr>
        <w:t>bioluminescen</w:t>
      </w:r>
      <w:r w:rsidR="00FA108E" w:rsidRPr="003A4AB7">
        <w:rPr>
          <w:color w:val="auto"/>
        </w:rPr>
        <w:t>ce</w:t>
      </w:r>
      <w:r w:rsidRPr="003A4AB7">
        <w:rPr>
          <w:color w:val="auto"/>
        </w:rPr>
        <w:t xml:space="preserve"> machine. Apply the same </w:t>
      </w:r>
      <w:r w:rsidR="008F429B" w:rsidRPr="003A4AB7">
        <w:rPr>
          <w:color w:val="auto"/>
        </w:rPr>
        <w:t>bioluminescen</w:t>
      </w:r>
      <w:r w:rsidR="00DC4B63" w:rsidRPr="003A4AB7">
        <w:rPr>
          <w:color w:val="auto"/>
        </w:rPr>
        <w:t>ce</w:t>
      </w:r>
      <w:r w:rsidR="008F429B" w:rsidRPr="003A4AB7">
        <w:rPr>
          <w:color w:val="auto"/>
        </w:rPr>
        <w:t xml:space="preserve"> </w:t>
      </w:r>
      <w:r w:rsidRPr="003A4AB7">
        <w:rPr>
          <w:color w:val="auto"/>
        </w:rPr>
        <w:t xml:space="preserve">setting as described in </w:t>
      </w:r>
      <w:r w:rsidR="00CB5E71" w:rsidRPr="003A4AB7">
        <w:rPr>
          <w:color w:val="auto"/>
        </w:rPr>
        <w:t xml:space="preserve">steps </w:t>
      </w:r>
      <w:r w:rsidRPr="003A4AB7">
        <w:rPr>
          <w:color w:val="auto"/>
        </w:rPr>
        <w:t>6.2</w:t>
      </w:r>
      <w:r w:rsidR="00CB5E71" w:rsidRPr="003A4AB7">
        <w:rPr>
          <w:color w:val="auto"/>
        </w:rPr>
        <w:t>–</w:t>
      </w:r>
      <w:r w:rsidRPr="003A4AB7">
        <w:rPr>
          <w:color w:val="auto"/>
        </w:rPr>
        <w:t>6.</w:t>
      </w:r>
      <w:r w:rsidR="007B162E" w:rsidRPr="003A4AB7">
        <w:rPr>
          <w:color w:val="auto"/>
        </w:rPr>
        <w:t>6.</w:t>
      </w:r>
      <w:r w:rsidRPr="003A4AB7">
        <w:rPr>
          <w:color w:val="auto"/>
        </w:rPr>
        <w:t xml:space="preserve"> </w:t>
      </w:r>
    </w:p>
    <w:p w14:paraId="47A47750" w14:textId="77777777" w:rsidR="00CB5E71" w:rsidRPr="003A4AB7" w:rsidRDefault="00CB5E71" w:rsidP="003A4AB7">
      <w:pPr>
        <w:pStyle w:val="ListParagraph"/>
        <w:numPr>
          <w:ilvl w:val="0"/>
          <w:numId w:val="0"/>
        </w:numPr>
        <w:spacing w:after="0" w:line="240" w:lineRule="auto"/>
        <w:rPr>
          <w:color w:val="auto"/>
        </w:rPr>
      </w:pPr>
    </w:p>
    <w:p w14:paraId="03474C09" w14:textId="1CCD6870" w:rsidR="003555D6" w:rsidRPr="003A4AB7" w:rsidRDefault="003A647D"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CB5E71" w:rsidRPr="003A4AB7">
        <w:rPr>
          <w:color w:val="auto"/>
        </w:rPr>
        <w:t>OTE</w:t>
      </w:r>
      <w:r w:rsidRPr="003A4AB7">
        <w:rPr>
          <w:color w:val="auto"/>
        </w:rPr>
        <w:t xml:space="preserve">: </w:t>
      </w:r>
      <w:r w:rsidR="007B162E" w:rsidRPr="003A4AB7">
        <w:rPr>
          <w:color w:val="auto"/>
        </w:rPr>
        <w:t xml:space="preserve">Due to the </w:t>
      </w:r>
      <w:r w:rsidR="0070421B" w:rsidRPr="003A4AB7">
        <w:rPr>
          <w:color w:val="auto"/>
        </w:rPr>
        <w:t xml:space="preserve">decrease in </w:t>
      </w:r>
      <w:r w:rsidR="007B162E" w:rsidRPr="003A4AB7">
        <w:rPr>
          <w:color w:val="auto"/>
        </w:rPr>
        <w:t>luciferase</w:t>
      </w:r>
      <w:r w:rsidR="0070421B" w:rsidRPr="003A4AB7">
        <w:rPr>
          <w:color w:val="auto"/>
        </w:rPr>
        <w:t xml:space="preserve"> signal,</w:t>
      </w:r>
      <w:r w:rsidR="007B162E" w:rsidRPr="003A4AB7">
        <w:rPr>
          <w:color w:val="auto"/>
        </w:rPr>
        <w:t xml:space="preserve"> t</w:t>
      </w:r>
      <w:r w:rsidRPr="003A4AB7">
        <w:rPr>
          <w:color w:val="auto"/>
        </w:rPr>
        <w:t>his step is time</w:t>
      </w:r>
      <w:r w:rsidR="0070421B" w:rsidRPr="003A4AB7">
        <w:rPr>
          <w:color w:val="auto"/>
        </w:rPr>
        <w:t>-</w:t>
      </w:r>
      <w:r w:rsidRPr="003A4AB7">
        <w:rPr>
          <w:color w:val="auto"/>
        </w:rPr>
        <w:t>limiting</w:t>
      </w:r>
      <w:r w:rsidR="0070421B" w:rsidRPr="003A4AB7">
        <w:rPr>
          <w:color w:val="auto"/>
        </w:rPr>
        <w:t>. T</w:t>
      </w:r>
      <w:r w:rsidRPr="003A4AB7">
        <w:rPr>
          <w:color w:val="auto"/>
        </w:rPr>
        <w:t>hus, after euthanizing mice, immediately visualize the organ by bioluminescence</w:t>
      </w:r>
      <w:r w:rsidR="00BF319E" w:rsidRPr="003A4AB7">
        <w:rPr>
          <w:color w:val="auto"/>
        </w:rPr>
        <w:t>.</w:t>
      </w:r>
    </w:p>
    <w:p w14:paraId="318A3AEC" w14:textId="77777777" w:rsidR="0070421B" w:rsidRPr="003A4AB7" w:rsidRDefault="0070421B" w:rsidP="003A4AB7">
      <w:pPr>
        <w:pStyle w:val="ListParagraph"/>
        <w:numPr>
          <w:ilvl w:val="0"/>
          <w:numId w:val="0"/>
        </w:numPr>
        <w:pBdr>
          <w:top w:val="nil"/>
          <w:left w:val="nil"/>
          <w:bottom w:val="nil"/>
          <w:right w:val="nil"/>
          <w:between w:val="nil"/>
        </w:pBdr>
        <w:spacing w:after="0" w:line="240" w:lineRule="auto"/>
        <w:rPr>
          <w:color w:val="auto"/>
        </w:rPr>
      </w:pPr>
    </w:p>
    <w:p w14:paraId="613CAC1E" w14:textId="3668592F" w:rsidR="003555D6" w:rsidRPr="003A4AB7" w:rsidRDefault="00BF319E" w:rsidP="003A4AB7">
      <w:pPr>
        <w:pStyle w:val="ListParagraph"/>
        <w:numPr>
          <w:ilvl w:val="1"/>
          <w:numId w:val="38"/>
        </w:numPr>
        <w:pBdr>
          <w:top w:val="nil"/>
          <w:left w:val="nil"/>
          <w:bottom w:val="nil"/>
          <w:right w:val="nil"/>
          <w:between w:val="nil"/>
        </w:pBdr>
        <w:spacing w:after="0" w:line="240" w:lineRule="auto"/>
        <w:ind w:left="0" w:firstLine="0"/>
        <w:rPr>
          <w:color w:val="auto"/>
        </w:rPr>
      </w:pPr>
      <w:r w:rsidRPr="003A4AB7">
        <w:rPr>
          <w:color w:val="auto"/>
        </w:rPr>
        <w:t xml:space="preserve">For GFP images, apply the same setting as described in </w:t>
      </w:r>
      <w:r w:rsidR="0070421B" w:rsidRPr="003A4AB7">
        <w:rPr>
          <w:color w:val="auto"/>
        </w:rPr>
        <w:t xml:space="preserve">step </w:t>
      </w:r>
      <w:r w:rsidRPr="003A4AB7">
        <w:rPr>
          <w:color w:val="auto"/>
        </w:rPr>
        <w:t>6.3, us</w:t>
      </w:r>
      <w:r w:rsidR="0070421B" w:rsidRPr="003A4AB7">
        <w:rPr>
          <w:color w:val="auto"/>
        </w:rPr>
        <w:t>ing</w:t>
      </w:r>
      <w:r w:rsidRPr="003A4AB7">
        <w:rPr>
          <w:color w:val="auto"/>
        </w:rPr>
        <w:t xml:space="preserve"> </w:t>
      </w:r>
      <w:r w:rsidR="00D75616">
        <w:rPr>
          <w:b/>
          <w:bCs/>
          <w:color w:val="auto"/>
        </w:rPr>
        <w:t>F</w:t>
      </w:r>
      <w:r w:rsidRPr="003A4AB7">
        <w:rPr>
          <w:b/>
          <w:bCs/>
          <w:color w:val="auto"/>
        </w:rPr>
        <w:t>luorescence GFP filter</w:t>
      </w:r>
      <w:r w:rsidRPr="003A4AB7">
        <w:rPr>
          <w:color w:val="auto"/>
        </w:rPr>
        <w:t xml:space="preserve"> instead of </w:t>
      </w:r>
      <w:r w:rsidRPr="003A4AB7">
        <w:rPr>
          <w:b/>
          <w:bCs/>
          <w:color w:val="auto"/>
        </w:rPr>
        <w:t>Bioluminescen</w:t>
      </w:r>
      <w:r w:rsidR="00DC4B63" w:rsidRPr="003A4AB7">
        <w:rPr>
          <w:b/>
          <w:bCs/>
          <w:color w:val="auto"/>
        </w:rPr>
        <w:t>ce</w:t>
      </w:r>
      <w:r w:rsidRPr="003A4AB7">
        <w:rPr>
          <w:color w:val="auto"/>
        </w:rPr>
        <w:t xml:space="preserve">. </w:t>
      </w:r>
    </w:p>
    <w:p w14:paraId="0905F29A" w14:textId="77777777" w:rsidR="0070421B" w:rsidRPr="003A4AB7" w:rsidRDefault="0070421B" w:rsidP="003A4AB7">
      <w:pPr>
        <w:pStyle w:val="ListParagraph"/>
        <w:numPr>
          <w:ilvl w:val="0"/>
          <w:numId w:val="0"/>
        </w:numPr>
        <w:pBdr>
          <w:top w:val="nil"/>
          <w:left w:val="nil"/>
          <w:bottom w:val="nil"/>
          <w:right w:val="nil"/>
          <w:between w:val="nil"/>
        </w:pBdr>
        <w:spacing w:after="0" w:line="240" w:lineRule="auto"/>
        <w:rPr>
          <w:color w:val="auto"/>
        </w:rPr>
      </w:pPr>
    </w:p>
    <w:p w14:paraId="5F812206" w14:textId="4E281ADB" w:rsidR="00342308" w:rsidRPr="003A4AB7" w:rsidRDefault="007556A7" w:rsidP="003A4AB7">
      <w:pPr>
        <w:pStyle w:val="ListParagraph"/>
        <w:numPr>
          <w:ilvl w:val="1"/>
          <w:numId w:val="38"/>
        </w:numPr>
        <w:pBdr>
          <w:top w:val="nil"/>
          <w:left w:val="nil"/>
          <w:bottom w:val="nil"/>
          <w:right w:val="nil"/>
          <w:between w:val="nil"/>
        </w:pBdr>
        <w:spacing w:after="0" w:line="240" w:lineRule="auto"/>
        <w:ind w:left="0" w:firstLine="0"/>
        <w:rPr>
          <w:color w:val="auto"/>
        </w:rPr>
      </w:pPr>
      <w:r w:rsidRPr="003A4AB7">
        <w:rPr>
          <w:color w:val="auto"/>
        </w:rPr>
        <w:t>Take lung images using a stereo microscope</w:t>
      </w:r>
      <w:r w:rsidR="00342308" w:rsidRPr="003A4AB7">
        <w:rPr>
          <w:color w:val="auto"/>
        </w:rPr>
        <w:t xml:space="preserve"> </w:t>
      </w:r>
      <w:r w:rsidRPr="003A4AB7">
        <w:rPr>
          <w:color w:val="auto"/>
        </w:rPr>
        <w:t>to examine the presence of GFP</w:t>
      </w:r>
      <w:r w:rsidR="00342308" w:rsidRPr="003A4AB7">
        <w:rPr>
          <w:color w:val="auto"/>
          <w:vertAlign w:val="superscript"/>
        </w:rPr>
        <w:t>+</w:t>
      </w:r>
      <w:r w:rsidRPr="003A4AB7">
        <w:rPr>
          <w:color w:val="auto"/>
        </w:rPr>
        <w:t xml:space="preserve"> colonies</w:t>
      </w:r>
      <w:r w:rsidR="00BF319E" w:rsidRPr="003A4AB7">
        <w:rPr>
          <w:color w:val="auto"/>
        </w:rPr>
        <w:t>.</w:t>
      </w:r>
    </w:p>
    <w:p w14:paraId="1C7EEDC0" w14:textId="77777777" w:rsidR="00342308" w:rsidRPr="003A4AB7" w:rsidRDefault="00342308" w:rsidP="003A4AB7">
      <w:pPr>
        <w:pBdr>
          <w:top w:val="nil"/>
          <w:left w:val="nil"/>
          <w:bottom w:val="nil"/>
          <w:right w:val="nil"/>
          <w:between w:val="nil"/>
        </w:pBdr>
        <w:rPr>
          <w:rFonts w:asciiTheme="majorHAnsi" w:hAnsiTheme="majorHAnsi" w:cstheme="majorHAnsi"/>
        </w:rPr>
      </w:pPr>
    </w:p>
    <w:p w14:paraId="7AEBC1EB" w14:textId="739B1B4C" w:rsidR="003555D6" w:rsidRPr="003A4AB7" w:rsidRDefault="00BF319E" w:rsidP="003A4AB7">
      <w:pPr>
        <w:pStyle w:val="Heading3"/>
        <w:spacing w:before="0"/>
        <w:ind w:left="0" w:firstLine="0"/>
        <w:rPr>
          <w:color w:val="auto"/>
        </w:rPr>
      </w:pPr>
      <w:r w:rsidRPr="003A4AB7">
        <w:rPr>
          <w:color w:val="auto"/>
        </w:rPr>
        <w:t xml:space="preserve">Bioluminescence </w:t>
      </w:r>
      <w:r w:rsidR="00342308" w:rsidRPr="003A4AB7">
        <w:rPr>
          <w:color w:val="auto"/>
        </w:rPr>
        <w:t>d</w:t>
      </w:r>
      <w:r w:rsidRPr="003A4AB7">
        <w:rPr>
          <w:color w:val="auto"/>
        </w:rPr>
        <w:t xml:space="preserve">ata analysis </w:t>
      </w:r>
    </w:p>
    <w:p w14:paraId="62BF6914" w14:textId="77777777" w:rsidR="00342308" w:rsidRPr="003A4AB7" w:rsidRDefault="00342308" w:rsidP="003A4AB7">
      <w:pPr>
        <w:rPr>
          <w:rFonts w:asciiTheme="majorHAnsi" w:hAnsiTheme="majorHAnsi" w:cstheme="majorHAnsi"/>
        </w:rPr>
      </w:pPr>
    </w:p>
    <w:p w14:paraId="417B50D4" w14:textId="57D76477" w:rsidR="003555D6" w:rsidRPr="003A4AB7" w:rsidRDefault="00BF319E" w:rsidP="003A4AB7">
      <w:pPr>
        <w:pStyle w:val="ListParagraph"/>
        <w:numPr>
          <w:ilvl w:val="1"/>
          <w:numId w:val="39"/>
        </w:numPr>
        <w:pBdr>
          <w:top w:val="nil"/>
          <w:left w:val="nil"/>
          <w:bottom w:val="nil"/>
          <w:right w:val="nil"/>
          <w:between w:val="nil"/>
        </w:pBdr>
        <w:spacing w:after="0" w:line="240" w:lineRule="auto"/>
        <w:ind w:left="0" w:firstLine="0"/>
        <w:rPr>
          <w:color w:val="auto"/>
        </w:rPr>
      </w:pPr>
      <w:r w:rsidRPr="003A4AB7">
        <w:rPr>
          <w:color w:val="auto"/>
        </w:rPr>
        <w:t>Double</w:t>
      </w:r>
      <w:r w:rsidR="00B1509F" w:rsidRPr="003A4AB7">
        <w:rPr>
          <w:color w:val="auto"/>
        </w:rPr>
        <w:t>-</w:t>
      </w:r>
      <w:r w:rsidRPr="003A4AB7">
        <w:rPr>
          <w:color w:val="auto"/>
        </w:rPr>
        <w:t xml:space="preserve">click the software and select </w:t>
      </w:r>
      <w:r w:rsidR="00D75616">
        <w:rPr>
          <w:b/>
          <w:bCs/>
          <w:color w:val="auto"/>
        </w:rPr>
        <w:t>O</w:t>
      </w:r>
      <w:r w:rsidRPr="003A4AB7">
        <w:rPr>
          <w:b/>
          <w:bCs/>
          <w:color w:val="auto"/>
        </w:rPr>
        <w:t>pen</w:t>
      </w:r>
      <w:r w:rsidRPr="003A4AB7">
        <w:rPr>
          <w:color w:val="auto"/>
        </w:rPr>
        <w:t xml:space="preserve"> from the </w:t>
      </w:r>
      <w:r w:rsidR="00D75616">
        <w:rPr>
          <w:b/>
          <w:bCs/>
          <w:color w:val="auto"/>
        </w:rPr>
        <w:t>F</w:t>
      </w:r>
      <w:r w:rsidRPr="003A4AB7">
        <w:rPr>
          <w:b/>
          <w:bCs/>
          <w:color w:val="auto"/>
        </w:rPr>
        <w:t>ile</w:t>
      </w:r>
      <w:r w:rsidRPr="003A4AB7">
        <w:rPr>
          <w:color w:val="auto"/>
        </w:rPr>
        <w:t xml:space="preserve"> menu. </w:t>
      </w:r>
    </w:p>
    <w:p w14:paraId="7CA17E17" w14:textId="77777777" w:rsidR="00B1509F" w:rsidRPr="003A4AB7" w:rsidRDefault="00B1509F" w:rsidP="003A4AB7">
      <w:pPr>
        <w:pStyle w:val="ListParagraph"/>
        <w:numPr>
          <w:ilvl w:val="0"/>
          <w:numId w:val="0"/>
        </w:numPr>
        <w:pBdr>
          <w:top w:val="nil"/>
          <w:left w:val="nil"/>
          <w:bottom w:val="nil"/>
          <w:right w:val="nil"/>
          <w:between w:val="nil"/>
        </w:pBdr>
        <w:spacing w:after="0" w:line="240" w:lineRule="auto"/>
        <w:rPr>
          <w:color w:val="auto"/>
        </w:rPr>
      </w:pPr>
    </w:p>
    <w:p w14:paraId="096E1B0D" w14:textId="666540E9" w:rsidR="009F05CA" w:rsidRPr="003A4AB7" w:rsidRDefault="009F05CA" w:rsidP="003A4AB7">
      <w:pPr>
        <w:pStyle w:val="ListParagraph"/>
        <w:numPr>
          <w:ilvl w:val="1"/>
          <w:numId w:val="39"/>
        </w:numPr>
        <w:pBdr>
          <w:top w:val="nil"/>
          <w:left w:val="nil"/>
          <w:bottom w:val="nil"/>
          <w:right w:val="nil"/>
          <w:between w:val="nil"/>
        </w:pBdr>
        <w:spacing w:after="0" w:line="240" w:lineRule="auto"/>
        <w:ind w:left="0" w:firstLine="0"/>
        <w:rPr>
          <w:color w:val="auto"/>
        </w:rPr>
      </w:pPr>
      <w:r w:rsidRPr="003A4AB7">
        <w:rPr>
          <w:color w:val="auto"/>
        </w:rPr>
        <w:t xml:space="preserve">Open all the files and minimize them. </w:t>
      </w:r>
      <w:r w:rsidR="00CA3FCC" w:rsidRPr="003A4AB7">
        <w:rPr>
          <w:color w:val="auto"/>
        </w:rPr>
        <w:t>En</w:t>
      </w:r>
      <w:r w:rsidRPr="003A4AB7">
        <w:rPr>
          <w:color w:val="auto"/>
        </w:rPr>
        <w:t xml:space="preserve">sure all the units are </w:t>
      </w:r>
      <w:r w:rsidRPr="003A4AB7">
        <w:rPr>
          <w:b/>
          <w:bCs/>
          <w:color w:val="auto"/>
        </w:rPr>
        <w:t>Radiance (Photons)</w:t>
      </w:r>
      <w:r w:rsidRPr="003A4AB7">
        <w:rPr>
          <w:color w:val="auto"/>
        </w:rPr>
        <w:t xml:space="preserve">. Additionally, click </w:t>
      </w:r>
      <w:r w:rsidRPr="003A4AB7">
        <w:rPr>
          <w:b/>
          <w:bCs/>
          <w:color w:val="auto"/>
        </w:rPr>
        <w:t>Apply to All</w:t>
      </w:r>
      <w:r w:rsidRPr="003A4AB7">
        <w:rPr>
          <w:color w:val="auto"/>
        </w:rPr>
        <w:t xml:space="preserve"> to keep the same parameters </w:t>
      </w:r>
      <w:r w:rsidR="00CA3FCC" w:rsidRPr="003A4AB7">
        <w:rPr>
          <w:color w:val="auto"/>
        </w:rPr>
        <w:t>for</w:t>
      </w:r>
      <w:r w:rsidRPr="003A4AB7">
        <w:rPr>
          <w:color w:val="auto"/>
        </w:rPr>
        <w:t xml:space="preserve"> all the images. </w:t>
      </w:r>
    </w:p>
    <w:p w14:paraId="2BB048F7" w14:textId="77777777" w:rsidR="00290264" w:rsidRPr="003A4AB7" w:rsidRDefault="00290264" w:rsidP="003A4AB7">
      <w:pPr>
        <w:pBdr>
          <w:top w:val="nil"/>
          <w:left w:val="nil"/>
          <w:bottom w:val="nil"/>
          <w:right w:val="nil"/>
          <w:between w:val="nil"/>
        </w:pBdr>
        <w:rPr>
          <w:rFonts w:asciiTheme="majorHAnsi" w:hAnsiTheme="majorHAnsi" w:cstheme="majorHAnsi"/>
        </w:rPr>
      </w:pPr>
    </w:p>
    <w:p w14:paraId="75C564A2" w14:textId="10694E8B" w:rsidR="0017046C" w:rsidRPr="003A4AB7" w:rsidRDefault="009F05CA" w:rsidP="003A4AB7">
      <w:pPr>
        <w:pStyle w:val="ListParagraph"/>
        <w:numPr>
          <w:ilvl w:val="1"/>
          <w:numId w:val="39"/>
        </w:numPr>
        <w:pBdr>
          <w:top w:val="nil"/>
          <w:left w:val="nil"/>
          <w:bottom w:val="nil"/>
          <w:right w:val="nil"/>
          <w:between w:val="nil"/>
        </w:pBdr>
        <w:spacing w:after="0" w:line="240" w:lineRule="auto"/>
        <w:ind w:left="0" w:firstLine="0"/>
        <w:rPr>
          <w:color w:val="auto"/>
        </w:rPr>
      </w:pPr>
      <w:r w:rsidRPr="003A4AB7">
        <w:rPr>
          <w:color w:val="auto"/>
        </w:rPr>
        <w:t xml:space="preserve">From the </w:t>
      </w:r>
      <w:r w:rsidRPr="003A4AB7">
        <w:rPr>
          <w:b/>
          <w:bCs/>
          <w:color w:val="auto"/>
        </w:rPr>
        <w:t xml:space="preserve">View </w:t>
      </w:r>
      <w:r w:rsidRPr="003A4AB7">
        <w:rPr>
          <w:color w:val="auto"/>
        </w:rPr>
        <w:t xml:space="preserve">menu, select the </w:t>
      </w:r>
      <w:r w:rsidRPr="003A4AB7">
        <w:rPr>
          <w:b/>
          <w:bCs/>
          <w:color w:val="auto"/>
        </w:rPr>
        <w:t>Tool Palette</w:t>
      </w:r>
      <w:r w:rsidRPr="003A4AB7">
        <w:rPr>
          <w:color w:val="auto"/>
        </w:rPr>
        <w:t xml:space="preserve">, which will open a new window. </w:t>
      </w:r>
    </w:p>
    <w:p w14:paraId="4FA7D922" w14:textId="77777777" w:rsidR="0017046C" w:rsidRPr="003A4AB7" w:rsidRDefault="0017046C" w:rsidP="003A4AB7">
      <w:pPr>
        <w:pBdr>
          <w:top w:val="nil"/>
          <w:left w:val="nil"/>
          <w:bottom w:val="nil"/>
          <w:right w:val="nil"/>
          <w:between w:val="nil"/>
        </w:pBdr>
        <w:rPr>
          <w:rFonts w:asciiTheme="majorHAnsi" w:hAnsiTheme="majorHAnsi" w:cstheme="majorHAnsi"/>
        </w:rPr>
      </w:pPr>
    </w:p>
    <w:p w14:paraId="722ADA2C" w14:textId="762B2D00" w:rsidR="009F05CA" w:rsidRPr="003A4AB7" w:rsidRDefault="009F05CA" w:rsidP="003A4AB7">
      <w:pPr>
        <w:pStyle w:val="ListParagraph"/>
        <w:numPr>
          <w:ilvl w:val="1"/>
          <w:numId w:val="39"/>
        </w:numPr>
        <w:pBdr>
          <w:top w:val="nil"/>
          <w:left w:val="nil"/>
          <w:bottom w:val="nil"/>
          <w:right w:val="nil"/>
          <w:between w:val="nil"/>
        </w:pBdr>
        <w:spacing w:after="0" w:line="240" w:lineRule="auto"/>
        <w:ind w:left="0" w:firstLine="0"/>
        <w:rPr>
          <w:color w:val="auto"/>
        </w:rPr>
      </w:pPr>
      <w:r w:rsidRPr="003A4AB7">
        <w:rPr>
          <w:color w:val="auto"/>
        </w:rPr>
        <w:t xml:space="preserve">From the </w:t>
      </w:r>
      <w:r w:rsidRPr="003A4AB7">
        <w:rPr>
          <w:b/>
          <w:bCs/>
          <w:color w:val="auto"/>
        </w:rPr>
        <w:t>Tool Palette</w:t>
      </w:r>
      <w:r w:rsidRPr="003A4AB7">
        <w:rPr>
          <w:color w:val="auto"/>
        </w:rPr>
        <w:t xml:space="preserve"> window, select the </w:t>
      </w:r>
      <w:r w:rsidRPr="003A4AB7">
        <w:rPr>
          <w:b/>
          <w:bCs/>
          <w:color w:val="auto"/>
        </w:rPr>
        <w:t>ROI Tools</w:t>
      </w:r>
      <w:r w:rsidRPr="003A4AB7">
        <w:rPr>
          <w:color w:val="auto"/>
        </w:rPr>
        <w:t xml:space="preserve"> tab and in </w:t>
      </w:r>
      <w:r w:rsidRPr="003A4AB7">
        <w:rPr>
          <w:b/>
          <w:bCs/>
          <w:color w:val="auto"/>
        </w:rPr>
        <w:t>Type</w:t>
      </w:r>
      <w:r w:rsidRPr="003A4AB7">
        <w:rPr>
          <w:color w:val="auto"/>
        </w:rPr>
        <w:t xml:space="preserve">, choose the </w:t>
      </w:r>
      <w:r w:rsidRPr="003A4AB7">
        <w:rPr>
          <w:b/>
          <w:bCs/>
          <w:color w:val="auto"/>
        </w:rPr>
        <w:t xml:space="preserve">Average </w:t>
      </w:r>
      <w:proofErr w:type="spellStart"/>
      <w:r w:rsidRPr="003A4AB7">
        <w:rPr>
          <w:b/>
          <w:bCs/>
          <w:color w:val="auto"/>
        </w:rPr>
        <w:t>Bkg</w:t>
      </w:r>
      <w:proofErr w:type="spellEnd"/>
      <w:r w:rsidRPr="003A4AB7">
        <w:rPr>
          <w:b/>
          <w:bCs/>
          <w:color w:val="auto"/>
        </w:rPr>
        <w:t xml:space="preserve"> ROI</w:t>
      </w:r>
      <w:r w:rsidRPr="003A4AB7">
        <w:rPr>
          <w:color w:val="auto"/>
        </w:rPr>
        <w:t>.</w:t>
      </w:r>
    </w:p>
    <w:p w14:paraId="65BB286C" w14:textId="77777777" w:rsidR="0017046C" w:rsidRPr="003A4AB7" w:rsidRDefault="0017046C" w:rsidP="003A4AB7">
      <w:pPr>
        <w:pStyle w:val="ListParagraph"/>
        <w:numPr>
          <w:ilvl w:val="0"/>
          <w:numId w:val="0"/>
        </w:numPr>
        <w:spacing w:after="0" w:line="240" w:lineRule="auto"/>
        <w:rPr>
          <w:color w:val="auto"/>
        </w:rPr>
      </w:pPr>
    </w:p>
    <w:p w14:paraId="7100B56E" w14:textId="2C8342B4" w:rsidR="009F05CA" w:rsidRPr="003A4AB7" w:rsidRDefault="009F05CA" w:rsidP="003A4AB7">
      <w:pPr>
        <w:pStyle w:val="ListParagraph"/>
        <w:numPr>
          <w:ilvl w:val="1"/>
          <w:numId w:val="39"/>
        </w:numPr>
        <w:pBdr>
          <w:top w:val="nil"/>
          <w:left w:val="nil"/>
          <w:bottom w:val="nil"/>
          <w:right w:val="nil"/>
          <w:between w:val="nil"/>
        </w:pBdr>
        <w:spacing w:after="0" w:line="240" w:lineRule="auto"/>
        <w:ind w:left="0" w:firstLine="0"/>
        <w:rPr>
          <w:color w:val="auto"/>
        </w:rPr>
      </w:pPr>
      <w:r w:rsidRPr="003A4AB7">
        <w:rPr>
          <w:color w:val="auto"/>
        </w:rPr>
        <w:t xml:space="preserve">From the </w:t>
      </w:r>
      <w:r w:rsidRPr="003A4AB7">
        <w:rPr>
          <w:b/>
          <w:bCs/>
          <w:color w:val="auto"/>
        </w:rPr>
        <w:t>ROI tools</w:t>
      </w:r>
      <w:r w:rsidRPr="003A4AB7">
        <w:rPr>
          <w:color w:val="auto"/>
        </w:rPr>
        <w:t xml:space="preserve">, select </w:t>
      </w:r>
      <w:r w:rsidRPr="003A4AB7">
        <w:rPr>
          <w:b/>
          <w:bCs/>
          <w:color w:val="auto"/>
        </w:rPr>
        <w:t>Circle</w:t>
      </w:r>
      <w:r w:rsidR="00216089" w:rsidRPr="003A4AB7">
        <w:rPr>
          <w:color w:val="auto"/>
        </w:rPr>
        <w:t>,</w:t>
      </w:r>
      <w:r w:rsidRPr="003A4AB7">
        <w:rPr>
          <w:color w:val="auto"/>
        </w:rPr>
        <w:t xml:space="preserve"> and draw a small circle on the thoracic area of </w:t>
      </w:r>
      <w:r w:rsidR="0017046C" w:rsidRPr="003A4AB7">
        <w:rPr>
          <w:color w:val="auto"/>
        </w:rPr>
        <w:t xml:space="preserve">the </w:t>
      </w:r>
      <w:r w:rsidRPr="003A4AB7">
        <w:rPr>
          <w:color w:val="auto"/>
        </w:rPr>
        <w:t>m</w:t>
      </w:r>
      <w:r w:rsidR="0017046C" w:rsidRPr="003A4AB7">
        <w:rPr>
          <w:color w:val="auto"/>
        </w:rPr>
        <w:t>ouse</w:t>
      </w:r>
      <w:r w:rsidRPr="003A4AB7">
        <w:rPr>
          <w:color w:val="auto"/>
        </w:rPr>
        <w:t>.</w:t>
      </w:r>
    </w:p>
    <w:p w14:paraId="4C9A8E0C" w14:textId="77777777" w:rsidR="0017046C" w:rsidRPr="003A4AB7" w:rsidRDefault="0017046C" w:rsidP="003A4AB7">
      <w:pPr>
        <w:pStyle w:val="ListParagraph"/>
        <w:numPr>
          <w:ilvl w:val="0"/>
          <w:numId w:val="0"/>
        </w:numPr>
        <w:spacing w:after="0" w:line="240" w:lineRule="auto"/>
        <w:rPr>
          <w:color w:val="auto"/>
        </w:rPr>
      </w:pPr>
    </w:p>
    <w:p w14:paraId="4036FB24" w14:textId="23016749" w:rsidR="003555D6" w:rsidRPr="003A4AB7" w:rsidRDefault="0017046C" w:rsidP="003A4AB7">
      <w:pPr>
        <w:pStyle w:val="ListParagraph"/>
        <w:numPr>
          <w:ilvl w:val="1"/>
          <w:numId w:val="39"/>
        </w:numPr>
        <w:pBdr>
          <w:top w:val="nil"/>
          <w:left w:val="nil"/>
          <w:bottom w:val="nil"/>
          <w:right w:val="nil"/>
          <w:between w:val="nil"/>
        </w:pBdr>
        <w:spacing w:after="0" w:line="240" w:lineRule="auto"/>
        <w:ind w:left="0" w:firstLine="0"/>
        <w:rPr>
          <w:color w:val="auto"/>
        </w:rPr>
      </w:pPr>
      <w:r w:rsidRPr="003A4AB7">
        <w:rPr>
          <w:color w:val="auto"/>
        </w:rPr>
        <w:t>D</w:t>
      </w:r>
      <w:r w:rsidR="009F05CA" w:rsidRPr="003A4AB7">
        <w:rPr>
          <w:color w:val="auto"/>
        </w:rPr>
        <w:t>ouble</w:t>
      </w:r>
      <w:r w:rsidRPr="003A4AB7">
        <w:rPr>
          <w:color w:val="auto"/>
        </w:rPr>
        <w:t>-</w:t>
      </w:r>
      <w:r w:rsidR="009F05CA" w:rsidRPr="003A4AB7">
        <w:rPr>
          <w:color w:val="auto"/>
        </w:rPr>
        <w:t>click on the circle</w:t>
      </w:r>
      <w:r w:rsidRPr="003A4AB7">
        <w:rPr>
          <w:color w:val="auto"/>
        </w:rPr>
        <w:t xml:space="preserve">, </w:t>
      </w:r>
      <w:r w:rsidR="009F05CA" w:rsidRPr="003A4AB7">
        <w:rPr>
          <w:color w:val="auto"/>
        </w:rPr>
        <w:t xml:space="preserve">select the </w:t>
      </w:r>
      <w:r w:rsidR="009F05CA" w:rsidRPr="003A4AB7">
        <w:rPr>
          <w:b/>
          <w:bCs/>
          <w:color w:val="auto"/>
        </w:rPr>
        <w:t>Use as BKG for future ROIs</w:t>
      </w:r>
      <w:r w:rsidR="009F05CA" w:rsidRPr="003A4AB7">
        <w:rPr>
          <w:color w:val="auto"/>
        </w:rPr>
        <w:t xml:space="preserve"> option from the </w:t>
      </w:r>
      <w:r w:rsidR="009F05CA" w:rsidRPr="003A4AB7">
        <w:rPr>
          <w:b/>
          <w:bCs/>
          <w:color w:val="auto"/>
        </w:rPr>
        <w:t>Background ROI</w:t>
      </w:r>
      <w:r w:rsidR="009F05CA" w:rsidRPr="003A4AB7">
        <w:rPr>
          <w:color w:val="auto"/>
        </w:rPr>
        <w:t xml:space="preserve"> tab, </w:t>
      </w:r>
      <w:r w:rsidRPr="003A4AB7">
        <w:rPr>
          <w:color w:val="auto"/>
        </w:rPr>
        <w:t xml:space="preserve">and </w:t>
      </w:r>
      <w:r w:rsidR="009F05CA" w:rsidRPr="003A4AB7">
        <w:rPr>
          <w:color w:val="auto"/>
        </w:rPr>
        <w:t xml:space="preserve">click </w:t>
      </w:r>
      <w:r w:rsidR="009F05CA" w:rsidRPr="003A4AB7">
        <w:rPr>
          <w:b/>
          <w:bCs/>
          <w:color w:val="auto"/>
        </w:rPr>
        <w:t>Done</w:t>
      </w:r>
      <w:r w:rsidR="009F05CA" w:rsidRPr="003A4AB7">
        <w:rPr>
          <w:color w:val="auto"/>
        </w:rPr>
        <w:t xml:space="preserve">. </w:t>
      </w:r>
    </w:p>
    <w:p w14:paraId="4A81841D" w14:textId="77777777" w:rsidR="0017046C" w:rsidRPr="003A4AB7" w:rsidRDefault="0017046C" w:rsidP="003A4AB7">
      <w:pPr>
        <w:widowControl/>
        <w:pBdr>
          <w:top w:val="nil"/>
          <w:left w:val="nil"/>
          <w:bottom w:val="nil"/>
          <w:right w:val="nil"/>
          <w:between w:val="nil"/>
        </w:pBdr>
        <w:rPr>
          <w:rFonts w:asciiTheme="majorHAnsi" w:hAnsiTheme="majorHAnsi" w:cstheme="majorHAnsi"/>
        </w:rPr>
      </w:pPr>
    </w:p>
    <w:p w14:paraId="184D75CA" w14:textId="07E4130C" w:rsidR="003555D6" w:rsidRPr="003A4AB7" w:rsidRDefault="00BF319E" w:rsidP="003A4AB7">
      <w:pPr>
        <w:pStyle w:val="Heading3"/>
        <w:spacing w:before="0"/>
        <w:ind w:left="0" w:firstLine="0"/>
        <w:rPr>
          <w:color w:val="auto"/>
        </w:rPr>
      </w:pPr>
      <w:r w:rsidRPr="003A4AB7">
        <w:rPr>
          <w:color w:val="auto"/>
        </w:rPr>
        <w:t>Measuring the total flux</w:t>
      </w:r>
    </w:p>
    <w:p w14:paraId="31FFD4FD" w14:textId="77777777" w:rsidR="00EA49AE" w:rsidRPr="003A4AB7" w:rsidRDefault="00EA49AE" w:rsidP="003A4AB7">
      <w:pPr>
        <w:rPr>
          <w:rFonts w:asciiTheme="majorHAnsi" w:hAnsiTheme="majorHAnsi" w:cstheme="majorHAnsi"/>
        </w:rPr>
      </w:pPr>
    </w:p>
    <w:p w14:paraId="6EAC7476" w14:textId="0E16A018" w:rsidR="003555D6" w:rsidRPr="003A4AB7" w:rsidRDefault="00BF319E"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t xml:space="preserve">From the </w:t>
      </w:r>
      <w:r w:rsidRPr="003A4AB7">
        <w:rPr>
          <w:b/>
          <w:bCs/>
          <w:color w:val="auto"/>
        </w:rPr>
        <w:t xml:space="preserve">Tool </w:t>
      </w:r>
      <w:r w:rsidR="009F05CA" w:rsidRPr="003A4AB7">
        <w:rPr>
          <w:b/>
          <w:bCs/>
          <w:color w:val="auto"/>
        </w:rPr>
        <w:t>P</w:t>
      </w:r>
      <w:r w:rsidRPr="003A4AB7">
        <w:rPr>
          <w:b/>
          <w:bCs/>
          <w:color w:val="auto"/>
        </w:rPr>
        <w:t>alette</w:t>
      </w:r>
      <w:r w:rsidRPr="003A4AB7">
        <w:rPr>
          <w:color w:val="auto"/>
        </w:rPr>
        <w:t xml:space="preserve"> window, select the </w:t>
      </w:r>
      <w:r w:rsidRPr="003A4AB7">
        <w:rPr>
          <w:b/>
          <w:bCs/>
          <w:color w:val="auto"/>
        </w:rPr>
        <w:t>ROI Tools</w:t>
      </w:r>
      <w:r w:rsidRPr="003A4AB7">
        <w:rPr>
          <w:color w:val="auto"/>
        </w:rPr>
        <w:t xml:space="preserve"> tab and in </w:t>
      </w:r>
      <w:r w:rsidRPr="003A4AB7">
        <w:rPr>
          <w:b/>
          <w:bCs/>
          <w:color w:val="auto"/>
        </w:rPr>
        <w:t>Type</w:t>
      </w:r>
      <w:r w:rsidR="005E3D79" w:rsidRPr="003A4AB7">
        <w:rPr>
          <w:color w:val="auto"/>
        </w:rPr>
        <w:t xml:space="preserve">, </w:t>
      </w:r>
      <w:r w:rsidRPr="003A4AB7">
        <w:rPr>
          <w:color w:val="auto"/>
        </w:rPr>
        <w:t xml:space="preserve">choose the </w:t>
      </w:r>
      <w:r w:rsidRPr="003A4AB7">
        <w:rPr>
          <w:b/>
          <w:bCs/>
          <w:color w:val="auto"/>
        </w:rPr>
        <w:t>Measurement of ROI</w:t>
      </w:r>
      <w:r w:rsidRPr="003A4AB7">
        <w:rPr>
          <w:color w:val="auto"/>
        </w:rPr>
        <w:t>.</w:t>
      </w:r>
    </w:p>
    <w:p w14:paraId="1E7C39E0" w14:textId="77777777" w:rsidR="00216089" w:rsidRPr="003A4AB7" w:rsidRDefault="00216089" w:rsidP="003A4AB7">
      <w:pPr>
        <w:pStyle w:val="ListParagraph"/>
        <w:numPr>
          <w:ilvl w:val="0"/>
          <w:numId w:val="0"/>
        </w:numPr>
        <w:pBdr>
          <w:top w:val="nil"/>
          <w:left w:val="nil"/>
          <w:bottom w:val="nil"/>
          <w:right w:val="nil"/>
          <w:between w:val="nil"/>
        </w:pBdr>
        <w:spacing w:after="0" w:line="240" w:lineRule="auto"/>
        <w:rPr>
          <w:color w:val="auto"/>
        </w:rPr>
      </w:pPr>
    </w:p>
    <w:p w14:paraId="5346FA87" w14:textId="5D9D401A" w:rsidR="009F05CA" w:rsidRPr="003A4AB7" w:rsidRDefault="009F05CA"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t xml:space="preserve">From the </w:t>
      </w:r>
      <w:r w:rsidRPr="003A4AB7">
        <w:rPr>
          <w:b/>
          <w:bCs/>
          <w:color w:val="auto"/>
        </w:rPr>
        <w:t>ROI tools</w:t>
      </w:r>
      <w:r w:rsidRPr="003A4AB7">
        <w:rPr>
          <w:color w:val="auto"/>
        </w:rPr>
        <w:t xml:space="preserve">, select </w:t>
      </w:r>
      <w:r w:rsidRPr="003A4AB7">
        <w:rPr>
          <w:b/>
          <w:bCs/>
          <w:color w:val="auto"/>
        </w:rPr>
        <w:t>Circle</w:t>
      </w:r>
      <w:r w:rsidR="00216089" w:rsidRPr="003A4AB7">
        <w:rPr>
          <w:color w:val="auto"/>
        </w:rPr>
        <w:t xml:space="preserve">, </w:t>
      </w:r>
      <w:r w:rsidRPr="003A4AB7">
        <w:rPr>
          <w:color w:val="auto"/>
        </w:rPr>
        <w:t xml:space="preserve">and draw a big circle on the primary tumor of </w:t>
      </w:r>
      <w:r w:rsidR="00216089" w:rsidRPr="003A4AB7">
        <w:rPr>
          <w:color w:val="auto"/>
        </w:rPr>
        <w:t>the mouse</w:t>
      </w:r>
      <w:r w:rsidRPr="003A4AB7">
        <w:rPr>
          <w:color w:val="auto"/>
        </w:rPr>
        <w:t>.</w:t>
      </w:r>
    </w:p>
    <w:p w14:paraId="23A50932" w14:textId="77777777" w:rsidR="00216089" w:rsidRPr="003A4AB7" w:rsidRDefault="00216089" w:rsidP="003A4AB7">
      <w:pPr>
        <w:pBdr>
          <w:top w:val="nil"/>
          <w:left w:val="nil"/>
          <w:bottom w:val="nil"/>
          <w:right w:val="nil"/>
          <w:between w:val="nil"/>
        </w:pBdr>
        <w:rPr>
          <w:rFonts w:asciiTheme="majorHAnsi" w:hAnsiTheme="majorHAnsi" w:cstheme="majorHAnsi"/>
        </w:rPr>
      </w:pPr>
    </w:p>
    <w:p w14:paraId="6505F544" w14:textId="36E605B4" w:rsidR="009F05CA" w:rsidRPr="003A4AB7" w:rsidRDefault="009F05CA"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t xml:space="preserve">Right-click </w:t>
      </w:r>
      <w:r w:rsidRPr="003A4AB7">
        <w:rPr>
          <w:b/>
          <w:bCs/>
          <w:color w:val="auto"/>
        </w:rPr>
        <w:t>Copy ROI</w:t>
      </w:r>
      <w:r w:rsidRPr="003A4AB7">
        <w:rPr>
          <w:color w:val="auto"/>
        </w:rPr>
        <w:t xml:space="preserve"> and right-click </w:t>
      </w:r>
      <w:r w:rsidRPr="003A4AB7">
        <w:rPr>
          <w:b/>
          <w:bCs/>
          <w:color w:val="auto"/>
        </w:rPr>
        <w:t>Paste ROI</w:t>
      </w:r>
      <w:r w:rsidR="00216089" w:rsidRPr="003A4AB7">
        <w:rPr>
          <w:color w:val="auto"/>
        </w:rPr>
        <w:t xml:space="preserve"> </w:t>
      </w:r>
      <w:r w:rsidRPr="003A4AB7">
        <w:rPr>
          <w:color w:val="auto"/>
        </w:rPr>
        <w:t xml:space="preserve">into every individual file </w:t>
      </w:r>
      <w:r w:rsidR="00340A2A" w:rsidRPr="003A4AB7">
        <w:rPr>
          <w:color w:val="auto"/>
        </w:rPr>
        <w:t>of each</w:t>
      </w:r>
      <w:r w:rsidR="00AB273C" w:rsidRPr="003A4AB7">
        <w:rPr>
          <w:color w:val="auto"/>
        </w:rPr>
        <w:t xml:space="preserve"> mouse.</w:t>
      </w:r>
    </w:p>
    <w:p w14:paraId="59BC0370" w14:textId="77777777" w:rsidR="00216089" w:rsidRPr="003A4AB7" w:rsidRDefault="00216089" w:rsidP="003A4AB7">
      <w:pPr>
        <w:pBdr>
          <w:top w:val="nil"/>
          <w:left w:val="nil"/>
          <w:bottom w:val="nil"/>
          <w:right w:val="nil"/>
          <w:between w:val="nil"/>
        </w:pBdr>
        <w:rPr>
          <w:rFonts w:asciiTheme="majorHAnsi" w:hAnsiTheme="majorHAnsi" w:cstheme="majorHAnsi"/>
        </w:rPr>
      </w:pPr>
    </w:p>
    <w:p w14:paraId="309F24F2" w14:textId="15438313" w:rsidR="009F05CA" w:rsidRPr="003A4AB7" w:rsidRDefault="009F05CA"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t xml:space="preserve">Click </w:t>
      </w:r>
      <w:r w:rsidRPr="003A4AB7">
        <w:rPr>
          <w:b/>
          <w:bCs/>
          <w:color w:val="auto"/>
        </w:rPr>
        <w:t>Measure ROIs</w:t>
      </w:r>
      <w:r w:rsidRPr="003A4AB7">
        <w:rPr>
          <w:color w:val="auto"/>
        </w:rPr>
        <w:t xml:space="preserve"> from the </w:t>
      </w:r>
      <w:r w:rsidRPr="003A4AB7">
        <w:rPr>
          <w:b/>
          <w:bCs/>
          <w:color w:val="auto"/>
        </w:rPr>
        <w:t>ROI Tools</w:t>
      </w:r>
      <w:r w:rsidRPr="003A4AB7">
        <w:rPr>
          <w:color w:val="auto"/>
        </w:rPr>
        <w:t xml:space="preserve"> tab, which will open a new window named </w:t>
      </w:r>
      <w:r w:rsidRPr="003A4AB7">
        <w:rPr>
          <w:b/>
          <w:bCs/>
          <w:color w:val="auto"/>
        </w:rPr>
        <w:t>ROI Measurements</w:t>
      </w:r>
      <w:r w:rsidRPr="003A4AB7">
        <w:rPr>
          <w:color w:val="auto"/>
        </w:rPr>
        <w:t>. From this tab</w:t>
      </w:r>
      <w:r w:rsidR="005A7FF2" w:rsidRPr="003A4AB7">
        <w:rPr>
          <w:color w:val="auto"/>
        </w:rPr>
        <w:t>,</w:t>
      </w:r>
      <w:r w:rsidRPr="003A4AB7">
        <w:rPr>
          <w:color w:val="auto"/>
        </w:rPr>
        <w:t xml:space="preserve"> keep the </w:t>
      </w:r>
      <w:proofErr w:type="gramStart"/>
      <w:r w:rsidRPr="003A4AB7">
        <w:rPr>
          <w:b/>
          <w:bCs/>
          <w:color w:val="auto"/>
        </w:rPr>
        <w:t>Measurements</w:t>
      </w:r>
      <w:proofErr w:type="gramEnd"/>
      <w:r w:rsidRPr="003A4AB7">
        <w:rPr>
          <w:b/>
          <w:bCs/>
          <w:color w:val="auto"/>
        </w:rPr>
        <w:t xml:space="preserve"> Types</w:t>
      </w:r>
      <w:r w:rsidRPr="003A4AB7">
        <w:rPr>
          <w:color w:val="auto"/>
        </w:rPr>
        <w:t xml:space="preserve"> as </w:t>
      </w:r>
      <w:r w:rsidRPr="003A4AB7">
        <w:rPr>
          <w:b/>
          <w:bCs/>
          <w:color w:val="auto"/>
        </w:rPr>
        <w:t>Radiance (Photons)</w:t>
      </w:r>
      <w:r w:rsidRPr="003A4AB7">
        <w:rPr>
          <w:color w:val="auto"/>
        </w:rPr>
        <w:t xml:space="preserve"> and </w:t>
      </w:r>
      <w:r w:rsidRPr="003A4AB7">
        <w:rPr>
          <w:b/>
          <w:bCs/>
          <w:color w:val="auto"/>
        </w:rPr>
        <w:t>Image Attributes</w:t>
      </w:r>
      <w:r w:rsidRPr="003A4AB7">
        <w:rPr>
          <w:color w:val="auto"/>
        </w:rPr>
        <w:t xml:space="preserve"> as </w:t>
      </w:r>
      <w:r w:rsidRPr="003A4AB7">
        <w:rPr>
          <w:b/>
          <w:bCs/>
          <w:color w:val="auto"/>
        </w:rPr>
        <w:t>All Populated Values</w:t>
      </w:r>
      <w:r w:rsidRPr="003A4AB7">
        <w:rPr>
          <w:color w:val="auto"/>
        </w:rPr>
        <w:t>.</w:t>
      </w:r>
    </w:p>
    <w:p w14:paraId="7F1EBC19" w14:textId="77777777" w:rsidR="00311FEE" w:rsidRPr="003A4AB7" w:rsidRDefault="00311FEE" w:rsidP="003A4AB7">
      <w:pPr>
        <w:pBdr>
          <w:top w:val="nil"/>
          <w:left w:val="nil"/>
          <w:bottom w:val="nil"/>
          <w:right w:val="nil"/>
          <w:between w:val="nil"/>
        </w:pBdr>
        <w:rPr>
          <w:rFonts w:asciiTheme="majorHAnsi" w:hAnsiTheme="majorHAnsi" w:cstheme="majorHAnsi"/>
        </w:rPr>
      </w:pPr>
    </w:p>
    <w:p w14:paraId="06C023BE" w14:textId="08FC66FA" w:rsidR="00311FEE" w:rsidRPr="003A4AB7" w:rsidRDefault="009F05CA"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t xml:space="preserve">Export the file as </w:t>
      </w:r>
      <w:r w:rsidRPr="003A4AB7">
        <w:rPr>
          <w:b/>
          <w:bCs/>
          <w:color w:val="auto"/>
        </w:rPr>
        <w:t>Measurements File (*.txt)</w:t>
      </w:r>
      <w:r w:rsidRPr="003A4AB7">
        <w:rPr>
          <w:color w:val="auto"/>
        </w:rPr>
        <w:t xml:space="preserve"> or </w:t>
      </w:r>
      <w:r w:rsidRPr="003A4AB7">
        <w:rPr>
          <w:b/>
          <w:bCs/>
          <w:color w:val="auto"/>
        </w:rPr>
        <w:t>Csv (*.csv) format</w:t>
      </w:r>
      <w:r w:rsidRPr="003A4AB7">
        <w:rPr>
          <w:color w:val="auto"/>
        </w:rPr>
        <w:t>.</w:t>
      </w:r>
    </w:p>
    <w:p w14:paraId="7D16D92F" w14:textId="77777777" w:rsidR="00311FEE" w:rsidRPr="003A4AB7" w:rsidRDefault="00311FEE" w:rsidP="003A4AB7">
      <w:pPr>
        <w:pBdr>
          <w:top w:val="nil"/>
          <w:left w:val="nil"/>
          <w:bottom w:val="nil"/>
          <w:right w:val="nil"/>
          <w:between w:val="nil"/>
        </w:pBdr>
        <w:rPr>
          <w:rFonts w:asciiTheme="majorHAnsi" w:hAnsiTheme="majorHAnsi" w:cstheme="majorHAnsi"/>
        </w:rPr>
      </w:pPr>
    </w:p>
    <w:p w14:paraId="4F5BF304" w14:textId="2833C0C5" w:rsidR="00311FEE" w:rsidRPr="003A4AB7" w:rsidRDefault="007556A7"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lastRenderedPageBreak/>
        <w:t>Open the export</w:t>
      </w:r>
      <w:r w:rsidR="00311FEE" w:rsidRPr="003A4AB7">
        <w:rPr>
          <w:color w:val="auto"/>
        </w:rPr>
        <w:t>ed</w:t>
      </w:r>
      <w:r w:rsidRPr="003A4AB7">
        <w:rPr>
          <w:color w:val="auto"/>
        </w:rPr>
        <w:t xml:space="preserve"> data in </w:t>
      </w:r>
      <w:r w:rsidR="00311FEE" w:rsidRPr="003A4AB7">
        <w:rPr>
          <w:color w:val="auto"/>
        </w:rPr>
        <w:t xml:space="preserve">a spreadsheet </w:t>
      </w:r>
      <w:r w:rsidRPr="003A4AB7">
        <w:rPr>
          <w:color w:val="auto"/>
        </w:rPr>
        <w:t xml:space="preserve">and take the </w:t>
      </w:r>
      <w:r w:rsidRPr="003A4AB7">
        <w:rPr>
          <w:b/>
          <w:bCs/>
          <w:color w:val="auto"/>
        </w:rPr>
        <w:t>Total Flux (p/s)</w:t>
      </w:r>
      <w:r w:rsidRPr="003A4AB7">
        <w:rPr>
          <w:color w:val="auto"/>
        </w:rPr>
        <w:t xml:space="preserve"> and the values</w:t>
      </w:r>
      <w:r w:rsidR="0060504C">
        <w:rPr>
          <w:color w:val="auto"/>
        </w:rPr>
        <w:t xml:space="preserve"> for the weeks</w:t>
      </w:r>
      <w:r w:rsidRPr="003A4AB7">
        <w:rPr>
          <w:color w:val="auto"/>
        </w:rPr>
        <w:t xml:space="preserve">.  </w:t>
      </w:r>
    </w:p>
    <w:p w14:paraId="1F7F4A4B" w14:textId="77777777" w:rsidR="00311FEE" w:rsidRPr="003A4AB7" w:rsidRDefault="00311FEE" w:rsidP="003A4AB7">
      <w:pPr>
        <w:pStyle w:val="ListParagraph"/>
        <w:numPr>
          <w:ilvl w:val="0"/>
          <w:numId w:val="0"/>
        </w:numPr>
        <w:spacing w:after="0" w:line="240" w:lineRule="auto"/>
        <w:rPr>
          <w:color w:val="auto"/>
        </w:rPr>
      </w:pPr>
    </w:p>
    <w:p w14:paraId="55E424D1" w14:textId="5FAE5FDE" w:rsidR="003555D6" w:rsidRPr="003A4AB7" w:rsidRDefault="007556A7" w:rsidP="003A4AB7">
      <w:pPr>
        <w:pStyle w:val="ListParagraph"/>
        <w:numPr>
          <w:ilvl w:val="0"/>
          <w:numId w:val="0"/>
        </w:numPr>
        <w:pBdr>
          <w:top w:val="nil"/>
          <w:left w:val="nil"/>
          <w:bottom w:val="nil"/>
          <w:right w:val="nil"/>
          <w:between w:val="nil"/>
        </w:pBdr>
        <w:spacing w:after="0" w:line="240" w:lineRule="auto"/>
        <w:rPr>
          <w:color w:val="auto"/>
        </w:rPr>
      </w:pPr>
      <w:r w:rsidRPr="003A4AB7">
        <w:rPr>
          <w:color w:val="auto"/>
        </w:rPr>
        <w:t>N</w:t>
      </w:r>
      <w:r w:rsidR="00311FEE" w:rsidRPr="003A4AB7">
        <w:rPr>
          <w:color w:val="auto"/>
        </w:rPr>
        <w:t>OTE</w:t>
      </w:r>
      <w:r w:rsidRPr="003A4AB7">
        <w:rPr>
          <w:color w:val="auto"/>
        </w:rPr>
        <w:t xml:space="preserve">: This step can be used to measure different groups. For example, mice treated with a vehicle </w:t>
      </w:r>
      <w:r w:rsidRPr="003A4AB7">
        <w:rPr>
          <w:i/>
          <w:iCs/>
          <w:color w:val="auto"/>
        </w:rPr>
        <w:t>vs.</w:t>
      </w:r>
      <w:r w:rsidRPr="003A4AB7">
        <w:rPr>
          <w:color w:val="auto"/>
        </w:rPr>
        <w:t xml:space="preserve"> those treated with a drug</w:t>
      </w:r>
      <w:r w:rsidR="00BF319E" w:rsidRPr="003A4AB7">
        <w:rPr>
          <w:color w:val="auto"/>
        </w:rPr>
        <w:t>.</w:t>
      </w:r>
    </w:p>
    <w:p w14:paraId="39778BE4" w14:textId="77777777" w:rsidR="00311FEE" w:rsidRPr="003A4AB7" w:rsidRDefault="00311FEE" w:rsidP="003A4AB7">
      <w:pPr>
        <w:pStyle w:val="ListParagraph"/>
        <w:numPr>
          <w:ilvl w:val="0"/>
          <w:numId w:val="0"/>
        </w:numPr>
        <w:pBdr>
          <w:top w:val="nil"/>
          <w:left w:val="nil"/>
          <w:bottom w:val="nil"/>
          <w:right w:val="nil"/>
          <w:between w:val="nil"/>
        </w:pBdr>
        <w:spacing w:after="0" w:line="240" w:lineRule="auto"/>
        <w:rPr>
          <w:color w:val="auto"/>
        </w:rPr>
      </w:pPr>
    </w:p>
    <w:p w14:paraId="2C655259" w14:textId="5A05A9D4" w:rsidR="003555D6" w:rsidRPr="003A4AB7" w:rsidRDefault="00BF319E" w:rsidP="003A4AB7">
      <w:pPr>
        <w:pStyle w:val="ListParagraph"/>
        <w:numPr>
          <w:ilvl w:val="1"/>
          <w:numId w:val="40"/>
        </w:numPr>
        <w:pBdr>
          <w:top w:val="nil"/>
          <w:left w:val="nil"/>
          <w:bottom w:val="nil"/>
          <w:right w:val="nil"/>
          <w:between w:val="nil"/>
        </w:pBdr>
        <w:spacing w:after="0" w:line="240" w:lineRule="auto"/>
        <w:ind w:left="0" w:firstLine="0"/>
        <w:rPr>
          <w:color w:val="auto"/>
        </w:rPr>
      </w:pPr>
      <w:r w:rsidRPr="003A4AB7">
        <w:rPr>
          <w:color w:val="auto"/>
        </w:rPr>
        <w:t xml:space="preserve">Generate </w:t>
      </w:r>
      <w:r w:rsidR="005E3D79" w:rsidRPr="003A4AB7">
        <w:rPr>
          <w:color w:val="auto"/>
        </w:rPr>
        <w:t>an</w:t>
      </w:r>
      <w:r w:rsidRPr="003A4AB7">
        <w:rPr>
          <w:color w:val="auto"/>
        </w:rPr>
        <w:t xml:space="preserve"> XY plot, where the </w:t>
      </w:r>
      <w:r w:rsidRPr="003A4AB7">
        <w:rPr>
          <w:b/>
          <w:bCs/>
          <w:color w:val="auto"/>
        </w:rPr>
        <w:t>Time</w:t>
      </w:r>
      <w:r w:rsidRPr="003A4AB7">
        <w:rPr>
          <w:color w:val="auto"/>
        </w:rPr>
        <w:t xml:space="preserve"> </w:t>
      </w:r>
      <w:r w:rsidR="005E3D79" w:rsidRPr="003A4AB7">
        <w:rPr>
          <w:color w:val="auto"/>
        </w:rPr>
        <w:t>is</w:t>
      </w:r>
      <w:r w:rsidRPr="003A4AB7">
        <w:rPr>
          <w:color w:val="auto"/>
        </w:rPr>
        <w:t xml:space="preserve"> presented </w:t>
      </w:r>
      <w:r w:rsidR="00C51D52" w:rsidRPr="003A4AB7">
        <w:rPr>
          <w:color w:val="auto"/>
        </w:rPr>
        <w:t>along</w:t>
      </w:r>
      <w:r w:rsidRPr="003A4AB7">
        <w:rPr>
          <w:color w:val="auto"/>
        </w:rPr>
        <w:t xml:space="preserve"> the X-axis and </w:t>
      </w:r>
      <w:r w:rsidRPr="003A4AB7">
        <w:rPr>
          <w:b/>
          <w:bCs/>
          <w:color w:val="auto"/>
        </w:rPr>
        <w:t>Total Flux (p/s)</w:t>
      </w:r>
      <w:r w:rsidRPr="003A4AB7">
        <w:rPr>
          <w:color w:val="auto"/>
        </w:rPr>
        <w:t xml:space="preserve"> </w:t>
      </w:r>
      <w:r w:rsidR="00C51D52" w:rsidRPr="003A4AB7">
        <w:rPr>
          <w:color w:val="auto"/>
        </w:rPr>
        <w:t>along the</w:t>
      </w:r>
      <w:r w:rsidRPr="003A4AB7">
        <w:rPr>
          <w:color w:val="auto"/>
        </w:rPr>
        <w:t xml:space="preserve"> Y-axis. For each week, take the </w:t>
      </w:r>
      <w:r w:rsidRPr="003A4AB7">
        <w:rPr>
          <w:b/>
          <w:bCs/>
          <w:color w:val="auto"/>
        </w:rPr>
        <w:t>Total Flux (p/s)</w:t>
      </w:r>
      <w:r w:rsidRPr="003A4AB7">
        <w:rPr>
          <w:color w:val="auto"/>
        </w:rPr>
        <w:t xml:space="preserve"> parameter for each sample group and determine any significant differences using</w:t>
      </w:r>
      <w:r w:rsidR="009F05CA" w:rsidRPr="003A4AB7">
        <w:rPr>
          <w:color w:val="auto"/>
        </w:rPr>
        <w:t xml:space="preserve"> </w:t>
      </w:r>
      <w:r w:rsidR="00C51D52" w:rsidRPr="003A4AB7">
        <w:rPr>
          <w:color w:val="auto"/>
        </w:rPr>
        <w:t>the n</w:t>
      </w:r>
      <w:r w:rsidR="009F05CA" w:rsidRPr="003A4AB7">
        <w:rPr>
          <w:color w:val="auto"/>
        </w:rPr>
        <w:t>on-parametric</w:t>
      </w:r>
      <w:r w:rsidRPr="003A4AB7">
        <w:rPr>
          <w:color w:val="auto"/>
        </w:rPr>
        <w:t xml:space="preserve"> </w:t>
      </w:r>
      <w:r w:rsidR="009F05CA" w:rsidRPr="003A4AB7">
        <w:rPr>
          <w:iCs/>
          <w:color w:val="auto"/>
        </w:rPr>
        <w:t>Student's</w:t>
      </w:r>
      <w:r w:rsidRPr="003A4AB7">
        <w:rPr>
          <w:i/>
          <w:color w:val="auto"/>
        </w:rPr>
        <w:t xml:space="preserve"> </w:t>
      </w:r>
      <w:r w:rsidR="007556A7" w:rsidRPr="003A4AB7">
        <w:rPr>
          <w:i/>
          <w:color w:val="auto"/>
        </w:rPr>
        <w:t>t</w:t>
      </w:r>
      <w:r w:rsidRPr="003A4AB7">
        <w:rPr>
          <w:iCs/>
          <w:color w:val="auto"/>
        </w:rPr>
        <w:t>-test.</w:t>
      </w:r>
      <w:r w:rsidRPr="003A4AB7">
        <w:rPr>
          <w:color w:val="auto"/>
        </w:rPr>
        <w:t xml:space="preserve"> </w:t>
      </w:r>
    </w:p>
    <w:p w14:paraId="4614F3CD" w14:textId="77777777" w:rsidR="003555D6" w:rsidRPr="003A4AB7" w:rsidRDefault="003555D6" w:rsidP="003A4AB7">
      <w:pPr>
        <w:rPr>
          <w:rFonts w:asciiTheme="majorHAnsi" w:hAnsiTheme="majorHAnsi" w:cstheme="majorHAnsi"/>
        </w:rPr>
      </w:pPr>
    </w:p>
    <w:p w14:paraId="2CD9E6A7" w14:textId="34FBDA17" w:rsidR="003555D6" w:rsidRPr="003A4AB7" w:rsidRDefault="00BF319E" w:rsidP="003A4AB7">
      <w:pPr>
        <w:rPr>
          <w:rFonts w:asciiTheme="majorHAnsi" w:hAnsiTheme="majorHAnsi" w:cstheme="majorHAnsi"/>
        </w:rPr>
      </w:pPr>
      <w:r w:rsidRPr="003A4AB7">
        <w:rPr>
          <w:rFonts w:asciiTheme="majorHAnsi" w:hAnsiTheme="majorHAnsi" w:cstheme="majorHAnsi"/>
          <w:b/>
        </w:rPr>
        <w:t xml:space="preserve">REPRESENTATIVE RESULTS: </w:t>
      </w:r>
    </w:p>
    <w:p w14:paraId="3E724CB7" w14:textId="11F2C45B" w:rsidR="003555D6" w:rsidRPr="003A4AB7" w:rsidRDefault="00356BCF" w:rsidP="003A4AB7">
      <w:pPr>
        <w:rPr>
          <w:rFonts w:asciiTheme="majorHAnsi" w:hAnsiTheme="majorHAnsi" w:cstheme="majorHAnsi"/>
        </w:rPr>
      </w:pPr>
      <w:r w:rsidRPr="003A4AB7">
        <w:rPr>
          <w:rFonts w:asciiTheme="majorHAnsi" w:hAnsiTheme="majorHAnsi" w:cstheme="majorHAnsi"/>
        </w:rPr>
        <w:t>We generated breast cancer cell lines (MDA-MB-231, MCF-7, and MDA-MB-468) expressing GFP and luciferase vectors. Specifically, this was achieved by a sequential infection. First, the breast cancer cell lines were infected with a lentivirus vector expressing fluorescent GFP. The GFP</w:t>
      </w:r>
      <w:r w:rsidR="000B4D00" w:rsidRPr="003A4AB7">
        <w:rPr>
          <w:rFonts w:asciiTheme="majorHAnsi" w:hAnsiTheme="majorHAnsi" w:cstheme="majorHAnsi"/>
        </w:rPr>
        <w:t>-</w:t>
      </w:r>
      <w:r w:rsidRPr="003A4AB7">
        <w:rPr>
          <w:rFonts w:asciiTheme="majorHAnsi" w:hAnsiTheme="majorHAnsi" w:cstheme="majorHAnsi"/>
        </w:rPr>
        <w:t>positive cells (GFP</w:t>
      </w:r>
      <w:r w:rsidRPr="003A4AB7">
        <w:rPr>
          <w:rFonts w:asciiTheme="majorHAnsi" w:hAnsiTheme="majorHAnsi" w:cstheme="majorHAnsi"/>
          <w:vertAlign w:val="superscript"/>
        </w:rPr>
        <w:t>+</w:t>
      </w:r>
      <w:r w:rsidRPr="003A4AB7">
        <w:rPr>
          <w:rFonts w:asciiTheme="majorHAnsi" w:hAnsiTheme="majorHAnsi" w:cstheme="majorHAnsi"/>
        </w:rPr>
        <w:t xml:space="preserve">) </w:t>
      </w:r>
      <w:r w:rsidR="000B4D00" w:rsidRPr="003A4AB7">
        <w:rPr>
          <w:rFonts w:asciiTheme="majorHAnsi" w:hAnsiTheme="majorHAnsi" w:cstheme="majorHAnsi"/>
        </w:rPr>
        <w:t xml:space="preserve">were sorted 2 days post-infection </w:t>
      </w:r>
      <w:r w:rsidRPr="003A4AB7">
        <w:rPr>
          <w:rFonts w:asciiTheme="majorHAnsi" w:hAnsiTheme="majorHAnsi" w:cstheme="majorHAnsi"/>
        </w:rPr>
        <w:t>(</w:t>
      </w:r>
      <w:r w:rsidRPr="003A4AB7">
        <w:rPr>
          <w:rFonts w:asciiTheme="majorHAnsi" w:hAnsiTheme="majorHAnsi" w:cstheme="majorHAnsi"/>
          <w:b/>
        </w:rPr>
        <w:t>Figure 1</w:t>
      </w:r>
      <w:proofErr w:type="gramStart"/>
      <w:r w:rsidR="00D75616">
        <w:rPr>
          <w:rFonts w:asciiTheme="majorHAnsi" w:hAnsiTheme="majorHAnsi" w:cstheme="majorHAnsi"/>
          <w:b/>
        </w:rPr>
        <w:t>A,</w:t>
      </w:r>
      <w:r w:rsidRPr="003A4AB7">
        <w:rPr>
          <w:rFonts w:asciiTheme="majorHAnsi" w:hAnsiTheme="majorHAnsi" w:cstheme="majorHAnsi"/>
          <w:b/>
        </w:rPr>
        <w:t>B</w:t>
      </w:r>
      <w:proofErr w:type="gramEnd"/>
      <w:r w:rsidRPr="003A4AB7">
        <w:rPr>
          <w:rFonts w:asciiTheme="majorHAnsi" w:hAnsiTheme="majorHAnsi" w:cstheme="majorHAnsi"/>
        </w:rPr>
        <w:t xml:space="preserve">) and infected with </w:t>
      </w:r>
      <w:r w:rsidR="008232D5" w:rsidRPr="003A4AB7">
        <w:rPr>
          <w:rFonts w:asciiTheme="majorHAnsi" w:hAnsiTheme="majorHAnsi" w:cstheme="majorHAnsi"/>
        </w:rPr>
        <w:t xml:space="preserve">the </w:t>
      </w:r>
      <w:r w:rsidRPr="003A4AB7">
        <w:rPr>
          <w:rFonts w:asciiTheme="majorHAnsi" w:hAnsiTheme="majorHAnsi" w:cstheme="majorHAnsi"/>
        </w:rPr>
        <w:t xml:space="preserve">pLX304 Luciferase-V5 vector. Then, </w:t>
      </w:r>
      <w:proofErr w:type="spellStart"/>
      <w:r w:rsidRPr="003A4AB7">
        <w:rPr>
          <w:rFonts w:asciiTheme="majorHAnsi" w:hAnsiTheme="majorHAnsi" w:cstheme="majorHAnsi"/>
        </w:rPr>
        <w:t>blasticidin</w:t>
      </w:r>
      <w:proofErr w:type="spellEnd"/>
      <w:r w:rsidR="008232D5" w:rsidRPr="003A4AB7">
        <w:rPr>
          <w:rFonts w:asciiTheme="majorHAnsi" w:hAnsiTheme="majorHAnsi" w:cstheme="majorHAnsi"/>
        </w:rPr>
        <w:t xml:space="preserve"> was used to select for luciferase</w:t>
      </w:r>
      <w:r w:rsidRPr="003A4AB7">
        <w:rPr>
          <w:rFonts w:asciiTheme="majorHAnsi" w:hAnsiTheme="majorHAnsi" w:cstheme="majorHAnsi"/>
        </w:rPr>
        <w:t xml:space="preserve"> to generate the indicated (GFP</w:t>
      </w:r>
      <w:r w:rsidRPr="003A4AB7">
        <w:rPr>
          <w:rFonts w:asciiTheme="majorHAnsi" w:hAnsiTheme="majorHAnsi" w:cstheme="majorHAnsi"/>
          <w:vertAlign w:val="superscript"/>
        </w:rPr>
        <w:t>+</w:t>
      </w:r>
      <w:r w:rsidRPr="003A4AB7">
        <w:rPr>
          <w:rFonts w:asciiTheme="majorHAnsi" w:hAnsiTheme="majorHAnsi" w:cstheme="majorHAnsi"/>
        </w:rPr>
        <w:t>, Luc</w:t>
      </w:r>
      <w:r w:rsidRPr="003A4AB7">
        <w:rPr>
          <w:rFonts w:asciiTheme="majorHAnsi" w:hAnsiTheme="majorHAnsi" w:cstheme="majorHAnsi"/>
          <w:vertAlign w:val="superscript"/>
        </w:rPr>
        <w:t>+</w:t>
      </w:r>
      <w:r w:rsidRPr="003A4AB7">
        <w:rPr>
          <w:rFonts w:asciiTheme="majorHAnsi" w:hAnsiTheme="majorHAnsi" w:cstheme="majorHAnsi"/>
        </w:rPr>
        <w:t xml:space="preserve">) cells. To validate the </w:t>
      </w:r>
      <w:r w:rsidRPr="003A4AB7">
        <w:rPr>
          <w:rFonts w:asciiTheme="majorHAnsi" w:hAnsiTheme="majorHAnsi" w:cstheme="majorHAnsi"/>
          <w:i/>
        </w:rPr>
        <w:t>in vitro</w:t>
      </w:r>
      <w:r w:rsidRPr="003A4AB7">
        <w:rPr>
          <w:rFonts w:asciiTheme="majorHAnsi" w:hAnsiTheme="majorHAnsi" w:cstheme="majorHAnsi"/>
        </w:rPr>
        <w:t xml:space="preserve"> luciferase activity, we demonstrated a cell number-dependent increase in the luciferase activity levels (</w:t>
      </w:r>
      <w:r w:rsidRPr="003A4AB7">
        <w:rPr>
          <w:rFonts w:asciiTheme="majorHAnsi" w:hAnsiTheme="majorHAnsi" w:cstheme="majorHAnsi"/>
          <w:b/>
        </w:rPr>
        <w:t>Figure 1C</w:t>
      </w:r>
      <w:r w:rsidRPr="003A4AB7">
        <w:rPr>
          <w:rFonts w:asciiTheme="majorHAnsi" w:hAnsiTheme="majorHAnsi" w:cstheme="majorHAnsi"/>
        </w:rPr>
        <w:t xml:space="preserve">). In addition, a linear correlation </w:t>
      </w:r>
      <w:r w:rsidR="008232D5" w:rsidRPr="003A4AB7">
        <w:rPr>
          <w:rFonts w:asciiTheme="majorHAnsi" w:hAnsiTheme="majorHAnsi" w:cstheme="majorHAnsi"/>
        </w:rPr>
        <w:t xml:space="preserve">was found </w:t>
      </w:r>
      <w:r w:rsidRPr="003A4AB7">
        <w:rPr>
          <w:rFonts w:asciiTheme="majorHAnsi" w:hAnsiTheme="majorHAnsi" w:cstheme="majorHAnsi"/>
        </w:rPr>
        <w:t xml:space="preserve">between the luciferase activity and the cell number </w:t>
      </w:r>
      <w:r w:rsidR="00A90E8D" w:rsidRPr="003A4AB7">
        <w:rPr>
          <w:rFonts w:asciiTheme="majorHAnsi" w:hAnsiTheme="majorHAnsi" w:cstheme="majorHAnsi"/>
        </w:rPr>
        <w:t>(</w:t>
      </w:r>
      <w:r w:rsidR="00A90E8D" w:rsidRPr="003A4AB7">
        <w:rPr>
          <w:rFonts w:asciiTheme="majorHAnsi" w:hAnsiTheme="majorHAnsi" w:cstheme="majorHAnsi"/>
          <w:b/>
        </w:rPr>
        <w:t>Figure 1D</w:t>
      </w:r>
      <w:r w:rsidR="00A90E8D" w:rsidRPr="003A4AB7">
        <w:rPr>
          <w:rFonts w:asciiTheme="majorHAnsi" w:hAnsiTheme="majorHAnsi" w:cstheme="majorHAnsi"/>
        </w:rPr>
        <w:t>).</w:t>
      </w:r>
    </w:p>
    <w:p w14:paraId="08122FAF" w14:textId="77777777" w:rsidR="00497DD1" w:rsidRPr="003A4AB7" w:rsidRDefault="00497DD1" w:rsidP="003A4AB7">
      <w:pPr>
        <w:rPr>
          <w:rFonts w:asciiTheme="majorHAnsi" w:hAnsiTheme="majorHAnsi" w:cstheme="majorHAnsi"/>
        </w:rPr>
      </w:pPr>
    </w:p>
    <w:p w14:paraId="41F5DD39" w14:textId="781457A0" w:rsidR="003555D6" w:rsidRPr="003A4AB7" w:rsidRDefault="00497DD1" w:rsidP="003A4AB7">
      <w:pPr>
        <w:rPr>
          <w:rFonts w:asciiTheme="majorHAnsi" w:hAnsiTheme="majorHAnsi" w:cstheme="majorHAnsi"/>
        </w:rPr>
      </w:pPr>
      <w:r w:rsidRPr="003A4AB7">
        <w:rPr>
          <w:rFonts w:asciiTheme="majorHAnsi" w:hAnsiTheme="majorHAnsi" w:cstheme="majorHAnsi"/>
        </w:rPr>
        <w:t>T</w:t>
      </w:r>
      <w:r w:rsidR="00356BCF" w:rsidRPr="003A4AB7">
        <w:rPr>
          <w:rFonts w:asciiTheme="majorHAnsi" w:hAnsiTheme="majorHAnsi" w:cstheme="majorHAnsi"/>
        </w:rPr>
        <w:t xml:space="preserve">o confirm luciferase detection in </w:t>
      </w:r>
      <w:r w:rsidRPr="003A4AB7">
        <w:rPr>
          <w:rFonts w:asciiTheme="majorHAnsi" w:hAnsiTheme="majorHAnsi" w:cstheme="majorHAnsi"/>
        </w:rPr>
        <w:t xml:space="preserve">the </w:t>
      </w:r>
      <w:r w:rsidR="00356BCF" w:rsidRPr="003A4AB7">
        <w:rPr>
          <w:rFonts w:asciiTheme="majorHAnsi" w:hAnsiTheme="majorHAnsi" w:cstheme="majorHAnsi"/>
        </w:rPr>
        <w:t>mice</w:t>
      </w:r>
      <w:r w:rsidRPr="003A4AB7">
        <w:rPr>
          <w:rFonts w:asciiTheme="majorHAnsi" w:hAnsiTheme="majorHAnsi" w:cstheme="majorHAnsi"/>
        </w:rPr>
        <w:t xml:space="preserve">, </w:t>
      </w:r>
      <w:r w:rsidR="00356BCF" w:rsidRPr="003A4AB7">
        <w:rPr>
          <w:rFonts w:asciiTheme="majorHAnsi" w:hAnsiTheme="majorHAnsi" w:cstheme="majorHAnsi"/>
        </w:rPr>
        <w:t>all three GFP</w:t>
      </w:r>
      <w:r w:rsidR="00356BCF" w:rsidRPr="003A4AB7">
        <w:rPr>
          <w:rFonts w:asciiTheme="majorHAnsi" w:hAnsiTheme="majorHAnsi" w:cstheme="majorHAnsi"/>
          <w:vertAlign w:val="superscript"/>
        </w:rPr>
        <w:t>+</w:t>
      </w:r>
      <w:r w:rsidR="00356BCF" w:rsidRPr="003A4AB7">
        <w:rPr>
          <w:rFonts w:asciiTheme="majorHAnsi" w:hAnsiTheme="majorHAnsi" w:cstheme="majorHAnsi"/>
        </w:rPr>
        <w:t>, Luc</w:t>
      </w:r>
      <w:r w:rsidR="00356BCF" w:rsidRPr="003A4AB7">
        <w:rPr>
          <w:rFonts w:asciiTheme="majorHAnsi" w:hAnsiTheme="majorHAnsi" w:cstheme="majorHAnsi"/>
          <w:vertAlign w:val="superscript"/>
        </w:rPr>
        <w:t xml:space="preserve">+ </w:t>
      </w:r>
      <w:r w:rsidR="00356BCF" w:rsidRPr="003A4AB7">
        <w:rPr>
          <w:rFonts w:asciiTheme="majorHAnsi" w:hAnsiTheme="majorHAnsi" w:cstheme="majorHAnsi"/>
        </w:rPr>
        <w:t xml:space="preserve">breast cancer cell lines </w:t>
      </w:r>
      <w:r w:rsidRPr="003A4AB7">
        <w:rPr>
          <w:rFonts w:asciiTheme="majorHAnsi" w:hAnsiTheme="majorHAnsi" w:cstheme="majorHAnsi"/>
        </w:rPr>
        <w:t xml:space="preserve">were injected </w:t>
      </w:r>
      <w:r w:rsidR="00356BCF" w:rsidRPr="003A4AB7">
        <w:rPr>
          <w:rFonts w:asciiTheme="majorHAnsi" w:hAnsiTheme="majorHAnsi" w:cstheme="majorHAnsi"/>
        </w:rPr>
        <w:t>into the mammary fat pad of female NOD/SCID mice. Then, the mice</w:t>
      </w:r>
      <w:r w:rsidR="00AD0A73" w:rsidRPr="003A4AB7">
        <w:rPr>
          <w:rFonts w:asciiTheme="majorHAnsi" w:hAnsiTheme="majorHAnsi" w:cstheme="majorHAnsi"/>
        </w:rPr>
        <w:t xml:space="preserve"> were subjected</w:t>
      </w:r>
      <w:r w:rsidR="00356BCF" w:rsidRPr="003A4AB7">
        <w:rPr>
          <w:rFonts w:asciiTheme="majorHAnsi" w:hAnsiTheme="majorHAnsi" w:cstheme="majorHAnsi"/>
        </w:rPr>
        <w:t xml:space="preserve"> to bioluminescence reading </w:t>
      </w:r>
      <w:r w:rsidR="00F14D60" w:rsidRPr="003A4AB7">
        <w:rPr>
          <w:rFonts w:asciiTheme="majorHAnsi" w:hAnsiTheme="majorHAnsi" w:cstheme="majorHAnsi"/>
        </w:rPr>
        <w:t>every two weeks</w:t>
      </w:r>
      <w:r w:rsidR="00F14D60">
        <w:rPr>
          <w:rFonts w:asciiTheme="majorHAnsi" w:hAnsiTheme="majorHAnsi" w:cstheme="majorHAnsi"/>
        </w:rPr>
        <w:t xml:space="preserve"> </w:t>
      </w:r>
      <w:r w:rsidR="00356BCF" w:rsidRPr="003A4AB7">
        <w:rPr>
          <w:rFonts w:asciiTheme="majorHAnsi" w:hAnsiTheme="majorHAnsi" w:cstheme="majorHAnsi"/>
        </w:rPr>
        <w:t xml:space="preserve">to determine the tumor growth kinetics. We found that tumor growth kinetics </w:t>
      </w:r>
      <w:r w:rsidR="00943B6C" w:rsidRPr="003A4AB7">
        <w:rPr>
          <w:rFonts w:asciiTheme="majorHAnsi" w:hAnsiTheme="majorHAnsi" w:cstheme="majorHAnsi"/>
        </w:rPr>
        <w:t>varies</w:t>
      </w:r>
      <w:r w:rsidR="00356BCF" w:rsidRPr="003A4AB7">
        <w:rPr>
          <w:rFonts w:asciiTheme="majorHAnsi" w:hAnsiTheme="majorHAnsi" w:cstheme="majorHAnsi"/>
        </w:rPr>
        <w:t xml:space="preserve"> </w:t>
      </w:r>
      <w:r w:rsidR="00943B6C" w:rsidRPr="003A4AB7">
        <w:rPr>
          <w:rFonts w:asciiTheme="majorHAnsi" w:hAnsiTheme="majorHAnsi" w:cstheme="majorHAnsi"/>
        </w:rPr>
        <w:t>between the</w:t>
      </w:r>
      <w:r w:rsidR="00356BCF" w:rsidRPr="003A4AB7">
        <w:rPr>
          <w:rFonts w:asciiTheme="majorHAnsi" w:hAnsiTheme="majorHAnsi" w:cstheme="majorHAnsi"/>
        </w:rPr>
        <w:t xml:space="preserve"> cell line</w:t>
      </w:r>
      <w:r w:rsidR="00943B6C" w:rsidRPr="003A4AB7">
        <w:rPr>
          <w:rFonts w:asciiTheme="majorHAnsi" w:hAnsiTheme="majorHAnsi" w:cstheme="majorHAnsi"/>
        </w:rPr>
        <w:t>s</w:t>
      </w:r>
      <w:r w:rsidR="00AD0A73" w:rsidRPr="003A4AB7">
        <w:rPr>
          <w:rFonts w:asciiTheme="majorHAnsi" w:hAnsiTheme="majorHAnsi" w:cstheme="majorHAnsi"/>
        </w:rPr>
        <w:t>;</w:t>
      </w:r>
      <w:r w:rsidR="00356BCF" w:rsidRPr="003A4AB7">
        <w:rPr>
          <w:rFonts w:asciiTheme="majorHAnsi" w:hAnsiTheme="majorHAnsi" w:cstheme="majorHAnsi"/>
        </w:rPr>
        <w:t xml:space="preserve"> it is fast</w:t>
      </w:r>
      <w:r w:rsidR="00943B6C" w:rsidRPr="003A4AB7">
        <w:rPr>
          <w:rFonts w:asciiTheme="majorHAnsi" w:hAnsiTheme="majorHAnsi" w:cstheme="majorHAnsi"/>
        </w:rPr>
        <w:t>er</w:t>
      </w:r>
      <w:r w:rsidR="00356BCF" w:rsidRPr="003A4AB7">
        <w:rPr>
          <w:rFonts w:asciiTheme="majorHAnsi" w:hAnsiTheme="majorHAnsi" w:cstheme="majorHAnsi"/>
        </w:rPr>
        <w:t xml:space="preserve"> in the more aggressive MDA-MB-231 and slower in the less aggressive cell lines MCF-7 and MDA-MB-468 </w:t>
      </w:r>
      <w:r w:rsidR="00BF319E" w:rsidRPr="003A4AB7">
        <w:rPr>
          <w:rFonts w:asciiTheme="majorHAnsi" w:hAnsiTheme="majorHAnsi" w:cstheme="majorHAnsi"/>
        </w:rPr>
        <w:t>(</w:t>
      </w:r>
      <w:r w:rsidR="00BF319E" w:rsidRPr="003A4AB7">
        <w:rPr>
          <w:rFonts w:asciiTheme="majorHAnsi" w:hAnsiTheme="majorHAnsi" w:cstheme="majorHAnsi"/>
          <w:b/>
        </w:rPr>
        <w:t>Figure 2</w:t>
      </w:r>
      <w:r w:rsidR="00BF319E" w:rsidRPr="003A4AB7">
        <w:rPr>
          <w:rFonts w:asciiTheme="majorHAnsi" w:hAnsiTheme="majorHAnsi" w:cstheme="majorHAnsi"/>
        </w:rPr>
        <w:t>).</w:t>
      </w:r>
    </w:p>
    <w:p w14:paraId="380048DF" w14:textId="77777777" w:rsidR="007F7D54" w:rsidRPr="003A4AB7" w:rsidRDefault="007F7D54" w:rsidP="003A4AB7">
      <w:pPr>
        <w:rPr>
          <w:rFonts w:asciiTheme="majorHAnsi" w:hAnsiTheme="majorHAnsi" w:cstheme="majorHAnsi"/>
        </w:rPr>
      </w:pPr>
    </w:p>
    <w:p w14:paraId="1034BE42" w14:textId="680B45E6" w:rsidR="003555D6" w:rsidRPr="003A4AB7" w:rsidRDefault="00DB3776" w:rsidP="003A4AB7">
      <w:pPr>
        <w:rPr>
          <w:rFonts w:asciiTheme="majorHAnsi" w:hAnsiTheme="majorHAnsi" w:cstheme="majorHAnsi"/>
        </w:rPr>
      </w:pPr>
      <w:r w:rsidRPr="003A4AB7">
        <w:rPr>
          <w:rFonts w:asciiTheme="majorHAnsi" w:hAnsiTheme="majorHAnsi" w:cstheme="majorHAnsi"/>
        </w:rPr>
        <w:t xml:space="preserve">Next, </w:t>
      </w:r>
      <w:r w:rsidR="00356BCF" w:rsidRPr="003A4AB7">
        <w:rPr>
          <w:rFonts w:asciiTheme="majorHAnsi" w:hAnsiTheme="majorHAnsi" w:cstheme="majorHAnsi"/>
        </w:rPr>
        <w:t>the fluorescence readings of the isolated tumors generated by the MDA-MB-231 cell line</w:t>
      </w:r>
      <w:r w:rsidRPr="003A4AB7">
        <w:rPr>
          <w:rFonts w:asciiTheme="majorHAnsi" w:hAnsiTheme="majorHAnsi" w:cstheme="majorHAnsi"/>
        </w:rPr>
        <w:t xml:space="preserve"> were obtained</w:t>
      </w:r>
      <w:r w:rsidR="00356BCF" w:rsidRPr="003A4AB7">
        <w:rPr>
          <w:rFonts w:asciiTheme="majorHAnsi" w:hAnsiTheme="majorHAnsi" w:cstheme="majorHAnsi"/>
        </w:rPr>
        <w:t xml:space="preserve">. Specifically, </w:t>
      </w:r>
      <w:r w:rsidRPr="003A4AB7">
        <w:rPr>
          <w:rFonts w:asciiTheme="majorHAnsi" w:hAnsiTheme="majorHAnsi" w:cstheme="majorHAnsi"/>
        </w:rPr>
        <w:t>6</w:t>
      </w:r>
      <w:r w:rsidR="00356BCF" w:rsidRPr="003A4AB7">
        <w:rPr>
          <w:rFonts w:asciiTheme="majorHAnsi" w:hAnsiTheme="majorHAnsi" w:cstheme="majorHAnsi"/>
        </w:rPr>
        <w:t xml:space="preserve"> weeks </w:t>
      </w:r>
      <w:r w:rsidR="00943B6C" w:rsidRPr="003A4AB7">
        <w:rPr>
          <w:rFonts w:asciiTheme="majorHAnsi" w:hAnsiTheme="majorHAnsi" w:cstheme="majorHAnsi"/>
        </w:rPr>
        <w:t>post</w:t>
      </w:r>
      <w:r w:rsidR="00356BCF" w:rsidRPr="003A4AB7">
        <w:rPr>
          <w:rFonts w:asciiTheme="majorHAnsi" w:hAnsiTheme="majorHAnsi" w:cstheme="majorHAnsi"/>
        </w:rPr>
        <w:t xml:space="preserve"> injection, the tumors </w:t>
      </w:r>
      <w:r w:rsidRPr="003A4AB7">
        <w:rPr>
          <w:rFonts w:asciiTheme="majorHAnsi" w:hAnsiTheme="majorHAnsi" w:cstheme="majorHAnsi"/>
        </w:rPr>
        <w:t xml:space="preserve">were harvested </w:t>
      </w:r>
      <w:r w:rsidR="00356BCF" w:rsidRPr="003A4AB7">
        <w:rPr>
          <w:rFonts w:asciiTheme="majorHAnsi" w:hAnsiTheme="majorHAnsi" w:cstheme="majorHAnsi"/>
        </w:rPr>
        <w:t xml:space="preserve">from the mice </w:t>
      </w:r>
      <w:r w:rsidR="00AB273C" w:rsidRPr="003A4AB7">
        <w:rPr>
          <w:rFonts w:asciiTheme="majorHAnsi" w:hAnsiTheme="majorHAnsi" w:cstheme="majorHAnsi"/>
        </w:rPr>
        <w:t>to confirm the GFP fluorescence</w:t>
      </w:r>
      <w:r w:rsidRPr="003A4AB7">
        <w:rPr>
          <w:rFonts w:asciiTheme="majorHAnsi" w:hAnsiTheme="majorHAnsi" w:cstheme="majorHAnsi"/>
        </w:rPr>
        <w:t xml:space="preserve">; </w:t>
      </w:r>
      <w:r w:rsidR="00356BCF" w:rsidRPr="003A4AB7">
        <w:rPr>
          <w:rFonts w:asciiTheme="majorHAnsi" w:hAnsiTheme="majorHAnsi" w:cstheme="majorHAnsi"/>
        </w:rPr>
        <w:t xml:space="preserve">the tumors </w:t>
      </w:r>
      <w:r w:rsidRPr="003A4AB7">
        <w:rPr>
          <w:rFonts w:asciiTheme="majorHAnsi" w:hAnsiTheme="majorHAnsi" w:cstheme="majorHAnsi"/>
        </w:rPr>
        <w:t xml:space="preserve">were found to </w:t>
      </w:r>
      <w:r w:rsidR="00356BCF" w:rsidRPr="003A4AB7">
        <w:rPr>
          <w:rFonts w:asciiTheme="majorHAnsi" w:hAnsiTheme="majorHAnsi" w:cstheme="majorHAnsi"/>
        </w:rPr>
        <w:t>maintain</w:t>
      </w:r>
      <w:r w:rsidR="00943B6C" w:rsidRPr="003A4AB7">
        <w:rPr>
          <w:rFonts w:asciiTheme="majorHAnsi" w:hAnsiTheme="majorHAnsi" w:cstheme="majorHAnsi"/>
        </w:rPr>
        <w:t xml:space="preserve"> their</w:t>
      </w:r>
      <w:r w:rsidR="00356BCF" w:rsidRPr="003A4AB7">
        <w:rPr>
          <w:rFonts w:asciiTheme="majorHAnsi" w:hAnsiTheme="majorHAnsi" w:cstheme="majorHAnsi"/>
        </w:rPr>
        <w:t xml:space="preserve"> GFP expression (</w:t>
      </w:r>
      <w:r w:rsidR="00356BCF" w:rsidRPr="003A4AB7">
        <w:rPr>
          <w:rFonts w:asciiTheme="majorHAnsi" w:hAnsiTheme="majorHAnsi" w:cstheme="majorHAnsi"/>
          <w:b/>
        </w:rPr>
        <w:t>Figure 3A</w:t>
      </w:r>
      <w:r w:rsidR="00356BCF" w:rsidRPr="003A4AB7">
        <w:rPr>
          <w:rFonts w:asciiTheme="majorHAnsi" w:hAnsiTheme="majorHAnsi" w:cstheme="majorHAnsi"/>
        </w:rPr>
        <w:t xml:space="preserve">). </w:t>
      </w:r>
      <w:r w:rsidRPr="003A4AB7">
        <w:rPr>
          <w:rFonts w:asciiTheme="majorHAnsi" w:hAnsiTheme="majorHAnsi" w:cstheme="majorHAnsi"/>
        </w:rPr>
        <w:t>The</w:t>
      </w:r>
      <w:r w:rsidR="00356BCF" w:rsidRPr="003A4AB7">
        <w:rPr>
          <w:rFonts w:asciiTheme="majorHAnsi" w:hAnsiTheme="majorHAnsi" w:cstheme="majorHAnsi"/>
        </w:rPr>
        <w:t xml:space="preserve"> next goal was to determine whether metastatic colony</w:t>
      </w:r>
      <w:r w:rsidR="00356BCF" w:rsidRPr="003A4AB7">
        <w:rPr>
          <w:rFonts w:asciiTheme="majorHAnsi" w:hAnsiTheme="majorHAnsi" w:cstheme="majorHAnsi"/>
          <w:b/>
          <w:bCs/>
        </w:rPr>
        <w:t xml:space="preserve"> </w:t>
      </w:r>
      <w:r w:rsidR="00356BCF" w:rsidRPr="003A4AB7">
        <w:rPr>
          <w:rFonts w:asciiTheme="majorHAnsi" w:hAnsiTheme="majorHAnsi" w:cstheme="majorHAnsi"/>
        </w:rPr>
        <w:t>formation</w:t>
      </w:r>
      <w:r w:rsidRPr="003A4AB7">
        <w:rPr>
          <w:rFonts w:asciiTheme="majorHAnsi" w:hAnsiTheme="majorHAnsi" w:cstheme="majorHAnsi"/>
        </w:rPr>
        <w:t xml:space="preserve"> could be assessed</w:t>
      </w:r>
      <w:r w:rsidR="00356BCF" w:rsidRPr="003A4AB7">
        <w:rPr>
          <w:rFonts w:asciiTheme="majorHAnsi" w:hAnsiTheme="majorHAnsi" w:cstheme="majorHAnsi"/>
        </w:rPr>
        <w:t xml:space="preserve"> in real</w:t>
      </w:r>
      <w:r w:rsidRPr="003A4AB7">
        <w:rPr>
          <w:rFonts w:asciiTheme="majorHAnsi" w:hAnsiTheme="majorHAnsi" w:cstheme="majorHAnsi"/>
        </w:rPr>
        <w:t xml:space="preserve"> </w:t>
      </w:r>
      <w:r w:rsidR="00356BCF" w:rsidRPr="003A4AB7">
        <w:rPr>
          <w:rFonts w:asciiTheme="majorHAnsi" w:hAnsiTheme="majorHAnsi" w:cstheme="majorHAnsi"/>
        </w:rPr>
        <w:t xml:space="preserve">time in the lung of a living mouse using the </w:t>
      </w:r>
      <w:r w:rsidR="008F429B" w:rsidRPr="003A4AB7">
        <w:rPr>
          <w:rFonts w:asciiTheme="majorHAnsi" w:hAnsiTheme="majorHAnsi" w:cstheme="majorHAnsi"/>
        </w:rPr>
        <w:t>bioluminescen</w:t>
      </w:r>
      <w:r w:rsidR="00A43237" w:rsidRPr="003A4AB7">
        <w:rPr>
          <w:rFonts w:asciiTheme="majorHAnsi" w:hAnsiTheme="majorHAnsi" w:cstheme="majorHAnsi"/>
        </w:rPr>
        <w:t>ce</w:t>
      </w:r>
      <w:r w:rsidR="008F429B" w:rsidRPr="003A4AB7">
        <w:rPr>
          <w:rFonts w:asciiTheme="majorHAnsi" w:hAnsiTheme="majorHAnsi" w:cstheme="majorHAnsi"/>
        </w:rPr>
        <w:t xml:space="preserve"> </w:t>
      </w:r>
      <w:r w:rsidR="00356BCF" w:rsidRPr="003A4AB7">
        <w:rPr>
          <w:rFonts w:asciiTheme="majorHAnsi" w:hAnsiTheme="majorHAnsi" w:cstheme="majorHAnsi"/>
        </w:rPr>
        <w:t>machine</w:t>
      </w:r>
      <w:r w:rsidR="00A43237" w:rsidRPr="003A4AB7">
        <w:rPr>
          <w:rFonts w:asciiTheme="majorHAnsi" w:hAnsiTheme="majorHAnsi" w:cstheme="majorHAnsi"/>
        </w:rPr>
        <w:t xml:space="preserve">; </w:t>
      </w:r>
      <w:r w:rsidR="00356BCF" w:rsidRPr="003A4AB7">
        <w:rPr>
          <w:rFonts w:asciiTheme="majorHAnsi" w:hAnsiTheme="majorHAnsi" w:cstheme="majorHAnsi"/>
        </w:rPr>
        <w:t xml:space="preserve">positive bioluminescence readings </w:t>
      </w:r>
      <w:r w:rsidR="00A43237" w:rsidRPr="003A4AB7">
        <w:rPr>
          <w:rFonts w:asciiTheme="majorHAnsi" w:hAnsiTheme="majorHAnsi" w:cstheme="majorHAnsi"/>
        </w:rPr>
        <w:t>were obtained from</w:t>
      </w:r>
      <w:r w:rsidR="00356BCF" w:rsidRPr="003A4AB7">
        <w:rPr>
          <w:rFonts w:asciiTheme="majorHAnsi" w:hAnsiTheme="majorHAnsi" w:cstheme="majorHAnsi"/>
        </w:rPr>
        <w:t xml:space="preserve"> the lung</w:t>
      </w:r>
      <w:r w:rsidR="00A43237" w:rsidRPr="003A4AB7">
        <w:rPr>
          <w:rFonts w:asciiTheme="majorHAnsi" w:hAnsiTheme="majorHAnsi" w:cstheme="majorHAnsi"/>
        </w:rPr>
        <w:t xml:space="preserve"> of the whole mouse</w:t>
      </w:r>
      <w:r w:rsidR="00356BCF" w:rsidRPr="003A4AB7">
        <w:rPr>
          <w:rFonts w:asciiTheme="majorHAnsi" w:hAnsiTheme="majorHAnsi" w:cstheme="majorHAnsi"/>
        </w:rPr>
        <w:t xml:space="preserve"> (</w:t>
      </w:r>
      <w:r w:rsidR="00356BCF" w:rsidRPr="003A4AB7">
        <w:rPr>
          <w:rFonts w:asciiTheme="majorHAnsi" w:hAnsiTheme="majorHAnsi" w:cstheme="majorHAnsi"/>
          <w:b/>
        </w:rPr>
        <w:t>Figure 3B</w:t>
      </w:r>
      <w:r w:rsidR="00356BCF" w:rsidRPr="003A4AB7">
        <w:rPr>
          <w:rFonts w:asciiTheme="majorHAnsi" w:hAnsiTheme="majorHAnsi" w:cstheme="majorHAnsi"/>
        </w:rPr>
        <w:t>). To verify that these were positive metastatic colonies,</w:t>
      </w:r>
      <w:r w:rsidR="00A43237" w:rsidRPr="003A4AB7">
        <w:rPr>
          <w:rFonts w:asciiTheme="majorHAnsi" w:hAnsiTheme="majorHAnsi" w:cstheme="majorHAnsi"/>
        </w:rPr>
        <w:t xml:space="preserve"> </w:t>
      </w:r>
      <w:r w:rsidR="00356BCF" w:rsidRPr="003A4AB7">
        <w:rPr>
          <w:rFonts w:asciiTheme="majorHAnsi" w:hAnsiTheme="majorHAnsi" w:cstheme="majorHAnsi"/>
        </w:rPr>
        <w:t>the lung</w:t>
      </w:r>
      <w:r w:rsidR="00A43237" w:rsidRPr="003A4AB7">
        <w:rPr>
          <w:rFonts w:asciiTheme="majorHAnsi" w:hAnsiTheme="majorHAnsi" w:cstheme="majorHAnsi"/>
        </w:rPr>
        <w:t xml:space="preserve"> was harvested, and</w:t>
      </w:r>
      <w:r w:rsidR="00943B6C" w:rsidRPr="003A4AB7">
        <w:rPr>
          <w:rFonts w:asciiTheme="majorHAnsi" w:hAnsiTheme="majorHAnsi" w:cstheme="majorHAnsi"/>
        </w:rPr>
        <w:t xml:space="preserve"> the metastatic colonies</w:t>
      </w:r>
      <w:r w:rsidR="00356BCF" w:rsidRPr="003A4AB7">
        <w:rPr>
          <w:rFonts w:asciiTheme="majorHAnsi" w:hAnsiTheme="majorHAnsi" w:cstheme="majorHAnsi"/>
        </w:rPr>
        <w:t xml:space="preserve"> </w:t>
      </w:r>
      <w:r w:rsidR="00A43237" w:rsidRPr="003A4AB7">
        <w:rPr>
          <w:rFonts w:asciiTheme="majorHAnsi" w:hAnsiTheme="majorHAnsi" w:cstheme="majorHAnsi"/>
        </w:rPr>
        <w:t xml:space="preserve">were observed </w:t>
      </w:r>
      <w:r w:rsidR="00356BCF" w:rsidRPr="003A4AB7">
        <w:rPr>
          <w:rFonts w:asciiTheme="majorHAnsi" w:hAnsiTheme="majorHAnsi" w:cstheme="majorHAnsi"/>
        </w:rPr>
        <w:t>for GFP</w:t>
      </w:r>
      <w:r w:rsidR="00A43237" w:rsidRPr="003A4AB7">
        <w:rPr>
          <w:rFonts w:asciiTheme="majorHAnsi" w:hAnsiTheme="majorHAnsi" w:cstheme="majorHAnsi"/>
        </w:rPr>
        <w:t xml:space="preserve"> </w:t>
      </w:r>
      <w:r w:rsidR="00356BCF" w:rsidRPr="003A4AB7">
        <w:rPr>
          <w:rFonts w:asciiTheme="majorHAnsi" w:hAnsiTheme="majorHAnsi" w:cstheme="majorHAnsi"/>
        </w:rPr>
        <w:t xml:space="preserve">and </w:t>
      </w:r>
      <w:r w:rsidR="008F429B" w:rsidRPr="003A4AB7">
        <w:rPr>
          <w:rFonts w:asciiTheme="majorHAnsi" w:hAnsiTheme="majorHAnsi" w:cstheme="majorHAnsi"/>
        </w:rPr>
        <w:t>bioluminescence</w:t>
      </w:r>
      <w:r w:rsidR="00356BCF" w:rsidRPr="003A4AB7">
        <w:rPr>
          <w:rFonts w:asciiTheme="majorHAnsi" w:hAnsiTheme="majorHAnsi" w:cstheme="majorHAnsi"/>
        </w:rPr>
        <w:t xml:space="preserve"> </w:t>
      </w:r>
      <w:r w:rsidR="00BF319E" w:rsidRPr="003A4AB7">
        <w:rPr>
          <w:rFonts w:asciiTheme="majorHAnsi" w:hAnsiTheme="majorHAnsi" w:cstheme="majorHAnsi"/>
        </w:rPr>
        <w:t>(</w:t>
      </w:r>
      <w:r w:rsidR="00BF319E" w:rsidRPr="003A4AB7">
        <w:rPr>
          <w:rFonts w:asciiTheme="majorHAnsi" w:hAnsiTheme="majorHAnsi" w:cstheme="majorHAnsi"/>
          <w:b/>
        </w:rPr>
        <w:t>Figure 3C</w:t>
      </w:r>
      <w:r w:rsidR="00BF319E" w:rsidRPr="003A4AB7">
        <w:rPr>
          <w:rFonts w:asciiTheme="majorHAnsi" w:hAnsiTheme="majorHAnsi" w:cstheme="majorHAnsi"/>
        </w:rPr>
        <w:t xml:space="preserve">). </w:t>
      </w:r>
    </w:p>
    <w:p w14:paraId="3A1B696A" w14:textId="77777777" w:rsidR="003555D6" w:rsidRPr="003A4AB7" w:rsidRDefault="003555D6" w:rsidP="003A4AB7">
      <w:pPr>
        <w:rPr>
          <w:rFonts w:asciiTheme="majorHAnsi" w:hAnsiTheme="majorHAnsi" w:cstheme="majorHAnsi"/>
        </w:rPr>
      </w:pPr>
    </w:p>
    <w:p w14:paraId="48A7DC8D" w14:textId="0BA735FE" w:rsidR="003555D6" w:rsidRPr="003A4AB7" w:rsidRDefault="00BF319E" w:rsidP="003A4AB7">
      <w:pPr>
        <w:rPr>
          <w:rFonts w:asciiTheme="majorHAnsi" w:hAnsiTheme="majorHAnsi" w:cstheme="majorHAnsi"/>
        </w:rPr>
      </w:pPr>
      <w:r w:rsidRPr="003A4AB7">
        <w:rPr>
          <w:rFonts w:asciiTheme="majorHAnsi" w:hAnsiTheme="majorHAnsi" w:cstheme="majorHAnsi"/>
          <w:b/>
        </w:rPr>
        <w:t>FIGURE AND TABLE LEGENDS:</w:t>
      </w:r>
    </w:p>
    <w:p w14:paraId="6AC4ED47" w14:textId="5661D8D8" w:rsidR="003555D6" w:rsidRPr="003A4AB7" w:rsidRDefault="00BF319E" w:rsidP="003A4AB7">
      <w:pPr>
        <w:rPr>
          <w:rFonts w:asciiTheme="majorHAnsi" w:hAnsiTheme="majorHAnsi" w:cstheme="majorHAnsi"/>
        </w:rPr>
      </w:pPr>
      <w:r w:rsidRPr="003A4AB7">
        <w:rPr>
          <w:rFonts w:asciiTheme="majorHAnsi" w:hAnsiTheme="majorHAnsi" w:cstheme="majorHAnsi"/>
          <w:b/>
        </w:rPr>
        <w:t>Figure 1</w:t>
      </w:r>
      <w:r w:rsidR="00A951CA" w:rsidRPr="003A4AB7">
        <w:rPr>
          <w:rFonts w:asciiTheme="majorHAnsi" w:hAnsiTheme="majorHAnsi" w:cstheme="majorHAnsi"/>
          <w:b/>
          <w:bCs/>
        </w:rPr>
        <w:t>:</w:t>
      </w:r>
      <w:r w:rsidR="00A951CA" w:rsidRPr="003A4AB7">
        <w:rPr>
          <w:rFonts w:asciiTheme="majorHAnsi" w:hAnsiTheme="majorHAnsi" w:cstheme="majorHAnsi"/>
        </w:rPr>
        <w:t xml:space="preserve"> </w:t>
      </w:r>
      <w:r w:rsidRPr="00D75616">
        <w:rPr>
          <w:rFonts w:asciiTheme="majorHAnsi" w:hAnsiTheme="majorHAnsi" w:cstheme="majorHAnsi"/>
          <w:b/>
          <w:bCs/>
        </w:rPr>
        <w:t>Validation of GFP expression and luciferase activity in cells.</w:t>
      </w:r>
      <w:r w:rsidRPr="003A4AB7">
        <w:rPr>
          <w:rFonts w:asciiTheme="majorHAnsi" w:hAnsiTheme="majorHAnsi" w:cstheme="majorHAnsi"/>
        </w:rPr>
        <w:t xml:space="preserve"> (</w:t>
      </w:r>
      <w:r w:rsidRPr="003A4AB7">
        <w:rPr>
          <w:rFonts w:asciiTheme="majorHAnsi" w:hAnsiTheme="majorHAnsi" w:cstheme="majorHAnsi"/>
          <w:b/>
          <w:bCs/>
        </w:rPr>
        <w:t>A</w:t>
      </w:r>
      <w:r w:rsidRPr="003A4AB7">
        <w:rPr>
          <w:rFonts w:asciiTheme="majorHAnsi" w:hAnsiTheme="majorHAnsi" w:cstheme="majorHAnsi"/>
        </w:rPr>
        <w:t xml:space="preserve">) </w:t>
      </w:r>
      <w:r w:rsidR="00200156" w:rsidRPr="003A4AB7">
        <w:rPr>
          <w:rFonts w:asciiTheme="majorHAnsi" w:hAnsiTheme="majorHAnsi" w:cstheme="majorHAnsi"/>
        </w:rPr>
        <w:t>The GFP cells were sorted by FACS. Representative image</w:t>
      </w:r>
      <w:r w:rsidR="00845DA9" w:rsidRPr="003A4AB7">
        <w:rPr>
          <w:rFonts w:asciiTheme="majorHAnsi" w:hAnsiTheme="majorHAnsi" w:cstheme="majorHAnsi"/>
        </w:rPr>
        <w:t>s</w:t>
      </w:r>
      <w:r w:rsidR="00200156" w:rsidRPr="003A4AB7">
        <w:rPr>
          <w:rFonts w:asciiTheme="majorHAnsi" w:hAnsiTheme="majorHAnsi" w:cstheme="majorHAnsi"/>
        </w:rPr>
        <w:t xml:space="preserve"> of MDA-MB-231 non</w:t>
      </w:r>
      <w:r w:rsidR="00EC0ACD" w:rsidRPr="003A4AB7">
        <w:rPr>
          <w:rFonts w:asciiTheme="majorHAnsi" w:hAnsiTheme="majorHAnsi" w:cstheme="majorHAnsi"/>
        </w:rPr>
        <w:t>-</w:t>
      </w:r>
      <w:r w:rsidR="00200156" w:rsidRPr="003A4AB7">
        <w:rPr>
          <w:rFonts w:asciiTheme="majorHAnsi" w:hAnsiTheme="majorHAnsi" w:cstheme="majorHAnsi"/>
        </w:rPr>
        <w:t>GFP and GFP</w:t>
      </w:r>
      <w:r w:rsidR="00200156" w:rsidRPr="003A4AB7">
        <w:rPr>
          <w:rFonts w:asciiTheme="majorHAnsi" w:hAnsiTheme="majorHAnsi" w:cstheme="majorHAnsi"/>
          <w:vertAlign w:val="superscript"/>
        </w:rPr>
        <w:t>+</w:t>
      </w:r>
      <w:r w:rsidR="00200156" w:rsidRPr="003A4AB7">
        <w:rPr>
          <w:rFonts w:asciiTheme="majorHAnsi" w:hAnsiTheme="majorHAnsi" w:cstheme="majorHAnsi"/>
        </w:rPr>
        <w:t xml:space="preserve"> cells. (</w:t>
      </w:r>
      <w:r w:rsidR="00200156" w:rsidRPr="003A4AB7">
        <w:rPr>
          <w:rFonts w:asciiTheme="majorHAnsi" w:hAnsiTheme="majorHAnsi" w:cstheme="majorHAnsi"/>
          <w:b/>
          <w:bCs/>
        </w:rPr>
        <w:t>B</w:t>
      </w:r>
      <w:r w:rsidR="00200156" w:rsidRPr="003A4AB7">
        <w:rPr>
          <w:rFonts w:asciiTheme="majorHAnsi" w:hAnsiTheme="majorHAnsi" w:cstheme="majorHAnsi"/>
        </w:rPr>
        <w:t xml:space="preserve">) </w:t>
      </w:r>
      <w:r w:rsidRPr="003A4AB7">
        <w:rPr>
          <w:rFonts w:asciiTheme="majorHAnsi" w:hAnsiTheme="majorHAnsi" w:cstheme="majorHAnsi"/>
        </w:rPr>
        <w:t>MDA-MB-231, MCF-7, and MDA-MB-468 cells were infected with GFP</w:t>
      </w:r>
      <w:r w:rsidR="00EC0ACD" w:rsidRPr="003A4AB7">
        <w:rPr>
          <w:rFonts w:asciiTheme="majorHAnsi" w:hAnsiTheme="majorHAnsi" w:cstheme="majorHAnsi"/>
        </w:rPr>
        <w:t>-</w:t>
      </w:r>
      <w:r w:rsidRPr="003A4AB7">
        <w:rPr>
          <w:rFonts w:asciiTheme="majorHAnsi" w:hAnsiTheme="majorHAnsi" w:cstheme="majorHAnsi"/>
        </w:rPr>
        <w:t xml:space="preserve">expressing virus, followed by FACS sorting. An image of each cell line is represented in brightfield (left) and </w:t>
      </w:r>
      <w:proofErr w:type="gramStart"/>
      <w:r w:rsidR="00AB273C" w:rsidRPr="003A4AB7">
        <w:rPr>
          <w:rFonts w:asciiTheme="majorHAnsi" w:hAnsiTheme="majorHAnsi" w:cstheme="majorHAnsi"/>
        </w:rPr>
        <w:t>GFP</w:t>
      </w:r>
      <w:r w:rsidRPr="003A4AB7">
        <w:rPr>
          <w:rFonts w:asciiTheme="majorHAnsi" w:hAnsiTheme="majorHAnsi" w:cstheme="majorHAnsi"/>
        </w:rPr>
        <w:t>(</w:t>
      </w:r>
      <w:proofErr w:type="gramEnd"/>
      <w:r w:rsidRPr="003A4AB7">
        <w:rPr>
          <w:rFonts w:asciiTheme="majorHAnsi" w:hAnsiTheme="majorHAnsi" w:cstheme="majorHAnsi"/>
        </w:rPr>
        <w:t>right). The cells were captured under a Nikon Eclipse 80i microscope at 10</w:t>
      </w:r>
      <w:r w:rsidR="00EF7E6C" w:rsidRPr="003A4AB7">
        <w:rPr>
          <w:rFonts w:asciiTheme="majorHAnsi" w:hAnsiTheme="majorHAnsi" w:cstheme="majorHAnsi"/>
        </w:rPr>
        <w:t>x</w:t>
      </w:r>
      <w:r w:rsidRPr="003A4AB7">
        <w:rPr>
          <w:rFonts w:asciiTheme="majorHAnsi" w:hAnsiTheme="majorHAnsi" w:cstheme="majorHAnsi"/>
        </w:rPr>
        <w:t xml:space="preserve"> magnification. </w:t>
      </w:r>
      <w:r w:rsidR="004D206B" w:rsidRPr="003A4AB7">
        <w:rPr>
          <w:rFonts w:asciiTheme="majorHAnsi" w:hAnsiTheme="majorHAnsi" w:cstheme="majorHAnsi"/>
        </w:rPr>
        <w:t>Scale b</w:t>
      </w:r>
      <w:r w:rsidRPr="003A4AB7">
        <w:rPr>
          <w:rFonts w:asciiTheme="majorHAnsi" w:hAnsiTheme="majorHAnsi" w:cstheme="majorHAnsi"/>
        </w:rPr>
        <w:t>ar</w:t>
      </w:r>
      <w:r w:rsidR="004D206B" w:rsidRPr="003A4AB7">
        <w:rPr>
          <w:rFonts w:asciiTheme="majorHAnsi" w:hAnsiTheme="majorHAnsi" w:cstheme="majorHAnsi"/>
        </w:rPr>
        <w:t xml:space="preserve">s </w:t>
      </w:r>
      <w:r w:rsidRPr="003A4AB7">
        <w:rPr>
          <w:rFonts w:asciiTheme="majorHAnsi" w:hAnsiTheme="majorHAnsi" w:cstheme="majorHAnsi"/>
        </w:rPr>
        <w:t>=</w:t>
      </w:r>
      <w:r w:rsidR="004D206B" w:rsidRPr="003A4AB7">
        <w:rPr>
          <w:rFonts w:asciiTheme="majorHAnsi" w:hAnsiTheme="majorHAnsi" w:cstheme="majorHAnsi"/>
        </w:rPr>
        <w:t xml:space="preserve"> </w:t>
      </w:r>
      <w:r w:rsidRPr="003A4AB7">
        <w:rPr>
          <w:rFonts w:asciiTheme="majorHAnsi" w:hAnsiTheme="majorHAnsi" w:cstheme="majorHAnsi"/>
        </w:rPr>
        <w:t>100 µm</w:t>
      </w:r>
      <w:r w:rsidR="00200156" w:rsidRPr="003A4AB7">
        <w:rPr>
          <w:rFonts w:asciiTheme="majorHAnsi" w:hAnsiTheme="majorHAnsi" w:cstheme="majorHAnsi"/>
        </w:rPr>
        <w:t>.</w:t>
      </w:r>
      <w:r w:rsidRPr="003A4AB7">
        <w:rPr>
          <w:rFonts w:asciiTheme="majorHAnsi" w:hAnsiTheme="majorHAnsi" w:cstheme="majorHAnsi"/>
        </w:rPr>
        <w:t xml:space="preserve"> (</w:t>
      </w:r>
      <w:r w:rsidR="00200156" w:rsidRPr="003A4AB7">
        <w:rPr>
          <w:rFonts w:asciiTheme="majorHAnsi" w:hAnsiTheme="majorHAnsi" w:cstheme="majorHAnsi"/>
          <w:b/>
          <w:bCs/>
        </w:rPr>
        <w:t>C</w:t>
      </w:r>
      <w:r w:rsidRPr="003A4AB7">
        <w:rPr>
          <w:rFonts w:asciiTheme="majorHAnsi" w:hAnsiTheme="majorHAnsi" w:cstheme="majorHAnsi"/>
        </w:rPr>
        <w:t xml:space="preserve">) The bioluminescence </w:t>
      </w:r>
      <w:r w:rsidR="00DE78EB" w:rsidRPr="003A4AB7">
        <w:rPr>
          <w:rFonts w:asciiTheme="majorHAnsi" w:hAnsiTheme="majorHAnsi" w:cstheme="majorHAnsi"/>
        </w:rPr>
        <w:t>due to luciferase</w:t>
      </w:r>
      <w:r w:rsidRPr="003A4AB7">
        <w:rPr>
          <w:rFonts w:asciiTheme="majorHAnsi" w:hAnsiTheme="majorHAnsi" w:cstheme="majorHAnsi"/>
        </w:rPr>
        <w:t xml:space="preserve"> </w:t>
      </w:r>
      <w:r w:rsidR="00DE78EB" w:rsidRPr="003A4AB7">
        <w:rPr>
          <w:rFonts w:asciiTheme="majorHAnsi" w:hAnsiTheme="majorHAnsi" w:cstheme="majorHAnsi"/>
        </w:rPr>
        <w:t>activity in</w:t>
      </w:r>
      <w:r w:rsidRPr="003A4AB7">
        <w:rPr>
          <w:rFonts w:asciiTheme="majorHAnsi" w:hAnsiTheme="majorHAnsi" w:cstheme="majorHAnsi"/>
        </w:rPr>
        <w:t xml:space="preserve"> each cell was determined by </w:t>
      </w:r>
      <w:r w:rsidR="005E3D79" w:rsidRPr="003A4AB7">
        <w:rPr>
          <w:rFonts w:asciiTheme="majorHAnsi" w:hAnsiTheme="majorHAnsi" w:cstheme="majorHAnsi"/>
        </w:rPr>
        <w:t xml:space="preserve">a </w:t>
      </w:r>
      <w:r w:rsidRPr="003A4AB7">
        <w:rPr>
          <w:rFonts w:asciiTheme="majorHAnsi" w:hAnsiTheme="majorHAnsi" w:cstheme="majorHAnsi"/>
        </w:rPr>
        <w:t>luminometer. A</w:t>
      </w:r>
      <w:r w:rsidR="005E3D79" w:rsidRPr="003A4AB7">
        <w:rPr>
          <w:rFonts w:asciiTheme="majorHAnsi" w:hAnsiTheme="majorHAnsi" w:cstheme="majorHAnsi"/>
        </w:rPr>
        <w:t>n increasing number</w:t>
      </w:r>
      <w:r w:rsidRPr="003A4AB7">
        <w:rPr>
          <w:rFonts w:asciiTheme="majorHAnsi" w:hAnsiTheme="majorHAnsi" w:cstheme="majorHAnsi"/>
        </w:rPr>
        <w:t xml:space="preserve"> of </w:t>
      </w:r>
      <w:r w:rsidR="005E3D79" w:rsidRPr="003A4AB7">
        <w:rPr>
          <w:rFonts w:asciiTheme="majorHAnsi" w:hAnsiTheme="majorHAnsi" w:cstheme="majorHAnsi"/>
        </w:rPr>
        <w:t>cells</w:t>
      </w:r>
      <w:r w:rsidRPr="003A4AB7">
        <w:rPr>
          <w:rFonts w:asciiTheme="majorHAnsi" w:hAnsiTheme="majorHAnsi" w:cstheme="majorHAnsi"/>
        </w:rPr>
        <w:t xml:space="preserve"> (</w:t>
      </w:r>
      <w:r w:rsidR="00356BCF" w:rsidRPr="003A4AB7">
        <w:rPr>
          <w:rFonts w:asciiTheme="majorHAnsi" w:hAnsiTheme="majorHAnsi" w:cstheme="majorHAnsi"/>
        </w:rPr>
        <w:t>as</w:t>
      </w:r>
      <w:r w:rsidRPr="003A4AB7">
        <w:rPr>
          <w:rFonts w:asciiTheme="majorHAnsi" w:hAnsiTheme="majorHAnsi" w:cstheme="majorHAnsi"/>
        </w:rPr>
        <w:t xml:space="preserve"> in </w:t>
      </w:r>
      <w:r w:rsidRPr="003A4AB7">
        <w:rPr>
          <w:rFonts w:asciiTheme="majorHAnsi" w:hAnsiTheme="majorHAnsi" w:cstheme="majorHAnsi"/>
          <w:b/>
          <w:bCs/>
        </w:rPr>
        <w:t>A</w:t>
      </w:r>
      <w:r w:rsidRPr="003A4AB7">
        <w:rPr>
          <w:rFonts w:asciiTheme="majorHAnsi" w:hAnsiTheme="majorHAnsi" w:cstheme="majorHAnsi"/>
        </w:rPr>
        <w:t xml:space="preserve">) </w:t>
      </w:r>
      <w:r w:rsidR="005E3D79" w:rsidRPr="003A4AB7">
        <w:rPr>
          <w:rFonts w:asciiTheme="majorHAnsi" w:hAnsiTheme="majorHAnsi" w:cstheme="majorHAnsi"/>
        </w:rPr>
        <w:t>were</w:t>
      </w:r>
      <w:r w:rsidRPr="003A4AB7">
        <w:rPr>
          <w:rFonts w:asciiTheme="majorHAnsi" w:hAnsiTheme="majorHAnsi" w:cstheme="majorHAnsi"/>
        </w:rPr>
        <w:t xml:space="preserve"> seeded in a black 96-well plate.</w:t>
      </w:r>
      <w:r w:rsidR="00200156" w:rsidRPr="003A4AB7">
        <w:rPr>
          <w:rFonts w:asciiTheme="majorHAnsi" w:hAnsiTheme="majorHAnsi" w:cstheme="majorHAnsi"/>
        </w:rPr>
        <w:t xml:space="preserve"> </w:t>
      </w:r>
      <w:r w:rsidR="00234616" w:rsidRPr="003A4AB7">
        <w:rPr>
          <w:rFonts w:asciiTheme="majorHAnsi" w:hAnsiTheme="majorHAnsi" w:cstheme="majorHAnsi"/>
        </w:rPr>
        <w:t xml:space="preserve">The color bar represents the intensity of luminescence. </w:t>
      </w:r>
      <w:r w:rsidR="00200156" w:rsidRPr="003A4AB7">
        <w:rPr>
          <w:rFonts w:asciiTheme="majorHAnsi" w:hAnsiTheme="majorHAnsi" w:cstheme="majorHAnsi"/>
        </w:rPr>
        <w:t>(</w:t>
      </w:r>
      <w:r w:rsidR="00200156" w:rsidRPr="003A4AB7">
        <w:rPr>
          <w:rFonts w:asciiTheme="majorHAnsi" w:hAnsiTheme="majorHAnsi" w:cstheme="majorHAnsi"/>
          <w:b/>
          <w:bCs/>
        </w:rPr>
        <w:t>D</w:t>
      </w:r>
      <w:r w:rsidR="00200156" w:rsidRPr="003A4AB7">
        <w:rPr>
          <w:rFonts w:asciiTheme="majorHAnsi" w:hAnsiTheme="majorHAnsi" w:cstheme="majorHAnsi"/>
        </w:rPr>
        <w:t>)</w:t>
      </w:r>
      <w:r w:rsidRPr="003A4AB7">
        <w:rPr>
          <w:rFonts w:asciiTheme="majorHAnsi" w:hAnsiTheme="majorHAnsi" w:cstheme="majorHAnsi"/>
        </w:rPr>
        <w:t xml:space="preserve"> </w:t>
      </w:r>
      <w:r w:rsidR="00200156" w:rsidRPr="003A4AB7">
        <w:rPr>
          <w:rFonts w:asciiTheme="majorHAnsi" w:hAnsiTheme="majorHAnsi" w:cstheme="majorHAnsi"/>
        </w:rPr>
        <w:t>A</w:t>
      </w:r>
      <w:r w:rsidR="005E3D79" w:rsidRPr="003A4AB7">
        <w:rPr>
          <w:rFonts w:asciiTheme="majorHAnsi" w:hAnsiTheme="majorHAnsi" w:cstheme="majorHAnsi"/>
        </w:rPr>
        <w:t>n</w:t>
      </w:r>
      <w:r w:rsidR="00200156" w:rsidRPr="003A4AB7">
        <w:rPr>
          <w:rFonts w:asciiTheme="majorHAnsi" w:hAnsiTheme="majorHAnsi" w:cstheme="majorHAnsi"/>
        </w:rPr>
        <w:t xml:space="preserve"> XY plot demonstrating the luciferase activity of MDA-MB-</w:t>
      </w:r>
      <w:r w:rsidR="00200156" w:rsidRPr="003A4AB7">
        <w:rPr>
          <w:rFonts w:asciiTheme="majorHAnsi" w:hAnsiTheme="majorHAnsi" w:cstheme="majorHAnsi"/>
        </w:rPr>
        <w:lastRenderedPageBreak/>
        <w:t>231 cells (</w:t>
      </w:r>
      <w:r w:rsidR="00356BCF" w:rsidRPr="003A4AB7">
        <w:rPr>
          <w:rFonts w:asciiTheme="majorHAnsi" w:hAnsiTheme="majorHAnsi" w:cstheme="majorHAnsi"/>
        </w:rPr>
        <w:t xml:space="preserve">as measured in </w:t>
      </w:r>
      <w:r w:rsidR="00200156" w:rsidRPr="003A4AB7">
        <w:rPr>
          <w:rFonts w:asciiTheme="majorHAnsi" w:hAnsiTheme="majorHAnsi" w:cstheme="majorHAnsi"/>
          <w:b/>
          <w:bCs/>
        </w:rPr>
        <w:t>C</w:t>
      </w:r>
      <w:r w:rsidR="00200156" w:rsidRPr="003A4AB7">
        <w:rPr>
          <w:rFonts w:asciiTheme="majorHAnsi" w:hAnsiTheme="majorHAnsi" w:cstheme="majorHAnsi"/>
        </w:rPr>
        <w:t xml:space="preserve">). </w:t>
      </w:r>
      <w:r w:rsidR="00BB29B9" w:rsidRPr="003A4AB7">
        <w:rPr>
          <w:rFonts w:asciiTheme="majorHAnsi" w:hAnsiTheme="majorHAnsi" w:cstheme="majorHAnsi"/>
        </w:rPr>
        <w:t xml:space="preserve">Abbreviations: GFP = green fluorescent protein; SSC-A = </w:t>
      </w:r>
      <w:r w:rsidR="00086F5F" w:rsidRPr="003A4AB7">
        <w:rPr>
          <w:rFonts w:asciiTheme="majorHAnsi" w:hAnsiTheme="majorHAnsi" w:cstheme="majorHAnsi"/>
        </w:rPr>
        <w:t xml:space="preserve">area of </w:t>
      </w:r>
      <w:r w:rsidR="00BB29B9" w:rsidRPr="003A4AB7">
        <w:rPr>
          <w:rFonts w:asciiTheme="majorHAnsi" w:hAnsiTheme="majorHAnsi" w:cstheme="majorHAnsi"/>
        </w:rPr>
        <w:t>side-scatter</w:t>
      </w:r>
      <w:r w:rsidR="00086F5F" w:rsidRPr="003A4AB7">
        <w:rPr>
          <w:rFonts w:asciiTheme="majorHAnsi" w:hAnsiTheme="majorHAnsi" w:cstheme="majorHAnsi"/>
        </w:rPr>
        <w:t xml:space="preserve">ed peak; </w:t>
      </w:r>
      <w:r w:rsidR="00D97FE5" w:rsidRPr="003A4AB7">
        <w:rPr>
          <w:rFonts w:asciiTheme="majorHAnsi" w:hAnsiTheme="majorHAnsi" w:cstheme="majorHAnsi"/>
        </w:rPr>
        <w:t>GFP</w:t>
      </w:r>
      <w:r w:rsidR="00D97FE5" w:rsidRPr="003A4AB7">
        <w:rPr>
          <w:rFonts w:asciiTheme="majorHAnsi" w:hAnsiTheme="majorHAnsi" w:cstheme="majorHAnsi"/>
          <w:vertAlign w:val="superscript"/>
        </w:rPr>
        <w:t>+</w:t>
      </w:r>
      <w:r w:rsidR="00D97FE5" w:rsidRPr="003A4AB7">
        <w:rPr>
          <w:rFonts w:asciiTheme="majorHAnsi" w:hAnsiTheme="majorHAnsi" w:cstheme="majorHAnsi"/>
        </w:rPr>
        <w:t xml:space="preserve"> = GFP-positive; FACS = fluorescence-activated cell sorting</w:t>
      </w:r>
      <w:r w:rsidR="009B3C00" w:rsidRPr="003A4AB7">
        <w:rPr>
          <w:rFonts w:asciiTheme="majorHAnsi" w:hAnsiTheme="majorHAnsi" w:cstheme="majorHAnsi"/>
        </w:rPr>
        <w:t xml:space="preserve">. </w:t>
      </w:r>
    </w:p>
    <w:p w14:paraId="7DEEF67A" w14:textId="77777777" w:rsidR="00EC0ACD" w:rsidRPr="003A4AB7" w:rsidRDefault="00EC0ACD" w:rsidP="003A4AB7">
      <w:pPr>
        <w:rPr>
          <w:rFonts w:asciiTheme="majorHAnsi" w:hAnsiTheme="majorHAnsi" w:cstheme="majorHAnsi"/>
        </w:rPr>
      </w:pPr>
    </w:p>
    <w:p w14:paraId="1FCFB7C1" w14:textId="5A14FFA3" w:rsidR="003555D6" w:rsidRPr="003A4AB7" w:rsidRDefault="00BF319E" w:rsidP="003A4AB7">
      <w:pPr>
        <w:rPr>
          <w:rFonts w:asciiTheme="majorHAnsi" w:hAnsiTheme="majorHAnsi" w:cstheme="majorHAnsi"/>
        </w:rPr>
      </w:pPr>
      <w:r w:rsidRPr="003A4AB7">
        <w:rPr>
          <w:rFonts w:asciiTheme="majorHAnsi" w:hAnsiTheme="majorHAnsi" w:cstheme="majorHAnsi"/>
          <w:b/>
        </w:rPr>
        <w:t>Figure 2</w:t>
      </w:r>
      <w:r w:rsidR="009B3C00" w:rsidRPr="003A4AB7">
        <w:rPr>
          <w:rFonts w:asciiTheme="majorHAnsi" w:hAnsiTheme="majorHAnsi" w:cstheme="majorHAnsi"/>
          <w:b/>
        </w:rPr>
        <w:t>:</w:t>
      </w:r>
      <w:r w:rsidRPr="003A4AB7">
        <w:rPr>
          <w:rFonts w:asciiTheme="majorHAnsi" w:hAnsiTheme="majorHAnsi" w:cstheme="majorHAnsi"/>
        </w:rPr>
        <w:t xml:space="preserve"> </w:t>
      </w:r>
      <w:r w:rsidRPr="00D75616">
        <w:rPr>
          <w:rFonts w:asciiTheme="majorHAnsi" w:hAnsiTheme="majorHAnsi" w:cstheme="majorHAnsi"/>
          <w:b/>
          <w:bCs/>
        </w:rPr>
        <w:t xml:space="preserve">Kinetics of tumor growth was determined by </w:t>
      </w:r>
      <w:r w:rsidR="008F429B" w:rsidRPr="00D75616">
        <w:rPr>
          <w:rFonts w:asciiTheme="majorHAnsi" w:hAnsiTheme="majorHAnsi" w:cstheme="majorHAnsi"/>
          <w:b/>
          <w:bCs/>
        </w:rPr>
        <w:t>the bioluminescence machine</w:t>
      </w:r>
      <w:r w:rsidRPr="00D75616">
        <w:rPr>
          <w:rFonts w:asciiTheme="majorHAnsi" w:hAnsiTheme="majorHAnsi" w:cstheme="majorHAnsi"/>
          <w:b/>
          <w:bCs/>
        </w:rPr>
        <w:t>.</w:t>
      </w:r>
      <w:r w:rsidRPr="003A4AB7">
        <w:rPr>
          <w:rFonts w:asciiTheme="majorHAnsi" w:hAnsiTheme="majorHAnsi" w:cstheme="majorHAnsi"/>
        </w:rPr>
        <w:t xml:space="preserve"> </w:t>
      </w:r>
      <w:r w:rsidRPr="003A4AB7">
        <w:rPr>
          <w:rFonts w:asciiTheme="majorHAnsi" w:hAnsiTheme="majorHAnsi" w:cstheme="majorHAnsi"/>
          <w:i/>
          <w:iCs/>
        </w:rPr>
        <w:t>In vivo</w:t>
      </w:r>
      <w:r w:rsidRPr="003A4AB7">
        <w:rPr>
          <w:rFonts w:asciiTheme="majorHAnsi" w:hAnsiTheme="majorHAnsi" w:cstheme="majorHAnsi"/>
        </w:rPr>
        <w:t xml:space="preserve"> tumor growth kinetics </w:t>
      </w:r>
      <w:r w:rsidR="00EF4A69" w:rsidRPr="003A4AB7">
        <w:rPr>
          <w:rFonts w:asciiTheme="majorHAnsi" w:hAnsiTheme="majorHAnsi" w:cstheme="majorHAnsi"/>
        </w:rPr>
        <w:t>were</w:t>
      </w:r>
      <w:r w:rsidRPr="003A4AB7">
        <w:rPr>
          <w:rFonts w:asciiTheme="majorHAnsi" w:hAnsiTheme="majorHAnsi" w:cstheme="majorHAnsi"/>
        </w:rPr>
        <w:t xml:space="preserve"> determined weekly in NOD-SCID mice</w:t>
      </w:r>
      <w:r w:rsidR="005E3D79" w:rsidRPr="003A4AB7">
        <w:rPr>
          <w:rFonts w:asciiTheme="majorHAnsi" w:hAnsiTheme="majorHAnsi" w:cstheme="majorHAnsi"/>
        </w:rPr>
        <w:t>,</w:t>
      </w:r>
      <w:r w:rsidRPr="003A4AB7">
        <w:rPr>
          <w:rFonts w:asciiTheme="majorHAnsi" w:hAnsiTheme="majorHAnsi" w:cstheme="majorHAnsi"/>
        </w:rPr>
        <w:t xml:space="preserve"> and the representative images </w:t>
      </w:r>
      <w:r w:rsidR="00EF4A69" w:rsidRPr="003A4AB7">
        <w:rPr>
          <w:rFonts w:asciiTheme="majorHAnsi" w:hAnsiTheme="majorHAnsi" w:cstheme="majorHAnsi"/>
        </w:rPr>
        <w:t>were</w:t>
      </w:r>
      <w:r w:rsidRPr="003A4AB7">
        <w:rPr>
          <w:rFonts w:asciiTheme="majorHAnsi" w:hAnsiTheme="majorHAnsi" w:cstheme="majorHAnsi"/>
        </w:rPr>
        <w:t xml:space="preserve"> captured using bioluminescence </w:t>
      </w:r>
      <w:r w:rsidR="00A50A88" w:rsidRPr="003A4AB7">
        <w:rPr>
          <w:rFonts w:asciiTheme="majorHAnsi" w:hAnsiTheme="majorHAnsi" w:cstheme="majorHAnsi"/>
        </w:rPr>
        <w:t xml:space="preserve">for </w:t>
      </w:r>
      <w:r w:rsidRPr="003A4AB7">
        <w:rPr>
          <w:rFonts w:asciiTheme="majorHAnsi" w:hAnsiTheme="majorHAnsi" w:cstheme="majorHAnsi"/>
        </w:rPr>
        <w:t>(</w:t>
      </w:r>
      <w:r w:rsidRPr="003A4AB7">
        <w:rPr>
          <w:rFonts w:asciiTheme="majorHAnsi" w:hAnsiTheme="majorHAnsi" w:cstheme="majorHAnsi"/>
          <w:b/>
          <w:bCs/>
        </w:rPr>
        <w:t>A</w:t>
      </w:r>
      <w:r w:rsidRPr="003A4AB7">
        <w:rPr>
          <w:rFonts w:asciiTheme="majorHAnsi" w:hAnsiTheme="majorHAnsi" w:cstheme="majorHAnsi"/>
        </w:rPr>
        <w:t>) MDA-MB-231, (</w:t>
      </w:r>
      <w:r w:rsidRPr="003A4AB7">
        <w:rPr>
          <w:rFonts w:asciiTheme="majorHAnsi" w:hAnsiTheme="majorHAnsi" w:cstheme="majorHAnsi"/>
          <w:b/>
          <w:bCs/>
        </w:rPr>
        <w:t>B</w:t>
      </w:r>
      <w:r w:rsidRPr="003A4AB7">
        <w:rPr>
          <w:rFonts w:asciiTheme="majorHAnsi" w:hAnsiTheme="majorHAnsi" w:cstheme="majorHAnsi"/>
        </w:rPr>
        <w:t>) MCF-7, (</w:t>
      </w:r>
      <w:r w:rsidRPr="003A4AB7">
        <w:rPr>
          <w:rFonts w:asciiTheme="majorHAnsi" w:hAnsiTheme="majorHAnsi" w:cstheme="majorHAnsi"/>
          <w:b/>
          <w:bCs/>
        </w:rPr>
        <w:t>C</w:t>
      </w:r>
      <w:r w:rsidRPr="003A4AB7">
        <w:rPr>
          <w:rFonts w:asciiTheme="majorHAnsi" w:hAnsiTheme="majorHAnsi" w:cstheme="majorHAnsi"/>
        </w:rPr>
        <w:t xml:space="preserve">) MDA-MB-468. </w:t>
      </w:r>
      <w:r w:rsidR="00AB273C" w:rsidRPr="003A4AB7">
        <w:rPr>
          <w:rFonts w:asciiTheme="majorHAnsi" w:hAnsiTheme="majorHAnsi" w:cstheme="majorHAnsi"/>
        </w:rPr>
        <w:t xml:space="preserve">The color bar represents the intensity of luminescence. </w:t>
      </w:r>
      <w:r w:rsidRPr="003A4AB7">
        <w:rPr>
          <w:rFonts w:asciiTheme="majorHAnsi" w:hAnsiTheme="majorHAnsi" w:cstheme="majorHAnsi"/>
        </w:rPr>
        <w:t>(</w:t>
      </w:r>
      <w:r w:rsidRPr="003A4AB7">
        <w:rPr>
          <w:rFonts w:asciiTheme="majorHAnsi" w:hAnsiTheme="majorHAnsi" w:cstheme="majorHAnsi"/>
          <w:b/>
          <w:bCs/>
        </w:rPr>
        <w:t>D</w:t>
      </w:r>
      <w:r w:rsidRPr="003A4AB7">
        <w:rPr>
          <w:rFonts w:asciiTheme="majorHAnsi" w:hAnsiTheme="majorHAnsi" w:cstheme="majorHAnsi"/>
        </w:rPr>
        <w:t>) Quantification of the luminescence activity is presented as total flux.</w:t>
      </w:r>
      <w:r w:rsidR="00A926A7" w:rsidRPr="003A4AB7">
        <w:rPr>
          <w:rFonts w:asciiTheme="majorHAnsi" w:hAnsiTheme="majorHAnsi" w:cstheme="majorHAnsi"/>
        </w:rPr>
        <w:t xml:space="preserve"> (</w:t>
      </w:r>
      <w:r w:rsidR="00A926A7" w:rsidRPr="003A4AB7">
        <w:rPr>
          <w:rFonts w:asciiTheme="majorHAnsi" w:hAnsiTheme="majorHAnsi" w:cstheme="majorHAnsi"/>
          <w:b/>
          <w:bCs/>
        </w:rPr>
        <w:t>E</w:t>
      </w:r>
      <w:r w:rsidR="00A926A7" w:rsidRPr="003A4AB7">
        <w:rPr>
          <w:rFonts w:asciiTheme="majorHAnsi" w:hAnsiTheme="majorHAnsi" w:cstheme="majorHAnsi"/>
        </w:rPr>
        <w:t xml:space="preserve">) </w:t>
      </w:r>
      <w:r w:rsidR="00C93370" w:rsidRPr="003A4AB7">
        <w:rPr>
          <w:rFonts w:asciiTheme="majorHAnsi" w:hAnsiTheme="majorHAnsi" w:cstheme="majorHAnsi"/>
        </w:rPr>
        <w:t>MDA-MB-231 mice</w:t>
      </w:r>
      <w:r w:rsidR="00A50A88" w:rsidRPr="003A4AB7">
        <w:rPr>
          <w:rFonts w:asciiTheme="majorHAnsi" w:hAnsiTheme="majorHAnsi" w:cstheme="majorHAnsi"/>
        </w:rPr>
        <w:t>;</w:t>
      </w:r>
      <w:r w:rsidR="00C93370" w:rsidRPr="003A4AB7">
        <w:rPr>
          <w:rFonts w:asciiTheme="majorHAnsi" w:hAnsiTheme="majorHAnsi" w:cstheme="majorHAnsi"/>
        </w:rPr>
        <w:t xml:space="preserve"> individual reading represented as a plot.</w:t>
      </w:r>
    </w:p>
    <w:p w14:paraId="136EC7D9" w14:textId="77777777" w:rsidR="00857146" w:rsidRPr="003A4AB7" w:rsidRDefault="00857146" w:rsidP="003A4AB7">
      <w:pPr>
        <w:rPr>
          <w:rFonts w:asciiTheme="majorHAnsi" w:hAnsiTheme="majorHAnsi" w:cstheme="majorHAnsi"/>
        </w:rPr>
      </w:pPr>
    </w:p>
    <w:p w14:paraId="7EC91D6F" w14:textId="2CDEC6FC" w:rsidR="003555D6" w:rsidRPr="003A4AB7" w:rsidRDefault="00BF319E" w:rsidP="003A4AB7">
      <w:pPr>
        <w:rPr>
          <w:rFonts w:asciiTheme="majorHAnsi" w:hAnsiTheme="majorHAnsi" w:cstheme="majorHAnsi"/>
        </w:rPr>
      </w:pPr>
      <w:r w:rsidRPr="003A4AB7">
        <w:rPr>
          <w:rFonts w:asciiTheme="majorHAnsi" w:hAnsiTheme="majorHAnsi" w:cstheme="majorHAnsi"/>
          <w:b/>
        </w:rPr>
        <w:t>Figure 3</w:t>
      </w:r>
      <w:r w:rsidR="00895847" w:rsidRPr="003A4AB7">
        <w:rPr>
          <w:rFonts w:asciiTheme="majorHAnsi" w:hAnsiTheme="majorHAnsi" w:cstheme="majorHAnsi"/>
          <w:b/>
        </w:rPr>
        <w:t>:</w:t>
      </w:r>
      <w:r w:rsidRPr="003A4AB7">
        <w:rPr>
          <w:rFonts w:asciiTheme="majorHAnsi" w:hAnsiTheme="majorHAnsi" w:cstheme="majorHAnsi"/>
        </w:rPr>
        <w:t xml:space="preserve"> </w:t>
      </w:r>
      <w:r w:rsidRPr="00D75616">
        <w:rPr>
          <w:rFonts w:asciiTheme="majorHAnsi" w:hAnsiTheme="majorHAnsi" w:cstheme="majorHAnsi"/>
          <w:b/>
          <w:bCs/>
        </w:rPr>
        <w:t>Different approaches to validate tumor formation and lung metastasis.</w:t>
      </w:r>
      <w:r w:rsidRPr="003A4AB7">
        <w:rPr>
          <w:rFonts w:asciiTheme="majorHAnsi" w:hAnsiTheme="majorHAnsi" w:cstheme="majorHAnsi"/>
        </w:rPr>
        <w:t xml:space="preserve"> (</w:t>
      </w:r>
      <w:r w:rsidRPr="003A4AB7">
        <w:rPr>
          <w:rFonts w:asciiTheme="majorHAnsi" w:hAnsiTheme="majorHAnsi" w:cstheme="majorHAnsi"/>
          <w:b/>
          <w:bCs/>
        </w:rPr>
        <w:t>A</w:t>
      </w:r>
      <w:r w:rsidRPr="003A4AB7">
        <w:rPr>
          <w:rFonts w:asciiTheme="majorHAnsi" w:hAnsiTheme="majorHAnsi" w:cstheme="majorHAnsi"/>
        </w:rPr>
        <w:t>) The mice were perfused</w:t>
      </w:r>
      <w:r w:rsidR="002E5D90" w:rsidRPr="003A4AB7">
        <w:rPr>
          <w:rFonts w:asciiTheme="majorHAnsi" w:hAnsiTheme="majorHAnsi" w:cstheme="majorHAnsi"/>
        </w:rPr>
        <w:t>,</w:t>
      </w:r>
      <w:r w:rsidRPr="003A4AB7">
        <w:rPr>
          <w:rFonts w:asciiTheme="majorHAnsi" w:hAnsiTheme="majorHAnsi" w:cstheme="majorHAnsi"/>
        </w:rPr>
        <w:t xml:space="preserve"> and the tumors generated from MDA-MB-231 cells were harvested. The GFP levels in the tumors were measured by </w:t>
      </w:r>
      <w:r w:rsidR="008F429B" w:rsidRPr="003A4AB7">
        <w:rPr>
          <w:rFonts w:asciiTheme="majorHAnsi" w:hAnsiTheme="majorHAnsi" w:cstheme="majorHAnsi"/>
        </w:rPr>
        <w:t>the bioluminescence machine</w:t>
      </w:r>
      <w:r w:rsidRPr="003A4AB7">
        <w:rPr>
          <w:rFonts w:asciiTheme="majorHAnsi" w:hAnsiTheme="majorHAnsi" w:cstheme="majorHAnsi"/>
        </w:rPr>
        <w:t>. (</w:t>
      </w:r>
      <w:r w:rsidRPr="003A4AB7">
        <w:rPr>
          <w:rFonts w:asciiTheme="majorHAnsi" w:hAnsiTheme="majorHAnsi" w:cstheme="majorHAnsi"/>
          <w:b/>
          <w:bCs/>
        </w:rPr>
        <w:t>B</w:t>
      </w:r>
      <w:r w:rsidRPr="003A4AB7">
        <w:rPr>
          <w:rFonts w:asciiTheme="majorHAnsi" w:hAnsiTheme="majorHAnsi" w:cstheme="majorHAnsi"/>
        </w:rPr>
        <w:t>) Lung metastasis in the whole mice</w:t>
      </w:r>
      <w:r w:rsidR="002E5D90" w:rsidRPr="003A4AB7">
        <w:rPr>
          <w:rFonts w:asciiTheme="majorHAnsi" w:hAnsiTheme="majorHAnsi" w:cstheme="majorHAnsi"/>
        </w:rPr>
        <w:t>,</w:t>
      </w:r>
      <w:r w:rsidRPr="003A4AB7">
        <w:rPr>
          <w:rFonts w:asciiTheme="majorHAnsi" w:hAnsiTheme="majorHAnsi" w:cstheme="majorHAnsi"/>
        </w:rPr>
        <w:t xml:space="preserve"> as shown by the bioluminescence. (</w:t>
      </w:r>
      <w:r w:rsidRPr="003A4AB7">
        <w:rPr>
          <w:rFonts w:asciiTheme="majorHAnsi" w:hAnsiTheme="majorHAnsi" w:cstheme="majorHAnsi"/>
          <w:b/>
          <w:bCs/>
        </w:rPr>
        <w:t>C</w:t>
      </w:r>
      <w:r w:rsidRPr="003A4AB7">
        <w:rPr>
          <w:rFonts w:asciiTheme="majorHAnsi" w:hAnsiTheme="majorHAnsi" w:cstheme="majorHAnsi"/>
        </w:rPr>
        <w:t xml:space="preserve">) To confirm the presence of metastases, the lungs were harvested and observed under SMZ18 Nikon </w:t>
      </w:r>
      <w:r w:rsidR="002E5D90" w:rsidRPr="003A4AB7">
        <w:rPr>
          <w:rFonts w:asciiTheme="majorHAnsi" w:hAnsiTheme="majorHAnsi" w:cstheme="majorHAnsi"/>
        </w:rPr>
        <w:t>Stereomicroscope</w:t>
      </w:r>
      <w:r w:rsidRPr="003A4AB7">
        <w:rPr>
          <w:rFonts w:asciiTheme="majorHAnsi" w:hAnsiTheme="majorHAnsi" w:cstheme="majorHAnsi"/>
        </w:rPr>
        <w:t xml:space="preserve"> (brightfield and GFP).</w:t>
      </w:r>
      <w:r w:rsidR="009F05CA" w:rsidRPr="003A4AB7">
        <w:rPr>
          <w:rFonts w:asciiTheme="majorHAnsi" w:hAnsiTheme="majorHAnsi" w:cstheme="majorHAnsi"/>
        </w:rPr>
        <w:t xml:space="preserve"> Bioluminescent-Luc-samples w</w:t>
      </w:r>
      <w:r w:rsidR="00DC34FB" w:rsidRPr="003A4AB7">
        <w:rPr>
          <w:rFonts w:asciiTheme="majorHAnsi" w:hAnsiTheme="majorHAnsi" w:cstheme="majorHAnsi"/>
        </w:rPr>
        <w:t>ere</w:t>
      </w:r>
      <w:r w:rsidR="009F05CA" w:rsidRPr="003A4AB7">
        <w:rPr>
          <w:rFonts w:asciiTheme="majorHAnsi" w:hAnsiTheme="majorHAnsi" w:cstheme="majorHAnsi"/>
        </w:rPr>
        <w:t xml:space="preserve"> taken immediately after euthanizing the mice</w:t>
      </w:r>
      <w:r w:rsidR="00234616" w:rsidRPr="003A4AB7">
        <w:rPr>
          <w:rFonts w:asciiTheme="majorHAnsi" w:hAnsiTheme="majorHAnsi" w:cstheme="majorHAnsi"/>
        </w:rPr>
        <w:t>. The color bar represents the intensity of luminescence</w:t>
      </w:r>
      <w:r w:rsidRPr="003A4AB7">
        <w:rPr>
          <w:rFonts w:asciiTheme="majorHAnsi" w:hAnsiTheme="majorHAnsi" w:cstheme="majorHAnsi"/>
        </w:rPr>
        <w:t xml:space="preserve">. </w:t>
      </w:r>
      <w:r w:rsidR="003E44E6" w:rsidRPr="003A4AB7">
        <w:rPr>
          <w:rFonts w:asciiTheme="majorHAnsi" w:hAnsiTheme="majorHAnsi" w:cstheme="majorHAnsi"/>
        </w:rPr>
        <w:t>Abbreviations: GFP = green fluorescent protein; Luc = luciferase</w:t>
      </w:r>
      <w:r w:rsidR="00F27E26" w:rsidRPr="003A4AB7">
        <w:rPr>
          <w:rFonts w:asciiTheme="majorHAnsi" w:hAnsiTheme="majorHAnsi" w:cstheme="majorHAnsi"/>
        </w:rPr>
        <w:t>; BLI = bioluminescen</w:t>
      </w:r>
      <w:r w:rsidR="00FA108E" w:rsidRPr="003A4AB7">
        <w:rPr>
          <w:rFonts w:asciiTheme="majorHAnsi" w:hAnsiTheme="majorHAnsi" w:cstheme="majorHAnsi"/>
        </w:rPr>
        <w:t>ce</w:t>
      </w:r>
      <w:r w:rsidR="00F27E26" w:rsidRPr="003A4AB7">
        <w:rPr>
          <w:rFonts w:asciiTheme="majorHAnsi" w:hAnsiTheme="majorHAnsi" w:cstheme="majorHAnsi"/>
        </w:rPr>
        <w:t xml:space="preserve"> imaging. </w:t>
      </w:r>
    </w:p>
    <w:p w14:paraId="047B1F9E" w14:textId="77777777" w:rsidR="003555D6" w:rsidRPr="003A4AB7" w:rsidRDefault="003555D6" w:rsidP="003A4AB7">
      <w:pPr>
        <w:rPr>
          <w:rFonts w:asciiTheme="majorHAnsi" w:hAnsiTheme="majorHAnsi" w:cstheme="majorHAnsi"/>
        </w:rPr>
      </w:pPr>
    </w:p>
    <w:p w14:paraId="0278A048" w14:textId="138AD50B" w:rsidR="003555D6" w:rsidRPr="003A4AB7" w:rsidRDefault="00BF319E" w:rsidP="003A4AB7">
      <w:pPr>
        <w:rPr>
          <w:rFonts w:asciiTheme="majorHAnsi" w:hAnsiTheme="majorHAnsi" w:cstheme="majorHAnsi"/>
          <w:b/>
        </w:rPr>
      </w:pPr>
      <w:r w:rsidRPr="003A4AB7">
        <w:rPr>
          <w:rFonts w:asciiTheme="majorHAnsi" w:hAnsiTheme="majorHAnsi" w:cstheme="majorHAnsi"/>
          <w:b/>
        </w:rPr>
        <w:t xml:space="preserve">DISCUSSION: </w:t>
      </w:r>
    </w:p>
    <w:p w14:paraId="68A9A041" w14:textId="4F92D6D9" w:rsidR="003555D6" w:rsidRPr="003A4AB7" w:rsidRDefault="00BF319E" w:rsidP="003A4AB7">
      <w:pPr>
        <w:rPr>
          <w:rFonts w:asciiTheme="majorHAnsi" w:hAnsiTheme="majorHAnsi" w:cstheme="majorHAnsi"/>
        </w:rPr>
      </w:pPr>
      <w:r w:rsidRPr="003A4AB7">
        <w:rPr>
          <w:rFonts w:asciiTheme="majorHAnsi" w:hAnsiTheme="majorHAnsi" w:cstheme="majorHAnsi"/>
        </w:rPr>
        <w:t>Animal-based experiments are obligatory for cancer research</w:t>
      </w:r>
      <w:sdt>
        <w:sdtPr>
          <w:rPr>
            <w:rFonts w:asciiTheme="majorHAnsi" w:hAnsiTheme="majorHAnsi" w:cstheme="majorHAnsi"/>
          </w:rPr>
          <w:alias w:val="SmartCite Citation"/>
          <w:tag w:val="550b6a02-0e71-4f51-991c-bedf0c8d99a0:881dc2e3-2778-4a2a-8e09-2cd95081d2f1,550b6a02-0e71-4f51-991c-bedf0c8d99a0:abcac35b-9b8a-40a1-8396-863f7c7adacf,550b6a02-0e71-4f51-991c-bedf0c8d99a0:46993b77-5990-42f9-aff6-9bf43f0d6bb1+"/>
          <w:id w:val="661892139"/>
          <w:placeholder>
            <w:docPart w:val="DefaultPlaceholder_-1854013440"/>
          </w:placeholder>
        </w:sdtPr>
        <w:sdtEndPr/>
        <w:sdtContent>
          <w:r w:rsidR="00C35A24" w:rsidRPr="003A4AB7">
            <w:rPr>
              <w:rFonts w:asciiTheme="majorHAnsi" w:eastAsia="Times New Roman" w:hAnsiTheme="majorHAnsi" w:cstheme="majorHAnsi"/>
              <w:vertAlign w:val="superscript"/>
            </w:rPr>
            <w:t>7–9</w:t>
          </w:r>
        </w:sdtContent>
      </w:sdt>
      <w:r w:rsidR="004534F2" w:rsidRPr="003A4AB7">
        <w:rPr>
          <w:rFonts w:asciiTheme="majorHAnsi" w:hAnsiTheme="majorHAnsi" w:cstheme="majorHAnsi"/>
        </w:rPr>
        <w:t xml:space="preserve">, and indeed many </w:t>
      </w:r>
      <w:r w:rsidR="004C21A6" w:rsidRPr="003A4AB7">
        <w:rPr>
          <w:rFonts w:asciiTheme="majorHAnsi" w:hAnsiTheme="majorHAnsi" w:cstheme="majorHAnsi"/>
        </w:rPr>
        <w:t xml:space="preserve">protocols </w:t>
      </w:r>
      <w:r w:rsidR="00EF4A69" w:rsidRPr="003A4AB7">
        <w:rPr>
          <w:rFonts w:asciiTheme="majorHAnsi" w:hAnsiTheme="majorHAnsi" w:cstheme="majorHAnsi"/>
        </w:rPr>
        <w:t>have been</w:t>
      </w:r>
      <w:r w:rsidR="004C21A6" w:rsidRPr="003A4AB7">
        <w:rPr>
          <w:rFonts w:asciiTheme="majorHAnsi" w:hAnsiTheme="majorHAnsi" w:cstheme="majorHAnsi"/>
        </w:rPr>
        <w:t xml:space="preserve"> developed</w:t>
      </w:r>
      <w:sdt>
        <w:sdtPr>
          <w:rPr>
            <w:rFonts w:asciiTheme="majorHAnsi" w:hAnsiTheme="majorHAnsi" w:cstheme="majorHAnsi"/>
          </w:rPr>
          <w:alias w:val="SmartCite Citation"/>
          <w:tag w:val="550b6a02-0e71-4f51-991c-bedf0c8d99a0:ab57ebc0-f198-463d-8220-60c5b83fbb5c,550b6a02-0e71-4f51-991c-bedf0c8d99a0:9085a809-9409-4392-8997-76f4be4baf94,550b6a02-0e71-4f51-991c-bedf0c8d99a0:5bb263ee-7c21-4ade-b4e2-27a157a39ade,550b6a02-0e71-4f51-991c-bedf0c8d99a0:100542ef-cb31-4a44-b2ad-466d9162974f,550b6a02-0e71-4f51-991c-bedf0c8d99a0:f5869920-a9c1-4ccf-8521-9b01f9788592,550b6a02-0e71-4f51-991c-bedf0c8d99a0:bd972483-cb9a-439d-b205-221154fd65fe,550b6a02-0e71-4f51-991c-bedf0c8d99a0:0e206f59-fde4-47f2-bb00-0d7f5323eb2f+"/>
          <w:id w:val="1222245558"/>
          <w:placeholder>
            <w:docPart w:val="DefaultPlaceholder_-1854013440"/>
          </w:placeholder>
        </w:sdtPr>
        <w:sdtEndPr/>
        <w:sdtContent>
          <w:r w:rsidR="00C35A24" w:rsidRPr="003A4AB7">
            <w:rPr>
              <w:rFonts w:asciiTheme="majorHAnsi" w:eastAsia="Times New Roman" w:hAnsiTheme="majorHAnsi" w:cstheme="majorHAnsi"/>
              <w:vertAlign w:val="superscript"/>
            </w:rPr>
            <w:t>3, 6,10–14</w:t>
          </w:r>
        </w:sdtContent>
      </w:sdt>
      <w:r w:rsidR="004C21A6" w:rsidRPr="003A4AB7">
        <w:rPr>
          <w:rFonts w:asciiTheme="majorHAnsi" w:hAnsiTheme="majorHAnsi" w:cstheme="majorHAnsi"/>
        </w:rPr>
        <w:t xml:space="preserve">. </w:t>
      </w:r>
      <w:r w:rsidR="00EF4A69" w:rsidRPr="003A4AB7">
        <w:rPr>
          <w:rFonts w:asciiTheme="majorHAnsi" w:hAnsiTheme="majorHAnsi" w:cstheme="majorHAnsi"/>
        </w:rPr>
        <w:t xml:space="preserve">However, most of these studies determined the biological effect only at the end of the experiments, and thus the impact on tumor growth kinetics or metastasis colonization </w:t>
      </w:r>
      <w:r w:rsidR="0041175E" w:rsidRPr="003A4AB7">
        <w:rPr>
          <w:rFonts w:asciiTheme="majorHAnsi" w:hAnsiTheme="majorHAnsi" w:cstheme="majorHAnsi"/>
        </w:rPr>
        <w:t>remains</w:t>
      </w:r>
      <w:r w:rsidR="00EF4A69" w:rsidRPr="003A4AB7">
        <w:rPr>
          <w:rFonts w:asciiTheme="majorHAnsi" w:hAnsiTheme="majorHAnsi" w:cstheme="majorHAnsi"/>
        </w:rPr>
        <w:t xml:space="preserve"> undetermined. Here, we provide a noninvasive dual bioluminescen</w:t>
      </w:r>
      <w:r w:rsidR="00A51C95" w:rsidRPr="003A4AB7">
        <w:rPr>
          <w:rFonts w:asciiTheme="majorHAnsi" w:hAnsiTheme="majorHAnsi" w:cstheme="majorHAnsi"/>
        </w:rPr>
        <w:t>ce</w:t>
      </w:r>
      <w:r w:rsidR="00EF4A69" w:rsidRPr="003A4AB7">
        <w:rPr>
          <w:rFonts w:asciiTheme="majorHAnsi" w:hAnsiTheme="majorHAnsi" w:cstheme="majorHAnsi"/>
        </w:rPr>
        <w:t xml:space="preserve"> approach by inoculating cells expressing GFP and luciferase into the mammary fat pad. Using this powerful tool, tumor development and metastasis </w:t>
      </w:r>
      <w:r w:rsidR="0041175E" w:rsidRPr="003A4AB7">
        <w:rPr>
          <w:rFonts w:asciiTheme="majorHAnsi" w:hAnsiTheme="majorHAnsi" w:cstheme="majorHAnsi"/>
        </w:rPr>
        <w:t xml:space="preserve">can be monitored </w:t>
      </w:r>
      <w:r w:rsidR="00EF4A69" w:rsidRPr="003A4AB7">
        <w:rPr>
          <w:rFonts w:asciiTheme="majorHAnsi" w:hAnsiTheme="majorHAnsi" w:cstheme="majorHAnsi"/>
        </w:rPr>
        <w:t>in mice in real time</w:t>
      </w:r>
      <w:sdt>
        <w:sdtPr>
          <w:rPr>
            <w:rFonts w:asciiTheme="majorHAnsi" w:hAnsiTheme="majorHAnsi" w:cstheme="majorHAnsi"/>
          </w:rPr>
          <w:alias w:val="SmartCite Citation"/>
          <w:tag w:val="550b6a02-0e71-4f51-991c-bedf0c8d99a0:0e206f59-fde4-47f2-bb00-0d7f5323eb2f+"/>
          <w:id w:val="-907619752"/>
          <w:placeholder>
            <w:docPart w:val="DefaultPlaceholder_-1854013440"/>
          </w:placeholder>
        </w:sdtPr>
        <w:sdtEndPr/>
        <w:sdtContent>
          <w:r w:rsidR="00C35A24" w:rsidRPr="003A4AB7">
            <w:rPr>
              <w:rFonts w:asciiTheme="majorHAnsi" w:eastAsia="Times New Roman" w:hAnsiTheme="majorHAnsi" w:cstheme="majorHAnsi"/>
              <w:vertAlign w:val="superscript"/>
            </w:rPr>
            <w:t>14</w:t>
          </w:r>
        </w:sdtContent>
      </w:sdt>
      <w:r w:rsidRPr="003A4AB7">
        <w:rPr>
          <w:rFonts w:asciiTheme="majorHAnsi" w:hAnsiTheme="majorHAnsi" w:cstheme="majorHAnsi"/>
        </w:rPr>
        <w:t xml:space="preserve">. However, this technique contains a few critical steps, which demand extra caution. </w:t>
      </w:r>
      <w:r w:rsidR="00BB5C56" w:rsidRPr="003A4AB7">
        <w:rPr>
          <w:rFonts w:asciiTheme="majorHAnsi" w:hAnsiTheme="majorHAnsi" w:cstheme="majorHAnsi"/>
        </w:rPr>
        <w:t>For example, one of the critical steps for the success of this experiment is to verify the</w:t>
      </w:r>
      <w:r w:rsidR="0041175E" w:rsidRPr="003A4AB7">
        <w:rPr>
          <w:rFonts w:asciiTheme="majorHAnsi" w:hAnsiTheme="majorHAnsi" w:cstheme="majorHAnsi"/>
        </w:rPr>
        <w:t xml:space="preserve"> efficiency of</w:t>
      </w:r>
      <w:r w:rsidR="00BB5C56" w:rsidRPr="003A4AB7">
        <w:rPr>
          <w:rFonts w:asciiTheme="majorHAnsi" w:hAnsiTheme="majorHAnsi" w:cstheme="majorHAnsi"/>
        </w:rPr>
        <w:t xml:space="preserve"> </w:t>
      </w:r>
      <w:r w:rsidR="009F05CA" w:rsidRPr="003A4AB7">
        <w:rPr>
          <w:rFonts w:asciiTheme="majorHAnsi" w:hAnsiTheme="majorHAnsi" w:cstheme="majorHAnsi"/>
        </w:rPr>
        <w:t>infection</w:t>
      </w:r>
      <w:r w:rsidR="00BB5C56" w:rsidRPr="003A4AB7">
        <w:rPr>
          <w:rFonts w:asciiTheme="majorHAnsi" w:hAnsiTheme="majorHAnsi" w:cstheme="majorHAnsi"/>
        </w:rPr>
        <w:t xml:space="preserve"> by monitoring the luciferase and GFP expression level</w:t>
      </w:r>
      <w:r w:rsidR="0041175E" w:rsidRPr="003A4AB7">
        <w:rPr>
          <w:rFonts w:asciiTheme="majorHAnsi" w:hAnsiTheme="majorHAnsi" w:cstheme="majorHAnsi"/>
        </w:rPr>
        <w:t>s</w:t>
      </w:r>
      <w:r w:rsidR="00BB5C56" w:rsidRPr="003A4AB7">
        <w:rPr>
          <w:rFonts w:asciiTheme="majorHAnsi" w:hAnsiTheme="majorHAnsi" w:cstheme="majorHAnsi"/>
        </w:rPr>
        <w:t xml:space="preserve"> in the cells before </w:t>
      </w:r>
      <w:r w:rsidR="00013119" w:rsidRPr="003A4AB7">
        <w:rPr>
          <w:rFonts w:asciiTheme="majorHAnsi" w:hAnsiTheme="majorHAnsi" w:cstheme="majorHAnsi"/>
        </w:rPr>
        <w:t xml:space="preserve">mouse </w:t>
      </w:r>
      <w:r w:rsidR="00BB5C56" w:rsidRPr="003A4AB7">
        <w:rPr>
          <w:rFonts w:asciiTheme="majorHAnsi" w:hAnsiTheme="majorHAnsi" w:cstheme="majorHAnsi"/>
        </w:rPr>
        <w:t xml:space="preserve">injection. </w:t>
      </w:r>
      <w:r w:rsidR="00F67FF3" w:rsidRPr="003A4AB7">
        <w:rPr>
          <w:rFonts w:asciiTheme="majorHAnsi" w:hAnsiTheme="majorHAnsi" w:cstheme="majorHAnsi"/>
        </w:rPr>
        <w:t>T</w:t>
      </w:r>
      <w:r w:rsidR="00BB5C56" w:rsidRPr="003A4AB7">
        <w:rPr>
          <w:rFonts w:asciiTheme="majorHAnsi" w:hAnsiTheme="majorHAnsi" w:cstheme="majorHAnsi"/>
        </w:rPr>
        <w:t>hus,</w:t>
      </w:r>
      <w:r w:rsidR="00845DA9" w:rsidRPr="003A4AB7">
        <w:rPr>
          <w:rFonts w:asciiTheme="majorHAnsi" w:hAnsiTheme="majorHAnsi" w:cstheme="majorHAnsi"/>
        </w:rPr>
        <w:t xml:space="preserve"> </w:t>
      </w:r>
      <w:r w:rsidR="00BB5C56" w:rsidRPr="003A4AB7">
        <w:rPr>
          <w:rFonts w:asciiTheme="majorHAnsi" w:hAnsiTheme="majorHAnsi" w:cstheme="majorHAnsi"/>
        </w:rPr>
        <w:t xml:space="preserve">the </w:t>
      </w:r>
      <w:proofErr w:type="spellStart"/>
      <w:r w:rsidR="00BB5C56" w:rsidRPr="003A4AB7">
        <w:rPr>
          <w:rFonts w:asciiTheme="majorHAnsi" w:hAnsiTheme="majorHAnsi" w:cstheme="majorHAnsi"/>
        </w:rPr>
        <w:t>blasticidin</w:t>
      </w:r>
      <w:proofErr w:type="spellEnd"/>
      <w:r w:rsidR="00BB5C56" w:rsidRPr="003A4AB7">
        <w:rPr>
          <w:rFonts w:asciiTheme="majorHAnsi" w:hAnsiTheme="majorHAnsi" w:cstheme="majorHAnsi"/>
        </w:rPr>
        <w:t xml:space="preserve"> dosages</w:t>
      </w:r>
      <w:r w:rsidR="00845DA9" w:rsidRPr="003A4AB7">
        <w:rPr>
          <w:rFonts w:asciiTheme="majorHAnsi" w:hAnsiTheme="majorHAnsi" w:cstheme="majorHAnsi"/>
        </w:rPr>
        <w:t xml:space="preserve"> </w:t>
      </w:r>
      <w:sdt>
        <w:sdtPr>
          <w:rPr>
            <w:rFonts w:asciiTheme="majorHAnsi" w:hAnsiTheme="majorHAnsi" w:cstheme="majorHAnsi"/>
          </w:rPr>
          <w:alias w:val="SmartCite Citation"/>
          <w:tag w:val="550b6a02-0e71-4f51-991c-bedf0c8d99a0:a6600760-729f-4484-a66a-9251d74f2a94+"/>
          <w:id w:val="-1373219029"/>
          <w:placeholder>
            <w:docPart w:val="04C1BC468176B64FA0261DC8908BEFA0"/>
          </w:placeholder>
        </w:sdtPr>
        <w:sdtEndPr/>
        <w:sdtContent>
          <w:r w:rsidR="00845DA9" w:rsidRPr="003A4AB7">
            <w:rPr>
              <w:rFonts w:asciiTheme="majorHAnsi" w:eastAsia="Times New Roman" w:hAnsiTheme="majorHAnsi" w:cstheme="majorHAnsi"/>
              <w:vertAlign w:val="superscript"/>
            </w:rPr>
            <w:t>15</w:t>
          </w:r>
        </w:sdtContent>
      </w:sdt>
      <w:r w:rsidR="00BB5C56" w:rsidRPr="003A4AB7">
        <w:rPr>
          <w:rFonts w:asciiTheme="majorHAnsi" w:hAnsiTheme="majorHAnsi" w:cstheme="majorHAnsi"/>
        </w:rPr>
        <w:t xml:space="preserve"> </w:t>
      </w:r>
      <w:r w:rsidR="00845DA9" w:rsidRPr="003A4AB7">
        <w:rPr>
          <w:rFonts w:asciiTheme="majorHAnsi" w:hAnsiTheme="majorHAnsi" w:cstheme="majorHAnsi"/>
        </w:rPr>
        <w:t>and the lentiviral production</w:t>
      </w:r>
      <w:sdt>
        <w:sdtPr>
          <w:rPr>
            <w:rFonts w:asciiTheme="majorHAnsi" w:hAnsiTheme="majorHAnsi" w:cstheme="majorHAnsi"/>
          </w:rPr>
          <w:alias w:val="SmartCite Citation"/>
          <w:tag w:val="550b6a02-0e71-4f51-991c-bedf0c8d99a0:d52bbc75-58ed-4a7a-ae04-f9a6d58595fc+"/>
          <w:id w:val="1622647902"/>
          <w:placeholder>
            <w:docPart w:val="3CC73E62D83AA24588F8FC104E24DF27"/>
          </w:placeholder>
        </w:sdtPr>
        <w:sdtEndPr/>
        <w:sdtContent>
          <w:r w:rsidR="00845DA9" w:rsidRPr="003A4AB7">
            <w:rPr>
              <w:rFonts w:asciiTheme="majorHAnsi" w:eastAsia="Times New Roman" w:hAnsiTheme="majorHAnsi" w:cstheme="majorHAnsi"/>
              <w:vertAlign w:val="superscript"/>
            </w:rPr>
            <w:t>16</w:t>
          </w:r>
        </w:sdtContent>
      </w:sdt>
      <w:r w:rsidR="00845DA9" w:rsidRPr="003A4AB7">
        <w:rPr>
          <w:rFonts w:asciiTheme="majorHAnsi" w:hAnsiTheme="majorHAnsi" w:cstheme="majorHAnsi"/>
        </w:rPr>
        <w:t xml:space="preserve"> protocol </w:t>
      </w:r>
      <w:r w:rsidR="00BB5C56" w:rsidRPr="003A4AB7">
        <w:rPr>
          <w:rFonts w:asciiTheme="majorHAnsi" w:hAnsiTheme="majorHAnsi" w:cstheme="majorHAnsi"/>
        </w:rPr>
        <w:t>should be optimized for each cell line</w:t>
      </w:r>
      <w:r w:rsidR="005677BE">
        <w:rPr>
          <w:rFonts w:asciiTheme="majorHAnsi" w:hAnsiTheme="majorHAnsi" w:cstheme="majorHAnsi"/>
        </w:rPr>
        <w:t xml:space="preserve"> </w:t>
      </w:r>
      <w:r w:rsidR="005677BE" w:rsidRPr="003A4AB7">
        <w:rPr>
          <w:rFonts w:asciiTheme="majorHAnsi" w:hAnsiTheme="majorHAnsi" w:cstheme="majorHAnsi"/>
        </w:rPr>
        <w:t>to increase the experimental efficiency</w:t>
      </w:r>
      <w:r w:rsidRPr="003A4AB7">
        <w:rPr>
          <w:rFonts w:asciiTheme="majorHAnsi" w:hAnsiTheme="majorHAnsi" w:cstheme="majorHAnsi"/>
        </w:rPr>
        <w:t xml:space="preserve">. </w:t>
      </w:r>
    </w:p>
    <w:p w14:paraId="3A822327" w14:textId="77777777" w:rsidR="0041175E" w:rsidRPr="003A4AB7" w:rsidRDefault="0041175E" w:rsidP="003A4AB7">
      <w:pPr>
        <w:rPr>
          <w:rFonts w:asciiTheme="majorHAnsi" w:hAnsiTheme="majorHAnsi" w:cstheme="majorHAnsi"/>
        </w:rPr>
      </w:pPr>
    </w:p>
    <w:p w14:paraId="4E75BD00" w14:textId="3DB8E7C4" w:rsidR="003555D6" w:rsidRPr="003A4AB7" w:rsidRDefault="00EF4A69" w:rsidP="003A4AB7">
      <w:pPr>
        <w:rPr>
          <w:rFonts w:asciiTheme="majorHAnsi" w:hAnsiTheme="majorHAnsi" w:cstheme="majorHAnsi"/>
        </w:rPr>
      </w:pPr>
      <w:r w:rsidRPr="003A4AB7">
        <w:rPr>
          <w:rFonts w:asciiTheme="majorHAnsi" w:hAnsiTheme="majorHAnsi" w:cstheme="majorHAnsi"/>
        </w:rPr>
        <w:t xml:space="preserve">A few technical issues may affect the bioluminescence signal in the </w:t>
      </w:r>
      <w:r w:rsidRPr="003A4AB7">
        <w:rPr>
          <w:rFonts w:asciiTheme="majorHAnsi" w:hAnsiTheme="majorHAnsi" w:cstheme="majorHAnsi"/>
          <w:i/>
        </w:rPr>
        <w:t>in vivo</w:t>
      </w:r>
      <w:r w:rsidRPr="003A4AB7">
        <w:rPr>
          <w:rFonts w:asciiTheme="majorHAnsi" w:hAnsiTheme="majorHAnsi" w:cstheme="majorHAnsi"/>
        </w:rPr>
        <w:t xml:space="preserve"> experiment. These issues include the </w:t>
      </w:r>
      <w:r w:rsidR="009F05CA" w:rsidRPr="003A4AB7">
        <w:rPr>
          <w:rFonts w:asciiTheme="majorHAnsi" w:hAnsiTheme="majorHAnsi" w:cstheme="majorHAnsi"/>
        </w:rPr>
        <w:t>mouse's</w:t>
      </w:r>
      <w:r w:rsidRPr="003A4AB7">
        <w:rPr>
          <w:rFonts w:asciiTheme="majorHAnsi" w:hAnsiTheme="majorHAnsi" w:cstheme="majorHAnsi"/>
        </w:rPr>
        <w:t xml:space="preserve"> movement during the bioluminescence reading, which may interfere with the image quality and thus affect the tumor kinetic curves. Thus, the animals must be fully anesthetized after the substrate injection and during the entire procedure. Additionally, placing multiple animals in the machine simultaneously may lead to inconsistency in luminescence reading as mice with a high signal can mask those of less intensity. Therefore, the luminescence</w:t>
      </w:r>
      <w:r w:rsidR="001E50F3" w:rsidRPr="003A4AB7">
        <w:rPr>
          <w:rFonts w:asciiTheme="majorHAnsi" w:hAnsiTheme="majorHAnsi" w:cstheme="majorHAnsi"/>
        </w:rPr>
        <w:t xml:space="preserve"> readings must be taken</w:t>
      </w:r>
      <w:r w:rsidRPr="003A4AB7">
        <w:rPr>
          <w:rFonts w:asciiTheme="majorHAnsi" w:hAnsiTheme="majorHAnsi" w:cstheme="majorHAnsi"/>
        </w:rPr>
        <w:t xml:space="preserve"> individually for each mouse.</w:t>
      </w:r>
    </w:p>
    <w:p w14:paraId="061015A9" w14:textId="77777777" w:rsidR="002A737D" w:rsidRPr="003A4AB7" w:rsidRDefault="002A737D" w:rsidP="003A4AB7">
      <w:pPr>
        <w:rPr>
          <w:rFonts w:asciiTheme="majorHAnsi" w:hAnsiTheme="majorHAnsi" w:cstheme="majorHAnsi"/>
        </w:rPr>
      </w:pPr>
    </w:p>
    <w:p w14:paraId="280FA34B" w14:textId="6147AD16" w:rsidR="00C450BF" w:rsidRPr="003A4AB7" w:rsidRDefault="00C450BF" w:rsidP="003A4AB7">
      <w:pPr>
        <w:rPr>
          <w:rFonts w:asciiTheme="majorHAnsi" w:hAnsiTheme="majorHAnsi" w:cstheme="majorHAnsi"/>
        </w:rPr>
      </w:pPr>
      <w:r w:rsidRPr="003A4AB7">
        <w:rPr>
          <w:rFonts w:asciiTheme="majorHAnsi" w:hAnsiTheme="majorHAnsi" w:cstheme="majorHAnsi"/>
        </w:rPr>
        <w:t>When conducting the</w:t>
      </w:r>
      <w:r w:rsidR="002A737D" w:rsidRPr="003A4AB7">
        <w:rPr>
          <w:rFonts w:asciiTheme="majorHAnsi" w:hAnsiTheme="majorHAnsi" w:cstheme="majorHAnsi"/>
        </w:rPr>
        <w:t xml:space="preserve"> </w:t>
      </w:r>
      <w:r w:rsidRPr="003A4AB7">
        <w:rPr>
          <w:rFonts w:asciiTheme="majorHAnsi" w:hAnsiTheme="majorHAnsi" w:cstheme="majorHAnsi"/>
          <w:i/>
          <w:iCs/>
        </w:rPr>
        <w:t>in vitro</w:t>
      </w:r>
      <w:r w:rsidR="002A737D" w:rsidRPr="003A4AB7">
        <w:rPr>
          <w:rFonts w:asciiTheme="majorHAnsi" w:hAnsiTheme="majorHAnsi" w:cstheme="majorHAnsi"/>
        </w:rPr>
        <w:t xml:space="preserve"> </w:t>
      </w:r>
      <w:r w:rsidRPr="003A4AB7">
        <w:rPr>
          <w:rFonts w:asciiTheme="majorHAnsi" w:hAnsiTheme="majorHAnsi" w:cstheme="majorHAnsi"/>
        </w:rPr>
        <w:t>bioluminescence reading, it is vital to replace the culture medium with PBS, as the medi</w:t>
      </w:r>
      <w:r w:rsidR="002A737D" w:rsidRPr="003A4AB7">
        <w:rPr>
          <w:rFonts w:asciiTheme="majorHAnsi" w:hAnsiTheme="majorHAnsi" w:cstheme="majorHAnsi"/>
        </w:rPr>
        <w:t>um</w:t>
      </w:r>
      <w:r w:rsidRPr="003A4AB7">
        <w:rPr>
          <w:rFonts w:asciiTheme="majorHAnsi" w:hAnsiTheme="majorHAnsi" w:cstheme="majorHAnsi"/>
        </w:rPr>
        <w:t xml:space="preserve"> contain</w:t>
      </w:r>
      <w:r w:rsidR="002A737D" w:rsidRPr="003A4AB7">
        <w:rPr>
          <w:rFonts w:asciiTheme="majorHAnsi" w:hAnsiTheme="majorHAnsi" w:cstheme="majorHAnsi"/>
        </w:rPr>
        <w:t>s</w:t>
      </w:r>
      <w:r w:rsidRPr="003A4AB7">
        <w:rPr>
          <w:rFonts w:asciiTheme="majorHAnsi" w:hAnsiTheme="majorHAnsi" w:cstheme="majorHAnsi"/>
        </w:rPr>
        <w:t xml:space="preserve"> serum and other supplements that may interfere with the signal. Additionally, it is necessary to eliminate the background reading by measuring the luminescence signal of a sample that only contains PBS (no cells).</w:t>
      </w:r>
    </w:p>
    <w:p w14:paraId="1324E3C2" w14:textId="77777777" w:rsidR="002A737D" w:rsidRPr="003A4AB7" w:rsidRDefault="002A737D" w:rsidP="003A4AB7">
      <w:pPr>
        <w:rPr>
          <w:rFonts w:asciiTheme="majorHAnsi" w:hAnsiTheme="majorHAnsi" w:cstheme="majorHAnsi"/>
        </w:rPr>
      </w:pPr>
    </w:p>
    <w:p w14:paraId="600B4F28" w14:textId="25EF438A" w:rsidR="003555D6" w:rsidRPr="003A4AB7" w:rsidRDefault="00BF319E" w:rsidP="003A4AB7">
      <w:pPr>
        <w:rPr>
          <w:rFonts w:asciiTheme="majorHAnsi" w:hAnsiTheme="majorHAnsi" w:cstheme="majorHAnsi"/>
        </w:rPr>
      </w:pPr>
      <w:r w:rsidRPr="003A4AB7">
        <w:rPr>
          <w:rFonts w:asciiTheme="majorHAnsi" w:hAnsiTheme="majorHAnsi" w:cstheme="majorHAnsi"/>
        </w:rPr>
        <w:lastRenderedPageBreak/>
        <w:t>This protocol describes a noninvasive technique to measure breast cancer cell growth and metastases. Specifically,</w:t>
      </w:r>
      <w:r w:rsidR="002A737D" w:rsidRPr="003A4AB7">
        <w:rPr>
          <w:rFonts w:asciiTheme="majorHAnsi" w:hAnsiTheme="majorHAnsi" w:cstheme="majorHAnsi"/>
        </w:rPr>
        <w:t xml:space="preserve"> this paper</w:t>
      </w:r>
      <w:r w:rsidRPr="003A4AB7">
        <w:rPr>
          <w:rFonts w:asciiTheme="majorHAnsi" w:hAnsiTheme="majorHAnsi" w:cstheme="majorHAnsi"/>
        </w:rPr>
        <w:t xml:space="preserve"> describe</w:t>
      </w:r>
      <w:r w:rsidR="002A737D" w:rsidRPr="003A4AB7">
        <w:rPr>
          <w:rFonts w:asciiTheme="majorHAnsi" w:hAnsiTheme="majorHAnsi" w:cstheme="majorHAnsi"/>
        </w:rPr>
        <w:t>s</w:t>
      </w:r>
      <w:r w:rsidRPr="003A4AB7">
        <w:rPr>
          <w:rFonts w:asciiTheme="majorHAnsi" w:hAnsiTheme="majorHAnsi" w:cstheme="majorHAnsi"/>
        </w:rPr>
        <w:t xml:space="preserve"> the injection of </w:t>
      </w:r>
      <w:r w:rsidR="00C450BF" w:rsidRPr="003A4AB7">
        <w:rPr>
          <w:rFonts w:asciiTheme="majorHAnsi" w:hAnsiTheme="majorHAnsi" w:cstheme="majorHAnsi"/>
        </w:rPr>
        <w:t xml:space="preserve">breast cancer cell lines, expressing both </w:t>
      </w:r>
      <w:r w:rsidRPr="003A4AB7">
        <w:rPr>
          <w:rFonts w:asciiTheme="majorHAnsi" w:hAnsiTheme="majorHAnsi" w:cstheme="majorHAnsi"/>
        </w:rPr>
        <w:t xml:space="preserve">GFP and </w:t>
      </w:r>
      <w:r w:rsidR="00BB5C56" w:rsidRPr="003A4AB7">
        <w:rPr>
          <w:rFonts w:asciiTheme="majorHAnsi" w:hAnsiTheme="majorHAnsi" w:cstheme="majorHAnsi"/>
        </w:rPr>
        <w:t>luciferase</w:t>
      </w:r>
      <w:r w:rsidRPr="003A4AB7">
        <w:rPr>
          <w:rFonts w:asciiTheme="majorHAnsi" w:hAnsiTheme="majorHAnsi" w:cstheme="majorHAnsi"/>
        </w:rPr>
        <w:t xml:space="preserve"> into the mouse mammary fat pad. This combination provides a quick and reliable method to measure metastatic colonization </w:t>
      </w:r>
      <w:r w:rsidRPr="003A4AB7">
        <w:rPr>
          <w:rFonts w:asciiTheme="majorHAnsi" w:hAnsiTheme="majorHAnsi" w:cstheme="majorHAnsi"/>
          <w:i/>
        </w:rPr>
        <w:t>in vivo</w:t>
      </w:r>
      <w:r w:rsidRPr="003A4AB7">
        <w:rPr>
          <w:rFonts w:asciiTheme="majorHAnsi" w:hAnsiTheme="majorHAnsi" w:cstheme="majorHAnsi"/>
        </w:rPr>
        <w:t xml:space="preserve"> and </w:t>
      </w:r>
      <w:r w:rsidRPr="003A4AB7">
        <w:rPr>
          <w:rFonts w:asciiTheme="majorHAnsi" w:hAnsiTheme="majorHAnsi" w:cstheme="majorHAnsi"/>
          <w:i/>
        </w:rPr>
        <w:t>ex vivo</w:t>
      </w:r>
      <w:r w:rsidRPr="003A4AB7">
        <w:rPr>
          <w:rFonts w:asciiTheme="majorHAnsi" w:hAnsiTheme="majorHAnsi" w:cstheme="majorHAnsi"/>
        </w:rPr>
        <w:t xml:space="preserve">.  </w:t>
      </w:r>
    </w:p>
    <w:p w14:paraId="4A6F4092" w14:textId="77777777" w:rsidR="002A737D" w:rsidRPr="003A4AB7" w:rsidRDefault="002A737D" w:rsidP="003A4AB7">
      <w:pPr>
        <w:rPr>
          <w:rFonts w:asciiTheme="majorHAnsi" w:hAnsiTheme="majorHAnsi" w:cstheme="majorHAnsi"/>
        </w:rPr>
      </w:pPr>
    </w:p>
    <w:p w14:paraId="7C9EC761" w14:textId="77A4392F" w:rsidR="00C450BF" w:rsidRPr="003A4AB7" w:rsidRDefault="00EF4A69" w:rsidP="003A4AB7">
      <w:pPr>
        <w:rPr>
          <w:rFonts w:asciiTheme="majorHAnsi" w:hAnsiTheme="majorHAnsi" w:cstheme="majorHAnsi"/>
        </w:rPr>
      </w:pPr>
      <w:r w:rsidRPr="003A4AB7">
        <w:rPr>
          <w:rFonts w:asciiTheme="majorHAnsi" w:hAnsiTheme="majorHAnsi" w:cstheme="majorHAnsi"/>
        </w:rPr>
        <w:t xml:space="preserve">Despite the clear advantages of this method, it has some limitations. The primary constraint is the need for a bioluminescence machine, as this is a relatively expensive machine and therefore not always available. </w:t>
      </w:r>
      <w:r w:rsidR="00845DA9" w:rsidRPr="003A4AB7">
        <w:rPr>
          <w:rFonts w:asciiTheme="majorHAnsi" w:hAnsiTheme="majorHAnsi" w:cstheme="majorHAnsi"/>
        </w:rPr>
        <w:t>In addition, each read is time-consuming, and thus the machine can be overbooked and unavailable</w:t>
      </w:r>
      <w:r w:rsidRPr="003A4AB7">
        <w:rPr>
          <w:rFonts w:asciiTheme="majorHAnsi" w:hAnsiTheme="majorHAnsi" w:cstheme="majorHAnsi"/>
        </w:rPr>
        <w:t xml:space="preserve">. Another limitation refers to the protocol itself. </w:t>
      </w:r>
      <w:r w:rsidR="005622DF" w:rsidRPr="003A4AB7">
        <w:rPr>
          <w:rFonts w:asciiTheme="majorHAnsi" w:hAnsiTheme="majorHAnsi" w:cstheme="majorHAnsi"/>
        </w:rPr>
        <w:t>T</w:t>
      </w:r>
      <w:r w:rsidRPr="003A4AB7">
        <w:rPr>
          <w:rFonts w:asciiTheme="majorHAnsi" w:hAnsiTheme="majorHAnsi" w:cstheme="majorHAnsi"/>
        </w:rPr>
        <w:t xml:space="preserve">o detect the bioluminescence signal in the </w:t>
      </w:r>
      <w:r w:rsidRPr="003A4AB7">
        <w:rPr>
          <w:rFonts w:asciiTheme="majorHAnsi" w:hAnsiTheme="majorHAnsi" w:cstheme="majorHAnsi"/>
          <w:i/>
        </w:rPr>
        <w:t>ex vivo</w:t>
      </w:r>
      <w:r w:rsidRPr="003A4AB7">
        <w:rPr>
          <w:rFonts w:asciiTheme="majorHAnsi" w:hAnsiTheme="majorHAnsi" w:cstheme="majorHAnsi"/>
        </w:rPr>
        <w:t xml:space="preserve"> samples, it is </w:t>
      </w:r>
      <w:r w:rsidR="00845DA9" w:rsidRPr="003A4AB7">
        <w:rPr>
          <w:rFonts w:asciiTheme="majorHAnsi" w:hAnsiTheme="majorHAnsi" w:cstheme="majorHAnsi"/>
        </w:rPr>
        <w:t xml:space="preserve">recommended </w:t>
      </w:r>
      <w:r w:rsidRPr="003A4AB7">
        <w:rPr>
          <w:rFonts w:asciiTheme="majorHAnsi" w:hAnsiTheme="majorHAnsi" w:cstheme="majorHAnsi"/>
        </w:rPr>
        <w:t xml:space="preserve">to euthanize the mice and examine the sample immediately. </w:t>
      </w:r>
      <w:r w:rsidR="00845DA9" w:rsidRPr="003A4AB7">
        <w:rPr>
          <w:rFonts w:asciiTheme="majorHAnsi" w:hAnsiTheme="majorHAnsi" w:cstheme="majorHAnsi"/>
        </w:rPr>
        <w:t>This step is a time</w:t>
      </w:r>
      <w:r w:rsidR="005622DF" w:rsidRPr="003A4AB7">
        <w:rPr>
          <w:rFonts w:asciiTheme="majorHAnsi" w:hAnsiTheme="majorHAnsi" w:cstheme="majorHAnsi"/>
        </w:rPr>
        <w:t>-</w:t>
      </w:r>
      <w:r w:rsidR="00845DA9" w:rsidRPr="003A4AB7">
        <w:rPr>
          <w:rFonts w:asciiTheme="majorHAnsi" w:hAnsiTheme="majorHAnsi" w:cstheme="majorHAnsi"/>
        </w:rPr>
        <w:t xml:space="preserve">limiting stage and </w:t>
      </w:r>
      <w:r w:rsidR="00422DD8">
        <w:rPr>
          <w:rFonts w:asciiTheme="majorHAnsi" w:hAnsiTheme="majorHAnsi" w:cstheme="majorHAnsi"/>
        </w:rPr>
        <w:t xml:space="preserve">is </w:t>
      </w:r>
      <w:r w:rsidR="00845DA9" w:rsidRPr="003A4AB7">
        <w:rPr>
          <w:rFonts w:asciiTheme="majorHAnsi" w:hAnsiTheme="majorHAnsi" w:cstheme="majorHAnsi"/>
        </w:rPr>
        <w:t>not feasible for a large set of experiments.</w:t>
      </w:r>
    </w:p>
    <w:p w14:paraId="28E0EEEE" w14:textId="77777777" w:rsidR="005622DF" w:rsidRPr="003A4AB7" w:rsidRDefault="005622DF" w:rsidP="003A4AB7">
      <w:pPr>
        <w:rPr>
          <w:rFonts w:asciiTheme="majorHAnsi" w:hAnsiTheme="majorHAnsi" w:cstheme="majorHAnsi"/>
        </w:rPr>
      </w:pPr>
    </w:p>
    <w:p w14:paraId="785998C0" w14:textId="7535A5AA" w:rsidR="003555D6" w:rsidRPr="003A4AB7" w:rsidRDefault="00C450BF" w:rsidP="003A4AB7">
      <w:pPr>
        <w:rPr>
          <w:rFonts w:asciiTheme="majorHAnsi" w:hAnsiTheme="majorHAnsi" w:cstheme="majorHAnsi"/>
        </w:rPr>
      </w:pPr>
      <w:r w:rsidRPr="003A4AB7">
        <w:rPr>
          <w:rFonts w:asciiTheme="majorHAnsi" w:hAnsiTheme="majorHAnsi" w:cstheme="majorHAnsi"/>
        </w:rPr>
        <w:t xml:space="preserve">In conclusion, this noninvasive bioluminescence tool is highly sensitive to detecting tumor development and metastasis in mice. This protocol is not restricted to breast cancer and could </w:t>
      </w:r>
      <w:r w:rsidR="005622DF" w:rsidRPr="003A4AB7">
        <w:rPr>
          <w:rFonts w:asciiTheme="majorHAnsi" w:hAnsiTheme="majorHAnsi" w:cstheme="majorHAnsi"/>
        </w:rPr>
        <w:t xml:space="preserve">be </w:t>
      </w:r>
      <w:r w:rsidRPr="003A4AB7">
        <w:rPr>
          <w:rFonts w:asciiTheme="majorHAnsi" w:hAnsiTheme="majorHAnsi" w:cstheme="majorHAnsi"/>
        </w:rPr>
        <w:t>appl</w:t>
      </w:r>
      <w:r w:rsidR="005622DF" w:rsidRPr="003A4AB7">
        <w:rPr>
          <w:rFonts w:asciiTheme="majorHAnsi" w:hAnsiTheme="majorHAnsi" w:cstheme="majorHAnsi"/>
        </w:rPr>
        <w:t>ied</w:t>
      </w:r>
      <w:r w:rsidRPr="003A4AB7">
        <w:rPr>
          <w:rFonts w:asciiTheme="majorHAnsi" w:hAnsiTheme="majorHAnsi" w:cstheme="majorHAnsi"/>
        </w:rPr>
        <w:t xml:space="preserve"> to other carcinomas such as lung and pancreatic cancer. Furthermore, </w:t>
      </w:r>
      <w:r w:rsidR="005622DF" w:rsidRPr="003A4AB7">
        <w:rPr>
          <w:rFonts w:asciiTheme="majorHAnsi" w:hAnsiTheme="majorHAnsi" w:cstheme="majorHAnsi"/>
        </w:rPr>
        <w:t>because</w:t>
      </w:r>
      <w:r w:rsidRPr="003A4AB7">
        <w:rPr>
          <w:rFonts w:asciiTheme="majorHAnsi" w:hAnsiTheme="majorHAnsi" w:cstheme="majorHAnsi"/>
        </w:rPr>
        <w:t xml:space="preserve"> it is noninvasive, it can be applied to measure </w:t>
      </w:r>
      <w:r w:rsidR="005622DF" w:rsidRPr="003A4AB7">
        <w:rPr>
          <w:rFonts w:asciiTheme="majorHAnsi" w:hAnsiTheme="majorHAnsi" w:cstheme="majorHAnsi"/>
        </w:rPr>
        <w:t xml:space="preserve">the efficacy of </w:t>
      </w:r>
      <w:r w:rsidRPr="003A4AB7">
        <w:rPr>
          <w:rFonts w:asciiTheme="majorHAnsi" w:hAnsiTheme="majorHAnsi" w:cstheme="majorHAnsi"/>
        </w:rPr>
        <w:t>anticancer drugs</w:t>
      </w:r>
      <w:sdt>
        <w:sdtPr>
          <w:rPr>
            <w:rFonts w:asciiTheme="majorHAnsi" w:hAnsiTheme="majorHAnsi" w:cstheme="majorHAnsi"/>
          </w:rPr>
          <w:alias w:val="SmartCite Citation"/>
          <w:tag w:val="550b6a02-0e71-4f51-991c-bedf0c8d99a0:5bb263ee-7c21-4ade-b4e2-27a157a39ade+"/>
          <w:id w:val="-951312862"/>
          <w:placeholder>
            <w:docPart w:val="DefaultPlaceholder_-1854013440"/>
          </w:placeholder>
        </w:sdtPr>
        <w:sdtEndPr/>
        <w:sdtContent>
          <w:r w:rsidR="00C35A24" w:rsidRPr="003A4AB7">
            <w:rPr>
              <w:rFonts w:asciiTheme="majorHAnsi" w:eastAsia="Times New Roman" w:hAnsiTheme="majorHAnsi" w:cstheme="majorHAnsi"/>
              <w:vertAlign w:val="superscript"/>
            </w:rPr>
            <w:t>12</w:t>
          </w:r>
        </w:sdtContent>
      </w:sdt>
      <w:r w:rsidRPr="003A4AB7">
        <w:rPr>
          <w:rFonts w:asciiTheme="majorHAnsi" w:hAnsiTheme="majorHAnsi" w:cstheme="majorHAnsi"/>
        </w:rPr>
        <w:t xml:space="preserve"> and their effect</w:t>
      </w:r>
      <w:r w:rsidR="005622DF" w:rsidRPr="003A4AB7">
        <w:rPr>
          <w:rFonts w:asciiTheme="majorHAnsi" w:hAnsiTheme="majorHAnsi" w:cstheme="majorHAnsi"/>
        </w:rPr>
        <w:t>s</w:t>
      </w:r>
      <w:r w:rsidRPr="003A4AB7">
        <w:rPr>
          <w:rFonts w:asciiTheme="majorHAnsi" w:hAnsiTheme="majorHAnsi" w:cstheme="majorHAnsi"/>
        </w:rPr>
        <w:t xml:space="preserve"> on tumor growth kinetics</w:t>
      </w:r>
      <w:r w:rsidR="005622DF" w:rsidRPr="003A4AB7">
        <w:rPr>
          <w:rFonts w:asciiTheme="majorHAnsi" w:hAnsiTheme="majorHAnsi" w:cstheme="majorHAnsi"/>
        </w:rPr>
        <w:t xml:space="preserve"> in real time</w:t>
      </w:r>
      <w:r w:rsidRPr="003A4AB7">
        <w:rPr>
          <w:rFonts w:asciiTheme="majorHAnsi" w:hAnsiTheme="majorHAnsi" w:cstheme="majorHAnsi"/>
        </w:rPr>
        <w:t>.</w:t>
      </w:r>
    </w:p>
    <w:p w14:paraId="30C6AA64" w14:textId="77777777" w:rsidR="00EF4A69" w:rsidRPr="003A4AB7" w:rsidRDefault="00EF4A69" w:rsidP="003A4AB7">
      <w:pPr>
        <w:rPr>
          <w:rFonts w:asciiTheme="majorHAnsi" w:hAnsiTheme="majorHAnsi" w:cstheme="majorHAnsi"/>
        </w:rPr>
      </w:pPr>
    </w:p>
    <w:p w14:paraId="2045FA5C" w14:textId="0C003400" w:rsidR="003555D6" w:rsidRPr="003A4AB7" w:rsidRDefault="00BF319E" w:rsidP="003A4AB7">
      <w:pPr>
        <w:rPr>
          <w:rFonts w:asciiTheme="majorHAnsi" w:hAnsiTheme="majorHAnsi" w:cstheme="majorHAnsi"/>
        </w:rPr>
      </w:pPr>
      <w:r w:rsidRPr="003A4AB7">
        <w:rPr>
          <w:rFonts w:asciiTheme="majorHAnsi" w:hAnsiTheme="majorHAnsi" w:cstheme="majorHAnsi"/>
          <w:b/>
        </w:rPr>
        <w:t xml:space="preserve">ACKNOWLEDGMENTS: </w:t>
      </w:r>
    </w:p>
    <w:p w14:paraId="630E2EFE" w14:textId="5483A2B1" w:rsidR="00EC5A8E" w:rsidRPr="003A4AB7" w:rsidRDefault="00665221" w:rsidP="003A4AB7">
      <w:pPr>
        <w:rPr>
          <w:rFonts w:asciiTheme="majorHAnsi" w:hAnsiTheme="majorHAnsi" w:cstheme="majorHAnsi"/>
        </w:rPr>
      </w:pPr>
      <w:r w:rsidRPr="003A4AB7">
        <w:rPr>
          <w:rFonts w:asciiTheme="majorHAnsi" w:hAnsiTheme="majorHAnsi" w:cstheme="majorHAnsi"/>
        </w:rPr>
        <w:t>We thank the members of the Y.D.S. laboratory. We would like to thank The Wohl Institute for Translational Medicine at the Hadassah Medical Center, Jerusalem</w:t>
      </w:r>
      <w:r w:rsidR="002F68F0" w:rsidRPr="003A4AB7">
        <w:rPr>
          <w:rFonts w:asciiTheme="majorHAnsi" w:hAnsiTheme="majorHAnsi" w:cstheme="majorHAnsi"/>
        </w:rPr>
        <w:t>,</w:t>
      </w:r>
      <w:r w:rsidRPr="003A4AB7">
        <w:rPr>
          <w:rFonts w:asciiTheme="majorHAnsi" w:hAnsiTheme="majorHAnsi" w:cstheme="majorHAnsi"/>
        </w:rPr>
        <w:t xml:space="preserve"> for providing the small animal imaging facility. </w:t>
      </w:r>
      <w:r w:rsidR="00EC5A8E" w:rsidRPr="003A4AB7">
        <w:rPr>
          <w:rFonts w:asciiTheme="majorHAnsi" w:hAnsiTheme="majorHAnsi" w:cstheme="majorHAnsi"/>
        </w:rPr>
        <w:t xml:space="preserve">This study was supported by </w:t>
      </w:r>
      <w:r w:rsidR="00EC5A8E" w:rsidRPr="003A4AB7">
        <w:rPr>
          <w:rFonts w:asciiTheme="majorHAnsi" w:hAnsiTheme="majorHAnsi" w:cstheme="majorHAnsi"/>
          <w:i/>
          <w:iCs/>
        </w:rPr>
        <w:t>Research Career Development Award</w:t>
      </w:r>
      <w:r w:rsidR="00EC5A8E" w:rsidRPr="003A4AB7">
        <w:rPr>
          <w:rFonts w:asciiTheme="majorHAnsi" w:hAnsiTheme="majorHAnsi" w:cstheme="majorHAnsi"/>
        </w:rPr>
        <w:t xml:space="preserve"> from the Israel Cancer Research Fund.</w:t>
      </w:r>
    </w:p>
    <w:p w14:paraId="69211A92" w14:textId="77777777" w:rsidR="003555D6" w:rsidRPr="003A4AB7" w:rsidRDefault="003555D6" w:rsidP="003A4AB7">
      <w:pPr>
        <w:rPr>
          <w:rFonts w:asciiTheme="majorHAnsi" w:hAnsiTheme="majorHAnsi" w:cstheme="majorHAnsi"/>
        </w:rPr>
      </w:pPr>
    </w:p>
    <w:p w14:paraId="36053186" w14:textId="74023AF7" w:rsidR="003555D6" w:rsidRPr="003A4AB7" w:rsidRDefault="00BF319E" w:rsidP="003A4AB7">
      <w:pPr>
        <w:rPr>
          <w:rFonts w:asciiTheme="majorHAnsi" w:hAnsiTheme="majorHAnsi" w:cstheme="majorHAnsi"/>
        </w:rPr>
      </w:pPr>
      <w:r w:rsidRPr="003A4AB7">
        <w:rPr>
          <w:rFonts w:asciiTheme="majorHAnsi" w:hAnsiTheme="majorHAnsi" w:cstheme="majorHAnsi"/>
          <w:b/>
        </w:rPr>
        <w:t xml:space="preserve">DISCLOSURES: </w:t>
      </w:r>
    </w:p>
    <w:p w14:paraId="74D1F059" w14:textId="77777777" w:rsidR="00EC5A8E" w:rsidRPr="003A4AB7" w:rsidRDefault="00EC5A8E" w:rsidP="003A4AB7">
      <w:pPr>
        <w:rPr>
          <w:rFonts w:asciiTheme="majorHAnsi" w:hAnsiTheme="majorHAnsi" w:cstheme="majorHAnsi"/>
        </w:rPr>
      </w:pPr>
      <w:r w:rsidRPr="003A4AB7">
        <w:rPr>
          <w:rFonts w:asciiTheme="majorHAnsi" w:hAnsiTheme="majorHAnsi" w:cstheme="majorHAnsi"/>
        </w:rPr>
        <w:t>All authors have disclosed that they do not have any conflicts of interest.</w:t>
      </w:r>
    </w:p>
    <w:p w14:paraId="27F38BC2" w14:textId="77777777" w:rsidR="003555D6" w:rsidRPr="003A4AB7" w:rsidRDefault="003555D6" w:rsidP="003A4AB7">
      <w:pPr>
        <w:rPr>
          <w:rFonts w:asciiTheme="majorHAnsi" w:hAnsiTheme="majorHAnsi" w:cstheme="majorHAnsi"/>
        </w:rPr>
      </w:pPr>
    </w:p>
    <w:p w14:paraId="45455091" w14:textId="1F49F9D6" w:rsidR="003555D6" w:rsidRPr="003A4AB7" w:rsidRDefault="00BF319E" w:rsidP="003A4AB7">
      <w:pPr>
        <w:rPr>
          <w:rFonts w:asciiTheme="majorHAnsi" w:hAnsiTheme="majorHAnsi" w:cstheme="majorHAnsi"/>
          <w:b/>
        </w:rPr>
      </w:pPr>
      <w:r w:rsidRPr="003A4AB7">
        <w:rPr>
          <w:rFonts w:asciiTheme="majorHAnsi" w:hAnsiTheme="majorHAnsi" w:cstheme="majorHAnsi"/>
          <w:b/>
        </w:rPr>
        <w:t>REFERENCES:</w:t>
      </w:r>
      <w:r w:rsidRPr="003A4AB7">
        <w:rPr>
          <w:rFonts w:asciiTheme="majorHAnsi" w:hAnsiTheme="majorHAnsi" w:cstheme="majorHAnsi"/>
        </w:rPr>
        <w:t xml:space="preserve"> </w:t>
      </w:r>
    </w:p>
    <w:sdt>
      <w:sdtPr>
        <w:rPr>
          <w:rFonts w:asciiTheme="majorHAnsi" w:hAnsiTheme="majorHAnsi" w:cstheme="majorHAnsi"/>
        </w:rPr>
        <w:alias w:val="SmartCite Bibliography"/>
        <w:tag w:val="Journal of Visualized Experiments"/>
        <w:id w:val="-1471271644"/>
        <w:placeholder>
          <w:docPart w:val="DefaultPlaceholder_-1854013440"/>
        </w:placeholder>
      </w:sdtPr>
      <w:sdtEndPr/>
      <w:sdtContent>
        <w:p w14:paraId="7E267938" w14:textId="77777777" w:rsidR="00C35A24" w:rsidRPr="003A4AB7" w:rsidRDefault="00C35A24" w:rsidP="003A4AB7">
          <w:pPr>
            <w:divId w:val="766344775"/>
            <w:rPr>
              <w:rFonts w:asciiTheme="majorHAnsi" w:eastAsia="Times New Roman" w:hAnsiTheme="majorHAnsi" w:cstheme="majorHAnsi"/>
            </w:rPr>
          </w:pPr>
        </w:p>
        <w:p w14:paraId="250553C7" w14:textId="78728D68"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1. </w:t>
          </w:r>
          <w:proofErr w:type="spellStart"/>
          <w:r w:rsidRPr="003A4AB7">
            <w:rPr>
              <w:rFonts w:asciiTheme="majorHAnsi" w:hAnsiTheme="majorHAnsi" w:cstheme="majorHAnsi"/>
            </w:rPr>
            <w:t>Waks</w:t>
          </w:r>
          <w:proofErr w:type="spellEnd"/>
          <w:r w:rsidRPr="003A4AB7">
            <w:rPr>
              <w:rFonts w:asciiTheme="majorHAnsi" w:hAnsiTheme="majorHAnsi" w:cstheme="majorHAnsi"/>
            </w:rPr>
            <w:t>, A.</w:t>
          </w:r>
          <w:r w:rsidR="002F68F0" w:rsidRPr="003A4AB7">
            <w:rPr>
              <w:rFonts w:asciiTheme="majorHAnsi" w:hAnsiTheme="majorHAnsi" w:cstheme="majorHAnsi"/>
            </w:rPr>
            <w:t xml:space="preserve"> </w:t>
          </w:r>
          <w:r w:rsidRPr="003A4AB7">
            <w:rPr>
              <w:rFonts w:asciiTheme="majorHAnsi" w:hAnsiTheme="majorHAnsi" w:cstheme="majorHAnsi"/>
            </w:rPr>
            <w:t>G., Winer, E.</w:t>
          </w:r>
          <w:r w:rsidR="002F68F0" w:rsidRPr="003A4AB7">
            <w:rPr>
              <w:rFonts w:asciiTheme="majorHAnsi" w:hAnsiTheme="majorHAnsi" w:cstheme="majorHAnsi"/>
            </w:rPr>
            <w:t xml:space="preserve"> </w:t>
          </w:r>
          <w:r w:rsidRPr="003A4AB7">
            <w:rPr>
              <w:rFonts w:asciiTheme="majorHAnsi" w:hAnsiTheme="majorHAnsi" w:cstheme="majorHAnsi"/>
            </w:rPr>
            <w:t xml:space="preserve">P. Breast </w:t>
          </w:r>
          <w:r w:rsidR="002F68F0" w:rsidRPr="003A4AB7">
            <w:rPr>
              <w:rFonts w:asciiTheme="majorHAnsi" w:hAnsiTheme="majorHAnsi" w:cstheme="majorHAnsi"/>
            </w:rPr>
            <w:t>cancer treatment</w:t>
          </w:r>
          <w:r w:rsidRPr="003A4AB7">
            <w:rPr>
              <w:rFonts w:asciiTheme="majorHAnsi" w:hAnsiTheme="majorHAnsi" w:cstheme="majorHAnsi"/>
            </w:rPr>
            <w:t xml:space="preserve">: A </w:t>
          </w:r>
          <w:r w:rsidR="002F68F0" w:rsidRPr="003A4AB7">
            <w:rPr>
              <w:rFonts w:asciiTheme="majorHAnsi" w:hAnsiTheme="majorHAnsi" w:cstheme="majorHAnsi"/>
            </w:rPr>
            <w:t>review</w:t>
          </w:r>
          <w:r w:rsidRPr="003A4AB7">
            <w:rPr>
              <w:rFonts w:asciiTheme="majorHAnsi" w:hAnsiTheme="majorHAnsi" w:cstheme="majorHAnsi"/>
            </w:rPr>
            <w:t xml:space="preserve">. </w:t>
          </w:r>
          <w:r w:rsidRPr="003A4AB7">
            <w:rPr>
              <w:rFonts w:asciiTheme="majorHAnsi" w:hAnsiTheme="majorHAnsi" w:cstheme="majorHAnsi"/>
              <w:i/>
              <w:iCs/>
            </w:rPr>
            <w:t>JAMA</w:t>
          </w:r>
          <w:r w:rsidRPr="003A4AB7">
            <w:rPr>
              <w:rFonts w:asciiTheme="majorHAnsi" w:hAnsiTheme="majorHAnsi" w:cstheme="majorHAnsi"/>
            </w:rPr>
            <w:t xml:space="preserve">. </w:t>
          </w:r>
          <w:r w:rsidRPr="003A4AB7">
            <w:rPr>
              <w:rFonts w:asciiTheme="majorHAnsi" w:hAnsiTheme="majorHAnsi" w:cstheme="majorHAnsi"/>
              <w:b/>
            </w:rPr>
            <w:t>321</w:t>
          </w:r>
          <w:r w:rsidRPr="003A4AB7">
            <w:rPr>
              <w:rFonts w:asciiTheme="majorHAnsi" w:hAnsiTheme="majorHAnsi" w:cstheme="majorHAnsi"/>
            </w:rPr>
            <w:t xml:space="preserve"> (3), 288–300 (2019).</w:t>
          </w:r>
        </w:p>
        <w:p w14:paraId="586BCBA3" w14:textId="74846F6B"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2. </w:t>
          </w:r>
          <w:proofErr w:type="spellStart"/>
          <w:r w:rsidRPr="003A4AB7">
            <w:rPr>
              <w:rFonts w:asciiTheme="majorHAnsi" w:hAnsiTheme="majorHAnsi" w:cstheme="majorHAnsi"/>
            </w:rPr>
            <w:t>Jin</w:t>
          </w:r>
          <w:proofErr w:type="spellEnd"/>
          <w:r w:rsidRPr="003A4AB7">
            <w:rPr>
              <w:rFonts w:asciiTheme="majorHAnsi" w:hAnsiTheme="majorHAnsi" w:cstheme="majorHAnsi"/>
            </w:rPr>
            <w:t xml:space="preserve">, X., Mu, P. Targeting </w:t>
          </w:r>
          <w:r w:rsidR="00ED1DBC" w:rsidRPr="003A4AB7">
            <w:rPr>
              <w:rFonts w:asciiTheme="majorHAnsi" w:hAnsiTheme="majorHAnsi" w:cstheme="majorHAnsi"/>
            </w:rPr>
            <w:t>breast cancer metastasis</w:t>
          </w:r>
          <w:r w:rsidRPr="003A4AB7">
            <w:rPr>
              <w:rFonts w:asciiTheme="majorHAnsi" w:hAnsiTheme="majorHAnsi" w:cstheme="majorHAnsi"/>
            </w:rPr>
            <w:t xml:space="preserve">: </w:t>
          </w:r>
          <w:r w:rsidRPr="003A4AB7">
            <w:rPr>
              <w:rFonts w:asciiTheme="majorHAnsi" w:hAnsiTheme="majorHAnsi" w:cstheme="majorHAnsi"/>
              <w:i/>
              <w:iCs/>
            </w:rPr>
            <w:t>Breast Cancer: Basic and Clinical Research</w:t>
          </w:r>
          <w:r w:rsidRPr="003A4AB7">
            <w:rPr>
              <w:rFonts w:asciiTheme="majorHAnsi" w:hAnsiTheme="majorHAnsi" w:cstheme="majorHAnsi"/>
            </w:rPr>
            <w:t xml:space="preserve">. </w:t>
          </w:r>
          <w:r w:rsidRPr="003A4AB7">
            <w:rPr>
              <w:rFonts w:asciiTheme="majorHAnsi" w:hAnsiTheme="majorHAnsi" w:cstheme="majorHAnsi"/>
              <w:b/>
            </w:rPr>
            <w:t>9</w:t>
          </w:r>
          <w:r w:rsidR="00C64086" w:rsidRPr="003A4AB7">
            <w:rPr>
              <w:rFonts w:asciiTheme="majorHAnsi" w:hAnsiTheme="majorHAnsi" w:cstheme="majorHAnsi"/>
              <w:b/>
            </w:rPr>
            <w:t xml:space="preserve"> </w:t>
          </w:r>
          <w:r w:rsidR="00C64086" w:rsidRPr="003A4AB7">
            <w:rPr>
              <w:rFonts w:asciiTheme="majorHAnsi" w:hAnsiTheme="majorHAnsi" w:cstheme="majorHAnsi"/>
              <w:bCs/>
            </w:rPr>
            <w:t xml:space="preserve">(Suppl </w:t>
          </w:r>
          <w:r w:rsidRPr="003A4AB7">
            <w:rPr>
              <w:rFonts w:asciiTheme="majorHAnsi" w:hAnsiTheme="majorHAnsi" w:cstheme="majorHAnsi"/>
              <w:bCs/>
            </w:rPr>
            <w:t>1</w:t>
          </w:r>
          <w:r w:rsidR="00C64086" w:rsidRPr="003A4AB7">
            <w:rPr>
              <w:rFonts w:asciiTheme="majorHAnsi" w:hAnsiTheme="majorHAnsi" w:cstheme="majorHAnsi"/>
              <w:bCs/>
            </w:rPr>
            <w:t>)</w:t>
          </w:r>
          <w:r w:rsidRPr="003A4AB7">
            <w:rPr>
              <w:rFonts w:asciiTheme="majorHAnsi" w:hAnsiTheme="majorHAnsi" w:cstheme="majorHAnsi"/>
              <w:bCs/>
            </w:rPr>
            <w:t>,</w:t>
          </w:r>
          <w:r w:rsidRPr="003A4AB7">
            <w:rPr>
              <w:rFonts w:asciiTheme="majorHAnsi" w:hAnsiTheme="majorHAnsi" w:cstheme="majorHAnsi"/>
            </w:rPr>
            <w:t xml:space="preserve"> </w:t>
          </w:r>
          <w:r w:rsidR="00C64086" w:rsidRPr="003A4AB7">
            <w:rPr>
              <w:rFonts w:asciiTheme="majorHAnsi" w:hAnsiTheme="majorHAnsi" w:cstheme="majorHAnsi"/>
            </w:rPr>
            <w:t xml:space="preserve">23–34 </w:t>
          </w:r>
          <w:r w:rsidRPr="003A4AB7">
            <w:rPr>
              <w:rFonts w:asciiTheme="majorHAnsi" w:hAnsiTheme="majorHAnsi" w:cstheme="majorHAnsi"/>
            </w:rPr>
            <w:t>(2015).</w:t>
          </w:r>
        </w:p>
        <w:p w14:paraId="3A701DF5" w14:textId="468179A4"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3. </w:t>
          </w:r>
          <w:proofErr w:type="spellStart"/>
          <w:r w:rsidRPr="003A4AB7">
            <w:rPr>
              <w:rFonts w:asciiTheme="majorHAnsi" w:hAnsiTheme="majorHAnsi" w:cstheme="majorHAnsi"/>
            </w:rPr>
            <w:t>Saha</w:t>
          </w:r>
          <w:proofErr w:type="spellEnd"/>
          <w:r w:rsidRPr="003A4AB7">
            <w:rPr>
              <w:rFonts w:asciiTheme="majorHAnsi" w:hAnsiTheme="majorHAnsi" w:cstheme="majorHAnsi"/>
            </w:rPr>
            <w:t xml:space="preserve">, D. </w:t>
          </w:r>
          <w:r w:rsidRPr="003A4AB7">
            <w:rPr>
              <w:rFonts w:asciiTheme="majorHAnsi" w:hAnsiTheme="majorHAnsi" w:cstheme="majorHAnsi"/>
              <w:i/>
              <w:iCs/>
            </w:rPr>
            <w:t>et al.</w:t>
          </w:r>
          <w:r w:rsidRPr="003A4AB7">
            <w:rPr>
              <w:rFonts w:asciiTheme="majorHAnsi" w:hAnsiTheme="majorHAnsi" w:cstheme="majorHAnsi"/>
            </w:rPr>
            <w:t xml:space="preserve"> In vivo </w:t>
          </w:r>
          <w:r w:rsidR="007E4EFD" w:rsidRPr="003A4AB7">
            <w:rPr>
              <w:rFonts w:asciiTheme="majorHAnsi" w:hAnsiTheme="majorHAnsi" w:cstheme="majorHAnsi"/>
            </w:rPr>
            <w:t xml:space="preserve">bioluminescence imaging </w:t>
          </w:r>
          <w:r w:rsidRPr="003A4AB7">
            <w:rPr>
              <w:rFonts w:asciiTheme="majorHAnsi" w:hAnsiTheme="majorHAnsi" w:cstheme="majorHAnsi"/>
            </w:rPr>
            <w:t xml:space="preserve">of </w:t>
          </w:r>
          <w:r w:rsidR="007E4EFD" w:rsidRPr="003A4AB7">
            <w:rPr>
              <w:rFonts w:asciiTheme="majorHAnsi" w:hAnsiTheme="majorHAnsi" w:cstheme="majorHAnsi"/>
            </w:rPr>
            <w:t xml:space="preserve">tumor hypoxia dynamics </w:t>
          </w:r>
          <w:r w:rsidRPr="003A4AB7">
            <w:rPr>
              <w:rFonts w:asciiTheme="majorHAnsi" w:hAnsiTheme="majorHAnsi" w:cstheme="majorHAnsi"/>
            </w:rPr>
            <w:t xml:space="preserve">of </w:t>
          </w:r>
          <w:r w:rsidR="007E4EFD" w:rsidRPr="003A4AB7">
            <w:rPr>
              <w:rFonts w:asciiTheme="majorHAnsi" w:hAnsiTheme="majorHAnsi" w:cstheme="majorHAnsi"/>
            </w:rPr>
            <w:t xml:space="preserve">breast cancer brain metastasis </w:t>
          </w:r>
          <w:r w:rsidRPr="003A4AB7">
            <w:rPr>
              <w:rFonts w:asciiTheme="majorHAnsi" w:hAnsiTheme="majorHAnsi" w:cstheme="majorHAnsi"/>
            </w:rPr>
            <w:t xml:space="preserve">in a </w:t>
          </w:r>
          <w:r w:rsidR="007E4EFD" w:rsidRPr="003A4AB7">
            <w:rPr>
              <w:rFonts w:asciiTheme="majorHAnsi" w:hAnsiTheme="majorHAnsi" w:cstheme="majorHAnsi"/>
            </w:rPr>
            <w:t>mouse model</w:t>
          </w:r>
          <w:r w:rsidRPr="003A4AB7">
            <w:rPr>
              <w:rFonts w:asciiTheme="majorHAnsi" w:hAnsiTheme="majorHAnsi" w:cstheme="majorHAnsi"/>
            </w:rPr>
            <w:t xml:space="preserve">. </w:t>
          </w:r>
          <w:r w:rsidRPr="003A4AB7">
            <w:rPr>
              <w:rFonts w:asciiTheme="majorHAnsi" w:hAnsiTheme="majorHAnsi" w:cstheme="majorHAnsi"/>
              <w:i/>
              <w:iCs/>
            </w:rPr>
            <w:t>Journal of Visualized Experiments</w:t>
          </w:r>
          <w:r w:rsidR="00C10FF3" w:rsidRPr="003A4AB7">
            <w:rPr>
              <w:rFonts w:asciiTheme="majorHAnsi" w:hAnsiTheme="majorHAnsi" w:cstheme="majorHAnsi"/>
              <w:i/>
              <w:iCs/>
            </w:rPr>
            <w:t xml:space="preserve">: </w:t>
          </w:r>
          <w:proofErr w:type="spellStart"/>
          <w:r w:rsidR="00C10FF3" w:rsidRPr="003A4AB7">
            <w:rPr>
              <w:rFonts w:asciiTheme="majorHAnsi" w:hAnsiTheme="majorHAnsi" w:cstheme="majorHAnsi"/>
              <w:i/>
              <w:iCs/>
            </w:rPr>
            <w:t>JoVE</w:t>
          </w:r>
          <w:proofErr w:type="spellEnd"/>
          <w:r w:rsidRPr="003A4AB7">
            <w:rPr>
              <w:rFonts w:asciiTheme="majorHAnsi" w:hAnsiTheme="majorHAnsi" w:cstheme="majorHAnsi"/>
            </w:rPr>
            <w:t xml:space="preserve">. (56) </w:t>
          </w:r>
          <w:r w:rsidR="00C10FF3" w:rsidRPr="003A4AB7">
            <w:rPr>
              <w:rFonts w:asciiTheme="majorHAnsi" w:hAnsiTheme="majorHAnsi" w:cstheme="majorHAnsi"/>
            </w:rPr>
            <w:t xml:space="preserve">3175 </w:t>
          </w:r>
          <w:r w:rsidRPr="003A4AB7">
            <w:rPr>
              <w:rFonts w:asciiTheme="majorHAnsi" w:hAnsiTheme="majorHAnsi" w:cstheme="majorHAnsi"/>
            </w:rPr>
            <w:t>(2011).</w:t>
          </w:r>
        </w:p>
        <w:p w14:paraId="7A3A0F80" w14:textId="3FA10BE1"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4. Rashid, O.</w:t>
          </w:r>
          <w:r w:rsidR="007E4EFD" w:rsidRPr="003A4AB7">
            <w:rPr>
              <w:rFonts w:asciiTheme="majorHAnsi" w:hAnsiTheme="majorHAnsi" w:cstheme="majorHAnsi"/>
            </w:rPr>
            <w:t xml:space="preserve"> </w:t>
          </w:r>
          <w:r w:rsidRPr="003A4AB7">
            <w:rPr>
              <w:rFonts w:asciiTheme="majorHAnsi" w:hAnsiTheme="majorHAnsi" w:cstheme="majorHAnsi"/>
            </w:rPr>
            <w:t xml:space="preserve">M. </w:t>
          </w:r>
          <w:r w:rsidRPr="003A4AB7">
            <w:rPr>
              <w:rFonts w:asciiTheme="majorHAnsi" w:hAnsiTheme="majorHAnsi" w:cstheme="majorHAnsi"/>
              <w:i/>
              <w:iCs/>
            </w:rPr>
            <w:t>et al.</w:t>
          </w:r>
          <w:r w:rsidRPr="003A4AB7">
            <w:rPr>
              <w:rFonts w:asciiTheme="majorHAnsi" w:hAnsiTheme="majorHAnsi" w:cstheme="majorHAnsi"/>
            </w:rPr>
            <w:t xml:space="preserve"> Is tail vein injection a relevant breast cancer lung metastasis model? </w:t>
          </w:r>
          <w:r w:rsidRPr="003A4AB7">
            <w:rPr>
              <w:rFonts w:asciiTheme="majorHAnsi" w:hAnsiTheme="majorHAnsi" w:cstheme="majorHAnsi"/>
              <w:i/>
              <w:iCs/>
            </w:rPr>
            <w:t xml:space="preserve">Journal of </w:t>
          </w:r>
          <w:r w:rsidR="007E4EFD" w:rsidRPr="003A4AB7">
            <w:rPr>
              <w:rFonts w:asciiTheme="majorHAnsi" w:hAnsiTheme="majorHAnsi" w:cstheme="majorHAnsi"/>
              <w:i/>
              <w:iCs/>
            </w:rPr>
            <w:t>T</w:t>
          </w:r>
          <w:r w:rsidRPr="003A4AB7">
            <w:rPr>
              <w:rFonts w:asciiTheme="majorHAnsi" w:hAnsiTheme="majorHAnsi" w:cstheme="majorHAnsi"/>
              <w:i/>
              <w:iCs/>
            </w:rPr>
            <w:t xml:space="preserve">horacic </w:t>
          </w:r>
          <w:r w:rsidR="007E4EFD" w:rsidRPr="003A4AB7">
            <w:rPr>
              <w:rFonts w:asciiTheme="majorHAnsi" w:hAnsiTheme="majorHAnsi" w:cstheme="majorHAnsi"/>
              <w:i/>
              <w:iCs/>
            </w:rPr>
            <w:t>D</w:t>
          </w:r>
          <w:r w:rsidRPr="003A4AB7">
            <w:rPr>
              <w:rFonts w:asciiTheme="majorHAnsi" w:hAnsiTheme="majorHAnsi" w:cstheme="majorHAnsi"/>
              <w:i/>
              <w:iCs/>
            </w:rPr>
            <w:t>isease</w:t>
          </w:r>
          <w:r w:rsidRPr="003A4AB7">
            <w:rPr>
              <w:rFonts w:asciiTheme="majorHAnsi" w:hAnsiTheme="majorHAnsi" w:cstheme="majorHAnsi"/>
            </w:rPr>
            <w:t xml:space="preserve">. </w:t>
          </w:r>
          <w:r w:rsidRPr="003A4AB7">
            <w:rPr>
              <w:rFonts w:asciiTheme="majorHAnsi" w:hAnsiTheme="majorHAnsi" w:cstheme="majorHAnsi"/>
              <w:b/>
            </w:rPr>
            <w:t>5</w:t>
          </w:r>
          <w:r w:rsidRPr="003A4AB7">
            <w:rPr>
              <w:rFonts w:asciiTheme="majorHAnsi" w:hAnsiTheme="majorHAnsi" w:cstheme="majorHAnsi"/>
            </w:rPr>
            <w:t xml:space="preserve"> (4), 385–</w:t>
          </w:r>
          <w:r w:rsidR="007E4EFD" w:rsidRPr="003A4AB7">
            <w:rPr>
              <w:rFonts w:asciiTheme="majorHAnsi" w:hAnsiTheme="majorHAnsi" w:cstheme="majorHAnsi"/>
            </w:rPr>
            <w:t>3</w:t>
          </w:r>
          <w:r w:rsidRPr="003A4AB7">
            <w:rPr>
              <w:rFonts w:asciiTheme="majorHAnsi" w:hAnsiTheme="majorHAnsi" w:cstheme="majorHAnsi"/>
            </w:rPr>
            <w:t>92 (2013).</w:t>
          </w:r>
        </w:p>
        <w:p w14:paraId="207196FD" w14:textId="73901CD5"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5. </w:t>
          </w:r>
          <w:proofErr w:type="spellStart"/>
          <w:r w:rsidRPr="003A4AB7">
            <w:rPr>
              <w:rFonts w:asciiTheme="majorHAnsi" w:hAnsiTheme="majorHAnsi" w:cstheme="majorHAnsi"/>
            </w:rPr>
            <w:t>Fantozzi</w:t>
          </w:r>
          <w:proofErr w:type="spellEnd"/>
          <w:r w:rsidRPr="003A4AB7">
            <w:rPr>
              <w:rFonts w:asciiTheme="majorHAnsi" w:hAnsiTheme="majorHAnsi" w:cstheme="majorHAnsi"/>
            </w:rPr>
            <w:t xml:space="preserve">, A., </w:t>
          </w:r>
          <w:proofErr w:type="spellStart"/>
          <w:r w:rsidRPr="003A4AB7">
            <w:rPr>
              <w:rFonts w:asciiTheme="majorHAnsi" w:hAnsiTheme="majorHAnsi" w:cstheme="majorHAnsi"/>
            </w:rPr>
            <w:t>Christofori</w:t>
          </w:r>
          <w:proofErr w:type="spellEnd"/>
          <w:r w:rsidRPr="003A4AB7">
            <w:rPr>
              <w:rFonts w:asciiTheme="majorHAnsi" w:hAnsiTheme="majorHAnsi" w:cstheme="majorHAnsi"/>
            </w:rPr>
            <w:t xml:space="preserve">, G. Mouse models of breast cancer metastasis. </w:t>
          </w:r>
          <w:r w:rsidRPr="003A4AB7">
            <w:rPr>
              <w:rFonts w:asciiTheme="majorHAnsi" w:hAnsiTheme="majorHAnsi" w:cstheme="majorHAnsi"/>
              <w:i/>
              <w:iCs/>
            </w:rPr>
            <w:t>Breast Cancer Research</w:t>
          </w:r>
          <w:r w:rsidRPr="003A4AB7">
            <w:rPr>
              <w:rFonts w:asciiTheme="majorHAnsi" w:hAnsiTheme="majorHAnsi" w:cstheme="majorHAnsi"/>
            </w:rPr>
            <w:t xml:space="preserve">. </w:t>
          </w:r>
          <w:r w:rsidRPr="003A4AB7">
            <w:rPr>
              <w:rFonts w:asciiTheme="majorHAnsi" w:hAnsiTheme="majorHAnsi" w:cstheme="majorHAnsi"/>
              <w:b/>
            </w:rPr>
            <w:t>8</w:t>
          </w:r>
          <w:r w:rsidRPr="003A4AB7">
            <w:rPr>
              <w:rFonts w:asciiTheme="majorHAnsi" w:hAnsiTheme="majorHAnsi" w:cstheme="majorHAnsi"/>
            </w:rPr>
            <w:t xml:space="preserve"> (4), 212 (2006).</w:t>
          </w:r>
        </w:p>
        <w:p w14:paraId="40BA3A8E" w14:textId="2378119C"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6. </w:t>
          </w:r>
          <w:proofErr w:type="spellStart"/>
          <w:r w:rsidRPr="003A4AB7">
            <w:rPr>
              <w:rFonts w:asciiTheme="majorHAnsi" w:hAnsiTheme="majorHAnsi" w:cstheme="majorHAnsi"/>
            </w:rPr>
            <w:t>Kocatürk</w:t>
          </w:r>
          <w:proofErr w:type="spellEnd"/>
          <w:r w:rsidRPr="003A4AB7">
            <w:rPr>
              <w:rFonts w:asciiTheme="majorHAnsi" w:hAnsiTheme="majorHAnsi" w:cstheme="majorHAnsi"/>
            </w:rPr>
            <w:t>, B., Versteeg, H.</w:t>
          </w:r>
          <w:r w:rsidR="00412FE8" w:rsidRPr="003A4AB7">
            <w:rPr>
              <w:rFonts w:asciiTheme="majorHAnsi" w:hAnsiTheme="majorHAnsi" w:cstheme="majorHAnsi"/>
            </w:rPr>
            <w:t xml:space="preserve"> </w:t>
          </w:r>
          <w:r w:rsidRPr="003A4AB7">
            <w:rPr>
              <w:rFonts w:asciiTheme="majorHAnsi" w:hAnsiTheme="majorHAnsi" w:cstheme="majorHAnsi"/>
            </w:rPr>
            <w:t xml:space="preserve">H. Orthotopic </w:t>
          </w:r>
          <w:r w:rsidR="00412FE8" w:rsidRPr="003A4AB7">
            <w:rPr>
              <w:rFonts w:asciiTheme="majorHAnsi" w:hAnsiTheme="majorHAnsi" w:cstheme="majorHAnsi"/>
            </w:rPr>
            <w:t xml:space="preserve">injection </w:t>
          </w:r>
          <w:r w:rsidRPr="003A4AB7">
            <w:rPr>
              <w:rFonts w:asciiTheme="majorHAnsi" w:hAnsiTheme="majorHAnsi" w:cstheme="majorHAnsi"/>
            </w:rPr>
            <w:t xml:space="preserve">of </w:t>
          </w:r>
          <w:r w:rsidR="00412FE8" w:rsidRPr="003A4AB7">
            <w:rPr>
              <w:rFonts w:asciiTheme="majorHAnsi" w:hAnsiTheme="majorHAnsi" w:cstheme="majorHAnsi"/>
            </w:rPr>
            <w:t xml:space="preserve">breast cancer cells </w:t>
          </w:r>
          <w:r w:rsidRPr="003A4AB7">
            <w:rPr>
              <w:rFonts w:asciiTheme="majorHAnsi" w:hAnsiTheme="majorHAnsi" w:cstheme="majorHAnsi"/>
            </w:rPr>
            <w:t xml:space="preserve">into the </w:t>
          </w:r>
          <w:r w:rsidR="00412FE8" w:rsidRPr="003A4AB7">
            <w:rPr>
              <w:rFonts w:asciiTheme="majorHAnsi" w:hAnsiTheme="majorHAnsi" w:cstheme="majorHAnsi"/>
            </w:rPr>
            <w:t xml:space="preserve">mammary fat pad </w:t>
          </w:r>
          <w:r w:rsidRPr="003A4AB7">
            <w:rPr>
              <w:rFonts w:asciiTheme="majorHAnsi" w:hAnsiTheme="majorHAnsi" w:cstheme="majorHAnsi"/>
            </w:rPr>
            <w:t xml:space="preserve">of </w:t>
          </w:r>
          <w:r w:rsidR="00412FE8" w:rsidRPr="003A4AB7">
            <w:rPr>
              <w:rFonts w:asciiTheme="majorHAnsi" w:hAnsiTheme="majorHAnsi" w:cstheme="majorHAnsi"/>
            </w:rPr>
            <w:t xml:space="preserve">mice </w:t>
          </w:r>
          <w:r w:rsidRPr="003A4AB7">
            <w:rPr>
              <w:rFonts w:asciiTheme="majorHAnsi" w:hAnsiTheme="majorHAnsi" w:cstheme="majorHAnsi"/>
            </w:rPr>
            <w:t xml:space="preserve">to </w:t>
          </w:r>
          <w:r w:rsidR="00412FE8" w:rsidRPr="003A4AB7">
            <w:rPr>
              <w:rFonts w:asciiTheme="majorHAnsi" w:hAnsiTheme="majorHAnsi" w:cstheme="majorHAnsi"/>
            </w:rPr>
            <w:t>study tumor growth</w:t>
          </w:r>
          <w:r w:rsidRPr="003A4AB7">
            <w:rPr>
              <w:rFonts w:asciiTheme="majorHAnsi" w:hAnsiTheme="majorHAnsi" w:cstheme="majorHAnsi"/>
            </w:rPr>
            <w:t xml:space="preserve">. </w:t>
          </w:r>
          <w:r w:rsidRPr="003A4AB7">
            <w:rPr>
              <w:rFonts w:asciiTheme="majorHAnsi" w:hAnsiTheme="majorHAnsi" w:cstheme="majorHAnsi"/>
              <w:i/>
              <w:iCs/>
            </w:rPr>
            <w:t>Journal of Visualized Experiments</w:t>
          </w:r>
          <w:r w:rsidR="00412FE8" w:rsidRPr="003A4AB7">
            <w:rPr>
              <w:rFonts w:asciiTheme="majorHAnsi" w:hAnsiTheme="majorHAnsi" w:cstheme="majorHAnsi"/>
              <w:i/>
              <w:iCs/>
            </w:rPr>
            <w:t xml:space="preserve">: </w:t>
          </w:r>
          <w:proofErr w:type="spellStart"/>
          <w:r w:rsidR="00412FE8" w:rsidRPr="003A4AB7">
            <w:rPr>
              <w:rFonts w:asciiTheme="majorHAnsi" w:hAnsiTheme="majorHAnsi" w:cstheme="majorHAnsi"/>
              <w:i/>
              <w:iCs/>
            </w:rPr>
            <w:t>JoVE</w:t>
          </w:r>
          <w:proofErr w:type="spellEnd"/>
          <w:r w:rsidRPr="003A4AB7">
            <w:rPr>
              <w:rFonts w:asciiTheme="majorHAnsi" w:hAnsiTheme="majorHAnsi" w:cstheme="majorHAnsi"/>
            </w:rPr>
            <w:t xml:space="preserve">. (96) </w:t>
          </w:r>
          <w:r w:rsidR="00424C4E" w:rsidRPr="003A4AB7">
            <w:rPr>
              <w:rFonts w:asciiTheme="majorHAnsi" w:hAnsiTheme="majorHAnsi" w:cstheme="majorHAnsi"/>
            </w:rPr>
            <w:t xml:space="preserve">51967 </w:t>
          </w:r>
          <w:r w:rsidRPr="003A4AB7">
            <w:rPr>
              <w:rFonts w:asciiTheme="majorHAnsi" w:hAnsiTheme="majorHAnsi" w:cstheme="majorHAnsi"/>
            </w:rPr>
            <w:t>(2015).</w:t>
          </w:r>
        </w:p>
        <w:p w14:paraId="436540D6" w14:textId="3964AB85"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7. Baker, M. The whole picture. </w:t>
          </w:r>
          <w:r w:rsidRPr="003A4AB7">
            <w:rPr>
              <w:rFonts w:asciiTheme="majorHAnsi" w:hAnsiTheme="majorHAnsi" w:cstheme="majorHAnsi"/>
              <w:i/>
              <w:iCs/>
            </w:rPr>
            <w:t>Nature</w:t>
          </w:r>
          <w:r w:rsidRPr="003A4AB7">
            <w:rPr>
              <w:rFonts w:asciiTheme="majorHAnsi" w:hAnsiTheme="majorHAnsi" w:cstheme="majorHAnsi"/>
            </w:rPr>
            <w:t xml:space="preserve">. </w:t>
          </w:r>
          <w:r w:rsidRPr="003A4AB7">
            <w:rPr>
              <w:rFonts w:asciiTheme="majorHAnsi" w:hAnsiTheme="majorHAnsi" w:cstheme="majorHAnsi"/>
              <w:b/>
            </w:rPr>
            <w:t>463</w:t>
          </w:r>
          <w:r w:rsidRPr="003A4AB7">
            <w:rPr>
              <w:rFonts w:asciiTheme="majorHAnsi" w:hAnsiTheme="majorHAnsi" w:cstheme="majorHAnsi"/>
            </w:rPr>
            <w:t xml:space="preserve"> (7283), 977–979 (2010).</w:t>
          </w:r>
        </w:p>
        <w:p w14:paraId="1E75371F" w14:textId="2A88FCAC"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lastRenderedPageBreak/>
            <w:t>8. Wang, Y., Tseng, J.-C., Sun, Y., Beck, A.</w:t>
          </w:r>
          <w:r w:rsidR="00424C4E" w:rsidRPr="003A4AB7">
            <w:rPr>
              <w:rFonts w:asciiTheme="majorHAnsi" w:hAnsiTheme="majorHAnsi" w:cstheme="majorHAnsi"/>
            </w:rPr>
            <w:t xml:space="preserve"> </w:t>
          </w:r>
          <w:r w:rsidRPr="003A4AB7">
            <w:rPr>
              <w:rFonts w:asciiTheme="majorHAnsi" w:hAnsiTheme="majorHAnsi" w:cstheme="majorHAnsi"/>
            </w:rPr>
            <w:t>H., Kung, A.</w:t>
          </w:r>
          <w:r w:rsidR="00424C4E" w:rsidRPr="003A4AB7">
            <w:rPr>
              <w:rFonts w:asciiTheme="majorHAnsi" w:hAnsiTheme="majorHAnsi" w:cstheme="majorHAnsi"/>
            </w:rPr>
            <w:t xml:space="preserve"> </w:t>
          </w:r>
          <w:r w:rsidRPr="003A4AB7">
            <w:rPr>
              <w:rFonts w:asciiTheme="majorHAnsi" w:hAnsiTheme="majorHAnsi" w:cstheme="majorHAnsi"/>
            </w:rPr>
            <w:t xml:space="preserve">L. Noninvasive </w:t>
          </w:r>
          <w:r w:rsidR="00424C4E" w:rsidRPr="003A4AB7">
            <w:rPr>
              <w:rFonts w:asciiTheme="majorHAnsi" w:hAnsiTheme="majorHAnsi" w:cstheme="majorHAnsi"/>
            </w:rPr>
            <w:t xml:space="preserve">imaging </w:t>
          </w:r>
          <w:r w:rsidRPr="003A4AB7">
            <w:rPr>
              <w:rFonts w:asciiTheme="majorHAnsi" w:hAnsiTheme="majorHAnsi" w:cstheme="majorHAnsi"/>
            </w:rPr>
            <w:t xml:space="preserve">of </w:t>
          </w:r>
          <w:r w:rsidR="00424C4E" w:rsidRPr="003A4AB7">
            <w:rPr>
              <w:rFonts w:asciiTheme="majorHAnsi" w:hAnsiTheme="majorHAnsi" w:cstheme="majorHAnsi"/>
            </w:rPr>
            <w:t xml:space="preserve">tumor burden </w:t>
          </w:r>
          <w:r w:rsidRPr="003A4AB7">
            <w:rPr>
              <w:rFonts w:asciiTheme="majorHAnsi" w:hAnsiTheme="majorHAnsi" w:cstheme="majorHAnsi"/>
            </w:rPr>
            <w:t xml:space="preserve">and </w:t>
          </w:r>
          <w:r w:rsidR="00424C4E" w:rsidRPr="003A4AB7">
            <w:rPr>
              <w:rFonts w:asciiTheme="majorHAnsi" w:hAnsiTheme="majorHAnsi" w:cstheme="majorHAnsi"/>
            </w:rPr>
            <w:t xml:space="preserve">molecular pathways </w:t>
          </w:r>
          <w:r w:rsidRPr="003A4AB7">
            <w:rPr>
              <w:rFonts w:asciiTheme="majorHAnsi" w:hAnsiTheme="majorHAnsi" w:cstheme="majorHAnsi"/>
            </w:rPr>
            <w:t xml:space="preserve">in </w:t>
          </w:r>
          <w:r w:rsidR="00424C4E" w:rsidRPr="003A4AB7">
            <w:rPr>
              <w:rFonts w:asciiTheme="majorHAnsi" w:hAnsiTheme="majorHAnsi" w:cstheme="majorHAnsi"/>
            </w:rPr>
            <w:t xml:space="preserve">mouse models </w:t>
          </w:r>
          <w:r w:rsidRPr="003A4AB7">
            <w:rPr>
              <w:rFonts w:asciiTheme="majorHAnsi" w:hAnsiTheme="majorHAnsi" w:cstheme="majorHAnsi"/>
            </w:rPr>
            <w:t xml:space="preserve">of </w:t>
          </w:r>
          <w:r w:rsidR="00424C4E" w:rsidRPr="003A4AB7">
            <w:rPr>
              <w:rFonts w:asciiTheme="majorHAnsi" w:hAnsiTheme="majorHAnsi" w:cstheme="majorHAnsi"/>
            </w:rPr>
            <w:t>cancer</w:t>
          </w:r>
          <w:r w:rsidRPr="003A4AB7">
            <w:rPr>
              <w:rFonts w:asciiTheme="majorHAnsi" w:hAnsiTheme="majorHAnsi" w:cstheme="majorHAnsi"/>
            </w:rPr>
            <w:t xml:space="preserve">. </w:t>
          </w:r>
          <w:r w:rsidRPr="003A4AB7">
            <w:rPr>
              <w:rFonts w:asciiTheme="majorHAnsi" w:hAnsiTheme="majorHAnsi" w:cstheme="majorHAnsi"/>
              <w:i/>
              <w:iCs/>
            </w:rPr>
            <w:t>Cold Spring Harbor Protocols</w:t>
          </w:r>
          <w:r w:rsidRPr="003A4AB7">
            <w:rPr>
              <w:rFonts w:asciiTheme="majorHAnsi" w:hAnsiTheme="majorHAnsi" w:cstheme="majorHAnsi"/>
            </w:rPr>
            <w:t xml:space="preserve">. </w:t>
          </w:r>
          <w:r w:rsidRPr="003A4AB7">
            <w:rPr>
              <w:rFonts w:asciiTheme="majorHAnsi" w:hAnsiTheme="majorHAnsi" w:cstheme="majorHAnsi"/>
              <w:b/>
            </w:rPr>
            <w:t>2015</w:t>
          </w:r>
          <w:r w:rsidRPr="003A4AB7">
            <w:rPr>
              <w:rFonts w:asciiTheme="majorHAnsi" w:hAnsiTheme="majorHAnsi" w:cstheme="majorHAnsi"/>
            </w:rPr>
            <w:t xml:space="preserve"> (2), </w:t>
          </w:r>
          <w:r w:rsidR="00D67987" w:rsidRPr="003A4AB7">
            <w:rPr>
              <w:rFonts w:asciiTheme="majorHAnsi" w:hAnsiTheme="majorHAnsi" w:cstheme="majorHAnsi"/>
            </w:rPr>
            <w:t>135–144</w:t>
          </w:r>
          <w:r w:rsidRPr="003A4AB7">
            <w:rPr>
              <w:rFonts w:asciiTheme="majorHAnsi" w:hAnsiTheme="majorHAnsi" w:cstheme="majorHAnsi"/>
            </w:rPr>
            <w:t xml:space="preserve"> (2015).</w:t>
          </w:r>
        </w:p>
        <w:p w14:paraId="11D070E3" w14:textId="27026992"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9. Kim, J.</w:t>
          </w:r>
          <w:r w:rsidR="006532F4" w:rsidRPr="003A4AB7">
            <w:rPr>
              <w:rFonts w:asciiTheme="majorHAnsi" w:hAnsiTheme="majorHAnsi" w:cstheme="majorHAnsi"/>
            </w:rPr>
            <w:t xml:space="preserve"> </w:t>
          </w:r>
          <w:r w:rsidRPr="003A4AB7">
            <w:rPr>
              <w:rFonts w:asciiTheme="majorHAnsi" w:hAnsiTheme="majorHAnsi" w:cstheme="majorHAnsi"/>
            </w:rPr>
            <w:t xml:space="preserve">E., </w:t>
          </w:r>
          <w:proofErr w:type="spellStart"/>
          <w:r w:rsidRPr="003A4AB7">
            <w:rPr>
              <w:rFonts w:asciiTheme="majorHAnsi" w:hAnsiTheme="majorHAnsi" w:cstheme="majorHAnsi"/>
            </w:rPr>
            <w:t>Kalimuthu</w:t>
          </w:r>
          <w:proofErr w:type="spellEnd"/>
          <w:r w:rsidRPr="003A4AB7">
            <w:rPr>
              <w:rFonts w:asciiTheme="majorHAnsi" w:hAnsiTheme="majorHAnsi" w:cstheme="majorHAnsi"/>
            </w:rPr>
            <w:t xml:space="preserve">, S., </w:t>
          </w:r>
          <w:proofErr w:type="spellStart"/>
          <w:r w:rsidRPr="003A4AB7">
            <w:rPr>
              <w:rFonts w:asciiTheme="majorHAnsi" w:hAnsiTheme="majorHAnsi" w:cstheme="majorHAnsi"/>
            </w:rPr>
            <w:t>Ahn</w:t>
          </w:r>
          <w:proofErr w:type="spellEnd"/>
          <w:r w:rsidRPr="003A4AB7">
            <w:rPr>
              <w:rFonts w:asciiTheme="majorHAnsi" w:hAnsiTheme="majorHAnsi" w:cstheme="majorHAnsi"/>
            </w:rPr>
            <w:t xml:space="preserve">, B.-C. In </w:t>
          </w:r>
          <w:r w:rsidR="006532F4" w:rsidRPr="003A4AB7">
            <w:rPr>
              <w:rFonts w:asciiTheme="majorHAnsi" w:hAnsiTheme="majorHAnsi" w:cstheme="majorHAnsi"/>
            </w:rPr>
            <w:t xml:space="preserve">vivo cell tracking </w:t>
          </w:r>
          <w:r w:rsidRPr="003A4AB7">
            <w:rPr>
              <w:rFonts w:asciiTheme="majorHAnsi" w:hAnsiTheme="majorHAnsi" w:cstheme="majorHAnsi"/>
            </w:rPr>
            <w:t xml:space="preserve">with </w:t>
          </w:r>
          <w:r w:rsidR="006532F4" w:rsidRPr="003A4AB7">
            <w:rPr>
              <w:rFonts w:asciiTheme="majorHAnsi" w:hAnsiTheme="majorHAnsi" w:cstheme="majorHAnsi"/>
            </w:rPr>
            <w:t>bioluminescence imaging</w:t>
          </w:r>
          <w:r w:rsidRPr="003A4AB7">
            <w:rPr>
              <w:rFonts w:asciiTheme="majorHAnsi" w:hAnsiTheme="majorHAnsi" w:cstheme="majorHAnsi"/>
            </w:rPr>
            <w:t xml:space="preserve">. </w:t>
          </w:r>
          <w:r w:rsidRPr="003A4AB7">
            <w:rPr>
              <w:rFonts w:asciiTheme="majorHAnsi" w:hAnsiTheme="majorHAnsi" w:cstheme="majorHAnsi"/>
              <w:i/>
              <w:iCs/>
            </w:rPr>
            <w:t>Nuclear Medicine and Molecular Imaging</w:t>
          </w:r>
          <w:r w:rsidRPr="003A4AB7">
            <w:rPr>
              <w:rFonts w:asciiTheme="majorHAnsi" w:hAnsiTheme="majorHAnsi" w:cstheme="majorHAnsi"/>
            </w:rPr>
            <w:t xml:space="preserve">. </w:t>
          </w:r>
          <w:r w:rsidRPr="003A4AB7">
            <w:rPr>
              <w:rFonts w:asciiTheme="majorHAnsi" w:hAnsiTheme="majorHAnsi" w:cstheme="majorHAnsi"/>
              <w:b/>
            </w:rPr>
            <w:t>49</w:t>
          </w:r>
          <w:r w:rsidRPr="003A4AB7">
            <w:rPr>
              <w:rFonts w:asciiTheme="majorHAnsi" w:hAnsiTheme="majorHAnsi" w:cstheme="majorHAnsi"/>
            </w:rPr>
            <w:t xml:space="preserve"> (1), 3–10 (2015).</w:t>
          </w:r>
        </w:p>
        <w:p w14:paraId="04877907" w14:textId="6658689B"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10. Paschall, A.</w:t>
          </w:r>
          <w:r w:rsidR="006532F4" w:rsidRPr="003A4AB7">
            <w:rPr>
              <w:rFonts w:asciiTheme="majorHAnsi" w:hAnsiTheme="majorHAnsi" w:cstheme="majorHAnsi"/>
            </w:rPr>
            <w:t xml:space="preserve"> </w:t>
          </w:r>
          <w:r w:rsidRPr="003A4AB7">
            <w:rPr>
              <w:rFonts w:asciiTheme="majorHAnsi" w:hAnsiTheme="majorHAnsi" w:cstheme="majorHAnsi"/>
            </w:rPr>
            <w:t xml:space="preserve">V., Liu, K. An </w:t>
          </w:r>
          <w:r w:rsidR="006532F4" w:rsidRPr="003A4AB7">
            <w:rPr>
              <w:rFonts w:asciiTheme="majorHAnsi" w:hAnsiTheme="majorHAnsi" w:cstheme="majorHAnsi"/>
            </w:rPr>
            <w:t xml:space="preserve">orthotopic mouse model </w:t>
          </w:r>
          <w:r w:rsidRPr="003A4AB7">
            <w:rPr>
              <w:rFonts w:asciiTheme="majorHAnsi" w:hAnsiTheme="majorHAnsi" w:cstheme="majorHAnsi"/>
            </w:rPr>
            <w:t xml:space="preserve">of </w:t>
          </w:r>
          <w:r w:rsidR="006532F4" w:rsidRPr="003A4AB7">
            <w:rPr>
              <w:rFonts w:asciiTheme="majorHAnsi" w:hAnsiTheme="majorHAnsi" w:cstheme="majorHAnsi"/>
            </w:rPr>
            <w:t>spontaneous breast cancer metastasis</w:t>
          </w:r>
          <w:r w:rsidRPr="003A4AB7">
            <w:rPr>
              <w:rFonts w:asciiTheme="majorHAnsi" w:hAnsiTheme="majorHAnsi" w:cstheme="majorHAnsi"/>
            </w:rPr>
            <w:t xml:space="preserve">. </w:t>
          </w:r>
          <w:r w:rsidRPr="003A4AB7">
            <w:rPr>
              <w:rFonts w:asciiTheme="majorHAnsi" w:hAnsiTheme="majorHAnsi" w:cstheme="majorHAnsi"/>
              <w:i/>
              <w:iCs/>
            </w:rPr>
            <w:t>Journal of Visualized Experiments</w:t>
          </w:r>
          <w:r w:rsidR="006532F4" w:rsidRPr="003A4AB7">
            <w:rPr>
              <w:rFonts w:asciiTheme="majorHAnsi" w:hAnsiTheme="majorHAnsi" w:cstheme="majorHAnsi"/>
              <w:i/>
              <w:iCs/>
            </w:rPr>
            <w:t xml:space="preserve">: </w:t>
          </w:r>
          <w:proofErr w:type="spellStart"/>
          <w:r w:rsidR="006532F4" w:rsidRPr="003A4AB7">
            <w:rPr>
              <w:rFonts w:asciiTheme="majorHAnsi" w:hAnsiTheme="majorHAnsi" w:cstheme="majorHAnsi"/>
              <w:i/>
              <w:iCs/>
            </w:rPr>
            <w:t>JoVE</w:t>
          </w:r>
          <w:proofErr w:type="spellEnd"/>
          <w:r w:rsidRPr="003A4AB7">
            <w:rPr>
              <w:rFonts w:asciiTheme="majorHAnsi" w:hAnsiTheme="majorHAnsi" w:cstheme="majorHAnsi"/>
            </w:rPr>
            <w:t>. (114) (2016).</w:t>
          </w:r>
        </w:p>
        <w:p w14:paraId="5C3ABCBC" w14:textId="06CAE404"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11. Morten, B.C., Scott, R.J., Avery-</w:t>
          </w:r>
          <w:proofErr w:type="spellStart"/>
          <w:r w:rsidRPr="003A4AB7">
            <w:rPr>
              <w:rFonts w:asciiTheme="majorHAnsi" w:hAnsiTheme="majorHAnsi" w:cstheme="majorHAnsi"/>
            </w:rPr>
            <w:t>Kiejda</w:t>
          </w:r>
          <w:proofErr w:type="spellEnd"/>
          <w:r w:rsidRPr="003A4AB7">
            <w:rPr>
              <w:rFonts w:asciiTheme="majorHAnsi" w:hAnsiTheme="majorHAnsi" w:cstheme="majorHAnsi"/>
            </w:rPr>
            <w:t xml:space="preserve">, K.A. Comparison of Three Different Methods for Determining Cell Proliferation in Breast Cancer Cell Lines. </w:t>
          </w:r>
          <w:r w:rsidRPr="003A4AB7">
            <w:rPr>
              <w:rFonts w:asciiTheme="majorHAnsi" w:hAnsiTheme="majorHAnsi" w:cstheme="majorHAnsi"/>
              <w:i/>
              <w:iCs/>
            </w:rPr>
            <w:t>Journal of Visualized Experiments</w:t>
          </w:r>
          <w:r w:rsidRPr="003A4AB7">
            <w:rPr>
              <w:rFonts w:asciiTheme="majorHAnsi" w:hAnsiTheme="majorHAnsi" w:cstheme="majorHAnsi"/>
            </w:rPr>
            <w:t>. (</w:t>
          </w:r>
          <w:r w:rsidRPr="003A4AB7">
            <w:rPr>
              <w:rFonts w:asciiTheme="majorHAnsi" w:hAnsiTheme="majorHAnsi" w:cstheme="majorHAnsi"/>
              <w:b/>
              <w:bCs/>
            </w:rPr>
            <w:t>115</w:t>
          </w:r>
          <w:r w:rsidRPr="003A4AB7">
            <w:rPr>
              <w:rFonts w:asciiTheme="majorHAnsi" w:hAnsiTheme="majorHAnsi" w:cstheme="majorHAnsi"/>
            </w:rPr>
            <w:t xml:space="preserve">) </w:t>
          </w:r>
          <w:r w:rsidR="00FB7CA4" w:rsidRPr="003A4AB7">
            <w:rPr>
              <w:rFonts w:asciiTheme="majorHAnsi" w:hAnsiTheme="majorHAnsi" w:cstheme="majorHAnsi"/>
            </w:rPr>
            <w:t xml:space="preserve">54040 </w:t>
          </w:r>
          <w:r w:rsidRPr="003A4AB7">
            <w:rPr>
              <w:rFonts w:asciiTheme="majorHAnsi" w:hAnsiTheme="majorHAnsi" w:cstheme="majorHAnsi"/>
            </w:rPr>
            <w:t>(2016).</w:t>
          </w:r>
        </w:p>
        <w:p w14:paraId="5467652B" w14:textId="2162CE57"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12. Zimmerman, M., Hu, X., Liu, K. Experimental </w:t>
          </w:r>
          <w:proofErr w:type="gramStart"/>
          <w:r w:rsidR="00DE325A" w:rsidRPr="003A4AB7">
            <w:rPr>
              <w:rFonts w:asciiTheme="majorHAnsi" w:hAnsiTheme="majorHAnsi" w:cstheme="majorHAnsi"/>
            </w:rPr>
            <w:t>metastasis</w:t>
          </w:r>
          <w:proofErr w:type="gramEnd"/>
          <w:r w:rsidR="00DE325A" w:rsidRPr="003A4AB7">
            <w:rPr>
              <w:rFonts w:asciiTheme="majorHAnsi" w:hAnsiTheme="majorHAnsi" w:cstheme="majorHAnsi"/>
            </w:rPr>
            <w:t xml:space="preserve"> </w:t>
          </w:r>
          <w:r w:rsidRPr="003A4AB7">
            <w:rPr>
              <w:rFonts w:asciiTheme="majorHAnsi" w:hAnsiTheme="majorHAnsi" w:cstheme="majorHAnsi"/>
            </w:rPr>
            <w:t xml:space="preserve">and CTL </w:t>
          </w:r>
          <w:r w:rsidR="00DE325A" w:rsidRPr="003A4AB7">
            <w:rPr>
              <w:rFonts w:asciiTheme="majorHAnsi" w:hAnsiTheme="majorHAnsi" w:cstheme="majorHAnsi"/>
            </w:rPr>
            <w:t>adoptive transfer immunotherapy mouse model</w:t>
          </w:r>
          <w:r w:rsidRPr="003A4AB7">
            <w:rPr>
              <w:rFonts w:asciiTheme="majorHAnsi" w:hAnsiTheme="majorHAnsi" w:cstheme="majorHAnsi"/>
            </w:rPr>
            <w:t xml:space="preserve">. </w:t>
          </w:r>
          <w:r w:rsidRPr="003A4AB7">
            <w:rPr>
              <w:rFonts w:asciiTheme="majorHAnsi" w:hAnsiTheme="majorHAnsi" w:cstheme="majorHAnsi"/>
              <w:i/>
              <w:iCs/>
            </w:rPr>
            <w:t>Journal of Visualized Experiments</w:t>
          </w:r>
          <w:r w:rsidR="00DE325A" w:rsidRPr="003A4AB7">
            <w:rPr>
              <w:rFonts w:asciiTheme="majorHAnsi" w:hAnsiTheme="majorHAnsi" w:cstheme="majorHAnsi"/>
              <w:i/>
              <w:iCs/>
            </w:rPr>
            <w:t xml:space="preserve">: </w:t>
          </w:r>
          <w:proofErr w:type="spellStart"/>
          <w:r w:rsidR="00DE325A" w:rsidRPr="003A4AB7">
            <w:rPr>
              <w:rFonts w:asciiTheme="majorHAnsi" w:hAnsiTheme="majorHAnsi" w:cstheme="majorHAnsi"/>
              <w:i/>
              <w:iCs/>
            </w:rPr>
            <w:t>JoVE</w:t>
          </w:r>
          <w:proofErr w:type="spellEnd"/>
          <w:r w:rsidRPr="003A4AB7">
            <w:rPr>
              <w:rFonts w:asciiTheme="majorHAnsi" w:hAnsiTheme="majorHAnsi" w:cstheme="majorHAnsi"/>
            </w:rPr>
            <w:t>. (</w:t>
          </w:r>
          <w:r w:rsidRPr="003A4AB7">
            <w:rPr>
              <w:rFonts w:asciiTheme="majorHAnsi" w:hAnsiTheme="majorHAnsi" w:cstheme="majorHAnsi"/>
              <w:b/>
              <w:bCs/>
            </w:rPr>
            <w:t>45</w:t>
          </w:r>
          <w:r w:rsidRPr="003A4AB7">
            <w:rPr>
              <w:rFonts w:asciiTheme="majorHAnsi" w:hAnsiTheme="majorHAnsi" w:cstheme="majorHAnsi"/>
            </w:rPr>
            <w:t>)</w:t>
          </w:r>
          <w:r w:rsidR="004133F8" w:rsidRPr="003A4AB7">
            <w:rPr>
              <w:rFonts w:asciiTheme="majorHAnsi" w:hAnsiTheme="majorHAnsi" w:cstheme="majorHAnsi"/>
            </w:rPr>
            <w:t xml:space="preserve"> 2077</w:t>
          </w:r>
          <w:r w:rsidRPr="003A4AB7">
            <w:rPr>
              <w:rFonts w:asciiTheme="majorHAnsi" w:hAnsiTheme="majorHAnsi" w:cstheme="majorHAnsi"/>
            </w:rPr>
            <w:t xml:space="preserve"> (2010).</w:t>
          </w:r>
        </w:p>
        <w:p w14:paraId="1DA0F98A" w14:textId="0408F25E"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13. </w:t>
          </w:r>
          <w:proofErr w:type="spellStart"/>
          <w:r w:rsidRPr="003A4AB7">
            <w:rPr>
              <w:rFonts w:asciiTheme="majorHAnsi" w:hAnsiTheme="majorHAnsi" w:cstheme="majorHAnsi"/>
            </w:rPr>
            <w:t>Lv</w:t>
          </w:r>
          <w:proofErr w:type="spellEnd"/>
          <w:r w:rsidRPr="003A4AB7">
            <w:rPr>
              <w:rFonts w:asciiTheme="majorHAnsi" w:hAnsiTheme="majorHAnsi" w:cstheme="majorHAnsi"/>
            </w:rPr>
            <w:t>, X.</w:t>
          </w:r>
          <w:r w:rsidR="00552FCA" w:rsidRPr="003A4AB7">
            <w:rPr>
              <w:rFonts w:asciiTheme="majorHAnsi" w:hAnsiTheme="majorHAnsi" w:cstheme="majorHAnsi"/>
            </w:rPr>
            <w:t xml:space="preserve"> </w:t>
          </w:r>
          <w:r w:rsidR="00552FCA" w:rsidRPr="003A4AB7">
            <w:rPr>
              <w:rFonts w:asciiTheme="majorHAnsi" w:hAnsiTheme="majorHAnsi" w:cstheme="majorHAnsi"/>
              <w:i/>
              <w:iCs/>
            </w:rPr>
            <w:t>et al.</w:t>
          </w:r>
          <w:r w:rsidR="00552FCA" w:rsidRPr="003A4AB7">
            <w:rPr>
              <w:rFonts w:asciiTheme="majorHAnsi" w:hAnsiTheme="majorHAnsi" w:cstheme="majorHAnsi"/>
            </w:rPr>
            <w:t xml:space="preserve"> </w:t>
          </w:r>
          <w:r w:rsidRPr="003A4AB7">
            <w:rPr>
              <w:rFonts w:asciiTheme="majorHAnsi" w:hAnsiTheme="majorHAnsi" w:cstheme="majorHAnsi"/>
            </w:rPr>
            <w:t xml:space="preserve">Orthotopic </w:t>
          </w:r>
          <w:r w:rsidR="00552FCA" w:rsidRPr="003A4AB7">
            <w:rPr>
              <w:rFonts w:asciiTheme="majorHAnsi" w:hAnsiTheme="majorHAnsi" w:cstheme="majorHAnsi"/>
            </w:rPr>
            <w:t xml:space="preserve">transplantation </w:t>
          </w:r>
          <w:r w:rsidRPr="003A4AB7">
            <w:rPr>
              <w:rFonts w:asciiTheme="majorHAnsi" w:hAnsiTheme="majorHAnsi" w:cstheme="majorHAnsi"/>
            </w:rPr>
            <w:t xml:space="preserve">of </w:t>
          </w:r>
          <w:r w:rsidR="00552FCA" w:rsidRPr="003A4AB7">
            <w:rPr>
              <w:rFonts w:asciiTheme="majorHAnsi" w:hAnsiTheme="majorHAnsi" w:cstheme="majorHAnsi"/>
            </w:rPr>
            <w:t xml:space="preserve">breast tumors </w:t>
          </w:r>
          <w:r w:rsidRPr="003A4AB7">
            <w:rPr>
              <w:rFonts w:asciiTheme="majorHAnsi" w:hAnsiTheme="majorHAnsi" w:cstheme="majorHAnsi"/>
            </w:rPr>
            <w:t xml:space="preserve">as </w:t>
          </w:r>
          <w:r w:rsidR="00552FCA" w:rsidRPr="003A4AB7">
            <w:rPr>
              <w:rFonts w:asciiTheme="majorHAnsi" w:hAnsiTheme="majorHAnsi" w:cstheme="majorHAnsi"/>
            </w:rPr>
            <w:t xml:space="preserve">preclinical models </w:t>
          </w:r>
          <w:r w:rsidRPr="003A4AB7">
            <w:rPr>
              <w:rFonts w:asciiTheme="majorHAnsi" w:hAnsiTheme="majorHAnsi" w:cstheme="majorHAnsi"/>
            </w:rPr>
            <w:t xml:space="preserve">for </w:t>
          </w:r>
          <w:r w:rsidR="00552FCA" w:rsidRPr="003A4AB7">
            <w:rPr>
              <w:rFonts w:asciiTheme="majorHAnsi" w:hAnsiTheme="majorHAnsi" w:cstheme="majorHAnsi"/>
            </w:rPr>
            <w:t>breast cancer</w:t>
          </w:r>
          <w:r w:rsidRPr="003A4AB7">
            <w:rPr>
              <w:rFonts w:asciiTheme="majorHAnsi" w:hAnsiTheme="majorHAnsi" w:cstheme="majorHAnsi"/>
            </w:rPr>
            <w:t xml:space="preserve">. </w:t>
          </w:r>
          <w:r w:rsidRPr="003A4AB7">
            <w:rPr>
              <w:rFonts w:asciiTheme="majorHAnsi" w:hAnsiTheme="majorHAnsi" w:cstheme="majorHAnsi"/>
              <w:i/>
              <w:iCs/>
            </w:rPr>
            <w:t>Journal of Visualized Experiments</w:t>
          </w:r>
          <w:r w:rsidR="00552FCA" w:rsidRPr="003A4AB7">
            <w:rPr>
              <w:rFonts w:asciiTheme="majorHAnsi" w:hAnsiTheme="majorHAnsi" w:cstheme="majorHAnsi"/>
              <w:i/>
              <w:iCs/>
            </w:rPr>
            <w:t xml:space="preserve">: </w:t>
          </w:r>
          <w:proofErr w:type="spellStart"/>
          <w:r w:rsidR="00552FCA" w:rsidRPr="003A4AB7">
            <w:rPr>
              <w:rFonts w:asciiTheme="majorHAnsi" w:hAnsiTheme="majorHAnsi" w:cstheme="majorHAnsi"/>
              <w:i/>
              <w:iCs/>
            </w:rPr>
            <w:t>JoVE</w:t>
          </w:r>
          <w:proofErr w:type="spellEnd"/>
          <w:r w:rsidRPr="003A4AB7">
            <w:rPr>
              <w:rFonts w:asciiTheme="majorHAnsi" w:hAnsiTheme="majorHAnsi" w:cstheme="majorHAnsi"/>
            </w:rPr>
            <w:t>. (</w:t>
          </w:r>
          <w:r w:rsidRPr="003A4AB7">
            <w:rPr>
              <w:rFonts w:asciiTheme="majorHAnsi" w:hAnsiTheme="majorHAnsi" w:cstheme="majorHAnsi"/>
              <w:b/>
              <w:bCs/>
            </w:rPr>
            <w:t>159</w:t>
          </w:r>
          <w:r w:rsidRPr="003A4AB7">
            <w:rPr>
              <w:rFonts w:asciiTheme="majorHAnsi" w:hAnsiTheme="majorHAnsi" w:cstheme="majorHAnsi"/>
            </w:rPr>
            <w:t xml:space="preserve">) </w:t>
          </w:r>
          <w:proofErr w:type="spellStart"/>
          <w:r w:rsidR="00507302" w:rsidRPr="003A4AB7">
            <w:rPr>
              <w:rFonts w:asciiTheme="majorHAnsi" w:hAnsiTheme="majorHAnsi" w:cstheme="majorHAnsi"/>
            </w:rPr>
            <w:t>doi</w:t>
          </w:r>
          <w:proofErr w:type="spellEnd"/>
          <w:r w:rsidR="00507302" w:rsidRPr="003A4AB7">
            <w:rPr>
              <w:rFonts w:asciiTheme="majorHAnsi" w:hAnsiTheme="majorHAnsi" w:cstheme="majorHAnsi"/>
            </w:rPr>
            <w:t>: 10.3791</w:t>
          </w:r>
          <w:r w:rsidR="00A75EC0" w:rsidRPr="003A4AB7">
            <w:rPr>
              <w:rFonts w:asciiTheme="majorHAnsi" w:hAnsiTheme="majorHAnsi" w:cstheme="majorHAnsi"/>
            </w:rPr>
            <w:t xml:space="preserve">/61173 </w:t>
          </w:r>
          <w:r w:rsidRPr="003A4AB7">
            <w:rPr>
              <w:rFonts w:asciiTheme="majorHAnsi" w:hAnsiTheme="majorHAnsi" w:cstheme="majorHAnsi"/>
            </w:rPr>
            <w:t>(2020).</w:t>
          </w:r>
        </w:p>
        <w:p w14:paraId="4391F195" w14:textId="3A56DD2E"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14. Cheng, R.</w:t>
          </w:r>
          <w:r w:rsidR="00A75EC0" w:rsidRPr="003A4AB7">
            <w:rPr>
              <w:rFonts w:asciiTheme="majorHAnsi" w:hAnsiTheme="majorHAnsi" w:cstheme="majorHAnsi"/>
            </w:rPr>
            <w:t xml:space="preserve"> </w:t>
          </w:r>
          <w:r w:rsidRPr="003A4AB7">
            <w:rPr>
              <w:rFonts w:asciiTheme="majorHAnsi" w:hAnsiTheme="majorHAnsi" w:cstheme="majorHAnsi"/>
            </w:rPr>
            <w:t>Y.</w:t>
          </w:r>
          <w:r w:rsidR="00A75EC0" w:rsidRPr="003A4AB7">
            <w:rPr>
              <w:rFonts w:asciiTheme="majorHAnsi" w:hAnsiTheme="majorHAnsi" w:cstheme="majorHAnsi"/>
            </w:rPr>
            <w:t xml:space="preserve"> </w:t>
          </w:r>
          <w:r w:rsidRPr="003A4AB7">
            <w:rPr>
              <w:rFonts w:asciiTheme="majorHAnsi" w:hAnsiTheme="majorHAnsi" w:cstheme="majorHAnsi"/>
            </w:rPr>
            <w:t xml:space="preserve">S. </w:t>
          </w:r>
          <w:r w:rsidRPr="003A4AB7">
            <w:rPr>
              <w:rFonts w:asciiTheme="majorHAnsi" w:hAnsiTheme="majorHAnsi" w:cstheme="majorHAnsi"/>
              <w:i/>
              <w:iCs/>
            </w:rPr>
            <w:t>et al.</w:t>
          </w:r>
          <w:r w:rsidRPr="003A4AB7">
            <w:rPr>
              <w:rFonts w:asciiTheme="majorHAnsi" w:hAnsiTheme="majorHAnsi" w:cstheme="majorHAnsi"/>
            </w:rPr>
            <w:t xml:space="preserve"> Studying </w:t>
          </w:r>
          <w:r w:rsidR="0066212E" w:rsidRPr="003A4AB7">
            <w:rPr>
              <w:rFonts w:asciiTheme="majorHAnsi" w:hAnsiTheme="majorHAnsi" w:cstheme="majorHAnsi"/>
            </w:rPr>
            <w:t>triple negative breast cancer using orthotopic breast cancer model</w:t>
          </w:r>
          <w:r w:rsidRPr="003A4AB7">
            <w:rPr>
              <w:rFonts w:asciiTheme="majorHAnsi" w:hAnsiTheme="majorHAnsi" w:cstheme="majorHAnsi"/>
            </w:rPr>
            <w:t xml:space="preserve">. </w:t>
          </w:r>
          <w:r w:rsidRPr="003A4AB7">
            <w:rPr>
              <w:rFonts w:asciiTheme="majorHAnsi" w:hAnsiTheme="majorHAnsi" w:cstheme="majorHAnsi"/>
              <w:i/>
              <w:iCs/>
            </w:rPr>
            <w:t>Journal of Visualized Experiments</w:t>
          </w:r>
          <w:r w:rsidR="0066212E" w:rsidRPr="003A4AB7">
            <w:rPr>
              <w:rFonts w:asciiTheme="majorHAnsi" w:hAnsiTheme="majorHAnsi" w:cstheme="majorHAnsi"/>
              <w:i/>
              <w:iCs/>
            </w:rPr>
            <w:t xml:space="preserve">: </w:t>
          </w:r>
          <w:proofErr w:type="spellStart"/>
          <w:r w:rsidR="0066212E" w:rsidRPr="003A4AB7">
            <w:rPr>
              <w:rFonts w:asciiTheme="majorHAnsi" w:hAnsiTheme="majorHAnsi" w:cstheme="majorHAnsi"/>
              <w:i/>
              <w:iCs/>
            </w:rPr>
            <w:t>JoVE</w:t>
          </w:r>
          <w:proofErr w:type="spellEnd"/>
          <w:r w:rsidRPr="003A4AB7">
            <w:rPr>
              <w:rFonts w:asciiTheme="majorHAnsi" w:hAnsiTheme="majorHAnsi" w:cstheme="majorHAnsi"/>
            </w:rPr>
            <w:t>. (</w:t>
          </w:r>
          <w:r w:rsidRPr="003A4AB7">
            <w:rPr>
              <w:rFonts w:asciiTheme="majorHAnsi" w:hAnsiTheme="majorHAnsi" w:cstheme="majorHAnsi"/>
              <w:b/>
              <w:bCs/>
            </w:rPr>
            <w:t>157</w:t>
          </w:r>
          <w:r w:rsidRPr="003A4AB7">
            <w:rPr>
              <w:rFonts w:asciiTheme="majorHAnsi" w:hAnsiTheme="majorHAnsi" w:cstheme="majorHAnsi"/>
            </w:rPr>
            <w:t xml:space="preserve">), </w:t>
          </w:r>
          <w:proofErr w:type="spellStart"/>
          <w:r w:rsidR="00A52360" w:rsidRPr="003A4AB7">
            <w:rPr>
              <w:rFonts w:asciiTheme="majorHAnsi" w:hAnsiTheme="majorHAnsi" w:cstheme="majorHAnsi"/>
            </w:rPr>
            <w:t>doi</w:t>
          </w:r>
          <w:proofErr w:type="spellEnd"/>
          <w:r w:rsidR="00A52360" w:rsidRPr="003A4AB7">
            <w:rPr>
              <w:rFonts w:asciiTheme="majorHAnsi" w:hAnsiTheme="majorHAnsi" w:cstheme="majorHAnsi"/>
            </w:rPr>
            <w:t xml:space="preserve">: 10.3791/60316 </w:t>
          </w:r>
          <w:r w:rsidRPr="003A4AB7">
            <w:rPr>
              <w:rFonts w:asciiTheme="majorHAnsi" w:hAnsiTheme="majorHAnsi" w:cstheme="majorHAnsi"/>
            </w:rPr>
            <w:t>(2020).</w:t>
          </w:r>
        </w:p>
        <w:p w14:paraId="50EDC1C9" w14:textId="0BDC17E2"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15. </w:t>
          </w:r>
          <w:proofErr w:type="spellStart"/>
          <w:r w:rsidRPr="003A4AB7">
            <w:rPr>
              <w:rFonts w:asciiTheme="majorHAnsi" w:hAnsiTheme="majorHAnsi" w:cstheme="majorHAnsi"/>
            </w:rPr>
            <w:t>Bajikar</w:t>
          </w:r>
          <w:proofErr w:type="spellEnd"/>
          <w:r w:rsidRPr="003A4AB7">
            <w:rPr>
              <w:rFonts w:asciiTheme="majorHAnsi" w:hAnsiTheme="majorHAnsi" w:cstheme="majorHAnsi"/>
            </w:rPr>
            <w:t>, S.</w:t>
          </w:r>
          <w:r w:rsidR="00A52360" w:rsidRPr="003A4AB7">
            <w:rPr>
              <w:rFonts w:asciiTheme="majorHAnsi" w:hAnsiTheme="majorHAnsi" w:cstheme="majorHAnsi"/>
            </w:rPr>
            <w:t xml:space="preserve"> </w:t>
          </w:r>
          <w:r w:rsidRPr="003A4AB7">
            <w:rPr>
              <w:rFonts w:asciiTheme="majorHAnsi" w:hAnsiTheme="majorHAnsi" w:cstheme="majorHAnsi"/>
            </w:rPr>
            <w:t>S.</w:t>
          </w:r>
          <w:r w:rsidR="00A52360" w:rsidRPr="003A4AB7">
            <w:rPr>
              <w:rFonts w:asciiTheme="majorHAnsi" w:hAnsiTheme="majorHAnsi" w:cstheme="majorHAnsi"/>
            </w:rPr>
            <w:t xml:space="preserve"> </w:t>
          </w:r>
          <w:r w:rsidR="00A52360" w:rsidRPr="003A4AB7">
            <w:rPr>
              <w:rFonts w:asciiTheme="majorHAnsi" w:hAnsiTheme="majorHAnsi" w:cstheme="majorHAnsi"/>
              <w:i/>
              <w:iCs/>
            </w:rPr>
            <w:t>et al.</w:t>
          </w:r>
          <w:r w:rsidRPr="003A4AB7">
            <w:rPr>
              <w:rFonts w:asciiTheme="majorHAnsi" w:hAnsiTheme="majorHAnsi" w:cstheme="majorHAnsi"/>
              <w:i/>
              <w:iCs/>
            </w:rPr>
            <w:t xml:space="preserve"> </w:t>
          </w:r>
          <w:r w:rsidRPr="003A4AB7">
            <w:rPr>
              <w:rFonts w:asciiTheme="majorHAnsi" w:hAnsiTheme="majorHAnsi" w:cstheme="majorHAnsi"/>
            </w:rPr>
            <w:t>Tumor-</w:t>
          </w:r>
          <w:r w:rsidR="00A52360" w:rsidRPr="003A4AB7">
            <w:rPr>
              <w:rFonts w:asciiTheme="majorHAnsi" w:hAnsiTheme="majorHAnsi" w:cstheme="majorHAnsi"/>
            </w:rPr>
            <w:t xml:space="preserve">suppressor inactivation </w:t>
          </w:r>
          <w:r w:rsidRPr="003A4AB7">
            <w:rPr>
              <w:rFonts w:asciiTheme="majorHAnsi" w:hAnsiTheme="majorHAnsi" w:cstheme="majorHAnsi"/>
            </w:rPr>
            <w:t xml:space="preserve">of GDF11 </w:t>
          </w:r>
          <w:r w:rsidR="00A52360" w:rsidRPr="003A4AB7">
            <w:rPr>
              <w:rFonts w:asciiTheme="majorHAnsi" w:hAnsiTheme="majorHAnsi" w:cstheme="majorHAnsi"/>
            </w:rPr>
            <w:t xml:space="preserve">occurs </w:t>
          </w:r>
          <w:r w:rsidRPr="003A4AB7">
            <w:rPr>
              <w:rFonts w:asciiTheme="majorHAnsi" w:hAnsiTheme="majorHAnsi" w:cstheme="majorHAnsi"/>
            </w:rPr>
            <w:t xml:space="preserve">by </w:t>
          </w:r>
          <w:r w:rsidR="00A52360" w:rsidRPr="003A4AB7">
            <w:rPr>
              <w:rFonts w:asciiTheme="majorHAnsi" w:hAnsiTheme="majorHAnsi" w:cstheme="majorHAnsi"/>
            </w:rPr>
            <w:t xml:space="preserve">precursor sequestration </w:t>
          </w:r>
          <w:r w:rsidRPr="003A4AB7">
            <w:rPr>
              <w:rFonts w:asciiTheme="majorHAnsi" w:hAnsiTheme="majorHAnsi" w:cstheme="majorHAnsi"/>
            </w:rPr>
            <w:t xml:space="preserve">in </w:t>
          </w:r>
          <w:r w:rsidR="00A52360" w:rsidRPr="003A4AB7">
            <w:rPr>
              <w:rFonts w:asciiTheme="majorHAnsi" w:hAnsiTheme="majorHAnsi" w:cstheme="majorHAnsi"/>
            </w:rPr>
            <w:t>triple</w:t>
          </w:r>
          <w:r w:rsidRPr="003A4AB7">
            <w:rPr>
              <w:rFonts w:asciiTheme="majorHAnsi" w:hAnsiTheme="majorHAnsi" w:cstheme="majorHAnsi"/>
            </w:rPr>
            <w:t>-</w:t>
          </w:r>
          <w:r w:rsidR="00A52360" w:rsidRPr="003A4AB7">
            <w:rPr>
              <w:rFonts w:asciiTheme="majorHAnsi" w:hAnsiTheme="majorHAnsi" w:cstheme="majorHAnsi"/>
            </w:rPr>
            <w:t>negative breast cancer</w:t>
          </w:r>
          <w:r w:rsidRPr="003A4AB7">
            <w:rPr>
              <w:rFonts w:asciiTheme="majorHAnsi" w:hAnsiTheme="majorHAnsi" w:cstheme="majorHAnsi"/>
            </w:rPr>
            <w:t xml:space="preserve">. </w:t>
          </w:r>
          <w:r w:rsidRPr="003A4AB7">
            <w:rPr>
              <w:rFonts w:asciiTheme="majorHAnsi" w:hAnsiTheme="majorHAnsi" w:cstheme="majorHAnsi"/>
              <w:i/>
              <w:iCs/>
            </w:rPr>
            <w:t>Developmental Cell</w:t>
          </w:r>
          <w:r w:rsidRPr="003A4AB7">
            <w:rPr>
              <w:rFonts w:asciiTheme="majorHAnsi" w:hAnsiTheme="majorHAnsi" w:cstheme="majorHAnsi"/>
            </w:rPr>
            <w:t xml:space="preserve">. </w:t>
          </w:r>
          <w:r w:rsidRPr="003A4AB7">
            <w:rPr>
              <w:rFonts w:asciiTheme="majorHAnsi" w:hAnsiTheme="majorHAnsi" w:cstheme="majorHAnsi"/>
              <w:b/>
            </w:rPr>
            <w:t>43</w:t>
          </w:r>
          <w:r w:rsidRPr="003A4AB7">
            <w:rPr>
              <w:rFonts w:asciiTheme="majorHAnsi" w:hAnsiTheme="majorHAnsi" w:cstheme="majorHAnsi"/>
            </w:rPr>
            <w:t xml:space="preserve"> (4), 418</w:t>
          </w:r>
          <w:r w:rsidR="00A52360" w:rsidRPr="003A4AB7">
            <w:rPr>
              <w:rFonts w:asciiTheme="majorHAnsi" w:hAnsiTheme="majorHAnsi" w:cstheme="majorHAnsi"/>
            </w:rPr>
            <w:t>–</w:t>
          </w:r>
          <w:r w:rsidRPr="003A4AB7">
            <w:rPr>
              <w:rFonts w:asciiTheme="majorHAnsi" w:hAnsiTheme="majorHAnsi" w:cstheme="majorHAnsi"/>
            </w:rPr>
            <w:t>435.e13</w:t>
          </w:r>
          <w:r w:rsidR="00110899" w:rsidRPr="003A4AB7">
            <w:rPr>
              <w:rFonts w:asciiTheme="majorHAnsi" w:hAnsiTheme="majorHAnsi" w:cstheme="majorHAnsi"/>
            </w:rPr>
            <w:t xml:space="preserve"> </w:t>
          </w:r>
          <w:r w:rsidRPr="003A4AB7">
            <w:rPr>
              <w:rFonts w:asciiTheme="majorHAnsi" w:hAnsiTheme="majorHAnsi" w:cstheme="majorHAnsi"/>
            </w:rPr>
            <w:t>(2017).</w:t>
          </w:r>
        </w:p>
        <w:p w14:paraId="4C3021FF" w14:textId="10CD35E8" w:rsidR="00C35A24" w:rsidRPr="003A4AB7" w:rsidRDefault="00C35A24" w:rsidP="003A4AB7">
          <w:pPr>
            <w:pStyle w:val="csl-entry"/>
            <w:spacing w:before="0" w:beforeAutospacing="0" w:after="0" w:afterAutospacing="0"/>
            <w:jc w:val="both"/>
            <w:divId w:val="766344775"/>
            <w:rPr>
              <w:rFonts w:asciiTheme="majorHAnsi" w:hAnsiTheme="majorHAnsi" w:cstheme="majorHAnsi"/>
            </w:rPr>
          </w:pPr>
          <w:r w:rsidRPr="003A4AB7">
            <w:rPr>
              <w:rFonts w:asciiTheme="majorHAnsi" w:hAnsiTheme="majorHAnsi" w:cstheme="majorHAnsi"/>
            </w:rPr>
            <w:t xml:space="preserve">16. Khatib, A. </w:t>
          </w:r>
          <w:r w:rsidRPr="003A4AB7">
            <w:rPr>
              <w:rFonts w:asciiTheme="majorHAnsi" w:hAnsiTheme="majorHAnsi" w:cstheme="majorHAnsi"/>
              <w:i/>
              <w:iCs/>
            </w:rPr>
            <w:t>et al.</w:t>
          </w:r>
          <w:r w:rsidRPr="003A4AB7">
            <w:rPr>
              <w:rFonts w:asciiTheme="majorHAnsi" w:hAnsiTheme="majorHAnsi" w:cstheme="majorHAnsi"/>
            </w:rPr>
            <w:t xml:space="preserve"> The glutathione peroxidase 8 (GPX8)/IL-6/STAT3 axis is essential in maintaining an aggressive breast cancer phenotype. </w:t>
          </w:r>
          <w:r w:rsidRPr="003A4AB7">
            <w:rPr>
              <w:rFonts w:asciiTheme="majorHAnsi" w:hAnsiTheme="majorHAnsi" w:cstheme="majorHAnsi"/>
              <w:i/>
              <w:iCs/>
            </w:rPr>
            <w:t>Proceedings of the National Academy of Sciences of the United States of America</w:t>
          </w:r>
          <w:r w:rsidRPr="003A4AB7">
            <w:rPr>
              <w:rFonts w:asciiTheme="majorHAnsi" w:hAnsiTheme="majorHAnsi" w:cstheme="majorHAnsi"/>
            </w:rPr>
            <w:t xml:space="preserve">. </w:t>
          </w:r>
          <w:r w:rsidRPr="003A4AB7">
            <w:rPr>
              <w:rFonts w:asciiTheme="majorHAnsi" w:hAnsiTheme="majorHAnsi" w:cstheme="majorHAnsi"/>
              <w:b/>
            </w:rPr>
            <w:t xml:space="preserve">117 </w:t>
          </w:r>
          <w:r w:rsidRPr="003A4AB7">
            <w:rPr>
              <w:rFonts w:asciiTheme="majorHAnsi" w:hAnsiTheme="majorHAnsi" w:cstheme="majorHAnsi"/>
            </w:rPr>
            <w:t>(35), 21420–21431</w:t>
          </w:r>
          <w:r w:rsidR="00110899" w:rsidRPr="003A4AB7">
            <w:rPr>
              <w:rFonts w:asciiTheme="majorHAnsi" w:hAnsiTheme="majorHAnsi" w:cstheme="majorHAnsi"/>
            </w:rPr>
            <w:t xml:space="preserve"> </w:t>
          </w:r>
          <w:r w:rsidRPr="003A4AB7">
            <w:rPr>
              <w:rFonts w:asciiTheme="majorHAnsi" w:hAnsiTheme="majorHAnsi" w:cstheme="majorHAnsi"/>
            </w:rPr>
            <w:t>(2020).</w:t>
          </w:r>
        </w:p>
        <w:p w14:paraId="47286B2A" w14:textId="6D9515A4" w:rsidR="003555D6" w:rsidRPr="003A4AB7" w:rsidRDefault="00C35A24" w:rsidP="003A4AB7">
          <w:pPr>
            <w:widowControl/>
            <w:pBdr>
              <w:top w:val="nil"/>
              <w:left w:val="nil"/>
              <w:bottom w:val="nil"/>
              <w:right w:val="nil"/>
              <w:between w:val="nil"/>
            </w:pBdr>
            <w:rPr>
              <w:rFonts w:asciiTheme="majorHAnsi" w:hAnsiTheme="majorHAnsi" w:cstheme="majorHAnsi"/>
            </w:rPr>
          </w:pPr>
          <w:r w:rsidRPr="003A4AB7">
            <w:rPr>
              <w:rFonts w:asciiTheme="majorHAnsi" w:eastAsia="Times New Roman" w:hAnsiTheme="majorHAnsi" w:cstheme="majorHAnsi"/>
            </w:rPr>
            <w:t> </w:t>
          </w:r>
        </w:p>
      </w:sdtContent>
    </w:sdt>
    <w:sectPr w:rsidR="003555D6" w:rsidRPr="003A4AB7" w:rsidSect="0095435B">
      <w:headerReference w:type="defaul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4D3F" w14:textId="77777777" w:rsidR="005A5480" w:rsidRDefault="005A5480">
      <w:r>
        <w:separator/>
      </w:r>
    </w:p>
  </w:endnote>
  <w:endnote w:type="continuationSeparator" w:id="0">
    <w:p w14:paraId="0BC4EC41" w14:textId="77777777" w:rsidR="005A5480" w:rsidRDefault="005A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e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0437" w14:textId="77777777" w:rsidR="005A5480" w:rsidRDefault="005A5480">
      <w:r>
        <w:separator/>
      </w:r>
    </w:p>
  </w:footnote>
  <w:footnote w:type="continuationSeparator" w:id="0">
    <w:p w14:paraId="16BF062D" w14:textId="77777777" w:rsidR="005A5480" w:rsidRDefault="005A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0A21" w14:textId="77777777" w:rsidR="003555D6" w:rsidRDefault="00BF319E">
    <w:pPr>
      <w:rPr>
        <w:b/>
        <w:color w:val="1F497D"/>
        <w:sz w:val="28"/>
        <w:szCs w:val="28"/>
      </w:rPr>
    </w:pPr>
    <w:bookmarkStart w:id="1" w:name="_heading=h.30j0zll" w:colFirst="0" w:colLast="0"/>
    <w:bookmarkEnd w:id="1"/>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187"/>
    <w:multiLevelType w:val="multilevel"/>
    <w:tmpl w:val="62D8940E"/>
    <w:lvl w:ilvl="0">
      <w:start w:val="1"/>
      <w:numFmt w:val="decimal"/>
      <w:lvlText w:val="%1."/>
      <w:lvlJc w:val="left"/>
      <w:pPr>
        <w:ind w:left="720" w:hanging="360"/>
      </w:pPr>
      <w:rPr>
        <w:rFonts w:ascii="ariel" w:eastAsia="ariel" w:hAnsi="ariel" w:cs="arie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983633"/>
    <w:multiLevelType w:val="multilevel"/>
    <w:tmpl w:val="0F64DD26"/>
    <w:lvl w:ilvl="0">
      <w:start w:val="2"/>
      <w:numFmt w:val="decimal"/>
      <w:lvlText w:val="%1"/>
      <w:lvlJc w:val="left"/>
      <w:pPr>
        <w:ind w:left="360" w:hanging="360"/>
      </w:pPr>
    </w:lvl>
    <w:lvl w:ilvl="1">
      <w:start w:val="1"/>
      <w:numFmt w:val="decimal"/>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8143EB"/>
    <w:multiLevelType w:val="multilevel"/>
    <w:tmpl w:val="8696C0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28401B"/>
    <w:multiLevelType w:val="multilevel"/>
    <w:tmpl w:val="3C90F04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68F6A4F"/>
    <w:multiLevelType w:val="multilevel"/>
    <w:tmpl w:val="48D445E8"/>
    <w:lvl w:ilvl="0">
      <w:start w:val="1"/>
      <w:numFmt w:val="decimal"/>
      <w:pStyle w:val="ListParagraph"/>
      <w:lvlText w:val="7.%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5E5E78"/>
    <w:multiLevelType w:val="multilevel"/>
    <w:tmpl w:val="D5CA6084"/>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D346EBD"/>
    <w:multiLevelType w:val="multilevel"/>
    <w:tmpl w:val="1682D050"/>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ED848D1"/>
    <w:multiLevelType w:val="multilevel"/>
    <w:tmpl w:val="7DD24B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0E2E63"/>
    <w:multiLevelType w:val="multilevel"/>
    <w:tmpl w:val="8BA01C5A"/>
    <w:lvl w:ilvl="0">
      <w:start w:val="1"/>
      <w:numFmt w:val="decimal"/>
      <w:lvlText w:val="8.%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D9345F"/>
    <w:multiLevelType w:val="multilevel"/>
    <w:tmpl w:val="BD0CE75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414C3A71"/>
    <w:multiLevelType w:val="multilevel"/>
    <w:tmpl w:val="8794C3F4"/>
    <w:lvl w:ilvl="0">
      <w:start w:val="1"/>
      <w:numFmt w:val="decimal"/>
      <w:lvlText w:val="9.%1"/>
      <w:lvlJc w:val="left"/>
      <w:pPr>
        <w:ind w:left="576" w:hanging="576"/>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1" w15:restartNumberingAfterBreak="0">
    <w:nsid w:val="418723E1"/>
    <w:multiLevelType w:val="multilevel"/>
    <w:tmpl w:val="3028F272"/>
    <w:lvl w:ilvl="0">
      <w:start w:val="1"/>
      <w:numFmt w:val="decimal"/>
      <w:lvlText w:val="1.%1"/>
      <w:lvlJc w:val="left"/>
      <w:pPr>
        <w:ind w:left="576" w:hanging="576"/>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0B24D1"/>
    <w:multiLevelType w:val="multilevel"/>
    <w:tmpl w:val="57327F1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8CF5377"/>
    <w:multiLevelType w:val="multilevel"/>
    <w:tmpl w:val="759C5CF0"/>
    <w:lvl w:ilvl="0">
      <w:start w:val="1"/>
      <w:numFmt w:val="decimal"/>
      <w:lvlText w:val="4.%1"/>
      <w:lvlJc w:val="left"/>
      <w:pPr>
        <w:ind w:left="576" w:hanging="576"/>
      </w:pPr>
    </w:lvl>
    <w:lvl w:ilvl="1">
      <w:start w:val="1"/>
      <w:numFmt w:val="decimal"/>
      <w:lvlText w:val="4.1"/>
      <w:lvlJc w:val="left"/>
      <w:pPr>
        <w:ind w:left="432" w:hanging="43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FA349F5"/>
    <w:multiLevelType w:val="multilevel"/>
    <w:tmpl w:val="0D282EE8"/>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FAA4B90"/>
    <w:multiLevelType w:val="multilevel"/>
    <w:tmpl w:val="36D4D5BE"/>
    <w:lvl w:ilvl="0">
      <w:start w:val="1"/>
      <w:numFmt w:val="decimal"/>
      <w:pStyle w:val="Heading3"/>
      <w:lvlText w:val="%1."/>
      <w:lvlJc w:val="left"/>
      <w:pPr>
        <w:ind w:left="72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637C6002"/>
    <w:multiLevelType w:val="multilevel"/>
    <w:tmpl w:val="31445A18"/>
    <w:styleLink w:val="CurrentList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817075E"/>
    <w:multiLevelType w:val="multilevel"/>
    <w:tmpl w:val="C11CE4F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68AA079A"/>
    <w:multiLevelType w:val="multilevel"/>
    <w:tmpl w:val="AD62FB8A"/>
    <w:lvl w:ilvl="0">
      <w:start w:val="2"/>
      <w:numFmt w:val="decimal"/>
      <w:lvlText w:val="%1"/>
      <w:lvlJc w:val="left"/>
      <w:pPr>
        <w:ind w:left="360" w:hanging="360"/>
      </w:pPr>
    </w:lvl>
    <w:lvl w:ilvl="1">
      <w:start w:val="1"/>
      <w:numFmt w:val="decimal"/>
      <w:lvlText w:val="3.%2"/>
      <w:lvlJc w:val="left"/>
      <w:pPr>
        <w:ind w:left="576" w:hanging="57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EF32A7E"/>
    <w:multiLevelType w:val="multilevel"/>
    <w:tmpl w:val="AD00829C"/>
    <w:lvl w:ilvl="0">
      <w:start w:val="1"/>
      <w:numFmt w:val="decimal"/>
      <w:lvlText w:val="2.%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4B2BF4"/>
    <w:multiLevelType w:val="multilevel"/>
    <w:tmpl w:val="CC904B90"/>
    <w:lvl w:ilvl="0">
      <w:start w:val="1"/>
      <w:numFmt w:val="decimal"/>
      <w:lvlText w:val="6.%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E478C1"/>
    <w:multiLevelType w:val="multilevel"/>
    <w:tmpl w:val="95E62E2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0"/>
  </w:num>
  <w:num w:numId="2">
    <w:abstractNumId w:val="4"/>
  </w:num>
  <w:num w:numId="3">
    <w:abstractNumId w:val="8"/>
  </w:num>
  <w:num w:numId="4">
    <w:abstractNumId w:val="0"/>
  </w:num>
  <w:num w:numId="5">
    <w:abstractNumId w:val="10"/>
  </w:num>
  <w:num w:numId="6">
    <w:abstractNumId w:val="19"/>
  </w:num>
  <w:num w:numId="7">
    <w:abstractNumId w:val="1"/>
  </w:num>
  <w:num w:numId="8">
    <w:abstractNumId w:val="13"/>
  </w:num>
  <w:num w:numId="9">
    <w:abstractNumId w:val="18"/>
  </w:num>
  <w:num w:numId="10">
    <w:abstractNumId w:val="11"/>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
  </w:num>
  <w:num w:numId="32">
    <w:abstractNumId w:val="21"/>
  </w:num>
  <w:num w:numId="33">
    <w:abstractNumId w:val="5"/>
  </w:num>
  <w:num w:numId="34">
    <w:abstractNumId w:val="6"/>
  </w:num>
  <w:num w:numId="35">
    <w:abstractNumId w:val="12"/>
  </w:num>
  <w:num w:numId="36">
    <w:abstractNumId w:val="7"/>
  </w:num>
  <w:num w:numId="37">
    <w:abstractNumId w:val="2"/>
  </w:num>
  <w:num w:numId="38">
    <w:abstractNumId w:val="14"/>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D6"/>
    <w:rsid w:val="000020C5"/>
    <w:rsid w:val="00013119"/>
    <w:rsid w:val="00017541"/>
    <w:rsid w:val="00055ACF"/>
    <w:rsid w:val="00062994"/>
    <w:rsid w:val="00065577"/>
    <w:rsid w:val="00067058"/>
    <w:rsid w:val="000771E8"/>
    <w:rsid w:val="00084315"/>
    <w:rsid w:val="00084ACA"/>
    <w:rsid w:val="00086F5F"/>
    <w:rsid w:val="000A5CA8"/>
    <w:rsid w:val="000B4D00"/>
    <w:rsid w:val="000B5C03"/>
    <w:rsid w:val="000B7839"/>
    <w:rsid w:val="000C3A48"/>
    <w:rsid w:val="000D1D9E"/>
    <w:rsid w:val="000E6FFF"/>
    <w:rsid w:val="001063BF"/>
    <w:rsid w:val="00110899"/>
    <w:rsid w:val="0011594B"/>
    <w:rsid w:val="001203A1"/>
    <w:rsid w:val="00120F08"/>
    <w:rsid w:val="00131ADA"/>
    <w:rsid w:val="00140693"/>
    <w:rsid w:val="0017046C"/>
    <w:rsid w:val="00170B06"/>
    <w:rsid w:val="0019406C"/>
    <w:rsid w:val="0019623F"/>
    <w:rsid w:val="00196F53"/>
    <w:rsid w:val="001C204D"/>
    <w:rsid w:val="001E50F3"/>
    <w:rsid w:val="001E634A"/>
    <w:rsid w:val="001F782E"/>
    <w:rsid w:val="001F7C17"/>
    <w:rsid w:val="00200156"/>
    <w:rsid w:val="00205BA3"/>
    <w:rsid w:val="002145BE"/>
    <w:rsid w:val="00216089"/>
    <w:rsid w:val="0021725E"/>
    <w:rsid w:val="0022462E"/>
    <w:rsid w:val="00234616"/>
    <w:rsid w:val="00242B41"/>
    <w:rsid w:val="00244C54"/>
    <w:rsid w:val="00263F95"/>
    <w:rsid w:val="00266080"/>
    <w:rsid w:val="00290264"/>
    <w:rsid w:val="00290678"/>
    <w:rsid w:val="002A737D"/>
    <w:rsid w:val="002C36D5"/>
    <w:rsid w:val="002C53D2"/>
    <w:rsid w:val="002C64C8"/>
    <w:rsid w:val="002D608B"/>
    <w:rsid w:val="002E5D90"/>
    <w:rsid w:val="002F68F0"/>
    <w:rsid w:val="00311FEE"/>
    <w:rsid w:val="003248C9"/>
    <w:rsid w:val="00340A2A"/>
    <w:rsid w:val="00342308"/>
    <w:rsid w:val="00345D92"/>
    <w:rsid w:val="00353741"/>
    <w:rsid w:val="003555D6"/>
    <w:rsid w:val="00355839"/>
    <w:rsid w:val="00356BCF"/>
    <w:rsid w:val="00377BA7"/>
    <w:rsid w:val="00381F98"/>
    <w:rsid w:val="00395080"/>
    <w:rsid w:val="003A0B26"/>
    <w:rsid w:val="003A4AB7"/>
    <w:rsid w:val="003A647D"/>
    <w:rsid w:val="003C2038"/>
    <w:rsid w:val="003E44E6"/>
    <w:rsid w:val="003E4D93"/>
    <w:rsid w:val="003F2E8A"/>
    <w:rsid w:val="00406ECA"/>
    <w:rsid w:val="00410621"/>
    <w:rsid w:val="0041175E"/>
    <w:rsid w:val="00412FE8"/>
    <w:rsid w:val="004133F8"/>
    <w:rsid w:val="00422DD8"/>
    <w:rsid w:val="00424C4E"/>
    <w:rsid w:val="004414C9"/>
    <w:rsid w:val="004534F2"/>
    <w:rsid w:val="0047113E"/>
    <w:rsid w:val="00491E63"/>
    <w:rsid w:val="00497DD1"/>
    <w:rsid w:val="004B32CE"/>
    <w:rsid w:val="004B4441"/>
    <w:rsid w:val="004C21A6"/>
    <w:rsid w:val="004D206B"/>
    <w:rsid w:val="004E146A"/>
    <w:rsid w:val="004E6EB7"/>
    <w:rsid w:val="004F3210"/>
    <w:rsid w:val="004F70BC"/>
    <w:rsid w:val="00507302"/>
    <w:rsid w:val="00523B09"/>
    <w:rsid w:val="00523E2E"/>
    <w:rsid w:val="00542D83"/>
    <w:rsid w:val="005442F3"/>
    <w:rsid w:val="00544551"/>
    <w:rsid w:val="0055014F"/>
    <w:rsid w:val="00552FCA"/>
    <w:rsid w:val="005622DF"/>
    <w:rsid w:val="00565171"/>
    <w:rsid w:val="005677BE"/>
    <w:rsid w:val="005843DB"/>
    <w:rsid w:val="00587F10"/>
    <w:rsid w:val="00596FB6"/>
    <w:rsid w:val="005A5480"/>
    <w:rsid w:val="005A7FF2"/>
    <w:rsid w:val="005B0DE5"/>
    <w:rsid w:val="005C36A1"/>
    <w:rsid w:val="005E3D79"/>
    <w:rsid w:val="0060504C"/>
    <w:rsid w:val="00607800"/>
    <w:rsid w:val="00627A55"/>
    <w:rsid w:val="0063159E"/>
    <w:rsid w:val="006511E6"/>
    <w:rsid w:val="006532F4"/>
    <w:rsid w:val="0066212E"/>
    <w:rsid w:val="00665221"/>
    <w:rsid w:val="00672313"/>
    <w:rsid w:val="006A7449"/>
    <w:rsid w:val="006C1FBD"/>
    <w:rsid w:val="006C7302"/>
    <w:rsid w:val="006E6DB5"/>
    <w:rsid w:val="0070421B"/>
    <w:rsid w:val="007049A9"/>
    <w:rsid w:val="00731F27"/>
    <w:rsid w:val="00744A2A"/>
    <w:rsid w:val="007556A7"/>
    <w:rsid w:val="0077720D"/>
    <w:rsid w:val="00794D76"/>
    <w:rsid w:val="007B162E"/>
    <w:rsid w:val="007B172D"/>
    <w:rsid w:val="007E4ECA"/>
    <w:rsid w:val="007E4EFD"/>
    <w:rsid w:val="007F7D54"/>
    <w:rsid w:val="008232D5"/>
    <w:rsid w:val="008258CC"/>
    <w:rsid w:val="008320D9"/>
    <w:rsid w:val="00836DD5"/>
    <w:rsid w:val="008411C0"/>
    <w:rsid w:val="00845DA9"/>
    <w:rsid w:val="00857146"/>
    <w:rsid w:val="00867991"/>
    <w:rsid w:val="00872ED3"/>
    <w:rsid w:val="0088143D"/>
    <w:rsid w:val="00895847"/>
    <w:rsid w:val="008B48A5"/>
    <w:rsid w:val="008D69E3"/>
    <w:rsid w:val="008E1A0D"/>
    <w:rsid w:val="008E52A9"/>
    <w:rsid w:val="008F429B"/>
    <w:rsid w:val="008F6562"/>
    <w:rsid w:val="009205A5"/>
    <w:rsid w:val="00943B6C"/>
    <w:rsid w:val="0095435B"/>
    <w:rsid w:val="00955693"/>
    <w:rsid w:val="00963420"/>
    <w:rsid w:val="0097696F"/>
    <w:rsid w:val="00986EB7"/>
    <w:rsid w:val="009B3C00"/>
    <w:rsid w:val="009C18AF"/>
    <w:rsid w:val="009F05CA"/>
    <w:rsid w:val="00A13995"/>
    <w:rsid w:val="00A15EAF"/>
    <w:rsid w:val="00A253CE"/>
    <w:rsid w:val="00A42FE2"/>
    <w:rsid w:val="00A43237"/>
    <w:rsid w:val="00A50A88"/>
    <w:rsid w:val="00A51A6D"/>
    <w:rsid w:val="00A51C95"/>
    <w:rsid w:val="00A52360"/>
    <w:rsid w:val="00A54A6D"/>
    <w:rsid w:val="00A75EC0"/>
    <w:rsid w:val="00A76994"/>
    <w:rsid w:val="00A90E8D"/>
    <w:rsid w:val="00A926A7"/>
    <w:rsid w:val="00A951CA"/>
    <w:rsid w:val="00AA0746"/>
    <w:rsid w:val="00AA5335"/>
    <w:rsid w:val="00AB273C"/>
    <w:rsid w:val="00AC2D08"/>
    <w:rsid w:val="00AD0A73"/>
    <w:rsid w:val="00B036C1"/>
    <w:rsid w:val="00B041BE"/>
    <w:rsid w:val="00B1509F"/>
    <w:rsid w:val="00B840C0"/>
    <w:rsid w:val="00B9241D"/>
    <w:rsid w:val="00BB29B9"/>
    <w:rsid w:val="00BB556D"/>
    <w:rsid w:val="00BB5C56"/>
    <w:rsid w:val="00BE2142"/>
    <w:rsid w:val="00BF319E"/>
    <w:rsid w:val="00BF7D11"/>
    <w:rsid w:val="00C10FF3"/>
    <w:rsid w:val="00C255F7"/>
    <w:rsid w:val="00C35A24"/>
    <w:rsid w:val="00C43211"/>
    <w:rsid w:val="00C450BF"/>
    <w:rsid w:val="00C51D52"/>
    <w:rsid w:val="00C54415"/>
    <w:rsid w:val="00C64086"/>
    <w:rsid w:val="00C93370"/>
    <w:rsid w:val="00C963E6"/>
    <w:rsid w:val="00C9720C"/>
    <w:rsid w:val="00CA3FCC"/>
    <w:rsid w:val="00CA7B22"/>
    <w:rsid w:val="00CA7DB9"/>
    <w:rsid w:val="00CB5E71"/>
    <w:rsid w:val="00CC66A7"/>
    <w:rsid w:val="00CE15AC"/>
    <w:rsid w:val="00CE2FDB"/>
    <w:rsid w:val="00CF0699"/>
    <w:rsid w:val="00D105BD"/>
    <w:rsid w:val="00D664AB"/>
    <w:rsid w:val="00D67987"/>
    <w:rsid w:val="00D725C1"/>
    <w:rsid w:val="00D75616"/>
    <w:rsid w:val="00D97FE5"/>
    <w:rsid w:val="00DB1E3B"/>
    <w:rsid w:val="00DB3776"/>
    <w:rsid w:val="00DB4335"/>
    <w:rsid w:val="00DC34FB"/>
    <w:rsid w:val="00DC4B63"/>
    <w:rsid w:val="00DD22FA"/>
    <w:rsid w:val="00DE07A2"/>
    <w:rsid w:val="00DE0C4C"/>
    <w:rsid w:val="00DE325A"/>
    <w:rsid w:val="00DE78EB"/>
    <w:rsid w:val="00DF7770"/>
    <w:rsid w:val="00E10373"/>
    <w:rsid w:val="00E1336C"/>
    <w:rsid w:val="00E25287"/>
    <w:rsid w:val="00E43898"/>
    <w:rsid w:val="00E773D9"/>
    <w:rsid w:val="00E81E64"/>
    <w:rsid w:val="00E85B24"/>
    <w:rsid w:val="00E8683C"/>
    <w:rsid w:val="00E90603"/>
    <w:rsid w:val="00EA22A8"/>
    <w:rsid w:val="00EA49AE"/>
    <w:rsid w:val="00EA7460"/>
    <w:rsid w:val="00EC0ACD"/>
    <w:rsid w:val="00EC1DAC"/>
    <w:rsid w:val="00EC5A8E"/>
    <w:rsid w:val="00ED1DBC"/>
    <w:rsid w:val="00EE0D9C"/>
    <w:rsid w:val="00EE604E"/>
    <w:rsid w:val="00EF4A69"/>
    <w:rsid w:val="00EF7E6C"/>
    <w:rsid w:val="00F10988"/>
    <w:rsid w:val="00F1125C"/>
    <w:rsid w:val="00F14D60"/>
    <w:rsid w:val="00F220F1"/>
    <w:rsid w:val="00F27E26"/>
    <w:rsid w:val="00F526F4"/>
    <w:rsid w:val="00F6409F"/>
    <w:rsid w:val="00F656B2"/>
    <w:rsid w:val="00F67FF3"/>
    <w:rsid w:val="00F734EA"/>
    <w:rsid w:val="00F82133"/>
    <w:rsid w:val="00FA108E"/>
    <w:rsid w:val="00FB7CA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F34D"/>
  <w15:docId w15:val="{39312F54-7AC1-A244-9854-1276346F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he-I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8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rsid w:val="000A5CA8"/>
    <w:pPr>
      <w:keepNext/>
      <w:keepLines/>
      <w:numPr>
        <w:numId w:val="11"/>
      </w:numPr>
      <w:spacing w:before="240"/>
      <w:outlineLvl w:val="2"/>
    </w:pPr>
    <w:rPr>
      <w:rFonts w:asciiTheme="majorHAnsi" w:eastAsia="Cambria" w:hAnsiTheme="majorHAnsi" w:cstheme="majorHAnsi"/>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6F57D9"/>
    <w:rPr>
      <w:color w:val="800080" w:themeColor="followedHyperlink"/>
      <w:u w:val="single"/>
    </w:rPr>
  </w:style>
  <w:style w:type="paragraph" w:styleId="ListParagraph">
    <w:name w:val="List Paragraph"/>
    <w:basedOn w:val="Normal"/>
    <w:uiPriority w:val="34"/>
    <w:qFormat/>
    <w:rsid w:val="00542C7B"/>
    <w:pPr>
      <w:widowControl/>
      <w:numPr>
        <w:numId w:val="2"/>
      </w:numPr>
      <w:spacing w:after="160" w:line="259" w:lineRule="auto"/>
      <w:contextualSpacing/>
    </w:pPr>
    <w:rPr>
      <w:rFonts w:asciiTheme="majorHAnsi" w:eastAsiaTheme="minorHAnsi" w:hAnsiTheme="majorHAnsi" w:cstheme="majorHAnsi"/>
      <w:color w:val="000000" w:themeColor="text1"/>
    </w:rPr>
  </w:style>
  <w:style w:type="paragraph" w:styleId="NormalWeb">
    <w:name w:val="Normal (Web)"/>
    <w:basedOn w:val="Normal"/>
    <w:uiPriority w:val="99"/>
    <w:unhideWhenUsed/>
    <w:rsid w:val="00CB7E93"/>
    <w:pPr>
      <w:widowControl/>
      <w:spacing w:before="100" w:beforeAutospacing="1" w:after="100" w:afterAutospacing="1"/>
      <w:jc w:val="left"/>
    </w:pPr>
    <w:rPr>
      <w:rFonts w:ascii="Times New Roman" w:eastAsiaTheme="minorEastAsia" w:hAnsi="Times New Roman" w:cs="Times New Roman"/>
    </w:rPr>
  </w:style>
  <w:style w:type="character" w:styleId="LineNumber">
    <w:name w:val="line number"/>
    <w:basedOn w:val="DefaultParagraphFont"/>
    <w:uiPriority w:val="99"/>
    <w:semiHidden/>
    <w:unhideWhenUsed/>
    <w:rsid w:val="00834E6B"/>
  </w:style>
  <w:style w:type="numbering" w:customStyle="1" w:styleId="CurrentList1">
    <w:name w:val="Current List1"/>
    <w:uiPriority w:val="99"/>
    <w:rsid w:val="009E3C5C"/>
  </w:style>
  <w:style w:type="numbering" w:styleId="111111">
    <w:name w:val="Outline List 2"/>
    <w:basedOn w:val="NoList"/>
    <w:uiPriority w:val="99"/>
    <w:semiHidden/>
    <w:unhideWhenUsed/>
    <w:rsid w:val="009E3C5C"/>
  </w:style>
  <w:style w:type="numbering" w:customStyle="1" w:styleId="CurrentList2">
    <w:name w:val="Current List2"/>
    <w:uiPriority w:val="99"/>
    <w:rsid w:val="009E3C5C"/>
  </w:style>
  <w:style w:type="numbering" w:customStyle="1" w:styleId="CurrentList3">
    <w:name w:val="Current List3"/>
    <w:uiPriority w:val="99"/>
    <w:rsid w:val="009E3C5C"/>
  </w:style>
  <w:style w:type="numbering" w:customStyle="1" w:styleId="CurrentList4">
    <w:name w:val="Current List4"/>
    <w:uiPriority w:val="99"/>
    <w:rsid w:val="009E3C5C"/>
  </w:style>
  <w:style w:type="numbering" w:customStyle="1" w:styleId="CurrentList5">
    <w:name w:val="Current List5"/>
    <w:uiPriority w:val="99"/>
    <w:rsid w:val="009E3C5C"/>
  </w:style>
  <w:style w:type="numbering" w:customStyle="1" w:styleId="CurrentList6">
    <w:name w:val="Current List6"/>
    <w:uiPriority w:val="99"/>
    <w:rsid w:val="009E3C5C"/>
  </w:style>
  <w:style w:type="numbering" w:customStyle="1" w:styleId="CurrentList7">
    <w:name w:val="Current List7"/>
    <w:uiPriority w:val="99"/>
    <w:rsid w:val="00B9695E"/>
  </w:style>
  <w:style w:type="numbering" w:customStyle="1" w:styleId="CurrentList8">
    <w:name w:val="Current List8"/>
    <w:uiPriority w:val="99"/>
    <w:rsid w:val="00B9695E"/>
  </w:style>
  <w:style w:type="numbering" w:customStyle="1" w:styleId="CurrentList9">
    <w:name w:val="Current List9"/>
    <w:uiPriority w:val="99"/>
    <w:rsid w:val="00B9695E"/>
  </w:style>
  <w:style w:type="numbering" w:customStyle="1" w:styleId="CurrentList10">
    <w:name w:val="Current List10"/>
    <w:uiPriority w:val="99"/>
    <w:rsid w:val="00B9695E"/>
  </w:style>
  <w:style w:type="numbering" w:customStyle="1" w:styleId="CurrentList11">
    <w:name w:val="Current List11"/>
    <w:uiPriority w:val="99"/>
    <w:rsid w:val="008570D8"/>
  </w:style>
  <w:style w:type="numbering" w:customStyle="1" w:styleId="CurrentList12">
    <w:name w:val="Current List12"/>
    <w:uiPriority w:val="99"/>
    <w:rsid w:val="00470CAB"/>
  </w:style>
  <w:style w:type="numbering" w:customStyle="1" w:styleId="CurrentList13">
    <w:name w:val="Current List13"/>
    <w:uiPriority w:val="99"/>
    <w:rsid w:val="004A7B8C"/>
  </w:style>
  <w:style w:type="numbering" w:customStyle="1" w:styleId="CurrentList14">
    <w:name w:val="Current List14"/>
    <w:uiPriority w:val="99"/>
    <w:rsid w:val="004A7B8C"/>
  </w:style>
  <w:style w:type="numbering" w:customStyle="1" w:styleId="CurrentList15">
    <w:name w:val="Current List15"/>
    <w:uiPriority w:val="99"/>
    <w:rsid w:val="004A7B8C"/>
  </w:style>
  <w:style w:type="numbering" w:customStyle="1" w:styleId="CurrentList16">
    <w:name w:val="Current List16"/>
    <w:uiPriority w:val="99"/>
    <w:rsid w:val="00C7441A"/>
  </w:style>
  <w:style w:type="numbering" w:customStyle="1" w:styleId="CurrentList17">
    <w:name w:val="Current List17"/>
    <w:uiPriority w:val="99"/>
    <w:rsid w:val="00C7441A"/>
  </w:style>
  <w:style w:type="numbering" w:customStyle="1" w:styleId="CurrentList18">
    <w:name w:val="Current List18"/>
    <w:uiPriority w:val="99"/>
    <w:rsid w:val="00C7441A"/>
  </w:style>
  <w:style w:type="numbering" w:customStyle="1" w:styleId="CurrentList19">
    <w:name w:val="Current List19"/>
    <w:uiPriority w:val="99"/>
    <w:rsid w:val="00C7441A"/>
  </w:style>
  <w:style w:type="numbering" w:customStyle="1" w:styleId="CurrentList20">
    <w:name w:val="Current List20"/>
    <w:uiPriority w:val="99"/>
    <w:rsid w:val="00C7441A"/>
  </w:style>
  <w:style w:type="numbering" w:customStyle="1" w:styleId="CurrentList21">
    <w:name w:val="Current List21"/>
    <w:uiPriority w:val="99"/>
    <w:rsid w:val="00C7441A"/>
  </w:style>
  <w:style w:type="numbering" w:customStyle="1" w:styleId="CurrentList22">
    <w:name w:val="Current List22"/>
    <w:uiPriority w:val="99"/>
    <w:rsid w:val="00C7441A"/>
  </w:style>
  <w:style w:type="numbering" w:customStyle="1" w:styleId="CurrentList23">
    <w:name w:val="Current List23"/>
    <w:uiPriority w:val="99"/>
    <w:rsid w:val="00181991"/>
  </w:style>
  <w:style w:type="numbering" w:customStyle="1" w:styleId="CurrentList24">
    <w:name w:val="Current List24"/>
    <w:uiPriority w:val="99"/>
    <w:rsid w:val="005756F6"/>
  </w:style>
  <w:style w:type="numbering" w:customStyle="1" w:styleId="CurrentList25">
    <w:name w:val="Current List25"/>
    <w:uiPriority w:val="99"/>
    <w:rsid w:val="00542C7B"/>
  </w:style>
  <w:style w:type="paragraph" w:customStyle="1" w:styleId="csl-entry">
    <w:name w:val="csl-entry"/>
    <w:basedOn w:val="Normal"/>
    <w:rsid w:val="00857B45"/>
    <w:pPr>
      <w:widowControl/>
      <w:spacing w:before="100" w:beforeAutospacing="1" w:after="100" w:afterAutospacing="1"/>
      <w:jc w:val="left"/>
    </w:pPr>
    <w:rPr>
      <w:rFonts w:ascii="Times New Roman" w:eastAsiaTheme="minorEastAsia" w:hAnsi="Times New Roman" w:cs="Times New Roman"/>
    </w:rPr>
  </w:style>
  <w:style w:type="character" w:styleId="PlaceholderText">
    <w:name w:val="Placeholder Text"/>
    <w:basedOn w:val="DefaultParagraphFont"/>
    <w:uiPriority w:val="99"/>
    <w:semiHidden/>
    <w:rsid w:val="00C450BF"/>
    <w:rPr>
      <w:color w:val="808080"/>
    </w:rPr>
  </w:style>
  <w:style w:type="paragraph" w:styleId="BalloonText">
    <w:name w:val="Balloon Text"/>
    <w:basedOn w:val="Normal"/>
    <w:link w:val="BalloonTextChar"/>
    <w:uiPriority w:val="99"/>
    <w:semiHidden/>
    <w:unhideWhenUsed/>
    <w:rsid w:val="00F220F1"/>
    <w:rPr>
      <w:rFonts w:ascii="Tahoma" w:hAnsi="Tahoma" w:cs="Tahoma"/>
      <w:sz w:val="18"/>
      <w:szCs w:val="18"/>
    </w:rPr>
  </w:style>
  <w:style w:type="character" w:customStyle="1" w:styleId="BalloonTextChar">
    <w:name w:val="Balloon Text Char"/>
    <w:basedOn w:val="DefaultParagraphFont"/>
    <w:link w:val="BalloonText"/>
    <w:uiPriority w:val="99"/>
    <w:semiHidden/>
    <w:rsid w:val="00F220F1"/>
    <w:rPr>
      <w:rFonts w:ascii="Tahoma" w:hAnsi="Tahoma" w:cs="Tahoma"/>
      <w:sz w:val="18"/>
      <w:szCs w:val="18"/>
    </w:rPr>
  </w:style>
  <w:style w:type="paragraph" w:styleId="Revision">
    <w:name w:val="Revision"/>
    <w:hidden/>
    <w:uiPriority w:val="99"/>
    <w:semiHidden/>
    <w:rsid w:val="00607800"/>
    <w:pPr>
      <w:widowControl/>
      <w:jc w:val="left"/>
    </w:pPr>
  </w:style>
  <w:style w:type="numbering" w:customStyle="1" w:styleId="CurrentList26">
    <w:name w:val="Current List26"/>
    <w:uiPriority w:val="99"/>
    <w:rsid w:val="000A5CA8"/>
    <w:pPr>
      <w:numPr>
        <w:numId w:val="30"/>
      </w:numPr>
    </w:pPr>
  </w:style>
  <w:style w:type="character" w:styleId="CommentReference">
    <w:name w:val="annotation reference"/>
    <w:basedOn w:val="DefaultParagraphFont"/>
    <w:uiPriority w:val="99"/>
    <w:semiHidden/>
    <w:unhideWhenUsed/>
    <w:rsid w:val="00523E2E"/>
    <w:rPr>
      <w:sz w:val="16"/>
      <w:szCs w:val="16"/>
    </w:rPr>
  </w:style>
  <w:style w:type="paragraph" w:styleId="CommentText">
    <w:name w:val="annotation text"/>
    <w:basedOn w:val="Normal"/>
    <w:link w:val="CommentTextChar"/>
    <w:uiPriority w:val="99"/>
    <w:unhideWhenUsed/>
    <w:rsid w:val="00523E2E"/>
    <w:rPr>
      <w:sz w:val="20"/>
      <w:szCs w:val="20"/>
    </w:rPr>
  </w:style>
  <w:style w:type="character" w:customStyle="1" w:styleId="CommentTextChar">
    <w:name w:val="Comment Text Char"/>
    <w:basedOn w:val="DefaultParagraphFont"/>
    <w:link w:val="CommentText"/>
    <w:uiPriority w:val="99"/>
    <w:rsid w:val="00523E2E"/>
    <w:rPr>
      <w:sz w:val="20"/>
      <w:szCs w:val="20"/>
    </w:rPr>
  </w:style>
  <w:style w:type="paragraph" w:styleId="CommentSubject">
    <w:name w:val="annotation subject"/>
    <w:basedOn w:val="CommentText"/>
    <w:next w:val="CommentText"/>
    <w:link w:val="CommentSubjectChar"/>
    <w:uiPriority w:val="99"/>
    <w:semiHidden/>
    <w:unhideWhenUsed/>
    <w:rsid w:val="00523E2E"/>
    <w:rPr>
      <w:b/>
      <w:bCs/>
    </w:rPr>
  </w:style>
  <w:style w:type="character" w:customStyle="1" w:styleId="CommentSubjectChar">
    <w:name w:val="Comment Subject Char"/>
    <w:basedOn w:val="CommentTextChar"/>
    <w:link w:val="CommentSubject"/>
    <w:uiPriority w:val="99"/>
    <w:semiHidden/>
    <w:rsid w:val="00523E2E"/>
    <w:rPr>
      <w:b/>
      <w:bCs/>
      <w:sz w:val="20"/>
      <w:szCs w:val="20"/>
    </w:rPr>
  </w:style>
  <w:style w:type="paragraph" w:styleId="Header">
    <w:name w:val="header"/>
    <w:basedOn w:val="Normal"/>
    <w:link w:val="HeaderChar"/>
    <w:uiPriority w:val="99"/>
    <w:unhideWhenUsed/>
    <w:rsid w:val="0095435B"/>
    <w:pPr>
      <w:tabs>
        <w:tab w:val="center" w:pos="4680"/>
        <w:tab w:val="right" w:pos="9360"/>
      </w:tabs>
    </w:pPr>
  </w:style>
  <w:style w:type="character" w:customStyle="1" w:styleId="HeaderChar">
    <w:name w:val="Header Char"/>
    <w:basedOn w:val="DefaultParagraphFont"/>
    <w:link w:val="Header"/>
    <w:uiPriority w:val="99"/>
    <w:rsid w:val="0095435B"/>
  </w:style>
  <w:style w:type="paragraph" w:styleId="Footer">
    <w:name w:val="footer"/>
    <w:basedOn w:val="Normal"/>
    <w:link w:val="FooterChar"/>
    <w:uiPriority w:val="99"/>
    <w:unhideWhenUsed/>
    <w:rsid w:val="0095435B"/>
    <w:pPr>
      <w:tabs>
        <w:tab w:val="center" w:pos="4680"/>
        <w:tab w:val="right" w:pos="9360"/>
      </w:tabs>
    </w:pPr>
  </w:style>
  <w:style w:type="character" w:customStyle="1" w:styleId="FooterChar">
    <w:name w:val="Footer Char"/>
    <w:basedOn w:val="DefaultParagraphFont"/>
    <w:link w:val="Footer"/>
    <w:uiPriority w:val="99"/>
    <w:rsid w:val="0095435B"/>
  </w:style>
  <w:style w:type="character" w:customStyle="1" w:styleId="UnresolvedMention2">
    <w:name w:val="Unresolved Mention2"/>
    <w:basedOn w:val="DefaultParagraphFont"/>
    <w:uiPriority w:val="99"/>
    <w:semiHidden/>
    <w:unhideWhenUsed/>
    <w:rsid w:val="00F7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980">
      <w:bodyDiv w:val="1"/>
      <w:marLeft w:val="0"/>
      <w:marRight w:val="0"/>
      <w:marTop w:val="0"/>
      <w:marBottom w:val="0"/>
      <w:divBdr>
        <w:top w:val="none" w:sz="0" w:space="0" w:color="auto"/>
        <w:left w:val="none" w:sz="0" w:space="0" w:color="auto"/>
        <w:bottom w:val="none" w:sz="0" w:space="0" w:color="auto"/>
        <w:right w:val="none" w:sz="0" w:space="0" w:color="auto"/>
      </w:divBdr>
    </w:div>
    <w:div w:id="8875966">
      <w:bodyDiv w:val="1"/>
      <w:marLeft w:val="0"/>
      <w:marRight w:val="0"/>
      <w:marTop w:val="0"/>
      <w:marBottom w:val="0"/>
      <w:divBdr>
        <w:top w:val="none" w:sz="0" w:space="0" w:color="auto"/>
        <w:left w:val="none" w:sz="0" w:space="0" w:color="auto"/>
        <w:bottom w:val="none" w:sz="0" w:space="0" w:color="auto"/>
        <w:right w:val="none" w:sz="0" w:space="0" w:color="auto"/>
      </w:divBdr>
    </w:div>
    <w:div w:id="34434089">
      <w:bodyDiv w:val="1"/>
      <w:marLeft w:val="0"/>
      <w:marRight w:val="0"/>
      <w:marTop w:val="0"/>
      <w:marBottom w:val="0"/>
      <w:divBdr>
        <w:top w:val="none" w:sz="0" w:space="0" w:color="auto"/>
        <w:left w:val="none" w:sz="0" w:space="0" w:color="auto"/>
        <w:bottom w:val="none" w:sz="0" w:space="0" w:color="auto"/>
        <w:right w:val="none" w:sz="0" w:space="0" w:color="auto"/>
      </w:divBdr>
    </w:div>
    <w:div w:id="39285440">
      <w:bodyDiv w:val="1"/>
      <w:marLeft w:val="0"/>
      <w:marRight w:val="0"/>
      <w:marTop w:val="0"/>
      <w:marBottom w:val="0"/>
      <w:divBdr>
        <w:top w:val="none" w:sz="0" w:space="0" w:color="auto"/>
        <w:left w:val="none" w:sz="0" w:space="0" w:color="auto"/>
        <w:bottom w:val="none" w:sz="0" w:space="0" w:color="auto"/>
        <w:right w:val="none" w:sz="0" w:space="0" w:color="auto"/>
      </w:divBdr>
    </w:div>
    <w:div w:id="41178502">
      <w:bodyDiv w:val="1"/>
      <w:marLeft w:val="0"/>
      <w:marRight w:val="0"/>
      <w:marTop w:val="0"/>
      <w:marBottom w:val="0"/>
      <w:divBdr>
        <w:top w:val="none" w:sz="0" w:space="0" w:color="auto"/>
        <w:left w:val="none" w:sz="0" w:space="0" w:color="auto"/>
        <w:bottom w:val="none" w:sz="0" w:space="0" w:color="auto"/>
        <w:right w:val="none" w:sz="0" w:space="0" w:color="auto"/>
      </w:divBdr>
    </w:div>
    <w:div w:id="42945019">
      <w:bodyDiv w:val="1"/>
      <w:marLeft w:val="0"/>
      <w:marRight w:val="0"/>
      <w:marTop w:val="0"/>
      <w:marBottom w:val="0"/>
      <w:divBdr>
        <w:top w:val="none" w:sz="0" w:space="0" w:color="auto"/>
        <w:left w:val="none" w:sz="0" w:space="0" w:color="auto"/>
        <w:bottom w:val="none" w:sz="0" w:space="0" w:color="auto"/>
        <w:right w:val="none" w:sz="0" w:space="0" w:color="auto"/>
      </w:divBdr>
    </w:div>
    <w:div w:id="44138360">
      <w:bodyDiv w:val="1"/>
      <w:marLeft w:val="0"/>
      <w:marRight w:val="0"/>
      <w:marTop w:val="0"/>
      <w:marBottom w:val="0"/>
      <w:divBdr>
        <w:top w:val="none" w:sz="0" w:space="0" w:color="auto"/>
        <w:left w:val="none" w:sz="0" w:space="0" w:color="auto"/>
        <w:bottom w:val="none" w:sz="0" w:space="0" w:color="auto"/>
        <w:right w:val="none" w:sz="0" w:space="0" w:color="auto"/>
      </w:divBdr>
    </w:div>
    <w:div w:id="50157005">
      <w:bodyDiv w:val="1"/>
      <w:marLeft w:val="0"/>
      <w:marRight w:val="0"/>
      <w:marTop w:val="0"/>
      <w:marBottom w:val="0"/>
      <w:divBdr>
        <w:top w:val="none" w:sz="0" w:space="0" w:color="auto"/>
        <w:left w:val="none" w:sz="0" w:space="0" w:color="auto"/>
        <w:bottom w:val="none" w:sz="0" w:space="0" w:color="auto"/>
        <w:right w:val="none" w:sz="0" w:space="0" w:color="auto"/>
      </w:divBdr>
    </w:div>
    <w:div w:id="58284104">
      <w:bodyDiv w:val="1"/>
      <w:marLeft w:val="0"/>
      <w:marRight w:val="0"/>
      <w:marTop w:val="0"/>
      <w:marBottom w:val="0"/>
      <w:divBdr>
        <w:top w:val="none" w:sz="0" w:space="0" w:color="auto"/>
        <w:left w:val="none" w:sz="0" w:space="0" w:color="auto"/>
        <w:bottom w:val="none" w:sz="0" w:space="0" w:color="auto"/>
        <w:right w:val="none" w:sz="0" w:space="0" w:color="auto"/>
      </w:divBdr>
    </w:div>
    <w:div w:id="64764535">
      <w:bodyDiv w:val="1"/>
      <w:marLeft w:val="0"/>
      <w:marRight w:val="0"/>
      <w:marTop w:val="0"/>
      <w:marBottom w:val="0"/>
      <w:divBdr>
        <w:top w:val="none" w:sz="0" w:space="0" w:color="auto"/>
        <w:left w:val="none" w:sz="0" w:space="0" w:color="auto"/>
        <w:bottom w:val="none" w:sz="0" w:space="0" w:color="auto"/>
        <w:right w:val="none" w:sz="0" w:space="0" w:color="auto"/>
      </w:divBdr>
    </w:div>
    <w:div w:id="64884066">
      <w:bodyDiv w:val="1"/>
      <w:marLeft w:val="0"/>
      <w:marRight w:val="0"/>
      <w:marTop w:val="0"/>
      <w:marBottom w:val="0"/>
      <w:divBdr>
        <w:top w:val="none" w:sz="0" w:space="0" w:color="auto"/>
        <w:left w:val="none" w:sz="0" w:space="0" w:color="auto"/>
        <w:bottom w:val="none" w:sz="0" w:space="0" w:color="auto"/>
        <w:right w:val="none" w:sz="0" w:space="0" w:color="auto"/>
      </w:divBdr>
    </w:div>
    <w:div w:id="69737523">
      <w:bodyDiv w:val="1"/>
      <w:marLeft w:val="0"/>
      <w:marRight w:val="0"/>
      <w:marTop w:val="0"/>
      <w:marBottom w:val="0"/>
      <w:divBdr>
        <w:top w:val="none" w:sz="0" w:space="0" w:color="auto"/>
        <w:left w:val="none" w:sz="0" w:space="0" w:color="auto"/>
        <w:bottom w:val="none" w:sz="0" w:space="0" w:color="auto"/>
        <w:right w:val="none" w:sz="0" w:space="0" w:color="auto"/>
      </w:divBdr>
    </w:div>
    <w:div w:id="71902589">
      <w:bodyDiv w:val="1"/>
      <w:marLeft w:val="0"/>
      <w:marRight w:val="0"/>
      <w:marTop w:val="0"/>
      <w:marBottom w:val="0"/>
      <w:divBdr>
        <w:top w:val="none" w:sz="0" w:space="0" w:color="auto"/>
        <w:left w:val="none" w:sz="0" w:space="0" w:color="auto"/>
        <w:bottom w:val="none" w:sz="0" w:space="0" w:color="auto"/>
        <w:right w:val="none" w:sz="0" w:space="0" w:color="auto"/>
      </w:divBdr>
    </w:div>
    <w:div w:id="83302011">
      <w:bodyDiv w:val="1"/>
      <w:marLeft w:val="0"/>
      <w:marRight w:val="0"/>
      <w:marTop w:val="0"/>
      <w:marBottom w:val="0"/>
      <w:divBdr>
        <w:top w:val="none" w:sz="0" w:space="0" w:color="auto"/>
        <w:left w:val="none" w:sz="0" w:space="0" w:color="auto"/>
        <w:bottom w:val="none" w:sz="0" w:space="0" w:color="auto"/>
        <w:right w:val="none" w:sz="0" w:space="0" w:color="auto"/>
      </w:divBdr>
    </w:div>
    <w:div w:id="86967173">
      <w:bodyDiv w:val="1"/>
      <w:marLeft w:val="0"/>
      <w:marRight w:val="0"/>
      <w:marTop w:val="0"/>
      <w:marBottom w:val="0"/>
      <w:divBdr>
        <w:top w:val="none" w:sz="0" w:space="0" w:color="auto"/>
        <w:left w:val="none" w:sz="0" w:space="0" w:color="auto"/>
        <w:bottom w:val="none" w:sz="0" w:space="0" w:color="auto"/>
        <w:right w:val="none" w:sz="0" w:space="0" w:color="auto"/>
      </w:divBdr>
    </w:div>
    <w:div w:id="93015502">
      <w:bodyDiv w:val="1"/>
      <w:marLeft w:val="0"/>
      <w:marRight w:val="0"/>
      <w:marTop w:val="0"/>
      <w:marBottom w:val="0"/>
      <w:divBdr>
        <w:top w:val="none" w:sz="0" w:space="0" w:color="auto"/>
        <w:left w:val="none" w:sz="0" w:space="0" w:color="auto"/>
        <w:bottom w:val="none" w:sz="0" w:space="0" w:color="auto"/>
        <w:right w:val="none" w:sz="0" w:space="0" w:color="auto"/>
      </w:divBdr>
    </w:div>
    <w:div w:id="97265092">
      <w:bodyDiv w:val="1"/>
      <w:marLeft w:val="0"/>
      <w:marRight w:val="0"/>
      <w:marTop w:val="0"/>
      <w:marBottom w:val="0"/>
      <w:divBdr>
        <w:top w:val="none" w:sz="0" w:space="0" w:color="auto"/>
        <w:left w:val="none" w:sz="0" w:space="0" w:color="auto"/>
        <w:bottom w:val="none" w:sz="0" w:space="0" w:color="auto"/>
        <w:right w:val="none" w:sz="0" w:space="0" w:color="auto"/>
      </w:divBdr>
    </w:div>
    <w:div w:id="111439242">
      <w:bodyDiv w:val="1"/>
      <w:marLeft w:val="0"/>
      <w:marRight w:val="0"/>
      <w:marTop w:val="0"/>
      <w:marBottom w:val="0"/>
      <w:divBdr>
        <w:top w:val="none" w:sz="0" w:space="0" w:color="auto"/>
        <w:left w:val="none" w:sz="0" w:space="0" w:color="auto"/>
        <w:bottom w:val="none" w:sz="0" w:space="0" w:color="auto"/>
        <w:right w:val="none" w:sz="0" w:space="0" w:color="auto"/>
      </w:divBdr>
    </w:div>
    <w:div w:id="131022071">
      <w:bodyDiv w:val="1"/>
      <w:marLeft w:val="0"/>
      <w:marRight w:val="0"/>
      <w:marTop w:val="0"/>
      <w:marBottom w:val="0"/>
      <w:divBdr>
        <w:top w:val="none" w:sz="0" w:space="0" w:color="auto"/>
        <w:left w:val="none" w:sz="0" w:space="0" w:color="auto"/>
        <w:bottom w:val="none" w:sz="0" w:space="0" w:color="auto"/>
        <w:right w:val="none" w:sz="0" w:space="0" w:color="auto"/>
      </w:divBdr>
    </w:div>
    <w:div w:id="132136535">
      <w:bodyDiv w:val="1"/>
      <w:marLeft w:val="0"/>
      <w:marRight w:val="0"/>
      <w:marTop w:val="0"/>
      <w:marBottom w:val="0"/>
      <w:divBdr>
        <w:top w:val="none" w:sz="0" w:space="0" w:color="auto"/>
        <w:left w:val="none" w:sz="0" w:space="0" w:color="auto"/>
        <w:bottom w:val="none" w:sz="0" w:space="0" w:color="auto"/>
        <w:right w:val="none" w:sz="0" w:space="0" w:color="auto"/>
      </w:divBdr>
    </w:div>
    <w:div w:id="133447205">
      <w:bodyDiv w:val="1"/>
      <w:marLeft w:val="0"/>
      <w:marRight w:val="0"/>
      <w:marTop w:val="0"/>
      <w:marBottom w:val="0"/>
      <w:divBdr>
        <w:top w:val="none" w:sz="0" w:space="0" w:color="auto"/>
        <w:left w:val="none" w:sz="0" w:space="0" w:color="auto"/>
        <w:bottom w:val="none" w:sz="0" w:space="0" w:color="auto"/>
        <w:right w:val="none" w:sz="0" w:space="0" w:color="auto"/>
      </w:divBdr>
    </w:div>
    <w:div w:id="142888958">
      <w:bodyDiv w:val="1"/>
      <w:marLeft w:val="0"/>
      <w:marRight w:val="0"/>
      <w:marTop w:val="0"/>
      <w:marBottom w:val="0"/>
      <w:divBdr>
        <w:top w:val="none" w:sz="0" w:space="0" w:color="auto"/>
        <w:left w:val="none" w:sz="0" w:space="0" w:color="auto"/>
        <w:bottom w:val="none" w:sz="0" w:space="0" w:color="auto"/>
        <w:right w:val="none" w:sz="0" w:space="0" w:color="auto"/>
      </w:divBdr>
    </w:div>
    <w:div w:id="143594298">
      <w:bodyDiv w:val="1"/>
      <w:marLeft w:val="0"/>
      <w:marRight w:val="0"/>
      <w:marTop w:val="0"/>
      <w:marBottom w:val="0"/>
      <w:divBdr>
        <w:top w:val="none" w:sz="0" w:space="0" w:color="auto"/>
        <w:left w:val="none" w:sz="0" w:space="0" w:color="auto"/>
        <w:bottom w:val="none" w:sz="0" w:space="0" w:color="auto"/>
        <w:right w:val="none" w:sz="0" w:space="0" w:color="auto"/>
      </w:divBdr>
    </w:div>
    <w:div w:id="149643219">
      <w:bodyDiv w:val="1"/>
      <w:marLeft w:val="0"/>
      <w:marRight w:val="0"/>
      <w:marTop w:val="0"/>
      <w:marBottom w:val="0"/>
      <w:divBdr>
        <w:top w:val="none" w:sz="0" w:space="0" w:color="auto"/>
        <w:left w:val="none" w:sz="0" w:space="0" w:color="auto"/>
        <w:bottom w:val="none" w:sz="0" w:space="0" w:color="auto"/>
        <w:right w:val="none" w:sz="0" w:space="0" w:color="auto"/>
      </w:divBdr>
    </w:div>
    <w:div w:id="152111292">
      <w:bodyDiv w:val="1"/>
      <w:marLeft w:val="0"/>
      <w:marRight w:val="0"/>
      <w:marTop w:val="0"/>
      <w:marBottom w:val="0"/>
      <w:divBdr>
        <w:top w:val="none" w:sz="0" w:space="0" w:color="auto"/>
        <w:left w:val="none" w:sz="0" w:space="0" w:color="auto"/>
        <w:bottom w:val="none" w:sz="0" w:space="0" w:color="auto"/>
        <w:right w:val="none" w:sz="0" w:space="0" w:color="auto"/>
      </w:divBdr>
    </w:div>
    <w:div w:id="153029721">
      <w:bodyDiv w:val="1"/>
      <w:marLeft w:val="0"/>
      <w:marRight w:val="0"/>
      <w:marTop w:val="0"/>
      <w:marBottom w:val="0"/>
      <w:divBdr>
        <w:top w:val="none" w:sz="0" w:space="0" w:color="auto"/>
        <w:left w:val="none" w:sz="0" w:space="0" w:color="auto"/>
        <w:bottom w:val="none" w:sz="0" w:space="0" w:color="auto"/>
        <w:right w:val="none" w:sz="0" w:space="0" w:color="auto"/>
      </w:divBdr>
    </w:div>
    <w:div w:id="158616303">
      <w:bodyDiv w:val="1"/>
      <w:marLeft w:val="0"/>
      <w:marRight w:val="0"/>
      <w:marTop w:val="0"/>
      <w:marBottom w:val="0"/>
      <w:divBdr>
        <w:top w:val="none" w:sz="0" w:space="0" w:color="auto"/>
        <w:left w:val="none" w:sz="0" w:space="0" w:color="auto"/>
        <w:bottom w:val="none" w:sz="0" w:space="0" w:color="auto"/>
        <w:right w:val="none" w:sz="0" w:space="0" w:color="auto"/>
      </w:divBdr>
    </w:div>
    <w:div w:id="168641745">
      <w:bodyDiv w:val="1"/>
      <w:marLeft w:val="0"/>
      <w:marRight w:val="0"/>
      <w:marTop w:val="0"/>
      <w:marBottom w:val="0"/>
      <w:divBdr>
        <w:top w:val="none" w:sz="0" w:space="0" w:color="auto"/>
        <w:left w:val="none" w:sz="0" w:space="0" w:color="auto"/>
        <w:bottom w:val="none" w:sz="0" w:space="0" w:color="auto"/>
        <w:right w:val="none" w:sz="0" w:space="0" w:color="auto"/>
      </w:divBdr>
    </w:div>
    <w:div w:id="173155971">
      <w:bodyDiv w:val="1"/>
      <w:marLeft w:val="0"/>
      <w:marRight w:val="0"/>
      <w:marTop w:val="0"/>
      <w:marBottom w:val="0"/>
      <w:divBdr>
        <w:top w:val="none" w:sz="0" w:space="0" w:color="auto"/>
        <w:left w:val="none" w:sz="0" w:space="0" w:color="auto"/>
        <w:bottom w:val="none" w:sz="0" w:space="0" w:color="auto"/>
        <w:right w:val="none" w:sz="0" w:space="0" w:color="auto"/>
      </w:divBdr>
    </w:div>
    <w:div w:id="179316013">
      <w:bodyDiv w:val="1"/>
      <w:marLeft w:val="0"/>
      <w:marRight w:val="0"/>
      <w:marTop w:val="0"/>
      <w:marBottom w:val="0"/>
      <w:divBdr>
        <w:top w:val="none" w:sz="0" w:space="0" w:color="auto"/>
        <w:left w:val="none" w:sz="0" w:space="0" w:color="auto"/>
        <w:bottom w:val="none" w:sz="0" w:space="0" w:color="auto"/>
        <w:right w:val="none" w:sz="0" w:space="0" w:color="auto"/>
      </w:divBdr>
    </w:div>
    <w:div w:id="183054064">
      <w:bodyDiv w:val="1"/>
      <w:marLeft w:val="0"/>
      <w:marRight w:val="0"/>
      <w:marTop w:val="0"/>
      <w:marBottom w:val="0"/>
      <w:divBdr>
        <w:top w:val="none" w:sz="0" w:space="0" w:color="auto"/>
        <w:left w:val="none" w:sz="0" w:space="0" w:color="auto"/>
        <w:bottom w:val="none" w:sz="0" w:space="0" w:color="auto"/>
        <w:right w:val="none" w:sz="0" w:space="0" w:color="auto"/>
      </w:divBdr>
    </w:div>
    <w:div w:id="195628953">
      <w:bodyDiv w:val="1"/>
      <w:marLeft w:val="0"/>
      <w:marRight w:val="0"/>
      <w:marTop w:val="0"/>
      <w:marBottom w:val="0"/>
      <w:divBdr>
        <w:top w:val="none" w:sz="0" w:space="0" w:color="auto"/>
        <w:left w:val="none" w:sz="0" w:space="0" w:color="auto"/>
        <w:bottom w:val="none" w:sz="0" w:space="0" w:color="auto"/>
        <w:right w:val="none" w:sz="0" w:space="0" w:color="auto"/>
      </w:divBdr>
    </w:div>
    <w:div w:id="199630612">
      <w:bodyDiv w:val="1"/>
      <w:marLeft w:val="0"/>
      <w:marRight w:val="0"/>
      <w:marTop w:val="0"/>
      <w:marBottom w:val="0"/>
      <w:divBdr>
        <w:top w:val="none" w:sz="0" w:space="0" w:color="auto"/>
        <w:left w:val="none" w:sz="0" w:space="0" w:color="auto"/>
        <w:bottom w:val="none" w:sz="0" w:space="0" w:color="auto"/>
        <w:right w:val="none" w:sz="0" w:space="0" w:color="auto"/>
      </w:divBdr>
    </w:div>
    <w:div w:id="200285301">
      <w:bodyDiv w:val="1"/>
      <w:marLeft w:val="0"/>
      <w:marRight w:val="0"/>
      <w:marTop w:val="0"/>
      <w:marBottom w:val="0"/>
      <w:divBdr>
        <w:top w:val="none" w:sz="0" w:space="0" w:color="auto"/>
        <w:left w:val="none" w:sz="0" w:space="0" w:color="auto"/>
        <w:bottom w:val="none" w:sz="0" w:space="0" w:color="auto"/>
        <w:right w:val="none" w:sz="0" w:space="0" w:color="auto"/>
      </w:divBdr>
    </w:div>
    <w:div w:id="207187455">
      <w:bodyDiv w:val="1"/>
      <w:marLeft w:val="0"/>
      <w:marRight w:val="0"/>
      <w:marTop w:val="0"/>
      <w:marBottom w:val="0"/>
      <w:divBdr>
        <w:top w:val="none" w:sz="0" w:space="0" w:color="auto"/>
        <w:left w:val="none" w:sz="0" w:space="0" w:color="auto"/>
        <w:bottom w:val="none" w:sz="0" w:space="0" w:color="auto"/>
        <w:right w:val="none" w:sz="0" w:space="0" w:color="auto"/>
      </w:divBdr>
    </w:div>
    <w:div w:id="213546836">
      <w:bodyDiv w:val="1"/>
      <w:marLeft w:val="0"/>
      <w:marRight w:val="0"/>
      <w:marTop w:val="0"/>
      <w:marBottom w:val="0"/>
      <w:divBdr>
        <w:top w:val="none" w:sz="0" w:space="0" w:color="auto"/>
        <w:left w:val="none" w:sz="0" w:space="0" w:color="auto"/>
        <w:bottom w:val="none" w:sz="0" w:space="0" w:color="auto"/>
        <w:right w:val="none" w:sz="0" w:space="0" w:color="auto"/>
      </w:divBdr>
    </w:div>
    <w:div w:id="223880301">
      <w:bodyDiv w:val="1"/>
      <w:marLeft w:val="0"/>
      <w:marRight w:val="0"/>
      <w:marTop w:val="0"/>
      <w:marBottom w:val="0"/>
      <w:divBdr>
        <w:top w:val="none" w:sz="0" w:space="0" w:color="auto"/>
        <w:left w:val="none" w:sz="0" w:space="0" w:color="auto"/>
        <w:bottom w:val="none" w:sz="0" w:space="0" w:color="auto"/>
        <w:right w:val="none" w:sz="0" w:space="0" w:color="auto"/>
      </w:divBdr>
    </w:div>
    <w:div w:id="224531127">
      <w:bodyDiv w:val="1"/>
      <w:marLeft w:val="0"/>
      <w:marRight w:val="0"/>
      <w:marTop w:val="0"/>
      <w:marBottom w:val="0"/>
      <w:divBdr>
        <w:top w:val="none" w:sz="0" w:space="0" w:color="auto"/>
        <w:left w:val="none" w:sz="0" w:space="0" w:color="auto"/>
        <w:bottom w:val="none" w:sz="0" w:space="0" w:color="auto"/>
        <w:right w:val="none" w:sz="0" w:space="0" w:color="auto"/>
      </w:divBdr>
    </w:div>
    <w:div w:id="232086638">
      <w:bodyDiv w:val="1"/>
      <w:marLeft w:val="0"/>
      <w:marRight w:val="0"/>
      <w:marTop w:val="0"/>
      <w:marBottom w:val="0"/>
      <w:divBdr>
        <w:top w:val="none" w:sz="0" w:space="0" w:color="auto"/>
        <w:left w:val="none" w:sz="0" w:space="0" w:color="auto"/>
        <w:bottom w:val="none" w:sz="0" w:space="0" w:color="auto"/>
        <w:right w:val="none" w:sz="0" w:space="0" w:color="auto"/>
      </w:divBdr>
    </w:div>
    <w:div w:id="239023905">
      <w:bodyDiv w:val="1"/>
      <w:marLeft w:val="0"/>
      <w:marRight w:val="0"/>
      <w:marTop w:val="0"/>
      <w:marBottom w:val="0"/>
      <w:divBdr>
        <w:top w:val="none" w:sz="0" w:space="0" w:color="auto"/>
        <w:left w:val="none" w:sz="0" w:space="0" w:color="auto"/>
        <w:bottom w:val="none" w:sz="0" w:space="0" w:color="auto"/>
        <w:right w:val="none" w:sz="0" w:space="0" w:color="auto"/>
      </w:divBdr>
    </w:div>
    <w:div w:id="246965327">
      <w:bodyDiv w:val="1"/>
      <w:marLeft w:val="0"/>
      <w:marRight w:val="0"/>
      <w:marTop w:val="0"/>
      <w:marBottom w:val="0"/>
      <w:divBdr>
        <w:top w:val="none" w:sz="0" w:space="0" w:color="auto"/>
        <w:left w:val="none" w:sz="0" w:space="0" w:color="auto"/>
        <w:bottom w:val="none" w:sz="0" w:space="0" w:color="auto"/>
        <w:right w:val="none" w:sz="0" w:space="0" w:color="auto"/>
      </w:divBdr>
    </w:div>
    <w:div w:id="252708040">
      <w:bodyDiv w:val="1"/>
      <w:marLeft w:val="0"/>
      <w:marRight w:val="0"/>
      <w:marTop w:val="0"/>
      <w:marBottom w:val="0"/>
      <w:divBdr>
        <w:top w:val="none" w:sz="0" w:space="0" w:color="auto"/>
        <w:left w:val="none" w:sz="0" w:space="0" w:color="auto"/>
        <w:bottom w:val="none" w:sz="0" w:space="0" w:color="auto"/>
        <w:right w:val="none" w:sz="0" w:space="0" w:color="auto"/>
      </w:divBdr>
    </w:div>
    <w:div w:id="253829225">
      <w:bodyDiv w:val="1"/>
      <w:marLeft w:val="0"/>
      <w:marRight w:val="0"/>
      <w:marTop w:val="0"/>
      <w:marBottom w:val="0"/>
      <w:divBdr>
        <w:top w:val="none" w:sz="0" w:space="0" w:color="auto"/>
        <w:left w:val="none" w:sz="0" w:space="0" w:color="auto"/>
        <w:bottom w:val="none" w:sz="0" w:space="0" w:color="auto"/>
        <w:right w:val="none" w:sz="0" w:space="0" w:color="auto"/>
      </w:divBdr>
    </w:div>
    <w:div w:id="254367545">
      <w:bodyDiv w:val="1"/>
      <w:marLeft w:val="0"/>
      <w:marRight w:val="0"/>
      <w:marTop w:val="0"/>
      <w:marBottom w:val="0"/>
      <w:divBdr>
        <w:top w:val="none" w:sz="0" w:space="0" w:color="auto"/>
        <w:left w:val="none" w:sz="0" w:space="0" w:color="auto"/>
        <w:bottom w:val="none" w:sz="0" w:space="0" w:color="auto"/>
        <w:right w:val="none" w:sz="0" w:space="0" w:color="auto"/>
      </w:divBdr>
    </w:div>
    <w:div w:id="258173385">
      <w:bodyDiv w:val="1"/>
      <w:marLeft w:val="0"/>
      <w:marRight w:val="0"/>
      <w:marTop w:val="0"/>
      <w:marBottom w:val="0"/>
      <w:divBdr>
        <w:top w:val="none" w:sz="0" w:space="0" w:color="auto"/>
        <w:left w:val="none" w:sz="0" w:space="0" w:color="auto"/>
        <w:bottom w:val="none" w:sz="0" w:space="0" w:color="auto"/>
        <w:right w:val="none" w:sz="0" w:space="0" w:color="auto"/>
      </w:divBdr>
    </w:div>
    <w:div w:id="293683831">
      <w:bodyDiv w:val="1"/>
      <w:marLeft w:val="0"/>
      <w:marRight w:val="0"/>
      <w:marTop w:val="0"/>
      <w:marBottom w:val="0"/>
      <w:divBdr>
        <w:top w:val="none" w:sz="0" w:space="0" w:color="auto"/>
        <w:left w:val="none" w:sz="0" w:space="0" w:color="auto"/>
        <w:bottom w:val="none" w:sz="0" w:space="0" w:color="auto"/>
        <w:right w:val="none" w:sz="0" w:space="0" w:color="auto"/>
      </w:divBdr>
    </w:div>
    <w:div w:id="296498915">
      <w:bodyDiv w:val="1"/>
      <w:marLeft w:val="0"/>
      <w:marRight w:val="0"/>
      <w:marTop w:val="0"/>
      <w:marBottom w:val="0"/>
      <w:divBdr>
        <w:top w:val="none" w:sz="0" w:space="0" w:color="auto"/>
        <w:left w:val="none" w:sz="0" w:space="0" w:color="auto"/>
        <w:bottom w:val="none" w:sz="0" w:space="0" w:color="auto"/>
        <w:right w:val="none" w:sz="0" w:space="0" w:color="auto"/>
      </w:divBdr>
    </w:div>
    <w:div w:id="310407507">
      <w:bodyDiv w:val="1"/>
      <w:marLeft w:val="0"/>
      <w:marRight w:val="0"/>
      <w:marTop w:val="0"/>
      <w:marBottom w:val="0"/>
      <w:divBdr>
        <w:top w:val="none" w:sz="0" w:space="0" w:color="auto"/>
        <w:left w:val="none" w:sz="0" w:space="0" w:color="auto"/>
        <w:bottom w:val="none" w:sz="0" w:space="0" w:color="auto"/>
        <w:right w:val="none" w:sz="0" w:space="0" w:color="auto"/>
      </w:divBdr>
    </w:div>
    <w:div w:id="310643533">
      <w:bodyDiv w:val="1"/>
      <w:marLeft w:val="0"/>
      <w:marRight w:val="0"/>
      <w:marTop w:val="0"/>
      <w:marBottom w:val="0"/>
      <w:divBdr>
        <w:top w:val="none" w:sz="0" w:space="0" w:color="auto"/>
        <w:left w:val="none" w:sz="0" w:space="0" w:color="auto"/>
        <w:bottom w:val="none" w:sz="0" w:space="0" w:color="auto"/>
        <w:right w:val="none" w:sz="0" w:space="0" w:color="auto"/>
      </w:divBdr>
    </w:div>
    <w:div w:id="325480097">
      <w:bodyDiv w:val="1"/>
      <w:marLeft w:val="0"/>
      <w:marRight w:val="0"/>
      <w:marTop w:val="0"/>
      <w:marBottom w:val="0"/>
      <w:divBdr>
        <w:top w:val="none" w:sz="0" w:space="0" w:color="auto"/>
        <w:left w:val="none" w:sz="0" w:space="0" w:color="auto"/>
        <w:bottom w:val="none" w:sz="0" w:space="0" w:color="auto"/>
        <w:right w:val="none" w:sz="0" w:space="0" w:color="auto"/>
      </w:divBdr>
    </w:div>
    <w:div w:id="328144771">
      <w:bodyDiv w:val="1"/>
      <w:marLeft w:val="0"/>
      <w:marRight w:val="0"/>
      <w:marTop w:val="0"/>
      <w:marBottom w:val="0"/>
      <w:divBdr>
        <w:top w:val="none" w:sz="0" w:space="0" w:color="auto"/>
        <w:left w:val="none" w:sz="0" w:space="0" w:color="auto"/>
        <w:bottom w:val="none" w:sz="0" w:space="0" w:color="auto"/>
        <w:right w:val="none" w:sz="0" w:space="0" w:color="auto"/>
      </w:divBdr>
    </w:div>
    <w:div w:id="341856851">
      <w:bodyDiv w:val="1"/>
      <w:marLeft w:val="0"/>
      <w:marRight w:val="0"/>
      <w:marTop w:val="0"/>
      <w:marBottom w:val="0"/>
      <w:divBdr>
        <w:top w:val="none" w:sz="0" w:space="0" w:color="auto"/>
        <w:left w:val="none" w:sz="0" w:space="0" w:color="auto"/>
        <w:bottom w:val="none" w:sz="0" w:space="0" w:color="auto"/>
        <w:right w:val="none" w:sz="0" w:space="0" w:color="auto"/>
      </w:divBdr>
    </w:div>
    <w:div w:id="344790984">
      <w:bodyDiv w:val="1"/>
      <w:marLeft w:val="0"/>
      <w:marRight w:val="0"/>
      <w:marTop w:val="0"/>
      <w:marBottom w:val="0"/>
      <w:divBdr>
        <w:top w:val="none" w:sz="0" w:space="0" w:color="auto"/>
        <w:left w:val="none" w:sz="0" w:space="0" w:color="auto"/>
        <w:bottom w:val="none" w:sz="0" w:space="0" w:color="auto"/>
        <w:right w:val="none" w:sz="0" w:space="0" w:color="auto"/>
      </w:divBdr>
    </w:div>
    <w:div w:id="349141732">
      <w:bodyDiv w:val="1"/>
      <w:marLeft w:val="0"/>
      <w:marRight w:val="0"/>
      <w:marTop w:val="0"/>
      <w:marBottom w:val="0"/>
      <w:divBdr>
        <w:top w:val="none" w:sz="0" w:space="0" w:color="auto"/>
        <w:left w:val="none" w:sz="0" w:space="0" w:color="auto"/>
        <w:bottom w:val="none" w:sz="0" w:space="0" w:color="auto"/>
        <w:right w:val="none" w:sz="0" w:space="0" w:color="auto"/>
      </w:divBdr>
    </w:div>
    <w:div w:id="353965815">
      <w:bodyDiv w:val="1"/>
      <w:marLeft w:val="0"/>
      <w:marRight w:val="0"/>
      <w:marTop w:val="0"/>
      <w:marBottom w:val="0"/>
      <w:divBdr>
        <w:top w:val="none" w:sz="0" w:space="0" w:color="auto"/>
        <w:left w:val="none" w:sz="0" w:space="0" w:color="auto"/>
        <w:bottom w:val="none" w:sz="0" w:space="0" w:color="auto"/>
        <w:right w:val="none" w:sz="0" w:space="0" w:color="auto"/>
      </w:divBdr>
    </w:div>
    <w:div w:id="363598832">
      <w:bodyDiv w:val="1"/>
      <w:marLeft w:val="0"/>
      <w:marRight w:val="0"/>
      <w:marTop w:val="0"/>
      <w:marBottom w:val="0"/>
      <w:divBdr>
        <w:top w:val="none" w:sz="0" w:space="0" w:color="auto"/>
        <w:left w:val="none" w:sz="0" w:space="0" w:color="auto"/>
        <w:bottom w:val="none" w:sz="0" w:space="0" w:color="auto"/>
        <w:right w:val="none" w:sz="0" w:space="0" w:color="auto"/>
      </w:divBdr>
    </w:div>
    <w:div w:id="364335533">
      <w:bodyDiv w:val="1"/>
      <w:marLeft w:val="0"/>
      <w:marRight w:val="0"/>
      <w:marTop w:val="0"/>
      <w:marBottom w:val="0"/>
      <w:divBdr>
        <w:top w:val="none" w:sz="0" w:space="0" w:color="auto"/>
        <w:left w:val="none" w:sz="0" w:space="0" w:color="auto"/>
        <w:bottom w:val="none" w:sz="0" w:space="0" w:color="auto"/>
        <w:right w:val="none" w:sz="0" w:space="0" w:color="auto"/>
      </w:divBdr>
    </w:div>
    <w:div w:id="379088961">
      <w:bodyDiv w:val="1"/>
      <w:marLeft w:val="0"/>
      <w:marRight w:val="0"/>
      <w:marTop w:val="0"/>
      <w:marBottom w:val="0"/>
      <w:divBdr>
        <w:top w:val="none" w:sz="0" w:space="0" w:color="auto"/>
        <w:left w:val="none" w:sz="0" w:space="0" w:color="auto"/>
        <w:bottom w:val="none" w:sz="0" w:space="0" w:color="auto"/>
        <w:right w:val="none" w:sz="0" w:space="0" w:color="auto"/>
      </w:divBdr>
    </w:div>
    <w:div w:id="384960546">
      <w:bodyDiv w:val="1"/>
      <w:marLeft w:val="0"/>
      <w:marRight w:val="0"/>
      <w:marTop w:val="0"/>
      <w:marBottom w:val="0"/>
      <w:divBdr>
        <w:top w:val="none" w:sz="0" w:space="0" w:color="auto"/>
        <w:left w:val="none" w:sz="0" w:space="0" w:color="auto"/>
        <w:bottom w:val="none" w:sz="0" w:space="0" w:color="auto"/>
        <w:right w:val="none" w:sz="0" w:space="0" w:color="auto"/>
      </w:divBdr>
    </w:div>
    <w:div w:id="394281712">
      <w:bodyDiv w:val="1"/>
      <w:marLeft w:val="0"/>
      <w:marRight w:val="0"/>
      <w:marTop w:val="0"/>
      <w:marBottom w:val="0"/>
      <w:divBdr>
        <w:top w:val="none" w:sz="0" w:space="0" w:color="auto"/>
        <w:left w:val="none" w:sz="0" w:space="0" w:color="auto"/>
        <w:bottom w:val="none" w:sz="0" w:space="0" w:color="auto"/>
        <w:right w:val="none" w:sz="0" w:space="0" w:color="auto"/>
      </w:divBdr>
    </w:div>
    <w:div w:id="401373243">
      <w:bodyDiv w:val="1"/>
      <w:marLeft w:val="0"/>
      <w:marRight w:val="0"/>
      <w:marTop w:val="0"/>
      <w:marBottom w:val="0"/>
      <w:divBdr>
        <w:top w:val="none" w:sz="0" w:space="0" w:color="auto"/>
        <w:left w:val="none" w:sz="0" w:space="0" w:color="auto"/>
        <w:bottom w:val="none" w:sz="0" w:space="0" w:color="auto"/>
        <w:right w:val="none" w:sz="0" w:space="0" w:color="auto"/>
      </w:divBdr>
    </w:div>
    <w:div w:id="402989094">
      <w:bodyDiv w:val="1"/>
      <w:marLeft w:val="0"/>
      <w:marRight w:val="0"/>
      <w:marTop w:val="0"/>
      <w:marBottom w:val="0"/>
      <w:divBdr>
        <w:top w:val="none" w:sz="0" w:space="0" w:color="auto"/>
        <w:left w:val="none" w:sz="0" w:space="0" w:color="auto"/>
        <w:bottom w:val="none" w:sz="0" w:space="0" w:color="auto"/>
        <w:right w:val="none" w:sz="0" w:space="0" w:color="auto"/>
      </w:divBdr>
    </w:div>
    <w:div w:id="413287623">
      <w:bodyDiv w:val="1"/>
      <w:marLeft w:val="0"/>
      <w:marRight w:val="0"/>
      <w:marTop w:val="0"/>
      <w:marBottom w:val="0"/>
      <w:divBdr>
        <w:top w:val="none" w:sz="0" w:space="0" w:color="auto"/>
        <w:left w:val="none" w:sz="0" w:space="0" w:color="auto"/>
        <w:bottom w:val="none" w:sz="0" w:space="0" w:color="auto"/>
        <w:right w:val="none" w:sz="0" w:space="0" w:color="auto"/>
      </w:divBdr>
    </w:div>
    <w:div w:id="414401398">
      <w:bodyDiv w:val="1"/>
      <w:marLeft w:val="0"/>
      <w:marRight w:val="0"/>
      <w:marTop w:val="0"/>
      <w:marBottom w:val="0"/>
      <w:divBdr>
        <w:top w:val="none" w:sz="0" w:space="0" w:color="auto"/>
        <w:left w:val="none" w:sz="0" w:space="0" w:color="auto"/>
        <w:bottom w:val="none" w:sz="0" w:space="0" w:color="auto"/>
        <w:right w:val="none" w:sz="0" w:space="0" w:color="auto"/>
      </w:divBdr>
    </w:div>
    <w:div w:id="431631824">
      <w:bodyDiv w:val="1"/>
      <w:marLeft w:val="0"/>
      <w:marRight w:val="0"/>
      <w:marTop w:val="0"/>
      <w:marBottom w:val="0"/>
      <w:divBdr>
        <w:top w:val="none" w:sz="0" w:space="0" w:color="auto"/>
        <w:left w:val="none" w:sz="0" w:space="0" w:color="auto"/>
        <w:bottom w:val="none" w:sz="0" w:space="0" w:color="auto"/>
        <w:right w:val="none" w:sz="0" w:space="0" w:color="auto"/>
      </w:divBdr>
    </w:div>
    <w:div w:id="441389558">
      <w:bodyDiv w:val="1"/>
      <w:marLeft w:val="0"/>
      <w:marRight w:val="0"/>
      <w:marTop w:val="0"/>
      <w:marBottom w:val="0"/>
      <w:divBdr>
        <w:top w:val="none" w:sz="0" w:space="0" w:color="auto"/>
        <w:left w:val="none" w:sz="0" w:space="0" w:color="auto"/>
        <w:bottom w:val="none" w:sz="0" w:space="0" w:color="auto"/>
        <w:right w:val="none" w:sz="0" w:space="0" w:color="auto"/>
      </w:divBdr>
    </w:div>
    <w:div w:id="449469548">
      <w:bodyDiv w:val="1"/>
      <w:marLeft w:val="0"/>
      <w:marRight w:val="0"/>
      <w:marTop w:val="0"/>
      <w:marBottom w:val="0"/>
      <w:divBdr>
        <w:top w:val="none" w:sz="0" w:space="0" w:color="auto"/>
        <w:left w:val="none" w:sz="0" w:space="0" w:color="auto"/>
        <w:bottom w:val="none" w:sz="0" w:space="0" w:color="auto"/>
        <w:right w:val="none" w:sz="0" w:space="0" w:color="auto"/>
      </w:divBdr>
    </w:div>
    <w:div w:id="450781232">
      <w:bodyDiv w:val="1"/>
      <w:marLeft w:val="0"/>
      <w:marRight w:val="0"/>
      <w:marTop w:val="0"/>
      <w:marBottom w:val="0"/>
      <w:divBdr>
        <w:top w:val="none" w:sz="0" w:space="0" w:color="auto"/>
        <w:left w:val="none" w:sz="0" w:space="0" w:color="auto"/>
        <w:bottom w:val="none" w:sz="0" w:space="0" w:color="auto"/>
        <w:right w:val="none" w:sz="0" w:space="0" w:color="auto"/>
      </w:divBdr>
    </w:div>
    <w:div w:id="455148608">
      <w:bodyDiv w:val="1"/>
      <w:marLeft w:val="0"/>
      <w:marRight w:val="0"/>
      <w:marTop w:val="0"/>
      <w:marBottom w:val="0"/>
      <w:divBdr>
        <w:top w:val="none" w:sz="0" w:space="0" w:color="auto"/>
        <w:left w:val="none" w:sz="0" w:space="0" w:color="auto"/>
        <w:bottom w:val="none" w:sz="0" w:space="0" w:color="auto"/>
        <w:right w:val="none" w:sz="0" w:space="0" w:color="auto"/>
      </w:divBdr>
    </w:div>
    <w:div w:id="461535635">
      <w:bodyDiv w:val="1"/>
      <w:marLeft w:val="0"/>
      <w:marRight w:val="0"/>
      <w:marTop w:val="0"/>
      <w:marBottom w:val="0"/>
      <w:divBdr>
        <w:top w:val="none" w:sz="0" w:space="0" w:color="auto"/>
        <w:left w:val="none" w:sz="0" w:space="0" w:color="auto"/>
        <w:bottom w:val="none" w:sz="0" w:space="0" w:color="auto"/>
        <w:right w:val="none" w:sz="0" w:space="0" w:color="auto"/>
      </w:divBdr>
    </w:div>
    <w:div w:id="465659038">
      <w:bodyDiv w:val="1"/>
      <w:marLeft w:val="0"/>
      <w:marRight w:val="0"/>
      <w:marTop w:val="0"/>
      <w:marBottom w:val="0"/>
      <w:divBdr>
        <w:top w:val="none" w:sz="0" w:space="0" w:color="auto"/>
        <w:left w:val="none" w:sz="0" w:space="0" w:color="auto"/>
        <w:bottom w:val="none" w:sz="0" w:space="0" w:color="auto"/>
        <w:right w:val="none" w:sz="0" w:space="0" w:color="auto"/>
      </w:divBdr>
    </w:div>
    <w:div w:id="474758027">
      <w:bodyDiv w:val="1"/>
      <w:marLeft w:val="0"/>
      <w:marRight w:val="0"/>
      <w:marTop w:val="0"/>
      <w:marBottom w:val="0"/>
      <w:divBdr>
        <w:top w:val="none" w:sz="0" w:space="0" w:color="auto"/>
        <w:left w:val="none" w:sz="0" w:space="0" w:color="auto"/>
        <w:bottom w:val="none" w:sz="0" w:space="0" w:color="auto"/>
        <w:right w:val="none" w:sz="0" w:space="0" w:color="auto"/>
      </w:divBdr>
    </w:div>
    <w:div w:id="482549475">
      <w:bodyDiv w:val="1"/>
      <w:marLeft w:val="0"/>
      <w:marRight w:val="0"/>
      <w:marTop w:val="0"/>
      <w:marBottom w:val="0"/>
      <w:divBdr>
        <w:top w:val="none" w:sz="0" w:space="0" w:color="auto"/>
        <w:left w:val="none" w:sz="0" w:space="0" w:color="auto"/>
        <w:bottom w:val="none" w:sz="0" w:space="0" w:color="auto"/>
        <w:right w:val="none" w:sz="0" w:space="0" w:color="auto"/>
      </w:divBdr>
    </w:div>
    <w:div w:id="486092804">
      <w:bodyDiv w:val="1"/>
      <w:marLeft w:val="0"/>
      <w:marRight w:val="0"/>
      <w:marTop w:val="0"/>
      <w:marBottom w:val="0"/>
      <w:divBdr>
        <w:top w:val="none" w:sz="0" w:space="0" w:color="auto"/>
        <w:left w:val="none" w:sz="0" w:space="0" w:color="auto"/>
        <w:bottom w:val="none" w:sz="0" w:space="0" w:color="auto"/>
        <w:right w:val="none" w:sz="0" w:space="0" w:color="auto"/>
      </w:divBdr>
    </w:div>
    <w:div w:id="489520241">
      <w:bodyDiv w:val="1"/>
      <w:marLeft w:val="0"/>
      <w:marRight w:val="0"/>
      <w:marTop w:val="0"/>
      <w:marBottom w:val="0"/>
      <w:divBdr>
        <w:top w:val="none" w:sz="0" w:space="0" w:color="auto"/>
        <w:left w:val="none" w:sz="0" w:space="0" w:color="auto"/>
        <w:bottom w:val="none" w:sz="0" w:space="0" w:color="auto"/>
        <w:right w:val="none" w:sz="0" w:space="0" w:color="auto"/>
      </w:divBdr>
    </w:div>
    <w:div w:id="498428390">
      <w:bodyDiv w:val="1"/>
      <w:marLeft w:val="0"/>
      <w:marRight w:val="0"/>
      <w:marTop w:val="0"/>
      <w:marBottom w:val="0"/>
      <w:divBdr>
        <w:top w:val="none" w:sz="0" w:space="0" w:color="auto"/>
        <w:left w:val="none" w:sz="0" w:space="0" w:color="auto"/>
        <w:bottom w:val="none" w:sz="0" w:space="0" w:color="auto"/>
        <w:right w:val="none" w:sz="0" w:space="0" w:color="auto"/>
      </w:divBdr>
    </w:div>
    <w:div w:id="498497773">
      <w:bodyDiv w:val="1"/>
      <w:marLeft w:val="0"/>
      <w:marRight w:val="0"/>
      <w:marTop w:val="0"/>
      <w:marBottom w:val="0"/>
      <w:divBdr>
        <w:top w:val="none" w:sz="0" w:space="0" w:color="auto"/>
        <w:left w:val="none" w:sz="0" w:space="0" w:color="auto"/>
        <w:bottom w:val="none" w:sz="0" w:space="0" w:color="auto"/>
        <w:right w:val="none" w:sz="0" w:space="0" w:color="auto"/>
      </w:divBdr>
    </w:div>
    <w:div w:id="500435256">
      <w:bodyDiv w:val="1"/>
      <w:marLeft w:val="0"/>
      <w:marRight w:val="0"/>
      <w:marTop w:val="0"/>
      <w:marBottom w:val="0"/>
      <w:divBdr>
        <w:top w:val="none" w:sz="0" w:space="0" w:color="auto"/>
        <w:left w:val="none" w:sz="0" w:space="0" w:color="auto"/>
        <w:bottom w:val="none" w:sz="0" w:space="0" w:color="auto"/>
        <w:right w:val="none" w:sz="0" w:space="0" w:color="auto"/>
      </w:divBdr>
    </w:div>
    <w:div w:id="501509712">
      <w:bodyDiv w:val="1"/>
      <w:marLeft w:val="0"/>
      <w:marRight w:val="0"/>
      <w:marTop w:val="0"/>
      <w:marBottom w:val="0"/>
      <w:divBdr>
        <w:top w:val="none" w:sz="0" w:space="0" w:color="auto"/>
        <w:left w:val="none" w:sz="0" w:space="0" w:color="auto"/>
        <w:bottom w:val="none" w:sz="0" w:space="0" w:color="auto"/>
        <w:right w:val="none" w:sz="0" w:space="0" w:color="auto"/>
      </w:divBdr>
    </w:div>
    <w:div w:id="502817209">
      <w:bodyDiv w:val="1"/>
      <w:marLeft w:val="0"/>
      <w:marRight w:val="0"/>
      <w:marTop w:val="0"/>
      <w:marBottom w:val="0"/>
      <w:divBdr>
        <w:top w:val="none" w:sz="0" w:space="0" w:color="auto"/>
        <w:left w:val="none" w:sz="0" w:space="0" w:color="auto"/>
        <w:bottom w:val="none" w:sz="0" w:space="0" w:color="auto"/>
        <w:right w:val="none" w:sz="0" w:space="0" w:color="auto"/>
      </w:divBdr>
    </w:div>
    <w:div w:id="511990155">
      <w:bodyDiv w:val="1"/>
      <w:marLeft w:val="0"/>
      <w:marRight w:val="0"/>
      <w:marTop w:val="0"/>
      <w:marBottom w:val="0"/>
      <w:divBdr>
        <w:top w:val="none" w:sz="0" w:space="0" w:color="auto"/>
        <w:left w:val="none" w:sz="0" w:space="0" w:color="auto"/>
        <w:bottom w:val="none" w:sz="0" w:space="0" w:color="auto"/>
        <w:right w:val="none" w:sz="0" w:space="0" w:color="auto"/>
      </w:divBdr>
    </w:div>
    <w:div w:id="533076543">
      <w:bodyDiv w:val="1"/>
      <w:marLeft w:val="0"/>
      <w:marRight w:val="0"/>
      <w:marTop w:val="0"/>
      <w:marBottom w:val="0"/>
      <w:divBdr>
        <w:top w:val="none" w:sz="0" w:space="0" w:color="auto"/>
        <w:left w:val="none" w:sz="0" w:space="0" w:color="auto"/>
        <w:bottom w:val="none" w:sz="0" w:space="0" w:color="auto"/>
        <w:right w:val="none" w:sz="0" w:space="0" w:color="auto"/>
      </w:divBdr>
    </w:div>
    <w:div w:id="555822984">
      <w:bodyDiv w:val="1"/>
      <w:marLeft w:val="0"/>
      <w:marRight w:val="0"/>
      <w:marTop w:val="0"/>
      <w:marBottom w:val="0"/>
      <w:divBdr>
        <w:top w:val="none" w:sz="0" w:space="0" w:color="auto"/>
        <w:left w:val="none" w:sz="0" w:space="0" w:color="auto"/>
        <w:bottom w:val="none" w:sz="0" w:space="0" w:color="auto"/>
        <w:right w:val="none" w:sz="0" w:space="0" w:color="auto"/>
      </w:divBdr>
    </w:div>
    <w:div w:id="557588727">
      <w:bodyDiv w:val="1"/>
      <w:marLeft w:val="0"/>
      <w:marRight w:val="0"/>
      <w:marTop w:val="0"/>
      <w:marBottom w:val="0"/>
      <w:divBdr>
        <w:top w:val="none" w:sz="0" w:space="0" w:color="auto"/>
        <w:left w:val="none" w:sz="0" w:space="0" w:color="auto"/>
        <w:bottom w:val="none" w:sz="0" w:space="0" w:color="auto"/>
        <w:right w:val="none" w:sz="0" w:space="0" w:color="auto"/>
      </w:divBdr>
    </w:div>
    <w:div w:id="559249438">
      <w:bodyDiv w:val="1"/>
      <w:marLeft w:val="0"/>
      <w:marRight w:val="0"/>
      <w:marTop w:val="0"/>
      <w:marBottom w:val="0"/>
      <w:divBdr>
        <w:top w:val="none" w:sz="0" w:space="0" w:color="auto"/>
        <w:left w:val="none" w:sz="0" w:space="0" w:color="auto"/>
        <w:bottom w:val="none" w:sz="0" w:space="0" w:color="auto"/>
        <w:right w:val="none" w:sz="0" w:space="0" w:color="auto"/>
      </w:divBdr>
    </w:div>
    <w:div w:id="569118003">
      <w:bodyDiv w:val="1"/>
      <w:marLeft w:val="0"/>
      <w:marRight w:val="0"/>
      <w:marTop w:val="0"/>
      <w:marBottom w:val="0"/>
      <w:divBdr>
        <w:top w:val="none" w:sz="0" w:space="0" w:color="auto"/>
        <w:left w:val="none" w:sz="0" w:space="0" w:color="auto"/>
        <w:bottom w:val="none" w:sz="0" w:space="0" w:color="auto"/>
        <w:right w:val="none" w:sz="0" w:space="0" w:color="auto"/>
      </w:divBdr>
    </w:div>
    <w:div w:id="573857263">
      <w:bodyDiv w:val="1"/>
      <w:marLeft w:val="0"/>
      <w:marRight w:val="0"/>
      <w:marTop w:val="0"/>
      <w:marBottom w:val="0"/>
      <w:divBdr>
        <w:top w:val="none" w:sz="0" w:space="0" w:color="auto"/>
        <w:left w:val="none" w:sz="0" w:space="0" w:color="auto"/>
        <w:bottom w:val="none" w:sz="0" w:space="0" w:color="auto"/>
        <w:right w:val="none" w:sz="0" w:space="0" w:color="auto"/>
      </w:divBdr>
    </w:div>
    <w:div w:id="576478042">
      <w:bodyDiv w:val="1"/>
      <w:marLeft w:val="0"/>
      <w:marRight w:val="0"/>
      <w:marTop w:val="0"/>
      <w:marBottom w:val="0"/>
      <w:divBdr>
        <w:top w:val="none" w:sz="0" w:space="0" w:color="auto"/>
        <w:left w:val="none" w:sz="0" w:space="0" w:color="auto"/>
        <w:bottom w:val="none" w:sz="0" w:space="0" w:color="auto"/>
        <w:right w:val="none" w:sz="0" w:space="0" w:color="auto"/>
      </w:divBdr>
    </w:div>
    <w:div w:id="586425757">
      <w:bodyDiv w:val="1"/>
      <w:marLeft w:val="0"/>
      <w:marRight w:val="0"/>
      <w:marTop w:val="0"/>
      <w:marBottom w:val="0"/>
      <w:divBdr>
        <w:top w:val="none" w:sz="0" w:space="0" w:color="auto"/>
        <w:left w:val="none" w:sz="0" w:space="0" w:color="auto"/>
        <w:bottom w:val="none" w:sz="0" w:space="0" w:color="auto"/>
        <w:right w:val="none" w:sz="0" w:space="0" w:color="auto"/>
      </w:divBdr>
    </w:div>
    <w:div w:id="591015006">
      <w:bodyDiv w:val="1"/>
      <w:marLeft w:val="0"/>
      <w:marRight w:val="0"/>
      <w:marTop w:val="0"/>
      <w:marBottom w:val="0"/>
      <w:divBdr>
        <w:top w:val="none" w:sz="0" w:space="0" w:color="auto"/>
        <w:left w:val="none" w:sz="0" w:space="0" w:color="auto"/>
        <w:bottom w:val="none" w:sz="0" w:space="0" w:color="auto"/>
        <w:right w:val="none" w:sz="0" w:space="0" w:color="auto"/>
      </w:divBdr>
    </w:div>
    <w:div w:id="593172541">
      <w:bodyDiv w:val="1"/>
      <w:marLeft w:val="0"/>
      <w:marRight w:val="0"/>
      <w:marTop w:val="0"/>
      <w:marBottom w:val="0"/>
      <w:divBdr>
        <w:top w:val="none" w:sz="0" w:space="0" w:color="auto"/>
        <w:left w:val="none" w:sz="0" w:space="0" w:color="auto"/>
        <w:bottom w:val="none" w:sz="0" w:space="0" w:color="auto"/>
        <w:right w:val="none" w:sz="0" w:space="0" w:color="auto"/>
      </w:divBdr>
    </w:div>
    <w:div w:id="606886365">
      <w:bodyDiv w:val="1"/>
      <w:marLeft w:val="0"/>
      <w:marRight w:val="0"/>
      <w:marTop w:val="0"/>
      <w:marBottom w:val="0"/>
      <w:divBdr>
        <w:top w:val="none" w:sz="0" w:space="0" w:color="auto"/>
        <w:left w:val="none" w:sz="0" w:space="0" w:color="auto"/>
        <w:bottom w:val="none" w:sz="0" w:space="0" w:color="auto"/>
        <w:right w:val="none" w:sz="0" w:space="0" w:color="auto"/>
      </w:divBdr>
    </w:div>
    <w:div w:id="617877042">
      <w:bodyDiv w:val="1"/>
      <w:marLeft w:val="0"/>
      <w:marRight w:val="0"/>
      <w:marTop w:val="0"/>
      <w:marBottom w:val="0"/>
      <w:divBdr>
        <w:top w:val="none" w:sz="0" w:space="0" w:color="auto"/>
        <w:left w:val="none" w:sz="0" w:space="0" w:color="auto"/>
        <w:bottom w:val="none" w:sz="0" w:space="0" w:color="auto"/>
        <w:right w:val="none" w:sz="0" w:space="0" w:color="auto"/>
      </w:divBdr>
    </w:div>
    <w:div w:id="626086775">
      <w:bodyDiv w:val="1"/>
      <w:marLeft w:val="0"/>
      <w:marRight w:val="0"/>
      <w:marTop w:val="0"/>
      <w:marBottom w:val="0"/>
      <w:divBdr>
        <w:top w:val="none" w:sz="0" w:space="0" w:color="auto"/>
        <w:left w:val="none" w:sz="0" w:space="0" w:color="auto"/>
        <w:bottom w:val="none" w:sz="0" w:space="0" w:color="auto"/>
        <w:right w:val="none" w:sz="0" w:space="0" w:color="auto"/>
      </w:divBdr>
    </w:div>
    <w:div w:id="630785648">
      <w:bodyDiv w:val="1"/>
      <w:marLeft w:val="0"/>
      <w:marRight w:val="0"/>
      <w:marTop w:val="0"/>
      <w:marBottom w:val="0"/>
      <w:divBdr>
        <w:top w:val="none" w:sz="0" w:space="0" w:color="auto"/>
        <w:left w:val="none" w:sz="0" w:space="0" w:color="auto"/>
        <w:bottom w:val="none" w:sz="0" w:space="0" w:color="auto"/>
        <w:right w:val="none" w:sz="0" w:space="0" w:color="auto"/>
      </w:divBdr>
    </w:div>
    <w:div w:id="631518992">
      <w:bodyDiv w:val="1"/>
      <w:marLeft w:val="0"/>
      <w:marRight w:val="0"/>
      <w:marTop w:val="0"/>
      <w:marBottom w:val="0"/>
      <w:divBdr>
        <w:top w:val="none" w:sz="0" w:space="0" w:color="auto"/>
        <w:left w:val="none" w:sz="0" w:space="0" w:color="auto"/>
        <w:bottom w:val="none" w:sz="0" w:space="0" w:color="auto"/>
        <w:right w:val="none" w:sz="0" w:space="0" w:color="auto"/>
      </w:divBdr>
    </w:div>
    <w:div w:id="635184909">
      <w:bodyDiv w:val="1"/>
      <w:marLeft w:val="0"/>
      <w:marRight w:val="0"/>
      <w:marTop w:val="0"/>
      <w:marBottom w:val="0"/>
      <w:divBdr>
        <w:top w:val="none" w:sz="0" w:space="0" w:color="auto"/>
        <w:left w:val="none" w:sz="0" w:space="0" w:color="auto"/>
        <w:bottom w:val="none" w:sz="0" w:space="0" w:color="auto"/>
        <w:right w:val="none" w:sz="0" w:space="0" w:color="auto"/>
      </w:divBdr>
    </w:div>
    <w:div w:id="642738956">
      <w:bodyDiv w:val="1"/>
      <w:marLeft w:val="0"/>
      <w:marRight w:val="0"/>
      <w:marTop w:val="0"/>
      <w:marBottom w:val="0"/>
      <w:divBdr>
        <w:top w:val="none" w:sz="0" w:space="0" w:color="auto"/>
        <w:left w:val="none" w:sz="0" w:space="0" w:color="auto"/>
        <w:bottom w:val="none" w:sz="0" w:space="0" w:color="auto"/>
        <w:right w:val="none" w:sz="0" w:space="0" w:color="auto"/>
      </w:divBdr>
    </w:div>
    <w:div w:id="645622041">
      <w:bodyDiv w:val="1"/>
      <w:marLeft w:val="0"/>
      <w:marRight w:val="0"/>
      <w:marTop w:val="0"/>
      <w:marBottom w:val="0"/>
      <w:divBdr>
        <w:top w:val="none" w:sz="0" w:space="0" w:color="auto"/>
        <w:left w:val="none" w:sz="0" w:space="0" w:color="auto"/>
        <w:bottom w:val="none" w:sz="0" w:space="0" w:color="auto"/>
        <w:right w:val="none" w:sz="0" w:space="0" w:color="auto"/>
      </w:divBdr>
    </w:div>
    <w:div w:id="647520137">
      <w:bodyDiv w:val="1"/>
      <w:marLeft w:val="0"/>
      <w:marRight w:val="0"/>
      <w:marTop w:val="0"/>
      <w:marBottom w:val="0"/>
      <w:divBdr>
        <w:top w:val="none" w:sz="0" w:space="0" w:color="auto"/>
        <w:left w:val="none" w:sz="0" w:space="0" w:color="auto"/>
        <w:bottom w:val="none" w:sz="0" w:space="0" w:color="auto"/>
        <w:right w:val="none" w:sz="0" w:space="0" w:color="auto"/>
      </w:divBdr>
    </w:div>
    <w:div w:id="661397872">
      <w:bodyDiv w:val="1"/>
      <w:marLeft w:val="0"/>
      <w:marRight w:val="0"/>
      <w:marTop w:val="0"/>
      <w:marBottom w:val="0"/>
      <w:divBdr>
        <w:top w:val="none" w:sz="0" w:space="0" w:color="auto"/>
        <w:left w:val="none" w:sz="0" w:space="0" w:color="auto"/>
        <w:bottom w:val="none" w:sz="0" w:space="0" w:color="auto"/>
        <w:right w:val="none" w:sz="0" w:space="0" w:color="auto"/>
      </w:divBdr>
    </w:div>
    <w:div w:id="672417345">
      <w:bodyDiv w:val="1"/>
      <w:marLeft w:val="0"/>
      <w:marRight w:val="0"/>
      <w:marTop w:val="0"/>
      <w:marBottom w:val="0"/>
      <w:divBdr>
        <w:top w:val="none" w:sz="0" w:space="0" w:color="auto"/>
        <w:left w:val="none" w:sz="0" w:space="0" w:color="auto"/>
        <w:bottom w:val="none" w:sz="0" w:space="0" w:color="auto"/>
        <w:right w:val="none" w:sz="0" w:space="0" w:color="auto"/>
      </w:divBdr>
    </w:div>
    <w:div w:id="676349075">
      <w:bodyDiv w:val="1"/>
      <w:marLeft w:val="0"/>
      <w:marRight w:val="0"/>
      <w:marTop w:val="0"/>
      <w:marBottom w:val="0"/>
      <w:divBdr>
        <w:top w:val="none" w:sz="0" w:space="0" w:color="auto"/>
        <w:left w:val="none" w:sz="0" w:space="0" w:color="auto"/>
        <w:bottom w:val="none" w:sz="0" w:space="0" w:color="auto"/>
        <w:right w:val="none" w:sz="0" w:space="0" w:color="auto"/>
      </w:divBdr>
    </w:div>
    <w:div w:id="676662705">
      <w:bodyDiv w:val="1"/>
      <w:marLeft w:val="0"/>
      <w:marRight w:val="0"/>
      <w:marTop w:val="0"/>
      <w:marBottom w:val="0"/>
      <w:divBdr>
        <w:top w:val="none" w:sz="0" w:space="0" w:color="auto"/>
        <w:left w:val="none" w:sz="0" w:space="0" w:color="auto"/>
        <w:bottom w:val="none" w:sz="0" w:space="0" w:color="auto"/>
        <w:right w:val="none" w:sz="0" w:space="0" w:color="auto"/>
      </w:divBdr>
    </w:div>
    <w:div w:id="681198689">
      <w:bodyDiv w:val="1"/>
      <w:marLeft w:val="0"/>
      <w:marRight w:val="0"/>
      <w:marTop w:val="0"/>
      <w:marBottom w:val="0"/>
      <w:divBdr>
        <w:top w:val="none" w:sz="0" w:space="0" w:color="auto"/>
        <w:left w:val="none" w:sz="0" w:space="0" w:color="auto"/>
        <w:bottom w:val="none" w:sz="0" w:space="0" w:color="auto"/>
        <w:right w:val="none" w:sz="0" w:space="0" w:color="auto"/>
      </w:divBdr>
    </w:div>
    <w:div w:id="689572849">
      <w:bodyDiv w:val="1"/>
      <w:marLeft w:val="0"/>
      <w:marRight w:val="0"/>
      <w:marTop w:val="0"/>
      <w:marBottom w:val="0"/>
      <w:divBdr>
        <w:top w:val="none" w:sz="0" w:space="0" w:color="auto"/>
        <w:left w:val="none" w:sz="0" w:space="0" w:color="auto"/>
        <w:bottom w:val="none" w:sz="0" w:space="0" w:color="auto"/>
        <w:right w:val="none" w:sz="0" w:space="0" w:color="auto"/>
      </w:divBdr>
    </w:div>
    <w:div w:id="690567531">
      <w:bodyDiv w:val="1"/>
      <w:marLeft w:val="0"/>
      <w:marRight w:val="0"/>
      <w:marTop w:val="0"/>
      <w:marBottom w:val="0"/>
      <w:divBdr>
        <w:top w:val="none" w:sz="0" w:space="0" w:color="auto"/>
        <w:left w:val="none" w:sz="0" w:space="0" w:color="auto"/>
        <w:bottom w:val="none" w:sz="0" w:space="0" w:color="auto"/>
        <w:right w:val="none" w:sz="0" w:space="0" w:color="auto"/>
      </w:divBdr>
    </w:div>
    <w:div w:id="692414219">
      <w:bodyDiv w:val="1"/>
      <w:marLeft w:val="0"/>
      <w:marRight w:val="0"/>
      <w:marTop w:val="0"/>
      <w:marBottom w:val="0"/>
      <w:divBdr>
        <w:top w:val="none" w:sz="0" w:space="0" w:color="auto"/>
        <w:left w:val="none" w:sz="0" w:space="0" w:color="auto"/>
        <w:bottom w:val="none" w:sz="0" w:space="0" w:color="auto"/>
        <w:right w:val="none" w:sz="0" w:space="0" w:color="auto"/>
      </w:divBdr>
    </w:div>
    <w:div w:id="693770793">
      <w:bodyDiv w:val="1"/>
      <w:marLeft w:val="0"/>
      <w:marRight w:val="0"/>
      <w:marTop w:val="0"/>
      <w:marBottom w:val="0"/>
      <w:divBdr>
        <w:top w:val="none" w:sz="0" w:space="0" w:color="auto"/>
        <w:left w:val="none" w:sz="0" w:space="0" w:color="auto"/>
        <w:bottom w:val="none" w:sz="0" w:space="0" w:color="auto"/>
        <w:right w:val="none" w:sz="0" w:space="0" w:color="auto"/>
      </w:divBdr>
    </w:div>
    <w:div w:id="705562240">
      <w:bodyDiv w:val="1"/>
      <w:marLeft w:val="0"/>
      <w:marRight w:val="0"/>
      <w:marTop w:val="0"/>
      <w:marBottom w:val="0"/>
      <w:divBdr>
        <w:top w:val="none" w:sz="0" w:space="0" w:color="auto"/>
        <w:left w:val="none" w:sz="0" w:space="0" w:color="auto"/>
        <w:bottom w:val="none" w:sz="0" w:space="0" w:color="auto"/>
        <w:right w:val="none" w:sz="0" w:space="0" w:color="auto"/>
      </w:divBdr>
    </w:div>
    <w:div w:id="707951531">
      <w:bodyDiv w:val="1"/>
      <w:marLeft w:val="0"/>
      <w:marRight w:val="0"/>
      <w:marTop w:val="0"/>
      <w:marBottom w:val="0"/>
      <w:divBdr>
        <w:top w:val="none" w:sz="0" w:space="0" w:color="auto"/>
        <w:left w:val="none" w:sz="0" w:space="0" w:color="auto"/>
        <w:bottom w:val="none" w:sz="0" w:space="0" w:color="auto"/>
        <w:right w:val="none" w:sz="0" w:space="0" w:color="auto"/>
      </w:divBdr>
    </w:div>
    <w:div w:id="708920911">
      <w:bodyDiv w:val="1"/>
      <w:marLeft w:val="0"/>
      <w:marRight w:val="0"/>
      <w:marTop w:val="0"/>
      <w:marBottom w:val="0"/>
      <w:divBdr>
        <w:top w:val="none" w:sz="0" w:space="0" w:color="auto"/>
        <w:left w:val="none" w:sz="0" w:space="0" w:color="auto"/>
        <w:bottom w:val="none" w:sz="0" w:space="0" w:color="auto"/>
        <w:right w:val="none" w:sz="0" w:space="0" w:color="auto"/>
      </w:divBdr>
    </w:div>
    <w:div w:id="714962882">
      <w:bodyDiv w:val="1"/>
      <w:marLeft w:val="0"/>
      <w:marRight w:val="0"/>
      <w:marTop w:val="0"/>
      <w:marBottom w:val="0"/>
      <w:divBdr>
        <w:top w:val="none" w:sz="0" w:space="0" w:color="auto"/>
        <w:left w:val="none" w:sz="0" w:space="0" w:color="auto"/>
        <w:bottom w:val="none" w:sz="0" w:space="0" w:color="auto"/>
        <w:right w:val="none" w:sz="0" w:space="0" w:color="auto"/>
      </w:divBdr>
    </w:div>
    <w:div w:id="739596290">
      <w:bodyDiv w:val="1"/>
      <w:marLeft w:val="0"/>
      <w:marRight w:val="0"/>
      <w:marTop w:val="0"/>
      <w:marBottom w:val="0"/>
      <w:divBdr>
        <w:top w:val="none" w:sz="0" w:space="0" w:color="auto"/>
        <w:left w:val="none" w:sz="0" w:space="0" w:color="auto"/>
        <w:bottom w:val="none" w:sz="0" w:space="0" w:color="auto"/>
        <w:right w:val="none" w:sz="0" w:space="0" w:color="auto"/>
      </w:divBdr>
    </w:div>
    <w:div w:id="743143213">
      <w:bodyDiv w:val="1"/>
      <w:marLeft w:val="0"/>
      <w:marRight w:val="0"/>
      <w:marTop w:val="0"/>
      <w:marBottom w:val="0"/>
      <w:divBdr>
        <w:top w:val="none" w:sz="0" w:space="0" w:color="auto"/>
        <w:left w:val="none" w:sz="0" w:space="0" w:color="auto"/>
        <w:bottom w:val="none" w:sz="0" w:space="0" w:color="auto"/>
        <w:right w:val="none" w:sz="0" w:space="0" w:color="auto"/>
      </w:divBdr>
    </w:div>
    <w:div w:id="766344775">
      <w:bodyDiv w:val="1"/>
      <w:marLeft w:val="0"/>
      <w:marRight w:val="0"/>
      <w:marTop w:val="0"/>
      <w:marBottom w:val="0"/>
      <w:divBdr>
        <w:top w:val="none" w:sz="0" w:space="0" w:color="auto"/>
        <w:left w:val="none" w:sz="0" w:space="0" w:color="auto"/>
        <w:bottom w:val="none" w:sz="0" w:space="0" w:color="auto"/>
        <w:right w:val="none" w:sz="0" w:space="0" w:color="auto"/>
      </w:divBdr>
    </w:div>
    <w:div w:id="777067916">
      <w:bodyDiv w:val="1"/>
      <w:marLeft w:val="0"/>
      <w:marRight w:val="0"/>
      <w:marTop w:val="0"/>
      <w:marBottom w:val="0"/>
      <w:divBdr>
        <w:top w:val="none" w:sz="0" w:space="0" w:color="auto"/>
        <w:left w:val="none" w:sz="0" w:space="0" w:color="auto"/>
        <w:bottom w:val="none" w:sz="0" w:space="0" w:color="auto"/>
        <w:right w:val="none" w:sz="0" w:space="0" w:color="auto"/>
      </w:divBdr>
    </w:div>
    <w:div w:id="815075969">
      <w:bodyDiv w:val="1"/>
      <w:marLeft w:val="0"/>
      <w:marRight w:val="0"/>
      <w:marTop w:val="0"/>
      <w:marBottom w:val="0"/>
      <w:divBdr>
        <w:top w:val="none" w:sz="0" w:space="0" w:color="auto"/>
        <w:left w:val="none" w:sz="0" w:space="0" w:color="auto"/>
        <w:bottom w:val="none" w:sz="0" w:space="0" w:color="auto"/>
        <w:right w:val="none" w:sz="0" w:space="0" w:color="auto"/>
      </w:divBdr>
    </w:div>
    <w:div w:id="815225787">
      <w:bodyDiv w:val="1"/>
      <w:marLeft w:val="0"/>
      <w:marRight w:val="0"/>
      <w:marTop w:val="0"/>
      <w:marBottom w:val="0"/>
      <w:divBdr>
        <w:top w:val="none" w:sz="0" w:space="0" w:color="auto"/>
        <w:left w:val="none" w:sz="0" w:space="0" w:color="auto"/>
        <w:bottom w:val="none" w:sz="0" w:space="0" w:color="auto"/>
        <w:right w:val="none" w:sz="0" w:space="0" w:color="auto"/>
      </w:divBdr>
    </w:div>
    <w:div w:id="818496132">
      <w:bodyDiv w:val="1"/>
      <w:marLeft w:val="0"/>
      <w:marRight w:val="0"/>
      <w:marTop w:val="0"/>
      <w:marBottom w:val="0"/>
      <w:divBdr>
        <w:top w:val="none" w:sz="0" w:space="0" w:color="auto"/>
        <w:left w:val="none" w:sz="0" w:space="0" w:color="auto"/>
        <w:bottom w:val="none" w:sz="0" w:space="0" w:color="auto"/>
        <w:right w:val="none" w:sz="0" w:space="0" w:color="auto"/>
      </w:divBdr>
    </w:div>
    <w:div w:id="818767511">
      <w:bodyDiv w:val="1"/>
      <w:marLeft w:val="0"/>
      <w:marRight w:val="0"/>
      <w:marTop w:val="0"/>
      <w:marBottom w:val="0"/>
      <w:divBdr>
        <w:top w:val="none" w:sz="0" w:space="0" w:color="auto"/>
        <w:left w:val="none" w:sz="0" w:space="0" w:color="auto"/>
        <w:bottom w:val="none" w:sz="0" w:space="0" w:color="auto"/>
        <w:right w:val="none" w:sz="0" w:space="0" w:color="auto"/>
      </w:divBdr>
    </w:div>
    <w:div w:id="826171602">
      <w:bodyDiv w:val="1"/>
      <w:marLeft w:val="0"/>
      <w:marRight w:val="0"/>
      <w:marTop w:val="0"/>
      <w:marBottom w:val="0"/>
      <w:divBdr>
        <w:top w:val="none" w:sz="0" w:space="0" w:color="auto"/>
        <w:left w:val="none" w:sz="0" w:space="0" w:color="auto"/>
        <w:bottom w:val="none" w:sz="0" w:space="0" w:color="auto"/>
        <w:right w:val="none" w:sz="0" w:space="0" w:color="auto"/>
      </w:divBdr>
    </w:div>
    <w:div w:id="833254485">
      <w:bodyDiv w:val="1"/>
      <w:marLeft w:val="0"/>
      <w:marRight w:val="0"/>
      <w:marTop w:val="0"/>
      <w:marBottom w:val="0"/>
      <w:divBdr>
        <w:top w:val="none" w:sz="0" w:space="0" w:color="auto"/>
        <w:left w:val="none" w:sz="0" w:space="0" w:color="auto"/>
        <w:bottom w:val="none" w:sz="0" w:space="0" w:color="auto"/>
        <w:right w:val="none" w:sz="0" w:space="0" w:color="auto"/>
      </w:divBdr>
    </w:div>
    <w:div w:id="838470984">
      <w:bodyDiv w:val="1"/>
      <w:marLeft w:val="0"/>
      <w:marRight w:val="0"/>
      <w:marTop w:val="0"/>
      <w:marBottom w:val="0"/>
      <w:divBdr>
        <w:top w:val="none" w:sz="0" w:space="0" w:color="auto"/>
        <w:left w:val="none" w:sz="0" w:space="0" w:color="auto"/>
        <w:bottom w:val="none" w:sz="0" w:space="0" w:color="auto"/>
        <w:right w:val="none" w:sz="0" w:space="0" w:color="auto"/>
      </w:divBdr>
    </w:div>
    <w:div w:id="842816277">
      <w:bodyDiv w:val="1"/>
      <w:marLeft w:val="0"/>
      <w:marRight w:val="0"/>
      <w:marTop w:val="0"/>
      <w:marBottom w:val="0"/>
      <w:divBdr>
        <w:top w:val="none" w:sz="0" w:space="0" w:color="auto"/>
        <w:left w:val="none" w:sz="0" w:space="0" w:color="auto"/>
        <w:bottom w:val="none" w:sz="0" w:space="0" w:color="auto"/>
        <w:right w:val="none" w:sz="0" w:space="0" w:color="auto"/>
      </w:divBdr>
    </w:div>
    <w:div w:id="844132663">
      <w:bodyDiv w:val="1"/>
      <w:marLeft w:val="0"/>
      <w:marRight w:val="0"/>
      <w:marTop w:val="0"/>
      <w:marBottom w:val="0"/>
      <w:divBdr>
        <w:top w:val="none" w:sz="0" w:space="0" w:color="auto"/>
        <w:left w:val="none" w:sz="0" w:space="0" w:color="auto"/>
        <w:bottom w:val="none" w:sz="0" w:space="0" w:color="auto"/>
        <w:right w:val="none" w:sz="0" w:space="0" w:color="auto"/>
      </w:divBdr>
    </w:div>
    <w:div w:id="851143578">
      <w:bodyDiv w:val="1"/>
      <w:marLeft w:val="0"/>
      <w:marRight w:val="0"/>
      <w:marTop w:val="0"/>
      <w:marBottom w:val="0"/>
      <w:divBdr>
        <w:top w:val="none" w:sz="0" w:space="0" w:color="auto"/>
        <w:left w:val="none" w:sz="0" w:space="0" w:color="auto"/>
        <w:bottom w:val="none" w:sz="0" w:space="0" w:color="auto"/>
        <w:right w:val="none" w:sz="0" w:space="0" w:color="auto"/>
      </w:divBdr>
    </w:div>
    <w:div w:id="851265332">
      <w:bodyDiv w:val="1"/>
      <w:marLeft w:val="0"/>
      <w:marRight w:val="0"/>
      <w:marTop w:val="0"/>
      <w:marBottom w:val="0"/>
      <w:divBdr>
        <w:top w:val="none" w:sz="0" w:space="0" w:color="auto"/>
        <w:left w:val="none" w:sz="0" w:space="0" w:color="auto"/>
        <w:bottom w:val="none" w:sz="0" w:space="0" w:color="auto"/>
        <w:right w:val="none" w:sz="0" w:space="0" w:color="auto"/>
      </w:divBdr>
      <w:divsChild>
        <w:div w:id="1204446376">
          <w:marLeft w:val="0"/>
          <w:marRight w:val="0"/>
          <w:marTop w:val="0"/>
          <w:marBottom w:val="0"/>
          <w:divBdr>
            <w:top w:val="none" w:sz="0" w:space="0" w:color="auto"/>
            <w:left w:val="none" w:sz="0" w:space="0" w:color="auto"/>
            <w:bottom w:val="none" w:sz="0" w:space="0" w:color="auto"/>
            <w:right w:val="none" w:sz="0" w:space="0" w:color="auto"/>
          </w:divBdr>
          <w:divsChild>
            <w:div w:id="899556983">
              <w:marLeft w:val="0"/>
              <w:marRight w:val="0"/>
              <w:marTop w:val="0"/>
              <w:marBottom w:val="0"/>
              <w:divBdr>
                <w:top w:val="none" w:sz="0" w:space="0" w:color="auto"/>
                <w:left w:val="none" w:sz="0" w:space="0" w:color="auto"/>
                <w:bottom w:val="none" w:sz="0" w:space="0" w:color="auto"/>
                <w:right w:val="none" w:sz="0" w:space="0" w:color="auto"/>
              </w:divBdr>
              <w:divsChild>
                <w:div w:id="9016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614">
      <w:bodyDiv w:val="1"/>
      <w:marLeft w:val="0"/>
      <w:marRight w:val="0"/>
      <w:marTop w:val="0"/>
      <w:marBottom w:val="0"/>
      <w:divBdr>
        <w:top w:val="none" w:sz="0" w:space="0" w:color="auto"/>
        <w:left w:val="none" w:sz="0" w:space="0" w:color="auto"/>
        <w:bottom w:val="none" w:sz="0" w:space="0" w:color="auto"/>
        <w:right w:val="none" w:sz="0" w:space="0" w:color="auto"/>
      </w:divBdr>
    </w:div>
    <w:div w:id="874007772">
      <w:bodyDiv w:val="1"/>
      <w:marLeft w:val="0"/>
      <w:marRight w:val="0"/>
      <w:marTop w:val="0"/>
      <w:marBottom w:val="0"/>
      <w:divBdr>
        <w:top w:val="none" w:sz="0" w:space="0" w:color="auto"/>
        <w:left w:val="none" w:sz="0" w:space="0" w:color="auto"/>
        <w:bottom w:val="none" w:sz="0" w:space="0" w:color="auto"/>
        <w:right w:val="none" w:sz="0" w:space="0" w:color="auto"/>
      </w:divBdr>
    </w:div>
    <w:div w:id="901720712">
      <w:bodyDiv w:val="1"/>
      <w:marLeft w:val="0"/>
      <w:marRight w:val="0"/>
      <w:marTop w:val="0"/>
      <w:marBottom w:val="0"/>
      <w:divBdr>
        <w:top w:val="none" w:sz="0" w:space="0" w:color="auto"/>
        <w:left w:val="none" w:sz="0" w:space="0" w:color="auto"/>
        <w:bottom w:val="none" w:sz="0" w:space="0" w:color="auto"/>
        <w:right w:val="none" w:sz="0" w:space="0" w:color="auto"/>
      </w:divBdr>
    </w:div>
    <w:div w:id="902906368">
      <w:bodyDiv w:val="1"/>
      <w:marLeft w:val="0"/>
      <w:marRight w:val="0"/>
      <w:marTop w:val="0"/>
      <w:marBottom w:val="0"/>
      <w:divBdr>
        <w:top w:val="none" w:sz="0" w:space="0" w:color="auto"/>
        <w:left w:val="none" w:sz="0" w:space="0" w:color="auto"/>
        <w:bottom w:val="none" w:sz="0" w:space="0" w:color="auto"/>
        <w:right w:val="none" w:sz="0" w:space="0" w:color="auto"/>
      </w:divBdr>
    </w:div>
    <w:div w:id="909536554">
      <w:bodyDiv w:val="1"/>
      <w:marLeft w:val="0"/>
      <w:marRight w:val="0"/>
      <w:marTop w:val="0"/>
      <w:marBottom w:val="0"/>
      <w:divBdr>
        <w:top w:val="none" w:sz="0" w:space="0" w:color="auto"/>
        <w:left w:val="none" w:sz="0" w:space="0" w:color="auto"/>
        <w:bottom w:val="none" w:sz="0" w:space="0" w:color="auto"/>
        <w:right w:val="none" w:sz="0" w:space="0" w:color="auto"/>
      </w:divBdr>
    </w:div>
    <w:div w:id="917791137">
      <w:bodyDiv w:val="1"/>
      <w:marLeft w:val="0"/>
      <w:marRight w:val="0"/>
      <w:marTop w:val="0"/>
      <w:marBottom w:val="0"/>
      <w:divBdr>
        <w:top w:val="none" w:sz="0" w:space="0" w:color="auto"/>
        <w:left w:val="none" w:sz="0" w:space="0" w:color="auto"/>
        <w:bottom w:val="none" w:sz="0" w:space="0" w:color="auto"/>
        <w:right w:val="none" w:sz="0" w:space="0" w:color="auto"/>
      </w:divBdr>
    </w:div>
    <w:div w:id="918632350">
      <w:bodyDiv w:val="1"/>
      <w:marLeft w:val="0"/>
      <w:marRight w:val="0"/>
      <w:marTop w:val="0"/>
      <w:marBottom w:val="0"/>
      <w:divBdr>
        <w:top w:val="none" w:sz="0" w:space="0" w:color="auto"/>
        <w:left w:val="none" w:sz="0" w:space="0" w:color="auto"/>
        <w:bottom w:val="none" w:sz="0" w:space="0" w:color="auto"/>
        <w:right w:val="none" w:sz="0" w:space="0" w:color="auto"/>
      </w:divBdr>
    </w:div>
    <w:div w:id="919363520">
      <w:bodyDiv w:val="1"/>
      <w:marLeft w:val="0"/>
      <w:marRight w:val="0"/>
      <w:marTop w:val="0"/>
      <w:marBottom w:val="0"/>
      <w:divBdr>
        <w:top w:val="none" w:sz="0" w:space="0" w:color="auto"/>
        <w:left w:val="none" w:sz="0" w:space="0" w:color="auto"/>
        <w:bottom w:val="none" w:sz="0" w:space="0" w:color="auto"/>
        <w:right w:val="none" w:sz="0" w:space="0" w:color="auto"/>
      </w:divBdr>
    </w:div>
    <w:div w:id="955872220">
      <w:bodyDiv w:val="1"/>
      <w:marLeft w:val="0"/>
      <w:marRight w:val="0"/>
      <w:marTop w:val="0"/>
      <w:marBottom w:val="0"/>
      <w:divBdr>
        <w:top w:val="none" w:sz="0" w:space="0" w:color="auto"/>
        <w:left w:val="none" w:sz="0" w:space="0" w:color="auto"/>
        <w:bottom w:val="none" w:sz="0" w:space="0" w:color="auto"/>
        <w:right w:val="none" w:sz="0" w:space="0" w:color="auto"/>
      </w:divBdr>
    </w:div>
    <w:div w:id="961152047">
      <w:bodyDiv w:val="1"/>
      <w:marLeft w:val="0"/>
      <w:marRight w:val="0"/>
      <w:marTop w:val="0"/>
      <w:marBottom w:val="0"/>
      <w:divBdr>
        <w:top w:val="none" w:sz="0" w:space="0" w:color="auto"/>
        <w:left w:val="none" w:sz="0" w:space="0" w:color="auto"/>
        <w:bottom w:val="none" w:sz="0" w:space="0" w:color="auto"/>
        <w:right w:val="none" w:sz="0" w:space="0" w:color="auto"/>
      </w:divBdr>
    </w:div>
    <w:div w:id="965308731">
      <w:bodyDiv w:val="1"/>
      <w:marLeft w:val="0"/>
      <w:marRight w:val="0"/>
      <w:marTop w:val="0"/>
      <w:marBottom w:val="0"/>
      <w:divBdr>
        <w:top w:val="none" w:sz="0" w:space="0" w:color="auto"/>
        <w:left w:val="none" w:sz="0" w:space="0" w:color="auto"/>
        <w:bottom w:val="none" w:sz="0" w:space="0" w:color="auto"/>
        <w:right w:val="none" w:sz="0" w:space="0" w:color="auto"/>
      </w:divBdr>
    </w:div>
    <w:div w:id="965935483">
      <w:bodyDiv w:val="1"/>
      <w:marLeft w:val="0"/>
      <w:marRight w:val="0"/>
      <w:marTop w:val="0"/>
      <w:marBottom w:val="0"/>
      <w:divBdr>
        <w:top w:val="none" w:sz="0" w:space="0" w:color="auto"/>
        <w:left w:val="none" w:sz="0" w:space="0" w:color="auto"/>
        <w:bottom w:val="none" w:sz="0" w:space="0" w:color="auto"/>
        <w:right w:val="none" w:sz="0" w:space="0" w:color="auto"/>
      </w:divBdr>
    </w:div>
    <w:div w:id="977994042">
      <w:bodyDiv w:val="1"/>
      <w:marLeft w:val="0"/>
      <w:marRight w:val="0"/>
      <w:marTop w:val="0"/>
      <w:marBottom w:val="0"/>
      <w:divBdr>
        <w:top w:val="none" w:sz="0" w:space="0" w:color="auto"/>
        <w:left w:val="none" w:sz="0" w:space="0" w:color="auto"/>
        <w:bottom w:val="none" w:sz="0" w:space="0" w:color="auto"/>
        <w:right w:val="none" w:sz="0" w:space="0" w:color="auto"/>
      </w:divBdr>
    </w:div>
    <w:div w:id="983778089">
      <w:bodyDiv w:val="1"/>
      <w:marLeft w:val="0"/>
      <w:marRight w:val="0"/>
      <w:marTop w:val="0"/>
      <w:marBottom w:val="0"/>
      <w:divBdr>
        <w:top w:val="none" w:sz="0" w:space="0" w:color="auto"/>
        <w:left w:val="none" w:sz="0" w:space="0" w:color="auto"/>
        <w:bottom w:val="none" w:sz="0" w:space="0" w:color="auto"/>
        <w:right w:val="none" w:sz="0" w:space="0" w:color="auto"/>
      </w:divBdr>
    </w:div>
    <w:div w:id="998121309">
      <w:bodyDiv w:val="1"/>
      <w:marLeft w:val="0"/>
      <w:marRight w:val="0"/>
      <w:marTop w:val="0"/>
      <w:marBottom w:val="0"/>
      <w:divBdr>
        <w:top w:val="none" w:sz="0" w:space="0" w:color="auto"/>
        <w:left w:val="none" w:sz="0" w:space="0" w:color="auto"/>
        <w:bottom w:val="none" w:sz="0" w:space="0" w:color="auto"/>
        <w:right w:val="none" w:sz="0" w:space="0" w:color="auto"/>
      </w:divBdr>
    </w:div>
    <w:div w:id="1011105050">
      <w:bodyDiv w:val="1"/>
      <w:marLeft w:val="0"/>
      <w:marRight w:val="0"/>
      <w:marTop w:val="0"/>
      <w:marBottom w:val="0"/>
      <w:divBdr>
        <w:top w:val="none" w:sz="0" w:space="0" w:color="auto"/>
        <w:left w:val="none" w:sz="0" w:space="0" w:color="auto"/>
        <w:bottom w:val="none" w:sz="0" w:space="0" w:color="auto"/>
        <w:right w:val="none" w:sz="0" w:space="0" w:color="auto"/>
      </w:divBdr>
    </w:div>
    <w:div w:id="1017074368">
      <w:bodyDiv w:val="1"/>
      <w:marLeft w:val="0"/>
      <w:marRight w:val="0"/>
      <w:marTop w:val="0"/>
      <w:marBottom w:val="0"/>
      <w:divBdr>
        <w:top w:val="none" w:sz="0" w:space="0" w:color="auto"/>
        <w:left w:val="none" w:sz="0" w:space="0" w:color="auto"/>
        <w:bottom w:val="none" w:sz="0" w:space="0" w:color="auto"/>
        <w:right w:val="none" w:sz="0" w:space="0" w:color="auto"/>
      </w:divBdr>
    </w:div>
    <w:div w:id="1020469980">
      <w:bodyDiv w:val="1"/>
      <w:marLeft w:val="0"/>
      <w:marRight w:val="0"/>
      <w:marTop w:val="0"/>
      <w:marBottom w:val="0"/>
      <w:divBdr>
        <w:top w:val="none" w:sz="0" w:space="0" w:color="auto"/>
        <w:left w:val="none" w:sz="0" w:space="0" w:color="auto"/>
        <w:bottom w:val="none" w:sz="0" w:space="0" w:color="auto"/>
        <w:right w:val="none" w:sz="0" w:space="0" w:color="auto"/>
      </w:divBdr>
    </w:div>
    <w:div w:id="1021929180">
      <w:bodyDiv w:val="1"/>
      <w:marLeft w:val="0"/>
      <w:marRight w:val="0"/>
      <w:marTop w:val="0"/>
      <w:marBottom w:val="0"/>
      <w:divBdr>
        <w:top w:val="none" w:sz="0" w:space="0" w:color="auto"/>
        <w:left w:val="none" w:sz="0" w:space="0" w:color="auto"/>
        <w:bottom w:val="none" w:sz="0" w:space="0" w:color="auto"/>
        <w:right w:val="none" w:sz="0" w:space="0" w:color="auto"/>
      </w:divBdr>
    </w:div>
    <w:div w:id="1032223728">
      <w:bodyDiv w:val="1"/>
      <w:marLeft w:val="0"/>
      <w:marRight w:val="0"/>
      <w:marTop w:val="0"/>
      <w:marBottom w:val="0"/>
      <w:divBdr>
        <w:top w:val="none" w:sz="0" w:space="0" w:color="auto"/>
        <w:left w:val="none" w:sz="0" w:space="0" w:color="auto"/>
        <w:bottom w:val="none" w:sz="0" w:space="0" w:color="auto"/>
        <w:right w:val="none" w:sz="0" w:space="0" w:color="auto"/>
      </w:divBdr>
    </w:div>
    <w:div w:id="1035010854">
      <w:bodyDiv w:val="1"/>
      <w:marLeft w:val="0"/>
      <w:marRight w:val="0"/>
      <w:marTop w:val="0"/>
      <w:marBottom w:val="0"/>
      <w:divBdr>
        <w:top w:val="none" w:sz="0" w:space="0" w:color="auto"/>
        <w:left w:val="none" w:sz="0" w:space="0" w:color="auto"/>
        <w:bottom w:val="none" w:sz="0" w:space="0" w:color="auto"/>
        <w:right w:val="none" w:sz="0" w:space="0" w:color="auto"/>
      </w:divBdr>
    </w:div>
    <w:div w:id="1042513045">
      <w:bodyDiv w:val="1"/>
      <w:marLeft w:val="0"/>
      <w:marRight w:val="0"/>
      <w:marTop w:val="0"/>
      <w:marBottom w:val="0"/>
      <w:divBdr>
        <w:top w:val="none" w:sz="0" w:space="0" w:color="auto"/>
        <w:left w:val="none" w:sz="0" w:space="0" w:color="auto"/>
        <w:bottom w:val="none" w:sz="0" w:space="0" w:color="auto"/>
        <w:right w:val="none" w:sz="0" w:space="0" w:color="auto"/>
      </w:divBdr>
    </w:div>
    <w:div w:id="1046636529">
      <w:bodyDiv w:val="1"/>
      <w:marLeft w:val="0"/>
      <w:marRight w:val="0"/>
      <w:marTop w:val="0"/>
      <w:marBottom w:val="0"/>
      <w:divBdr>
        <w:top w:val="none" w:sz="0" w:space="0" w:color="auto"/>
        <w:left w:val="none" w:sz="0" w:space="0" w:color="auto"/>
        <w:bottom w:val="none" w:sz="0" w:space="0" w:color="auto"/>
        <w:right w:val="none" w:sz="0" w:space="0" w:color="auto"/>
      </w:divBdr>
    </w:div>
    <w:div w:id="1065763254">
      <w:bodyDiv w:val="1"/>
      <w:marLeft w:val="0"/>
      <w:marRight w:val="0"/>
      <w:marTop w:val="0"/>
      <w:marBottom w:val="0"/>
      <w:divBdr>
        <w:top w:val="none" w:sz="0" w:space="0" w:color="auto"/>
        <w:left w:val="none" w:sz="0" w:space="0" w:color="auto"/>
        <w:bottom w:val="none" w:sz="0" w:space="0" w:color="auto"/>
        <w:right w:val="none" w:sz="0" w:space="0" w:color="auto"/>
      </w:divBdr>
    </w:div>
    <w:div w:id="1080255799">
      <w:bodyDiv w:val="1"/>
      <w:marLeft w:val="0"/>
      <w:marRight w:val="0"/>
      <w:marTop w:val="0"/>
      <w:marBottom w:val="0"/>
      <w:divBdr>
        <w:top w:val="none" w:sz="0" w:space="0" w:color="auto"/>
        <w:left w:val="none" w:sz="0" w:space="0" w:color="auto"/>
        <w:bottom w:val="none" w:sz="0" w:space="0" w:color="auto"/>
        <w:right w:val="none" w:sz="0" w:space="0" w:color="auto"/>
      </w:divBdr>
    </w:div>
    <w:div w:id="1090858277">
      <w:bodyDiv w:val="1"/>
      <w:marLeft w:val="0"/>
      <w:marRight w:val="0"/>
      <w:marTop w:val="0"/>
      <w:marBottom w:val="0"/>
      <w:divBdr>
        <w:top w:val="none" w:sz="0" w:space="0" w:color="auto"/>
        <w:left w:val="none" w:sz="0" w:space="0" w:color="auto"/>
        <w:bottom w:val="none" w:sz="0" w:space="0" w:color="auto"/>
        <w:right w:val="none" w:sz="0" w:space="0" w:color="auto"/>
      </w:divBdr>
    </w:div>
    <w:div w:id="1096948536">
      <w:bodyDiv w:val="1"/>
      <w:marLeft w:val="0"/>
      <w:marRight w:val="0"/>
      <w:marTop w:val="0"/>
      <w:marBottom w:val="0"/>
      <w:divBdr>
        <w:top w:val="none" w:sz="0" w:space="0" w:color="auto"/>
        <w:left w:val="none" w:sz="0" w:space="0" w:color="auto"/>
        <w:bottom w:val="none" w:sz="0" w:space="0" w:color="auto"/>
        <w:right w:val="none" w:sz="0" w:space="0" w:color="auto"/>
      </w:divBdr>
    </w:div>
    <w:div w:id="1103571659">
      <w:bodyDiv w:val="1"/>
      <w:marLeft w:val="0"/>
      <w:marRight w:val="0"/>
      <w:marTop w:val="0"/>
      <w:marBottom w:val="0"/>
      <w:divBdr>
        <w:top w:val="none" w:sz="0" w:space="0" w:color="auto"/>
        <w:left w:val="none" w:sz="0" w:space="0" w:color="auto"/>
        <w:bottom w:val="none" w:sz="0" w:space="0" w:color="auto"/>
        <w:right w:val="none" w:sz="0" w:space="0" w:color="auto"/>
      </w:divBdr>
    </w:div>
    <w:div w:id="1130977611">
      <w:bodyDiv w:val="1"/>
      <w:marLeft w:val="0"/>
      <w:marRight w:val="0"/>
      <w:marTop w:val="0"/>
      <w:marBottom w:val="0"/>
      <w:divBdr>
        <w:top w:val="none" w:sz="0" w:space="0" w:color="auto"/>
        <w:left w:val="none" w:sz="0" w:space="0" w:color="auto"/>
        <w:bottom w:val="none" w:sz="0" w:space="0" w:color="auto"/>
        <w:right w:val="none" w:sz="0" w:space="0" w:color="auto"/>
      </w:divBdr>
    </w:div>
    <w:div w:id="1160773997">
      <w:bodyDiv w:val="1"/>
      <w:marLeft w:val="0"/>
      <w:marRight w:val="0"/>
      <w:marTop w:val="0"/>
      <w:marBottom w:val="0"/>
      <w:divBdr>
        <w:top w:val="none" w:sz="0" w:space="0" w:color="auto"/>
        <w:left w:val="none" w:sz="0" w:space="0" w:color="auto"/>
        <w:bottom w:val="none" w:sz="0" w:space="0" w:color="auto"/>
        <w:right w:val="none" w:sz="0" w:space="0" w:color="auto"/>
      </w:divBdr>
    </w:div>
    <w:div w:id="1161652031">
      <w:bodyDiv w:val="1"/>
      <w:marLeft w:val="0"/>
      <w:marRight w:val="0"/>
      <w:marTop w:val="0"/>
      <w:marBottom w:val="0"/>
      <w:divBdr>
        <w:top w:val="none" w:sz="0" w:space="0" w:color="auto"/>
        <w:left w:val="none" w:sz="0" w:space="0" w:color="auto"/>
        <w:bottom w:val="none" w:sz="0" w:space="0" w:color="auto"/>
        <w:right w:val="none" w:sz="0" w:space="0" w:color="auto"/>
      </w:divBdr>
    </w:div>
    <w:div w:id="1177647381">
      <w:bodyDiv w:val="1"/>
      <w:marLeft w:val="0"/>
      <w:marRight w:val="0"/>
      <w:marTop w:val="0"/>
      <w:marBottom w:val="0"/>
      <w:divBdr>
        <w:top w:val="none" w:sz="0" w:space="0" w:color="auto"/>
        <w:left w:val="none" w:sz="0" w:space="0" w:color="auto"/>
        <w:bottom w:val="none" w:sz="0" w:space="0" w:color="auto"/>
        <w:right w:val="none" w:sz="0" w:space="0" w:color="auto"/>
      </w:divBdr>
    </w:div>
    <w:div w:id="1182282154">
      <w:bodyDiv w:val="1"/>
      <w:marLeft w:val="0"/>
      <w:marRight w:val="0"/>
      <w:marTop w:val="0"/>
      <w:marBottom w:val="0"/>
      <w:divBdr>
        <w:top w:val="none" w:sz="0" w:space="0" w:color="auto"/>
        <w:left w:val="none" w:sz="0" w:space="0" w:color="auto"/>
        <w:bottom w:val="none" w:sz="0" w:space="0" w:color="auto"/>
        <w:right w:val="none" w:sz="0" w:space="0" w:color="auto"/>
      </w:divBdr>
    </w:div>
    <w:div w:id="1184595084">
      <w:bodyDiv w:val="1"/>
      <w:marLeft w:val="0"/>
      <w:marRight w:val="0"/>
      <w:marTop w:val="0"/>
      <w:marBottom w:val="0"/>
      <w:divBdr>
        <w:top w:val="none" w:sz="0" w:space="0" w:color="auto"/>
        <w:left w:val="none" w:sz="0" w:space="0" w:color="auto"/>
        <w:bottom w:val="none" w:sz="0" w:space="0" w:color="auto"/>
        <w:right w:val="none" w:sz="0" w:space="0" w:color="auto"/>
      </w:divBdr>
    </w:div>
    <w:div w:id="1185244242">
      <w:bodyDiv w:val="1"/>
      <w:marLeft w:val="0"/>
      <w:marRight w:val="0"/>
      <w:marTop w:val="0"/>
      <w:marBottom w:val="0"/>
      <w:divBdr>
        <w:top w:val="none" w:sz="0" w:space="0" w:color="auto"/>
        <w:left w:val="none" w:sz="0" w:space="0" w:color="auto"/>
        <w:bottom w:val="none" w:sz="0" w:space="0" w:color="auto"/>
        <w:right w:val="none" w:sz="0" w:space="0" w:color="auto"/>
      </w:divBdr>
    </w:div>
    <w:div w:id="1187595248">
      <w:bodyDiv w:val="1"/>
      <w:marLeft w:val="0"/>
      <w:marRight w:val="0"/>
      <w:marTop w:val="0"/>
      <w:marBottom w:val="0"/>
      <w:divBdr>
        <w:top w:val="none" w:sz="0" w:space="0" w:color="auto"/>
        <w:left w:val="none" w:sz="0" w:space="0" w:color="auto"/>
        <w:bottom w:val="none" w:sz="0" w:space="0" w:color="auto"/>
        <w:right w:val="none" w:sz="0" w:space="0" w:color="auto"/>
      </w:divBdr>
    </w:div>
    <w:div w:id="1190029953">
      <w:bodyDiv w:val="1"/>
      <w:marLeft w:val="0"/>
      <w:marRight w:val="0"/>
      <w:marTop w:val="0"/>
      <w:marBottom w:val="0"/>
      <w:divBdr>
        <w:top w:val="none" w:sz="0" w:space="0" w:color="auto"/>
        <w:left w:val="none" w:sz="0" w:space="0" w:color="auto"/>
        <w:bottom w:val="none" w:sz="0" w:space="0" w:color="auto"/>
        <w:right w:val="none" w:sz="0" w:space="0" w:color="auto"/>
      </w:divBdr>
    </w:div>
    <w:div w:id="1193880005">
      <w:bodyDiv w:val="1"/>
      <w:marLeft w:val="0"/>
      <w:marRight w:val="0"/>
      <w:marTop w:val="0"/>
      <w:marBottom w:val="0"/>
      <w:divBdr>
        <w:top w:val="none" w:sz="0" w:space="0" w:color="auto"/>
        <w:left w:val="none" w:sz="0" w:space="0" w:color="auto"/>
        <w:bottom w:val="none" w:sz="0" w:space="0" w:color="auto"/>
        <w:right w:val="none" w:sz="0" w:space="0" w:color="auto"/>
      </w:divBdr>
    </w:div>
    <w:div w:id="1199275756">
      <w:bodyDiv w:val="1"/>
      <w:marLeft w:val="0"/>
      <w:marRight w:val="0"/>
      <w:marTop w:val="0"/>
      <w:marBottom w:val="0"/>
      <w:divBdr>
        <w:top w:val="none" w:sz="0" w:space="0" w:color="auto"/>
        <w:left w:val="none" w:sz="0" w:space="0" w:color="auto"/>
        <w:bottom w:val="none" w:sz="0" w:space="0" w:color="auto"/>
        <w:right w:val="none" w:sz="0" w:space="0" w:color="auto"/>
      </w:divBdr>
    </w:div>
    <w:div w:id="1200389064">
      <w:bodyDiv w:val="1"/>
      <w:marLeft w:val="0"/>
      <w:marRight w:val="0"/>
      <w:marTop w:val="0"/>
      <w:marBottom w:val="0"/>
      <w:divBdr>
        <w:top w:val="none" w:sz="0" w:space="0" w:color="auto"/>
        <w:left w:val="none" w:sz="0" w:space="0" w:color="auto"/>
        <w:bottom w:val="none" w:sz="0" w:space="0" w:color="auto"/>
        <w:right w:val="none" w:sz="0" w:space="0" w:color="auto"/>
      </w:divBdr>
    </w:div>
    <w:div w:id="1207136743">
      <w:bodyDiv w:val="1"/>
      <w:marLeft w:val="0"/>
      <w:marRight w:val="0"/>
      <w:marTop w:val="0"/>
      <w:marBottom w:val="0"/>
      <w:divBdr>
        <w:top w:val="none" w:sz="0" w:space="0" w:color="auto"/>
        <w:left w:val="none" w:sz="0" w:space="0" w:color="auto"/>
        <w:bottom w:val="none" w:sz="0" w:space="0" w:color="auto"/>
        <w:right w:val="none" w:sz="0" w:space="0" w:color="auto"/>
      </w:divBdr>
    </w:div>
    <w:div w:id="1224020127">
      <w:bodyDiv w:val="1"/>
      <w:marLeft w:val="0"/>
      <w:marRight w:val="0"/>
      <w:marTop w:val="0"/>
      <w:marBottom w:val="0"/>
      <w:divBdr>
        <w:top w:val="none" w:sz="0" w:space="0" w:color="auto"/>
        <w:left w:val="none" w:sz="0" w:space="0" w:color="auto"/>
        <w:bottom w:val="none" w:sz="0" w:space="0" w:color="auto"/>
        <w:right w:val="none" w:sz="0" w:space="0" w:color="auto"/>
      </w:divBdr>
    </w:div>
    <w:div w:id="1225262122">
      <w:bodyDiv w:val="1"/>
      <w:marLeft w:val="0"/>
      <w:marRight w:val="0"/>
      <w:marTop w:val="0"/>
      <w:marBottom w:val="0"/>
      <w:divBdr>
        <w:top w:val="none" w:sz="0" w:space="0" w:color="auto"/>
        <w:left w:val="none" w:sz="0" w:space="0" w:color="auto"/>
        <w:bottom w:val="none" w:sz="0" w:space="0" w:color="auto"/>
        <w:right w:val="none" w:sz="0" w:space="0" w:color="auto"/>
      </w:divBdr>
    </w:div>
    <w:div w:id="1225292867">
      <w:bodyDiv w:val="1"/>
      <w:marLeft w:val="0"/>
      <w:marRight w:val="0"/>
      <w:marTop w:val="0"/>
      <w:marBottom w:val="0"/>
      <w:divBdr>
        <w:top w:val="none" w:sz="0" w:space="0" w:color="auto"/>
        <w:left w:val="none" w:sz="0" w:space="0" w:color="auto"/>
        <w:bottom w:val="none" w:sz="0" w:space="0" w:color="auto"/>
        <w:right w:val="none" w:sz="0" w:space="0" w:color="auto"/>
      </w:divBdr>
    </w:div>
    <w:div w:id="1225490336">
      <w:bodyDiv w:val="1"/>
      <w:marLeft w:val="0"/>
      <w:marRight w:val="0"/>
      <w:marTop w:val="0"/>
      <w:marBottom w:val="0"/>
      <w:divBdr>
        <w:top w:val="none" w:sz="0" w:space="0" w:color="auto"/>
        <w:left w:val="none" w:sz="0" w:space="0" w:color="auto"/>
        <w:bottom w:val="none" w:sz="0" w:space="0" w:color="auto"/>
        <w:right w:val="none" w:sz="0" w:space="0" w:color="auto"/>
      </w:divBdr>
    </w:div>
    <w:div w:id="1232698387">
      <w:bodyDiv w:val="1"/>
      <w:marLeft w:val="0"/>
      <w:marRight w:val="0"/>
      <w:marTop w:val="0"/>
      <w:marBottom w:val="0"/>
      <w:divBdr>
        <w:top w:val="none" w:sz="0" w:space="0" w:color="auto"/>
        <w:left w:val="none" w:sz="0" w:space="0" w:color="auto"/>
        <w:bottom w:val="none" w:sz="0" w:space="0" w:color="auto"/>
        <w:right w:val="none" w:sz="0" w:space="0" w:color="auto"/>
      </w:divBdr>
    </w:div>
    <w:div w:id="1245724804">
      <w:bodyDiv w:val="1"/>
      <w:marLeft w:val="0"/>
      <w:marRight w:val="0"/>
      <w:marTop w:val="0"/>
      <w:marBottom w:val="0"/>
      <w:divBdr>
        <w:top w:val="none" w:sz="0" w:space="0" w:color="auto"/>
        <w:left w:val="none" w:sz="0" w:space="0" w:color="auto"/>
        <w:bottom w:val="none" w:sz="0" w:space="0" w:color="auto"/>
        <w:right w:val="none" w:sz="0" w:space="0" w:color="auto"/>
      </w:divBdr>
    </w:div>
    <w:div w:id="1245989642">
      <w:bodyDiv w:val="1"/>
      <w:marLeft w:val="0"/>
      <w:marRight w:val="0"/>
      <w:marTop w:val="0"/>
      <w:marBottom w:val="0"/>
      <w:divBdr>
        <w:top w:val="none" w:sz="0" w:space="0" w:color="auto"/>
        <w:left w:val="none" w:sz="0" w:space="0" w:color="auto"/>
        <w:bottom w:val="none" w:sz="0" w:space="0" w:color="auto"/>
        <w:right w:val="none" w:sz="0" w:space="0" w:color="auto"/>
      </w:divBdr>
    </w:div>
    <w:div w:id="1248269413">
      <w:bodyDiv w:val="1"/>
      <w:marLeft w:val="0"/>
      <w:marRight w:val="0"/>
      <w:marTop w:val="0"/>
      <w:marBottom w:val="0"/>
      <w:divBdr>
        <w:top w:val="none" w:sz="0" w:space="0" w:color="auto"/>
        <w:left w:val="none" w:sz="0" w:space="0" w:color="auto"/>
        <w:bottom w:val="none" w:sz="0" w:space="0" w:color="auto"/>
        <w:right w:val="none" w:sz="0" w:space="0" w:color="auto"/>
      </w:divBdr>
    </w:div>
    <w:div w:id="1260065003">
      <w:bodyDiv w:val="1"/>
      <w:marLeft w:val="0"/>
      <w:marRight w:val="0"/>
      <w:marTop w:val="0"/>
      <w:marBottom w:val="0"/>
      <w:divBdr>
        <w:top w:val="none" w:sz="0" w:space="0" w:color="auto"/>
        <w:left w:val="none" w:sz="0" w:space="0" w:color="auto"/>
        <w:bottom w:val="none" w:sz="0" w:space="0" w:color="auto"/>
        <w:right w:val="none" w:sz="0" w:space="0" w:color="auto"/>
      </w:divBdr>
    </w:div>
    <w:div w:id="1263612349">
      <w:bodyDiv w:val="1"/>
      <w:marLeft w:val="0"/>
      <w:marRight w:val="0"/>
      <w:marTop w:val="0"/>
      <w:marBottom w:val="0"/>
      <w:divBdr>
        <w:top w:val="none" w:sz="0" w:space="0" w:color="auto"/>
        <w:left w:val="none" w:sz="0" w:space="0" w:color="auto"/>
        <w:bottom w:val="none" w:sz="0" w:space="0" w:color="auto"/>
        <w:right w:val="none" w:sz="0" w:space="0" w:color="auto"/>
      </w:divBdr>
    </w:div>
    <w:div w:id="1266766965">
      <w:bodyDiv w:val="1"/>
      <w:marLeft w:val="0"/>
      <w:marRight w:val="0"/>
      <w:marTop w:val="0"/>
      <w:marBottom w:val="0"/>
      <w:divBdr>
        <w:top w:val="none" w:sz="0" w:space="0" w:color="auto"/>
        <w:left w:val="none" w:sz="0" w:space="0" w:color="auto"/>
        <w:bottom w:val="none" w:sz="0" w:space="0" w:color="auto"/>
        <w:right w:val="none" w:sz="0" w:space="0" w:color="auto"/>
      </w:divBdr>
    </w:div>
    <w:div w:id="1272277480">
      <w:bodyDiv w:val="1"/>
      <w:marLeft w:val="0"/>
      <w:marRight w:val="0"/>
      <w:marTop w:val="0"/>
      <w:marBottom w:val="0"/>
      <w:divBdr>
        <w:top w:val="none" w:sz="0" w:space="0" w:color="auto"/>
        <w:left w:val="none" w:sz="0" w:space="0" w:color="auto"/>
        <w:bottom w:val="none" w:sz="0" w:space="0" w:color="auto"/>
        <w:right w:val="none" w:sz="0" w:space="0" w:color="auto"/>
      </w:divBdr>
    </w:div>
    <w:div w:id="1280843762">
      <w:bodyDiv w:val="1"/>
      <w:marLeft w:val="0"/>
      <w:marRight w:val="0"/>
      <w:marTop w:val="0"/>
      <w:marBottom w:val="0"/>
      <w:divBdr>
        <w:top w:val="none" w:sz="0" w:space="0" w:color="auto"/>
        <w:left w:val="none" w:sz="0" w:space="0" w:color="auto"/>
        <w:bottom w:val="none" w:sz="0" w:space="0" w:color="auto"/>
        <w:right w:val="none" w:sz="0" w:space="0" w:color="auto"/>
      </w:divBdr>
    </w:div>
    <w:div w:id="1282569702">
      <w:bodyDiv w:val="1"/>
      <w:marLeft w:val="0"/>
      <w:marRight w:val="0"/>
      <w:marTop w:val="0"/>
      <w:marBottom w:val="0"/>
      <w:divBdr>
        <w:top w:val="none" w:sz="0" w:space="0" w:color="auto"/>
        <w:left w:val="none" w:sz="0" w:space="0" w:color="auto"/>
        <w:bottom w:val="none" w:sz="0" w:space="0" w:color="auto"/>
        <w:right w:val="none" w:sz="0" w:space="0" w:color="auto"/>
      </w:divBdr>
    </w:div>
    <w:div w:id="1283078638">
      <w:bodyDiv w:val="1"/>
      <w:marLeft w:val="0"/>
      <w:marRight w:val="0"/>
      <w:marTop w:val="0"/>
      <w:marBottom w:val="0"/>
      <w:divBdr>
        <w:top w:val="none" w:sz="0" w:space="0" w:color="auto"/>
        <w:left w:val="none" w:sz="0" w:space="0" w:color="auto"/>
        <w:bottom w:val="none" w:sz="0" w:space="0" w:color="auto"/>
        <w:right w:val="none" w:sz="0" w:space="0" w:color="auto"/>
      </w:divBdr>
    </w:div>
    <w:div w:id="1295789777">
      <w:bodyDiv w:val="1"/>
      <w:marLeft w:val="0"/>
      <w:marRight w:val="0"/>
      <w:marTop w:val="0"/>
      <w:marBottom w:val="0"/>
      <w:divBdr>
        <w:top w:val="none" w:sz="0" w:space="0" w:color="auto"/>
        <w:left w:val="none" w:sz="0" w:space="0" w:color="auto"/>
        <w:bottom w:val="none" w:sz="0" w:space="0" w:color="auto"/>
        <w:right w:val="none" w:sz="0" w:space="0" w:color="auto"/>
      </w:divBdr>
    </w:div>
    <w:div w:id="1309900128">
      <w:bodyDiv w:val="1"/>
      <w:marLeft w:val="0"/>
      <w:marRight w:val="0"/>
      <w:marTop w:val="0"/>
      <w:marBottom w:val="0"/>
      <w:divBdr>
        <w:top w:val="none" w:sz="0" w:space="0" w:color="auto"/>
        <w:left w:val="none" w:sz="0" w:space="0" w:color="auto"/>
        <w:bottom w:val="none" w:sz="0" w:space="0" w:color="auto"/>
        <w:right w:val="none" w:sz="0" w:space="0" w:color="auto"/>
      </w:divBdr>
    </w:div>
    <w:div w:id="1318192286">
      <w:bodyDiv w:val="1"/>
      <w:marLeft w:val="0"/>
      <w:marRight w:val="0"/>
      <w:marTop w:val="0"/>
      <w:marBottom w:val="0"/>
      <w:divBdr>
        <w:top w:val="none" w:sz="0" w:space="0" w:color="auto"/>
        <w:left w:val="none" w:sz="0" w:space="0" w:color="auto"/>
        <w:bottom w:val="none" w:sz="0" w:space="0" w:color="auto"/>
        <w:right w:val="none" w:sz="0" w:space="0" w:color="auto"/>
      </w:divBdr>
    </w:div>
    <w:div w:id="1325737795">
      <w:bodyDiv w:val="1"/>
      <w:marLeft w:val="0"/>
      <w:marRight w:val="0"/>
      <w:marTop w:val="0"/>
      <w:marBottom w:val="0"/>
      <w:divBdr>
        <w:top w:val="none" w:sz="0" w:space="0" w:color="auto"/>
        <w:left w:val="none" w:sz="0" w:space="0" w:color="auto"/>
        <w:bottom w:val="none" w:sz="0" w:space="0" w:color="auto"/>
        <w:right w:val="none" w:sz="0" w:space="0" w:color="auto"/>
      </w:divBdr>
    </w:div>
    <w:div w:id="1341005644">
      <w:bodyDiv w:val="1"/>
      <w:marLeft w:val="0"/>
      <w:marRight w:val="0"/>
      <w:marTop w:val="0"/>
      <w:marBottom w:val="0"/>
      <w:divBdr>
        <w:top w:val="none" w:sz="0" w:space="0" w:color="auto"/>
        <w:left w:val="none" w:sz="0" w:space="0" w:color="auto"/>
        <w:bottom w:val="none" w:sz="0" w:space="0" w:color="auto"/>
        <w:right w:val="none" w:sz="0" w:space="0" w:color="auto"/>
      </w:divBdr>
    </w:div>
    <w:div w:id="1346057568">
      <w:bodyDiv w:val="1"/>
      <w:marLeft w:val="0"/>
      <w:marRight w:val="0"/>
      <w:marTop w:val="0"/>
      <w:marBottom w:val="0"/>
      <w:divBdr>
        <w:top w:val="none" w:sz="0" w:space="0" w:color="auto"/>
        <w:left w:val="none" w:sz="0" w:space="0" w:color="auto"/>
        <w:bottom w:val="none" w:sz="0" w:space="0" w:color="auto"/>
        <w:right w:val="none" w:sz="0" w:space="0" w:color="auto"/>
      </w:divBdr>
    </w:div>
    <w:div w:id="1350254093">
      <w:bodyDiv w:val="1"/>
      <w:marLeft w:val="0"/>
      <w:marRight w:val="0"/>
      <w:marTop w:val="0"/>
      <w:marBottom w:val="0"/>
      <w:divBdr>
        <w:top w:val="none" w:sz="0" w:space="0" w:color="auto"/>
        <w:left w:val="none" w:sz="0" w:space="0" w:color="auto"/>
        <w:bottom w:val="none" w:sz="0" w:space="0" w:color="auto"/>
        <w:right w:val="none" w:sz="0" w:space="0" w:color="auto"/>
      </w:divBdr>
    </w:div>
    <w:div w:id="1350597876">
      <w:bodyDiv w:val="1"/>
      <w:marLeft w:val="0"/>
      <w:marRight w:val="0"/>
      <w:marTop w:val="0"/>
      <w:marBottom w:val="0"/>
      <w:divBdr>
        <w:top w:val="none" w:sz="0" w:space="0" w:color="auto"/>
        <w:left w:val="none" w:sz="0" w:space="0" w:color="auto"/>
        <w:bottom w:val="none" w:sz="0" w:space="0" w:color="auto"/>
        <w:right w:val="none" w:sz="0" w:space="0" w:color="auto"/>
      </w:divBdr>
    </w:div>
    <w:div w:id="1351221584">
      <w:bodyDiv w:val="1"/>
      <w:marLeft w:val="0"/>
      <w:marRight w:val="0"/>
      <w:marTop w:val="0"/>
      <w:marBottom w:val="0"/>
      <w:divBdr>
        <w:top w:val="none" w:sz="0" w:space="0" w:color="auto"/>
        <w:left w:val="none" w:sz="0" w:space="0" w:color="auto"/>
        <w:bottom w:val="none" w:sz="0" w:space="0" w:color="auto"/>
        <w:right w:val="none" w:sz="0" w:space="0" w:color="auto"/>
      </w:divBdr>
    </w:div>
    <w:div w:id="1360160371">
      <w:bodyDiv w:val="1"/>
      <w:marLeft w:val="0"/>
      <w:marRight w:val="0"/>
      <w:marTop w:val="0"/>
      <w:marBottom w:val="0"/>
      <w:divBdr>
        <w:top w:val="none" w:sz="0" w:space="0" w:color="auto"/>
        <w:left w:val="none" w:sz="0" w:space="0" w:color="auto"/>
        <w:bottom w:val="none" w:sz="0" w:space="0" w:color="auto"/>
        <w:right w:val="none" w:sz="0" w:space="0" w:color="auto"/>
      </w:divBdr>
    </w:div>
    <w:div w:id="1369451397">
      <w:bodyDiv w:val="1"/>
      <w:marLeft w:val="0"/>
      <w:marRight w:val="0"/>
      <w:marTop w:val="0"/>
      <w:marBottom w:val="0"/>
      <w:divBdr>
        <w:top w:val="none" w:sz="0" w:space="0" w:color="auto"/>
        <w:left w:val="none" w:sz="0" w:space="0" w:color="auto"/>
        <w:bottom w:val="none" w:sz="0" w:space="0" w:color="auto"/>
        <w:right w:val="none" w:sz="0" w:space="0" w:color="auto"/>
      </w:divBdr>
    </w:div>
    <w:div w:id="1373966009">
      <w:bodyDiv w:val="1"/>
      <w:marLeft w:val="0"/>
      <w:marRight w:val="0"/>
      <w:marTop w:val="0"/>
      <w:marBottom w:val="0"/>
      <w:divBdr>
        <w:top w:val="none" w:sz="0" w:space="0" w:color="auto"/>
        <w:left w:val="none" w:sz="0" w:space="0" w:color="auto"/>
        <w:bottom w:val="none" w:sz="0" w:space="0" w:color="auto"/>
        <w:right w:val="none" w:sz="0" w:space="0" w:color="auto"/>
      </w:divBdr>
    </w:div>
    <w:div w:id="1392847649">
      <w:bodyDiv w:val="1"/>
      <w:marLeft w:val="0"/>
      <w:marRight w:val="0"/>
      <w:marTop w:val="0"/>
      <w:marBottom w:val="0"/>
      <w:divBdr>
        <w:top w:val="none" w:sz="0" w:space="0" w:color="auto"/>
        <w:left w:val="none" w:sz="0" w:space="0" w:color="auto"/>
        <w:bottom w:val="none" w:sz="0" w:space="0" w:color="auto"/>
        <w:right w:val="none" w:sz="0" w:space="0" w:color="auto"/>
      </w:divBdr>
    </w:div>
    <w:div w:id="1392999673">
      <w:bodyDiv w:val="1"/>
      <w:marLeft w:val="0"/>
      <w:marRight w:val="0"/>
      <w:marTop w:val="0"/>
      <w:marBottom w:val="0"/>
      <w:divBdr>
        <w:top w:val="none" w:sz="0" w:space="0" w:color="auto"/>
        <w:left w:val="none" w:sz="0" w:space="0" w:color="auto"/>
        <w:bottom w:val="none" w:sz="0" w:space="0" w:color="auto"/>
        <w:right w:val="none" w:sz="0" w:space="0" w:color="auto"/>
      </w:divBdr>
    </w:div>
    <w:div w:id="1401634814">
      <w:bodyDiv w:val="1"/>
      <w:marLeft w:val="0"/>
      <w:marRight w:val="0"/>
      <w:marTop w:val="0"/>
      <w:marBottom w:val="0"/>
      <w:divBdr>
        <w:top w:val="none" w:sz="0" w:space="0" w:color="auto"/>
        <w:left w:val="none" w:sz="0" w:space="0" w:color="auto"/>
        <w:bottom w:val="none" w:sz="0" w:space="0" w:color="auto"/>
        <w:right w:val="none" w:sz="0" w:space="0" w:color="auto"/>
      </w:divBdr>
    </w:div>
    <w:div w:id="1409771095">
      <w:bodyDiv w:val="1"/>
      <w:marLeft w:val="0"/>
      <w:marRight w:val="0"/>
      <w:marTop w:val="0"/>
      <w:marBottom w:val="0"/>
      <w:divBdr>
        <w:top w:val="none" w:sz="0" w:space="0" w:color="auto"/>
        <w:left w:val="none" w:sz="0" w:space="0" w:color="auto"/>
        <w:bottom w:val="none" w:sz="0" w:space="0" w:color="auto"/>
        <w:right w:val="none" w:sz="0" w:space="0" w:color="auto"/>
      </w:divBdr>
    </w:div>
    <w:div w:id="1431395266">
      <w:bodyDiv w:val="1"/>
      <w:marLeft w:val="0"/>
      <w:marRight w:val="0"/>
      <w:marTop w:val="0"/>
      <w:marBottom w:val="0"/>
      <w:divBdr>
        <w:top w:val="none" w:sz="0" w:space="0" w:color="auto"/>
        <w:left w:val="none" w:sz="0" w:space="0" w:color="auto"/>
        <w:bottom w:val="none" w:sz="0" w:space="0" w:color="auto"/>
        <w:right w:val="none" w:sz="0" w:space="0" w:color="auto"/>
      </w:divBdr>
    </w:div>
    <w:div w:id="1445734182">
      <w:bodyDiv w:val="1"/>
      <w:marLeft w:val="0"/>
      <w:marRight w:val="0"/>
      <w:marTop w:val="0"/>
      <w:marBottom w:val="0"/>
      <w:divBdr>
        <w:top w:val="none" w:sz="0" w:space="0" w:color="auto"/>
        <w:left w:val="none" w:sz="0" w:space="0" w:color="auto"/>
        <w:bottom w:val="none" w:sz="0" w:space="0" w:color="auto"/>
        <w:right w:val="none" w:sz="0" w:space="0" w:color="auto"/>
      </w:divBdr>
    </w:div>
    <w:div w:id="1445879637">
      <w:bodyDiv w:val="1"/>
      <w:marLeft w:val="0"/>
      <w:marRight w:val="0"/>
      <w:marTop w:val="0"/>
      <w:marBottom w:val="0"/>
      <w:divBdr>
        <w:top w:val="none" w:sz="0" w:space="0" w:color="auto"/>
        <w:left w:val="none" w:sz="0" w:space="0" w:color="auto"/>
        <w:bottom w:val="none" w:sz="0" w:space="0" w:color="auto"/>
        <w:right w:val="none" w:sz="0" w:space="0" w:color="auto"/>
      </w:divBdr>
    </w:div>
    <w:div w:id="1457598457">
      <w:bodyDiv w:val="1"/>
      <w:marLeft w:val="0"/>
      <w:marRight w:val="0"/>
      <w:marTop w:val="0"/>
      <w:marBottom w:val="0"/>
      <w:divBdr>
        <w:top w:val="none" w:sz="0" w:space="0" w:color="auto"/>
        <w:left w:val="none" w:sz="0" w:space="0" w:color="auto"/>
        <w:bottom w:val="none" w:sz="0" w:space="0" w:color="auto"/>
        <w:right w:val="none" w:sz="0" w:space="0" w:color="auto"/>
      </w:divBdr>
    </w:div>
    <w:div w:id="1459255003">
      <w:bodyDiv w:val="1"/>
      <w:marLeft w:val="0"/>
      <w:marRight w:val="0"/>
      <w:marTop w:val="0"/>
      <w:marBottom w:val="0"/>
      <w:divBdr>
        <w:top w:val="none" w:sz="0" w:space="0" w:color="auto"/>
        <w:left w:val="none" w:sz="0" w:space="0" w:color="auto"/>
        <w:bottom w:val="none" w:sz="0" w:space="0" w:color="auto"/>
        <w:right w:val="none" w:sz="0" w:space="0" w:color="auto"/>
      </w:divBdr>
    </w:div>
    <w:div w:id="1461806472">
      <w:bodyDiv w:val="1"/>
      <w:marLeft w:val="0"/>
      <w:marRight w:val="0"/>
      <w:marTop w:val="0"/>
      <w:marBottom w:val="0"/>
      <w:divBdr>
        <w:top w:val="none" w:sz="0" w:space="0" w:color="auto"/>
        <w:left w:val="none" w:sz="0" w:space="0" w:color="auto"/>
        <w:bottom w:val="none" w:sz="0" w:space="0" w:color="auto"/>
        <w:right w:val="none" w:sz="0" w:space="0" w:color="auto"/>
      </w:divBdr>
    </w:div>
    <w:div w:id="1461992950">
      <w:bodyDiv w:val="1"/>
      <w:marLeft w:val="0"/>
      <w:marRight w:val="0"/>
      <w:marTop w:val="0"/>
      <w:marBottom w:val="0"/>
      <w:divBdr>
        <w:top w:val="none" w:sz="0" w:space="0" w:color="auto"/>
        <w:left w:val="none" w:sz="0" w:space="0" w:color="auto"/>
        <w:bottom w:val="none" w:sz="0" w:space="0" w:color="auto"/>
        <w:right w:val="none" w:sz="0" w:space="0" w:color="auto"/>
      </w:divBdr>
    </w:div>
    <w:div w:id="1470393592">
      <w:bodyDiv w:val="1"/>
      <w:marLeft w:val="0"/>
      <w:marRight w:val="0"/>
      <w:marTop w:val="0"/>
      <w:marBottom w:val="0"/>
      <w:divBdr>
        <w:top w:val="none" w:sz="0" w:space="0" w:color="auto"/>
        <w:left w:val="none" w:sz="0" w:space="0" w:color="auto"/>
        <w:bottom w:val="none" w:sz="0" w:space="0" w:color="auto"/>
        <w:right w:val="none" w:sz="0" w:space="0" w:color="auto"/>
      </w:divBdr>
    </w:div>
    <w:div w:id="1471096372">
      <w:bodyDiv w:val="1"/>
      <w:marLeft w:val="0"/>
      <w:marRight w:val="0"/>
      <w:marTop w:val="0"/>
      <w:marBottom w:val="0"/>
      <w:divBdr>
        <w:top w:val="none" w:sz="0" w:space="0" w:color="auto"/>
        <w:left w:val="none" w:sz="0" w:space="0" w:color="auto"/>
        <w:bottom w:val="none" w:sz="0" w:space="0" w:color="auto"/>
        <w:right w:val="none" w:sz="0" w:space="0" w:color="auto"/>
      </w:divBdr>
    </w:div>
    <w:div w:id="1476801839">
      <w:bodyDiv w:val="1"/>
      <w:marLeft w:val="0"/>
      <w:marRight w:val="0"/>
      <w:marTop w:val="0"/>
      <w:marBottom w:val="0"/>
      <w:divBdr>
        <w:top w:val="none" w:sz="0" w:space="0" w:color="auto"/>
        <w:left w:val="none" w:sz="0" w:space="0" w:color="auto"/>
        <w:bottom w:val="none" w:sz="0" w:space="0" w:color="auto"/>
        <w:right w:val="none" w:sz="0" w:space="0" w:color="auto"/>
      </w:divBdr>
    </w:div>
    <w:div w:id="1527014873">
      <w:bodyDiv w:val="1"/>
      <w:marLeft w:val="0"/>
      <w:marRight w:val="0"/>
      <w:marTop w:val="0"/>
      <w:marBottom w:val="0"/>
      <w:divBdr>
        <w:top w:val="none" w:sz="0" w:space="0" w:color="auto"/>
        <w:left w:val="none" w:sz="0" w:space="0" w:color="auto"/>
        <w:bottom w:val="none" w:sz="0" w:space="0" w:color="auto"/>
        <w:right w:val="none" w:sz="0" w:space="0" w:color="auto"/>
      </w:divBdr>
    </w:div>
    <w:div w:id="1531608476">
      <w:bodyDiv w:val="1"/>
      <w:marLeft w:val="0"/>
      <w:marRight w:val="0"/>
      <w:marTop w:val="0"/>
      <w:marBottom w:val="0"/>
      <w:divBdr>
        <w:top w:val="none" w:sz="0" w:space="0" w:color="auto"/>
        <w:left w:val="none" w:sz="0" w:space="0" w:color="auto"/>
        <w:bottom w:val="none" w:sz="0" w:space="0" w:color="auto"/>
        <w:right w:val="none" w:sz="0" w:space="0" w:color="auto"/>
      </w:divBdr>
    </w:div>
    <w:div w:id="1544488023">
      <w:bodyDiv w:val="1"/>
      <w:marLeft w:val="0"/>
      <w:marRight w:val="0"/>
      <w:marTop w:val="0"/>
      <w:marBottom w:val="0"/>
      <w:divBdr>
        <w:top w:val="none" w:sz="0" w:space="0" w:color="auto"/>
        <w:left w:val="none" w:sz="0" w:space="0" w:color="auto"/>
        <w:bottom w:val="none" w:sz="0" w:space="0" w:color="auto"/>
        <w:right w:val="none" w:sz="0" w:space="0" w:color="auto"/>
      </w:divBdr>
    </w:div>
    <w:div w:id="1545943366">
      <w:bodyDiv w:val="1"/>
      <w:marLeft w:val="0"/>
      <w:marRight w:val="0"/>
      <w:marTop w:val="0"/>
      <w:marBottom w:val="0"/>
      <w:divBdr>
        <w:top w:val="none" w:sz="0" w:space="0" w:color="auto"/>
        <w:left w:val="none" w:sz="0" w:space="0" w:color="auto"/>
        <w:bottom w:val="none" w:sz="0" w:space="0" w:color="auto"/>
        <w:right w:val="none" w:sz="0" w:space="0" w:color="auto"/>
      </w:divBdr>
    </w:div>
    <w:div w:id="1553077779">
      <w:bodyDiv w:val="1"/>
      <w:marLeft w:val="0"/>
      <w:marRight w:val="0"/>
      <w:marTop w:val="0"/>
      <w:marBottom w:val="0"/>
      <w:divBdr>
        <w:top w:val="none" w:sz="0" w:space="0" w:color="auto"/>
        <w:left w:val="none" w:sz="0" w:space="0" w:color="auto"/>
        <w:bottom w:val="none" w:sz="0" w:space="0" w:color="auto"/>
        <w:right w:val="none" w:sz="0" w:space="0" w:color="auto"/>
      </w:divBdr>
    </w:div>
    <w:div w:id="1558860062">
      <w:bodyDiv w:val="1"/>
      <w:marLeft w:val="0"/>
      <w:marRight w:val="0"/>
      <w:marTop w:val="0"/>
      <w:marBottom w:val="0"/>
      <w:divBdr>
        <w:top w:val="none" w:sz="0" w:space="0" w:color="auto"/>
        <w:left w:val="none" w:sz="0" w:space="0" w:color="auto"/>
        <w:bottom w:val="none" w:sz="0" w:space="0" w:color="auto"/>
        <w:right w:val="none" w:sz="0" w:space="0" w:color="auto"/>
      </w:divBdr>
    </w:div>
    <w:div w:id="1564368880">
      <w:bodyDiv w:val="1"/>
      <w:marLeft w:val="0"/>
      <w:marRight w:val="0"/>
      <w:marTop w:val="0"/>
      <w:marBottom w:val="0"/>
      <w:divBdr>
        <w:top w:val="none" w:sz="0" w:space="0" w:color="auto"/>
        <w:left w:val="none" w:sz="0" w:space="0" w:color="auto"/>
        <w:bottom w:val="none" w:sz="0" w:space="0" w:color="auto"/>
        <w:right w:val="none" w:sz="0" w:space="0" w:color="auto"/>
      </w:divBdr>
    </w:div>
    <w:div w:id="1568488450">
      <w:bodyDiv w:val="1"/>
      <w:marLeft w:val="0"/>
      <w:marRight w:val="0"/>
      <w:marTop w:val="0"/>
      <w:marBottom w:val="0"/>
      <w:divBdr>
        <w:top w:val="none" w:sz="0" w:space="0" w:color="auto"/>
        <w:left w:val="none" w:sz="0" w:space="0" w:color="auto"/>
        <w:bottom w:val="none" w:sz="0" w:space="0" w:color="auto"/>
        <w:right w:val="none" w:sz="0" w:space="0" w:color="auto"/>
      </w:divBdr>
    </w:div>
    <w:div w:id="1571770003">
      <w:bodyDiv w:val="1"/>
      <w:marLeft w:val="0"/>
      <w:marRight w:val="0"/>
      <w:marTop w:val="0"/>
      <w:marBottom w:val="0"/>
      <w:divBdr>
        <w:top w:val="none" w:sz="0" w:space="0" w:color="auto"/>
        <w:left w:val="none" w:sz="0" w:space="0" w:color="auto"/>
        <w:bottom w:val="none" w:sz="0" w:space="0" w:color="auto"/>
        <w:right w:val="none" w:sz="0" w:space="0" w:color="auto"/>
      </w:divBdr>
    </w:div>
    <w:div w:id="1572303737">
      <w:bodyDiv w:val="1"/>
      <w:marLeft w:val="0"/>
      <w:marRight w:val="0"/>
      <w:marTop w:val="0"/>
      <w:marBottom w:val="0"/>
      <w:divBdr>
        <w:top w:val="none" w:sz="0" w:space="0" w:color="auto"/>
        <w:left w:val="none" w:sz="0" w:space="0" w:color="auto"/>
        <w:bottom w:val="none" w:sz="0" w:space="0" w:color="auto"/>
        <w:right w:val="none" w:sz="0" w:space="0" w:color="auto"/>
      </w:divBdr>
    </w:div>
    <w:div w:id="1574463577">
      <w:bodyDiv w:val="1"/>
      <w:marLeft w:val="0"/>
      <w:marRight w:val="0"/>
      <w:marTop w:val="0"/>
      <w:marBottom w:val="0"/>
      <w:divBdr>
        <w:top w:val="none" w:sz="0" w:space="0" w:color="auto"/>
        <w:left w:val="none" w:sz="0" w:space="0" w:color="auto"/>
        <w:bottom w:val="none" w:sz="0" w:space="0" w:color="auto"/>
        <w:right w:val="none" w:sz="0" w:space="0" w:color="auto"/>
      </w:divBdr>
    </w:div>
    <w:div w:id="1579559937">
      <w:bodyDiv w:val="1"/>
      <w:marLeft w:val="0"/>
      <w:marRight w:val="0"/>
      <w:marTop w:val="0"/>
      <w:marBottom w:val="0"/>
      <w:divBdr>
        <w:top w:val="none" w:sz="0" w:space="0" w:color="auto"/>
        <w:left w:val="none" w:sz="0" w:space="0" w:color="auto"/>
        <w:bottom w:val="none" w:sz="0" w:space="0" w:color="auto"/>
        <w:right w:val="none" w:sz="0" w:space="0" w:color="auto"/>
      </w:divBdr>
    </w:div>
    <w:div w:id="1583485002">
      <w:bodyDiv w:val="1"/>
      <w:marLeft w:val="0"/>
      <w:marRight w:val="0"/>
      <w:marTop w:val="0"/>
      <w:marBottom w:val="0"/>
      <w:divBdr>
        <w:top w:val="none" w:sz="0" w:space="0" w:color="auto"/>
        <w:left w:val="none" w:sz="0" w:space="0" w:color="auto"/>
        <w:bottom w:val="none" w:sz="0" w:space="0" w:color="auto"/>
        <w:right w:val="none" w:sz="0" w:space="0" w:color="auto"/>
      </w:divBdr>
    </w:div>
    <w:div w:id="1590626329">
      <w:bodyDiv w:val="1"/>
      <w:marLeft w:val="0"/>
      <w:marRight w:val="0"/>
      <w:marTop w:val="0"/>
      <w:marBottom w:val="0"/>
      <w:divBdr>
        <w:top w:val="none" w:sz="0" w:space="0" w:color="auto"/>
        <w:left w:val="none" w:sz="0" w:space="0" w:color="auto"/>
        <w:bottom w:val="none" w:sz="0" w:space="0" w:color="auto"/>
        <w:right w:val="none" w:sz="0" w:space="0" w:color="auto"/>
      </w:divBdr>
    </w:div>
    <w:div w:id="1591429297">
      <w:bodyDiv w:val="1"/>
      <w:marLeft w:val="0"/>
      <w:marRight w:val="0"/>
      <w:marTop w:val="0"/>
      <w:marBottom w:val="0"/>
      <w:divBdr>
        <w:top w:val="none" w:sz="0" w:space="0" w:color="auto"/>
        <w:left w:val="none" w:sz="0" w:space="0" w:color="auto"/>
        <w:bottom w:val="none" w:sz="0" w:space="0" w:color="auto"/>
        <w:right w:val="none" w:sz="0" w:space="0" w:color="auto"/>
      </w:divBdr>
    </w:div>
    <w:div w:id="1607688457">
      <w:bodyDiv w:val="1"/>
      <w:marLeft w:val="0"/>
      <w:marRight w:val="0"/>
      <w:marTop w:val="0"/>
      <w:marBottom w:val="0"/>
      <w:divBdr>
        <w:top w:val="none" w:sz="0" w:space="0" w:color="auto"/>
        <w:left w:val="none" w:sz="0" w:space="0" w:color="auto"/>
        <w:bottom w:val="none" w:sz="0" w:space="0" w:color="auto"/>
        <w:right w:val="none" w:sz="0" w:space="0" w:color="auto"/>
      </w:divBdr>
    </w:div>
    <w:div w:id="1619412818">
      <w:bodyDiv w:val="1"/>
      <w:marLeft w:val="0"/>
      <w:marRight w:val="0"/>
      <w:marTop w:val="0"/>
      <w:marBottom w:val="0"/>
      <w:divBdr>
        <w:top w:val="none" w:sz="0" w:space="0" w:color="auto"/>
        <w:left w:val="none" w:sz="0" w:space="0" w:color="auto"/>
        <w:bottom w:val="none" w:sz="0" w:space="0" w:color="auto"/>
        <w:right w:val="none" w:sz="0" w:space="0" w:color="auto"/>
      </w:divBdr>
    </w:div>
    <w:div w:id="1620718188">
      <w:bodyDiv w:val="1"/>
      <w:marLeft w:val="0"/>
      <w:marRight w:val="0"/>
      <w:marTop w:val="0"/>
      <w:marBottom w:val="0"/>
      <w:divBdr>
        <w:top w:val="none" w:sz="0" w:space="0" w:color="auto"/>
        <w:left w:val="none" w:sz="0" w:space="0" w:color="auto"/>
        <w:bottom w:val="none" w:sz="0" w:space="0" w:color="auto"/>
        <w:right w:val="none" w:sz="0" w:space="0" w:color="auto"/>
      </w:divBdr>
    </w:div>
    <w:div w:id="1625889251">
      <w:bodyDiv w:val="1"/>
      <w:marLeft w:val="0"/>
      <w:marRight w:val="0"/>
      <w:marTop w:val="0"/>
      <w:marBottom w:val="0"/>
      <w:divBdr>
        <w:top w:val="none" w:sz="0" w:space="0" w:color="auto"/>
        <w:left w:val="none" w:sz="0" w:space="0" w:color="auto"/>
        <w:bottom w:val="none" w:sz="0" w:space="0" w:color="auto"/>
        <w:right w:val="none" w:sz="0" w:space="0" w:color="auto"/>
      </w:divBdr>
    </w:div>
    <w:div w:id="1630163789">
      <w:bodyDiv w:val="1"/>
      <w:marLeft w:val="0"/>
      <w:marRight w:val="0"/>
      <w:marTop w:val="0"/>
      <w:marBottom w:val="0"/>
      <w:divBdr>
        <w:top w:val="none" w:sz="0" w:space="0" w:color="auto"/>
        <w:left w:val="none" w:sz="0" w:space="0" w:color="auto"/>
        <w:bottom w:val="none" w:sz="0" w:space="0" w:color="auto"/>
        <w:right w:val="none" w:sz="0" w:space="0" w:color="auto"/>
      </w:divBdr>
    </w:div>
    <w:div w:id="1630748580">
      <w:bodyDiv w:val="1"/>
      <w:marLeft w:val="0"/>
      <w:marRight w:val="0"/>
      <w:marTop w:val="0"/>
      <w:marBottom w:val="0"/>
      <w:divBdr>
        <w:top w:val="none" w:sz="0" w:space="0" w:color="auto"/>
        <w:left w:val="none" w:sz="0" w:space="0" w:color="auto"/>
        <w:bottom w:val="none" w:sz="0" w:space="0" w:color="auto"/>
        <w:right w:val="none" w:sz="0" w:space="0" w:color="auto"/>
      </w:divBdr>
    </w:div>
    <w:div w:id="1631863563">
      <w:bodyDiv w:val="1"/>
      <w:marLeft w:val="0"/>
      <w:marRight w:val="0"/>
      <w:marTop w:val="0"/>
      <w:marBottom w:val="0"/>
      <w:divBdr>
        <w:top w:val="none" w:sz="0" w:space="0" w:color="auto"/>
        <w:left w:val="none" w:sz="0" w:space="0" w:color="auto"/>
        <w:bottom w:val="none" w:sz="0" w:space="0" w:color="auto"/>
        <w:right w:val="none" w:sz="0" w:space="0" w:color="auto"/>
      </w:divBdr>
    </w:div>
    <w:div w:id="1637951284">
      <w:bodyDiv w:val="1"/>
      <w:marLeft w:val="0"/>
      <w:marRight w:val="0"/>
      <w:marTop w:val="0"/>
      <w:marBottom w:val="0"/>
      <w:divBdr>
        <w:top w:val="none" w:sz="0" w:space="0" w:color="auto"/>
        <w:left w:val="none" w:sz="0" w:space="0" w:color="auto"/>
        <w:bottom w:val="none" w:sz="0" w:space="0" w:color="auto"/>
        <w:right w:val="none" w:sz="0" w:space="0" w:color="auto"/>
      </w:divBdr>
    </w:div>
    <w:div w:id="1640182648">
      <w:bodyDiv w:val="1"/>
      <w:marLeft w:val="0"/>
      <w:marRight w:val="0"/>
      <w:marTop w:val="0"/>
      <w:marBottom w:val="0"/>
      <w:divBdr>
        <w:top w:val="none" w:sz="0" w:space="0" w:color="auto"/>
        <w:left w:val="none" w:sz="0" w:space="0" w:color="auto"/>
        <w:bottom w:val="none" w:sz="0" w:space="0" w:color="auto"/>
        <w:right w:val="none" w:sz="0" w:space="0" w:color="auto"/>
      </w:divBdr>
    </w:div>
    <w:div w:id="1641111713">
      <w:bodyDiv w:val="1"/>
      <w:marLeft w:val="0"/>
      <w:marRight w:val="0"/>
      <w:marTop w:val="0"/>
      <w:marBottom w:val="0"/>
      <w:divBdr>
        <w:top w:val="none" w:sz="0" w:space="0" w:color="auto"/>
        <w:left w:val="none" w:sz="0" w:space="0" w:color="auto"/>
        <w:bottom w:val="none" w:sz="0" w:space="0" w:color="auto"/>
        <w:right w:val="none" w:sz="0" w:space="0" w:color="auto"/>
      </w:divBdr>
    </w:div>
    <w:div w:id="1649171128">
      <w:bodyDiv w:val="1"/>
      <w:marLeft w:val="0"/>
      <w:marRight w:val="0"/>
      <w:marTop w:val="0"/>
      <w:marBottom w:val="0"/>
      <w:divBdr>
        <w:top w:val="none" w:sz="0" w:space="0" w:color="auto"/>
        <w:left w:val="none" w:sz="0" w:space="0" w:color="auto"/>
        <w:bottom w:val="none" w:sz="0" w:space="0" w:color="auto"/>
        <w:right w:val="none" w:sz="0" w:space="0" w:color="auto"/>
      </w:divBdr>
    </w:div>
    <w:div w:id="1651471821">
      <w:bodyDiv w:val="1"/>
      <w:marLeft w:val="0"/>
      <w:marRight w:val="0"/>
      <w:marTop w:val="0"/>
      <w:marBottom w:val="0"/>
      <w:divBdr>
        <w:top w:val="none" w:sz="0" w:space="0" w:color="auto"/>
        <w:left w:val="none" w:sz="0" w:space="0" w:color="auto"/>
        <w:bottom w:val="none" w:sz="0" w:space="0" w:color="auto"/>
        <w:right w:val="none" w:sz="0" w:space="0" w:color="auto"/>
      </w:divBdr>
    </w:div>
    <w:div w:id="1652176491">
      <w:bodyDiv w:val="1"/>
      <w:marLeft w:val="0"/>
      <w:marRight w:val="0"/>
      <w:marTop w:val="0"/>
      <w:marBottom w:val="0"/>
      <w:divBdr>
        <w:top w:val="none" w:sz="0" w:space="0" w:color="auto"/>
        <w:left w:val="none" w:sz="0" w:space="0" w:color="auto"/>
        <w:bottom w:val="none" w:sz="0" w:space="0" w:color="auto"/>
        <w:right w:val="none" w:sz="0" w:space="0" w:color="auto"/>
      </w:divBdr>
    </w:div>
    <w:div w:id="1653025356">
      <w:bodyDiv w:val="1"/>
      <w:marLeft w:val="0"/>
      <w:marRight w:val="0"/>
      <w:marTop w:val="0"/>
      <w:marBottom w:val="0"/>
      <w:divBdr>
        <w:top w:val="none" w:sz="0" w:space="0" w:color="auto"/>
        <w:left w:val="none" w:sz="0" w:space="0" w:color="auto"/>
        <w:bottom w:val="none" w:sz="0" w:space="0" w:color="auto"/>
        <w:right w:val="none" w:sz="0" w:space="0" w:color="auto"/>
      </w:divBdr>
    </w:div>
    <w:div w:id="1653832731">
      <w:bodyDiv w:val="1"/>
      <w:marLeft w:val="0"/>
      <w:marRight w:val="0"/>
      <w:marTop w:val="0"/>
      <w:marBottom w:val="0"/>
      <w:divBdr>
        <w:top w:val="none" w:sz="0" w:space="0" w:color="auto"/>
        <w:left w:val="none" w:sz="0" w:space="0" w:color="auto"/>
        <w:bottom w:val="none" w:sz="0" w:space="0" w:color="auto"/>
        <w:right w:val="none" w:sz="0" w:space="0" w:color="auto"/>
      </w:divBdr>
    </w:div>
    <w:div w:id="1654945942">
      <w:bodyDiv w:val="1"/>
      <w:marLeft w:val="0"/>
      <w:marRight w:val="0"/>
      <w:marTop w:val="0"/>
      <w:marBottom w:val="0"/>
      <w:divBdr>
        <w:top w:val="none" w:sz="0" w:space="0" w:color="auto"/>
        <w:left w:val="none" w:sz="0" w:space="0" w:color="auto"/>
        <w:bottom w:val="none" w:sz="0" w:space="0" w:color="auto"/>
        <w:right w:val="none" w:sz="0" w:space="0" w:color="auto"/>
      </w:divBdr>
    </w:div>
    <w:div w:id="1659576817">
      <w:bodyDiv w:val="1"/>
      <w:marLeft w:val="0"/>
      <w:marRight w:val="0"/>
      <w:marTop w:val="0"/>
      <w:marBottom w:val="0"/>
      <w:divBdr>
        <w:top w:val="none" w:sz="0" w:space="0" w:color="auto"/>
        <w:left w:val="none" w:sz="0" w:space="0" w:color="auto"/>
        <w:bottom w:val="none" w:sz="0" w:space="0" w:color="auto"/>
        <w:right w:val="none" w:sz="0" w:space="0" w:color="auto"/>
      </w:divBdr>
    </w:div>
    <w:div w:id="1686903364">
      <w:bodyDiv w:val="1"/>
      <w:marLeft w:val="0"/>
      <w:marRight w:val="0"/>
      <w:marTop w:val="0"/>
      <w:marBottom w:val="0"/>
      <w:divBdr>
        <w:top w:val="none" w:sz="0" w:space="0" w:color="auto"/>
        <w:left w:val="none" w:sz="0" w:space="0" w:color="auto"/>
        <w:bottom w:val="none" w:sz="0" w:space="0" w:color="auto"/>
        <w:right w:val="none" w:sz="0" w:space="0" w:color="auto"/>
      </w:divBdr>
    </w:div>
    <w:div w:id="1687437943">
      <w:bodyDiv w:val="1"/>
      <w:marLeft w:val="0"/>
      <w:marRight w:val="0"/>
      <w:marTop w:val="0"/>
      <w:marBottom w:val="0"/>
      <w:divBdr>
        <w:top w:val="none" w:sz="0" w:space="0" w:color="auto"/>
        <w:left w:val="none" w:sz="0" w:space="0" w:color="auto"/>
        <w:bottom w:val="none" w:sz="0" w:space="0" w:color="auto"/>
        <w:right w:val="none" w:sz="0" w:space="0" w:color="auto"/>
      </w:divBdr>
    </w:div>
    <w:div w:id="1692610388">
      <w:bodyDiv w:val="1"/>
      <w:marLeft w:val="0"/>
      <w:marRight w:val="0"/>
      <w:marTop w:val="0"/>
      <w:marBottom w:val="0"/>
      <w:divBdr>
        <w:top w:val="none" w:sz="0" w:space="0" w:color="auto"/>
        <w:left w:val="none" w:sz="0" w:space="0" w:color="auto"/>
        <w:bottom w:val="none" w:sz="0" w:space="0" w:color="auto"/>
        <w:right w:val="none" w:sz="0" w:space="0" w:color="auto"/>
      </w:divBdr>
    </w:div>
    <w:div w:id="1695113198">
      <w:bodyDiv w:val="1"/>
      <w:marLeft w:val="0"/>
      <w:marRight w:val="0"/>
      <w:marTop w:val="0"/>
      <w:marBottom w:val="0"/>
      <w:divBdr>
        <w:top w:val="none" w:sz="0" w:space="0" w:color="auto"/>
        <w:left w:val="none" w:sz="0" w:space="0" w:color="auto"/>
        <w:bottom w:val="none" w:sz="0" w:space="0" w:color="auto"/>
        <w:right w:val="none" w:sz="0" w:space="0" w:color="auto"/>
      </w:divBdr>
    </w:div>
    <w:div w:id="1715424815">
      <w:bodyDiv w:val="1"/>
      <w:marLeft w:val="0"/>
      <w:marRight w:val="0"/>
      <w:marTop w:val="0"/>
      <w:marBottom w:val="0"/>
      <w:divBdr>
        <w:top w:val="none" w:sz="0" w:space="0" w:color="auto"/>
        <w:left w:val="none" w:sz="0" w:space="0" w:color="auto"/>
        <w:bottom w:val="none" w:sz="0" w:space="0" w:color="auto"/>
        <w:right w:val="none" w:sz="0" w:space="0" w:color="auto"/>
      </w:divBdr>
    </w:div>
    <w:div w:id="1744991377">
      <w:bodyDiv w:val="1"/>
      <w:marLeft w:val="0"/>
      <w:marRight w:val="0"/>
      <w:marTop w:val="0"/>
      <w:marBottom w:val="0"/>
      <w:divBdr>
        <w:top w:val="none" w:sz="0" w:space="0" w:color="auto"/>
        <w:left w:val="none" w:sz="0" w:space="0" w:color="auto"/>
        <w:bottom w:val="none" w:sz="0" w:space="0" w:color="auto"/>
        <w:right w:val="none" w:sz="0" w:space="0" w:color="auto"/>
      </w:divBdr>
    </w:div>
    <w:div w:id="1762024159">
      <w:bodyDiv w:val="1"/>
      <w:marLeft w:val="0"/>
      <w:marRight w:val="0"/>
      <w:marTop w:val="0"/>
      <w:marBottom w:val="0"/>
      <w:divBdr>
        <w:top w:val="none" w:sz="0" w:space="0" w:color="auto"/>
        <w:left w:val="none" w:sz="0" w:space="0" w:color="auto"/>
        <w:bottom w:val="none" w:sz="0" w:space="0" w:color="auto"/>
        <w:right w:val="none" w:sz="0" w:space="0" w:color="auto"/>
      </w:divBdr>
    </w:div>
    <w:div w:id="1763183230">
      <w:bodyDiv w:val="1"/>
      <w:marLeft w:val="0"/>
      <w:marRight w:val="0"/>
      <w:marTop w:val="0"/>
      <w:marBottom w:val="0"/>
      <w:divBdr>
        <w:top w:val="none" w:sz="0" w:space="0" w:color="auto"/>
        <w:left w:val="none" w:sz="0" w:space="0" w:color="auto"/>
        <w:bottom w:val="none" w:sz="0" w:space="0" w:color="auto"/>
        <w:right w:val="none" w:sz="0" w:space="0" w:color="auto"/>
      </w:divBdr>
    </w:div>
    <w:div w:id="1763336990">
      <w:bodyDiv w:val="1"/>
      <w:marLeft w:val="0"/>
      <w:marRight w:val="0"/>
      <w:marTop w:val="0"/>
      <w:marBottom w:val="0"/>
      <w:divBdr>
        <w:top w:val="none" w:sz="0" w:space="0" w:color="auto"/>
        <w:left w:val="none" w:sz="0" w:space="0" w:color="auto"/>
        <w:bottom w:val="none" w:sz="0" w:space="0" w:color="auto"/>
        <w:right w:val="none" w:sz="0" w:space="0" w:color="auto"/>
      </w:divBdr>
    </w:div>
    <w:div w:id="1763640924">
      <w:bodyDiv w:val="1"/>
      <w:marLeft w:val="0"/>
      <w:marRight w:val="0"/>
      <w:marTop w:val="0"/>
      <w:marBottom w:val="0"/>
      <w:divBdr>
        <w:top w:val="none" w:sz="0" w:space="0" w:color="auto"/>
        <w:left w:val="none" w:sz="0" w:space="0" w:color="auto"/>
        <w:bottom w:val="none" w:sz="0" w:space="0" w:color="auto"/>
        <w:right w:val="none" w:sz="0" w:space="0" w:color="auto"/>
      </w:divBdr>
    </w:div>
    <w:div w:id="1784112067">
      <w:bodyDiv w:val="1"/>
      <w:marLeft w:val="0"/>
      <w:marRight w:val="0"/>
      <w:marTop w:val="0"/>
      <w:marBottom w:val="0"/>
      <w:divBdr>
        <w:top w:val="none" w:sz="0" w:space="0" w:color="auto"/>
        <w:left w:val="none" w:sz="0" w:space="0" w:color="auto"/>
        <w:bottom w:val="none" w:sz="0" w:space="0" w:color="auto"/>
        <w:right w:val="none" w:sz="0" w:space="0" w:color="auto"/>
      </w:divBdr>
    </w:div>
    <w:div w:id="1788042005">
      <w:bodyDiv w:val="1"/>
      <w:marLeft w:val="0"/>
      <w:marRight w:val="0"/>
      <w:marTop w:val="0"/>
      <w:marBottom w:val="0"/>
      <w:divBdr>
        <w:top w:val="none" w:sz="0" w:space="0" w:color="auto"/>
        <w:left w:val="none" w:sz="0" w:space="0" w:color="auto"/>
        <w:bottom w:val="none" w:sz="0" w:space="0" w:color="auto"/>
        <w:right w:val="none" w:sz="0" w:space="0" w:color="auto"/>
      </w:divBdr>
    </w:div>
    <w:div w:id="1788767642">
      <w:bodyDiv w:val="1"/>
      <w:marLeft w:val="0"/>
      <w:marRight w:val="0"/>
      <w:marTop w:val="0"/>
      <w:marBottom w:val="0"/>
      <w:divBdr>
        <w:top w:val="none" w:sz="0" w:space="0" w:color="auto"/>
        <w:left w:val="none" w:sz="0" w:space="0" w:color="auto"/>
        <w:bottom w:val="none" w:sz="0" w:space="0" w:color="auto"/>
        <w:right w:val="none" w:sz="0" w:space="0" w:color="auto"/>
      </w:divBdr>
    </w:div>
    <w:div w:id="1800371596">
      <w:bodyDiv w:val="1"/>
      <w:marLeft w:val="0"/>
      <w:marRight w:val="0"/>
      <w:marTop w:val="0"/>
      <w:marBottom w:val="0"/>
      <w:divBdr>
        <w:top w:val="none" w:sz="0" w:space="0" w:color="auto"/>
        <w:left w:val="none" w:sz="0" w:space="0" w:color="auto"/>
        <w:bottom w:val="none" w:sz="0" w:space="0" w:color="auto"/>
        <w:right w:val="none" w:sz="0" w:space="0" w:color="auto"/>
      </w:divBdr>
    </w:div>
    <w:div w:id="1828743866">
      <w:bodyDiv w:val="1"/>
      <w:marLeft w:val="0"/>
      <w:marRight w:val="0"/>
      <w:marTop w:val="0"/>
      <w:marBottom w:val="0"/>
      <w:divBdr>
        <w:top w:val="none" w:sz="0" w:space="0" w:color="auto"/>
        <w:left w:val="none" w:sz="0" w:space="0" w:color="auto"/>
        <w:bottom w:val="none" w:sz="0" w:space="0" w:color="auto"/>
        <w:right w:val="none" w:sz="0" w:space="0" w:color="auto"/>
      </w:divBdr>
    </w:div>
    <w:div w:id="1844321760">
      <w:bodyDiv w:val="1"/>
      <w:marLeft w:val="0"/>
      <w:marRight w:val="0"/>
      <w:marTop w:val="0"/>
      <w:marBottom w:val="0"/>
      <w:divBdr>
        <w:top w:val="none" w:sz="0" w:space="0" w:color="auto"/>
        <w:left w:val="none" w:sz="0" w:space="0" w:color="auto"/>
        <w:bottom w:val="none" w:sz="0" w:space="0" w:color="auto"/>
        <w:right w:val="none" w:sz="0" w:space="0" w:color="auto"/>
      </w:divBdr>
    </w:div>
    <w:div w:id="1851413089">
      <w:bodyDiv w:val="1"/>
      <w:marLeft w:val="0"/>
      <w:marRight w:val="0"/>
      <w:marTop w:val="0"/>
      <w:marBottom w:val="0"/>
      <w:divBdr>
        <w:top w:val="none" w:sz="0" w:space="0" w:color="auto"/>
        <w:left w:val="none" w:sz="0" w:space="0" w:color="auto"/>
        <w:bottom w:val="none" w:sz="0" w:space="0" w:color="auto"/>
        <w:right w:val="none" w:sz="0" w:space="0" w:color="auto"/>
      </w:divBdr>
    </w:div>
    <w:div w:id="1857689145">
      <w:bodyDiv w:val="1"/>
      <w:marLeft w:val="0"/>
      <w:marRight w:val="0"/>
      <w:marTop w:val="0"/>
      <w:marBottom w:val="0"/>
      <w:divBdr>
        <w:top w:val="none" w:sz="0" w:space="0" w:color="auto"/>
        <w:left w:val="none" w:sz="0" w:space="0" w:color="auto"/>
        <w:bottom w:val="none" w:sz="0" w:space="0" w:color="auto"/>
        <w:right w:val="none" w:sz="0" w:space="0" w:color="auto"/>
      </w:divBdr>
    </w:div>
    <w:div w:id="1861427429">
      <w:bodyDiv w:val="1"/>
      <w:marLeft w:val="0"/>
      <w:marRight w:val="0"/>
      <w:marTop w:val="0"/>
      <w:marBottom w:val="0"/>
      <w:divBdr>
        <w:top w:val="none" w:sz="0" w:space="0" w:color="auto"/>
        <w:left w:val="none" w:sz="0" w:space="0" w:color="auto"/>
        <w:bottom w:val="none" w:sz="0" w:space="0" w:color="auto"/>
        <w:right w:val="none" w:sz="0" w:space="0" w:color="auto"/>
      </w:divBdr>
    </w:div>
    <w:div w:id="1870296102">
      <w:bodyDiv w:val="1"/>
      <w:marLeft w:val="0"/>
      <w:marRight w:val="0"/>
      <w:marTop w:val="0"/>
      <w:marBottom w:val="0"/>
      <w:divBdr>
        <w:top w:val="none" w:sz="0" w:space="0" w:color="auto"/>
        <w:left w:val="none" w:sz="0" w:space="0" w:color="auto"/>
        <w:bottom w:val="none" w:sz="0" w:space="0" w:color="auto"/>
        <w:right w:val="none" w:sz="0" w:space="0" w:color="auto"/>
      </w:divBdr>
    </w:div>
    <w:div w:id="1873179875">
      <w:bodyDiv w:val="1"/>
      <w:marLeft w:val="0"/>
      <w:marRight w:val="0"/>
      <w:marTop w:val="0"/>
      <w:marBottom w:val="0"/>
      <w:divBdr>
        <w:top w:val="none" w:sz="0" w:space="0" w:color="auto"/>
        <w:left w:val="none" w:sz="0" w:space="0" w:color="auto"/>
        <w:bottom w:val="none" w:sz="0" w:space="0" w:color="auto"/>
        <w:right w:val="none" w:sz="0" w:space="0" w:color="auto"/>
      </w:divBdr>
    </w:div>
    <w:div w:id="1885481134">
      <w:bodyDiv w:val="1"/>
      <w:marLeft w:val="0"/>
      <w:marRight w:val="0"/>
      <w:marTop w:val="0"/>
      <w:marBottom w:val="0"/>
      <w:divBdr>
        <w:top w:val="none" w:sz="0" w:space="0" w:color="auto"/>
        <w:left w:val="none" w:sz="0" w:space="0" w:color="auto"/>
        <w:bottom w:val="none" w:sz="0" w:space="0" w:color="auto"/>
        <w:right w:val="none" w:sz="0" w:space="0" w:color="auto"/>
      </w:divBdr>
    </w:div>
    <w:div w:id="1907496931">
      <w:bodyDiv w:val="1"/>
      <w:marLeft w:val="0"/>
      <w:marRight w:val="0"/>
      <w:marTop w:val="0"/>
      <w:marBottom w:val="0"/>
      <w:divBdr>
        <w:top w:val="none" w:sz="0" w:space="0" w:color="auto"/>
        <w:left w:val="none" w:sz="0" w:space="0" w:color="auto"/>
        <w:bottom w:val="none" w:sz="0" w:space="0" w:color="auto"/>
        <w:right w:val="none" w:sz="0" w:space="0" w:color="auto"/>
      </w:divBdr>
    </w:div>
    <w:div w:id="1925259210">
      <w:bodyDiv w:val="1"/>
      <w:marLeft w:val="0"/>
      <w:marRight w:val="0"/>
      <w:marTop w:val="0"/>
      <w:marBottom w:val="0"/>
      <w:divBdr>
        <w:top w:val="none" w:sz="0" w:space="0" w:color="auto"/>
        <w:left w:val="none" w:sz="0" w:space="0" w:color="auto"/>
        <w:bottom w:val="none" w:sz="0" w:space="0" w:color="auto"/>
        <w:right w:val="none" w:sz="0" w:space="0" w:color="auto"/>
      </w:divBdr>
    </w:div>
    <w:div w:id="1944258995">
      <w:bodyDiv w:val="1"/>
      <w:marLeft w:val="0"/>
      <w:marRight w:val="0"/>
      <w:marTop w:val="0"/>
      <w:marBottom w:val="0"/>
      <w:divBdr>
        <w:top w:val="none" w:sz="0" w:space="0" w:color="auto"/>
        <w:left w:val="none" w:sz="0" w:space="0" w:color="auto"/>
        <w:bottom w:val="none" w:sz="0" w:space="0" w:color="auto"/>
        <w:right w:val="none" w:sz="0" w:space="0" w:color="auto"/>
      </w:divBdr>
    </w:div>
    <w:div w:id="1960069773">
      <w:bodyDiv w:val="1"/>
      <w:marLeft w:val="0"/>
      <w:marRight w:val="0"/>
      <w:marTop w:val="0"/>
      <w:marBottom w:val="0"/>
      <w:divBdr>
        <w:top w:val="none" w:sz="0" w:space="0" w:color="auto"/>
        <w:left w:val="none" w:sz="0" w:space="0" w:color="auto"/>
        <w:bottom w:val="none" w:sz="0" w:space="0" w:color="auto"/>
        <w:right w:val="none" w:sz="0" w:space="0" w:color="auto"/>
      </w:divBdr>
    </w:div>
    <w:div w:id="1966501941">
      <w:bodyDiv w:val="1"/>
      <w:marLeft w:val="0"/>
      <w:marRight w:val="0"/>
      <w:marTop w:val="0"/>
      <w:marBottom w:val="0"/>
      <w:divBdr>
        <w:top w:val="none" w:sz="0" w:space="0" w:color="auto"/>
        <w:left w:val="none" w:sz="0" w:space="0" w:color="auto"/>
        <w:bottom w:val="none" w:sz="0" w:space="0" w:color="auto"/>
        <w:right w:val="none" w:sz="0" w:space="0" w:color="auto"/>
      </w:divBdr>
    </w:div>
    <w:div w:id="1977681709">
      <w:bodyDiv w:val="1"/>
      <w:marLeft w:val="0"/>
      <w:marRight w:val="0"/>
      <w:marTop w:val="0"/>
      <w:marBottom w:val="0"/>
      <w:divBdr>
        <w:top w:val="none" w:sz="0" w:space="0" w:color="auto"/>
        <w:left w:val="none" w:sz="0" w:space="0" w:color="auto"/>
        <w:bottom w:val="none" w:sz="0" w:space="0" w:color="auto"/>
        <w:right w:val="none" w:sz="0" w:space="0" w:color="auto"/>
      </w:divBdr>
    </w:div>
    <w:div w:id="1984308523">
      <w:bodyDiv w:val="1"/>
      <w:marLeft w:val="0"/>
      <w:marRight w:val="0"/>
      <w:marTop w:val="0"/>
      <w:marBottom w:val="0"/>
      <w:divBdr>
        <w:top w:val="none" w:sz="0" w:space="0" w:color="auto"/>
        <w:left w:val="none" w:sz="0" w:space="0" w:color="auto"/>
        <w:bottom w:val="none" w:sz="0" w:space="0" w:color="auto"/>
        <w:right w:val="none" w:sz="0" w:space="0" w:color="auto"/>
      </w:divBdr>
    </w:div>
    <w:div w:id="1985423620">
      <w:bodyDiv w:val="1"/>
      <w:marLeft w:val="0"/>
      <w:marRight w:val="0"/>
      <w:marTop w:val="0"/>
      <w:marBottom w:val="0"/>
      <w:divBdr>
        <w:top w:val="none" w:sz="0" w:space="0" w:color="auto"/>
        <w:left w:val="none" w:sz="0" w:space="0" w:color="auto"/>
        <w:bottom w:val="none" w:sz="0" w:space="0" w:color="auto"/>
        <w:right w:val="none" w:sz="0" w:space="0" w:color="auto"/>
      </w:divBdr>
    </w:div>
    <w:div w:id="1988239532">
      <w:bodyDiv w:val="1"/>
      <w:marLeft w:val="0"/>
      <w:marRight w:val="0"/>
      <w:marTop w:val="0"/>
      <w:marBottom w:val="0"/>
      <w:divBdr>
        <w:top w:val="none" w:sz="0" w:space="0" w:color="auto"/>
        <w:left w:val="none" w:sz="0" w:space="0" w:color="auto"/>
        <w:bottom w:val="none" w:sz="0" w:space="0" w:color="auto"/>
        <w:right w:val="none" w:sz="0" w:space="0" w:color="auto"/>
      </w:divBdr>
    </w:div>
    <w:div w:id="1992365681">
      <w:bodyDiv w:val="1"/>
      <w:marLeft w:val="0"/>
      <w:marRight w:val="0"/>
      <w:marTop w:val="0"/>
      <w:marBottom w:val="0"/>
      <w:divBdr>
        <w:top w:val="none" w:sz="0" w:space="0" w:color="auto"/>
        <w:left w:val="none" w:sz="0" w:space="0" w:color="auto"/>
        <w:bottom w:val="none" w:sz="0" w:space="0" w:color="auto"/>
        <w:right w:val="none" w:sz="0" w:space="0" w:color="auto"/>
      </w:divBdr>
    </w:div>
    <w:div w:id="2004040972">
      <w:bodyDiv w:val="1"/>
      <w:marLeft w:val="0"/>
      <w:marRight w:val="0"/>
      <w:marTop w:val="0"/>
      <w:marBottom w:val="0"/>
      <w:divBdr>
        <w:top w:val="none" w:sz="0" w:space="0" w:color="auto"/>
        <w:left w:val="none" w:sz="0" w:space="0" w:color="auto"/>
        <w:bottom w:val="none" w:sz="0" w:space="0" w:color="auto"/>
        <w:right w:val="none" w:sz="0" w:space="0" w:color="auto"/>
      </w:divBdr>
    </w:div>
    <w:div w:id="2007047560">
      <w:bodyDiv w:val="1"/>
      <w:marLeft w:val="0"/>
      <w:marRight w:val="0"/>
      <w:marTop w:val="0"/>
      <w:marBottom w:val="0"/>
      <w:divBdr>
        <w:top w:val="none" w:sz="0" w:space="0" w:color="auto"/>
        <w:left w:val="none" w:sz="0" w:space="0" w:color="auto"/>
        <w:bottom w:val="none" w:sz="0" w:space="0" w:color="auto"/>
        <w:right w:val="none" w:sz="0" w:space="0" w:color="auto"/>
      </w:divBdr>
    </w:div>
    <w:div w:id="2009091991">
      <w:bodyDiv w:val="1"/>
      <w:marLeft w:val="0"/>
      <w:marRight w:val="0"/>
      <w:marTop w:val="0"/>
      <w:marBottom w:val="0"/>
      <w:divBdr>
        <w:top w:val="none" w:sz="0" w:space="0" w:color="auto"/>
        <w:left w:val="none" w:sz="0" w:space="0" w:color="auto"/>
        <w:bottom w:val="none" w:sz="0" w:space="0" w:color="auto"/>
        <w:right w:val="none" w:sz="0" w:space="0" w:color="auto"/>
      </w:divBdr>
    </w:div>
    <w:div w:id="2017075141">
      <w:bodyDiv w:val="1"/>
      <w:marLeft w:val="0"/>
      <w:marRight w:val="0"/>
      <w:marTop w:val="0"/>
      <w:marBottom w:val="0"/>
      <w:divBdr>
        <w:top w:val="none" w:sz="0" w:space="0" w:color="auto"/>
        <w:left w:val="none" w:sz="0" w:space="0" w:color="auto"/>
        <w:bottom w:val="none" w:sz="0" w:space="0" w:color="auto"/>
        <w:right w:val="none" w:sz="0" w:space="0" w:color="auto"/>
      </w:divBdr>
    </w:div>
    <w:div w:id="2017414660">
      <w:bodyDiv w:val="1"/>
      <w:marLeft w:val="0"/>
      <w:marRight w:val="0"/>
      <w:marTop w:val="0"/>
      <w:marBottom w:val="0"/>
      <w:divBdr>
        <w:top w:val="none" w:sz="0" w:space="0" w:color="auto"/>
        <w:left w:val="none" w:sz="0" w:space="0" w:color="auto"/>
        <w:bottom w:val="none" w:sz="0" w:space="0" w:color="auto"/>
        <w:right w:val="none" w:sz="0" w:space="0" w:color="auto"/>
      </w:divBdr>
    </w:div>
    <w:div w:id="2025012264">
      <w:bodyDiv w:val="1"/>
      <w:marLeft w:val="0"/>
      <w:marRight w:val="0"/>
      <w:marTop w:val="0"/>
      <w:marBottom w:val="0"/>
      <w:divBdr>
        <w:top w:val="none" w:sz="0" w:space="0" w:color="auto"/>
        <w:left w:val="none" w:sz="0" w:space="0" w:color="auto"/>
        <w:bottom w:val="none" w:sz="0" w:space="0" w:color="auto"/>
        <w:right w:val="none" w:sz="0" w:space="0" w:color="auto"/>
      </w:divBdr>
    </w:div>
    <w:div w:id="2053112923">
      <w:bodyDiv w:val="1"/>
      <w:marLeft w:val="0"/>
      <w:marRight w:val="0"/>
      <w:marTop w:val="0"/>
      <w:marBottom w:val="0"/>
      <w:divBdr>
        <w:top w:val="none" w:sz="0" w:space="0" w:color="auto"/>
        <w:left w:val="none" w:sz="0" w:space="0" w:color="auto"/>
        <w:bottom w:val="none" w:sz="0" w:space="0" w:color="auto"/>
        <w:right w:val="none" w:sz="0" w:space="0" w:color="auto"/>
      </w:divBdr>
    </w:div>
    <w:div w:id="2055502895">
      <w:bodyDiv w:val="1"/>
      <w:marLeft w:val="0"/>
      <w:marRight w:val="0"/>
      <w:marTop w:val="0"/>
      <w:marBottom w:val="0"/>
      <w:divBdr>
        <w:top w:val="none" w:sz="0" w:space="0" w:color="auto"/>
        <w:left w:val="none" w:sz="0" w:space="0" w:color="auto"/>
        <w:bottom w:val="none" w:sz="0" w:space="0" w:color="auto"/>
        <w:right w:val="none" w:sz="0" w:space="0" w:color="auto"/>
      </w:divBdr>
    </w:div>
    <w:div w:id="2066753021">
      <w:bodyDiv w:val="1"/>
      <w:marLeft w:val="0"/>
      <w:marRight w:val="0"/>
      <w:marTop w:val="0"/>
      <w:marBottom w:val="0"/>
      <w:divBdr>
        <w:top w:val="none" w:sz="0" w:space="0" w:color="auto"/>
        <w:left w:val="none" w:sz="0" w:space="0" w:color="auto"/>
        <w:bottom w:val="none" w:sz="0" w:space="0" w:color="auto"/>
        <w:right w:val="none" w:sz="0" w:space="0" w:color="auto"/>
      </w:divBdr>
    </w:div>
    <w:div w:id="2070571117">
      <w:bodyDiv w:val="1"/>
      <w:marLeft w:val="0"/>
      <w:marRight w:val="0"/>
      <w:marTop w:val="0"/>
      <w:marBottom w:val="0"/>
      <w:divBdr>
        <w:top w:val="none" w:sz="0" w:space="0" w:color="auto"/>
        <w:left w:val="none" w:sz="0" w:space="0" w:color="auto"/>
        <w:bottom w:val="none" w:sz="0" w:space="0" w:color="auto"/>
        <w:right w:val="none" w:sz="0" w:space="0" w:color="auto"/>
      </w:divBdr>
    </w:div>
    <w:div w:id="2074236485">
      <w:bodyDiv w:val="1"/>
      <w:marLeft w:val="0"/>
      <w:marRight w:val="0"/>
      <w:marTop w:val="0"/>
      <w:marBottom w:val="0"/>
      <w:divBdr>
        <w:top w:val="none" w:sz="0" w:space="0" w:color="auto"/>
        <w:left w:val="none" w:sz="0" w:space="0" w:color="auto"/>
        <w:bottom w:val="none" w:sz="0" w:space="0" w:color="auto"/>
        <w:right w:val="none" w:sz="0" w:space="0" w:color="auto"/>
      </w:divBdr>
    </w:div>
    <w:div w:id="2084524548">
      <w:bodyDiv w:val="1"/>
      <w:marLeft w:val="0"/>
      <w:marRight w:val="0"/>
      <w:marTop w:val="0"/>
      <w:marBottom w:val="0"/>
      <w:divBdr>
        <w:top w:val="none" w:sz="0" w:space="0" w:color="auto"/>
        <w:left w:val="none" w:sz="0" w:space="0" w:color="auto"/>
        <w:bottom w:val="none" w:sz="0" w:space="0" w:color="auto"/>
        <w:right w:val="none" w:sz="0" w:space="0" w:color="auto"/>
      </w:divBdr>
    </w:div>
    <w:div w:id="2092001593">
      <w:bodyDiv w:val="1"/>
      <w:marLeft w:val="0"/>
      <w:marRight w:val="0"/>
      <w:marTop w:val="0"/>
      <w:marBottom w:val="0"/>
      <w:divBdr>
        <w:top w:val="none" w:sz="0" w:space="0" w:color="auto"/>
        <w:left w:val="none" w:sz="0" w:space="0" w:color="auto"/>
        <w:bottom w:val="none" w:sz="0" w:space="0" w:color="auto"/>
        <w:right w:val="none" w:sz="0" w:space="0" w:color="auto"/>
      </w:divBdr>
    </w:div>
    <w:div w:id="2092651703">
      <w:bodyDiv w:val="1"/>
      <w:marLeft w:val="0"/>
      <w:marRight w:val="0"/>
      <w:marTop w:val="0"/>
      <w:marBottom w:val="0"/>
      <w:divBdr>
        <w:top w:val="none" w:sz="0" w:space="0" w:color="auto"/>
        <w:left w:val="none" w:sz="0" w:space="0" w:color="auto"/>
        <w:bottom w:val="none" w:sz="0" w:space="0" w:color="auto"/>
        <w:right w:val="none" w:sz="0" w:space="0" w:color="auto"/>
      </w:divBdr>
    </w:div>
    <w:div w:id="2101173161">
      <w:bodyDiv w:val="1"/>
      <w:marLeft w:val="0"/>
      <w:marRight w:val="0"/>
      <w:marTop w:val="0"/>
      <w:marBottom w:val="0"/>
      <w:divBdr>
        <w:top w:val="none" w:sz="0" w:space="0" w:color="auto"/>
        <w:left w:val="none" w:sz="0" w:space="0" w:color="auto"/>
        <w:bottom w:val="none" w:sz="0" w:space="0" w:color="auto"/>
        <w:right w:val="none" w:sz="0" w:space="0" w:color="auto"/>
      </w:divBdr>
    </w:div>
    <w:div w:id="2111460803">
      <w:bodyDiv w:val="1"/>
      <w:marLeft w:val="0"/>
      <w:marRight w:val="0"/>
      <w:marTop w:val="0"/>
      <w:marBottom w:val="0"/>
      <w:divBdr>
        <w:top w:val="none" w:sz="0" w:space="0" w:color="auto"/>
        <w:left w:val="none" w:sz="0" w:space="0" w:color="auto"/>
        <w:bottom w:val="none" w:sz="0" w:space="0" w:color="auto"/>
        <w:right w:val="none" w:sz="0" w:space="0" w:color="auto"/>
      </w:divBdr>
    </w:div>
    <w:div w:id="2116635618">
      <w:bodyDiv w:val="1"/>
      <w:marLeft w:val="0"/>
      <w:marRight w:val="0"/>
      <w:marTop w:val="0"/>
      <w:marBottom w:val="0"/>
      <w:divBdr>
        <w:top w:val="none" w:sz="0" w:space="0" w:color="auto"/>
        <w:left w:val="none" w:sz="0" w:space="0" w:color="auto"/>
        <w:bottom w:val="none" w:sz="0" w:space="0" w:color="auto"/>
        <w:right w:val="none" w:sz="0" w:space="0" w:color="auto"/>
      </w:divBdr>
    </w:div>
    <w:div w:id="2119523032">
      <w:bodyDiv w:val="1"/>
      <w:marLeft w:val="0"/>
      <w:marRight w:val="0"/>
      <w:marTop w:val="0"/>
      <w:marBottom w:val="0"/>
      <w:divBdr>
        <w:top w:val="none" w:sz="0" w:space="0" w:color="auto"/>
        <w:left w:val="none" w:sz="0" w:space="0" w:color="auto"/>
        <w:bottom w:val="none" w:sz="0" w:space="0" w:color="auto"/>
        <w:right w:val="none" w:sz="0" w:space="0" w:color="auto"/>
      </w:divBdr>
    </w:div>
    <w:div w:id="2135564334">
      <w:bodyDiv w:val="1"/>
      <w:marLeft w:val="0"/>
      <w:marRight w:val="0"/>
      <w:marTop w:val="0"/>
      <w:marBottom w:val="0"/>
      <w:divBdr>
        <w:top w:val="none" w:sz="0" w:space="0" w:color="auto"/>
        <w:left w:val="none" w:sz="0" w:space="0" w:color="auto"/>
        <w:bottom w:val="none" w:sz="0" w:space="0" w:color="auto"/>
        <w:right w:val="none" w:sz="0" w:space="0" w:color="auto"/>
      </w:divBdr>
    </w:div>
    <w:div w:id="2137526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av.shaul@mail.huji.ac.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laimut.balakrishna@mail.huji.ac.i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neesK@ekmd.huji.ac.il" TargetMode="External"/><Relationship Id="rId4" Type="http://schemas.openxmlformats.org/officeDocument/2006/relationships/styles" Target="styles.xml"/><Relationship Id="rId9" Type="http://schemas.openxmlformats.org/officeDocument/2006/relationships/hyperlink" Target="mailto:arata.hayashi@mail.huji.ac.i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3D1DAE-B317-CB4E-89D7-001718D19BF3}"/>
      </w:docPartPr>
      <w:docPartBody>
        <w:p w:rsidR="00574EE7" w:rsidRDefault="0086607B">
          <w:r w:rsidRPr="0042047E">
            <w:rPr>
              <w:rStyle w:val="PlaceholderText"/>
            </w:rPr>
            <w:t>Click or tap here to enter text.</w:t>
          </w:r>
        </w:p>
      </w:docPartBody>
    </w:docPart>
    <w:docPart>
      <w:docPartPr>
        <w:name w:val="024CE8DC76A04D49B53B7F643F86CA93"/>
        <w:category>
          <w:name w:val="General"/>
          <w:gallery w:val="placeholder"/>
        </w:category>
        <w:types>
          <w:type w:val="bbPlcHdr"/>
        </w:types>
        <w:behaviors>
          <w:behavior w:val="content"/>
        </w:behaviors>
        <w:guid w:val="{6C0EE6B6-528F-4846-B793-ECCC6D88FB94}"/>
      </w:docPartPr>
      <w:docPartBody>
        <w:p w:rsidR="00574EE7" w:rsidRDefault="0086607B" w:rsidP="0086607B">
          <w:pPr>
            <w:pStyle w:val="024CE8DC76A04D49B53B7F643F86CA93"/>
          </w:pPr>
          <w:r w:rsidRPr="0042047E">
            <w:rPr>
              <w:rStyle w:val="PlaceholderText"/>
            </w:rPr>
            <w:t>Click or tap here to enter text.</w:t>
          </w:r>
        </w:p>
      </w:docPartBody>
    </w:docPart>
    <w:docPart>
      <w:docPartPr>
        <w:name w:val="04C1BC468176B64FA0261DC8908BEFA0"/>
        <w:category>
          <w:name w:val="General"/>
          <w:gallery w:val="placeholder"/>
        </w:category>
        <w:types>
          <w:type w:val="bbPlcHdr"/>
        </w:types>
        <w:behaviors>
          <w:behavior w:val="content"/>
        </w:behaviors>
        <w:guid w:val="{89026548-9C93-A24D-8345-EEF91197BFAC}"/>
      </w:docPartPr>
      <w:docPartBody>
        <w:p w:rsidR="005A33B8" w:rsidRDefault="001E6313" w:rsidP="001E6313">
          <w:pPr>
            <w:pStyle w:val="04C1BC468176B64FA0261DC8908BEFA0"/>
          </w:pPr>
          <w:r w:rsidRPr="0042047E">
            <w:rPr>
              <w:rStyle w:val="PlaceholderText"/>
            </w:rPr>
            <w:t>Click or tap here to enter text.</w:t>
          </w:r>
        </w:p>
      </w:docPartBody>
    </w:docPart>
    <w:docPart>
      <w:docPartPr>
        <w:name w:val="3CC73E62D83AA24588F8FC104E24DF27"/>
        <w:category>
          <w:name w:val="General"/>
          <w:gallery w:val="placeholder"/>
        </w:category>
        <w:types>
          <w:type w:val="bbPlcHdr"/>
        </w:types>
        <w:behaviors>
          <w:behavior w:val="content"/>
        </w:behaviors>
        <w:guid w:val="{6C57C553-BC59-D544-A784-001780E8B5D5}"/>
      </w:docPartPr>
      <w:docPartBody>
        <w:p w:rsidR="005A33B8" w:rsidRDefault="001E6313" w:rsidP="001E6313">
          <w:pPr>
            <w:pStyle w:val="3CC73E62D83AA24588F8FC104E24DF27"/>
          </w:pPr>
          <w:r w:rsidRPr="004204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e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微软雅黑"/>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7B"/>
    <w:rsid w:val="000F263F"/>
    <w:rsid w:val="001E6313"/>
    <w:rsid w:val="002604F2"/>
    <w:rsid w:val="00574EE7"/>
    <w:rsid w:val="005A33B8"/>
    <w:rsid w:val="005C006D"/>
    <w:rsid w:val="0086607B"/>
    <w:rsid w:val="00A77CAA"/>
    <w:rsid w:val="00B96A80"/>
    <w:rsid w:val="00BC79DA"/>
    <w:rsid w:val="00F129F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313"/>
    <w:rPr>
      <w:color w:val="808080"/>
    </w:rPr>
  </w:style>
  <w:style w:type="paragraph" w:customStyle="1" w:styleId="024CE8DC76A04D49B53B7F643F86CA93">
    <w:name w:val="024CE8DC76A04D49B53B7F643F86CA93"/>
    <w:rsid w:val="0086607B"/>
  </w:style>
  <w:style w:type="paragraph" w:customStyle="1" w:styleId="04C1BC468176B64FA0261DC8908BEFA0">
    <w:name w:val="04C1BC468176B64FA0261DC8908BEFA0"/>
    <w:rsid w:val="001E6313"/>
  </w:style>
  <w:style w:type="paragraph" w:customStyle="1" w:styleId="3CC73E62D83AA24588F8FC104E24DF27">
    <w:name w:val="3CC73E62D83AA24588F8FC104E24DF27"/>
    <w:rsid w:val="001E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EBCDF97-D8FB-7B4D-AD13-53C250A5B550}">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8C37A7D-ECAF-5E48-AB38-A0E196738C2B}">
  <we:reference id="wa104380917" version="1.0.1.0" store="en-US"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olZQLMDQ5WF7yTiHntV293RXJw==">AMUW2mWLXyDgRlBu/HOMksAYwkNp6w+69FyAZI4fC9CR8v1K838BeZnXKaAhVf5XswbsPS1u2rhS8xWyYj7UAJLV6KcclEd8uUZA0LU3vZ+zcD8TeGT/JOsJS8c+RrZrhN2skHqyfpLk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E8D47F-3EBD-42F6-902A-B98AC900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3912</Words>
  <Characters>22302</Characters>
  <Application>Microsoft Office Word</Application>
  <DocSecurity>0</DocSecurity>
  <Lines>185</Lines>
  <Paragraphs>52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Lichtenstein</dc:creator>
  <cp:lastModifiedBy>Vineeta Bajaj</cp:lastModifiedBy>
  <cp:revision>17</cp:revision>
  <dcterms:created xsi:type="dcterms:W3CDTF">2021-09-09T14:03:00Z</dcterms:created>
  <dcterms:modified xsi:type="dcterms:W3CDTF">2021-09-09T20:14:00Z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documentId_4234</vt:lpwstr>
  </property>
  <property fmtid="{D5CDD505-2E9C-101B-9397-08002B2CF9AE}" pid="3" name="grammarly_documentContext">
    <vt:lpwstr>{"goals":["describe"],"domain":"academic","emotions":["confident"],"dialect":"american","audience":"expert","style":"formal"}</vt:lpwstr>
  </property>
</Properties>
</file>