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ADC2" w14:textId="1F3D2A03" w:rsidR="00312925" w:rsidRPr="00461FFE" w:rsidRDefault="00312925" w:rsidP="0058133A">
      <w:pPr>
        <w:pStyle w:val="PlainTex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61FFE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Response to the editorial</w:t>
      </w:r>
      <w:r w:rsidRPr="00461FFE">
        <w:rPr>
          <w:rFonts w:ascii="Arial" w:hAnsi="Arial" w:cs="Arial"/>
          <w:b/>
          <w:color w:val="000000" w:themeColor="text1"/>
          <w:sz w:val="22"/>
          <w:szCs w:val="22"/>
        </w:rPr>
        <w:t xml:space="preserve"> comments</w:t>
      </w:r>
    </w:p>
    <w:p w14:paraId="7C6BA205" w14:textId="77777777" w:rsidR="00312925" w:rsidRPr="00461FFE" w:rsidRDefault="00312925" w:rsidP="0058133A">
      <w:pPr>
        <w:pStyle w:val="PlainTex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833A303" w14:textId="08817EAC" w:rsidR="00312925" w:rsidRDefault="00312925" w:rsidP="0058133A">
      <w:pPr>
        <w:spacing w:after="0"/>
        <w:jc w:val="both"/>
        <w:rPr>
          <w:rFonts w:ascii="Arial" w:hAnsi="Arial" w:cs="Arial"/>
          <w:bCs/>
          <w:color w:val="000000" w:themeColor="text1"/>
        </w:rPr>
      </w:pPr>
      <w:r w:rsidRPr="00B67DBE">
        <w:rPr>
          <w:rFonts w:ascii="Arial" w:hAnsi="Arial" w:cs="Arial"/>
          <w:bCs/>
          <w:color w:val="000000" w:themeColor="text1"/>
        </w:rPr>
        <w:t>On behalf of the co-authors</w:t>
      </w:r>
      <w:r w:rsidR="00862D9F" w:rsidRPr="00B67DBE">
        <w:rPr>
          <w:rFonts w:ascii="Arial" w:hAnsi="Arial" w:cs="Arial"/>
          <w:bCs/>
          <w:color w:val="000000" w:themeColor="text1"/>
        </w:rPr>
        <w:t>,</w:t>
      </w:r>
      <w:r w:rsidRPr="00B67DBE">
        <w:rPr>
          <w:rFonts w:ascii="Arial" w:hAnsi="Arial" w:cs="Arial"/>
          <w:bCs/>
          <w:color w:val="000000" w:themeColor="text1"/>
        </w:rPr>
        <w:t xml:space="preserve"> I </w:t>
      </w:r>
      <w:r w:rsidR="00B67DBE" w:rsidRPr="00B67DBE">
        <w:rPr>
          <w:rFonts w:ascii="Arial" w:hAnsi="Arial" w:cs="Arial"/>
          <w:bCs/>
          <w:color w:val="000000" w:themeColor="text1"/>
        </w:rPr>
        <w:t xml:space="preserve">appreciate the time </w:t>
      </w:r>
      <w:r w:rsidR="005A715B">
        <w:rPr>
          <w:rFonts w:ascii="Arial" w:hAnsi="Arial" w:cs="Arial"/>
          <w:bCs/>
          <w:color w:val="000000" w:themeColor="text1"/>
        </w:rPr>
        <w:t xml:space="preserve">the editor </w:t>
      </w:r>
      <w:r w:rsidR="00B67DBE" w:rsidRPr="00B67DBE">
        <w:rPr>
          <w:rFonts w:ascii="Arial" w:hAnsi="Arial" w:cs="Arial"/>
          <w:bCs/>
          <w:color w:val="000000" w:themeColor="text1"/>
        </w:rPr>
        <w:t xml:space="preserve">took to provide insightful comments on our manuscript. </w:t>
      </w:r>
      <w:r w:rsidRPr="00B67DBE">
        <w:rPr>
          <w:rFonts w:ascii="Arial" w:hAnsi="Arial" w:cs="Arial"/>
          <w:bCs/>
          <w:color w:val="000000" w:themeColor="text1"/>
        </w:rPr>
        <w:t xml:space="preserve">We have uploaded a version of the manuscript with </w:t>
      </w:r>
      <w:r w:rsidR="00B67DBE" w:rsidRPr="00B67DBE">
        <w:rPr>
          <w:rFonts w:ascii="Arial" w:hAnsi="Arial" w:cs="Arial"/>
          <w:bCs/>
          <w:color w:val="000000" w:themeColor="text1"/>
        </w:rPr>
        <w:t xml:space="preserve">the following </w:t>
      </w:r>
      <w:r w:rsidRPr="00B67DBE">
        <w:rPr>
          <w:rFonts w:ascii="Arial" w:hAnsi="Arial" w:cs="Arial"/>
          <w:bCs/>
          <w:color w:val="000000" w:themeColor="text1"/>
        </w:rPr>
        <w:t>tracked changes</w:t>
      </w:r>
      <w:r w:rsidR="00B67DBE" w:rsidRPr="00B67DBE">
        <w:rPr>
          <w:rFonts w:ascii="Arial" w:hAnsi="Arial" w:cs="Arial"/>
          <w:bCs/>
          <w:color w:val="000000" w:themeColor="text1"/>
        </w:rPr>
        <w:t xml:space="preserve"> or clarifications</w:t>
      </w:r>
      <w:r w:rsidRPr="00B67DBE">
        <w:rPr>
          <w:rFonts w:ascii="Arial" w:hAnsi="Arial" w:cs="Arial"/>
          <w:bCs/>
          <w:color w:val="000000" w:themeColor="text1"/>
        </w:rPr>
        <w:t>. Please let us know if any further changes are required.</w:t>
      </w:r>
    </w:p>
    <w:p w14:paraId="389FB859" w14:textId="77777777" w:rsidR="00B67DBE" w:rsidRPr="00B67DBE" w:rsidRDefault="00B67DBE" w:rsidP="0058133A">
      <w:pPr>
        <w:spacing w:after="0"/>
        <w:jc w:val="both"/>
        <w:rPr>
          <w:rFonts w:ascii="Arial" w:hAnsi="Arial" w:cs="Arial"/>
          <w:bCs/>
          <w:color w:val="000000" w:themeColor="text1"/>
        </w:rPr>
      </w:pPr>
    </w:p>
    <w:p w14:paraId="65E0569C" w14:textId="7A0E5EB3" w:rsidR="00461FFE" w:rsidRPr="00B67DBE" w:rsidRDefault="00B67DBE" w:rsidP="00B67DBE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 w:themeColor="text1"/>
        </w:rPr>
      </w:pPr>
      <w:r w:rsidRPr="00B67DBE">
        <w:rPr>
          <w:rStyle w:val="Strong"/>
          <w:rFonts w:ascii="Arial" w:hAnsi="Arial" w:cs="Arial"/>
          <w:b w:val="0"/>
          <w:color w:val="000000" w:themeColor="text1"/>
        </w:rPr>
        <w:t xml:space="preserve">Accepted the </w:t>
      </w:r>
      <w:r w:rsidR="005A715B" w:rsidRPr="00B67DBE">
        <w:rPr>
          <w:rStyle w:val="Strong"/>
          <w:rFonts w:ascii="Arial" w:hAnsi="Arial" w:cs="Arial"/>
          <w:b w:val="0"/>
          <w:color w:val="000000" w:themeColor="text1"/>
        </w:rPr>
        <w:t>deletion</w:t>
      </w:r>
      <w:r w:rsidRPr="00B67DBE">
        <w:rPr>
          <w:rStyle w:val="Strong"/>
          <w:rFonts w:ascii="Arial" w:hAnsi="Arial" w:cs="Arial"/>
          <w:b w:val="0"/>
          <w:color w:val="000000" w:themeColor="text1"/>
        </w:rPr>
        <w:t xml:space="preserve"> of “</w:t>
      </w:r>
      <w:r w:rsidRPr="00B67DBE">
        <w:rPr>
          <w:rFonts w:ascii="Arial" w:hAnsi="Arial" w:cs="Arial"/>
          <w:bCs/>
        </w:rPr>
        <w:t>respectively</w:t>
      </w:r>
      <w:r w:rsidRPr="00B67DBE">
        <w:rPr>
          <w:rStyle w:val="Strong"/>
          <w:rFonts w:ascii="Arial" w:hAnsi="Arial" w:cs="Arial"/>
          <w:b w:val="0"/>
          <w:color w:val="000000" w:themeColor="text1"/>
        </w:rPr>
        <w:t xml:space="preserve">” in </w:t>
      </w:r>
      <w:r w:rsidRPr="00331128">
        <w:rPr>
          <w:rStyle w:val="Strong"/>
          <w:rFonts w:ascii="Arial" w:hAnsi="Arial" w:cs="Arial"/>
          <w:bCs w:val="0"/>
          <w:color w:val="000000" w:themeColor="text1"/>
        </w:rPr>
        <w:t>1.3.2</w:t>
      </w:r>
      <w:r w:rsidR="00331128">
        <w:rPr>
          <w:rStyle w:val="Strong"/>
          <w:rFonts w:ascii="Arial" w:hAnsi="Arial" w:cs="Arial"/>
          <w:bCs w:val="0"/>
          <w:color w:val="000000" w:themeColor="text1"/>
        </w:rPr>
        <w:t>.</w:t>
      </w:r>
      <w:r w:rsidRPr="00B67DBE">
        <w:rPr>
          <w:rStyle w:val="Strong"/>
          <w:rFonts w:ascii="Arial" w:hAnsi="Arial" w:cs="Arial"/>
          <w:b w:val="0"/>
          <w:color w:val="000000" w:themeColor="text1"/>
        </w:rPr>
        <w:t xml:space="preserve"> as the </w:t>
      </w:r>
      <w:r w:rsidR="00F13852">
        <w:rPr>
          <w:rStyle w:val="Strong"/>
          <w:rFonts w:ascii="Arial" w:hAnsi="Arial" w:cs="Arial"/>
          <w:b w:val="0"/>
          <w:color w:val="000000" w:themeColor="text1"/>
        </w:rPr>
        <w:t xml:space="preserve">editor </w:t>
      </w:r>
      <w:r w:rsidRPr="00B67DBE">
        <w:rPr>
          <w:rStyle w:val="Strong"/>
          <w:rFonts w:ascii="Arial" w:hAnsi="Arial" w:cs="Arial"/>
          <w:b w:val="0"/>
          <w:color w:val="000000" w:themeColor="text1"/>
        </w:rPr>
        <w:t>suggested.</w:t>
      </w:r>
    </w:p>
    <w:p w14:paraId="35D62B1F" w14:textId="01232705" w:rsidR="00B67DBE" w:rsidRPr="00B67DBE" w:rsidRDefault="00B67DBE" w:rsidP="00B67DBE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 w:themeColor="text1"/>
        </w:rPr>
      </w:pPr>
      <w:r w:rsidRPr="00B67DBE">
        <w:rPr>
          <w:rStyle w:val="Strong"/>
          <w:rFonts w:ascii="Arial" w:hAnsi="Arial" w:cs="Arial"/>
          <w:b w:val="0"/>
          <w:color w:val="000000" w:themeColor="text1"/>
        </w:rPr>
        <w:t>Highlighted “</w:t>
      </w:r>
      <w:r w:rsidRPr="00B67DBE">
        <w:rPr>
          <w:rFonts w:ascii="Arial" w:hAnsi="Arial" w:cs="Arial"/>
          <w:bCs/>
        </w:rPr>
        <w:t xml:space="preserve">15 ± 3 </w:t>
      </w:r>
      <w:proofErr w:type="spellStart"/>
      <w:r w:rsidRPr="00B67DBE">
        <w:rPr>
          <w:rFonts w:ascii="Arial" w:hAnsi="Arial" w:cs="Arial"/>
          <w:bCs/>
        </w:rPr>
        <w:t>gigabecquerel</w:t>
      </w:r>
      <w:proofErr w:type="spellEnd"/>
      <w:r w:rsidRPr="00B67DBE">
        <w:rPr>
          <w:rFonts w:ascii="Arial" w:hAnsi="Arial" w:cs="Arial"/>
          <w:bCs/>
        </w:rPr>
        <w:t xml:space="preserve"> (</w:t>
      </w:r>
      <w:proofErr w:type="spellStart"/>
      <w:r w:rsidRPr="00B67DBE">
        <w:rPr>
          <w:rFonts w:ascii="Arial" w:hAnsi="Arial" w:cs="Arial"/>
          <w:bCs/>
        </w:rPr>
        <w:t>GBq</w:t>
      </w:r>
      <w:proofErr w:type="spellEnd"/>
      <w:r w:rsidRPr="00B67DBE">
        <w:rPr>
          <w:rFonts w:ascii="Arial" w:hAnsi="Arial" w:cs="Arial"/>
          <w:bCs/>
        </w:rPr>
        <w:t>) at the start of synthesis, see the Table of Materials</w:t>
      </w:r>
      <w:r w:rsidRPr="00B67DBE">
        <w:rPr>
          <w:rStyle w:val="Strong"/>
          <w:rFonts w:ascii="Arial" w:hAnsi="Arial" w:cs="Arial"/>
          <w:b w:val="0"/>
          <w:color w:val="000000" w:themeColor="text1"/>
        </w:rPr>
        <w:t xml:space="preserve">” in </w:t>
      </w:r>
      <w:r w:rsidRPr="005A715B">
        <w:rPr>
          <w:rStyle w:val="Strong"/>
          <w:rFonts w:ascii="Arial" w:hAnsi="Arial" w:cs="Arial"/>
          <w:bCs w:val="0"/>
          <w:color w:val="000000" w:themeColor="text1"/>
        </w:rPr>
        <w:t>2.2.1.1.</w:t>
      </w:r>
    </w:p>
    <w:p w14:paraId="7312F9D9" w14:textId="42397A84" w:rsidR="00B67DBE" w:rsidRPr="00891DF8" w:rsidRDefault="00891DF8" w:rsidP="008539F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</w:rPr>
      </w:pPr>
      <w:r w:rsidRPr="00891DF8">
        <w:rPr>
          <w:rStyle w:val="Strong"/>
          <w:rFonts w:ascii="Arial" w:hAnsi="Arial" w:cs="Arial"/>
          <w:b w:val="0"/>
          <w:color w:val="000000" w:themeColor="text1"/>
        </w:rPr>
        <w:t xml:space="preserve">Accepted the </w:t>
      </w:r>
      <w:r w:rsidRPr="00891DF8">
        <w:rPr>
          <w:rStyle w:val="Strong"/>
          <w:rFonts w:ascii="Arial" w:hAnsi="Arial" w:cs="Arial"/>
          <w:b w:val="0"/>
          <w:color w:val="000000" w:themeColor="text1"/>
        </w:rPr>
        <w:t>replacement</w:t>
      </w:r>
      <w:r w:rsidRPr="00891DF8">
        <w:rPr>
          <w:rStyle w:val="Strong"/>
          <w:rFonts w:ascii="Arial" w:hAnsi="Arial" w:cs="Arial"/>
          <w:b w:val="0"/>
          <w:color w:val="000000" w:themeColor="text1"/>
        </w:rPr>
        <w:t xml:space="preserve"> of </w:t>
      </w:r>
      <w:r w:rsidR="00B67DBE" w:rsidRPr="00891DF8">
        <w:rPr>
          <w:rFonts w:ascii="Arial" w:hAnsi="Arial" w:cs="Arial"/>
          <w:bCs/>
        </w:rPr>
        <w:t xml:space="preserve">PETCHEM synthesizer with </w:t>
      </w:r>
      <w:proofErr w:type="spellStart"/>
      <w:r w:rsidR="00B67DBE" w:rsidRPr="00891DF8">
        <w:rPr>
          <w:rFonts w:ascii="Arial" w:hAnsi="Arial" w:cs="Arial"/>
          <w:bCs/>
        </w:rPr>
        <w:t>radiosynthesizer</w:t>
      </w:r>
      <w:proofErr w:type="spellEnd"/>
      <w:r w:rsidR="00B67DBE" w:rsidRPr="00891DF8">
        <w:rPr>
          <w:rFonts w:ascii="Arial" w:hAnsi="Arial" w:cs="Arial"/>
          <w:bCs/>
        </w:rPr>
        <w:t xml:space="preserve"> in </w:t>
      </w:r>
      <w:r w:rsidR="00B67DBE" w:rsidRPr="00891DF8">
        <w:rPr>
          <w:rFonts w:ascii="Arial" w:hAnsi="Arial" w:cs="Arial"/>
          <w:b/>
        </w:rPr>
        <w:t>Figure 2</w:t>
      </w:r>
      <w:r w:rsidR="00B67DBE" w:rsidRPr="00891DF8">
        <w:rPr>
          <w:rFonts w:ascii="Arial" w:hAnsi="Arial" w:cs="Arial"/>
          <w:bCs/>
        </w:rPr>
        <w:t>.</w:t>
      </w:r>
    </w:p>
    <w:p w14:paraId="74869956" w14:textId="6ADE076F" w:rsidR="00B67DBE" w:rsidRPr="00B67DBE" w:rsidRDefault="00B67DBE" w:rsidP="00B67DBE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 w:themeColor="text1"/>
        </w:rPr>
      </w:pPr>
      <w:r w:rsidRPr="00B67DBE">
        <w:rPr>
          <w:rFonts w:ascii="Arial" w:hAnsi="Arial" w:cs="Arial"/>
          <w:bCs/>
        </w:rPr>
        <w:t xml:space="preserve">We modified </w:t>
      </w:r>
      <w:r w:rsidRPr="00B67DBE">
        <w:rPr>
          <w:rFonts w:ascii="Arial" w:hAnsi="Arial" w:cs="Arial"/>
          <w:b/>
        </w:rPr>
        <w:t>Figure 3</w:t>
      </w:r>
      <w:r w:rsidRPr="00B67DBE">
        <w:rPr>
          <w:rFonts w:ascii="Arial" w:hAnsi="Arial" w:cs="Arial"/>
          <w:bCs/>
        </w:rPr>
        <w:t xml:space="preserve"> according to the </w:t>
      </w:r>
      <w:r w:rsidR="005A715B">
        <w:rPr>
          <w:rFonts w:ascii="Arial" w:hAnsi="Arial" w:cs="Arial"/>
          <w:bCs/>
        </w:rPr>
        <w:t>editor</w:t>
      </w:r>
      <w:r w:rsidRPr="00B67DBE">
        <w:rPr>
          <w:rFonts w:ascii="Arial" w:hAnsi="Arial" w:cs="Arial"/>
          <w:bCs/>
        </w:rPr>
        <w:t xml:space="preserve">’s suggestions. </w:t>
      </w:r>
    </w:p>
    <w:sectPr w:rsidR="00B67DBE" w:rsidRPr="00B67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8E0"/>
    <w:multiLevelType w:val="hybridMultilevel"/>
    <w:tmpl w:val="7238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346"/>
    <w:multiLevelType w:val="hybridMultilevel"/>
    <w:tmpl w:val="C63ED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00D5"/>
    <w:multiLevelType w:val="hybridMultilevel"/>
    <w:tmpl w:val="061A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63B1D"/>
    <w:multiLevelType w:val="hybridMultilevel"/>
    <w:tmpl w:val="3BD6F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02DA4"/>
    <w:multiLevelType w:val="hybridMultilevel"/>
    <w:tmpl w:val="DA521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EC30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MDCysDA3NrE0MjBU0lEKTi0uzszPAykwrAUAzJsgFywAAAA="/>
  </w:docVars>
  <w:rsids>
    <w:rsidRoot w:val="00312925"/>
    <w:rsid w:val="00126218"/>
    <w:rsid w:val="00144C24"/>
    <w:rsid w:val="00175181"/>
    <w:rsid w:val="00312925"/>
    <w:rsid w:val="00331128"/>
    <w:rsid w:val="00404651"/>
    <w:rsid w:val="00461FFE"/>
    <w:rsid w:val="00536845"/>
    <w:rsid w:val="0058133A"/>
    <w:rsid w:val="005A715B"/>
    <w:rsid w:val="006600B2"/>
    <w:rsid w:val="006C6D08"/>
    <w:rsid w:val="00862D9F"/>
    <w:rsid w:val="00891DF8"/>
    <w:rsid w:val="00921E9B"/>
    <w:rsid w:val="00A41C58"/>
    <w:rsid w:val="00A62C92"/>
    <w:rsid w:val="00AB7686"/>
    <w:rsid w:val="00B67DBE"/>
    <w:rsid w:val="00B71C36"/>
    <w:rsid w:val="00D00E4C"/>
    <w:rsid w:val="00DD7D98"/>
    <w:rsid w:val="00E15077"/>
    <w:rsid w:val="00F1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8E0C4"/>
  <w15:chartTrackingRefBased/>
  <w15:docId w15:val="{897A5081-0E70-4563-998D-1DAF9E42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925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31292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31292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12925"/>
    <w:rPr>
      <w:rFonts w:ascii="Consolas" w:eastAsia="Calibri" w:hAnsi="Consolas" w:cs="Times New Roman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5EE9F-3F04-4860-98E8-4E7BFB5F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Yue, Xuyi</dc:creator>
  <cp:keywords/>
  <dc:description/>
  <cp:lastModifiedBy>Yue, Xuyi</cp:lastModifiedBy>
  <cp:revision>7</cp:revision>
  <dcterms:created xsi:type="dcterms:W3CDTF">2021-08-26T18:55:00Z</dcterms:created>
  <dcterms:modified xsi:type="dcterms:W3CDTF">2021-08-26T19:19:00Z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http://www.zotero.org/styles/applied-radiation-and-isotopes</vt:lpwstr>
  </property>
  <property fmtid="{D5CDD505-2E9C-101B-9397-08002B2CF9AE}" pid="7" name="Mendeley Recent Style Name 2_1">
    <vt:lpwstr>Applied Radiation and Isotopes</vt:lpwstr>
  </property>
  <property fmtid="{D5CDD505-2E9C-101B-9397-08002B2CF9AE}" pid="8" name="Mendeley Recent Style Id 3_1">
    <vt:lpwstr>http://csl.mendeley.com/styles/500239391/PediatricRadiology-NoDOI-2</vt:lpwstr>
  </property>
  <property fmtid="{D5CDD505-2E9C-101B-9397-08002B2CF9AE}" pid="9" name="Mendeley Recent Style Name 3_1">
    <vt:lpwstr>COVID-19 References-NO DOI - xuyi yue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http://www.zotero.org/styles/journal-of-visualized-experiments</vt:lpwstr>
  </property>
  <property fmtid="{D5CDD505-2E9C-101B-9397-08002B2CF9AE}" pid="13" name="Mendeley Recent Style Name 5_1">
    <vt:lpwstr>Journal of Visualized Experiments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http://www.zotero.org/styles/national-institute-of-health-research</vt:lpwstr>
  </property>
  <property fmtid="{D5CDD505-2E9C-101B-9397-08002B2CF9AE}" pid="17" name="Mendeley Recent Style Name 7_1">
    <vt:lpwstr>National Institute of Health Research</vt:lpwstr>
  </property>
  <property fmtid="{D5CDD505-2E9C-101B-9397-08002B2CF9AE}" pid="18" name="Mendeley Recent Style Id 8_1">
    <vt:lpwstr>http://www.zotero.org/styles/national-library-of-medicine</vt:lpwstr>
  </property>
  <property fmtid="{D5CDD505-2E9C-101B-9397-08002B2CF9AE}" pid="19" name="Mendeley Recent Style Name 8_1">
    <vt:lpwstr>National Library of Medicine</vt:lpwstr>
  </property>
  <property fmtid="{D5CDD505-2E9C-101B-9397-08002B2CF9AE}" pid="20" name="Mendeley Recent Style Id 9_1">
    <vt:lpwstr>http://www.zotero.org/styles/nuclear-medicine-and-biology</vt:lpwstr>
  </property>
  <property fmtid="{D5CDD505-2E9C-101B-9397-08002B2CF9AE}" pid="21" name="Mendeley Recent Style Name 9_1">
    <vt:lpwstr>Nuclear Medicine and Biology</vt:lpwstr>
  </property>
</Properties>
</file>