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0558" w14:textId="25788467" w:rsidR="00540905" w:rsidRPr="00C25FE3" w:rsidRDefault="00540905" w:rsidP="00C25FE3">
      <w:pPr>
        <w:rPr>
          <w:rFonts w:asciiTheme="majorHAnsi" w:hAnsiTheme="majorHAnsi" w:cstheme="majorHAnsi"/>
          <w:b/>
          <w:bCs/>
        </w:rPr>
      </w:pPr>
      <w:r w:rsidRPr="00C25FE3">
        <w:rPr>
          <w:rFonts w:asciiTheme="majorHAnsi" w:hAnsiTheme="majorHAnsi" w:cstheme="majorHAnsi"/>
          <w:b/>
          <w:bCs/>
        </w:rPr>
        <w:t>TITLE:</w:t>
      </w:r>
    </w:p>
    <w:p w14:paraId="59AAC127" w14:textId="014F57D0" w:rsidR="006E4797" w:rsidRPr="00C25FE3" w:rsidRDefault="00CE580C">
      <w:pPr>
        <w:rPr>
          <w:rFonts w:asciiTheme="majorHAnsi" w:hAnsiTheme="majorHAnsi" w:cstheme="majorHAnsi"/>
        </w:rPr>
      </w:pPr>
      <w:r w:rsidRPr="00C25FE3">
        <w:rPr>
          <w:rFonts w:asciiTheme="majorHAnsi" w:hAnsiTheme="majorHAnsi" w:cstheme="majorHAnsi"/>
        </w:rPr>
        <w:t>Radiosynthesis of 1-(2-[</w:t>
      </w:r>
      <w:r w:rsidRPr="00C25FE3">
        <w:rPr>
          <w:rFonts w:asciiTheme="majorHAnsi" w:hAnsiTheme="majorHAnsi" w:cstheme="majorHAnsi"/>
          <w:vertAlign w:val="superscript"/>
        </w:rPr>
        <w:t>18</w:t>
      </w:r>
      <w:r w:rsidRPr="00C25FE3">
        <w:rPr>
          <w:rFonts w:asciiTheme="majorHAnsi" w:hAnsiTheme="majorHAnsi" w:cstheme="majorHAnsi"/>
        </w:rPr>
        <w:t>F]Fluoroethyl)-L-Tryptophan</w:t>
      </w:r>
      <w:r w:rsidR="00EA44C2" w:rsidRPr="00C25FE3">
        <w:rPr>
          <w:rFonts w:asciiTheme="majorHAnsi" w:hAnsiTheme="majorHAnsi" w:cstheme="majorHAnsi"/>
        </w:rPr>
        <w:t xml:space="preserve"> using a One-</w:t>
      </w:r>
      <w:r w:rsidR="00F60DFE" w:rsidRPr="00C25FE3">
        <w:rPr>
          <w:rFonts w:asciiTheme="majorHAnsi" w:hAnsiTheme="majorHAnsi" w:cstheme="majorHAnsi"/>
        </w:rPr>
        <w:t>pot</w:t>
      </w:r>
      <w:r w:rsidR="00EA44C2" w:rsidRPr="00C25FE3">
        <w:rPr>
          <w:rFonts w:asciiTheme="majorHAnsi" w:hAnsiTheme="majorHAnsi" w:cstheme="majorHAnsi"/>
        </w:rPr>
        <w:t>, Two-</w:t>
      </w:r>
      <w:r w:rsidR="00F60DFE" w:rsidRPr="00C25FE3">
        <w:rPr>
          <w:rFonts w:asciiTheme="majorHAnsi" w:hAnsiTheme="majorHAnsi" w:cstheme="majorHAnsi"/>
        </w:rPr>
        <w:t xml:space="preserve">step </w:t>
      </w:r>
      <w:r w:rsidR="00EB5A7C" w:rsidRPr="00C25FE3">
        <w:rPr>
          <w:rFonts w:asciiTheme="majorHAnsi" w:hAnsiTheme="majorHAnsi" w:cstheme="majorHAnsi"/>
        </w:rPr>
        <w:t>Protocol</w:t>
      </w:r>
    </w:p>
    <w:p w14:paraId="74C48720" w14:textId="77777777" w:rsidR="00540905" w:rsidRPr="00C25FE3" w:rsidRDefault="00540905">
      <w:pPr>
        <w:rPr>
          <w:rFonts w:asciiTheme="majorHAnsi" w:hAnsiTheme="majorHAnsi" w:cstheme="majorHAnsi"/>
        </w:rPr>
      </w:pPr>
    </w:p>
    <w:p w14:paraId="6588FFD9" w14:textId="1EEFE8D9" w:rsidR="00540905" w:rsidRPr="00C25FE3" w:rsidRDefault="00540905">
      <w:pPr>
        <w:rPr>
          <w:rFonts w:asciiTheme="majorHAnsi" w:hAnsiTheme="majorHAnsi" w:cstheme="majorHAnsi"/>
          <w:b/>
          <w:bCs/>
        </w:rPr>
      </w:pPr>
      <w:r w:rsidRPr="00C25FE3">
        <w:rPr>
          <w:rFonts w:asciiTheme="majorHAnsi" w:hAnsiTheme="majorHAnsi" w:cstheme="majorHAnsi"/>
          <w:b/>
          <w:bCs/>
        </w:rPr>
        <w:t>AUTHORS AND AFFILIATIONS:</w:t>
      </w:r>
    </w:p>
    <w:p w14:paraId="67B1E84F" w14:textId="464F4925" w:rsidR="00A83570" w:rsidRPr="00C25FE3" w:rsidRDefault="006144FE">
      <w:pPr>
        <w:rPr>
          <w:rFonts w:asciiTheme="majorHAnsi" w:hAnsiTheme="majorHAnsi" w:cstheme="majorHAnsi"/>
        </w:rPr>
      </w:pPr>
      <w:r w:rsidRPr="00C25FE3">
        <w:rPr>
          <w:rFonts w:asciiTheme="majorHAnsi" w:hAnsiTheme="majorHAnsi" w:cstheme="majorHAnsi"/>
        </w:rPr>
        <w:t>Xuyi Yue</w:t>
      </w:r>
      <w:r w:rsidRPr="00C25FE3">
        <w:rPr>
          <w:rFonts w:asciiTheme="majorHAnsi" w:hAnsiTheme="majorHAnsi" w:cstheme="majorHAnsi"/>
          <w:vertAlign w:val="superscript"/>
        </w:rPr>
        <w:t>1</w:t>
      </w:r>
      <w:r w:rsidR="005638E7" w:rsidRPr="00C25FE3">
        <w:rPr>
          <w:rFonts w:asciiTheme="majorHAnsi" w:hAnsiTheme="majorHAnsi" w:cstheme="majorHAnsi"/>
          <w:vertAlign w:val="superscript"/>
        </w:rPr>
        <w:t>,2</w:t>
      </w:r>
      <w:r w:rsidRPr="00C25FE3">
        <w:rPr>
          <w:rFonts w:asciiTheme="majorHAnsi" w:hAnsiTheme="majorHAnsi" w:cstheme="majorHAnsi"/>
        </w:rPr>
        <w:t xml:space="preserve">, </w:t>
      </w:r>
      <w:r w:rsidR="00A83570" w:rsidRPr="00C25FE3">
        <w:rPr>
          <w:rFonts w:asciiTheme="majorHAnsi" w:hAnsiTheme="majorHAnsi" w:cstheme="majorHAnsi"/>
        </w:rPr>
        <w:t xml:space="preserve">Rahul </w:t>
      </w:r>
      <w:r w:rsidR="00372E00" w:rsidRPr="00C25FE3">
        <w:rPr>
          <w:rFonts w:asciiTheme="majorHAnsi" w:hAnsiTheme="majorHAnsi" w:cstheme="majorHAnsi"/>
        </w:rPr>
        <w:t xml:space="preserve">M. </w:t>
      </w:r>
      <w:r w:rsidR="00A83570" w:rsidRPr="00C25FE3">
        <w:rPr>
          <w:rFonts w:asciiTheme="majorHAnsi" w:hAnsiTheme="majorHAnsi" w:cstheme="majorHAnsi"/>
        </w:rPr>
        <w:t>Nikam</w:t>
      </w:r>
      <w:r w:rsidR="005638E7" w:rsidRPr="00C25FE3">
        <w:rPr>
          <w:rFonts w:asciiTheme="majorHAnsi" w:hAnsiTheme="majorHAnsi" w:cstheme="majorHAnsi"/>
          <w:vertAlign w:val="superscript"/>
        </w:rPr>
        <w:t>1,</w:t>
      </w:r>
      <w:r w:rsidR="00A83570" w:rsidRPr="00C25FE3">
        <w:rPr>
          <w:rFonts w:asciiTheme="majorHAnsi" w:hAnsiTheme="majorHAnsi" w:cstheme="majorHAnsi"/>
          <w:vertAlign w:val="superscript"/>
        </w:rPr>
        <w:t>2</w:t>
      </w:r>
      <w:r w:rsidR="00A83570" w:rsidRPr="00C25FE3">
        <w:rPr>
          <w:rFonts w:asciiTheme="majorHAnsi" w:hAnsiTheme="majorHAnsi" w:cstheme="majorHAnsi"/>
        </w:rPr>
        <w:t xml:space="preserve">, </w:t>
      </w:r>
      <w:r w:rsidR="005638E7" w:rsidRPr="00C25FE3">
        <w:rPr>
          <w:rFonts w:asciiTheme="majorHAnsi" w:hAnsiTheme="majorHAnsi" w:cstheme="majorHAnsi"/>
        </w:rPr>
        <w:t xml:space="preserve">Heidi </w:t>
      </w:r>
      <w:r w:rsidR="00372E00" w:rsidRPr="00C25FE3">
        <w:rPr>
          <w:rFonts w:asciiTheme="majorHAnsi" w:hAnsiTheme="majorHAnsi" w:cstheme="majorHAnsi"/>
        </w:rPr>
        <w:t xml:space="preserve">H. </w:t>
      </w:r>
      <w:r w:rsidR="005638E7" w:rsidRPr="00C25FE3">
        <w:rPr>
          <w:rFonts w:asciiTheme="majorHAnsi" w:hAnsiTheme="majorHAnsi" w:cstheme="majorHAnsi"/>
        </w:rPr>
        <w:t>Kecskemethy</w:t>
      </w:r>
      <w:r w:rsidRPr="00C25FE3">
        <w:rPr>
          <w:rFonts w:asciiTheme="majorHAnsi" w:hAnsiTheme="majorHAnsi" w:cstheme="majorHAnsi"/>
          <w:vertAlign w:val="superscript"/>
        </w:rPr>
        <w:t>1</w:t>
      </w:r>
      <w:r w:rsidR="005638E7" w:rsidRPr="00C25FE3">
        <w:rPr>
          <w:rFonts w:asciiTheme="majorHAnsi" w:hAnsiTheme="majorHAnsi" w:cstheme="majorHAnsi"/>
          <w:vertAlign w:val="superscript"/>
        </w:rPr>
        <w:t>,2</w:t>
      </w:r>
      <w:r w:rsidRPr="00C25FE3">
        <w:rPr>
          <w:rFonts w:asciiTheme="majorHAnsi" w:hAnsiTheme="majorHAnsi" w:cstheme="majorHAnsi"/>
        </w:rPr>
        <w:t xml:space="preserve">, Vinay </w:t>
      </w:r>
      <w:r w:rsidR="00372E00" w:rsidRPr="00C25FE3">
        <w:rPr>
          <w:rFonts w:asciiTheme="majorHAnsi" w:hAnsiTheme="majorHAnsi" w:cstheme="majorHAnsi"/>
        </w:rPr>
        <w:t>V.</w:t>
      </w:r>
      <w:r w:rsidR="00A148CB">
        <w:rPr>
          <w:rFonts w:asciiTheme="majorHAnsi" w:hAnsiTheme="majorHAnsi" w:cstheme="majorHAnsi"/>
        </w:rPr>
        <w:t xml:space="preserve"> </w:t>
      </w:r>
      <w:r w:rsidR="00372E00" w:rsidRPr="00C25FE3">
        <w:rPr>
          <w:rFonts w:asciiTheme="majorHAnsi" w:hAnsiTheme="majorHAnsi" w:cstheme="majorHAnsi"/>
        </w:rPr>
        <w:t xml:space="preserve">R. </w:t>
      </w:r>
      <w:r w:rsidRPr="00C25FE3">
        <w:rPr>
          <w:rFonts w:asciiTheme="majorHAnsi" w:hAnsiTheme="majorHAnsi" w:cstheme="majorHAnsi"/>
        </w:rPr>
        <w:t>Kandula</w:t>
      </w:r>
      <w:r w:rsidRPr="00C25FE3">
        <w:rPr>
          <w:rFonts w:asciiTheme="majorHAnsi" w:hAnsiTheme="majorHAnsi" w:cstheme="majorHAnsi"/>
          <w:vertAlign w:val="superscript"/>
        </w:rPr>
        <w:t>2</w:t>
      </w:r>
      <w:r w:rsidRPr="00C25FE3">
        <w:rPr>
          <w:rFonts w:asciiTheme="majorHAnsi" w:hAnsiTheme="majorHAnsi" w:cstheme="majorHAnsi"/>
        </w:rPr>
        <w:t xml:space="preserve">, </w:t>
      </w:r>
      <w:r w:rsidR="005638E7" w:rsidRPr="00C25FE3">
        <w:rPr>
          <w:rFonts w:asciiTheme="majorHAnsi" w:hAnsiTheme="majorHAnsi" w:cstheme="majorHAnsi"/>
        </w:rPr>
        <w:t xml:space="preserve">Stephen </w:t>
      </w:r>
      <w:r w:rsidR="00372E00" w:rsidRPr="00C25FE3">
        <w:rPr>
          <w:rFonts w:asciiTheme="majorHAnsi" w:hAnsiTheme="majorHAnsi" w:cstheme="majorHAnsi"/>
        </w:rPr>
        <w:t xml:space="preserve">J. </w:t>
      </w:r>
      <w:r w:rsidR="005638E7" w:rsidRPr="00C25FE3">
        <w:rPr>
          <w:rFonts w:asciiTheme="majorHAnsi" w:hAnsiTheme="majorHAnsi" w:cstheme="majorHAnsi"/>
        </w:rPr>
        <w:t>Falchek</w:t>
      </w:r>
      <w:r w:rsidR="005638E7" w:rsidRPr="00C25FE3">
        <w:rPr>
          <w:rFonts w:asciiTheme="majorHAnsi" w:hAnsiTheme="majorHAnsi" w:cstheme="majorHAnsi"/>
          <w:vertAlign w:val="superscript"/>
        </w:rPr>
        <w:t>3</w:t>
      </w:r>
      <w:r w:rsidR="005638E7" w:rsidRPr="00C25FE3">
        <w:rPr>
          <w:rFonts w:asciiTheme="majorHAnsi" w:hAnsiTheme="majorHAnsi" w:cstheme="majorHAnsi"/>
        </w:rPr>
        <w:t xml:space="preserve">, </w:t>
      </w:r>
      <w:r w:rsidR="00A83570" w:rsidRPr="00C25FE3">
        <w:rPr>
          <w:rFonts w:asciiTheme="majorHAnsi" w:hAnsiTheme="majorHAnsi" w:cstheme="majorHAnsi"/>
        </w:rPr>
        <w:t xml:space="preserve">Lauren </w:t>
      </w:r>
      <w:r w:rsidR="00372E00" w:rsidRPr="00C25FE3">
        <w:rPr>
          <w:rFonts w:asciiTheme="majorHAnsi" w:hAnsiTheme="majorHAnsi" w:cstheme="majorHAnsi"/>
        </w:rPr>
        <w:t xml:space="preserve">W. </w:t>
      </w:r>
      <w:r w:rsidR="00A83570" w:rsidRPr="00C25FE3">
        <w:rPr>
          <w:rFonts w:asciiTheme="majorHAnsi" w:hAnsiTheme="majorHAnsi" w:cstheme="majorHAnsi"/>
        </w:rPr>
        <w:t>Averill</w:t>
      </w:r>
      <w:r w:rsidR="00F339BC" w:rsidRPr="00C25FE3">
        <w:rPr>
          <w:rFonts w:asciiTheme="majorHAnsi" w:hAnsiTheme="majorHAnsi" w:cstheme="majorHAnsi"/>
          <w:vertAlign w:val="superscript"/>
        </w:rPr>
        <w:t>1,</w:t>
      </w:r>
      <w:r w:rsidR="00A83570" w:rsidRPr="00C25FE3">
        <w:rPr>
          <w:rFonts w:asciiTheme="majorHAnsi" w:hAnsiTheme="majorHAnsi" w:cstheme="majorHAnsi"/>
          <w:vertAlign w:val="superscript"/>
        </w:rPr>
        <w:t>2</w:t>
      </w:r>
      <w:r w:rsidRPr="00C25FE3">
        <w:rPr>
          <w:rFonts w:asciiTheme="majorHAnsi" w:hAnsiTheme="majorHAnsi" w:cstheme="majorHAnsi"/>
        </w:rPr>
        <w:t>,</w:t>
      </w:r>
      <w:r w:rsidR="00A83570" w:rsidRPr="00C25FE3">
        <w:rPr>
          <w:rFonts w:asciiTheme="majorHAnsi" w:hAnsiTheme="majorHAnsi" w:cstheme="majorHAnsi"/>
        </w:rPr>
        <w:t xml:space="preserve"> Sigrid </w:t>
      </w:r>
      <w:r w:rsidR="00372E00" w:rsidRPr="00C25FE3">
        <w:rPr>
          <w:rFonts w:asciiTheme="majorHAnsi" w:hAnsiTheme="majorHAnsi" w:cstheme="majorHAnsi"/>
        </w:rPr>
        <w:t xml:space="preserve">A. </w:t>
      </w:r>
      <w:r w:rsidR="00A83570" w:rsidRPr="00C25FE3">
        <w:rPr>
          <w:rFonts w:asciiTheme="majorHAnsi" w:hAnsiTheme="majorHAnsi" w:cstheme="majorHAnsi"/>
        </w:rPr>
        <w:t>Langhans</w:t>
      </w:r>
      <w:r w:rsidR="00F339BC" w:rsidRPr="00C25FE3">
        <w:rPr>
          <w:rFonts w:asciiTheme="majorHAnsi" w:hAnsiTheme="majorHAnsi" w:cstheme="majorHAnsi"/>
          <w:vertAlign w:val="superscript"/>
        </w:rPr>
        <w:t>1,4</w:t>
      </w:r>
      <w:r w:rsidRPr="00C25FE3">
        <w:rPr>
          <w:rFonts w:asciiTheme="majorHAnsi" w:hAnsiTheme="majorHAnsi" w:cstheme="majorHAnsi"/>
        </w:rPr>
        <w:t xml:space="preserve"> </w:t>
      </w:r>
    </w:p>
    <w:p w14:paraId="03D962E4" w14:textId="77777777" w:rsidR="00540905" w:rsidRPr="00C25FE3" w:rsidRDefault="00540905">
      <w:pPr>
        <w:rPr>
          <w:rFonts w:asciiTheme="majorHAnsi" w:hAnsiTheme="majorHAnsi" w:cstheme="majorHAnsi"/>
        </w:rPr>
      </w:pPr>
    </w:p>
    <w:p w14:paraId="4E50B455" w14:textId="7FA48E8E" w:rsidR="006144FE" w:rsidRPr="00C25FE3" w:rsidRDefault="00A83570">
      <w:pPr>
        <w:rPr>
          <w:rFonts w:asciiTheme="majorHAnsi" w:hAnsiTheme="majorHAnsi" w:cstheme="majorHAnsi"/>
        </w:rPr>
      </w:pPr>
      <w:r w:rsidRPr="00C25FE3">
        <w:rPr>
          <w:rFonts w:asciiTheme="majorHAnsi" w:hAnsiTheme="majorHAnsi" w:cstheme="majorHAnsi"/>
          <w:vertAlign w:val="superscript"/>
        </w:rPr>
        <w:t>1</w:t>
      </w:r>
      <w:r w:rsidR="006144FE" w:rsidRPr="00C25FE3">
        <w:rPr>
          <w:rFonts w:asciiTheme="majorHAnsi" w:hAnsiTheme="majorHAnsi" w:cstheme="majorHAnsi"/>
        </w:rPr>
        <w:t xml:space="preserve">Diagnostic &amp; Research PET/MRI Center, Nemours/Alfred I. duPont Hospital for Children, 1600 Rockland Road, Wilmington, DE 19803, </w:t>
      </w:r>
      <w:r w:rsidR="00B2696A" w:rsidRPr="00C25FE3">
        <w:rPr>
          <w:rFonts w:asciiTheme="majorHAnsi" w:hAnsiTheme="majorHAnsi" w:cstheme="majorHAnsi"/>
        </w:rPr>
        <w:t>USA</w:t>
      </w:r>
    </w:p>
    <w:p w14:paraId="09230C8E" w14:textId="66FDCFB3" w:rsidR="006144FE" w:rsidRPr="00C25FE3" w:rsidRDefault="00A83570">
      <w:pPr>
        <w:rPr>
          <w:rFonts w:asciiTheme="majorHAnsi" w:hAnsiTheme="majorHAnsi" w:cstheme="majorHAnsi"/>
        </w:rPr>
      </w:pPr>
      <w:r w:rsidRPr="00C25FE3">
        <w:rPr>
          <w:rFonts w:asciiTheme="majorHAnsi" w:hAnsiTheme="majorHAnsi" w:cstheme="majorHAnsi"/>
          <w:vertAlign w:val="superscript"/>
        </w:rPr>
        <w:t>2</w:t>
      </w:r>
      <w:r w:rsidR="006144FE" w:rsidRPr="00C25FE3">
        <w:rPr>
          <w:rFonts w:asciiTheme="majorHAnsi" w:hAnsiTheme="majorHAnsi" w:cstheme="majorHAnsi"/>
        </w:rPr>
        <w:t xml:space="preserve">Department of Radiology, Nemours/Alfred I. duPont Hospital for Children, 1600 Rockland Road, Wilmington, DE 19803, </w:t>
      </w:r>
      <w:r w:rsidR="00B2696A" w:rsidRPr="00C25FE3">
        <w:rPr>
          <w:rFonts w:asciiTheme="majorHAnsi" w:hAnsiTheme="majorHAnsi" w:cstheme="majorHAnsi"/>
        </w:rPr>
        <w:t>USA</w:t>
      </w:r>
    </w:p>
    <w:p w14:paraId="3E7026CB" w14:textId="3215F872" w:rsidR="00F339BC" w:rsidRPr="00C25FE3" w:rsidRDefault="00F339BC">
      <w:pPr>
        <w:rPr>
          <w:rFonts w:asciiTheme="majorHAnsi" w:hAnsiTheme="majorHAnsi" w:cstheme="majorHAnsi"/>
        </w:rPr>
      </w:pPr>
      <w:r w:rsidRPr="00C25FE3">
        <w:rPr>
          <w:rFonts w:asciiTheme="majorHAnsi" w:hAnsiTheme="majorHAnsi" w:cstheme="majorHAnsi"/>
          <w:vertAlign w:val="superscript"/>
        </w:rPr>
        <w:t>3</w:t>
      </w:r>
      <w:r w:rsidRPr="00C25FE3">
        <w:rPr>
          <w:rFonts w:asciiTheme="majorHAnsi" w:hAnsiTheme="majorHAnsi" w:cstheme="majorHAnsi"/>
        </w:rPr>
        <w:t xml:space="preserve">Department of Neurology, Nemours/Alfred I. duPont Hospital for Children, 1600 Rockland Road, Wilmington, DE 19803, </w:t>
      </w:r>
      <w:r w:rsidR="00B2696A" w:rsidRPr="00C25FE3">
        <w:rPr>
          <w:rFonts w:asciiTheme="majorHAnsi" w:hAnsiTheme="majorHAnsi" w:cstheme="majorHAnsi"/>
        </w:rPr>
        <w:t>USA</w:t>
      </w:r>
    </w:p>
    <w:p w14:paraId="20A557BD" w14:textId="0FE8EEE8" w:rsidR="006144FE" w:rsidRPr="00C25FE3" w:rsidRDefault="00F339BC">
      <w:pPr>
        <w:rPr>
          <w:rFonts w:asciiTheme="majorHAnsi" w:hAnsiTheme="majorHAnsi" w:cstheme="majorHAnsi"/>
        </w:rPr>
      </w:pPr>
      <w:r w:rsidRPr="00C25FE3">
        <w:rPr>
          <w:rFonts w:asciiTheme="majorHAnsi" w:hAnsiTheme="majorHAnsi" w:cstheme="majorHAnsi"/>
          <w:vertAlign w:val="superscript"/>
        </w:rPr>
        <w:t>4</w:t>
      </w:r>
      <w:r w:rsidR="006144FE" w:rsidRPr="00C25FE3">
        <w:rPr>
          <w:rFonts w:asciiTheme="majorHAnsi" w:hAnsiTheme="majorHAnsi" w:cstheme="majorHAnsi"/>
        </w:rPr>
        <w:t xml:space="preserve">Department of </w:t>
      </w:r>
      <w:r w:rsidR="00EA44C2" w:rsidRPr="00C25FE3">
        <w:rPr>
          <w:rFonts w:asciiTheme="majorHAnsi" w:hAnsiTheme="majorHAnsi" w:cstheme="majorHAnsi"/>
        </w:rPr>
        <w:t xml:space="preserve">Biomedical </w:t>
      </w:r>
      <w:r w:rsidR="00A83570" w:rsidRPr="00C25FE3">
        <w:rPr>
          <w:rFonts w:asciiTheme="majorHAnsi" w:hAnsiTheme="majorHAnsi" w:cstheme="majorHAnsi"/>
        </w:rPr>
        <w:t>Research</w:t>
      </w:r>
      <w:r w:rsidR="006144FE" w:rsidRPr="00C25FE3">
        <w:rPr>
          <w:rFonts w:asciiTheme="majorHAnsi" w:hAnsiTheme="majorHAnsi" w:cstheme="majorHAnsi"/>
        </w:rPr>
        <w:t xml:space="preserve">, Nemours/Alfred I. duPont Hospital for Children, 1600 Rockland Road, Wilmington, DE 19803, </w:t>
      </w:r>
      <w:r w:rsidR="00B2696A" w:rsidRPr="00C25FE3">
        <w:rPr>
          <w:rFonts w:asciiTheme="majorHAnsi" w:hAnsiTheme="majorHAnsi" w:cstheme="majorHAnsi"/>
        </w:rPr>
        <w:t>USA</w:t>
      </w:r>
    </w:p>
    <w:p w14:paraId="2BC44450" w14:textId="77777777" w:rsidR="00540905" w:rsidRPr="00C25FE3" w:rsidRDefault="00540905">
      <w:pPr>
        <w:rPr>
          <w:rFonts w:asciiTheme="majorHAnsi" w:hAnsiTheme="majorHAnsi" w:cstheme="majorHAnsi"/>
        </w:rPr>
      </w:pPr>
    </w:p>
    <w:p w14:paraId="0772791D" w14:textId="1681F881" w:rsidR="00F339BC" w:rsidRPr="00C25FE3" w:rsidRDefault="00F339BC">
      <w:pPr>
        <w:rPr>
          <w:rFonts w:asciiTheme="majorHAnsi" w:hAnsiTheme="majorHAnsi" w:cstheme="majorHAnsi"/>
          <w:b/>
          <w:bCs/>
        </w:rPr>
      </w:pPr>
      <w:r w:rsidRPr="00C25FE3">
        <w:rPr>
          <w:rFonts w:asciiTheme="majorHAnsi" w:hAnsiTheme="majorHAnsi" w:cstheme="majorHAnsi"/>
          <w:b/>
          <w:bCs/>
        </w:rPr>
        <w:t xml:space="preserve">Email </w:t>
      </w:r>
      <w:r w:rsidR="00061714" w:rsidRPr="00C25FE3">
        <w:rPr>
          <w:rFonts w:asciiTheme="majorHAnsi" w:hAnsiTheme="majorHAnsi" w:cstheme="majorHAnsi"/>
          <w:b/>
          <w:bCs/>
        </w:rPr>
        <w:t xml:space="preserve">addresses </w:t>
      </w:r>
      <w:r w:rsidRPr="00C25FE3">
        <w:rPr>
          <w:rFonts w:asciiTheme="majorHAnsi" w:hAnsiTheme="majorHAnsi" w:cstheme="majorHAnsi"/>
          <w:b/>
          <w:bCs/>
        </w:rPr>
        <w:t xml:space="preserve">of </w:t>
      </w:r>
      <w:r w:rsidR="00061714" w:rsidRPr="00C25FE3">
        <w:rPr>
          <w:rFonts w:asciiTheme="majorHAnsi" w:hAnsiTheme="majorHAnsi" w:cstheme="majorHAnsi"/>
          <w:b/>
          <w:bCs/>
        </w:rPr>
        <w:t>co</w:t>
      </w:r>
      <w:r w:rsidRPr="00C25FE3">
        <w:rPr>
          <w:rFonts w:asciiTheme="majorHAnsi" w:hAnsiTheme="majorHAnsi" w:cstheme="majorHAnsi"/>
          <w:b/>
          <w:bCs/>
        </w:rPr>
        <w:t>-authors:</w:t>
      </w:r>
    </w:p>
    <w:p w14:paraId="7D96D452" w14:textId="781C6411" w:rsidR="00F339BC" w:rsidRPr="00C25FE3" w:rsidRDefault="00A83570">
      <w:pPr>
        <w:rPr>
          <w:rFonts w:asciiTheme="majorHAnsi" w:hAnsiTheme="majorHAnsi" w:cstheme="majorHAnsi"/>
        </w:rPr>
      </w:pPr>
      <w:r w:rsidRPr="00C25FE3">
        <w:rPr>
          <w:rFonts w:asciiTheme="majorHAnsi" w:hAnsiTheme="majorHAnsi" w:cstheme="majorHAnsi"/>
        </w:rPr>
        <w:t xml:space="preserve">Rahul </w:t>
      </w:r>
      <w:proofErr w:type="spellStart"/>
      <w:r w:rsidRPr="00C25FE3">
        <w:rPr>
          <w:rFonts w:asciiTheme="majorHAnsi" w:hAnsiTheme="majorHAnsi" w:cstheme="majorHAnsi"/>
        </w:rPr>
        <w:t>Nikam</w:t>
      </w:r>
      <w:proofErr w:type="spellEnd"/>
      <w:r w:rsidR="00F339BC" w:rsidRPr="00C25FE3">
        <w:rPr>
          <w:rFonts w:asciiTheme="majorHAnsi" w:hAnsiTheme="majorHAnsi" w:cstheme="majorHAnsi"/>
        </w:rPr>
        <w:t xml:space="preserve">                 </w:t>
      </w:r>
      <w:r w:rsidR="00061714" w:rsidRPr="00C25FE3">
        <w:rPr>
          <w:rFonts w:asciiTheme="majorHAnsi" w:hAnsiTheme="majorHAnsi" w:cstheme="majorHAnsi"/>
        </w:rPr>
        <w:t>(</w:t>
      </w:r>
      <w:hyperlink r:id="rId8" w:history="1">
        <w:r w:rsidR="00061714" w:rsidRPr="00C25FE3">
          <w:rPr>
            <w:rStyle w:val="Hyperlink"/>
            <w:rFonts w:asciiTheme="majorHAnsi" w:hAnsiTheme="majorHAnsi" w:cstheme="majorHAnsi"/>
            <w:color w:val="auto"/>
            <w:u w:val="none"/>
          </w:rPr>
          <w:t>Rahul.Nikam@nemours.org</w:t>
        </w:r>
      </w:hyperlink>
      <w:r w:rsidR="00061714" w:rsidRPr="00C25FE3">
        <w:rPr>
          <w:rStyle w:val="Hyperlink"/>
          <w:rFonts w:asciiTheme="majorHAnsi" w:hAnsiTheme="majorHAnsi" w:cstheme="majorHAnsi"/>
          <w:color w:val="auto"/>
          <w:u w:val="none"/>
        </w:rPr>
        <w:t>)</w:t>
      </w:r>
    </w:p>
    <w:p w14:paraId="6170D3E8" w14:textId="67BA4E6C" w:rsidR="00F339BC" w:rsidRPr="00C25FE3" w:rsidRDefault="00F339BC">
      <w:pPr>
        <w:rPr>
          <w:rFonts w:asciiTheme="majorHAnsi" w:hAnsiTheme="majorHAnsi" w:cstheme="majorHAnsi"/>
        </w:rPr>
      </w:pPr>
      <w:r w:rsidRPr="00C25FE3">
        <w:rPr>
          <w:rFonts w:asciiTheme="majorHAnsi" w:hAnsiTheme="majorHAnsi" w:cstheme="majorHAnsi"/>
        </w:rPr>
        <w:t xml:space="preserve">Heidi </w:t>
      </w:r>
      <w:proofErr w:type="spellStart"/>
      <w:r w:rsidRPr="00C25FE3">
        <w:rPr>
          <w:rFonts w:asciiTheme="majorHAnsi" w:hAnsiTheme="majorHAnsi" w:cstheme="majorHAnsi"/>
        </w:rPr>
        <w:t>Kecskemethy</w:t>
      </w:r>
      <w:proofErr w:type="spellEnd"/>
      <w:r w:rsidRPr="00C25FE3">
        <w:rPr>
          <w:rFonts w:asciiTheme="majorHAnsi" w:hAnsiTheme="majorHAnsi" w:cstheme="majorHAnsi"/>
        </w:rPr>
        <w:t xml:space="preserve">     </w:t>
      </w:r>
      <w:r w:rsidR="00061714" w:rsidRPr="00C25FE3">
        <w:rPr>
          <w:rFonts w:asciiTheme="majorHAnsi" w:hAnsiTheme="majorHAnsi" w:cstheme="majorHAnsi"/>
        </w:rPr>
        <w:t>(</w:t>
      </w:r>
      <w:hyperlink r:id="rId9" w:history="1">
        <w:r w:rsidR="00061714" w:rsidRPr="00C25FE3">
          <w:rPr>
            <w:rStyle w:val="Hyperlink"/>
            <w:rFonts w:asciiTheme="majorHAnsi" w:hAnsiTheme="majorHAnsi" w:cstheme="majorHAnsi"/>
            <w:color w:val="auto"/>
            <w:u w:val="none"/>
          </w:rPr>
          <w:t>Heidi.Kecskemethy@nemours.org</w:t>
        </w:r>
      </w:hyperlink>
      <w:r w:rsidR="00061714" w:rsidRPr="00C25FE3">
        <w:rPr>
          <w:rStyle w:val="Hyperlink"/>
          <w:rFonts w:asciiTheme="majorHAnsi" w:hAnsiTheme="majorHAnsi" w:cstheme="majorHAnsi"/>
          <w:color w:val="auto"/>
          <w:u w:val="none"/>
        </w:rPr>
        <w:t>)</w:t>
      </w:r>
    </w:p>
    <w:p w14:paraId="25B5EF74" w14:textId="132726A3" w:rsidR="00F339BC" w:rsidRPr="00C25FE3" w:rsidRDefault="00A32420">
      <w:pPr>
        <w:rPr>
          <w:rFonts w:asciiTheme="majorHAnsi" w:hAnsiTheme="majorHAnsi" w:cstheme="majorHAnsi"/>
        </w:rPr>
      </w:pPr>
      <w:r w:rsidRPr="00C25FE3">
        <w:rPr>
          <w:rFonts w:asciiTheme="majorHAnsi" w:hAnsiTheme="majorHAnsi" w:cstheme="majorHAnsi"/>
        </w:rPr>
        <w:t xml:space="preserve">Vinay </w:t>
      </w:r>
      <w:proofErr w:type="spellStart"/>
      <w:r w:rsidRPr="00C25FE3">
        <w:rPr>
          <w:rFonts w:asciiTheme="majorHAnsi" w:hAnsiTheme="majorHAnsi" w:cstheme="majorHAnsi"/>
        </w:rPr>
        <w:t>Kandula</w:t>
      </w:r>
      <w:proofErr w:type="spellEnd"/>
      <w:r w:rsidR="00F339BC" w:rsidRPr="00C25FE3">
        <w:rPr>
          <w:rFonts w:asciiTheme="majorHAnsi" w:hAnsiTheme="majorHAnsi" w:cstheme="majorHAnsi"/>
        </w:rPr>
        <w:t xml:space="preserve">         </w:t>
      </w:r>
      <w:r w:rsidRPr="00C25FE3">
        <w:rPr>
          <w:rFonts w:asciiTheme="majorHAnsi" w:hAnsiTheme="majorHAnsi" w:cstheme="majorHAnsi"/>
        </w:rPr>
        <w:t xml:space="preserve"> </w:t>
      </w:r>
      <w:r w:rsidR="00F339BC" w:rsidRPr="00C25FE3">
        <w:rPr>
          <w:rFonts w:asciiTheme="majorHAnsi" w:hAnsiTheme="majorHAnsi" w:cstheme="majorHAnsi"/>
        </w:rPr>
        <w:t xml:space="preserve">   </w:t>
      </w:r>
      <w:r w:rsidR="00FE0D66" w:rsidRPr="00C25FE3">
        <w:rPr>
          <w:rFonts w:asciiTheme="majorHAnsi" w:hAnsiTheme="majorHAnsi" w:cstheme="majorHAnsi"/>
        </w:rPr>
        <w:t xml:space="preserve"> </w:t>
      </w:r>
      <w:r w:rsidR="00061714" w:rsidRPr="00C25FE3">
        <w:rPr>
          <w:rFonts w:asciiTheme="majorHAnsi" w:hAnsiTheme="majorHAnsi" w:cstheme="majorHAnsi"/>
        </w:rPr>
        <w:t>(</w:t>
      </w:r>
      <w:hyperlink r:id="rId10" w:history="1">
        <w:r w:rsidR="00061714" w:rsidRPr="00C25FE3">
          <w:rPr>
            <w:rStyle w:val="Hyperlink"/>
            <w:rFonts w:asciiTheme="majorHAnsi" w:hAnsiTheme="majorHAnsi" w:cstheme="majorHAnsi"/>
            <w:color w:val="auto"/>
            <w:u w:val="none"/>
          </w:rPr>
          <w:t>Vinay.Kandula@nemours.org</w:t>
        </w:r>
      </w:hyperlink>
      <w:r w:rsidR="00061714" w:rsidRPr="00C25FE3">
        <w:rPr>
          <w:rFonts w:asciiTheme="majorHAnsi" w:hAnsiTheme="majorHAnsi" w:cstheme="majorHAnsi"/>
        </w:rPr>
        <w:t>)</w:t>
      </w:r>
    </w:p>
    <w:p w14:paraId="2C2813CD" w14:textId="6002076A" w:rsidR="00F339BC" w:rsidRPr="00C25FE3" w:rsidRDefault="00F339BC">
      <w:pPr>
        <w:rPr>
          <w:rFonts w:asciiTheme="majorHAnsi" w:hAnsiTheme="majorHAnsi" w:cstheme="majorHAnsi"/>
        </w:rPr>
      </w:pPr>
      <w:r w:rsidRPr="00C25FE3">
        <w:rPr>
          <w:rFonts w:asciiTheme="majorHAnsi" w:hAnsiTheme="majorHAnsi" w:cstheme="majorHAnsi"/>
        </w:rPr>
        <w:t xml:space="preserve">Stephen </w:t>
      </w:r>
      <w:proofErr w:type="spellStart"/>
      <w:r w:rsidRPr="00C25FE3">
        <w:rPr>
          <w:rFonts w:asciiTheme="majorHAnsi" w:hAnsiTheme="majorHAnsi" w:cstheme="majorHAnsi"/>
        </w:rPr>
        <w:t>Falchek</w:t>
      </w:r>
      <w:proofErr w:type="spellEnd"/>
      <w:r w:rsidRPr="00C25FE3">
        <w:rPr>
          <w:rFonts w:asciiTheme="majorHAnsi" w:hAnsiTheme="majorHAnsi" w:cstheme="majorHAnsi"/>
        </w:rPr>
        <w:t xml:space="preserve">          </w:t>
      </w:r>
      <w:r w:rsidR="00061714" w:rsidRPr="00C25FE3">
        <w:rPr>
          <w:rFonts w:asciiTheme="majorHAnsi" w:hAnsiTheme="majorHAnsi" w:cstheme="majorHAnsi"/>
        </w:rPr>
        <w:t>(</w:t>
      </w:r>
      <w:hyperlink r:id="rId11" w:history="1">
        <w:r w:rsidR="00061714" w:rsidRPr="00C25FE3">
          <w:rPr>
            <w:rStyle w:val="Hyperlink"/>
            <w:rFonts w:asciiTheme="majorHAnsi" w:hAnsiTheme="majorHAnsi" w:cstheme="majorHAnsi"/>
            <w:color w:val="auto"/>
            <w:u w:val="none"/>
          </w:rPr>
          <w:t>Stephen.Falchek@nemours.org</w:t>
        </w:r>
      </w:hyperlink>
      <w:r w:rsidR="00061714" w:rsidRPr="00C25FE3">
        <w:rPr>
          <w:rFonts w:asciiTheme="majorHAnsi" w:hAnsiTheme="majorHAnsi" w:cstheme="majorHAnsi"/>
        </w:rPr>
        <w:t>)</w:t>
      </w:r>
    </w:p>
    <w:p w14:paraId="1735E62C" w14:textId="48E3634B" w:rsidR="00F339BC" w:rsidRPr="00C25FE3" w:rsidRDefault="00A32420">
      <w:pPr>
        <w:rPr>
          <w:rFonts w:asciiTheme="majorHAnsi" w:hAnsiTheme="majorHAnsi" w:cstheme="majorHAnsi"/>
        </w:rPr>
      </w:pPr>
      <w:r w:rsidRPr="00C25FE3">
        <w:rPr>
          <w:rFonts w:asciiTheme="majorHAnsi" w:hAnsiTheme="majorHAnsi" w:cstheme="majorHAnsi"/>
        </w:rPr>
        <w:t>Lauren Averill</w:t>
      </w:r>
      <w:r w:rsidR="00F339BC" w:rsidRPr="00C25FE3">
        <w:rPr>
          <w:rFonts w:asciiTheme="majorHAnsi" w:hAnsiTheme="majorHAnsi" w:cstheme="majorHAnsi"/>
        </w:rPr>
        <w:t xml:space="preserve">              </w:t>
      </w:r>
      <w:r w:rsidR="00FE0D66" w:rsidRPr="00C25FE3">
        <w:rPr>
          <w:rFonts w:asciiTheme="majorHAnsi" w:hAnsiTheme="majorHAnsi" w:cstheme="majorHAnsi"/>
        </w:rPr>
        <w:t xml:space="preserve"> </w:t>
      </w:r>
      <w:r w:rsidR="00061714" w:rsidRPr="00C25FE3">
        <w:rPr>
          <w:rFonts w:asciiTheme="majorHAnsi" w:hAnsiTheme="majorHAnsi" w:cstheme="majorHAnsi"/>
        </w:rPr>
        <w:t>(</w:t>
      </w:r>
      <w:hyperlink r:id="rId12" w:history="1">
        <w:r w:rsidR="00061714" w:rsidRPr="00C25FE3">
          <w:rPr>
            <w:rStyle w:val="Hyperlink"/>
            <w:rFonts w:asciiTheme="majorHAnsi" w:hAnsiTheme="majorHAnsi" w:cstheme="majorHAnsi"/>
            <w:color w:val="auto"/>
            <w:u w:val="none"/>
          </w:rPr>
          <w:t>Lauren.Averill@nemours.org</w:t>
        </w:r>
      </w:hyperlink>
      <w:r w:rsidR="00061714" w:rsidRPr="00C25FE3">
        <w:rPr>
          <w:rFonts w:asciiTheme="majorHAnsi" w:hAnsiTheme="majorHAnsi" w:cstheme="majorHAnsi"/>
        </w:rPr>
        <w:t>)</w:t>
      </w:r>
    </w:p>
    <w:p w14:paraId="478960FC" w14:textId="566522C4" w:rsidR="00A83570" w:rsidRPr="00C25FE3" w:rsidRDefault="00A32420">
      <w:pPr>
        <w:rPr>
          <w:rFonts w:asciiTheme="majorHAnsi" w:hAnsiTheme="majorHAnsi" w:cstheme="majorHAnsi"/>
        </w:rPr>
      </w:pPr>
      <w:r w:rsidRPr="00C25FE3">
        <w:rPr>
          <w:rFonts w:asciiTheme="majorHAnsi" w:hAnsiTheme="majorHAnsi" w:cstheme="majorHAnsi"/>
        </w:rPr>
        <w:t xml:space="preserve">Sigrid </w:t>
      </w:r>
      <w:proofErr w:type="spellStart"/>
      <w:r w:rsidRPr="00C25FE3">
        <w:rPr>
          <w:rFonts w:asciiTheme="majorHAnsi" w:hAnsiTheme="majorHAnsi" w:cstheme="majorHAnsi"/>
        </w:rPr>
        <w:t>Langhans</w:t>
      </w:r>
      <w:proofErr w:type="spellEnd"/>
      <w:r w:rsidR="00F339BC" w:rsidRPr="00C25FE3">
        <w:rPr>
          <w:rFonts w:asciiTheme="majorHAnsi" w:hAnsiTheme="majorHAnsi" w:cstheme="majorHAnsi"/>
        </w:rPr>
        <w:t xml:space="preserve">           </w:t>
      </w:r>
      <w:r w:rsidR="00061714" w:rsidRPr="00C25FE3">
        <w:rPr>
          <w:rFonts w:asciiTheme="majorHAnsi" w:hAnsiTheme="majorHAnsi" w:cstheme="majorHAnsi"/>
        </w:rPr>
        <w:t>(</w:t>
      </w:r>
      <w:hyperlink r:id="rId13" w:history="1">
        <w:r w:rsidR="00061714" w:rsidRPr="00C25FE3">
          <w:rPr>
            <w:rStyle w:val="Hyperlink"/>
            <w:rFonts w:asciiTheme="majorHAnsi" w:hAnsiTheme="majorHAnsi" w:cstheme="majorHAnsi"/>
            <w:color w:val="auto"/>
            <w:u w:val="none"/>
          </w:rPr>
          <w:t>Sigrid.Langhans@nemours.org</w:t>
        </w:r>
      </w:hyperlink>
      <w:r w:rsidR="00061714" w:rsidRPr="00C25FE3">
        <w:rPr>
          <w:rFonts w:asciiTheme="majorHAnsi" w:hAnsiTheme="majorHAnsi" w:cstheme="majorHAnsi"/>
        </w:rPr>
        <w:t>)</w:t>
      </w:r>
    </w:p>
    <w:p w14:paraId="3A79E580" w14:textId="0B79FF61" w:rsidR="00540905" w:rsidRPr="00C25FE3" w:rsidRDefault="00540905">
      <w:pPr>
        <w:pStyle w:val="Default"/>
        <w:jc w:val="both"/>
        <w:rPr>
          <w:rFonts w:asciiTheme="majorHAnsi" w:hAnsiTheme="majorHAnsi" w:cstheme="majorHAnsi"/>
          <w:color w:val="auto"/>
        </w:rPr>
      </w:pPr>
    </w:p>
    <w:p w14:paraId="5377475C" w14:textId="00F38FF9" w:rsidR="00061714" w:rsidRPr="00C25FE3" w:rsidRDefault="00061714">
      <w:pPr>
        <w:rPr>
          <w:rFonts w:asciiTheme="majorHAnsi" w:hAnsiTheme="majorHAnsi" w:cstheme="majorHAnsi"/>
          <w:b/>
          <w:bCs/>
        </w:rPr>
      </w:pPr>
      <w:r w:rsidRPr="00C25FE3">
        <w:rPr>
          <w:rFonts w:asciiTheme="majorHAnsi" w:hAnsiTheme="majorHAnsi" w:cstheme="majorHAnsi"/>
          <w:b/>
          <w:bCs/>
        </w:rPr>
        <w:t xml:space="preserve">Corresponding author: </w:t>
      </w:r>
    </w:p>
    <w:p w14:paraId="21F973CF" w14:textId="2B9029FF" w:rsidR="00061714" w:rsidRPr="00C25FE3" w:rsidRDefault="00061714">
      <w:pPr>
        <w:rPr>
          <w:rFonts w:asciiTheme="majorHAnsi" w:hAnsiTheme="majorHAnsi" w:cstheme="majorHAnsi"/>
        </w:rPr>
      </w:pPr>
      <w:r w:rsidRPr="00C25FE3">
        <w:rPr>
          <w:rFonts w:asciiTheme="majorHAnsi" w:hAnsiTheme="majorHAnsi" w:cstheme="majorHAnsi"/>
        </w:rPr>
        <w:t>Xuyi Yue</w:t>
      </w:r>
      <w:r w:rsidRPr="00C25FE3">
        <w:rPr>
          <w:rFonts w:asciiTheme="majorHAnsi" w:hAnsiTheme="majorHAnsi" w:cstheme="majorHAnsi"/>
        </w:rPr>
        <w:tab/>
      </w:r>
      <w:r w:rsidRPr="00C25FE3">
        <w:rPr>
          <w:rFonts w:asciiTheme="majorHAnsi" w:hAnsiTheme="majorHAnsi" w:cstheme="majorHAnsi"/>
        </w:rPr>
        <w:tab/>
      </w:r>
      <w:r w:rsidR="00951C65" w:rsidRPr="00C25FE3">
        <w:rPr>
          <w:rFonts w:asciiTheme="majorHAnsi" w:hAnsiTheme="majorHAnsi" w:cstheme="majorHAnsi"/>
        </w:rPr>
        <w:t>(</w:t>
      </w:r>
      <w:hyperlink r:id="rId14" w:history="1">
        <w:r w:rsidRPr="00C25FE3">
          <w:rPr>
            <w:rStyle w:val="Hyperlink"/>
            <w:rFonts w:asciiTheme="majorHAnsi" w:hAnsiTheme="majorHAnsi" w:cstheme="majorHAnsi"/>
            <w:color w:val="auto"/>
            <w:u w:val="none"/>
          </w:rPr>
          <w:t>xuyi.yue@nemours.org</w:t>
        </w:r>
      </w:hyperlink>
      <w:r w:rsidR="00951C65" w:rsidRPr="00C25FE3">
        <w:rPr>
          <w:rFonts w:asciiTheme="majorHAnsi" w:hAnsiTheme="majorHAnsi" w:cstheme="majorHAnsi"/>
        </w:rPr>
        <w:t>)</w:t>
      </w:r>
    </w:p>
    <w:p w14:paraId="6246DC1E" w14:textId="77777777" w:rsidR="00061714" w:rsidRPr="00C25FE3" w:rsidRDefault="00061714">
      <w:pPr>
        <w:pStyle w:val="Default"/>
        <w:jc w:val="both"/>
        <w:rPr>
          <w:rFonts w:asciiTheme="majorHAnsi" w:hAnsiTheme="majorHAnsi" w:cstheme="majorHAnsi"/>
          <w:color w:val="auto"/>
        </w:rPr>
      </w:pPr>
    </w:p>
    <w:p w14:paraId="01C02106" w14:textId="7D71A9F8" w:rsidR="00540905" w:rsidRPr="00C25FE3" w:rsidRDefault="00540905">
      <w:pPr>
        <w:rPr>
          <w:rFonts w:asciiTheme="majorHAnsi" w:hAnsiTheme="majorHAnsi" w:cstheme="majorHAnsi"/>
          <w:b/>
          <w:bCs/>
        </w:rPr>
      </w:pPr>
      <w:r w:rsidRPr="00C25FE3">
        <w:rPr>
          <w:rFonts w:asciiTheme="majorHAnsi" w:hAnsiTheme="majorHAnsi" w:cstheme="majorHAnsi"/>
          <w:b/>
          <w:bCs/>
        </w:rPr>
        <w:t>KEYWORDS:</w:t>
      </w:r>
    </w:p>
    <w:p w14:paraId="0C927B25" w14:textId="3B61741B" w:rsidR="00540905" w:rsidRPr="00C25FE3" w:rsidRDefault="00540905">
      <w:pPr>
        <w:rPr>
          <w:rFonts w:asciiTheme="majorHAnsi" w:hAnsiTheme="majorHAnsi" w:cstheme="majorHAnsi"/>
        </w:rPr>
      </w:pPr>
      <w:r w:rsidRPr="00C25FE3">
        <w:rPr>
          <w:rFonts w:asciiTheme="majorHAnsi" w:hAnsiTheme="majorHAnsi" w:cstheme="majorHAnsi"/>
        </w:rPr>
        <w:t>1-(2-[</w:t>
      </w:r>
      <w:r w:rsidRPr="00C25FE3">
        <w:rPr>
          <w:rFonts w:asciiTheme="majorHAnsi" w:hAnsiTheme="majorHAnsi" w:cstheme="majorHAnsi"/>
          <w:vertAlign w:val="superscript"/>
        </w:rPr>
        <w:t>18</w:t>
      </w:r>
      <w:r w:rsidRPr="00C25FE3">
        <w:rPr>
          <w:rFonts w:asciiTheme="majorHAnsi" w:hAnsiTheme="majorHAnsi" w:cstheme="majorHAnsi"/>
        </w:rPr>
        <w:t>F]Fluoroethyl)-L-tryptophan, radiosynthesis, tryptophan metabolism, PET imaging</w:t>
      </w:r>
      <w:r w:rsidR="00DE5891" w:rsidRPr="00C25FE3">
        <w:rPr>
          <w:rFonts w:asciiTheme="majorHAnsi" w:hAnsiTheme="majorHAnsi" w:cstheme="majorHAnsi"/>
        </w:rPr>
        <w:t>, kynurenine pathway</w:t>
      </w:r>
    </w:p>
    <w:p w14:paraId="24B01244" w14:textId="77777777" w:rsidR="00DE5891" w:rsidRPr="00C25FE3" w:rsidRDefault="00DE5891">
      <w:pPr>
        <w:rPr>
          <w:rFonts w:asciiTheme="majorHAnsi" w:hAnsiTheme="majorHAnsi" w:cstheme="majorHAnsi"/>
          <w:b/>
          <w:bCs/>
        </w:rPr>
      </w:pPr>
    </w:p>
    <w:p w14:paraId="60F3B8D4" w14:textId="2AA241A9" w:rsidR="006E4797" w:rsidRPr="00C25FE3" w:rsidRDefault="00551D82">
      <w:pPr>
        <w:rPr>
          <w:rFonts w:asciiTheme="majorHAnsi" w:hAnsiTheme="majorHAnsi" w:cstheme="majorHAnsi"/>
        </w:rPr>
      </w:pPr>
      <w:r w:rsidRPr="00C25FE3">
        <w:rPr>
          <w:rFonts w:asciiTheme="majorHAnsi" w:hAnsiTheme="majorHAnsi" w:cstheme="majorHAnsi"/>
          <w:b/>
        </w:rPr>
        <w:t>SUMMARY</w:t>
      </w:r>
      <w:r w:rsidR="00540905" w:rsidRPr="00C25FE3">
        <w:rPr>
          <w:rFonts w:asciiTheme="majorHAnsi" w:hAnsiTheme="majorHAnsi" w:cstheme="majorHAnsi"/>
          <w:b/>
        </w:rPr>
        <w:t>:</w:t>
      </w:r>
    </w:p>
    <w:p w14:paraId="0CC0736C" w14:textId="5C81B594" w:rsidR="00B75E76" w:rsidRPr="00C25FE3" w:rsidRDefault="003E6932">
      <w:pPr>
        <w:rPr>
          <w:rFonts w:asciiTheme="majorHAnsi" w:hAnsiTheme="majorHAnsi" w:cstheme="majorHAnsi"/>
        </w:rPr>
      </w:pPr>
      <w:r w:rsidRPr="00C25FE3">
        <w:rPr>
          <w:rFonts w:asciiTheme="majorHAnsi" w:hAnsiTheme="majorHAnsi" w:cstheme="majorHAnsi"/>
        </w:rPr>
        <w:t xml:space="preserve">Here, we describe the </w:t>
      </w:r>
      <w:r w:rsidR="00736CA3" w:rsidRPr="00C25FE3">
        <w:rPr>
          <w:rFonts w:asciiTheme="majorHAnsi" w:hAnsiTheme="majorHAnsi" w:cstheme="majorHAnsi"/>
        </w:rPr>
        <w:t xml:space="preserve">radiosynthesis of </w:t>
      </w:r>
      <w:r w:rsidR="00B75E76" w:rsidRPr="00C25FE3">
        <w:rPr>
          <w:rFonts w:asciiTheme="majorHAnsi" w:hAnsiTheme="majorHAnsi" w:cstheme="majorHAnsi"/>
        </w:rPr>
        <w:t>1-(2-[</w:t>
      </w:r>
      <w:r w:rsidR="00B75E76" w:rsidRPr="00C25FE3">
        <w:rPr>
          <w:rFonts w:asciiTheme="majorHAnsi" w:hAnsiTheme="majorHAnsi" w:cstheme="majorHAnsi"/>
          <w:vertAlign w:val="superscript"/>
        </w:rPr>
        <w:t>18</w:t>
      </w:r>
      <w:r w:rsidR="00B75E76" w:rsidRPr="00C25FE3">
        <w:rPr>
          <w:rFonts w:asciiTheme="majorHAnsi" w:hAnsiTheme="majorHAnsi" w:cstheme="majorHAnsi"/>
        </w:rPr>
        <w:t xml:space="preserve">F]Fluoroethyl)-L-tryptophan, a positron emission tomography imaging agent for </w:t>
      </w:r>
      <w:r w:rsidR="0076028E" w:rsidRPr="00C25FE3">
        <w:rPr>
          <w:rFonts w:asciiTheme="majorHAnsi" w:hAnsiTheme="majorHAnsi" w:cstheme="majorHAnsi"/>
        </w:rPr>
        <w:t xml:space="preserve">studying </w:t>
      </w:r>
      <w:r w:rsidR="00B75E76" w:rsidRPr="00C25FE3">
        <w:rPr>
          <w:rFonts w:asciiTheme="majorHAnsi" w:hAnsiTheme="majorHAnsi" w:cstheme="majorHAnsi"/>
        </w:rPr>
        <w:t xml:space="preserve">tryptophan metabolism, </w:t>
      </w:r>
      <w:r w:rsidR="00EA44C2" w:rsidRPr="00C25FE3">
        <w:rPr>
          <w:rFonts w:asciiTheme="majorHAnsi" w:hAnsiTheme="majorHAnsi" w:cstheme="majorHAnsi"/>
        </w:rPr>
        <w:t>using</w:t>
      </w:r>
      <w:r w:rsidR="00B75E76" w:rsidRPr="00C25FE3">
        <w:rPr>
          <w:rFonts w:asciiTheme="majorHAnsi" w:hAnsiTheme="majorHAnsi" w:cstheme="majorHAnsi"/>
        </w:rPr>
        <w:t xml:space="preserve"> a one</w:t>
      </w:r>
      <w:r w:rsidR="00E478A1" w:rsidRPr="00C25FE3">
        <w:rPr>
          <w:rFonts w:asciiTheme="majorHAnsi" w:hAnsiTheme="majorHAnsi" w:cstheme="majorHAnsi"/>
        </w:rPr>
        <w:t>-</w:t>
      </w:r>
      <w:r w:rsidR="00B75E76" w:rsidRPr="00C25FE3">
        <w:rPr>
          <w:rFonts w:asciiTheme="majorHAnsi" w:hAnsiTheme="majorHAnsi" w:cstheme="majorHAnsi"/>
        </w:rPr>
        <w:t>pot</w:t>
      </w:r>
      <w:r w:rsidR="00F60DFE" w:rsidRPr="00C25FE3">
        <w:rPr>
          <w:rFonts w:asciiTheme="majorHAnsi" w:hAnsiTheme="majorHAnsi" w:cstheme="majorHAnsi"/>
        </w:rPr>
        <w:t>,</w:t>
      </w:r>
      <w:r w:rsidR="00B75E76" w:rsidRPr="00C25FE3">
        <w:rPr>
          <w:rFonts w:asciiTheme="majorHAnsi" w:hAnsiTheme="majorHAnsi" w:cstheme="majorHAnsi"/>
        </w:rPr>
        <w:t xml:space="preserve"> two</w:t>
      </w:r>
      <w:r w:rsidR="00E478A1" w:rsidRPr="00C25FE3">
        <w:rPr>
          <w:rFonts w:asciiTheme="majorHAnsi" w:hAnsiTheme="majorHAnsi" w:cstheme="majorHAnsi"/>
        </w:rPr>
        <w:t>-</w:t>
      </w:r>
      <w:r w:rsidR="00B75E76" w:rsidRPr="00C25FE3">
        <w:rPr>
          <w:rFonts w:asciiTheme="majorHAnsi" w:hAnsiTheme="majorHAnsi" w:cstheme="majorHAnsi"/>
        </w:rPr>
        <w:t xml:space="preserve">step strategy in a </w:t>
      </w:r>
      <w:r w:rsidR="00534AA1" w:rsidRPr="00C25FE3">
        <w:rPr>
          <w:rFonts w:asciiTheme="majorHAnsi" w:hAnsiTheme="majorHAnsi" w:cstheme="majorHAnsi"/>
        </w:rPr>
        <w:t xml:space="preserve">radiochemistry synthesis system </w:t>
      </w:r>
      <w:r w:rsidR="00B75E76" w:rsidRPr="00C25FE3">
        <w:rPr>
          <w:rFonts w:asciiTheme="majorHAnsi" w:hAnsiTheme="majorHAnsi" w:cstheme="majorHAnsi"/>
        </w:rPr>
        <w:t>with good radiochemical yield</w:t>
      </w:r>
      <w:r w:rsidR="0076028E" w:rsidRPr="00C25FE3">
        <w:rPr>
          <w:rFonts w:asciiTheme="majorHAnsi" w:hAnsiTheme="majorHAnsi" w:cstheme="majorHAnsi"/>
        </w:rPr>
        <w:t xml:space="preserve">s, high enantiomeric excess, and </w:t>
      </w:r>
      <w:r w:rsidR="00B75E76" w:rsidRPr="00C25FE3">
        <w:rPr>
          <w:rFonts w:asciiTheme="majorHAnsi" w:hAnsiTheme="majorHAnsi" w:cstheme="majorHAnsi"/>
        </w:rPr>
        <w:t xml:space="preserve">high reliability.  </w:t>
      </w:r>
    </w:p>
    <w:p w14:paraId="74EFC8D7" w14:textId="77777777" w:rsidR="006E4797" w:rsidRPr="00C25FE3" w:rsidRDefault="006E4797">
      <w:pPr>
        <w:rPr>
          <w:rFonts w:asciiTheme="majorHAnsi" w:hAnsiTheme="majorHAnsi" w:cstheme="majorHAnsi"/>
        </w:rPr>
      </w:pPr>
    </w:p>
    <w:p w14:paraId="1B40F8D4" w14:textId="64467A01" w:rsidR="00942C02" w:rsidRPr="00C25FE3" w:rsidRDefault="00551D82">
      <w:pPr>
        <w:rPr>
          <w:rFonts w:asciiTheme="majorHAnsi" w:hAnsiTheme="majorHAnsi" w:cstheme="majorHAnsi"/>
        </w:rPr>
      </w:pPr>
      <w:r w:rsidRPr="00C25FE3">
        <w:rPr>
          <w:rFonts w:asciiTheme="majorHAnsi" w:hAnsiTheme="majorHAnsi" w:cstheme="majorHAnsi"/>
          <w:b/>
        </w:rPr>
        <w:t>ABSTRACT</w:t>
      </w:r>
      <w:r w:rsidR="00540905" w:rsidRPr="00C25FE3">
        <w:rPr>
          <w:rFonts w:asciiTheme="majorHAnsi" w:hAnsiTheme="majorHAnsi" w:cstheme="majorHAnsi"/>
        </w:rPr>
        <w:t>:</w:t>
      </w:r>
    </w:p>
    <w:p w14:paraId="5881446E" w14:textId="70C323B0" w:rsidR="00073028" w:rsidRPr="00C25FE3" w:rsidRDefault="00F1665A">
      <w:pPr>
        <w:rPr>
          <w:rFonts w:asciiTheme="majorHAnsi" w:hAnsiTheme="majorHAnsi" w:cstheme="majorHAnsi"/>
        </w:rPr>
      </w:pPr>
      <w:r w:rsidRPr="00C25FE3">
        <w:rPr>
          <w:rFonts w:asciiTheme="majorHAnsi" w:hAnsiTheme="majorHAnsi" w:cstheme="majorHAnsi"/>
        </w:rPr>
        <w:t>T</w:t>
      </w:r>
      <w:r w:rsidR="00942C02" w:rsidRPr="00C25FE3">
        <w:rPr>
          <w:rFonts w:asciiTheme="majorHAnsi" w:hAnsiTheme="majorHAnsi" w:cstheme="majorHAnsi"/>
        </w:rPr>
        <w:t>he kynurenine pathway</w:t>
      </w:r>
      <w:r w:rsidRPr="00C25FE3">
        <w:rPr>
          <w:rFonts w:asciiTheme="majorHAnsi" w:hAnsiTheme="majorHAnsi" w:cstheme="majorHAnsi"/>
        </w:rPr>
        <w:t xml:space="preserve"> </w:t>
      </w:r>
      <w:r w:rsidR="00372E00" w:rsidRPr="00C25FE3">
        <w:rPr>
          <w:rFonts w:asciiTheme="majorHAnsi" w:hAnsiTheme="majorHAnsi" w:cstheme="majorHAnsi"/>
        </w:rPr>
        <w:t xml:space="preserve">(KP) </w:t>
      </w:r>
      <w:r w:rsidRPr="00C25FE3">
        <w:rPr>
          <w:rFonts w:asciiTheme="majorHAnsi" w:hAnsiTheme="majorHAnsi" w:cstheme="majorHAnsi"/>
        </w:rPr>
        <w:t>is a primary route for tryptophan metabolism</w:t>
      </w:r>
      <w:r w:rsidR="00942C02" w:rsidRPr="00C25FE3">
        <w:rPr>
          <w:rFonts w:asciiTheme="majorHAnsi" w:hAnsiTheme="majorHAnsi" w:cstheme="majorHAnsi"/>
        </w:rPr>
        <w:t xml:space="preserve">. </w:t>
      </w:r>
      <w:r w:rsidR="003765B1" w:rsidRPr="00C25FE3">
        <w:rPr>
          <w:rFonts w:asciiTheme="majorHAnsi" w:hAnsiTheme="majorHAnsi" w:cstheme="majorHAnsi"/>
        </w:rPr>
        <w:t>E</w:t>
      </w:r>
      <w:r w:rsidR="00DE50EA" w:rsidRPr="00C25FE3">
        <w:rPr>
          <w:rFonts w:asciiTheme="majorHAnsi" w:hAnsiTheme="majorHAnsi" w:cstheme="majorHAnsi"/>
        </w:rPr>
        <w:t xml:space="preserve">vidence </w:t>
      </w:r>
      <w:r w:rsidR="00DC48B4" w:rsidRPr="00C25FE3">
        <w:rPr>
          <w:rFonts w:asciiTheme="majorHAnsi" w:hAnsiTheme="majorHAnsi" w:cstheme="majorHAnsi"/>
        </w:rPr>
        <w:t xml:space="preserve">strongly </w:t>
      </w:r>
      <w:r w:rsidR="00DE50EA" w:rsidRPr="00C25FE3">
        <w:rPr>
          <w:rFonts w:asciiTheme="majorHAnsi" w:hAnsiTheme="majorHAnsi" w:cstheme="majorHAnsi"/>
        </w:rPr>
        <w:t xml:space="preserve">suggests that metabolites of </w:t>
      </w:r>
      <w:r w:rsidR="00DC48B4" w:rsidRPr="00C25FE3">
        <w:rPr>
          <w:rFonts w:asciiTheme="majorHAnsi" w:hAnsiTheme="majorHAnsi" w:cstheme="majorHAnsi"/>
        </w:rPr>
        <w:t xml:space="preserve">the </w:t>
      </w:r>
      <w:r w:rsidR="00372E00" w:rsidRPr="00C25FE3">
        <w:rPr>
          <w:rFonts w:asciiTheme="majorHAnsi" w:hAnsiTheme="majorHAnsi" w:cstheme="majorHAnsi"/>
        </w:rPr>
        <w:t>KP</w:t>
      </w:r>
      <w:r w:rsidR="0094301E" w:rsidRPr="00C25FE3">
        <w:rPr>
          <w:rFonts w:asciiTheme="majorHAnsi" w:hAnsiTheme="majorHAnsi" w:cstheme="majorHAnsi"/>
        </w:rPr>
        <w:t xml:space="preserve"> </w:t>
      </w:r>
      <w:r w:rsidR="00DE50EA" w:rsidRPr="00C25FE3">
        <w:rPr>
          <w:rFonts w:asciiTheme="majorHAnsi" w:hAnsiTheme="majorHAnsi" w:cstheme="majorHAnsi"/>
        </w:rPr>
        <w:t>play a vital role in tumor proliferation, epilepsy, neurodegenerative diseases, and psychiatric illnesses</w:t>
      </w:r>
      <w:r w:rsidR="00DC48B4" w:rsidRPr="00C25FE3">
        <w:rPr>
          <w:rFonts w:asciiTheme="majorHAnsi" w:hAnsiTheme="majorHAnsi" w:cstheme="majorHAnsi"/>
        </w:rPr>
        <w:t xml:space="preserve"> due to their immune-modulatory, neuro</w:t>
      </w:r>
      <w:r w:rsidR="00D82E91" w:rsidRPr="00C25FE3">
        <w:rPr>
          <w:rFonts w:asciiTheme="majorHAnsi" w:hAnsiTheme="majorHAnsi" w:cstheme="majorHAnsi"/>
        </w:rPr>
        <w:t>-</w:t>
      </w:r>
      <w:r w:rsidR="00DC48B4" w:rsidRPr="00C25FE3">
        <w:rPr>
          <w:rFonts w:asciiTheme="majorHAnsi" w:hAnsiTheme="majorHAnsi" w:cstheme="majorHAnsi"/>
        </w:rPr>
        <w:t>modulatory, and neurotoxic effects</w:t>
      </w:r>
      <w:r w:rsidR="00DE50EA" w:rsidRPr="00C25FE3">
        <w:rPr>
          <w:rFonts w:asciiTheme="majorHAnsi" w:hAnsiTheme="majorHAnsi" w:cstheme="majorHAnsi"/>
        </w:rPr>
        <w:t xml:space="preserve">. </w:t>
      </w:r>
      <w:r w:rsidR="009D39C4" w:rsidRPr="00C25FE3">
        <w:rPr>
          <w:rFonts w:asciiTheme="majorHAnsi" w:hAnsiTheme="majorHAnsi" w:cstheme="majorHAnsi"/>
        </w:rPr>
        <w:t xml:space="preserve">The most extensively used positron emission tomography (PET) agent for </w:t>
      </w:r>
      <w:r w:rsidR="00DE50EA" w:rsidRPr="00C25FE3">
        <w:rPr>
          <w:rFonts w:asciiTheme="majorHAnsi" w:hAnsiTheme="majorHAnsi" w:cstheme="majorHAnsi"/>
        </w:rPr>
        <w:t xml:space="preserve">mapping </w:t>
      </w:r>
      <w:r w:rsidR="009D39C4" w:rsidRPr="00C25FE3">
        <w:rPr>
          <w:rFonts w:asciiTheme="majorHAnsi" w:hAnsiTheme="majorHAnsi" w:cstheme="majorHAnsi"/>
        </w:rPr>
        <w:t xml:space="preserve">tryptophan metabolism, </w:t>
      </w:r>
      <w:r w:rsidR="009D39C4" w:rsidRPr="00C25FE3">
        <w:rPr>
          <w:rFonts w:asciiTheme="majorHAnsi" w:hAnsiTheme="majorHAnsi" w:cstheme="majorHAnsi"/>
          <w:i/>
          <w:iCs/>
        </w:rPr>
        <w:t>α</w:t>
      </w:r>
      <w:r w:rsidR="009D39C4" w:rsidRPr="00C25FE3">
        <w:rPr>
          <w:rFonts w:asciiTheme="majorHAnsi" w:hAnsiTheme="majorHAnsi" w:cstheme="majorHAnsi"/>
        </w:rPr>
        <w:t>-[</w:t>
      </w:r>
      <w:r w:rsidR="009D39C4" w:rsidRPr="00C25FE3">
        <w:rPr>
          <w:rFonts w:asciiTheme="majorHAnsi" w:hAnsiTheme="majorHAnsi" w:cstheme="majorHAnsi"/>
          <w:vertAlign w:val="superscript"/>
        </w:rPr>
        <w:t>11</w:t>
      </w:r>
      <w:r w:rsidR="009D39C4" w:rsidRPr="00C25FE3">
        <w:rPr>
          <w:rFonts w:asciiTheme="majorHAnsi" w:hAnsiTheme="majorHAnsi" w:cstheme="majorHAnsi"/>
        </w:rPr>
        <w:t>C]methyl-L-tryptophan ([</w:t>
      </w:r>
      <w:r w:rsidR="009D39C4" w:rsidRPr="00C25FE3">
        <w:rPr>
          <w:rFonts w:asciiTheme="majorHAnsi" w:hAnsiTheme="majorHAnsi" w:cstheme="majorHAnsi"/>
          <w:vertAlign w:val="superscript"/>
        </w:rPr>
        <w:t>11</w:t>
      </w:r>
      <w:r w:rsidR="009D39C4" w:rsidRPr="00C25FE3">
        <w:rPr>
          <w:rFonts w:asciiTheme="majorHAnsi" w:hAnsiTheme="majorHAnsi" w:cstheme="majorHAnsi"/>
        </w:rPr>
        <w:t>C]AMT), has a short half</w:t>
      </w:r>
      <w:r w:rsidR="00E5450F" w:rsidRPr="00C25FE3">
        <w:rPr>
          <w:rFonts w:asciiTheme="majorHAnsi" w:hAnsiTheme="majorHAnsi" w:cstheme="majorHAnsi"/>
        </w:rPr>
        <w:t>-</w:t>
      </w:r>
      <w:r w:rsidR="009D39C4" w:rsidRPr="00C25FE3">
        <w:rPr>
          <w:rFonts w:asciiTheme="majorHAnsi" w:hAnsiTheme="majorHAnsi" w:cstheme="majorHAnsi"/>
        </w:rPr>
        <w:t xml:space="preserve">life of 20 </w:t>
      </w:r>
      <w:r w:rsidR="00C8005A" w:rsidRPr="00C25FE3">
        <w:rPr>
          <w:rFonts w:asciiTheme="majorHAnsi" w:hAnsiTheme="majorHAnsi" w:cstheme="majorHAnsi"/>
        </w:rPr>
        <w:t>min</w:t>
      </w:r>
      <w:r w:rsidR="009D39C4" w:rsidRPr="00C25FE3">
        <w:rPr>
          <w:rFonts w:asciiTheme="majorHAnsi" w:hAnsiTheme="majorHAnsi" w:cstheme="majorHAnsi"/>
        </w:rPr>
        <w:t xml:space="preserve"> with </w:t>
      </w:r>
      <w:r w:rsidR="008E031A" w:rsidRPr="00C25FE3">
        <w:rPr>
          <w:rFonts w:asciiTheme="majorHAnsi" w:hAnsiTheme="majorHAnsi" w:cstheme="majorHAnsi"/>
        </w:rPr>
        <w:t xml:space="preserve">laborious </w:t>
      </w:r>
      <w:r w:rsidR="009D39C4" w:rsidRPr="00C25FE3">
        <w:rPr>
          <w:rFonts w:asciiTheme="majorHAnsi" w:hAnsiTheme="majorHAnsi" w:cstheme="majorHAnsi"/>
        </w:rPr>
        <w:t xml:space="preserve">radiosynthesis procedures. </w:t>
      </w:r>
      <w:r w:rsidR="00B82A25" w:rsidRPr="00C25FE3">
        <w:rPr>
          <w:rFonts w:asciiTheme="majorHAnsi" w:hAnsiTheme="majorHAnsi" w:cstheme="majorHAnsi"/>
        </w:rPr>
        <w:t xml:space="preserve">An onsite cyclotron is required </w:t>
      </w:r>
      <w:r w:rsidR="00B82A25" w:rsidRPr="00C25FE3">
        <w:rPr>
          <w:rFonts w:asciiTheme="majorHAnsi" w:hAnsiTheme="majorHAnsi" w:cstheme="majorHAnsi"/>
        </w:rPr>
        <w:lastRenderedPageBreak/>
        <w:t>to radiosynthesize [</w:t>
      </w:r>
      <w:r w:rsidR="00B82A25" w:rsidRPr="00C25FE3">
        <w:rPr>
          <w:rFonts w:asciiTheme="majorHAnsi" w:hAnsiTheme="majorHAnsi" w:cstheme="majorHAnsi"/>
          <w:vertAlign w:val="superscript"/>
        </w:rPr>
        <w:t>11</w:t>
      </w:r>
      <w:r w:rsidR="00B82A25" w:rsidRPr="00C25FE3">
        <w:rPr>
          <w:rFonts w:asciiTheme="majorHAnsi" w:hAnsiTheme="majorHAnsi" w:cstheme="majorHAnsi"/>
        </w:rPr>
        <w:t xml:space="preserve">C]AMT. </w:t>
      </w:r>
      <w:r w:rsidR="009D39C4" w:rsidRPr="00C25FE3">
        <w:rPr>
          <w:rFonts w:asciiTheme="majorHAnsi" w:hAnsiTheme="majorHAnsi" w:cstheme="majorHAnsi"/>
        </w:rPr>
        <w:t>Only a limited number of centers produce [</w:t>
      </w:r>
      <w:r w:rsidR="009D39C4" w:rsidRPr="00C25FE3">
        <w:rPr>
          <w:rFonts w:asciiTheme="majorHAnsi" w:hAnsiTheme="majorHAnsi" w:cstheme="majorHAnsi"/>
          <w:vertAlign w:val="superscript"/>
        </w:rPr>
        <w:t>11</w:t>
      </w:r>
      <w:r w:rsidR="009D39C4" w:rsidRPr="00C25FE3">
        <w:rPr>
          <w:rFonts w:asciiTheme="majorHAnsi" w:hAnsiTheme="majorHAnsi" w:cstheme="majorHAnsi"/>
        </w:rPr>
        <w:t xml:space="preserve">C]AMT for </w:t>
      </w:r>
      <w:r w:rsidR="00674C49" w:rsidRPr="00C25FE3">
        <w:rPr>
          <w:rFonts w:asciiTheme="majorHAnsi" w:hAnsiTheme="majorHAnsi" w:cstheme="majorHAnsi"/>
        </w:rPr>
        <w:t>preclinical studies</w:t>
      </w:r>
      <w:r w:rsidR="0094301E" w:rsidRPr="00C25FE3">
        <w:rPr>
          <w:rFonts w:asciiTheme="majorHAnsi" w:hAnsiTheme="majorHAnsi" w:cstheme="majorHAnsi"/>
        </w:rPr>
        <w:t xml:space="preserve"> and clinical </w:t>
      </w:r>
      <w:r w:rsidR="00B82A25" w:rsidRPr="00C25FE3">
        <w:rPr>
          <w:rFonts w:asciiTheme="majorHAnsi" w:hAnsiTheme="majorHAnsi" w:cstheme="majorHAnsi"/>
        </w:rPr>
        <w:t>investigations</w:t>
      </w:r>
      <w:r w:rsidR="009D39C4" w:rsidRPr="00C25FE3">
        <w:rPr>
          <w:rFonts w:asciiTheme="majorHAnsi" w:hAnsiTheme="majorHAnsi" w:cstheme="majorHAnsi"/>
        </w:rPr>
        <w:t xml:space="preserve">. </w:t>
      </w:r>
      <w:r w:rsidR="009346BD" w:rsidRPr="00C25FE3">
        <w:rPr>
          <w:rFonts w:asciiTheme="majorHAnsi" w:hAnsiTheme="majorHAnsi" w:cstheme="majorHAnsi"/>
        </w:rPr>
        <w:t>Hence, the d</w:t>
      </w:r>
      <w:r w:rsidR="009D39C4" w:rsidRPr="00C25FE3">
        <w:rPr>
          <w:rFonts w:asciiTheme="majorHAnsi" w:hAnsiTheme="majorHAnsi" w:cstheme="majorHAnsi"/>
        </w:rPr>
        <w:t>evelop</w:t>
      </w:r>
      <w:r w:rsidR="00B50AE2" w:rsidRPr="00C25FE3">
        <w:rPr>
          <w:rFonts w:asciiTheme="majorHAnsi" w:hAnsiTheme="majorHAnsi" w:cstheme="majorHAnsi"/>
        </w:rPr>
        <w:t>ment of</w:t>
      </w:r>
      <w:r w:rsidR="009D39C4" w:rsidRPr="00C25FE3">
        <w:rPr>
          <w:rFonts w:asciiTheme="majorHAnsi" w:hAnsiTheme="majorHAnsi" w:cstheme="majorHAnsi"/>
        </w:rPr>
        <w:t xml:space="preserve"> an alternative imaging agent </w:t>
      </w:r>
      <w:r w:rsidR="00B50AE2" w:rsidRPr="00C25FE3">
        <w:rPr>
          <w:rFonts w:asciiTheme="majorHAnsi" w:hAnsiTheme="majorHAnsi" w:cstheme="majorHAnsi"/>
        </w:rPr>
        <w:t>that has</w:t>
      </w:r>
      <w:r w:rsidR="00674C49" w:rsidRPr="00C25FE3">
        <w:rPr>
          <w:rFonts w:asciiTheme="majorHAnsi" w:hAnsiTheme="majorHAnsi" w:cstheme="majorHAnsi"/>
        </w:rPr>
        <w:t xml:space="preserve"> a</w:t>
      </w:r>
      <w:r w:rsidR="009D39C4" w:rsidRPr="00C25FE3">
        <w:rPr>
          <w:rFonts w:asciiTheme="majorHAnsi" w:hAnsiTheme="majorHAnsi" w:cstheme="majorHAnsi"/>
        </w:rPr>
        <w:t xml:space="preserve"> longer half</w:t>
      </w:r>
      <w:r w:rsidR="00E5450F" w:rsidRPr="00C25FE3">
        <w:rPr>
          <w:rFonts w:asciiTheme="majorHAnsi" w:hAnsiTheme="majorHAnsi" w:cstheme="majorHAnsi"/>
        </w:rPr>
        <w:t>-</w:t>
      </w:r>
      <w:r w:rsidR="009D39C4" w:rsidRPr="00C25FE3">
        <w:rPr>
          <w:rFonts w:asciiTheme="majorHAnsi" w:hAnsiTheme="majorHAnsi" w:cstheme="majorHAnsi"/>
        </w:rPr>
        <w:t xml:space="preserve">life, favorable </w:t>
      </w:r>
      <w:r w:rsidR="009D39C4" w:rsidRPr="00C25FE3">
        <w:rPr>
          <w:rFonts w:asciiTheme="majorHAnsi" w:hAnsiTheme="majorHAnsi" w:cstheme="majorHAnsi"/>
          <w:i/>
          <w:iCs/>
        </w:rPr>
        <w:t>in vivo</w:t>
      </w:r>
      <w:r w:rsidR="009D39C4" w:rsidRPr="00C25FE3">
        <w:rPr>
          <w:rFonts w:asciiTheme="majorHAnsi" w:hAnsiTheme="majorHAnsi" w:cstheme="majorHAnsi"/>
        </w:rPr>
        <w:t xml:space="preserve"> kinetics, and </w:t>
      </w:r>
      <w:r w:rsidR="00B50AE2" w:rsidRPr="00C25FE3">
        <w:rPr>
          <w:rFonts w:asciiTheme="majorHAnsi" w:hAnsiTheme="majorHAnsi" w:cstheme="majorHAnsi"/>
        </w:rPr>
        <w:t xml:space="preserve">is </w:t>
      </w:r>
      <w:r w:rsidR="009D39C4" w:rsidRPr="00C25FE3">
        <w:rPr>
          <w:rFonts w:asciiTheme="majorHAnsi" w:hAnsiTheme="majorHAnsi" w:cstheme="majorHAnsi"/>
        </w:rPr>
        <w:t>easy to automat</w:t>
      </w:r>
      <w:r w:rsidR="00B50AE2" w:rsidRPr="00C25FE3">
        <w:rPr>
          <w:rFonts w:asciiTheme="majorHAnsi" w:hAnsiTheme="majorHAnsi" w:cstheme="majorHAnsi"/>
        </w:rPr>
        <w:t>e is urgently needed</w:t>
      </w:r>
      <w:r w:rsidR="009D39C4" w:rsidRPr="00C25FE3">
        <w:rPr>
          <w:rFonts w:asciiTheme="majorHAnsi" w:hAnsiTheme="majorHAnsi" w:cstheme="majorHAnsi"/>
        </w:rPr>
        <w:t xml:space="preserve">. </w:t>
      </w:r>
      <w:r w:rsidR="0087722D" w:rsidRPr="00C25FE3">
        <w:rPr>
          <w:rFonts w:asciiTheme="majorHAnsi" w:hAnsiTheme="majorHAnsi" w:cstheme="majorHAnsi"/>
        </w:rPr>
        <w:t xml:space="preserve">The </w:t>
      </w:r>
      <w:r w:rsidR="00B50AE2" w:rsidRPr="00C25FE3">
        <w:rPr>
          <w:rFonts w:asciiTheme="majorHAnsi" w:hAnsiTheme="majorHAnsi" w:cstheme="majorHAnsi"/>
        </w:rPr>
        <w:t xml:space="preserve">utility and value of </w:t>
      </w:r>
      <w:r w:rsidR="0087722D" w:rsidRPr="00C25FE3">
        <w:rPr>
          <w:rFonts w:asciiTheme="majorHAnsi" w:hAnsiTheme="majorHAnsi" w:cstheme="majorHAnsi"/>
        </w:rPr>
        <w:t>1-(2-[</w:t>
      </w:r>
      <w:r w:rsidR="0087722D" w:rsidRPr="00C25FE3">
        <w:rPr>
          <w:rFonts w:asciiTheme="majorHAnsi" w:hAnsiTheme="majorHAnsi" w:cstheme="majorHAnsi"/>
          <w:vertAlign w:val="superscript"/>
        </w:rPr>
        <w:t>18</w:t>
      </w:r>
      <w:r w:rsidR="0087722D" w:rsidRPr="00C25FE3">
        <w:rPr>
          <w:rFonts w:asciiTheme="majorHAnsi" w:hAnsiTheme="majorHAnsi" w:cstheme="majorHAnsi"/>
        </w:rPr>
        <w:t>F]fluoroethyl)-L-tryptophan,</w:t>
      </w:r>
      <w:r w:rsidR="00B50AE2" w:rsidRPr="00C25FE3">
        <w:rPr>
          <w:rFonts w:asciiTheme="majorHAnsi" w:hAnsiTheme="majorHAnsi" w:cstheme="majorHAnsi"/>
        </w:rPr>
        <w:t xml:space="preserve"> a fluorine-18</w:t>
      </w:r>
      <w:r w:rsidR="009346BD" w:rsidRPr="00C25FE3">
        <w:rPr>
          <w:rFonts w:asciiTheme="majorHAnsi" w:hAnsiTheme="majorHAnsi" w:cstheme="majorHAnsi"/>
        </w:rPr>
        <w:t>-</w:t>
      </w:r>
      <w:r w:rsidR="00B50AE2" w:rsidRPr="00C25FE3">
        <w:rPr>
          <w:rFonts w:asciiTheme="majorHAnsi" w:hAnsiTheme="majorHAnsi" w:cstheme="majorHAnsi"/>
        </w:rPr>
        <w:t xml:space="preserve">labeled tryptophan analog, </w:t>
      </w:r>
      <w:r w:rsidR="0087722D" w:rsidRPr="00C25FE3">
        <w:rPr>
          <w:rFonts w:asciiTheme="majorHAnsi" w:hAnsiTheme="majorHAnsi" w:cstheme="majorHAnsi"/>
        </w:rPr>
        <w:t xml:space="preserve">has been reported </w:t>
      </w:r>
      <w:r w:rsidR="00B50AE2" w:rsidRPr="00C25FE3">
        <w:rPr>
          <w:rFonts w:asciiTheme="majorHAnsi" w:hAnsiTheme="majorHAnsi" w:cstheme="majorHAnsi"/>
        </w:rPr>
        <w:t xml:space="preserve">in </w:t>
      </w:r>
      <w:r w:rsidR="0087722D" w:rsidRPr="00C25FE3">
        <w:rPr>
          <w:rFonts w:asciiTheme="majorHAnsi" w:hAnsiTheme="majorHAnsi" w:cstheme="majorHAnsi"/>
        </w:rPr>
        <w:t>preclinical applications in cell line-derived xenograft</w:t>
      </w:r>
      <w:r w:rsidR="00273072" w:rsidRPr="00C25FE3">
        <w:rPr>
          <w:rFonts w:asciiTheme="majorHAnsi" w:hAnsiTheme="majorHAnsi" w:cstheme="majorHAnsi"/>
        </w:rPr>
        <w:t>s</w:t>
      </w:r>
      <w:r w:rsidR="0087722D" w:rsidRPr="00C25FE3">
        <w:rPr>
          <w:rFonts w:asciiTheme="majorHAnsi" w:hAnsiTheme="majorHAnsi" w:cstheme="majorHAnsi"/>
        </w:rPr>
        <w:t>, patient-derived xenograft</w:t>
      </w:r>
      <w:r w:rsidR="00273072" w:rsidRPr="00C25FE3">
        <w:rPr>
          <w:rFonts w:asciiTheme="majorHAnsi" w:hAnsiTheme="majorHAnsi" w:cstheme="majorHAnsi"/>
        </w:rPr>
        <w:t>s</w:t>
      </w:r>
      <w:r w:rsidR="0087722D" w:rsidRPr="00C25FE3">
        <w:rPr>
          <w:rFonts w:asciiTheme="majorHAnsi" w:hAnsiTheme="majorHAnsi" w:cstheme="majorHAnsi"/>
        </w:rPr>
        <w:t>, and transgenic tumor models.</w:t>
      </w:r>
      <w:r w:rsidR="009D39C4" w:rsidRPr="00C25FE3">
        <w:rPr>
          <w:rFonts w:asciiTheme="majorHAnsi" w:hAnsiTheme="majorHAnsi" w:cstheme="majorHAnsi"/>
        </w:rPr>
        <w:t xml:space="preserve"> </w:t>
      </w:r>
    </w:p>
    <w:p w14:paraId="798B1EFA" w14:textId="77777777" w:rsidR="00073028" w:rsidRPr="00C25FE3" w:rsidRDefault="00073028">
      <w:pPr>
        <w:rPr>
          <w:rFonts w:asciiTheme="majorHAnsi" w:hAnsiTheme="majorHAnsi" w:cstheme="majorHAnsi"/>
        </w:rPr>
      </w:pPr>
    </w:p>
    <w:p w14:paraId="25345E77" w14:textId="01CF5123" w:rsidR="0087722D" w:rsidRPr="00C25FE3" w:rsidRDefault="00587B47">
      <w:pPr>
        <w:rPr>
          <w:rFonts w:asciiTheme="majorHAnsi" w:hAnsiTheme="majorHAnsi" w:cstheme="majorHAnsi"/>
        </w:rPr>
      </w:pPr>
      <w:r w:rsidRPr="00C25FE3">
        <w:rPr>
          <w:rFonts w:asciiTheme="majorHAnsi" w:hAnsiTheme="majorHAnsi" w:cstheme="majorHAnsi"/>
        </w:rPr>
        <w:t>This paper</w:t>
      </w:r>
      <w:r w:rsidR="00587E19" w:rsidRPr="00C25FE3">
        <w:rPr>
          <w:rFonts w:asciiTheme="majorHAnsi" w:hAnsiTheme="majorHAnsi" w:cstheme="majorHAnsi"/>
        </w:rPr>
        <w:t xml:space="preserve"> present</w:t>
      </w:r>
      <w:r w:rsidRPr="00C25FE3">
        <w:rPr>
          <w:rFonts w:asciiTheme="majorHAnsi" w:hAnsiTheme="majorHAnsi" w:cstheme="majorHAnsi"/>
        </w:rPr>
        <w:t>s</w:t>
      </w:r>
      <w:r w:rsidR="00587E19" w:rsidRPr="00C25FE3">
        <w:rPr>
          <w:rFonts w:asciiTheme="majorHAnsi" w:hAnsiTheme="majorHAnsi" w:cstheme="majorHAnsi"/>
        </w:rPr>
        <w:t xml:space="preserve"> </w:t>
      </w:r>
      <w:r w:rsidR="0087722D" w:rsidRPr="00C25FE3">
        <w:rPr>
          <w:rFonts w:asciiTheme="majorHAnsi" w:hAnsiTheme="majorHAnsi" w:cstheme="majorHAnsi"/>
        </w:rPr>
        <w:t>a protocol for the radiosynthesis of 1-(2-[</w:t>
      </w:r>
      <w:r w:rsidR="0087722D" w:rsidRPr="00C25FE3">
        <w:rPr>
          <w:rFonts w:asciiTheme="majorHAnsi" w:hAnsiTheme="majorHAnsi" w:cstheme="majorHAnsi"/>
          <w:vertAlign w:val="superscript"/>
        </w:rPr>
        <w:t>18</w:t>
      </w:r>
      <w:r w:rsidR="0087722D" w:rsidRPr="00C25FE3">
        <w:rPr>
          <w:rFonts w:asciiTheme="majorHAnsi" w:hAnsiTheme="majorHAnsi" w:cstheme="majorHAnsi"/>
        </w:rPr>
        <w:t xml:space="preserve">F]fluoroethyl)-L-tryptophan </w:t>
      </w:r>
      <w:r w:rsidR="00340019" w:rsidRPr="00C25FE3">
        <w:rPr>
          <w:rFonts w:asciiTheme="majorHAnsi" w:hAnsiTheme="majorHAnsi" w:cstheme="majorHAnsi"/>
        </w:rPr>
        <w:t>using</w:t>
      </w:r>
      <w:r w:rsidR="0087722D" w:rsidRPr="00C25FE3">
        <w:rPr>
          <w:rFonts w:asciiTheme="majorHAnsi" w:hAnsiTheme="majorHAnsi" w:cstheme="majorHAnsi"/>
        </w:rPr>
        <w:t xml:space="preserve"> a one-pot</w:t>
      </w:r>
      <w:r w:rsidR="001D39CF" w:rsidRPr="00C25FE3">
        <w:rPr>
          <w:rFonts w:asciiTheme="majorHAnsi" w:hAnsiTheme="majorHAnsi" w:cstheme="majorHAnsi"/>
        </w:rPr>
        <w:t>,</w:t>
      </w:r>
      <w:r w:rsidR="0087722D" w:rsidRPr="00C25FE3">
        <w:rPr>
          <w:rFonts w:asciiTheme="majorHAnsi" w:hAnsiTheme="majorHAnsi" w:cstheme="majorHAnsi"/>
        </w:rPr>
        <w:t xml:space="preserve"> two-step strategy. </w:t>
      </w:r>
      <w:r w:rsidR="00587E19" w:rsidRPr="00C25FE3">
        <w:rPr>
          <w:rFonts w:asciiTheme="majorHAnsi" w:hAnsiTheme="majorHAnsi" w:cstheme="majorHAnsi"/>
        </w:rPr>
        <w:t>Using this protocol, the</w:t>
      </w:r>
      <w:r w:rsidR="0087722D" w:rsidRPr="00C25FE3">
        <w:rPr>
          <w:rFonts w:asciiTheme="majorHAnsi" w:hAnsiTheme="majorHAnsi" w:cstheme="majorHAnsi"/>
        </w:rPr>
        <w:t xml:space="preserve"> radiotracer </w:t>
      </w:r>
      <w:r w:rsidR="00587E19" w:rsidRPr="00C25FE3">
        <w:rPr>
          <w:rFonts w:asciiTheme="majorHAnsi" w:hAnsiTheme="majorHAnsi" w:cstheme="majorHAnsi"/>
        </w:rPr>
        <w:t>can be</w:t>
      </w:r>
      <w:r w:rsidR="0087722D" w:rsidRPr="00C25FE3">
        <w:rPr>
          <w:rFonts w:asciiTheme="majorHAnsi" w:hAnsiTheme="majorHAnsi" w:cstheme="majorHAnsi"/>
        </w:rPr>
        <w:t xml:space="preserve"> produced in </w:t>
      </w:r>
      <w:r w:rsidR="00340019" w:rsidRPr="00C25FE3">
        <w:rPr>
          <w:rFonts w:asciiTheme="majorHAnsi" w:hAnsiTheme="majorHAnsi" w:cstheme="majorHAnsi"/>
        </w:rPr>
        <w:t xml:space="preserve">a </w:t>
      </w:r>
      <w:r w:rsidR="00A97CDE" w:rsidRPr="00C25FE3">
        <w:rPr>
          <w:rFonts w:asciiTheme="majorHAnsi" w:hAnsiTheme="majorHAnsi" w:cstheme="majorHAnsi"/>
        </w:rPr>
        <w:t>20 ± 5% (decay corrected</w:t>
      </w:r>
      <w:r w:rsidR="00950A8A" w:rsidRPr="00C25FE3">
        <w:rPr>
          <w:rFonts w:asciiTheme="majorHAnsi" w:hAnsiTheme="majorHAnsi" w:cstheme="majorHAnsi"/>
        </w:rPr>
        <w:t xml:space="preserve"> at the end of synthesis</w:t>
      </w:r>
      <w:r w:rsidR="00A97CDE" w:rsidRPr="00C25FE3">
        <w:rPr>
          <w:rFonts w:asciiTheme="majorHAnsi" w:hAnsiTheme="majorHAnsi" w:cstheme="majorHAnsi"/>
        </w:rPr>
        <w:t xml:space="preserve">, n </w:t>
      </w:r>
      <w:r w:rsidR="00850960" w:rsidRPr="00C25FE3">
        <w:rPr>
          <w:rFonts w:asciiTheme="majorHAnsi" w:hAnsiTheme="majorHAnsi" w:cstheme="majorHAnsi"/>
        </w:rPr>
        <w:t>&gt; 20</w:t>
      </w:r>
      <w:r w:rsidR="00A97CDE" w:rsidRPr="00C25FE3">
        <w:rPr>
          <w:rFonts w:asciiTheme="majorHAnsi" w:hAnsiTheme="majorHAnsi" w:cstheme="majorHAnsi"/>
        </w:rPr>
        <w:t>) radiochemical yield</w:t>
      </w:r>
      <w:r w:rsidR="002F445F" w:rsidRPr="00C25FE3">
        <w:rPr>
          <w:rFonts w:asciiTheme="majorHAnsi" w:hAnsiTheme="majorHAnsi" w:cstheme="majorHAnsi"/>
        </w:rPr>
        <w:t>,</w:t>
      </w:r>
      <w:r w:rsidR="00A97CDE" w:rsidRPr="00C25FE3">
        <w:rPr>
          <w:rFonts w:asciiTheme="majorHAnsi" w:hAnsiTheme="majorHAnsi" w:cstheme="majorHAnsi"/>
        </w:rPr>
        <w:t xml:space="preserve"> with both radiochemical purity and enantiomeric excess</w:t>
      </w:r>
      <w:r w:rsidRPr="00C25FE3">
        <w:rPr>
          <w:rFonts w:asciiTheme="majorHAnsi" w:hAnsiTheme="majorHAnsi" w:cstheme="majorHAnsi"/>
        </w:rPr>
        <w:t xml:space="preserve"> of</w:t>
      </w:r>
      <w:r w:rsidR="00A97CDE" w:rsidRPr="00C25FE3">
        <w:rPr>
          <w:rFonts w:asciiTheme="majorHAnsi" w:hAnsiTheme="majorHAnsi" w:cstheme="majorHAnsi"/>
        </w:rPr>
        <w:t xml:space="preserve"> over 95%. The protocol features a small precursor amount with no more than 0.5 mL</w:t>
      </w:r>
      <w:r w:rsidR="00776ED0" w:rsidRPr="00C25FE3">
        <w:rPr>
          <w:rFonts w:asciiTheme="majorHAnsi" w:hAnsiTheme="majorHAnsi" w:cstheme="majorHAnsi"/>
        </w:rPr>
        <w:t xml:space="preserve"> of </w:t>
      </w:r>
      <w:r w:rsidR="00A97CDE" w:rsidRPr="00C25FE3">
        <w:rPr>
          <w:rFonts w:asciiTheme="majorHAnsi" w:hAnsiTheme="majorHAnsi" w:cstheme="majorHAnsi"/>
        </w:rPr>
        <w:t>reaction solvent</w:t>
      </w:r>
      <w:r w:rsidR="009D39C4" w:rsidRPr="00C25FE3">
        <w:rPr>
          <w:rFonts w:asciiTheme="majorHAnsi" w:hAnsiTheme="majorHAnsi" w:cstheme="majorHAnsi"/>
        </w:rPr>
        <w:t xml:space="preserve"> in each step</w:t>
      </w:r>
      <w:r w:rsidR="00A97CDE" w:rsidRPr="00C25FE3">
        <w:rPr>
          <w:rFonts w:asciiTheme="majorHAnsi" w:hAnsiTheme="majorHAnsi" w:cstheme="majorHAnsi"/>
        </w:rPr>
        <w:t xml:space="preserve">, low </w:t>
      </w:r>
      <w:r w:rsidR="00DC48B4" w:rsidRPr="00C25FE3">
        <w:rPr>
          <w:rFonts w:asciiTheme="majorHAnsi" w:hAnsiTheme="majorHAnsi" w:cstheme="majorHAnsi"/>
        </w:rPr>
        <w:t xml:space="preserve">loading of potentially </w:t>
      </w:r>
      <w:r w:rsidR="00A97CDE" w:rsidRPr="00C25FE3">
        <w:rPr>
          <w:rFonts w:asciiTheme="majorHAnsi" w:hAnsiTheme="majorHAnsi" w:cstheme="majorHAnsi"/>
        </w:rPr>
        <w:t xml:space="preserve">toxic </w:t>
      </w:r>
      <w:r w:rsidR="007255A5" w:rsidRPr="00C25FE3">
        <w:rPr>
          <w:rFonts w:asciiTheme="majorHAnsi" w:hAnsiTheme="majorHAnsi" w:cstheme="majorHAnsi"/>
        </w:rPr>
        <w:t>4,7,13,16,21,24-hexaoxa-1,10-diazabicyclo[8.8.8]hexacosane</w:t>
      </w:r>
      <w:r w:rsidR="00A97CDE" w:rsidRPr="00C25FE3">
        <w:rPr>
          <w:rFonts w:asciiTheme="majorHAnsi" w:hAnsiTheme="majorHAnsi" w:cstheme="majorHAnsi"/>
        </w:rPr>
        <w:t xml:space="preserve"> </w:t>
      </w:r>
      <w:r w:rsidR="00D707F6" w:rsidRPr="00C25FE3">
        <w:rPr>
          <w:rFonts w:asciiTheme="majorHAnsi" w:hAnsiTheme="majorHAnsi" w:cstheme="majorHAnsi"/>
        </w:rPr>
        <w:t>(K222)</w:t>
      </w:r>
      <w:r w:rsidR="00A97CDE" w:rsidRPr="00C25FE3">
        <w:rPr>
          <w:rFonts w:asciiTheme="majorHAnsi" w:hAnsiTheme="majorHAnsi" w:cstheme="majorHAnsi"/>
        </w:rPr>
        <w:t xml:space="preserve">, </w:t>
      </w:r>
      <w:r w:rsidR="00273072" w:rsidRPr="00C25FE3">
        <w:rPr>
          <w:rFonts w:asciiTheme="majorHAnsi" w:hAnsiTheme="majorHAnsi" w:cstheme="majorHAnsi"/>
        </w:rPr>
        <w:t xml:space="preserve">and an </w:t>
      </w:r>
      <w:r w:rsidR="009D39C4" w:rsidRPr="00C25FE3">
        <w:rPr>
          <w:rFonts w:asciiTheme="majorHAnsi" w:hAnsiTheme="majorHAnsi" w:cstheme="majorHAnsi"/>
        </w:rPr>
        <w:t xml:space="preserve">environmentally benign and </w:t>
      </w:r>
      <w:r w:rsidR="00A97CDE" w:rsidRPr="00C25FE3">
        <w:rPr>
          <w:rFonts w:asciiTheme="majorHAnsi" w:hAnsiTheme="majorHAnsi" w:cstheme="majorHAnsi"/>
        </w:rPr>
        <w:t>injectable mobile phase for purification</w:t>
      </w:r>
      <w:r w:rsidR="009D39C4" w:rsidRPr="00C25FE3">
        <w:rPr>
          <w:rFonts w:asciiTheme="majorHAnsi" w:hAnsiTheme="majorHAnsi" w:cstheme="majorHAnsi"/>
        </w:rPr>
        <w:t xml:space="preserve">. </w:t>
      </w:r>
      <w:r w:rsidR="00A97CDE" w:rsidRPr="00C25FE3">
        <w:rPr>
          <w:rFonts w:asciiTheme="majorHAnsi" w:hAnsiTheme="majorHAnsi" w:cstheme="majorHAnsi"/>
        </w:rPr>
        <w:t xml:space="preserve">The protocol </w:t>
      </w:r>
      <w:r w:rsidR="00D707F6" w:rsidRPr="00C25FE3">
        <w:rPr>
          <w:rFonts w:asciiTheme="majorHAnsi" w:hAnsiTheme="majorHAnsi" w:cstheme="majorHAnsi"/>
        </w:rPr>
        <w:t>can be</w:t>
      </w:r>
      <w:r w:rsidR="00A97CDE" w:rsidRPr="00C25FE3">
        <w:rPr>
          <w:rFonts w:asciiTheme="majorHAnsi" w:hAnsiTheme="majorHAnsi" w:cstheme="majorHAnsi"/>
        </w:rPr>
        <w:t xml:space="preserve"> easily configured </w:t>
      </w:r>
      <w:r w:rsidR="00DC073B" w:rsidRPr="00C25FE3">
        <w:rPr>
          <w:rFonts w:asciiTheme="majorHAnsi" w:hAnsiTheme="majorHAnsi" w:cstheme="majorHAnsi"/>
        </w:rPr>
        <w:t>to produce</w:t>
      </w:r>
      <w:r w:rsidR="00A97CDE" w:rsidRPr="00C25FE3">
        <w:rPr>
          <w:rFonts w:asciiTheme="majorHAnsi" w:hAnsiTheme="majorHAnsi" w:cstheme="majorHAnsi"/>
        </w:rPr>
        <w:t xml:space="preserve"> 1-(2-[</w:t>
      </w:r>
      <w:r w:rsidR="00A97CDE" w:rsidRPr="00C25FE3">
        <w:rPr>
          <w:rFonts w:asciiTheme="majorHAnsi" w:hAnsiTheme="majorHAnsi" w:cstheme="majorHAnsi"/>
          <w:vertAlign w:val="superscript"/>
        </w:rPr>
        <w:t>18</w:t>
      </w:r>
      <w:r w:rsidR="00A97CDE" w:rsidRPr="00C25FE3">
        <w:rPr>
          <w:rFonts w:asciiTheme="majorHAnsi" w:hAnsiTheme="majorHAnsi" w:cstheme="majorHAnsi"/>
        </w:rPr>
        <w:t>F]fluoroethyl)-L-tryptophan for clinical investigation</w:t>
      </w:r>
      <w:r w:rsidR="00372E00" w:rsidRPr="00C25FE3">
        <w:rPr>
          <w:rFonts w:asciiTheme="majorHAnsi" w:hAnsiTheme="majorHAnsi" w:cstheme="majorHAnsi"/>
        </w:rPr>
        <w:t xml:space="preserve"> in a commercially available module</w:t>
      </w:r>
      <w:r w:rsidR="00A97CDE" w:rsidRPr="00C25FE3">
        <w:rPr>
          <w:rFonts w:asciiTheme="majorHAnsi" w:hAnsiTheme="majorHAnsi" w:cstheme="majorHAnsi"/>
        </w:rPr>
        <w:t xml:space="preserve">. </w:t>
      </w:r>
    </w:p>
    <w:p w14:paraId="2CF9CD54" w14:textId="77777777" w:rsidR="006E4797" w:rsidRPr="00C25FE3" w:rsidRDefault="006E4797">
      <w:pPr>
        <w:rPr>
          <w:rFonts w:asciiTheme="majorHAnsi" w:hAnsiTheme="majorHAnsi" w:cstheme="majorHAnsi"/>
        </w:rPr>
      </w:pPr>
    </w:p>
    <w:p w14:paraId="0646E204" w14:textId="26A86164" w:rsidR="006E4797" w:rsidRPr="00C25FE3" w:rsidRDefault="00551D82">
      <w:pPr>
        <w:rPr>
          <w:rFonts w:asciiTheme="majorHAnsi" w:hAnsiTheme="majorHAnsi" w:cstheme="majorHAnsi"/>
        </w:rPr>
      </w:pPr>
      <w:r w:rsidRPr="00C25FE3">
        <w:rPr>
          <w:rFonts w:asciiTheme="majorHAnsi" w:hAnsiTheme="majorHAnsi" w:cstheme="majorHAnsi"/>
          <w:b/>
        </w:rPr>
        <w:t>INTRODUCTION</w:t>
      </w:r>
      <w:r w:rsidR="00540905" w:rsidRPr="00C25FE3">
        <w:rPr>
          <w:rFonts w:asciiTheme="majorHAnsi" w:hAnsiTheme="majorHAnsi" w:cstheme="majorHAnsi"/>
        </w:rPr>
        <w:t>:</w:t>
      </w:r>
    </w:p>
    <w:p w14:paraId="476F4710" w14:textId="72E6AF2C" w:rsidR="001705AA" w:rsidRPr="00C25FE3" w:rsidRDefault="001705AA">
      <w:pPr>
        <w:rPr>
          <w:rFonts w:asciiTheme="majorHAnsi" w:hAnsiTheme="majorHAnsi" w:cstheme="majorHAnsi"/>
        </w:rPr>
      </w:pPr>
      <w:r w:rsidRPr="00C25FE3">
        <w:rPr>
          <w:rFonts w:asciiTheme="majorHAnsi" w:hAnsiTheme="majorHAnsi" w:cstheme="majorHAnsi"/>
        </w:rPr>
        <w:t>In humans, tryptophan is an essential component of the daily diet. Tryptophan is primarily metabolized via the kynurenine pathway (KP)</w:t>
      </w:r>
      <w:r w:rsidR="005F1BF6" w:rsidRPr="00C25FE3">
        <w:rPr>
          <w:rFonts w:asciiTheme="majorHAnsi" w:hAnsiTheme="majorHAnsi" w:cstheme="majorHAnsi"/>
        </w:rPr>
        <w:t>. The KP is catalyzed by two</w:t>
      </w:r>
      <w:r w:rsidRPr="00C25FE3">
        <w:rPr>
          <w:rFonts w:asciiTheme="majorHAnsi" w:hAnsiTheme="majorHAnsi" w:cstheme="majorHAnsi"/>
        </w:rPr>
        <w:t xml:space="preserve"> rate-limiting enzymes</w:t>
      </w:r>
      <w:r w:rsidR="005F1BF6" w:rsidRPr="00C25FE3">
        <w:rPr>
          <w:rFonts w:asciiTheme="majorHAnsi" w:hAnsiTheme="majorHAnsi" w:cstheme="majorHAnsi"/>
        </w:rPr>
        <w:t>,</w:t>
      </w:r>
      <w:r w:rsidRPr="00C25FE3">
        <w:rPr>
          <w:rFonts w:asciiTheme="majorHAnsi" w:hAnsiTheme="majorHAnsi" w:cstheme="majorHAnsi"/>
        </w:rPr>
        <w:t xml:space="preserve"> indoleamine 2, 3-dioxygenase (IDO) and tryptophan 2, 3-dioxygenase (TDO). </w:t>
      </w:r>
      <w:r w:rsidR="00144E79" w:rsidRPr="00C25FE3">
        <w:rPr>
          <w:rFonts w:asciiTheme="majorHAnsi" w:hAnsiTheme="majorHAnsi" w:cstheme="majorHAnsi"/>
        </w:rPr>
        <w:t xml:space="preserve">More than 95% of </w:t>
      </w:r>
      <w:r w:rsidR="0021435F" w:rsidRPr="00C25FE3">
        <w:rPr>
          <w:rFonts w:asciiTheme="majorHAnsi" w:hAnsiTheme="majorHAnsi" w:cstheme="majorHAnsi"/>
        </w:rPr>
        <w:t xml:space="preserve">tryptophan </w:t>
      </w:r>
      <w:r w:rsidR="00144E79" w:rsidRPr="00C25FE3">
        <w:rPr>
          <w:rFonts w:asciiTheme="majorHAnsi" w:hAnsiTheme="majorHAnsi" w:cstheme="majorHAnsi"/>
        </w:rPr>
        <w:t xml:space="preserve">is converted into kynurenine and its </w:t>
      </w:r>
      <w:r w:rsidR="0021435F" w:rsidRPr="00C25FE3">
        <w:rPr>
          <w:rFonts w:asciiTheme="majorHAnsi" w:hAnsiTheme="majorHAnsi" w:cstheme="majorHAnsi"/>
        </w:rPr>
        <w:t>downstream metabolites</w:t>
      </w:r>
      <w:r w:rsidR="00144E79" w:rsidRPr="00C25FE3">
        <w:rPr>
          <w:rFonts w:asciiTheme="majorHAnsi" w:hAnsiTheme="majorHAnsi" w:cstheme="majorHAnsi"/>
        </w:rPr>
        <w:t xml:space="preserve">, ultimately generating nicotinamide adenine dinucleotide, </w:t>
      </w:r>
      <w:r w:rsidR="00DC48B4" w:rsidRPr="00C25FE3">
        <w:rPr>
          <w:rFonts w:asciiTheme="majorHAnsi" w:hAnsiTheme="majorHAnsi" w:cstheme="majorHAnsi"/>
        </w:rPr>
        <w:t xml:space="preserve">which is essential to </w:t>
      </w:r>
      <w:r w:rsidR="00144E79" w:rsidRPr="00C25FE3">
        <w:rPr>
          <w:rFonts w:asciiTheme="majorHAnsi" w:hAnsiTheme="majorHAnsi" w:cstheme="majorHAnsi"/>
        </w:rPr>
        <w:t>cellular energy</w:t>
      </w:r>
      <w:r w:rsidR="00DC48B4" w:rsidRPr="00C25FE3">
        <w:rPr>
          <w:rFonts w:asciiTheme="majorHAnsi" w:hAnsiTheme="majorHAnsi" w:cstheme="majorHAnsi"/>
        </w:rPr>
        <w:t xml:space="preserve"> transduction</w:t>
      </w:r>
      <w:r w:rsidR="00144E79" w:rsidRPr="00C25FE3">
        <w:rPr>
          <w:rFonts w:asciiTheme="majorHAnsi" w:hAnsiTheme="majorHAnsi" w:cstheme="majorHAnsi"/>
        </w:rPr>
        <w:t xml:space="preserve">. The </w:t>
      </w:r>
      <w:r w:rsidR="00372E00" w:rsidRPr="00C25FE3">
        <w:rPr>
          <w:rFonts w:asciiTheme="majorHAnsi" w:hAnsiTheme="majorHAnsi" w:cstheme="majorHAnsi"/>
        </w:rPr>
        <w:t>KP</w:t>
      </w:r>
      <w:r w:rsidR="00144E79" w:rsidRPr="00C25FE3">
        <w:rPr>
          <w:rFonts w:asciiTheme="majorHAnsi" w:hAnsiTheme="majorHAnsi" w:cstheme="majorHAnsi"/>
        </w:rPr>
        <w:t xml:space="preserve"> is a key regulator of </w:t>
      </w:r>
      <w:r w:rsidR="00DC48B4" w:rsidRPr="00C25FE3">
        <w:rPr>
          <w:rFonts w:asciiTheme="majorHAnsi" w:hAnsiTheme="majorHAnsi" w:cstheme="majorHAnsi"/>
        </w:rPr>
        <w:t xml:space="preserve">the </w:t>
      </w:r>
      <w:r w:rsidR="00144E79" w:rsidRPr="00C25FE3">
        <w:rPr>
          <w:rFonts w:asciiTheme="majorHAnsi" w:hAnsiTheme="majorHAnsi" w:cstheme="majorHAnsi"/>
        </w:rPr>
        <w:t>immune system</w:t>
      </w:r>
      <w:r w:rsidR="00552938" w:rsidRPr="00C25FE3">
        <w:rPr>
          <w:rFonts w:asciiTheme="majorHAnsi" w:hAnsiTheme="majorHAnsi" w:cstheme="majorHAnsi"/>
        </w:rPr>
        <w:t xml:space="preserve"> and</w:t>
      </w:r>
      <w:r w:rsidR="00B04834" w:rsidRPr="00C25FE3">
        <w:rPr>
          <w:rFonts w:asciiTheme="majorHAnsi" w:hAnsiTheme="majorHAnsi" w:cstheme="majorHAnsi"/>
        </w:rPr>
        <w:t xml:space="preserve"> an important regulator of</w:t>
      </w:r>
      <w:r w:rsidR="00144E79" w:rsidRPr="00C25FE3">
        <w:rPr>
          <w:rFonts w:asciiTheme="majorHAnsi" w:hAnsiTheme="majorHAnsi" w:cstheme="majorHAnsi"/>
        </w:rPr>
        <w:t xml:space="preserve"> neuroplasticity and neurotoxic effects</w:t>
      </w:r>
      <w:r w:rsidR="00390FF2"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"11786469", "abstract" : "Increasing evidence underscores the interesting ability of tryptophan to regulate immune responses. However, the exact mechanisms of tryptophan's immune regulation remain to be determined. Tryptophan catabolism via the kynurenine pathway is known to play an important role in tryptophan's involvement in immune responses. Interestingly, quinolinic acid, which is a neurotoxic catabolite of the kynurenine pathway, is the major pathway for the de novo synthesis of nicotinamide adenine dinucleotide (NAD+). Recent studies have shown that NAD+, a natural coenzyme found in all living cells, regulates immune responses and creates homeostasis via a novel signaling pathway. More importantly, the immunoregulatory properties of NAD+ are strongly related to the overexpression of tryptophan hydroxylase 1 (Tph1). This review provides recent knowledge of tryptophan and NAD+ and their specific and intriguing roles in the immune system. Furthermore, it focuses on the mechanisms by which tryptophan regulates NAD+ synthesis as well as innate and adaptive immune responses.", "author" : [ { "dropping-particle" : "", "family" : "Cetina Biefer", "given" : "Hector Rodriguez", "non-dropping-particle" : "", "parse-names" : false, "suffix" : "" }, { "dropping-particle" : "", "family" : "Vasudevan", "given" : "Anju", "non-dropping-particle" : "", "parse-names" : false, "suffix" : "" }, { "dropping-particle" : "", "family" : "Elkhal", "given" : "Abdallah", "non-dropping-particle" : "", "parse-names" : false, "suffix" : "" } ], "container-title" : "International Journal of Tryptophan Research", "id" : "ITEM-1", "issue" : "1", "issued" : { "date-parts" : [ [ "2017" ] ] }, "publisher" : "SAGE Publications Ltd", "title" : "Aspects of tryptophan and nicotinamide adenine dinucleotide in immunity: A new twist in an old tale", "type" : "article-journal", "volume" : "10" }, "uris" : [ "http://www.mendeley.com/documents/?uuid=f9579226-52f1-3cbe-a92e-46bc5f096e41" ] }, { "id" : "ITEM-2", "itemData" : { "ISSN" : "14765578", "PMID" : "30980044", "abstract" : "The kynurenine pathway (KP) plays a critical role in generating cellular energy in the form of nicotinamide adenine dinucleotide (NAD+). Because energy requirements are substantially increased during an immune response, the KP is a key regulator of the immune system. Perhaps more importantly in the context of psychiatry, many kynurenines are neuroactive, modulating neuroplasticity and/or exerting neurotoxic effects in part through their effects on NMDA receptor signaling and glutamatergic neurotransmission. As such, it is not surprising that the kynurenines have been implicated in psychiatric illness in the context of inflammation. However, because of their neuromodulatory properties, the kynurenines are not just additional members of a list of inflammatory mediators linked with psychiatric illness, but in preclinical studies have been shown to be necessary components of the behavioral analogs of depression and schizophrenia-like cognitive deficits. Further, as the title suggests, the KP is regulated by, and in turn regulates multiple other physiological systems that are commonly disrupted in psychiatric disorders, including endocrine, metabolic, and hormonal systems. This review provides a broad overview of the mechanistic pathways through which the kynurenines interact with these systems, thus impacting emotion, cognition, pain, metabolic function, and aging, and in so doing potentially increasing the risk of developing psychiatric disorders. Novel therapeutic approaches targeting the KP are discussed. Moreover, electroconvulsive therapy, ketamine, physical exercise, and certain non-steroidal anti-inflammatories have been shown to alter kynurenine metabolism, raising the possibility that kynurenine metabolites may have utility as treatment response or therapeutic monitoring biomarkers.", "author" : [ { "dropping-particle" : "", "family" : "Savitz", "given" : "Jonathan", "non-dropping-particle" : "", "parse-names" : false, "suffix" : "" } ], "container-title" : "Molecular Psychiatry", "id" : "ITEM-2", "issue" : "1", "issued" : { "date-parts" : [ [ "2020", "1", "1" ] ] }, "page" : "131-147", "publisher" : "Springer Nature", "title" : "The kynurenine pathway: a finger in every pie", "type" : "article", "volume" : "25" }, "uris" : [ "http://www.mendeley.com/documents/?uuid=deb0dfd1-d451-36ff-b258-70f4d52706cf" ] } ], "mendeley" : { "formattedCitation" : "&lt;sup&gt;1, 2&lt;/sup&gt;", "plainTextFormattedCitation" : "1, 2", "previouslyFormattedCitation" : "&lt;sup&gt;1, 2&lt;/sup&gt;" }, "properties" : { "noteIndex" : 0 }, "schema" : "https://github.com/citation-style-language/schema/raw/master/csl-citation.json" }</w:instrText>
      </w:r>
      <w:r w:rsidR="00390FF2" w:rsidRPr="00F167B5">
        <w:rPr>
          <w:rFonts w:asciiTheme="majorHAnsi" w:hAnsiTheme="majorHAnsi" w:cstheme="majorHAnsi"/>
        </w:rPr>
        <w:fldChar w:fldCharType="separate"/>
      </w:r>
      <w:r w:rsidR="00390FF2" w:rsidRPr="00C25FE3">
        <w:rPr>
          <w:rFonts w:asciiTheme="majorHAnsi" w:hAnsiTheme="majorHAnsi" w:cstheme="majorHAnsi"/>
          <w:noProof/>
          <w:vertAlign w:val="superscript"/>
        </w:rPr>
        <w:t>1,2</w:t>
      </w:r>
      <w:r w:rsidR="00390FF2" w:rsidRPr="00F167B5">
        <w:rPr>
          <w:rFonts w:asciiTheme="majorHAnsi" w:hAnsiTheme="majorHAnsi" w:cstheme="majorHAnsi"/>
        </w:rPr>
        <w:fldChar w:fldCharType="end"/>
      </w:r>
      <w:r w:rsidR="00144E79" w:rsidRPr="00C25FE3">
        <w:rPr>
          <w:rFonts w:asciiTheme="majorHAnsi" w:hAnsiTheme="majorHAnsi" w:cstheme="majorHAnsi"/>
        </w:rPr>
        <w:t>.</w:t>
      </w:r>
      <w:r w:rsidR="000300DC" w:rsidRPr="00C25FE3">
        <w:rPr>
          <w:rFonts w:asciiTheme="majorHAnsi" w:hAnsiTheme="majorHAnsi" w:cstheme="majorHAnsi"/>
        </w:rPr>
        <w:t xml:space="preserve"> </w:t>
      </w:r>
      <w:r w:rsidRPr="00C25FE3">
        <w:rPr>
          <w:rFonts w:asciiTheme="majorHAnsi" w:hAnsiTheme="majorHAnsi" w:cstheme="majorHAnsi"/>
        </w:rPr>
        <w:t xml:space="preserve">Abnormal tryptophan metabolism is </w:t>
      </w:r>
      <w:r w:rsidR="00144E79" w:rsidRPr="00C25FE3">
        <w:rPr>
          <w:rFonts w:asciiTheme="majorHAnsi" w:hAnsiTheme="majorHAnsi" w:cstheme="majorHAnsi"/>
        </w:rPr>
        <w:t>implicated in</w:t>
      </w:r>
      <w:r w:rsidRPr="00C25FE3">
        <w:rPr>
          <w:rFonts w:asciiTheme="majorHAnsi" w:hAnsiTheme="majorHAnsi" w:cstheme="majorHAnsi"/>
        </w:rPr>
        <w:t xml:space="preserve"> </w:t>
      </w:r>
      <w:r w:rsidR="002F445F" w:rsidRPr="00C25FE3">
        <w:rPr>
          <w:rFonts w:asciiTheme="majorHAnsi" w:hAnsiTheme="majorHAnsi" w:cstheme="majorHAnsi"/>
        </w:rPr>
        <w:t xml:space="preserve">various </w:t>
      </w:r>
      <w:r w:rsidRPr="00C25FE3">
        <w:rPr>
          <w:rFonts w:asciiTheme="majorHAnsi" w:hAnsiTheme="majorHAnsi" w:cstheme="majorHAnsi"/>
        </w:rPr>
        <w:t xml:space="preserve">neurologic, oncologic, </w:t>
      </w:r>
      <w:r w:rsidR="00144E79" w:rsidRPr="00C25FE3">
        <w:rPr>
          <w:rFonts w:asciiTheme="majorHAnsi" w:hAnsiTheme="majorHAnsi" w:cstheme="majorHAnsi"/>
        </w:rPr>
        <w:t>psychiatric</w:t>
      </w:r>
      <w:r w:rsidR="000300DC" w:rsidRPr="00C25FE3">
        <w:rPr>
          <w:rFonts w:asciiTheme="majorHAnsi" w:hAnsiTheme="majorHAnsi" w:cstheme="majorHAnsi"/>
        </w:rPr>
        <w:t>,</w:t>
      </w:r>
      <w:r w:rsidR="00144E79" w:rsidRPr="00C25FE3">
        <w:rPr>
          <w:rFonts w:asciiTheme="majorHAnsi" w:hAnsiTheme="majorHAnsi" w:cstheme="majorHAnsi"/>
        </w:rPr>
        <w:t xml:space="preserve"> </w:t>
      </w:r>
      <w:r w:rsidRPr="00C25FE3">
        <w:rPr>
          <w:rFonts w:asciiTheme="majorHAnsi" w:hAnsiTheme="majorHAnsi" w:cstheme="majorHAnsi"/>
        </w:rPr>
        <w:t xml:space="preserve">and metabolic disorders; therefore, radiolabeled tryptophan analogs have been extensively used in clinical investigation. The two most common clinically investigated tryptophan radiotracers are </w:t>
      </w:r>
      <w:r w:rsidRPr="00C25FE3">
        <w:rPr>
          <w:rFonts w:asciiTheme="majorHAnsi" w:hAnsiTheme="majorHAnsi" w:cstheme="majorHAnsi"/>
          <w:vertAlign w:val="superscript"/>
        </w:rPr>
        <w:t>11</w:t>
      </w:r>
      <w:r w:rsidRPr="00C25FE3">
        <w:rPr>
          <w:rFonts w:asciiTheme="majorHAnsi" w:hAnsiTheme="majorHAnsi" w:cstheme="majorHAnsi"/>
        </w:rPr>
        <w:t>C-</w:t>
      </w:r>
      <w:r w:rsidRPr="00C25FE3">
        <w:rPr>
          <w:rStyle w:val="Emphasis"/>
          <w:rFonts w:asciiTheme="majorHAnsi" w:hAnsiTheme="majorHAnsi" w:cstheme="majorHAnsi"/>
        </w:rPr>
        <w:t>α</w:t>
      </w:r>
      <w:r w:rsidRPr="00C25FE3">
        <w:rPr>
          <w:rFonts w:asciiTheme="majorHAnsi" w:hAnsiTheme="majorHAnsi" w:cstheme="majorHAnsi"/>
        </w:rPr>
        <w:t>-methyl-L-tryptophan ([</w:t>
      </w:r>
      <w:r w:rsidRPr="00C25FE3">
        <w:rPr>
          <w:rFonts w:asciiTheme="majorHAnsi" w:hAnsiTheme="majorHAnsi" w:cstheme="majorHAnsi"/>
          <w:vertAlign w:val="superscript"/>
        </w:rPr>
        <w:t>11</w:t>
      </w:r>
      <w:r w:rsidRPr="00C25FE3">
        <w:rPr>
          <w:rFonts w:asciiTheme="majorHAnsi" w:hAnsiTheme="majorHAnsi" w:cstheme="majorHAnsi"/>
        </w:rPr>
        <w:t xml:space="preserve">C]AMT) and </w:t>
      </w:r>
      <w:r w:rsidRPr="00C25FE3">
        <w:rPr>
          <w:rFonts w:asciiTheme="majorHAnsi" w:hAnsiTheme="majorHAnsi" w:cstheme="majorHAnsi"/>
          <w:vertAlign w:val="superscript"/>
        </w:rPr>
        <w:t>11</w:t>
      </w:r>
      <w:r w:rsidRPr="00C25FE3">
        <w:rPr>
          <w:rFonts w:asciiTheme="majorHAnsi" w:hAnsiTheme="majorHAnsi" w:cstheme="majorHAnsi"/>
        </w:rPr>
        <w:t>C-5-hydroxytryptophan (</w:t>
      </w:r>
      <w:r w:rsidRPr="00C25FE3">
        <w:rPr>
          <w:rFonts w:asciiTheme="majorHAnsi" w:hAnsiTheme="majorHAnsi" w:cstheme="majorHAnsi"/>
          <w:vertAlign w:val="superscript"/>
        </w:rPr>
        <w:t>11</w:t>
      </w:r>
      <w:r w:rsidRPr="00C25FE3">
        <w:rPr>
          <w:rFonts w:asciiTheme="majorHAnsi" w:hAnsiTheme="majorHAnsi" w:cstheme="majorHAnsi"/>
        </w:rPr>
        <w:t>C-5-HTP)</w:t>
      </w:r>
      <w:r w:rsidR="004B7C26"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"0036-021X", "abstract" : "\u00a9 2020 Uspekhi Khimii, ZIOC RAS, Russian Academy of Sciences and IOP Publishing Limited. The ageing of the world's population is the result of increased life expectancy observed in almost all countries throughout the world. Consequently, a rising tide of ageing-associated disorders, like cancer and neurodegenerative diseases, represents one of the main global challenges of the 21st century. The ability of mankind to overcome these challenges is directly dependent on the capability to develop novel methods for therapy and diagnosis of age-associated diseases. One hallmark of age-related pathologies is an ALTered tryptophan metabolism. Numerous pathological processes including neurodegenerative and neurological diseases like epilepsy, Parkinson's and Alzheimer's diseases, cancer and diabetes exhibit marked changes in tryptophan metabolism. Visualization of key processes of tryptophan metabolic pathways, especially using positron emission tomography (PET) and related hybrid methods like PET/CT and PET/MRI, can be exploited to early detect the aforementioned disorders with considerable accuracy, allowing appropriate and timely treatment of patients. Here we review the published 11C- A nd 18F-labelled tryptophans with respect to the production and also preclinical and clinical evaluation as PET-tracers for visualization of different branches of tryptophan metabolism. The bibliography includes 159 references.", "author" : [ { "dropping-particle" : "", "family" : "Zlatopolskiy", "given" : "Boris D.", "non-dropping-particle" : "", "parse-names" : false, "suffix" : "" }, { "dropping-particle" : "", "family" : "Endepols", "given" : "Heike", "non-dropping-particle" : "", "parse-names" : false, "suffix" : "" }, { "dropping-particle" : "", "family" : "Krasikova", "given" : "Raisa N.", "non-dropping-particle" : "", "parse-names" : false, "suffix" : "" }, { "dropping-particle" : "", "family" : "Fedorova", "given" : "Olga S.", "non-dropping-particle" : "", "parse-names" : false, "suffix" : "" }, { "dropping-particle" : "", "family" : "Ermert", "given" : "Johannes", "non-dropping-particle" : "", "parse-names" : false, "suffix" : "" }, { "dropping-particle" : "", "family" : "Neumaier", "given" : "Bernd", "non-dropping-particle" : "", "parse-names" : false, "suffix" : "" } ], "container-title" : "Russian Chemical Reviews", "id" : "ITEM-1", "issue" : "9", "issued" : { "date-parts" : [ [ "2020", "9", "1" ] ] }, "page" : "879-896", "publisher" : "IOP Publishing", "title" : "11C- and 18F-labelled tryptophans as PET-tracers for imaging of altered tryptophan metabolism in age-associated disorders", "type" : "article-journal", "volume" : "89" }, "uris" : [ "http://www.mendeley.com/documents/?uuid=f578343f-8965-35e1-af14-96ede123111f" ] } ], "mendeley" : { "formattedCitation" : "&lt;sup&gt;3&lt;/sup&gt;", "plainTextFormattedCitation" : "3", "previouslyFormattedCitation" : "&lt;sup&gt;3&lt;/sup&gt;" }, "properties" : { "noteIndex" : 0 }, "schema" : "https://github.com/citation-style-language/schema/raw/master/csl-citation.json" }</w:instrText>
      </w:r>
      <w:r w:rsidR="004B7C26" w:rsidRPr="00F167B5">
        <w:rPr>
          <w:rFonts w:asciiTheme="majorHAnsi" w:hAnsiTheme="majorHAnsi" w:cstheme="majorHAnsi"/>
        </w:rPr>
        <w:fldChar w:fldCharType="separate"/>
      </w:r>
      <w:r w:rsidR="004B7C26" w:rsidRPr="00C25FE3">
        <w:rPr>
          <w:rFonts w:asciiTheme="majorHAnsi" w:hAnsiTheme="majorHAnsi" w:cstheme="majorHAnsi"/>
          <w:noProof/>
          <w:vertAlign w:val="superscript"/>
        </w:rPr>
        <w:t>3</w:t>
      </w:r>
      <w:r w:rsidR="004B7C26" w:rsidRPr="00F167B5">
        <w:rPr>
          <w:rFonts w:asciiTheme="majorHAnsi" w:hAnsiTheme="majorHAnsi" w:cstheme="majorHAnsi"/>
        </w:rPr>
        <w:fldChar w:fldCharType="end"/>
      </w:r>
      <w:r w:rsidRPr="00C25FE3">
        <w:rPr>
          <w:rFonts w:asciiTheme="majorHAnsi" w:hAnsiTheme="majorHAnsi" w:cstheme="majorHAnsi"/>
        </w:rPr>
        <w:t>.</w:t>
      </w:r>
    </w:p>
    <w:p w14:paraId="2F705452" w14:textId="77777777" w:rsidR="00552938" w:rsidRPr="00C25FE3" w:rsidRDefault="00552938">
      <w:pPr>
        <w:rPr>
          <w:rFonts w:asciiTheme="majorHAnsi" w:hAnsiTheme="majorHAnsi" w:cstheme="majorHAnsi"/>
        </w:rPr>
      </w:pPr>
    </w:p>
    <w:p w14:paraId="6CCD3811" w14:textId="39DAF954" w:rsidR="001705AA" w:rsidRPr="00C25FE3" w:rsidRDefault="001705AA">
      <w:pPr>
        <w:pStyle w:val="NormalWeb"/>
        <w:spacing w:before="0" w:beforeAutospacing="0" w:after="0" w:afterAutospacing="0"/>
        <w:jc w:val="both"/>
        <w:rPr>
          <w:rFonts w:asciiTheme="majorHAnsi" w:hAnsiTheme="majorHAnsi" w:cstheme="majorHAnsi"/>
        </w:rPr>
      </w:pPr>
      <w:r w:rsidRPr="00C25FE3">
        <w:rPr>
          <w:rFonts w:asciiTheme="majorHAnsi" w:hAnsiTheme="majorHAnsi" w:cstheme="majorHAnsi"/>
        </w:rPr>
        <w:t xml:space="preserve">In the 1990s, </w:t>
      </w:r>
      <w:r w:rsidRPr="00C25FE3">
        <w:rPr>
          <w:rFonts w:asciiTheme="majorHAnsi" w:hAnsiTheme="majorHAnsi" w:cstheme="majorHAnsi"/>
          <w:vertAlign w:val="superscript"/>
        </w:rPr>
        <w:t>11</w:t>
      </w:r>
      <w:r w:rsidRPr="00C25FE3">
        <w:rPr>
          <w:rFonts w:asciiTheme="majorHAnsi" w:hAnsiTheme="majorHAnsi" w:cstheme="majorHAnsi"/>
        </w:rPr>
        <w:t>C-5-HTP was used to visualize serotonin-</w:t>
      </w:r>
      <w:r w:rsidR="002F445F" w:rsidRPr="00C25FE3">
        <w:rPr>
          <w:rFonts w:asciiTheme="majorHAnsi" w:hAnsiTheme="majorHAnsi" w:cstheme="majorHAnsi"/>
        </w:rPr>
        <w:t xml:space="preserve">secreting </w:t>
      </w:r>
      <w:r w:rsidRPr="00C25FE3">
        <w:rPr>
          <w:rFonts w:asciiTheme="majorHAnsi" w:hAnsiTheme="majorHAnsi" w:cstheme="majorHAnsi"/>
        </w:rPr>
        <w:t>neuroendocrine tumors</w:t>
      </w:r>
      <w:r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"0284186X", "abstract" : "Positron emission tomography (PET) makes it possible to study effects of medical treatment in vivo. Carcinoid tumors with liver metastases, especially those of midgut origin, produce serotonin via the precursors tryptophan and 5-hydroxytryptophan (5-HTP) and this overproduction contributes to the clinical symptoms of the carcinoid syndrome. Seven patients with histopathologically verified neuroendocrine tumors and liver metastases, five of whom with ileal carcinoids, one a lung carcinoid and one an endocrine pancreatic tumor, were included in the study. All patients had elevation of urinary 5-HIAA with the exception of one patient with a solitary liver metastasis of midgut origin. After an intravenous injection of 11C-5-HTP, PET was performed and the uptake of radioactivity in tumor tissue, normal liver and plasma were compared. All patients with elevated urinary 5-HIAA and also the patient with a solitary liver metastasis and normal urinary 5-HIAA had high accumulation and signs of a high rate of binding of 5-HTP in the liver metastases. The uptake was relatively homogeneous in midgut carcinoid liver metastases but in large necrotic metastases the radioactivity was localized to the periphery. In three patients PET examination was repeated after 3 months of interferon treatment and in agreement with circulating tumor markers and ultrasonography the uptake of 5-HTP was unchanged. Another patient who the somatostatin analog somatuline progressed on treatment and accordingly the uptake of 5-HTP also increased. The experience with PET in neuroendocrine gastrointestinal tumors is very limited. Our results so far indicate that 5-HTP can be used to visualize serotonin-producing neuroendocrine tumors and furthermore it might prove to be of value to monitor the effects of treatment, possibly also as an early predictive test of the outcome of treatment. \u00a91993 Informa UK Ltd All rights reserved: reproduction in whole or part not permitted.", "author" : [ { "dropping-particle" : "", "family" : "Eriksson", "given" : "Barbro", "non-dropping-particle" : "", "parse-names" : false, "suffix" : "" }, { "dropping-particle" : "", "family" : "Bergstr\u00f6m", "given" : "Mats", "non-dropping-particle" : "", "parse-names" : false, "suffix" : "" }, { "dropping-particle" : "", "family" : "Lilja", "given" : "Anders", "non-dropping-particle" : "", "parse-names" : false, "suffix" : "" }, { "dropping-particle" : "", "family" : "Ahlstr\u00f6m", "given" : "H\u00e5kan", "non-dropping-particle" : "", "parse-names" : false, "suffix" : "" }, { "dropping-particle" : "", "family" : "L\u00e5ngstr\u00f6m", "given" : "Bengt", "non-dropping-particle" : "", "parse-names" : false, "suffix" : "" }, { "dropping-particle" : "", "family" : "\u00d6berg", "given" : "Kjell", "non-dropping-particle" : "", "parse-names" : false, "suffix" : "" } ], "container-title" : "Acta Oncologica", "id" : "ITEM-1", "issue" : "2", "issued" : { "date-parts" : [ [ "1993" ] ] }, "page" : "189-196", "title" : "Positron emission tomography (PET) in neuroendocrine gastrointestinal tumors", "type" : "article-journal", "volume" : "32" }, "uris" : [ "http://www.mendeley.com/documents/?uuid=d6495541-80e6-4ced-a8f3-455fe7b17505" ] } ], "mendeley" : { "formattedCitation" : "&lt;sup&gt;4&lt;/sup&gt;", "plainTextFormattedCitation" : "4", "previouslyFormattedCitation" : "&lt;sup&gt;4&lt;/sup&gt;" }, "properties" : { "noteIndex" : 0 }, "schema" : "https://github.com/citation-style-language/schema/raw/master/csl-citation.json" }</w:instrText>
      </w:r>
      <w:r w:rsidRPr="00F167B5">
        <w:rPr>
          <w:rFonts w:asciiTheme="majorHAnsi" w:hAnsiTheme="majorHAnsi" w:cstheme="majorHAnsi"/>
        </w:rPr>
        <w:fldChar w:fldCharType="separate"/>
      </w:r>
      <w:r w:rsidR="004B7C26" w:rsidRPr="00C25FE3">
        <w:rPr>
          <w:rFonts w:asciiTheme="majorHAnsi" w:hAnsiTheme="majorHAnsi" w:cstheme="majorHAnsi"/>
          <w:noProof/>
          <w:vertAlign w:val="superscript"/>
        </w:rPr>
        <w:t>4</w:t>
      </w:r>
      <w:r w:rsidRPr="00F167B5">
        <w:rPr>
          <w:rFonts w:asciiTheme="majorHAnsi" w:hAnsiTheme="majorHAnsi" w:cstheme="majorHAnsi"/>
        </w:rPr>
        <w:fldChar w:fldCharType="end"/>
      </w:r>
      <w:r w:rsidRPr="00C25FE3">
        <w:rPr>
          <w:rFonts w:asciiTheme="majorHAnsi" w:hAnsiTheme="majorHAnsi" w:cstheme="majorHAnsi"/>
        </w:rPr>
        <w:t xml:space="preserve"> and </w:t>
      </w:r>
      <w:r w:rsidR="00B04834" w:rsidRPr="00C25FE3">
        <w:rPr>
          <w:rFonts w:asciiTheme="majorHAnsi" w:hAnsiTheme="majorHAnsi" w:cstheme="majorHAnsi"/>
        </w:rPr>
        <w:t xml:space="preserve">to diagnose </w:t>
      </w:r>
      <w:r w:rsidRPr="00C25FE3">
        <w:rPr>
          <w:rFonts w:asciiTheme="majorHAnsi" w:hAnsiTheme="majorHAnsi" w:cstheme="majorHAnsi"/>
        </w:rPr>
        <w:t xml:space="preserve">and monitor </w:t>
      </w:r>
      <w:r w:rsidR="00B04834" w:rsidRPr="00C25FE3">
        <w:rPr>
          <w:rFonts w:asciiTheme="majorHAnsi" w:hAnsiTheme="majorHAnsi" w:cstheme="majorHAnsi"/>
        </w:rPr>
        <w:t xml:space="preserve">therapy </w:t>
      </w:r>
      <w:r w:rsidRPr="00C25FE3">
        <w:rPr>
          <w:rFonts w:asciiTheme="majorHAnsi" w:hAnsiTheme="majorHAnsi" w:cstheme="majorHAnsi"/>
        </w:rPr>
        <w:t>of metastatic hormone-refractory prostatic</w:t>
      </w:r>
      <w:r w:rsidR="004900FD" w:rsidRPr="00C25FE3">
        <w:rPr>
          <w:rFonts w:asciiTheme="majorHAnsi" w:hAnsiTheme="majorHAnsi" w:cstheme="majorHAnsi"/>
        </w:rPr>
        <w:t xml:space="preserve"> </w:t>
      </w:r>
      <w:r w:rsidRPr="00C25FE3">
        <w:rPr>
          <w:rFonts w:asciiTheme="majorHAnsi" w:hAnsiTheme="majorHAnsi" w:cstheme="majorHAnsi"/>
        </w:rPr>
        <w:t>adenocarcinoma</w:t>
      </w:r>
      <w:r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"09698051", "abstract" : "The discovery of neuroendocrine differentiation in hormone refractory prostatic adenocarcinoma has opened a potentially new therapeutic approach in this group of patients with a poor prognosis and few effective therapy modalities. Based on previous findings of increased uptake of 11C-5-hydroxytryptophan (11C-5-HTP) in neuroendocrine tumours using the PET technique, this tracer was applied in the study of 10 patients with metastatic hormone refractory prostatic adenocarcinoma. In three patients, the study was repeated after treatment. An increased uptake of 11C-5-HTP was observed in all investigated skeletal lesions, although the magnitude of the uptake was moderate. The difference between the standard uptake values (SUV) in normal bone and met astatic lesions was significant (P &lt; 0.001). A kinetic analysis of the uptake of 11C-5-HTP demonstrates an increase during the first minutes followed by a wash-out and a stabilization of the tissue/blood ratio at about 2. The Patlak plots demonstrated a gradual increase in the transport rate during the first 20 to 30 min, after which a constant level was observed. The SUV varied between patients and between lesions over time and treatment. The uptake of 11C-5-HTP discriminates metastatic lesions from normal bone and may thus aid in the diagnosis and, potentially, in treatment monitoring of metastatic hormone-refractory prostatic adenocarcinoma. Uptake kinetics are characterized by a wash out and cannot alone be used as proof of neuroendocrine differentiation in hormone refractory prostatic adenocarcinoma.", "author" : [ { "dropping-particle" : "", "family" : "K\u00e4lkner", "given" : "Karl Mikael", "non-dropping-particle" : "", "parse-names" : false, "suffix" : "" }, { "dropping-particle" : "", "family" : "Ginman", "given" : "Claes", "non-dropping-particle" : "", "parse-names" : false, "suffix" : "" }, { "dropping-particle" : "", "family" : "Nilsson", "given" : "Sten", "non-dropping-particle" : "", "parse-names" : false, "suffix" : "" }, { "dropping-particle" : "", "family" : "Bergstr\u00f6m", "given" : "Mats", "non-dropping-particle" : "", "parse-names" : false, "suffix" : "" }, { "dropping-particle" : "", "family" : "Antoni", "given" : "Gunnar", "non-dropping-particle" : "", "parse-names" : false, "suffix" : "" }, { "dropping-particle" : "", "family" : "Ahlstr\u00f6m", "given" : "H\u00e5kan", "non-dropping-particle" : "", "parse-names" : false, "suffix" : "" }, { "dropping-particle" : "", "family" : "L\u00e5ngstr\u00f6m", "given" : "Bengt", "non-dropping-particle" : "", "parse-names" : false, "suffix" : "" }, { "dropping-particle" : "", "family" : "Westlin", "given" : "Jan Erik", "non-dropping-particle" : "", "parse-names" : false, "suffix" : "" } ], "container-title" : "Nuclear Medicine and Biology", "id" : "ITEM-1", "issue" : "4", "issued" : { "date-parts" : [ [ "1997" ] ] }, "page" : "319-325", "title" : "Positron emission tomography (PET) with 11C-5-Hydroxytryptophan (5-HTP) in patients with metastatic hormone-refractory prostatic adenocarcinoma", "type" : "article-journal", "volume" : "24" }, "uris" : [ "http://www.mendeley.com/documents/?uuid=ade2443d-6ddb-4c65-b7f2-94914ecb61c8" ] } ], "mendeley" : { "formattedCitation" : "&lt;sup&gt;5&lt;/sup&gt;", "plainTextFormattedCitation" : "5", "previouslyFormattedCitation" : "&lt;sup&gt;5&lt;/sup&gt;" }, "properties" : { "noteIndex" : 0 }, "schema" : "https://github.com/citation-style-language/schema/raw/master/csl-citation.json" }</w:instrText>
      </w:r>
      <w:r w:rsidRPr="00F167B5">
        <w:rPr>
          <w:rFonts w:asciiTheme="majorHAnsi" w:hAnsiTheme="majorHAnsi" w:cstheme="majorHAnsi"/>
        </w:rPr>
        <w:fldChar w:fldCharType="separate"/>
      </w:r>
      <w:r w:rsidR="004B7C26" w:rsidRPr="00C25FE3">
        <w:rPr>
          <w:rFonts w:asciiTheme="majorHAnsi" w:hAnsiTheme="majorHAnsi" w:cstheme="majorHAnsi"/>
          <w:noProof/>
          <w:vertAlign w:val="superscript"/>
        </w:rPr>
        <w:t>5</w:t>
      </w:r>
      <w:r w:rsidRPr="00F167B5">
        <w:rPr>
          <w:rFonts w:asciiTheme="majorHAnsi" w:hAnsiTheme="majorHAnsi" w:cstheme="majorHAnsi"/>
        </w:rPr>
        <w:fldChar w:fldCharType="end"/>
      </w:r>
      <w:r w:rsidRPr="00C25FE3">
        <w:rPr>
          <w:rFonts w:asciiTheme="majorHAnsi" w:hAnsiTheme="majorHAnsi" w:cstheme="majorHAnsi"/>
        </w:rPr>
        <w:t>. Later, it was used as an imaging tool for the quantification of the serotonergic system in the endocrine pancreas</w:t>
      </w:r>
      <w:r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"01615505", "abstract" : "Serotonergic biosynthesis in the endocrine pancreas, of which the islets of Langerhans is the major constituent, has been implicated in insulin release and \u03b2 cell proliferation. In this study, we investigated the feasibility of quantitative noninvasive imaging of the serotonergic metabolism in the pancreas using the PET tracer 11C-5-hydroxy-Ltryptophan (11C-5-HTP) . Methods: Uptake of 11C-5-HTP, and its specificity for key enzymes in the serotonergic metabolic pathway, was assessed in vitro (INS-1 and PANC1 cells and human islet and exocrine preparations) and in vivo (nonhuman primates and healthy and diabetic rats). Results: In vitro tracer uptake in endocrine cells (INS-1 and human islets), but not PANC1 and exocrine cells, was mediated specifically by intracellular conversion into serotonin. Pancreatic uptake of 11C-5-HTP in nonhuman primates was markedly decreased by inhibition of the enzyme dopa decarboxylase, which converts 11C-5- HTP to 11C-serotonin and increased after inhibition of monoamine oxidase-A, the main enzyme responsible for serotonin degradation. Uptake in the rat pancreas was similarly modulated by inhibition of monoamine oxidase-A and was reduced in animals with induced diabetes. Conclusion: The PET tracer 11C-5-HTP can be used for quantitative imaging of the serotonergic system in the endocrine pancreas. \u00a9 2014 by the Society of Nuclear Medicine and Molecular Imaging, Inc.", "author" : [ { "dropping-particle" : "", "family" : "Eriksson", "given" : "Olof", "non-dropping-particle" : "", "parse-names" : false, "suffix" : "" }, { "dropping-particle" : "", "family" : "Selvaraju", "given" : "Ram K.", "non-dropping-particle" : "", "parse-names" : false, "suffix" : "" }, { "dropping-particle" : "", "family" : "Johansson", "given" : "Lars", "non-dropping-particle" : "", "parse-names" : false, "suffix" : "" }, { "dropping-particle" : "", "family" : "Eriksson", "given" : "Jan W.", "non-dropping-particle" : "", "parse-names" : false, "suffix" : "" }, { "dropping-particle" : "", "family" : "Sundin", "given" : "Anders", "non-dropping-particle" : "", "parse-names" : false, "suffix" : "" }, { "dropping-particle" : "", "family" : "Antoni", "given" : "Gunnar", "non-dropping-particle" : "", "parse-names" : false, "suffix" : "" }, { "dropping-particle" : "", "family" : "S\u00f6rensen", "given" : "Jens", "non-dropping-particle" : "", "parse-names" : false, "suffix" : "" }, { "dropping-particle" : "", "family" : "Eriksson", "given" : "Barbro", "non-dropping-particle" : "", "parse-names" : false, "suffix" : "" }, { "dropping-particle" : "", "family" : "Korsgren", "given" : "Olle", "non-dropping-particle" : "", "parse-names" : false, "suffix" : "" } ], "container-title" : "Journal of Nuclear Medicine", "id" : "ITEM-1", "issue" : "3", "issued" : { "date-parts" : [ [ "2014" ] ] }, "page" : "460-465", "title" : "Quantitative imaging of serotonergic biosynthesis and degradation in the endocrine pancreas", "type" : "article-journal", "volume" : "55" }, "uris" : [ "http://www.mendeley.com/documents/?uuid=06cb132d-cdf5-4571-b55e-7c289270127a" ] } ], "mendeley" : { "formattedCitation" : "&lt;sup&gt;6&lt;/sup&gt;", "plainTextFormattedCitation" : "6", "previouslyFormattedCitation" : "&lt;sup&gt;6&lt;/sup&gt;" }, "properties" : { "noteIndex" : 0 }, "schema" : "https://github.com/citation-style-language/schema/raw/master/csl-citation.json" }</w:instrText>
      </w:r>
      <w:r w:rsidRPr="00F167B5">
        <w:rPr>
          <w:rFonts w:asciiTheme="majorHAnsi" w:hAnsiTheme="majorHAnsi" w:cstheme="majorHAnsi"/>
        </w:rPr>
        <w:fldChar w:fldCharType="separate"/>
      </w:r>
      <w:r w:rsidR="004B7C26" w:rsidRPr="00C25FE3">
        <w:rPr>
          <w:rFonts w:asciiTheme="majorHAnsi" w:hAnsiTheme="majorHAnsi" w:cstheme="majorHAnsi"/>
          <w:noProof/>
          <w:vertAlign w:val="superscript"/>
        </w:rPr>
        <w:t>6</w:t>
      </w:r>
      <w:r w:rsidRPr="00F167B5">
        <w:rPr>
          <w:rFonts w:asciiTheme="majorHAnsi" w:hAnsiTheme="majorHAnsi" w:cstheme="majorHAnsi"/>
        </w:rPr>
        <w:fldChar w:fldCharType="end"/>
      </w:r>
      <w:r w:rsidRPr="00C25FE3">
        <w:rPr>
          <w:rFonts w:asciiTheme="majorHAnsi" w:hAnsiTheme="majorHAnsi" w:cstheme="majorHAnsi"/>
        </w:rPr>
        <w:t xml:space="preserve">. </w:t>
      </w:r>
      <w:r w:rsidRPr="00C25FE3">
        <w:rPr>
          <w:rFonts w:asciiTheme="majorHAnsi" w:hAnsiTheme="majorHAnsi" w:cstheme="majorHAnsi"/>
          <w:vertAlign w:val="superscript"/>
        </w:rPr>
        <w:t>11</w:t>
      </w:r>
      <w:r w:rsidRPr="00C25FE3">
        <w:rPr>
          <w:rFonts w:asciiTheme="majorHAnsi" w:hAnsiTheme="majorHAnsi" w:cstheme="majorHAnsi"/>
        </w:rPr>
        <w:t>C-5-HTP has also been a promising tracer for noninvasive detection of viable islets in intraportal islet transplantation and type 2 diabetes</w:t>
      </w:r>
      <w:r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"1939327X", "PMID" : "28246291", "abstract" : "[11C]5-hydroxy-tryptophan ([11C]5-HTP) positron emission tomography of the pancreas has been shown to be a surrogate imaging biomarker of pancreatic islet mass. The change in islet mass in different stages of type 2 diabetes (T2D) as measured by noninvasive imaging is currently unknown. Here, we describe a cross-sectional study where subjects at different stages of T2D development with expected stratification of pancreatic islet mass were examined in relation to individuals without diabetes. The primary outcome was the [11C]5-HTP uptake and retention in pancreas, as a surrogate marker for the endogenous islet mass. We found that metabolic testing indicated a progressive loss of \u03b2-cell function, but this was not mirrored by a decrease in [11C]5-HTP tracer accumulation in the pancreas. This provides evidence of retained islet mass despite decreased \u03b2-cell function. The results herein indicate that \u03b2-cell dedifferentiation, and not necessarily endocrine cell loss, constitutes a major cause of \u03b2-cell failure in T2D.", "author" : [ { "dropping-particle" : "", "family" : "Carlbom", "given" : "Lina", "non-dropping-particle" : "", "parse-names" : false, "suffix" : "" }, { "dropping-particle" : "", "family" : "Espes", "given" : "Daniel", "non-dropping-particle" : "", "parse-names" : false, "suffix" : "" }, { "dropping-particle" : "", "family" : "Lubberink", "given" : "Mark", "non-dropping-particle" : "", "parse-names" : false, "suffix" : "" }, { "dropping-particle" : "", "family" : "Martinell", "given" : "Mats", "non-dropping-particle" : "", "parse-names" : false, "suffix" : "" }, { "dropping-particle" : "", "family" : "Johansson", "given" : "Lars", "non-dropping-particle" : "", "parse-names" : false, "suffix" : "" }, { "dropping-particle" : "", "family" : "Ahlstr\u00f6m", "given" : "H\u00e5kan", "non-dropping-particle" : "", "parse-names" : false, "suffix" : "" }, { "dropping-particle" : "", "family" : "Carlsson", "given" : "Per Ola", "non-dropping-particle" : "", "parse-names" : false, "suffix" : "" }, { "dropping-particle" : "", "family" : "Korsgren", "given" : "Olle", "non-dropping-particle" : "", "parse-names" : false, "suffix" : "" }, { "dropping-particle" : "", "family" : "Eriksson", "given" : "Olof", "non-dropping-particle" : "", "parse-names" : false, "suffix" : "" } ], "container-title" : "Diabetes", "id" : "ITEM-1", "issue" : "5", "issued" : { "date-parts" : [ [ "2017" ] ] }, "page" : "1286-1292", "title" : "[11C]5-hydroxy-tryptophan pet for assessment of islet mass during progression of type 2 diabetes", "type" : "article-journal", "volume" : "66" }, "uris" : [ "http://www.mendeley.com/documents/?uuid=e2f01dd2-37db-45da-b418-fb3e4bc47b5f" ] }, { "id" : "ITEM-2", "itemData" : { "ISSN" : "1939327X", "abstract" : "No imaging methodology currently exists to monitor viable islet mass after clinical intraportal islet transplantation. We investigated the potential of the endocrine positron emission tomography (PET) marker [11C]5-hydroxytryptophan ([11C]5-HTP) for this purpose. In a preclinical proof-of-concept study, the ex vivo and in vivo [11C]5-HTP signal was compared with the number of islets transplanted in rats. In a clinical study, human subjects with an intraportal islet graft (n = 8) underwent two [11C]5-HTP PET and MRI examinations 8 months apart. The tracer concentration in the liver as a whole, or in defined hotspots, was correlated to measurements of islet graft function. In rat, hepatic uptake of [11C]5-HTP correlated with the number of transplanted islets. In human subjects, uptake in hepatic hotspots showed a correlation with metabolic assessments of islet function. Change in hotspot standardized uptake value (SUV) predicted loss of graft function in one subject, whereas hotspot SUV was unchanged in subjects with stable graft function. The endocrine marker [11C]5-HTP thus shows a correlation between hepatic uptake and transplanted islet function and promise as a tool for noninvasive detection of viable islets. The evaluation procedure described can be used as a benchmark for novel agents targeting intraportally transplanted islets.", "author" : [ { "dropping-particle" : "", "family" : "Eriksson", "given" : "Olof", "non-dropping-particle" : "", "parse-names" : false, "suffix" : "" }, { "dropping-particle" : "", "family" : "Selvaraju", "given" : "Ramkumar", "non-dropping-particle" : "", "parse-names" : false, "suffix" : "" }, { "dropping-particle" : "", "family" : "Eich", "given" : "Torsten", "non-dropping-particle" : "", "parse-names" : false, "suffix" : "" }, { "dropping-particle" : "", "family" : "Willny", "given" : "Mariam", "non-dropping-particle" : "", "parse-names" : false, "suffix" : "" }, { "dropping-particle" : "", "family" : "Brismar", "given" : "Torkel B.", "non-dropping-particle" : "", "parse-names" : false, "suffix" : "" }, { "dropping-particle" : "", "family" : "Carlbom", "given" : "Lina", "non-dropping-particle" : "", "parse-names" : false, "suffix" : "" }, { "dropping-particle" : "", "family" : "Ahlstr\u00f6m", "given" : "H\u00e5kan", "non-dropping-particle" : "", "parse-names" : false, "suffix" : "" }, { "dropping-particle" : "", "family" : "Tufvesson", "given" : "Gunnar", "non-dropping-particle" : "", "parse-names" : false, "suffix" : "" }, { "dropping-particle" : "", "family" : "Lundgren", "given" : "Torbj\u00f6rn", "non-dropping-particle" : "", "parse-names" : false, "suffix" : "" }, { "dropping-particle" : "", "family" : "Korsgren", "given" : "Olle", "non-dropping-particle" : "", "parse-names" : false, "suffix" : "" } ], "container-title" : "Diabetes", "id" : "ITEM-2", "issue" : "9", "issued" : { "date-parts" : [ [ "2016" ] ] }, "page" : "2482-2489", "title" : "Positron emission tomography to assess the outcome of intraportal islet transplantation", "type" : "article-journal", "volume" : "65" }, "uris" : [ "http://www.mendeley.com/documents/?uuid=f511aa20-305a-4e2e-b7c0-b183584b2bc1" ] } ], "mendeley" : { "formattedCitation" : "&lt;sup&gt;7, 8&lt;/sup&gt;", "plainTextFormattedCitation" : "7, 8", "previouslyFormattedCitation" : "&lt;sup&gt;7, 8&lt;/sup&gt;" }, "properties" : { "noteIndex" : 0 }, "schema" : "https://github.com/citation-style-language/schema/raw/master/csl-citation.json" }</w:instrText>
      </w:r>
      <w:r w:rsidRPr="00F167B5">
        <w:rPr>
          <w:rFonts w:asciiTheme="majorHAnsi" w:hAnsiTheme="majorHAnsi" w:cstheme="majorHAnsi"/>
        </w:rPr>
        <w:fldChar w:fldCharType="separate"/>
      </w:r>
      <w:r w:rsidR="004B7C26" w:rsidRPr="00C25FE3">
        <w:rPr>
          <w:rFonts w:asciiTheme="majorHAnsi" w:hAnsiTheme="majorHAnsi" w:cstheme="majorHAnsi"/>
          <w:noProof/>
          <w:vertAlign w:val="superscript"/>
        </w:rPr>
        <w:t>7,8</w:t>
      </w:r>
      <w:r w:rsidRPr="00F167B5">
        <w:rPr>
          <w:rFonts w:asciiTheme="majorHAnsi" w:hAnsiTheme="majorHAnsi" w:cstheme="majorHAnsi"/>
        </w:rPr>
        <w:fldChar w:fldCharType="end"/>
      </w:r>
      <w:r w:rsidRPr="00C25FE3">
        <w:rPr>
          <w:rFonts w:asciiTheme="majorHAnsi" w:hAnsiTheme="majorHAnsi" w:cstheme="majorHAnsi"/>
        </w:rPr>
        <w:t>.</w:t>
      </w:r>
      <w:r w:rsidR="002E564E" w:rsidRPr="00C25FE3">
        <w:rPr>
          <w:rFonts w:asciiTheme="majorHAnsi" w:hAnsiTheme="majorHAnsi" w:cstheme="majorHAnsi"/>
        </w:rPr>
        <w:t xml:space="preserve"> </w:t>
      </w:r>
      <w:r w:rsidRPr="00C25FE3">
        <w:rPr>
          <w:rFonts w:asciiTheme="majorHAnsi" w:hAnsiTheme="majorHAnsi" w:cstheme="majorHAnsi"/>
        </w:rPr>
        <w:t xml:space="preserve">Over the </w:t>
      </w:r>
      <w:r w:rsidR="007E22F1" w:rsidRPr="00C25FE3">
        <w:rPr>
          <w:rFonts w:asciiTheme="majorHAnsi" w:hAnsiTheme="majorHAnsi" w:cstheme="majorHAnsi"/>
        </w:rPr>
        <w:t xml:space="preserve">past </w:t>
      </w:r>
      <w:r w:rsidRPr="00C25FE3">
        <w:rPr>
          <w:rFonts w:asciiTheme="majorHAnsi" w:hAnsiTheme="majorHAnsi" w:cstheme="majorHAnsi"/>
        </w:rPr>
        <w:t xml:space="preserve">two decades, </w:t>
      </w:r>
      <w:r w:rsidR="0087398B" w:rsidRPr="00C25FE3">
        <w:rPr>
          <w:rFonts w:asciiTheme="majorHAnsi" w:hAnsiTheme="majorHAnsi" w:cstheme="majorHAnsi"/>
        </w:rPr>
        <w:t xml:space="preserve">many radiolabeled amino acids have advanced </w:t>
      </w:r>
      <w:r w:rsidR="004A163D" w:rsidRPr="00C25FE3">
        <w:rPr>
          <w:rFonts w:asciiTheme="majorHAnsi" w:hAnsiTheme="majorHAnsi" w:cstheme="majorHAnsi"/>
        </w:rPr>
        <w:t>to</w:t>
      </w:r>
      <w:r w:rsidR="00614922" w:rsidRPr="00C25FE3">
        <w:rPr>
          <w:rFonts w:asciiTheme="majorHAnsi" w:hAnsiTheme="majorHAnsi" w:cstheme="majorHAnsi"/>
        </w:rPr>
        <w:t xml:space="preserve"> clinical investigation</w:t>
      </w:r>
      <w:r w:rsidR="00D82E91"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"01615505", "PMID" : "11337520", "abstract" : "As the applications of metabolic imaging are expanding, radio-labeled amino acids may gain increased clinical interest. This review first describes the basic aspects of amino acid metabolism, then continues with basic aspects of radiolabeled amino acids, and finally describes clinical applications, with an emphasis on diagnostic value. A special focus is on 11C-methionine, 11C-tyrosine, and 123I-iodomethyltyrosine, because these have been most used clinically, although their common affinity for the L-transport systems may limit generalization to other classes of amino acids. The theoretic and preclinical background of amino acid imaging is sound and supports clinical applications. The fact that amino acid imaging is less influenced by inflammation may be advantageous in comparison with 18F-FDG PET imaging, although tumor specificity is not absolute. In brain tumor imaging, the use of radiolabeled amino acids is established, the diagnostic accuracy of amino acid imaging seems adequate, and the diagnostic value seems advantageous. The general feasibility of amino acid imaging in other tumor types has sufficiently been shown, but more research is required in larger patient series and in well-defined clinical settings.", "author" : [ { "dropping-particle" : "", "family" : "Jager", "given" : "P. L.", "non-dropping-particle" : "", "parse-names" : false, "suffix" : "" }, { "dropping-particle" : "", "family" : "Vaalburg", "given" : "W.", "non-dropping-particle" : "", "parse-names" : false, "suffix" : "" }, { "dropping-particle" : "", "family" : "Pruim", "given" : "J.", "non-dropping-particle" : "", "parse-names" : false, "suffix" : "" }, { "dropping-particle" : "", "family" : "Vries", "given" : "E. G.E.", "non-dropping-particle" : "De", "parse-names" : false, "suffix" : "" }, { "dropping-particle" : "", "family" : "Langen", "given" : "K. J.", "non-dropping-particle" : "", "parse-names" : false, "suffix" : "" }, { "dropping-particle" : "", "family" : "Piers", "given" : "D. A.", "non-dropping-particle" : "", "parse-names" : false, "suffix" : "" } ], "container-title" : "Journal of Nuclear Medicine", "id" : "ITEM-1", "issue" : "3", "issued" : { "date-parts" : [ [ "2001" ] ] }, "page" : "432-445", "title" : "Radiolabeled amino acids: Basic aspects and clinical applications in oncology", "type" : "article-journal", "volume" : "42" }, "uris" : [ "http://www.mendeley.com/documents/?uuid=25f233b7-9a21-4c78-89a8-e4b246d57e7c" ] }, { "id" : "ITEM-2", "itemData" : { "ISSN" : "14736551", "PMID" : "29952832", "abstract" : "Purpose of review The aim of this study was to give an update on the emerging role of PET using radiolabelled amino acids in the diagnostic workup and management of patients with cerebral gliomas and brain metastases. Recent findings Numerous studies have demonstrated the potential of PET using radiolabelled amino acids for differential diagnosis of brain tumours, delineation of tumour extent for treatment planning and biopsy guidance, differentiation between tumour progression and recurrence versus treatment-related changes, and for monitoring of therapy. The Response Assessment in Neuro-Oncology (RANO) working group-An international effort to develop new standardized response criteria for clinical trials in brain tumours-has recently recommended the use of amino acid PET imaging for brain tumour management in addition to MRI at every stage of disease. With the introduction of F-18 labelled amino acids, a broader clinical application has become possible, but is still hampered by the lack of regulatory approval and of reimbursement in many countries. Summary PET using radiolabelled amino acids is a rapidly evolving method that can significantly enhance the diagnostic value of MRI in brain tumours. Current developments suggest that this imaging technique will become an indispensable tool in neuro-oncological centres in the near future.", "author" : [ { "dropping-particle" : "", "family" : "Langen", "given" : "Karl Josef", "non-dropping-particle" : "", "parse-names" : false, "suffix" : "" }, { "dropping-particle" : "", "family" : "Galldiks", "given" : "Norbert", "non-dropping-particle" : "", "parse-names" : false, "suffix" : "" } ], "container-title" : "Current Opinion in Neurology", "id" : "ITEM-2", "issue" : "4", "issued" : { "date-parts" : [ [ "2018", "8", "1" ] ] }, "page" : "354-361", "publisher" : "Lippincott Williams and Wilkins", "title" : "Update on amino acid pet of brain tumours", "type" : "article-journal", "volume" : "31" }, "uris" : [ "http://www.mendeley.com/documents/?uuid=cca8ef60-cdfc-38da-a579-92fa24791e26" ] } ], "mendeley" : { "formattedCitation" : "&lt;sup&gt;9, 10&lt;/sup&gt;", "plainTextFormattedCitation" : "9, 10", "previouslyFormattedCitation" : "&lt;sup&gt;9, 10&lt;/sup&gt;" }, "properties" : { "noteIndex" : 0 }, "schema" : "https://github.com/citation-style-language/schema/raw/master/csl-citation.json" }</w:instrText>
      </w:r>
      <w:r w:rsidR="00D82E91" w:rsidRPr="00F167B5">
        <w:rPr>
          <w:rFonts w:asciiTheme="majorHAnsi" w:hAnsiTheme="majorHAnsi" w:cstheme="majorHAnsi"/>
        </w:rPr>
        <w:fldChar w:fldCharType="separate"/>
      </w:r>
      <w:r w:rsidR="004B7C26" w:rsidRPr="00C25FE3">
        <w:rPr>
          <w:rFonts w:asciiTheme="majorHAnsi" w:hAnsiTheme="majorHAnsi" w:cstheme="majorHAnsi"/>
          <w:noProof/>
          <w:vertAlign w:val="superscript"/>
        </w:rPr>
        <w:t>9,10</w:t>
      </w:r>
      <w:r w:rsidR="00D82E91" w:rsidRPr="00F167B5">
        <w:rPr>
          <w:rFonts w:asciiTheme="majorHAnsi" w:hAnsiTheme="majorHAnsi" w:cstheme="majorHAnsi"/>
        </w:rPr>
        <w:fldChar w:fldCharType="end"/>
      </w:r>
      <w:r w:rsidR="0087398B" w:rsidRPr="00C25FE3">
        <w:rPr>
          <w:rFonts w:asciiTheme="majorHAnsi" w:hAnsiTheme="majorHAnsi" w:cstheme="majorHAnsi"/>
        </w:rPr>
        <w:t xml:space="preserve">. </w:t>
      </w:r>
      <w:r w:rsidR="00340019" w:rsidRPr="00C25FE3">
        <w:rPr>
          <w:rFonts w:asciiTheme="majorHAnsi" w:hAnsiTheme="majorHAnsi" w:cstheme="majorHAnsi"/>
        </w:rPr>
        <w:t>In p</w:t>
      </w:r>
      <w:r w:rsidR="0087398B" w:rsidRPr="00C25FE3">
        <w:rPr>
          <w:rFonts w:asciiTheme="majorHAnsi" w:hAnsiTheme="majorHAnsi" w:cstheme="majorHAnsi"/>
        </w:rPr>
        <w:t>articular</w:t>
      </w:r>
      <w:r w:rsidR="00340019" w:rsidRPr="00C25FE3">
        <w:rPr>
          <w:rFonts w:asciiTheme="majorHAnsi" w:hAnsiTheme="majorHAnsi" w:cstheme="majorHAnsi"/>
        </w:rPr>
        <w:t>,</w:t>
      </w:r>
      <w:r w:rsidR="0087398B" w:rsidRPr="00C25FE3">
        <w:rPr>
          <w:rFonts w:asciiTheme="majorHAnsi" w:hAnsiTheme="majorHAnsi" w:cstheme="majorHAnsi"/>
        </w:rPr>
        <w:t xml:space="preserve"> </w:t>
      </w:r>
      <w:r w:rsidRPr="00C25FE3">
        <w:rPr>
          <w:rFonts w:asciiTheme="majorHAnsi" w:hAnsiTheme="majorHAnsi" w:cstheme="majorHAnsi"/>
        </w:rPr>
        <w:t>the carbon-11</w:t>
      </w:r>
      <w:r w:rsidR="000602BF" w:rsidRPr="00C25FE3">
        <w:rPr>
          <w:rFonts w:asciiTheme="majorHAnsi" w:hAnsiTheme="majorHAnsi" w:cstheme="majorHAnsi"/>
        </w:rPr>
        <w:t>-</w:t>
      </w:r>
      <w:r w:rsidRPr="00C25FE3">
        <w:rPr>
          <w:rFonts w:asciiTheme="majorHAnsi" w:hAnsiTheme="majorHAnsi" w:cstheme="majorHAnsi"/>
        </w:rPr>
        <w:t>labeled tryptophan analog</w:t>
      </w:r>
      <w:r w:rsidR="00276BA4" w:rsidRPr="00C25FE3">
        <w:rPr>
          <w:rFonts w:asciiTheme="majorHAnsi" w:hAnsiTheme="majorHAnsi" w:cstheme="majorHAnsi"/>
        </w:rPr>
        <w:t xml:space="preserve"> </w:t>
      </w:r>
      <w:r w:rsidRPr="00C25FE3">
        <w:rPr>
          <w:rFonts w:asciiTheme="majorHAnsi" w:hAnsiTheme="majorHAnsi" w:cstheme="majorHAnsi"/>
        </w:rPr>
        <w:t>[</w:t>
      </w:r>
      <w:r w:rsidRPr="00C25FE3">
        <w:rPr>
          <w:rFonts w:asciiTheme="majorHAnsi" w:hAnsiTheme="majorHAnsi" w:cstheme="majorHAnsi"/>
          <w:vertAlign w:val="superscript"/>
        </w:rPr>
        <w:t>11</w:t>
      </w:r>
      <w:r w:rsidRPr="00C25FE3">
        <w:rPr>
          <w:rFonts w:asciiTheme="majorHAnsi" w:hAnsiTheme="majorHAnsi" w:cstheme="majorHAnsi"/>
        </w:rPr>
        <w:t xml:space="preserve">C]AMT has </w:t>
      </w:r>
      <w:r w:rsidR="007A31EF" w:rsidRPr="00C25FE3">
        <w:rPr>
          <w:rFonts w:asciiTheme="majorHAnsi" w:hAnsiTheme="majorHAnsi" w:cstheme="majorHAnsi"/>
        </w:rPr>
        <w:t xml:space="preserve">received </w:t>
      </w:r>
      <w:r w:rsidRPr="00C25FE3">
        <w:rPr>
          <w:rFonts w:asciiTheme="majorHAnsi" w:hAnsiTheme="majorHAnsi" w:cstheme="majorHAnsi"/>
        </w:rPr>
        <w:t>extensive attention for mapping brain serotonin synthesis</w:t>
      </w:r>
      <w:r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"08874476", "abstract" : "Local cerebral serotonin synthesis capacity was measured with \u03b1-[C- 11]methyl-L-tryptophan ([C-11]AMT) in normal adult human brain (n = 10; five males, five females; age range, 18-38 years, mean 28.3 years) by using positron emission tomography (PET). [C-11]AMT is an analog of tryptophan, the precursor for serotonin synthesis; and is converted to \u03b1-[C-11]methyl- serotonin ([C-11]AM-5HT), which is trapped in serotonergic neurons because [C-11]AM-5HT is not degraded by monoamine oxidase. Kinetic analysis of [C- 11] activity in brain after injection of [C-11]AMT confirmed the presence of a compartment with unidirectional uptake that represented approximately 40% of the activity in the brain at 50 min after tracer administration. The undirectional rate constant K, which represents the uptake of [C-11]AMT from the plasma to brain tissue followed by the synthesis and physiologic trapping of [C-11]AM-5HT, was calculated using the Patlak graphic approach on a pixel- by-pixel basis, thus creating parametric images. The rank order of K values for different brain regions corresponded well to the regional concentrations of serotonin in human brain (P &lt; .0001). High serotonin synthesis capacity values were measured in putamen, caudate, thalamus, and hippocampus. Among cortical regions, the highest values were measured in the rectal gyrus of the inferior frontal lobe, followed by transverse temporal gyrus; anterior and posterior cingulate gyrus; middle, superior, and inferior temporal gyri; parietal cortex; occipital cortex, in descending order. Values in women were 10-20% higher (P &lt; .05, MANOVA) throughout the brain than those measured in men. Differences in the serotonin synthesis capacity between men and women measured in this study may reflect gender differences of importance to both normal and pathologic behavior. This study demonstrates the suitability of [C-11]AMT as a tracer for PET scanning of serotonin synthesis capacity in human brain and provides normal adult values for future comparison with patient groups.", "author" : [ { "dropping-particle" : "", "family" : "Chugani", "given" : "Diane C.", "non-dropping-particle" : "", "parse-names" : false, "suffix" : "" }, { "dropping-particle" : "", "family" : "Muzik", "given" : "Otto", "non-dropping-particle" : "", "parse-names" : false, "suffix" : "" }, { "dropping-particle" : "", "family" : "Chakraborty", "given" : "Pulak", "non-dropping-particle" : "", "parse-names" : false, "suffix" : "" }, { "dropping-particle" : "", "family" : "Mangner", "given" : "Thomas", "non-dropping-particle" : "", "parse-names" : false, "suffix" : "" }, { "dropping-particle" : "", "family" : "Chugani", "given" : "Harry T.", "non-dropping-particle" : "", "parse-names" : false, "suffix" : "" } ], "container-title" : "Synapse", "id" : "ITEM-1", "issue" : "1", "issued" : { "date-parts" : [ [ "1998" ] ] }, "page" : "33-43", "title" : "Human brain serotonin synthesis capacity measured in vivo with \u03b1-[C-11]methyl-L-tryptophan", "type" : "article-journal", "volume" : "28" }, "uris" : [ "http://www.mendeley.com/documents/?uuid=bf427638-018d-49e0-aab2-98ea6511e075" ] }, { "id" : "ITEM-2", "itemData" : { "ISSN" : "0271678X", "abstract" : "\u03b1[C-11]Methyl-L-tryptophan (AMT) is an analog of tryptophan used with positron emission tomography for the measurement of serotonin synthesis in humans. Several attempts have been made to estimate the serotonin synthesis rate from plasma and brain kinetic data of AMT using the same model as that applied for the measurement of the glucose metabolic rate with 2- deoxyglucose. However, although AMT is similar to 2-deoxyglucose with regard to an irreversible pool of tracer uptake, there are important differences between the two tracers and how the model can be applied. These differences include transport at the blood-brain barrier and the presence of a large unmetabolized pool of AMT, precluding the method from providing the absolute serotonin synthesis rate. Despite this limitation, the unidirectional uptake rate constant (K- complex) values have been found to be stable within an individual, and the rank order of regional brain values for K-complex are consistent with the rank order for serotonin content in human brain. Furthermore, changes in K-complex with age, gender, and disease states are consistent with previously reported biochemical measurements of serotonin in brain tissue. The authors suggest, therefore, that the K-complex is an index of serotonin synthesis which they have termed the 'serotonin synthesis capacity.' The authors argue thai AMT is a useful tracer for study of serotonergic mechanisms, and under certain pathologic states, of metabolism by means of the kynurenine pathway.", "author" : [ { "dropping-particle" : "", "family" : "Chugani", "given" : "Diane C.", "non-dropping-particle" : "", "parse-names" : false, "suffix" : "" }, { "dropping-particle" : "", "family" : "Muzik", "given" : "Otto", "non-dropping-particle" : "", "parse-names" : false, "suffix" : "" } ], "container-title" : "Journal of Cerebral Blood Flow and Metabolism", "id" : "ITEM-2", "issued" : { "date-parts" : [ [ "2000" ] ] }, "page" : "2-9", "title" : "Alpha[C-11]methyl-L-tryptophan PET maps brain serotonin synthesis and Kynurenine pathway metabolism", "type" : "article-journal", "volume" : "20" }, "uris" : [ "http://www.mendeley.com/documents/?uuid=599bbcd3-10a1-4c04-a28c-cad57c1221c1" ] }, { "id" : "ITEM-3", "itemData" : { "ISSN" : "0271678X", "abstract" : "We describe here an autoradiographic method to measure the in vivo rate of serotonin synthesis in rat brain. The method is based on the use of the L-tryptophan analogue \u03b1-methyl-L-tryptophan (\u03b1-MTrp), which is converted in vivo into \u03b1-methylserotonin (\u03b1-M5HT). Since \u03b1-M5HT is not a substrate for monoamine oxidase, it is accumulated in the brain tissue. Data are presented to confirm time-dependent conversion of \u03b1-MTrp into \u03b1-M5HT in the dorsal raphe nucleus and also in the pineal body, an organ outside the blood-brain barrier. It has also been shown that washing brain slices in 10% trichloroacetic acid results in &lt;3% incorporation of \u03b1-MTrp into brain proteins. The rates of synthesis are calculated in several grossly dissected brain structures by using tracer kinetics and a three-compartment biological model. The half-life of the precursor pool is estimated to be ~20 min. The rate of serotonin synthesis is highest in the pineal body.", "author" : [ { "dropping-particle" : "", "family" : "Diksic", "given" : "M.", "non-dropping-particle" : "", "parse-names" : false, "suffix" : "" }, { "dropping-particle" : "", "family" : "Nagahiro", "given" : "S.", "non-dropping-particle" : "", "parse-names" : false, "suffix" : "" }, { "dropping-particle" : "", "family" : "Sourkes", "given" : "T. L.", "non-dropping-particle" : "", "parse-names" : false, "suffix" : "" }, { "dropping-particle" : "", "family" : "Yamamoto", "given" : "Y. L.", "non-dropping-particle" : "", "parse-names" : false, "suffix" : "" } ], "container-title" : "Journal of Cerebral Blood Flow and Metabolism", "id" : "ITEM-3", "issue" : "1", "issued" : { "date-parts" : [ [ "1990" ] ] }, "page" : "1-12", "title" : "A new method to measure brain serotonin synthesis in vivo. I. Theory and basic data for a biological model", "type" : "article-journal", "volume" : "10" }, "uris" : [ "http://www.mendeley.com/documents/?uuid=e737702d-3c46-44eb-baa3-b97254bc2f8b" ] }, { "id" : "ITEM-4", "itemData" : { "ISSN" : "00223042", "abstract" : "\u03b1-methyl-L-tryptophan (\u03b1-MTrp) is an artificial amino acid and an analog of tryptophan (Trp), the precursor of the neurotransmitter serotonin (5-HT). In this article we have summarized available data, which suggest that the measurement of the unidirectional uptake of \u03b1-MTrp and its conversion to 5-HT synthesis rates is a valid approach for the determination of brain 5-HT synthesis rates. The main feature on which the model is based is the trapping of labeled \u03b1-MTrp in brain tissue. An overview of opposing opinions, which suggest that there is a need for a metabolic conversion of tracer, is also presented and discussed critically. As with all biological modeling there is likely to be room for improvements of the proposed biological model. In addition, there are a limited number of clearly defined circumstances in which the method is confounded by the metabolism of labeled \u03b1-MTrp via the kynurenine pathway. Nonetheless, a significant body of evidence suggests that labeled \u03b1-MTrp is a useful tracer to study brain 5-HT synthesis in most circumstances. Calculation of 5-HT synthesis rates depends on the plasma-free tryptophan concentration, which, according to the balance of arguments in the literature, is a more appropriate parameter than the total-plasma tryptophan. The method, as proposed by us, can be used in conjunction with autoradiographic measurements in laboratory animals, and with positron emission tomography in large animals and humans. We review studies in animals looking at the normal control of 5-HT synthesis and the way in which it is altered by drugs, as well as initial studies investigating healthy humans and patients with neuropsychiatric disorders.", "author" : [ { "dropping-particle" : "", "family" : "Diksic", "given" : "Mirko", "non-dropping-particle" : "", "parse-names" : false, "suffix" : "" }, { "dropping-particle" : "", "family" : "Young", "given" : "Simon N.", "non-dropping-particle" : "", "parse-names" : false, "suffix" : "" } ], "container-title" : "Journal of Neurochemistry", "id" : "ITEM-4", "issue" : "6", "issued" : { "date-parts" : [ [ "2001" ] ] }, "page" : "1185-1200", "title" : "Study of the brain serotonergic system with labeled \u03b1-methyl-L-tryptophan", "type" : "article-journal", "volume" : "78" }, "uris" : [ "http://www.mendeley.com/documents/?uuid=5ce813d5-faf8-4e2b-9027-c5b5d90348c3" ] } ], "mendeley" : { "formattedCitation" : "&lt;sup&gt;11\u201314&lt;/sup&gt;", "plainTextFormattedCitation" : "11\u201314", "previouslyFormattedCitation" : "&lt;sup&gt;11\u201314&lt;/sup&gt;" }, "properties" : { "noteIndex" : 0 }, "schema" : "https://github.com/citation-style-language/schema/raw/master/csl-citation.json" }</w:instrText>
      </w:r>
      <w:r w:rsidRPr="00F167B5">
        <w:rPr>
          <w:rFonts w:asciiTheme="majorHAnsi" w:hAnsiTheme="majorHAnsi" w:cstheme="majorHAnsi"/>
        </w:rPr>
        <w:fldChar w:fldCharType="separate"/>
      </w:r>
      <w:r w:rsidR="004B7C26" w:rsidRPr="00C25FE3">
        <w:rPr>
          <w:rFonts w:asciiTheme="majorHAnsi" w:hAnsiTheme="majorHAnsi" w:cstheme="majorHAnsi"/>
          <w:noProof/>
          <w:vertAlign w:val="superscript"/>
        </w:rPr>
        <w:t>11–14</w:t>
      </w:r>
      <w:r w:rsidRPr="00F167B5">
        <w:rPr>
          <w:rFonts w:asciiTheme="majorHAnsi" w:hAnsiTheme="majorHAnsi" w:cstheme="majorHAnsi"/>
        </w:rPr>
        <w:fldChar w:fldCharType="end"/>
      </w:r>
      <w:r w:rsidRPr="00C25FE3">
        <w:rPr>
          <w:rFonts w:asciiTheme="majorHAnsi" w:hAnsiTheme="majorHAnsi" w:cstheme="majorHAnsi"/>
        </w:rPr>
        <w:t xml:space="preserve"> and for localizing epileptic foci, epileptogenic tumors, tuberous sclerosis complex, gliomas, and breast cancers</w:t>
      </w:r>
      <w:r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"01615505", "abstract" : "PET of amino acid transport and metabolism may be more accurate than conventional neuroimaging in differentiating recurrent gliomas from radiation-induced tissue changes. \u03b1-11C-methyl-L-tryptophan (11C-AMT) is an amino acid PET tracer that is not incorporated into proteins but accumulates in gliomas, mainly because of tumoral transport and metabolism via the immunomodulatory kynurenine pathway. The aim of this study was to evaluate the usefulness of 11C-AMT PET supplemented by tracer kinetic analysis for distinguishing recurrent gliomas from radiation injury. Methods: Twenty-two 11C-AMT PET scans were obtained in adult patients who presented with a lesion suggestive of tumor recurrence on conventional MRI 1-6 y (mean, 3 y) after resection and postsurgical radiation of a World Health Organization grade II-IV glioma. Lesional standardized uptake values were calculated, as well as lesion-to-contralateral cortex ratios and 2 kinetic 11C-AMT PET parameters (volume of distribution [VD], characterizing tracer transport, and unidirectional uptake rate [K]). Tumor was differentiated from radiation-injured tissue by histopathology (n = 13) or 1-y clinical and MRI follow-up (n = 9). Accuracy of tumor detection by PET variables was assessed by receiver-operating-characteristic analysis. Results: All 11C-AMT PET parameters were higher in tumors (n = 12) than in radiation injury (n = 10) (P \u2264 0.012 in all comparisons). The lesion-to-cortex K-ratio most accurately identified tumor recurrence, with highly significant differences both in the whole group (P &lt; 0.0001) and in lesions with histologic verification (P = 0.006); the area under the receiver-operating-characteristic curve was 0.99. A lesion-to-cortex K-ratio threshold of 1.39 (i.e., a 39% increase) correctly differentiated tumors from radiation injury in all but 1 case (100% sensitivity and 91% specificity). In tumors that were high-grade initially (n = 15), a higher lesion-to-cortex K-ratio threshold completely separated recurrent tumors (all K-ratios \u22651.70) from radiation injury (all K-ratios &gt; 1.50) (100% sensitivity and specificity). Conclusion: Kinetic analysis of dynamic 11C-AMT PET images may accurately differentiate between recurrent World Health Organization grade II-IV infiltrating gliomas and radiation injury. Separation of unidirectional uptake rates from transport can enhance the differentiating accuracy of 11C-AMT PET. Applying the same approach to other amino acid PET tracers might also improve th\u2026", "author" : [ { "dropping-particle" : "", "family" : "Alkonyi", "given" : "B\u00e1lint", "non-dropping-particle" : "", "parse-names" : false, "suffix" : "" }, { "dropping-particle" : "", "family" : "Barger", "given" : "Geoffrey R.", "non-dropping-particle" : "", "parse-names" : false, "suffix" : "" }, { "dropping-particle" : "", "family" : "Mittal", "given" : "Sandeep", "non-dropping-particle" : "", "parse-names" : false, "suffix" : "" }, { "dropping-particle" : "", "family" : "Muzik", "given" : "Otto", "non-dropping-particle" : "", "parse-names" : false, "suffix" : "" }, { "dropping-particle" : "", "family" : "Chugani", "given" : "Diane C.", "non-dropping-particle" : "", "parse-names" : false, "suffix" : "" }, { "dropping-particle" : "", "family" : "Bahl", "given" : "Gautam", "non-dropping-particle" : "", "parse-names" : false, "suffix" : "" }, { "dropping-particle" : "", "family" : "Robinette", "given" : "Natasha L.", "non-dropping-particle" : "", "parse-names" : false, "suffix" : "" }, { "dropping-particle" : "", "family" : "Kupsky", "given" : "William J.", "non-dropping-particle" : "", "parse-names" : false, "suffix" : "" }, { "dropping-particle" : "", "family" : "Chakraborty", "given" : "Pulak K.", "non-dropping-particle" : "", "parse-names" : false, "suffix" : "" }, { "dropping-particle" : "", "family" : "Juha\u015bz", "given" : "Csaba", "non-dropping-particle" : "", "parse-names" : false, "suffix" : "" } ], "container-title" : "Journal of Nuclear Medicine", "id" : "ITEM-1", "issued" : { "date-parts" : [ [ "2012" ] ] }, "page" : "1058-1064", "title" : "Accurate differentiation of recurrent gliomas from radiation injury by kinetic analysis of \u03b1-11C-methyl-L-tryptophan PET", "type" : "article-journal", "volume" : "53" }, "uris" : [ "http://www.mendeley.com/documents/?uuid=9e33586c-1c53-4a84-94fb-7f9d21b93bf3" ] }, { "id" : "ITEM-2", "itemData" : { "ISSN" : "1095953X", "abstract" : "Tuberous sclerosis complex (TSC) is characterized by hamartomatous lesions in various organs and arises due to mutations in the TSC1 or TSC2 genes. TSC mutations lead to a range of neurological manifestations including epilepsy, cognitive impairment, autism spectrum disorders (ASD), and brain lesions that include cortical tubers. There is evidence that seizures arise at or near cortical tubers, but it is unknown why some tubers are epileptogenic while others are not. We have previously reported increased tryptophan metabolism measured with \u03b1[11C]-methyl-L-tryptophan (AMT) positron emission tomography (PET) in epileptogenic tubers in approximately two-thirds of patients with tuberous sclerosis and intractable epilepsy. However, the underlying mechanisms leading to seizure onset in TSC remain poorly characterized. MicroRNAs are enriched in the brain and play important roles in neurodevelopment and brain function. Recent reports have shown aberrant microRNA expression in epilepsy and TSC. In this study, we performed microRNA expression profiling in brain specimens obtained from TSC patients undergoing epilepsy surgery for intractable epilepsy. Typically, in these resections several non-seizure onset tubers are resected together with the seizure-onset tubers because of their proximity. We directly compared seizure onset tubers, with and without increased tryptophan metabolism measured with PET, and non-onset tubers to assess the role of microRNAs in epileptogenesis associated with these lesions. Whether a particular tuber was epileptogenic or non-epileptogenic was determined with intracranial electrocorticography, and tryptophan metabolism was measured with AMT PET. We identified a set of five microRNAs (miR-142-3p, 142-5p, 223-3p, 200b-3p and 32-5p) that collectively distinguish among the three primary groups of tubers: non-onset/AMT-cold (NC), onset/AMT-cold (OC), and onset/AMT-hot (OH). These microRNAs were significantly upregulated in OH tubers compared to the other two groups, and microRNA expression was most significantly associated with AMT-PET uptake. The microRNAs target a group of genes enriched for synaptic signaling and epilepsy risk, including SLC12A5, SYT1, GRIN2A, GRIN2B, KCNB1, SCN2A, TSC1, and MEF2C. We confirmed the interaction between miR-32-5p and SLC12A5 using a luciferase reporter assay. Our findings provide a new avenue for subsequent mechanistic studies of tuber epileptogenesis in TSC.", "author" : [ { "dropping-particle" : "", "family" : "Bagla", "given" : "Shruti", "non-dropping-particle" : "", "parse-names" : false, "suffix" : "" }, { "dropping-particle" : "", "family" : "Cukovic", "given" : "Daniela", "non-dropping-particle" : "", "parse-names" : false, "suffix" : "" }, { "dropping-particle" : "", "family" : "Asano", "given" : "Eishi", "non-dropping-particle" : "", "parse-names" : false, "suffix" : "" }, { "dropping-particle" : "", "family" : "Sood", "given" : "Sandeep", "non-dropping-particle" : "", "parse-names" : false, "suffix" : "" }, { "dropping-particle" : "", "family" : "Luat", "given" : "Aimee", "non-dropping-particle" : "", "parse-names" : false, "suffix" : "" }, { "dropping-particle" : "", "family" : "Chugani", "given" : "Harry T.", "non-dropping-particle" : "", "parse-names" : false, "suffix" : "" }, { "dropping-particle" : "", "family" : "Chugani", "given" : "Diane C.", "non-dropping-particle" : "", "parse-names" : false, "suffix" : "" }, { "dropping-particle" : "", "family" : "Dombkowski", "given" : "Alan A.", "non-dropping-particle" : "", "parse-names" : false, "suffix" : "" } ], "container-title" : "Neurobiology of Disease", "id" : "ITEM-2", "issued" : { "date-parts" : [ [ "2018" ] ] }, "page" : "76-87", "title" : "A distinct microRNA expression profile is associated with \u03b1[11C]-methyl-L-tryptophan (AMT) PET uptake in epileptogenic cortical tubers resected from patients with tuberous sclerosis complex", "type" : "article-journal", "volume" : "109" }, "uris" : [ "http://www.mendeley.com/documents/?uuid=19a1feca-91d3-4b39-b477-6d11064c80f1" ] }, { "id" : "ITEM-3", "itemData" : { "ISSN" : "0167594X", "PMID" : "22048879", "abstract" : "Dysembryoplastic neuroepithelial tumors (DNTs) are typically hypometabolic but can show increased amino acid uptake on positron emission tomography (PET). To better understand mechanisms of amino acid accumulation in epileptogenic DNTs, we combined quantitative a[ 11C]methyl-L-tryptophan (AMT) PET with tumor immunohistochemistry. Standardized uptake values (SUVs) of AMT and glucose were measured in 11 children with temporal lobe DNT. Additional quantification for AMT transport and metabolism was performed in 9 DNTs. Tumor specimens were immunostained for the L-type amino acid transporter 1 (LAT1) and indoleamine 2,3-dioxygenase (IDO), a key enzyme of the immunomodulatory kynurenine pathway. All 11 tumors showed glucose hypometabolism, while mean AMT SUVs were higher than normal cortex in eight DNTs. Further quantification showed increased AMT transport in seven and high AMT metabolic rates in three DNTs. Two patients showing extratumoral cortical increases of AMT SUV had persistent seizures despite complete tumor resection. Resected DNTs showed moderate to strong LAT1 and mild to moderate IDO immunoreactivity, with the strongest expression in tumor vessels. These results indicate that accumulation of tryptophan in DNTs is driven by high amino acid transport, mediated by LAT1, which can provide the substrate for tumoral tryptophan metabolism through the kynurenine pathway, that can produce epileptogenic metabolites. Increased AMT uptake can extend to extratumoral cortex, and presence of such cortical regions may increase the likelihood of recurrent seizures following surgical excision of DNTs. \u00a9 Springer Science+Business Media, LLC. 2011.", "author" : [ { "dropping-particle" : "", "family" : "Alkonyi", "given" : "B\u00e1lint", "non-dropping-particle" : "", "parse-names" : false, "suffix" : "" }, { "dropping-particle" : "", "family" : "Mittal", "given" : "Sandeep", "non-dropping-particle" : "", "parse-names" : false, "suffix" : "" }, { "dropping-particle" : "", "family" : "Zitron", "given" : "Ian", "non-dropping-particle" : "", "parse-names" : false, "suffix" : "" }, { "dropping-particle" : "", "family" : "Chugani", "given" : "Diane C.", "non-dropping-particle" : "", "parse-names" : false, "suffix" : "" }, { "dropping-particle" : "", "family" : "Kupsky", "given" : "William J.", "non-dropping-particle" : "", "parse-names" : false, "suffix" : "" }, { "dropping-particle" : "", "family" : "Muzik", "given" : "Otto", "non-dropping-particle" : "", "parse-names" : false, "suffix" : "" }, { "dropping-particle" : "", "family" : "Chugani", "given" : "Harry T.", "non-dropping-particle" : "", "parse-names" : false, "suffix" : "" }, { "dropping-particle" : "", "family" : "Sood", "given" : "Sandeep", "non-dropping-particle" : "", "parse-names" : false, "suffix" : "" }, { "dropping-particle" : "", "family" : "Juh\u00e1sz", "given" : "Csaba", "non-dropping-particle" : "", "parse-names" : false, "suffix" : "" } ], "container-title" : "Journal of Neuro-Oncology", "id" : "ITEM-3", "issue" : "2", "issued" : { "date-parts" : [ [ "2012" ] ] }, "page" : "365-372", "title" : "Increased tryptophan transport in epileptogenic dysembryoplastic neuroepithelial tumors", "type" : "article-journal", "volume" : "107" }, "uris" : [ "http://www.mendeley.com/documents/?uuid=436a021d-4c4b-4e09-b407-f66b23038607" ] }, { "id" : "ITEM-4", "itemData" : { "ISSN" : "17520363", "abstract" : "The purpose of this paper is to discuss the mechanisms of \u03b1-[ 11C]methyl-L-tryptophan (AMT) PET as an in vivo biomarker for detection of epileptogenic cortex. AMT was originally designed as a tracer to measure the serotonin synthesis rate. This tracer was first applied in patients with medically refractory epilepsy in an attempt to detect changes in serotonin synthesis based upon reports of increased serotonergic innervation in cortical specimens obtained following epilepsy surgery. The first group of epilepsy patients undergoing AMT PET scans were patients with tuberous sclerosis complex. Studies of brain tissue subsequent to epilepsy surgery in these patients with tuberous sclerosis complex implicated the kynurenine pathway of tryptophan metabolism as a primary mechanism of increased brain tissue retention of AMT in epileptogenic brain regions, rather than alterations in serotonin synthesis. Kinetic analyses of AMT in brain tumors indicate changes in tryptophan transport and tissue retention in other pools as well. These studies indicate that AMT PET may be a biomarker of immune activation in the epileptogenic process. \u00a9 2011 Future Medicine Ltd.", "author" : [ { "dropping-particle" : "", "family" : "Chugani", "given" : "Diane C.", "non-dropping-particle" : "", "parse-names" : false, "suffix" : "" } ], "container-title" : "Biomarkers in Medicine", "id" : "ITEM-4", "issue" : "5", "issued" : { "date-parts" : [ [ "2011" ] ] }, "page" : "567-575", "title" : "\u03b1-methyl-L-tryptophan: Mechanisms for tracer localization of epileptogenic brain regions", "type" : "article-journal", "volume" : "5" }, "uris" : [ "http://www.mendeley.com/documents/?uuid=4d5778ef-1e32-47f4-aa59-5267f18292ef" ] }, { "id" : "ITEM-5", "itemData" : { "ISSN" : "03645134", "PMID" : "9851429", "abstract" : "Several reports have indicated that cortical resection is effective in alleviating intractable epilepsy in children with tuberous sclerosis complex (TSC). Because of the multitude of cortical lesions, however, identifying the epileptogenic tuber(s) is difficult and often requires invasive intracranial electroencephalographic (EEG) monitoring. As increased concentrations of serotonin and serotonin-immunoreactive processes have been reported in resected human epileptic cortex, we used \u03b1-[11C]methyl-L-tryptophan ([11C]AMT) positron emission tomography (PET) to test the hypothesis that serotonin synthesis is increased interictally in epileptogenic tubers in patients with TSC. Nine children with TSC and epilepsy, aged 1 to 9 years (mean, 4 years 1 month), were studied. All children underwent scalp video- EEG monitoring, PET scans of glucose metabolism and serotonin synthesis, and EEG monitoring during both PET studies. [11C]AMT scans were coregistered with magnetic resonance imaging and with glucose metabolism scans. Whereas glucose metabolism PET showed multifocal cortical hypometabolism corresponding to the locations of tubers in all 9 children, [11C]AMT uptake was increased in one tuber (n = 3), two tubers (n = 3), three tubers (n = 1), and four tubers (n = 1) in 8 of the 9 children. All other tubers showed decreased [11C]AMT uptake. Ictal EEG data available in 8 children showed seizure onset corresponding to loci of increased [11C]AMT uptake in 4 children (including 2 with intracranial EEG recordings). In 2 children, ictal EEG was nonlocalizing, and in 1 child there was discordance between the region of increased [11C]AMT uptake and the region of ictal onset on EEG. The only child whose [11C]AMT scan showed no regions of increased uptake had a left frontal seizure focus on EEG; however, at the time of his [11C]AMT PET scan, his seizures had come under control. [11C]AMT PET may be a powerful tool in differentiating between epileptogenic and nonepileptogenic tubers in patients with TSC.", "author" : [ { "dropping-particle" : "", "family" : "Chugani", "given" : "Diane C.", "non-dropping-particle" : "", "parse-names" : false, "suffix" : "" }, { "dropping-particle" : "", "family" : "Chugani", "given" : "Harry T.", "non-dropping-particle" : "", "parse-names" : false, "suffix" : "" }, { "dropping-particle" : "", "family" : "Muzik", "given" : "Otto", "non-dropping-particle" : "", "parse-names" : false, "suffix" : "" }, { "dropping-particle" : "", "family" : "Shah", "given" : "Jagdish R.", "non-dropping-particle" : "", "parse-names" : false, "suffix" : "" }, { "dropping-particle" : "", "family" : "Shah", "given" : "Aashit K.", "non-dropping-particle" : "", "parse-names" : false, "suffix" : "" }, { "dropping-particle" : "", "family" : "Canady", "given" : "Alexa", "non-dropping-particle" : "", "parse-names" : false, "suffix" : "" }, { "dropping-particle" : "", "family" : "Mangner", "given" : "Thomas J.", "non-dropping-particle" : "", "parse-names" : false, "suffix" : "" }, { "dropping-particle" : "", "family" : "Chakraborty", "given" : "Pulak K.", "non-dropping-particle" : "", "parse-names" : false, "suffix" : "" } ], "container-title" : "Annals of Neurology", "id" : "ITEM-5", "issue" : "6", "issued" : { "date-parts" : [ [ "1998" ] ] }, "page" : "858-866", "title" : "Imaging epileptogenic tubers in children with tuberous sclerosis complex using \u03b1-[11C]methyl-L-tryptophan positron emission tomography", "type" : "article-journal", "volume" : "44" }, "uris" : [ "http://www.mendeley.com/documents/?uuid=f6cc0fce-efed-447a-8258-7ebe3254d8f9" ] }, { "id" : "ITEM-6", "itemData" : { "ISSN" : "00283878", "abstract" : "Objectives: This was an observational study done on a large cohort of patients with tuberous sclerosis complex (TSC) to determine whether i) the presence of a-[11C]-methyl-L-tryptophan (AMT) hotspots is related to the duration of seizure intractability, ii) the presence of AMT hotspots is related to specific TSC gene mutations, and iii) there is concordance between areas with an AMT hotspot and seizure lateralization/localization on scalp EEG. Methods: One hundred ninety-one patients (mean age: 6.7 years; median: 5 years; range: 3 months to 37 years) with TSC and intractable epilepsy were included. All patients underwent AMT-PET scan. AMT uptake in each tuber and normal-appearing cortex was measured and correlated with clinical, scalp EEG, and, if available, electrocorticographic data. Results: The longer the duration of seizure intractability, the greater the number of AMThotspots (r5 0.2; p 5 0.03). AMT hotspots were seen in both TSC1 and TSC2. There was excellent agreement in seizure focus lateralization between ictal scalp EEG and AMT-PET (Cohen \u03ba 0.94) in 68 of 95 patients in whom both ictal video-EEG and AMT-PET showed lateralizing findings; in 28 of 68 patients (41%),AMT wasmore localizing. Furthermore,AMT-PETwas localizing in 10 of 17 patients (58%) with nonlateralized ictal EEG. Conclusion: AMT-PET, when used together with video-EEG, provides additional lateralization/ localization data, regardless of TSC mutation. The duration of seizure intractability may predict the multiplicity of areas with AMT hotspots. \u00a9 2013 American Academy of Neurology.", "author" : [ { "dropping-particle" : "", "family" : "Chugani", "given" : "Harry T.", "non-dropping-particle" : "", "parse-names" : false, "suffix" : "" }, { "dropping-particle" : "", "family" : "Luat", "given" : "Aimee F.", "non-dropping-particle" : "", "parse-names" : false, "suffix" : "" }, { "dropping-particle" : "", "family" : "Kumar", "given" : "Ajay", "non-dropping-particle" : "", "parse-names" : false, "suffix" : "" }, { "dropping-particle" : "", "family" : "Govindan", "given" : "Rajkumar", "non-dropping-particle" : "", "parse-names" : false, "suffix" : "" }, { "dropping-particle" : "", "family" : "Pawlik", "given" : "Kathy", "non-dropping-particle" : "", "parse-names" : false, "suffix" : "" }, { "dropping-particle" : "", "family" : "Asano", "given" : "Eishi", "non-dropping-particle" : "", "parse-names" : false, "suffix" : "" } ], "container-title" : "Neurology", "id" : "ITEM-6", "issue" : "7", "issued" : { "date-parts" : [ [ "2013" ] ] }, "page" : "674-680", "title" : "\u03b1-[11C]-Methyl-L-tryptophan-PET in 191 patients with tuberous sclerosis complex", "type" : "article-journal", "volume" : "81" }, "uris" : [ "http://www.mendeley.com/documents/?uuid=68291947-2646-49d8-b2dd-861da0f4e719" ] }, { "id" : "ITEM-7", "itemData" : { "ISSN" : "14707330", "abstract" : "Background: To assess gliomas using image-based estimation of cellularity, we utilized isotropic diffusion spectrum imaging (IDSI) on clinically feasible diffusion tensor imaging (DTI) and compared it with amino acid uptake measured by \u03b1[11C]methyl-L-tryptophan positron emission tomography (AMT-PET). Methods: In 10 patients with a newly-diagnosed glioma, metabolically active tumor regions were defined in both FLAIR hyperintense areas and based on increased uptake on AMT-PET. A recently developed independent component analysis with a ball and stick model was extended to perform IDSI in clinical DTI data. In tumor regions, IDSI was used to define tumor cellularity which was compared between low and high grade glioma and correlated with the glioma proliferative index. Results: The IDSI-derived cellularity values were elevated in both FLAIR and AMT-PET-derived regions of high-grade gliomas. ROC curve analysis found that the IDSI-derived cellularity can provide good differentiation of low-grade from high-grade gliomas (accuracy/sensitivity/specificity of 0.80/0.80/0.80). Both apparent diffusion coefficient (ADC) and IDSI-derived cellularity showed a significant correlation with the glioma proliferative index (based on Ki-67 labeling; R=0.95, p", "author" : [ { "dropping-particle" : "", "family" : "Jeong", "given" : "Jeong Won", "non-dropping-particle" : "", "parse-names" : false, "suffix" : "" }, { "dropping-particle" : "", "family" : "Juh\u00e1sz", "given" : "Csaba", "non-dropping-particle" : "", "parse-names" : false, "suffix" : "" }, { "dropping-particle" : "", "family" : "Mittal", "given" : "Sandeep", "non-dropping-particle" : "", "parse-names" : false, "suffix" : "" }, { "dropping-particle" : "", "family" : "Bosny\u00e1k", "given" : "Edit", "non-dropping-particle" : "", "parse-names" : false, "suffix" : "" }, { "dropping-particle" : "", "family" : "Kamson", "given" : "David O.", "non-dropping-particle" : "", "parse-names" : false, "suffix" : "" }, { "dropping-particle" : "", "family" : "Barger", "given" : "Geoffrey R.", "non-dropping-particle" : "", "parse-names" : false, "suffix" : "" }, { "dropping-particle" : "", "family" : "Robinette", "given" : "Natasha L.", "non-dropping-particle" : "", "parse-names" : false, "suffix" : "" }, { "dropping-particle" : "", "family" : "Kupsky", "given" : "William J.", "non-dropping-particle" : "", "parse-names" : false, "suffix" : "" }, { "dropping-particle" : "", "family" : "Chugani", "given" : "Diane C.", "non-dropping-particle" : "", "parse-names" : false, "suffix" : "" } ], "container-title" : "Cancer Imaging", "id" : "ITEM-7", "issue" : "1", "issued" : { "date-parts" : [ [ "2015" ] ] }, "page" : "10", "publisher" : "Cancer Imaging", "title" : "Multi-modal imaging of tumor cellularity and tryptophan metabolism in human Gliomas", "type" : "article-journal", "volume" : "15" }, "uris" : [ "http://www.mendeley.com/documents/?uuid=560cbf37-a794-443e-801b-79260c4a5378" ] }, { "id" : "ITEM-8", "itemData" : { "ISSN" : "0363-9762", "abstract" : "PET studies with \u03b1[C-11]methyl-L-tryptophan (AMT) have shown decreased serotonin synthesis based on a decrease of the unidirectional uptake rate (K-complex) in neuropsychiatric conditions such as autism and depression. Increased AMT K-complex in tumors can indicate increased tryptophan metabolism via the immunosuppressive kynurenine pathway. Moreover, apparent AMT volume of distribution (VD') reflects net tryptophan transport from blood to tissue. We evaluated if kinetic parameters (K-complex, VD') of AMT, measured by PET, can predict the proliferative activity of glioma, and if these AMT parameters are altered in the remote cortex.", "author" : [ { "dropping-particle" : "", "family" : "Juh\u00e1sz", "given" : "Csaba", "non-dropping-particle" : "", "parse-names" : false, "suffix" : "" }, { "dropping-particle" : "", "family" : "Chugani", "given" : "Diane C.", "non-dropping-particle" : "", "parse-names" : false, "suffix" : "" }, { "dropping-particle" : "", "family" : "Barger", "given" : "Geoffrey R.", "non-dropping-particle" : "", "parse-names" : false, "suffix" : "" }, { "dropping-particle" : "", "family" : "Kupsky", "given" : "William J.", "non-dropping-particle" : "", "parse-names" : false, "suffix" : "" }, { "dropping-particle" : "", "family" : "Chakraborty", "given" : "Pulak K.", "non-dropping-particle" : "", "parse-names" : false, "suffix" : "" }, { "dropping-particle" : "", "family" : "Muzik", "given" : "Otto", "non-dropping-particle" : "", "parse-names" : false, "suffix" : "" }, { "dropping-particle" : "", "family" : "Mittal", "given" : "Sandeep", "non-dropping-particle" : "", "parse-names" : false, "suffix" : "" } ], "container-title" : "Clinical Nuclear Medicine", "id" : "ITEM-8", "issue" : "9", "issued" : { "date-parts" : [ [ "2012" ] ] }, "page" : "838-842", "title" : "Quantitative PET imaging of tryptophan accumulation in gliomas and remote cortex", "type" : "article-journal", "volume" : "37" }, "uris" : [ "http://www.mendeley.com/documents/?uuid=dd6a508f-c755-484e-b35e-47123005a80c" ] }, { "id" : "ITEM-9", "itemData" : { "ISSN" : "09698051", "abstract" : "Introduction: Tryptophan oxidation via the kynurenine pathway is an important mechanism of tumoral immunoresistance. Increased tryptophan metabolism via the serotonin pathway has been linked to malignant progression in breast cancer. In this study, we combined quantitative positron emission tomography (PET) with tumor immunohistochemistry to analyze tryptophan transport and metabolism in breast cancer. Methods: Dynamic \u03b1-[11C]methyl-l-tryptophan (AMT) PET was performed in nine women with stage II-IV breast cancer. PET tracer kinetic modeling was performed in all tumors. Expression of L-type amino acid transporter 1 (LAT1), indoleamine 2,3-dioxygenase (IDO; the initial and rate-limiting enzyme of the kynurenine pathway) and tryptophan hydroxylase 1 (TPH1; the initial enzyme of the serotonin pathway) was assessed by immunostaining of resected tumor specimens. Results: Tumor AMT uptake peaked at 5-20min postinjection in seven tumors; the other two cases showed protracted tracer accumulation. Tumor standardized uptake values (SUVs) varied widely (2.6-9.8) and showed a strong positive correlation with volume of distribution values derived from kinetic analysis (P&lt; .01). Invasive ductal carcinomas (n= 6) showed particularly high AMT SUVs (range, 4.7-9.8). Moderate to strong immunostaining for LAT1, IDO and TPH1 was detected in most tumor cells. Conclusions: Breast cancers show differential tryptophan kinetics on dynamic PET. SUVs measured 5-20min postinjection reflect reasonably the tracer's volume of distribution. Further studies are warranted to determine if in vivo AMT accumulation in these tumors is related to tryptophan metabolism via the kynurenine and serotonin pathways. \u00a9 2012 Elsevier Inc.", "author" : [ { "dropping-particle" : "", "family" : "Juh\u00e1sz", "given" : "Csaba", "non-dropping-particle" : "", "parse-names" : false, "suffix" : "" }, { "dropping-particle" : "", "family" : "Nahleh", "given" : "Zeina", "non-dropping-particle" : "", "parse-names" : false, "suffix" : "" }, { "dropping-particle" : "", "family" : "Zitron", "given" : "Ian", "non-dropping-particle" : "", "parse-names" : false, "suffix" : "" }, { "dropping-particle" : "", "family" : "Chugani", "given" : "Diane C.", "non-dropping-particle" : "", "parse-names" : false, "suffix" : "" }, { "dropping-particle" : "", "family" : "Janabi", "given" : "Majid Z.", "non-dropping-particle" : "", "parse-names" : false, "suffix" : "" }, { "dropping-particle" : "", "family" : "Bandyopadhyay", "given" : "Sudeshna", "non-dropping-particle" : "", "parse-names" : false, "suffix" : "" }, { "dropping-particle" : "", "family" : "Ali-Fehmi", "given" : "Rouba", "non-dropping-particle" : "", "parse-names" : false, "suffix" : "" }, { "dropping-particle" : "", "family" : "Mangner", "given" : "Thomas J.", "non-dropping-particle" : "", "parse-names" : false, "suffix" : "" }, { "dropping-particle" : "", "family" : "Chakraborty", "given" : "Pulak K.", "non-dropping-particle" : "", "parse-names" : false, "suffix" : "" }, { "dropping-particle" : "", "family" : "Mittal", "given" : "Sandeep", "non-dropping-particle" : "", "parse-names" : false, "suffix" : "" }, { "dropping-particle" : "", "family" : "Muzik", "given" : "Otto", "non-dropping-particle" : "", "parse-names" : false, "suffix" : "" } ], "container-title" : "Nuclear Medicine and Biology", "id" : "ITEM-9", "issue" : "7", "issued" : { "date-parts" : [ [ "2012" ] ] }, "page" : "926-932", "title" : "Tryptophan metabolism in breast cancers: Molecular imaging and immunohistochemistry studies", "type" : "article-journal", "volume" : "39" }, "uris" : [ "http://www.mendeley.com/documents/?uuid=61086af5-5c48-46e7-9f15-bd0c2daf73fd" ] }, { "id" : "ITEM-10", "itemData" : { "ISSN" : "10920684", "abstract" : "New-onset refractory status epilepticus (NORSE) has high morbidity and mortality. The authors describe the successful surgical treatment of a 56-year-old man presenting with NORSE. Magnetic resonance imaging showed a left temporal lobe lesion suspicious for a low-grade tumor, while PET imaging with the alpha[11C]methyl-L-tryptophan (AMT) radiotracer showed increased cortical uptake extending beyond this lesion and partly overlapping with epileptogenic cortex mapped by chronic intracranial electroencephalographic monitoring. Resection of the epileptic focus resulted in long-term seizure freedom, and the nonresected portion of the PET-documented abnormality normalized. Histopathology showed reactive gliosis and inflammatory markers in the AMT-PET-positive cortex. Molecular imaging of neuroinflammation can be instrumental in the management of NORSE by guiding placement of intracranial electrodes or assessing the extent and severity of inflammation for antiinflammatory interventions. \u00a9 AANS, 2013.", "author" : [ { "dropping-particle" : "", "family" : "Juh\u00e1sz", "given" : "Csaba", "non-dropping-particle" : "", "parse-names" : false, "suffix" : "" }, { "dropping-particle" : "", "family" : "Buth", "given" : "Amy", "non-dropping-particle" : "", "parse-names" : false, "suffix" : "" }, { "dropping-particle" : "", "family" : "Chugani", "given" : "Diane C.", "non-dropping-particle" : "", "parse-names" : false, "suffix" : "" }, { "dropping-particle" : "", "family" : "Kupsky", "given" : "William J.", "non-dropping-particle" : "", "parse-names" : false, "suffix" : "" }, { "dropping-particle" : "", "family" : "Chugani", "given" : "Harry T.", "non-dropping-particle" : "", "parse-names" : false, "suffix" : "" }, { "dropping-particle" : "", "family" : "Shah", "given" : "Aashit K.", "non-dropping-particle" : "", "parse-names" : false, "suffix" : "" }, { "dropping-particle" : "", "family" : "Mittal", "given" : "Sandeep", "non-dropping-particle" : "", "parse-names" : false, "suffix" : "" } ], "container-title" : "Neurosurgical Focus", "id" : "ITEM-10", "issued" : { "date-parts" : [ [ "2013" ] ] }, "page" : "E5", "title" : "Successful surgical treatment of an inflammatory lesion associated with new-onset refractory status epilepticus", "type" : "article-journal", "volume" : "34" }, "uris" : [ "http://www.mendeley.com/documents/?uuid=5978f883-c831-4691-906f-852fd0a8a5c7" ] }, { "id" : "ITEM-11", "itemData" : { "ISSN" : "17520363", "abstract" : "Of several molecular probes used in PET, only \u03b1-[ 11C]- methyl-L-tryptophan (AMT) is able to pinpoint the epileptic focus itself in the interictal state, by revealing a focus of increased AMT uptake, even when an MRI or glucose metabolism PET demonstrates normal findings. AMT PET appears to be particularly useful in patients with tuberous sclerosis complex and in patients with cortical developmental malformations. Although the sensitivity of AMT PET in finding the epileptic focus is about 70%, its specificity is almost 100%, indicating that if AMT PET identifies an area of increased uptake, it likely represents the epileptic focus which needs to be resected for better surgical outcome. In nontuberous sclerosis complex patients with cortical dysplasia, increased AMT uptake is usually associated with cortical dysplasia type IIB and a very good surgical outcome. Previously, no imaging modality has been able to predict the exact pathology subtype or differentiate between epileptogenic and nonepileptogenic lesions interictally. The neuropathological similarities between tubers and type IIB cortical dysplasia suggest a common mechanism of epilepsy, for which AMT PET is a biomarker. Due to the limited access to AMT PET, as presently it is labeled with 11C, which has a half-life of only 20 min and therefore has to be synthesized on site using a cyclotron, most of the AMT experience has originated primarily from only two centers. Therefore, there is a need for more clinical studies from other centers and this can be greatly facilitated if AMT can be labeled with 18F, a PET radionuclide widely available with a half-life of 110 min. \u00a9 2011 Future Medicine Ltd.", "author" : [ { "dropping-particle" : "", "family" : "Kumar", "given" : "Ajay", "non-dropping-particle" : "", "parse-names" : false, "suffix" : "" }, { "dropping-particle" : "", "family" : "Asano", "given" : "Eishi", "non-dropping-particle" : "", "parse-names" : false, "suffix" : "" }, { "dropping-particle" : "", "family" : "Chugani", "given" : "Harry T.", "non-dropping-particle" : "", "parse-names" : false, "suffix" : "" } ], "container-title" : "Biomarkers in Medicine", "id" : "ITEM-11", "issue" : "5", "issued" : { "date-parts" : [ [ "2011" ] ] }, "page" : "577-584", "title" : "\u03b1-[ 11C]-methyl-L-tryptophan PET for tracer localization of epileptogenic brain regions: Clinical studies", "type" : "article-journal", "volume" : "5" }, "uris" : [ "http://www.mendeley.com/documents/?uuid=b922626e-9048-49cb-9155-4147eb4c6a29" ] }, { "id" : "ITEM-12", "itemData" : { "ISBN" : "0883073811", "ISSN" : "08830738", "abstract" : "In this study, we determined whether diffusion tensor imaging (DTI), a more widely available imaging modality, is as effective as \u03b1-[11C]methyl-l- tryptophan (AMT)-positron emission tomography (PET) in localizing epileptogenic tubers in tuberous sclerosis complex. Following that, coregistration of AMT-PET and diffusion tensor imaging scans apparent diffusion coefficient (ADC) and fractional anisotropy (FA) were measured in all tubers using a region-of-interest approach and were compared with AMT-PET tuber/cortex uptake ratios, which were used to differentiate between epileptogenic and nonepileptogenic tubers. Forty-three tubers, out of a total of 320 tubers, had AMT-PET uptake ratios greater than 1 and hence were classified as potentially epileptogenic. FA in epileptogenic tubers was reduced compared with the other tubers (P =.03). A significant negative correlation was observed between AMT-PET uptake ratio of epileptogenic tubers and FA values (r = -.45; P =.003). Tubers with higher AMT-PET uptake ratios corresponded well with lower FA values in tuberous sclerosis complex patients. \u00a9 2012 The Author(s).", "author" : [ { "dropping-particle" : "", "family" : "Tiwari", "given" : "Vijay Narayan", "non-dropping-particle" : "", "parse-names" : false, "suffix" : "" }, { "dropping-particle" : "", "family" : "Kumar", "given" : "Ajay", "non-dropping-particle" : "", "parse-names" : false, "suffix" : "" }, { "dropping-particle" : "", "family" : "Chakraborty", "given" : "Pulak K.", "non-dropping-particle" : "", "parse-names" : false, "suffix" : "" }, { "dropping-particle" : "", "family" : "Chugani", "given" : "Harry T.", "non-dropping-particle" : "", "parse-names" : false, "suffix" : "" } ], "container-title" : "Journal of Child Neurology", "id" : "ITEM-12", "issue" : "5", "issued" : { "date-parts" : [ [ "2012" ] ] }, "page" : "598-603", "title" : "Can diffusion tensor imaging (DTI) identify epileptogenic tubers in tuberous sclerosis complex? Correlation with \u03b1-[11C]methyl-l-tryptophan ([11C]AMT) positron emission tomography (PET)", "type" : "article-journal", "volume" : "27" }, "uris" : [ "http://www.mendeley.com/documents/?uuid=c0360c2e-a601-4f09-a3d6-ecb2493e0866" ] } ], "mendeley" : { "formattedCitation" : "&lt;sup&gt;15\u201326&lt;/sup&gt;", "plainTextFormattedCitation" : "15\u201326", "previouslyFormattedCitation" : "&lt;sup&gt;15\u201326&lt;/sup&gt;" }, "properties" : { "noteIndex" : 0 }, "schema" : "https://github.com/citation-style-language/schema/raw/master/csl-citation.json" }</w:instrText>
      </w:r>
      <w:r w:rsidRPr="00F167B5">
        <w:rPr>
          <w:rFonts w:asciiTheme="majorHAnsi" w:hAnsiTheme="majorHAnsi" w:cstheme="majorHAnsi"/>
        </w:rPr>
        <w:fldChar w:fldCharType="separate"/>
      </w:r>
      <w:r w:rsidR="00FF0501" w:rsidRPr="00C25FE3">
        <w:rPr>
          <w:rFonts w:asciiTheme="majorHAnsi" w:hAnsiTheme="majorHAnsi" w:cstheme="majorHAnsi"/>
          <w:noProof/>
          <w:vertAlign w:val="superscript"/>
        </w:rPr>
        <w:t>15–26</w:t>
      </w:r>
      <w:r w:rsidRPr="00F167B5">
        <w:rPr>
          <w:rFonts w:asciiTheme="majorHAnsi" w:hAnsiTheme="majorHAnsi" w:cstheme="majorHAnsi"/>
        </w:rPr>
        <w:fldChar w:fldCharType="end"/>
      </w:r>
      <w:r w:rsidRPr="00C25FE3">
        <w:rPr>
          <w:rFonts w:asciiTheme="majorHAnsi" w:hAnsiTheme="majorHAnsi" w:cstheme="majorHAnsi"/>
        </w:rPr>
        <w:t>.</w:t>
      </w:r>
      <w:r w:rsidR="002E564E" w:rsidRPr="00C25FE3">
        <w:rPr>
          <w:rFonts w:asciiTheme="majorHAnsi" w:hAnsiTheme="majorHAnsi" w:cstheme="majorHAnsi"/>
        </w:rPr>
        <w:t xml:space="preserve"> </w:t>
      </w:r>
      <w:r w:rsidRPr="00C25FE3">
        <w:rPr>
          <w:rFonts w:asciiTheme="majorHAnsi" w:hAnsiTheme="majorHAnsi" w:cstheme="majorHAnsi"/>
        </w:rPr>
        <w:t>[</w:t>
      </w:r>
      <w:r w:rsidRPr="00C25FE3">
        <w:rPr>
          <w:rFonts w:asciiTheme="majorHAnsi" w:hAnsiTheme="majorHAnsi" w:cstheme="majorHAnsi"/>
          <w:vertAlign w:val="superscript"/>
        </w:rPr>
        <w:t>11</w:t>
      </w:r>
      <w:r w:rsidRPr="00C25FE3">
        <w:rPr>
          <w:rFonts w:asciiTheme="majorHAnsi" w:hAnsiTheme="majorHAnsi" w:cstheme="majorHAnsi"/>
        </w:rPr>
        <w:t>C]AMT also has high uptake in various low- and high-grade tumors in children</w:t>
      </w:r>
      <w:r w:rsidR="00B3206B"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"0271678X", "PMID" : "16079785", "abstract" : "Abnormal metabolism of tryptophan has been implicated in modulation of tumor cell proliferation and immunoresistance. \u03b1-[11C]Methyl-L- tryptophan (AMT) is a PET tracer to measure cerebral tryptophan metabolism in vivo. In the present study, we have measured tumor tryptophan uptake in 40 patients with primary brain tumors using AMT PET and standard uptake values (SUV). Tryptophan metabolism was further quantified in 23 patients using blood input data. Estimates of the volume of distribution (VD\u2032) and the metabolic rate constant (k\u20323) were calculated and related to magnetic resonance imaging (MRI) and histology findings. All grade II to IV gliomas and glioneuronal tumors showed increased AMT SUV, including all recurrent/residual tumors. Gadolinium enhancement on MRI was associated with high VD values, suggesting impaired blood-brain barrier, while k\u20323 values were not related to contrast enhancement. Low-grade astrocytic gliomas showed increased tryptophan metabolism, as measured by k\u20323. In contrast, oligodendrogliomas showed high VD\u2032 values but lower k\u20323 as compared with normal cortex. In astrocytic tumors, low grade was associated with high k\u20323 and lower VD\u2032, while high-grade tumors showed the reverse pattern. The findings show high AMT uptake in primary and residual/recurrent gliomas and glioneuronal tumors. Increased AMT uptake can be due to increased metabolism of tryptophan and/ or high volume of distribution, depending on tumor type and grade. High tryptophan metabolic rates in low-grade tumors may indicate activation of the kynurenine pathway, a mechanism regulating tumor cell growth. AMT PET might be a useful molecular imaging method to guide therapeutic approaches aimed at controlling tumor cell proliferation by acting on tryptophan metabolism. \u00a9 2006 ISCBFM All rights reserved.", "author" : [ { "dropping-particle" : "", "family" : "Juh\u00e1sz", "given" : "Csaba", "non-dropping-particle" : "", "parse-names" : false, "suffix" : "" }, { "dropping-particle" : "", "family" : "Chugani", "given" : "Diane C.", "non-dropping-particle" : "", "parse-names" : false, "suffix" : "" }, { "dropping-particle" : "", "family" : "Muzik", "given" : "Otto", "non-dropping-particle" : "", "parse-names" : false, "suffix" : "" }, { "dropping-particle" : "", "family" : "Wu", "given" : "Dafang", "non-dropping-particle" : "", "parse-names" : false, "suffix" : "" }, { "dropping-particle" : "", "family" : "Sloan", "given" : "Andrew E.", "non-dropping-particle" : "", "parse-names" : false, "suffix" : "" }, { "dropping-particle" : "", "family" : "Barger", "given" : "Geoffrey", "non-dropping-particle" : "", "parse-names" : false, "suffix" : "" }, { "dropping-particle" : "", "family" : "Watson", "given" : "Craig", "non-dropping-particle" : "", "parse-names" : false, "suffix" : "" }, { "dropping-particle" : "", "family" : "Shah", "given" : "Aashit K.", "non-dropping-particle" : "", "parse-names" : false, "suffix" : "" }, { "dropping-particle" : "", "family" : "Sood", "given" : "Sandeep", "non-dropping-particle" : "", "parse-names" : false, "suffix" : "" }, { "dropping-particle" : "", "family" : "Ergun", "given" : "Eser L.", "non-dropping-particle" : "", "parse-names" : false, "suffix" : "" }, { "dropping-particle" : "", "family" : "Mangner", "given" : "Tom J.", "non-dropping-particle" : "", "parse-names" : false, "suffix" : "" }, { "dropping-particle" : "", "family" : "Chakraborty", "given" : "Pulak K.", "non-dropping-particle" : "", "parse-names" : false, "suffix" : "" }, { "dropping-particle" : "", "family" : "Kupsky", "given" : "William J.", "non-dropping-particle" : "", "parse-names" : false, "suffix" : "" }, { "dropping-particle" : "", "family" : "Chugani", "given" : "Harry T.", "non-dropping-particle" : "", "parse-names" : false, "suffix" : "" } ], "container-title" : "Journal of Cerebral Blood Flow and Metabolism", "id" : "ITEM-1", "issue" : "3", "issued" : { "date-parts" : [ [ "2006", "3" ] ] }, "page" : "345-357", "publisher" : "J Cereb Blood Flow Metab", "title" : "In vivo uptake and metabolism of \u03b1-[11C]methyl-L- tryptophan in human brain tumors", "type" : "article-journal", "volume" : "26" }, "uris" : [ "http://www.mendeley.com/documents/?uuid=8c5925e6-c955-48e2-8a43-028bf26e9b88" ] } ], "mendeley" : { "formattedCitation" : "&lt;sup&gt;27&lt;/sup&gt;", "plainTextFormattedCitation" : "27", "previouslyFormattedCitation" : "&lt;sup&gt;27&lt;/sup&gt;" }, "properties" : { "noteIndex" : 0 }, "schema" : "https://github.com/citation-style-language/schema/raw/master/csl-citation.json" }</w:instrText>
      </w:r>
      <w:r w:rsidR="00B3206B"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27</w:t>
      </w:r>
      <w:r w:rsidR="00B3206B" w:rsidRPr="00F167B5">
        <w:rPr>
          <w:rFonts w:asciiTheme="majorHAnsi" w:hAnsiTheme="majorHAnsi" w:cstheme="majorHAnsi"/>
        </w:rPr>
        <w:fldChar w:fldCharType="end"/>
      </w:r>
      <w:r w:rsidRPr="00C25FE3">
        <w:rPr>
          <w:rFonts w:asciiTheme="majorHAnsi" w:hAnsiTheme="majorHAnsi" w:cstheme="majorHAnsi"/>
        </w:rPr>
        <w:t>. Furthermore, kinetic tracer analysis of [</w:t>
      </w:r>
      <w:r w:rsidRPr="00C25FE3">
        <w:rPr>
          <w:rFonts w:asciiTheme="majorHAnsi" w:hAnsiTheme="majorHAnsi" w:cstheme="majorHAnsi"/>
          <w:vertAlign w:val="superscript"/>
        </w:rPr>
        <w:t>11</w:t>
      </w:r>
      <w:r w:rsidRPr="00C25FE3">
        <w:rPr>
          <w:rFonts w:asciiTheme="majorHAnsi" w:hAnsiTheme="majorHAnsi" w:cstheme="majorHAnsi"/>
        </w:rPr>
        <w:t xml:space="preserve">C]AMT in human subjects has been used to differentiate and grade various tumors </w:t>
      </w:r>
      <w:r w:rsidR="00AC6582">
        <w:rPr>
          <w:rFonts w:asciiTheme="majorHAnsi" w:hAnsiTheme="majorHAnsi" w:cstheme="majorHAnsi"/>
        </w:rPr>
        <w:t>and</w:t>
      </w:r>
      <w:r w:rsidRPr="00C25FE3">
        <w:rPr>
          <w:rFonts w:asciiTheme="majorHAnsi" w:hAnsiTheme="majorHAnsi" w:cstheme="majorHAnsi"/>
        </w:rPr>
        <w:t xml:space="preserve"> differentiate glioma from radiation-induced tissue injury</w:t>
      </w:r>
      <w:r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"01615505", "abstract" : "PET of amino acid transport and metabolism may be more accurate than conventional neuroimaging in differentiating recurrent gliomas from radiation-induced tissue changes. \u03b1-11C-methyl-L-tryptophan (11C-AMT) is an amino acid PET tracer that is not incorporated into proteins but accumulates in gliomas, mainly because of tumoral transport and metabolism via the immunomodulatory kynurenine pathway. The aim of this study was to evaluate the usefulness of 11C-AMT PET supplemented by tracer kinetic analysis for distinguishing recurrent gliomas from radiation injury. Methods: Twenty-two 11C-AMT PET scans were obtained in adult patients who presented with a lesion suggestive of tumor recurrence on conventional MRI 1-6 y (mean, 3 y) after resection and postsurgical radiation of a World Health Organization grade II-IV glioma. Lesional standardized uptake values were calculated, as well as lesion-to-contralateral cortex ratios and 2 kinetic 11C-AMT PET parameters (volume of distribution [VD], characterizing tracer transport, and unidirectional uptake rate [K]). Tumor was differentiated from radiation-injured tissue by histopathology (n = 13) or 1-y clinical and MRI follow-up (n = 9). Accuracy of tumor detection by PET variables was assessed by receiver-operating-characteristic analysis. Results: All 11C-AMT PET parameters were higher in tumors (n = 12) than in radiation injury (n = 10) (P \u2264 0.012 in all comparisons). The lesion-to-cortex K-ratio most accurately identified tumor recurrence, with highly significant differences both in the whole group (P &lt; 0.0001) and in lesions with histologic verification (P = 0.006); the area under the receiver-operating-characteristic curve was 0.99. A lesion-to-cortex K-ratio threshold of 1.39 (i.e., a 39% increase) correctly differentiated tumors from radiation injury in all but 1 case (100% sensitivity and 91% specificity). In tumors that were high-grade initially (n = 15), a higher lesion-to-cortex K-ratio threshold completely separated recurrent tumors (all K-ratios \u22651.70) from radiation injury (all K-ratios &gt; 1.50) (100% sensitivity and specificity). Conclusion: Kinetic analysis of dynamic 11C-AMT PET images may accurately differentiate between recurrent World Health Organization grade II-IV infiltrating gliomas and radiation injury. Separation of unidirectional uptake rates from transport can enhance the differentiating accuracy of 11C-AMT PET. Applying the same approach to other amino acid PET tracers might also improve th\u2026", "author" : [ { "dropping-particle" : "", "family" : "Alkonyi", "given" : "B\u00e1lint", "non-dropping-particle" : "", "parse-names" : false, "suffix" : "" }, { "dropping-particle" : "", "family" : "Barger", "given" : "Geoffrey R.", "non-dropping-particle" : "", "parse-names" : false, "suffix" : "" }, { "dropping-particle" : "", "family" : "Mittal", "given" : "Sandeep", "non-dropping-particle" : "", "parse-names" : false, "suffix" : "" }, { "dropping-particle" : "", "family" : "Muzik", "given" : "Otto", "non-dropping-particle" : "", "parse-names" : false, "suffix" : "" }, { "dropping-particle" : "", "family" : "Chugani", "given" : "Diane C.", "non-dropping-particle" : "", "parse-names" : false, "suffix" : "" }, { "dropping-particle" : "", "family" : "Bahl", "given" : "Gautam", "non-dropping-particle" : "", "parse-names" : false, "suffix" : "" }, { "dropping-particle" : "", "family" : "Robinette", "given" : "Natasha L.", "non-dropping-particle" : "", "parse-names" : false, "suffix" : "" }, { "dropping-particle" : "", "family" : "Kupsky", "given" : "William J.", "non-dropping-particle" : "", "parse-names" : false, "suffix" : "" }, { "dropping-particle" : "", "family" : "Chakraborty", "given" : "Pulak K.", "non-dropping-particle" : "", "parse-names" : false, "suffix" : "" }, { "dropping-particle" : "", "family" : "Juha\u015bz", "given" : "Csaba", "non-dropping-particle" : "", "parse-names" : false, "suffix" : "" } ], "container-title" : "Journal of Nuclear Medicine", "id" : "ITEM-1", "issued" : { "date-parts" : [ [ "2012" ] ] }, "page" : "1058-1064", "title" : "Accurate differentiation of recurrent gliomas from radiation injury by kinetic analysis of \u03b1-11C-methyl-L-tryptophan PET", "type" : "article-journal", "volume" : "53" }, "uris" : [ "http://www.mendeley.com/documents/?uuid=9e33586c-1c53-4a84-94fb-7f9d21b93bf3" ] } ], "mendeley" : { "formattedCitation" : "&lt;sup&gt;15&lt;/sup&gt;", "plainTextFormattedCitation" : "15", "previouslyFormattedCitation" : "&lt;sup&gt;15&lt;/sup&gt;" }, "properties" : { "noteIndex" : 0 }, "schema" : "https://github.com/citation-style-language/schema/raw/master/csl-citation.json" }</w:instrText>
      </w:r>
      <w:r w:rsidRPr="00F167B5">
        <w:rPr>
          <w:rFonts w:asciiTheme="majorHAnsi" w:hAnsiTheme="majorHAnsi" w:cstheme="majorHAnsi"/>
        </w:rPr>
        <w:fldChar w:fldCharType="separate"/>
      </w:r>
      <w:r w:rsidR="004B7C26" w:rsidRPr="00C25FE3">
        <w:rPr>
          <w:rFonts w:asciiTheme="majorHAnsi" w:hAnsiTheme="majorHAnsi" w:cstheme="majorHAnsi"/>
          <w:noProof/>
          <w:vertAlign w:val="superscript"/>
        </w:rPr>
        <w:t>15</w:t>
      </w:r>
      <w:r w:rsidRPr="00F167B5">
        <w:rPr>
          <w:rFonts w:asciiTheme="majorHAnsi" w:hAnsiTheme="majorHAnsi" w:cstheme="majorHAnsi"/>
        </w:rPr>
        <w:fldChar w:fldCharType="end"/>
      </w:r>
      <w:r w:rsidRPr="00C25FE3">
        <w:rPr>
          <w:rFonts w:asciiTheme="majorHAnsi" w:hAnsiTheme="majorHAnsi" w:cstheme="majorHAnsi"/>
        </w:rPr>
        <w:t>. [</w:t>
      </w:r>
      <w:r w:rsidRPr="00C25FE3">
        <w:rPr>
          <w:rFonts w:asciiTheme="majorHAnsi" w:hAnsiTheme="majorHAnsi" w:cstheme="majorHAnsi"/>
          <w:vertAlign w:val="superscript"/>
        </w:rPr>
        <w:t>11</w:t>
      </w:r>
      <w:r w:rsidRPr="00C25FE3">
        <w:rPr>
          <w:rFonts w:asciiTheme="majorHAnsi" w:hAnsiTheme="majorHAnsi" w:cstheme="majorHAnsi"/>
        </w:rPr>
        <w:t>C]AMT</w:t>
      </w:r>
      <w:r w:rsidR="007E22F1" w:rsidRPr="00C25FE3">
        <w:rPr>
          <w:rFonts w:asciiTheme="majorHAnsi" w:hAnsiTheme="majorHAnsi" w:cstheme="majorHAnsi"/>
        </w:rPr>
        <w:t>-</w:t>
      </w:r>
      <w:r w:rsidR="007A31EF" w:rsidRPr="00C25FE3">
        <w:rPr>
          <w:rFonts w:asciiTheme="majorHAnsi" w:hAnsiTheme="majorHAnsi" w:cstheme="majorHAnsi"/>
        </w:rPr>
        <w:t xml:space="preserve">guided imaging </w:t>
      </w:r>
      <w:r w:rsidRPr="00C25FE3">
        <w:rPr>
          <w:rFonts w:asciiTheme="majorHAnsi" w:hAnsiTheme="majorHAnsi" w:cstheme="majorHAnsi"/>
        </w:rPr>
        <w:t>shows significant clinical benefits in brain disorders</w:t>
      </w:r>
      <w:r w:rsidR="00D61E25"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"17520363", "abstract" : "Of several molecular probes used in PET, only \u03b1-[ 11C]- methyl-L-tryptophan (AMT) is able to pinpoint the epileptic focus itself in the interictal state, by revealing a focus of increased AMT uptake, even when an MRI or glucose metabolism PET demonstrates normal findings. AMT PET appears to be particularly useful in patients with tuberous sclerosis complex and in patients with cortical developmental malformations. Although the sensitivity of AMT PET in finding the epileptic focus is about 70%, its specificity is almost 100%, indicating that if AMT PET identifies an area of increased uptake, it likely represents the epileptic focus which needs to be resected for better surgical outcome. In nontuberous sclerosis complex patients with cortical dysplasia, increased AMT uptake is usually associated with cortical dysplasia type IIB and a very good surgical outcome. Previously, no imaging modality has been able to predict the exact pathology subtype or differentiate between epileptogenic and nonepileptogenic lesions interictally. The neuropathological similarities between tubers and type IIB cortical dysplasia suggest a common mechanism of epilepsy, for which AMT PET is a biomarker. Due to the limited access to AMT PET, as presently it is labeled with 11C, which has a half-life of only 20 min and therefore has to be synthesized on site using a cyclotron, most of the AMT experience has originated primarily from only two centers. Therefore, there is a need for more clinical studies from other centers and this can be greatly facilitated if AMT can be labeled with 18F, a PET radionuclide widely available with a half-life of 110 min. \u00a9 2011 Future Medicine Ltd.", "author" : [ { "dropping-particle" : "", "family" : "Kumar", "given" : "Ajay", "non-dropping-particle" : "", "parse-names" : false, "suffix" : "" }, { "dropping-particle" : "", "family" : "Asano", "given" : "Eishi", "non-dropping-particle" : "", "parse-names" : false, "suffix" : "" }, { "dropping-particle" : "", "family" : "Chugani", "given" : "Harry T.", "non-dropping-particle" : "", "parse-names" : false, "suffix" : "" } ], "container-title" : "Biomarkers in Medicine", "id" : "ITEM-1", "issue" : "5", "issued" : { "date-parts" : [ [ "2011" ] ] }, "page" : "577-584", "title" : "\u03b1-[ 11C]-methyl-L-tryptophan PET for tracer localization of epileptogenic brain regions: Clinical studies", "type" : "article-journal", "volume" : "5" }, "uris" : [ "http://www.mendeley.com/documents/?uuid=b922626e-9048-49cb-9155-4147eb4c6a29" ] }, { "id" : "ITEM-2", "itemData" : { "ISSN" : "0036-021X", "abstract" : "\u00a9 2020 Uspekhi Khimii, ZIOC RAS, Russian Academy of Sciences and IOP Publishing Limited. The ageing of the world's population is the result of increased life expectancy observed in almost all countries throughout the world. Consequently, a rising tide of ageing-associated disorders, like cancer and neurodegenerative diseases, represents one of the main global challenges of the 21st century. The ability of mankind to overcome these challenges is directly dependent on the capability to develop novel methods for therapy and diagnosis of age-associated diseases. One hallmark of age-related pathologies is an ALTered tryptophan metabolism. Numerous pathological processes including neurodegenerative and neurological diseases like epilepsy, Parkinson's and Alzheimer's diseases, cancer and diabetes exhibit marked changes in tryptophan metabolism. Visualization of key processes of tryptophan metabolic pathways, especially using positron emission tomography (PET) and related hybrid methods like PET/CT and PET/MRI, can be exploited to early detect the aforementioned disorders with considerable accuracy, allowing appropriate and timely treatment of patients. Here we review the published 11C- A nd 18F-labelled tryptophans with respect to the production and also preclinical and clinical evaluation as PET-tracers for visualization of different branches of tryptophan metabolism. The bibliography includes 159 references.", "author" : [ { "dropping-particle" : "", "family" : "Zlatopolskiy", "given" : "Boris D.", "non-dropping-particle" : "", "parse-names" : false, "suffix" : "" }, { "dropping-particle" : "", "family" : "Endepols", "given" : "Heike", "non-dropping-particle" : "", "parse-names" : false, "suffix" : "" }, { "dropping-particle" : "", "family" : "Krasikova", "given" : "Raisa N.", "non-dropping-particle" : "", "parse-names" : false, "suffix" : "" }, { "dropping-particle" : "", "family" : "Fedorova", "given" : "Olga S.", "non-dropping-particle" : "", "parse-names" : false, "suffix" : "" }, { "dropping-particle" : "", "family" : "Ermert", "given" : "Johannes", "non-dropping-particle" : "", "parse-names" : false, "suffix" : "" }, { "dropping-particle" : "", "family" : "Neumaier", "given" : "Bernd", "non-dropping-particle" : "", "parse-names" : false, "suffix" : "" } ], "container-title" : "Russian Chemical Reviews", "id" : "ITEM-2", "issue" : "9", "issued" : { "date-parts" : [ [ "2020", "9", "1" ] ] }, "page" : "879-896", "publisher" : "IOP Publishing", "title" : "11C- and 18F-labelled tryptophans as PET-tracers for imaging of altered tryptophan metabolism in age-associated disorders", "type" : "article-journal", "volume" : "89" }, "uris" : [ "http://www.mendeley.com/documents/?uuid=f578343f-8965-35e1-af14-96ede123111f" ] } ], "mendeley" : { "formattedCitation" : "&lt;sup&gt;3, 25&lt;/sup&gt;", "plainTextFormattedCitation" : "3, 25", "previouslyFormattedCitation" : "&lt;sup&gt;3, 25&lt;/sup&gt;" }, "properties" : { "noteIndex" : 0 }, "schema" : "https://github.com/citation-style-language/schema/raw/master/csl-citation.json" }</w:instrText>
      </w:r>
      <w:r w:rsidR="00D61E25"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3,25</w:t>
      </w:r>
      <w:r w:rsidR="00D61E25" w:rsidRPr="00F167B5">
        <w:rPr>
          <w:rFonts w:asciiTheme="majorHAnsi" w:hAnsiTheme="majorHAnsi" w:cstheme="majorHAnsi"/>
        </w:rPr>
        <w:fldChar w:fldCharType="end"/>
      </w:r>
      <w:r w:rsidRPr="00C25FE3">
        <w:rPr>
          <w:rFonts w:asciiTheme="majorHAnsi" w:hAnsiTheme="majorHAnsi" w:cstheme="majorHAnsi"/>
        </w:rPr>
        <w:t>. However,</w:t>
      </w:r>
      <w:r w:rsidR="00AD4409" w:rsidRPr="00C25FE3">
        <w:rPr>
          <w:rFonts w:asciiTheme="majorHAnsi" w:hAnsiTheme="majorHAnsi" w:cstheme="majorHAnsi"/>
        </w:rPr>
        <w:t xml:space="preserve"> due to the short half-life of carbon-11 (20 min) and </w:t>
      </w:r>
      <w:r w:rsidR="007A31EF" w:rsidRPr="00C25FE3">
        <w:rPr>
          <w:rFonts w:asciiTheme="majorHAnsi" w:hAnsiTheme="majorHAnsi" w:cstheme="majorHAnsi"/>
        </w:rPr>
        <w:t xml:space="preserve">the </w:t>
      </w:r>
      <w:r w:rsidR="008E031A" w:rsidRPr="00C25FE3">
        <w:rPr>
          <w:rFonts w:asciiTheme="majorHAnsi" w:hAnsiTheme="majorHAnsi" w:cstheme="majorHAnsi"/>
        </w:rPr>
        <w:t xml:space="preserve">laborious </w:t>
      </w:r>
      <w:r w:rsidR="00AD4409" w:rsidRPr="00C25FE3">
        <w:rPr>
          <w:rFonts w:asciiTheme="majorHAnsi" w:hAnsiTheme="majorHAnsi" w:cstheme="majorHAnsi"/>
        </w:rPr>
        <w:lastRenderedPageBreak/>
        <w:t xml:space="preserve">radiosynthesis procedures, </w:t>
      </w:r>
      <w:r w:rsidRPr="00C25FE3">
        <w:rPr>
          <w:rFonts w:asciiTheme="majorHAnsi" w:hAnsiTheme="majorHAnsi" w:cstheme="majorHAnsi"/>
        </w:rPr>
        <w:t>[</w:t>
      </w:r>
      <w:r w:rsidRPr="00C25FE3">
        <w:rPr>
          <w:rFonts w:asciiTheme="majorHAnsi" w:hAnsiTheme="majorHAnsi" w:cstheme="majorHAnsi"/>
          <w:vertAlign w:val="superscript"/>
        </w:rPr>
        <w:t>11</w:t>
      </w:r>
      <w:r w:rsidRPr="00C25FE3">
        <w:rPr>
          <w:rFonts w:asciiTheme="majorHAnsi" w:hAnsiTheme="majorHAnsi" w:cstheme="majorHAnsi"/>
        </w:rPr>
        <w:t xml:space="preserve">C]AMT </w:t>
      </w:r>
      <w:r w:rsidR="00AD4409" w:rsidRPr="00C25FE3">
        <w:rPr>
          <w:rFonts w:asciiTheme="majorHAnsi" w:hAnsiTheme="majorHAnsi" w:cstheme="majorHAnsi"/>
        </w:rPr>
        <w:t xml:space="preserve">use </w:t>
      </w:r>
      <w:r w:rsidRPr="00C25FE3">
        <w:rPr>
          <w:rFonts w:asciiTheme="majorHAnsi" w:hAnsiTheme="majorHAnsi" w:cstheme="majorHAnsi"/>
        </w:rPr>
        <w:t xml:space="preserve">is restricted to </w:t>
      </w:r>
      <w:r w:rsidR="00AD4409" w:rsidRPr="00C25FE3">
        <w:rPr>
          <w:rFonts w:asciiTheme="majorHAnsi" w:hAnsiTheme="majorHAnsi" w:cstheme="majorHAnsi"/>
        </w:rPr>
        <w:t xml:space="preserve">the </w:t>
      </w:r>
      <w:r w:rsidRPr="00C25FE3">
        <w:rPr>
          <w:rFonts w:asciiTheme="majorHAnsi" w:hAnsiTheme="majorHAnsi" w:cstheme="majorHAnsi"/>
        </w:rPr>
        <w:t xml:space="preserve">few PET centers </w:t>
      </w:r>
      <w:r w:rsidR="00AC6582">
        <w:rPr>
          <w:rFonts w:asciiTheme="majorHAnsi" w:hAnsiTheme="majorHAnsi" w:cstheme="majorHAnsi"/>
        </w:rPr>
        <w:t>with</w:t>
      </w:r>
      <w:r w:rsidR="00AD4409" w:rsidRPr="00C25FE3">
        <w:rPr>
          <w:rFonts w:asciiTheme="majorHAnsi" w:hAnsiTheme="majorHAnsi" w:cstheme="majorHAnsi"/>
        </w:rPr>
        <w:t xml:space="preserve"> an</w:t>
      </w:r>
      <w:r w:rsidRPr="00C25FE3">
        <w:rPr>
          <w:rFonts w:asciiTheme="majorHAnsi" w:hAnsiTheme="majorHAnsi" w:cstheme="majorHAnsi"/>
        </w:rPr>
        <w:t xml:space="preserve"> onsite cyclotron and </w:t>
      </w:r>
      <w:r w:rsidR="00AD4409" w:rsidRPr="00C25FE3">
        <w:rPr>
          <w:rFonts w:asciiTheme="majorHAnsi" w:hAnsiTheme="majorHAnsi" w:cstheme="majorHAnsi"/>
        </w:rPr>
        <w:t xml:space="preserve">a </w:t>
      </w:r>
      <w:r w:rsidRPr="00C25FE3">
        <w:rPr>
          <w:rFonts w:asciiTheme="majorHAnsi" w:hAnsiTheme="majorHAnsi" w:cstheme="majorHAnsi"/>
        </w:rPr>
        <w:t>radiochemistry</w:t>
      </w:r>
      <w:r w:rsidR="00AD4409" w:rsidRPr="00C25FE3">
        <w:rPr>
          <w:rFonts w:asciiTheme="majorHAnsi" w:hAnsiTheme="majorHAnsi" w:cstheme="majorHAnsi"/>
        </w:rPr>
        <w:t xml:space="preserve"> </w:t>
      </w:r>
      <w:r w:rsidRPr="00C25FE3">
        <w:rPr>
          <w:rFonts w:asciiTheme="majorHAnsi" w:hAnsiTheme="majorHAnsi" w:cstheme="majorHAnsi"/>
        </w:rPr>
        <w:t>facility</w:t>
      </w:r>
      <w:r w:rsidR="00AD4409" w:rsidRPr="00C25FE3">
        <w:rPr>
          <w:rFonts w:asciiTheme="majorHAnsi" w:hAnsiTheme="majorHAnsi" w:cstheme="majorHAnsi"/>
        </w:rPr>
        <w:t>.</w:t>
      </w:r>
      <w:r w:rsidRPr="00C25FE3">
        <w:rPr>
          <w:rFonts w:asciiTheme="majorHAnsi" w:hAnsiTheme="majorHAnsi" w:cstheme="majorHAnsi"/>
        </w:rPr>
        <w:t xml:space="preserve"> </w:t>
      </w:r>
    </w:p>
    <w:p w14:paraId="2DA85559" w14:textId="77777777" w:rsidR="000602BF" w:rsidRPr="00C25FE3" w:rsidRDefault="000602BF">
      <w:pPr>
        <w:pStyle w:val="NormalWeb"/>
        <w:spacing w:before="0" w:beforeAutospacing="0" w:after="0" w:afterAutospacing="0"/>
        <w:jc w:val="both"/>
        <w:rPr>
          <w:rFonts w:asciiTheme="majorHAnsi" w:hAnsiTheme="majorHAnsi" w:cstheme="majorHAnsi"/>
        </w:rPr>
      </w:pPr>
    </w:p>
    <w:p w14:paraId="4AB7D856" w14:textId="7B931107" w:rsidR="009614FD" w:rsidRPr="00C25FE3" w:rsidRDefault="00C8005A">
      <w:pPr>
        <w:widowControl/>
        <w:rPr>
          <w:rFonts w:asciiTheme="majorHAnsi" w:hAnsiTheme="majorHAnsi" w:cstheme="majorHAnsi"/>
        </w:rPr>
      </w:pPr>
      <w:r w:rsidRPr="00C25FE3">
        <w:rPr>
          <w:rFonts w:asciiTheme="majorHAnsi" w:hAnsiTheme="majorHAnsi" w:cstheme="majorHAnsi"/>
        </w:rPr>
        <w:t>Fluorine-18 has a favorable half</w:t>
      </w:r>
      <w:r w:rsidR="00E5450F" w:rsidRPr="00C25FE3">
        <w:rPr>
          <w:rFonts w:asciiTheme="majorHAnsi" w:hAnsiTheme="majorHAnsi" w:cstheme="majorHAnsi"/>
        </w:rPr>
        <w:t>-</w:t>
      </w:r>
      <w:r w:rsidRPr="00C25FE3">
        <w:rPr>
          <w:rFonts w:asciiTheme="majorHAnsi" w:hAnsiTheme="majorHAnsi" w:cstheme="majorHAnsi"/>
        </w:rPr>
        <w:t>life</w:t>
      </w:r>
      <w:r w:rsidR="00C32C30" w:rsidRPr="00C25FE3">
        <w:rPr>
          <w:rFonts w:asciiTheme="majorHAnsi" w:hAnsiTheme="majorHAnsi" w:cstheme="majorHAnsi"/>
        </w:rPr>
        <w:t xml:space="preserve"> </w:t>
      </w:r>
      <w:r w:rsidR="00AD4409" w:rsidRPr="00C25FE3">
        <w:rPr>
          <w:rFonts w:asciiTheme="majorHAnsi" w:hAnsiTheme="majorHAnsi" w:cstheme="majorHAnsi"/>
        </w:rPr>
        <w:t xml:space="preserve">of 109.8 min, compared </w:t>
      </w:r>
      <w:r w:rsidR="007E22F1" w:rsidRPr="00C25FE3">
        <w:rPr>
          <w:rFonts w:asciiTheme="majorHAnsi" w:hAnsiTheme="majorHAnsi" w:cstheme="majorHAnsi"/>
        </w:rPr>
        <w:t xml:space="preserve">with </w:t>
      </w:r>
      <w:r w:rsidR="00AD4409" w:rsidRPr="00C25FE3">
        <w:rPr>
          <w:rFonts w:asciiTheme="majorHAnsi" w:hAnsiTheme="majorHAnsi" w:cstheme="majorHAnsi"/>
        </w:rPr>
        <w:t>the 20</w:t>
      </w:r>
      <w:r w:rsidR="001B2C9C" w:rsidRPr="00C25FE3">
        <w:rPr>
          <w:rFonts w:asciiTheme="majorHAnsi" w:hAnsiTheme="majorHAnsi" w:cstheme="majorHAnsi"/>
        </w:rPr>
        <w:t xml:space="preserve"> </w:t>
      </w:r>
      <w:r w:rsidR="00AD4409" w:rsidRPr="00C25FE3">
        <w:rPr>
          <w:rFonts w:asciiTheme="majorHAnsi" w:hAnsiTheme="majorHAnsi" w:cstheme="majorHAnsi"/>
        </w:rPr>
        <w:t>min half-life of</w:t>
      </w:r>
      <w:r w:rsidR="000300DC" w:rsidRPr="00C25FE3">
        <w:rPr>
          <w:rFonts w:asciiTheme="majorHAnsi" w:hAnsiTheme="majorHAnsi" w:cstheme="majorHAnsi"/>
        </w:rPr>
        <w:t xml:space="preserve"> </w:t>
      </w:r>
      <w:r w:rsidR="00C32C30" w:rsidRPr="00C25FE3">
        <w:rPr>
          <w:rFonts w:asciiTheme="majorHAnsi" w:hAnsiTheme="majorHAnsi" w:cstheme="majorHAnsi"/>
        </w:rPr>
        <w:t xml:space="preserve">carbon-11. </w:t>
      </w:r>
      <w:r w:rsidR="002758E8" w:rsidRPr="00C25FE3">
        <w:rPr>
          <w:rFonts w:asciiTheme="majorHAnsi" w:hAnsiTheme="majorHAnsi" w:cstheme="majorHAnsi"/>
        </w:rPr>
        <w:t>I</w:t>
      </w:r>
      <w:r w:rsidR="007A31EF" w:rsidRPr="00C25FE3">
        <w:rPr>
          <w:rFonts w:asciiTheme="majorHAnsi" w:hAnsiTheme="majorHAnsi" w:cstheme="majorHAnsi"/>
        </w:rPr>
        <w:t xml:space="preserve">ncreasingly, </w:t>
      </w:r>
      <w:r w:rsidR="00C32C30" w:rsidRPr="00C25FE3">
        <w:rPr>
          <w:rFonts w:asciiTheme="majorHAnsi" w:hAnsiTheme="majorHAnsi" w:cstheme="majorHAnsi"/>
        </w:rPr>
        <w:t xml:space="preserve">efforts </w:t>
      </w:r>
      <w:r w:rsidR="007A31EF" w:rsidRPr="00C25FE3">
        <w:rPr>
          <w:rFonts w:asciiTheme="majorHAnsi" w:hAnsiTheme="majorHAnsi" w:cstheme="majorHAnsi"/>
        </w:rPr>
        <w:t xml:space="preserve">have been focused on the </w:t>
      </w:r>
      <w:r w:rsidR="00C32C30" w:rsidRPr="00C25FE3">
        <w:rPr>
          <w:rFonts w:asciiTheme="majorHAnsi" w:hAnsiTheme="majorHAnsi" w:cstheme="majorHAnsi"/>
        </w:rPr>
        <w:t>develop</w:t>
      </w:r>
      <w:r w:rsidR="002758E8" w:rsidRPr="00C25FE3">
        <w:rPr>
          <w:rFonts w:asciiTheme="majorHAnsi" w:hAnsiTheme="majorHAnsi" w:cstheme="majorHAnsi"/>
        </w:rPr>
        <w:t>ment</w:t>
      </w:r>
      <w:r w:rsidR="000300DC" w:rsidRPr="00C25FE3">
        <w:rPr>
          <w:rFonts w:asciiTheme="majorHAnsi" w:hAnsiTheme="majorHAnsi" w:cstheme="majorHAnsi"/>
        </w:rPr>
        <w:t xml:space="preserve"> of</w:t>
      </w:r>
      <w:r w:rsidR="002758E8" w:rsidRPr="00C25FE3">
        <w:rPr>
          <w:rFonts w:asciiTheme="majorHAnsi" w:hAnsiTheme="majorHAnsi" w:cstheme="majorHAnsi"/>
        </w:rPr>
        <w:t xml:space="preserve"> </w:t>
      </w:r>
      <w:r w:rsidR="00C32C30" w:rsidRPr="00C25FE3">
        <w:rPr>
          <w:rFonts w:asciiTheme="majorHAnsi" w:hAnsiTheme="majorHAnsi" w:cstheme="majorHAnsi"/>
        </w:rPr>
        <w:t>fluorine-18</w:t>
      </w:r>
      <w:r w:rsidR="001B2C9C" w:rsidRPr="00C25FE3">
        <w:rPr>
          <w:rFonts w:asciiTheme="majorHAnsi" w:hAnsiTheme="majorHAnsi" w:cstheme="majorHAnsi"/>
        </w:rPr>
        <w:t>-</w:t>
      </w:r>
      <w:r w:rsidR="00C32C30" w:rsidRPr="00C25FE3">
        <w:rPr>
          <w:rFonts w:asciiTheme="majorHAnsi" w:hAnsiTheme="majorHAnsi" w:cstheme="majorHAnsi"/>
        </w:rPr>
        <w:t>labeled radiotracer</w:t>
      </w:r>
      <w:r w:rsidR="007A31EF" w:rsidRPr="00C25FE3">
        <w:rPr>
          <w:rFonts w:asciiTheme="majorHAnsi" w:hAnsiTheme="majorHAnsi" w:cstheme="majorHAnsi"/>
        </w:rPr>
        <w:t>s</w:t>
      </w:r>
      <w:r w:rsidR="00C32C30" w:rsidRPr="00C25FE3">
        <w:rPr>
          <w:rFonts w:asciiTheme="majorHAnsi" w:hAnsiTheme="majorHAnsi" w:cstheme="majorHAnsi"/>
        </w:rPr>
        <w:t xml:space="preserve"> for tryptophan metabolism</w:t>
      </w:r>
      <w:r w:rsidR="00D66360"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"18602002", "PMID" : "31512038", "abstract" : "Due to its metabolism via the serotonin and kynurenine pathways, tryptophan plays a key role in multiple disease processes including cancer. Imaging tryptophan uptake and metabolism in vivo can be achieved with tryptophan derivative positron emission tomography (PET) radiotracers. While human studies with such tracers have been confined to C-11-labeled compounds, preclinical development of F-18-labeled tryptophan-based radiotracers has surged in recent years. We performed a systematic review of studies reporting on such F-18-labeled tryptophan tracers to summarize and compare their biological characteristics and their potential for tumor imaging, with a particular focus on key enzymes of the kynurenine pathway (indoleamine 2,3-dioxygenase [IDO] and tryptophan 2,3-dioxygenase [TDO]), which play an important role in tumoral immune resistance. From a PubMed search, English language articles including data on the preparation and radiochemical and/or biological characteristics of F-18-labeled tryptophan derivative radiotracers were reviewed. A total of 19 original papers included data on 15 unique radiotracers, the majority of which were synthesized with an adequate radiochemical yield. Automated synthesis was reported for 1-(2-[18F]fluoroethyl)-L-tryptophan, the most extensively evaluated tracer thus far. Biodistribution studies showed high uptake in the pancreas, while the L-type amino acid transporter was the dominant transport mechanism for most of the reviewed tracers. Tracers tested for tumor uptake showed accumulation in tumor cell lines in vitro and in xenografts in vivo, often with favorable tumor-to-background uptake ratios in comparison with clinically used F-18-labeled radiotracers. Five tracers showed promise for imaging IDO activity, including 1-(2-[18F]fluoroethyl)-L-tryptophan and a F-18-labeled analog of alpha-[11C]methyl-L-tryptophan tested clinically in previous studies. Two radiotracers were metabolized by TDO but showed defluorination in vivo. In summary, most F-18-labeled tryptophan derivative PET tracers share common transport mechanisms and biodistribution characteristics. Several reported tracers could be candidates for further testing and validation toward PET imaging applications in a variety of human diseases.", "author" : [ { "dropping-particle" : "", "family" : "John", "given" : "Fl\u00f3ra", "non-dropping-particle" : "", "parse-names" : false, "suffix" : "" }, { "dropping-particle" : "", "family" : "Muzik", "given" : "Otto", "non-dropping-particle" : "", "parse-names" : false, "suffix" : "" }, { "dropping-particle" : "", "family" : "Mittal", "given" : "Sandeep", "non-dropping-particle" : "", "parse-names" : false, "suffix" : "" }, { "dropping-particle" : "", "family" : "Juh\u00e1sz", "given" : "Csaba", "non-dropping-particle" : "", "parse-names" : false, "suffix" : "" } ], "container-title" : "Molecular Imaging and Biology", "id" : "ITEM-1", "issue" : "4", "issued" : { "date-parts" : [ [ "2020", "8", "1" ] ] }, "page" : "805-819", "publisher" : "Springer", "title" : "Fluorine-18-labeled PET radiotracers for imaging tryptophan uptake and metabolism: a systematic review", "type" : "article-journal", "volume" : "22" }, "uris" : [ "http://www.mendeley.com/documents/?uuid=1d55fe51-b2a9-4f46-b1c8-c63bc7855325" ] }, { "id" : "ITEM-2", "itemData" : { "ISSN" : "0036-021X", "abstract" : "\u00a9 2020 Uspekhi Khimii, ZIOC RAS, Russian Academy of Sciences and IOP Publishing Limited. The ageing of the world's population is the result of increased life expectancy observed in almost all countries throughout the world. Consequently, a rising tide of ageing-associated disorders, like cancer and neurodegenerative diseases, represents one of the main global challenges of the 21st century. The ability of mankind to overcome these challenges is directly dependent on the capability to develop novel methods for therapy and diagnosis of age-associated diseases. One hallmark of age-related pathologies is an ALTered tryptophan metabolism. Numerous pathological processes including neurodegenerative and neurological diseases like epilepsy, Parkinson's and Alzheimer's diseases, cancer and diabetes exhibit marked changes in tryptophan metabolism. Visualization of key processes of tryptophan metabolic pathways, especially using positron emission tomography (PET) and related hybrid methods like PET/CT and PET/MRI, can be exploited to early detect the aforementioned disorders with considerable accuracy, allowing appropriate and timely treatment of patients. Here we review the published 11C- A nd 18F-labelled tryptophans with respect to the production and also preclinical and clinical evaluation as PET-tracers for visualization of different branches of tryptophan metabolism. The bibliography includes 159 references.", "author" : [ { "dropping-particle" : "", "family" : "Zlatopolskiy", "given" : "Boris D.", "non-dropping-particle" : "", "parse-names" : false, "suffix" : "" }, { "dropping-particle" : "", "family" : "Endepols", "given" : "Heike", "non-dropping-particle" : "", "parse-names" : false, "suffix" : "" }, { "dropping-particle" : "", "family" : "Krasikova", "given" : "Raisa N.", "non-dropping-particle" : "", "parse-names" : false, "suffix" : "" }, { "dropping-particle" : "", "family" : "Fedorova", "given" : "Olga S.", "non-dropping-particle" : "", "parse-names" : false, "suffix" : "" }, { "dropping-particle" : "", "family" : "Ermert", "given" : "Johannes", "non-dropping-particle" : "", "parse-names" : false, "suffix" : "" }, { "dropping-particle" : "", "family" : "Neumaier", "given" : "Bernd", "non-dropping-particle" : "", "parse-names" : false, "suffix" : "" } ], "container-title" : "Russian Chemical Reviews", "id" : "ITEM-2", "issue" : "9", "issued" : { "date-parts" : [ [ "2020", "9", "1" ] ] }, "page" : "879-896", "publisher" : "IOP Publishing", "title" : "11C- and 18F-labelled tryptophans as PET-tracers for imaging of altered tryptophan metabolism in age-associated disorders", "type" : "article-journal", "volume" : "89" }, "uris" : [ "http://www.mendeley.com/documents/?uuid=f578343f-8965-35e1-af14-96ede123111f" ] } ], "mendeley" : { "formattedCitation" : "&lt;sup&gt;3, 28&lt;/sup&gt;", "plainTextFormattedCitation" : "3, 28", "previouslyFormattedCitation" : "&lt;sup&gt;3, 28&lt;/sup&gt;" }, "properties" : { "noteIndex" : 0 }, "schema" : "https://github.com/citation-style-language/schema/raw/master/csl-citation.json" }</w:instrText>
      </w:r>
      <w:r w:rsidR="00D66360"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3,28</w:t>
      </w:r>
      <w:r w:rsidR="00D66360" w:rsidRPr="00F167B5">
        <w:rPr>
          <w:rFonts w:asciiTheme="majorHAnsi" w:hAnsiTheme="majorHAnsi" w:cstheme="majorHAnsi"/>
        </w:rPr>
        <w:fldChar w:fldCharType="end"/>
      </w:r>
      <w:r w:rsidR="0071635A" w:rsidRPr="00C25FE3">
        <w:rPr>
          <w:rFonts w:asciiTheme="majorHAnsi" w:hAnsiTheme="majorHAnsi" w:cstheme="majorHAnsi"/>
        </w:rPr>
        <w:t>.</w:t>
      </w:r>
      <w:r w:rsidR="00C32C30" w:rsidRPr="00C25FE3">
        <w:rPr>
          <w:rFonts w:asciiTheme="majorHAnsi" w:hAnsiTheme="majorHAnsi" w:cstheme="majorHAnsi"/>
        </w:rPr>
        <w:t xml:space="preserve"> </w:t>
      </w:r>
      <w:r w:rsidR="00802D5C" w:rsidRPr="00C25FE3">
        <w:rPr>
          <w:rFonts w:asciiTheme="majorHAnsi" w:hAnsiTheme="majorHAnsi" w:cstheme="majorHAnsi"/>
        </w:rPr>
        <w:t>A total of 15 unique fluorine-18 radiolab</w:t>
      </w:r>
      <w:r w:rsidR="00D609CF" w:rsidRPr="00C25FE3">
        <w:rPr>
          <w:rFonts w:asciiTheme="majorHAnsi" w:hAnsiTheme="majorHAnsi" w:cstheme="majorHAnsi"/>
        </w:rPr>
        <w:t>e</w:t>
      </w:r>
      <w:r w:rsidR="00802D5C" w:rsidRPr="00C25FE3">
        <w:rPr>
          <w:rFonts w:asciiTheme="majorHAnsi" w:hAnsiTheme="majorHAnsi" w:cstheme="majorHAnsi"/>
        </w:rPr>
        <w:t xml:space="preserve">led </w:t>
      </w:r>
      <w:r w:rsidR="00372E00" w:rsidRPr="00C25FE3">
        <w:rPr>
          <w:rFonts w:asciiTheme="majorHAnsi" w:hAnsiTheme="majorHAnsi" w:cstheme="majorHAnsi"/>
        </w:rPr>
        <w:t xml:space="preserve">tryptophan </w:t>
      </w:r>
      <w:r w:rsidR="00D609CF" w:rsidRPr="00C25FE3">
        <w:rPr>
          <w:rFonts w:asciiTheme="majorHAnsi" w:hAnsiTheme="majorHAnsi" w:cstheme="majorHAnsi"/>
        </w:rPr>
        <w:t xml:space="preserve">radiotracers have been reported in terms of radiolabeling, transport mechanisms, </w:t>
      </w:r>
      <w:r w:rsidR="00D609CF" w:rsidRPr="00C25FE3">
        <w:rPr>
          <w:rFonts w:asciiTheme="majorHAnsi" w:hAnsiTheme="majorHAnsi" w:cstheme="majorHAnsi"/>
          <w:i/>
          <w:iCs/>
        </w:rPr>
        <w:t>in vitro</w:t>
      </w:r>
      <w:r w:rsidR="00D609CF" w:rsidRPr="00C25FE3">
        <w:rPr>
          <w:rFonts w:asciiTheme="majorHAnsi" w:hAnsiTheme="majorHAnsi" w:cstheme="majorHAnsi"/>
        </w:rPr>
        <w:t xml:space="preserve"> and </w:t>
      </w:r>
      <w:r w:rsidR="00D609CF" w:rsidRPr="00C25FE3">
        <w:rPr>
          <w:rFonts w:asciiTheme="majorHAnsi" w:hAnsiTheme="majorHAnsi" w:cstheme="majorHAnsi"/>
          <w:i/>
          <w:iCs/>
        </w:rPr>
        <w:t>in vivo</w:t>
      </w:r>
      <w:r w:rsidR="00D609CF" w:rsidRPr="00C25FE3">
        <w:rPr>
          <w:rFonts w:asciiTheme="majorHAnsi" w:hAnsiTheme="majorHAnsi" w:cstheme="majorHAnsi"/>
        </w:rPr>
        <w:t xml:space="preserve"> stability, biodistribution, </w:t>
      </w:r>
      <w:r w:rsidR="007E22F1" w:rsidRPr="00C25FE3">
        <w:rPr>
          <w:rFonts w:asciiTheme="majorHAnsi" w:hAnsiTheme="majorHAnsi" w:cstheme="majorHAnsi"/>
        </w:rPr>
        <w:t xml:space="preserve">and </w:t>
      </w:r>
      <w:r w:rsidR="00D609CF" w:rsidRPr="00C25FE3">
        <w:rPr>
          <w:rFonts w:asciiTheme="majorHAnsi" w:hAnsiTheme="majorHAnsi" w:cstheme="majorHAnsi"/>
        </w:rPr>
        <w:t xml:space="preserve">tumor update in xenografts. However, rapid </w:t>
      </w:r>
      <w:r w:rsidR="00D609CF" w:rsidRPr="00C25FE3">
        <w:rPr>
          <w:rFonts w:asciiTheme="majorHAnsi" w:hAnsiTheme="majorHAnsi" w:cstheme="majorHAnsi"/>
          <w:i/>
          <w:iCs/>
        </w:rPr>
        <w:t>in vivo</w:t>
      </w:r>
      <w:r w:rsidR="00D609CF" w:rsidRPr="00C25FE3">
        <w:rPr>
          <w:rFonts w:asciiTheme="majorHAnsi" w:hAnsiTheme="majorHAnsi" w:cstheme="majorHAnsi"/>
        </w:rPr>
        <w:t xml:space="preserve"> defluorination was observed for </w:t>
      </w:r>
      <w:r w:rsidR="002946D3" w:rsidRPr="00C25FE3">
        <w:rPr>
          <w:rFonts w:asciiTheme="majorHAnsi" w:hAnsiTheme="majorHAnsi" w:cstheme="majorHAnsi"/>
        </w:rPr>
        <w:t>several tracers</w:t>
      </w:r>
      <w:r w:rsidR="006C0553" w:rsidRPr="00C25FE3">
        <w:rPr>
          <w:rFonts w:asciiTheme="majorHAnsi" w:hAnsiTheme="majorHAnsi" w:cstheme="majorHAnsi"/>
        </w:rPr>
        <w:t>,</w:t>
      </w:r>
      <w:r w:rsidR="002946D3" w:rsidRPr="00C25FE3">
        <w:rPr>
          <w:rFonts w:asciiTheme="majorHAnsi" w:hAnsiTheme="majorHAnsi" w:cstheme="majorHAnsi"/>
        </w:rPr>
        <w:t xml:space="preserve"> including </w:t>
      </w:r>
      <w:r w:rsidR="00D609CF" w:rsidRPr="00C25FE3">
        <w:rPr>
          <w:rFonts w:asciiTheme="majorHAnsi" w:hAnsiTheme="majorHAnsi" w:cstheme="majorHAnsi"/>
        </w:rPr>
        <w:t>4-, 5-, and 6-[</w:t>
      </w:r>
      <w:r w:rsidR="00D609CF" w:rsidRPr="00C25FE3">
        <w:rPr>
          <w:rFonts w:asciiTheme="majorHAnsi" w:hAnsiTheme="majorHAnsi" w:cstheme="majorHAnsi"/>
          <w:vertAlign w:val="superscript"/>
        </w:rPr>
        <w:t>18</w:t>
      </w:r>
      <w:r w:rsidR="00D609CF" w:rsidRPr="00C25FE3">
        <w:rPr>
          <w:rFonts w:asciiTheme="majorHAnsi" w:hAnsiTheme="majorHAnsi" w:cstheme="majorHAnsi"/>
        </w:rPr>
        <w:t>F]</w:t>
      </w:r>
      <w:r w:rsidR="002946D3" w:rsidRPr="00C25FE3">
        <w:rPr>
          <w:rFonts w:asciiTheme="majorHAnsi" w:hAnsiTheme="majorHAnsi" w:cstheme="majorHAnsi"/>
        </w:rPr>
        <w:t>fluorotryptophan, precluding further clinical translation</w:t>
      </w:r>
      <w:r w:rsidR="008E031A"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"15204804", "abstract" : "Tryptophan and its metabolites are involved in different physiological and pathophysiological processes. Consequently, positron emission tomography (PET) tracers addressing tryptophan metabolic pathways should allow the detection of different pathologies like neurological disorders and cancer. Herein we report an efficient method for the preparation of fluorotryptophans labeled in different positions with 18F and their biological evaluation. 4\u20137-[18F]Fluorotryptophans ([18F]FTrps) were prepared according to a modified protocol of alcohol-enhanced Cu-mediated radiofluorination in 30\u201353% radiochemical yields. In vitro experiments demonstrated high cellular uptake of 4\u20137-[18F]FTrps in different tumor cell lines. 4, 5-, and 6-[18F]FTrps, although stable in vitro, suffered from rapid in vivo defluorination. In contrast, 7-[18F]FTrp demonstrated a high in vivo stability and enabled a clear delineation of serotonergic areas and melatonin-producing pineal gland in rat brains. Moreover 7-[18F]FTrp accumulated in d...", "author" : [ { "dropping-particle" : "", "family" : "Zlatopolskiy", "given" : "Boris D.", "non-dropping-particle" : "", "parse-names" : false, "suffix" : "" }, { "dropping-particle" : "", "family" : "Zischler", "given" : "Johannes", "non-dropping-particle" : "", "parse-names" : false, "suffix" : "" }, { "dropping-particle" : "", "family" : "Sch\u00e4fer", "given" : "Dominique", "non-dropping-particle" : "", "parse-names" : false, "suffix" : "" }, { "dropping-particle" : "", "family" : "Urusova", "given" : "Elizaveta A.", "non-dropping-particle" : "", "parse-names" : false, "suffix" : "" }, { "dropping-particle" : "", "family" : "Guliyev", "given" : "Mehrab", "non-dropping-particle" : "", "parse-names" : false, "suffix" : "" }, { "dropping-particle" : "", "family" : "Bannykh", "given" : "Olesia", "non-dropping-particle" : "", "parse-names" : false, "suffix" : "" }, { "dropping-particle" : "", "family" : "Endepols", "given" : "Heike", "non-dropping-particle" : "", "parse-names" : false, "suffix" : "" }, { "dropping-particle" : "", "family" : "Neumaier", "given" : "Bernd", "non-dropping-particle" : "", "parse-names" : false, "suffix" : "" } ], "container-title" : "Journal of Medicinal Chemistry", "id" : "ITEM-1", "issue" : "1", "issued" : { "date-parts" : [ [ "2018" ] ] }, "page" : "189-206", "title" : "Discovery of 7-[ 18 F]Fluorotryptophan as a Novel Positron Emission Tomography (PET) Probe for the Visualization of Tryptophan Metabolism in Vivo", "type" : "article-journal", "volume" : "61" }, "uris" : [ "http://www.mendeley.com/documents/?uuid=62f9ad5a-4cad-41dd-9366-7003f2ba7785" ] } ], "mendeley" : { "formattedCitation" : "&lt;sup&gt;29&lt;/sup&gt;", "plainTextFormattedCitation" : "29", "previouslyFormattedCitation" : "&lt;sup&gt;29&lt;/sup&gt;" }, "properties" : { "noteIndex" : 0 }, "schema" : "https://github.com/citation-style-language/schema/raw/master/csl-citation.json" }</w:instrText>
      </w:r>
      <w:r w:rsidR="008E031A"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29</w:t>
      </w:r>
      <w:r w:rsidR="008E031A" w:rsidRPr="00F167B5">
        <w:rPr>
          <w:rFonts w:asciiTheme="majorHAnsi" w:hAnsiTheme="majorHAnsi" w:cstheme="majorHAnsi"/>
        </w:rPr>
        <w:fldChar w:fldCharType="end"/>
      </w:r>
      <w:r w:rsidR="002946D3" w:rsidRPr="00C25FE3">
        <w:rPr>
          <w:rFonts w:asciiTheme="majorHAnsi" w:hAnsiTheme="majorHAnsi" w:cstheme="majorHAnsi"/>
        </w:rPr>
        <w:t>. 5-[</w:t>
      </w:r>
      <w:r w:rsidR="002946D3" w:rsidRPr="00C25FE3">
        <w:rPr>
          <w:rFonts w:asciiTheme="majorHAnsi" w:hAnsiTheme="majorHAnsi" w:cstheme="majorHAnsi"/>
          <w:vertAlign w:val="superscript"/>
        </w:rPr>
        <w:t>18</w:t>
      </w:r>
      <w:r w:rsidR="002946D3" w:rsidRPr="00C25FE3">
        <w:rPr>
          <w:rFonts w:asciiTheme="majorHAnsi" w:hAnsiTheme="majorHAnsi" w:cstheme="majorHAnsi"/>
        </w:rPr>
        <w:t>F]</w:t>
      </w:r>
      <w:r w:rsidR="00671310" w:rsidRPr="00C25FE3">
        <w:rPr>
          <w:rFonts w:asciiTheme="majorHAnsi" w:hAnsiTheme="majorHAnsi" w:cstheme="majorHAnsi"/>
        </w:rPr>
        <w:t>Fluoro-α-methyltryptophan (5-[</w:t>
      </w:r>
      <w:r w:rsidR="00671310" w:rsidRPr="00C25FE3">
        <w:rPr>
          <w:rFonts w:asciiTheme="majorHAnsi" w:hAnsiTheme="majorHAnsi" w:cstheme="majorHAnsi"/>
          <w:vertAlign w:val="superscript"/>
        </w:rPr>
        <w:t>18</w:t>
      </w:r>
      <w:r w:rsidR="00671310" w:rsidRPr="00C25FE3">
        <w:rPr>
          <w:rFonts w:asciiTheme="majorHAnsi" w:hAnsiTheme="majorHAnsi" w:cstheme="majorHAnsi"/>
        </w:rPr>
        <w:t>F]</w:t>
      </w:r>
      <w:r w:rsidR="006778AA" w:rsidRPr="00C25FE3">
        <w:rPr>
          <w:rFonts w:asciiTheme="majorHAnsi" w:hAnsiTheme="majorHAnsi" w:cstheme="majorHAnsi"/>
        </w:rPr>
        <w:t>F</w:t>
      </w:r>
      <w:r w:rsidR="00671310" w:rsidRPr="00C25FE3">
        <w:rPr>
          <w:rFonts w:asciiTheme="majorHAnsi" w:hAnsiTheme="majorHAnsi" w:cstheme="majorHAnsi"/>
        </w:rPr>
        <w:t>AMT) and</w:t>
      </w:r>
      <w:r w:rsidR="00D609CF" w:rsidRPr="00C25FE3">
        <w:rPr>
          <w:rFonts w:asciiTheme="majorHAnsi" w:hAnsiTheme="majorHAnsi" w:cstheme="majorHAnsi"/>
        </w:rPr>
        <w:t xml:space="preserve"> </w:t>
      </w:r>
      <w:r w:rsidR="007A31EF" w:rsidRPr="00C25FE3">
        <w:rPr>
          <w:rFonts w:asciiTheme="majorHAnsi" w:hAnsiTheme="majorHAnsi" w:cstheme="majorHAnsi"/>
        </w:rPr>
        <w:t>1-(2-[</w:t>
      </w:r>
      <w:r w:rsidR="007A31EF" w:rsidRPr="00C25FE3">
        <w:rPr>
          <w:rFonts w:asciiTheme="majorHAnsi" w:hAnsiTheme="majorHAnsi" w:cstheme="majorHAnsi"/>
          <w:vertAlign w:val="superscript"/>
        </w:rPr>
        <w:t>18</w:t>
      </w:r>
      <w:r w:rsidR="007A31EF" w:rsidRPr="00C25FE3">
        <w:rPr>
          <w:rFonts w:asciiTheme="majorHAnsi" w:hAnsiTheme="majorHAnsi" w:cstheme="majorHAnsi"/>
        </w:rPr>
        <w:t>F]Fluoroethyl)-L-tryptophan</w:t>
      </w:r>
      <w:r w:rsidR="00B3206B" w:rsidRPr="00C25FE3">
        <w:rPr>
          <w:rFonts w:asciiTheme="majorHAnsi" w:hAnsiTheme="majorHAnsi" w:cstheme="majorHAnsi"/>
        </w:rPr>
        <w:t xml:space="preserve"> </w:t>
      </w:r>
      <w:r w:rsidR="007A31EF" w:rsidRPr="00C25FE3">
        <w:rPr>
          <w:rFonts w:asciiTheme="majorHAnsi" w:hAnsiTheme="majorHAnsi" w:cstheme="majorHAnsi"/>
        </w:rPr>
        <w:t>(L-[</w:t>
      </w:r>
      <w:r w:rsidR="007A31EF" w:rsidRPr="00C25FE3">
        <w:rPr>
          <w:rFonts w:asciiTheme="majorHAnsi" w:hAnsiTheme="majorHAnsi" w:cstheme="majorHAnsi"/>
          <w:vertAlign w:val="superscript"/>
        </w:rPr>
        <w:t>18</w:t>
      </w:r>
      <w:r w:rsidR="007A31EF" w:rsidRPr="00C25FE3">
        <w:rPr>
          <w:rFonts w:asciiTheme="majorHAnsi" w:hAnsiTheme="majorHAnsi" w:cstheme="majorHAnsi"/>
        </w:rPr>
        <w:t>F]FETrp</w:t>
      </w:r>
      <w:r w:rsidR="00950A8A" w:rsidRPr="00C25FE3">
        <w:rPr>
          <w:rFonts w:asciiTheme="majorHAnsi" w:hAnsiTheme="majorHAnsi" w:cstheme="majorHAnsi"/>
        </w:rPr>
        <w:t>,</w:t>
      </w:r>
      <w:r w:rsidR="007A31EF" w:rsidRPr="00C25FE3">
        <w:rPr>
          <w:rFonts w:asciiTheme="majorHAnsi" w:hAnsiTheme="majorHAnsi" w:cstheme="majorHAnsi"/>
        </w:rPr>
        <w:t xml:space="preserve"> also known as (</w:t>
      </w:r>
      <w:r w:rsidR="007A31EF" w:rsidRPr="00C25FE3">
        <w:rPr>
          <w:rFonts w:asciiTheme="majorHAnsi" w:hAnsiTheme="majorHAnsi" w:cstheme="majorHAnsi"/>
          <w:i/>
          <w:iCs/>
        </w:rPr>
        <w:t>S</w:t>
      </w:r>
      <w:r w:rsidR="007A31EF" w:rsidRPr="00C25FE3">
        <w:rPr>
          <w:rFonts w:asciiTheme="majorHAnsi" w:hAnsiTheme="majorHAnsi" w:cstheme="majorHAnsi"/>
        </w:rPr>
        <w:t>)-2-Amino-3-(1-(2-[</w:t>
      </w:r>
      <w:r w:rsidR="007A31EF" w:rsidRPr="00C25FE3">
        <w:rPr>
          <w:rFonts w:asciiTheme="majorHAnsi" w:hAnsiTheme="majorHAnsi" w:cstheme="majorHAnsi"/>
          <w:vertAlign w:val="superscript"/>
        </w:rPr>
        <w:t>18</w:t>
      </w:r>
      <w:r w:rsidR="007A31EF" w:rsidRPr="00C25FE3">
        <w:rPr>
          <w:rFonts w:asciiTheme="majorHAnsi" w:hAnsiTheme="majorHAnsi" w:cstheme="majorHAnsi"/>
        </w:rPr>
        <w:t>F]fluoroethyl)-1</w:t>
      </w:r>
      <w:r w:rsidR="007A31EF" w:rsidRPr="00C25FE3">
        <w:rPr>
          <w:rFonts w:asciiTheme="majorHAnsi" w:hAnsiTheme="majorHAnsi" w:cstheme="majorHAnsi"/>
          <w:i/>
          <w:iCs/>
        </w:rPr>
        <w:t>H</w:t>
      </w:r>
      <w:r w:rsidR="007A31EF" w:rsidRPr="00C25FE3">
        <w:rPr>
          <w:rFonts w:asciiTheme="majorHAnsi" w:hAnsiTheme="majorHAnsi" w:cstheme="majorHAnsi"/>
        </w:rPr>
        <w:t>-indol-3-yl)propanoic acid</w:t>
      </w:r>
      <w:r w:rsidR="00950A8A" w:rsidRPr="00C25FE3">
        <w:rPr>
          <w:rFonts w:asciiTheme="majorHAnsi" w:hAnsiTheme="majorHAnsi" w:cstheme="majorHAnsi"/>
        </w:rPr>
        <w:t xml:space="preserve">, </w:t>
      </w:r>
      <w:r w:rsidR="007A31EF" w:rsidRPr="00C25FE3">
        <w:rPr>
          <w:rFonts w:asciiTheme="majorHAnsi" w:hAnsiTheme="majorHAnsi" w:cstheme="majorHAnsi"/>
        </w:rPr>
        <w:t>molecular weight 249.28</w:t>
      </w:r>
      <w:r w:rsidR="00950A8A" w:rsidRPr="00C25FE3">
        <w:rPr>
          <w:rFonts w:asciiTheme="majorHAnsi" w:hAnsiTheme="majorHAnsi" w:cstheme="majorHAnsi"/>
        </w:rPr>
        <w:t xml:space="preserve"> g</w:t>
      </w:r>
      <w:r w:rsidR="006C0553" w:rsidRPr="00C25FE3">
        <w:rPr>
          <w:rFonts w:asciiTheme="majorHAnsi" w:hAnsiTheme="majorHAnsi" w:cstheme="majorHAnsi"/>
        </w:rPr>
        <w:t>/</w:t>
      </w:r>
      <w:r w:rsidR="00950A8A" w:rsidRPr="00C25FE3">
        <w:rPr>
          <w:rFonts w:asciiTheme="majorHAnsi" w:hAnsiTheme="majorHAnsi" w:cstheme="majorHAnsi"/>
        </w:rPr>
        <w:t>mole</w:t>
      </w:r>
      <w:r w:rsidR="007A31EF" w:rsidRPr="00C25FE3">
        <w:rPr>
          <w:rFonts w:asciiTheme="majorHAnsi" w:hAnsiTheme="majorHAnsi" w:cstheme="majorHAnsi"/>
        </w:rPr>
        <w:t xml:space="preserve">), </w:t>
      </w:r>
      <w:r w:rsidR="00671310" w:rsidRPr="00C25FE3">
        <w:rPr>
          <w:rFonts w:asciiTheme="majorHAnsi" w:hAnsiTheme="majorHAnsi" w:cstheme="majorHAnsi"/>
        </w:rPr>
        <w:t>are</w:t>
      </w:r>
      <w:r w:rsidR="00C32C30" w:rsidRPr="00C25FE3">
        <w:rPr>
          <w:rFonts w:asciiTheme="majorHAnsi" w:hAnsiTheme="majorHAnsi" w:cstheme="majorHAnsi"/>
        </w:rPr>
        <w:t xml:space="preserve"> the </w:t>
      </w:r>
      <w:r w:rsidR="00671310" w:rsidRPr="00C25FE3">
        <w:rPr>
          <w:rFonts w:asciiTheme="majorHAnsi" w:hAnsiTheme="majorHAnsi" w:cstheme="majorHAnsi"/>
        </w:rPr>
        <w:t xml:space="preserve">two </w:t>
      </w:r>
      <w:r w:rsidR="00C32C30" w:rsidRPr="00C25FE3">
        <w:rPr>
          <w:rFonts w:asciiTheme="majorHAnsi" w:hAnsiTheme="majorHAnsi" w:cstheme="majorHAnsi"/>
        </w:rPr>
        <w:t xml:space="preserve">most promising radiotracers </w:t>
      </w:r>
      <w:r w:rsidR="00321866" w:rsidRPr="00C25FE3">
        <w:rPr>
          <w:rFonts w:asciiTheme="majorHAnsi" w:hAnsiTheme="majorHAnsi" w:cstheme="majorHAnsi"/>
        </w:rPr>
        <w:t>with</w:t>
      </w:r>
      <w:r w:rsidR="00C32C30" w:rsidRPr="00C25FE3">
        <w:rPr>
          <w:rFonts w:asciiTheme="majorHAnsi" w:hAnsiTheme="majorHAnsi" w:cstheme="majorHAnsi"/>
        </w:rPr>
        <w:t xml:space="preserve"> favorable </w:t>
      </w:r>
      <w:r w:rsidR="00C32C30" w:rsidRPr="00C25FE3">
        <w:rPr>
          <w:rFonts w:asciiTheme="majorHAnsi" w:hAnsiTheme="majorHAnsi" w:cstheme="majorHAnsi"/>
          <w:i/>
          <w:iCs/>
        </w:rPr>
        <w:t>in vivo</w:t>
      </w:r>
      <w:r w:rsidR="00C32C30" w:rsidRPr="00C25FE3">
        <w:rPr>
          <w:rFonts w:asciiTheme="majorHAnsi" w:hAnsiTheme="majorHAnsi" w:cstheme="majorHAnsi"/>
        </w:rPr>
        <w:t xml:space="preserve"> kinetic</w:t>
      </w:r>
      <w:r w:rsidR="00682212" w:rsidRPr="00C25FE3">
        <w:rPr>
          <w:rFonts w:asciiTheme="majorHAnsi" w:hAnsiTheme="majorHAnsi" w:cstheme="majorHAnsi"/>
        </w:rPr>
        <w:t>s in animal models</w:t>
      </w:r>
      <w:r w:rsidR="00C32C30" w:rsidRPr="00C25FE3">
        <w:rPr>
          <w:rFonts w:asciiTheme="majorHAnsi" w:hAnsiTheme="majorHAnsi" w:cstheme="majorHAnsi"/>
        </w:rPr>
        <w:t xml:space="preserve"> and great potential </w:t>
      </w:r>
      <w:r w:rsidR="00682212" w:rsidRPr="00C25FE3">
        <w:rPr>
          <w:rFonts w:asciiTheme="majorHAnsi" w:hAnsiTheme="majorHAnsi" w:cstheme="majorHAnsi"/>
        </w:rPr>
        <w:t xml:space="preserve">to </w:t>
      </w:r>
      <w:r w:rsidR="00FC37EE" w:rsidRPr="00C25FE3">
        <w:rPr>
          <w:rFonts w:asciiTheme="majorHAnsi" w:hAnsiTheme="majorHAnsi" w:cstheme="majorHAnsi"/>
        </w:rPr>
        <w:t>surpass [</w:t>
      </w:r>
      <w:r w:rsidR="00FC37EE" w:rsidRPr="00C25FE3">
        <w:rPr>
          <w:rFonts w:asciiTheme="majorHAnsi" w:hAnsiTheme="majorHAnsi" w:cstheme="majorHAnsi"/>
          <w:vertAlign w:val="superscript"/>
        </w:rPr>
        <w:t>11</w:t>
      </w:r>
      <w:r w:rsidR="00FC37EE" w:rsidRPr="00C25FE3">
        <w:rPr>
          <w:rFonts w:asciiTheme="majorHAnsi" w:hAnsiTheme="majorHAnsi" w:cstheme="majorHAnsi"/>
        </w:rPr>
        <w:t xml:space="preserve">C]AMT </w:t>
      </w:r>
      <w:r w:rsidR="008050A0" w:rsidRPr="00C25FE3">
        <w:rPr>
          <w:rFonts w:asciiTheme="majorHAnsi" w:hAnsiTheme="majorHAnsi" w:cstheme="majorHAnsi"/>
        </w:rPr>
        <w:t>for</w:t>
      </w:r>
      <w:r w:rsidR="00FC37EE" w:rsidRPr="00C25FE3">
        <w:rPr>
          <w:rFonts w:asciiTheme="majorHAnsi" w:hAnsiTheme="majorHAnsi" w:cstheme="majorHAnsi"/>
        </w:rPr>
        <w:t xml:space="preserve"> </w:t>
      </w:r>
      <w:r w:rsidR="006C0553" w:rsidRPr="00C25FE3">
        <w:rPr>
          <w:rFonts w:asciiTheme="majorHAnsi" w:hAnsiTheme="majorHAnsi" w:cstheme="majorHAnsi"/>
        </w:rPr>
        <w:t xml:space="preserve">the </w:t>
      </w:r>
      <w:r w:rsidR="00B34DBC" w:rsidRPr="00C25FE3">
        <w:rPr>
          <w:rFonts w:asciiTheme="majorHAnsi" w:hAnsiTheme="majorHAnsi" w:cstheme="majorHAnsi"/>
        </w:rPr>
        <w:t xml:space="preserve">evaluation of </w:t>
      </w:r>
      <w:r w:rsidR="00682212" w:rsidRPr="00C25FE3">
        <w:rPr>
          <w:rFonts w:asciiTheme="majorHAnsi" w:hAnsiTheme="majorHAnsi" w:cstheme="majorHAnsi"/>
        </w:rPr>
        <w:t xml:space="preserve">clinical </w:t>
      </w:r>
      <w:r w:rsidR="00B34DBC" w:rsidRPr="00C25FE3">
        <w:rPr>
          <w:rFonts w:asciiTheme="majorHAnsi" w:hAnsiTheme="majorHAnsi" w:cstheme="majorHAnsi"/>
        </w:rPr>
        <w:t xml:space="preserve">conditions </w:t>
      </w:r>
      <w:r w:rsidR="00FC37EE" w:rsidRPr="00C25FE3">
        <w:rPr>
          <w:rFonts w:asciiTheme="majorHAnsi" w:hAnsiTheme="majorHAnsi" w:cstheme="majorHAnsi"/>
        </w:rPr>
        <w:t>with deregulated tryptophan metabolism</w:t>
      </w:r>
      <w:r w:rsidR="0071635A"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"18602002", "PMID" : "31512038", "abstract" : "Due to its metabolism via the serotonin and kynurenine pathways, tryptophan plays a key role in multiple disease processes including cancer. Imaging tryptophan uptake and metabolism in vivo can be achieved with tryptophan derivative positron emission tomography (PET) radiotracers. While human studies with such tracers have been confined to C-11-labeled compounds, preclinical development of F-18-labeled tryptophan-based radiotracers has surged in recent years. We performed a systematic review of studies reporting on such F-18-labeled tryptophan tracers to summarize and compare their biological characteristics and their potential for tumor imaging, with a particular focus on key enzymes of the kynurenine pathway (indoleamine 2,3-dioxygenase [IDO] and tryptophan 2,3-dioxygenase [TDO]), which play an important role in tumoral immune resistance. From a PubMed search, English language articles including data on the preparation and radiochemical and/or biological characteristics of F-18-labeled tryptophan derivative radiotracers were reviewed. A total of 19 original papers included data on 15 unique radiotracers, the majority of which were synthesized with an adequate radiochemical yield. Automated synthesis was reported for 1-(2-[18F]fluoroethyl)-L-tryptophan, the most extensively evaluated tracer thus far. Biodistribution studies showed high uptake in the pancreas, while the L-type amino acid transporter was the dominant transport mechanism for most of the reviewed tracers. Tracers tested for tumor uptake showed accumulation in tumor cell lines in vitro and in xenografts in vivo, often with favorable tumor-to-background uptake ratios in comparison with clinically used F-18-labeled radiotracers. Five tracers showed promise for imaging IDO activity, including 1-(2-[18F]fluoroethyl)-L-tryptophan and a F-18-labeled analog of alpha-[11C]methyl-L-tryptophan tested clinically in previous studies. Two radiotracers were metabolized by TDO but showed defluorination in vivo. In summary, most F-18-labeled tryptophan derivative PET tracers share common transport mechanisms and biodistribution characteristics. Several reported tracers could be candidates for further testing and validation toward PET imaging applications in a variety of human diseases.", "author" : [ { "dropping-particle" : "", "family" : "John", "given" : "Fl\u00f3ra", "non-dropping-particle" : "", "parse-names" : false, "suffix" : "" }, { "dropping-particle" : "", "family" : "Muzik", "given" : "Otto", "non-dropping-particle" : "", "parse-names" : false, "suffix" : "" }, { "dropping-particle" : "", "family" : "Mittal", "given" : "Sandeep", "non-dropping-particle" : "", "parse-names" : false, "suffix" : "" }, { "dropping-particle" : "", "family" : "Juh\u00e1sz", "given" : "Csaba", "non-dropping-particle" : "", "parse-names" : false, "suffix" : "" } ], "container-title" : "Molecular Imaging and Biology", "id" : "ITEM-1", "issue" : "4", "issued" : { "date-parts" : [ [ "2020", "8", "1" ] ] }, "page" : "805-819", "publisher" : "Springer", "title" : "Fluorine-18-labeled PET radiotracers for imaging tryptophan uptake and metabolism: a systematic review", "type" : "article-journal", "volume" : "22" }, "uris" : [ "http://www.mendeley.com/documents/?uuid=1d55fe51-b2a9-4f46-b1c8-c63bc7855325" ] } ], "mendeley" : { "formattedCitation" : "&lt;sup&gt;28&lt;/sup&gt;", "plainTextFormattedCitation" : "28", "previouslyFormattedCitation" : "&lt;sup&gt;28&lt;/sup&gt;" }, "properties" : { "noteIndex" : 0 }, "schema" : "https://github.com/citation-style-language/schema/raw/master/csl-citation.json" }</w:instrText>
      </w:r>
      <w:r w:rsidR="0071635A"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28</w:t>
      </w:r>
      <w:r w:rsidR="0071635A" w:rsidRPr="00F167B5">
        <w:rPr>
          <w:rFonts w:asciiTheme="majorHAnsi" w:hAnsiTheme="majorHAnsi" w:cstheme="majorHAnsi"/>
        </w:rPr>
        <w:fldChar w:fldCharType="end"/>
      </w:r>
      <w:r w:rsidR="0071635A" w:rsidRPr="00C25FE3">
        <w:rPr>
          <w:rFonts w:asciiTheme="majorHAnsi" w:hAnsiTheme="majorHAnsi" w:cstheme="majorHAnsi"/>
        </w:rPr>
        <w:t>.</w:t>
      </w:r>
      <w:r w:rsidR="00B3206B" w:rsidRPr="00C25FE3">
        <w:rPr>
          <w:rFonts w:asciiTheme="majorHAnsi" w:hAnsiTheme="majorHAnsi" w:cstheme="majorHAnsi"/>
        </w:rPr>
        <w:t xml:space="preserve"> </w:t>
      </w:r>
      <w:r w:rsidR="006778AA" w:rsidRPr="00C25FE3">
        <w:rPr>
          <w:rFonts w:asciiTheme="majorHAnsi" w:hAnsiTheme="majorHAnsi" w:cstheme="majorHAnsi"/>
        </w:rPr>
        <w:t>5-[</w:t>
      </w:r>
      <w:r w:rsidR="006778AA" w:rsidRPr="00C25FE3">
        <w:rPr>
          <w:rFonts w:asciiTheme="majorHAnsi" w:hAnsiTheme="majorHAnsi" w:cstheme="majorHAnsi"/>
          <w:vertAlign w:val="superscript"/>
        </w:rPr>
        <w:t>18</w:t>
      </w:r>
      <w:r w:rsidR="006778AA" w:rsidRPr="00C25FE3">
        <w:rPr>
          <w:rFonts w:asciiTheme="majorHAnsi" w:hAnsiTheme="majorHAnsi" w:cstheme="majorHAnsi"/>
        </w:rPr>
        <w:t xml:space="preserve">F]FAMT showed high uptake in </w:t>
      </w:r>
      <w:r w:rsidR="00EF5C17" w:rsidRPr="00C25FE3">
        <w:rPr>
          <w:rFonts w:asciiTheme="majorHAnsi" w:hAnsiTheme="majorHAnsi" w:cstheme="majorHAnsi"/>
        </w:rPr>
        <w:t>IDO1</w:t>
      </w:r>
      <w:r w:rsidR="009D067D" w:rsidRPr="00C25FE3">
        <w:rPr>
          <w:rFonts w:asciiTheme="majorHAnsi" w:hAnsiTheme="majorHAnsi" w:cstheme="majorHAnsi"/>
        </w:rPr>
        <w:t>-</w:t>
      </w:r>
      <w:r w:rsidR="00EF5C17" w:rsidRPr="00C25FE3">
        <w:rPr>
          <w:rFonts w:asciiTheme="majorHAnsi" w:hAnsiTheme="majorHAnsi" w:cstheme="majorHAnsi"/>
        </w:rPr>
        <w:t xml:space="preserve">positive tumor xenografts of immunocompromised mice and is more specific to imaging </w:t>
      </w:r>
      <w:r w:rsidR="00321866" w:rsidRPr="00C25FE3">
        <w:rPr>
          <w:rFonts w:asciiTheme="majorHAnsi" w:hAnsiTheme="majorHAnsi" w:cstheme="majorHAnsi"/>
        </w:rPr>
        <w:t>the</w:t>
      </w:r>
      <w:r w:rsidR="00372E00" w:rsidRPr="00C25FE3">
        <w:rPr>
          <w:rFonts w:asciiTheme="majorHAnsi" w:hAnsiTheme="majorHAnsi" w:cstheme="majorHAnsi"/>
        </w:rPr>
        <w:t xml:space="preserve"> </w:t>
      </w:r>
      <w:r w:rsidR="00321866" w:rsidRPr="00C25FE3">
        <w:rPr>
          <w:rFonts w:asciiTheme="majorHAnsi" w:hAnsiTheme="majorHAnsi" w:cstheme="majorHAnsi"/>
        </w:rPr>
        <w:t>KP</w:t>
      </w:r>
      <w:r w:rsidR="00EF5C17" w:rsidRPr="00C25FE3">
        <w:rPr>
          <w:rFonts w:asciiTheme="majorHAnsi" w:hAnsiTheme="majorHAnsi" w:cstheme="majorHAnsi"/>
        </w:rPr>
        <w:t xml:space="preserve"> than [</w:t>
      </w:r>
      <w:r w:rsidR="00EF5C17" w:rsidRPr="00C25FE3">
        <w:rPr>
          <w:rFonts w:asciiTheme="majorHAnsi" w:hAnsiTheme="majorHAnsi" w:cstheme="majorHAnsi"/>
          <w:vertAlign w:val="superscript"/>
        </w:rPr>
        <w:t>11</w:t>
      </w:r>
      <w:r w:rsidR="00EF5C17" w:rsidRPr="00C25FE3">
        <w:rPr>
          <w:rFonts w:asciiTheme="majorHAnsi" w:hAnsiTheme="majorHAnsi" w:cstheme="majorHAnsi"/>
        </w:rPr>
        <w:t>C]AMT</w:t>
      </w:r>
      <w:r w:rsidR="008D6385"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"18387640", "PMID" : "28529635", "abstract" : "Indoleamine 2,3-dioxygenase (IDO1) plays a special role in the biology of various cancer types, because it breaks down the essential amino acid tryptophan for immune cell activation. Upregulation of IDO1 significantly correlates with the number of various T cell types in tumor tissues in melanoma and other cancers, suggesting that IDO expression is linked with effective and ineffective ('exhausted') immune response in cancer. Based on the reported IDO inhibitors (a-Methylated and indole-N-methylated tryptophan (Trp)), here we report the synthesis of potential IDO1 imaging agents through direct introduction of 18F into the tryptophan aromatic ring. Overall, the resulting PET agents could be obtained in high radiochemical purity (&gt;97%) with labeling yield ranges from 4.2-14.9% decay corrected yield. Using Trp as the model compound, our results also demonstrate that 18F could be directly introduced to the Trp backbone at the 4, 5, 6, and 7 position. Moreover, our initial imaging study suggests that 5-[18F]F-L-a-methyl tryptophan (5-[18F]F-AMT) holds great potential for cancer imaging. The success of this approach will provide researchers easy access to a library of Trp/Trp-derivative based PET agents for biomedical research, including potential IDO1 targeted imaging.", "author" : [ { "dropping-particle" : "", "family" : "Giglio", "given" : "Benjamin C.", "non-dropping-particle" : "", "parse-names" : false, "suffix" : "" }, { "dropping-particle" : "", "family" : "Fei", "given" : "Haiyang", "non-dropping-particle" : "", "parse-names" : false, "suffix" : "" }, { "dropping-particle" : "", "family" : "Wang", "given" : "Mengzhe", "non-dropping-particle" : "", "parse-names" : false, "suffix" : "" }, { "dropping-particle" : "", "family" : "Wang", "given" : "Hui", "non-dropping-particle" : "", "parse-names" : false, "suffix" : "" }, { "dropping-particle" : "", "family" : "He", "given" : "Liu", "non-dropping-particle" : "", "parse-names" : false, "suffix" : "" }, { "dropping-particle" : "", "family" : "Feng", "given" : "Huijuan", "non-dropping-particle" : "", "parse-names" : false, "suffix" : "" }, { "dropping-particle" : "", "family" : "Wu", "given" : "Zhanhong", "non-dropping-particle" : "", "parse-names" : false, "suffix" : "" }, { "dropping-particle" : "", "family" : "Lu", "given" : "Hongjian", "non-dropping-particle" : "", "parse-names" : false, "suffix" : "" }, { "dropping-particle" : "", "family" : "Li", "given" : "Zibo", "non-dropping-particle" : "", "parse-names" : false, "suffix" : "" } ], "container-title" : "Theranostics", "id" : "ITEM-1", "issue" : "6", "issued" : { "date-parts" : [ [ "2017" ] ] }, "page" : "1524-1530", "title" : "Synthesis of 5-[18F]fluoro-a-methyl tryptophan: New trp based PET agents", "type" : "article-journal", "volume" : "7" }, "uris" : [ "http://www.mendeley.com/documents/?uuid=818aae56-868b-47c8-b0d6-03b38ac1dcd3" ] }, { "id" : "ITEM-2", "itemData" : { "ISSN" : "18602002", "PMID" : "31512038", "abstract" : "Due to its metabolism via the serotonin and kynurenine pathways, tryptophan plays a key role in multiple disease processes including cancer. Imaging tryptophan uptake and metabolism in vivo can be achieved with tryptophan derivative positron emission tomography (PET) radiotracers. While human studies with such tracers have been confined to C-11-labeled compounds, preclinical development of F-18-labeled tryptophan-based radiotracers has surged in recent years. We performed a systematic review of studies reporting on such F-18-labeled tryptophan tracers to summarize and compare their biological characteristics and their potential for tumor imaging, with a particular focus on key enzymes of the kynurenine pathway (indoleamine 2,3-dioxygenase [IDO] and tryptophan 2,3-dioxygenase [TDO]), which play an important role in tumoral immune resistance. From a PubMed search, English language articles including data on the preparation and radiochemical and/or biological characteristics of F-18-labeled tryptophan derivative radiotracers were reviewed. A total of 19 original papers included data on 15 unique radiotracers, the majority of which were synthesized with an adequate radiochemical yield. Automated synthesis was reported for 1-(2-[18F]fluoroethyl)-L-tryptophan, the most extensively evaluated tracer thus far. Biodistribution studies showed high uptake in the pancreas, while the L-type amino acid transporter was the dominant transport mechanism for most of the reviewed tracers. Tracers tested for tumor uptake showed accumulation in tumor cell lines in vitro and in xenografts in vivo, often with favorable tumor-to-background uptake ratios in comparison with clinically used F-18-labeled radiotracers. Five tracers showed promise for imaging IDO activity, including 1-(2-[18F]fluoroethyl)-L-tryptophan and a F-18-labeled analog of alpha-[11C]methyl-L-tryptophan tested clinically in previous studies. Two radiotracers were metabolized by TDO but showed defluorination in vivo. In summary, most F-18-labeled tryptophan derivative PET tracers share common transport mechanisms and biodistribution characteristics. Several reported tracers could be candidates for further testing and validation toward PET imaging applications in a variety of human diseases.", "author" : [ { "dropping-particle" : "", "family" : "John", "given" : "Fl\u00f3ra", "non-dropping-particle" : "", "parse-names" : false, "suffix" : "" }, { "dropping-particle" : "", "family" : "Muzik", "given" : "Otto", "non-dropping-particle" : "", "parse-names" : false, "suffix" : "" }, { "dropping-particle" : "", "family" : "Mittal", "given" : "Sandeep", "non-dropping-particle" : "", "parse-names" : false, "suffix" : "" }, { "dropping-particle" : "", "family" : "Juh\u00e1sz", "given" : "Csaba", "non-dropping-particle" : "", "parse-names" : false, "suffix" : "" } ], "container-title" : "Molecular Imaging and Biology", "id" : "ITEM-2", "issue" : "4", "issued" : { "date-parts" : [ [ "2020", "8", "1" ] ] }, "page" : "805-819", "publisher" : "Springer", "title" : "Fluorine-18-labeled PET radiotracers for imaging tryptophan uptake and metabolism: a systematic review", "type" : "article-journal", "volume" : "22" }, "uris" : [ "http://www.mendeley.com/documents/?uuid=1d55fe51-b2a9-4f46-b1c8-c63bc7855325" ] } ], "mendeley" : { "formattedCitation" : "&lt;sup&gt;28, 30&lt;/sup&gt;", "plainTextFormattedCitation" : "28, 30", "previouslyFormattedCitation" : "&lt;sup&gt;28, 30&lt;/sup&gt;" }, "properties" : { "noteIndex" : 0 }, "schema" : "https://github.com/citation-style-language/schema/raw/master/csl-citation.json" }</w:instrText>
      </w:r>
      <w:r w:rsidR="008D6385"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28,30</w:t>
      </w:r>
      <w:r w:rsidR="008D6385" w:rsidRPr="00F167B5">
        <w:rPr>
          <w:rFonts w:asciiTheme="majorHAnsi" w:hAnsiTheme="majorHAnsi" w:cstheme="majorHAnsi"/>
        </w:rPr>
        <w:fldChar w:fldCharType="end"/>
      </w:r>
      <w:r w:rsidR="00EF5C17" w:rsidRPr="00C25FE3">
        <w:rPr>
          <w:rFonts w:asciiTheme="majorHAnsi" w:hAnsiTheme="majorHAnsi" w:cstheme="majorHAnsi"/>
        </w:rPr>
        <w:t>. However, t</w:t>
      </w:r>
      <w:r w:rsidR="00671310" w:rsidRPr="00C25FE3">
        <w:rPr>
          <w:rFonts w:asciiTheme="majorHAnsi" w:hAnsiTheme="majorHAnsi" w:cstheme="majorHAnsi"/>
        </w:rPr>
        <w:t xml:space="preserve">he </w:t>
      </w:r>
      <w:r w:rsidR="00671310" w:rsidRPr="00C25FE3">
        <w:rPr>
          <w:rFonts w:asciiTheme="majorHAnsi" w:hAnsiTheme="majorHAnsi" w:cstheme="majorHAnsi"/>
          <w:i/>
          <w:iCs/>
        </w:rPr>
        <w:t>in vivo</w:t>
      </w:r>
      <w:r w:rsidR="00671310" w:rsidRPr="00C25FE3">
        <w:rPr>
          <w:rFonts w:asciiTheme="majorHAnsi" w:hAnsiTheme="majorHAnsi" w:cstheme="majorHAnsi"/>
        </w:rPr>
        <w:t xml:space="preserve"> stability of 5-[</w:t>
      </w:r>
      <w:r w:rsidR="00671310" w:rsidRPr="00C25FE3">
        <w:rPr>
          <w:rFonts w:asciiTheme="majorHAnsi" w:hAnsiTheme="majorHAnsi" w:cstheme="majorHAnsi"/>
          <w:vertAlign w:val="superscript"/>
        </w:rPr>
        <w:t>18</w:t>
      </w:r>
      <w:r w:rsidR="00671310" w:rsidRPr="00C25FE3">
        <w:rPr>
          <w:rFonts w:asciiTheme="majorHAnsi" w:hAnsiTheme="majorHAnsi" w:cstheme="majorHAnsi"/>
        </w:rPr>
        <w:t>F]</w:t>
      </w:r>
      <w:r w:rsidR="00EF5C17" w:rsidRPr="00C25FE3">
        <w:rPr>
          <w:rFonts w:asciiTheme="majorHAnsi" w:hAnsiTheme="majorHAnsi" w:cstheme="majorHAnsi"/>
        </w:rPr>
        <w:t>F</w:t>
      </w:r>
      <w:r w:rsidR="00671310" w:rsidRPr="00C25FE3">
        <w:rPr>
          <w:rFonts w:asciiTheme="majorHAnsi" w:hAnsiTheme="majorHAnsi" w:cstheme="majorHAnsi"/>
        </w:rPr>
        <w:t>AMT</w:t>
      </w:r>
      <w:r w:rsidR="00671310" w:rsidRPr="00C25FE3" w:rsidDel="0053293B">
        <w:rPr>
          <w:rFonts w:asciiTheme="majorHAnsi" w:hAnsiTheme="majorHAnsi" w:cstheme="majorHAnsi"/>
        </w:rPr>
        <w:t xml:space="preserve"> </w:t>
      </w:r>
      <w:r w:rsidR="00671310" w:rsidRPr="00C25FE3">
        <w:rPr>
          <w:rFonts w:asciiTheme="majorHAnsi" w:hAnsiTheme="majorHAnsi" w:cstheme="majorHAnsi"/>
        </w:rPr>
        <w:t xml:space="preserve">remains a </w:t>
      </w:r>
      <w:r w:rsidR="00EF5C17" w:rsidRPr="00C25FE3">
        <w:rPr>
          <w:rFonts w:asciiTheme="majorHAnsi" w:hAnsiTheme="majorHAnsi" w:cstheme="majorHAnsi"/>
        </w:rPr>
        <w:t xml:space="preserve">potential </w:t>
      </w:r>
      <w:r w:rsidR="00671310" w:rsidRPr="00C25FE3">
        <w:rPr>
          <w:rFonts w:asciiTheme="majorHAnsi" w:hAnsiTheme="majorHAnsi" w:cstheme="majorHAnsi"/>
        </w:rPr>
        <w:t>concern</w:t>
      </w:r>
      <w:r w:rsidR="00EF5C17" w:rsidRPr="00C25FE3">
        <w:rPr>
          <w:rFonts w:asciiTheme="majorHAnsi" w:hAnsiTheme="majorHAnsi" w:cstheme="majorHAnsi"/>
        </w:rPr>
        <w:t xml:space="preserve"> </w:t>
      </w:r>
      <w:r w:rsidR="006C0553" w:rsidRPr="00C25FE3">
        <w:rPr>
          <w:rFonts w:asciiTheme="majorHAnsi" w:hAnsiTheme="majorHAnsi" w:cstheme="majorHAnsi"/>
        </w:rPr>
        <w:t>as</w:t>
      </w:r>
      <w:r w:rsidR="00EF5C17" w:rsidRPr="00C25FE3">
        <w:rPr>
          <w:rFonts w:asciiTheme="majorHAnsi" w:hAnsiTheme="majorHAnsi" w:cstheme="majorHAnsi"/>
        </w:rPr>
        <w:t xml:space="preserve"> no </w:t>
      </w:r>
      <w:r w:rsidR="00EF5C17" w:rsidRPr="00C25FE3">
        <w:rPr>
          <w:rFonts w:asciiTheme="majorHAnsi" w:hAnsiTheme="majorHAnsi" w:cstheme="majorHAnsi"/>
          <w:i/>
          <w:iCs/>
        </w:rPr>
        <w:t>in vivo</w:t>
      </w:r>
      <w:r w:rsidR="00EF5C17" w:rsidRPr="00C25FE3">
        <w:rPr>
          <w:rFonts w:asciiTheme="majorHAnsi" w:hAnsiTheme="majorHAnsi" w:cstheme="majorHAnsi"/>
        </w:rPr>
        <w:t xml:space="preserve"> defluorination data ha</w:t>
      </w:r>
      <w:r w:rsidR="006C0553" w:rsidRPr="00C25FE3">
        <w:rPr>
          <w:rFonts w:asciiTheme="majorHAnsi" w:hAnsiTheme="majorHAnsi" w:cstheme="majorHAnsi"/>
        </w:rPr>
        <w:t>ve</w:t>
      </w:r>
      <w:r w:rsidR="00EF5C17" w:rsidRPr="00C25FE3">
        <w:rPr>
          <w:rFonts w:asciiTheme="majorHAnsi" w:hAnsiTheme="majorHAnsi" w:cstheme="majorHAnsi"/>
        </w:rPr>
        <w:t xml:space="preserve"> been reported beyond 30 min post injection of the tracer</w:t>
      </w:r>
      <w:r w:rsidR="008D6385"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"18387640", "PMID" : "28529635", "abstract" : "Indoleamine 2,3-dioxygenase (IDO1) plays a special role in the biology of various cancer types, because it breaks down the essential amino acid tryptophan for immune cell activation. Upregulation of IDO1 significantly correlates with the number of various T cell types in tumor tissues in melanoma and other cancers, suggesting that IDO expression is linked with effective and ineffective ('exhausted') immune response in cancer. Based on the reported IDO inhibitors (a-Methylated and indole-N-methylated tryptophan (Trp)), here we report the synthesis of potential IDO1 imaging agents through direct introduction of 18F into the tryptophan aromatic ring. Overall, the resulting PET agents could be obtained in high radiochemical purity (&gt;97%) with labeling yield ranges from 4.2-14.9% decay corrected yield. Using Trp as the model compound, our results also demonstrate that 18F could be directly introduced to the Trp backbone at the 4, 5, 6, and 7 position. Moreover, our initial imaging study suggests that 5-[18F]F-L-a-methyl tryptophan (5-[18F]F-AMT) holds great potential for cancer imaging. The success of this approach will provide researchers easy access to a library of Trp/Trp-derivative based PET agents for biomedical research, including potential IDO1 targeted imaging.", "author" : [ { "dropping-particle" : "", "family" : "Giglio", "given" : "Benjamin C.", "non-dropping-particle" : "", "parse-names" : false, "suffix" : "" }, { "dropping-particle" : "", "family" : "Fei", "given" : "Haiyang", "non-dropping-particle" : "", "parse-names" : false, "suffix" : "" }, { "dropping-particle" : "", "family" : "Wang", "given" : "Mengzhe", "non-dropping-particle" : "", "parse-names" : false, "suffix" : "" }, { "dropping-particle" : "", "family" : "Wang", "given" : "Hui", "non-dropping-particle" : "", "parse-names" : false, "suffix" : "" }, { "dropping-particle" : "", "family" : "He", "given" : "Liu", "non-dropping-particle" : "", "parse-names" : false, "suffix" : "" }, { "dropping-particle" : "", "family" : "Feng", "given" : "Huijuan", "non-dropping-particle" : "", "parse-names" : false, "suffix" : "" }, { "dropping-particle" : "", "family" : "Wu", "given" : "Zhanhong", "non-dropping-particle" : "", "parse-names" : false, "suffix" : "" }, { "dropping-particle" : "", "family" : "Lu", "given" : "Hongjian", "non-dropping-particle" : "", "parse-names" : false, "suffix" : "" }, { "dropping-particle" : "", "family" : "Li", "given" : "Zibo", "non-dropping-particle" : "", "parse-names" : false, "suffix" : "" } ], "container-title" : "Theranostics", "id" : "ITEM-1", "issue" : "6", "issued" : { "date-parts" : [ [ "2017" ] ] }, "page" : "1524-1530", "title" : "Synthesis of 5-[18F]fluoro-a-methyl tryptophan: New trp based PET agents", "type" : "article-journal", "volume" : "7" }, "uris" : [ "http://www.mendeley.com/documents/?uuid=818aae56-868b-47c8-b0d6-03b38ac1dcd3" ] } ], "mendeley" : { "formattedCitation" : "&lt;sup&gt;30&lt;/sup&gt;", "plainTextFormattedCitation" : "30", "previouslyFormattedCitation" : "&lt;sup&gt;30&lt;/sup&gt;" }, "properties" : { "noteIndex" : 0 }, "schema" : "https://github.com/citation-style-language/schema/raw/master/csl-citation.json" }</w:instrText>
      </w:r>
      <w:r w:rsidR="008D6385"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30</w:t>
      </w:r>
      <w:r w:rsidR="008D6385" w:rsidRPr="00F167B5">
        <w:rPr>
          <w:rFonts w:asciiTheme="majorHAnsi" w:hAnsiTheme="majorHAnsi" w:cstheme="majorHAnsi"/>
        </w:rPr>
        <w:fldChar w:fldCharType="end"/>
      </w:r>
      <w:r w:rsidR="00671310" w:rsidRPr="00C25FE3">
        <w:rPr>
          <w:rFonts w:asciiTheme="majorHAnsi" w:hAnsiTheme="majorHAnsi" w:cstheme="majorHAnsi"/>
        </w:rPr>
        <w:t>.</w:t>
      </w:r>
      <w:r w:rsidR="007E71DB" w:rsidRPr="00C25FE3">
        <w:rPr>
          <w:rFonts w:asciiTheme="majorHAnsi" w:hAnsiTheme="majorHAnsi" w:cstheme="majorHAnsi"/>
        </w:rPr>
        <w:t xml:space="preserve"> </w:t>
      </w:r>
    </w:p>
    <w:p w14:paraId="5279161A" w14:textId="77777777" w:rsidR="009614FD" w:rsidRPr="00C25FE3" w:rsidRDefault="009614FD">
      <w:pPr>
        <w:widowControl/>
        <w:rPr>
          <w:rFonts w:asciiTheme="majorHAnsi" w:hAnsiTheme="majorHAnsi" w:cstheme="majorHAnsi"/>
        </w:rPr>
      </w:pPr>
    </w:p>
    <w:p w14:paraId="0F14BB60" w14:textId="0A5D2593" w:rsidR="004570FF" w:rsidRPr="00C25FE3" w:rsidRDefault="004D3086">
      <w:pPr>
        <w:widowControl/>
        <w:rPr>
          <w:rFonts w:asciiTheme="majorHAnsi" w:hAnsiTheme="majorHAnsi" w:cstheme="majorHAnsi"/>
        </w:rPr>
      </w:pPr>
      <w:r w:rsidRPr="00C25FE3">
        <w:rPr>
          <w:rFonts w:asciiTheme="majorHAnsi" w:hAnsiTheme="majorHAnsi" w:cstheme="majorHAnsi"/>
        </w:rPr>
        <w:t>A</w:t>
      </w:r>
      <w:r w:rsidR="0053293B" w:rsidRPr="00C25FE3">
        <w:rPr>
          <w:rFonts w:asciiTheme="majorHAnsi" w:hAnsiTheme="majorHAnsi" w:cstheme="majorHAnsi"/>
        </w:rPr>
        <w:t xml:space="preserve"> </w:t>
      </w:r>
      <w:r w:rsidR="001705AA" w:rsidRPr="00C25FE3">
        <w:rPr>
          <w:rFonts w:asciiTheme="majorHAnsi" w:hAnsiTheme="majorHAnsi" w:cstheme="majorHAnsi"/>
        </w:rPr>
        <w:t>preclinical study in a genetically</w:t>
      </w:r>
      <w:r w:rsidR="000300DC" w:rsidRPr="00C25FE3">
        <w:rPr>
          <w:rFonts w:asciiTheme="majorHAnsi" w:hAnsiTheme="majorHAnsi" w:cstheme="majorHAnsi"/>
        </w:rPr>
        <w:t xml:space="preserve"> </w:t>
      </w:r>
      <w:r w:rsidR="001705AA" w:rsidRPr="00C25FE3">
        <w:rPr>
          <w:rFonts w:asciiTheme="majorHAnsi" w:hAnsiTheme="majorHAnsi" w:cstheme="majorHAnsi"/>
        </w:rPr>
        <w:t>engineered medulloblastoma</w:t>
      </w:r>
      <w:r w:rsidR="007E71DB" w:rsidRPr="00C25FE3">
        <w:rPr>
          <w:rFonts w:asciiTheme="majorHAnsi" w:hAnsiTheme="majorHAnsi" w:cstheme="majorHAnsi"/>
        </w:rPr>
        <w:t xml:space="preserve"> </w:t>
      </w:r>
      <w:r w:rsidR="001705AA" w:rsidRPr="00C25FE3">
        <w:rPr>
          <w:rFonts w:asciiTheme="majorHAnsi" w:hAnsiTheme="majorHAnsi" w:cstheme="majorHAnsi"/>
        </w:rPr>
        <w:t xml:space="preserve">mouse model showed that </w:t>
      </w:r>
      <w:r w:rsidR="002A06C5" w:rsidRPr="00C25FE3">
        <w:rPr>
          <w:rFonts w:asciiTheme="majorHAnsi" w:hAnsiTheme="majorHAnsi" w:cstheme="majorHAnsi"/>
        </w:rPr>
        <w:t xml:space="preserve">when compared with </w:t>
      </w:r>
      <w:r w:rsidR="001A40B6" w:rsidRPr="00C25FE3">
        <w:rPr>
          <w:rFonts w:asciiTheme="majorHAnsi" w:hAnsiTheme="majorHAnsi" w:cstheme="majorHAnsi"/>
          <w:vertAlign w:val="superscript"/>
        </w:rPr>
        <w:t>18</w:t>
      </w:r>
      <w:r w:rsidR="001A40B6" w:rsidRPr="00C25FE3">
        <w:rPr>
          <w:rFonts w:asciiTheme="majorHAnsi" w:hAnsiTheme="majorHAnsi" w:cstheme="majorHAnsi"/>
        </w:rPr>
        <w:t>F-fluorodeoxyglucose (</w:t>
      </w:r>
      <w:r w:rsidR="001A40B6" w:rsidRPr="00C25FE3">
        <w:rPr>
          <w:rFonts w:asciiTheme="majorHAnsi" w:hAnsiTheme="majorHAnsi" w:cstheme="majorHAnsi"/>
          <w:vertAlign w:val="superscript"/>
        </w:rPr>
        <w:t>18</w:t>
      </w:r>
      <w:r w:rsidR="001A40B6" w:rsidRPr="00C25FE3">
        <w:rPr>
          <w:rFonts w:asciiTheme="majorHAnsi" w:hAnsiTheme="majorHAnsi" w:cstheme="majorHAnsi"/>
        </w:rPr>
        <w:t xml:space="preserve">F-FDG), </w:t>
      </w:r>
      <w:r w:rsidR="001705AA" w:rsidRPr="00C25FE3">
        <w:rPr>
          <w:rFonts w:asciiTheme="majorHAnsi" w:hAnsiTheme="majorHAnsi" w:cstheme="majorHAnsi"/>
        </w:rPr>
        <w:t>L-[</w:t>
      </w:r>
      <w:r w:rsidR="001705AA" w:rsidRPr="00C25FE3">
        <w:rPr>
          <w:rFonts w:asciiTheme="majorHAnsi" w:hAnsiTheme="majorHAnsi" w:cstheme="majorHAnsi"/>
          <w:vertAlign w:val="superscript"/>
        </w:rPr>
        <w:t>18</w:t>
      </w:r>
      <w:r w:rsidR="001705AA" w:rsidRPr="00C25FE3">
        <w:rPr>
          <w:rFonts w:asciiTheme="majorHAnsi" w:hAnsiTheme="majorHAnsi" w:cstheme="majorHAnsi"/>
        </w:rPr>
        <w:t>F]FETrp had high accumulation</w:t>
      </w:r>
      <w:r w:rsidR="007A31EF" w:rsidRPr="00C25FE3">
        <w:rPr>
          <w:rFonts w:asciiTheme="majorHAnsi" w:hAnsiTheme="majorHAnsi" w:cstheme="majorHAnsi"/>
        </w:rPr>
        <w:t xml:space="preserve"> in brain tumors</w:t>
      </w:r>
      <w:r w:rsidR="001705AA" w:rsidRPr="00C25FE3">
        <w:rPr>
          <w:rFonts w:asciiTheme="majorHAnsi" w:hAnsiTheme="majorHAnsi" w:cstheme="majorHAnsi"/>
        </w:rPr>
        <w:t xml:space="preserve">, negligible </w:t>
      </w:r>
      <w:r w:rsidR="001705AA" w:rsidRPr="00C25FE3">
        <w:rPr>
          <w:rFonts w:asciiTheme="majorHAnsi" w:hAnsiTheme="majorHAnsi" w:cstheme="majorHAnsi"/>
          <w:i/>
          <w:iCs/>
        </w:rPr>
        <w:t>in vivo</w:t>
      </w:r>
      <w:r w:rsidR="001705AA" w:rsidRPr="00C25FE3">
        <w:rPr>
          <w:rFonts w:asciiTheme="majorHAnsi" w:hAnsiTheme="majorHAnsi" w:cstheme="majorHAnsi"/>
        </w:rPr>
        <w:t xml:space="preserve"> defluorination, </w:t>
      </w:r>
      <w:r w:rsidR="00DB6E74" w:rsidRPr="00C25FE3">
        <w:rPr>
          <w:rFonts w:asciiTheme="majorHAnsi" w:hAnsiTheme="majorHAnsi" w:cstheme="majorHAnsi"/>
        </w:rPr>
        <w:t xml:space="preserve">and </w:t>
      </w:r>
      <w:r w:rsidR="001705AA" w:rsidRPr="00C25FE3">
        <w:rPr>
          <w:rFonts w:asciiTheme="majorHAnsi" w:hAnsiTheme="majorHAnsi" w:cstheme="majorHAnsi"/>
        </w:rPr>
        <w:t>low background uptake</w:t>
      </w:r>
      <w:r w:rsidR="008050A0" w:rsidRPr="00C25FE3">
        <w:rPr>
          <w:rFonts w:asciiTheme="majorHAnsi" w:hAnsiTheme="majorHAnsi" w:cstheme="majorHAnsi"/>
        </w:rPr>
        <w:t>,</w:t>
      </w:r>
      <w:r w:rsidR="001705AA" w:rsidRPr="00C25FE3">
        <w:rPr>
          <w:rFonts w:asciiTheme="majorHAnsi" w:hAnsiTheme="majorHAnsi" w:cstheme="majorHAnsi"/>
        </w:rPr>
        <w:t xml:space="preserve"> </w:t>
      </w:r>
      <w:r w:rsidR="007A31EF" w:rsidRPr="00C25FE3">
        <w:rPr>
          <w:rFonts w:asciiTheme="majorHAnsi" w:hAnsiTheme="majorHAnsi" w:cstheme="majorHAnsi"/>
        </w:rPr>
        <w:t>demonstrating</w:t>
      </w:r>
      <w:r w:rsidR="001705AA" w:rsidRPr="00C25FE3">
        <w:rPr>
          <w:rFonts w:asciiTheme="majorHAnsi" w:hAnsiTheme="majorHAnsi" w:cstheme="majorHAnsi"/>
        </w:rPr>
        <w:t xml:space="preserve"> a superior target-to-nontarget ratio</w:t>
      </w:r>
      <w:r w:rsidR="00BB3892"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"author" : [ { "dropping-particle" : "", "family" : "Yue", "given" : "Xuyi", "non-dropping-particle" : "", "parse-names" : false, "suffix" : "" }, { "dropping-particle" : "", "family" : "Xin", "given" : "Yangchun", "non-dropping-particle" : "", "parse-names" : false, "suffix" : "" }, { "dropping-particle" : "", "family" : "Zhang", "given" : "Shaohui", "non-dropping-particle" : "", "parse-names" : false, "suffix" : "" }, { "dropping-particle" : "", "family" : "Li", "given" : "Hua", "non-dropping-particle" : "", "parse-names" : false, "suffix" : "" }, { "dropping-particle" : "", "family" : "Choudhary", "given" : "Arabinda", "non-dropping-particle" : "", "parse-names" : false, "suffix" : "" }, { "dropping-particle" : "", "family" : "Langhans", "given" : "Sigrid", "non-dropping-particle" : "", "parse-names" : false, "suffix" : "" } ], "container-title" : "J Nucl Med", "id" : "ITEM-1", "issued" : { "date-parts" : [ [ "2019" ] ] }, "page" : "545", "title" : "Comparison of 1-(2-[18F]fluoroethyl)-L-tryptophan and FDG for the detection of medulloblastoma in a transgenic mouse model", "type" : "article-journal", "volume" : "60(S1)" }, "uris" : [ "http://www.mendeley.com/documents/?uuid=59fa3446-1b3a-49d8-b17c-77e3b4951046" ] }, { "id" : "ITEM-2", "itemData" : { "ISSN" : "20452322", "PMID" : "32123231", "abstract" : "In vivo positron emission tomography (PET) imaging is a key modality to evaluate disease status of brain tumors. In recent years, tremendous efforts have been made in developing PET imaging methods for pediatric brain tumors. Carbon-11 labelled tryptophan derivatives are feasible as PET imaging probes in brain tumor patients with activation of the kynurenine pathway, but the short half-life of carbon-11 limits its application. Using a transgenic mouse model for the sonic hedgehog (Shh) subgroup of medulloblastoma, here we evaluated the potential of the newly developed 1-(2-[18F]fluoroethyl)-L-tryptophan (1-L-[18F]FETrp) as a PET imaging probe for this common malignant pediatric brain tumor. 1-L-[18F]FETrp was synthesized on a PETCHEM automatic synthesizer with good chemical and radiochemical purities and enantiomeric excess values. Imaging was performed in tumor-bearing Smo/Smo medulloblastoma mice with constitutive actvation of the Smoothened (Smo) receptor using a PerkinElmer G4 PET-X-Ray scanner. Medulloblastoma showed significant and specific accumulation of 1-L-[18F]FETrp. 1-L-[18F]FETrp also showed significantly higher tumor uptake than its D-enantiomer, 1-D-[18F]FETrp. The uptake of 1-L-[18F]FETrp in the normal brain tissue was low, suggesting that 1-L-[18F]FETrp may prove a valuable PET imaging probe for the Shh subgroup of medulloblastoma and possibly other pediatric and adult brain tumors.", "author" : [ { "dropping-particle" : "", "family" : "Xin", "given" : "Yangchun", "non-dropping-particle" : "", "parse-names" : false, "suffix" : "" }, { "dropping-particle" : "", "family" : "Yue", "given" : "Xuyi", "non-dropping-particle" : "", "parse-names" : false, "suffix" : "" }, { "dropping-particle" : "", "family" : "Li", "given" : "Hua", "non-dropping-particle" : "", "parse-names" : false, "suffix" : "" }, { "dropping-particle" : "", "family" : "Li", "given" : "Zhiqin", "non-dropping-particle" : "", "parse-names" : false, "suffix" : "" }, { "dropping-particle" : "", "family" : "Cai", "given" : "Hancheng", "non-dropping-particle" : "", "parse-names" : false, "suffix" : "" }, { "dropping-particle" : "", "family" : "Choudhary", "given" : "Arabinda K.", "non-dropping-particle" : "", "parse-names" : false, "suffix" : "" }, { "dropping-particle" : "", "family" : "Zhang", "given" : "Shaohui", "non-dropping-particle" : "", "parse-names" : false, "suffix" : "" }, { "dropping-particle" : "", "family" : "Chugani", "given" : "Diane C.", "non-dropping-particle" : "", "parse-names" : false, "suffix" : "" }, { "dropping-particle" : "", "family" : "Langhans", "given" : "Sigrid A.", "non-dropping-particle" : "", "parse-names" : false, "suffix" : "" } ], "container-title" : "Scientific Reports", "id" : "ITEM-2", "issue" : "1", "issued" : { "date-parts" : [ [ "2020" ] ] }, "page" : "3800", "title" : "PET imaging of medulloblastoma with an 18F-labeled tryptophan analogue in a transgenic mouse model", "type" : "article-journal", "volume" : "10" }, "uris" : [ "http://www.mendeley.com/documents/?uuid=c3aa4cf6-ae77-484d-aea2-b802d4231935" ] } ], "mendeley" : { "formattedCitation" : "&lt;sup&gt;31, 32&lt;/sup&gt;", "plainTextFormattedCitation" : "31, 32", "previouslyFormattedCitation" : "&lt;sup&gt;31, 32&lt;/sup&gt;" }, "properties" : { "noteIndex" : 0 }, "schema" : "https://github.com/citation-style-language/schema/raw/master/csl-citation.json" }</w:instrText>
      </w:r>
      <w:r w:rsidR="00BB3892"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31,32</w:t>
      </w:r>
      <w:r w:rsidR="00BB3892" w:rsidRPr="00F167B5">
        <w:rPr>
          <w:rFonts w:asciiTheme="majorHAnsi" w:hAnsiTheme="majorHAnsi" w:cstheme="majorHAnsi"/>
        </w:rPr>
        <w:fldChar w:fldCharType="end"/>
      </w:r>
      <w:r w:rsidR="001705AA" w:rsidRPr="00C25FE3">
        <w:rPr>
          <w:rFonts w:asciiTheme="majorHAnsi" w:hAnsiTheme="majorHAnsi" w:cstheme="majorHAnsi"/>
        </w:rPr>
        <w:t>. Radiation dosimetry studies in mice indicated that L-[</w:t>
      </w:r>
      <w:r w:rsidR="001705AA" w:rsidRPr="00C25FE3">
        <w:rPr>
          <w:rFonts w:asciiTheme="majorHAnsi" w:hAnsiTheme="majorHAnsi" w:cstheme="majorHAnsi"/>
          <w:vertAlign w:val="superscript"/>
        </w:rPr>
        <w:t>18</w:t>
      </w:r>
      <w:r w:rsidR="001705AA" w:rsidRPr="00C25FE3">
        <w:rPr>
          <w:rFonts w:asciiTheme="majorHAnsi" w:hAnsiTheme="majorHAnsi" w:cstheme="majorHAnsi"/>
        </w:rPr>
        <w:t>F]</w:t>
      </w:r>
      <w:proofErr w:type="spellStart"/>
      <w:r w:rsidR="001705AA" w:rsidRPr="00C25FE3">
        <w:rPr>
          <w:rFonts w:asciiTheme="majorHAnsi" w:hAnsiTheme="majorHAnsi" w:cstheme="majorHAnsi"/>
        </w:rPr>
        <w:t>FETrp</w:t>
      </w:r>
      <w:proofErr w:type="spellEnd"/>
      <w:r w:rsidR="001705AA" w:rsidRPr="00C25FE3">
        <w:rPr>
          <w:rFonts w:asciiTheme="majorHAnsi" w:hAnsiTheme="majorHAnsi" w:cstheme="majorHAnsi"/>
        </w:rPr>
        <w:t xml:space="preserve"> had a</w:t>
      </w:r>
      <w:r w:rsidR="002F5D33">
        <w:rPr>
          <w:rFonts w:asciiTheme="majorHAnsi" w:hAnsiTheme="majorHAnsi" w:cstheme="majorHAnsi"/>
        </w:rPr>
        <w:t xml:space="preserve">n </w:t>
      </w:r>
      <w:r w:rsidR="002F5D33" w:rsidRPr="00C25FE3">
        <w:rPr>
          <w:rFonts w:asciiTheme="majorHAnsi" w:hAnsiTheme="majorHAnsi" w:cstheme="majorHAnsi"/>
        </w:rPr>
        <w:t>approximately 20% lower</w:t>
      </w:r>
      <w:r w:rsidR="001705AA" w:rsidRPr="00C25FE3">
        <w:rPr>
          <w:rFonts w:asciiTheme="majorHAnsi" w:hAnsiTheme="majorHAnsi" w:cstheme="majorHAnsi"/>
        </w:rPr>
        <w:t xml:space="preserve"> favorable dosimetry exposure</w:t>
      </w:r>
      <w:r w:rsidR="007A31EF" w:rsidRPr="00C25FE3">
        <w:rPr>
          <w:rFonts w:asciiTheme="majorHAnsi" w:hAnsiTheme="majorHAnsi" w:cstheme="majorHAnsi"/>
        </w:rPr>
        <w:t xml:space="preserve"> </w:t>
      </w:r>
      <w:r w:rsidR="001705AA" w:rsidRPr="00C25FE3">
        <w:rPr>
          <w:rFonts w:asciiTheme="majorHAnsi" w:hAnsiTheme="majorHAnsi" w:cstheme="majorHAnsi"/>
        </w:rPr>
        <w:t xml:space="preserve">than the clinical </w:t>
      </w:r>
      <w:r w:rsidR="001705AA" w:rsidRPr="00C25FE3">
        <w:rPr>
          <w:rFonts w:asciiTheme="majorHAnsi" w:hAnsiTheme="majorHAnsi" w:cstheme="majorHAnsi"/>
          <w:vertAlign w:val="superscript"/>
        </w:rPr>
        <w:t>18</w:t>
      </w:r>
      <w:r w:rsidR="001705AA" w:rsidRPr="00C25FE3">
        <w:rPr>
          <w:rFonts w:asciiTheme="majorHAnsi" w:hAnsiTheme="majorHAnsi" w:cstheme="majorHAnsi"/>
        </w:rPr>
        <w:t>F-FDG PET tracer</w:t>
      </w:r>
      <w:r w:rsidR="001705AA"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"0161-5505", "abstract" : "Copyright \u00a9 2017 SNMMI; all rights reserved. Abnormal tryptophan metabolism via the kynurenine pathway is involved in the pathophysiology of a variety of human diseases including cancers. \u03b1- 11 C-methyl-L-tryptophan ( 11 C-AMT) PET imaging demonstrated increased tryptophan uptake and trapping in epileptic foci and brain tumors, but the short half-life of 11 C limits its widespread clinical application. Recent in vitro studies suggested that the novel radiotracer 1-(2- 18 F-fluoroethyl)-L-tryptophan ( 18 F-FETrp) may be useful to assess tryptophan metabolism via the kynurenine pathway. In this study, we tested in vivo organ and tumor uptake and kinetics of 18 F-FETrp in patient-derived xenograft mouse models and compared them with 11 C-AMT uptake. Methods: Xenograft mouse models of glioblastoma and metastatic brain tumors (from lung and breast cancer) were developed by subcutaneous implantation of patient tumor fragments. Dynamic PET scans with 18 F-FETrp and 11 C-AMT were obtained for mice bearing human brain tumors 1-7 d apart. The biodistribution and tumoral SUVs for both tracers were compared. Results: 18 F-FETrp showed prominent uptake in the pancreas and no bone uptake, whereas 11 C-AMT showed higher uptake in the kidneys. Both tracers showed uptake in the xenograft tumors, with a plateau of approximately 30 min after injection; however, 18 F-FETrp showed higher tumoral SUV than 11 C-AMT in all 3 tumor types tested. The radiation dosimetry for 18 F-FETrp determined from the mouse data compared favorably with the clinical 18 F-FDG PET tracer. Conclusion: 18 F-FETrp tumoral uptake, biodistribution, and radiation dosimetry data provide strong preclinical evidence that this new radiotracer warrants further studies that may lead to a broadly applicable molecular imaging tool to examine abnormal tryptophan metabolism in human tumors.", "author" : [ { "dropping-particle" : "", "family" : "Michelhaugh", "given" : "Sharon K.", "non-dropping-particle" : "", "parse-names" : false, "suffix" : "" }, { "dropping-particle" : "", "family" : "Muzik", "given" : "Otto", "non-dropping-particle" : "", "parse-names" : false, "suffix" : "" }, { "dropping-particle" : "", "family" : "Guastella", "given" : "Anthony R.", "non-dropping-particle" : "", "parse-names" : false, "suffix" : "" }, { "dropping-particle" : "V.", "family" : "Klinger", "given" : "Neil", "non-dropping-particle" : "", "parse-names" : false, "suffix" : "" }, { "dropping-particle" : "", "family" : "Polin", "given" : "Lisa A.", "non-dropping-particle" : "", "parse-names" : false, "suffix" : "" }, { "dropping-particle" : "", "family" : "Cai", "given" : "Hancheng", "non-dropping-particle" : "", "parse-names" : false, "suffix" : "" }, { "dropping-particle" : "", "family" : "Xin", "given" : "Yangchun", "non-dropping-particle" : "", "parse-names" : false, "suffix" : "" }, { "dropping-particle" : "", "family" : "Mangner", "given" : "Thomas J.", "non-dropping-particle" : "", "parse-names" : false, "suffix" : "" }, { "dropping-particle" : "", "family" : "Zhang", "given" : "Shaohui", "non-dropping-particle" : "", "parse-names" : false, "suffix" : "" }, { "dropping-particle" : "", "family" : "Juh\u00e1sz", "given" : "Csaba", "non-dropping-particle" : "", "parse-names" : false, "suffix" : "" }, { "dropping-particle" : "", "family" : "Mittal", "given" : "Sandeep", "non-dropping-particle" : "", "parse-names" : false, "suffix" : "" } ], "container-title" : "Journal of Nuclear Medicine", "id" : "ITEM-1", "issue" : "2", "issued" : { "date-parts" : [ [ "2017" ] ] }, "page" : "208-213", "title" : "Assessment of tryptophan uptake and kinetics using 1-(2-18F-fluoroethyl)-L-tryptophan and \u03b1-11C-methyl-L-tryptophan PET imaging in mice implanted with patient-derived brain tumor xenografts", "type" : "article-journal", "volume" : "58" }, "uris" : [ "http://www.mendeley.com/documents/?uuid=4ab24ae6-07b1-43b1-a570-df519a2d68fa" ] } ], "mendeley" : { "formattedCitation" : "&lt;sup&gt;33&lt;/sup&gt;", "plainTextFormattedCitation" : "33", "previouslyFormattedCitation" : "&lt;sup&gt;33&lt;/sup&gt;" }, "properties" : { "noteIndex" : 0 }, "schema" : "https://github.com/citation-style-language/schema/raw/master/csl-citation.json" }</w:instrText>
      </w:r>
      <w:r w:rsidR="001705AA"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33</w:t>
      </w:r>
      <w:r w:rsidR="001705AA" w:rsidRPr="00F167B5">
        <w:rPr>
          <w:rFonts w:asciiTheme="majorHAnsi" w:hAnsiTheme="majorHAnsi" w:cstheme="majorHAnsi"/>
        </w:rPr>
        <w:fldChar w:fldCharType="end"/>
      </w:r>
      <w:r w:rsidR="001705AA" w:rsidRPr="00C25FE3">
        <w:rPr>
          <w:rFonts w:asciiTheme="majorHAnsi" w:hAnsiTheme="majorHAnsi" w:cstheme="majorHAnsi"/>
        </w:rPr>
        <w:t xml:space="preserve">. </w:t>
      </w:r>
      <w:r w:rsidR="00706199">
        <w:rPr>
          <w:rFonts w:asciiTheme="majorHAnsi" w:hAnsiTheme="majorHAnsi" w:cstheme="majorHAnsi"/>
        </w:rPr>
        <w:t>I</w:t>
      </w:r>
      <w:r w:rsidR="00CF525C" w:rsidRPr="00C25FE3">
        <w:rPr>
          <w:rFonts w:asciiTheme="majorHAnsi" w:hAnsiTheme="majorHAnsi" w:cstheme="majorHAnsi"/>
        </w:rPr>
        <w:t xml:space="preserve">n agreement with other researchers’ findings, </w:t>
      </w:r>
      <w:r w:rsidR="00706199">
        <w:rPr>
          <w:rFonts w:asciiTheme="majorHAnsi" w:hAnsiTheme="majorHAnsi" w:cstheme="majorHAnsi"/>
        </w:rPr>
        <w:t>p</w:t>
      </w:r>
      <w:r w:rsidR="00706199" w:rsidRPr="00C25FE3">
        <w:rPr>
          <w:rFonts w:asciiTheme="majorHAnsi" w:hAnsiTheme="majorHAnsi" w:cstheme="majorHAnsi"/>
        </w:rPr>
        <w:t xml:space="preserve">reclinical study data </w:t>
      </w:r>
      <w:r w:rsidR="001705AA" w:rsidRPr="00C25FE3">
        <w:rPr>
          <w:rFonts w:asciiTheme="majorHAnsi" w:hAnsiTheme="majorHAnsi" w:cstheme="majorHAnsi"/>
        </w:rPr>
        <w:t xml:space="preserve">provide substantial evidence to support </w:t>
      </w:r>
      <w:r w:rsidR="002C3A23" w:rsidRPr="00C25FE3">
        <w:rPr>
          <w:rFonts w:asciiTheme="majorHAnsi" w:hAnsiTheme="majorHAnsi" w:cstheme="majorHAnsi"/>
        </w:rPr>
        <w:t xml:space="preserve">the </w:t>
      </w:r>
      <w:r w:rsidR="001705AA" w:rsidRPr="00C25FE3">
        <w:rPr>
          <w:rFonts w:asciiTheme="majorHAnsi" w:hAnsiTheme="majorHAnsi" w:cstheme="majorHAnsi"/>
        </w:rPr>
        <w:t>clinical translation of L-[</w:t>
      </w:r>
      <w:r w:rsidR="001705AA" w:rsidRPr="00C25FE3">
        <w:rPr>
          <w:rFonts w:asciiTheme="majorHAnsi" w:hAnsiTheme="majorHAnsi" w:cstheme="majorHAnsi"/>
          <w:vertAlign w:val="superscript"/>
        </w:rPr>
        <w:t>18</w:t>
      </w:r>
      <w:r w:rsidR="001705AA" w:rsidRPr="00C25FE3">
        <w:rPr>
          <w:rFonts w:asciiTheme="majorHAnsi" w:hAnsiTheme="majorHAnsi" w:cstheme="majorHAnsi"/>
        </w:rPr>
        <w:t xml:space="preserve">F]FETrp for </w:t>
      </w:r>
      <w:r w:rsidR="002C3A23" w:rsidRPr="00C25FE3">
        <w:rPr>
          <w:rFonts w:asciiTheme="majorHAnsi" w:hAnsiTheme="majorHAnsi" w:cstheme="majorHAnsi"/>
        </w:rPr>
        <w:t xml:space="preserve">the </w:t>
      </w:r>
      <w:r w:rsidR="001705AA" w:rsidRPr="00C25FE3">
        <w:rPr>
          <w:rFonts w:asciiTheme="majorHAnsi" w:hAnsiTheme="majorHAnsi" w:cstheme="majorHAnsi"/>
        </w:rPr>
        <w:t>investigation of abnormal tryptophan metabolism in humans with brain disorders such as epilepsy, neuro-oncology, autism, and tuberous sclerosis</w:t>
      </w:r>
      <w:r w:rsidR="007A5AA7"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"author" : [ { "dropping-particle" : "", "family" : "Yue", "given" : "Xuyi", "non-dropping-particle" : "", "parse-names" : false, "suffix" : "" }, { "dropping-particle" : "", "family" : "Xin", "given" : "Yangchun", "non-dropping-particle" : "", "parse-names" : false, "suffix" : "" }, { "dropping-particle" : "", "family" : "Zhang", "given" : "Shaohui", "non-dropping-particle" : "", "parse-names" : false, "suffix" : "" }, { "dropping-particle" : "", "family" : "Li", "given" : "Hua", "non-dropping-particle" : "", "parse-names" : false, "suffix" : "" }, { "dropping-particle" : "", "family" : "Choudhary", "given" : "Arabinda", "non-dropping-particle" : "", "parse-names" : false, "suffix" : "" }, { "dropping-particle" : "", "family" : "Langhans", "given" : "Sigrid", "non-dropping-particle" : "", "parse-names" : false, "suffix" : "" } ], "container-title" : "J Nucl Med", "id" : "ITEM-1", "issued" : { "date-parts" : [ [ "2019" ] ] }, "page" : "545", "title" : "Comparison of 1-(2-[18F]fluoroethyl)-L-tryptophan and FDG for the detection of medulloblastoma in a transgenic mouse model", "type" : "article-journal", "volume" : "60(S1)" }, "uris" : [ "http://www.mendeley.com/documents/?uuid=59fa3446-1b3a-49d8-b17c-77e3b4951046" ] }, { "id" : "ITEM-2", "itemData" : { "ISSN" : "20452322", "PMID" : "32123231", "abstract" : "In vivo positron emission tomography (PET) imaging is a key modality to evaluate disease status of brain tumors. In recent years, tremendous efforts have been made in developing PET imaging methods for pediatric brain tumors. Carbon-11 labelled tryptophan derivatives are feasible as PET imaging probes in brain tumor patients with activation of the kynurenine pathway, but the short half-life of carbon-11 limits its application. Using a transgenic mouse model for the sonic hedgehog (Shh) subgroup of medulloblastoma, here we evaluated the potential of the newly developed 1-(2-[18F]fluoroethyl)-L-tryptophan (1-L-[18F]FETrp) as a PET imaging probe for this common malignant pediatric brain tumor. 1-L-[18F]FETrp was synthesized on a PETCHEM automatic synthesizer with good chemical and radiochemical purities and enantiomeric excess values. Imaging was performed in tumor-bearing Smo/Smo medulloblastoma mice with constitutive actvation of the Smoothened (Smo) receptor using a PerkinElmer G4 PET-X-Ray scanner. Medulloblastoma showed significant and specific accumulation of 1-L-[18F]FETrp. 1-L-[18F]FETrp also showed significantly higher tumor uptake than its D-enantiomer, 1-D-[18F]FETrp. The uptake of 1-L-[18F]FETrp in the normal brain tissue was low, suggesting that 1-L-[18F]FETrp may prove a valuable PET imaging probe for the Shh subgroup of medulloblastoma and possibly other pediatric and adult brain tumors.", "author" : [ { "dropping-particle" : "", "family" : "Xin", "given" : "Yangchun", "non-dropping-particle" : "", "parse-names" : false, "suffix" : "" }, { "dropping-particle" : "", "family" : "Yue", "given" : "Xuyi", "non-dropping-particle" : "", "parse-names" : false, "suffix" : "" }, { "dropping-particle" : "", "family" : "Li", "given" : "Hua", "non-dropping-particle" : "", "parse-names" : false, "suffix" : "" }, { "dropping-particle" : "", "family" : "Li", "given" : "Zhiqin", "non-dropping-particle" : "", "parse-names" : false, "suffix" : "" }, { "dropping-particle" : "", "family" : "Cai", "given" : "Hancheng", "non-dropping-particle" : "", "parse-names" : false, "suffix" : "" }, { "dropping-particle" : "", "family" : "Choudhary", "given" : "Arabinda K.", "non-dropping-particle" : "", "parse-names" : false, "suffix" : "" }, { "dropping-particle" : "", "family" : "Zhang", "given" : "Shaohui", "non-dropping-particle" : "", "parse-names" : false, "suffix" : "" }, { "dropping-particle" : "", "family" : "Chugani", "given" : "Diane C.", "non-dropping-particle" : "", "parse-names" : false, "suffix" : "" }, { "dropping-particle" : "", "family" : "Langhans", "given" : "Sigrid A.", "non-dropping-particle" : "", "parse-names" : false, "suffix" : "" } ], "container-title" : "Scientific Reports", "id" : "ITEM-2", "issue" : "1", "issued" : { "date-parts" : [ [ "2020" ] ] }, "page" : "3800", "title" : "PET imaging of medulloblastoma with an 18F-labeled tryptophan analogue in a transgenic mouse model", "type" : "article-journal", "volume" : "10" }, "uris" : [ "http://www.mendeley.com/documents/?uuid=c3aa4cf6-ae77-484d-aea2-b802d4231935" ] }, { "id" : "ITEM-3", "itemData" : { "ISSN" : "0161-5505", "abstract" : "Copyright \u00a9 2017 SNMMI; all rights reserved. Abnormal tryptophan metabolism via the kynurenine pathway is involved in the pathophysiology of a variety of human diseases including cancers. \u03b1- 11 C-methyl-L-tryptophan ( 11 C-AMT) PET imaging demonstrated increased tryptophan uptake and trapping in epileptic foci and brain tumors, but the short half-life of 11 C limits its widespread clinical application. Recent in vitro studies suggested that the novel radiotracer 1-(2- 18 F-fluoroethyl)-L-tryptophan ( 18 F-FETrp) may be useful to assess tryptophan metabolism via the kynurenine pathway. In this study, we tested in vivo organ and tumor uptake and kinetics of 18 F-FETrp in patient-derived xenograft mouse models and compared them with 11 C-AMT uptake. Methods: Xenograft mouse models of glioblastoma and metastatic brain tumors (from lung and breast cancer) were developed by subcutaneous implantation of patient tumor fragments. Dynamic PET scans with 18 F-FETrp and 11 C-AMT were obtained for mice bearing human brain tumors 1-7 d apart. The biodistribution and tumoral SUVs for both tracers were compared. Results: 18 F-FETrp showed prominent uptake in the pancreas and no bone uptake, whereas 11 C-AMT showed higher uptake in the kidneys. Both tracers showed uptake in the xenograft tumors, with a plateau of approximately 30 min after injection; however, 18 F-FETrp showed higher tumoral SUV than 11 C-AMT in all 3 tumor types tested. The radiation dosimetry for 18 F-FETrp determined from the mouse data compared favorably with the clinical 18 F-FDG PET tracer. Conclusion: 18 F-FETrp tumoral uptake, biodistribution, and radiation dosimetry data provide strong preclinical evidence that this new radiotracer warrants further studies that may lead to a broadly applicable molecular imaging tool to examine abnormal tryptophan metabolism in human tumors.", "author" : [ { "dropping-particle" : "", "family" : "Michelhaugh", "given" : "Sharon K.", "non-dropping-particle" : "", "parse-names" : false, "suffix" : "" }, { "dropping-particle" : "", "family" : "Muzik", "given" : "Otto", "non-dropping-particle" : "", "parse-names" : false, "suffix" : "" }, { "dropping-particle" : "", "family" : "Guastella", "given" : "Anthony R.", "non-dropping-particle" : "", "parse-names" : false, "suffix" : "" }, { "dropping-particle" : "V.", "family" : "Klinger", "given" : "Neil", "non-dropping-particle" : "", "parse-names" : false, "suffix" : "" }, { "dropping-particle" : "", "family" : "Polin", "given" : "Lisa A.", "non-dropping-particle" : "", "parse-names" : false, "suffix" : "" }, { "dropping-particle" : "", "family" : "Cai", "given" : "Hancheng", "non-dropping-particle" : "", "parse-names" : false, "suffix" : "" }, { "dropping-particle" : "", "family" : "Xin", "given" : "Yangchun", "non-dropping-particle" : "", "parse-names" : false, "suffix" : "" }, { "dropping-particle" : "", "family" : "Mangner", "given" : "Thomas J.", "non-dropping-particle" : "", "parse-names" : false, "suffix" : "" }, { "dropping-particle" : "", "family" : "Zhang", "given" : "Shaohui", "non-dropping-particle" : "", "parse-names" : false, "suffix" : "" }, { "dropping-particle" : "", "family" : "Juh\u00e1sz", "given" : "Csaba", "non-dropping-particle" : "", "parse-names" : false, "suffix" : "" }, { "dropping-particle" : "", "family" : "Mittal", "given" : "Sandeep", "non-dropping-particle" : "", "parse-names" : false, "suffix" : "" } ], "container-title" : "Journal of Nuclear Medicine", "id" : "ITEM-3", "issue" : "2", "issued" : { "date-parts" : [ [ "2017" ] ] }, "page" : "208-213", "title" : "Assessment of tryptophan uptake and kinetics using 1-(2-18F-fluoroethyl)-L-tryptophan and \u03b1-11C-methyl-L-tryptophan PET imaging in mice implanted with patient-derived brain tumor xenografts", "type" : "article-journal", "volume" : "58" }, "uris" : [ "http://www.mendeley.com/documents/?uuid=4ab24ae6-07b1-43b1-a570-df519a2d68fa" ] }, { "id" : "ITEM-4", "itemData" : { "ISSN" : "18602002", "PMID" : "31512038", "abstract" : "Due to its metabolism via the serotonin and kynurenine pathways, tryptophan plays a key role in multiple disease processes including cancer. Imaging tryptophan uptake and metabolism in vivo can be achieved with tryptophan derivative positron emission tomography (PET) radiotracers. While human studies with such tracers have been confined to C-11-labeled compounds, preclinical development of F-18-labeled tryptophan-based radiotracers has surged in recent years. We performed a systematic review of studies reporting on such F-18-labeled tryptophan tracers to summarize and compare their biological characteristics and their potential for tumor imaging, with a particular focus on key enzymes of the kynurenine pathway (indoleamine 2,3-dioxygenase [IDO] and tryptophan 2,3-dioxygenase [TDO]), which play an important role in tumoral immune resistance. From a PubMed search, English language articles including data on the preparation and radiochemical and/or biological characteristics of F-18-labeled tryptophan derivative radiotracers were reviewed. A total of 19 original papers included data on 15 unique radiotracers, the majority of which were synthesized with an adequate radiochemical yield. Automated synthesis was reported for 1-(2-[18F]fluoroethyl)-L-tryptophan, the most extensively evaluated tracer thus far. Biodistribution studies showed high uptake in the pancreas, while the L-type amino acid transporter was the dominant transport mechanism for most of the reviewed tracers. Tracers tested for tumor uptake showed accumulation in tumor cell lines in vitro and in xenografts in vivo, often with favorable tumor-to-background uptake ratios in comparison with clinically used F-18-labeled radiotracers. Five tracers showed promise for imaging IDO activity, including 1-(2-[18F]fluoroethyl)-L-tryptophan and a F-18-labeled analog of alpha-[11C]methyl-L-tryptophan tested clinically in previous studies. Two radiotracers were metabolized by TDO but showed defluorination in vivo. In summary, most F-18-labeled tryptophan derivative PET tracers share common transport mechanisms and biodistribution characteristics. Several reported tracers could be candidates for further testing and validation toward PET imaging applications in a variety of human diseases.", "author" : [ { "dropping-particle" : "", "family" : "John", "given" : "Fl\u00f3ra", "non-dropping-particle" : "", "parse-names" : false, "suffix" : "" }, { "dropping-particle" : "", "family" : "Muzik", "given" : "Otto", "non-dropping-particle" : "", "parse-names" : false, "suffix" : "" }, { "dropping-particle" : "", "family" : "Mittal", "given" : "Sandeep", "non-dropping-particle" : "", "parse-names" : false, "suffix" : "" }, { "dropping-particle" : "", "family" : "Juh\u00e1sz", "given" : "Csaba", "non-dropping-particle" : "", "parse-names" : false, "suffix" : "" } ], "container-title" : "Molecular Imaging and Biology", "id" : "ITEM-4", "issue" : "4", "issued" : { "date-parts" : [ [ "2020", "8", "1" ] ] }, "page" : "805-819", "publisher" : "Springer", "title" : "Fluorine-18-labeled PET radiotracers for imaging tryptophan uptake and metabolism: a systematic review", "type" : "article-journal", "volume" : "22" }, "uris" : [ "http://www.mendeley.com/documents/?uuid=1d55fe51-b2a9-4f46-b1c8-c63bc7855325" ] }, { "id" : "ITEM-5", "itemData" : { "ISSN" : "18602002", "abstract" : "PURPOSE Tryptophan metabolism via indoleamine 2,3-dioxygenase (IDO)-mediated kynurenine pathway plays a role in immunomodulation and has been emerging as a plausible target for cancer immunotherapy. Imaging IDO-mediated kynurenine pathway of tryptophan metabolism with positron emission tomography (PET) could provide valuable information for noninvasive assessment of cancer immunotherapy response. In this work, radiotracer 1-(2-[(18)F]fluoroethyl)-L-tryptophan (1-L-[(18)F]FETrp) and its enantioisomer 1-D-[(18)F]FETrp were synthesized and evaluated for PET imaging of IDO-mediated kynurenine pathway of tryptophan metabolism. PROCEDURES Enantiopure 1-L-[(18)F]FETrp and 1-D-[(18)F]FETrp were prepared by a nucleophilic reaction of N-boc-1-(2-tosylethyl) tryptophan tert-butyl ester with [(18)F]Fluoride, followed by acid hydrolysis in a GE Tracerlab FX-N module. In vitro cell uptake assays were performed with a breast cancer cell line MDA-MB-231. Small animal PET/computed tomography (CT) imaging was carried out in a mouse model bearing MDA-MB-231 xenografts. RESULTS Automatic radiosynthesis of 1-L-[(18)F]FETrp and 1-D-[(18)F]FETrp was achieved by a one-pot two-step approach in 19.0 \u00b1 7.0 and 9.0 \u00b1 3.0 % (n = 3) decay-corrected yield with radiochemical purity over 99 %, respectively. In vitro cell uptake study indicated the uptake of 1-D-[(18)F]FETrp in MDA-MB-231 cells was 0.73 \u00b1 0.07 %/mg of protein at 60 min, while, the corresponding uptake of 1-L-[(18)F]FETrp was 6.60 \u00b1 0.77 %/mg. Further mechanistic assays revealed that amino acid transport systems L-tpye amino acid transporter (LAT) and alanine-, serine-, and cysteine-preferring (ASC), and enzyme IDO expression were involved in cell uptake of 1-L-[(18)F]FETrp. Small animal PET/CT imaging study showed the tumor uptake of 1-L-[(18)F]FETrp was 4.6 \u00b1 0.4 % ID/g, while, the tumor uptake of 1-D-[(18)F]FETrp was low to 1.0 \u00b1 0.2 % ID/g, which were confirmed by ex vivo biodistribution study. CONCLUSIONS We have developed a practical method for the automatic radiosynthesis of 1-L-[(18)F]FETrp and 1-D-[(18)F]FETrp. Our biological evaluation results suggest that 1-L-[(18)F]FETrp is a promising radiotracer for PET imaging of IDO-mediated kynurenine pathway of tryptophan metabolism in cancer.", "author" : [ { "dropping-particle" : "", "family" : "Xin", "given" : "Yangchun", "non-dropping-particle" : "", "parse-names" : false, "suffix" : "" }, { "dropping-particle" : "", "family" : "Cai", "given" : "Hancheng", "non-dropping-particle" : "", "parse-names" : false, "suffix" : "" } ], "container-title" : "Molecular Imaging and Biology", "id" : "ITEM-5", "issue" : "4", "issued" : { "date-parts" : [ [ "2017" ] ] }, "page" : "589-598", "publisher" : "Molecular Imaging and Biology", "title" : "Improved radiosynthesis and biological evaluations of L- and D-1-[18F]fluoroethyl-tryptophan for PET imaging of IDO-mediated kynurenine pathway of tryptophan metabolism", "type" : "article-journal", "volume" : "19" }, "uris" : [ "http://www.mendeley.com/documents/?uuid=41edb000-3ad8-4914-996c-3409a44c98d8" ] }, { "id" : "ITEM-6", "itemData" : { "ISSN" : "18729614", "abstract" : "Introduction: Indoleamine 2,3-dioxygenase (IDO) catalyzes the initial step in the catabolism of l-tryptophan along the kynurenine pathway and exerts immunosuppressive properties in inflammatory and tumor tissues by blocking locally T-lymphocyte proliferation. Recently, 1-(2-[19F]fluoroethyl)-dl-tryptophan (1-[19F]FE-dl-Trp) was reported as a good and specific substrate of this enzyme. Herein, the radiosynthesis of its radioactive isotopomer (1-[18F]FE-dl-Trp, dl-[18F]5) is presented along with in vitro enzymatic and cellular uptake studies. Methods: The one-pot n.c.a. radiosynthesis of this novel potential PET imaging tracer, including HPLC purification and formulation, has been fully automated on a FASTlab\u2122 synthesizer. Chiral separation of both isomers and their formulation were implemented on a second cassette. In vitro enzymatic and cellular uptake studies were then conducted with the d-, l- and dl-radiotracers. Results: The radiolabeling of the tosylate precursor was performed in DMF (in 5 min; RCY: 57% (d.c.), n = 3). After hydrolysis, HPLC purification and formulation, dl-[18F]5 was obtained with a global radiochemical yield of 18 \u00b1 3% (not decay corrected, n = 7, in 80 min) and a specific activity of 600 \u00b1 180 GBq/\u03bcmol (n = 5). The subsequent separation of l- and d-enantiomers was performed by chiral HPLC and both were obtained after formulation with an RCY (d.c.) of 6.1% and 5.8%, respectively. In vitro enzymatic assays reveal that l-[18F]5 is a better substrate than d-[18F]5 for human IDO. In vitro cellular assays show an IDO-specific uptake of the racemate varying from 30% to 50% of that of l-[18F]5, and a negligible uptake of d-[18F]5. Conclusion: In vitro studies show that l-[18F]5 is a good and specific substrate of hIDO, while presenting a very low efflux. These results confirm that l-[18F]5 could be a very useful PET radiotracer for IDO expressing cells in cancer imaging.", "author" : [ { "dropping-particle" : "", "family" : "Henrottin", "given" : "Jean", "non-dropping-particle" : "", "parse-names" : false, "suffix" : "" }, { "dropping-particle" : "", "family" : "Lemaire", "given" : "Christian", "non-dropping-particle" : "", "parse-names" : false, "suffix" : "" }, { "dropping-particle" : "", "family" : "Egrise", "given" : "Dominique", "non-dropping-particle" : "", "parse-names" : false, "suffix" : "" }, { "dropping-particle" : "", "family" : "Zervosen", "given" : "Astrid", "non-dropping-particle" : "", "parse-names" : false, "suffix" : "" }, { "dropping-particle" : "", "family" : "Eynde", "given" : "Benoit", "non-dropping-particle" : "van Den", "parse-names" : false, "suffix" : "" }, { "dropping-particle" : "", "family" : "Plenevaux", "given" : "Alain", "non-dropping-particle" : "", "parse-names" : false, "suffix" : "" }, { "dropping-particle" : "", "family" : "Franci", "given" : "Xavier", "non-dropping-particle" : "", "parse-names" : false, "suffix" : "" }, { "dropping-particle" : "", "family" : "Goldman", "given" : "Serge", "non-dropping-particle" : "", "parse-names" : false, "suffix" : "" }, { "dropping-particle" : "", "family" : "Luxen", "given" : "Andr\u00e9", "non-dropping-particle" : "", "parse-names" : false, "suffix" : "" } ], "container-title" : "Nuclear Medicine and Biology", "id" : "ITEM-6", "issue" : "6", "issued" : { "date-parts" : [ [ "2016" ] ] }, "page" : "379-389", "publisher" : "Elsevier Inc.", "title" : "Fully automated radiosynthesis of N1-[18F]fluoroethyl-tryptophan and study of its biological activity as a new potential substrate for indoleamine 2,3-dioxygenase PET imaging", "type" : "article-journal", "volume" : "43" }, "uris" : [ "http://www.mendeley.com/documents/?uuid=8c8009c6-5a57-4a06-a7af-719ec661927f" ] }, { "id" : "ITEM-7", "itemData" : { "ISSN" : "18602002", "PMID" : "30815792", "abstract" : "Purpose: Fluorine-18 labeled tryptophan analog l-1-[18F]fluoroethyl-tryptophan (l-1-[18F]FETrp) was designed for positron emission tomography (PET) imaging of cancer by dual targeting of the overexpressed amino acid transporters and altered indoleamine 2,3-dioxygenase (IDO)-mediated kynurenine pathway of tryptophan metabolism. In our previous study, we described the radiosynthesis and preliminary evaluation of l-1-[18F]FETrp for PET imaging of breast cancer. The aim of this study was to investigate the in vivo imaging mechanism and further evaluate this radiotracer in more wide range types of cancers including prostate cancer, lung cancer, and glioma. Procedures: The mice bearing subcutaneous PC-3 prostate cancer, subcutaneous H2009 and H460 lung cancers, subcutaneous MDA-MB-231, orthotopic A549 lung cancer, and intracranial 73C glioma were employed to evaluate l-1-[18F]FETrp for PET imaging of cancer. The in vivo catabolism of l-1-[18F]FETrp in the tumor was studied by analysis of PC-3 extracts with radio-HPLC. Results: Small animal PET/CT imaging of l-1-[18F]FETrp visualized all tumors in these different mouse models with high accumulations of radioactivity in PC-3 (7.5 \u00b1 0.6 % ID/g), H2009 (5.3 \u00b1 0.8 % ID/g), H460 (9.0 \u00b1 1.4 % ID/g), A549 (4.5 \u00b1 0.5 % ID/g), and 73C (4.1 \u00b1 0.7 % ID/g) tumors. The radio-HPLC analysis of PC-3 tumor extracts revealed that about 30 % of l-1-[18F]FETrp was converted into a highly polar radioactive metabolite. The uptake in H460 cancer was about 1.7-fold higher than that in H2009 cancer, which indicated l-1-[18F]FETrp could differentiate these subtypes of lung cancers (H2009 and H460) by imaging quantification. Furthermore, small animal PET/CT imaging in intracranial glioma revealed l-1-[18F]FETrp could pass blood-brain barrier (BBB) and accumulate in glioma with a favorable imaging contrast (tumor-to-brain 2.9). Conclusions: l-1-[18F]FETrp highly accumulated in a wide range of malignancies including lung cancer, prostate cancer, and glioma. These results suggested that l-1-[18F]FETrp is a promising radiotracer for PET imaging of cancer.", "author" : [ { "dropping-particle" : "", "family" : "Xin", "given" : "Yangchun", "non-dropping-particle" : "", "parse-names" : false, "suffix" : "" }, { "dropping-particle" : "", "family" : "Gao", "given" : "Xiaofei", "non-dropping-particle" : "", "parse-names" : false, "suffix" : "" }, { "dropping-particle" : "", "family" : "Liu", "given" : "Li", "non-dropping-particle" : "", "parse-names" : false, "suffix" : "" }, { "dropping-particle" : "", "family" : "Ge", "given" : "Woo Ping", "non-dropping-particle" : "", "parse-names" : false, "suffix" : "" }, { "dropping-particle" : "", "family" : "Jain", "given" : "Manoj K.", "non-dropping-particle" : "", "parse-names" : false, "suffix" : "" }, { "dropping-particle" : "", "family" : "Cai", "given" : "Hancheng", "non-dropping-particle" : "", "parse-names" : false, "suffix" : "" } ], "container-title" : "Molecular Imaging and Biology", "id" : "ITEM-7", "issue" : "6", "issued" : { "date-parts" : [ [ "2019", "12", "1" ] ] }, "page" : "1138-1146", "publisher" : "Molecular Imaging and Biology", "title" : "Evaluation of l-1-[18F]Fluoroethyl-Tryptophan for PET Imaging of Cancer", "type" : "article-journal", "volume" : "21" }, "uris" : [ "http://www.mendeley.com/documents/?uuid=31b3d754-4667-476d-80b3-79feb768b10c" ] } ], "mendeley" : { "formattedCitation" : "&lt;sup&gt;28, 31\u201336&lt;/sup&gt;", "plainTextFormattedCitation" : "28, 31\u201336", "previouslyFormattedCitation" : "&lt;sup&gt;28, 31\u201336&lt;/sup&gt;" }, "properties" : { "noteIndex" : 0 }, "schema" : "https://github.com/citation-style-language/schema/raw/master/csl-citation.json" }</w:instrText>
      </w:r>
      <w:r w:rsidR="007A5AA7"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28,31–36</w:t>
      </w:r>
      <w:r w:rsidR="007A5AA7" w:rsidRPr="00F167B5">
        <w:rPr>
          <w:rFonts w:asciiTheme="majorHAnsi" w:hAnsiTheme="majorHAnsi" w:cstheme="majorHAnsi"/>
        </w:rPr>
        <w:fldChar w:fldCharType="end"/>
      </w:r>
      <w:r w:rsidR="001705AA" w:rsidRPr="00C25FE3">
        <w:rPr>
          <w:rFonts w:asciiTheme="majorHAnsi" w:hAnsiTheme="majorHAnsi" w:cstheme="majorHAnsi"/>
        </w:rPr>
        <w:t>.</w:t>
      </w:r>
      <w:r w:rsidR="00780294" w:rsidRPr="00C25FE3">
        <w:rPr>
          <w:rFonts w:asciiTheme="majorHAnsi" w:hAnsiTheme="majorHAnsi" w:cstheme="majorHAnsi"/>
        </w:rPr>
        <w:t xml:space="preserve"> </w:t>
      </w:r>
      <w:r w:rsidR="00802D5C" w:rsidRPr="00C25FE3">
        <w:rPr>
          <w:rFonts w:asciiTheme="majorHAnsi" w:hAnsiTheme="majorHAnsi" w:cstheme="majorHAnsi"/>
        </w:rPr>
        <w:t>A</w:t>
      </w:r>
      <w:r w:rsidR="009D067D" w:rsidRPr="00C25FE3">
        <w:rPr>
          <w:rFonts w:asciiTheme="majorHAnsi" w:hAnsiTheme="majorHAnsi" w:cstheme="majorHAnsi"/>
        </w:rPr>
        <w:t>n</w:t>
      </w:r>
      <w:r w:rsidR="00802D5C" w:rsidRPr="00C25FE3">
        <w:rPr>
          <w:rFonts w:asciiTheme="majorHAnsi" w:hAnsiTheme="majorHAnsi" w:cstheme="majorHAnsi"/>
        </w:rPr>
        <w:t xml:space="preserve"> </w:t>
      </w:r>
      <w:r w:rsidR="009D067D" w:rsidRPr="00C25FE3">
        <w:rPr>
          <w:rFonts w:asciiTheme="majorHAnsi" w:hAnsiTheme="majorHAnsi" w:cstheme="majorHAnsi"/>
        </w:rPr>
        <w:t>overall</w:t>
      </w:r>
      <w:r w:rsidR="00802D5C" w:rsidRPr="00C25FE3">
        <w:rPr>
          <w:rFonts w:asciiTheme="majorHAnsi" w:hAnsiTheme="majorHAnsi" w:cstheme="majorHAnsi"/>
        </w:rPr>
        <w:t xml:space="preserve"> comparison between the three </w:t>
      </w:r>
      <w:r w:rsidR="00BD5EFD" w:rsidRPr="00C25FE3">
        <w:rPr>
          <w:rFonts w:asciiTheme="majorHAnsi" w:hAnsiTheme="majorHAnsi" w:cstheme="majorHAnsi"/>
        </w:rPr>
        <w:t xml:space="preserve">most widely investigated </w:t>
      </w:r>
      <w:r w:rsidR="00802D5C" w:rsidRPr="00C25FE3">
        <w:rPr>
          <w:rFonts w:asciiTheme="majorHAnsi" w:hAnsiTheme="majorHAnsi" w:cstheme="majorHAnsi"/>
        </w:rPr>
        <w:t>tracers</w:t>
      </w:r>
      <w:r w:rsidR="00BD5EFD" w:rsidRPr="00C25FE3">
        <w:rPr>
          <w:rFonts w:asciiTheme="majorHAnsi" w:hAnsiTheme="majorHAnsi" w:cstheme="majorHAnsi"/>
        </w:rPr>
        <w:t xml:space="preserve"> for tryptophan metabolism,</w:t>
      </w:r>
      <w:r w:rsidR="00802D5C" w:rsidRPr="00C25FE3">
        <w:rPr>
          <w:rFonts w:asciiTheme="majorHAnsi" w:hAnsiTheme="majorHAnsi" w:cstheme="majorHAnsi"/>
        </w:rPr>
        <w:t xml:space="preserve"> </w:t>
      </w:r>
      <w:r w:rsidR="00802D5C" w:rsidRPr="00C25FE3">
        <w:rPr>
          <w:rFonts w:asciiTheme="majorHAnsi" w:hAnsiTheme="majorHAnsi" w:cstheme="majorHAnsi"/>
          <w:vertAlign w:val="superscript"/>
        </w:rPr>
        <w:t>11</w:t>
      </w:r>
      <w:r w:rsidR="00802D5C" w:rsidRPr="00C25FE3">
        <w:rPr>
          <w:rFonts w:asciiTheme="majorHAnsi" w:hAnsiTheme="majorHAnsi" w:cstheme="majorHAnsi"/>
        </w:rPr>
        <w:t>C-5-HTP, [</w:t>
      </w:r>
      <w:r w:rsidR="00802D5C" w:rsidRPr="00C25FE3">
        <w:rPr>
          <w:rFonts w:asciiTheme="majorHAnsi" w:hAnsiTheme="majorHAnsi" w:cstheme="majorHAnsi"/>
          <w:vertAlign w:val="superscript"/>
        </w:rPr>
        <w:t>11</w:t>
      </w:r>
      <w:r w:rsidR="00802D5C" w:rsidRPr="00C25FE3">
        <w:rPr>
          <w:rFonts w:asciiTheme="majorHAnsi" w:hAnsiTheme="majorHAnsi" w:cstheme="majorHAnsi"/>
        </w:rPr>
        <w:t>C]AMT, and L-[</w:t>
      </w:r>
      <w:r w:rsidR="00802D5C" w:rsidRPr="00C25FE3">
        <w:rPr>
          <w:rFonts w:asciiTheme="majorHAnsi" w:hAnsiTheme="majorHAnsi" w:cstheme="majorHAnsi"/>
          <w:vertAlign w:val="superscript"/>
        </w:rPr>
        <w:t>18</w:t>
      </w:r>
      <w:r w:rsidR="00802D5C" w:rsidRPr="00C25FE3">
        <w:rPr>
          <w:rFonts w:asciiTheme="majorHAnsi" w:hAnsiTheme="majorHAnsi" w:cstheme="majorHAnsi"/>
        </w:rPr>
        <w:t>F]FETrp</w:t>
      </w:r>
      <w:r w:rsidR="00BD5EFD" w:rsidRPr="00C25FE3">
        <w:rPr>
          <w:rFonts w:asciiTheme="majorHAnsi" w:hAnsiTheme="majorHAnsi" w:cstheme="majorHAnsi"/>
        </w:rPr>
        <w:t>,</w:t>
      </w:r>
      <w:r w:rsidR="00802D5C" w:rsidRPr="00C25FE3">
        <w:rPr>
          <w:rFonts w:asciiTheme="majorHAnsi" w:hAnsiTheme="majorHAnsi" w:cstheme="majorHAnsi"/>
        </w:rPr>
        <w:t xml:space="preserve"> is shown in </w:t>
      </w:r>
      <w:r w:rsidR="00802D5C" w:rsidRPr="00C25FE3">
        <w:rPr>
          <w:rFonts w:asciiTheme="majorHAnsi" w:hAnsiTheme="majorHAnsi" w:cstheme="majorHAnsi"/>
          <w:b/>
          <w:bCs/>
        </w:rPr>
        <w:t>Table 1</w:t>
      </w:r>
      <w:r w:rsidR="00802D5C" w:rsidRPr="00C25FE3">
        <w:rPr>
          <w:rFonts w:asciiTheme="majorHAnsi" w:hAnsiTheme="majorHAnsi" w:cstheme="majorHAnsi"/>
        </w:rPr>
        <w:t xml:space="preserve">. </w:t>
      </w:r>
      <w:r w:rsidR="00BD5EFD" w:rsidRPr="00C25FE3">
        <w:rPr>
          <w:rFonts w:asciiTheme="majorHAnsi" w:hAnsiTheme="majorHAnsi" w:cstheme="majorHAnsi"/>
        </w:rPr>
        <w:t xml:space="preserve">Both </w:t>
      </w:r>
      <w:r w:rsidR="00BD5EFD" w:rsidRPr="00C25FE3">
        <w:rPr>
          <w:rFonts w:asciiTheme="majorHAnsi" w:hAnsiTheme="majorHAnsi" w:cstheme="majorHAnsi"/>
          <w:vertAlign w:val="superscript"/>
        </w:rPr>
        <w:t>11</w:t>
      </w:r>
      <w:r w:rsidR="00BD5EFD" w:rsidRPr="00C25FE3">
        <w:rPr>
          <w:rFonts w:asciiTheme="majorHAnsi" w:hAnsiTheme="majorHAnsi" w:cstheme="majorHAnsi"/>
        </w:rPr>
        <w:t>C-5-HTP and [</w:t>
      </w:r>
      <w:r w:rsidR="00BD5EFD" w:rsidRPr="00C25FE3">
        <w:rPr>
          <w:rFonts w:asciiTheme="majorHAnsi" w:hAnsiTheme="majorHAnsi" w:cstheme="majorHAnsi"/>
          <w:vertAlign w:val="superscript"/>
        </w:rPr>
        <w:t>11</w:t>
      </w:r>
      <w:r w:rsidR="00BD5EFD" w:rsidRPr="00C25FE3">
        <w:rPr>
          <w:rFonts w:asciiTheme="majorHAnsi" w:hAnsiTheme="majorHAnsi" w:cstheme="majorHAnsi"/>
        </w:rPr>
        <w:t>C]AMT have a short half-life and laborious radiolab</w:t>
      </w:r>
      <w:r w:rsidR="007E71DB" w:rsidRPr="00C25FE3">
        <w:rPr>
          <w:rFonts w:asciiTheme="majorHAnsi" w:hAnsiTheme="majorHAnsi" w:cstheme="majorHAnsi"/>
        </w:rPr>
        <w:t>el</w:t>
      </w:r>
      <w:r w:rsidR="00BD5EFD" w:rsidRPr="00C25FE3">
        <w:rPr>
          <w:rFonts w:asciiTheme="majorHAnsi" w:hAnsiTheme="majorHAnsi" w:cstheme="majorHAnsi"/>
        </w:rPr>
        <w:t xml:space="preserve">ing procedures. </w:t>
      </w:r>
      <w:r w:rsidR="00B91F07" w:rsidRPr="00C25FE3">
        <w:rPr>
          <w:rFonts w:asciiTheme="majorHAnsi" w:hAnsiTheme="majorHAnsi" w:cstheme="majorHAnsi"/>
        </w:rPr>
        <w:t>A</w:t>
      </w:r>
      <w:r w:rsidR="008050A0" w:rsidRPr="00C25FE3">
        <w:rPr>
          <w:rFonts w:asciiTheme="majorHAnsi" w:hAnsiTheme="majorHAnsi" w:cstheme="majorHAnsi"/>
        </w:rPr>
        <w:t xml:space="preserve"> </w:t>
      </w:r>
      <w:r w:rsidR="00780294" w:rsidRPr="00C25FE3">
        <w:rPr>
          <w:rFonts w:asciiTheme="majorHAnsi" w:hAnsiTheme="majorHAnsi" w:cstheme="majorHAnsi"/>
        </w:rPr>
        <w:t xml:space="preserve">protocol for </w:t>
      </w:r>
      <w:r w:rsidR="00276970" w:rsidRPr="00C25FE3">
        <w:rPr>
          <w:rFonts w:asciiTheme="majorHAnsi" w:hAnsiTheme="majorHAnsi" w:cstheme="majorHAnsi"/>
        </w:rPr>
        <w:t xml:space="preserve">the </w:t>
      </w:r>
      <w:r w:rsidR="00780294" w:rsidRPr="00C25FE3">
        <w:rPr>
          <w:rFonts w:asciiTheme="majorHAnsi" w:hAnsiTheme="majorHAnsi" w:cstheme="majorHAnsi"/>
        </w:rPr>
        <w:t>radiosynthesis of L-[</w:t>
      </w:r>
      <w:r w:rsidR="00780294" w:rsidRPr="00C25FE3">
        <w:rPr>
          <w:rFonts w:asciiTheme="majorHAnsi" w:hAnsiTheme="majorHAnsi" w:cstheme="majorHAnsi"/>
          <w:vertAlign w:val="superscript"/>
        </w:rPr>
        <w:t>18</w:t>
      </w:r>
      <w:r w:rsidR="00780294" w:rsidRPr="00C25FE3">
        <w:rPr>
          <w:rFonts w:asciiTheme="majorHAnsi" w:hAnsiTheme="majorHAnsi" w:cstheme="majorHAnsi"/>
        </w:rPr>
        <w:t xml:space="preserve">F]FETrp </w:t>
      </w:r>
      <w:r w:rsidR="008050A0" w:rsidRPr="00C25FE3">
        <w:rPr>
          <w:rFonts w:asciiTheme="majorHAnsi" w:hAnsiTheme="majorHAnsi" w:cstheme="majorHAnsi"/>
        </w:rPr>
        <w:t xml:space="preserve">using </w:t>
      </w:r>
      <w:r w:rsidR="00780294" w:rsidRPr="00C25FE3">
        <w:rPr>
          <w:rFonts w:asciiTheme="majorHAnsi" w:hAnsiTheme="majorHAnsi" w:cstheme="majorHAnsi"/>
        </w:rPr>
        <w:t>a one-pot</w:t>
      </w:r>
      <w:r w:rsidR="001D39CF" w:rsidRPr="00C25FE3">
        <w:rPr>
          <w:rFonts w:asciiTheme="majorHAnsi" w:hAnsiTheme="majorHAnsi" w:cstheme="majorHAnsi"/>
        </w:rPr>
        <w:t>,</w:t>
      </w:r>
      <w:r w:rsidR="00780294" w:rsidRPr="00C25FE3">
        <w:rPr>
          <w:rFonts w:asciiTheme="majorHAnsi" w:hAnsiTheme="majorHAnsi" w:cstheme="majorHAnsi"/>
        </w:rPr>
        <w:t xml:space="preserve"> two-step approach</w:t>
      </w:r>
      <w:r w:rsidR="00B91F07" w:rsidRPr="00C25FE3">
        <w:rPr>
          <w:rFonts w:asciiTheme="majorHAnsi" w:hAnsiTheme="majorHAnsi" w:cstheme="majorHAnsi"/>
        </w:rPr>
        <w:t xml:space="preserve"> is described</w:t>
      </w:r>
      <w:r w:rsidRPr="00C25FE3">
        <w:rPr>
          <w:rFonts w:asciiTheme="majorHAnsi" w:hAnsiTheme="majorHAnsi" w:cstheme="majorHAnsi"/>
        </w:rPr>
        <w:t xml:space="preserve"> here</w:t>
      </w:r>
      <w:r w:rsidR="00780294" w:rsidRPr="00C25FE3">
        <w:rPr>
          <w:rFonts w:asciiTheme="majorHAnsi" w:hAnsiTheme="majorHAnsi" w:cstheme="majorHAnsi"/>
        </w:rPr>
        <w:t xml:space="preserve">. </w:t>
      </w:r>
      <w:r w:rsidR="004570FF" w:rsidRPr="00C25FE3">
        <w:rPr>
          <w:rFonts w:asciiTheme="majorHAnsi" w:hAnsiTheme="majorHAnsi" w:cstheme="majorHAnsi"/>
        </w:rPr>
        <w:t xml:space="preserve">The protocol features </w:t>
      </w:r>
      <w:r w:rsidR="000300DC" w:rsidRPr="00C25FE3">
        <w:rPr>
          <w:rFonts w:asciiTheme="majorHAnsi" w:hAnsiTheme="majorHAnsi" w:cstheme="majorHAnsi"/>
        </w:rPr>
        <w:t xml:space="preserve">the </w:t>
      </w:r>
      <w:r w:rsidR="004570FF" w:rsidRPr="00C25FE3">
        <w:rPr>
          <w:rFonts w:asciiTheme="majorHAnsi" w:hAnsiTheme="majorHAnsi" w:cstheme="majorHAnsi"/>
        </w:rPr>
        <w:t xml:space="preserve">use of a small amount of radiolabeling precursor, </w:t>
      </w:r>
      <w:r w:rsidR="00CF525C" w:rsidRPr="00C25FE3">
        <w:rPr>
          <w:rFonts w:asciiTheme="majorHAnsi" w:hAnsiTheme="majorHAnsi" w:cstheme="majorHAnsi"/>
        </w:rPr>
        <w:t xml:space="preserve">a </w:t>
      </w:r>
      <w:r w:rsidR="004570FF" w:rsidRPr="00C25FE3">
        <w:rPr>
          <w:rFonts w:asciiTheme="majorHAnsi" w:hAnsiTheme="majorHAnsi" w:cstheme="majorHAnsi"/>
        </w:rPr>
        <w:t xml:space="preserve">small volume of reaction solvents, low </w:t>
      </w:r>
      <w:r w:rsidR="00CF525C" w:rsidRPr="00C25FE3">
        <w:rPr>
          <w:rFonts w:asciiTheme="majorHAnsi" w:hAnsiTheme="majorHAnsi" w:cstheme="majorHAnsi"/>
        </w:rPr>
        <w:t xml:space="preserve">loading of </w:t>
      </w:r>
      <w:r w:rsidR="004570FF" w:rsidRPr="00C25FE3">
        <w:rPr>
          <w:rFonts w:asciiTheme="majorHAnsi" w:hAnsiTheme="majorHAnsi" w:cstheme="majorHAnsi"/>
        </w:rPr>
        <w:t>toxic K222, and</w:t>
      </w:r>
      <w:r w:rsidR="00CF525C" w:rsidRPr="00C25FE3">
        <w:rPr>
          <w:rFonts w:asciiTheme="majorHAnsi" w:hAnsiTheme="majorHAnsi" w:cstheme="majorHAnsi"/>
        </w:rPr>
        <w:t xml:space="preserve"> an</w:t>
      </w:r>
      <w:r w:rsidR="004570FF" w:rsidRPr="00C25FE3">
        <w:rPr>
          <w:rFonts w:asciiTheme="majorHAnsi" w:hAnsiTheme="majorHAnsi" w:cstheme="majorHAnsi"/>
        </w:rPr>
        <w:t xml:space="preserve"> environmentally benign and injectable mobile phase for purification and easy formulation. </w:t>
      </w:r>
    </w:p>
    <w:p w14:paraId="66EAF806" w14:textId="77777777" w:rsidR="00767560" w:rsidRDefault="00767560">
      <w:pPr>
        <w:rPr>
          <w:rFonts w:asciiTheme="majorHAnsi" w:hAnsiTheme="majorHAnsi" w:cstheme="majorHAnsi"/>
        </w:rPr>
      </w:pPr>
    </w:p>
    <w:p w14:paraId="32A92E82" w14:textId="65B8358B" w:rsidR="006E4797" w:rsidRPr="00C25FE3" w:rsidRDefault="00551D82">
      <w:pPr>
        <w:rPr>
          <w:rFonts w:asciiTheme="majorHAnsi" w:hAnsiTheme="majorHAnsi" w:cstheme="majorHAnsi"/>
          <w:b/>
        </w:rPr>
      </w:pPr>
      <w:r w:rsidRPr="00C25FE3">
        <w:rPr>
          <w:rFonts w:asciiTheme="majorHAnsi" w:hAnsiTheme="majorHAnsi" w:cstheme="majorHAnsi"/>
          <w:b/>
        </w:rPr>
        <w:t>PROTOCOL</w:t>
      </w:r>
      <w:r w:rsidR="00540905" w:rsidRPr="00C25FE3">
        <w:rPr>
          <w:rFonts w:asciiTheme="majorHAnsi" w:hAnsiTheme="majorHAnsi" w:cstheme="majorHAnsi"/>
          <w:b/>
        </w:rPr>
        <w:t>:</w:t>
      </w:r>
    </w:p>
    <w:p w14:paraId="6C39A499" w14:textId="77777777" w:rsidR="00767560" w:rsidRPr="00C25FE3" w:rsidRDefault="00767560" w:rsidP="00767560">
      <w:pPr>
        <w:rPr>
          <w:rFonts w:asciiTheme="majorHAnsi" w:hAnsiTheme="majorHAnsi" w:cstheme="majorHAnsi"/>
        </w:rPr>
      </w:pPr>
      <w:r w:rsidRPr="00767560">
        <w:rPr>
          <w:rFonts w:asciiTheme="majorHAnsi" w:hAnsiTheme="majorHAnsi" w:cstheme="majorHAnsi"/>
        </w:rPr>
        <w:t xml:space="preserve">CAUTION: </w:t>
      </w:r>
      <w:r w:rsidRPr="00C25FE3">
        <w:rPr>
          <w:rFonts w:asciiTheme="majorHAnsi" w:hAnsiTheme="majorHAnsi" w:cstheme="majorHAnsi"/>
        </w:rPr>
        <w:t xml:space="preserve">The protocol involves radioactive materials. Any additional dose of radioactive materials could lead to a proportional increase in the chance of adverse health effects such as cancer. Researchers must follow the ‘as low as reasonably achievable’ (ALARA) dose practices to guide the radiosynthesis protocol with adequate protection in the hot cell or lead hood. Minimizing direct contact time, using a lead shield, and keeping maximum distance for any radiation exposure step in the radiosynthesis process are essential. Wear a radiation dosimetry badge and hand monitoring rings throughout the entire experiment, and frequently monitor potentially contaminated surfaces such as gloves, sleeves, and feet. Nuclear Regulatory </w:t>
      </w:r>
      <w:r w:rsidRPr="00C25FE3">
        <w:rPr>
          <w:rFonts w:asciiTheme="majorHAnsi" w:hAnsiTheme="majorHAnsi" w:cstheme="majorHAnsi"/>
        </w:rPr>
        <w:lastRenderedPageBreak/>
        <w:t xml:space="preserve">Commission (NRC), local, and institutional regulations must be followed for the usage, shipping, and disposal of any radioactive materials.     </w:t>
      </w:r>
    </w:p>
    <w:p w14:paraId="0A504286" w14:textId="77777777" w:rsidR="00991866" w:rsidRPr="00C25FE3" w:rsidRDefault="00991866">
      <w:pPr>
        <w:rPr>
          <w:rFonts w:asciiTheme="majorHAnsi" w:hAnsiTheme="majorHAnsi" w:cstheme="majorHAnsi"/>
        </w:rPr>
      </w:pPr>
    </w:p>
    <w:p w14:paraId="6C781B32" w14:textId="2987BE69" w:rsidR="00A92201" w:rsidRPr="00C25FE3" w:rsidRDefault="00A92201">
      <w:pPr>
        <w:pStyle w:val="1Style1"/>
        <w:ind w:left="0" w:firstLine="0"/>
        <w:rPr>
          <w:rFonts w:asciiTheme="majorHAnsi" w:hAnsiTheme="majorHAnsi" w:cstheme="majorHAnsi"/>
          <w:b/>
          <w:bCs/>
          <w:color w:val="auto"/>
        </w:rPr>
      </w:pPr>
      <w:r w:rsidRPr="00C25FE3">
        <w:rPr>
          <w:rFonts w:asciiTheme="majorHAnsi" w:hAnsiTheme="majorHAnsi" w:cstheme="majorHAnsi"/>
          <w:b/>
          <w:bCs/>
          <w:color w:val="auto"/>
        </w:rPr>
        <w:t>Initial preparations</w:t>
      </w:r>
    </w:p>
    <w:p w14:paraId="57A083C8" w14:textId="77777777" w:rsidR="00F14830" w:rsidRPr="00C25FE3" w:rsidRDefault="00F14830">
      <w:pPr>
        <w:pStyle w:val="1Style1"/>
        <w:numPr>
          <w:ilvl w:val="0"/>
          <w:numId w:val="0"/>
        </w:numPr>
        <w:rPr>
          <w:rFonts w:asciiTheme="majorHAnsi" w:hAnsiTheme="majorHAnsi" w:cstheme="majorHAnsi"/>
          <w:b/>
          <w:bCs/>
          <w:color w:val="auto"/>
        </w:rPr>
      </w:pPr>
    </w:p>
    <w:p w14:paraId="1F69FCD5" w14:textId="62D9C136" w:rsidR="006E4797" w:rsidRPr="00C25FE3" w:rsidRDefault="00A92201">
      <w:pPr>
        <w:pStyle w:val="11Style1"/>
        <w:ind w:left="0" w:firstLine="0"/>
        <w:rPr>
          <w:rFonts w:asciiTheme="majorHAnsi" w:hAnsiTheme="majorHAnsi" w:cstheme="majorHAnsi"/>
          <w:color w:val="auto"/>
        </w:rPr>
      </w:pPr>
      <w:r w:rsidRPr="00C25FE3">
        <w:rPr>
          <w:rFonts w:asciiTheme="majorHAnsi" w:hAnsiTheme="majorHAnsi" w:cstheme="majorHAnsi"/>
          <w:color w:val="auto"/>
        </w:rPr>
        <w:t xml:space="preserve">Prepare </w:t>
      </w:r>
      <w:r w:rsidR="00A0688E" w:rsidRPr="00C25FE3">
        <w:rPr>
          <w:rFonts w:asciiTheme="majorHAnsi" w:hAnsiTheme="majorHAnsi" w:cstheme="majorHAnsi"/>
          <w:color w:val="auto"/>
        </w:rPr>
        <w:t xml:space="preserve">10% ethanol in 50 mM sodium acetate/acetic acid </w:t>
      </w:r>
      <w:r w:rsidRPr="00C25FE3">
        <w:rPr>
          <w:rFonts w:asciiTheme="majorHAnsi" w:hAnsiTheme="majorHAnsi" w:cstheme="majorHAnsi"/>
          <w:color w:val="auto"/>
        </w:rPr>
        <w:t>mobile phase for semipreparative high</w:t>
      </w:r>
      <w:r w:rsidR="00F14830" w:rsidRPr="00C25FE3">
        <w:rPr>
          <w:rFonts w:asciiTheme="majorHAnsi" w:hAnsiTheme="majorHAnsi" w:cstheme="majorHAnsi"/>
          <w:color w:val="auto"/>
        </w:rPr>
        <w:t>-</w:t>
      </w:r>
      <w:r w:rsidRPr="00C25FE3">
        <w:rPr>
          <w:rFonts w:asciiTheme="majorHAnsi" w:hAnsiTheme="majorHAnsi" w:cstheme="majorHAnsi"/>
          <w:color w:val="auto"/>
        </w:rPr>
        <w:t>performance liquid chromatography (HPLC)</w:t>
      </w:r>
      <w:r w:rsidR="00F14830" w:rsidRPr="00C25FE3">
        <w:rPr>
          <w:rFonts w:asciiTheme="majorHAnsi" w:hAnsiTheme="majorHAnsi" w:cstheme="majorHAnsi"/>
          <w:color w:val="auto"/>
        </w:rPr>
        <w:t>.</w:t>
      </w:r>
    </w:p>
    <w:p w14:paraId="3D97F607" w14:textId="77777777" w:rsidR="00F14830" w:rsidRPr="00C25FE3" w:rsidRDefault="00F14830">
      <w:pPr>
        <w:pStyle w:val="11Style1"/>
        <w:numPr>
          <w:ilvl w:val="0"/>
          <w:numId w:val="0"/>
        </w:numPr>
        <w:rPr>
          <w:rFonts w:asciiTheme="majorHAnsi" w:hAnsiTheme="majorHAnsi" w:cstheme="majorHAnsi"/>
          <w:color w:val="auto"/>
        </w:rPr>
      </w:pPr>
    </w:p>
    <w:p w14:paraId="17823F6A" w14:textId="7B35E4FF" w:rsidR="00A92201" w:rsidRPr="00C25FE3" w:rsidRDefault="00A92201">
      <w:pPr>
        <w:pStyle w:val="111Style1"/>
        <w:ind w:left="0" w:firstLine="0"/>
        <w:rPr>
          <w:rFonts w:asciiTheme="majorHAnsi" w:hAnsiTheme="majorHAnsi" w:cstheme="majorHAnsi"/>
          <w:color w:val="auto"/>
        </w:rPr>
      </w:pPr>
      <w:r w:rsidRPr="00C25FE3">
        <w:rPr>
          <w:rFonts w:asciiTheme="majorHAnsi" w:hAnsiTheme="majorHAnsi" w:cstheme="majorHAnsi"/>
          <w:color w:val="auto"/>
        </w:rPr>
        <w:t xml:space="preserve">Place 3 mL of glacial </w:t>
      </w:r>
      <w:r w:rsidR="00C12156" w:rsidRPr="00C25FE3">
        <w:rPr>
          <w:rFonts w:asciiTheme="majorHAnsi" w:hAnsiTheme="majorHAnsi" w:cstheme="majorHAnsi"/>
          <w:color w:val="auto"/>
        </w:rPr>
        <w:t xml:space="preserve">acetic </w:t>
      </w:r>
      <w:r w:rsidRPr="00C25FE3">
        <w:rPr>
          <w:rFonts w:asciiTheme="majorHAnsi" w:hAnsiTheme="majorHAnsi" w:cstheme="majorHAnsi"/>
          <w:color w:val="auto"/>
        </w:rPr>
        <w:t>acid in a clean 1000 mL volumetric flask</w:t>
      </w:r>
      <w:r w:rsidR="00A0688E" w:rsidRPr="00C25FE3">
        <w:rPr>
          <w:rFonts w:asciiTheme="majorHAnsi" w:hAnsiTheme="majorHAnsi" w:cstheme="majorHAnsi"/>
          <w:color w:val="auto"/>
        </w:rPr>
        <w:t>.</w:t>
      </w:r>
      <w:r w:rsidRPr="00C25FE3">
        <w:rPr>
          <w:rFonts w:asciiTheme="majorHAnsi" w:hAnsiTheme="majorHAnsi" w:cstheme="majorHAnsi"/>
          <w:color w:val="auto"/>
        </w:rPr>
        <w:t xml:space="preserve"> </w:t>
      </w:r>
      <w:r w:rsidR="00A0688E" w:rsidRPr="00C25FE3">
        <w:rPr>
          <w:rFonts w:asciiTheme="majorHAnsi" w:hAnsiTheme="majorHAnsi" w:cstheme="majorHAnsi"/>
          <w:color w:val="auto"/>
        </w:rPr>
        <w:t>A</w:t>
      </w:r>
      <w:r w:rsidRPr="00C25FE3">
        <w:rPr>
          <w:rFonts w:asciiTheme="majorHAnsi" w:hAnsiTheme="majorHAnsi" w:cstheme="majorHAnsi"/>
          <w:color w:val="auto"/>
        </w:rPr>
        <w:t>dd 900</w:t>
      </w:r>
      <w:r w:rsidR="00065DAD" w:rsidRPr="00C25FE3">
        <w:rPr>
          <w:rFonts w:asciiTheme="majorHAnsi" w:hAnsiTheme="majorHAnsi" w:cstheme="majorHAnsi"/>
          <w:color w:val="auto"/>
        </w:rPr>
        <w:t xml:space="preserve"> mL </w:t>
      </w:r>
      <w:r w:rsidR="00F14830" w:rsidRPr="00C25FE3">
        <w:rPr>
          <w:rFonts w:asciiTheme="majorHAnsi" w:hAnsiTheme="majorHAnsi" w:cstheme="majorHAnsi"/>
          <w:color w:val="auto"/>
        </w:rPr>
        <w:t xml:space="preserve">of </w:t>
      </w:r>
      <w:r w:rsidR="005963DE" w:rsidRPr="00C25FE3">
        <w:rPr>
          <w:rFonts w:asciiTheme="majorHAnsi" w:hAnsiTheme="majorHAnsi" w:cstheme="majorHAnsi"/>
          <w:color w:val="auto"/>
        </w:rPr>
        <w:t xml:space="preserve">ultrapure </w:t>
      </w:r>
      <w:r w:rsidR="00065DAD" w:rsidRPr="00C25FE3">
        <w:rPr>
          <w:rFonts w:asciiTheme="majorHAnsi" w:hAnsiTheme="majorHAnsi" w:cstheme="majorHAnsi"/>
          <w:color w:val="auto"/>
        </w:rPr>
        <w:t xml:space="preserve">water </w:t>
      </w:r>
      <w:r w:rsidR="006B286C" w:rsidRPr="00C25FE3">
        <w:rPr>
          <w:rFonts w:asciiTheme="majorHAnsi" w:hAnsiTheme="majorHAnsi" w:cstheme="majorHAnsi"/>
          <w:color w:val="auto"/>
        </w:rPr>
        <w:t>(18 million ohm-cm resistivity</w:t>
      </w:r>
      <w:r w:rsidR="00457960" w:rsidRPr="00C25FE3">
        <w:rPr>
          <w:rFonts w:asciiTheme="majorHAnsi" w:hAnsiTheme="majorHAnsi" w:cstheme="majorHAnsi"/>
          <w:color w:val="auto"/>
        </w:rPr>
        <w:t xml:space="preserve"> at 25 </w:t>
      </w:r>
      <w:r w:rsidR="00F14830" w:rsidRPr="00C25FE3">
        <w:rPr>
          <w:rFonts w:asciiTheme="majorHAnsi" w:hAnsiTheme="majorHAnsi" w:cstheme="majorHAnsi"/>
          <w:color w:val="auto"/>
        </w:rPr>
        <w:t>°</w:t>
      </w:r>
      <w:r w:rsidR="00457960" w:rsidRPr="00C25FE3">
        <w:rPr>
          <w:rFonts w:asciiTheme="majorHAnsi" w:hAnsiTheme="majorHAnsi" w:cstheme="majorHAnsi"/>
          <w:color w:val="auto"/>
        </w:rPr>
        <w:t>C</w:t>
      </w:r>
      <w:r w:rsidR="006B286C" w:rsidRPr="00C25FE3">
        <w:rPr>
          <w:rFonts w:asciiTheme="majorHAnsi" w:hAnsiTheme="majorHAnsi" w:cstheme="majorHAnsi"/>
          <w:color w:val="auto"/>
        </w:rPr>
        <w:t xml:space="preserve">) </w:t>
      </w:r>
      <w:r w:rsidR="00065DAD" w:rsidRPr="00C25FE3">
        <w:rPr>
          <w:rFonts w:asciiTheme="majorHAnsi" w:hAnsiTheme="majorHAnsi" w:cstheme="majorHAnsi"/>
          <w:color w:val="auto"/>
        </w:rPr>
        <w:t xml:space="preserve">into the volumetric flask; add approximately 8 mL of 6 M sodium hydroxide solution and adjust the pH to 5.5 </w:t>
      </w:r>
      <w:r w:rsidR="00F14830" w:rsidRPr="00C25FE3">
        <w:rPr>
          <w:rFonts w:asciiTheme="majorHAnsi" w:hAnsiTheme="majorHAnsi" w:cstheme="majorHAnsi"/>
          <w:color w:val="auto"/>
        </w:rPr>
        <w:t>using</w:t>
      </w:r>
      <w:r w:rsidR="00065DAD" w:rsidRPr="00C25FE3">
        <w:rPr>
          <w:rFonts w:asciiTheme="majorHAnsi" w:hAnsiTheme="majorHAnsi" w:cstheme="majorHAnsi"/>
          <w:color w:val="auto"/>
        </w:rPr>
        <w:t xml:space="preserve"> a calibrated pH meter and a pH strip</w:t>
      </w:r>
      <w:r w:rsidR="00A0688E" w:rsidRPr="00C25FE3">
        <w:rPr>
          <w:rFonts w:asciiTheme="majorHAnsi" w:hAnsiTheme="majorHAnsi" w:cstheme="majorHAnsi"/>
          <w:color w:val="auto"/>
        </w:rPr>
        <w:t>.</w:t>
      </w:r>
      <w:r w:rsidR="00065DAD" w:rsidRPr="00C25FE3">
        <w:rPr>
          <w:rFonts w:asciiTheme="majorHAnsi" w:hAnsiTheme="majorHAnsi" w:cstheme="majorHAnsi"/>
          <w:color w:val="auto"/>
        </w:rPr>
        <w:t xml:space="preserve"> After the solution cools down to room temperature, </w:t>
      </w:r>
      <w:r w:rsidR="00F14830" w:rsidRPr="00C25FE3">
        <w:rPr>
          <w:rFonts w:asciiTheme="majorHAnsi" w:hAnsiTheme="majorHAnsi" w:cstheme="majorHAnsi"/>
          <w:color w:val="auto"/>
        </w:rPr>
        <w:t>make up the volume</w:t>
      </w:r>
      <w:r w:rsidR="004D38A9" w:rsidRPr="00C25FE3">
        <w:rPr>
          <w:rFonts w:asciiTheme="majorHAnsi" w:hAnsiTheme="majorHAnsi" w:cstheme="majorHAnsi"/>
          <w:color w:val="auto"/>
        </w:rPr>
        <w:t xml:space="preserve"> to 1000 mL with</w:t>
      </w:r>
      <w:r w:rsidR="007B6C51" w:rsidRPr="00C25FE3">
        <w:rPr>
          <w:rFonts w:asciiTheme="majorHAnsi" w:hAnsiTheme="majorHAnsi" w:cstheme="majorHAnsi"/>
          <w:color w:val="auto"/>
        </w:rPr>
        <w:t xml:space="preserve"> </w:t>
      </w:r>
      <w:r w:rsidR="005963DE" w:rsidRPr="00C25FE3">
        <w:rPr>
          <w:rFonts w:asciiTheme="majorHAnsi" w:hAnsiTheme="majorHAnsi" w:cstheme="majorHAnsi"/>
          <w:color w:val="auto"/>
        </w:rPr>
        <w:t xml:space="preserve">ultrapure </w:t>
      </w:r>
      <w:r w:rsidR="004D38A9" w:rsidRPr="00C25FE3">
        <w:rPr>
          <w:rFonts w:asciiTheme="majorHAnsi" w:hAnsiTheme="majorHAnsi" w:cstheme="majorHAnsi"/>
          <w:color w:val="auto"/>
        </w:rPr>
        <w:t>water</w:t>
      </w:r>
      <w:r w:rsidR="00F14830" w:rsidRPr="00C25FE3">
        <w:rPr>
          <w:rFonts w:asciiTheme="majorHAnsi" w:hAnsiTheme="majorHAnsi" w:cstheme="majorHAnsi"/>
          <w:color w:val="auto"/>
        </w:rPr>
        <w:t xml:space="preserve"> to prepare the</w:t>
      </w:r>
      <w:r w:rsidR="002E564E" w:rsidRPr="00C25FE3">
        <w:rPr>
          <w:rFonts w:asciiTheme="majorHAnsi" w:hAnsiTheme="majorHAnsi" w:cstheme="majorHAnsi"/>
          <w:color w:val="auto"/>
        </w:rPr>
        <w:t xml:space="preserve"> 50 mM sodium acetate/acetic acid (pH 5.5) solution.</w:t>
      </w:r>
    </w:p>
    <w:p w14:paraId="7E23546F" w14:textId="77777777" w:rsidR="007E5BB2" w:rsidRPr="00C25FE3" w:rsidRDefault="007E5BB2">
      <w:pPr>
        <w:pStyle w:val="111Style1"/>
        <w:numPr>
          <w:ilvl w:val="0"/>
          <w:numId w:val="0"/>
        </w:numPr>
        <w:rPr>
          <w:rFonts w:asciiTheme="majorHAnsi" w:hAnsiTheme="majorHAnsi" w:cstheme="majorHAnsi"/>
          <w:color w:val="auto"/>
        </w:rPr>
      </w:pPr>
    </w:p>
    <w:p w14:paraId="1B22409F" w14:textId="5CA25140" w:rsidR="004D38A9" w:rsidRPr="00C25FE3" w:rsidRDefault="004D38A9" w:rsidP="00F167B5">
      <w:pPr>
        <w:pStyle w:val="ListParagraph"/>
        <w:numPr>
          <w:ilvl w:val="2"/>
          <w:numId w:val="13"/>
        </w:numPr>
        <w:ind w:left="0" w:firstLine="0"/>
        <w:rPr>
          <w:rFonts w:asciiTheme="majorHAnsi" w:hAnsiTheme="majorHAnsi" w:cstheme="majorHAnsi"/>
        </w:rPr>
      </w:pPr>
      <w:r w:rsidRPr="00C25FE3">
        <w:rPr>
          <w:rFonts w:asciiTheme="majorHAnsi" w:hAnsiTheme="majorHAnsi" w:cstheme="majorHAnsi"/>
        </w:rPr>
        <w:t>Vacuum</w:t>
      </w:r>
      <w:r w:rsidR="00216610" w:rsidRPr="00C25FE3">
        <w:rPr>
          <w:rFonts w:asciiTheme="majorHAnsi" w:hAnsiTheme="majorHAnsi" w:cstheme="majorHAnsi"/>
        </w:rPr>
        <w:t>-</w:t>
      </w:r>
      <w:r w:rsidRPr="00C25FE3">
        <w:rPr>
          <w:rFonts w:asciiTheme="majorHAnsi" w:hAnsiTheme="majorHAnsi" w:cstheme="majorHAnsi"/>
        </w:rPr>
        <w:t>filte</w:t>
      </w:r>
      <w:r w:rsidR="00154AF8" w:rsidRPr="00C25FE3">
        <w:rPr>
          <w:rFonts w:asciiTheme="majorHAnsi" w:hAnsiTheme="majorHAnsi" w:cstheme="majorHAnsi"/>
        </w:rPr>
        <w:t>r</w:t>
      </w:r>
      <w:r w:rsidRPr="00C25FE3">
        <w:rPr>
          <w:rFonts w:asciiTheme="majorHAnsi" w:hAnsiTheme="majorHAnsi" w:cstheme="majorHAnsi"/>
        </w:rPr>
        <w:t xml:space="preserve"> the solution through a 0.2</w:t>
      </w:r>
      <w:r w:rsidR="00216610" w:rsidRPr="00C25FE3">
        <w:rPr>
          <w:rFonts w:asciiTheme="majorHAnsi" w:hAnsiTheme="majorHAnsi" w:cstheme="majorHAnsi"/>
        </w:rPr>
        <w:t xml:space="preserve"> µm</w:t>
      </w:r>
      <w:r w:rsidRPr="00C25FE3">
        <w:rPr>
          <w:rFonts w:asciiTheme="majorHAnsi" w:hAnsiTheme="majorHAnsi" w:cstheme="majorHAnsi"/>
        </w:rPr>
        <w:t xml:space="preserve"> membrane </w:t>
      </w:r>
      <w:r w:rsidR="003A2EF4" w:rsidRPr="00C25FE3">
        <w:rPr>
          <w:rFonts w:asciiTheme="majorHAnsi" w:hAnsiTheme="majorHAnsi" w:cstheme="majorHAnsi"/>
        </w:rPr>
        <w:t>filter and</w:t>
      </w:r>
      <w:r w:rsidRPr="00C25FE3">
        <w:rPr>
          <w:rFonts w:asciiTheme="majorHAnsi" w:hAnsiTheme="majorHAnsi" w:cstheme="majorHAnsi"/>
        </w:rPr>
        <w:t xml:space="preserve"> transfer the solution to two 500</w:t>
      </w:r>
      <w:r w:rsidR="007C5F57" w:rsidRPr="00C25FE3">
        <w:rPr>
          <w:rFonts w:asciiTheme="majorHAnsi" w:hAnsiTheme="majorHAnsi" w:cstheme="majorHAnsi"/>
        </w:rPr>
        <w:t xml:space="preserve"> </w:t>
      </w:r>
      <w:r w:rsidRPr="00C25FE3">
        <w:rPr>
          <w:rFonts w:asciiTheme="majorHAnsi" w:hAnsiTheme="majorHAnsi" w:cstheme="majorHAnsi"/>
        </w:rPr>
        <w:t xml:space="preserve">mL solvent bottles.  </w:t>
      </w:r>
    </w:p>
    <w:p w14:paraId="13AB435F" w14:textId="77777777" w:rsidR="007C5F57" w:rsidRPr="00C25FE3" w:rsidRDefault="007C5F57">
      <w:pPr>
        <w:pStyle w:val="ListParagraph"/>
        <w:ind w:left="0"/>
        <w:rPr>
          <w:rFonts w:asciiTheme="majorHAnsi" w:hAnsiTheme="majorHAnsi" w:cstheme="majorHAnsi"/>
        </w:rPr>
      </w:pPr>
    </w:p>
    <w:p w14:paraId="7146855A" w14:textId="4DEDA2A0" w:rsidR="004D38A9" w:rsidRPr="00C25FE3" w:rsidRDefault="004D38A9" w:rsidP="00F167B5">
      <w:pPr>
        <w:pStyle w:val="ListParagraph"/>
        <w:numPr>
          <w:ilvl w:val="2"/>
          <w:numId w:val="13"/>
        </w:numPr>
        <w:ind w:left="0" w:firstLine="0"/>
        <w:rPr>
          <w:rFonts w:asciiTheme="majorHAnsi" w:hAnsiTheme="majorHAnsi" w:cstheme="majorHAnsi"/>
        </w:rPr>
      </w:pPr>
      <w:r w:rsidRPr="00C25FE3">
        <w:rPr>
          <w:rFonts w:asciiTheme="majorHAnsi" w:hAnsiTheme="majorHAnsi" w:cstheme="majorHAnsi"/>
        </w:rPr>
        <w:t xml:space="preserve">Place </w:t>
      </w:r>
      <w:r w:rsidR="00A0688E" w:rsidRPr="00C25FE3">
        <w:rPr>
          <w:rFonts w:asciiTheme="majorHAnsi" w:hAnsiTheme="majorHAnsi" w:cstheme="majorHAnsi"/>
        </w:rPr>
        <w:t>approximately 250 mL of the above buffer in a 500</w:t>
      </w:r>
      <w:r w:rsidR="00C149C6" w:rsidRPr="00C25FE3">
        <w:rPr>
          <w:rFonts w:asciiTheme="majorHAnsi" w:hAnsiTheme="majorHAnsi" w:cstheme="majorHAnsi"/>
        </w:rPr>
        <w:t xml:space="preserve"> </w:t>
      </w:r>
      <w:r w:rsidR="00A0688E" w:rsidRPr="00C25FE3">
        <w:rPr>
          <w:rFonts w:asciiTheme="majorHAnsi" w:hAnsiTheme="majorHAnsi" w:cstheme="majorHAnsi"/>
        </w:rPr>
        <w:t xml:space="preserve">mL volumetric flask. Use a graduated cylinder to measure 50 mL of United States Pharmacopeia (USP) ethanol and add the ethanol to the volumetric flask. </w:t>
      </w:r>
      <w:r w:rsidR="00A155B6" w:rsidRPr="00C25FE3">
        <w:rPr>
          <w:rFonts w:asciiTheme="majorHAnsi" w:hAnsiTheme="majorHAnsi" w:cstheme="majorHAnsi"/>
        </w:rPr>
        <w:t>Make up the volume</w:t>
      </w:r>
      <w:r w:rsidR="00A0688E" w:rsidRPr="00C25FE3">
        <w:rPr>
          <w:rFonts w:asciiTheme="majorHAnsi" w:hAnsiTheme="majorHAnsi" w:cstheme="majorHAnsi"/>
        </w:rPr>
        <w:t xml:space="preserve"> to 500 mL with 50 mM sodium acetate/acetic acid</w:t>
      </w:r>
      <w:r w:rsidR="00A155B6" w:rsidRPr="00C25FE3">
        <w:rPr>
          <w:rFonts w:asciiTheme="majorHAnsi" w:hAnsiTheme="majorHAnsi" w:cstheme="majorHAnsi"/>
        </w:rPr>
        <w:t>, and m</w:t>
      </w:r>
      <w:r w:rsidR="00A0688E" w:rsidRPr="00C25FE3">
        <w:rPr>
          <w:rFonts w:asciiTheme="majorHAnsi" w:hAnsiTheme="majorHAnsi" w:cstheme="majorHAnsi"/>
        </w:rPr>
        <w:t xml:space="preserve">easure the pH value with a pH strip. </w:t>
      </w:r>
    </w:p>
    <w:p w14:paraId="1FB53486" w14:textId="77777777" w:rsidR="00C165FA" w:rsidRPr="00C25FE3" w:rsidRDefault="00C165FA">
      <w:pPr>
        <w:pStyle w:val="ListParagraph"/>
        <w:ind w:left="0"/>
        <w:rPr>
          <w:rFonts w:asciiTheme="majorHAnsi" w:hAnsiTheme="majorHAnsi" w:cstheme="majorHAnsi"/>
        </w:rPr>
      </w:pPr>
    </w:p>
    <w:p w14:paraId="42B89908" w14:textId="7360221C" w:rsidR="0091646C" w:rsidRPr="00C25FE3" w:rsidRDefault="0091646C">
      <w:pPr>
        <w:pStyle w:val="11Style1"/>
        <w:ind w:left="0" w:firstLine="0"/>
        <w:rPr>
          <w:rFonts w:asciiTheme="majorHAnsi" w:hAnsiTheme="majorHAnsi" w:cstheme="majorHAnsi"/>
          <w:color w:val="auto"/>
        </w:rPr>
      </w:pPr>
      <w:r w:rsidRPr="00C25FE3">
        <w:rPr>
          <w:rFonts w:asciiTheme="majorHAnsi" w:hAnsiTheme="majorHAnsi" w:cstheme="majorHAnsi"/>
          <w:color w:val="auto"/>
        </w:rPr>
        <w:t>Prepare quality</w:t>
      </w:r>
      <w:r w:rsidR="002233C1" w:rsidRPr="00C25FE3">
        <w:rPr>
          <w:rFonts w:asciiTheme="majorHAnsi" w:hAnsiTheme="majorHAnsi" w:cstheme="majorHAnsi"/>
          <w:color w:val="auto"/>
        </w:rPr>
        <w:t xml:space="preserve"> control</w:t>
      </w:r>
      <w:r w:rsidRPr="00C25FE3">
        <w:rPr>
          <w:rFonts w:asciiTheme="majorHAnsi" w:hAnsiTheme="majorHAnsi" w:cstheme="majorHAnsi"/>
          <w:color w:val="auto"/>
        </w:rPr>
        <w:t xml:space="preserve"> </w:t>
      </w:r>
      <w:r w:rsidR="00AE25F5" w:rsidRPr="00C25FE3">
        <w:rPr>
          <w:rFonts w:asciiTheme="majorHAnsi" w:hAnsiTheme="majorHAnsi" w:cstheme="majorHAnsi"/>
          <w:color w:val="auto"/>
        </w:rPr>
        <w:t xml:space="preserve">(QC) </w:t>
      </w:r>
      <w:r w:rsidR="00167525" w:rsidRPr="00C25FE3">
        <w:rPr>
          <w:rFonts w:asciiTheme="majorHAnsi" w:hAnsiTheme="majorHAnsi" w:cstheme="majorHAnsi"/>
          <w:color w:val="auto"/>
        </w:rPr>
        <w:t xml:space="preserve">solutions for </w:t>
      </w:r>
      <w:r w:rsidR="000300DC" w:rsidRPr="00C25FE3">
        <w:rPr>
          <w:rFonts w:asciiTheme="majorHAnsi" w:hAnsiTheme="majorHAnsi" w:cstheme="majorHAnsi"/>
          <w:color w:val="auto"/>
        </w:rPr>
        <w:t xml:space="preserve">a </w:t>
      </w:r>
      <w:r w:rsidR="00167525" w:rsidRPr="00C25FE3">
        <w:rPr>
          <w:rFonts w:asciiTheme="majorHAnsi" w:hAnsiTheme="majorHAnsi" w:cstheme="majorHAnsi"/>
          <w:color w:val="auto"/>
        </w:rPr>
        <w:t>system suitability test</w:t>
      </w:r>
      <w:r w:rsidR="00C165FA" w:rsidRPr="00C25FE3">
        <w:rPr>
          <w:rFonts w:asciiTheme="majorHAnsi" w:hAnsiTheme="majorHAnsi" w:cstheme="majorHAnsi"/>
          <w:color w:val="auto"/>
        </w:rPr>
        <w:t>.</w:t>
      </w:r>
    </w:p>
    <w:p w14:paraId="4A097CDD" w14:textId="77777777" w:rsidR="00C165FA" w:rsidRPr="00C25FE3" w:rsidRDefault="00C165FA">
      <w:pPr>
        <w:pStyle w:val="11Style1"/>
        <w:numPr>
          <w:ilvl w:val="0"/>
          <w:numId w:val="0"/>
        </w:numPr>
        <w:rPr>
          <w:rFonts w:asciiTheme="majorHAnsi" w:hAnsiTheme="majorHAnsi" w:cstheme="majorHAnsi"/>
          <w:color w:val="auto"/>
        </w:rPr>
      </w:pPr>
    </w:p>
    <w:p w14:paraId="6EFF5EEB" w14:textId="24E286A8" w:rsidR="00167525" w:rsidRPr="00C25FE3" w:rsidRDefault="00167525">
      <w:pPr>
        <w:pStyle w:val="111Style1"/>
        <w:ind w:left="0" w:firstLine="0"/>
        <w:rPr>
          <w:rFonts w:asciiTheme="majorHAnsi" w:hAnsiTheme="majorHAnsi" w:cstheme="majorHAnsi"/>
          <w:color w:val="auto"/>
        </w:rPr>
      </w:pPr>
      <w:r w:rsidRPr="00C25FE3">
        <w:rPr>
          <w:rFonts w:asciiTheme="majorHAnsi" w:hAnsiTheme="majorHAnsi" w:cstheme="majorHAnsi"/>
          <w:color w:val="auto"/>
        </w:rPr>
        <w:t xml:space="preserve">Refill the HPLC solvent bottles with fresh </w:t>
      </w:r>
      <w:r w:rsidR="005963DE" w:rsidRPr="00C25FE3">
        <w:rPr>
          <w:rFonts w:asciiTheme="majorHAnsi" w:hAnsiTheme="majorHAnsi" w:cstheme="majorHAnsi"/>
          <w:color w:val="auto"/>
        </w:rPr>
        <w:t xml:space="preserve">ultrapure </w:t>
      </w:r>
      <w:r w:rsidR="003041CC" w:rsidRPr="00C25FE3">
        <w:rPr>
          <w:rFonts w:asciiTheme="majorHAnsi" w:hAnsiTheme="majorHAnsi" w:cstheme="majorHAnsi"/>
          <w:color w:val="auto"/>
        </w:rPr>
        <w:t xml:space="preserve">water (solvent A) and ethanol (solvent B). Prime the HPLC pump and load the HPLC program with </w:t>
      </w:r>
      <w:r w:rsidR="007B6C51" w:rsidRPr="00C25FE3">
        <w:rPr>
          <w:rFonts w:asciiTheme="majorHAnsi" w:hAnsiTheme="majorHAnsi" w:cstheme="majorHAnsi"/>
          <w:color w:val="auto"/>
        </w:rPr>
        <w:t xml:space="preserve">a </w:t>
      </w:r>
      <w:r w:rsidR="003041CC" w:rsidRPr="00C25FE3">
        <w:rPr>
          <w:rFonts w:asciiTheme="majorHAnsi" w:hAnsiTheme="majorHAnsi" w:cstheme="majorHAnsi"/>
          <w:color w:val="auto"/>
        </w:rPr>
        <w:t xml:space="preserve">flow rate </w:t>
      </w:r>
      <w:r w:rsidR="00530DB1">
        <w:rPr>
          <w:rFonts w:asciiTheme="majorHAnsi" w:hAnsiTheme="majorHAnsi" w:cstheme="majorHAnsi"/>
          <w:color w:val="auto"/>
        </w:rPr>
        <w:t>of</w:t>
      </w:r>
      <w:r w:rsidR="003041CC" w:rsidRPr="00C25FE3">
        <w:rPr>
          <w:rFonts w:asciiTheme="majorHAnsi" w:hAnsiTheme="majorHAnsi" w:cstheme="majorHAnsi"/>
          <w:color w:val="auto"/>
        </w:rPr>
        <w:t xml:space="preserve"> 1 mL/min consisting </w:t>
      </w:r>
      <w:r w:rsidR="00870087" w:rsidRPr="00C25FE3">
        <w:rPr>
          <w:rFonts w:asciiTheme="majorHAnsi" w:hAnsiTheme="majorHAnsi" w:cstheme="majorHAnsi"/>
          <w:color w:val="auto"/>
        </w:rPr>
        <w:t xml:space="preserve">of </w:t>
      </w:r>
      <w:r w:rsidR="003041CC" w:rsidRPr="00C25FE3">
        <w:rPr>
          <w:rFonts w:asciiTheme="majorHAnsi" w:hAnsiTheme="majorHAnsi" w:cstheme="majorHAnsi"/>
          <w:color w:val="auto"/>
        </w:rPr>
        <w:t>30% solvent A and 70% solvent B (v/v).</w:t>
      </w:r>
    </w:p>
    <w:p w14:paraId="74A704E1" w14:textId="77777777" w:rsidR="00C165FA" w:rsidRPr="00C25FE3" w:rsidRDefault="00C165FA">
      <w:pPr>
        <w:pStyle w:val="111Style1"/>
        <w:numPr>
          <w:ilvl w:val="0"/>
          <w:numId w:val="0"/>
        </w:numPr>
        <w:rPr>
          <w:rFonts w:asciiTheme="majorHAnsi" w:hAnsiTheme="majorHAnsi" w:cstheme="majorHAnsi"/>
          <w:color w:val="auto"/>
        </w:rPr>
      </w:pPr>
    </w:p>
    <w:p w14:paraId="0C6FFCBF" w14:textId="29E4A4C4" w:rsidR="003041CC" w:rsidRPr="00C25FE3" w:rsidRDefault="00870087">
      <w:pPr>
        <w:pStyle w:val="111Style1"/>
        <w:ind w:left="0" w:firstLine="0"/>
        <w:rPr>
          <w:rFonts w:asciiTheme="majorHAnsi" w:hAnsiTheme="majorHAnsi" w:cstheme="majorHAnsi"/>
          <w:color w:val="auto"/>
        </w:rPr>
      </w:pPr>
      <w:r w:rsidRPr="00C25FE3">
        <w:rPr>
          <w:rFonts w:asciiTheme="majorHAnsi" w:hAnsiTheme="majorHAnsi" w:cstheme="majorHAnsi"/>
          <w:color w:val="auto"/>
        </w:rPr>
        <w:t>Make a control solution</w:t>
      </w:r>
      <w:r w:rsidR="00BC2982" w:rsidRPr="00C25FE3">
        <w:rPr>
          <w:rFonts w:asciiTheme="majorHAnsi" w:hAnsiTheme="majorHAnsi" w:cstheme="majorHAnsi"/>
          <w:color w:val="auto"/>
        </w:rPr>
        <w:t xml:space="preserve"> (blank solution)</w:t>
      </w:r>
      <w:r w:rsidRPr="00C25FE3">
        <w:rPr>
          <w:rFonts w:asciiTheme="majorHAnsi" w:hAnsiTheme="majorHAnsi" w:cstheme="majorHAnsi"/>
          <w:color w:val="auto"/>
        </w:rPr>
        <w:t xml:space="preserve"> for </w:t>
      </w:r>
      <w:r w:rsidR="009D067D" w:rsidRPr="00C25FE3">
        <w:rPr>
          <w:rFonts w:asciiTheme="majorHAnsi" w:hAnsiTheme="majorHAnsi" w:cstheme="majorHAnsi"/>
          <w:color w:val="auto"/>
        </w:rPr>
        <w:t>QC</w:t>
      </w:r>
      <w:r w:rsidRPr="00C25FE3">
        <w:rPr>
          <w:rFonts w:asciiTheme="majorHAnsi" w:hAnsiTheme="majorHAnsi" w:cstheme="majorHAnsi"/>
          <w:color w:val="auto"/>
        </w:rPr>
        <w:t xml:space="preserve">. Add 5 mL of 0.9% sodium chloride into a 20 mL glass vial. Add 0.15 mL of 23.4% sodium chloride into the above solution. Add 6 mL of semipreparative HPLC mobile phase prepared in </w:t>
      </w:r>
      <w:r w:rsidR="00C165FA" w:rsidRPr="00C25FE3">
        <w:rPr>
          <w:rFonts w:asciiTheme="majorHAnsi" w:hAnsiTheme="majorHAnsi" w:cstheme="majorHAnsi"/>
          <w:color w:val="auto"/>
        </w:rPr>
        <w:t xml:space="preserve">step </w:t>
      </w:r>
      <w:r w:rsidRPr="00C25FE3">
        <w:rPr>
          <w:rFonts w:asciiTheme="majorHAnsi" w:hAnsiTheme="majorHAnsi" w:cstheme="majorHAnsi"/>
          <w:color w:val="auto"/>
        </w:rPr>
        <w:t xml:space="preserve">1.1.3 (10% ethanol in 50 mM sodium acetate/acetic acid, pH 5.5) to the glass vial. </w:t>
      </w:r>
    </w:p>
    <w:p w14:paraId="79F28BC9" w14:textId="77777777" w:rsidR="00C165FA" w:rsidRPr="00C25FE3" w:rsidRDefault="00C165FA">
      <w:pPr>
        <w:pStyle w:val="111Style1"/>
        <w:numPr>
          <w:ilvl w:val="0"/>
          <w:numId w:val="0"/>
        </w:numPr>
        <w:rPr>
          <w:rFonts w:asciiTheme="majorHAnsi" w:hAnsiTheme="majorHAnsi" w:cstheme="majorHAnsi"/>
          <w:color w:val="auto"/>
        </w:rPr>
      </w:pPr>
    </w:p>
    <w:p w14:paraId="41FDE0B4" w14:textId="4A09C0F6" w:rsidR="00216B42" w:rsidRPr="00C25FE3" w:rsidRDefault="00870087">
      <w:pPr>
        <w:pStyle w:val="111Style1"/>
        <w:ind w:left="0" w:firstLine="0"/>
        <w:rPr>
          <w:rFonts w:asciiTheme="majorHAnsi" w:hAnsiTheme="majorHAnsi" w:cstheme="majorHAnsi"/>
          <w:color w:val="auto"/>
        </w:rPr>
      </w:pPr>
      <w:r w:rsidRPr="00C25FE3">
        <w:rPr>
          <w:rFonts w:asciiTheme="majorHAnsi" w:hAnsiTheme="majorHAnsi" w:cstheme="majorHAnsi"/>
          <w:color w:val="auto"/>
        </w:rPr>
        <w:t xml:space="preserve">Prepare 1 µg/mL of nonradiolabeled </w:t>
      </w:r>
      <w:r w:rsidR="00216B42" w:rsidRPr="00C25FE3">
        <w:rPr>
          <w:rFonts w:asciiTheme="majorHAnsi" w:hAnsiTheme="majorHAnsi" w:cstheme="majorHAnsi"/>
          <w:color w:val="auto"/>
        </w:rPr>
        <w:t>L-FETrp and 5 µg/mL of racemic L-FETrp</w:t>
      </w:r>
      <w:r w:rsidR="00457960" w:rsidRPr="00C25FE3">
        <w:rPr>
          <w:rFonts w:asciiTheme="majorHAnsi" w:hAnsiTheme="majorHAnsi" w:cstheme="majorHAnsi"/>
          <w:color w:val="auto"/>
        </w:rPr>
        <w:t xml:space="preserve"> and </w:t>
      </w:r>
      <w:r w:rsidR="00216B42" w:rsidRPr="00C25FE3">
        <w:rPr>
          <w:rFonts w:asciiTheme="majorHAnsi" w:hAnsiTheme="majorHAnsi" w:cstheme="majorHAnsi"/>
          <w:color w:val="auto"/>
        </w:rPr>
        <w:t>D-FETrp mixtures</w:t>
      </w:r>
      <w:r w:rsidR="004A163D" w:rsidRPr="00C25FE3">
        <w:rPr>
          <w:rFonts w:asciiTheme="majorHAnsi" w:hAnsiTheme="majorHAnsi" w:cstheme="majorHAnsi"/>
          <w:color w:val="auto"/>
        </w:rPr>
        <w:t xml:space="preserve"> (standard solution</w:t>
      </w:r>
      <w:r w:rsidR="004E5162" w:rsidRPr="00C25FE3">
        <w:rPr>
          <w:rFonts w:asciiTheme="majorHAnsi" w:hAnsiTheme="majorHAnsi" w:cstheme="majorHAnsi"/>
          <w:color w:val="auto"/>
        </w:rPr>
        <w:t>s</w:t>
      </w:r>
      <w:r w:rsidR="004A163D" w:rsidRPr="00C25FE3">
        <w:rPr>
          <w:rFonts w:asciiTheme="majorHAnsi" w:hAnsiTheme="majorHAnsi" w:cstheme="majorHAnsi"/>
          <w:color w:val="auto"/>
        </w:rPr>
        <w:t>)</w:t>
      </w:r>
      <w:r w:rsidR="00216B42" w:rsidRPr="00C25FE3">
        <w:rPr>
          <w:rFonts w:asciiTheme="majorHAnsi" w:hAnsiTheme="majorHAnsi" w:cstheme="majorHAnsi"/>
          <w:color w:val="auto"/>
        </w:rPr>
        <w:t>.</w:t>
      </w:r>
    </w:p>
    <w:p w14:paraId="354BFAEC" w14:textId="77777777" w:rsidR="00084081" w:rsidRPr="00C25FE3" w:rsidRDefault="00084081">
      <w:pPr>
        <w:pStyle w:val="111Style1"/>
        <w:numPr>
          <w:ilvl w:val="0"/>
          <w:numId w:val="0"/>
        </w:numPr>
        <w:rPr>
          <w:rFonts w:asciiTheme="majorHAnsi" w:hAnsiTheme="majorHAnsi" w:cstheme="majorHAnsi"/>
          <w:color w:val="auto"/>
        </w:rPr>
      </w:pPr>
    </w:p>
    <w:p w14:paraId="130C868E" w14:textId="0B224B8C" w:rsidR="005045CE" w:rsidRPr="00C25FE3" w:rsidRDefault="005045CE">
      <w:pPr>
        <w:pStyle w:val="111Style1"/>
        <w:ind w:left="0" w:firstLine="0"/>
        <w:rPr>
          <w:rFonts w:asciiTheme="majorHAnsi" w:hAnsiTheme="majorHAnsi" w:cstheme="majorHAnsi"/>
          <w:color w:val="auto"/>
        </w:rPr>
      </w:pPr>
      <w:r w:rsidRPr="00C25FE3">
        <w:rPr>
          <w:rFonts w:asciiTheme="majorHAnsi" w:hAnsiTheme="majorHAnsi" w:cstheme="majorHAnsi"/>
          <w:color w:val="auto"/>
        </w:rPr>
        <w:t>Build a calibration curve using standard L-FETrp solutions (0.1 µg/mL, 0.5 µg/mL, 1.0 µg/mL, 10 µg/mL, 100 µg/mL)</w:t>
      </w:r>
      <w:r w:rsidR="007E71DB" w:rsidRPr="00C25FE3">
        <w:rPr>
          <w:rFonts w:asciiTheme="majorHAnsi" w:hAnsiTheme="majorHAnsi" w:cstheme="majorHAnsi"/>
          <w:color w:val="auto"/>
        </w:rPr>
        <w:t>.</w:t>
      </w:r>
    </w:p>
    <w:p w14:paraId="3DB8FF2B" w14:textId="77777777" w:rsidR="00084081" w:rsidRPr="00C25FE3" w:rsidRDefault="00084081">
      <w:pPr>
        <w:pStyle w:val="111Style1"/>
        <w:numPr>
          <w:ilvl w:val="0"/>
          <w:numId w:val="0"/>
        </w:numPr>
        <w:rPr>
          <w:rFonts w:asciiTheme="majorHAnsi" w:hAnsiTheme="majorHAnsi" w:cstheme="majorHAnsi"/>
          <w:color w:val="auto"/>
        </w:rPr>
      </w:pPr>
    </w:p>
    <w:p w14:paraId="3CBD2A24" w14:textId="4EB91E82" w:rsidR="00457960" w:rsidRPr="00C25FE3" w:rsidRDefault="005045CE">
      <w:pPr>
        <w:pStyle w:val="111Style1"/>
        <w:ind w:left="0" w:firstLine="0"/>
        <w:rPr>
          <w:rFonts w:asciiTheme="majorHAnsi" w:hAnsiTheme="majorHAnsi" w:cstheme="majorHAnsi"/>
          <w:color w:val="auto"/>
        </w:rPr>
      </w:pPr>
      <w:r w:rsidRPr="00C25FE3">
        <w:rPr>
          <w:rFonts w:asciiTheme="majorHAnsi" w:hAnsiTheme="majorHAnsi" w:cstheme="majorHAnsi"/>
          <w:color w:val="auto"/>
        </w:rPr>
        <w:t>S</w:t>
      </w:r>
      <w:r w:rsidR="00457960" w:rsidRPr="00C25FE3">
        <w:rPr>
          <w:rFonts w:asciiTheme="majorHAnsi" w:hAnsiTheme="majorHAnsi" w:cstheme="majorHAnsi"/>
          <w:color w:val="auto"/>
        </w:rPr>
        <w:t>e</w:t>
      </w:r>
      <w:r w:rsidR="004E5162" w:rsidRPr="00C25FE3">
        <w:rPr>
          <w:rFonts w:asciiTheme="majorHAnsi" w:hAnsiTheme="majorHAnsi" w:cstheme="majorHAnsi"/>
          <w:color w:val="auto"/>
        </w:rPr>
        <w:t>t</w:t>
      </w:r>
      <w:r w:rsidR="00457960" w:rsidRPr="00C25FE3">
        <w:rPr>
          <w:rFonts w:asciiTheme="majorHAnsi" w:hAnsiTheme="majorHAnsi" w:cstheme="majorHAnsi"/>
          <w:color w:val="auto"/>
        </w:rPr>
        <w:t xml:space="preserve"> up </w:t>
      </w:r>
      <w:r w:rsidR="000300DC" w:rsidRPr="00C25FE3">
        <w:rPr>
          <w:rFonts w:asciiTheme="majorHAnsi" w:hAnsiTheme="majorHAnsi" w:cstheme="majorHAnsi"/>
          <w:color w:val="auto"/>
        </w:rPr>
        <w:t xml:space="preserve">the </w:t>
      </w:r>
      <w:r w:rsidR="00457960" w:rsidRPr="00C25FE3">
        <w:rPr>
          <w:rFonts w:asciiTheme="majorHAnsi" w:hAnsiTheme="majorHAnsi" w:cstheme="majorHAnsi"/>
          <w:color w:val="auto"/>
        </w:rPr>
        <w:t xml:space="preserve">HPLC sequence. </w:t>
      </w:r>
      <w:r w:rsidRPr="00C25FE3">
        <w:rPr>
          <w:rFonts w:asciiTheme="majorHAnsi" w:hAnsiTheme="majorHAnsi" w:cstheme="majorHAnsi"/>
          <w:color w:val="auto"/>
        </w:rPr>
        <w:t xml:space="preserve">Ensure that the </w:t>
      </w:r>
      <w:r w:rsidR="008C3731" w:rsidRPr="00C25FE3">
        <w:rPr>
          <w:rFonts w:asciiTheme="majorHAnsi" w:hAnsiTheme="majorHAnsi" w:cstheme="majorHAnsi"/>
          <w:color w:val="auto"/>
        </w:rPr>
        <w:t>sequence includes o</w:t>
      </w:r>
      <w:r w:rsidR="00457960" w:rsidRPr="00C25FE3">
        <w:rPr>
          <w:rFonts w:asciiTheme="majorHAnsi" w:hAnsiTheme="majorHAnsi" w:cstheme="majorHAnsi"/>
          <w:color w:val="auto"/>
        </w:rPr>
        <w:t xml:space="preserve">ne run of </w:t>
      </w:r>
      <w:r w:rsidR="008C3731" w:rsidRPr="00C25FE3">
        <w:rPr>
          <w:rFonts w:asciiTheme="majorHAnsi" w:hAnsiTheme="majorHAnsi" w:cstheme="majorHAnsi"/>
          <w:color w:val="auto"/>
        </w:rPr>
        <w:t xml:space="preserve">the </w:t>
      </w:r>
      <w:r w:rsidR="00457960" w:rsidRPr="00C25FE3">
        <w:rPr>
          <w:rFonts w:asciiTheme="majorHAnsi" w:hAnsiTheme="majorHAnsi" w:cstheme="majorHAnsi"/>
          <w:color w:val="auto"/>
        </w:rPr>
        <w:t xml:space="preserve">blank sample solution, two runs of </w:t>
      </w:r>
      <w:r w:rsidR="008C3731" w:rsidRPr="00C25FE3">
        <w:rPr>
          <w:rFonts w:asciiTheme="majorHAnsi" w:hAnsiTheme="majorHAnsi" w:cstheme="majorHAnsi"/>
          <w:color w:val="auto"/>
        </w:rPr>
        <w:t xml:space="preserve">the </w:t>
      </w:r>
      <w:r w:rsidR="00457960" w:rsidRPr="00C25FE3">
        <w:rPr>
          <w:rFonts w:asciiTheme="majorHAnsi" w:hAnsiTheme="majorHAnsi" w:cstheme="majorHAnsi"/>
          <w:color w:val="auto"/>
        </w:rPr>
        <w:t>standard L-FETrp (1 µg/mL),</w:t>
      </w:r>
      <w:r w:rsidR="009D067D" w:rsidRPr="00C25FE3">
        <w:rPr>
          <w:rFonts w:asciiTheme="majorHAnsi" w:hAnsiTheme="majorHAnsi" w:cstheme="majorHAnsi"/>
          <w:color w:val="auto"/>
        </w:rPr>
        <w:t xml:space="preserve"> </w:t>
      </w:r>
      <w:r w:rsidR="00457960" w:rsidRPr="00C25FE3">
        <w:rPr>
          <w:rFonts w:asciiTheme="majorHAnsi" w:hAnsiTheme="majorHAnsi" w:cstheme="majorHAnsi"/>
          <w:color w:val="auto"/>
        </w:rPr>
        <w:t xml:space="preserve">one run of </w:t>
      </w:r>
      <w:r w:rsidR="008C3731" w:rsidRPr="00C25FE3">
        <w:rPr>
          <w:rFonts w:asciiTheme="majorHAnsi" w:hAnsiTheme="majorHAnsi" w:cstheme="majorHAnsi"/>
          <w:color w:val="auto"/>
        </w:rPr>
        <w:t xml:space="preserve">the </w:t>
      </w:r>
      <w:r w:rsidR="004E5162" w:rsidRPr="00C25FE3">
        <w:rPr>
          <w:rFonts w:asciiTheme="majorHAnsi" w:hAnsiTheme="majorHAnsi" w:cstheme="majorHAnsi"/>
          <w:color w:val="auto"/>
        </w:rPr>
        <w:t>racemic L-FETrp and D-FETrp mixtures (5 µg/mL),</w:t>
      </w:r>
      <w:r w:rsidR="00084081" w:rsidRPr="00C25FE3">
        <w:rPr>
          <w:rFonts w:asciiTheme="majorHAnsi" w:hAnsiTheme="majorHAnsi" w:cstheme="majorHAnsi"/>
          <w:color w:val="auto"/>
        </w:rPr>
        <w:t xml:space="preserve"> and</w:t>
      </w:r>
      <w:r w:rsidR="004E5162" w:rsidRPr="00C25FE3">
        <w:rPr>
          <w:rFonts w:asciiTheme="majorHAnsi" w:hAnsiTheme="majorHAnsi" w:cstheme="majorHAnsi"/>
          <w:color w:val="auto"/>
        </w:rPr>
        <w:t xml:space="preserve"> one run of the</w:t>
      </w:r>
      <w:r w:rsidR="008C3731" w:rsidRPr="00C25FE3">
        <w:rPr>
          <w:rFonts w:asciiTheme="majorHAnsi" w:hAnsiTheme="majorHAnsi" w:cstheme="majorHAnsi"/>
          <w:color w:val="auto"/>
        </w:rPr>
        <w:t xml:space="preserve"> final</w:t>
      </w:r>
      <w:r w:rsidR="004E5162" w:rsidRPr="00C25FE3">
        <w:rPr>
          <w:rFonts w:asciiTheme="majorHAnsi" w:hAnsiTheme="majorHAnsi" w:cstheme="majorHAnsi"/>
          <w:color w:val="auto"/>
        </w:rPr>
        <w:t xml:space="preserve"> radiopharmaceutical. </w:t>
      </w:r>
    </w:p>
    <w:p w14:paraId="4B6988E4" w14:textId="77777777" w:rsidR="00411689" w:rsidRPr="00C25FE3" w:rsidRDefault="00411689">
      <w:pPr>
        <w:pStyle w:val="111Style1"/>
        <w:numPr>
          <w:ilvl w:val="0"/>
          <w:numId w:val="0"/>
        </w:numPr>
        <w:rPr>
          <w:rFonts w:asciiTheme="majorHAnsi" w:hAnsiTheme="majorHAnsi" w:cstheme="majorHAnsi"/>
          <w:color w:val="auto"/>
        </w:rPr>
      </w:pPr>
    </w:p>
    <w:p w14:paraId="3CC7757C" w14:textId="2ED4524B" w:rsidR="00461100" w:rsidRPr="00C25FE3" w:rsidRDefault="00216B42">
      <w:pPr>
        <w:pStyle w:val="111Style1"/>
        <w:ind w:left="0" w:firstLine="0"/>
        <w:rPr>
          <w:rFonts w:asciiTheme="majorHAnsi" w:hAnsiTheme="majorHAnsi" w:cstheme="majorHAnsi"/>
          <w:color w:val="auto"/>
        </w:rPr>
      </w:pPr>
      <w:r w:rsidRPr="00C25FE3">
        <w:rPr>
          <w:rFonts w:asciiTheme="majorHAnsi" w:hAnsiTheme="majorHAnsi" w:cstheme="majorHAnsi"/>
          <w:color w:val="auto"/>
        </w:rPr>
        <w:lastRenderedPageBreak/>
        <w:t xml:space="preserve">Run </w:t>
      </w:r>
      <w:r w:rsidR="00461100" w:rsidRPr="00C25FE3">
        <w:rPr>
          <w:rFonts w:asciiTheme="majorHAnsi" w:hAnsiTheme="majorHAnsi" w:cstheme="majorHAnsi"/>
          <w:color w:val="auto"/>
        </w:rPr>
        <w:t xml:space="preserve">the </w:t>
      </w:r>
      <w:r w:rsidRPr="00C25FE3">
        <w:rPr>
          <w:rFonts w:asciiTheme="majorHAnsi" w:hAnsiTheme="majorHAnsi" w:cstheme="majorHAnsi"/>
          <w:color w:val="auto"/>
        </w:rPr>
        <w:t>partial HPLC sequence to test the system suitability before analyzing the radioactive samples</w:t>
      </w:r>
      <w:r w:rsidR="00EF61ED" w:rsidRPr="00C25FE3">
        <w:rPr>
          <w:rFonts w:asciiTheme="majorHAnsi" w:hAnsiTheme="majorHAnsi" w:cstheme="majorHAnsi"/>
          <w:color w:val="auto"/>
        </w:rPr>
        <w:t xml:space="preserve"> using an analytical HPLC column (250 </w:t>
      </w:r>
      <w:r w:rsidR="00461100" w:rsidRPr="00C25FE3">
        <w:rPr>
          <w:rFonts w:asciiTheme="majorHAnsi" w:hAnsiTheme="majorHAnsi" w:cstheme="majorHAnsi"/>
          <w:color w:val="auto"/>
        </w:rPr>
        <w:t>x</w:t>
      </w:r>
      <w:r w:rsidR="00EF61ED" w:rsidRPr="00C25FE3">
        <w:rPr>
          <w:rFonts w:asciiTheme="majorHAnsi" w:hAnsiTheme="majorHAnsi" w:cstheme="majorHAnsi"/>
          <w:color w:val="auto"/>
        </w:rPr>
        <w:t xml:space="preserve"> 4.6 mm)</w:t>
      </w:r>
      <w:r w:rsidRPr="00C25FE3">
        <w:rPr>
          <w:rFonts w:asciiTheme="majorHAnsi" w:hAnsiTheme="majorHAnsi" w:cstheme="majorHAnsi"/>
          <w:color w:val="auto"/>
        </w:rPr>
        <w:t xml:space="preserve">. </w:t>
      </w:r>
    </w:p>
    <w:p w14:paraId="4AF2E938" w14:textId="77777777" w:rsidR="00461100" w:rsidRPr="00C25FE3" w:rsidRDefault="00461100">
      <w:pPr>
        <w:pStyle w:val="ListParagraph"/>
        <w:ind w:left="0"/>
        <w:rPr>
          <w:rFonts w:asciiTheme="majorHAnsi" w:hAnsiTheme="majorHAnsi" w:cstheme="majorHAnsi"/>
        </w:rPr>
      </w:pPr>
    </w:p>
    <w:p w14:paraId="0678DC3D" w14:textId="77777777" w:rsidR="00B36D38" w:rsidRPr="00C25FE3" w:rsidRDefault="00216B42">
      <w:pPr>
        <w:pStyle w:val="Style1111"/>
        <w:spacing w:line="240" w:lineRule="auto"/>
        <w:ind w:left="0" w:firstLine="0"/>
        <w:rPr>
          <w:color w:val="auto"/>
        </w:rPr>
      </w:pPr>
      <w:r w:rsidRPr="00C25FE3">
        <w:rPr>
          <w:color w:val="auto"/>
        </w:rPr>
        <w:t xml:space="preserve">Run one blank sample and ensure that the chromatogram of the blank sample shows no or insignificant peaks between the void volume and 10 min of the chromatogram. </w:t>
      </w:r>
    </w:p>
    <w:p w14:paraId="21BF87DD" w14:textId="77777777" w:rsidR="00B36D38" w:rsidRPr="00C25FE3" w:rsidRDefault="00B36D38">
      <w:pPr>
        <w:pStyle w:val="Style1111"/>
        <w:numPr>
          <w:ilvl w:val="0"/>
          <w:numId w:val="0"/>
        </w:numPr>
        <w:spacing w:line="240" w:lineRule="auto"/>
        <w:rPr>
          <w:color w:val="auto"/>
        </w:rPr>
      </w:pPr>
    </w:p>
    <w:p w14:paraId="17283E12" w14:textId="6AB7C400" w:rsidR="009B4252" w:rsidRPr="00C25FE3" w:rsidRDefault="00216B42">
      <w:pPr>
        <w:pStyle w:val="Style1111"/>
        <w:spacing w:line="240" w:lineRule="auto"/>
        <w:ind w:left="0" w:firstLine="0"/>
        <w:rPr>
          <w:color w:val="auto"/>
        </w:rPr>
      </w:pPr>
      <w:r w:rsidRPr="00C25FE3">
        <w:rPr>
          <w:color w:val="auto"/>
        </w:rPr>
        <w:t xml:space="preserve">Run two replicates of </w:t>
      </w:r>
      <w:r w:rsidR="009B4252" w:rsidRPr="00C25FE3">
        <w:rPr>
          <w:color w:val="auto"/>
        </w:rPr>
        <w:t xml:space="preserve">the </w:t>
      </w:r>
      <w:r w:rsidRPr="00C25FE3">
        <w:rPr>
          <w:color w:val="auto"/>
        </w:rPr>
        <w:t xml:space="preserve">standard solution (contains 1 µg/mL of L-FETrp). </w:t>
      </w:r>
      <w:r w:rsidR="009D067D" w:rsidRPr="00C25FE3">
        <w:rPr>
          <w:color w:val="auto"/>
        </w:rPr>
        <w:t>Ens</w:t>
      </w:r>
      <w:r w:rsidR="0053293B" w:rsidRPr="00C25FE3">
        <w:rPr>
          <w:color w:val="auto"/>
        </w:rPr>
        <w:t>ure that t</w:t>
      </w:r>
      <w:r w:rsidR="002233C1" w:rsidRPr="00C25FE3">
        <w:rPr>
          <w:color w:val="auto"/>
        </w:rPr>
        <w:t>he area</w:t>
      </w:r>
      <w:r w:rsidR="0053293B" w:rsidRPr="00C25FE3">
        <w:rPr>
          <w:color w:val="auto"/>
        </w:rPr>
        <w:t>s</w:t>
      </w:r>
      <w:r w:rsidR="002233C1" w:rsidRPr="00C25FE3">
        <w:rPr>
          <w:color w:val="auto"/>
        </w:rPr>
        <w:t xml:space="preserve"> of the L-FETrp in the two replicates </w:t>
      </w:r>
      <w:r w:rsidR="0053293B" w:rsidRPr="00C25FE3">
        <w:rPr>
          <w:color w:val="auto"/>
        </w:rPr>
        <w:t>are within</w:t>
      </w:r>
      <w:r w:rsidR="002233C1" w:rsidRPr="00C25FE3">
        <w:rPr>
          <w:color w:val="auto"/>
        </w:rPr>
        <w:t xml:space="preserve"> ±5% </w:t>
      </w:r>
      <w:r w:rsidR="00183AAB">
        <w:rPr>
          <w:color w:val="auto"/>
        </w:rPr>
        <w:t>of</w:t>
      </w:r>
      <w:r w:rsidR="002233C1" w:rsidRPr="00C25FE3">
        <w:rPr>
          <w:color w:val="auto"/>
        </w:rPr>
        <w:t xml:space="preserve"> the mean value. </w:t>
      </w:r>
    </w:p>
    <w:p w14:paraId="7DE1F11B" w14:textId="77777777" w:rsidR="009B4252" w:rsidRPr="00C25FE3" w:rsidRDefault="009B4252">
      <w:pPr>
        <w:pStyle w:val="ListParagraph"/>
        <w:ind w:left="0"/>
        <w:rPr>
          <w:rFonts w:asciiTheme="majorHAnsi" w:hAnsiTheme="majorHAnsi" w:cstheme="majorHAnsi"/>
        </w:rPr>
      </w:pPr>
    </w:p>
    <w:p w14:paraId="4AF9FA08" w14:textId="48C12AF7" w:rsidR="00870087" w:rsidRPr="00C25FE3" w:rsidRDefault="002233C1">
      <w:pPr>
        <w:pStyle w:val="Style1111"/>
        <w:spacing w:line="240" w:lineRule="auto"/>
        <w:ind w:left="0" w:firstLine="0"/>
        <w:rPr>
          <w:color w:val="auto"/>
        </w:rPr>
      </w:pPr>
      <w:r w:rsidRPr="00C25FE3">
        <w:rPr>
          <w:color w:val="auto"/>
        </w:rPr>
        <w:t xml:space="preserve">Run one sample </w:t>
      </w:r>
      <w:r w:rsidR="009B4252" w:rsidRPr="00C25FE3">
        <w:rPr>
          <w:color w:val="auto"/>
        </w:rPr>
        <w:t xml:space="preserve">each </w:t>
      </w:r>
      <w:r w:rsidRPr="00C25FE3">
        <w:rPr>
          <w:color w:val="auto"/>
        </w:rPr>
        <w:t xml:space="preserve">of </w:t>
      </w:r>
      <w:r w:rsidR="009B4252" w:rsidRPr="00C25FE3">
        <w:rPr>
          <w:color w:val="auto"/>
        </w:rPr>
        <w:t xml:space="preserve">the </w:t>
      </w:r>
      <w:r w:rsidRPr="00C25FE3">
        <w:rPr>
          <w:rFonts w:eastAsia="Times New Roman"/>
          <w:color w:val="auto"/>
        </w:rPr>
        <w:t>L-FETrp and D-FETrp mixtures</w:t>
      </w:r>
      <w:r w:rsidR="00B91F07" w:rsidRPr="00C25FE3">
        <w:rPr>
          <w:rFonts w:eastAsia="Times New Roman"/>
          <w:color w:val="auto"/>
        </w:rPr>
        <w:t xml:space="preserve"> (5 </w:t>
      </w:r>
      <w:r w:rsidR="00B91F07" w:rsidRPr="00C25FE3">
        <w:rPr>
          <w:color w:val="auto"/>
        </w:rPr>
        <w:t>µg/mL of L-FETrp and D-EFTrp, respectively</w:t>
      </w:r>
      <w:r w:rsidR="00B91F07" w:rsidRPr="00C25FE3">
        <w:rPr>
          <w:rFonts w:eastAsia="Times New Roman"/>
          <w:color w:val="auto"/>
        </w:rPr>
        <w:t>)</w:t>
      </w:r>
      <w:r w:rsidRPr="00C25FE3">
        <w:rPr>
          <w:rFonts w:eastAsia="Times New Roman"/>
          <w:color w:val="auto"/>
        </w:rPr>
        <w:t>.</w:t>
      </w:r>
      <w:r w:rsidR="00183FB2" w:rsidRPr="00C25FE3">
        <w:rPr>
          <w:rFonts w:eastAsia="Times New Roman"/>
          <w:color w:val="auto"/>
        </w:rPr>
        <w:t xml:space="preserve"> </w:t>
      </w:r>
      <w:r w:rsidRPr="00C25FE3">
        <w:rPr>
          <w:color w:val="auto"/>
        </w:rPr>
        <w:t xml:space="preserve">Ensure that </w:t>
      </w:r>
      <w:r w:rsidRPr="00C25FE3">
        <w:rPr>
          <w:rFonts w:eastAsia="Times New Roman"/>
          <w:color w:val="auto"/>
        </w:rPr>
        <w:t xml:space="preserve">L-FETrp and D-FETrp can be identified on the chromatogram and baseline resolved. </w:t>
      </w:r>
    </w:p>
    <w:p w14:paraId="0E47C788" w14:textId="77777777" w:rsidR="009B4252" w:rsidRPr="00C25FE3" w:rsidRDefault="009B4252">
      <w:pPr>
        <w:pStyle w:val="Style1111"/>
        <w:numPr>
          <w:ilvl w:val="0"/>
          <w:numId w:val="0"/>
        </w:numPr>
        <w:spacing w:line="240" w:lineRule="auto"/>
        <w:rPr>
          <w:color w:val="auto"/>
        </w:rPr>
      </w:pPr>
    </w:p>
    <w:p w14:paraId="0E070DA6" w14:textId="5B79730E" w:rsidR="002233C1" w:rsidRPr="00C25FE3" w:rsidRDefault="002233C1">
      <w:pPr>
        <w:pStyle w:val="11Style1"/>
        <w:ind w:left="0" w:firstLine="0"/>
        <w:rPr>
          <w:rFonts w:asciiTheme="majorHAnsi" w:hAnsiTheme="majorHAnsi" w:cstheme="majorHAnsi"/>
          <w:color w:val="auto"/>
        </w:rPr>
      </w:pPr>
      <w:r w:rsidRPr="00C25FE3">
        <w:rPr>
          <w:rFonts w:asciiTheme="majorHAnsi" w:hAnsiTheme="majorHAnsi" w:cstheme="majorHAnsi"/>
          <w:color w:val="auto"/>
        </w:rPr>
        <w:t xml:space="preserve">Prepare </w:t>
      </w:r>
      <w:r w:rsidR="00EA139A" w:rsidRPr="00C25FE3">
        <w:rPr>
          <w:rFonts w:asciiTheme="majorHAnsi" w:hAnsiTheme="majorHAnsi" w:cstheme="majorHAnsi"/>
          <w:color w:val="auto"/>
        </w:rPr>
        <w:t xml:space="preserve">the </w:t>
      </w:r>
      <w:r w:rsidRPr="00C25FE3">
        <w:rPr>
          <w:rFonts w:asciiTheme="majorHAnsi" w:hAnsiTheme="majorHAnsi" w:cstheme="majorHAnsi"/>
          <w:color w:val="auto"/>
        </w:rPr>
        <w:t xml:space="preserve">radiolabeling solutions </w:t>
      </w:r>
      <w:r w:rsidR="00C746CE" w:rsidRPr="00C25FE3">
        <w:rPr>
          <w:rFonts w:asciiTheme="majorHAnsi" w:hAnsiTheme="majorHAnsi" w:cstheme="majorHAnsi"/>
          <w:color w:val="auto"/>
        </w:rPr>
        <w:t xml:space="preserve">and </w:t>
      </w:r>
      <w:r w:rsidR="00EA139A" w:rsidRPr="00C25FE3">
        <w:rPr>
          <w:rFonts w:asciiTheme="majorHAnsi" w:hAnsiTheme="majorHAnsi" w:cstheme="majorHAnsi"/>
          <w:color w:val="auto"/>
        </w:rPr>
        <w:t xml:space="preserve">other </w:t>
      </w:r>
      <w:r w:rsidR="00466E62" w:rsidRPr="00C25FE3">
        <w:rPr>
          <w:rFonts w:asciiTheme="majorHAnsi" w:hAnsiTheme="majorHAnsi" w:cstheme="majorHAnsi"/>
          <w:color w:val="auto"/>
        </w:rPr>
        <w:t>supplies</w:t>
      </w:r>
      <w:r w:rsidR="00EA139A" w:rsidRPr="00C25FE3">
        <w:rPr>
          <w:rFonts w:asciiTheme="majorHAnsi" w:hAnsiTheme="majorHAnsi" w:cstheme="majorHAnsi"/>
          <w:color w:val="auto"/>
        </w:rPr>
        <w:t>.</w:t>
      </w:r>
    </w:p>
    <w:p w14:paraId="5D3FCF94" w14:textId="77777777" w:rsidR="00EA139A" w:rsidRPr="00C25FE3" w:rsidRDefault="00EA139A">
      <w:pPr>
        <w:pStyle w:val="11Style1"/>
        <w:numPr>
          <w:ilvl w:val="0"/>
          <w:numId w:val="0"/>
        </w:numPr>
        <w:rPr>
          <w:rFonts w:asciiTheme="majorHAnsi" w:hAnsiTheme="majorHAnsi" w:cstheme="majorHAnsi"/>
          <w:color w:val="auto"/>
        </w:rPr>
      </w:pPr>
    </w:p>
    <w:p w14:paraId="6E4076A4" w14:textId="0884CB4D" w:rsidR="002233C1" w:rsidRPr="00C25FE3" w:rsidRDefault="00BC2982">
      <w:pPr>
        <w:pStyle w:val="111Style1"/>
        <w:ind w:left="0" w:firstLine="0"/>
        <w:rPr>
          <w:rFonts w:asciiTheme="majorHAnsi" w:hAnsiTheme="majorHAnsi" w:cstheme="majorHAnsi"/>
          <w:color w:val="auto"/>
        </w:rPr>
      </w:pPr>
      <w:r w:rsidRPr="00C25FE3">
        <w:rPr>
          <w:rFonts w:asciiTheme="majorHAnsi" w:hAnsiTheme="majorHAnsi" w:cstheme="majorHAnsi"/>
          <w:color w:val="auto"/>
        </w:rPr>
        <w:t>Add</w:t>
      </w:r>
      <w:r w:rsidR="00C746CE" w:rsidRPr="00C25FE3">
        <w:rPr>
          <w:rFonts w:asciiTheme="majorHAnsi" w:hAnsiTheme="majorHAnsi" w:cstheme="majorHAnsi"/>
          <w:color w:val="auto"/>
        </w:rPr>
        <w:t xml:space="preserve"> the following solutions</w:t>
      </w:r>
      <w:r w:rsidRPr="00C25FE3">
        <w:rPr>
          <w:rFonts w:asciiTheme="majorHAnsi" w:hAnsiTheme="majorHAnsi" w:cstheme="majorHAnsi"/>
          <w:color w:val="auto"/>
        </w:rPr>
        <w:t xml:space="preserve"> to five 1.5-mL</w:t>
      </w:r>
      <w:r w:rsidR="00F67308" w:rsidRPr="00C25FE3">
        <w:rPr>
          <w:rFonts w:asciiTheme="majorHAnsi" w:hAnsiTheme="majorHAnsi" w:cstheme="majorHAnsi"/>
          <w:color w:val="auto"/>
        </w:rPr>
        <w:t xml:space="preserve"> </w:t>
      </w:r>
      <w:r w:rsidRPr="00C25FE3">
        <w:rPr>
          <w:rFonts w:asciiTheme="majorHAnsi" w:hAnsiTheme="majorHAnsi" w:cstheme="majorHAnsi"/>
          <w:color w:val="auto"/>
        </w:rPr>
        <w:t xml:space="preserve">V-shaped </w:t>
      </w:r>
      <w:r w:rsidR="00F67308" w:rsidRPr="00C25FE3">
        <w:rPr>
          <w:rFonts w:asciiTheme="majorHAnsi" w:hAnsiTheme="majorHAnsi" w:cstheme="majorHAnsi"/>
          <w:color w:val="auto"/>
        </w:rPr>
        <w:t>vials, respectively.</w:t>
      </w:r>
      <w:r w:rsidR="00B51D63" w:rsidRPr="00C25FE3">
        <w:rPr>
          <w:rFonts w:asciiTheme="majorHAnsi" w:hAnsiTheme="majorHAnsi" w:cstheme="majorHAnsi"/>
          <w:color w:val="auto"/>
        </w:rPr>
        <w:t xml:space="preserve"> </w:t>
      </w:r>
      <w:r w:rsidR="009416DA" w:rsidRPr="00C25FE3">
        <w:rPr>
          <w:rFonts w:asciiTheme="majorHAnsi" w:hAnsiTheme="majorHAnsi" w:cstheme="majorHAnsi"/>
          <w:color w:val="auto"/>
        </w:rPr>
        <w:t>V</w:t>
      </w:r>
      <w:r w:rsidR="00C12156" w:rsidRPr="00C25FE3">
        <w:rPr>
          <w:rFonts w:asciiTheme="majorHAnsi" w:hAnsiTheme="majorHAnsi" w:cstheme="majorHAnsi"/>
          <w:color w:val="auto"/>
        </w:rPr>
        <w:t>ia</w:t>
      </w:r>
      <w:r w:rsidR="009416DA" w:rsidRPr="00C25FE3">
        <w:rPr>
          <w:rFonts w:asciiTheme="majorHAnsi" w:hAnsiTheme="majorHAnsi" w:cstheme="majorHAnsi"/>
          <w:color w:val="auto"/>
        </w:rPr>
        <w:t xml:space="preserve">l 1: 1 mL of </w:t>
      </w:r>
      <w:r w:rsidR="009416DA" w:rsidRPr="00C25FE3">
        <w:rPr>
          <w:rFonts w:asciiTheme="majorHAnsi" w:eastAsia="Times New Roman" w:hAnsiTheme="majorHAnsi" w:cstheme="majorHAnsi"/>
          <w:color w:val="auto"/>
        </w:rPr>
        <w:t>potassium carbonate</w:t>
      </w:r>
      <w:r w:rsidR="00C12156" w:rsidRPr="00C25FE3">
        <w:rPr>
          <w:rFonts w:asciiTheme="majorHAnsi" w:eastAsia="Times New Roman" w:hAnsiTheme="majorHAnsi" w:cstheme="majorHAnsi"/>
          <w:color w:val="auto"/>
        </w:rPr>
        <w:t xml:space="preserve"> (K</w:t>
      </w:r>
      <w:r w:rsidR="00C12156" w:rsidRPr="00C25FE3">
        <w:rPr>
          <w:rFonts w:asciiTheme="majorHAnsi" w:eastAsia="Times New Roman" w:hAnsiTheme="majorHAnsi" w:cstheme="majorHAnsi"/>
          <w:color w:val="auto"/>
          <w:vertAlign w:val="subscript"/>
        </w:rPr>
        <w:t>2</w:t>
      </w:r>
      <w:r w:rsidR="00C12156" w:rsidRPr="00C25FE3">
        <w:rPr>
          <w:rFonts w:asciiTheme="majorHAnsi" w:eastAsia="Times New Roman" w:hAnsiTheme="majorHAnsi" w:cstheme="majorHAnsi"/>
          <w:color w:val="auto"/>
        </w:rPr>
        <w:t>CO</w:t>
      </w:r>
      <w:r w:rsidR="00C12156" w:rsidRPr="00C25FE3">
        <w:rPr>
          <w:rFonts w:asciiTheme="majorHAnsi" w:eastAsia="Times New Roman" w:hAnsiTheme="majorHAnsi" w:cstheme="majorHAnsi"/>
          <w:color w:val="auto"/>
          <w:vertAlign w:val="subscript"/>
        </w:rPr>
        <w:t>3</w:t>
      </w:r>
      <w:r w:rsidR="00C12156" w:rsidRPr="00C25FE3">
        <w:rPr>
          <w:rFonts w:asciiTheme="majorHAnsi" w:eastAsia="Times New Roman" w:hAnsiTheme="majorHAnsi" w:cstheme="majorHAnsi"/>
          <w:color w:val="auto"/>
        </w:rPr>
        <w:t>)</w:t>
      </w:r>
      <w:r w:rsidR="009416DA" w:rsidRPr="00C25FE3">
        <w:rPr>
          <w:rFonts w:asciiTheme="majorHAnsi" w:eastAsia="Times New Roman" w:hAnsiTheme="majorHAnsi" w:cstheme="majorHAnsi"/>
          <w:color w:val="auto"/>
        </w:rPr>
        <w:t>/K222 solution (5 mg/mL K222 and 1 mg/mL K</w:t>
      </w:r>
      <w:r w:rsidR="009416DA" w:rsidRPr="00C25FE3">
        <w:rPr>
          <w:rFonts w:asciiTheme="majorHAnsi" w:eastAsia="Times New Roman" w:hAnsiTheme="majorHAnsi" w:cstheme="majorHAnsi"/>
          <w:color w:val="auto"/>
          <w:vertAlign w:val="subscript"/>
        </w:rPr>
        <w:t>2</w:t>
      </w:r>
      <w:r w:rsidR="009416DA" w:rsidRPr="00C25FE3">
        <w:rPr>
          <w:rFonts w:asciiTheme="majorHAnsi" w:eastAsia="Times New Roman" w:hAnsiTheme="majorHAnsi" w:cstheme="majorHAnsi"/>
          <w:color w:val="auto"/>
        </w:rPr>
        <w:t>CO</w:t>
      </w:r>
      <w:r w:rsidR="009416DA" w:rsidRPr="00C25FE3">
        <w:rPr>
          <w:rFonts w:asciiTheme="majorHAnsi" w:eastAsia="Times New Roman" w:hAnsiTheme="majorHAnsi" w:cstheme="majorHAnsi"/>
          <w:color w:val="auto"/>
          <w:vertAlign w:val="subscript"/>
        </w:rPr>
        <w:t>3</w:t>
      </w:r>
      <w:r w:rsidR="009416DA" w:rsidRPr="00C25FE3">
        <w:rPr>
          <w:rFonts w:asciiTheme="majorHAnsi" w:eastAsia="Times New Roman" w:hAnsiTheme="majorHAnsi" w:cstheme="majorHAnsi"/>
          <w:color w:val="auto"/>
        </w:rPr>
        <w:t xml:space="preserve"> in a water/acetonitrile solution, 1/99, v/v) for </w:t>
      </w:r>
      <w:r w:rsidR="008C6E18" w:rsidRPr="00C25FE3">
        <w:rPr>
          <w:rFonts w:asciiTheme="majorHAnsi" w:eastAsia="Times New Roman" w:hAnsiTheme="majorHAnsi" w:cstheme="majorHAnsi"/>
          <w:color w:val="auto"/>
        </w:rPr>
        <w:t>[</w:t>
      </w:r>
      <w:r w:rsidR="008C6E18" w:rsidRPr="00C25FE3">
        <w:rPr>
          <w:rFonts w:asciiTheme="majorHAnsi" w:eastAsia="Times New Roman" w:hAnsiTheme="majorHAnsi" w:cstheme="majorHAnsi"/>
          <w:color w:val="auto"/>
          <w:vertAlign w:val="superscript"/>
        </w:rPr>
        <w:t>18</w:t>
      </w:r>
      <w:r w:rsidR="008C6E18" w:rsidRPr="00C25FE3">
        <w:rPr>
          <w:rFonts w:asciiTheme="majorHAnsi" w:eastAsia="Times New Roman" w:hAnsiTheme="majorHAnsi" w:cstheme="majorHAnsi"/>
          <w:color w:val="auto"/>
        </w:rPr>
        <w:t>F]fluoride</w:t>
      </w:r>
      <w:r w:rsidR="009416DA" w:rsidRPr="00C25FE3">
        <w:rPr>
          <w:rFonts w:asciiTheme="majorHAnsi" w:eastAsia="Times New Roman" w:hAnsiTheme="majorHAnsi" w:cstheme="majorHAnsi"/>
          <w:color w:val="auto"/>
        </w:rPr>
        <w:t xml:space="preserve"> elution; Vial 2: 0.4 </w:t>
      </w:r>
      <w:r w:rsidR="009416DA" w:rsidRPr="00C25FE3">
        <w:rPr>
          <w:rFonts w:asciiTheme="majorHAnsi" w:hAnsiTheme="majorHAnsi" w:cstheme="majorHAnsi"/>
          <w:color w:val="auto"/>
        </w:rPr>
        <w:t xml:space="preserve">mL of anhydrous acetonitrile for </w:t>
      </w:r>
      <w:r w:rsidR="008C6E18" w:rsidRPr="00C25FE3">
        <w:rPr>
          <w:rFonts w:asciiTheme="majorHAnsi" w:eastAsia="Times New Roman" w:hAnsiTheme="majorHAnsi" w:cstheme="majorHAnsi"/>
          <w:color w:val="auto"/>
        </w:rPr>
        <w:t>[</w:t>
      </w:r>
      <w:r w:rsidR="008C6E18" w:rsidRPr="00C25FE3">
        <w:rPr>
          <w:rFonts w:asciiTheme="majorHAnsi" w:eastAsia="Times New Roman" w:hAnsiTheme="majorHAnsi" w:cstheme="majorHAnsi"/>
          <w:color w:val="auto"/>
          <w:vertAlign w:val="superscript"/>
        </w:rPr>
        <w:t>18</w:t>
      </w:r>
      <w:r w:rsidR="008C6E18" w:rsidRPr="00C25FE3">
        <w:rPr>
          <w:rFonts w:asciiTheme="majorHAnsi" w:eastAsia="Times New Roman" w:hAnsiTheme="majorHAnsi" w:cstheme="majorHAnsi"/>
          <w:color w:val="auto"/>
        </w:rPr>
        <w:t xml:space="preserve">F]fluoride </w:t>
      </w:r>
      <w:r w:rsidR="009416DA" w:rsidRPr="00C25FE3">
        <w:rPr>
          <w:rFonts w:asciiTheme="majorHAnsi" w:hAnsiTheme="majorHAnsi" w:cstheme="majorHAnsi"/>
          <w:color w:val="auto"/>
        </w:rPr>
        <w:t xml:space="preserve">drying; Vial 3: radiolabeling precursor in anhydrous acetonitrile (1–2 mg in 0.5 mL of anhydrous acetonitrile) for </w:t>
      </w:r>
      <w:r w:rsidR="008C6E18" w:rsidRPr="00C25FE3">
        <w:rPr>
          <w:rFonts w:asciiTheme="majorHAnsi" w:eastAsia="Times New Roman" w:hAnsiTheme="majorHAnsi" w:cstheme="majorHAnsi"/>
          <w:color w:val="auto"/>
        </w:rPr>
        <w:t>[</w:t>
      </w:r>
      <w:r w:rsidR="008C6E18" w:rsidRPr="00C25FE3">
        <w:rPr>
          <w:rFonts w:asciiTheme="majorHAnsi" w:eastAsia="Times New Roman" w:hAnsiTheme="majorHAnsi" w:cstheme="majorHAnsi"/>
          <w:color w:val="auto"/>
          <w:vertAlign w:val="superscript"/>
        </w:rPr>
        <w:t>18</w:t>
      </w:r>
      <w:r w:rsidR="008C6E18" w:rsidRPr="00C25FE3">
        <w:rPr>
          <w:rFonts w:asciiTheme="majorHAnsi" w:eastAsia="Times New Roman" w:hAnsiTheme="majorHAnsi" w:cstheme="majorHAnsi"/>
          <w:color w:val="auto"/>
        </w:rPr>
        <w:t xml:space="preserve">F]fluoride </w:t>
      </w:r>
      <w:r w:rsidR="009416DA" w:rsidRPr="00C25FE3">
        <w:rPr>
          <w:rFonts w:asciiTheme="majorHAnsi" w:hAnsiTheme="majorHAnsi" w:cstheme="majorHAnsi"/>
          <w:color w:val="auto"/>
        </w:rPr>
        <w:t xml:space="preserve">incorporation; </w:t>
      </w:r>
      <w:r w:rsidR="00C12156" w:rsidRPr="00C25FE3">
        <w:rPr>
          <w:rFonts w:asciiTheme="majorHAnsi" w:hAnsiTheme="majorHAnsi" w:cstheme="majorHAnsi"/>
          <w:color w:val="auto"/>
        </w:rPr>
        <w:t>V</w:t>
      </w:r>
      <w:r w:rsidR="009416DA" w:rsidRPr="00C25FE3">
        <w:rPr>
          <w:rFonts w:asciiTheme="majorHAnsi" w:hAnsiTheme="majorHAnsi" w:cstheme="majorHAnsi"/>
          <w:color w:val="auto"/>
        </w:rPr>
        <w:t xml:space="preserve">ial 4: </w:t>
      </w:r>
      <w:r w:rsidR="003F7B67" w:rsidRPr="00C25FE3">
        <w:rPr>
          <w:rFonts w:asciiTheme="majorHAnsi" w:hAnsiTheme="majorHAnsi" w:cstheme="majorHAnsi"/>
          <w:color w:val="auto"/>
        </w:rPr>
        <w:t xml:space="preserve">hydrochloric acid (2 M, 0.25 mL) in acetonitrile (0.25 mL) for acidolysis; </w:t>
      </w:r>
      <w:r w:rsidR="00C12156" w:rsidRPr="00C25FE3">
        <w:rPr>
          <w:rFonts w:asciiTheme="majorHAnsi" w:hAnsiTheme="majorHAnsi" w:cstheme="majorHAnsi"/>
          <w:color w:val="auto"/>
        </w:rPr>
        <w:t>V</w:t>
      </w:r>
      <w:r w:rsidR="003F7B67" w:rsidRPr="00C25FE3">
        <w:rPr>
          <w:rFonts w:asciiTheme="majorHAnsi" w:hAnsiTheme="majorHAnsi" w:cstheme="majorHAnsi"/>
          <w:color w:val="auto"/>
        </w:rPr>
        <w:t>ial 5: 2 M sodium hydroxide (0.25 mL)</w:t>
      </w:r>
      <w:r w:rsidR="009416DA" w:rsidRPr="00C25FE3">
        <w:rPr>
          <w:rFonts w:asciiTheme="majorHAnsi" w:eastAsia="Times New Roman" w:hAnsiTheme="majorHAnsi" w:cstheme="majorHAnsi"/>
          <w:color w:val="auto"/>
        </w:rPr>
        <w:t xml:space="preserve"> </w:t>
      </w:r>
      <w:r w:rsidR="003F7B67" w:rsidRPr="00C25FE3">
        <w:rPr>
          <w:rFonts w:asciiTheme="majorHAnsi" w:hAnsiTheme="majorHAnsi" w:cstheme="majorHAnsi"/>
          <w:color w:val="auto"/>
        </w:rPr>
        <w:t xml:space="preserve">for neutralization of the reaction mixtures. </w:t>
      </w:r>
      <w:r w:rsidR="00F67308" w:rsidRPr="00C25FE3">
        <w:rPr>
          <w:rFonts w:asciiTheme="majorHAnsi" w:hAnsiTheme="majorHAnsi" w:cstheme="majorHAnsi"/>
          <w:color w:val="auto"/>
        </w:rPr>
        <w:t xml:space="preserve">Install the vials </w:t>
      </w:r>
      <w:r w:rsidR="00703819" w:rsidRPr="00C25FE3">
        <w:rPr>
          <w:rFonts w:asciiTheme="majorHAnsi" w:hAnsiTheme="majorHAnsi" w:cstheme="majorHAnsi"/>
          <w:color w:val="auto"/>
        </w:rPr>
        <w:t>in</w:t>
      </w:r>
      <w:r w:rsidR="00F67308" w:rsidRPr="00C25FE3">
        <w:rPr>
          <w:rFonts w:asciiTheme="majorHAnsi" w:hAnsiTheme="majorHAnsi" w:cstheme="majorHAnsi"/>
          <w:color w:val="auto"/>
        </w:rPr>
        <w:t xml:space="preserve"> the input modular vial positioner (MVP)</w:t>
      </w:r>
      <w:r w:rsidR="00B51D63" w:rsidRPr="00C25FE3">
        <w:rPr>
          <w:rFonts w:asciiTheme="majorHAnsi" w:hAnsiTheme="majorHAnsi" w:cstheme="majorHAnsi"/>
          <w:color w:val="auto"/>
        </w:rPr>
        <w:t>.</w:t>
      </w:r>
    </w:p>
    <w:p w14:paraId="5C15FC67" w14:textId="77777777" w:rsidR="00CE3E3A" w:rsidRPr="00C25FE3" w:rsidRDefault="00CE3E3A">
      <w:pPr>
        <w:pStyle w:val="111Style1"/>
        <w:numPr>
          <w:ilvl w:val="0"/>
          <w:numId w:val="0"/>
        </w:numPr>
        <w:rPr>
          <w:rFonts w:asciiTheme="majorHAnsi" w:hAnsiTheme="majorHAnsi" w:cstheme="majorHAnsi"/>
          <w:color w:val="auto"/>
        </w:rPr>
      </w:pPr>
    </w:p>
    <w:p w14:paraId="0C34D7FA" w14:textId="4F81B2D6" w:rsidR="00AE4FC0" w:rsidRPr="00C25FE3" w:rsidRDefault="003F7B67">
      <w:pPr>
        <w:pStyle w:val="111Style1"/>
        <w:ind w:left="0" w:firstLine="0"/>
        <w:rPr>
          <w:rFonts w:asciiTheme="majorHAnsi" w:hAnsiTheme="majorHAnsi" w:cstheme="majorHAnsi"/>
          <w:color w:val="auto"/>
        </w:rPr>
      </w:pPr>
      <w:r w:rsidRPr="00C25FE3">
        <w:rPr>
          <w:rFonts w:asciiTheme="majorHAnsi" w:hAnsiTheme="majorHAnsi" w:cstheme="majorHAnsi"/>
          <w:color w:val="auto"/>
        </w:rPr>
        <w:t xml:space="preserve">Activate a quaternary methylammonium (QMA) </w:t>
      </w:r>
      <w:r w:rsidR="00304BFE" w:rsidRPr="00C25FE3">
        <w:rPr>
          <w:rFonts w:asciiTheme="majorHAnsi" w:hAnsiTheme="majorHAnsi" w:cstheme="majorHAnsi"/>
          <w:color w:val="auto"/>
        </w:rPr>
        <w:t xml:space="preserve">light </w:t>
      </w:r>
      <w:r w:rsidRPr="00C25FE3">
        <w:rPr>
          <w:rFonts w:asciiTheme="majorHAnsi" w:hAnsiTheme="majorHAnsi" w:cstheme="majorHAnsi"/>
          <w:color w:val="auto"/>
        </w:rPr>
        <w:t>cartridge by first passing</w:t>
      </w:r>
      <w:r w:rsidR="00B51D63" w:rsidRPr="00C25FE3">
        <w:rPr>
          <w:rFonts w:asciiTheme="majorHAnsi" w:hAnsiTheme="majorHAnsi" w:cstheme="majorHAnsi"/>
          <w:color w:val="auto"/>
        </w:rPr>
        <w:t xml:space="preserve"> through</w:t>
      </w:r>
      <w:r w:rsidRPr="00C25FE3">
        <w:rPr>
          <w:rFonts w:asciiTheme="majorHAnsi" w:hAnsiTheme="majorHAnsi" w:cstheme="majorHAnsi"/>
          <w:color w:val="auto"/>
        </w:rPr>
        <w:t xml:space="preserve"> </w:t>
      </w:r>
      <w:r w:rsidR="00AE4FC0" w:rsidRPr="00C25FE3">
        <w:rPr>
          <w:rFonts w:asciiTheme="majorHAnsi" w:hAnsiTheme="majorHAnsi" w:cstheme="majorHAnsi"/>
          <w:color w:val="auto"/>
        </w:rPr>
        <w:t>10</w:t>
      </w:r>
      <w:r w:rsidRPr="00C25FE3">
        <w:rPr>
          <w:rFonts w:asciiTheme="majorHAnsi" w:hAnsiTheme="majorHAnsi" w:cstheme="majorHAnsi"/>
          <w:color w:val="auto"/>
        </w:rPr>
        <w:t xml:space="preserve"> mL of </w:t>
      </w:r>
      <w:r w:rsidR="00AE4FC0" w:rsidRPr="00C25FE3">
        <w:rPr>
          <w:rFonts w:asciiTheme="majorHAnsi" w:hAnsiTheme="majorHAnsi" w:cstheme="majorHAnsi"/>
          <w:color w:val="auto"/>
        </w:rPr>
        <w:t>saturated sodium bicarbonate</w:t>
      </w:r>
      <w:r w:rsidRPr="00C25FE3">
        <w:rPr>
          <w:rFonts w:asciiTheme="majorHAnsi" w:hAnsiTheme="majorHAnsi" w:cstheme="majorHAnsi"/>
          <w:color w:val="auto"/>
        </w:rPr>
        <w:t xml:space="preserve"> solution, followed by </w:t>
      </w:r>
      <w:r w:rsidR="00AE4FC0" w:rsidRPr="00C25FE3">
        <w:rPr>
          <w:rFonts w:asciiTheme="majorHAnsi" w:hAnsiTheme="majorHAnsi" w:cstheme="majorHAnsi"/>
          <w:color w:val="auto"/>
        </w:rPr>
        <w:t>10</w:t>
      </w:r>
      <w:r w:rsidRPr="00C25FE3">
        <w:rPr>
          <w:rFonts w:asciiTheme="majorHAnsi" w:hAnsiTheme="majorHAnsi" w:cstheme="majorHAnsi"/>
          <w:color w:val="auto"/>
        </w:rPr>
        <w:t xml:space="preserve"> mL of </w:t>
      </w:r>
      <w:r w:rsidR="005963DE" w:rsidRPr="00C25FE3">
        <w:rPr>
          <w:rFonts w:asciiTheme="majorHAnsi" w:hAnsiTheme="majorHAnsi" w:cstheme="majorHAnsi"/>
          <w:color w:val="auto"/>
        </w:rPr>
        <w:t xml:space="preserve">ultrapure </w:t>
      </w:r>
      <w:r w:rsidR="00AE4FC0" w:rsidRPr="00C25FE3">
        <w:rPr>
          <w:rFonts w:asciiTheme="majorHAnsi" w:hAnsiTheme="majorHAnsi" w:cstheme="majorHAnsi"/>
          <w:color w:val="auto"/>
        </w:rPr>
        <w:t xml:space="preserve">water, </w:t>
      </w:r>
      <w:r w:rsidR="00687A51" w:rsidRPr="00C25FE3">
        <w:rPr>
          <w:rFonts w:asciiTheme="majorHAnsi" w:hAnsiTheme="majorHAnsi" w:cstheme="majorHAnsi"/>
          <w:color w:val="auto"/>
        </w:rPr>
        <w:t xml:space="preserve">and </w:t>
      </w:r>
      <w:r w:rsidR="00AE4FC0" w:rsidRPr="00C25FE3">
        <w:rPr>
          <w:rFonts w:asciiTheme="majorHAnsi" w:hAnsiTheme="majorHAnsi" w:cstheme="majorHAnsi"/>
          <w:color w:val="auto"/>
        </w:rPr>
        <w:t>then flush the cartridge with nitrogen flow</w:t>
      </w:r>
      <w:r w:rsidRPr="00C25FE3">
        <w:rPr>
          <w:rFonts w:asciiTheme="majorHAnsi" w:hAnsiTheme="majorHAnsi" w:cstheme="majorHAnsi"/>
          <w:color w:val="auto"/>
        </w:rPr>
        <w:t xml:space="preserve">. Condition a </w:t>
      </w:r>
      <w:r w:rsidR="00AE4FC0" w:rsidRPr="00C25FE3">
        <w:rPr>
          <w:rFonts w:asciiTheme="majorHAnsi" w:hAnsiTheme="majorHAnsi" w:cstheme="majorHAnsi"/>
          <w:color w:val="auto"/>
        </w:rPr>
        <w:t xml:space="preserve">light C8 cartridge and a </w:t>
      </w:r>
      <w:r w:rsidR="007255A5" w:rsidRPr="00C25FE3">
        <w:rPr>
          <w:rFonts w:asciiTheme="majorHAnsi" w:hAnsiTheme="majorHAnsi" w:cstheme="majorHAnsi"/>
          <w:color w:val="auto"/>
        </w:rPr>
        <w:t>neutral aluminum oxide</w:t>
      </w:r>
      <w:r w:rsidR="007255A5" w:rsidRPr="00C25FE3" w:rsidDel="007255A5">
        <w:rPr>
          <w:rFonts w:asciiTheme="majorHAnsi" w:hAnsiTheme="majorHAnsi" w:cstheme="majorHAnsi"/>
          <w:color w:val="auto"/>
        </w:rPr>
        <w:t xml:space="preserve"> </w:t>
      </w:r>
      <w:r w:rsidR="00AE4FC0" w:rsidRPr="00C25FE3">
        <w:rPr>
          <w:rFonts w:asciiTheme="majorHAnsi" w:hAnsiTheme="majorHAnsi" w:cstheme="majorHAnsi"/>
          <w:color w:val="auto"/>
        </w:rPr>
        <w:t xml:space="preserve">cartridge by passing </w:t>
      </w:r>
      <w:r w:rsidR="00B51D63" w:rsidRPr="00C25FE3">
        <w:rPr>
          <w:rFonts w:asciiTheme="majorHAnsi" w:hAnsiTheme="majorHAnsi" w:cstheme="majorHAnsi"/>
          <w:color w:val="auto"/>
        </w:rPr>
        <w:t xml:space="preserve">through </w:t>
      </w:r>
      <w:r w:rsidR="00AE4FC0" w:rsidRPr="00C25FE3">
        <w:rPr>
          <w:rFonts w:asciiTheme="majorHAnsi" w:hAnsiTheme="majorHAnsi" w:cstheme="majorHAnsi"/>
          <w:color w:val="auto"/>
        </w:rPr>
        <w:t xml:space="preserve">10 mL </w:t>
      </w:r>
      <w:r w:rsidR="008C3731" w:rsidRPr="00C25FE3">
        <w:rPr>
          <w:rFonts w:asciiTheme="majorHAnsi" w:hAnsiTheme="majorHAnsi" w:cstheme="majorHAnsi"/>
          <w:color w:val="auto"/>
        </w:rPr>
        <w:t xml:space="preserve">of </w:t>
      </w:r>
      <w:r w:rsidR="00AE4FC0" w:rsidRPr="00C25FE3">
        <w:rPr>
          <w:rFonts w:asciiTheme="majorHAnsi" w:hAnsiTheme="majorHAnsi" w:cstheme="majorHAnsi"/>
          <w:color w:val="auto"/>
        </w:rPr>
        <w:t xml:space="preserve">ethanol, followed by 10 mL of </w:t>
      </w:r>
      <w:r w:rsidR="005963DE" w:rsidRPr="00C25FE3">
        <w:rPr>
          <w:rFonts w:asciiTheme="majorHAnsi" w:hAnsiTheme="majorHAnsi" w:cstheme="majorHAnsi"/>
          <w:color w:val="auto"/>
        </w:rPr>
        <w:t>ultrapure</w:t>
      </w:r>
      <w:r w:rsidR="005963DE" w:rsidRPr="00C25FE3" w:rsidDel="005963DE">
        <w:rPr>
          <w:rFonts w:asciiTheme="majorHAnsi" w:hAnsiTheme="majorHAnsi" w:cstheme="majorHAnsi"/>
          <w:color w:val="auto"/>
        </w:rPr>
        <w:t xml:space="preserve"> </w:t>
      </w:r>
      <w:r w:rsidR="00AE4FC0" w:rsidRPr="00C25FE3">
        <w:rPr>
          <w:rFonts w:asciiTheme="majorHAnsi" w:hAnsiTheme="majorHAnsi" w:cstheme="majorHAnsi"/>
          <w:color w:val="auto"/>
        </w:rPr>
        <w:t xml:space="preserve">water. </w:t>
      </w:r>
    </w:p>
    <w:p w14:paraId="3E8B3E04" w14:textId="77777777" w:rsidR="008B5806" w:rsidRPr="00C25FE3" w:rsidRDefault="008B5806">
      <w:pPr>
        <w:pStyle w:val="111Style1"/>
        <w:numPr>
          <w:ilvl w:val="0"/>
          <w:numId w:val="0"/>
        </w:numPr>
        <w:rPr>
          <w:rFonts w:asciiTheme="majorHAnsi" w:hAnsiTheme="majorHAnsi" w:cstheme="majorHAnsi"/>
          <w:color w:val="auto"/>
        </w:rPr>
      </w:pPr>
    </w:p>
    <w:p w14:paraId="57C5165D" w14:textId="5F8E41F6" w:rsidR="003F7B67" w:rsidRPr="00C25FE3" w:rsidRDefault="00F53038">
      <w:pPr>
        <w:pStyle w:val="111Style1"/>
        <w:ind w:left="0" w:firstLine="0"/>
        <w:rPr>
          <w:rFonts w:asciiTheme="majorHAnsi" w:hAnsiTheme="majorHAnsi" w:cstheme="majorHAnsi"/>
          <w:color w:val="auto"/>
        </w:rPr>
      </w:pPr>
      <w:r w:rsidRPr="00C25FE3">
        <w:rPr>
          <w:rFonts w:asciiTheme="majorHAnsi" w:hAnsiTheme="majorHAnsi" w:cstheme="majorHAnsi"/>
          <w:color w:val="auto"/>
        </w:rPr>
        <w:t>Add 0.15 mL of 23.4% sodium chloride and 5 mL of 0.9% sodium chloride to a 30</w:t>
      </w:r>
      <w:r w:rsidR="00AD5EB3" w:rsidRPr="00C25FE3">
        <w:rPr>
          <w:rFonts w:asciiTheme="majorHAnsi" w:hAnsiTheme="majorHAnsi" w:cstheme="majorHAnsi"/>
          <w:color w:val="auto"/>
        </w:rPr>
        <w:t xml:space="preserve"> </w:t>
      </w:r>
      <w:r w:rsidR="00B51D63" w:rsidRPr="00C25FE3">
        <w:rPr>
          <w:rFonts w:asciiTheme="majorHAnsi" w:hAnsiTheme="majorHAnsi" w:cstheme="majorHAnsi"/>
          <w:color w:val="auto"/>
        </w:rPr>
        <w:t xml:space="preserve">mL </w:t>
      </w:r>
      <w:r w:rsidRPr="00C25FE3">
        <w:rPr>
          <w:rFonts w:asciiTheme="majorHAnsi" w:hAnsiTheme="majorHAnsi" w:cstheme="majorHAnsi"/>
          <w:color w:val="auto"/>
        </w:rPr>
        <w:t>sterile formulation vial to adjust the tonicity and</w:t>
      </w:r>
      <w:r w:rsidR="008C3731" w:rsidRPr="00C25FE3">
        <w:rPr>
          <w:rFonts w:asciiTheme="majorHAnsi" w:hAnsiTheme="majorHAnsi" w:cstheme="majorHAnsi"/>
          <w:color w:val="auto"/>
        </w:rPr>
        <w:t xml:space="preserve"> </w:t>
      </w:r>
      <w:r w:rsidRPr="00C25FE3">
        <w:rPr>
          <w:rFonts w:asciiTheme="majorHAnsi" w:hAnsiTheme="majorHAnsi" w:cstheme="majorHAnsi"/>
          <w:color w:val="auto"/>
        </w:rPr>
        <w:t xml:space="preserve">dilute the HPLC fraction. </w:t>
      </w:r>
    </w:p>
    <w:p w14:paraId="148F5822" w14:textId="77777777" w:rsidR="00AD5EB3" w:rsidRPr="00C25FE3" w:rsidRDefault="00AD5EB3">
      <w:pPr>
        <w:pStyle w:val="111Style1"/>
        <w:numPr>
          <w:ilvl w:val="0"/>
          <w:numId w:val="0"/>
        </w:numPr>
        <w:rPr>
          <w:rFonts w:asciiTheme="majorHAnsi" w:hAnsiTheme="majorHAnsi" w:cstheme="majorHAnsi"/>
          <w:color w:val="auto"/>
        </w:rPr>
      </w:pPr>
    </w:p>
    <w:p w14:paraId="5F2E87D0" w14:textId="7694EB4A" w:rsidR="00F53038" w:rsidRPr="00C25FE3" w:rsidRDefault="00F53038">
      <w:pPr>
        <w:pStyle w:val="111Style1"/>
        <w:ind w:left="0" w:firstLine="0"/>
        <w:rPr>
          <w:rFonts w:asciiTheme="majorHAnsi" w:hAnsiTheme="majorHAnsi" w:cstheme="majorHAnsi"/>
          <w:color w:val="auto"/>
        </w:rPr>
      </w:pPr>
      <w:r w:rsidRPr="00C25FE3">
        <w:rPr>
          <w:rFonts w:asciiTheme="majorHAnsi" w:hAnsiTheme="majorHAnsi" w:cstheme="majorHAnsi"/>
          <w:color w:val="auto"/>
        </w:rPr>
        <w:t xml:space="preserve">Prepare a solution </w:t>
      </w:r>
      <w:r w:rsidR="008C3731" w:rsidRPr="00C25FE3">
        <w:rPr>
          <w:rFonts w:asciiTheme="majorHAnsi" w:hAnsiTheme="majorHAnsi" w:cstheme="majorHAnsi"/>
          <w:color w:val="auto"/>
        </w:rPr>
        <w:t xml:space="preserve">(1 mL of sodium acetate/acetic acid buffer, 50 mM, pH = 5.5 prepared in </w:t>
      </w:r>
      <w:r w:rsidR="00AD5EB3" w:rsidRPr="00C25FE3">
        <w:rPr>
          <w:rFonts w:asciiTheme="majorHAnsi" w:hAnsiTheme="majorHAnsi" w:cstheme="majorHAnsi"/>
          <w:color w:val="auto"/>
        </w:rPr>
        <w:t xml:space="preserve">step </w:t>
      </w:r>
      <w:r w:rsidR="008C3731" w:rsidRPr="00C25FE3">
        <w:rPr>
          <w:rFonts w:asciiTheme="majorHAnsi" w:hAnsiTheme="majorHAnsi" w:cstheme="majorHAnsi"/>
          <w:color w:val="auto"/>
        </w:rPr>
        <w:t>1.1.1, 1 mL of ethanol, and 0.5 mL of water</w:t>
      </w:r>
      <w:r w:rsidR="00B51D63" w:rsidRPr="00C25FE3">
        <w:rPr>
          <w:rFonts w:asciiTheme="majorHAnsi" w:hAnsiTheme="majorHAnsi" w:cstheme="majorHAnsi"/>
          <w:color w:val="auto"/>
        </w:rPr>
        <w:t xml:space="preserve"> [</w:t>
      </w:r>
      <w:r w:rsidR="008C3731" w:rsidRPr="00C25FE3">
        <w:rPr>
          <w:rFonts w:asciiTheme="majorHAnsi" w:hAnsiTheme="majorHAnsi" w:cstheme="majorHAnsi"/>
          <w:color w:val="auto"/>
        </w:rPr>
        <w:t>total 2.5 mL</w:t>
      </w:r>
      <w:r w:rsidR="00B51D63" w:rsidRPr="00C25FE3">
        <w:rPr>
          <w:rFonts w:asciiTheme="majorHAnsi" w:hAnsiTheme="majorHAnsi" w:cstheme="majorHAnsi"/>
          <w:color w:val="auto"/>
        </w:rPr>
        <w:t>]</w:t>
      </w:r>
      <w:r w:rsidR="008C3731" w:rsidRPr="00C25FE3">
        <w:rPr>
          <w:rFonts w:asciiTheme="majorHAnsi" w:hAnsiTheme="majorHAnsi" w:cstheme="majorHAnsi"/>
          <w:color w:val="auto"/>
        </w:rPr>
        <w:t xml:space="preserve">) </w:t>
      </w:r>
      <w:r w:rsidRPr="00C25FE3">
        <w:rPr>
          <w:rFonts w:asciiTheme="majorHAnsi" w:hAnsiTheme="majorHAnsi" w:cstheme="majorHAnsi"/>
          <w:color w:val="auto"/>
        </w:rPr>
        <w:t xml:space="preserve">in a syringe for </w:t>
      </w:r>
      <w:r w:rsidR="008C3731" w:rsidRPr="00C25FE3">
        <w:rPr>
          <w:rFonts w:asciiTheme="majorHAnsi" w:hAnsiTheme="majorHAnsi" w:cstheme="majorHAnsi"/>
          <w:color w:val="auto"/>
        </w:rPr>
        <w:t xml:space="preserve">rinsing the </w:t>
      </w:r>
      <w:r w:rsidRPr="00C25FE3">
        <w:rPr>
          <w:rFonts w:asciiTheme="majorHAnsi" w:hAnsiTheme="majorHAnsi" w:cstheme="majorHAnsi"/>
          <w:color w:val="auto"/>
        </w:rPr>
        <w:t xml:space="preserve">reaction </w:t>
      </w:r>
      <w:r w:rsidR="008C3731" w:rsidRPr="00C25FE3">
        <w:rPr>
          <w:rFonts w:asciiTheme="majorHAnsi" w:hAnsiTheme="majorHAnsi" w:cstheme="majorHAnsi"/>
          <w:color w:val="auto"/>
        </w:rPr>
        <w:t>vessel</w:t>
      </w:r>
      <w:r w:rsidR="00B51D63" w:rsidRPr="00C25FE3">
        <w:rPr>
          <w:rFonts w:asciiTheme="majorHAnsi" w:hAnsiTheme="majorHAnsi" w:cstheme="majorHAnsi"/>
          <w:color w:val="auto"/>
        </w:rPr>
        <w:t xml:space="preserve">; </w:t>
      </w:r>
      <w:r w:rsidR="00E70828" w:rsidRPr="00C25FE3">
        <w:rPr>
          <w:rFonts w:asciiTheme="majorHAnsi" w:hAnsiTheme="majorHAnsi" w:cstheme="majorHAnsi"/>
          <w:color w:val="auto"/>
        </w:rPr>
        <w:t xml:space="preserve">load </w:t>
      </w:r>
      <w:r w:rsidR="00AD5EB3" w:rsidRPr="00C25FE3">
        <w:rPr>
          <w:rFonts w:asciiTheme="majorHAnsi" w:hAnsiTheme="majorHAnsi" w:cstheme="majorHAnsi"/>
          <w:color w:val="auto"/>
        </w:rPr>
        <w:t>in</w:t>
      </w:r>
      <w:r w:rsidR="00E70828" w:rsidRPr="00C25FE3">
        <w:rPr>
          <w:rFonts w:asciiTheme="majorHAnsi" w:hAnsiTheme="majorHAnsi" w:cstheme="majorHAnsi"/>
          <w:color w:val="auto"/>
        </w:rPr>
        <w:t>to a 10</w:t>
      </w:r>
      <w:r w:rsidR="00AD5EB3" w:rsidRPr="00C25FE3">
        <w:rPr>
          <w:rFonts w:asciiTheme="majorHAnsi" w:hAnsiTheme="majorHAnsi" w:cstheme="majorHAnsi"/>
          <w:color w:val="auto"/>
        </w:rPr>
        <w:t xml:space="preserve"> </w:t>
      </w:r>
      <w:r w:rsidR="00E70828" w:rsidRPr="00C25FE3">
        <w:rPr>
          <w:rFonts w:asciiTheme="majorHAnsi" w:hAnsiTheme="majorHAnsi" w:cstheme="majorHAnsi"/>
          <w:color w:val="auto"/>
        </w:rPr>
        <w:t>m</w:t>
      </w:r>
      <w:r w:rsidR="007B6C51" w:rsidRPr="00C25FE3">
        <w:rPr>
          <w:rFonts w:asciiTheme="majorHAnsi" w:hAnsiTheme="majorHAnsi" w:cstheme="majorHAnsi"/>
          <w:color w:val="auto"/>
        </w:rPr>
        <w:t>L</w:t>
      </w:r>
      <w:r w:rsidR="00E70828" w:rsidRPr="00C25FE3">
        <w:rPr>
          <w:rFonts w:asciiTheme="majorHAnsi" w:hAnsiTheme="majorHAnsi" w:cstheme="majorHAnsi"/>
          <w:color w:val="auto"/>
        </w:rPr>
        <w:t xml:space="preserve"> sterile vial. </w:t>
      </w:r>
    </w:p>
    <w:p w14:paraId="6D633370" w14:textId="77777777" w:rsidR="00991866" w:rsidRPr="00C25FE3" w:rsidRDefault="00991866">
      <w:pPr>
        <w:pStyle w:val="111Style1"/>
        <w:numPr>
          <w:ilvl w:val="0"/>
          <w:numId w:val="0"/>
        </w:numPr>
        <w:rPr>
          <w:rFonts w:asciiTheme="majorHAnsi" w:hAnsiTheme="majorHAnsi" w:cstheme="majorHAnsi"/>
          <w:color w:val="auto"/>
        </w:rPr>
      </w:pPr>
    </w:p>
    <w:p w14:paraId="5974ABC0" w14:textId="6A45EC0A" w:rsidR="00CC6581" w:rsidRPr="00C25FE3" w:rsidRDefault="00466E62">
      <w:pPr>
        <w:pStyle w:val="1Style1"/>
        <w:ind w:left="0" w:firstLine="0"/>
        <w:rPr>
          <w:rFonts w:asciiTheme="majorHAnsi" w:hAnsiTheme="majorHAnsi" w:cstheme="majorHAnsi"/>
          <w:b/>
          <w:bCs/>
          <w:color w:val="auto"/>
        </w:rPr>
      </w:pPr>
      <w:r w:rsidRPr="00C25FE3">
        <w:rPr>
          <w:rFonts w:asciiTheme="majorHAnsi" w:hAnsiTheme="majorHAnsi" w:cstheme="majorHAnsi"/>
          <w:b/>
          <w:bCs/>
          <w:color w:val="auto"/>
        </w:rPr>
        <w:t xml:space="preserve">Assemble the radiolabeling supplies and </w:t>
      </w:r>
      <w:proofErr w:type="spellStart"/>
      <w:r w:rsidRPr="00C25FE3">
        <w:rPr>
          <w:rFonts w:asciiTheme="majorHAnsi" w:hAnsiTheme="majorHAnsi" w:cstheme="majorHAnsi"/>
          <w:b/>
          <w:bCs/>
          <w:color w:val="auto"/>
        </w:rPr>
        <w:t>radiosynthesize</w:t>
      </w:r>
      <w:proofErr w:type="spellEnd"/>
      <w:r w:rsidRPr="00C25FE3">
        <w:rPr>
          <w:rFonts w:asciiTheme="majorHAnsi" w:hAnsiTheme="majorHAnsi" w:cstheme="majorHAnsi"/>
          <w:b/>
          <w:bCs/>
          <w:color w:val="auto"/>
        </w:rPr>
        <w:t xml:space="preserve"> </w:t>
      </w:r>
      <w:r w:rsidR="00B4444A" w:rsidRPr="00C25FE3">
        <w:rPr>
          <w:rFonts w:asciiTheme="majorHAnsi" w:hAnsiTheme="majorHAnsi" w:cstheme="majorHAnsi"/>
          <w:b/>
          <w:bCs/>
          <w:color w:val="auto"/>
        </w:rPr>
        <w:t>L-[</w:t>
      </w:r>
      <w:r w:rsidR="00B4444A" w:rsidRPr="00C25FE3">
        <w:rPr>
          <w:rFonts w:asciiTheme="majorHAnsi" w:hAnsiTheme="majorHAnsi" w:cstheme="majorHAnsi"/>
          <w:b/>
          <w:bCs/>
          <w:color w:val="auto"/>
          <w:vertAlign w:val="superscript"/>
        </w:rPr>
        <w:t>18</w:t>
      </w:r>
      <w:proofErr w:type="gramStart"/>
      <w:r w:rsidR="00B4444A" w:rsidRPr="00C25FE3">
        <w:rPr>
          <w:rFonts w:asciiTheme="majorHAnsi" w:hAnsiTheme="majorHAnsi" w:cstheme="majorHAnsi"/>
          <w:b/>
          <w:bCs/>
          <w:color w:val="auto"/>
        </w:rPr>
        <w:t>F]</w:t>
      </w:r>
      <w:proofErr w:type="spellStart"/>
      <w:r w:rsidR="00B4444A" w:rsidRPr="00C25FE3">
        <w:rPr>
          <w:rFonts w:asciiTheme="majorHAnsi" w:hAnsiTheme="majorHAnsi" w:cstheme="majorHAnsi"/>
          <w:b/>
          <w:bCs/>
          <w:color w:val="auto"/>
        </w:rPr>
        <w:t>FETrp</w:t>
      </w:r>
      <w:proofErr w:type="spellEnd"/>
      <w:proofErr w:type="gramEnd"/>
    </w:p>
    <w:p w14:paraId="0DB36A26" w14:textId="77777777" w:rsidR="00991866" w:rsidRPr="00C25FE3" w:rsidRDefault="00991866">
      <w:pPr>
        <w:pStyle w:val="1Style1"/>
        <w:numPr>
          <w:ilvl w:val="0"/>
          <w:numId w:val="0"/>
        </w:numPr>
        <w:rPr>
          <w:rFonts w:asciiTheme="majorHAnsi" w:hAnsiTheme="majorHAnsi" w:cstheme="majorHAnsi"/>
          <w:color w:val="auto"/>
        </w:rPr>
      </w:pPr>
    </w:p>
    <w:p w14:paraId="2A991D6F" w14:textId="6F7D37F9" w:rsidR="00466E62" w:rsidRPr="00C25FE3" w:rsidRDefault="00466E62">
      <w:pPr>
        <w:pStyle w:val="11Style1"/>
        <w:ind w:left="0" w:firstLine="0"/>
        <w:rPr>
          <w:rFonts w:asciiTheme="majorHAnsi" w:hAnsiTheme="majorHAnsi" w:cstheme="majorHAnsi"/>
          <w:color w:val="auto"/>
        </w:rPr>
      </w:pPr>
      <w:r w:rsidRPr="00C25FE3">
        <w:rPr>
          <w:rFonts w:asciiTheme="majorHAnsi" w:hAnsiTheme="majorHAnsi" w:cstheme="majorHAnsi"/>
          <w:color w:val="auto"/>
        </w:rPr>
        <w:t>Assemble the radiolabeling supplies</w:t>
      </w:r>
      <w:r w:rsidR="0070596D" w:rsidRPr="00C25FE3">
        <w:rPr>
          <w:rFonts w:asciiTheme="majorHAnsi" w:hAnsiTheme="majorHAnsi" w:cstheme="majorHAnsi"/>
          <w:color w:val="auto"/>
        </w:rPr>
        <w:t>.</w:t>
      </w:r>
    </w:p>
    <w:p w14:paraId="31D93DE0" w14:textId="77777777" w:rsidR="0070596D" w:rsidRPr="00C25FE3" w:rsidRDefault="0070596D">
      <w:pPr>
        <w:pStyle w:val="11Style1"/>
        <w:numPr>
          <w:ilvl w:val="0"/>
          <w:numId w:val="0"/>
        </w:numPr>
        <w:rPr>
          <w:rFonts w:asciiTheme="majorHAnsi" w:hAnsiTheme="majorHAnsi" w:cstheme="majorHAnsi"/>
          <w:color w:val="auto"/>
        </w:rPr>
      </w:pPr>
    </w:p>
    <w:p w14:paraId="0043EBD4" w14:textId="34BE8A74" w:rsidR="00D3030E" w:rsidRPr="00C25FE3" w:rsidRDefault="00466E62">
      <w:pPr>
        <w:pStyle w:val="111Style1"/>
        <w:ind w:left="0" w:firstLine="0"/>
        <w:rPr>
          <w:rFonts w:asciiTheme="majorHAnsi" w:hAnsiTheme="majorHAnsi" w:cstheme="majorHAnsi"/>
          <w:color w:val="auto"/>
        </w:rPr>
      </w:pPr>
      <w:r w:rsidRPr="00C25FE3">
        <w:rPr>
          <w:rFonts w:asciiTheme="majorHAnsi" w:hAnsiTheme="majorHAnsi" w:cstheme="majorHAnsi"/>
          <w:color w:val="auto"/>
        </w:rPr>
        <w:t xml:space="preserve">Turn on the module power, carbon dioxide, </w:t>
      </w:r>
      <w:r w:rsidR="005F7BF6" w:rsidRPr="00C25FE3">
        <w:rPr>
          <w:rFonts w:asciiTheme="majorHAnsi" w:hAnsiTheme="majorHAnsi" w:cstheme="majorHAnsi"/>
          <w:color w:val="auto"/>
        </w:rPr>
        <w:t xml:space="preserve">compressed </w:t>
      </w:r>
      <w:r w:rsidRPr="00C25FE3">
        <w:rPr>
          <w:rFonts w:asciiTheme="majorHAnsi" w:hAnsiTheme="majorHAnsi" w:cstheme="majorHAnsi"/>
          <w:color w:val="auto"/>
        </w:rPr>
        <w:t>air, argon lines</w:t>
      </w:r>
      <w:r w:rsidR="00D35617" w:rsidRPr="00C25FE3">
        <w:rPr>
          <w:rFonts w:asciiTheme="majorHAnsi" w:hAnsiTheme="majorHAnsi" w:cstheme="majorHAnsi"/>
          <w:color w:val="auto"/>
        </w:rPr>
        <w:t xml:space="preserve">, and </w:t>
      </w:r>
      <w:r w:rsidRPr="00C25FE3">
        <w:rPr>
          <w:rFonts w:asciiTheme="majorHAnsi" w:hAnsiTheme="majorHAnsi" w:cstheme="majorHAnsi"/>
          <w:color w:val="auto"/>
        </w:rPr>
        <w:t xml:space="preserve">the programmable logic controller (PLC) power. </w:t>
      </w:r>
      <w:r w:rsidR="002018FE" w:rsidRPr="00C25FE3">
        <w:rPr>
          <w:rFonts w:asciiTheme="majorHAnsi" w:hAnsiTheme="majorHAnsi" w:cstheme="majorHAnsi"/>
          <w:color w:val="auto"/>
        </w:rPr>
        <w:t>Click</w:t>
      </w:r>
      <w:r w:rsidR="005B505A" w:rsidRPr="00C25FE3">
        <w:rPr>
          <w:rFonts w:asciiTheme="majorHAnsi" w:hAnsiTheme="majorHAnsi" w:cstheme="majorHAnsi"/>
          <w:color w:val="auto"/>
        </w:rPr>
        <w:t xml:space="preserve"> the </w:t>
      </w:r>
      <w:r w:rsidR="005B505A" w:rsidRPr="00C25FE3">
        <w:rPr>
          <w:rFonts w:asciiTheme="majorHAnsi" w:hAnsiTheme="majorHAnsi" w:cstheme="majorHAnsi"/>
          <w:b/>
          <w:bCs/>
          <w:color w:val="auto"/>
        </w:rPr>
        <w:t>mod_pscf18</w:t>
      </w:r>
      <w:r w:rsidR="005B505A" w:rsidRPr="00C25FE3">
        <w:rPr>
          <w:rFonts w:asciiTheme="majorHAnsi" w:hAnsiTheme="majorHAnsi" w:cstheme="majorHAnsi"/>
          <w:color w:val="auto"/>
        </w:rPr>
        <w:t xml:space="preserve"> button to a</w:t>
      </w:r>
      <w:r w:rsidRPr="00C25FE3">
        <w:rPr>
          <w:rFonts w:asciiTheme="majorHAnsi" w:hAnsiTheme="majorHAnsi" w:cstheme="majorHAnsi"/>
          <w:color w:val="auto"/>
        </w:rPr>
        <w:t xml:space="preserve">ctivate the </w:t>
      </w:r>
      <w:r w:rsidR="006230CA" w:rsidRPr="00C25FE3">
        <w:rPr>
          <w:rFonts w:asciiTheme="majorHAnsi" w:hAnsiTheme="majorHAnsi" w:cstheme="majorHAnsi"/>
          <w:color w:val="auto"/>
        </w:rPr>
        <w:t xml:space="preserve">program of the </w:t>
      </w:r>
      <w:r w:rsidR="00534AA1" w:rsidRPr="00C25FE3">
        <w:rPr>
          <w:rFonts w:asciiTheme="majorHAnsi" w:hAnsiTheme="majorHAnsi" w:cstheme="majorHAnsi"/>
          <w:color w:val="auto"/>
        </w:rPr>
        <w:t>radiochemistry synthesis system</w:t>
      </w:r>
      <w:r w:rsidRPr="00C25FE3">
        <w:rPr>
          <w:rFonts w:asciiTheme="majorHAnsi" w:hAnsiTheme="majorHAnsi" w:cstheme="majorHAnsi"/>
          <w:color w:val="auto"/>
        </w:rPr>
        <w:t xml:space="preserve">. Initialize </w:t>
      </w:r>
      <w:r w:rsidR="00D3030E" w:rsidRPr="00C25FE3">
        <w:rPr>
          <w:rFonts w:asciiTheme="majorHAnsi" w:hAnsiTheme="majorHAnsi" w:cstheme="majorHAnsi"/>
          <w:color w:val="auto"/>
        </w:rPr>
        <w:t xml:space="preserve">the </w:t>
      </w:r>
      <w:r w:rsidRPr="00C25FE3">
        <w:rPr>
          <w:rFonts w:asciiTheme="majorHAnsi" w:hAnsiTheme="majorHAnsi" w:cstheme="majorHAnsi"/>
          <w:color w:val="auto"/>
        </w:rPr>
        <w:t xml:space="preserve">input, output, and formulation MVP, </w:t>
      </w:r>
      <w:r w:rsidR="00B51D63" w:rsidRPr="00C25FE3">
        <w:rPr>
          <w:rFonts w:asciiTheme="majorHAnsi" w:hAnsiTheme="majorHAnsi" w:cstheme="majorHAnsi"/>
          <w:color w:val="auto"/>
        </w:rPr>
        <w:t xml:space="preserve">and </w:t>
      </w:r>
      <w:r w:rsidR="00B91F07" w:rsidRPr="00C25FE3">
        <w:rPr>
          <w:rFonts w:asciiTheme="majorHAnsi" w:hAnsiTheme="majorHAnsi" w:cstheme="majorHAnsi"/>
          <w:color w:val="auto"/>
        </w:rPr>
        <w:t>ensure that</w:t>
      </w:r>
      <w:r w:rsidRPr="00C25FE3">
        <w:rPr>
          <w:rFonts w:asciiTheme="majorHAnsi" w:hAnsiTheme="majorHAnsi" w:cstheme="majorHAnsi"/>
          <w:color w:val="auto"/>
        </w:rPr>
        <w:t xml:space="preserve"> the MVPs are at positions 4, 1, 1, respectively. </w:t>
      </w:r>
    </w:p>
    <w:p w14:paraId="40B387ED" w14:textId="77777777" w:rsidR="00D3030E" w:rsidRPr="00C25FE3" w:rsidRDefault="00D3030E">
      <w:pPr>
        <w:pStyle w:val="111Style1"/>
        <w:numPr>
          <w:ilvl w:val="0"/>
          <w:numId w:val="0"/>
        </w:numPr>
        <w:rPr>
          <w:rFonts w:asciiTheme="majorHAnsi" w:hAnsiTheme="majorHAnsi" w:cstheme="majorHAnsi"/>
          <w:color w:val="auto"/>
        </w:rPr>
      </w:pPr>
    </w:p>
    <w:p w14:paraId="6687492F" w14:textId="50B9ED01" w:rsidR="00D3030E" w:rsidRPr="00C25FE3" w:rsidRDefault="00B91F07">
      <w:pPr>
        <w:pStyle w:val="111Style1"/>
        <w:ind w:left="0" w:firstLine="0"/>
        <w:rPr>
          <w:rFonts w:asciiTheme="majorHAnsi" w:hAnsiTheme="majorHAnsi" w:cstheme="majorHAnsi"/>
          <w:color w:val="auto"/>
        </w:rPr>
      </w:pPr>
      <w:r w:rsidRPr="00C25FE3">
        <w:rPr>
          <w:rFonts w:asciiTheme="majorHAnsi" w:hAnsiTheme="majorHAnsi" w:cstheme="majorHAnsi"/>
          <w:color w:val="auto"/>
        </w:rPr>
        <w:lastRenderedPageBreak/>
        <w:t>Ensure that</w:t>
      </w:r>
      <w:r w:rsidR="00E70828" w:rsidRPr="00C25FE3">
        <w:rPr>
          <w:rFonts w:asciiTheme="majorHAnsi" w:hAnsiTheme="majorHAnsi" w:cstheme="majorHAnsi"/>
          <w:color w:val="auto"/>
        </w:rPr>
        <w:t xml:space="preserve"> the HPLC loop </w:t>
      </w:r>
      <w:r w:rsidR="00C12156" w:rsidRPr="00C25FE3">
        <w:rPr>
          <w:rFonts w:asciiTheme="majorHAnsi" w:hAnsiTheme="majorHAnsi" w:cstheme="majorHAnsi"/>
          <w:color w:val="auto"/>
        </w:rPr>
        <w:t xml:space="preserve">is </w:t>
      </w:r>
      <w:r w:rsidR="00D3030E" w:rsidRPr="00C25FE3">
        <w:rPr>
          <w:rFonts w:asciiTheme="majorHAnsi" w:hAnsiTheme="majorHAnsi" w:cstheme="majorHAnsi"/>
          <w:color w:val="auto"/>
        </w:rPr>
        <w:t>in</w:t>
      </w:r>
      <w:r w:rsidR="00E70828" w:rsidRPr="00C25FE3">
        <w:rPr>
          <w:rFonts w:asciiTheme="majorHAnsi" w:hAnsiTheme="majorHAnsi" w:cstheme="majorHAnsi"/>
          <w:color w:val="auto"/>
        </w:rPr>
        <w:t xml:space="preserve"> </w:t>
      </w:r>
      <w:r w:rsidR="000300DC" w:rsidRPr="00C25FE3">
        <w:rPr>
          <w:rFonts w:asciiTheme="majorHAnsi" w:hAnsiTheme="majorHAnsi" w:cstheme="majorHAnsi"/>
          <w:color w:val="auto"/>
        </w:rPr>
        <w:t xml:space="preserve">the </w:t>
      </w:r>
      <w:r w:rsidR="00E70828" w:rsidRPr="00C25FE3">
        <w:rPr>
          <w:rFonts w:asciiTheme="majorHAnsi" w:hAnsiTheme="majorHAnsi" w:cstheme="majorHAnsi"/>
          <w:b/>
          <w:bCs/>
          <w:color w:val="auto"/>
        </w:rPr>
        <w:t>Inject</w:t>
      </w:r>
      <w:r w:rsidR="00E70828" w:rsidRPr="00C25FE3">
        <w:rPr>
          <w:rFonts w:asciiTheme="majorHAnsi" w:hAnsiTheme="majorHAnsi" w:cstheme="majorHAnsi"/>
          <w:color w:val="auto"/>
        </w:rPr>
        <w:t xml:space="preserve"> position and the QMA </w:t>
      </w:r>
      <w:r w:rsidR="00304BFE" w:rsidRPr="00C25FE3">
        <w:rPr>
          <w:rFonts w:asciiTheme="majorHAnsi" w:hAnsiTheme="majorHAnsi" w:cstheme="majorHAnsi"/>
          <w:color w:val="auto"/>
        </w:rPr>
        <w:t xml:space="preserve">light </w:t>
      </w:r>
      <w:r w:rsidR="00E70828" w:rsidRPr="00C25FE3">
        <w:rPr>
          <w:rFonts w:asciiTheme="majorHAnsi" w:hAnsiTheme="majorHAnsi" w:cstheme="majorHAnsi"/>
          <w:color w:val="auto"/>
        </w:rPr>
        <w:t xml:space="preserve">cartridge </w:t>
      </w:r>
      <w:r w:rsidR="00D3030E" w:rsidRPr="00C25FE3">
        <w:rPr>
          <w:rFonts w:asciiTheme="majorHAnsi" w:hAnsiTheme="majorHAnsi" w:cstheme="majorHAnsi"/>
          <w:color w:val="auto"/>
        </w:rPr>
        <w:t>in</w:t>
      </w:r>
      <w:r w:rsidR="00E70828" w:rsidRPr="00C25FE3">
        <w:rPr>
          <w:rFonts w:asciiTheme="majorHAnsi" w:hAnsiTheme="majorHAnsi" w:cstheme="majorHAnsi"/>
          <w:color w:val="auto"/>
        </w:rPr>
        <w:t xml:space="preserve"> </w:t>
      </w:r>
      <w:r w:rsidR="00C12156" w:rsidRPr="00C25FE3">
        <w:rPr>
          <w:rFonts w:asciiTheme="majorHAnsi" w:hAnsiTheme="majorHAnsi" w:cstheme="majorHAnsi"/>
          <w:color w:val="auto"/>
        </w:rPr>
        <w:t xml:space="preserve">the </w:t>
      </w:r>
      <w:r w:rsidR="008C6E18" w:rsidRPr="00C25FE3">
        <w:rPr>
          <w:rFonts w:asciiTheme="majorHAnsi" w:eastAsia="Times New Roman" w:hAnsiTheme="majorHAnsi" w:cstheme="majorHAnsi"/>
          <w:color w:val="auto"/>
        </w:rPr>
        <w:t>[</w:t>
      </w:r>
      <w:r w:rsidR="008C6E18" w:rsidRPr="00C25FE3">
        <w:rPr>
          <w:rFonts w:asciiTheme="majorHAnsi" w:eastAsia="Times New Roman" w:hAnsiTheme="majorHAnsi" w:cstheme="majorHAnsi"/>
          <w:color w:val="auto"/>
          <w:vertAlign w:val="superscript"/>
        </w:rPr>
        <w:t>18</w:t>
      </w:r>
      <w:r w:rsidR="008C6E18" w:rsidRPr="00C25FE3">
        <w:rPr>
          <w:rFonts w:asciiTheme="majorHAnsi" w:eastAsia="Times New Roman" w:hAnsiTheme="majorHAnsi" w:cstheme="majorHAnsi"/>
          <w:color w:val="auto"/>
        </w:rPr>
        <w:t>F]fluoride</w:t>
      </w:r>
      <w:r w:rsidR="00B436BE" w:rsidRPr="00C25FE3">
        <w:rPr>
          <w:rFonts w:asciiTheme="majorHAnsi" w:eastAsia="Times New Roman" w:hAnsiTheme="majorHAnsi" w:cstheme="majorHAnsi"/>
          <w:color w:val="auto"/>
        </w:rPr>
        <w:t xml:space="preserve"> </w:t>
      </w:r>
      <w:r w:rsidR="00E70828" w:rsidRPr="00C25FE3">
        <w:rPr>
          <w:rFonts w:asciiTheme="majorHAnsi" w:hAnsiTheme="majorHAnsi" w:cstheme="majorHAnsi"/>
          <w:b/>
          <w:bCs/>
          <w:color w:val="auto"/>
        </w:rPr>
        <w:t>trapping</w:t>
      </w:r>
      <w:r w:rsidR="00E70828" w:rsidRPr="00C25FE3">
        <w:rPr>
          <w:rFonts w:asciiTheme="majorHAnsi" w:hAnsiTheme="majorHAnsi" w:cstheme="majorHAnsi"/>
          <w:color w:val="auto"/>
        </w:rPr>
        <w:t xml:space="preserve"> position. </w:t>
      </w:r>
    </w:p>
    <w:p w14:paraId="6F0F8CAD" w14:textId="77777777" w:rsidR="00D3030E" w:rsidRPr="00C25FE3" w:rsidRDefault="00D3030E">
      <w:pPr>
        <w:pStyle w:val="ListParagraph"/>
        <w:ind w:left="0"/>
        <w:rPr>
          <w:rFonts w:asciiTheme="majorHAnsi" w:hAnsiTheme="majorHAnsi" w:cstheme="majorHAnsi"/>
        </w:rPr>
      </w:pPr>
    </w:p>
    <w:p w14:paraId="44632542" w14:textId="6FAC1D72" w:rsidR="00466E62" w:rsidRPr="00C25FE3" w:rsidRDefault="00466E62">
      <w:pPr>
        <w:pStyle w:val="111Style1"/>
        <w:ind w:left="0" w:firstLine="0"/>
        <w:rPr>
          <w:rFonts w:asciiTheme="majorHAnsi" w:hAnsiTheme="majorHAnsi" w:cstheme="majorHAnsi"/>
          <w:color w:val="auto"/>
        </w:rPr>
      </w:pPr>
      <w:r w:rsidRPr="00C25FE3">
        <w:rPr>
          <w:rFonts w:asciiTheme="majorHAnsi" w:hAnsiTheme="majorHAnsi" w:cstheme="majorHAnsi"/>
          <w:color w:val="auto"/>
        </w:rPr>
        <w:t>Install the semipreparative HPLC mobile phase bottle (contain</w:t>
      </w:r>
      <w:r w:rsidR="00D3030E" w:rsidRPr="00C25FE3">
        <w:rPr>
          <w:rFonts w:asciiTheme="majorHAnsi" w:hAnsiTheme="majorHAnsi" w:cstheme="majorHAnsi"/>
          <w:color w:val="auto"/>
        </w:rPr>
        <w:t>ing</w:t>
      </w:r>
      <w:r w:rsidRPr="00C25FE3">
        <w:rPr>
          <w:rFonts w:asciiTheme="majorHAnsi" w:hAnsiTheme="majorHAnsi" w:cstheme="majorHAnsi"/>
          <w:color w:val="auto"/>
        </w:rPr>
        <w:t xml:space="preserve"> </w:t>
      </w:r>
      <w:r w:rsidR="00D3030E" w:rsidRPr="00C25FE3">
        <w:rPr>
          <w:rFonts w:asciiTheme="majorHAnsi" w:hAnsiTheme="majorHAnsi" w:cstheme="majorHAnsi"/>
          <w:color w:val="auto"/>
        </w:rPr>
        <w:t xml:space="preserve">the </w:t>
      </w:r>
      <w:r w:rsidRPr="00C25FE3">
        <w:rPr>
          <w:rFonts w:asciiTheme="majorHAnsi" w:hAnsiTheme="majorHAnsi" w:cstheme="majorHAnsi"/>
          <w:color w:val="auto"/>
        </w:rPr>
        <w:t xml:space="preserve">solution prepared in </w:t>
      </w:r>
      <w:r w:rsidR="00D3030E" w:rsidRPr="00C25FE3">
        <w:rPr>
          <w:rFonts w:asciiTheme="majorHAnsi" w:hAnsiTheme="majorHAnsi" w:cstheme="majorHAnsi"/>
          <w:color w:val="auto"/>
        </w:rPr>
        <w:t xml:space="preserve">step </w:t>
      </w:r>
      <w:r w:rsidRPr="00C25FE3">
        <w:rPr>
          <w:rFonts w:asciiTheme="majorHAnsi" w:hAnsiTheme="majorHAnsi" w:cstheme="majorHAnsi"/>
          <w:color w:val="auto"/>
        </w:rPr>
        <w:t>1.1.3)</w:t>
      </w:r>
      <w:r w:rsidR="00E70828" w:rsidRPr="00C25FE3">
        <w:rPr>
          <w:rFonts w:asciiTheme="majorHAnsi" w:hAnsiTheme="majorHAnsi" w:cstheme="majorHAnsi"/>
          <w:color w:val="auto"/>
        </w:rPr>
        <w:t>.</w:t>
      </w:r>
      <w:r w:rsidR="00721959" w:rsidRPr="00C25FE3">
        <w:rPr>
          <w:rFonts w:asciiTheme="majorHAnsi" w:hAnsiTheme="majorHAnsi" w:cstheme="majorHAnsi"/>
          <w:color w:val="auto"/>
        </w:rPr>
        <w:t xml:space="preserve"> </w:t>
      </w:r>
      <w:r w:rsidR="00E70828" w:rsidRPr="00C25FE3">
        <w:rPr>
          <w:rFonts w:asciiTheme="majorHAnsi" w:hAnsiTheme="majorHAnsi" w:cstheme="majorHAnsi"/>
          <w:color w:val="auto"/>
        </w:rPr>
        <w:t>Equilibrate the HPLC system by</w:t>
      </w:r>
      <w:r w:rsidR="000300DC" w:rsidRPr="00C25FE3">
        <w:rPr>
          <w:rFonts w:asciiTheme="majorHAnsi" w:hAnsiTheme="majorHAnsi" w:cstheme="majorHAnsi"/>
          <w:color w:val="auto"/>
        </w:rPr>
        <w:t xml:space="preserve"> </w:t>
      </w:r>
      <w:r w:rsidR="00E70828" w:rsidRPr="00C25FE3">
        <w:rPr>
          <w:rFonts w:asciiTheme="majorHAnsi" w:hAnsiTheme="majorHAnsi" w:cstheme="majorHAnsi"/>
          <w:color w:val="auto"/>
        </w:rPr>
        <w:t xml:space="preserve">passing the mobile phase through the chiral </w:t>
      </w:r>
      <w:r w:rsidR="005F1BF6" w:rsidRPr="00C25FE3">
        <w:rPr>
          <w:rFonts w:asciiTheme="majorHAnsi" w:hAnsiTheme="majorHAnsi" w:cstheme="majorHAnsi"/>
          <w:color w:val="auto"/>
        </w:rPr>
        <w:t xml:space="preserve">HPLC </w:t>
      </w:r>
      <w:r w:rsidR="00E70828" w:rsidRPr="00C25FE3">
        <w:rPr>
          <w:rFonts w:asciiTheme="majorHAnsi" w:hAnsiTheme="majorHAnsi" w:cstheme="majorHAnsi"/>
          <w:color w:val="auto"/>
        </w:rPr>
        <w:t xml:space="preserve">column </w:t>
      </w:r>
      <w:r w:rsidR="00EF61ED" w:rsidRPr="00C25FE3">
        <w:rPr>
          <w:rFonts w:asciiTheme="majorHAnsi" w:hAnsiTheme="majorHAnsi" w:cstheme="majorHAnsi"/>
          <w:color w:val="auto"/>
        </w:rPr>
        <w:t xml:space="preserve">(250 </w:t>
      </w:r>
      <w:r w:rsidR="00D3030E" w:rsidRPr="00C25FE3">
        <w:rPr>
          <w:rFonts w:asciiTheme="majorHAnsi" w:hAnsiTheme="majorHAnsi" w:cstheme="majorHAnsi"/>
          <w:color w:val="auto"/>
        </w:rPr>
        <w:t>x</w:t>
      </w:r>
      <w:r w:rsidR="00EF61ED" w:rsidRPr="00C25FE3">
        <w:rPr>
          <w:rFonts w:asciiTheme="majorHAnsi" w:hAnsiTheme="majorHAnsi" w:cstheme="majorHAnsi"/>
          <w:color w:val="auto"/>
        </w:rPr>
        <w:t xml:space="preserve"> 10 mm) </w:t>
      </w:r>
      <w:r w:rsidR="00E70828" w:rsidRPr="00C25FE3">
        <w:rPr>
          <w:rFonts w:asciiTheme="majorHAnsi" w:hAnsiTheme="majorHAnsi" w:cstheme="majorHAnsi"/>
          <w:color w:val="auto"/>
        </w:rPr>
        <w:t xml:space="preserve">and C18 column </w:t>
      </w:r>
      <w:r w:rsidR="00EF61ED" w:rsidRPr="00C25FE3">
        <w:rPr>
          <w:rFonts w:asciiTheme="majorHAnsi" w:hAnsiTheme="majorHAnsi" w:cstheme="majorHAnsi"/>
          <w:color w:val="auto"/>
        </w:rPr>
        <w:t xml:space="preserve">(100 </w:t>
      </w:r>
      <w:r w:rsidR="00D3030E" w:rsidRPr="00C25FE3">
        <w:rPr>
          <w:rFonts w:asciiTheme="majorHAnsi" w:hAnsiTheme="majorHAnsi" w:cstheme="majorHAnsi"/>
          <w:color w:val="auto"/>
        </w:rPr>
        <w:t>x</w:t>
      </w:r>
      <w:r w:rsidR="00EF61ED" w:rsidRPr="00C25FE3">
        <w:rPr>
          <w:rFonts w:asciiTheme="majorHAnsi" w:hAnsiTheme="majorHAnsi" w:cstheme="majorHAnsi"/>
          <w:color w:val="auto"/>
        </w:rPr>
        <w:t xml:space="preserve"> 10 mm) </w:t>
      </w:r>
      <w:r w:rsidR="00E70828" w:rsidRPr="00C25FE3">
        <w:rPr>
          <w:rFonts w:asciiTheme="majorHAnsi" w:hAnsiTheme="majorHAnsi" w:cstheme="majorHAnsi"/>
          <w:color w:val="auto"/>
        </w:rPr>
        <w:t>at a flow rate of 2 mL/min for at least 30 min</w:t>
      </w:r>
      <w:r w:rsidR="00482833" w:rsidRPr="00C25FE3">
        <w:rPr>
          <w:rFonts w:asciiTheme="majorHAnsi" w:hAnsiTheme="majorHAnsi" w:cstheme="majorHAnsi"/>
          <w:color w:val="auto"/>
        </w:rPr>
        <w:t>, then switch the diversion valve</w:t>
      </w:r>
      <w:r w:rsidR="00B700C4" w:rsidRPr="00C25FE3">
        <w:rPr>
          <w:rFonts w:asciiTheme="majorHAnsi" w:hAnsiTheme="majorHAnsi" w:cstheme="majorHAnsi"/>
          <w:color w:val="auto"/>
        </w:rPr>
        <w:t>,</w:t>
      </w:r>
      <w:r w:rsidR="00482833" w:rsidRPr="00C25FE3">
        <w:rPr>
          <w:rFonts w:asciiTheme="majorHAnsi" w:hAnsiTheme="majorHAnsi" w:cstheme="majorHAnsi"/>
          <w:color w:val="auto"/>
        </w:rPr>
        <w:t xml:space="preserve"> let the HPLC mobile pass through the chiral HPLC column onl</w:t>
      </w:r>
      <w:r w:rsidR="00721959" w:rsidRPr="00C25FE3">
        <w:rPr>
          <w:rFonts w:asciiTheme="majorHAnsi" w:hAnsiTheme="majorHAnsi" w:cstheme="majorHAnsi"/>
          <w:color w:val="auto"/>
        </w:rPr>
        <w:t>y</w:t>
      </w:r>
      <w:r w:rsidR="00B700C4" w:rsidRPr="00C25FE3">
        <w:rPr>
          <w:rFonts w:asciiTheme="majorHAnsi" w:hAnsiTheme="majorHAnsi" w:cstheme="majorHAnsi"/>
          <w:color w:val="auto"/>
        </w:rPr>
        <w:t>,</w:t>
      </w:r>
      <w:r w:rsidR="00721959" w:rsidRPr="00C25FE3">
        <w:rPr>
          <w:rFonts w:asciiTheme="majorHAnsi" w:hAnsiTheme="majorHAnsi" w:cstheme="majorHAnsi"/>
          <w:color w:val="auto"/>
        </w:rPr>
        <w:t xml:space="preserve"> and increase the flow rate to 3 mL/min. </w:t>
      </w:r>
    </w:p>
    <w:p w14:paraId="74C00D78" w14:textId="77777777" w:rsidR="00B700C4" w:rsidRPr="00C25FE3" w:rsidRDefault="00B700C4">
      <w:pPr>
        <w:pStyle w:val="111Style1"/>
        <w:numPr>
          <w:ilvl w:val="0"/>
          <w:numId w:val="0"/>
        </w:numPr>
        <w:rPr>
          <w:rFonts w:asciiTheme="majorHAnsi" w:hAnsiTheme="majorHAnsi" w:cstheme="majorHAnsi"/>
          <w:color w:val="auto"/>
        </w:rPr>
      </w:pPr>
    </w:p>
    <w:p w14:paraId="544F962C" w14:textId="408E4F24" w:rsidR="00466E62" w:rsidRPr="00C25FE3" w:rsidRDefault="00466E62">
      <w:pPr>
        <w:pStyle w:val="111Style1"/>
        <w:ind w:left="0" w:firstLine="0"/>
        <w:rPr>
          <w:rFonts w:asciiTheme="majorHAnsi" w:hAnsiTheme="majorHAnsi" w:cstheme="majorHAnsi"/>
          <w:color w:val="auto"/>
        </w:rPr>
      </w:pPr>
      <w:r w:rsidRPr="00C25FE3">
        <w:rPr>
          <w:rFonts w:asciiTheme="majorHAnsi" w:hAnsiTheme="majorHAnsi" w:cstheme="majorHAnsi"/>
          <w:color w:val="auto"/>
        </w:rPr>
        <w:t xml:space="preserve">Install the QMA </w:t>
      </w:r>
      <w:r w:rsidR="00304BFE" w:rsidRPr="00C25FE3">
        <w:rPr>
          <w:rFonts w:asciiTheme="majorHAnsi" w:hAnsiTheme="majorHAnsi" w:cstheme="majorHAnsi"/>
          <w:color w:val="auto"/>
        </w:rPr>
        <w:t xml:space="preserve">light </w:t>
      </w:r>
      <w:r w:rsidRPr="00C25FE3">
        <w:rPr>
          <w:rFonts w:asciiTheme="majorHAnsi" w:hAnsiTheme="majorHAnsi" w:cstheme="majorHAnsi"/>
          <w:color w:val="auto"/>
        </w:rPr>
        <w:t xml:space="preserve">cartridge in the </w:t>
      </w:r>
      <w:r w:rsidR="008C6E18" w:rsidRPr="00C25FE3">
        <w:rPr>
          <w:rFonts w:asciiTheme="majorHAnsi" w:eastAsia="Times New Roman" w:hAnsiTheme="majorHAnsi" w:cstheme="majorHAnsi"/>
          <w:color w:val="auto"/>
        </w:rPr>
        <w:t>[</w:t>
      </w:r>
      <w:r w:rsidR="008C6E18" w:rsidRPr="00C25FE3">
        <w:rPr>
          <w:rFonts w:asciiTheme="majorHAnsi" w:eastAsia="Times New Roman" w:hAnsiTheme="majorHAnsi" w:cstheme="majorHAnsi"/>
          <w:color w:val="auto"/>
          <w:vertAlign w:val="superscript"/>
        </w:rPr>
        <w:t>18</w:t>
      </w:r>
      <w:r w:rsidR="008C6E18" w:rsidRPr="00C25FE3">
        <w:rPr>
          <w:rFonts w:asciiTheme="majorHAnsi" w:eastAsia="Times New Roman" w:hAnsiTheme="majorHAnsi" w:cstheme="majorHAnsi"/>
          <w:color w:val="auto"/>
        </w:rPr>
        <w:t xml:space="preserve">F]fluoride </w:t>
      </w:r>
      <w:r w:rsidRPr="00C25FE3">
        <w:rPr>
          <w:rFonts w:asciiTheme="majorHAnsi" w:hAnsiTheme="majorHAnsi" w:cstheme="majorHAnsi"/>
          <w:color w:val="auto"/>
        </w:rPr>
        <w:t>trapping/releasing line. Install the stacked alumina/C8 cartridges between the input MVP position 6 and the intermediate vial, which is a</w:t>
      </w:r>
      <w:r w:rsidR="008C6E18" w:rsidRPr="00C25FE3">
        <w:rPr>
          <w:rFonts w:asciiTheme="majorHAnsi" w:hAnsiTheme="majorHAnsi" w:cstheme="majorHAnsi"/>
          <w:color w:val="auto"/>
        </w:rPr>
        <w:t xml:space="preserve"> </w:t>
      </w:r>
      <w:r w:rsidRPr="00C25FE3">
        <w:rPr>
          <w:rFonts w:asciiTheme="majorHAnsi" w:hAnsiTheme="majorHAnsi" w:cstheme="majorHAnsi"/>
          <w:color w:val="auto"/>
        </w:rPr>
        <w:t>10</w:t>
      </w:r>
      <w:r w:rsidR="00E4630D" w:rsidRPr="00C25FE3">
        <w:rPr>
          <w:rFonts w:asciiTheme="majorHAnsi" w:hAnsiTheme="majorHAnsi" w:cstheme="majorHAnsi"/>
          <w:color w:val="auto"/>
        </w:rPr>
        <w:t xml:space="preserve"> </w:t>
      </w:r>
      <w:r w:rsidRPr="00C25FE3">
        <w:rPr>
          <w:rFonts w:asciiTheme="majorHAnsi" w:hAnsiTheme="majorHAnsi" w:cstheme="majorHAnsi"/>
          <w:color w:val="auto"/>
        </w:rPr>
        <w:t>mL V-shaped vial</w:t>
      </w:r>
      <w:r w:rsidR="008C6E18" w:rsidRPr="00C25FE3">
        <w:rPr>
          <w:rFonts w:asciiTheme="majorHAnsi" w:hAnsiTheme="majorHAnsi" w:cstheme="majorHAnsi"/>
          <w:color w:val="auto"/>
        </w:rPr>
        <w:t xml:space="preserve"> connected</w:t>
      </w:r>
      <w:r w:rsidRPr="00C25FE3">
        <w:rPr>
          <w:rFonts w:asciiTheme="majorHAnsi" w:hAnsiTheme="majorHAnsi" w:cstheme="majorHAnsi"/>
          <w:color w:val="auto"/>
        </w:rPr>
        <w:t xml:space="preserve"> to the HPLC sample loop. </w:t>
      </w:r>
      <w:r w:rsidR="00BB3279" w:rsidRPr="00C25FE3">
        <w:rPr>
          <w:rFonts w:asciiTheme="majorHAnsi" w:hAnsiTheme="majorHAnsi" w:cstheme="majorHAnsi"/>
          <w:color w:val="auto"/>
        </w:rPr>
        <w:t>Install a 10 m</w:t>
      </w:r>
      <w:r w:rsidR="00E4630D" w:rsidRPr="00C25FE3">
        <w:rPr>
          <w:rFonts w:asciiTheme="majorHAnsi" w:hAnsiTheme="majorHAnsi" w:cstheme="majorHAnsi"/>
          <w:color w:val="auto"/>
        </w:rPr>
        <w:t xml:space="preserve">L </w:t>
      </w:r>
      <w:r w:rsidR="00BB3279" w:rsidRPr="00C25FE3">
        <w:rPr>
          <w:rFonts w:asciiTheme="majorHAnsi" w:hAnsiTheme="majorHAnsi" w:cstheme="majorHAnsi"/>
          <w:color w:val="auto"/>
        </w:rPr>
        <w:t xml:space="preserve">empty vial </w:t>
      </w:r>
      <w:r w:rsidR="003F6A94" w:rsidRPr="00C25FE3">
        <w:rPr>
          <w:rFonts w:asciiTheme="majorHAnsi" w:hAnsiTheme="majorHAnsi" w:cstheme="majorHAnsi"/>
          <w:color w:val="auto"/>
        </w:rPr>
        <w:t xml:space="preserve">(venting vial) </w:t>
      </w:r>
      <w:r w:rsidR="00BB3279" w:rsidRPr="00C25FE3">
        <w:rPr>
          <w:rFonts w:asciiTheme="majorHAnsi" w:hAnsiTheme="majorHAnsi" w:cstheme="majorHAnsi"/>
          <w:color w:val="auto"/>
        </w:rPr>
        <w:t xml:space="preserve">to </w:t>
      </w:r>
      <w:r w:rsidR="00E4630D" w:rsidRPr="00C25FE3">
        <w:rPr>
          <w:rFonts w:asciiTheme="majorHAnsi" w:hAnsiTheme="majorHAnsi" w:cstheme="majorHAnsi"/>
          <w:color w:val="auto"/>
        </w:rPr>
        <w:t xml:space="preserve">the </w:t>
      </w:r>
      <w:r w:rsidR="00BB3279" w:rsidRPr="00C25FE3">
        <w:rPr>
          <w:rFonts w:asciiTheme="majorHAnsi" w:hAnsiTheme="majorHAnsi" w:cstheme="majorHAnsi"/>
          <w:color w:val="auto"/>
        </w:rPr>
        <w:t>output MVP position 4 with another need</w:t>
      </w:r>
      <w:r w:rsidR="008C6E18" w:rsidRPr="00C25FE3">
        <w:rPr>
          <w:rFonts w:asciiTheme="majorHAnsi" w:hAnsiTheme="majorHAnsi" w:cstheme="majorHAnsi"/>
          <w:color w:val="auto"/>
        </w:rPr>
        <w:t>le</w:t>
      </w:r>
      <w:r w:rsidR="00BB3279" w:rsidRPr="00C25FE3">
        <w:rPr>
          <w:rFonts w:asciiTheme="majorHAnsi" w:hAnsiTheme="majorHAnsi" w:cstheme="majorHAnsi"/>
          <w:color w:val="auto"/>
        </w:rPr>
        <w:t xml:space="preserve"> attached to the vial as a vent. </w:t>
      </w:r>
      <w:r w:rsidRPr="00C25FE3">
        <w:rPr>
          <w:rFonts w:asciiTheme="majorHAnsi" w:hAnsiTheme="majorHAnsi" w:cstheme="majorHAnsi"/>
          <w:color w:val="auto"/>
        </w:rPr>
        <w:t>Install the reagent vials 1</w:t>
      </w:r>
      <w:r w:rsidR="00E4630D" w:rsidRPr="00C25FE3">
        <w:rPr>
          <w:rFonts w:asciiTheme="majorHAnsi" w:hAnsiTheme="majorHAnsi" w:cstheme="majorHAnsi"/>
          <w:color w:val="auto"/>
        </w:rPr>
        <w:t>–</w:t>
      </w:r>
      <w:r w:rsidRPr="00C25FE3">
        <w:rPr>
          <w:rFonts w:asciiTheme="majorHAnsi" w:hAnsiTheme="majorHAnsi" w:cstheme="majorHAnsi"/>
          <w:color w:val="auto"/>
        </w:rPr>
        <w:t>5 to the input MVP positions 1</w:t>
      </w:r>
      <w:r w:rsidR="00E4630D" w:rsidRPr="00C25FE3">
        <w:rPr>
          <w:rFonts w:asciiTheme="majorHAnsi" w:hAnsiTheme="majorHAnsi" w:cstheme="majorHAnsi"/>
          <w:color w:val="auto"/>
        </w:rPr>
        <w:t>–</w:t>
      </w:r>
      <w:r w:rsidRPr="00C25FE3">
        <w:rPr>
          <w:rFonts w:asciiTheme="majorHAnsi" w:hAnsiTheme="majorHAnsi" w:cstheme="majorHAnsi"/>
          <w:color w:val="auto"/>
        </w:rPr>
        <w:t xml:space="preserve">5, respectively. </w:t>
      </w:r>
    </w:p>
    <w:p w14:paraId="0E653A19" w14:textId="77777777" w:rsidR="00E4630D" w:rsidRPr="00C25FE3" w:rsidRDefault="00E4630D">
      <w:pPr>
        <w:pStyle w:val="111Style1"/>
        <w:numPr>
          <w:ilvl w:val="0"/>
          <w:numId w:val="0"/>
        </w:numPr>
        <w:rPr>
          <w:rFonts w:asciiTheme="majorHAnsi" w:hAnsiTheme="majorHAnsi" w:cstheme="majorHAnsi"/>
          <w:color w:val="auto"/>
        </w:rPr>
      </w:pPr>
    </w:p>
    <w:p w14:paraId="0C40FF0A" w14:textId="2E7EF60A" w:rsidR="00466E62" w:rsidRPr="00C25FE3" w:rsidRDefault="00E70828">
      <w:pPr>
        <w:pStyle w:val="111Style1"/>
        <w:ind w:left="0" w:firstLine="0"/>
        <w:rPr>
          <w:rFonts w:asciiTheme="majorHAnsi" w:hAnsiTheme="majorHAnsi" w:cstheme="majorHAnsi"/>
          <w:color w:val="auto"/>
        </w:rPr>
      </w:pPr>
      <w:r w:rsidRPr="00C25FE3">
        <w:rPr>
          <w:rFonts w:asciiTheme="majorHAnsi" w:hAnsiTheme="majorHAnsi" w:cstheme="majorHAnsi"/>
          <w:color w:val="auto"/>
        </w:rPr>
        <w:t xml:space="preserve">Install the vial containing </w:t>
      </w:r>
      <w:r w:rsidR="00466E62" w:rsidRPr="00C25FE3">
        <w:rPr>
          <w:rFonts w:asciiTheme="majorHAnsi" w:hAnsiTheme="majorHAnsi" w:cstheme="majorHAnsi"/>
          <w:color w:val="auto"/>
        </w:rPr>
        <w:t xml:space="preserve">the rinse solution prepared in </w:t>
      </w:r>
      <w:r w:rsidR="00C17815" w:rsidRPr="00C25FE3">
        <w:rPr>
          <w:rFonts w:asciiTheme="majorHAnsi" w:hAnsiTheme="majorHAnsi" w:cstheme="majorHAnsi"/>
          <w:color w:val="auto"/>
        </w:rPr>
        <w:t xml:space="preserve">step </w:t>
      </w:r>
      <w:r w:rsidR="00466E62" w:rsidRPr="00C25FE3">
        <w:rPr>
          <w:rFonts w:asciiTheme="majorHAnsi" w:hAnsiTheme="majorHAnsi" w:cstheme="majorHAnsi"/>
          <w:color w:val="auto"/>
        </w:rPr>
        <w:t xml:space="preserve">1.3.4 to the output MVP position 6. </w:t>
      </w:r>
    </w:p>
    <w:p w14:paraId="6D0AE8CA" w14:textId="77777777" w:rsidR="00C17815" w:rsidRPr="00C25FE3" w:rsidRDefault="00C17815">
      <w:pPr>
        <w:pStyle w:val="111Style1"/>
        <w:numPr>
          <w:ilvl w:val="0"/>
          <w:numId w:val="0"/>
        </w:numPr>
        <w:rPr>
          <w:rFonts w:asciiTheme="majorHAnsi" w:hAnsiTheme="majorHAnsi" w:cstheme="majorHAnsi"/>
          <w:color w:val="auto"/>
        </w:rPr>
      </w:pPr>
    </w:p>
    <w:p w14:paraId="046BA4D1" w14:textId="493CDF6B" w:rsidR="00956085" w:rsidRPr="00C25FE3" w:rsidRDefault="00466E62">
      <w:pPr>
        <w:pStyle w:val="111Style1"/>
        <w:ind w:left="0" w:firstLine="0"/>
        <w:rPr>
          <w:rFonts w:asciiTheme="majorHAnsi" w:hAnsiTheme="majorHAnsi" w:cstheme="majorHAnsi"/>
          <w:color w:val="auto"/>
        </w:rPr>
      </w:pPr>
      <w:r w:rsidRPr="00C25FE3">
        <w:rPr>
          <w:rFonts w:asciiTheme="majorHAnsi" w:hAnsiTheme="majorHAnsi" w:cstheme="majorHAnsi"/>
          <w:color w:val="auto"/>
        </w:rPr>
        <w:t>Install a 500</w:t>
      </w:r>
      <w:r w:rsidR="002B7CAD" w:rsidRPr="00C25FE3">
        <w:rPr>
          <w:rFonts w:asciiTheme="majorHAnsi" w:hAnsiTheme="majorHAnsi" w:cstheme="majorHAnsi"/>
          <w:color w:val="auto"/>
        </w:rPr>
        <w:t xml:space="preserve"> </w:t>
      </w:r>
      <w:r w:rsidRPr="00C25FE3">
        <w:rPr>
          <w:rFonts w:asciiTheme="majorHAnsi" w:hAnsiTheme="majorHAnsi" w:cstheme="majorHAnsi"/>
          <w:color w:val="auto"/>
        </w:rPr>
        <w:t xml:space="preserve">mL waste bottle </w:t>
      </w:r>
      <w:r w:rsidR="003F6A94" w:rsidRPr="00C25FE3">
        <w:rPr>
          <w:rFonts w:asciiTheme="majorHAnsi" w:hAnsiTheme="majorHAnsi" w:cstheme="majorHAnsi"/>
          <w:color w:val="auto"/>
        </w:rPr>
        <w:t xml:space="preserve">(to collect </w:t>
      </w:r>
      <w:r w:rsidR="002B7CAD" w:rsidRPr="00C25FE3">
        <w:rPr>
          <w:rFonts w:asciiTheme="majorHAnsi" w:hAnsiTheme="majorHAnsi" w:cstheme="majorHAnsi"/>
          <w:color w:val="auto"/>
        </w:rPr>
        <w:t xml:space="preserve">the </w:t>
      </w:r>
      <w:r w:rsidR="003F6A94" w:rsidRPr="00C25FE3">
        <w:rPr>
          <w:rFonts w:asciiTheme="majorHAnsi" w:hAnsiTheme="majorHAnsi" w:cstheme="majorHAnsi"/>
          <w:color w:val="auto"/>
        </w:rPr>
        <w:t xml:space="preserve">HPLC waste passing </w:t>
      </w:r>
      <w:r w:rsidR="002B7CAD" w:rsidRPr="00C25FE3">
        <w:rPr>
          <w:rFonts w:asciiTheme="majorHAnsi" w:hAnsiTheme="majorHAnsi" w:cstheme="majorHAnsi"/>
          <w:color w:val="auto"/>
        </w:rPr>
        <w:t xml:space="preserve">through </w:t>
      </w:r>
      <w:r w:rsidR="003F6A94" w:rsidRPr="00C25FE3">
        <w:rPr>
          <w:rFonts w:asciiTheme="majorHAnsi" w:hAnsiTheme="majorHAnsi" w:cstheme="majorHAnsi"/>
          <w:color w:val="auto"/>
        </w:rPr>
        <w:t>both the chiral and C18 column</w:t>
      </w:r>
      <w:r w:rsidR="002B7CAD" w:rsidRPr="00C25FE3">
        <w:rPr>
          <w:rFonts w:asciiTheme="majorHAnsi" w:hAnsiTheme="majorHAnsi" w:cstheme="majorHAnsi"/>
          <w:color w:val="auto"/>
        </w:rPr>
        <w:t>s</w:t>
      </w:r>
      <w:r w:rsidR="003F6A94" w:rsidRPr="00C25FE3">
        <w:rPr>
          <w:rFonts w:asciiTheme="majorHAnsi" w:hAnsiTheme="majorHAnsi" w:cstheme="majorHAnsi"/>
          <w:color w:val="auto"/>
        </w:rPr>
        <w:t xml:space="preserve">) </w:t>
      </w:r>
      <w:r w:rsidRPr="00C25FE3">
        <w:rPr>
          <w:rFonts w:asciiTheme="majorHAnsi" w:hAnsiTheme="majorHAnsi" w:cstheme="majorHAnsi"/>
          <w:color w:val="auto"/>
        </w:rPr>
        <w:t>to the formulation MVP position 1</w:t>
      </w:r>
      <w:r w:rsidR="00BB3279" w:rsidRPr="00C25FE3">
        <w:rPr>
          <w:rFonts w:asciiTheme="majorHAnsi" w:hAnsiTheme="majorHAnsi" w:cstheme="majorHAnsi"/>
          <w:color w:val="auto"/>
        </w:rPr>
        <w:t>. Install another 500</w:t>
      </w:r>
      <w:r w:rsidR="002B7CAD" w:rsidRPr="00C25FE3">
        <w:rPr>
          <w:rFonts w:asciiTheme="majorHAnsi" w:hAnsiTheme="majorHAnsi" w:cstheme="majorHAnsi"/>
          <w:color w:val="auto"/>
        </w:rPr>
        <w:t xml:space="preserve"> </w:t>
      </w:r>
      <w:r w:rsidR="00BB3279" w:rsidRPr="00C25FE3">
        <w:rPr>
          <w:rFonts w:asciiTheme="majorHAnsi" w:hAnsiTheme="majorHAnsi" w:cstheme="majorHAnsi"/>
          <w:color w:val="auto"/>
        </w:rPr>
        <w:t>mL waste bottle</w:t>
      </w:r>
      <w:r w:rsidR="003F6A94" w:rsidRPr="00C25FE3">
        <w:rPr>
          <w:rFonts w:asciiTheme="majorHAnsi" w:hAnsiTheme="majorHAnsi" w:cstheme="majorHAnsi"/>
          <w:color w:val="auto"/>
        </w:rPr>
        <w:t xml:space="preserve"> (to collect HPLC waste passing through the chiral column)</w:t>
      </w:r>
      <w:r w:rsidR="00BB3279" w:rsidRPr="00C25FE3">
        <w:rPr>
          <w:rFonts w:asciiTheme="majorHAnsi" w:hAnsiTheme="majorHAnsi" w:cstheme="majorHAnsi"/>
          <w:color w:val="auto"/>
        </w:rPr>
        <w:t xml:space="preserve"> to </w:t>
      </w:r>
      <w:r w:rsidR="000300DC" w:rsidRPr="00C25FE3">
        <w:rPr>
          <w:rFonts w:asciiTheme="majorHAnsi" w:hAnsiTheme="majorHAnsi" w:cstheme="majorHAnsi"/>
          <w:color w:val="auto"/>
        </w:rPr>
        <w:t xml:space="preserve">the </w:t>
      </w:r>
      <w:r w:rsidR="005C6AA2" w:rsidRPr="00C25FE3">
        <w:rPr>
          <w:rFonts w:asciiTheme="majorHAnsi" w:hAnsiTheme="majorHAnsi" w:cstheme="majorHAnsi"/>
          <w:color w:val="auto"/>
        </w:rPr>
        <w:t xml:space="preserve">waste collection end of </w:t>
      </w:r>
      <w:r w:rsidR="00BB3279" w:rsidRPr="00C25FE3">
        <w:rPr>
          <w:rFonts w:asciiTheme="majorHAnsi" w:hAnsiTheme="majorHAnsi" w:cstheme="majorHAnsi"/>
          <w:color w:val="auto"/>
        </w:rPr>
        <w:t xml:space="preserve">the </w:t>
      </w:r>
      <w:r w:rsidR="005C6AA2" w:rsidRPr="00C25FE3">
        <w:rPr>
          <w:rFonts w:asciiTheme="majorHAnsi" w:hAnsiTheme="majorHAnsi" w:cstheme="majorHAnsi"/>
          <w:color w:val="auto"/>
        </w:rPr>
        <w:t>four-port two-</w:t>
      </w:r>
      <w:r w:rsidR="00C679B3" w:rsidRPr="00C25FE3">
        <w:rPr>
          <w:rFonts w:asciiTheme="majorHAnsi" w:hAnsiTheme="majorHAnsi" w:cstheme="majorHAnsi"/>
          <w:color w:val="auto"/>
        </w:rPr>
        <w:t>position</w:t>
      </w:r>
      <w:r w:rsidR="005C6AA2" w:rsidRPr="00C25FE3">
        <w:rPr>
          <w:rFonts w:asciiTheme="majorHAnsi" w:hAnsiTheme="majorHAnsi" w:cstheme="majorHAnsi"/>
          <w:color w:val="auto"/>
        </w:rPr>
        <w:t xml:space="preserve"> valve</w:t>
      </w:r>
      <w:r w:rsidRPr="00C25FE3">
        <w:rPr>
          <w:rFonts w:asciiTheme="majorHAnsi" w:hAnsiTheme="majorHAnsi" w:cstheme="majorHAnsi"/>
          <w:color w:val="auto"/>
        </w:rPr>
        <w:t>.</w:t>
      </w:r>
      <w:r w:rsidR="005C6AA2" w:rsidRPr="00C25FE3">
        <w:rPr>
          <w:rFonts w:asciiTheme="majorHAnsi" w:hAnsiTheme="majorHAnsi" w:cstheme="majorHAnsi"/>
          <w:color w:val="auto"/>
        </w:rPr>
        <w:t xml:space="preserve"> </w:t>
      </w:r>
    </w:p>
    <w:p w14:paraId="309E9163" w14:textId="77777777" w:rsidR="00956085" w:rsidRPr="00C25FE3" w:rsidRDefault="00956085">
      <w:pPr>
        <w:pStyle w:val="ListParagraph"/>
        <w:ind w:left="0"/>
        <w:rPr>
          <w:rFonts w:asciiTheme="majorHAnsi" w:hAnsiTheme="majorHAnsi" w:cstheme="majorHAnsi"/>
        </w:rPr>
      </w:pPr>
    </w:p>
    <w:p w14:paraId="3484C912" w14:textId="3EA520B8" w:rsidR="00466E62" w:rsidRPr="00C25FE3" w:rsidRDefault="00466E62">
      <w:pPr>
        <w:pStyle w:val="111Style1"/>
        <w:ind w:left="0" w:firstLine="0"/>
        <w:rPr>
          <w:rFonts w:asciiTheme="majorHAnsi" w:hAnsiTheme="majorHAnsi" w:cstheme="majorHAnsi"/>
          <w:color w:val="auto"/>
        </w:rPr>
      </w:pPr>
      <w:r w:rsidRPr="00C25FE3">
        <w:rPr>
          <w:rFonts w:asciiTheme="majorHAnsi" w:hAnsiTheme="majorHAnsi" w:cstheme="majorHAnsi"/>
          <w:color w:val="auto"/>
        </w:rPr>
        <w:t xml:space="preserve">Connect the fraction collection vial (prefilled solution prepared in </w:t>
      </w:r>
      <w:r w:rsidR="00956085" w:rsidRPr="00C25FE3">
        <w:rPr>
          <w:rFonts w:asciiTheme="majorHAnsi" w:hAnsiTheme="majorHAnsi" w:cstheme="majorHAnsi"/>
          <w:color w:val="auto"/>
        </w:rPr>
        <w:t xml:space="preserve">step </w:t>
      </w:r>
      <w:r w:rsidRPr="00C25FE3">
        <w:rPr>
          <w:rFonts w:asciiTheme="majorHAnsi" w:hAnsiTheme="majorHAnsi" w:cstheme="majorHAnsi"/>
          <w:color w:val="auto"/>
        </w:rPr>
        <w:t xml:space="preserve">1.3.3) to the formulation MVP position 2. </w:t>
      </w:r>
      <w:r w:rsidR="003F6A94" w:rsidRPr="00C25FE3">
        <w:rPr>
          <w:rFonts w:asciiTheme="majorHAnsi" w:hAnsiTheme="majorHAnsi" w:cstheme="majorHAnsi"/>
          <w:color w:val="auto"/>
        </w:rPr>
        <w:t>Connect the</w:t>
      </w:r>
      <w:r w:rsidRPr="00C25FE3">
        <w:rPr>
          <w:rFonts w:asciiTheme="majorHAnsi" w:hAnsiTheme="majorHAnsi" w:cstheme="majorHAnsi"/>
          <w:color w:val="auto"/>
        </w:rPr>
        <w:t xml:space="preserve"> output MVP position 3 (gas line) and final product delivery line</w:t>
      </w:r>
      <w:r w:rsidR="00B51D63" w:rsidRPr="00C25FE3">
        <w:rPr>
          <w:rFonts w:asciiTheme="majorHAnsi" w:hAnsiTheme="majorHAnsi" w:cstheme="majorHAnsi"/>
          <w:color w:val="auto"/>
        </w:rPr>
        <w:t xml:space="preserve"> </w:t>
      </w:r>
      <w:r w:rsidRPr="00C25FE3">
        <w:rPr>
          <w:rFonts w:asciiTheme="majorHAnsi" w:hAnsiTheme="majorHAnsi" w:cstheme="majorHAnsi"/>
          <w:color w:val="auto"/>
        </w:rPr>
        <w:t>to</w:t>
      </w:r>
      <w:r w:rsidR="003F6A94" w:rsidRPr="00C25FE3">
        <w:rPr>
          <w:rFonts w:asciiTheme="majorHAnsi" w:hAnsiTheme="majorHAnsi" w:cstheme="majorHAnsi"/>
          <w:color w:val="auto"/>
        </w:rPr>
        <w:t xml:space="preserve"> the formulation MVP position 2 vials to</w:t>
      </w:r>
      <w:r w:rsidRPr="00C25FE3">
        <w:rPr>
          <w:rFonts w:asciiTheme="majorHAnsi" w:hAnsiTheme="majorHAnsi" w:cstheme="majorHAnsi"/>
          <w:color w:val="auto"/>
        </w:rPr>
        <w:t xml:space="preserve"> </w:t>
      </w:r>
      <w:r w:rsidR="001F065A" w:rsidRPr="00C25FE3">
        <w:rPr>
          <w:rFonts w:asciiTheme="majorHAnsi" w:hAnsiTheme="majorHAnsi" w:cstheme="majorHAnsi"/>
          <w:color w:val="auto"/>
        </w:rPr>
        <w:t>recover</w:t>
      </w:r>
      <w:r w:rsidRPr="00C25FE3">
        <w:rPr>
          <w:rFonts w:asciiTheme="majorHAnsi" w:hAnsiTheme="majorHAnsi" w:cstheme="majorHAnsi"/>
          <w:color w:val="auto"/>
        </w:rPr>
        <w:t xml:space="preserve"> the final formulated product. Install a 10</w:t>
      </w:r>
      <w:r w:rsidR="00956085" w:rsidRPr="00C25FE3">
        <w:rPr>
          <w:rFonts w:asciiTheme="majorHAnsi" w:hAnsiTheme="majorHAnsi" w:cstheme="majorHAnsi"/>
          <w:color w:val="auto"/>
        </w:rPr>
        <w:t xml:space="preserve"> </w:t>
      </w:r>
      <w:r w:rsidRPr="00C25FE3">
        <w:rPr>
          <w:rFonts w:asciiTheme="majorHAnsi" w:hAnsiTheme="majorHAnsi" w:cstheme="majorHAnsi"/>
          <w:color w:val="auto"/>
        </w:rPr>
        <w:t xml:space="preserve">mL empty sterile vial </w:t>
      </w:r>
      <w:r w:rsidR="001F065A" w:rsidRPr="00C25FE3">
        <w:rPr>
          <w:rFonts w:asciiTheme="majorHAnsi" w:hAnsiTheme="majorHAnsi" w:cstheme="majorHAnsi"/>
          <w:color w:val="auto"/>
        </w:rPr>
        <w:t>in</w:t>
      </w:r>
      <w:r w:rsidRPr="00C25FE3">
        <w:rPr>
          <w:rFonts w:asciiTheme="majorHAnsi" w:hAnsiTheme="majorHAnsi" w:cstheme="majorHAnsi"/>
          <w:color w:val="auto"/>
        </w:rPr>
        <w:t xml:space="preserve"> </w:t>
      </w:r>
      <w:r w:rsidR="008C3731" w:rsidRPr="00C25FE3">
        <w:rPr>
          <w:rFonts w:asciiTheme="majorHAnsi" w:hAnsiTheme="majorHAnsi" w:cstheme="majorHAnsi"/>
          <w:color w:val="auto"/>
        </w:rPr>
        <w:t>formulation</w:t>
      </w:r>
      <w:r w:rsidRPr="00C25FE3">
        <w:rPr>
          <w:rFonts w:asciiTheme="majorHAnsi" w:hAnsiTheme="majorHAnsi" w:cstheme="majorHAnsi"/>
          <w:color w:val="auto"/>
        </w:rPr>
        <w:t xml:space="preserve"> MVP position 3, which will be used as the backup vial for the target fraction collection. </w:t>
      </w:r>
    </w:p>
    <w:p w14:paraId="007F18F2" w14:textId="77777777" w:rsidR="001F065A" w:rsidRPr="00C25FE3" w:rsidRDefault="001F065A">
      <w:pPr>
        <w:pStyle w:val="111Style1"/>
        <w:numPr>
          <w:ilvl w:val="0"/>
          <w:numId w:val="0"/>
        </w:numPr>
        <w:rPr>
          <w:rFonts w:asciiTheme="majorHAnsi" w:hAnsiTheme="majorHAnsi" w:cstheme="majorHAnsi"/>
          <w:color w:val="auto"/>
        </w:rPr>
      </w:pPr>
    </w:p>
    <w:p w14:paraId="5210316A" w14:textId="161E647E" w:rsidR="004324CC" w:rsidRPr="00C25FE3" w:rsidRDefault="004324CC">
      <w:pPr>
        <w:pStyle w:val="111Style1"/>
        <w:ind w:left="0" w:firstLine="0"/>
        <w:rPr>
          <w:rFonts w:asciiTheme="majorHAnsi" w:hAnsiTheme="majorHAnsi" w:cstheme="majorHAnsi"/>
          <w:color w:val="auto"/>
        </w:rPr>
      </w:pPr>
      <w:r w:rsidRPr="00C25FE3">
        <w:rPr>
          <w:rFonts w:asciiTheme="majorHAnsi" w:hAnsiTheme="majorHAnsi" w:cstheme="majorHAnsi"/>
          <w:color w:val="auto"/>
        </w:rPr>
        <w:t xml:space="preserve">Install the C18 short column between the four-port, two-position diversion valve and the formulation MVP. </w:t>
      </w:r>
    </w:p>
    <w:p w14:paraId="1BB4893E" w14:textId="77777777" w:rsidR="00953466" w:rsidRPr="00C25FE3" w:rsidRDefault="00953466">
      <w:pPr>
        <w:pStyle w:val="111Style1"/>
        <w:numPr>
          <w:ilvl w:val="0"/>
          <w:numId w:val="0"/>
        </w:numPr>
        <w:rPr>
          <w:rFonts w:asciiTheme="majorHAnsi" w:hAnsiTheme="majorHAnsi" w:cstheme="majorHAnsi"/>
          <w:color w:val="auto"/>
        </w:rPr>
      </w:pPr>
    </w:p>
    <w:p w14:paraId="72A154BC" w14:textId="4E4CFCAD" w:rsidR="00E70828" w:rsidRPr="00C25FE3" w:rsidRDefault="006C0770">
      <w:pPr>
        <w:pStyle w:val="111Style1"/>
        <w:numPr>
          <w:ilvl w:val="0"/>
          <w:numId w:val="0"/>
        </w:numPr>
        <w:rPr>
          <w:rFonts w:asciiTheme="majorHAnsi" w:hAnsiTheme="majorHAnsi" w:cstheme="majorHAnsi"/>
          <w:color w:val="auto"/>
        </w:rPr>
      </w:pPr>
      <w:r w:rsidRPr="00C25FE3">
        <w:rPr>
          <w:rFonts w:asciiTheme="majorHAnsi" w:hAnsiTheme="majorHAnsi" w:cstheme="majorHAnsi"/>
          <w:color w:val="auto"/>
        </w:rPr>
        <w:t>NOTE</w:t>
      </w:r>
      <w:r w:rsidR="00E70828" w:rsidRPr="00C25FE3">
        <w:rPr>
          <w:rFonts w:asciiTheme="majorHAnsi" w:hAnsiTheme="majorHAnsi" w:cstheme="majorHAnsi"/>
          <w:color w:val="auto"/>
        </w:rPr>
        <w:t>: During the installation of the reagent</w:t>
      </w:r>
      <w:r w:rsidR="008C3731" w:rsidRPr="00C25FE3">
        <w:rPr>
          <w:rFonts w:asciiTheme="majorHAnsi" w:hAnsiTheme="majorHAnsi" w:cstheme="majorHAnsi"/>
          <w:color w:val="auto"/>
        </w:rPr>
        <w:t xml:space="preserve"> </w:t>
      </w:r>
      <w:r w:rsidR="00E70828" w:rsidRPr="00C25FE3">
        <w:rPr>
          <w:rFonts w:asciiTheme="majorHAnsi" w:hAnsiTheme="majorHAnsi" w:cstheme="majorHAnsi"/>
          <w:color w:val="auto"/>
        </w:rPr>
        <w:t>and formulation vials</w:t>
      </w:r>
      <w:r w:rsidR="00DE4A86" w:rsidRPr="00C25FE3">
        <w:rPr>
          <w:rFonts w:asciiTheme="majorHAnsi" w:hAnsiTheme="majorHAnsi" w:cstheme="majorHAnsi"/>
          <w:color w:val="auto"/>
        </w:rPr>
        <w:t xml:space="preserve">, </w:t>
      </w:r>
      <w:r w:rsidR="00E86A9B" w:rsidRPr="00C25FE3">
        <w:rPr>
          <w:rFonts w:asciiTheme="majorHAnsi" w:hAnsiTheme="majorHAnsi" w:cstheme="majorHAnsi"/>
          <w:color w:val="auto"/>
        </w:rPr>
        <w:t>en</w:t>
      </w:r>
      <w:r w:rsidR="00DE4A86" w:rsidRPr="00C25FE3">
        <w:rPr>
          <w:rFonts w:asciiTheme="majorHAnsi" w:hAnsiTheme="majorHAnsi" w:cstheme="majorHAnsi"/>
          <w:color w:val="auto"/>
        </w:rPr>
        <w:t xml:space="preserve">sure </w:t>
      </w:r>
      <w:r w:rsidR="000300DC" w:rsidRPr="00C25FE3">
        <w:rPr>
          <w:rFonts w:asciiTheme="majorHAnsi" w:hAnsiTheme="majorHAnsi" w:cstheme="majorHAnsi"/>
          <w:color w:val="auto"/>
        </w:rPr>
        <w:t xml:space="preserve">the </w:t>
      </w:r>
      <w:r w:rsidR="00DE4A86" w:rsidRPr="00C25FE3">
        <w:rPr>
          <w:rFonts w:asciiTheme="majorHAnsi" w:hAnsiTheme="majorHAnsi" w:cstheme="majorHAnsi"/>
          <w:color w:val="auto"/>
        </w:rPr>
        <w:t>argon supply in the control panel is off</w:t>
      </w:r>
      <w:r w:rsidR="006E2AE4">
        <w:rPr>
          <w:rFonts w:asciiTheme="majorHAnsi" w:hAnsiTheme="majorHAnsi" w:cstheme="majorHAnsi"/>
          <w:color w:val="auto"/>
        </w:rPr>
        <w:t>,</w:t>
      </w:r>
      <w:r w:rsidR="00DE4A86" w:rsidRPr="00C25FE3">
        <w:rPr>
          <w:rFonts w:asciiTheme="majorHAnsi" w:hAnsiTheme="majorHAnsi" w:cstheme="majorHAnsi"/>
          <w:color w:val="auto"/>
        </w:rPr>
        <w:t xml:space="preserve"> and the argon pressure is zero to avoid any unexpected liquid transfer during the vial </w:t>
      </w:r>
      <w:r w:rsidR="006A7400" w:rsidRPr="00C25FE3">
        <w:rPr>
          <w:rFonts w:asciiTheme="majorHAnsi" w:hAnsiTheme="majorHAnsi" w:cstheme="majorHAnsi"/>
          <w:color w:val="auto"/>
        </w:rPr>
        <w:t>assembly</w:t>
      </w:r>
      <w:r w:rsidR="00DE4A86" w:rsidRPr="00C25FE3">
        <w:rPr>
          <w:rFonts w:asciiTheme="majorHAnsi" w:hAnsiTheme="majorHAnsi" w:cstheme="majorHAnsi"/>
          <w:color w:val="auto"/>
        </w:rPr>
        <w:t xml:space="preserve">. </w:t>
      </w:r>
      <w:r w:rsidR="00E86A9B" w:rsidRPr="00C25FE3">
        <w:rPr>
          <w:rFonts w:asciiTheme="majorHAnsi" w:hAnsiTheme="majorHAnsi" w:cstheme="majorHAnsi"/>
          <w:color w:val="auto"/>
        </w:rPr>
        <w:t>D</w:t>
      </w:r>
      <w:r w:rsidR="006A7400" w:rsidRPr="00C25FE3">
        <w:rPr>
          <w:rFonts w:asciiTheme="majorHAnsi" w:hAnsiTheme="majorHAnsi" w:cstheme="majorHAnsi"/>
          <w:color w:val="auto"/>
        </w:rPr>
        <w:t>ouble</w:t>
      </w:r>
      <w:r w:rsidR="00AE56BF">
        <w:rPr>
          <w:rFonts w:asciiTheme="majorHAnsi" w:hAnsiTheme="majorHAnsi" w:cstheme="majorHAnsi"/>
          <w:color w:val="auto"/>
        </w:rPr>
        <w:t>-</w:t>
      </w:r>
      <w:r w:rsidR="006A7400" w:rsidRPr="00C25FE3">
        <w:rPr>
          <w:rFonts w:asciiTheme="majorHAnsi" w:hAnsiTheme="majorHAnsi" w:cstheme="majorHAnsi"/>
          <w:color w:val="auto"/>
        </w:rPr>
        <w:t xml:space="preserve">check all needle </w:t>
      </w:r>
      <w:r w:rsidR="00455FE0" w:rsidRPr="00C25FE3">
        <w:rPr>
          <w:rFonts w:asciiTheme="majorHAnsi" w:hAnsiTheme="majorHAnsi" w:cstheme="majorHAnsi"/>
          <w:color w:val="auto"/>
        </w:rPr>
        <w:t>connections</w:t>
      </w:r>
      <w:r w:rsidR="006A7400" w:rsidRPr="00C25FE3">
        <w:rPr>
          <w:rFonts w:asciiTheme="majorHAnsi" w:hAnsiTheme="majorHAnsi" w:cstheme="majorHAnsi"/>
          <w:color w:val="auto"/>
        </w:rPr>
        <w:t xml:space="preserve">, vial positions, and MVP positions for reproducible radiosynthesis. </w:t>
      </w:r>
    </w:p>
    <w:p w14:paraId="7A83AB42" w14:textId="77777777" w:rsidR="00E86A9B" w:rsidRPr="00C25FE3" w:rsidRDefault="00E86A9B">
      <w:pPr>
        <w:pStyle w:val="111Style1"/>
        <w:numPr>
          <w:ilvl w:val="0"/>
          <w:numId w:val="0"/>
        </w:numPr>
        <w:rPr>
          <w:rFonts w:asciiTheme="majorHAnsi" w:hAnsiTheme="majorHAnsi" w:cstheme="majorHAnsi"/>
          <w:color w:val="auto"/>
        </w:rPr>
      </w:pPr>
    </w:p>
    <w:p w14:paraId="087ECA9A" w14:textId="634184EF" w:rsidR="00DE4A86" w:rsidRPr="00C25FE3" w:rsidRDefault="00DE4A86">
      <w:pPr>
        <w:pStyle w:val="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Radiosynthesi</w:t>
      </w:r>
      <w:r w:rsidR="00341A77" w:rsidRPr="00C25FE3">
        <w:rPr>
          <w:rFonts w:asciiTheme="majorHAnsi" w:hAnsiTheme="majorHAnsi" w:cstheme="majorHAnsi"/>
          <w:color w:val="auto"/>
          <w:highlight w:val="yellow"/>
        </w:rPr>
        <w:t>s of</w:t>
      </w:r>
      <w:r w:rsidRPr="00C25FE3">
        <w:rPr>
          <w:rFonts w:asciiTheme="majorHAnsi" w:hAnsiTheme="majorHAnsi" w:cstheme="majorHAnsi"/>
          <w:color w:val="auto"/>
          <w:highlight w:val="yellow"/>
        </w:rPr>
        <w:t xml:space="preserve"> L-[</w:t>
      </w:r>
      <w:r w:rsidRPr="00C25FE3">
        <w:rPr>
          <w:rFonts w:asciiTheme="majorHAnsi" w:hAnsiTheme="majorHAnsi" w:cstheme="majorHAnsi"/>
          <w:color w:val="auto"/>
          <w:highlight w:val="yellow"/>
          <w:vertAlign w:val="superscript"/>
        </w:rPr>
        <w:t>18</w:t>
      </w:r>
      <w:r w:rsidRPr="00C25FE3">
        <w:rPr>
          <w:rFonts w:asciiTheme="majorHAnsi" w:hAnsiTheme="majorHAnsi" w:cstheme="majorHAnsi"/>
          <w:color w:val="auto"/>
          <w:highlight w:val="yellow"/>
        </w:rPr>
        <w:t>F]FETrp</w:t>
      </w:r>
    </w:p>
    <w:p w14:paraId="0AA39442" w14:textId="77777777" w:rsidR="00341A77" w:rsidRPr="00C25FE3" w:rsidRDefault="00341A77">
      <w:pPr>
        <w:pStyle w:val="11Style1"/>
        <w:numPr>
          <w:ilvl w:val="0"/>
          <w:numId w:val="0"/>
        </w:numPr>
        <w:rPr>
          <w:rFonts w:asciiTheme="majorHAnsi" w:hAnsiTheme="majorHAnsi" w:cstheme="majorHAnsi"/>
          <w:color w:val="auto"/>
          <w:highlight w:val="yellow"/>
        </w:rPr>
      </w:pPr>
    </w:p>
    <w:p w14:paraId="43EFD85E" w14:textId="2B835EBF" w:rsidR="00D22910" w:rsidRPr="00C25FE3" w:rsidRDefault="00D22910">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Receive and survey [</w:t>
      </w:r>
      <w:r w:rsidRPr="00C25FE3">
        <w:rPr>
          <w:rFonts w:asciiTheme="majorHAnsi" w:hAnsiTheme="majorHAnsi" w:cstheme="majorHAnsi"/>
          <w:color w:val="auto"/>
          <w:highlight w:val="yellow"/>
          <w:vertAlign w:val="superscript"/>
        </w:rPr>
        <w:t>18</w:t>
      </w:r>
      <w:r w:rsidRPr="00C25FE3">
        <w:rPr>
          <w:rFonts w:asciiTheme="majorHAnsi" w:hAnsiTheme="majorHAnsi" w:cstheme="majorHAnsi"/>
          <w:color w:val="auto"/>
          <w:highlight w:val="yellow"/>
        </w:rPr>
        <w:t>F]fluoride</w:t>
      </w:r>
      <w:r w:rsidR="00BA401B" w:rsidRPr="00C25FE3">
        <w:rPr>
          <w:rFonts w:asciiTheme="majorHAnsi" w:hAnsiTheme="majorHAnsi" w:cstheme="majorHAnsi"/>
          <w:color w:val="auto"/>
          <w:highlight w:val="yellow"/>
        </w:rPr>
        <w:t>.</w:t>
      </w:r>
    </w:p>
    <w:p w14:paraId="69D67E41" w14:textId="77777777" w:rsidR="00887FAC" w:rsidRPr="00C25FE3" w:rsidRDefault="00887FAC">
      <w:pPr>
        <w:pStyle w:val="111Style1"/>
        <w:numPr>
          <w:ilvl w:val="0"/>
          <w:numId w:val="0"/>
        </w:numPr>
        <w:rPr>
          <w:rFonts w:asciiTheme="majorHAnsi" w:hAnsiTheme="majorHAnsi" w:cstheme="majorHAnsi"/>
          <w:color w:val="auto"/>
          <w:highlight w:val="yellow"/>
        </w:rPr>
      </w:pPr>
    </w:p>
    <w:p w14:paraId="222C6171" w14:textId="6E351336" w:rsidR="00D22910" w:rsidRPr="00C25FE3" w:rsidRDefault="00DE4A86">
      <w:pPr>
        <w:pStyle w:val="Style1111"/>
        <w:spacing w:line="240" w:lineRule="auto"/>
        <w:ind w:left="0" w:firstLine="0"/>
        <w:rPr>
          <w:color w:val="auto"/>
          <w:highlight w:val="yellow"/>
        </w:rPr>
      </w:pPr>
      <w:r w:rsidRPr="00C25FE3">
        <w:rPr>
          <w:color w:val="auto"/>
          <w:highlight w:val="yellow"/>
        </w:rPr>
        <w:t xml:space="preserve">When receiving </w:t>
      </w:r>
      <w:r w:rsidR="006A7400" w:rsidRPr="00C25FE3">
        <w:rPr>
          <w:color w:val="auto"/>
          <w:highlight w:val="yellow"/>
        </w:rPr>
        <w:t xml:space="preserve">the </w:t>
      </w:r>
      <w:r w:rsidR="008C6E18" w:rsidRPr="00C25FE3">
        <w:rPr>
          <w:rFonts w:eastAsia="Times New Roman"/>
          <w:color w:val="auto"/>
          <w:highlight w:val="yellow"/>
        </w:rPr>
        <w:t>[</w:t>
      </w:r>
      <w:r w:rsidR="008C6E18" w:rsidRPr="00C25FE3">
        <w:rPr>
          <w:rFonts w:eastAsia="Times New Roman"/>
          <w:color w:val="auto"/>
          <w:highlight w:val="yellow"/>
          <w:vertAlign w:val="superscript"/>
        </w:rPr>
        <w:t>18</w:t>
      </w:r>
      <w:r w:rsidR="008C6E18" w:rsidRPr="00C25FE3">
        <w:rPr>
          <w:rFonts w:eastAsia="Times New Roman"/>
          <w:color w:val="auto"/>
          <w:highlight w:val="yellow"/>
        </w:rPr>
        <w:t>F]fluoride</w:t>
      </w:r>
      <w:r w:rsidRPr="00C25FE3">
        <w:rPr>
          <w:color w:val="auto"/>
          <w:highlight w:val="yellow"/>
        </w:rPr>
        <w:t xml:space="preserve"> solution</w:t>
      </w:r>
      <w:r w:rsidR="002064B8" w:rsidRPr="00C25FE3">
        <w:rPr>
          <w:color w:val="auto"/>
          <w:highlight w:val="yellow"/>
        </w:rPr>
        <w:t xml:space="preserve"> (</w:t>
      </w:r>
      <w:r w:rsidR="00A31A1B" w:rsidRPr="00F167B5">
        <w:rPr>
          <w:color w:val="auto"/>
          <w:highlight w:val="yellow"/>
        </w:rPr>
        <w:t xml:space="preserve">15 ± 3 </w:t>
      </w:r>
      <w:r w:rsidR="00950A8A" w:rsidRPr="00F167B5">
        <w:rPr>
          <w:color w:val="auto"/>
          <w:highlight w:val="yellow"/>
        </w:rPr>
        <w:t>gigabecquerel (GBq)</w:t>
      </w:r>
      <w:r w:rsidR="002064B8" w:rsidRPr="00F167B5">
        <w:rPr>
          <w:color w:val="auto"/>
          <w:highlight w:val="yellow"/>
        </w:rPr>
        <w:t xml:space="preserve"> at the </w:t>
      </w:r>
      <w:r w:rsidR="00B51D63" w:rsidRPr="00F167B5">
        <w:rPr>
          <w:color w:val="auto"/>
          <w:highlight w:val="yellow"/>
        </w:rPr>
        <w:t>start of synthesis</w:t>
      </w:r>
      <w:r w:rsidR="002064B8" w:rsidRPr="00F167B5">
        <w:rPr>
          <w:color w:val="auto"/>
          <w:highlight w:val="yellow"/>
        </w:rPr>
        <w:t xml:space="preserve">, </w:t>
      </w:r>
      <w:r w:rsidR="00677269" w:rsidRPr="00F167B5">
        <w:rPr>
          <w:color w:val="auto"/>
          <w:highlight w:val="yellow"/>
        </w:rPr>
        <w:t xml:space="preserve">see the </w:t>
      </w:r>
      <w:r w:rsidR="00677269" w:rsidRPr="00F167B5">
        <w:rPr>
          <w:b/>
          <w:bCs/>
          <w:color w:val="auto"/>
          <w:highlight w:val="yellow"/>
        </w:rPr>
        <w:t>Table of Materials</w:t>
      </w:r>
      <w:r w:rsidR="002064B8" w:rsidRPr="00C25FE3">
        <w:rPr>
          <w:color w:val="auto"/>
          <w:highlight w:val="yellow"/>
        </w:rPr>
        <w:t>)</w:t>
      </w:r>
      <w:r w:rsidRPr="00C25FE3">
        <w:rPr>
          <w:color w:val="auto"/>
          <w:highlight w:val="yellow"/>
        </w:rPr>
        <w:t>, survey the lead box on the surface and at 1 m to record the maximum radiation exposure rate</w:t>
      </w:r>
      <w:r w:rsidR="008C3731" w:rsidRPr="00C25FE3">
        <w:rPr>
          <w:color w:val="auto"/>
          <w:highlight w:val="yellow"/>
        </w:rPr>
        <w:t>s</w:t>
      </w:r>
      <w:r w:rsidRPr="00C25FE3">
        <w:rPr>
          <w:color w:val="auto"/>
          <w:highlight w:val="yellow"/>
        </w:rPr>
        <w:t xml:space="preserve">. Do a wipe test to </w:t>
      </w:r>
      <w:r w:rsidR="00B73664" w:rsidRPr="00C25FE3">
        <w:rPr>
          <w:color w:val="auto"/>
          <w:highlight w:val="yellow"/>
        </w:rPr>
        <w:t>ens</w:t>
      </w:r>
      <w:r w:rsidRPr="00C25FE3">
        <w:rPr>
          <w:color w:val="auto"/>
          <w:highlight w:val="yellow"/>
        </w:rPr>
        <w:t xml:space="preserve">ure the shipping box is not </w:t>
      </w:r>
      <w:r w:rsidRPr="00C25FE3">
        <w:rPr>
          <w:color w:val="auto"/>
          <w:highlight w:val="yellow"/>
        </w:rPr>
        <w:lastRenderedPageBreak/>
        <w:t xml:space="preserve">contaminated. Record the </w:t>
      </w:r>
      <w:r w:rsidR="008C6E18" w:rsidRPr="00C25FE3">
        <w:rPr>
          <w:rFonts w:eastAsia="Times New Roman"/>
          <w:color w:val="auto"/>
          <w:highlight w:val="yellow"/>
        </w:rPr>
        <w:t>[</w:t>
      </w:r>
      <w:r w:rsidR="008C6E18" w:rsidRPr="00C25FE3">
        <w:rPr>
          <w:rFonts w:eastAsia="Times New Roman"/>
          <w:color w:val="auto"/>
          <w:highlight w:val="yellow"/>
          <w:vertAlign w:val="superscript"/>
        </w:rPr>
        <w:t>18</w:t>
      </w:r>
      <w:r w:rsidR="008C6E18" w:rsidRPr="00C25FE3">
        <w:rPr>
          <w:rFonts w:eastAsia="Times New Roman"/>
          <w:color w:val="auto"/>
          <w:highlight w:val="yellow"/>
        </w:rPr>
        <w:t xml:space="preserve">F]fluoride </w:t>
      </w:r>
      <w:r w:rsidRPr="00C25FE3">
        <w:rPr>
          <w:color w:val="auto"/>
          <w:highlight w:val="yellow"/>
        </w:rPr>
        <w:t xml:space="preserve">dose and time. </w:t>
      </w:r>
    </w:p>
    <w:p w14:paraId="7962F068" w14:textId="77777777" w:rsidR="00677269" w:rsidRPr="00C25FE3" w:rsidRDefault="00677269">
      <w:pPr>
        <w:pStyle w:val="Style1111"/>
        <w:numPr>
          <w:ilvl w:val="0"/>
          <w:numId w:val="0"/>
        </w:numPr>
        <w:spacing w:line="240" w:lineRule="auto"/>
        <w:rPr>
          <w:color w:val="auto"/>
          <w:highlight w:val="yellow"/>
        </w:rPr>
      </w:pPr>
    </w:p>
    <w:p w14:paraId="05F5602D" w14:textId="052EDE74" w:rsidR="00D22910" w:rsidRPr="00C25FE3" w:rsidRDefault="00C12156">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 xml:space="preserve">Transfer </w:t>
      </w:r>
      <w:r w:rsidR="00D22910" w:rsidRPr="00C25FE3">
        <w:rPr>
          <w:rFonts w:asciiTheme="majorHAnsi" w:hAnsiTheme="majorHAnsi" w:cstheme="majorHAnsi"/>
          <w:color w:val="auto"/>
          <w:highlight w:val="yellow"/>
        </w:rPr>
        <w:t>[</w:t>
      </w:r>
      <w:r w:rsidR="00D22910" w:rsidRPr="00C25FE3">
        <w:rPr>
          <w:rFonts w:asciiTheme="majorHAnsi" w:hAnsiTheme="majorHAnsi" w:cstheme="majorHAnsi"/>
          <w:color w:val="auto"/>
          <w:highlight w:val="yellow"/>
          <w:vertAlign w:val="superscript"/>
        </w:rPr>
        <w:t>18</w:t>
      </w:r>
      <w:r w:rsidR="00D22910" w:rsidRPr="00C25FE3">
        <w:rPr>
          <w:rFonts w:asciiTheme="majorHAnsi" w:hAnsiTheme="majorHAnsi" w:cstheme="majorHAnsi"/>
          <w:color w:val="auto"/>
          <w:highlight w:val="yellow"/>
        </w:rPr>
        <w:t>F]fluoride</w:t>
      </w:r>
      <w:r w:rsidR="00535C66" w:rsidRPr="00C25FE3">
        <w:rPr>
          <w:rFonts w:asciiTheme="majorHAnsi" w:hAnsiTheme="majorHAnsi" w:cstheme="majorHAnsi"/>
          <w:color w:val="auto"/>
          <w:highlight w:val="yellow"/>
        </w:rPr>
        <w:t>.</w:t>
      </w:r>
    </w:p>
    <w:p w14:paraId="3E1C3BB8" w14:textId="77777777" w:rsidR="00D46554" w:rsidRPr="00C25FE3" w:rsidRDefault="00D46554">
      <w:pPr>
        <w:pStyle w:val="111Style1"/>
        <w:numPr>
          <w:ilvl w:val="0"/>
          <w:numId w:val="0"/>
        </w:numPr>
        <w:rPr>
          <w:rFonts w:asciiTheme="majorHAnsi" w:hAnsiTheme="majorHAnsi" w:cstheme="majorHAnsi"/>
          <w:color w:val="auto"/>
          <w:highlight w:val="yellow"/>
        </w:rPr>
      </w:pPr>
    </w:p>
    <w:p w14:paraId="117E92C5" w14:textId="7218C7E7" w:rsidR="00DE4A86" w:rsidRPr="00C25FE3" w:rsidRDefault="00D22910">
      <w:pPr>
        <w:pStyle w:val="111Style1"/>
        <w:numPr>
          <w:ilvl w:val="3"/>
          <w:numId w:val="13"/>
        </w:numPr>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Transfer t</w:t>
      </w:r>
      <w:r w:rsidR="00C12156" w:rsidRPr="00C25FE3">
        <w:rPr>
          <w:rFonts w:asciiTheme="majorHAnsi" w:hAnsiTheme="majorHAnsi" w:cstheme="majorHAnsi"/>
          <w:color w:val="auto"/>
          <w:highlight w:val="yellow"/>
        </w:rPr>
        <w:t>he radioactivity</w:t>
      </w:r>
      <w:r w:rsidR="00DE4A86" w:rsidRPr="00C25FE3">
        <w:rPr>
          <w:rFonts w:asciiTheme="majorHAnsi" w:hAnsiTheme="majorHAnsi" w:cstheme="majorHAnsi"/>
          <w:color w:val="auto"/>
          <w:highlight w:val="yellow"/>
        </w:rPr>
        <w:t xml:space="preserve"> to the </w:t>
      </w:r>
      <w:r w:rsidR="00534AA1" w:rsidRPr="00C25FE3">
        <w:rPr>
          <w:rFonts w:asciiTheme="majorHAnsi" w:hAnsiTheme="majorHAnsi" w:cstheme="majorHAnsi"/>
          <w:color w:val="auto"/>
          <w:highlight w:val="yellow"/>
        </w:rPr>
        <w:t>radiochemistry synthesis system</w:t>
      </w:r>
      <w:r w:rsidR="00DE4A86" w:rsidRPr="00C25FE3">
        <w:rPr>
          <w:rFonts w:asciiTheme="majorHAnsi" w:hAnsiTheme="majorHAnsi" w:cstheme="majorHAnsi"/>
          <w:color w:val="auto"/>
          <w:highlight w:val="yellow"/>
        </w:rPr>
        <w:t xml:space="preserve">. </w:t>
      </w:r>
    </w:p>
    <w:p w14:paraId="0EDC22DB" w14:textId="77777777" w:rsidR="00BD24AD" w:rsidRPr="00C25FE3" w:rsidRDefault="00BD24AD">
      <w:pPr>
        <w:pStyle w:val="111Style1"/>
        <w:numPr>
          <w:ilvl w:val="0"/>
          <w:numId w:val="0"/>
        </w:numPr>
        <w:rPr>
          <w:rFonts w:asciiTheme="majorHAnsi" w:hAnsiTheme="majorHAnsi" w:cstheme="majorHAnsi"/>
          <w:color w:val="auto"/>
          <w:highlight w:val="yellow"/>
        </w:rPr>
      </w:pPr>
    </w:p>
    <w:p w14:paraId="5FE30C78" w14:textId="3BB9D8DD" w:rsidR="001A6F6E" w:rsidRPr="00C25FE3" w:rsidRDefault="006A7400">
      <w:pPr>
        <w:pStyle w:val="Style1111"/>
        <w:spacing w:line="240" w:lineRule="auto"/>
        <w:ind w:left="0" w:firstLine="0"/>
        <w:rPr>
          <w:color w:val="auto"/>
          <w:highlight w:val="yellow"/>
        </w:rPr>
      </w:pPr>
      <w:r w:rsidRPr="00C25FE3">
        <w:rPr>
          <w:color w:val="auto"/>
          <w:highlight w:val="yellow"/>
        </w:rPr>
        <w:t xml:space="preserve">Connect the argon line with a short needle and </w:t>
      </w:r>
      <w:r w:rsidR="00C12156" w:rsidRPr="00C25FE3">
        <w:rPr>
          <w:color w:val="auto"/>
          <w:highlight w:val="yellow"/>
        </w:rPr>
        <w:t xml:space="preserve">the </w:t>
      </w:r>
      <w:r w:rsidR="008C6E18" w:rsidRPr="00C25FE3">
        <w:rPr>
          <w:rFonts w:eastAsia="Times New Roman"/>
          <w:color w:val="auto"/>
          <w:highlight w:val="yellow"/>
        </w:rPr>
        <w:t>[</w:t>
      </w:r>
      <w:r w:rsidR="008C6E18" w:rsidRPr="00C25FE3">
        <w:rPr>
          <w:rFonts w:eastAsia="Times New Roman"/>
          <w:color w:val="auto"/>
          <w:highlight w:val="yellow"/>
          <w:vertAlign w:val="superscript"/>
        </w:rPr>
        <w:t>18</w:t>
      </w:r>
      <w:r w:rsidR="008C6E18" w:rsidRPr="00C25FE3">
        <w:rPr>
          <w:rFonts w:eastAsia="Times New Roman"/>
          <w:color w:val="auto"/>
          <w:highlight w:val="yellow"/>
        </w:rPr>
        <w:t xml:space="preserve">F]fluoride </w:t>
      </w:r>
      <w:r w:rsidRPr="00C25FE3">
        <w:rPr>
          <w:color w:val="auto"/>
          <w:highlight w:val="yellow"/>
        </w:rPr>
        <w:t xml:space="preserve">transfer line with a long needle to the </w:t>
      </w:r>
      <w:r w:rsidR="008C6E18" w:rsidRPr="00C25FE3">
        <w:rPr>
          <w:rFonts w:eastAsia="Times New Roman"/>
          <w:color w:val="auto"/>
          <w:highlight w:val="yellow"/>
        </w:rPr>
        <w:t>[</w:t>
      </w:r>
      <w:r w:rsidR="008C6E18" w:rsidRPr="00C25FE3">
        <w:rPr>
          <w:rFonts w:eastAsia="Times New Roman"/>
          <w:color w:val="auto"/>
          <w:highlight w:val="yellow"/>
          <w:vertAlign w:val="superscript"/>
        </w:rPr>
        <w:t>18</w:t>
      </w:r>
      <w:r w:rsidR="008C6E18" w:rsidRPr="00C25FE3">
        <w:rPr>
          <w:rFonts w:eastAsia="Times New Roman"/>
          <w:color w:val="auto"/>
          <w:highlight w:val="yellow"/>
        </w:rPr>
        <w:t xml:space="preserve">F]fluoride </w:t>
      </w:r>
      <w:r w:rsidRPr="00C25FE3">
        <w:rPr>
          <w:color w:val="auto"/>
          <w:highlight w:val="yellow"/>
        </w:rPr>
        <w:t>vial. Close the hot</w:t>
      </w:r>
      <w:r w:rsidR="00B73664" w:rsidRPr="00C25FE3">
        <w:rPr>
          <w:color w:val="auto"/>
          <w:highlight w:val="yellow"/>
        </w:rPr>
        <w:t>-</w:t>
      </w:r>
      <w:r w:rsidRPr="00C25FE3">
        <w:rPr>
          <w:color w:val="auto"/>
          <w:highlight w:val="yellow"/>
        </w:rPr>
        <w:t>cell glass door and lead door.</w:t>
      </w:r>
    </w:p>
    <w:p w14:paraId="4B5181EA" w14:textId="77777777" w:rsidR="00BD24AD" w:rsidRPr="00767560" w:rsidRDefault="00BD24AD">
      <w:pPr>
        <w:pStyle w:val="Style1111"/>
        <w:numPr>
          <w:ilvl w:val="0"/>
          <w:numId w:val="0"/>
        </w:numPr>
        <w:spacing w:line="240" w:lineRule="auto"/>
        <w:rPr>
          <w:color w:val="auto"/>
          <w:highlight w:val="yellow"/>
        </w:rPr>
      </w:pPr>
    </w:p>
    <w:p w14:paraId="28AA7A95" w14:textId="4C4355FF" w:rsidR="006A7400" w:rsidRPr="00C25FE3" w:rsidRDefault="006A7400">
      <w:pPr>
        <w:pStyle w:val="111Style1"/>
        <w:numPr>
          <w:ilvl w:val="0"/>
          <w:numId w:val="0"/>
        </w:numPr>
        <w:rPr>
          <w:rFonts w:asciiTheme="majorHAnsi" w:hAnsiTheme="majorHAnsi" w:cstheme="majorHAnsi"/>
          <w:color w:val="auto"/>
        </w:rPr>
      </w:pPr>
      <w:r w:rsidRPr="00767560">
        <w:rPr>
          <w:rFonts w:asciiTheme="majorHAnsi" w:hAnsiTheme="majorHAnsi" w:cstheme="majorHAnsi"/>
          <w:color w:val="auto"/>
        </w:rPr>
        <w:t>CAUTION:</w:t>
      </w:r>
      <w:r w:rsidRPr="00C25FE3">
        <w:rPr>
          <w:rFonts w:asciiTheme="majorHAnsi" w:hAnsiTheme="majorHAnsi" w:cstheme="majorHAnsi"/>
          <w:color w:val="auto"/>
        </w:rPr>
        <w:t xml:space="preserve"> </w:t>
      </w:r>
      <w:r w:rsidR="00E000BF" w:rsidRPr="00C25FE3">
        <w:rPr>
          <w:rFonts w:asciiTheme="majorHAnsi" w:hAnsiTheme="majorHAnsi" w:cstheme="majorHAnsi"/>
          <w:color w:val="auto"/>
        </w:rPr>
        <w:t>Use a long clamp to push down both needles</w:t>
      </w:r>
      <w:r w:rsidR="00BD24AD" w:rsidRPr="00C25FE3">
        <w:rPr>
          <w:rFonts w:asciiTheme="majorHAnsi" w:hAnsiTheme="majorHAnsi" w:cstheme="majorHAnsi"/>
          <w:color w:val="auto"/>
        </w:rPr>
        <w:t xml:space="preserve">; </w:t>
      </w:r>
      <w:r w:rsidR="00B73664" w:rsidRPr="00C25FE3">
        <w:rPr>
          <w:rFonts w:asciiTheme="majorHAnsi" w:hAnsiTheme="majorHAnsi" w:cstheme="majorHAnsi"/>
          <w:color w:val="auto"/>
        </w:rPr>
        <w:t>en</w:t>
      </w:r>
      <w:r w:rsidR="00E000BF" w:rsidRPr="00C25FE3">
        <w:rPr>
          <w:rFonts w:asciiTheme="majorHAnsi" w:hAnsiTheme="majorHAnsi" w:cstheme="majorHAnsi"/>
          <w:color w:val="auto"/>
        </w:rPr>
        <w:t>sure the long needle</w:t>
      </w:r>
      <w:r w:rsidR="003B0012" w:rsidRPr="00C25FE3">
        <w:rPr>
          <w:rFonts w:asciiTheme="majorHAnsi" w:hAnsiTheme="majorHAnsi" w:cstheme="majorHAnsi"/>
          <w:color w:val="auto"/>
        </w:rPr>
        <w:t xml:space="preserve"> tip</w:t>
      </w:r>
      <w:r w:rsidR="00E000BF" w:rsidRPr="00C25FE3">
        <w:rPr>
          <w:rFonts w:asciiTheme="majorHAnsi" w:hAnsiTheme="majorHAnsi" w:cstheme="majorHAnsi"/>
          <w:color w:val="auto"/>
        </w:rPr>
        <w:t xml:space="preserve"> sits in the bottom of the </w:t>
      </w:r>
      <w:r w:rsidR="008C6E18" w:rsidRPr="00C25FE3">
        <w:rPr>
          <w:rFonts w:asciiTheme="majorHAnsi" w:eastAsia="Times New Roman" w:hAnsiTheme="majorHAnsi" w:cstheme="majorHAnsi"/>
          <w:color w:val="auto"/>
        </w:rPr>
        <w:t>[</w:t>
      </w:r>
      <w:r w:rsidR="008C6E18" w:rsidRPr="00C25FE3">
        <w:rPr>
          <w:rFonts w:asciiTheme="majorHAnsi" w:eastAsia="Times New Roman" w:hAnsiTheme="majorHAnsi" w:cstheme="majorHAnsi"/>
          <w:color w:val="auto"/>
          <w:vertAlign w:val="superscript"/>
        </w:rPr>
        <w:t>18</w:t>
      </w:r>
      <w:proofErr w:type="gramStart"/>
      <w:r w:rsidR="008C6E18" w:rsidRPr="00C25FE3">
        <w:rPr>
          <w:rFonts w:asciiTheme="majorHAnsi" w:eastAsia="Times New Roman" w:hAnsiTheme="majorHAnsi" w:cstheme="majorHAnsi"/>
          <w:color w:val="auto"/>
        </w:rPr>
        <w:t>F]fluoride</w:t>
      </w:r>
      <w:proofErr w:type="gramEnd"/>
      <w:r w:rsidR="008C6E18" w:rsidRPr="00C25FE3">
        <w:rPr>
          <w:rFonts w:asciiTheme="majorHAnsi" w:eastAsia="Times New Roman" w:hAnsiTheme="majorHAnsi" w:cstheme="majorHAnsi"/>
          <w:color w:val="auto"/>
        </w:rPr>
        <w:t xml:space="preserve"> </w:t>
      </w:r>
      <w:r w:rsidR="00E000BF" w:rsidRPr="00C25FE3">
        <w:rPr>
          <w:rFonts w:asciiTheme="majorHAnsi" w:hAnsiTheme="majorHAnsi" w:cstheme="majorHAnsi"/>
          <w:color w:val="auto"/>
        </w:rPr>
        <w:t xml:space="preserve">vial so that all </w:t>
      </w:r>
      <w:r w:rsidR="008C6E18" w:rsidRPr="00C25FE3">
        <w:rPr>
          <w:rFonts w:asciiTheme="majorHAnsi" w:eastAsia="Times New Roman" w:hAnsiTheme="majorHAnsi" w:cstheme="majorHAnsi"/>
          <w:color w:val="auto"/>
        </w:rPr>
        <w:t>[</w:t>
      </w:r>
      <w:r w:rsidR="008C6E18" w:rsidRPr="00C25FE3">
        <w:rPr>
          <w:rFonts w:asciiTheme="majorHAnsi" w:eastAsia="Times New Roman" w:hAnsiTheme="majorHAnsi" w:cstheme="majorHAnsi"/>
          <w:color w:val="auto"/>
          <w:vertAlign w:val="superscript"/>
        </w:rPr>
        <w:t>18</w:t>
      </w:r>
      <w:r w:rsidR="008C6E18" w:rsidRPr="00C25FE3">
        <w:rPr>
          <w:rFonts w:asciiTheme="majorHAnsi" w:eastAsia="Times New Roman" w:hAnsiTheme="majorHAnsi" w:cstheme="majorHAnsi"/>
          <w:color w:val="auto"/>
        </w:rPr>
        <w:t xml:space="preserve">F]fluoride </w:t>
      </w:r>
      <w:r w:rsidR="00E000BF" w:rsidRPr="00C25FE3">
        <w:rPr>
          <w:rFonts w:asciiTheme="majorHAnsi" w:hAnsiTheme="majorHAnsi" w:cstheme="majorHAnsi"/>
          <w:color w:val="auto"/>
        </w:rPr>
        <w:t xml:space="preserve">can be transferred out. Typically, a V-shaped vial is requested for the </w:t>
      </w:r>
      <w:r w:rsidR="00AD6DE6" w:rsidRPr="00C25FE3">
        <w:rPr>
          <w:rFonts w:asciiTheme="majorHAnsi" w:eastAsia="Times New Roman" w:hAnsiTheme="majorHAnsi" w:cstheme="majorHAnsi"/>
          <w:color w:val="auto"/>
        </w:rPr>
        <w:t>[</w:t>
      </w:r>
      <w:r w:rsidR="00AD6DE6" w:rsidRPr="00C25FE3">
        <w:rPr>
          <w:rFonts w:asciiTheme="majorHAnsi" w:eastAsia="Times New Roman" w:hAnsiTheme="majorHAnsi" w:cstheme="majorHAnsi"/>
          <w:color w:val="auto"/>
          <w:vertAlign w:val="superscript"/>
        </w:rPr>
        <w:t>18</w:t>
      </w:r>
      <w:r w:rsidR="00AD6DE6" w:rsidRPr="00C25FE3">
        <w:rPr>
          <w:rFonts w:asciiTheme="majorHAnsi" w:eastAsia="Times New Roman" w:hAnsiTheme="majorHAnsi" w:cstheme="majorHAnsi"/>
          <w:color w:val="auto"/>
        </w:rPr>
        <w:t xml:space="preserve">F]fluoride </w:t>
      </w:r>
      <w:r w:rsidR="00E000BF" w:rsidRPr="00C25FE3">
        <w:rPr>
          <w:rFonts w:asciiTheme="majorHAnsi" w:hAnsiTheme="majorHAnsi" w:cstheme="majorHAnsi"/>
          <w:color w:val="auto"/>
        </w:rPr>
        <w:t>delivery.</w:t>
      </w:r>
    </w:p>
    <w:p w14:paraId="740C9B88" w14:textId="77777777" w:rsidR="00BD24AD" w:rsidRPr="00C25FE3" w:rsidRDefault="00BD24AD">
      <w:pPr>
        <w:pStyle w:val="111Style1"/>
        <w:numPr>
          <w:ilvl w:val="0"/>
          <w:numId w:val="0"/>
        </w:numPr>
        <w:rPr>
          <w:rFonts w:asciiTheme="majorHAnsi" w:hAnsiTheme="majorHAnsi" w:cstheme="majorHAnsi"/>
          <w:color w:val="auto"/>
          <w:highlight w:val="yellow"/>
        </w:rPr>
      </w:pPr>
    </w:p>
    <w:p w14:paraId="20C38C0A" w14:textId="2AC7D84B" w:rsidR="00D22910" w:rsidRPr="00C25FE3" w:rsidRDefault="00D22910">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Trap, elute, and azeotropically dry [</w:t>
      </w:r>
      <w:r w:rsidRPr="00C25FE3">
        <w:rPr>
          <w:rFonts w:asciiTheme="majorHAnsi" w:hAnsiTheme="majorHAnsi" w:cstheme="majorHAnsi"/>
          <w:color w:val="auto"/>
          <w:highlight w:val="yellow"/>
          <w:vertAlign w:val="superscript"/>
        </w:rPr>
        <w:t>18</w:t>
      </w:r>
      <w:r w:rsidRPr="00C25FE3">
        <w:rPr>
          <w:rFonts w:asciiTheme="majorHAnsi" w:hAnsiTheme="majorHAnsi" w:cstheme="majorHAnsi"/>
          <w:color w:val="auto"/>
          <w:highlight w:val="yellow"/>
        </w:rPr>
        <w:t>F]fluoride</w:t>
      </w:r>
      <w:r w:rsidR="0018261C" w:rsidRPr="00C25FE3">
        <w:rPr>
          <w:rFonts w:asciiTheme="majorHAnsi" w:hAnsiTheme="majorHAnsi" w:cstheme="majorHAnsi"/>
          <w:color w:val="auto"/>
          <w:highlight w:val="yellow"/>
        </w:rPr>
        <w:t>.</w:t>
      </w:r>
    </w:p>
    <w:p w14:paraId="4FC17276" w14:textId="77777777" w:rsidR="0018261C" w:rsidRPr="00C25FE3" w:rsidRDefault="0018261C">
      <w:pPr>
        <w:pStyle w:val="111Style1"/>
        <w:numPr>
          <w:ilvl w:val="0"/>
          <w:numId w:val="0"/>
        </w:numPr>
        <w:rPr>
          <w:rFonts w:asciiTheme="majorHAnsi" w:hAnsiTheme="majorHAnsi" w:cstheme="majorHAnsi"/>
          <w:color w:val="auto"/>
          <w:highlight w:val="yellow"/>
        </w:rPr>
      </w:pPr>
    </w:p>
    <w:p w14:paraId="4A2AF6F1" w14:textId="15D31FA7" w:rsidR="00550EEF" w:rsidRPr="00C25FE3" w:rsidRDefault="002018FE">
      <w:pPr>
        <w:pStyle w:val="Style1111"/>
        <w:spacing w:line="240" w:lineRule="auto"/>
        <w:ind w:left="0" w:firstLine="0"/>
        <w:rPr>
          <w:color w:val="auto"/>
          <w:highlight w:val="yellow"/>
        </w:rPr>
      </w:pPr>
      <w:r w:rsidRPr="00C25FE3">
        <w:rPr>
          <w:color w:val="auto"/>
          <w:highlight w:val="yellow"/>
        </w:rPr>
        <w:t xml:space="preserve">Click </w:t>
      </w:r>
      <w:r w:rsidRPr="00C25FE3">
        <w:rPr>
          <w:b/>
          <w:bCs/>
          <w:color w:val="auto"/>
          <w:highlight w:val="yellow"/>
        </w:rPr>
        <w:t>Ar Supply</w:t>
      </w:r>
      <w:r w:rsidRPr="00C25FE3">
        <w:rPr>
          <w:color w:val="auto"/>
          <w:highlight w:val="yellow"/>
        </w:rPr>
        <w:t xml:space="preserve"> to t</w:t>
      </w:r>
      <w:r w:rsidR="00550EEF" w:rsidRPr="00C25FE3">
        <w:rPr>
          <w:color w:val="auto"/>
          <w:highlight w:val="yellow"/>
        </w:rPr>
        <w:t>urn on</w:t>
      </w:r>
      <w:r w:rsidR="000300DC" w:rsidRPr="00C25FE3">
        <w:rPr>
          <w:color w:val="auto"/>
          <w:highlight w:val="yellow"/>
        </w:rPr>
        <w:t xml:space="preserve"> the </w:t>
      </w:r>
      <w:r w:rsidR="00550EEF" w:rsidRPr="00C25FE3">
        <w:rPr>
          <w:color w:val="auto"/>
          <w:highlight w:val="yellow"/>
        </w:rPr>
        <w:t xml:space="preserve">argon supply line, increase argon pressure, turn on </w:t>
      </w:r>
      <w:r w:rsidR="000300DC" w:rsidRPr="00C25FE3">
        <w:rPr>
          <w:color w:val="auto"/>
          <w:highlight w:val="yellow"/>
        </w:rPr>
        <w:t xml:space="preserve">the </w:t>
      </w:r>
      <w:r w:rsidR="00550EEF" w:rsidRPr="00C25FE3">
        <w:rPr>
          <w:color w:val="auto"/>
          <w:highlight w:val="yellow"/>
        </w:rPr>
        <w:t>[</w:t>
      </w:r>
      <w:r w:rsidR="00550EEF" w:rsidRPr="00C25FE3">
        <w:rPr>
          <w:color w:val="auto"/>
          <w:highlight w:val="yellow"/>
          <w:vertAlign w:val="superscript"/>
        </w:rPr>
        <w:t>18</w:t>
      </w:r>
      <w:r w:rsidR="00550EEF" w:rsidRPr="00C25FE3">
        <w:rPr>
          <w:color w:val="auto"/>
          <w:highlight w:val="yellow"/>
        </w:rPr>
        <w:t>F]fluoride pushing line</w:t>
      </w:r>
      <w:r w:rsidR="0018261C" w:rsidRPr="00C25FE3">
        <w:rPr>
          <w:color w:val="auto"/>
          <w:highlight w:val="yellow"/>
        </w:rPr>
        <w:t>,</w:t>
      </w:r>
      <w:r w:rsidR="00550EEF" w:rsidRPr="00C25FE3">
        <w:rPr>
          <w:color w:val="auto"/>
          <w:highlight w:val="yellow"/>
        </w:rPr>
        <w:t xml:space="preserve"> and push the aqueous [</w:t>
      </w:r>
      <w:r w:rsidR="00550EEF" w:rsidRPr="00C25FE3">
        <w:rPr>
          <w:color w:val="auto"/>
          <w:highlight w:val="yellow"/>
          <w:vertAlign w:val="superscript"/>
        </w:rPr>
        <w:t>18</w:t>
      </w:r>
      <w:r w:rsidR="00550EEF" w:rsidRPr="00C25FE3">
        <w:rPr>
          <w:color w:val="auto"/>
          <w:highlight w:val="yellow"/>
        </w:rPr>
        <w:t xml:space="preserve">F]fluoride through the QMA </w:t>
      </w:r>
      <w:r w:rsidR="00304BFE" w:rsidRPr="00C25FE3">
        <w:rPr>
          <w:color w:val="auto"/>
          <w:highlight w:val="yellow"/>
        </w:rPr>
        <w:t xml:space="preserve">light </w:t>
      </w:r>
      <w:r w:rsidR="00550EEF" w:rsidRPr="00C25FE3">
        <w:rPr>
          <w:color w:val="auto"/>
          <w:highlight w:val="yellow"/>
        </w:rPr>
        <w:t xml:space="preserve">cartridge. After all </w:t>
      </w:r>
      <w:r w:rsidR="007E17C4">
        <w:rPr>
          <w:color w:val="auto"/>
          <w:highlight w:val="yellow"/>
        </w:rPr>
        <w:t xml:space="preserve">the </w:t>
      </w:r>
      <w:r w:rsidR="00550EEF" w:rsidRPr="00C25FE3">
        <w:rPr>
          <w:color w:val="auto"/>
          <w:highlight w:val="yellow"/>
        </w:rPr>
        <w:t xml:space="preserve">radioactivity is trapped in the QMA </w:t>
      </w:r>
      <w:r w:rsidR="00304BFE" w:rsidRPr="00C25FE3">
        <w:rPr>
          <w:color w:val="auto"/>
          <w:highlight w:val="yellow"/>
        </w:rPr>
        <w:t xml:space="preserve">light </w:t>
      </w:r>
      <w:r w:rsidR="00550EEF" w:rsidRPr="00C25FE3">
        <w:rPr>
          <w:color w:val="auto"/>
          <w:highlight w:val="yellow"/>
        </w:rPr>
        <w:t>cartridge</w:t>
      </w:r>
      <w:r w:rsidR="00204238">
        <w:rPr>
          <w:color w:val="auto"/>
          <w:highlight w:val="yellow"/>
        </w:rPr>
        <w:t>,</w:t>
      </w:r>
      <w:r w:rsidR="00550EEF" w:rsidRPr="00C25FE3">
        <w:rPr>
          <w:color w:val="auto"/>
          <w:highlight w:val="yellow"/>
        </w:rPr>
        <w:t xml:space="preserve"> and the radioactivity detector reading is steady, increase the argon pressure and blow </w:t>
      </w:r>
      <w:r w:rsidR="0018261C" w:rsidRPr="00C25FE3">
        <w:rPr>
          <w:color w:val="auto"/>
          <w:highlight w:val="yellow"/>
        </w:rPr>
        <w:t xml:space="preserve">argon through </w:t>
      </w:r>
      <w:r w:rsidR="00550EEF" w:rsidRPr="00C25FE3">
        <w:rPr>
          <w:color w:val="auto"/>
          <w:highlight w:val="yellow"/>
        </w:rPr>
        <w:t xml:space="preserve">the cartridge for another 5 min to remove excess water. </w:t>
      </w:r>
    </w:p>
    <w:p w14:paraId="3A02FD60" w14:textId="77777777" w:rsidR="0018261C" w:rsidRPr="00C25FE3" w:rsidRDefault="0018261C">
      <w:pPr>
        <w:pStyle w:val="Style1111"/>
        <w:numPr>
          <w:ilvl w:val="0"/>
          <w:numId w:val="0"/>
        </w:numPr>
        <w:spacing w:line="240" w:lineRule="auto"/>
        <w:rPr>
          <w:color w:val="auto"/>
          <w:highlight w:val="yellow"/>
        </w:rPr>
      </w:pPr>
    </w:p>
    <w:p w14:paraId="6D5052B1" w14:textId="3BC0E3A2" w:rsidR="00550EEF" w:rsidRPr="00C25FE3" w:rsidRDefault="00550EEF">
      <w:pPr>
        <w:pStyle w:val="Style1111"/>
        <w:spacing w:line="240" w:lineRule="auto"/>
        <w:ind w:left="0" w:firstLine="0"/>
        <w:rPr>
          <w:color w:val="auto"/>
          <w:highlight w:val="yellow"/>
        </w:rPr>
      </w:pPr>
      <w:r w:rsidRPr="00C25FE3">
        <w:rPr>
          <w:color w:val="auto"/>
          <w:highlight w:val="yellow"/>
        </w:rPr>
        <w:t xml:space="preserve">Turn off </w:t>
      </w:r>
      <w:r w:rsidR="00C12156" w:rsidRPr="00C25FE3">
        <w:rPr>
          <w:color w:val="auto"/>
          <w:highlight w:val="yellow"/>
        </w:rPr>
        <w:t xml:space="preserve">the </w:t>
      </w:r>
      <w:r w:rsidRPr="00C25FE3">
        <w:rPr>
          <w:color w:val="auto"/>
          <w:highlight w:val="yellow"/>
        </w:rPr>
        <w:t>[</w:t>
      </w:r>
      <w:r w:rsidRPr="00C25FE3">
        <w:rPr>
          <w:color w:val="auto"/>
          <w:highlight w:val="yellow"/>
          <w:vertAlign w:val="superscript"/>
        </w:rPr>
        <w:t>18</w:t>
      </w:r>
      <w:r w:rsidRPr="00C25FE3">
        <w:rPr>
          <w:color w:val="auto"/>
          <w:highlight w:val="yellow"/>
        </w:rPr>
        <w:t>F]fluoride pushing line, decrease</w:t>
      </w:r>
      <w:r w:rsidR="00874387" w:rsidRPr="00C25FE3">
        <w:rPr>
          <w:color w:val="auto"/>
          <w:highlight w:val="yellow"/>
        </w:rPr>
        <w:t xml:space="preserve"> the</w:t>
      </w:r>
      <w:r w:rsidRPr="00C25FE3">
        <w:rPr>
          <w:color w:val="auto"/>
          <w:highlight w:val="yellow"/>
        </w:rPr>
        <w:t xml:space="preserve"> argon pressure</w:t>
      </w:r>
      <w:r w:rsidR="003C4D41" w:rsidRPr="00C25FE3">
        <w:rPr>
          <w:color w:val="auto"/>
          <w:highlight w:val="yellow"/>
        </w:rPr>
        <w:t xml:space="preserve"> to zero</w:t>
      </w:r>
      <w:r w:rsidRPr="00C25FE3">
        <w:rPr>
          <w:color w:val="auto"/>
          <w:highlight w:val="yellow"/>
        </w:rPr>
        <w:t xml:space="preserve">, switch </w:t>
      </w:r>
      <w:r w:rsidR="00420DAE" w:rsidRPr="00C25FE3">
        <w:rPr>
          <w:color w:val="auto"/>
          <w:highlight w:val="yellow"/>
        </w:rPr>
        <w:t>the six-port two-</w:t>
      </w:r>
      <w:r w:rsidR="00C679B3" w:rsidRPr="00C25FE3">
        <w:rPr>
          <w:color w:val="auto"/>
          <w:highlight w:val="yellow"/>
        </w:rPr>
        <w:t>position</w:t>
      </w:r>
      <w:r w:rsidR="00420DAE" w:rsidRPr="00C25FE3">
        <w:rPr>
          <w:color w:val="auto"/>
          <w:highlight w:val="yellow"/>
        </w:rPr>
        <w:t xml:space="preserve"> valve from </w:t>
      </w:r>
      <w:r w:rsidR="00874387" w:rsidRPr="00C25FE3">
        <w:rPr>
          <w:color w:val="auto"/>
          <w:highlight w:val="yellow"/>
        </w:rPr>
        <w:t xml:space="preserve">the </w:t>
      </w:r>
      <w:r w:rsidR="00420DAE" w:rsidRPr="00C25FE3">
        <w:rPr>
          <w:color w:val="auto"/>
          <w:highlight w:val="yellow"/>
        </w:rPr>
        <w:t>[</w:t>
      </w:r>
      <w:r w:rsidR="00420DAE" w:rsidRPr="00C25FE3">
        <w:rPr>
          <w:color w:val="auto"/>
          <w:highlight w:val="yellow"/>
          <w:vertAlign w:val="superscript"/>
        </w:rPr>
        <w:t>18</w:t>
      </w:r>
      <w:r w:rsidR="00420DAE" w:rsidRPr="00C25FE3">
        <w:rPr>
          <w:color w:val="auto"/>
          <w:highlight w:val="yellow"/>
        </w:rPr>
        <w:t xml:space="preserve">F]fluoride trapping position to </w:t>
      </w:r>
      <w:r w:rsidR="00874387" w:rsidRPr="00C25FE3">
        <w:rPr>
          <w:color w:val="auto"/>
          <w:highlight w:val="yellow"/>
        </w:rPr>
        <w:t xml:space="preserve">the </w:t>
      </w:r>
      <w:r w:rsidR="00420DAE" w:rsidRPr="00C25FE3">
        <w:rPr>
          <w:color w:val="auto"/>
          <w:highlight w:val="yellow"/>
        </w:rPr>
        <w:t>elution</w:t>
      </w:r>
      <w:r w:rsidR="009F663D" w:rsidRPr="00C25FE3">
        <w:rPr>
          <w:color w:val="auto"/>
          <w:highlight w:val="yellow"/>
        </w:rPr>
        <w:t xml:space="preserve"> position</w:t>
      </w:r>
      <w:r w:rsidR="00BE6C71" w:rsidRPr="00C25FE3">
        <w:rPr>
          <w:color w:val="auto"/>
          <w:highlight w:val="yellow"/>
        </w:rPr>
        <w:t xml:space="preserve">. Open </w:t>
      </w:r>
      <w:r w:rsidR="005C6AA2" w:rsidRPr="00C25FE3">
        <w:rPr>
          <w:color w:val="auto"/>
          <w:highlight w:val="yellow"/>
        </w:rPr>
        <w:t xml:space="preserve">the </w:t>
      </w:r>
      <w:r w:rsidR="00BE6C71" w:rsidRPr="00C25FE3">
        <w:rPr>
          <w:color w:val="auto"/>
          <w:highlight w:val="yellow"/>
        </w:rPr>
        <w:t>reaction vial, turn on</w:t>
      </w:r>
      <w:r w:rsidR="00874387" w:rsidRPr="00C25FE3">
        <w:rPr>
          <w:color w:val="auto"/>
          <w:highlight w:val="yellow"/>
        </w:rPr>
        <w:t xml:space="preserve"> the</w:t>
      </w:r>
      <w:r w:rsidR="00BE6C71" w:rsidRPr="00C25FE3">
        <w:rPr>
          <w:color w:val="auto"/>
          <w:highlight w:val="yellow"/>
        </w:rPr>
        <w:t xml:space="preserve"> input MVP position 1 argon line</w:t>
      </w:r>
      <w:r w:rsidR="005C6AA2" w:rsidRPr="00C25FE3">
        <w:rPr>
          <w:color w:val="auto"/>
          <w:highlight w:val="yellow"/>
        </w:rPr>
        <w:t xml:space="preserve">, push </w:t>
      </w:r>
      <w:r w:rsidR="00A160A5" w:rsidRPr="00C25FE3">
        <w:rPr>
          <w:color w:val="auto"/>
          <w:highlight w:val="yellow"/>
        </w:rPr>
        <w:t xml:space="preserve">the </w:t>
      </w:r>
      <w:r w:rsidR="005C6AA2" w:rsidRPr="00C25FE3">
        <w:rPr>
          <w:color w:val="auto"/>
          <w:highlight w:val="yellow"/>
        </w:rPr>
        <w:t>K222/K</w:t>
      </w:r>
      <w:r w:rsidR="005C6AA2" w:rsidRPr="00C25FE3">
        <w:rPr>
          <w:color w:val="auto"/>
          <w:highlight w:val="yellow"/>
          <w:vertAlign w:val="subscript"/>
        </w:rPr>
        <w:t>2</w:t>
      </w:r>
      <w:r w:rsidR="005C6AA2" w:rsidRPr="00C25FE3">
        <w:rPr>
          <w:color w:val="auto"/>
          <w:highlight w:val="yellow"/>
        </w:rPr>
        <w:t>CO</w:t>
      </w:r>
      <w:r w:rsidR="005C6AA2" w:rsidRPr="00C25FE3">
        <w:rPr>
          <w:color w:val="auto"/>
          <w:highlight w:val="yellow"/>
          <w:vertAlign w:val="subscript"/>
        </w:rPr>
        <w:t>3</w:t>
      </w:r>
      <w:r w:rsidR="005C6AA2" w:rsidRPr="00C25FE3">
        <w:rPr>
          <w:color w:val="auto"/>
          <w:highlight w:val="yellow"/>
        </w:rPr>
        <w:t xml:space="preserve"> solution in</w:t>
      </w:r>
      <w:r w:rsidR="00A160A5" w:rsidRPr="00C25FE3">
        <w:rPr>
          <w:color w:val="auto"/>
          <w:highlight w:val="yellow"/>
        </w:rPr>
        <w:t>to</w:t>
      </w:r>
      <w:r w:rsidR="005C6AA2" w:rsidRPr="00C25FE3">
        <w:rPr>
          <w:color w:val="auto"/>
          <w:highlight w:val="yellow"/>
        </w:rPr>
        <w:t xml:space="preserve"> </w:t>
      </w:r>
      <w:r w:rsidR="00A160A5" w:rsidRPr="00C25FE3">
        <w:rPr>
          <w:color w:val="auto"/>
          <w:highlight w:val="yellow"/>
        </w:rPr>
        <w:t xml:space="preserve">the </w:t>
      </w:r>
      <w:r w:rsidR="005C6AA2" w:rsidRPr="00C25FE3">
        <w:rPr>
          <w:color w:val="auto"/>
          <w:highlight w:val="yellow"/>
        </w:rPr>
        <w:t>input MVP position 1 vial through the QMA</w:t>
      </w:r>
      <w:r w:rsidR="00304BFE" w:rsidRPr="00C25FE3">
        <w:rPr>
          <w:color w:val="auto"/>
          <w:highlight w:val="yellow"/>
        </w:rPr>
        <w:t xml:space="preserve"> light</w:t>
      </w:r>
      <w:r w:rsidR="005C6AA2" w:rsidRPr="00C25FE3">
        <w:rPr>
          <w:color w:val="auto"/>
          <w:highlight w:val="yellow"/>
        </w:rPr>
        <w:t xml:space="preserve"> cartridge to elute</w:t>
      </w:r>
      <w:r w:rsidR="003C4D41" w:rsidRPr="00C25FE3">
        <w:rPr>
          <w:color w:val="auto"/>
          <w:highlight w:val="yellow"/>
        </w:rPr>
        <w:t xml:space="preserve"> out</w:t>
      </w:r>
      <w:r w:rsidR="005C6AA2" w:rsidRPr="00C25FE3">
        <w:rPr>
          <w:color w:val="auto"/>
          <w:highlight w:val="yellow"/>
        </w:rPr>
        <w:t xml:space="preserve"> the radioactivity </w:t>
      </w:r>
      <w:r w:rsidR="009F663D" w:rsidRPr="00C25FE3">
        <w:rPr>
          <w:color w:val="auto"/>
          <w:highlight w:val="yellow"/>
        </w:rPr>
        <w:t>in</w:t>
      </w:r>
      <w:r w:rsidR="005C6AA2" w:rsidRPr="00C25FE3">
        <w:rPr>
          <w:color w:val="auto"/>
          <w:highlight w:val="yellow"/>
        </w:rPr>
        <w:t>to the reaction vial.</w:t>
      </w:r>
      <w:r w:rsidR="00420DAE" w:rsidRPr="00C25FE3">
        <w:rPr>
          <w:color w:val="auto"/>
          <w:highlight w:val="yellow"/>
        </w:rPr>
        <w:t xml:space="preserve"> </w:t>
      </w:r>
      <w:r w:rsidR="00D33FF9" w:rsidRPr="00C25FE3">
        <w:rPr>
          <w:color w:val="auto"/>
          <w:highlight w:val="yellow"/>
        </w:rPr>
        <w:t>S</w:t>
      </w:r>
      <w:r w:rsidR="009F663D" w:rsidRPr="00C25FE3">
        <w:rPr>
          <w:color w:val="auto"/>
          <w:highlight w:val="yellow"/>
        </w:rPr>
        <w:t>witch the [</w:t>
      </w:r>
      <w:r w:rsidR="009F663D" w:rsidRPr="00C25FE3">
        <w:rPr>
          <w:color w:val="auto"/>
          <w:highlight w:val="yellow"/>
          <w:vertAlign w:val="superscript"/>
        </w:rPr>
        <w:t>18</w:t>
      </w:r>
      <w:r w:rsidR="009F663D" w:rsidRPr="00C25FE3">
        <w:rPr>
          <w:color w:val="auto"/>
          <w:highlight w:val="yellow"/>
        </w:rPr>
        <w:t xml:space="preserve">F]fluoride elution position to </w:t>
      </w:r>
      <w:r w:rsidR="000300DC" w:rsidRPr="00C25FE3">
        <w:rPr>
          <w:color w:val="auto"/>
          <w:highlight w:val="yellow"/>
        </w:rPr>
        <w:t xml:space="preserve">the </w:t>
      </w:r>
      <w:r w:rsidR="009F663D" w:rsidRPr="00C25FE3">
        <w:rPr>
          <w:color w:val="auto"/>
          <w:highlight w:val="yellow"/>
        </w:rPr>
        <w:t xml:space="preserve">trapping position. </w:t>
      </w:r>
    </w:p>
    <w:p w14:paraId="71E99537" w14:textId="77777777" w:rsidR="00A160A5" w:rsidRPr="00C25FE3" w:rsidRDefault="00A160A5">
      <w:pPr>
        <w:pStyle w:val="Style1111"/>
        <w:numPr>
          <w:ilvl w:val="0"/>
          <w:numId w:val="0"/>
        </w:numPr>
        <w:spacing w:line="240" w:lineRule="auto"/>
        <w:rPr>
          <w:color w:val="auto"/>
          <w:highlight w:val="yellow"/>
        </w:rPr>
      </w:pPr>
    </w:p>
    <w:p w14:paraId="6443D5C2" w14:textId="74C57C2B" w:rsidR="00CE0310" w:rsidRPr="00C25FE3" w:rsidRDefault="002018FE">
      <w:pPr>
        <w:pStyle w:val="Style1111"/>
        <w:spacing w:line="240" w:lineRule="auto"/>
        <w:ind w:left="0" w:firstLine="0"/>
        <w:rPr>
          <w:color w:val="auto"/>
          <w:highlight w:val="yellow"/>
        </w:rPr>
      </w:pPr>
      <w:r w:rsidRPr="00C25FE3">
        <w:rPr>
          <w:color w:val="auto"/>
          <w:highlight w:val="yellow"/>
        </w:rPr>
        <w:t>Click</w:t>
      </w:r>
      <w:r w:rsidR="00CE0310" w:rsidRPr="00C25FE3">
        <w:rPr>
          <w:color w:val="auto"/>
          <w:highlight w:val="yellow"/>
        </w:rPr>
        <w:t xml:space="preserve"> the</w:t>
      </w:r>
      <w:r w:rsidRPr="00C25FE3">
        <w:rPr>
          <w:color w:val="auto"/>
          <w:highlight w:val="yellow"/>
        </w:rPr>
        <w:t xml:space="preserve"> </w:t>
      </w:r>
      <w:r w:rsidRPr="00C25FE3">
        <w:rPr>
          <w:b/>
          <w:bCs/>
          <w:color w:val="auto"/>
          <w:highlight w:val="yellow"/>
        </w:rPr>
        <w:t>Heat</w:t>
      </w:r>
      <w:r w:rsidRPr="00C25FE3">
        <w:rPr>
          <w:color w:val="auto"/>
          <w:highlight w:val="yellow"/>
        </w:rPr>
        <w:t xml:space="preserve"> button to h</w:t>
      </w:r>
      <w:r w:rsidR="009F663D" w:rsidRPr="00C25FE3">
        <w:rPr>
          <w:color w:val="auto"/>
          <w:highlight w:val="yellow"/>
        </w:rPr>
        <w:t xml:space="preserve">eat the reactor at 110 </w:t>
      </w:r>
      <w:r w:rsidR="00CE0310" w:rsidRPr="00C25FE3">
        <w:rPr>
          <w:color w:val="auto"/>
          <w:highlight w:val="yellow"/>
        </w:rPr>
        <w:t>°</w:t>
      </w:r>
      <w:r w:rsidR="009F663D" w:rsidRPr="00C25FE3">
        <w:rPr>
          <w:color w:val="auto"/>
          <w:highlight w:val="yellow"/>
        </w:rPr>
        <w:t>C, t</w:t>
      </w:r>
      <w:r w:rsidR="00550EEF" w:rsidRPr="00C25FE3">
        <w:rPr>
          <w:color w:val="auto"/>
          <w:highlight w:val="yellow"/>
        </w:rPr>
        <w:t xml:space="preserve">urn on </w:t>
      </w:r>
      <w:r w:rsidR="00CE0310" w:rsidRPr="00C25FE3">
        <w:rPr>
          <w:color w:val="auto"/>
          <w:highlight w:val="yellow"/>
        </w:rPr>
        <w:t xml:space="preserve">the </w:t>
      </w:r>
      <w:r w:rsidR="009F663D" w:rsidRPr="00C25FE3">
        <w:rPr>
          <w:color w:val="auto"/>
          <w:highlight w:val="yellow"/>
        </w:rPr>
        <w:t>output MVP position 4 argon line</w:t>
      </w:r>
      <w:r w:rsidR="00C151F5" w:rsidRPr="00C25FE3">
        <w:rPr>
          <w:color w:val="auto"/>
          <w:highlight w:val="yellow"/>
        </w:rPr>
        <w:t xml:space="preserve"> (sweeping line)</w:t>
      </w:r>
      <w:r w:rsidR="009F663D" w:rsidRPr="00C25FE3">
        <w:rPr>
          <w:color w:val="auto"/>
          <w:highlight w:val="yellow"/>
        </w:rPr>
        <w:t xml:space="preserve"> that </w:t>
      </w:r>
      <w:r w:rsidR="009D15AD" w:rsidRPr="00C25FE3">
        <w:rPr>
          <w:color w:val="auto"/>
          <w:highlight w:val="yellow"/>
        </w:rPr>
        <w:t>connects</w:t>
      </w:r>
      <w:r w:rsidR="009F663D" w:rsidRPr="00C25FE3">
        <w:rPr>
          <w:color w:val="auto"/>
          <w:highlight w:val="yellow"/>
        </w:rPr>
        <w:t xml:space="preserve"> to the reactor,</w:t>
      </w:r>
      <w:r w:rsidR="00CE0310" w:rsidRPr="00C25FE3">
        <w:rPr>
          <w:color w:val="auto"/>
          <w:highlight w:val="yellow"/>
        </w:rPr>
        <w:t xml:space="preserve"> and</w:t>
      </w:r>
      <w:r w:rsidR="009F663D" w:rsidRPr="00C25FE3">
        <w:rPr>
          <w:color w:val="auto"/>
          <w:highlight w:val="yellow"/>
        </w:rPr>
        <w:t xml:space="preserve"> </w:t>
      </w:r>
      <w:r w:rsidR="00D33FF9" w:rsidRPr="00C25FE3">
        <w:rPr>
          <w:color w:val="auto"/>
          <w:highlight w:val="yellow"/>
        </w:rPr>
        <w:t>evaporate the solvent into the output MVP position 4 vial.</w:t>
      </w:r>
    </w:p>
    <w:p w14:paraId="3D8133A8" w14:textId="21D4300B" w:rsidR="00550EEF" w:rsidRPr="00C25FE3" w:rsidRDefault="00D33FF9">
      <w:pPr>
        <w:pStyle w:val="Style1111"/>
        <w:numPr>
          <w:ilvl w:val="0"/>
          <w:numId w:val="0"/>
        </w:numPr>
        <w:spacing w:line="240" w:lineRule="auto"/>
        <w:rPr>
          <w:color w:val="auto"/>
          <w:highlight w:val="yellow"/>
        </w:rPr>
      </w:pPr>
      <w:r w:rsidRPr="00C25FE3">
        <w:rPr>
          <w:color w:val="auto"/>
          <w:highlight w:val="yellow"/>
        </w:rPr>
        <w:t xml:space="preserve"> </w:t>
      </w:r>
    </w:p>
    <w:p w14:paraId="20A7887A" w14:textId="2B44B5D3" w:rsidR="00550EEF" w:rsidRPr="00C25FE3" w:rsidRDefault="002018FE">
      <w:pPr>
        <w:pStyle w:val="Style1111"/>
        <w:spacing w:line="240" w:lineRule="auto"/>
        <w:ind w:left="0" w:firstLine="0"/>
        <w:rPr>
          <w:color w:val="auto"/>
          <w:highlight w:val="yellow"/>
        </w:rPr>
      </w:pPr>
      <w:r w:rsidRPr="00C25FE3">
        <w:rPr>
          <w:color w:val="auto"/>
          <w:highlight w:val="yellow"/>
        </w:rPr>
        <w:t>Click</w:t>
      </w:r>
      <w:r w:rsidR="004B3236" w:rsidRPr="00C25FE3">
        <w:rPr>
          <w:color w:val="auto"/>
          <w:highlight w:val="yellow"/>
        </w:rPr>
        <w:t xml:space="preserve"> the</w:t>
      </w:r>
      <w:r w:rsidRPr="00C25FE3">
        <w:rPr>
          <w:color w:val="auto"/>
          <w:highlight w:val="yellow"/>
        </w:rPr>
        <w:t xml:space="preserve"> </w:t>
      </w:r>
      <w:r w:rsidRPr="00C25FE3">
        <w:rPr>
          <w:b/>
          <w:bCs/>
          <w:color w:val="auto"/>
          <w:highlight w:val="yellow"/>
        </w:rPr>
        <w:t>Cool</w:t>
      </w:r>
      <w:r w:rsidRPr="00C25FE3">
        <w:rPr>
          <w:color w:val="auto"/>
          <w:highlight w:val="yellow"/>
        </w:rPr>
        <w:t xml:space="preserve"> button to c</w:t>
      </w:r>
      <w:r w:rsidR="00550EEF" w:rsidRPr="00C25FE3">
        <w:rPr>
          <w:color w:val="auto"/>
          <w:highlight w:val="yellow"/>
        </w:rPr>
        <w:t>ool down the reactor</w:t>
      </w:r>
      <w:r w:rsidR="00D33FF9" w:rsidRPr="00C25FE3">
        <w:rPr>
          <w:color w:val="auto"/>
          <w:highlight w:val="yellow"/>
        </w:rPr>
        <w:t xml:space="preserve"> to </w:t>
      </w:r>
      <w:r w:rsidR="009D15AD" w:rsidRPr="00C25FE3">
        <w:rPr>
          <w:color w:val="auto"/>
          <w:highlight w:val="yellow"/>
        </w:rPr>
        <w:t>room temperature with compressed carbon dioxide</w:t>
      </w:r>
      <w:r w:rsidR="00550EEF" w:rsidRPr="00C25FE3">
        <w:rPr>
          <w:color w:val="auto"/>
          <w:highlight w:val="yellow"/>
        </w:rPr>
        <w:t xml:space="preserve">, </w:t>
      </w:r>
      <w:r w:rsidR="00D33FF9" w:rsidRPr="00C25FE3">
        <w:rPr>
          <w:color w:val="auto"/>
          <w:highlight w:val="yellow"/>
        </w:rPr>
        <w:t xml:space="preserve">turn off </w:t>
      </w:r>
      <w:r w:rsidR="00C151F5" w:rsidRPr="00C25FE3">
        <w:rPr>
          <w:color w:val="auto"/>
          <w:highlight w:val="yellow"/>
        </w:rPr>
        <w:t>the sweeping line</w:t>
      </w:r>
      <w:r w:rsidR="00D33FF9" w:rsidRPr="00C25FE3">
        <w:rPr>
          <w:color w:val="auto"/>
          <w:highlight w:val="yellow"/>
        </w:rPr>
        <w:t xml:space="preserve">, switch </w:t>
      </w:r>
      <w:r w:rsidR="003B0012" w:rsidRPr="00C25FE3">
        <w:rPr>
          <w:color w:val="auto"/>
          <w:highlight w:val="yellow"/>
        </w:rPr>
        <w:t xml:space="preserve">the </w:t>
      </w:r>
      <w:r w:rsidR="00D33FF9" w:rsidRPr="00C25FE3">
        <w:rPr>
          <w:color w:val="auto"/>
          <w:highlight w:val="yellow"/>
        </w:rPr>
        <w:t xml:space="preserve">input MVP position </w:t>
      </w:r>
      <w:r w:rsidR="009D15AD" w:rsidRPr="00C25FE3">
        <w:rPr>
          <w:color w:val="auto"/>
          <w:highlight w:val="yellow"/>
        </w:rPr>
        <w:t>1 to position 2</w:t>
      </w:r>
      <w:r w:rsidR="000300DC" w:rsidRPr="00C25FE3">
        <w:rPr>
          <w:color w:val="auto"/>
          <w:highlight w:val="yellow"/>
        </w:rPr>
        <w:t>,</w:t>
      </w:r>
      <w:r w:rsidR="00D33FF9" w:rsidRPr="00C25FE3">
        <w:rPr>
          <w:color w:val="auto"/>
          <w:highlight w:val="yellow"/>
        </w:rPr>
        <w:t xml:space="preserve"> and </w:t>
      </w:r>
      <w:r w:rsidR="00550EEF" w:rsidRPr="00C25FE3">
        <w:rPr>
          <w:color w:val="auto"/>
          <w:highlight w:val="yellow"/>
        </w:rPr>
        <w:t xml:space="preserve">add the </w:t>
      </w:r>
      <w:r w:rsidR="00D33FF9" w:rsidRPr="00C25FE3">
        <w:rPr>
          <w:color w:val="auto"/>
          <w:highlight w:val="yellow"/>
        </w:rPr>
        <w:t>anhydrous acetonitrile</w:t>
      </w:r>
      <w:r w:rsidR="00550EEF" w:rsidRPr="00C25FE3">
        <w:rPr>
          <w:color w:val="auto"/>
          <w:highlight w:val="yellow"/>
        </w:rPr>
        <w:t xml:space="preserve"> in </w:t>
      </w:r>
      <w:r w:rsidR="000300DC" w:rsidRPr="00C25FE3">
        <w:rPr>
          <w:color w:val="auto"/>
          <w:highlight w:val="yellow"/>
        </w:rPr>
        <w:t xml:space="preserve">the </w:t>
      </w:r>
      <w:r w:rsidR="00D33FF9" w:rsidRPr="00C25FE3">
        <w:rPr>
          <w:color w:val="auto"/>
          <w:highlight w:val="yellow"/>
        </w:rPr>
        <w:t>v</w:t>
      </w:r>
      <w:r w:rsidR="00550EEF" w:rsidRPr="00C25FE3">
        <w:rPr>
          <w:color w:val="auto"/>
          <w:highlight w:val="yellow"/>
        </w:rPr>
        <w:t>ial 2</w:t>
      </w:r>
      <w:r w:rsidR="00C151F5" w:rsidRPr="00C25FE3">
        <w:rPr>
          <w:color w:val="auto"/>
          <w:highlight w:val="yellow"/>
        </w:rPr>
        <w:t>.</w:t>
      </w:r>
      <w:r w:rsidR="00550EEF" w:rsidRPr="00C25FE3">
        <w:rPr>
          <w:color w:val="auto"/>
          <w:highlight w:val="yellow"/>
        </w:rPr>
        <w:t xml:space="preserve"> </w:t>
      </w:r>
      <w:r w:rsidR="00C151F5" w:rsidRPr="00C25FE3">
        <w:rPr>
          <w:color w:val="auto"/>
          <w:highlight w:val="yellow"/>
        </w:rPr>
        <w:t>T</w:t>
      </w:r>
      <w:r w:rsidR="00550EEF" w:rsidRPr="00C25FE3">
        <w:rPr>
          <w:color w:val="auto"/>
          <w:highlight w:val="yellow"/>
        </w:rPr>
        <w:t xml:space="preserve">urn on </w:t>
      </w:r>
      <w:r w:rsidR="00C151F5" w:rsidRPr="00C25FE3">
        <w:rPr>
          <w:color w:val="auto"/>
          <w:highlight w:val="yellow"/>
        </w:rPr>
        <w:t xml:space="preserve">the </w:t>
      </w:r>
      <w:r w:rsidR="00550EEF" w:rsidRPr="00C25FE3">
        <w:rPr>
          <w:color w:val="auto"/>
          <w:highlight w:val="yellow"/>
        </w:rPr>
        <w:t xml:space="preserve">sweeping line </w:t>
      </w:r>
      <w:r w:rsidR="00C151F5" w:rsidRPr="00C25FE3">
        <w:rPr>
          <w:color w:val="auto"/>
          <w:highlight w:val="yellow"/>
        </w:rPr>
        <w:t>and heater to azeotr</w:t>
      </w:r>
      <w:r w:rsidR="000300DC" w:rsidRPr="00C25FE3">
        <w:rPr>
          <w:color w:val="auto"/>
          <w:highlight w:val="yellow"/>
        </w:rPr>
        <w:t>op</w:t>
      </w:r>
      <w:r w:rsidR="00C151F5" w:rsidRPr="00C25FE3">
        <w:rPr>
          <w:color w:val="auto"/>
          <w:highlight w:val="yellow"/>
        </w:rPr>
        <w:t>ically dry [</w:t>
      </w:r>
      <w:r w:rsidR="00C151F5" w:rsidRPr="00C25FE3">
        <w:rPr>
          <w:color w:val="auto"/>
          <w:highlight w:val="yellow"/>
          <w:vertAlign w:val="superscript"/>
        </w:rPr>
        <w:t>18</w:t>
      </w:r>
      <w:r w:rsidR="00C151F5" w:rsidRPr="00C25FE3">
        <w:rPr>
          <w:color w:val="auto"/>
          <w:highlight w:val="yellow"/>
        </w:rPr>
        <w:t xml:space="preserve">F]fluoride at 110 </w:t>
      </w:r>
      <w:r w:rsidR="004B3236" w:rsidRPr="00C25FE3">
        <w:rPr>
          <w:color w:val="auto"/>
          <w:highlight w:val="yellow"/>
        </w:rPr>
        <w:t>°</w:t>
      </w:r>
      <w:r w:rsidR="00C151F5" w:rsidRPr="00C25FE3">
        <w:rPr>
          <w:color w:val="auto"/>
          <w:highlight w:val="yellow"/>
        </w:rPr>
        <w:t>C.</w:t>
      </w:r>
    </w:p>
    <w:p w14:paraId="561126D1" w14:textId="77777777" w:rsidR="004B3236" w:rsidRPr="00C25FE3" w:rsidRDefault="004B3236">
      <w:pPr>
        <w:pStyle w:val="Style1111"/>
        <w:numPr>
          <w:ilvl w:val="0"/>
          <w:numId w:val="0"/>
        </w:numPr>
        <w:spacing w:line="240" w:lineRule="auto"/>
        <w:rPr>
          <w:color w:val="auto"/>
          <w:highlight w:val="yellow"/>
        </w:rPr>
      </w:pPr>
    </w:p>
    <w:p w14:paraId="0FCF333D" w14:textId="06002078" w:rsidR="00D22910" w:rsidRPr="00C25FE3" w:rsidRDefault="00D22910">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 xml:space="preserve">Add </w:t>
      </w:r>
      <w:r w:rsidR="00FE3AEE" w:rsidRPr="00C25FE3">
        <w:rPr>
          <w:rFonts w:asciiTheme="majorHAnsi" w:hAnsiTheme="majorHAnsi" w:cstheme="majorHAnsi"/>
          <w:color w:val="auto"/>
          <w:highlight w:val="yellow"/>
        </w:rPr>
        <w:t xml:space="preserve">the </w:t>
      </w:r>
      <w:r w:rsidRPr="00C25FE3">
        <w:rPr>
          <w:rFonts w:asciiTheme="majorHAnsi" w:hAnsiTheme="majorHAnsi" w:cstheme="majorHAnsi"/>
          <w:color w:val="auto"/>
          <w:highlight w:val="yellow"/>
        </w:rPr>
        <w:t xml:space="preserve">radiolabeling precursor </w:t>
      </w:r>
      <w:r w:rsidR="00B73664" w:rsidRPr="00C25FE3">
        <w:rPr>
          <w:rFonts w:asciiTheme="majorHAnsi" w:hAnsiTheme="majorHAnsi" w:cstheme="majorHAnsi"/>
          <w:color w:val="auto"/>
          <w:highlight w:val="yellow"/>
        </w:rPr>
        <w:t xml:space="preserve">and </w:t>
      </w:r>
      <w:r w:rsidRPr="00C25FE3">
        <w:rPr>
          <w:rFonts w:asciiTheme="majorHAnsi" w:hAnsiTheme="majorHAnsi" w:cstheme="majorHAnsi"/>
          <w:color w:val="auto"/>
          <w:highlight w:val="yellow"/>
        </w:rPr>
        <w:t>incorporate [</w:t>
      </w:r>
      <w:r w:rsidRPr="00C25FE3">
        <w:rPr>
          <w:rFonts w:asciiTheme="majorHAnsi" w:hAnsiTheme="majorHAnsi" w:cstheme="majorHAnsi"/>
          <w:color w:val="auto"/>
          <w:highlight w:val="yellow"/>
          <w:vertAlign w:val="superscript"/>
        </w:rPr>
        <w:t>18</w:t>
      </w:r>
      <w:r w:rsidRPr="00C25FE3">
        <w:rPr>
          <w:rFonts w:asciiTheme="majorHAnsi" w:hAnsiTheme="majorHAnsi" w:cstheme="majorHAnsi"/>
          <w:color w:val="auto"/>
          <w:highlight w:val="yellow"/>
        </w:rPr>
        <w:t>F]fluoride</w:t>
      </w:r>
      <w:r w:rsidR="00FE3AEE" w:rsidRPr="00C25FE3">
        <w:rPr>
          <w:rFonts w:asciiTheme="majorHAnsi" w:hAnsiTheme="majorHAnsi" w:cstheme="majorHAnsi"/>
          <w:color w:val="auto"/>
          <w:highlight w:val="yellow"/>
        </w:rPr>
        <w:t>.</w:t>
      </w:r>
    </w:p>
    <w:p w14:paraId="7B7815DF" w14:textId="77777777" w:rsidR="00FE3AEE" w:rsidRPr="00C25FE3" w:rsidRDefault="00FE3AEE">
      <w:pPr>
        <w:pStyle w:val="111Style1"/>
        <w:numPr>
          <w:ilvl w:val="0"/>
          <w:numId w:val="0"/>
        </w:numPr>
        <w:rPr>
          <w:rFonts w:asciiTheme="majorHAnsi" w:hAnsiTheme="majorHAnsi" w:cstheme="majorHAnsi"/>
          <w:color w:val="auto"/>
          <w:highlight w:val="yellow"/>
        </w:rPr>
      </w:pPr>
    </w:p>
    <w:p w14:paraId="4168C934" w14:textId="4DEA53A4" w:rsidR="009D15AD" w:rsidRPr="00C25FE3" w:rsidRDefault="009D15AD">
      <w:pPr>
        <w:pStyle w:val="Style1111"/>
        <w:spacing w:line="240" w:lineRule="auto"/>
        <w:ind w:left="0" w:firstLine="0"/>
        <w:rPr>
          <w:color w:val="auto"/>
          <w:highlight w:val="yellow"/>
        </w:rPr>
      </w:pPr>
      <w:r w:rsidRPr="00C25FE3">
        <w:rPr>
          <w:color w:val="auto"/>
          <w:highlight w:val="yellow"/>
        </w:rPr>
        <w:t xml:space="preserve">Cool down the reactor to </w:t>
      </w:r>
      <w:r w:rsidR="00AC132E" w:rsidRPr="00C25FE3">
        <w:rPr>
          <w:color w:val="auto"/>
          <w:highlight w:val="yellow"/>
        </w:rPr>
        <w:t>room temperature</w:t>
      </w:r>
      <w:r w:rsidRPr="00C25FE3">
        <w:rPr>
          <w:color w:val="auto"/>
          <w:highlight w:val="yellow"/>
        </w:rPr>
        <w:t xml:space="preserve">, turn off the sweeping line, switch </w:t>
      </w:r>
      <w:r w:rsidR="003B0012" w:rsidRPr="00C25FE3">
        <w:rPr>
          <w:color w:val="auto"/>
          <w:highlight w:val="yellow"/>
        </w:rPr>
        <w:t xml:space="preserve">the </w:t>
      </w:r>
      <w:r w:rsidRPr="00C25FE3">
        <w:rPr>
          <w:color w:val="auto"/>
          <w:highlight w:val="yellow"/>
        </w:rPr>
        <w:t>input MVP position 2 to position 3</w:t>
      </w:r>
      <w:r w:rsidR="000300DC" w:rsidRPr="00C25FE3">
        <w:rPr>
          <w:color w:val="auto"/>
          <w:highlight w:val="yellow"/>
        </w:rPr>
        <w:t>,</w:t>
      </w:r>
      <w:r w:rsidRPr="00C25FE3">
        <w:rPr>
          <w:color w:val="auto"/>
          <w:highlight w:val="yellow"/>
        </w:rPr>
        <w:t xml:space="preserve"> and add the tosylate radiolabeling</w:t>
      </w:r>
      <w:r w:rsidR="00AC132E" w:rsidRPr="00C25FE3">
        <w:rPr>
          <w:color w:val="auto"/>
          <w:highlight w:val="yellow"/>
        </w:rPr>
        <w:t xml:space="preserve"> precursor</w:t>
      </w:r>
      <w:r w:rsidRPr="00C25FE3">
        <w:rPr>
          <w:color w:val="auto"/>
          <w:highlight w:val="yellow"/>
        </w:rPr>
        <w:t xml:space="preserve"> in vial 3. Close the reactor, </w:t>
      </w:r>
      <w:r w:rsidR="00AE412F" w:rsidRPr="00C25FE3">
        <w:rPr>
          <w:color w:val="auto"/>
          <w:highlight w:val="yellow"/>
        </w:rPr>
        <w:t xml:space="preserve">and </w:t>
      </w:r>
      <w:r w:rsidRPr="00C25FE3">
        <w:rPr>
          <w:color w:val="auto"/>
          <w:highlight w:val="yellow"/>
        </w:rPr>
        <w:t xml:space="preserve">heat the reaction mixtures at 100 </w:t>
      </w:r>
      <w:r w:rsidR="00AE412F" w:rsidRPr="00C25FE3">
        <w:rPr>
          <w:color w:val="auto"/>
          <w:highlight w:val="yellow"/>
        </w:rPr>
        <w:t>°</w:t>
      </w:r>
      <w:r w:rsidRPr="00C25FE3">
        <w:rPr>
          <w:color w:val="auto"/>
          <w:highlight w:val="yellow"/>
        </w:rPr>
        <w:t xml:space="preserve">C for 10 min. </w:t>
      </w:r>
    </w:p>
    <w:p w14:paraId="5F5D9FDA" w14:textId="77777777" w:rsidR="00AE412F" w:rsidRPr="00C25FE3" w:rsidRDefault="00AE412F">
      <w:pPr>
        <w:pStyle w:val="Style1111"/>
        <w:numPr>
          <w:ilvl w:val="0"/>
          <w:numId w:val="0"/>
        </w:numPr>
        <w:spacing w:line="240" w:lineRule="auto"/>
        <w:rPr>
          <w:color w:val="auto"/>
          <w:highlight w:val="yellow"/>
        </w:rPr>
      </w:pPr>
    </w:p>
    <w:p w14:paraId="094F30F9" w14:textId="31978F53" w:rsidR="003F0F1E" w:rsidRPr="00C25FE3" w:rsidRDefault="003F0F1E">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 xml:space="preserve">Evaporate the reaction solvent and </w:t>
      </w:r>
      <w:r w:rsidR="00E72BB0" w:rsidRPr="00C25FE3">
        <w:rPr>
          <w:rFonts w:asciiTheme="majorHAnsi" w:hAnsiTheme="majorHAnsi" w:cstheme="majorHAnsi"/>
          <w:color w:val="auto"/>
          <w:highlight w:val="yellow"/>
        </w:rPr>
        <w:t>acidolyse.</w:t>
      </w:r>
    </w:p>
    <w:p w14:paraId="2C16F9DA" w14:textId="77777777" w:rsidR="00E72BB0" w:rsidRPr="00C25FE3" w:rsidRDefault="00E72BB0">
      <w:pPr>
        <w:pStyle w:val="111Style1"/>
        <w:numPr>
          <w:ilvl w:val="0"/>
          <w:numId w:val="0"/>
        </w:numPr>
        <w:rPr>
          <w:rFonts w:asciiTheme="majorHAnsi" w:hAnsiTheme="majorHAnsi" w:cstheme="majorHAnsi"/>
          <w:color w:val="auto"/>
          <w:highlight w:val="yellow"/>
        </w:rPr>
      </w:pPr>
    </w:p>
    <w:p w14:paraId="09EAD6FC" w14:textId="368BF352" w:rsidR="009D15AD" w:rsidRPr="00C25FE3" w:rsidRDefault="009D15AD">
      <w:pPr>
        <w:pStyle w:val="Style1111"/>
        <w:spacing w:line="240" w:lineRule="auto"/>
        <w:ind w:left="0" w:firstLine="0"/>
        <w:rPr>
          <w:color w:val="auto"/>
          <w:highlight w:val="yellow"/>
        </w:rPr>
      </w:pPr>
      <w:r w:rsidRPr="00C25FE3">
        <w:rPr>
          <w:color w:val="auto"/>
          <w:highlight w:val="yellow"/>
        </w:rPr>
        <w:lastRenderedPageBreak/>
        <w:t xml:space="preserve">Cool down </w:t>
      </w:r>
      <w:r w:rsidR="00AC132E" w:rsidRPr="00C25FE3">
        <w:rPr>
          <w:color w:val="auto"/>
          <w:highlight w:val="yellow"/>
        </w:rPr>
        <w:t xml:space="preserve">and open the reactor, </w:t>
      </w:r>
      <w:r w:rsidR="00162493" w:rsidRPr="00C25FE3">
        <w:rPr>
          <w:color w:val="auto"/>
          <w:highlight w:val="yellow"/>
        </w:rPr>
        <w:t xml:space="preserve">turn on the sweeping line, </w:t>
      </w:r>
      <w:r w:rsidR="00F21A06" w:rsidRPr="00C25FE3">
        <w:rPr>
          <w:color w:val="auto"/>
          <w:highlight w:val="yellow"/>
        </w:rPr>
        <w:t>and</w:t>
      </w:r>
      <w:r w:rsidR="00AC132E" w:rsidRPr="00C25FE3">
        <w:rPr>
          <w:color w:val="auto"/>
          <w:highlight w:val="yellow"/>
        </w:rPr>
        <w:t xml:space="preserve"> evaporate the reaction solvent at 100 </w:t>
      </w:r>
      <w:r w:rsidR="00F21A06" w:rsidRPr="00C25FE3">
        <w:rPr>
          <w:color w:val="auto"/>
          <w:highlight w:val="yellow"/>
        </w:rPr>
        <w:t>°</w:t>
      </w:r>
      <w:r w:rsidR="00AC132E" w:rsidRPr="00C25FE3">
        <w:rPr>
          <w:color w:val="auto"/>
          <w:highlight w:val="yellow"/>
        </w:rPr>
        <w:t>C.</w:t>
      </w:r>
    </w:p>
    <w:p w14:paraId="5751345C" w14:textId="77777777" w:rsidR="00F21A06" w:rsidRPr="00C25FE3" w:rsidRDefault="00F21A06">
      <w:pPr>
        <w:pStyle w:val="Style1111"/>
        <w:numPr>
          <w:ilvl w:val="0"/>
          <w:numId w:val="0"/>
        </w:numPr>
        <w:spacing w:line="240" w:lineRule="auto"/>
        <w:rPr>
          <w:color w:val="auto"/>
          <w:highlight w:val="yellow"/>
        </w:rPr>
      </w:pPr>
    </w:p>
    <w:p w14:paraId="5D34E53A" w14:textId="683F2A6C" w:rsidR="003B0012" w:rsidRPr="00C25FE3" w:rsidRDefault="00162493">
      <w:pPr>
        <w:pStyle w:val="Style1111"/>
        <w:spacing w:line="240" w:lineRule="auto"/>
        <w:ind w:left="0" w:firstLine="0"/>
        <w:rPr>
          <w:color w:val="auto"/>
          <w:highlight w:val="yellow"/>
        </w:rPr>
      </w:pPr>
      <w:r w:rsidRPr="00C25FE3">
        <w:rPr>
          <w:color w:val="auto"/>
          <w:highlight w:val="yellow"/>
        </w:rPr>
        <w:t>Cool down the reactor, turn off the sweeping line, s</w:t>
      </w:r>
      <w:r w:rsidR="003B0012" w:rsidRPr="00C25FE3">
        <w:rPr>
          <w:color w:val="auto"/>
          <w:highlight w:val="yellow"/>
        </w:rPr>
        <w:t>witch the input MVP position 3 to position 4</w:t>
      </w:r>
      <w:r w:rsidR="000300DC" w:rsidRPr="00C25FE3">
        <w:rPr>
          <w:color w:val="auto"/>
          <w:highlight w:val="yellow"/>
        </w:rPr>
        <w:t>,</w:t>
      </w:r>
      <w:r w:rsidR="003B0012" w:rsidRPr="00C25FE3">
        <w:rPr>
          <w:color w:val="auto"/>
          <w:highlight w:val="yellow"/>
        </w:rPr>
        <w:t xml:space="preserve"> and add </w:t>
      </w:r>
      <w:r w:rsidR="004F7431" w:rsidRPr="00C25FE3">
        <w:rPr>
          <w:color w:val="auto"/>
          <w:highlight w:val="yellow"/>
        </w:rPr>
        <w:t xml:space="preserve">the </w:t>
      </w:r>
      <w:r w:rsidR="003B0012" w:rsidRPr="00C25FE3">
        <w:rPr>
          <w:color w:val="auto"/>
          <w:highlight w:val="yellow"/>
        </w:rPr>
        <w:t xml:space="preserve">hydrochloric acid/acetonitrile mixture (0.5 mL, 1/1, v/v). Heat the reaction at 100 </w:t>
      </w:r>
      <w:r w:rsidR="004F7431" w:rsidRPr="00C25FE3">
        <w:rPr>
          <w:color w:val="auto"/>
          <w:highlight w:val="yellow"/>
        </w:rPr>
        <w:t>°</w:t>
      </w:r>
      <w:r w:rsidR="003B0012" w:rsidRPr="00C25FE3">
        <w:rPr>
          <w:color w:val="auto"/>
          <w:highlight w:val="yellow"/>
        </w:rPr>
        <w:t xml:space="preserve">C for 10 min to deprotect the </w:t>
      </w:r>
      <w:r w:rsidR="003B0012" w:rsidRPr="00C25FE3">
        <w:rPr>
          <w:i/>
          <w:iCs/>
          <w:color w:val="auto"/>
          <w:highlight w:val="yellow"/>
        </w:rPr>
        <w:t>tert</w:t>
      </w:r>
      <w:r w:rsidR="003B0012" w:rsidRPr="00C25FE3">
        <w:rPr>
          <w:color w:val="auto"/>
          <w:highlight w:val="yellow"/>
        </w:rPr>
        <w:t xml:space="preserve">-butyl and </w:t>
      </w:r>
      <w:r w:rsidR="003B0012" w:rsidRPr="00C25FE3">
        <w:rPr>
          <w:i/>
          <w:iCs/>
          <w:color w:val="auto"/>
          <w:highlight w:val="yellow"/>
        </w:rPr>
        <w:t>tert</w:t>
      </w:r>
      <w:r w:rsidR="003B0012" w:rsidRPr="00C25FE3">
        <w:rPr>
          <w:color w:val="auto"/>
          <w:highlight w:val="yellow"/>
        </w:rPr>
        <w:t>-butyloxycarbonyl</w:t>
      </w:r>
      <w:r w:rsidR="00B73664" w:rsidRPr="00C25FE3">
        <w:rPr>
          <w:color w:val="auto"/>
          <w:highlight w:val="yellow"/>
        </w:rPr>
        <w:t>-</w:t>
      </w:r>
      <w:r w:rsidR="003B0012" w:rsidRPr="00C25FE3">
        <w:rPr>
          <w:color w:val="auto"/>
          <w:highlight w:val="yellow"/>
        </w:rPr>
        <w:t xml:space="preserve">protecting groups in the radiolabeling precursor.  </w:t>
      </w:r>
    </w:p>
    <w:p w14:paraId="6DB97030" w14:textId="77777777" w:rsidR="004F7431" w:rsidRPr="00C25FE3" w:rsidRDefault="004F7431">
      <w:pPr>
        <w:pStyle w:val="Style1111"/>
        <w:numPr>
          <w:ilvl w:val="0"/>
          <w:numId w:val="0"/>
        </w:numPr>
        <w:spacing w:line="240" w:lineRule="auto"/>
        <w:rPr>
          <w:color w:val="auto"/>
          <w:highlight w:val="yellow"/>
        </w:rPr>
      </w:pPr>
    </w:p>
    <w:p w14:paraId="21EEEEE6" w14:textId="3060F964" w:rsidR="003F0F1E" w:rsidRPr="00C25FE3" w:rsidRDefault="003F0F1E">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Neutralize the reaction</w:t>
      </w:r>
      <w:r w:rsidR="004F7431" w:rsidRPr="00C25FE3">
        <w:rPr>
          <w:rFonts w:asciiTheme="majorHAnsi" w:hAnsiTheme="majorHAnsi" w:cstheme="majorHAnsi"/>
          <w:color w:val="auto"/>
          <w:highlight w:val="yellow"/>
        </w:rPr>
        <w:t>.</w:t>
      </w:r>
    </w:p>
    <w:p w14:paraId="134C319F" w14:textId="77777777" w:rsidR="004F7431" w:rsidRPr="00C25FE3" w:rsidRDefault="004F7431">
      <w:pPr>
        <w:pStyle w:val="111Style1"/>
        <w:numPr>
          <w:ilvl w:val="0"/>
          <w:numId w:val="0"/>
        </w:numPr>
        <w:rPr>
          <w:rFonts w:asciiTheme="majorHAnsi" w:hAnsiTheme="majorHAnsi" w:cstheme="majorHAnsi"/>
          <w:color w:val="auto"/>
          <w:highlight w:val="yellow"/>
        </w:rPr>
      </w:pPr>
    </w:p>
    <w:p w14:paraId="130E3023" w14:textId="515232B5" w:rsidR="00162493" w:rsidRPr="00C25FE3" w:rsidRDefault="00162493">
      <w:pPr>
        <w:pStyle w:val="Style1111"/>
        <w:spacing w:line="240" w:lineRule="auto"/>
        <w:ind w:left="0" w:firstLine="0"/>
        <w:rPr>
          <w:color w:val="auto"/>
          <w:highlight w:val="yellow"/>
        </w:rPr>
      </w:pPr>
      <w:r w:rsidRPr="00C25FE3">
        <w:rPr>
          <w:color w:val="auto"/>
          <w:highlight w:val="yellow"/>
        </w:rPr>
        <w:t xml:space="preserve">Cool down the reactor to room temperature, </w:t>
      </w:r>
      <w:r w:rsidR="002D427C" w:rsidRPr="00C25FE3">
        <w:rPr>
          <w:color w:val="auto"/>
          <w:highlight w:val="yellow"/>
        </w:rPr>
        <w:t xml:space="preserve">and </w:t>
      </w:r>
      <w:r w:rsidRPr="00C25FE3">
        <w:rPr>
          <w:color w:val="auto"/>
          <w:highlight w:val="yellow"/>
        </w:rPr>
        <w:t>switch the input MVP position 4 to position 5 to add 2 M sodium hydroxide to neutralize the reaction mixture</w:t>
      </w:r>
      <w:r w:rsidR="00DF0FB3" w:rsidRPr="00C25FE3">
        <w:rPr>
          <w:color w:val="auto"/>
          <w:highlight w:val="yellow"/>
        </w:rPr>
        <w:t xml:space="preserve">. Turn off </w:t>
      </w:r>
      <w:r w:rsidR="000300DC" w:rsidRPr="00C25FE3">
        <w:rPr>
          <w:color w:val="auto"/>
          <w:highlight w:val="yellow"/>
        </w:rPr>
        <w:t xml:space="preserve">the </w:t>
      </w:r>
      <w:r w:rsidR="00DF0FB3" w:rsidRPr="00C25FE3">
        <w:rPr>
          <w:color w:val="auto"/>
          <w:highlight w:val="yellow"/>
        </w:rPr>
        <w:t xml:space="preserve">input MVP argon line. </w:t>
      </w:r>
    </w:p>
    <w:p w14:paraId="5970211E" w14:textId="77777777" w:rsidR="002D427C" w:rsidRPr="00C25FE3" w:rsidRDefault="002D427C">
      <w:pPr>
        <w:pStyle w:val="Style1111"/>
        <w:numPr>
          <w:ilvl w:val="0"/>
          <w:numId w:val="0"/>
        </w:numPr>
        <w:spacing w:line="240" w:lineRule="auto"/>
        <w:rPr>
          <w:color w:val="auto"/>
          <w:highlight w:val="yellow"/>
        </w:rPr>
      </w:pPr>
    </w:p>
    <w:p w14:paraId="08743DF3" w14:textId="44FD3CFE" w:rsidR="003F0F1E" w:rsidRPr="00C25FE3" w:rsidRDefault="003F0F1E">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Transfer the reaction mixture to the intermediate vial</w:t>
      </w:r>
      <w:r w:rsidR="009D6776" w:rsidRPr="00C25FE3">
        <w:rPr>
          <w:rFonts w:asciiTheme="majorHAnsi" w:hAnsiTheme="majorHAnsi" w:cstheme="majorHAnsi"/>
          <w:color w:val="auto"/>
          <w:highlight w:val="yellow"/>
        </w:rPr>
        <w:t>.</w:t>
      </w:r>
    </w:p>
    <w:p w14:paraId="4219B66A" w14:textId="77777777" w:rsidR="009D6776" w:rsidRPr="00C25FE3" w:rsidRDefault="009D6776">
      <w:pPr>
        <w:pStyle w:val="111Style1"/>
        <w:numPr>
          <w:ilvl w:val="0"/>
          <w:numId w:val="0"/>
        </w:numPr>
        <w:rPr>
          <w:rFonts w:asciiTheme="majorHAnsi" w:hAnsiTheme="majorHAnsi" w:cstheme="majorHAnsi"/>
          <w:color w:val="auto"/>
          <w:highlight w:val="yellow"/>
        </w:rPr>
      </w:pPr>
    </w:p>
    <w:p w14:paraId="3A399791" w14:textId="48FB3867" w:rsidR="00DF0FB3" w:rsidRPr="00C25FE3" w:rsidRDefault="002018FE">
      <w:pPr>
        <w:pStyle w:val="Style1111"/>
        <w:spacing w:line="240" w:lineRule="auto"/>
        <w:ind w:left="0" w:firstLine="0"/>
        <w:rPr>
          <w:color w:val="auto"/>
          <w:highlight w:val="yellow"/>
        </w:rPr>
      </w:pPr>
      <w:r w:rsidRPr="00C25FE3">
        <w:rPr>
          <w:color w:val="auto"/>
          <w:highlight w:val="yellow"/>
        </w:rPr>
        <w:t>Click</w:t>
      </w:r>
      <w:r w:rsidR="009D6776" w:rsidRPr="00C25FE3">
        <w:rPr>
          <w:color w:val="auto"/>
          <w:highlight w:val="yellow"/>
        </w:rPr>
        <w:t xml:space="preserve"> the</w:t>
      </w:r>
      <w:r w:rsidRPr="00C25FE3">
        <w:rPr>
          <w:color w:val="auto"/>
          <w:highlight w:val="yellow"/>
        </w:rPr>
        <w:t xml:space="preserve"> </w:t>
      </w:r>
      <w:r w:rsidRPr="00C25FE3">
        <w:rPr>
          <w:b/>
          <w:bCs/>
          <w:color w:val="auto"/>
          <w:highlight w:val="yellow"/>
        </w:rPr>
        <w:t>F</w:t>
      </w:r>
      <w:r w:rsidRPr="00C25FE3">
        <w:rPr>
          <w:color w:val="auto"/>
          <w:highlight w:val="yellow"/>
        </w:rPr>
        <w:t xml:space="preserve"> button in the output MVP to s</w:t>
      </w:r>
      <w:r w:rsidR="00DF0FB3" w:rsidRPr="00C25FE3">
        <w:rPr>
          <w:color w:val="auto"/>
          <w:highlight w:val="yellow"/>
        </w:rPr>
        <w:t>witch the output MVP from the venting position 4 to position 5</w:t>
      </w:r>
      <w:r w:rsidR="00925CF0" w:rsidRPr="00C25FE3">
        <w:rPr>
          <w:color w:val="auto"/>
          <w:highlight w:val="yellow"/>
        </w:rPr>
        <w:t xml:space="preserve">, and </w:t>
      </w:r>
      <w:r w:rsidR="0002123A" w:rsidRPr="00C25FE3">
        <w:rPr>
          <w:color w:val="auto"/>
          <w:highlight w:val="yellow"/>
        </w:rPr>
        <w:t xml:space="preserve">then </w:t>
      </w:r>
      <w:r w:rsidR="00B73664" w:rsidRPr="00C25FE3">
        <w:rPr>
          <w:color w:val="auto"/>
          <w:highlight w:val="yellow"/>
        </w:rPr>
        <w:t>c</w:t>
      </w:r>
      <w:r w:rsidRPr="00C25FE3">
        <w:rPr>
          <w:color w:val="auto"/>
          <w:highlight w:val="yellow"/>
        </w:rPr>
        <w:t>lick</w:t>
      </w:r>
      <w:r w:rsidR="00502521" w:rsidRPr="00C25FE3">
        <w:rPr>
          <w:color w:val="auto"/>
          <w:highlight w:val="yellow"/>
        </w:rPr>
        <w:t xml:space="preserve"> the</w:t>
      </w:r>
      <w:r w:rsidRPr="00C25FE3">
        <w:rPr>
          <w:color w:val="auto"/>
          <w:highlight w:val="yellow"/>
        </w:rPr>
        <w:t xml:space="preserve"> </w:t>
      </w:r>
      <w:r w:rsidRPr="00C25FE3">
        <w:rPr>
          <w:b/>
          <w:bCs/>
          <w:color w:val="auto"/>
          <w:highlight w:val="yellow"/>
        </w:rPr>
        <w:t>F</w:t>
      </w:r>
      <w:r w:rsidRPr="00C25FE3">
        <w:rPr>
          <w:color w:val="auto"/>
          <w:highlight w:val="yellow"/>
        </w:rPr>
        <w:t xml:space="preserve"> button in the input MVP</w:t>
      </w:r>
      <w:r w:rsidR="000161F1" w:rsidRPr="00C25FE3">
        <w:rPr>
          <w:color w:val="auto"/>
          <w:highlight w:val="yellow"/>
        </w:rPr>
        <w:t xml:space="preserve"> </w:t>
      </w:r>
      <w:r w:rsidRPr="00C25FE3">
        <w:rPr>
          <w:color w:val="auto"/>
          <w:highlight w:val="yellow"/>
        </w:rPr>
        <w:t xml:space="preserve">to switch </w:t>
      </w:r>
      <w:r w:rsidR="000161F1" w:rsidRPr="00C25FE3">
        <w:rPr>
          <w:color w:val="auto"/>
          <w:highlight w:val="yellow"/>
        </w:rPr>
        <w:t xml:space="preserve">the input MVP from position </w:t>
      </w:r>
      <w:r w:rsidR="00B163C1" w:rsidRPr="00C25FE3">
        <w:rPr>
          <w:color w:val="auto"/>
          <w:highlight w:val="yellow"/>
        </w:rPr>
        <w:t>5</w:t>
      </w:r>
      <w:r w:rsidR="000161F1" w:rsidRPr="00C25FE3">
        <w:rPr>
          <w:color w:val="auto"/>
          <w:highlight w:val="yellow"/>
        </w:rPr>
        <w:t xml:space="preserve"> to position </w:t>
      </w:r>
      <w:r w:rsidR="00B163C1" w:rsidRPr="00C25FE3">
        <w:rPr>
          <w:color w:val="auto"/>
          <w:highlight w:val="yellow"/>
        </w:rPr>
        <w:t>6</w:t>
      </w:r>
      <w:r w:rsidR="000161F1" w:rsidRPr="00C25FE3">
        <w:rPr>
          <w:color w:val="auto"/>
          <w:highlight w:val="yellow"/>
        </w:rPr>
        <w:t xml:space="preserve">. </w:t>
      </w:r>
      <w:r w:rsidR="008B7DC3" w:rsidRPr="00C25FE3">
        <w:rPr>
          <w:color w:val="auto"/>
          <w:highlight w:val="yellow"/>
        </w:rPr>
        <w:t xml:space="preserve">Turn on </w:t>
      </w:r>
      <w:r w:rsidR="00502521" w:rsidRPr="00C25FE3">
        <w:rPr>
          <w:color w:val="auto"/>
          <w:highlight w:val="yellow"/>
        </w:rPr>
        <w:t xml:space="preserve">the </w:t>
      </w:r>
      <w:r w:rsidR="008B7DC3" w:rsidRPr="00C25FE3">
        <w:rPr>
          <w:color w:val="auto"/>
          <w:highlight w:val="yellow"/>
        </w:rPr>
        <w:t xml:space="preserve">output MVP argon line. </w:t>
      </w:r>
      <w:r w:rsidR="000161F1" w:rsidRPr="00C25FE3">
        <w:rPr>
          <w:color w:val="auto"/>
          <w:highlight w:val="yellow"/>
        </w:rPr>
        <w:t xml:space="preserve">Push the </w:t>
      </w:r>
      <w:r w:rsidR="003A314C" w:rsidRPr="00C25FE3">
        <w:rPr>
          <w:color w:val="auto"/>
          <w:highlight w:val="yellow"/>
        </w:rPr>
        <w:t xml:space="preserve">reaction mixture through the stacked </w:t>
      </w:r>
      <w:r w:rsidR="005963DE" w:rsidRPr="00C25FE3">
        <w:rPr>
          <w:color w:val="auto"/>
          <w:highlight w:val="yellow"/>
        </w:rPr>
        <w:t>neutral aluminum oxide</w:t>
      </w:r>
      <w:r w:rsidR="003A314C" w:rsidRPr="00C25FE3">
        <w:rPr>
          <w:color w:val="auto"/>
          <w:highlight w:val="yellow"/>
        </w:rPr>
        <w:t xml:space="preserve"> and C8 </w:t>
      </w:r>
      <w:r w:rsidR="005963DE" w:rsidRPr="00C25FE3">
        <w:rPr>
          <w:color w:val="auto"/>
          <w:highlight w:val="yellow"/>
        </w:rPr>
        <w:t>cartridges</w:t>
      </w:r>
      <w:r w:rsidR="003A314C" w:rsidRPr="00C25FE3">
        <w:rPr>
          <w:color w:val="auto"/>
          <w:highlight w:val="yellow"/>
        </w:rPr>
        <w:t xml:space="preserve"> to the intermediate vial</w:t>
      </w:r>
      <w:r w:rsidR="00A17846">
        <w:rPr>
          <w:color w:val="auto"/>
          <w:highlight w:val="yellow"/>
        </w:rPr>
        <w:t xml:space="preserve"> </w:t>
      </w:r>
      <w:r w:rsidR="003A314C" w:rsidRPr="00C25FE3">
        <w:rPr>
          <w:color w:val="auto"/>
          <w:highlight w:val="yellow"/>
        </w:rPr>
        <w:t>installed before the HPLC sample loop</w:t>
      </w:r>
      <w:r w:rsidR="008B7DC3" w:rsidRPr="00C25FE3">
        <w:rPr>
          <w:color w:val="auto"/>
          <w:highlight w:val="yellow"/>
        </w:rPr>
        <w:t>.</w:t>
      </w:r>
    </w:p>
    <w:p w14:paraId="61349A34" w14:textId="77777777" w:rsidR="009D6776" w:rsidRPr="00C25FE3" w:rsidRDefault="009D6776">
      <w:pPr>
        <w:pStyle w:val="Style1111"/>
        <w:numPr>
          <w:ilvl w:val="0"/>
          <w:numId w:val="0"/>
        </w:numPr>
        <w:spacing w:line="240" w:lineRule="auto"/>
        <w:rPr>
          <w:color w:val="auto"/>
          <w:highlight w:val="yellow"/>
        </w:rPr>
      </w:pPr>
    </w:p>
    <w:p w14:paraId="1E716A51" w14:textId="3E79080C" w:rsidR="003F0F1E" w:rsidRPr="00C25FE3" w:rsidRDefault="003F0F1E">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Rinse the react</w:t>
      </w:r>
      <w:r w:rsidR="00860D39" w:rsidRPr="00C25FE3">
        <w:rPr>
          <w:rFonts w:asciiTheme="majorHAnsi" w:hAnsiTheme="majorHAnsi" w:cstheme="majorHAnsi"/>
          <w:color w:val="auto"/>
          <w:highlight w:val="yellow"/>
        </w:rPr>
        <w:t>or</w:t>
      </w:r>
      <w:r w:rsidRPr="00C25FE3">
        <w:rPr>
          <w:rFonts w:asciiTheme="majorHAnsi" w:hAnsiTheme="majorHAnsi" w:cstheme="majorHAnsi"/>
          <w:color w:val="auto"/>
          <w:highlight w:val="yellow"/>
        </w:rPr>
        <w:t xml:space="preserve"> and transfer the solution</w:t>
      </w:r>
      <w:r w:rsidR="0002123A" w:rsidRPr="00C25FE3">
        <w:rPr>
          <w:rFonts w:asciiTheme="majorHAnsi" w:hAnsiTheme="majorHAnsi" w:cstheme="majorHAnsi"/>
          <w:color w:val="auto"/>
          <w:highlight w:val="yellow"/>
        </w:rPr>
        <w:t>.</w:t>
      </w:r>
    </w:p>
    <w:p w14:paraId="44368761" w14:textId="77777777" w:rsidR="0002123A" w:rsidRPr="00C25FE3" w:rsidRDefault="0002123A">
      <w:pPr>
        <w:pStyle w:val="111Style1"/>
        <w:numPr>
          <w:ilvl w:val="0"/>
          <w:numId w:val="0"/>
        </w:numPr>
        <w:rPr>
          <w:rFonts w:asciiTheme="majorHAnsi" w:hAnsiTheme="majorHAnsi" w:cstheme="majorHAnsi"/>
          <w:color w:val="auto"/>
          <w:highlight w:val="yellow"/>
        </w:rPr>
      </w:pPr>
    </w:p>
    <w:p w14:paraId="13F6B88B" w14:textId="6BCE5356" w:rsidR="008B7DC3" w:rsidRPr="00C25FE3" w:rsidRDefault="008B7DC3">
      <w:pPr>
        <w:pStyle w:val="Style1111"/>
        <w:spacing w:line="240" w:lineRule="auto"/>
        <w:ind w:left="0" w:firstLine="0"/>
        <w:rPr>
          <w:color w:val="auto"/>
          <w:highlight w:val="yellow"/>
        </w:rPr>
      </w:pPr>
      <w:r w:rsidRPr="00C25FE3">
        <w:rPr>
          <w:color w:val="auto"/>
          <w:highlight w:val="yellow"/>
        </w:rPr>
        <w:t>Switch the output MVP position 5 to position 6, push the rinse solution</w:t>
      </w:r>
      <w:r w:rsidR="003C4D41" w:rsidRPr="00C25FE3">
        <w:rPr>
          <w:color w:val="auto"/>
          <w:highlight w:val="yellow"/>
        </w:rPr>
        <w:t xml:space="preserve"> in the vial of output MVP position 6</w:t>
      </w:r>
      <w:r w:rsidRPr="00C25FE3">
        <w:rPr>
          <w:color w:val="auto"/>
          <w:highlight w:val="yellow"/>
        </w:rPr>
        <w:t xml:space="preserve"> through the reaction vial</w:t>
      </w:r>
      <w:r w:rsidR="000300DC" w:rsidRPr="00C25FE3">
        <w:rPr>
          <w:color w:val="auto"/>
          <w:highlight w:val="yellow"/>
        </w:rPr>
        <w:t>,</w:t>
      </w:r>
      <w:r w:rsidRPr="00C25FE3">
        <w:rPr>
          <w:color w:val="auto"/>
          <w:highlight w:val="yellow"/>
        </w:rPr>
        <w:t xml:space="preserve"> and </w:t>
      </w:r>
      <w:r w:rsidR="005963DE" w:rsidRPr="00C25FE3">
        <w:rPr>
          <w:color w:val="auto"/>
          <w:highlight w:val="yellow"/>
        </w:rPr>
        <w:t>cartridges</w:t>
      </w:r>
      <w:r w:rsidR="00B94784" w:rsidRPr="00C25FE3">
        <w:rPr>
          <w:color w:val="auto"/>
          <w:highlight w:val="yellow"/>
        </w:rPr>
        <w:t xml:space="preserve"> </w:t>
      </w:r>
      <w:r w:rsidRPr="00C25FE3">
        <w:rPr>
          <w:color w:val="auto"/>
          <w:highlight w:val="yellow"/>
        </w:rPr>
        <w:t>to the intermediate vial</w:t>
      </w:r>
      <w:r w:rsidR="00D22A01">
        <w:rPr>
          <w:color w:val="auto"/>
          <w:highlight w:val="yellow"/>
        </w:rPr>
        <w:t xml:space="preserve">, </w:t>
      </w:r>
      <w:r w:rsidR="00D22A01" w:rsidRPr="00C25FE3">
        <w:rPr>
          <w:color w:val="auto"/>
          <w:highlight w:val="yellow"/>
        </w:rPr>
        <w:t>successively</w:t>
      </w:r>
      <w:r w:rsidRPr="00C25FE3">
        <w:rPr>
          <w:color w:val="auto"/>
          <w:highlight w:val="yellow"/>
        </w:rPr>
        <w:t xml:space="preserve">. </w:t>
      </w:r>
      <w:r w:rsidR="00BD287C" w:rsidRPr="00C25FE3">
        <w:rPr>
          <w:color w:val="auto"/>
          <w:highlight w:val="yellow"/>
        </w:rPr>
        <w:t>Note that t</w:t>
      </w:r>
      <w:r w:rsidRPr="00C25FE3">
        <w:rPr>
          <w:color w:val="auto"/>
          <w:highlight w:val="yellow"/>
        </w:rPr>
        <w:t xml:space="preserve">he </w:t>
      </w:r>
      <w:r w:rsidR="00BD287C" w:rsidRPr="00C25FE3">
        <w:rPr>
          <w:color w:val="auto"/>
          <w:highlight w:val="yellow"/>
        </w:rPr>
        <w:t xml:space="preserve">volume of the </w:t>
      </w:r>
      <w:r w:rsidRPr="00C25FE3">
        <w:rPr>
          <w:color w:val="auto"/>
          <w:highlight w:val="yellow"/>
        </w:rPr>
        <w:t xml:space="preserve">combined mixture </w:t>
      </w:r>
      <w:r w:rsidR="00BD287C" w:rsidRPr="00C25FE3">
        <w:rPr>
          <w:color w:val="auto"/>
          <w:highlight w:val="yellow"/>
        </w:rPr>
        <w:t>is</w:t>
      </w:r>
      <w:r w:rsidR="00B94784" w:rsidRPr="00C25FE3">
        <w:rPr>
          <w:color w:val="auto"/>
          <w:highlight w:val="yellow"/>
        </w:rPr>
        <w:t xml:space="preserve"> </w:t>
      </w:r>
      <w:r w:rsidRPr="00C25FE3">
        <w:rPr>
          <w:color w:val="auto"/>
          <w:highlight w:val="yellow"/>
        </w:rPr>
        <w:t xml:space="preserve">approximately 3.5 mL. Close the reaction </w:t>
      </w:r>
      <w:r w:rsidR="00B163C1" w:rsidRPr="00C25FE3">
        <w:rPr>
          <w:color w:val="auto"/>
          <w:highlight w:val="yellow"/>
        </w:rPr>
        <w:t>vessel</w:t>
      </w:r>
      <w:r w:rsidRPr="00C25FE3">
        <w:rPr>
          <w:color w:val="auto"/>
          <w:highlight w:val="yellow"/>
        </w:rPr>
        <w:t xml:space="preserve">. </w:t>
      </w:r>
    </w:p>
    <w:p w14:paraId="3E13E8EB" w14:textId="77777777" w:rsidR="00BD287C" w:rsidRPr="00C25FE3" w:rsidRDefault="00BD287C">
      <w:pPr>
        <w:pStyle w:val="Style1111"/>
        <w:numPr>
          <w:ilvl w:val="0"/>
          <w:numId w:val="0"/>
        </w:numPr>
        <w:spacing w:line="240" w:lineRule="auto"/>
        <w:rPr>
          <w:color w:val="auto"/>
          <w:highlight w:val="yellow"/>
        </w:rPr>
      </w:pPr>
    </w:p>
    <w:p w14:paraId="5F9F1471" w14:textId="405B5D45" w:rsidR="003F0F1E" w:rsidRPr="00C25FE3" w:rsidRDefault="003F0F1E">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Load the combined mixture to the HPLC loop and purify the mixture</w:t>
      </w:r>
      <w:r w:rsidR="008A2C41" w:rsidRPr="00C25FE3">
        <w:rPr>
          <w:rFonts w:asciiTheme="majorHAnsi" w:hAnsiTheme="majorHAnsi" w:cstheme="majorHAnsi"/>
          <w:color w:val="auto"/>
          <w:highlight w:val="yellow"/>
        </w:rPr>
        <w:t>.</w:t>
      </w:r>
    </w:p>
    <w:p w14:paraId="0C15FEB4" w14:textId="77777777" w:rsidR="008A2C41" w:rsidRPr="00C25FE3" w:rsidRDefault="008A2C41">
      <w:pPr>
        <w:pStyle w:val="111Style1"/>
        <w:numPr>
          <w:ilvl w:val="0"/>
          <w:numId w:val="0"/>
        </w:numPr>
        <w:rPr>
          <w:rFonts w:asciiTheme="majorHAnsi" w:hAnsiTheme="majorHAnsi" w:cstheme="majorHAnsi"/>
          <w:color w:val="auto"/>
          <w:highlight w:val="yellow"/>
        </w:rPr>
      </w:pPr>
    </w:p>
    <w:p w14:paraId="214A9455" w14:textId="658C2229" w:rsidR="008B7DC3" w:rsidRPr="00C25FE3" w:rsidRDefault="00482833">
      <w:pPr>
        <w:pStyle w:val="Style1111"/>
        <w:spacing w:line="240" w:lineRule="auto"/>
        <w:ind w:left="0" w:firstLine="0"/>
        <w:rPr>
          <w:color w:val="auto"/>
          <w:highlight w:val="yellow"/>
        </w:rPr>
      </w:pPr>
      <w:r w:rsidRPr="00C25FE3">
        <w:rPr>
          <w:color w:val="auto"/>
          <w:highlight w:val="yellow"/>
        </w:rPr>
        <w:t xml:space="preserve">Switch the HPLC loop from injection position </w:t>
      </w:r>
      <w:r w:rsidR="00B163C1" w:rsidRPr="00C25FE3">
        <w:rPr>
          <w:color w:val="auto"/>
          <w:highlight w:val="yellow"/>
        </w:rPr>
        <w:t>to</w:t>
      </w:r>
      <w:r w:rsidRPr="00C25FE3">
        <w:rPr>
          <w:color w:val="auto"/>
          <w:highlight w:val="yellow"/>
        </w:rPr>
        <w:t xml:space="preserve"> load position, turn on the </w:t>
      </w:r>
      <w:r w:rsidR="00EB4E0F" w:rsidRPr="00C25FE3">
        <w:rPr>
          <w:color w:val="auto"/>
          <w:highlight w:val="yellow"/>
        </w:rPr>
        <w:t>in</w:t>
      </w:r>
      <w:r w:rsidRPr="00C25FE3">
        <w:rPr>
          <w:color w:val="auto"/>
          <w:highlight w:val="yellow"/>
        </w:rPr>
        <w:t xml:space="preserve">put MVP argon line, </w:t>
      </w:r>
      <w:r w:rsidR="00236F06" w:rsidRPr="00C25FE3">
        <w:rPr>
          <w:color w:val="auto"/>
          <w:highlight w:val="yellow"/>
        </w:rPr>
        <w:t xml:space="preserve">and </w:t>
      </w:r>
      <w:r w:rsidRPr="00C25FE3">
        <w:rPr>
          <w:color w:val="auto"/>
          <w:highlight w:val="yellow"/>
        </w:rPr>
        <w:t>load the mixtures to the 5</w:t>
      </w:r>
      <w:r w:rsidR="00236F06" w:rsidRPr="00C25FE3">
        <w:rPr>
          <w:color w:val="auto"/>
          <w:highlight w:val="yellow"/>
        </w:rPr>
        <w:t xml:space="preserve"> </w:t>
      </w:r>
      <w:r w:rsidRPr="00C25FE3">
        <w:rPr>
          <w:color w:val="auto"/>
          <w:highlight w:val="yellow"/>
        </w:rPr>
        <w:t xml:space="preserve">mL HPLC loop. </w:t>
      </w:r>
      <w:r w:rsidR="00721959" w:rsidRPr="00C25FE3">
        <w:rPr>
          <w:color w:val="auto"/>
          <w:highlight w:val="yellow"/>
        </w:rPr>
        <w:t xml:space="preserve">When the load is complete, switch the load button to inject, </w:t>
      </w:r>
      <w:r w:rsidR="00C039A5">
        <w:rPr>
          <w:color w:val="auto"/>
          <w:highlight w:val="yellow"/>
        </w:rPr>
        <w:t xml:space="preserve">and </w:t>
      </w:r>
      <w:r w:rsidR="00721959" w:rsidRPr="00C25FE3">
        <w:rPr>
          <w:color w:val="auto"/>
          <w:highlight w:val="yellow"/>
        </w:rPr>
        <w:t xml:space="preserve">click </w:t>
      </w:r>
      <w:r w:rsidR="00721959" w:rsidRPr="00C25FE3">
        <w:rPr>
          <w:b/>
          <w:bCs/>
          <w:color w:val="auto"/>
          <w:highlight w:val="yellow"/>
        </w:rPr>
        <w:t>Inject HPLC</w:t>
      </w:r>
      <w:r w:rsidR="00721959" w:rsidRPr="00C25FE3">
        <w:rPr>
          <w:color w:val="auto"/>
          <w:highlight w:val="yellow"/>
        </w:rPr>
        <w:t xml:space="preserve"> to start </w:t>
      </w:r>
      <w:r w:rsidR="00193417" w:rsidRPr="00C25FE3">
        <w:rPr>
          <w:color w:val="auto"/>
          <w:highlight w:val="yellow"/>
        </w:rPr>
        <w:t xml:space="preserve">the </w:t>
      </w:r>
      <w:r w:rsidR="00721959" w:rsidRPr="00C25FE3">
        <w:rPr>
          <w:color w:val="auto"/>
          <w:highlight w:val="yellow"/>
        </w:rPr>
        <w:t>HPLC chromatogram</w:t>
      </w:r>
      <w:r w:rsidR="00193417" w:rsidRPr="00C25FE3">
        <w:rPr>
          <w:color w:val="auto"/>
          <w:highlight w:val="yellow"/>
        </w:rPr>
        <w:t xml:space="preserve"> at a</w:t>
      </w:r>
      <w:r w:rsidR="00EB6F74" w:rsidRPr="00C25FE3">
        <w:rPr>
          <w:color w:val="auto"/>
          <w:highlight w:val="yellow"/>
        </w:rPr>
        <w:t xml:space="preserve"> flow rate </w:t>
      </w:r>
      <w:r w:rsidR="00193417" w:rsidRPr="00C25FE3">
        <w:rPr>
          <w:color w:val="auto"/>
          <w:highlight w:val="yellow"/>
        </w:rPr>
        <w:t>of</w:t>
      </w:r>
      <w:r w:rsidR="00EB6F74" w:rsidRPr="00C25FE3">
        <w:rPr>
          <w:color w:val="auto"/>
          <w:highlight w:val="yellow"/>
        </w:rPr>
        <w:t xml:space="preserve"> 3 mL/min.</w:t>
      </w:r>
      <w:r w:rsidR="00070CD0" w:rsidRPr="00C25FE3">
        <w:rPr>
          <w:color w:val="auto"/>
          <w:highlight w:val="yellow"/>
        </w:rPr>
        <w:t xml:space="preserve"> Click </w:t>
      </w:r>
      <w:r w:rsidR="00193417" w:rsidRPr="00C25FE3">
        <w:rPr>
          <w:color w:val="auto"/>
          <w:highlight w:val="yellow"/>
        </w:rPr>
        <w:t xml:space="preserve">the </w:t>
      </w:r>
      <w:r w:rsidR="00070CD0" w:rsidRPr="00C25FE3">
        <w:rPr>
          <w:b/>
          <w:bCs/>
          <w:color w:val="auto"/>
          <w:highlight w:val="yellow"/>
        </w:rPr>
        <w:t>HPLC monitor</w:t>
      </w:r>
      <w:r w:rsidR="00070CD0" w:rsidRPr="00C25FE3">
        <w:rPr>
          <w:color w:val="auto"/>
          <w:highlight w:val="yellow"/>
        </w:rPr>
        <w:t xml:space="preserve"> button to access the real</w:t>
      </w:r>
      <w:r w:rsidR="00B94784" w:rsidRPr="00C25FE3">
        <w:rPr>
          <w:color w:val="auto"/>
          <w:highlight w:val="yellow"/>
        </w:rPr>
        <w:t>-</w:t>
      </w:r>
      <w:r w:rsidR="00070CD0" w:rsidRPr="00C25FE3">
        <w:rPr>
          <w:color w:val="auto"/>
          <w:highlight w:val="yellow"/>
        </w:rPr>
        <w:t xml:space="preserve">time HPLC chromatogram. </w:t>
      </w:r>
    </w:p>
    <w:p w14:paraId="775F177A" w14:textId="77777777" w:rsidR="00193417" w:rsidRPr="00C25FE3" w:rsidRDefault="00193417">
      <w:pPr>
        <w:pStyle w:val="Style1111"/>
        <w:numPr>
          <w:ilvl w:val="0"/>
          <w:numId w:val="0"/>
        </w:numPr>
        <w:spacing w:line="240" w:lineRule="auto"/>
        <w:rPr>
          <w:color w:val="auto"/>
          <w:highlight w:val="yellow"/>
        </w:rPr>
      </w:pPr>
    </w:p>
    <w:p w14:paraId="3012172C" w14:textId="6B66E04E" w:rsidR="003F0F1E" w:rsidRPr="00C25FE3" w:rsidRDefault="003F0F1E">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 xml:space="preserve">Divert </w:t>
      </w:r>
      <w:r w:rsidR="00151842" w:rsidRPr="00C25FE3">
        <w:rPr>
          <w:rFonts w:asciiTheme="majorHAnsi" w:hAnsiTheme="majorHAnsi" w:cstheme="majorHAnsi"/>
          <w:color w:val="auto"/>
          <w:highlight w:val="yellow"/>
        </w:rPr>
        <w:t xml:space="preserve">the </w:t>
      </w:r>
      <w:r w:rsidRPr="00C25FE3">
        <w:rPr>
          <w:rFonts w:asciiTheme="majorHAnsi" w:hAnsiTheme="majorHAnsi" w:cstheme="majorHAnsi"/>
          <w:color w:val="auto"/>
          <w:highlight w:val="yellow"/>
        </w:rPr>
        <w:t xml:space="preserve">target fraction to </w:t>
      </w:r>
      <w:r w:rsidR="00151842" w:rsidRPr="00C25FE3">
        <w:rPr>
          <w:rFonts w:asciiTheme="majorHAnsi" w:hAnsiTheme="majorHAnsi" w:cstheme="majorHAnsi"/>
          <w:color w:val="auto"/>
          <w:highlight w:val="yellow"/>
        </w:rPr>
        <w:t xml:space="preserve">the </w:t>
      </w:r>
      <w:r w:rsidRPr="00C25FE3">
        <w:rPr>
          <w:rFonts w:asciiTheme="majorHAnsi" w:hAnsiTheme="majorHAnsi" w:cstheme="majorHAnsi"/>
          <w:color w:val="auto"/>
          <w:highlight w:val="yellow"/>
        </w:rPr>
        <w:t>C18</w:t>
      </w:r>
      <w:r w:rsidR="0093671B" w:rsidRPr="00C25FE3">
        <w:rPr>
          <w:rFonts w:asciiTheme="majorHAnsi" w:hAnsiTheme="majorHAnsi" w:cstheme="majorHAnsi"/>
          <w:color w:val="auto"/>
          <w:highlight w:val="yellow"/>
        </w:rPr>
        <w:t xml:space="preserve"> column</w:t>
      </w:r>
      <w:r w:rsidR="00151842" w:rsidRPr="00C25FE3">
        <w:rPr>
          <w:rFonts w:asciiTheme="majorHAnsi" w:hAnsiTheme="majorHAnsi" w:cstheme="majorHAnsi"/>
          <w:color w:val="auto"/>
          <w:highlight w:val="yellow"/>
        </w:rPr>
        <w:t>.</w:t>
      </w:r>
    </w:p>
    <w:p w14:paraId="64B80B11" w14:textId="77777777" w:rsidR="00151842" w:rsidRPr="00C25FE3" w:rsidRDefault="00151842">
      <w:pPr>
        <w:pStyle w:val="111Style1"/>
        <w:numPr>
          <w:ilvl w:val="0"/>
          <w:numId w:val="0"/>
        </w:numPr>
        <w:rPr>
          <w:rFonts w:asciiTheme="majorHAnsi" w:hAnsiTheme="majorHAnsi" w:cstheme="majorHAnsi"/>
          <w:color w:val="auto"/>
          <w:highlight w:val="yellow"/>
        </w:rPr>
      </w:pPr>
    </w:p>
    <w:p w14:paraId="3D3332E5" w14:textId="42B5E4F9" w:rsidR="003F0F1E" w:rsidRPr="00C25FE3" w:rsidRDefault="00070CD0">
      <w:pPr>
        <w:pStyle w:val="Style1111"/>
        <w:spacing w:line="240" w:lineRule="auto"/>
        <w:ind w:left="0" w:firstLine="0"/>
        <w:rPr>
          <w:color w:val="auto"/>
          <w:highlight w:val="yellow"/>
        </w:rPr>
      </w:pPr>
      <w:r w:rsidRPr="00C25FE3">
        <w:rPr>
          <w:color w:val="auto"/>
          <w:highlight w:val="yellow"/>
        </w:rPr>
        <w:t xml:space="preserve">Click the </w:t>
      </w:r>
      <w:r w:rsidRPr="00C25FE3">
        <w:rPr>
          <w:b/>
          <w:bCs/>
          <w:color w:val="auto"/>
          <w:highlight w:val="yellow"/>
        </w:rPr>
        <w:t>diversion MVP</w:t>
      </w:r>
      <w:r w:rsidRPr="00C25FE3">
        <w:rPr>
          <w:color w:val="auto"/>
          <w:highlight w:val="yellow"/>
        </w:rPr>
        <w:t xml:space="preserve"> button to d</w:t>
      </w:r>
      <w:r w:rsidR="00721959" w:rsidRPr="00C25FE3">
        <w:rPr>
          <w:color w:val="auto"/>
          <w:highlight w:val="yellow"/>
        </w:rPr>
        <w:t xml:space="preserve">ivert the target HPLC fraction to the short C18 column at approximately 12 min. </w:t>
      </w:r>
    </w:p>
    <w:p w14:paraId="16D08043" w14:textId="77777777" w:rsidR="0039523B" w:rsidRPr="00C25FE3" w:rsidRDefault="0039523B">
      <w:pPr>
        <w:pStyle w:val="Style1111"/>
        <w:numPr>
          <w:ilvl w:val="0"/>
          <w:numId w:val="0"/>
        </w:numPr>
        <w:spacing w:line="240" w:lineRule="auto"/>
        <w:rPr>
          <w:color w:val="auto"/>
          <w:highlight w:val="yellow"/>
        </w:rPr>
      </w:pPr>
    </w:p>
    <w:p w14:paraId="4F674967" w14:textId="605D2531" w:rsidR="003F0F1E" w:rsidRPr="00C25FE3" w:rsidRDefault="003F0F1E">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 xml:space="preserve">Flush </w:t>
      </w:r>
      <w:r w:rsidR="0039523B" w:rsidRPr="00C25FE3">
        <w:rPr>
          <w:rFonts w:asciiTheme="majorHAnsi" w:hAnsiTheme="majorHAnsi" w:cstheme="majorHAnsi"/>
          <w:color w:val="auto"/>
          <w:highlight w:val="yellow"/>
        </w:rPr>
        <w:t xml:space="preserve">the </w:t>
      </w:r>
      <w:r w:rsidRPr="00C25FE3">
        <w:rPr>
          <w:rFonts w:asciiTheme="majorHAnsi" w:hAnsiTheme="majorHAnsi" w:cstheme="majorHAnsi"/>
          <w:color w:val="auto"/>
          <w:highlight w:val="yellow"/>
        </w:rPr>
        <w:t>chiral HPLC column</w:t>
      </w:r>
      <w:r w:rsidR="0093671B" w:rsidRPr="00C25FE3">
        <w:rPr>
          <w:rFonts w:asciiTheme="majorHAnsi" w:hAnsiTheme="majorHAnsi" w:cstheme="majorHAnsi"/>
          <w:color w:val="auto"/>
          <w:highlight w:val="yellow"/>
        </w:rPr>
        <w:t xml:space="preserve"> and purify the fraction in the C18 column</w:t>
      </w:r>
      <w:r w:rsidR="00EB0AFA" w:rsidRPr="00C25FE3">
        <w:rPr>
          <w:rFonts w:asciiTheme="majorHAnsi" w:hAnsiTheme="majorHAnsi" w:cstheme="majorHAnsi"/>
          <w:color w:val="auto"/>
          <w:highlight w:val="yellow"/>
        </w:rPr>
        <w:t>.</w:t>
      </w:r>
    </w:p>
    <w:p w14:paraId="7068BCF0" w14:textId="77777777" w:rsidR="00EB0AFA" w:rsidRPr="00C25FE3" w:rsidRDefault="00EB0AFA">
      <w:pPr>
        <w:pStyle w:val="111Style1"/>
        <w:numPr>
          <w:ilvl w:val="0"/>
          <w:numId w:val="0"/>
        </w:numPr>
        <w:rPr>
          <w:rFonts w:asciiTheme="majorHAnsi" w:hAnsiTheme="majorHAnsi" w:cstheme="majorHAnsi"/>
          <w:color w:val="auto"/>
          <w:highlight w:val="yellow"/>
        </w:rPr>
      </w:pPr>
    </w:p>
    <w:p w14:paraId="21A0DF84" w14:textId="18420AC6" w:rsidR="0093671B" w:rsidRPr="00C25FE3" w:rsidRDefault="00721959">
      <w:pPr>
        <w:pStyle w:val="Style1111"/>
        <w:spacing w:line="240" w:lineRule="auto"/>
        <w:ind w:left="0" w:firstLine="0"/>
        <w:rPr>
          <w:color w:val="auto"/>
          <w:highlight w:val="yellow"/>
        </w:rPr>
      </w:pPr>
      <w:r w:rsidRPr="00C25FE3">
        <w:rPr>
          <w:color w:val="auto"/>
          <w:highlight w:val="yellow"/>
        </w:rPr>
        <w:t>After the target radioactivity is collected in the C18 column (</w:t>
      </w:r>
      <w:r w:rsidR="00EB0AFA" w:rsidRPr="00C25FE3">
        <w:rPr>
          <w:color w:val="auto"/>
          <w:highlight w:val="yellow"/>
        </w:rPr>
        <w:t xml:space="preserve">and </w:t>
      </w:r>
      <w:r w:rsidRPr="00C25FE3">
        <w:rPr>
          <w:color w:val="auto"/>
          <w:highlight w:val="yellow"/>
        </w:rPr>
        <w:t xml:space="preserve">the HPLC </w:t>
      </w:r>
      <w:r w:rsidR="00A90972" w:rsidRPr="00C25FE3">
        <w:rPr>
          <w:color w:val="auto"/>
          <w:highlight w:val="yellow"/>
        </w:rPr>
        <w:t xml:space="preserve">mobile </w:t>
      </w:r>
      <w:r w:rsidR="00A90972" w:rsidRPr="00C25FE3">
        <w:rPr>
          <w:color w:val="auto"/>
          <w:highlight w:val="yellow"/>
        </w:rPr>
        <w:lastRenderedPageBreak/>
        <w:t xml:space="preserve">phase </w:t>
      </w:r>
      <w:r w:rsidR="00525968" w:rsidRPr="00C25FE3">
        <w:rPr>
          <w:color w:val="auto"/>
          <w:highlight w:val="yellow"/>
        </w:rPr>
        <w:t>flows</w:t>
      </w:r>
      <w:r w:rsidR="00A90972" w:rsidRPr="00C25FE3">
        <w:rPr>
          <w:color w:val="auto"/>
          <w:highlight w:val="yellow"/>
        </w:rPr>
        <w:t xml:space="preserve"> into </w:t>
      </w:r>
      <w:r w:rsidR="00EB0AFA" w:rsidRPr="00C25FE3">
        <w:rPr>
          <w:color w:val="auto"/>
          <w:highlight w:val="yellow"/>
        </w:rPr>
        <w:t xml:space="preserve">the </w:t>
      </w:r>
      <w:r w:rsidR="00A90972" w:rsidRPr="00C25FE3">
        <w:rPr>
          <w:color w:val="auto"/>
          <w:highlight w:val="yellow"/>
        </w:rPr>
        <w:t>formulation MVP position 1 waste bottle</w:t>
      </w:r>
      <w:r w:rsidRPr="00C25FE3">
        <w:rPr>
          <w:color w:val="auto"/>
          <w:highlight w:val="yellow"/>
        </w:rPr>
        <w:t>)</w:t>
      </w:r>
      <w:r w:rsidR="00525968" w:rsidRPr="00C25FE3">
        <w:rPr>
          <w:color w:val="auto"/>
          <w:highlight w:val="yellow"/>
        </w:rPr>
        <w:t xml:space="preserve">, switch the </w:t>
      </w:r>
      <w:r w:rsidR="00C679B3" w:rsidRPr="00C25FE3">
        <w:rPr>
          <w:color w:val="auto"/>
          <w:highlight w:val="yellow"/>
        </w:rPr>
        <w:t>four-</w:t>
      </w:r>
      <w:r w:rsidR="0068410B" w:rsidRPr="00C25FE3">
        <w:rPr>
          <w:color w:val="auto"/>
          <w:highlight w:val="yellow"/>
        </w:rPr>
        <w:t>port</w:t>
      </w:r>
      <w:r w:rsidR="00C679B3" w:rsidRPr="00C25FE3">
        <w:rPr>
          <w:color w:val="auto"/>
          <w:highlight w:val="yellow"/>
        </w:rPr>
        <w:t xml:space="preserve"> two-position </w:t>
      </w:r>
      <w:r w:rsidR="009667FB" w:rsidRPr="00C25FE3">
        <w:rPr>
          <w:color w:val="auto"/>
          <w:highlight w:val="yellow"/>
        </w:rPr>
        <w:t xml:space="preserve">diversion valve to the </w:t>
      </w:r>
      <w:r w:rsidR="00D97866" w:rsidRPr="00C25FE3">
        <w:rPr>
          <w:color w:val="auto"/>
          <w:highlight w:val="yellow"/>
        </w:rPr>
        <w:t>waste collection position</w:t>
      </w:r>
      <w:r w:rsidR="00EB0AFA" w:rsidRPr="00C25FE3">
        <w:rPr>
          <w:color w:val="auto"/>
          <w:highlight w:val="yellow"/>
        </w:rPr>
        <w:t>. F</w:t>
      </w:r>
      <w:r w:rsidR="00D97866" w:rsidRPr="00C25FE3">
        <w:rPr>
          <w:color w:val="auto"/>
          <w:highlight w:val="yellow"/>
        </w:rPr>
        <w:t>lush the chiral column at 4 mL/min for 6 min</w:t>
      </w:r>
      <w:r w:rsidR="00EB0AFA" w:rsidRPr="00C25FE3">
        <w:rPr>
          <w:color w:val="auto"/>
          <w:highlight w:val="yellow"/>
        </w:rPr>
        <w:t xml:space="preserve"> to </w:t>
      </w:r>
      <w:r w:rsidR="00FC35ED" w:rsidRPr="00C25FE3">
        <w:rPr>
          <w:color w:val="auto"/>
          <w:highlight w:val="yellow"/>
        </w:rPr>
        <w:t xml:space="preserve">remove </w:t>
      </w:r>
      <w:r w:rsidR="00EB0AFA" w:rsidRPr="00C25FE3">
        <w:rPr>
          <w:color w:val="auto"/>
          <w:highlight w:val="yellow"/>
        </w:rPr>
        <w:t xml:space="preserve">the </w:t>
      </w:r>
      <w:r w:rsidR="00FC35ED" w:rsidRPr="00C25FE3">
        <w:rPr>
          <w:color w:val="auto"/>
          <w:highlight w:val="yellow"/>
        </w:rPr>
        <w:t>minor D-[</w:t>
      </w:r>
      <w:r w:rsidR="00FC35ED" w:rsidRPr="00C25FE3">
        <w:rPr>
          <w:color w:val="auto"/>
          <w:highlight w:val="yellow"/>
          <w:vertAlign w:val="superscript"/>
        </w:rPr>
        <w:t>18</w:t>
      </w:r>
      <w:r w:rsidR="00FC35ED" w:rsidRPr="00C25FE3">
        <w:rPr>
          <w:color w:val="auto"/>
          <w:highlight w:val="yellow"/>
        </w:rPr>
        <w:t xml:space="preserve">F]FETrp enantiomer and other </w:t>
      </w:r>
      <w:r w:rsidR="00B94784" w:rsidRPr="00C25FE3">
        <w:rPr>
          <w:color w:val="auto"/>
          <w:highlight w:val="yellow"/>
        </w:rPr>
        <w:t>ultraviolet (</w:t>
      </w:r>
      <w:r w:rsidR="00FC35ED" w:rsidRPr="00C25FE3">
        <w:rPr>
          <w:color w:val="auto"/>
          <w:highlight w:val="yellow"/>
        </w:rPr>
        <w:t>UV</w:t>
      </w:r>
      <w:r w:rsidR="00B94784" w:rsidRPr="00C25FE3">
        <w:rPr>
          <w:color w:val="auto"/>
          <w:highlight w:val="yellow"/>
        </w:rPr>
        <w:t>)</w:t>
      </w:r>
      <w:r w:rsidR="00FC35ED" w:rsidRPr="00C25FE3">
        <w:rPr>
          <w:color w:val="auto"/>
          <w:highlight w:val="yellow"/>
        </w:rPr>
        <w:t xml:space="preserve"> impurities. </w:t>
      </w:r>
    </w:p>
    <w:p w14:paraId="6BB5FFFA" w14:textId="77777777" w:rsidR="00EB0AFA" w:rsidRPr="00C25FE3" w:rsidRDefault="00EB0AFA">
      <w:pPr>
        <w:pStyle w:val="Style1111"/>
        <w:numPr>
          <w:ilvl w:val="0"/>
          <w:numId w:val="0"/>
        </w:numPr>
        <w:spacing w:line="240" w:lineRule="auto"/>
        <w:rPr>
          <w:color w:val="auto"/>
          <w:highlight w:val="yellow"/>
        </w:rPr>
      </w:pPr>
    </w:p>
    <w:p w14:paraId="55A80D6D" w14:textId="5BBD1E35" w:rsidR="0093671B" w:rsidRPr="00C25FE3" w:rsidRDefault="00070CD0">
      <w:pPr>
        <w:pStyle w:val="Style1111"/>
        <w:spacing w:line="240" w:lineRule="auto"/>
        <w:ind w:left="0" w:firstLine="0"/>
        <w:rPr>
          <w:color w:val="auto"/>
          <w:highlight w:val="yellow"/>
        </w:rPr>
      </w:pPr>
      <w:r w:rsidRPr="00C25FE3">
        <w:rPr>
          <w:color w:val="auto"/>
          <w:highlight w:val="yellow"/>
        </w:rPr>
        <w:t xml:space="preserve">Click the </w:t>
      </w:r>
      <w:r w:rsidRPr="00C25FE3">
        <w:rPr>
          <w:b/>
          <w:bCs/>
          <w:color w:val="auto"/>
          <w:highlight w:val="yellow"/>
        </w:rPr>
        <w:t>diversion MVP</w:t>
      </w:r>
      <w:r w:rsidRPr="00C25FE3">
        <w:rPr>
          <w:color w:val="auto"/>
          <w:highlight w:val="yellow"/>
        </w:rPr>
        <w:t xml:space="preserve"> button to divert</w:t>
      </w:r>
      <w:r w:rsidR="00FC35ED" w:rsidRPr="00C25FE3">
        <w:rPr>
          <w:color w:val="auto"/>
          <w:highlight w:val="yellow"/>
        </w:rPr>
        <w:t xml:space="preserve"> the HPLC mobile phase</w:t>
      </w:r>
      <w:r w:rsidR="00C07ACC" w:rsidRPr="00C25FE3">
        <w:rPr>
          <w:color w:val="auto"/>
          <w:highlight w:val="yellow"/>
        </w:rPr>
        <w:t xml:space="preserve"> back</w:t>
      </w:r>
      <w:r w:rsidR="00FC35ED" w:rsidRPr="00C25FE3">
        <w:rPr>
          <w:color w:val="auto"/>
          <w:highlight w:val="yellow"/>
        </w:rPr>
        <w:t xml:space="preserve"> to the formulation MVP position 1 at a flow rate of 3 mL/min</w:t>
      </w:r>
      <w:r w:rsidR="003C4AD1" w:rsidRPr="00C25FE3">
        <w:rPr>
          <w:color w:val="auto"/>
          <w:highlight w:val="yellow"/>
        </w:rPr>
        <w:t xml:space="preserve">. </w:t>
      </w:r>
      <w:r w:rsidR="00C07ACC" w:rsidRPr="00C25FE3">
        <w:rPr>
          <w:color w:val="auto"/>
          <w:highlight w:val="yellow"/>
        </w:rPr>
        <w:t>Observe that t</w:t>
      </w:r>
      <w:r w:rsidR="003C4AD1" w:rsidRPr="00C25FE3">
        <w:rPr>
          <w:color w:val="auto"/>
          <w:highlight w:val="yellow"/>
        </w:rPr>
        <w:t>he mobile phase passes through the chiral column and C18 column to purify L-[</w:t>
      </w:r>
      <w:r w:rsidR="003C4AD1" w:rsidRPr="00C25FE3">
        <w:rPr>
          <w:color w:val="auto"/>
          <w:highlight w:val="yellow"/>
          <w:vertAlign w:val="superscript"/>
        </w:rPr>
        <w:t>18</w:t>
      </w:r>
      <w:r w:rsidR="003C4AD1" w:rsidRPr="00C25FE3">
        <w:rPr>
          <w:color w:val="auto"/>
          <w:highlight w:val="yellow"/>
        </w:rPr>
        <w:t xml:space="preserve">F]FETrp retained in the C18 column. </w:t>
      </w:r>
    </w:p>
    <w:p w14:paraId="731D2C5A" w14:textId="77777777" w:rsidR="00C07ACC" w:rsidRPr="00C25FE3" w:rsidRDefault="00C07ACC">
      <w:pPr>
        <w:pStyle w:val="Style1111"/>
        <w:numPr>
          <w:ilvl w:val="0"/>
          <w:numId w:val="0"/>
        </w:numPr>
        <w:spacing w:line="240" w:lineRule="auto"/>
        <w:rPr>
          <w:color w:val="auto"/>
          <w:highlight w:val="yellow"/>
        </w:rPr>
      </w:pPr>
    </w:p>
    <w:p w14:paraId="4E45AD7B" w14:textId="013CB6CB" w:rsidR="0093671B" w:rsidRPr="00C25FE3" w:rsidRDefault="003C4AD1">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Collect the target fraction</w:t>
      </w:r>
      <w:r w:rsidR="00C07ACC" w:rsidRPr="00C25FE3">
        <w:rPr>
          <w:rFonts w:asciiTheme="majorHAnsi" w:hAnsiTheme="majorHAnsi" w:cstheme="majorHAnsi"/>
          <w:color w:val="auto"/>
          <w:highlight w:val="yellow"/>
        </w:rPr>
        <w:t>.</w:t>
      </w:r>
    </w:p>
    <w:p w14:paraId="742873BB" w14:textId="77777777" w:rsidR="00C07ACC" w:rsidRPr="00C25FE3" w:rsidRDefault="00C07ACC">
      <w:pPr>
        <w:pStyle w:val="111Style1"/>
        <w:numPr>
          <w:ilvl w:val="0"/>
          <w:numId w:val="0"/>
        </w:numPr>
        <w:rPr>
          <w:rFonts w:asciiTheme="majorHAnsi" w:hAnsiTheme="majorHAnsi" w:cstheme="majorHAnsi"/>
          <w:color w:val="auto"/>
          <w:highlight w:val="yellow"/>
        </w:rPr>
      </w:pPr>
    </w:p>
    <w:p w14:paraId="3546F8B4" w14:textId="37AA2B8C" w:rsidR="00386A4B" w:rsidRPr="00C25FE3" w:rsidRDefault="0093671B">
      <w:pPr>
        <w:pStyle w:val="Style1111"/>
        <w:spacing w:line="240" w:lineRule="auto"/>
        <w:ind w:left="0" w:firstLine="0"/>
        <w:rPr>
          <w:color w:val="auto"/>
          <w:highlight w:val="yellow"/>
        </w:rPr>
      </w:pPr>
      <w:r w:rsidRPr="00C25FE3">
        <w:rPr>
          <w:color w:val="auto"/>
          <w:highlight w:val="yellow"/>
        </w:rPr>
        <w:t xml:space="preserve">Collect the </w:t>
      </w:r>
      <w:r w:rsidR="003C4AD1" w:rsidRPr="00C25FE3">
        <w:rPr>
          <w:color w:val="auto"/>
          <w:highlight w:val="yellow"/>
        </w:rPr>
        <w:t>elu</w:t>
      </w:r>
      <w:r w:rsidRPr="00C25FE3">
        <w:rPr>
          <w:color w:val="auto"/>
          <w:highlight w:val="yellow"/>
        </w:rPr>
        <w:t>ent</w:t>
      </w:r>
      <w:r w:rsidR="003C4AD1" w:rsidRPr="00C25FE3">
        <w:rPr>
          <w:color w:val="auto"/>
          <w:highlight w:val="yellow"/>
        </w:rPr>
        <w:t xml:space="preserve"> at approximate</w:t>
      </w:r>
      <w:r w:rsidR="000300DC" w:rsidRPr="00C25FE3">
        <w:rPr>
          <w:color w:val="auto"/>
          <w:highlight w:val="yellow"/>
        </w:rPr>
        <w:t>ly</w:t>
      </w:r>
      <w:r w:rsidR="003C4AD1" w:rsidRPr="00C25FE3">
        <w:rPr>
          <w:color w:val="auto"/>
          <w:highlight w:val="yellow"/>
        </w:rPr>
        <w:t xml:space="preserve"> 32–34 min into </w:t>
      </w:r>
      <w:r w:rsidR="00386A4B" w:rsidRPr="00C25FE3">
        <w:rPr>
          <w:color w:val="auto"/>
          <w:highlight w:val="yellow"/>
        </w:rPr>
        <w:t xml:space="preserve">the </w:t>
      </w:r>
      <w:r w:rsidR="003C4AD1" w:rsidRPr="00C25FE3">
        <w:rPr>
          <w:color w:val="auto"/>
          <w:highlight w:val="yellow"/>
        </w:rPr>
        <w:t xml:space="preserve">formulation MVP </w:t>
      </w:r>
      <w:r w:rsidR="00BC1D09" w:rsidRPr="00C25FE3">
        <w:rPr>
          <w:color w:val="auto"/>
          <w:highlight w:val="yellow"/>
        </w:rPr>
        <w:t>position 2 vial</w:t>
      </w:r>
      <w:r w:rsidR="003C4AD1" w:rsidRPr="00C25FE3">
        <w:rPr>
          <w:color w:val="auto"/>
          <w:highlight w:val="yellow"/>
        </w:rPr>
        <w:t xml:space="preserve">. </w:t>
      </w:r>
    </w:p>
    <w:p w14:paraId="231D6EB4" w14:textId="77777777" w:rsidR="00386A4B" w:rsidRPr="00C25FE3" w:rsidRDefault="00386A4B">
      <w:pPr>
        <w:pStyle w:val="Style1111"/>
        <w:numPr>
          <w:ilvl w:val="0"/>
          <w:numId w:val="0"/>
        </w:numPr>
        <w:spacing w:line="240" w:lineRule="auto"/>
        <w:rPr>
          <w:color w:val="auto"/>
          <w:highlight w:val="yellow"/>
        </w:rPr>
      </w:pPr>
    </w:p>
    <w:p w14:paraId="17ED1F07" w14:textId="03CFD8B5" w:rsidR="00386A4B" w:rsidRPr="00C25FE3" w:rsidRDefault="00386A4B">
      <w:pPr>
        <w:pStyle w:val="Style1111"/>
        <w:numPr>
          <w:ilvl w:val="0"/>
          <w:numId w:val="0"/>
        </w:numPr>
        <w:spacing w:line="240" w:lineRule="auto"/>
        <w:rPr>
          <w:color w:val="auto"/>
        </w:rPr>
      </w:pPr>
      <w:r w:rsidRPr="00C25FE3">
        <w:rPr>
          <w:color w:val="auto"/>
        </w:rPr>
        <w:t xml:space="preserve">NOTE: </w:t>
      </w:r>
      <w:r w:rsidR="00B436BE" w:rsidRPr="00C25FE3">
        <w:rPr>
          <w:color w:val="auto"/>
        </w:rPr>
        <w:t>Typically,</w:t>
      </w:r>
      <w:r w:rsidR="003C4AD1" w:rsidRPr="00C25FE3">
        <w:rPr>
          <w:color w:val="auto"/>
        </w:rPr>
        <w:t xml:space="preserve"> </w:t>
      </w:r>
      <w:r w:rsidRPr="00C25FE3">
        <w:rPr>
          <w:color w:val="auto"/>
        </w:rPr>
        <w:t xml:space="preserve">the </w:t>
      </w:r>
      <w:r w:rsidR="003C4AD1" w:rsidRPr="00C25FE3">
        <w:rPr>
          <w:color w:val="auto"/>
        </w:rPr>
        <w:t>2</w:t>
      </w:r>
      <w:r w:rsidRPr="00C25FE3">
        <w:rPr>
          <w:color w:val="auto"/>
        </w:rPr>
        <w:t xml:space="preserve"> </w:t>
      </w:r>
      <w:r w:rsidR="003C4AD1" w:rsidRPr="00C25FE3">
        <w:rPr>
          <w:color w:val="auto"/>
        </w:rPr>
        <w:t>min HPLC fraction is collected</w:t>
      </w:r>
      <w:r w:rsidRPr="00C25FE3">
        <w:rPr>
          <w:color w:val="auto"/>
        </w:rPr>
        <w:t xml:space="preserve">, and </w:t>
      </w:r>
      <w:r w:rsidR="003C4AD1" w:rsidRPr="00C25FE3">
        <w:rPr>
          <w:color w:val="auto"/>
        </w:rPr>
        <w:t xml:space="preserve">the total volume </w:t>
      </w:r>
      <w:r w:rsidR="00BC1D09" w:rsidRPr="00C25FE3">
        <w:rPr>
          <w:color w:val="auto"/>
        </w:rPr>
        <w:t xml:space="preserve">plus the prefilled sodium chloride solution </w:t>
      </w:r>
      <w:r w:rsidR="00EB6F74" w:rsidRPr="00C25FE3">
        <w:rPr>
          <w:color w:val="auto"/>
        </w:rPr>
        <w:t>is</w:t>
      </w:r>
      <w:r w:rsidR="003C4AD1" w:rsidRPr="00C25FE3">
        <w:rPr>
          <w:color w:val="auto"/>
        </w:rPr>
        <w:t xml:space="preserve"> </w:t>
      </w:r>
      <w:r w:rsidR="00EB6F74" w:rsidRPr="00C25FE3">
        <w:rPr>
          <w:color w:val="auto"/>
        </w:rPr>
        <w:t xml:space="preserve">8–15 mL. </w:t>
      </w:r>
    </w:p>
    <w:p w14:paraId="6525E07B" w14:textId="77777777" w:rsidR="00386A4B" w:rsidRPr="00C25FE3" w:rsidRDefault="00386A4B">
      <w:pPr>
        <w:pStyle w:val="Style1111"/>
        <w:numPr>
          <w:ilvl w:val="0"/>
          <w:numId w:val="0"/>
        </w:numPr>
        <w:spacing w:line="240" w:lineRule="auto"/>
        <w:rPr>
          <w:color w:val="auto"/>
          <w:highlight w:val="yellow"/>
        </w:rPr>
      </w:pPr>
    </w:p>
    <w:p w14:paraId="4B81E749" w14:textId="526BC6A3" w:rsidR="0093671B" w:rsidRPr="00C25FE3" w:rsidRDefault="0093671B">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Deliver the dose to a sterile final product vial</w:t>
      </w:r>
      <w:r w:rsidR="00C352B1" w:rsidRPr="00C25FE3">
        <w:rPr>
          <w:rFonts w:asciiTheme="majorHAnsi" w:hAnsiTheme="majorHAnsi" w:cstheme="majorHAnsi"/>
          <w:color w:val="auto"/>
          <w:highlight w:val="yellow"/>
        </w:rPr>
        <w:t>.</w:t>
      </w:r>
    </w:p>
    <w:p w14:paraId="0BB031C3" w14:textId="77777777" w:rsidR="00C352B1" w:rsidRPr="00C25FE3" w:rsidRDefault="00C352B1">
      <w:pPr>
        <w:pStyle w:val="111Style1"/>
        <w:numPr>
          <w:ilvl w:val="0"/>
          <w:numId w:val="0"/>
        </w:numPr>
        <w:rPr>
          <w:rFonts w:asciiTheme="majorHAnsi" w:hAnsiTheme="majorHAnsi" w:cstheme="majorHAnsi"/>
          <w:color w:val="auto"/>
          <w:highlight w:val="yellow"/>
        </w:rPr>
      </w:pPr>
    </w:p>
    <w:p w14:paraId="71F97DEC" w14:textId="2FC33FE1" w:rsidR="00EB6F74" w:rsidRPr="00C25FE3" w:rsidRDefault="00E84EB6">
      <w:pPr>
        <w:pStyle w:val="Style1111"/>
        <w:spacing w:line="240" w:lineRule="auto"/>
        <w:ind w:left="0" w:firstLine="0"/>
        <w:rPr>
          <w:color w:val="auto"/>
          <w:highlight w:val="yellow"/>
        </w:rPr>
      </w:pPr>
      <w:r w:rsidRPr="00C25FE3">
        <w:rPr>
          <w:color w:val="auto"/>
          <w:highlight w:val="yellow"/>
        </w:rPr>
        <w:t>Push the solution in</w:t>
      </w:r>
      <w:r w:rsidR="00BC1D09" w:rsidRPr="00C25FE3">
        <w:rPr>
          <w:color w:val="auto"/>
          <w:highlight w:val="yellow"/>
        </w:rPr>
        <w:t xml:space="preserve"> the</w:t>
      </w:r>
      <w:r w:rsidRPr="00C25FE3">
        <w:rPr>
          <w:color w:val="auto"/>
          <w:highlight w:val="yellow"/>
        </w:rPr>
        <w:t xml:space="preserve"> formulation MVP </w:t>
      </w:r>
      <w:r w:rsidR="00BC1D09" w:rsidRPr="00C25FE3">
        <w:rPr>
          <w:color w:val="auto"/>
          <w:highlight w:val="yellow"/>
        </w:rPr>
        <w:t xml:space="preserve">position 2 </w:t>
      </w:r>
      <w:r w:rsidRPr="00C25FE3">
        <w:rPr>
          <w:color w:val="auto"/>
          <w:highlight w:val="yellow"/>
        </w:rPr>
        <w:t>vial</w:t>
      </w:r>
      <w:r w:rsidR="00777FD7" w:rsidRPr="00C25FE3">
        <w:rPr>
          <w:color w:val="auto"/>
          <w:highlight w:val="yellow"/>
        </w:rPr>
        <w:t xml:space="preserve"> through the delivery line and sterile filter into the final dose vial </w:t>
      </w:r>
      <w:r w:rsidR="004324CC" w:rsidRPr="00C25FE3">
        <w:rPr>
          <w:color w:val="auto"/>
          <w:highlight w:val="yellow"/>
        </w:rPr>
        <w:t>(</w:t>
      </w:r>
      <w:r w:rsidR="00C352B1" w:rsidRPr="00C25FE3">
        <w:rPr>
          <w:color w:val="auto"/>
          <w:highlight w:val="yellow"/>
        </w:rPr>
        <w:t>via the preinstalled</w:t>
      </w:r>
      <w:r w:rsidR="00777FD7" w:rsidRPr="00C25FE3">
        <w:rPr>
          <w:color w:val="auto"/>
          <w:highlight w:val="yellow"/>
        </w:rPr>
        <w:t xml:space="preserve"> sterile venting filter needle</w:t>
      </w:r>
      <w:r w:rsidR="004324CC" w:rsidRPr="00C25FE3">
        <w:rPr>
          <w:color w:val="auto"/>
          <w:highlight w:val="yellow"/>
        </w:rPr>
        <w:t>)</w:t>
      </w:r>
      <w:r w:rsidR="00777FD7" w:rsidRPr="00C25FE3">
        <w:rPr>
          <w:color w:val="auto"/>
          <w:highlight w:val="yellow"/>
        </w:rPr>
        <w:t xml:space="preserve">. </w:t>
      </w:r>
    </w:p>
    <w:p w14:paraId="2347FC2D" w14:textId="77777777" w:rsidR="00C352B1" w:rsidRPr="00C25FE3" w:rsidRDefault="00C352B1">
      <w:pPr>
        <w:pStyle w:val="Style1111"/>
        <w:numPr>
          <w:ilvl w:val="0"/>
          <w:numId w:val="0"/>
        </w:numPr>
        <w:spacing w:line="240" w:lineRule="auto"/>
        <w:rPr>
          <w:color w:val="auto"/>
          <w:highlight w:val="yellow"/>
        </w:rPr>
      </w:pPr>
    </w:p>
    <w:p w14:paraId="1449430F" w14:textId="17377B86" w:rsidR="005045CE" w:rsidRPr="00C25FE3" w:rsidRDefault="005045CE">
      <w:pPr>
        <w:pStyle w:val="Style1111"/>
        <w:numPr>
          <w:ilvl w:val="0"/>
          <w:numId w:val="0"/>
        </w:numPr>
        <w:spacing w:line="240" w:lineRule="auto"/>
        <w:rPr>
          <w:color w:val="auto"/>
        </w:rPr>
      </w:pPr>
      <w:r w:rsidRPr="00C25FE3">
        <w:rPr>
          <w:color w:val="auto"/>
        </w:rPr>
        <w:t>N</w:t>
      </w:r>
      <w:r w:rsidR="00C352B1" w:rsidRPr="00C25FE3">
        <w:rPr>
          <w:color w:val="auto"/>
        </w:rPr>
        <w:t>OTE</w:t>
      </w:r>
      <w:r w:rsidRPr="00C25FE3">
        <w:rPr>
          <w:color w:val="auto"/>
        </w:rPr>
        <w:t xml:space="preserve">: </w:t>
      </w:r>
      <w:r w:rsidR="00293714" w:rsidRPr="00C25FE3">
        <w:rPr>
          <w:color w:val="auto"/>
        </w:rPr>
        <w:t xml:space="preserve">Protocol </w:t>
      </w:r>
      <w:r w:rsidR="00C352B1" w:rsidRPr="00C25FE3">
        <w:rPr>
          <w:color w:val="auto"/>
        </w:rPr>
        <w:t xml:space="preserve">steps </w:t>
      </w:r>
      <w:r w:rsidRPr="00C25FE3">
        <w:rPr>
          <w:color w:val="auto"/>
        </w:rPr>
        <w:t>2.2.9–2.2.13 are</w:t>
      </w:r>
      <w:r w:rsidR="00293714" w:rsidRPr="00C25FE3">
        <w:rPr>
          <w:color w:val="auto"/>
        </w:rPr>
        <w:t xml:space="preserve"> steps used for </w:t>
      </w:r>
      <w:r w:rsidR="00C352B1" w:rsidRPr="00C25FE3">
        <w:rPr>
          <w:color w:val="auto"/>
        </w:rPr>
        <w:t xml:space="preserve">the </w:t>
      </w:r>
      <w:r w:rsidR="00293714" w:rsidRPr="00C25FE3">
        <w:rPr>
          <w:color w:val="auto"/>
        </w:rPr>
        <w:t>HPLC purification of L-[</w:t>
      </w:r>
      <w:r w:rsidR="00293714" w:rsidRPr="00C25FE3">
        <w:rPr>
          <w:color w:val="auto"/>
          <w:vertAlign w:val="superscript"/>
        </w:rPr>
        <w:t>18</w:t>
      </w:r>
      <w:r w:rsidR="00293714" w:rsidRPr="00C25FE3">
        <w:rPr>
          <w:color w:val="auto"/>
        </w:rPr>
        <w:t xml:space="preserve">F]FETrp. </w:t>
      </w:r>
    </w:p>
    <w:p w14:paraId="24249445" w14:textId="77777777" w:rsidR="00C352B1" w:rsidRPr="00C25FE3" w:rsidRDefault="00C352B1">
      <w:pPr>
        <w:pStyle w:val="Style1111"/>
        <w:numPr>
          <w:ilvl w:val="0"/>
          <w:numId w:val="0"/>
        </w:numPr>
        <w:spacing w:line="240" w:lineRule="auto"/>
        <w:rPr>
          <w:color w:val="auto"/>
          <w:highlight w:val="yellow"/>
        </w:rPr>
      </w:pPr>
    </w:p>
    <w:p w14:paraId="7948AD32" w14:textId="16714C6C" w:rsidR="0093671B" w:rsidRPr="00C25FE3" w:rsidRDefault="0093671B">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 xml:space="preserve">Assay </w:t>
      </w:r>
      <w:r w:rsidR="00CB792B" w:rsidRPr="00C25FE3">
        <w:rPr>
          <w:rFonts w:asciiTheme="majorHAnsi" w:hAnsiTheme="majorHAnsi" w:cstheme="majorHAnsi"/>
          <w:color w:val="auto"/>
          <w:highlight w:val="yellow"/>
        </w:rPr>
        <w:t xml:space="preserve">the </w:t>
      </w:r>
      <w:r w:rsidRPr="00C25FE3">
        <w:rPr>
          <w:rFonts w:asciiTheme="majorHAnsi" w:hAnsiTheme="majorHAnsi" w:cstheme="majorHAnsi"/>
          <w:color w:val="auto"/>
          <w:highlight w:val="yellow"/>
        </w:rPr>
        <w:t>radioactivity and dose volume</w:t>
      </w:r>
      <w:r w:rsidR="00CB792B" w:rsidRPr="00C25FE3">
        <w:rPr>
          <w:rFonts w:asciiTheme="majorHAnsi" w:hAnsiTheme="majorHAnsi" w:cstheme="majorHAnsi"/>
          <w:color w:val="auto"/>
          <w:highlight w:val="yellow"/>
        </w:rPr>
        <w:t>.</w:t>
      </w:r>
    </w:p>
    <w:p w14:paraId="138D7FD6" w14:textId="77777777" w:rsidR="00CB792B" w:rsidRPr="00C25FE3" w:rsidRDefault="00CB792B">
      <w:pPr>
        <w:pStyle w:val="111Style1"/>
        <w:numPr>
          <w:ilvl w:val="0"/>
          <w:numId w:val="0"/>
        </w:numPr>
        <w:rPr>
          <w:rFonts w:asciiTheme="majorHAnsi" w:hAnsiTheme="majorHAnsi" w:cstheme="majorHAnsi"/>
          <w:color w:val="auto"/>
          <w:highlight w:val="yellow"/>
        </w:rPr>
      </w:pPr>
    </w:p>
    <w:p w14:paraId="647C621D" w14:textId="1E70BA2F" w:rsidR="00D01BFC" w:rsidRPr="00C25FE3" w:rsidRDefault="008A0E39">
      <w:pPr>
        <w:pStyle w:val="Style1111"/>
        <w:spacing w:line="240" w:lineRule="auto"/>
        <w:ind w:left="0" w:firstLine="0"/>
        <w:rPr>
          <w:color w:val="auto"/>
          <w:highlight w:val="yellow"/>
        </w:rPr>
      </w:pPr>
      <w:r w:rsidRPr="00C25FE3">
        <w:rPr>
          <w:color w:val="auto"/>
          <w:highlight w:val="yellow"/>
        </w:rPr>
        <w:t>Remove the sterile filter and assay the final dose activity and volume</w:t>
      </w:r>
      <w:r w:rsidR="00D10EBA" w:rsidRPr="00C25FE3">
        <w:rPr>
          <w:color w:val="auto"/>
          <w:highlight w:val="yellow"/>
        </w:rPr>
        <w:t xml:space="preserve">. </w:t>
      </w:r>
    </w:p>
    <w:p w14:paraId="65A35262" w14:textId="77777777" w:rsidR="00726A69" w:rsidRPr="00C25FE3" w:rsidRDefault="00726A69">
      <w:pPr>
        <w:pStyle w:val="Style1111"/>
        <w:numPr>
          <w:ilvl w:val="0"/>
          <w:numId w:val="0"/>
        </w:numPr>
        <w:spacing w:line="240" w:lineRule="auto"/>
        <w:rPr>
          <w:color w:val="auto"/>
          <w:highlight w:val="yellow"/>
        </w:rPr>
      </w:pPr>
    </w:p>
    <w:p w14:paraId="3E94E6AC" w14:textId="4C07928C" w:rsidR="009A3322" w:rsidRPr="00C25FE3" w:rsidRDefault="009A3322">
      <w:pPr>
        <w:pStyle w:val="Style1111"/>
        <w:spacing w:line="240" w:lineRule="auto"/>
        <w:ind w:left="0" w:firstLine="0"/>
        <w:rPr>
          <w:color w:val="auto"/>
          <w:highlight w:val="yellow"/>
        </w:rPr>
      </w:pPr>
      <w:r w:rsidRPr="00C25FE3">
        <w:rPr>
          <w:color w:val="auto"/>
          <w:highlight w:val="yellow"/>
        </w:rPr>
        <w:t xml:space="preserve">Flush the system with </w:t>
      </w:r>
      <w:r w:rsidR="005963DE" w:rsidRPr="00C25FE3">
        <w:rPr>
          <w:color w:val="auto"/>
          <w:highlight w:val="yellow"/>
        </w:rPr>
        <w:t>ultrapure</w:t>
      </w:r>
      <w:r w:rsidRPr="00C25FE3">
        <w:rPr>
          <w:color w:val="auto"/>
          <w:highlight w:val="yellow"/>
        </w:rPr>
        <w:t xml:space="preserve"> water followed by ethanol at 4 mL/min for at least 15 min each. </w:t>
      </w:r>
      <w:r w:rsidR="000E624F" w:rsidRPr="00C25FE3">
        <w:rPr>
          <w:color w:val="auto"/>
          <w:highlight w:val="yellow"/>
        </w:rPr>
        <w:t xml:space="preserve">Turn off the HPLC pump </w:t>
      </w:r>
      <w:r w:rsidR="00B94784" w:rsidRPr="00C25FE3">
        <w:rPr>
          <w:color w:val="auto"/>
          <w:highlight w:val="yellow"/>
        </w:rPr>
        <w:t xml:space="preserve">and </w:t>
      </w:r>
      <w:r w:rsidR="000E624F" w:rsidRPr="00C25FE3">
        <w:rPr>
          <w:color w:val="auto"/>
          <w:highlight w:val="yellow"/>
        </w:rPr>
        <w:t>PLC box</w:t>
      </w:r>
      <w:r w:rsidR="00B94784" w:rsidRPr="00C25FE3">
        <w:rPr>
          <w:color w:val="auto"/>
          <w:highlight w:val="yellow"/>
        </w:rPr>
        <w:t xml:space="preserve">; </w:t>
      </w:r>
      <w:r w:rsidR="000E624F" w:rsidRPr="00C25FE3">
        <w:rPr>
          <w:color w:val="auto"/>
          <w:highlight w:val="yellow"/>
        </w:rPr>
        <w:t xml:space="preserve">close the </w:t>
      </w:r>
      <w:r w:rsidR="006230CA" w:rsidRPr="00C25FE3">
        <w:rPr>
          <w:color w:val="auto"/>
          <w:highlight w:val="yellow"/>
        </w:rPr>
        <w:t>program</w:t>
      </w:r>
      <w:r w:rsidR="00B94784" w:rsidRPr="00C25FE3">
        <w:rPr>
          <w:color w:val="auto"/>
          <w:highlight w:val="yellow"/>
        </w:rPr>
        <w:t xml:space="preserve">; </w:t>
      </w:r>
      <w:r w:rsidR="000E624F" w:rsidRPr="00C25FE3">
        <w:rPr>
          <w:color w:val="auto"/>
          <w:highlight w:val="yellow"/>
        </w:rPr>
        <w:t xml:space="preserve">shut down the </w:t>
      </w:r>
      <w:r w:rsidR="005F7BF6" w:rsidRPr="00C25FE3">
        <w:rPr>
          <w:color w:val="auto"/>
          <w:highlight w:val="yellow"/>
        </w:rPr>
        <w:t xml:space="preserve">compressed </w:t>
      </w:r>
      <w:r w:rsidR="000E624F" w:rsidRPr="00C25FE3">
        <w:rPr>
          <w:color w:val="auto"/>
          <w:highlight w:val="yellow"/>
        </w:rPr>
        <w:t xml:space="preserve">air line, argon line, </w:t>
      </w:r>
      <w:r w:rsidR="00B94784" w:rsidRPr="00C25FE3">
        <w:rPr>
          <w:color w:val="auto"/>
          <w:highlight w:val="yellow"/>
        </w:rPr>
        <w:t xml:space="preserve">and </w:t>
      </w:r>
      <w:r w:rsidR="000E624F" w:rsidRPr="00C25FE3">
        <w:rPr>
          <w:color w:val="auto"/>
          <w:highlight w:val="yellow"/>
        </w:rPr>
        <w:t>carbon dioxide line</w:t>
      </w:r>
      <w:r w:rsidR="00726A69" w:rsidRPr="00C25FE3">
        <w:rPr>
          <w:color w:val="auto"/>
          <w:highlight w:val="yellow"/>
        </w:rPr>
        <w:t xml:space="preserve">; </w:t>
      </w:r>
      <w:r w:rsidR="000E624F" w:rsidRPr="00C25FE3">
        <w:rPr>
          <w:color w:val="auto"/>
          <w:highlight w:val="yellow"/>
        </w:rPr>
        <w:t xml:space="preserve">and shut down the main power of the module. </w:t>
      </w:r>
    </w:p>
    <w:p w14:paraId="39B99E4C" w14:textId="77777777" w:rsidR="00726A69" w:rsidRPr="00C25FE3" w:rsidRDefault="00726A69">
      <w:pPr>
        <w:pStyle w:val="Style1111"/>
        <w:numPr>
          <w:ilvl w:val="0"/>
          <w:numId w:val="0"/>
        </w:numPr>
        <w:spacing w:line="240" w:lineRule="auto"/>
        <w:rPr>
          <w:color w:val="auto"/>
          <w:highlight w:val="yellow"/>
        </w:rPr>
      </w:pPr>
    </w:p>
    <w:p w14:paraId="68DF12C3" w14:textId="4E495C5E" w:rsidR="0093671B" w:rsidRPr="00C25FE3" w:rsidRDefault="0093671B">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 xml:space="preserve">Withdraw </w:t>
      </w:r>
      <w:r w:rsidR="00726A69" w:rsidRPr="00C25FE3">
        <w:rPr>
          <w:rFonts w:asciiTheme="majorHAnsi" w:hAnsiTheme="majorHAnsi" w:cstheme="majorHAnsi"/>
          <w:color w:val="auto"/>
          <w:highlight w:val="yellow"/>
        </w:rPr>
        <w:t xml:space="preserve">the </w:t>
      </w:r>
      <w:r w:rsidRPr="00C25FE3">
        <w:rPr>
          <w:rFonts w:asciiTheme="majorHAnsi" w:hAnsiTheme="majorHAnsi" w:cstheme="majorHAnsi"/>
          <w:color w:val="auto"/>
          <w:highlight w:val="yellow"/>
        </w:rPr>
        <w:t xml:space="preserve">QC dose and run </w:t>
      </w:r>
      <w:r w:rsidR="00726A69" w:rsidRPr="00C25FE3">
        <w:rPr>
          <w:rFonts w:asciiTheme="majorHAnsi" w:hAnsiTheme="majorHAnsi" w:cstheme="majorHAnsi"/>
          <w:color w:val="auto"/>
          <w:highlight w:val="yellow"/>
        </w:rPr>
        <w:t xml:space="preserve">the </w:t>
      </w:r>
      <w:r w:rsidRPr="00C25FE3">
        <w:rPr>
          <w:rFonts w:asciiTheme="majorHAnsi" w:hAnsiTheme="majorHAnsi" w:cstheme="majorHAnsi"/>
          <w:color w:val="auto"/>
          <w:highlight w:val="yellow"/>
        </w:rPr>
        <w:t>QC samples</w:t>
      </w:r>
      <w:r w:rsidR="00726A69" w:rsidRPr="00C25FE3">
        <w:rPr>
          <w:rFonts w:asciiTheme="majorHAnsi" w:hAnsiTheme="majorHAnsi" w:cstheme="majorHAnsi"/>
          <w:color w:val="auto"/>
          <w:highlight w:val="yellow"/>
        </w:rPr>
        <w:t>.</w:t>
      </w:r>
    </w:p>
    <w:p w14:paraId="6F697190" w14:textId="77777777" w:rsidR="00726A69" w:rsidRPr="00C25FE3" w:rsidRDefault="00726A69">
      <w:pPr>
        <w:pStyle w:val="111Style1"/>
        <w:numPr>
          <w:ilvl w:val="0"/>
          <w:numId w:val="0"/>
        </w:numPr>
        <w:rPr>
          <w:rFonts w:asciiTheme="majorHAnsi" w:hAnsiTheme="majorHAnsi" w:cstheme="majorHAnsi"/>
          <w:color w:val="auto"/>
          <w:highlight w:val="yellow"/>
        </w:rPr>
      </w:pPr>
    </w:p>
    <w:p w14:paraId="7C694637" w14:textId="5C6E7ACC" w:rsidR="0093671B" w:rsidRPr="00C25FE3" w:rsidRDefault="00D10EBA">
      <w:pPr>
        <w:pStyle w:val="Style1111"/>
        <w:spacing w:line="240" w:lineRule="auto"/>
        <w:ind w:left="0" w:firstLine="0"/>
        <w:rPr>
          <w:color w:val="auto"/>
          <w:highlight w:val="yellow"/>
        </w:rPr>
      </w:pPr>
      <w:r w:rsidRPr="00C25FE3">
        <w:rPr>
          <w:color w:val="auto"/>
          <w:highlight w:val="yellow"/>
        </w:rPr>
        <w:t xml:space="preserve">Withdraw approximately </w:t>
      </w:r>
      <w:r w:rsidR="00D01BFC" w:rsidRPr="00C25FE3">
        <w:rPr>
          <w:color w:val="auto"/>
          <w:highlight w:val="yellow"/>
        </w:rPr>
        <w:t>0.1</w:t>
      </w:r>
      <w:r w:rsidRPr="00C25FE3">
        <w:rPr>
          <w:color w:val="auto"/>
          <w:highlight w:val="yellow"/>
        </w:rPr>
        <w:t xml:space="preserve"> mL of </w:t>
      </w:r>
      <w:r w:rsidR="008000FA" w:rsidRPr="00C25FE3">
        <w:rPr>
          <w:color w:val="auto"/>
          <w:highlight w:val="yellow"/>
        </w:rPr>
        <w:t xml:space="preserve">the </w:t>
      </w:r>
      <w:r w:rsidRPr="00C25FE3">
        <w:rPr>
          <w:color w:val="auto"/>
          <w:highlight w:val="yellow"/>
        </w:rPr>
        <w:t xml:space="preserve">final dose into a </w:t>
      </w:r>
      <w:r w:rsidR="00D01BFC" w:rsidRPr="00C25FE3">
        <w:rPr>
          <w:color w:val="auto"/>
          <w:highlight w:val="yellow"/>
        </w:rPr>
        <w:t>0.</w:t>
      </w:r>
      <w:r w:rsidRPr="00C25FE3">
        <w:rPr>
          <w:color w:val="auto"/>
          <w:highlight w:val="yellow"/>
        </w:rPr>
        <w:t>2</w:t>
      </w:r>
      <w:r w:rsidR="008000FA" w:rsidRPr="00C25FE3">
        <w:rPr>
          <w:color w:val="auto"/>
          <w:highlight w:val="yellow"/>
        </w:rPr>
        <w:t xml:space="preserve"> </w:t>
      </w:r>
      <w:r w:rsidRPr="00C25FE3">
        <w:rPr>
          <w:color w:val="auto"/>
          <w:highlight w:val="yellow"/>
        </w:rPr>
        <w:t xml:space="preserve">mL </w:t>
      </w:r>
      <w:r w:rsidR="00D01BFC" w:rsidRPr="00C25FE3">
        <w:rPr>
          <w:color w:val="auto"/>
          <w:highlight w:val="yellow"/>
        </w:rPr>
        <w:t xml:space="preserve">insert of a </w:t>
      </w:r>
      <w:r w:rsidR="00B94784" w:rsidRPr="00C25FE3">
        <w:rPr>
          <w:color w:val="auto"/>
          <w:highlight w:val="yellow"/>
        </w:rPr>
        <w:t>QC</w:t>
      </w:r>
      <w:r w:rsidR="00D01BFC" w:rsidRPr="00C25FE3">
        <w:rPr>
          <w:color w:val="auto"/>
          <w:highlight w:val="yellow"/>
        </w:rPr>
        <w:t xml:space="preserve"> vial. Run the hot sample as the “partial sequence” program follow</w:t>
      </w:r>
      <w:r w:rsidR="008000FA" w:rsidRPr="00C25FE3">
        <w:rPr>
          <w:color w:val="auto"/>
          <w:highlight w:val="yellow"/>
        </w:rPr>
        <w:t>ing</w:t>
      </w:r>
      <w:r w:rsidR="00D01BFC" w:rsidRPr="00C25FE3">
        <w:rPr>
          <w:color w:val="auto"/>
          <w:highlight w:val="yellow"/>
        </w:rPr>
        <w:t xml:space="preserve"> the system suitability test</w:t>
      </w:r>
      <w:r w:rsidR="008000FA" w:rsidRPr="00C25FE3">
        <w:rPr>
          <w:color w:val="auto"/>
          <w:highlight w:val="yellow"/>
        </w:rPr>
        <w:t xml:space="preserve"> described in step 1.2.6</w:t>
      </w:r>
      <w:r w:rsidR="008000FA" w:rsidRPr="00C25FE3">
        <w:rPr>
          <w:b/>
          <w:bCs/>
          <w:color w:val="auto"/>
          <w:highlight w:val="yellow"/>
        </w:rPr>
        <w:t>.</w:t>
      </w:r>
      <w:r w:rsidR="00D01BFC" w:rsidRPr="00C25FE3">
        <w:rPr>
          <w:color w:val="auto"/>
          <w:highlight w:val="yellow"/>
        </w:rPr>
        <w:t xml:space="preserve">  </w:t>
      </w:r>
    </w:p>
    <w:p w14:paraId="1939CEB9" w14:textId="77777777" w:rsidR="008000FA" w:rsidRPr="00C25FE3" w:rsidRDefault="008000FA">
      <w:pPr>
        <w:pStyle w:val="Style1111"/>
        <w:numPr>
          <w:ilvl w:val="0"/>
          <w:numId w:val="0"/>
        </w:numPr>
        <w:spacing w:line="240" w:lineRule="auto"/>
        <w:rPr>
          <w:color w:val="auto"/>
          <w:highlight w:val="yellow"/>
        </w:rPr>
      </w:pPr>
    </w:p>
    <w:p w14:paraId="397AE2A7" w14:textId="6DE7E919" w:rsidR="0093671B" w:rsidRPr="00C25FE3" w:rsidRDefault="0093671B">
      <w:pPr>
        <w:pStyle w:val="111Style1"/>
        <w:ind w:left="0" w:firstLine="0"/>
        <w:rPr>
          <w:rFonts w:asciiTheme="majorHAnsi" w:hAnsiTheme="majorHAnsi" w:cstheme="majorHAnsi"/>
          <w:color w:val="auto"/>
          <w:highlight w:val="yellow"/>
        </w:rPr>
      </w:pPr>
      <w:r w:rsidRPr="00C25FE3">
        <w:rPr>
          <w:rFonts w:asciiTheme="majorHAnsi" w:hAnsiTheme="majorHAnsi" w:cstheme="majorHAnsi"/>
          <w:color w:val="auto"/>
          <w:highlight w:val="yellow"/>
        </w:rPr>
        <w:t xml:space="preserve">Analyze </w:t>
      </w:r>
      <w:r w:rsidR="008000FA" w:rsidRPr="00C25FE3">
        <w:rPr>
          <w:rFonts w:asciiTheme="majorHAnsi" w:hAnsiTheme="majorHAnsi" w:cstheme="majorHAnsi"/>
          <w:color w:val="auto"/>
          <w:highlight w:val="yellow"/>
        </w:rPr>
        <w:t xml:space="preserve">the </w:t>
      </w:r>
      <w:r w:rsidRPr="00C25FE3">
        <w:rPr>
          <w:rFonts w:asciiTheme="majorHAnsi" w:hAnsiTheme="majorHAnsi" w:cstheme="majorHAnsi"/>
          <w:color w:val="auto"/>
          <w:highlight w:val="yellow"/>
        </w:rPr>
        <w:t>QC data and release the dose</w:t>
      </w:r>
      <w:r w:rsidR="008000FA" w:rsidRPr="00C25FE3">
        <w:rPr>
          <w:rFonts w:asciiTheme="majorHAnsi" w:hAnsiTheme="majorHAnsi" w:cstheme="majorHAnsi"/>
          <w:color w:val="auto"/>
          <w:highlight w:val="yellow"/>
        </w:rPr>
        <w:t>.</w:t>
      </w:r>
    </w:p>
    <w:p w14:paraId="74E64BB4" w14:textId="77777777" w:rsidR="008000FA" w:rsidRPr="00C25FE3" w:rsidRDefault="008000FA">
      <w:pPr>
        <w:pStyle w:val="111Style1"/>
        <w:numPr>
          <w:ilvl w:val="0"/>
          <w:numId w:val="0"/>
        </w:numPr>
        <w:rPr>
          <w:rFonts w:asciiTheme="majorHAnsi" w:hAnsiTheme="majorHAnsi" w:cstheme="majorHAnsi"/>
          <w:color w:val="auto"/>
          <w:highlight w:val="yellow"/>
        </w:rPr>
      </w:pPr>
    </w:p>
    <w:p w14:paraId="78103492" w14:textId="5F33414F" w:rsidR="00D01BFC" w:rsidRPr="00C25FE3" w:rsidRDefault="00D01BFC">
      <w:pPr>
        <w:pStyle w:val="Style1111"/>
        <w:spacing w:line="240" w:lineRule="auto"/>
        <w:ind w:left="0" w:firstLine="0"/>
        <w:rPr>
          <w:color w:val="auto"/>
          <w:highlight w:val="yellow"/>
        </w:rPr>
      </w:pPr>
      <w:r w:rsidRPr="00C25FE3">
        <w:rPr>
          <w:color w:val="auto"/>
          <w:highlight w:val="yellow"/>
        </w:rPr>
        <w:t xml:space="preserve">Calculate the chemical </w:t>
      </w:r>
      <w:r w:rsidR="004324CC" w:rsidRPr="00C25FE3">
        <w:rPr>
          <w:color w:val="auto"/>
          <w:highlight w:val="yellow"/>
        </w:rPr>
        <w:t xml:space="preserve">and </w:t>
      </w:r>
      <w:r w:rsidRPr="00C25FE3">
        <w:rPr>
          <w:color w:val="auto"/>
          <w:highlight w:val="yellow"/>
        </w:rPr>
        <w:t xml:space="preserve">radiochemical </w:t>
      </w:r>
      <w:r w:rsidR="004324CC" w:rsidRPr="00C25FE3">
        <w:rPr>
          <w:color w:val="auto"/>
          <w:highlight w:val="yellow"/>
        </w:rPr>
        <w:t>purities</w:t>
      </w:r>
      <w:r w:rsidRPr="00C25FE3">
        <w:rPr>
          <w:color w:val="auto"/>
          <w:highlight w:val="yellow"/>
        </w:rPr>
        <w:t>, enantiomeric excess</w:t>
      </w:r>
      <w:r w:rsidR="004324CC" w:rsidRPr="00C25FE3">
        <w:rPr>
          <w:color w:val="auto"/>
          <w:highlight w:val="yellow"/>
        </w:rPr>
        <w:t xml:space="preserve"> value</w:t>
      </w:r>
      <w:r w:rsidRPr="00C25FE3">
        <w:rPr>
          <w:color w:val="auto"/>
          <w:highlight w:val="yellow"/>
        </w:rPr>
        <w:t>, and molar activity</w:t>
      </w:r>
      <w:r w:rsidR="008000FA" w:rsidRPr="00C25FE3">
        <w:rPr>
          <w:color w:val="auto"/>
          <w:highlight w:val="yellow"/>
        </w:rPr>
        <w:t>;</w:t>
      </w:r>
      <w:r w:rsidRPr="00C25FE3">
        <w:rPr>
          <w:color w:val="auto"/>
          <w:highlight w:val="yellow"/>
        </w:rPr>
        <w:t xml:space="preserve"> determine the pH value. </w:t>
      </w:r>
    </w:p>
    <w:p w14:paraId="65B3C047" w14:textId="77777777" w:rsidR="008000FA" w:rsidRPr="00C25FE3" w:rsidRDefault="008000FA">
      <w:pPr>
        <w:pStyle w:val="Style1111"/>
        <w:numPr>
          <w:ilvl w:val="0"/>
          <w:numId w:val="0"/>
        </w:numPr>
        <w:spacing w:line="240" w:lineRule="auto"/>
        <w:rPr>
          <w:color w:val="auto"/>
          <w:highlight w:val="yellow"/>
        </w:rPr>
      </w:pPr>
    </w:p>
    <w:p w14:paraId="5DFEBA38" w14:textId="0CB00B3E" w:rsidR="0093671B" w:rsidRPr="00C25FE3" w:rsidRDefault="0093671B">
      <w:pPr>
        <w:pStyle w:val="Style1111"/>
        <w:spacing w:line="240" w:lineRule="auto"/>
        <w:ind w:left="0" w:firstLine="0"/>
        <w:rPr>
          <w:color w:val="auto"/>
          <w:highlight w:val="yellow"/>
        </w:rPr>
      </w:pPr>
      <w:r w:rsidRPr="00C25FE3">
        <w:rPr>
          <w:color w:val="auto"/>
          <w:highlight w:val="yellow"/>
        </w:rPr>
        <w:t xml:space="preserve">Release the dose </w:t>
      </w:r>
      <w:r w:rsidR="000D75F7" w:rsidRPr="00C25FE3">
        <w:rPr>
          <w:color w:val="auto"/>
          <w:highlight w:val="yellow"/>
        </w:rPr>
        <w:t xml:space="preserve">if all </w:t>
      </w:r>
      <w:r w:rsidR="002D27B5" w:rsidRPr="00C25FE3">
        <w:rPr>
          <w:color w:val="auto"/>
          <w:highlight w:val="yellow"/>
        </w:rPr>
        <w:t xml:space="preserve">testing results </w:t>
      </w:r>
      <w:r w:rsidR="000D75F7" w:rsidRPr="00C25FE3">
        <w:rPr>
          <w:color w:val="auto"/>
          <w:highlight w:val="yellow"/>
        </w:rPr>
        <w:t xml:space="preserve">pass the acceptable range. </w:t>
      </w:r>
    </w:p>
    <w:p w14:paraId="76ED7D75" w14:textId="77777777" w:rsidR="00991866" w:rsidRPr="00C25FE3" w:rsidRDefault="00991866">
      <w:pPr>
        <w:pStyle w:val="Style1111"/>
        <w:numPr>
          <w:ilvl w:val="0"/>
          <w:numId w:val="0"/>
        </w:numPr>
        <w:spacing w:line="240" w:lineRule="auto"/>
        <w:rPr>
          <w:color w:val="auto"/>
        </w:rPr>
      </w:pPr>
    </w:p>
    <w:p w14:paraId="46BB7DB9" w14:textId="0FF2E98B" w:rsidR="008A0E39" w:rsidRPr="00C25FE3" w:rsidRDefault="00C978FC">
      <w:pPr>
        <w:pStyle w:val="1Style1"/>
        <w:ind w:left="0" w:firstLine="0"/>
        <w:rPr>
          <w:rFonts w:asciiTheme="majorHAnsi" w:hAnsiTheme="majorHAnsi" w:cstheme="majorHAnsi"/>
          <w:b/>
          <w:bCs/>
          <w:color w:val="auto"/>
        </w:rPr>
      </w:pPr>
      <w:r w:rsidRPr="00C25FE3">
        <w:rPr>
          <w:rFonts w:asciiTheme="majorHAnsi" w:hAnsiTheme="majorHAnsi" w:cstheme="majorHAnsi"/>
          <w:b/>
          <w:bCs/>
          <w:color w:val="auto"/>
        </w:rPr>
        <w:lastRenderedPageBreak/>
        <w:t>Post-run s</w:t>
      </w:r>
      <w:r w:rsidR="00193A13" w:rsidRPr="00C25FE3">
        <w:rPr>
          <w:rFonts w:asciiTheme="majorHAnsi" w:hAnsiTheme="majorHAnsi" w:cstheme="majorHAnsi"/>
          <w:b/>
          <w:bCs/>
          <w:color w:val="auto"/>
        </w:rPr>
        <w:t>ystem clean</w:t>
      </w:r>
    </w:p>
    <w:p w14:paraId="74F62CAB" w14:textId="77777777" w:rsidR="00991866" w:rsidRPr="00C25FE3" w:rsidRDefault="00991866">
      <w:pPr>
        <w:pStyle w:val="1Style1"/>
        <w:numPr>
          <w:ilvl w:val="0"/>
          <w:numId w:val="0"/>
        </w:numPr>
        <w:rPr>
          <w:rFonts w:asciiTheme="majorHAnsi" w:hAnsiTheme="majorHAnsi" w:cstheme="majorHAnsi"/>
          <w:color w:val="auto"/>
        </w:rPr>
      </w:pPr>
    </w:p>
    <w:p w14:paraId="3B325C9D" w14:textId="34296526" w:rsidR="00C978FC" w:rsidRPr="00C25FE3" w:rsidRDefault="00C978FC">
      <w:pPr>
        <w:pStyle w:val="11Style1"/>
        <w:ind w:left="0" w:firstLine="0"/>
        <w:rPr>
          <w:rFonts w:asciiTheme="majorHAnsi" w:hAnsiTheme="majorHAnsi" w:cstheme="majorHAnsi"/>
          <w:color w:val="auto"/>
        </w:rPr>
      </w:pPr>
      <w:r w:rsidRPr="00C25FE3">
        <w:rPr>
          <w:rFonts w:asciiTheme="majorHAnsi" w:hAnsiTheme="majorHAnsi" w:cstheme="majorHAnsi"/>
          <w:color w:val="auto"/>
        </w:rPr>
        <w:t xml:space="preserve">Survey the radiolabeling module using a Geiger-Mueller (GM) survey meter to </w:t>
      </w:r>
      <w:r w:rsidR="002D27B5" w:rsidRPr="00C25FE3">
        <w:rPr>
          <w:rFonts w:asciiTheme="majorHAnsi" w:hAnsiTheme="majorHAnsi" w:cstheme="majorHAnsi"/>
          <w:color w:val="auto"/>
        </w:rPr>
        <w:t>ens</w:t>
      </w:r>
      <w:r w:rsidRPr="00C25FE3">
        <w:rPr>
          <w:rFonts w:asciiTheme="majorHAnsi" w:hAnsiTheme="majorHAnsi" w:cstheme="majorHAnsi"/>
          <w:color w:val="auto"/>
        </w:rPr>
        <w:t xml:space="preserve">ure </w:t>
      </w:r>
      <w:r w:rsidR="002B76AD" w:rsidRPr="00C25FE3">
        <w:rPr>
          <w:rFonts w:asciiTheme="majorHAnsi" w:hAnsiTheme="majorHAnsi" w:cstheme="majorHAnsi"/>
          <w:color w:val="auto"/>
        </w:rPr>
        <w:t xml:space="preserve">that the </w:t>
      </w:r>
      <w:r w:rsidRPr="00C25FE3">
        <w:rPr>
          <w:rFonts w:asciiTheme="majorHAnsi" w:hAnsiTheme="majorHAnsi" w:cstheme="majorHAnsi"/>
          <w:color w:val="auto"/>
        </w:rPr>
        <w:t>radioactivity is adequately decayed (at least 24 h) before the system clean.</w:t>
      </w:r>
    </w:p>
    <w:p w14:paraId="35C60E4F" w14:textId="77777777" w:rsidR="002B76AD" w:rsidRPr="00C25FE3" w:rsidRDefault="002B76AD">
      <w:pPr>
        <w:pStyle w:val="11Style1"/>
        <w:numPr>
          <w:ilvl w:val="0"/>
          <w:numId w:val="0"/>
        </w:numPr>
        <w:rPr>
          <w:rFonts w:asciiTheme="majorHAnsi" w:hAnsiTheme="majorHAnsi" w:cstheme="majorHAnsi"/>
          <w:color w:val="auto"/>
        </w:rPr>
      </w:pPr>
    </w:p>
    <w:p w14:paraId="10F42491" w14:textId="58D3CC09" w:rsidR="000E624F" w:rsidRPr="00C25FE3" w:rsidRDefault="000E624F">
      <w:pPr>
        <w:pStyle w:val="11Style1"/>
        <w:ind w:left="0" w:firstLine="0"/>
        <w:rPr>
          <w:rFonts w:asciiTheme="majorHAnsi" w:hAnsiTheme="majorHAnsi" w:cstheme="majorHAnsi"/>
          <w:color w:val="auto"/>
        </w:rPr>
      </w:pPr>
      <w:r w:rsidRPr="00C25FE3">
        <w:rPr>
          <w:rFonts w:asciiTheme="majorHAnsi" w:hAnsiTheme="majorHAnsi" w:cstheme="majorHAnsi"/>
          <w:color w:val="auto"/>
        </w:rPr>
        <w:t>Turn on the radiolabeling module power</w:t>
      </w:r>
      <w:r w:rsidR="002D27B5" w:rsidRPr="00C25FE3">
        <w:rPr>
          <w:rFonts w:asciiTheme="majorHAnsi" w:hAnsiTheme="majorHAnsi" w:cstheme="majorHAnsi"/>
          <w:color w:val="auto"/>
        </w:rPr>
        <w:t xml:space="preserve"> and </w:t>
      </w:r>
      <w:r w:rsidRPr="00C25FE3">
        <w:rPr>
          <w:rFonts w:asciiTheme="majorHAnsi" w:hAnsiTheme="majorHAnsi" w:cstheme="majorHAnsi"/>
          <w:color w:val="auto"/>
        </w:rPr>
        <w:t>PLC box power</w:t>
      </w:r>
      <w:r w:rsidR="002D27B5" w:rsidRPr="00C25FE3">
        <w:rPr>
          <w:rFonts w:asciiTheme="majorHAnsi" w:hAnsiTheme="majorHAnsi" w:cstheme="majorHAnsi"/>
          <w:color w:val="auto"/>
        </w:rPr>
        <w:t xml:space="preserve">; </w:t>
      </w:r>
      <w:r w:rsidRPr="00C25FE3">
        <w:rPr>
          <w:rFonts w:asciiTheme="majorHAnsi" w:hAnsiTheme="majorHAnsi" w:cstheme="majorHAnsi"/>
          <w:color w:val="auto"/>
        </w:rPr>
        <w:t>activ</w:t>
      </w:r>
      <w:r w:rsidR="004467D9" w:rsidRPr="00C25FE3">
        <w:rPr>
          <w:rFonts w:asciiTheme="majorHAnsi" w:hAnsiTheme="majorHAnsi" w:cstheme="majorHAnsi"/>
          <w:color w:val="auto"/>
        </w:rPr>
        <w:t>ate</w:t>
      </w:r>
      <w:r w:rsidRPr="00C25FE3">
        <w:rPr>
          <w:rFonts w:asciiTheme="majorHAnsi" w:hAnsiTheme="majorHAnsi" w:cstheme="majorHAnsi"/>
          <w:color w:val="auto"/>
        </w:rPr>
        <w:t xml:space="preserve"> the </w:t>
      </w:r>
      <w:r w:rsidR="006230CA" w:rsidRPr="00C25FE3">
        <w:rPr>
          <w:rFonts w:asciiTheme="majorHAnsi" w:hAnsiTheme="majorHAnsi" w:cstheme="majorHAnsi"/>
          <w:color w:val="auto"/>
        </w:rPr>
        <w:t xml:space="preserve">program of the </w:t>
      </w:r>
      <w:r w:rsidR="00534AA1" w:rsidRPr="00C25FE3">
        <w:rPr>
          <w:rFonts w:asciiTheme="majorHAnsi" w:hAnsiTheme="majorHAnsi" w:cstheme="majorHAnsi"/>
          <w:color w:val="auto"/>
        </w:rPr>
        <w:t>radiochemistry synthesis system</w:t>
      </w:r>
      <w:r w:rsidR="002D27B5" w:rsidRPr="00C25FE3">
        <w:rPr>
          <w:rFonts w:asciiTheme="majorHAnsi" w:hAnsiTheme="majorHAnsi" w:cstheme="majorHAnsi"/>
          <w:color w:val="auto"/>
        </w:rPr>
        <w:t xml:space="preserve">; and </w:t>
      </w:r>
      <w:r w:rsidRPr="00C25FE3">
        <w:rPr>
          <w:rFonts w:asciiTheme="majorHAnsi" w:hAnsiTheme="majorHAnsi" w:cstheme="majorHAnsi"/>
          <w:color w:val="auto"/>
        </w:rPr>
        <w:t xml:space="preserve">initialize the input MVP, output MVP, and formulation MVP. Switch the column selector to the bypass </w:t>
      </w:r>
      <w:r w:rsidR="004467D9" w:rsidRPr="00C25FE3">
        <w:rPr>
          <w:rFonts w:asciiTheme="majorHAnsi" w:hAnsiTheme="majorHAnsi" w:cstheme="majorHAnsi"/>
          <w:color w:val="auto"/>
        </w:rPr>
        <w:t xml:space="preserve">position. </w:t>
      </w:r>
    </w:p>
    <w:p w14:paraId="014C9F95" w14:textId="77777777" w:rsidR="002B76AD" w:rsidRPr="00C25FE3" w:rsidRDefault="002B76AD">
      <w:pPr>
        <w:pStyle w:val="11Style1"/>
        <w:numPr>
          <w:ilvl w:val="0"/>
          <w:numId w:val="0"/>
        </w:numPr>
        <w:rPr>
          <w:rFonts w:asciiTheme="majorHAnsi" w:hAnsiTheme="majorHAnsi" w:cstheme="majorHAnsi"/>
          <w:color w:val="auto"/>
        </w:rPr>
      </w:pPr>
    </w:p>
    <w:p w14:paraId="2A38EE79" w14:textId="5047697C" w:rsidR="004622C9" w:rsidRPr="00C25FE3" w:rsidRDefault="004622C9">
      <w:pPr>
        <w:pStyle w:val="11Style1"/>
        <w:ind w:left="0" w:firstLine="0"/>
        <w:rPr>
          <w:rFonts w:asciiTheme="majorHAnsi" w:hAnsiTheme="majorHAnsi" w:cstheme="majorHAnsi"/>
          <w:color w:val="auto"/>
        </w:rPr>
      </w:pPr>
      <w:r w:rsidRPr="00C25FE3">
        <w:rPr>
          <w:rFonts w:asciiTheme="majorHAnsi" w:hAnsiTheme="majorHAnsi" w:cstheme="majorHAnsi"/>
          <w:color w:val="auto"/>
        </w:rPr>
        <w:t>Detach the QMA</w:t>
      </w:r>
      <w:r w:rsidR="00304BFE" w:rsidRPr="00C25FE3">
        <w:rPr>
          <w:rFonts w:asciiTheme="majorHAnsi" w:hAnsiTheme="majorHAnsi" w:cstheme="majorHAnsi"/>
          <w:color w:val="auto"/>
        </w:rPr>
        <w:t xml:space="preserve"> light</w:t>
      </w:r>
      <w:r w:rsidRPr="00C25FE3">
        <w:rPr>
          <w:rFonts w:asciiTheme="majorHAnsi" w:hAnsiTheme="majorHAnsi" w:cstheme="majorHAnsi"/>
          <w:color w:val="auto"/>
        </w:rPr>
        <w:t xml:space="preserve">, alumina, and C8 </w:t>
      </w:r>
      <w:r w:rsidR="005963DE" w:rsidRPr="00C25FE3">
        <w:rPr>
          <w:rFonts w:asciiTheme="majorHAnsi" w:hAnsiTheme="majorHAnsi" w:cstheme="majorHAnsi"/>
          <w:color w:val="auto"/>
        </w:rPr>
        <w:t>cartridges</w:t>
      </w:r>
      <w:r w:rsidRPr="00C25FE3">
        <w:rPr>
          <w:rFonts w:asciiTheme="majorHAnsi" w:hAnsiTheme="majorHAnsi" w:cstheme="majorHAnsi"/>
          <w:color w:val="auto"/>
        </w:rPr>
        <w:t xml:space="preserve">. </w:t>
      </w:r>
    </w:p>
    <w:p w14:paraId="5135CFE0" w14:textId="77777777" w:rsidR="002B76AD" w:rsidRPr="00C25FE3" w:rsidRDefault="002B76AD">
      <w:pPr>
        <w:pStyle w:val="11Style1"/>
        <w:numPr>
          <w:ilvl w:val="0"/>
          <w:numId w:val="0"/>
        </w:numPr>
        <w:rPr>
          <w:rFonts w:asciiTheme="majorHAnsi" w:hAnsiTheme="majorHAnsi" w:cstheme="majorHAnsi"/>
          <w:color w:val="auto"/>
        </w:rPr>
      </w:pPr>
    </w:p>
    <w:p w14:paraId="7EE08B2B" w14:textId="608103C2" w:rsidR="004467D9" w:rsidRPr="00C25FE3" w:rsidRDefault="004467D9">
      <w:pPr>
        <w:pStyle w:val="11Style1"/>
        <w:ind w:left="0" w:firstLine="0"/>
        <w:rPr>
          <w:rFonts w:asciiTheme="majorHAnsi" w:hAnsiTheme="majorHAnsi" w:cstheme="majorHAnsi"/>
          <w:color w:val="auto"/>
        </w:rPr>
      </w:pPr>
      <w:r w:rsidRPr="00C25FE3">
        <w:rPr>
          <w:rFonts w:asciiTheme="majorHAnsi" w:hAnsiTheme="majorHAnsi" w:cstheme="majorHAnsi"/>
          <w:color w:val="auto"/>
        </w:rPr>
        <w:t>Flush all vials</w:t>
      </w:r>
      <w:r w:rsidR="002D27B5" w:rsidRPr="00C25FE3">
        <w:rPr>
          <w:rFonts w:asciiTheme="majorHAnsi" w:hAnsiTheme="majorHAnsi" w:cstheme="majorHAnsi"/>
          <w:color w:val="auto"/>
        </w:rPr>
        <w:t xml:space="preserve"> and </w:t>
      </w:r>
      <w:r w:rsidRPr="00C25FE3">
        <w:rPr>
          <w:rFonts w:asciiTheme="majorHAnsi" w:hAnsiTheme="majorHAnsi" w:cstheme="majorHAnsi"/>
          <w:color w:val="auto"/>
        </w:rPr>
        <w:t xml:space="preserve">lines with </w:t>
      </w:r>
      <w:r w:rsidR="005963DE" w:rsidRPr="00C25FE3">
        <w:rPr>
          <w:rFonts w:asciiTheme="majorHAnsi" w:hAnsiTheme="majorHAnsi" w:cstheme="majorHAnsi"/>
          <w:color w:val="auto"/>
        </w:rPr>
        <w:t>ultrapure</w:t>
      </w:r>
      <w:r w:rsidR="005963DE" w:rsidRPr="00C25FE3" w:rsidDel="005963DE">
        <w:rPr>
          <w:rFonts w:asciiTheme="majorHAnsi" w:hAnsiTheme="majorHAnsi" w:cstheme="majorHAnsi"/>
          <w:color w:val="auto"/>
        </w:rPr>
        <w:t xml:space="preserve"> </w:t>
      </w:r>
      <w:r w:rsidRPr="00C25FE3">
        <w:rPr>
          <w:rFonts w:asciiTheme="majorHAnsi" w:hAnsiTheme="majorHAnsi" w:cstheme="majorHAnsi"/>
          <w:color w:val="auto"/>
        </w:rPr>
        <w:t>water first, followed by ethanol</w:t>
      </w:r>
      <w:r w:rsidR="002B76AD" w:rsidRPr="00C25FE3">
        <w:rPr>
          <w:rFonts w:asciiTheme="majorHAnsi" w:hAnsiTheme="majorHAnsi" w:cstheme="majorHAnsi"/>
          <w:color w:val="auto"/>
        </w:rPr>
        <w:t>. D</w:t>
      </w:r>
      <w:r w:rsidRPr="00C25FE3">
        <w:rPr>
          <w:rFonts w:asciiTheme="majorHAnsi" w:hAnsiTheme="majorHAnsi" w:cstheme="majorHAnsi"/>
          <w:color w:val="auto"/>
        </w:rPr>
        <w:t>ry the vials and lines with high</w:t>
      </w:r>
      <w:r w:rsidR="002B76AD" w:rsidRPr="00C25FE3">
        <w:rPr>
          <w:rFonts w:asciiTheme="majorHAnsi" w:hAnsiTheme="majorHAnsi" w:cstheme="majorHAnsi"/>
          <w:color w:val="auto"/>
        </w:rPr>
        <w:t>-</w:t>
      </w:r>
      <w:r w:rsidRPr="00C25FE3">
        <w:rPr>
          <w:rFonts w:asciiTheme="majorHAnsi" w:hAnsiTheme="majorHAnsi" w:cstheme="majorHAnsi"/>
          <w:color w:val="auto"/>
        </w:rPr>
        <w:t>purity argon.</w:t>
      </w:r>
    </w:p>
    <w:p w14:paraId="4E6989A4" w14:textId="77777777" w:rsidR="002B76AD" w:rsidRPr="00C25FE3" w:rsidRDefault="002B76AD">
      <w:pPr>
        <w:pStyle w:val="11Style1"/>
        <w:numPr>
          <w:ilvl w:val="0"/>
          <w:numId w:val="0"/>
        </w:numPr>
        <w:rPr>
          <w:rFonts w:asciiTheme="majorHAnsi" w:hAnsiTheme="majorHAnsi" w:cstheme="majorHAnsi"/>
          <w:color w:val="auto"/>
        </w:rPr>
      </w:pPr>
    </w:p>
    <w:p w14:paraId="2E5AD85F" w14:textId="1CE4C4B9" w:rsidR="004467D9" w:rsidRPr="00C25FE3" w:rsidRDefault="004467D9">
      <w:pPr>
        <w:pStyle w:val="11Style1"/>
        <w:ind w:left="0" w:firstLine="0"/>
        <w:rPr>
          <w:rFonts w:asciiTheme="majorHAnsi" w:hAnsiTheme="majorHAnsi" w:cstheme="majorHAnsi"/>
          <w:color w:val="auto"/>
        </w:rPr>
      </w:pPr>
      <w:r w:rsidRPr="00C25FE3">
        <w:rPr>
          <w:rFonts w:asciiTheme="majorHAnsi" w:hAnsiTheme="majorHAnsi" w:cstheme="majorHAnsi"/>
          <w:color w:val="auto"/>
        </w:rPr>
        <w:t xml:space="preserve">Seal each line vent </w:t>
      </w:r>
      <w:r w:rsidR="00981A84" w:rsidRPr="00C25FE3">
        <w:rPr>
          <w:rFonts w:asciiTheme="majorHAnsi" w:hAnsiTheme="majorHAnsi" w:cstheme="majorHAnsi"/>
          <w:color w:val="auto"/>
        </w:rPr>
        <w:t>using</w:t>
      </w:r>
      <w:r w:rsidR="00D67BA0" w:rsidRPr="00C25FE3">
        <w:rPr>
          <w:rFonts w:asciiTheme="majorHAnsi" w:hAnsiTheme="majorHAnsi" w:cstheme="majorHAnsi"/>
          <w:color w:val="auto"/>
        </w:rPr>
        <w:t xml:space="preserve"> </w:t>
      </w:r>
      <w:r w:rsidRPr="00C25FE3">
        <w:rPr>
          <w:rFonts w:asciiTheme="majorHAnsi" w:hAnsiTheme="majorHAnsi" w:cstheme="majorHAnsi"/>
          <w:color w:val="auto"/>
        </w:rPr>
        <w:t xml:space="preserve">a sterile needle with </w:t>
      </w:r>
      <w:r w:rsidR="000300DC" w:rsidRPr="00C25FE3">
        <w:rPr>
          <w:rFonts w:asciiTheme="majorHAnsi" w:hAnsiTheme="majorHAnsi" w:cstheme="majorHAnsi"/>
          <w:color w:val="auto"/>
        </w:rPr>
        <w:t xml:space="preserve">a </w:t>
      </w:r>
      <w:r w:rsidRPr="00C25FE3">
        <w:rPr>
          <w:rFonts w:asciiTheme="majorHAnsi" w:hAnsiTheme="majorHAnsi" w:cstheme="majorHAnsi"/>
          <w:color w:val="auto"/>
        </w:rPr>
        <w:t xml:space="preserve">cap. Replace the reagent vials and reaction vessel with </w:t>
      </w:r>
      <w:r w:rsidR="00981A84" w:rsidRPr="00C25FE3">
        <w:rPr>
          <w:rFonts w:asciiTheme="majorHAnsi" w:hAnsiTheme="majorHAnsi" w:cstheme="majorHAnsi"/>
          <w:color w:val="auto"/>
        </w:rPr>
        <w:t>oven-</w:t>
      </w:r>
      <w:r w:rsidRPr="00C25FE3">
        <w:rPr>
          <w:rFonts w:asciiTheme="majorHAnsi" w:hAnsiTheme="majorHAnsi" w:cstheme="majorHAnsi"/>
          <w:color w:val="auto"/>
        </w:rPr>
        <w:t xml:space="preserve">burned vials and reaction vessel, respectively.  </w:t>
      </w:r>
    </w:p>
    <w:p w14:paraId="0F5BB644" w14:textId="77777777" w:rsidR="00A27108" w:rsidRPr="00C25FE3" w:rsidRDefault="00A27108">
      <w:pPr>
        <w:pStyle w:val="11Style1"/>
        <w:numPr>
          <w:ilvl w:val="0"/>
          <w:numId w:val="0"/>
        </w:numPr>
        <w:rPr>
          <w:rFonts w:asciiTheme="majorHAnsi" w:hAnsiTheme="majorHAnsi" w:cstheme="majorHAnsi"/>
          <w:color w:val="auto"/>
        </w:rPr>
      </w:pPr>
    </w:p>
    <w:p w14:paraId="4493A83B" w14:textId="3EA69AD2" w:rsidR="00D67BA0" w:rsidRPr="00C25FE3" w:rsidRDefault="00D67BA0">
      <w:pPr>
        <w:pStyle w:val="11Style1"/>
        <w:ind w:left="0" w:firstLine="0"/>
        <w:rPr>
          <w:rFonts w:asciiTheme="majorHAnsi" w:hAnsiTheme="majorHAnsi" w:cstheme="majorHAnsi"/>
          <w:color w:val="auto"/>
        </w:rPr>
      </w:pPr>
      <w:r w:rsidRPr="00C25FE3">
        <w:rPr>
          <w:rFonts w:asciiTheme="majorHAnsi" w:hAnsiTheme="majorHAnsi" w:cstheme="majorHAnsi"/>
          <w:color w:val="auto"/>
        </w:rPr>
        <w:t>Turn off the HPLC pump</w:t>
      </w:r>
      <w:r w:rsidR="002D27B5" w:rsidRPr="00C25FE3">
        <w:rPr>
          <w:rFonts w:asciiTheme="majorHAnsi" w:hAnsiTheme="majorHAnsi" w:cstheme="majorHAnsi"/>
          <w:color w:val="auto"/>
        </w:rPr>
        <w:t xml:space="preserve"> and </w:t>
      </w:r>
      <w:r w:rsidRPr="00C25FE3">
        <w:rPr>
          <w:rFonts w:asciiTheme="majorHAnsi" w:hAnsiTheme="majorHAnsi" w:cstheme="majorHAnsi"/>
          <w:color w:val="auto"/>
        </w:rPr>
        <w:t>PLC box</w:t>
      </w:r>
      <w:r w:rsidR="002D27B5" w:rsidRPr="00C25FE3">
        <w:rPr>
          <w:rFonts w:asciiTheme="majorHAnsi" w:hAnsiTheme="majorHAnsi" w:cstheme="majorHAnsi"/>
          <w:color w:val="auto"/>
        </w:rPr>
        <w:t xml:space="preserve">; </w:t>
      </w:r>
      <w:r w:rsidRPr="00C25FE3">
        <w:rPr>
          <w:rFonts w:asciiTheme="majorHAnsi" w:hAnsiTheme="majorHAnsi" w:cstheme="majorHAnsi"/>
          <w:color w:val="auto"/>
        </w:rPr>
        <w:t>close the program</w:t>
      </w:r>
      <w:r w:rsidR="002D27B5" w:rsidRPr="00C25FE3">
        <w:rPr>
          <w:rFonts w:asciiTheme="majorHAnsi" w:hAnsiTheme="majorHAnsi" w:cstheme="majorHAnsi"/>
          <w:color w:val="auto"/>
        </w:rPr>
        <w:t xml:space="preserve">; </w:t>
      </w:r>
      <w:r w:rsidRPr="00C25FE3">
        <w:rPr>
          <w:rFonts w:asciiTheme="majorHAnsi" w:hAnsiTheme="majorHAnsi" w:cstheme="majorHAnsi"/>
          <w:color w:val="auto"/>
        </w:rPr>
        <w:t xml:space="preserve">shut down the </w:t>
      </w:r>
      <w:r w:rsidR="005F7BF6" w:rsidRPr="00C25FE3">
        <w:rPr>
          <w:rFonts w:asciiTheme="majorHAnsi" w:hAnsiTheme="majorHAnsi" w:cstheme="majorHAnsi"/>
          <w:color w:val="auto"/>
        </w:rPr>
        <w:t xml:space="preserve">compressed </w:t>
      </w:r>
      <w:r w:rsidRPr="00C25FE3">
        <w:rPr>
          <w:rFonts w:asciiTheme="majorHAnsi" w:hAnsiTheme="majorHAnsi" w:cstheme="majorHAnsi"/>
          <w:color w:val="auto"/>
        </w:rPr>
        <w:t xml:space="preserve">air line, argon line, </w:t>
      </w:r>
      <w:r w:rsidR="002D27B5" w:rsidRPr="00C25FE3">
        <w:rPr>
          <w:rFonts w:asciiTheme="majorHAnsi" w:hAnsiTheme="majorHAnsi" w:cstheme="majorHAnsi"/>
          <w:color w:val="auto"/>
        </w:rPr>
        <w:t xml:space="preserve">and </w:t>
      </w:r>
      <w:r w:rsidRPr="00C25FE3">
        <w:rPr>
          <w:rFonts w:asciiTheme="majorHAnsi" w:hAnsiTheme="majorHAnsi" w:cstheme="majorHAnsi"/>
          <w:color w:val="auto"/>
        </w:rPr>
        <w:t>carbon dioxide line</w:t>
      </w:r>
      <w:r w:rsidR="002D27B5" w:rsidRPr="00C25FE3">
        <w:rPr>
          <w:rFonts w:asciiTheme="majorHAnsi" w:hAnsiTheme="majorHAnsi" w:cstheme="majorHAnsi"/>
          <w:color w:val="auto"/>
        </w:rPr>
        <w:t xml:space="preserve">; </w:t>
      </w:r>
      <w:r w:rsidRPr="00C25FE3">
        <w:rPr>
          <w:rFonts w:asciiTheme="majorHAnsi" w:hAnsiTheme="majorHAnsi" w:cstheme="majorHAnsi"/>
          <w:color w:val="auto"/>
        </w:rPr>
        <w:t xml:space="preserve">and shut down the main power of the module. </w:t>
      </w:r>
    </w:p>
    <w:p w14:paraId="782D8011" w14:textId="77777777" w:rsidR="00A27108" w:rsidRPr="00C25FE3" w:rsidRDefault="00A27108">
      <w:pPr>
        <w:pStyle w:val="11Style1"/>
        <w:numPr>
          <w:ilvl w:val="0"/>
          <w:numId w:val="0"/>
        </w:numPr>
        <w:rPr>
          <w:rFonts w:asciiTheme="majorHAnsi" w:hAnsiTheme="majorHAnsi" w:cstheme="majorHAnsi"/>
          <w:color w:val="auto"/>
        </w:rPr>
      </w:pPr>
    </w:p>
    <w:p w14:paraId="08AF3300" w14:textId="64CCF0A7" w:rsidR="006E4797" w:rsidRPr="00C25FE3" w:rsidRDefault="00551D82">
      <w:pPr>
        <w:pBdr>
          <w:top w:val="nil"/>
          <w:left w:val="nil"/>
          <w:bottom w:val="nil"/>
          <w:right w:val="nil"/>
          <w:between w:val="nil"/>
        </w:pBdr>
        <w:rPr>
          <w:rFonts w:asciiTheme="majorHAnsi" w:hAnsiTheme="majorHAnsi" w:cstheme="majorHAnsi"/>
        </w:rPr>
      </w:pPr>
      <w:r w:rsidRPr="00C25FE3">
        <w:rPr>
          <w:rFonts w:asciiTheme="majorHAnsi" w:hAnsiTheme="majorHAnsi" w:cstheme="majorHAnsi"/>
          <w:b/>
        </w:rPr>
        <w:t>REPRESENTATIVE RESULTS</w:t>
      </w:r>
      <w:r w:rsidR="00540905" w:rsidRPr="00C25FE3">
        <w:rPr>
          <w:rFonts w:asciiTheme="majorHAnsi" w:hAnsiTheme="majorHAnsi" w:cstheme="majorHAnsi"/>
          <w:b/>
        </w:rPr>
        <w:t>:</w:t>
      </w:r>
      <w:r w:rsidRPr="00C25FE3">
        <w:rPr>
          <w:rFonts w:asciiTheme="majorHAnsi" w:hAnsiTheme="majorHAnsi" w:cstheme="majorHAnsi"/>
          <w:b/>
        </w:rPr>
        <w:t xml:space="preserve"> </w:t>
      </w:r>
    </w:p>
    <w:p w14:paraId="112FE872" w14:textId="23C9351F" w:rsidR="00812FA2" w:rsidRPr="00C25FE3" w:rsidRDefault="00812FA2">
      <w:pPr>
        <w:rPr>
          <w:rFonts w:asciiTheme="majorHAnsi" w:hAnsiTheme="majorHAnsi" w:cstheme="majorHAnsi"/>
        </w:rPr>
      </w:pPr>
      <w:r w:rsidRPr="00C25FE3">
        <w:rPr>
          <w:rFonts w:asciiTheme="majorHAnsi" w:hAnsiTheme="majorHAnsi" w:cstheme="majorHAnsi"/>
        </w:rPr>
        <w:t xml:space="preserve">The reaction scheme is shown in </w:t>
      </w:r>
      <w:r w:rsidRPr="00C25FE3">
        <w:rPr>
          <w:rFonts w:asciiTheme="majorHAnsi" w:hAnsiTheme="majorHAnsi" w:cstheme="majorHAnsi"/>
          <w:b/>
          <w:bCs/>
        </w:rPr>
        <w:t>Figure 1</w:t>
      </w:r>
      <w:r w:rsidRPr="00C25FE3">
        <w:rPr>
          <w:rFonts w:asciiTheme="majorHAnsi" w:hAnsiTheme="majorHAnsi" w:cstheme="majorHAnsi"/>
        </w:rPr>
        <w:t xml:space="preserve">. The radiolabeling includes the following </w:t>
      </w:r>
      <w:r w:rsidR="00CE3EB6" w:rsidRPr="00C25FE3">
        <w:rPr>
          <w:rFonts w:asciiTheme="majorHAnsi" w:hAnsiTheme="majorHAnsi" w:cstheme="majorHAnsi"/>
        </w:rPr>
        <w:t xml:space="preserve">two </w:t>
      </w:r>
      <w:r w:rsidRPr="00C25FE3">
        <w:rPr>
          <w:rFonts w:asciiTheme="majorHAnsi" w:hAnsiTheme="majorHAnsi" w:cstheme="majorHAnsi"/>
        </w:rPr>
        <w:t>step</w:t>
      </w:r>
      <w:r w:rsidR="00CE3EB6" w:rsidRPr="00C25FE3">
        <w:rPr>
          <w:rFonts w:asciiTheme="majorHAnsi" w:hAnsiTheme="majorHAnsi" w:cstheme="majorHAnsi"/>
        </w:rPr>
        <w:t>s</w:t>
      </w:r>
      <w:r w:rsidRPr="00C25FE3">
        <w:rPr>
          <w:rFonts w:asciiTheme="majorHAnsi" w:hAnsiTheme="majorHAnsi" w:cstheme="majorHAnsi"/>
        </w:rPr>
        <w:t xml:space="preserve">: 1) reaction of the tosylate radiolabeling precursor </w:t>
      </w:r>
      <w:r w:rsidR="00CE3EB6" w:rsidRPr="00C25FE3">
        <w:rPr>
          <w:rFonts w:asciiTheme="majorHAnsi" w:hAnsiTheme="majorHAnsi" w:cstheme="majorHAnsi"/>
        </w:rPr>
        <w:t>with [</w:t>
      </w:r>
      <w:r w:rsidR="00CE3EB6" w:rsidRPr="00C25FE3">
        <w:rPr>
          <w:rFonts w:asciiTheme="majorHAnsi" w:hAnsiTheme="majorHAnsi" w:cstheme="majorHAnsi"/>
          <w:vertAlign w:val="superscript"/>
        </w:rPr>
        <w:t>18</w:t>
      </w:r>
      <w:r w:rsidR="00CE3EB6" w:rsidRPr="00C25FE3">
        <w:rPr>
          <w:rFonts w:asciiTheme="majorHAnsi" w:hAnsiTheme="majorHAnsi" w:cstheme="majorHAnsi"/>
        </w:rPr>
        <w:t>F]fluoride provide</w:t>
      </w:r>
      <w:r w:rsidR="002327EF" w:rsidRPr="00C25FE3">
        <w:rPr>
          <w:rFonts w:asciiTheme="majorHAnsi" w:hAnsiTheme="majorHAnsi" w:cstheme="majorHAnsi"/>
        </w:rPr>
        <w:t>s</w:t>
      </w:r>
      <w:r w:rsidR="00CE3EB6" w:rsidRPr="00C25FE3">
        <w:rPr>
          <w:rFonts w:asciiTheme="majorHAnsi" w:hAnsiTheme="majorHAnsi" w:cstheme="majorHAnsi"/>
        </w:rPr>
        <w:t xml:space="preserve"> the </w:t>
      </w:r>
      <w:r w:rsidR="00CE3EB6" w:rsidRPr="00C25FE3">
        <w:rPr>
          <w:rFonts w:asciiTheme="majorHAnsi" w:hAnsiTheme="majorHAnsi" w:cstheme="majorHAnsi"/>
          <w:vertAlign w:val="superscript"/>
        </w:rPr>
        <w:t>18</w:t>
      </w:r>
      <w:r w:rsidR="00CE3EB6" w:rsidRPr="00C25FE3">
        <w:rPr>
          <w:rFonts w:asciiTheme="majorHAnsi" w:hAnsiTheme="majorHAnsi" w:cstheme="majorHAnsi"/>
        </w:rPr>
        <w:t>F-labeled intermediate</w:t>
      </w:r>
      <w:r w:rsidR="002D27B5" w:rsidRPr="00C25FE3">
        <w:rPr>
          <w:rFonts w:asciiTheme="majorHAnsi" w:hAnsiTheme="majorHAnsi" w:cstheme="majorHAnsi"/>
        </w:rPr>
        <w:t xml:space="preserve">, and </w:t>
      </w:r>
      <w:r w:rsidR="00CE3EB6" w:rsidRPr="00C25FE3">
        <w:rPr>
          <w:rFonts w:asciiTheme="majorHAnsi" w:hAnsiTheme="majorHAnsi" w:cstheme="majorHAnsi"/>
        </w:rPr>
        <w:t xml:space="preserve">2) </w:t>
      </w:r>
      <w:r w:rsidR="004324CC" w:rsidRPr="00C25FE3">
        <w:rPr>
          <w:rFonts w:asciiTheme="majorHAnsi" w:hAnsiTheme="majorHAnsi" w:cstheme="majorHAnsi"/>
        </w:rPr>
        <w:t xml:space="preserve">deprotection </w:t>
      </w:r>
      <w:r w:rsidR="00CE3EB6" w:rsidRPr="00C25FE3">
        <w:rPr>
          <w:rFonts w:asciiTheme="majorHAnsi" w:hAnsiTheme="majorHAnsi" w:cstheme="majorHAnsi"/>
        </w:rPr>
        <w:t xml:space="preserve">of the </w:t>
      </w:r>
      <w:r w:rsidR="00CE3EB6" w:rsidRPr="00C25FE3">
        <w:rPr>
          <w:rFonts w:asciiTheme="majorHAnsi" w:hAnsiTheme="majorHAnsi" w:cstheme="majorHAnsi"/>
          <w:i/>
        </w:rPr>
        <w:t>tert</w:t>
      </w:r>
      <w:r w:rsidR="00CE3EB6" w:rsidRPr="00C25FE3">
        <w:rPr>
          <w:rFonts w:asciiTheme="majorHAnsi" w:hAnsiTheme="majorHAnsi" w:cstheme="majorHAnsi"/>
        </w:rPr>
        <w:t xml:space="preserve">-butyloxycarbonyl and </w:t>
      </w:r>
      <w:r w:rsidR="00CE3EB6" w:rsidRPr="00C25FE3">
        <w:rPr>
          <w:rFonts w:asciiTheme="majorHAnsi" w:hAnsiTheme="majorHAnsi" w:cstheme="majorHAnsi"/>
          <w:i/>
        </w:rPr>
        <w:t>tert</w:t>
      </w:r>
      <w:r w:rsidR="00CE3EB6" w:rsidRPr="00C25FE3">
        <w:rPr>
          <w:rFonts w:asciiTheme="majorHAnsi" w:hAnsiTheme="majorHAnsi" w:cstheme="majorHAnsi"/>
        </w:rPr>
        <w:t>-butyl</w:t>
      </w:r>
      <w:r w:rsidR="002D27B5" w:rsidRPr="00C25FE3">
        <w:rPr>
          <w:rFonts w:asciiTheme="majorHAnsi" w:hAnsiTheme="majorHAnsi" w:cstheme="majorHAnsi"/>
        </w:rPr>
        <w:t>-</w:t>
      </w:r>
      <w:r w:rsidR="00CE3EB6" w:rsidRPr="00C25FE3">
        <w:rPr>
          <w:rFonts w:asciiTheme="majorHAnsi" w:hAnsiTheme="majorHAnsi" w:cstheme="majorHAnsi"/>
        </w:rPr>
        <w:t xml:space="preserve">protecting groups </w:t>
      </w:r>
      <w:r w:rsidR="00C83C15" w:rsidRPr="00C25FE3">
        <w:rPr>
          <w:rFonts w:asciiTheme="majorHAnsi" w:hAnsiTheme="majorHAnsi" w:cstheme="majorHAnsi"/>
        </w:rPr>
        <w:t xml:space="preserve">in the intermediate </w:t>
      </w:r>
      <w:r w:rsidR="00CE3EB6" w:rsidRPr="00C25FE3">
        <w:rPr>
          <w:rFonts w:asciiTheme="majorHAnsi" w:hAnsiTheme="majorHAnsi" w:cstheme="majorHAnsi"/>
        </w:rPr>
        <w:t>afford</w:t>
      </w:r>
      <w:r w:rsidR="002327EF" w:rsidRPr="00C25FE3">
        <w:rPr>
          <w:rFonts w:asciiTheme="majorHAnsi" w:hAnsiTheme="majorHAnsi" w:cstheme="majorHAnsi"/>
        </w:rPr>
        <w:t xml:space="preserve">s </w:t>
      </w:r>
      <w:r w:rsidR="002D27B5" w:rsidRPr="00C25FE3">
        <w:rPr>
          <w:rFonts w:asciiTheme="majorHAnsi" w:hAnsiTheme="majorHAnsi" w:cstheme="majorHAnsi"/>
        </w:rPr>
        <w:t xml:space="preserve">the final product </w:t>
      </w:r>
      <w:r w:rsidR="00CE3EB6" w:rsidRPr="00C25FE3">
        <w:rPr>
          <w:rFonts w:asciiTheme="majorHAnsi" w:hAnsiTheme="majorHAnsi" w:cstheme="majorHAnsi"/>
        </w:rPr>
        <w:t>L-[</w:t>
      </w:r>
      <w:r w:rsidR="00CE3EB6" w:rsidRPr="00C25FE3">
        <w:rPr>
          <w:rFonts w:asciiTheme="majorHAnsi" w:hAnsiTheme="majorHAnsi" w:cstheme="majorHAnsi"/>
          <w:vertAlign w:val="superscript"/>
        </w:rPr>
        <w:t>18</w:t>
      </w:r>
      <w:r w:rsidR="00CE3EB6" w:rsidRPr="00C25FE3">
        <w:rPr>
          <w:rFonts w:asciiTheme="majorHAnsi" w:hAnsiTheme="majorHAnsi" w:cstheme="majorHAnsi"/>
        </w:rPr>
        <w:t xml:space="preserve">F]FETrp. Both reaction steps </w:t>
      </w:r>
      <w:r w:rsidR="002D27B5" w:rsidRPr="00C25FE3">
        <w:rPr>
          <w:rFonts w:asciiTheme="majorHAnsi" w:hAnsiTheme="majorHAnsi" w:cstheme="majorHAnsi"/>
        </w:rPr>
        <w:t xml:space="preserve">continue </w:t>
      </w:r>
      <w:r w:rsidR="00CE3EB6" w:rsidRPr="00C25FE3">
        <w:rPr>
          <w:rFonts w:asciiTheme="majorHAnsi" w:hAnsiTheme="majorHAnsi" w:cstheme="majorHAnsi"/>
        </w:rPr>
        <w:t xml:space="preserve">at 100 </w:t>
      </w:r>
      <w:r w:rsidR="002C6FA3" w:rsidRPr="00C25FE3">
        <w:rPr>
          <w:rFonts w:asciiTheme="majorHAnsi" w:hAnsiTheme="majorHAnsi" w:cstheme="majorHAnsi"/>
        </w:rPr>
        <w:t>°</w:t>
      </w:r>
      <w:r w:rsidR="00CE3EB6" w:rsidRPr="00C25FE3">
        <w:rPr>
          <w:rFonts w:asciiTheme="majorHAnsi" w:hAnsiTheme="majorHAnsi" w:cstheme="majorHAnsi"/>
        </w:rPr>
        <w:t>C for 10 min.</w:t>
      </w:r>
    </w:p>
    <w:p w14:paraId="2D5A56A2" w14:textId="77777777" w:rsidR="002C6FA3" w:rsidRPr="00C25FE3" w:rsidRDefault="002C6FA3">
      <w:pPr>
        <w:rPr>
          <w:rFonts w:asciiTheme="majorHAnsi" w:hAnsiTheme="majorHAnsi" w:cstheme="majorHAnsi"/>
        </w:rPr>
      </w:pPr>
    </w:p>
    <w:p w14:paraId="1B136F18" w14:textId="02920F14" w:rsidR="00CE3EB6" w:rsidRPr="00C25FE3" w:rsidRDefault="007238EC">
      <w:pPr>
        <w:rPr>
          <w:rFonts w:asciiTheme="majorHAnsi" w:hAnsiTheme="majorHAnsi" w:cstheme="majorHAnsi"/>
        </w:rPr>
      </w:pPr>
      <w:r w:rsidRPr="00C25FE3">
        <w:rPr>
          <w:rFonts w:asciiTheme="majorHAnsi" w:hAnsiTheme="majorHAnsi" w:cstheme="majorHAnsi"/>
        </w:rPr>
        <w:t>Before receiving [</w:t>
      </w:r>
      <w:r w:rsidRPr="00C25FE3">
        <w:rPr>
          <w:rFonts w:asciiTheme="majorHAnsi" w:hAnsiTheme="majorHAnsi" w:cstheme="majorHAnsi"/>
          <w:vertAlign w:val="superscript"/>
        </w:rPr>
        <w:t>18</w:t>
      </w:r>
      <w:r w:rsidRPr="00C25FE3">
        <w:rPr>
          <w:rFonts w:asciiTheme="majorHAnsi" w:hAnsiTheme="majorHAnsi" w:cstheme="majorHAnsi"/>
        </w:rPr>
        <w:t xml:space="preserve">F]fluoride from the commercial vendor, assemble the reagent vials, formulation vials, </w:t>
      </w:r>
      <w:r w:rsidR="002D27B5" w:rsidRPr="00C25FE3">
        <w:rPr>
          <w:rFonts w:asciiTheme="majorHAnsi" w:hAnsiTheme="majorHAnsi" w:cstheme="majorHAnsi"/>
        </w:rPr>
        <w:t xml:space="preserve">and </w:t>
      </w:r>
      <w:r w:rsidR="005963DE" w:rsidRPr="00C25FE3">
        <w:rPr>
          <w:rFonts w:asciiTheme="majorHAnsi" w:hAnsiTheme="majorHAnsi" w:cstheme="majorHAnsi"/>
        </w:rPr>
        <w:t>cartridges</w:t>
      </w:r>
      <w:r w:rsidR="002D27B5" w:rsidRPr="00C25FE3">
        <w:rPr>
          <w:rFonts w:asciiTheme="majorHAnsi" w:hAnsiTheme="majorHAnsi" w:cstheme="majorHAnsi"/>
        </w:rPr>
        <w:t xml:space="preserve">; </w:t>
      </w:r>
      <w:r w:rsidRPr="00C25FE3">
        <w:rPr>
          <w:rFonts w:asciiTheme="majorHAnsi" w:hAnsiTheme="majorHAnsi" w:cstheme="majorHAnsi"/>
        </w:rPr>
        <w:t xml:space="preserve">equilibrate the semi-preparative, </w:t>
      </w:r>
      <w:r w:rsidR="00B94784" w:rsidRPr="00C25FE3">
        <w:rPr>
          <w:rFonts w:asciiTheme="majorHAnsi" w:hAnsiTheme="majorHAnsi" w:cstheme="majorHAnsi"/>
        </w:rPr>
        <w:t>QC</w:t>
      </w:r>
      <w:r w:rsidRPr="00C25FE3">
        <w:rPr>
          <w:rFonts w:asciiTheme="majorHAnsi" w:hAnsiTheme="majorHAnsi" w:cstheme="majorHAnsi"/>
        </w:rPr>
        <w:t xml:space="preserve"> systems</w:t>
      </w:r>
      <w:r w:rsidR="00746775" w:rsidRPr="00C25FE3">
        <w:rPr>
          <w:rFonts w:asciiTheme="majorHAnsi" w:hAnsiTheme="majorHAnsi" w:cstheme="majorHAnsi"/>
        </w:rPr>
        <w:t xml:space="preserve">; </w:t>
      </w:r>
      <w:r w:rsidRPr="00C25FE3">
        <w:rPr>
          <w:rFonts w:asciiTheme="majorHAnsi" w:hAnsiTheme="majorHAnsi" w:cstheme="majorHAnsi"/>
        </w:rPr>
        <w:t xml:space="preserve">and run </w:t>
      </w:r>
      <w:r w:rsidR="000300DC" w:rsidRPr="00C25FE3">
        <w:rPr>
          <w:rFonts w:asciiTheme="majorHAnsi" w:hAnsiTheme="majorHAnsi" w:cstheme="majorHAnsi"/>
        </w:rPr>
        <w:t xml:space="preserve">a </w:t>
      </w:r>
      <w:r w:rsidRPr="00C25FE3">
        <w:rPr>
          <w:rFonts w:asciiTheme="majorHAnsi" w:hAnsiTheme="majorHAnsi" w:cstheme="majorHAnsi"/>
        </w:rPr>
        <w:t xml:space="preserve">QC system suitability test. </w:t>
      </w:r>
      <w:r w:rsidR="00CE3EB6" w:rsidRPr="00C25FE3">
        <w:rPr>
          <w:rFonts w:asciiTheme="majorHAnsi" w:hAnsiTheme="majorHAnsi" w:cstheme="majorHAnsi"/>
        </w:rPr>
        <w:t xml:space="preserve">The detailed workflow for the radiosynthesis </w:t>
      </w:r>
      <w:r w:rsidRPr="00C25FE3">
        <w:rPr>
          <w:rFonts w:asciiTheme="majorHAnsi" w:hAnsiTheme="majorHAnsi" w:cstheme="majorHAnsi"/>
        </w:rPr>
        <w:t>of L-[</w:t>
      </w:r>
      <w:r w:rsidRPr="00C25FE3">
        <w:rPr>
          <w:rFonts w:asciiTheme="majorHAnsi" w:hAnsiTheme="majorHAnsi" w:cstheme="majorHAnsi"/>
          <w:vertAlign w:val="superscript"/>
        </w:rPr>
        <w:t>18</w:t>
      </w:r>
      <w:r w:rsidRPr="00C25FE3">
        <w:rPr>
          <w:rFonts w:asciiTheme="majorHAnsi" w:hAnsiTheme="majorHAnsi" w:cstheme="majorHAnsi"/>
        </w:rPr>
        <w:t xml:space="preserve">F]FETrp </w:t>
      </w:r>
      <w:r w:rsidR="00CE3EB6" w:rsidRPr="00C25FE3">
        <w:rPr>
          <w:rFonts w:asciiTheme="majorHAnsi" w:hAnsiTheme="majorHAnsi" w:cstheme="majorHAnsi"/>
        </w:rPr>
        <w:t xml:space="preserve">is outlined in </w:t>
      </w:r>
      <w:r w:rsidR="00CE3EB6" w:rsidRPr="00C25FE3">
        <w:rPr>
          <w:rFonts w:asciiTheme="majorHAnsi" w:hAnsiTheme="majorHAnsi" w:cstheme="majorHAnsi"/>
          <w:b/>
          <w:bCs/>
        </w:rPr>
        <w:t>Figure 2</w:t>
      </w:r>
      <w:r w:rsidR="00CE3EB6" w:rsidRPr="00C25FE3">
        <w:rPr>
          <w:rFonts w:asciiTheme="majorHAnsi" w:hAnsiTheme="majorHAnsi" w:cstheme="majorHAnsi"/>
        </w:rPr>
        <w:t xml:space="preserve">. </w:t>
      </w:r>
      <w:r w:rsidRPr="00C25FE3">
        <w:rPr>
          <w:rFonts w:asciiTheme="majorHAnsi" w:hAnsiTheme="majorHAnsi" w:cstheme="majorHAnsi"/>
        </w:rPr>
        <w:t xml:space="preserve">In brief, </w:t>
      </w:r>
      <w:r w:rsidR="00C83C15" w:rsidRPr="00C25FE3">
        <w:rPr>
          <w:rFonts w:asciiTheme="majorHAnsi" w:hAnsiTheme="majorHAnsi" w:cstheme="majorHAnsi"/>
        </w:rPr>
        <w:t xml:space="preserve">the </w:t>
      </w:r>
      <w:r w:rsidR="00136957" w:rsidRPr="00C25FE3">
        <w:rPr>
          <w:rFonts w:asciiTheme="majorHAnsi" w:hAnsiTheme="majorHAnsi" w:cstheme="majorHAnsi"/>
        </w:rPr>
        <w:t xml:space="preserve">radioactivity is surveyed and transferred to the </w:t>
      </w:r>
      <w:r w:rsidR="00534AA1" w:rsidRPr="00C25FE3">
        <w:rPr>
          <w:rFonts w:asciiTheme="majorHAnsi" w:hAnsiTheme="majorHAnsi" w:cstheme="majorHAnsi"/>
        </w:rPr>
        <w:t>radiochemistry synthesis system</w:t>
      </w:r>
      <w:r w:rsidR="00136957" w:rsidRPr="00C25FE3">
        <w:rPr>
          <w:rFonts w:asciiTheme="majorHAnsi" w:hAnsiTheme="majorHAnsi" w:cstheme="majorHAnsi"/>
        </w:rPr>
        <w:t xml:space="preserve">, </w:t>
      </w:r>
      <w:r w:rsidR="00DF55CF" w:rsidRPr="00C25FE3">
        <w:rPr>
          <w:rFonts w:asciiTheme="majorHAnsi" w:hAnsiTheme="majorHAnsi" w:cstheme="majorHAnsi"/>
        </w:rPr>
        <w:t>and the</w:t>
      </w:r>
      <w:r w:rsidR="00136957" w:rsidRPr="00C25FE3">
        <w:rPr>
          <w:rFonts w:asciiTheme="majorHAnsi" w:hAnsiTheme="majorHAnsi" w:cstheme="majorHAnsi"/>
        </w:rPr>
        <w:t xml:space="preserve"> [</w:t>
      </w:r>
      <w:r w:rsidR="00136957" w:rsidRPr="00C25FE3">
        <w:rPr>
          <w:rFonts w:asciiTheme="majorHAnsi" w:hAnsiTheme="majorHAnsi" w:cstheme="majorHAnsi"/>
          <w:vertAlign w:val="superscript"/>
        </w:rPr>
        <w:t>18</w:t>
      </w:r>
      <w:r w:rsidR="00136957" w:rsidRPr="00C25FE3">
        <w:rPr>
          <w:rFonts w:asciiTheme="majorHAnsi" w:hAnsiTheme="majorHAnsi" w:cstheme="majorHAnsi"/>
        </w:rPr>
        <w:t>F]fluoride is azeotr</w:t>
      </w:r>
      <w:r w:rsidR="000300DC" w:rsidRPr="00C25FE3">
        <w:rPr>
          <w:rFonts w:asciiTheme="majorHAnsi" w:hAnsiTheme="majorHAnsi" w:cstheme="majorHAnsi"/>
        </w:rPr>
        <w:t>op</w:t>
      </w:r>
      <w:r w:rsidR="00136957" w:rsidRPr="00C25FE3">
        <w:rPr>
          <w:rFonts w:asciiTheme="majorHAnsi" w:hAnsiTheme="majorHAnsi" w:cstheme="majorHAnsi"/>
        </w:rPr>
        <w:t xml:space="preserve">ically dried in the reaction vessel after </w:t>
      </w:r>
      <w:r w:rsidR="00DF55CF" w:rsidRPr="00C25FE3">
        <w:rPr>
          <w:rFonts w:asciiTheme="majorHAnsi" w:hAnsiTheme="majorHAnsi" w:cstheme="majorHAnsi"/>
        </w:rPr>
        <w:t xml:space="preserve">the </w:t>
      </w:r>
      <w:r w:rsidR="00136957" w:rsidRPr="00C25FE3">
        <w:rPr>
          <w:rFonts w:asciiTheme="majorHAnsi" w:hAnsiTheme="majorHAnsi" w:cstheme="majorHAnsi"/>
        </w:rPr>
        <w:t xml:space="preserve">trapping/releasing steps. </w:t>
      </w:r>
      <w:r w:rsidR="009112B7" w:rsidRPr="00C25FE3">
        <w:rPr>
          <w:rFonts w:asciiTheme="majorHAnsi" w:hAnsiTheme="majorHAnsi" w:cstheme="majorHAnsi"/>
        </w:rPr>
        <w:t xml:space="preserve">After </w:t>
      </w:r>
      <w:r w:rsidR="00DF55CF" w:rsidRPr="00C25FE3">
        <w:rPr>
          <w:rFonts w:asciiTheme="majorHAnsi" w:hAnsiTheme="majorHAnsi" w:cstheme="majorHAnsi"/>
        </w:rPr>
        <w:t xml:space="preserve">the </w:t>
      </w:r>
      <w:r w:rsidR="009112B7" w:rsidRPr="00C25FE3">
        <w:rPr>
          <w:rFonts w:asciiTheme="majorHAnsi" w:hAnsiTheme="majorHAnsi" w:cstheme="majorHAnsi"/>
        </w:rPr>
        <w:t>[</w:t>
      </w:r>
      <w:r w:rsidR="009112B7" w:rsidRPr="00C25FE3">
        <w:rPr>
          <w:rFonts w:asciiTheme="majorHAnsi" w:hAnsiTheme="majorHAnsi" w:cstheme="majorHAnsi"/>
          <w:vertAlign w:val="superscript"/>
        </w:rPr>
        <w:t>18</w:t>
      </w:r>
      <w:r w:rsidR="009112B7" w:rsidRPr="00C25FE3">
        <w:rPr>
          <w:rFonts w:asciiTheme="majorHAnsi" w:hAnsiTheme="majorHAnsi" w:cstheme="majorHAnsi"/>
        </w:rPr>
        <w:t xml:space="preserve">F]fluoride incorporation in the first step, acid is added to deprotect </w:t>
      </w:r>
      <w:r w:rsidR="00C5603A" w:rsidRPr="00C25FE3">
        <w:rPr>
          <w:rFonts w:asciiTheme="majorHAnsi" w:hAnsiTheme="majorHAnsi" w:cstheme="majorHAnsi"/>
        </w:rPr>
        <w:t xml:space="preserve">the </w:t>
      </w:r>
      <w:r w:rsidR="009112B7" w:rsidRPr="00C25FE3">
        <w:rPr>
          <w:rFonts w:asciiTheme="majorHAnsi" w:hAnsiTheme="majorHAnsi" w:cstheme="majorHAnsi"/>
        </w:rPr>
        <w:t>two functional groups</w:t>
      </w:r>
      <w:r w:rsidR="007344D7">
        <w:rPr>
          <w:rFonts w:asciiTheme="majorHAnsi" w:hAnsiTheme="majorHAnsi" w:cstheme="majorHAnsi"/>
        </w:rPr>
        <w:t>,</w:t>
      </w:r>
      <w:r w:rsidR="009112B7" w:rsidRPr="00C25FE3">
        <w:rPr>
          <w:rFonts w:asciiTheme="majorHAnsi" w:hAnsiTheme="majorHAnsi" w:cstheme="majorHAnsi"/>
        </w:rPr>
        <w:t xml:space="preserve"> followed by base neutralization. The reaction mixture is transferred to an intermediate vial</w:t>
      </w:r>
      <w:r w:rsidR="00746775" w:rsidRPr="00C25FE3">
        <w:rPr>
          <w:rFonts w:asciiTheme="majorHAnsi" w:hAnsiTheme="majorHAnsi" w:cstheme="majorHAnsi"/>
        </w:rPr>
        <w:t>,</w:t>
      </w:r>
      <w:r w:rsidR="009112B7" w:rsidRPr="00C25FE3">
        <w:rPr>
          <w:rFonts w:asciiTheme="majorHAnsi" w:hAnsiTheme="majorHAnsi" w:cstheme="majorHAnsi"/>
        </w:rPr>
        <w:t xml:space="preserve"> and the reaction vessel is rinsed with a mixed solution. The combined mixture is loaded </w:t>
      </w:r>
      <w:r w:rsidR="002617D3" w:rsidRPr="00C25FE3">
        <w:rPr>
          <w:rFonts w:asciiTheme="majorHAnsi" w:hAnsiTheme="majorHAnsi" w:cstheme="majorHAnsi"/>
        </w:rPr>
        <w:t>on</w:t>
      </w:r>
      <w:r w:rsidR="009112B7" w:rsidRPr="00C25FE3">
        <w:rPr>
          <w:rFonts w:asciiTheme="majorHAnsi" w:hAnsiTheme="majorHAnsi" w:cstheme="majorHAnsi"/>
        </w:rPr>
        <w:t>to</w:t>
      </w:r>
      <w:r w:rsidR="000300DC" w:rsidRPr="00C25FE3">
        <w:rPr>
          <w:rFonts w:asciiTheme="majorHAnsi" w:hAnsiTheme="majorHAnsi" w:cstheme="majorHAnsi"/>
        </w:rPr>
        <w:t xml:space="preserve"> the</w:t>
      </w:r>
      <w:r w:rsidR="009112B7" w:rsidRPr="00C25FE3">
        <w:rPr>
          <w:rFonts w:asciiTheme="majorHAnsi" w:hAnsiTheme="majorHAnsi" w:cstheme="majorHAnsi"/>
        </w:rPr>
        <w:t xml:space="preserve"> HPLC loop for purification. A combination of chiral and C18 HPLC column</w:t>
      </w:r>
      <w:r w:rsidR="00C5603A" w:rsidRPr="00C25FE3">
        <w:rPr>
          <w:rFonts w:asciiTheme="majorHAnsi" w:hAnsiTheme="majorHAnsi" w:cstheme="majorHAnsi"/>
        </w:rPr>
        <w:t>s</w:t>
      </w:r>
      <w:r w:rsidR="009112B7" w:rsidRPr="00C25FE3">
        <w:rPr>
          <w:rFonts w:asciiTheme="majorHAnsi" w:hAnsiTheme="majorHAnsi" w:cstheme="majorHAnsi"/>
        </w:rPr>
        <w:t xml:space="preserve"> </w:t>
      </w:r>
      <w:r w:rsidR="000300DC" w:rsidRPr="00C25FE3">
        <w:rPr>
          <w:rFonts w:asciiTheme="majorHAnsi" w:hAnsiTheme="majorHAnsi" w:cstheme="majorHAnsi"/>
        </w:rPr>
        <w:t>is</w:t>
      </w:r>
      <w:r w:rsidR="009112B7" w:rsidRPr="00C25FE3">
        <w:rPr>
          <w:rFonts w:asciiTheme="majorHAnsi" w:hAnsiTheme="majorHAnsi" w:cstheme="majorHAnsi"/>
        </w:rPr>
        <w:t xml:space="preserve"> used to remove the chemical impurities. The target fraction is collected into a formu</w:t>
      </w:r>
      <w:r w:rsidR="00C5603A" w:rsidRPr="00C25FE3">
        <w:rPr>
          <w:rFonts w:asciiTheme="majorHAnsi" w:hAnsiTheme="majorHAnsi" w:cstheme="majorHAnsi"/>
        </w:rPr>
        <w:t>l</w:t>
      </w:r>
      <w:r w:rsidR="009112B7" w:rsidRPr="00C25FE3">
        <w:rPr>
          <w:rFonts w:asciiTheme="majorHAnsi" w:hAnsiTheme="majorHAnsi" w:cstheme="majorHAnsi"/>
        </w:rPr>
        <w:t>ation</w:t>
      </w:r>
      <w:r w:rsidR="00AE25F5" w:rsidRPr="00C25FE3">
        <w:rPr>
          <w:rFonts w:asciiTheme="majorHAnsi" w:hAnsiTheme="majorHAnsi" w:cstheme="majorHAnsi"/>
        </w:rPr>
        <w:t xml:space="preserve"> vial</w:t>
      </w:r>
      <w:r w:rsidR="009112B7" w:rsidRPr="00C25FE3">
        <w:rPr>
          <w:rFonts w:asciiTheme="majorHAnsi" w:hAnsiTheme="majorHAnsi" w:cstheme="majorHAnsi"/>
        </w:rPr>
        <w:t xml:space="preserve"> prefilled with sodium chloride to adjust the dose concentration and tonicity. The final </w:t>
      </w:r>
      <w:r w:rsidR="00AE25F5" w:rsidRPr="00C25FE3">
        <w:rPr>
          <w:rFonts w:asciiTheme="majorHAnsi" w:hAnsiTheme="majorHAnsi" w:cstheme="majorHAnsi"/>
        </w:rPr>
        <w:t xml:space="preserve">product </w:t>
      </w:r>
      <w:r w:rsidR="009112B7" w:rsidRPr="00C25FE3">
        <w:rPr>
          <w:rFonts w:asciiTheme="majorHAnsi" w:hAnsiTheme="majorHAnsi" w:cstheme="majorHAnsi"/>
        </w:rPr>
        <w:t>is sterile</w:t>
      </w:r>
      <w:r w:rsidR="001178EF" w:rsidRPr="00C25FE3">
        <w:rPr>
          <w:rFonts w:asciiTheme="majorHAnsi" w:hAnsiTheme="majorHAnsi" w:cstheme="majorHAnsi"/>
        </w:rPr>
        <w:t>-</w:t>
      </w:r>
      <w:r w:rsidR="009112B7" w:rsidRPr="00C25FE3">
        <w:rPr>
          <w:rFonts w:asciiTheme="majorHAnsi" w:hAnsiTheme="majorHAnsi" w:cstheme="majorHAnsi"/>
        </w:rPr>
        <w:t>filtered into a final</w:t>
      </w:r>
      <w:r w:rsidR="001178EF" w:rsidRPr="00C25FE3">
        <w:rPr>
          <w:rFonts w:asciiTheme="majorHAnsi" w:hAnsiTheme="majorHAnsi" w:cstheme="majorHAnsi"/>
        </w:rPr>
        <w:t>-</w:t>
      </w:r>
      <w:r w:rsidR="009112B7" w:rsidRPr="00C25FE3">
        <w:rPr>
          <w:rFonts w:asciiTheme="majorHAnsi" w:hAnsiTheme="majorHAnsi" w:cstheme="majorHAnsi"/>
        </w:rPr>
        <w:t>dose vial</w:t>
      </w:r>
      <w:r w:rsidR="00DF55CF" w:rsidRPr="00C25FE3">
        <w:rPr>
          <w:rFonts w:asciiTheme="majorHAnsi" w:hAnsiTheme="majorHAnsi" w:cstheme="majorHAnsi"/>
        </w:rPr>
        <w:t>,</w:t>
      </w:r>
      <w:r w:rsidR="009112B7" w:rsidRPr="00C25FE3">
        <w:rPr>
          <w:rFonts w:asciiTheme="majorHAnsi" w:hAnsiTheme="majorHAnsi" w:cstheme="majorHAnsi"/>
        </w:rPr>
        <w:t xml:space="preserve"> </w:t>
      </w:r>
      <w:r w:rsidR="00C5603A" w:rsidRPr="00C25FE3">
        <w:rPr>
          <w:rFonts w:asciiTheme="majorHAnsi" w:hAnsiTheme="majorHAnsi" w:cstheme="majorHAnsi"/>
        </w:rPr>
        <w:t>assayed</w:t>
      </w:r>
      <w:r w:rsidR="00DF55CF" w:rsidRPr="00C25FE3">
        <w:rPr>
          <w:rFonts w:asciiTheme="majorHAnsi" w:hAnsiTheme="majorHAnsi" w:cstheme="majorHAnsi"/>
        </w:rPr>
        <w:t>,</w:t>
      </w:r>
      <w:r w:rsidR="00C5603A" w:rsidRPr="00C25FE3">
        <w:rPr>
          <w:rFonts w:asciiTheme="majorHAnsi" w:hAnsiTheme="majorHAnsi" w:cstheme="majorHAnsi"/>
        </w:rPr>
        <w:t xml:space="preserve"> and </w:t>
      </w:r>
      <w:r w:rsidR="009112B7" w:rsidRPr="00C25FE3">
        <w:rPr>
          <w:rFonts w:asciiTheme="majorHAnsi" w:hAnsiTheme="majorHAnsi" w:cstheme="majorHAnsi"/>
        </w:rPr>
        <w:t xml:space="preserve">aliquoted for QC before </w:t>
      </w:r>
      <w:r w:rsidR="002617D3" w:rsidRPr="00C25FE3">
        <w:rPr>
          <w:rFonts w:asciiTheme="majorHAnsi" w:hAnsiTheme="majorHAnsi" w:cstheme="majorHAnsi"/>
        </w:rPr>
        <w:t>the</w:t>
      </w:r>
      <w:r w:rsidR="0091058D" w:rsidRPr="00C25FE3">
        <w:rPr>
          <w:rFonts w:asciiTheme="majorHAnsi" w:hAnsiTheme="majorHAnsi" w:cstheme="majorHAnsi"/>
        </w:rPr>
        <w:t xml:space="preserve"> doses</w:t>
      </w:r>
      <w:r w:rsidR="00746775" w:rsidRPr="00C25FE3">
        <w:rPr>
          <w:rFonts w:asciiTheme="majorHAnsi" w:hAnsiTheme="majorHAnsi" w:cstheme="majorHAnsi"/>
        </w:rPr>
        <w:t xml:space="preserve"> are released</w:t>
      </w:r>
      <w:r w:rsidR="009112B7" w:rsidRPr="00C25FE3">
        <w:rPr>
          <w:rFonts w:asciiTheme="majorHAnsi" w:hAnsiTheme="majorHAnsi" w:cstheme="majorHAnsi"/>
        </w:rPr>
        <w:t xml:space="preserve">. </w:t>
      </w:r>
    </w:p>
    <w:p w14:paraId="71773DF4" w14:textId="77777777" w:rsidR="00A1182A" w:rsidRPr="00C25FE3" w:rsidRDefault="00A1182A">
      <w:pPr>
        <w:rPr>
          <w:rFonts w:asciiTheme="majorHAnsi" w:hAnsiTheme="majorHAnsi" w:cstheme="majorHAnsi"/>
        </w:rPr>
      </w:pPr>
    </w:p>
    <w:p w14:paraId="40DD7260" w14:textId="5E9FDB25" w:rsidR="001F48DA" w:rsidRPr="00C25FE3" w:rsidRDefault="00C5603A">
      <w:pPr>
        <w:keepNext/>
        <w:rPr>
          <w:rFonts w:asciiTheme="majorHAnsi" w:hAnsiTheme="majorHAnsi" w:cstheme="majorHAnsi"/>
        </w:rPr>
      </w:pPr>
      <w:r w:rsidRPr="00C25FE3">
        <w:rPr>
          <w:rFonts w:asciiTheme="majorHAnsi" w:hAnsiTheme="majorHAnsi" w:cstheme="majorHAnsi"/>
        </w:rPr>
        <w:t xml:space="preserve">The schematic diagram of the </w:t>
      </w:r>
      <w:r w:rsidR="003F5EBB" w:rsidRPr="00C25FE3">
        <w:rPr>
          <w:rFonts w:asciiTheme="majorHAnsi" w:hAnsiTheme="majorHAnsi" w:cstheme="majorHAnsi"/>
        </w:rPr>
        <w:t>system</w:t>
      </w:r>
      <w:r w:rsidR="001E66D1" w:rsidRPr="00C25FE3">
        <w:rPr>
          <w:rFonts w:asciiTheme="majorHAnsi" w:hAnsiTheme="majorHAnsi" w:cstheme="majorHAnsi"/>
        </w:rPr>
        <w:t xml:space="preserve"> setup is shown in </w:t>
      </w:r>
      <w:r w:rsidR="001E66D1" w:rsidRPr="00C25FE3">
        <w:rPr>
          <w:rFonts w:asciiTheme="majorHAnsi" w:hAnsiTheme="majorHAnsi" w:cstheme="majorHAnsi"/>
          <w:b/>
          <w:bCs/>
        </w:rPr>
        <w:t>Figure 3</w:t>
      </w:r>
      <w:r w:rsidR="001E66D1" w:rsidRPr="00C25FE3">
        <w:rPr>
          <w:rFonts w:asciiTheme="majorHAnsi" w:hAnsiTheme="majorHAnsi" w:cstheme="majorHAnsi"/>
        </w:rPr>
        <w:t xml:space="preserve">. The module consists </w:t>
      </w:r>
      <w:r w:rsidR="000300DC" w:rsidRPr="00C25FE3">
        <w:rPr>
          <w:rFonts w:asciiTheme="majorHAnsi" w:hAnsiTheme="majorHAnsi" w:cstheme="majorHAnsi"/>
        </w:rPr>
        <w:t xml:space="preserve">of </w:t>
      </w:r>
      <w:r w:rsidR="001E66D1" w:rsidRPr="00C25FE3">
        <w:rPr>
          <w:rFonts w:asciiTheme="majorHAnsi" w:hAnsiTheme="majorHAnsi" w:cstheme="majorHAnsi"/>
        </w:rPr>
        <w:t>the following major components: 1) input MVP for reagent addition</w:t>
      </w:r>
      <w:r w:rsidR="001178EF" w:rsidRPr="00C25FE3">
        <w:rPr>
          <w:rFonts w:asciiTheme="majorHAnsi" w:hAnsiTheme="majorHAnsi" w:cstheme="majorHAnsi"/>
        </w:rPr>
        <w:t xml:space="preserve">, </w:t>
      </w:r>
      <w:r w:rsidR="001E66D1" w:rsidRPr="00C25FE3">
        <w:rPr>
          <w:rFonts w:asciiTheme="majorHAnsi" w:hAnsiTheme="majorHAnsi" w:cstheme="majorHAnsi"/>
        </w:rPr>
        <w:t>2) output MVP for reactor venting and rinse</w:t>
      </w:r>
      <w:r w:rsidR="001178EF" w:rsidRPr="00C25FE3">
        <w:rPr>
          <w:rFonts w:asciiTheme="majorHAnsi" w:hAnsiTheme="majorHAnsi" w:cstheme="majorHAnsi"/>
        </w:rPr>
        <w:t xml:space="preserve">, </w:t>
      </w:r>
      <w:r w:rsidR="001E66D1" w:rsidRPr="00C25FE3">
        <w:rPr>
          <w:rFonts w:asciiTheme="majorHAnsi" w:hAnsiTheme="majorHAnsi" w:cstheme="majorHAnsi"/>
        </w:rPr>
        <w:t>3) formulation MVP for HPLC fraction collection and dose formulation</w:t>
      </w:r>
      <w:r w:rsidR="001178EF" w:rsidRPr="00C25FE3">
        <w:rPr>
          <w:rFonts w:asciiTheme="majorHAnsi" w:hAnsiTheme="majorHAnsi" w:cstheme="majorHAnsi"/>
        </w:rPr>
        <w:t xml:space="preserve">, </w:t>
      </w:r>
      <w:r w:rsidR="001E66D1" w:rsidRPr="00C25FE3">
        <w:rPr>
          <w:rFonts w:asciiTheme="majorHAnsi" w:hAnsiTheme="majorHAnsi" w:cstheme="majorHAnsi"/>
        </w:rPr>
        <w:t xml:space="preserve">4) </w:t>
      </w:r>
      <w:r w:rsidR="001E66D1" w:rsidRPr="00C25FE3">
        <w:rPr>
          <w:rFonts w:asciiTheme="majorHAnsi" w:hAnsiTheme="majorHAnsi" w:cstheme="majorHAnsi"/>
        </w:rPr>
        <w:lastRenderedPageBreak/>
        <w:t>[</w:t>
      </w:r>
      <w:r w:rsidR="001E66D1" w:rsidRPr="00C25FE3">
        <w:rPr>
          <w:rFonts w:asciiTheme="majorHAnsi" w:hAnsiTheme="majorHAnsi" w:cstheme="majorHAnsi"/>
          <w:vertAlign w:val="superscript"/>
        </w:rPr>
        <w:t>18</w:t>
      </w:r>
      <w:r w:rsidR="001E66D1" w:rsidRPr="00C25FE3">
        <w:rPr>
          <w:rFonts w:asciiTheme="majorHAnsi" w:hAnsiTheme="majorHAnsi" w:cstheme="majorHAnsi"/>
        </w:rPr>
        <w:t xml:space="preserve">F]fluoride trapping and releasing MVP, and 5) HPLC purification system. The trends for radioactivity, reaction temperature, </w:t>
      </w:r>
      <w:r w:rsidR="001178EF" w:rsidRPr="00C25FE3">
        <w:rPr>
          <w:rFonts w:asciiTheme="majorHAnsi" w:hAnsiTheme="majorHAnsi" w:cstheme="majorHAnsi"/>
        </w:rPr>
        <w:t xml:space="preserve">and </w:t>
      </w:r>
      <w:r w:rsidR="001E66D1" w:rsidRPr="00C25FE3">
        <w:rPr>
          <w:rFonts w:asciiTheme="majorHAnsi" w:hAnsiTheme="majorHAnsi" w:cstheme="majorHAnsi"/>
        </w:rPr>
        <w:t xml:space="preserve">pressure </w:t>
      </w:r>
      <w:r w:rsidR="00AD72A6" w:rsidRPr="00C25FE3">
        <w:rPr>
          <w:rFonts w:asciiTheme="majorHAnsi" w:hAnsiTheme="majorHAnsi" w:cstheme="majorHAnsi"/>
        </w:rPr>
        <w:t xml:space="preserve">can be monitored </w:t>
      </w:r>
      <w:r w:rsidR="00A1182A" w:rsidRPr="00C25FE3">
        <w:rPr>
          <w:rFonts w:asciiTheme="majorHAnsi" w:hAnsiTheme="majorHAnsi" w:cstheme="majorHAnsi"/>
        </w:rPr>
        <w:t xml:space="preserve">in real time </w:t>
      </w:r>
      <w:r w:rsidR="00AD72A6" w:rsidRPr="00C25FE3">
        <w:rPr>
          <w:rFonts w:asciiTheme="majorHAnsi" w:hAnsiTheme="majorHAnsi" w:cstheme="majorHAnsi"/>
        </w:rPr>
        <w:t>through the control panel.</w:t>
      </w:r>
      <w:r w:rsidR="002617D3" w:rsidRPr="00C25FE3">
        <w:rPr>
          <w:rFonts w:asciiTheme="majorHAnsi" w:hAnsiTheme="majorHAnsi" w:cstheme="majorHAnsi"/>
        </w:rPr>
        <w:t xml:space="preserve"> </w:t>
      </w:r>
      <w:r w:rsidR="00AD72A6" w:rsidRPr="00C25FE3">
        <w:rPr>
          <w:rFonts w:asciiTheme="majorHAnsi" w:hAnsiTheme="majorHAnsi" w:cstheme="majorHAnsi"/>
        </w:rPr>
        <w:t xml:space="preserve">A typical semipreparative HPLC chromatogram is shown in </w:t>
      </w:r>
      <w:r w:rsidR="00AD72A6" w:rsidRPr="00C25FE3">
        <w:rPr>
          <w:rFonts w:asciiTheme="majorHAnsi" w:hAnsiTheme="majorHAnsi" w:cstheme="majorHAnsi"/>
          <w:b/>
          <w:bCs/>
        </w:rPr>
        <w:t>Figure 4</w:t>
      </w:r>
      <w:r w:rsidR="00AD72A6" w:rsidRPr="00C25FE3">
        <w:rPr>
          <w:rFonts w:asciiTheme="majorHAnsi" w:hAnsiTheme="majorHAnsi" w:cstheme="majorHAnsi"/>
        </w:rPr>
        <w:t>. The target fraction containing UV impurities is diverted to a short C18 column</w:t>
      </w:r>
      <w:r w:rsidR="00356A71" w:rsidRPr="00C25FE3">
        <w:rPr>
          <w:rFonts w:asciiTheme="majorHAnsi" w:hAnsiTheme="majorHAnsi" w:cstheme="majorHAnsi"/>
        </w:rPr>
        <w:t xml:space="preserve"> (the b</w:t>
      </w:r>
      <w:r w:rsidR="000300DC" w:rsidRPr="00C25FE3">
        <w:rPr>
          <w:rFonts w:asciiTheme="majorHAnsi" w:hAnsiTheme="majorHAnsi" w:cstheme="majorHAnsi"/>
        </w:rPr>
        <w:t>l</w:t>
      </w:r>
      <w:r w:rsidR="00356A71" w:rsidRPr="00C25FE3">
        <w:rPr>
          <w:rFonts w:asciiTheme="majorHAnsi" w:hAnsiTheme="majorHAnsi" w:cstheme="majorHAnsi"/>
        </w:rPr>
        <w:t xml:space="preserve">ack trace overlapped with </w:t>
      </w:r>
      <w:r w:rsidR="000300DC" w:rsidRPr="00C25FE3">
        <w:rPr>
          <w:rFonts w:asciiTheme="majorHAnsi" w:hAnsiTheme="majorHAnsi" w:cstheme="majorHAnsi"/>
        </w:rPr>
        <w:t xml:space="preserve">the </w:t>
      </w:r>
      <w:r w:rsidR="00356A71" w:rsidRPr="00C25FE3">
        <w:rPr>
          <w:rFonts w:asciiTheme="majorHAnsi" w:hAnsiTheme="majorHAnsi" w:cstheme="majorHAnsi"/>
        </w:rPr>
        <w:t>red UV trace</w:t>
      </w:r>
      <w:r w:rsidR="002617D3" w:rsidRPr="00C25FE3">
        <w:rPr>
          <w:rFonts w:asciiTheme="majorHAnsi" w:hAnsiTheme="majorHAnsi" w:cstheme="majorHAnsi"/>
        </w:rPr>
        <w:t xml:space="preserve">, </w:t>
      </w:r>
      <w:r w:rsidR="002617D3" w:rsidRPr="00C25FE3">
        <w:rPr>
          <w:rFonts w:asciiTheme="majorHAnsi" w:hAnsiTheme="majorHAnsi" w:cstheme="majorHAnsi"/>
          <w:b/>
          <w:bCs/>
        </w:rPr>
        <w:t>Figure 4</w:t>
      </w:r>
      <w:r w:rsidR="00356A71" w:rsidRPr="00C25FE3">
        <w:rPr>
          <w:rFonts w:asciiTheme="majorHAnsi" w:hAnsiTheme="majorHAnsi" w:cstheme="majorHAnsi"/>
        </w:rPr>
        <w:t>)</w:t>
      </w:r>
      <w:r w:rsidR="00AD72A6" w:rsidRPr="00C25FE3">
        <w:rPr>
          <w:rFonts w:asciiTheme="majorHAnsi" w:hAnsiTheme="majorHAnsi" w:cstheme="majorHAnsi"/>
        </w:rPr>
        <w:t>.</w:t>
      </w:r>
      <w:r w:rsidR="007F0C71" w:rsidRPr="00C25FE3">
        <w:rPr>
          <w:rFonts w:asciiTheme="majorHAnsi" w:hAnsiTheme="majorHAnsi" w:cstheme="majorHAnsi"/>
        </w:rPr>
        <w:t xml:space="preserve"> </w:t>
      </w:r>
      <w:r w:rsidR="00356A71" w:rsidRPr="00C25FE3">
        <w:rPr>
          <w:rFonts w:asciiTheme="majorHAnsi" w:hAnsiTheme="majorHAnsi" w:cstheme="majorHAnsi"/>
        </w:rPr>
        <w:t>The impurities in the target component can be removed by passing the fraction through a C18 column</w:t>
      </w:r>
      <w:r w:rsidR="007F0C71" w:rsidRPr="00C25FE3">
        <w:rPr>
          <w:rFonts w:asciiTheme="majorHAnsi" w:hAnsiTheme="majorHAnsi" w:cstheme="majorHAnsi"/>
        </w:rPr>
        <w:t xml:space="preserve">. The purified HPLC fraction eluted from the C18 column is collected in the formulation vial. The dose is assayed and aliquoted for </w:t>
      </w:r>
      <w:r w:rsidR="00B94784" w:rsidRPr="00C25FE3">
        <w:rPr>
          <w:rFonts w:asciiTheme="majorHAnsi" w:hAnsiTheme="majorHAnsi" w:cstheme="majorHAnsi"/>
        </w:rPr>
        <w:t>QC</w:t>
      </w:r>
      <w:r w:rsidR="007F0C71" w:rsidRPr="00C25FE3">
        <w:rPr>
          <w:rFonts w:asciiTheme="majorHAnsi" w:hAnsiTheme="majorHAnsi" w:cstheme="majorHAnsi"/>
        </w:rPr>
        <w:t xml:space="preserve">. </w:t>
      </w:r>
    </w:p>
    <w:p w14:paraId="757C88FD" w14:textId="77777777" w:rsidR="001F48DA" w:rsidRPr="00C25FE3" w:rsidRDefault="001F48DA">
      <w:pPr>
        <w:keepNext/>
        <w:rPr>
          <w:rFonts w:asciiTheme="majorHAnsi" w:hAnsiTheme="majorHAnsi" w:cstheme="majorHAnsi"/>
        </w:rPr>
      </w:pPr>
    </w:p>
    <w:p w14:paraId="2E90A155" w14:textId="15526AA8" w:rsidR="002104C2" w:rsidRPr="00C25FE3" w:rsidRDefault="007F0C71">
      <w:pPr>
        <w:keepNext/>
        <w:rPr>
          <w:rFonts w:asciiTheme="majorHAnsi" w:hAnsiTheme="majorHAnsi" w:cstheme="majorHAnsi"/>
        </w:rPr>
      </w:pPr>
      <w:r w:rsidRPr="00C25FE3">
        <w:rPr>
          <w:rFonts w:asciiTheme="majorHAnsi" w:hAnsiTheme="majorHAnsi" w:cstheme="majorHAnsi"/>
        </w:rPr>
        <w:t xml:space="preserve">The representative HPLC chromatograms </w:t>
      </w:r>
      <w:r w:rsidR="00AE25F5" w:rsidRPr="00C25FE3">
        <w:rPr>
          <w:rFonts w:asciiTheme="majorHAnsi" w:hAnsiTheme="majorHAnsi" w:cstheme="majorHAnsi"/>
        </w:rPr>
        <w:t xml:space="preserve">for QC </w:t>
      </w:r>
      <w:r w:rsidRPr="00C25FE3">
        <w:rPr>
          <w:rFonts w:asciiTheme="majorHAnsi" w:hAnsiTheme="majorHAnsi" w:cstheme="majorHAnsi"/>
        </w:rPr>
        <w:t xml:space="preserve">are shown in </w:t>
      </w:r>
      <w:r w:rsidRPr="00C25FE3">
        <w:rPr>
          <w:rFonts w:asciiTheme="majorHAnsi" w:hAnsiTheme="majorHAnsi" w:cstheme="majorHAnsi"/>
          <w:b/>
          <w:bCs/>
        </w:rPr>
        <w:t>Figure 5</w:t>
      </w:r>
      <w:r w:rsidRPr="00C25FE3">
        <w:rPr>
          <w:rFonts w:asciiTheme="majorHAnsi" w:hAnsiTheme="majorHAnsi" w:cstheme="majorHAnsi"/>
        </w:rPr>
        <w:t xml:space="preserve">. The </w:t>
      </w:r>
      <w:r w:rsidR="002E20B1" w:rsidRPr="00C25FE3">
        <w:rPr>
          <w:rFonts w:asciiTheme="majorHAnsi" w:hAnsiTheme="majorHAnsi" w:cstheme="majorHAnsi"/>
        </w:rPr>
        <w:t xml:space="preserve">chromatogram of the blank sample shows insignificant peaks between the void volume and 10 min of the </w:t>
      </w:r>
      <w:r w:rsidR="002617D3" w:rsidRPr="00C25FE3">
        <w:rPr>
          <w:rFonts w:asciiTheme="majorHAnsi" w:hAnsiTheme="majorHAnsi" w:cstheme="majorHAnsi"/>
        </w:rPr>
        <w:t>program</w:t>
      </w:r>
      <w:r w:rsidR="008F1C1E" w:rsidRPr="00C25FE3">
        <w:rPr>
          <w:rFonts w:asciiTheme="majorHAnsi" w:hAnsiTheme="majorHAnsi" w:cstheme="majorHAnsi"/>
        </w:rPr>
        <w:t>. The nonradiolabeled standard reference L-FETrp shows a single isomer, separated well from the standard reference of its D-counterpart. The final dose of L-[</w:t>
      </w:r>
      <w:r w:rsidR="008F1C1E" w:rsidRPr="00C25FE3">
        <w:rPr>
          <w:rFonts w:asciiTheme="majorHAnsi" w:hAnsiTheme="majorHAnsi" w:cstheme="majorHAnsi"/>
          <w:vertAlign w:val="superscript"/>
        </w:rPr>
        <w:t>18</w:t>
      </w:r>
      <w:r w:rsidR="008F1C1E" w:rsidRPr="00C25FE3">
        <w:rPr>
          <w:rFonts w:asciiTheme="majorHAnsi" w:hAnsiTheme="majorHAnsi" w:cstheme="majorHAnsi"/>
        </w:rPr>
        <w:t xml:space="preserve">F]FETrp shows high chemical purity and </w:t>
      </w:r>
      <w:r w:rsidR="004B7F3F" w:rsidRPr="00C25FE3">
        <w:rPr>
          <w:rFonts w:asciiTheme="majorHAnsi" w:hAnsiTheme="majorHAnsi" w:cstheme="majorHAnsi"/>
        </w:rPr>
        <w:t>radiochemical purity</w:t>
      </w:r>
      <w:r w:rsidR="008F1C1E" w:rsidRPr="00C25FE3">
        <w:rPr>
          <w:rFonts w:asciiTheme="majorHAnsi" w:hAnsiTheme="majorHAnsi" w:cstheme="majorHAnsi"/>
        </w:rPr>
        <w:t xml:space="preserve">. </w:t>
      </w:r>
      <w:r w:rsidR="00B3206B" w:rsidRPr="00C25FE3">
        <w:rPr>
          <w:rFonts w:asciiTheme="majorHAnsi" w:hAnsiTheme="majorHAnsi" w:cstheme="majorHAnsi"/>
        </w:rPr>
        <w:t xml:space="preserve">Stability testing of the final product at the highest dose concentration for up to 8 h shows </w:t>
      </w:r>
      <w:r w:rsidR="001F48DA" w:rsidRPr="00C25FE3">
        <w:rPr>
          <w:rFonts w:asciiTheme="majorHAnsi" w:hAnsiTheme="majorHAnsi" w:cstheme="majorHAnsi"/>
        </w:rPr>
        <w:t xml:space="preserve">that </w:t>
      </w:r>
      <w:r w:rsidR="00B3206B" w:rsidRPr="00C25FE3">
        <w:rPr>
          <w:rFonts w:asciiTheme="majorHAnsi" w:hAnsiTheme="majorHAnsi" w:cstheme="majorHAnsi"/>
        </w:rPr>
        <w:t>L-[</w:t>
      </w:r>
      <w:r w:rsidR="00B3206B" w:rsidRPr="00C25FE3">
        <w:rPr>
          <w:rFonts w:asciiTheme="majorHAnsi" w:hAnsiTheme="majorHAnsi" w:cstheme="majorHAnsi"/>
          <w:vertAlign w:val="superscript"/>
        </w:rPr>
        <w:t>18</w:t>
      </w:r>
      <w:r w:rsidR="00B3206B" w:rsidRPr="00C25FE3">
        <w:rPr>
          <w:rFonts w:asciiTheme="majorHAnsi" w:hAnsiTheme="majorHAnsi" w:cstheme="majorHAnsi"/>
        </w:rPr>
        <w:t>F]FETrp is stable in terms of chemical purity, radiochemical purity, enantiomeric excess, and pH value (</w:t>
      </w:r>
      <w:r w:rsidR="00B3206B" w:rsidRPr="00C25FE3">
        <w:rPr>
          <w:rFonts w:asciiTheme="majorHAnsi" w:hAnsiTheme="majorHAnsi" w:cstheme="majorHAnsi"/>
          <w:b/>
          <w:bCs/>
        </w:rPr>
        <w:t>Table 2</w:t>
      </w:r>
      <w:r w:rsidR="00B3206B" w:rsidRPr="00C25FE3">
        <w:rPr>
          <w:rFonts w:asciiTheme="majorHAnsi" w:hAnsiTheme="majorHAnsi" w:cstheme="majorHAnsi"/>
        </w:rPr>
        <w:t>)</w:t>
      </w:r>
      <w:r w:rsidR="00B3206B"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"18729800", "PMID" : "32056678", "abstract" : "Automated production of an fluorine-18 labeled tryptophan analogue, 1-(2-[18F]fluoroethyl)-L-tryptophan (1-L-[18F]FETrp) in a current Good Manufacturing Practice facility was achieved. 1-L-[18F]FETrp was produced by a one-pot, two-step strategy with an overall synthesis time of approximately 100 min, a radiochemical yield of 20 \u00b1 5% (decay corrected), radiochemical purity and enantiomeric excess over 90%, and a molar activity of 103 \u00b1 15 GBq/\u03bcmol at the end of synthesis (EOS). The dose mass of 1-L-FETrp in four consecutive batches was less than 5 \u03bcg. The radiopharmaceutical product met all quality control criteria for clinical use.", "author" : [ { "dropping-particle" : "", "family" : "Yue", "given" : "Xuyi", "non-dropping-particle" : "", "parse-names" : false, "suffix" : "" }, { "dropping-particle" : "", "family" : "Xin", "given" : "Yangchun", "non-dropping-particle" : "", "parse-names" : false, "suffix" : "" }, { "dropping-particle" : "", "family" : "Zhang", "given" : "S", "non-dropping-particle" : "", "parse-names" : false, "suffix" : "" }, { "dropping-particle" : "", "family" : "Nikam", "given" : "R", "non-dropping-particle" : "", "parse-names" : false, "suffix" : "" }, { "dropping-particle" : "", "family" : "Kandula", "given" : "V", "non-dropping-particle" : "", "parse-names" : false, "suffix" : "" }, { "dropping-particle" : "", "family" : "Choudhary", "given" : "A", "non-dropping-particle" : "", "parse-names" : false, "suffix" : "" }, { "dropping-particle" : "", "family" : "Chugani", "given" : "H", "non-dropping-particle" : "", "parse-names" : false, "suffix" : "" }, { "dropping-particle" : "", "family" : "Chugani", "given" : "D", "non-dropping-particle" : "", "parse-names" : false, "suffix" : "" } ], "container-title" : "Applied Radiation and Isotopes", "id" : "ITEM-1", "issued" : { "date-parts" : [ [ "2020" ] ] }, "page" : "109022", "publisher" : "Elsevier Ltd", "title" : "Automated production of 1-(2-[18F]fluoroethyl)-L-tryptophan for imaging of tryptophan metabolism", "type" : "article-journal", "volume" : "156" }, "uris" : [ "http://www.mendeley.com/documents/?uuid=2e6e91cf-b4a9-4a89-b023-ecd0dad088ad" ] } ], "mendeley" : { "formattedCitation" : "&lt;sup&gt;37&lt;/sup&gt;", "plainTextFormattedCitation" : "37", "previouslyFormattedCitation" : "&lt;sup&gt;46&lt;/sup&gt;" }, "properties" : { "noteIndex" : 0 }, "schema" : "https://github.com/citation-style-language/schema/raw/master/csl-citation.json" }</w:instrText>
      </w:r>
      <w:r w:rsidR="00B3206B"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37</w:t>
      </w:r>
      <w:r w:rsidR="00B3206B" w:rsidRPr="00F167B5">
        <w:rPr>
          <w:rFonts w:asciiTheme="majorHAnsi" w:hAnsiTheme="majorHAnsi" w:cstheme="majorHAnsi"/>
        </w:rPr>
        <w:fldChar w:fldCharType="end"/>
      </w:r>
      <w:r w:rsidR="00B3206B" w:rsidRPr="00C25FE3">
        <w:rPr>
          <w:rFonts w:asciiTheme="majorHAnsi" w:hAnsiTheme="majorHAnsi" w:cstheme="majorHAnsi"/>
        </w:rPr>
        <w:t xml:space="preserve">. </w:t>
      </w:r>
      <w:r w:rsidR="00865DC8" w:rsidRPr="00C25FE3">
        <w:rPr>
          <w:rFonts w:asciiTheme="majorHAnsi" w:hAnsiTheme="majorHAnsi" w:cstheme="majorHAnsi"/>
        </w:rPr>
        <w:t xml:space="preserve">This </w:t>
      </w:r>
      <w:r w:rsidR="002104C2" w:rsidRPr="00C25FE3">
        <w:rPr>
          <w:rFonts w:asciiTheme="majorHAnsi" w:hAnsiTheme="majorHAnsi" w:cstheme="majorHAnsi"/>
        </w:rPr>
        <w:t>protocol for the one-pot</w:t>
      </w:r>
      <w:r w:rsidR="001D39CF" w:rsidRPr="00C25FE3">
        <w:rPr>
          <w:rFonts w:asciiTheme="majorHAnsi" w:hAnsiTheme="majorHAnsi" w:cstheme="majorHAnsi"/>
        </w:rPr>
        <w:t>,</w:t>
      </w:r>
      <w:r w:rsidR="002104C2" w:rsidRPr="00C25FE3">
        <w:rPr>
          <w:rFonts w:asciiTheme="majorHAnsi" w:hAnsiTheme="majorHAnsi" w:cstheme="majorHAnsi"/>
        </w:rPr>
        <w:t xml:space="preserve"> two-step radiosynthesis of L-[</w:t>
      </w:r>
      <w:r w:rsidR="002104C2" w:rsidRPr="00C25FE3">
        <w:rPr>
          <w:rFonts w:asciiTheme="majorHAnsi" w:hAnsiTheme="majorHAnsi" w:cstheme="majorHAnsi"/>
          <w:vertAlign w:val="superscript"/>
        </w:rPr>
        <w:t>18</w:t>
      </w:r>
      <w:r w:rsidR="002104C2" w:rsidRPr="00C25FE3">
        <w:rPr>
          <w:rFonts w:asciiTheme="majorHAnsi" w:hAnsiTheme="majorHAnsi" w:cstheme="majorHAnsi"/>
        </w:rPr>
        <w:t>F]FET takes approximately 100 min. The decay-corrected yield is 20 ± 5%, with chemical</w:t>
      </w:r>
      <w:r w:rsidR="000300DC" w:rsidRPr="00C25FE3">
        <w:rPr>
          <w:rFonts w:asciiTheme="majorHAnsi" w:hAnsiTheme="majorHAnsi" w:cstheme="majorHAnsi"/>
        </w:rPr>
        <w:t xml:space="preserve"> </w:t>
      </w:r>
      <w:r w:rsidR="0091058D" w:rsidRPr="00C25FE3">
        <w:rPr>
          <w:rFonts w:asciiTheme="majorHAnsi" w:hAnsiTheme="majorHAnsi" w:cstheme="majorHAnsi"/>
        </w:rPr>
        <w:t>and</w:t>
      </w:r>
      <w:r w:rsidR="00865DC8" w:rsidRPr="00C25FE3">
        <w:rPr>
          <w:rFonts w:asciiTheme="majorHAnsi" w:hAnsiTheme="majorHAnsi" w:cstheme="majorHAnsi"/>
        </w:rPr>
        <w:t xml:space="preserve"> </w:t>
      </w:r>
      <w:r w:rsidR="002104C2" w:rsidRPr="00C25FE3">
        <w:rPr>
          <w:rFonts w:asciiTheme="majorHAnsi" w:hAnsiTheme="majorHAnsi" w:cstheme="majorHAnsi"/>
        </w:rPr>
        <w:t xml:space="preserve">radiochemical purities </w:t>
      </w:r>
      <w:r w:rsidR="004C02D7" w:rsidRPr="00C25FE3">
        <w:rPr>
          <w:rFonts w:asciiTheme="majorHAnsi" w:hAnsiTheme="majorHAnsi" w:cstheme="majorHAnsi"/>
        </w:rPr>
        <w:t>greater than</w:t>
      </w:r>
      <w:r w:rsidR="002104C2" w:rsidRPr="00C25FE3">
        <w:rPr>
          <w:rFonts w:asciiTheme="majorHAnsi" w:hAnsiTheme="majorHAnsi" w:cstheme="majorHAnsi"/>
        </w:rPr>
        <w:t xml:space="preserve"> 95%. Star</w:t>
      </w:r>
      <w:r w:rsidR="004C02D7" w:rsidRPr="00C25FE3">
        <w:rPr>
          <w:rFonts w:asciiTheme="majorHAnsi" w:hAnsiTheme="majorHAnsi" w:cstheme="majorHAnsi"/>
        </w:rPr>
        <w:t>t</w:t>
      </w:r>
      <w:r w:rsidR="002104C2" w:rsidRPr="00C25FE3">
        <w:rPr>
          <w:rFonts w:asciiTheme="majorHAnsi" w:hAnsiTheme="majorHAnsi" w:cstheme="majorHAnsi"/>
        </w:rPr>
        <w:t>ing from 12–18 GBq of [</w:t>
      </w:r>
      <w:r w:rsidR="002104C2" w:rsidRPr="00C25FE3">
        <w:rPr>
          <w:rFonts w:asciiTheme="majorHAnsi" w:hAnsiTheme="majorHAnsi" w:cstheme="majorHAnsi"/>
          <w:vertAlign w:val="superscript"/>
        </w:rPr>
        <w:t>18</w:t>
      </w:r>
      <w:r w:rsidR="002104C2" w:rsidRPr="00C25FE3">
        <w:rPr>
          <w:rFonts w:asciiTheme="majorHAnsi" w:hAnsiTheme="majorHAnsi" w:cstheme="majorHAnsi"/>
        </w:rPr>
        <w:t>F]fluoride, the molarity activity of L-[</w:t>
      </w:r>
      <w:r w:rsidR="002104C2" w:rsidRPr="00C25FE3">
        <w:rPr>
          <w:rFonts w:asciiTheme="majorHAnsi" w:hAnsiTheme="majorHAnsi" w:cstheme="majorHAnsi"/>
          <w:vertAlign w:val="superscript"/>
        </w:rPr>
        <w:t>18</w:t>
      </w:r>
      <w:r w:rsidR="002104C2" w:rsidRPr="00C25FE3">
        <w:rPr>
          <w:rFonts w:asciiTheme="majorHAnsi" w:hAnsiTheme="majorHAnsi" w:cstheme="majorHAnsi"/>
        </w:rPr>
        <w:t>F]FET is 88–118 GBq/µmol. The mass concentration is typically less than 0.5 µg/</w:t>
      </w:r>
      <w:r w:rsidR="00C55C62" w:rsidRPr="00C25FE3">
        <w:rPr>
          <w:rFonts w:asciiTheme="majorHAnsi" w:hAnsiTheme="majorHAnsi" w:cstheme="majorHAnsi"/>
        </w:rPr>
        <w:t>mL</w:t>
      </w:r>
      <w:r w:rsidR="00D362EA">
        <w:rPr>
          <w:rFonts w:asciiTheme="majorHAnsi" w:hAnsiTheme="majorHAnsi" w:cstheme="majorHAnsi"/>
        </w:rPr>
        <w:t>,</w:t>
      </w:r>
      <w:r w:rsidR="002104C2" w:rsidRPr="00C25FE3">
        <w:rPr>
          <w:rFonts w:asciiTheme="majorHAnsi" w:hAnsiTheme="majorHAnsi" w:cstheme="majorHAnsi"/>
        </w:rPr>
        <w:t xml:space="preserve"> with the dose concentration in the range of 37–185 MBq/mL. </w:t>
      </w:r>
    </w:p>
    <w:p w14:paraId="666F1DFC" w14:textId="77777777" w:rsidR="00C55C62" w:rsidRPr="00C25FE3" w:rsidRDefault="00C55C62">
      <w:pPr>
        <w:rPr>
          <w:rFonts w:asciiTheme="majorHAnsi" w:hAnsiTheme="majorHAnsi" w:cstheme="majorHAnsi"/>
          <w:b/>
        </w:rPr>
      </w:pPr>
    </w:p>
    <w:p w14:paraId="6D510784" w14:textId="2292133C" w:rsidR="006E4797" w:rsidRPr="00C25FE3" w:rsidRDefault="00551D82">
      <w:pPr>
        <w:rPr>
          <w:rFonts w:asciiTheme="majorHAnsi" w:hAnsiTheme="majorHAnsi" w:cstheme="majorHAnsi"/>
        </w:rPr>
      </w:pPr>
      <w:r w:rsidRPr="00C25FE3">
        <w:rPr>
          <w:rFonts w:asciiTheme="majorHAnsi" w:hAnsiTheme="majorHAnsi" w:cstheme="majorHAnsi"/>
          <w:b/>
        </w:rPr>
        <w:t>FIGURE AND TABLE LEGENDS:</w:t>
      </w:r>
      <w:r w:rsidRPr="00C25FE3">
        <w:rPr>
          <w:rFonts w:asciiTheme="majorHAnsi" w:hAnsiTheme="majorHAnsi" w:cstheme="majorHAnsi"/>
        </w:rPr>
        <w:t xml:space="preserve"> </w:t>
      </w:r>
    </w:p>
    <w:p w14:paraId="0049B552" w14:textId="0B52538C" w:rsidR="0063015C" w:rsidRPr="00C25FE3" w:rsidRDefault="0063015C">
      <w:pPr>
        <w:rPr>
          <w:rFonts w:asciiTheme="majorHAnsi" w:hAnsiTheme="majorHAnsi" w:cstheme="majorHAnsi"/>
        </w:rPr>
      </w:pPr>
    </w:p>
    <w:p w14:paraId="2ED06519" w14:textId="006C856D" w:rsidR="005A2D1A" w:rsidRPr="00C25FE3" w:rsidRDefault="005A2D1A">
      <w:pPr>
        <w:rPr>
          <w:rFonts w:asciiTheme="majorHAnsi" w:hAnsiTheme="majorHAnsi" w:cstheme="majorHAnsi"/>
        </w:rPr>
      </w:pPr>
      <w:bookmarkStart w:id="0" w:name="_Hlk74580561"/>
      <w:r w:rsidRPr="00C25FE3">
        <w:rPr>
          <w:rFonts w:asciiTheme="majorHAnsi" w:hAnsiTheme="majorHAnsi" w:cstheme="majorHAnsi"/>
          <w:b/>
          <w:bCs/>
        </w:rPr>
        <w:t>Figure 1</w:t>
      </w:r>
      <w:r w:rsidR="00027943" w:rsidRPr="00C25FE3">
        <w:rPr>
          <w:rFonts w:asciiTheme="majorHAnsi" w:hAnsiTheme="majorHAnsi" w:cstheme="majorHAnsi"/>
          <w:b/>
          <w:bCs/>
        </w:rPr>
        <w:t>:</w:t>
      </w:r>
      <w:r w:rsidRPr="00C25FE3">
        <w:rPr>
          <w:rFonts w:asciiTheme="majorHAnsi" w:hAnsiTheme="majorHAnsi" w:cstheme="majorHAnsi"/>
        </w:rPr>
        <w:t xml:space="preserve"> </w:t>
      </w:r>
      <w:r w:rsidR="00823499" w:rsidRPr="00767560">
        <w:rPr>
          <w:rFonts w:asciiTheme="majorHAnsi" w:hAnsiTheme="majorHAnsi" w:cstheme="majorHAnsi"/>
          <w:b/>
          <w:bCs/>
        </w:rPr>
        <w:t>Reaction scheme for o</w:t>
      </w:r>
      <w:r w:rsidRPr="00767560">
        <w:rPr>
          <w:rFonts w:asciiTheme="majorHAnsi" w:hAnsiTheme="majorHAnsi" w:cstheme="majorHAnsi"/>
          <w:b/>
          <w:bCs/>
        </w:rPr>
        <w:t>ne-pot, two-step radiosynthesis of L-[</w:t>
      </w:r>
      <w:r w:rsidRPr="00767560">
        <w:rPr>
          <w:rFonts w:asciiTheme="majorHAnsi" w:hAnsiTheme="majorHAnsi" w:cstheme="majorHAnsi"/>
          <w:b/>
          <w:bCs/>
          <w:vertAlign w:val="superscript"/>
        </w:rPr>
        <w:t>18</w:t>
      </w:r>
      <w:proofErr w:type="gramStart"/>
      <w:r w:rsidRPr="00767560">
        <w:rPr>
          <w:rFonts w:asciiTheme="majorHAnsi" w:hAnsiTheme="majorHAnsi" w:cstheme="majorHAnsi"/>
          <w:b/>
          <w:bCs/>
        </w:rPr>
        <w:t>F]FETrp</w:t>
      </w:r>
      <w:proofErr w:type="gramEnd"/>
      <w:r w:rsidRPr="00767560">
        <w:rPr>
          <w:rFonts w:asciiTheme="majorHAnsi" w:hAnsiTheme="majorHAnsi" w:cstheme="majorHAnsi"/>
          <w:b/>
          <w:bCs/>
        </w:rPr>
        <w:t>.</w:t>
      </w:r>
      <w:r w:rsidR="00D410FA" w:rsidRPr="00C25FE3">
        <w:rPr>
          <w:rFonts w:asciiTheme="majorHAnsi" w:hAnsiTheme="majorHAnsi" w:cstheme="majorHAnsi"/>
        </w:rPr>
        <w:t xml:space="preserve"> Abbreviation</w:t>
      </w:r>
      <w:r w:rsidR="001F5877" w:rsidRPr="00C25FE3">
        <w:rPr>
          <w:rFonts w:asciiTheme="majorHAnsi" w:hAnsiTheme="majorHAnsi" w:cstheme="majorHAnsi"/>
        </w:rPr>
        <w:t>s</w:t>
      </w:r>
      <w:r w:rsidR="00D410FA" w:rsidRPr="00C25FE3">
        <w:rPr>
          <w:rFonts w:asciiTheme="majorHAnsi" w:hAnsiTheme="majorHAnsi" w:cstheme="majorHAnsi"/>
        </w:rPr>
        <w:t>: MeCN = acetonitrile</w:t>
      </w:r>
      <w:r w:rsidR="001F5877" w:rsidRPr="00C25FE3">
        <w:rPr>
          <w:rFonts w:asciiTheme="majorHAnsi" w:hAnsiTheme="majorHAnsi" w:cstheme="majorHAnsi"/>
        </w:rPr>
        <w:t>; L-[</w:t>
      </w:r>
      <w:r w:rsidR="001F5877" w:rsidRPr="00C25FE3">
        <w:rPr>
          <w:rFonts w:asciiTheme="majorHAnsi" w:hAnsiTheme="majorHAnsi" w:cstheme="majorHAnsi"/>
          <w:vertAlign w:val="superscript"/>
        </w:rPr>
        <w:t>18</w:t>
      </w:r>
      <w:r w:rsidR="001F5877" w:rsidRPr="00C25FE3">
        <w:rPr>
          <w:rFonts w:asciiTheme="majorHAnsi" w:hAnsiTheme="majorHAnsi" w:cstheme="majorHAnsi"/>
        </w:rPr>
        <w:t>F]FETrp = 1-(2-[</w:t>
      </w:r>
      <w:r w:rsidR="001F5877" w:rsidRPr="00C25FE3">
        <w:rPr>
          <w:rFonts w:asciiTheme="majorHAnsi" w:hAnsiTheme="majorHAnsi" w:cstheme="majorHAnsi"/>
          <w:vertAlign w:val="superscript"/>
        </w:rPr>
        <w:t>18</w:t>
      </w:r>
      <w:r w:rsidR="001F5877" w:rsidRPr="00C25FE3">
        <w:rPr>
          <w:rFonts w:asciiTheme="majorHAnsi" w:hAnsiTheme="majorHAnsi" w:cstheme="majorHAnsi"/>
        </w:rPr>
        <w:t>F]Fluoroethyl)-L-tryptophan</w:t>
      </w:r>
      <w:r w:rsidR="00851795" w:rsidRPr="00C25FE3">
        <w:rPr>
          <w:rFonts w:asciiTheme="majorHAnsi" w:hAnsiTheme="majorHAnsi" w:cstheme="majorHAnsi"/>
        </w:rPr>
        <w:t>; K222 = 4,7,13,16,21,24-hexaoxa-1,10-diazabicyclo[8.8.8]hexacosane.</w:t>
      </w:r>
    </w:p>
    <w:bookmarkEnd w:id="0"/>
    <w:p w14:paraId="71559490" w14:textId="6390BEA4" w:rsidR="003848F6" w:rsidRPr="00C25FE3" w:rsidRDefault="003848F6">
      <w:pPr>
        <w:rPr>
          <w:rFonts w:asciiTheme="majorHAnsi" w:hAnsiTheme="majorHAnsi" w:cstheme="majorHAnsi"/>
          <w:b/>
        </w:rPr>
      </w:pPr>
    </w:p>
    <w:p w14:paraId="2B439DFC" w14:textId="1FFA6BF0" w:rsidR="003848F6" w:rsidRPr="00C25FE3" w:rsidRDefault="005A2D1A">
      <w:pPr>
        <w:rPr>
          <w:rFonts w:asciiTheme="majorHAnsi" w:hAnsiTheme="majorHAnsi" w:cstheme="majorHAnsi"/>
          <w:b/>
        </w:rPr>
      </w:pPr>
      <w:bookmarkStart w:id="1" w:name="_Hlk74580591"/>
      <w:r w:rsidRPr="00C25FE3">
        <w:rPr>
          <w:rFonts w:asciiTheme="majorHAnsi" w:hAnsiTheme="majorHAnsi" w:cstheme="majorHAnsi"/>
          <w:b/>
          <w:bCs/>
        </w:rPr>
        <w:t>Figure 2</w:t>
      </w:r>
      <w:r w:rsidR="00027943" w:rsidRPr="00C25FE3">
        <w:rPr>
          <w:rFonts w:asciiTheme="majorHAnsi" w:hAnsiTheme="majorHAnsi" w:cstheme="majorHAnsi"/>
          <w:b/>
          <w:bCs/>
        </w:rPr>
        <w:t>:</w:t>
      </w:r>
      <w:r w:rsidRPr="00C25FE3">
        <w:rPr>
          <w:rFonts w:asciiTheme="majorHAnsi" w:hAnsiTheme="majorHAnsi" w:cstheme="majorHAnsi"/>
          <w:b/>
          <w:bCs/>
        </w:rPr>
        <w:t xml:space="preserve"> Overview of the L-[</w:t>
      </w:r>
      <w:r w:rsidRPr="00C25FE3">
        <w:rPr>
          <w:rFonts w:asciiTheme="majorHAnsi" w:hAnsiTheme="majorHAnsi" w:cstheme="majorHAnsi"/>
          <w:b/>
          <w:bCs/>
          <w:vertAlign w:val="superscript"/>
        </w:rPr>
        <w:t>18</w:t>
      </w:r>
      <w:r w:rsidRPr="00C25FE3">
        <w:rPr>
          <w:rFonts w:asciiTheme="majorHAnsi" w:hAnsiTheme="majorHAnsi" w:cstheme="majorHAnsi"/>
          <w:b/>
          <w:bCs/>
        </w:rPr>
        <w:t>F]FETrp radiosynthesis workflow.</w:t>
      </w:r>
      <w:r w:rsidR="00C5603A" w:rsidRPr="00C25FE3">
        <w:rPr>
          <w:rFonts w:asciiTheme="majorHAnsi" w:hAnsiTheme="majorHAnsi" w:cstheme="majorHAnsi"/>
          <w:b/>
          <w:bCs/>
        </w:rPr>
        <w:t xml:space="preserve"> </w:t>
      </w:r>
      <w:r w:rsidR="00C5603A" w:rsidRPr="00C25FE3">
        <w:rPr>
          <w:rFonts w:asciiTheme="majorHAnsi" w:hAnsiTheme="majorHAnsi" w:cstheme="majorHAnsi"/>
        </w:rPr>
        <w:t>*A complete quality control according to USP823, USP797 will be followed for human use of L-[</w:t>
      </w:r>
      <w:r w:rsidR="00C5603A" w:rsidRPr="00C25FE3">
        <w:rPr>
          <w:rFonts w:asciiTheme="majorHAnsi" w:hAnsiTheme="majorHAnsi" w:cstheme="majorHAnsi"/>
          <w:vertAlign w:val="superscript"/>
        </w:rPr>
        <w:t>18</w:t>
      </w:r>
      <w:r w:rsidR="00C5603A" w:rsidRPr="00C25FE3">
        <w:rPr>
          <w:rFonts w:asciiTheme="majorHAnsi" w:hAnsiTheme="majorHAnsi" w:cstheme="majorHAnsi"/>
        </w:rPr>
        <w:t>F]FETrp.</w:t>
      </w:r>
      <w:r w:rsidR="000D7EA4" w:rsidRPr="00C25FE3">
        <w:rPr>
          <w:rFonts w:asciiTheme="majorHAnsi" w:hAnsiTheme="majorHAnsi" w:cstheme="majorHAnsi"/>
        </w:rPr>
        <w:t xml:space="preserve"> Abbreviations:</w:t>
      </w:r>
      <w:r w:rsidR="00CB687E" w:rsidRPr="00C25FE3">
        <w:rPr>
          <w:rFonts w:asciiTheme="majorHAnsi" w:hAnsiTheme="majorHAnsi" w:cstheme="majorHAnsi"/>
        </w:rPr>
        <w:t xml:space="preserve"> </w:t>
      </w:r>
      <w:r w:rsidR="000D7EA4" w:rsidRPr="00C25FE3">
        <w:rPr>
          <w:rFonts w:asciiTheme="majorHAnsi" w:hAnsiTheme="majorHAnsi" w:cstheme="majorHAnsi"/>
        </w:rPr>
        <w:t>QC = quality control; MeCN = acetonitrile</w:t>
      </w:r>
      <w:r w:rsidR="001F5877" w:rsidRPr="00C25FE3">
        <w:rPr>
          <w:rFonts w:asciiTheme="majorHAnsi" w:hAnsiTheme="majorHAnsi" w:cstheme="majorHAnsi"/>
        </w:rPr>
        <w:t>; L-[</w:t>
      </w:r>
      <w:r w:rsidR="001F5877" w:rsidRPr="00C25FE3">
        <w:rPr>
          <w:rFonts w:asciiTheme="majorHAnsi" w:hAnsiTheme="majorHAnsi" w:cstheme="majorHAnsi"/>
          <w:vertAlign w:val="superscript"/>
        </w:rPr>
        <w:t>18</w:t>
      </w:r>
      <w:r w:rsidR="001F5877" w:rsidRPr="00C25FE3">
        <w:rPr>
          <w:rFonts w:asciiTheme="majorHAnsi" w:hAnsiTheme="majorHAnsi" w:cstheme="majorHAnsi"/>
        </w:rPr>
        <w:t>F]FETrp = 1-(2-[</w:t>
      </w:r>
      <w:r w:rsidR="001F5877" w:rsidRPr="00C25FE3">
        <w:rPr>
          <w:rFonts w:asciiTheme="majorHAnsi" w:hAnsiTheme="majorHAnsi" w:cstheme="majorHAnsi"/>
          <w:vertAlign w:val="superscript"/>
        </w:rPr>
        <w:t>18</w:t>
      </w:r>
      <w:r w:rsidR="001F5877" w:rsidRPr="00C25FE3">
        <w:rPr>
          <w:rFonts w:asciiTheme="majorHAnsi" w:hAnsiTheme="majorHAnsi" w:cstheme="majorHAnsi"/>
        </w:rPr>
        <w:t>F]Fluoroethyl)-L-tryptophan.</w:t>
      </w:r>
    </w:p>
    <w:bookmarkEnd w:id="1"/>
    <w:p w14:paraId="04DA8081" w14:textId="4F89F3AF" w:rsidR="003848F6" w:rsidRPr="00C25FE3" w:rsidRDefault="003848F6">
      <w:pPr>
        <w:rPr>
          <w:rFonts w:asciiTheme="majorHAnsi" w:hAnsiTheme="majorHAnsi" w:cstheme="majorHAnsi"/>
          <w:b/>
        </w:rPr>
      </w:pPr>
    </w:p>
    <w:p w14:paraId="5740B759" w14:textId="3C953DCA" w:rsidR="005A2D1A" w:rsidRPr="00C25FE3" w:rsidRDefault="005A2D1A">
      <w:pPr>
        <w:rPr>
          <w:rFonts w:asciiTheme="majorHAnsi" w:hAnsiTheme="majorHAnsi" w:cstheme="majorHAnsi"/>
        </w:rPr>
      </w:pPr>
      <w:bookmarkStart w:id="2" w:name="_Hlk74580675"/>
      <w:r w:rsidRPr="00C25FE3">
        <w:rPr>
          <w:rFonts w:asciiTheme="majorHAnsi" w:hAnsiTheme="majorHAnsi" w:cstheme="majorHAnsi"/>
          <w:b/>
          <w:bCs/>
        </w:rPr>
        <w:t>Figure 3</w:t>
      </w:r>
      <w:r w:rsidR="001149CB" w:rsidRPr="00C25FE3">
        <w:rPr>
          <w:rFonts w:asciiTheme="majorHAnsi" w:hAnsiTheme="majorHAnsi" w:cstheme="majorHAnsi"/>
          <w:b/>
          <w:bCs/>
        </w:rPr>
        <w:t xml:space="preserve">: </w:t>
      </w:r>
      <w:r w:rsidR="009374F1" w:rsidRPr="00C25FE3">
        <w:rPr>
          <w:rFonts w:asciiTheme="majorHAnsi" w:hAnsiTheme="majorHAnsi" w:cstheme="majorHAnsi"/>
          <w:b/>
          <w:bCs/>
        </w:rPr>
        <w:t>Production of L-[</w:t>
      </w:r>
      <w:r w:rsidR="009374F1" w:rsidRPr="00C25FE3">
        <w:rPr>
          <w:rFonts w:asciiTheme="majorHAnsi" w:hAnsiTheme="majorHAnsi" w:cstheme="majorHAnsi"/>
          <w:b/>
          <w:bCs/>
          <w:vertAlign w:val="superscript"/>
        </w:rPr>
        <w:t>18</w:t>
      </w:r>
      <w:r w:rsidR="009374F1" w:rsidRPr="00C25FE3">
        <w:rPr>
          <w:rFonts w:asciiTheme="majorHAnsi" w:hAnsiTheme="majorHAnsi" w:cstheme="majorHAnsi"/>
          <w:b/>
          <w:bCs/>
        </w:rPr>
        <w:t>F]FETrp.</w:t>
      </w:r>
      <w:r w:rsidR="009374F1" w:rsidRPr="00C25FE3">
        <w:rPr>
          <w:rFonts w:asciiTheme="majorHAnsi" w:hAnsiTheme="majorHAnsi" w:cstheme="majorHAnsi"/>
        </w:rPr>
        <w:t xml:space="preserve"> </w:t>
      </w:r>
      <w:r w:rsidR="006C504F" w:rsidRPr="00C25FE3">
        <w:rPr>
          <w:rFonts w:asciiTheme="majorHAnsi" w:hAnsiTheme="majorHAnsi" w:cstheme="majorHAnsi"/>
        </w:rPr>
        <w:t xml:space="preserve">Schematic diagram of setup (left) and the photograph of the radiosynthesis platform (right). </w:t>
      </w:r>
      <w:r w:rsidR="00013D31" w:rsidRPr="00C25FE3">
        <w:rPr>
          <w:rFonts w:asciiTheme="majorHAnsi" w:hAnsiTheme="majorHAnsi" w:cstheme="majorHAnsi"/>
        </w:rPr>
        <w:t xml:space="preserve">The setup includes the </w:t>
      </w:r>
      <w:r w:rsidR="0026535B" w:rsidRPr="00C25FE3">
        <w:rPr>
          <w:rFonts w:asciiTheme="majorHAnsi" w:hAnsiTheme="majorHAnsi" w:cstheme="majorHAnsi"/>
        </w:rPr>
        <w:t xml:space="preserve">following </w:t>
      </w:r>
      <w:r w:rsidR="00013D31" w:rsidRPr="00C25FE3">
        <w:rPr>
          <w:rFonts w:asciiTheme="majorHAnsi" w:hAnsiTheme="majorHAnsi" w:cstheme="majorHAnsi"/>
        </w:rPr>
        <w:t xml:space="preserve">major components: </w:t>
      </w:r>
      <w:r w:rsidR="00013D31" w:rsidRPr="00F167B5">
        <w:rPr>
          <w:rFonts w:asciiTheme="majorHAnsi" w:hAnsiTheme="majorHAnsi" w:cstheme="majorHAnsi"/>
        </w:rPr>
        <w:t>1. Input MVP; 2. Output MVP; 3. Formulation MVP; 4. [</w:t>
      </w:r>
      <w:r w:rsidR="00013D31" w:rsidRPr="00F167B5">
        <w:rPr>
          <w:rFonts w:asciiTheme="majorHAnsi" w:hAnsiTheme="majorHAnsi" w:cstheme="majorHAnsi"/>
          <w:vertAlign w:val="superscript"/>
        </w:rPr>
        <w:t>18</w:t>
      </w:r>
      <w:r w:rsidR="00013D31" w:rsidRPr="00F167B5">
        <w:rPr>
          <w:rFonts w:asciiTheme="majorHAnsi" w:hAnsiTheme="majorHAnsi" w:cstheme="majorHAnsi"/>
        </w:rPr>
        <w:t>F]Fluoride</w:t>
      </w:r>
      <w:r w:rsidR="007911E6" w:rsidRPr="00F167B5">
        <w:rPr>
          <w:rFonts w:asciiTheme="majorHAnsi" w:hAnsiTheme="majorHAnsi" w:cstheme="majorHAnsi"/>
        </w:rPr>
        <w:t>-</w:t>
      </w:r>
      <w:r w:rsidR="00013D31" w:rsidRPr="00F167B5">
        <w:rPr>
          <w:rFonts w:asciiTheme="majorHAnsi" w:hAnsiTheme="majorHAnsi" w:cstheme="majorHAnsi"/>
        </w:rPr>
        <w:t xml:space="preserve">trapping/releasing MVP; 5. QMA cartridge; 6. Intermediate vial; 7. Alumina/C8 cartridges; 8. Reactor; 9. Chiral HPLC column; 10, C18 column; 11. HPLC waste bottle to the chiral column; 12. Diversion MVP; 13. HPLC waste bottle to the chiral and C18 columns; 14. Formulation vial; 15. Back up vial. </w:t>
      </w:r>
      <w:r w:rsidR="001F5877" w:rsidRPr="00C25FE3">
        <w:rPr>
          <w:rFonts w:asciiTheme="majorHAnsi" w:hAnsiTheme="majorHAnsi" w:cstheme="majorHAnsi"/>
        </w:rPr>
        <w:t>Abbreviation</w:t>
      </w:r>
      <w:r w:rsidR="007911E6" w:rsidRPr="00C25FE3">
        <w:rPr>
          <w:rFonts w:asciiTheme="majorHAnsi" w:hAnsiTheme="majorHAnsi" w:cstheme="majorHAnsi"/>
        </w:rPr>
        <w:t>s</w:t>
      </w:r>
      <w:r w:rsidR="001F5877" w:rsidRPr="00C25FE3">
        <w:rPr>
          <w:rFonts w:asciiTheme="majorHAnsi" w:hAnsiTheme="majorHAnsi" w:cstheme="majorHAnsi"/>
        </w:rPr>
        <w:t>: L-[</w:t>
      </w:r>
      <w:r w:rsidR="001F5877" w:rsidRPr="00C25FE3">
        <w:rPr>
          <w:rFonts w:asciiTheme="majorHAnsi" w:hAnsiTheme="majorHAnsi" w:cstheme="majorHAnsi"/>
          <w:vertAlign w:val="superscript"/>
        </w:rPr>
        <w:t>18</w:t>
      </w:r>
      <w:r w:rsidR="001F5877" w:rsidRPr="00C25FE3">
        <w:rPr>
          <w:rFonts w:asciiTheme="majorHAnsi" w:hAnsiTheme="majorHAnsi" w:cstheme="majorHAnsi"/>
        </w:rPr>
        <w:t>F]FETrp = 1-(2-[</w:t>
      </w:r>
      <w:r w:rsidR="001F5877" w:rsidRPr="00C25FE3">
        <w:rPr>
          <w:rFonts w:asciiTheme="majorHAnsi" w:hAnsiTheme="majorHAnsi" w:cstheme="majorHAnsi"/>
          <w:vertAlign w:val="superscript"/>
        </w:rPr>
        <w:t>18</w:t>
      </w:r>
      <w:r w:rsidR="001F5877" w:rsidRPr="00C25FE3">
        <w:rPr>
          <w:rFonts w:asciiTheme="majorHAnsi" w:hAnsiTheme="majorHAnsi" w:cstheme="majorHAnsi"/>
        </w:rPr>
        <w:t>F]Fluoroethyl)-L-tryptophan</w:t>
      </w:r>
      <w:r w:rsidR="007911E6" w:rsidRPr="00F167B5">
        <w:rPr>
          <w:rFonts w:asciiTheme="majorHAnsi" w:hAnsiTheme="majorHAnsi" w:cstheme="majorHAnsi"/>
        </w:rPr>
        <w:t>; MVP = modular vial positioner; QMA = quaternary methylammonium</w:t>
      </w:r>
      <w:r w:rsidR="007911E6" w:rsidRPr="00C25FE3">
        <w:rPr>
          <w:rFonts w:asciiTheme="majorHAnsi" w:hAnsiTheme="majorHAnsi" w:cstheme="majorHAnsi"/>
        </w:rPr>
        <w:t>.</w:t>
      </w:r>
    </w:p>
    <w:p w14:paraId="6FA10332" w14:textId="75236DEC" w:rsidR="001D39AB" w:rsidRPr="00C25FE3" w:rsidRDefault="001D39AB">
      <w:pPr>
        <w:rPr>
          <w:rFonts w:asciiTheme="majorHAnsi" w:hAnsiTheme="majorHAnsi" w:cstheme="majorHAnsi"/>
        </w:rPr>
      </w:pPr>
    </w:p>
    <w:p w14:paraId="010A259E" w14:textId="680B2C2D" w:rsidR="006C504F" w:rsidRPr="00C25FE3" w:rsidRDefault="005A2D1A">
      <w:pPr>
        <w:rPr>
          <w:rFonts w:asciiTheme="majorHAnsi" w:hAnsiTheme="majorHAnsi" w:cstheme="majorHAnsi"/>
        </w:rPr>
      </w:pPr>
      <w:bookmarkStart w:id="3" w:name="_Hlk74580879"/>
      <w:bookmarkEnd w:id="2"/>
      <w:r w:rsidRPr="00C25FE3">
        <w:rPr>
          <w:rFonts w:asciiTheme="majorHAnsi" w:hAnsiTheme="majorHAnsi" w:cstheme="majorHAnsi"/>
          <w:b/>
          <w:bCs/>
        </w:rPr>
        <w:t>Figure 4</w:t>
      </w:r>
      <w:r w:rsidR="00547591" w:rsidRPr="00C25FE3">
        <w:rPr>
          <w:rFonts w:asciiTheme="majorHAnsi" w:hAnsiTheme="majorHAnsi" w:cstheme="majorHAnsi"/>
        </w:rPr>
        <w:t xml:space="preserve">: </w:t>
      </w:r>
      <w:r w:rsidRPr="00C25FE3">
        <w:rPr>
          <w:rFonts w:asciiTheme="majorHAnsi" w:hAnsiTheme="majorHAnsi" w:cstheme="majorHAnsi"/>
          <w:b/>
          <w:bCs/>
        </w:rPr>
        <w:t>Typical semipreparative chromatogram for purification of L-[</w:t>
      </w:r>
      <w:r w:rsidRPr="00C25FE3">
        <w:rPr>
          <w:rFonts w:asciiTheme="majorHAnsi" w:hAnsiTheme="majorHAnsi" w:cstheme="majorHAnsi"/>
          <w:b/>
          <w:bCs/>
          <w:vertAlign w:val="superscript"/>
        </w:rPr>
        <w:t>18</w:t>
      </w:r>
      <w:r w:rsidRPr="00C25FE3">
        <w:rPr>
          <w:rFonts w:asciiTheme="majorHAnsi" w:hAnsiTheme="majorHAnsi" w:cstheme="majorHAnsi"/>
          <w:b/>
          <w:bCs/>
        </w:rPr>
        <w:t xml:space="preserve">F]FETrp. </w:t>
      </w:r>
      <w:r w:rsidRPr="00C25FE3">
        <w:rPr>
          <w:rFonts w:asciiTheme="majorHAnsi" w:hAnsiTheme="majorHAnsi" w:cstheme="majorHAnsi"/>
        </w:rPr>
        <w:t xml:space="preserve">Red trace, UV channel at 254 nm. Black trace, radioactivity channel. </w:t>
      </w:r>
      <w:r w:rsidR="006C504F" w:rsidRPr="00C25FE3">
        <w:rPr>
          <w:rFonts w:asciiTheme="majorHAnsi" w:hAnsiTheme="majorHAnsi" w:cstheme="majorHAnsi"/>
        </w:rPr>
        <w:t>Arrows 1, 2 indicate the start and end of diverting the radioactive fraction containing L-[</w:t>
      </w:r>
      <w:r w:rsidR="006C504F" w:rsidRPr="00C25FE3">
        <w:rPr>
          <w:rFonts w:asciiTheme="majorHAnsi" w:hAnsiTheme="majorHAnsi" w:cstheme="majorHAnsi"/>
          <w:vertAlign w:val="superscript"/>
        </w:rPr>
        <w:t>18</w:t>
      </w:r>
      <w:r w:rsidR="006C504F" w:rsidRPr="00C25FE3">
        <w:rPr>
          <w:rFonts w:asciiTheme="majorHAnsi" w:hAnsiTheme="majorHAnsi" w:cstheme="majorHAnsi"/>
        </w:rPr>
        <w:t>F]FETrp to the C18 column, respectively. Arrows 3, 4 indicate the start and end of collecting the purified target fraction L-[</w:t>
      </w:r>
      <w:r w:rsidR="006C504F" w:rsidRPr="00C25FE3">
        <w:rPr>
          <w:rFonts w:asciiTheme="majorHAnsi" w:hAnsiTheme="majorHAnsi" w:cstheme="majorHAnsi"/>
          <w:vertAlign w:val="superscript"/>
        </w:rPr>
        <w:t>18</w:t>
      </w:r>
      <w:r w:rsidR="006C504F" w:rsidRPr="00C25FE3">
        <w:rPr>
          <w:rFonts w:asciiTheme="majorHAnsi" w:hAnsiTheme="majorHAnsi" w:cstheme="majorHAnsi"/>
        </w:rPr>
        <w:t xml:space="preserve">F]FETrp eluted from the C18 column, respectively. </w:t>
      </w:r>
      <w:r w:rsidR="00C96BE6" w:rsidRPr="00C25FE3">
        <w:rPr>
          <w:rFonts w:asciiTheme="majorHAnsi" w:hAnsiTheme="majorHAnsi" w:cstheme="majorHAnsi"/>
        </w:rPr>
        <w:t>Abbreviation: L-[</w:t>
      </w:r>
      <w:r w:rsidR="00C96BE6" w:rsidRPr="00C25FE3">
        <w:rPr>
          <w:rFonts w:asciiTheme="majorHAnsi" w:hAnsiTheme="majorHAnsi" w:cstheme="majorHAnsi"/>
          <w:vertAlign w:val="superscript"/>
        </w:rPr>
        <w:t>18</w:t>
      </w:r>
      <w:r w:rsidR="00C96BE6" w:rsidRPr="00C25FE3">
        <w:rPr>
          <w:rFonts w:asciiTheme="majorHAnsi" w:hAnsiTheme="majorHAnsi" w:cstheme="majorHAnsi"/>
        </w:rPr>
        <w:t>F]FETrp = 1-(2-[</w:t>
      </w:r>
      <w:r w:rsidR="00C96BE6" w:rsidRPr="00C25FE3">
        <w:rPr>
          <w:rFonts w:asciiTheme="majorHAnsi" w:hAnsiTheme="majorHAnsi" w:cstheme="majorHAnsi"/>
          <w:vertAlign w:val="superscript"/>
        </w:rPr>
        <w:t>18</w:t>
      </w:r>
      <w:r w:rsidR="00C96BE6" w:rsidRPr="00C25FE3">
        <w:rPr>
          <w:rFonts w:asciiTheme="majorHAnsi" w:hAnsiTheme="majorHAnsi" w:cstheme="majorHAnsi"/>
        </w:rPr>
        <w:t>F]Fluoroethyl)-L-tryptophan.</w:t>
      </w:r>
    </w:p>
    <w:bookmarkEnd w:id="3"/>
    <w:p w14:paraId="4D0880EF" w14:textId="099D0E0F" w:rsidR="004B7F3F" w:rsidRPr="00C25FE3" w:rsidRDefault="004B7F3F">
      <w:pPr>
        <w:rPr>
          <w:rFonts w:asciiTheme="majorHAnsi" w:hAnsiTheme="majorHAnsi" w:cstheme="majorHAnsi"/>
        </w:rPr>
      </w:pPr>
    </w:p>
    <w:p w14:paraId="00C44DD5" w14:textId="4B64BB16" w:rsidR="005A2D1A" w:rsidRPr="00C25FE3" w:rsidRDefault="005A2D1A">
      <w:pPr>
        <w:rPr>
          <w:rFonts w:asciiTheme="majorHAnsi" w:hAnsiTheme="majorHAnsi" w:cstheme="majorHAnsi"/>
        </w:rPr>
      </w:pPr>
      <w:bookmarkStart w:id="4" w:name="_Hlk74581007"/>
      <w:r w:rsidRPr="00C25FE3">
        <w:rPr>
          <w:rFonts w:asciiTheme="majorHAnsi" w:hAnsiTheme="majorHAnsi" w:cstheme="majorHAnsi"/>
          <w:b/>
          <w:bCs/>
        </w:rPr>
        <w:t>Figure 5</w:t>
      </w:r>
      <w:r w:rsidR="00C95F40" w:rsidRPr="00C25FE3">
        <w:rPr>
          <w:rFonts w:asciiTheme="majorHAnsi" w:hAnsiTheme="majorHAnsi" w:cstheme="majorHAnsi"/>
        </w:rPr>
        <w:t xml:space="preserve">: </w:t>
      </w:r>
      <w:r w:rsidRPr="00C25FE3">
        <w:rPr>
          <w:rFonts w:asciiTheme="majorHAnsi" w:hAnsiTheme="majorHAnsi" w:cstheme="majorHAnsi"/>
          <w:b/>
          <w:bCs/>
        </w:rPr>
        <w:t>Typical analytical HPLC chromatogram for quality control of L-[</w:t>
      </w:r>
      <w:r w:rsidRPr="00C25FE3">
        <w:rPr>
          <w:rFonts w:asciiTheme="majorHAnsi" w:hAnsiTheme="majorHAnsi" w:cstheme="majorHAnsi"/>
          <w:b/>
          <w:bCs/>
          <w:vertAlign w:val="superscript"/>
        </w:rPr>
        <w:t>18</w:t>
      </w:r>
      <w:r w:rsidRPr="00C25FE3">
        <w:rPr>
          <w:rFonts w:asciiTheme="majorHAnsi" w:hAnsiTheme="majorHAnsi" w:cstheme="majorHAnsi"/>
          <w:b/>
          <w:bCs/>
        </w:rPr>
        <w:t>F]FETrp.</w:t>
      </w:r>
      <w:r w:rsidRPr="00C25FE3">
        <w:rPr>
          <w:rFonts w:asciiTheme="majorHAnsi" w:hAnsiTheme="majorHAnsi" w:cstheme="majorHAnsi"/>
        </w:rPr>
        <w:t xml:space="preserve"> 1) </w:t>
      </w:r>
      <w:r w:rsidR="00976DDC" w:rsidRPr="00C25FE3">
        <w:rPr>
          <w:rFonts w:asciiTheme="majorHAnsi" w:hAnsiTheme="majorHAnsi" w:cstheme="majorHAnsi"/>
        </w:rPr>
        <w:t>B</w:t>
      </w:r>
      <w:r w:rsidRPr="00C25FE3">
        <w:rPr>
          <w:rFonts w:asciiTheme="majorHAnsi" w:hAnsiTheme="majorHAnsi" w:cstheme="majorHAnsi"/>
        </w:rPr>
        <w:t>lank solution</w:t>
      </w:r>
      <w:r w:rsidR="006C504F" w:rsidRPr="00C25FE3">
        <w:rPr>
          <w:rFonts w:asciiTheme="majorHAnsi" w:hAnsiTheme="majorHAnsi" w:cstheme="majorHAnsi"/>
        </w:rPr>
        <w:t xml:space="preserve">, </w:t>
      </w:r>
      <w:r w:rsidRPr="00C25FE3">
        <w:rPr>
          <w:rFonts w:asciiTheme="majorHAnsi" w:hAnsiTheme="majorHAnsi" w:cstheme="majorHAnsi"/>
        </w:rPr>
        <w:t>2) standard solution of L-FETrp</w:t>
      </w:r>
      <w:r w:rsidR="006C504F" w:rsidRPr="00C25FE3">
        <w:rPr>
          <w:rFonts w:asciiTheme="majorHAnsi" w:hAnsiTheme="majorHAnsi" w:cstheme="majorHAnsi"/>
        </w:rPr>
        <w:t xml:space="preserve">, </w:t>
      </w:r>
      <w:r w:rsidRPr="00C25FE3">
        <w:rPr>
          <w:rFonts w:asciiTheme="majorHAnsi" w:hAnsiTheme="majorHAnsi" w:cstheme="majorHAnsi"/>
        </w:rPr>
        <w:t>3) standard solution of L-FETrp and D-FETrp mixtures</w:t>
      </w:r>
      <w:r w:rsidR="006C504F" w:rsidRPr="00C25FE3">
        <w:rPr>
          <w:rFonts w:asciiTheme="majorHAnsi" w:hAnsiTheme="majorHAnsi" w:cstheme="majorHAnsi"/>
        </w:rPr>
        <w:t xml:space="preserve">, </w:t>
      </w:r>
      <w:r w:rsidRPr="00C25FE3">
        <w:rPr>
          <w:rFonts w:asciiTheme="majorHAnsi" w:hAnsiTheme="majorHAnsi" w:cstheme="majorHAnsi"/>
        </w:rPr>
        <w:t>4) UV trace of L-FETrp at 230 nm</w:t>
      </w:r>
      <w:r w:rsidR="006C504F" w:rsidRPr="00C25FE3">
        <w:rPr>
          <w:rFonts w:asciiTheme="majorHAnsi" w:hAnsiTheme="majorHAnsi" w:cstheme="majorHAnsi"/>
        </w:rPr>
        <w:t xml:space="preserve">, </w:t>
      </w:r>
      <w:r w:rsidRPr="00C25FE3">
        <w:rPr>
          <w:rFonts w:asciiTheme="majorHAnsi" w:hAnsiTheme="majorHAnsi" w:cstheme="majorHAnsi"/>
        </w:rPr>
        <w:t>4) radioactivity trace of L-[</w:t>
      </w:r>
      <w:r w:rsidRPr="00C25FE3">
        <w:rPr>
          <w:rFonts w:asciiTheme="majorHAnsi" w:hAnsiTheme="majorHAnsi" w:cstheme="majorHAnsi"/>
          <w:vertAlign w:val="superscript"/>
        </w:rPr>
        <w:t>18</w:t>
      </w:r>
      <w:r w:rsidRPr="00C25FE3">
        <w:rPr>
          <w:rFonts w:asciiTheme="majorHAnsi" w:hAnsiTheme="majorHAnsi" w:cstheme="majorHAnsi"/>
        </w:rPr>
        <w:t>F]FETrp</w:t>
      </w:r>
      <w:r w:rsidR="006C504F" w:rsidRPr="00C25FE3">
        <w:rPr>
          <w:rFonts w:asciiTheme="majorHAnsi" w:hAnsiTheme="majorHAnsi" w:cstheme="majorHAnsi"/>
        </w:rPr>
        <w:t xml:space="preserve"> formulation</w:t>
      </w:r>
      <w:r w:rsidRPr="00C25FE3">
        <w:rPr>
          <w:rFonts w:asciiTheme="majorHAnsi" w:hAnsiTheme="majorHAnsi" w:cstheme="majorHAnsi"/>
        </w:rPr>
        <w:t xml:space="preserve">. </w:t>
      </w:r>
      <w:r w:rsidR="00C96BE6" w:rsidRPr="00C25FE3">
        <w:rPr>
          <w:rFonts w:asciiTheme="majorHAnsi" w:hAnsiTheme="majorHAnsi" w:cstheme="majorHAnsi"/>
        </w:rPr>
        <w:t>Abbreviation: L-[</w:t>
      </w:r>
      <w:r w:rsidR="00C96BE6" w:rsidRPr="00C25FE3">
        <w:rPr>
          <w:rFonts w:asciiTheme="majorHAnsi" w:hAnsiTheme="majorHAnsi" w:cstheme="majorHAnsi"/>
          <w:vertAlign w:val="superscript"/>
        </w:rPr>
        <w:t>18</w:t>
      </w:r>
      <w:r w:rsidR="00C96BE6" w:rsidRPr="00C25FE3">
        <w:rPr>
          <w:rFonts w:asciiTheme="majorHAnsi" w:hAnsiTheme="majorHAnsi" w:cstheme="majorHAnsi"/>
        </w:rPr>
        <w:t>F]FETrp = 1-(2-[</w:t>
      </w:r>
      <w:r w:rsidR="00C96BE6" w:rsidRPr="00C25FE3">
        <w:rPr>
          <w:rFonts w:asciiTheme="majorHAnsi" w:hAnsiTheme="majorHAnsi" w:cstheme="majorHAnsi"/>
          <w:vertAlign w:val="superscript"/>
        </w:rPr>
        <w:t>18</w:t>
      </w:r>
      <w:r w:rsidR="00C96BE6" w:rsidRPr="00C25FE3">
        <w:rPr>
          <w:rFonts w:asciiTheme="majorHAnsi" w:hAnsiTheme="majorHAnsi" w:cstheme="majorHAnsi"/>
        </w:rPr>
        <w:t>F]Fluoroethyl)-L-tryptophan</w:t>
      </w:r>
      <w:r w:rsidR="002C189E" w:rsidRPr="00C25FE3">
        <w:rPr>
          <w:rFonts w:asciiTheme="majorHAnsi" w:hAnsiTheme="majorHAnsi" w:cstheme="majorHAnsi"/>
        </w:rPr>
        <w:t>; L-FETrp = 1-(2-Fluoroethyl)-L-tryptophan; D-FETrp = 1-(2-Fluoroethyl)-D-tryptophan.</w:t>
      </w:r>
    </w:p>
    <w:p w14:paraId="5116AEF4" w14:textId="77777777" w:rsidR="005079C4" w:rsidRPr="00C25FE3" w:rsidRDefault="005079C4">
      <w:pPr>
        <w:rPr>
          <w:rFonts w:asciiTheme="majorHAnsi" w:hAnsiTheme="majorHAnsi" w:cstheme="majorHAnsi"/>
        </w:rPr>
      </w:pPr>
    </w:p>
    <w:p w14:paraId="2F4C755C" w14:textId="6C2C4FD9" w:rsidR="00E4114C" w:rsidRPr="00C25FE3" w:rsidRDefault="005079C4">
      <w:pPr>
        <w:rPr>
          <w:rFonts w:asciiTheme="majorHAnsi" w:hAnsiTheme="majorHAnsi" w:cstheme="majorHAnsi"/>
        </w:rPr>
      </w:pPr>
      <w:r w:rsidRPr="00C25FE3">
        <w:rPr>
          <w:rFonts w:asciiTheme="majorHAnsi" w:hAnsiTheme="majorHAnsi" w:cstheme="majorHAnsi"/>
          <w:b/>
          <w:bCs/>
        </w:rPr>
        <w:t>Table 1</w:t>
      </w:r>
      <w:r w:rsidR="00DB6C56" w:rsidRPr="00C25FE3">
        <w:rPr>
          <w:rFonts w:asciiTheme="majorHAnsi" w:hAnsiTheme="majorHAnsi" w:cstheme="majorHAnsi"/>
        </w:rPr>
        <w:t xml:space="preserve">: </w:t>
      </w:r>
      <w:r w:rsidRPr="00C25FE3">
        <w:rPr>
          <w:rFonts w:asciiTheme="majorHAnsi" w:hAnsiTheme="majorHAnsi" w:cstheme="majorHAnsi"/>
          <w:b/>
          <w:bCs/>
        </w:rPr>
        <w:t xml:space="preserve">Comparison of </w:t>
      </w:r>
      <w:r w:rsidRPr="00C25FE3">
        <w:rPr>
          <w:rFonts w:asciiTheme="majorHAnsi" w:hAnsiTheme="majorHAnsi" w:cstheme="majorHAnsi"/>
          <w:b/>
          <w:bCs/>
          <w:vertAlign w:val="superscript"/>
        </w:rPr>
        <w:t>11</w:t>
      </w:r>
      <w:r w:rsidRPr="00C25FE3">
        <w:rPr>
          <w:rFonts w:asciiTheme="majorHAnsi" w:hAnsiTheme="majorHAnsi" w:cstheme="majorHAnsi"/>
          <w:b/>
          <w:bCs/>
        </w:rPr>
        <w:t>C-5-HTP, [</w:t>
      </w:r>
      <w:r w:rsidRPr="00C25FE3">
        <w:rPr>
          <w:rFonts w:asciiTheme="majorHAnsi" w:hAnsiTheme="majorHAnsi" w:cstheme="majorHAnsi"/>
          <w:b/>
          <w:bCs/>
          <w:vertAlign w:val="superscript"/>
        </w:rPr>
        <w:t>11</w:t>
      </w:r>
      <w:r w:rsidRPr="00C25FE3">
        <w:rPr>
          <w:rFonts w:asciiTheme="majorHAnsi" w:hAnsiTheme="majorHAnsi" w:cstheme="majorHAnsi"/>
          <w:b/>
          <w:bCs/>
        </w:rPr>
        <w:t>C]AMT, and L-[</w:t>
      </w:r>
      <w:r w:rsidRPr="00C25FE3">
        <w:rPr>
          <w:rFonts w:asciiTheme="majorHAnsi" w:hAnsiTheme="majorHAnsi" w:cstheme="majorHAnsi"/>
          <w:b/>
          <w:bCs/>
          <w:vertAlign w:val="superscript"/>
        </w:rPr>
        <w:t>18</w:t>
      </w:r>
      <w:r w:rsidRPr="00C25FE3">
        <w:rPr>
          <w:rFonts w:asciiTheme="majorHAnsi" w:hAnsiTheme="majorHAnsi" w:cstheme="majorHAnsi"/>
          <w:b/>
          <w:bCs/>
        </w:rPr>
        <w:t>F]FETrp.</w:t>
      </w:r>
      <w:r w:rsidR="00535DCC" w:rsidRPr="00C25FE3">
        <w:rPr>
          <w:rFonts w:asciiTheme="majorHAnsi" w:hAnsiTheme="majorHAnsi" w:cstheme="majorHAnsi"/>
          <w:b/>
          <w:bCs/>
        </w:rPr>
        <w:t xml:space="preserve"> </w:t>
      </w:r>
      <w:r w:rsidR="00535DCC" w:rsidRPr="00C25FE3">
        <w:rPr>
          <w:rFonts w:asciiTheme="majorHAnsi" w:hAnsiTheme="majorHAnsi" w:cstheme="majorHAnsi"/>
        </w:rPr>
        <w:t>Abbreviation</w:t>
      </w:r>
      <w:r w:rsidR="000F79A4" w:rsidRPr="00C25FE3">
        <w:rPr>
          <w:rFonts w:asciiTheme="majorHAnsi" w:hAnsiTheme="majorHAnsi" w:cstheme="majorHAnsi"/>
        </w:rPr>
        <w:t>s</w:t>
      </w:r>
      <w:r w:rsidR="00535DCC" w:rsidRPr="00C25FE3">
        <w:rPr>
          <w:rFonts w:asciiTheme="majorHAnsi" w:hAnsiTheme="majorHAnsi" w:cstheme="majorHAnsi"/>
        </w:rPr>
        <w:t>: cGMP = current good manufacturing practices</w:t>
      </w:r>
      <w:r w:rsidR="000F79A4" w:rsidRPr="00C25FE3">
        <w:rPr>
          <w:rFonts w:asciiTheme="majorHAnsi" w:hAnsiTheme="majorHAnsi" w:cstheme="majorHAnsi"/>
        </w:rPr>
        <w:t xml:space="preserve">; </w:t>
      </w:r>
      <w:r w:rsidR="000F79A4" w:rsidRPr="00C25FE3">
        <w:rPr>
          <w:rFonts w:asciiTheme="majorHAnsi" w:hAnsiTheme="majorHAnsi" w:cstheme="majorHAnsi"/>
          <w:i/>
          <w:iCs/>
        </w:rPr>
        <w:t>α</w:t>
      </w:r>
      <w:r w:rsidR="000F79A4" w:rsidRPr="00C25FE3">
        <w:rPr>
          <w:rFonts w:asciiTheme="majorHAnsi" w:hAnsiTheme="majorHAnsi" w:cstheme="majorHAnsi"/>
        </w:rPr>
        <w:t>-[</w:t>
      </w:r>
      <w:r w:rsidR="000F79A4" w:rsidRPr="00C25FE3">
        <w:rPr>
          <w:rFonts w:asciiTheme="majorHAnsi" w:hAnsiTheme="majorHAnsi" w:cstheme="majorHAnsi"/>
          <w:vertAlign w:val="superscript"/>
        </w:rPr>
        <w:t>11</w:t>
      </w:r>
      <w:r w:rsidR="000F79A4" w:rsidRPr="00C25FE3">
        <w:rPr>
          <w:rFonts w:asciiTheme="majorHAnsi" w:hAnsiTheme="majorHAnsi" w:cstheme="majorHAnsi"/>
        </w:rPr>
        <w:t>C]methyl-L-tryptophan</w:t>
      </w:r>
      <w:r w:rsidR="00C96BE6" w:rsidRPr="00C25FE3">
        <w:rPr>
          <w:rFonts w:asciiTheme="majorHAnsi" w:hAnsiTheme="majorHAnsi" w:cstheme="majorHAnsi"/>
        </w:rPr>
        <w:t>; L-[</w:t>
      </w:r>
      <w:r w:rsidR="00C96BE6" w:rsidRPr="00C25FE3">
        <w:rPr>
          <w:rFonts w:asciiTheme="majorHAnsi" w:hAnsiTheme="majorHAnsi" w:cstheme="majorHAnsi"/>
          <w:vertAlign w:val="superscript"/>
        </w:rPr>
        <w:t>18</w:t>
      </w:r>
      <w:r w:rsidR="00C96BE6" w:rsidRPr="00C25FE3">
        <w:rPr>
          <w:rFonts w:asciiTheme="majorHAnsi" w:hAnsiTheme="majorHAnsi" w:cstheme="majorHAnsi"/>
        </w:rPr>
        <w:t>F]FETrp = 1-(2-[</w:t>
      </w:r>
      <w:r w:rsidR="00C96BE6" w:rsidRPr="00C25FE3">
        <w:rPr>
          <w:rFonts w:asciiTheme="majorHAnsi" w:hAnsiTheme="majorHAnsi" w:cstheme="majorHAnsi"/>
          <w:vertAlign w:val="superscript"/>
        </w:rPr>
        <w:t>18</w:t>
      </w:r>
      <w:r w:rsidR="00C96BE6" w:rsidRPr="00C25FE3">
        <w:rPr>
          <w:rFonts w:asciiTheme="majorHAnsi" w:hAnsiTheme="majorHAnsi" w:cstheme="majorHAnsi"/>
        </w:rPr>
        <w:t>F]Fluoroethyl)-L-tryptophan;</w:t>
      </w:r>
      <w:r w:rsidR="00E4114C" w:rsidRPr="00C25FE3">
        <w:rPr>
          <w:rFonts w:asciiTheme="majorHAnsi" w:hAnsiTheme="majorHAnsi" w:cstheme="majorHAnsi"/>
        </w:rPr>
        <w:t xml:space="preserve"> </w:t>
      </w:r>
      <w:r w:rsidR="00E4114C" w:rsidRPr="00C25FE3">
        <w:rPr>
          <w:rFonts w:asciiTheme="majorHAnsi" w:hAnsiTheme="majorHAnsi" w:cstheme="majorHAnsi"/>
          <w:vertAlign w:val="superscript"/>
        </w:rPr>
        <w:t>11</w:t>
      </w:r>
      <w:r w:rsidR="00E4114C" w:rsidRPr="00C25FE3">
        <w:rPr>
          <w:rFonts w:asciiTheme="majorHAnsi" w:hAnsiTheme="majorHAnsi" w:cstheme="majorHAnsi"/>
        </w:rPr>
        <w:t>C-5-HTP =</w:t>
      </w:r>
      <w:r w:rsidR="00C96BE6" w:rsidRPr="00C25FE3">
        <w:rPr>
          <w:rFonts w:asciiTheme="majorHAnsi" w:hAnsiTheme="majorHAnsi" w:cstheme="majorHAnsi"/>
        </w:rPr>
        <w:t xml:space="preserve"> </w:t>
      </w:r>
      <w:r w:rsidR="00E4114C" w:rsidRPr="00C25FE3">
        <w:rPr>
          <w:rFonts w:asciiTheme="majorHAnsi" w:hAnsiTheme="majorHAnsi" w:cstheme="majorHAnsi"/>
          <w:vertAlign w:val="superscript"/>
        </w:rPr>
        <w:t>11</w:t>
      </w:r>
      <w:r w:rsidR="00E4114C" w:rsidRPr="00C25FE3">
        <w:rPr>
          <w:rFonts w:asciiTheme="majorHAnsi" w:hAnsiTheme="majorHAnsi" w:cstheme="majorHAnsi"/>
        </w:rPr>
        <w:t xml:space="preserve">C-5-hydroxytryptophan. </w:t>
      </w:r>
    </w:p>
    <w:p w14:paraId="0E19E537" w14:textId="77777777" w:rsidR="005079C4" w:rsidRPr="00C25FE3" w:rsidRDefault="005079C4">
      <w:pPr>
        <w:rPr>
          <w:rFonts w:asciiTheme="majorHAnsi" w:hAnsiTheme="majorHAnsi" w:cstheme="majorHAnsi"/>
        </w:rPr>
      </w:pPr>
    </w:p>
    <w:p w14:paraId="127B1D84" w14:textId="7D5A06B7" w:rsidR="005079C4" w:rsidRPr="00C25FE3" w:rsidRDefault="005079C4">
      <w:pPr>
        <w:rPr>
          <w:rFonts w:asciiTheme="majorHAnsi" w:hAnsiTheme="majorHAnsi" w:cstheme="majorHAnsi"/>
        </w:rPr>
      </w:pPr>
      <w:r w:rsidRPr="00C25FE3">
        <w:rPr>
          <w:rFonts w:asciiTheme="majorHAnsi" w:hAnsiTheme="majorHAnsi" w:cstheme="majorHAnsi"/>
          <w:b/>
          <w:bCs/>
        </w:rPr>
        <w:t>Table 2</w:t>
      </w:r>
      <w:r w:rsidR="00DB6C56" w:rsidRPr="00C25FE3">
        <w:rPr>
          <w:rFonts w:asciiTheme="majorHAnsi" w:hAnsiTheme="majorHAnsi" w:cstheme="majorHAnsi"/>
        </w:rPr>
        <w:t xml:space="preserve">: </w:t>
      </w:r>
      <w:r w:rsidRPr="00C25FE3">
        <w:rPr>
          <w:rFonts w:asciiTheme="majorHAnsi" w:hAnsiTheme="majorHAnsi" w:cstheme="majorHAnsi"/>
          <w:b/>
          <w:bCs/>
        </w:rPr>
        <w:t>Stability test of L-[</w:t>
      </w:r>
      <w:r w:rsidRPr="00C25FE3">
        <w:rPr>
          <w:rFonts w:asciiTheme="majorHAnsi" w:hAnsiTheme="majorHAnsi" w:cstheme="majorHAnsi"/>
          <w:b/>
          <w:bCs/>
          <w:vertAlign w:val="superscript"/>
        </w:rPr>
        <w:t>18</w:t>
      </w:r>
      <w:r w:rsidRPr="00C25FE3">
        <w:rPr>
          <w:rFonts w:asciiTheme="majorHAnsi" w:hAnsiTheme="majorHAnsi" w:cstheme="majorHAnsi"/>
          <w:b/>
          <w:bCs/>
        </w:rPr>
        <w:t>F]FETrp in a typical batch at the highest dose concentration.</w:t>
      </w:r>
      <w:r w:rsidR="00C96BE6" w:rsidRPr="00C25FE3">
        <w:rPr>
          <w:rFonts w:asciiTheme="majorHAnsi" w:hAnsiTheme="majorHAnsi" w:cstheme="majorHAnsi"/>
          <w:b/>
          <w:bCs/>
        </w:rPr>
        <w:t xml:space="preserve"> </w:t>
      </w:r>
      <w:r w:rsidR="00C96BE6" w:rsidRPr="00C25FE3">
        <w:rPr>
          <w:rFonts w:asciiTheme="majorHAnsi" w:hAnsiTheme="majorHAnsi" w:cstheme="majorHAnsi"/>
        </w:rPr>
        <w:t>Abbreviation:</w:t>
      </w:r>
      <w:r w:rsidR="00C96BE6" w:rsidRPr="00C25FE3">
        <w:rPr>
          <w:rFonts w:asciiTheme="majorHAnsi" w:hAnsiTheme="majorHAnsi" w:cstheme="majorHAnsi"/>
          <w:b/>
          <w:bCs/>
        </w:rPr>
        <w:t xml:space="preserve"> </w:t>
      </w:r>
      <w:r w:rsidR="00C96BE6" w:rsidRPr="00C25FE3">
        <w:rPr>
          <w:rFonts w:asciiTheme="majorHAnsi" w:hAnsiTheme="majorHAnsi" w:cstheme="majorHAnsi"/>
        </w:rPr>
        <w:t>L-[</w:t>
      </w:r>
      <w:r w:rsidR="00C96BE6" w:rsidRPr="00C25FE3">
        <w:rPr>
          <w:rFonts w:asciiTheme="majorHAnsi" w:hAnsiTheme="majorHAnsi" w:cstheme="majorHAnsi"/>
          <w:vertAlign w:val="superscript"/>
        </w:rPr>
        <w:t>18</w:t>
      </w:r>
      <w:r w:rsidR="00C96BE6" w:rsidRPr="00C25FE3">
        <w:rPr>
          <w:rFonts w:asciiTheme="majorHAnsi" w:hAnsiTheme="majorHAnsi" w:cstheme="majorHAnsi"/>
        </w:rPr>
        <w:t>F]FETrp = 1-(2-[</w:t>
      </w:r>
      <w:r w:rsidR="00C96BE6" w:rsidRPr="00C25FE3">
        <w:rPr>
          <w:rFonts w:asciiTheme="majorHAnsi" w:hAnsiTheme="majorHAnsi" w:cstheme="majorHAnsi"/>
          <w:vertAlign w:val="superscript"/>
        </w:rPr>
        <w:t>18</w:t>
      </w:r>
      <w:r w:rsidR="00C96BE6" w:rsidRPr="00C25FE3">
        <w:rPr>
          <w:rFonts w:asciiTheme="majorHAnsi" w:hAnsiTheme="majorHAnsi" w:cstheme="majorHAnsi"/>
        </w:rPr>
        <w:t xml:space="preserve">F]Fluoroethyl)-L-tryptophan. </w:t>
      </w:r>
    </w:p>
    <w:p w14:paraId="29264F22" w14:textId="77777777" w:rsidR="005079C4" w:rsidRPr="00C25FE3" w:rsidRDefault="005079C4">
      <w:pPr>
        <w:rPr>
          <w:rFonts w:asciiTheme="majorHAnsi" w:hAnsiTheme="majorHAnsi" w:cstheme="majorHAnsi"/>
        </w:rPr>
      </w:pPr>
    </w:p>
    <w:bookmarkEnd w:id="4"/>
    <w:p w14:paraId="4DAE8617" w14:textId="5A0BD1B1" w:rsidR="002866A8" w:rsidRPr="00C25FE3" w:rsidRDefault="00551D82">
      <w:pPr>
        <w:rPr>
          <w:rFonts w:asciiTheme="majorHAnsi" w:hAnsiTheme="majorHAnsi" w:cstheme="majorHAnsi"/>
          <w:b/>
        </w:rPr>
      </w:pPr>
      <w:r w:rsidRPr="00C25FE3">
        <w:rPr>
          <w:rFonts w:asciiTheme="majorHAnsi" w:hAnsiTheme="majorHAnsi" w:cstheme="majorHAnsi"/>
          <w:b/>
        </w:rPr>
        <w:t>DISCUSSION</w:t>
      </w:r>
      <w:r w:rsidR="00540905" w:rsidRPr="00C25FE3">
        <w:rPr>
          <w:rFonts w:asciiTheme="majorHAnsi" w:hAnsiTheme="majorHAnsi" w:cstheme="majorHAnsi"/>
          <w:b/>
        </w:rPr>
        <w:t>:</w:t>
      </w:r>
    </w:p>
    <w:p w14:paraId="2644E711" w14:textId="3BA980D1" w:rsidR="008E711E" w:rsidRPr="00C25FE3" w:rsidRDefault="002C56F7">
      <w:pPr>
        <w:rPr>
          <w:rFonts w:asciiTheme="majorHAnsi" w:hAnsiTheme="majorHAnsi" w:cstheme="majorHAnsi"/>
        </w:rPr>
      </w:pPr>
      <w:r w:rsidRPr="00C25FE3">
        <w:rPr>
          <w:rFonts w:asciiTheme="majorHAnsi" w:hAnsiTheme="majorHAnsi" w:cstheme="majorHAnsi"/>
        </w:rPr>
        <w:t>Tryptophan is an essential amino acid for human</w:t>
      </w:r>
      <w:r w:rsidR="00FB7BC1" w:rsidRPr="00C25FE3">
        <w:rPr>
          <w:rFonts w:asciiTheme="majorHAnsi" w:hAnsiTheme="majorHAnsi" w:cstheme="majorHAnsi"/>
        </w:rPr>
        <w:t>s</w:t>
      </w:r>
      <w:r w:rsidR="00BB3892" w:rsidRPr="00C25FE3">
        <w:rPr>
          <w:rFonts w:asciiTheme="majorHAnsi" w:hAnsiTheme="majorHAnsi" w:cstheme="majorHAnsi"/>
        </w:rPr>
        <w:t>. It</w:t>
      </w:r>
      <w:r w:rsidRPr="00C25FE3">
        <w:rPr>
          <w:rFonts w:asciiTheme="majorHAnsi" w:hAnsiTheme="majorHAnsi" w:cstheme="majorHAnsi"/>
        </w:rPr>
        <w:t xml:space="preserve"> plays an i</w:t>
      </w:r>
      <w:r w:rsidR="00E16D02" w:rsidRPr="00C25FE3">
        <w:rPr>
          <w:rFonts w:asciiTheme="majorHAnsi" w:hAnsiTheme="majorHAnsi" w:cstheme="majorHAnsi"/>
        </w:rPr>
        <w:t xml:space="preserve">mportant role in </w:t>
      </w:r>
      <w:r w:rsidR="00FD7DB2" w:rsidRPr="00C25FE3">
        <w:rPr>
          <w:rFonts w:asciiTheme="majorHAnsi" w:hAnsiTheme="majorHAnsi" w:cstheme="majorHAnsi"/>
        </w:rPr>
        <w:t xml:space="preserve">the </w:t>
      </w:r>
      <w:r w:rsidR="00E16D02" w:rsidRPr="00C25FE3">
        <w:rPr>
          <w:rFonts w:asciiTheme="majorHAnsi" w:hAnsiTheme="majorHAnsi" w:cstheme="majorHAnsi"/>
        </w:rPr>
        <w:t>regulation of mood, cognitive function, and behavior</w:t>
      </w:r>
      <w:r w:rsidR="00466136" w:rsidRPr="00C25FE3">
        <w:rPr>
          <w:rFonts w:asciiTheme="majorHAnsi" w:hAnsiTheme="majorHAnsi" w:cstheme="majorHAnsi"/>
        </w:rPr>
        <w:t xml:space="preserve">. </w:t>
      </w:r>
      <w:r w:rsidR="00B6651B" w:rsidRPr="00C25FE3">
        <w:rPr>
          <w:rFonts w:asciiTheme="majorHAnsi" w:hAnsiTheme="majorHAnsi" w:cstheme="majorHAnsi"/>
        </w:rPr>
        <w:t>Radiolabeled tryptophan derivatives, particularly the carbon-11</w:t>
      </w:r>
      <w:r w:rsidR="001178EF" w:rsidRPr="00C25FE3">
        <w:rPr>
          <w:rFonts w:asciiTheme="majorHAnsi" w:hAnsiTheme="majorHAnsi" w:cstheme="majorHAnsi"/>
        </w:rPr>
        <w:t>-</w:t>
      </w:r>
      <w:r w:rsidR="00B6651B" w:rsidRPr="00C25FE3">
        <w:rPr>
          <w:rFonts w:asciiTheme="majorHAnsi" w:hAnsiTheme="majorHAnsi" w:cstheme="majorHAnsi"/>
        </w:rPr>
        <w:t>labeled [</w:t>
      </w:r>
      <w:r w:rsidR="00B6651B" w:rsidRPr="00C25FE3">
        <w:rPr>
          <w:rFonts w:asciiTheme="majorHAnsi" w:hAnsiTheme="majorHAnsi" w:cstheme="majorHAnsi"/>
          <w:vertAlign w:val="superscript"/>
        </w:rPr>
        <w:t>11</w:t>
      </w:r>
      <w:r w:rsidR="00B6651B" w:rsidRPr="00C25FE3">
        <w:rPr>
          <w:rFonts w:asciiTheme="majorHAnsi" w:hAnsiTheme="majorHAnsi" w:cstheme="majorHAnsi"/>
        </w:rPr>
        <w:t xml:space="preserve">C]AMT, have </w:t>
      </w:r>
      <w:r w:rsidR="00FB7BC1" w:rsidRPr="00C25FE3">
        <w:rPr>
          <w:rFonts w:asciiTheme="majorHAnsi" w:hAnsiTheme="majorHAnsi" w:cstheme="majorHAnsi"/>
        </w:rPr>
        <w:t>been extensively studied</w:t>
      </w:r>
      <w:r w:rsidR="00B6651B" w:rsidRPr="00C25FE3">
        <w:rPr>
          <w:rFonts w:asciiTheme="majorHAnsi" w:hAnsiTheme="majorHAnsi" w:cstheme="majorHAnsi"/>
        </w:rPr>
        <w:t xml:space="preserve"> due to their </w:t>
      </w:r>
      <w:r w:rsidR="00C710CD" w:rsidRPr="00C25FE3">
        <w:rPr>
          <w:rFonts w:asciiTheme="majorHAnsi" w:hAnsiTheme="majorHAnsi" w:cstheme="majorHAnsi"/>
        </w:rPr>
        <w:t xml:space="preserve">unique </w:t>
      </w:r>
      <w:r w:rsidR="00B6651B" w:rsidRPr="00C25FE3">
        <w:rPr>
          <w:rFonts w:asciiTheme="majorHAnsi" w:hAnsiTheme="majorHAnsi" w:cstheme="majorHAnsi"/>
        </w:rPr>
        <w:t>role in mapping serotonin synthesis</w:t>
      </w:r>
      <w:r w:rsidR="00154AF8"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"19326203", "PMID" : "20582306", "abstract" : "Background: Adults exhibiting severe impulsive and aggressive behaviors have multiple indices of low serotonin (5-HT) neurotransmission. It remains unclear though whether low 5-HT mediates the behavior or instead reflects a pre-existing vulnerability trait. Methodology/Principal Findings: In the present study, positron emission tomography with the tracer alpha-[11C]methyl-L-tryptophan (11C-AMT) was used to compare 5-HT synthesis capacity in two groups of adult males from a 21-year longitudinal study (mean age \u00b1 SD: 27.1\u00b10.7): individuals with a history of childhood-limited high physical aggression (C-LHPA; N = 8) and individuals with normal (low) patterns of physical aggression (LPA; N = 18). The C-LHPA males had significantly lower trapping of 11C-AMT bilaterally in the orbitofrontal cortex and self-reported more impulsiveness. Despite this, in adulthood there were no group differences in plasma tryptophan levels, genotyping, aggression, emotional intelligence, working memory, computerized measures of impulsivity, psychosocial functioning/adjustment, and personal and family history of mood and substance abuse disorders. Conclusions/Significance: These results force a re-examination of the low 5-HT hypothesis as central in the biology of violence. They suggest that low 5-HT does not mediate current behavior and should be considered a vulnerability factor for impulsive-aggressive behavior that may or may not be expressed depending on other biological factors, experience, and environmental support during development. \u00a9 2010 Booij et al.", "author" : [ { "dropping-particle" : "", "family" : "Booij", "given" : "Linda", "non-dropping-particle" : "", "parse-names" : false, "suffix" : "" }, { "dropping-particle" : "", "family" : "Tremblay", "given" : "Richard E.", "non-dropping-particle" : "", "parse-names" : false, "suffix" : "" }, { "dropping-particle" : "", "family" : "Leyton", "given" : "Marco", "non-dropping-particle" : "", "parse-names" : false, "suffix" : "" }, { "dropping-particle" : "", "family" : "S\u00e9guin", "given" : "Jean R.", "non-dropping-particle" : "", "parse-names" : false, "suffix" : "" }, { "dropping-particle" : "", "family" : "Vitaro", "given" : "Frank", "non-dropping-particle" : "", "parse-names" : false, "suffix" : "" }, { "dropping-particle" : "", "family" : "Gravel", "given" : "Paul", "non-dropping-particle" : "", "parse-names" : false, "suffix" : "" }, { "dropping-particle" : "", "family" : "Perreau-Linck", "given" : "Elisabeth", "non-dropping-particle" : "", "parse-names" : false, "suffix" : "" }, { "dropping-particle" : "", "family" : "L\u00e9vesque", "given" : "M\u00e9lissa L.", "non-dropping-particle" : "", "parse-names" : false, "suffix" : "" }, { "dropping-particle" : "", "family" : "Durand", "given" : "France", "non-dropping-particle" : "", "parse-names" : false, "suffix" : "" }, { "dropping-particle" : "", "family" : "Diksic", "given" : "Mirko", "non-dropping-particle" : "", "parse-names" : false, "suffix" : "" }, { "dropping-particle" : "", "family" : "Turecki", "given" : "Gustavo", "non-dropping-particle" : "", "parse-names" : false, "suffix" : "" }, { "dropping-particle" : "", "family" : "Benkelfat", "given" : "Chawki", "non-dropping-particle" : "", "parse-names" : false, "suffix" : "" } ], "container-title" : "PLoS ONE", "id" : "ITEM-1", "issue" : "6", "issued" : { "date-parts" : [ [ "2010" ] ] }, "publisher" : "PLoS One", "title" : "Brain serotonin synthesis in adult males characterized by physical aggression during childhood: A 21-year longitudinal study", "type" : "article-journal", "volume" : "5" }, "uris" : [ "http://www.mendeley.com/documents/?uuid=bd109d9c-3e05-3784-8011-a452fe89dc45" ] }, { "id" : "ITEM-2", "itemData" : { "ISSN" : "07365748", "PMID" : "15749243", "abstract" : "The role of serotonin in prenatal and postnatal brain development is well documented in the animal literature. In earlier studies using positron emission tomography (PET) with the tracer alpha[11C]methyl-l-tryptophan (AMT), we reported global and focal abnormalities of serotonin synthesis in children with autism. In the present study, we measured brain serotonin synthesis in a large group of autistic children (n = 117) with AMT PET and related these neuroimaging data to handedness and language function. Cortical AMT uptake abnormalities were objectively derived from small homotopic cortical regions using a predefined cutoff asymmetry threshold (&gt;2 S.D. of normal asymmetry). Autistic children demonstrated several patterns of abnormal cortical involvement, including right cortical, left cortical, and absence of abnormal asymmetry. Global brain values for serotonin synthesis capacity (unidirectional uptake rate constant, K-complex) values were plotted as a function of age. K-complex values of autistic children with asymmetry or no asymmetry in cortical AMT uptake followed different developmental patterns, compared to that of a control group of non-autistic children. The autism groups, defined by presence or absence and side of cortical asymmetry, differed on a measure of language as well as handedness. Autistic children with left cortical AMT decreases showed a higher prevalence of severe language impairment, whereas those with right cortical decreases showed a higher prevalence of left and mixed handedness. Global as well as focal abnormally asymmetric development in the serotonergic system could lead to miswiring of the neural circuits specifying hemispheric specialization. \u00a9 2004 ISDN. Published by Elsevier Ltd. All rights reserved.", "author" : [ { "dropping-particle" : "", "family" : "Chandana", "given" : "Sreenivasa R.", "non-dropping-particle" : "", "parse-names" : false, "suffix" : "" }, { "dropping-particle" : "", "family" : "Behen", "given" : "Michael E.", "non-dropping-particle" : "", "parse-names" : false, "suffix" : "" }, { "dropping-particle" : "", "family" : "Juh\u00e1sz", "given" : "Csaba", "non-dropping-particle" : "", "parse-names" : false, "suffix" : "" }, { "dropping-particle" : "", "family" : "Muzik", "given" : "Otto", "non-dropping-particle" : "", "parse-names" : false, "suffix" : "" }, { "dropping-particle" : "", "family" : "Rothermel", "given" : "Robert D.", "non-dropping-particle" : "", "parse-names" : false, "suffix" : "" }, { "dropping-particle" : "", "family" : "Mangner", "given" : "Thomas J.", "non-dropping-particle" : "", "parse-names" : false, "suffix" : "" }, { "dropping-particle" : "", "family" : "Chakraborty", "given" : "Pulak K.", "non-dropping-particle" : "", "parse-names" : false, "suffix" : "" }, { "dropping-particle" : "", "family" : "Chugani", "given" : "Harry T.", "non-dropping-particle" : "", "parse-names" : false, "suffix" : "" }, { "dropping-particle" : "", "family" : "Chugani", "given" : "Diane C.", "non-dropping-particle" : "", "parse-names" : false, "suffix" : "" } ], "container-title" : "International Journal of Developmental Neuroscience", "id" : "ITEM-2", "issue" : "2-3", "issued" : { "date-parts" : [ [ "2005" ] ] }, "page" : "171-182", "publisher" : "Elsevier Ltd", "title" : "Significance of abnormalities in developmental trajectory and asymmetry of cortical serotonin synthesis in autism", "type" : "article-journal", "volume" : "23" }, "uris" : [ "http://www.mendeley.com/documents/?uuid=9c16ceb7-96a4-343c-a241-3c8e8034b750" ] } ], "mendeley" : { "formattedCitation" : "&lt;sup&gt;38, 39&lt;/sup&gt;", "plainTextFormattedCitation" : "38, 39", "previouslyFormattedCitation" : "&lt;sup&gt;37, 38&lt;/sup&gt;" }, "properties" : { "noteIndex" : 0 }, "schema" : "https://github.com/citation-style-language/schema/raw/master/csl-citation.json" }</w:instrText>
      </w:r>
      <w:r w:rsidR="00154AF8"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38,39</w:t>
      </w:r>
      <w:r w:rsidR="00154AF8" w:rsidRPr="00F167B5">
        <w:rPr>
          <w:rFonts w:asciiTheme="majorHAnsi" w:hAnsiTheme="majorHAnsi" w:cstheme="majorHAnsi"/>
        </w:rPr>
        <w:fldChar w:fldCharType="end"/>
      </w:r>
      <w:r w:rsidR="00B6651B" w:rsidRPr="00C25FE3">
        <w:rPr>
          <w:rFonts w:asciiTheme="majorHAnsi" w:hAnsiTheme="majorHAnsi" w:cstheme="majorHAnsi"/>
        </w:rPr>
        <w:t>, detecting and grading tumors</w:t>
      </w:r>
      <w:r w:rsidR="00972E48"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"15353508", "PMID" : "24825818", "abstract" : "Positron emission tomography (PET) is an imaging technology that can detect and characterize tumors based on their molecular and biochemical properties, such as altered glucose, nucleoside, or amino acid metabolism. PET plays a significant role in the diagnosis, prognostication, and treatment of various cancers, including brain tumors. In this article, we compare uptake mechanisms and the clinical performance of the amino acid PET radiotracers (L-[methyl-11C]methionine [MET], 18F-fluoroethyl-tyrosine [FET], 18F-fluoro-Ldihydroxy-phenylalanine [FDOPA], and 11C-alpha-methyl-L-tryptophan [AMT]) most commonly used for brain tumor imaging. First, we discuss and compare the mechanisms of tumoral transport and accumulation, the basis of differential performance of these radioligands in clinical studies. Then we summarize studies that provided direct comparisons among these amino acid tracers and to clinically used 2-deoxy-2[18F]fluoro-D-glucose [FDG] PET imaging. We also discuss how tracer kinetic analysis can enhance the clinical information obtained from amino acid PET images. We discuss both similarities and differences in potential clinical value for each radioligand. This comparative review can guide which radiotracer to favor in future clinical trials aimed at defining the role of these molecular imaging modalities in the clinical management of brain tumor patients.", "author" : [ { "dropping-particle" : "", "family" : "Juh\u00e1sz", "given" : "Csaba", "non-dropping-particle" : "", "parse-names" : false, "suffix" : "" }, { "dropping-particle" : "", "family" : "Dwivedi", "given" : "Shalini", "non-dropping-particle" : "", "parse-names" : false, "suffix" : "" }, { "dropping-particle" : "", "family" : "Kamson", "given" : "David O.", "non-dropping-particle" : "", "parse-names" : false, "suffix" : "" }, { "dropping-particle" : "", "family" : "Michelhaugh", "given" : "Sharon K.", "non-dropping-particle" : "", "parse-names" : false, "suffix" : "" }, { "dropping-particle" : "", "family" : "Mittal", "given" : "Sandeep", "non-dropping-particle" : "", "parse-names" : false, "suffix" : "" } ], "container-title" : "Molecular Imaging", "id" : "ITEM-1", "issue" : "6", "issued" : { "date-parts" : [ [ "2014" ] ] }, "page" : "1-10", "title" : "Comparison of amino acid positron emission tomographic radiotracers for molecular imaging of primary and metastatic brain tumors", "type" : "article-journal", "volume" : "13" }, "uris" : [ "http://www.mendeley.com/documents/?uuid=b609c624-31de-427f-ac4f-1103544a7be6" ] } ], "mendeley" : { "formattedCitation" : "&lt;sup&gt;40&lt;/sup&gt;", "plainTextFormattedCitation" : "40", "previouslyFormattedCitation" : "&lt;sup&gt;39&lt;/sup&gt;" }, "properties" : { "noteIndex" : 0 }, "schema" : "https://github.com/citation-style-language/schema/raw/master/csl-citation.json" }</w:instrText>
      </w:r>
      <w:r w:rsidR="00972E48"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40</w:t>
      </w:r>
      <w:r w:rsidR="00972E48" w:rsidRPr="00F167B5">
        <w:rPr>
          <w:rFonts w:asciiTheme="majorHAnsi" w:hAnsiTheme="majorHAnsi" w:cstheme="majorHAnsi"/>
        </w:rPr>
        <w:fldChar w:fldCharType="end"/>
      </w:r>
      <w:r w:rsidR="00B6651B" w:rsidRPr="00C25FE3">
        <w:rPr>
          <w:rFonts w:asciiTheme="majorHAnsi" w:hAnsiTheme="majorHAnsi" w:cstheme="majorHAnsi"/>
        </w:rPr>
        <w:t>, guiding epilepsy surgery</w:t>
      </w:r>
      <w:r w:rsidR="00972E48"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"00139580", "abstract" : "OBJECTIVE: Tuberous sclerosis complex (TSC) is often associated with cerebral tubers and medically intractable epilepsy. We reevaluated whether increased uptake of \u03b1-[(11) C]methyl-l-tryptophan (AMT) in cerebral tubers is associated with tuber epileptogenicity.\\n\\nMETHODS: We included 12 patients (six male, 4-53 years old) with TSC and refractory seizures who were evaluated for epilepsy surgery in our center, including video-electroencephalographic (EEG) monitoring, fluid-attenuated inversion recovery magnetic resonance imaging (FLAIR MRI), and positron emission tomography (PET) with \u03b1-[(11) C]methyl-l-tryptophan (AMT-PET). Nine of these 12 patients also underwent intracerebral EEG recording. AMT uptake in each tuber was visually evaluated on PET coregistered with MRI. An AMT uptake index based on lesional/healthy cortex ratio was also calculated. Sensitivity and specificity values of AMT-PET in the detection of epileptogenic lesions were obtained, using the available electroclinical and neuroimaging evidence as the gold standard for epileptogenicity.\\n\\nRESULTS: A total of 126 tubers were identified. Two of 12 patients demonstrated a tuber with clearly increased AMT uptake, one of whom also showed a subtle increased AMT uptake in another contralateral tuber. Four other patients showed only subtle increased AMT uptake. The only two tubers with clearly increased AMT uptake proved to be epileptogenic based on intracerebral EEG data, whereas none of the tubers associated with subtle increased AMT uptake were involved at ictal onset. In a per-patient approach, this yielded a sensitivity of clearly increased AMT uptake in detecting tuber epileptogenicity of 17% (2/12 patients), whereas the per-lesion sensitivity and specificity were 12% (95% confidence interval [CI]: 3-34%) and 100% (95% CI: 97-100%), respectively.\\n\\nSIGNIFICANCE: AMT-PET is a specific neuroimaging technique in the identification of epileptogenic tubers in TSC. Despite its low sensitivity, the clinical usefulness of AMT-PET still deserves to be considered according to the challenging complexity of epilepsy surgery in tuberous sclerosis.", "author" : [ { "dropping-particle" : "", "family" : "Rub\u00ed", "given" : "Sebasti\u00e0", "non-dropping-particle" : "", "parse-names" : false, "suffix" : "" }, { "dropping-particle" : "", "family" : "Costes", "given" : "Nicolas", "non-dropping-particle" : "", "parse-names" : false, "suffix" : "" }, { "dropping-particle" : "", "family" : "Heckemann", "given" : "Rolf A.", "non-dropping-particle" : "", "parse-names" : false, "suffix" : "" }, { "dropping-particle" : "", "family" : "Bouvard", "given" : "Sandrine", "non-dropping-particle" : "", "parse-names" : false, "suffix" : "" }, { "dropping-particle" : "", "family" : "Hammers", "given" : "Alexander", "non-dropping-particle" : "", "parse-names" : false, "suffix" : "" }, { "dropping-particle" : "", "family" : "Fuster", "given" : "Berta Mart\u00ed", "non-dropping-particle" : "", "parse-names" : false, "suffix" : "" }, { "dropping-particle" : "", "family" : "Ostrowsky", "given" : "Karine", "non-dropping-particle" : "", "parse-names" : false, "suffix" : "" }, { "dropping-particle" : "", "family" : "Montavont", "given" : "Alexandra", "non-dropping-particle" : "", "parse-names" : false, "suffix" : "" }, { "dropping-particle" : "", "family" : "Jung", "given" : "Julien", "non-dropping-particle" : "", "parse-names" : false, "suffix" : "" }, { "dropping-particle" : "", "family" : "Setoain", "given" : "Xavier", "non-dropping-particle" : "", "parse-names" : false, "suffix" : "" }, { "dropping-particle" : "", "family" : "Catenoix", "given" : "H\u00e9l\u00e8ne", "non-dropping-particle" : "", "parse-names" : false, "suffix" : "" }, { "dropping-particle" : "", "family" : "Hino", "given" : "Keiko", "non-dropping-particle" : "", "parse-names" : false, "suffix" : "" }, { "dropping-particle" : "", "family" : "Liger", "given" : "Fran\u00e7ois", "non-dropping-particle" : "", "parse-names" : false, "suffix" : "" }, { "dropping-particle" : "Le", "family" : "Bars", "given" : "Didier", "non-dropping-particle" : "", "parse-names" : false, "suffix" : "" }, { "dropping-particle" : "", "family" : "Ryvlin", "given" : "Philippe", "non-dropping-particle" : "", "parse-names" : false, "suffix" : "" } ], "container-title" : "Epilepsia", "id" : "ITEM-1", "issue" : "12", "issued" : { "date-parts" : [ [ "2013", "12" ] ] }, "page" : "2143-2150", "publisher" : "Epilepsia", "title" : "Positron emission tomography with \u03b1-[11C]methyl-L-tryptophan in tuberous sclerosis complex-related epilepsy", "type" : "article-journal", "volume" : "54" }, "uris" : [ "http://www.mendeley.com/documents/?uuid=c9129671-b383-4b86-814b-cd85c3b06865" ] }, { "id" : "ITEM-2", "itemData" : { "ISSN" : "00139580", "PMID" : "21569023", "abstract" : "Purpose: Interictal increase of 11C-alpha-methyl-l-tryptophan (AMT) on positron emission tomography (PET) can be seen in cortical epileptic foci, and is particularly common in cortical developmental malformations. Therefore, in the present study, we evaluated the clinical and histopathologic correlates of AMT-PET abnormalities in children with intractable epilepsy undergoing resective surgery. Methods: Thirty children (mean age: 6.7 \u00b1 3.2 years) were included in this study. All patients received AMT-PET as part of their presurgical evaluation and subsequently underwent epilepsy surgery. Magnetic resonance imaging (MRI) scans were normal in 15, showed nonspecific changes in 8, and suggested malformations of cortical development (MCDs) in nine children. Asymmetry indices (AIs) were calculated to determine increased AMT uptake. Key Findings: Histopathology revealed MCDs in 16 (53%) children, including 12 with cortical dysplasia (CD) [mild MCD = 3; CD type IA = 2; CD type IIA = 2 and CD type IIB (severe CD with balloon cells) = 5]. Polymicrogyria and heterotopias (P&amp;Hs) were seen in three cases and subependymal heterotopias (SEHs) in one child. The remaining 14 cases showed normal histopathology with varying degrees of gliosis. Increased AMT uptake was found in all five with CD type IIB, and all three with P&amp;H, but in none with mild MCD and types IA-IIA CD or SEH. Whereas all five children with CD IIB and two with P&amp;H had excellent surgical outcome (class I); children with milder CD or SEH had variable surgical outcome. The 14 patients with normal histopathology included seven patients with focally increased and seven with normal AMT uptake. Although patients with normal pathology and normal AMT-PET had better surgical outcome (class I = 5; II = 2), those with normal pathology, normal MRI, but abnormal AMT-PET had poor surgical outcome (class III = 4; IV = 3). Significance: Increased AMT uptake in children with CD may predict type IIB dysplasia (with balloon cells) and good surgical outcome. Histopathologic similarities between CD type IIB and epileptogenic cortical tubers may imply a common role of the inflammatory kynurenine pathway of tryptophan metabolism in these lesions. In children with normal histopathology, there is a subgroup with increased AMT uptake and poor surgical outcome. \u00a9 2011 International League Against Epilepsy.", "author" : [ { "dropping-particle" : "", "family" : "Chugani", "given" : "Harry T.", "non-dropping-particle" : "", "parse-names" : false, "suffix" : "" }, { "dropping-particle" : "", "family" : "Kumar", "given" : "Ajay", "non-dropping-particle" : "", "parse-names" : false, "suffix" : "" }, { "dropping-particle" : "", "family" : "Kupsky", "given" : "William", "non-dropping-particle" : "", "parse-names" : false, "suffix" : "" }, { "dropping-particle" : "", "family" : "Asano", "given" : "Eishi", "non-dropping-particle" : "", "parse-names" : false, "suffix" : "" }, { "dropping-particle" : "", "family" : "Sood", "given" : "Sandeep", "non-dropping-particle" : "", "parse-names" : false, "suffix" : "" }, { "dropping-particle" : "", "family" : "Juh\u00e1sz", "given" : "Csaba", "non-dropping-particle" : "", "parse-names" : false, "suffix" : "" } ], "container-title" : "Epilepsia", "id" : "ITEM-2", "issue" : "9", "issued" : { "date-parts" : [ [ "2011", "9" ] ] }, "page" : "1692-1698", "publisher" : "Epilepsia", "title" : "Clinical and histopathologic correlates of 11C-alpha-methyl-L-tryptophan (AMT) PET abnormalities in children with intractable epilepsy", "type" : "article-journal", "volume" : "52" }, "uris" : [ "http://www.mendeley.com/documents/?uuid=4e89b424-e70e-3d1f-a6a8-f8974a7a0dd9" ] } ], "mendeley" : { "formattedCitation" : "&lt;sup&gt;41, 42&lt;/sup&gt;", "plainTextFormattedCitation" : "41, 42", "previouslyFormattedCitation" : "&lt;sup&gt;40, 41&lt;/sup&gt;" }, "properties" : { "noteIndex" : 0 }, "schema" : "https://github.com/citation-style-language/schema/raw/master/csl-citation.json" }</w:instrText>
      </w:r>
      <w:r w:rsidR="00972E48"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41,42</w:t>
      </w:r>
      <w:r w:rsidR="00972E48" w:rsidRPr="00F167B5">
        <w:rPr>
          <w:rFonts w:asciiTheme="majorHAnsi" w:hAnsiTheme="majorHAnsi" w:cstheme="majorHAnsi"/>
        </w:rPr>
        <w:fldChar w:fldCharType="end"/>
      </w:r>
      <w:r w:rsidR="00B6651B" w:rsidRPr="00C25FE3">
        <w:rPr>
          <w:rFonts w:asciiTheme="majorHAnsi" w:hAnsiTheme="majorHAnsi" w:cstheme="majorHAnsi"/>
        </w:rPr>
        <w:t xml:space="preserve">, and </w:t>
      </w:r>
      <w:r w:rsidR="00C710CD" w:rsidRPr="00C25FE3">
        <w:rPr>
          <w:rFonts w:asciiTheme="majorHAnsi" w:hAnsiTheme="majorHAnsi" w:cstheme="majorHAnsi"/>
        </w:rPr>
        <w:t>evaluating treatment response in diabetes</w:t>
      </w:r>
      <w:r w:rsidR="005E7B62"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"10902104", "abstract" : "Context An extensive body of literature indicates a relationship between insulin resistance and the up-regulation of the kynurenine pathway, i.e. the preferential conversion of tryptophan to kynurenine, with subsequent overproduction of diabetogenic downstream metabolites, such as kynurenic acid. Case description We have measured the concentration of kynurenine pathway metabolites (kynurenines) in the brain and pancreas of two young (27 and 28 yrs) insulin resistant, normoglycemic subjects (M-values 2 and 4 mg/kg/min, respectively) using quantitative C-11-alpha-methyl-tryptophan PET/CT imaging. Both subjects underwent a preventive 12-week metformin treatment regimen (500 mg daily) prior to the PET/CT study. Whereas treatment was successful in one of the subject (M-value increased from 2 to 12 mg/kg/min), response was poor in the other subjects (M-value changed from 4 to 5 mg/kg/min). Brain and pancreas concentrations of kynurenines observed in the responder were similar to that in a healthy control subject, whereas kynurenines determined in the non-responder were about 25% higher and similar to those found in a severely insulin resistant patient. Consistent with this outcome, M-values were negatively correlated with both kynurenic acid levels (R2 = 0.68, p = 0.09) as well as with the kynurenine to tryptophan ratio (R2 = 0.63, p = 0.11). Conclusion The data indicates that kynurenine pathway metabolites are increased in subjects with insulin resistance prior to overt manifestation of hyperglycemia. Moreover, successful metformin treatment leads to a normalization of tryptophan metabolism, most likely as a result of decreased contribution from the kynurenine metabolic pathway.", "author" : [ { "dropping-particle" : "", "family" : "Muzik", "given" : "Otto", "non-dropping-particle" : "", "parse-names" : false, "suffix" : "" }, { "dropping-particle" : "", "family" : "Burghardt", "given" : "Paul", "non-dropping-particle" : "", "parse-names" : false, "suffix" : "" }, { "dropping-particle" : "", "family" : "Yi", "given" : "Zhengping", "non-dropping-particle" : "", "parse-names" : false, "suffix" : "" }, { "dropping-particle" : "", "family" : "Kumar", "given" : "Ajay", "non-dropping-particle" : "", "parse-names" : false, "suffix" : "" }, { "dropping-particle" : "", "family" : "Seyoum", "given" : "Berhane", "non-dropping-particle" : "", "parse-names" : false, "suffix" : "" } ], "container-title" : "Biochemical and Biophysical Research Communications", "id" : "ITEM-1", "issue" : "1", "issued" : { "date-parts" : [ [ "2017" ] ] }, "page" : "29-32", "title" : "Successful metformin treatment of insulin resistance is associated with down-regulation of the kynurenine pathway", "type" : "article-journal", "volume" : "488" }, "uris" : [ "http://www.mendeley.com/documents/?uuid=8b98bde8-1168-4c12-b618-76b377d823cd" ] } ], "mendeley" : { "formattedCitation" : "&lt;sup&gt;43&lt;/sup&gt;", "plainTextFormattedCitation" : "43", "previouslyFormattedCitation" : "&lt;sup&gt;42&lt;/sup&gt;" }, "properties" : { "noteIndex" : 0 }, "schema" : "https://github.com/citation-style-language/schema/raw/master/csl-citation.json" }</w:instrText>
      </w:r>
      <w:r w:rsidR="005E7B62"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43</w:t>
      </w:r>
      <w:r w:rsidR="005E7B62" w:rsidRPr="00F167B5">
        <w:rPr>
          <w:rFonts w:asciiTheme="majorHAnsi" w:hAnsiTheme="majorHAnsi" w:cstheme="majorHAnsi"/>
        </w:rPr>
        <w:fldChar w:fldCharType="end"/>
      </w:r>
      <w:r w:rsidR="00C710CD" w:rsidRPr="00C25FE3">
        <w:rPr>
          <w:rFonts w:asciiTheme="majorHAnsi" w:hAnsiTheme="majorHAnsi" w:cstheme="majorHAnsi"/>
        </w:rPr>
        <w:t>. However, the short half</w:t>
      </w:r>
      <w:r w:rsidR="00E5450F" w:rsidRPr="00C25FE3">
        <w:rPr>
          <w:rFonts w:asciiTheme="majorHAnsi" w:hAnsiTheme="majorHAnsi" w:cstheme="majorHAnsi"/>
        </w:rPr>
        <w:t>-</w:t>
      </w:r>
      <w:r w:rsidR="00C710CD" w:rsidRPr="00C25FE3">
        <w:rPr>
          <w:rFonts w:asciiTheme="majorHAnsi" w:hAnsiTheme="majorHAnsi" w:cstheme="majorHAnsi"/>
        </w:rPr>
        <w:t xml:space="preserve">life and </w:t>
      </w:r>
      <w:r w:rsidR="008E031A" w:rsidRPr="00C25FE3">
        <w:rPr>
          <w:rFonts w:asciiTheme="majorHAnsi" w:hAnsiTheme="majorHAnsi" w:cstheme="majorHAnsi"/>
        </w:rPr>
        <w:t xml:space="preserve">laborious </w:t>
      </w:r>
      <w:r w:rsidR="00C710CD" w:rsidRPr="00C25FE3">
        <w:rPr>
          <w:rFonts w:asciiTheme="majorHAnsi" w:hAnsiTheme="majorHAnsi" w:cstheme="majorHAnsi"/>
        </w:rPr>
        <w:t>radiolabeling procedures limit the widespread application of [</w:t>
      </w:r>
      <w:r w:rsidR="00C710CD" w:rsidRPr="00C25FE3">
        <w:rPr>
          <w:rFonts w:asciiTheme="majorHAnsi" w:hAnsiTheme="majorHAnsi" w:cstheme="majorHAnsi"/>
          <w:vertAlign w:val="superscript"/>
        </w:rPr>
        <w:t>11</w:t>
      </w:r>
      <w:r w:rsidR="00C710CD" w:rsidRPr="00C25FE3">
        <w:rPr>
          <w:rFonts w:asciiTheme="majorHAnsi" w:hAnsiTheme="majorHAnsi" w:cstheme="majorHAnsi"/>
        </w:rPr>
        <w:t>C]AMT.</w:t>
      </w:r>
      <w:r w:rsidR="004B7F3F" w:rsidRPr="00C25FE3">
        <w:rPr>
          <w:rFonts w:asciiTheme="majorHAnsi" w:hAnsiTheme="majorHAnsi" w:cstheme="majorHAnsi"/>
        </w:rPr>
        <w:t xml:space="preserve"> </w:t>
      </w:r>
      <w:r w:rsidR="00452C50" w:rsidRPr="00C25FE3">
        <w:rPr>
          <w:rFonts w:asciiTheme="majorHAnsi" w:hAnsiTheme="majorHAnsi" w:cstheme="majorHAnsi"/>
        </w:rPr>
        <w:t>Efforts are underway to</w:t>
      </w:r>
      <w:r w:rsidR="00C710CD" w:rsidRPr="00C25FE3">
        <w:rPr>
          <w:rFonts w:asciiTheme="majorHAnsi" w:hAnsiTheme="majorHAnsi" w:cstheme="majorHAnsi"/>
        </w:rPr>
        <w:t xml:space="preserve"> develop fluorine-18</w:t>
      </w:r>
      <w:r w:rsidR="001178EF" w:rsidRPr="00C25FE3">
        <w:rPr>
          <w:rFonts w:asciiTheme="majorHAnsi" w:hAnsiTheme="majorHAnsi" w:cstheme="majorHAnsi"/>
        </w:rPr>
        <w:t>-</w:t>
      </w:r>
      <w:r w:rsidR="00C710CD" w:rsidRPr="00C25FE3">
        <w:rPr>
          <w:rFonts w:asciiTheme="majorHAnsi" w:hAnsiTheme="majorHAnsi" w:cstheme="majorHAnsi"/>
        </w:rPr>
        <w:t xml:space="preserve">labeled agents for tryptophan metabolism. </w:t>
      </w:r>
      <w:r w:rsidR="009A361F" w:rsidRPr="00C25FE3">
        <w:rPr>
          <w:rFonts w:asciiTheme="majorHAnsi" w:hAnsiTheme="majorHAnsi" w:cstheme="majorHAnsi"/>
        </w:rPr>
        <w:t>Two recent review articles summarize the development and imaging properties of fluorine-18</w:t>
      </w:r>
      <w:r w:rsidR="001178EF" w:rsidRPr="00C25FE3">
        <w:rPr>
          <w:rFonts w:asciiTheme="majorHAnsi" w:hAnsiTheme="majorHAnsi" w:cstheme="majorHAnsi"/>
        </w:rPr>
        <w:t>-</w:t>
      </w:r>
      <w:r w:rsidR="009A361F" w:rsidRPr="00C25FE3">
        <w:rPr>
          <w:rFonts w:asciiTheme="majorHAnsi" w:hAnsiTheme="majorHAnsi" w:cstheme="majorHAnsi"/>
        </w:rPr>
        <w:t>labeled tryptophan imaging agents</w:t>
      </w:r>
      <w:r w:rsidR="00193645"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"18602002", "PMID" : "31512038", "abstract" : "Due to its metabolism via the serotonin and kynurenine pathways, tryptophan plays a key role in multiple disease processes including cancer. Imaging tryptophan uptake and metabolism in vivo can be achieved with tryptophan derivative positron emission tomography (PET) radiotracers. While human studies with such tracers have been confined to C-11-labeled compounds, preclinical development of F-18-labeled tryptophan-based radiotracers has surged in recent years. We performed a systematic review of studies reporting on such F-18-labeled tryptophan tracers to summarize and compare their biological characteristics and their potential for tumor imaging, with a particular focus on key enzymes of the kynurenine pathway (indoleamine 2,3-dioxygenase [IDO] and tryptophan 2,3-dioxygenase [TDO]), which play an important role in tumoral immune resistance. From a PubMed search, English language articles including data on the preparation and radiochemical and/or biological characteristics of F-18-labeled tryptophan derivative radiotracers were reviewed. A total of 19 original papers included data on 15 unique radiotracers, the majority of which were synthesized with an adequate radiochemical yield. Automated synthesis was reported for 1-(2-[18F]fluoroethyl)-L-tryptophan, the most extensively evaluated tracer thus far. Biodistribution studies showed high uptake in the pancreas, while the L-type amino acid transporter was the dominant transport mechanism for most of the reviewed tracers. Tracers tested for tumor uptake showed accumulation in tumor cell lines in vitro and in xenografts in vivo, often with favorable tumor-to-background uptake ratios in comparison with clinically used F-18-labeled radiotracers. Five tracers showed promise for imaging IDO activity, including 1-(2-[18F]fluoroethyl)-L-tryptophan and a F-18-labeled analog of alpha-[11C]methyl-L-tryptophan tested clinically in previous studies. Two radiotracers were metabolized by TDO but showed defluorination in vivo. In summary, most F-18-labeled tryptophan derivative PET tracers share common transport mechanisms and biodistribution characteristics. Several reported tracers could be candidates for further testing and validation toward PET imaging applications in a variety of human diseases.", "author" : [ { "dropping-particle" : "", "family" : "John", "given" : "Fl\u00f3ra", "non-dropping-particle" : "", "parse-names" : false, "suffix" : "" }, { "dropping-particle" : "", "family" : "Muzik", "given" : "Otto", "non-dropping-particle" : "", "parse-names" : false, "suffix" : "" }, { "dropping-particle" : "", "family" : "Mittal", "given" : "Sandeep", "non-dropping-particle" : "", "parse-names" : false, "suffix" : "" }, { "dropping-particle" : "", "family" : "Juh\u00e1sz", "given" : "Csaba", "non-dropping-particle" : "", "parse-names" : false, "suffix" : "" } ], "container-title" : "Molecular Imaging and Biology", "id" : "ITEM-1", "issue" : "4", "issued" : { "date-parts" : [ [ "2020", "8", "1" ] ] }, "page" : "805-819", "publisher" : "Springer", "title" : "Fluorine-18-labeled PET radiotracers for imaging tryptophan uptake and metabolism: a systematic review", "type" : "article-journal", "volume" : "22" }, "uris" : [ "http://www.mendeley.com/documents/?uuid=1d55fe51-b2a9-4f46-b1c8-c63bc7855325" ] }, { "id" : "ITEM-2", "itemData" : { "ISSN" : "0036-021X", "abstract" : "\u00a9 2020 Uspekhi Khimii, ZIOC RAS, Russian Academy of Sciences and IOP Publishing Limited. The ageing of the world's population is the result of increased life expectancy observed in almost all countries throughout the world. Consequently, a rising tide of ageing-associated disorders, like cancer and neurodegenerative diseases, represents one of the main global challenges of the 21st century. The ability of mankind to overcome these challenges is directly dependent on the capability to develop novel methods for therapy and diagnosis of age-associated diseases. One hallmark of age-related pathologies is an ALTered tryptophan metabolism. Numerous pathological processes including neurodegenerative and neurological diseases like epilepsy, Parkinson's and Alzheimer's diseases, cancer and diabetes exhibit marked changes in tryptophan metabolism. Visualization of key processes of tryptophan metabolic pathways, especially using positron emission tomography (PET) and related hybrid methods like PET/CT and PET/MRI, can be exploited to early detect the aforementioned disorders with considerable accuracy, allowing appropriate and timely treatment of patients. Here we review the published 11C- A nd 18F-labelled tryptophans with respect to the production and also preclinical and clinical evaluation as PET-tracers for visualization of different branches of tryptophan metabolism. The bibliography includes 159 references.", "author" : [ { "dropping-particle" : "", "family" : "Zlatopolskiy", "given" : "Boris D.", "non-dropping-particle" : "", "parse-names" : false, "suffix" : "" }, { "dropping-particle" : "", "family" : "Endepols", "given" : "Heike", "non-dropping-particle" : "", "parse-names" : false, "suffix" : "" }, { "dropping-particle" : "", "family" : "Krasikova", "given" : "Raisa N.", "non-dropping-particle" : "", "parse-names" : false, "suffix" : "" }, { "dropping-particle" : "", "family" : "Fedorova", "given" : "Olga S.", "non-dropping-particle" : "", "parse-names" : false, "suffix" : "" }, { "dropping-particle" : "", "family" : "Ermert", "given" : "Johannes", "non-dropping-particle" : "", "parse-names" : false, "suffix" : "" }, { "dropping-particle" : "", "family" : "Neumaier", "given" : "Bernd", "non-dropping-particle" : "", "parse-names" : false, "suffix" : "" } ], "container-title" : "Russian Chemical Reviews", "id" : "ITEM-2", "issue" : "9", "issued" : { "date-parts" : [ [ "2020", "9", "1" ] ] }, "page" : "879-896", "publisher" : "IOP Publishing", "title" : "11C- and 18F-labelled tryptophans as PET-tracers for imaging of altered tryptophan metabolism in age-associated disorders", "type" : "article-journal", "volume" : "89" }, "uris" : [ "http://www.mendeley.com/documents/?uuid=f578343f-8965-35e1-af14-96ede123111f" ] } ], "mendeley" : { "formattedCitation" : "&lt;sup&gt;3, 28&lt;/sup&gt;", "plainTextFormattedCitation" : "3, 28", "previouslyFormattedCitation" : "&lt;sup&gt;3, 28&lt;/sup&gt;" }, "properties" : { "noteIndex" : 0 }, "schema" : "https://github.com/citation-style-language/schema/raw/master/csl-citation.json" }</w:instrText>
      </w:r>
      <w:r w:rsidR="00193645"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3,28</w:t>
      </w:r>
      <w:r w:rsidR="00193645" w:rsidRPr="00F167B5">
        <w:rPr>
          <w:rFonts w:asciiTheme="majorHAnsi" w:hAnsiTheme="majorHAnsi" w:cstheme="majorHAnsi"/>
        </w:rPr>
        <w:fldChar w:fldCharType="end"/>
      </w:r>
      <w:r w:rsidR="00193645" w:rsidRPr="00C25FE3">
        <w:rPr>
          <w:rFonts w:asciiTheme="majorHAnsi" w:hAnsiTheme="majorHAnsi" w:cstheme="majorHAnsi"/>
        </w:rPr>
        <w:t>.</w:t>
      </w:r>
      <w:r w:rsidR="009A361F" w:rsidRPr="00C25FE3">
        <w:rPr>
          <w:rFonts w:asciiTheme="majorHAnsi" w:hAnsiTheme="majorHAnsi" w:cstheme="majorHAnsi"/>
        </w:rPr>
        <w:t xml:space="preserve"> </w:t>
      </w:r>
    </w:p>
    <w:p w14:paraId="76CAD90B" w14:textId="77777777" w:rsidR="008E711E" w:rsidRPr="00C25FE3" w:rsidRDefault="008E711E">
      <w:pPr>
        <w:rPr>
          <w:rFonts w:asciiTheme="majorHAnsi" w:hAnsiTheme="majorHAnsi" w:cstheme="majorHAnsi"/>
        </w:rPr>
      </w:pPr>
    </w:p>
    <w:p w14:paraId="74F018F5" w14:textId="784E68D2" w:rsidR="00C0785E" w:rsidRPr="00C25FE3" w:rsidRDefault="0078707D">
      <w:pPr>
        <w:rPr>
          <w:rFonts w:asciiTheme="majorHAnsi" w:hAnsiTheme="majorHAnsi" w:cstheme="majorHAnsi"/>
        </w:rPr>
      </w:pPr>
      <w:r>
        <w:rPr>
          <w:rFonts w:asciiTheme="majorHAnsi" w:hAnsiTheme="majorHAnsi" w:cstheme="majorHAnsi"/>
        </w:rPr>
        <w:t>C</w:t>
      </w:r>
      <w:r w:rsidR="001178EF" w:rsidRPr="00C25FE3">
        <w:rPr>
          <w:rFonts w:asciiTheme="majorHAnsi" w:hAnsiTheme="majorHAnsi" w:cstheme="majorHAnsi"/>
        </w:rPr>
        <w:t>ompared with</w:t>
      </w:r>
      <w:r w:rsidR="00ED218E" w:rsidRPr="00C25FE3">
        <w:rPr>
          <w:rFonts w:asciiTheme="majorHAnsi" w:hAnsiTheme="majorHAnsi" w:cstheme="majorHAnsi"/>
        </w:rPr>
        <w:t xml:space="preserve"> its </w:t>
      </w:r>
      <w:r w:rsidR="00ED218E" w:rsidRPr="00C25FE3">
        <w:rPr>
          <w:rFonts w:asciiTheme="majorHAnsi" w:hAnsiTheme="majorHAnsi" w:cstheme="majorHAnsi"/>
          <w:vertAlign w:val="superscript"/>
        </w:rPr>
        <w:t>11</w:t>
      </w:r>
      <w:r w:rsidR="00ED218E" w:rsidRPr="00C25FE3">
        <w:rPr>
          <w:rFonts w:asciiTheme="majorHAnsi" w:hAnsiTheme="majorHAnsi" w:cstheme="majorHAnsi"/>
        </w:rPr>
        <w:t xml:space="preserve">C-labeled predecessor, </w:t>
      </w:r>
      <w:r w:rsidR="00C710CD" w:rsidRPr="00C25FE3">
        <w:rPr>
          <w:rFonts w:asciiTheme="majorHAnsi" w:hAnsiTheme="majorHAnsi" w:cstheme="majorHAnsi"/>
        </w:rPr>
        <w:t>L-[</w:t>
      </w:r>
      <w:r w:rsidR="00C710CD" w:rsidRPr="00C25FE3">
        <w:rPr>
          <w:rFonts w:asciiTheme="majorHAnsi" w:hAnsiTheme="majorHAnsi" w:cstheme="majorHAnsi"/>
          <w:vertAlign w:val="superscript"/>
        </w:rPr>
        <w:t>18</w:t>
      </w:r>
      <w:r w:rsidR="00C710CD" w:rsidRPr="00C25FE3">
        <w:rPr>
          <w:rFonts w:asciiTheme="majorHAnsi" w:hAnsiTheme="majorHAnsi" w:cstheme="majorHAnsi"/>
        </w:rPr>
        <w:t xml:space="preserve">F]FETrp </w:t>
      </w:r>
      <w:r w:rsidR="00ED218E" w:rsidRPr="00C25FE3">
        <w:rPr>
          <w:rFonts w:asciiTheme="majorHAnsi" w:hAnsiTheme="majorHAnsi" w:cstheme="majorHAnsi"/>
        </w:rPr>
        <w:t>demonstrates</w:t>
      </w:r>
      <w:r w:rsidR="00C710CD" w:rsidRPr="00C25FE3">
        <w:rPr>
          <w:rFonts w:asciiTheme="majorHAnsi" w:hAnsiTheme="majorHAnsi" w:cstheme="majorHAnsi"/>
        </w:rPr>
        <w:t xml:space="preserve"> </w:t>
      </w:r>
      <w:r w:rsidR="00ED218E" w:rsidRPr="00C25FE3">
        <w:rPr>
          <w:rFonts w:asciiTheme="majorHAnsi" w:hAnsiTheme="majorHAnsi" w:cstheme="majorHAnsi"/>
        </w:rPr>
        <w:t xml:space="preserve">favorable </w:t>
      </w:r>
      <w:r w:rsidR="00C710CD" w:rsidRPr="00C25FE3">
        <w:rPr>
          <w:rFonts w:asciiTheme="majorHAnsi" w:hAnsiTheme="majorHAnsi" w:cstheme="majorHAnsi"/>
          <w:i/>
          <w:iCs/>
        </w:rPr>
        <w:t>in vivo</w:t>
      </w:r>
      <w:r w:rsidR="00C710CD" w:rsidRPr="00C25FE3">
        <w:rPr>
          <w:rFonts w:asciiTheme="majorHAnsi" w:hAnsiTheme="majorHAnsi" w:cstheme="majorHAnsi"/>
        </w:rPr>
        <w:t xml:space="preserve"> imaging properties,</w:t>
      </w:r>
      <w:r w:rsidR="00F022C0" w:rsidRPr="00C25FE3">
        <w:rPr>
          <w:rFonts w:asciiTheme="majorHAnsi" w:hAnsiTheme="majorHAnsi" w:cstheme="majorHAnsi"/>
        </w:rPr>
        <w:t xml:space="preserve"> </w:t>
      </w:r>
      <w:r w:rsidR="00193645" w:rsidRPr="00C25FE3">
        <w:rPr>
          <w:rFonts w:asciiTheme="majorHAnsi" w:hAnsiTheme="majorHAnsi" w:cstheme="majorHAnsi"/>
        </w:rPr>
        <w:t xml:space="preserve">good </w:t>
      </w:r>
      <w:r w:rsidR="00F022C0" w:rsidRPr="00C25FE3">
        <w:rPr>
          <w:rFonts w:asciiTheme="majorHAnsi" w:hAnsiTheme="majorHAnsi" w:cstheme="majorHAnsi"/>
        </w:rPr>
        <w:t>metabolic stability, and resist</w:t>
      </w:r>
      <w:r w:rsidR="00452C50" w:rsidRPr="00C25FE3">
        <w:rPr>
          <w:rFonts w:asciiTheme="majorHAnsi" w:hAnsiTheme="majorHAnsi" w:cstheme="majorHAnsi"/>
        </w:rPr>
        <w:t xml:space="preserve">ance to </w:t>
      </w:r>
      <w:r w:rsidR="00F022C0" w:rsidRPr="00C25FE3">
        <w:rPr>
          <w:rFonts w:asciiTheme="majorHAnsi" w:hAnsiTheme="majorHAnsi" w:cstheme="majorHAnsi"/>
        </w:rPr>
        <w:t>defluorination</w:t>
      </w:r>
      <w:r w:rsidR="00D61E25"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"0161-5505", "abstract" : "Copyright \u00a9 2017 SNMMI; all rights reserved. Abnormal tryptophan metabolism via the kynurenine pathway is involved in the pathophysiology of a variety of human diseases including cancers. \u03b1- 11 C-methyl-L-tryptophan ( 11 C-AMT) PET imaging demonstrated increased tryptophan uptake and trapping in epileptic foci and brain tumors, but the short half-life of 11 C limits its widespread clinical application. Recent in vitro studies suggested that the novel radiotracer 1-(2- 18 F-fluoroethyl)-L-tryptophan ( 18 F-FETrp) may be useful to assess tryptophan metabolism via the kynurenine pathway. In this study, we tested in vivo organ and tumor uptake and kinetics of 18 F-FETrp in patient-derived xenograft mouse models and compared them with 11 C-AMT uptake. Methods: Xenograft mouse models of glioblastoma and metastatic brain tumors (from lung and breast cancer) were developed by subcutaneous implantation of patient tumor fragments. Dynamic PET scans with 18 F-FETrp and 11 C-AMT were obtained for mice bearing human brain tumors 1-7 d apart. The biodistribution and tumoral SUVs for both tracers were compared. Results: 18 F-FETrp showed prominent uptake in the pancreas and no bone uptake, whereas 11 C-AMT showed higher uptake in the kidneys. Both tracers showed uptake in the xenograft tumors, with a plateau of approximately 30 min after injection; however, 18 F-FETrp showed higher tumoral SUV than 11 C-AMT in all 3 tumor types tested. The radiation dosimetry for 18 F-FETrp determined from the mouse data compared favorably with the clinical 18 F-FDG PET tracer. Conclusion: 18 F-FETrp tumoral uptake, biodistribution, and radiation dosimetry data provide strong preclinical evidence that this new radiotracer warrants further studies that may lead to a broadly applicable molecular imaging tool to examine abnormal tryptophan metabolism in human tumors.", "author" : [ { "dropping-particle" : "", "family" : "Michelhaugh", "given" : "Sharon K.", "non-dropping-particle" : "", "parse-names" : false, "suffix" : "" }, { "dropping-particle" : "", "family" : "Muzik", "given" : "Otto", "non-dropping-particle" : "", "parse-names" : false, "suffix" : "" }, { "dropping-particle" : "", "family" : "Guastella", "given" : "Anthony R.", "non-dropping-particle" : "", "parse-names" : false, "suffix" : "" }, { "dropping-particle" : "V.", "family" : "Klinger", "given" : "Neil", "non-dropping-particle" : "", "parse-names" : false, "suffix" : "" }, { "dropping-particle" : "", "family" : "Polin", "given" : "Lisa A.", "non-dropping-particle" : "", "parse-names" : false, "suffix" : "" }, { "dropping-particle" : "", "family" : "Cai", "given" : "Hancheng", "non-dropping-particle" : "", "parse-names" : false, "suffix" : "" }, { "dropping-particle" : "", "family" : "Xin", "given" : "Yangchun", "non-dropping-particle" : "", "parse-names" : false, "suffix" : "" }, { "dropping-particle" : "", "family" : "Mangner", "given" : "Thomas J.", "non-dropping-particle" : "", "parse-names" : false, "suffix" : "" }, { "dropping-particle" : "", "family" : "Zhang", "given" : "Shaohui", "non-dropping-particle" : "", "parse-names" : false, "suffix" : "" }, { "dropping-particle" : "", "family" : "Juh\u00e1sz", "given" : "Csaba", "non-dropping-particle" : "", "parse-names" : false, "suffix" : "" }, { "dropping-particle" : "", "family" : "Mittal", "given" : "Sandeep", "non-dropping-particle" : "", "parse-names" : false, "suffix" : "" } ], "container-title" : "Journal of Nuclear Medicine", "id" : "ITEM-1", "issue" : "2", "issued" : { "date-parts" : [ [ "2017" ] ] }, "page" : "208-213", "title" : "Assessment of tryptophan uptake and kinetics using 1-(2-18F-fluoroethyl)-L-tryptophan and \u03b1-11C-methyl-L-tryptophan PET imaging in mice implanted with patient-derived brain tumor xenografts", "type" : "article-journal", "volume" : "58" }, "uris" : [ "http://www.mendeley.com/documents/?uuid=4ab24ae6-07b1-43b1-a570-df519a2d68fa" ] } ], "mendeley" : { "formattedCitation" : "&lt;sup&gt;33&lt;/sup&gt;", "plainTextFormattedCitation" : "33", "previouslyFormattedCitation" : "&lt;sup&gt;33&lt;/sup&gt;" }, "properties" : { "noteIndex" : 0 }, "schema" : "https://github.com/citation-style-language/schema/raw/master/csl-citation.json" }</w:instrText>
      </w:r>
      <w:r w:rsidR="00D61E25"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33</w:t>
      </w:r>
      <w:r w:rsidR="00D61E25" w:rsidRPr="00F167B5">
        <w:rPr>
          <w:rFonts w:asciiTheme="majorHAnsi" w:hAnsiTheme="majorHAnsi" w:cstheme="majorHAnsi"/>
        </w:rPr>
        <w:fldChar w:fldCharType="end"/>
      </w:r>
      <w:r w:rsidR="00227795" w:rsidRPr="00C25FE3">
        <w:rPr>
          <w:rFonts w:asciiTheme="majorHAnsi" w:hAnsiTheme="majorHAnsi" w:cstheme="majorHAnsi"/>
        </w:rPr>
        <w:t>.</w:t>
      </w:r>
      <w:r w:rsidR="00F022C0" w:rsidRPr="00C25FE3">
        <w:rPr>
          <w:rFonts w:asciiTheme="majorHAnsi" w:hAnsiTheme="majorHAnsi" w:cstheme="majorHAnsi"/>
        </w:rPr>
        <w:t xml:space="preserve"> </w:t>
      </w:r>
      <w:r w:rsidR="00DE5891" w:rsidRPr="00C25FE3">
        <w:rPr>
          <w:rFonts w:asciiTheme="majorHAnsi" w:hAnsiTheme="majorHAnsi" w:cstheme="majorHAnsi"/>
        </w:rPr>
        <w:t xml:space="preserve">Additionally, </w:t>
      </w:r>
      <w:r w:rsidR="00227795" w:rsidRPr="00C25FE3">
        <w:rPr>
          <w:rFonts w:asciiTheme="majorHAnsi" w:hAnsiTheme="majorHAnsi" w:cstheme="majorHAnsi"/>
        </w:rPr>
        <w:t>L-[</w:t>
      </w:r>
      <w:r w:rsidR="00227795" w:rsidRPr="00C25FE3">
        <w:rPr>
          <w:rFonts w:asciiTheme="majorHAnsi" w:hAnsiTheme="majorHAnsi" w:cstheme="majorHAnsi"/>
          <w:vertAlign w:val="superscript"/>
        </w:rPr>
        <w:t>18</w:t>
      </w:r>
      <w:r w:rsidR="00227795" w:rsidRPr="00C25FE3">
        <w:rPr>
          <w:rFonts w:asciiTheme="majorHAnsi" w:hAnsiTheme="majorHAnsi" w:cstheme="majorHAnsi"/>
        </w:rPr>
        <w:t xml:space="preserve">F]FETrp </w:t>
      </w:r>
      <w:r w:rsidR="00DE5891" w:rsidRPr="00C25FE3">
        <w:rPr>
          <w:rFonts w:asciiTheme="majorHAnsi" w:hAnsiTheme="majorHAnsi" w:cstheme="majorHAnsi"/>
        </w:rPr>
        <w:t>demonstrates</w:t>
      </w:r>
      <w:r w:rsidR="00C0785E" w:rsidRPr="00C25FE3">
        <w:rPr>
          <w:rFonts w:asciiTheme="majorHAnsi" w:hAnsiTheme="majorHAnsi" w:cstheme="majorHAnsi"/>
        </w:rPr>
        <w:t xml:space="preserve"> a</w:t>
      </w:r>
      <w:r w:rsidR="00DE5891" w:rsidRPr="00C25FE3">
        <w:rPr>
          <w:rFonts w:asciiTheme="majorHAnsi" w:hAnsiTheme="majorHAnsi" w:cstheme="majorHAnsi"/>
        </w:rPr>
        <w:t xml:space="preserve"> </w:t>
      </w:r>
      <w:r w:rsidR="00227795" w:rsidRPr="00C25FE3">
        <w:rPr>
          <w:rFonts w:asciiTheme="majorHAnsi" w:hAnsiTheme="majorHAnsi" w:cstheme="majorHAnsi"/>
        </w:rPr>
        <w:t>favorable dosimetry profile</w:t>
      </w:r>
      <w:r w:rsidR="004C1AAE">
        <w:rPr>
          <w:rFonts w:asciiTheme="majorHAnsi" w:hAnsiTheme="majorHAnsi" w:cstheme="majorHAnsi"/>
        </w:rPr>
        <w:t xml:space="preserve"> </w:t>
      </w:r>
      <w:r w:rsidR="00227795" w:rsidRPr="00C25FE3">
        <w:rPr>
          <w:rFonts w:asciiTheme="majorHAnsi" w:hAnsiTheme="majorHAnsi" w:cstheme="majorHAnsi"/>
        </w:rPr>
        <w:t xml:space="preserve">compared </w:t>
      </w:r>
      <w:r w:rsidR="004C1AAE">
        <w:rPr>
          <w:rFonts w:asciiTheme="majorHAnsi" w:hAnsiTheme="majorHAnsi" w:cstheme="majorHAnsi"/>
        </w:rPr>
        <w:t>to</w:t>
      </w:r>
      <w:r w:rsidR="00227795" w:rsidRPr="00C25FE3">
        <w:rPr>
          <w:rFonts w:asciiTheme="majorHAnsi" w:hAnsiTheme="majorHAnsi" w:cstheme="majorHAnsi"/>
        </w:rPr>
        <w:t xml:space="preserve"> </w:t>
      </w:r>
      <w:r w:rsidR="00227795" w:rsidRPr="00C25FE3">
        <w:rPr>
          <w:rFonts w:asciiTheme="majorHAnsi" w:hAnsiTheme="majorHAnsi" w:cstheme="majorHAnsi"/>
          <w:vertAlign w:val="superscript"/>
        </w:rPr>
        <w:t>18</w:t>
      </w:r>
      <w:r w:rsidR="00227795" w:rsidRPr="00C25FE3">
        <w:rPr>
          <w:rFonts w:asciiTheme="majorHAnsi" w:hAnsiTheme="majorHAnsi" w:cstheme="majorHAnsi"/>
        </w:rPr>
        <w:t xml:space="preserve">F-FDG and has been proposed as </w:t>
      </w:r>
      <w:r w:rsidR="00E03F2C" w:rsidRPr="00C25FE3">
        <w:rPr>
          <w:rFonts w:asciiTheme="majorHAnsi" w:hAnsiTheme="majorHAnsi" w:cstheme="majorHAnsi"/>
        </w:rPr>
        <w:t>a</w:t>
      </w:r>
      <w:r w:rsidR="00227795" w:rsidRPr="00C25FE3">
        <w:rPr>
          <w:rFonts w:asciiTheme="majorHAnsi" w:hAnsiTheme="majorHAnsi" w:cstheme="majorHAnsi"/>
        </w:rPr>
        <w:t xml:space="preserve"> promising tryptophan imaging agent for clinical translation</w:t>
      </w:r>
      <w:r w:rsidR="005E7B62"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"20452322", "PMID" : "32123231", "abstract" : "In vivo positron emission tomography (PET) imaging is a key modality to evaluate disease status of brain tumors. In recent years, tremendous efforts have been made in developing PET imaging methods for pediatric brain tumors. Carbon-11 labelled tryptophan derivatives are feasible as PET imaging probes in brain tumor patients with activation of the kynurenine pathway, but the short half-life of carbon-11 limits its application. Using a transgenic mouse model for the sonic hedgehog (Shh) subgroup of medulloblastoma, here we evaluated the potential of the newly developed 1-(2-[18F]fluoroethyl)-L-tryptophan (1-L-[18F]FETrp) as a PET imaging probe for this common malignant pediatric brain tumor. 1-L-[18F]FETrp was synthesized on a PETCHEM automatic synthesizer with good chemical and radiochemical purities and enantiomeric excess values. Imaging was performed in tumor-bearing Smo/Smo medulloblastoma mice with constitutive actvation of the Smoothened (Smo) receptor using a PerkinElmer G4 PET-X-Ray scanner. Medulloblastoma showed significant and specific accumulation of 1-L-[18F]FETrp. 1-L-[18F]FETrp also showed significantly higher tumor uptake than its D-enantiomer, 1-D-[18F]FETrp. The uptake of 1-L-[18F]FETrp in the normal brain tissue was low, suggesting that 1-L-[18F]FETrp may prove a valuable PET imaging probe for the Shh subgroup of medulloblastoma and possibly other pediatric and adult brain tumors.", "author" : [ { "dropping-particle" : "", "family" : "Xin", "given" : "Yangchun", "non-dropping-particle" : "", "parse-names" : false, "suffix" : "" }, { "dropping-particle" : "", "family" : "Yue", "given" : "Xuyi", "non-dropping-particle" : "", "parse-names" : false, "suffix" : "" }, { "dropping-particle" : "", "family" : "Li", "given" : "Hua", "non-dropping-particle" : "", "parse-names" : false, "suffix" : "" }, { "dropping-particle" : "", "family" : "Li", "given" : "Zhiqin", "non-dropping-particle" : "", "parse-names" : false, "suffix" : "" }, { "dropping-particle" : "", "family" : "Cai", "given" : "Hancheng", "non-dropping-particle" : "", "parse-names" : false, "suffix" : "" }, { "dropping-particle" : "", "family" : "Choudhary", "given" : "Arabinda K.", "non-dropping-particle" : "", "parse-names" : false, "suffix" : "" }, { "dropping-particle" : "", "family" : "Zhang", "given" : "Shaohui", "non-dropping-particle" : "", "parse-names" : false, "suffix" : "" }, { "dropping-particle" : "", "family" : "Chugani", "given" : "Diane C.", "non-dropping-particle" : "", "parse-names" : false, "suffix" : "" }, { "dropping-particle" : "", "family" : "Langhans", "given" : "Sigrid A.", "non-dropping-particle" : "", "parse-names" : false, "suffix" : "" } ], "container-title" : "Scientific Reports", "id" : "ITEM-1", "issue" : "1", "issued" : { "date-parts" : [ [ "2020" ] ] }, "page" : "3800", "title" : "PET imaging of medulloblastoma with an 18F-labeled tryptophan analogue in a transgenic mouse model", "type" : "article-journal", "volume" : "10" }, "uris" : [ "http://www.mendeley.com/documents/?uuid=c3aa4cf6-ae77-484d-aea2-b802d4231935" ] }, { "id" : "ITEM-2", "itemData" : { "ISSN" : "0161-5505", "abstract" : "Copyright \u00a9 2017 SNMMI; all rights reserved. Abnormal tryptophan metabolism via the kynurenine pathway is involved in the pathophysiology of a variety of human diseases including cancers. \u03b1- 11 C-methyl-L-tryptophan ( 11 C-AMT) PET imaging demonstrated increased tryptophan uptake and trapping in epileptic foci and brain tumors, but the short half-life of 11 C limits its widespread clinical application. Recent in vitro studies suggested that the novel radiotracer 1-(2- 18 F-fluoroethyl)-L-tryptophan ( 18 F-FETrp) may be useful to assess tryptophan metabolism via the kynurenine pathway. In this study, we tested in vivo organ and tumor uptake and kinetics of 18 F-FETrp in patient-derived xenograft mouse models and compared them with 11 C-AMT uptake. Methods: Xenograft mouse models of glioblastoma and metastatic brain tumors (from lung and breast cancer) were developed by subcutaneous implantation of patient tumor fragments. Dynamic PET scans with 18 F-FETrp and 11 C-AMT were obtained for mice bearing human brain tumors 1-7 d apart. The biodistribution and tumoral SUVs for both tracers were compared. Results: 18 F-FETrp showed prominent uptake in the pancreas and no bone uptake, whereas 11 C-AMT showed higher uptake in the kidneys. Both tracers showed uptake in the xenograft tumors, with a plateau of approximately 30 min after injection; however, 18 F-FETrp showed higher tumoral SUV than 11 C-AMT in all 3 tumor types tested. The radiation dosimetry for 18 F-FETrp determined from the mouse data compared favorably with the clinical 18 F-FDG PET tracer. Conclusion: 18 F-FETrp tumoral uptake, biodistribution, and radiation dosimetry data provide strong preclinical evidence that this new radiotracer warrants further studies that may lead to a broadly applicable molecular imaging tool to examine abnormal tryptophan metabolism in human tumors.", "author" : [ { "dropping-particle" : "", "family" : "Michelhaugh", "given" : "Sharon K.", "non-dropping-particle" : "", "parse-names" : false, "suffix" : "" }, { "dropping-particle" : "", "family" : "Muzik", "given" : "Otto", "non-dropping-particle" : "", "parse-names" : false, "suffix" : "" }, { "dropping-particle" : "", "family" : "Guastella", "given" : "Anthony R.", "non-dropping-particle" : "", "parse-names" : false, "suffix" : "" }, { "dropping-particle" : "V.", "family" : "Klinger", "given" : "Neil", "non-dropping-particle" : "", "parse-names" : false, "suffix" : "" }, { "dropping-particle" : "", "family" : "Polin", "given" : "Lisa A.", "non-dropping-particle" : "", "parse-names" : false, "suffix" : "" }, { "dropping-particle" : "", "family" : "Cai", "given" : "Hancheng", "non-dropping-particle" : "", "parse-names" : false, "suffix" : "" }, { "dropping-particle" : "", "family" : "Xin", "given" : "Yangchun", "non-dropping-particle" : "", "parse-names" : false, "suffix" : "" }, { "dropping-particle" : "", "family" : "Mangner", "given" : "Thomas J.", "non-dropping-particle" : "", "parse-names" : false, "suffix" : "" }, { "dropping-particle" : "", "family" : "Zhang", "given" : "Shaohui", "non-dropping-particle" : "", "parse-names" : false, "suffix" : "" }, { "dropping-particle" : "", "family" : "Juh\u00e1sz", "given" : "Csaba", "non-dropping-particle" : "", "parse-names" : false, "suffix" : "" }, { "dropping-particle" : "", "family" : "Mittal", "given" : "Sandeep", "non-dropping-particle" : "", "parse-names" : false, "suffix" : "" } ], "container-title" : "Journal of Nuclear Medicine", "id" : "ITEM-2", "issue" : "2", "issued" : { "date-parts" : [ [ "2017" ] ] }, "page" : "208-213", "title" : "Assessment of tryptophan uptake and kinetics using 1-(2-18F-fluoroethyl)-L-tryptophan and \u03b1-11C-methyl-L-tryptophan PET imaging in mice implanted with patient-derived brain tumor xenografts", "type" : "article-journal", "volume" : "58" }, "uris" : [ "http://www.mendeley.com/documents/?uuid=4ab24ae6-07b1-43b1-a570-df519a2d68fa" ] } ], "mendeley" : { "formattedCitation" : "&lt;sup&gt;32, 33&lt;/sup&gt;", "plainTextFormattedCitation" : "32, 33", "previouslyFormattedCitation" : "&lt;sup&gt;32, 33&lt;/sup&gt;" }, "properties" : { "noteIndex" : 0 }, "schema" : "https://github.com/citation-style-language/schema/raw/master/csl-citation.json" }</w:instrText>
      </w:r>
      <w:r w:rsidR="005E7B62"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32,33</w:t>
      </w:r>
      <w:r w:rsidR="005E7B62" w:rsidRPr="00F167B5">
        <w:rPr>
          <w:rFonts w:asciiTheme="majorHAnsi" w:hAnsiTheme="majorHAnsi" w:cstheme="majorHAnsi"/>
        </w:rPr>
        <w:fldChar w:fldCharType="end"/>
      </w:r>
      <w:r w:rsidR="00227795" w:rsidRPr="00C25FE3">
        <w:rPr>
          <w:rFonts w:asciiTheme="majorHAnsi" w:hAnsiTheme="majorHAnsi" w:cstheme="majorHAnsi"/>
        </w:rPr>
        <w:t xml:space="preserve">. </w:t>
      </w:r>
      <w:r w:rsidR="00452C50" w:rsidRPr="00C25FE3">
        <w:rPr>
          <w:rFonts w:asciiTheme="majorHAnsi" w:hAnsiTheme="majorHAnsi" w:cstheme="majorHAnsi"/>
        </w:rPr>
        <w:t>The methodology describe</w:t>
      </w:r>
      <w:r w:rsidR="008C2441" w:rsidRPr="00C25FE3">
        <w:rPr>
          <w:rFonts w:asciiTheme="majorHAnsi" w:hAnsiTheme="majorHAnsi" w:cstheme="majorHAnsi"/>
        </w:rPr>
        <w:t>d</w:t>
      </w:r>
      <w:r w:rsidR="008E711E" w:rsidRPr="00C25FE3">
        <w:rPr>
          <w:rFonts w:asciiTheme="majorHAnsi" w:hAnsiTheme="majorHAnsi" w:cstheme="majorHAnsi"/>
        </w:rPr>
        <w:t xml:space="preserve"> here</w:t>
      </w:r>
      <w:r w:rsidR="00452C50" w:rsidRPr="00C25FE3">
        <w:rPr>
          <w:rFonts w:asciiTheme="majorHAnsi" w:hAnsiTheme="majorHAnsi" w:cstheme="majorHAnsi"/>
        </w:rPr>
        <w:t xml:space="preserve"> utilizes </w:t>
      </w:r>
      <w:r w:rsidR="00B436BE" w:rsidRPr="00C25FE3">
        <w:rPr>
          <w:rFonts w:asciiTheme="majorHAnsi" w:hAnsiTheme="majorHAnsi" w:cstheme="majorHAnsi"/>
        </w:rPr>
        <w:t>a one</w:t>
      </w:r>
      <w:r w:rsidR="00227795" w:rsidRPr="00C25FE3">
        <w:rPr>
          <w:rFonts w:asciiTheme="majorHAnsi" w:hAnsiTheme="majorHAnsi" w:cstheme="majorHAnsi"/>
        </w:rPr>
        <w:t>-pot</w:t>
      </w:r>
      <w:r w:rsidR="001D39CF" w:rsidRPr="00C25FE3">
        <w:rPr>
          <w:rFonts w:asciiTheme="majorHAnsi" w:hAnsiTheme="majorHAnsi" w:cstheme="majorHAnsi"/>
        </w:rPr>
        <w:t>,</w:t>
      </w:r>
      <w:r w:rsidR="00227795" w:rsidRPr="00C25FE3">
        <w:rPr>
          <w:rFonts w:asciiTheme="majorHAnsi" w:hAnsiTheme="majorHAnsi" w:cstheme="majorHAnsi"/>
        </w:rPr>
        <w:t xml:space="preserve"> two-step strategy for </w:t>
      </w:r>
      <w:r w:rsidR="008E711E" w:rsidRPr="00C25FE3">
        <w:rPr>
          <w:rFonts w:asciiTheme="majorHAnsi" w:hAnsiTheme="majorHAnsi" w:cstheme="majorHAnsi"/>
        </w:rPr>
        <w:t xml:space="preserve">the </w:t>
      </w:r>
      <w:r w:rsidR="00227795" w:rsidRPr="00C25FE3">
        <w:rPr>
          <w:rFonts w:asciiTheme="majorHAnsi" w:hAnsiTheme="majorHAnsi" w:cstheme="majorHAnsi"/>
        </w:rPr>
        <w:t>radiosynthesis of L-[</w:t>
      </w:r>
      <w:r w:rsidR="00227795" w:rsidRPr="00C25FE3">
        <w:rPr>
          <w:rFonts w:asciiTheme="majorHAnsi" w:hAnsiTheme="majorHAnsi" w:cstheme="majorHAnsi"/>
          <w:vertAlign w:val="superscript"/>
        </w:rPr>
        <w:t>18</w:t>
      </w:r>
      <w:r w:rsidR="00227795" w:rsidRPr="00C25FE3">
        <w:rPr>
          <w:rFonts w:asciiTheme="majorHAnsi" w:hAnsiTheme="majorHAnsi" w:cstheme="majorHAnsi"/>
        </w:rPr>
        <w:t xml:space="preserve">F]FETrp in a </w:t>
      </w:r>
      <w:r w:rsidR="00534AA1" w:rsidRPr="00C25FE3">
        <w:rPr>
          <w:rFonts w:asciiTheme="majorHAnsi" w:hAnsiTheme="majorHAnsi" w:cstheme="majorHAnsi"/>
        </w:rPr>
        <w:t>radiochemistry synthesis system</w:t>
      </w:r>
      <w:r w:rsidR="00227795" w:rsidRPr="00C25FE3">
        <w:rPr>
          <w:rFonts w:asciiTheme="majorHAnsi" w:hAnsiTheme="majorHAnsi" w:cstheme="majorHAnsi"/>
        </w:rPr>
        <w:t xml:space="preserve">. </w:t>
      </w:r>
      <w:r w:rsidR="00652DA8" w:rsidRPr="00C25FE3">
        <w:rPr>
          <w:rFonts w:asciiTheme="majorHAnsi" w:hAnsiTheme="majorHAnsi" w:cstheme="majorHAnsi"/>
        </w:rPr>
        <w:t>L-[</w:t>
      </w:r>
      <w:r w:rsidR="00652DA8" w:rsidRPr="00C25FE3">
        <w:rPr>
          <w:rFonts w:asciiTheme="majorHAnsi" w:hAnsiTheme="majorHAnsi" w:cstheme="majorHAnsi"/>
          <w:vertAlign w:val="superscript"/>
        </w:rPr>
        <w:t>18</w:t>
      </w:r>
      <w:r w:rsidR="00652DA8" w:rsidRPr="00C25FE3">
        <w:rPr>
          <w:rFonts w:asciiTheme="majorHAnsi" w:hAnsiTheme="majorHAnsi" w:cstheme="majorHAnsi"/>
        </w:rPr>
        <w:t>F]FETrp</w:t>
      </w:r>
      <w:r w:rsidR="00E8678E" w:rsidRPr="00C25FE3">
        <w:rPr>
          <w:rFonts w:asciiTheme="majorHAnsi" w:hAnsiTheme="majorHAnsi" w:cstheme="majorHAnsi"/>
        </w:rPr>
        <w:t xml:space="preserve"> was produced </w:t>
      </w:r>
      <w:r w:rsidR="00652DA8" w:rsidRPr="00C25FE3">
        <w:rPr>
          <w:rFonts w:asciiTheme="majorHAnsi" w:hAnsiTheme="majorHAnsi" w:cstheme="majorHAnsi"/>
        </w:rPr>
        <w:t xml:space="preserve">with high chemical purity, radiochemical purity, and enantiomeric excess. </w:t>
      </w:r>
      <w:r w:rsidR="00D61E25" w:rsidRPr="00C25FE3">
        <w:rPr>
          <w:rFonts w:asciiTheme="majorHAnsi" w:hAnsiTheme="majorHAnsi" w:cstheme="majorHAnsi"/>
        </w:rPr>
        <w:t>The total nonradiolabe</w:t>
      </w:r>
      <w:r w:rsidR="002064B8" w:rsidRPr="00C25FE3">
        <w:rPr>
          <w:rFonts w:asciiTheme="majorHAnsi" w:hAnsiTheme="majorHAnsi" w:cstheme="majorHAnsi"/>
        </w:rPr>
        <w:t>le</w:t>
      </w:r>
      <w:r w:rsidR="00D61E25" w:rsidRPr="00C25FE3">
        <w:rPr>
          <w:rFonts w:asciiTheme="majorHAnsi" w:hAnsiTheme="majorHAnsi" w:cstheme="majorHAnsi"/>
        </w:rPr>
        <w:t>d L-FETrp mass in the final dose is no more than 5 µg</w:t>
      </w:r>
      <w:r w:rsidR="008E711E" w:rsidRPr="00C25FE3">
        <w:rPr>
          <w:rFonts w:asciiTheme="majorHAnsi" w:hAnsiTheme="majorHAnsi" w:cstheme="majorHAnsi"/>
        </w:rPr>
        <w:t>,</w:t>
      </w:r>
      <w:r w:rsidR="002064B8" w:rsidRPr="00C25FE3">
        <w:rPr>
          <w:rFonts w:asciiTheme="majorHAnsi" w:hAnsiTheme="majorHAnsi" w:cstheme="majorHAnsi"/>
        </w:rPr>
        <w:t xml:space="preserve"> and the ethanol content is no more than 10%</w:t>
      </w:r>
      <w:r w:rsidR="00D61E25" w:rsidRPr="00C25FE3">
        <w:rPr>
          <w:rFonts w:asciiTheme="majorHAnsi" w:hAnsiTheme="majorHAnsi" w:cstheme="majorHAnsi"/>
        </w:rPr>
        <w:t xml:space="preserve">. </w:t>
      </w:r>
      <w:r w:rsidR="008247F7" w:rsidRPr="00C25FE3">
        <w:rPr>
          <w:rFonts w:asciiTheme="majorHAnsi" w:hAnsiTheme="majorHAnsi" w:cstheme="majorHAnsi"/>
        </w:rPr>
        <w:t>L-[</w:t>
      </w:r>
      <w:r w:rsidR="008247F7" w:rsidRPr="00C25FE3">
        <w:rPr>
          <w:rFonts w:asciiTheme="majorHAnsi" w:hAnsiTheme="majorHAnsi" w:cstheme="majorHAnsi"/>
          <w:vertAlign w:val="superscript"/>
        </w:rPr>
        <w:t>18</w:t>
      </w:r>
      <w:r w:rsidR="008247F7" w:rsidRPr="00C25FE3">
        <w:rPr>
          <w:rFonts w:asciiTheme="majorHAnsi" w:hAnsiTheme="majorHAnsi" w:cstheme="majorHAnsi"/>
        </w:rPr>
        <w:t xml:space="preserve">F]FETrp is routinely produced in the </w:t>
      </w:r>
      <w:r w:rsidR="001178EF" w:rsidRPr="00C25FE3">
        <w:rPr>
          <w:rFonts w:asciiTheme="majorHAnsi" w:hAnsiTheme="majorHAnsi" w:cstheme="majorHAnsi"/>
        </w:rPr>
        <w:t xml:space="preserve">PET </w:t>
      </w:r>
      <w:r w:rsidR="008247F7" w:rsidRPr="00C25FE3">
        <w:rPr>
          <w:rFonts w:asciiTheme="majorHAnsi" w:hAnsiTheme="majorHAnsi" w:cstheme="majorHAnsi"/>
        </w:rPr>
        <w:t xml:space="preserve">center for </w:t>
      </w:r>
      <w:r w:rsidR="004C1AAE">
        <w:rPr>
          <w:rFonts w:asciiTheme="majorHAnsi" w:hAnsiTheme="majorHAnsi" w:cstheme="majorHAnsi"/>
        </w:rPr>
        <w:t xml:space="preserve">the </w:t>
      </w:r>
      <w:r w:rsidR="008247F7" w:rsidRPr="00C25FE3">
        <w:rPr>
          <w:rFonts w:asciiTheme="majorHAnsi" w:hAnsiTheme="majorHAnsi" w:cstheme="majorHAnsi"/>
        </w:rPr>
        <w:t xml:space="preserve">imaging of tryptophan metabolism in a transgenic medulloblastoma mouse brain tumor model and </w:t>
      </w:r>
      <w:r w:rsidR="004B346F" w:rsidRPr="00C25FE3">
        <w:rPr>
          <w:rFonts w:asciiTheme="majorHAnsi" w:hAnsiTheme="majorHAnsi" w:cstheme="majorHAnsi"/>
        </w:rPr>
        <w:t xml:space="preserve">has </w:t>
      </w:r>
      <w:r w:rsidR="008247F7" w:rsidRPr="00C25FE3">
        <w:rPr>
          <w:rFonts w:asciiTheme="majorHAnsi" w:hAnsiTheme="majorHAnsi" w:cstheme="majorHAnsi"/>
        </w:rPr>
        <w:t>show</w:t>
      </w:r>
      <w:r w:rsidR="004B346F" w:rsidRPr="00C25FE3">
        <w:rPr>
          <w:rFonts w:asciiTheme="majorHAnsi" w:hAnsiTheme="majorHAnsi" w:cstheme="majorHAnsi"/>
        </w:rPr>
        <w:t>n</w:t>
      </w:r>
      <w:r w:rsidR="008247F7" w:rsidRPr="00C25FE3">
        <w:rPr>
          <w:rFonts w:asciiTheme="majorHAnsi" w:hAnsiTheme="majorHAnsi" w:cstheme="majorHAnsi"/>
        </w:rPr>
        <w:t xml:space="preserve"> favorable imaging results</w:t>
      </w:r>
      <w:r w:rsidR="008247F7"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"20452322", "PMID" : "32123231", "abstract" : "In vivo positron emission tomography (PET) imaging is a key modality to evaluate disease status of brain tumors. In recent years, tremendous efforts have been made in developing PET imaging methods for pediatric brain tumors. Carbon-11 labelled tryptophan derivatives are feasible as PET imaging probes in brain tumor patients with activation of the kynurenine pathway, but the short half-life of carbon-11 limits its application. Using a transgenic mouse model for the sonic hedgehog (Shh) subgroup of medulloblastoma, here we evaluated the potential of the newly developed 1-(2-[18F]fluoroethyl)-L-tryptophan (1-L-[18F]FETrp) as a PET imaging probe for this common malignant pediatric brain tumor. 1-L-[18F]FETrp was synthesized on a PETCHEM automatic synthesizer with good chemical and radiochemical purities and enantiomeric excess values. Imaging was performed in tumor-bearing Smo/Smo medulloblastoma mice with constitutive actvation of the Smoothened (Smo) receptor using a PerkinElmer G4 PET-X-Ray scanner. Medulloblastoma showed significant and specific accumulation of 1-L-[18F]FETrp. 1-L-[18F]FETrp also showed significantly higher tumor uptake than its D-enantiomer, 1-D-[18F]FETrp. The uptake of 1-L-[18F]FETrp in the normal brain tissue was low, suggesting that 1-L-[18F]FETrp may prove a valuable PET imaging probe for the Shh subgroup of medulloblastoma and possibly other pediatric and adult brain tumors.", "author" : [ { "dropping-particle" : "", "family" : "Xin", "given" : "Yangchun", "non-dropping-particle" : "", "parse-names" : false, "suffix" : "" }, { "dropping-particle" : "", "family" : "Yue", "given" : "Xuyi", "non-dropping-particle" : "", "parse-names" : false, "suffix" : "" }, { "dropping-particle" : "", "family" : "Li", "given" : "Hua", "non-dropping-particle" : "", "parse-names" : false, "suffix" : "" }, { "dropping-particle" : "", "family" : "Li", "given" : "Zhiqin", "non-dropping-particle" : "", "parse-names" : false, "suffix" : "" }, { "dropping-particle" : "", "family" : "Cai", "given" : "Hancheng", "non-dropping-particle" : "", "parse-names" : false, "suffix" : "" }, { "dropping-particle" : "", "family" : "Choudhary", "given" : "Arabinda K.", "non-dropping-particle" : "", "parse-names" : false, "suffix" : "" }, { "dropping-particle" : "", "family" : "Zhang", "given" : "Shaohui", "non-dropping-particle" : "", "parse-names" : false, "suffix" : "" }, { "dropping-particle" : "", "family" : "Chugani", "given" : "Diane C.", "non-dropping-particle" : "", "parse-names" : false, "suffix" : "" }, { "dropping-particle" : "", "family" : "Langhans", "given" : "Sigrid A.", "non-dropping-particle" : "", "parse-names" : false, "suffix" : "" } ], "container-title" : "Scientific Reports", "id" : "ITEM-1", "issue" : "1", "issued" : { "date-parts" : [ [ "2020" ] ] }, "page" : "3800", "title" : "PET imaging of medulloblastoma with an 18F-labeled tryptophan analogue in a transgenic mouse model", "type" : "article-journal", "volume" : "10" }, "uris" : [ "http://www.mendeley.com/documents/?uuid=c3aa4cf6-ae77-484d-aea2-b802d4231935" ] } ], "mendeley" : { "formattedCitation" : "&lt;sup&gt;32&lt;/sup&gt;", "plainTextFormattedCitation" : "32", "previouslyFormattedCitation" : "&lt;sup&gt;32&lt;/sup&gt;" }, "properties" : { "noteIndex" : 0 }, "schema" : "https://github.com/citation-style-language/schema/raw/master/csl-citation.json" }</w:instrText>
      </w:r>
      <w:r w:rsidR="008247F7"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32</w:t>
      </w:r>
      <w:r w:rsidR="008247F7" w:rsidRPr="00F167B5">
        <w:rPr>
          <w:rFonts w:asciiTheme="majorHAnsi" w:hAnsiTheme="majorHAnsi" w:cstheme="majorHAnsi"/>
        </w:rPr>
        <w:fldChar w:fldCharType="end"/>
      </w:r>
      <w:r w:rsidR="008247F7" w:rsidRPr="00C25FE3">
        <w:rPr>
          <w:rFonts w:asciiTheme="majorHAnsi" w:hAnsiTheme="majorHAnsi" w:cstheme="majorHAnsi"/>
        </w:rPr>
        <w:t xml:space="preserve">. </w:t>
      </w:r>
      <w:r w:rsidR="004B346F" w:rsidRPr="00C25FE3">
        <w:rPr>
          <w:rFonts w:asciiTheme="majorHAnsi" w:hAnsiTheme="majorHAnsi" w:cstheme="majorHAnsi"/>
        </w:rPr>
        <w:t>When c</w:t>
      </w:r>
      <w:r w:rsidR="00E8678E" w:rsidRPr="00C25FE3">
        <w:rPr>
          <w:rFonts w:asciiTheme="majorHAnsi" w:hAnsiTheme="majorHAnsi" w:cstheme="majorHAnsi"/>
        </w:rPr>
        <w:t xml:space="preserve">ompared </w:t>
      </w:r>
      <w:r w:rsidR="004B346F" w:rsidRPr="00C25FE3">
        <w:rPr>
          <w:rFonts w:asciiTheme="majorHAnsi" w:hAnsiTheme="majorHAnsi" w:cstheme="majorHAnsi"/>
        </w:rPr>
        <w:t>with</w:t>
      </w:r>
      <w:r w:rsidR="00E8678E" w:rsidRPr="00C25FE3">
        <w:rPr>
          <w:rFonts w:asciiTheme="majorHAnsi" w:hAnsiTheme="majorHAnsi" w:cstheme="majorHAnsi"/>
        </w:rPr>
        <w:t xml:space="preserve"> </w:t>
      </w:r>
      <w:r w:rsidR="00057412">
        <w:rPr>
          <w:rFonts w:asciiTheme="majorHAnsi" w:hAnsiTheme="majorHAnsi" w:cstheme="majorHAnsi"/>
        </w:rPr>
        <w:t xml:space="preserve">the </w:t>
      </w:r>
      <w:r w:rsidR="00E8678E" w:rsidRPr="00C25FE3">
        <w:rPr>
          <w:rFonts w:asciiTheme="majorHAnsi" w:hAnsiTheme="majorHAnsi" w:cstheme="majorHAnsi"/>
        </w:rPr>
        <w:t>reported method for L-[</w:t>
      </w:r>
      <w:r w:rsidR="00E8678E" w:rsidRPr="00C25FE3">
        <w:rPr>
          <w:rFonts w:asciiTheme="majorHAnsi" w:hAnsiTheme="majorHAnsi" w:cstheme="majorHAnsi"/>
          <w:vertAlign w:val="superscript"/>
        </w:rPr>
        <w:t>18</w:t>
      </w:r>
      <w:r w:rsidR="00E8678E" w:rsidRPr="00C25FE3">
        <w:rPr>
          <w:rFonts w:asciiTheme="majorHAnsi" w:hAnsiTheme="majorHAnsi" w:cstheme="majorHAnsi"/>
        </w:rPr>
        <w:t>F]</w:t>
      </w:r>
      <w:proofErr w:type="spellStart"/>
      <w:r w:rsidR="00E8678E" w:rsidRPr="00C25FE3">
        <w:rPr>
          <w:rFonts w:asciiTheme="majorHAnsi" w:hAnsiTheme="majorHAnsi" w:cstheme="majorHAnsi"/>
        </w:rPr>
        <w:t>FETrp</w:t>
      </w:r>
      <w:proofErr w:type="spellEnd"/>
      <w:r w:rsidR="00E8678E" w:rsidRPr="00C25FE3">
        <w:rPr>
          <w:rFonts w:asciiTheme="majorHAnsi" w:hAnsiTheme="majorHAnsi" w:cstheme="majorHAnsi"/>
        </w:rPr>
        <w:t>, the current</w:t>
      </w:r>
      <w:r w:rsidR="00227795" w:rsidRPr="00C25FE3">
        <w:rPr>
          <w:rFonts w:asciiTheme="majorHAnsi" w:hAnsiTheme="majorHAnsi" w:cstheme="majorHAnsi"/>
        </w:rPr>
        <w:t xml:space="preserve"> protocol </w:t>
      </w:r>
      <w:r w:rsidR="004B346F" w:rsidRPr="00C25FE3">
        <w:rPr>
          <w:rFonts w:asciiTheme="majorHAnsi" w:hAnsiTheme="majorHAnsi" w:cstheme="majorHAnsi"/>
        </w:rPr>
        <w:t>includes the benefits detailed below</w:t>
      </w:r>
      <w:r w:rsidR="008E711E" w:rsidRPr="00C25FE3">
        <w:rPr>
          <w:rFonts w:asciiTheme="majorHAnsi" w:hAnsiTheme="majorHAnsi" w:cstheme="majorHAnsi"/>
        </w:rPr>
        <w:t>.</w:t>
      </w:r>
    </w:p>
    <w:p w14:paraId="30E5806F" w14:textId="77777777" w:rsidR="008E711E" w:rsidRPr="00C25FE3" w:rsidRDefault="008E711E">
      <w:pPr>
        <w:rPr>
          <w:rFonts w:asciiTheme="majorHAnsi" w:hAnsiTheme="majorHAnsi" w:cstheme="majorHAnsi"/>
        </w:rPr>
      </w:pPr>
    </w:p>
    <w:p w14:paraId="4009FD64" w14:textId="0EAA105E" w:rsidR="00C0785E" w:rsidRPr="00C25FE3" w:rsidRDefault="00C0785E">
      <w:pPr>
        <w:rPr>
          <w:rFonts w:asciiTheme="majorHAnsi" w:hAnsiTheme="majorHAnsi" w:cstheme="majorHAnsi"/>
        </w:rPr>
      </w:pPr>
      <w:r w:rsidRPr="00C25FE3">
        <w:rPr>
          <w:rFonts w:asciiTheme="majorHAnsi" w:hAnsiTheme="majorHAnsi" w:cstheme="majorHAnsi"/>
        </w:rPr>
        <w:t xml:space="preserve">First, </w:t>
      </w:r>
      <w:r w:rsidR="00E03F2C" w:rsidRPr="00C25FE3">
        <w:rPr>
          <w:rFonts w:asciiTheme="majorHAnsi" w:hAnsiTheme="majorHAnsi" w:cstheme="majorHAnsi"/>
        </w:rPr>
        <w:t>a small reaction vessel</w:t>
      </w:r>
      <w:r w:rsidR="004B346F" w:rsidRPr="00C25FE3">
        <w:rPr>
          <w:rFonts w:asciiTheme="majorHAnsi" w:hAnsiTheme="majorHAnsi" w:cstheme="majorHAnsi"/>
        </w:rPr>
        <w:t xml:space="preserve"> and </w:t>
      </w:r>
      <w:r w:rsidR="009F7D04" w:rsidRPr="00C25FE3">
        <w:rPr>
          <w:rFonts w:asciiTheme="majorHAnsi" w:hAnsiTheme="majorHAnsi" w:cstheme="majorHAnsi"/>
        </w:rPr>
        <w:t>less precursor</w:t>
      </w:r>
      <w:r w:rsidR="009A361F" w:rsidRPr="00C25FE3">
        <w:rPr>
          <w:rFonts w:asciiTheme="majorHAnsi" w:hAnsiTheme="majorHAnsi" w:cstheme="majorHAnsi"/>
        </w:rPr>
        <w:t xml:space="preserve"> and reaction solvent</w:t>
      </w:r>
      <w:r w:rsidR="008C2441" w:rsidRPr="00C25FE3">
        <w:rPr>
          <w:rFonts w:asciiTheme="majorHAnsi" w:hAnsiTheme="majorHAnsi" w:cstheme="majorHAnsi"/>
        </w:rPr>
        <w:t xml:space="preserve">s </w:t>
      </w:r>
      <w:r w:rsidR="00E407B2" w:rsidRPr="00C25FE3">
        <w:rPr>
          <w:rFonts w:asciiTheme="majorHAnsi" w:hAnsiTheme="majorHAnsi" w:cstheme="majorHAnsi"/>
        </w:rPr>
        <w:t>are</w:t>
      </w:r>
      <w:r w:rsidR="008C2441" w:rsidRPr="00C25FE3">
        <w:rPr>
          <w:rFonts w:asciiTheme="majorHAnsi" w:hAnsiTheme="majorHAnsi" w:cstheme="majorHAnsi"/>
        </w:rPr>
        <w:t xml:space="preserve"> </w:t>
      </w:r>
      <w:r w:rsidR="004B346F" w:rsidRPr="00C25FE3">
        <w:rPr>
          <w:rFonts w:asciiTheme="majorHAnsi" w:hAnsiTheme="majorHAnsi" w:cstheme="majorHAnsi"/>
        </w:rPr>
        <w:t>used</w:t>
      </w:r>
      <w:r w:rsidR="00E407B2" w:rsidRPr="00C25FE3">
        <w:rPr>
          <w:rFonts w:asciiTheme="majorHAnsi" w:hAnsiTheme="majorHAnsi" w:cstheme="majorHAnsi"/>
        </w:rPr>
        <w:t xml:space="preserve"> for the radiolabeling</w:t>
      </w:r>
      <w:r w:rsidR="004B346F" w:rsidRPr="00C25FE3">
        <w:rPr>
          <w:rFonts w:asciiTheme="majorHAnsi" w:hAnsiTheme="majorHAnsi" w:cstheme="majorHAnsi"/>
        </w:rPr>
        <w:t xml:space="preserve"> when c</w:t>
      </w:r>
      <w:r w:rsidR="009F7D04" w:rsidRPr="00C25FE3">
        <w:rPr>
          <w:rFonts w:asciiTheme="majorHAnsi" w:hAnsiTheme="majorHAnsi" w:cstheme="majorHAnsi"/>
        </w:rPr>
        <w:t xml:space="preserve">ompared with </w:t>
      </w:r>
      <w:r w:rsidRPr="00C25FE3">
        <w:rPr>
          <w:rFonts w:asciiTheme="majorHAnsi" w:hAnsiTheme="majorHAnsi" w:cstheme="majorHAnsi"/>
        </w:rPr>
        <w:t xml:space="preserve">other </w:t>
      </w:r>
      <w:r w:rsidR="009F7D04" w:rsidRPr="00C25FE3">
        <w:rPr>
          <w:rFonts w:asciiTheme="majorHAnsi" w:hAnsiTheme="majorHAnsi" w:cstheme="majorHAnsi"/>
        </w:rPr>
        <w:t xml:space="preserve">reported </w:t>
      </w:r>
      <w:r w:rsidR="00FF56F8" w:rsidRPr="00C25FE3">
        <w:rPr>
          <w:rFonts w:asciiTheme="majorHAnsi" w:hAnsiTheme="majorHAnsi" w:cstheme="majorHAnsi"/>
        </w:rPr>
        <w:t>radiolabeling module</w:t>
      </w:r>
      <w:r w:rsidR="004B346F" w:rsidRPr="00C25FE3">
        <w:rPr>
          <w:rFonts w:asciiTheme="majorHAnsi" w:hAnsiTheme="majorHAnsi" w:cstheme="majorHAnsi"/>
        </w:rPr>
        <w:t>s</w:t>
      </w:r>
      <w:r w:rsidR="00FF56F8" w:rsidRPr="00C25FE3">
        <w:rPr>
          <w:rFonts w:asciiTheme="majorHAnsi" w:hAnsiTheme="majorHAnsi" w:cstheme="majorHAnsi"/>
        </w:rPr>
        <w:t xml:space="preserve"> and </w:t>
      </w:r>
      <w:r w:rsidR="009F7D04" w:rsidRPr="00C25FE3">
        <w:rPr>
          <w:rFonts w:asciiTheme="majorHAnsi" w:hAnsiTheme="majorHAnsi" w:cstheme="majorHAnsi"/>
        </w:rPr>
        <w:t>method</w:t>
      </w:r>
      <w:r w:rsidRPr="00C25FE3">
        <w:rPr>
          <w:rFonts w:asciiTheme="majorHAnsi" w:hAnsiTheme="majorHAnsi" w:cstheme="majorHAnsi"/>
        </w:rPr>
        <w:t>s</w:t>
      </w:r>
      <w:r w:rsidR="007B724A" w:rsidRPr="00C25FE3">
        <w:rPr>
          <w:rFonts w:asciiTheme="majorHAnsi" w:hAnsiTheme="majorHAnsi" w:cstheme="majorHAnsi"/>
        </w:rPr>
        <w:t xml:space="preserve"> (</w:t>
      </w:r>
      <w:r w:rsidRPr="00C25FE3">
        <w:rPr>
          <w:rFonts w:asciiTheme="majorHAnsi" w:hAnsiTheme="majorHAnsi" w:cstheme="majorHAnsi"/>
        </w:rPr>
        <w:t xml:space="preserve">in which </w:t>
      </w:r>
      <w:r w:rsidR="009A361F" w:rsidRPr="00C25FE3">
        <w:rPr>
          <w:rFonts w:asciiTheme="majorHAnsi" w:hAnsiTheme="majorHAnsi" w:cstheme="majorHAnsi"/>
        </w:rPr>
        <w:t>9</w:t>
      </w:r>
      <w:r w:rsidR="007B724A" w:rsidRPr="00C25FE3">
        <w:rPr>
          <w:rFonts w:asciiTheme="majorHAnsi" w:hAnsiTheme="majorHAnsi" w:cstheme="majorHAnsi"/>
        </w:rPr>
        <w:t xml:space="preserve"> </w:t>
      </w:r>
      <w:r w:rsidR="008E711E" w:rsidRPr="00C25FE3">
        <w:rPr>
          <w:rFonts w:asciiTheme="majorHAnsi" w:hAnsiTheme="majorHAnsi" w:cstheme="majorHAnsi"/>
        </w:rPr>
        <w:t xml:space="preserve">of </w:t>
      </w:r>
      <w:r w:rsidR="007B724A" w:rsidRPr="00C25FE3">
        <w:rPr>
          <w:rFonts w:asciiTheme="majorHAnsi" w:hAnsiTheme="majorHAnsi" w:cstheme="majorHAnsi"/>
        </w:rPr>
        <w:t>mg</w:t>
      </w:r>
      <w:r w:rsidR="0027589B" w:rsidRPr="00C25FE3">
        <w:rPr>
          <w:rFonts w:asciiTheme="majorHAnsi" w:hAnsiTheme="majorHAnsi" w:cstheme="majorHAnsi"/>
        </w:rPr>
        <w:t xml:space="preserve"> precursor</w:t>
      </w:r>
      <w:r w:rsidR="009A361F" w:rsidRPr="00C25FE3">
        <w:rPr>
          <w:rFonts w:asciiTheme="majorHAnsi" w:hAnsiTheme="majorHAnsi" w:cstheme="majorHAnsi"/>
        </w:rPr>
        <w:t xml:space="preserve"> in 1.1 mL </w:t>
      </w:r>
      <w:r w:rsidR="008E711E" w:rsidRPr="00C25FE3">
        <w:rPr>
          <w:rFonts w:asciiTheme="majorHAnsi" w:hAnsiTheme="majorHAnsi" w:cstheme="majorHAnsi"/>
        </w:rPr>
        <w:t xml:space="preserve">of </w:t>
      </w:r>
      <w:r w:rsidR="009A361F" w:rsidRPr="00C25FE3">
        <w:rPr>
          <w:rFonts w:asciiTheme="majorHAnsi" w:hAnsiTheme="majorHAnsi" w:cstheme="majorHAnsi"/>
        </w:rPr>
        <w:t>solvent</w:t>
      </w:r>
      <w:r w:rsidR="0027589B" w:rsidRPr="00C25FE3">
        <w:rPr>
          <w:rFonts w:asciiTheme="majorHAnsi" w:hAnsiTheme="majorHAnsi" w:cstheme="majorHAnsi"/>
        </w:rPr>
        <w:t xml:space="preserve"> </w:t>
      </w:r>
      <w:r w:rsidR="009A361F" w:rsidRPr="00C25FE3">
        <w:rPr>
          <w:rFonts w:asciiTheme="majorHAnsi" w:hAnsiTheme="majorHAnsi" w:cstheme="majorHAnsi"/>
        </w:rPr>
        <w:t>was used</w:t>
      </w:r>
      <w:r w:rsidR="007B724A" w:rsidRPr="00C25FE3">
        <w:rPr>
          <w:rFonts w:asciiTheme="majorHAnsi" w:hAnsiTheme="majorHAnsi" w:cstheme="majorHAnsi"/>
        </w:rPr>
        <w:t>)</w:t>
      </w:r>
      <w:r w:rsidR="005E7B62"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"18729614", "abstract" : "Introduction: Indoleamine 2,3-dioxygenase (IDO) catalyzes the initial step in the catabolism of l-tryptophan along the kynurenine pathway and exerts immunosuppressive properties in inflammatory and tumor tissues by blocking locally T-lymphocyte proliferation. Recently, 1-(2-[19F]fluoroethyl)-dl-tryptophan (1-[19F]FE-dl-Trp) was reported as a good and specific substrate of this enzyme. Herein, the radiosynthesis of its radioactive isotopomer (1-[18F]FE-dl-Trp, dl-[18F]5) is presented along with in vitro enzymatic and cellular uptake studies. Methods: The one-pot n.c.a. radiosynthesis of this novel potential PET imaging tracer, including HPLC purification and formulation, has been fully automated on a FASTlab\u2122 synthesizer. Chiral separation of both isomers and their formulation were implemented on a second cassette. In vitro enzymatic and cellular uptake studies were then conducted with the d-, l- and dl-radiotracers. Results: The radiolabeling of the tosylate precursor was performed in DMF (in 5 min; RCY: 57% (d.c.), n = 3). After hydrolysis, HPLC purification and formulation, dl-[18F]5 was obtained with a global radiochemical yield of 18 \u00b1 3% (not decay corrected, n = 7, in 80 min) and a specific activity of 600 \u00b1 180 GBq/\u03bcmol (n = 5). The subsequent separation of l- and d-enantiomers was performed by chiral HPLC and both were obtained after formulation with an RCY (d.c.) of 6.1% and 5.8%, respectively. In vitro enzymatic assays reveal that l-[18F]5 is a better substrate than d-[18F]5 for human IDO. In vitro cellular assays show an IDO-specific uptake of the racemate varying from 30% to 50% of that of l-[18F]5, and a negligible uptake of d-[18F]5. Conclusion: In vitro studies show that l-[18F]5 is a good and specific substrate of hIDO, while presenting a very low efflux. These results confirm that l-[18F]5 could be a very useful PET radiotracer for IDO expressing cells in cancer imaging.", "author" : [ { "dropping-particle" : "", "family" : "Henrottin", "given" : "Jean", "non-dropping-particle" : "", "parse-names" : false, "suffix" : "" }, { "dropping-particle" : "", "family" : "Lemaire", "given" : "Christian", "non-dropping-particle" : "", "parse-names" : false, "suffix" : "" }, { "dropping-particle" : "", "family" : "Egrise", "given" : "Dominique", "non-dropping-particle" : "", "parse-names" : false, "suffix" : "" }, { "dropping-particle" : "", "family" : "Zervosen", "given" : "Astrid", "non-dropping-particle" : "", "parse-names" : false, "suffix" : "" }, { "dropping-particle" : "", "family" : "Eynde", "given" : "Benoit", "non-dropping-particle" : "van Den", "parse-names" : false, "suffix" : "" }, { "dropping-particle" : "", "family" : "Plenevaux", "given" : "Alain", "non-dropping-particle" : "", "parse-names" : false, "suffix" : "" }, { "dropping-particle" : "", "family" : "Franci", "given" : "Xavier", "non-dropping-particle" : "", "parse-names" : false, "suffix" : "" }, { "dropping-particle" : "", "family" : "Goldman", "given" : "Serge", "non-dropping-particle" : "", "parse-names" : false, "suffix" : "" }, { "dropping-particle" : "", "family" : "Luxen", "given" : "Andr\u00e9", "non-dropping-particle" : "", "parse-names" : false, "suffix" : "" } ], "container-title" : "Nuclear Medicine and Biology", "id" : "ITEM-1", "issue" : "6", "issued" : { "date-parts" : [ [ "2016" ] ] }, "page" : "379-389", "publisher" : "Elsevier Inc.", "title" : "Fully automated radiosynthesis of N1-[18F]fluoroethyl-tryptophan and study of its biological activity as a new potential substrate for indoleamine 2,3-dioxygenase PET imaging", "type" : "article-journal", "volume" : "43" }, "uris" : [ "http://www.mendeley.com/documents/?uuid=8c8009c6-5a57-4a06-a7af-719ec661927f" ] } ], "mendeley" : { "formattedCitation" : "&lt;sup&gt;35&lt;/sup&gt;", "plainTextFormattedCitation" : "35", "previouslyFormattedCitation" : "&lt;sup&gt;35&lt;/sup&gt;" }, "properties" : { "noteIndex" : 0 }, "schema" : "https://github.com/citation-style-language/schema/raw/master/csl-citation.json" }</w:instrText>
      </w:r>
      <w:r w:rsidR="005E7B62"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35</w:t>
      </w:r>
      <w:r w:rsidR="005E7B62" w:rsidRPr="00F167B5">
        <w:rPr>
          <w:rFonts w:asciiTheme="majorHAnsi" w:hAnsiTheme="majorHAnsi" w:cstheme="majorHAnsi"/>
        </w:rPr>
        <w:fldChar w:fldCharType="end"/>
      </w:r>
      <w:r w:rsidR="009F7D04" w:rsidRPr="00C25FE3">
        <w:rPr>
          <w:rFonts w:asciiTheme="majorHAnsi" w:hAnsiTheme="majorHAnsi" w:cstheme="majorHAnsi"/>
        </w:rPr>
        <w:t xml:space="preserve">, </w:t>
      </w:r>
      <w:r w:rsidR="004B346F" w:rsidRPr="00C25FE3">
        <w:rPr>
          <w:rFonts w:asciiTheme="majorHAnsi" w:hAnsiTheme="majorHAnsi" w:cstheme="majorHAnsi"/>
        </w:rPr>
        <w:t xml:space="preserve">and </w:t>
      </w:r>
      <w:r w:rsidR="009F7D04" w:rsidRPr="00C25FE3">
        <w:rPr>
          <w:rFonts w:asciiTheme="majorHAnsi" w:hAnsiTheme="majorHAnsi" w:cstheme="majorHAnsi"/>
        </w:rPr>
        <w:t xml:space="preserve">only </w:t>
      </w:r>
      <w:r w:rsidR="007B724A" w:rsidRPr="00C25FE3">
        <w:rPr>
          <w:rFonts w:asciiTheme="majorHAnsi" w:hAnsiTheme="majorHAnsi" w:cstheme="majorHAnsi"/>
        </w:rPr>
        <w:t>1</w:t>
      </w:r>
      <w:r w:rsidR="008E711E" w:rsidRPr="00C25FE3">
        <w:rPr>
          <w:rFonts w:asciiTheme="majorHAnsi" w:hAnsiTheme="majorHAnsi" w:cstheme="majorHAnsi"/>
        </w:rPr>
        <w:t>–</w:t>
      </w:r>
      <w:r w:rsidR="007B724A" w:rsidRPr="00C25FE3">
        <w:rPr>
          <w:rFonts w:asciiTheme="majorHAnsi" w:hAnsiTheme="majorHAnsi" w:cstheme="majorHAnsi"/>
        </w:rPr>
        <w:t xml:space="preserve">2 mg of radiolabeling precursor in 0.5 mL </w:t>
      </w:r>
      <w:r w:rsidR="008E711E" w:rsidRPr="00C25FE3">
        <w:rPr>
          <w:rFonts w:asciiTheme="majorHAnsi" w:hAnsiTheme="majorHAnsi" w:cstheme="majorHAnsi"/>
        </w:rPr>
        <w:t xml:space="preserve">of </w:t>
      </w:r>
      <w:r w:rsidR="007B724A" w:rsidRPr="00C25FE3">
        <w:rPr>
          <w:rFonts w:asciiTheme="majorHAnsi" w:hAnsiTheme="majorHAnsi" w:cstheme="majorHAnsi"/>
        </w:rPr>
        <w:t>solvent</w:t>
      </w:r>
      <w:r w:rsidR="008C2441" w:rsidRPr="00C25FE3">
        <w:rPr>
          <w:rFonts w:asciiTheme="majorHAnsi" w:hAnsiTheme="majorHAnsi" w:cstheme="majorHAnsi"/>
        </w:rPr>
        <w:t xml:space="preserve"> </w:t>
      </w:r>
      <w:r w:rsidR="00E407B2" w:rsidRPr="00C25FE3">
        <w:rPr>
          <w:rFonts w:asciiTheme="majorHAnsi" w:hAnsiTheme="majorHAnsi" w:cstheme="majorHAnsi"/>
        </w:rPr>
        <w:t>is</w:t>
      </w:r>
      <w:r w:rsidR="005D46FE" w:rsidRPr="00C25FE3">
        <w:rPr>
          <w:rFonts w:asciiTheme="majorHAnsi" w:hAnsiTheme="majorHAnsi" w:cstheme="majorHAnsi"/>
        </w:rPr>
        <w:t xml:space="preserve"> added </w:t>
      </w:r>
      <w:r w:rsidR="00E407B2" w:rsidRPr="00C25FE3">
        <w:rPr>
          <w:rFonts w:asciiTheme="majorHAnsi" w:hAnsiTheme="majorHAnsi" w:cstheme="majorHAnsi"/>
        </w:rPr>
        <w:t>to the reaction</w:t>
      </w:r>
      <w:r w:rsidR="0027589B" w:rsidRPr="00C25FE3">
        <w:rPr>
          <w:rFonts w:asciiTheme="majorHAnsi" w:hAnsiTheme="majorHAnsi" w:cstheme="majorHAnsi"/>
        </w:rPr>
        <w:t xml:space="preserve"> but </w:t>
      </w:r>
      <w:r w:rsidR="009A361F" w:rsidRPr="00C25FE3">
        <w:rPr>
          <w:rFonts w:asciiTheme="majorHAnsi" w:hAnsiTheme="majorHAnsi" w:cstheme="majorHAnsi"/>
        </w:rPr>
        <w:t xml:space="preserve">with </w:t>
      </w:r>
      <w:r w:rsidR="00F97E11" w:rsidRPr="00C25FE3">
        <w:rPr>
          <w:rFonts w:asciiTheme="majorHAnsi" w:hAnsiTheme="majorHAnsi" w:cstheme="majorHAnsi"/>
        </w:rPr>
        <w:t xml:space="preserve">a </w:t>
      </w:r>
      <w:r w:rsidR="009A361F" w:rsidRPr="00C25FE3">
        <w:rPr>
          <w:rFonts w:asciiTheme="majorHAnsi" w:hAnsiTheme="majorHAnsi" w:cstheme="majorHAnsi"/>
        </w:rPr>
        <w:t>much higher yield of the enantiomer</w:t>
      </w:r>
      <w:r w:rsidR="0027589B" w:rsidRPr="00C25FE3">
        <w:rPr>
          <w:rFonts w:asciiTheme="majorHAnsi" w:hAnsiTheme="majorHAnsi" w:cstheme="majorHAnsi"/>
        </w:rPr>
        <w:t xml:space="preserve">. </w:t>
      </w:r>
      <w:r w:rsidR="009A361F" w:rsidRPr="00C25FE3">
        <w:rPr>
          <w:rFonts w:asciiTheme="majorHAnsi" w:hAnsiTheme="majorHAnsi" w:cstheme="majorHAnsi"/>
        </w:rPr>
        <w:t>Less than 1% yield has been reported for a two-pot</w:t>
      </w:r>
      <w:r w:rsidR="004B346F" w:rsidRPr="00C25FE3">
        <w:rPr>
          <w:rFonts w:asciiTheme="majorHAnsi" w:hAnsiTheme="majorHAnsi" w:cstheme="majorHAnsi"/>
        </w:rPr>
        <w:t>,</w:t>
      </w:r>
      <w:r w:rsidR="009A361F" w:rsidRPr="00C25FE3">
        <w:rPr>
          <w:rFonts w:asciiTheme="majorHAnsi" w:hAnsiTheme="majorHAnsi" w:cstheme="majorHAnsi"/>
        </w:rPr>
        <w:t xml:space="preserve"> three-step </w:t>
      </w:r>
      <w:r w:rsidR="00D07A3C" w:rsidRPr="00C25FE3">
        <w:rPr>
          <w:rFonts w:asciiTheme="majorHAnsi" w:hAnsiTheme="majorHAnsi" w:cstheme="majorHAnsi"/>
        </w:rPr>
        <w:t>radiosynthesis of L-[</w:t>
      </w:r>
      <w:r w:rsidR="00D07A3C" w:rsidRPr="00C25FE3">
        <w:rPr>
          <w:rFonts w:asciiTheme="majorHAnsi" w:hAnsiTheme="majorHAnsi" w:cstheme="majorHAnsi"/>
          <w:vertAlign w:val="superscript"/>
        </w:rPr>
        <w:t>18</w:t>
      </w:r>
      <w:r w:rsidR="00D07A3C" w:rsidRPr="00C25FE3">
        <w:rPr>
          <w:rFonts w:asciiTheme="majorHAnsi" w:hAnsiTheme="majorHAnsi" w:cstheme="majorHAnsi"/>
        </w:rPr>
        <w:t>F]</w:t>
      </w:r>
      <w:proofErr w:type="spellStart"/>
      <w:r w:rsidR="00D07A3C" w:rsidRPr="00C25FE3">
        <w:rPr>
          <w:rFonts w:asciiTheme="majorHAnsi" w:hAnsiTheme="majorHAnsi" w:cstheme="majorHAnsi"/>
        </w:rPr>
        <w:t>FETrp</w:t>
      </w:r>
      <w:proofErr w:type="spellEnd"/>
      <w:r w:rsidR="00D07A3C" w:rsidRPr="00C25FE3">
        <w:rPr>
          <w:rFonts w:asciiTheme="majorHAnsi" w:hAnsiTheme="majorHAnsi" w:cstheme="majorHAnsi"/>
        </w:rPr>
        <w:t xml:space="preserve"> without </w:t>
      </w:r>
      <w:r w:rsidR="00A35F77">
        <w:rPr>
          <w:rFonts w:asciiTheme="majorHAnsi" w:hAnsiTheme="majorHAnsi" w:cstheme="majorHAnsi"/>
        </w:rPr>
        <w:t xml:space="preserve">any </w:t>
      </w:r>
      <w:r w:rsidR="00D07A3C" w:rsidRPr="00C25FE3">
        <w:rPr>
          <w:rFonts w:asciiTheme="majorHAnsi" w:hAnsiTheme="majorHAnsi" w:cstheme="majorHAnsi"/>
        </w:rPr>
        <w:t>report of the enantiomeric excess value</w:t>
      </w:r>
      <w:r w:rsidR="00145609"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"09698043", "PMID" : "22196677", "abstract" : "18F labeled natural amino acids have been introduced as promising tumor imaging agents. A novel [ 18F]fluoro amino acid analog 1-[ 18F]fluoroethyl-L-tryptophan (1-[ 18F]FETrp) was designed and synthesized by a two-pot three-step procedure, including the synthesis of 1-[ 18F]fluoro-2- (tosyloxy)ethane, the [ 18F]fluoroethylation of the precursor N-Boc-L-tryptophan ethyl ester and following the deprotection of the tert-butoxycarbonyl and ethyl ester protecting groups. 1-[ 18F]FETrp was resulted in 0.9\u00b10.2% (n=5) radiochemical yields (no decay corrected) by HPLC purification, within a total synthesis time of 65min. The radiochemical purity of 1-[ 18F]FETrp was 95-97%. The radiosynthetic method needs to be further optimized to get a satisfying radiochemical yield. \u00a9 2011 Elsevier Ltd.", "author" : [ { "dropping-particle" : "", "family" : "Sun", "given" : "Ting", "non-dropping-particle" : "", "parse-names" : false, "suffix" : "" }, { "dropping-particle" : "", "family" : "Tang", "given" : "Ganghua", "non-dropping-particle" : "", "parse-names" : false, "suffix" : "" }, { "dropping-particle" : "", "family" : "Tian", "given" : "Hua", "non-dropping-particle" : "", "parse-names" : false, "suffix" : "" }, { "dropping-particle" : "", "family" : "Wang", "given" : "Xiaoyan", "non-dropping-particle" : "", "parse-names" : false, "suffix" : "" }, { "dropping-particle" : "", "family" : "Chen", "given" : "Xianghua", "non-dropping-particle" : "", "parse-names" : false, "suffix" : "" }, { "dropping-particle" : "", "family" : "Chen", "given" : "Zhifeng", "non-dropping-particle" : "", "parse-names" : false, "suffix" : "" }, { "dropping-particle" : "", "family" : "Wang", "given" : "Shih Chen", "non-dropping-particle" : "", "parse-names" : false, "suffix" : "" } ], "container-title" : "Applied Radiation and Isotopes", "id" : "ITEM-1", "issue" : "4", "issued" : { "date-parts" : [ [ "2012", "4" ] ] }, "page" : "676-680", "publisher" : "Appl Radiat Isot", "title" : "Radiosynthesis of 1-[ 18F]fluoroethyl-L-tryptophan as a novel potential amino acid PET tracer", "type" : "article-journal", "volume" : "70" }, "uris" : [ "http://www.mendeley.com/documents/?uuid=faeb6f91-1824-39c8-bee5-2bf7d2646470" ] } ], "mendeley" : { "formattedCitation" : "&lt;sup&gt;44&lt;/sup&gt;", "plainTextFormattedCitation" : "44", "previouslyFormattedCitation" : "&lt;sup&gt;43&lt;/sup&gt;" }, "properties" : { "noteIndex" : 0 }, "schema" : "https://github.com/citation-style-language/schema/raw/master/csl-citation.json" }</w:instrText>
      </w:r>
      <w:r w:rsidR="00145609"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44</w:t>
      </w:r>
      <w:r w:rsidR="00145609" w:rsidRPr="00F167B5">
        <w:rPr>
          <w:rFonts w:asciiTheme="majorHAnsi" w:hAnsiTheme="majorHAnsi" w:cstheme="majorHAnsi"/>
        </w:rPr>
        <w:fldChar w:fldCharType="end"/>
      </w:r>
      <w:r w:rsidR="0027589B" w:rsidRPr="00C25FE3">
        <w:rPr>
          <w:rFonts w:asciiTheme="majorHAnsi" w:hAnsiTheme="majorHAnsi" w:cstheme="majorHAnsi"/>
        </w:rPr>
        <w:t xml:space="preserve">. </w:t>
      </w:r>
    </w:p>
    <w:p w14:paraId="1A175EC3" w14:textId="77777777" w:rsidR="008E711E" w:rsidRPr="00C25FE3" w:rsidRDefault="008E711E">
      <w:pPr>
        <w:rPr>
          <w:rFonts w:asciiTheme="majorHAnsi" w:hAnsiTheme="majorHAnsi" w:cstheme="majorHAnsi"/>
        </w:rPr>
      </w:pPr>
    </w:p>
    <w:p w14:paraId="228A03D4" w14:textId="12E9B484" w:rsidR="00C0785E" w:rsidRPr="00C25FE3" w:rsidRDefault="00C0785E">
      <w:pPr>
        <w:rPr>
          <w:rFonts w:asciiTheme="majorHAnsi" w:hAnsiTheme="majorHAnsi" w:cstheme="majorHAnsi"/>
        </w:rPr>
      </w:pPr>
      <w:r w:rsidRPr="00C25FE3">
        <w:rPr>
          <w:rFonts w:asciiTheme="majorHAnsi" w:hAnsiTheme="majorHAnsi" w:cstheme="majorHAnsi"/>
        </w:rPr>
        <w:lastRenderedPageBreak/>
        <w:t>Second,</w:t>
      </w:r>
      <w:r w:rsidR="00D07A3C" w:rsidRPr="00C25FE3">
        <w:rPr>
          <w:rFonts w:asciiTheme="majorHAnsi" w:hAnsiTheme="majorHAnsi" w:cstheme="majorHAnsi"/>
        </w:rPr>
        <w:t xml:space="preserve"> the </w:t>
      </w:r>
      <w:r w:rsidR="004B346F" w:rsidRPr="00C25FE3">
        <w:rPr>
          <w:rFonts w:asciiTheme="majorHAnsi" w:hAnsiTheme="majorHAnsi" w:cstheme="majorHAnsi"/>
        </w:rPr>
        <w:t xml:space="preserve">lowest </w:t>
      </w:r>
      <w:r w:rsidR="00D07A3C" w:rsidRPr="00C25FE3">
        <w:rPr>
          <w:rFonts w:asciiTheme="majorHAnsi" w:hAnsiTheme="majorHAnsi" w:cstheme="majorHAnsi"/>
        </w:rPr>
        <w:t>amount of toxic K222</w:t>
      </w:r>
      <w:r w:rsidR="004B346F" w:rsidRPr="00C25FE3">
        <w:rPr>
          <w:rFonts w:asciiTheme="majorHAnsi" w:hAnsiTheme="majorHAnsi" w:cstheme="majorHAnsi"/>
        </w:rPr>
        <w:t>,</w:t>
      </w:r>
      <w:r w:rsidR="00D07A3C" w:rsidRPr="00C25FE3">
        <w:rPr>
          <w:rFonts w:asciiTheme="majorHAnsi" w:hAnsiTheme="majorHAnsi" w:cstheme="majorHAnsi"/>
        </w:rPr>
        <w:t xml:space="preserve"> compared with reported procedures for L-[</w:t>
      </w:r>
      <w:r w:rsidR="00D07A3C" w:rsidRPr="00C25FE3">
        <w:rPr>
          <w:rFonts w:asciiTheme="majorHAnsi" w:hAnsiTheme="majorHAnsi" w:cstheme="majorHAnsi"/>
          <w:vertAlign w:val="superscript"/>
        </w:rPr>
        <w:t>18</w:t>
      </w:r>
      <w:r w:rsidR="00D07A3C" w:rsidRPr="00C25FE3">
        <w:rPr>
          <w:rFonts w:asciiTheme="majorHAnsi" w:hAnsiTheme="majorHAnsi" w:cstheme="majorHAnsi"/>
        </w:rPr>
        <w:t>F]FETrp or racemic [</w:t>
      </w:r>
      <w:r w:rsidR="00D07A3C" w:rsidRPr="00C25FE3">
        <w:rPr>
          <w:rFonts w:asciiTheme="majorHAnsi" w:hAnsiTheme="majorHAnsi" w:cstheme="majorHAnsi"/>
          <w:vertAlign w:val="superscript"/>
        </w:rPr>
        <w:t>18</w:t>
      </w:r>
      <w:r w:rsidR="00D07A3C" w:rsidRPr="00C25FE3">
        <w:rPr>
          <w:rFonts w:asciiTheme="majorHAnsi" w:hAnsiTheme="majorHAnsi" w:cstheme="majorHAnsi"/>
        </w:rPr>
        <w:t>F]FETrp</w:t>
      </w:r>
      <w:r w:rsidR="004B346F" w:rsidRPr="00C25FE3">
        <w:rPr>
          <w:rFonts w:asciiTheme="majorHAnsi" w:hAnsiTheme="majorHAnsi" w:cstheme="majorHAnsi"/>
        </w:rPr>
        <w:t>,</w:t>
      </w:r>
      <w:r w:rsidR="005D46FE" w:rsidRPr="00C25FE3">
        <w:rPr>
          <w:rFonts w:asciiTheme="majorHAnsi" w:hAnsiTheme="majorHAnsi" w:cstheme="majorHAnsi"/>
        </w:rPr>
        <w:t xml:space="preserve"> </w:t>
      </w:r>
      <w:r w:rsidR="00E407B2" w:rsidRPr="00C25FE3">
        <w:rPr>
          <w:rFonts w:asciiTheme="majorHAnsi" w:hAnsiTheme="majorHAnsi" w:cstheme="majorHAnsi"/>
        </w:rPr>
        <w:t>is</w:t>
      </w:r>
      <w:r w:rsidR="005D46FE" w:rsidRPr="00C25FE3">
        <w:rPr>
          <w:rFonts w:asciiTheme="majorHAnsi" w:hAnsiTheme="majorHAnsi" w:cstheme="majorHAnsi"/>
        </w:rPr>
        <w:t xml:space="preserve"> used</w:t>
      </w:r>
      <w:r w:rsidR="00D07A3C" w:rsidRPr="00C25FE3">
        <w:rPr>
          <w:rFonts w:asciiTheme="majorHAnsi" w:hAnsiTheme="majorHAnsi" w:cstheme="majorHAnsi"/>
        </w:rPr>
        <w:t>. Typically 4–5 mg of K222 is used compared with 37.5 mg used by others</w:t>
      </w:r>
      <w:r w:rsidR="00145609"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"18729614", "abstract" : "Introduction: Indoleamine 2,3-dioxygenase (IDO) catalyzes the initial step in the catabolism of l-tryptophan along the kynurenine pathway and exerts immunosuppressive properties in inflammatory and tumor tissues by blocking locally T-lymphocyte proliferation. Recently, 1-(2-[19F]fluoroethyl)-dl-tryptophan (1-[19F]FE-dl-Trp) was reported as a good and specific substrate of this enzyme. Herein, the radiosynthesis of its radioactive isotopomer (1-[18F]FE-dl-Trp, dl-[18F]5) is presented along with in vitro enzymatic and cellular uptake studies. Methods: The one-pot n.c.a. radiosynthesis of this novel potential PET imaging tracer, including HPLC purification and formulation, has been fully automated on a FASTlab\u2122 synthesizer. Chiral separation of both isomers and their formulation were implemented on a second cassette. In vitro enzymatic and cellular uptake studies were then conducted with the d-, l- and dl-radiotracers. Results: The radiolabeling of the tosylate precursor was performed in DMF (in 5 min; RCY: 57% (d.c.), n = 3). After hydrolysis, HPLC purification and formulation, dl-[18F]5 was obtained with a global radiochemical yield of 18 \u00b1 3% (not decay corrected, n = 7, in 80 min) and a specific activity of 600 \u00b1 180 GBq/\u03bcmol (n = 5). The subsequent separation of l- and d-enantiomers was performed by chiral HPLC and both were obtained after formulation with an RCY (d.c.) of 6.1% and 5.8%, respectively. In vitro enzymatic assays reveal that l-[18F]5 is a better substrate than d-[18F]5 for human IDO. In vitro cellular assays show an IDO-specific uptake of the racemate varying from 30% to 50% of that of l-[18F]5, and a negligible uptake of d-[18F]5. Conclusion: In vitro studies show that l-[18F]5 is a good and specific substrate of hIDO, while presenting a very low efflux. These results confirm that l-[18F]5 could be a very useful PET radiotracer for IDO expressing cells in cancer imaging.", "author" : [ { "dropping-particle" : "", "family" : "Henrottin", "given" : "Jean", "non-dropping-particle" : "", "parse-names" : false, "suffix" : "" }, { "dropping-particle" : "", "family" : "Lemaire", "given" : "Christian", "non-dropping-particle" : "", "parse-names" : false, "suffix" : "" }, { "dropping-particle" : "", "family" : "Egrise", "given" : "Dominique", "non-dropping-particle" : "", "parse-names" : false, "suffix" : "" }, { "dropping-particle" : "", "family" : "Zervosen", "given" : "Astrid", "non-dropping-particle" : "", "parse-names" : false, "suffix" : "" }, { "dropping-particle" : "", "family" : "Eynde", "given" : "Benoit", "non-dropping-particle" : "van Den", "parse-names" : false, "suffix" : "" }, { "dropping-particle" : "", "family" : "Plenevaux", "given" : "Alain", "non-dropping-particle" : "", "parse-names" : false, "suffix" : "" }, { "dropping-particle" : "", "family" : "Franci", "given" : "Xavier", "non-dropping-particle" : "", "parse-names" : false, "suffix" : "" }, { "dropping-particle" : "", "family" : "Goldman", "given" : "Serge", "non-dropping-particle" : "", "parse-names" : false, "suffix" : "" }, { "dropping-particle" : "", "family" : "Luxen", "given" : "Andr\u00e9", "non-dropping-particle" : "", "parse-names" : false, "suffix" : "" } ], "container-title" : "Nuclear Medicine and Biology", "id" : "ITEM-1", "issue" : "6", "issued" : { "date-parts" : [ [ "2016" ] ] }, "page" : "379-389", "publisher" : "Elsevier Inc.", "title" : "Fully automated radiosynthesis of N1-[18F]fluoroethyl-tryptophan and study of its biological activity as a new potential substrate for indoleamine 2,3-dioxygenase PET imaging", "type" : "article-journal", "volume" : "43" }, "uris" : [ "http://www.mendeley.com/documents/?uuid=8c8009c6-5a57-4a06-a7af-719ec661927f" ] } ], "mendeley" : { "formattedCitation" : "&lt;sup&gt;35&lt;/sup&gt;", "plainTextFormattedCitation" : "35", "previouslyFormattedCitation" : "&lt;sup&gt;35&lt;/sup&gt;" }, "properties" : { "noteIndex" : 0 }, "schema" : "https://github.com/citation-style-language/schema/raw/master/csl-citation.json" }</w:instrText>
      </w:r>
      <w:r w:rsidR="00145609"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35</w:t>
      </w:r>
      <w:r w:rsidR="00145609" w:rsidRPr="00F167B5">
        <w:rPr>
          <w:rFonts w:asciiTheme="majorHAnsi" w:hAnsiTheme="majorHAnsi" w:cstheme="majorHAnsi"/>
        </w:rPr>
        <w:fldChar w:fldCharType="end"/>
      </w:r>
      <w:r w:rsidR="00D07A3C" w:rsidRPr="00C25FE3">
        <w:rPr>
          <w:rFonts w:asciiTheme="majorHAnsi" w:hAnsiTheme="majorHAnsi" w:cstheme="majorHAnsi"/>
        </w:rPr>
        <w:t xml:space="preserve">. K222 is </w:t>
      </w:r>
      <w:r w:rsidR="0009039D" w:rsidRPr="00C25FE3">
        <w:rPr>
          <w:rFonts w:asciiTheme="majorHAnsi" w:hAnsiTheme="majorHAnsi" w:cstheme="majorHAnsi"/>
        </w:rPr>
        <w:t xml:space="preserve">a phase transfer catalyst frequently used in the radiosynthesis of </w:t>
      </w:r>
      <w:r w:rsidR="0009039D" w:rsidRPr="00C25FE3">
        <w:rPr>
          <w:rFonts w:asciiTheme="majorHAnsi" w:hAnsiTheme="majorHAnsi" w:cstheme="majorHAnsi"/>
          <w:vertAlign w:val="superscript"/>
        </w:rPr>
        <w:t>18</w:t>
      </w:r>
      <w:r w:rsidR="0009039D" w:rsidRPr="00C25FE3">
        <w:rPr>
          <w:rFonts w:asciiTheme="majorHAnsi" w:hAnsiTheme="majorHAnsi" w:cstheme="majorHAnsi"/>
        </w:rPr>
        <w:t>F-labeled PET tracers. The limit specified in the USP for K222 is less than 50 µg/mL. A color spot test for the detection of the residual K222 concentration must be performed</w:t>
      </w:r>
      <w:r w:rsidR="00950F9B" w:rsidRPr="00C25FE3">
        <w:rPr>
          <w:rFonts w:asciiTheme="majorHAnsi" w:hAnsiTheme="majorHAnsi" w:cstheme="majorHAnsi"/>
        </w:rPr>
        <w:t xml:space="preserve"> to meet the criteria</w:t>
      </w:r>
      <w:r w:rsidR="0009039D" w:rsidRPr="00C25FE3">
        <w:rPr>
          <w:rFonts w:asciiTheme="majorHAnsi" w:hAnsiTheme="majorHAnsi" w:cstheme="majorHAnsi"/>
        </w:rPr>
        <w:t xml:space="preserve"> before releasing the final dose for clinical use</w:t>
      </w:r>
      <w:r w:rsidR="00145609"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"09698051", "PMID" : "9089712", "abstract" : "A color spot test is described that can confirm the absence of Kryptofix 2.2.2 in 2-[18F]fluoro-2-deoxy-D-glucose ([18F]FDG) in less than 5 min. Pretreated strips of plastic-backed silica gel 60 thin-layer chromatographic medium, saturated with iodoplatinate reagent, are over-spotted with separate droplets of final product [18F]FDG and Kryptofix standard solutions. A blue-black circular spot is clearly visible at Kryptofix concentrations as low as 2 \u03bcg/mL.", "author" : [ { "dropping-particle" : "", "family" : "Mock", "given" : "B. H.", "non-dropping-particle" : "", "parse-names" : false, "suffix" : "" }, { "dropping-particle" : "", "family" : "Winkle", "given" : "W.", "non-dropping-particle" : "", "parse-names" : false, "suffix" : "" }, { "dropping-particle" : "", "family" : "Vavrek", "given" : "M. T.", "non-dropping-particle" : "", "parse-names" : false, "suffix" : "" } ], "container-title" : "Nuclear Medicine and Biology", "id" : "ITEM-1", "issue" : "2", "issued" : { "date-parts" : [ [ "1997" ] ] }, "page" : "193-195", "title" : "A color spot test for the detection of Kryptofix 2.2.2 in [18F]FDG preparations", "type" : "article-journal", "volume" : "24" }, "uris" : [ "http://www.mendeley.com/documents/?uuid=8ce7bd00-a241-4a70-ac5c-9c4754e4314b" ] } ], "mendeley" : { "formattedCitation" : "&lt;sup&gt;45&lt;/sup&gt;", "plainTextFormattedCitation" : "45", "previouslyFormattedCitation" : "&lt;sup&gt;44&lt;/sup&gt;" }, "properties" : { "noteIndex" : 0 }, "schema" : "https://github.com/citation-style-language/schema/raw/master/csl-citation.json" }</w:instrText>
      </w:r>
      <w:r w:rsidR="00145609"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45</w:t>
      </w:r>
      <w:r w:rsidR="00145609" w:rsidRPr="00F167B5">
        <w:rPr>
          <w:rFonts w:asciiTheme="majorHAnsi" w:hAnsiTheme="majorHAnsi" w:cstheme="majorHAnsi"/>
        </w:rPr>
        <w:fldChar w:fldCharType="end"/>
      </w:r>
      <w:r w:rsidR="0009039D" w:rsidRPr="00C25FE3">
        <w:rPr>
          <w:rFonts w:asciiTheme="majorHAnsi" w:hAnsiTheme="majorHAnsi" w:cstheme="majorHAnsi"/>
        </w:rPr>
        <w:t xml:space="preserve">. </w:t>
      </w:r>
    </w:p>
    <w:p w14:paraId="11767AF6" w14:textId="77777777" w:rsidR="008E711E" w:rsidRPr="00C25FE3" w:rsidRDefault="008E711E">
      <w:pPr>
        <w:rPr>
          <w:rFonts w:asciiTheme="majorHAnsi" w:hAnsiTheme="majorHAnsi" w:cstheme="majorHAnsi"/>
        </w:rPr>
      </w:pPr>
    </w:p>
    <w:p w14:paraId="7B01441B" w14:textId="15641514" w:rsidR="00C0785E" w:rsidRPr="00C25FE3" w:rsidRDefault="00C0785E">
      <w:pPr>
        <w:rPr>
          <w:rFonts w:asciiTheme="majorHAnsi" w:hAnsiTheme="majorHAnsi" w:cstheme="majorHAnsi"/>
        </w:rPr>
      </w:pPr>
      <w:r w:rsidRPr="00C25FE3">
        <w:rPr>
          <w:rFonts w:asciiTheme="majorHAnsi" w:hAnsiTheme="majorHAnsi" w:cstheme="majorHAnsi"/>
        </w:rPr>
        <w:t xml:space="preserve">Third, only </w:t>
      </w:r>
      <w:r w:rsidR="00950F9B" w:rsidRPr="00C25FE3">
        <w:rPr>
          <w:rFonts w:asciiTheme="majorHAnsi" w:hAnsiTheme="majorHAnsi" w:cstheme="majorHAnsi"/>
        </w:rPr>
        <w:t xml:space="preserve">1% water is introduced to the </w:t>
      </w:r>
      <w:r w:rsidR="00C12156" w:rsidRPr="00C25FE3">
        <w:rPr>
          <w:rFonts w:asciiTheme="majorHAnsi" w:eastAsia="Times New Roman" w:hAnsiTheme="majorHAnsi" w:cstheme="majorHAnsi"/>
        </w:rPr>
        <w:t>K</w:t>
      </w:r>
      <w:r w:rsidR="00C12156" w:rsidRPr="00C25FE3">
        <w:rPr>
          <w:rFonts w:asciiTheme="majorHAnsi" w:eastAsia="Times New Roman" w:hAnsiTheme="majorHAnsi" w:cstheme="majorHAnsi"/>
          <w:vertAlign w:val="subscript"/>
        </w:rPr>
        <w:t>2</w:t>
      </w:r>
      <w:r w:rsidR="00C12156" w:rsidRPr="00C25FE3">
        <w:rPr>
          <w:rFonts w:asciiTheme="majorHAnsi" w:eastAsia="Times New Roman" w:hAnsiTheme="majorHAnsi" w:cstheme="majorHAnsi"/>
        </w:rPr>
        <w:t>CO</w:t>
      </w:r>
      <w:r w:rsidR="00C12156" w:rsidRPr="00C25FE3">
        <w:rPr>
          <w:rFonts w:asciiTheme="majorHAnsi" w:eastAsia="Times New Roman" w:hAnsiTheme="majorHAnsi" w:cstheme="majorHAnsi"/>
          <w:vertAlign w:val="subscript"/>
        </w:rPr>
        <w:t>3</w:t>
      </w:r>
      <w:r w:rsidR="00950F9B" w:rsidRPr="00C25FE3">
        <w:rPr>
          <w:rFonts w:asciiTheme="majorHAnsi" w:hAnsiTheme="majorHAnsi" w:cstheme="majorHAnsi"/>
        </w:rPr>
        <w:t>/K222 solution for</w:t>
      </w:r>
      <w:r w:rsidR="00F97E11" w:rsidRPr="00C25FE3">
        <w:rPr>
          <w:rFonts w:asciiTheme="majorHAnsi" w:hAnsiTheme="majorHAnsi" w:cstheme="majorHAnsi"/>
        </w:rPr>
        <w:t xml:space="preserve"> </w:t>
      </w:r>
      <w:r w:rsidR="00950F9B" w:rsidRPr="00C25FE3">
        <w:rPr>
          <w:rFonts w:asciiTheme="majorHAnsi" w:hAnsiTheme="majorHAnsi" w:cstheme="majorHAnsi"/>
        </w:rPr>
        <w:t>[</w:t>
      </w:r>
      <w:r w:rsidR="00950F9B" w:rsidRPr="00C25FE3">
        <w:rPr>
          <w:rFonts w:asciiTheme="majorHAnsi" w:hAnsiTheme="majorHAnsi" w:cstheme="majorHAnsi"/>
          <w:vertAlign w:val="superscript"/>
        </w:rPr>
        <w:t>18</w:t>
      </w:r>
      <w:r w:rsidR="00950F9B" w:rsidRPr="00C25FE3">
        <w:rPr>
          <w:rFonts w:asciiTheme="majorHAnsi" w:hAnsiTheme="majorHAnsi" w:cstheme="majorHAnsi"/>
        </w:rPr>
        <w:t>F]fluoride elution, which expedites the drying process of aqueous [</w:t>
      </w:r>
      <w:r w:rsidR="00950F9B" w:rsidRPr="00C25FE3">
        <w:rPr>
          <w:rFonts w:asciiTheme="majorHAnsi" w:hAnsiTheme="majorHAnsi" w:cstheme="majorHAnsi"/>
          <w:vertAlign w:val="superscript"/>
        </w:rPr>
        <w:t>18</w:t>
      </w:r>
      <w:r w:rsidR="00950F9B" w:rsidRPr="00C25FE3">
        <w:rPr>
          <w:rFonts w:asciiTheme="majorHAnsi" w:hAnsiTheme="majorHAnsi" w:cstheme="majorHAnsi"/>
        </w:rPr>
        <w:t>F]fluoride. [</w:t>
      </w:r>
      <w:r w:rsidR="00950F9B" w:rsidRPr="00C25FE3">
        <w:rPr>
          <w:rFonts w:asciiTheme="majorHAnsi" w:hAnsiTheme="majorHAnsi" w:cstheme="majorHAnsi"/>
          <w:vertAlign w:val="superscript"/>
        </w:rPr>
        <w:t>18</w:t>
      </w:r>
      <w:r w:rsidR="00950F9B" w:rsidRPr="00C25FE3">
        <w:rPr>
          <w:rFonts w:asciiTheme="majorHAnsi" w:hAnsiTheme="majorHAnsi" w:cstheme="majorHAnsi"/>
        </w:rPr>
        <w:t>F]fluoride anions are heavily hydrated and become chemically inert in aqueous media</w:t>
      </w:r>
      <w:r w:rsidR="00145609"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"18693474", "abstract" : "Noninvasive imaging in living subjects with positron emission tomography (PET) provides early detection of diseases in humans. For this application, it is necessary to prepare specific molecular imaging probes labeled with positron-emitting radioisotopes such as fluorine-18 for obtaining high-quality PET imaging. In this review, we describe recent trends in the F-18 radiolabeling method for the introduction of no-carrier-added fluorine-18, which was obtained from an 18O(p,n)18F reaction, into a specific molecular site, which in turn is intended to serve as an imaging agent for PET study. These labeling protocols are based on ionic liquid media 18F radiofluorination in the presence of some water, enzymatic 18F fluorination using fluorinase in water solution, non-polar protic alcohol media 18F radiofluorination and its mechanism, and nucleophilic 18F fluorination of an aromatic iodonium salt precursor. \u00a9 Korean Society of Nuclear Medicine 2010.", "author" : [ { "dropping-particle" : "", "family" : "Kim", "given" : "Dong Wook", "non-dropping-particle" : "", "parse-names" : false, "suffix" : "" }, { "dropping-particle" : "", "family" : "Jeong", "given" : "Hwan Jeong", "non-dropping-particle" : "", "parse-names" : false, "suffix" : "" }, { "dropping-particle" : "", "family" : "Lim", "given" : "Seok Tae", "non-dropping-particle" : "", "parse-names" : false, "suffix" : "" }, { "dropping-particle" : "", "family" : "Sohn", "given" : "Myung Hee", "non-dropping-particle" : "", "parse-names" : false, "suffix" : "" } ], "container-title" : "Nuclear Medicine and Molecular Imaging", "id" : "ITEM-1", "issue" : "1", "issued" : { "date-parts" : [ [ "2010", "4" ] ] }, "page" : "25-32", "publisher" : "Springer", "title" : "Recent trends in the nucleophilic [18F]-radiolabeling method with no-carrier-added [18F]fluoride", "type" : "article-journal", "volume" : "44" }, "uris" : [ "http://www.mendeley.com/documents/?uuid=000044c5-7704-3bdb-b67c-e0130fbc3824" ] } ], "mendeley" : { "formattedCitation" : "&lt;sup&gt;46&lt;/sup&gt;", "plainTextFormattedCitation" : "46", "previouslyFormattedCitation" : "&lt;sup&gt;45&lt;/sup&gt;" }, "properties" : { "noteIndex" : 0 }, "schema" : "https://github.com/citation-style-language/schema/raw/master/csl-citation.json" }</w:instrText>
      </w:r>
      <w:r w:rsidR="00145609"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46</w:t>
      </w:r>
      <w:r w:rsidR="00145609" w:rsidRPr="00F167B5">
        <w:rPr>
          <w:rFonts w:asciiTheme="majorHAnsi" w:hAnsiTheme="majorHAnsi" w:cstheme="majorHAnsi"/>
        </w:rPr>
        <w:fldChar w:fldCharType="end"/>
      </w:r>
      <w:r w:rsidRPr="00C25FE3">
        <w:rPr>
          <w:rFonts w:asciiTheme="majorHAnsi" w:hAnsiTheme="majorHAnsi" w:cstheme="majorHAnsi"/>
        </w:rPr>
        <w:t>.</w:t>
      </w:r>
      <w:r w:rsidR="00BB3892" w:rsidRPr="00C25FE3">
        <w:rPr>
          <w:rFonts w:asciiTheme="majorHAnsi" w:hAnsiTheme="majorHAnsi" w:cstheme="majorHAnsi"/>
        </w:rPr>
        <w:t xml:space="preserve"> </w:t>
      </w:r>
      <w:r w:rsidRPr="00C25FE3">
        <w:rPr>
          <w:rFonts w:asciiTheme="majorHAnsi" w:hAnsiTheme="majorHAnsi" w:cstheme="majorHAnsi"/>
        </w:rPr>
        <w:t>Therefore</w:t>
      </w:r>
      <w:r w:rsidR="00950F9B" w:rsidRPr="00C25FE3">
        <w:rPr>
          <w:rFonts w:asciiTheme="majorHAnsi" w:hAnsiTheme="majorHAnsi" w:cstheme="majorHAnsi"/>
        </w:rPr>
        <w:t xml:space="preserve">, </w:t>
      </w:r>
      <w:r w:rsidR="00BE44ED" w:rsidRPr="00C25FE3">
        <w:rPr>
          <w:rFonts w:asciiTheme="majorHAnsi" w:hAnsiTheme="majorHAnsi" w:cstheme="majorHAnsi"/>
        </w:rPr>
        <w:t>enhancing the nucleophilicity by desolvating [</w:t>
      </w:r>
      <w:r w:rsidR="00BE44ED" w:rsidRPr="00C25FE3">
        <w:rPr>
          <w:rFonts w:asciiTheme="majorHAnsi" w:hAnsiTheme="majorHAnsi" w:cstheme="majorHAnsi"/>
          <w:vertAlign w:val="superscript"/>
        </w:rPr>
        <w:t>18</w:t>
      </w:r>
      <w:r w:rsidR="00BE44ED" w:rsidRPr="00C25FE3">
        <w:rPr>
          <w:rFonts w:asciiTheme="majorHAnsi" w:hAnsiTheme="majorHAnsi" w:cstheme="majorHAnsi"/>
        </w:rPr>
        <w:t>F]fluoride and azeotropic drying of the aqueous solution is required for [</w:t>
      </w:r>
      <w:r w:rsidR="00BE44ED" w:rsidRPr="00C25FE3">
        <w:rPr>
          <w:rFonts w:asciiTheme="majorHAnsi" w:hAnsiTheme="majorHAnsi" w:cstheme="majorHAnsi"/>
          <w:vertAlign w:val="superscript"/>
        </w:rPr>
        <w:t>18</w:t>
      </w:r>
      <w:r w:rsidR="00BE44ED" w:rsidRPr="00C25FE3">
        <w:rPr>
          <w:rFonts w:asciiTheme="majorHAnsi" w:hAnsiTheme="majorHAnsi" w:cstheme="majorHAnsi"/>
        </w:rPr>
        <w:t>F]fluoride incorporation. Water will also compete with [</w:t>
      </w:r>
      <w:r w:rsidR="00BE44ED" w:rsidRPr="00C25FE3">
        <w:rPr>
          <w:rFonts w:asciiTheme="majorHAnsi" w:hAnsiTheme="majorHAnsi" w:cstheme="majorHAnsi"/>
          <w:vertAlign w:val="superscript"/>
        </w:rPr>
        <w:t>18</w:t>
      </w:r>
      <w:r w:rsidR="00BE44ED" w:rsidRPr="00C25FE3">
        <w:rPr>
          <w:rFonts w:asciiTheme="majorHAnsi" w:hAnsiTheme="majorHAnsi" w:cstheme="majorHAnsi"/>
        </w:rPr>
        <w:t xml:space="preserve">F]fluoride to hydrolyze instead of </w:t>
      </w:r>
      <w:r w:rsidRPr="00C25FE3">
        <w:rPr>
          <w:rFonts w:asciiTheme="majorHAnsi" w:hAnsiTheme="majorHAnsi" w:cstheme="majorHAnsi"/>
        </w:rPr>
        <w:t xml:space="preserve">the desired </w:t>
      </w:r>
      <w:r w:rsidR="00BE44ED" w:rsidRPr="00C25FE3">
        <w:rPr>
          <w:rFonts w:asciiTheme="majorHAnsi" w:hAnsiTheme="majorHAnsi" w:cstheme="majorHAnsi"/>
        </w:rPr>
        <w:t>[</w:t>
      </w:r>
      <w:r w:rsidR="00BE44ED" w:rsidRPr="00C25FE3">
        <w:rPr>
          <w:rFonts w:asciiTheme="majorHAnsi" w:hAnsiTheme="majorHAnsi" w:cstheme="majorHAnsi"/>
          <w:vertAlign w:val="superscript"/>
        </w:rPr>
        <w:t>18</w:t>
      </w:r>
      <w:r w:rsidR="00BE44ED" w:rsidRPr="00C25FE3">
        <w:rPr>
          <w:rFonts w:asciiTheme="majorHAnsi" w:hAnsiTheme="majorHAnsi" w:cstheme="majorHAnsi"/>
        </w:rPr>
        <w:t xml:space="preserve">F]fluoride nucleophilic substitution of the radiolabeling precursor. </w:t>
      </w:r>
    </w:p>
    <w:p w14:paraId="0ED0E5AD" w14:textId="77777777" w:rsidR="008E711E" w:rsidRPr="00C25FE3" w:rsidRDefault="008E711E">
      <w:pPr>
        <w:rPr>
          <w:rFonts w:asciiTheme="majorHAnsi" w:hAnsiTheme="majorHAnsi" w:cstheme="majorHAnsi"/>
        </w:rPr>
      </w:pPr>
    </w:p>
    <w:p w14:paraId="1D22A232" w14:textId="5DD0E0C2" w:rsidR="00555F8E" w:rsidRPr="00C25FE3" w:rsidRDefault="00C0785E">
      <w:pPr>
        <w:rPr>
          <w:rFonts w:asciiTheme="majorHAnsi" w:hAnsiTheme="majorHAnsi" w:cstheme="majorHAnsi"/>
        </w:rPr>
      </w:pPr>
      <w:r w:rsidRPr="00C25FE3">
        <w:rPr>
          <w:rFonts w:asciiTheme="majorHAnsi" w:hAnsiTheme="majorHAnsi" w:cstheme="majorHAnsi"/>
        </w:rPr>
        <w:t xml:space="preserve">Fourth, an </w:t>
      </w:r>
      <w:r w:rsidR="00652DA8" w:rsidRPr="00C25FE3">
        <w:rPr>
          <w:rFonts w:asciiTheme="majorHAnsi" w:hAnsiTheme="majorHAnsi" w:cstheme="majorHAnsi"/>
        </w:rPr>
        <w:t>injectable mobile phase is used for the purification of L-[</w:t>
      </w:r>
      <w:r w:rsidR="00652DA8" w:rsidRPr="00C25FE3">
        <w:rPr>
          <w:rFonts w:asciiTheme="majorHAnsi" w:hAnsiTheme="majorHAnsi" w:cstheme="majorHAnsi"/>
          <w:vertAlign w:val="superscript"/>
        </w:rPr>
        <w:t>18</w:t>
      </w:r>
      <w:r w:rsidR="00652DA8" w:rsidRPr="00C25FE3">
        <w:rPr>
          <w:rFonts w:asciiTheme="majorHAnsi" w:hAnsiTheme="majorHAnsi" w:cstheme="majorHAnsi"/>
        </w:rPr>
        <w:t xml:space="preserve">F]FETrp. </w:t>
      </w:r>
      <w:r w:rsidR="004B346F" w:rsidRPr="00C25FE3">
        <w:rPr>
          <w:rFonts w:asciiTheme="majorHAnsi" w:hAnsiTheme="majorHAnsi" w:cstheme="majorHAnsi"/>
        </w:rPr>
        <w:t>Ten percent</w:t>
      </w:r>
      <w:r w:rsidR="00341EB7" w:rsidRPr="00C25FE3">
        <w:rPr>
          <w:rFonts w:asciiTheme="majorHAnsi" w:hAnsiTheme="majorHAnsi" w:cstheme="majorHAnsi"/>
        </w:rPr>
        <w:t xml:space="preserve"> ethanol in 50 mM sodium acetate/acetic acid, pH 5.5</w:t>
      </w:r>
      <w:r w:rsidR="004B346F" w:rsidRPr="00C25FE3">
        <w:rPr>
          <w:rFonts w:asciiTheme="majorHAnsi" w:hAnsiTheme="majorHAnsi" w:cstheme="majorHAnsi"/>
        </w:rPr>
        <w:t>,</w:t>
      </w:r>
      <w:r w:rsidR="00341EB7" w:rsidRPr="00C25FE3">
        <w:rPr>
          <w:rFonts w:asciiTheme="majorHAnsi" w:hAnsiTheme="majorHAnsi" w:cstheme="majorHAnsi"/>
        </w:rPr>
        <w:t xml:space="preserve"> </w:t>
      </w:r>
      <w:r w:rsidR="00E407B2" w:rsidRPr="00C25FE3">
        <w:rPr>
          <w:rFonts w:asciiTheme="majorHAnsi" w:hAnsiTheme="majorHAnsi" w:cstheme="majorHAnsi"/>
        </w:rPr>
        <w:t xml:space="preserve">is used </w:t>
      </w:r>
      <w:r w:rsidR="00341EB7" w:rsidRPr="00C25FE3">
        <w:rPr>
          <w:rFonts w:asciiTheme="majorHAnsi" w:hAnsiTheme="majorHAnsi" w:cstheme="majorHAnsi"/>
        </w:rPr>
        <w:t>as the mobile phase to purify the radiotracer, readily bring</w:t>
      </w:r>
      <w:r w:rsidR="00881F98">
        <w:rPr>
          <w:rFonts w:asciiTheme="majorHAnsi" w:hAnsiTheme="majorHAnsi" w:cstheme="majorHAnsi"/>
        </w:rPr>
        <w:t>ing</w:t>
      </w:r>
      <w:r w:rsidR="00341EB7" w:rsidRPr="00C25FE3">
        <w:rPr>
          <w:rFonts w:asciiTheme="majorHAnsi" w:hAnsiTheme="majorHAnsi" w:cstheme="majorHAnsi"/>
        </w:rPr>
        <w:t xml:space="preserve"> the ethanol content to less than 10% in the final dose for clinical use. While 90% ethanol in water has been reported to resolve the enantiomers, it takes </w:t>
      </w:r>
      <w:r w:rsidR="000B2B4E" w:rsidRPr="00C25FE3">
        <w:rPr>
          <w:rFonts w:asciiTheme="majorHAnsi" w:hAnsiTheme="majorHAnsi" w:cstheme="majorHAnsi"/>
        </w:rPr>
        <w:t xml:space="preserve">more </w:t>
      </w:r>
      <w:r w:rsidR="00341EB7" w:rsidRPr="00C25FE3">
        <w:rPr>
          <w:rFonts w:asciiTheme="majorHAnsi" w:hAnsiTheme="majorHAnsi" w:cstheme="majorHAnsi"/>
        </w:rPr>
        <w:t xml:space="preserve">time to evaporate the ethanol </w:t>
      </w:r>
      <w:r w:rsidR="00F97E11" w:rsidRPr="00C25FE3">
        <w:rPr>
          <w:rFonts w:asciiTheme="majorHAnsi" w:hAnsiTheme="majorHAnsi" w:cstheme="majorHAnsi"/>
        </w:rPr>
        <w:t xml:space="preserve">content </w:t>
      </w:r>
      <w:r w:rsidR="00341EB7" w:rsidRPr="00C25FE3">
        <w:rPr>
          <w:rFonts w:asciiTheme="majorHAnsi" w:hAnsiTheme="majorHAnsi" w:cstheme="majorHAnsi"/>
        </w:rPr>
        <w:t>to less than 10%</w:t>
      </w:r>
      <w:r w:rsidR="00F97E11" w:rsidRPr="00C25FE3">
        <w:rPr>
          <w:rFonts w:asciiTheme="majorHAnsi" w:hAnsiTheme="majorHAnsi" w:cstheme="majorHAnsi"/>
        </w:rPr>
        <w:t xml:space="preserve"> at 78 </w:t>
      </w:r>
      <w:r w:rsidR="008E711E" w:rsidRPr="00C25FE3">
        <w:rPr>
          <w:rFonts w:asciiTheme="majorHAnsi" w:hAnsiTheme="majorHAnsi" w:cstheme="majorHAnsi"/>
        </w:rPr>
        <w:t>°</w:t>
      </w:r>
      <w:r w:rsidR="00F97E11" w:rsidRPr="00C25FE3">
        <w:rPr>
          <w:rFonts w:asciiTheme="majorHAnsi" w:hAnsiTheme="majorHAnsi" w:cstheme="majorHAnsi"/>
        </w:rPr>
        <w:t>C</w:t>
      </w:r>
      <w:r w:rsidR="008C3D4F"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"18602002", "abstract" : "PURPOSE Tryptophan metabolism via indoleamine 2,3-dioxygenase (IDO)-mediated kynurenine pathway plays a role in immunomodulation and has been emerging as a plausible target for cancer immunotherapy. Imaging IDO-mediated kynurenine pathway of tryptophan metabolism with positron emission tomography (PET) could provide valuable information for noninvasive assessment of cancer immunotherapy response. In this work, radiotracer 1-(2-[(18)F]fluoroethyl)-L-tryptophan (1-L-[(18)F]FETrp) and its enantioisomer 1-D-[(18)F]FETrp were synthesized and evaluated for PET imaging of IDO-mediated kynurenine pathway of tryptophan metabolism. PROCEDURES Enantiopure 1-L-[(18)F]FETrp and 1-D-[(18)F]FETrp were prepared by a nucleophilic reaction of N-boc-1-(2-tosylethyl) tryptophan tert-butyl ester with [(18)F]Fluoride, followed by acid hydrolysis in a GE Tracerlab FX-N module. In vitro cell uptake assays were performed with a breast cancer cell line MDA-MB-231. Small animal PET/computed tomography (CT) imaging was carried out in a mouse model bearing MDA-MB-231 xenografts. RESULTS Automatic radiosynthesis of 1-L-[(18)F]FETrp and 1-D-[(18)F]FETrp was achieved by a one-pot two-step approach in 19.0 \u00b1 7.0 and 9.0 \u00b1 3.0 % (n = 3) decay-corrected yield with radiochemical purity over 99 %, respectively. In vitro cell uptake study indicated the uptake of 1-D-[(18)F]FETrp in MDA-MB-231 cells was 0.73 \u00b1 0.07 %/mg of protein at 60 min, while, the corresponding uptake of 1-L-[(18)F]FETrp was 6.60 \u00b1 0.77 %/mg. Further mechanistic assays revealed that amino acid transport systems L-tpye amino acid transporter (LAT) and alanine-, serine-, and cysteine-preferring (ASC), and enzyme IDO expression were involved in cell uptake of 1-L-[(18)F]FETrp. Small animal PET/CT imaging study showed the tumor uptake of 1-L-[(18)F]FETrp was 4.6 \u00b1 0.4 % ID/g, while, the tumor uptake of 1-D-[(18)F]FETrp was low to 1.0 \u00b1 0.2 % ID/g, which were confirmed by ex vivo biodistribution study. CONCLUSIONS We have developed a practical method for the automatic radiosynthesis of 1-L-[(18)F]FETrp and 1-D-[(18)F]FETrp. Our biological evaluation results suggest that 1-L-[(18)F]FETrp is a promising radiotracer for PET imaging of IDO-mediated kynurenine pathway of tryptophan metabolism in cancer.", "author" : [ { "dropping-particle" : "", "family" : "Xin", "given" : "Yangchun", "non-dropping-particle" : "", "parse-names" : false, "suffix" : "" }, { "dropping-particle" : "", "family" : "Cai", "given" : "Hancheng", "non-dropping-particle" : "", "parse-names" : false, "suffix" : "" } ], "container-title" : "Molecular Imaging and Biology", "id" : "ITEM-1", "issue" : "4", "issued" : { "date-parts" : [ [ "2017" ] ] }, "page" : "589-598", "publisher" : "Molecular Imaging and Biology", "title" : "Improved radiosynthesis and biological evaluations of L- and D-1-[18F]fluoroethyl-tryptophan for PET imaging of IDO-mediated kynurenine pathway of tryptophan metabolism", "type" : "article-journal", "volume" : "19" }, "uris" : [ "http://www.mendeley.com/documents/?uuid=41edb000-3ad8-4914-996c-3409a44c98d8" ] } ], "mendeley" : { "formattedCitation" : "&lt;sup&gt;34&lt;/sup&gt;", "plainTextFormattedCitation" : "34", "previouslyFormattedCitation" : "&lt;sup&gt;34&lt;/sup&gt;" }, "properties" : { "noteIndex" : 0 }, "schema" : "https://github.com/citation-style-language/schema/raw/master/csl-citation.json" }</w:instrText>
      </w:r>
      <w:r w:rsidR="008C3D4F"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34</w:t>
      </w:r>
      <w:r w:rsidR="008C3D4F" w:rsidRPr="00F167B5">
        <w:rPr>
          <w:rFonts w:asciiTheme="majorHAnsi" w:hAnsiTheme="majorHAnsi" w:cstheme="majorHAnsi"/>
        </w:rPr>
        <w:fldChar w:fldCharType="end"/>
      </w:r>
      <w:r w:rsidR="00112C25" w:rsidRPr="00C25FE3">
        <w:rPr>
          <w:rFonts w:asciiTheme="majorHAnsi" w:hAnsiTheme="majorHAnsi" w:cstheme="majorHAnsi"/>
        </w:rPr>
        <w:t xml:space="preserve">. </w:t>
      </w:r>
    </w:p>
    <w:p w14:paraId="55CB0A54" w14:textId="77777777" w:rsidR="008E711E" w:rsidRPr="00C25FE3" w:rsidRDefault="008E711E">
      <w:pPr>
        <w:rPr>
          <w:rFonts w:asciiTheme="majorHAnsi" w:hAnsiTheme="majorHAnsi" w:cstheme="majorHAnsi"/>
        </w:rPr>
      </w:pPr>
    </w:p>
    <w:p w14:paraId="65204B11" w14:textId="07CFC433" w:rsidR="0027589B" w:rsidRPr="00C25FE3" w:rsidRDefault="0053293B">
      <w:pPr>
        <w:rPr>
          <w:rFonts w:asciiTheme="majorHAnsi" w:hAnsiTheme="majorHAnsi" w:cstheme="majorHAnsi"/>
        </w:rPr>
      </w:pPr>
      <w:r w:rsidRPr="00C25FE3">
        <w:rPr>
          <w:rFonts w:asciiTheme="majorHAnsi" w:hAnsiTheme="majorHAnsi" w:cstheme="majorHAnsi"/>
        </w:rPr>
        <w:t xml:space="preserve">The </w:t>
      </w:r>
      <w:r w:rsidR="00C30AE2" w:rsidRPr="00C25FE3">
        <w:rPr>
          <w:rFonts w:asciiTheme="majorHAnsi" w:hAnsiTheme="majorHAnsi" w:cstheme="majorHAnsi"/>
        </w:rPr>
        <w:t>preclinical study of L-[</w:t>
      </w:r>
      <w:r w:rsidR="00C30AE2" w:rsidRPr="00C25FE3">
        <w:rPr>
          <w:rFonts w:asciiTheme="majorHAnsi" w:hAnsiTheme="majorHAnsi" w:cstheme="majorHAnsi"/>
          <w:vertAlign w:val="superscript"/>
        </w:rPr>
        <w:t>18</w:t>
      </w:r>
      <w:r w:rsidR="00C30AE2" w:rsidRPr="00C25FE3">
        <w:rPr>
          <w:rFonts w:asciiTheme="majorHAnsi" w:hAnsiTheme="majorHAnsi" w:cstheme="majorHAnsi"/>
        </w:rPr>
        <w:t>F]FETrp in a transgenic medulloblastoma mouse model shows 1-L-[</w:t>
      </w:r>
      <w:r w:rsidR="00C30AE2" w:rsidRPr="00C25FE3">
        <w:rPr>
          <w:rFonts w:asciiTheme="majorHAnsi" w:hAnsiTheme="majorHAnsi" w:cstheme="majorHAnsi"/>
          <w:vertAlign w:val="superscript"/>
        </w:rPr>
        <w:t>18</w:t>
      </w:r>
      <w:r w:rsidR="00C30AE2" w:rsidRPr="00C25FE3">
        <w:rPr>
          <w:rFonts w:asciiTheme="majorHAnsi" w:hAnsiTheme="majorHAnsi" w:cstheme="majorHAnsi"/>
        </w:rPr>
        <w:t xml:space="preserve">F]FETrp had high brain tumor accumulation with favorable kinetics, negligible </w:t>
      </w:r>
      <w:r w:rsidR="00C30AE2" w:rsidRPr="00C25FE3">
        <w:rPr>
          <w:rFonts w:asciiTheme="majorHAnsi" w:hAnsiTheme="majorHAnsi" w:cstheme="majorHAnsi"/>
          <w:i/>
        </w:rPr>
        <w:t>in vivo</w:t>
      </w:r>
      <w:r w:rsidR="00C30AE2" w:rsidRPr="00C25FE3">
        <w:rPr>
          <w:rFonts w:asciiTheme="majorHAnsi" w:hAnsiTheme="majorHAnsi" w:cstheme="majorHAnsi"/>
        </w:rPr>
        <w:t xml:space="preserve"> defluorination, and low background uptake</w:t>
      </w:r>
      <w:r w:rsidR="008C3D4F"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"20452322", "PMID" : "32123231", "abstract" : "In vivo positron emission tomography (PET) imaging is a key modality to evaluate disease status of brain tumors. In recent years, tremendous efforts have been made in developing PET imaging methods for pediatric brain tumors. Carbon-11 labelled tryptophan derivatives are feasible as PET imaging probes in brain tumor patients with activation of the kynurenine pathway, but the short half-life of carbon-11 limits its application. Using a transgenic mouse model for the sonic hedgehog (Shh) subgroup of medulloblastoma, here we evaluated the potential of the newly developed 1-(2-[18F]fluoroethyl)-L-tryptophan (1-L-[18F]FETrp) as a PET imaging probe for this common malignant pediatric brain tumor. 1-L-[18F]FETrp was synthesized on a PETCHEM automatic synthesizer with good chemical and radiochemical purities and enantiomeric excess values. Imaging was performed in tumor-bearing Smo/Smo medulloblastoma mice with constitutive actvation of the Smoothened (Smo) receptor using a PerkinElmer G4 PET-X-Ray scanner. Medulloblastoma showed significant and specific accumulation of 1-L-[18F]FETrp. 1-L-[18F]FETrp also showed significantly higher tumor uptake than its D-enantiomer, 1-D-[18F]FETrp. The uptake of 1-L-[18F]FETrp in the normal brain tissue was low, suggesting that 1-L-[18F]FETrp may prove a valuable PET imaging probe for the Shh subgroup of medulloblastoma and possibly other pediatric and adult brain tumors.", "author" : [ { "dropping-particle" : "", "family" : "Xin", "given" : "Yangchun", "non-dropping-particle" : "", "parse-names" : false, "suffix" : "" }, { "dropping-particle" : "", "family" : "Yue", "given" : "Xuyi", "non-dropping-particle" : "", "parse-names" : false, "suffix" : "" }, { "dropping-particle" : "", "family" : "Li", "given" : "Hua", "non-dropping-particle" : "", "parse-names" : false, "suffix" : "" }, { "dropping-particle" : "", "family" : "Li", "given" : "Zhiqin", "non-dropping-particle" : "", "parse-names" : false, "suffix" : "" }, { "dropping-particle" : "", "family" : "Cai", "given" : "Hancheng", "non-dropping-particle" : "", "parse-names" : false, "suffix" : "" }, { "dropping-particle" : "", "family" : "Choudhary", "given" : "Arabinda K.", "non-dropping-particle" : "", "parse-names" : false, "suffix" : "" }, { "dropping-particle" : "", "family" : "Zhang", "given" : "Shaohui", "non-dropping-particle" : "", "parse-names" : false, "suffix" : "" }, { "dropping-particle" : "", "family" : "Chugani", "given" : "Diane C.", "non-dropping-particle" : "", "parse-names" : false, "suffix" : "" }, { "dropping-particle" : "", "family" : "Langhans", "given" : "Sigrid A.", "non-dropping-particle" : "", "parse-names" : false, "suffix" : "" } ], "container-title" : "Scientific Reports", "id" : "ITEM-1", "issue" : "1", "issued" : { "date-parts" : [ [ "2020" ] ] }, "page" : "3800", "title" : "PET imaging of medulloblastoma with an 18F-labeled tryptophan analogue in a transgenic mouse model", "type" : "article-journal", "volume" : "10" }, "uris" : [ "http://www.mendeley.com/documents/?uuid=c3aa4cf6-ae77-484d-aea2-b802d4231935" ] } ], "mendeley" : { "formattedCitation" : "&lt;sup&gt;32&lt;/sup&gt;", "plainTextFormattedCitation" : "32", "previouslyFormattedCitation" : "&lt;sup&gt;32&lt;/sup&gt;" }, "properties" : { "noteIndex" : 0 }, "schema" : "https://github.com/citation-style-language/schema/raw/master/csl-citation.json" }</w:instrText>
      </w:r>
      <w:r w:rsidR="008C3D4F"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32</w:t>
      </w:r>
      <w:r w:rsidR="008C3D4F" w:rsidRPr="00F167B5">
        <w:rPr>
          <w:rFonts w:asciiTheme="majorHAnsi" w:hAnsiTheme="majorHAnsi" w:cstheme="majorHAnsi"/>
        </w:rPr>
        <w:fldChar w:fldCharType="end"/>
      </w:r>
      <w:r w:rsidR="00C30AE2" w:rsidRPr="00C25FE3">
        <w:rPr>
          <w:rFonts w:asciiTheme="majorHAnsi" w:hAnsiTheme="majorHAnsi" w:cstheme="majorHAnsi"/>
        </w:rPr>
        <w:t>. 1-L-[</w:t>
      </w:r>
      <w:r w:rsidR="00C30AE2" w:rsidRPr="00C25FE3">
        <w:rPr>
          <w:rFonts w:asciiTheme="majorHAnsi" w:hAnsiTheme="majorHAnsi" w:cstheme="majorHAnsi"/>
          <w:vertAlign w:val="superscript"/>
        </w:rPr>
        <w:t>18</w:t>
      </w:r>
      <w:r w:rsidR="00C30AE2" w:rsidRPr="00C25FE3">
        <w:rPr>
          <w:rFonts w:asciiTheme="majorHAnsi" w:hAnsiTheme="majorHAnsi" w:cstheme="majorHAnsi"/>
        </w:rPr>
        <w:t xml:space="preserve">F]FETrp also shows a superior target-to-nontarget ratio to </w:t>
      </w:r>
      <w:r w:rsidR="002A17BE" w:rsidRPr="00C25FE3">
        <w:rPr>
          <w:rFonts w:asciiTheme="majorHAnsi" w:hAnsiTheme="majorHAnsi" w:cstheme="majorHAnsi"/>
          <w:vertAlign w:val="superscript"/>
        </w:rPr>
        <w:t>18</w:t>
      </w:r>
      <w:r w:rsidR="002A17BE" w:rsidRPr="00C25FE3">
        <w:rPr>
          <w:rFonts w:asciiTheme="majorHAnsi" w:hAnsiTheme="majorHAnsi" w:cstheme="majorHAnsi"/>
        </w:rPr>
        <w:t>F-</w:t>
      </w:r>
      <w:r w:rsidR="00C30AE2" w:rsidRPr="00C25FE3">
        <w:rPr>
          <w:rFonts w:asciiTheme="majorHAnsi" w:hAnsiTheme="majorHAnsi" w:cstheme="majorHAnsi"/>
        </w:rPr>
        <w:t>FDG</w:t>
      </w:r>
      <w:r w:rsidR="008C3D4F"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"author" : [ { "dropping-particle" : "", "family" : "Yue", "given" : "Xuyi", "non-dropping-particle" : "", "parse-names" : false, "suffix" : "" }, { "dropping-particle" : "", "family" : "Xin", "given" : "Yangchun", "non-dropping-particle" : "", "parse-names" : false, "suffix" : "" }, { "dropping-particle" : "", "family" : "Zhang", "given" : "Shaohui", "non-dropping-particle" : "", "parse-names" : false, "suffix" : "" }, { "dropping-particle" : "", "family" : "Li", "given" : "Hua", "non-dropping-particle" : "", "parse-names" : false, "suffix" : "" }, { "dropping-particle" : "", "family" : "Choudhary", "given" : "Arabinda", "non-dropping-particle" : "", "parse-names" : false, "suffix" : "" }, { "dropping-particle" : "", "family" : "Langhans", "given" : "Sigrid", "non-dropping-particle" : "", "parse-names" : false, "suffix" : "" } ], "container-title" : "J Nucl Med", "id" : "ITEM-1", "issued" : { "date-parts" : [ [ "2019" ] ] }, "page" : "545", "title" : "Comparison of 1-(2-[18F]fluoroethyl)-L-tryptophan and FDG for the detection of medulloblastoma in a transgenic mouse model", "type" : "article-journal", "volume" : "60(S1)" }, "uris" : [ "http://www.mendeley.com/documents/?uuid=59fa3446-1b3a-49d8-b17c-77e3b4951046" ] } ], "mendeley" : { "formattedCitation" : "&lt;sup&gt;31&lt;/sup&gt;", "plainTextFormattedCitation" : "31", "previouslyFormattedCitation" : "&lt;sup&gt;31&lt;/sup&gt;" }, "properties" : { "noteIndex" : 0 }, "schema" : "https://github.com/citation-style-language/schema/raw/master/csl-citation.json" }</w:instrText>
      </w:r>
      <w:r w:rsidR="008C3D4F"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31</w:t>
      </w:r>
      <w:r w:rsidR="008C3D4F" w:rsidRPr="00F167B5">
        <w:rPr>
          <w:rFonts w:asciiTheme="majorHAnsi" w:hAnsiTheme="majorHAnsi" w:cstheme="majorHAnsi"/>
        </w:rPr>
        <w:fldChar w:fldCharType="end"/>
      </w:r>
      <w:r w:rsidR="00C30AE2" w:rsidRPr="00C25FE3">
        <w:rPr>
          <w:rFonts w:asciiTheme="majorHAnsi" w:hAnsiTheme="majorHAnsi" w:cstheme="majorHAnsi"/>
        </w:rPr>
        <w:t xml:space="preserve">. </w:t>
      </w:r>
      <w:r w:rsidR="00112C25" w:rsidRPr="00C25FE3">
        <w:rPr>
          <w:rFonts w:asciiTheme="majorHAnsi" w:hAnsiTheme="majorHAnsi" w:cstheme="majorHAnsi"/>
        </w:rPr>
        <w:t xml:space="preserve">Furthermore, </w:t>
      </w:r>
      <w:r w:rsidRPr="00C25FE3">
        <w:rPr>
          <w:rFonts w:asciiTheme="majorHAnsi" w:hAnsiTheme="majorHAnsi" w:cstheme="majorHAnsi"/>
        </w:rPr>
        <w:t xml:space="preserve">the </w:t>
      </w:r>
      <w:r w:rsidR="00112C25" w:rsidRPr="00C25FE3">
        <w:rPr>
          <w:rFonts w:asciiTheme="majorHAnsi" w:hAnsiTheme="majorHAnsi" w:cstheme="majorHAnsi"/>
        </w:rPr>
        <w:t>protocol is eas</w:t>
      </w:r>
      <w:r w:rsidR="000300DC" w:rsidRPr="00C25FE3">
        <w:rPr>
          <w:rFonts w:asciiTheme="majorHAnsi" w:hAnsiTheme="majorHAnsi" w:cstheme="majorHAnsi"/>
        </w:rPr>
        <w:t>y</w:t>
      </w:r>
      <w:r w:rsidR="00112C25" w:rsidRPr="00C25FE3">
        <w:rPr>
          <w:rFonts w:asciiTheme="majorHAnsi" w:hAnsiTheme="majorHAnsi" w:cstheme="majorHAnsi"/>
        </w:rPr>
        <w:t xml:space="preserve"> to set up for </w:t>
      </w:r>
      <w:r w:rsidR="000300DC" w:rsidRPr="00C25FE3">
        <w:rPr>
          <w:rFonts w:asciiTheme="majorHAnsi" w:hAnsiTheme="majorHAnsi" w:cstheme="majorHAnsi"/>
        </w:rPr>
        <w:t xml:space="preserve">the </w:t>
      </w:r>
      <w:r w:rsidR="00112C25" w:rsidRPr="00C25FE3">
        <w:rPr>
          <w:rFonts w:asciiTheme="majorHAnsi" w:hAnsiTheme="majorHAnsi" w:cstheme="majorHAnsi"/>
        </w:rPr>
        <w:t>production of L-[</w:t>
      </w:r>
      <w:r w:rsidR="00112C25" w:rsidRPr="00C25FE3">
        <w:rPr>
          <w:rFonts w:asciiTheme="majorHAnsi" w:hAnsiTheme="majorHAnsi" w:cstheme="majorHAnsi"/>
          <w:vertAlign w:val="superscript"/>
        </w:rPr>
        <w:t>18</w:t>
      </w:r>
      <w:r w:rsidR="00112C25" w:rsidRPr="00C25FE3">
        <w:rPr>
          <w:rFonts w:asciiTheme="majorHAnsi" w:hAnsiTheme="majorHAnsi" w:cstheme="majorHAnsi"/>
        </w:rPr>
        <w:t>F]FETrp for clinical investigation</w:t>
      </w:r>
      <w:r w:rsidR="008C3D4F"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"18729800", "PMID" : "32056678", "abstract" : "Automated production of an fluorine-18 labeled tryptophan analogue, 1-(2-[18F]fluoroethyl)-L-tryptophan (1-L-[18F]FETrp) in a current Good Manufacturing Practice facility was achieved. 1-L-[18F]FETrp was produced by a one-pot, two-step strategy with an overall synthesis time of approximately 100 min, a radiochemical yield of 20 \u00b1 5% (decay corrected), radiochemical purity and enantiomeric excess over 90%, and a molar activity of 103 \u00b1 15 GBq/\u03bcmol at the end of synthesis (EOS). The dose mass of 1-L-FETrp in four consecutive batches was less than 5 \u03bcg. The radiopharmaceutical product met all quality control criteria for clinical use.", "author" : [ { "dropping-particle" : "", "family" : "Yue", "given" : "Xuyi", "non-dropping-particle" : "", "parse-names" : false, "suffix" : "" }, { "dropping-particle" : "", "family" : "Xin", "given" : "Yangchun", "non-dropping-particle" : "", "parse-names" : false, "suffix" : "" }, { "dropping-particle" : "", "family" : "Zhang", "given" : "S", "non-dropping-particle" : "", "parse-names" : false, "suffix" : "" }, { "dropping-particle" : "", "family" : "Nikam", "given" : "R", "non-dropping-particle" : "", "parse-names" : false, "suffix" : "" }, { "dropping-particle" : "", "family" : "Kandula", "given" : "V", "non-dropping-particle" : "", "parse-names" : false, "suffix" : "" }, { "dropping-particle" : "", "family" : "Choudhary", "given" : "A", "non-dropping-particle" : "", "parse-names" : false, "suffix" : "" }, { "dropping-particle" : "", "family" : "Chugani", "given" : "H", "non-dropping-particle" : "", "parse-names" : false, "suffix" : "" }, { "dropping-particle" : "", "family" : "Chugani", "given" : "D", "non-dropping-particle" : "", "parse-names" : false, "suffix" : "" } ], "container-title" : "Applied Radiation and Isotopes", "id" : "ITEM-1", "issued" : { "date-parts" : [ [ "2020" ] ] }, "page" : "109022", "publisher" : "Elsevier Ltd", "title" : "Automated production of 1-(2-[18F]fluoroethyl)-L-tryptophan for imaging of tryptophan metabolism", "type" : "article-journal", "volume" : "156" }, "uris" : [ "http://www.mendeley.com/documents/?uuid=2e6e91cf-b4a9-4a89-b023-ecd0dad088ad" ] } ], "mendeley" : { "formattedCitation" : "&lt;sup&gt;37&lt;/sup&gt;", "plainTextFormattedCitation" : "37", "previouslyFormattedCitation" : "&lt;sup&gt;46&lt;/sup&gt;" }, "properties" : { "noteIndex" : 0 }, "schema" : "https://github.com/citation-style-language/schema/raw/master/csl-citation.json" }</w:instrText>
      </w:r>
      <w:r w:rsidR="008C3D4F"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37</w:t>
      </w:r>
      <w:r w:rsidR="008C3D4F" w:rsidRPr="00F167B5">
        <w:rPr>
          <w:rFonts w:asciiTheme="majorHAnsi" w:hAnsiTheme="majorHAnsi" w:cstheme="majorHAnsi"/>
        </w:rPr>
        <w:fldChar w:fldCharType="end"/>
      </w:r>
      <w:r w:rsidR="00112C25" w:rsidRPr="00C25FE3">
        <w:rPr>
          <w:rFonts w:asciiTheme="majorHAnsi" w:hAnsiTheme="majorHAnsi" w:cstheme="majorHAnsi"/>
        </w:rPr>
        <w:t>. Additional</w:t>
      </w:r>
      <w:r w:rsidR="00593E29">
        <w:rPr>
          <w:rFonts w:asciiTheme="majorHAnsi" w:hAnsiTheme="majorHAnsi" w:cstheme="majorHAnsi"/>
        </w:rPr>
        <w:t>,</w:t>
      </w:r>
      <w:r w:rsidR="00112C25" w:rsidRPr="00C25FE3">
        <w:rPr>
          <w:rFonts w:asciiTheme="majorHAnsi" w:hAnsiTheme="majorHAnsi" w:cstheme="majorHAnsi"/>
        </w:rPr>
        <w:t xml:space="preserve"> comprehensive </w:t>
      </w:r>
      <w:r w:rsidR="00B94784" w:rsidRPr="00C25FE3">
        <w:rPr>
          <w:rFonts w:asciiTheme="majorHAnsi" w:hAnsiTheme="majorHAnsi" w:cstheme="majorHAnsi"/>
        </w:rPr>
        <w:t>QC</w:t>
      </w:r>
      <w:r w:rsidR="00112C25" w:rsidRPr="00C25FE3">
        <w:rPr>
          <w:rFonts w:asciiTheme="majorHAnsi" w:hAnsiTheme="majorHAnsi" w:cstheme="majorHAnsi"/>
        </w:rPr>
        <w:t xml:space="preserve"> tests</w:t>
      </w:r>
      <w:r w:rsidR="00593E29">
        <w:rPr>
          <w:rFonts w:asciiTheme="majorHAnsi" w:hAnsiTheme="majorHAnsi" w:cstheme="majorHAnsi"/>
        </w:rPr>
        <w:t>,</w:t>
      </w:r>
      <w:r w:rsidR="00112C25" w:rsidRPr="00C25FE3">
        <w:rPr>
          <w:rFonts w:asciiTheme="majorHAnsi" w:hAnsiTheme="majorHAnsi" w:cstheme="majorHAnsi"/>
        </w:rPr>
        <w:t xml:space="preserve"> including filter integrity, radionuclidic purity, residual solvent levels, K222 concentration, bacterial endotoxin level, and sterility tests</w:t>
      </w:r>
      <w:r w:rsidR="00593E29">
        <w:rPr>
          <w:rFonts w:asciiTheme="majorHAnsi" w:hAnsiTheme="majorHAnsi" w:cstheme="majorHAnsi"/>
        </w:rPr>
        <w:t>,</w:t>
      </w:r>
      <w:r w:rsidR="00112C25" w:rsidRPr="00C25FE3">
        <w:rPr>
          <w:rFonts w:asciiTheme="majorHAnsi" w:hAnsiTheme="majorHAnsi" w:cstheme="majorHAnsi"/>
        </w:rPr>
        <w:t xml:space="preserve"> can be readily performed for the final dose of the radiopharmaceutical. </w:t>
      </w:r>
      <w:r w:rsidR="00555F8E" w:rsidRPr="00C25FE3">
        <w:rPr>
          <w:rFonts w:asciiTheme="majorHAnsi" w:hAnsiTheme="majorHAnsi" w:cstheme="majorHAnsi"/>
        </w:rPr>
        <w:t xml:space="preserve">The process </w:t>
      </w:r>
      <w:r w:rsidR="00E826F5" w:rsidRPr="00C25FE3">
        <w:rPr>
          <w:rFonts w:asciiTheme="majorHAnsi" w:hAnsiTheme="majorHAnsi" w:cstheme="majorHAnsi"/>
        </w:rPr>
        <w:t xml:space="preserve">of </w:t>
      </w:r>
      <w:r w:rsidR="00555F8E" w:rsidRPr="00C25FE3">
        <w:rPr>
          <w:rFonts w:asciiTheme="majorHAnsi" w:hAnsiTheme="majorHAnsi" w:cstheme="majorHAnsi"/>
        </w:rPr>
        <w:t xml:space="preserve">regulatory </w:t>
      </w:r>
      <w:r w:rsidR="00C30AE2" w:rsidRPr="00C25FE3">
        <w:rPr>
          <w:rFonts w:asciiTheme="majorHAnsi" w:hAnsiTheme="majorHAnsi" w:cstheme="majorHAnsi"/>
        </w:rPr>
        <w:t xml:space="preserve">approval for </w:t>
      </w:r>
      <w:r w:rsidR="00555F8E" w:rsidRPr="00C25FE3">
        <w:rPr>
          <w:rFonts w:asciiTheme="majorHAnsi" w:hAnsiTheme="majorHAnsi" w:cstheme="majorHAnsi"/>
        </w:rPr>
        <w:t xml:space="preserve">the </w:t>
      </w:r>
      <w:r w:rsidR="00C30AE2" w:rsidRPr="00C25FE3">
        <w:rPr>
          <w:rFonts w:asciiTheme="majorHAnsi" w:hAnsiTheme="majorHAnsi" w:cstheme="majorHAnsi"/>
        </w:rPr>
        <w:t>clinical utilization of L-[</w:t>
      </w:r>
      <w:r w:rsidR="00C30AE2" w:rsidRPr="00C25FE3">
        <w:rPr>
          <w:rFonts w:asciiTheme="majorHAnsi" w:hAnsiTheme="majorHAnsi" w:cstheme="majorHAnsi"/>
          <w:vertAlign w:val="superscript"/>
        </w:rPr>
        <w:t>18</w:t>
      </w:r>
      <w:r w:rsidR="00C30AE2" w:rsidRPr="00C25FE3">
        <w:rPr>
          <w:rFonts w:asciiTheme="majorHAnsi" w:hAnsiTheme="majorHAnsi" w:cstheme="majorHAnsi"/>
        </w:rPr>
        <w:t xml:space="preserve">F]FETrp </w:t>
      </w:r>
      <w:r w:rsidR="00555F8E" w:rsidRPr="00C25FE3">
        <w:rPr>
          <w:rFonts w:asciiTheme="majorHAnsi" w:hAnsiTheme="majorHAnsi" w:cstheme="majorHAnsi"/>
        </w:rPr>
        <w:t xml:space="preserve">in </w:t>
      </w:r>
      <w:r w:rsidR="00C30AE2" w:rsidRPr="00C25FE3">
        <w:rPr>
          <w:rFonts w:asciiTheme="majorHAnsi" w:hAnsiTheme="majorHAnsi" w:cstheme="majorHAnsi"/>
        </w:rPr>
        <w:t xml:space="preserve">human </w:t>
      </w:r>
      <w:r w:rsidR="00555F8E" w:rsidRPr="00C25FE3">
        <w:rPr>
          <w:rFonts w:asciiTheme="majorHAnsi" w:hAnsiTheme="majorHAnsi" w:cstheme="majorHAnsi"/>
        </w:rPr>
        <w:t xml:space="preserve">subjects </w:t>
      </w:r>
      <w:r w:rsidR="00C30AE2" w:rsidRPr="00C25FE3">
        <w:rPr>
          <w:rFonts w:asciiTheme="majorHAnsi" w:hAnsiTheme="majorHAnsi" w:cstheme="majorHAnsi"/>
        </w:rPr>
        <w:t>is actively ongoing.</w:t>
      </w:r>
    </w:p>
    <w:p w14:paraId="77094D95" w14:textId="77777777" w:rsidR="008E711E" w:rsidRPr="00C25FE3" w:rsidRDefault="008E711E">
      <w:pPr>
        <w:rPr>
          <w:rFonts w:asciiTheme="majorHAnsi" w:hAnsiTheme="majorHAnsi" w:cstheme="majorHAnsi"/>
        </w:rPr>
      </w:pPr>
    </w:p>
    <w:p w14:paraId="7D84BC80" w14:textId="77777777" w:rsidR="008E711E" w:rsidRPr="00C25FE3" w:rsidRDefault="004B346F">
      <w:pPr>
        <w:rPr>
          <w:rFonts w:asciiTheme="majorHAnsi" w:hAnsiTheme="majorHAnsi" w:cstheme="majorHAnsi"/>
        </w:rPr>
      </w:pPr>
      <w:r w:rsidRPr="00C25FE3">
        <w:rPr>
          <w:rFonts w:asciiTheme="majorHAnsi" w:hAnsiTheme="majorHAnsi" w:cstheme="majorHAnsi"/>
        </w:rPr>
        <w:t>T</w:t>
      </w:r>
      <w:r w:rsidR="00E8678E" w:rsidRPr="00C25FE3">
        <w:rPr>
          <w:rFonts w:asciiTheme="majorHAnsi" w:hAnsiTheme="majorHAnsi" w:cstheme="majorHAnsi"/>
        </w:rPr>
        <w:t xml:space="preserve">he method has some limitations. </w:t>
      </w:r>
      <w:r w:rsidR="001F0D59" w:rsidRPr="00C25FE3">
        <w:rPr>
          <w:rFonts w:asciiTheme="majorHAnsi" w:hAnsiTheme="majorHAnsi" w:cstheme="majorHAnsi"/>
        </w:rPr>
        <w:t>T</w:t>
      </w:r>
      <w:r w:rsidR="00E8678E" w:rsidRPr="00C25FE3">
        <w:rPr>
          <w:rFonts w:asciiTheme="majorHAnsi" w:hAnsiTheme="majorHAnsi" w:cstheme="majorHAnsi"/>
        </w:rPr>
        <w:t>wo HPLC column</w:t>
      </w:r>
      <w:r w:rsidR="00A23CC0" w:rsidRPr="00C25FE3">
        <w:rPr>
          <w:rFonts w:asciiTheme="majorHAnsi" w:hAnsiTheme="majorHAnsi" w:cstheme="majorHAnsi"/>
        </w:rPr>
        <w:t>s are used to obtain adequate chemical purity and enantiomeric excess of L-[</w:t>
      </w:r>
      <w:r w:rsidR="00A23CC0" w:rsidRPr="00C25FE3">
        <w:rPr>
          <w:rFonts w:asciiTheme="majorHAnsi" w:hAnsiTheme="majorHAnsi" w:cstheme="majorHAnsi"/>
          <w:vertAlign w:val="superscript"/>
        </w:rPr>
        <w:t>18</w:t>
      </w:r>
      <w:r w:rsidR="00A23CC0" w:rsidRPr="00C25FE3">
        <w:rPr>
          <w:rFonts w:asciiTheme="majorHAnsi" w:hAnsiTheme="majorHAnsi" w:cstheme="majorHAnsi"/>
        </w:rPr>
        <w:t>F]FETrp. A flow rate of the mobile phase at 3 mL/min is used for the purification. A higher flow rate results in high backpressure</w:t>
      </w:r>
      <w:r w:rsidRPr="00C25FE3">
        <w:rPr>
          <w:rFonts w:asciiTheme="majorHAnsi" w:hAnsiTheme="majorHAnsi" w:cstheme="majorHAnsi"/>
        </w:rPr>
        <w:t>,</w:t>
      </w:r>
      <w:r w:rsidR="001F0D59" w:rsidRPr="00C25FE3">
        <w:rPr>
          <w:rFonts w:asciiTheme="majorHAnsi" w:hAnsiTheme="majorHAnsi" w:cstheme="majorHAnsi"/>
        </w:rPr>
        <w:t xml:space="preserve"> while a lower flow rate leads to extended time for purification and poor baseline resolution of the peaks.</w:t>
      </w:r>
      <w:r w:rsidRPr="00C25FE3">
        <w:rPr>
          <w:rFonts w:asciiTheme="majorHAnsi" w:hAnsiTheme="majorHAnsi" w:cstheme="majorHAnsi"/>
        </w:rPr>
        <w:t xml:space="preserve"> </w:t>
      </w:r>
      <w:r w:rsidR="001F0D59" w:rsidRPr="00C25FE3">
        <w:rPr>
          <w:rFonts w:asciiTheme="majorHAnsi" w:hAnsiTheme="majorHAnsi" w:cstheme="majorHAnsi"/>
        </w:rPr>
        <w:t xml:space="preserve">Alternative HPLC columns that </w:t>
      </w:r>
      <w:r w:rsidRPr="00C25FE3">
        <w:rPr>
          <w:rFonts w:asciiTheme="majorHAnsi" w:hAnsiTheme="majorHAnsi" w:cstheme="majorHAnsi"/>
        </w:rPr>
        <w:t xml:space="preserve">are </w:t>
      </w:r>
      <w:r w:rsidR="001F0D59" w:rsidRPr="00C25FE3">
        <w:rPr>
          <w:rFonts w:asciiTheme="majorHAnsi" w:hAnsiTheme="majorHAnsi" w:cstheme="majorHAnsi"/>
        </w:rPr>
        <w:t>compatible with the mobile phase and show better selectivity towards enantiomers and good resolution over the impurities may simplify the purification steps.</w:t>
      </w:r>
      <w:r w:rsidR="004F1B41" w:rsidRPr="00C25FE3">
        <w:rPr>
          <w:rFonts w:asciiTheme="majorHAnsi" w:hAnsiTheme="majorHAnsi" w:cstheme="majorHAnsi"/>
        </w:rPr>
        <w:t xml:space="preserve"> </w:t>
      </w:r>
    </w:p>
    <w:p w14:paraId="0C4B8198" w14:textId="77777777" w:rsidR="008E711E" w:rsidRPr="00C25FE3" w:rsidRDefault="008E711E">
      <w:pPr>
        <w:rPr>
          <w:rFonts w:asciiTheme="majorHAnsi" w:hAnsiTheme="majorHAnsi" w:cstheme="majorHAnsi"/>
        </w:rPr>
      </w:pPr>
    </w:p>
    <w:p w14:paraId="0C4F795E" w14:textId="01F95E8B" w:rsidR="00E8678E" w:rsidRPr="00C25FE3" w:rsidRDefault="004F1B41">
      <w:pPr>
        <w:rPr>
          <w:rFonts w:asciiTheme="majorHAnsi" w:hAnsiTheme="majorHAnsi" w:cstheme="majorHAnsi"/>
        </w:rPr>
      </w:pPr>
      <w:r w:rsidRPr="00C25FE3">
        <w:rPr>
          <w:rFonts w:asciiTheme="majorHAnsi" w:hAnsiTheme="majorHAnsi" w:cstheme="majorHAnsi"/>
        </w:rPr>
        <w:t>The</w:t>
      </w:r>
      <w:r w:rsidR="00534AA1" w:rsidRPr="00C25FE3">
        <w:rPr>
          <w:rFonts w:asciiTheme="majorHAnsi" w:hAnsiTheme="majorHAnsi" w:cstheme="majorHAnsi"/>
        </w:rPr>
        <w:t xml:space="preserve"> </w:t>
      </w:r>
      <w:r w:rsidRPr="00C25FE3">
        <w:rPr>
          <w:rFonts w:asciiTheme="majorHAnsi" w:hAnsiTheme="majorHAnsi" w:cstheme="majorHAnsi"/>
        </w:rPr>
        <w:t>radiochemistry synthesis module is a noncommercial system. The fully automated radiosynthesis of racemic [</w:t>
      </w:r>
      <w:r w:rsidRPr="00C25FE3">
        <w:rPr>
          <w:rFonts w:asciiTheme="majorHAnsi" w:hAnsiTheme="majorHAnsi" w:cstheme="majorHAnsi"/>
          <w:vertAlign w:val="superscript"/>
        </w:rPr>
        <w:t>18</w:t>
      </w:r>
      <w:r w:rsidRPr="00C25FE3">
        <w:rPr>
          <w:rFonts w:asciiTheme="majorHAnsi" w:hAnsiTheme="majorHAnsi" w:cstheme="majorHAnsi"/>
        </w:rPr>
        <w:t>F]FETrp has been reported in a commercial GE FASTlab synthesizer</w:t>
      </w:r>
      <w:r w:rsidR="00F1557D">
        <w:rPr>
          <w:rFonts w:asciiTheme="majorHAnsi" w:hAnsiTheme="majorHAnsi" w:cstheme="majorHAnsi"/>
        </w:rPr>
        <w:t>.</w:t>
      </w:r>
      <w:r w:rsidR="000B2C2E" w:rsidRPr="00C25FE3">
        <w:rPr>
          <w:rFonts w:asciiTheme="majorHAnsi" w:hAnsiTheme="majorHAnsi" w:cstheme="majorHAnsi"/>
        </w:rPr>
        <w:t xml:space="preserve"> </w:t>
      </w:r>
      <w:r w:rsidR="00F1557D">
        <w:rPr>
          <w:rFonts w:asciiTheme="majorHAnsi" w:hAnsiTheme="majorHAnsi" w:cstheme="majorHAnsi"/>
        </w:rPr>
        <w:t>C</w:t>
      </w:r>
      <w:r w:rsidR="000B2C2E" w:rsidRPr="00C25FE3">
        <w:rPr>
          <w:rFonts w:asciiTheme="majorHAnsi" w:hAnsiTheme="majorHAnsi" w:cstheme="majorHAnsi"/>
        </w:rPr>
        <w:t>hiral separation of the enantiomers is performed with a</w:t>
      </w:r>
      <w:r w:rsidR="001A4820" w:rsidRPr="00C25FE3">
        <w:rPr>
          <w:rFonts w:asciiTheme="majorHAnsi" w:hAnsiTheme="majorHAnsi" w:cstheme="majorHAnsi"/>
        </w:rPr>
        <w:t xml:space="preserve"> chiral</w:t>
      </w:r>
      <w:r w:rsidR="000B2C2E" w:rsidRPr="00C25FE3">
        <w:rPr>
          <w:rFonts w:asciiTheme="majorHAnsi" w:hAnsiTheme="majorHAnsi" w:cstheme="majorHAnsi"/>
        </w:rPr>
        <w:t xml:space="preserve"> analytical HPLC column</w:t>
      </w:r>
      <w:r w:rsidR="004B346F" w:rsidRPr="00C25FE3">
        <w:rPr>
          <w:rFonts w:asciiTheme="majorHAnsi" w:hAnsiTheme="majorHAnsi" w:cstheme="majorHAnsi"/>
        </w:rPr>
        <w:t>;</w:t>
      </w:r>
      <w:r w:rsidR="000B2C2E" w:rsidRPr="00C25FE3">
        <w:rPr>
          <w:rFonts w:asciiTheme="majorHAnsi" w:hAnsiTheme="majorHAnsi" w:cstheme="majorHAnsi"/>
        </w:rPr>
        <w:t xml:space="preserve"> the final L- and D-isomer</w:t>
      </w:r>
      <w:r w:rsidR="008E711E" w:rsidRPr="00C25FE3">
        <w:rPr>
          <w:rFonts w:asciiTheme="majorHAnsi" w:hAnsiTheme="majorHAnsi" w:cstheme="majorHAnsi"/>
        </w:rPr>
        <w:t>s</w:t>
      </w:r>
      <w:r w:rsidR="000B2C2E" w:rsidRPr="00C25FE3">
        <w:rPr>
          <w:rFonts w:asciiTheme="majorHAnsi" w:hAnsiTheme="majorHAnsi" w:cstheme="majorHAnsi"/>
        </w:rPr>
        <w:t xml:space="preserve"> are formulated on a second FASTLab cassette</w:t>
      </w:r>
      <w:r w:rsidR="000B2C2E"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"18729614", "abstract" : "Introduction: Indoleamine 2,3-dioxygenase (IDO) catalyzes the initial step in the catabolism of l-tryptophan along the kynurenine pathway and exerts immunosuppressive properties in inflammatory and tumor tissues by blocking locally T-lymphocyte proliferation. Recently, 1-(2-[19F]fluoroethyl)-dl-tryptophan (1-[19F]FE-dl-Trp) was reported as a good and specific substrate of this enzyme. Herein, the radiosynthesis of its radioactive isotopomer (1-[18F]FE-dl-Trp, dl-[18F]5) is presented along with in vitro enzymatic and cellular uptake studies. Methods: The one-pot n.c.a. radiosynthesis of this novel potential PET imaging tracer, including HPLC purification and formulation, has been fully automated on a FASTlab\u2122 synthesizer. Chiral separation of both isomers and their formulation were implemented on a second cassette. In vitro enzymatic and cellular uptake studies were then conducted with the d-, l- and dl-radiotracers. Results: The radiolabeling of the tosylate precursor was performed in DMF (in 5 min; RCY: 57% (d.c.), n = 3). After hydrolysis, HPLC purification and formulation, dl-[18F]5 was obtained with a global radiochemical yield of 18 \u00b1 3% (not decay corrected, n = 7, in 80 min) and a specific activity of 600 \u00b1 180 GBq/\u03bcmol (n = 5). The subsequent separation of l- and d-enantiomers was performed by chiral HPLC and both were obtained after formulation with an RCY (d.c.) of 6.1% and 5.8%, respectively. In vitro enzymatic assays reveal that l-[18F]5 is a better substrate than d-[18F]5 for human IDO. In vitro cellular assays show an IDO-specific uptake of the racemate varying from 30% to 50% of that of l-[18F]5, and a negligible uptake of d-[18F]5. Conclusion: In vitro studies show that l-[18F]5 is a good and specific substrate of hIDO, while presenting a very low efflux. These results confirm that l-[18F]5 could be a very useful PET radiotracer for IDO expressing cells in cancer imaging.", "author" : [ { "dropping-particle" : "", "family" : "Henrottin", "given" : "Jean", "non-dropping-particle" : "", "parse-names" : false, "suffix" : "" }, { "dropping-particle" : "", "family" : "Lemaire", "given" : "Christian", "non-dropping-particle" : "", "parse-names" : false, "suffix" : "" }, { "dropping-particle" : "", "family" : "Egrise", "given" : "Dominique", "non-dropping-particle" : "", "parse-names" : false, "suffix" : "" }, { "dropping-particle" : "", "family" : "Zervosen", "given" : "Astrid", "non-dropping-particle" : "", "parse-names" : false, "suffix" : "" }, { "dropping-particle" : "", "family" : "Eynde", "given" : "Benoit", "non-dropping-particle" : "van Den", "parse-names" : false, "suffix" : "" }, { "dropping-particle" : "", "family" : "Plenevaux", "given" : "Alain", "non-dropping-particle" : "", "parse-names" : false, "suffix" : "" }, { "dropping-particle" : "", "family" : "Franci", "given" : "Xavier", "non-dropping-particle" : "", "parse-names" : false, "suffix" : "" }, { "dropping-particle" : "", "family" : "Goldman", "given" : "Serge", "non-dropping-particle" : "", "parse-names" : false, "suffix" : "" }, { "dropping-particle" : "", "family" : "Luxen", "given" : "Andr\u00e9", "non-dropping-particle" : "", "parse-names" : false, "suffix" : "" } ], "container-title" : "Nuclear Medicine and Biology", "id" : "ITEM-1", "issue" : "6", "issued" : { "date-parts" : [ [ "2016" ] ] }, "page" : "379-389", "publisher" : "Elsevier Inc.", "title" : "Fully automated radiosynthesis of N1-[18F]fluoroethyl-tryptophan and study of its biological activity as a new potential substrate for indoleamine 2,3-dioxygenase PET imaging", "type" : "article-journal", "volume" : "43" }, "uris" : [ "http://www.mendeley.com/documents/?uuid=8c8009c6-5a57-4a06-a7af-719ec661927f" ] } ], "mendeley" : { "formattedCitation" : "&lt;sup&gt;35&lt;/sup&gt;", "plainTextFormattedCitation" : "35", "previouslyFormattedCitation" : "&lt;sup&gt;35&lt;/sup&gt;" }, "properties" : { "noteIndex" : 0 }, "schema" : "https://github.com/citation-style-language/schema/raw/master/csl-citation.json" }</w:instrText>
      </w:r>
      <w:r w:rsidR="000B2C2E"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35</w:t>
      </w:r>
      <w:r w:rsidR="000B2C2E" w:rsidRPr="00F167B5">
        <w:rPr>
          <w:rFonts w:asciiTheme="majorHAnsi" w:hAnsiTheme="majorHAnsi" w:cstheme="majorHAnsi"/>
        </w:rPr>
        <w:fldChar w:fldCharType="end"/>
      </w:r>
      <w:r w:rsidR="000B2C2E" w:rsidRPr="00C25FE3">
        <w:rPr>
          <w:rFonts w:asciiTheme="majorHAnsi" w:hAnsiTheme="majorHAnsi" w:cstheme="majorHAnsi"/>
        </w:rPr>
        <w:t xml:space="preserve">. </w:t>
      </w:r>
      <w:r w:rsidR="004C383E" w:rsidRPr="00C25FE3">
        <w:rPr>
          <w:rFonts w:asciiTheme="majorHAnsi" w:hAnsiTheme="majorHAnsi" w:cstheme="majorHAnsi"/>
        </w:rPr>
        <w:t>Xin and Cai</w:t>
      </w:r>
      <w:r w:rsidR="004B346F"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"18602002", "abstract" : "PURPOSE Tryptophan metabolism via indoleamine 2,3-dioxygenase (IDO)-mediated kynurenine pathway plays a role in immunomodulation and has been emerging as a plausible target for cancer immunotherapy. Imaging IDO-mediated kynurenine pathway of tryptophan metabolism with positron emission tomography (PET) could provide valuable information for noninvasive assessment of cancer immunotherapy response. In this work, radiotracer 1-(2-[(18)F]fluoroethyl)-L-tryptophan (1-L-[(18)F]FETrp) and its enantioisomer 1-D-[(18)F]FETrp were synthesized and evaluated for PET imaging of IDO-mediated kynurenine pathway of tryptophan metabolism. PROCEDURES Enantiopure 1-L-[(18)F]FETrp and 1-D-[(18)F]FETrp were prepared by a nucleophilic reaction of N-boc-1-(2-tosylethyl) tryptophan tert-butyl ester with [(18)F]Fluoride, followed by acid hydrolysis in a GE Tracerlab FX-N module. In vitro cell uptake assays were performed with a breast cancer cell line MDA-MB-231. Small animal PET/computed tomography (CT) imaging was carried out in a mouse model bearing MDA-MB-231 xenografts. RESULTS Automatic radiosynthesis of 1-L-[(18)F]FETrp and 1-D-[(18)F]FETrp was achieved by a one-pot two-step approach in 19.0 \u00b1 7.0 and 9.0 \u00b1 3.0 % (n = 3) decay-corrected yield with radiochemical purity over 99 %, respectively. In vitro cell uptake study indicated the uptake of 1-D-[(18)F]FETrp in MDA-MB-231 cells was 0.73 \u00b1 0.07 %/mg of protein at 60 min, while, the corresponding uptake of 1-L-[(18)F]FETrp was 6.60 \u00b1 0.77 %/mg. Further mechanistic assays revealed that amino acid transport systems L-tpye amino acid transporter (LAT) and alanine-, serine-, and cysteine-preferring (ASC), and enzyme IDO expression were involved in cell uptake of 1-L-[(18)F]FETrp. Small animal PET/CT imaging study showed the tumor uptake of 1-L-[(18)F]FETrp was 4.6 \u00b1 0.4 % ID/g, while, the tumor uptake of 1-D-[(18)F]FETrp was low to 1.0 \u00b1 0.2 % ID/g, which were confirmed by ex vivo biodistribution study. CONCLUSIONS We have developed a practical method for the automatic radiosynthesis of 1-L-[(18)F]FETrp and 1-D-[(18)F]FETrp. Our biological evaluation results suggest that 1-L-[(18)F]FETrp is a promising radiotracer for PET imaging of IDO-mediated kynurenine pathway of tryptophan metabolism in cancer.", "author" : [ { "dropping-particle" : "", "family" : "Xin", "given" : "Yangchun", "non-dropping-particle" : "", "parse-names" : false, "suffix" : "" }, { "dropping-particle" : "", "family" : "Cai", "given" : "Hancheng", "non-dropping-particle" : "", "parse-names" : false, "suffix" : "" } ], "container-title" : "Molecular Imaging and Biology", "id" : "ITEM-1", "issue" : "4", "issued" : { "date-parts" : [ [ "2017" ] ] }, "page" : "589-598", "publisher" : "Molecular Imaging and Biology", "title" : "Improved radiosynthesis and biological evaluations of L- and D-1-[18F]fluoroethyl-tryptophan for PET imaging of IDO-mediated kynurenine pathway of tryptophan metabolism", "type" : "article-journal", "volume" : "19" }, "uris" : [ "http://www.mendeley.com/documents/?uuid=41edb000-3ad8-4914-996c-3409a44c98d8" ] } ], "mendeley" : { "formattedCitation" : "&lt;sup&gt;34&lt;/sup&gt;", "plainTextFormattedCitation" : "34", "previouslyFormattedCitation" : "&lt;sup&gt;34&lt;/sup&gt;" }, "properties" : { "noteIndex" : 0 }, "schema" : "https://github.com/citation-style-language/schema/raw/master/csl-citation.json" }</w:instrText>
      </w:r>
      <w:r w:rsidR="004B346F"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34</w:t>
      </w:r>
      <w:r w:rsidR="004B346F" w:rsidRPr="00F167B5">
        <w:rPr>
          <w:rFonts w:asciiTheme="majorHAnsi" w:hAnsiTheme="majorHAnsi" w:cstheme="majorHAnsi"/>
        </w:rPr>
        <w:fldChar w:fldCharType="end"/>
      </w:r>
      <w:r w:rsidR="004C383E" w:rsidRPr="00C25FE3">
        <w:rPr>
          <w:rFonts w:asciiTheme="majorHAnsi" w:hAnsiTheme="majorHAnsi" w:cstheme="majorHAnsi"/>
        </w:rPr>
        <w:t xml:space="preserve"> reported the automatic radiosynthesis of optically pure L-[</w:t>
      </w:r>
      <w:r w:rsidR="004C383E" w:rsidRPr="00C25FE3">
        <w:rPr>
          <w:rFonts w:asciiTheme="majorHAnsi" w:hAnsiTheme="majorHAnsi" w:cstheme="majorHAnsi"/>
          <w:vertAlign w:val="superscript"/>
        </w:rPr>
        <w:t>18</w:t>
      </w:r>
      <w:r w:rsidR="004C383E" w:rsidRPr="00C25FE3">
        <w:rPr>
          <w:rFonts w:asciiTheme="majorHAnsi" w:hAnsiTheme="majorHAnsi" w:cstheme="majorHAnsi"/>
        </w:rPr>
        <w:t>F]FETrp</w:t>
      </w:r>
      <w:r w:rsidR="00723929" w:rsidRPr="00C25FE3">
        <w:rPr>
          <w:rFonts w:asciiTheme="majorHAnsi" w:hAnsiTheme="majorHAnsi" w:cstheme="majorHAnsi"/>
        </w:rPr>
        <w:t xml:space="preserve"> using</w:t>
      </w:r>
      <w:r w:rsidR="004C383E" w:rsidRPr="00C25FE3">
        <w:rPr>
          <w:rFonts w:asciiTheme="majorHAnsi" w:hAnsiTheme="majorHAnsi" w:cstheme="majorHAnsi"/>
        </w:rPr>
        <w:t xml:space="preserve"> a GE FX-N system. While the </w:t>
      </w:r>
      <w:r w:rsidR="00723929" w:rsidRPr="00C25FE3">
        <w:rPr>
          <w:rFonts w:asciiTheme="majorHAnsi" w:hAnsiTheme="majorHAnsi" w:cstheme="majorHAnsi"/>
        </w:rPr>
        <w:t xml:space="preserve">two enantiomers can be readily separated with the semipreparative chiral HPLC column, the mobile phase with </w:t>
      </w:r>
      <w:r w:rsidR="008247F7" w:rsidRPr="00C25FE3">
        <w:rPr>
          <w:rFonts w:asciiTheme="majorHAnsi" w:hAnsiTheme="majorHAnsi" w:cstheme="majorHAnsi"/>
        </w:rPr>
        <w:t xml:space="preserve">a </w:t>
      </w:r>
      <w:r w:rsidR="00723929" w:rsidRPr="00C25FE3">
        <w:rPr>
          <w:rFonts w:asciiTheme="majorHAnsi" w:hAnsiTheme="majorHAnsi" w:cstheme="majorHAnsi"/>
        </w:rPr>
        <w:t xml:space="preserve">high ethanol content (90% ethanol in water) is not suitable for direct human </w:t>
      </w:r>
      <w:r w:rsidR="00723929" w:rsidRPr="00C25FE3">
        <w:rPr>
          <w:rFonts w:asciiTheme="majorHAnsi" w:hAnsiTheme="majorHAnsi" w:cstheme="majorHAnsi"/>
        </w:rPr>
        <w:lastRenderedPageBreak/>
        <w:t>injection</w:t>
      </w:r>
      <w:r w:rsidR="00723929" w:rsidRPr="00F167B5">
        <w:rPr>
          <w:rFonts w:asciiTheme="majorHAnsi" w:hAnsiTheme="majorHAnsi" w:cstheme="majorHAnsi"/>
        </w:rPr>
        <w:fldChar w:fldCharType="begin" w:fldLock="1"/>
      </w:r>
      <w:r w:rsidR="00B3206B" w:rsidRPr="00C25FE3">
        <w:rPr>
          <w:rFonts w:asciiTheme="majorHAnsi" w:hAnsiTheme="majorHAnsi" w:cstheme="majorHAnsi"/>
        </w:rPr>
        <w:instrText>ADDIN CSL_CITATION { "citationItems" : [ { "id" : "ITEM-1", "itemData" : { "ISSN" : "18602002", "abstract" : "PURPOSE Tryptophan metabolism via indoleamine 2,3-dioxygenase (IDO)-mediated kynurenine pathway plays a role in immunomodulation and has been emerging as a plausible target for cancer immunotherapy. Imaging IDO-mediated kynurenine pathway of tryptophan metabolism with positron emission tomography (PET) could provide valuable information for noninvasive assessment of cancer immunotherapy response. In this work, radiotracer 1-(2-[(18)F]fluoroethyl)-L-tryptophan (1-L-[(18)F]FETrp) and its enantioisomer 1-D-[(18)F]FETrp were synthesized and evaluated for PET imaging of IDO-mediated kynurenine pathway of tryptophan metabolism. PROCEDURES Enantiopure 1-L-[(18)F]FETrp and 1-D-[(18)F]FETrp were prepared by a nucleophilic reaction of N-boc-1-(2-tosylethyl) tryptophan tert-butyl ester with [(18)F]Fluoride, followed by acid hydrolysis in a GE Tracerlab FX-N module. In vitro cell uptake assays were performed with a breast cancer cell line MDA-MB-231. Small animal PET/computed tomography (CT) imaging was carried out in a mouse model bearing MDA-MB-231 xenografts. RESULTS Automatic radiosynthesis of 1-L-[(18)F]FETrp and 1-D-[(18)F]FETrp was achieved by a one-pot two-step approach in 19.0 \u00b1 7.0 and 9.0 \u00b1 3.0 % (n = 3) decay-corrected yield with radiochemical purity over 99 %, respectively. In vitro cell uptake study indicated the uptake of 1-D-[(18)F]FETrp in MDA-MB-231 cells was 0.73 \u00b1 0.07 %/mg of protein at 60 min, while, the corresponding uptake of 1-L-[(18)F]FETrp was 6.60 \u00b1 0.77 %/mg. Further mechanistic assays revealed that amino acid transport systems L-tpye amino acid transporter (LAT) and alanine-, serine-, and cysteine-preferring (ASC), and enzyme IDO expression were involved in cell uptake of 1-L-[(18)F]FETrp. Small animal PET/CT imaging study showed the tumor uptake of 1-L-[(18)F]FETrp was 4.6 \u00b1 0.4 % ID/g, while, the tumor uptake of 1-D-[(18)F]FETrp was low to 1.0 \u00b1 0.2 % ID/g, which were confirmed by ex vivo biodistribution study. CONCLUSIONS We have developed a practical method for the automatic radiosynthesis of 1-L-[(18)F]FETrp and 1-D-[(18)F]FETrp. Our biological evaluation results suggest that 1-L-[(18)F]FETrp is a promising radiotracer for PET imaging of IDO-mediated kynurenine pathway of tryptophan metabolism in cancer.", "author" : [ { "dropping-particle" : "", "family" : "Xin", "given" : "Yangchun", "non-dropping-particle" : "", "parse-names" : false, "suffix" : "" }, { "dropping-particle" : "", "family" : "Cai", "given" : "Hancheng", "non-dropping-particle" : "", "parse-names" : false, "suffix" : "" } ], "container-title" : "Molecular Imaging and Biology", "id" : "ITEM-1", "issue" : "4", "issued" : { "date-parts" : [ [ "2017" ] ] }, "page" : "589-598", "publisher" : "Molecular Imaging and Biology", "title" : "Improved radiosynthesis and biological evaluations of L- and D-1-[18F]fluoroethyl-tryptophan for PET imaging of IDO-mediated kynurenine pathway of tryptophan metabolism", "type" : "article-journal", "volume" : "19" }, "uris" : [ "http://www.mendeley.com/documents/?uuid=41edb000-3ad8-4914-996c-3409a44c98d8" ] } ], "mendeley" : { "formattedCitation" : "&lt;sup&gt;34&lt;/sup&gt;", "plainTextFormattedCitation" : "34", "previouslyFormattedCitation" : "&lt;sup&gt;34&lt;/sup&gt;" }, "properties" : { "noteIndex" : 0 }, "schema" : "https://github.com/citation-style-language/schema/raw/master/csl-citation.json" }</w:instrText>
      </w:r>
      <w:r w:rsidR="00723929" w:rsidRPr="00F167B5">
        <w:rPr>
          <w:rFonts w:asciiTheme="majorHAnsi" w:hAnsiTheme="majorHAnsi" w:cstheme="majorHAnsi"/>
        </w:rPr>
        <w:fldChar w:fldCharType="separate"/>
      </w:r>
      <w:r w:rsidR="00B3206B" w:rsidRPr="00C25FE3">
        <w:rPr>
          <w:rFonts w:asciiTheme="majorHAnsi" w:hAnsiTheme="majorHAnsi" w:cstheme="majorHAnsi"/>
          <w:noProof/>
          <w:vertAlign w:val="superscript"/>
        </w:rPr>
        <w:t>34</w:t>
      </w:r>
      <w:r w:rsidR="00723929" w:rsidRPr="00F167B5">
        <w:rPr>
          <w:rFonts w:asciiTheme="majorHAnsi" w:hAnsiTheme="majorHAnsi" w:cstheme="majorHAnsi"/>
        </w:rPr>
        <w:fldChar w:fldCharType="end"/>
      </w:r>
      <w:r w:rsidR="00723929" w:rsidRPr="00C25FE3">
        <w:rPr>
          <w:rFonts w:asciiTheme="majorHAnsi" w:hAnsiTheme="majorHAnsi" w:cstheme="majorHAnsi"/>
        </w:rPr>
        <w:t>. The use of a commercial radiosynthesizer and</w:t>
      </w:r>
      <w:r w:rsidR="008B3F22" w:rsidRPr="00C25FE3">
        <w:rPr>
          <w:rFonts w:asciiTheme="majorHAnsi" w:hAnsiTheme="majorHAnsi" w:cstheme="majorHAnsi"/>
        </w:rPr>
        <w:t xml:space="preserve"> an</w:t>
      </w:r>
      <w:r w:rsidR="00723929" w:rsidRPr="00C25FE3">
        <w:rPr>
          <w:rFonts w:asciiTheme="majorHAnsi" w:hAnsiTheme="majorHAnsi" w:cstheme="majorHAnsi"/>
        </w:rPr>
        <w:t xml:space="preserve"> injectable mobile phase for L-[</w:t>
      </w:r>
      <w:r w:rsidR="00723929" w:rsidRPr="00C25FE3">
        <w:rPr>
          <w:rFonts w:asciiTheme="majorHAnsi" w:hAnsiTheme="majorHAnsi" w:cstheme="majorHAnsi"/>
          <w:vertAlign w:val="superscript"/>
        </w:rPr>
        <w:t>18</w:t>
      </w:r>
      <w:r w:rsidR="00723929" w:rsidRPr="00C25FE3">
        <w:rPr>
          <w:rFonts w:asciiTheme="majorHAnsi" w:hAnsiTheme="majorHAnsi" w:cstheme="majorHAnsi"/>
        </w:rPr>
        <w:t xml:space="preserve">F]FETrp with high enantiomeric excess is highly </w:t>
      </w:r>
      <w:r w:rsidR="004B346F" w:rsidRPr="00C25FE3">
        <w:rPr>
          <w:rFonts w:asciiTheme="majorHAnsi" w:hAnsiTheme="majorHAnsi" w:cstheme="majorHAnsi"/>
        </w:rPr>
        <w:t>desirable for easy clinical investigation</w:t>
      </w:r>
      <w:r w:rsidR="00723929" w:rsidRPr="00C25FE3">
        <w:rPr>
          <w:rFonts w:asciiTheme="majorHAnsi" w:hAnsiTheme="majorHAnsi" w:cstheme="majorHAnsi"/>
        </w:rPr>
        <w:t xml:space="preserve">. </w:t>
      </w:r>
    </w:p>
    <w:p w14:paraId="34B0FDB6" w14:textId="77777777" w:rsidR="008E711E" w:rsidRPr="00C25FE3" w:rsidRDefault="008E711E">
      <w:pPr>
        <w:rPr>
          <w:rFonts w:asciiTheme="majorHAnsi" w:hAnsiTheme="majorHAnsi" w:cstheme="majorHAnsi"/>
        </w:rPr>
      </w:pPr>
    </w:p>
    <w:p w14:paraId="1F75D60A" w14:textId="19134942" w:rsidR="00420675" w:rsidRPr="00C25FE3" w:rsidRDefault="00420675">
      <w:pPr>
        <w:rPr>
          <w:rFonts w:asciiTheme="majorHAnsi" w:hAnsiTheme="majorHAnsi" w:cstheme="majorHAnsi"/>
        </w:rPr>
      </w:pPr>
      <w:r w:rsidRPr="00C25FE3">
        <w:rPr>
          <w:rFonts w:asciiTheme="majorHAnsi" w:hAnsiTheme="majorHAnsi" w:cstheme="majorHAnsi"/>
        </w:rPr>
        <w:t>In conclusion, a fluorine-18</w:t>
      </w:r>
      <w:r w:rsidR="004B346F" w:rsidRPr="00C25FE3">
        <w:rPr>
          <w:rFonts w:asciiTheme="majorHAnsi" w:hAnsiTheme="majorHAnsi" w:cstheme="majorHAnsi"/>
        </w:rPr>
        <w:t>-</w:t>
      </w:r>
      <w:r w:rsidRPr="00C25FE3">
        <w:rPr>
          <w:rFonts w:asciiTheme="majorHAnsi" w:hAnsiTheme="majorHAnsi" w:cstheme="majorHAnsi"/>
        </w:rPr>
        <w:t>labeled tryptophan analog L-[</w:t>
      </w:r>
      <w:r w:rsidRPr="00C25FE3">
        <w:rPr>
          <w:rFonts w:asciiTheme="majorHAnsi" w:hAnsiTheme="majorHAnsi" w:cstheme="majorHAnsi"/>
          <w:vertAlign w:val="superscript"/>
        </w:rPr>
        <w:t>18</w:t>
      </w:r>
      <w:r w:rsidRPr="00C25FE3">
        <w:rPr>
          <w:rFonts w:asciiTheme="majorHAnsi" w:hAnsiTheme="majorHAnsi" w:cstheme="majorHAnsi"/>
        </w:rPr>
        <w:t xml:space="preserve">F]FETrp was </w:t>
      </w:r>
      <w:r w:rsidR="00203D14" w:rsidRPr="00C25FE3">
        <w:rPr>
          <w:rFonts w:asciiTheme="majorHAnsi" w:hAnsiTheme="majorHAnsi" w:cstheme="majorHAnsi"/>
        </w:rPr>
        <w:t xml:space="preserve">synthesized </w:t>
      </w:r>
      <w:r w:rsidRPr="00C25FE3">
        <w:rPr>
          <w:rFonts w:asciiTheme="majorHAnsi" w:hAnsiTheme="majorHAnsi" w:cstheme="majorHAnsi"/>
        </w:rPr>
        <w:t xml:space="preserve">in a </w:t>
      </w:r>
      <w:r w:rsidR="00534AA1" w:rsidRPr="00C25FE3">
        <w:rPr>
          <w:rFonts w:asciiTheme="majorHAnsi" w:hAnsiTheme="majorHAnsi" w:cstheme="majorHAnsi"/>
        </w:rPr>
        <w:t>r</w:t>
      </w:r>
      <w:r w:rsidR="003F5EBB" w:rsidRPr="00C25FE3">
        <w:rPr>
          <w:rFonts w:asciiTheme="majorHAnsi" w:hAnsiTheme="majorHAnsi" w:cstheme="majorHAnsi"/>
        </w:rPr>
        <w:t xml:space="preserve">adiochemistry </w:t>
      </w:r>
      <w:r w:rsidR="00534AA1" w:rsidRPr="00C25FE3">
        <w:rPr>
          <w:rFonts w:asciiTheme="majorHAnsi" w:hAnsiTheme="majorHAnsi" w:cstheme="majorHAnsi"/>
        </w:rPr>
        <w:t xml:space="preserve">synthesis system </w:t>
      </w:r>
      <w:r w:rsidR="00452C50" w:rsidRPr="00C25FE3">
        <w:rPr>
          <w:rFonts w:asciiTheme="majorHAnsi" w:hAnsiTheme="majorHAnsi" w:cstheme="majorHAnsi"/>
        </w:rPr>
        <w:t>using</w:t>
      </w:r>
      <w:r w:rsidRPr="00C25FE3">
        <w:rPr>
          <w:rFonts w:asciiTheme="majorHAnsi" w:hAnsiTheme="majorHAnsi" w:cstheme="majorHAnsi"/>
        </w:rPr>
        <w:t xml:space="preserve"> a one-pot</w:t>
      </w:r>
      <w:r w:rsidR="001D39CF" w:rsidRPr="00C25FE3">
        <w:rPr>
          <w:rFonts w:asciiTheme="majorHAnsi" w:hAnsiTheme="majorHAnsi" w:cstheme="majorHAnsi"/>
        </w:rPr>
        <w:t>,</w:t>
      </w:r>
      <w:r w:rsidRPr="00C25FE3">
        <w:rPr>
          <w:rFonts w:asciiTheme="majorHAnsi" w:hAnsiTheme="majorHAnsi" w:cstheme="majorHAnsi"/>
        </w:rPr>
        <w:t xml:space="preserve"> two-step </w:t>
      </w:r>
      <w:r w:rsidR="00203D14" w:rsidRPr="00C25FE3">
        <w:rPr>
          <w:rFonts w:asciiTheme="majorHAnsi" w:hAnsiTheme="majorHAnsi" w:cstheme="majorHAnsi"/>
        </w:rPr>
        <w:t xml:space="preserve">approach </w:t>
      </w:r>
      <w:r w:rsidRPr="00C25FE3">
        <w:rPr>
          <w:rFonts w:asciiTheme="majorHAnsi" w:hAnsiTheme="majorHAnsi" w:cstheme="majorHAnsi"/>
        </w:rPr>
        <w:t>with high reliability and reproducibility</w:t>
      </w:r>
      <w:r w:rsidR="00BB3892" w:rsidRPr="00C25FE3">
        <w:rPr>
          <w:rFonts w:asciiTheme="majorHAnsi" w:hAnsiTheme="majorHAnsi" w:cstheme="majorHAnsi"/>
        </w:rPr>
        <w:t xml:space="preserve">. </w:t>
      </w:r>
      <w:r w:rsidRPr="00C25FE3">
        <w:rPr>
          <w:rFonts w:asciiTheme="majorHAnsi" w:hAnsiTheme="majorHAnsi" w:cstheme="majorHAnsi"/>
        </w:rPr>
        <w:t xml:space="preserve">The radiosynthesis features small amounts of radiolabeling precursor and solvents, </w:t>
      </w:r>
      <w:r w:rsidR="004B346F" w:rsidRPr="00C25FE3">
        <w:rPr>
          <w:rFonts w:asciiTheme="majorHAnsi" w:hAnsiTheme="majorHAnsi" w:cstheme="majorHAnsi"/>
        </w:rPr>
        <w:t xml:space="preserve">an </w:t>
      </w:r>
      <w:r w:rsidRPr="00C25FE3">
        <w:rPr>
          <w:rFonts w:asciiTheme="majorHAnsi" w:hAnsiTheme="majorHAnsi" w:cstheme="majorHAnsi"/>
        </w:rPr>
        <w:t xml:space="preserve">injectable mobile phase, and easy implementation for clinical production </w:t>
      </w:r>
      <w:r w:rsidR="00F97E11" w:rsidRPr="00C25FE3">
        <w:rPr>
          <w:rFonts w:asciiTheme="majorHAnsi" w:hAnsiTheme="majorHAnsi" w:cstheme="majorHAnsi"/>
        </w:rPr>
        <w:t>of</w:t>
      </w:r>
      <w:r w:rsidRPr="00C25FE3">
        <w:rPr>
          <w:rFonts w:asciiTheme="majorHAnsi" w:hAnsiTheme="majorHAnsi" w:cstheme="majorHAnsi"/>
        </w:rPr>
        <w:t xml:space="preserve"> L-[</w:t>
      </w:r>
      <w:r w:rsidRPr="00C25FE3">
        <w:rPr>
          <w:rFonts w:asciiTheme="majorHAnsi" w:hAnsiTheme="majorHAnsi" w:cstheme="majorHAnsi"/>
          <w:vertAlign w:val="superscript"/>
        </w:rPr>
        <w:t>18</w:t>
      </w:r>
      <w:r w:rsidRPr="00C25FE3">
        <w:rPr>
          <w:rFonts w:asciiTheme="majorHAnsi" w:hAnsiTheme="majorHAnsi" w:cstheme="majorHAnsi"/>
        </w:rPr>
        <w:t>F]FETrp for human use. The protocol will facilitate more widespread utilization of this radiotracer for neurological disorders and cancers</w:t>
      </w:r>
      <w:r w:rsidR="004324CC" w:rsidRPr="00C25FE3">
        <w:rPr>
          <w:rFonts w:asciiTheme="majorHAnsi" w:hAnsiTheme="majorHAnsi" w:cstheme="majorHAnsi"/>
        </w:rPr>
        <w:t xml:space="preserve"> implicated with tryptophan metabolism</w:t>
      </w:r>
      <w:r w:rsidRPr="00C25FE3">
        <w:rPr>
          <w:rFonts w:asciiTheme="majorHAnsi" w:hAnsiTheme="majorHAnsi" w:cstheme="majorHAnsi"/>
        </w:rPr>
        <w:t>.</w:t>
      </w:r>
    </w:p>
    <w:p w14:paraId="2D34043E" w14:textId="77777777" w:rsidR="00540905" w:rsidRPr="00C25FE3" w:rsidRDefault="00540905">
      <w:pPr>
        <w:pBdr>
          <w:top w:val="nil"/>
          <w:left w:val="nil"/>
          <w:bottom w:val="nil"/>
          <w:right w:val="nil"/>
          <w:between w:val="nil"/>
        </w:pBdr>
        <w:rPr>
          <w:rFonts w:asciiTheme="majorHAnsi" w:hAnsiTheme="majorHAnsi" w:cstheme="majorHAnsi"/>
          <w:b/>
        </w:rPr>
      </w:pPr>
    </w:p>
    <w:p w14:paraId="59F37CC4" w14:textId="03C9F5E9" w:rsidR="006E4797" w:rsidRPr="00C25FE3" w:rsidRDefault="00551D82">
      <w:pPr>
        <w:pBdr>
          <w:top w:val="nil"/>
          <w:left w:val="nil"/>
          <w:bottom w:val="nil"/>
          <w:right w:val="nil"/>
          <w:between w:val="nil"/>
        </w:pBdr>
        <w:rPr>
          <w:rFonts w:asciiTheme="majorHAnsi" w:hAnsiTheme="majorHAnsi" w:cstheme="majorHAnsi"/>
        </w:rPr>
      </w:pPr>
      <w:r w:rsidRPr="00C25FE3">
        <w:rPr>
          <w:rFonts w:asciiTheme="majorHAnsi" w:hAnsiTheme="majorHAnsi" w:cstheme="majorHAnsi"/>
          <w:b/>
        </w:rPr>
        <w:t xml:space="preserve">ACKNOWLEDGMENTS: </w:t>
      </w:r>
    </w:p>
    <w:p w14:paraId="6D064C88" w14:textId="16D4A1CF" w:rsidR="006E4797" w:rsidRPr="00C25FE3" w:rsidRDefault="008E711E">
      <w:pPr>
        <w:shd w:val="clear" w:color="auto" w:fill="FFFFFF"/>
        <w:rPr>
          <w:rFonts w:asciiTheme="majorHAnsi" w:hAnsiTheme="majorHAnsi" w:cstheme="majorHAnsi"/>
        </w:rPr>
      </w:pPr>
      <w:r w:rsidRPr="00C25FE3">
        <w:rPr>
          <w:rFonts w:asciiTheme="majorHAnsi" w:hAnsiTheme="majorHAnsi" w:cstheme="majorHAnsi"/>
        </w:rPr>
        <w:t>This w</w:t>
      </w:r>
      <w:r w:rsidR="00452C50" w:rsidRPr="00C25FE3">
        <w:rPr>
          <w:rFonts w:asciiTheme="majorHAnsi" w:hAnsiTheme="majorHAnsi" w:cstheme="majorHAnsi"/>
        </w:rPr>
        <w:t xml:space="preserve">ork </w:t>
      </w:r>
      <w:r w:rsidR="004B346F" w:rsidRPr="00C25FE3">
        <w:rPr>
          <w:rFonts w:asciiTheme="majorHAnsi" w:hAnsiTheme="majorHAnsi" w:cstheme="majorHAnsi"/>
        </w:rPr>
        <w:t>was</w:t>
      </w:r>
      <w:r w:rsidR="00452C50" w:rsidRPr="00C25FE3">
        <w:rPr>
          <w:rFonts w:asciiTheme="majorHAnsi" w:hAnsiTheme="majorHAnsi" w:cstheme="majorHAnsi"/>
        </w:rPr>
        <w:t xml:space="preserve"> supported</w:t>
      </w:r>
      <w:r w:rsidR="00390FF2" w:rsidRPr="00C25FE3">
        <w:rPr>
          <w:rFonts w:asciiTheme="majorHAnsi" w:hAnsiTheme="majorHAnsi" w:cstheme="majorHAnsi"/>
        </w:rPr>
        <w:t xml:space="preserve"> </w:t>
      </w:r>
      <w:r w:rsidR="00420675" w:rsidRPr="00C25FE3">
        <w:rPr>
          <w:rFonts w:asciiTheme="majorHAnsi" w:hAnsiTheme="majorHAnsi" w:cstheme="majorHAnsi"/>
        </w:rPr>
        <w:t xml:space="preserve">by the Diagnostic &amp; Research PET/MRI Center, and </w:t>
      </w:r>
      <w:r w:rsidR="00452C50" w:rsidRPr="00C25FE3">
        <w:rPr>
          <w:rFonts w:asciiTheme="majorHAnsi" w:hAnsiTheme="majorHAnsi" w:cstheme="majorHAnsi"/>
        </w:rPr>
        <w:t xml:space="preserve">by the </w:t>
      </w:r>
      <w:r w:rsidR="00420675" w:rsidRPr="00C25FE3">
        <w:rPr>
          <w:rFonts w:asciiTheme="majorHAnsi" w:hAnsiTheme="majorHAnsi" w:cstheme="majorHAnsi"/>
        </w:rPr>
        <w:t>Department</w:t>
      </w:r>
      <w:r w:rsidR="00452C50" w:rsidRPr="00C25FE3">
        <w:rPr>
          <w:rFonts w:asciiTheme="majorHAnsi" w:hAnsiTheme="majorHAnsi" w:cstheme="majorHAnsi"/>
        </w:rPr>
        <w:t>s</w:t>
      </w:r>
      <w:r w:rsidR="00420675" w:rsidRPr="00C25FE3">
        <w:rPr>
          <w:rFonts w:asciiTheme="majorHAnsi" w:hAnsiTheme="majorHAnsi" w:cstheme="majorHAnsi"/>
        </w:rPr>
        <w:t xml:space="preserve"> of </w:t>
      </w:r>
      <w:r w:rsidR="00452C50" w:rsidRPr="00C25FE3">
        <w:rPr>
          <w:rFonts w:asciiTheme="majorHAnsi" w:hAnsiTheme="majorHAnsi" w:cstheme="majorHAnsi"/>
        </w:rPr>
        <w:t xml:space="preserve">Biomedical Research and </w:t>
      </w:r>
      <w:r w:rsidR="00420675" w:rsidRPr="00C25FE3">
        <w:rPr>
          <w:rFonts w:asciiTheme="majorHAnsi" w:hAnsiTheme="majorHAnsi" w:cstheme="majorHAnsi"/>
        </w:rPr>
        <w:t xml:space="preserve">Radiology at Nemours/Alfred duPont Hospital for Children. </w:t>
      </w:r>
    </w:p>
    <w:p w14:paraId="25B2FBBD" w14:textId="77777777" w:rsidR="006E4797" w:rsidRPr="00C25FE3" w:rsidRDefault="006E4797">
      <w:pPr>
        <w:rPr>
          <w:rFonts w:asciiTheme="majorHAnsi" w:hAnsiTheme="majorHAnsi" w:cstheme="majorHAnsi"/>
          <w:b/>
        </w:rPr>
      </w:pPr>
    </w:p>
    <w:p w14:paraId="5E703EBA" w14:textId="3667493F" w:rsidR="006E4797" w:rsidRPr="00C25FE3" w:rsidRDefault="00551D82">
      <w:pPr>
        <w:pBdr>
          <w:top w:val="nil"/>
          <w:left w:val="nil"/>
          <w:bottom w:val="nil"/>
          <w:right w:val="nil"/>
          <w:between w:val="nil"/>
        </w:pBdr>
        <w:rPr>
          <w:rFonts w:asciiTheme="majorHAnsi" w:hAnsiTheme="majorHAnsi" w:cstheme="majorHAnsi"/>
        </w:rPr>
      </w:pPr>
      <w:r w:rsidRPr="00C25FE3">
        <w:rPr>
          <w:rFonts w:asciiTheme="majorHAnsi" w:hAnsiTheme="majorHAnsi" w:cstheme="majorHAnsi"/>
          <w:b/>
        </w:rPr>
        <w:t xml:space="preserve">DISCLOSURES: </w:t>
      </w:r>
    </w:p>
    <w:p w14:paraId="5ECC41B2" w14:textId="77777777" w:rsidR="00915610" w:rsidRPr="00C25FE3" w:rsidRDefault="00915610">
      <w:pPr>
        <w:rPr>
          <w:rFonts w:asciiTheme="majorHAnsi" w:hAnsiTheme="majorHAnsi" w:cstheme="majorHAnsi"/>
        </w:rPr>
      </w:pPr>
      <w:r w:rsidRPr="00C25FE3">
        <w:rPr>
          <w:rFonts w:asciiTheme="majorHAnsi" w:hAnsiTheme="majorHAnsi" w:cstheme="majorHAnsi"/>
        </w:rPr>
        <w:t>The authors declare that no competing financial interests exist.</w:t>
      </w:r>
    </w:p>
    <w:p w14:paraId="109653B6" w14:textId="722CB2AB" w:rsidR="00915610" w:rsidRPr="00C25FE3" w:rsidRDefault="00915610">
      <w:pPr>
        <w:rPr>
          <w:rFonts w:asciiTheme="majorHAnsi" w:hAnsiTheme="majorHAnsi" w:cstheme="majorHAnsi"/>
          <w:b/>
        </w:rPr>
      </w:pPr>
    </w:p>
    <w:p w14:paraId="6DE2B73C" w14:textId="3371C131" w:rsidR="006E4797" w:rsidRPr="00C25FE3" w:rsidRDefault="00551D82">
      <w:pPr>
        <w:rPr>
          <w:rFonts w:asciiTheme="majorHAnsi" w:hAnsiTheme="majorHAnsi" w:cstheme="majorHAnsi"/>
          <w:b/>
        </w:rPr>
      </w:pPr>
      <w:r w:rsidRPr="00C25FE3">
        <w:rPr>
          <w:rFonts w:asciiTheme="majorHAnsi" w:hAnsiTheme="majorHAnsi" w:cstheme="majorHAnsi"/>
          <w:b/>
        </w:rPr>
        <w:t>REFERENCES:</w:t>
      </w:r>
      <w:r w:rsidRPr="00C25FE3">
        <w:rPr>
          <w:rFonts w:asciiTheme="majorHAnsi" w:hAnsiTheme="majorHAnsi" w:cstheme="majorHAnsi"/>
        </w:rPr>
        <w:t xml:space="preserve"> </w:t>
      </w:r>
    </w:p>
    <w:p w14:paraId="356AD340" w14:textId="246A373D" w:rsidR="00B3206B" w:rsidRPr="00C25FE3" w:rsidRDefault="004900FD">
      <w:pPr>
        <w:autoSpaceDE w:val="0"/>
        <w:autoSpaceDN w:val="0"/>
        <w:adjustRightInd w:val="0"/>
        <w:rPr>
          <w:rFonts w:asciiTheme="majorHAnsi" w:hAnsiTheme="majorHAnsi" w:cstheme="majorHAnsi"/>
          <w:noProof/>
        </w:rPr>
      </w:pPr>
      <w:r w:rsidRPr="00F167B5">
        <w:rPr>
          <w:rFonts w:asciiTheme="majorHAnsi" w:hAnsiTheme="majorHAnsi" w:cstheme="majorHAnsi"/>
        </w:rPr>
        <w:fldChar w:fldCharType="begin" w:fldLock="1"/>
      </w:r>
      <w:r w:rsidRPr="00C25FE3">
        <w:rPr>
          <w:rFonts w:asciiTheme="majorHAnsi" w:hAnsiTheme="majorHAnsi" w:cstheme="majorHAnsi"/>
        </w:rPr>
        <w:instrText xml:space="preserve">ADDIN Mendeley Bibliography CSL_BIBLIOGRAPHY </w:instrText>
      </w:r>
      <w:r w:rsidRPr="00F167B5">
        <w:rPr>
          <w:rFonts w:asciiTheme="majorHAnsi" w:hAnsiTheme="majorHAnsi" w:cstheme="majorHAnsi"/>
        </w:rPr>
        <w:fldChar w:fldCharType="separate"/>
      </w:r>
      <w:r w:rsidR="00B3206B" w:rsidRPr="00C25FE3">
        <w:rPr>
          <w:rFonts w:asciiTheme="majorHAnsi" w:hAnsiTheme="majorHAnsi" w:cstheme="majorHAnsi"/>
          <w:noProof/>
        </w:rPr>
        <w:t>1.</w:t>
      </w:r>
      <w:r w:rsidR="00B3206B" w:rsidRPr="00C25FE3">
        <w:rPr>
          <w:rFonts w:asciiTheme="majorHAnsi" w:hAnsiTheme="majorHAnsi" w:cstheme="majorHAnsi"/>
          <w:noProof/>
        </w:rPr>
        <w:tab/>
        <w:t>Cetina Biefer, H.</w:t>
      </w:r>
      <w:r w:rsidR="00710101">
        <w:rPr>
          <w:rFonts w:asciiTheme="majorHAnsi" w:hAnsiTheme="majorHAnsi" w:cstheme="majorHAnsi"/>
          <w:noProof/>
        </w:rPr>
        <w:t xml:space="preserve"> </w:t>
      </w:r>
      <w:r w:rsidR="00B3206B" w:rsidRPr="00C25FE3">
        <w:rPr>
          <w:rFonts w:asciiTheme="majorHAnsi" w:hAnsiTheme="majorHAnsi" w:cstheme="majorHAnsi"/>
          <w:noProof/>
        </w:rPr>
        <w:t xml:space="preserve">R., Vasudevan, A., Elkhal, A. Aspects of tryptophan and nicotinamide adenine dinucleotide in immunity: A new twist in an old tale. </w:t>
      </w:r>
      <w:r w:rsidR="00B3206B" w:rsidRPr="00C25FE3">
        <w:rPr>
          <w:rFonts w:asciiTheme="majorHAnsi" w:hAnsiTheme="majorHAnsi" w:cstheme="majorHAnsi"/>
          <w:i/>
          <w:iCs/>
          <w:noProof/>
        </w:rPr>
        <w:t>International Journal of Tryptophan Research</w:t>
      </w:r>
      <w:r w:rsidR="00B3206B" w:rsidRPr="00C25FE3">
        <w:rPr>
          <w:rFonts w:asciiTheme="majorHAnsi" w:hAnsiTheme="majorHAnsi" w:cstheme="majorHAnsi"/>
          <w:noProof/>
        </w:rPr>
        <w:t xml:space="preserve">. </w:t>
      </w:r>
      <w:r w:rsidR="00B3206B" w:rsidRPr="00C25FE3">
        <w:rPr>
          <w:rFonts w:asciiTheme="majorHAnsi" w:hAnsiTheme="majorHAnsi" w:cstheme="majorHAnsi"/>
          <w:b/>
          <w:bCs/>
          <w:noProof/>
        </w:rPr>
        <w:t>10</w:t>
      </w:r>
      <w:r w:rsidR="00630103">
        <w:rPr>
          <w:rFonts w:asciiTheme="majorHAnsi" w:hAnsiTheme="majorHAnsi" w:cstheme="majorHAnsi"/>
          <w:noProof/>
        </w:rPr>
        <w:t>, 117864</w:t>
      </w:r>
      <w:r w:rsidR="00710101">
        <w:rPr>
          <w:rFonts w:asciiTheme="majorHAnsi" w:hAnsiTheme="majorHAnsi" w:cstheme="majorHAnsi"/>
          <w:noProof/>
        </w:rPr>
        <w:t>6917713491</w:t>
      </w:r>
      <w:r w:rsidR="00B3206B" w:rsidRPr="00C25FE3">
        <w:rPr>
          <w:rFonts w:asciiTheme="majorHAnsi" w:hAnsiTheme="majorHAnsi" w:cstheme="majorHAnsi"/>
          <w:noProof/>
        </w:rPr>
        <w:t xml:space="preserve"> (2017).</w:t>
      </w:r>
    </w:p>
    <w:p w14:paraId="5E36FC4A"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2.</w:t>
      </w:r>
      <w:r w:rsidRPr="00C25FE3">
        <w:rPr>
          <w:rFonts w:asciiTheme="majorHAnsi" w:hAnsiTheme="majorHAnsi" w:cstheme="majorHAnsi"/>
          <w:noProof/>
        </w:rPr>
        <w:tab/>
        <w:t xml:space="preserve">Savitz, J. The kynurenine pathway: a finger in every pie. </w:t>
      </w:r>
      <w:r w:rsidRPr="00C25FE3">
        <w:rPr>
          <w:rFonts w:asciiTheme="majorHAnsi" w:hAnsiTheme="majorHAnsi" w:cstheme="majorHAnsi"/>
          <w:i/>
          <w:iCs/>
          <w:noProof/>
        </w:rPr>
        <w:t>Molecular Psychiatry</w:t>
      </w:r>
      <w:r w:rsidRPr="00C25FE3">
        <w:rPr>
          <w:rFonts w:asciiTheme="majorHAnsi" w:hAnsiTheme="majorHAnsi" w:cstheme="majorHAnsi"/>
          <w:noProof/>
        </w:rPr>
        <w:t xml:space="preserve">. </w:t>
      </w:r>
      <w:r w:rsidRPr="00C25FE3">
        <w:rPr>
          <w:rFonts w:asciiTheme="majorHAnsi" w:hAnsiTheme="majorHAnsi" w:cstheme="majorHAnsi"/>
          <w:b/>
          <w:bCs/>
          <w:noProof/>
        </w:rPr>
        <w:t>25</w:t>
      </w:r>
      <w:r w:rsidRPr="00C25FE3">
        <w:rPr>
          <w:rFonts w:asciiTheme="majorHAnsi" w:hAnsiTheme="majorHAnsi" w:cstheme="majorHAnsi"/>
          <w:noProof/>
        </w:rPr>
        <w:t xml:space="preserve"> (1), 131–147 (2020).</w:t>
      </w:r>
    </w:p>
    <w:p w14:paraId="7E798C01" w14:textId="19D5DA22"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3.</w:t>
      </w:r>
      <w:r w:rsidRPr="00C25FE3">
        <w:rPr>
          <w:rFonts w:asciiTheme="majorHAnsi" w:hAnsiTheme="majorHAnsi" w:cstheme="majorHAnsi"/>
          <w:noProof/>
        </w:rPr>
        <w:tab/>
        <w:t>Zlatopolskiy, B.</w:t>
      </w:r>
      <w:r w:rsidR="00710101">
        <w:rPr>
          <w:rFonts w:asciiTheme="majorHAnsi" w:hAnsiTheme="majorHAnsi" w:cstheme="majorHAnsi"/>
          <w:noProof/>
        </w:rPr>
        <w:t xml:space="preserve"> </w:t>
      </w:r>
      <w:r w:rsidRPr="00C25FE3">
        <w:rPr>
          <w:rFonts w:asciiTheme="majorHAnsi" w:hAnsiTheme="majorHAnsi" w:cstheme="majorHAnsi"/>
          <w:noProof/>
        </w:rPr>
        <w:t>D.</w:t>
      </w:r>
      <w:r w:rsidR="00710101">
        <w:rPr>
          <w:rFonts w:asciiTheme="majorHAnsi" w:hAnsiTheme="majorHAnsi" w:cstheme="majorHAnsi"/>
          <w:noProof/>
        </w:rPr>
        <w:t xml:space="preserve"> et al.</w:t>
      </w:r>
      <w:r w:rsidRPr="00C25FE3">
        <w:rPr>
          <w:rFonts w:asciiTheme="majorHAnsi" w:hAnsiTheme="majorHAnsi" w:cstheme="majorHAnsi"/>
          <w:noProof/>
        </w:rPr>
        <w:t xml:space="preserve"> 11C- and 18F-labelled tryptophans as PET-tracers for imaging of altered tryptophan metabolism in age-associated disorders. </w:t>
      </w:r>
      <w:r w:rsidRPr="00C25FE3">
        <w:rPr>
          <w:rFonts w:asciiTheme="majorHAnsi" w:hAnsiTheme="majorHAnsi" w:cstheme="majorHAnsi"/>
          <w:i/>
          <w:iCs/>
          <w:noProof/>
        </w:rPr>
        <w:t>Russian Chemical Reviews</w:t>
      </w:r>
      <w:r w:rsidRPr="00C25FE3">
        <w:rPr>
          <w:rFonts w:asciiTheme="majorHAnsi" w:hAnsiTheme="majorHAnsi" w:cstheme="majorHAnsi"/>
          <w:noProof/>
        </w:rPr>
        <w:t xml:space="preserve">. </w:t>
      </w:r>
      <w:r w:rsidRPr="00C25FE3">
        <w:rPr>
          <w:rFonts w:asciiTheme="majorHAnsi" w:hAnsiTheme="majorHAnsi" w:cstheme="majorHAnsi"/>
          <w:b/>
          <w:bCs/>
          <w:noProof/>
        </w:rPr>
        <w:t>89</w:t>
      </w:r>
      <w:r w:rsidRPr="00C25FE3">
        <w:rPr>
          <w:rFonts w:asciiTheme="majorHAnsi" w:hAnsiTheme="majorHAnsi" w:cstheme="majorHAnsi"/>
          <w:noProof/>
        </w:rPr>
        <w:t xml:space="preserve"> (9), 879–896 (2020).</w:t>
      </w:r>
    </w:p>
    <w:p w14:paraId="17FCFC80" w14:textId="3C1DFBF4"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4.</w:t>
      </w:r>
      <w:r w:rsidRPr="00C25FE3">
        <w:rPr>
          <w:rFonts w:asciiTheme="majorHAnsi" w:hAnsiTheme="majorHAnsi" w:cstheme="majorHAnsi"/>
          <w:noProof/>
        </w:rPr>
        <w:tab/>
        <w:t>Eriksson, B.</w:t>
      </w:r>
      <w:r w:rsidR="00710101">
        <w:rPr>
          <w:rFonts w:asciiTheme="majorHAnsi" w:hAnsiTheme="majorHAnsi" w:cstheme="majorHAnsi"/>
          <w:noProof/>
        </w:rPr>
        <w:t xml:space="preserve"> et al.</w:t>
      </w:r>
      <w:r w:rsidRPr="00C25FE3">
        <w:rPr>
          <w:rFonts w:asciiTheme="majorHAnsi" w:hAnsiTheme="majorHAnsi" w:cstheme="majorHAnsi"/>
          <w:noProof/>
        </w:rPr>
        <w:t xml:space="preserve"> Positron emission tomography (PET) in neuroendocrine gastrointestinal tumors. </w:t>
      </w:r>
      <w:r w:rsidRPr="00C25FE3">
        <w:rPr>
          <w:rFonts w:asciiTheme="majorHAnsi" w:hAnsiTheme="majorHAnsi" w:cstheme="majorHAnsi"/>
          <w:i/>
          <w:iCs/>
          <w:noProof/>
        </w:rPr>
        <w:t>Acta Oncologica</w:t>
      </w:r>
      <w:r w:rsidRPr="00C25FE3">
        <w:rPr>
          <w:rFonts w:asciiTheme="majorHAnsi" w:hAnsiTheme="majorHAnsi" w:cstheme="majorHAnsi"/>
          <w:noProof/>
        </w:rPr>
        <w:t xml:space="preserve">. </w:t>
      </w:r>
      <w:r w:rsidRPr="00C25FE3">
        <w:rPr>
          <w:rFonts w:asciiTheme="majorHAnsi" w:hAnsiTheme="majorHAnsi" w:cstheme="majorHAnsi"/>
          <w:b/>
          <w:bCs/>
          <w:noProof/>
        </w:rPr>
        <w:t>32</w:t>
      </w:r>
      <w:r w:rsidRPr="00C25FE3">
        <w:rPr>
          <w:rFonts w:asciiTheme="majorHAnsi" w:hAnsiTheme="majorHAnsi" w:cstheme="majorHAnsi"/>
          <w:noProof/>
        </w:rPr>
        <w:t xml:space="preserve"> (2), 189–196 (1993).</w:t>
      </w:r>
    </w:p>
    <w:p w14:paraId="5F6F70F9" w14:textId="2E0CD30F"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5.</w:t>
      </w:r>
      <w:r w:rsidRPr="00C25FE3">
        <w:rPr>
          <w:rFonts w:asciiTheme="majorHAnsi" w:hAnsiTheme="majorHAnsi" w:cstheme="majorHAnsi"/>
          <w:noProof/>
        </w:rPr>
        <w:tab/>
        <w:t>Kälkner, K.</w:t>
      </w:r>
      <w:r w:rsidR="00710101">
        <w:rPr>
          <w:rFonts w:asciiTheme="majorHAnsi" w:hAnsiTheme="majorHAnsi" w:cstheme="majorHAnsi"/>
          <w:noProof/>
        </w:rPr>
        <w:t xml:space="preserve"> </w:t>
      </w:r>
      <w:r w:rsidRPr="00C25FE3">
        <w:rPr>
          <w:rFonts w:asciiTheme="majorHAnsi" w:hAnsiTheme="majorHAnsi" w:cstheme="majorHAnsi"/>
          <w:noProof/>
        </w:rPr>
        <w:t xml:space="preserve">M. </w:t>
      </w:r>
      <w:r w:rsidRPr="00F167B5">
        <w:rPr>
          <w:rFonts w:asciiTheme="majorHAnsi" w:hAnsiTheme="majorHAnsi" w:cstheme="majorHAnsi"/>
          <w:noProof/>
        </w:rPr>
        <w:t>et al</w:t>
      </w:r>
      <w:r w:rsidRPr="00C25FE3">
        <w:rPr>
          <w:rFonts w:asciiTheme="majorHAnsi" w:hAnsiTheme="majorHAnsi" w:cstheme="majorHAnsi"/>
          <w:i/>
          <w:iCs/>
          <w:noProof/>
        </w:rPr>
        <w:t>.</w:t>
      </w:r>
      <w:r w:rsidRPr="00C25FE3">
        <w:rPr>
          <w:rFonts w:asciiTheme="majorHAnsi" w:hAnsiTheme="majorHAnsi" w:cstheme="majorHAnsi"/>
          <w:noProof/>
        </w:rPr>
        <w:t xml:space="preserve"> Positron emission tomography (PET) with </w:t>
      </w:r>
      <w:r w:rsidRPr="00F167B5">
        <w:rPr>
          <w:rFonts w:asciiTheme="majorHAnsi" w:hAnsiTheme="majorHAnsi" w:cstheme="majorHAnsi"/>
          <w:noProof/>
          <w:vertAlign w:val="superscript"/>
        </w:rPr>
        <w:t>11</w:t>
      </w:r>
      <w:r w:rsidRPr="00C25FE3">
        <w:rPr>
          <w:rFonts w:asciiTheme="majorHAnsi" w:hAnsiTheme="majorHAnsi" w:cstheme="majorHAnsi"/>
          <w:noProof/>
        </w:rPr>
        <w:t xml:space="preserve">C-5-Hydroxytryptophan (5-HTP) in patients with metastatic hormone-refractory prostatic adenocarcinoma. </w:t>
      </w:r>
      <w:r w:rsidRPr="00C25FE3">
        <w:rPr>
          <w:rFonts w:asciiTheme="majorHAnsi" w:hAnsiTheme="majorHAnsi" w:cstheme="majorHAnsi"/>
          <w:i/>
          <w:iCs/>
          <w:noProof/>
        </w:rPr>
        <w:t>Nuclear Medicine and Biology</w:t>
      </w:r>
      <w:r w:rsidRPr="00C25FE3">
        <w:rPr>
          <w:rFonts w:asciiTheme="majorHAnsi" w:hAnsiTheme="majorHAnsi" w:cstheme="majorHAnsi"/>
          <w:noProof/>
        </w:rPr>
        <w:t xml:space="preserve">. </w:t>
      </w:r>
      <w:r w:rsidRPr="00C25FE3">
        <w:rPr>
          <w:rFonts w:asciiTheme="majorHAnsi" w:hAnsiTheme="majorHAnsi" w:cstheme="majorHAnsi"/>
          <w:b/>
          <w:bCs/>
          <w:noProof/>
        </w:rPr>
        <w:t>24</w:t>
      </w:r>
      <w:r w:rsidRPr="00C25FE3">
        <w:rPr>
          <w:rFonts w:asciiTheme="majorHAnsi" w:hAnsiTheme="majorHAnsi" w:cstheme="majorHAnsi"/>
          <w:noProof/>
        </w:rPr>
        <w:t xml:space="preserve"> (4), 319–325 (1997).</w:t>
      </w:r>
    </w:p>
    <w:p w14:paraId="514DDC52"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6.</w:t>
      </w:r>
      <w:r w:rsidRPr="00C25FE3">
        <w:rPr>
          <w:rFonts w:asciiTheme="majorHAnsi" w:hAnsiTheme="majorHAnsi" w:cstheme="majorHAnsi"/>
          <w:noProof/>
        </w:rPr>
        <w:tab/>
        <w:t xml:space="preserve">Eriksson, O. </w:t>
      </w:r>
      <w:r w:rsidRPr="00F167B5">
        <w:rPr>
          <w:rFonts w:asciiTheme="majorHAnsi" w:hAnsiTheme="majorHAnsi" w:cstheme="majorHAnsi"/>
          <w:noProof/>
        </w:rPr>
        <w:t>et al</w:t>
      </w:r>
      <w:r w:rsidRPr="00C25FE3">
        <w:rPr>
          <w:rFonts w:asciiTheme="majorHAnsi" w:hAnsiTheme="majorHAnsi" w:cstheme="majorHAnsi"/>
          <w:i/>
          <w:iCs/>
          <w:noProof/>
        </w:rPr>
        <w:t>.</w:t>
      </w:r>
      <w:r w:rsidRPr="00C25FE3">
        <w:rPr>
          <w:rFonts w:asciiTheme="majorHAnsi" w:hAnsiTheme="majorHAnsi" w:cstheme="majorHAnsi"/>
          <w:noProof/>
        </w:rPr>
        <w:t xml:space="preserve"> Quantitative imaging of serotonergic biosynthesis and degradation in the endocrine pancreas. </w:t>
      </w:r>
      <w:r w:rsidRPr="00C25FE3">
        <w:rPr>
          <w:rFonts w:asciiTheme="majorHAnsi" w:hAnsiTheme="majorHAnsi" w:cstheme="majorHAnsi"/>
          <w:i/>
          <w:iCs/>
          <w:noProof/>
        </w:rPr>
        <w:t>Journal of Nuclear Medicine</w:t>
      </w:r>
      <w:r w:rsidRPr="00C25FE3">
        <w:rPr>
          <w:rFonts w:asciiTheme="majorHAnsi" w:hAnsiTheme="majorHAnsi" w:cstheme="majorHAnsi"/>
          <w:noProof/>
        </w:rPr>
        <w:t xml:space="preserve">. </w:t>
      </w:r>
      <w:r w:rsidRPr="00C25FE3">
        <w:rPr>
          <w:rFonts w:asciiTheme="majorHAnsi" w:hAnsiTheme="majorHAnsi" w:cstheme="majorHAnsi"/>
          <w:b/>
          <w:bCs/>
          <w:noProof/>
        </w:rPr>
        <w:t>55</w:t>
      </w:r>
      <w:r w:rsidRPr="00C25FE3">
        <w:rPr>
          <w:rFonts w:asciiTheme="majorHAnsi" w:hAnsiTheme="majorHAnsi" w:cstheme="majorHAnsi"/>
          <w:noProof/>
        </w:rPr>
        <w:t xml:space="preserve"> (3), 460–465 (2014).</w:t>
      </w:r>
    </w:p>
    <w:p w14:paraId="330A03CA"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7.</w:t>
      </w:r>
      <w:r w:rsidRPr="00C25FE3">
        <w:rPr>
          <w:rFonts w:asciiTheme="majorHAnsi" w:hAnsiTheme="majorHAnsi" w:cstheme="majorHAnsi"/>
          <w:noProof/>
        </w:rPr>
        <w:tab/>
        <w:t xml:space="preserve">Carlbom, L. </w:t>
      </w:r>
      <w:r w:rsidRPr="00F167B5">
        <w:rPr>
          <w:rFonts w:asciiTheme="majorHAnsi" w:hAnsiTheme="majorHAnsi" w:cstheme="majorHAnsi"/>
          <w:noProof/>
        </w:rPr>
        <w:t>et al.</w:t>
      </w:r>
      <w:r w:rsidRPr="00C25FE3">
        <w:rPr>
          <w:rFonts w:asciiTheme="majorHAnsi" w:hAnsiTheme="majorHAnsi" w:cstheme="majorHAnsi"/>
          <w:noProof/>
        </w:rPr>
        <w:t xml:space="preserve"> [</w:t>
      </w:r>
      <w:r w:rsidRPr="00F167B5">
        <w:rPr>
          <w:rFonts w:asciiTheme="majorHAnsi" w:hAnsiTheme="majorHAnsi" w:cstheme="majorHAnsi"/>
          <w:noProof/>
          <w:vertAlign w:val="superscript"/>
        </w:rPr>
        <w:t>11</w:t>
      </w:r>
      <w:r w:rsidRPr="00C25FE3">
        <w:rPr>
          <w:rFonts w:asciiTheme="majorHAnsi" w:hAnsiTheme="majorHAnsi" w:cstheme="majorHAnsi"/>
          <w:noProof/>
        </w:rPr>
        <w:t xml:space="preserve">C]5-hydroxy-tryptophan pet for assessment of islet mass during progression of type 2 diabetes. </w:t>
      </w:r>
      <w:r w:rsidRPr="00C25FE3">
        <w:rPr>
          <w:rFonts w:asciiTheme="majorHAnsi" w:hAnsiTheme="majorHAnsi" w:cstheme="majorHAnsi"/>
          <w:i/>
          <w:iCs/>
          <w:noProof/>
        </w:rPr>
        <w:t>Diabetes</w:t>
      </w:r>
      <w:r w:rsidRPr="00C25FE3">
        <w:rPr>
          <w:rFonts w:asciiTheme="majorHAnsi" w:hAnsiTheme="majorHAnsi" w:cstheme="majorHAnsi"/>
          <w:noProof/>
        </w:rPr>
        <w:t xml:space="preserve">. </w:t>
      </w:r>
      <w:r w:rsidRPr="00C25FE3">
        <w:rPr>
          <w:rFonts w:asciiTheme="majorHAnsi" w:hAnsiTheme="majorHAnsi" w:cstheme="majorHAnsi"/>
          <w:b/>
          <w:bCs/>
          <w:noProof/>
        </w:rPr>
        <w:t>66</w:t>
      </w:r>
      <w:r w:rsidRPr="00C25FE3">
        <w:rPr>
          <w:rFonts w:asciiTheme="majorHAnsi" w:hAnsiTheme="majorHAnsi" w:cstheme="majorHAnsi"/>
          <w:noProof/>
        </w:rPr>
        <w:t xml:space="preserve"> (5), 1286–1292 (2017).</w:t>
      </w:r>
    </w:p>
    <w:p w14:paraId="22403999"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8.</w:t>
      </w:r>
      <w:r w:rsidRPr="00C25FE3">
        <w:rPr>
          <w:rFonts w:asciiTheme="majorHAnsi" w:hAnsiTheme="majorHAnsi" w:cstheme="majorHAnsi"/>
          <w:noProof/>
        </w:rPr>
        <w:tab/>
        <w:t xml:space="preserve">Eriksson, O. </w:t>
      </w:r>
      <w:r w:rsidRPr="00F167B5">
        <w:rPr>
          <w:rFonts w:asciiTheme="majorHAnsi" w:hAnsiTheme="majorHAnsi" w:cstheme="majorHAnsi"/>
          <w:noProof/>
        </w:rPr>
        <w:t xml:space="preserve">et al. </w:t>
      </w:r>
      <w:r w:rsidRPr="00C25FE3">
        <w:rPr>
          <w:rFonts w:asciiTheme="majorHAnsi" w:hAnsiTheme="majorHAnsi" w:cstheme="majorHAnsi"/>
          <w:noProof/>
        </w:rPr>
        <w:t xml:space="preserve">Positron emission tomography to assess the outcome of intraportal islet transplantation. </w:t>
      </w:r>
      <w:r w:rsidRPr="00C25FE3">
        <w:rPr>
          <w:rFonts w:asciiTheme="majorHAnsi" w:hAnsiTheme="majorHAnsi" w:cstheme="majorHAnsi"/>
          <w:i/>
          <w:iCs/>
          <w:noProof/>
        </w:rPr>
        <w:t>Diabetes</w:t>
      </w:r>
      <w:r w:rsidRPr="00C25FE3">
        <w:rPr>
          <w:rFonts w:asciiTheme="majorHAnsi" w:hAnsiTheme="majorHAnsi" w:cstheme="majorHAnsi"/>
          <w:noProof/>
        </w:rPr>
        <w:t xml:space="preserve">. </w:t>
      </w:r>
      <w:r w:rsidRPr="00C25FE3">
        <w:rPr>
          <w:rFonts w:asciiTheme="majorHAnsi" w:hAnsiTheme="majorHAnsi" w:cstheme="majorHAnsi"/>
          <w:b/>
          <w:bCs/>
          <w:noProof/>
        </w:rPr>
        <w:t>65</w:t>
      </w:r>
      <w:r w:rsidRPr="00C25FE3">
        <w:rPr>
          <w:rFonts w:asciiTheme="majorHAnsi" w:hAnsiTheme="majorHAnsi" w:cstheme="majorHAnsi"/>
          <w:noProof/>
        </w:rPr>
        <w:t xml:space="preserve"> (9), 2482–2489 (2016).</w:t>
      </w:r>
    </w:p>
    <w:p w14:paraId="14EE5490" w14:textId="6E12050F"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9.</w:t>
      </w:r>
      <w:r w:rsidRPr="00C25FE3">
        <w:rPr>
          <w:rFonts w:asciiTheme="majorHAnsi" w:hAnsiTheme="majorHAnsi" w:cstheme="majorHAnsi"/>
          <w:noProof/>
        </w:rPr>
        <w:tab/>
        <w:t>Jager, P.</w:t>
      </w:r>
      <w:r w:rsidR="00710101">
        <w:rPr>
          <w:rFonts w:asciiTheme="majorHAnsi" w:hAnsiTheme="majorHAnsi" w:cstheme="majorHAnsi"/>
          <w:noProof/>
        </w:rPr>
        <w:t xml:space="preserve"> </w:t>
      </w:r>
      <w:r w:rsidRPr="00C25FE3">
        <w:rPr>
          <w:rFonts w:asciiTheme="majorHAnsi" w:hAnsiTheme="majorHAnsi" w:cstheme="majorHAnsi"/>
          <w:noProof/>
        </w:rPr>
        <w:t>L.</w:t>
      </w:r>
      <w:r w:rsidR="00710101">
        <w:rPr>
          <w:rFonts w:asciiTheme="majorHAnsi" w:hAnsiTheme="majorHAnsi" w:cstheme="majorHAnsi"/>
          <w:noProof/>
        </w:rPr>
        <w:t xml:space="preserve"> et al.</w:t>
      </w:r>
      <w:r w:rsidRPr="00C25FE3">
        <w:rPr>
          <w:rFonts w:asciiTheme="majorHAnsi" w:hAnsiTheme="majorHAnsi" w:cstheme="majorHAnsi"/>
          <w:noProof/>
        </w:rPr>
        <w:t xml:space="preserve"> Radiolabeled amino acids: Basic aspects and clinical applications in oncology. </w:t>
      </w:r>
      <w:r w:rsidRPr="00C25FE3">
        <w:rPr>
          <w:rFonts w:asciiTheme="majorHAnsi" w:hAnsiTheme="majorHAnsi" w:cstheme="majorHAnsi"/>
          <w:i/>
          <w:iCs/>
          <w:noProof/>
        </w:rPr>
        <w:t>Journal of Nuclear Medicine</w:t>
      </w:r>
      <w:r w:rsidRPr="00C25FE3">
        <w:rPr>
          <w:rFonts w:asciiTheme="majorHAnsi" w:hAnsiTheme="majorHAnsi" w:cstheme="majorHAnsi"/>
          <w:noProof/>
        </w:rPr>
        <w:t xml:space="preserve">. </w:t>
      </w:r>
      <w:r w:rsidRPr="00C25FE3">
        <w:rPr>
          <w:rFonts w:asciiTheme="majorHAnsi" w:hAnsiTheme="majorHAnsi" w:cstheme="majorHAnsi"/>
          <w:b/>
          <w:bCs/>
          <w:noProof/>
        </w:rPr>
        <w:t>42</w:t>
      </w:r>
      <w:r w:rsidRPr="00C25FE3">
        <w:rPr>
          <w:rFonts w:asciiTheme="majorHAnsi" w:hAnsiTheme="majorHAnsi" w:cstheme="majorHAnsi"/>
          <w:noProof/>
        </w:rPr>
        <w:t xml:space="preserve"> (3), 432–445 (2001).</w:t>
      </w:r>
    </w:p>
    <w:p w14:paraId="162ED1B6" w14:textId="50D079E1"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10.</w:t>
      </w:r>
      <w:r w:rsidRPr="00C25FE3">
        <w:rPr>
          <w:rFonts w:asciiTheme="majorHAnsi" w:hAnsiTheme="majorHAnsi" w:cstheme="majorHAnsi"/>
          <w:noProof/>
        </w:rPr>
        <w:tab/>
        <w:t>Langen, K.</w:t>
      </w:r>
      <w:r w:rsidR="00710101">
        <w:rPr>
          <w:rFonts w:asciiTheme="majorHAnsi" w:hAnsiTheme="majorHAnsi" w:cstheme="majorHAnsi"/>
          <w:noProof/>
        </w:rPr>
        <w:t xml:space="preserve"> </w:t>
      </w:r>
      <w:r w:rsidRPr="00C25FE3">
        <w:rPr>
          <w:rFonts w:asciiTheme="majorHAnsi" w:hAnsiTheme="majorHAnsi" w:cstheme="majorHAnsi"/>
          <w:noProof/>
        </w:rPr>
        <w:t xml:space="preserve">J., Galldiks, N. Update on amino acid pet of brain tumours. </w:t>
      </w:r>
      <w:r w:rsidRPr="00C25FE3">
        <w:rPr>
          <w:rFonts w:asciiTheme="majorHAnsi" w:hAnsiTheme="majorHAnsi" w:cstheme="majorHAnsi"/>
          <w:i/>
          <w:iCs/>
          <w:noProof/>
        </w:rPr>
        <w:t>Current Opinion in Neurology</w:t>
      </w:r>
      <w:r w:rsidRPr="00C25FE3">
        <w:rPr>
          <w:rFonts w:asciiTheme="majorHAnsi" w:hAnsiTheme="majorHAnsi" w:cstheme="majorHAnsi"/>
          <w:noProof/>
        </w:rPr>
        <w:t xml:space="preserve">. </w:t>
      </w:r>
      <w:r w:rsidRPr="00C25FE3">
        <w:rPr>
          <w:rFonts w:asciiTheme="majorHAnsi" w:hAnsiTheme="majorHAnsi" w:cstheme="majorHAnsi"/>
          <w:b/>
          <w:bCs/>
          <w:noProof/>
        </w:rPr>
        <w:t>31</w:t>
      </w:r>
      <w:r w:rsidRPr="00C25FE3">
        <w:rPr>
          <w:rFonts w:asciiTheme="majorHAnsi" w:hAnsiTheme="majorHAnsi" w:cstheme="majorHAnsi"/>
          <w:noProof/>
        </w:rPr>
        <w:t xml:space="preserve"> (4), 354–361 (2018).</w:t>
      </w:r>
    </w:p>
    <w:p w14:paraId="1D2FEBD7" w14:textId="72EBF964"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11.</w:t>
      </w:r>
      <w:r w:rsidRPr="00C25FE3">
        <w:rPr>
          <w:rFonts w:asciiTheme="majorHAnsi" w:hAnsiTheme="majorHAnsi" w:cstheme="majorHAnsi"/>
          <w:noProof/>
        </w:rPr>
        <w:tab/>
        <w:t>Chugani, D.</w:t>
      </w:r>
      <w:r w:rsidR="006047D6">
        <w:rPr>
          <w:rFonts w:asciiTheme="majorHAnsi" w:hAnsiTheme="majorHAnsi" w:cstheme="majorHAnsi"/>
          <w:noProof/>
        </w:rPr>
        <w:t xml:space="preserve"> </w:t>
      </w:r>
      <w:r w:rsidRPr="00C25FE3">
        <w:rPr>
          <w:rFonts w:asciiTheme="majorHAnsi" w:hAnsiTheme="majorHAnsi" w:cstheme="majorHAnsi"/>
          <w:noProof/>
        </w:rPr>
        <w:t>C., Muzik, O., Chakraborty, P., Mangner, T., Chugani, H.</w:t>
      </w:r>
      <w:r w:rsidR="006047D6">
        <w:rPr>
          <w:rFonts w:asciiTheme="majorHAnsi" w:hAnsiTheme="majorHAnsi" w:cstheme="majorHAnsi"/>
          <w:noProof/>
        </w:rPr>
        <w:t xml:space="preserve"> </w:t>
      </w:r>
      <w:r w:rsidRPr="00C25FE3">
        <w:rPr>
          <w:rFonts w:asciiTheme="majorHAnsi" w:hAnsiTheme="majorHAnsi" w:cstheme="majorHAnsi"/>
          <w:noProof/>
        </w:rPr>
        <w:t xml:space="preserve">T. Human brain serotonin synthesis capacity measured in vivo with α-[C-11]methyl-L-tryptophan. </w:t>
      </w:r>
      <w:r w:rsidRPr="00C25FE3">
        <w:rPr>
          <w:rFonts w:asciiTheme="majorHAnsi" w:hAnsiTheme="majorHAnsi" w:cstheme="majorHAnsi"/>
          <w:i/>
          <w:iCs/>
          <w:noProof/>
        </w:rPr>
        <w:t>Synapse</w:t>
      </w:r>
      <w:r w:rsidRPr="00C25FE3">
        <w:rPr>
          <w:rFonts w:asciiTheme="majorHAnsi" w:hAnsiTheme="majorHAnsi" w:cstheme="majorHAnsi"/>
          <w:noProof/>
        </w:rPr>
        <w:t xml:space="preserve">. </w:t>
      </w:r>
      <w:r w:rsidRPr="00C25FE3">
        <w:rPr>
          <w:rFonts w:asciiTheme="majorHAnsi" w:hAnsiTheme="majorHAnsi" w:cstheme="majorHAnsi"/>
          <w:b/>
          <w:bCs/>
          <w:noProof/>
        </w:rPr>
        <w:t>28</w:t>
      </w:r>
      <w:r w:rsidRPr="00C25FE3">
        <w:rPr>
          <w:rFonts w:asciiTheme="majorHAnsi" w:hAnsiTheme="majorHAnsi" w:cstheme="majorHAnsi"/>
          <w:noProof/>
        </w:rPr>
        <w:t xml:space="preserve"> (1), 33–43 (1998).</w:t>
      </w:r>
    </w:p>
    <w:p w14:paraId="52775DD6" w14:textId="61CB708E"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lastRenderedPageBreak/>
        <w:t>12.</w:t>
      </w:r>
      <w:r w:rsidRPr="00C25FE3">
        <w:rPr>
          <w:rFonts w:asciiTheme="majorHAnsi" w:hAnsiTheme="majorHAnsi" w:cstheme="majorHAnsi"/>
          <w:noProof/>
        </w:rPr>
        <w:tab/>
        <w:t>Chugani, D.</w:t>
      </w:r>
      <w:r w:rsidR="006047D6">
        <w:rPr>
          <w:rFonts w:asciiTheme="majorHAnsi" w:hAnsiTheme="majorHAnsi" w:cstheme="majorHAnsi"/>
          <w:noProof/>
        </w:rPr>
        <w:t xml:space="preserve"> </w:t>
      </w:r>
      <w:r w:rsidRPr="00C25FE3">
        <w:rPr>
          <w:rFonts w:asciiTheme="majorHAnsi" w:hAnsiTheme="majorHAnsi" w:cstheme="majorHAnsi"/>
          <w:noProof/>
        </w:rPr>
        <w:t xml:space="preserve">C., Muzik, O. Alpha[C-11]methyl-L-tryptophan PET maps brain serotonin synthesis and Kynurenine pathway metabolism. </w:t>
      </w:r>
      <w:r w:rsidRPr="00C25FE3">
        <w:rPr>
          <w:rFonts w:asciiTheme="majorHAnsi" w:hAnsiTheme="majorHAnsi" w:cstheme="majorHAnsi"/>
          <w:i/>
          <w:iCs/>
          <w:noProof/>
        </w:rPr>
        <w:t>Journal of Cerebral Blood Flow and Metabolism</w:t>
      </w:r>
      <w:r w:rsidRPr="00C25FE3">
        <w:rPr>
          <w:rFonts w:asciiTheme="majorHAnsi" w:hAnsiTheme="majorHAnsi" w:cstheme="majorHAnsi"/>
          <w:noProof/>
        </w:rPr>
        <w:t xml:space="preserve">. </w:t>
      </w:r>
      <w:r w:rsidRPr="00C25FE3">
        <w:rPr>
          <w:rFonts w:asciiTheme="majorHAnsi" w:hAnsiTheme="majorHAnsi" w:cstheme="majorHAnsi"/>
          <w:b/>
          <w:bCs/>
          <w:noProof/>
        </w:rPr>
        <w:t>20</w:t>
      </w:r>
      <w:r w:rsidRPr="00C25FE3">
        <w:rPr>
          <w:rFonts w:asciiTheme="majorHAnsi" w:hAnsiTheme="majorHAnsi" w:cstheme="majorHAnsi"/>
          <w:noProof/>
        </w:rPr>
        <w:t>, 2–9 (2000).</w:t>
      </w:r>
    </w:p>
    <w:p w14:paraId="4857C690" w14:textId="144C77D2"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13.</w:t>
      </w:r>
      <w:r w:rsidRPr="00C25FE3">
        <w:rPr>
          <w:rFonts w:asciiTheme="majorHAnsi" w:hAnsiTheme="majorHAnsi" w:cstheme="majorHAnsi"/>
          <w:noProof/>
        </w:rPr>
        <w:tab/>
        <w:t>Diksic, M., Nagahiro, S., Sourkes, T.</w:t>
      </w:r>
      <w:r w:rsidR="006047D6">
        <w:rPr>
          <w:rFonts w:asciiTheme="majorHAnsi" w:hAnsiTheme="majorHAnsi" w:cstheme="majorHAnsi"/>
          <w:noProof/>
        </w:rPr>
        <w:t xml:space="preserve"> </w:t>
      </w:r>
      <w:r w:rsidRPr="00C25FE3">
        <w:rPr>
          <w:rFonts w:asciiTheme="majorHAnsi" w:hAnsiTheme="majorHAnsi" w:cstheme="majorHAnsi"/>
          <w:noProof/>
        </w:rPr>
        <w:t>L., Yamamoto, Y.</w:t>
      </w:r>
      <w:r w:rsidR="006047D6">
        <w:rPr>
          <w:rFonts w:asciiTheme="majorHAnsi" w:hAnsiTheme="majorHAnsi" w:cstheme="majorHAnsi"/>
          <w:noProof/>
        </w:rPr>
        <w:t xml:space="preserve"> </w:t>
      </w:r>
      <w:r w:rsidRPr="00C25FE3">
        <w:rPr>
          <w:rFonts w:asciiTheme="majorHAnsi" w:hAnsiTheme="majorHAnsi" w:cstheme="majorHAnsi"/>
          <w:noProof/>
        </w:rPr>
        <w:t xml:space="preserve">L. A new method to measure brain serotonin synthesis in vivo. I. Theory and basic data for a biological model. </w:t>
      </w:r>
      <w:r w:rsidRPr="00C25FE3">
        <w:rPr>
          <w:rFonts w:asciiTheme="majorHAnsi" w:hAnsiTheme="majorHAnsi" w:cstheme="majorHAnsi"/>
          <w:i/>
          <w:iCs/>
          <w:noProof/>
        </w:rPr>
        <w:t>Journal of Cerebral Blood Flow and Metabolism</w:t>
      </w:r>
      <w:r w:rsidRPr="00C25FE3">
        <w:rPr>
          <w:rFonts w:asciiTheme="majorHAnsi" w:hAnsiTheme="majorHAnsi" w:cstheme="majorHAnsi"/>
          <w:noProof/>
        </w:rPr>
        <w:t xml:space="preserve">. </w:t>
      </w:r>
      <w:r w:rsidRPr="00C25FE3">
        <w:rPr>
          <w:rFonts w:asciiTheme="majorHAnsi" w:hAnsiTheme="majorHAnsi" w:cstheme="majorHAnsi"/>
          <w:b/>
          <w:bCs/>
          <w:noProof/>
        </w:rPr>
        <w:t>10</w:t>
      </w:r>
      <w:r w:rsidRPr="00C25FE3">
        <w:rPr>
          <w:rFonts w:asciiTheme="majorHAnsi" w:hAnsiTheme="majorHAnsi" w:cstheme="majorHAnsi"/>
          <w:noProof/>
        </w:rPr>
        <w:t xml:space="preserve"> (1), 1–12 (1990).</w:t>
      </w:r>
    </w:p>
    <w:p w14:paraId="6A696AC3" w14:textId="549D746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14.</w:t>
      </w:r>
      <w:r w:rsidRPr="00C25FE3">
        <w:rPr>
          <w:rFonts w:asciiTheme="majorHAnsi" w:hAnsiTheme="majorHAnsi" w:cstheme="majorHAnsi"/>
          <w:noProof/>
        </w:rPr>
        <w:tab/>
        <w:t>Diksic, M., Young, S.</w:t>
      </w:r>
      <w:r w:rsidR="006047D6">
        <w:rPr>
          <w:rFonts w:asciiTheme="majorHAnsi" w:hAnsiTheme="majorHAnsi" w:cstheme="majorHAnsi"/>
          <w:noProof/>
        </w:rPr>
        <w:t xml:space="preserve"> </w:t>
      </w:r>
      <w:r w:rsidRPr="00C25FE3">
        <w:rPr>
          <w:rFonts w:asciiTheme="majorHAnsi" w:hAnsiTheme="majorHAnsi" w:cstheme="majorHAnsi"/>
          <w:noProof/>
        </w:rPr>
        <w:t xml:space="preserve">N. Study of the brain serotonergic system with labeled α-methyl-L-tryptophan. </w:t>
      </w:r>
      <w:r w:rsidRPr="00C25FE3">
        <w:rPr>
          <w:rFonts w:asciiTheme="majorHAnsi" w:hAnsiTheme="majorHAnsi" w:cstheme="majorHAnsi"/>
          <w:i/>
          <w:iCs/>
          <w:noProof/>
        </w:rPr>
        <w:t>Journal of Neurochemistry</w:t>
      </w:r>
      <w:r w:rsidRPr="00C25FE3">
        <w:rPr>
          <w:rFonts w:asciiTheme="majorHAnsi" w:hAnsiTheme="majorHAnsi" w:cstheme="majorHAnsi"/>
          <w:noProof/>
        </w:rPr>
        <w:t xml:space="preserve">. </w:t>
      </w:r>
      <w:r w:rsidRPr="00C25FE3">
        <w:rPr>
          <w:rFonts w:asciiTheme="majorHAnsi" w:hAnsiTheme="majorHAnsi" w:cstheme="majorHAnsi"/>
          <w:b/>
          <w:bCs/>
          <w:noProof/>
        </w:rPr>
        <w:t>78</w:t>
      </w:r>
      <w:r w:rsidRPr="00C25FE3">
        <w:rPr>
          <w:rFonts w:asciiTheme="majorHAnsi" w:hAnsiTheme="majorHAnsi" w:cstheme="majorHAnsi"/>
          <w:noProof/>
        </w:rPr>
        <w:t xml:space="preserve"> (6), 1185–1200 (2001).</w:t>
      </w:r>
    </w:p>
    <w:p w14:paraId="69319C9E"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15.</w:t>
      </w:r>
      <w:r w:rsidRPr="00C25FE3">
        <w:rPr>
          <w:rFonts w:asciiTheme="majorHAnsi" w:hAnsiTheme="majorHAnsi" w:cstheme="majorHAnsi"/>
          <w:noProof/>
        </w:rPr>
        <w:tab/>
        <w:t xml:space="preserve">Alkonyi, B. </w:t>
      </w:r>
      <w:r w:rsidRPr="00F167B5">
        <w:rPr>
          <w:rFonts w:asciiTheme="majorHAnsi" w:hAnsiTheme="majorHAnsi" w:cstheme="majorHAnsi"/>
          <w:noProof/>
        </w:rPr>
        <w:t>et al.</w:t>
      </w:r>
      <w:r w:rsidRPr="00C25FE3">
        <w:rPr>
          <w:rFonts w:asciiTheme="majorHAnsi" w:hAnsiTheme="majorHAnsi" w:cstheme="majorHAnsi"/>
          <w:noProof/>
        </w:rPr>
        <w:t xml:space="preserve"> Accurate differentiation of recurrent gliomas from radiation injury by kinetic analysis of α-</w:t>
      </w:r>
      <w:r w:rsidRPr="00F167B5">
        <w:rPr>
          <w:rFonts w:asciiTheme="majorHAnsi" w:hAnsiTheme="majorHAnsi" w:cstheme="majorHAnsi"/>
          <w:noProof/>
          <w:vertAlign w:val="superscript"/>
        </w:rPr>
        <w:t>11</w:t>
      </w:r>
      <w:r w:rsidRPr="00C25FE3">
        <w:rPr>
          <w:rFonts w:asciiTheme="majorHAnsi" w:hAnsiTheme="majorHAnsi" w:cstheme="majorHAnsi"/>
          <w:noProof/>
        </w:rPr>
        <w:t xml:space="preserve">C-methyl-L-tryptophan PET. </w:t>
      </w:r>
      <w:r w:rsidRPr="00C25FE3">
        <w:rPr>
          <w:rFonts w:asciiTheme="majorHAnsi" w:hAnsiTheme="majorHAnsi" w:cstheme="majorHAnsi"/>
          <w:i/>
          <w:iCs/>
          <w:noProof/>
        </w:rPr>
        <w:t>Journal of Nuclear Medicine</w:t>
      </w:r>
      <w:r w:rsidRPr="00C25FE3">
        <w:rPr>
          <w:rFonts w:asciiTheme="majorHAnsi" w:hAnsiTheme="majorHAnsi" w:cstheme="majorHAnsi"/>
          <w:noProof/>
        </w:rPr>
        <w:t xml:space="preserve">. </w:t>
      </w:r>
      <w:r w:rsidRPr="00C25FE3">
        <w:rPr>
          <w:rFonts w:asciiTheme="majorHAnsi" w:hAnsiTheme="majorHAnsi" w:cstheme="majorHAnsi"/>
          <w:b/>
          <w:bCs/>
          <w:noProof/>
        </w:rPr>
        <w:t>53</w:t>
      </w:r>
      <w:r w:rsidRPr="00C25FE3">
        <w:rPr>
          <w:rFonts w:asciiTheme="majorHAnsi" w:hAnsiTheme="majorHAnsi" w:cstheme="majorHAnsi"/>
          <w:noProof/>
        </w:rPr>
        <w:t>, 1058–1064 (2012).</w:t>
      </w:r>
    </w:p>
    <w:p w14:paraId="2F525B2D"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16.</w:t>
      </w:r>
      <w:r w:rsidRPr="00C25FE3">
        <w:rPr>
          <w:rFonts w:asciiTheme="majorHAnsi" w:hAnsiTheme="majorHAnsi" w:cstheme="majorHAnsi"/>
          <w:noProof/>
        </w:rPr>
        <w:tab/>
        <w:t xml:space="preserve">Bagla, S. </w:t>
      </w:r>
      <w:r w:rsidRPr="00F167B5">
        <w:rPr>
          <w:rFonts w:asciiTheme="majorHAnsi" w:hAnsiTheme="majorHAnsi" w:cstheme="majorHAnsi"/>
          <w:noProof/>
        </w:rPr>
        <w:t xml:space="preserve">et al. </w:t>
      </w:r>
      <w:r w:rsidRPr="00C25FE3">
        <w:rPr>
          <w:rFonts w:asciiTheme="majorHAnsi" w:hAnsiTheme="majorHAnsi" w:cstheme="majorHAnsi"/>
          <w:noProof/>
        </w:rPr>
        <w:t>A distinct microRNA expression profile is associated with α[</w:t>
      </w:r>
      <w:r w:rsidRPr="00F167B5">
        <w:rPr>
          <w:rFonts w:asciiTheme="majorHAnsi" w:hAnsiTheme="majorHAnsi" w:cstheme="majorHAnsi"/>
          <w:noProof/>
          <w:vertAlign w:val="superscript"/>
        </w:rPr>
        <w:t>11</w:t>
      </w:r>
      <w:r w:rsidRPr="00C25FE3">
        <w:rPr>
          <w:rFonts w:asciiTheme="majorHAnsi" w:hAnsiTheme="majorHAnsi" w:cstheme="majorHAnsi"/>
          <w:noProof/>
        </w:rPr>
        <w:t xml:space="preserve">C]-methyl-L-tryptophan (AMT) PET uptake in epileptogenic cortical tubers resected from patients with tuberous sclerosis complex. </w:t>
      </w:r>
      <w:r w:rsidRPr="00C25FE3">
        <w:rPr>
          <w:rFonts w:asciiTheme="majorHAnsi" w:hAnsiTheme="majorHAnsi" w:cstheme="majorHAnsi"/>
          <w:i/>
          <w:iCs/>
          <w:noProof/>
        </w:rPr>
        <w:t>Neurobiology of Disease</w:t>
      </w:r>
      <w:r w:rsidRPr="00C25FE3">
        <w:rPr>
          <w:rFonts w:asciiTheme="majorHAnsi" w:hAnsiTheme="majorHAnsi" w:cstheme="majorHAnsi"/>
          <w:noProof/>
        </w:rPr>
        <w:t xml:space="preserve">. </w:t>
      </w:r>
      <w:r w:rsidRPr="00C25FE3">
        <w:rPr>
          <w:rFonts w:asciiTheme="majorHAnsi" w:hAnsiTheme="majorHAnsi" w:cstheme="majorHAnsi"/>
          <w:b/>
          <w:bCs/>
          <w:noProof/>
        </w:rPr>
        <w:t>109</w:t>
      </w:r>
      <w:r w:rsidRPr="00C25FE3">
        <w:rPr>
          <w:rFonts w:asciiTheme="majorHAnsi" w:hAnsiTheme="majorHAnsi" w:cstheme="majorHAnsi"/>
          <w:noProof/>
        </w:rPr>
        <w:t>, 76–87 (2018).</w:t>
      </w:r>
    </w:p>
    <w:p w14:paraId="058097E8" w14:textId="4458FBAC"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17.</w:t>
      </w:r>
      <w:r w:rsidRPr="00C25FE3">
        <w:rPr>
          <w:rFonts w:asciiTheme="majorHAnsi" w:hAnsiTheme="majorHAnsi" w:cstheme="majorHAnsi"/>
          <w:noProof/>
        </w:rPr>
        <w:tab/>
        <w:t xml:space="preserve">Alkonyi, B. </w:t>
      </w:r>
      <w:r w:rsidRPr="00F167B5">
        <w:rPr>
          <w:rFonts w:asciiTheme="majorHAnsi" w:hAnsiTheme="majorHAnsi" w:cstheme="majorHAnsi"/>
          <w:noProof/>
        </w:rPr>
        <w:t>et al.</w:t>
      </w:r>
      <w:r w:rsidRPr="00C25FE3">
        <w:rPr>
          <w:rFonts w:asciiTheme="majorHAnsi" w:hAnsiTheme="majorHAnsi" w:cstheme="majorHAnsi"/>
          <w:noProof/>
        </w:rPr>
        <w:t xml:space="preserve"> Increased tryptophan transport in epileptogenic dysembryoplastic neuroepithelial tumors. </w:t>
      </w:r>
      <w:r w:rsidRPr="00C25FE3">
        <w:rPr>
          <w:rFonts w:asciiTheme="majorHAnsi" w:hAnsiTheme="majorHAnsi" w:cstheme="majorHAnsi"/>
          <w:i/>
          <w:iCs/>
          <w:noProof/>
        </w:rPr>
        <w:t>Journal of Neuro-</w:t>
      </w:r>
      <w:r w:rsidR="000D21FA">
        <w:rPr>
          <w:rFonts w:asciiTheme="majorHAnsi" w:hAnsiTheme="majorHAnsi" w:cstheme="majorHAnsi"/>
          <w:i/>
          <w:iCs/>
          <w:noProof/>
        </w:rPr>
        <w:t>o</w:t>
      </w:r>
      <w:r w:rsidRPr="00C25FE3">
        <w:rPr>
          <w:rFonts w:asciiTheme="majorHAnsi" w:hAnsiTheme="majorHAnsi" w:cstheme="majorHAnsi"/>
          <w:i/>
          <w:iCs/>
          <w:noProof/>
        </w:rPr>
        <w:t>ncology</w:t>
      </w:r>
      <w:r w:rsidRPr="00C25FE3">
        <w:rPr>
          <w:rFonts w:asciiTheme="majorHAnsi" w:hAnsiTheme="majorHAnsi" w:cstheme="majorHAnsi"/>
          <w:noProof/>
        </w:rPr>
        <w:t xml:space="preserve">. </w:t>
      </w:r>
      <w:r w:rsidRPr="00C25FE3">
        <w:rPr>
          <w:rFonts w:asciiTheme="majorHAnsi" w:hAnsiTheme="majorHAnsi" w:cstheme="majorHAnsi"/>
          <w:b/>
          <w:bCs/>
          <w:noProof/>
        </w:rPr>
        <w:t>107</w:t>
      </w:r>
      <w:r w:rsidRPr="00C25FE3">
        <w:rPr>
          <w:rFonts w:asciiTheme="majorHAnsi" w:hAnsiTheme="majorHAnsi" w:cstheme="majorHAnsi"/>
          <w:noProof/>
        </w:rPr>
        <w:t xml:space="preserve"> (2), 365–372 (2012).</w:t>
      </w:r>
    </w:p>
    <w:p w14:paraId="3150487E" w14:textId="12330CB5"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18.</w:t>
      </w:r>
      <w:r w:rsidRPr="00C25FE3">
        <w:rPr>
          <w:rFonts w:asciiTheme="majorHAnsi" w:hAnsiTheme="majorHAnsi" w:cstheme="majorHAnsi"/>
          <w:noProof/>
        </w:rPr>
        <w:tab/>
        <w:t>Chugani, D.</w:t>
      </w:r>
      <w:r w:rsidR="000D21FA">
        <w:rPr>
          <w:rFonts w:asciiTheme="majorHAnsi" w:hAnsiTheme="majorHAnsi" w:cstheme="majorHAnsi"/>
          <w:noProof/>
        </w:rPr>
        <w:t xml:space="preserve"> </w:t>
      </w:r>
      <w:r w:rsidRPr="00C25FE3">
        <w:rPr>
          <w:rFonts w:asciiTheme="majorHAnsi" w:hAnsiTheme="majorHAnsi" w:cstheme="majorHAnsi"/>
          <w:noProof/>
        </w:rPr>
        <w:t xml:space="preserve">C. α-methyl-L-tryptophan: Mechanisms for tracer localization of epileptogenic brain regions. </w:t>
      </w:r>
      <w:r w:rsidRPr="00C25FE3">
        <w:rPr>
          <w:rFonts w:asciiTheme="majorHAnsi" w:hAnsiTheme="majorHAnsi" w:cstheme="majorHAnsi"/>
          <w:i/>
          <w:iCs/>
          <w:noProof/>
        </w:rPr>
        <w:t>Biomarkers in Medicine</w:t>
      </w:r>
      <w:r w:rsidRPr="00C25FE3">
        <w:rPr>
          <w:rFonts w:asciiTheme="majorHAnsi" w:hAnsiTheme="majorHAnsi" w:cstheme="majorHAnsi"/>
          <w:noProof/>
        </w:rPr>
        <w:t xml:space="preserve">. </w:t>
      </w:r>
      <w:r w:rsidRPr="00C25FE3">
        <w:rPr>
          <w:rFonts w:asciiTheme="majorHAnsi" w:hAnsiTheme="majorHAnsi" w:cstheme="majorHAnsi"/>
          <w:b/>
          <w:bCs/>
          <w:noProof/>
        </w:rPr>
        <w:t>5</w:t>
      </w:r>
      <w:r w:rsidRPr="00C25FE3">
        <w:rPr>
          <w:rFonts w:asciiTheme="majorHAnsi" w:hAnsiTheme="majorHAnsi" w:cstheme="majorHAnsi"/>
          <w:noProof/>
        </w:rPr>
        <w:t xml:space="preserve"> (5), 567–575 (2011).</w:t>
      </w:r>
    </w:p>
    <w:p w14:paraId="6FF9DFDD" w14:textId="4B7B41A9"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19.</w:t>
      </w:r>
      <w:r w:rsidRPr="00C25FE3">
        <w:rPr>
          <w:rFonts w:asciiTheme="majorHAnsi" w:hAnsiTheme="majorHAnsi" w:cstheme="majorHAnsi"/>
          <w:noProof/>
        </w:rPr>
        <w:tab/>
        <w:t>Chugani, D.</w:t>
      </w:r>
      <w:r w:rsidR="000D21FA">
        <w:rPr>
          <w:rFonts w:asciiTheme="majorHAnsi" w:hAnsiTheme="majorHAnsi" w:cstheme="majorHAnsi"/>
          <w:noProof/>
        </w:rPr>
        <w:t xml:space="preserve"> </w:t>
      </w:r>
      <w:r w:rsidRPr="00C25FE3">
        <w:rPr>
          <w:rFonts w:asciiTheme="majorHAnsi" w:hAnsiTheme="majorHAnsi" w:cstheme="majorHAnsi"/>
          <w:noProof/>
        </w:rPr>
        <w:t xml:space="preserve">C. </w:t>
      </w:r>
      <w:r w:rsidRPr="00F167B5">
        <w:rPr>
          <w:rFonts w:asciiTheme="majorHAnsi" w:hAnsiTheme="majorHAnsi" w:cstheme="majorHAnsi"/>
          <w:noProof/>
        </w:rPr>
        <w:t>et al.</w:t>
      </w:r>
      <w:r w:rsidRPr="00C25FE3">
        <w:rPr>
          <w:rFonts w:asciiTheme="majorHAnsi" w:hAnsiTheme="majorHAnsi" w:cstheme="majorHAnsi"/>
          <w:noProof/>
        </w:rPr>
        <w:t xml:space="preserve"> Imaging epileptogenic tubers in children with tuberous sclerosis complex using α-[11C]methyl-L-tryptophan positron emission tomography. </w:t>
      </w:r>
      <w:r w:rsidRPr="00C25FE3">
        <w:rPr>
          <w:rFonts w:asciiTheme="majorHAnsi" w:hAnsiTheme="majorHAnsi" w:cstheme="majorHAnsi"/>
          <w:i/>
          <w:iCs/>
          <w:noProof/>
        </w:rPr>
        <w:t>Annals of Neurology</w:t>
      </w:r>
      <w:r w:rsidRPr="00C25FE3">
        <w:rPr>
          <w:rFonts w:asciiTheme="majorHAnsi" w:hAnsiTheme="majorHAnsi" w:cstheme="majorHAnsi"/>
          <w:noProof/>
        </w:rPr>
        <w:t xml:space="preserve">. </w:t>
      </w:r>
      <w:r w:rsidRPr="00C25FE3">
        <w:rPr>
          <w:rFonts w:asciiTheme="majorHAnsi" w:hAnsiTheme="majorHAnsi" w:cstheme="majorHAnsi"/>
          <w:b/>
          <w:bCs/>
          <w:noProof/>
        </w:rPr>
        <w:t>44</w:t>
      </w:r>
      <w:r w:rsidRPr="00C25FE3">
        <w:rPr>
          <w:rFonts w:asciiTheme="majorHAnsi" w:hAnsiTheme="majorHAnsi" w:cstheme="majorHAnsi"/>
          <w:noProof/>
        </w:rPr>
        <w:t xml:space="preserve"> (6), 858–866 (1998).</w:t>
      </w:r>
    </w:p>
    <w:p w14:paraId="600E162C" w14:textId="24BBCCA1"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20.</w:t>
      </w:r>
      <w:r w:rsidRPr="00C25FE3">
        <w:rPr>
          <w:rFonts w:asciiTheme="majorHAnsi" w:hAnsiTheme="majorHAnsi" w:cstheme="majorHAnsi"/>
          <w:noProof/>
        </w:rPr>
        <w:tab/>
        <w:t>Chugani, H.</w:t>
      </w:r>
      <w:r w:rsidR="000D21FA">
        <w:rPr>
          <w:rFonts w:asciiTheme="majorHAnsi" w:hAnsiTheme="majorHAnsi" w:cstheme="majorHAnsi"/>
          <w:noProof/>
        </w:rPr>
        <w:t xml:space="preserve"> </w:t>
      </w:r>
      <w:r w:rsidRPr="00C25FE3">
        <w:rPr>
          <w:rFonts w:asciiTheme="majorHAnsi" w:hAnsiTheme="majorHAnsi" w:cstheme="majorHAnsi"/>
          <w:noProof/>
        </w:rPr>
        <w:t>T.</w:t>
      </w:r>
      <w:r w:rsidR="000D21FA">
        <w:rPr>
          <w:rFonts w:asciiTheme="majorHAnsi" w:hAnsiTheme="majorHAnsi" w:cstheme="majorHAnsi"/>
          <w:noProof/>
        </w:rPr>
        <w:t xml:space="preserve"> et al.</w:t>
      </w:r>
      <w:r w:rsidRPr="00C25FE3">
        <w:rPr>
          <w:rFonts w:asciiTheme="majorHAnsi" w:hAnsiTheme="majorHAnsi" w:cstheme="majorHAnsi"/>
          <w:noProof/>
        </w:rPr>
        <w:t xml:space="preserve"> α-[</w:t>
      </w:r>
      <w:r w:rsidRPr="00F167B5">
        <w:rPr>
          <w:rFonts w:asciiTheme="majorHAnsi" w:hAnsiTheme="majorHAnsi" w:cstheme="majorHAnsi"/>
          <w:noProof/>
          <w:vertAlign w:val="superscript"/>
        </w:rPr>
        <w:t>11</w:t>
      </w:r>
      <w:r w:rsidRPr="00C25FE3">
        <w:rPr>
          <w:rFonts w:asciiTheme="majorHAnsi" w:hAnsiTheme="majorHAnsi" w:cstheme="majorHAnsi"/>
          <w:noProof/>
        </w:rPr>
        <w:t xml:space="preserve">C]-Methyl-L-tryptophan-PET in 191 patients with tuberous sclerosis complex. </w:t>
      </w:r>
      <w:r w:rsidRPr="00C25FE3">
        <w:rPr>
          <w:rFonts w:asciiTheme="majorHAnsi" w:hAnsiTheme="majorHAnsi" w:cstheme="majorHAnsi"/>
          <w:i/>
          <w:iCs/>
          <w:noProof/>
        </w:rPr>
        <w:t>Neurology</w:t>
      </w:r>
      <w:r w:rsidRPr="00C25FE3">
        <w:rPr>
          <w:rFonts w:asciiTheme="majorHAnsi" w:hAnsiTheme="majorHAnsi" w:cstheme="majorHAnsi"/>
          <w:noProof/>
        </w:rPr>
        <w:t xml:space="preserve">. </w:t>
      </w:r>
      <w:r w:rsidRPr="00C25FE3">
        <w:rPr>
          <w:rFonts w:asciiTheme="majorHAnsi" w:hAnsiTheme="majorHAnsi" w:cstheme="majorHAnsi"/>
          <w:b/>
          <w:bCs/>
          <w:noProof/>
        </w:rPr>
        <w:t>81</w:t>
      </w:r>
      <w:r w:rsidRPr="00C25FE3">
        <w:rPr>
          <w:rFonts w:asciiTheme="majorHAnsi" w:hAnsiTheme="majorHAnsi" w:cstheme="majorHAnsi"/>
          <w:noProof/>
        </w:rPr>
        <w:t xml:space="preserve"> (7), 674–680 (2013).</w:t>
      </w:r>
    </w:p>
    <w:p w14:paraId="17757D9D" w14:textId="01B4D5C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21.</w:t>
      </w:r>
      <w:r w:rsidRPr="00C25FE3">
        <w:rPr>
          <w:rFonts w:asciiTheme="majorHAnsi" w:hAnsiTheme="majorHAnsi" w:cstheme="majorHAnsi"/>
          <w:noProof/>
        </w:rPr>
        <w:tab/>
        <w:t>Jeong, J.</w:t>
      </w:r>
      <w:r w:rsidR="000D21FA">
        <w:rPr>
          <w:rFonts w:asciiTheme="majorHAnsi" w:hAnsiTheme="majorHAnsi" w:cstheme="majorHAnsi"/>
          <w:noProof/>
        </w:rPr>
        <w:t xml:space="preserve"> </w:t>
      </w:r>
      <w:r w:rsidRPr="00C25FE3">
        <w:rPr>
          <w:rFonts w:asciiTheme="majorHAnsi" w:hAnsiTheme="majorHAnsi" w:cstheme="majorHAnsi"/>
          <w:noProof/>
        </w:rPr>
        <w:t xml:space="preserve">W. </w:t>
      </w:r>
      <w:r w:rsidRPr="00F167B5">
        <w:rPr>
          <w:rFonts w:asciiTheme="majorHAnsi" w:hAnsiTheme="majorHAnsi" w:cstheme="majorHAnsi"/>
          <w:noProof/>
        </w:rPr>
        <w:t xml:space="preserve">et al. </w:t>
      </w:r>
      <w:r w:rsidRPr="00C25FE3">
        <w:rPr>
          <w:rFonts w:asciiTheme="majorHAnsi" w:hAnsiTheme="majorHAnsi" w:cstheme="majorHAnsi"/>
          <w:noProof/>
        </w:rPr>
        <w:t xml:space="preserve">Multi-modal imaging of tumor cellularity and tryptophan metabolism in human Gliomas. </w:t>
      </w:r>
      <w:r w:rsidRPr="00C25FE3">
        <w:rPr>
          <w:rFonts w:asciiTheme="majorHAnsi" w:hAnsiTheme="majorHAnsi" w:cstheme="majorHAnsi"/>
          <w:i/>
          <w:iCs/>
          <w:noProof/>
        </w:rPr>
        <w:t>Cancer Imaging</w:t>
      </w:r>
      <w:r w:rsidRPr="00C25FE3">
        <w:rPr>
          <w:rFonts w:asciiTheme="majorHAnsi" w:hAnsiTheme="majorHAnsi" w:cstheme="majorHAnsi"/>
          <w:noProof/>
        </w:rPr>
        <w:t xml:space="preserve">. </w:t>
      </w:r>
      <w:r w:rsidRPr="00C25FE3">
        <w:rPr>
          <w:rFonts w:asciiTheme="majorHAnsi" w:hAnsiTheme="majorHAnsi" w:cstheme="majorHAnsi"/>
          <w:b/>
          <w:bCs/>
          <w:noProof/>
        </w:rPr>
        <w:t>15</w:t>
      </w:r>
      <w:r w:rsidRPr="00C25FE3">
        <w:rPr>
          <w:rFonts w:asciiTheme="majorHAnsi" w:hAnsiTheme="majorHAnsi" w:cstheme="majorHAnsi"/>
          <w:noProof/>
        </w:rPr>
        <w:t xml:space="preserve"> (1), 10 (2015).</w:t>
      </w:r>
    </w:p>
    <w:p w14:paraId="1160AB88"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22.</w:t>
      </w:r>
      <w:r w:rsidRPr="00C25FE3">
        <w:rPr>
          <w:rFonts w:asciiTheme="majorHAnsi" w:hAnsiTheme="majorHAnsi" w:cstheme="majorHAnsi"/>
          <w:noProof/>
        </w:rPr>
        <w:tab/>
        <w:t xml:space="preserve">Juhász, C. </w:t>
      </w:r>
      <w:r w:rsidRPr="00F167B5">
        <w:rPr>
          <w:rFonts w:asciiTheme="majorHAnsi" w:hAnsiTheme="majorHAnsi" w:cstheme="majorHAnsi"/>
          <w:noProof/>
        </w:rPr>
        <w:t xml:space="preserve">et al. </w:t>
      </w:r>
      <w:r w:rsidRPr="00C25FE3">
        <w:rPr>
          <w:rFonts w:asciiTheme="majorHAnsi" w:hAnsiTheme="majorHAnsi" w:cstheme="majorHAnsi"/>
          <w:noProof/>
        </w:rPr>
        <w:t xml:space="preserve">Quantitative PET imaging of tryptophan accumulation in gliomas and remote cortex. </w:t>
      </w:r>
      <w:r w:rsidRPr="00C25FE3">
        <w:rPr>
          <w:rFonts w:asciiTheme="majorHAnsi" w:hAnsiTheme="majorHAnsi" w:cstheme="majorHAnsi"/>
          <w:i/>
          <w:iCs/>
          <w:noProof/>
        </w:rPr>
        <w:t>Clinical Nuclear Medicine</w:t>
      </w:r>
      <w:r w:rsidRPr="00C25FE3">
        <w:rPr>
          <w:rFonts w:asciiTheme="majorHAnsi" w:hAnsiTheme="majorHAnsi" w:cstheme="majorHAnsi"/>
          <w:noProof/>
        </w:rPr>
        <w:t xml:space="preserve">. </w:t>
      </w:r>
      <w:r w:rsidRPr="00C25FE3">
        <w:rPr>
          <w:rFonts w:asciiTheme="majorHAnsi" w:hAnsiTheme="majorHAnsi" w:cstheme="majorHAnsi"/>
          <w:b/>
          <w:bCs/>
          <w:noProof/>
        </w:rPr>
        <w:t>37</w:t>
      </w:r>
      <w:r w:rsidRPr="00C25FE3">
        <w:rPr>
          <w:rFonts w:asciiTheme="majorHAnsi" w:hAnsiTheme="majorHAnsi" w:cstheme="majorHAnsi"/>
          <w:noProof/>
        </w:rPr>
        <w:t xml:space="preserve"> (9), 838–842 (2012).</w:t>
      </w:r>
    </w:p>
    <w:p w14:paraId="44A13C6D"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23.</w:t>
      </w:r>
      <w:r w:rsidRPr="00C25FE3">
        <w:rPr>
          <w:rFonts w:asciiTheme="majorHAnsi" w:hAnsiTheme="majorHAnsi" w:cstheme="majorHAnsi"/>
          <w:noProof/>
        </w:rPr>
        <w:tab/>
        <w:t xml:space="preserve">Juhász, C. </w:t>
      </w:r>
      <w:r w:rsidRPr="00F167B5">
        <w:rPr>
          <w:rFonts w:asciiTheme="majorHAnsi" w:hAnsiTheme="majorHAnsi" w:cstheme="majorHAnsi"/>
          <w:noProof/>
        </w:rPr>
        <w:t xml:space="preserve">et al. </w:t>
      </w:r>
      <w:r w:rsidRPr="00C25FE3">
        <w:rPr>
          <w:rFonts w:asciiTheme="majorHAnsi" w:hAnsiTheme="majorHAnsi" w:cstheme="majorHAnsi"/>
          <w:noProof/>
        </w:rPr>
        <w:t xml:space="preserve">Tryptophan metabolism in breast cancers: Molecular imaging and immunohistochemistry studies. </w:t>
      </w:r>
      <w:r w:rsidRPr="00C25FE3">
        <w:rPr>
          <w:rFonts w:asciiTheme="majorHAnsi" w:hAnsiTheme="majorHAnsi" w:cstheme="majorHAnsi"/>
          <w:i/>
          <w:iCs/>
          <w:noProof/>
        </w:rPr>
        <w:t>Nuclear Medicine and Biology</w:t>
      </w:r>
      <w:r w:rsidRPr="00C25FE3">
        <w:rPr>
          <w:rFonts w:asciiTheme="majorHAnsi" w:hAnsiTheme="majorHAnsi" w:cstheme="majorHAnsi"/>
          <w:noProof/>
        </w:rPr>
        <w:t xml:space="preserve">. </w:t>
      </w:r>
      <w:r w:rsidRPr="00C25FE3">
        <w:rPr>
          <w:rFonts w:asciiTheme="majorHAnsi" w:hAnsiTheme="majorHAnsi" w:cstheme="majorHAnsi"/>
          <w:b/>
          <w:bCs/>
          <w:noProof/>
        </w:rPr>
        <w:t>39</w:t>
      </w:r>
      <w:r w:rsidRPr="00C25FE3">
        <w:rPr>
          <w:rFonts w:asciiTheme="majorHAnsi" w:hAnsiTheme="majorHAnsi" w:cstheme="majorHAnsi"/>
          <w:noProof/>
        </w:rPr>
        <w:t xml:space="preserve"> (7), 926–932 (2012).</w:t>
      </w:r>
    </w:p>
    <w:p w14:paraId="7897E807"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24.</w:t>
      </w:r>
      <w:r w:rsidRPr="00C25FE3">
        <w:rPr>
          <w:rFonts w:asciiTheme="majorHAnsi" w:hAnsiTheme="majorHAnsi" w:cstheme="majorHAnsi"/>
          <w:noProof/>
        </w:rPr>
        <w:tab/>
        <w:t xml:space="preserve">Juhász, C. </w:t>
      </w:r>
      <w:r w:rsidRPr="00F167B5">
        <w:rPr>
          <w:rFonts w:asciiTheme="majorHAnsi" w:hAnsiTheme="majorHAnsi" w:cstheme="majorHAnsi"/>
          <w:noProof/>
        </w:rPr>
        <w:t xml:space="preserve">et al. </w:t>
      </w:r>
      <w:r w:rsidRPr="00C25FE3">
        <w:rPr>
          <w:rFonts w:asciiTheme="majorHAnsi" w:hAnsiTheme="majorHAnsi" w:cstheme="majorHAnsi"/>
          <w:noProof/>
        </w:rPr>
        <w:t xml:space="preserve">Successful surgical treatment of an inflammatory lesion associated with new-onset refractory status epilepticus. </w:t>
      </w:r>
      <w:r w:rsidRPr="00C25FE3">
        <w:rPr>
          <w:rFonts w:asciiTheme="majorHAnsi" w:hAnsiTheme="majorHAnsi" w:cstheme="majorHAnsi"/>
          <w:i/>
          <w:iCs/>
          <w:noProof/>
        </w:rPr>
        <w:t>Neurosurgical Focus</w:t>
      </w:r>
      <w:r w:rsidRPr="00C25FE3">
        <w:rPr>
          <w:rFonts w:asciiTheme="majorHAnsi" w:hAnsiTheme="majorHAnsi" w:cstheme="majorHAnsi"/>
          <w:noProof/>
        </w:rPr>
        <w:t xml:space="preserve">. </w:t>
      </w:r>
      <w:r w:rsidRPr="00C25FE3">
        <w:rPr>
          <w:rFonts w:asciiTheme="majorHAnsi" w:hAnsiTheme="majorHAnsi" w:cstheme="majorHAnsi"/>
          <w:b/>
          <w:bCs/>
          <w:noProof/>
        </w:rPr>
        <w:t>34</w:t>
      </w:r>
      <w:r w:rsidRPr="00C25FE3">
        <w:rPr>
          <w:rFonts w:asciiTheme="majorHAnsi" w:hAnsiTheme="majorHAnsi" w:cstheme="majorHAnsi"/>
          <w:noProof/>
        </w:rPr>
        <w:t>, E5 (2013).</w:t>
      </w:r>
    </w:p>
    <w:p w14:paraId="76AD4ADA"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25.</w:t>
      </w:r>
      <w:r w:rsidRPr="00C25FE3">
        <w:rPr>
          <w:rFonts w:asciiTheme="majorHAnsi" w:hAnsiTheme="majorHAnsi" w:cstheme="majorHAnsi"/>
          <w:noProof/>
        </w:rPr>
        <w:tab/>
        <w:t xml:space="preserve">Kumar, A., Asano, E., Chugani, H.T. α-[ </w:t>
      </w:r>
      <w:r w:rsidRPr="00F167B5">
        <w:rPr>
          <w:rFonts w:asciiTheme="majorHAnsi" w:hAnsiTheme="majorHAnsi" w:cstheme="majorHAnsi"/>
          <w:noProof/>
          <w:vertAlign w:val="superscript"/>
        </w:rPr>
        <w:t>11</w:t>
      </w:r>
      <w:r w:rsidRPr="00C25FE3">
        <w:rPr>
          <w:rFonts w:asciiTheme="majorHAnsi" w:hAnsiTheme="majorHAnsi" w:cstheme="majorHAnsi"/>
          <w:noProof/>
        </w:rPr>
        <w:t xml:space="preserve">C]-methyl-L-tryptophan PET for tracer localization of epileptogenic brain regions: Clinical studies. </w:t>
      </w:r>
      <w:r w:rsidRPr="00C25FE3">
        <w:rPr>
          <w:rFonts w:asciiTheme="majorHAnsi" w:hAnsiTheme="majorHAnsi" w:cstheme="majorHAnsi"/>
          <w:i/>
          <w:iCs/>
          <w:noProof/>
        </w:rPr>
        <w:t>Biomarkers in Medicine</w:t>
      </w:r>
      <w:r w:rsidRPr="00C25FE3">
        <w:rPr>
          <w:rFonts w:asciiTheme="majorHAnsi" w:hAnsiTheme="majorHAnsi" w:cstheme="majorHAnsi"/>
          <w:noProof/>
        </w:rPr>
        <w:t xml:space="preserve">. </w:t>
      </w:r>
      <w:r w:rsidRPr="00C25FE3">
        <w:rPr>
          <w:rFonts w:asciiTheme="majorHAnsi" w:hAnsiTheme="majorHAnsi" w:cstheme="majorHAnsi"/>
          <w:b/>
          <w:bCs/>
          <w:noProof/>
        </w:rPr>
        <w:t>5</w:t>
      </w:r>
      <w:r w:rsidRPr="00C25FE3">
        <w:rPr>
          <w:rFonts w:asciiTheme="majorHAnsi" w:hAnsiTheme="majorHAnsi" w:cstheme="majorHAnsi"/>
          <w:noProof/>
        </w:rPr>
        <w:t xml:space="preserve"> (5), 577–584 (2011).</w:t>
      </w:r>
    </w:p>
    <w:p w14:paraId="711D8634" w14:textId="53A5F97B"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26.</w:t>
      </w:r>
      <w:r w:rsidRPr="00C25FE3">
        <w:rPr>
          <w:rFonts w:asciiTheme="majorHAnsi" w:hAnsiTheme="majorHAnsi" w:cstheme="majorHAnsi"/>
          <w:noProof/>
        </w:rPr>
        <w:tab/>
        <w:t>Tiwari, V.</w:t>
      </w:r>
      <w:r w:rsidR="000D21FA">
        <w:rPr>
          <w:rFonts w:asciiTheme="majorHAnsi" w:hAnsiTheme="majorHAnsi" w:cstheme="majorHAnsi"/>
          <w:noProof/>
        </w:rPr>
        <w:t xml:space="preserve"> </w:t>
      </w:r>
      <w:r w:rsidRPr="00C25FE3">
        <w:rPr>
          <w:rFonts w:asciiTheme="majorHAnsi" w:hAnsiTheme="majorHAnsi" w:cstheme="majorHAnsi"/>
          <w:noProof/>
        </w:rPr>
        <w:t>N., Kumar, A., Chakraborty, P.</w:t>
      </w:r>
      <w:r w:rsidR="000D21FA">
        <w:rPr>
          <w:rFonts w:asciiTheme="majorHAnsi" w:hAnsiTheme="majorHAnsi" w:cstheme="majorHAnsi"/>
          <w:noProof/>
        </w:rPr>
        <w:t xml:space="preserve"> </w:t>
      </w:r>
      <w:r w:rsidRPr="00C25FE3">
        <w:rPr>
          <w:rFonts w:asciiTheme="majorHAnsi" w:hAnsiTheme="majorHAnsi" w:cstheme="majorHAnsi"/>
          <w:noProof/>
        </w:rPr>
        <w:t>K., Chugani, H.</w:t>
      </w:r>
      <w:r w:rsidR="000D21FA">
        <w:rPr>
          <w:rFonts w:asciiTheme="majorHAnsi" w:hAnsiTheme="majorHAnsi" w:cstheme="majorHAnsi"/>
          <w:noProof/>
        </w:rPr>
        <w:t xml:space="preserve"> </w:t>
      </w:r>
      <w:r w:rsidRPr="00C25FE3">
        <w:rPr>
          <w:rFonts w:asciiTheme="majorHAnsi" w:hAnsiTheme="majorHAnsi" w:cstheme="majorHAnsi"/>
          <w:noProof/>
        </w:rPr>
        <w:t>T. Can diffusion tensor imaging (DTI) identify epileptogenic tubers in tuberous sclerosis complex? Correlation with α-[11C]methyl-</w:t>
      </w:r>
      <w:r w:rsidR="000D21FA">
        <w:rPr>
          <w:rFonts w:asciiTheme="majorHAnsi" w:hAnsiTheme="majorHAnsi" w:cstheme="majorHAnsi"/>
          <w:noProof/>
        </w:rPr>
        <w:t>L</w:t>
      </w:r>
      <w:r w:rsidRPr="00C25FE3">
        <w:rPr>
          <w:rFonts w:asciiTheme="majorHAnsi" w:hAnsiTheme="majorHAnsi" w:cstheme="majorHAnsi"/>
          <w:noProof/>
        </w:rPr>
        <w:t xml:space="preserve">-tryptophan ([11C]AMT) positron emission tomography (PET). </w:t>
      </w:r>
      <w:r w:rsidRPr="00C25FE3">
        <w:rPr>
          <w:rFonts w:asciiTheme="majorHAnsi" w:hAnsiTheme="majorHAnsi" w:cstheme="majorHAnsi"/>
          <w:i/>
          <w:iCs/>
          <w:noProof/>
        </w:rPr>
        <w:t>Journal of Child Neurology</w:t>
      </w:r>
      <w:r w:rsidRPr="00C25FE3">
        <w:rPr>
          <w:rFonts w:asciiTheme="majorHAnsi" w:hAnsiTheme="majorHAnsi" w:cstheme="majorHAnsi"/>
          <w:noProof/>
        </w:rPr>
        <w:t xml:space="preserve">. </w:t>
      </w:r>
      <w:r w:rsidRPr="00C25FE3">
        <w:rPr>
          <w:rFonts w:asciiTheme="majorHAnsi" w:hAnsiTheme="majorHAnsi" w:cstheme="majorHAnsi"/>
          <w:b/>
          <w:bCs/>
          <w:noProof/>
        </w:rPr>
        <w:t>27</w:t>
      </w:r>
      <w:r w:rsidRPr="00C25FE3">
        <w:rPr>
          <w:rFonts w:asciiTheme="majorHAnsi" w:hAnsiTheme="majorHAnsi" w:cstheme="majorHAnsi"/>
          <w:noProof/>
        </w:rPr>
        <w:t xml:space="preserve"> (5), 598–603 (2012).</w:t>
      </w:r>
    </w:p>
    <w:p w14:paraId="14B26038" w14:textId="2160B7FB"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27.</w:t>
      </w:r>
      <w:r w:rsidRPr="00C25FE3">
        <w:rPr>
          <w:rFonts w:asciiTheme="majorHAnsi" w:hAnsiTheme="majorHAnsi" w:cstheme="majorHAnsi"/>
          <w:noProof/>
        </w:rPr>
        <w:tab/>
        <w:t xml:space="preserve">Juhász, C. </w:t>
      </w:r>
      <w:r w:rsidRPr="00F167B5">
        <w:rPr>
          <w:rFonts w:asciiTheme="majorHAnsi" w:hAnsiTheme="majorHAnsi" w:cstheme="majorHAnsi"/>
          <w:noProof/>
        </w:rPr>
        <w:t>et al.</w:t>
      </w:r>
      <w:r w:rsidRPr="00C25FE3">
        <w:rPr>
          <w:rFonts w:asciiTheme="majorHAnsi" w:hAnsiTheme="majorHAnsi" w:cstheme="majorHAnsi"/>
          <w:noProof/>
        </w:rPr>
        <w:t xml:space="preserve"> In vivo uptake and metabolism of α-[</w:t>
      </w:r>
      <w:r w:rsidRPr="00F167B5">
        <w:rPr>
          <w:rFonts w:asciiTheme="majorHAnsi" w:hAnsiTheme="majorHAnsi" w:cstheme="majorHAnsi"/>
          <w:noProof/>
          <w:vertAlign w:val="superscript"/>
        </w:rPr>
        <w:t>11</w:t>
      </w:r>
      <w:r w:rsidRPr="00C25FE3">
        <w:rPr>
          <w:rFonts w:asciiTheme="majorHAnsi" w:hAnsiTheme="majorHAnsi" w:cstheme="majorHAnsi"/>
          <w:noProof/>
        </w:rPr>
        <w:t xml:space="preserve">C]methyl-L-tryptophan in human brain tumors. </w:t>
      </w:r>
      <w:r w:rsidRPr="00C25FE3">
        <w:rPr>
          <w:rFonts w:asciiTheme="majorHAnsi" w:hAnsiTheme="majorHAnsi" w:cstheme="majorHAnsi"/>
          <w:i/>
          <w:iCs/>
          <w:noProof/>
        </w:rPr>
        <w:t>Journal of Cerebral Blood Flow and Metabolism</w:t>
      </w:r>
      <w:r w:rsidRPr="00C25FE3">
        <w:rPr>
          <w:rFonts w:asciiTheme="majorHAnsi" w:hAnsiTheme="majorHAnsi" w:cstheme="majorHAnsi"/>
          <w:noProof/>
        </w:rPr>
        <w:t xml:space="preserve">. </w:t>
      </w:r>
      <w:r w:rsidRPr="00C25FE3">
        <w:rPr>
          <w:rFonts w:asciiTheme="majorHAnsi" w:hAnsiTheme="majorHAnsi" w:cstheme="majorHAnsi"/>
          <w:b/>
          <w:bCs/>
          <w:noProof/>
        </w:rPr>
        <w:t>26</w:t>
      </w:r>
      <w:r w:rsidRPr="00C25FE3">
        <w:rPr>
          <w:rFonts w:asciiTheme="majorHAnsi" w:hAnsiTheme="majorHAnsi" w:cstheme="majorHAnsi"/>
          <w:noProof/>
        </w:rPr>
        <w:t xml:space="preserve"> (3), 345–357 (2006).</w:t>
      </w:r>
    </w:p>
    <w:p w14:paraId="1A220A68"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28.</w:t>
      </w:r>
      <w:r w:rsidRPr="00C25FE3">
        <w:rPr>
          <w:rFonts w:asciiTheme="majorHAnsi" w:hAnsiTheme="majorHAnsi" w:cstheme="majorHAnsi"/>
          <w:noProof/>
        </w:rPr>
        <w:tab/>
        <w:t xml:space="preserve">John, F., Muzik, O., Mittal, S., Juhász, C. Fluorine-18-labeled PET radiotracers for imaging tryptophan uptake and metabolism: a systematic review. </w:t>
      </w:r>
      <w:r w:rsidRPr="00C25FE3">
        <w:rPr>
          <w:rFonts w:asciiTheme="majorHAnsi" w:hAnsiTheme="majorHAnsi" w:cstheme="majorHAnsi"/>
          <w:i/>
          <w:iCs/>
          <w:noProof/>
        </w:rPr>
        <w:t>Molecular Imaging and Biology</w:t>
      </w:r>
      <w:r w:rsidRPr="00C25FE3">
        <w:rPr>
          <w:rFonts w:asciiTheme="majorHAnsi" w:hAnsiTheme="majorHAnsi" w:cstheme="majorHAnsi"/>
          <w:noProof/>
        </w:rPr>
        <w:t xml:space="preserve">. </w:t>
      </w:r>
      <w:r w:rsidRPr="00C25FE3">
        <w:rPr>
          <w:rFonts w:asciiTheme="majorHAnsi" w:hAnsiTheme="majorHAnsi" w:cstheme="majorHAnsi"/>
          <w:b/>
          <w:bCs/>
          <w:noProof/>
        </w:rPr>
        <w:t>22</w:t>
      </w:r>
      <w:r w:rsidRPr="00C25FE3">
        <w:rPr>
          <w:rFonts w:asciiTheme="majorHAnsi" w:hAnsiTheme="majorHAnsi" w:cstheme="majorHAnsi"/>
          <w:noProof/>
        </w:rPr>
        <w:t xml:space="preserve"> (4), 805–819 (2020).</w:t>
      </w:r>
    </w:p>
    <w:p w14:paraId="26F5E4E4" w14:textId="36153222"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29.</w:t>
      </w:r>
      <w:r w:rsidRPr="00C25FE3">
        <w:rPr>
          <w:rFonts w:asciiTheme="majorHAnsi" w:hAnsiTheme="majorHAnsi" w:cstheme="majorHAnsi"/>
          <w:noProof/>
        </w:rPr>
        <w:tab/>
        <w:t>Zlatopolskiy, B.</w:t>
      </w:r>
      <w:r w:rsidR="000D21FA">
        <w:rPr>
          <w:rFonts w:asciiTheme="majorHAnsi" w:hAnsiTheme="majorHAnsi" w:cstheme="majorHAnsi"/>
          <w:noProof/>
        </w:rPr>
        <w:t xml:space="preserve"> </w:t>
      </w:r>
      <w:r w:rsidRPr="00C25FE3">
        <w:rPr>
          <w:rFonts w:asciiTheme="majorHAnsi" w:hAnsiTheme="majorHAnsi" w:cstheme="majorHAnsi"/>
          <w:noProof/>
        </w:rPr>
        <w:t xml:space="preserve">D. </w:t>
      </w:r>
      <w:r w:rsidRPr="00F167B5">
        <w:rPr>
          <w:rFonts w:asciiTheme="majorHAnsi" w:hAnsiTheme="majorHAnsi" w:cstheme="majorHAnsi"/>
          <w:noProof/>
        </w:rPr>
        <w:t>et al.</w:t>
      </w:r>
      <w:r w:rsidRPr="00C25FE3">
        <w:rPr>
          <w:rFonts w:asciiTheme="majorHAnsi" w:hAnsiTheme="majorHAnsi" w:cstheme="majorHAnsi"/>
          <w:noProof/>
        </w:rPr>
        <w:t xml:space="preserve"> Discovery of 7-[ 18 F]</w:t>
      </w:r>
      <w:r w:rsidR="000D21FA">
        <w:rPr>
          <w:rFonts w:asciiTheme="majorHAnsi" w:hAnsiTheme="majorHAnsi" w:cstheme="majorHAnsi"/>
          <w:noProof/>
        </w:rPr>
        <w:t>f</w:t>
      </w:r>
      <w:r w:rsidR="000D21FA" w:rsidRPr="00C25FE3">
        <w:rPr>
          <w:rFonts w:asciiTheme="majorHAnsi" w:hAnsiTheme="majorHAnsi" w:cstheme="majorHAnsi"/>
          <w:noProof/>
        </w:rPr>
        <w:t xml:space="preserve">luorotryptophan </w:t>
      </w:r>
      <w:r w:rsidRPr="00C25FE3">
        <w:rPr>
          <w:rFonts w:asciiTheme="majorHAnsi" w:hAnsiTheme="majorHAnsi" w:cstheme="majorHAnsi"/>
          <w:noProof/>
        </w:rPr>
        <w:t xml:space="preserve">as a </w:t>
      </w:r>
      <w:r w:rsidR="000D21FA">
        <w:rPr>
          <w:rFonts w:asciiTheme="majorHAnsi" w:hAnsiTheme="majorHAnsi" w:cstheme="majorHAnsi"/>
          <w:noProof/>
        </w:rPr>
        <w:t>n</w:t>
      </w:r>
      <w:r w:rsidR="000D21FA" w:rsidRPr="00C25FE3">
        <w:rPr>
          <w:rFonts w:asciiTheme="majorHAnsi" w:hAnsiTheme="majorHAnsi" w:cstheme="majorHAnsi"/>
          <w:noProof/>
        </w:rPr>
        <w:t xml:space="preserve">ovel </w:t>
      </w:r>
      <w:r w:rsidR="000D21FA">
        <w:rPr>
          <w:rFonts w:asciiTheme="majorHAnsi" w:hAnsiTheme="majorHAnsi" w:cstheme="majorHAnsi"/>
          <w:noProof/>
        </w:rPr>
        <w:t>p</w:t>
      </w:r>
      <w:r w:rsidR="000D21FA" w:rsidRPr="00C25FE3">
        <w:rPr>
          <w:rFonts w:asciiTheme="majorHAnsi" w:hAnsiTheme="majorHAnsi" w:cstheme="majorHAnsi"/>
          <w:noProof/>
        </w:rPr>
        <w:t xml:space="preserve">ositron </w:t>
      </w:r>
      <w:r w:rsidR="000D21FA">
        <w:rPr>
          <w:rFonts w:asciiTheme="majorHAnsi" w:hAnsiTheme="majorHAnsi" w:cstheme="majorHAnsi"/>
          <w:noProof/>
        </w:rPr>
        <w:t>e</w:t>
      </w:r>
      <w:r w:rsidR="000D21FA" w:rsidRPr="00C25FE3">
        <w:rPr>
          <w:rFonts w:asciiTheme="majorHAnsi" w:hAnsiTheme="majorHAnsi" w:cstheme="majorHAnsi"/>
          <w:noProof/>
        </w:rPr>
        <w:t xml:space="preserve">mission </w:t>
      </w:r>
      <w:r w:rsidR="000D21FA">
        <w:rPr>
          <w:rFonts w:asciiTheme="majorHAnsi" w:hAnsiTheme="majorHAnsi" w:cstheme="majorHAnsi"/>
          <w:noProof/>
        </w:rPr>
        <w:t>t</w:t>
      </w:r>
      <w:r w:rsidR="000D21FA" w:rsidRPr="00C25FE3">
        <w:rPr>
          <w:rFonts w:asciiTheme="majorHAnsi" w:hAnsiTheme="majorHAnsi" w:cstheme="majorHAnsi"/>
          <w:noProof/>
        </w:rPr>
        <w:t xml:space="preserve">omography </w:t>
      </w:r>
      <w:r w:rsidRPr="00C25FE3">
        <w:rPr>
          <w:rFonts w:asciiTheme="majorHAnsi" w:hAnsiTheme="majorHAnsi" w:cstheme="majorHAnsi"/>
          <w:noProof/>
        </w:rPr>
        <w:t xml:space="preserve">(PET) </w:t>
      </w:r>
      <w:r w:rsidR="000D21FA">
        <w:rPr>
          <w:rFonts w:asciiTheme="majorHAnsi" w:hAnsiTheme="majorHAnsi" w:cstheme="majorHAnsi"/>
          <w:noProof/>
        </w:rPr>
        <w:t>p</w:t>
      </w:r>
      <w:r w:rsidR="000D21FA" w:rsidRPr="00C25FE3">
        <w:rPr>
          <w:rFonts w:asciiTheme="majorHAnsi" w:hAnsiTheme="majorHAnsi" w:cstheme="majorHAnsi"/>
          <w:noProof/>
        </w:rPr>
        <w:t xml:space="preserve">robe </w:t>
      </w:r>
      <w:r w:rsidRPr="00C25FE3">
        <w:rPr>
          <w:rFonts w:asciiTheme="majorHAnsi" w:hAnsiTheme="majorHAnsi" w:cstheme="majorHAnsi"/>
          <w:noProof/>
        </w:rPr>
        <w:t xml:space="preserve">for the </w:t>
      </w:r>
      <w:r w:rsidR="000D21FA">
        <w:rPr>
          <w:rFonts w:asciiTheme="majorHAnsi" w:hAnsiTheme="majorHAnsi" w:cstheme="majorHAnsi"/>
          <w:noProof/>
        </w:rPr>
        <w:t>v</w:t>
      </w:r>
      <w:r w:rsidR="000D21FA" w:rsidRPr="00C25FE3">
        <w:rPr>
          <w:rFonts w:asciiTheme="majorHAnsi" w:hAnsiTheme="majorHAnsi" w:cstheme="majorHAnsi"/>
          <w:noProof/>
        </w:rPr>
        <w:t xml:space="preserve">isualization </w:t>
      </w:r>
      <w:r w:rsidRPr="00C25FE3">
        <w:rPr>
          <w:rFonts w:asciiTheme="majorHAnsi" w:hAnsiTheme="majorHAnsi" w:cstheme="majorHAnsi"/>
          <w:noProof/>
        </w:rPr>
        <w:t xml:space="preserve">of </w:t>
      </w:r>
      <w:r w:rsidR="000D21FA">
        <w:rPr>
          <w:rFonts w:asciiTheme="majorHAnsi" w:hAnsiTheme="majorHAnsi" w:cstheme="majorHAnsi"/>
          <w:noProof/>
        </w:rPr>
        <w:t>t</w:t>
      </w:r>
      <w:r w:rsidR="000D21FA" w:rsidRPr="00C25FE3">
        <w:rPr>
          <w:rFonts w:asciiTheme="majorHAnsi" w:hAnsiTheme="majorHAnsi" w:cstheme="majorHAnsi"/>
          <w:noProof/>
        </w:rPr>
        <w:t xml:space="preserve">ryptophan </w:t>
      </w:r>
      <w:r w:rsidR="000D21FA">
        <w:rPr>
          <w:rFonts w:asciiTheme="majorHAnsi" w:hAnsiTheme="majorHAnsi" w:cstheme="majorHAnsi"/>
          <w:noProof/>
        </w:rPr>
        <w:t>m</w:t>
      </w:r>
      <w:r w:rsidR="000D21FA" w:rsidRPr="00C25FE3">
        <w:rPr>
          <w:rFonts w:asciiTheme="majorHAnsi" w:hAnsiTheme="majorHAnsi" w:cstheme="majorHAnsi"/>
          <w:noProof/>
        </w:rPr>
        <w:t xml:space="preserve">etabolism </w:t>
      </w:r>
      <w:r w:rsidRPr="00C25FE3">
        <w:rPr>
          <w:rFonts w:asciiTheme="majorHAnsi" w:hAnsiTheme="majorHAnsi" w:cstheme="majorHAnsi"/>
          <w:noProof/>
        </w:rPr>
        <w:t xml:space="preserve">in </w:t>
      </w:r>
      <w:r w:rsidR="000D21FA">
        <w:rPr>
          <w:rFonts w:asciiTheme="majorHAnsi" w:hAnsiTheme="majorHAnsi" w:cstheme="majorHAnsi"/>
          <w:noProof/>
        </w:rPr>
        <w:t>v</w:t>
      </w:r>
      <w:r w:rsidR="000D21FA" w:rsidRPr="00C25FE3">
        <w:rPr>
          <w:rFonts w:asciiTheme="majorHAnsi" w:hAnsiTheme="majorHAnsi" w:cstheme="majorHAnsi"/>
          <w:noProof/>
        </w:rPr>
        <w:t>ivo</w:t>
      </w:r>
      <w:r w:rsidRPr="00C25FE3">
        <w:rPr>
          <w:rFonts w:asciiTheme="majorHAnsi" w:hAnsiTheme="majorHAnsi" w:cstheme="majorHAnsi"/>
          <w:noProof/>
        </w:rPr>
        <w:t xml:space="preserve">. </w:t>
      </w:r>
      <w:r w:rsidRPr="00C25FE3">
        <w:rPr>
          <w:rFonts w:asciiTheme="majorHAnsi" w:hAnsiTheme="majorHAnsi" w:cstheme="majorHAnsi"/>
          <w:i/>
          <w:iCs/>
          <w:noProof/>
        </w:rPr>
        <w:t xml:space="preserve">Journal </w:t>
      </w:r>
      <w:r w:rsidRPr="00C25FE3">
        <w:rPr>
          <w:rFonts w:asciiTheme="majorHAnsi" w:hAnsiTheme="majorHAnsi" w:cstheme="majorHAnsi"/>
          <w:i/>
          <w:iCs/>
          <w:noProof/>
        </w:rPr>
        <w:lastRenderedPageBreak/>
        <w:t>of Medicinal Chemistry</w:t>
      </w:r>
      <w:r w:rsidRPr="00C25FE3">
        <w:rPr>
          <w:rFonts w:asciiTheme="majorHAnsi" w:hAnsiTheme="majorHAnsi" w:cstheme="majorHAnsi"/>
          <w:noProof/>
        </w:rPr>
        <w:t xml:space="preserve">. </w:t>
      </w:r>
      <w:r w:rsidRPr="00C25FE3">
        <w:rPr>
          <w:rFonts w:asciiTheme="majorHAnsi" w:hAnsiTheme="majorHAnsi" w:cstheme="majorHAnsi"/>
          <w:b/>
          <w:bCs/>
          <w:noProof/>
        </w:rPr>
        <w:t>61</w:t>
      </w:r>
      <w:r w:rsidRPr="00C25FE3">
        <w:rPr>
          <w:rFonts w:asciiTheme="majorHAnsi" w:hAnsiTheme="majorHAnsi" w:cstheme="majorHAnsi"/>
          <w:noProof/>
        </w:rPr>
        <w:t xml:space="preserve"> (1), 189–206 (2018).</w:t>
      </w:r>
    </w:p>
    <w:p w14:paraId="425ABFA4" w14:textId="66310722"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30.</w:t>
      </w:r>
      <w:r w:rsidRPr="00C25FE3">
        <w:rPr>
          <w:rFonts w:asciiTheme="majorHAnsi" w:hAnsiTheme="majorHAnsi" w:cstheme="majorHAnsi"/>
          <w:noProof/>
        </w:rPr>
        <w:tab/>
        <w:t>Giglio, B.</w:t>
      </w:r>
      <w:r w:rsidR="000D21FA">
        <w:rPr>
          <w:rFonts w:asciiTheme="majorHAnsi" w:hAnsiTheme="majorHAnsi" w:cstheme="majorHAnsi"/>
          <w:noProof/>
        </w:rPr>
        <w:t xml:space="preserve"> </w:t>
      </w:r>
      <w:r w:rsidRPr="00C25FE3">
        <w:rPr>
          <w:rFonts w:asciiTheme="majorHAnsi" w:hAnsiTheme="majorHAnsi" w:cstheme="majorHAnsi"/>
          <w:noProof/>
        </w:rPr>
        <w:t xml:space="preserve">C. </w:t>
      </w:r>
      <w:r w:rsidRPr="00F167B5">
        <w:rPr>
          <w:rFonts w:asciiTheme="majorHAnsi" w:hAnsiTheme="majorHAnsi" w:cstheme="majorHAnsi"/>
          <w:noProof/>
        </w:rPr>
        <w:t>et al.</w:t>
      </w:r>
      <w:r w:rsidRPr="00C25FE3">
        <w:rPr>
          <w:rFonts w:asciiTheme="majorHAnsi" w:hAnsiTheme="majorHAnsi" w:cstheme="majorHAnsi"/>
          <w:noProof/>
        </w:rPr>
        <w:t xml:space="preserve"> Synthesis of 5-[</w:t>
      </w:r>
      <w:r w:rsidRPr="00F167B5">
        <w:rPr>
          <w:rFonts w:asciiTheme="majorHAnsi" w:hAnsiTheme="majorHAnsi" w:cstheme="majorHAnsi"/>
          <w:noProof/>
          <w:vertAlign w:val="superscript"/>
        </w:rPr>
        <w:t>18</w:t>
      </w:r>
      <w:r w:rsidRPr="00C25FE3">
        <w:rPr>
          <w:rFonts w:asciiTheme="majorHAnsi" w:hAnsiTheme="majorHAnsi" w:cstheme="majorHAnsi"/>
          <w:noProof/>
        </w:rPr>
        <w:t>F]fluoro-</w:t>
      </w:r>
      <w:r w:rsidR="000D21FA">
        <w:rPr>
          <w:rFonts w:asciiTheme="majorHAnsi" w:hAnsiTheme="majorHAnsi" w:cstheme="majorHAnsi"/>
          <w:noProof/>
        </w:rPr>
        <w:t>α</w:t>
      </w:r>
      <w:r w:rsidRPr="00C25FE3">
        <w:rPr>
          <w:rFonts w:asciiTheme="majorHAnsi" w:hAnsiTheme="majorHAnsi" w:cstheme="majorHAnsi"/>
          <w:noProof/>
        </w:rPr>
        <w:t xml:space="preserve">-methyl tryptophan: New trp based PET agents. </w:t>
      </w:r>
      <w:r w:rsidRPr="00C25FE3">
        <w:rPr>
          <w:rFonts w:asciiTheme="majorHAnsi" w:hAnsiTheme="majorHAnsi" w:cstheme="majorHAnsi"/>
          <w:i/>
          <w:iCs/>
          <w:noProof/>
        </w:rPr>
        <w:t>Theranostics</w:t>
      </w:r>
      <w:r w:rsidRPr="00C25FE3">
        <w:rPr>
          <w:rFonts w:asciiTheme="majorHAnsi" w:hAnsiTheme="majorHAnsi" w:cstheme="majorHAnsi"/>
          <w:noProof/>
        </w:rPr>
        <w:t xml:space="preserve">. </w:t>
      </w:r>
      <w:r w:rsidRPr="00C25FE3">
        <w:rPr>
          <w:rFonts w:asciiTheme="majorHAnsi" w:hAnsiTheme="majorHAnsi" w:cstheme="majorHAnsi"/>
          <w:b/>
          <w:bCs/>
          <w:noProof/>
        </w:rPr>
        <w:t>7</w:t>
      </w:r>
      <w:r w:rsidRPr="00C25FE3">
        <w:rPr>
          <w:rFonts w:asciiTheme="majorHAnsi" w:hAnsiTheme="majorHAnsi" w:cstheme="majorHAnsi"/>
          <w:noProof/>
        </w:rPr>
        <w:t xml:space="preserve"> (6), 1524–1530 (2017).</w:t>
      </w:r>
    </w:p>
    <w:p w14:paraId="2E76D4FD" w14:textId="4678A112"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31.</w:t>
      </w:r>
      <w:r w:rsidRPr="00C25FE3">
        <w:rPr>
          <w:rFonts w:asciiTheme="majorHAnsi" w:hAnsiTheme="majorHAnsi" w:cstheme="majorHAnsi"/>
          <w:noProof/>
        </w:rPr>
        <w:tab/>
        <w:t>Yue, X.</w:t>
      </w:r>
      <w:r w:rsidR="006F3DA3">
        <w:rPr>
          <w:rFonts w:asciiTheme="majorHAnsi" w:hAnsiTheme="majorHAnsi" w:cstheme="majorHAnsi"/>
          <w:noProof/>
        </w:rPr>
        <w:t xml:space="preserve"> et al.</w:t>
      </w:r>
      <w:r w:rsidRPr="00C25FE3">
        <w:rPr>
          <w:rFonts w:asciiTheme="majorHAnsi" w:hAnsiTheme="majorHAnsi" w:cstheme="majorHAnsi"/>
          <w:noProof/>
        </w:rPr>
        <w:t xml:space="preserve"> Comparison of 1-(2-[</w:t>
      </w:r>
      <w:r w:rsidRPr="00F167B5">
        <w:rPr>
          <w:rFonts w:asciiTheme="majorHAnsi" w:hAnsiTheme="majorHAnsi" w:cstheme="majorHAnsi"/>
          <w:noProof/>
          <w:vertAlign w:val="superscript"/>
        </w:rPr>
        <w:t>18</w:t>
      </w:r>
      <w:r w:rsidRPr="00C25FE3">
        <w:rPr>
          <w:rFonts w:asciiTheme="majorHAnsi" w:hAnsiTheme="majorHAnsi" w:cstheme="majorHAnsi"/>
          <w:noProof/>
        </w:rPr>
        <w:t xml:space="preserve">F]fluoroethyl)-L-tryptophan and FDG for the detection of medulloblastoma in a transgenic mouse model. </w:t>
      </w:r>
      <w:r w:rsidRPr="00C25FE3">
        <w:rPr>
          <w:rFonts w:asciiTheme="majorHAnsi" w:hAnsiTheme="majorHAnsi" w:cstheme="majorHAnsi"/>
          <w:i/>
          <w:iCs/>
          <w:noProof/>
        </w:rPr>
        <w:t>J</w:t>
      </w:r>
      <w:r w:rsidR="004A322E">
        <w:rPr>
          <w:rFonts w:asciiTheme="majorHAnsi" w:hAnsiTheme="majorHAnsi" w:cstheme="majorHAnsi"/>
          <w:i/>
          <w:iCs/>
          <w:noProof/>
        </w:rPr>
        <w:t>ournal of</w:t>
      </w:r>
      <w:r w:rsidRPr="00C25FE3">
        <w:rPr>
          <w:rFonts w:asciiTheme="majorHAnsi" w:hAnsiTheme="majorHAnsi" w:cstheme="majorHAnsi"/>
          <w:i/>
          <w:iCs/>
          <w:noProof/>
        </w:rPr>
        <w:t xml:space="preserve"> Nucl</w:t>
      </w:r>
      <w:r w:rsidR="004A322E">
        <w:rPr>
          <w:rFonts w:asciiTheme="majorHAnsi" w:hAnsiTheme="majorHAnsi" w:cstheme="majorHAnsi"/>
          <w:i/>
          <w:iCs/>
          <w:noProof/>
        </w:rPr>
        <w:t>ear</w:t>
      </w:r>
      <w:r w:rsidRPr="00C25FE3">
        <w:rPr>
          <w:rFonts w:asciiTheme="majorHAnsi" w:hAnsiTheme="majorHAnsi" w:cstheme="majorHAnsi"/>
          <w:i/>
          <w:iCs/>
          <w:noProof/>
        </w:rPr>
        <w:t xml:space="preserve"> Med</w:t>
      </w:r>
      <w:r w:rsidR="004A322E">
        <w:rPr>
          <w:rFonts w:asciiTheme="majorHAnsi" w:hAnsiTheme="majorHAnsi" w:cstheme="majorHAnsi"/>
          <w:i/>
          <w:iCs/>
          <w:noProof/>
        </w:rPr>
        <w:t>icine</w:t>
      </w:r>
      <w:r w:rsidRPr="00C25FE3">
        <w:rPr>
          <w:rFonts w:asciiTheme="majorHAnsi" w:hAnsiTheme="majorHAnsi" w:cstheme="majorHAnsi"/>
          <w:noProof/>
        </w:rPr>
        <w:t xml:space="preserve">. </w:t>
      </w:r>
      <w:r w:rsidRPr="00C25FE3">
        <w:rPr>
          <w:rFonts w:asciiTheme="majorHAnsi" w:hAnsiTheme="majorHAnsi" w:cstheme="majorHAnsi"/>
          <w:b/>
          <w:bCs/>
          <w:noProof/>
        </w:rPr>
        <w:t>60</w:t>
      </w:r>
      <w:r w:rsidR="004A322E">
        <w:rPr>
          <w:rFonts w:asciiTheme="majorHAnsi" w:hAnsiTheme="majorHAnsi" w:cstheme="majorHAnsi"/>
          <w:b/>
          <w:bCs/>
          <w:noProof/>
        </w:rPr>
        <w:t xml:space="preserve"> </w:t>
      </w:r>
      <w:r w:rsidRPr="00F167B5">
        <w:rPr>
          <w:rFonts w:asciiTheme="majorHAnsi" w:hAnsiTheme="majorHAnsi" w:cstheme="majorHAnsi"/>
          <w:noProof/>
        </w:rPr>
        <w:t>(</w:t>
      </w:r>
      <w:r w:rsidR="004A322E" w:rsidRPr="00F167B5">
        <w:rPr>
          <w:rFonts w:asciiTheme="majorHAnsi" w:hAnsiTheme="majorHAnsi" w:cstheme="majorHAnsi"/>
          <w:noProof/>
        </w:rPr>
        <w:t>Supplement 1</w:t>
      </w:r>
      <w:r w:rsidRPr="00F167B5">
        <w:rPr>
          <w:rFonts w:asciiTheme="majorHAnsi" w:hAnsiTheme="majorHAnsi" w:cstheme="majorHAnsi"/>
          <w:noProof/>
        </w:rPr>
        <w:t>),</w:t>
      </w:r>
      <w:r w:rsidRPr="00C25FE3">
        <w:rPr>
          <w:rFonts w:asciiTheme="majorHAnsi" w:hAnsiTheme="majorHAnsi" w:cstheme="majorHAnsi"/>
          <w:noProof/>
        </w:rPr>
        <w:t xml:space="preserve"> 545 (2019).</w:t>
      </w:r>
    </w:p>
    <w:p w14:paraId="1FD5C2A8"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32.</w:t>
      </w:r>
      <w:r w:rsidRPr="00C25FE3">
        <w:rPr>
          <w:rFonts w:asciiTheme="majorHAnsi" w:hAnsiTheme="majorHAnsi" w:cstheme="majorHAnsi"/>
          <w:noProof/>
        </w:rPr>
        <w:tab/>
        <w:t xml:space="preserve">Xin, Y. </w:t>
      </w:r>
      <w:r w:rsidRPr="00F167B5">
        <w:rPr>
          <w:rFonts w:asciiTheme="majorHAnsi" w:hAnsiTheme="majorHAnsi" w:cstheme="majorHAnsi"/>
          <w:noProof/>
        </w:rPr>
        <w:t>et al.</w:t>
      </w:r>
      <w:r w:rsidRPr="00C25FE3">
        <w:rPr>
          <w:rFonts w:asciiTheme="majorHAnsi" w:hAnsiTheme="majorHAnsi" w:cstheme="majorHAnsi"/>
          <w:noProof/>
        </w:rPr>
        <w:t xml:space="preserve"> PET imaging of medulloblastoma with an 18F-labeled tryptophan analogue in a transgenic mouse model. </w:t>
      </w:r>
      <w:r w:rsidRPr="00C25FE3">
        <w:rPr>
          <w:rFonts w:asciiTheme="majorHAnsi" w:hAnsiTheme="majorHAnsi" w:cstheme="majorHAnsi"/>
          <w:i/>
          <w:iCs/>
          <w:noProof/>
        </w:rPr>
        <w:t>Scientific Reports</w:t>
      </w:r>
      <w:r w:rsidRPr="00C25FE3">
        <w:rPr>
          <w:rFonts w:asciiTheme="majorHAnsi" w:hAnsiTheme="majorHAnsi" w:cstheme="majorHAnsi"/>
          <w:noProof/>
        </w:rPr>
        <w:t xml:space="preserve">. </w:t>
      </w:r>
      <w:r w:rsidRPr="00C25FE3">
        <w:rPr>
          <w:rFonts w:asciiTheme="majorHAnsi" w:hAnsiTheme="majorHAnsi" w:cstheme="majorHAnsi"/>
          <w:b/>
          <w:bCs/>
          <w:noProof/>
        </w:rPr>
        <w:t>10</w:t>
      </w:r>
      <w:r w:rsidRPr="00C25FE3">
        <w:rPr>
          <w:rFonts w:asciiTheme="majorHAnsi" w:hAnsiTheme="majorHAnsi" w:cstheme="majorHAnsi"/>
          <w:noProof/>
        </w:rPr>
        <w:t xml:space="preserve"> (1), 3800 (2020).</w:t>
      </w:r>
    </w:p>
    <w:p w14:paraId="66996B37" w14:textId="2F1FA048"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33.</w:t>
      </w:r>
      <w:r w:rsidRPr="00C25FE3">
        <w:rPr>
          <w:rFonts w:asciiTheme="majorHAnsi" w:hAnsiTheme="majorHAnsi" w:cstheme="majorHAnsi"/>
          <w:noProof/>
        </w:rPr>
        <w:tab/>
        <w:t>Michelhaugh, S.</w:t>
      </w:r>
      <w:r w:rsidR="004A322E">
        <w:rPr>
          <w:rFonts w:asciiTheme="majorHAnsi" w:hAnsiTheme="majorHAnsi" w:cstheme="majorHAnsi"/>
          <w:noProof/>
        </w:rPr>
        <w:t xml:space="preserve"> </w:t>
      </w:r>
      <w:r w:rsidRPr="00C25FE3">
        <w:rPr>
          <w:rFonts w:asciiTheme="majorHAnsi" w:hAnsiTheme="majorHAnsi" w:cstheme="majorHAnsi"/>
          <w:noProof/>
        </w:rPr>
        <w:t xml:space="preserve">K. </w:t>
      </w:r>
      <w:r w:rsidRPr="00F167B5">
        <w:rPr>
          <w:rFonts w:asciiTheme="majorHAnsi" w:hAnsiTheme="majorHAnsi" w:cstheme="majorHAnsi"/>
          <w:noProof/>
        </w:rPr>
        <w:t>et al.</w:t>
      </w:r>
      <w:r w:rsidRPr="00C25FE3">
        <w:rPr>
          <w:rFonts w:asciiTheme="majorHAnsi" w:hAnsiTheme="majorHAnsi" w:cstheme="majorHAnsi"/>
          <w:noProof/>
        </w:rPr>
        <w:t xml:space="preserve"> Assessment of tryptophan uptake and kinetics using 1-(2-18F-fluoroethyl)-L-tryptophan and α-</w:t>
      </w:r>
      <w:r w:rsidRPr="00F167B5">
        <w:rPr>
          <w:rFonts w:asciiTheme="majorHAnsi" w:hAnsiTheme="majorHAnsi" w:cstheme="majorHAnsi"/>
          <w:noProof/>
          <w:vertAlign w:val="superscript"/>
        </w:rPr>
        <w:t>11</w:t>
      </w:r>
      <w:r w:rsidRPr="00C25FE3">
        <w:rPr>
          <w:rFonts w:asciiTheme="majorHAnsi" w:hAnsiTheme="majorHAnsi" w:cstheme="majorHAnsi"/>
          <w:noProof/>
        </w:rPr>
        <w:t xml:space="preserve">C-methyl-L-tryptophan PET imaging in mice implanted with patient-derived brain tumor xenografts. </w:t>
      </w:r>
      <w:r w:rsidRPr="00C25FE3">
        <w:rPr>
          <w:rFonts w:asciiTheme="majorHAnsi" w:hAnsiTheme="majorHAnsi" w:cstheme="majorHAnsi"/>
          <w:i/>
          <w:iCs/>
          <w:noProof/>
        </w:rPr>
        <w:t>Journal of Nuclear Medicine</w:t>
      </w:r>
      <w:r w:rsidRPr="00C25FE3">
        <w:rPr>
          <w:rFonts w:asciiTheme="majorHAnsi" w:hAnsiTheme="majorHAnsi" w:cstheme="majorHAnsi"/>
          <w:noProof/>
        </w:rPr>
        <w:t xml:space="preserve">. </w:t>
      </w:r>
      <w:r w:rsidRPr="00C25FE3">
        <w:rPr>
          <w:rFonts w:asciiTheme="majorHAnsi" w:hAnsiTheme="majorHAnsi" w:cstheme="majorHAnsi"/>
          <w:b/>
          <w:bCs/>
          <w:noProof/>
        </w:rPr>
        <w:t>58</w:t>
      </w:r>
      <w:r w:rsidRPr="00C25FE3">
        <w:rPr>
          <w:rFonts w:asciiTheme="majorHAnsi" w:hAnsiTheme="majorHAnsi" w:cstheme="majorHAnsi"/>
          <w:noProof/>
        </w:rPr>
        <w:t xml:space="preserve"> (2), 208–213 (2017).</w:t>
      </w:r>
    </w:p>
    <w:p w14:paraId="26B30210"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34.</w:t>
      </w:r>
      <w:r w:rsidRPr="00C25FE3">
        <w:rPr>
          <w:rFonts w:asciiTheme="majorHAnsi" w:hAnsiTheme="majorHAnsi" w:cstheme="majorHAnsi"/>
          <w:noProof/>
        </w:rPr>
        <w:tab/>
        <w:t>Xin, Y., Cai, H. Improved radiosynthesis and biological evaluations of L- and D-1-[</w:t>
      </w:r>
      <w:r w:rsidRPr="00F167B5">
        <w:rPr>
          <w:rFonts w:asciiTheme="majorHAnsi" w:hAnsiTheme="majorHAnsi" w:cstheme="majorHAnsi"/>
          <w:noProof/>
          <w:vertAlign w:val="superscript"/>
        </w:rPr>
        <w:t>18</w:t>
      </w:r>
      <w:r w:rsidRPr="00C25FE3">
        <w:rPr>
          <w:rFonts w:asciiTheme="majorHAnsi" w:hAnsiTheme="majorHAnsi" w:cstheme="majorHAnsi"/>
          <w:noProof/>
        </w:rPr>
        <w:t xml:space="preserve">F]fluoroethyl-tryptophan for PET imaging of IDO-mediated kynurenine pathway of tryptophan metabolism. </w:t>
      </w:r>
      <w:r w:rsidRPr="00C25FE3">
        <w:rPr>
          <w:rFonts w:asciiTheme="majorHAnsi" w:hAnsiTheme="majorHAnsi" w:cstheme="majorHAnsi"/>
          <w:i/>
          <w:iCs/>
          <w:noProof/>
        </w:rPr>
        <w:t>Molecular Imaging and Biology</w:t>
      </w:r>
      <w:r w:rsidRPr="00C25FE3">
        <w:rPr>
          <w:rFonts w:asciiTheme="majorHAnsi" w:hAnsiTheme="majorHAnsi" w:cstheme="majorHAnsi"/>
          <w:noProof/>
        </w:rPr>
        <w:t xml:space="preserve">. </w:t>
      </w:r>
      <w:r w:rsidRPr="00C25FE3">
        <w:rPr>
          <w:rFonts w:asciiTheme="majorHAnsi" w:hAnsiTheme="majorHAnsi" w:cstheme="majorHAnsi"/>
          <w:b/>
          <w:bCs/>
          <w:noProof/>
        </w:rPr>
        <w:t>19</w:t>
      </w:r>
      <w:r w:rsidRPr="00C25FE3">
        <w:rPr>
          <w:rFonts w:asciiTheme="majorHAnsi" w:hAnsiTheme="majorHAnsi" w:cstheme="majorHAnsi"/>
          <w:noProof/>
        </w:rPr>
        <w:t xml:space="preserve"> (4), 589–598 (2017).</w:t>
      </w:r>
    </w:p>
    <w:p w14:paraId="3C62D490"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35.</w:t>
      </w:r>
      <w:r w:rsidRPr="00C25FE3">
        <w:rPr>
          <w:rFonts w:asciiTheme="majorHAnsi" w:hAnsiTheme="majorHAnsi" w:cstheme="majorHAnsi"/>
          <w:noProof/>
        </w:rPr>
        <w:tab/>
        <w:t xml:space="preserve">Henrottin, J. </w:t>
      </w:r>
      <w:r w:rsidRPr="00F167B5">
        <w:rPr>
          <w:rFonts w:asciiTheme="majorHAnsi" w:hAnsiTheme="majorHAnsi" w:cstheme="majorHAnsi"/>
          <w:noProof/>
        </w:rPr>
        <w:t>et al.</w:t>
      </w:r>
      <w:r w:rsidRPr="00C25FE3">
        <w:rPr>
          <w:rFonts w:asciiTheme="majorHAnsi" w:hAnsiTheme="majorHAnsi" w:cstheme="majorHAnsi"/>
          <w:noProof/>
        </w:rPr>
        <w:t xml:space="preserve"> Fully automated radiosynthesis of N1-[</w:t>
      </w:r>
      <w:r w:rsidRPr="00F167B5">
        <w:rPr>
          <w:rFonts w:asciiTheme="majorHAnsi" w:hAnsiTheme="majorHAnsi" w:cstheme="majorHAnsi"/>
          <w:noProof/>
          <w:vertAlign w:val="superscript"/>
        </w:rPr>
        <w:t>18</w:t>
      </w:r>
      <w:r w:rsidRPr="00C25FE3">
        <w:rPr>
          <w:rFonts w:asciiTheme="majorHAnsi" w:hAnsiTheme="majorHAnsi" w:cstheme="majorHAnsi"/>
          <w:noProof/>
        </w:rPr>
        <w:t xml:space="preserve">F]fluoroethyl-tryptophan and study of its biological activity as a new potential substrate for indoleamine 2,3-dioxygenase PET imaging. </w:t>
      </w:r>
      <w:r w:rsidRPr="00C25FE3">
        <w:rPr>
          <w:rFonts w:asciiTheme="majorHAnsi" w:hAnsiTheme="majorHAnsi" w:cstheme="majorHAnsi"/>
          <w:i/>
          <w:iCs/>
          <w:noProof/>
        </w:rPr>
        <w:t>Nuclear Medicine and Biology</w:t>
      </w:r>
      <w:r w:rsidRPr="00C25FE3">
        <w:rPr>
          <w:rFonts w:asciiTheme="majorHAnsi" w:hAnsiTheme="majorHAnsi" w:cstheme="majorHAnsi"/>
          <w:noProof/>
        </w:rPr>
        <w:t xml:space="preserve">. </w:t>
      </w:r>
      <w:r w:rsidRPr="00C25FE3">
        <w:rPr>
          <w:rFonts w:asciiTheme="majorHAnsi" w:hAnsiTheme="majorHAnsi" w:cstheme="majorHAnsi"/>
          <w:b/>
          <w:bCs/>
          <w:noProof/>
        </w:rPr>
        <w:t>43</w:t>
      </w:r>
      <w:r w:rsidRPr="00C25FE3">
        <w:rPr>
          <w:rFonts w:asciiTheme="majorHAnsi" w:hAnsiTheme="majorHAnsi" w:cstheme="majorHAnsi"/>
          <w:noProof/>
        </w:rPr>
        <w:t xml:space="preserve"> (6), 379–389 (2016).</w:t>
      </w:r>
    </w:p>
    <w:p w14:paraId="36816D5B" w14:textId="6579FB48"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36.</w:t>
      </w:r>
      <w:r w:rsidRPr="00C25FE3">
        <w:rPr>
          <w:rFonts w:asciiTheme="majorHAnsi" w:hAnsiTheme="majorHAnsi" w:cstheme="majorHAnsi"/>
          <w:noProof/>
        </w:rPr>
        <w:tab/>
        <w:t>Xin, Y.</w:t>
      </w:r>
      <w:r w:rsidR="004A322E">
        <w:rPr>
          <w:rFonts w:asciiTheme="majorHAnsi" w:hAnsiTheme="majorHAnsi" w:cstheme="majorHAnsi"/>
          <w:noProof/>
        </w:rPr>
        <w:t xml:space="preserve"> et al.</w:t>
      </w:r>
      <w:r w:rsidRPr="00C25FE3">
        <w:rPr>
          <w:rFonts w:asciiTheme="majorHAnsi" w:hAnsiTheme="majorHAnsi" w:cstheme="majorHAnsi"/>
          <w:noProof/>
        </w:rPr>
        <w:t xml:space="preserve"> Evaluation of l-1-[</w:t>
      </w:r>
      <w:r w:rsidRPr="00F167B5">
        <w:rPr>
          <w:rFonts w:asciiTheme="majorHAnsi" w:hAnsiTheme="majorHAnsi" w:cstheme="majorHAnsi"/>
          <w:noProof/>
          <w:vertAlign w:val="superscript"/>
        </w:rPr>
        <w:t>18</w:t>
      </w:r>
      <w:r w:rsidRPr="00C25FE3">
        <w:rPr>
          <w:rFonts w:asciiTheme="majorHAnsi" w:hAnsiTheme="majorHAnsi" w:cstheme="majorHAnsi"/>
          <w:noProof/>
        </w:rPr>
        <w:t>F]Fluoroethyl-</w:t>
      </w:r>
      <w:r w:rsidR="004A322E">
        <w:rPr>
          <w:rFonts w:asciiTheme="majorHAnsi" w:hAnsiTheme="majorHAnsi" w:cstheme="majorHAnsi"/>
          <w:noProof/>
        </w:rPr>
        <w:t>t</w:t>
      </w:r>
      <w:r w:rsidR="004A322E" w:rsidRPr="00C25FE3">
        <w:rPr>
          <w:rFonts w:asciiTheme="majorHAnsi" w:hAnsiTheme="majorHAnsi" w:cstheme="majorHAnsi"/>
          <w:noProof/>
        </w:rPr>
        <w:t xml:space="preserve">ryptophan </w:t>
      </w:r>
      <w:r w:rsidRPr="00C25FE3">
        <w:rPr>
          <w:rFonts w:asciiTheme="majorHAnsi" w:hAnsiTheme="majorHAnsi" w:cstheme="majorHAnsi"/>
          <w:noProof/>
        </w:rPr>
        <w:t xml:space="preserve">for PET </w:t>
      </w:r>
      <w:r w:rsidR="004A322E">
        <w:rPr>
          <w:rFonts w:asciiTheme="majorHAnsi" w:hAnsiTheme="majorHAnsi" w:cstheme="majorHAnsi"/>
          <w:noProof/>
        </w:rPr>
        <w:t>i</w:t>
      </w:r>
      <w:r w:rsidR="004A322E" w:rsidRPr="00C25FE3">
        <w:rPr>
          <w:rFonts w:asciiTheme="majorHAnsi" w:hAnsiTheme="majorHAnsi" w:cstheme="majorHAnsi"/>
          <w:noProof/>
        </w:rPr>
        <w:t xml:space="preserve">maging </w:t>
      </w:r>
      <w:r w:rsidRPr="00C25FE3">
        <w:rPr>
          <w:rFonts w:asciiTheme="majorHAnsi" w:hAnsiTheme="majorHAnsi" w:cstheme="majorHAnsi"/>
          <w:noProof/>
        </w:rPr>
        <w:t xml:space="preserve">of </w:t>
      </w:r>
      <w:r w:rsidR="004A322E">
        <w:rPr>
          <w:rFonts w:asciiTheme="majorHAnsi" w:hAnsiTheme="majorHAnsi" w:cstheme="majorHAnsi"/>
          <w:noProof/>
        </w:rPr>
        <w:t>c</w:t>
      </w:r>
      <w:r w:rsidR="004A322E" w:rsidRPr="00C25FE3">
        <w:rPr>
          <w:rFonts w:asciiTheme="majorHAnsi" w:hAnsiTheme="majorHAnsi" w:cstheme="majorHAnsi"/>
          <w:noProof/>
        </w:rPr>
        <w:t>ancer</w:t>
      </w:r>
      <w:r w:rsidRPr="00C25FE3">
        <w:rPr>
          <w:rFonts w:asciiTheme="majorHAnsi" w:hAnsiTheme="majorHAnsi" w:cstheme="majorHAnsi"/>
          <w:noProof/>
        </w:rPr>
        <w:t xml:space="preserve">. </w:t>
      </w:r>
      <w:r w:rsidRPr="00C25FE3">
        <w:rPr>
          <w:rFonts w:asciiTheme="majorHAnsi" w:hAnsiTheme="majorHAnsi" w:cstheme="majorHAnsi"/>
          <w:i/>
          <w:iCs/>
          <w:noProof/>
        </w:rPr>
        <w:t>Molecular Imaging and Biology</w:t>
      </w:r>
      <w:r w:rsidRPr="00C25FE3">
        <w:rPr>
          <w:rFonts w:asciiTheme="majorHAnsi" w:hAnsiTheme="majorHAnsi" w:cstheme="majorHAnsi"/>
          <w:noProof/>
        </w:rPr>
        <w:t xml:space="preserve">. </w:t>
      </w:r>
      <w:r w:rsidRPr="00C25FE3">
        <w:rPr>
          <w:rFonts w:asciiTheme="majorHAnsi" w:hAnsiTheme="majorHAnsi" w:cstheme="majorHAnsi"/>
          <w:b/>
          <w:bCs/>
          <w:noProof/>
        </w:rPr>
        <w:t>21</w:t>
      </w:r>
      <w:r w:rsidRPr="00C25FE3">
        <w:rPr>
          <w:rFonts w:asciiTheme="majorHAnsi" w:hAnsiTheme="majorHAnsi" w:cstheme="majorHAnsi"/>
          <w:noProof/>
        </w:rPr>
        <w:t xml:space="preserve"> (6), 1138–1146 (2019).</w:t>
      </w:r>
    </w:p>
    <w:p w14:paraId="1E4D1C1E"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37.</w:t>
      </w:r>
      <w:r w:rsidRPr="00C25FE3">
        <w:rPr>
          <w:rFonts w:asciiTheme="majorHAnsi" w:hAnsiTheme="majorHAnsi" w:cstheme="majorHAnsi"/>
          <w:noProof/>
        </w:rPr>
        <w:tab/>
        <w:t xml:space="preserve">Yue, X. </w:t>
      </w:r>
      <w:r w:rsidRPr="00F167B5">
        <w:rPr>
          <w:rFonts w:asciiTheme="majorHAnsi" w:hAnsiTheme="majorHAnsi" w:cstheme="majorHAnsi"/>
          <w:noProof/>
        </w:rPr>
        <w:t>et al.</w:t>
      </w:r>
      <w:r w:rsidRPr="00C25FE3">
        <w:rPr>
          <w:rFonts w:asciiTheme="majorHAnsi" w:hAnsiTheme="majorHAnsi" w:cstheme="majorHAnsi"/>
          <w:noProof/>
        </w:rPr>
        <w:t xml:space="preserve"> Automated production of 1-(2-[</w:t>
      </w:r>
      <w:r w:rsidRPr="00F167B5">
        <w:rPr>
          <w:rFonts w:asciiTheme="majorHAnsi" w:hAnsiTheme="majorHAnsi" w:cstheme="majorHAnsi"/>
          <w:noProof/>
          <w:vertAlign w:val="superscript"/>
        </w:rPr>
        <w:t>18</w:t>
      </w:r>
      <w:r w:rsidRPr="00C25FE3">
        <w:rPr>
          <w:rFonts w:asciiTheme="majorHAnsi" w:hAnsiTheme="majorHAnsi" w:cstheme="majorHAnsi"/>
          <w:noProof/>
        </w:rPr>
        <w:t xml:space="preserve">F]fluoroethyl)-L-tryptophan for imaging of tryptophan metabolism. </w:t>
      </w:r>
      <w:r w:rsidRPr="00C25FE3">
        <w:rPr>
          <w:rFonts w:asciiTheme="majorHAnsi" w:hAnsiTheme="majorHAnsi" w:cstheme="majorHAnsi"/>
          <w:i/>
          <w:iCs/>
          <w:noProof/>
        </w:rPr>
        <w:t>Applied Radiation and Isotopes</w:t>
      </w:r>
      <w:r w:rsidRPr="00C25FE3">
        <w:rPr>
          <w:rFonts w:asciiTheme="majorHAnsi" w:hAnsiTheme="majorHAnsi" w:cstheme="majorHAnsi"/>
          <w:noProof/>
        </w:rPr>
        <w:t xml:space="preserve">. </w:t>
      </w:r>
      <w:r w:rsidRPr="00C25FE3">
        <w:rPr>
          <w:rFonts w:asciiTheme="majorHAnsi" w:hAnsiTheme="majorHAnsi" w:cstheme="majorHAnsi"/>
          <w:b/>
          <w:bCs/>
          <w:noProof/>
        </w:rPr>
        <w:t>156</w:t>
      </w:r>
      <w:r w:rsidRPr="00C25FE3">
        <w:rPr>
          <w:rFonts w:asciiTheme="majorHAnsi" w:hAnsiTheme="majorHAnsi" w:cstheme="majorHAnsi"/>
          <w:noProof/>
        </w:rPr>
        <w:t>, 109022 (2020).</w:t>
      </w:r>
    </w:p>
    <w:p w14:paraId="0F3C7F7F" w14:textId="13A9E056"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38.</w:t>
      </w:r>
      <w:r w:rsidRPr="00C25FE3">
        <w:rPr>
          <w:rFonts w:asciiTheme="majorHAnsi" w:hAnsiTheme="majorHAnsi" w:cstheme="majorHAnsi"/>
          <w:noProof/>
        </w:rPr>
        <w:tab/>
        <w:t xml:space="preserve">Booij, L. </w:t>
      </w:r>
      <w:r w:rsidRPr="00F167B5">
        <w:rPr>
          <w:rFonts w:asciiTheme="majorHAnsi" w:hAnsiTheme="majorHAnsi" w:cstheme="majorHAnsi"/>
          <w:noProof/>
        </w:rPr>
        <w:t xml:space="preserve">et al. </w:t>
      </w:r>
      <w:r w:rsidRPr="00C25FE3">
        <w:rPr>
          <w:rFonts w:asciiTheme="majorHAnsi" w:hAnsiTheme="majorHAnsi" w:cstheme="majorHAnsi"/>
          <w:noProof/>
        </w:rPr>
        <w:t xml:space="preserve">Brain serotonin synthesis in adult males characterized by physical aggression during childhood: A 21-year longitudinal study. </w:t>
      </w:r>
      <w:r w:rsidRPr="00C25FE3">
        <w:rPr>
          <w:rFonts w:asciiTheme="majorHAnsi" w:hAnsiTheme="majorHAnsi" w:cstheme="majorHAnsi"/>
          <w:i/>
          <w:iCs/>
          <w:noProof/>
        </w:rPr>
        <w:t>PLoS ONE</w:t>
      </w:r>
      <w:r w:rsidRPr="00C25FE3">
        <w:rPr>
          <w:rFonts w:asciiTheme="majorHAnsi" w:hAnsiTheme="majorHAnsi" w:cstheme="majorHAnsi"/>
          <w:noProof/>
        </w:rPr>
        <w:t xml:space="preserve">. </w:t>
      </w:r>
      <w:r w:rsidRPr="00C25FE3">
        <w:rPr>
          <w:rFonts w:asciiTheme="majorHAnsi" w:hAnsiTheme="majorHAnsi" w:cstheme="majorHAnsi"/>
          <w:b/>
          <w:bCs/>
          <w:noProof/>
        </w:rPr>
        <w:t>5</w:t>
      </w:r>
      <w:r w:rsidRPr="00C25FE3">
        <w:rPr>
          <w:rFonts w:asciiTheme="majorHAnsi" w:hAnsiTheme="majorHAnsi" w:cstheme="majorHAnsi"/>
          <w:noProof/>
        </w:rPr>
        <w:t xml:space="preserve"> (6)</w:t>
      </w:r>
      <w:r w:rsidR="003C2C72">
        <w:rPr>
          <w:rFonts w:asciiTheme="majorHAnsi" w:hAnsiTheme="majorHAnsi" w:cstheme="majorHAnsi"/>
          <w:noProof/>
        </w:rPr>
        <w:t>, e11255</w:t>
      </w:r>
      <w:r w:rsidRPr="00C25FE3">
        <w:rPr>
          <w:rFonts w:asciiTheme="majorHAnsi" w:hAnsiTheme="majorHAnsi" w:cstheme="majorHAnsi"/>
          <w:noProof/>
        </w:rPr>
        <w:t>(2010).</w:t>
      </w:r>
    </w:p>
    <w:p w14:paraId="1EF3E163" w14:textId="34941904"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39.</w:t>
      </w:r>
      <w:r w:rsidRPr="00C25FE3">
        <w:rPr>
          <w:rFonts w:asciiTheme="majorHAnsi" w:hAnsiTheme="majorHAnsi" w:cstheme="majorHAnsi"/>
          <w:noProof/>
        </w:rPr>
        <w:tab/>
        <w:t>Chandana, S.</w:t>
      </w:r>
      <w:r w:rsidR="00A91296">
        <w:rPr>
          <w:rFonts w:asciiTheme="majorHAnsi" w:hAnsiTheme="majorHAnsi" w:cstheme="majorHAnsi"/>
          <w:noProof/>
        </w:rPr>
        <w:t xml:space="preserve"> </w:t>
      </w:r>
      <w:r w:rsidRPr="00C25FE3">
        <w:rPr>
          <w:rFonts w:asciiTheme="majorHAnsi" w:hAnsiTheme="majorHAnsi" w:cstheme="majorHAnsi"/>
          <w:noProof/>
        </w:rPr>
        <w:t xml:space="preserve">R. </w:t>
      </w:r>
      <w:r w:rsidRPr="00F167B5">
        <w:rPr>
          <w:rFonts w:asciiTheme="majorHAnsi" w:hAnsiTheme="majorHAnsi" w:cstheme="majorHAnsi"/>
          <w:noProof/>
        </w:rPr>
        <w:t xml:space="preserve">et al. </w:t>
      </w:r>
      <w:r w:rsidRPr="00C25FE3">
        <w:rPr>
          <w:rFonts w:asciiTheme="majorHAnsi" w:hAnsiTheme="majorHAnsi" w:cstheme="majorHAnsi"/>
          <w:noProof/>
        </w:rPr>
        <w:t xml:space="preserve">Significance of abnormalities in developmental trajectory and asymmetry of cortical serotonin synthesis in autism. </w:t>
      </w:r>
      <w:r w:rsidRPr="00C25FE3">
        <w:rPr>
          <w:rFonts w:asciiTheme="majorHAnsi" w:hAnsiTheme="majorHAnsi" w:cstheme="majorHAnsi"/>
          <w:i/>
          <w:iCs/>
          <w:noProof/>
        </w:rPr>
        <w:t>International Journal of Developmental Neuroscience</w:t>
      </w:r>
      <w:r w:rsidRPr="00C25FE3">
        <w:rPr>
          <w:rFonts w:asciiTheme="majorHAnsi" w:hAnsiTheme="majorHAnsi" w:cstheme="majorHAnsi"/>
          <w:noProof/>
        </w:rPr>
        <w:t xml:space="preserve">. </w:t>
      </w:r>
      <w:r w:rsidRPr="00C25FE3">
        <w:rPr>
          <w:rFonts w:asciiTheme="majorHAnsi" w:hAnsiTheme="majorHAnsi" w:cstheme="majorHAnsi"/>
          <w:b/>
          <w:bCs/>
          <w:noProof/>
        </w:rPr>
        <w:t>23</w:t>
      </w:r>
      <w:r w:rsidRPr="00C25FE3">
        <w:rPr>
          <w:rFonts w:asciiTheme="majorHAnsi" w:hAnsiTheme="majorHAnsi" w:cstheme="majorHAnsi"/>
          <w:noProof/>
        </w:rPr>
        <w:t xml:space="preserve"> (2–3), 171–182 (2005).</w:t>
      </w:r>
    </w:p>
    <w:p w14:paraId="0D1A59ED" w14:textId="30FDB71F"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40.</w:t>
      </w:r>
      <w:r w:rsidRPr="00C25FE3">
        <w:rPr>
          <w:rFonts w:asciiTheme="majorHAnsi" w:hAnsiTheme="majorHAnsi" w:cstheme="majorHAnsi"/>
          <w:noProof/>
        </w:rPr>
        <w:tab/>
        <w:t>Juhász, C., Dwivedi, S., Kamson, D.</w:t>
      </w:r>
      <w:r w:rsidR="00A91296">
        <w:rPr>
          <w:rFonts w:asciiTheme="majorHAnsi" w:hAnsiTheme="majorHAnsi" w:cstheme="majorHAnsi"/>
          <w:noProof/>
        </w:rPr>
        <w:t xml:space="preserve"> </w:t>
      </w:r>
      <w:r w:rsidRPr="00C25FE3">
        <w:rPr>
          <w:rFonts w:asciiTheme="majorHAnsi" w:hAnsiTheme="majorHAnsi" w:cstheme="majorHAnsi"/>
          <w:noProof/>
        </w:rPr>
        <w:t>O., Michelhaugh, S.</w:t>
      </w:r>
      <w:r w:rsidR="00A91296">
        <w:rPr>
          <w:rFonts w:asciiTheme="majorHAnsi" w:hAnsiTheme="majorHAnsi" w:cstheme="majorHAnsi"/>
          <w:noProof/>
        </w:rPr>
        <w:t xml:space="preserve"> </w:t>
      </w:r>
      <w:r w:rsidRPr="00C25FE3">
        <w:rPr>
          <w:rFonts w:asciiTheme="majorHAnsi" w:hAnsiTheme="majorHAnsi" w:cstheme="majorHAnsi"/>
          <w:noProof/>
        </w:rPr>
        <w:t xml:space="preserve">K., Mittal, S. Comparison of amino acid positron emission tomographic radiotracers for molecular imaging of primary and metastatic brain tumors. </w:t>
      </w:r>
      <w:r w:rsidRPr="00C25FE3">
        <w:rPr>
          <w:rFonts w:asciiTheme="majorHAnsi" w:hAnsiTheme="majorHAnsi" w:cstheme="majorHAnsi"/>
          <w:i/>
          <w:iCs/>
          <w:noProof/>
        </w:rPr>
        <w:t>Molecular Imaging</w:t>
      </w:r>
      <w:r w:rsidRPr="00C25FE3">
        <w:rPr>
          <w:rFonts w:asciiTheme="majorHAnsi" w:hAnsiTheme="majorHAnsi" w:cstheme="majorHAnsi"/>
          <w:noProof/>
        </w:rPr>
        <w:t xml:space="preserve">. </w:t>
      </w:r>
      <w:r w:rsidRPr="00C25FE3">
        <w:rPr>
          <w:rFonts w:asciiTheme="majorHAnsi" w:hAnsiTheme="majorHAnsi" w:cstheme="majorHAnsi"/>
          <w:b/>
          <w:bCs/>
          <w:noProof/>
        </w:rPr>
        <w:t>13</w:t>
      </w:r>
      <w:r w:rsidRPr="00C25FE3">
        <w:rPr>
          <w:rFonts w:asciiTheme="majorHAnsi" w:hAnsiTheme="majorHAnsi" w:cstheme="majorHAnsi"/>
          <w:noProof/>
        </w:rPr>
        <w:t xml:space="preserve"> (6), 1–10 (2014).</w:t>
      </w:r>
    </w:p>
    <w:p w14:paraId="46F88D19"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41.</w:t>
      </w:r>
      <w:r w:rsidRPr="00C25FE3">
        <w:rPr>
          <w:rFonts w:asciiTheme="majorHAnsi" w:hAnsiTheme="majorHAnsi" w:cstheme="majorHAnsi"/>
          <w:noProof/>
        </w:rPr>
        <w:tab/>
        <w:t xml:space="preserve">Rubí, S. </w:t>
      </w:r>
      <w:r w:rsidRPr="00F167B5">
        <w:rPr>
          <w:rFonts w:asciiTheme="majorHAnsi" w:hAnsiTheme="majorHAnsi" w:cstheme="majorHAnsi"/>
          <w:noProof/>
        </w:rPr>
        <w:t xml:space="preserve">et al. </w:t>
      </w:r>
      <w:r w:rsidRPr="00C25FE3">
        <w:rPr>
          <w:rFonts w:asciiTheme="majorHAnsi" w:hAnsiTheme="majorHAnsi" w:cstheme="majorHAnsi"/>
          <w:noProof/>
        </w:rPr>
        <w:t>Positron emission tomography with α-[</w:t>
      </w:r>
      <w:r w:rsidRPr="00F167B5">
        <w:rPr>
          <w:rFonts w:asciiTheme="majorHAnsi" w:hAnsiTheme="majorHAnsi" w:cstheme="majorHAnsi"/>
          <w:noProof/>
          <w:vertAlign w:val="superscript"/>
        </w:rPr>
        <w:t>11</w:t>
      </w:r>
      <w:r w:rsidRPr="00C25FE3">
        <w:rPr>
          <w:rFonts w:asciiTheme="majorHAnsi" w:hAnsiTheme="majorHAnsi" w:cstheme="majorHAnsi"/>
          <w:noProof/>
        </w:rPr>
        <w:t xml:space="preserve">C]methyl-L-tryptophan in tuberous sclerosis complex-related epilepsy. </w:t>
      </w:r>
      <w:r w:rsidRPr="00C25FE3">
        <w:rPr>
          <w:rFonts w:asciiTheme="majorHAnsi" w:hAnsiTheme="majorHAnsi" w:cstheme="majorHAnsi"/>
          <w:i/>
          <w:iCs/>
          <w:noProof/>
        </w:rPr>
        <w:t>Epilepsia</w:t>
      </w:r>
      <w:r w:rsidRPr="00C25FE3">
        <w:rPr>
          <w:rFonts w:asciiTheme="majorHAnsi" w:hAnsiTheme="majorHAnsi" w:cstheme="majorHAnsi"/>
          <w:noProof/>
        </w:rPr>
        <w:t xml:space="preserve">. </w:t>
      </w:r>
      <w:r w:rsidRPr="00C25FE3">
        <w:rPr>
          <w:rFonts w:asciiTheme="majorHAnsi" w:hAnsiTheme="majorHAnsi" w:cstheme="majorHAnsi"/>
          <w:b/>
          <w:bCs/>
          <w:noProof/>
        </w:rPr>
        <w:t>54</w:t>
      </w:r>
      <w:r w:rsidRPr="00C25FE3">
        <w:rPr>
          <w:rFonts w:asciiTheme="majorHAnsi" w:hAnsiTheme="majorHAnsi" w:cstheme="majorHAnsi"/>
          <w:noProof/>
        </w:rPr>
        <w:t xml:space="preserve"> (12), 2143–2150 (2013).</w:t>
      </w:r>
    </w:p>
    <w:p w14:paraId="4849D42B" w14:textId="770FFB49"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42.</w:t>
      </w:r>
      <w:r w:rsidRPr="00C25FE3">
        <w:rPr>
          <w:rFonts w:asciiTheme="majorHAnsi" w:hAnsiTheme="majorHAnsi" w:cstheme="majorHAnsi"/>
          <w:noProof/>
        </w:rPr>
        <w:tab/>
        <w:t>Chugani, H.</w:t>
      </w:r>
      <w:r w:rsidR="00A91296">
        <w:rPr>
          <w:rFonts w:asciiTheme="majorHAnsi" w:hAnsiTheme="majorHAnsi" w:cstheme="majorHAnsi"/>
          <w:noProof/>
        </w:rPr>
        <w:t xml:space="preserve"> </w:t>
      </w:r>
      <w:r w:rsidRPr="00C25FE3">
        <w:rPr>
          <w:rFonts w:asciiTheme="majorHAnsi" w:hAnsiTheme="majorHAnsi" w:cstheme="majorHAnsi"/>
          <w:noProof/>
        </w:rPr>
        <w:t>T.</w:t>
      </w:r>
      <w:r w:rsidR="00A91296">
        <w:rPr>
          <w:rFonts w:asciiTheme="majorHAnsi" w:hAnsiTheme="majorHAnsi" w:cstheme="majorHAnsi"/>
          <w:noProof/>
        </w:rPr>
        <w:t xml:space="preserve"> et al.</w:t>
      </w:r>
      <w:r w:rsidRPr="00C25FE3">
        <w:rPr>
          <w:rFonts w:asciiTheme="majorHAnsi" w:hAnsiTheme="majorHAnsi" w:cstheme="majorHAnsi"/>
          <w:noProof/>
        </w:rPr>
        <w:t xml:space="preserve"> Clinical and histopathologic correlates of 11C-alpha-methyl-L-tryptophan (AMT) PET abnormalities in children with intractable epilepsy. </w:t>
      </w:r>
      <w:r w:rsidRPr="00C25FE3">
        <w:rPr>
          <w:rFonts w:asciiTheme="majorHAnsi" w:hAnsiTheme="majorHAnsi" w:cstheme="majorHAnsi"/>
          <w:i/>
          <w:iCs/>
          <w:noProof/>
        </w:rPr>
        <w:t>Epilepsia</w:t>
      </w:r>
      <w:r w:rsidRPr="00C25FE3">
        <w:rPr>
          <w:rFonts w:asciiTheme="majorHAnsi" w:hAnsiTheme="majorHAnsi" w:cstheme="majorHAnsi"/>
          <w:noProof/>
        </w:rPr>
        <w:t xml:space="preserve">. </w:t>
      </w:r>
      <w:r w:rsidRPr="00C25FE3">
        <w:rPr>
          <w:rFonts w:asciiTheme="majorHAnsi" w:hAnsiTheme="majorHAnsi" w:cstheme="majorHAnsi"/>
          <w:b/>
          <w:bCs/>
          <w:noProof/>
        </w:rPr>
        <w:t>52</w:t>
      </w:r>
      <w:r w:rsidRPr="00C25FE3">
        <w:rPr>
          <w:rFonts w:asciiTheme="majorHAnsi" w:hAnsiTheme="majorHAnsi" w:cstheme="majorHAnsi"/>
          <w:noProof/>
        </w:rPr>
        <w:t xml:space="preserve"> (9), 1692–1698 (2011).</w:t>
      </w:r>
    </w:p>
    <w:p w14:paraId="535D5887" w14:textId="77777777"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43.</w:t>
      </w:r>
      <w:r w:rsidRPr="00C25FE3">
        <w:rPr>
          <w:rFonts w:asciiTheme="majorHAnsi" w:hAnsiTheme="majorHAnsi" w:cstheme="majorHAnsi"/>
          <w:noProof/>
        </w:rPr>
        <w:tab/>
        <w:t xml:space="preserve">Muzik, O., Burghardt, P., Yi, Z., Kumar, A., Seyoum, B. Successful metformin treatment of insulin resistance is associated with down-regulation of the kynurenine pathway. </w:t>
      </w:r>
      <w:r w:rsidRPr="00C25FE3">
        <w:rPr>
          <w:rFonts w:asciiTheme="majorHAnsi" w:hAnsiTheme="majorHAnsi" w:cstheme="majorHAnsi"/>
          <w:i/>
          <w:iCs/>
          <w:noProof/>
        </w:rPr>
        <w:t>Biochemical and Biophysical Research Communications</w:t>
      </w:r>
      <w:r w:rsidRPr="00C25FE3">
        <w:rPr>
          <w:rFonts w:asciiTheme="majorHAnsi" w:hAnsiTheme="majorHAnsi" w:cstheme="majorHAnsi"/>
          <w:noProof/>
        </w:rPr>
        <w:t xml:space="preserve">. </w:t>
      </w:r>
      <w:r w:rsidRPr="00C25FE3">
        <w:rPr>
          <w:rFonts w:asciiTheme="majorHAnsi" w:hAnsiTheme="majorHAnsi" w:cstheme="majorHAnsi"/>
          <w:b/>
          <w:bCs/>
          <w:noProof/>
        </w:rPr>
        <w:t>488</w:t>
      </w:r>
      <w:r w:rsidRPr="00C25FE3">
        <w:rPr>
          <w:rFonts w:asciiTheme="majorHAnsi" w:hAnsiTheme="majorHAnsi" w:cstheme="majorHAnsi"/>
          <w:noProof/>
        </w:rPr>
        <w:t xml:space="preserve"> (1), 29–32 (2017).</w:t>
      </w:r>
    </w:p>
    <w:p w14:paraId="3F1A03E4" w14:textId="3B281AA1"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44.</w:t>
      </w:r>
      <w:r w:rsidRPr="00C25FE3">
        <w:rPr>
          <w:rFonts w:asciiTheme="majorHAnsi" w:hAnsiTheme="majorHAnsi" w:cstheme="majorHAnsi"/>
          <w:noProof/>
        </w:rPr>
        <w:tab/>
        <w:t xml:space="preserve">Sun, T. </w:t>
      </w:r>
      <w:r w:rsidRPr="00F167B5">
        <w:rPr>
          <w:rFonts w:asciiTheme="majorHAnsi" w:hAnsiTheme="majorHAnsi" w:cstheme="majorHAnsi"/>
          <w:noProof/>
        </w:rPr>
        <w:t xml:space="preserve">et al. </w:t>
      </w:r>
      <w:r w:rsidRPr="00C25FE3">
        <w:rPr>
          <w:rFonts w:asciiTheme="majorHAnsi" w:hAnsiTheme="majorHAnsi" w:cstheme="majorHAnsi"/>
          <w:noProof/>
        </w:rPr>
        <w:t>Radiosynthesis of 1-[</w:t>
      </w:r>
      <w:r w:rsidRPr="00F167B5">
        <w:rPr>
          <w:rFonts w:asciiTheme="majorHAnsi" w:hAnsiTheme="majorHAnsi" w:cstheme="majorHAnsi"/>
          <w:noProof/>
          <w:vertAlign w:val="superscript"/>
        </w:rPr>
        <w:t>18</w:t>
      </w:r>
      <w:r w:rsidRPr="00C25FE3">
        <w:rPr>
          <w:rFonts w:asciiTheme="majorHAnsi" w:hAnsiTheme="majorHAnsi" w:cstheme="majorHAnsi"/>
          <w:noProof/>
        </w:rPr>
        <w:t xml:space="preserve">F]fluoroethyl-L-tryptophan as a novel potential amino acid PET tracer. </w:t>
      </w:r>
      <w:r w:rsidRPr="00C25FE3">
        <w:rPr>
          <w:rFonts w:asciiTheme="majorHAnsi" w:hAnsiTheme="majorHAnsi" w:cstheme="majorHAnsi"/>
          <w:i/>
          <w:iCs/>
          <w:noProof/>
        </w:rPr>
        <w:t>Applied Radiation and Isotopes</w:t>
      </w:r>
      <w:r w:rsidRPr="00C25FE3">
        <w:rPr>
          <w:rFonts w:asciiTheme="majorHAnsi" w:hAnsiTheme="majorHAnsi" w:cstheme="majorHAnsi"/>
          <w:noProof/>
        </w:rPr>
        <w:t xml:space="preserve">. </w:t>
      </w:r>
      <w:r w:rsidRPr="00C25FE3">
        <w:rPr>
          <w:rFonts w:asciiTheme="majorHAnsi" w:hAnsiTheme="majorHAnsi" w:cstheme="majorHAnsi"/>
          <w:b/>
          <w:bCs/>
          <w:noProof/>
        </w:rPr>
        <w:t>70</w:t>
      </w:r>
      <w:r w:rsidRPr="00C25FE3">
        <w:rPr>
          <w:rFonts w:asciiTheme="majorHAnsi" w:hAnsiTheme="majorHAnsi" w:cstheme="majorHAnsi"/>
          <w:noProof/>
        </w:rPr>
        <w:t xml:space="preserve"> (4), 676–680 (2012).</w:t>
      </w:r>
    </w:p>
    <w:p w14:paraId="64141B4A" w14:textId="089B0F32"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45.</w:t>
      </w:r>
      <w:r w:rsidRPr="00C25FE3">
        <w:rPr>
          <w:rFonts w:asciiTheme="majorHAnsi" w:hAnsiTheme="majorHAnsi" w:cstheme="majorHAnsi"/>
          <w:noProof/>
        </w:rPr>
        <w:tab/>
        <w:t>Mock, B.</w:t>
      </w:r>
      <w:r w:rsidR="00A91296">
        <w:rPr>
          <w:rFonts w:asciiTheme="majorHAnsi" w:hAnsiTheme="majorHAnsi" w:cstheme="majorHAnsi"/>
          <w:noProof/>
        </w:rPr>
        <w:t xml:space="preserve"> </w:t>
      </w:r>
      <w:r w:rsidRPr="00C25FE3">
        <w:rPr>
          <w:rFonts w:asciiTheme="majorHAnsi" w:hAnsiTheme="majorHAnsi" w:cstheme="majorHAnsi"/>
          <w:noProof/>
        </w:rPr>
        <w:t>H., Winkle, W., Vavrek, M.</w:t>
      </w:r>
      <w:r w:rsidR="00A91296">
        <w:rPr>
          <w:rFonts w:asciiTheme="majorHAnsi" w:hAnsiTheme="majorHAnsi" w:cstheme="majorHAnsi"/>
          <w:noProof/>
        </w:rPr>
        <w:t xml:space="preserve"> </w:t>
      </w:r>
      <w:r w:rsidRPr="00C25FE3">
        <w:rPr>
          <w:rFonts w:asciiTheme="majorHAnsi" w:hAnsiTheme="majorHAnsi" w:cstheme="majorHAnsi"/>
          <w:noProof/>
        </w:rPr>
        <w:t xml:space="preserve">T. A color spot test for the detection of Kryptofix 2.2.2 in [18F]FDG preparations. </w:t>
      </w:r>
      <w:r w:rsidRPr="00C25FE3">
        <w:rPr>
          <w:rFonts w:asciiTheme="majorHAnsi" w:hAnsiTheme="majorHAnsi" w:cstheme="majorHAnsi"/>
          <w:i/>
          <w:iCs/>
          <w:noProof/>
        </w:rPr>
        <w:t>Nuclear Medicine and Biology</w:t>
      </w:r>
      <w:r w:rsidRPr="00C25FE3">
        <w:rPr>
          <w:rFonts w:asciiTheme="majorHAnsi" w:hAnsiTheme="majorHAnsi" w:cstheme="majorHAnsi"/>
          <w:noProof/>
        </w:rPr>
        <w:t xml:space="preserve">. </w:t>
      </w:r>
      <w:r w:rsidRPr="00C25FE3">
        <w:rPr>
          <w:rFonts w:asciiTheme="majorHAnsi" w:hAnsiTheme="majorHAnsi" w:cstheme="majorHAnsi"/>
          <w:b/>
          <w:bCs/>
          <w:noProof/>
        </w:rPr>
        <w:t>24</w:t>
      </w:r>
      <w:r w:rsidRPr="00C25FE3">
        <w:rPr>
          <w:rFonts w:asciiTheme="majorHAnsi" w:hAnsiTheme="majorHAnsi" w:cstheme="majorHAnsi"/>
          <w:noProof/>
        </w:rPr>
        <w:t xml:space="preserve"> (2), 193–195 (1997).</w:t>
      </w:r>
    </w:p>
    <w:p w14:paraId="7267E170" w14:textId="556D6FF2" w:rsidR="00B3206B" w:rsidRPr="00C25FE3" w:rsidRDefault="00B3206B">
      <w:pPr>
        <w:autoSpaceDE w:val="0"/>
        <w:autoSpaceDN w:val="0"/>
        <w:adjustRightInd w:val="0"/>
        <w:rPr>
          <w:rFonts w:asciiTheme="majorHAnsi" w:hAnsiTheme="majorHAnsi" w:cstheme="majorHAnsi"/>
          <w:noProof/>
        </w:rPr>
      </w:pPr>
      <w:r w:rsidRPr="00C25FE3">
        <w:rPr>
          <w:rFonts w:asciiTheme="majorHAnsi" w:hAnsiTheme="majorHAnsi" w:cstheme="majorHAnsi"/>
          <w:noProof/>
        </w:rPr>
        <w:t>46.</w:t>
      </w:r>
      <w:r w:rsidRPr="00C25FE3">
        <w:rPr>
          <w:rFonts w:asciiTheme="majorHAnsi" w:hAnsiTheme="majorHAnsi" w:cstheme="majorHAnsi"/>
          <w:noProof/>
        </w:rPr>
        <w:tab/>
        <w:t>Kim, D.</w:t>
      </w:r>
      <w:r w:rsidR="00A91296">
        <w:rPr>
          <w:rFonts w:asciiTheme="majorHAnsi" w:hAnsiTheme="majorHAnsi" w:cstheme="majorHAnsi"/>
          <w:noProof/>
        </w:rPr>
        <w:t xml:space="preserve"> </w:t>
      </w:r>
      <w:r w:rsidRPr="00C25FE3">
        <w:rPr>
          <w:rFonts w:asciiTheme="majorHAnsi" w:hAnsiTheme="majorHAnsi" w:cstheme="majorHAnsi"/>
          <w:noProof/>
        </w:rPr>
        <w:t>W., Jeong, H.</w:t>
      </w:r>
      <w:r w:rsidR="00A91296">
        <w:rPr>
          <w:rFonts w:asciiTheme="majorHAnsi" w:hAnsiTheme="majorHAnsi" w:cstheme="majorHAnsi"/>
          <w:noProof/>
        </w:rPr>
        <w:t xml:space="preserve"> </w:t>
      </w:r>
      <w:r w:rsidRPr="00C25FE3">
        <w:rPr>
          <w:rFonts w:asciiTheme="majorHAnsi" w:hAnsiTheme="majorHAnsi" w:cstheme="majorHAnsi"/>
          <w:noProof/>
        </w:rPr>
        <w:t>J., Lim, S.</w:t>
      </w:r>
      <w:r w:rsidR="00A91296">
        <w:rPr>
          <w:rFonts w:asciiTheme="majorHAnsi" w:hAnsiTheme="majorHAnsi" w:cstheme="majorHAnsi"/>
          <w:noProof/>
        </w:rPr>
        <w:t xml:space="preserve"> </w:t>
      </w:r>
      <w:r w:rsidRPr="00C25FE3">
        <w:rPr>
          <w:rFonts w:asciiTheme="majorHAnsi" w:hAnsiTheme="majorHAnsi" w:cstheme="majorHAnsi"/>
          <w:noProof/>
        </w:rPr>
        <w:t>T., Sohn, M.</w:t>
      </w:r>
      <w:r w:rsidR="00A91296">
        <w:rPr>
          <w:rFonts w:asciiTheme="majorHAnsi" w:hAnsiTheme="majorHAnsi" w:cstheme="majorHAnsi"/>
          <w:noProof/>
        </w:rPr>
        <w:t xml:space="preserve"> </w:t>
      </w:r>
      <w:r w:rsidRPr="00C25FE3">
        <w:rPr>
          <w:rFonts w:asciiTheme="majorHAnsi" w:hAnsiTheme="majorHAnsi" w:cstheme="majorHAnsi"/>
          <w:noProof/>
        </w:rPr>
        <w:t>H. Recent trends in the nucleophilic [</w:t>
      </w:r>
      <w:r w:rsidRPr="00F167B5">
        <w:rPr>
          <w:rFonts w:asciiTheme="majorHAnsi" w:hAnsiTheme="majorHAnsi" w:cstheme="majorHAnsi"/>
          <w:noProof/>
          <w:vertAlign w:val="superscript"/>
        </w:rPr>
        <w:t>18</w:t>
      </w:r>
      <w:r w:rsidRPr="00C25FE3">
        <w:rPr>
          <w:rFonts w:asciiTheme="majorHAnsi" w:hAnsiTheme="majorHAnsi" w:cstheme="majorHAnsi"/>
          <w:noProof/>
        </w:rPr>
        <w:t>F]-radiolabeling method with no-carrier-added [</w:t>
      </w:r>
      <w:r w:rsidRPr="00F167B5">
        <w:rPr>
          <w:rFonts w:asciiTheme="majorHAnsi" w:hAnsiTheme="majorHAnsi" w:cstheme="majorHAnsi"/>
          <w:noProof/>
          <w:vertAlign w:val="superscript"/>
        </w:rPr>
        <w:t>18</w:t>
      </w:r>
      <w:r w:rsidRPr="00C25FE3">
        <w:rPr>
          <w:rFonts w:asciiTheme="majorHAnsi" w:hAnsiTheme="majorHAnsi" w:cstheme="majorHAnsi"/>
          <w:noProof/>
        </w:rPr>
        <w:t xml:space="preserve">F]fluoride. </w:t>
      </w:r>
      <w:r w:rsidRPr="00C25FE3">
        <w:rPr>
          <w:rFonts w:asciiTheme="majorHAnsi" w:hAnsiTheme="majorHAnsi" w:cstheme="majorHAnsi"/>
          <w:i/>
          <w:iCs/>
          <w:noProof/>
        </w:rPr>
        <w:t>Nuclear Medicine and Molecular Imaging</w:t>
      </w:r>
      <w:r w:rsidRPr="00C25FE3">
        <w:rPr>
          <w:rFonts w:asciiTheme="majorHAnsi" w:hAnsiTheme="majorHAnsi" w:cstheme="majorHAnsi"/>
          <w:noProof/>
        </w:rPr>
        <w:t xml:space="preserve">. </w:t>
      </w:r>
      <w:r w:rsidRPr="00C25FE3">
        <w:rPr>
          <w:rFonts w:asciiTheme="majorHAnsi" w:hAnsiTheme="majorHAnsi" w:cstheme="majorHAnsi"/>
          <w:b/>
          <w:bCs/>
          <w:noProof/>
        </w:rPr>
        <w:t>44</w:t>
      </w:r>
      <w:r w:rsidRPr="00C25FE3">
        <w:rPr>
          <w:rFonts w:asciiTheme="majorHAnsi" w:hAnsiTheme="majorHAnsi" w:cstheme="majorHAnsi"/>
          <w:noProof/>
        </w:rPr>
        <w:t xml:space="preserve"> (1), 25–32 (2010).</w:t>
      </w:r>
    </w:p>
    <w:p w14:paraId="7A3A7941" w14:textId="7BF7907E" w:rsidR="001178EF" w:rsidRPr="00C25FE3" w:rsidRDefault="004900FD">
      <w:pPr>
        <w:rPr>
          <w:rFonts w:asciiTheme="majorHAnsi" w:hAnsiTheme="majorHAnsi" w:cstheme="majorHAnsi"/>
        </w:rPr>
      </w:pPr>
      <w:r w:rsidRPr="00F167B5">
        <w:rPr>
          <w:rFonts w:asciiTheme="majorHAnsi" w:hAnsiTheme="majorHAnsi" w:cstheme="majorHAnsi"/>
        </w:rPr>
        <w:lastRenderedPageBreak/>
        <w:fldChar w:fldCharType="end"/>
      </w:r>
    </w:p>
    <w:sectPr w:rsidR="001178EF" w:rsidRPr="00C25FE3" w:rsidSect="00767560">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6ED7" w14:textId="77777777" w:rsidR="00BE5076" w:rsidRDefault="00BE5076">
      <w:r>
        <w:separator/>
      </w:r>
    </w:p>
  </w:endnote>
  <w:endnote w:type="continuationSeparator" w:id="0">
    <w:p w14:paraId="5C815D69" w14:textId="77777777" w:rsidR="00BE5076" w:rsidRDefault="00BE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73664" w:rsidRDefault="00B7366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61A88" w14:textId="77777777" w:rsidR="00BE5076" w:rsidRDefault="00BE5076">
      <w:r>
        <w:separator/>
      </w:r>
    </w:p>
  </w:footnote>
  <w:footnote w:type="continuationSeparator" w:id="0">
    <w:p w14:paraId="5EC5F30A" w14:textId="77777777" w:rsidR="00BE5076" w:rsidRDefault="00BE5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73664" w:rsidRDefault="00B7366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B73664" w:rsidRDefault="00B73664">
    <w:pPr>
      <w:pBdr>
        <w:top w:val="nil"/>
        <w:left w:val="nil"/>
        <w:bottom w:val="nil"/>
        <w:right w:val="nil"/>
        <w:between w:val="nil"/>
      </w:pBdr>
      <w:tabs>
        <w:tab w:val="center" w:pos="4680"/>
        <w:tab w:val="right" w:pos="9360"/>
        <w:tab w:val="left" w:pos="5724"/>
      </w:tabs>
      <w:rPr>
        <w:b/>
        <w:color w:val="1F497D"/>
        <w:sz w:val="28"/>
        <w:szCs w:val="28"/>
      </w:rPr>
    </w:pPr>
    <w:bookmarkStart w:id="5" w:name="_26in1rg" w:colFirst="0" w:colLast="0"/>
    <w:bookmarkEnd w:id="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650379F" w:rsidR="00B73664" w:rsidRDefault="00B7366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7FC2FCC"/>
    <w:multiLevelType w:val="multilevel"/>
    <w:tmpl w:val="09EC203C"/>
    <w:lvl w:ilvl="0">
      <w:start w:val="1"/>
      <w:numFmt w:val="decimal"/>
      <w:pStyle w:val="1Style1"/>
      <w:lvlText w:val="%1."/>
      <w:lvlJc w:val="left"/>
      <w:pPr>
        <w:ind w:left="360" w:hanging="360"/>
      </w:pPr>
      <w:rPr>
        <w:rFonts w:hint="default"/>
      </w:rPr>
    </w:lvl>
    <w:lvl w:ilvl="1">
      <w:start w:val="1"/>
      <w:numFmt w:val="decimal"/>
      <w:pStyle w:val="11Style1"/>
      <w:lvlText w:val="%1.%2."/>
      <w:lvlJc w:val="left"/>
      <w:pPr>
        <w:ind w:left="792" w:hanging="432"/>
      </w:pPr>
    </w:lvl>
    <w:lvl w:ilvl="2">
      <w:start w:val="1"/>
      <w:numFmt w:val="decimal"/>
      <w:pStyle w:val="111Style1"/>
      <w:lvlText w:val="%1.%2.%3."/>
      <w:lvlJc w:val="left"/>
      <w:pPr>
        <w:ind w:left="1224" w:hanging="504"/>
      </w:pPr>
    </w:lvl>
    <w:lvl w:ilvl="3">
      <w:start w:val="1"/>
      <w:numFmt w:val="decimal"/>
      <w:pStyle w:val="Style111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D42E3E"/>
    <w:multiLevelType w:val="hybridMultilevel"/>
    <w:tmpl w:val="6B9E283E"/>
    <w:lvl w:ilvl="0" w:tplc="32042CEE">
      <w:start w:val="1"/>
      <w:numFmt w:val="decimal"/>
      <w:lvlText w:val="%1."/>
      <w:lvlJc w:val="left"/>
      <w:pPr>
        <w:tabs>
          <w:tab w:val="num" w:pos="720"/>
        </w:tabs>
        <w:ind w:left="720" w:hanging="360"/>
      </w:pPr>
    </w:lvl>
    <w:lvl w:ilvl="1" w:tplc="2060514E" w:tentative="1">
      <w:start w:val="1"/>
      <w:numFmt w:val="decimal"/>
      <w:lvlText w:val="%2."/>
      <w:lvlJc w:val="left"/>
      <w:pPr>
        <w:tabs>
          <w:tab w:val="num" w:pos="1440"/>
        </w:tabs>
        <w:ind w:left="1440" w:hanging="360"/>
      </w:pPr>
    </w:lvl>
    <w:lvl w:ilvl="2" w:tplc="9A7C27CC" w:tentative="1">
      <w:start w:val="1"/>
      <w:numFmt w:val="decimal"/>
      <w:lvlText w:val="%3."/>
      <w:lvlJc w:val="left"/>
      <w:pPr>
        <w:tabs>
          <w:tab w:val="num" w:pos="2160"/>
        </w:tabs>
        <w:ind w:left="2160" w:hanging="360"/>
      </w:pPr>
    </w:lvl>
    <w:lvl w:ilvl="3" w:tplc="0756C8A0" w:tentative="1">
      <w:start w:val="1"/>
      <w:numFmt w:val="decimal"/>
      <w:lvlText w:val="%4."/>
      <w:lvlJc w:val="left"/>
      <w:pPr>
        <w:tabs>
          <w:tab w:val="num" w:pos="2880"/>
        </w:tabs>
        <w:ind w:left="2880" w:hanging="360"/>
      </w:pPr>
    </w:lvl>
    <w:lvl w:ilvl="4" w:tplc="557AA450" w:tentative="1">
      <w:start w:val="1"/>
      <w:numFmt w:val="decimal"/>
      <w:lvlText w:val="%5."/>
      <w:lvlJc w:val="left"/>
      <w:pPr>
        <w:tabs>
          <w:tab w:val="num" w:pos="3600"/>
        </w:tabs>
        <w:ind w:left="3600" w:hanging="360"/>
      </w:pPr>
    </w:lvl>
    <w:lvl w:ilvl="5" w:tplc="F9802886" w:tentative="1">
      <w:start w:val="1"/>
      <w:numFmt w:val="decimal"/>
      <w:lvlText w:val="%6."/>
      <w:lvlJc w:val="left"/>
      <w:pPr>
        <w:tabs>
          <w:tab w:val="num" w:pos="4320"/>
        </w:tabs>
        <w:ind w:left="4320" w:hanging="360"/>
      </w:pPr>
    </w:lvl>
    <w:lvl w:ilvl="6" w:tplc="0C4ACABE" w:tentative="1">
      <w:start w:val="1"/>
      <w:numFmt w:val="decimal"/>
      <w:lvlText w:val="%7."/>
      <w:lvlJc w:val="left"/>
      <w:pPr>
        <w:tabs>
          <w:tab w:val="num" w:pos="5040"/>
        </w:tabs>
        <w:ind w:left="5040" w:hanging="360"/>
      </w:pPr>
    </w:lvl>
    <w:lvl w:ilvl="7" w:tplc="4EA45F38" w:tentative="1">
      <w:start w:val="1"/>
      <w:numFmt w:val="decimal"/>
      <w:lvlText w:val="%8."/>
      <w:lvlJc w:val="left"/>
      <w:pPr>
        <w:tabs>
          <w:tab w:val="num" w:pos="5760"/>
        </w:tabs>
        <w:ind w:left="5760" w:hanging="360"/>
      </w:pPr>
    </w:lvl>
    <w:lvl w:ilvl="8" w:tplc="3FB0AE8E" w:tentative="1">
      <w:start w:val="1"/>
      <w:numFmt w:val="decimal"/>
      <w:lvlText w:val="%9."/>
      <w:lvlJc w:val="left"/>
      <w:pPr>
        <w:tabs>
          <w:tab w:val="num" w:pos="6480"/>
        </w:tabs>
        <w:ind w:left="6480" w:hanging="360"/>
      </w:pPr>
    </w:lvl>
  </w:abstractNum>
  <w:num w:numId="1">
    <w:abstractNumId w:val="4"/>
  </w:num>
  <w:num w:numId="2">
    <w:abstractNumId w:val="8"/>
  </w:num>
  <w:num w:numId="3">
    <w:abstractNumId w:val="12"/>
  </w:num>
  <w:num w:numId="4">
    <w:abstractNumId w:val="0"/>
  </w:num>
  <w:num w:numId="5">
    <w:abstractNumId w:val="10"/>
  </w:num>
  <w:num w:numId="6">
    <w:abstractNumId w:val="11"/>
  </w:num>
  <w:num w:numId="7">
    <w:abstractNumId w:val="5"/>
  </w:num>
  <w:num w:numId="8">
    <w:abstractNumId w:val="7"/>
  </w:num>
  <w:num w:numId="9">
    <w:abstractNumId w:val="2"/>
  </w:num>
  <w:num w:numId="10">
    <w:abstractNumId w:val="6"/>
  </w:num>
  <w:num w:numId="11">
    <w:abstractNumId w:val="9"/>
  </w:num>
  <w:num w:numId="12">
    <w:abstractNumId w:val="3"/>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0tjCxMDAyNLYwNDJQ0lEKTi0uzszPAykwNKsFAOZhfe4tAAAA"/>
  </w:docVars>
  <w:rsids>
    <w:rsidRoot w:val="006E4797"/>
    <w:rsid w:val="00005F0B"/>
    <w:rsid w:val="000129F4"/>
    <w:rsid w:val="00013D31"/>
    <w:rsid w:val="000161F1"/>
    <w:rsid w:val="0002123A"/>
    <w:rsid w:val="00021C26"/>
    <w:rsid w:val="00025997"/>
    <w:rsid w:val="00027943"/>
    <w:rsid w:val="000300DC"/>
    <w:rsid w:val="00057412"/>
    <w:rsid w:val="000602BF"/>
    <w:rsid w:val="00061714"/>
    <w:rsid w:val="0006374C"/>
    <w:rsid w:val="00065264"/>
    <w:rsid w:val="00065DAD"/>
    <w:rsid w:val="00070CD0"/>
    <w:rsid w:val="00073028"/>
    <w:rsid w:val="00084081"/>
    <w:rsid w:val="0009039D"/>
    <w:rsid w:val="000963F5"/>
    <w:rsid w:val="000A5F76"/>
    <w:rsid w:val="000B2B4E"/>
    <w:rsid w:val="000B2C2E"/>
    <w:rsid w:val="000B5358"/>
    <w:rsid w:val="000D21FA"/>
    <w:rsid w:val="000D75F7"/>
    <w:rsid w:val="000D7EA4"/>
    <w:rsid w:val="000E3035"/>
    <w:rsid w:val="000E624F"/>
    <w:rsid w:val="000F79A4"/>
    <w:rsid w:val="001029BF"/>
    <w:rsid w:val="00111420"/>
    <w:rsid w:val="00112C25"/>
    <w:rsid w:val="001149CB"/>
    <w:rsid w:val="0011506E"/>
    <w:rsid w:val="0011542D"/>
    <w:rsid w:val="001178EF"/>
    <w:rsid w:val="00136957"/>
    <w:rsid w:val="001443FC"/>
    <w:rsid w:val="00144E79"/>
    <w:rsid w:val="00145609"/>
    <w:rsid w:val="00151842"/>
    <w:rsid w:val="00154AF8"/>
    <w:rsid w:val="00161A78"/>
    <w:rsid w:val="00162493"/>
    <w:rsid w:val="00167525"/>
    <w:rsid w:val="001705AA"/>
    <w:rsid w:val="0018261C"/>
    <w:rsid w:val="00183AAB"/>
    <w:rsid w:val="00183FB2"/>
    <w:rsid w:val="00193417"/>
    <w:rsid w:val="00193645"/>
    <w:rsid w:val="00193A13"/>
    <w:rsid w:val="00194B67"/>
    <w:rsid w:val="001A40B6"/>
    <w:rsid w:val="001A4820"/>
    <w:rsid w:val="001A6F6E"/>
    <w:rsid w:val="001B2C9C"/>
    <w:rsid w:val="001B5FCC"/>
    <w:rsid w:val="001D2E3B"/>
    <w:rsid w:val="001D39AB"/>
    <w:rsid w:val="001D39CF"/>
    <w:rsid w:val="001E66D1"/>
    <w:rsid w:val="001F065A"/>
    <w:rsid w:val="001F0D59"/>
    <w:rsid w:val="001F45CB"/>
    <w:rsid w:val="001F48DA"/>
    <w:rsid w:val="001F5877"/>
    <w:rsid w:val="002018FE"/>
    <w:rsid w:val="00203D14"/>
    <w:rsid w:val="00204238"/>
    <w:rsid w:val="002064B8"/>
    <w:rsid w:val="002104C2"/>
    <w:rsid w:val="0021435F"/>
    <w:rsid w:val="00216610"/>
    <w:rsid w:val="00216B42"/>
    <w:rsid w:val="002233C1"/>
    <w:rsid w:val="00227795"/>
    <w:rsid w:val="00231524"/>
    <w:rsid w:val="002327EF"/>
    <w:rsid w:val="00235B11"/>
    <w:rsid w:val="00236F06"/>
    <w:rsid w:val="002411F5"/>
    <w:rsid w:val="00245761"/>
    <w:rsid w:val="00250DA8"/>
    <w:rsid w:val="0025105B"/>
    <w:rsid w:val="002617D3"/>
    <w:rsid w:val="0026535B"/>
    <w:rsid w:val="002725B6"/>
    <w:rsid w:val="00273072"/>
    <w:rsid w:val="00274964"/>
    <w:rsid w:val="0027589B"/>
    <w:rsid w:val="002758E8"/>
    <w:rsid w:val="00275A20"/>
    <w:rsid w:val="00276970"/>
    <w:rsid w:val="00276BA4"/>
    <w:rsid w:val="002866A8"/>
    <w:rsid w:val="00293714"/>
    <w:rsid w:val="002946D3"/>
    <w:rsid w:val="002A06C5"/>
    <w:rsid w:val="002A17BE"/>
    <w:rsid w:val="002A4CE1"/>
    <w:rsid w:val="002B76AD"/>
    <w:rsid w:val="002B7CAD"/>
    <w:rsid w:val="002C0A9B"/>
    <w:rsid w:val="002C189E"/>
    <w:rsid w:val="002C1B31"/>
    <w:rsid w:val="002C3A23"/>
    <w:rsid w:val="002C56F7"/>
    <w:rsid w:val="002C6FA3"/>
    <w:rsid w:val="002D27B5"/>
    <w:rsid w:val="002D427C"/>
    <w:rsid w:val="002E20B1"/>
    <w:rsid w:val="002E564E"/>
    <w:rsid w:val="002F445F"/>
    <w:rsid w:val="002F5D33"/>
    <w:rsid w:val="0030217C"/>
    <w:rsid w:val="003041CC"/>
    <w:rsid w:val="00304BFE"/>
    <w:rsid w:val="00311CB7"/>
    <w:rsid w:val="00321866"/>
    <w:rsid w:val="00340019"/>
    <w:rsid w:val="00341A77"/>
    <w:rsid w:val="00341EB7"/>
    <w:rsid w:val="00342285"/>
    <w:rsid w:val="003441A1"/>
    <w:rsid w:val="00351087"/>
    <w:rsid w:val="00356A71"/>
    <w:rsid w:val="00360A9B"/>
    <w:rsid w:val="00372E00"/>
    <w:rsid w:val="003765B1"/>
    <w:rsid w:val="003848F6"/>
    <w:rsid w:val="00386A4B"/>
    <w:rsid w:val="00390FF2"/>
    <w:rsid w:val="0039523B"/>
    <w:rsid w:val="003A1A72"/>
    <w:rsid w:val="003A2EF4"/>
    <w:rsid w:val="003A314C"/>
    <w:rsid w:val="003B0012"/>
    <w:rsid w:val="003C2C72"/>
    <w:rsid w:val="003C2DA4"/>
    <w:rsid w:val="003C4AD1"/>
    <w:rsid w:val="003C4D41"/>
    <w:rsid w:val="003C7FF6"/>
    <w:rsid w:val="003D10CD"/>
    <w:rsid w:val="003E2183"/>
    <w:rsid w:val="003E6932"/>
    <w:rsid w:val="003F0F1E"/>
    <w:rsid w:val="003F5EBB"/>
    <w:rsid w:val="003F6A94"/>
    <w:rsid w:val="003F7B67"/>
    <w:rsid w:val="00411689"/>
    <w:rsid w:val="00420675"/>
    <w:rsid w:val="00420DAE"/>
    <w:rsid w:val="004324CC"/>
    <w:rsid w:val="004467D9"/>
    <w:rsid w:val="00452C50"/>
    <w:rsid w:val="00455FE0"/>
    <w:rsid w:val="004570FF"/>
    <w:rsid w:val="00457960"/>
    <w:rsid w:val="00461100"/>
    <w:rsid w:val="004622C9"/>
    <w:rsid w:val="00466136"/>
    <w:rsid w:val="00466E62"/>
    <w:rsid w:val="00482833"/>
    <w:rsid w:val="004900FD"/>
    <w:rsid w:val="00491504"/>
    <w:rsid w:val="0049285C"/>
    <w:rsid w:val="004A163D"/>
    <w:rsid w:val="004A322E"/>
    <w:rsid w:val="004B3236"/>
    <w:rsid w:val="004B346F"/>
    <w:rsid w:val="004B7C26"/>
    <w:rsid w:val="004B7DD6"/>
    <w:rsid w:val="004B7F3F"/>
    <w:rsid w:val="004C02D7"/>
    <w:rsid w:val="004C1AAE"/>
    <w:rsid w:val="004C383E"/>
    <w:rsid w:val="004C52E2"/>
    <w:rsid w:val="004D3086"/>
    <w:rsid w:val="004D38A9"/>
    <w:rsid w:val="004D4B63"/>
    <w:rsid w:val="004E5162"/>
    <w:rsid w:val="004F1B41"/>
    <w:rsid w:val="004F7431"/>
    <w:rsid w:val="00502521"/>
    <w:rsid w:val="005045CE"/>
    <w:rsid w:val="005079C4"/>
    <w:rsid w:val="00511FD5"/>
    <w:rsid w:val="00525968"/>
    <w:rsid w:val="00530DB1"/>
    <w:rsid w:val="0053293B"/>
    <w:rsid w:val="00534AA1"/>
    <w:rsid w:val="00535C66"/>
    <w:rsid w:val="00535DCC"/>
    <w:rsid w:val="00540905"/>
    <w:rsid w:val="00543172"/>
    <w:rsid w:val="00546F9D"/>
    <w:rsid w:val="00547591"/>
    <w:rsid w:val="00550EEF"/>
    <w:rsid w:val="00551D82"/>
    <w:rsid w:val="00552938"/>
    <w:rsid w:val="005554F4"/>
    <w:rsid w:val="00555F8E"/>
    <w:rsid w:val="005638E7"/>
    <w:rsid w:val="00576254"/>
    <w:rsid w:val="00587B47"/>
    <w:rsid w:val="00587E19"/>
    <w:rsid w:val="00593E29"/>
    <w:rsid w:val="005963DE"/>
    <w:rsid w:val="005A2C3D"/>
    <w:rsid w:val="005A2D1A"/>
    <w:rsid w:val="005B505A"/>
    <w:rsid w:val="005C3A8E"/>
    <w:rsid w:val="005C3C46"/>
    <w:rsid w:val="005C6AA2"/>
    <w:rsid w:val="005D07EA"/>
    <w:rsid w:val="005D0E43"/>
    <w:rsid w:val="005D2C16"/>
    <w:rsid w:val="005D46FE"/>
    <w:rsid w:val="005E1D3A"/>
    <w:rsid w:val="005E7AD7"/>
    <w:rsid w:val="005E7B62"/>
    <w:rsid w:val="005F1BF6"/>
    <w:rsid w:val="005F7BF6"/>
    <w:rsid w:val="006047D6"/>
    <w:rsid w:val="0061266F"/>
    <w:rsid w:val="00612ACE"/>
    <w:rsid w:val="006144FE"/>
    <w:rsid w:val="00614922"/>
    <w:rsid w:val="00622578"/>
    <w:rsid w:val="00622BA1"/>
    <w:rsid w:val="006230CA"/>
    <w:rsid w:val="00630103"/>
    <w:rsid w:val="0063014C"/>
    <w:rsid w:val="0063015C"/>
    <w:rsid w:val="0063342B"/>
    <w:rsid w:val="00642C21"/>
    <w:rsid w:val="00652DA8"/>
    <w:rsid w:val="006638C9"/>
    <w:rsid w:val="0067005B"/>
    <w:rsid w:val="00670D0B"/>
    <w:rsid w:val="00671310"/>
    <w:rsid w:val="00674C49"/>
    <w:rsid w:val="00677269"/>
    <w:rsid w:val="006778AA"/>
    <w:rsid w:val="00680A12"/>
    <w:rsid w:val="00682212"/>
    <w:rsid w:val="0068410B"/>
    <w:rsid w:val="00687A51"/>
    <w:rsid w:val="006A38AF"/>
    <w:rsid w:val="006A7400"/>
    <w:rsid w:val="006B286C"/>
    <w:rsid w:val="006B680E"/>
    <w:rsid w:val="006B7F5C"/>
    <w:rsid w:val="006C0553"/>
    <w:rsid w:val="006C0770"/>
    <w:rsid w:val="006C504F"/>
    <w:rsid w:val="006C677C"/>
    <w:rsid w:val="006E2AE4"/>
    <w:rsid w:val="006E4797"/>
    <w:rsid w:val="006F312A"/>
    <w:rsid w:val="006F32D9"/>
    <w:rsid w:val="006F3DA3"/>
    <w:rsid w:val="00703819"/>
    <w:rsid w:val="0070444F"/>
    <w:rsid w:val="0070596D"/>
    <w:rsid w:val="00706199"/>
    <w:rsid w:val="00710101"/>
    <w:rsid w:val="0071635A"/>
    <w:rsid w:val="00721959"/>
    <w:rsid w:val="007238EC"/>
    <w:rsid w:val="00723929"/>
    <w:rsid w:val="007255A5"/>
    <w:rsid w:val="00726A69"/>
    <w:rsid w:val="007344D7"/>
    <w:rsid w:val="00736CA3"/>
    <w:rsid w:val="00740DB9"/>
    <w:rsid w:val="00746775"/>
    <w:rsid w:val="00746DD5"/>
    <w:rsid w:val="00750AC3"/>
    <w:rsid w:val="0076028E"/>
    <w:rsid w:val="00767560"/>
    <w:rsid w:val="00771B51"/>
    <w:rsid w:val="00774687"/>
    <w:rsid w:val="00776ED0"/>
    <w:rsid w:val="00777A9E"/>
    <w:rsid w:val="00777FD7"/>
    <w:rsid w:val="00780294"/>
    <w:rsid w:val="00783E2F"/>
    <w:rsid w:val="0078707D"/>
    <w:rsid w:val="007911E6"/>
    <w:rsid w:val="00796612"/>
    <w:rsid w:val="00797ABC"/>
    <w:rsid w:val="007A31EF"/>
    <w:rsid w:val="007A5AA7"/>
    <w:rsid w:val="007B6C51"/>
    <w:rsid w:val="007B724A"/>
    <w:rsid w:val="007C0D2A"/>
    <w:rsid w:val="007C5F57"/>
    <w:rsid w:val="007D1EBA"/>
    <w:rsid w:val="007E17C4"/>
    <w:rsid w:val="007E22F1"/>
    <w:rsid w:val="007E5BB2"/>
    <w:rsid w:val="007E71DB"/>
    <w:rsid w:val="007F0C71"/>
    <w:rsid w:val="008000FA"/>
    <w:rsid w:val="00802D5C"/>
    <w:rsid w:val="008050A0"/>
    <w:rsid w:val="00812582"/>
    <w:rsid w:val="00812FA2"/>
    <w:rsid w:val="00814B26"/>
    <w:rsid w:val="00814D89"/>
    <w:rsid w:val="00823499"/>
    <w:rsid w:val="008247F7"/>
    <w:rsid w:val="008303EE"/>
    <w:rsid w:val="00831D7A"/>
    <w:rsid w:val="00835BF4"/>
    <w:rsid w:val="008415BD"/>
    <w:rsid w:val="008420F2"/>
    <w:rsid w:val="00850960"/>
    <w:rsid w:val="00851795"/>
    <w:rsid w:val="00860D39"/>
    <w:rsid w:val="00865DC8"/>
    <w:rsid w:val="00870087"/>
    <w:rsid w:val="0087398B"/>
    <w:rsid w:val="00874387"/>
    <w:rsid w:val="0087722D"/>
    <w:rsid w:val="00881F98"/>
    <w:rsid w:val="00887FAC"/>
    <w:rsid w:val="00895AE9"/>
    <w:rsid w:val="008A0E39"/>
    <w:rsid w:val="008A0E73"/>
    <w:rsid w:val="008A2C41"/>
    <w:rsid w:val="008B3F22"/>
    <w:rsid w:val="008B5806"/>
    <w:rsid w:val="008B7DC3"/>
    <w:rsid w:val="008C2441"/>
    <w:rsid w:val="008C3731"/>
    <w:rsid w:val="008C3D4F"/>
    <w:rsid w:val="008C6E18"/>
    <w:rsid w:val="008D6385"/>
    <w:rsid w:val="008E031A"/>
    <w:rsid w:val="008E711E"/>
    <w:rsid w:val="008F1C1E"/>
    <w:rsid w:val="00904DB4"/>
    <w:rsid w:val="0091058D"/>
    <w:rsid w:val="009112B7"/>
    <w:rsid w:val="00915610"/>
    <w:rsid w:val="00916271"/>
    <w:rsid w:val="0091646C"/>
    <w:rsid w:val="00925CF0"/>
    <w:rsid w:val="00926BCF"/>
    <w:rsid w:val="00933655"/>
    <w:rsid w:val="009346BD"/>
    <w:rsid w:val="0093671B"/>
    <w:rsid w:val="009374F1"/>
    <w:rsid w:val="009416DA"/>
    <w:rsid w:val="00942C02"/>
    <w:rsid w:val="0094301E"/>
    <w:rsid w:val="00950A8A"/>
    <w:rsid w:val="00950F9B"/>
    <w:rsid w:val="00951C65"/>
    <w:rsid w:val="00953466"/>
    <w:rsid w:val="00956085"/>
    <w:rsid w:val="009614FD"/>
    <w:rsid w:val="009667FB"/>
    <w:rsid w:val="00972E48"/>
    <w:rsid w:val="00976DDC"/>
    <w:rsid w:val="00981A84"/>
    <w:rsid w:val="00983C54"/>
    <w:rsid w:val="00991866"/>
    <w:rsid w:val="009A3322"/>
    <w:rsid w:val="009A361F"/>
    <w:rsid w:val="009B4252"/>
    <w:rsid w:val="009B6A0C"/>
    <w:rsid w:val="009C4CB1"/>
    <w:rsid w:val="009D067D"/>
    <w:rsid w:val="009D15AD"/>
    <w:rsid w:val="009D39C4"/>
    <w:rsid w:val="009D6776"/>
    <w:rsid w:val="009E6858"/>
    <w:rsid w:val="009F663D"/>
    <w:rsid w:val="009F7D04"/>
    <w:rsid w:val="00A0688E"/>
    <w:rsid w:val="00A1182A"/>
    <w:rsid w:val="00A148CB"/>
    <w:rsid w:val="00A155B6"/>
    <w:rsid w:val="00A160A5"/>
    <w:rsid w:val="00A17846"/>
    <w:rsid w:val="00A23CC0"/>
    <w:rsid w:val="00A27108"/>
    <w:rsid w:val="00A31A1B"/>
    <w:rsid w:val="00A32420"/>
    <w:rsid w:val="00A35F77"/>
    <w:rsid w:val="00A504E0"/>
    <w:rsid w:val="00A6781F"/>
    <w:rsid w:val="00A761B6"/>
    <w:rsid w:val="00A83570"/>
    <w:rsid w:val="00A8699E"/>
    <w:rsid w:val="00A90972"/>
    <w:rsid w:val="00A91296"/>
    <w:rsid w:val="00A92201"/>
    <w:rsid w:val="00A97CDE"/>
    <w:rsid w:val="00AA3066"/>
    <w:rsid w:val="00AB5870"/>
    <w:rsid w:val="00AB671C"/>
    <w:rsid w:val="00AB7394"/>
    <w:rsid w:val="00AC132E"/>
    <w:rsid w:val="00AC2CA4"/>
    <w:rsid w:val="00AC3842"/>
    <w:rsid w:val="00AC6582"/>
    <w:rsid w:val="00AD4409"/>
    <w:rsid w:val="00AD5EB3"/>
    <w:rsid w:val="00AD6DE6"/>
    <w:rsid w:val="00AD72A6"/>
    <w:rsid w:val="00AE25F5"/>
    <w:rsid w:val="00AE412F"/>
    <w:rsid w:val="00AE4FC0"/>
    <w:rsid w:val="00AE56BF"/>
    <w:rsid w:val="00AE68E3"/>
    <w:rsid w:val="00AF3FA3"/>
    <w:rsid w:val="00B006F8"/>
    <w:rsid w:val="00B04834"/>
    <w:rsid w:val="00B163C1"/>
    <w:rsid w:val="00B1794B"/>
    <w:rsid w:val="00B257CC"/>
    <w:rsid w:val="00B2696A"/>
    <w:rsid w:val="00B30B60"/>
    <w:rsid w:val="00B3121E"/>
    <w:rsid w:val="00B3206B"/>
    <w:rsid w:val="00B32B44"/>
    <w:rsid w:val="00B34DBC"/>
    <w:rsid w:val="00B36D38"/>
    <w:rsid w:val="00B436BE"/>
    <w:rsid w:val="00B4444A"/>
    <w:rsid w:val="00B478B4"/>
    <w:rsid w:val="00B50AE2"/>
    <w:rsid w:val="00B51D63"/>
    <w:rsid w:val="00B53832"/>
    <w:rsid w:val="00B53917"/>
    <w:rsid w:val="00B551EB"/>
    <w:rsid w:val="00B611B4"/>
    <w:rsid w:val="00B6651B"/>
    <w:rsid w:val="00B700C4"/>
    <w:rsid w:val="00B73664"/>
    <w:rsid w:val="00B75E76"/>
    <w:rsid w:val="00B82A25"/>
    <w:rsid w:val="00B91F07"/>
    <w:rsid w:val="00B94784"/>
    <w:rsid w:val="00BA401B"/>
    <w:rsid w:val="00BB16BC"/>
    <w:rsid w:val="00BB3279"/>
    <w:rsid w:val="00BB3892"/>
    <w:rsid w:val="00BB6103"/>
    <w:rsid w:val="00BC1D09"/>
    <w:rsid w:val="00BC2982"/>
    <w:rsid w:val="00BC29AA"/>
    <w:rsid w:val="00BD24AD"/>
    <w:rsid w:val="00BD287C"/>
    <w:rsid w:val="00BD5EFD"/>
    <w:rsid w:val="00BE22A2"/>
    <w:rsid w:val="00BE44ED"/>
    <w:rsid w:val="00BE5076"/>
    <w:rsid w:val="00BE6C71"/>
    <w:rsid w:val="00C039A5"/>
    <w:rsid w:val="00C0785E"/>
    <w:rsid w:val="00C07ACC"/>
    <w:rsid w:val="00C12156"/>
    <w:rsid w:val="00C149C6"/>
    <w:rsid w:val="00C151F5"/>
    <w:rsid w:val="00C165FA"/>
    <w:rsid w:val="00C17815"/>
    <w:rsid w:val="00C25462"/>
    <w:rsid w:val="00C25FE3"/>
    <w:rsid w:val="00C27FD8"/>
    <w:rsid w:val="00C30AE2"/>
    <w:rsid w:val="00C32C30"/>
    <w:rsid w:val="00C352B1"/>
    <w:rsid w:val="00C55C62"/>
    <w:rsid w:val="00C5603A"/>
    <w:rsid w:val="00C631DA"/>
    <w:rsid w:val="00C678B1"/>
    <w:rsid w:val="00C679B3"/>
    <w:rsid w:val="00C710CD"/>
    <w:rsid w:val="00C746CE"/>
    <w:rsid w:val="00C8005A"/>
    <w:rsid w:val="00C83C15"/>
    <w:rsid w:val="00C95F40"/>
    <w:rsid w:val="00C96BE6"/>
    <w:rsid w:val="00C978FC"/>
    <w:rsid w:val="00CA2BB0"/>
    <w:rsid w:val="00CB2B55"/>
    <w:rsid w:val="00CB37FF"/>
    <w:rsid w:val="00CB687E"/>
    <w:rsid w:val="00CB792B"/>
    <w:rsid w:val="00CC6581"/>
    <w:rsid w:val="00CE0310"/>
    <w:rsid w:val="00CE3E3A"/>
    <w:rsid w:val="00CE3EB6"/>
    <w:rsid w:val="00CE580C"/>
    <w:rsid w:val="00CF525C"/>
    <w:rsid w:val="00D01BFC"/>
    <w:rsid w:val="00D07A3C"/>
    <w:rsid w:val="00D10EBA"/>
    <w:rsid w:val="00D16E03"/>
    <w:rsid w:val="00D22910"/>
    <w:rsid w:val="00D22A01"/>
    <w:rsid w:val="00D22B7C"/>
    <w:rsid w:val="00D3030E"/>
    <w:rsid w:val="00D33FF9"/>
    <w:rsid w:val="00D34E24"/>
    <w:rsid w:val="00D35617"/>
    <w:rsid w:val="00D362EA"/>
    <w:rsid w:val="00D410FA"/>
    <w:rsid w:val="00D447CB"/>
    <w:rsid w:val="00D46554"/>
    <w:rsid w:val="00D46B78"/>
    <w:rsid w:val="00D533F1"/>
    <w:rsid w:val="00D543B9"/>
    <w:rsid w:val="00D609CF"/>
    <w:rsid w:val="00D61E25"/>
    <w:rsid w:val="00D66360"/>
    <w:rsid w:val="00D67BA0"/>
    <w:rsid w:val="00D70117"/>
    <w:rsid w:val="00D707F6"/>
    <w:rsid w:val="00D82E91"/>
    <w:rsid w:val="00D97866"/>
    <w:rsid w:val="00DA13EC"/>
    <w:rsid w:val="00DB6867"/>
    <w:rsid w:val="00DB6C56"/>
    <w:rsid w:val="00DB6E74"/>
    <w:rsid w:val="00DB7F22"/>
    <w:rsid w:val="00DC073B"/>
    <w:rsid w:val="00DC2093"/>
    <w:rsid w:val="00DC48B4"/>
    <w:rsid w:val="00DC5AE6"/>
    <w:rsid w:val="00DE4A86"/>
    <w:rsid w:val="00DE50EA"/>
    <w:rsid w:val="00DE5891"/>
    <w:rsid w:val="00DF0FB3"/>
    <w:rsid w:val="00DF55CF"/>
    <w:rsid w:val="00E000BF"/>
    <w:rsid w:val="00E03F2C"/>
    <w:rsid w:val="00E14616"/>
    <w:rsid w:val="00E16D02"/>
    <w:rsid w:val="00E2392C"/>
    <w:rsid w:val="00E407B2"/>
    <w:rsid w:val="00E4114C"/>
    <w:rsid w:val="00E41185"/>
    <w:rsid w:val="00E4630D"/>
    <w:rsid w:val="00E478A1"/>
    <w:rsid w:val="00E5450F"/>
    <w:rsid w:val="00E56521"/>
    <w:rsid w:val="00E70828"/>
    <w:rsid w:val="00E727C6"/>
    <w:rsid w:val="00E72BB0"/>
    <w:rsid w:val="00E826F5"/>
    <w:rsid w:val="00E84EB6"/>
    <w:rsid w:val="00E8678E"/>
    <w:rsid w:val="00E86A9B"/>
    <w:rsid w:val="00E86BB7"/>
    <w:rsid w:val="00EA139A"/>
    <w:rsid w:val="00EA2E86"/>
    <w:rsid w:val="00EA3086"/>
    <w:rsid w:val="00EA44C2"/>
    <w:rsid w:val="00EB0AFA"/>
    <w:rsid w:val="00EB1E68"/>
    <w:rsid w:val="00EB3880"/>
    <w:rsid w:val="00EB4E0F"/>
    <w:rsid w:val="00EB5A7C"/>
    <w:rsid w:val="00EB6F74"/>
    <w:rsid w:val="00EC13AD"/>
    <w:rsid w:val="00ED218E"/>
    <w:rsid w:val="00EF0CD6"/>
    <w:rsid w:val="00EF5C17"/>
    <w:rsid w:val="00EF61ED"/>
    <w:rsid w:val="00F022C0"/>
    <w:rsid w:val="00F14830"/>
    <w:rsid w:val="00F1557D"/>
    <w:rsid w:val="00F1665A"/>
    <w:rsid w:val="00F167B5"/>
    <w:rsid w:val="00F21A06"/>
    <w:rsid w:val="00F339BC"/>
    <w:rsid w:val="00F34894"/>
    <w:rsid w:val="00F53038"/>
    <w:rsid w:val="00F60DFE"/>
    <w:rsid w:val="00F67308"/>
    <w:rsid w:val="00F7100B"/>
    <w:rsid w:val="00F71FE3"/>
    <w:rsid w:val="00F97E11"/>
    <w:rsid w:val="00FB307B"/>
    <w:rsid w:val="00FB7BC1"/>
    <w:rsid w:val="00FC35ED"/>
    <w:rsid w:val="00FC37EE"/>
    <w:rsid w:val="00FD694D"/>
    <w:rsid w:val="00FD7DB2"/>
    <w:rsid w:val="00FE0D66"/>
    <w:rsid w:val="00FE3AEE"/>
    <w:rsid w:val="00FF0164"/>
    <w:rsid w:val="00FF0501"/>
    <w:rsid w:val="00FF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Emphasis">
    <w:name w:val="Emphasis"/>
    <w:basedOn w:val="DefaultParagraphFont"/>
    <w:uiPriority w:val="20"/>
    <w:qFormat/>
    <w:rsid w:val="001705AA"/>
    <w:rPr>
      <w:i/>
      <w:iCs/>
    </w:rPr>
  </w:style>
  <w:style w:type="paragraph" w:styleId="NormalWeb">
    <w:name w:val="Normal (Web)"/>
    <w:basedOn w:val="Normal"/>
    <w:uiPriority w:val="99"/>
    <w:unhideWhenUsed/>
    <w:rsid w:val="001705AA"/>
    <w:pPr>
      <w:widowControl/>
      <w:spacing w:before="100" w:beforeAutospacing="1" w:after="100" w:afterAutospacing="1"/>
      <w:jc w:val="left"/>
    </w:pPr>
    <w:rPr>
      <w:rFonts w:ascii="Times New Roman" w:eastAsia="Times New Roman" w:hAnsi="Times New Roman" w:cs="Times New Roman"/>
    </w:rPr>
  </w:style>
  <w:style w:type="paragraph" w:styleId="ListParagraph">
    <w:name w:val="List Paragraph"/>
    <w:basedOn w:val="Normal"/>
    <w:link w:val="ListParagraphChar"/>
    <w:uiPriority w:val="34"/>
    <w:qFormat/>
    <w:rsid w:val="00274964"/>
    <w:pPr>
      <w:ind w:left="720"/>
      <w:contextualSpacing/>
    </w:pPr>
  </w:style>
  <w:style w:type="paragraph" w:customStyle="1" w:styleId="1Style1">
    <w:name w:val="1. Style1"/>
    <w:basedOn w:val="ListParagraph"/>
    <w:link w:val="1Style1Char"/>
    <w:qFormat/>
    <w:rsid w:val="0091646C"/>
    <w:pPr>
      <w:numPr>
        <w:numId w:val="13"/>
      </w:numPr>
    </w:pPr>
    <w:rPr>
      <w:color w:val="808080"/>
    </w:rPr>
  </w:style>
  <w:style w:type="paragraph" w:customStyle="1" w:styleId="11Style1">
    <w:name w:val="1.1. Style1"/>
    <w:basedOn w:val="ListParagraph"/>
    <w:link w:val="11Style1Char"/>
    <w:qFormat/>
    <w:rsid w:val="0091646C"/>
    <w:pPr>
      <w:numPr>
        <w:ilvl w:val="1"/>
        <w:numId w:val="13"/>
      </w:numPr>
    </w:pPr>
    <w:rPr>
      <w:color w:val="808080"/>
    </w:rPr>
  </w:style>
  <w:style w:type="character" w:customStyle="1" w:styleId="ListParagraphChar">
    <w:name w:val="List Paragraph Char"/>
    <w:basedOn w:val="DefaultParagraphFont"/>
    <w:link w:val="ListParagraph"/>
    <w:uiPriority w:val="34"/>
    <w:rsid w:val="0091646C"/>
  </w:style>
  <w:style w:type="character" w:customStyle="1" w:styleId="1Style1Char">
    <w:name w:val="1. Style1 Char"/>
    <w:basedOn w:val="ListParagraphChar"/>
    <w:link w:val="1Style1"/>
    <w:rsid w:val="0091646C"/>
    <w:rPr>
      <w:color w:val="808080"/>
    </w:rPr>
  </w:style>
  <w:style w:type="paragraph" w:customStyle="1" w:styleId="111Style1">
    <w:name w:val="1.1.1. Style1"/>
    <w:basedOn w:val="ListParagraph"/>
    <w:link w:val="111Style1Char"/>
    <w:qFormat/>
    <w:rsid w:val="0091646C"/>
    <w:pPr>
      <w:numPr>
        <w:ilvl w:val="2"/>
        <w:numId w:val="13"/>
      </w:numPr>
    </w:pPr>
    <w:rPr>
      <w:color w:val="808080"/>
    </w:rPr>
  </w:style>
  <w:style w:type="character" w:customStyle="1" w:styleId="11Style1Char">
    <w:name w:val="1.1. Style1 Char"/>
    <w:basedOn w:val="ListParagraphChar"/>
    <w:link w:val="11Style1"/>
    <w:rsid w:val="0091646C"/>
    <w:rPr>
      <w:color w:val="808080"/>
    </w:rPr>
  </w:style>
  <w:style w:type="character" w:customStyle="1" w:styleId="111Style1Char">
    <w:name w:val="1.1.1. Style1 Char"/>
    <w:basedOn w:val="ListParagraphChar"/>
    <w:link w:val="111Style1"/>
    <w:rsid w:val="0091646C"/>
    <w:rPr>
      <w:color w:val="808080"/>
    </w:rPr>
  </w:style>
  <w:style w:type="paragraph" w:styleId="Footer">
    <w:name w:val="footer"/>
    <w:basedOn w:val="Normal"/>
    <w:link w:val="FooterChar"/>
    <w:uiPriority w:val="99"/>
    <w:unhideWhenUsed/>
    <w:rsid w:val="00FD694D"/>
    <w:pPr>
      <w:tabs>
        <w:tab w:val="center" w:pos="4680"/>
        <w:tab w:val="right" w:pos="9360"/>
      </w:tabs>
    </w:pPr>
  </w:style>
  <w:style w:type="character" w:customStyle="1" w:styleId="FooterChar">
    <w:name w:val="Footer Char"/>
    <w:basedOn w:val="DefaultParagraphFont"/>
    <w:link w:val="Footer"/>
    <w:uiPriority w:val="99"/>
    <w:rsid w:val="00FD694D"/>
  </w:style>
  <w:style w:type="paragraph" w:customStyle="1" w:styleId="Default">
    <w:name w:val="Default"/>
    <w:rsid w:val="00540905"/>
    <w:pPr>
      <w:widowControl/>
      <w:autoSpaceDE w:val="0"/>
      <w:autoSpaceDN w:val="0"/>
      <w:adjustRightInd w:val="0"/>
      <w:jc w:val="left"/>
    </w:pPr>
    <w:rPr>
      <w:color w:val="000000"/>
    </w:rPr>
  </w:style>
  <w:style w:type="character" w:styleId="CommentReference">
    <w:name w:val="annotation reference"/>
    <w:basedOn w:val="DefaultParagraphFont"/>
    <w:uiPriority w:val="99"/>
    <w:semiHidden/>
    <w:unhideWhenUsed/>
    <w:rsid w:val="000A5F76"/>
    <w:rPr>
      <w:sz w:val="16"/>
      <w:szCs w:val="16"/>
    </w:rPr>
  </w:style>
  <w:style w:type="paragraph" w:styleId="CommentText">
    <w:name w:val="annotation text"/>
    <w:basedOn w:val="Normal"/>
    <w:link w:val="CommentTextChar"/>
    <w:uiPriority w:val="99"/>
    <w:unhideWhenUsed/>
    <w:rsid w:val="000A5F76"/>
    <w:rPr>
      <w:sz w:val="20"/>
      <w:szCs w:val="20"/>
    </w:rPr>
  </w:style>
  <w:style w:type="character" w:customStyle="1" w:styleId="CommentTextChar">
    <w:name w:val="Comment Text Char"/>
    <w:basedOn w:val="DefaultParagraphFont"/>
    <w:link w:val="CommentText"/>
    <w:uiPriority w:val="99"/>
    <w:rsid w:val="000A5F76"/>
    <w:rPr>
      <w:sz w:val="20"/>
      <w:szCs w:val="20"/>
    </w:rPr>
  </w:style>
  <w:style w:type="paragraph" w:styleId="CommentSubject">
    <w:name w:val="annotation subject"/>
    <w:basedOn w:val="CommentText"/>
    <w:next w:val="CommentText"/>
    <w:link w:val="CommentSubjectChar"/>
    <w:uiPriority w:val="99"/>
    <w:semiHidden/>
    <w:unhideWhenUsed/>
    <w:rsid w:val="000A5F76"/>
    <w:rPr>
      <w:b/>
      <w:bCs/>
    </w:rPr>
  </w:style>
  <w:style w:type="character" w:customStyle="1" w:styleId="CommentSubjectChar">
    <w:name w:val="Comment Subject Char"/>
    <w:basedOn w:val="CommentTextChar"/>
    <w:link w:val="CommentSubject"/>
    <w:uiPriority w:val="99"/>
    <w:semiHidden/>
    <w:rsid w:val="000A5F76"/>
    <w:rPr>
      <w:b/>
      <w:bCs/>
      <w:sz w:val="20"/>
      <w:szCs w:val="20"/>
    </w:rPr>
  </w:style>
  <w:style w:type="paragraph" w:styleId="BalloonText">
    <w:name w:val="Balloon Text"/>
    <w:basedOn w:val="Normal"/>
    <w:link w:val="BalloonTextChar"/>
    <w:uiPriority w:val="99"/>
    <w:semiHidden/>
    <w:unhideWhenUsed/>
    <w:rsid w:val="000A5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F76"/>
    <w:rPr>
      <w:rFonts w:ascii="Segoe UI" w:hAnsi="Segoe UI" w:cs="Segoe UI"/>
      <w:sz w:val="18"/>
      <w:szCs w:val="18"/>
    </w:rPr>
  </w:style>
  <w:style w:type="paragraph" w:styleId="Revision">
    <w:name w:val="Revision"/>
    <w:hidden/>
    <w:uiPriority w:val="99"/>
    <w:semiHidden/>
    <w:rsid w:val="002327EF"/>
    <w:pPr>
      <w:widowControl/>
      <w:jc w:val="left"/>
    </w:pPr>
  </w:style>
  <w:style w:type="paragraph" w:customStyle="1" w:styleId="Style1111">
    <w:name w:val="Style1.1.1.1"/>
    <w:basedOn w:val="111Style1"/>
    <w:link w:val="Style1111Char"/>
    <w:qFormat/>
    <w:rsid w:val="00D22910"/>
    <w:pPr>
      <w:numPr>
        <w:ilvl w:val="3"/>
      </w:numPr>
      <w:spacing w:line="360" w:lineRule="auto"/>
    </w:pPr>
    <w:rPr>
      <w:rFonts w:asciiTheme="majorHAnsi" w:hAnsiTheme="majorHAnsi" w:cstheme="majorHAnsi"/>
      <w:color w:val="000000" w:themeColor="text1"/>
    </w:rPr>
  </w:style>
  <w:style w:type="character" w:customStyle="1" w:styleId="Style1111Char">
    <w:name w:val="Style1.1.1.1 Char"/>
    <w:basedOn w:val="111Style1Char"/>
    <w:link w:val="Style1111"/>
    <w:rsid w:val="00D22910"/>
    <w:rPr>
      <w:rFonts w:asciiTheme="majorHAnsi" w:hAnsiTheme="majorHAnsi" w:cstheme="majorHAnsi"/>
      <w:color w:val="000000" w:themeColor="text1"/>
    </w:rPr>
  </w:style>
  <w:style w:type="character" w:customStyle="1" w:styleId="UnresolvedMention2">
    <w:name w:val="Unresolved Mention2"/>
    <w:basedOn w:val="DefaultParagraphFont"/>
    <w:uiPriority w:val="99"/>
    <w:semiHidden/>
    <w:unhideWhenUsed/>
    <w:rsid w:val="00061714"/>
    <w:rPr>
      <w:color w:val="605E5C"/>
      <w:shd w:val="clear" w:color="auto" w:fill="E1DFDD"/>
    </w:rPr>
  </w:style>
  <w:style w:type="character" w:styleId="LineNumber">
    <w:name w:val="line number"/>
    <w:basedOn w:val="DefaultParagraphFont"/>
    <w:uiPriority w:val="99"/>
    <w:semiHidden/>
    <w:unhideWhenUsed/>
    <w:rsid w:val="0076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0793">
      <w:bodyDiv w:val="1"/>
      <w:marLeft w:val="0"/>
      <w:marRight w:val="0"/>
      <w:marTop w:val="0"/>
      <w:marBottom w:val="0"/>
      <w:divBdr>
        <w:top w:val="none" w:sz="0" w:space="0" w:color="auto"/>
        <w:left w:val="none" w:sz="0" w:space="0" w:color="auto"/>
        <w:bottom w:val="none" w:sz="0" w:space="0" w:color="auto"/>
        <w:right w:val="none" w:sz="0" w:space="0" w:color="auto"/>
      </w:divBdr>
    </w:div>
    <w:div w:id="1947617675">
      <w:bodyDiv w:val="1"/>
      <w:marLeft w:val="0"/>
      <w:marRight w:val="0"/>
      <w:marTop w:val="0"/>
      <w:marBottom w:val="0"/>
      <w:divBdr>
        <w:top w:val="none" w:sz="0" w:space="0" w:color="auto"/>
        <w:left w:val="none" w:sz="0" w:space="0" w:color="auto"/>
        <w:bottom w:val="none" w:sz="0" w:space="0" w:color="auto"/>
        <w:right w:val="none" w:sz="0" w:space="0" w:color="auto"/>
      </w:divBdr>
      <w:divsChild>
        <w:div w:id="2056195580">
          <w:marLeft w:val="547"/>
          <w:marRight w:val="0"/>
          <w:marTop w:val="0"/>
          <w:marBottom w:val="0"/>
          <w:divBdr>
            <w:top w:val="none" w:sz="0" w:space="0" w:color="auto"/>
            <w:left w:val="none" w:sz="0" w:space="0" w:color="auto"/>
            <w:bottom w:val="none" w:sz="0" w:space="0" w:color="auto"/>
            <w:right w:val="none" w:sz="0" w:space="0" w:color="auto"/>
          </w:divBdr>
        </w:div>
        <w:div w:id="1072853258">
          <w:marLeft w:val="547"/>
          <w:marRight w:val="0"/>
          <w:marTop w:val="0"/>
          <w:marBottom w:val="0"/>
          <w:divBdr>
            <w:top w:val="none" w:sz="0" w:space="0" w:color="auto"/>
            <w:left w:val="none" w:sz="0" w:space="0" w:color="auto"/>
            <w:bottom w:val="none" w:sz="0" w:space="0" w:color="auto"/>
            <w:right w:val="none" w:sz="0" w:space="0" w:color="auto"/>
          </w:divBdr>
        </w:div>
        <w:div w:id="59912184">
          <w:marLeft w:val="547"/>
          <w:marRight w:val="0"/>
          <w:marTop w:val="0"/>
          <w:marBottom w:val="0"/>
          <w:divBdr>
            <w:top w:val="none" w:sz="0" w:space="0" w:color="auto"/>
            <w:left w:val="none" w:sz="0" w:space="0" w:color="auto"/>
            <w:bottom w:val="none" w:sz="0" w:space="0" w:color="auto"/>
            <w:right w:val="none" w:sz="0" w:space="0" w:color="auto"/>
          </w:divBdr>
        </w:div>
        <w:div w:id="898982321">
          <w:marLeft w:val="547"/>
          <w:marRight w:val="0"/>
          <w:marTop w:val="0"/>
          <w:marBottom w:val="0"/>
          <w:divBdr>
            <w:top w:val="none" w:sz="0" w:space="0" w:color="auto"/>
            <w:left w:val="none" w:sz="0" w:space="0" w:color="auto"/>
            <w:bottom w:val="none" w:sz="0" w:space="0" w:color="auto"/>
            <w:right w:val="none" w:sz="0" w:space="0" w:color="auto"/>
          </w:divBdr>
        </w:div>
        <w:div w:id="689917444">
          <w:marLeft w:val="547"/>
          <w:marRight w:val="0"/>
          <w:marTop w:val="0"/>
          <w:marBottom w:val="0"/>
          <w:divBdr>
            <w:top w:val="none" w:sz="0" w:space="0" w:color="auto"/>
            <w:left w:val="none" w:sz="0" w:space="0" w:color="auto"/>
            <w:bottom w:val="none" w:sz="0" w:space="0" w:color="auto"/>
            <w:right w:val="none" w:sz="0" w:space="0" w:color="auto"/>
          </w:divBdr>
        </w:div>
        <w:div w:id="1636985122">
          <w:marLeft w:val="547"/>
          <w:marRight w:val="0"/>
          <w:marTop w:val="0"/>
          <w:marBottom w:val="0"/>
          <w:divBdr>
            <w:top w:val="none" w:sz="0" w:space="0" w:color="auto"/>
            <w:left w:val="none" w:sz="0" w:space="0" w:color="auto"/>
            <w:bottom w:val="none" w:sz="0" w:space="0" w:color="auto"/>
            <w:right w:val="none" w:sz="0" w:space="0" w:color="auto"/>
          </w:divBdr>
        </w:div>
        <w:div w:id="1091897707">
          <w:marLeft w:val="547"/>
          <w:marRight w:val="0"/>
          <w:marTop w:val="0"/>
          <w:marBottom w:val="0"/>
          <w:divBdr>
            <w:top w:val="none" w:sz="0" w:space="0" w:color="auto"/>
            <w:left w:val="none" w:sz="0" w:space="0" w:color="auto"/>
            <w:bottom w:val="none" w:sz="0" w:space="0" w:color="auto"/>
            <w:right w:val="none" w:sz="0" w:space="0" w:color="auto"/>
          </w:divBdr>
        </w:div>
        <w:div w:id="1481967430">
          <w:marLeft w:val="547"/>
          <w:marRight w:val="0"/>
          <w:marTop w:val="0"/>
          <w:marBottom w:val="0"/>
          <w:divBdr>
            <w:top w:val="none" w:sz="0" w:space="0" w:color="auto"/>
            <w:left w:val="none" w:sz="0" w:space="0" w:color="auto"/>
            <w:bottom w:val="none" w:sz="0" w:space="0" w:color="auto"/>
            <w:right w:val="none" w:sz="0" w:space="0" w:color="auto"/>
          </w:divBdr>
        </w:div>
        <w:div w:id="1448428666">
          <w:marLeft w:val="547"/>
          <w:marRight w:val="0"/>
          <w:marTop w:val="0"/>
          <w:marBottom w:val="0"/>
          <w:divBdr>
            <w:top w:val="none" w:sz="0" w:space="0" w:color="auto"/>
            <w:left w:val="none" w:sz="0" w:space="0" w:color="auto"/>
            <w:bottom w:val="none" w:sz="0" w:space="0" w:color="auto"/>
            <w:right w:val="none" w:sz="0" w:space="0" w:color="auto"/>
          </w:divBdr>
        </w:div>
        <w:div w:id="1616324031">
          <w:marLeft w:val="547"/>
          <w:marRight w:val="0"/>
          <w:marTop w:val="0"/>
          <w:marBottom w:val="0"/>
          <w:divBdr>
            <w:top w:val="none" w:sz="0" w:space="0" w:color="auto"/>
            <w:left w:val="none" w:sz="0" w:space="0" w:color="auto"/>
            <w:bottom w:val="none" w:sz="0" w:space="0" w:color="auto"/>
            <w:right w:val="none" w:sz="0" w:space="0" w:color="auto"/>
          </w:divBdr>
        </w:div>
        <w:div w:id="1850414230">
          <w:marLeft w:val="547"/>
          <w:marRight w:val="0"/>
          <w:marTop w:val="0"/>
          <w:marBottom w:val="0"/>
          <w:divBdr>
            <w:top w:val="none" w:sz="0" w:space="0" w:color="auto"/>
            <w:left w:val="none" w:sz="0" w:space="0" w:color="auto"/>
            <w:bottom w:val="none" w:sz="0" w:space="0" w:color="auto"/>
            <w:right w:val="none" w:sz="0" w:space="0" w:color="auto"/>
          </w:divBdr>
        </w:div>
        <w:div w:id="767506821">
          <w:marLeft w:val="547"/>
          <w:marRight w:val="0"/>
          <w:marTop w:val="0"/>
          <w:marBottom w:val="0"/>
          <w:divBdr>
            <w:top w:val="none" w:sz="0" w:space="0" w:color="auto"/>
            <w:left w:val="none" w:sz="0" w:space="0" w:color="auto"/>
            <w:bottom w:val="none" w:sz="0" w:space="0" w:color="auto"/>
            <w:right w:val="none" w:sz="0" w:space="0" w:color="auto"/>
          </w:divBdr>
        </w:div>
        <w:div w:id="135611290">
          <w:marLeft w:val="547"/>
          <w:marRight w:val="0"/>
          <w:marTop w:val="0"/>
          <w:marBottom w:val="0"/>
          <w:divBdr>
            <w:top w:val="none" w:sz="0" w:space="0" w:color="auto"/>
            <w:left w:val="none" w:sz="0" w:space="0" w:color="auto"/>
            <w:bottom w:val="none" w:sz="0" w:space="0" w:color="auto"/>
            <w:right w:val="none" w:sz="0" w:space="0" w:color="auto"/>
          </w:divBdr>
        </w:div>
        <w:div w:id="2123112633">
          <w:marLeft w:val="547"/>
          <w:marRight w:val="0"/>
          <w:marTop w:val="0"/>
          <w:marBottom w:val="0"/>
          <w:divBdr>
            <w:top w:val="none" w:sz="0" w:space="0" w:color="auto"/>
            <w:left w:val="none" w:sz="0" w:space="0" w:color="auto"/>
            <w:bottom w:val="none" w:sz="0" w:space="0" w:color="auto"/>
            <w:right w:val="none" w:sz="0" w:space="0" w:color="auto"/>
          </w:divBdr>
        </w:div>
        <w:div w:id="119507066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Nikam@nemours.org" TargetMode="External"/><Relationship Id="rId13" Type="http://schemas.openxmlformats.org/officeDocument/2006/relationships/hyperlink" Target="mailto:Sigrid.Langhans@nemours.org"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en.Averill@nemour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Falchek@nemour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inay.Kandula@nemour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idi.Kecskemethy@nemours.org" TargetMode="External"/><Relationship Id="rId14" Type="http://schemas.openxmlformats.org/officeDocument/2006/relationships/hyperlink" Target="mailto:xuyi.yue@nemou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6EAE8-A82D-465B-B300-3BB5E38B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41581</Words>
  <Characters>237013</Characters>
  <Application>Microsoft Office Word</Application>
  <DocSecurity>0</DocSecurity>
  <Lines>1975</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2021-08-27T07:02:00Z</dcterms:created>
  <dcterms:modified xsi:type="dcterms:W3CDTF">2021-08-30T02:14:00Z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http://csl.mendeley.com/styles/500239391/PediatricRadiology-NoDOI-2</vt:lpwstr>
  </property>
  <property fmtid="{D5CDD505-2E9C-101B-9397-08002B2CF9AE}" pid="7" name="Mendeley Recent Style Name 2_1">
    <vt:lpwstr>COVID-19 References-NO DOI - xuyi yue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9bf76f8d-a41a-3037-93fc-46053fb1dd86</vt:lpwstr>
  </property>
  <property fmtid="{D5CDD505-2E9C-101B-9397-08002B2CF9AE}" pid="24" name="Mendeley Citation Style_1">
    <vt:lpwstr>http://www.zotero.org/styles/journal-of-visualized-experiments</vt:lpwstr>
  </property>
</Properties>
</file>