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3964AD7" w:rsidR="00611BFF" w:rsidRPr="00486FA2" w:rsidRDefault="002B3A24" w:rsidP="00EB4510">
      <w:pPr>
        <w:pBdr>
          <w:top w:val="nil"/>
          <w:left w:val="nil"/>
          <w:bottom w:val="nil"/>
          <w:right w:val="nil"/>
          <w:between w:val="nil"/>
        </w:pBdr>
        <w:rPr>
          <w:rFonts w:asciiTheme="majorHAnsi" w:hAnsiTheme="majorHAnsi" w:cstheme="majorHAnsi"/>
        </w:rPr>
      </w:pPr>
      <w:r w:rsidRPr="00486FA2">
        <w:rPr>
          <w:rFonts w:asciiTheme="majorHAnsi" w:hAnsiTheme="majorHAnsi" w:cstheme="majorHAnsi"/>
          <w:b/>
        </w:rPr>
        <w:t>TITLE:</w:t>
      </w:r>
    </w:p>
    <w:p w14:paraId="00000005" w14:textId="0FAFA353" w:rsidR="00611BFF" w:rsidRPr="00486FA2" w:rsidRDefault="006C1CC1" w:rsidP="00EB4510">
      <w:pPr>
        <w:rPr>
          <w:rFonts w:asciiTheme="majorHAnsi" w:hAnsiTheme="majorHAnsi" w:cstheme="majorHAnsi"/>
        </w:rPr>
      </w:pPr>
      <w:r w:rsidRPr="00486FA2">
        <w:rPr>
          <w:rFonts w:asciiTheme="majorHAnsi" w:hAnsiTheme="majorHAnsi" w:cstheme="majorHAnsi"/>
        </w:rPr>
        <w:t>I</w:t>
      </w:r>
      <w:r w:rsidR="002B3A24" w:rsidRPr="00486FA2">
        <w:rPr>
          <w:rFonts w:asciiTheme="majorHAnsi" w:hAnsiTheme="majorHAnsi" w:cstheme="majorHAnsi"/>
        </w:rPr>
        <w:t xml:space="preserve">ndel </w:t>
      </w:r>
      <w:r w:rsidRPr="00486FA2">
        <w:rPr>
          <w:rFonts w:asciiTheme="majorHAnsi" w:hAnsiTheme="majorHAnsi" w:cstheme="majorHAnsi"/>
        </w:rPr>
        <w:t>D</w:t>
      </w:r>
      <w:r w:rsidR="002B3A24" w:rsidRPr="00486FA2">
        <w:rPr>
          <w:rFonts w:asciiTheme="majorHAnsi" w:hAnsiTheme="majorHAnsi" w:cstheme="majorHAnsi"/>
        </w:rPr>
        <w:t xml:space="preserve">etection </w:t>
      </w:r>
      <w:r w:rsidRPr="00486FA2">
        <w:rPr>
          <w:rFonts w:asciiTheme="majorHAnsi" w:hAnsiTheme="majorHAnsi" w:cstheme="majorHAnsi"/>
        </w:rPr>
        <w:t>F</w:t>
      </w:r>
      <w:r w:rsidR="002B3A24" w:rsidRPr="00486FA2">
        <w:rPr>
          <w:rFonts w:asciiTheme="majorHAnsi" w:hAnsiTheme="majorHAnsi" w:cstheme="majorHAnsi"/>
        </w:rPr>
        <w:t xml:space="preserve">ollowing CRISPR/Cas9 </w:t>
      </w:r>
      <w:r w:rsidRPr="00486FA2">
        <w:rPr>
          <w:rFonts w:asciiTheme="majorHAnsi" w:hAnsiTheme="majorHAnsi" w:cstheme="majorHAnsi"/>
        </w:rPr>
        <w:t>M</w:t>
      </w:r>
      <w:r w:rsidR="002B3A24" w:rsidRPr="00486FA2">
        <w:rPr>
          <w:rFonts w:asciiTheme="majorHAnsi" w:hAnsiTheme="majorHAnsi" w:cstheme="majorHAnsi"/>
        </w:rPr>
        <w:t xml:space="preserve">utagenesis </w:t>
      </w:r>
      <w:r w:rsidRPr="00486FA2">
        <w:rPr>
          <w:rFonts w:asciiTheme="majorHAnsi" w:hAnsiTheme="majorHAnsi" w:cstheme="majorHAnsi"/>
        </w:rPr>
        <w:t>U</w:t>
      </w:r>
      <w:r w:rsidR="002B3A24" w:rsidRPr="00486FA2">
        <w:rPr>
          <w:rFonts w:asciiTheme="majorHAnsi" w:hAnsiTheme="majorHAnsi" w:cstheme="majorHAnsi"/>
        </w:rPr>
        <w:t xml:space="preserve">sing </w:t>
      </w:r>
      <w:r w:rsidRPr="00486FA2">
        <w:rPr>
          <w:rFonts w:asciiTheme="majorHAnsi" w:hAnsiTheme="majorHAnsi" w:cstheme="majorHAnsi"/>
        </w:rPr>
        <w:t>H</w:t>
      </w:r>
      <w:r w:rsidR="002B3A24" w:rsidRPr="00486FA2">
        <w:rPr>
          <w:rFonts w:asciiTheme="majorHAnsi" w:hAnsiTheme="majorHAnsi" w:cstheme="majorHAnsi"/>
        </w:rPr>
        <w:t>igh</w:t>
      </w:r>
      <w:r w:rsidRPr="00486FA2">
        <w:rPr>
          <w:rFonts w:asciiTheme="majorHAnsi" w:hAnsiTheme="majorHAnsi" w:cstheme="majorHAnsi"/>
        </w:rPr>
        <w:t>-</w:t>
      </w:r>
      <w:r w:rsidR="00CC4819" w:rsidRPr="00486FA2">
        <w:rPr>
          <w:rFonts w:asciiTheme="majorHAnsi" w:hAnsiTheme="majorHAnsi" w:cstheme="majorHAnsi"/>
        </w:rPr>
        <w:t xml:space="preserve">resolution </w:t>
      </w:r>
      <w:r w:rsidRPr="00486FA2">
        <w:rPr>
          <w:rFonts w:asciiTheme="majorHAnsi" w:hAnsiTheme="majorHAnsi" w:cstheme="majorHAnsi"/>
        </w:rPr>
        <w:t>M</w:t>
      </w:r>
      <w:r w:rsidR="00CC4819" w:rsidRPr="00486FA2">
        <w:rPr>
          <w:rFonts w:asciiTheme="majorHAnsi" w:hAnsiTheme="majorHAnsi" w:cstheme="majorHAnsi"/>
        </w:rPr>
        <w:t xml:space="preserve">elt </w:t>
      </w:r>
      <w:r w:rsidRPr="00486FA2">
        <w:rPr>
          <w:rFonts w:asciiTheme="majorHAnsi" w:hAnsiTheme="majorHAnsi" w:cstheme="majorHAnsi"/>
        </w:rPr>
        <w:t>A</w:t>
      </w:r>
      <w:r w:rsidR="00CC4819" w:rsidRPr="00486FA2">
        <w:rPr>
          <w:rFonts w:asciiTheme="majorHAnsi" w:hAnsiTheme="majorHAnsi" w:cstheme="majorHAnsi"/>
        </w:rPr>
        <w:t>nalysi</w:t>
      </w:r>
      <w:r w:rsidR="002B3A24" w:rsidRPr="00486FA2">
        <w:rPr>
          <w:rFonts w:asciiTheme="majorHAnsi" w:hAnsiTheme="majorHAnsi" w:cstheme="majorHAnsi"/>
        </w:rPr>
        <w:t xml:space="preserve">s in the </w:t>
      </w:r>
      <w:r w:rsidRPr="00486FA2">
        <w:rPr>
          <w:rFonts w:asciiTheme="majorHAnsi" w:hAnsiTheme="majorHAnsi" w:cstheme="majorHAnsi"/>
        </w:rPr>
        <w:t>M</w:t>
      </w:r>
      <w:r w:rsidR="002B3A24" w:rsidRPr="00486FA2">
        <w:rPr>
          <w:rFonts w:asciiTheme="majorHAnsi" w:hAnsiTheme="majorHAnsi" w:cstheme="majorHAnsi"/>
        </w:rPr>
        <w:t xml:space="preserve">osquito </w:t>
      </w:r>
      <w:r w:rsidR="002B3A24" w:rsidRPr="00486FA2">
        <w:rPr>
          <w:rFonts w:asciiTheme="majorHAnsi" w:hAnsiTheme="majorHAnsi" w:cstheme="majorHAnsi"/>
          <w:i/>
        </w:rPr>
        <w:t>Aedes aegypti</w:t>
      </w:r>
    </w:p>
    <w:p w14:paraId="00000006" w14:textId="77777777" w:rsidR="00611BFF" w:rsidRPr="00486FA2" w:rsidRDefault="00611BFF" w:rsidP="00EB4510">
      <w:pPr>
        <w:rPr>
          <w:rFonts w:asciiTheme="majorHAnsi" w:hAnsiTheme="majorHAnsi" w:cstheme="majorHAnsi"/>
          <w:b/>
        </w:rPr>
      </w:pPr>
    </w:p>
    <w:p w14:paraId="00000007" w14:textId="45B39FD5" w:rsidR="00611BFF" w:rsidRPr="00486FA2" w:rsidRDefault="002B3A24" w:rsidP="00EB4510">
      <w:pPr>
        <w:rPr>
          <w:rFonts w:asciiTheme="majorHAnsi" w:hAnsiTheme="majorHAnsi" w:cstheme="majorHAnsi"/>
          <w:b/>
        </w:rPr>
      </w:pPr>
      <w:r w:rsidRPr="00486FA2">
        <w:rPr>
          <w:rFonts w:asciiTheme="majorHAnsi" w:hAnsiTheme="majorHAnsi" w:cstheme="majorHAnsi"/>
          <w:b/>
        </w:rPr>
        <w:t xml:space="preserve">AUTHORS AND AFFILIATIONS: </w:t>
      </w:r>
    </w:p>
    <w:p w14:paraId="299E23B4" w14:textId="563EE6F1" w:rsidR="008E13EA" w:rsidRPr="00486FA2" w:rsidRDefault="00452915" w:rsidP="00EB4510">
      <w:pPr>
        <w:rPr>
          <w:rFonts w:asciiTheme="majorHAnsi" w:hAnsiTheme="majorHAnsi" w:cstheme="majorHAnsi"/>
          <w:vertAlign w:val="superscript"/>
        </w:rPr>
      </w:pPr>
      <w:r w:rsidRPr="00486FA2">
        <w:rPr>
          <w:rFonts w:asciiTheme="majorHAnsi" w:hAnsiTheme="majorHAnsi" w:cstheme="majorHAnsi"/>
        </w:rPr>
        <w:t>Bianca B. Kojin</w:t>
      </w:r>
      <w:r w:rsidRPr="00486FA2">
        <w:rPr>
          <w:rFonts w:asciiTheme="majorHAnsi" w:hAnsiTheme="majorHAnsi" w:cstheme="majorHAnsi"/>
          <w:vertAlign w:val="superscript"/>
        </w:rPr>
        <w:t>1</w:t>
      </w:r>
      <w:r w:rsidRPr="00486FA2">
        <w:rPr>
          <w:rFonts w:asciiTheme="majorHAnsi" w:hAnsiTheme="majorHAnsi" w:cstheme="majorHAnsi"/>
        </w:rPr>
        <w:t>, Hitoshi Tsujimoto</w:t>
      </w:r>
      <w:r w:rsidRPr="00486FA2">
        <w:rPr>
          <w:rFonts w:asciiTheme="majorHAnsi" w:hAnsiTheme="majorHAnsi" w:cstheme="majorHAnsi"/>
          <w:vertAlign w:val="superscript"/>
        </w:rPr>
        <w:t>1</w:t>
      </w:r>
      <w:r w:rsidRPr="00486FA2">
        <w:rPr>
          <w:rFonts w:asciiTheme="majorHAnsi" w:hAnsiTheme="majorHAnsi" w:cstheme="majorHAnsi"/>
        </w:rPr>
        <w:t>,</w:t>
      </w:r>
      <w:r w:rsidR="00364DBB" w:rsidRPr="00486FA2">
        <w:rPr>
          <w:rFonts w:asciiTheme="majorHAnsi" w:hAnsiTheme="majorHAnsi" w:cstheme="majorHAnsi"/>
        </w:rPr>
        <w:t xml:space="preserve"> Emma Jakes</w:t>
      </w:r>
      <w:r w:rsidR="00364DBB" w:rsidRPr="00486FA2">
        <w:rPr>
          <w:rFonts w:asciiTheme="majorHAnsi" w:hAnsiTheme="majorHAnsi" w:cstheme="majorHAnsi"/>
          <w:vertAlign w:val="superscript"/>
        </w:rPr>
        <w:t>1</w:t>
      </w:r>
      <w:r w:rsidR="00364DBB" w:rsidRPr="00486FA2">
        <w:rPr>
          <w:rFonts w:asciiTheme="majorHAnsi" w:hAnsiTheme="majorHAnsi" w:cstheme="majorHAnsi"/>
        </w:rPr>
        <w:t>,</w:t>
      </w:r>
      <w:r w:rsidR="00CE28A2" w:rsidRPr="00486FA2">
        <w:rPr>
          <w:rFonts w:asciiTheme="majorHAnsi" w:hAnsiTheme="majorHAnsi" w:cstheme="majorHAnsi"/>
        </w:rPr>
        <w:t xml:space="preserve"> </w:t>
      </w:r>
      <w:r w:rsidRPr="00486FA2">
        <w:rPr>
          <w:rFonts w:asciiTheme="majorHAnsi" w:hAnsiTheme="majorHAnsi" w:cstheme="majorHAnsi"/>
        </w:rPr>
        <w:t>Sarah O’Leary</w:t>
      </w:r>
      <w:r w:rsidRPr="00486FA2">
        <w:rPr>
          <w:rFonts w:asciiTheme="majorHAnsi" w:hAnsiTheme="majorHAnsi" w:cstheme="majorHAnsi"/>
          <w:vertAlign w:val="superscript"/>
        </w:rPr>
        <w:t>1</w:t>
      </w:r>
      <w:r w:rsidRPr="00486FA2">
        <w:rPr>
          <w:rFonts w:asciiTheme="majorHAnsi" w:hAnsiTheme="majorHAnsi" w:cstheme="majorHAnsi"/>
        </w:rPr>
        <w:t>, Zach N. Adelman</w:t>
      </w:r>
      <w:r w:rsidRPr="00486FA2">
        <w:rPr>
          <w:rFonts w:asciiTheme="majorHAnsi" w:hAnsiTheme="majorHAnsi" w:cstheme="majorHAnsi"/>
          <w:vertAlign w:val="superscript"/>
        </w:rPr>
        <w:t>1</w:t>
      </w:r>
    </w:p>
    <w:p w14:paraId="68A9B017" w14:textId="77777777" w:rsidR="008E13EA" w:rsidRPr="00486FA2" w:rsidRDefault="008E13EA" w:rsidP="00EB4510">
      <w:pPr>
        <w:rPr>
          <w:rFonts w:asciiTheme="majorHAnsi" w:hAnsiTheme="majorHAnsi" w:cstheme="majorHAnsi"/>
          <w:vertAlign w:val="superscript"/>
        </w:rPr>
      </w:pPr>
    </w:p>
    <w:p w14:paraId="6F94D8E5" w14:textId="4BDAA04D" w:rsidR="00452915" w:rsidRPr="00486FA2" w:rsidRDefault="008E13EA" w:rsidP="00EB4510">
      <w:pPr>
        <w:rPr>
          <w:rFonts w:asciiTheme="majorHAnsi" w:hAnsiTheme="majorHAnsi" w:cstheme="majorHAnsi"/>
        </w:rPr>
      </w:pPr>
      <w:r w:rsidRPr="00486FA2">
        <w:rPr>
          <w:rStyle w:val="CharAttribute6"/>
          <w:rFonts w:asciiTheme="majorHAnsi" w:hAnsiTheme="majorHAnsi" w:cstheme="majorHAnsi"/>
          <w:sz w:val="24"/>
          <w:lang w:val="pt-BR"/>
        </w:rPr>
        <w:t xml:space="preserve">1 </w:t>
      </w:r>
      <w:r w:rsidRPr="00486FA2">
        <w:rPr>
          <w:rFonts w:asciiTheme="majorHAnsi" w:hAnsiTheme="majorHAnsi" w:cstheme="majorHAnsi"/>
          <w:shd w:val="clear" w:color="auto" w:fill="FFFFFF"/>
        </w:rPr>
        <w:t>Department of Entomology and Agrilife Research, Texas A&amp;M University, College Station, Texas, U</w:t>
      </w:r>
      <w:r w:rsidR="00021150" w:rsidRPr="00486FA2">
        <w:rPr>
          <w:rFonts w:asciiTheme="majorHAnsi" w:hAnsiTheme="majorHAnsi" w:cstheme="majorHAnsi"/>
        </w:rPr>
        <w:t>SA</w:t>
      </w:r>
    </w:p>
    <w:p w14:paraId="00000009" w14:textId="678BFDBE" w:rsidR="00611BFF" w:rsidRPr="00486FA2" w:rsidRDefault="00611BFF" w:rsidP="00EB4510">
      <w:pPr>
        <w:pBdr>
          <w:top w:val="nil"/>
          <w:left w:val="nil"/>
          <w:bottom w:val="nil"/>
          <w:right w:val="nil"/>
          <w:between w:val="nil"/>
        </w:pBdr>
        <w:rPr>
          <w:rFonts w:asciiTheme="majorHAnsi" w:hAnsiTheme="majorHAnsi" w:cstheme="majorHAnsi"/>
        </w:rPr>
      </w:pPr>
    </w:p>
    <w:p w14:paraId="067541F0" w14:textId="36966A98" w:rsidR="00021150" w:rsidRPr="00486FA2" w:rsidRDefault="00021150" w:rsidP="00EB4510">
      <w:pPr>
        <w:rPr>
          <w:rFonts w:asciiTheme="majorHAnsi" w:hAnsiTheme="majorHAnsi" w:cstheme="majorHAnsi"/>
          <w:b/>
          <w:bCs/>
          <w:lang w:val="pt-BR"/>
        </w:rPr>
      </w:pPr>
      <w:r w:rsidRPr="00486FA2">
        <w:rPr>
          <w:rFonts w:asciiTheme="majorHAnsi" w:hAnsiTheme="majorHAnsi" w:cstheme="majorHAnsi"/>
          <w:b/>
          <w:bCs/>
          <w:lang w:val="pt-BR"/>
        </w:rPr>
        <w:t>Email addresses of co-authors:</w:t>
      </w:r>
    </w:p>
    <w:p w14:paraId="7502E66E" w14:textId="44DB9C82" w:rsidR="00021150" w:rsidRPr="00486FA2" w:rsidRDefault="00021150" w:rsidP="00EB4510">
      <w:pPr>
        <w:rPr>
          <w:rFonts w:asciiTheme="majorHAnsi" w:hAnsiTheme="majorHAnsi" w:cstheme="majorHAnsi"/>
        </w:rPr>
      </w:pPr>
      <w:r w:rsidRPr="00486FA2">
        <w:rPr>
          <w:rFonts w:asciiTheme="majorHAnsi" w:hAnsiTheme="majorHAnsi" w:cstheme="majorHAnsi"/>
        </w:rPr>
        <w:t xml:space="preserve">Bianca B. Kojin </w:t>
      </w:r>
      <w:r w:rsidRPr="00486FA2">
        <w:rPr>
          <w:rFonts w:asciiTheme="majorHAnsi" w:hAnsiTheme="majorHAnsi" w:cstheme="majorHAnsi"/>
        </w:rPr>
        <w:tab/>
      </w:r>
      <w:r w:rsidRPr="00486FA2">
        <w:rPr>
          <w:rFonts w:asciiTheme="majorHAnsi" w:hAnsiTheme="majorHAnsi" w:cstheme="majorHAnsi"/>
        </w:rPr>
        <w:tab/>
      </w:r>
      <w:r w:rsidRPr="00486FA2">
        <w:rPr>
          <w:rFonts w:asciiTheme="majorHAnsi" w:hAnsiTheme="majorHAnsi" w:cstheme="majorHAnsi"/>
        </w:rPr>
        <w:tab/>
        <w:t>(</w:t>
      </w:r>
      <w:hyperlink r:id="rId8" w:history="1">
        <w:r w:rsidRPr="00831567">
          <w:rPr>
            <w:rStyle w:val="Hyperlink"/>
            <w:rFonts w:asciiTheme="majorHAnsi" w:hAnsiTheme="majorHAnsi" w:cstheme="majorHAnsi"/>
            <w:color w:val="auto"/>
            <w:u w:val="none"/>
          </w:rPr>
          <w:t>Bianca.Kojin@agnet.tamu.edu</w:t>
        </w:r>
      </w:hyperlink>
      <w:r w:rsidRPr="00486FA2">
        <w:rPr>
          <w:rFonts w:asciiTheme="majorHAnsi" w:hAnsiTheme="majorHAnsi" w:cstheme="majorHAnsi"/>
        </w:rPr>
        <w:t>)</w:t>
      </w:r>
    </w:p>
    <w:p w14:paraId="444AAADB" w14:textId="217A03B4" w:rsidR="00021150" w:rsidRPr="00486FA2" w:rsidRDefault="00021150" w:rsidP="00EB4510">
      <w:pPr>
        <w:rPr>
          <w:rFonts w:asciiTheme="majorHAnsi" w:hAnsiTheme="majorHAnsi" w:cstheme="majorHAnsi"/>
        </w:rPr>
      </w:pPr>
      <w:r w:rsidRPr="00486FA2">
        <w:rPr>
          <w:rFonts w:asciiTheme="majorHAnsi" w:hAnsiTheme="majorHAnsi" w:cstheme="majorHAnsi"/>
        </w:rPr>
        <w:t xml:space="preserve">Hitoshi </w:t>
      </w:r>
      <w:proofErr w:type="spellStart"/>
      <w:r w:rsidRPr="00486FA2">
        <w:rPr>
          <w:rFonts w:asciiTheme="majorHAnsi" w:hAnsiTheme="majorHAnsi" w:cstheme="majorHAnsi"/>
        </w:rPr>
        <w:t>Tsujimoto</w:t>
      </w:r>
      <w:proofErr w:type="spellEnd"/>
      <w:r w:rsidRPr="00486FA2">
        <w:rPr>
          <w:rFonts w:asciiTheme="majorHAnsi" w:hAnsiTheme="majorHAnsi" w:cstheme="majorHAnsi"/>
        </w:rPr>
        <w:t xml:space="preserve"> </w:t>
      </w:r>
      <w:r w:rsidRPr="00486FA2">
        <w:rPr>
          <w:rFonts w:asciiTheme="majorHAnsi" w:hAnsiTheme="majorHAnsi" w:cstheme="majorHAnsi"/>
        </w:rPr>
        <w:tab/>
      </w:r>
      <w:r w:rsidRPr="00486FA2">
        <w:rPr>
          <w:rFonts w:asciiTheme="majorHAnsi" w:hAnsiTheme="majorHAnsi" w:cstheme="majorHAnsi"/>
        </w:rPr>
        <w:tab/>
      </w:r>
      <w:r w:rsidRPr="00486FA2">
        <w:rPr>
          <w:rFonts w:asciiTheme="majorHAnsi" w:hAnsiTheme="majorHAnsi" w:cstheme="majorHAnsi"/>
        </w:rPr>
        <w:tab/>
        <w:t>(</w:t>
      </w:r>
      <w:hyperlink r:id="rId9" w:history="1">
        <w:r w:rsidRPr="00831567">
          <w:rPr>
            <w:rStyle w:val="Hyperlink"/>
            <w:rFonts w:asciiTheme="majorHAnsi" w:hAnsiTheme="majorHAnsi" w:cstheme="majorHAnsi"/>
            <w:color w:val="auto"/>
            <w:u w:val="none"/>
          </w:rPr>
          <w:t>htsujimo@tamu.edu</w:t>
        </w:r>
      </w:hyperlink>
      <w:r w:rsidRPr="00486FA2">
        <w:rPr>
          <w:rFonts w:asciiTheme="majorHAnsi" w:hAnsiTheme="majorHAnsi" w:cstheme="majorHAnsi"/>
        </w:rPr>
        <w:t>)</w:t>
      </w:r>
    </w:p>
    <w:p w14:paraId="522925C5" w14:textId="60ECDFD0" w:rsidR="00021150" w:rsidRPr="00486FA2" w:rsidRDefault="00021150" w:rsidP="00EB4510">
      <w:pPr>
        <w:rPr>
          <w:rFonts w:asciiTheme="majorHAnsi" w:hAnsiTheme="majorHAnsi" w:cstheme="majorHAnsi"/>
        </w:rPr>
      </w:pPr>
      <w:r w:rsidRPr="00486FA2">
        <w:rPr>
          <w:rFonts w:asciiTheme="majorHAnsi" w:hAnsiTheme="majorHAnsi" w:cstheme="majorHAnsi"/>
        </w:rPr>
        <w:t>Sarah O’Leary</w:t>
      </w:r>
      <w:r w:rsidRPr="00486FA2">
        <w:rPr>
          <w:rFonts w:asciiTheme="majorHAnsi" w:hAnsiTheme="majorHAnsi" w:cstheme="majorHAnsi"/>
          <w:vertAlign w:val="superscript"/>
        </w:rPr>
        <w:t xml:space="preserve"> </w:t>
      </w:r>
      <w:r w:rsidRPr="00486FA2">
        <w:rPr>
          <w:rFonts w:asciiTheme="majorHAnsi" w:hAnsiTheme="majorHAnsi" w:cstheme="majorHAnsi"/>
          <w:vertAlign w:val="superscript"/>
        </w:rPr>
        <w:tab/>
      </w:r>
      <w:r w:rsidRPr="00486FA2">
        <w:rPr>
          <w:rFonts w:asciiTheme="majorHAnsi" w:hAnsiTheme="majorHAnsi" w:cstheme="majorHAnsi"/>
          <w:vertAlign w:val="superscript"/>
        </w:rPr>
        <w:tab/>
      </w:r>
      <w:r w:rsidRPr="00486FA2">
        <w:rPr>
          <w:rFonts w:asciiTheme="majorHAnsi" w:hAnsiTheme="majorHAnsi" w:cstheme="majorHAnsi"/>
          <w:vertAlign w:val="superscript"/>
        </w:rPr>
        <w:tab/>
      </w:r>
      <w:r w:rsidRPr="00486FA2">
        <w:rPr>
          <w:rFonts w:asciiTheme="majorHAnsi" w:hAnsiTheme="majorHAnsi" w:cstheme="majorHAnsi"/>
          <w:vertAlign w:val="superscript"/>
        </w:rPr>
        <w:tab/>
      </w:r>
      <w:r w:rsidRPr="00486FA2">
        <w:rPr>
          <w:rFonts w:asciiTheme="majorHAnsi" w:hAnsiTheme="majorHAnsi" w:cstheme="majorHAnsi"/>
        </w:rPr>
        <w:t>(</w:t>
      </w:r>
      <w:hyperlink r:id="rId10" w:history="1">
        <w:r w:rsidRPr="00831567">
          <w:rPr>
            <w:rStyle w:val="Hyperlink"/>
            <w:rFonts w:asciiTheme="majorHAnsi" w:hAnsiTheme="majorHAnsi" w:cstheme="majorHAnsi"/>
            <w:color w:val="auto"/>
            <w:u w:val="none"/>
          </w:rPr>
          <w:t>sarah.oleary@tamu.edu</w:t>
        </w:r>
      </w:hyperlink>
      <w:r w:rsidRPr="00486FA2">
        <w:rPr>
          <w:rFonts w:asciiTheme="majorHAnsi" w:hAnsiTheme="majorHAnsi" w:cstheme="majorHAnsi"/>
        </w:rPr>
        <w:t>)</w:t>
      </w:r>
    </w:p>
    <w:p w14:paraId="5B6F38AD" w14:textId="7A531D14" w:rsidR="00021150" w:rsidRPr="00486FA2" w:rsidRDefault="00021150" w:rsidP="004F2E66">
      <w:pPr>
        <w:rPr>
          <w:rFonts w:asciiTheme="majorHAnsi" w:hAnsiTheme="majorHAnsi" w:cstheme="majorHAnsi"/>
          <w:lang w:val="pt-BR"/>
        </w:rPr>
      </w:pPr>
      <w:r w:rsidRPr="00486FA2">
        <w:rPr>
          <w:rFonts w:asciiTheme="majorHAnsi" w:hAnsiTheme="majorHAnsi" w:cstheme="majorHAnsi"/>
        </w:rPr>
        <w:t xml:space="preserve">Emma Jakes </w:t>
      </w:r>
      <w:r w:rsidR="00380F13" w:rsidRPr="00486FA2">
        <w:rPr>
          <w:rFonts w:asciiTheme="majorHAnsi" w:hAnsiTheme="majorHAnsi" w:cstheme="majorHAnsi"/>
        </w:rPr>
        <w:tab/>
      </w:r>
      <w:r w:rsidR="00380F13" w:rsidRPr="00486FA2">
        <w:rPr>
          <w:rFonts w:asciiTheme="majorHAnsi" w:hAnsiTheme="majorHAnsi" w:cstheme="majorHAnsi"/>
        </w:rPr>
        <w:tab/>
      </w:r>
      <w:r w:rsidR="00380F13" w:rsidRPr="00486FA2">
        <w:rPr>
          <w:rFonts w:asciiTheme="majorHAnsi" w:hAnsiTheme="majorHAnsi" w:cstheme="majorHAnsi"/>
        </w:rPr>
        <w:tab/>
      </w:r>
      <w:r w:rsidR="00380F13" w:rsidRPr="00486FA2">
        <w:rPr>
          <w:rFonts w:asciiTheme="majorHAnsi" w:hAnsiTheme="majorHAnsi" w:cstheme="majorHAnsi"/>
        </w:rPr>
        <w:tab/>
        <w:t>(</w:t>
      </w:r>
      <w:r w:rsidRPr="00486FA2">
        <w:rPr>
          <w:rFonts w:asciiTheme="majorHAnsi" w:hAnsiTheme="majorHAnsi" w:cstheme="majorHAnsi"/>
        </w:rPr>
        <w:t>ejakes1@tamu.edu</w:t>
      </w:r>
      <w:r w:rsidR="00380F13" w:rsidRPr="00486FA2">
        <w:rPr>
          <w:rFonts w:asciiTheme="majorHAnsi" w:hAnsiTheme="majorHAnsi" w:cstheme="majorHAnsi"/>
        </w:rPr>
        <w:t>)</w:t>
      </w:r>
    </w:p>
    <w:p w14:paraId="0092580A" w14:textId="77777777" w:rsidR="00021150" w:rsidRPr="00EB4510" w:rsidRDefault="00021150" w:rsidP="00831567">
      <w:pPr>
        <w:pBdr>
          <w:top w:val="nil"/>
          <w:left w:val="nil"/>
          <w:bottom w:val="nil"/>
          <w:right w:val="nil"/>
          <w:between w:val="nil"/>
        </w:pBdr>
        <w:rPr>
          <w:rFonts w:asciiTheme="majorHAnsi" w:hAnsiTheme="majorHAnsi" w:cstheme="majorHAnsi"/>
          <w:lang w:val="pt-BR"/>
        </w:rPr>
      </w:pPr>
    </w:p>
    <w:p w14:paraId="050D64F1" w14:textId="618F8565" w:rsidR="00380F13" w:rsidRPr="00EB4510" w:rsidRDefault="008E13EA" w:rsidP="00831567">
      <w:pPr>
        <w:rPr>
          <w:rFonts w:asciiTheme="majorHAnsi" w:hAnsiTheme="majorHAnsi" w:cstheme="majorHAnsi"/>
          <w:b/>
          <w:bCs/>
        </w:rPr>
      </w:pPr>
      <w:r w:rsidRPr="00EB4510">
        <w:rPr>
          <w:rFonts w:asciiTheme="majorHAnsi" w:hAnsiTheme="majorHAnsi" w:cstheme="majorHAnsi"/>
          <w:b/>
          <w:bCs/>
        </w:rPr>
        <w:t xml:space="preserve">Corresponding author: </w:t>
      </w:r>
    </w:p>
    <w:p w14:paraId="6A9FEFFA" w14:textId="6E20D933" w:rsidR="008E13EA" w:rsidRPr="00486FA2" w:rsidRDefault="00380F13" w:rsidP="00831567">
      <w:pPr>
        <w:rPr>
          <w:rFonts w:asciiTheme="majorHAnsi" w:hAnsiTheme="majorHAnsi" w:cstheme="majorHAnsi"/>
          <w:lang w:val="pt-BR"/>
        </w:rPr>
      </w:pPr>
      <w:r w:rsidRPr="00EB4510">
        <w:rPr>
          <w:rFonts w:asciiTheme="majorHAnsi" w:hAnsiTheme="majorHAnsi" w:cstheme="majorHAnsi"/>
        </w:rPr>
        <w:t>Zach N. Adelman</w:t>
      </w:r>
      <w:r w:rsidRPr="00EB4510">
        <w:rPr>
          <w:rFonts w:asciiTheme="majorHAnsi" w:hAnsiTheme="majorHAnsi" w:cstheme="majorHAnsi"/>
          <w:vertAlign w:val="superscript"/>
        </w:rPr>
        <w:tab/>
      </w:r>
      <w:r w:rsidRPr="00EB4510">
        <w:rPr>
          <w:rFonts w:asciiTheme="majorHAnsi" w:hAnsiTheme="majorHAnsi" w:cstheme="majorHAnsi"/>
          <w:vertAlign w:val="superscript"/>
        </w:rPr>
        <w:tab/>
      </w:r>
      <w:r w:rsidRPr="00EB4510">
        <w:rPr>
          <w:rFonts w:asciiTheme="majorHAnsi" w:hAnsiTheme="majorHAnsi" w:cstheme="majorHAnsi"/>
          <w:vertAlign w:val="superscript"/>
        </w:rPr>
        <w:tab/>
      </w:r>
      <w:r w:rsidRPr="00EB4510">
        <w:rPr>
          <w:rFonts w:asciiTheme="majorHAnsi" w:hAnsiTheme="majorHAnsi" w:cstheme="majorHAnsi"/>
        </w:rPr>
        <w:t>(</w:t>
      </w:r>
      <w:hyperlink r:id="rId11" w:history="1">
        <w:r w:rsidRPr="00831567">
          <w:rPr>
            <w:rStyle w:val="Hyperlink"/>
            <w:rFonts w:asciiTheme="majorHAnsi" w:hAnsiTheme="majorHAnsi" w:cstheme="majorHAnsi"/>
            <w:color w:val="auto"/>
            <w:u w:val="none"/>
          </w:rPr>
          <w:t>zachadel@tamu.edu</w:t>
        </w:r>
      </w:hyperlink>
      <w:r w:rsidRPr="00486FA2">
        <w:rPr>
          <w:rFonts w:asciiTheme="majorHAnsi" w:hAnsiTheme="majorHAnsi" w:cstheme="majorHAnsi"/>
        </w:rPr>
        <w:t>)</w:t>
      </w:r>
    </w:p>
    <w:p w14:paraId="252F8CAC" w14:textId="77777777" w:rsidR="008E13EA" w:rsidRPr="00486FA2" w:rsidRDefault="008E13EA" w:rsidP="00831567">
      <w:pPr>
        <w:rPr>
          <w:rFonts w:asciiTheme="majorHAnsi" w:hAnsiTheme="majorHAnsi" w:cstheme="majorHAnsi"/>
          <w:b/>
        </w:rPr>
      </w:pPr>
    </w:p>
    <w:p w14:paraId="0000000A" w14:textId="5B63F80A" w:rsidR="00611BFF" w:rsidRPr="00486FA2" w:rsidRDefault="002B3A24" w:rsidP="00831567">
      <w:pPr>
        <w:rPr>
          <w:rFonts w:asciiTheme="majorHAnsi" w:hAnsiTheme="majorHAnsi" w:cstheme="majorHAnsi"/>
        </w:rPr>
      </w:pPr>
      <w:r w:rsidRPr="00486FA2">
        <w:rPr>
          <w:rFonts w:asciiTheme="majorHAnsi" w:hAnsiTheme="majorHAnsi" w:cstheme="majorHAnsi"/>
          <w:b/>
        </w:rPr>
        <w:t>SUMMARY:</w:t>
      </w:r>
      <w:r w:rsidRPr="00486FA2">
        <w:rPr>
          <w:rFonts w:asciiTheme="majorHAnsi" w:hAnsiTheme="majorHAnsi" w:cstheme="majorHAnsi"/>
        </w:rPr>
        <w:t xml:space="preserve"> </w:t>
      </w:r>
    </w:p>
    <w:p w14:paraId="0000000C" w14:textId="337AB78A" w:rsidR="00611BFF" w:rsidRPr="00EB4510" w:rsidRDefault="002B3A24" w:rsidP="00831567">
      <w:pPr>
        <w:rPr>
          <w:rFonts w:asciiTheme="majorHAnsi" w:hAnsiTheme="majorHAnsi" w:cstheme="majorHAnsi"/>
        </w:rPr>
      </w:pPr>
      <w:r w:rsidRPr="00486FA2">
        <w:rPr>
          <w:rFonts w:asciiTheme="majorHAnsi" w:hAnsiTheme="majorHAnsi" w:cstheme="majorHAnsi"/>
        </w:rPr>
        <w:t xml:space="preserve">This article details a protocol for rapid identification of indels induced by CRISPR/Cas9 and selection of mutant lines in the mosquito </w:t>
      </w:r>
      <w:r w:rsidRPr="00EB4510">
        <w:rPr>
          <w:rFonts w:asciiTheme="majorHAnsi" w:hAnsiTheme="majorHAnsi" w:cstheme="majorHAnsi"/>
          <w:i/>
        </w:rPr>
        <w:t>Ae</w:t>
      </w:r>
      <w:r w:rsidR="00D8566D">
        <w:rPr>
          <w:rFonts w:asciiTheme="majorHAnsi" w:hAnsiTheme="majorHAnsi" w:cstheme="majorHAnsi"/>
          <w:i/>
        </w:rPr>
        <w:t>des</w:t>
      </w:r>
      <w:r w:rsidRPr="00EB4510">
        <w:rPr>
          <w:rFonts w:asciiTheme="majorHAnsi" w:hAnsiTheme="majorHAnsi" w:cstheme="majorHAnsi"/>
          <w:i/>
        </w:rPr>
        <w:t xml:space="preserve"> aegypti</w:t>
      </w:r>
      <w:r w:rsidRPr="00EB4510">
        <w:rPr>
          <w:rFonts w:asciiTheme="majorHAnsi" w:hAnsiTheme="majorHAnsi" w:cstheme="majorHAnsi"/>
        </w:rPr>
        <w:t xml:space="preserve"> using </w:t>
      </w:r>
      <w:r w:rsidR="00CC4819" w:rsidRPr="00EB4510">
        <w:rPr>
          <w:rFonts w:asciiTheme="majorHAnsi" w:hAnsiTheme="majorHAnsi" w:cstheme="majorHAnsi"/>
        </w:rPr>
        <w:t>high</w:t>
      </w:r>
      <w:r w:rsidR="003029C4" w:rsidRPr="00EB4510">
        <w:rPr>
          <w:rFonts w:asciiTheme="majorHAnsi" w:hAnsiTheme="majorHAnsi" w:cstheme="majorHAnsi"/>
        </w:rPr>
        <w:t>-</w:t>
      </w:r>
      <w:r w:rsidR="00CC4819" w:rsidRPr="00EB4510">
        <w:rPr>
          <w:rFonts w:asciiTheme="majorHAnsi" w:hAnsiTheme="majorHAnsi" w:cstheme="majorHAnsi"/>
        </w:rPr>
        <w:t>resolution melt analysis</w:t>
      </w:r>
      <w:r w:rsidRPr="00EB4510">
        <w:rPr>
          <w:rFonts w:asciiTheme="majorHAnsi" w:hAnsiTheme="majorHAnsi" w:cstheme="majorHAnsi"/>
        </w:rPr>
        <w:t xml:space="preserve">. </w:t>
      </w:r>
    </w:p>
    <w:p w14:paraId="0000000D" w14:textId="77777777" w:rsidR="00611BFF" w:rsidRPr="004F2E66" w:rsidRDefault="00611BFF" w:rsidP="00831567">
      <w:pPr>
        <w:rPr>
          <w:rFonts w:asciiTheme="majorHAnsi" w:hAnsiTheme="majorHAnsi" w:cstheme="majorHAnsi"/>
          <w:b/>
        </w:rPr>
      </w:pPr>
    </w:p>
    <w:p w14:paraId="0000000E" w14:textId="53A1033F" w:rsidR="00611BFF" w:rsidRPr="00831567" w:rsidRDefault="002B3A24" w:rsidP="00831567">
      <w:pPr>
        <w:rPr>
          <w:rFonts w:asciiTheme="majorHAnsi" w:hAnsiTheme="majorHAnsi" w:cstheme="majorHAnsi"/>
        </w:rPr>
      </w:pPr>
      <w:r w:rsidRPr="00831567">
        <w:rPr>
          <w:rFonts w:asciiTheme="majorHAnsi" w:hAnsiTheme="majorHAnsi" w:cstheme="majorHAnsi"/>
          <w:b/>
        </w:rPr>
        <w:t>ABSTRACT:</w:t>
      </w:r>
      <w:r w:rsidRPr="00831567">
        <w:rPr>
          <w:rFonts w:asciiTheme="majorHAnsi" w:hAnsiTheme="majorHAnsi" w:cstheme="majorHAnsi"/>
        </w:rPr>
        <w:t xml:space="preserve"> </w:t>
      </w:r>
    </w:p>
    <w:p w14:paraId="3E2ADEFA" w14:textId="1B150E6E" w:rsidR="00E8130C" w:rsidRPr="00831567" w:rsidRDefault="003C3D00" w:rsidP="00831567">
      <w:pPr>
        <w:rPr>
          <w:rFonts w:asciiTheme="majorHAnsi" w:hAnsiTheme="majorHAnsi" w:cstheme="majorHAnsi"/>
        </w:rPr>
      </w:pPr>
      <w:r w:rsidRPr="00831567">
        <w:rPr>
          <w:rFonts w:asciiTheme="majorHAnsi" w:hAnsiTheme="majorHAnsi" w:cstheme="majorHAnsi"/>
        </w:rPr>
        <w:t xml:space="preserve">Mosquito gene editing has become routine in several laboratories with the establishment of systems </w:t>
      </w:r>
      <w:r w:rsidR="00007DF2" w:rsidRPr="00831567">
        <w:rPr>
          <w:rFonts w:asciiTheme="majorHAnsi" w:hAnsiTheme="majorHAnsi" w:cstheme="majorHAnsi"/>
        </w:rPr>
        <w:t>such as</w:t>
      </w:r>
      <w:r w:rsidRPr="00831567">
        <w:rPr>
          <w:rFonts w:asciiTheme="majorHAnsi" w:hAnsiTheme="majorHAnsi" w:cstheme="majorHAnsi"/>
        </w:rPr>
        <w:t xml:space="preserve"> </w:t>
      </w:r>
      <w:r w:rsidR="00514608" w:rsidRPr="00831567">
        <w:rPr>
          <w:rFonts w:asciiTheme="majorHAnsi" w:hAnsiTheme="majorHAnsi" w:cstheme="majorHAnsi"/>
        </w:rPr>
        <w:t>transcription-activator</w:t>
      </w:r>
      <w:r w:rsidR="00273BE0" w:rsidRPr="00831567">
        <w:rPr>
          <w:rFonts w:asciiTheme="majorHAnsi" w:hAnsiTheme="majorHAnsi" w:cstheme="majorHAnsi"/>
        </w:rPr>
        <w:t>-</w:t>
      </w:r>
      <w:r w:rsidR="00514608" w:rsidRPr="00831567">
        <w:rPr>
          <w:rFonts w:asciiTheme="majorHAnsi" w:hAnsiTheme="majorHAnsi" w:cstheme="majorHAnsi"/>
        </w:rPr>
        <w:t>like effector nucleases (</w:t>
      </w:r>
      <w:r w:rsidRPr="00831567">
        <w:rPr>
          <w:rFonts w:asciiTheme="majorHAnsi" w:hAnsiTheme="majorHAnsi" w:cstheme="majorHAnsi"/>
        </w:rPr>
        <w:t>TALENs</w:t>
      </w:r>
      <w:r w:rsidR="00514608" w:rsidRPr="00831567">
        <w:rPr>
          <w:rFonts w:asciiTheme="majorHAnsi" w:hAnsiTheme="majorHAnsi" w:cstheme="majorHAnsi"/>
        </w:rPr>
        <w:t>)</w:t>
      </w:r>
      <w:r w:rsidRPr="00831567">
        <w:rPr>
          <w:rFonts w:asciiTheme="majorHAnsi" w:hAnsiTheme="majorHAnsi" w:cstheme="majorHAnsi"/>
        </w:rPr>
        <w:t xml:space="preserve">, </w:t>
      </w:r>
      <w:r w:rsidR="00514608" w:rsidRPr="00831567">
        <w:rPr>
          <w:rFonts w:asciiTheme="majorHAnsi" w:hAnsiTheme="majorHAnsi" w:cstheme="majorHAnsi"/>
        </w:rPr>
        <w:t>zinc-finger nucleases (</w:t>
      </w:r>
      <w:r w:rsidRPr="00831567">
        <w:rPr>
          <w:rFonts w:asciiTheme="majorHAnsi" w:hAnsiTheme="majorHAnsi" w:cstheme="majorHAnsi"/>
        </w:rPr>
        <w:t>ZFN</w:t>
      </w:r>
      <w:r w:rsidR="00CE28A2" w:rsidRPr="00831567">
        <w:rPr>
          <w:rFonts w:asciiTheme="majorHAnsi" w:hAnsiTheme="majorHAnsi" w:cstheme="majorHAnsi"/>
        </w:rPr>
        <w:t>s</w:t>
      </w:r>
      <w:r w:rsidR="00514608" w:rsidRPr="00831567">
        <w:rPr>
          <w:rFonts w:asciiTheme="majorHAnsi" w:hAnsiTheme="majorHAnsi" w:cstheme="majorHAnsi"/>
        </w:rPr>
        <w:t>)</w:t>
      </w:r>
      <w:r w:rsidRPr="00831567">
        <w:rPr>
          <w:rFonts w:asciiTheme="majorHAnsi" w:hAnsiTheme="majorHAnsi" w:cstheme="majorHAnsi"/>
        </w:rPr>
        <w:t>, and homing endonucleases</w:t>
      </w:r>
      <w:r w:rsidR="001E4A41" w:rsidRPr="00831567">
        <w:rPr>
          <w:rFonts w:asciiTheme="majorHAnsi" w:hAnsiTheme="majorHAnsi" w:cstheme="majorHAnsi"/>
        </w:rPr>
        <w:t xml:space="preserve"> (HEs)</w:t>
      </w:r>
      <w:r w:rsidRPr="00831567">
        <w:rPr>
          <w:rFonts w:asciiTheme="majorHAnsi" w:hAnsiTheme="majorHAnsi" w:cstheme="majorHAnsi"/>
        </w:rPr>
        <w:t xml:space="preserve">. More recently, </w:t>
      </w:r>
      <w:r w:rsidR="00514608" w:rsidRPr="00831567">
        <w:rPr>
          <w:rFonts w:asciiTheme="majorHAnsi" w:hAnsiTheme="majorHAnsi" w:cstheme="majorHAnsi"/>
        </w:rPr>
        <w:t>clustered regularly interspaced short palindromic repeats (CRISPR)/CRISPR-associated protein 9 (Cas9)</w:t>
      </w:r>
      <w:r w:rsidRPr="00831567">
        <w:rPr>
          <w:rFonts w:asciiTheme="majorHAnsi" w:hAnsiTheme="majorHAnsi" w:cstheme="majorHAnsi"/>
        </w:rPr>
        <w:t xml:space="preserve"> technology has offered an easier and cheaper alternative for precision genome engineering. Following nuclease action, DNA repair pathways will fix the broken DNA ends, often introducing indels. These out-of-frame mutations are then used for understanding gene function in the target organisms. A drawback, however, is that mutant individuals carry no dominant marker, making identification and tracking of mutant alleles challenging, especially at scales needed for many experiments. </w:t>
      </w:r>
    </w:p>
    <w:p w14:paraId="3AE1F38D" w14:textId="77777777" w:rsidR="00E8130C" w:rsidRPr="00831567" w:rsidRDefault="00E8130C" w:rsidP="00831567">
      <w:pPr>
        <w:rPr>
          <w:rFonts w:asciiTheme="majorHAnsi" w:hAnsiTheme="majorHAnsi" w:cstheme="majorHAnsi"/>
        </w:rPr>
      </w:pPr>
    </w:p>
    <w:p w14:paraId="00000010" w14:textId="69E947A9" w:rsidR="00611BFF" w:rsidRPr="00831567" w:rsidRDefault="003C3D00" w:rsidP="00831567">
      <w:pPr>
        <w:rPr>
          <w:rFonts w:asciiTheme="majorHAnsi" w:hAnsiTheme="majorHAnsi" w:cstheme="majorHAnsi"/>
        </w:rPr>
      </w:pPr>
      <w:r w:rsidRPr="00831567">
        <w:rPr>
          <w:rFonts w:asciiTheme="majorHAnsi" w:hAnsiTheme="majorHAnsi" w:cstheme="majorHAnsi"/>
        </w:rPr>
        <w:t xml:space="preserve">High-resolution melt analysis (HRMA) is a simple method to identify variations in nucleic acid sequences and utilizes PCR melting curves to detect such variations. This post-PCR analysis method </w:t>
      </w:r>
      <w:r w:rsidR="0092066D" w:rsidRPr="00831567">
        <w:rPr>
          <w:rFonts w:asciiTheme="majorHAnsi" w:hAnsiTheme="majorHAnsi" w:cstheme="majorHAnsi"/>
        </w:rPr>
        <w:t>uses</w:t>
      </w:r>
      <w:r w:rsidRPr="00831567">
        <w:rPr>
          <w:rFonts w:asciiTheme="majorHAnsi" w:hAnsiTheme="majorHAnsi" w:cstheme="majorHAnsi"/>
        </w:rPr>
        <w:t xml:space="preserve"> fluorescent double-stranded DNA-binding dyes with instrumentation that has temperature ramp control data capture capabilit</w:t>
      </w:r>
      <w:r w:rsidR="00CE28A2" w:rsidRPr="00831567">
        <w:rPr>
          <w:rFonts w:asciiTheme="majorHAnsi" w:hAnsiTheme="majorHAnsi" w:cstheme="majorHAnsi"/>
        </w:rPr>
        <w:t>y</w:t>
      </w:r>
      <w:r w:rsidRPr="00831567">
        <w:rPr>
          <w:rFonts w:asciiTheme="majorHAnsi" w:hAnsiTheme="majorHAnsi" w:cstheme="majorHAnsi"/>
        </w:rPr>
        <w:t xml:space="preserve"> and is easily scaled to 96-well plate formats.</w:t>
      </w:r>
      <w:r w:rsidR="0014190F" w:rsidRPr="00831567">
        <w:rPr>
          <w:rFonts w:asciiTheme="majorHAnsi" w:hAnsiTheme="majorHAnsi" w:cstheme="majorHAnsi"/>
        </w:rPr>
        <w:t xml:space="preserve"> </w:t>
      </w:r>
      <w:r w:rsidR="00DD1A82" w:rsidRPr="00831567">
        <w:rPr>
          <w:rFonts w:asciiTheme="majorHAnsi" w:hAnsiTheme="majorHAnsi" w:cstheme="majorHAnsi"/>
        </w:rPr>
        <w:t xml:space="preserve">Described here is a </w:t>
      </w:r>
      <w:r w:rsidRPr="00831567">
        <w:rPr>
          <w:rFonts w:asciiTheme="majorHAnsi" w:hAnsiTheme="majorHAnsi" w:cstheme="majorHAnsi"/>
        </w:rPr>
        <w:t>simple workflow using HRMA for the rapid detection of CRISPR/Cas9-induced indels and the establishment of mutant lines in the mosquito</w:t>
      </w:r>
      <w:r w:rsidR="00800C38" w:rsidRPr="00831567">
        <w:rPr>
          <w:rFonts w:asciiTheme="majorHAnsi" w:hAnsiTheme="majorHAnsi" w:cstheme="majorHAnsi"/>
        </w:rPr>
        <w:t xml:space="preserve"> </w:t>
      </w:r>
      <w:r w:rsidRPr="00831567">
        <w:rPr>
          <w:rStyle w:val="Emphasis"/>
          <w:rFonts w:asciiTheme="majorHAnsi" w:hAnsiTheme="majorHAnsi" w:cstheme="majorHAnsi"/>
        </w:rPr>
        <w:t>Ae. aegypti</w:t>
      </w:r>
      <w:r w:rsidRPr="00831567">
        <w:rPr>
          <w:rFonts w:asciiTheme="majorHAnsi" w:hAnsiTheme="majorHAnsi" w:cstheme="majorHAnsi"/>
        </w:rPr>
        <w:t>. Critically, all steps can be performed with a small amount of leg tissue and do not require sacrificing the organism, allowing genetic crosses or phenotyping assays to be performed after genotyping.</w:t>
      </w:r>
    </w:p>
    <w:p w14:paraId="00000011" w14:textId="77777777" w:rsidR="00611BFF" w:rsidRPr="00831567" w:rsidRDefault="00611BFF" w:rsidP="00831567">
      <w:pPr>
        <w:rPr>
          <w:rFonts w:asciiTheme="majorHAnsi" w:hAnsiTheme="majorHAnsi" w:cstheme="majorHAnsi"/>
        </w:rPr>
      </w:pPr>
    </w:p>
    <w:p w14:paraId="00000012" w14:textId="00B7DB4A" w:rsidR="00611BFF" w:rsidRPr="00831567" w:rsidRDefault="002B3A24" w:rsidP="00831567">
      <w:pPr>
        <w:rPr>
          <w:rFonts w:asciiTheme="majorHAnsi" w:hAnsiTheme="majorHAnsi" w:cstheme="majorHAnsi"/>
        </w:rPr>
      </w:pPr>
      <w:r w:rsidRPr="00831567">
        <w:rPr>
          <w:rFonts w:asciiTheme="majorHAnsi" w:hAnsiTheme="majorHAnsi" w:cstheme="majorHAnsi"/>
          <w:b/>
        </w:rPr>
        <w:t>INTRODUCTION:</w:t>
      </w:r>
      <w:r w:rsidRPr="00831567">
        <w:rPr>
          <w:rFonts w:asciiTheme="majorHAnsi" w:hAnsiTheme="majorHAnsi" w:cstheme="majorHAnsi"/>
        </w:rPr>
        <w:t xml:space="preserve"> </w:t>
      </w:r>
    </w:p>
    <w:p w14:paraId="4FB37BCC" w14:textId="198BE13F" w:rsidR="003E571C" w:rsidRPr="00831567" w:rsidRDefault="003E571C" w:rsidP="00831567">
      <w:pPr>
        <w:rPr>
          <w:rFonts w:asciiTheme="majorHAnsi" w:hAnsiTheme="majorHAnsi" w:cstheme="majorHAnsi"/>
        </w:rPr>
      </w:pPr>
      <w:r w:rsidRPr="00831567">
        <w:rPr>
          <w:rFonts w:asciiTheme="majorHAnsi" w:hAnsiTheme="majorHAnsi" w:cstheme="majorHAnsi"/>
        </w:rPr>
        <w:lastRenderedPageBreak/>
        <w:t>As vectors of pathogens such as dengue</w:t>
      </w:r>
      <w:r w:rsidRPr="00486FA2">
        <w:rPr>
          <w:rFonts w:asciiTheme="majorHAnsi" w:hAnsiTheme="majorHAnsi" w:cstheme="majorHAnsi"/>
        </w:rPr>
        <w:fldChar w:fldCharType="begin"/>
      </w:r>
      <w:r w:rsidRPr="00831567">
        <w:rPr>
          <w:rFonts w:asciiTheme="majorHAnsi" w:hAnsiTheme="majorHAnsi" w:cstheme="majorHAnsi"/>
        </w:rPr>
        <w:instrText xml:space="preserve"> ADDIN EN.CITE &lt;EndNote&gt;&lt;Cite&gt;&lt;Author&gt;WHO&lt;/Author&gt;&lt;Year&gt;2009&lt;/Year&gt;&lt;RecNum&gt;859&lt;/RecNum&gt;&lt;DisplayText&gt;&lt;style face="superscript"&gt;1&lt;/style&gt;&lt;/DisplayText&gt;&lt;record&gt;&lt;rec-number&gt;859&lt;/rec-number&gt;&lt;foreign-keys&gt;&lt;key app="EN" db-id="txsrepxf79wwwged0pc5e9zu9vw59rfr9v99" timestamp="1504541739"&gt;859&lt;/key&gt;&lt;/foreign-keys&gt;&lt;ref-type name="Report"&gt;27&lt;/ref-type&gt;&lt;contributors&gt;&lt;authors&gt;&lt;author&gt;WHO&lt;/author&gt;&lt;/authors&gt;&lt;/contributors&gt;&lt;titles&gt;&lt;title&gt;Dengue Guidelines for diagnosis, treatment, prevention and control&lt;/title&gt;&lt;/titles&gt;&lt;pages&gt;160&lt;/pages&gt;&lt;dates&gt;&lt;year&gt;2009&lt;/year&gt;&lt;/dates&gt;&lt;publisher&gt;WHO&lt;/publisher&gt;&lt;isbn&gt;978 92 4 154787 1&lt;/isbn&gt;&lt;urls&gt;&lt;/urls&gt;&lt;/record&gt;&lt;/Cite&gt;&lt;/EndNote&gt;</w:instrText>
      </w:r>
      <w:r w:rsidRPr="00486FA2">
        <w:rPr>
          <w:rFonts w:asciiTheme="majorHAnsi" w:hAnsiTheme="majorHAnsi" w:cstheme="majorHAnsi"/>
        </w:rPr>
        <w:fldChar w:fldCharType="separate"/>
      </w:r>
      <w:r w:rsidRPr="00486FA2">
        <w:rPr>
          <w:rFonts w:asciiTheme="majorHAnsi" w:hAnsiTheme="majorHAnsi" w:cstheme="majorHAnsi"/>
          <w:noProof/>
          <w:vertAlign w:val="superscript"/>
        </w:rPr>
        <w:t>1</w:t>
      </w:r>
      <w:r w:rsidRPr="00486FA2">
        <w:rPr>
          <w:rFonts w:asciiTheme="majorHAnsi" w:hAnsiTheme="majorHAnsi" w:cstheme="majorHAnsi"/>
        </w:rPr>
        <w:fldChar w:fldCharType="end"/>
      </w:r>
      <w:r w:rsidRPr="00486FA2">
        <w:rPr>
          <w:rFonts w:asciiTheme="majorHAnsi" w:hAnsiTheme="majorHAnsi" w:cstheme="majorHAnsi"/>
        </w:rPr>
        <w:t>, Zika</w:t>
      </w:r>
      <w:r w:rsidRPr="00486FA2">
        <w:rPr>
          <w:rFonts w:asciiTheme="majorHAnsi" w:hAnsiTheme="majorHAnsi" w:cstheme="majorHAnsi"/>
        </w:rPr>
        <w:fldChar w:fldCharType="begin"/>
      </w:r>
      <w:r w:rsidRPr="00831567">
        <w:rPr>
          <w:rFonts w:asciiTheme="majorHAnsi" w:hAnsiTheme="majorHAnsi" w:cstheme="majorHAnsi"/>
        </w:rPr>
        <w:instrText xml:space="preserve"> ADDIN EN.CITE &lt;EndNote&gt;&lt;Cite&gt;&lt;Author&gt;WHO&lt;/Author&gt;&lt;Year&gt;2019&lt;/Year&gt;&lt;RecNum&gt;1229&lt;/RecNum&gt;&lt;DisplayText&gt;&lt;style face="superscript"&gt;2&lt;/style&gt;&lt;/DisplayText&gt;&lt;record&gt;&lt;rec-number&gt;1229&lt;/rec-number&gt;&lt;foreign-keys&gt;&lt;key app="EN" db-id="txsrepxf79wwwged0pc5e9zu9vw59rfr9v99" timestamp="1585251893"&gt;1229&lt;/key&gt;&lt;/foreign-keys&gt;&lt;ref-type name="Report"&gt;27&lt;/ref-type&gt;&lt;contributors&gt;&lt;authors&gt;&lt;author&gt;WHO&lt;/author&gt;&lt;/authors&gt;&lt;tertiary-authors&gt;&lt;author&gt;World Health Organization&lt;/author&gt;&lt;/tertiary-authors&gt;&lt;/contributors&gt;&lt;titles&gt;&lt;title&gt;Zika epidemiology update&lt;/title&gt;&lt;/titles&gt;&lt;pages&gt;1-13&lt;/pages&gt;&lt;dates&gt;&lt;year&gt;2019&lt;/year&gt;&lt;/dates&gt;&lt;urls&gt;&lt;/urls&gt;&lt;/record&gt;&lt;/Cite&gt;&lt;/EndNote&gt;</w:instrText>
      </w:r>
      <w:r w:rsidRPr="00486FA2">
        <w:rPr>
          <w:rFonts w:asciiTheme="majorHAnsi" w:hAnsiTheme="majorHAnsi" w:cstheme="majorHAnsi"/>
        </w:rPr>
        <w:fldChar w:fldCharType="separate"/>
      </w:r>
      <w:r w:rsidRPr="00486FA2">
        <w:rPr>
          <w:rFonts w:asciiTheme="majorHAnsi" w:hAnsiTheme="majorHAnsi" w:cstheme="majorHAnsi"/>
          <w:noProof/>
          <w:vertAlign w:val="superscript"/>
        </w:rPr>
        <w:t>2</w:t>
      </w:r>
      <w:r w:rsidRPr="00486FA2">
        <w:rPr>
          <w:rFonts w:asciiTheme="majorHAnsi" w:hAnsiTheme="majorHAnsi" w:cstheme="majorHAnsi"/>
        </w:rPr>
        <w:fldChar w:fldCharType="end"/>
      </w:r>
      <w:r w:rsidRPr="00486FA2">
        <w:rPr>
          <w:rFonts w:asciiTheme="majorHAnsi" w:hAnsiTheme="majorHAnsi" w:cstheme="majorHAnsi"/>
        </w:rPr>
        <w:t xml:space="preserve">, </w:t>
      </w:r>
      <w:r w:rsidR="00800C38" w:rsidRPr="00486FA2">
        <w:rPr>
          <w:rFonts w:asciiTheme="majorHAnsi" w:hAnsiTheme="majorHAnsi" w:cstheme="majorHAnsi"/>
        </w:rPr>
        <w:t xml:space="preserve">and </w:t>
      </w:r>
      <w:r w:rsidRPr="00486FA2">
        <w:rPr>
          <w:rFonts w:asciiTheme="majorHAnsi" w:hAnsiTheme="majorHAnsi" w:cstheme="majorHAnsi"/>
        </w:rPr>
        <w:t>chikungunya</w:t>
      </w:r>
      <w:r w:rsidRPr="00486FA2">
        <w:rPr>
          <w:rFonts w:asciiTheme="majorHAnsi" w:hAnsiTheme="majorHAnsi" w:cstheme="majorHAnsi"/>
        </w:rPr>
        <w:fldChar w:fldCharType="begin"/>
      </w:r>
      <w:r w:rsidRPr="00831567">
        <w:rPr>
          <w:rFonts w:asciiTheme="majorHAnsi" w:hAnsiTheme="majorHAnsi" w:cstheme="majorHAnsi"/>
        </w:rPr>
        <w:instrText xml:space="preserve"> ADDIN EN.CITE &lt;EndNote&gt;&lt;Cite&gt;&lt;Author&gt;WHO&lt;/Author&gt;&lt;Year&gt;2009&lt;/Year&gt;&lt;RecNum&gt;1230&lt;/RecNum&gt;&lt;DisplayText&gt;&lt;style face="superscript"&gt;3&lt;/style&gt;&lt;/DisplayText&gt;&lt;record&gt;&lt;rec-number&gt;1230&lt;/rec-number&gt;&lt;foreign-keys&gt;&lt;key app="EN" db-id="txsrepxf79wwwged0pc5e9zu9vw59rfr9v99" timestamp="1585252665"&gt;1230&lt;/key&gt;&lt;/foreign-keys&gt;&lt;ref-type name="Report"&gt;27&lt;/ref-type&gt;&lt;contributors&gt;&lt;authors&gt;&lt;author&gt;WHO&lt;/author&gt;&lt;/authors&gt;&lt;tertiary-authors&gt;&lt;author&gt;World Health Organization&lt;/author&gt;&lt;/tertiary-authors&gt;&lt;/contributors&gt;&lt;titles&gt;&lt;title&gt;Guidelines for Prevention and Control of Chikungunya Fever&lt;/title&gt;&lt;/titles&gt;&lt;dates&gt;&lt;year&gt;2009&lt;/year&gt;&lt;pub-dates&gt;&lt;date&gt;April 13&lt;/date&gt;&lt;/pub-dates&gt;&lt;/dates&gt;&lt;urls&gt;&lt;/urls&gt;&lt;/record&gt;&lt;/Cite&gt;&lt;/EndNote&gt;</w:instrText>
      </w:r>
      <w:r w:rsidRPr="00486FA2">
        <w:rPr>
          <w:rFonts w:asciiTheme="majorHAnsi" w:hAnsiTheme="majorHAnsi" w:cstheme="majorHAnsi"/>
        </w:rPr>
        <w:fldChar w:fldCharType="separate"/>
      </w:r>
      <w:r w:rsidRPr="00486FA2">
        <w:rPr>
          <w:rFonts w:asciiTheme="majorHAnsi" w:hAnsiTheme="majorHAnsi" w:cstheme="majorHAnsi"/>
          <w:noProof/>
          <w:vertAlign w:val="superscript"/>
        </w:rPr>
        <w:t>3</w:t>
      </w:r>
      <w:r w:rsidRPr="00486FA2">
        <w:rPr>
          <w:rFonts w:asciiTheme="majorHAnsi" w:hAnsiTheme="majorHAnsi" w:cstheme="majorHAnsi"/>
        </w:rPr>
        <w:fldChar w:fldCharType="end"/>
      </w:r>
      <w:r w:rsidRPr="00486FA2">
        <w:rPr>
          <w:rFonts w:asciiTheme="majorHAnsi" w:hAnsiTheme="majorHAnsi" w:cstheme="majorHAnsi"/>
        </w:rPr>
        <w:t xml:space="preserve"> viruses</w:t>
      </w:r>
      <w:r w:rsidR="00082129" w:rsidRPr="00486FA2">
        <w:rPr>
          <w:rFonts w:asciiTheme="majorHAnsi" w:hAnsiTheme="majorHAnsi" w:cstheme="majorHAnsi"/>
        </w:rPr>
        <w:t>,</w:t>
      </w:r>
      <w:r w:rsidRPr="00486FA2">
        <w:rPr>
          <w:rFonts w:asciiTheme="majorHAnsi" w:hAnsiTheme="majorHAnsi" w:cstheme="majorHAnsi"/>
        </w:rPr>
        <w:t xml:space="preserve"> </w:t>
      </w:r>
      <w:r w:rsidR="00800C38" w:rsidRPr="00486FA2">
        <w:rPr>
          <w:rFonts w:asciiTheme="majorHAnsi" w:hAnsiTheme="majorHAnsi" w:cstheme="majorHAnsi"/>
        </w:rPr>
        <w:t xml:space="preserve">as well as </w:t>
      </w:r>
      <w:r w:rsidRPr="00486FA2">
        <w:rPr>
          <w:rFonts w:asciiTheme="majorHAnsi" w:hAnsiTheme="majorHAnsi" w:cstheme="majorHAnsi"/>
        </w:rPr>
        <w:t>malari</w:t>
      </w:r>
      <w:r w:rsidR="00800C38" w:rsidRPr="00486FA2">
        <w:rPr>
          <w:rFonts w:asciiTheme="majorHAnsi" w:hAnsiTheme="majorHAnsi" w:cstheme="majorHAnsi"/>
        </w:rPr>
        <w:t>a</w:t>
      </w:r>
      <w:r w:rsidR="000856A7" w:rsidRPr="00486FA2">
        <w:rPr>
          <w:rFonts w:asciiTheme="majorHAnsi" w:hAnsiTheme="majorHAnsi" w:cstheme="majorHAnsi"/>
        </w:rPr>
        <w:t>l</w:t>
      </w:r>
      <w:r w:rsidR="00800C38" w:rsidRPr="00486FA2">
        <w:rPr>
          <w:rFonts w:asciiTheme="majorHAnsi" w:hAnsiTheme="majorHAnsi" w:cstheme="majorHAnsi"/>
        </w:rPr>
        <w:t xml:space="preserve"> parasites</w:t>
      </w:r>
      <w:r w:rsidRPr="00486FA2">
        <w:rPr>
          <w:rFonts w:asciiTheme="majorHAnsi" w:hAnsiTheme="majorHAnsi" w:cstheme="majorHAnsi"/>
        </w:rPr>
        <w:fldChar w:fldCharType="begin"/>
      </w:r>
      <w:r w:rsidRPr="00831567">
        <w:rPr>
          <w:rFonts w:asciiTheme="majorHAnsi" w:hAnsiTheme="majorHAnsi" w:cstheme="majorHAnsi"/>
        </w:rPr>
        <w:instrText xml:space="preserve"> ADDIN EN.CITE &lt;EndNote&gt;&lt;Cite&gt;&lt;Author&gt;WHO&lt;/Author&gt;&lt;Year&gt;2020&lt;/Year&gt;&lt;RecNum&gt;1248&lt;/RecNum&gt;&lt;DisplayText&gt;&lt;style face="superscript"&gt;4&lt;/style&gt;&lt;/DisplayText&gt;&lt;record&gt;&lt;rec-number&gt;1248&lt;/rec-number&gt;&lt;foreign-keys&gt;&lt;key app="EN" db-id="txsrepxf79wwwged0pc5e9zu9vw59rfr9v99" timestamp="1622147888"&gt;1248&lt;/key&gt;&lt;/foreign-keys&gt;&lt;ref-type name="Report"&gt;27&lt;/ref-type&gt;&lt;contributors&gt;&lt;authors&gt;&lt;author&gt;WHO&lt;/author&gt;&lt;/authors&gt;&lt;/contributors&gt;&lt;titles&gt;&lt;title&gt;World malaria report 2020: 20 years of global progress and challenges&lt;/title&gt;&lt;/titles&gt;&lt;pages&gt;247&lt;/pages&gt;&lt;dates&gt;&lt;year&gt;2020&lt;/year&gt;&lt;/dates&gt;&lt;pub-location&gt;https://www.who.int/publications/i/item/9789240015791&lt;/pub-location&gt;&lt;publisher&gt;World Health Organization&lt;/publisher&gt;&lt;urls&gt;&lt;/urls&gt;&lt;/record&gt;&lt;/Cite&gt;&lt;/EndNote&gt;</w:instrText>
      </w:r>
      <w:r w:rsidRPr="00486FA2">
        <w:rPr>
          <w:rFonts w:asciiTheme="majorHAnsi" w:hAnsiTheme="majorHAnsi" w:cstheme="majorHAnsi"/>
        </w:rPr>
        <w:fldChar w:fldCharType="separate"/>
      </w:r>
      <w:r w:rsidRPr="00486FA2">
        <w:rPr>
          <w:rFonts w:asciiTheme="majorHAnsi" w:hAnsiTheme="majorHAnsi" w:cstheme="majorHAnsi"/>
          <w:noProof/>
          <w:vertAlign w:val="superscript"/>
        </w:rPr>
        <w:t>4</w:t>
      </w:r>
      <w:r w:rsidRPr="00486FA2">
        <w:rPr>
          <w:rFonts w:asciiTheme="majorHAnsi" w:hAnsiTheme="majorHAnsi" w:cstheme="majorHAnsi"/>
        </w:rPr>
        <w:fldChar w:fldCharType="end"/>
      </w:r>
      <w:r w:rsidRPr="00486FA2">
        <w:rPr>
          <w:rFonts w:asciiTheme="majorHAnsi" w:hAnsiTheme="majorHAnsi" w:cstheme="majorHAnsi"/>
        </w:rPr>
        <w:t xml:space="preserve">, mosquitoes represent a significant public health threat to humans. </w:t>
      </w:r>
      <w:r w:rsidR="00800C38" w:rsidRPr="00486FA2">
        <w:rPr>
          <w:rFonts w:asciiTheme="majorHAnsi" w:hAnsiTheme="majorHAnsi" w:cstheme="majorHAnsi"/>
        </w:rPr>
        <w:t xml:space="preserve">For </w:t>
      </w:r>
      <w:r w:rsidR="001E4A41" w:rsidRPr="00486FA2">
        <w:rPr>
          <w:rFonts w:asciiTheme="majorHAnsi" w:hAnsiTheme="majorHAnsi" w:cstheme="majorHAnsi"/>
        </w:rPr>
        <w:t>all</w:t>
      </w:r>
      <w:r w:rsidR="00800C38" w:rsidRPr="00486FA2">
        <w:rPr>
          <w:rFonts w:asciiTheme="majorHAnsi" w:hAnsiTheme="majorHAnsi" w:cstheme="majorHAnsi"/>
        </w:rPr>
        <w:t xml:space="preserve"> these diseases, there is a substantial</w:t>
      </w:r>
      <w:r w:rsidRPr="00486FA2">
        <w:rPr>
          <w:rFonts w:asciiTheme="majorHAnsi" w:hAnsiTheme="majorHAnsi" w:cstheme="majorHAnsi"/>
        </w:rPr>
        <w:t xml:space="preserve"> focus of transmission intervention </w:t>
      </w:r>
      <w:r w:rsidR="00800C38" w:rsidRPr="00486FA2">
        <w:rPr>
          <w:rFonts w:asciiTheme="majorHAnsi" w:hAnsiTheme="majorHAnsi" w:cstheme="majorHAnsi"/>
        </w:rPr>
        <w:t>on</w:t>
      </w:r>
      <w:r w:rsidRPr="00486FA2">
        <w:rPr>
          <w:rFonts w:asciiTheme="majorHAnsi" w:hAnsiTheme="majorHAnsi" w:cstheme="majorHAnsi"/>
        </w:rPr>
        <w:t xml:space="preserve"> </w:t>
      </w:r>
      <w:r w:rsidR="00082129" w:rsidRPr="00EB4510">
        <w:rPr>
          <w:rFonts w:asciiTheme="majorHAnsi" w:hAnsiTheme="majorHAnsi" w:cstheme="majorHAnsi"/>
        </w:rPr>
        <w:t xml:space="preserve">the </w:t>
      </w:r>
      <w:r w:rsidRPr="00EB4510">
        <w:rPr>
          <w:rFonts w:asciiTheme="majorHAnsi" w:hAnsiTheme="majorHAnsi" w:cstheme="majorHAnsi"/>
        </w:rPr>
        <w:t>control of mosquito vectors. Study of the genes important in, for example, permissiveness to pathogens, mosquito fitness, survivorship, reproduction</w:t>
      </w:r>
      <w:r w:rsidR="00082129" w:rsidRPr="00EB4510">
        <w:rPr>
          <w:rFonts w:asciiTheme="majorHAnsi" w:hAnsiTheme="majorHAnsi" w:cstheme="majorHAnsi"/>
        </w:rPr>
        <w:t>,</w:t>
      </w:r>
      <w:r w:rsidRPr="00EB4510">
        <w:rPr>
          <w:rFonts w:asciiTheme="majorHAnsi" w:hAnsiTheme="majorHAnsi" w:cstheme="majorHAnsi"/>
        </w:rPr>
        <w:t xml:space="preserve"> and resistance to insecticides is key for </w:t>
      </w:r>
      <w:r w:rsidR="00084765" w:rsidRPr="00EB4510">
        <w:rPr>
          <w:rFonts w:asciiTheme="majorHAnsi" w:hAnsiTheme="majorHAnsi" w:cstheme="majorHAnsi"/>
        </w:rPr>
        <w:t xml:space="preserve">developing novel </w:t>
      </w:r>
      <w:r w:rsidRPr="004F2E66">
        <w:rPr>
          <w:rFonts w:asciiTheme="majorHAnsi" w:hAnsiTheme="majorHAnsi" w:cstheme="majorHAnsi"/>
        </w:rPr>
        <w:t>mosquito control strategies. For such purposes, genome editing in mosquitoes is becoming a common practice, especially with the development of technologies such as HEs, ZFNs, TALENs</w:t>
      </w:r>
      <w:r w:rsidR="00082129" w:rsidRPr="00831567">
        <w:rPr>
          <w:rFonts w:asciiTheme="majorHAnsi" w:hAnsiTheme="majorHAnsi" w:cstheme="majorHAnsi"/>
        </w:rPr>
        <w:t>, and</w:t>
      </w:r>
      <w:r w:rsidRPr="00831567">
        <w:rPr>
          <w:rFonts w:asciiTheme="majorHAnsi" w:hAnsiTheme="majorHAnsi" w:cstheme="majorHAnsi"/>
        </w:rPr>
        <w:t xml:space="preserve"> most recently, CRISPR with Cas9. </w:t>
      </w:r>
      <w:r w:rsidR="00153795" w:rsidRPr="00831567">
        <w:rPr>
          <w:rFonts w:asciiTheme="majorHAnsi" w:hAnsiTheme="majorHAnsi" w:cstheme="majorHAnsi"/>
        </w:rPr>
        <w:t>The e</w:t>
      </w:r>
      <w:r w:rsidR="00084765" w:rsidRPr="00831567">
        <w:rPr>
          <w:rFonts w:asciiTheme="majorHAnsi" w:hAnsiTheme="majorHAnsi" w:cstheme="majorHAnsi"/>
        </w:rPr>
        <w:t xml:space="preserve">stablishment </w:t>
      </w:r>
      <w:r w:rsidRPr="00831567">
        <w:rPr>
          <w:rFonts w:asciiTheme="majorHAnsi" w:hAnsiTheme="majorHAnsi" w:cstheme="majorHAnsi"/>
        </w:rPr>
        <w:t xml:space="preserve">of </w:t>
      </w:r>
      <w:r w:rsidR="00800C38" w:rsidRPr="00831567">
        <w:rPr>
          <w:rFonts w:asciiTheme="majorHAnsi" w:hAnsiTheme="majorHAnsi" w:cstheme="majorHAnsi"/>
        </w:rPr>
        <w:t>gene</w:t>
      </w:r>
      <w:r w:rsidR="00153795" w:rsidRPr="00831567">
        <w:rPr>
          <w:rFonts w:asciiTheme="majorHAnsi" w:hAnsiTheme="majorHAnsi" w:cstheme="majorHAnsi"/>
        </w:rPr>
        <w:t>-</w:t>
      </w:r>
      <w:r w:rsidR="00800C38" w:rsidRPr="00831567">
        <w:rPr>
          <w:rFonts w:asciiTheme="majorHAnsi" w:hAnsiTheme="majorHAnsi" w:cstheme="majorHAnsi"/>
        </w:rPr>
        <w:t>edited strains</w:t>
      </w:r>
      <w:r w:rsidR="00084765" w:rsidRPr="00831567">
        <w:rPr>
          <w:rFonts w:asciiTheme="majorHAnsi" w:hAnsiTheme="majorHAnsi" w:cstheme="majorHAnsi"/>
        </w:rPr>
        <w:t xml:space="preserve"> typically</w:t>
      </w:r>
      <w:r w:rsidRPr="00831567">
        <w:rPr>
          <w:rFonts w:asciiTheme="majorHAnsi" w:hAnsiTheme="majorHAnsi" w:cstheme="majorHAnsi"/>
        </w:rPr>
        <w:t xml:space="preserve"> involves backcrossing individuals carrying the </w:t>
      </w:r>
      <w:r w:rsidR="00800C38" w:rsidRPr="00831567">
        <w:rPr>
          <w:rFonts w:asciiTheme="majorHAnsi" w:hAnsiTheme="majorHAnsi" w:cstheme="majorHAnsi"/>
        </w:rPr>
        <w:t xml:space="preserve">desired </w:t>
      </w:r>
      <w:r w:rsidRPr="00831567">
        <w:rPr>
          <w:rFonts w:asciiTheme="majorHAnsi" w:hAnsiTheme="majorHAnsi" w:cstheme="majorHAnsi"/>
        </w:rPr>
        <w:t>mutation</w:t>
      </w:r>
      <w:r w:rsidR="00800C38" w:rsidRPr="00831567">
        <w:rPr>
          <w:rFonts w:asciiTheme="majorHAnsi" w:hAnsiTheme="majorHAnsi" w:cstheme="majorHAnsi"/>
        </w:rPr>
        <w:t>s</w:t>
      </w:r>
      <w:r w:rsidR="00961DD8" w:rsidRPr="00831567">
        <w:rPr>
          <w:rFonts w:asciiTheme="majorHAnsi" w:hAnsiTheme="majorHAnsi" w:cstheme="majorHAnsi"/>
        </w:rPr>
        <w:t xml:space="preserve"> for a few generations</w:t>
      </w:r>
      <w:r w:rsidRPr="00831567">
        <w:rPr>
          <w:rFonts w:asciiTheme="majorHAnsi" w:hAnsiTheme="majorHAnsi" w:cstheme="majorHAnsi"/>
        </w:rPr>
        <w:t xml:space="preserve"> to minimize off-target and founder (bottleneck) effects</w:t>
      </w:r>
      <w:r w:rsidR="00084765" w:rsidRPr="00831567">
        <w:rPr>
          <w:rFonts w:asciiTheme="majorHAnsi" w:hAnsiTheme="majorHAnsi" w:cstheme="majorHAnsi"/>
        </w:rPr>
        <w:t>, followed by</w:t>
      </w:r>
      <w:r w:rsidRPr="00831567">
        <w:rPr>
          <w:rFonts w:asciiTheme="majorHAnsi" w:hAnsiTheme="majorHAnsi" w:cstheme="majorHAnsi"/>
        </w:rPr>
        <w:t xml:space="preserve"> crossing heterozygous </w:t>
      </w:r>
      <w:r w:rsidR="00084765" w:rsidRPr="00831567">
        <w:rPr>
          <w:rFonts w:asciiTheme="majorHAnsi" w:hAnsiTheme="majorHAnsi" w:cstheme="majorHAnsi"/>
        </w:rPr>
        <w:t xml:space="preserve">individuals </w:t>
      </w:r>
      <w:r w:rsidRPr="00831567">
        <w:rPr>
          <w:rFonts w:asciiTheme="majorHAnsi" w:hAnsiTheme="majorHAnsi" w:cstheme="majorHAnsi"/>
        </w:rPr>
        <w:t xml:space="preserve">to generate homozygous </w:t>
      </w:r>
      <w:r w:rsidR="00084765" w:rsidRPr="00831567">
        <w:rPr>
          <w:rFonts w:asciiTheme="majorHAnsi" w:hAnsiTheme="majorHAnsi" w:cstheme="majorHAnsi"/>
        </w:rPr>
        <w:t>or trans</w:t>
      </w:r>
      <w:r w:rsidR="006A0279" w:rsidRPr="00831567">
        <w:rPr>
          <w:rFonts w:asciiTheme="majorHAnsi" w:hAnsiTheme="majorHAnsi" w:cstheme="majorHAnsi"/>
        </w:rPr>
        <w:t>-</w:t>
      </w:r>
      <w:r w:rsidR="00084765" w:rsidRPr="00831567">
        <w:rPr>
          <w:rFonts w:asciiTheme="majorHAnsi" w:hAnsiTheme="majorHAnsi" w:cstheme="majorHAnsi"/>
        </w:rPr>
        <w:t xml:space="preserve">heterozygous </w:t>
      </w:r>
      <w:r w:rsidRPr="00831567">
        <w:rPr>
          <w:rFonts w:asciiTheme="majorHAnsi" w:hAnsiTheme="majorHAnsi" w:cstheme="majorHAnsi"/>
        </w:rPr>
        <w:t>line</w:t>
      </w:r>
      <w:r w:rsidR="00084765" w:rsidRPr="00831567">
        <w:rPr>
          <w:rFonts w:asciiTheme="majorHAnsi" w:hAnsiTheme="majorHAnsi" w:cstheme="majorHAnsi"/>
        </w:rPr>
        <w:t>s</w:t>
      </w:r>
      <w:r w:rsidRPr="00831567">
        <w:rPr>
          <w:rFonts w:asciiTheme="majorHAnsi" w:hAnsiTheme="majorHAnsi" w:cstheme="majorHAnsi"/>
        </w:rPr>
        <w:t xml:space="preserve">. </w:t>
      </w:r>
      <w:r w:rsidR="00084765" w:rsidRPr="00831567">
        <w:rPr>
          <w:rFonts w:asciiTheme="majorHAnsi" w:hAnsiTheme="majorHAnsi" w:cstheme="majorHAnsi"/>
        </w:rPr>
        <w:t>In the absence of a dominant marker, m</w:t>
      </w:r>
      <w:r w:rsidRPr="00831567">
        <w:rPr>
          <w:rFonts w:asciiTheme="majorHAnsi" w:hAnsiTheme="majorHAnsi" w:cstheme="majorHAnsi"/>
        </w:rPr>
        <w:t>olecular genotyping is necessary in this process because</w:t>
      </w:r>
      <w:r w:rsidR="00AA5C3A" w:rsidRPr="00831567">
        <w:rPr>
          <w:rFonts w:asciiTheme="majorHAnsi" w:hAnsiTheme="majorHAnsi" w:cstheme="majorHAnsi"/>
        </w:rPr>
        <w:t>,</w:t>
      </w:r>
      <w:r w:rsidRPr="00831567">
        <w:rPr>
          <w:rFonts w:asciiTheme="majorHAnsi" w:hAnsiTheme="majorHAnsi" w:cstheme="majorHAnsi"/>
        </w:rPr>
        <w:t xml:space="preserve"> in </w:t>
      </w:r>
      <w:r w:rsidR="00C54488" w:rsidRPr="00831567">
        <w:rPr>
          <w:rFonts w:asciiTheme="majorHAnsi" w:hAnsiTheme="majorHAnsi" w:cstheme="majorHAnsi"/>
        </w:rPr>
        <w:t xml:space="preserve">many </w:t>
      </w:r>
      <w:r w:rsidRPr="00831567">
        <w:rPr>
          <w:rFonts w:asciiTheme="majorHAnsi" w:hAnsiTheme="majorHAnsi" w:cstheme="majorHAnsi"/>
        </w:rPr>
        <w:t>cases</w:t>
      </w:r>
      <w:r w:rsidR="002C4006" w:rsidRPr="00831567">
        <w:rPr>
          <w:rFonts w:asciiTheme="majorHAnsi" w:hAnsiTheme="majorHAnsi" w:cstheme="majorHAnsi"/>
        </w:rPr>
        <w:t>,</w:t>
      </w:r>
      <w:r w:rsidRPr="00831567">
        <w:rPr>
          <w:rFonts w:asciiTheme="majorHAnsi" w:hAnsiTheme="majorHAnsi" w:cstheme="majorHAnsi"/>
        </w:rPr>
        <w:t xml:space="preserve"> no clear phenotypic traits can be detected for heterozygous mutants.</w:t>
      </w:r>
    </w:p>
    <w:p w14:paraId="74E49789" w14:textId="77777777" w:rsidR="002C4006" w:rsidRPr="00831567" w:rsidRDefault="002C4006" w:rsidP="00831567">
      <w:pPr>
        <w:rPr>
          <w:rFonts w:asciiTheme="majorHAnsi" w:hAnsiTheme="majorHAnsi" w:cstheme="majorHAnsi"/>
        </w:rPr>
      </w:pPr>
    </w:p>
    <w:p w14:paraId="4981EC32" w14:textId="3AF9CF2C" w:rsidR="003E571C" w:rsidRPr="00486FA2" w:rsidRDefault="003E571C" w:rsidP="00831567">
      <w:pPr>
        <w:rPr>
          <w:rFonts w:asciiTheme="majorHAnsi" w:hAnsiTheme="majorHAnsi" w:cstheme="majorHAnsi"/>
        </w:rPr>
      </w:pPr>
      <w:r w:rsidRPr="00831567">
        <w:rPr>
          <w:rFonts w:asciiTheme="majorHAnsi" w:hAnsiTheme="majorHAnsi" w:cstheme="majorHAnsi"/>
        </w:rPr>
        <w:t>Although sequencing is the gold standard</w:t>
      </w:r>
      <w:r w:rsidR="008D63B5" w:rsidRPr="00831567">
        <w:rPr>
          <w:rFonts w:asciiTheme="majorHAnsi" w:hAnsiTheme="majorHAnsi" w:cstheme="majorHAnsi"/>
        </w:rPr>
        <w:t xml:space="preserve"> for genotypic characterization</w:t>
      </w:r>
      <w:r w:rsidRPr="00831567">
        <w:rPr>
          <w:rFonts w:asciiTheme="majorHAnsi" w:hAnsiTheme="majorHAnsi" w:cstheme="majorHAnsi"/>
        </w:rPr>
        <w:t xml:space="preserve">, </w:t>
      </w:r>
      <w:r w:rsidR="00961DD8" w:rsidRPr="00831567">
        <w:rPr>
          <w:rFonts w:asciiTheme="majorHAnsi" w:hAnsiTheme="majorHAnsi" w:cstheme="majorHAnsi"/>
        </w:rPr>
        <w:t xml:space="preserve">performing </w:t>
      </w:r>
      <w:r w:rsidR="00C54488" w:rsidRPr="00831567">
        <w:rPr>
          <w:rFonts w:asciiTheme="majorHAnsi" w:hAnsiTheme="majorHAnsi" w:cstheme="majorHAnsi"/>
        </w:rPr>
        <w:t>this across</w:t>
      </w:r>
      <w:r w:rsidRPr="00831567">
        <w:rPr>
          <w:rFonts w:asciiTheme="majorHAnsi" w:hAnsiTheme="majorHAnsi" w:cstheme="majorHAnsi"/>
        </w:rPr>
        <w:t xml:space="preserve"> </w:t>
      </w:r>
      <w:r w:rsidR="0071475A" w:rsidRPr="00831567">
        <w:rPr>
          <w:rFonts w:asciiTheme="majorHAnsi" w:hAnsiTheme="majorHAnsi" w:cstheme="majorHAnsi"/>
        </w:rPr>
        <w:t>hundreds</w:t>
      </w:r>
      <w:r w:rsidR="00C54488" w:rsidRPr="00831567">
        <w:rPr>
          <w:rFonts w:asciiTheme="majorHAnsi" w:hAnsiTheme="majorHAnsi" w:cstheme="majorHAnsi"/>
        </w:rPr>
        <w:t>, or possibly</w:t>
      </w:r>
      <w:r w:rsidR="0071475A" w:rsidRPr="00831567">
        <w:rPr>
          <w:rFonts w:asciiTheme="majorHAnsi" w:hAnsiTheme="majorHAnsi" w:cstheme="majorHAnsi"/>
        </w:rPr>
        <w:t xml:space="preserve"> thousands of individuals,</w:t>
      </w:r>
      <w:r w:rsidRPr="00831567">
        <w:rPr>
          <w:rFonts w:asciiTheme="majorHAnsi" w:hAnsiTheme="majorHAnsi" w:cstheme="majorHAnsi"/>
        </w:rPr>
        <w:t xml:space="preserve"> poses significant costs, labor</w:t>
      </w:r>
      <w:r w:rsidR="00082129" w:rsidRPr="00831567">
        <w:rPr>
          <w:rFonts w:asciiTheme="majorHAnsi" w:hAnsiTheme="majorHAnsi" w:cstheme="majorHAnsi"/>
        </w:rPr>
        <w:t>,</w:t>
      </w:r>
      <w:r w:rsidRPr="00831567">
        <w:rPr>
          <w:rFonts w:asciiTheme="majorHAnsi" w:hAnsiTheme="majorHAnsi" w:cstheme="majorHAnsi"/>
        </w:rPr>
        <w:t xml:space="preserve"> and time required to obtain results, which is especially critical for organisms with short lifespans </w:t>
      </w:r>
      <w:r w:rsidR="00172E22" w:rsidRPr="00831567">
        <w:rPr>
          <w:rFonts w:asciiTheme="majorHAnsi" w:hAnsiTheme="majorHAnsi" w:cstheme="majorHAnsi"/>
        </w:rPr>
        <w:t>such as</w:t>
      </w:r>
      <w:r w:rsidRPr="00831567">
        <w:rPr>
          <w:rFonts w:asciiTheme="majorHAnsi" w:hAnsiTheme="majorHAnsi" w:cstheme="majorHAnsi"/>
        </w:rPr>
        <w:t xml:space="preserve"> mosquitoes. Commonly used alternatives are Surveyor nuclease assay</w:t>
      </w:r>
      <w:r w:rsidRPr="00486FA2">
        <w:rPr>
          <w:rFonts w:asciiTheme="majorHAnsi" w:hAnsiTheme="majorHAnsi" w:cstheme="majorHAnsi"/>
        </w:rPr>
        <w:fldChar w:fldCharType="begin"/>
      </w:r>
      <w:r w:rsidRPr="00831567">
        <w:rPr>
          <w:rFonts w:asciiTheme="majorHAnsi" w:hAnsiTheme="majorHAnsi" w:cstheme="majorHAnsi"/>
        </w:rPr>
        <w:instrText xml:space="preserve"> ADDIN EN.CITE &lt;EndNote&gt;&lt;Cite&gt;&lt;Author&gt;Qiu&lt;/Author&gt;&lt;Year&gt;2004&lt;/Year&gt;&lt;RecNum&gt;4&lt;/RecNum&gt;&lt;DisplayText&gt;&lt;style face="superscript"&gt;5&lt;/style&gt;&lt;/DisplayText&gt;&lt;record&gt;&lt;rec-number&gt;4&lt;/rec-number&gt;&lt;foreign-keys&gt;&lt;key app="EN" db-id="rtszpztt3sw09uezs2opt0d8ww5tatwtpr5s" timestamp="1618341791"&gt;4&lt;/key&gt;&lt;/foreign-keys&gt;&lt;ref-type name="Journal Article"&gt;17&lt;/ref-type&gt;&lt;contributors&gt;&lt;authors&gt;&lt;author&gt;Qiu, P.&lt;/author&gt;&lt;author&gt;Shandilya, H.&lt;/author&gt;&lt;author&gt;D&amp;apos;Alessio, J. M.&lt;/author&gt;&lt;author&gt;O&amp;apos;Connor, K.&lt;/author&gt;&lt;author&gt;Durocher, J.&lt;/author&gt;&lt;author&gt;Gerard, G. F.&lt;/author&gt;&lt;/authors&gt;&lt;/contributors&gt;&lt;auth-address&gt;Transgenomic, Gaithersburg, MD, USA.&lt;/auth-address&gt;&lt;titles&gt;&lt;title&gt;Mutation detection using Surveyor nuclease&lt;/title&gt;&lt;secondary-title&gt;Biotechniques&lt;/secondary-title&gt;&lt;/titles&gt;&lt;periodical&gt;&lt;full-title&gt;Biotechniques&lt;/full-title&gt;&lt;/periodical&gt;&lt;pages&gt;702-7&lt;/pages&gt;&lt;volume&gt;36&lt;/volume&gt;&lt;number&gt;4&lt;/number&gt;&lt;edition&gt;2004/04/20&lt;/edition&gt;&lt;keywords&gt;&lt;keyword&gt;Base Sequence&lt;/keyword&gt;&lt;keyword&gt;DNA Primers&lt;/keyword&gt;&lt;keyword&gt;Deoxyribonucleases/*metabolism&lt;/keyword&gt;&lt;keyword&gt;*Mutation&lt;/keyword&gt;&lt;/keywords&gt;&lt;dates&gt;&lt;year&gt;2004&lt;/year&gt;&lt;pub-dates&gt;&lt;date&gt;Apr&lt;/date&gt;&lt;/pub-dates&gt;&lt;/dates&gt;&lt;isbn&gt;0736-6205 (Print)&amp;#xD;0736-6205 (Linking)&lt;/isbn&gt;&lt;accession-num&gt;15088388&lt;/accession-num&gt;&lt;urls&gt;&lt;related-urls&gt;&lt;url&gt;https://www.ncbi.nlm.nih.gov/pubmed/15088388&lt;/url&gt;&lt;/related-urls&gt;&lt;/urls&gt;&lt;electronic-resource-num&gt;10.2144/04364PF01&lt;/electronic-resource-num&gt;&lt;/record&gt;&lt;/Cite&gt;&lt;/EndNote&gt;</w:instrText>
      </w:r>
      <w:r w:rsidRPr="00486FA2">
        <w:rPr>
          <w:rFonts w:asciiTheme="majorHAnsi" w:hAnsiTheme="majorHAnsi" w:cstheme="majorHAnsi"/>
        </w:rPr>
        <w:fldChar w:fldCharType="separate"/>
      </w:r>
      <w:r w:rsidRPr="00486FA2">
        <w:rPr>
          <w:rFonts w:asciiTheme="majorHAnsi" w:hAnsiTheme="majorHAnsi" w:cstheme="majorHAnsi"/>
          <w:noProof/>
          <w:vertAlign w:val="superscript"/>
        </w:rPr>
        <w:t>5</w:t>
      </w:r>
      <w:r w:rsidRPr="00486FA2">
        <w:rPr>
          <w:rFonts w:asciiTheme="majorHAnsi" w:hAnsiTheme="majorHAnsi" w:cstheme="majorHAnsi"/>
        </w:rPr>
        <w:fldChar w:fldCharType="end"/>
      </w:r>
      <w:r w:rsidRPr="00486FA2">
        <w:rPr>
          <w:rFonts w:asciiTheme="majorHAnsi" w:hAnsiTheme="majorHAnsi" w:cstheme="majorHAnsi"/>
        </w:rPr>
        <w:t xml:space="preserve"> (SNA)</w:t>
      </w:r>
      <w:r w:rsidR="00ED50C8" w:rsidRPr="00486FA2">
        <w:rPr>
          <w:rFonts w:asciiTheme="majorHAnsi" w:hAnsiTheme="majorHAnsi" w:cstheme="majorHAnsi"/>
        </w:rPr>
        <w:t>, T7E1 assay</w:t>
      </w:r>
      <w:r w:rsidR="00ED50C8" w:rsidRPr="00486FA2">
        <w:rPr>
          <w:rFonts w:asciiTheme="majorHAnsi" w:hAnsiTheme="majorHAnsi" w:cstheme="majorHAnsi"/>
        </w:rPr>
        <w:fldChar w:fldCharType="begin"/>
      </w:r>
      <w:r w:rsidR="00ED50C8" w:rsidRPr="00831567">
        <w:rPr>
          <w:rFonts w:asciiTheme="majorHAnsi" w:hAnsiTheme="majorHAnsi" w:cstheme="majorHAnsi"/>
        </w:rPr>
        <w:instrText xml:space="preserve"> ADDIN EN.CITE &lt;EndNote&gt;&lt;Cite&gt;&lt;Author&gt;Babon&lt;/Author&gt;&lt;Year&gt;2003&lt;/Year&gt;&lt;RecNum&gt;1017&lt;/RecNum&gt;&lt;DisplayText&gt;&lt;style face="superscript"&gt;6&lt;/style&gt;&lt;/DisplayText&gt;&lt;record&gt;&lt;rec-number&gt;1017&lt;/rec-number&gt;&lt;foreign-keys&gt;&lt;key app="EN" db-id="wt9zzrzslx2p98ev2pppdwzctsezex5wwrx5" timestamp="1623110163"&gt;1017&lt;/key&gt;&lt;/foreign-keys&gt;&lt;ref-type name="Journal Article"&gt;17&lt;/ref-type&gt;&lt;contributors&gt;&lt;authors&gt;&lt;author&gt;Babon, J. J.&lt;/author&gt;&lt;author&gt;McKenzie, M.&lt;/author&gt;&lt;author&gt;Cotton, R. G.&lt;/author&gt;&lt;/authors&gt;&lt;/contributors&gt;&lt;auth-address&gt;National Institute Medical Research, Mill Hill, London NW7 1AA, UK. jbabon@nimr.mrc.ac.uk&lt;/auth-address&gt;&lt;titles&gt;&lt;title&gt;The use of resolvases T4 endonuclease VII and T7 endonuclease I in mutation detection&lt;/title&gt;&lt;secondary-title&gt;Mol Biotechnol&lt;/secondary-title&gt;&lt;/titles&gt;&lt;periodical&gt;&lt;full-title&gt;Mol Biotechnol&lt;/full-title&gt;&lt;/periodical&gt;&lt;pages&gt;73-81&lt;/pages&gt;&lt;volume&gt;23&lt;/volume&gt;&lt;number&gt;1&lt;/number&gt;&lt;edition&gt;2003/03/04&lt;/edition&gt;&lt;keywords&gt;&lt;keyword&gt;Algorithms&lt;/keyword&gt;&lt;keyword&gt;Base Pair Mismatch/genetics&lt;/keyword&gt;&lt;keyword&gt;DNA/analysis/genetics&lt;/keyword&gt;&lt;keyword&gt;DNA Mutational Analysis/*methods&lt;/keyword&gt;&lt;keyword&gt;*Deoxyribonuclease I&lt;/keyword&gt;&lt;keyword&gt;*Endodeoxyribonucleases&lt;/keyword&gt;&lt;keyword&gt;Mutation/genetics&lt;/keyword&gt;&lt;keyword&gt;Polymorphism, Genetic/genetics&lt;/keyword&gt;&lt;keyword&gt;Sequence Alignment/*methods&lt;/keyword&gt;&lt;keyword&gt;Sequence Analysis, DNA/*methods&lt;/keyword&gt;&lt;/keywords&gt;&lt;dates&gt;&lt;year&gt;2003&lt;/year&gt;&lt;pub-dates&gt;&lt;date&gt;Jan&lt;/date&gt;&lt;/pub-dates&gt;&lt;/dates&gt;&lt;isbn&gt;1073-6085 (Print)&amp;#xD;1073-6085 (Linking)&lt;/isbn&gt;&lt;accession-num&gt;12611271&lt;/accession-num&gt;&lt;urls&gt;&lt;related-urls&gt;&lt;url&gt;https://www.ncbi.nlm.nih.gov/pubmed/12611271&lt;/url&gt;&lt;/related-urls&gt;&lt;/urls&gt;&lt;electronic-resource-num&gt;10.1385/MB:23:1:73&lt;/electronic-resource-num&gt;&lt;/record&gt;&lt;/Cite&gt;&lt;/EndNote&gt;</w:instrText>
      </w:r>
      <w:r w:rsidR="00ED50C8" w:rsidRPr="00486FA2">
        <w:rPr>
          <w:rFonts w:asciiTheme="majorHAnsi" w:hAnsiTheme="majorHAnsi" w:cstheme="majorHAnsi"/>
        </w:rPr>
        <w:fldChar w:fldCharType="separate"/>
      </w:r>
      <w:r w:rsidR="00ED50C8" w:rsidRPr="00486FA2">
        <w:rPr>
          <w:rFonts w:asciiTheme="majorHAnsi" w:hAnsiTheme="majorHAnsi" w:cstheme="majorHAnsi"/>
          <w:noProof/>
          <w:vertAlign w:val="superscript"/>
        </w:rPr>
        <w:t>6</w:t>
      </w:r>
      <w:r w:rsidR="00ED50C8" w:rsidRPr="00486FA2">
        <w:rPr>
          <w:rFonts w:asciiTheme="majorHAnsi" w:hAnsiTheme="majorHAnsi" w:cstheme="majorHAnsi"/>
        </w:rPr>
        <w:fldChar w:fldCharType="end"/>
      </w:r>
      <w:r w:rsidR="00ED50C8" w:rsidRPr="00486FA2">
        <w:rPr>
          <w:rFonts w:asciiTheme="majorHAnsi" w:hAnsiTheme="majorHAnsi" w:cstheme="majorHAnsi"/>
        </w:rPr>
        <w:t>,</w:t>
      </w:r>
      <w:r w:rsidRPr="00486FA2">
        <w:rPr>
          <w:rFonts w:asciiTheme="majorHAnsi" w:hAnsiTheme="majorHAnsi" w:cstheme="majorHAnsi"/>
        </w:rPr>
        <w:t xml:space="preserve"> and </w:t>
      </w:r>
      <w:r w:rsidR="00D8566D">
        <w:rPr>
          <w:rFonts w:asciiTheme="majorHAnsi" w:hAnsiTheme="majorHAnsi" w:cstheme="majorHAnsi"/>
        </w:rPr>
        <w:t>high resolution melt analysis (</w:t>
      </w:r>
      <w:r w:rsidRPr="00486FA2">
        <w:rPr>
          <w:rFonts w:asciiTheme="majorHAnsi" w:hAnsiTheme="majorHAnsi" w:cstheme="majorHAnsi"/>
        </w:rPr>
        <w:t>HRMA</w:t>
      </w:r>
      <w:r w:rsidR="00D8566D">
        <w:rPr>
          <w:rFonts w:asciiTheme="majorHAnsi" w:hAnsiTheme="majorHAnsi" w:cstheme="majorHAnsi"/>
        </w:rPr>
        <w:t xml:space="preserve">, </w:t>
      </w:r>
      <w:r w:rsidR="001F7FA3" w:rsidRPr="00486FA2">
        <w:rPr>
          <w:rFonts w:asciiTheme="majorHAnsi" w:hAnsiTheme="majorHAnsi" w:cstheme="majorHAnsi"/>
        </w:rPr>
        <w:t xml:space="preserve">reviewed in </w:t>
      </w:r>
      <w:r w:rsidR="001F7FA3" w:rsidRPr="00486FA2">
        <w:rPr>
          <w:rFonts w:asciiTheme="majorHAnsi" w:hAnsiTheme="majorHAnsi" w:cstheme="majorHAnsi"/>
        </w:rPr>
        <w:fldChar w:fldCharType="begin"/>
      </w:r>
      <w:r w:rsidR="00ED50C8" w:rsidRPr="00831567">
        <w:rPr>
          <w:rFonts w:asciiTheme="majorHAnsi" w:hAnsiTheme="majorHAnsi" w:cstheme="majorHAnsi"/>
        </w:rPr>
        <w:instrText xml:space="preserve"> ADDIN EN.CITE &lt;EndNote&gt;&lt;Cite&gt;&lt;Author&gt;Erali&lt;/Author&gt;&lt;Year&gt;2008&lt;/Year&gt;&lt;RecNum&gt;1016&lt;/RecNum&gt;&lt;DisplayText&gt;&lt;style face="superscript"&gt;7&lt;/style&gt;&lt;/DisplayText&gt;&lt;record&gt;&lt;rec-number&gt;1016&lt;/rec-number&gt;&lt;foreign-keys&gt;&lt;key app="EN" db-id="wt9zzrzslx2p98ev2pppdwzctsezex5wwrx5" timestamp="1623107654"&gt;1016&lt;/key&gt;&lt;/foreign-keys&gt;&lt;ref-type name="Journal Article"&gt;17&lt;/ref-type&gt;&lt;contributors&gt;&lt;authors&gt;&lt;author&gt;Erali, M.&lt;/author&gt;&lt;author&gt;Voelkerding, K. V.&lt;/author&gt;&lt;author&gt;Wittwer, C. T.&lt;/author&gt;&lt;/authors&gt;&lt;/contributors&gt;&lt;auth-address&gt;ARUP Institute for Clinical and Experimental Pathology, University of Utah, Salt Lake City, UT 84108, USA. maria.erali@aruplab.com&lt;/auth-address&gt;&lt;titles&gt;&lt;title&gt;High resolution melting applications for clinical laboratory medicine&lt;/title&gt;&lt;secondary-title&gt;Exp Mol Pathol&lt;/secondary-title&gt;&lt;/titles&gt;&lt;periodical&gt;&lt;full-title&gt;Exp Mol Pathol&lt;/full-title&gt;&lt;/periodical&gt;&lt;pages&gt;50-8&lt;/pages&gt;&lt;volume&gt;85&lt;/volume&gt;&lt;number&gt;1&lt;/number&gt;&lt;edition&gt;2008/05/27&lt;/edition&gt;&lt;keywords&gt;&lt;keyword&gt;DNA/*analysis/chemistry&lt;/keyword&gt;&lt;keyword&gt;DNA Mutational Analysis/*methods&lt;/keyword&gt;&lt;keyword&gt;DNA Probes/chemistry&lt;/keyword&gt;&lt;keyword&gt;Genotype&lt;/keyword&gt;&lt;keyword&gt;Humans&lt;/keyword&gt;&lt;keyword&gt;*Molecular Diagnostic Techniques&lt;/keyword&gt;&lt;keyword&gt;Nucleic Acid Denaturation&lt;/keyword&gt;&lt;/keywords&gt;&lt;dates&gt;&lt;year&gt;2008&lt;/year&gt;&lt;pub-dates&gt;&lt;date&gt;Aug&lt;/date&gt;&lt;/pub-dates&gt;&lt;/dates&gt;&lt;isbn&gt;1096-0945 (Electronic)&amp;#xD;0014-4800 (Linking)&lt;/isbn&gt;&lt;accession-num&gt;18502416&lt;/accession-num&gt;&lt;urls&gt;&lt;related-urls&gt;&lt;url&gt;https://www.ncbi.nlm.nih.gov/pubmed/18502416&lt;/url&gt;&lt;/related-urls&gt;&lt;/urls&gt;&lt;custom2&gt;PMC2606052&lt;/custom2&gt;&lt;electronic-resource-num&gt;10.1016/j.yexmp.2008.03.012&lt;/electronic-resource-num&gt;&lt;/record&gt;&lt;/Cite&gt;&lt;/EndNote&gt;</w:instrText>
      </w:r>
      <w:r w:rsidR="001F7FA3" w:rsidRPr="00486FA2">
        <w:rPr>
          <w:rFonts w:asciiTheme="majorHAnsi" w:hAnsiTheme="majorHAnsi" w:cstheme="majorHAnsi"/>
        </w:rPr>
        <w:fldChar w:fldCharType="separate"/>
      </w:r>
      <w:r w:rsidR="00ED50C8" w:rsidRPr="00486FA2">
        <w:rPr>
          <w:rFonts w:asciiTheme="majorHAnsi" w:hAnsiTheme="majorHAnsi" w:cstheme="majorHAnsi"/>
          <w:noProof/>
          <w:vertAlign w:val="superscript"/>
        </w:rPr>
        <w:t>7</w:t>
      </w:r>
      <w:r w:rsidR="001F7FA3" w:rsidRPr="00486FA2">
        <w:rPr>
          <w:rFonts w:asciiTheme="majorHAnsi" w:hAnsiTheme="majorHAnsi" w:cstheme="majorHAnsi"/>
        </w:rPr>
        <w:fldChar w:fldCharType="end"/>
      </w:r>
      <w:r w:rsidR="001F7FA3" w:rsidRPr="00486FA2">
        <w:rPr>
          <w:rFonts w:asciiTheme="majorHAnsi" w:hAnsiTheme="majorHAnsi" w:cstheme="majorHAnsi"/>
        </w:rPr>
        <w:t>)</w:t>
      </w:r>
      <w:r w:rsidRPr="00486FA2">
        <w:rPr>
          <w:rFonts w:asciiTheme="majorHAnsi" w:hAnsiTheme="majorHAnsi" w:cstheme="majorHAnsi"/>
        </w:rPr>
        <w:t xml:space="preserve">. </w:t>
      </w:r>
      <w:r w:rsidR="00ED50C8" w:rsidRPr="00486FA2">
        <w:rPr>
          <w:rFonts w:asciiTheme="majorHAnsi" w:hAnsiTheme="majorHAnsi" w:cstheme="majorHAnsi"/>
        </w:rPr>
        <w:t xml:space="preserve">Both </w:t>
      </w:r>
      <w:r w:rsidRPr="00486FA2">
        <w:rPr>
          <w:rFonts w:asciiTheme="majorHAnsi" w:hAnsiTheme="majorHAnsi" w:cstheme="majorHAnsi"/>
        </w:rPr>
        <w:t>SNA</w:t>
      </w:r>
      <w:r w:rsidR="00ED50C8" w:rsidRPr="00486FA2">
        <w:rPr>
          <w:rFonts w:asciiTheme="majorHAnsi" w:hAnsiTheme="majorHAnsi" w:cstheme="majorHAnsi"/>
        </w:rPr>
        <w:t xml:space="preserve"> and T7E1</w:t>
      </w:r>
      <w:r w:rsidRPr="00486FA2">
        <w:rPr>
          <w:rFonts w:asciiTheme="majorHAnsi" w:hAnsiTheme="majorHAnsi" w:cstheme="majorHAnsi"/>
        </w:rPr>
        <w:t xml:space="preserve"> use endonucleases that cleave only mismatched bases. When </w:t>
      </w:r>
      <w:r w:rsidR="00082129" w:rsidRPr="00486FA2">
        <w:rPr>
          <w:rFonts w:asciiTheme="majorHAnsi" w:hAnsiTheme="majorHAnsi" w:cstheme="majorHAnsi"/>
        </w:rPr>
        <w:t xml:space="preserve">a </w:t>
      </w:r>
      <w:r w:rsidRPr="00486FA2">
        <w:rPr>
          <w:rFonts w:asciiTheme="majorHAnsi" w:hAnsiTheme="majorHAnsi" w:cstheme="majorHAnsi"/>
        </w:rPr>
        <w:t xml:space="preserve">mutated region of </w:t>
      </w:r>
      <w:r w:rsidR="00082129" w:rsidRPr="00EB4510">
        <w:rPr>
          <w:rFonts w:asciiTheme="majorHAnsi" w:hAnsiTheme="majorHAnsi" w:cstheme="majorHAnsi"/>
        </w:rPr>
        <w:t xml:space="preserve">the </w:t>
      </w:r>
      <w:r w:rsidRPr="00EB4510">
        <w:rPr>
          <w:rFonts w:asciiTheme="majorHAnsi" w:hAnsiTheme="majorHAnsi" w:cstheme="majorHAnsi"/>
        </w:rPr>
        <w:t>heterozygous mutant genome is amplified, DNA fragments from mutant and wild</w:t>
      </w:r>
      <w:r w:rsidR="001F7FA3" w:rsidRPr="00EB4510">
        <w:rPr>
          <w:rFonts w:asciiTheme="majorHAnsi" w:hAnsiTheme="majorHAnsi" w:cstheme="majorHAnsi"/>
        </w:rPr>
        <w:t>-</w:t>
      </w:r>
      <w:r w:rsidRPr="00EB4510">
        <w:rPr>
          <w:rFonts w:asciiTheme="majorHAnsi" w:hAnsiTheme="majorHAnsi" w:cstheme="majorHAnsi"/>
        </w:rPr>
        <w:t xml:space="preserve">type alleles </w:t>
      </w:r>
      <w:r w:rsidR="00153795" w:rsidRPr="00EB4510">
        <w:rPr>
          <w:rFonts w:asciiTheme="majorHAnsi" w:hAnsiTheme="majorHAnsi" w:cstheme="majorHAnsi"/>
        </w:rPr>
        <w:t xml:space="preserve">are </w:t>
      </w:r>
      <w:r w:rsidRPr="00EB4510">
        <w:rPr>
          <w:rFonts w:asciiTheme="majorHAnsi" w:hAnsiTheme="majorHAnsi" w:cstheme="majorHAnsi"/>
        </w:rPr>
        <w:t>anneal</w:t>
      </w:r>
      <w:r w:rsidR="00153795" w:rsidRPr="00EB4510">
        <w:rPr>
          <w:rFonts w:asciiTheme="majorHAnsi" w:hAnsiTheme="majorHAnsi" w:cstheme="majorHAnsi"/>
        </w:rPr>
        <w:t>ed</w:t>
      </w:r>
      <w:r w:rsidRPr="004F2E66">
        <w:rPr>
          <w:rFonts w:asciiTheme="majorHAnsi" w:hAnsiTheme="majorHAnsi" w:cstheme="majorHAnsi"/>
        </w:rPr>
        <w:t xml:space="preserve"> to make mismatched double-stranded DNA (dsDNA). SNA detects the presence of mismatches </w:t>
      </w:r>
      <w:r w:rsidR="00211419" w:rsidRPr="00831567">
        <w:rPr>
          <w:rFonts w:asciiTheme="majorHAnsi" w:hAnsiTheme="majorHAnsi" w:cstheme="majorHAnsi"/>
        </w:rPr>
        <w:t xml:space="preserve">via digestion with a </w:t>
      </w:r>
      <w:r w:rsidRPr="00831567">
        <w:rPr>
          <w:rFonts w:asciiTheme="majorHAnsi" w:hAnsiTheme="majorHAnsi" w:cstheme="majorHAnsi"/>
        </w:rPr>
        <w:t>mismatch-specific endonuclease and sim</w:t>
      </w:r>
      <w:r w:rsidR="001F7FA3" w:rsidRPr="00831567">
        <w:rPr>
          <w:rFonts w:asciiTheme="majorHAnsi" w:hAnsiTheme="majorHAnsi" w:cstheme="majorHAnsi"/>
        </w:rPr>
        <w:t>ple agarose gel electrophoresis</w:t>
      </w:r>
      <w:r w:rsidRPr="00831567">
        <w:rPr>
          <w:rFonts w:asciiTheme="majorHAnsi" w:hAnsiTheme="majorHAnsi" w:cstheme="majorHAnsi"/>
        </w:rPr>
        <w:t xml:space="preserve">. </w:t>
      </w:r>
      <w:r w:rsidR="00DD1A82" w:rsidRPr="00831567">
        <w:rPr>
          <w:rFonts w:asciiTheme="majorHAnsi" w:hAnsiTheme="majorHAnsi" w:cstheme="majorHAnsi"/>
        </w:rPr>
        <w:t>Alternatively</w:t>
      </w:r>
      <w:r w:rsidRPr="00831567">
        <w:rPr>
          <w:rFonts w:asciiTheme="majorHAnsi" w:hAnsiTheme="majorHAnsi" w:cstheme="majorHAnsi"/>
        </w:rPr>
        <w:t xml:space="preserve">, HRMA uses </w:t>
      </w:r>
      <w:r w:rsidR="00211419" w:rsidRPr="00831567">
        <w:rPr>
          <w:rFonts w:asciiTheme="majorHAnsi" w:hAnsiTheme="majorHAnsi" w:cstheme="majorHAnsi"/>
        </w:rPr>
        <w:t xml:space="preserve">the </w:t>
      </w:r>
      <w:r w:rsidRPr="00831567">
        <w:rPr>
          <w:rFonts w:asciiTheme="majorHAnsi" w:hAnsiTheme="majorHAnsi" w:cstheme="majorHAnsi"/>
        </w:rPr>
        <w:t>thermodynamic properties of dsDNA detected by dsDNA</w:t>
      </w:r>
      <w:r w:rsidR="00172E22" w:rsidRPr="00831567">
        <w:rPr>
          <w:rFonts w:asciiTheme="majorHAnsi" w:hAnsiTheme="majorHAnsi" w:cstheme="majorHAnsi"/>
        </w:rPr>
        <w:t>-</w:t>
      </w:r>
      <w:r w:rsidRPr="00831567">
        <w:rPr>
          <w:rFonts w:asciiTheme="majorHAnsi" w:hAnsiTheme="majorHAnsi" w:cstheme="majorHAnsi"/>
        </w:rPr>
        <w:t xml:space="preserve">binding fluorescent dyes, </w:t>
      </w:r>
      <w:r w:rsidR="00211419" w:rsidRPr="00831567">
        <w:rPr>
          <w:rFonts w:asciiTheme="majorHAnsi" w:hAnsiTheme="majorHAnsi" w:cstheme="majorHAnsi"/>
        </w:rPr>
        <w:t>with the disassociation temperature of the dye varying based on the presence and type of</w:t>
      </w:r>
      <w:r w:rsidRPr="00831567">
        <w:rPr>
          <w:rFonts w:asciiTheme="majorHAnsi" w:hAnsiTheme="majorHAnsi" w:cstheme="majorHAnsi"/>
        </w:rPr>
        <w:t xml:space="preserve"> muta</w:t>
      </w:r>
      <w:r w:rsidR="00211419" w:rsidRPr="00831567">
        <w:rPr>
          <w:rFonts w:asciiTheme="majorHAnsi" w:hAnsiTheme="majorHAnsi" w:cstheme="majorHAnsi"/>
        </w:rPr>
        <w:t>tion</w:t>
      </w:r>
      <w:r w:rsidRPr="00831567">
        <w:rPr>
          <w:rFonts w:asciiTheme="majorHAnsi" w:hAnsiTheme="majorHAnsi" w:cstheme="majorHAnsi"/>
        </w:rPr>
        <w:t xml:space="preserve">. HRMA has been used for </w:t>
      </w:r>
      <w:r w:rsidR="00082129" w:rsidRPr="00831567">
        <w:rPr>
          <w:rFonts w:asciiTheme="majorHAnsi" w:hAnsiTheme="majorHAnsi" w:cstheme="majorHAnsi"/>
        </w:rPr>
        <w:t xml:space="preserve">the </w:t>
      </w:r>
      <w:r w:rsidRPr="00831567">
        <w:rPr>
          <w:rFonts w:asciiTheme="majorHAnsi" w:hAnsiTheme="majorHAnsi" w:cstheme="majorHAnsi"/>
        </w:rPr>
        <w:t>detection of single-nucleotide polymorphism</w:t>
      </w:r>
      <w:r w:rsidR="0071475A" w:rsidRPr="00831567">
        <w:rPr>
          <w:rFonts w:asciiTheme="majorHAnsi" w:hAnsiTheme="majorHAnsi" w:cstheme="majorHAnsi"/>
        </w:rPr>
        <w:t>s</w:t>
      </w:r>
      <w:r w:rsidRPr="00831567">
        <w:rPr>
          <w:rFonts w:asciiTheme="majorHAnsi" w:hAnsiTheme="majorHAnsi" w:cstheme="majorHAnsi"/>
        </w:rPr>
        <w:t xml:space="preserve"> (SNPs)</w:t>
      </w:r>
      <w:r w:rsidRPr="00486FA2">
        <w:rPr>
          <w:rFonts w:asciiTheme="majorHAnsi" w:hAnsiTheme="majorHAnsi" w:cstheme="majorHAnsi"/>
        </w:rPr>
        <w:fldChar w:fldCharType="begin"/>
      </w:r>
      <w:r w:rsidR="00ED50C8" w:rsidRPr="00831567">
        <w:rPr>
          <w:rFonts w:asciiTheme="majorHAnsi" w:hAnsiTheme="majorHAnsi" w:cstheme="majorHAnsi"/>
        </w:rPr>
        <w:instrText xml:space="preserve"> ADDIN EN.CITE &lt;EndNote&gt;&lt;Cite&gt;&lt;Author&gt;Reed&lt;/Author&gt;&lt;Year&gt;2004&lt;/Year&gt;&lt;RecNum&gt;5&lt;/RecNum&gt;&lt;DisplayText&gt;&lt;style face="superscript"&gt;8&lt;/style&gt;&lt;/DisplayText&gt;&lt;record&gt;&lt;rec-number&gt;5&lt;/rec-number&gt;&lt;foreign-keys&gt;&lt;key app="EN" db-id="rtszpztt3sw09uezs2opt0d8ww5tatwtpr5s" timestamp="1618418265"&gt;5&lt;/key&gt;&lt;/foreign-keys&gt;&lt;ref-type name="Journal Article"&gt;17&lt;/ref-type&gt;&lt;contributors&gt;&lt;authors&gt;&lt;author&gt;Reed, G. H.&lt;/author&gt;&lt;author&gt;Wittwer, C. T.&lt;/author&gt;&lt;/authors&gt;&lt;/contributors&gt;&lt;auth-address&gt;Department of Pathology, University of Utah Medical Center, 5B418, 50 N Medical Dr, Salt Lake City 84132, USA.&lt;/auth-address&gt;&lt;titles&gt;&lt;title&gt;Sensitivity and specificity of single-nucleotide polymorphism scanning by high-resolution melting analysis&lt;/title&gt;&lt;secondary-title&gt;Clin Chem&lt;/secondary-title&gt;&lt;/titles&gt;&lt;periodical&gt;&lt;full-title&gt;Clin Chem&lt;/full-title&gt;&lt;/periodical&gt;&lt;pages&gt;1748-54&lt;/pages&gt;&lt;volume&gt;50&lt;/volume&gt;&lt;number&gt;10&lt;/number&gt;&lt;edition&gt;2004/08/17&lt;/edition&gt;&lt;keywords&gt;&lt;keyword&gt;DNA/analysis&lt;/keyword&gt;&lt;keyword&gt;False Negative Reactions&lt;/keyword&gt;&lt;keyword&gt;Heterozygote&lt;/keyword&gt;&lt;keyword&gt;Polymerase Chain Reaction/*methods&lt;/keyword&gt;&lt;keyword&gt;*Polymorphism, Single Nucleotide&lt;/keyword&gt;&lt;keyword&gt;Sensitivity and Specificity&lt;/keyword&gt;&lt;/keywords&gt;&lt;dates&gt;&lt;year&gt;2004&lt;/year&gt;&lt;pub-dates&gt;&lt;date&gt;Oct&lt;/date&gt;&lt;/pub-dates&gt;&lt;/dates&gt;&lt;isbn&gt;0009-9147 (Print)&amp;#xD;0009-9147 (Linking)&lt;/isbn&gt;&lt;accession-num&gt;15308590&lt;/accession-num&gt;&lt;urls&gt;&lt;related-urls&gt;&lt;url&gt;https://www.ncbi.nlm.nih.gov/pubmed/15308590&lt;/url&gt;&lt;/related-urls&gt;&lt;/urls&gt;&lt;electronic-resource-num&gt;10.1373/clinchem.2003.029751&lt;/electronic-resource-num&gt;&lt;/record&gt;&lt;/Cite&gt;&lt;/EndNote&gt;</w:instrText>
      </w:r>
      <w:r w:rsidRPr="00486FA2">
        <w:rPr>
          <w:rFonts w:asciiTheme="majorHAnsi" w:hAnsiTheme="majorHAnsi" w:cstheme="majorHAnsi"/>
        </w:rPr>
        <w:fldChar w:fldCharType="separate"/>
      </w:r>
      <w:r w:rsidR="00ED50C8" w:rsidRPr="00486FA2">
        <w:rPr>
          <w:rFonts w:asciiTheme="majorHAnsi" w:hAnsiTheme="majorHAnsi" w:cstheme="majorHAnsi"/>
          <w:noProof/>
          <w:vertAlign w:val="superscript"/>
        </w:rPr>
        <w:t>8</w:t>
      </w:r>
      <w:r w:rsidRPr="00486FA2">
        <w:rPr>
          <w:rFonts w:asciiTheme="majorHAnsi" w:hAnsiTheme="majorHAnsi" w:cstheme="majorHAnsi"/>
        </w:rPr>
        <w:fldChar w:fldCharType="end"/>
      </w:r>
      <w:r w:rsidRPr="00486FA2">
        <w:rPr>
          <w:rFonts w:asciiTheme="majorHAnsi" w:hAnsiTheme="majorHAnsi" w:cstheme="majorHAnsi"/>
        </w:rPr>
        <w:t>,</w:t>
      </w:r>
      <w:r w:rsidR="0071475A" w:rsidRPr="00486FA2">
        <w:rPr>
          <w:rFonts w:asciiTheme="majorHAnsi" w:hAnsiTheme="majorHAnsi" w:cstheme="majorHAnsi"/>
        </w:rPr>
        <w:t xml:space="preserve"> </w:t>
      </w:r>
      <w:r w:rsidRPr="00486FA2">
        <w:rPr>
          <w:rFonts w:asciiTheme="majorHAnsi" w:hAnsiTheme="majorHAnsi" w:cstheme="majorHAnsi"/>
        </w:rPr>
        <w:t>mutant genotyping of zebra fish</w:t>
      </w:r>
      <w:r w:rsidRPr="00486FA2">
        <w:rPr>
          <w:rFonts w:asciiTheme="majorHAnsi" w:hAnsiTheme="majorHAnsi" w:cstheme="majorHAnsi"/>
        </w:rPr>
        <w:fldChar w:fldCharType="begin"/>
      </w:r>
      <w:r w:rsidR="00ED50C8" w:rsidRPr="00831567">
        <w:rPr>
          <w:rFonts w:asciiTheme="majorHAnsi" w:hAnsiTheme="majorHAnsi" w:cstheme="majorHAnsi"/>
        </w:rPr>
        <w:instrText xml:space="preserve"> ADDIN EN.CITE &lt;EndNote&gt;&lt;Cite&gt;&lt;Author&gt;Parant&lt;/Author&gt;&lt;Year&gt;2009&lt;/Year&gt;&lt;RecNum&gt;1&lt;/RecNum&gt;&lt;DisplayText&gt;&lt;style face="superscript"&gt;9&lt;/style&gt;&lt;/DisplayText&gt;&lt;record&gt;&lt;rec-number&gt;1&lt;/rec-number&gt;&lt;foreign-keys&gt;&lt;key app="EN" db-id="rtszpztt3sw09uezs2opt0d8ww5tatwtpr5s" timestamp="1618321816"&gt;1&lt;/key&gt;&lt;/foreign-keys&gt;&lt;ref-type name="Journal Article"&gt;17&lt;/ref-type&gt;&lt;contributors&gt;&lt;authors&gt;&lt;author&gt;Parant, J. M.&lt;/author&gt;&lt;author&gt;George, S. A.&lt;/author&gt;&lt;author&gt;Pryor, R.&lt;/author&gt;&lt;author&gt;Wittwer, C. T.&lt;/author&gt;&lt;author&gt;Yost, H. J.&lt;/author&gt;&lt;/authors&gt;&lt;/contributors&gt;&lt;auth-address&gt;Department of Neurobiology and Anatomy, University of Utah School of Medicine, Salt Lake City, Utah 84112, USA.&lt;/auth-address&gt;&lt;titles&gt;&lt;title&gt;A rapid and efficient method of genotyping zebrafish mutants&lt;/title&gt;&lt;secondary-title&gt;Dev Dyn&lt;/secondary-title&gt;&lt;/titles&gt;&lt;periodical&gt;&lt;full-title&gt;Dev Dyn&lt;/full-title&gt;&lt;/periodical&gt;&lt;pages&gt;3168-74&lt;/pages&gt;&lt;volume&gt;238&lt;/volume&gt;&lt;number&gt;12&lt;/number&gt;&lt;edition&gt;2009/11/06&lt;/edition&gt;&lt;keywords&gt;&lt;keyword&gt;Animals&lt;/keyword&gt;&lt;keyword&gt;Animals, Genetically Modified&lt;/keyword&gt;&lt;keyword&gt;Base Sequence&lt;/keyword&gt;&lt;keyword&gt;Cytogenetic Analysis/*methods&lt;/keyword&gt;&lt;keyword&gt;DNA Mutational Analysis/*methods&lt;/keyword&gt;&lt;keyword&gt;Efficiency&lt;/keyword&gt;&lt;keyword&gt;Embryo, Nonmammalian&lt;/keyword&gt;&lt;keyword&gt;Gene Deletion&lt;/keyword&gt;&lt;keyword&gt;Genotype&lt;/keyword&gt;&lt;keyword&gt;Molecular Sequence Data&lt;/keyword&gt;&lt;keyword&gt;Mutagenesis, Insertional&lt;/keyword&gt;&lt;keyword&gt;Mutant Proteins/analysis/genetics&lt;/keyword&gt;&lt;keyword&gt;Polymorphism, Single Nucleotide&lt;/keyword&gt;&lt;keyword&gt;Retroviridae/genetics/physiology&lt;/keyword&gt;&lt;keyword&gt;Time Factors&lt;/keyword&gt;&lt;keyword&gt;Zebrafish/embryology/*genetics/growth &amp;amp; development/metabolism&lt;/keyword&gt;&lt;/keywords&gt;&lt;dates&gt;&lt;year&gt;2009&lt;/year&gt;&lt;pub-dates&gt;&lt;date&gt;Dec&lt;/date&gt;&lt;/pub-dates&gt;&lt;/dates&gt;&lt;isbn&gt;1097-0177 (Electronic)&amp;#xD;1058-8388 (Linking)&lt;/isbn&gt;&lt;accession-num&gt;19890916&lt;/accession-num&gt;&lt;urls&gt;&lt;related-urls&gt;&lt;url&gt;https://www.ncbi.nlm.nih.gov/pubmed/19890916&lt;/url&gt;&lt;/related-urls&gt;&lt;/urls&gt;&lt;custom2&gt;PMC3888828&lt;/custom2&gt;&lt;electronic-resource-num&gt;10.1002/dvdy.22143&lt;/electronic-resource-num&gt;&lt;/record&gt;&lt;/Cite&gt;&lt;/EndNote&gt;</w:instrText>
      </w:r>
      <w:r w:rsidRPr="00486FA2">
        <w:rPr>
          <w:rFonts w:asciiTheme="majorHAnsi" w:hAnsiTheme="majorHAnsi" w:cstheme="majorHAnsi"/>
        </w:rPr>
        <w:fldChar w:fldCharType="separate"/>
      </w:r>
      <w:r w:rsidR="00ED50C8" w:rsidRPr="00486FA2">
        <w:rPr>
          <w:rFonts w:asciiTheme="majorHAnsi" w:hAnsiTheme="majorHAnsi" w:cstheme="majorHAnsi"/>
          <w:noProof/>
          <w:vertAlign w:val="superscript"/>
        </w:rPr>
        <w:t>9</w:t>
      </w:r>
      <w:r w:rsidRPr="00486FA2">
        <w:rPr>
          <w:rFonts w:asciiTheme="majorHAnsi" w:hAnsiTheme="majorHAnsi" w:cstheme="majorHAnsi"/>
        </w:rPr>
        <w:fldChar w:fldCharType="end"/>
      </w:r>
      <w:r w:rsidR="008D63B5" w:rsidRPr="00486FA2">
        <w:rPr>
          <w:rFonts w:asciiTheme="majorHAnsi" w:hAnsiTheme="majorHAnsi" w:cstheme="majorHAnsi"/>
        </w:rPr>
        <w:t>, microbiological applications</w:t>
      </w:r>
      <w:r w:rsidR="009E5916" w:rsidRPr="00486FA2">
        <w:rPr>
          <w:rFonts w:asciiTheme="majorHAnsi" w:hAnsiTheme="majorHAnsi" w:cstheme="majorHAnsi"/>
        </w:rPr>
        <w:fldChar w:fldCharType="begin"/>
      </w:r>
      <w:r w:rsidR="009E5916" w:rsidRPr="00831567">
        <w:rPr>
          <w:rFonts w:asciiTheme="majorHAnsi" w:hAnsiTheme="majorHAnsi" w:cstheme="majorHAnsi"/>
        </w:rPr>
        <w:instrText xml:space="preserve"> ADDIN EN.CITE &lt;EndNote&gt;&lt;Cite&gt;&lt;Author&gt;Tong&lt;/Author&gt;&lt;Year&gt;2012&lt;/Year&gt;&lt;RecNum&gt;1026&lt;/RecNum&gt;&lt;DisplayText&gt;&lt;style face="superscript"&gt;10&lt;/style&gt;&lt;/DisplayText&gt;&lt;record&gt;&lt;rec-number&gt;1026&lt;/rec-number&gt;&lt;foreign-keys&gt;&lt;key app="EN" db-id="wt9zzrzslx2p98ev2pppdwzctsezex5wwrx5" timestamp="1627998706"&gt;1026&lt;/key&gt;&lt;/foreign-keys&gt;&lt;ref-type name="Journal Article"&gt;17&lt;/ref-type&gt;&lt;contributors&gt;&lt;authors&gt;&lt;author&gt;Tong, S. Y.&lt;/author&gt;&lt;author&gt;Giffard, P. M.&lt;/author&gt;&lt;/authors&gt;&lt;/contributors&gt;&lt;auth-address&gt;Menzies School of Health Research, Darwin, Northern Territory, Australia.&lt;/auth-address&gt;&lt;titles&gt;&lt;title&gt;Microbiological applications of high-resolution melting analysis&lt;/title&gt;&lt;secondary-title&gt;J Clin Microbiol&lt;/secondary-title&gt;&lt;/titles&gt;&lt;periodical&gt;&lt;full-title&gt;J Clin Microbiol&lt;/full-title&gt;&lt;/periodical&gt;&lt;pages&gt;3418-21&lt;/pages&gt;&lt;volume&gt;50&lt;/volume&gt;&lt;number&gt;11&lt;/number&gt;&lt;edition&gt;2012/08/10&lt;/edition&gt;&lt;keywords&gt;&lt;keyword&gt;Communicable Diseases/*diagnosis&lt;/keyword&gt;&lt;keyword&gt;Microbiological Techniques/*methods&lt;/keyword&gt;&lt;keyword&gt;Molecular Diagnostic Techniques/*methods&lt;/keyword&gt;&lt;keyword&gt;Transition Temperature&lt;/keyword&gt;&lt;/keywords&gt;&lt;dates&gt;&lt;year&gt;2012&lt;/year&gt;&lt;pub-dates&gt;&lt;date&gt;Nov&lt;/date&gt;&lt;/pub-dates&gt;&lt;/dates&gt;&lt;isbn&gt;1098-660X (Electronic)&amp;#xD;0095-1137 (Linking)&lt;/isbn&gt;&lt;accession-num&gt;22875887&lt;/accession-num&gt;&lt;urls&gt;&lt;related-urls&gt;&lt;url&gt;https://www.ncbi.nlm.nih.gov/pubmed/22875887&lt;/url&gt;&lt;/related-urls&gt;&lt;/urls&gt;&lt;custom2&gt;PMC3486245&lt;/custom2&gt;&lt;electronic-resource-num&gt;10.1128/JCM.01709-12&lt;/electronic-resource-num&gt;&lt;/record&gt;&lt;/Cite&gt;&lt;/EndNote&gt;</w:instrText>
      </w:r>
      <w:r w:rsidR="009E5916" w:rsidRPr="00486FA2">
        <w:rPr>
          <w:rFonts w:asciiTheme="majorHAnsi" w:hAnsiTheme="majorHAnsi" w:cstheme="majorHAnsi"/>
        </w:rPr>
        <w:fldChar w:fldCharType="separate"/>
      </w:r>
      <w:r w:rsidR="009E5916" w:rsidRPr="00486FA2">
        <w:rPr>
          <w:rFonts w:asciiTheme="majorHAnsi" w:hAnsiTheme="majorHAnsi" w:cstheme="majorHAnsi"/>
          <w:noProof/>
          <w:vertAlign w:val="superscript"/>
        </w:rPr>
        <w:t>10</w:t>
      </w:r>
      <w:r w:rsidR="009E5916" w:rsidRPr="00486FA2">
        <w:rPr>
          <w:rFonts w:asciiTheme="majorHAnsi" w:hAnsiTheme="majorHAnsi" w:cstheme="majorHAnsi"/>
        </w:rPr>
        <w:fldChar w:fldCharType="end"/>
      </w:r>
      <w:r w:rsidR="009E5916" w:rsidRPr="00486FA2">
        <w:rPr>
          <w:rFonts w:asciiTheme="majorHAnsi" w:hAnsiTheme="majorHAnsi" w:cstheme="majorHAnsi"/>
        </w:rPr>
        <w:t>,</w:t>
      </w:r>
      <w:r w:rsidR="005C623D" w:rsidRPr="00486FA2">
        <w:rPr>
          <w:rFonts w:asciiTheme="majorHAnsi" w:hAnsiTheme="majorHAnsi" w:cstheme="majorHAnsi"/>
        </w:rPr>
        <w:t xml:space="preserve"> and</w:t>
      </w:r>
      <w:r w:rsidR="009E5916" w:rsidRPr="00486FA2">
        <w:rPr>
          <w:rFonts w:asciiTheme="majorHAnsi" w:hAnsiTheme="majorHAnsi" w:cstheme="majorHAnsi"/>
        </w:rPr>
        <w:t xml:space="preserve"> plant genetic research</w:t>
      </w:r>
      <w:r w:rsidR="009E5916" w:rsidRPr="00486FA2">
        <w:rPr>
          <w:rFonts w:asciiTheme="majorHAnsi" w:hAnsiTheme="majorHAnsi" w:cstheme="majorHAnsi"/>
        </w:rPr>
        <w:fldChar w:fldCharType="begin"/>
      </w:r>
      <w:r w:rsidR="009E5916" w:rsidRPr="00831567">
        <w:rPr>
          <w:rFonts w:asciiTheme="majorHAnsi" w:hAnsiTheme="majorHAnsi" w:cstheme="majorHAnsi"/>
        </w:rPr>
        <w:instrText xml:space="preserve"> ADDIN EN.CITE &lt;EndNote&gt;&lt;Cite&gt;&lt;Author&gt;Simko&lt;/Author&gt;&lt;Year&gt;2016&lt;/Year&gt;&lt;RecNum&gt;1040&lt;/RecNum&gt;&lt;DisplayText&gt;&lt;style face="superscript"&gt;11&lt;/style&gt;&lt;/DisplayText&gt;&lt;record&gt;&lt;rec-number&gt;1040&lt;/rec-number&gt;&lt;foreign-keys&gt;&lt;key app="EN" db-id="wt9zzrzslx2p98ev2pppdwzctsezex5wwrx5" timestamp="1627998877"&gt;1040&lt;/key&gt;&lt;/foreign-keys&gt;&lt;ref-type name="Journal Article"&gt;17&lt;/ref-type&gt;&lt;contributors&gt;&lt;authors&gt;&lt;author&gt;Simko, I.&lt;/author&gt;&lt;/authors&gt;&lt;/contributors&gt;&lt;auth-address&gt;United States Department of Agriculture, Agricultural Research Service, U.S. Agricultural Research Station, 1636 E. Alisal St, Salinas, CA 93905, USA. Electronic address: Ivan.Simko@ars.usda.gov.&lt;/auth-address&gt;&lt;titles&gt;&lt;title&gt;High-Resolution DNA Melting Analysis in Plant Research&lt;/title&gt;&lt;secondary-title&gt;Trends Plant Sci&lt;/secondary-title&gt;&lt;/titles&gt;&lt;periodical&gt;&lt;full-title&gt;Trends Plant Sci&lt;/full-title&gt;&lt;/periodical&gt;&lt;pages&gt;528-537&lt;/pages&gt;&lt;volume&gt;21&lt;/volume&gt;&lt;number&gt;6&lt;/number&gt;&lt;edition&gt;2016/02/02&lt;/edition&gt;&lt;keywords&gt;&lt;keyword&gt;Chromosome Mapping&lt;/keyword&gt;&lt;keyword&gt;DNA Fingerprinting/methods&lt;/keyword&gt;&lt;keyword&gt;Genes, Plant&lt;/keyword&gt;&lt;keyword&gt;Genetic Markers&lt;/keyword&gt;&lt;keyword&gt;Genomics/methods/trends&lt;/keyword&gt;&lt;keyword&gt;Nucleic Acid Denaturation&lt;/keyword&gt;&lt;keyword&gt;Plants/*genetics&lt;/keyword&gt;&lt;keyword&gt;Polymerase Chain Reaction/*methods/trends&lt;/keyword&gt;&lt;keyword&gt;Sequence Analysis, DNA/methods&lt;/keyword&gt;&lt;keyword&gt;*barcoding&lt;/keyword&gt;&lt;keyword&gt;*fingerprinting&lt;/keyword&gt;&lt;keyword&gt;*genotyping&lt;/keyword&gt;&lt;keyword&gt;*marker-assisted selection&lt;/keyword&gt;&lt;keyword&gt;*mutation detection&lt;/keyword&gt;&lt;/keywords&gt;&lt;dates&gt;&lt;year&gt;2016&lt;/year&gt;&lt;pub-dates&gt;&lt;date&gt;Jun&lt;/date&gt;&lt;/pub-dates&gt;&lt;/dates&gt;&lt;isbn&gt;1878-4372 (Electronic)&amp;#xD;1360-1385 (Linking)&lt;/isbn&gt;&lt;accession-num&gt;26827247&lt;/accession-num&gt;&lt;urls&gt;&lt;related-urls&gt;&lt;url&gt;https://www.ncbi.nlm.nih.gov/pubmed/26827247&lt;/url&gt;&lt;/related-urls&gt;&lt;/urls&gt;&lt;electronic-resource-num&gt;10.1016/j.tplants.2016.01.004&lt;/electronic-resource-num&gt;&lt;/record&gt;&lt;/Cite&gt;&lt;/EndNote&gt;</w:instrText>
      </w:r>
      <w:r w:rsidR="009E5916" w:rsidRPr="00486FA2">
        <w:rPr>
          <w:rFonts w:asciiTheme="majorHAnsi" w:hAnsiTheme="majorHAnsi" w:cstheme="majorHAnsi"/>
        </w:rPr>
        <w:fldChar w:fldCharType="separate"/>
      </w:r>
      <w:r w:rsidR="009E5916" w:rsidRPr="00486FA2">
        <w:rPr>
          <w:rFonts w:asciiTheme="majorHAnsi" w:hAnsiTheme="majorHAnsi" w:cstheme="majorHAnsi"/>
          <w:noProof/>
          <w:vertAlign w:val="superscript"/>
        </w:rPr>
        <w:t>11</w:t>
      </w:r>
      <w:r w:rsidR="009E5916" w:rsidRPr="00486FA2">
        <w:rPr>
          <w:rFonts w:asciiTheme="majorHAnsi" w:hAnsiTheme="majorHAnsi" w:cstheme="majorHAnsi"/>
        </w:rPr>
        <w:fldChar w:fldCharType="end"/>
      </w:r>
      <w:r w:rsidR="005D39CC" w:rsidRPr="00486FA2">
        <w:rPr>
          <w:rFonts w:asciiTheme="majorHAnsi" w:hAnsiTheme="majorHAnsi" w:cstheme="majorHAnsi"/>
        </w:rPr>
        <w:t>,</w:t>
      </w:r>
      <w:r w:rsidRPr="00486FA2">
        <w:rPr>
          <w:rFonts w:asciiTheme="majorHAnsi" w:hAnsiTheme="majorHAnsi" w:cstheme="majorHAnsi"/>
        </w:rPr>
        <w:t xml:space="preserve"> among others.</w:t>
      </w:r>
    </w:p>
    <w:p w14:paraId="185C20E4" w14:textId="77777777" w:rsidR="005C623D" w:rsidRPr="00486FA2" w:rsidRDefault="005C623D" w:rsidP="00831567">
      <w:pPr>
        <w:rPr>
          <w:rFonts w:asciiTheme="majorHAnsi" w:hAnsiTheme="majorHAnsi" w:cstheme="majorHAnsi"/>
        </w:rPr>
      </w:pPr>
    </w:p>
    <w:p w14:paraId="45A7C168" w14:textId="0992E6D7" w:rsidR="003E571C" w:rsidRPr="004F2E66" w:rsidRDefault="003E571C" w:rsidP="00831567">
      <w:pPr>
        <w:rPr>
          <w:rFonts w:asciiTheme="majorHAnsi" w:hAnsiTheme="majorHAnsi" w:cstheme="majorHAnsi"/>
        </w:rPr>
      </w:pPr>
      <w:r w:rsidRPr="00486FA2">
        <w:rPr>
          <w:rFonts w:asciiTheme="majorHAnsi" w:hAnsiTheme="majorHAnsi" w:cstheme="majorHAnsi"/>
        </w:rPr>
        <w:t>This p</w:t>
      </w:r>
      <w:r w:rsidR="005C623D" w:rsidRPr="00486FA2">
        <w:rPr>
          <w:rFonts w:asciiTheme="majorHAnsi" w:hAnsiTheme="majorHAnsi" w:cstheme="majorHAnsi"/>
        </w:rPr>
        <w:t>aper</w:t>
      </w:r>
      <w:r w:rsidRPr="00486FA2">
        <w:rPr>
          <w:rFonts w:asciiTheme="majorHAnsi" w:hAnsiTheme="majorHAnsi" w:cstheme="majorHAnsi"/>
        </w:rPr>
        <w:t xml:space="preserve"> describes</w:t>
      </w:r>
      <w:r w:rsidR="007E0CA4" w:rsidRPr="00486FA2">
        <w:rPr>
          <w:rFonts w:asciiTheme="majorHAnsi" w:hAnsiTheme="majorHAnsi" w:cstheme="majorHAnsi"/>
        </w:rPr>
        <w:t xml:space="preserve"> HRMA</w:t>
      </w:r>
      <w:r w:rsidR="008D63B5" w:rsidRPr="00EB4510">
        <w:rPr>
          <w:rFonts w:asciiTheme="majorHAnsi" w:hAnsiTheme="majorHAnsi" w:cstheme="majorHAnsi"/>
        </w:rPr>
        <w:t xml:space="preserve">, </w:t>
      </w:r>
      <w:r w:rsidR="00954D84" w:rsidRPr="00EB4510">
        <w:rPr>
          <w:rFonts w:asciiTheme="majorHAnsi" w:hAnsiTheme="majorHAnsi" w:cstheme="majorHAnsi"/>
        </w:rPr>
        <w:t>a</w:t>
      </w:r>
      <w:r w:rsidRPr="00EB4510">
        <w:rPr>
          <w:rFonts w:asciiTheme="majorHAnsi" w:hAnsiTheme="majorHAnsi" w:cstheme="majorHAnsi"/>
        </w:rPr>
        <w:t xml:space="preserve"> simple method </w:t>
      </w:r>
      <w:r w:rsidR="00BE5E58" w:rsidRPr="00EB4510">
        <w:rPr>
          <w:rFonts w:asciiTheme="majorHAnsi" w:hAnsiTheme="majorHAnsi" w:cstheme="majorHAnsi"/>
        </w:rPr>
        <w:t>of</w:t>
      </w:r>
      <w:r w:rsidRPr="00EB4510">
        <w:rPr>
          <w:rFonts w:asciiTheme="majorHAnsi" w:hAnsiTheme="majorHAnsi" w:cstheme="majorHAnsi"/>
        </w:rPr>
        <w:t xml:space="preserve"> molecular genotyping for mutant mosquitoes</w:t>
      </w:r>
      <w:r w:rsidR="007E0CA4" w:rsidRPr="00EB4510">
        <w:rPr>
          <w:rFonts w:asciiTheme="majorHAnsi" w:hAnsiTheme="majorHAnsi" w:cstheme="majorHAnsi"/>
        </w:rPr>
        <w:t xml:space="preserve"> generated by CRISPR/Cas9 technology</w:t>
      </w:r>
      <w:r w:rsidR="00954D84" w:rsidRPr="004F2E66">
        <w:rPr>
          <w:rFonts w:asciiTheme="majorHAnsi" w:hAnsiTheme="majorHAnsi" w:cstheme="majorHAnsi"/>
        </w:rPr>
        <w:t xml:space="preserve">. </w:t>
      </w:r>
      <w:r w:rsidR="00832901" w:rsidRPr="004F2E66">
        <w:rPr>
          <w:rFonts w:asciiTheme="majorHAnsi" w:hAnsiTheme="majorHAnsi" w:cstheme="majorHAnsi"/>
        </w:rPr>
        <w:t>The advantages of HRMA over alternative techniques include</w:t>
      </w:r>
      <w:r w:rsidR="00DD1A82" w:rsidRPr="00831567">
        <w:rPr>
          <w:rFonts w:asciiTheme="majorHAnsi" w:hAnsiTheme="majorHAnsi" w:cstheme="majorHAnsi"/>
        </w:rPr>
        <w:t xml:space="preserve"> 1)</w:t>
      </w:r>
      <w:r w:rsidR="00832901" w:rsidRPr="00831567">
        <w:rPr>
          <w:rFonts w:asciiTheme="majorHAnsi" w:hAnsiTheme="majorHAnsi" w:cstheme="majorHAnsi"/>
        </w:rPr>
        <w:t xml:space="preserve"> flexibility, as it </w:t>
      </w:r>
      <w:r w:rsidR="0014190F" w:rsidRPr="00831567">
        <w:rPr>
          <w:rFonts w:asciiTheme="majorHAnsi" w:hAnsiTheme="majorHAnsi" w:cstheme="majorHAnsi"/>
        </w:rPr>
        <w:t>has been proven useful for various genes</w:t>
      </w:r>
      <w:r w:rsidR="00832901" w:rsidRPr="00831567">
        <w:rPr>
          <w:rFonts w:asciiTheme="majorHAnsi" w:hAnsiTheme="majorHAnsi" w:cstheme="majorHAnsi"/>
        </w:rPr>
        <w:t>, a wide range of indel sizes</w:t>
      </w:r>
      <w:r w:rsidR="00B964B8" w:rsidRPr="00831567">
        <w:rPr>
          <w:rFonts w:asciiTheme="majorHAnsi" w:hAnsiTheme="majorHAnsi" w:cstheme="majorHAnsi"/>
        </w:rPr>
        <w:t xml:space="preserve">, as well as </w:t>
      </w:r>
      <w:r w:rsidR="005A040F" w:rsidRPr="00831567">
        <w:rPr>
          <w:rFonts w:asciiTheme="majorHAnsi" w:hAnsiTheme="majorHAnsi" w:cstheme="majorHAnsi"/>
        </w:rPr>
        <w:t xml:space="preserve">the </w:t>
      </w:r>
      <w:r w:rsidR="00B964B8" w:rsidRPr="00831567">
        <w:rPr>
          <w:rFonts w:asciiTheme="majorHAnsi" w:hAnsiTheme="majorHAnsi" w:cstheme="majorHAnsi"/>
        </w:rPr>
        <w:t>distinction between different indel sizes</w:t>
      </w:r>
      <w:r w:rsidR="006A0279" w:rsidRPr="00831567">
        <w:rPr>
          <w:rFonts w:asciiTheme="majorHAnsi" w:hAnsiTheme="majorHAnsi" w:cstheme="majorHAnsi"/>
        </w:rPr>
        <w:t xml:space="preserve"> and </w:t>
      </w:r>
      <w:r w:rsidR="00832901" w:rsidRPr="00831567">
        <w:rPr>
          <w:rFonts w:asciiTheme="majorHAnsi" w:hAnsiTheme="majorHAnsi" w:cstheme="majorHAnsi"/>
        </w:rPr>
        <w:t>heterozygous, homozygous, and trans-heterozygous differentiation</w:t>
      </w:r>
      <w:r w:rsidR="00832901" w:rsidRPr="00486FA2">
        <w:rPr>
          <w:rFonts w:asciiTheme="majorHAnsi" w:hAnsiTheme="majorHAnsi" w:cstheme="majorHAnsi"/>
        </w:rPr>
        <w:fldChar w:fldCharType="begin">
          <w:fldData xml:space="preserve">PEVuZE5vdGU+PENpdGU+PEF1dGhvcj5CYXN1PC9BdXRob3I+PFllYXI+MjAxNTwvWWVhcj48UmVj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</w:fldData>
        </w:fldChar>
      </w:r>
      <w:r w:rsidR="009E5916" w:rsidRPr="00831567">
        <w:rPr>
          <w:rFonts w:asciiTheme="majorHAnsi" w:hAnsiTheme="majorHAnsi" w:cstheme="majorHAnsi"/>
        </w:rPr>
        <w:instrText xml:space="preserve"> ADDIN EN.CITE </w:instrText>
      </w:r>
      <w:r w:rsidR="009E5916" w:rsidRPr="00831567">
        <w:rPr>
          <w:rFonts w:asciiTheme="majorHAnsi" w:hAnsiTheme="majorHAnsi" w:cstheme="majorHAnsi"/>
        </w:rPr>
        <w:fldChar w:fldCharType="begin">
          <w:fldData xml:space="preserve">PEVuZE5vdGU+PENpdGU+PEF1dGhvcj5CYXN1PC9BdXRob3I+PFllYXI+MjAxNTwvWWVhcj48UmVj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</w:fldData>
        </w:fldChar>
      </w:r>
      <w:r w:rsidR="009E5916" w:rsidRPr="00831567">
        <w:rPr>
          <w:rFonts w:asciiTheme="majorHAnsi" w:hAnsiTheme="majorHAnsi" w:cstheme="majorHAnsi"/>
        </w:rPr>
        <w:instrText xml:space="preserve"> ADDIN EN.CITE.DATA </w:instrText>
      </w:r>
      <w:r w:rsidR="009E5916" w:rsidRPr="00831567">
        <w:rPr>
          <w:rFonts w:asciiTheme="majorHAnsi" w:hAnsiTheme="majorHAnsi" w:cstheme="majorHAnsi"/>
        </w:rPr>
      </w:r>
      <w:r w:rsidR="009E5916" w:rsidRPr="00831567">
        <w:rPr>
          <w:rFonts w:asciiTheme="majorHAnsi" w:hAnsiTheme="majorHAnsi" w:cstheme="majorHAnsi"/>
        </w:rPr>
        <w:fldChar w:fldCharType="end"/>
      </w:r>
      <w:r w:rsidR="00832901" w:rsidRPr="00486FA2">
        <w:rPr>
          <w:rFonts w:asciiTheme="majorHAnsi" w:hAnsiTheme="majorHAnsi" w:cstheme="majorHAnsi"/>
        </w:rPr>
      </w:r>
      <w:r w:rsidR="00832901" w:rsidRPr="00486FA2">
        <w:rPr>
          <w:rFonts w:asciiTheme="majorHAnsi" w:hAnsiTheme="majorHAnsi" w:cstheme="majorHAnsi"/>
        </w:rPr>
        <w:fldChar w:fldCharType="separate"/>
      </w:r>
      <w:r w:rsidR="009E5916" w:rsidRPr="00486FA2">
        <w:rPr>
          <w:rFonts w:asciiTheme="majorHAnsi" w:hAnsiTheme="majorHAnsi" w:cstheme="majorHAnsi"/>
          <w:noProof/>
          <w:vertAlign w:val="superscript"/>
        </w:rPr>
        <w:t>12-14</w:t>
      </w:r>
      <w:r w:rsidR="00832901" w:rsidRPr="00486FA2">
        <w:rPr>
          <w:rFonts w:asciiTheme="majorHAnsi" w:hAnsiTheme="majorHAnsi" w:cstheme="majorHAnsi"/>
        </w:rPr>
        <w:fldChar w:fldCharType="end"/>
      </w:r>
      <w:r w:rsidR="00B964B8" w:rsidRPr="00486FA2">
        <w:rPr>
          <w:rFonts w:asciiTheme="majorHAnsi" w:hAnsiTheme="majorHAnsi" w:cstheme="majorHAnsi"/>
        </w:rPr>
        <w:t>,</w:t>
      </w:r>
      <w:r w:rsidR="00DD1A82" w:rsidRPr="00486FA2">
        <w:rPr>
          <w:rFonts w:asciiTheme="majorHAnsi" w:hAnsiTheme="majorHAnsi" w:cstheme="majorHAnsi"/>
        </w:rPr>
        <w:t xml:space="preserve"> 2)</w:t>
      </w:r>
      <w:r w:rsidR="00832901" w:rsidRPr="00486FA2">
        <w:rPr>
          <w:rFonts w:asciiTheme="majorHAnsi" w:hAnsiTheme="majorHAnsi" w:cstheme="majorHAnsi"/>
        </w:rPr>
        <w:t xml:space="preserve"> cost, as it is based on commonly used PCR reagents</w:t>
      </w:r>
      <w:r w:rsidR="00B964B8" w:rsidRPr="00486FA2">
        <w:rPr>
          <w:rFonts w:asciiTheme="majorHAnsi" w:hAnsiTheme="majorHAnsi" w:cstheme="majorHAnsi"/>
        </w:rPr>
        <w:t>, and</w:t>
      </w:r>
      <w:r w:rsidR="00DD1A82" w:rsidRPr="00486FA2">
        <w:rPr>
          <w:rFonts w:asciiTheme="majorHAnsi" w:hAnsiTheme="majorHAnsi" w:cstheme="majorHAnsi"/>
        </w:rPr>
        <w:t xml:space="preserve"> 3)</w:t>
      </w:r>
      <w:r w:rsidR="00832901" w:rsidRPr="00486FA2">
        <w:rPr>
          <w:rFonts w:asciiTheme="majorHAnsi" w:hAnsiTheme="majorHAnsi" w:cstheme="majorHAnsi"/>
        </w:rPr>
        <w:t xml:space="preserve"> time-saving,</w:t>
      </w:r>
      <w:r w:rsidR="00DD1A82" w:rsidRPr="00486FA2">
        <w:rPr>
          <w:rFonts w:asciiTheme="majorHAnsi" w:hAnsiTheme="majorHAnsi" w:cstheme="majorHAnsi"/>
        </w:rPr>
        <w:t xml:space="preserve"> as</w:t>
      </w:r>
      <w:r w:rsidR="00832901" w:rsidRPr="00486FA2">
        <w:rPr>
          <w:rFonts w:asciiTheme="majorHAnsi" w:hAnsiTheme="majorHAnsi" w:cstheme="majorHAnsi"/>
        </w:rPr>
        <w:t xml:space="preserve"> it can be performed in </w:t>
      </w:r>
      <w:r w:rsidR="00211419" w:rsidRPr="00EB4510">
        <w:rPr>
          <w:rFonts w:asciiTheme="majorHAnsi" w:hAnsiTheme="majorHAnsi" w:cstheme="majorHAnsi"/>
        </w:rPr>
        <w:t>just a few hours</w:t>
      </w:r>
      <w:r w:rsidR="00832901" w:rsidRPr="00EB4510">
        <w:rPr>
          <w:rFonts w:asciiTheme="majorHAnsi" w:hAnsiTheme="majorHAnsi" w:cstheme="majorHAnsi"/>
        </w:rPr>
        <w:t>. In addition, t</w:t>
      </w:r>
      <w:r w:rsidR="00954D84" w:rsidRPr="00EB4510">
        <w:rPr>
          <w:rFonts w:asciiTheme="majorHAnsi" w:hAnsiTheme="majorHAnsi" w:cstheme="majorHAnsi"/>
        </w:rPr>
        <w:t>he protocol uses</w:t>
      </w:r>
      <w:r w:rsidRPr="00EB4510">
        <w:rPr>
          <w:rFonts w:asciiTheme="majorHAnsi" w:hAnsiTheme="majorHAnsi" w:cstheme="majorHAnsi"/>
        </w:rPr>
        <w:t xml:space="preserve"> a small body part (a leg) as a source of DNA</w:t>
      </w:r>
      <w:r w:rsidR="00954D84" w:rsidRPr="00EB4510">
        <w:rPr>
          <w:rFonts w:asciiTheme="majorHAnsi" w:hAnsiTheme="majorHAnsi" w:cstheme="majorHAnsi"/>
        </w:rPr>
        <w:t>, allowing the mosquito to survive the genotyping process</w:t>
      </w:r>
      <w:r w:rsidR="00832901" w:rsidRPr="00EB4510">
        <w:rPr>
          <w:rFonts w:asciiTheme="majorHAnsi" w:hAnsiTheme="majorHAnsi" w:cstheme="majorHAnsi"/>
        </w:rPr>
        <w:t>, permitting the establishment</w:t>
      </w:r>
      <w:r w:rsidR="00DA1A4E" w:rsidRPr="004F2E66">
        <w:rPr>
          <w:rFonts w:asciiTheme="majorHAnsi" w:hAnsiTheme="majorHAnsi" w:cstheme="majorHAnsi"/>
        </w:rPr>
        <w:t xml:space="preserve"> and maintenance</w:t>
      </w:r>
      <w:r w:rsidR="00832901" w:rsidRPr="004F2E66">
        <w:rPr>
          <w:rFonts w:asciiTheme="majorHAnsi" w:hAnsiTheme="majorHAnsi" w:cstheme="majorHAnsi"/>
        </w:rPr>
        <w:t xml:space="preserve"> of mutant lines. </w:t>
      </w:r>
    </w:p>
    <w:p w14:paraId="0D48A7EF" w14:textId="77777777" w:rsidR="00CC4819" w:rsidRPr="00831567" w:rsidRDefault="00CC4819" w:rsidP="00831567">
      <w:pPr>
        <w:rPr>
          <w:rFonts w:asciiTheme="majorHAnsi" w:hAnsiTheme="majorHAnsi" w:cstheme="majorHAnsi"/>
          <w:b/>
        </w:rPr>
      </w:pPr>
    </w:p>
    <w:p w14:paraId="00000015" w14:textId="1E63CD3A" w:rsidR="00611BFF" w:rsidRPr="00831567" w:rsidRDefault="002B3A24" w:rsidP="00831567">
      <w:pPr>
        <w:rPr>
          <w:rFonts w:asciiTheme="majorHAnsi" w:hAnsiTheme="majorHAnsi" w:cstheme="majorHAnsi"/>
          <w:b/>
        </w:rPr>
      </w:pPr>
      <w:r w:rsidRPr="00831567">
        <w:rPr>
          <w:rFonts w:asciiTheme="majorHAnsi" w:hAnsiTheme="majorHAnsi" w:cstheme="majorHAnsi"/>
          <w:b/>
        </w:rPr>
        <w:t>PROTOCOL:</w:t>
      </w:r>
    </w:p>
    <w:p w14:paraId="75C4E808" w14:textId="77777777" w:rsidR="0004746E" w:rsidRPr="00831567" w:rsidRDefault="0004746E" w:rsidP="00831567">
      <w:pPr>
        <w:rPr>
          <w:rFonts w:asciiTheme="majorHAnsi" w:hAnsiTheme="majorHAnsi" w:cstheme="majorHAnsi"/>
        </w:rPr>
      </w:pPr>
    </w:p>
    <w:p w14:paraId="00000018" w14:textId="0C5E1BC3" w:rsidR="00611BFF" w:rsidRPr="00831567" w:rsidRDefault="002B3A24" w:rsidP="00831567">
      <w:pPr>
        <w:rPr>
          <w:rFonts w:asciiTheme="majorHAnsi" w:hAnsiTheme="majorHAnsi" w:cstheme="majorHAnsi"/>
          <w:b/>
        </w:rPr>
      </w:pPr>
      <w:r w:rsidRPr="00831567">
        <w:rPr>
          <w:rFonts w:asciiTheme="majorHAnsi" w:hAnsiTheme="majorHAnsi" w:cstheme="majorHAnsi"/>
          <w:b/>
        </w:rPr>
        <w:t>1. Scanning for single nucleotide polymorphisms</w:t>
      </w:r>
      <w:r w:rsidR="00F51B33" w:rsidRPr="00831567">
        <w:rPr>
          <w:rFonts w:asciiTheme="majorHAnsi" w:hAnsiTheme="majorHAnsi" w:cstheme="majorHAnsi"/>
          <w:b/>
        </w:rPr>
        <w:t xml:space="preserve"> (SNPs)</w:t>
      </w:r>
      <w:r w:rsidR="000E39D1" w:rsidRPr="00831567">
        <w:rPr>
          <w:rFonts w:asciiTheme="majorHAnsi" w:hAnsiTheme="majorHAnsi" w:cstheme="majorHAnsi"/>
          <w:b/>
        </w:rPr>
        <w:t>,</w:t>
      </w:r>
      <w:r w:rsidR="000E7DD1" w:rsidRPr="00831567">
        <w:rPr>
          <w:rFonts w:asciiTheme="majorHAnsi" w:hAnsiTheme="majorHAnsi" w:cstheme="majorHAnsi"/>
          <w:b/>
        </w:rPr>
        <w:t xml:space="preserve"> HRMA primer design</w:t>
      </w:r>
      <w:r w:rsidR="000E39D1" w:rsidRPr="00831567">
        <w:rPr>
          <w:rFonts w:asciiTheme="majorHAnsi" w:hAnsiTheme="majorHAnsi" w:cstheme="majorHAnsi"/>
          <w:b/>
        </w:rPr>
        <w:t>, and primer validation</w:t>
      </w:r>
    </w:p>
    <w:p w14:paraId="696C1989" w14:textId="77777777" w:rsidR="002073B6" w:rsidRPr="00831567" w:rsidRDefault="002073B6" w:rsidP="00831567">
      <w:pPr>
        <w:rPr>
          <w:rFonts w:asciiTheme="majorHAnsi" w:hAnsiTheme="majorHAnsi" w:cstheme="majorHAnsi"/>
          <w:b/>
        </w:rPr>
      </w:pPr>
    </w:p>
    <w:p w14:paraId="71702688" w14:textId="6A1EF77B" w:rsidR="00F51B33" w:rsidRPr="00831567" w:rsidRDefault="00403B13" w:rsidP="00831567">
      <w:pPr>
        <w:rPr>
          <w:rFonts w:asciiTheme="majorHAnsi" w:hAnsiTheme="majorHAnsi" w:cstheme="majorHAnsi"/>
        </w:rPr>
      </w:pPr>
      <w:r w:rsidRPr="00831567">
        <w:rPr>
          <w:rFonts w:asciiTheme="majorHAnsi" w:hAnsiTheme="majorHAnsi" w:cstheme="majorHAnsi"/>
        </w:rPr>
        <w:t xml:space="preserve">1.1. </w:t>
      </w:r>
      <w:r w:rsidR="00F51B33" w:rsidRPr="00831567">
        <w:rPr>
          <w:rFonts w:asciiTheme="majorHAnsi" w:hAnsiTheme="majorHAnsi" w:cstheme="majorHAnsi"/>
        </w:rPr>
        <w:t>SNP identification</w:t>
      </w:r>
      <w:r w:rsidR="0080082C" w:rsidRPr="00831567">
        <w:rPr>
          <w:rFonts w:asciiTheme="majorHAnsi" w:hAnsiTheme="majorHAnsi" w:cstheme="majorHAnsi"/>
        </w:rPr>
        <w:t xml:space="preserve"> in wild-type laboratory colony mosquitoes</w:t>
      </w:r>
    </w:p>
    <w:p w14:paraId="6C31BD35" w14:textId="77777777" w:rsidR="00F51B33" w:rsidRPr="00831567" w:rsidRDefault="00F51B33" w:rsidP="00831567">
      <w:pPr>
        <w:rPr>
          <w:rFonts w:asciiTheme="majorHAnsi" w:hAnsiTheme="majorHAnsi" w:cstheme="majorHAnsi"/>
        </w:rPr>
      </w:pPr>
    </w:p>
    <w:p w14:paraId="2CCB5353" w14:textId="500BCD00" w:rsidR="00403B13" w:rsidRPr="00831567" w:rsidRDefault="00403B13" w:rsidP="00831567">
      <w:pPr>
        <w:pStyle w:val="ListParagraph"/>
        <w:numPr>
          <w:ilvl w:val="2"/>
          <w:numId w:val="26"/>
        </w:numPr>
        <w:ind w:left="0" w:firstLine="0"/>
        <w:rPr>
          <w:rFonts w:asciiTheme="majorHAnsi" w:hAnsiTheme="majorHAnsi" w:cstheme="majorHAnsi"/>
        </w:rPr>
      </w:pPr>
      <w:r w:rsidRPr="00831567">
        <w:rPr>
          <w:rFonts w:asciiTheme="majorHAnsi" w:hAnsiTheme="majorHAnsi" w:cstheme="majorHAnsi"/>
        </w:rPr>
        <w:t xml:space="preserve">Select </w:t>
      </w:r>
      <w:r w:rsidR="00D40A4A" w:rsidRPr="00831567">
        <w:rPr>
          <w:rFonts w:asciiTheme="majorHAnsi" w:hAnsiTheme="majorHAnsi" w:cstheme="majorHAnsi"/>
        </w:rPr>
        <w:t xml:space="preserve">the </w:t>
      </w:r>
      <w:r w:rsidRPr="00831567">
        <w:rPr>
          <w:rFonts w:asciiTheme="majorHAnsi" w:hAnsiTheme="majorHAnsi" w:cstheme="majorHAnsi"/>
        </w:rPr>
        <w:t>target exon to disrupt proper polypeptide translation.</w:t>
      </w:r>
    </w:p>
    <w:p w14:paraId="41E9D88F" w14:textId="6BEAF7CF" w:rsidR="00403B13" w:rsidRPr="00831567" w:rsidRDefault="00403B13" w:rsidP="00831567">
      <w:pPr>
        <w:rPr>
          <w:rFonts w:asciiTheme="majorHAnsi" w:hAnsiTheme="majorHAnsi" w:cstheme="majorHAnsi"/>
        </w:rPr>
      </w:pPr>
    </w:p>
    <w:p w14:paraId="3031B923" w14:textId="20AB08E4" w:rsidR="00403B13" w:rsidRPr="00831567" w:rsidRDefault="00403B13" w:rsidP="00831567">
      <w:pPr>
        <w:rPr>
          <w:rFonts w:asciiTheme="majorHAnsi" w:hAnsiTheme="majorHAnsi" w:cstheme="majorHAnsi"/>
        </w:rPr>
      </w:pPr>
      <w:r w:rsidRPr="00831567">
        <w:rPr>
          <w:rFonts w:asciiTheme="majorHAnsi" w:hAnsiTheme="majorHAnsi" w:cstheme="majorHAnsi"/>
        </w:rPr>
        <w:t xml:space="preserve">NOTE: </w:t>
      </w:r>
      <w:r w:rsidR="00F82DCC" w:rsidRPr="00831567">
        <w:rPr>
          <w:rFonts w:asciiTheme="majorHAnsi" w:hAnsiTheme="majorHAnsi" w:cstheme="majorHAnsi"/>
        </w:rPr>
        <w:t>T</w:t>
      </w:r>
      <w:r w:rsidR="00D40A4A" w:rsidRPr="00831567">
        <w:rPr>
          <w:rFonts w:asciiTheme="majorHAnsi" w:hAnsiTheme="majorHAnsi" w:cstheme="majorHAnsi"/>
        </w:rPr>
        <w:t>he t</w:t>
      </w:r>
      <w:r w:rsidR="00F51B33" w:rsidRPr="00831567">
        <w:rPr>
          <w:rFonts w:asciiTheme="majorHAnsi" w:hAnsiTheme="majorHAnsi" w:cstheme="majorHAnsi"/>
        </w:rPr>
        <w:t>arget</w:t>
      </w:r>
      <w:r w:rsidR="00D40A4A" w:rsidRPr="00831567">
        <w:rPr>
          <w:rFonts w:asciiTheme="majorHAnsi" w:hAnsiTheme="majorHAnsi" w:cstheme="majorHAnsi"/>
        </w:rPr>
        <w:t xml:space="preserve"> </w:t>
      </w:r>
      <w:r w:rsidR="005D6240" w:rsidRPr="00831567">
        <w:rPr>
          <w:rFonts w:asciiTheme="majorHAnsi" w:hAnsiTheme="majorHAnsi" w:cstheme="majorHAnsi"/>
        </w:rPr>
        <w:t>should</w:t>
      </w:r>
      <w:r w:rsidR="00D40A4A" w:rsidRPr="00831567">
        <w:rPr>
          <w:rFonts w:asciiTheme="majorHAnsi" w:hAnsiTheme="majorHAnsi" w:cstheme="majorHAnsi"/>
        </w:rPr>
        <w:t xml:space="preserve"> be</w:t>
      </w:r>
      <w:r w:rsidR="00F51B33" w:rsidRPr="00831567">
        <w:rPr>
          <w:rFonts w:asciiTheme="majorHAnsi" w:hAnsiTheme="majorHAnsi" w:cstheme="majorHAnsi"/>
        </w:rPr>
        <w:t xml:space="preserve"> close to the start codon</w:t>
      </w:r>
      <w:r w:rsidRPr="00831567">
        <w:rPr>
          <w:rFonts w:asciiTheme="majorHAnsi" w:hAnsiTheme="majorHAnsi" w:cstheme="majorHAnsi"/>
        </w:rPr>
        <w:t xml:space="preserve"> or </w:t>
      </w:r>
      <w:r w:rsidR="00211419" w:rsidRPr="00831567">
        <w:rPr>
          <w:rFonts w:asciiTheme="majorHAnsi" w:hAnsiTheme="majorHAnsi" w:cstheme="majorHAnsi"/>
        </w:rPr>
        <w:t xml:space="preserve">amongst </w:t>
      </w:r>
      <w:r w:rsidRPr="00831567">
        <w:rPr>
          <w:rFonts w:asciiTheme="majorHAnsi" w:hAnsiTheme="majorHAnsi" w:cstheme="majorHAnsi"/>
        </w:rPr>
        <w:t xml:space="preserve">key residues </w:t>
      </w:r>
      <w:r w:rsidR="00211419" w:rsidRPr="00831567">
        <w:rPr>
          <w:rFonts w:asciiTheme="majorHAnsi" w:hAnsiTheme="majorHAnsi" w:cstheme="majorHAnsi"/>
        </w:rPr>
        <w:t xml:space="preserve">required </w:t>
      </w:r>
      <w:r w:rsidRPr="00831567">
        <w:rPr>
          <w:rFonts w:asciiTheme="majorHAnsi" w:hAnsiTheme="majorHAnsi" w:cstheme="majorHAnsi"/>
        </w:rPr>
        <w:t xml:space="preserve">for protein </w:t>
      </w:r>
      <w:r w:rsidR="00F94113" w:rsidRPr="00831567">
        <w:rPr>
          <w:rFonts w:asciiTheme="majorHAnsi" w:hAnsiTheme="majorHAnsi" w:cstheme="majorHAnsi"/>
        </w:rPr>
        <w:t>function</w:t>
      </w:r>
      <w:r w:rsidRPr="00831567">
        <w:rPr>
          <w:rFonts w:asciiTheme="majorHAnsi" w:hAnsiTheme="majorHAnsi" w:cstheme="majorHAnsi"/>
        </w:rPr>
        <w:t xml:space="preserve">. </w:t>
      </w:r>
      <w:r w:rsidR="00B976C3" w:rsidRPr="00831567">
        <w:rPr>
          <w:rFonts w:asciiTheme="majorHAnsi" w:hAnsiTheme="majorHAnsi" w:cstheme="majorHAnsi"/>
        </w:rPr>
        <w:t>The shorter the exon (</w:t>
      </w:r>
      <w:r w:rsidR="00F51B33" w:rsidRPr="00831567">
        <w:rPr>
          <w:rFonts w:asciiTheme="majorHAnsi" w:hAnsiTheme="majorHAnsi" w:cstheme="majorHAnsi"/>
        </w:rPr>
        <w:t>e.g.</w:t>
      </w:r>
      <w:r w:rsidR="00B976C3" w:rsidRPr="00831567">
        <w:rPr>
          <w:rFonts w:asciiTheme="majorHAnsi" w:hAnsiTheme="majorHAnsi" w:cstheme="majorHAnsi"/>
        </w:rPr>
        <w:t>, ≤200 bases), the more difficult</w:t>
      </w:r>
      <w:r w:rsidR="00153795" w:rsidRPr="00831567">
        <w:rPr>
          <w:rFonts w:asciiTheme="majorHAnsi" w:hAnsiTheme="majorHAnsi" w:cstheme="majorHAnsi"/>
        </w:rPr>
        <w:t xml:space="preserve"> it is to</w:t>
      </w:r>
      <w:r w:rsidR="00B976C3" w:rsidRPr="00831567">
        <w:rPr>
          <w:rFonts w:asciiTheme="majorHAnsi" w:hAnsiTheme="majorHAnsi" w:cstheme="majorHAnsi"/>
        </w:rPr>
        <w:t xml:space="preserve"> target and analyze.</w:t>
      </w:r>
      <w:r w:rsidR="00F82DCC" w:rsidRPr="00831567">
        <w:rPr>
          <w:rFonts w:asciiTheme="majorHAnsi" w:hAnsiTheme="majorHAnsi" w:cstheme="majorHAnsi"/>
        </w:rPr>
        <w:t xml:space="preserve"> Avoid editing close to the boundaries of an exon</w:t>
      </w:r>
      <w:r w:rsidR="00214E3C" w:rsidRPr="00831567">
        <w:rPr>
          <w:rFonts w:asciiTheme="majorHAnsi" w:hAnsiTheme="majorHAnsi" w:cstheme="majorHAnsi"/>
        </w:rPr>
        <w:t>,</w:t>
      </w:r>
      <w:r w:rsidR="00F82DCC" w:rsidRPr="00831567">
        <w:rPr>
          <w:rFonts w:asciiTheme="majorHAnsi" w:hAnsiTheme="majorHAnsi" w:cstheme="majorHAnsi"/>
        </w:rPr>
        <w:t xml:space="preserve"> as this forces one of the HRMA primers to either cross an intron or be in an intron. This is undesirable because SNP rates tend to be much greater in those regions.</w:t>
      </w:r>
    </w:p>
    <w:p w14:paraId="55EAD7AB" w14:textId="77777777" w:rsidR="00403B13" w:rsidRPr="00831567" w:rsidRDefault="00403B13" w:rsidP="00831567">
      <w:pPr>
        <w:rPr>
          <w:rFonts w:asciiTheme="majorHAnsi" w:hAnsiTheme="majorHAnsi" w:cstheme="majorHAnsi"/>
        </w:rPr>
      </w:pPr>
    </w:p>
    <w:p w14:paraId="66D97E40" w14:textId="19E851F7" w:rsidR="00647564" w:rsidRPr="00831567" w:rsidRDefault="00F94113" w:rsidP="00831567">
      <w:pPr>
        <w:rPr>
          <w:rFonts w:asciiTheme="majorHAnsi" w:hAnsiTheme="majorHAnsi" w:cstheme="majorHAnsi"/>
        </w:rPr>
      </w:pPr>
      <w:r w:rsidRPr="00831567">
        <w:rPr>
          <w:rFonts w:asciiTheme="majorHAnsi" w:hAnsiTheme="majorHAnsi" w:cstheme="majorHAnsi"/>
        </w:rPr>
        <w:t>1.</w:t>
      </w:r>
      <w:r w:rsidR="0080082C" w:rsidRPr="00831567">
        <w:rPr>
          <w:rFonts w:asciiTheme="majorHAnsi" w:hAnsiTheme="majorHAnsi" w:cstheme="majorHAnsi"/>
        </w:rPr>
        <w:t>1.2</w:t>
      </w:r>
      <w:r w:rsidR="00D40A4A" w:rsidRPr="00831567">
        <w:rPr>
          <w:rFonts w:asciiTheme="majorHAnsi" w:hAnsiTheme="majorHAnsi" w:cstheme="majorHAnsi"/>
        </w:rPr>
        <w:t>.</w:t>
      </w:r>
      <w:r w:rsidRPr="00831567">
        <w:rPr>
          <w:rFonts w:asciiTheme="majorHAnsi" w:hAnsiTheme="majorHAnsi" w:cstheme="majorHAnsi"/>
        </w:rPr>
        <w:t xml:space="preserve"> </w:t>
      </w:r>
      <w:r w:rsidR="00647564" w:rsidRPr="00831567">
        <w:rPr>
          <w:rFonts w:asciiTheme="majorHAnsi" w:hAnsiTheme="majorHAnsi" w:cstheme="majorHAnsi"/>
        </w:rPr>
        <w:t>P</w:t>
      </w:r>
      <w:r w:rsidR="0071475A" w:rsidRPr="00831567">
        <w:rPr>
          <w:rFonts w:asciiTheme="majorHAnsi" w:hAnsiTheme="majorHAnsi" w:cstheme="majorHAnsi"/>
        </w:rPr>
        <w:t>rimer</w:t>
      </w:r>
      <w:r w:rsidR="00647564" w:rsidRPr="00831567">
        <w:rPr>
          <w:rFonts w:asciiTheme="majorHAnsi" w:hAnsiTheme="majorHAnsi" w:cstheme="majorHAnsi"/>
        </w:rPr>
        <w:t xml:space="preserve"> design</w:t>
      </w:r>
    </w:p>
    <w:p w14:paraId="3226F2EF" w14:textId="77777777" w:rsidR="00647564" w:rsidRPr="00831567" w:rsidRDefault="00647564" w:rsidP="00831567">
      <w:pPr>
        <w:rPr>
          <w:rFonts w:asciiTheme="majorHAnsi" w:hAnsiTheme="majorHAnsi" w:cstheme="majorHAnsi"/>
        </w:rPr>
      </w:pPr>
    </w:p>
    <w:p w14:paraId="34A6604E" w14:textId="19D6D771" w:rsidR="00647564" w:rsidRPr="004F2E66" w:rsidRDefault="00647564" w:rsidP="00831567">
      <w:pPr>
        <w:rPr>
          <w:rFonts w:asciiTheme="majorHAnsi" w:hAnsiTheme="majorHAnsi" w:cstheme="majorHAnsi"/>
        </w:rPr>
      </w:pPr>
      <w:r w:rsidRPr="00831567">
        <w:rPr>
          <w:rFonts w:asciiTheme="majorHAnsi" w:hAnsiTheme="majorHAnsi" w:cstheme="majorHAnsi"/>
        </w:rPr>
        <w:t>1.1.2.1. G</w:t>
      </w:r>
      <w:r w:rsidR="007C10E8" w:rsidRPr="00831567">
        <w:rPr>
          <w:rFonts w:asciiTheme="majorHAnsi" w:hAnsiTheme="majorHAnsi" w:cstheme="majorHAnsi"/>
        </w:rPr>
        <w:t xml:space="preserve">o to </w:t>
      </w:r>
      <w:r w:rsidR="00D40A4A" w:rsidRPr="00831567">
        <w:rPr>
          <w:rFonts w:asciiTheme="majorHAnsi" w:hAnsiTheme="majorHAnsi" w:cstheme="majorHAnsi"/>
        </w:rPr>
        <w:t xml:space="preserve">the </w:t>
      </w:r>
      <w:r w:rsidR="007C10E8" w:rsidRPr="00831567">
        <w:rPr>
          <w:rFonts w:asciiTheme="majorHAnsi" w:hAnsiTheme="majorHAnsi" w:cstheme="majorHAnsi"/>
        </w:rPr>
        <w:t>NCBI Blast – Primer Blast website</w:t>
      </w:r>
      <w:r w:rsidR="00422AAA" w:rsidRPr="00486FA2">
        <w:rPr>
          <w:rFonts w:asciiTheme="majorHAnsi" w:hAnsiTheme="majorHAnsi" w:cstheme="majorHAnsi"/>
        </w:rPr>
        <w:fldChar w:fldCharType="begin"/>
      </w:r>
      <w:r w:rsidR="00422AAA" w:rsidRPr="00831567">
        <w:rPr>
          <w:rFonts w:asciiTheme="majorHAnsi" w:hAnsiTheme="majorHAnsi" w:cstheme="majorHAnsi"/>
        </w:rPr>
        <w:instrText xml:space="preserve"> ADDIN EN.CITE &lt;EndNote&gt;&lt;Cite&gt;&lt;Author&gt;Ye&lt;/Author&gt;&lt;Year&gt;2012&lt;/Year&gt;&lt;RecNum&gt;1052&lt;/RecNum&gt;&lt;DisplayText&gt;&lt;style face="superscript"&gt;15&lt;/style&gt;&lt;/DisplayText&gt;&lt;record&gt;&lt;rec-number&gt;1052&lt;/rec-number&gt;&lt;foreign-keys&gt;&lt;key app="EN" db-id="wt9zzrzslx2p98ev2pppdwzctsezex5wwrx5" timestamp="1628009246"&gt;1052&lt;/key&gt;&lt;/foreign-keys&gt;&lt;ref-type name="Journal Article"&gt;17&lt;/ref-type&gt;&lt;contributors&gt;&lt;authors&gt;&lt;author&gt;Ye, J.&lt;/author&gt;&lt;author&gt;Coulouris, G.&lt;/author&gt;&lt;author&gt;Zaretskaya, I.&lt;/author&gt;&lt;author&gt;Cutcutache, I.&lt;/author&gt;&lt;author&gt;Rozen, S.&lt;/author&gt;&lt;author&gt;Madden, T. L.&lt;/author&gt;&lt;/authors&gt;&lt;/contributors&gt;&lt;auth-address&gt;National Center for Biotechnology Information, National Library of Medicine, National Institutes of Health, 8600 Rockville Pike, Bethesda, MD 20894, USA. jianye@ncbi.nlm.nih.gov&lt;/auth-address&gt;&lt;titles&gt;&lt;title&gt;Primer-BLAST: a tool to design target-specific primers for polymerase chain reaction&lt;/title&gt;&lt;secondary-title&gt;BMC Bioinformatics&lt;/secondary-title&gt;&lt;/titles&gt;&lt;periodical&gt;&lt;full-title&gt;BMC Bioinformatics&lt;/full-title&gt;&lt;/periodical&gt;&lt;pages&gt;134&lt;/pages&gt;&lt;volume&gt;13&lt;/volume&gt;&lt;edition&gt;2012/06/20&lt;/edition&gt;&lt;keywords&gt;&lt;keyword&gt;*Algorithms&lt;/keyword&gt;&lt;keyword&gt;Carrier Proteins/genetics&lt;/keyword&gt;&lt;keyword&gt;DNA Primers/*genetics&lt;/keyword&gt;&lt;keyword&gt;Humans&lt;/keyword&gt;&lt;keyword&gt;Introns&lt;/keyword&gt;&lt;keyword&gt;Molecular Sequence Data&lt;/keyword&gt;&lt;keyword&gt;Polymerase Chain Reaction/*methods&lt;/keyword&gt;&lt;keyword&gt;Polymorphism, Single Nucleotide&lt;/keyword&gt;&lt;keyword&gt;*Software&lt;/keyword&gt;&lt;/keywords&gt;&lt;dates&gt;&lt;year&gt;2012&lt;/year&gt;&lt;pub-dates&gt;&lt;date&gt;Jun 18&lt;/date&gt;&lt;/pub-dates&gt;&lt;/dates&gt;&lt;isbn&gt;1471-2105 (Electronic)&amp;#xD;1471-2105 (Linking)&lt;/isbn&gt;&lt;accession-num&gt;22708584&lt;/accession-num&gt;&lt;urls&gt;&lt;related-urls&gt;&lt;url&gt;https://www.ncbi.nlm.nih.gov/pubmed/22708584&lt;/url&gt;&lt;/related-urls&gt;&lt;/urls&gt;&lt;custom2&gt;PMC3412702&lt;/custom2&gt;&lt;electronic-resource-num&gt;10.1186/1471-2105-13-134&lt;/electronic-resource-num&gt;&lt;/record&gt;&lt;/Cite&gt;&lt;/EndNote&gt;</w:instrText>
      </w:r>
      <w:r w:rsidR="00422AAA" w:rsidRPr="00486FA2">
        <w:rPr>
          <w:rFonts w:asciiTheme="majorHAnsi" w:hAnsiTheme="majorHAnsi" w:cstheme="majorHAnsi"/>
        </w:rPr>
        <w:fldChar w:fldCharType="separate"/>
      </w:r>
      <w:r w:rsidR="00422AAA" w:rsidRPr="00486FA2">
        <w:rPr>
          <w:rFonts w:asciiTheme="majorHAnsi" w:hAnsiTheme="majorHAnsi" w:cstheme="majorHAnsi"/>
          <w:noProof/>
          <w:vertAlign w:val="superscript"/>
        </w:rPr>
        <w:t>15</w:t>
      </w:r>
      <w:r w:rsidR="00422AAA" w:rsidRPr="00486FA2">
        <w:rPr>
          <w:rFonts w:asciiTheme="majorHAnsi" w:hAnsiTheme="majorHAnsi" w:cstheme="majorHAnsi"/>
        </w:rPr>
        <w:fldChar w:fldCharType="end"/>
      </w:r>
      <w:r w:rsidR="007C10E8" w:rsidRPr="00486FA2">
        <w:rPr>
          <w:rFonts w:asciiTheme="majorHAnsi" w:hAnsiTheme="majorHAnsi" w:cstheme="majorHAnsi"/>
        </w:rPr>
        <w:t xml:space="preserve">, copy and paste the chosen </w:t>
      </w:r>
      <w:r w:rsidR="007C10E8" w:rsidRPr="00486FA2">
        <w:rPr>
          <w:rFonts w:asciiTheme="majorHAnsi" w:hAnsiTheme="majorHAnsi" w:cstheme="majorHAnsi"/>
          <w:b/>
          <w:bCs/>
        </w:rPr>
        <w:t>exon</w:t>
      </w:r>
      <w:r w:rsidR="007C10E8" w:rsidRPr="00486FA2">
        <w:rPr>
          <w:rFonts w:asciiTheme="majorHAnsi" w:hAnsiTheme="majorHAnsi" w:cstheme="majorHAnsi"/>
        </w:rPr>
        <w:t xml:space="preserve"> in the box </w:t>
      </w:r>
      <w:r w:rsidR="00D40A4A" w:rsidRPr="00486FA2">
        <w:rPr>
          <w:rFonts w:asciiTheme="majorHAnsi" w:hAnsiTheme="majorHAnsi" w:cstheme="majorHAnsi"/>
        </w:rPr>
        <w:t>at the top of</w:t>
      </w:r>
      <w:r w:rsidR="007C10E8" w:rsidRPr="00486FA2">
        <w:rPr>
          <w:rFonts w:asciiTheme="majorHAnsi" w:hAnsiTheme="majorHAnsi" w:cstheme="majorHAnsi"/>
        </w:rPr>
        <w:t xml:space="preserve"> the page</w:t>
      </w:r>
      <w:r w:rsidR="00583460" w:rsidRPr="00486FA2">
        <w:rPr>
          <w:rFonts w:asciiTheme="majorHAnsi" w:hAnsiTheme="majorHAnsi" w:cstheme="majorHAnsi"/>
        </w:rPr>
        <w:t xml:space="preserve"> | </w:t>
      </w:r>
      <w:r w:rsidR="007C10E8" w:rsidRPr="00486FA2">
        <w:rPr>
          <w:rFonts w:asciiTheme="majorHAnsi" w:hAnsiTheme="majorHAnsi" w:cstheme="majorHAnsi"/>
        </w:rPr>
        <w:t xml:space="preserve">choose the </w:t>
      </w:r>
      <w:r w:rsidR="007C10E8" w:rsidRPr="00486FA2">
        <w:rPr>
          <w:rFonts w:asciiTheme="majorHAnsi" w:hAnsiTheme="majorHAnsi" w:cstheme="majorHAnsi"/>
          <w:b/>
          <w:bCs/>
        </w:rPr>
        <w:t>PCR product size</w:t>
      </w:r>
      <w:r w:rsidR="007C10E8" w:rsidRPr="00EB4510">
        <w:rPr>
          <w:rFonts w:asciiTheme="majorHAnsi" w:hAnsiTheme="majorHAnsi" w:cstheme="majorHAnsi"/>
        </w:rPr>
        <w:t xml:space="preserve"> (</w:t>
      </w:r>
      <w:r w:rsidR="00D40A4A" w:rsidRPr="00EB4510">
        <w:rPr>
          <w:rFonts w:asciiTheme="majorHAnsi" w:hAnsiTheme="majorHAnsi" w:cstheme="majorHAnsi"/>
        </w:rPr>
        <w:t xml:space="preserve">ensure it </w:t>
      </w:r>
      <w:r w:rsidR="007C10E8" w:rsidRPr="00EB4510">
        <w:rPr>
          <w:rFonts w:asciiTheme="majorHAnsi" w:hAnsiTheme="majorHAnsi" w:cstheme="majorHAnsi"/>
        </w:rPr>
        <w:t>encompass</w:t>
      </w:r>
      <w:r w:rsidR="00D40A4A" w:rsidRPr="00EB4510">
        <w:rPr>
          <w:rFonts w:asciiTheme="majorHAnsi" w:hAnsiTheme="majorHAnsi" w:cstheme="majorHAnsi"/>
        </w:rPr>
        <w:t>es</w:t>
      </w:r>
      <w:r w:rsidR="007C10E8" w:rsidRPr="00EB4510">
        <w:rPr>
          <w:rFonts w:asciiTheme="majorHAnsi" w:hAnsiTheme="majorHAnsi" w:cstheme="majorHAnsi"/>
        </w:rPr>
        <w:t xml:space="preserve"> most of the exon)</w:t>
      </w:r>
      <w:r w:rsidR="00583460" w:rsidRPr="00EB4510">
        <w:rPr>
          <w:rFonts w:asciiTheme="majorHAnsi" w:hAnsiTheme="majorHAnsi" w:cstheme="majorHAnsi"/>
        </w:rPr>
        <w:t xml:space="preserve"> | </w:t>
      </w:r>
      <w:r w:rsidR="007C10E8" w:rsidRPr="004F2E66">
        <w:rPr>
          <w:rFonts w:asciiTheme="majorHAnsi" w:hAnsiTheme="majorHAnsi" w:cstheme="majorHAnsi"/>
        </w:rPr>
        <w:t xml:space="preserve">choose the </w:t>
      </w:r>
      <w:r w:rsidR="007C10E8" w:rsidRPr="004F2E66">
        <w:rPr>
          <w:rFonts w:asciiTheme="majorHAnsi" w:hAnsiTheme="majorHAnsi" w:cstheme="majorHAnsi"/>
          <w:b/>
          <w:bCs/>
        </w:rPr>
        <w:t>organism</w:t>
      </w:r>
      <w:r w:rsidR="00FC3B60" w:rsidRPr="004F2E66">
        <w:rPr>
          <w:rFonts w:asciiTheme="majorHAnsi" w:hAnsiTheme="majorHAnsi" w:cstheme="majorHAnsi"/>
        </w:rPr>
        <w:t xml:space="preserve">. </w:t>
      </w:r>
    </w:p>
    <w:p w14:paraId="1C15BCD5" w14:textId="77777777" w:rsidR="00647564" w:rsidRPr="00831567" w:rsidRDefault="00647564" w:rsidP="00831567">
      <w:pPr>
        <w:rPr>
          <w:rFonts w:asciiTheme="majorHAnsi" w:hAnsiTheme="majorHAnsi" w:cstheme="majorHAnsi"/>
        </w:rPr>
      </w:pPr>
    </w:p>
    <w:p w14:paraId="23B97692" w14:textId="748DBE93" w:rsidR="007C10E8" w:rsidRPr="00831567" w:rsidRDefault="00647564" w:rsidP="00831567">
      <w:pPr>
        <w:rPr>
          <w:rFonts w:asciiTheme="majorHAnsi" w:hAnsiTheme="majorHAnsi" w:cstheme="majorHAnsi"/>
        </w:rPr>
      </w:pPr>
      <w:r w:rsidRPr="00831567">
        <w:rPr>
          <w:rFonts w:asciiTheme="majorHAnsi" w:hAnsiTheme="majorHAnsi" w:cstheme="majorHAnsi"/>
        </w:rPr>
        <w:t xml:space="preserve">1.1.2.2. </w:t>
      </w:r>
      <w:r w:rsidR="00FC3B60" w:rsidRPr="00831567">
        <w:rPr>
          <w:rFonts w:asciiTheme="majorHAnsi" w:hAnsiTheme="majorHAnsi" w:cstheme="majorHAnsi"/>
        </w:rPr>
        <w:t xml:space="preserve">Click on </w:t>
      </w:r>
      <w:r w:rsidR="00FC3B60" w:rsidRPr="00831567">
        <w:rPr>
          <w:rFonts w:asciiTheme="majorHAnsi" w:hAnsiTheme="majorHAnsi" w:cstheme="majorHAnsi"/>
          <w:b/>
          <w:bCs/>
        </w:rPr>
        <w:t>Advanced parameters</w:t>
      </w:r>
      <w:r w:rsidR="00346450" w:rsidRPr="00831567">
        <w:rPr>
          <w:rFonts w:asciiTheme="majorHAnsi" w:hAnsiTheme="majorHAnsi" w:cstheme="majorHAnsi"/>
        </w:rPr>
        <w:t xml:space="preserve"> | </w:t>
      </w:r>
      <w:r w:rsidR="00FC3B60" w:rsidRPr="00831567">
        <w:rPr>
          <w:rFonts w:asciiTheme="majorHAnsi" w:hAnsiTheme="majorHAnsi" w:cstheme="majorHAnsi"/>
          <w:b/>
          <w:bCs/>
        </w:rPr>
        <w:t>Opt</w:t>
      </w:r>
      <w:r w:rsidR="00FC3B60" w:rsidRPr="00831567">
        <w:rPr>
          <w:rFonts w:asciiTheme="majorHAnsi" w:hAnsiTheme="majorHAnsi" w:cstheme="majorHAnsi"/>
        </w:rPr>
        <w:t xml:space="preserve"> </w:t>
      </w:r>
      <w:r w:rsidR="00346450" w:rsidRPr="00831567">
        <w:rPr>
          <w:rFonts w:asciiTheme="majorHAnsi" w:hAnsiTheme="majorHAnsi" w:cstheme="majorHAnsi"/>
        </w:rPr>
        <w:t>(</w:t>
      </w:r>
      <w:r w:rsidR="00FC3B60" w:rsidRPr="00831567">
        <w:rPr>
          <w:rFonts w:asciiTheme="majorHAnsi" w:hAnsiTheme="majorHAnsi" w:cstheme="majorHAnsi"/>
        </w:rPr>
        <w:t>for PCR Product Tm</w:t>
      </w:r>
      <w:r w:rsidR="00346450" w:rsidRPr="00831567">
        <w:rPr>
          <w:rFonts w:asciiTheme="majorHAnsi" w:hAnsiTheme="majorHAnsi" w:cstheme="majorHAnsi"/>
        </w:rPr>
        <w:t>)</w:t>
      </w:r>
      <w:r w:rsidR="00FC3B60" w:rsidRPr="00831567">
        <w:rPr>
          <w:rFonts w:asciiTheme="majorHAnsi" w:hAnsiTheme="majorHAnsi" w:cstheme="majorHAnsi"/>
        </w:rPr>
        <w:t xml:space="preserve"> and add </w:t>
      </w:r>
      <w:r w:rsidR="00FC3B60" w:rsidRPr="00831567">
        <w:rPr>
          <w:rFonts w:asciiTheme="majorHAnsi" w:hAnsiTheme="majorHAnsi" w:cstheme="majorHAnsi"/>
          <w:b/>
          <w:bCs/>
        </w:rPr>
        <w:t>60</w:t>
      </w:r>
      <w:r w:rsidR="00FC3B60" w:rsidRPr="00831567">
        <w:rPr>
          <w:rFonts w:asciiTheme="majorHAnsi" w:hAnsiTheme="majorHAnsi" w:cstheme="majorHAnsi"/>
        </w:rPr>
        <w:t xml:space="preserve"> (for </w:t>
      </w:r>
      <w:r w:rsidR="00CC1F82" w:rsidRPr="00831567">
        <w:rPr>
          <w:rFonts w:asciiTheme="majorHAnsi" w:hAnsiTheme="majorHAnsi" w:cstheme="majorHAnsi"/>
        </w:rPr>
        <w:t xml:space="preserve">an </w:t>
      </w:r>
      <w:r w:rsidR="00FC3B60" w:rsidRPr="00831567">
        <w:rPr>
          <w:rFonts w:asciiTheme="majorHAnsi" w:hAnsiTheme="majorHAnsi" w:cstheme="majorHAnsi"/>
        </w:rPr>
        <w:t xml:space="preserve">optimal temperature of 60 </w:t>
      </w:r>
      <w:r w:rsidR="00346450" w:rsidRPr="00831567">
        <w:rPr>
          <w:rFonts w:asciiTheme="majorHAnsi" w:hAnsiTheme="majorHAnsi" w:cstheme="majorHAnsi"/>
        </w:rPr>
        <w:t>°</w:t>
      </w:r>
      <w:r w:rsidR="00FC3B60" w:rsidRPr="00831567">
        <w:rPr>
          <w:rFonts w:asciiTheme="majorHAnsi" w:hAnsiTheme="majorHAnsi" w:cstheme="majorHAnsi"/>
        </w:rPr>
        <w:t>C)</w:t>
      </w:r>
      <w:r w:rsidR="00346450" w:rsidRPr="00831567">
        <w:rPr>
          <w:rFonts w:asciiTheme="majorHAnsi" w:hAnsiTheme="majorHAnsi" w:cstheme="majorHAnsi"/>
        </w:rPr>
        <w:t xml:space="preserve"> | </w:t>
      </w:r>
      <w:r w:rsidR="00FC3B60" w:rsidRPr="00831567">
        <w:rPr>
          <w:rFonts w:asciiTheme="majorHAnsi" w:hAnsiTheme="majorHAnsi" w:cstheme="majorHAnsi"/>
        </w:rPr>
        <w:t xml:space="preserve">Get </w:t>
      </w:r>
      <w:r w:rsidR="00FC3B60" w:rsidRPr="00831567">
        <w:rPr>
          <w:rFonts w:asciiTheme="majorHAnsi" w:hAnsiTheme="majorHAnsi" w:cstheme="majorHAnsi"/>
          <w:b/>
          <w:bCs/>
        </w:rPr>
        <w:t>Primers</w:t>
      </w:r>
      <w:r w:rsidR="00FC3B60" w:rsidRPr="00831567">
        <w:rPr>
          <w:rFonts w:asciiTheme="majorHAnsi" w:hAnsiTheme="majorHAnsi" w:cstheme="majorHAnsi"/>
        </w:rPr>
        <w:t>. Keep the other parameters as default.</w:t>
      </w:r>
    </w:p>
    <w:p w14:paraId="5A1495D6" w14:textId="26B79086" w:rsidR="006F4830" w:rsidRPr="00831567" w:rsidRDefault="00560E7B"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 xml:space="preserve">   </w:t>
      </w:r>
    </w:p>
    <w:p w14:paraId="7DF353CA" w14:textId="490ABF02" w:rsidR="00D80D4E" w:rsidRPr="00831567" w:rsidRDefault="006F4830"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1.</w:t>
      </w:r>
      <w:r w:rsidR="0080082C" w:rsidRPr="00831567">
        <w:rPr>
          <w:rFonts w:asciiTheme="majorHAnsi" w:hAnsiTheme="majorHAnsi" w:cstheme="majorHAnsi"/>
        </w:rPr>
        <w:t>1.</w:t>
      </w:r>
      <w:r w:rsidR="00FC3B60" w:rsidRPr="00831567">
        <w:rPr>
          <w:rFonts w:asciiTheme="majorHAnsi" w:hAnsiTheme="majorHAnsi" w:cstheme="majorHAnsi"/>
        </w:rPr>
        <w:t>3</w:t>
      </w:r>
      <w:r w:rsidR="00BB0E30" w:rsidRPr="00831567">
        <w:rPr>
          <w:rFonts w:asciiTheme="majorHAnsi" w:hAnsiTheme="majorHAnsi" w:cstheme="majorHAnsi"/>
        </w:rPr>
        <w:t>.</w:t>
      </w:r>
      <w:r w:rsidRPr="00831567">
        <w:rPr>
          <w:rFonts w:asciiTheme="majorHAnsi" w:hAnsiTheme="majorHAnsi" w:cstheme="majorHAnsi"/>
        </w:rPr>
        <w:t xml:space="preserve"> </w:t>
      </w:r>
      <w:r w:rsidR="00DF5110" w:rsidRPr="00831567">
        <w:rPr>
          <w:rFonts w:asciiTheme="majorHAnsi" w:hAnsiTheme="majorHAnsi" w:cstheme="majorHAnsi"/>
        </w:rPr>
        <w:t>Obtain</w:t>
      </w:r>
      <w:r w:rsidR="000E39D1" w:rsidRPr="00831567">
        <w:rPr>
          <w:rFonts w:asciiTheme="majorHAnsi" w:hAnsiTheme="majorHAnsi" w:cstheme="majorHAnsi"/>
        </w:rPr>
        <w:t xml:space="preserve"> genomic DNA (gDNA) from the wild-type laboratory colony.</w:t>
      </w:r>
      <w:r w:rsidR="00DF5110" w:rsidRPr="00831567">
        <w:rPr>
          <w:rFonts w:asciiTheme="majorHAnsi" w:hAnsiTheme="majorHAnsi" w:cstheme="majorHAnsi"/>
        </w:rPr>
        <w:t xml:space="preserve"> </w:t>
      </w:r>
      <w:r w:rsidR="00211419" w:rsidRPr="00831567">
        <w:rPr>
          <w:rFonts w:asciiTheme="majorHAnsi" w:hAnsiTheme="majorHAnsi" w:cstheme="majorHAnsi"/>
        </w:rPr>
        <w:t>S</w:t>
      </w:r>
      <w:r w:rsidR="00D80D4E" w:rsidRPr="00831567">
        <w:rPr>
          <w:rFonts w:asciiTheme="majorHAnsi" w:hAnsiTheme="majorHAnsi" w:cstheme="majorHAnsi"/>
        </w:rPr>
        <w:t>et as</w:t>
      </w:r>
      <w:r w:rsidR="00C3345A" w:rsidRPr="00831567">
        <w:rPr>
          <w:rFonts w:asciiTheme="majorHAnsi" w:hAnsiTheme="majorHAnsi" w:cstheme="majorHAnsi"/>
        </w:rPr>
        <w:t>ide 10 mosquitoes</w:t>
      </w:r>
      <w:r w:rsidR="005A493B" w:rsidRPr="00831567">
        <w:rPr>
          <w:rFonts w:asciiTheme="majorHAnsi" w:hAnsiTheme="majorHAnsi" w:cstheme="majorHAnsi"/>
        </w:rPr>
        <w:t>,</w:t>
      </w:r>
      <w:r w:rsidR="00D80D4E" w:rsidRPr="00831567">
        <w:rPr>
          <w:rFonts w:asciiTheme="majorHAnsi" w:hAnsiTheme="majorHAnsi" w:cstheme="majorHAnsi"/>
        </w:rPr>
        <w:t xml:space="preserve"> anesthetize </w:t>
      </w:r>
      <w:r w:rsidR="001C05FA" w:rsidRPr="00831567">
        <w:rPr>
          <w:rFonts w:asciiTheme="majorHAnsi" w:hAnsiTheme="majorHAnsi" w:cstheme="majorHAnsi"/>
        </w:rPr>
        <w:t xml:space="preserve">them </w:t>
      </w:r>
      <w:r w:rsidR="00D80D4E" w:rsidRPr="00831567">
        <w:rPr>
          <w:rFonts w:asciiTheme="majorHAnsi" w:hAnsiTheme="majorHAnsi" w:cstheme="majorHAnsi"/>
        </w:rPr>
        <w:t>with CO</w:t>
      </w:r>
      <w:r w:rsidR="00D80D4E" w:rsidRPr="00831567">
        <w:rPr>
          <w:rFonts w:asciiTheme="majorHAnsi" w:hAnsiTheme="majorHAnsi" w:cstheme="majorHAnsi"/>
          <w:vertAlign w:val="subscript"/>
        </w:rPr>
        <w:t>2</w:t>
      </w:r>
      <w:r w:rsidR="001C05FA" w:rsidRPr="00831567">
        <w:rPr>
          <w:rFonts w:asciiTheme="majorHAnsi" w:hAnsiTheme="majorHAnsi" w:cstheme="majorHAnsi"/>
        </w:rPr>
        <w:t>,</w:t>
      </w:r>
      <w:r w:rsidR="005A493B" w:rsidRPr="00831567">
        <w:rPr>
          <w:rFonts w:asciiTheme="majorHAnsi" w:hAnsiTheme="majorHAnsi" w:cstheme="majorHAnsi"/>
          <w:vertAlign w:val="subscript"/>
        </w:rPr>
        <w:t xml:space="preserve"> </w:t>
      </w:r>
      <w:r w:rsidR="005A493B" w:rsidRPr="00831567">
        <w:rPr>
          <w:rFonts w:asciiTheme="majorHAnsi" w:hAnsiTheme="majorHAnsi" w:cstheme="majorHAnsi"/>
        </w:rPr>
        <w:t>and place the</w:t>
      </w:r>
      <w:r w:rsidR="000E39D1" w:rsidRPr="00831567">
        <w:rPr>
          <w:rFonts w:asciiTheme="majorHAnsi" w:hAnsiTheme="majorHAnsi" w:cstheme="majorHAnsi"/>
        </w:rPr>
        <w:t xml:space="preserve">m </w:t>
      </w:r>
      <w:r w:rsidR="005A493B" w:rsidRPr="00831567">
        <w:rPr>
          <w:rFonts w:asciiTheme="majorHAnsi" w:hAnsiTheme="majorHAnsi" w:cstheme="majorHAnsi"/>
        </w:rPr>
        <w:t xml:space="preserve">in a </w:t>
      </w:r>
      <w:r w:rsidR="001C05FA" w:rsidRPr="00831567">
        <w:rPr>
          <w:rFonts w:asciiTheme="majorHAnsi" w:hAnsiTheme="majorHAnsi" w:cstheme="majorHAnsi"/>
        </w:rPr>
        <w:t>P</w:t>
      </w:r>
      <w:r w:rsidR="005A493B" w:rsidRPr="00831567">
        <w:rPr>
          <w:rFonts w:asciiTheme="majorHAnsi" w:hAnsiTheme="majorHAnsi" w:cstheme="majorHAnsi"/>
        </w:rPr>
        <w:t xml:space="preserve">etri dish </w:t>
      </w:r>
      <w:r w:rsidR="00211419" w:rsidRPr="00831567">
        <w:rPr>
          <w:rFonts w:asciiTheme="majorHAnsi" w:hAnsiTheme="majorHAnsi" w:cstheme="majorHAnsi"/>
        </w:rPr>
        <w:t xml:space="preserve">on </w:t>
      </w:r>
      <w:r w:rsidR="00ED389F" w:rsidRPr="00831567">
        <w:rPr>
          <w:rFonts w:asciiTheme="majorHAnsi" w:hAnsiTheme="majorHAnsi" w:cstheme="majorHAnsi"/>
        </w:rPr>
        <w:t xml:space="preserve">ice to </w:t>
      </w:r>
      <w:r w:rsidR="00211419" w:rsidRPr="00831567">
        <w:rPr>
          <w:rFonts w:asciiTheme="majorHAnsi" w:hAnsiTheme="majorHAnsi" w:cstheme="majorHAnsi"/>
        </w:rPr>
        <w:t>keep them inactive</w:t>
      </w:r>
      <w:r w:rsidR="00D80D4E" w:rsidRPr="00831567">
        <w:rPr>
          <w:rFonts w:asciiTheme="majorHAnsi" w:hAnsiTheme="majorHAnsi" w:cstheme="majorHAnsi"/>
        </w:rPr>
        <w:t xml:space="preserve">. </w:t>
      </w:r>
      <w:r w:rsidR="00F51B33" w:rsidRPr="00831567">
        <w:rPr>
          <w:rFonts w:asciiTheme="majorHAnsi" w:hAnsiTheme="majorHAnsi" w:cstheme="majorHAnsi"/>
        </w:rPr>
        <w:t>Se</w:t>
      </w:r>
      <w:r w:rsidRPr="00831567">
        <w:rPr>
          <w:rFonts w:asciiTheme="majorHAnsi" w:hAnsiTheme="majorHAnsi" w:cstheme="majorHAnsi"/>
        </w:rPr>
        <w:t xml:space="preserve">t up 10 tubes </w:t>
      </w:r>
      <w:r w:rsidR="00D80D4E" w:rsidRPr="00831567">
        <w:rPr>
          <w:rFonts w:asciiTheme="majorHAnsi" w:hAnsiTheme="majorHAnsi" w:cstheme="majorHAnsi"/>
        </w:rPr>
        <w:t>containing 0.5</w:t>
      </w:r>
      <w:r w:rsidR="00FB11F1" w:rsidRPr="00831567">
        <w:rPr>
          <w:rFonts w:asciiTheme="majorHAnsi" w:hAnsiTheme="majorHAnsi" w:cstheme="majorHAnsi"/>
        </w:rPr>
        <w:t xml:space="preserve"> μL of </w:t>
      </w:r>
      <w:r w:rsidR="00A55E88" w:rsidRPr="00831567">
        <w:rPr>
          <w:rFonts w:asciiTheme="majorHAnsi" w:hAnsiTheme="majorHAnsi" w:cstheme="majorHAnsi"/>
        </w:rPr>
        <w:t>the reagent for release of DNA from tissue</w:t>
      </w:r>
      <w:r w:rsidR="00D15BE0" w:rsidRPr="00831567">
        <w:rPr>
          <w:rFonts w:asciiTheme="majorHAnsi" w:hAnsiTheme="majorHAnsi" w:cstheme="majorHAnsi"/>
        </w:rPr>
        <w:t xml:space="preserve"> </w:t>
      </w:r>
      <w:r w:rsidRPr="00831567">
        <w:rPr>
          <w:rFonts w:asciiTheme="majorHAnsi" w:hAnsiTheme="majorHAnsi" w:cstheme="majorHAnsi"/>
        </w:rPr>
        <w:t>and 20 μL of dilution buffe</w:t>
      </w:r>
      <w:r w:rsidR="00F51B33" w:rsidRPr="00831567">
        <w:rPr>
          <w:rFonts w:asciiTheme="majorHAnsi" w:hAnsiTheme="majorHAnsi" w:cstheme="majorHAnsi"/>
        </w:rPr>
        <w:t>r</w:t>
      </w:r>
      <w:r w:rsidR="00DF5110" w:rsidRPr="00831567">
        <w:rPr>
          <w:rFonts w:asciiTheme="majorHAnsi" w:hAnsiTheme="majorHAnsi" w:cstheme="majorHAnsi"/>
        </w:rPr>
        <w:t xml:space="preserve">, </w:t>
      </w:r>
      <w:r w:rsidR="00107C70" w:rsidRPr="00831567">
        <w:rPr>
          <w:rFonts w:asciiTheme="majorHAnsi" w:hAnsiTheme="majorHAnsi" w:cstheme="majorHAnsi"/>
        </w:rPr>
        <w:t xml:space="preserve">both </w:t>
      </w:r>
      <w:r w:rsidR="000856A7" w:rsidRPr="00831567">
        <w:rPr>
          <w:rFonts w:asciiTheme="majorHAnsi" w:hAnsiTheme="majorHAnsi" w:cstheme="majorHAnsi"/>
        </w:rPr>
        <w:t xml:space="preserve">provided in the </w:t>
      </w:r>
      <w:r w:rsidR="00CA501B" w:rsidRPr="00831567">
        <w:rPr>
          <w:rFonts w:asciiTheme="majorHAnsi" w:hAnsiTheme="majorHAnsi" w:cstheme="majorHAnsi"/>
        </w:rPr>
        <w:t>DNA release</w:t>
      </w:r>
      <w:r w:rsidR="00DF5110" w:rsidRPr="00831567">
        <w:rPr>
          <w:rFonts w:asciiTheme="majorHAnsi" w:hAnsiTheme="majorHAnsi" w:cstheme="majorHAnsi"/>
        </w:rPr>
        <w:t xml:space="preserve"> </w:t>
      </w:r>
      <w:r w:rsidR="000856A7" w:rsidRPr="00831567">
        <w:rPr>
          <w:rFonts w:asciiTheme="majorHAnsi" w:hAnsiTheme="majorHAnsi" w:cstheme="majorHAnsi"/>
        </w:rPr>
        <w:t>kit</w:t>
      </w:r>
      <w:r w:rsidR="00DF5110" w:rsidRPr="00831567">
        <w:rPr>
          <w:rFonts w:asciiTheme="majorHAnsi" w:hAnsiTheme="majorHAnsi" w:cstheme="majorHAnsi"/>
        </w:rPr>
        <w:t xml:space="preserve"> suggested in the </w:t>
      </w:r>
      <w:r w:rsidR="00D15BE0" w:rsidRPr="00831567">
        <w:rPr>
          <w:rFonts w:asciiTheme="majorHAnsi" w:hAnsiTheme="majorHAnsi" w:cstheme="majorHAnsi"/>
          <w:b/>
          <w:bCs/>
        </w:rPr>
        <w:t>T</w:t>
      </w:r>
      <w:r w:rsidR="00DF5110" w:rsidRPr="00831567">
        <w:rPr>
          <w:rFonts w:asciiTheme="majorHAnsi" w:hAnsiTheme="majorHAnsi" w:cstheme="majorHAnsi"/>
          <w:b/>
          <w:bCs/>
        </w:rPr>
        <w:t xml:space="preserve">able of </w:t>
      </w:r>
      <w:r w:rsidR="00526B39" w:rsidRPr="00831567">
        <w:rPr>
          <w:rFonts w:asciiTheme="majorHAnsi" w:hAnsiTheme="majorHAnsi" w:cstheme="majorHAnsi"/>
          <w:b/>
          <w:bCs/>
        </w:rPr>
        <w:t>M</w:t>
      </w:r>
      <w:r w:rsidR="00DF5110" w:rsidRPr="00831567">
        <w:rPr>
          <w:rFonts w:asciiTheme="majorHAnsi" w:hAnsiTheme="majorHAnsi" w:cstheme="majorHAnsi"/>
          <w:b/>
          <w:bCs/>
        </w:rPr>
        <w:t>aterials</w:t>
      </w:r>
      <w:r w:rsidR="00D80D4E" w:rsidRPr="00831567">
        <w:rPr>
          <w:rFonts w:asciiTheme="majorHAnsi" w:hAnsiTheme="majorHAnsi" w:cstheme="majorHAnsi"/>
        </w:rPr>
        <w:t xml:space="preserve">. </w:t>
      </w:r>
    </w:p>
    <w:p w14:paraId="1F1A1653" w14:textId="77777777" w:rsidR="00D80D4E" w:rsidRPr="00831567" w:rsidRDefault="00D80D4E" w:rsidP="00831567">
      <w:pPr>
        <w:pBdr>
          <w:top w:val="nil"/>
          <w:left w:val="nil"/>
          <w:bottom w:val="nil"/>
          <w:right w:val="nil"/>
          <w:between w:val="nil"/>
        </w:pBdr>
        <w:rPr>
          <w:rFonts w:asciiTheme="majorHAnsi" w:hAnsiTheme="majorHAnsi" w:cstheme="majorHAnsi"/>
        </w:rPr>
      </w:pPr>
    </w:p>
    <w:p w14:paraId="030B0EEC" w14:textId="58E6A796" w:rsidR="00D80D4E" w:rsidRPr="00831567" w:rsidRDefault="00D80D4E"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1.</w:t>
      </w:r>
      <w:r w:rsidR="0080082C" w:rsidRPr="00831567">
        <w:rPr>
          <w:rFonts w:asciiTheme="majorHAnsi" w:hAnsiTheme="majorHAnsi" w:cstheme="majorHAnsi"/>
        </w:rPr>
        <w:t>1.</w:t>
      </w:r>
      <w:r w:rsidR="00FC3B60" w:rsidRPr="00831567">
        <w:rPr>
          <w:rFonts w:asciiTheme="majorHAnsi" w:hAnsiTheme="majorHAnsi" w:cstheme="majorHAnsi"/>
        </w:rPr>
        <w:t>4</w:t>
      </w:r>
      <w:r w:rsidR="00526B39" w:rsidRPr="00831567">
        <w:rPr>
          <w:rFonts w:asciiTheme="majorHAnsi" w:hAnsiTheme="majorHAnsi" w:cstheme="majorHAnsi"/>
        </w:rPr>
        <w:t>.</w:t>
      </w:r>
      <w:r w:rsidRPr="00831567">
        <w:rPr>
          <w:rFonts w:asciiTheme="majorHAnsi" w:hAnsiTheme="majorHAnsi" w:cstheme="majorHAnsi"/>
        </w:rPr>
        <w:t xml:space="preserve"> R</w:t>
      </w:r>
      <w:r w:rsidR="006F4830" w:rsidRPr="00831567">
        <w:rPr>
          <w:rFonts w:asciiTheme="majorHAnsi" w:hAnsiTheme="majorHAnsi" w:cstheme="majorHAnsi"/>
        </w:rPr>
        <w:t>emove one leg from a single mosquito</w:t>
      </w:r>
      <w:r w:rsidR="00F51B33" w:rsidRPr="00831567">
        <w:rPr>
          <w:rFonts w:asciiTheme="majorHAnsi" w:hAnsiTheme="majorHAnsi" w:cstheme="majorHAnsi"/>
        </w:rPr>
        <w:t xml:space="preserve"> using forceps</w:t>
      </w:r>
      <w:r w:rsidR="006F4830" w:rsidRPr="00831567">
        <w:rPr>
          <w:rFonts w:asciiTheme="majorHAnsi" w:hAnsiTheme="majorHAnsi" w:cstheme="majorHAnsi"/>
        </w:rPr>
        <w:t xml:space="preserve"> and place </w:t>
      </w:r>
      <w:r w:rsidR="00C3345A" w:rsidRPr="00831567">
        <w:rPr>
          <w:rFonts w:asciiTheme="majorHAnsi" w:hAnsiTheme="majorHAnsi" w:cstheme="majorHAnsi"/>
        </w:rPr>
        <w:t xml:space="preserve">it </w:t>
      </w:r>
      <w:r w:rsidR="006F4830" w:rsidRPr="00831567">
        <w:rPr>
          <w:rFonts w:asciiTheme="majorHAnsi" w:hAnsiTheme="majorHAnsi" w:cstheme="majorHAnsi"/>
        </w:rPr>
        <w:t xml:space="preserve">in </w:t>
      </w:r>
      <w:r w:rsidR="00DF5110" w:rsidRPr="00831567">
        <w:rPr>
          <w:rFonts w:asciiTheme="majorHAnsi" w:hAnsiTheme="majorHAnsi" w:cstheme="majorHAnsi"/>
        </w:rPr>
        <w:t xml:space="preserve">a corresponding tube of </w:t>
      </w:r>
      <w:r w:rsidR="00526B39" w:rsidRPr="00831567">
        <w:rPr>
          <w:rFonts w:asciiTheme="majorHAnsi" w:hAnsiTheme="majorHAnsi" w:cstheme="majorHAnsi"/>
        </w:rPr>
        <w:t xml:space="preserve">a </w:t>
      </w:r>
      <w:r w:rsidR="00DF5110" w:rsidRPr="00831567">
        <w:rPr>
          <w:rFonts w:asciiTheme="majorHAnsi" w:hAnsiTheme="majorHAnsi" w:cstheme="majorHAnsi"/>
        </w:rPr>
        <w:t>diluted solution</w:t>
      </w:r>
      <w:r w:rsidR="00526B39" w:rsidRPr="00831567">
        <w:rPr>
          <w:rFonts w:asciiTheme="majorHAnsi" w:hAnsiTheme="majorHAnsi" w:cstheme="majorHAnsi"/>
        </w:rPr>
        <w:t xml:space="preserve"> of the DNA-release reagent (</w:t>
      </w:r>
      <w:r w:rsidR="00B97CA0" w:rsidRPr="00831567">
        <w:rPr>
          <w:rFonts w:asciiTheme="majorHAnsi" w:hAnsiTheme="majorHAnsi" w:cstheme="majorHAnsi"/>
        </w:rPr>
        <w:t>from step 1.1.3)</w:t>
      </w:r>
      <w:r w:rsidRPr="00831567">
        <w:rPr>
          <w:rFonts w:asciiTheme="majorHAnsi" w:hAnsiTheme="majorHAnsi" w:cstheme="majorHAnsi"/>
        </w:rPr>
        <w:t>, completely sub</w:t>
      </w:r>
      <w:r w:rsidR="001527F0" w:rsidRPr="00831567">
        <w:rPr>
          <w:rFonts w:asciiTheme="majorHAnsi" w:hAnsiTheme="majorHAnsi" w:cstheme="majorHAnsi"/>
        </w:rPr>
        <w:t xml:space="preserve">merging the leg in the solution. </w:t>
      </w:r>
      <w:r w:rsidRPr="00831567">
        <w:rPr>
          <w:rFonts w:asciiTheme="majorHAnsi" w:hAnsiTheme="majorHAnsi" w:cstheme="majorHAnsi"/>
        </w:rPr>
        <w:t>Repeat this step with the remaining mosquitoes</w:t>
      </w:r>
      <w:r w:rsidR="00B97CA0" w:rsidRPr="00831567">
        <w:rPr>
          <w:rFonts w:asciiTheme="majorHAnsi" w:hAnsiTheme="majorHAnsi" w:cstheme="majorHAnsi"/>
        </w:rPr>
        <w:t>,</w:t>
      </w:r>
      <w:r w:rsidR="00F51B33" w:rsidRPr="00831567">
        <w:rPr>
          <w:rFonts w:asciiTheme="majorHAnsi" w:hAnsiTheme="majorHAnsi" w:cstheme="majorHAnsi"/>
        </w:rPr>
        <w:t xml:space="preserve"> wiping the forceps with 70% ethanol before proceeding </w:t>
      </w:r>
      <w:r w:rsidR="00B00CF8" w:rsidRPr="00831567">
        <w:rPr>
          <w:rFonts w:asciiTheme="majorHAnsi" w:hAnsiTheme="majorHAnsi" w:cstheme="majorHAnsi"/>
        </w:rPr>
        <w:t>to</w:t>
      </w:r>
      <w:r w:rsidR="00F51B33" w:rsidRPr="00831567">
        <w:rPr>
          <w:rFonts w:asciiTheme="majorHAnsi" w:hAnsiTheme="majorHAnsi" w:cstheme="majorHAnsi"/>
        </w:rPr>
        <w:t xml:space="preserve"> the next one</w:t>
      </w:r>
      <w:r w:rsidRPr="00831567">
        <w:rPr>
          <w:rFonts w:asciiTheme="majorHAnsi" w:hAnsiTheme="majorHAnsi" w:cstheme="majorHAnsi"/>
        </w:rPr>
        <w:t xml:space="preserve">. </w:t>
      </w:r>
    </w:p>
    <w:p w14:paraId="764CD116" w14:textId="77777777" w:rsidR="00D80D4E" w:rsidRPr="00831567" w:rsidRDefault="00D80D4E" w:rsidP="00831567">
      <w:pPr>
        <w:pBdr>
          <w:top w:val="nil"/>
          <w:left w:val="nil"/>
          <w:bottom w:val="nil"/>
          <w:right w:val="nil"/>
          <w:between w:val="nil"/>
        </w:pBdr>
        <w:rPr>
          <w:rFonts w:asciiTheme="majorHAnsi" w:hAnsiTheme="majorHAnsi" w:cstheme="majorHAnsi"/>
        </w:rPr>
      </w:pPr>
    </w:p>
    <w:p w14:paraId="4A0902EE" w14:textId="3488786F" w:rsidR="00D80D4E" w:rsidRPr="00831567" w:rsidRDefault="00D80D4E"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1.</w:t>
      </w:r>
      <w:r w:rsidR="0080082C" w:rsidRPr="00831567">
        <w:rPr>
          <w:rFonts w:asciiTheme="majorHAnsi" w:hAnsiTheme="majorHAnsi" w:cstheme="majorHAnsi"/>
        </w:rPr>
        <w:t>1.</w:t>
      </w:r>
      <w:r w:rsidR="00FC3B60" w:rsidRPr="00831567">
        <w:rPr>
          <w:rFonts w:asciiTheme="majorHAnsi" w:hAnsiTheme="majorHAnsi" w:cstheme="majorHAnsi"/>
        </w:rPr>
        <w:t>5</w:t>
      </w:r>
      <w:r w:rsidR="00FF52AD" w:rsidRPr="00831567">
        <w:rPr>
          <w:rFonts w:asciiTheme="majorHAnsi" w:hAnsiTheme="majorHAnsi" w:cstheme="majorHAnsi"/>
        </w:rPr>
        <w:t>.</w:t>
      </w:r>
      <w:r w:rsidRPr="00831567">
        <w:rPr>
          <w:rFonts w:asciiTheme="majorHAnsi" w:hAnsiTheme="majorHAnsi" w:cstheme="majorHAnsi"/>
        </w:rPr>
        <w:t xml:space="preserve"> Incubate</w:t>
      </w:r>
      <w:r w:rsidR="00927832" w:rsidRPr="00831567">
        <w:rPr>
          <w:rFonts w:asciiTheme="majorHAnsi" w:hAnsiTheme="majorHAnsi" w:cstheme="majorHAnsi"/>
        </w:rPr>
        <w:t xml:space="preserve"> the leg-containing solution</w:t>
      </w:r>
      <w:r w:rsidRPr="00831567">
        <w:rPr>
          <w:rFonts w:asciiTheme="majorHAnsi" w:hAnsiTheme="majorHAnsi" w:cstheme="majorHAnsi"/>
        </w:rPr>
        <w:t xml:space="preserve"> at </w:t>
      </w:r>
      <w:r w:rsidR="00C3345A" w:rsidRPr="00831567">
        <w:rPr>
          <w:rFonts w:asciiTheme="majorHAnsi" w:hAnsiTheme="majorHAnsi" w:cstheme="majorHAnsi"/>
        </w:rPr>
        <w:t>room temperature for 2</w:t>
      </w:r>
      <w:r w:rsidR="00FF52AD" w:rsidRPr="00831567">
        <w:rPr>
          <w:rFonts w:asciiTheme="majorHAnsi" w:hAnsiTheme="majorHAnsi" w:cstheme="majorHAnsi"/>
        </w:rPr>
        <w:t>–</w:t>
      </w:r>
      <w:r w:rsidR="00C3345A" w:rsidRPr="00831567">
        <w:rPr>
          <w:rFonts w:asciiTheme="majorHAnsi" w:hAnsiTheme="majorHAnsi" w:cstheme="majorHAnsi"/>
        </w:rPr>
        <w:t>5 min</w:t>
      </w:r>
      <w:r w:rsidR="0071475A" w:rsidRPr="00831567">
        <w:rPr>
          <w:rFonts w:asciiTheme="majorHAnsi" w:hAnsiTheme="majorHAnsi" w:cstheme="majorHAnsi"/>
        </w:rPr>
        <w:t>,</w:t>
      </w:r>
      <w:r w:rsidR="00927832" w:rsidRPr="00831567">
        <w:rPr>
          <w:rFonts w:asciiTheme="majorHAnsi" w:hAnsiTheme="majorHAnsi" w:cstheme="majorHAnsi"/>
        </w:rPr>
        <w:t xml:space="preserve"> the</w:t>
      </w:r>
      <w:r w:rsidRPr="00831567">
        <w:rPr>
          <w:rFonts w:asciiTheme="majorHAnsi" w:hAnsiTheme="majorHAnsi" w:cstheme="majorHAnsi"/>
        </w:rPr>
        <w:t xml:space="preserve">n at 98 </w:t>
      </w:r>
      <w:r w:rsidR="00FF52AD" w:rsidRPr="00831567">
        <w:rPr>
          <w:rFonts w:asciiTheme="majorHAnsi" w:hAnsiTheme="majorHAnsi" w:cstheme="majorHAnsi"/>
        </w:rPr>
        <w:t>°</w:t>
      </w:r>
      <w:r w:rsidR="00927832" w:rsidRPr="00831567">
        <w:rPr>
          <w:rFonts w:asciiTheme="majorHAnsi" w:hAnsiTheme="majorHAnsi" w:cstheme="majorHAnsi"/>
        </w:rPr>
        <w:t>C for 2 min</w:t>
      </w:r>
      <w:r w:rsidR="00FF52AD" w:rsidRPr="00831567">
        <w:rPr>
          <w:rFonts w:asciiTheme="majorHAnsi" w:hAnsiTheme="majorHAnsi" w:cstheme="majorHAnsi"/>
        </w:rPr>
        <w:t>,</w:t>
      </w:r>
      <w:r w:rsidR="00927832" w:rsidRPr="00831567">
        <w:rPr>
          <w:rFonts w:asciiTheme="majorHAnsi" w:hAnsiTheme="majorHAnsi" w:cstheme="majorHAnsi"/>
        </w:rPr>
        <w:t xml:space="preserve"> and a</w:t>
      </w:r>
      <w:r w:rsidRPr="00831567">
        <w:rPr>
          <w:rFonts w:asciiTheme="majorHAnsi" w:hAnsiTheme="majorHAnsi" w:cstheme="majorHAnsi"/>
        </w:rPr>
        <w:t xml:space="preserve">llow it to cool down while </w:t>
      </w:r>
      <w:r w:rsidR="00FF52AD" w:rsidRPr="00831567">
        <w:rPr>
          <w:rFonts w:asciiTheme="majorHAnsi" w:hAnsiTheme="majorHAnsi" w:cstheme="majorHAnsi"/>
        </w:rPr>
        <w:t>setting up</w:t>
      </w:r>
      <w:r w:rsidRPr="00831567">
        <w:rPr>
          <w:rFonts w:asciiTheme="majorHAnsi" w:hAnsiTheme="majorHAnsi" w:cstheme="majorHAnsi"/>
        </w:rPr>
        <w:t xml:space="preserve"> the PCR reaction. </w:t>
      </w:r>
    </w:p>
    <w:p w14:paraId="3ECF60BC" w14:textId="77777777" w:rsidR="006E5A91" w:rsidRPr="00831567" w:rsidRDefault="006E5A91" w:rsidP="00831567">
      <w:pPr>
        <w:pBdr>
          <w:top w:val="nil"/>
          <w:left w:val="nil"/>
          <w:bottom w:val="nil"/>
          <w:right w:val="nil"/>
          <w:between w:val="nil"/>
        </w:pBdr>
        <w:rPr>
          <w:rFonts w:asciiTheme="majorHAnsi" w:hAnsiTheme="majorHAnsi" w:cstheme="majorHAnsi"/>
        </w:rPr>
      </w:pPr>
    </w:p>
    <w:p w14:paraId="78C22FB5" w14:textId="72810B3E" w:rsidR="006E5A91" w:rsidRPr="00831567" w:rsidRDefault="006E5A91"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 xml:space="preserve">NOTE: Plates containing the </w:t>
      </w:r>
      <w:r w:rsidR="00DF5110" w:rsidRPr="00831567">
        <w:rPr>
          <w:rFonts w:asciiTheme="majorHAnsi" w:hAnsiTheme="majorHAnsi" w:cstheme="majorHAnsi"/>
        </w:rPr>
        <w:t>released</w:t>
      </w:r>
      <w:r w:rsidRPr="00831567">
        <w:rPr>
          <w:rFonts w:asciiTheme="majorHAnsi" w:hAnsiTheme="majorHAnsi" w:cstheme="majorHAnsi"/>
        </w:rPr>
        <w:t xml:space="preserve"> gDNA can be stored at -20 </w:t>
      </w:r>
      <w:r w:rsidR="00D57674" w:rsidRPr="00831567">
        <w:rPr>
          <w:rFonts w:asciiTheme="majorHAnsi" w:hAnsiTheme="majorHAnsi" w:cstheme="majorHAnsi"/>
        </w:rPr>
        <w:t>°</w:t>
      </w:r>
      <w:r w:rsidRPr="00831567">
        <w:rPr>
          <w:rFonts w:asciiTheme="majorHAnsi" w:hAnsiTheme="majorHAnsi" w:cstheme="majorHAnsi"/>
        </w:rPr>
        <w:t>C</w:t>
      </w:r>
      <w:r w:rsidR="00D57674" w:rsidRPr="00831567">
        <w:rPr>
          <w:rFonts w:asciiTheme="majorHAnsi" w:hAnsiTheme="majorHAnsi" w:cstheme="majorHAnsi"/>
        </w:rPr>
        <w:t>,</w:t>
      </w:r>
      <w:r w:rsidRPr="00831567">
        <w:rPr>
          <w:rFonts w:asciiTheme="majorHAnsi" w:hAnsiTheme="majorHAnsi" w:cstheme="majorHAnsi"/>
        </w:rPr>
        <w:t xml:space="preserve"> and </w:t>
      </w:r>
      <w:r w:rsidR="00D57674" w:rsidRPr="00831567">
        <w:rPr>
          <w:rFonts w:asciiTheme="majorHAnsi" w:hAnsiTheme="majorHAnsi" w:cstheme="majorHAnsi"/>
        </w:rPr>
        <w:t xml:space="preserve">the </w:t>
      </w:r>
      <w:r w:rsidRPr="00831567">
        <w:rPr>
          <w:rFonts w:asciiTheme="majorHAnsi" w:hAnsiTheme="majorHAnsi" w:cstheme="majorHAnsi"/>
        </w:rPr>
        <w:t xml:space="preserve">protocol can be paused at this point.   </w:t>
      </w:r>
    </w:p>
    <w:p w14:paraId="00000021" w14:textId="46D73B41" w:rsidR="00611BFF" w:rsidRPr="00831567" w:rsidRDefault="002B3A24"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 xml:space="preserve">      </w:t>
      </w:r>
    </w:p>
    <w:p w14:paraId="00000022" w14:textId="5D070095" w:rsidR="00611BFF" w:rsidRPr="00831567" w:rsidRDefault="00D80D4E"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1.</w:t>
      </w:r>
      <w:r w:rsidR="0080082C" w:rsidRPr="00831567">
        <w:rPr>
          <w:rFonts w:asciiTheme="majorHAnsi" w:hAnsiTheme="majorHAnsi" w:cstheme="majorHAnsi"/>
        </w:rPr>
        <w:t>1.</w:t>
      </w:r>
      <w:r w:rsidR="00FC3B60" w:rsidRPr="00831567">
        <w:rPr>
          <w:rFonts w:asciiTheme="majorHAnsi" w:hAnsiTheme="majorHAnsi" w:cstheme="majorHAnsi"/>
        </w:rPr>
        <w:t>6</w:t>
      </w:r>
      <w:r w:rsidR="005F2A23" w:rsidRPr="00831567">
        <w:rPr>
          <w:rFonts w:asciiTheme="majorHAnsi" w:hAnsiTheme="majorHAnsi" w:cstheme="majorHAnsi"/>
        </w:rPr>
        <w:t>.</w:t>
      </w:r>
      <w:r w:rsidRPr="00831567">
        <w:rPr>
          <w:rFonts w:asciiTheme="majorHAnsi" w:hAnsiTheme="majorHAnsi" w:cstheme="majorHAnsi"/>
        </w:rPr>
        <w:t xml:space="preserve"> </w:t>
      </w:r>
      <w:r w:rsidR="008F149B" w:rsidRPr="00831567">
        <w:rPr>
          <w:rFonts w:asciiTheme="majorHAnsi" w:hAnsiTheme="majorHAnsi" w:cstheme="majorHAnsi"/>
        </w:rPr>
        <w:t xml:space="preserve">Prepare 10 tubes containing </w:t>
      </w:r>
      <w:r w:rsidR="00FB11F1" w:rsidRPr="00831567">
        <w:rPr>
          <w:rFonts w:asciiTheme="majorHAnsi" w:hAnsiTheme="majorHAnsi" w:cstheme="majorHAnsi"/>
        </w:rPr>
        <w:t>10 μL of 2</w:t>
      </w:r>
      <w:r w:rsidR="005F2A23" w:rsidRPr="00831567">
        <w:rPr>
          <w:rFonts w:asciiTheme="majorHAnsi" w:hAnsiTheme="majorHAnsi" w:cstheme="majorHAnsi"/>
        </w:rPr>
        <w:t>x</w:t>
      </w:r>
      <w:r w:rsidR="00FB11F1" w:rsidRPr="00831567">
        <w:rPr>
          <w:rFonts w:asciiTheme="majorHAnsi" w:hAnsiTheme="majorHAnsi" w:cstheme="majorHAnsi"/>
        </w:rPr>
        <w:t xml:space="preserve"> </w:t>
      </w:r>
      <w:r w:rsidR="008F149B" w:rsidRPr="00831567">
        <w:rPr>
          <w:rFonts w:asciiTheme="majorHAnsi" w:hAnsiTheme="majorHAnsi" w:cstheme="majorHAnsi"/>
        </w:rPr>
        <w:t>PCR Master Mix,</w:t>
      </w:r>
      <w:r w:rsidR="00FB11F1" w:rsidRPr="00831567">
        <w:rPr>
          <w:rFonts w:asciiTheme="majorHAnsi" w:hAnsiTheme="majorHAnsi" w:cstheme="majorHAnsi"/>
        </w:rPr>
        <w:t xml:space="preserve"> primers to a 0.5 </w:t>
      </w:r>
      <w:proofErr w:type="spellStart"/>
      <w:r w:rsidR="00FB11F1" w:rsidRPr="00831567">
        <w:rPr>
          <w:rFonts w:asciiTheme="majorHAnsi" w:hAnsiTheme="majorHAnsi" w:cstheme="majorHAnsi"/>
        </w:rPr>
        <w:t>μM</w:t>
      </w:r>
      <w:proofErr w:type="spellEnd"/>
      <w:r w:rsidR="00FB11F1" w:rsidRPr="00831567">
        <w:rPr>
          <w:rFonts w:asciiTheme="majorHAnsi" w:hAnsiTheme="majorHAnsi" w:cstheme="majorHAnsi"/>
        </w:rPr>
        <w:t xml:space="preserve"> final concentration</w:t>
      </w:r>
      <w:r w:rsidR="005F2A23" w:rsidRPr="00831567">
        <w:rPr>
          <w:rFonts w:asciiTheme="majorHAnsi" w:hAnsiTheme="majorHAnsi" w:cstheme="majorHAnsi"/>
        </w:rPr>
        <w:t>,</w:t>
      </w:r>
      <w:r w:rsidR="008F149B" w:rsidRPr="00831567">
        <w:rPr>
          <w:rFonts w:asciiTheme="majorHAnsi" w:hAnsiTheme="majorHAnsi" w:cstheme="majorHAnsi"/>
        </w:rPr>
        <w:t xml:space="preserve"> and molecular grade water to a </w:t>
      </w:r>
      <w:r w:rsidR="0088604E" w:rsidRPr="00831567">
        <w:rPr>
          <w:rFonts w:asciiTheme="majorHAnsi" w:hAnsiTheme="majorHAnsi" w:cstheme="majorHAnsi"/>
        </w:rPr>
        <w:t xml:space="preserve">final volume of </w:t>
      </w:r>
      <w:r w:rsidR="008F149B" w:rsidRPr="00831567">
        <w:rPr>
          <w:rFonts w:asciiTheme="majorHAnsi" w:hAnsiTheme="majorHAnsi" w:cstheme="majorHAnsi"/>
        </w:rPr>
        <w:t>20 μL</w:t>
      </w:r>
      <w:r w:rsidR="0088604E" w:rsidRPr="00831567">
        <w:rPr>
          <w:rFonts w:asciiTheme="majorHAnsi" w:hAnsiTheme="majorHAnsi" w:cstheme="majorHAnsi"/>
        </w:rPr>
        <w:t>,</w:t>
      </w:r>
      <w:r w:rsidR="008F149B" w:rsidRPr="00831567">
        <w:rPr>
          <w:rFonts w:asciiTheme="majorHAnsi" w:hAnsiTheme="majorHAnsi" w:cstheme="majorHAnsi"/>
        </w:rPr>
        <w:t xml:space="preserve"> and transfer</w:t>
      </w:r>
      <w:r w:rsidR="00FB11F1" w:rsidRPr="00831567">
        <w:rPr>
          <w:rFonts w:asciiTheme="majorHAnsi" w:hAnsiTheme="majorHAnsi" w:cstheme="majorHAnsi"/>
        </w:rPr>
        <w:t xml:space="preserve"> 1 μL of the dilut</w:t>
      </w:r>
      <w:r w:rsidR="00CE7B7A" w:rsidRPr="00831567">
        <w:rPr>
          <w:rFonts w:asciiTheme="majorHAnsi" w:hAnsiTheme="majorHAnsi" w:cstheme="majorHAnsi"/>
        </w:rPr>
        <w:t>ed</w:t>
      </w:r>
      <w:r w:rsidR="00FB11F1" w:rsidRPr="00831567">
        <w:rPr>
          <w:rFonts w:asciiTheme="majorHAnsi" w:hAnsiTheme="majorHAnsi" w:cstheme="majorHAnsi"/>
        </w:rPr>
        <w:t xml:space="preserve"> sample to each</w:t>
      </w:r>
      <w:r w:rsidR="008F149B" w:rsidRPr="00831567">
        <w:rPr>
          <w:rFonts w:asciiTheme="majorHAnsi" w:hAnsiTheme="majorHAnsi" w:cstheme="majorHAnsi"/>
        </w:rPr>
        <w:t xml:space="preserve"> tube. </w:t>
      </w:r>
      <w:r w:rsidR="002B3A24" w:rsidRPr="00831567">
        <w:rPr>
          <w:rFonts w:asciiTheme="majorHAnsi" w:hAnsiTheme="majorHAnsi" w:cstheme="majorHAnsi"/>
        </w:rPr>
        <w:t xml:space="preserve">Perform PCR </w:t>
      </w:r>
      <w:r w:rsidR="008F149B" w:rsidRPr="00831567">
        <w:rPr>
          <w:rFonts w:asciiTheme="majorHAnsi" w:hAnsiTheme="majorHAnsi" w:cstheme="majorHAnsi"/>
        </w:rPr>
        <w:t xml:space="preserve">following </w:t>
      </w:r>
      <w:r w:rsidR="00DF5110" w:rsidRPr="00831567">
        <w:rPr>
          <w:rFonts w:asciiTheme="majorHAnsi" w:hAnsiTheme="majorHAnsi" w:cstheme="majorHAnsi"/>
        </w:rPr>
        <w:t xml:space="preserve">these </w:t>
      </w:r>
      <w:r w:rsidR="008F149B" w:rsidRPr="00831567">
        <w:rPr>
          <w:rFonts w:asciiTheme="majorHAnsi" w:hAnsiTheme="majorHAnsi" w:cstheme="majorHAnsi"/>
        </w:rPr>
        <w:t>c</w:t>
      </w:r>
      <w:r w:rsidR="002B3A24" w:rsidRPr="00831567">
        <w:rPr>
          <w:rFonts w:asciiTheme="majorHAnsi" w:hAnsiTheme="majorHAnsi" w:cstheme="majorHAnsi"/>
        </w:rPr>
        <w:t>ycling parameter</w:t>
      </w:r>
      <w:r w:rsidR="00DF5110" w:rsidRPr="00831567">
        <w:rPr>
          <w:rFonts w:asciiTheme="majorHAnsi" w:hAnsiTheme="majorHAnsi" w:cstheme="majorHAnsi"/>
        </w:rPr>
        <w:t>s</w:t>
      </w:r>
      <w:r w:rsidR="002B3A24" w:rsidRPr="00831567">
        <w:rPr>
          <w:rFonts w:asciiTheme="majorHAnsi" w:hAnsiTheme="majorHAnsi" w:cstheme="majorHAnsi"/>
        </w:rPr>
        <w:t xml:space="preserve">: 98 </w:t>
      </w:r>
      <w:r w:rsidR="0088604E" w:rsidRPr="00831567">
        <w:rPr>
          <w:rFonts w:asciiTheme="majorHAnsi" w:hAnsiTheme="majorHAnsi" w:cstheme="majorHAnsi"/>
        </w:rPr>
        <w:t>°</w:t>
      </w:r>
      <w:r w:rsidR="00623A14" w:rsidRPr="00831567">
        <w:rPr>
          <w:rFonts w:asciiTheme="majorHAnsi" w:hAnsiTheme="majorHAnsi" w:cstheme="majorHAnsi"/>
        </w:rPr>
        <w:t>C 5 min, 4</w:t>
      </w:r>
      <w:r w:rsidR="002B3A24" w:rsidRPr="00831567">
        <w:rPr>
          <w:rFonts w:asciiTheme="majorHAnsi" w:hAnsiTheme="majorHAnsi" w:cstheme="majorHAnsi"/>
        </w:rPr>
        <w:t>0 cycles of</w:t>
      </w:r>
      <w:r w:rsidR="0095723D" w:rsidRPr="00831567">
        <w:rPr>
          <w:rFonts w:asciiTheme="majorHAnsi" w:hAnsiTheme="majorHAnsi" w:cstheme="majorHAnsi"/>
        </w:rPr>
        <w:t xml:space="preserve"> </w:t>
      </w:r>
      <w:r w:rsidR="002B3A24" w:rsidRPr="00831567">
        <w:rPr>
          <w:rFonts w:asciiTheme="majorHAnsi" w:hAnsiTheme="majorHAnsi" w:cstheme="majorHAnsi"/>
        </w:rPr>
        <w:t xml:space="preserve">98 </w:t>
      </w:r>
      <w:r w:rsidR="0088604E" w:rsidRPr="00831567">
        <w:rPr>
          <w:rFonts w:asciiTheme="majorHAnsi" w:hAnsiTheme="majorHAnsi" w:cstheme="majorHAnsi"/>
        </w:rPr>
        <w:t>°</w:t>
      </w:r>
      <w:r w:rsidR="00623A14" w:rsidRPr="00831567">
        <w:rPr>
          <w:rFonts w:asciiTheme="majorHAnsi" w:hAnsiTheme="majorHAnsi" w:cstheme="majorHAnsi"/>
        </w:rPr>
        <w:t>C for 5</w:t>
      </w:r>
      <w:r w:rsidR="002B3A24" w:rsidRPr="00831567">
        <w:rPr>
          <w:rFonts w:asciiTheme="majorHAnsi" w:hAnsiTheme="majorHAnsi" w:cstheme="majorHAnsi"/>
        </w:rPr>
        <w:t xml:space="preserve"> s, 60 </w:t>
      </w:r>
      <w:r w:rsidR="0088604E" w:rsidRPr="00831567">
        <w:rPr>
          <w:rFonts w:asciiTheme="majorHAnsi" w:hAnsiTheme="majorHAnsi" w:cstheme="majorHAnsi"/>
        </w:rPr>
        <w:t>°</w:t>
      </w:r>
      <w:r w:rsidR="002B3A24" w:rsidRPr="00831567">
        <w:rPr>
          <w:rFonts w:asciiTheme="majorHAnsi" w:hAnsiTheme="majorHAnsi" w:cstheme="majorHAnsi"/>
        </w:rPr>
        <w:t xml:space="preserve">C 30 s, 72 </w:t>
      </w:r>
      <w:r w:rsidR="0088604E" w:rsidRPr="00831567">
        <w:rPr>
          <w:rFonts w:asciiTheme="majorHAnsi" w:hAnsiTheme="majorHAnsi" w:cstheme="majorHAnsi"/>
        </w:rPr>
        <w:t>°</w:t>
      </w:r>
      <w:r w:rsidR="00623A14" w:rsidRPr="00831567">
        <w:rPr>
          <w:rFonts w:asciiTheme="majorHAnsi" w:hAnsiTheme="majorHAnsi" w:cstheme="majorHAnsi"/>
        </w:rPr>
        <w:t>C 20</w:t>
      </w:r>
      <w:r w:rsidR="002B3A24" w:rsidRPr="00831567">
        <w:rPr>
          <w:rFonts w:asciiTheme="majorHAnsi" w:hAnsiTheme="majorHAnsi" w:cstheme="majorHAnsi"/>
        </w:rPr>
        <w:t xml:space="preserve"> s per kb; final extension of 72 </w:t>
      </w:r>
      <w:r w:rsidR="0088604E" w:rsidRPr="00831567">
        <w:rPr>
          <w:rFonts w:asciiTheme="majorHAnsi" w:hAnsiTheme="majorHAnsi" w:cstheme="majorHAnsi"/>
        </w:rPr>
        <w:t>°</w:t>
      </w:r>
      <w:r w:rsidR="00623A14" w:rsidRPr="00831567">
        <w:rPr>
          <w:rFonts w:asciiTheme="majorHAnsi" w:hAnsiTheme="majorHAnsi" w:cstheme="majorHAnsi"/>
        </w:rPr>
        <w:t>C for 1</w:t>
      </w:r>
      <w:r w:rsidR="002B3A24" w:rsidRPr="00831567">
        <w:rPr>
          <w:rFonts w:asciiTheme="majorHAnsi" w:hAnsiTheme="majorHAnsi" w:cstheme="majorHAnsi"/>
        </w:rPr>
        <w:t xml:space="preserve"> min.</w:t>
      </w:r>
    </w:p>
    <w:p w14:paraId="5F9F7831" w14:textId="03D2D149" w:rsidR="00623A14" w:rsidRPr="00831567" w:rsidRDefault="00623A14" w:rsidP="00831567">
      <w:pPr>
        <w:pBdr>
          <w:top w:val="nil"/>
          <w:left w:val="nil"/>
          <w:bottom w:val="nil"/>
          <w:right w:val="nil"/>
          <w:between w:val="nil"/>
        </w:pBdr>
        <w:rPr>
          <w:rFonts w:asciiTheme="majorHAnsi" w:hAnsiTheme="majorHAnsi" w:cstheme="majorHAnsi"/>
        </w:rPr>
      </w:pPr>
    </w:p>
    <w:p w14:paraId="69E90DF1" w14:textId="03CCE68B" w:rsidR="007774DC" w:rsidRPr="00831567" w:rsidRDefault="00623A14"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1.</w:t>
      </w:r>
      <w:r w:rsidR="0080082C" w:rsidRPr="00831567">
        <w:rPr>
          <w:rFonts w:asciiTheme="majorHAnsi" w:hAnsiTheme="majorHAnsi" w:cstheme="majorHAnsi"/>
        </w:rPr>
        <w:t>1.</w:t>
      </w:r>
      <w:r w:rsidR="00FC3B60" w:rsidRPr="00831567">
        <w:rPr>
          <w:rFonts w:asciiTheme="majorHAnsi" w:hAnsiTheme="majorHAnsi" w:cstheme="majorHAnsi"/>
        </w:rPr>
        <w:t>7</w:t>
      </w:r>
      <w:r w:rsidR="0044655A" w:rsidRPr="00831567">
        <w:rPr>
          <w:rFonts w:asciiTheme="majorHAnsi" w:hAnsiTheme="majorHAnsi" w:cstheme="majorHAnsi"/>
        </w:rPr>
        <w:t>.</w:t>
      </w:r>
      <w:r w:rsidRPr="00831567">
        <w:rPr>
          <w:rFonts w:asciiTheme="majorHAnsi" w:hAnsiTheme="majorHAnsi" w:cstheme="majorHAnsi"/>
        </w:rPr>
        <w:t xml:space="preserve"> Purify the PCR</w:t>
      </w:r>
      <w:r w:rsidR="0071475A" w:rsidRPr="00831567">
        <w:rPr>
          <w:rFonts w:asciiTheme="majorHAnsi" w:hAnsiTheme="majorHAnsi" w:cstheme="majorHAnsi"/>
        </w:rPr>
        <w:t xml:space="preserve"> product</w:t>
      </w:r>
      <w:r w:rsidR="00DF5110" w:rsidRPr="00831567">
        <w:rPr>
          <w:rFonts w:asciiTheme="majorHAnsi" w:hAnsiTheme="majorHAnsi" w:cstheme="majorHAnsi"/>
        </w:rPr>
        <w:t>s</w:t>
      </w:r>
      <w:r w:rsidRPr="00831567">
        <w:rPr>
          <w:rFonts w:asciiTheme="majorHAnsi" w:hAnsiTheme="majorHAnsi" w:cstheme="majorHAnsi"/>
        </w:rPr>
        <w:t xml:space="preserve"> </w:t>
      </w:r>
      <w:r w:rsidR="00194D79" w:rsidRPr="00831567">
        <w:rPr>
          <w:rFonts w:asciiTheme="majorHAnsi" w:hAnsiTheme="majorHAnsi" w:cstheme="majorHAnsi"/>
        </w:rPr>
        <w:t>with</w:t>
      </w:r>
      <w:r w:rsidR="00F25B96" w:rsidRPr="00831567">
        <w:rPr>
          <w:rFonts w:asciiTheme="majorHAnsi" w:hAnsiTheme="majorHAnsi" w:cstheme="majorHAnsi"/>
        </w:rPr>
        <w:t xml:space="preserve"> </w:t>
      </w:r>
      <w:r w:rsidR="00FC3B60" w:rsidRPr="00831567">
        <w:rPr>
          <w:rFonts w:asciiTheme="majorHAnsi" w:hAnsiTheme="majorHAnsi" w:cstheme="majorHAnsi"/>
        </w:rPr>
        <w:t xml:space="preserve">an enzyme to degrade </w:t>
      </w:r>
      <w:r w:rsidR="0044655A" w:rsidRPr="00831567">
        <w:rPr>
          <w:rFonts w:asciiTheme="majorHAnsi" w:hAnsiTheme="majorHAnsi" w:cstheme="majorHAnsi"/>
        </w:rPr>
        <w:t xml:space="preserve">the </w:t>
      </w:r>
      <w:r w:rsidR="00FC3B60" w:rsidRPr="00831567">
        <w:rPr>
          <w:rFonts w:asciiTheme="majorHAnsi" w:hAnsiTheme="majorHAnsi" w:cstheme="majorHAnsi"/>
        </w:rPr>
        <w:t xml:space="preserve">residual PCR primers and dephosphorylate excess dNTPs </w:t>
      </w:r>
      <w:r w:rsidR="00C3345A" w:rsidRPr="00831567">
        <w:rPr>
          <w:rFonts w:asciiTheme="majorHAnsi" w:hAnsiTheme="majorHAnsi" w:cstheme="majorHAnsi"/>
        </w:rPr>
        <w:t>or any column clean-</w:t>
      </w:r>
      <w:r w:rsidR="00194D79" w:rsidRPr="00831567">
        <w:rPr>
          <w:rFonts w:asciiTheme="majorHAnsi" w:hAnsiTheme="majorHAnsi" w:cstheme="majorHAnsi"/>
        </w:rPr>
        <w:t>up kit</w:t>
      </w:r>
      <w:r w:rsidR="0044655A" w:rsidRPr="00831567">
        <w:rPr>
          <w:rFonts w:asciiTheme="majorHAnsi" w:hAnsiTheme="majorHAnsi" w:cstheme="majorHAnsi"/>
        </w:rPr>
        <w:t>. P</w:t>
      </w:r>
      <w:r w:rsidR="00194D79" w:rsidRPr="00831567">
        <w:rPr>
          <w:rFonts w:asciiTheme="majorHAnsi" w:hAnsiTheme="majorHAnsi" w:cstheme="majorHAnsi"/>
        </w:rPr>
        <w:t xml:space="preserve">roceed </w:t>
      </w:r>
      <w:r w:rsidR="00C3345A" w:rsidRPr="00831567">
        <w:rPr>
          <w:rFonts w:asciiTheme="majorHAnsi" w:hAnsiTheme="majorHAnsi" w:cstheme="majorHAnsi"/>
        </w:rPr>
        <w:t>with</w:t>
      </w:r>
      <w:r w:rsidR="00194D79" w:rsidRPr="00831567">
        <w:rPr>
          <w:rFonts w:asciiTheme="majorHAnsi" w:hAnsiTheme="majorHAnsi" w:cstheme="majorHAnsi"/>
        </w:rPr>
        <w:t xml:space="preserve"> sequencing the samples.</w:t>
      </w:r>
    </w:p>
    <w:p w14:paraId="23895EDA" w14:textId="77777777" w:rsidR="0044655A" w:rsidRPr="00831567" w:rsidRDefault="0044655A" w:rsidP="00831567">
      <w:pPr>
        <w:pBdr>
          <w:top w:val="nil"/>
          <w:left w:val="nil"/>
          <w:bottom w:val="nil"/>
          <w:right w:val="nil"/>
          <w:between w:val="nil"/>
        </w:pBdr>
        <w:rPr>
          <w:rFonts w:asciiTheme="majorHAnsi" w:hAnsiTheme="majorHAnsi" w:cstheme="majorHAnsi"/>
        </w:rPr>
      </w:pPr>
    </w:p>
    <w:p w14:paraId="275F5348" w14:textId="66B50BA1" w:rsidR="007C061C" w:rsidRPr="00831567" w:rsidRDefault="007C061C"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1.1.8</w:t>
      </w:r>
      <w:r w:rsidR="0044655A" w:rsidRPr="00831567">
        <w:rPr>
          <w:rFonts w:asciiTheme="majorHAnsi" w:hAnsiTheme="majorHAnsi" w:cstheme="majorHAnsi"/>
        </w:rPr>
        <w:t>.</w:t>
      </w:r>
      <w:r w:rsidRPr="00831567">
        <w:rPr>
          <w:rFonts w:asciiTheme="majorHAnsi" w:hAnsiTheme="majorHAnsi" w:cstheme="majorHAnsi"/>
        </w:rPr>
        <w:t xml:space="preserve"> Analyze each electropherogram for the presence of double</w:t>
      </w:r>
      <w:r w:rsidR="00DA696E" w:rsidRPr="00831567">
        <w:rPr>
          <w:rFonts w:asciiTheme="majorHAnsi" w:hAnsiTheme="majorHAnsi" w:cstheme="majorHAnsi"/>
        </w:rPr>
        <w:t xml:space="preserve"> </w:t>
      </w:r>
      <w:r w:rsidRPr="00831567">
        <w:rPr>
          <w:rFonts w:asciiTheme="majorHAnsi" w:hAnsiTheme="majorHAnsi" w:cstheme="majorHAnsi"/>
        </w:rPr>
        <w:t>peaks/ambiguous bases</w:t>
      </w:r>
      <w:r w:rsidR="0044655A" w:rsidRPr="00831567">
        <w:rPr>
          <w:rFonts w:asciiTheme="majorHAnsi" w:hAnsiTheme="majorHAnsi" w:cstheme="majorHAnsi"/>
        </w:rPr>
        <w:t>,</w:t>
      </w:r>
      <w:r w:rsidRPr="00831567">
        <w:rPr>
          <w:rFonts w:asciiTheme="majorHAnsi" w:hAnsiTheme="majorHAnsi" w:cstheme="majorHAnsi"/>
        </w:rPr>
        <w:t xml:space="preserve"> and adjust base calls manually in each sequence using the appropriate degenerate base code.</w:t>
      </w:r>
    </w:p>
    <w:p w14:paraId="7F5DE3D4" w14:textId="77777777" w:rsidR="007C061C" w:rsidRPr="00831567" w:rsidRDefault="007C061C" w:rsidP="00831567">
      <w:pPr>
        <w:pBdr>
          <w:top w:val="nil"/>
          <w:left w:val="nil"/>
          <w:bottom w:val="nil"/>
          <w:right w:val="nil"/>
          <w:between w:val="nil"/>
        </w:pBdr>
        <w:rPr>
          <w:rFonts w:asciiTheme="majorHAnsi" w:hAnsiTheme="majorHAnsi" w:cstheme="majorHAnsi"/>
        </w:rPr>
      </w:pPr>
    </w:p>
    <w:p w14:paraId="582DDA52" w14:textId="56EE5536" w:rsidR="007C061C" w:rsidRPr="00831567" w:rsidRDefault="007C061C"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 xml:space="preserve">NOTE: This step </w:t>
      </w:r>
      <w:r w:rsidR="0044655A" w:rsidRPr="00831567">
        <w:rPr>
          <w:rFonts w:asciiTheme="majorHAnsi" w:hAnsiTheme="majorHAnsi" w:cstheme="majorHAnsi"/>
        </w:rPr>
        <w:t xml:space="preserve">must be </w:t>
      </w:r>
      <w:r w:rsidRPr="00831567">
        <w:rPr>
          <w:rFonts w:asciiTheme="majorHAnsi" w:hAnsiTheme="majorHAnsi" w:cstheme="majorHAnsi"/>
        </w:rPr>
        <w:t>perform</w:t>
      </w:r>
      <w:r w:rsidR="0044655A" w:rsidRPr="00831567">
        <w:rPr>
          <w:rFonts w:asciiTheme="majorHAnsi" w:hAnsiTheme="majorHAnsi" w:cstheme="majorHAnsi"/>
        </w:rPr>
        <w:t>ed</w:t>
      </w:r>
      <w:r w:rsidRPr="00831567">
        <w:rPr>
          <w:rFonts w:asciiTheme="majorHAnsi" w:hAnsiTheme="majorHAnsi" w:cstheme="majorHAnsi"/>
        </w:rPr>
        <w:t xml:space="preserve"> </w:t>
      </w:r>
      <w:r w:rsidR="0044655A" w:rsidRPr="00831567">
        <w:rPr>
          <w:rFonts w:asciiTheme="majorHAnsi" w:hAnsiTheme="majorHAnsi" w:cstheme="majorHAnsi"/>
        </w:rPr>
        <w:t>before</w:t>
      </w:r>
      <w:r w:rsidRPr="00831567">
        <w:rPr>
          <w:rFonts w:asciiTheme="majorHAnsi" w:hAnsiTheme="majorHAnsi" w:cstheme="majorHAnsi"/>
        </w:rPr>
        <w:t xml:space="preserve"> multiple sequence alignment as it is common for the base-calling software to select the more prominent peak as the “true” base call, giving the false impression of </w:t>
      </w:r>
      <w:r w:rsidR="00B16543" w:rsidRPr="00831567">
        <w:rPr>
          <w:rFonts w:asciiTheme="majorHAnsi" w:hAnsiTheme="majorHAnsi" w:cstheme="majorHAnsi"/>
        </w:rPr>
        <w:t>an absence of</w:t>
      </w:r>
      <w:r w:rsidRPr="00831567">
        <w:rPr>
          <w:rFonts w:asciiTheme="majorHAnsi" w:hAnsiTheme="majorHAnsi" w:cstheme="majorHAnsi"/>
        </w:rPr>
        <w:t xml:space="preserve"> SNPs.</w:t>
      </w:r>
    </w:p>
    <w:p w14:paraId="36A42C8E" w14:textId="534E1316" w:rsidR="00F25B96" w:rsidRPr="00831567" w:rsidRDefault="00F25B96" w:rsidP="00831567">
      <w:pPr>
        <w:pBdr>
          <w:top w:val="nil"/>
          <w:left w:val="nil"/>
          <w:bottom w:val="nil"/>
          <w:right w:val="nil"/>
          <w:between w:val="nil"/>
        </w:pBdr>
        <w:rPr>
          <w:rFonts w:asciiTheme="majorHAnsi" w:hAnsiTheme="majorHAnsi" w:cstheme="majorHAnsi"/>
        </w:rPr>
      </w:pPr>
    </w:p>
    <w:p w14:paraId="52B7BC10" w14:textId="00E5FDFD" w:rsidR="00647564" w:rsidRPr="00831567" w:rsidRDefault="00F25B96"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1.</w:t>
      </w:r>
      <w:r w:rsidR="0080082C" w:rsidRPr="00831567">
        <w:rPr>
          <w:rFonts w:asciiTheme="majorHAnsi" w:hAnsiTheme="majorHAnsi" w:cstheme="majorHAnsi"/>
        </w:rPr>
        <w:t>1.</w:t>
      </w:r>
      <w:r w:rsidR="007C061C" w:rsidRPr="00831567">
        <w:rPr>
          <w:rFonts w:asciiTheme="majorHAnsi" w:hAnsiTheme="majorHAnsi" w:cstheme="majorHAnsi"/>
        </w:rPr>
        <w:t>9</w:t>
      </w:r>
      <w:r w:rsidR="00583460" w:rsidRPr="00831567">
        <w:rPr>
          <w:rFonts w:asciiTheme="majorHAnsi" w:hAnsiTheme="majorHAnsi" w:cstheme="majorHAnsi"/>
        </w:rPr>
        <w:t>.</w:t>
      </w:r>
      <w:r w:rsidRPr="00831567">
        <w:rPr>
          <w:rFonts w:asciiTheme="majorHAnsi" w:hAnsiTheme="majorHAnsi" w:cstheme="majorHAnsi"/>
        </w:rPr>
        <w:t xml:space="preserve"> </w:t>
      </w:r>
      <w:r w:rsidR="00D33B80" w:rsidRPr="00831567">
        <w:rPr>
          <w:rFonts w:asciiTheme="majorHAnsi" w:hAnsiTheme="majorHAnsi" w:cstheme="majorHAnsi"/>
        </w:rPr>
        <w:t>Perform a multiple sequence alignment using</w:t>
      </w:r>
      <w:r w:rsidR="00F51B33" w:rsidRPr="00831567">
        <w:rPr>
          <w:rFonts w:asciiTheme="majorHAnsi" w:hAnsiTheme="majorHAnsi" w:cstheme="majorHAnsi"/>
        </w:rPr>
        <w:t xml:space="preserve"> </w:t>
      </w:r>
      <w:r w:rsidR="001D6F09" w:rsidRPr="00831567">
        <w:rPr>
          <w:rFonts w:asciiTheme="majorHAnsi" w:hAnsiTheme="majorHAnsi" w:cstheme="majorHAnsi"/>
        </w:rPr>
        <w:t xml:space="preserve">the </w:t>
      </w:r>
      <w:r w:rsidR="00FA2574" w:rsidRPr="00831567">
        <w:rPr>
          <w:rFonts w:asciiTheme="majorHAnsi" w:hAnsiTheme="majorHAnsi" w:cstheme="majorHAnsi"/>
        </w:rPr>
        <w:t xml:space="preserve">alignment </w:t>
      </w:r>
      <w:r w:rsidR="00F51B33" w:rsidRPr="00831567">
        <w:rPr>
          <w:rFonts w:asciiTheme="majorHAnsi" w:hAnsiTheme="majorHAnsi" w:cstheme="majorHAnsi"/>
        </w:rPr>
        <w:t>software</w:t>
      </w:r>
      <w:r w:rsidR="00FA2574" w:rsidRPr="00831567">
        <w:rPr>
          <w:rFonts w:asciiTheme="majorHAnsi" w:hAnsiTheme="majorHAnsi" w:cstheme="majorHAnsi"/>
        </w:rPr>
        <w:t xml:space="preserve">, </w:t>
      </w:r>
      <w:proofErr w:type="spellStart"/>
      <w:r w:rsidR="00D33B80" w:rsidRPr="00831567">
        <w:rPr>
          <w:rFonts w:asciiTheme="majorHAnsi" w:hAnsiTheme="majorHAnsi" w:cstheme="majorHAnsi"/>
          <w:b/>
          <w:bCs/>
        </w:rPr>
        <w:t>SeqMan</w:t>
      </w:r>
      <w:proofErr w:type="spellEnd"/>
      <w:r w:rsidR="00D33B80" w:rsidRPr="00831567">
        <w:rPr>
          <w:rFonts w:asciiTheme="majorHAnsi" w:hAnsiTheme="majorHAnsi" w:cstheme="majorHAnsi"/>
          <w:b/>
          <w:bCs/>
        </w:rPr>
        <w:t xml:space="preserve"> Pro</w:t>
      </w:r>
      <w:r w:rsidR="008D5A14" w:rsidRPr="00486FA2">
        <w:rPr>
          <w:rFonts w:asciiTheme="majorHAnsi" w:hAnsiTheme="majorHAnsi" w:cstheme="majorHAnsi"/>
        </w:rPr>
        <w:t>,</w:t>
      </w:r>
      <w:r w:rsidR="00D33B80" w:rsidRPr="00486FA2">
        <w:rPr>
          <w:rFonts w:asciiTheme="majorHAnsi" w:hAnsiTheme="majorHAnsi" w:cstheme="majorHAnsi"/>
        </w:rPr>
        <w:t xml:space="preserve"> </w:t>
      </w:r>
      <w:r w:rsidR="00C03A07" w:rsidRPr="00831567">
        <w:rPr>
          <w:rFonts w:asciiTheme="majorHAnsi" w:hAnsiTheme="majorHAnsi" w:cstheme="majorHAnsi"/>
        </w:rPr>
        <w:t>listed in the</w:t>
      </w:r>
      <w:r w:rsidR="00E0020F" w:rsidRPr="00831567">
        <w:rPr>
          <w:rFonts w:asciiTheme="majorHAnsi" w:hAnsiTheme="majorHAnsi" w:cstheme="majorHAnsi"/>
        </w:rPr>
        <w:t xml:space="preserve"> </w:t>
      </w:r>
      <w:r w:rsidR="00E0020F" w:rsidRPr="00831567">
        <w:rPr>
          <w:rFonts w:asciiTheme="majorHAnsi" w:hAnsiTheme="majorHAnsi" w:cstheme="majorHAnsi"/>
          <w:b/>
        </w:rPr>
        <w:t>Table of Materials</w:t>
      </w:r>
      <w:r w:rsidR="00F51B33" w:rsidRPr="00831567">
        <w:rPr>
          <w:rFonts w:asciiTheme="majorHAnsi" w:hAnsiTheme="majorHAnsi" w:cstheme="majorHAnsi"/>
        </w:rPr>
        <w:t xml:space="preserve"> or </w:t>
      </w:r>
      <w:r w:rsidR="008D5A14" w:rsidRPr="00831567">
        <w:rPr>
          <w:rFonts w:asciiTheme="majorHAnsi" w:hAnsiTheme="majorHAnsi" w:cstheme="majorHAnsi"/>
        </w:rPr>
        <w:t>other</w:t>
      </w:r>
      <w:r w:rsidR="00F51B33" w:rsidRPr="00831567">
        <w:rPr>
          <w:rFonts w:asciiTheme="majorHAnsi" w:hAnsiTheme="majorHAnsi" w:cstheme="majorHAnsi"/>
        </w:rPr>
        <w:t xml:space="preserve"> open</w:t>
      </w:r>
      <w:r w:rsidR="008D5A14" w:rsidRPr="00831567">
        <w:rPr>
          <w:rFonts w:asciiTheme="majorHAnsi" w:hAnsiTheme="majorHAnsi" w:cstheme="majorHAnsi"/>
        </w:rPr>
        <w:t>-</w:t>
      </w:r>
      <w:r w:rsidR="00F51B33" w:rsidRPr="00831567">
        <w:rPr>
          <w:rFonts w:asciiTheme="majorHAnsi" w:hAnsiTheme="majorHAnsi" w:cstheme="majorHAnsi"/>
        </w:rPr>
        <w:t xml:space="preserve">source alignment software, </w:t>
      </w:r>
      <w:r w:rsidR="008D5A14" w:rsidRPr="00831567">
        <w:rPr>
          <w:rFonts w:asciiTheme="majorHAnsi" w:hAnsiTheme="majorHAnsi" w:cstheme="majorHAnsi"/>
        </w:rPr>
        <w:t xml:space="preserve">such as </w:t>
      </w:r>
      <w:r w:rsidR="00F51B33" w:rsidRPr="00831567">
        <w:rPr>
          <w:rFonts w:asciiTheme="majorHAnsi" w:hAnsiTheme="majorHAnsi" w:cstheme="majorHAnsi"/>
        </w:rPr>
        <w:t>ClustalW</w:t>
      </w:r>
      <w:r w:rsidR="00F51B33" w:rsidRPr="00486FA2">
        <w:rPr>
          <w:rFonts w:asciiTheme="majorHAnsi" w:hAnsiTheme="majorHAnsi" w:cstheme="majorHAnsi"/>
        </w:rPr>
        <w:fldChar w:fldCharType="begin"/>
      </w:r>
      <w:r w:rsidR="00DD1A82" w:rsidRPr="00831567">
        <w:rPr>
          <w:rFonts w:asciiTheme="majorHAnsi" w:hAnsiTheme="majorHAnsi" w:cstheme="majorHAnsi"/>
        </w:rPr>
        <w:instrText xml:space="preserve"> ADDIN EN.CITE &lt;EndNote&gt;&lt;Cite&gt;&lt;Author&gt;Larkin&lt;/Author&gt;&lt;Year&gt;2007&lt;/Year&gt;&lt;RecNum&gt;1002&lt;/RecNum&gt;&lt;DisplayText&gt;&lt;style face="superscript"&gt;16&lt;/style&gt;&lt;/DisplayText&gt;&lt;record&gt;&lt;rec-number&gt;1002&lt;/rec-number&gt;&lt;foreign-keys&gt;&lt;key app="EN" db-id="wt9zzrzslx2p98ev2pppdwzctsezex5wwrx5" timestamp="1622822671"&gt;1002&lt;/key&gt;&lt;/foreign-keys&gt;&lt;ref-type name="Journal Article"&gt;17&lt;/ref-type&gt;&lt;contributors&gt;&lt;authors&gt;&lt;author&gt;Larkin, M. A.&lt;/author&gt;&lt;author&gt;Blackshields, G.&lt;/author&gt;&lt;author&gt;Brown, N. P.&lt;/author&gt;&lt;author&gt;Chenna, R.&lt;/author&gt;&lt;author&gt;McGettigan, P. A.&lt;/author&gt;&lt;author&gt;McWilliam, H.&lt;/author&gt;&lt;author&gt;Valentin, F.&lt;/author&gt;&lt;author&gt;Wallace, I. M.&lt;/author&gt;&lt;author&gt;Wilm, A.&lt;/author&gt;&lt;author&gt;Lopez, R.&lt;/author&gt;&lt;author&gt;Thompson, J. D.&lt;/author&gt;&lt;author&gt;Gibson, T. J.&lt;/author&gt;&lt;author&gt;Higgins, D. G.&lt;/author&gt;&lt;/authors&gt;&lt;/contributors&gt;&lt;auth-address&gt;The Conway Institute of Biomolecular and Biomedical Research, University College Dublin, Belfield, Dublin 4, Ireland.&lt;/auth-address&gt;&lt;titles&gt;&lt;title&gt;Clustal W and Clustal X version 2.0&lt;/title&gt;&lt;secondary-title&gt;Bioinformatics&lt;/secondary-title&gt;&lt;/titles&gt;&lt;periodical&gt;&lt;full-title&gt;Bioinformatics&lt;/full-title&gt;&lt;abbr-1&gt;Bioinformatics&lt;/abbr-1&gt;&lt;/periodical&gt;&lt;pages&gt;2947-8&lt;/pages&gt;&lt;volume&gt;23&lt;/volume&gt;&lt;number&gt;21&lt;/number&gt;&lt;edition&gt;2007/09/12&lt;/edition&gt;&lt;keywords&gt;&lt;keyword&gt;*Algorithms&lt;/keyword&gt;&lt;keyword&gt;Amino Acid Sequence&lt;/keyword&gt;&lt;keyword&gt;Cluster Analysis&lt;/keyword&gt;&lt;keyword&gt;*Computer Graphics&lt;/keyword&gt;&lt;keyword&gt;Molecular Sequence Data&lt;/keyword&gt;&lt;keyword&gt;Programming Languages&lt;/keyword&gt;&lt;keyword&gt;Sequence Alignment/*methods&lt;/keyword&gt;&lt;keyword&gt;Sequence Analysis, Protein/*methods&lt;/keyword&gt;&lt;keyword&gt;*Software&lt;/keyword&gt;&lt;keyword&gt;*User-Computer Interface&lt;/keyword&gt;&lt;/keywords&gt;&lt;dates&gt;&lt;year&gt;2007&lt;/year&gt;&lt;pub-dates&gt;&lt;date&gt;Nov 1&lt;/date&gt;&lt;/pub-dates&gt;&lt;/dates&gt;&lt;isbn&gt;1367-4811 (Electronic)&amp;#xD;1367-4803 (Linking)&lt;/isbn&gt;&lt;accession-num&gt;17846036&lt;/accession-num&gt;&lt;urls&gt;&lt;related-urls&gt;&lt;url&gt;https://www.ncbi.nlm.nih.gov/pubmed/17846036&lt;/url&gt;&lt;/related-urls&gt;&lt;/urls&gt;&lt;electronic-resource-num&gt;10.1093/bioinformatics/btm404&lt;/electronic-resource-num&gt;&lt;/record&gt;&lt;/Cite&gt;&lt;/EndNote&gt;</w:instrText>
      </w:r>
      <w:r w:rsidR="00F51B33" w:rsidRPr="00486FA2">
        <w:rPr>
          <w:rFonts w:asciiTheme="majorHAnsi" w:hAnsiTheme="majorHAnsi" w:cstheme="majorHAnsi"/>
        </w:rPr>
        <w:fldChar w:fldCharType="separate"/>
      </w:r>
      <w:r w:rsidR="00DD1A82" w:rsidRPr="00486FA2">
        <w:rPr>
          <w:rFonts w:asciiTheme="majorHAnsi" w:hAnsiTheme="majorHAnsi" w:cstheme="majorHAnsi"/>
          <w:noProof/>
          <w:vertAlign w:val="superscript"/>
        </w:rPr>
        <w:t>16</w:t>
      </w:r>
      <w:r w:rsidR="00F51B33" w:rsidRPr="00486FA2">
        <w:rPr>
          <w:rFonts w:asciiTheme="majorHAnsi" w:hAnsiTheme="majorHAnsi" w:cstheme="majorHAnsi"/>
        </w:rPr>
        <w:fldChar w:fldCharType="end"/>
      </w:r>
      <w:r w:rsidR="00F51B33" w:rsidRPr="00486FA2">
        <w:rPr>
          <w:rFonts w:asciiTheme="majorHAnsi" w:hAnsiTheme="majorHAnsi" w:cstheme="majorHAnsi"/>
        </w:rPr>
        <w:t xml:space="preserve"> or T-Coffee</w:t>
      </w:r>
      <w:r w:rsidR="00F51B33" w:rsidRPr="00486FA2">
        <w:rPr>
          <w:rFonts w:asciiTheme="majorHAnsi" w:hAnsiTheme="majorHAnsi" w:cstheme="majorHAnsi"/>
        </w:rPr>
        <w:fldChar w:fldCharType="begin"/>
      </w:r>
      <w:r w:rsidR="00DD1A82" w:rsidRPr="00831567">
        <w:rPr>
          <w:rFonts w:asciiTheme="majorHAnsi" w:hAnsiTheme="majorHAnsi" w:cstheme="majorHAnsi"/>
        </w:rPr>
        <w:instrText xml:space="preserve"> ADDIN EN.CITE &lt;EndNote&gt;&lt;Cite&gt;&lt;Author&gt;Notredame&lt;/Author&gt;&lt;Year&gt;2000&lt;/Year&gt;&lt;RecNum&gt;1008&lt;/RecNum&gt;&lt;DisplayText&gt;&lt;style face="superscript"&gt;17&lt;/style&gt;&lt;/DisplayText&gt;&lt;record&gt;&lt;rec-number&gt;1008&lt;/rec-number&gt;&lt;foreign-keys&gt;&lt;key app="EN" db-id="wt9zzrzslx2p98ev2pppdwzctsezex5wwrx5" timestamp="1622822783"&gt;1008&lt;/key&gt;&lt;/foreign-keys&gt;&lt;ref-type name="Journal Article"&gt;17&lt;/ref-type&gt;&lt;contributors&gt;&lt;authors&gt;&lt;author&gt;Notredame, C.&lt;/author&gt;&lt;author&gt;Higgins, D. G.&lt;/author&gt;&lt;author&gt;Heringa, J.&lt;/author&gt;&lt;/authors&gt;&lt;/contributors&gt;&lt;auth-address&gt;National Institute for Medical Research, The Ridgeway, London, NW7 1AA, UK. cedric.notredame@europe.com&lt;/auth-address&gt;&lt;titles&gt;&lt;title&gt;T-Coffee: A novel method for fast and accurate multiple sequence alignment&lt;/title&gt;&lt;secondary-title&gt;J Mol Biol&lt;/secondary-title&gt;&lt;/titles&gt;&lt;periodical&gt;&lt;full-title&gt;J Mol Biol&lt;/full-title&gt;&lt;/periodical&gt;&lt;pages&gt;205-17&lt;/pages&gt;&lt;volume&gt;302&lt;/volume&gt;&lt;number&gt;1&lt;/number&gt;&lt;edition&gt;2000/08/31&lt;/edition&gt;&lt;keywords&gt;&lt;keyword&gt;*Algorithms&lt;/keyword&gt;&lt;keyword&gt;Amino Acid Motifs&lt;/keyword&gt;&lt;keyword&gt;Amino Acid Sequence&lt;/keyword&gt;&lt;keyword&gt;Animals&lt;/keyword&gt;&lt;keyword&gt;Computational Biology/*methods&lt;/keyword&gt;&lt;keyword&gt;Databases as Topic&lt;/keyword&gt;&lt;keyword&gt;Humans&lt;/keyword&gt;&lt;keyword&gt;Molecular Sequence Data&lt;/keyword&gt;&lt;keyword&gt;Protein-Serine-Threonine Kinases/chemistry&lt;/keyword&gt;&lt;keyword&gt;Reproducibility of Results&lt;/keyword&gt;&lt;keyword&gt;Sensitivity and Specificity&lt;/keyword&gt;&lt;keyword&gt;Sequence Alignment/*methods&lt;/keyword&gt;&lt;keyword&gt;Sequence Homology, Amino Acid&lt;/keyword&gt;&lt;keyword&gt;Software&lt;/keyword&gt;&lt;/keywords&gt;&lt;dates&gt;&lt;year&gt;2000&lt;/year&gt;&lt;pub-dates&gt;&lt;date&gt;Sep 8&lt;/date&gt;&lt;/pub-dates&gt;&lt;/dates&gt;&lt;isbn&gt;0022-2836 (Print)&amp;#xD;0022-2836 (Linking)&lt;/isbn&gt;&lt;accession-num&gt;10964570&lt;/accession-num&gt;&lt;urls&gt;&lt;related-urls&gt;&lt;url&gt;https://www.ncbi.nlm.nih.gov/pubmed/10964570&lt;/url&gt;&lt;/related-urls&gt;&lt;/urls&gt;&lt;electronic-resource-num&gt;10.1006/jmbi.2000.4042&lt;/electronic-resource-num&gt;&lt;/record&gt;&lt;/Cite&gt;&lt;/EndNote&gt;</w:instrText>
      </w:r>
      <w:r w:rsidR="00F51B33" w:rsidRPr="00486FA2">
        <w:rPr>
          <w:rFonts w:asciiTheme="majorHAnsi" w:hAnsiTheme="majorHAnsi" w:cstheme="majorHAnsi"/>
        </w:rPr>
        <w:fldChar w:fldCharType="separate"/>
      </w:r>
      <w:r w:rsidR="00DD1A82" w:rsidRPr="00486FA2">
        <w:rPr>
          <w:rFonts w:asciiTheme="majorHAnsi" w:hAnsiTheme="majorHAnsi" w:cstheme="majorHAnsi"/>
          <w:noProof/>
          <w:vertAlign w:val="superscript"/>
        </w:rPr>
        <w:t>17</w:t>
      </w:r>
      <w:r w:rsidR="00F51B33" w:rsidRPr="00486FA2">
        <w:rPr>
          <w:rFonts w:asciiTheme="majorHAnsi" w:hAnsiTheme="majorHAnsi" w:cstheme="majorHAnsi"/>
        </w:rPr>
        <w:fldChar w:fldCharType="end"/>
      </w:r>
      <w:r w:rsidR="00F51B33" w:rsidRPr="00831567">
        <w:rPr>
          <w:rFonts w:asciiTheme="majorHAnsi" w:hAnsiTheme="majorHAnsi" w:cstheme="majorHAnsi"/>
        </w:rPr>
        <w:t>.</w:t>
      </w:r>
      <w:r w:rsidR="00FC3B60" w:rsidRPr="00831567">
        <w:rPr>
          <w:rFonts w:asciiTheme="majorHAnsi" w:hAnsiTheme="majorHAnsi" w:cstheme="majorHAnsi"/>
        </w:rPr>
        <w:t xml:space="preserve"> </w:t>
      </w:r>
    </w:p>
    <w:p w14:paraId="3B912BEC" w14:textId="77777777" w:rsidR="00647564" w:rsidRPr="00831567" w:rsidRDefault="00647564" w:rsidP="00831567">
      <w:pPr>
        <w:pBdr>
          <w:top w:val="nil"/>
          <w:left w:val="nil"/>
          <w:bottom w:val="nil"/>
          <w:right w:val="nil"/>
          <w:between w:val="nil"/>
        </w:pBdr>
        <w:rPr>
          <w:rFonts w:asciiTheme="majorHAnsi" w:hAnsiTheme="majorHAnsi" w:cstheme="majorHAnsi"/>
        </w:rPr>
      </w:pPr>
    </w:p>
    <w:p w14:paraId="4F7BCD5B" w14:textId="431DD628" w:rsidR="00647564" w:rsidRPr="00831567" w:rsidRDefault="00647564"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 xml:space="preserve">1.1.9.1. </w:t>
      </w:r>
      <w:r w:rsidR="00FC3B60" w:rsidRPr="00831567">
        <w:rPr>
          <w:rFonts w:asciiTheme="majorHAnsi" w:hAnsiTheme="majorHAnsi" w:cstheme="majorHAnsi"/>
        </w:rPr>
        <w:t xml:space="preserve">Open </w:t>
      </w:r>
      <w:r w:rsidR="00E0020F" w:rsidRPr="00831567">
        <w:rPr>
          <w:rFonts w:asciiTheme="majorHAnsi" w:hAnsiTheme="majorHAnsi" w:cstheme="majorHAnsi"/>
        </w:rPr>
        <w:t xml:space="preserve">the </w:t>
      </w:r>
      <w:r w:rsidR="00044894" w:rsidRPr="00831567">
        <w:rPr>
          <w:rFonts w:asciiTheme="majorHAnsi" w:hAnsiTheme="majorHAnsi" w:cstheme="majorHAnsi"/>
        </w:rPr>
        <w:t>alignment</w:t>
      </w:r>
      <w:r w:rsidR="00E0020F" w:rsidRPr="00831567">
        <w:rPr>
          <w:rFonts w:asciiTheme="majorHAnsi" w:hAnsiTheme="majorHAnsi" w:cstheme="majorHAnsi"/>
        </w:rPr>
        <w:t xml:space="preserve"> software</w:t>
      </w:r>
      <w:r w:rsidR="006C2463" w:rsidRPr="00831567">
        <w:rPr>
          <w:rFonts w:asciiTheme="majorHAnsi" w:hAnsiTheme="majorHAnsi" w:cstheme="majorHAnsi"/>
        </w:rPr>
        <w:t xml:space="preserve"> | </w:t>
      </w:r>
      <w:r w:rsidR="00583460" w:rsidRPr="00831567">
        <w:rPr>
          <w:rFonts w:asciiTheme="majorHAnsi" w:hAnsiTheme="majorHAnsi" w:cstheme="majorHAnsi"/>
        </w:rPr>
        <w:t>c</w:t>
      </w:r>
      <w:r w:rsidR="00FC3B60" w:rsidRPr="00831567">
        <w:rPr>
          <w:rFonts w:asciiTheme="majorHAnsi" w:hAnsiTheme="majorHAnsi" w:cstheme="majorHAnsi"/>
        </w:rPr>
        <w:t xml:space="preserve">lick on </w:t>
      </w:r>
      <w:r w:rsidR="00FC3B60" w:rsidRPr="00831567">
        <w:rPr>
          <w:rFonts w:asciiTheme="majorHAnsi" w:hAnsiTheme="majorHAnsi" w:cstheme="majorHAnsi"/>
          <w:b/>
          <w:bCs/>
        </w:rPr>
        <w:t>Add Sequences</w:t>
      </w:r>
      <w:r w:rsidR="006C2463" w:rsidRPr="00831567">
        <w:rPr>
          <w:rFonts w:asciiTheme="majorHAnsi" w:hAnsiTheme="majorHAnsi" w:cstheme="majorHAnsi"/>
        </w:rPr>
        <w:t xml:space="preserve"> | </w:t>
      </w:r>
      <w:r w:rsidR="00FC3B60" w:rsidRPr="00831567">
        <w:rPr>
          <w:rFonts w:asciiTheme="majorHAnsi" w:hAnsiTheme="majorHAnsi" w:cstheme="majorHAnsi"/>
        </w:rPr>
        <w:t>select the desired sequences and click</w:t>
      </w:r>
      <w:r w:rsidR="00BD27C9" w:rsidRPr="00831567">
        <w:rPr>
          <w:rFonts w:asciiTheme="majorHAnsi" w:hAnsiTheme="majorHAnsi" w:cstheme="majorHAnsi"/>
        </w:rPr>
        <w:t xml:space="preserve"> on</w:t>
      </w:r>
      <w:r w:rsidR="00FC3B60" w:rsidRPr="00831567">
        <w:rPr>
          <w:rFonts w:asciiTheme="majorHAnsi" w:hAnsiTheme="majorHAnsi" w:cstheme="majorHAnsi"/>
        </w:rPr>
        <w:t xml:space="preserve"> </w:t>
      </w:r>
      <w:r w:rsidR="00FC3B60" w:rsidRPr="00831567">
        <w:rPr>
          <w:rFonts w:asciiTheme="majorHAnsi" w:hAnsiTheme="majorHAnsi" w:cstheme="majorHAnsi"/>
          <w:b/>
          <w:bCs/>
        </w:rPr>
        <w:t>Add</w:t>
      </w:r>
      <w:r w:rsidR="006C2463" w:rsidRPr="00831567">
        <w:rPr>
          <w:rFonts w:asciiTheme="majorHAnsi" w:hAnsiTheme="majorHAnsi" w:cstheme="majorHAnsi"/>
        </w:rPr>
        <w:t xml:space="preserve"> | </w:t>
      </w:r>
      <w:r w:rsidR="00FC3B60" w:rsidRPr="00831567">
        <w:rPr>
          <w:rFonts w:asciiTheme="majorHAnsi" w:hAnsiTheme="majorHAnsi" w:cstheme="majorHAnsi"/>
        </w:rPr>
        <w:t xml:space="preserve">once all sequences </w:t>
      </w:r>
      <w:r w:rsidR="00DD1A82" w:rsidRPr="00831567">
        <w:rPr>
          <w:rFonts w:asciiTheme="majorHAnsi" w:hAnsiTheme="majorHAnsi" w:cstheme="majorHAnsi"/>
        </w:rPr>
        <w:t>are</w:t>
      </w:r>
      <w:r w:rsidR="00FC3B60" w:rsidRPr="00831567">
        <w:rPr>
          <w:rFonts w:asciiTheme="majorHAnsi" w:hAnsiTheme="majorHAnsi" w:cstheme="majorHAnsi"/>
        </w:rPr>
        <w:t xml:space="preserve"> chosen</w:t>
      </w:r>
      <w:r w:rsidR="006C2463" w:rsidRPr="00831567">
        <w:rPr>
          <w:rFonts w:asciiTheme="majorHAnsi" w:hAnsiTheme="majorHAnsi" w:cstheme="majorHAnsi"/>
        </w:rPr>
        <w:t>,</w:t>
      </w:r>
      <w:r w:rsidR="00FC3B60" w:rsidRPr="00831567">
        <w:rPr>
          <w:rFonts w:asciiTheme="majorHAnsi" w:hAnsiTheme="majorHAnsi" w:cstheme="majorHAnsi"/>
        </w:rPr>
        <w:t xml:space="preserve"> click</w:t>
      </w:r>
      <w:r w:rsidR="00BD27C9" w:rsidRPr="00831567">
        <w:rPr>
          <w:rFonts w:asciiTheme="majorHAnsi" w:hAnsiTheme="majorHAnsi" w:cstheme="majorHAnsi"/>
        </w:rPr>
        <w:t xml:space="preserve"> on</w:t>
      </w:r>
      <w:r w:rsidR="00FC3B60" w:rsidRPr="00831567">
        <w:rPr>
          <w:rFonts w:asciiTheme="majorHAnsi" w:hAnsiTheme="majorHAnsi" w:cstheme="majorHAnsi"/>
        </w:rPr>
        <w:t xml:space="preserve"> </w:t>
      </w:r>
      <w:r w:rsidR="00FC3B60" w:rsidRPr="00831567">
        <w:rPr>
          <w:rFonts w:asciiTheme="majorHAnsi" w:hAnsiTheme="majorHAnsi" w:cstheme="majorHAnsi"/>
          <w:b/>
          <w:bCs/>
        </w:rPr>
        <w:t>Done</w:t>
      </w:r>
      <w:r w:rsidR="00FC3B60" w:rsidRPr="00831567">
        <w:rPr>
          <w:rFonts w:asciiTheme="majorHAnsi" w:hAnsiTheme="majorHAnsi" w:cstheme="majorHAnsi"/>
        </w:rPr>
        <w:t xml:space="preserve">. </w:t>
      </w:r>
    </w:p>
    <w:p w14:paraId="13554A1E" w14:textId="77777777" w:rsidR="00647564" w:rsidRPr="00831567" w:rsidRDefault="00647564" w:rsidP="00831567">
      <w:pPr>
        <w:pBdr>
          <w:top w:val="nil"/>
          <w:left w:val="nil"/>
          <w:bottom w:val="nil"/>
          <w:right w:val="nil"/>
          <w:between w:val="nil"/>
        </w:pBdr>
        <w:rPr>
          <w:rFonts w:asciiTheme="majorHAnsi" w:hAnsiTheme="majorHAnsi" w:cstheme="majorHAnsi"/>
        </w:rPr>
      </w:pPr>
    </w:p>
    <w:p w14:paraId="753F021D" w14:textId="7E2C6F0B" w:rsidR="00F25B96" w:rsidRPr="00831567" w:rsidRDefault="00647564"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 xml:space="preserve">1.1.9.2. </w:t>
      </w:r>
      <w:r w:rsidR="00FC3B60" w:rsidRPr="00831567">
        <w:rPr>
          <w:rFonts w:asciiTheme="majorHAnsi" w:hAnsiTheme="majorHAnsi" w:cstheme="majorHAnsi"/>
        </w:rPr>
        <w:t>Click</w:t>
      </w:r>
      <w:r w:rsidR="00BD27C9" w:rsidRPr="00831567">
        <w:rPr>
          <w:rFonts w:asciiTheme="majorHAnsi" w:hAnsiTheme="majorHAnsi" w:cstheme="majorHAnsi"/>
        </w:rPr>
        <w:t xml:space="preserve"> on</w:t>
      </w:r>
      <w:r w:rsidR="00FC3B60" w:rsidRPr="00831567">
        <w:rPr>
          <w:rFonts w:asciiTheme="majorHAnsi" w:hAnsiTheme="majorHAnsi" w:cstheme="majorHAnsi"/>
        </w:rPr>
        <w:t xml:space="preserve"> </w:t>
      </w:r>
      <w:r w:rsidR="00FC3B60" w:rsidRPr="00831567">
        <w:rPr>
          <w:rFonts w:asciiTheme="majorHAnsi" w:hAnsiTheme="majorHAnsi" w:cstheme="majorHAnsi"/>
          <w:b/>
          <w:bCs/>
        </w:rPr>
        <w:t>Assemble</w:t>
      </w:r>
      <w:r w:rsidR="00FC3B60" w:rsidRPr="00831567">
        <w:rPr>
          <w:rFonts w:asciiTheme="majorHAnsi" w:hAnsiTheme="majorHAnsi" w:cstheme="majorHAnsi"/>
        </w:rPr>
        <w:t xml:space="preserve"> to perform the alignment. To open the alignment</w:t>
      </w:r>
      <w:r w:rsidR="00BD27C9" w:rsidRPr="00831567">
        <w:rPr>
          <w:rFonts w:asciiTheme="majorHAnsi" w:hAnsiTheme="majorHAnsi" w:cstheme="majorHAnsi"/>
        </w:rPr>
        <w:t>,</w:t>
      </w:r>
      <w:r w:rsidR="00FC3B60" w:rsidRPr="00831567">
        <w:rPr>
          <w:rFonts w:asciiTheme="majorHAnsi" w:hAnsiTheme="majorHAnsi" w:cstheme="majorHAnsi"/>
        </w:rPr>
        <w:t xml:space="preserve"> click on </w:t>
      </w:r>
      <w:r w:rsidR="00FC3B60" w:rsidRPr="00831567">
        <w:rPr>
          <w:rFonts w:asciiTheme="majorHAnsi" w:hAnsiTheme="majorHAnsi" w:cstheme="majorHAnsi"/>
          <w:b/>
          <w:bCs/>
        </w:rPr>
        <w:t>Contig 1</w:t>
      </w:r>
      <w:r w:rsidR="00FC3B60" w:rsidRPr="00831567">
        <w:rPr>
          <w:rFonts w:asciiTheme="majorHAnsi" w:hAnsiTheme="majorHAnsi" w:cstheme="majorHAnsi"/>
        </w:rPr>
        <w:t xml:space="preserve"> and analyze the alignment and identify the SNPs (</w:t>
      </w:r>
      <w:r w:rsidR="00FC3B60" w:rsidRPr="00831567">
        <w:rPr>
          <w:rFonts w:asciiTheme="majorHAnsi" w:hAnsiTheme="majorHAnsi" w:cstheme="majorHAnsi"/>
          <w:b/>
          <w:bCs/>
        </w:rPr>
        <w:t>Figure 1</w:t>
      </w:r>
      <w:r w:rsidR="00FC3B60" w:rsidRPr="00831567">
        <w:rPr>
          <w:rFonts w:asciiTheme="majorHAnsi" w:hAnsiTheme="majorHAnsi" w:cstheme="majorHAnsi"/>
        </w:rPr>
        <w:t xml:space="preserve">).   </w:t>
      </w:r>
    </w:p>
    <w:p w14:paraId="2C78AEA1" w14:textId="67A2613D" w:rsidR="00CA501B" w:rsidRPr="00831567" w:rsidRDefault="00CA501B" w:rsidP="00831567">
      <w:pPr>
        <w:pBdr>
          <w:top w:val="nil"/>
          <w:left w:val="nil"/>
          <w:bottom w:val="nil"/>
          <w:right w:val="nil"/>
          <w:between w:val="nil"/>
        </w:pBdr>
        <w:rPr>
          <w:rFonts w:asciiTheme="majorHAnsi" w:hAnsiTheme="majorHAnsi" w:cstheme="majorHAnsi"/>
        </w:rPr>
      </w:pPr>
    </w:p>
    <w:p w14:paraId="7EB068E9" w14:textId="1FFAE412" w:rsidR="008825EF" w:rsidRPr="00831567" w:rsidRDefault="007C061C"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NOTE: As an alternative to steps 1.1.3</w:t>
      </w:r>
      <w:r w:rsidR="008825EF" w:rsidRPr="00831567">
        <w:rPr>
          <w:rFonts w:asciiTheme="majorHAnsi" w:hAnsiTheme="majorHAnsi" w:cstheme="majorHAnsi"/>
        </w:rPr>
        <w:t>–</w:t>
      </w:r>
      <w:r w:rsidRPr="00831567">
        <w:rPr>
          <w:rFonts w:asciiTheme="majorHAnsi" w:hAnsiTheme="majorHAnsi" w:cstheme="majorHAnsi"/>
        </w:rPr>
        <w:t>1.1.6, PCR can be performed from isolated genomic DNA obtained from bulk samples (derived from &gt;10 individuals). Sequenced amplicons can be analyzed directly for the presence of SNPs appearing as double</w:t>
      </w:r>
      <w:r w:rsidR="00DA696E" w:rsidRPr="00831567">
        <w:rPr>
          <w:rFonts w:asciiTheme="majorHAnsi" w:hAnsiTheme="majorHAnsi" w:cstheme="majorHAnsi"/>
        </w:rPr>
        <w:t xml:space="preserve"> </w:t>
      </w:r>
      <w:r w:rsidRPr="00831567">
        <w:rPr>
          <w:rFonts w:asciiTheme="majorHAnsi" w:hAnsiTheme="majorHAnsi" w:cstheme="majorHAnsi"/>
        </w:rPr>
        <w:t>peaks in the electropherogram, though rare SNPs will be more difficult to detect.</w:t>
      </w:r>
    </w:p>
    <w:p w14:paraId="08A6F4CA" w14:textId="77777777" w:rsidR="008825EF" w:rsidRPr="00831567" w:rsidRDefault="008825EF" w:rsidP="00831567">
      <w:pPr>
        <w:pBdr>
          <w:top w:val="nil"/>
          <w:left w:val="nil"/>
          <w:bottom w:val="nil"/>
          <w:right w:val="nil"/>
          <w:between w:val="nil"/>
        </w:pBdr>
        <w:rPr>
          <w:rFonts w:asciiTheme="majorHAnsi" w:hAnsiTheme="majorHAnsi" w:cstheme="majorHAnsi"/>
        </w:rPr>
      </w:pPr>
    </w:p>
    <w:p w14:paraId="7A1D9EF8" w14:textId="770C4C98" w:rsidR="00FF18D2" w:rsidRPr="00486FA2" w:rsidRDefault="00A950F7"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1.</w:t>
      </w:r>
      <w:r w:rsidR="0080082C" w:rsidRPr="00831567">
        <w:rPr>
          <w:rFonts w:asciiTheme="majorHAnsi" w:hAnsiTheme="majorHAnsi" w:cstheme="majorHAnsi"/>
        </w:rPr>
        <w:t>1.</w:t>
      </w:r>
      <w:r w:rsidR="007C061C" w:rsidRPr="00831567">
        <w:rPr>
          <w:rFonts w:asciiTheme="majorHAnsi" w:hAnsiTheme="majorHAnsi" w:cstheme="majorHAnsi"/>
        </w:rPr>
        <w:t>10</w:t>
      </w:r>
      <w:r w:rsidR="00DC7323" w:rsidRPr="00831567">
        <w:rPr>
          <w:rFonts w:asciiTheme="majorHAnsi" w:hAnsiTheme="majorHAnsi" w:cstheme="majorHAnsi"/>
        </w:rPr>
        <w:t>.</w:t>
      </w:r>
      <w:r w:rsidRPr="00831567">
        <w:rPr>
          <w:rFonts w:asciiTheme="majorHAnsi" w:hAnsiTheme="majorHAnsi" w:cstheme="majorHAnsi"/>
        </w:rPr>
        <w:t xml:space="preserve"> </w:t>
      </w:r>
      <w:r w:rsidR="002B3A24" w:rsidRPr="00831567">
        <w:rPr>
          <w:rFonts w:asciiTheme="majorHAnsi" w:hAnsiTheme="majorHAnsi" w:cstheme="majorHAnsi"/>
        </w:rPr>
        <w:t>Design 3</w:t>
      </w:r>
      <w:r w:rsidR="00DC7323" w:rsidRPr="00831567">
        <w:rPr>
          <w:rFonts w:asciiTheme="majorHAnsi" w:hAnsiTheme="majorHAnsi" w:cstheme="majorHAnsi"/>
        </w:rPr>
        <w:t>–</w:t>
      </w:r>
      <w:r w:rsidR="00F51B33" w:rsidRPr="00831567">
        <w:rPr>
          <w:rFonts w:asciiTheme="majorHAnsi" w:hAnsiTheme="majorHAnsi" w:cstheme="majorHAnsi"/>
        </w:rPr>
        <w:t>5</w:t>
      </w:r>
      <w:r w:rsidR="002B3A24" w:rsidRPr="00831567">
        <w:rPr>
          <w:rFonts w:asciiTheme="majorHAnsi" w:hAnsiTheme="majorHAnsi" w:cstheme="majorHAnsi"/>
        </w:rPr>
        <w:t xml:space="preserve"> </w:t>
      </w:r>
      <w:r w:rsidR="000543D3" w:rsidRPr="00831567">
        <w:rPr>
          <w:rFonts w:asciiTheme="majorHAnsi" w:hAnsiTheme="majorHAnsi" w:cstheme="majorHAnsi"/>
        </w:rPr>
        <w:t>single guide RNAs (</w:t>
      </w:r>
      <w:r w:rsidR="002B3A24" w:rsidRPr="00831567">
        <w:rPr>
          <w:rFonts w:asciiTheme="majorHAnsi" w:hAnsiTheme="majorHAnsi" w:cstheme="majorHAnsi"/>
        </w:rPr>
        <w:t>sgRNA</w:t>
      </w:r>
      <w:r w:rsidR="0071475A" w:rsidRPr="00831567">
        <w:rPr>
          <w:rFonts w:asciiTheme="majorHAnsi" w:hAnsiTheme="majorHAnsi" w:cstheme="majorHAnsi"/>
        </w:rPr>
        <w:t>s</w:t>
      </w:r>
      <w:r w:rsidR="000543D3" w:rsidRPr="00831567">
        <w:rPr>
          <w:rFonts w:asciiTheme="majorHAnsi" w:hAnsiTheme="majorHAnsi" w:cstheme="majorHAnsi"/>
        </w:rPr>
        <w:t>)</w:t>
      </w:r>
      <w:r w:rsidR="0071475A" w:rsidRPr="00831567">
        <w:rPr>
          <w:rFonts w:asciiTheme="majorHAnsi" w:hAnsiTheme="majorHAnsi" w:cstheme="majorHAnsi"/>
        </w:rPr>
        <w:t>,</w:t>
      </w:r>
      <w:r w:rsidR="002B3A24" w:rsidRPr="00831567">
        <w:rPr>
          <w:rFonts w:asciiTheme="majorHAnsi" w:hAnsiTheme="majorHAnsi" w:cstheme="majorHAnsi"/>
        </w:rPr>
        <w:t xml:space="preserve"> avoiding </w:t>
      </w:r>
      <w:r w:rsidR="00F51B33" w:rsidRPr="00831567">
        <w:rPr>
          <w:rFonts w:asciiTheme="majorHAnsi" w:hAnsiTheme="majorHAnsi" w:cstheme="majorHAnsi"/>
        </w:rPr>
        <w:t xml:space="preserve">regions containing </w:t>
      </w:r>
      <w:r w:rsidR="00DF5110" w:rsidRPr="00831567">
        <w:rPr>
          <w:rFonts w:asciiTheme="majorHAnsi" w:hAnsiTheme="majorHAnsi" w:cstheme="majorHAnsi"/>
        </w:rPr>
        <w:t xml:space="preserve">any </w:t>
      </w:r>
      <w:r w:rsidR="006D1F31" w:rsidRPr="00831567">
        <w:rPr>
          <w:rFonts w:asciiTheme="majorHAnsi" w:hAnsiTheme="majorHAnsi" w:cstheme="majorHAnsi"/>
        </w:rPr>
        <w:t>SNP</w:t>
      </w:r>
      <w:r w:rsidR="00DF5110" w:rsidRPr="00831567">
        <w:rPr>
          <w:rFonts w:asciiTheme="majorHAnsi" w:hAnsiTheme="majorHAnsi" w:cstheme="majorHAnsi"/>
        </w:rPr>
        <w:t xml:space="preserve"> identified above, f</w:t>
      </w:r>
      <w:r w:rsidR="00693841" w:rsidRPr="00831567">
        <w:rPr>
          <w:rFonts w:asciiTheme="majorHAnsi" w:hAnsiTheme="majorHAnsi" w:cstheme="majorHAnsi"/>
        </w:rPr>
        <w:t>ollo</w:t>
      </w:r>
      <w:r w:rsidR="00CE7B7A" w:rsidRPr="00831567">
        <w:rPr>
          <w:rFonts w:asciiTheme="majorHAnsi" w:hAnsiTheme="majorHAnsi" w:cstheme="majorHAnsi"/>
        </w:rPr>
        <w:t>w</w:t>
      </w:r>
      <w:r w:rsidR="00DF5110" w:rsidRPr="00831567">
        <w:rPr>
          <w:rFonts w:asciiTheme="majorHAnsi" w:hAnsiTheme="majorHAnsi" w:cstheme="majorHAnsi"/>
        </w:rPr>
        <w:t>ing</w:t>
      </w:r>
      <w:r w:rsidR="00693841" w:rsidRPr="00831567">
        <w:rPr>
          <w:rFonts w:asciiTheme="majorHAnsi" w:hAnsiTheme="majorHAnsi" w:cstheme="majorHAnsi"/>
        </w:rPr>
        <w:t xml:space="preserve"> the protocol described in </w:t>
      </w:r>
      <w:r w:rsidR="00693841" w:rsidRPr="00486FA2">
        <w:rPr>
          <w:rFonts w:asciiTheme="majorHAnsi" w:hAnsiTheme="majorHAnsi" w:cstheme="majorHAnsi"/>
        </w:rPr>
        <w:fldChar w:fldCharType="begin"/>
      </w:r>
      <w:r w:rsidR="00DD1A82" w:rsidRPr="00831567">
        <w:rPr>
          <w:rFonts w:asciiTheme="majorHAnsi" w:hAnsiTheme="majorHAnsi" w:cstheme="majorHAnsi"/>
        </w:rPr>
        <w:instrText xml:space="preserve"> ADDIN EN.CITE &lt;EndNote&gt;&lt;Cite&gt;&lt;Author&gt;Bassett&lt;/Author&gt;&lt;Year&gt;2014&lt;/Year&gt;&lt;RecNum&gt;979&lt;/RecNum&gt;&lt;DisplayText&gt;&lt;style face="superscript"&gt;18&lt;/style&gt;&lt;/DisplayText&gt;&lt;record&gt;&lt;rec-number&gt;979&lt;/rec-number&gt;&lt;foreign-keys&gt;&lt;key app="EN" db-id="wt9zzrzslx2p98ev2pppdwzctsezex5wwrx5" timestamp="1621536850"&gt;979&lt;/key&gt;&lt;/foreign-keys&gt;&lt;ref-type name="Journal Article"&gt;17&lt;/ref-type&gt;&lt;contributors&gt;&lt;authors&gt;&lt;author&gt;Bassett, A. R.&lt;/author&gt;&lt;author&gt;Tibbit, C.&lt;/author&gt;&lt;author&gt;Ponting, C. P.&lt;/author&gt;&lt;author&gt;Liu, J. L.&lt;/author&gt;&lt;/authors&gt;&lt;/contributors&gt;&lt;titles&gt;&lt;title&gt;Highly Efficient Targeted Mutagenesis of Drosophila with the CRISPR/Cas9 System&lt;/title&gt;&lt;secondary-title&gt;Cell Rep&lt;/secondary-title&gt;&lt;/titles&gt;&lt;periodical&gt;&lt;full-title&gt;Cell Rep&lt;/full-title&gt;&lt;/periodical&gt;&lt;pages&gt;1178-1179&lt;/pages&gt;&lt;volume&gt;6&lt;/volume&gt;&lt;number&gt;6&lt;/number&gt;&lt;edition&gt;2014/03/27&lt;/edition&gt;&lt;dates&gt;&lt;year&gt;2014&lt;/year&gt;&lt;pub-dates&gt;&lt;date&gt;Mar 27&lt;/date&gt;&lt;/pub-dates&gt;&lt;/dates&gt;&lt;isbn&gt;2211-1247 (Electronic)&lt;/isbn&gt;&lt;accession-num&gt;28898684&lt;/accession-num&gt;&lt;urls&gt;&lt;related-urls&gt;&lt;url&gt;https://www.ncbi.nlm.nih.gov/pubmed/28898684&lt;/url&gt;&lt;/related-urls&gt;&lt;/urls&gt;&lt;custom2&gt;PMC5638937&lt;/custom2&gt;&lt;electronic-resource-num&gt;10.1016/j.celrep.2014.03.017&lt;/electronic-resource-num&gt;&lt;/record&gt;&lt;/Cite&gt;&lt;/EndNote&gt;</w:instrText>
      </w:r>
      <w:r w:rsidR="00693841" w:rsidRPr="00486FA2">
        <w:rPr>
          <w:rFonts w:asciiTheme="majorHAnsi" w:hAnsiTheme="majorHAnsi" w:cstheme="majorHAnsi"/>
        </w:rPr>
        <w:fldChar w:fldCharType="separate"/>
      </w:r>
      <w:r w:rsidR="00DD1A82" w:rsidRPr="00486FA2">
        <w:rPr>
          <w:rFonts w:asciiTheme="majorHAnsi" w:hAnsiTheme="majorHAnsi" w:cstheme="majorHAnsi"/>
          <w:noProof/>
          <w:vertAlign w:val="superscript"/>
        </w:rPr>
        <w:t>18</w:t>
      </w:r>
      <w:r w:rsidR="00693841" w:rsidRPr="00486FA2">
        <w:rPr>
          <w:rFonts w:asciiTheme="majorHAnsi" w:hAnsiTheme="majorHAnsi" w:cstheme="majorHAnsi"/>
        </w:rPr>
        <w:fldChar w:fldCharType="end"/>
      </w:r>
      <w:r w:rsidR="0071475A" w:rsidRPr="00486FA2">
        <w:rPr>
          <w:rFonts w:asciiTheme="majorHAnsi" w:hAnsiTheme="majorHAnsi" w:cstheme="majorHAnsi"/>
        </w:rPr>
        <w:t>.</w:t>
      </w:r>
    </w:p>
    <w:p w14:paraId="0D4C9E31" w14:textId="77777777" w:rsidR="00FF18D2" w:rsidRPr="00486FA2" w:rsidRDefault="00FF18D2" w:rsidP="00831567">
      <w:pPr>
        <w:pBdr>
          <w:top w:val="nil"/>
          <w:left w:val="nil"/>
          <w:bottom w:val="nil"/>
          <w:right w:val="nil"/>
          <w:between w:val="nil"/>
        </w:pBdr>
        <w:rPr>
          <w:rFonts w:asciiTheme="majorHAnsi" w:hAnsiTheme="majorHAnsi" w:cstheme="majorHAnsi"/>
        </w:rPr>
      </w:pPr>
    </w:p>
    <w:p w14:paraId="00000035" w14:textId="16DB47D4" w:rsidR="00611BFF" w:rsidRPr="00EB4510" w:rsidRDefault="00BC7217" w:rsidP="00831567">
      <w:pPr>
        <w:rPr>
          <w:rFonts w:asciiTheme="majorHAnsi" w:hAnsiTheme="majorHAnsi" w:cstheme="majorHAnsi"/>
        </w:rPr>
      </w:pPr>
      <w:r w:rsidRPr="00486FA2">
        <w:rPr>
          <w:rFonts w:asciiTheme="majorHAnsi" w:hAnsiTheme="majorHAnsi" w:cstheme="majorHAnsi"/>
        </w:rPr>
        <w:t>1.</w:t>
      </w:r>
      <w:r w:rsidR="000E39D1" w:rsidRPr="00486FA2">
        <w:rPr>
          <w:rFonts w:asciiTheme="majorHAnsi" w:hAnsiTheme="majorHAnsi" w:cstheme="majorHAnsi"/>
        </w:rPr>
        <w:t>2</w:t>
      </w:r>
      <w:r w:rsidR="00DC7323" w:rsidRPr="00486FA2">
        <w:rPr>
          <w:rFonts w:asciiTheme="majorHAnsi" w:hAnsiTheme="majorHAnsi" w:cstheme="majorHAnsi"/>
        </w:rPr>
        <w:t>.</w:t>
      </w:r>
      <w:r w:rsidR="0071475A" w:rsidRPr="00486FA2">
        <w:rPr>
          <w:rFonts w:asciiTheme="majorHAnsi" w:hAnsiTheme="majorHAnsi" w:cstheme="majorHAnsi"/>
        </w:rPr>
        <w:t xml:space="preserve"> HRMA p</w:t>
      </w:r>
      <w:r w:rsidR="002B3A24" w:rsidRPr="00EB4510">
        <w:rPr>
          <w:rFonts w:asciiTheme="majorHAnsi" w:hAnsiTheme="majorHAnsi" w:cstheme="majorHAnsi"/>
        </w:rPr>
        <w:t>rimer design</w:t>
      </w:r>
    </w:p>
    <w:p w14:paraId="12017AD6" w14:textId="5DD22F0B" w:rsidR="00624264" w:rsidRPr="00EB4510" w:rsidRDefault="00624264" w:rsidP="00831567">
      <w:pPr>
        <w:rPr>
          <w:rFonts w:asciiTheme="majorHAnsi" w:hAnsiTheme="majorHAnsi" w:cstheme="majorHAnsi"/>
        </w:rPr>
      </w:pPr>
    </w:p>
    <w:p w14:paraId="5985C2A4" w14:textId="77777777" w:rsidR="00647564" w:rsidRPr="00486FA2" w:rsidRDefault="00624264" w:rsidP="00831567">
      <w:pPr>
        <w:rPr>
          <w:rFonts w:asciiTheme="majorHAnsi" w:hAnsiTheme="majorHAnsi" w:cstheme="majorHAnsi"/>
        </w:rPr>
      </w:pPr>
      <w:r w:rsidRPr="00EB4510">
        <w:rPr>
          <w:rFonts w:asciiTheme="majorHAnsi" w:hAnsiTheme="majorHAnsi" w:cstheme="majorHAnsi"/>
        </w:rPr>
        <w:t>1.</w:t>
      </w:r>
      <w:r w:rsidR="000E39D1" w:rsidRPr="00EB4510">
        <w:rPr>
          <w:rFonts w:asciiTheme="majorHAnsi" w:hAnsiTheme="majorHAnsi" w:cstheme="majorHAnsi"/>
        </w:rPr>
        <w:t>2</w:t>
      </w:r>
      <w:r w:rsidRPr="00EB4510">
        <w:rPr>
          <w:rFonts w:asciiTheme="majorHAnsi" w:hAnsiTheme="majorHAnsi" w:cstheme="majorHAnsi"/>
        </w:rPr>
        <w:t>.1</w:t>
      </w:r>
      <w:r w:rsidR="00DC7323" w:rsidRPr="00EB4510">
        <w:rPr>
          <w:rFonts w:asciiTheme="majorHAnsi" w:hAnsiTheme="majorHAnsi" w:cstheme="majorHAnsi"/>
        </w:rPr>
        <w:t>.</w:t>
      </w:r>
      <w:r w:rsidRPr="00EB4510">
        <w:rPr>
          <w:rFonts w:asciiTheme="majorHAnsi" w:hAnsiTheme="majorHAnsi" w:cstheme="majorHAnsi"/>
        </w:rPr>
        <w:t xml:space="preserve"> </w:t>
      </w:r>
      <w:r w:rsidR="002A3F9A" w:rsidRPr="00EB4510">
        <w:rPr>
          <w:rFonts w:asciiTheme="majorHAnsi" w:hAnsiTheme="majorHAnsi" w:cstheme="majorHAnsi"/>
        </w:rPr>
        <w:t xml:space="preserve">Test the exon sequence for </w:t>
      </w:r>
      <w:r w:rsidR="00C3345A" w:rsidRPr="004F2E66">
        <w:rPr>
          <w:rFonts w:asciiTheme="majorHAnsi" w:hAnsiTheme="majorHAnsi" w:cstheme="majorHAnsi"/>
        </w:rPr>
        <w:t xml:space="preserve">the </w:t>
      </w:r>
      <w:r w:rsidR="002A3F9A" w:rsidRPr="004F2E66">
        <w:rPr>
          <w:rFonts w:asciiTheme="majorHAnsi" w:hAnsiTheme="majorHAnsi" w:cstheme="majorHAnsi"/>
        </w:rPr>
        <w:t xml:space="preserve">possible formation of secondary structures during PCR using </w:t>
      </w:r>
      <w:r w:rsidR="0091570C" w:rsidRPr="004F2E66">
        <w:rPr>
          <w:rFonts w:asciiTheme="majorHAnsi" w:hAnsiTheme="majorHAnsi" w:cstheme="majorHAnsi"/>
        </w:rPr>
        <w:t>mFold</w:t>
      </w:r>
      <w:r w:rsidR="00264794" w:rsidRPr="00486FA2">
        <w:rPr>
          <w:rFonts w:asciiTheme="majorHAnsi" w:hAnsiTheme="majorHAnsi" w:cstheme="majorHAnsi"/>
        </w:rPr>
        <w:fldChar w:fldCharType="begin"/>
      </w:r>
      <w:r w:rsidR="00DD1A82" w:rsidRPr="00831567">
        <w:rPr>
          <w:rFonts w:asciiTheme="majorHAnsi" w:hAnsiTheme="majorHAnsi" w:cstheme="majorHAnsi"/>
        </w:rPr>
        <w:instrText xml:space="preserve"> ADDIN EN.CITE &lt;EndNote&gt;&lt;Cite&gt;&lt;Author&gt;Zuker&lt;/Author&gt;&lt;Year&gt;2003&lt;/Year&gt;&lt;RecNum&gt;1018&lt;/RecNum&gt;&lt;DisplayText&gt;&lt;style face="superscript"&gt;19&lt;/style&gt;&lt;/DisplayText&gt;&lt;record&gt;&lt;rec-number&gt;1018&lt;/rec-number&gt;&lt;foreign-keys&gt;&lt;key app="EN" db-id="wt9zzrzslx2p98ev2pppdwzctsezex5wwrx5" timestamp="1627922561"&gt;1018&lt;/key&gt;&lt;/foreign-keys&gt;&lt;ref-type name="Journal Article"&gt;17&lt;/ref-type&gt;&lt;contributors&gt;&lt;authors&gt;&lt;author&gt;Zuker, M.&lt;/author&gt;&lt;/authors&gt;&lt;/contributors&gt;&lt;auth-address&gt;Department of Mathematical Sciences, Rensselaer Polytechnic Institute, Troy, NY 12180, USA. zukerm@rpi.edu&lt;/auth-address&gt;&lt;titles&gt;&lt;title&gt;Mfold web server for nucleic acid folding and hybridization prediction&lt;/title&gt;&lt;secondary-title&gt;Nucleic Acids Res&lt;/secondary-title&gt;&lt;/titles&gt;&lt;periodical&gt;&lt;full-title&gt;Nucleic Acids Research&lt;/full-title&gt;&lt;abbr-1&gt;Nucleic Acids Res&lt;/abbr-1&gt;&lt;/periodical&gt;&lt;pages&gt;3406-15&lt;/pages&gt;&lt;volume&gt;31&lt;/volume&gt;&lt;number&gt;13&lt;/number&gt;&lt;edition&gt;2003/06/26&lt;/edition&gt;&lt;keywords&gt;&lt;keyword&gt;Base Sequence&lt;/keyword&gt;&lt;keyword&gt;Computer Graphics&lt;/keyword&gt;&lt;keyword&gt;DNA/*chemistry&lt;/keyword&gt;&lt;keyword&gt;DNA, Single-Stranded/chemistry&lt;/keyword&gt;&lt;keyword&gt;Databases, Nucleic Acid&lt;/keyword&gt;&lt;keyword&gt;Internet&lt;/keyword&gt;&lt;keyword&gt;Models, Molecular&lt;/keyword&gt;&lt;keyword&gt;Nucleic Acid Conformation&lt;/keyword&gt;&lt;keyword&gt;Nucleic Acid Denaturation&lt;/keyword&gt;&lt;keyword&gt;*Nucleic Acid Hybridization&lt;/keyword&gt;&lt;keyword&gt;RNA/*chemistry&lt;/keyword&gt;&lt;keyword&gt;*Software&lt;/keyword&gt;&lt;keyword&gt;Thermodynamics&lt;/keyword&gt;&lt;keyword&gt;User-Computer Interface&lt;/keyword&gt;&lt;/keywords&gt;&lt;dates&gt;&lt;year&gt;2003&lt;/year&gt;&lt;pub-dates&gt;&lt;date&gt;Jul 1&lt;/date&gt;&lt;/pub-dates&gt;&lt;/dates&gt;&lt;isbn&gt;1362-4962 (Electronic)&amp;#xD;0305-1048 (Linking)&lt;/isbn&gt;&lt;accession-num&gt;12824337&lt;/accession-num&gt;&lt;urls&gt;&lt;related-urls&gt;&lt;url&gt;https://www.ncbi.nlm.nih.gov/pubmed/12824337&lt;/url&gt;&lt;/related-urls&gt;&lt;/urls&gt;&lt;custom2&gt;PMC169194&lt;/custom2&gt;&lt;electronic-resource-num&gt;10.1093/nar/gkg595&lt;/electronic-resource-num&gt;&lt;/record&gt;&lt;/Cite&gt;&lt;/EndNote&gt;</w:instrText>
      </w:r>
      <w:r w:rsidR="00264794" w:rsidRPr="00486FA2">
        <w:rPr>
          <w:rFonts w:asciiTheme="majorHAnsi" w:hAnsiTheme="majorHAnsi" w:cstheme="majorHAnsi"/>
        </w:rPr>
        <w:fldChar w:fldCharType="separate"/>
      </w:r>
      <w:r w:rsidR="00DD1A82" w:rsidRPr="00486FA2">
        <w:rPr>
          <w:rFonts w:asciiTheme="majorHAnsi" w:hAnsiTheme="majorHAnsi" w:cstheme="majorHAnsi"/>
          <w:noProof/>
          <w:vertAlign w:val="superscript"/>
        </w:rPr>
        <w:t>19</w:t>
      </w:r>
      <w:r w:rsidR="00264794" w:rsidRPr="00486FA2">
        <w:rPr>
          <w:rFonts w:asciiTheme="majorHAnsi" w:hAnsiTheme="majorHAnsi" w:cstheme="majorHAnsi"/>
        </w:rPr>
        <w:fldChar w:fldCharType="end"/>
      </w:r>
      <w:r w:rsidR="00FC3B60" w:rsidRPr="00486FA2">
        <w:rPr>
          <w:rFonts w:asciiTheme="majorHAnsi" w:hAnsiTheme="majorHAnsi" w:cstheme="majorHAnsi"/>
        </w:rPr>
        <w:t xml:space="preserve">. </w:t>
      </w:r>
    </w:p>
    <w:p w14:paraId="42BE8E9F" w14:textId="77777777" w:rsidR="00647564" w:rsidRPr="00486FA2" w:rsidRDefault="00647564" w:rsidP="00831567">
      <w:pPr>
        <w:rPr>
          <w:rFonts w:asciiTheme="majorHAnsi" w:hAnsiTheme="majorHAnsi" w:cstheme="majorHAnsi"/>
        </w:rPr>
      </w:pPr>
    </w:p>
    <w:p w14:paraId="07016635" w14:textId="4490E799" w:rsidR="00647564" w:rsidRPr="004F2E66" w:rsidRDefault="00647564" w:rsidP="00831567">
      <w:pPr>
        <w:rPr>
          <w:rFonts w:asciiTheme="majorHAnsi" w:hAnsiTheme="majorHAnsi" w:cstheme="majorHAnsi"/>
        </w:rPr>
      </w:pPr>
      <w:r w:rsidRPr="00486FA2">
        <w:rPr>
          <w:rFonts w:asciiTheme="majorHAnsi" w:hAnsiTheme="majorHAnsi" w:cstheme="majorHAnsi"/>
        </w:rPr>
        <w:t xml:space="preserve">1.2.1.1. </w:t>
      </w:r>
      <w:r w:rsidR="00FC3B60" w:rsidRPr="00486FA2">
        <w:rPr>
          <w:rFonts w:asciiTheme="majorHAnsi" w:hAnsiTheme="majorHAnsi" w:cstheme="majorHAnsi"/>
        </w:rPr>
        <w:t xml:space="preserve">Go to </w:t>
      </w:r>
      <w:r w:rsidRPr="00486FA2">
        <w:rPr>
          <w:rFonts w:asciiTheme="majorHAnsi" w:hAnsiTheme="majorHAnsi" w:cstheme="majorHAnsi"/>
        </w:rPr>
        <w:t xml:space="preserve">the </w:t>
      </w:r>
      <w:proofErr w:type="spellStart"/>
      <w:r w:rsidR="0091570C" w:rsidRPr="00486FA2">
        <w:rPr>
          <w:rFonts w:asciiTheme="majorHAnsi" w:hAnsiTheme="majorHAnsi" w:cstheme="majorHAnsi"/>
        </w:rPr>
        <w:t>UNAFold</w:t>
      </w:r>
      <w:proofErr w:type="spellEnd"/>
      <w:r w:rsidR="0091570C" w:rsidRPr="00486FA2">
        <w:rPr>
          <w:rFonts w:asciiTheme="majorHAnsi" w:hAnsiTheme="majorHAnsi" w:cstheme="majorHAnsi"/>
        </w:rPr>
        <w:t xml:space="preserve"> Web Server</w:t>
      </w:r>
      <w:r w:rsidRPr="00EB4510">
        <w:rPr>
          <w:rFonts w:asciiTheme="majorHAnsi" w:hAnsiTheme="majorHAnsi" w:cstheme="majorHAnsi"/>
        </w:rPr>
        <w:t xml:space="preserve"> | </w:t>
      </w:r>
      <w:r w:rsidR="00FC3B60" w:rsidRPr="00EB4510">
        <w:rPr>
          <w:rFonts w:asciiTheme="majorHAnsi" w:hAnsiTheme="majorHAnsi" w:cstheme="majorHAnsi"/>
        </w:rPr>
        <w:t xml:space="preserve">click on </w:t>
      </w:r>
      <w:proofErr w:type="spellStart"/>
      <w:r w:rsidR="00921181" w:rsidRPr="00EB4510">
        <w:rPr>
          <w:rFonts w:asciiTheme="majorHAnsi" w:hAnsiTheme="majorHAnsi" w:cstheme="majorHAnsi"/>
          <w:b/>
          <w:bCs/>
        </w:rPr>
        <w:t>mFold</w:t>
      </w:r>
      <w:proofErr w:type="spellEnd"/>
      <w:r w:rsidR="00FC3B60" w:rsidRPr="00EB4510">
        <w:rPr>
          <w:rFonts w:asciiTheme="majorHAnsi" w:hAnsiTheme="majorHAnsi" w:cstheme="majorHAnsi"/>
        </w:rPr>
        <w:t xml:space="preserve"> </w:t>
      </w:r>
      <w:r w:rsidRPr="00EB4510">
        <w:rPr>
          <w:rFonts w:asciiTheme="majorHAnsi" w:hAnsiTheme="majorHAnsi" w:cstheme="majorHAnsi"/>
        </w:rPr>
        <w:t xml:space="preserve">| </w:t>
      </w:r>
      <w:r w:rsidR="00FC3B60" w:rsidRPr="00EB4510">
        <w:rPr>
          <w:rFonts w:asciiTheme="majorHAnsi" w:hAnsiTheme="majorHAnsi" w:cstheme="majorHAnsi"/>
        </w:rPr>
        <w:t>on the dropdown menu</w:t>
      </w:r>
      <w:r w:rsidRPr="00EB4510">
        <w:rPr>
          <w:rFonts w:asciiTheme="majorHAnsi" w:hAnsiTheme="majorHAnsi" w:cstheme="majorHAnsi"/>
        </w:rPr>
        <w:t>,</w:t>
      </w:r>
      <w:r w:rsidR="00FC3B60" w:rsidRPr="00EB4510">
        <w:rPr>
          <w:rFonts w:asciiTheme="majorHAnsi" w:hAnsiTheme="majorHAnsi" w:cstheme="majorHAnsi"/>
        </w:rPr>
        <w:t xml:space="preserve"> click on </w:t>
      </w:r>
      <w:r w:rsidR="00921181" w:rsidRPr="004F2E66">
        <w:rPr>
          <w:rFonts w:asciiTheme="majorHAnsi" w:hAnsiTheme="majorHAnsi" w:cstheme="majorHAnsi"/>
          <w:b/>
          <w:bCs/>
        </w:rPr>
        <w:t>Applications</w:t>
      </w:r>
      <w:r w:rsidR="00921181" w:rsidRPr="004F2E66">
        <w:rPr>
          <w:rFonts w:asciiTheme="majorHAnsi" w:hAnsiTheme="majorHAnsi" w:cstheme="majorHAnsi"/>
        </w:rPr>
        <w:t xml:space="preserve"> </w:t>
      </w:r>
      <w:r w:rsidRPr="004F2E66">
        <w:rPr>
          <w:rFonts w:asciiTheme="majorHAnsi" w:hAnsiTheme="majorHAnsi" w:cstheme="majorHAnsi"/>
        </w:rPr>
        <w:t>|</w:t>
      </w:r>
      <w:r w:rsidR="00921181" w:rsidRPr="004F2E66">
        <w:rPr>
          <w:rFonts w:asciiTheme="majorHAnsi" w:hAnsiTheme="majorHAnsi" w:cstheme="majorHAnsi"/>
        </w:rPr>
        <w:t xml:space="preserve"> </w:t>
      </w:r>
      <w:r w:rsidR="00921181" w:rsidRPr="004F2E66">
        <w:rPr>
          <w:rFonts w:asciiTheme="majorHAnsi" w:hAnsiTheme="majorHAnsi" w:cstheme="majorHAnsi"/>
          <w:b/>
          <w:bCs/>
        </w:rPr>
        <w:t>DNA Folding Form</w:t>
      </w:r>
      <w:r w:rsidR="00FC3B60" w:rsidRPr="004F2E66">
        <w:rPr>
          <w:rFonts w:asciiTheme="majorHAnsi" w:hAnsiTheme="majorHAnsi" w:cstheme="majorHAnsi"/>
        </w:rPr>
        <w:t>.</w:t>
      </w:r>
      <w:r w:rsidR="00921181" w:rsidRPr="004F2E66">
        <w:rPr>
          <w:rFonts w:asciiTheme="majorHAnsi" w:hAnsiTheme="majorHAnsi" w:cstheme="majorHAnsi"/>
        </w:rPr>
        <w:t xml:space="preserve"> </w:t>
      </w:r>
    </w:p>
    <w:p w14:paraId="37CE93CA" w14:textId="77777777" w:rsidR="00647564" w:rsidRPr="00831567" w:rsidRDefault="00647564" w:rsidP="00831567">
      <w:pPr>
        <w:rPr>
          <w:rFonts w:asciiTheme="majorHAnsi" w:hAnsiTheme="majorHAnsi" w:cstheme="majorHAnsi"/>
        </w:rPr>
      </w:pPr>
    </w:p>
    <w:p w14:paraId="701053EE" w14:textId="0611A191" w:rsidR="00647564" w:rsidRPr="00831567" w:rsidRDefault="00647564" w:rsidP="00831567">
      <w:pPr>
        <w:rPr>
          <w:rFonts w:asciiTheme="majorHAnsi" w:hAnsiTheme="majorHAnsi" w:cstheme="majorHAnsi"/>
        </w:rPr>
      </w:pPr>
      <w:r w:rsidRPr="00831567">
        <w:rPr>
          <w:rFonts w:asciiTheme="majorHAnsi" w:hAnsiTheme="majorHAnsi" w:cstheme="majorHAnsi"/>
        </w:rPr>
        <w:t xml:space="preserve">1.2.1.2. </w:t>
      </w:r>
      <w:r w:rsidR="00921181" w:rsidRPr="00831567">
        <w:rPr>
          <w:rFonts w:asciiTheme="majorHAnsi" w:hAnsiTheme="majorHAnsi" w:cstheme="majorHAnsi"/>
        </w:rPr>
        <w:t xml:space="preserve">Enter the </w:t>
      </w:r>
      <w:r w:rsidR="00921181" w:rsidRPr="00831567">
        <w:rPr>
          <w:rFonts w:asciiTheme="majorHAnsi" w:hAnsiTheme="majorHAnsi" w:cstheme="majorHAnsi"/>
          <w:b/>
          <w:bCs/>
        </w:rPr>
        <w:t>sequence name</w:t>
      </w:r>
      <w:r w:rsidR="00921181" w:rsidRPr="00831567">
        <w:rPr>
          <w:rFonts w:asciiTheme="majorHAnsi" w:hAnsiTheme="majorHAnsi" w:cstheme="majorHAnsi"/>
        </w:rPr>
        <w:t xml:space="preserve"> </w:t>
      </w:r>
      <w:r w:rsidRPr="00831567">
        <w:rPr>
          <w:rFonts w:asciiTheme="majorHAnsi" w:hAnsiTheme="majorHAnsi" w:cstheme="majorHAnsi"/>
        </w:rPr>
        <w:t>i</w:t>
      </w:r>
      <w:r w:rsidR="00921181" w:rsidRPr="00831567">
        <w:rPr>
          <w:rFonts w:asciiTheme="majorHAnsi" w:hAnsiTheme="majorHAnsi" w:cstheme="majorHAnsi"/>
        </w:rPr>
        <w:t xml:space="preserve">n the box and paste the </w:t>
      </w:r>
      <w:r w:rsidR="00921181" w:rsidRPr="00831567">
        <w:rPr>
          <w:rFonts w:asciiTheme="majorHAnsi" w:hAnsiTheme="majorHAnsi" w:cstheme="majorHAnsi"/>
          <w:b/>
          <w:bCs/>
        </w:rPr>
        <w:t>exon</w:t>
      </w:r>
      <w:r w:rsidR="00921181" w:rsidRPr="00831567">
        <w:rPr>
          <w:rFonts w:asciiTheme="majorHAnsi" w:hAnsiTheme="majorHAnsi" w:cstheme="majorHAnsi"/>
        </w:rPr>
        <w:t xml:space="preserve">. </w:t>
      </w:r>
    </w:p>
    <w:p w14:paraId="5E23577A" w14:textId="77777777" w:rsidR="00647564" w:rsidRPr="00831567" w:rsidRDefault="00647564" w:rsidP="00831567">
      <w:pPr>
        <w:rPr>
          <w:rFonts w:asciiTheme="majorHAnsi" w:hAnsiTheme="majorHAnsi" w:cstheme="majorHAnsi"/>
        </w:rPr>
      </w:pPr>
    </w:p>
    <w:p w14:paraId="258BDC75" w14:textId="7E923ECF" w:rsidR="00643C6A" w:rsidRPr="00831567" w:rsidRDefault="00647564" w:rsidP="00831567">
      <w:pPr>
        <w:rPr>
          <w:rFonts w:asciiTheme="majorHAnsi" w:hAnsiTheme="majorHAnsi" w:cstheme="majorHAnsi"/>
        </w:rPr>
      </w:pPr>
      <w:r w:rsidRPr="00831567">
        <w:rPr>
          <w:rFonts w:asciiTheme="majorHAnsi" w:hAnsiTheme="majorHAnsi" w:cstheme="majorHAnsi"/>
        </w:rPr>
        <w:t xml:space="preserve">1.2.1.3. </w:t>
      </w:r>
      <w:r w:rsidR="00921181" w:rsidRPr="00831567">
        <w:rPr>
          <w:rFonts w:asciiTheme="majorHAnsi" w:hAnsiTheme="majorHAnsi" w:cstheme="majorHAnsi"/>
        </w:rPr>
        <w:t xml:space="preserve">Change the folding temperature to </w:t>
      </w:r>
      <w:r w:rsidR="00921181" w:rsidRPr="00831567">
        <w:rPr>
          <w:rFonts w:asciiTheme="majorHAnsi" w:hAnsiTheme="majorHAnsi" w:cstheme="majorHAnsi"/>
          <w:b/>
          <w:bCs/>
        </w:rPr>
        <w:t xml:space="preserve">60 </w:t>
      </w:r>
      <w:r w:rsidR="00084D92" w:rsidRPr="00831567">
        <w:rPr>
          <w:rFonts w:asciiTheme="majorHAnsi" w:hAnsiTheme="majorHAnsi" w:cstheme="majorHAnsi"/>
          <w:b/>
          <w:bCs/>
        </w:rPr>
        <w:t>°</w:t>
      </w:r>
      <w:r w:rsidR="00921181" w:rsidRPr="00831567">
        <w:rPr>
          <w:rFonts w:asciiTheme="majorHAnsi" w:hAnsiTheme="majorHAnsi" w:cstheme="majorHAnsi"/>
          <w:b/>
          <w:bCs/>
        </w:rPr>
        <w:t>C</w:t>
      </w:r>
      <w:r w:rsidR="00084D92" w:rsidRPr="00831567">
        <w:rPr>
          <w:rFonts w:asciiTheme="majorHAnsi" w:hAnsiTheme="majorHAnsi" w:cstheme="majorHAnsi"/>
        </w:rPr>
        <w:t>;</w:t>
      </w:r>
      <w:r w:rsidR="00921181" w:rsidRPr="00831567">
        <w:rPr>
          <w:rFonts w:asciiTheme="majorHAnsi" w:hAnsiTheme="majorHAnsi" w:cstheme="majorHAnsi"/>
        </w:rPr>
        <w:t xml:space="preserve"> on the </w:t>
      </w:r>
      <w:r w:rsidR="00921181" w:rsidRPr="00831567">
        <w:rPr>
          <w:rFonts w:asciiTheme="majorHAnsi" w:hAnsiTheme="majorHAnsi" w:cstheme="majorHAnsi"/>
          <w:b/>
          <w:bCs/>
        </w:rPr>
        <w:t>Ionic conditions</w:t>
      </w:r>
      <w:r w:rsidR="00084D92" w:rsidRPr="00831567">
        <w:rPr>
          <w:rFonts w:asciiTheme="majorHAnsi" w:hAnsiTheme="majorHAnsi" w:cstheme="majorHAnsi"/>
        </w:rPr>
        <w:t>,</w:t>
      </w:r>
      <w:r w:rsidR="00921181" w:rsidRPr="00831567">
        <w:rPr>
          <w:rFonts w:asciiTheme="majorHAnsi" w:hAnsiTheme="majorHAnsi" w:cstheme="majorHAnsi"/>
        </w:rPr>
        <w:t xml:space="preserve"> change [Mg</w:t>
      </w:r>
      <w:r w:rsidR="00921181" w:rsidRPr="00831567">
        <w:rPr>
          <w:rFonts w:asciiTheme="majorHAnsi" w:hAnsiTheme="majorHAnsi" w:cstheme="majorHAnsi"/>
          <w:vertAlign w:val="superscript"/>
        </w:rPr>
        <w:t>++</w:t>
      </w:r>
      <w:r w:rsidR="00921181" w:rsidRPr="00831567">
        <w:rPr>
          <w:rFonts w:asciiTheme="majorHAnsi" w:hAnsiTheme="majorHAnsi" w:cstheme="majorHAnsi"/>
        </w:rPr>
        <w:t xml:space="preserve">] to </w:t>
      </w:r>
      <w:r w:rsidR="00921181" w:rsidRPr="00831567">
        <w:rPr>
          <w:rFonts w:asciiTheme="majorHAnsi" w:hAnsiTheme="majorHAnsi" w:cstheme="majorHAnsi"/>
          <w:b/>
          <w:bCs/>
        </w:rPr>
        <w:t>1.5</w:t>
      </w:r>
      <w:r w:rsidR="00921181" w:rsidRPr="00831567">
        <w:rPr>
          <w:rFonts w:asciiTheme="majorHAnsi" w:hAnsiTheme="majorHAnsi" w:cstheme="majorHAnsi"/>
        </w:rPr>
        <w:t xml:space="preserve"> and on Units switch to </w:t>
      </w:r>
      <w:r w:rsidR="00921181" w:rsidRPr="00831567">
        <w:rPr>
          <w:rFonts w:asciiTheme="majorHAnsi" w:hAnsiTheme="majorHAnsi" w:cstheme="majorHAnsi"/>
          <w:b/>
          <w:bCs/>
        </w:rPr>
        <w:t>mM</w:t>
      </w:r>
      <w:r w:rsidR="00643C6A" w:rsidRPr="00831567">
        <w:rPr>
          <w:rFonts w:asciiTheme="majorHAnsi" w:hAnsiTheme="majorHAnsi" w:cstheme="majorHAnsi"/>
        </w:rPr>
        <w:t>; c</w:t>
      </w:r>
      <w:r w:rsidR="00665D00" w:rsidRPr="00831567">
        <w:rPr>
          <w:rFonts w:asciiTheme="majorHAnsi" w:hAnsiTheme="majorHAnsi" w:cstheme="majorHAnsi"/>
        </w:rPr>
        <w:t xml:space="preserve">lick on </w:t>
      </w:r>
      <w:r w:rsidR="00665D00" w:rsidRPr="00831567">
        <w:rPr>
          <w:rFonts w:asciiTheme="majorHAnsi" w:hAnsiTheme="majorHAnsi" w:cstheme="majorHAnsi"/>
          <w:b/>
          <w:bCs/>
        </w:rPr>
        <w:t>Fold DNA</w:t>
      </w:r>
      <w:r w:rsidR="00665D00" w:rsidRPr="00831567">
        <w:rPr>
          <w:rFonts w:asciiTheme="majorHAnsi" w:hAnsiTheme="majorHAnsi" w:cstheme="majorHAnsi"/>
        </w:rPr>
        <w:t xml:space="preserve">. </w:t>
      </w:r>
    </w:p>
    <w:p w14:paraId="336A0CFC" w14:textId="77777777" w:rsidR="00643C6A" w:rsidRPr="00831567" w:rsidRDefault="00643C6A" w:rsidP="00831567">
      <w:pPr>
        <w:rPr>
          <w:rFonts w:asciiTheme="majorHAnsi" w:hAnsiTheme="majorHAnsi" w:cstheme="majorHAnsi"/>
        </w:rPr>
      </w:pPr>
    </w:p>
    <w:p w14:paraId="6363A7E3" w14:textId="1E22F826" w:rsidR="00624264" w:rsidRPr="00831567" w:rsidRDefault="00643C6A" w:rsidP="00831567">
      <w:pPr>
        <w:rPr>
          <w:rFonts w:asciiTheme="majorHAnsi" w:hAnsiTheme="majorHAnsi" w:cstheme="majorHAnsi"/>
        </w:rPr>
      </w:pPr>
      <w:r w:rsidRPr="00831567">
        <w:rPr>
          <w:rFonts w:asciiTheme="majorHAnsi" w:hAnsiTheme="majorHAnsi" w:cstheme="majorHAnsi"/>
        </w:rPr>
        <w:t xml:space="preserve">1.2.1.4. </w:t>
      </w:r>
      <w:r w:rsidR="00665D00" w:rsidRPr="00831567">
        <w:rPr>
          <w:rFonts w:asciiTheme="majorHAnsi" w:hAnsiTheme="majorHAnsi" w:cstheme="majorHAnsi"/>
        </w:rPr>
        <w:t xml:space="preserve">On </w:t>
      </w:r>
      <w:r w:rsidR="00665D00" w:rsidRPr="00831567">
        <w:rPr>
          <w:rFonts w:asciiTheme="majorHAnsi" w:hAnsiTheme="majorHAnsi" w:cstheme="majorHAnsi"/>
          <w:b/>
          <w:bCs/>
        </w:rPr>
        <w:t>Output</w:t>
      </w:r>
      <w:r w:rsidR="00665D00" w:rsidRPr="00831567">
        <w:rPr>
          <w:rFonts w:asciiTheme="majorHAnsi" w:hAnsiTheme="majorHAnsi" w:cstheme="majorHAnsi"/>
        </w:rPr>
        <w:t xml:space="preserve">, below </w:t>
      </w:r>
      <w:r w:rsidR="00665D00" w:rsidRPr="00831567">
        <w:rPr>
          <w:rFonts w:asciiTheme="majorHAnsi" w:hAnsiTheme="majorHAnsi" w:cstheme="majorHAnsi"/>
          <w:b/>
          <w:bCs/>
        </w:rPr>
        <w:t>Structure 1</w:t>
      </w:r>
      <w:r w:rsidRPr="00831567">
        <w:rPr>
          <w:rFonts w:asciiTheme="majorHAnsi" w:hAnsiTheme="majorHAnsi" w:cstheme="majorHAnsi"/>
        </w:rPr>
        <w:t>,</w:t>
      </w:r>
      <w:r w:rsidR="00665D00" w:rsidRPr="00831567">
        <w:rPr>
          <w:rFonts w:asciiTheme="majorHAnsi" w:hAnsiTheme="majorHAnsi" w:cstheme="majorHAnsi"/>
        </w:rPr>
        <w:t xml:space="preserve"> click on </w:t>
      </w:r>
      <w:r w:rsidR="00665D00" w:rsidRPr="00831567">
        <w:rPr>
          <w:rFonts w:asciiTheme="majorHAnsi" w:hAnsiTheme="majorHAnsi" w:cstheme="majorHAnsi"/>
          <w:b/>
          <w:bCs/>
        </w:rPr>
        <w:t>pdf</w:t>
      </w:r>
      <w:r w:rsidR="00665D00" w:rsidRPr="00831567">
        <w:rPr>
          <w:rFonts w:asciiTheme="majorHAnsi" w:hAnsiTheme="majorHAnsi" w:cstheme="majorHAnsi"/>
        </w:rPr>
        <w:t xml:space="preserve"> to open the Circular Structure Plots.   </w:t>
      </w:r>
      <w:r w:rsidR="002A3F9A" w:rsidRPr="00831567">
        <w:rPr>
          <w:rFonts w:asciiTheme="majorHAnsi" w:hAnsiTheme="majorHAnsi" w:cstheme="majorHAnsi"/>
        </w:rPr>
        <w:t xml:space="preserve">  </w:t>
      </w:r>
    </w:p>
    <w:p w14:paraId="713F62CE" w14:textId="77777777" w:rsidR="0066338B" w:rsidRPr="00831567" w:rsidRDefault="0066338B" w:rsidP="00831567">
      <w:pPr>
        <w:rPr>
          <w:rFonts w:asciiTheme="majorHAnsi" w:hAnsiTheme="majorHAnsi" w:cstheme="majorHAnsi"/>
        </w:rPr>
      </w:pPr>
    </w:p>
    <w:p w14:paraId="00000036" w14:textId="446B386A" w:rsidR="00611BFF" w:rsidRPr="00486FA2" w:rsidRDefault="002A3F9A" w:rsidP="00831567">
      <w:pPr>
        <w:rPr>
          <w:rFonts w:asciiTheme="majorHAnsi" w:hAnsiTheme="majorHAnsi" w:cstheme="majorHAnsi"/>
        </w:rPr>
      </w:pPr>
      <w:r w:rsidRPr="00831567">
        <w:rPr>
          <w:rFonts w:asciiTheme="majorHAnsi" w:hAnsiTheme="majorHAnsi" w:cstheme="majorHAnsi"/>
        </w:rPr>
        <w:t>1.</w:t>
      </w:r>
      <w:r w:rsidR="000E39D1" w:rsidRPr="00831567">
        <w:rPr>
          <w:rFonts w:asciiTheme="majorHAnsi" w:hAnsiTheme="majorHAnsi" w:cstheme="majorHAnsi"/>
        </w:rPr>
        <w:t>2</w:t>
      </w:r>
      <w:r w:rsidRPr="00831567">
        <w:rPr>
          <w:rFonts w:asciiTheme="majorHAnsi" w:hAnsiTheme="majorHAnsi" w:cstheme="majorHAnsi"/>
        </w:rPr>
        <w:t>.2</w:t>
      </w:r>
      <w:r w:rsidR="00C651E5" w:rsidRPr="00831567">
        <w:rPr>
          <w:rFonts w:asciiTheme="majorHAnsi" w:hAnsiTheme="majorHAnsi" w:cstheme="majorHAnsi"/>
        </w:rPr>
        <w:t>.</w:t>
      </w:r>
      <w:r w:rsidR="00BC7217" w:rsidRPr="00831567">
        <w:rPr>
          <w:rFonts w:asciiTheme="majorHAnsi" w:hAnsiTheme="majorHAnsi" w:cstheme="majorHAnsi"/>
        </w:rPr>
        <w:t xml:space="preserve"> </w:t>
      </w:r>
      <w:r w:rsidR="0066338B" w:rsidRPr="00831567">
        <w:rPr>
          <w:rFonts w:asciiTheme="majorHAnsi" w:hAnsiTheme="majorHAnsi" w:cstheme="majorHAnsi"/>
        </w:rPr>
        <w:t>Go</w:t>
      </w:r>
      <w:r w:rsidR="00665D00" w:rsidRPr="00831567">
        <w:rPr>
          <w:rFonts w:asciiTheme="majorHAnsi" w:hAnsiTheme="majorHAnsi" w:cstheme="majorHAnsi"/>
        </w:rPr>
        <w:t xml:space="preserve"> to</w:t>
      </w:r>
      <w:r w:rsidR="0066338B" w:rsidRPr="00831567">
        <w:rPr>
          <w:rFonts w:asciiTheme="majorHAnsi" w:hAnsiTheme="majorHAnsi" w:cstheme="majorHAnsi"/>
        </w:rPr>
        <w:t xml:space="preserve"> </w:t>
      </w:r>
      <w:r w:rsidR="00665D00" w:rsidRPr="00831567">
        <w:rPr>
          <w:rFonts w:asciiTheme="majorHAnsi" w:hAnsiTheme="majorHAnsi" w:cstheme="majorHAnsi"/>
        </w:rPr>
        <w:t>NCBI Blast – Primer Blast</w:t>
      </w:r>
      <w:r w:rsidR="00422AAA" w:rsidRPr="00486FA2">
        <w:rPr>
          <w:rFonts w:asciiTheme="majorHAnsi" w:hAnsiTheme="majorHAnsi" w:cstheme="majorHAnsi"/>
        </w:rPr>
        <w:fldChar w:fldCharType="begin"/>
      </w:r>
      <w:r w:rsidR="00422AAA" w:rsidRPr="00831567">
        <w:rPr>
          <w:rFonts w:asciiTheme="majorHAnsi" w:hAnsiTheme="majorHAnsi" w:cstheme="majorHAnsi"/>
        </w:rPr>
        <w:instrText xml:space="preserve"> ADDIN EN.CITE &lt;EndNote&gt;&lt;Cite&gt;&lt;Author&gt;Ye&lt;/Author&gt;&lt;Year&gt;2012&lt;/Year&gt;&lt;RecNum&gt;1052&lt;/RecNum&gt;&lt;DisplayText&gt;&lt;style face="superscript"&gt;15&lt;/style&gt;&lt;/DisplayText&gt;&lt;record&gt;&lt;rec-number&gt;1052&lt;/rec-number&gt;&lt;foreign-keys&gt;&lt;key app="EN" db-id="wt9zzrzslx2p98ev2pppdwzctsezex5wwrx5" timestamp="1628009246"&gt;1052&lt;/key&gt;&lt;/foreign-keys&gt;&lt;ref-type name="Journal Article"&gt;17&lt;/ref-type&gt;&lt;contributors&gt;&lt;authors&gt;&lt;author&gt;Ye, J.&lt;/author&gt;&lt;author&gt;Coulouris, G.&lt;/author&gt;&lt;author&gt;Zaretskaya, I.&lt;/author&gt;&lt;author&gt;Cutcutache, I.&lt;/author&gt;&lt;author&gt;Rozen, S.&lt;/author&gt;&lt;author&gt;Madden, T. L.&lt;/author&gt;&lt;/authors&gt;&lt;/contributors&gt;&lt;auth-address&gt;National Center for Biotechnology Information, National Library of Medicine, National Institutes of Health, 8600 Rockville Pike, Bethesda, MD 20894, USA. jianye@ncbi.nlm.nih.gov&lt;/auth-address&gt;&lt;titles&gt;&lt;title&gt;Primer-BLAST: a tool to design target-specific primers for polymerase chain reaction&lt;/title&gt;&lt;secondary-title&gt;BMC Bioinformatics&lt;/secondary-title&gt;&lt;/titles&gt;&lt;periodical&gt;&lt;full-title&gt;BMC Bioinformatics&lt;/full-title&gt;&lt;/periodical&gt;&lt;pages&gt;134&lt;/pages&gt;&lt;volume&gt;13&lt;/volume&gt;&lt;edition&gt;2012/06/20&lt;/edition&gt;&lt;keywords&gt;&lt;keyword&gt;*Algorithms&lt;/keyword&gt;&lt;keyword&gt;Carrier Proteins/genetics&lt;/keyword&gt;&lt;keyword&gt;DNA Primers/*genetics&lt;/keyword&gt;&lt;keyword&gt;Humans&lt;/keyword&gt;&lt;keyword&gt;Introns&lt;/keyword&gt;&lt;keyword&gt;Molecular Sequence Data&lt;/keyword&gt;&lt;keyword&gt;Polymerase Chain Reaction/*methods&lt;/keyword&gt;&lt;keyword&gt;Polymorphism, Single Nucleotide&lt;/keyword&gt;&lt;keyword&gt;*Software&lt;/keyword&gt;&lt;/keywords&gt;&lt;dates&gt;&lt;year&gt;2012&lt;/year&gt;&lt;pub-dates&gt;&lt;date&gt;Jun 18&lt;/date&gt;&lt;/pub-dates&gt;&lt;/dates&gt;&lt;isbn&gt;1471-2105 (Electronic)&amp;#xD;1471-2105 (Linking)&lt;/isbn&gt;&lt;accession-num&gt;22708584&lt;/accession-num&gt;&lt;urls&gt;&lt;related-urls&gt;&lt;url&gt;https://www.ncbi.nlm.nih.gov/pubmed/22708584&lt;/url&gt;&lt;/related-urls&gt;&lt;/urls&gt;&lt;custom2&gt;PMC3412702&lt;/custom2&gt;&lt;electronic-resource-num&gt;10.1186/1471-2105-13-134&lt;/electronic-resource-num&gt;&lt;/record&gt;&lt;/Cite&gt;&lt;/EndNote&gt;</w:instrText>
      </w:r>
      <w:r w:rsidR="00422AAA" w:rsidRPr="00486FA2">
        <w:rPr>
          <w:rFonts w:asciiTheme="majorHAnsi" w:hAnsiTheme="majorHAnsi" w:cstheme="majorHAnsi"/>
        </w:rPr>
        <w:fldChar w:fldCharType="separate"/>
      </w:r>
      <w:r w:rsidR="00422AAA" w:rsidRPr="00486FA2">
        <w:rPr>
          <w:rFonts w:asciiTheme="majorHAnsi" w:hAnsiTheme="majorHAnsi" w:cstheme="majorHAnsi"/>
          <w:noProof/>
          <w:vertAlign w:val="superscript"/>
        </w:rPr>
        <w:t>15</w:t>
      </w:r>
      <w:r w:rsidR="00422AAA" w:rsidRPr="00486FA2">
        <w:rPr>
          <w:rFonts w:asciiTheme="majorHAnsi" w:hAnsiTheme="majorHAnsi" w:cstheme="majorHAnsi"/>
        </w:rPr>
        <w:fldChar w:fldCharType="end"/>
      </w:r>
      <w:r w:rsidR="00665D00" w:rsidRPr="00486FA2">
        <w:rPr>
          <w:rFonts w:asciiTheme="majorHAnsi" w:hAnsiTheme="majorHAnsi" w:cstheme="majorHAnsi"/>
        </w:rPr>
        <w:t xml:space="preserve"> </w:t>
      </w:r>
      <w:r w:rsidR="002B3A24" w:rsidRPr="00486FA2">
        <w:rPr>
          <w:rFonts w:asciiTheme="majorHAnsi" w:hAnsiTheme="majorHAnsi" w:cstheme="majorHAnsi"/>
        </w:rPr>
        <w:t xml:space="preserve">for primer design. </w:t>
      </w:r>
    </w:p>
    <w:p w14:paraId="22A7C783" w14:textId="77777777" w:rsidR="0066338B" w:rsidRPr="00486FA2" w:rsidRDefault="0066338B" w:rsidP="00831567">
      <w:pPr>
        <w:rPr>
          <w:rFonts w:asciiTheme="majorHAnsi" w:hAnsiTheme="majorHAnsi" w:cstheme="majorHAnsi"/>
        </w:rPr>
      </w:pPr>
    </w:p>
    <w:p w14:paraId="00000037" w14:textId="3E9690D6" w:rsidR="00611BFF" w:rsidRPr="00831567" w:rsidRDefault="002A3F9A" w:rsidP="00831567">
      <w:pPr>
        <w:pBdr>
          <w:top w:val="nil"/>
          <w:left w:val="nil"/>
          <w:bottom w:val="nil"/>
          <w:right w:val="nil"/>
          <w:between w:val="nil"/>
        </w:pBdr>
        <w:rPr>
          <w:rFonts w:asciiTheme="majorHAnsi" w:hAnsiTheme="majorHAnsi" w:cstheme="majorHAnsi"/>
        </w:rPr>
      </w:pPr>
      <w:r w:rsidRPr="00486FA2">
        <w:rPr>
          <w:rFonts w:asciiTheme="majorHAnsi" w:hAnsiTheme="majorHAnsi" w:cstheme="majorHAnsi"/>
        </w:rPr>
        <w:t>1.</w:t>
      </w:r>
      <w:r w:rsidR="000E39D1" w:rsidRPr="00486FA2">
        <w:rPr>
          <w:rFonts w:asciiTheme="majorHAnsi" w:hAnsiTheme="majorHAnsi" w:cstheme="majorHAnsi"/>
        </w:rPr>
        <w:t>2</w:t>
      </w:r>
      <w:r w:rsidRPr="00486FA2">
        <w:rPr>
          <w:rFonts w:asciiTheme="majorHAnsi" w:hAnsiTheme="majorHAnsi" w:cstheme="majorHAnsi"/>
        </w:rPr>
        <w:t>.3</w:t>
      </w:r>
      <w:r w:rsidR="00C651E5" w:rsidRPr="00EB4510">
        <w:rPr>
          <w:rFonts w:asciiTheme="majorHAnsi" w:hAnsiTheme="majorHAnsi" w:cstheme="majorHAnsi"/>
        </w:rPr>
        <w:t>.</w:t>
      </w:r>
      <w:r w:rsidR="00BC7217" w:rsidRPr="00EB4510">
        <w:rPr>
          <w:rFonts w:asciiTheme="majorHAnsi" w:hAnsiTheme="majorHAnsi" w:cstheme="majorHAnsi"/>
        </w:rPr>
        <w:t xml:space="preserve"> </w:t>
      </w:r>
      <w:r w:rsidR="002B3A24" w:rsidRPr="00EB4510">
        <w:rPr>
          <w:rFonts w:asciiTheme="majorHAnsi" w:hAnsiTheme="majorHAnsi" w:cstheme="majorHAnsi"/>
        </w:rPr>
        <w:t xml:space="preserve">Copy and paste the </w:t>
      </w:r>
      <w:r w:rsidR="00E01D5B" w:rsidRPr="00EB4510">
        <w:rPr>
          <w:rFonts w:asciiTheme="majorHAnsi" w:hAnsiTheme="majorHAnsi" w:cstheme="majorHAnsi"/>
        </w:rPr>
        <w:t xml:space="preserve">selected </w:t>
      </w:r>
      <w:r w:rsidR="00DA268C" w:rsidRPr="00EB4510">
        <w:rPr>
          <w:rFonts w:asciiTheme="majorHAnsi" w:hAnsiTheme="majorHAnsi" w:cstheme="majorHAnsi"/>
        </w:rPr>
        <w:t xml:space="preserve">exon </w:t>
      </w:r>
      <w:r w:rsidR="00B43B17" w:rsidRPr="00EB4510">
        <w:rPr>
          <w:rFonts w:asciiTheme="majorHAnsi" w:hAnsiTheme="majorHAnsi" w:cstheme="majorHAnsi"/>
        </w:rPr>
        <w:t xml:space="preserve">sequence determined by sequencing in </w:t>
      </w:r>
      <w:r w:rsidR="006E5A91" w:rsidRPr="00EB4510">
        <w:rPr>
          <w:rFonts w:asciiTheme="majorHAnsi" w:hAnsiTheme="majorHAnsi" w:cstheme="majorHAnsi"/>
        </w:rPr>
        <w:t xml:space="preserve">step </w:t>
      </w:r>
      <w:r w:rsidR="00B43B17" w:rsidRPr="00EB4510">
        <w:rPr>
          <w:rFonts w:asciiTheme="majorHAnsi" w:hAnsiTheme="majorHAnsi" w:cstheme="majorHAnsi"/>
        </w:rPr>
        <w:t xml:space="preserve">1.1 (the sequence that contains </w:t>
      </w:r>
      <w:r w:rsidR="0091570C" w:rsidRPr="004F2E66">
        <w:rPr>
          <w:rFonts w:asciiTheme="majorHAnsi" w:hAnsiTheme="majorHAnsi" w:cstheme="majorHAnsi"/>
        </w:rPr>
        <w:t>the l</w:t>
      </w:r>
      <w:r w:rsidR="00257515" w:rsidRPr="004F2E66">
        <w:rPr>
          <w:rFonts w:asciiTheme="majorHAnsi" w:hAnsiTheme="majorHAnsi" w:cstheme="majorHAnsi"/>
        </w:rPr>
        <w:t>owest number</w:t>
      </w:r>
      <w:r w:rsidR="0091570C" w:rsidRPr="004F2E66">
        <w:rPr>
          <w:rFonts w:asciiTheme="majorHAnsi" w:hAnsiTheme="majorHAnsi" w:cstheme="majorHAnsi"/>
        </w:rPr>
        <w:t xml:space="preserve"> of</w:t>
      </w:r>
      <w:r w:rsidR="00B43B17" w:rsidRPr="004F2E66">
        <w:rPr>
          <w:rFonts w:asciiTheme="majorHAnsi" w:hAnsiTheme="majorHAnsi" w:cstheme="majorHAnsi"/>
        </w:rPr>
        <w:t xml:space="preserve"> SNPs</w:t>
      </w:r>
      <w:r w:rsidR="0091570C" w:rsidRPr="004F2E66">
        <w:rPr>
          <w:rFonts w:asciiTheme="majorHAnsi" w:hAnsiTheme="majorHAnsi" w:cstheme="majorHAnsi"/>
        </w:rPr>
        <w:t xml:space="preserve"> or no SNPs</w:t>
      </w:r>
      <w:r w:rsidR="00B43B17" w:rsidRPr="004F2E66">
        <w:rPr>
          <w:rFonts w:asciiTheme="majorHAnsi" w:hAnsiTheme="majorHAnsi" w:cstheme="majorHAnsi"/>
        </w:rPr>
        <w:t>)</w:t>
      </w:r>
      <w:r w:rsidR="002B3A24" w:rsidRPr="004F2E66">
        <w:rPr>
          <w:rFonts w:asciiTheme="majorHAnsi" w:hAnsiTheme="majorHAnsi" w:cstheme="majorHAnsi"/>
        </w:rPr>
        <w:t xml:space="preserve"> in the box</w:t>
      </w:r>
      <w:r w:rsidR="009F7330" w:rsidRPr="004F2E66">
        <w:rPr>
          <w:rFonts w:asciiTheme="majorHAnsi" w:hAnsiTheme="majorHAnsi" w:cstheme="majorHAnsi"/>
        </w:rPr>
        <w:t xml:space="preserve"> at the </w:t>
      </w:r>
      <w:r w:rsidR="0071475A" w:rsidRPr="00831567">
        <w:rPr>
          <w:rFonts w:asciiTheme="majorHAnsi" w:hAnsiTheme="majorHAnsi" w:cstheme="majorHAnsi"/>
        </w:rPr>
        <w:t xml:space="preserve">top of the </w:t>
      </w:r>
      <w:r w:rsidR="009F7330" w:rsidRPr="00831567">
        <w:rPr>
          <w:rFonts w:asciiTheme="majorHAnsi" w:hAnsiTheme="majorHAnsi" w:cstheme="majorHAnsi"/>
        </w:rPr>
        <w:t>page.</w:t>
      </w:r>
    </w:p>
    <w:p w14:paraId="52CFB2C8" w14:textId="77777777" w:rsidR="0066338B" w:rsidRPr="00831567" w:rsidRDefault="0066338B" w:rsidP="00831567">
      <w:pPr>
        <w:pBdr>
          <w:top w:val="nil"/>
          <w:left w:val="nil"/>
          <w:bottom w:val="nil"/>
          <w:right w:val="nil"/>
          <w:between w:val="nil"/>
        </w:pBdr>
        <w:rPr>
          <w:rFonts w:asciiTheme="majorHAnsi" w:hAnsiTheme="majorHAnsi" w:cstheme="majorHAnsi"/>
        </w:rPr>
      </w:pPr>
    </w:p>
    <w:p w14:paraId="26349E48" w14:textId="7E1E862A" w:rsidR="00081C43" w:rsidRPr="00831567" w:rsidRDefault="002A3F9A"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1.</w:t>
      </w:r>
      <w:r w:rsidR="000E39D1" w:rsidRPr="00831567">
        <w:rPr>
          <w:rFonts w:asciiTheme="majorHAnsi" w:hAnsiTheme="majorHAnsi" w:cstheme="majorHAnsi"/>
        </w:rPr>
        <w:t>2</w:t>
      </w:r>
      <w:r w:rsidRPr="00831567">
        <w:rPr>
          <w:rFonts w:asciiTheme="majorHAnsi" w:hAnsiTheme="majorHAnsi" w:cstheme="majorHAnsi"/>
        </w:rPr>
        <w:t>.4</w:t>
      </w:r>
      <w:r w:rsidR="00257515" w:rsidRPr="00831567">
        <w:rPr>
          <w:rFonts w:asciiTheme="majorHAnsi" w:hAnsiTheme="majorHAnsi" w:cstheme="majorHAnsi"/>
        </w:rPr>
        <w:t>.</w:t>
      </w:r>
      <w:r w:rsidR="00BC7217" w:rsidRPr="00831567">
        <w:rPr>
          <w:rFonts w:asciiTheme="majorHAnsi" w:hAnsiTheme="majorHAnsi" w:cstheme="majorHAnsi"/>
        </w:rPr>
        <w:t xml:space="preserve"> </w:t>
      </w:r>
      <w:r w:rsidR="002B3A24" w:rsidRPr="00831567">
        <w:rPr>
          <w:rFonts w:asciiTheme="majorHAnsi" w:hAnsiTheme="majorHAnsi" w:cstheme="majorHAnsi"/>
        </w:rPr>
        <w:t xml:space="preserve">Use the symbol </w:t>
      </w:r>
      <w:r w:rsidR="002B3A24" w:rsidRPr="00831567">
        <w:rPr>
          <w:rFonts w:asciiTheme="majorHAnsi" w:hAnsiTheme="majorHAnsi" w:cstheme="majorHAnsi"/>
          <w:b/>
          <w:bCs/>
        </w:rPr>
        <w:t>&lt;</w:t>
      </w:r>
      <w:r w:rsidR="00264794" w:rsidRPr="00831567">
        <w:rPr>
          <w:rFonts w:asciiTheme="majorHAnsi" w:hAnsiTheme="majorHAnsi" w:cstheme="majorHAnsi"/>
          <w:b/>
          <w:bCs/>
        </w:rPr>
        <w:t xml:space="preserve"> </w:t>
      </w:r>
      <w:r w:rsidR="002B3A24" w:rsidRPr="00831567">
        <w:rPr>
          <w:rFonts w:asciiTheme="majorHAnsi" w:hAnsiTheme="majorHAnsi" w:cstheme="majorHAnsi"/>
          <w:b/>
          <w:bCs/>
        </w:rPr>
        <w:t>&gt;</w:t>
      </w:r>
      <w:r w:rsidR="002B3A24" w:rsidRPr="00831567">
        <w:rPr>
          <w:rFonts w:asciiTheme="majorHAnsi" w:hAnsiTheme="majorHAnsi" w:cstheme="majorHAnsi"/>
        </w:rPr>
        <w:t xml:space="preserve"> to mark and exc</w:t>
      </w:r>
      <w:r w:rsidR="00C3345A" w:rsidRPr="00831567">
        <w:rPr>
          <w:rFonts w:asciiTheme="majorHAnsi" w:hAnsiTheme="majorHAnsi" w:cstheme="majorHAnsi"/>
        </w:rPr>
        <w:t>lude sequences that contain</w:t>
      </w:r>
      <w:r w:rsidR="002B3A24" w:rsidRPr="00831567">
        <w:rPr>
          <w:rFonts w:asciiTheme="majorHAnsi" w:hAnsiTheme="majorHAnsi" w:cstheme="majorHAnsi"/>
        </w:rPr>
        <w:t xml:space="preserve"> SNPs</w:t>
      </w:r>
      <w:r w:rsidR="00D360C1" w:rsidRPr="00831567">
        <w:rPr>
          <w:rFonts w:asciiTheme="majorHAnsi" w:hAnsiTheme="majorHAnsi" w:cstheme="majorHAnsi"/>
        </w:rPr>
        <w:t xml:space="preserve">, </w:t>
      </w:r>
      <w:r w:rsidR="00CE7B7A" w:rsidRPr="00831567">
        <w:rPr>
          <w:rFonts w:asciiTheme="majorHAnsi" w:hAnsiTheme="majorHAnsi" w:cstheme="majorHAnsi"/>
        </w:rPr>
        <w:t xml:space="preserve">the </w:t>
      </w:r>
      <w:r w:rsidR="00DA268C" w:rsidRPr="00831567">
        <w:rPr>
          <w:rFonts w:asciiTheme="majorHAnsi" w:hAnsiTheme="majorHAnsi" w:cstheme="majorHAnsi"/>
        </w:rPr>
        <w:t>target site</w:t>
      </w:r>
      <w:r w:rsidR="00C3345A" w:rsidRPr="00831567">
        <w:rPr>
          <w:rFonts w:asciiTheme="majorHAnsi" w:hAnsiTheme="majorHAnsi" w:cstheme="majorHAnsi"/>
        </w:rPr>
        <w:t>,</w:t>
      </w:r>
      <w:r w:rsidR="00D360C1" w:rsidRPr="00831567">
        <w:rPr>
          <w:rFonts w:asciiTheme="majorHAnsi" w:hAnsiTheme="majorHAnsi" w:cstheme="majorHAnsi"/>
        </w:rPr>
        <w:t xml:space="preserve"> and </w:t>
      </w:r>
      <w:r w:rsidR="00D360C1" w:rsidRPr="00831567">
        <w:rPr>
          <w:rFonts w:asciiTheme="majorHAnsi" w:hAnsiTheme="majorHAnsi" w:cstheme="majorHAnsi"/>
        </w:rPr>
        <w:lastRenderedPageBreak/>
        <w:t>regions with possible f</w:t>
      </w:r>
      <w:r w:rsidR="0091570C" w:rsidRPr="00831567">
        <w:rPr>
          <w:rFonts w:asciiTheme="majorHAnsi" w:hAnsiTheme="majorHAnsi" w:cstheme="majorHAnsi"/>
        </w:rPr>
        <w:t>ormation of secondary structure.</w:t>
      </w:r>
    </w:p>
    <w:p w14:paraId="7F95F773" w14:textId="77777777" w:rsidR="0066338B" w:rsidRPr="00831567" w:rsidRDefault="0066338B" w:rsidP="00831567">
      <w:pPr>
        <w:pBdr>
          <w:top w:val="nil"/>
          <w:left w:val="nil"/>
          <w:bottom w:val="nil"/>
          <w:right w:val="nil"/>
          <w:between w:val="nil"/>
        </w:pBdr>
        <w:rPr>
          <w:rFonts w:asciiTheme="majorHAnsi" w:hAnsiTheme="majorHAnsi" w:cstheme="majorHAnsi"/>
        </w:rPr>
      </w:pPr>
    </w:p>
    <w:p w14:paraId="10442108" w14:textId="2023B2EE" w:rsidR="00666216" w:rsidRPr="00831567" w:rsidRDefault="002A3F9A"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1.</w:t>
      </w:r>
      <w:r w:rsidR="000E39D1" w:rsidRPr="00831567">
        <w:rPr>
          <w:rFonts w:asciiTheme="majorHAnsi" w:hAnsiTheme="majorHAnsi" w:cstheme="majorHAnsi"/>
        </w:rPr>
        <w:t>2</w:t>
      </w:r>
      <w:r w:rsidRPr="00831567">
        <w:rPr>
          <w:rFonts w:asciiTheme="majorHAnsi" w:hAnsiTheme="majorHAnsi" w:cstheme="majorHAnsi"/>
        </w:rPr>
        <w:t>.5</w:t>
      </w:r>
      <w:r w:rsidR="00257515" w:rsidRPr="00831567">
        <w:rPr>
          <w:rFonts w:asciiTheme="majorHAnsi" w:hAnsiTheme="majorHAnsi" w:cstheme="majorHAnsi"/>
        </w:rPr>
        <w:t>.</w:t>
      </w:r>
      <w:r w:rsidR="00BC7217" w:rsidRPr="00831567">
        <w:rPr>
          <w:rFonts w:asciiTheme="majorHAnsi" w:hAnsiTheme="majorHAnsi" w:cstheme="majorHAnsi"/>
        </w:rPr>
        <w:t xml:space="preserve"> </w:t>
      </w:r>
      <w:r w:rsidR="00C3226D" w:rsidRPr="00831567">
        <w:rPr>
          <w:rFonts w:asciiTheme="majorHAnsi" w:hAnsiTheme="majorHAnsi" w:cstheme="majorHAnsi"/>
        </w:rPr>
        <w:t xml:space="preserve">Select </w:t>
      </w:r>
      <w:r w:rsidR="002B3A24" w:rsidRPr="00831567">
        <w:rPr>
          <w:rFonts w:asciiTheme="majorHAnsi" w:hAnsiTheme="majorHAnsi" w:cstheme="majorHAnsi"/>
        </w:rPr>
        <w:t>t</w:t>
      </w:r>
      <w:r w:rsidR="00E84732" w:rsidRPr="00831567">
        <w:rPr>
          <w:rFonts w:asciiTheme="majorHAnsi" w:hAnsiTheme="majorHAnsi" w:cstheme="majorHAnsi"/>
        </w:rPr>
        <w:t xml:space="preserve">he </w:t>
      </w:r>
      <w:r w:rsidR="00C3226D" w:rsidRPr="00831567">
        <w:rPr>
          <w:rFonts w:asciiTheme="majorHAnsi" w:hAnsiTheme="majorHAnsi" w:cstheme="majorHAnsi"/>
          <w:b/>
          <w:bCs/>
        </w:rPr>
        <w:t xml:space="preserve">PCR </w:t>
      </w:r>
      <w:r w:rsidR="00E84732" w:rsidRPr="00831567">
        <w:rPr>
          <w:rFonts w:asciiTheme="majorHAnsi" w:hAnsiTheme="majorHAnsi" w:cstheme="majorHAnsi"/>
          <w:b/>
          <w:bCs/>
        </w:rPr>
        <w:t>product size</w:t>
      </w:r>
      <w:r w:rsidR="00257515" w:rsidRPr="00831567">
        <w:rPr>
          <w:rFonts w:asciiTheme="majorHAnsi" w:hAnsiTheme="majorHAnsi" w:cstheme="majorHAnsi"/>
        </w:rPr>
        <w:t xml:space="preserve"> to be</w:t>
      </w:r>
      <w:r w:rsidR="00E84732" w:rsidRPr="00831567">
        <w:rPr>
          <w:rFonts w:asciiTheme="majorHAnsi" w:hAnsiTheme="majorHAnsi" w:cstheme="majorHAnsi"/>
        </w:rPr>
        <w:t xml:space="preserve"> between </w:t>
      </w:r>
      <w:r w:rsidR="00C3226D" w:rsidRPr="00831567">
        <w:rPr>
          <w:rFonts w:asciiTheme="majorHAnsi" w:hAnsiTheme="majorHAnsi" w:cstheme="majorHAnsi"/>
        </w:rPr>
        <w:t>80</w:t>
      </w:r>
      <w:r w:rsidR="00257515" w:rsidRPr="00831567">
        <w:rPr>
          <w:rFonts w:asciiTheme="majorHAnsi" w:hAnsiTheme="majorHAnsi" w:cstheme="majorHAnsi"/>
        </w:rPr>
        <w:t xml:space="preserve"> and </w:t>
      </w:r>
      <w:r w:rsidR="00E84732" w:rsidRPr="00831567">
        <w:rPr>
          <w:rFonts w:asciiTheme="majorHAnsi" w:hAnsiTheme="majorHAnsi" w:cstheme="majorHAnsi"/>
        </w:rPr>
        <w:t>15</w:t>
      </w:r>
      <w:r w:rsidR="002B3A24" w:rsidRPr="00831567">
        <w:rPr>
          <w:rFonts w:asciiTheme="majorHAnsi" w:hAnsiTheme="majorHAnsi" w:cstheme="majorHAnsi"/>
        </w:rPr>
        <w:t>0 bp</w:t>
      </w:r>
      <w:r w:rsidR="00C3226D" w:rsidRPr="00831567">
        <w:rPr>
          <w:rFonts w:asciiTheme="majorHAnsi" w:hAnsiTheme="majorHAnsi" w:cstheme="majorHAnsi"/>
        </w:rPr>
        <w:t xml:space="preserve"> and choose the </w:t>
      </w:r>
      <w:r w:rsidR="00C3226D" w:rsidRPr="00831567">
        <w:rPr>
          <w:rFonts w:asciiTheme="majorHAnsi" w:hAnsiTheme="majorHAnsi" w:cstheme="majorHAnsi"/>
          <w:b/>
          <w:bCs/>
        </w:rPr>
        <w:t>organism</w:t>
      </w:r>
      <w:r w:rsidR="00C3226D" w:rsidRPr="00831567">
        <w:rPr>
          <w:rFonts w:asciiTheme="majorHAnsi" w:hAnsiTheme="majorHAnsi" w:cstheme="majorHAnsi"/>
        </w:rPr>
        <w:t xml:space="preserve">. </w:t>
      </w:r>
    </w:p>
    <w:p w14:paraId="3362D307" w14:textId="77777777" w:rsidR="00666216" w:rsidRPr="00831567" w:rsidRDefault="00666216" w:rsidP="00831567">
      <w:pPr>
        <w:pBdr>
          <w:top w:val="nil"/>
          <w:left w:val="nil"/>
          <w:bottom w:val="nil"/>
          <w:right w:val="nil"/>
          <w:between w:val="nil"/>
        </w:pBdr>
        <w:rPr>
          <w:rFonts w:asciiTheme="majorHAnsi" w:hAnsiTheme="majorHAnsi" w:cstheme="majorHAnsi"/>
        </w:rPr>
      </w:pPr>
    </w:p>
    <w:p w14:paraId="22838F4A" w14:textId="652F2814" w:rsidR="0066338B" w:rsidRPr="00831567" w:rsidRDefault="00666216"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 xml:space="preserve">NOTE: </w:t>
      </w:r>
      <w:r w:rsidR="00624264" w:rsidRPr="00831567">
        <w:rPr>
          <w:rFonts w:asciiTheme="majorHAnsi" w:hAnsiTheme="majorHAnsi" w:cstheme="majorHAnsi"/>
        </w:rPr>
        <w:t xml:space="preserve">Larger </w:t>
      </w:r>
      <w:r w:rsidR="0071475A" w:rsidRPr="00831567">
        <w:rPr>
          <w:rFonts w:asciiTheme="majorHAnsi" w:hAnsiTheme="majorHAnsi" w:cstheme="majorHAnsi"/>
        </w:rPr>
        <w:t>fragment</w:t>
      </w:r>
      <w:r w:rsidR="00624264" w:rsidRPr="00831567">
        <w:rPr>
          <w:rFonts w:asciiTheme="majorHAnsi" w:hAnsiTheme="majorHAnsi" w:cstheme="majorHAnsi"/>
        </w:rPr>
        <w:t xml:space="preserve"> sizes can be successfully used</w:t>
      </w:r>
      <w:r w:rsidRPr="00831567">
        <w:rPr>
          <w:rFonts w:asciiTheme="majorHAnsi" w:hAnsiTheme="majorHAnsi" w:cstheme="majorHAnsi"/>
        </w:rPr>
        <w:t xml:space="preserve"> (~300</w:t>
      </w:r>
      <w:r w:rsidR="004D01DF" w:rsidRPr="00831567">
        <w:rPr>
          <w:rFonts w:asciiTheme="majorHAnsi" w:hAnsiTheme="majorHAnsi" w:cstheme="majorHAnsi"/>
        </w:rPr>
        <w:t xml:space="preserve"> bp</w:t>
      </w:r>
      <w:r w:rsidRPr="00831567">
        <w:rPr>
          <w:rFonts w:asciiTheme="majorHAnsi" w:hAnsiTheme="majorHAnsi" w:cstheme="majorHAnsi"/>
        </w:rPr>
        <w:t>)</w:t>
      </w:r>
      <w:r w:rsidR="00452915" w:rsidRPr="00831567">
        <w:rPr>
          <w:rFonts w:asciiTheme="majorHAnsi" w:hAnsiTheme="majorHAnsi" w:cstheme="majorHAnsi"/>
        </w:rPr>
        <w:t>.</w:t>
      </w:r>
      <w:r w:rsidR="00624264" w:rsidRPr="00831567">
        <w:rPr>
          <w:rFonts w:asciiTheme="majorHAnsi" w:hAnsiTheme="majorHAnsi" w:cstheme="majorHAnsi"/>
        </w:rPr>
        <w:t xml:space="preserve"> </w:t>
      </w:r>
      <w:r w:rsidR="00452915" w:rsidRPr="00831567">
        <w:rPr>
          <w:rFonts w:asciiTheme="majorHAnsi" w:hAnsiTheme="majorHAnsi" w:cstheme="majorHAnsi"/>
        </w:rPr>
        <w:t>H</w:t>
      </w:r>
      <w:r w:rsidR="00C3345A" w:rsidRPr="00831567">
        <w:rPr>
          <w:rFonts w:asciiTheme="majorHAnsi" w:hAnsiTheme="majorHAnsi" w:cstheme="majorHAnsi"/>
        </w:rPr>
        <w:t>owever,</w:t>
      </w:r>
      <w:r w:rsidR="00624264" w:rsidRPr="00831567">
        <w:rPr>
          <w:rFonts w:asciiTheme="majorHAnsi" w:hAnsiTheme="majorHAnsi" w:cstheme="majorHAnsi"/>
        </w:rPr>
        <w:t xml:space="preserve"> </w:t>
      </w:r>
      <w:r w:rsidR="00C54488" w:rsidRPr="00831567">
        <w:rPr>
          <w:rFonts w:asciiTheme="majorHAnsi" w:hAnsiTheme="majorHAnsi" w:cstheme="majorHAnsi"/>
        </w:rPr>
        <w:t xml:space="preserve">longer amplicons </w:t>
      </w:r>
      <w:r w:rsidR="00E01D5B" w:rsidRPr="00831567">
        <w:rPr>
          <w:rFonts w:asciiTheme="majorHAnsi" w:hAnsiTheme="majorHAnsi" w:cstheme="majorHAnsi"/>
        </w:rPr>
        <w:t xml:space="preserve">may </w:t>
      </w:r>
      <w:r w:rsidR="00624264" w:rsidRPr="00831567">
        <w:rPr>
          <w:rFonts w:asciiTheme="majorHAnsi" w:hAnsiTheme="majorHAnsi" w:cstheme="majorHAnsi"/>
        </w:rPr>
        <w:t xml:space="preserve">decrease </w:t>
      </w:r>
      <w:r w:rsidR="00C54488" w:rsidRPr="00831567">
        <w:rPr>
          <w:rFonts w:asciiTheme="majorHAnsi" w:hAnsiTheme="majorHAnsi" w:cstheme="majorHAnsi"/>
        </w:rPr>
        <w:t>sensitivity</w:t>
      </w:r>
      <w:r w:rsidR="00624264" w:rsidRPr="00831567">
        <w:rPr>
          <w:rFonts w:asciiTheme="majorHAnsi" w:hAnsiTheme="majorHAnsi" w:cstheme="majorHAnsi"/>
        </w:rPr>
        <w:t xml:space="preserve"> between sequences differing in one </w:t>
      </w:r>
      <w:r w:rsidR="00C54488" w:rsidRPr="00831567">
        <w:rPr>
          <w:rFonts w:asciiTheme="majorHAnsi" w:hAnsiTheme="majorHAnsi" w:cstheme="majorHAnsi"/>
        </w:rPr>
        <w:t xml:space="preserve">or just a few </w:t>
      </w:r>
      <w:r w:rsidR="00624264" w:rsidRPr="00831567">
        <w:rPr>
          <w:rFonts w:asciiTheme="majorHAnsi" w:hAnsiTheme="majorHAnsi" w:cstheme="majorHAnsi"/>
        </w:rPr>
        <w:t>base pair</w:t>
      </w:r>
      <w:r w:rsidR="00C54488" w:rsidRPr="00831567">
        <w:rPr>
          <w:rFonts w:asciiTheme="majorHAnsi" w:hAnsiTheme="majorHAnsi" w:cstheme="majorHAnsi"/>
        </w:rPr>
        <w:t>s</w:t>
      </w:r>
      <w:r w:rsidR="00624264" w:rsidRPr="00831567">
        <w:rPr>
          <w:rFonts w:asciiTheme="majorHAnsi" w:hAnsiTheme="majorHAnsi" w:cstheme="majorHAnsi"/>
        </w:rPr>
        <w:t xml:space="preserve">.  </w:t>
      </w:r>
    </w:p>
    <w:p w14:paraId="1D915D97" w14:textId="77777777" w:rsidR="004672BF" w:rsidRPr="00831567" w:rsidRDefault="004672BF" w:rsidP="00831567">
      <w:pPr>
        <w:pBdr>
          <w:top w:val="nil"/>
          <w:left w:val="nil"/>
          <w:bottom w:val="nil"/>
          <w:right w:val="nil"/>
          <w:between w:val="nil"/>
        </w:pBdr>
        <w:rPr>
          <w:rFonts w:asciiTheme="majorHAnsi" w:hAnsiTheme="majorHAnsi" w:cstheme="majorHAnsi"/>
        </w:rPr>
      </w:pPr>
    </w:p>
    <w:p w14:paraId="07C79875" w14:textId="612297F0" w:rsidR="009F7330" w:rsidRPr="00831567" w:rsidRDefault="004672BF"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1.</w:t>
      </w:r>
      <w:r w:rsidR="000E39D1" w:rsidRPr="00831567">
        <w:rPr>
          <w:rFonts w:asciiTheme="majorHAnsi" w:hAnsiTheme="majorHAnsi" w:cstheme="majorHAnsi"/>
        </w:rPr>
        <w:t>2</w:t>
      </w:r>
      <w:r w:rsidRPr="00831567">
        <w:rPr>
          <w:rFonts w:asciiTheme="majorHAnsi" w:hAnsiTheme="majorHAnsi" w:cstheme="majorHAnsi"/>
        </w:rPr>
        <w:t>.6</w:t>
      </w:r>
      <w:r w:rsidR="00184186" w:rsidRPr="00831567">
        <w:rPr>
          <w:rFonts w:asciiTheme="majorHAnsi" w:hAnsiTheme="majorHAnsi" w:cstheme="majorHAnsi"/>
        </w:rPr>
        <w:t>.</w:t>
      </w:r>
      <w:r w:rsidR="00BC7217" w:rsidRPr="00831567">
        <w:rPr>
          <w:rFonts w:asciiTheme="majorHAnsi" w:hAnsiTheme="majorHAnsi" w:cstheme="majorHAnsi"/>
        </w:rPr>
        <w:t xml:space="preserve"> </w:t>
      </w:r>
      <w:r w:rsidR="002B3A24" w:rsidRPr="00831567">
        <w:rPr>
          <w:rFonts w:asciiTheme="majorHAnsi" w:hAnsiTheme="majorHAnsi" w:cstheme="majorHAnsi"/>
        </w:rPr>
        <w:t xml:space="preserve">Click </w:t>
      </w:r>
      <w:r w:rsidR="00184186" w:rsidRPr="00831567">
        <w:rPr>
          <w:rFonts w:asciiTheme="majorHAnsi" w:hAnsiTheme="majorHAnsi" w:cstheme="majorHAnsi"/>
        </w:rPr>
        <w:t xml:space="preserve">on </w:t>
      </w:r>
      <w:r w:rsidR="00C3226D" w:rsidRPr="00831567">
        <w:rPr>
          <w:rFonts w:asciiTheme="majorHAnsi" w:hAnsiTheme="majorHAnsi" w:cstheme="majorHAnsi"/>
          <w:b/>
          <w:bCs/>
        </w:rPr>
        <w:t>Get P</w:t>
      </w:r>
      <w:r w:rsidR="002B3A24" w:rsidRPr="00831567">
        <w:rPr>
          <w:rFonts w:asciiTheme="majorHAnsi" w:hAnsiTheme="majorHAnsi" w:cstheme="majorHAnsi"/>
          <w:b/>
          <w:bCs/>
        </w:rPr>
        <w:t>rimers</w:t>
      </w:r>
      <w:r w:rsidR="002B3A24" w:rsidRPr="00831567">
        <w:rPr>
          <w:rFonts w:asciiTheme="majorHAnsi" w:hAnsiTheme="majorHAnsi" w:cstheme="majorHAnsi"/>
        </w:rPr>
        <w:t>.</w:t>
      </w:r>
      <w:r w:rsidR="009F7330" w:rsidRPr="00831567">
        <w:rPr>
          <w:rFonts w:asciiTheme="majorHAnsi" w:hAnsiTheme="majorHAnsi" w:cstheme="majorHAnsi"/>
        </w:rPr>
        <w:t xml:space="preserve"> Select 2</w:t>
      </w:r>
      <w:r w:rsidR="00184186" w:rsidRPr="00831567">
        <w:rPr>
          <w:rFonts w:asciiTheme="majorHAnsi" w:hAnsiTheme="majorHAnsi" w:cstheme="majorHAnsi"/>
        </w:rPr>
        <w:t>–</w:t>
      </w:r>
      <w:r w:rsidR="0091570C" w:rsidRPr="00831567">
        <w:rPr>
          <w:rFonts w:asciiTheme="majorHAnsi" w:hAnsiTheme="majorHAnsi" w:cstheme="majorHAnsi"/>
        </w:rPr>
        <w:t>3 pairs of primers to be tested (ideally, primer sites are ≥20</w:t>
      </w:r>
      <w:r w:rsidR="00184186" w:rsidRPr="00831567">
        <w:rPr>
          <w:rFonts w:asciiTheme="majorHAnsi" w:hAnsiTheme="majorHAnsi" w:cstheme="majorHAnsi"/>
        </w:rPr>
        <w:t>–</w:t>
      </w:r>
      <w:r w:rsidR="0091570C" w:rsidRPr="00831567">
        <w:rPr>
          <w:rFonts w:asciiTheme="majorHAnsi" w:hAnsiTheme="majorHAnsi" w:cstheme="majorHAnsi"/>
        </w:rPr>
        <w:t xml:space="preserve">50 bp away from </w:t>
      </w:r>
      <w:r w:rsidR="00281863" w:rsidRPr="00831567">
        <w:rPr>
          <w:rFonts w:asciiTheme="majorHAnsi" w:hAnsiTheme="majorHAnsi" w:cstheme="majorHAnsi"/>
        </w:rPr>
        <w:t xml:space="preserve">any </w:t>
      </w:r>
      <w:r w:rsidR="00A95179" w:rsidRPr="00831567">
        <w:rPr>
          <w:rFonts w:asciiTheme="majorHAnsi" w:hAnsiTheme="majorHAnsi" w:cstheme="majorHAnsi"/>
        </w:rPr>
        <w:t>CRISPR</w:t>
      </w:r>
      <w:r w:rsidR="00430144" w:rsidRPr="00831567">
        <w:rPr>
          <w:rFonts w:asciiTheme="majorHAnsi" w:hAnsiTheme="majorHAnsi" w:cstheme="majorHAnsi"/>
        </w:rPr>
        <w:t xml:space="preserve"> </w:t>
      </w:r>
      <w:r w:rsidR="0091570C" w:rsidRPr="00831567">
        <w:rPr>
          <w:rFonts w:asciiTheme="majorHAnsi" w:hAnsiTheme="majorHAnsi" w:cstheme="majorHAnsi"/>
        </w:rPr>
        <w:t>target sites)</w:t>
      </w:r>
      <w:r w:rsidR="00C3226D" w:rsidRPr="00831567">
        <w:rPr>
          <w:rFonts w:asciiTheme="majorHAnsi" w:hAnsiTheme="majorHAnsi" w:cstheme="majorHAnsi"/>
        </w:rPr>
        <w:t>.</w:t>
      </w:r>
    </w:p>
    <w:p w14:paraId="0000003D" w14:textId="77777777" w:rsidR="00611BFF" w:rsidRPr="00831567" w:rsidRDefault="00611BFF" w:rsidP="00831567">
      <w:pPr>
        <w:rPr>
          <w:rFonts w:asciiTheme="majorHAnsi" w:hAnsiTheme="majorHAnsi" w:cstheme="majorHAnsi"/>
        </w:rPr>
      </w:pPr>
    </w:p>
    <w:p w14:paraId="07F625D4" w14:textId="497D7BB1" w:rsidR="0091570C" w:rsidRPr="00831567" w:rsidRDefault="004672BF" w:rsidP="00831567">
      <w:pPr>
        <w:rPr>
          <w:rFonts w:asciiTheme="majorHAnsi" w:hAnsiTheme="majorHAnsi" w:cstheme="majorHAnsi"/>
        </w:rPr>
      </w:pPr>
      <w:r w:rsidRPr="00831567">
        <w:rPr>
          <w:rFonts w:asciiTheme="majorHAnsi" w:hAnsiTheme="majorHAnsi" w:cstheme="majorHAnsi"/>
        </w:rPr>
        <w:t>1.</w:t>
      </w:r>
      <w:r w:rsidR="000E39D1" w:rsidRPr="00831567">
        <w:rPr>
          <w:rFonts w:asciiTheme="majorHAnsi" w:hAnsiTheme="majorHAnsi" w:cstheme="majorHAnsi"/>
        </w:rPr>
        <w:t>3</w:t>
      </w:r>
      <w:r w:rsidR="00E14B36" w:rsidRPr="00831567">
        <w:rPr>
          <w:rFonts w:asciiTheme="majorHAnsi" w:hAnsiTheme="majorHAnsi" w:cstheme="majorHAnsi"/>
        </w:rPr>
        <w:t>.</w:t>
      </w:r>
      <w:r w:rsidR="002B3A24" w:rsidRPr="00831567">
        <w:rPr>
          <w:rFonts w:asciiTheme="majorHAnsi" w:hAnsiTheme="majorHAnsi" w:cstheme="majorHAnsi"/>
        </w:rPr>
        <w:t xml:space="preserve"> </w:t>
      </w:r>
      <w:r w:rsidR="0091570C" w:rsidRPr="00831567">
        <w:rPr>
          <w:rFonts w:asciiTheme="majorHAnsi" w:hAnsiTheme="majorHAnsi" w:cstheme="majorHAnsi"/>
        </w:rPr>
        <w:t>Primer validation</w:t>
      </w:r>
    </w:p>
    <w:p w14:paraId="72CF11C9" w14:textId="77777777" w:rsidR="0091570C" w:rsidRPr="00831567" w:rsidRDefault="0091570C" w:rsidP="00831567">
      <w:pPr>
        <w:rPr>
          <w:rFonts w:asciiTheme="majorHAnsi" w:hAnsiTheme="majorHAnsi" w:cstheme="majorHAnsi"/>
        </w:rPr>
      </w:pPr>
    </w:p>
    <w:p w14:paraId="01B498BB" w14:textId="77777777" w:rsidR="003728F1" w:rsidRPr="00486FA2" w:rsidRDefault="0091570C" w:rsidP="00831567">
      <w:pPr>
        <w:rPr>
          <w:rFonts w:asciiTheme="majorHAnsi" w:hAnsiTheme="majorHAnsi" w:cstheme="majorHAnsi"/>
        </w:rPr>
      </w:pPr>
      <w:r w:rsidRPr="00831567">
        <w:rPr>
          <w:rFonts w:asciiTheme="majorHAnsi" w:hAnsiTheme="majorHAnsi" w:cstheme="majorHAnsi"/>
        </w:rPr>
        <w:t>1.</w:t>
      </w:r>
      <w:r w:rsidR="000E39D1" w:rsidRPr="00831567">
        <w:rPr>
          <w:rFonts w:asciiTheme="majorHAnsi" w:hAnsiTheme="majorHAnsi" w:cstheme="majorHAnsi"/>
        </w:rPr>
        <w:t>3</w:t>
      </w:r>
      <w:r w:rsidRPr="00831567">
        <w:rPr>
          <w:rFonts w:asciiTheme="majorHAnsi" w:hAnsiTheme="majorHAnsi" w:cstheme="majorHAnsi"/>
        </w:rPr>
        <w:t>.1</w:t>
      </w:r>
      <w:r w:rsidR="00E14B36" w:rsidRPr="00831567">
        <w:rPr>
          <w:rFonts w:asciiTheme="majorHAnsi" w:hAnsiTheme="majorHAnsi" w:cstheme="majorHAnsi"/>
        </w:rPr>
        <w:t>.</w:t>
      </w:r>
      <w:r w:rsidRPr="00831567">
        <w:rPr>
          <w:rFonts w:asciiTheme="majorHAnsi" w:hAnsiTheme="majorHAnsi" w:cstheme="majorHAnsi"/>
        </w:rPr>
        <w:t xml:space="preserve"> </w:t>
      </w:r>
      <w:r w:rsidR="00EE1118" w:rsidRPr="00831567">
        <w:rPr>
          <w:rFonts w:asciiTheme="majorHAnsi" w:hAnsiTheme="majorHAnsi" w:cstheme="majorHAnsi"/>
          <w:highlight w:val="yellow"/>
        </w:rPr>
        <w:t>Perform</w:t>
      </w:r>
      <w:r w:rsidRPr="00831567">
        <w:rPr>
          <w:rFonts w:asciiTheme="majorHAnsi" w:hAnsiTheme="majorHAnsi" w:cstheme="majorHAnsi"/>
          <w:highlight w:val="yellow"/>
        </w:rPr>
        <w:t xml:space="preserve"> a gradient PCR using</w:t>
      </w:r>
      <w:r w:rsidR="004672BF" w:rsidRPr="00831567">
        <w:rPr>
          <w:rFonts w:asciiTheme="majorHAnsi" w:hAnsiTheme="majorHAnsi" w:cstheme="majorHAnsi"/>
          <w:highlight w:val="yellow"/>
        </w:rPr>
        <w:t xml:space="preserve"> </w:t>
      </w:r>
      <w:r w:rsidRPr="00831567">
        <w:rPr>
          <w:rFonts w:asciiTheme="majorHAnsi" w:hAnsiTheme="majorHAnsi" w:cstheme="majorHAnsi"/>
          <w:highlight w:val="yellow"/>
        </w:rPr>
        <w:t>g</w:t>
      </w:r>
      <w:r w:rsidR="004672BF" w:rsidRPr="00831567">
        <w:rPr>
          <w:rFonts w:asciiTheme="majorHAnsi" w:hAnsiTheme="majorHAnsi" w:cstheme="majorHAnsi"/>
          <w:highlight w:val="yellow"/>
        </w:rPr>
        <w:t xml:space="preserve">DNA </w:t>
      </w:r>
      <w:r w:rsidR="000858AB" w:rsidRPr="00831567">
        <w:rPr>
          <w:rFonts w:asciiTheme="majorHAnsi" w:hAnsiTheme="majorHAnsi" w:cstheme="majorHAnsi"/>
          <w:highlight w:val="yellow"/>
        </w:rPr>
        <w:t>from a single individual.</w:t>
      </w:r>
      <w:r w:rsidR="000858AB" w:rsidRPr="00486FA2">
        <w:rPr>
          <w:rFonts w:asciiTheme="majorHAnsi" w:hAnsiTheme="majorHAnsi" w:cstheme="majorHAnsi"/>
        </w:rPr>
        <w:t xml:space="preserve"> </w:t>
      </w:r>
    </w:p>
    <w:p w14:paraId="44614419" w14:textId="77777777" w:rsidR="003728F1" w:rsidRPr="00EB4510" w:rsidRDefault="003728F1" w:rsidP="00831567">
      <w:pPr>
        <w:rPr>
          <w:rFonts w:asciiTheme="majorHAnsi" w:hAnsiTheme="majorHAnsi" w:cstheme="majorHAnsi"/>
        </w:rPr>
      </w:pPr>
    </w:p>
    <w:p w14:paraId="65E6944F" w14:textId="77777777" w:rsidR="003728F1" w:rsidRPr="00486FA2" w:rsidRDefault="003728F1" w:rsidP="00831567">
      <w:pPr>
        <w:rPr>
          <w:rFonts w:asciiTheme="majorHAnsi" w:hAnsiTheme="majorHAnsi" w:cstheme="majorHAnsi"/>
        </w:rPr>
      </w:pPr>
      <w:r w:rsidRPr="00EB4510">
        <w:rPr>
          <w:rFonts w:asciiTheme="majorHAnsi" w:hAnsiTheme="majorHAnsi" w:cstheme="majorHAnsi"/>
        </w:rPr>
        <w:t xml:space="preserve">1.3.1.1. </w:t>
      </w:r>
      <w:r w:rsidR="000858AB" w:rsidRPr="00831567">
        <w:rPr>
          <w:rFonts w:asciiTheme="majorHAnsi" w:hAnsiTheme="majorHAnsi" w:cstheme="majorHAnsi"/>
          <w:highlight w:val="yellow"/>
        </w:rPr>
        <w:t>Prepare a master mix and remove one sample for the non-template control (NTC) in a separate tube. Add the template to the remaining master mix and aliquot into</w:t>
      </w:r>
      <w:r w:rsidR="00F823C3" w:rsidRPr="00831567">
        <w:rPr>
          <w:rFonts w:asciiTheme="majorHAnsi" w:hAnsiTheme="majorHAnsi" w:cstheme="majorHAnsi"/>
          <w:highlight w:val="yellow"/>
        </w:rPr>
        <w:t xml:space="preserve"> a</w:t>
      </w:r>
      <w:r w:rsidR="000858AB" w:rsidRPr="00831567">
        <w:rPr>
          <w:rFonts w:asciiTheme="majorHAnsi" w:hAnsiTheme="majorHAnsi" w:cstheme="majorHAnsi"/>
          <w:highlight w:val="yellow"/>
        </w:rPr>
        <w:t xml:space="preserve"> </w:t>
      </w:r>
      <w:r w:rsidR="00F823C3" w:rsidRPr="00831567">
        <w:rPr>
          <w:rFonts w:asciiTheme="majorHAnsi" w:hAnsiTheme="majorHAnsi" w:cstheme="majorHAnsi"/>
          <w:highlight w:val="yellow"/>
        </w:rPr>
        <w:t>96-well plate</w:t>
      </w:r>
      <w:r w:rsidR="000858AB" w:rsidRPr="00486FA2">
        <w:rPr>
          <w:rFonts w:asciiTheme="majorHAnsi" w:hAnsiTheme="majorHAnsi" w:cstheme="majorHAnsi"/>
        </w:rPr>
        <w:t xml:space="preserve">. </w:t>
      </w:r>
    </w:p>
    <w:p w14:paraId="1E8189AB" w14:textId="77777777" w:rsidR="003728F1" w:rsidRPr="00EB4510" w:rsidRDefault="003728F1" w:rsidP="00831567">
      <w:pPr>
        <w:rPr>
          <w:rFonts w:asciiTheme="majorHAnsi" w:hAnsiTheme="majorHAnsi" w:cstheme="majorHAnsi"/>
        </w:rPr>
      </w:pPr>
    </w:p>
    <w:p w14:paraId="40958AB1" w14:textId="6B641875" w:rsidR="003728F1" w:rsidRPr="00831567" w:rsidRDefault="003728F1" w:rsidP="00831567">
      <w:pPr>
        <w:rPr>
          <w:rFonts w:asciiTheme="majorHAnsi" w:hAnsiTheme="majorHAnsi" w:cstheme="majorHAnsi"/>
        </w:rPr>
      </w:pPr>
      <w:r w:rsidRPr="00D8566D">
        <w:rPr>
          <w:rFonts w:asciiTheme="majorHAnsi" w:hAnsiTheme="majorHAnsi" w:cstheme="majorHAnsi"/>
          <w:highlight w:val="yellow"/>
        </w:rPr>
        <w:t xml:space="preserve">1.3.1.2. </w:t>
      </w:r>
      <w:r w:rsidR="000858AB" w:rsidRPr="00D8566D">
        <w:rPr>
          <w:rFonts w:asciiTheme="majorHAnsi" w:hAnsiTheme="majorHAnsi" w:cstheme="majorHAnsi"/>
          <w:highlight w:val="yellow"/>
        </w:rPr>
        <w:t>Follow the cycling parameter</w:t>
      </w:r>
      <w:r w:rsidR="00A95179" w:rsidRPr="00D8566D">
        <w:rPr>
          <w:rFonts w:asciiTheme="majorHAnsi" w:hAnsiTheme="majorHAnsi" w:cstheme="majorHAnsi"/>
          <w:highlight w:val="yellow"/>
        </w:rPr>
        <w:t>s</w:t>
      </w:r>
      <w:r w:rsidR="000858AB" w:rsidRPr="00D8566D">
        <w:rPr>
          <w:rFonts w:asciiTheme="majorHAnsi" w:hAnsiTheme="majorHAnsi" w:cstheme="majorHAnsi"/>
          <w:highlight w:val="yellow"/>
        </w:rPr>
        <w:t xml:space="preserve">: 98 </w:t>
      </w:r>
      <w:r w:rsidR="00E14B36" w:rsidRPr="00D8566D">
        <w:rPr>
          <w:rFonts w:asciiTheme="majorHAnsi" w:hAnsiTheme="majorHAnsi" w:cstheme="majorHAnsi"/>
          <w:highlight w:val="yellow"/>
        </w:rPr>
        <w:t>°</w:t>
      </w:r>
      <w:r w:rsidR="000858AB" w:rsidRPr="00D8566D">
        <w:rPr>
          <w:rFonts w:asciiTheme="majorHAnsi" w:hAnsiTheme="majorHAnsi" w:cstheme="majorHAnsi"/>
          <w:highlight w:val="yellow"/>
        </w:rPr>
        <w:t>C 30 s, 34 cycles of</w:t>
      </w:r>
      <w:r w:rsidR="00546814" w:rsidRPr="00D8566D">
        <w:rPr>
          <w:rFonts w:asciiTheme="majorHAnsi" w:hAnsiTheme="majorHAnsi" w:cstheme="majorHAnsi"/>
          <w:highlight w:val="yellow"/>
        </w:rPr>
        <w:t xml:space="preserve"> </w:t>
      </w:r>
      <w:r w:rsidR="000858AB" w:rsidRPr="00D8566D">
        <w:rPr>
          <w:rFonts w:asciiTheme="majorHAnsi" w:hAnsiTheme="majorHAnsi" w:cstheme="majorHAnsi"/>
          <w:highlight w:val="yellow"/>
        </w:rPr>
        <w:t xml:space="preserve">98 </w:t>
      </w:r>
      <w:r w:rsidR="00E14B36" w:rsidRPr="00D8566D">
        <w:rPr>
          <w:rFonts w:asciiTheme="majorHAnsi" w:hAnsiTheme="majorHAnsi" w:cstheme="majorHAnsi"/>
          <w:highlight w:val="yellow"/>
        </w:rPr>
        <w:t>°</w:t>
      </w:r>
      <w:r w:rsidR="000858AB" w:rsidRPr="00D8566D">
        <w:rPr>
          <w:rFonts w:asciiTheme="majorHAnsi" w:hAnsiTheme="majorHAnsi" w:cstheme="majorHAnsi"/>
          <w:highlight w:val="yellow"/>
        </w:rPr>
        <w:t>C for 10 s, 55</w:t>
      </w:r>
      <w:r w:rsidR="00E14B36" w:rsidRPr="00D8566D">
        <w:rPr>
          <w:rFonts w:asciiTheme="majorHAnsi" w:hAnsiTheme="majorHAnsi" w:cstheme="majorHAnsi"/>
          <w:highlight w:val="yellow"/>
        </w:rPr>
        <w:t>–</w:t>
      </w:r>
      <w:r w:rsidR="000858AB" w:rsidRPr="00D8566D">
        <w:rPr>
          <w:rFonts w:asciiTheme="majorHAnsi" w:hAnsiTheme="majorHAnsi" w:cstheme="majorHAnsi"/>
          <w:highlight w:val="yellow"/>
        </w:rPr>
        <w:t xml:space="preserve">65 </w:t>
      </w:r>
      <w:r w:rsidR="00E14B36" w:rsidRPr="00D8566D">
        <w:rPr>
          <w:rFonts w:asciiTheme="majorHAnsi" w:hAnsiTheme="majorHAnsi" w:cstheme="majorHAnsi"/>
          <w:highlight w:val="yellow"/>
        </w:rPr>
        <w:t>°</w:t>
      </w:r>
      <w:r w:rsidR="000858AB" w:rsidRPr="00D8566D">
        <w:rPr>
          <w:rFonts w:asciiTheme="majorHAnsi" w:hAnsiTheme="majorHAnsi" w:cstheme="majorHAnsi"/>
          <w:highlight w:val="yellow"/>
        </w:rPr>
        <w:t xml:space="preserve">C 30 s, 72 </w:t>
      </w:r>
      <w:r w:rsidR="00E14B36" w:rsidRPr="00D8566D">
        <w:rPr>
          <w:rFonts w:asciiTheme="majorHAnsi" w:hAnsiTheme="majorHAnsi" w:cstheme="majorHAnsi"/>
          <w:highlight w:val="yellow"/>
        </w:rPr>
        <w:t>°</w:t>
      </w:r>
      <w:r w:rsidR="000858AB" w:rsidRPr="00D8566D">
        <w:rPr>
          <w:rFonts w:asciiTheme="majorHAnsi" w:hAnsiTheme="majorHAnsi" w:cstheme="majorHAnsi"/>
          <w:highlight w:val="yellow"/>
        </w:rPr>
        <w:t xml:space="preserve">C 15 s; final extension of 72 </w:t>
      </w:r>
      <w:r w:rsidR="00E14B36" w:rsidRPr="00D8566D">
        <w:rPr>
          <w:rFonts w:asciiTheme="majorHAnsi" w:hAnsiTheme="majorHAnsi" w:cstheme="majorHAnsi"/>
          <w:highlight w:val="yellow"/>
        </w:rPr>
        <w:t>°</w:t>
      </w:r>
      <w:r w:rsidR="000858AB" w:rsidRPr="00D8566D">
        <w:rPr>
          <w:rFonts w:asciiTheme="majorHAnsi" w:hAnsiTheme="majorHAnsi" w:cstheme="majorHAnsi"/>
          <w:highlight w:val="yellow"/>
        </w:rPr>
        <w:t>C for 10 min.</w:t>
      </w:r>
      <w:r w:rsidR="0071475A" w:rsidRPr="00831567">
        <w:rPr>
          <w:rFonts w:asciiTheme="majorHAnsi" w:hAnsiTheme="majorHAnsi" w:cstheme="majorHAnsi"/>
        </w:rPr>
        <w:t xml:space="preserve"> </w:t>
      </w:r>
    </w:p>
    <w:p w14:paraId="437DF02D" w14:textId="77777777" w:rsidR="003728F1" w:rsidRPr="00831567" w:rsidRDefault="003728F1" w:rsidP="00831567">
      <w:pPr>
        <w:rPr>
          <w:rFonts w:asciiTheme="majorHAnsi" w:hAnsiTheme="majorHAnsi" w:cstheme="majorHAnsi"/>
        </w:rPr>
      </w:pPr>
    </w:p>
    <w:p w14:paraId="00000042" w14:textId="644B64E7" w:rsidR="00611BFF" w:rsidRPr="00EB4510" w:rsidRDefault="003728F1" w:rsidP="00831567">
      <w:pPr>
        <w:rPr>
          <w:rFonts w:asciiTheme="majorHAnsi" w:hAnsiTheme="majorHAnsi" w:cstheme="majorHAnsi"/>
        </w:rPr>
      </w:pPr>
      <w:r w:rsidRPr="00831567">
        <w:rPr>
          <w:rFonts w:asciiTheme="majorHAnsi" w:hAnsiTheme="majorHAnsi" w:cstheme="majorHAnsi"/>
        </w:rPr>
        <w:t xml:space="preserve">1.3.1.3. </w:t>
      </w:r>
      <w:r w:rsidR="00AF6A26" w:rsidRPr="00831567">
        <w:rPr>
          <w:rFonts w:asciiTheme="majorHAnsi" w:hAnsiTheme="majorHAnsi" w:cstheme="majorHAnsi"/>
          <w:highlight w:val="yellow"/>
        </w:rPr>
        <w:t xml:space="preserve">Generate thermal melt profiles following the parameters: denaturation step 95 </w:t>
      </w:r>
      <w:r w:rsidR="00E14B36" w:rsidRPr="00831567">
        <w:rPr>
          <w:rFonts w:asciiTheme="majorHAnsi" w:hAnsiTheme="majorHAnsi" w:cstheme="majorHAnsi"/>
          <w:highlight w:val="yellow"/>
        </w:rPr>
        <w:t>°</w:t>
      </w:r>
      <w:r w:rsidR="00AF6A26" w:rsidRPr="00831567">
        <w:rPr>
          <w:rFonts w:asciiTheme="majorHAnsi" w:hAnsiTheme="majorHAnsi" w:cstheme="majorHAnsi"/>
          <w:highlight w:val="yellow"/>
        </w:rPr>
        <w:t xml:space="preserve">C for 1 min, annealing 60 </w:t>
      </w:r>
      <w:r w:rsidR="00E14B36" w:rsidRPr="00831567">
        <w:rPr>
          <w:rFonts w:asciiTheme="majorHAnsi" w:hAnsiTheme="majorHAnsi" w:cstheme="majorHAnsi"/>
          <w:highlight w:val="yellow"/>
        </w:rPr>
        <w:t>°</w:t>
      </w:r>
      <w:r w:rsidR="00AF6A26" w:rsidRPr="00831567">
        <w:rPr>
          <w:rFonts w:asciiTheme="majorHAnsi" w:hAnsiTheme="majorHAnsi" w:cstheme="majorHAnsi"/>
          <w:highlight w:val="yellow"/>
        </w:rPr>
        <w:t xml:space="preserve">C for 1 min, melt curve detection between 75 </w:t>
      </w:r>
      <w:r w:rsidR="00E14B36" w:rsidRPr="00831567">
        <w:rPr>
          <w:rFonts w:asciiTheme="majorHAnsi" w:hAnsiTheme="majorHAnsi" w:cstheme="majorHAnsi"/>
          <w:highlight w:val="yellow"/>
        </w:rPr>
        <w:t>°</w:t>
      </w:r>
      <w:r w:rsidR="00AF6A26" w:rsidRPr="00831567">
        <w:rPr>
          <w:rFonts w:asciiTheme="majorHAnsi" w:hAnsiTheme="majorHAnsi" w:cstheme="majorHAnsi"/>
          <w:highlight w:val="yellow"/>
        </w:rPr>
        <w:t xml:space="preserve">C </w:t>
      </w:r>
      <w:r w:rsidR="00E14B36" w:rsidRPr="00831567">
        <w:rPr>
          <w:rFonts w:asciiTheme="majorHAnsi" w:hAnsiTheme="majorHAnsi" w:cstheme="majorHAnsi"/>
          <w:highlight w:val="yellow"/>
        </w:rPr>
        <w:t>and</w:t>
      </w:r>
      <w:r w:rsidR="00AF6A26" w:rsidRPr="00831567">
        <w:rPr>
          <w:rFonts w:asciiTheme="majorHAnsi" w:hAnsiTheme="majorHAnsi" w:cstheme="majorHAnsi"/>
          <w:highlight w:val="yellow"/>
        </w:rPr>
        <w:t xml:space="preserve"> 95 </w:t>
      </w:r>
      <w:r w:rsidR="00E14B36" w:rsidRPr="00831567">
        <w:rPr>
          <w:rFonts w:asciiTheme="majorHAnsi" w:hAnsiTheme="majorHAnsi" w:cstheme="majorHAnsi"/>
          <w:highlight w:val="yellow"/>
        </w:rPr>
        <w:t>°</w:t>
      </w:r>
      <w:r w:rsidR="00AF6A26" w:rsidRPr="00831567">
        <w:rPr>
          <w:rFonts w:asciiTheme="majorHAnsi" w:hAnsiTheme="majorHAnsi" w:cstheme="majorHAnsi"/>
          <w:highlight w:val="yellow"/>
        </w:rPr>
        <w:t xml:space="preserve">C in 0.2 </w:t>
      </w:r>
      <w:r w:rsidR="00E14B36" w:rsidRPr="00831567">
        <w:rPr>
          <w:rFonts w:asciiTheme="majorHAnsi" w:hAnsiTheme="majorHAnsi" w:cstheme="majorHAnsi"/>
          <w:highlight w:val="yellow"/>
        </w:rPr>
        <w:t>°</w:t>
      </w:r>
      <w:r w:rsidR="00AF6A26" w:rsidRPr="00831567">
        <w:rPr>
          <w:rFonts w:asciiTheme="majorHAnsi" w:hAnsiTheme="majorHAnsi" w:cstheme="majorHAnsi"/>
          <w:highlight w:val="yellow"/>
        </w:rPr>
        <w:t xml:space="preserve">C increments, with a hold time </w:t>
      </w:r>
      <w:r w:rsidR="00ED72A3" w:rsidRPr="00831567">
        <w:rPr>
          <w:rFonts w:asciiTheme="majorHAnsi" w:hAnsiTheme="majorHAnsi" w:cstheme="majorHAnsi"/>
          <w:highlight w:val="yellow"/>
        </w:rPr>
        <w:t xml:space="preserve">of 10 s </w:t>
      </w:r>
      <w:r w:rsidR="00EF08F1" w:rsidRPr="00831567">
        <w:rPr>
          <w:rFonts w:asciiTheme="majorHAnsi" w:hAnsiTheme="majorHAnsi" w:cstheme="majorHAnsi"/>
          <w:highlight w:val="yellow"/>
        </w:rPr>
        <w:t>at</w:t>
      </w:r>
      <w:r w:rsidR="00AF6A26" w:rsidRPr="00831567">
        <w:rPr>
          <w:rFonts w:asciiTheme="majorHAnsi" w:hAnsiTheme="majorHAnsi" w:cstheme="majorHAnsi"/>
          <w:highlight w:val="yellow"/>
        </w:rPr>
        <w:t xml:space="preserve"> each temperature</w:t>
      </w:r>
      <w:r w:rsidR="00AF6A26" w:rsidRPr="00486FA2">
        <w:rPr>
          <w:rFonts w:asciiTheme="majorHAnsi" w:hAnsiTheme="majorHAnsi" w:cstheme="majorHAnsi"/>
        </w:rPr>
        <w:t>.</w:t>
      </w:r>
      <w:r w:rsidR="0091570C" w:rsidRPr="00486FA2">
        <w:rPr>
          <w:rFonts w:asciiTheme="majorHAnsi" w:hAnsiTheme="majorHAnsi" w:cstheme="majorHAnsi"/>
        </w:rPr>
        <w:t xml:space="preserve"> </w:t>
      </w:r>
    </w:p>
    <w:p w14:paraId="0470CA04" w14:textId="77777777" w:rsidR="00AF6A26" w:rsidRPr="00EB4510" w:rsidRDefault="00AF6A26" w:rsidP="00831567">
      <w:pPr>
        <w:rPr>
          <w:rFonts w:asciiTheme="majorHAnsi" w:hAnsiTheme="majorHAnsi" w:cstheme="majorHAnsi"/>
        </w:rPr>
      </w:pPr>
    </w:p>
    <w:p w14:paraId="34CF3679" w14:textId="64439E81" w:rsidR="00AF6A26" w:rsidRPr="00EB4510" w:rsidRDefault="00AF6A26" w:rsidP="00831567">
      <w:pPr>
        <w:pBdr>
          <w:top w:val="nil"/>
          <w:left w:val="nil"/>
          <w:bottom w:val="nil"/>
          <w:right w:val="nil"/>
          <w:between w:val="nil"/>
        </w:pBdr>
        <w:rPr>
          <w:rFonts w:asciiTheme="majorHAnsi" w:hAnsiTheme="majorHAnsi" w:cstheme="majorHAnsi"/>
        </w:rPr>
      </w:pPr>
      <w:r w:rsidRPr="00EB4510">
        <w:rPr>
          <w:rFonts w:asciiTheme="majorHAnsi" w:hAnsiTheme="majorHAnsi" w:cstheme="majorHAnsi"/>
        </w:rPr>
        <w:t xml:space="preserve">NOTE: Only annealing temperatures with a single thermal melt profile should be used. </w:t>
      </w:r>
    </w:p>
    <w:p w14:paraId="6572BAA3" w14:textId="77777777" w:rsidR="00AF6A26" w:rsidRPr="00EB4510" w:rsidRDefault="00AF6A26" w:rsidP="00831567">
      <w:pPr>
        <w:pBdr>
          <w:top w:val="nil"/>
          <w:left w:val="nil"/>
          <w:bottom w:val="nil"/>
          <w:right w:val="nil"/>
          <w:between w:val="nil"/>
        </w:pBdr>
        <w:rPr>
          <w:rFonts w:asciiTheme="majorHAnsi" w:hAnsiTheme="majorHAnsi" w:cstheme="majorHAnsi"/>
        </w:rPr>
      </w:pPr>
    </w:p>
    <w:p w14:paraId="00000044" w14:textId="3EE4FA3E" w:rsidR="00611BFF" w:rsidRPr="00486FA2" w:rsidRDefault="003728F1" w:rsidP="00831567">
      <w:pPr>
        <w:rPr>
          <w:rFonts w:asciiTheme="majorHAnsi" w:hAnsiTheme="majorHAnsi" w:cstheme="majorHAnsi"/>
        </w:rPr>
      </w:pPr>
      <w:r w:rsidRPr="00EB4510">
        <w:rPr>
          <w:rFonts w:asciiTheme="majorHAnsi" w:hAnsiTheme="majorHAnsi" w:cstheme="majorHAnsi"/>
        </w:rPr>
        <w:t xml:space="preserve">1.4. </w:t>
      </w:r>
      <w:r w:rsidR="002B3A24" w:rsidRPr="00EB4510">
        <w:rPr>
          <w:rFonts w:asciiTheme="majorHAnsi" w:hAnsiTheme="majorHAnsi" w:cstheme="majorHAnsi"/>
        </w:rPr>
        <w:t>Proceed to generate the mutant lines with embryo injections</w:t>
      </w:r>
      <w:r w:rsidR="00C3345A" w:rsidRPr="00EB4510">
        <w:rPr>
          <w:rFonts w:asciiTheme="majorHAnsi" w:hAnsiTheme="majorHAnsi" w:cstheme="majorHAnsi"/>
        </w:rPr>
        <w:t xml:space="preserve"> as described in </w:t>
      </w:r>
      <w:r w:rsidR="00A23F50" w:rsidRPr="00486FA2">
        <w:rPr>
          <w:rFonts w:asciiTheme="majorHAnsi" w:hAnsiTheme="majorHAnsi" w:cstheme="majorHAnsi"/>
        </w:rPr>
        <w:fldChar w:fldCharType="begin">
          <w:fldData xml:space="preserve">PEVuZE5vdGU+PENpdGU+PEF1dGhvcj5CYXN1PC9BdXRob3I+PFllYXI+MjAxNTwvWWVhcj48UmVj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</w:fldData>
        </w:fldChar>
      </w:r>
      <w:r w:rsidR="009E5916" w:rsidRPr="00831567">
        <w:rPr>
          <w:rFonts w:asciiTheme="majorHAnsi" w:hAnsiTheme="majorHAnsi" w:cstheme="majorHAnsi"/>
        </w:rPr>
        <w:instrText xml:space="preserve"> ADDIN EN.CITE </w:instrText>
      </w:r>
      <w:r w:rsidR="009E5916" w:rsidRPr="00831567">
        <w:rPr>
          <w:rFonts w:asciiTheme="majorHAnsi" w:hAnsiTheme="majorHAnsi" w:cstheme="majorHAnsi"/>
        </w:rPr>
        <w:fldChar w:fldCharType="begin">
          <w:fldData xml:space="preserve">PEVuZE5vdGU+PENpdGU+PEF1dGhvcj5CYXN1PC9BdXRob3I+PFllYXI+MjAxNTwvWWVhcj48UmVj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</w:fldData>
        </w:fldChar>
      </w:r>
      <w:r w:rsidR="009E5916" w:rsidRPr="00831567">
        <w:rPr>
          <w:rFonts w:asciiTheme="majorHAnsi" w:hAnsiTheme="majorHAnsi" w:cstheme="majorHAnsi"/>
        </w:rPr>
        <w:instrText xml:space="preserve"> ADDIN EN.CITE.DATA </w:instrText>
      </w:r>
      <w:r w:rsidR="009E5916" w:rsidRPr="00831567">
        <w:rPr>
          <w:rFonts w:asciiTheme="majorHAnsi" w:hAnsiTheme="majorHAnsi" w:cstheme="majorHAnsi"/>
        </w:rPr>
      </w:r>
      <w:r w:rsidR="009E5916" w:rsidRPr="00831567">
        <w:rPr>
          <w:rFonts w:asciiTheme="majorHAnsi" w:hAnsiTheme="majorHAnsi" w:cstheme="majorHAnsi"/>
        </w:rPr>
        <w:fldChar w:fldCharType="end"/>
      </w:r>
      <w:r w:rsidR="00A23F50" w:rsidRPr="00486FA2">
        <w:rPr>
          <w:rFonts w:asciiTheme="majorHAnsi" w:hAnsiTheme="majorHAnsi" w:cstheme="majorHAnsi"/>
        </w:rPr>
      </w:r>
      <w:r w:rsidR="00A23F50" w:rsidRPr="00486FA2">
        <w:rPr>
          <w:rFonts w:asciiTheme="majorHAnsi" w:hAnsiTheme="majorHAnsi" w:cstheme="majorHAnsi"/>
        </w:rPr>
        <w:fldChar w:fldCharType="separate"/>
      </w:r>
      <w:r w:rsidR="009E5916" w:rsidRPr="00486FA2">
        <w:rPr>
          <w:rFonts w:asciiTheme="majorHAnsi" w:hAnsiTheme="majorHAnsi" w:cstheme="majorHAnsi"/>
          <w:noProof/>
          <w:vertAlign w:val="superscript"/>
        </w:rPr>
        <w:t>12</w:t>
      </w:r>
      <w:r w:rsidR="00A23F50" w:rsidRPr="00486FA2">
        <w:rPr>
          <w:rFonts w:asciiTheme="majorHAnsi" w:hAnsiTheme="majorHAnsi" w:cstheme="majorHAnsi"/>
        </w:rPr>
        <w:fldChar w:fldCharType="end"/>
      </w:r>
      <w:r w:rsidR="002B3A24" w:rsidRPr="00486FA2">
        <w:rPr>
          <w:rFonts w:asciiTheme="majorHAnsi" w:hAnsiTheme="majorHAnsi" w:cstheme="majorHAnsi"/>
        </w:rPr>
        <w:t xml:space="preserve">. </w:t>
      </w:r>
    </w:p>
    <w:p w14:paraId="00000045" w14:textId="77777777" w:rsidR="00611BFF" w:rsidRPr="00EB4510" w:rsidRDefault="00611BFF" w:rsidP="00831567">
      <w:pPr>
        <w:rPr>
          <w:rFonts w:asciiTheme="majorHAnsi" w:hAnsiTheme="majorHAnsi" w:cstheme="majorHAnsi"/>
        </w:rPr>
      </w:pPr>
    </w:p>
    <w:p w14:paraId="00000046" w14:textId="78999C9A" w:rsidR="00611BFF" w:rsidRPr="00EB4510" w:rsidRDefault="002B3A24" w:rsidP="00831567">
      <w:pPr>
        <w:rPr>
          <w:rFonts w:asciiTheme="majorHAnsi" w:hAnsiTheme="majorHAnsi" w:cstheme="majorHAnsi"/>
          <w:b/>
        </w:rPr>
      </w:pPr>
      <w:r w:rsidRPr="00EB4510">
        <w:rPr>
          <w:rFonts w:asciiTheme="majorHAnsi" w:hAnsiTheme="majorHAnsi" w:cstheme="majorHAnsi"/>
          <w:b/>
        </w:rPr>
        <w:t xml:space="preserve">2. </w:t>
      </w:r>
      <w:r w:rsidR="002330E0" w:rsidRPr="00EB4510">
        <w:rPr>
          <w:rFonts w:asciiTheme="majorHAnsi" w:hAnsiTheme="majorHAnsi" w:cstheme="majorHAnsi"/>
          <w:b/>
        </w:rPr>
        <w:t>Preparation of</w:t>
      </w:r>
      <w:r w:rsidRPr="00EB4510">
        <w:rPr>
          <w:rFonts w:asciiTheme="majorHAnsi" w:hAnsiTheme="majorHAnsi" w:cstheme="majorHAnsi"/>
          <w:b/>
        </w:rPr>
        <w:t xml:space="preserve"> genomic DNA from mosquito legs</w:t>
      </w:r>
    </w:p>
    <w:p w14:paraId="00000047" w14:textId="77777777" w:rsidR="00611BFF" w:rsidRPr="00EB4510" w:rsidRDefault="00611BFF" w:rsidP="00831567">
      <w:pPr>
        <w:rPr>
          <w:rFonts w:asciiTheme="majorHAnsi" w:hAnsiTheme="majorHAnsi" w:cstheme="majorHAnsi"/>
        </w:rPr>
      </w:pPr>
    </w:p>
    <w:p w14:paraId="428C08C2" w14:textId="488B6393" w:rsidR="0091570C" w:rsidRPr="00831567" w:rsidRDefault="00ED389F" w:rsidP="00831567">
      <w:pPr>
        <w:pBdr>
          <w:top w:val="nil"/>
          <w:left w:val="nil"/>
          <w:bottom w:val="nil"/>
          <w:right w:val="nil"/>
          <w:between w:val="nil"/>
        </w:pBdr>
        <w:rPr>
          <w:rFonts w:asciiTheme="majorHAnsi" w:hAnsiTheme="majorHAnsi" w:cstheme="majorHAnsi"/>
        </w:rPr>
      </w:pPr>
      <w:r w:rsidRPr="004F2E66">
        <w:rPr>
          <w:rFonts w:asciiTheme="majorHAnsi" w:hAnsiTheme="majorHAnsi" w:cstheme="majorHAnsi"/>
        </w:rPr>
        <w:t>2.1</w:t>
      </w:r>
      <w:r w:rsidR="00A7087D" w:rsidRPr="004F2E66">
        <w:rPr>
          <w:rFonts w:asciiTheme="majorHAnsi" w:hAnsiTheme="majorHAnsi" w:cstheme="majorHAnsi"/>
        </w:rPr>
        <w:t>.</w:t>
      </w:r>
      <w:r w:rsidRPr="004F2E66">
        <w:rPr>
          <w:rFonts w:asciiTheme="majorHAnsi" w:hAnsiTheme="majorHAnsi" w:cstheme="majorHAnsi"/>
        </w:rPr>
        <w:t xml:space="preserve"> </w:t>
      </w:r>
      <w:r w:rsidR="004120E4" w:rsidRPr="004F2E66">
        <w:rPr>
          <w:rFonts w:asciiTheme="majorHAnsi" w:hAnsiTheme="majorHAnsi" w:cstheme="majorHAnsi"/>
        </w:rPr>
        <w:t xml:space="preserve">Separate the </w:t>
      </w:r>
      <w:r w:rsidRPr="004F2E66">
        <w:rPr>
          <w:rFonts w:asciiTheme="majorHAnsi" w:hAnsiTheme="majorHAnsi" w:cstheme="majorHAnsi"/>
        </w:rPr>
        <w:t>G</w:t>
      </w:r>
      <w:r w:rsidRPr="004F2E66">
        <w:rPr>
          <w:rFonts w:asciiTheme="majorHAnsi" w:hAnsiTheme="majorHAnsi" w:cstheme="majorHAnsi"/>
          <w:vertAlign w:val="subscript"/>
        </w:rPr>
        <w:t>1</w:t>
      </w:r>
      <w:r w:rsidRPr="004F2E66">
        <w:rPr>
          <w:rFonts w:asciiTheme="majorHAnsi" w:hAnsiTheme="majorHAnsi" w:cstheme="majorHAnsi"/>
        </w:rPr>
        <w:t xml:space="preserve"> </w:t>
      </w:r>
      <w:r w:rsidR="004120E4" w:rsidRPr="004F2E66">
        <w:rPr>
          <w:rFonts w:asciiTheme="majorHAnsi" w:hAnsiTheme="majorHAnsi" w:cstheme="majorHAnsi"/>
        </w:rPr>
        <w:t xml:space="preserve">mosquitoes by sex at </w:t>
      </w:r>
      <w:r w:rsidR="00C3345A" w:rsidRPr="004F2E66">
        <w:rPr>
          <w:rFonts w:asciiTheme="majorHAnsi" w:hAnsiTheme="majorHAnsi" w:cstheme="majorHAnsi"/>
        </w:rPr>
        <w:t xml:space="preserve">the </w:t>
      </w:r>
      <w:r w:rsidR="004120E4" w:rsidRPr="00831567">
        <w:rPr>
          <w:rFonts w:asciiTheme="majorHAnsi" w:hAnsiTheme="majorHAnsi" w:cstheme="majorHAnsi"/>
        </w:rPr>
        <w:t xml:space="preserve">pupal stage so that they </w:t>
      </w:r>
      <w:r w:rsidR="001A2FCF" w:rsidRPr="00831567">
        <w:rPr>
          <w:rFonts w:asciiTheme="majorHAnsi" w:hAnsiTheme="majorHAnsi" w:cstheme="majorHAnsi"/>
        </w:rPr>
        <w:t xml:space="preserve">do not mate </w:t>
      </w:r>
      <w:r w:rsidR="00C3345A" w:rsidRPr="00831567">
        <w:rPr>
          <w:rFonts w:asciiTheme="majorHAnsi" w:hAnsiTheme="majorHAnsi" w:cstheme="majorHAnsi"/>
        </w:rPr>
        <w:t>before</w:t>
      </w:r>
      <w:r w:rsidR="001A2FCF" w:rsidRPr="00831567">
        <w:rPr>
          <w:rFonts w:asciiTheme="majorHAnsi" w:hAnsiTheme="majorHAnsi" w:cstheme="majorHAnsi"/>
        </w:rPr>
        <w:t xml:space="preserve"> genotyping</w:t>
      </w:r>
      <w:r w:rsidR="00A7087D" w:rsidRPr="00831567">
        <w:rPr>
          <w:rFonts w:asciiTheme="majorHAnsi" w:hAnsiTheme="majorHAnsi" w:cstheme="majorHAnsi"/>
        </w:rPr>
        <w:t>,</w:t>
      </w:r>
      <w:r w:rsidR="001A2FCF" w:rsidRPr="00831567">
        <w:rPr>
          <w:rFonts w:asciiTheme="majorHAnsi" w:hAnsiTheme="majorHAnsi" w:cstheme="majorHAnsi"/>
        </w:rPr>
        <w:t xml:space="preserve"> and </w:t>
      </w:r>
      <w:r w:rsidR="00C3345A" w:rsidRPr="00831567">
        <w:rPr>
          <w:rFonts w:asciiTheme="majorHAnsi" w:hAnsiTheme="majorHAnsi" w:cstheme="majorHAnsi"/>
        </w:rPr>
        <w:t>make sure that age-matched</w:t>
      </w:r>
      <w:r w:rsidR="00C97D8A" w:rsidRPr="00831567">
        <w:rPr>
          <w:rFonts w:asciiTheme="majorHAnsi" w:hAnsiTheme="majorHAnsi" w:cstheme="majorHAnsi"/>
        </w:rPr>
        <w:t>,</w:t>
      </w:r>
      <w:r w:rsidR="00C3345A" w:rsidRPr="00831567">
        <w:rPr>
          <w:rFonts w:asciiTheme="majorHAnsi" w:hAnsiTheme="majorHAnsi" w:cstheme="majorHAnsi"/>
        </w:rPr>
        <w:t xml:space="preserve"> wild-</w:t>
      </w:r>
      <w:r w:rsidR="001A2FCF" w:rsidRPr="00831567">
        <w:rPr>
          <w:rFonts w:asciiTheme="majorHAnsi" w:hAnsiTheme="majorHAnsi" w:cstheme="majorHAnsi"/>
        </w:rPr>
        <w:t>type control</w:t>
      </w:r>
      <w:r w:rsidR="002678B4" w:rsidRPr="00831567">
        <w:rPr>
          <w:rFonts w:asciiTheme="majorHAnsi" w:hAnsiTheme="majorHAnsi" w:cstheme="majorHAnsi"/>
        </w:rPr>
        <w:t xml:space="preserve"> mosquitoes will be available to be used for references and backcrosses. Sex-separate them likewise.</w:t>
      </w:r>
      <w:r w:rsidR="001A2FCF" w:rsidRPr="00831567">
        <w:rPr>
          <w:rFonts w:asciiTheme="majorHAnsi" w:hAnsiTheme="majorHAnsi" w:cstheme="majorHAnsi"/>
        </w:rPr>
        <w:t xml:space="preserve">  </w:t>
      </w:r>
      <w:r w:rsidR="0091570C" w:rsidRPr="00831567">
        <w:rPr>
          <w:rFonts w:asciiTheme="majorHAnsi" w:hAnsiTheme="majorHAnsi" w:cstheme="majorHAnsi"/>
        </w:rPr>
        <w:t xml:space="preserve">   </w:t>
      </w:r>
    </w:p>
    <w:p w14:paraId="1D7A2124" w14:textId="77777777" w:rsidR="00ED389F" w:rsidRPr="00831567" w:rsidRDefault="00ED389F" w:rsidP="00831567">
      <w:pPr>
        <w:pBdr>
          <w:top w:val="nil"/>
          <w:left w:val="nil"/>
          <w:bottom w:val="nil"/>
          <w:right w:val="nil"/>
          <w:between w:val="nil"/>
        </w:pBdr>
        <w:rPr>
          <w:rFonts w:asciiTheme="majorHAnsi" w:hAnsiTheme="majorHAnsi" w:cstheme="majorHAnsi"/>
        </w:rPr>
      </w:pPr>
    </w:p>
    <w:p w14:paraId="12992B51" w14:textId="77DAA1E3" w:rsidR="00ED389F" w:rsidRPr="00831567" w:rsidRDefault="00ED389F"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2.2</w:t>
      </w:r>
      <w:r w:rsidR="00A7087D" w:rsidRPr="00831567">
        <w:rPr>
          <w:rFonts w:asciiTheme="majorHAnsi" w:hAnsiTheme="majorHAnsi" w:cstheme="majorHAnsi"/>
        </w:rPr>
        <w:t>.</w:t>
      </w:r>
      <w:r w:rsidRPr="00831567">
        <w:rPr>
          <w:rFonts w:asciiTheme="majorHAnsi" w:hAnsiTheme="majorHAnsi" w:cstheme="majorHAnsi"/>
        </w:rPr>
        <w:t xml:space="preserve"> </w:t>
      </w:r>
      <w:r w:rsidR="00082129" w:rsidRPr="00831567">
        <w:rPr>
          <w:rFonts w:asciiTheme="majorHAnsi" w:hAnsiTheme="majorHAnsi" w:cstheme="majorHAnsi"/>
          <w:highlight w:val="yellow"/>
        </w:rPr>
        <w:t>Gather the material</w:t>
      </w:r>
      <w:r w:rsidR="006F1DD3" w:rsidRPr="00831567">
        <w:rPr>
          <w:rFonts w:asciiTheme="majorHAnsi" w:hAnsiTheme="majorHAnsi" w:cstheme="majorHAnsi"/>
          <w:highlight w:val="yellow"/>
        </w:rPr>
        <w:t>s</w:t>
      </w:r>
      <w:r w:rsidR="00082129" w:rsidRPr="00831567">
        <w:rPr>
          <w:rFonts w:asciiTheme="majorHAnsi" w:hAnsiTheme="majorHAnsi" w:cstheme="majorHAnsi"/>
          <w:highlight w:val="yellow"/>
        </w:rPr>
        <w:t xml:space="preserve"> needed (</w:t>
      </w:r>
      <w:r w:rsidR="00082129" w:rsidRPr="00831567">
        <w:rPr>
          <w:rFonts w:asciiTheme="majorHAnsi" w:hAnsiTheme="majorHAnsi" w:cstheme="majorHAnsi"/>
          <w:b/>
          <w:bCs/>
        </w:rPr>
        <w:t>Figure 2A</w:t>
      </w:r>
      <w:r w:rsidR="00082129" w:rsidRPr="00831567">
        <w:rPr>
          <w:rFonts w:asciiTheme="majorHAnsi" w:hAnsiTheme="majorHAnsi" w:cstheme="majorHAnsi"/>
        </w:rPr>
        <w:t xml:space="preserve">) </w:t>
      </w:r>
      <w:r w:rsidR="00082129" w:rsidRPr="00831567">
        <w:rPr>
          <w:rFonts w:asciiTheme="majorHAnsi" w:hAnsiTheme="majorHAnsi" w:cstheme="majorHAnsi"/>
          <w:highlight w:val="yellow"/>
        </w:rPr>
        <w:t>and p</w:t>
      </w:r>
      <w:r w:rsidR="002B3A24" w:rsidRPr="00831567">
        <w:rPr>
          <w:rFonts w:asciiTheme="majorHAnsi" w:hAnsiTheme="majorHAnsi" w:cstheme="majorHAnsi"/>
          <w:highlight w:val="yellow"/>
        </w:rPr>
        <w:t xml:space="preserve">repare a 96 well </w:t>
      </w:r>
      <w:r w:rsidR="004120E4" w:rsidRPr="00831567">
        <w:rPr>
          <w:rFonts w:asciiTheme="majorHAnsi" w:hAnsiTheme="majorHAnsi" w:cstheme="majorHAnsi"/>
          <w:highlight w:val="yellow"/>
        </w:rPr>
        <w:t xml:space="preserve">PCR </w:t>
      </w:r>
      <w:r w:rsidR="002B3A24" w:rsidRPr="00831567">
        <w:rPr>
          <w:rFonts w:asciiTheme="majorHAnsi" w:hAnsiTheme="majorHAnsi" w:cstheme="majorHAnsi"/>
          <w:highlight w:val="yellow"/>
        </w:rPr>
        <w:t>plate with 0.5 μL</w:t>
      </w:r>
      <w:r w:rsidR="002B3A24" w:rsidRPr="00831567">
        <w:rPr>
          <w:rFonts w:asciiTheme="majorHAnsi" w:hAnsiTheme="majorHAnsi" w:cstheme="majorHAnsi"/>
        </w:rPr>
        <w:t xml:space="preserve"> </w:t>
      </w:r>
      <w:r w:rsidR="002B3A24" w:rsidRPr="00831567">
        <w:rPr>
          <w:rFonts w:asciiTheme="majorHAnsi" w:hAnsiTheme="majorHAnsi" w:cstheme="majorHAnsi"/>
          <w:highlight w:val="yellow"/>
        </w:rPr>
        <w:t xml:space="preserve">of </w:t>
      </w:r>
      <w:r w:rsidR="00A7087D" w:rsidRPr="00831567">
        <w:rPr>
          <w:rFonts w:asciiTheme="majorHAnsi" w:hAnsiTheme="majorHAnsi" w:cstheme="majorHAnsi"/>
          <w:highlight w:val="yellow"/>
        </w:rPr>
        <w:t>the DNA-release reagent</w:t>
      </w:r>
      <w:r w:rsidR="002B3A24" w:rsidRPr="00831567">
        <w:rPr>
          <w:rFonts w:asciiTheme="majorHAnsi" w:hAnsiTheme="majorHAnsi" w:cstheme="majorHAnsi"/>
          <w:highlight w:val="yellow"/>
        </w:rPr>
        <w:t xml:space="preserve"> and 20 μL of dilution buffer</w:t>
      </w:r>
      <w:r w:rsidR="00711F6C" w:rsidRPr="00831567">
        <w:rPr>
          <w:rFonts w:asciiTheme="majorHAnsi" w:hAnsiTheme="majorHAnsi" w:cstheme="majorHAnsi"/>
          <w:highlight w:val="yellow"/>
        </w:rPr>
        <w:t xml:space="preserve"> (from </w:t>
      </w:r>
      <w:r w:rsidR="00A7087D" w:rsidRPr="00831567">
        <w:rPr>
          <w:rFonts w:asciiTheme="majorHAnsi" w:hAnsiTheme="majorHAnsi" w:cstheme="majorHAnsi"/>
          <w:highlight w:val="yellow"/>
        </w:rPr>
        <w:t xml:space="preserve">the </w:t>
      </w:r>
      <w:r w:rsidR="00CE7B7A" w:rsidRPr="00831567">
        <w:rPr>
          <w:rFonts w:asciiTheme="majorHAnsi" w:hAnsiTheme="majorHAnsi" w:cstheme="majorHAnsi"/>
          <w:highlight w:val="yellow"/>
        </w:rPr>
        <w:t xml:space="preserve">gDNA </w:t>
      </w:r>
      <w:r w:rsidR="00BE7132" w:rsidRPr="00831567">
        <w:rPr>
          <w:rFonts w:asciiTheme="majorHAnsi" w:hAnsiTheme="majorHAnsi" w:cstheme="majorHAnsi"/>
          <w:highlight w:val="yellow"/>
        </w:rPr>
        <w:t>release</w:t>
      </w:r>
      <w:r w:rsidR="00711F6C" w:rsidRPr="00831567">
        <w:rPr>
          <w:rFonts w:asciiTheme="majorHAnsi" w:hAnsiTheme="majorHAnsi" w:cstheme="majorHAnsi"/>
          <w:highlight w:val="yellow"/>
        </w:rPr>
        <w:t xml:space="preserve"> kit)</w:t>
      </w:r>
      <w:r w:rsidR="002B3A24" w:rsidRPr="00831567">
        <w:rPr>
          <w:rFonts w:asciiTheme="majorHAnsi" w:hAnsiTheme="majorHAnsi" w:cstheme="majorHAnsi"/>
          <w:highlight w:val="yellow"/>
        </w:rPr>
        <w:t xml:space="preserve"> per individual to be genotyped</w:t>
      </w:r>
      <w:r w:rsidR="00082129" w:rsidRPr="00831567">
        <w:rPr>
          <w:rFonts w:asciiTheme="majorHAnsi" w:hAnsiTheme="majorHAnsi" w:cstheme="majorHAnsi"/>
          <w:highlight w:val="yellow"/>
        </w:rPr>
        <w:t xml:space="preserve"> </w:t>
      </w:r>
      <w:r w:rsidR="00082129" w:rsidRPr="00831567">
        <w:rPr>
          <w:rFonts w:asciiTheme="majorHAnsi" w:hAnsiTheme="majorHAnsi" w:cstheme="majorHAnsi"/>
        </w:rPr>
        <w:t>(</w:t>
      </w:r>
      <w:r w:rsidR="00082129" w:rsidRPr="00831567">
        <w:rPr>
          <w:rFonts w:asciiTheme="majorHAnsi" w:hAnsiTheme="majorHAnsi" w:cstheme="majorHAnsi"/>
          <w:b/>
          <w:bCs/>
        </w:rPr>
        <w:t>Figure 2B</w:t>
      </w:r>
      <w:r w:rsidR="00082129" w:rsidRPr="00831567">
        <w:rPr>
          <w:rFonts w:asciiTheme="majorHAnsi" w:hAnsiTheme="majorHAnsi" w:cstheme="majorHAnsi"/>
        </w:rPr>
        <w:t>)</w:t>
      </w:r>
      <w:r w:rsidR="002B3A24" w:rsidRPr="00831567">
        <w:rPr>
          <w:rFonts w:asciiTheme="majorHAnsi" w:hAnsiTheme="majorHAnsi" w:cstheme="majorHAnsi"/>
        </w:rPr>
        <w:t xml:space="preserve"> </w:t>
      </w:r>
      <w:r w:rsidR="002B3A24" w:rsidRPr="00831567">
        <w:rPr>
          <w:rFonts w:asciiTheme="majorHAnsi" w:hAnsiTheme="majorHAnsi" w:cstheme="majorHAnsi"/>
          <w:highlight w:val="yellow"/>
        </w:rPr>
        <w:t>and leave it on ice.</w:t>
      </w:r>
      <w:r w:rsidR="002678B4" w:rsidRPr="00831567">
        <w:rPr>
          <w:rFonts w:asciiTheme="majorHAnsi" w:hAnsiTheme="majorHAnsi" w:cstheme="majorHAnsi"/>
          <w:highlight w:val="yellow"/>
        </w:rPr>
        <w:t xml:space="preserve"> </w:t>
      </w:r>
      <w:r w:rsidR="00A7087D" w:rsidRPr="00831567">
        <w:rPr>
          <w:rFonts w:asciiTheme="majorHAnsi" w:hAnsiTheme="majorHAnsi" w:cstheme="majorHAnsi"/>
          <w:highlight w:val="yellow"/>
        </w:rPr>
        <w:t>Reserve t</w:t>
      </w:r>
      <w:r w:rsidR="002678B4" w:rsidRPr="00831567">
        <w:rPr>
          <w:rFonts w:asciiTheme="majorHAnsi" w:hAnsiTheme="majorHAnsi" w:cstheme="majorHAnsi"/>
          <w:highlight w:val="yellow"/>
        </w:rPr>
        <w:t>wo reactions for NTC.</w:t>
      </w:r>
    </w:p>
    <w:p w14:paraId="00000048" w14:textId="715630C0" w:rsidR="00611BFF" w:rsidRPr="00831567" w:rsidRDefault="002B3A24"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 xml:space="preserve"> </w:t>
      </w:r>
    </w:p>
    <w:p w14:paraId="00000049" w14:textId="0187E675" w:rsidR="00611BFF" w:rsidRPr="00831567" w:rsidRDefault="00ED389F"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2.3</w:t>
      </w:r>
      <w:r w:rsidR="00036A8F" w:rsidRPr="00831567">
        <w:rPr>
          <w:rFonts w:asciiTheme="majorHAnsi" w:hAnsiTheme="majorHAnsi" w:cstheme="majorHAnsi"/>
        </w:rPr>
        <w:t>.</w:t>
      </w:r>
      <w:r w:rsidRPr="00831567">
        <w:rPr>
          <w:rFonts w:asciiTheme="majorHAnsi" w:hAnsiTheme="majorHAnsi" w:cstheme="majorHAnsi"/>
        </w:rPr>
        <w:t xml:space="preserve"> </w:t>
      </w:r>
      <w:r w:rsidR="00C93FB9" w:rsidRPr="00831567">
        <w:rPr>
          <w:rFonts w:asciiTheme="majorHAnsi" w:hAnsiTheme="majorHAnsi" w:cstheme="majorHAnsi"/>
        </w:rPr>
        <w:t>Label a tray for</w:t>
      </w:r>
      <w:r w:rsidR="002B3A24" w:rsidRPr="00831567">
        <w:rPr>
          <w:rFonts w:asciiTheme="majorHAnsi" w:hAnsiTheme="majorHAnsi" w:cstheme="majorHAnsi"/>
        </w:rPr>
        <w:t xml:space="preserve"> mosquito vials</w:t>
      </w:r>
      <w:r w:rsidR="004120E4" w:rsidRPr="00831567">
        <w:rPr>
          <w:rFonts w:asciiTheme="majorHAnsi" w:hAnsiTheme="majorHAnsi" w:cstheme="majorHAnsi"/>
        </w:rPr>
        <w:t xml:space="preserve"> (</w:t>
      </w:r>
      <w:r w:rsidR="004120E4" w:rsidRPr="00831567">
        <w:rPr>
          <w:rFonts w:asciiTheme="majorHAnsi" w:hAnsiTheme="majorHAnsi" w:cstheme="majorHAnsi"/>
          <w:i/>
          <w:iCs/>
        </w:rPr>
        <w:t>Drosophila</w:t>
      </w:r>
      <w:r w:rsidRPr="00831567">
        <w:rPr>
          <w:rFonts w:asciiTheme="majorHAnsi" w:hAnsiTheme="majorHAnsi" w:cstheme="majorHAnsi"/>
        </w:rPr>
        <w:t xml:space="preserve"> vials</w:t>
      </w:r>
      <w:r w:rsidR="004120E4" w:rsidRPr="00831567">
        <w:rPr>
          <w:rFonts w:asciiTheme="majorHAnsi" w:hAnsiTheme="majorHAnsi" w:cstheme="majorHAnsi"/>
        </w:rPr>
        <w:t>)</w:t>
      </w:r>
      <w:r w:rsidR="002B3A24" w:rsidRPr="00831567">
        <w:rPr>
          <w:rFonts w:asciiTheme="majorHAnsi" w:hAnsiTheme="majorHAnsi" w:cstheme="majorHAnsi"/>
        </w:rPr>
        <w:t xml:space="preserve"> so each well on the 96-plate corresponds to the respective mosquito vial in the tray. </w:t>
      </w:r>
    </w:p>
    <w:p w14:paraId="66F530D9" w14:textId="77777777" w:rsidR="00ED389F" w:rsidRPr="00831567" w:rsidRDefault="00ED389F" w:rsidP="00831567">
      <w:pPr>
        <w:pBdr>
          <w:top w:val="nil"/>
          <w:left w:val="nil"/>
          <w:bottom w:val="nil"/>
          <w:right w:val="nil"/>
          <w:between w:val="nil"/>
        </w:pBdr>
        <w:rPr>
          <w:rFonts w:asciiTheme="majorHAnsi" w:hAnsiTheme="majorHAnsi" w:cstheme="majorHAnsi"/>
        </w:rPr>
      </w:pPr>
    </w:p>
    <w:p w14:paraId="0000004A" w14:textId="5F7FB5B2" w:rsidR="00611BFF" w:rsidRPr="00831567" w:rsidRDefault="00ED389F"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2.4</w:t>
      </w:r>
      <w:r w:rsidR="00036A8F" w:rsidRPr="00831567">
        <w:rPr>
          <w:rFonts w:asciiTheme="majorHAnsi" w:hAnsiTheme="majorHAnsi" w:cstheme="majorHAnsi"/>
        </w:rPr>
        <w:t>.</w:t>
      </w:r>
      <w:r w:rsidRPr="00831567">
        <w:rPr>
          <w:rFonts w:asciiTheme="majorHAnsi" w:hAnsiTheme="majorHAnsi" w:cstheme="majorHAnsi"/>
        </w:rPr>
        <w:t xml:space="preserve"> </w:t>
      </w:r>
      <w:r w:rsidR="002B3A24" w:rsidRPr="00831567">
        <w:rPr>
          <w:rFonts w:asciiTheme="majorHAnsi" w:hAnsiTheme="majorHAnsi" w:cstheme="majorHAnsi"/>
        </w:rPr>
        <w:t>Anesthetize the G</w:t>
      </w:r>
      <w:r w:rsidR="002B3A24" w:rsidRPr="00831567">
        <w:rPr>
          <w:rFonts w:asciiTheme="majorHAnsi" w:hAnsiTheme="majorHAnsi" w:cstheme="majorHAnsi"/>
          <w:vertAlign w:val="subscript"/>
        </w:rPr>
        <w:t xml:space="preserve">1 </w:t>
      </w:r>
      <w:r w:rsidR="002B3A24" w:rsidRPr="00831567">
        <w:rPr>
          <w:rFonts w:asciiTheme="majorHAnsi" w:hAnsiTheme="majorHAnsi" w:cstheme="majorHAnsi"/>
        </w:rPr>
        <w:t>mosquitos with CO</w:t>
      </w:r>
      <w:r w:rsidR="002B3A24" w:rsidRPr="00831567">
        <w:rPr>
          <w:rFonts w:asciiTheme="majorHAnsi" w:hAnsiTheme="majorHAnsi" w:cstheme="majorHAnsi"/>
          <w:vertAlign w:val="subscript"/>
        </w:rPr>
        <w:t xml:space="preserve">2 </w:t>
      </w:r>
      <w:r w:rsidR="002B3A24" w:rsidRPr="00831567">
        <w:rPr>
          <w:rFonts w:asciiTheme="majorHAnsi" w:hAnsiTheme="majorHAnsi" w:cstheme="majorHAnsi"/>
          <w:highlight w:val="yellow"/>
        </w:rPr>
        <w:t xml:space="preserve">and place them in a </w:t>
      </w:r>
      <w:r w:rsidR="0071475A" w:rsidRPr="00831567">
        <w:rPr>
          <w:rFonts w:asciiTheme="majorHAnsi" w:hAnsiTheme="majorHAnsi" w:cstheme="majorHAnsi"/>
          <w:highlight w:val="yellow"/>
        </w:rPr>
        <w:t xml:space="preserve">glass </w:t>
      </w:r>
      <w:r w:rsidR="006861A4" w:rsidRPr="00831567">
        <w:rPr>
          <w:rFonts w:asciiTheme="majorHAnsi" w:hAnsiTheme="majorHAnsi" w:cstheme="majorHAnsi"/>
          <w:highlight w:val="yellow"/>
        </w:rPr>
        <w:t>P</w:t>
      </w:r>
      <w:r w:rsidR="004120E4" w:rsidRPr="00831567">
        <w:rPr>
          <w:rFonts w:asciiTheme="majorHAnsi" w:hAnsiTheme="majorHAnsi" w:cstheme="majorHAnsi"/>
          <w:highlight w:val="yellow"/>
        </w:rPr>
        <w:t xml:space="preserve">etri </w:t>
      </w:r>
      <w:r w:rsidR="002B3A24" w:rsidRPr="00831567">
        <w:rPr>
          <w:rFonts w:asciiTheme="majorHAnsi" w:hAnsiTheme="majorHAnsi" w:cstheme="majorHAnsi"/>
          <w:highlight w:val="yellow"/>
        </w:rPr>
        <w:t xml:space="preserve">dish to </w:t>
      </w:r>
      <w:r w:rsidR="00BE7132" w:rsidRPr="00831567">
        <w:rPr>
          <w:rFonts w:asciiTheme="majorHAnsi" w:hAnsiTheme="majorHAnsi" w:cstheme="majorHAnsi"/>
          <w:highlight w:val="yellow"/>
        </w:rPr>
        <w:t>keep them sedated</w:t>
      </w:r>
      <w:r w:rsidR="002678B4" w:rsidRPr="00831567">
        <w:rPr>
          <w:rFonts w:asciiTheme="majorHAnsi" w:hAnsiTheme="majorHAnsi" w:cstheme="majorHAnsi"/>
          <w:highlight w:val="yellow"/>
        </w:rPr>
        <w:t xml:space="preserve"> </w:t>
      </w:r>
      <w:r w:rsidR="002678B4" w:rsidRPr="00831567">
        <w:rPr>
          <w:rFonts w:asciiTheme="majorHAnsi" w:hAnsiTheme="majorHAnsi" w:cstheme="majorHAnsi"/>
        </w:rPr>
        <w:t>(</w:t>
      </w:r>
      <w:r w:rsidR="002678B4" w:rsidRPr="00831567">
        <w:rPr>
          <w:rFonts w:asciiTheme="majorHAnsi" w:hAnsiTheme="majorHAnsi" w:cstheme="majorHAnsi"/>
          <w:b/>
          <w:bCs/>
        </w:rPr>
        <w:t>Figure</w:t>
      </w:r>
      <w:r w:rsidR="00082129" w:rsidRPr="00831567">
        <w:rPr>
          <w:rFonts w:asciiTheme="majorHAnsi" w:hAnsiTheme="majorHAnsi" w:cstheme="majorHAnsi"/>
          <w:b/>
          <w:bCs/>
        </w:rPr>
        <w:t xml:space="preserve"> 2</w:t>
      </w:r>
      <w:r w:rsidR="002678B4" w:rsidRPr="00831567">
        <w:rPr>
          <w:rFonts w:asciiTheme="majorHAnsi" w:hAnsiTheme="majorHAnsi" w:cstheme="majorHAnsi"/>
          <w:b/>
          <w:bCs/>
        </w:rPr>
        <w:t>C</w:t>
      </w:r>
      <w:r w:rsidR="006861A4" w:rsidRPr="00831567">
        <w:rPr>
          <w:rFonts w:asciiTheme="majorHAnsi" w:hAnsiTheme="majorHAnsi" w:cstheme="majorHAnsi"/>
          <w:b/>
          <w:bCs/>
        </w:rPr>
        <w:t>,</w:t>
      </w:r>
      <w:r w:rsidR="002678B4" w:rsidRPr="00831567">
        <w:rPr>
          <w:rFonts w:asciiTheme="majorHAnsi" w:hAnsiTheme="majorHAnsi" w:cstheme="majorHAnsi"/>
          <w:b/>
          <w:bCs/>
        </w:rPr>
        <w:t>D</w:t>
      </w:r>
      <w:r w:rsidR="002678B4" w:rsidRPr="00831567">
        <w:rPr>
          <w:rFonts w:asciiTheme="majorHAnsi" w:hAnsiTheme="majorHAnsi" w:cstheme="majorHAnsi"/>
        </w:rPr>
        <w:t>)</w:t>
      </w:r>
      <w:r w:rsidR="002B3A24" w:rsidRPr="00831567">
        <w:rPr>
          <w:rFonts w:asciiTheme="majorHAnsi" w:hAnsiTheme="majorHAnsi" w:cstheme="majorHAnsi"/>
        </w:rPr>
        <w:t xml:space="preserve">. </w:t>
      </w:r>
      <w:r w:rsidR="006861A4" w:rsidRPr="00831567">
        <w:rPr>
          <w:rFonts w:asciiTheme="majorHAnsi" w:hAnsiTheme="majorHAnsi" w:cstheme="majorHAnsi"/>
        </w:rPr>
        <w:t>A</w:t>
      </w:r>
      <w:r w:rsidR="002678B4" w:rsidRPr="00831567">
        <w:rPr>
          <w:rFonts w:asciiTheme="majorHAnsi" w:hAnsiTheme="majorHAnsi" w:cstheme="majorHAnsi"/>
        </w:rPr>
        <w:t>nesthetize</w:t>
      </w:r>
      <w:r w:rsidR="00C3345A" w:rsidRPr="00831567">
        <w:rPr>
          <w:rFonts w:asciiTheme="majorHAnsi" w:hAnsiTheme="majorHAnsi" w:cstheme="majorHAnsi"/>
        </w:rPr>
        <w:t xml:space="preserve"> </w:t>
      </w:r>
      <w:r w:rsidR="006F1DD3" w:rsidRPr="00831567">
        <w:rPr>
          <w:rFonts w:asciiTheme="majorHAnsi" w:hAnsiTheme="majorHAnsi" w:cstheme="majorHAnsi"/>
        </w:rPr>
        <w:t xml:space="preserve">and </w:t>
      </w:r>
      <w:r w:rsidR="006F1DD3" w:rsidRPr="00831567">
        <w:rPr>
          <w:rFonts w:asciiTheme="majorHAnsi" w:hAnsiTheme="majorHAnsi" w:cstheme="majorHAnsi"/>
          <w:highlight w:val="yellow"/>
        </w:rPr>
        <w:t xml:space="preserve">place </w:t>
      </w:r>
      <w:r w:rsidR="00C3345A" w:rsidRPr="00831567">
        <w:rPr>
          <w:rFonts w:asciiTheme="majorHAnsi" w:hAnsiTheme="majorHAnsi" w:cstheme="majorHAnsi"/>
          <w:highlight w:val="yellow"/>
        </w:rPr>
        <w:t>8 wild-</w:t>
      </w:r>
      <w:r w:rsidR="002B3A24" w:rsidRPr="00831567">
        <w:rPr>
          <w:rFonts w:asciiTheme="majorHAnsi" w:hAnsiTheme="majorHAnsi" w:cstheme="majorHAnsi"/>
          <w:highlight w:val="yellow"/>
        </w:rPr>
        <w:t>type mosquitoes</w:t>
      </w:r>
      <w:r w:rsidR="006861A4" w:rsidRPr="00831567">
        <w:rPr>
          <w:rFonts w:asciiTheme="majorHAnsi" w:hAnsiTheme="majorHAnsi" w:cstheme="majorHAnsi"/>
          <w:highlight w:val="yellow"/>
        </w:rPr>
        <w:t xml:space="preserve"> in a second Petri dish</w:t>
      </w:r>
      <w:r w:rsidR="002B3A24" w:rsidRPr="00831567">
        <w:rPr>
          <w:rFonts w:asciiTheme="majorHAnsi" w:hAnsiTheme="majorHAnsi" w:cstheme="majorHAnsi"/>
          <w:highlight w:val="yellow"/>
        </w:rPr>
        <w:t>.</w:t>
      </w:r>
    </w:p>
    <w:p w14:paraId="62B360B4" w14:textId="77777777" w:rsidR="00ED389F" w:rsidRPr="00831567" w:rsidRDefault="00ED389F" w:rsidP="00831567">
      <w:pPr>
        <w:pBdr>
          <w:top w:val="nil"/>
          <w:left w:val="nil"/>
          <w:bottom w:val="nil"/>
          <w:right w:val="nil"/>
          <w:between w:val="nil"/>
        </w:pBdr>
        <w:rPr>
          <w:rFonts w:asciiTheme="majorHAnsi" w:hAnsiTheme="majorHAnsi" w:cstheme="majorHAnsi"/>
        </w:rPr>
      </w:pPr>
    </w:p>
    <w:p w14:paraId="0000004B" w14:textId="416A670C" w:rsidR="00611BFF" w:rsidRPr="00831567" w:rsidRDefault="00ED389F"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lastRenderedPageBreak/>
        <w:t>2.5</w:t>
      </w:r>
      <w:r w:rsidR="00165D0A" w:rsidRPr="00831567">
        <w:rPr>
          <w:rFonts w:asciiTheme="majorHAnsi" w:hAnsiTheme="majorHAnsi" w:cstheme="majorHAnsi"/>
        </w:rPr>
        <w:t>.</w:t>
      </w:r>
      <w:r w:rsidRPr="00831567">
        <w:rPr>
          <w:rFonts w:asciiTheme="majorHAnsi" w:hAnsiTheme="majorHAnsi" w:cstheme="majorHAnsi"/>
        </w:rPr>
        <w:t xml:space="preserve"> </w:t>
      </w:r>
      <w:r w:rsidR="002B3A24" w:rsidRPr="00831567">
        <w:rPr>
          <w:rFonts w:asciiTheme="majorHAnsi" w:hAnsiTheme="majorHAnsi" w:cstheme="majorHAnsi"/>
          <w:highlight w:val="yellow"/>
        </w:rPr>
        <w:t>Wipe a pair of tweezers with 70% ethanol and remove one of the</w:t>
      </w:r>
      <w:r w:rsidR="00040DFF" w:rsidRPr="00831567">
        <w:rPr>
          <w:rFonts w:asciiTheme="majorHAnsi" w:hAnsiTheme="majorHAnsi" w:cstheme="majorHAnsi"/>
          <w:highlight w:val="yellow"/>
        </w:rPr>
        <w:t xml:space="preserve"> mosquito</w:t>
      </w:r>
      <w:r w:rsidR="002B3A24" w:rsidRPr="00831567">
        <w:rPr>
          <w:rFonts w:asciiTheme="majorHAnsi" w:hAnsiTheme="majorHAnsi" w:cstheme="majorHAnsi"/>
          <w:highlight w:val="yellow"/>
        </w:rPr>
        <w:t xml:space="preserve"> </w:t>
      </w:r>
      <w:r w:rsidR="00C93FB9" w:rsidRPr="00831567">
        <w:rPr>
          <w:rFonts w:asciiTheme="majorHAnsi" w:hAnsiTheme="majorHAnsi" w:cstheme="majorHAnsi"/>
          <w:highlight w:val="yellow"/>
        </w:rPr>
        <w:t>hind</w:t>
      </w:r>
      <w:r w:rsidR="002B3A24" w:rsidRPr="00831567">
        <w:rPr>
          <w:rFonts w:asciiTheme="majorHAnsi" w:hAnsiTheme="majorHAnsi" w:cstheme="majorHAnsi"/>
          <w:highlight w:val="yellow"/>
        </w:rPr>
        <w:t xml:space="preserve"> </w:t>
      </w:r>
      <w:r w:rsidR="00C93FB9" w:rsidRPr="00831567">
        <w:rPr>
          <w:rFonts w:asciiTheme="majorHAnsi" w:hAnsiTheme="majorHAnsi" w:cstheme="majorHAnsi"/>
          <w:highlight w:val="yellow"/>
        </w:rPr>
        <w:t xml:space="preserve">legs </w:t>
      </w:r>
      <w:r w:rsidR="00082129" w:rsidRPr="00831567">
        <w:rPr>
          <w:rFonts w:asciiTheme="majorHAnsi" w:hAnsiTheme="majorHAnsi" w:cstheme="majorHAnsi"/>
          <w:highlight w:val="yellow"/>
        </w:rPr>
        <w:t>(</w:t>
      </w:r>
      <w:r w:rsidR="00082129" w:rsidRPr="00831567">
        <w:rPr>
          <w:rFonts w:asciiTheme="majorHAnsi" w:hAnsiTheme="majorHAnsi" w:cstheme="majorHAnsi"/>
          <w:b/>
          <w:bCs/>
        </w:rPr>
        <w:t>Figure 2</w:t>
      </w:r>
      <w:r w:rsidR="002678B4" w:rsidRPr="00831567">
        <w:rPr>
          <w:rFonts w:asciiTheme="majorHAnsi" w:hAnsiTheme="majorHAnsi" w:cstheme="majorHAnsi"/>
          <w:b/>
          <w:bCs/>
        </w:rPr>
        <w:t>E</w:t>
      </w:r>
      <w:r w:rsidR="00165D0A" w:rsidRPr="00831567">
        <w:rPr>
          <w:rFonts w:asciiTheme="majorHAnsi" w:hAnsiTheme="majorHAnsi" w:cstheme="majorHAnsi"/>
          <w:b/>
          <w:bCs/>
        </w:rPr>
        <w:t>,</w:t>
      </w:r>
      <w:r w:rsidR="002678B4" w:rsidRPr="00831567">
        <w:rPr>
          <w:rFonts w:asciiTheme="majorHAnsi" w:hAnsiTheme="majorHAnsi" w:cstheme="majorHAnsi"/>
          <w:b/>
          <w:bCs/>
        </w:rPr>
        <w:t>F</w:t>
      </w:r>
      <w:r w:rsidR="002678B4" w:rsidRPr="00831567">
        <w:rPr>
          <w:rFonts w:asciiTheme="majorHAnsi" w:hAnsiTheme="majorHAnsi" w:cstheme="majorHAnsi"/>
        </w:rPr>
        <w:t>)</w:t>
      </w:r>
      <w:r w:rsidR="002B3A24" w:rsidRPr="00831567">
        <w:rPr>
          <w:rFonts w:asciiTheme="majorHAnsi" w:hAnsiTheme="majorHAnsi" w:cstheme="majorHAnsi"/>
        </w:rPr>
        <w:t>.</w:t>
      </w:r>
    </w:p>
    <w:p w14:paraId="73473A0B" w14:textId="77777777" w:rsidR="00ED389F" w:rsidRPr="00831567" w:rsidRDefault="00ED389F" w:rsidP="00831567">
      <w:pPr>
        <w:pBdr>
          <w:top w:val="nil"/>
          <w:left w:val="nil"/>
          <w:bottom w:val="nil"/>
          <w:right w:val="nil"/>
          <w:between w:val="nil"/>
        </w:pBdr>
        <w:rPr>
          <w:rFonts w:asciiTheme="majorHAnsi" w:hAnsiTheme="majorHAnsi" w:cstheme="majorHAnsi"/>
        </w:rPr>
      </w:pPr>
    </w:p>
    <w:p w14:paraId="0000004D" w14:textId="611C1220" w:rsidR="00611BFF" w:rsidRPr="00831567" w:rsidRDefault="00ED389F"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2.6</w:t>
      </w:r>
      <w:r w:rsidR="00A44509" w:rsidRPr="00831567">
        <w:rPr>
          <w:rFonts w:asciiTheme="majorHAnsi" w:hAnsiTheme="majorHAnsi" w:cstheme="majorHAnsi"/>
        </w:rPr>
        <w:t>.</w:t>
      </w:r>
      <w:r w:rsidRPr="00831567">
        <w:rPr>
          <w:rFonts w:asciiTheme="majorHAnsi" w:hAnsiTheme="majorHAnsi" w:cstheme="majorHAnsi"/>
        </w:rPr>
        <w:t xml:space="preserve"> </w:t>
      </w:r>
      <w:r w:rsidR="00C93FB9" w:rsidRPr="00831567">
        <w:rPr>
          <w:rFonts w:asciiTheme="majorHAnsi" w:hAnsiTheme="majorHAnsi" w:cstheme="majorHAnsi"/>
          <w:highlight w:val="yellow"/>
        </w:rPr>
        <w:t>Submerge the leg in the DNA</w:t>
      </w:r>
      <w:r w:rsidR="00A44509" w:rsidRPr="00831567">
        <w:rPr>
          <w:rFonts w:asciiTheme="majorHAnsi" w:hAnsiTheme="majorHAnsi" w:cstheme="majorHAnsi"/>
          <w:highlight w:val="yellow"/>
        </w:rPr>
        <w:t>-r</w:t>
      </w:r>
      <w:r w:rsidR="002B3A24" w:rsidRPr="00831567">
        <w:rPr>
          <w:rFonts w:asciiTheme="majorHAnsi" w:hAnsiTheme="majorHAnsi" w:cstheme="majorHAnsi"/>
          <w:highlight w:val="yellow"/>
        </w:rPr>
        <w:t xml:space="preserve">elease </w:t>
      </w:r>
      <w:r w:rsidR="00A44509" w:rsidRPr="00831567">
        <w:rPr>
          <w:rFonts w:asciiTheme="majorHAnsi" w:hAnsiTheme="majorHAnsi" w:cstheme="majorHAnsi"/>
          <w:highlight w:val="yellow"/>
        </w:rPr>
        <w:t xml:space="preserve">reagent </w:t>
      </w:r>
      <w:r w:rsidR="002B3A24" w:rsidRPr="00831567">
        <w:rPr>
          <w:rFonts w:asciiTheme="majorHAnsi" w:hAnsiTheme="majorHAnsi" w:cstheme="majorHAnsi"/>
          <w:highlight w:val="yellow"/>
        </w:rPr>
        <w:t>solution</w:t>
      </w:r>
      <w:r w:rsidR="002678B4" w:rsidRPr="00831567">
        <w:rPr>
          <w:rFonts w:asciiTheme="majorHAnsi" w:hAnsiTheme="majorHAnsi" w:cstheme="majorHAnsi"/>
          <w:highlight w:val="yellow"/>
        </w:rPr>
        <w:t>, p</w:t>
      </w:r>
      <w:r w:rsidR="002B3A24" w:rsidRPr="00831567">
        <w:rPr>
          <w:rFonts w:asciiTheme="majorHAnsi" w:hAnsiTheme="majorHAnsi" w:cstheme="majorHAnsi"/>
          <w:highlight w:val="yellow"/>
        </w:rPr>
        <w:t>lace the mosquito in the corresponding vial</w:t>
      </w:r>
      <w:r w:rsidR="00C3345A" w:rsidRPr="00831567">
        <w:rPr>
          <w:rFonts w:asciiTheme="majorHAnsi" w:hAnsiTheme="majorHAnsi" w:cstheme="majorHAnsi"/>
          <w:highlight w:val="yellow"/>
        </w:rPr>
        <w:t>,</w:t>
      </w:r>
      <w:r w:rsidR="002B3A24" w:rsidRPr="00831567">
        <w:rPr>
          <w:rFonts w:asciiTheme="majorHAnsi" w:hAnsiTheme="majorHAnsi" w:cstheme="majorHAnsi"/>
          <w:highlight w:val="yellow"/>
        </w:rPr>
        <w:t xml:space="preserve"> and close it with a sponge</w:t>
      </w:r>
      <w:r w:rsidR="002678B4" w:rsidRPr="00831567">
        <w:rPr>
          <w:rFonts w:asciiTheme="majorHAnsi" w:hAnsiTheme="majorHAnsi" w:cstheme="majorHAnsi"/>
          <w:highlight w:val="yellow"/>
        </w:rPr>
        <w:t xml:space="preserve"> (</w:t>
      </w:r>
      <w:r w:rsidR="00082129" w:rsidRPr="00831567">
        <w:rPr>
          <w:rFonts w:asciiTheme="majorHAnsi" w:hAnsiTheme="majorHAnsi" w:cstheme="majorHAnsi"/>
          <w:b/>
          <w:bCs/>
        </w:rPr>
        <w:t>Figure 2</w:t>
      </w:r>
      <w:r w:rsidR="002678B4" w:rsidRPr="00831567">
        <w:rPr>
          <w:rFonts w:asciiTheme="majorHAnsi" w:hAnsiTheme="majorHAnsi" w:cstheme="majorHAnsi"/>
          <w:b/>
          <w:bCs/>
        </w:rPr>
        <w:t>G</w:t>
      </w:r>
      <w:r w:rsidR="00A44509" w:rsidRPr="00831567">
        <w:rPr>
          <w:rFonts w:asciiTheme="majorHAnsi" w:hAnsiTheme="majorHAnsi" w:cstheme="majorHAnsi"/>
          <w:b/>
          <w:bCs/>
        </w:rPr>
        <w:t>,</w:t>
      </w:r>
      <w:r w:rsidR="002678B4" w:rsidRPr="00831567">
        <w:rPr>
          <w:rFonts w:asciiTheme="majorHAnsi" w:hAnsiTheme="majorHAnsi" w:cstheme="majorHAnsi"/>
          <w:b/>
          <w:bCs/>
        </w:rPr>
        <w:t>H</w:t>
      </w:r>
      <w:r w:rsidR="002678B4" w:rsidRPr="00831567">
        <w:rPr>
          <w:rFonts w:asciiTheme="majorHAnsi" w:hAnsiTheme="majorHAnsi" w:cstheme="majorHAnsi"/>
          <w:highlight w:val="yellow"/>
        </w:rPr>
        <w:t>)</w:t>
      </w:r>
      <w:r w:rsidR="0005525E" w:rsidRPr="00831567">
        <w:rPr>
          <w:rFonts w:asciiTheme="majorHAnsi" w:hAnsiTheme="majorHAnsi" w:cstheme="majorHAnsi"/>
          <w:highlight w:val="yellow"/>
        </w:rPr>
        <w:t>.</w:t>
      </w:r>
      <w:r w:rsidR="002B3A24" w:rsidRPr="00831567">
        <w:rPr>
          <w:rFonts w:asciiTheme="majorHAnsi" w:hAnsiTheme="majorHAnsi" w:cstheme="majorHAnsi"/>
        </w:rPr>
        <w:t xml:space="preserve"> </w:t>
      </w:r>
    </w:p>
    <w:p w14:paraId="3437DF8F" w14:textId="77777777" w:rsidR="00ED389F" w:rsidRPr="00831567" w:rsidRDefault="00ED389F" w:rsidP="00831567">
      <w:pPr>
        <w:pBdr>
          <w:top w:val="nil"/>
          <w:left w:val="nil"/>
          <w:bottom w:val="nil"/>
          <w:right w:val="nil"/>
          <w:between w:val="nil"/>
        </w:pBdr>
        <w:rPr>
          <w:rFonts w:asciiTheme="majorHAnsi" w:hAnsiTheme="majorHAnsi" w:cstheme="majorHAnsi"/>
        </w:rPr>
      </w:pPr>
    </w:p>
    <w:p w14:paraId="0000004E" w14:textId="5E031A7C" w:rsidR="00611BFF" w:rsidRPr="00831567" w:rsidRDefault="00F426C5" w:rsidP="00831567">
      <w:pPr>
        <w:pBdr>
          <w:top w:val="nil"/>
          <w:left w:val="nil"/>
          <w:bottom w:val="nil"/>
          <w:right w:val="nil"/>
          <w:between w:val="nil"/>
        </w:pBdr>
        <w:rPr>
          <w:rFonts w:asciiTheme="majorHAnsi" w:hAnsiTheme="majorHAnsi" w:cstheme="majorHAnsi"/>
        </w:rPr>
      </w:pPr>
      <w:bookmarkStart w:id="0" w:name="_heading=h.gjdgxs" w:colFirst="0" w:colLast="0"/>
      <w:bookmarkEnd w:id="0"/>
      <w:r w:rsidRPr="00831567">
        <w:rPr>
          <w:rFonts w:asciiTheme="majorHAnsi" w:hAnsiTheme="majorHAnsi" w:cstheme="majorHAnsi"/>
        </w:rPr>
        <w:t>2.7</w:t>
      </w:r>
      <w:r w:rsidR="00A44509" w:rsidRPr="00831567">
        <w:rPr>
          <w:rFonts w:asciiTheme="majorHAnsi" w:hAnsiTheme="majorHAnsi" w:cstheme="majorHAnsi"/>
        </w:rPr>
        <w:t>.</w:t>
      </w:r>
      <w:r w:rsidR="00ED389F" w:rsidRPr="00831567">
        <w:rPr>
          <w:rFonts w:asciiTheme="majorHAnsi" w:hAnsiTheme="majorHAnsi" w:cstheme="majorHAnsi"/>
        </w:rPr>
        <w:t xml:space="preserve"> </w:t>
      </w:r>
      <w:r w:rsidR="002B3A24" w:rsidRPr="00831567">
        <w:rPr>
          <w:rFonts w:asciiTheme="majorHAnsi" w:hAnsiTheme="majorHAnsi" w:cstheme="majorHAnsi"/>
          <w:highlight w:val="yellow"/>
        </w:rPr>
        <w:t>Wipe the tweezers again with 70% ethanol</w:t>
      </w:r>
      <w:r w:rsidR="0017418B" w:rsidRPr="00831567">
        <w:rPr>
          <w:rFonts w:asciiTheme="majorHAnsi" w:hAnsiTheme="majorHAnsi" w:cstheme="majorHAnsi"/>
          <w:highlight w:val="yellow"/>
        </w:rPr>
        <w:t xml:space="preserve"> </w:t>
      </w:r>
      <w:r w:rsidR="002B3A24" w:rsidRPr="00831567">
        <w:rPr>
          <w:rFonts w:asciiTheme="majorHAnsi" w:hAnsiTheme="majorHAnsi" w:cstheme="majorHAnsi"/>
          <w:highlight w:val="yellow"/>
        </w:rPr>
        <w:t xml:space="preserve">and proceed </w:t>
      </w:r>
      <w:r w:rsidR="00C3345A" w:rsidRPr="00831567">
        <w:rPr>
          <w:rFonts w:asciiTheme="majorHAnsi" w:hAnsiTheme="majorHAnsi" w:cstheme="majorHAnsi"/>
          <w:highlight w:val="yellow"/>
        </w:rPr>
        <w:t>with</w:t>
      </w:r>
      <w:r w:rsidR="002B3A24" w:rsidRPr="00831567">
        <w:rPr>
          <w:rFonts w:asciiTheme="majorHAnsi" w:hAnsiTheme="majorHAnsi" w:cstheme="majorHAnsi"/>
          <w:highlight w:val="yellow"/>
        </w:rPr>
        <w:t xml:space="preserve"> removing the leg from the next </w:t>
      </w:r>
      <w:r w:rsidR="0005525E" w:rsidRPr="00831567">
        <w:rPr>
          <w:rFonts w:asciiTheme="majorHAnsi" w:hAnsiTheme="majorHAnsi" w:cstheme="majorHAnsi"/>
          <w:highlight w:val="yellow"/>
        </w:rPr>
        <w:t xml:space="preserve">mosquito. Repeat </w:t>
      </w:r>
      <w:r w:rsidR="00A44509" w:rsidRPr="00831567">
        <w:rPr>
          <w:rFonts w:asciiTheme="majorHAnsi" w:hAnsiTheme="majorHAnsi" w:cstheme="majorHAnsi"/>
          <w:highlight w:val="yellow"/>
        </w:rPr>
        <w:t>steps</w:t>
      </w:r>
      <w:r w:rsidR="00C3345A" w:rsidRPr="00831567">
        <w:rPr>
          <w:rFonts w:asciiTheme="majorHAnsi" w:hAnsiTheme="majorHAnsi" w:cstheme="majorHAnsi"/>
          <w:highlight w:val="yellow"/>
        </w:rPr>
        <w:t xml:space="preserve"> </w:t>
      </w:r>
      <w:r w:rsidR="0005525E" w:rsidRPr="00831567">
        <w:rPr>
          <w:rFonts w:asciiTheme="majorHAnsi" w:hAnsiTheme="majorHAnsi" w:cstheme="majorHAnsi"/>
          <w:highlight w:val="yellow"/>
        </w:rPr>
        <w:t>2.5–2.7</w:t>
      </w:r>
      <w:r w:rsidR="002B3A24" w:rsidRPr="00831567">
        <w:rPr>
          <w:rFonts w:asciiTheme="majorHAnsi" w:hAnsiTheme="majorHAnsi" w:cstheme="majorHAnsi"/>
          <w:highlight w:val="yellow"/>
        </w:rPr>
        <w:t xml:space="preserve"> until the 96</w:t>
      </w:r>
      <w:r w:rsidR="00A44509" w:rsidRPr="00831567">
        <w:rPr>
          <w:rFonts w:asciiTheme="majorHAnsi" w:hAnsiTheme="majorHAnsi" w:cstheme="majorHAnsi"/>
          <w:highlight w:val="yellow"/>
        </w:rPr>
        <w:t>-</w:t>
      </w:r>
      <w:r w:rsidR="002B3A24" w:rsidRPr="00831567">
        <w:rPr>
          <w:rFonts w:asciiTheme="majorHAnsi" w:hAnsiTheme="majorHAnsi" w:cstheme="majorHAnsi"/>
          <w:highlight w:val="yellow"/>
        </w:rPr>
        <w:t>well plate is completed.</w:t>
      </w:r>
      <w:r w:rsidR="002B3A24" w:rsidRPr="00831567">
        <w:rPr>
          <w:rFonts w:asciiTheme="majorHAnsi" w:hAnsiTheme="majorHAnsi" w:cstheme="majorHAnsi"/>
        </w:rPr>
        <w:t xml:space="preserve"> </w:t>
      </w:r>
    </w:p>
    <w:p w14:paraId="48738CA4" w14:textId="13E74EE4" w:rsidR="00600AFD" w:rsidRPr="00831567" w:rsidRDefault="00600AFD" w:rsidP="00831567">
      <w:pPr>
        <w:pBdr>
          <w:top w:val="nil"/>
          <w:left w:val="nil"/>
          <w:bottom w:val="nil"/>
          <w:right w:val="nil"/>
          <w:between w:val="nil"/>
        </w:pBdr>
        <w:rPr>
          <w:rFonts w:asciiTheme="majorHAnsi" w:hAnsiTheme="majorHAnsi" w:cstheme="majorHAnsi"/>
        </w:rPr>
      </w:pPr>
    </w:p>
    <w:p w14:paraId="2BCA361B" w14:textId="7564ABB3" w:rsidR="00600AFD" w:rsidRPr="00831567" w:rsidRDefault="00600AFD"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rPr>
        <w:t>NOTE:</w:t>
      </w:r>
      <w:r w:rsidR="00F426C5" w:rsidRPr="00831567">
        <w:rPr>
          <w:rFonts w:asciiTheme="majorHAnsi" w:hAnsiTheme="majorHAnsi" w:cstheme="majorHAnsi"/>
        </w:rPr>
        <w:t xml:space="preserve"> </w:t>
      </w:r>
      <w:r w:rsidR="00D8566D">
        <w:rPr>
          <w:rFonts w:asciiTheme="majorHAnsi" w:hAnsiTheme="majorHAnsi" w:cstheme="majorHAnsi"/>
        </w:rPr>
        <w:t>It is important to w</w:t>
      </w:r>
      <w:r w:rsidR="00F426C5" w:rsidRPr="00831567">
        <w:rPr>
          <w:rFonts w:asciiTheme="majorHAnsi" w:hAnsiTheme="majorHAnsi" w:cstheme="majorHAnsi"/>
        </w:rPr>
        <w:t>ip</w:t>
      </w:r>
      <w:r w:rsidR="00D8566D">
        <w:rPr>
          <w:rFonts w:asciiTheme="majorHAnsi" w:hAnsiTheme="majorHAnsi" w:cstheme="majorHAnsi"/>
        </w:rPr>
        <w:t>e</w:t>
      </w:r>
      <w:r w:rsidR="00F426C5" w:rsidRPr="00831567">
        <w:rPr>
          <w:rFonts w:asciiTheme="majorHAnsi" w:hAnsiTheme="majorHAnsi" w:cstheme="majorHAnsi"/>
        </w:rPr>
        <w:t xml:space="preserve"> the tweezers with 70% ethanol</w:t>
      </w:r>
      <w:r w:rsidR="00D8566D">
        <w:rPr>
          <w:rFonts w:asciiTheme="majorHAnsi" w:hAnsiTheme="majorHAnsi" w:cstheme="majorHAnsi"/>
        </w:rPr>
        <w:t>. This</w:t>
      </w:r>
      <w:r w:rsidR="00F426C5" w:rsidRPr="00831567">
        <w:rPr>
          <w:rFonts w:asciiTheme="majorHAnsi" w:hAnsiTheme="majorHAnsi" w:cstheme="majorHAnsi"/>
        </w:rPr>
        <w:t xml:space="preserve"> minimizes DNA cross-contamination.</w:t>
      </w:r>
    </w:p>
    <w:p w14:paraId="2D791B41" w14:textId="77777777" w:rsidR="00ED389F" w:rsidRPr="00831567" w:rsidRDefault="00ED389F" w:rsidP="00831567">
      <w:pPr>
        <w:pBdr>
          <w:top w:val="nil"/>
          <w:left w:val="nil"/>
          <w:bottom w:val="nil"/>
          <w:right w:val="nil"/>
          <w:between w:val="nil"/>
        </w:pBdr>
        <w:rPr>
          <w:rFonts w:asciiTheme="majorHAnsi" w:hAnsiTheme="majorHAnsi" w:cstheme="majorHAnsi"/>
        </w:rPr>
      </w:pPr>
    </w:p>
    <w:p w14:paraId="0000004F" w14:textId="3CC448B4" w:rsidR="00611BFF" w:rsidRPr="00831567" w:rsidRDefault="00F426C5" w:rsidP="00831567">
      <w:pPr>
        <w:rPr>
          <w:rFonts w:asciiTheme="majorHAnsi" w:hAnsiTheme="majorHAnsi" w:cstheme="majorHAnsi"/>
        </w:rPr>
      </w:pPr>
      <w:r w:rsidRPr="00831567">
        <w:rPr>
          <w:rFonts w:asciiTheme="majorHAnsi" w:hAnsiTheme="majorHAnsi" w:cstheme="majorHAnsi"/>
        </w:rPr>
        <w:t>2.8</w:t>
      </w:r>
      <w:r w:rsidR="00E759EA" w:rsidRPr="00831567">
        <w:rPr>
          <w:rFonts w:asciiTheme="majorHAnsi" w:hAnsiTheme="majorHAnsi" w:cstheme="majorHAnsi"/>
        </w:rPr>
        <w:t>.</w:t>
      </w:r>
      <w:r w:rsidR="00ED389F" w:rsidRPr="00831567">
        <w:rPr>
          <w:rFonts w:asciiTheme="majorHAnsi" w:hAnsiTheme="majorHAnsi" w:cstheme="majorHAnsi"/>
        </w:rPr>
        <w:t xml:space="preserve"> </w:t>
      </w:r>
      <w:r w:rsidR="004120E4" w:rsidRPr="00831567">
        <w:rPr>
          <w:rFonts w:asciiTheme="majorHAnsi" w:hAnsiTheme="majorHAnsi" w:cstheme="majorHAnsi"/>
          <w:highlight w:val="yellow"/>
        </w:rPr>
        <w:t>Seal the plate</w:t>
      </w:r>
      <w:r w:rsidR="0005525E" w:rsidRPr="00831567">
        <w:rPr>
          <w:rFonts w:asciiTheme="majorHAnsi" w:hAnsiTheme="majorHAnsi" w:cstheme="majorHAnsi"/>
          <w:highlight w:val="yellow"/>
        </w:rPr>
        <w:t xml:space="preserve"> with </w:t>
      </w:r>
      <w:r w:rsidR="0046192C" w:rsidRPr="00831567">
        <w:rPr>
          <w:rFonts w:asciiTheme="majorHAnsi" w:hAnsiTheme="majorHAnsi" w:cstheme="majorHAnsi"/>
          <w:highlight w:val="yellow"/>
        </w:rPr>
        <w:t xml:space="preserve">an </w:t>
      </w:r>
      <w:r w:rsidR="0005525E" w:rsidRPr="00831567">
        <w:rPr>
          <w:rFonts w:asciiTheme="majorHAnsi" w:hAnsiTheme="majorHAnsi" w:cstheme="majorHAnsi"/>
          <w:highlight w:val="yellow"/>
        </w:rPr>
        <w:t>optical PCR plate seal</w:t>
      </w:r>
      <w:r w:rsidR="004120E4" w:rsidRPr="00831567">
        <w:rPr>
          <w:rFonts w:asciiTheme="majorHAnsi" w:hAnsiTheme="majorHAnsi" w:cstheme="majorHAnsi"/>
          <w:highlight w:val="yellow"/>
        </w:rPr>
        <w:t xml:space="preserve"> </w:t>
      </w:r>
      <w:r w:rsidR="002678B4" w:rsidRPr="00831567">
        <w:rPr>
          <w:rFonts w:asciiTheme="majorHAnsi" w:hAnsiTheme="majorHAnsi" w:cstheme="majorHAnsi"/>
          <w:highlight w:val="yellow"/>
        </w:rPr>
        <w:t>(</w:t>
      </w:r>
      <w:r w:rsidR="002330E0" w:rsidRPr="00831567">
        <w:rPr>
          <w:rFonts w:asciiTheme="majorHAnsi" w:hAnsiTheme="majorHAnsi" w:cstheme="majorHAnsi"/>
          <w:b/>
          <w:bCs/>
        </w:rPr>
        <w:t>Figure 2</w:t>
      </w:r>
      <w:r w:rsidR="002678B4" w:rsidRPr="00831567">
        <w:rPr>
          <w:rFonts w:asciiTheme="majorHAnsi" w:hAnsiTheme="majorHAnsi" w:cstheme="majorHAnsi"/>
          <w:b/>
          <w:bCs/>
        </w:rPr>
        <w:t>I</w:t>
      </w:r>
      <w:r w:rsidR="002678B4" w:rsidRPr="00831567">
        <w:rPr>
          <w:rFonts w:asciiTheme="majorHAnsi" w:hAnsiTheme="majorHAnsi" w:cstheme="majorHAnsi"/>
          <w:highlight w:val="yellow"/>
        </w:rPr>
        <w:t xml:space="preserve">) </w:t>
      </w:r>
      <w:r w:rsidR="004120E4" w:rsidRPr="00831567">
        <w:rPr>
          <w:rFonts w:asciiTheme="majorHAnsi" w:hAnsiTheme="majorHAnsi" w:cstheme="majorHAnsi"/>
          <w:highlight w:val="yellow"/>
        </w:rPr>
        <w:t>and i</w:t>
      </w:r>
      <w:r w:rsidR="002B3A24" w:rsidRPr="00831567">
        <w:rPr>
          <w:rFonts w:asciiTheme="majorHAnsi" w:hAnsiTheme="majorHAnsi" w:cstheme="majorHAnsi"/>
          <w:highlight w:val="yellow"/>
        </w:rPr>
        <w:t>ncubate the 96</w:t>
      </w:r>
      <w:r w:rsidR="0046192C" w:rsidRPr="00831567">
        <w:rPr>
          <w:rFonts w:asciiTheme="majorHAnsi" w:hAnsiTheme="majorHAnsi" w:cstheme="majorHAnsi"/>
          <w:highlight w:val="yellow"/>
        </w:rPr>
        <w:t>-</w:t>
      </w:r>
      <w:r w:rsidR="002B3A24" w:rsidRPr="00831567">
        <w:rPr>
          <w:rFonts w:asciiTheme="majorHAnsi" w:hAnsiTheme="majorHAnsi" w:cstheme="majorHAnsi"/>
          <w:highlight w:val="yellow"/>
        </w:rPr>
        <w:t>well plate containing the legs at room temperature (RT) for 2</w:t>
      </w:r>
      <w:r w:rsidR="0046192C" w:rsidRPr="00831567">
        <w:rPr>
          <w:rFonts w:asciiTheme="majorHAnsi" w:hAnsiTheme="majorHAnsi" w:cstheme="majorHAnsi"/>
          <w:highlight w:val="yellow"/>
        </w:rPr>
        <w:t>–</w:t>
      </w:r>
      <w:r w:rsidR="002B3A24" w:rsidRPr="00831567">
        <w:rPr>
          <w:rFonts w:asciiTheme="majorHAnsi" w:hAnsiTheme="majorHAnsi" w:cstheme="majorHAnsi"/>
          <w:highlight w:val="yellow"/>
        </w:rPr>
        <w:t xml:space="preserve">5 min and then at 98 </w:t>
      </w:r>
      <w:r w:rsidR="003C6602" w:rsidRPr="00831567">
        <w:rPr>
          <w:rFonts w:asciiTheme="majorHAnsi" w:hAnsiTheme="majorHAnsi" w:cstheme="majorHAnsi"/>
          <w:highlight w:val="yellow"/>
        </w:rPr>
        <w:t>°</w:t>
      </w:r>
      <w:r w:rsidR="002B3A24" w:rsidRPr="00831567">
        <w:rPr>
          <w:rFonts w:asciiTheme="majorHAnsi" w:hAnsiTheme="majorHAnsi" w:cstheme="majorHAnsi"/>
          <w:highlight w:val="yellow"/>
        </w:rPr>
        <w:t>C for 2 min.</w:t>
      </w:r>
      <w:r w:rsidR="0005525E" w:rsidRPr="00831567">
        <w:rPr>
          <w:rFonts w:asciiTheme="majorHAnsi" w:hAnsiTheme="majorHAnsi" w:cstheme="majorHAnsi"/>
          <w:highlight w:val="yellow"/>
        </w:rPr>
        <w:t xml:space="preserve"> Allow the plate to cool down</w:t>
      </w:r>
      <w:r w:rsidR="0071475A" w:rsidRPr="00831567">
        <w:rPr>
          <w:rFonts w:asciiTheme="majorHAnsi" w:hAnsiTheme="majorHAnsi" w:cstheme="majorHAnsi"/>
          <w:highlight w:val="yellow"/>
        </w:rPr>
        <w:t xml:space="preserve"> to RT while preparing the PCR m</w:t>
      </w:r>
      <w:r w:rsidR="0005525E" w:rsidRPr="00831567">
        <w:rPr>
          <w:rFonts w:asciiTheme="majorHAnsi" w:hAnsiTheme="majorHAnsi" w:cstheme="majorHAnsi"/>
          <w:highlight w:val="yellow"/>
        </w:rPr>
        <w:t>ix</w:t>
      </w:r>
      <w:r w:rsidR="001E61D0" w:rsidRPr="00831567">
        <w:rPr>
          <w:rFonts w:asciiTheme="majorHAnsi" w:hAnsiTheme="majorHAnsi" w:cstheme="majorHAnsi"/>
          <w:highlight w:val="yellow"/>
        </w:rPr>
        <w:t>.</w:t>
      </w:r>
      <w:r w:rsidR="001E61D0" w:rsidRPr="00831567">
        <w:rPr>
          <w:rFonts w:asciiTheme="majorHAnsi" w:hAnsiTheme="majorHAnsi" w:cstheme="majorHAnsi"/>
        </w:rPr>
        <w:t xml:space="preserve"> </w:t>
      </w:r>
      <w:r w:rsidR="002B3A24" w:rsidRPr="00831567">
        <w:rPr>
          <w:rFonts w:asciiTheme="majorHAnsi" w:hAnsiTheme="majorHAnsi" w:cstheme="majorHAnsi"/>
        </w:rPr>
        <w:t xml:space="preserve">    </w:t>
      </w:r>
    </w:p>
    <w:p w14:paraId="4208D23C" w14:textId="67762B00" w:rsidR="00C93FB9" w:rsidRPr="00831567" w:rsidRDefault="00C93FB9" w:rsidP="00831567">
      <w:pPr>
        <w:rPr>
          <w:rFonts w:asciiTheme="majorHAnsi" w:hAnsiTheme="majorHAnsi" w:cstheme="majorHAnsi"/>
        </w:rPr>
      </w:pPr>
    </w:p>
    <w:p w14:paraId="3B5C8BB9" w14:textId="1B0C4801" w:rsidR="00C93FB9" w:rsidRPr="00831567" w:rsidRDefault="00C93FB9" w:rsidP="00831567">
      <w:pPr>
        <w:rPr>
          <w:rFonts w:asciiTheme="majorHAnsi" w:hAnsiTheme="majorHAnsi" w:cstheme="majorHAnsi"/>
        </w:rPr>
      </w:pPr>
      <w:r w:rsidRPr="00831567">
        <w:rPr>
          <w:rFonts w:asciiTheme="majorHAnsi" w:hAnsiTheme="majorHAnsi" w:cstheme="majorHAnsi"/>
        </w:rPr>
        <w:t>NOTE: The entire process typically takes 3</w:t>
      </w:r>
      <w:r w:rsidR="00E77E43" w:rsidRPr="00831567">
        <w:rPr>
          <w:rFonts w:asciiTheme="majorHAnsi" w:hAnsiTheme="majorHAnsi" w:cstheme="majorHAnsi"/>
        </w:rPr>
        <w:t>–</w:t>
      </w:r>
      <w:r w:rsidRPr="00831567">
        <w:rPr>
          <w:rFonts w:asciiTheme="majorHAnsi" w:hAnsiTheme="majorHAnsi" w:cstheme="majorHAnsi"/>
        </w:rPr>
        <w:t>4 h. If</w:t>
      </w:r>
      <w:r w:rsidR="00C3345A" w:rsidRPr="00831567">
        <w:rPr>
          <w:rFonts w:asciiTheme="majorHAnsi" w:hAnsiTheme="majorHAnsi" w:cstheme="majorHAnsi"/>
        </w:rPr>
        <w:t xml:space="preserve"> </w:t>
      </w:r>
      <w:r w:rsidR="00F426C5" w:rsidRPr="00831567">
        <w:rPr>
          <w:rFonts w:asciiTheme="majorHAnsi" w:hAnsiTheme="majorHAnsi" w:cstheme="majorHAnsi"/>
        </w:rPr>
        <w:t xml:space="preserve">the mosquitoes </w:t>
      </w:r>
      <w:r w:rsidR="00E77E43" w:rsidRPr="00831567">
        <w:rPr>
          <w:rFonts w:asciiTheme="majorHAnsi" w:hAnsiTheme="majorHAnsi" w:cstheme="majorHAnsi"/>
        </w:rPr>
        <w:t>must</w:t>
      </w:r>
      <w:r w:rsidR="00F426C5" w:rsidRPr="00831567">
        <w:rPr>
          <w:rFonts w:asciiTheme="majorHAnsi" w:hAnsiTheme="majorHAnsi" w:cstheme="majorHAnsi"/>
        </w:rPr>
        <w:t xml:space="preserve"> be kept in the vials for more time than the expected </w:t>
      </w:r>
      <w:r w:rsidR="00E77E43" w:rsidRPr="00831567">
        <w:rPr>
          <w:rFonts w:asciiTheme="majorHAnsi" w:hAnsiTheme="majorHAnsi" w:cstheme="majorHAnsi"/>
        </w:rPr>
        <w:t xml:space="preserve">duration </w:t>
      </w:r>
      <w:r w:rsidRPr="00831567">
        <w:rPr>
          <w:rFonts w:asciiTheme="majorHAnsi" w:hAnsiTheme="majorHAnsi" w:cstheme="majorHAnsi"/>
        </w:rPr>
        <w:t>(especially ≥1 day)</w:t>
      </w:r>
      <w:r w:rsidR="00E77E43" w:rsidRPr="00831567">
        <w:rPr>
          <w:rFonts w:asciiTheme="majorHAnsi" w:hAnsiTheme="majorHAnsi" w:cstheme="majorHAnsi"/>
        </w:rPr>
        <w:t>,</w:t>
      </w:r>
      <w:r w:rsidRPr="00831567">
        <w:rPr>
          <w:rFonts w:asciiTheme="majorHAnsi" w:hAnsiTheme="majorHAnsi" w:cstheme="majorHAnsi"/>
        </w:rPr>
        <w:t xml:space="preserve"> place a small piece of raisin (or s</w:t>
      </w:r>
      <w:r w:rsidR="00F17D25" w:rsidRPr="00831567">
        <w:rPr>
          <w:rFonts w:asciiTheme="majorHAnsi" w:hAnsiTheme="majorHAnsi" w:cstheme="majorHAnsi"/>
        </w:rPr>
        <w:t>ource of sugar</w:t>
      </w:r>
      <w:r w:rsidR="00DD1A82" w:rsidRPr="00831567">
        <w:rPr>
          <w:rFonts w:asciiTheme="majorHAnsi" w:hAnsiTheme="majorHAnsi" w:cstheme="majorHAnsi"/>
        </w:rPr>
        <w:t xml:space="preserve"> and </w:t>
      </w:r>
      <w:r w:rsidR="00F17D25" w:rsidRPr="00831567">
        <w:rPr>
          <w:rFonts w:asciiTheme="majorHAnsi" w:hAnsiTheme="majorHAnsi" w:cstheme="majorHAnsi"/>
        </w:rPr>
        <w:t>water) with each mosquito</w:t>
      </w:r>
      <w:r w:rsidR="00E77E43" w:rsidRPr="00831567">
        <w:rPr>
          <w:rFonts w:asciiTheme="majorHAnsi" w:hAnsiTheme="majorHAnsi" w:cstheme="majorHAnsi"/>
        </w:rPr>
        <w:t xml:space="preserve"> to ensure</w:t>
      </w:r>
      <w:r w:rsidR="007168D7" w:rsidRPr="00831567">
        <w:rPr>
          <w:rFonts w:asciiTheme="majorHAnsi" w:hAnsiTheme="majorHAnsi" w:cstheme="majorHAnsi"/>
        </w:rPr>
        <w:t xml:space="preserve"> the</w:t>
      </w:r>
      <w:r w:rsidR="00E77E43" w:rsidRPr="00831567">
        <w:rPr>
          <w:rFonts w:asciiTheme="majorHAnsi" w:hAnsiTheme="majorHAnsi" w:cstheme="majorHAnsi"/>
        </w:rPr>
        <w:t xml:space="preserve"> survival of the</w:t>
      </w:r>
      <w:r w:rsidR="00F17D25" w:rsidRPr="00831567">
        <w:rPr>
          <w:rFonts w:asciiTheme="majorHAnsi" w:hAnsiTheme="majorHAnsi" w:cstheme="majorHAnsi"/>
        </w:rPr>
        <w:t xml:space="preserve"> mosquitoes </w:t>
      </w:r>
      <w:r w:rsidR="00E77E43" w:rsidRPr="00831567">
        <w:rPr>
          <w:rFonts w:asciiTheme="majorHAnsi" w:hAnsiTheme="majorHAnsi" w:cstheme="majorHAnsi"/>
        </w:rPr>
        <w:t>during</w:t>
      </w:r>
      <w:r w:rsidR="00E655BF" w:rsidRPr="00831567">
        <w:rPr>
          <w:rFonts w:asciiTheme="majorHAnsi" w:hAnsiTheme="majorHAnsi" w:cstheme="majorHAnsi"/>
        </w:rPr>
        <w:t xml:space="preserve"> extended incubations</w:t>
      </w:r>
      <w:r w:rsidR="00F17D25" w:rsidRPr="00831567">
        <w:rPr>
          <w:rFonts w:asciiTheme="majorHAnsi" w:hAnsiTheme="majorHAnsi" w:cstheme="majorHAnsi"/>
        </w:rPr>
        <w:t>.</w:t>
      </w:r>
    </w:p>
    <w:p w14:paraId="47856907" w14:textId="77777777" w:rsidR="002678B4" w:rsidRPr="00831567" w:rsidRDefault="002B3A24" w:rsidP="00831567">
      <w:pPr>
        <w:rPr>
          <w:rFonts w:asciiTheme="majorHAnsi" w:hAnsiTheme="majorHAnsi" w:cstheme="majorHAnsi"/>
        </w:rPr>
      </w:pPr>
      <w:r w:rsidRPr="00831567">
        <w:rPr>
          <w:rFonts w:asciiTheme="majorHAnsi" w:hAnsiTheme="majorHAnsi" w:cstheme="majorHAnsi"/>
        </w:rPr>
        <w:t xml:space="preserve"> </w:t>
      </w:r>
    </w:p>
    <w:p w14:paraId="00000051" w14:textId="02530F7A" w:rsidR="00611BFF" w:rsidRPr="00831567" w:rsidRDefault="002B3A24" w:rsidP="00831567">
      <w:pPr>
        <w:rPr>
          <w:rFonts w:asciiTheme="majorHAnsi" w:hAnsiTheme="majorHAnsi" w:cstheme="majorHAnsi"/>
        </w:rPr>
      </w:pPr>
      <w:r w:rsidRPr="00831567">
        <w:rPr>
          <w:rFonts w:asciiTheme="majorHAnsi" w:hAnsiTheme="majorHAnsi" w:cstheme="majorHAnsi"/>
          <w:b/>
        </w:rPr>
        <w:t xml:space="preserve">3. </w:t>
      </w:r>
      <w:r w:rsidR="00A27C58" w:rsidRPr="00831567">
        <w:rPr>
          <w:rFonts w:asciiTheme="majorHAnsi" w:hAnsiTheme="majorHAnsi" w:cstheme="majorHAnsi"/>
          <w:b/>
        </w:rPr>
        <w:t>HRMA</w:t>
      </w:r>
    </w:p>
    <w:p w14:paraId="2CB975A3" w14:textId="61E2A789" w:rsidR="00A27C58" w:rsidRPr="00831567" w:rsidRDefault="00A27C58" w:rsidP="00831567">
      <w:pPr>
        <w:rPr>
          <w:rFonts w:asciiTheme="majorHAnsi" w:hAnsiTheme="majorHAnsi" w:cstheme="majorHAnsi"/>
          <w:b/>
        </w:rPr>
      </w:pPr>
    </w:p>
    <w:p w14:paraId="6C11DD78" w14:textId="0C199C68" w:rsidR="00344D6A" w:rsidRPr="00831567" w:rsidRDefault="00A27C58" w:rsidP="00831567">
      <w:pPr>
        <w:rPr>
          <w:rFonts w:asciiTheme="majorHAnsi" w:hAnsiTheme="majorHAnsi" w:cstheme="majorHAnsi"/>
          <w:highlight w:val="yellow"/>
        </w:rPr>
      </w:pPr>
      <w:r w:rsidRPr="00831567">
        <w:rPr>
          <w:rFonts w:asciiTheme="majorHAnsi" w:hAnsiTheme="majorHAnsi" w:cstheme="majorHAnsi"/>
        </w:rPr>
        <w:t>3.1</w:t>
      </w:r>
      <w:r w:rsidR="00DA2B79" w:rsidRPr="00831567">
        <w:rPr>
          <w:rFonts w:asciiTheme="majorHAnsi" w:hAnsiTheme="majorHAnsi" w:cstheme="majorHAnsi"/>
        </w:rPr>
        <w:t>.</w:t>
      </w:r>
      <w:r w:rsidRPr="00831567">
        <w:rPr>
          <w:rFonts w:asciiTheme="majorHAnsi" w:hAnsiTheme="majorHAnsi" w:cstheme="majorHAnsi"/>
        </w:rPr>
        <w:t xml:space="preserve"> </w:t>
      </w:r>
      <w:r w:rsidR="004E39CF" w:rsidRPr="00831567">
        <w:rPr>
          <w:rFonts w:asciiTheme="majorHAnsi" w:hAnsiTheme="majorHAnsi" w:cstheme="majorHAnsi"/>
          <w:highlight w:val="yellow"/>
        </w:rPr>
        <w:t>Perform</w:t>
      </w:r>
      <w:r w:rsidRPr="00831567">
        <w:rPr>
          <w:rFonts w:asciiTheme="majorHAnsi" w:hAnsiTheme="majorHAnsi" w:cstheme="majorHAnsi"/>
          <w:highlight w:val="yellow"/>
        </w:rPr>
        <w:t xml:space="preserve"> PCR. </w:t>
      </w:r>
    </w:p>
    <w:p w14:paraId="1AC15EA5" w14:textId="77777777" w:rsidR="00344D6A" w:rsidRPr="00831567" w:rsidRDefault="00344D6A" w:rsidP="00831567">
      <w:pPr>
        <w:rPr>
          <w:rFonts w:asciiTheme="majorHAnsi" w:hAnsiTheme="majorHAnsi" w:cstheme="majorHAnsi"/>
          <w:highlight w:val="yellow"/>
        </w:rPr>
      </w:pPr>
    </w:p>
    <w:p w14:paraId="4B9F80F3" w14:textId="7169CE71" w:rsidR="00EF1089" w:rsidRPr="00831567" w:rsidRDefault="00344D6A" w:rsidP="00831567">
      <w:pPr>
        <w:rPr>
          <w:rFonts w:asciiTheme="majorHAnsi" w:hAnsiTheme="majorHAnsi" w:cstheme="majorHAnsi"/>
          <w:highlight w:val="yellow"/>
        </w:rPr>
      </w:pPr>
      <w:r w:rsidRPr="00831567">
        <w:rPr>
          <w:rFonts w:asciiTheme="majorHAnsi" w:hAnsiTheme="majorHAnsi" w:cstheme="majorHAnsi"/>
          <w:highlight w:val="yellow"/>
        </w:rPr>
        <w:t xml:space="preserve">3.1.1. </w:t>
      </w:r>
      <w:r w:rsidR="002B3A24" w:rsidRPr="00831567">
        <w:rPr>
          <w:rFonts w:asciiTheme="majorHAnsi" w:hAnsiTheme="majorHAnsi" w:cstheme="majorHAnsi"/>
          <w:highlight w:val="yellow"/>
        </w:rPr>
        <w:t>Prepare a master mix containing the following components per each reaction:</w:t>
      </w:r>
      <w:r w:rsidR="002008B0" w:rsidRPr="00831567">
        <w:rPr>
          <w:rFonts w:asciiTheme="majorHAnsi" w:hAnsiTheme="majorHAnsi" w:cstheme="majorHAnsi"/>
          <w:highlight w:val="yellow"/>
        </w:rPr>
        <w:t xml:space="preserve"> </w:t>
      </w:r>
      <w:r w:rsidR="007E1C2B" w:rsidRPr="00831567">
        <w:rPr>
          <w:rFonts w:asciiTheme="majorHAnsi" w:hAnsiTheme="majorHAnsi" w:cstheme="majorHAnsi"/>
          <w:highlight w:val="yellow"/>
        </w:rPr>
        <w:t>10</w:t>
      </w:r>
      <w:r w:rsidRPr="00831567">
        <w:rPr>
          <w:rFonts w:asciiTheme="majorHAnsi" w:hAnsiTheme="majorHAnsi" w:cstheme="majorHAnsi"/>
          <w:highlight w:val="yellow"/>
        </w:rPr>
        <w:t xml:space="preserve"> </w:t>
      </w:r>
      <w:r w:rsidR="002B3A24" w:rsidRPr="00831567">
        <w:rPr>
          <w:rFonts w:asciiTheme="majorHAnsi" w:hAnsiTheme="majorHAnsi" w:cstheme="majorHAnsi"/>
          <w:highlight w:val="yellow"/>
        </w:rPr>
        <w:t xml:space="preserve">μL of </w:t>
      </w:r>
      <w:r w:rsidR="00461A5A" w:rsidRPr="00831567">
        <w:rPr>
          <w:rFonts w:asciiTheme="majorHAnsi" w:hAnsiTheme="majorHAnsi" w:cstheme="majorHAnsi"/>
          <w:highlight w:val="yellow"/>
        </w:rPr>
        <w:t>2x</w:t>
      </w:r>
      <w:r w:rsidR="00E51CAE" w:rsidRPr="00831567">
        <w:rPr>
          <w:rFonts w:asciiTheme="majorHAnsi" w:hAnsiTheme="majorHAnsi" w:cstheme="majorHAnsi"/>
          <w:highlight w:val="yellow"/>
        </w:rPr>
        <w:t xml:space="preserve"> buffer</w:t>
      </w:r>
      <w:r w:rsidR="00CE7B7A" w:rsidRPr="00831567">
        <w:rPr>
          <w:rFonts w:asciiTheme="majorHAnsi" w:hAnsiTheme="majorHAnsi" w:cstheme="majorHAnsi"/>
          <w:highlight w:val="yellow"/>
        </w:rPr>
        <w:t xml:space="preserve"> (from </w:t>
      </w:r>
      <w:r w:rsidRPr="00831567">
        <w:rPr>
          <w:rFonts w:asciiTheme="majorHAnsi" w:hAnsiTheme="majorHAnsi" w:cstheme="majorHAnsi"/>
          <w:highlight w:val="yellow"/>
        </w:rPr>
        <w:t xml:space="preserve">the </w:t>
      </w:r>
      <w:r w:rsidR="00CE7B7A" w:rsidRPr="00831567">
        <w:rPr>
          <w:rFonts w:asciiTheme="majorHAnsi" w:hAnsiTheme="majorHAnsi" w:cstheme="majorHAnsi"/>
          <w:highlight w:val="yellow"/>
        </w:rPr>
        <w:t xml:space="preserve">gDNA </w:t>
      </w:r>
      <w:r w:rsidR="00BE7132" w:rsidRPr="00831567">
        <w:rPr>
          <w:rFonts w:asciiTheme="majorHAnsi" w:hAnsiTheme="majorHAnsi" w:cstheme="majorHAnsi"/>
          <w:highlight w:val="yellow"/>
        </w:rPr>
        <w:t>release</w:t>
      </w:r>
      <w:r w:rsidR="00CE7B7A" w:rsidRPr="00831567">
        <w:rPr>
          <w:rFonts w:asciiTheme="majorHAnsi" w:hAnsiTheme="majorHAnsi" w:cstheme="majorHAnsi"/>
          <w:highlight w:val="yellow"/>
        </w:rPr>
        <w:t xml:space="preserve"> kit)</w:t>
      </w:r>
      <w:r w:rsidR="00A27C58" w:rsidRPr="00831567">
        <w:rPr>
          <w:rFonts w:asciiTheme="majorHAnsi" w:hAnsiTheme="majorHAnsi" w:cstheme="majorHAnsi"/>
          <w:highlight w:val="yellow"/>
        </w:rPr>
        <w:t xml:space="preserve">, </w:t>
      </w:r>
      <w:r w:rsidR="00EC44D8" w:rsidRPr="00831567">
        <w:rPr>
          <w:rFonts w:asciiTheme="majorHAnsi" w:hAnsiTheme="majorHAnsi" w:cstheme="majorHAnsi"/>
          <w:highlight w:val="yellow"/>
        </w:rPr>
        <w:t xml:space="preserve">0.5 </w:t>
      </w:r>
      <w:proofErr w:type="spellStart"/>
      <w:r w:rsidR="00EC44D8" w:rsidRPr="00831567">
        <w:rPr>
          <w:rFonts w:asciiTheme="majorHAnsi" w:hAnsiTheme="majorHAnsi" w:cstheme="majorHAnsi"/>
          <w:highlight w:val="yellow"/>
        </w:rPr>
        <w:t>μM</w:t>
      </w:r>
      <w:proofErr w:type="spellEnd"/>
      <w:r w:rsidR="002B3A24" w:rsidRPr="00831567">
        <w:rPr>
          <w:rFonts w:asciiTheme="majorHAnsi" w:hAnsiTheme="majorHAnsi" w:cstheme="majorHAnsi"/>
          <w:highlight w:val="yellow"/>
        </w:rPr>
        <w:t xml:space="preserve"> of </w:t>
      </w:r>
      <w:r w:rsidR="00A27C58" w:rsidRPr="00831567">
        <w:rPr>
          <w:rFonts w:asciiTheme="majorHAnsi" w:hAnsiTheme="majorHAnsi" w:cstheme="majorHAnsi"/>
          <w:highlight w:val="yellow"/>
        </w:rPr>
        <w:t xml:space="preserve">each </w:t>
      </w:r>
      <w:r w:rsidR="002B3A24" w:rsidRPr="00831567">
        <w:rPr>
          <w:rFonts w:asciiTheme="majorHAnsi" w:hAnsiTheme="majorHAnsi" w:cstheme="majorHAnsi"/>
          <w:highlight w:val="yellow"/>
        </w:rPr>
        <w:t>primer</w:t>
      </w:r>
      <w:r w:rsidR="00A27C58" w:rsidRPr="00831567">
        <w:rPr>
          <w:rFonts w:asciiTheme="majorHAnsi" w:hAnsiTheme="majorHAnsi" w:cstheme="majorHAnsi"/>
          <w:highlight w:val="yellow"/>
        </w:rPr>
        <w:t xml:space="preserve">, </w:t>
      </w:r>
      <w:r w:rsidR="00CD0C1D" w:rsidRPr="00831567">
        <w:rPr>
          <w:rFonts w:asciiTheme="majorHAnsi" w:hAnsiTheme="majorHAnsi" w:cstheme="majorHAnsi"/>
          <w:highlight w:val="yellow"/>
        </w:rPr>
        <w:t xml:space="preserve">1 </w:t>
      </w:r>
      <w:r w:rsidRPr="00831567">
        <w:rPr>
          <w:rFonts w:asciiTheme="majorHAnsi" w:hAnsiTheme="majorHAnsi" w:cstheme="majorHAnsi"/>
          <w:highlight w:val="yellow"/>
        </w:rPr>
        <w:t>μ</w:t>
      </w:r>
      <w:r w:rsidR="00CD0C1D" w:rsidRPr="00831567">
        <w:rPr>
          <w:rFonts w:asciiTheme="majorHAnsi" w:hAnsiTheme="majorHAnsi" w:cstheme="majorHAnsi"/>
          <w:highlight w:val="yellow"/>
        </w:rPr>
        <w:t>L</w:t>
      </w:r>
      <w:r w:rsidR="002B3A24" w:rsidRPr="00831567">
        <w:rPr>
          <w:rFonts w:asciiTheme="majorHAnsi" w:hAnsiTheme="majorHAnsi" w:cstheme="majorHAnsi"/>
          <w:highlight w:val="yellow"/>
        </w:rPr>
        <w:t xml:space="preserve"> of </w:t>
      </w:r>
      <w:proofErr w:type="spellStart"/>
      <w:r w:rsidR="002B3A24" w:rsidRPr="00831567">
        <w:rPr>
          <w:rFonts w:asciiTheme="majorHAnsi" w:hAnsiTheme="majorHAnsi" w:cstheme="majorHAnsi"/>
          <w:highlight w:val="yellow"/>
        </w:rPr>
        <w:t>EvaGreen</w:t>
      </w:r>
      <w:proofErr w:type="spellEnd"/>
      <w:r w:rsidR="002B3A24" w:rsidRPr="00831567">
        <w:rPr>
          <w:rFonts w:asciiTheme="majorHAnsi" w:hAnsiTheme="majorHAnsi" w:cstheme="majorHAnsi"/>
          <w:highlight w:val="yellow"/>
        </w:rPr>
        <w:t xml:space="preserve"> dye</w:t>
      </w:r>
      <w:r w:rsidR="00A27C58" w:rsidRPr="00831567">
        <w:rPr>
          <w:rFonts w:asciiTheme="majorHAnsi" w:hAnsiTheme="majorHAnsi" w:cstheme="majorHAnsi"/>
          <w:highlight w:val="yellow"/>
        </w:rPr>
        <w:t xml:space="preserve">, </w:t>
      </w:r>
      <w:r w:rsidR="002B3A24" w:rsidRPr="00831567">
        <w:rPr>
          <w:rFonts w:asciiTheme="majorHAnsi" w:hAnsiTheme="majorHAnsi" w:cstheme="majorHAnsi"/>
          <w:highlight w:val="yellow"/>
        </w:rPr>
        <w:t xml:space="preserve">0.4 μL of </w:t>
      </w:r>
      <w:r w:rsidR="003B6540" w:rsidRPr="00831567">
        <w:rPr>
          <w:rFonts w:asciiTheme="majorHAnsi" w:hAnsiTheme="majorHAnsi" w:cstheme="majorHAnsi"/>
          <w:highlight w:val="yellow"/>
        </w:rPr>
        <w:t>polymerase</w:t>
      </w:r>
      <w:r w:rsidR="00CE7B7A" w:rsidRPr="00831567">
        <w:rPr>
          <w:rFonts w:asciiTheme="majorHAnsi" w:hAnsiTheme="majorHAnsi" w:cstheme="majorHAnsi"/>
          <w:highlight w:val="yellow"/>
        </w:rPr>
        <w:t xml:space="preserve"> (from gDNA </w:t>
      </w:r>
      <w:r w:rsidR="00BE7132" w:rsidRPr="00831567">
        <w:rPr>
          <w:rFonts w:asciiTheme="majorHAnsi" w:hAnsiTheme="majorHAnsi" w:cstheme="majorHAnsi"/>
          <w:highlight w:val="yellow"/>
        </w:rPr>
        <w:t>release</w:t>
      </w:r>
      <w:r w:rsidR="00CE7B7A" w:rsidRPr="00831567">
        <w:rPr>
          <w:rFonts w:asciiTheme="majorHAnsi" w:hAnsiTheme="majorHAnsi" w:cstheme="majorHAnsi"/>
          <w:highlight w:val="yellow"/>
        </w:rPr>
        <w:t xml:space="preserve"> kit)</w:t>
      </w:r>
      <w:r w:rsidRPr="00831567">
        <w:rPr>
          <w:rFonts w:asciiTheme="majorHAnsi" w:hAnsiTheme="majorHAnsi" w:cstheme="majorHAnsi"/>
          <w:highlight w:val="yellow"/>
        </w:rPr>
        <w:t>,</w:t>
      </w:r>
      <w:r w:rsidR="00A27C58" w:rsidRPr="00831567">
        <w:rPr>
          <w:rFonts w:asciiTheme="majorHAnsi" w:hAnsiTheme="majorHAnsi" w:cstheme="majorHAnsi"/>
          <w:highlight w:val="yellow"/>
        </w:rPr>
        <w:t xml:space="preserve"> and complete to </w:t>
      </w:r>
      <w:r w:rsidR="002B3A24" w:rsidRPr="00831567">
        <w:rPr>
          <w:rFonts w:asciiTheme="majorHAnsi" w:hAnsiTheme="majorHAnsi" w:cstheme="majorHAnsi"/>
          <w:highlight w:val="yellow"/>
        </w:rPr>
        <w:t xml:space="preserve">19 μL </w:t>
      </w:r>
      <w:r w:rsidR="00A27C58" w:rsidRPr="00831567">
        <w:rPr>
          <w:rFonts w:asciiTheme="majorHAnsi" w:hAnsiTheme="majorHAnsi" w:cstheme="majorHAnsi"/>
          <w:highlight w:val="yellow"/>
        </w:rPr>
        <w:t>with molecular</w:t>
      </w:r>
      <w:r w:rsidR="00427C42" w:rsidRPr="00831567">
        <w:rPr>
          <w:rFonts w:asciiTheme="majorHAnsi" w:hAnsiTheme="majorHAnsi" w:cstheme="majorHAnsi"/>
          <w:highlight w:val="yellow"/>
        </w:rPr>
        <w:t>-</w:t>
      </w:r>
      <w:r w:rsidR="00A27C58" w:rsidRPr="00831567">
        <w:rPr>
          <w:rFonts w:asciiTheme="majorHAnsi" w:hAnsiTheme="majorHAnsi" w:cstheme="majorHAnsi"/>
          <w:highlight w:val="yellow"/>
        </w:rPr>
        <w:t xml:space="preserve">grade </w:t>
      </w:r>
      <w:r w:rsidR="002B3A24" w:rsidRPr="00831567">
        <w:rPr>
          <w:rFonts w:asciiTheme="majorHAnsi" w:hAnsiTheme="majorHAnsi" w:cstheme="majorHAnsi"/>
          <w:highlight w:val="yellow"/>
        </w:rPr>
        <w:t>water</w:t>
      </w:r>
      <w:r w:rsidR="00A27C58" w:rsidRPr="00831567">
        <w:rPr>
          <w:rFonts w:asciiTheme="majorHAnsi" w:hAnsiTheme="majorHAnsi" w:cstheme="majorHAnsi"/>
          <w:highlight w:val="yellow"/>
        </w:rPr>
        <w:t>.</w:t>
      </w:r>
      <w:r w:rsidR="002B3A24" w:rsidRPr="00831567">
        <w:rPr>
          <w:rFonts w:asciiTheme="majorHAnsi" w:hAnsiTheme="majorHAnsi" w:cstheme="majorHAnsi"/>
          <w:highlight w:val="yellow"/>
        </w:rPr>
        <w:t xml:space="preserve"> </w:t>
      </w:r>
    </w:p>
    <w:p w14:paraId="599E6C8F" w14:textId="77777777" w:rsidR="00EF1089" w:rsidRPr="00831567" w:rsidRDefault="00EF1089" w:rsidP="00831567">
      <w:pPr>
        <w:rPr>
          <w:rFonts w:asciiTheme="majorHAnsi" w:hAnsiTheme="majorHAnsi" w:cstheme="majorHAnsi"/>
          <w:highlight w:val="yellow"/>
        </w:rPr>
      </w:pPr>
    </w:p>
    <w:p w14:paraId="57E56F34" w14:textId="0321BBD1" w:rsidR="00EF1089" w:rsidRPr="00831567" w:rsidRDefault="00EF1089" w:rsidP="00831567">
      <w:pPr>
        <w:rPr>
          <w:rFonts w:asciiTheme="majorHAnsi" w:hAnsiTheme="majorHAnsi" w:cstheme="majorHAnsi"/>
          <w:highlight w:val="yellow"/>
        </w:rPr>
      </w:pPr>
      <w:r w:rsidRPr="00831567">
        <w:rPr>
          <w:rFonts w:asciiTheme="majorHAnsi" w:hAnsiTheme="majorHAnsi" w:cstheme="majorHAnsi"/>
          <w:highlight w:val="yellow"/>
        </w:rPr>
        <w:t xml:space="preserve">3.1.2. </w:t>
      </w:r>
      <w:r w:rsidR="002B3A24" w:rsidRPr="00831567">
        <w:rPr>
          <w:rFonts w:asciiTheme="majorHAnsi" w:hAnsiTheme="majorHAnsi" w:cstheme="majorHAnsi"/>
          <w:highlight w:val="yellow"/>
        </w:rPr>
        <w:t>Using a multichannel pipet</w:t>
      </w:r>
      <w:r w:rsidR="0071475A" w:rsidRPr="00831567">
        <w:rPr>
          <w:rFonts w:asciiTheme="majorHAnsi" w:hAnsiTheme="majorHAnsi" w:cstheme="majorHAnsi"/>
          <w:highlight w:val="yellow"/>
        </w:rPr>
        <w:t>, transfer</w:t>
      </w:r>
      <w:r w:rsidR="002B3A24" w:rsidRPr="00831567">
        <w:rPr>
          <w:rFonts w:asciiTheme="majorHAnsi" w:hAnsiTheme="majorHAnsi" w:cstheme="majorHAnsi"/>
          <w:highlight w:val="yellow"/>
        </w:rPr>
        <w:t xml:space="preserve"> 19 μL of the master mix </w:t>
      </w:r>
      <w:r w:rsidR="0071475A" w:rsidRPr="00831567">
        <w:rPr>
          <w:rFonts w:asciiTheme="majorHAnsi" w:hAnsiTheme="majorHAnsi" w:cstheme="majorHAnsi"/>
          <w:highlight w:val="yellow"/>
        </w:rPr>
        <w:t>into</w:t>
      </w:r>
      <w:r w:rsidR="002B3A24" w:rsidRPr="00831567">
        <w:rPr>
          <w:rFonts w:asciiTheme="majorHAnsi" w:hAnsiTheme="majorHAnsi" w:cstheme="majorHAnsi"/>
          <w:highlight w:val="yellow"/>
        </w:rPr>
        <w:t xml:space="preserve"> each well</w:t>
      </w:r>
      <w:r w:rsidR="00A27C58" w:rsidRPr="00831567">
        <w:rPr>
          <w:rFonts w:asciiTheme="majorHAnsi" w:hAnsiTheme="majorHAnsi" w:cstheme="majorHAnsi"/>
          <w:highlight w:val="yellow"/>
        </w:rPr>
        <w:t xml:space="preserve">. </w:t>
      </w:r>
      <w:r w:rsidR="002B3A24" w:rsidRPr="00831567">
        <w:rPr>
          <w:rFonts w:asciiTheme="majorHAnsi" w:hAnsiTheme="majorHAnsi" w:cstheme="majorHAnsi"/>
          <w:highlight w:val="yellow"/>
        </w:rPr>
        <w:t xml:space="preserve">Transfer 1 μL of the DNA release </w:t>
      </w:r>
      <w:r w:rsidR="004E39CF" w:rsidRPr="00831567">
        <w:rPr>
          <w:rFonts w:asciiTheme="majorHAnsi" w:hAnsiTheme="majorHAnsi" w:cstheme="majorHAnsi"/>
          <w:highlight w:val="yellow"/>
        </w:rPr>
        <w:t>solution containing</w:t>
      </w:r>
      <w:r w:rsidR="00711F6C" w:rsidRPr="00831567">
        <w:rPr>
          <w:rFonts w:asciiTheme="majorHAnsi" w:hAnsiTheme="majorHAnsi" w:cstheme="majorHAnsi"/>
          <w:highlight w:val="yellow"/>
        </w:rPr>
        <w:t xml:space="preserve"> mosquito DNA prepared in </w:t>
      </w:r>
      <w:r w:rsidR="0071475A" w:rsidRPr="00831567">
        <w:rPr>
          <w:rFonts w:asciiTheme="majorHAnsi" w:hAnsiTheme="majorHAnsi" w:cstheme="majorHAnsi"/>
          <w:highlight w:val="yellow"/>
        </w:rPr>
        <w:t>s</w:t>
      </w:r>
      <w:r w:rsidR="0084710E" w:rsidRPr="00831567">
        <w:rPr>
          <w:rFonts w:asciiTheme="majorHAnsi" w:hAnsiTheme="majorHAnsi" w:cstheme="majorHAnsi"/>
          <w:highlight w:val="yellow"/>
        </w:rPr>
        <w:t>ection</w:t>
      </w:r>
      <w:r w:rsidR="0071475A" w:rsidRPr="00831567">
        <w:rPr>
          <w:rFonts w:asciiTheme="majorHAnsi" w:hAnsiTheme="majorHAnsi" w:cstheme="majorHAnsi"/>
          <w:highlight w:val="yellow"/>
        </w:rPr>
        <w:t xml:space="preserve"> </w:t>
      </w:r>
      <w:r w:rsidR="00711F6C" w:rsidRPr="00831567">
        <w:rPr>
          <w:rFonts w:asciiTheme="majorHAnsi" w:hAnsiTheme="majorHAnsi" w:cstheme="majorHAnsi"/>
          <w:highlight w:val="yellow"/>
        </w:rPr>
        <w:t>2</w:t>
      </w:r>
      <w:r w:rsidR="00A27C58" w:rsidRPr="00831567">
        <w:rPr>
          <w:rFonts w:asciiTheme="majorHAnsi" w:hAnsiTheme="majorHAnsi" w:cstheme="majorHAnsi"/>
          <w:highlight w:val="yellow"/>
        </w:rPr>
        <w:t xml:space="preserve"> to the plate</w:t>
      </w:r>
      <w:r w:rsidR="004C4472" w:rsidRPr="00831567">
        <w:rPr>
          <w:rFonts w:asciiTheme="majorHAnsi" w:hAnsiTheme="majorHAnsi" w:cstheme="majorHAnsi"/>
          <w:highlight w:val="yellow"/>
        </w:rPr>
        <w:t xml:space="preserve"> (</w:t>
      </w:r>
      <w:r w:rsidR="00082129" w:rsidRPr="00831567">
        <w:rPr>
          <w:rFonts w:asciiTheme="majorHAnsi" w:hAnsiTheme="majorHAnsi" w:cstheme="majorHAnsi"/>
          <w:b/>
          <w:bCs/>
        </w:rPr>
        <w:t>Figure 3</w:t>
      </w:r>
      <w:r w:rsidR="004C4472" w:rsidRPr="00831567">
        <w:rPr>
          <w:rFonts w:asciiTheme="majorHAnsi" w:hAnsiTheme="majorHAnsi" w:cstheme="majorHAnsi"/>
          <w:b/>
          <w:bCs/>
        </w:rPr>
        <w:t>A</w:t>
      </w:r>
      <w:r w:rsidR="004C4472" w:rsidRPr="00831567">
        <w:rPr>
          <w:rFonts w:asciiTheme="majorHAnsi" w:hAnsiTheme="majorHAnsi" w:cstheme="majorHAnsi"/>
          <w:highlight w:val="yellow"/>
        </w:rPr>
        <w:t>)</w:t>
      </w:r>
      <w:r w:rsidR="00A27C58" w:rsidRPr="00831567">
        <w:rPr>
          <w:rFonts w:asciiTheme="majorHAnsi" w:hAnsiTheme="majorHAnsi" w:cstheme="majorHAnsi"/>
          <w:highlight w:val="yellow"/>
        </w:rPr>
        <w:t>.</w:t>
      </w:r>
      <w:r w:rsidR="002F3D4C" w:rsidRPr="00831567">
        <w:rPr>
          <w:rFonts w:asciiTheme="majorHAnsi" w:hAnsiTheme="majorHAnsi" w:cstheme="majorHAnsi"/>
          <w:highlight w:val="yellow"/>
        </w:rPr>
        <w:t xml:space="preserve"> </w:t>
      </w:r>
      <w:r w:rsidR="00A27C58" w:rsidRPr="00831567">
        <w:rPr>
          <w:rFonts w:asciiTheme="majorHAnsi" w:hAnsiTheme="majorHAnsi" w:cstheme="majorHAnsi"/>
          <w:highlight w:val="yellow"/>
        </w:rPr>
        <w:t xml:space="preserve">Seal the plate with </w:t>
      </w:r>
      <w:r w:rsidR="00C3345A" w:rsidRPr="00831567">
        <w:rPr>
          <w:rFonts w:asciiTheme="majorHAnsi" w:hAnsiTheme="majorHAnsi" w:cstheme="majorHAnsi"/>
          <w:highlight w:val="yellow"/>
        </w:rPr>
        <w:t xml:space="preserve">an </w:t>
      </w:r>
      <w:r w:rsidR="00A27C58" w:rsidRPr="00831567">
        <w:rPr>
          <w:rFonts w:asciiTheme="majorHAnsi" w:hAnsiTheme="majorHAnsi" w:cstheme="majorHAnsi"/>
          <w:highlight w:val="yellow"/>
        </w:rPr>
        <w:t xml:space="preserve">optical PCR </w:t>
      </w:r>
      <w:r w:rsidR="0071475A" w:rsidRPr="00831567">
        <w:rPr>
          <w:rFonts w:asciiTheme="majorHAnsi" w:hAnsiTheme="majorHAnsi" w:cstheme="majorHAnsi"/>
          <w:highlight w:val="yellow"/>
        </w:rPr>
        <w:t xml:space="preserve">plate </w:t>
      </w:r>
      <w:r w:rsidR="00A27C58" w:rsidRPr="00831567">
        <w:rPr>
          <w:rFonts w:asciiTheme="majorHAnsi" w:hAnsiTheme="majorHAnsi" w:cstheme="majorHAnsi"/>
          <w:highlight w:val="yellow"/>
        </w:rPr>
        <w:t>seal.</w:t>
      </w:r>
      <w:r w:rsidR="00FF4837" w:rsidRPr="00831567">
        <w:rPr>
          <w:rFonts w:asciiTheme="majorHAnsi" w:hAnsiTheme="majorHAnsi" w:cstheme="majorHAnsi"/>
          <w:highlight w:val="yellow"/>
        </w:rPr>
        <w:t xml:space="preserve"> </w:t>
      </w:r>
    </w:p>
    <w:p w14:paraId="4B6A8619" w14:textId="77777777" w:rsidR="00EF1089" w:rsidRPr="00831567" w:rsidRDefault="00EF1089" w:rsidP="00831567">
      <w:pPr>
        <w:rPr>
          <w:rFonts w:asciiTheme="majorHAnsi" w:hAnsiTheme="majorHAnsi" w:cstheme="majorHAnsi"/>
          <w:highlight w:val="yellow"/>
        </w:rPr>
      </w:pPr>
    </w:p>
    <w:p w14:paraId="00000063" w14:textId="25B44298" w:rsidR="00611BFF" w:rsidRPr="00831567" w:rsidRDefault="00EF1089" w:rsidP="00831567">
      <w:pPr>
        <w:rPr>
          <w:rFonts w:asciiTheme="majorHAnsi" w:hAnsiTheme="majorHAnsi" w:cstheme="majorHAnsi"/>
        </w:rPr>
      </w:pPr>
      <w:r w:rsidRPr="00831567">
        <w:rPr>
          <w:rFonts w:asciiTheme="majorHAnsi" w:hAnsiTheme="majorHAnsi" w:cstheme="majorHAnsi"/>
          <w:highlight w:val="yellow"/>
        </w:rPr>
        <w:t xml:space="preserve">3.1.3. </w:t>
      </w:r>
      <w:r w:rsidR="002B3A24" w:rsidRPr="00831567">
        <w:rPr>
          <w:rFonts w:asciiTheme="majorHAnsi" w:hAnsiTheme="majorHAnsi" w:cstheme="majorHAnsi"/>
          <w:highlight w:val="yellow"/>
        </w:rPr>
        <w:t>Perform the PCR following the cycling parameters:</w:t>
      </w:r>
      <w:r w:rsidR="002F3D4C" w:rsidRPr="00831567">
        <w:rPr>
          <w:rFonts w:asciiTheme="majorHAnsi" w:hAnsiTheme="majorHAnsi" w:cstheme="majorHAnsi"/>
          <w:highlight w:val="yellow"/>
        </w:rPr>
        <w:t xml:space="preserve"> </w:t>
      </w:r>
      <w:r w:rsidR="002B3A24" w:rsidRPr="00831567">
        <w:rPr>
          <w:rFonts w:asciiTheme="majorHAnsi" w:hAnsiTheme="majorHAnsi" w:cstheme="majorHAnsi"/>
          <w:highlight w:val="yellow"/>
        </w:rPr>
        <w:t xml:space="preserve">98 </w:t>
      </w:r>
      <w:r w:rsidRPr="00831567">
        <w:rPr>
          <w:rFonts w:asciiTheme="majorHAnsi" w:hAnsiTheme="majorHAnsi" w:cstheme="majorHAnsi"/>
          <w:highlight w:val="yellow"/>
        </w:rPr>
        <w:t>°</w:t>
      </w:r>
      <w:r w:rsidR="00DF5DE3" w:rsidRPr="00831567">
        <w:rPr>
          <w:rFonts w:asciiTheme="majorHAnsi" w:hAnsiTheme="majorHAnsi" w:cstheme="majorHAnsi"/>
          <w:highlight w:val="yellow"/>
        </w:rPr>
        <w:t>C</w:t>
      </w:r>
      <w:r w:rsidR="00FD2781" w:rsidRPr="00831567">
        <w:rPr>
          <w:rFonts w:asciiTheme="majorHAnsi" w:hAnsiTheme="majorHAnsi" w:cstheme="majorHAnsi"/>
          <w:highlight w:val="yellow"/>
        </w:rPr>
        <w:t xml:space="preserve"> for 5</w:t>
      </w:r>
      <w:r w:rsidR="002B3A24" w:rsidRPr="00831567">
        <w:rPr>
          <w:rFonts w:asciiTheme="majorHAnsi" w:hAnsiTheme="majorHAnsi" w:cstheme="majorHAnsi"/>
          <w:highlight w:val="yellow"/>
        </w:rPr>
        <w:t xml:space="preserve"> min</w:t>
      </w:r>
      <w:r w:rsidR="00A27C58" w:rsidRPr="00831567">
        <w:rPr>
          <w:rFonts w:asciiTheme="majorHAnsi" w:hAnsiTheme="majorHAnsi" w:cstheme="majorHAnsi"/>
          <w:highlight w:val="yellow"/>
        </w:rPr>
        <w:t xml:space="preserve">, </w:t>
      </w:r>
      <w:r w:rsidR="0017418B" w:rsidRPr="00831567">
        <w:rPr>
          <w:rFonts w:asciiTheme="majorHAnsi" w:hAnsiTheme="majorHAnsi" w:cstheme="majorHAnsi"/>
          <w:highlight w:val="yellow"/>
        </w:rPr>
        <w:t>39</w:t>
      </w:r>
      <w:r w:rsidR="00FD2781" w:rsidRPr="00831567">
        <w:rPr>
          <w:rFonts w:asciiTheme="majorHAnsi" w:hAnsiTheme="majorHAnsi" w:cstheme="majorHAnsi"/>
          <w:highlight w:val="yellow"/>
        </w:rPr>
        <w:t xml:space="preserve"> </w:t>
      </w:r>
      <w:r w:rsidR="002B3A24" w:rsidRPr="00831567">
        <w:rPr>
          <w:rFonts w:asciiTheme="majorHAnsi" w:hAnsiTheme="majorHAnsi" w:cstheme="majorHAnsi"/>
          <w:highlight w:val="yellow"/>
        </w:rPr>
        <w:t xml:space="preserve">cycles of 98 </w:t>
      </w:r>
      <w:r w:rsidRPr="00831567">
        <w:rPr>
          <w:rFonts w:asciiTheme="majorHAnsi" w:hAnsiTheme="majorHAnsi" w:cstheme="majorHAnsi"/>
          <w:highlight w:val="yellow"/>
        </w:rPr>
        <w:t>°</w:t>
      </w:r>
      <w:r w:rsidR="00DF5DE3" w:rsidRPr="00831567">
        <w:rPr>
          <w:rFonts w:asciiTheme="majorHAnsi" w:hAnsiTheme="majorHAnsi" w:cstheme="majorHAnsi"/>
          <w:highlight w:val="yellow"/>
        </w:rPr>
        <w:t>C</w:t>
      </w:r>
      <w:r w:rsidR="002B3A24" w:rsidRPr="00831567">
        <w:rPr>
          <w:rFonts w:asciiTheme="majorHAnsi" w:hAnsiTheme="majorHAnsi" w:cstheme="majorHAnsi"/>
          <w:highlight w:val="yellow"/>
        </w:rPr>
        <w:t xml:space="preserve"> for </w:t>
      </w:r>
      <w:r w:rsidR="00FD2781" w:rsidRPr="00831567">
        <w:rPr>
          <w:rFonts w:asciiTheme="majorHAnsi" w:hAnsiTheme="majorHAnsi" w:cstheme="majorHAnsi"/>
          <w:highlight w:val="yellow"/>
        </w:rPr>
        <w:t>10 s</w:t>
      </w:r>
      <w:r w:rsidR="00A27C58" w:rsidRPr="00831567">
        <w:rPr>
          <w:rFonts w:asciiTheme="majorHAnsi" w:hAnsiTheme="majorHAnsi" w:cstheme="majorHAnsi"/>
          <w:highlight w:val="yellow"/>
        </w:rPr>
        <w:t xml:space="preserve">, </w:t>
      </w:r>
      <w:r w:rsidRPr="00831567">
        <w:rPr>
          <w:rFonts w:asciiTheme="majorHAnsi" w:hAnsiTheme="majorHAnsi" w:cstheme="majorHAnsi"/>
          <w:highlight w:val="yellow"/>
        </w:rPr>
        <w:t xml:space="preserve">the </w:t>
      </w:r>
      <w:r w:rsidR="002B3A24" w:rsidRPr="00831567">
        <w:rPr>
          <w:rFonts w:asciiTheme="majorHAnsi" w:hAnsiTheme="majorHAnsi" w:cstheme="majorHAnsi"/>
          <w:highlight w:val="yellow"/>
        </w:rPr>
        <w:t>chosen annealing temperature</w:t>
      </w:r>
      <w:r w:rsidR="00AD1DC5" w:rsidRPr="00831567">
        <w:rPr>
          <w:rFonts w:asciiTheme="majorHAnsi" w:hAnsiTheme="majorHAnsi" w:cstheme="majorHAnsi"/>
          <w:highlight w:val="yellow"/>
        </w:rPr>
        <w:t xml:space="preserve"> (</w:t>
      </w:r>
      <w:r w:rsidR="002B3A24" w:rsidRPr="00831567">
        <w:rPr>
          <w:rFonts w:asciiTheme="majorHAnsi" w:hAnsiTheme="majorHAnsi" w:cstheme="majorHAnsi"/>
          <w:highlight w:val="yellow"/>
        </w:rPr>
        <w:t xml:space="preserve">72 </w:t>
      </w:r>
      <w:r w:rsidR="002204D3" w:rsidRPr="00831567">
        <w:rPr>
          <w:rFonts w:asciiTheme="majorHAnsi" w:hAnsiTheme="majorHAnsi" w:cstheme="majorHAnsi"/>
          <w:highlight w:val="yellow"/>
        </w:rPr>
        <w:t>°</w:t>
      </w:r>
      <w:r w:rsidR="00DF5DE3" w:rsidRPr="00831567">
        <w:rPr>
          <w:rFonts w:asciiTheme="majorHAnsi" w:hAnsiTheme="majorHAnsi" w:cstheme="majorHAnsi"/>
          <w:highlight w:val="yellow"/>
        </w:rPr>
        <w:t>C</w:t>
      </w:r>
      <w:r w:rsidR="00AD1DC5" w:rsidRPr="00831567">
        <w:rPr>
          <w:rFonts w:asciiTheme="majorHAnsi" w:hAnsiTheme="majorHAnsi" w:cstheme="majorHAnsi"/>
          <w:highlight w:val="yellow"/>
        </w:rPr>
        <w:t>)</w:t>
      </w:r>
      <w:r w:rsidR="00C57A8D" w:rsidRPr="00831567">
        <w:rPr>
          <w:rFonts w:asciiTheme="majorHAnsi" w:hAnsiTheme="majorHAnsi" w:cstheme="majorHAnsi"/>
          <w:highlight w:val="yellow"/>
        </w:rPr>
        <w:t xml:space="preserve"> </w:t>
      </w:r>
      <w:r w:rsidR="0008618D" w:rsidRPr="00831567">
        <w:rPr>
          <w:rFonts w:asciiTheme="majorHAnsi" w:hAnsiTheme="majorHAnsi" w:cstheme="majorHAnsi"/>
          <w:highlight w:val="yellow"/>
        </w:rPr>
        <w:t xml:space="preserve">for </w:t>
      </w:r>
      <w:r w:rsidR="00C57A8D" w:rsidRPr="00831567">
        <w:rPr>
          <w:rFonts w:asciiTheme="majorHAnsi" w:hAnsiTheme="majorHAnsi" w:cstheme="majorHAnsi"/>
          <w:highlight w:val="yellow"/>
        </w:rPr>
        <w:t>30 s</w:t>
      </w:r>
      <w:r w:rsidR="00A27C58" w:rsidRPr="00831567">
        <w:rPr>
          <w:rFonts w:asciiTheme="majorHAnsi" w:hAnsiTheme="majorHAnsi" w:cstheme="majorHAnsi"/>
          <w:highlight w:val="yellow"/>
        </w:rPr>
        <w:t xml:space="preserve">; final extension </w:t>
      </w:r>
      <w:r w:rsidR="002B3A24" w:rsidRPr="00831567">
        <w:rPr>
          <w:rFonts w:asciiTheme="majorHAnsi" w:hAnsiTheme="majorHAnsi" w:cstheme="majorHAnsi"/>
          <w:highlight w:val="yellow"/>
        </w:rPr>
        <w:t xml:space="preserve">72 </w:t>
      </w:r>
      <w:r w:rsidR="00AD1DC5" w:rsidRPr="00831567">
        <w:rPr>
          <w:rFonts w:asciiTheme="majorHAnsi" w:hAnsiTheme="majorHAnsi" w:cstheme="majorHAnsi"/>
          <w:highlight w:val="yellow"/>
        </w:rPr>
        <w:t>°</w:t>
      </w:r>
      <w:r w:rsidR="00DF5DE3" w:rsidRPr="00831567">
        <w:rPr>
          <w:rFonts w:asciiTheme="majorHAnsi" w:hAnsiTheme="majorHAnsi" w:cstheme="majorHAnsi"/>
          <w:highlight w:val="yellow"/>
        </w:rPr>
        <w:t>C</w:t>
      </w:r>
      <w:r w:rsidR="0017418B" w:rsidRPr="00831567">
        <w:rPr>
          <w:rFonts w:asciiTheme="majorHAnsi" w:hAnsiTheme="majorHAnsi" w:cstheme="majorHAnsi"/>
          <w:highlight w:val="yellow"/>
        </w:rPr>
        <w:t xml:space="preserve"> for 2 min</w:t>
      </w:r>
      <w:r w:rsidR="00A27C58" w:rsidRPr="00831567">
        <w:rPr>
          <w:rFonts w:asciiTheme="majorHAnsi" w:hAnsiTheme="majorHAnsi" w:cstheme="majorHAnsi"/>
          <w:highlight w:val="yellow"/>
        </w:rPr>
        <w:t>.</w:t>
      </w:r>
    </w:p>
    <w:p w14:paraId="00000066" w14:textId="17FC5E98" w:rsidR="00611BFF" w:rsidRPr="00831567" w:rsidRDefault="00611BFF" w:rsidP="00831567">
      <w:pPr>
        <w:rPr>
          <w:rFonts w:asciiTheme="majorHAnsi" w:hAnsiTheme="majorHAnsi" w:cstheme="majorHAnsi"/>
          <w:b/>
        </w:rPr>
      </w:pPr>
    </w:p>
    <w:p w14:paraId="16F90293" w14:textId="1ECF2EE9" w:rsidR="00FC3A47" w:rsidRPr="00831567" w:rsidRDefault="00274F25" w:rsidP="00831567">
      <w:pPr>
        <w:rPr>
          <w:rFonts w:asciiTheme="majorHAnsi" w:hAnsiTheme="majorHAnsi" w:cstheme="majorHAnsi"/>
        </w:rPr>
      </w:pPr>
      <w:r w:rsidRPr="00831567">
        <w:rPr>
          <w:rFonts w:asciiTheme="majorHAnsi" w:hAnsiTheme="majorHAnsi" w:cstheme="majorHAnsi"/>
        </w:rPr>
        <w:t>3.2</w:t>
      </w:r>
      <w:r w:rsidR="003467F5" w:rsidRPr="00831567">
        <w:rPr>
          <w:rFonts w:asciiTheme="majorHAnsi" w:hAnsiTheme="majorHAnsi" w:cstheme="majorHAnsi"/>
        </w:rPr>
        <w:t>.</w:t>
      </w:r>
      <w:r w:rsidR="00FF4837" w:rsidRPr="00831567">
        <w:rPr>
          <w:rFonts w:asciiTheme="majorHAnsi" w:hAnsiTheme="majorHAnsi" w:cstheme="majorHAnsi"/>
        </w:rPr>
        <w:t xml:space="preserve"> </w:t>
      </w:r>
      <w:r w:rsidR="00FF4837" w:rsidRPr="00831567">
        <w:rPr>
          <w:rFonts w:asciiTheme="majorHAnsi" w:hAnsiTheme="majorHAnsi" w:cstheme="majorHAnsi"/>
          <w:highlight w:val="yellow"/>
        </w:rPr>
        <w:t xml:space="preserve">Generate thermal melt profiles following the parameters: denaturation step 95 </w:t>
      </w:r>
      <w:r w:rsidR="001120C0" w:rsidRPr="00831567">
        <w:rPr>
          <w:rFonts w:asciiTheme="majorHAnsi" w:hAnsiTheme="majorHAnsi" w:cstheme="majorHAnsi"/>
          <w:highlight w:val="yellow"/>
        </w:rPr>
        <w:t>°</w:t>
      </w:r>
      <w:r w:rsidR="00FF4837" w:rsidRPr="00831567">
        <w:rPr>
          <w:rFonts w:asciiTheme="majorHAnsi" w:hAnsiTheme="majorHAnsi" w:cstheme="majorHAnsi"/>
          <w:highlight w:val="yellow"/>
        </w:rPr>
        <w:t>C for 1 min</w:t>
      </w:r>
      <w:r w:rsidR="00521DFD" w:rsidRPr="00831567">
        <w:rPr>
          <w:rFonts w:asciiTheme="majorHAnsi" w:hAnsiTheme="majorHAnsi" w:cstheme="majorHAnsi"/>
          <w:highlight w:val="yellow"/>
        </w:rPr>
        <w:t>,</w:t>
      </w:r>
      <w:r w:rsidR="00FF4837" w:rsidRPr="00831567">
        <w:rPr>
          <w:rFonts w:asciiTheme="majorHAnsi" w:hAnsiTheme="majorHAnsi" w:cstheme="majorHAnsi"/>
          <w:highlight w:val="yellow"/>
        </w:rPr>
        <w:t xml:space="preserve"> annealing 60 </w:t>
      </w:r>
      <w:r w:rsidR="001120C0" w:rsidRPr="00831567">
        <w:rPr>
          <w:rFonts w:asciiTheme="majorHAnsi" w:hAnsiTheme="majorHAnsi" w:cstheme="majorHAnsi"/>
          <w:highlight w:val="yellow"/>
        </w:rPr>
        <w:t>°</w:t>
      </w:r>
      <w:r w:rsidR="00521DFD" w:rsidRPr="00831567">
        <w:rPr>
          <w:rFonts w:asciiTheme="majorHAnsi" w:hAnsiTheme="majorHAnsi" w:cstheme="majorHAnsi"/>
          <w:highlight w:val="yellow"/>
        </w:rPr>
        <w:t>C for 1 min,</w:t>
      </w:r>
      <w:r w:rsidR="00FF4837" w:rsidRPr="00831567">
        <w:rPr>
          <w:rFonts w:asciiTheme="majorHAnsi" w:hAnsiTheme="majorHAnsi" w:cstheme="majorHAnsi"/>
          <w:highlight w:val="yellow"/>
        </w:rPr>
        <w:t xml:space="preserve"> melt curve detection between 75 </w:t>
      </w:r>
      <w:r w:rsidR="001120C0" w:rsidRPr="00831567">
        <w:rPr>
          <w:rFonts w:asciiTheme="majorHAnsi" w:hAnsiTheme="majorHAnsi" w:cstheme="majorHAnsi"/>
          <w:highlight w:val="yellow"/>
        </w:rPr>
        <w:t>°</w:t>
      </w:r>
      <w:r w:rsidR="00F17D25" w:rsidRPr="00831567">
        <w:rPr>
          <w:rFonts w:asciiTheme="majorHAnsi" w:hAnsiTheme="majorHAnsi" w:cstheme="majorHAnsi"/>
          <w:highlight w:val="yellow"/>
        </w:rPr>
        <w:t xml:space="preserve">C </w:t>
      </w:r>
      <w:r w:rsidR="001120C0" w:rsidRPr="00831567">
        <w:rPr>
          <w:rFonts w:asciiTheme="majorHAnsi" w:hAnsiTheme="majorHAnsi" w:cstheme="majorHAnsi"/>
          <w:highlight w:val="yellow"/>
        </w:rPr>
        <w:t>and</w:t>
      </w:r>
      <w:r w:rsidR="00F17D25" w:rsidRPr="00831567">
        <w:rPr>
          <w:rFonts w:asciiTheme="majorHAnsi" w:hAnsiTheme="majorHAnsi" w:cstheme="majorHAnsi"/>
          <w:highlight w:val="yellow"/>
        </w:rPr>
        <w:t xml:space="preserve"> 95</w:t>
      </w:r>
      <w:r w:rsidR="00FF4837" w:rsidRPr="00831567">
        <w:rPr>
          <w:rFonts w:asciiTheme="majorHAnsi" w:hAnsiTheme="majorHAnsi" w:cstheme="majorHAnsi"/>
          <w:highlight w:val="yellow"/>
        </w:rPr>
        <w:t xml:space="preserve"> </w:t>
      </w:r>
      <w:r w:rsidR="001120C0" w:rsidRPr="00831567">
        <w:rPr>
          <w:rFonts w:asciiTheme="majorHAnsi" w:hAnsiTheme="majorHAnsi" w:cstheme="majorHAnsi"/>
          <w:highlight w:val="yellow"/>
        </w:rPr>
        <w:t>°</w:t>
      </w:r>
      <w:r w:rsidR="00FF4837" w:rsidRPr="00831567">
        <w:rPr>
          <w:rFonts w:asciiTheme="majorHAnsi" w:hAnsiTheme="majorHAnsi" w:cstheme="majorHAnsi"/>
          <w:highlight w:val="yellow"/>
        </w:rPr>
        <w:t>C</w:t>
      </w:r>
      <w:r w:rsidR="00F70235" w:rsidRPr="00831567">
        <w:rPr>
          <w:rFonts w:asciiTheme="majorHAnsi" w:hAnsiTheme="majorHAnsi" w:cstheme="majorHAnsi"/>
          <w:highlight w:val="yellow"/>
        </w:rPr>
        <w:t xml:space="preserve"> in 0.2 </w:t>
      </w:r>
      <w:r w:rsidR="001120C0" w:rsidRPr="00831567">
        <w:rPr>
          <w:rFonts w:asciiTheme="majorHAnsi" w:hAnsiTheme="majorHAnsi" w:cstheme="majorHAnsi"/>
          <w:highlight w:val="yellow"/>
        </w:rPr>
        <w:t>°</w:t>
      </w:r>
      <w:r w:rsidR="00F70235" w:rsidRPr="00831567">
        <w:rPr>
          <w:rFonts w:asciiTheme="majorHAnsi" w:hAnsiTheme="majorHAnsi" w:cstheme="majorHAnsi"/>
          <w:highlight w:val="yellow"/>
        </w:rPr>
        <w:t>C increments</w:t>
      </w:r>
      <w:r w:rsidR="00C3345A" w:rsidRPr="00831567">
        <w:rPr>
          <w:rFonts w:asciiTheme="majorHAnsi" w:hAnsiTheme="majorHAnsi" w:cstheme="majorHAnsi"/>
          <w:highlight w:val="yellow"/>
        </w:rPr>
        <w:t>,</w:t>
      </w:r>
      <w:r w:rsidR="005A415E" w:rsidRPr="00831567">
        <w:rPr>
          <w:rFonts w:asciiTheme="majorHAnsi" w:hAnsiTheme="majorHAnsi" w:cstheme="majorHAnsi"/>
          <w:highlight w:val="yellow"/>
        </w:rPr>
        <w:t xml:space="preserve"> with</w:t>
      </w:r>
      <w:r w:rsidR="00C3345A" w:rsidRPr="00831567">
        <w:rPr>
          <w:rFonts w:asciiTheme="majorHAnsi" w:hAnsiTheme="majorHAnsi" w:cstheme="majorHAnsi"/>
          <w:highlight w:val="yellow"/>
        </w:rPr>
        <w:t xml:space="preserve"> a</w:t>
      </w:r>
      <w:r w:rsidR="005A415E" w:rsidRPr="00831567">
        <w:rPr>
          <w:rFonts w:asciiTheme="majorHAnsi" w:hAnsiTheme="majorHAnsi" w:cstheme="majorHAnsi"/>
          <w:highlight w:val="yellow"/>
        </w:rPr>
        <w:t xml:space="preserve"> hold time </w:t>
      </w:r>
      <w:r w:rsidR="006D54A3" w:rsidRPr="00831567">
        <w:rPr>
          <w:rFonts w:asciiTheme="majorHAnsi" w:hAnsiTheme="majorHAnsi" w:cstheme="majorHAnsi"/>
          <w:highlight w:val="yellow"/>
        </w:rPr>
        <w:t xml:space="preserve">of 10 s </w:t>
      </w:r>
      <w:r w:rsidR="001120C0" w:rsidRPr="00831567">
        <w:rPr>
          <w:rFonts w:asciiTheme="majorHAnsi" w:hAnsiTheme="majorHAnsi" w:cstheme="majorHAnsi"/>
          <w:highlight w:val="yellow"/>
        </w:rPr>
        <w:t>at</w:t>
      </w:r>
      <w:r w:rsidR="005A415E" w:rsidRPr="00831567">
        <w:rPr>
          <w:rFonts w:asciiTheme="majorHAnsi" w:hAnsiTheme="majorHAnsi" w:cstheme="majorHAnsi"/>
          <w:highlight w:val="yellow"/>
        </w:rPr>
        <w:t xml:space="preserve"> each temperature</w:t>
      </w:r>
      <w:r w:rsidR="00F70235" w:rsidRPr="00831567">
        <w:rPr>
          <w:rFonts w:asciiTheme="majorHAnsi" w:hAnsiTheme="majorHAnsi" w:cstheme="majorHAnsi"/>
          <w:highlight w:val="yellow"/>
        </w:rPr>
        <w:t xml:space="preserve">. </w:t>
      </w:r>
      <w:r w:rsidR="009A7313" w:rsidRPr="00831567">
        <w:rPr>
          <w:rFonts w:asciiTheme="majorHAnsi" w:hAnsiTheme="majorHAnsi" w:cstheme="majorHAnsi"/>
        </w:rPr>
        <w:t>See</w:t>
      </w:r>
      <w:r w:rsidR="001C56F9" w:rsidRPr="00831567">
        <w:rPr>
          <w:rFonts w:asciiTheme="majorHAnsi" w:hAnsiTheme="majorHAnsi" w:cstheme="majorHAnsi"/>
        </w:rPr>
        <w:t xml:space="preserve"> the</w:t>
      </w:r>
      <w:r w:rsidR="009A7313" w:rsidRPr="00831567">
        <w:rPr>
          <w:rFonts w:asciiTheme="majorHAnsi" w:hAnsiTheme="majorHAnsi" w:cstheme="majorHAnsi"/>
        </w:rPr>
        <w:t xml:space="preserve"> </w:t>
      </w:r>
      <w:r w:rsidR="009A7313" w:rsidRPr="00831567">
        <w:rPr>
          <w:rFonts w:asciiTheme="majorHAnsi" w:hAnsiTheme="majorHAnsi" w:cstheme="majorHAnsi"/>
          <w:b/>
          <w:bCs/>
        </w:rPr>
        <w:t>Supplemental Material</w:t>
      </w:r>
      <w:r w:rsidR="004F2E66">
        <w:rPr>
          <w:rFonts w:asciiTheme="majorHAnsi" w:hAnsiTheme="majorHAnsi" w:cstheme="majorHAnsi"/>
          <w:b/>
          <w:bCs/>
        </w:rPr>
        <w:t xml:space="preserve"> </w:t>
      </w:r>
      <w:r w:rsidR="004F2E66" w:rsidRPr="00831567">
        <w:rPr>
          <w:rFonts w:asciiTheme="majorHAnsi" w:hAnsiTheme="majorHAnsi" w:cstheme="majorHAnsi"/>
        </w:rPr>
        <w:t>and</w:t>
      </w:r>
      <w:r w:rsidR="004F2E66">
        <w:rPr>
          <w:rFonts w:asciiTheme="majorHAnsi" w:hAnsiTheme="majorHAnsi" w:cstheme="majorHAnsi"/>
          <w:b/>
          <w:bCs/>
        </w:rPr>
        <w:t xml:space="preserve"> Supplemental Figure S1</w:t>
      </w:r>
      <w:r w:rsidR="00F6459B">
        <w:rPr>
          <w:rFonts w:asciiTheme="majorHAnsi" w:hAnsiTheme="majorHAnsi" w:cstheme="majorHAnsi"/>
          <w:b/>
          <w:bCs/>
        </w:rPr>
        <w:t>–5</w:t>
      </w:r>
      <w:r w:rsidR="009A7313" w:rsidRPr="004F2E66">
        <w:rPr>
          <w:rFonts w:asciiTheme="majorHAnsi" w:hAnsiTheme="majorHAnsi" w:cstheme="majorHAnsi"/>
        </w:rPr>
        <w:t xml:space="preserve"> for a </w:t>
      </w:r>
      <w:r w:rsidR="00C3345A" w:rsidRPr="004F2E66">
        <w:rPr>
          <w:rFonts w:asciiTheme="majorHAnsi" w:hAnsiTheme="majorHAnsi" w:cstheme="majorHAnsi"/>
        </w:rPr>
        <w:t>d</w:t>
      </w:r>
      <w:r w:rsidR="005A415E" w:rsidRPr="004F2E66">
        <w:rPr>
          <w:rFonts w:asciiTheme="majorHAnsi" w:hAnsiTheme="majorHAnsi" w:cstheme="majorHAnsi"/>
        </w:rPr>
        <w:t>etail</w:t>
      </w:r>
      <w:r w:rsidR="00C3345A" w:rsidRPr="004F2E66">
        <w:rPr>
          <w:rFonts w:asciiTheme="majorHAnsi" w:hAnsiTheme="majorHAnsi" w:cstheme="majorHAnsi"/>
        </w:rPr>
        <w:t>ed</w:t>
      </w:r>
      <w:r w:rsidR="005A415E" w:rsidRPr="004F2E66">
        <w:rPr>
          <w:rFonts w:asciiTheme="majorHAnsi" w:hAnsiTheme="majorHAnsi" w:cstheme="majorHAnsi"/>
        </w:rPr>
        <w:t xml:space="preserve"> description of </w:t>
      </w:r>
      <w:r w:rsidR="009D766C" w:rsidRPr="004F2E66">
        <w:rPr>
          <w:rFonts w:asciiTheme="majorHAnsi" w:hAnsiTheme="majorHAnsi" w:cstheme="majorHAnsi"/>
        </w:rPr>
        <w:t xml:space="preserve">the </w:t>
      </w:r>
      <w:r w:rsidR="005A415E" w:rsidRPr="004F2E66">
        <w:rPr>
          <w:rFonts w:asciiTheme="majorHAnsi" w:hAnsiTheme="majorHAnsi" w:cstheme="majorHAnsi"/>
        </w:rPr>
        <w:t xml:space="preserve">software setup </w:t>
      </w:r>
      <w:r w:rsidR="001C56F9" w:rsidRPr="004F2E66">
        <w:rPr>
          <w:rFonts w:asciiTheme="majorHAnsi" w:hAnsiTheme="majorHAnsi" w:cstheme="majorHAnsi"/>
        </w:rPr>
        <w:t xml:space="preserve">for </w:t>
      </w:r>
      <w:r w:rsidR="005A415E" w:rsidRPr="004F2E66">
        <w:rPr>
          <w:rFonts w:asciiTheme="majorHAnsi" w:hAnsiTheme="majorHAnsi" w:cstheme="majorHAnsi"/>
        </w:rPr>
        <w:t>HRMA run using</w:t>
      </w:r>
      <w:r w:rsidR="00C955F9" w:rsidRPr="004F2E66">
        <w:rPr>
          <w:rFonts w:asciiTheme="majorHAnsi" w:hAnsiTheme="majorHAnsi" w:cstheme="majorHAnsi"/>
        </w:rPr>
        <w:t xml:space="preserve"> the</w:t>
      </w:r>
      <w:r w:rsidR="005A415E" w:rsidRPr="004F2E66">
        <w:rPr>
          <w:rFonts w:asciiTheme="majorHAnsi" w:hAnsiTheme="majorHAnsi" w:cstheme="majorHAnsi"/>
        </w:rPr>
        <w:t xml:space="preserve"> CFX96 Real-Time System</w:t>
      </w:r>
      <w:r w:rsidR="00FC3A47" w:rsidRPr="004F2E66">
        <w:rPr>
          <w:rFonts w:asciiTheme="majorHAnsi" w:hAnsiTheme="majorHAnsi" w:cstheme="majorHAnsi"/>
        </w:rPr>
        <w:t>.</w:t>
      </w:r>
    </w:p>
    <w:p w14:paraId="7D1125A6" w14:textId="77777777" w:rsidR="00FC3A47" w:rsidRPr="00831567" w:rsidRDefault="00FC3A47" w:rsidP="00831567">
      <w:pPr>
        <w:rPr>
          <w:rFonts w:asciiTheme="majorHAnsi" w:hAnsiTheme="majorHAnsi" w:cstheme="majorHAnsi"/>
        </w:rPr>
      </w:pPr>
    </w:p>
    <w:p w14:paraId="7201293E" w14:textId="75E2D9A6" w:rsidR="00AB2CCA" w:rsidRPr="00831567" w:rsidRDefault="00274F25" w:rsidP="00831567">
      <w:pPr>
        <w:rPr>
          <w:rFonts w:asciiTheme="majorHAnsi" w:hAnsiTheme="majorHAnsi" w:cstheme="majorHAnsi"/>
        </w:rPr>
      </w:pPr>
      <w:r w:rsidRPr="00831567">
        <w:rPr>
          <w:rFonts w:asciiTheme="majorHAnsi" w:hAnsiTheme="majorHAnsi" w:cstheme="majorHAnsi"/>
        </w:rPr>
        <w:t>3.3</w:t>
      </w:r>
      <w:r w:rsidR="00F31DC4" w:rsidRPr="00831567">
        <w:rPr>
          <w:rFonts w:asciiTheme="majorHAnsi" w:hAnsiTheme="majorHAnsi" w:cstheme="majorHAnsi"/>
        </w:rPr>
        <w:t>.</w:t>
      </w:r>
      <w:r w:rsidR="00FC3A47" w:rsidRPr="00831567">
        <w:rPr>
          <w:rFonts w:asciiTheme="majorHAnsi" w:hAnsiTheme="majorHAnsi" w:cstheme="majorHAnsi"/>
        </w:rPr>
        <w:t xml:space="preserve"> </w:t>
      </w:r>
      <w:r w:rsidR="00FC3A47" w:rsidRPr="00831567">
        <w:rPr>
          <w:rFonts w:asciiTheme="majorHAnsi" w:hAnsiTheme="majorHAnsi" w:cstheme="majorHAnsi"/>
          <w:highlight w:val="yellow"/>
        </w:rPr>
        <w:t>Examine the melt profiles</w:t>
      </w:r>
      <w:r w:rsidR="005A415E" w:rsidRPr="00831567">
        <w:rPr>
          <w:rFonts w:asciiTheme="majorHAnsi" w:hAnsiTheme="majorHAnsi" w:cstheme="majorHAnsi"/>
          <w:highlight w:val="yellow"/>
        </w:rPr>
        <w:t xml:space="preserve"> (</w:t>
      </w:r>
      <w:r w:rsidR="00082129" w:rsidRPr="00831567">
        <w:rPr>
          <w:rFonts w:asciiTheme="majorHAnsi" w:hAnsiTheme="majorHAnsi" w:cstheme="majorHAnsi"/>
          <w:b/>
          <w:bCs/>
        </w:rPr>
        <w:t>Figure 3</w:t>
      </w:r>
      <w:r w:rsidR="005A415E" w:rsidRPr="00831567">
        <w:rPr>
          <w:rFonts w:asciiTheme="majorHAnsi" w:hAnsiTheme="majorHAnsi" w:cstheme="majorHAnsi"/>
          <w:b/>
          <w:bCs/>
        </w:rPr>
        <w:t>B</w:t>
      </w:r>
      <w:r w:rsidR="005A415E" w:rsidRPr="00831567">
        <w:rPr>
          <w:rFonts w:asciiTheme="majorHAnsi" w:hAnsiTheme="majorHAnsi" w:cstheme="majorHAnsi"/>
          <w:highlight w:val="yellow"/>
        </w:rPr>
        <w:t>)</w:t>
      </w:r>
      <w:r w:rsidR="00AB2CCA" w:rsidRPr="00831567">
        <w:rPr>
          <w:rFonts w:asciiTheme="majorHAnsi" w:hAnsiTheme="majorHAnsi" w:cstheme="majorHAnsi"/>
          <w:highlight w:val="yellow"/>
        </w:rPr>
        <w:t>.</w:t>
      </w:r>
      <w:r w:rsidR="005A415E" w:rsidRPr="00831567">
        <w:rPr>
          <w:rFonts w:asciiTheme="majorHAnsi" w:hAnsiTheme="majorHAnsi" w:cstheme="majorHAnsi"/>
          <w:highlight w:val="yellow"/>
        </w:rPr>
        <w:t xml:space="preserve"> </w:t>
      </w:r>
      <w:r w:rsidR="00C3345A" w:rsidRPr="00831567">
        <w:rPr>
          <w:rFonts w:asciiTheme="majorHAnsi" w:hAnsiTheme="majorHAnsi" w:cstheme="majorHAnsi"/>
          <w:highlight w:val="yellow"/>
        </w:rPr>
        <w:t>Assign wild-</w:t>
      </w:r>
      <w:r w:rsidR="00F352BF" w:rsidRPr="00831567">
        <w:rPr>
          <w:rFonts w:asciiTheme="majorHAnsi" w:hAnsiTheme="majorHAnsi" w:cstheme="majorHAnsi"/>
          <w:highlight w:val="yellow"/>
        </w:rPr>
        <w:t xml:space="preserve">type control to </w:t>
      </w:r>
      <w:r w:rsidR="00FC10A7" w:rsidRPr="00831567">
        <w:rPr>
          <w:rFonts w:asciiTheme="majorHAnsi" w:hAnsiTheme="majorHAnsi" w:cstheme="majorHAnsi"/>
          <w:highlight w:val="yellow"/>
        </w:rPr>
        <w:t xml:space="preserve">the </w:t>
      </w:r>
      <w:r w:rsidR="00F352BF" w:rsidRPr="00831567">
        <w:rPr>
          <w:rFonts w:asciiTheme="majorHAnsi" w:hAnsiTheme="majorHAnsi" w:cstheme="majorHAnsi"/>
          <w:highlight w:val="yellow"/>
        </w:rPr>
        <w:t>reference cluster</w:t>
      </w:r>
      <w:r w:rsidR="00AB2CCA" w:rsidRPr="00831567">
        <w:rPr>
          <w:rFonts w:asciiTheme="majorHAnsi" w:hAnsiTheme="majorHAnsi" w:cstheme="majorHAnsi"/>
          <w:highlight w:val="yellow"/>
        </w:rPr>
        <w:t>.</w:t>
      </w:r>
      <w:r w:rsidR="00AB2CCA" w:rsidRPr="00831567">
        <w:rPr>
          <w:rFonts w:asciiTheme="majorHAnsi" w:hAnsiTheme="majorHAnsi" w:cstheme="majorHAnsi"/>
        </w:rPr>
        <w:t xml:space="preserve"> </w:t>
      </w:r>
    </w:p>
    <w:p w14:paraId="7DAA0149" w14:textId="743B4241" w:rsidR="00F31DC4" w:rsidRPr="00831567" w:rsidRDefault="00F31DC4" w:rsidP="00831567">
      <w:pPr>
        <w:rPr>
          <w:rFonts w:asciiTheme="majorHAnsi" w:hAnsiTheme="majorHAnsi" w:cstheme="majorHAnsi"/>
        </w:rPr>
      </w:pPr>
    </w:p>
    <w:p w14:paraId="2069B9D7" w14:textId="07E8531B" w:rsidR="00F31DC4" w:rsidRPr="00831567" w:rsidRDefault="00F31DC4" w:rsidP="00831567">
      <w:pPr>
        <w:rPr>
          <w:rFonts w:asciiTheme="majorHAnsi" w:hAnsiTheme="majorHAnsi" w:cstheme="majorHAnsi"/>
        </w:rPr>
      </w:pPr>
      <w:r w:rsidRPr="00831567">
        <w:rPr>
          <w:rFonts w:asciiTheme="majorHAnsi" w:hAnsiTheme="majorHAnsi" w:cstheme="majorHAnsi"/>
        </w:rPr>
        <w:lastRenderedPageBreak/>
        <w:t>NOTE: The software</w:t>
      </w:r>
      <w:r w:rsidR="00E0020F" w:rsidRPr="00831567">
        <w:rPr>
          <w:rFonts w:asciiTheme="majorHAnsi" w:hAnsiTheme="majorHAnsi" w:cstheme="majorHAnsi"/>
        </w:rPr>
        <w:t xml:space="preserve"> (</w:t>
      </w:r>
      <w:r w:rsidR="000E1C0D" w:rsidRPr="00831567">
        <w:rPr>
          <w:rFonts w:asciiTheme="majorHAnsi" w:hAnsiTheme="majorHAnsi" w:cstheme="majorHAnsi"/>
        </w:rPr>
        <w:t xml:space="preserve">see the </w:t>
      </w:r>
      <w:r w:rsidR="00E0020F" w:rsidRPr="00831567">
        <w:rPr>
          <w:rFonts w:asciiTheme="majorHAnsi" w:hAnsiTheme="majorHAnsi" w:cstheme="majorHAnsi"/>
          <w:b/>
        </w:rPr>
        <w:t>Table of Materials</w:t>
      </w:r>
      <w:r w:rsidR="00E0020F" w:rsidRPr="00831567">
        <w:rPr>
          <w:rFonts w:asciiTheme="majorHAnsi" w:hAnsiTheme="majorHAnsi" w:cstheme="majorHAnsi"/>
        </w:rPr>
        <w:t>)</w:t>
      </w:r>
      <w:r w:rsidRPr="00831567">
        <w:rPr>
          <w:rFonts w:asciiTheme="majorHAnsi" w:hAnsiTheme="majorHAnsi" w:cstheme="majorHAnsi"/>
        </w:rPr>
        <w:t xml:space="preserve"> automatically normalizes the data and designates clusters with colors for different melt curves.</w:t>
      </w:r>
    </w:p>
    <w:p w14:paraId="335DE77F" w14:textId="156E9763" w:rsidR="00AB2CCA" w:rsidRPr="00831567" w:rsidRDefault="00AB2CCA" w:rsidP="00831567">
      <w:pPr>
        <w:rPr>
          <w:rFonts w:asciiTheme="majorHAnsi" w:hAnsiTheme="majorHAnsi" w:cstheme="majorHAnsi"/>
        </w:rPr>
      </w:pPr>
    </w:p>
    <w:p w14:paraId="15515AE4" w14:textId="5232962C" w:rsidR="003B6501" w:rsidRPr="00831567" w:rsidRDefault="00274F25" w:rsidP="00831567">
      <w:pPr>
        <w:rPr>
          <w:rFonts w:asciiTheme="majorHAnsi" w:hAnsiTheme="majorHAnsi" w:cstheme="majorHAnsi"/>
        </w:rPr>
      </w:pPr>
      <w:r w:rsidRPr="00831567">
        <w:rPr>
          <w:rFonts w:asciiTheme="majorHAnsi" w:hAnsiTheme="majorHAnsi" w:cstheme="majorHAnsi"/>
          <w:highlight w:val="yellow"/>
        </w:rPr>
        <w:t>3.4</w:t>
      </w:r>
      <w:r w:rsidR="00FC10A7" w:rsidRPr="00831567">
        <w:rPr>
          <w:rFonts w:asciiTheme="majorHAnsi" w:hAnsiTheme="majorHAnsi" w:cstheme="majorHAnsi"/>
          <w:highlight w:val="yellow"/>
        </w:rPr>
        <w:t>.</w:t>
      </w:r>
      <w:r w:rsidR="00AB2CCA" w:rsidRPr="00831567">
        <w:rPr>
          <w:rFonts w:asciiTheme="majorHAnsi" w:hAnsiTheme="majorHAnsi" w:cstheme="majorHAnsi"/>
          <w:highlight w:val="yellow"/>
        </w:rPr>
        <w:t xml:space="preserve"> </w:t>
      </w:r>
      <w:r w:rsidR="00DD1A82" w:rsidRPr="00831567">
        <w:rPr>
          <w:rFonts w:asciiTheme="majorHAnsi" w:hAnsiTheme="majorHAnsi" w:cstheme="majorHAnsi"/>
          <w:highlight w:val="yellow"/>
        </w:rPr>
        <w:t xml:space="preserve">Mark the different clusters with corresponding colors </w:t>
      </w:r>
      <w:r w:rsidR="005A415E" w:rsidRPr="00831567">
        <w:rPr>
          <w:rFonts w:asciiTheme="majorHAnsi" w:hAnsiTheme="majorHAnsi" w:cstheme="majorHAnsi"/>
          <w:highlight w:val="yellow"/>
        </w:rPr>
        <w:t xml:space="preserve">on the </w:t>
      </w:r>
      <w:r w:rsidR="003B6501" w:rsidRPr="00831567">
        <w:rPr>
          <w:rFonts w:asciiTheme="majorHAnsi" w:hAnsiTheme="majorHAnsi" w:cstheme="majorHAnsi"/>
          <w:highlight w:val="yellow"/>
        </w:rPr>
        <w:t>96</w:t>
      </w:r>
      <w:r w:rsidR="00052664" w:rsidRPr="00831567">
        <w:rPr>
          <w:rFonts w:asciiTheme="majorHAnsi" w:hAnsiTheme="majorHAnsi" w:cstheme="majorHAnsi"/>
          <w:highlight w:val="yellow"/>
        </w:rPr>
        <w:t>-</w:t>
      </w:r>
      <w:r w:rsidR="00AB2CCA" w:rsidRPr="00831567">
        <w:rPr>
          <w:rFonts w:asciiTheme="majorHAnsi" w:hAnsiTheme="majorHAnsi" w:cstheme="majorHAnsi"/>
          <w:highlight w:val="yellow"/>
        </w:rPr>
        <w:t xml:space="preserve">well template </w:t>
      </w:r>
      <w:r w:rsidR="005A415E" w:rsidRPr="00831567">
        <w:rPr>
          <w:rFonts w:asciiTheme="majorHAnsi" w:hAnsiTheme="majorHAnsi" w:cstheme="majorHAnsi"/>
          <w:highlight w:val="yellow"/>
        </w:rPr>
        <w:t>(</w:t>
      </w:r>
      <w:r w:rsidR="005A415E" w:rsidRPr="00831567">
        <w:rPr>
          <w:rFonts w:asciiTheme="majorHAnsi" w:hAnsiTheme="majorHAnsi" w:cstheme="majorHAnsi"/>
          <w:b/>
          <w:bCs/>
        </w:rPr>
        <w:t>Figure</w:t>
      </w:r>
      <w:r w:rsidR="00082129" w:rsidRPr="00831567">
        <w:rPr>
          <w:rFonts w:asciiTheme="majorHAnsi" w:hAnsiTheme="majorHAnsi" w:cstheme="majorHAnsi"/>
          <w:b/>
          <w:bCs/>
        </w:rPr>
        <w:t xml:space="preserve"> 3</w:t>
      </w:r>
      <w:r w:rsidR="005A415E" w:rsidRPr="00831567">
        <w:rPr>
          <w:rFonts w:asciiTheme="majorHAnsi" w:hAnsiTheme="majorHAnsi" w:cstheme="majorHAnsi"/>
          <w:b/>
          <w:bCs/>
        </w:rPr>
        <w:t>C</w:t>
      </w:r>
      <w:r w:rsidR="005A415E" w:rsidRPr="00831567">
        <w:rPr>
          <w:rFonts w:asciiTheme="majorHAnsi" w:hAnsiTheme="majorHAnsi" w:cstheme="majorHAnsi"/>
          <w:highlight w:val="yellow"/>
        </w:rPr>
        <w:t>)</w:t>
      </w:r>
      <w:r w:rsidR="00AB2CCA" w:rsidRPr="00831567">
        <w:rPr>
          <w:rFonts w:asciiTheme="majorHAnsi" w:hAnsiTheme="majorHAnsi" w:cstheme="majorHAnsi"/>
          <w:highlight w:val="yellow"/>
        </w:rPr>
        <w:t>.</w:t>
      </w:r>
    </w:p>
    <w:p w14:paraId="6367865E" w14:textId="77777777" w:rsidR="003B6501" w:rsidRPr="00831567" w:rsidRDefault="003B6501" w:rsidP="00831567">
      <w:pPr>
        <w:rPr>
          <w:rFonts w:asciiTheme="majorHAnsi" w:hAnsiTheme="majorHAnsi" w:cstheme="majorHAnsi"/>
        </w:rPr>
      </w:pPr>
    </w:p>
    <w:p w14:paraId="36CB19B6" w14:textId="79B7FC1C" w:rsidR="00047B22" w:rsidRPr="00831567" w:rsidRDefault="00274F25" w:rsidP="00831567">
      <w:pPr>
        <w:rPr>
          <w:rFonts w:asciiTheme="majorHAnsi" w:hAnsiTheme="majorHAnsi" w:cstheme="majorHAnsi"/>
        </w:rPr>
      </w:pPr>
      <w:r w:rsidRPr="00831567">
        <w:rPr>
          <w:rFonts w:asciiTheme="majorHAnsi" w:hAnsiTheme="majorHAnsi" w:cstheme="majorHAnsi"/>
        </w:rPr>
        <w:t>3.5</w:t>
      </w:r>
      <w:r w:rsidR="00052664" w:rsidRPr="00831567">
        <w:rPr>
          <w:rFonts w:asciiTheme="majorHAnsi" w:hAnsiTheme="majorHAnsi" w:cstheme="majorHAnsi"/>
        </w:rPr>
        <w:t>.</w:t>
      </w:r>
      <w:r w:rsidR="003B6501" w:rsidRPr="00831567">
        <w:rPr>
          <w:rFonts w:asciiTheme="majorHAnsi" w:hAnsiTheme="majorHAnsi" w:cstheme="majorHAnsi"/>
        </w:rPr>
        <w:t xml:space="preserve"> </w:t>
      </w:r>
      <w:r w:rsidR="00F17D25" w:rsidRPr="00831567">
        <w:rPr>
          <w:rFonts w:asciiTheme="majorHAnsi" w:hAnsiTheme="majorHAnsi" w:cstheme="majorHAnsi"/>
          <w:highlight w:val="yellow"/>
        </w:rPr>
        <w:t>Select the individuals with curves</w:t>
      </w:r>
      <w:r w:rsidR="00C955F9" w:rsidRPr="00831567">
        <w:rPr>
          <w:rFonts w:asciiTheme="majorHAnsi" w:hAnsiTheme="majorHAnsi" w:cstheme="majorHAnsi"/>
          <w:highlight w:val="yellow"/>
        </w:rPr>
        <w:t xml:space="preserve"> of interest</w:t>
      </w:r>
      <w:r w:rsidR="00F17D25" w:rsidRPr="00831567">
        <w:rPr>
          <w:rFonts w:asciiTheme="majorHAnsi" w:hAnsiTheme="majorHAnsi" w:cstheme="majorHAnsi"/>
          <w:highlight w:val="yellow"/>
        </w:rPr>
        <w:t>, remove them from the tubes</w:t>
      </w:r>
      <w:r w:rsidR="00C3345A" w:rsidRPr="00831567">
        <w:rPr>
          <w:rFonts w:asciiTheme="majorHAnsi" w:hAnsiTheme="majorHAnsi" w:cstheme="majorHAnsi"/>
          <w:highlight w:val="yellow"/>
        </w:rPr>
        <w:t>,</w:t>
      </w:r>
      <w:r w:rsidR="00F17D25" w:rsidRPr="00831567">
        <w:rPr>
          <w:rFonts w:asciiTheme="majorHAnsi" w:hAnsiTheme="majorHAnsi" w:cstheme="majorHAnsi"/>
          <w:highlight w:val="yellow"/>
        </w:rPr>
        <w:t xml:space="preserve"> and backcross</w:t>
      </w:r>
      <w:r w:rsidR="00082129" w:rsidRPr="00831567">
        <w:rPr>
          <w:rFonts w:asciiTheme="majorHAnsi" w:hAnsiTheme="majorHAnsi" w:cstheme="majorHAnsi"/>
          <w:highlight w:val="yellow"/>
        </w:rPr>
        <w:t xml:space="preserve"> (</w:t>
      </w:r>
      <w:r w:rsidR="00082129" w:rsidRPr="00831567">
        <w:rPr>
          <w:rFonts w:asciiTheme="majorHAnsi" w:hAnsiTheme="majorHAnsi" w:cstheme="majorHAnsi"/>
          <w:b/>
          <w:bCs/>
        </w:rPr>
        <w:t>Figure 3D</w:t>
      </w:r>
      <w:r w:rsidR="00082129" w:rsidRPr="00831567">
        <w:rPr>
          <w:rFonts w:asciiTheme="majorHAnsi" w:hAnsiTheme="majorHAnsi" w:cstheme="majorHAnsi"/>
          <w:highlight w:val="yellow"/>
        </w:rPr>
        <w:t>)</w:t>
      </w:r>
      <w:r w:rsidR="003B6501" w:rsidRPr="00831567">
        <w:rPr>
          <w:rFonts w:asciiTheme="majorHAnsi" w:hAnsiTheme="majorHAnsi" w:cstheme="majorHAnsi"/>
          <w:highlight w:val="yellow"/>
        </w:rPr>
        <w:t xml:space="preserve">. </w:t>
      </w:r>
      <w:r w:rsidR="00047B22" w:rsidRPr="00831567">
        <w:rPr>
          <w:rFonts w:asciiTheme="majorHAnsi" w:hAnsiTheme="majorHAnsi" w:cstheme="majorHAnsi"/>
          <w:highlight w:val="yellow"/>
        </w:rPr>
        <w:t>Blood</w:t>
      </w:r>
      <w:r w:rsidR="00052664" w:rsidRPr="00831567">
        <w:rPr>
          <w:rFonts w:asciiTheme="majorHAnsi" w:hAnsiTheme="majorHAnsi" w:cstheme="majorHAnsi"/>
          <w:highlight w:val="yellow"/>
        </w:rPr>
        <w:t>-</w:t>
      </w:r>
      <w:r w:rsidR="00047B22" w:rsidRPr="00831567">
        <w:rPr>
          <w:rFonts w:asciiTheme="majorHAnsi" w:hAnsiTheme="majorHAnsi" w:cstheme="majorHAnsi"/>
          <w:highlight w:val="yellow"/>
        </w:rPr>
        <w:t>feed the mated females and collect G</w:t>
      </w:r>
      <w:r w:rsidR="00402881" w:rsidRPr="00831567">
        <w:rPr>
          <w:rFonts w:asciiTheme="majorHAnsi" w:hAnsiTheme="majorHAnsi" w:cstheme="majorHAnsi"/>
          <w:highlight w:val="yellow"/>
          <w:vertAlign w:val="subscript"/>
        </w:rPr>
        <w:t>2</w:t>
      </w:r>
      <w:r w:rsidR="00047B22" w:rsidRPr="00831567">
        <w:rPr>
          <w:rFonts w:asciiTheme="majorHAnsi" w:hAnsiTheme="majorHAnsi" w:cstheme="majorHAnsi"/>
          <w:highlight w:val="yellow"/>
        </w:rPr>
        <w:t xml:space="preserve"> eggs.</w:t>
      </w:r>
    </w:p>
    <w:p w14:paraId="1E5F228D" w14:textId="42BD4FF7" w:rsidR="00274F25" w:rsidRPr="00831567" w:rsidRDefault="00274F25" w:rsidP="00831567">
      <w:pPr>
        <w:rPr>
          <w:rFonts w:asciiTheme="majorHAnsi" w:hAnsiTheme="majorHAnsi" w:cstheme="majorHAnsi"/>
        </w:rPr>
      </w:pPr>
    </w:p>
    <w:p w14:paraId="73B1A147" w14:textId="224FAE1E" w:rsidR="00274F25" w:rsidRPr="00831567" w:rsidRDefault="00274F25" w:rsidP="00831567">
      <w:pPr>
        <w:rPr>
          <w:rFonts w:asciiTheme="majorHAnsi" w:hAnsiTheme="majorHAnsi" w:cstheme="majorHAnsi"/>
        </w:rPr>
      </w:pPr>
      <w:r w:rsidRPr="00831567">
        <w:rPr>
          <w:rFonts w:asciiTheme="majorHAnsi" w:hAnsiTheme="majorHAnsi" w:cstheme="majorHAnsi"/>
          <w:b/>
        </w:rPr>
        <w:t>4.</w:t>
      </w:r>
      <w:r w:rsidR="0071475A" w:rsidRPr="00831567">
        <w:rPr>
          <w:rFonts w:asciiTheme="majorHAnsi" w:hAnsiTheme="majorHAnsi" w:cstheme="majorHAnsi"/>
          <w:b/>
        </w:rPr>
        <w:t xml:space="preserve"> Sequence verification by Sanger</w:t>
      </w:r>
      <w:r w:rsidRPr="00831567">
        <w:rPr>
          <w:rFonts w:asciiTheme="majorHAnsi" w:hAnsiTheme="majorHAnsi" w:cstheme="majorHAnsi"/>
          <w:b/>
        </w:rPr>
        <w:t xml:space="preserve"> sequencing</w:t>
      </w:r>
    </w:p>
    <w:p w14:paraId="0B16AF02" w14:textId="77777777" w:rsidR="00047B22" w:rsidRPr="00831567" w:rsidRDefault="00047B22" w:rsidP="00831567">
      <w:pPr>
        <w:rPr>
          <w:rFonts w:asciiTheme="majorHAnsi" w:hAnsiTheme="majorHAnsi" w:cstheme="majorHAnsi"/>
        </w:rPr>
      </w:pPr>
    </w:p>
    <w:p w14:paraId="0928B265" w14:textId="4873CB42" w:rsidR="00274F25" w:rsidRPr="00831567" w:rsidRDefault="00274F25" w:rsidP="00831567">
      <w:pPr>
        <w:rPr>
          <w:rFonts w:asciiTheme="majorHAnsi" w:hAnsiTheme="majorHAnsi" w:cstheme="majorHAnsi"/>
        </w:rPr>
      </w:pPr>
      <w:r w:rsidRPr="00831567">
        <w:rPr>
          <w:rFonts w:asciiTheme="majorHAnsi" w:hAnsiTheme="majorHAnsi" w:cstheme="majorHAnsi"/>
        </w:rPr>
        <w:t>4.1</w:t>
      </w:r>
      <w:r w:rsidR="00586881" w:rsidRPr="00831567">
        <w:rPr>
          <w:rFonts w:asciiTheme="majorHAnsi" w:hAnsiTheme="majorHAnsi" w:cstheme="majorHAnsi"/>
        </w:rPr>
        <w:t>.</w:t>
      </w:r>
      <w:r w:rsidRPr="00831567">
        <w:rPr>
          <w:rFonts w:asciiTheme="majorHAnsi" w:hAnsiTheme="majorHAnsi" w:cstheme="majorHAnsi"/>
        </w:rPr>
        <w:t xml:space="preserve"> Purify the PCR </w:t>
      </w:r>
      <w:r w:rsidR="0095485E" w:rsidRPr="00831567">
        <w:rPr>
          <w:rFonts w:asciiTheme="majorHAnsi" w:hAnsiTheme="majorHAnsi" w:cstheme="majorHAnsi"/>
        </w:rPr>
        <w:t xml:space="preserve">product </w:t>
      </w:r>
      <w:r w:rsidRPr="00831567">
        <w:rPr>
          <w:rFonts w:asciiTheme="majorHAnsi" w:hAnsiTheme="majorHAnsi" w:cstheme="majorHAnsi"/>
        </w:rPr>
        <w:t>from</w:t>
      </w:r>
      <w:r w:rsidR="0016260A" w:rsidRPr="00831567">
        <w:rPr>
          <w:rFonts w:asciiTheme="majorHAnsi" w:hAnsiTheme="majorHAnsi" w:cstheme="majorHAnsi"/>
        </w:rPr>
        <w:t xml:space="preserve"> the wells </w:t>
      </w:r>
      <w:r w:rsidR="00586881" w:rsidRPr="00831567">
        <w:rPr>
          <w:rFonts w:asciiTheme="majorHAnsi" w:hAnsiTheme="majorHAnsi" w:cstheme="majorHAnsi"/>
        </w:rPr>
        <w:t>with</w:t>
      </w:r>
      <w:r w:rsidRPr="00831567">
        <w:rPr>
          <w:rFonts w:asciiTheme="majorHAnsi" w:hAnsiTheme="majorHAnsi" w:cstheme="majorHAnsi"/>
        </w:rPr>
        <w:t xml:space="preserve"> selected mosquitoes </w:t>
      </w:r>
      <w:r w:rsidR="00534160" w:rsidRPr="00831567">
        <w:rPr>
          <w:rFonts w:asciiTheme="majorHAnsi" w:hAnsiTheme="majorHAnsi" w:cstheme="majorHAnsi"/>
        </w:rPr>
        <w:t xml:space="preserve">(from the plate prepared </w:t>
      </w:r>
      <w:r w:rsidR="00586881" w:rsidRPr="00831567">
        <w:rPr>
          <w:rFonts w:asciiTheme="majorHAnsi" w:hAnsiTheme="majorHAnsi" w:cstheme="majorHAnsi"/>
        </w:rPr>
        <w:t>in</w:t>
      </w:r>
      <w:r w:rsidR="00534160" w:rsidRPr="00831567">
        <w:rPr>
          <w:rFonts w:asciiTheme="majorHAnsi" w:hAnsiTheme="majorHAnsi" w:cstheme="majorHAnsi"/>
        </w:rPr>
        <w:t xml:space="preserve"> </w:t>
      </w:r>
      <w:r w:rsidR="00586881" w:rsidRPr="00831567">
        <w:rPr>
          <w:rFonts w:asciiTheme="majorHAnsi" w:hAnsiTheme="majorHAnsi" w:cstheme="majorHAnsi"/>
        </w:rPr>
        <w:t xml:space="preserve">section </w:t>
      </w:r>
      <w:r w:rsidR="00534160" w:rsidRPr="00831567">
        <w:rPr>
          <w:rFonts w:asciiTheme="majorHAnsi" w:hAnsiTheme="majorHAnsi" w:cstheme="majorHAnsi"/>
        </w:rPr>
        <w:t>3.1)</w:t>
      </w:r>
      <w:r w:rsidR="00B3669C" w:rsidRPr="00831567">
        <w:rPr>
          <w:rFonts w:asciiTheme="majorHAnsi" w:hAnsiTheme="majorHAnsi" w:cstheme="majorHAnsi"/>
        </w:rPr>
        <w:t>,</w:t>
      </w:r>
      <w:r w:rsidR="00534160" w:rsidRPr="00831567">
        <w:rPr>
          <w:rFonts w:asciiTheme="majorHAnsi" w:hAnsiTheme="majorHAnsi" w:cstheme="majorHAnsi"/>
        </w:rPr>
        <w:t xml:space="preserve"> </w:t>
      </w:r>
      <w:r w:rsidR="00B3669C" w:rsidRPr="00831567">
        <w:rPr>
          <w:rFonts w:asciiTheme="majorHAnsi" w:hAnsiTheme="majorHAnsi" w:cstheme="majorHAnsi"/>
        </w:rPr>
        <w:t xml:space="preserve">using </w:t>
      </w:r>
      <w:r w:rsidR="00C3226D" w:rsidRPr="00831567">
        <w:rPr>
          <w:rFonts w:asciiTheme="majorHAnsi" w:hAnsiTheme="majorHAnsi" w:cstheme="majorHAnsi"/>
        </w:rPr>
        <w:t>an enzyme to degrade</w:t>
      </w:r>
      <w:r w:rsidR="00B3669C" w:rsidRPr="00831567">
        <w:rPr>
          <w:rFonts w:asciiTheme="majorHAnsi" w:hAnsiTheme="majorHAnsi" w:cstheme="majorHAnsi"/>
        </w:rPr>
        <w:t xml:space="preserve"> the</w:t>
      </w:r>
      <w:r w:rsidR="00C3226D" w:rsidRPr="00831567">
        <w:rPr>
          <w:rFonts w:asciiTheme="majorHAnsi" w:hAnsiTheme="majorHAnsi" w:cstheme="majorHAnsi"/>
        </w:rPr>
        <w:t xml:space="preserve"> residual PCR primers</w:t>
      </w:r>
      <w:r w:rsidR="00B3669C" w:rsidRPr="00831567">
        <w:rPr>
          <w:rFonts w:asciiTheme="majorHAnsi" w:hAnsiTheme="majorHAnsi" w:cstheme="majorHAnsi"/>
        </w:rPr>
        <w:t>,</w:t>
      </w:r>
      <w:r w:rsidR="00C3226D" w:rsidRPr="00831567">
        <w:rPr>
          <w:rFonts w:asciiTheme="majorHAnsi" w:hAnsiTheme="majorHAnsi" w:cstheme="majorHAnsi"/>
        </w:rPr>
        <w:t xml:space="preserve"> and dephosphorylate excess dNTPs</w:t>
      </w:r>
      <w:r w:rsidR="00B3669C" w:rsidRPr="00831567">
        <w:rPr>
          <w:rFonts w:asciiTheme="majorHAnsi" w:hAnsiTheme="majorHAnsi" w:cstheme="majorHAnsi"/>
        </w:rPr>
        <w:t xml:space="preserve">. Alternatively, use </w:t>
      </w:r>
      <w:r w:rsidRPr="00831567">
        <w:rPr>
          <w:rFonts w:asciiTheme="majorHAnsi" w:hAnsiTheme="majorHAnsi" w:cstheme="majorHAnsi"/>
        </w:rPr>
        <w:t xml:space="preserve">any </w:t>
      </w:r>
      <w:r w:rsidR="00C3345A" w:rsidRPr="00831567">
        <w:rPr>
          <w:rFonts w:asciiTheme="majorHAnsi" w:hAnsiTheme="majorHAnsi" w:cstheme="majorHAnsi"/>
        </w:rPr>
        <w:t>column clean-</w:t>
      </w:r>
      <w:r w:rsidRPr="00831567">
        <w:rPr>
          <w:rFonts w:asciiTheme="majorHAnsi" w:hAnsiTheme="majorHAnsi" w:cstheme="majorHAnsi"/>
        </w:rPr>
        <w:t xml:space="preserve">up kit and proceed </w:t>
      </w:r>
      <w:r w:rsidR="00C3345A" w:rsidRPr="00831567">
        <w:rPr>
          <w:rFonts w:asciiTheme="majorHAnsi" w:hAnsiTheme="majorHAnsi" w:cstheme="majorHAnsi"/>
        </w:rPr>
        <w:t>with</w:t>
      </w:r>
      <w:r w:rsidRPr="00831567">
        <w:rPr>
          <w:rFonts w:asciiTheme="majorHAnsi" w:hAnsiTheme="majorHAnsi" w:cstheme="majorHAnsi"/>
        </w:rPr>
        <w:t xml:space="preserve"> sequencing the samples.</w:t>
      </w:r>
      <w:r w:rsidR="005A415E" w:rsidRPr="00831567">
        <w:rPr>
          <w:rFonts w:asciiTheme="majorHAnsi" w:hAnsiTheme="majorHAnsi" w:cstheme="majorHAnsi"/>
        </w:rPr>
        <w:t xml:space="preserve"> </w:t>
      </w:r>
    </w:p>
    <w:p w14:paraId="260B3E3F" w14:textId="185FBB27" w:rsidR="005A415E" w:rsidRPr="00831567" w:rsidRDefault="005A415E" w:rsidP="00831567">
      <w:pPr>
        <w:rPr>
          <w:rFonts w:asciiTheme="majorHAnsi" w:hAnsiTheme="majorHAnsi" w:cstheme="majorHAnsi"/>
        </w:rPr>
      </w:pPr>
    </w:p>
    <w:p w14:paraId="2B9B7D7E" w14:textId="01E0AEDD" w:rsidR="005A415E" w:rsidRPr="00831567" w:rsidRDefault="005A415E" w:rsidP="00831567">
      <w:pPr>
        <w:rPr>
          <w:rFonts w:asciiTheme="majorHAnsi" w:hAnsiTheme="majorHAnsi" w:cstheme="majorHAnsi"/>
        </w:rPr>
      </w:pPr>
      <w:r w:rsidRPr="00831567">
        <w:rPr>
          <w:rFonts w:asciiTheme="majorHAnsi" w:hAnsiTheme="majorHAnsi" w:cstheme="majorHAnsi"/>
        </w:rPr>
        <w:t xml:space="preserve">NOTE: </w:t>
      </w:r>
      <w:r w:rsidR="006008DA" w:rsidRPr="00831567">
        <w:rPr>
          <w:rFonts w:asciiTheme="majorHAnsi" w:hAnsiTheme="majorHAnsi" w:cstheme="majorHAnsi"/>
        </w:rPr>
        <w:t>Direct sequencing may be more challenging w</w:t>
      </w:r>
      <w:r w:rsidRPr="00831567">
        <w:rPr>
          <w:rFonts w:asciiTheme="majorHAnsi" w:hAnsiTheme="majorHAnsi" w:cstheme="majorHAnsi"/>
        </w:rPr>
        <w:t>hen the PCR product size is small (≤200 bp). In such case</w:t>
      </w:r>
      <w:r w:rsidR="0095485E" w:rsidRPr="00831567">
        <w:rPr>
          <w:rFonts w:asciiTheme="majorHAnsi" w:hAnsiTheme="majorHAnsi" w:cstheme="majorHAnsi"/>
        </w:rPr>
        <w:t>s</w:t>
      </w:r>
      <w:r w:rsidRPr="00831567">
        <w:rPr>
          <w:rFonts w:asciiTheme="majorHAnsi" w:hAnsiTheme="majorHAnsi" w:cstheme="majorHAnsi"/>
        </w:rPr>
        <w:t>, design primers to amplify larger fragment</w:t>
      </w:r>
      <w:r w:rsidR="00C3345A" w:rsidRPr="00831567">
        <w:rPr>
          <w:rFonts w:asciiTheme="majorHAnsi" w:hAnsiTheme="majorHAnsi" w:cstheme="majorHAnsi"/>
        </w:rPr>
        <w:t>s</w:t>
      </w:r>
      <w:r w:rsidRPr="00831567">
        <w:rPr>
          <w:rFonts w:asciiTheme="majorHAnsi" w:hAnsiTheme="majorHAnsi" w:cstheme="majorHAnsi"/>
        </w:rPr>
        <w:t xml:space="preserve"> encompassing the target site (≥250 bp) and amplify by </w:t>
      </w:r>
      <w:r w:rsidR="00CE7B7A" w:rsidRPr="00831567">
        <w:rPr>
          <w:rFonts w:asciiTheme="majorHAnsi" w:hAnsiTheme="majorHAnsi" w:cstheme="majorHAnsi"/>
        </w:rPr>
        <w:t>PCR</w:t>
      </w:r>
      <w:r w:rsidRPr="00831567">
        <w:rPr>
          <w:rFonts w:asciiTheme="majorHAnsi" w:hAnsiTheme="majorHAnsi" w:cstheme="majorHAnsi"/>
        </w:rPr>
        <w:t xml:space="preserve"> using the DNA in the 96-well plate (</w:t>
      </w:r>
      <w:r w:rsidR="00CE7B7A" w:rsidRPr="00831567">
        <w:rPr>
          <w:rFonts w:asciiTheme="majorHAnsi" w:hAnsiTheme="majorHAnsi" w:cstheme="majorHAnsi"/>
        </w:rPr>
        <w:t xml:space="preserve">step </w:t>
      </w:r>
      <w:r w:rsidRPr="00831567">
        <w:rPr>
          <w:rFonts w:asciiTheme="majorHAnsi" w:hAnsiTheme="majorHAnsi" w:cstheme="majorHAnsi"/>
        </w:rPr>
        <w:t>2.2).</w:t>
      </w:r>
    </w:p>
    <w:p w14:paraId="1DE4DF3B" w14:textId="77777777" w:rsidR="00274F25" w:rsidRPr="00831567" w:rsidRDefault="00274F25" w:rsidP="00831567">
      <w:pPr>
        <w:rPr>
          <w:rFonts w:asciiTheme="majorHAnsi" w:hAnsiTheme="majorHAnsi" w:cstheme="majorHAnsi"/>
        </w:rPr>
      </w:pPr>
    </w:p>
    <w:p w14:paraId="6A4C2A83" w14:textId="30437C95" w:rsidR="0075765C" w:rsidRPr="00486FA2" w:rsidRDefault="00274F25" w:rsidP="00831567">
      <w:pPr>
        <w:rPr>
          <w:rFonts w:asciiTheme="majorHAnsi" w:hAnsiTheme="majorHAnsi" w:cstheme="majorHAnsi"/>
        </w:rPr>
      </w:pPr>
      <w:r w:rsidRPr="00831567">
        <w:rPr>
          <w:rFonts w:asciiTheme="majorHAnsi" w:hAnsiTheme="majorHAnsi" w:cstheme="majorHAnsi"/>
        </w:rPr>
        <w:t>4.2</w:t>
      </w:r>
      <w:r w:rsidR="0075765C" w:rsidRPr="00831567">
        <w:rPr>
          <w:rFonts w:asciiTheme="majorHAnsi" w:hAnsiTheme="majorHAnsi" w:cstheme="majorHAnsi"/>
        </w:rPr>
        <w:t>.</w:t>
      </w:r>
      <w:r w:rsidRPr="00831567">
        <w:rPr>
          <w:rFonts w:asciiTheme="majorHAnsi" w:hAnsiTheme="majorHAnsi" w:cstheme="majorHAnsi"/>
        </w:rPr>
        <w:t xml:space="preserve"> </w:t>
      </w:r>
      <w:r w:rsidR="00F17D25" w:rsidRPr="00831567">
        <w:rPr>
          <w:rFonts w:asciiTheme="majorHAnsi" w:hAnsiTheme="majorHAnsi" w:cstheme="majorHAnsi"/>
        </w:rPr>
        <w:t>A</w:t>
      </w:r>
      <w:r w:rsidR="00D7545E" w:rsidRPr="00831567">
        <w:rPr>
          <w:rFonts w:asciiTheme="majorHAnsi" w:hAnsiTheme="majorHAnsi" w:cstheme="majorHAnsi"/>
        </w:rPr>
        <w:t xml:space="preserve">nalyze and identify the indels </w:t>
      </w:r>
      <w:r w:rsidR="00991A5A" w:rsidRPr="00831567">
        <w:rPr>
          <w:rFonts w:asciiTheme="majorHAnsi" w:hAnsiTheme="majorHAnsi" w:cstheme="majorHAnsi"/>
        </w:rPr>
        <w:t>using trace viewer</w:t>
      </w:r>
      <w:r w:rsidR="00264794" w:rsidRPr="00831567">
        <w:rPr>
          <w:rFonts w:asciiTheme="majorHAnsi" w:hAnsiTheme="majorHAnsi" w:cstheme="majorHAnsi"/>
        </w:rPr>
        <w:t xml:space="preserve"> software </w:t>
      </w:r>
      <w:r w:rsidR="004E39CF" w:rsidRPr="00831567">
        <w:rPr>
          <w:rFonts w:asciiTheme="majorHAnsi" w:hAnsiTheme="majorHAnsi" w:cstheme="majorHAnsi"/>
        </w:rPr>
        <w:t>(</w:t>
      </w:r>
      <w:r w:rsidR="004E39CF" w:rsidRPr="00831567">
        <w:rPr>
          <w:rFonts w:asciiTheme="majorHAnsi" w:hAnsiTheme="majorHAnsi" w:cstheme="majorHAnsi"/>
          <w:b/>
          <w:bCs/>
        </w:rPr>
        <w:t>Figure</w:t>
      </w:r>
      <w:r w:rsidR="004E39CF" w:rsidRPr="00831567">
        <w:rPr>
          <w:rFonts w:asciiTheme="majorHAnsi" w:hAnsiTheme="majorHAnsi" w:cstheme="majorHAnsi"/>
        </w:rPr>
        <w:t xml:space="preserve"> </w:t>
      </w:r>
      <w:r w:rsidR="004E39CF" w:rsidRPr="00831567">
        <w:rPr>
          <w:rFonts w:asciiTheme="majorHAnsi" w:hAnsiTheme="majorHAnsi" w:cstheme="majorHAnsi"/>
          <w:b/>
          <w:bCs/>
        </w:rPr>
        <w:t>4</w:t>
      </w:r>
      <w:r w:rsidR="00991A5A" w:rsidRPr="00486FA2">
        <w:rPr>
          <w:rFonts w:asciiTheme="majorHAnsi" w:hAnsiTheme="majorHAnsi" w:cstheme="majorHAnsi"/>
        </w:rPr>
        <w:t xml:space="preserve">). Alternatively, </w:t>
      </w:r>
      <w:r w:rsidR="00D7545E" w:rsidRPr="00486FA2">
        <w:rPr>
          <w:rFonts w:asciiTheme="majorHAnsi" w:hAnsiTheme="majorHAnsi" w:cstheme="majorHAnsi"/>
        </w:rPr>
        <w:t>Poly Peak Parser software</w:t>
      </w:r>
      <w:r w:rsidR="00402881" w:rsidRPr="00486FA2">
        <w:rPr>
          <w:rFonts w:asciiTheme="majorHAnsi" w:hAnsiTheme="majorHAnsi" w:cstheme="majorHAnsi"/>
        </w:rPr>
        <w:fldChar w:fldCharType="begin"/>
      </w:r>
      <w:r w:rsidR="00DD1A82" w:rsidRPr="00831567">
        <w:rPr>
          <w:rFonts w:asciiTheme="majorHAnsi" w:hAnsiTheme="majorHAnsi" w:cstheme="majorHAnsi"/>
        </w:rPr>
        <w:instrText xml:space="preserve"> ADDIN EN.CITE &lt;EndNote&gt;&lt;Cite&gt;&lt;Author&gt;Hill&lt;/Author&gt;&lt;Year&gt;2014&lt;/Year&gt;&lt;RecNum&gt;989&lt;/RecNum&gt;&lt;DisplayText&gt;&lt;style face="superscript"&gt;20&lt;/style&gt;&lt;/DisplayText&gt;&lt;record&gt;&lt;rec-number&gt;989&lt;/rec-number&gt;&lt;foreign-keys&gt;&lt;key app="EN" db-id="wt9zzrzslx2p98ev2pppdwzctsezex5wwrx5" timestamp="1621626622"&gt;989&lt;/key&gt;&lt;/foreign-keys&gt;&lt;ref-type name="Journal Article"&gt;17&lt;/ref-type&gt;&lt;contributors&gt;&lt;authors&gt;&lt;author&gt;Hill, J. T.&lt;/author&gt;&lt;author&gt;Demarest, B. L.&lt;/author&gt;&lt;author&gt;Bisgrove, B. W.&lt;/author&gt;&lt;author&gt;Su, Y. C.&lt;/author&gt;&lt;author&gt;Smith, M.&lt;/author&gt;&lt;author&gt;Yost, H. J.&lt;/author&gt;&lt;/authors&gt;&lt;/contributors&gt;&lt;auth-address&gt;Molecular Medicine Program and Department of Neurobiology &amp;amp; Anatomy, University of Utah School of Medicine, Salt Lake City, Utah.&lt;/auth-address&gt;&lt;titles&gt;&lt;title&gt;Poly peak parser: Method and software for identification of unknown indels using sanger sequencing of polymerase chain reaction products&lt;/title&gt;&lt;secondary-title&gt;Dev Dyn&lt;/secondary-title&gt;&lt;/titles&gt;&lt;periodical&gt;&lt;full-title&gt;Dev Dyn&lt;/full-title&gt;&lt;/periodical&gt;&lt;pages&gt;1632-6&lt;/pages&gt;&lt;volume&gt;243&lt;/volume&gt;&lt;number&gt;12&lt;/number&gt;&lt;edition&gt;2014/08/28&lt;/edition&gt;&lt;keywords&gt;&lt;keyword&gt;*Algorithms&lt;/keyword&gt;&lt;keyword&gt;DNA Mutational Analysis/methods&lt;/keyword&gt;&lt;keyword&gt;*Heterozygote&lt;/keyword&gt;&lt;keyword&gt;*INDEL Mutation&lt;/keyword&gt;&lt;keyword&gt;Polymerase Chain Reaction/*methods&lt;/keyword&gt;&lt;keyword&gt;*Software&lt;/keyword&gt;&lt;keyword&gt;Sanger sequencing&lt;/keyword&gt;&lt;keyword&gt;genome editing&lt;/keyword&gt;&lt;keyword&gt;indel identification&lt;/keyword&gt;&lt;/keywords&gt;&lt;dates&gt;&lt;year&gt;2014&lt;/year&gt;&lt;pub-dates&gt;&lt;date&gt;Dec&lt;/date&gt;&lt;/pub-dates&gt;&lt;/dates&gt;&lt;isbn&gt;1097-0177 (Electronic)&amp;#xD;1058-8388 (Linking)&lt;/isbn&gt;&lt;accession-num&gt;25160973&lt;/accession-num&gt;&lt;urls&gt;&lt;related-urls&gt;&lt;url&gt;https://www.ncbi.nlm.nih.gov/pubmed/25160973&lt;/url&gt;&lt;/related-urls&gt;&lt;/urls&gt;&lt;custom2&gt;PMC4525701&lt;/custom2&gt;&lt;electronic-resource-num&gt;10.1002/dvdy.24183&lt;/electronic-resource-num&gt;&lt;/record&gt;&lt;/Cite&gt;&lt;/EndNote&gt;</w:instrText>
      </w:r>
      <w:r w:rsidR="00402881" w:rsidRPr="00486FA2">
        <w:rPr>
          <w:rFonts w:asciiTheme="majorHAnsi" w:hAnsiTheme="majorHAnsi" w:cstheme="majorHAnsi"/>
        </w:rPr>
        <w:fldChar w:fldCharType="separate"/>
      </w:r>
      <w:r w:rsidR="00DD1A82" w:rsidRPr="00486FA2">
        <w:rPr>
          <w:rFonts w:asciiTheme="majorHAnsi" w:hAnsiTheme="majorHAnsi" w:cstheme="majorHAnsi"/>
          <w:noProof/>
          <w:vertAlign w:val="superscript"/>
        </w:rPr>
        <w:t>20</w:t>
      </w:r>
      <w:r w:rsidR="00402881" w:rsidRPr="00486FA2">
        <w:rPr>
          <w:rFonts w:asciiTheme="majorHAnsi" w:hAnsiTheme="majorHAnsi" w:cstheme="majorHAnsi"/>
        </w:rPr>
        <w:fldChar w:fldCharType="end"/>
      </w:r>
      <w:r w:rsidR="00E964CB" w:rsidRPr="00486FA2">
        <w:rPr>
          <w:rFonts w:asciiTheme="majorHAnsi" w:hAnsiTheme="majorHAnsi" w:cstheme="majorHAnsi"/>
        </w:rPr>
        <w:t xml:space="preserve"> </w:t>
      </w:r>
      <w:r w:rsidR="0071475A" w:rsidRPr="00486FA2">
        <w:rPr>
          <w:rFonts w:asciiTheme="majorHAnsi" w:hAnsiTheme="majorHAnsi" w:cstheme="majorHAnsi"/>
        </w:rPr>
        <w:t>can help detect the mutation in heterozygous</w:t>
      </w:r>
      <w:r w:rsidR="00991A5A" w:rsidRPr="00486FA2">
        <w:rPr>
          <w:rFonts w:asciiTheme="majorHAnsi" w:hAnsiTheme="majorHAnsi" w:cstheme="majorHAnsi"/>
        </w:rPr>
        <w:t xml:space="preserve"> individuals.</w:t>
      </w:r>
      <w:r w:rsidR="00C3226D" w:rsidRPr="00486FA2">
        <w:rPr>
          <w:rFonts w:asciiTheme="majorHAnsi" w:hAnsiTheme="majorHAnsi" w:cstheme="majorHAnsi"/>
        </w:rPr>
        <w:t xml:space="preserve"> </w:t>
      </w:r>
    </w:p>
    <w:p w14:paraId="280B4459" w14:textId="77777777" w:rsidR="0075765C" w:rsidRPr="00EB4510" w:rsidRDefault="0075765C" w:rsidP="00831567">
      <w:pPr>
        <w:rPr>
          <w:rFonts w:asciiTheme="majorHAnsi" w:hAnsiTheme="majorHAnsi" w:cstheme="majorHAnsi"/>
        </w:rPr>
      </w:pPr>
    </w:p>
    <w:p w14:paraId="586DC03E" w14:textId="2C1A5747" w:rsidR="0075765C" w:rsidRPr="00831567" w:rsidRDefault="0075765C" w:rsidP="00831567">
      <w:pPr>
        <w:rPr>
          <w:rFonts w:asciiTheme="majorHAnsi" w:hAnsiTheme="majorHAnsi" w:cstheme="majorHAnsi"/>
        </w:rPr>
      </w:pPr>
      <w:r w:rsidRPr="00EB4510">
        <w:rPr>
          <w:rFonts w:asciiTheme="majorHAnsi" w:hAnsiTheme="majorHAnsi" w:cstheme="majorHAnsi"/>
        </w:rPr>
        <w:t xml:space="preserve">4.2.1. </w:t>
      </w:r>
      <w:r w:rsidR="00C3226D" w:rsidRPr="00EB4510">
        <w:rPr>
          <w:rFonts w:asciiTheme="majorHAnsi" w:hAnsiTheme="majorHAnsi" w:cstheme="majorHAnsi"/>
        </w:rPr>
        <w:t xml:space="preserve">Go </w:t>
      </w:r>
      <w:r w:rsidRPr="00EB4510">
        <w:rPr>
          <w:rFonts w:asciiTheme="majorHAnsi" w:hAnsiTheme="majorHAnsi" w:cstheme="majorHAnsi"/>
        </w:rPr>
        <w:t>to the</w:t>
      </w:r>
      <w:r w:rsidR="00C3226D" w:rsidRPr="00EB4510">
        <w:rPr>
          <w:rFonts w:asciiTheme="majorHAnsi" w:hAnsiTheme="majorHAnsi" w:cstheme="majorHAnsi"/>
        </w:rPr>
        <w:t xml:space="preserve"> Poly Peak Parser website, select </w:t>
      </w:r>
      <w:r w:rsidR="00DF43FE" w:rsidRPr="00EB4510">
        <w:rPr>
          <w:rFonts w:asciiTheme="majorHAnsi" w:hAnsiTheme="majorHAnsi" w:cstheme="majorHAnsi"/>
        </w:rPr>
        <w:t xml:space="preserve">the </w:t>
      </w:r>
      <w:r w:rsidR="00C3226D" w:rsidRPr="00EB4510">
        <w:rPr>
          <w:rFonts w:asciiTheme="majorHAnsi" w:hAnsiTheme="majorHAnsi" w:cstheme="majorHAnsi"/>
        </w:rPr>
        <w:t>sequence</w:t>
      </w:r>
      <w:r w:rsidR="00DF43FE" w:rsidRPr="00EB4510">
        <w:rPr>
          <w:rFonts w:asciiTheme="majorHAnsi" w:hAnsiTheme="majorHAnsi" w:cstheme="majorHAnsi"/>
        </w:rPr>
        <w:t xml:space="preserve"> from </w:t>
      </w:r>
      <w:r w:rsidRPr="004F2E66">
        <w:rPr>
          <w:rFonts w:asciiTheme="majorHAnsi" w:hAnsiTheme="majorHAnsi" w:cstheme="majorHAnsi"/>
        </w:rPr>
        <w:t xml:space="preserve">the </w:t>
      </w:r>
      <w:r w:rsidR="00DF43FE" w:rsidRPr="004F2E66">
        <w:rPr>
          <w:rFonts w:asciiTheme="majorHAnsi" w:hAnsiTheme="majorHAnsi" w:cstheme="majorHAnsi"/>
        </w:rPr>
        <w:t>mutant individuals</w:t>
      </w:r>
      <w:r w:rsidR="00C3226D" w:rsidRPr="004F2E66">
        <w:rPr>
          <w:rFonts w:asciiTheme="majorHAnsi" w:hAnsiTheme="majorHAnsi" w:cstheme="majorHAnsi"/>
        </w:rPr>
        <w:t xml:space="preserve"> on the </w:t>
      </w:r>
      <w:r w:rsidR="00C3226D" w:rsidRPr="00831567">
        <w:rPr>
          <w:rFonts w:asciiTheme="majorHAnsi" w:hAnsiTheme="majorHAnsi" w:cstheme="majorHAnsi"/>
          <w:b/>
          <w:bCs/>
        </w:rPr>
        <w:t>Browse</w:t>
      </w:r>
      <w:r w:rsidR="00C3226D" w:rsidRPr="00831567">
        <w:rPr>
          <w:rFonts w:asciiTheme="majorHAnsi" w:hAnsiTheme="majorHAnsi" w:cstheme="majorHAnsi"/>
        </w:rPr>
        <w:t xml:space="preserve"> m</w:t>
      </w:r>
      <w:r w:rsidR="00F72A46" w:rsidRPr="00831567">
        <w:rPr>
          <w:rFonts w:asciiTheme="majorHAnsi" w:hAnsiTheme="majorHAnsi" w:cstheme="majorHAnsi"/>
        </w:rPr>
        <w:t xml:space="preserve">enu, </w:t>
      </w:r>
      <w:r w:rsidRPr="00831567">
        <w:rPr>
          <w:rFonts w:asciiTheme="majorHAnsi" w:hAnsiTheme="majorHAnsi" w:cstheme="majorHAnsi"/>
        </w:rPr>
        <w:t xml:space="preserve">and </w:t>
      </w:r>
      <w:r w:rsidR="00F72A46" w:rsidRPr="00831567">
        <w:rPr>
          <w:rFonts w:asciiTheme="majorHAnsi" w:hAnsiTheme="majorHAnsi" w:cstheme="majorHAnsi"/>
        </w:rPr>
        <w:t xml:space="preserve">copy and paste the reference sequence on the box. </w:t>
      </w:r>
    </w:p>
    <w:p w14:paraId="5FB8E1A0" w14:textId="77777777" w:rsidR="0075765C" w:rsidRPr="00831567" w:rsidRDefault="0075765C" w:rsidP="00831567">
      <w:pPr>
        <w:rPr>
          <w:rFonts w:asciiTheme="majorHAnsi" w:hAnsiTheme="majorHAnsi" w:cstheme="majorHAnsi"/>
        </w:rPr>
      </w:pPr>
    </w:p>
    <w:p w14:paraId="055F6D45" w14:textId="2C1A6DC8" w:rsidR="00D7545E" w:rsidRPr="00831567" w:rsidRDefault="0075765C" w:rsidP="00831567">
      <w:pPr>
        <w:rPr>
          <w:rFonts w:asciiTheme="majorHAnsi" w:hAnsiTheme="majorHAnsi" w:cstheme="majorHAnsi"/>
        </w:rPr>
      </w:pPr>
      <w:r w:rsidRPr="00831567">
        <w:rPr>
          <w:rFonts w:asciiTheme="majorHAnsi" w:hAnsiTheme="majorHAnsi" w:cstheme="majorHAnsi"/>
        </w:rPr>
        <w:t xml:space="preserve">NOTE: </w:t>
      </w:r>
      <w:r w:rsidR="00F72A46" w:rsidRPr="00831567">
        <w:rPr>
          <w:rFonts w:asciiTheme="majorHAnsi" w:hAnsiTheme="majorHAnsi" w:cstheme="majorHAnsi"/>
        </w:rPr>
        <w:t xml:space="preserve">The alignment between the alternate allele and the reference will appear automatically on the right side of the screen. </w:t>
      </w:r>
      <w:r w:rsidR="00C3226D" w:rsidRPr="00831567">
        <w:rPr>
          <w:rFonts w:asciiTheme="majorHAnsi" w:hAnsiTheme="majorHAnsi" w:cstheme="majorHAnsi"/>
        </w:rPr>
        <w:t xml:space="preserve"> </w:t>
      </w:r>
      <w:r w:rsidR="00991A5A" w:rsidRPr="00831567">
        <w:rPr>
          <w:rFonts w:asciiTheme="majorHAnsi" w:hAnsiTheme="majorHAnsi" w:cstheme="majorHAnsi"/>
        </w:rPr>
        <w:t xml:space="preserve"> </w:t>
      </w:r>
    </w:p>
    <w:p w14:paraId="0000006D" w14:textId="6D0609E7" w:rsidR="00611BFF" w:rsidRPr="00831567" w:rsidRDefault="00611BFF" w:rsidP="00831567">
      <w:pPr>
        <w:rPr>
          <w:rFonts w:asciiTheme="majorHAnsi" w:hAnsiTheme="majorHAnsi" w:cstheme="majorHAnsi"/>
          <w:b/>
        </w:rPr>
      </w:pPr>
    </w:p>
    <w:p w14:paraId="384352FC" w14:textId="37FB6BEB" w:rsidR="00A62E78" w:rsidRPr="00831567" w:rsidRDefault="002B3A24" w:rsidP="00831567">
      <w:pPr>
        <w:pBdr>
          <w:top w:val="nil"/>
          <w:left w:val="nil"/>
          <w:bottom w:val="nil"/>
          <w:right w:val="nil"/>
          <w:between w:val="nil"/>
        </w:pBdr>
        <w:rPr>
          <w:rFonts w:asciiTheme="majorHAnsi" w:hAnsiTheme="majorHAnsi" w:cstheme="majorHAnsi"/>
        </w:rPr>
      </w:pPr>
      <w:r w:rsidRPr="00831567">
        <w:rPr>
          <w:rFonts w:asciiTheme="majorHAnsi" w:hAnsiTheme="majorHAnsi" w:cstheme="majorHAnsi"/>
          <w:b/>
        </w:rPr>
        <w:t xml:space="preserve">REPRESENTATIVE RESULTS:  </w:t>
      </w:r>
    </w:p>
    <w:p w14:paraId="4982B6DF" w14:textId="7E07A965" w:rsidR="00AD2D91" w:rsidRPr="00831567" w:rsidRDefault="00C955F9" w:rsidP="00831567">
      <w:pPr>
        <w:rPr>
          <w:rFonts w:asciiTheme="majorHAnsi" w:hAnsiTheme="majorHAnsi" w:cstheme="majorHAnsi"/>
        </w:rPr>
      </w:pPr>
      <w:r w:rsidRPr="00831567">
        <w:rPr>
          <w:rFonts w:asciiTheme="majorHAnsi" w:hAnsiTheme="majorHAnsi" w:cstheme="majorHAnsi"/>
        </w:rPr>
        <w:t>M</w:t>
      </w:r>
      <w:r w:rsidR="00CB1A2E" w:rsidRPr="00831567">
        <w:rPr>
          <w:rFonts w:asciiTheme="majorHAnsi" w:hAnsiTheme="majorHAnsi" w:cstheme="majorHAnsi"/>
        </w:rPr>
        <w:t>osquitoes</w:t>
      </w:r>
      <w:r w:rsidR="00EE19F2" w:rsidRPr="00831567">
        <w:rPr>
          <w:rFonts w:asciiTheme="majorHAnsi" w:hAnsiTheme="majorHAnsi" w:cstheme="majorHAnsi"/>
        </w:rPr>
        <w:t xml:space="preserve"> </w:t>
      </w:r>
      <w:r w:rsidRPr="00831567">
        <w:rPr>
          <w:rFonts w:asciiTheme="majorHAnsi" w:hAnsiTheme="majorHAnsi" w:cstheme="majorHAnsi"/>
        </w:rPr>
        <w:t>containing mutations in the genes</w:t>
      </w:r>
      <w:r w:rsidR="00EE19F2" w:rsidRPr="00831567">
        <w:rPr>
          <w:rFonts w:asciiTheme="majorHAnsi" w:hAnsiTheme="majorHAnsi" w:cstheme="majorHAnsi"/>
        </w:rPr>
        <w:t xml:space="preserve"> </w:t>
      </w:r>
      <w:r w:rsidR="00AF6A26" w:rsidRPr="00831567">
        <w:rPr>
          <w:rFonts w:asciiTheme="majorHAnsi" w:hAnsiTheme="majorHAnsi" w:cstheme="majorHAnsi"/>
          <w:i/>
        </w:rPr>
        <w:t>AaeZIP11</w:t>
      </w:r>
      <w:r w:rsidR="00DE5FFC" w:rsidRPr="00831567">
        <w:rPr>
          <w:rFonts w:asciiTheme="majorHAnsi" w:hAnsiTheme="majorHAnsi" w:cstheme="majorHAnsi"/>
          <w:i/>
        </w:rPr>
        <w:t xml:space="preserve"> </w:t>
      </w:r>
      <w:r w:rsidR="00DE5FFC" w:rsidRPr="00831567">
        <w:rPr>
          <w:rFonts w:asciiTheme="majorHAnsi" w:hAnsiTheme="majorHAnsi" w:cstheme="majorHAnsi"/>
        </w:rPr>
        <w:t>(putative iron transporter</w:t>
      </w:r>
      <w:r w:rsidR="00DE5FFC" w:rsidRPr="00486FA2">
        <w:rPr>
          <w:rFonts w:asciiTheme="majorHAnsi" w:hAnsiTheme="majorHAnsi" w:cstheme="majorHAnsi"/>
        </w:rPr>
        <w:fldChar w:fldCharType="begin"/>
      </w:r>
      <w:r w:rsidR="00DD1A82" w:rsidRPr="00831567">
        <w:rPr>
          <w:rFonts w:asciiTheme="majorHAnsi" w:hAnsiTheme="majorHAnsi" w:cstheme="majorHAnsi"/>
        </w:rPr>
        <w:instrText xml:space="preserve"> ADDIN EN.CITE &lt;EndNote&gt;&lt;Cite&gt;&lt;Author&gt;Tsujimoto&lt;/Author&gt;&lt;Year&gt;2018&lt;/Year&gt;&lt;RecNum&gt;1119&lt;/RecNum&gt;&lt;DisplayText&gt;&lt;style face="superscript"&gt;21&lt;/style&gt;&lt;/DisplayText&gt;&lt;record&gt;&lt;rec-number&gt;1119&lt;/rec-number&gt;&lt;foreign-keys&gt;&lt;key app="EN" db-id="wt9zzrzslx2p98ev2pppdwzctsezex5wwrx5" timestamp="1628020845"&gt;1119&lt;/key&gt;&lt;/foreign-keys&gt;&lt;ref-type name="Journal Article"&gt;17&lt;/ref-type&gt;&lt;contributors&gt;&lt;authors&gt;&lt;author&gt;Tsujimoto, H.&lt;/author&gt;&lt;author&gt;Anderson, M. A. E.&lt;/author&gt;&lt;author&gt;Myles, K. M.&lt;/author&gt;&lt;author&gt;Adelman, Z. N.&lt;/author&gt;&lt;/authors&gt;&lt;/contributors&gt;&lt;auth-address&gt;Department of Entomology and Agrilife Research, Texas A&amp;amp;M University, College Station, TX, United States.&amp;#xD;Department of Entomology and Fralin Life Science Institute, Virginia Tech, Blacksburg, VA, United States.&lt;/auth-address&gt;&lt;titles&gt;&lt;title&gt;Identification of Candidate Iron Transporters From the ZIP/ZnT Gene Families in the Mosquito Aedes aegypti&lt;/title&gt;&lt;secondary-title&gt;Front Physiol&lt;/secondary-title&gt;&lt;/titles&gt;&lt;periodical&gt;&lt;full-title&gt;Front Physiol&lt;/full-title&gt;&lt;/periodical&gt;&lt;pages&gt;380&lt;/pages&gt;&lt;volume&gt;9&lt;/volume&gt;&lt;edition&gt;2018/05/01&lt;/edition&gt;&lt;keywords&gt;&lt;keyword&gt;Aedes&lt;/keyword&gt;&lt;keyword&gt;Zip&lt;/keyword&gt;&lt;keyword&gt;ZnT&lt;/keyword&gt;&lt;keyword&gt;ferritin&lt;/keyword&gt;&lt;keyword&gt;iron transporter&lt;/keyword&gt;&lt;/keywords&gt;&lt;dates&gt;&lt;year&gt;2018&lt;/year&gt;&lt;/dates&gt;&lt;isbn&gt;1664-042X (Print)&amp;#xD;1664-042X (Linking)&lt;/isbn&gt;&lt;accession-num&gt;29706902&lt;/accession-num&gt;&lt;urls&gt;&lt;related-urls&gt;&lt;url&gt;https://www.ncbi.nlm.nih.gov/pubmed/29706902&lt;/url&gt;&lt;/related-urls&gt;&lt;/urls&gt;&lt;custom2&gt;PMC5906682&lt;/custom2&gt;&lt;electronic-resource-num&gt;10.3389/fphys.2018.00380&lt;/electronic-resource-num&gt;&lt;/record&gt;&lt;/Cite&gt;&lt;/EndNote&gt;</w:instrText>
      </w:r>
      <w:r w:rsidR="00DE5FFC" w:rsidRPr="00486FA2">
        <w:rPr>
          <w:rFonts w:asciiTheme="majorHAnsi" w:hAnsiTheme="majorHAnsi" w:cstheme="majorHAnsi"/>
        </w:rPr>
        <w:fldChar w:fldCharType="separate"/>
      </w:r>
      <w:r w:rsidR="00DD1A82" w:rsidRPr="00486FA2">
        <w:rPr>
          <w:rFonts w:asciiTheme="majorHAnsi" w:hAnsiTheme="majorHAnsi" w:cstheme="majorHAnsi"/>
          <w:noProof/>
          <w:vertAlign w:val="superscript"/>
        </w:rPr>
        <w:t>21</w:t>
      </w:r>
      <w:r w:rsidR="00DE5FFC" w:rsidRPr="00486FA2">
        <w:rPr>
          <w:rFonts w:asciiTheme="majorHAnsi" w:hAnsiTheme="majorHAnsi" w:cstheme="majorHAnsi"/>
        </w:rPr>
        <w:fldChar w:fldCharType="end"/>
      </w:r>
      <w:r w:rsidR="00DE5FFC" w:rsidRPr="00486FA2">
        <w:rPr>
          <w:rFonts w:asciiTheme="majorHAnsi" w:hAnsiTheme="majorHAnsi" w:cstheme="majorHAnsi"/>
        </w:rPr>
        <w:t>)</w:t>
      </w:r>
      <w:r w:rsidR="00A62E78" w:rsidRPr="00486FA2">
        <w:rPr>
          <w:rFonts w:asciiTheme="majorHAnsi" w:hAnsiTheme="majorHAnsi" w:cstheme="majorHAnsi"/>
        </w:rPr>
        <w:t xml:space="preserve"> </w:t>
      </w:r>
      <w:r w:rsidR="00666216" w:rsidRPr="00486FA2">
        <w:rPr>
          <w:rFonts w:asciiTheme="majorHAnsi" w:hAnsiTheme="majorHAnsi" w:cstheme="majorHAnsi"/>
        </w:rPr>
        <w:t xml:space="preserve">and </w:t>
      </w:r>
      <w:r w:rsidR="00666216" w:rsidRPr="00486FA2">
        <w:rPr>
          <w:rFonts w:asciiTheme="majorHAnsi" w:hAnsiTheme="majorHAnsi" w:cstheme="majorHAnsi"/>
          <w:i/>
        </w:rPr>
        <w:t>myo-fem</w:t>
      </w:r>
      <w:r w:rsidR="00962123" w:rsidRPr="00486FA2">
        <w:rPr>
          <w:rFonts w:asciiTheme="majorHAnsi" w:hAnsiTheme="majorHAnsi" w:cstheme="majorHAnsi"/>
          <w:i/>
        </w:rPr>
        <w:t xml:space="preserve"> </w:t>
      </w:r>
      <w:r w:rsidR="00962123" w:rsidRPr="00486FA2">
        <w:rPr>
          <w:rFonts w:asciiTheme="majorHAnsi" w:hAnsiTheme="majorHAnsi" w:cstheme="majorHAnsi"/>
        </w:rPr>
        <w:t>(</w:t>
      </w:r>
      <w:r w:rsidR="00DE5FFC" w:rsidRPr="00486FA2">
        <w:rPr>
          <w:rFonts w:asciiTheme="majorHAnsi" w:hAnsiTheme="majorHAnsi" w:cstheme="majorHAnsi"/>
        </w:rPr>
        <w:t>a female</w:t>
      </w:r>
      <w:r w:rsidR="004343CD" w:rsidRPr="00486FA2">
        <w:rPr>
          <w:rFonts w:asciiTheme="majorHAnsi" w:hAnsiTheme="majorHAnsi" w:cstheme="majorHAnsi"/>
        </w:rPr>
        <w:t>-</w:t>
      </w:r>
      <w:r w:rsidR="00DE5FFC" w:rsidRPr="00486FA2">
        <w:rPr>
          <w:rFonts w:asciiTheme="majorHAnsi" w:hAnsiTheme="majorHAnsi" w:cstheme="majorHAnsi"/>
        </w:rPr>
        <w:t>biased myosin gene related to flight muscles</w:t>
      </w:r>
      <w:r w:rsidR="00DE5FFC" w:rsidRPr="00486FA2">
        <w:rPr>
          <w:rFonts w:asciiTheme="majorHAnsi" w:hAnsiTheme="majorHAnsi" w:cstheme="majorHAnsi"/>
        </w:rPr>
        <w:fldChar w:fldCharType="begin">
          <w:fldData xml:space="preserve">PEVuZE5vdGU+PENpdGU+PEF1dGhvcj5PJmFwb3M7TGVhcnk8L0F1dGhvcj48WWVhcj4yMDIwPC9Z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</w:fldData>
        </w:fldChar>
      </w:r>
      <w:r w:rsidR="00DE5FFC" w:rsidRPr="00831567">
        <w:rPr>
          <w:rFonts w:asciiTheme="majorHAnsi" w:hAnsiTheme="majorHAnsi" w:cstheme="majorHAnsi"/>
        </w:rPr>
        <w:instrText xml:space="preserve"> ADDIN EN.CITE </w:instrText>
      </w:r>
      <w:r w:rsidR="00DE5FFC" w:rsidRPr="00831567">
        <w:rPr>
          <w:rFonts w:asciiTheme="majorHAnsi" w:hAnsiTheme="majorHAnsi" w:cstheme="majorHAnsi"/>
        </w:rPr>
        <w:fldChar w:fldCharType="begin">
          <w:fldData xml:space="preserve">PEVuZE5vdGU+PENpdGU+PEF1dGhvcj5PJmFwb3M7TGVhcnk8L0F1dGhvcj48WWVhcj4yMDIwPC9Z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</w:fldData>
        </w:fldChar>
      </w:r>
      <w:r w:rsidR="00DE5FFC" w:rsidRPr="00831567">
        <w:rPr>
          <w:rFonts w:asciiTheme="majorHAnsi" w:hAnsiTheme="majorHAnsi" w:cstheme="majorHAnsi"/>
        </w:rPr>
        <w:instrText xml:space="preserve"> ADDIN EN.CITE.DATA </w:instrText>
      </w:r>
      <w:r w:rsidR="00DE5FFC" w:rsidRPr="00831567">
        <w:rPr>
          <w:rFonts w:asciiTheme="majorHAnsi" w:hAnsiTheme="majorHAnsi" w:cstheme="majorHAnsi"/>
        </w:rPr>
      </w:r>
      <w:r w:rsidR="00DE5FFC" w:rsidRPr="00831567">
        <w:rPr>
          <w:rFonts w:asciiTheme="majorHAnsi" w:hAnsiTheme="majorHAnsi" w:cstheme="majorHAnsi"/>
        </w:rPr>
        <w:fldChar w:fldCharType="end"/>
      </w:r>
      <w:r w:rsidR="00DE5FFC" w:rsidRPr="00486FA2">
        <w:rPr>
          <w:rFonts w:asciiTheme="majorHAnsi" w:hAnsiTheme="majorHAnsi" w:cstheme="majorHAnsi"/>
        </w:rPr>
      </w:r>
      <w:r w:rsidR="00DE5FFC" w:rsidRPr="00486FA2">
        <w:rPr>
          <w:rFonts w:asciiTheme="majorHAnsi" w:hAnsiTheme="majorHAnsi" w:cstheme="majorHAnsi"/>
        </w:rPr>
        <w:fldChar w:fldCharType="separate"/>
      </w:r>
      <w:r w:rsidR="00DE5FFC" w:rsidRPr="00486FA2">
        <w:rPr>
          <w:rFonts w:asciiTheme="majorHAnsi" w:hAnsiTheme="majorHAnsi" w:cstheme="majorHAnsi"/>
          <w:noProof/>
          <w:vertAlign w:val="superscript"/>
        </w:rPr>
        <w:t>13</w:t>
      </w:r>
      <w:r w:rsidR="00DE5FFC" w:rsidRPr="00486FA2">
        <w:rPr>
          <w:rFonts w:asciiTheme="majorHAnsi" w:hAnsiTheme="majorHAnsi" w:cstheme="majorHAnsi"/>
        </w:rPr>
        <w:fldChar w:fldCharType="end"/>
      </w:r>
      <w:r w:rsidR="00DE5FFC" w:rsidRPr="00486FA2">
        <w:rPr>
          <w:rFonts w:asciiTheme="majorHAnsi" w:hAnsiTheme="majorHAnsi" w:cstheme="majorHAnsi"/>
        </w:rPr>
        <w:t>)</w:t>
      </w:r>
      <w:r w:rsidR="00A62E78" w:rsidRPr="00486FA2">
        <w:rPr>
          <w:rFonts w:asciiTheme="majorHAnsi" w:hAnsiTheme="majorHAnsi" w:cstheme="majorHAnsi"/>
        </w:rPr>
        <w:t xml:space="preserve"> were obtained using CRISPR/Cas9 </w:t>
      </w:r>
      <w:r w:rsidR="00442B95" w:rsidRPr="00EB4510">
        <w:rPr>
          <w:rFonts w:asciiTheme="majorHAnsi" w:hAnsiTheme="majorHAnsi" w:cstheme="majorHAnsi"/>
        </w:rPr>
        <w:t>technology</w:t>
      </w:r>
      <w:r w:rsidR="00B3592C" w:rsidRPr="00EB4510">
        <w:rPr>
          <w:rFonts w:asciiTheme="majorHAnsi" w:hAnsiTheme="majorHAnsi" w:cstheme="majorHAnsi"/>
        </w:rPr>
        <w:t>,</w:t>
      </w:r>
      <w:r w:rsidRPr="00EB4510">
        <w:rPr>
          <w:rFonts w:asciiTheme="majorHAnsi" w:hAnsiTheme="majorHAnsi" w:cstheme="majorHAnsi"/>
        </w:rPr>
        <w:t xml:space="preserve"> </w:t>
      </w:r>
      <w:r w:rsidR="00EE19F2" w:rsidRPr="00EB4510">
        <w:rPr>
          <w:rFonts w:asciiTheme="majorHAnsi" w:hAnsiTheme="majorHAnsi" w:cstheme="majorHAnsi"/>
        </w:rPr>
        <w:t>genotyped using HRMA</w:t>
      </w:r>
      <w:r w:rsidR="00487C98" w:rsidRPr="00EB4510">
        <w:rPr>
          <w:rFonts w:asciiTheme="majorHAnsi" w:hAnsiTheme="majorHAnsi" w:cstheme="majorHAnsi"/>
        </w:rPr>
        <w:t>,</w:t>
      </w:r>
      <w:r w:rsidR="00EE19F2" w:rsidRPr="00EB4510">
        <w:rPr>
          <w:rFonts w:asciiTheme="majorHAnsi" w:hAnsiTheme="majorHAnsi" w:cstheme="majorHAnsi"/>
        </w:rPr>
        <w:t xml:space="preserve"> and sequence</w:t>
      </w:r>
      <w:r w:rsidR="004343CD" w:rsidRPr="00EB4510">
        <w:rPr>
          <w:rFonts w:asciiTheme="majorHAnsi" w:hAnsiTheme="majorHAnsi" w:cstheme="majorHAnsi"/>
        </w:rPr>
        <w:t>-</w:t>
      </w:r>
      <w:r w:rsidR="00EE19F2" w:rsidRPr="00EB4510">
        <w:rPr>
          <w:rFonts w:asciiTheme="majorHAnsi" w:hAnsiTheme="majorHAnsi" w:cstheme="majorHAnsi"/>
        </w:rPr>
        <w:t>verified</w:t>
      </w:r>
      <w:r w:rsidRPr="004F2E66">
        <w:rPr>
          <w:rFonts w:asciiTheme="majorHAnsi" w:hAnsiTheme="majorHAnsi" w:cstheme="majorHAnsi"/>
        </w:rPr>
        <w:t xml:space="preserve"> </w:t>
      </w:r>
      <w:r w:rsidR="00B3592C" w:rsidRPr="004F2E66">
        <w:rPr>
          <w:rFonts w:asciiTheme="majorHAnsi" w:hAnsiTheme="majorHAnsi" w:cstheme="majorHAnsi"/>
        </w:rPr>
        <w:t>(</w:t>
      </w:r>
      <w:r w:rsidR="004E39CF" w:rsidRPr="004F2E66">
        <w:rPr>
          <w:rFonts w:asciiTheme="majorHAnsi" w:hAnsiTheme="majorHAnsi" w:cstheme="majorHAnsi"/>
          <w:b/>
          <w:bCs/>
        </w:rPr>
        <w:t>Figure 5</w:t>
      </w:r>
      <w:r w:rsidR="00B3592C" w:rsidRPr="004F2E66">
        <w:rPr>
          <w:rFonts w:asciiTheme="majorHAnsi" w:hAnsiTheme="majorHAnsi" w:cstheme="majorHAnsi"/>
        </w:rPr>
        <w:t>)</w:t>
      </w:r>
      <w:r w:rsidR="002E53B4" w:rsidRPr="004F2E66">
        <w:rPr>
          <w:rFonts w:asciiTheme="majorHAnsi" w:hAnsiTheme="majorHAnsi" w:cstheme="majorHAnsi"/>
        </w:rPr>
        <w:t xml:space="preserve">. </w:t>
      </w:r>
      <w:r w:rsidR="004E39CF" w:rsidRPr="004F2E66">
        <w:rPr>
          <w:rFonts w:asciiTheme="majorHAnsi" w:hAnsiTheme="majorHAnsi" w:cstheme="majorHAnsi"/>
          <w:b/>
          <w:bCs/>
        </w:rPr>
        <w:t>Figure 5</w:t>
      </w:r>
      <w:r w:rsidR="00FB3227" w:rsidRPr="004F2E66">
        <w:rPr>
          <w:rFonts w:asciiTheme="majorHAnsi" w:hAnsiTheme="majorHAnsi" w:cstheme="majorHAnsi"/>
          <w:b/>
          <w:bCs/>
        </w:rPr>
        <w:t>A</w:t>
      </w:r>
      <w:r w:rsidR="00FB3227" w:rsidRPr="004F2E66">
        <w:rPr>
          <w:rFonts w:asciiTheme="majorHAnsi" w:hAnsiTheme="majorHAnsi" w:cstheme="majorHAnsi"/>
        </w:rPr>
        <w:t xml:space="preserve"> and </w:t>
      </w:r>
      <w:r w:rsidR="004343CD" w:rsidRPr="00831567">
        <w:rPr>
          <w:rFonts w:asciiTheme="majorHAnsi" w:hAnsiTheme="majorHAnsi" w:cstheme="majorHAnsi"/>
          <w:b/>
          <w:bCs/>
        </w:rPr>
        <w:t>Figure 5</w:t>
      </w:r>
      <w:r w:rsidR="00FB3227" w:rsidRPr="00831567">
        <w:rPr>
          <w:rFonts w:asciiTheme="majorHAnsi" w:hAnsiTheme="majorHAnsi" w:cstheme="majorHAnsi"/>
          <w:b/>
          <w:bCs/>
        </w:rPr>
        <w:t>C</w:t>
      </w:r>
      <w:r w:rsidR="00C3345A" w:rsidRPr="00831567">
        <w:rPr>
          <w:rFonts w:asciiTheme="majorHAnsi" w:hAnsiTheme="majorHAnsi" w:cstheme="majorHAnsi"/>
        </w:rPr>
        <w:t xml:space="preserve"> show</w:t>
      </w:r>
      <w:r w:rsidR="00FB3227" w:rsidRPr="00831567">
        <w:rPr>
          <w:rFonts w:asciiTheme="majorHAnsi" w:hAnsiTheme="majorHAnsi" w:cstheme="majorHAnsi"/>
        </w:rPr>
        <w:t xml:space="preserve"> the normalized fluorescence intensity from the HRM curve</w:t>
      </w:r>
      <w:r w:rsidR="004343CD" w:rsidRPr="00831567">
        <w:rPr>
          <w:rFonts w:asciiTheme="majorHAnsi" w:hAnsiTheme="majorHAnsi" w:cstheme="majorHAnsi"/>
        </w:rPr>
        <w:t>s</w:t>
      </w:r>
      <w:r w:rsidR="00FB3227" w:rsidRPr="00831567">
        <w:rPr>
          <w:rFonts w:asciiTheme="majorHAnsi" w:hAnsiTheme="majorHAnsi" w:cstheme="majorHAnsi"/>
        </w:rPr>
        <w:t xml:space="preserve"> from </w:t>
      </w:r>
      <w:r w:rsidR="00AF6A26" w:rsidRPr="00831567">
        <w:rPr>
          <w:rFonts w:asciiTheme="majorHAnsi" w:hAnsiTheme="majorHAnsi" w:cstheme="majorHAnsi"/>
          <w:i/>
        </w:rPr>
        <w:t>AaeZIP11</w:t>
      </w:r>
      <w:r w:rsidR="008F2B0C" w:rsidRPr="00831567">
        <w:rPr>
          <w:rFonts w:asciiTheme="majorHAnsi" w:hAnsiTheme="majorHAnsi" w:cstheme="majorHAnsi"/>
        </w:rPr>
        <w:t xml:space="preserve"> and </w:t>
      </w:r>
      <w:r w:rsidR="008F2B0C" w:rsidRPr="00831567">
        <w:rPr>
          <w:rFonts w:asciiTheme="majorHAnsi" w:hAnsiTheme="majorHAnsi" w:cstheme="majorHAnsi"/>
          <w:i/>
        </w:rPr>
        <w:t>myo-fem</w:t>
      </w:r>
      <w:r w:rsidR="00FB3227" w:rsidRPr="00831567">
        <w:rPr>
          <w:rFonts w:asciiTheme="majorHAnsi" w:hAnsiTheme="majorHAnsi" w:cstheme="majorHAnsi"/>
        </w:rPr>
        <w:t xml:space="preserve"> mutant samples</w:t>
      </w:r>
      <w:r w:rsidR="004343CD" w:rsidRPr="00831567">
        <w:rPr>
          <w:rFonts w:asciiTheme="majorHAnsi" w:hAnsiTheme="majorHAnsi" w:cstheme="majorHAnsi"/>
        </w:rPr>
        <w:t>,</w:t>
      </w:r>
      <w:r w:rsidR="00FB3227" w:rsidRPr="00831567">
        <w:rPr>
          <w:rFonts w:asciiTheme="majorHAnsi" w:hAnsiTheme="majorHAnsi" w:cstheme="majorHAnsi"/>
        </w:rPr>
        <w:t xml:space="preserve"> respectively</w:t>
      </w:r>
      <w:r w:rsidR="0071475A" w:rsidRPr="00831567">
        <w:rPr>
          <w:rFonts w:asciiTheme="majorHAnsi" w:hAnsiTheme="majorHAnsi" w:cstheme="majorHAnsi"/>
        </w:rPr>
        <w:t>,</w:t>
      </w:r>
      <w:r w:rsidR="009A3778" w:rsidRPr="00831567">
        <w:rPr>
          <w:rFonts w:asciiTheme="majorHAnsi" w:hAnsiTheme="majorHAnsi" w:cstheme="majorHAnsi"/>
        </w:rPr>
        <w:t xml:space="preserve"> along with </w:t>
      </w:r>
      <w:r w:rsidR="00C01EEF" w:rsidRPr="00831567">
        <w:rPr>
          <w:rFonts w:asciiTheme="majorHAnsi" w:hAnsiTheme="majorHAnsi" w:cstheme="majorHAnsi"/>
        </w:rPr>
        <w:t>wild-type</w:t>
      </w:r>
      <w:r w:rsidR="009A3778" w:rsidRPr="00831567">
        <w:rPr>
          <w:rFonts w:asciiTheme="majorHAnsi" w:hAnsiTheme="majorHAnsi" w:cstheme="majorHAnsi"/>
        </w:rPr>
        <w:t xml:space="preserve"> controls</w:t>
      </w:r>
      <w:r w:rsidR="00FB3227" w:rsidRPr="00831567">
        <w:rPr>
          <w:rFonts w:asciiTheme="majorHAnsi" w:hAnsiTheme="majorHAnsi" w:cstheme="majorHAnsi"/>
        </w:rPr>
        <w:t xml:space="preserve">. </w:t>
      </w:r>
      <w:r w:rsidR="00082129" w:rsidRPr="00831567">
        <w:rPr>
          <w:rFonts w:asciiTheme="majorHAnsi" w:hAnsiTheme="majorHAnsi" w:cstheme="majorHAnsi"/>
          <w:b/>
          <w:bCs/>
        </w:rPr>
        <w:t>Figure 4</w:t>
      </w:r>
      <w:r w:rsidR="00FB3227" w:rsidRPr="00831567">
        <w:rPr>
          <w:rFonts w:asciiTheme="majorHAnsi" w:hAnsiTheme="majorHAnsi" w:cstheme="majorHAnsi"/>
          <w:b/>
          <w:bCs/>
        </w:rPr>
        <w:t>B</w:t>
      </w:r>
      <w:r w:rsidR="00FB3227" w:rsidRPr="00831567">
        <w:rPr>
          <w:rFonts w:asciiTheme="majorHAnsi" w:hAnsiTheme="majorHAnsi" w:cstheme="majorHAnsi"/>
        </w:rPr>
        <w:t xml:space="preserve"> and </w:t>
      </w:r>
      <w:r w:rsidR="004343CD" w:rsidRPr="00831567">
        <w:rPr>
          <w:rFonts w:asciiTheme="majorHAnsi" w:hAnsiTheme="majorHAnsi" w:cstheme="majorHAnsi"/>
          <w:b/>
          <w:bCs/>
        </w:rPr>
        <w:t>Figure 4</w:t>
      </w:r>
      <w:r w:rsidR="00FB3227" w:rsidRPr="00831567">
        <w:rPr>
          <w:rFonts w:asciiTheme="majorHAnsi" w:hAnsiTheme="majorHAnsi" w:cstheme="majorHAnsi"/>
          <w:b/>
          <w:bCs/>
        </w:rPr>
        <w:t>D</w:t>
      </w:r>
      <w:r w:rsidR="00FB3227" w:rsidRPr="00831567">
        <w:rPr>
          <w:rFonts w:asciiTheme="majorHAnsi" w:hAnsiTheme="majorHAnsi" w:cstheme="majorHAnsi"/>
        </w:rPr>
        <w:t xml:space="preserve"> show the magnification of </w:t>
      </w:r>
      <w:r w:rsidR="009A3778" w:rsidRPr="00831567">
        <w:rPr>
          <w:rFonts w:asciiTheme="majorHAnsi" w:hAnsiTheme="majorHAnsi" w:cstheme="majorHAnsi"/>
        </w:rPr>
        <w:t xml:space="preserve">the </w:t>
      </w:r>
      <w:r w:rsidR="00FB3227" w:rsidRPr="00831567">
        <w:rPr>
          <w:rFonts w:asciiTheme="majorHAnsi" w:hAnsiTheme="majorHAnsi" w:cstheme="majorHAnsi"/>
        </w:rPr>
        <w:t>d</w:t>
      </w:r>
      <w:r w:rsidR="00EE19F2" w:rsidRPr="00831567">
        <w:rPr>
          <w:rFonts w:asciiTheme="majorHAnsi" w:hAnsiTheme="majorHAnsi" w:cstheme="majorHAnsi"/>
        </w:rPr>
        <w:t xml:space="preserve">ifference curves (from the </w:t>
      </w:r>
      <w:r w:rsidR="00AF6A26" w:rsidRPr="00831567">
        <w:rPr>
          <w:rFonts w:asciiTheme="majorHAnsi" w:hAnsiTheme="majorHAnsi" w:cstheme="majorHAnsi"/>
          <w:i/>
        </w:rPr>
        <w:t>AaeZIP11</w:t>
      </w:r>
      <w:r w:rsidR="00FB3227" w:rsidRPr="00831567">
        <w:rPr>
          <w:rFonts w:asciiTheme="majorHAnsi" w:hAnsiTheme="majorHAnsi" w:cstheme="majorHAnsi"/>
        </w:rPr>
        <w:t xml:space="preserve"> and </w:t>
      </w:r>
      <w:r w:rsidR="00191666" w:rsidRPr="00831567">
        <w:rPr>
          <w:rFonts w:asciiTheme="majorHAnsi" w:hAnsiTheme="majorHAnsi" w:cstheme="majorHAnsi"/>
          <w:i/>
        </w:rPr>
        <w:t>myo-fem</w:t>
      </w:r>
      <w:r w:rsidR="00FB3227" w:rsidRPr="00831567">
        <w:rPr>
          <w:rFonts w:asciiTheme="majorHAnsi" w:hAnsiTheme="majorHAnsi" w:cstheme="majorHAnsi"/>
        </w:rPr>
        <w:t xml:space="preserve"> mutant samples</w:t>
      </w:r>
      <w:r w:rsidR="004343CD" w:rsidRPr="00831567">
        <w:rPr>
          <w:rFonts w:asciiTheme="majorHAnsi" w:hAnsiTheme="majorHAnsi" w:cstheme="majorHAnsi"/>
        </w:rPr>
        <w:t>,</w:t>
      </w:r>
      <w:r w:rsidR="00FB3227" w:rsidRPr="00831567">
        <w:rPr>
          <w:rFonts w:asciiTheme="majorHAnsi" w:hAnsiTheme="majorHAnsi" w:cstheme="majorHAnsi"/>
        </w:rPr>
        <w:t xml:space="preserve"> respectively) between the melt profiles of the different clusters assigned by the software after subtracting each curve from the </w:t>
      </w:r>
      <w:r w:rsidR="00C01EEF" w:rsidRPr="00831567">
        <w:rPr>
          <w:rFonts w:asciiTheme="majorHAnsi" w:hAnsiTheme="majorHAnsi" w:cstheme="majorHAnsi"/>
        </w:rPr>
        <w:t>wild-type</w:t>
      </w:r>
      <w:r w:rsidR="00FB3227" w:rsidRPr="00831567">
        <w:rPr>
          <w:rFonts w:asciiTheme="majorHAnsi" w:hAnsiTheme="majorHAnsi" w:cstheme="majorHAnsi"/>
        </w:rPr>
        <w:t xml:space="preserve"> reference.</w:t>
      </w:r>
      <w:r w:rsidR="009A3778" w:rsidRPr="00831567">
        <w:rPr>
          <w:rFonts w:asciiTheme="majorHAnsi" w:hAnsiTheme="majorHAnsi" w:cstheme="majorHAnsi"/>
        </w:rPr>
        <w:t xml:space="preserve"> </w:t>
      </w:r>
      <w:r w:rsidR="00FA7B37" w:rsidRPr="00831567">
        <w:rPr>
          <w:rFonts w:asciiTheme="majorHAnsi" w:hAnsiTheme="majorHAnsi" w:cstheme="majorHAnsi"/>
        </w:rPr>
        <w:t xml:space="preserve">Heterozygous </w:t>
      </w:r>
      <w:r w:rsidR="0071475A" w:rsidRPr="00831567">
        <w:rPr>
          <w:rFonts w:asciiTheme="majorHAnsi" w:hAnsiTheme="majorHAnsi" w:cstheme="majorHAnsi"/>
        </w:rPr>
        <w:t>and homozygous</w:t>
      </w:r>
      <w:r w:rsidR="00EE19F2" w:rsidRPr="00831567">
        <w:rPr>
          <w:rFonts w:asciiTheme="majorHAnsi" w:hAnsiTheme="majorHAnsi" w:cstheme="majorHAnsi"/>
        </w:rPr>
        <w:t xml:space="preserve"> mutant </w:t>
      </w:r>
      <w:r w:rsidR="00AF6A26" w:rsidRPr="00831567">
        <w:rPr>
          <w:rFonts w:asciiTheme="majorHAnsi" w:hAnsiTheme="majorHAnsi" w:cstheme="majorHAnsi"/>
          <w:i/>
        </w:rPr>
        <w:t>AaeZIP11</w:t>
      </w:r>
      <w:r w:rsidR="009A3778" w:rsidRPr="00831567">
        <w:rPr>
          <w:rFonts w:asciiTheme="majorHAnsi" w:hAnsiTheme="majorHAnsi" w:cstheme="majorHAnsi"/>
        </w:rPr>
        <w:t xml:space="preserve"> individuals were </w:t>
      </w:r>
      <w:r w:rsidR="00B3592C" w:rsidRPr="00831567">
        <w:rPr>
          <w:rFonts w:asciiTheme="majorHAnsi" w:hAnsiTheme="majorHAnsi" w:cstheme="majorHAnsi"/>
        </w:rPr>
        <w:t xml:space="preserve">placed </w:t>
      </w:r>
      <w:r w:rsidR="009A3778" w:rsidRPr="00831567">
        <w:rPr>
          <w:rFonts w:asciiTheme="majorHAnsi" w:hAnsiTheme="majorHAnsi" w:cstheme="majorHAnsi"/>
        </w:rPr>
        <w:t xml:space="preserve">in different clusters and are easily distinguished from the </w:t>
      </w:r>
      <w:r w:rsidR="00C3345A" w:rsidRPr="00831567">
        <w:rPr>
          <w:rFonts w:asciiTheme="majorHAnsi" w:hAnsiTheme="majorHAnsi" w:cstheme="majorHAnsi"/>
        </w:rPr>
        <w:t>wild-</w:t>
      </w:r>
      <w:r w:rsidR="00EE19F2" w:rsidRPr="00831567">
        <w:rPr>
          <w:rFonts w:asciiTheme="majorHAnsi" w:hAnsiTheme="majorHAnsi" w:cstheme="majorHAnsi"/>
        </w:rPr>
        <w:t>type</w:t>
      </w:r>
      <w:r w:rsidR="009A3778" w:rsidRPr="00831567">
        <w:rPr>
          <w:rFonts w:asciiTheme="majorHAnsi" w:hAnsiTheme="majorHAnsi" w:cstheme="majorHAnsi"/>
        </w:rPr>
        <w:t xml:space="preserve"> controls (</w:t>
      </w:r>
      <w:r w:rsidR="004E39CF" w:rsidRPr="00831567">
        <w:rPr>
          <w:rFonts w:asciiTheme="majorHAnsi" w:hAnsiTheme="majorHAnsi" w:cstheme="majorHAnsi"/>
          <w:b/>
          <w:bCs/>
        </w:rPr>
        <w:t>Figure 5</w:t>
      </w:r>
      <w:r w:rsidR="009A3778" w:rsidRPr="00831567">
        <w:rPr>
          <w:rFonts w:asciiTheme="majorHAnsi" w:hAnsiTheme="majorHAnsi" w:cstheme="majorHAnsi"/>
          <w:b/>
          <w:bCs/>
        </w:rPr>
        <w:t>B</w:t>
      </w:r>
      <w:r w:rsidR="009A3778" w:rsidRPr="00831567">
        <w:rPr>
          <w:rFonts w:asciiTheme="majorHAnsi" w:hAnsiTheme="majorHAnsi" w:cstheme="majorHAnsi"/>
        </w:rPr>
        <w:t>)</w:t>
      </w:r>
      <w:r w:rsidR="00B3592C" w:rsidRPr="00831567">
        <w:rPr>
          <w:rFonts w:asciiTheme="majorHAnsi" w:hAnsiTheme="majorHAnsi" w:cstheme="majorHAnsi"/>
        </w:rPr>
        <w:t>.</w:t>
      </w:r>
      <w:r w:rsidR="009A3778" w:rsidRPr="00831567">
        <w:rPr>
          <w:rFonts w:asciiTheme="majorHAnsi" w:hAnsiTheme="majorHAnsi" w:cstheme="majorHAnsi"/>
        </w:rPr>
        <w:t xml:space="preserve"> </w:t>
      </w:r>
      <w:r w:rsidR="00B3592C" w:rsidRPr="00831567">
        <w:rPr>
          <w:rFonts w:asciiTheme="majorHAnsi" w:hAnsiTheme="majorHAnsi" w:cstheme="majorHAnsi"/>
        </w:rPr>
        <w:t>H</w:t>
      </w:r>
      <w:r w:rsidR="0071475A" w:rsidRPr="00831567">
        <w:rPr>
          <w:rFonts w:asciiTheme="majorHAnsi" w:hAnsiTheme="majorHAnsi" w:cstheme="majorHAnsi"/>
        </w:rPr>
        <w:t>eterozygous</w:t>
      </w:r>
      <w:r w:rsidR="009A3778" w:rsidRPr="00831567">
        <w:rPr>
          <w:rFonts w:asciiTheme="majorHAnsi" w:hAnsiTheme="majorHAnsi" w:cstheme="majorHAnsi"/>
        </w:rPr>
        <w:t xml:space="preserve"> mutant </w:t>
      </w:r>
      <w:r w:rsidR="00AF6A26" w:rsidRPr="00831567">
        <w:rPr>
          <w:rFonts w:asciiTheme="majorHAnsi" w:hAnsiTheme="majorHAnsi" w:cstheme="majorHAnsi"/>
          <w:i/>
        </w:rPr>
        <w:t>myo-fem</w:t>
      </w:r>
      <w:r w:rsidR="009A3778" w:rsidRPr="00831567">
        <w:rPr>
          <w:rFonts w:asciiTheme="majorHAnsi" w:hAnsiTheme="majorHAnsi" w:cstheme="majorHAnsi"/>
        </w:rPr>
        <w:t xml:space="preserve"> individuals</w:t>
      </w:r>
      <w:r w:rsidR="00B3592C" w:rsidRPr="00831567">
        <w:rPr>
          <w:rFonts w:asciiTheme="majorHAnsi" w:hAnsiTheme="majorHAnsi" w:cstheme="majorHAnsi"/>
        </w:rPr>
        <w:t xml:space="preserve"> are</w:t>
      </w:r>
      <w:r w:rsidR="009A3778" w:rsidRPr="00831567">
        <w:rPr>
          <w:rFonts w:asciiTheme="majorHAnsi" w:hAnsiTheme="majorHAnsi" w:cstheme="majorHAnsi"/>
        </w:rPr>
        <w:t xml:space="preserve"> also distinct from the controls (</w:t>
      </w:r>
      <w:r w:rsidR="004E39CF" w:rsidRPr="00831567">
        <w:rPr>
          <w:rFonts w:asciiTheme="majorHAnsi" w:hAnsiTheme="majorHAnsi" w:cstheme="majorHAnsi"/>
          <w:b/>
          <w:bCs/>
        </w:rPr>
        <w:t>Figure 5</w:t>
      </w:r>
      <w:r w:rsidR="009A3778" w:rsidRPr="00831567">
        <w:rPr>
          <w:rFonts w:asciiTheme="majorHAnsi" w:hAnsiTheme="majorHAnsi" w:cstheme="majorHAnsi"/>
          <w:b/>
          <w:bCs/>
        </w:rPr>
        <w:t>D</w:t>
      </w:r>
      <w:r w:rsidR="009A3778" w:rsidRPr="00831567">
        <w:rPr>
          <w:rFonts w:asciiTheme="majorHAnsi" w:hAnsiTheme="majorHAnsi" w:cstheme="majorHAnsi"/>
        </w:rPr>
        <w:t>)</w:t>
      </w:r>
      <w:r w:rsidR="002E53B4" w:rsidRPr="00831567">
        <w:rPr>
          <w:rFonts w:asciiTheme="majorHAnsi" w:hAnsiTheme="majorHAnsi" w:cstheme="majorHAnsi"/>
        </w:rPr>
        <w:t>.</w:t>
      </w:r>
      <w:r w:rsidR="009A3778" w:rsidRPr="00831567">
        <w:rPr>
          <w:rFonts w:asciiTheme="majorHAnsi" w:hAnsiTheme="majorHAnsi" w:cstheme="majorHAnsi"/>
        </w:rPr>
        <w:t xml:space="preserve"> Note that two clusters with</w:t>
      </w:r>
      <w:r w:rsidRPr="00831567">
        <w:rPr>
          <w:rFonts w:asciiTheme="majorHAnsi" w:hAnsiTheme="majorHAnsi" w:cstheme="majorHAnsi"/>
        </w:rPr>
        <w:t>in</w:t>
      </w:r>
      <w:r w:rsidR="009A3778" w:rsidRPr="00831567">
        <w:rPr>
          <w:rFonts w:asciiTheme="majorHAnsi" w:hAnsiTheme="majorHAnsi" w:cstheme="majorHAnsi"/>
        </w:rPr>
        <w:t xml:space="preserve"> </w:t>
      </w:r>
      <w:r w:rsidR="00C3345A" w:rsidRPr="00831567">
        <w:rPr>
          <w:rFonts w:asciiTheme="majorHAnsi" w:hAnsiTheme="majorHAnsi" w:cstheme="majorHAnsi"/>
        </w:rPr>
        <w:t>the wild-</w:t>
      </w:r>
      <w:r w:rsidR="00EE19F2" w:rsidRPr="00831567">
        <w:rPr>
          <w:rFonts w:asciiTheme="majorHAnsi" w:hAnsiTheme="majorHAnsi" w:cstheme="majorHAnsi"/>
        </w:rPr>
        <w:t xml:space="preserve">type </w:t>
      </w:r>
      <w:r w:rsidR="009A3778" w:rsidRPr="00831567">
        <w:rPr>
          <w:rFonts w:asciiTheme="majorHAnsi" w:hAnsiTheme="majorHAnsi" w:cstheme="majorHAnsi"/>
        </w:rPr>
        <w:t xml:space="preserve">controls were </w:t>
      </w:r>
      <w:r w:rsidR="00EE19F2" w:rsidRPr="00831567">
        <w:rPr>
          <w:rFonts w:asciiTheme="majorHAnsi" w:hAnsiTheme="majorHAnsi" w:cstheme="majorHAnsi"/>
        </w:rPr>
        <w:t>present</w:t>
      </w:r>
      <w:r w:rsidR="003645E6" w:rsidRPr="00831567">
        <w:rPr>
          <w:rFonts w:asciiTheme="majorHAnsi" w:hAnsiTheme="majorHAnsi" w:cstheme="majorHAnsi"/>
        </w:rPr>
        <w:t xml:space="preserve"> in both cases</w:t>
      </w:r>
      <w:r w:rsidR="00EE19F2" w:rsidRPr="00831567">
        <w:rPr>
          <w:rFonts w:asciiTheme="majorHAnsi" w:hAnsiTheme="majorHAnsi" w:cstheme="majorHAnsi"/>
        </w:rPr>
        <w:t>, most likely due to the presence of SNPs</w:t>
      </w:r>
      <w:r w:rsidRPr="00831567">
        <w:rPr>
          <w:rFonts w:asciiTheme="majorHAnsi" w:hAnsiTheme="majorHAnsi" w:cstheme="majorHAnsi"/>
        </w:rPr>
        <w:t xml:space="preserve"> in the target region</w:t>
      </w:r>
      <w:r w:rsidR="00AD2D91" w:rsidRPr="00831567">
        <w:rPr>
          <w:rFonts w:asciiTheme="majorHAnsi" w:hAnsiTheme="majorHAnsi" w:cstheme="majorHAnsi"/>
        </w:rPr>
        <w:t xml:space="preserve"> (</w:t>
      </w:r>
      <w:r w:rsidR="00082129" w:rsidRPr="00831567">
        <w:rPr>
          <w:rFonts w:asciiTheme="majorHAnsi" w:hAnsiTheme="majorHAnsi" w:cstheme="majorHAnsi"/>
          <w:b/>
          <w:bCs/>
        </w:rPr>
        <w:t>Figure</w:t>
      </w:r>
      <w:r w:rsidR="004E39CF" w:rsidRPr="00831567">
        <w:rPr>
          <w:rFonts w:asciiTheme="majorHAnsi" w:hAnsiTheme="majorHAnsi" w:cstheme="majorHAnsi"/>
          <w:b/>
          <w:bCs/>
        </w:rPr>
        <w:t xml:space="preserve"> 5</w:t>
      </w:r>
      <w:r w:rsidR="00AD2D91" w:rsidRPr="00831567">
        <w:rPr>
          <w:rFonts w:asciiTheme="majorHAnsi" w:hAnsiTheme="majorHAnsi" w:cstheme="majorHAnsi"/>
        </w:rPr>
        <w:t>), highlighting the need to use multiple control samples to avoid categorizing controls as mutants</w:t>
      </w:r>
      <w:r w:rsidRPr="00831567">
        <w:rPr>
          <w:rFonts w:asciiTheme="majorHAnsi" w:hAnsiTheme="majorHAnsi" w:cstheme="majorHAnsi"/>
        </w:rPr>
        <w:t xml:space="preserve"> when SNPs cannot be avoided</w:t>
      </w:r>
      <w:r w:rsidR="00AD2D91" w:rsidRPr="00831567">
        <w:rPr>
          <w:rFonts w:asciiTheme="majorHAnsi" w:hAnsiTheme="majorHAnsi" w:cstheme="majorHAnsi"/>
        </w:rPr>
        <w:t xml:space="preserve">.  </w:t>
      </w:r>
    </w:p>
    <w:p w14:paraId="3F580016" w14:textId="77777777" w:rsidR="003645E6" w:rsidRPr="00831567" w:rsidRDefault="003645E6" w:rsidP="00831567">
      <w:pPr>
        <w:rPr>
          <w:rFonts w:asciiTheme="majorHAnsi" w:hAnsiTheme="majorHAnsi" w:cstheme="majorHAnsi"/>
        </w:rPr>
      </w:pPr>
    </w:p>
    <w:p w14:paraId="0000006F" w14:textId="5F5DD913" w:rsidR="00611BFF" w:rsidRPr="00831567" w:rsidRDefault="002E53B4" w:rsidP="00831567">
      <w:pPr>
        <w:rPr>
          <w:rFonts w:asciiTheme="majorHAnsi" w:hAnsiTheme="majorHAnsi" w:cstheme="majorHAnsi"/>
        </w:rPr>
      </w:pPr>
      <w:r w:rsidRPr="00831567">
        <w:rPr>
          <w:rFonts w:asciiTheme="majorHAnsi" w:hAnsiTheme="majorHAnsi" w:cstheme="majorHAnsi"/>
          <w:b/>
          <w:bCs/>
        </w:rPr>
        <w:t>F</w:t>
      </w:r>
      <w:r w:rsidR="004E39CF" w:rsidRPr="00831567">
        <w:rPr>
          <w:rFonts w:asciiTheme="majorHAnsi" w:hAnsiTheme="majorHAnsi" w:cstheme="majorHAnsi"/>
          <w:b/>
          <w:bCs/>
        </w:rPr>
        <w:t>igure 4</w:t>
      </w:r>
      <w:r w:rsidR="00A90A9A" w:rsidRPr="00831567">
        <w:rPr>
          <w:rFonts w:asciiTheme="majorHAnsi" w:hAnsiTheme="majorHAnsi" w:cstheme="majorHAnsi"/>
          <w:b/>
          <w:bCs/>
        </w:rPr>
        <w:t>A</w:t>
      </w:r>
      <w:r w:rsidR="006E02FA" w:rsidRPr="00831567">
        <w:rPr>
          <w:rFonts w:asciiTheme="majorHAnsi" w:hAnsiTheme="majorHAnsi" w:cstheme="majorHAnsi"/>
        </w:rPr>
        <w:t xml:space="preserve"> shows the</w:t>
      </w:r>
      <w:r w:rsidR="00CC1B78" w:rsidRPr="00831567">
        <w:rPr>
          <w:rFonts w:asciiTheme="majorHAnsi" w:hAnsiTheme="majorHAnsi" w:cstheme="majorHAnsi"/>
        </w:rPr>
        <w:t xml:space="preserve"> sequence </w:t>
      </w:r>
      <w:r w:rsidR="00DD1A82" w:rsidRPr="00831567">
        <w:rPr>
          <w:rFonts w:asciiTheme="majorHAnsi" w:hAnsiTheme="majorHAnsi" w:cstheme="majorHAnsi"/>
        </w:rPr>
        <w:t xml:space="preserve">analysis </w:t>
      </w:r>
      <w:r w:rsidR="00CC1B78" w:rsidRPr="00831567">
        <w:rPr>
          <w:rFonts w:asciiTheme="majorHAnsi" w:hAnsiTheme="majorHAnsi" w:cstheme="majorHAnsi"/>
        </w:rPr>
        <w:t xml:space="preserve">of </w:t>
      </w:r>
      <w:r w:rsidR="00C3345A" w:rsidRPr="00831567">
        <w:rPr>
          <w:rFonts w:asciiTheme="majorHAnsi" w:hAnsiTheme="majorHAnsi" w:cstheme="majorHAnsi"/>
        </w:rPr>
        <w:t xml:space="preserve">the </w:t>
      </w:r>
      <w:r w:rsidR="00AF6A26" w:rsidRPr="00831567">
        <w:rPr>
          <w:rFonts w:asciiTheme="majorHAnsi" w:hAnsiTheme="majorHAnsi" w:cstheme="majorHAnsi"/>
          <w:i/>
        </w:rPr>
        <w:t>AaeZIP11</w:t>
      </w:r>
      <w:r w:rsidR="00CC1B78" w:rsidRPr="00831567">
        <w:rPr>
          <w:rFonts w:asciiTheme="majorHAnsi" w:hAnsiTheme="majorHAnsi" w:cstheme="majorHAnsi"/>
        </w:rPr>
        <w:t xml:space="preserve"> mutant.</w:t>
      </w:r>
      <w:r w:rsidR="006E02FA" w:rsidRPr="00831567">
        <w:rPr>
          <w:rFonts w:asciiTheme="majorHAnsi" w:hAnsiTheme="majorHAnsi" w:cstheme="majorHAnsi"/>
        </w:rPr>
        <w:t xml:space="preserve"> </w:t>
      </w:r>
      <w:r w:rsidR="00CC1B78" w:rsidRPr="00831567">
        <w:rPr>
          <w:rFonts w:asciiTheme="majorHAnsi" w:hAnsiTheme="majorHAnsi" w:cstheme="majorHAnsi"/>
        </w:rPr>
        <w:t xml:space="preserve">The </w:t>
      </w:r>
      <w:r w:rsidR="00C3345A" w:rsidRPr="00831567">
        <w:rPr>
          <w:rFonts w:asciiTheme="majorHAnsi" w:hAnsiTheme="majorHAnsi" w:cstheme="majorHAnsi"/>
        </w:rPr>
        <w:t>electropherogram from</w:t>
      </w:r>
      <w:r w:rsidR="00A90A9A" w:rsidRPr="00831567">
        <w:rPr>
          <w:rFonts w:asciiTheme="majorHAnsi" w:hAnsiTheme="majorHAnsi" w:cstheme="majorHAnsi"/>
        </w:rPr>
        <w:t xml:space="preserve"> </w:t>
      </w:r>
      <w:r w:rsidR="00AF6A26" w:rsidRPr="00831567">
        <w:rPr>
          <w:rFonts w:asciiTheme="majorHAnsi" w:hAnsiTheme="majorHAnsi" w:cstheme="majorHAnsi"/>
          <w:i/>
        </w:rPr>
        <w:lastRenderedPageBreak/>
        <w:t>AaeZIP11</w:t>
      </w:r>
      <w:r w:rsidR="00A90A9A" w:rsidRPr="00831567">
        <w:rPr>
          <w:rFonts w:asciiTheme="majorHAnsi" w:hAnsiTheme="majorHAnsi" w:cstheme="majorHAnsi"/>
        </w:rPr>
        <w:t xml:space="preserve"> </w:t>
      </w:r>
      <w:r w:rsidR="00CC1B78" w:rsidRPr="00831567">
        <w:rPr>
          <w:rFonts w:asciiTheme="majorHAnsi" w:hAnsiTheme="majorHAnsi" w:cstheme="majorHAnsi"/>
        </w:rPr>
        <w:t xml:space="preserve">heterozygous </w:t>
      </w:r>
      <w:r w:rsidR="00A90A9A" w:rsidRPr="00831567">
        <w:rPr>
          <w:rFonts w:asciiTheme="majorHAnsi" w:hAnsiTheme="majorHAnsi" w:cstheme="majorHAnsi"/>
        </w:rPr>
        <w:t>mutants</w:t>
      </w:r>
      <w:r w:rsidRPr="00831567">
        <w:rPr>
          <w:rFonts w:asciiTheme="majorHAnsi" w:hAnsiTheme="majorHAnsi" w:cstheme="majorHAnsi"/>
        </w:rPr>
        <w:t xml:space="preserve"> indic</w:t>
      </w:r>
      <w:r w:rsidR="00CC1B78" w:rsidRPr="00831567">
        <w:rPr>
          <w:rFonts w:asciiTheme="majorHAnsi" w:hAnsiTheme="majorHAnsi" w:cstheme="majorHAnsi"/>
        </w:rPr>
        <w:t>ates</w:t>
      </w:r>
      <w:r w:rsidR="00E66EDA" w:rsidRPr="00831567">
        <w:rPr>
          <w:rFonts w:asciiTheme="majorHAnsi" w:hAnsiTheme="majorHAnsi" w:cstheme="majorHAnsi"/>
        </w:rPr>
        <w:t xml:space="preserve"> </w:t>
      </w:r>
      <w:r w:rsidR="00A90A9A" w:rsidRPr="00831567">
        <w:rPr>
          <w:rFonts w:asciiTheme="majorHAnsi" w:hAnsiTheme="majorHAnsi" w:cstheme="majorHAnsi"/>
        </w:rPr>
        <w:t>the nucleotide position where the indel occurred</w:t>
      </w:r>
      <w:r w:rsidR="00CC1B78" w:rsidRPr="00831567">
        <w:rPr>
          <w:rFonts w:asciiTheme="majorHAnsi" w:hAnsiTheme="majorHAnsi" w:cstheme="majorHAnsi"/>
        </w:rPr>
        <w:t>.</w:t>
      </w:r>
      <w:r w:rsidR="00A90A9A" w:rsidRPr="00831567">
        <w:rPr>
          <w:rFonts w:asciiTheme="majorHAnsi" w:hAnsiTheme="majorHAnsi" w:cstheme="majorHAnsi"/>
        </w:rPr>
        <w:t xml:space="preserve"> </w:t>
      </w:r>
      <w:r w:rsidR="00CC1B78" w:rsidRPr="00831567">
        <w:rPr>
          <w:rFonts w:asciiTheme="majorHAnsi" w:hAnsiTheme="majorHAnsi" w:cstheme="majorHAnsi"/>
        </w:rPr>
        <w:t>This</w:t>
      </w:r>
      <w:r w:rsidR="00A90A9A" w:rsidRPr="00831567">
        <w:rPr>
          <w:rFonts w:asciiTheme="majorHAnsi" w:hAnsiTheme="majorHAnsi" w:cstheme="majorHAnsi"/>
        </w:rPr>
        <w:t xml:space="preserve"> is represented by a shift from </w:t>
      </w:r>
      <w:r w:rsidR="00CC1B78" w:rsidRPr="00831567">
        <w:rPr>
          <w:rFonts w:asciiTheme="majorHAnsi" w:hAnsiTheme="majorHAnsi" w:cstheme="majorHAnsi"/>
        </w:rPr>
        <w:t xml:space="preserve">single to double peaks </w:t>
      </w:r>
      <w:r w:rsidR="00DA696E" w:rsidRPr="00831567">
        <w:rPr>
          <w:rFonts w:asciiTheme="majorHAnsi" w:hAnsiTheme="majorHAnsi" w:cstheme="majorHAnsi"/>
        </w:rPr>
        <w:t>as</w:t>
      </w:r>
      <w:r w:rsidR="00CC1B78" w:rsidRPr="00831567">
        <w:rPr>
          <w:rFonts w:asciiTheme="majorHAnsi" w:hAnsiTheme="majorHAnsi" w:cstheme="majorHAnsi"/>
        </w:rPr>
        <w:t xml:space="preserve"> polymorphic positions will show both nucleotides concomitantly</w:t>
      </w:r>
      <w:r w:rsidR="004E39CF" w:rsidRPr="00831567">
        <w:rPr>
          <w:rFonts w:asciiTheme="majorHAnsi" w:hAnsiTheme="majorHAnsi" w:cstheme="majorHAnsi"/>
        </w:rPr>
        <w:t xml:space="preserve"> (</w:t>
      </w:r>
      <w:r w:rsidR="004E39CF" w:rsidRPr="00831567">
        <w:rPr>
          <w:rFonts w:asciiTheme="majorHAnsi" w:hAnsiTheme="majorHAnsi" w:cstheme="majorHAnsi"/>
          <w:b/>
          <w:bCs/>
        </w:rPr>
        <w:t>Figure 4</w:t>
      </w:r>
      <w:r w:rsidR="00CC1B78" w:rsidRPr="00831567">
        <w:rPr>
          <w:rFonts w:asciiTheme="majorHAnsi" w:hAnsiTheme="majorHAnsi" w:cstheme="majorHAnsi"/>
          <w:b/>
          <w:bCs/>
        </w:rPr>
        <w:t>A</w:t>
      </w:r>
      <w:r w:rsidR="00CC1B78" w:rsidRPr="00831567">
        <w:rPr>
          <w:rFonts w:asciiTheme="majorHAnsi" w:hAnsiTheme="majorHAnsi" w:cstheme="majorHAnsi"/>
        </w:rPr>
        <w:t>). The number of base pairs deleted or inserted was calculated</w:t>
      </w:r>
      <w:r w:rsidR="00075118" w:rsidRPr="00831567">
        <w:rPr>
          <w:rFonts w:asciiTheme="majorHAnsi" w:hAnsiTheme="majorHAnsi" w:cstheme="majorHAnsi"/>
        </w:rPr>
        <w:t xml:space="preserve"> by counting the single peaks at</w:t>
      </w:r>
      <w:r w:rsidR="00CC1B78" w:rsidRPr="00831567">
        <w:rPr>
          <w:rFonts w:asciiTheme="majorHAnsi" w:hAnsiTheme="majorHAnsi" w:cstheme="majorHAnsi"/>
        </w:rPr>
        <w:t xml:space="preserve"> the end of the run</w:t>
      </w:r>
      <w:r w:rsidR="004E39CF" w:rsidRPr="00831567">
        <w:rPr>
          <w:rFonts w:asciiTheme="majorHAnsi" w:hAnsiTheme="majorHAnsi" w:cstheme="majorHAnsi"/>
        </w:rPr>
        <w:t xml:space="preserve"> (</w:t>
      </w:r>
      <w:r w:rsidR="004E39CF" w:rsidRPr="00831567">
        <w:rPr>
          <w:rFonts w:asciiTheme="majorHAnsi" w:hAnsiTheme="majorHAnsi" w:cstheme="majorHAnsi"/>
          <w:b/>
          <w:bCs/>
        </w:rPr>
        <w:t>Figure 4</w:t>
      </w:r>
      <w:r w:rsidR="00CC1B78" w:rsidRPr="00831567">
        <w:rPr>
          <w:rFonts w:asciiTheme="majorHAnsi" w:hAnsiTheme="majorHAnsi" w:cstheme="majorHAnsi"/>
          <w:b/>
          <w:bCs/>
        </w:rPr>
        <w:t>B</w:t>
      </w:r>
      <w:r w:rsidR="00CC1B78" w:rsidRPr="00831567">
        <w:rPr>
          <w:rFonts w:asciiTheme="majorHAnsi" w:hAnsiTheme="majorHAnsi" w:cstheme="majorHAnsi"/>
        </w:rPr>
        <w:t>) as one of the DNA strands will be shorter or longer than the other by the number of base pairs deleted or inserted</w:t>
      </w:r>
      <w:r w:rsidR="00DA696E" w:rsidRPr="00831567">
        <w:rPr>
          <w:rFonts w:asciiTheme="majorHAnsi" w:hAnsiTheme="majorHAnsi" w:cstheme="majorHAnsi"/>
        </w:rPr>
        <w:t>,</w:t>
      </w:r>
      <w:r w:rsidR="00CC1B78" w:rsidRPr="00831567">
        <w:rPr>
          <w:rFonts w:asciiTheme="majorHAnsi" w:hAnsiTheme="majorHAnsi" w:cstheme="majorHAnsi"/>
        </w:rPr>
        <w:t xml:space="preserve"> respectively.</w:t>
      </w:r>
      <w:r w:rsidR="005E4BE4" w:rsidRPr="00831567">
        <w:rPr>
          <w:rFonts w:asciiTheme="majorHAnsi" w:hAnsiTheme="majorHAnsi" w:cstheme="majorHAnsi"/>
        </w:rPr>
        <w:t xml:space="preserve"> </w:t>
      </w:r>
      <w:r w:rsidR="0071475A" w:rsidRPr="00831567">
        <w:rPr>
          <w:rFonts w:asciiTheme="majorHAnsi" w:hAnsiTheme="majorHAnsi" w:cstheme="majorHAnsi"/>
        </w:rPr>
        <w:t>It is recommended to use sequence</w:t>
      </w:r>
      <w:r w:rsidR="00DD1A82" w:rsidRPr="00831567">
        <w:rPr>
          <w:rFonts w:asciiTheme="majorHAnsi" w:hAnsiTheme="majorHAnsi" w:cstheme="majorHAnsi"/>
        </w:rPr>
        <w:t>-</w:t>
      </w:r>
      <w:r w:rsidR="0071475A" w:rsidRPr="00831567">
        <w:rPr>
          <w:rFonts w:asciiTheme="majorHAnsi" w:hAnsiTheme="majorHAnsi" w:cstheme="majorHAnsi"/>
        </w:rPr>
        <w:t>verified</w:t>
      </w:r>
      <w:r w:rsidR="00CC1B78" w:rsidRPr="00831567">
        <w:rPr>
          <w:rFonts w:asciiTheme="majorHAnsi" w:hAnsiTheme="majorHAnsi" w:cstheme="majorHAnsi"/>
        </w:rPr>
        <w:t xml:space="preserve"> gDNA from the mutants as a reference for </w:t>
      </w:r>
      <w:r w:rsidR="005E4BE4" w:rsidRPr="00831567">
        <w:rPr>
          <w:rFonts w:asciiTheme="majorHAnsi" w:hAnsiTheme="majorHAnsi" w:cstheme="majorHAnsi"/>
        </w:rPr>
        <w:t xml:space="preserve">the </w:t>
      </w:r>
      <w:r w:rsidR="00CC1B78" w:rsidRPr="00831567">
        <w:rPr>
          <w:rFonts w:asciiTheme="majorHAnsi" w:hAnsiTheme="majorHAnsi" w:cstheme="majorHAnsi"/>
        </w:rPr>
        <w:t xml:space="preserve">identification of the heterozygotes </w:t>
      </w:r>
      <w:r w:rsidR="0071475A" w:rsidRPr="00831567">
        <w:rPr>
          <w:rFonts w:asciiTheme="majorHAnsi" w:hAnsiTheme="majorHAnsi" w:cstheme="majorHAnsi"/>
        </w:rPr>
        <w:t>to</w:t>
      </w:r>
      <w:r w:rsidR="000B0537" w:rsidRPr="00831567">
        <w:rPr>
          <w:rFonts w:asciiTheme="majorHAnsi" w:hAnsiTheme="majorHAnsi" w:cstheme="majorHAnsi"/>
        </w:rPr>
        <w:t xml:space="preserve"> help </w:t>
      </w:r>
      <w:r w:rsidR="0071475A" w:rsidRPr="00831567">
        <w:rPr>
          <w:rFonts w:asciiTheme="majorHAnsi" w:hAnsiTheme="majorHAnsi" w:cstheme="majorHAnsi"/>
        </w:rPr>
        <w:t>with</w:t>
      </w:r>
      <w:r w:rsidR="00CC1B78" w:rsidRPr="00831567">
        <w:rPr>
          <w:rFonts w:asciiTheme="majorHAnsi" w:hAnsiTheme="majorHAnsi" w:cstheme="majorHAnsi"/>
        </w:rPr>
        <w:t xml:space="preserve"> HRMA analyses for subsequent generations. Manual assignment for the curves may be needed when similar curves are automatically assigned to different clusters. This can be do</w:t>
      </w:r>
      <w:r w:rsidR="00075118" w:rsidRPr="00831567">
        <w:rPr>
          <w:rFonts w:asciiTheme="majorHAnsi" w:hAnsiTheme="majorHAnsi" w:cstheme="majorHAnsi"/>
        </w:rPr>
        <w:t>ne by comparing the temperature-</w:t>
      </w:r>
      <w:r w:rsidR="00CC1B78" w:rsidRPr="00831567">
        <w:rPr>
          <w:rFonts w:asciiTheme="majorHAnsi" w:hAnsiTheme="majorHAnsi" w:cstheme="majorHAnsi"/>
        </w:rPr>
        <w:t xml:space="preserve">shifted curves and difference curves. Manual adjustment of the software might be needed to properly assign </w:t>
      </w:r>
      <w:r w:rsidR="00B3592C" w:rsidRPr="00831567">
        <w:rPr>
          <w:rFonts w:asciiTheme="majorHAnsi" w:hAnsiTheme="majorHAnsi" w:cstheme="majorHAnsi"/>
        </w:rPr>
        <w:t xml:space="preserve">samples </w:t>
      </w:r>
      <w:r w:rsidR="00CC1B78" w:rsidRPr="00831567">
        <w:rPr>
          <w:rFonts w:asciiTheme="majorHAnsi" w:hAnsiTheme="majorHAnsi" w:cstheme="majorHAnsi"/>
        </w:rPr>
        <w:t xml:space="preserve">to clusters. </w:t>
      </w:r>
      <w:r w:rsidR="00F21AEC" w:rsidRPr="00831567">
        <w:rPr>
          <w:rFonts w:asciiTheme="majorHAnsi" w:hAnsiTheme="majorHAnsi" w:cstheme="majorHAnsi"/>
        </w:rPr>
        <w:t xml:space="preserve">HRMA </w:t>
      </w:r>
      <w:r w:rsidR="00B3592C" w:rsidRPr="00831567">
        <w:rPr>
          <w:rFonts w:asciiTheme="majorHAnsi" w:hAnsiTheme="majorHAnsi" w:cstheme="majorHAnsi"/>
        </w:rPr>
        <w:t>result</w:t>
      </w:r>
      <w:r w:rsidR="00C955F9" w:rsidRPr="00831567">
        <w:rPr>
          <w:rFonts w:asciiTheme="majorHAnsi" w:hAnsiTheme="majorHAnsi" w:cstheme="majorHAnsi"/>
        </w:rPr>
        <w:t>s</w:t>
      </w:r>
      <w:r w:rsidR="00B3592C" w:rsidRPr="00831567">
        <w:rPr>
          <w:rFonts w:asciiTheme="majorHAnsi" w:hAnsiTheme="majorHAnsi" w:cstheme="majorHAnsi"/>
        </w:rPr>
        <w:t xml:space="preserve"> </w:t>
      </w:r>
      <w:r w:rsidR="00F21AEC" w:rsidRPr="00831567">
        <w:rPr>
          <w:rFonts w:asciiTheme="majorHAnsi" w:hAnsiTheme="majorHAnsi" w:cstheme="majorHAnsi"/>
        </w:rPr>
        <w:t xml:space="preserve">from </w:t>
      </w:r>
      <w:r w:rsidR="00AF6A26" w:rsidRPr="00831567">
        <w:rPr>
          <w:rFonts w:asciiTheme="majorHAnsi" w:hAnsiTheme="majorHAnsi" w:cstheme="majorHAnsi"/>
          <w:i/>
        </w:rPr>
        <w:t>AaeZIP11</w:t>
      </w:r>
      <w:r w:rsidR="000B0537" w:rsidRPr="00831567">
        <w:rPr>
          <w:rFonts w:asciiTheme="majorHAnsi" w:hAnsiTheme="majorHAnsi" w:cstheme="majorHAnsi"/>
        </w:rPr>
        <w:t xml:space="preserve"> and</w:t>
      </w:r>
      <w:r w:rsidR="00F21AEC" w:rsidRPr="00831567">
        <w:rPr>
          <w:rFonts w:asciiTheme="majorHAnsi" w:hAnsiTheme="majorHAnsi" w:cstheme="majorHAnsi"/>
        </w:rPr>
        <w:t xml:space="preserve"> </w:t>
      </w:r>
      <w:r w:rsidR="000B0537" w:rsidRPr="00831567">
        <w:rPr>
          <w:rFonts w:asciiTheme="majorHAnsi" w:hAnsiTheme="majorHAnsi" w:cstheme="majorHAnsi"/>
        </w:rPr>
        <w:t xml:space="preserve">a </w:t>
      </w:r>
      <w:r w:rsidR="00F21AEC" w:rsidRPr="00831567">
        <w:rPr>
          <w:rFonts w:asciiTheme="majorHAnsi" w:hAnsiTheme="majorHAnsi" w:cstheme="majorHAnsi"/>
        </w:rPr>
        <w:t xml:space="preserve">mutant called </w:t>
      </w:r>
      <w:proofErr w:type="spellStart"/>
      <w:r w:rsidR="0071475A" w:rsidRPr="00831567">
        <w:rPr>
          <w:rFonts w:asciiTheme="majorHAnsi" w:hAnsiTheme="majorHAnsi" w:cstheme="majorHAnsi"/>
          <w:i/>
        </w:rPr>
        <w:t>Ae</w:t>
      </w:r>
      <w:r w:rsidR="00AF6A26" w:rsidRPr="00831567">
        <w:rPr>
          <w:rFonts w:asciiTheme="majorHAnsi" w:hAnsiTheme="majorHAnsi" w:cstheme="majorHAnsi"/>
          <w:i/>
        </w:rPr>
        <w:t>f</w:t>
      </w:r>
      <w:r w:rsidR="006F505B" w:rsidRPr="00831567">
        <w:rPr>
          <w:rFonts w:asciiTheme="majorHAnsi" w:hAnsiTheme="majorHAnsi" w:cstheme="majorHAnsi"/>
          <w:i/>
        </w:rPr>
        <w:t>lightin</w:t>
      </w:r>
      <w:proofErr w:type="spellEnd"/>
      <w:r w:rsidR="00F21AEC" w:rsidRPr="00831567">
        <w:rPr>
          <w:rFonts w:asciiTheme="majorHAnsi" w:hAnsiTheme="majorHAnsi" w:cstheme="majorHAnsi"/>
        </w:rPr>
        <w:t xml:space="preserve"> </w:t>
      </w:r>
      <w:r w:rsidR="00075118" w:rsidRPr="00831567">
        <w:rPr>
          <w:rFonts w:asciiTheme="majorHAnsi" w:hAnsiTheme="majorHAnsi" w:cstheme="majorHAnsi"/>
        </w:rPr>
        <w:t>show</w:t>
      </w:r>
      <w:r w:rsidR="00EE19F2" w:rsidRPr="00831567">
        <w:rPr>
          <w:rFonts w:asciiTheme="majorHAnsi" w:hAnsiTheme="majorHAnsi" w:cstheme="majorHAnsi"/>
        </w:rPr>
        <w:t xml:space="preserve"> that</w:t>
      </w:r>
      <w:r w:rsidR="006F505B" w:rsidRPr="00831567">
        <w:rPr>
          <w:rFonts w:asciiTheme="majorHAnsi" w:hAnsiTheme="majorHAnsi" w:cstheme="majorHAnsi"/>
        </w:rPr>
        <w:t xml:space="preserve"> individual sample analyses </w:t>
      </w:r>
      <w:r w:rsidR="00075118" w:rsidRPr="00831567">
        <w:rPr>
          <w:rFonts w:asciiTheme="majorHAnsi" w:hAnsiTheme="majorHAnsi" w:cstheme="majorHAnsi"/>
        </w:rPr>
        <w:t>were</w:t>
      </w:r>
      <w:r w:rsidR="006F505B" w:rsidRPr="00831567">
        <w:rPr>
          <w:rFonts w:asciiTheme="majorHAnsi" w:hAnsiTheme="majorHAnsi" w:cstheme="majorHAnsi"/>
        </w:rPr>
        <w:t xml:space="preserve"> needed to </w:t>
      </w:r>
      <w:r w:rsidR="00417732" w:rsidRPr="00831567">
        <w:rPr>
          <w:rFonts w:asciiTheme="majorHAnsi" w:hAnsiTheme="majorHAnsi" w:cstheme="majorHAnsi"/>
        </w:rPr>
        <w:t xml:space="preserve">successfully </w:t>
      </w:r>
      <w:r w:rsidR="006F505B" w:rsidRPr="00831567">
        <w:rPr>
          <w:rFonts w:asciiTheme="majorHAnsi" w:hAnsiTheme="majorHAnsi" w:cstheme="majorHAnsi"/>
        </w:rPr>
        <w:t>categorize heterozygotes, homozygotes</w:t>
      </w:r>
      <w:r w:rsidR="00075118" w:rsidRPr="00831567">
        <w:rPr>
          <w:rFonts w:asciiTheme="majorHAnsi" w:hAnsiTheme="majorHAnsi" w:cstheme="majorHAnsi"/>
        </w:rPr>
        <w:t>,</w:t>
      </w:r>
      <w:r w:rsidR="006F505B" w:rsidRPr="00831567">
        <w:rPr>
          <w:rFonts w:asciiTheme="majorHAnsi" w:hAnsiTheme="majorHAnsi" w:cstheme="majorHAnsi"/>
        </w:rPr>
        <w:t xml:space="preserve"> and trans</w:t>
      </w:r>
      <w:r w:rsidR="000C62A6" w:rsidRPr="00831567">
        <w:rPr>
          <w:rFonts w:asciiTheme="majorHAnsi" w:hAnsiTheme="majorHAnsi" w:cstheme="majorHAnsi"/>
        </w:rPr>
        <w:t>-</w:t>
      </w:r>
      <w:r w:rsidR="006F505B" w:rsidRPr="00831567">
        <w:rPr>
          <w:rFonts w:asciiTheme="majorHAnsi" w:hAnsiTheme="majorHAnsi" w:cstheme="majorHAnsi"/>
        </w:rPr>
        <w:t>heterozygotes</w:t>
      </w:r>
      <w:r w:rsidR="00F21AEC" w:rsidRPr="00831567">
        <w:rPr>
          <w:rFonts w:asciiTheme="majorHAnsi" w:hAnsiTheme="majorHAnsi" w:cstheme="majorHAnsi"/>
        </w:rPr>
        <w:t xml:space="preserve">. Initially, the automatic </w:t>
      </w:r>
      <w:r w:rsidR="00B3592C" w:rsidRPr="00831567">
        <w:rPr>
          <w:rFonts w:asciiTheme="majorHAnsi" w:hAnsiTheme="majorHAnsi" w:cstheme="majorHAnsi"/>
        </w:rPr>
        <w:t xml:space="preserve">cluster </w:t>
      </w:r>
      <w:r w:rsidR="00F21AEC" w:rsidRPr="00831567">
        <w:rPr>
          <w:rFonts w:asciiTheme="majorHAnsi" w:hAnsiTheme="majorHAnsi" w:cstheme="majorHAnsi"/>
        </w:rPr>
        <w:t>assignment from the software could not make a pr</w:t>
      </w:r>
      <w:r w:rsidR="004D4EDA" w:rsidRPr="00831567">
        <w:rPr>
          <w:rFonts w:asciiTheme="majorHAnsi" w:hAnsiTheme="majorHAnsi" w:cstheme="majorHAnsi"/>
        </w:rPr>
        <w:t>oper distinction between the groups (</w:t>
      </w:r>
      <w:r w:rsidR="00082129" w:rsidRPr="00831567">
        <w:rPr>
          <w:rFonts w:asciiTheme="majorHAnsi" w:hAnsiTheme="majorHAnsi" w:cstheme="majorHAnsi"/>
          <w:b/>
          <w:bCs/>
        </w:rPr>
        <w:t>Figure 6</w:t>
      </w:r>
      <w:r w:rsidR="000B0537" w:rsidRPr="00831567">
        <w:rPr>
          <w:rFonts w:asciiTheme="majorHAnsi" w:hAnsiTheme="majorHAnsi" w:cstheme="majorHAnsi"/>
          <w:b/>
          <w:bCs/>
        </w:rPr>
        <w:t>A</w:t>
      </w:r>
      <w:r w:rsidR="000B0537" w:rsidRPr="00831567">
        <w:rPr>
          <w:rFonts w:asciiTheme="majorHAnsi" w:hAnsiTheme="majorHAnsi" w:cstheme="majorHAnsi"/>
        </w:rPr>
        <w:t xml:space="preserve">, </w:t>
      </w:r>
      <w:r w:rsidR="000C62A6" w:rsidRPr="00831567">
        <w:rPr>
          <w:rFonts w:asciiTheme="majorHAnsi" w:hAnsiTheme="majorHAnsi" w:cstheme="majorHAnsi"/>
          <w:b/>
          <w:bCs/>
        </w:rPr>
        <w:t>Figure 6</w:t>
      </w:r>
      <w:r w:rsidR="000B0537" w:rsidRPr="00831567">
        <w:rPr>
          <w:rFonts w:asciiTheme="majorHAnsi" w:hAnsiTheme="majorHAnsi" w:cstheme="majorHAnsi"/>
          <w:b/>
          <w:bCs/>
        </w:rPr>
        <w:t>C</w:t>
      </w:r>
      <w:r w:rsidR="000B0537" w:rsidRPr="00831567">
        <w:rPr>
          <w:rFonts w:asciiTheme="majorHAnsi" w:hAnsiTheme="majorHAnsi" w:cstheme="majorHAnsi"/>
        </w:rPr>
        <w:t xml:space="preserve">, </w:t>
      </w:r>
      <w:r w:rsidR="000C62A6" w:rsidRPr="00831567">
        <w:rPr>
          <w:rFonts w:asciiTheme="majorHAnsi" w:hAnsiTheme="majorHAnsi" w:cstheme="majorHAnsi"/>
          <w:b/>
          <w:bCs/>
        </w:rPr>
        <w:t>Figure 6</w:t>
      </w:r>
      <w:r w:rsidR="000B0537" w:rsidRPr="00831567">
        <w:rPr>
          <w:rFonts w:asciiTheme="majorHAnsi" w:hAnsiTheme="majorHAnsi" w:cstheme="majorHAnsi"/>
          <w:b/>
          <w:bCs/>
        </w:rPr>
        <w:t>E</w:t>
      </w:r>
      <w:r w:rsidR="000B0537" w:rsidRPr="00831567">
        <w:rPr>
          <w:rFonts w:asciiTheme="majorHAnsi" w:hAnsiTheme="majorHAnsi" w:cstheme="majorHAnsi"/>
        </w:rPr>
        <w:t xml:space="preserve">, and </w:t>
      </w:r>
      <w:r w:rsidR="000C62A6" w:rsidRPr="00831567">
        <w:rPr>
          <w:rFonts w:asciiTheme="majorHAnsi" w:hAnsiTheme="majorHAnsi" w:cstheme="majorHAnsi"/>
          <w:b/>
          <w:bCs/>
        </w:rPr>
        <w:t>Figure 6</w:t>
      </w:r>
      <w:r w:rsidR="000B0537" w:rsidRPr="00831567">
        <w:rPr>
          <w:rFonts w:asciiTheme="majorHAnsi" w:hAnsiTheme="majorHAnsi" w:cstheme="majorHAnsi"/>
          <w:b/>
          <w:bCs/>
        </w:rPr>
        <w:t>G</w:t>
      </w:r>
      <w:r w:rsidR="004D4EDA" w:rsidRPr="00831567">
        <w:rPr>
          <w:rFonts w:asciiTheme="majorHAnsi" w:hAnsiTheme="majorHAnsi" w:cstheme="majorHAnsi"/>
        </w:rPr>
        <w:t xml:space="preserve">). </w:t>
      </w:r>
      <w:r w:rsidR="00EE19F2" w:rsidRPr="00831567">
        <w:rPr>
          <w:rFonts w:asciiTheme="majorHAnsi" w:hAnsiTheme="majorHAnsi" w:cstheme="majorHAnsi"/>
        </w:rPr>
        <w:t>E</w:t>
      </w:r>
      <w:r w:rsidR="004D4EDA" w:rsidRPr="00831567">
        <w:rPr>
          <w:rFonts w:asciiTheme="majorHAnsi" w:hAnsiTheme="majorHAnsi" w:cstheme="majorHAnsi"/>
        </w:rPr>
        <w:t>ach sample was</w:t>
      </w:r>
      <w:r w:rsidR="000B0537" w:rsidRPr="00831567">
        <w:rPr>
          <w:rFonts w:asciiTheme="majorHAnsi" w:hAnsiTheme="majorHAnsi" w:cstheme="majorHAnsi"/>
        </w:rPr>
        <w:t xml:space="preserve"> then</w:t>
      </w:r>
      <w:r w:rsidR="004D4EDA" w:rsidRPr="00831567">
        <w:rPr>
          <w:rFonts w:asciiTheme="majorHAnsi" w:hAnsiTheme="majorHAnsi" w:cstheme="majorHAnsi"/>
        </w:rPr>
        <w:t xml:space="preserve"> analyzed </w:t>
      </w:r>
      <w:r w:rsidR="00EE19F2" w:rsidRPr="00831567">
        <w:rPr>
          <w:rFonts w:asciiTheme="majorHAnsi" w:hAnsiTheme="majorHAnsi" w:cstheme="majorHAnsi"/>
        </w:rPr>
        <w:t xml:space="preserve">individually and assigned to the </w:t>
      </w:r>
      <w:r w:rsidR="00B3592C" w:rsidRPr="00831567">
        <w:rPr>
          <w:rFonts w:asciiTheme="majorHAnsi" w:hAnsiTheme="majorHAnsi" w:cstheme="majorHAnsi"/>
        </w:rPr>
        <w:t xml:space="preserve">correct </w:t>
      </w:r>
      <w:r w:rsidR="00EE19F2" w:rsidRPr="00831567">
        <w:rPr>
          <w:rFonts w:asciiTheme="majorHAnsi" w:hAnsiTheme="majorHAnsi" w:cstheme="majorHAnsi"/>
        </w:rPr>
        <w:t xml:space="preserve">groups based on </w:t>
      </w:r>
      <w:r w:rsidR="00B3592C" w:rsidRPr="00831567">
        <w:rPr>
          <w:rFonts w:asciiTheme="majorHAnsi" w:hAnsiTheme="majorHAnsi" w:cstheme="majorHAnsi"/>
        </w:rPr>
        <w:t xml:space="preserve">similarity to reference samples of </w:t>
      </w:r>
      <w:r w:rsidR="00EE19F2" w:rsidRPr="00831567">
        <w:rPr>
          <w:rFonts w:asciiTheme="majorHAnsi" w:hAnsiTheme="majorHAnsi" w:cstheme="majorHAnsi"/>
        </w:rPr>
        <w:t>heterozygotes, homozygotes,</w:t>
      </w:r>
      <w:r w:rsidR="004D4EDA" w:rsidRPr="00831567">
        <w:rPr>
          <w:rFonts w:asciiTheme="majorHAnsi" w:hAnsiTheme="majorHAnsi" w:cstheme="majorHAnsi"/>
        </w:rPr>
        <w:t xml:space="preserve"> and trans</w:t>
      </w:r>
      <w:r w:rsidR="00B65C82" w:rsidRPr="00831567">
        <w:rPr>
          <w:rFonts w:asciiTheme="majorHAnsi" w:hAnsiTheme="majorHAnsi" w:cstheme="majorHAnsi"/>
        </w:rPr>
        <w:t>-</w:t>
      </w:r>
      <w:r w:rsidR="004D4EDA" w:rsidRPr="00831567">
        <w:rPr>
          <w:rFonts w:asciiTheme="majorHAnsi" w:hAnsiTheme="majorHAnsi" w:cstheme="majorHAnsi"/>
        </w:rPr>
        <w:t xml:space="preserve">heterozygotes </w:t>
      </w:r>
      <w:r w:rsidR="000B0537" w:rsidRPr="00831567">
        <w:rPr>
          <w:rFonts w:asciiTheme="majorHAnsi" w:hAnsiTheme="majorHAnsi" w:cstheme="majorHAnsi"/>
        </w:rPr>
        <w:t>(</w:t>
      </w:r>
      <w:r w:rsidR="004D4EDA" w:rsidRPr="00831567">
        <w:rPr>
          <w:rFonts w:asciiTheme="majorHAnsi" w:hAnsiTheme="majorHAnsi" w:cstheme="majorHAnsi"/>
        </w:rPr>
        <w:t xml:space="preserve">previously </w:t>
      </w:r>
      <w:r w:rsidR="00EE19F2" w:rsidRPr="00831567">
        <w:rPr>
          <w:rFonts w:asciiTheme="majorHAnsi" w:hAnsiTheme="majorHAnsi" w:cstheme="majorHAnsi"/>
        </w:rPr>
        <w:t>verified by sequencing</w:t>
      </w:r>
      <w:r w:rsidR="000B0537" w:rsidRPr="00831567">
        <w:rPr>
          <w:rFonts w:asciiTheme="majorHAnsi" w:hAnsiTheme="majorHAnsi" w:cstheme="majorHAnsi"/>
        </w:rPr>
        <w:t>)</w:t>
      </w:r>
      <w:r w:rsidR="004D4EDA" w:rsidRPr="00831567">
        <w:rPr>
          <w:rFonts w:asciiTheme="majorHAnsi" w:hAnsiTheme="majorHAnsi" w:cstheme="majorHAnsi"/>
        </w:rPr>
        <w:t xml:space="preserve"> </w:t>
      </w:r>
      <w:r w:rsidR="00082129" w:rsidRPr="00831567">
        <w:rPr>
          <w:rFonts w:asciiTheme="majorHAnsi" w:hAnsiTheme="majorHAnsi" w:cstheme="majorHAnsi"/>
        </w:rPr>
        <w:t>(</w:t>
      </w:r>
      <w:r w:rsidR="00082129" w:rsidRPr="00831567">
        <w:rPr>
          <w:rFonts w:asciiTheme="majorHAnsi" w:hAnsiTheme="majorHAnsi" w:cstheme="majorHAnsi"/>
          <w:b/>
          <w:bCs/>
        </w:rPr>
        <w:t>Figure 6</w:t>
      </w:r>
      <w:r w:rsidR="000B0537" w:rsidRPr="00831567">
        <w:rPr>
          <w:rFonts w:asciiTheme="majorHAnsi" w:hAnsiTheme="majorHAnsi" w:cstheme="majorHAnsi"/>
          <w:b/>
          <w:bCs/>
        </w:rPr>
        <w:t>B</w:t>
      </w:r>
      <w:r w:rsidR="000B0537" w:rsidRPr="00831567">
        <w:rPr>
          <w:rFonts w:asciiTheme="majorHAnsi" w:hAnsiTheme="majorHAnsi" w:cstheme="majorHAnsi"/>
        </w:rPr>
        <w:t xml:space="preserve">, </w:t>
      </w:r>
      <w:r w:rsidR="00B65C82" w:rsidRPr="00831567">
        <w:rPr>
          <w:rFonts w:asciiTheme="majorHAnsi" w:hAnsiTheme="majorHAnsi" w:cstheme="majorHAnsi"/>
          <w:b/>
          <w:bCs/>
        </w:rPr>
        <w:t>Figure 6</w:t>
      </w:r>
      <w:r w:rsidR="000B0537" w:rsidRPr="00831567">
        <w:rPr>
          <w:rFonts w:asciiTheme="majorHAnsi" w:hAnsiTheme="majorHAnsi" w:cstheme="majorHAnsi"/>
          <w:b/>
          <w:bCs/>
        </w:rPr>
        <w:t>D</w:t>
      </w:r>
      <w:r w:rsidR="000B0537" w:rsidRPr="00831567">
        <w:rPr>
          <w:rFonts w:asciiTheme="majorHAnsi" w:hAnsiTheme="majorHAnsi" w:cstheme="majorHAnsi"/>
        </w:rPr>
        <w:t xml:space="preserve">, </w:t>
      </w:r>
      <w:r w:rsidR="00B65C82" w:rsidRPr="00831567">
        <w:rPr>
          <w:rFonts w:asciiTheme="majorHAnsi" w:hAnsiTheme="majorHAnsi" w:cstheme="majorHAnsi"/>
          <w:b/>
          <w:bCs/>
        </w:rPr>
        <w:t>Figure 6</w:t>
      </w:r>
      <w:r w:rsidR="000B0537" w:rsidRPr="00831567">
        <w:rPr>
          <w:rFonts w:asciiTheme="majorHAnsi" w:hAnsiTheme="majorHAnsi" w:cstheme="majorHAnsi"/>
          <w:b/>
          <w:bCs/>
        </w:rPr>
        <w:t>F</w:t>
      </w:r>
      <w:r w:rsidR="000B0537" w:rsidRPr="00831567">
        <w:rPr>
          <w:rFonts w:asciiTheme="majorHAnsi" w:hAnsiTheme="majorHAnsi" w:cstheme="majorHAnsi"/>
        </w:rPr>
        <w:t xml:space="preserve">, and </w:t>
      </w:r>
      <w:r w:rsidR="00B65C82" w:rsidRPr="00831567">
        <w:rPr>
          <w:rFonts w:asciiTheme="majorHAnsi" w:hAnsiTheme="majorHAnsi" w:cstheme="majorHAnsi"/>
          <w:b/>
          <w:bCs/>
        </w:rPr>
        <w:t>Figure 6</w:t>
      </w:r>
      <w:r w:rsidR="000B0537" w:rsidRPr="00831567">
        <w:rPr>
          <w:rFonts w:asciiTheme="majorHAnsi" w:hAnsiTheme="majorHAnsi" w:cstheme="majorHAnsi"/>
          <w:b/>
          <w:bCs/>
        </w:rPr>
        <w:t>H</w:t>
      </w:r>
      <w:r w:rsidR="004D4EDA" w:rsidRPr="00831567">
        <w:rPr>
          <w:rFonts w:asciiTheme="majorHAnsi" w:hAnsiTheme="majorHAnsi" w:cstheme="majorHAnsi"/>
        </w:rPr>
        <w:t xml:space="preserve">).  </w:t>
      </w:r>
      <w:r w:rsidR="007D6127" w:rsidRPr="00831567">
        <w:rPr>
          <w:rFonts w:asciiTheme="majorHAnsi" w:hAnsiTheme="majorHAnsi" w:cstheme="majorHAnsi"/>
        </w:rPr>
        <w:t xml:space="preserve">  </w:t>
      </w:r>
      <w:r w:rsidR="00E66EDA" w:rsidRPr="00831567">
        <w:rPr>
          <w:rFonts w:asciiTheme="majorHAnsi" w:hAnsiTheme="majorHAnsi" w:cstheme="majorHAnsi"/>
        </w:rPr>
        <w:t xml:space="preserve"> </w:t>
      </w:r>
      <w:r w:rsidRPr="00831567">
        <w:rPr>
          <w:rFonts w:asciiTheme="majorHAnsi" w:hAnsiTheme="majorHAnsi" w:cstheme="majorHAnsi"/>
        </w:rPr>
        <w:t xml:space="preserve"> </w:t>
      </w:r>
    </w:p>
    <w:p w14:paraId="00000070" w14:textId="77777777" w:rsidR="00611BFF" w:rsidRPr="00831567" w:rsidRDefault="00611BFF" w:rsidP="00831567">
      <w:pPr>
        <w:rPr>
          <w:rFonts w:asciiTheme="majorHAnsi" w:hAnsiTheme="majorHAnsi" w:cstheme="majorHAnsi"/>
        </w:rPr>
      </w:pPr>
    </w:p>
    <w:p w14:paraId="00000071" w14:textId="2289389C" w:rsidR="00611BFF" w:rsidRPr="00831567" w:rsidRDefault="002B3A24" w:rsidP="00831567">
      <w:pPr>
        <w:rPr>
          <w:rFonts w:asciiTheme="majorHAnsi" w:hAnsiTheme="majorHAnsi" w:cstheme="majorHAnsi"/>
        </w:rPr>
      </w:pPr>
      <w:r w:rsidRPr="00831567">
        <w:rPr>
          <w:rFonts w:asciiTheme="majorHAnsi" w:hAnsiTheme="majorHAnsi" w:cstheme="majorHAnsi"/>
          <w:b/>
        </w:rPr>
        <w:t>FIGURE AND TABLE LEGENDS:</w:t>
      </w:r>
      <w:r w:rsidRPr="00831567">
        <w:rPr>
          <w:rFonts w:asciiTheme="majorHAnsi" w:hAnsiTheme="majorHAnsi" w:cstheme="majorHAnsi"/>
        </w:rPr>
        <w:t xml:space="preserve"> </w:t>
      </w:r>
    </w:p>
    <w:p w14:paraId="054D749E" w14:textId="077F90DE" w:rsidR="00082129" w:rsidRPr="00831567" w:rsidRDefault="00082129" w:rsidP="00831567">
      <w:pPr>
        <w:rPr>
          <w:rFonts w:asciiTheme="majorHAnsi" w:hAnsiTheme="majorHAnsi" w:cstheme="majorHAnsi"/>
        </w:rPr>
      </w:pPr>
    </w:p>
    <w:p w14:paraId="43E5425B" w14:textId="2176BD50" w:rsidR="00082129" w:rsidRPr="00831567" w:rsidRDefault="00082129" w:rsidP="00831567">
      <w:pPr>
        <w:rPr>
          <w:rFonts w:asciiTheme="majorHAnsi" w:hAnsiTheme="majorHAnsi" w:cstheme="majorHAnsi"/>
        </w:rPr>
      </w:pPr>
      <w:r w:rsidRPr="00831567">
        <w:rPr>
          <w:rFonts w:asciiTheme="majorHAnsi" w:hAnsiTheme="majorHAnsi" w:cstheme="majorHAnsi"/>
          <w:b/>
        </w:rPr>
        <w:t>Figure 1</w:t>
      </w:r>
      <w:r w:rsidR="007A2E0B" w:rsidRPr="00831567">
        <w:rPr>
          <w:rFonts w:asciiTheme="majorHAnsi" w:hAnsiTheme="majorHAnsi" w:cstheme="majorHAnsi"/>
          <w:b/>
          <w:bCs/>
        </w:rPr>
        <w:t>:</w:t>
      </w:r>
      <w:r w:rsidRPr="00831567">
        <w:rPr>
          <w:rFonts w:asciiTheme="majorHAnsi" w:hAnsiTheme="majorHAnsi" w:cstheme="majorHAnsi"/>
          <w:b/>
          <w:bCs/>
        </w:rPr>
        <w:t xml:space="preserve"> SNP identification</w:t>
      </w:r>
      <w:r w:rsidRPr="00831567">
        <w:rPr>
          <w:rFonts w:asciiTheme="majorHAnsi" w:hAnsiTheme="majorHAnsi" w:cstheme="majorHAnsi"/>
        </w:rPr>
        <w:t xml:space="preserve">. Schematic representation of multiple sequence alignment of </w:t>
      </w:r>
      <w:r w:rsidR="00AF6A26" w:rsidRPr="00831567">
        <w:rPr>
          <w:rFonts w:asciiTheme="majorHAnsi" w:hAnsiTheme="majorHAnsi" w:cstheme="majorHAnsi"/>
          <w:i/>
        </w:rPr>
        <w:t>AaeZIP11</w:t>
      </w:r>
      <w:r w:rsidRPr="00831567">
        <w:rPr>
          <w:rFonts w:asciiTheme="majorHAnsi" w:hAnsiTheme="majorHAnsi" w:cstheme="majorHAnsi"/>
        </w:rPr>
        <w:t xml:space="preserve"> fragment from </w:t>
      </w:r>
      <w:r w:rsidR="00C01EEF" w:rsidRPr="00831567">
        <w:rPr>
          <w:rFonts w:asciiTheme="majorHAnsi" w:hAnsiTheme="majorHAnsi" w:cstheme="majorHAnsi"/>
        </w:rPr>
        <w:t>wild-type</w:t>
      </w:r>
      <w:r w:rsidRPr="00831567">
        <w:rPr>
          <w:rFonts w:asciiTheme="majorHAnsi" w:hAnsiTheme="majorHAnsi" w:cstheme="majorHAnsi"/>
        </w:rPr>
        <w:t>. In red are the SNPs</w:t>
      </w:r>
      <w:r w:rsidR="009C1B43" w:rsidRPr="00831567">
        <w:rPr>
          <w:rFonts w:asciiTheme="majorHAnsi" w:hAnsiTheme="majorHAnsi" w:cstheme="majorHAnsi"/>
        </w:rPr>
        <w:t>,</w:t>
      </w:r>
      <w:r w:rsidRPr="00831567">
        <w:rPr>
          <w:rFonts w:asciiTheme="majorHAnsi" w:hAnsiTheme="majorHAnsi" w:cstheme="majorHAnsi"/>
        </w:rPr>
        <w:t xml:space="preserve"> and </w:t>
      </w:r>
      <w:r w:rsidR="0071475A" w:rsidRPr="00831567">
        <w:rPr>
          <w:rFonts w:asciiTheme="majorHAnsi" w:hAnsiTheme="majorHAnsi" w:cstheme="majorHAnsi"/>
        </w:rPr>
        <w:t xml:space="preserve">in </w:t>
      </w:r>
      <w:r w:rsidRPr="00831567">
        <w:rPr>
          <w:rFonts w:asciiTheme="majorHAnsi" w:hAnsiTheme="majorHAnsi" w:cstheme="majorHAnsi"/>
        </w:rPr>
        <w:t>green</w:t>
      </w:r>
      <w:r w:rsidR="0071475A" w:rsidRPr="00831567">
        <w:rPr>
          <w:rFonts w:asciiTheme="majorHAnsi" w:hAnsiTheme="majorHAnsi" w:cstheme="majorHAnsi"/>
        </w:rPr>
        <w:t xml:space="preserve"> </w:t>
      </w:r>
      <w:r w:rsidR="00A36B38" w:rsidRPr="00831567">
        <w:rPr>
          <w:rFonts w:asciiTheme="majorHAnsi" w:hAnsiTheme="majorHAnsi" w:cstheme="majorHAnsi"/>
        </w:rPr>
        <w:t xml:space="preserve">are </w:t>
      </w:r>
      <w:r w:rsidRPr="00831567">
        <w:rPr>
          <w:rFonts w:asciiTheme="majorHAnsi" w:hAnsiTheme="majorHAnsi" w:cstheme="majorHAnsi"/>
        </w:rPr>
        <w:t>the fragment</w:t>
      </w:r>
      <w:r w:rsidR="00A36B38" w:rsidRPr="00831567">
        <w:rPr>
          <w:rFonts w:asciiTheme="majorHAnsi" w:hAnsiTheme="majorHAnsi" w:cstheme="majorHAnsi"/>
        </w:rPr>
        <w:t xml:space="preserve">s </w:t>
      </w:r>
      <w:r w:rsidRPr="00831567">
        <w:rPr>
          <w:rFonts w:asciiTheme="majorHAnsi" w:hAnsiTheme="majorHAnsi" w:cstheme="majorHAnsi"/>
        </w:rPr>
        <w:t>free of SNPs</w:t>
      </w:r>
      <w:r w:rsidR="00C955F9" w:rsidRPr="00831567">
        <w:rPr>
          <w:rFonts w:asciiTheme="majorHAnsi" w:hAnsiTheme="majorHAnsi" w:cstheme="majorHAnsi"/>
        </w:rPr>
        <w:t xml:space="preserve">; this SNP-free </w:t>
      </w:r>
      <w:r w:rsidRPr="00831567">
        <w:rPr>
          <w:rFonts w:asciiTheme="majorHAnsi" w:hAnsiTheme="majorHAnsi" w:cstheme="majorHAnsi"/>
        </w:rPr>
        <w:t xml:space="preserve">region </w:t>
      </w:r>
      <w:r w:rsidR="00C955F9" w:rsidRPr="00831567">
        <w:rPr>
          <w:rFonts w:asciiTheme="majorHAnsi" w:hAnsiTheme="majorHAnsi" w:cstheme="majorHAnsi"/>
        </w:rPr>
        <w:t xml:space="preserve">is </w:t>
      </w:r>
      <w:r w:rsidRPr="00831567">
        <w:rPr>
          <w:rFonts w:asciiTheme="majorHAnsi" w:hAnsiTheme="majorHAnsi" w:cstheme="majorHAnsi"/>
        </w:rPr>
        <w:t>suggested for sgRNA and primer design.</w:t>
      </w:r>
      <w:r w:rsidR="0039271C" w:rsidRPr="00831567">
        <w:rPr>
          <w:rFonts w:asciiTheme="majorHAnsi" w:hAnsiTheme="majorHAnsi" w:cstheme="majorHAnsi"/>
        </w:rPr>
        <w:t xml:space="preserve"> Abbreviations: SNP = </w:t>
      </w:r>
      <w:r w:rsidR="00EE624B" w:rsidRPr="00831567">
        <w:rPr>
          <w:rFonts w:asciiTheme="majorHAnsi" w:hAnsiTheme="majorHAnsi" w:cstheme="majorHAnsi"/>
        </w:rPr>
        <w:t>single nucleotide polymorphism</w:t>
      </w:r>
      <w:r w:rsidR="0039271C" w:rsidRPr="00831567">
        <w:rPr>
          <w:rFonts w:asciiTheme="majorHAnsi" w:hAnsiTheme="majorHAnsi" w:cstheme="majorHAnsi"/>
        </w:rPr>
        <w:t xml:space="preserve">; </w:t>
      </w:r>
      <w:r w:rsidR="00EE624B" w:rsidRPr="00831567">
        <w:rPr>
          <w:rFonts w:asciiTheme="majorHAnsi" w:hAnsiTheme="majorHAnsi" w:cstheme="majorHAnsi"/>
        </w:rPr>
        <w:t xml:space="preserve">sgRNA = </w:t>
      </w:r>
      <w:r w:rsidR="00F02D80" w:rsidRPr="00831567">
        <w:rPr>
          <w:rFonts w:asciiTheme="majorHAnsi" w:hAnsiTheme="majorHAnsi" w:cstheme="majorHAnsi"/>
        </w:rPr>
        <w:t>single guide RNA</w:t>
      </w:r>
      <w:r w:rsidR="00171BEC" w:rsidRPr="00831567">
        <w:rPr>
          <w:rFonts w:asciiTheme="majorHAnsi" w:hAnsiTheme="majorHAnsi" w:cstheme="majorHAnsi"/>
        </w:rPr>
        <w:t>; LVP = Liverpool strain</w:t>
      </w:r>
      <w:r w:rsidR="00EE624B" w:rsidRPr="00831567">
        <w:rPr>
          <w:rFonts w:asciiTheme="majorHAnsi" w:hAnsiTheme="majorHAnsi" w:cstheme="majorHAnsi"/>
        </w:rPr>
        <w:t xml:space="preserve">. </w:t>
      </w:r>
    </w:p>
    <w:p w14:paraId="2FCBF46B" w14:textId="4949F4F4" w:rsidR="00082129" w:rsidRPr="00831567" w:rsidRDefault="00082129" w:rsidP="00831567">
      <w:pPr>
        <w:rPr>
          <w:rFonts w:asciiTheme="majorHAnsi" w:hAnsiTheme="majorHAnsi" w:cstheme="majorHAnsi"/>
        </w:rPr>
      </w:pPr>
    </w:p>
    <w:p w14:paraId="3547021E" w14:textId="5AB0BC32" w:rsidR="00082129" w:rsidRPr="00831567" w:rsidRDefault="00082129" w:rsidP="00831567">
      <w:pPr>
        <w:rPr>
          <w:rFonts w:asciiTheme="majorHAnsi" w:hAnsiTheme="majorHAnsi" w:cstheme="majorHAnsi"/>
        </w:rPr>
      </w:pPr>
      <w:r w:rsidRPr="00831567">
        <w:rPr>
          <w:rFonts w:asciiTheme="majorHAnsi" w:hAnsiTheme="majorHAnsi" w:cstheme="majorHAnsi"/>
          <w:b/>
        </w:rPr>
        <w:t>Figure 2</w:t>
      </w:r>
      <w:r w:rsidR="00B310B9" w:rsidRPr="00831567">
        <w:rPr>
          <w:rFonts w:asciiTheme="majorHAnsi" w:hAnsiTheme="majorHAnsi" w:cstheme="majorHAnsi"/>
        </w:rPr>
        <w:t xml:space="preserve">: </w:t>
      </w:r>
      <w:r w:rsidRPr="00831567">
        <w:rPr>
          <w:rFonts w:asciiTheme="majorHAnsi" w:hAnsiTheme="majorHAnsi" w:cstheme="majorHAnsi"/>
          <w:b/>
          <w:bCs/>
        </w:rPr>
        <w:t xml:space="preserve">Experimental procedure for </w:t>
      </w:r>
      <w:r w:rsidR="00C955F9" w:rsidRPr="00831567">
        <w:rPr>
          <w:rFonts w:asciiTheme="majorHAnsi" w:hAnsiTheme="majorHAnsi" w:cstheme="majorHAnsi"/>
          <w:b/>
          <w:bCs/>
        </w:rPr>
        <w:t xml:space="preserve">obtaining </w:t>
      </w:r>
      <w:r w:rsidRPr="00831567">
        <w:rPr>
          <w:rFonts w:asciiTheme="majorHAnsi" w:hAnsiTheme="majorHAnsi" w:cstheme="majorHAnsi"/>
          <w:b/>
          <w:bCs/>
        </w:rPr>
        <w:t>genomic DNA from mosquito legs for HRMA.</w:t>
      </w:r>
      <w:r w:rsidRPr="00831567">
        <w:rPr>
          <w:rFonts w:asciiTheme="majorHAnsi" w:hAnsiTheme="majorHAnsi" w:cstheme="majorHAnsi"/>
        </w:rPr>
        <w:t xml:space="preserve"> </w:t>
      </w:r>
      <w:r w:rsidR="00624212" w:rsidRPr="00831567">
        <w:rPr>
          <w:rFonts w:asciiTheme="majorHAnsi" w:hAnsiTheme="majorHAnsi" w:cstheme="majorHAnsi"/>
        </w:rPr>
        <w:t>(</w:t>
      </w:r>
      <w:r w:rsidRPr="00831567">
        <w:rPr>
          <w:rFonts w:asciiTheme="majorHAnsi" w:hAnsiTheme="majorHAnsi" w:cstheme="majorHAnsi"/>
          <w:b/>
        </w:rPr>
        <w:t>A</w:t>
      </w:r>
      <w:r w:rsidR="00624212" w:rsidRPr="00831567">
        <w:rPr>
          <w:rFonts w:asciiTheme="majorHAnsi" w:hAnsiTheme="majorHAnsi" w:cstheme="majorHAnsi"/>
        </w:rPr>
        <w:t>)</w:t>
      </w:r>
      <w:r w:rsidRPr="00831567">
        <w:rPr>
          <w:rFonts w:asciiTheme="majorHAnsi" w:hAnsiTheme="majorHAnsi" w:cstheme="majorHAnsi"/>
        </w:rPr>
        <w:t xml:space="preserve"> Material</w:t>
      </w:r>
      <w:r w:rsidR="00FA2352" w:rsidRPr="00831567">
        <w:rPr>
          <w:rFonts w:asciiTheme="majorHAnsi" w:hAnsiTheme="majorHAnsi" w:cstheme="majorHAnsi"/>
        </w:rPr>
        <w:t>s</w:t>
      </w:r>
      <w:r w:rsidRPr="00831567">
        <w:rPr>
          <w:rFonts w:asciiTheme="majorHAnsi" w:hAnsiTheme="majorHAnsi" w:cstheme="majorHAnsi"/>
        </w:rPr>
        <w:t xml:space="preserve"> for </w:t>
      </w:r>
      <w:r w:rsidR="00C955F9" w:rsidRPr="00831567">
        <w:rPr>
          <w:rFonts w:asciiTheme="majorHAnsi" w:hAnsiTheme="majorHAnsi" w:cstheme="majorHAnsi"/>
        </w:rPr>
        <w:t xml:space="preserve">obtaining </w:t>
      </w:r>
      <w:r w:rsidRPr="00831567">
        <w:rPr>
          <w:rFonts w:asciiTheme="majorHAnsi" w:hAnsiTheme="majorHAnsi" w:cstheme="majorHAnsi"/>
        </w:rPr>
        <w:t xml:space="preserve">genomic DNA including pipettes, tips, PCR plate, optical seal, reservoir, the dilution buffer, and DNA release solution. </w:t>
      </w:r>
      <w:r w:rsidR="00624212" w:rsidRPr="00831567">
        <w:rPr>
          <w:rFonts w:asciiTheme="majorHAnsi" w:hAnsiTheme="majorHAnsi" w:cstheme="majorHAnsi"/>
        </w:rPr>
        <w:t>(</w:t>
      </w:r>
      <w:r w:rsidRPr="00831567">
        <w:rPr>
          <w:rFonts w:asciiTheme="majorHAnsi" w:hAnsiTheme="majorHAnsi" w:cstheme="majorHAnsi"/>
          <w:b/>
        </w:rPr>
        <w:t>B</w:t>
      </w:r>
      <w:r w:rsidR="00624212" w:rsidRPr="00831567">
        <w:rPr>
          <w:rFonts w:asciiTheme="majorHAnsi" w:hAnsiTheme="majorHAnsi" w:cstheme="majorHAnsi"/>
        </w:rPr>
        <w:t>)</w:t>
      </w:r>
      <w:r w:rsidRPr="00831567">
        <w:rPr>
          <w:rFonts w:asciiTheme="majorHAnsi" w:hAnsiTheme="majorHAnsi" w:cstheme="majorHAnsi"/>
        </w:rPr>
        <w:t xml:space="preserve"> PCR plate preparation containing DNA release</w:t>
      </w:r>
      <w:r w:rsidR="00FA2352" w:rsidRPr="00831567">
        <w:rPr>
          <w:rFonts w:asciiTheme="majorHAnsi" w:hAnsiTheme="majorHAnsi" w:cstheme="majorHAnsi"/>
        </w:rPr>
        <w:t xml:space="preserve"> reagent</w:t>
      </w:r>
      <w:r w:rsidRPr="00831567">
        <w:rPr>
          <w:rFonts w:asciiTheme="majorHAnsi" w:hAnsiTheme="majorHAnsi" w:cstheme="majorHAnsi"/>
        </w:rPr>
        <w:t xml:space="preserve"> and dilution buffer. </w:t>
      </w:r>
      <w:r w:rsidR="00624212" w:rsidRPr="00831567">
        <w:rPr>
          <w:rFonts w:asciiTheme="majorHAnsi" w:hAnsiTheme="majorHAnsi" w:cstheme="majorHAnsi"/>
        </w:rPr>
        <w:t>(</w:t>
      </w:r>
      <w:r w:rsidRPr="00831567">
        <w:rPr>
          <w:rFonts w:asciiTheme="majorHAnsi" w:hAnsiTheme="majorHAnsi" w:cstheme="majorHAnsi"/>
          <w:b/>
        </w:rPr>
        <w:t>C</w:t>
      </w:r>
      <w:r w:rsidR="00624212" w:rsidRPr="00831567">
        <w:rPr>
          <w:rFonts w:asciiTheme="majorHAnsi" w:hAnsiTheme="majorHAnsi" w:cstheme="majorHAnsi"/>
        </w:rPr>
        <w:t>)</w:t>
      </w:r>
      <w:r w:rsidRPr="00831567">
        <w:rPr>
          <w:rFonts w:asciiTheme="majorHAnsi" w:hAnsiTheme="majorHAnsi" w:cstheme="majorHAnsi"/>
        </w:rPr>
        <w:t xml:space="preserve"> Mosquito anesthesia with CO</w:t>
      </w:r>
      <w:r w:rsidRPr="00831567">
        <w:rPr>
          <w:rFonts w:asciiTheme="majorHAnsi" w:hAnsiTheme="majorHAnsi" w:cstheme="majorHAnsi"/>
          <w:vertAlign w:val="subscript"/>
        </w:rPr>
        <w:t>2</w:t>
      </w:r>
      <w:r w:rsidRPr="00831567">
        <w:rPr>
          <w:rFonts w:asciiTheme="majorHAnsi" w:hAnsiTheme="majorHAnsi" w:cstheme="majorHAnsi"/>
        </w:rPr>
        <w:t xml:space="preserve">. </w:t>
      </w:r>
      <w:r w:rsidR="00624212" w:rsidRPr="00831567">
        <w:rPr>
          <w:rFonts w:asciiTheme="majorHAnsi" w:hAnsiTheme="majorHAnsi" w:cstheme="majorHAnsi"/>
        </w:rPr>
        <w:t>(</w:t>
      </w:r>
      <w:r w:rsidRPr="00831567">
        <w:rPr>
          <w:rFonts w:asciiTheme="majorHAnsi" w:hAnsiTheme="majorHAnsi" w:cstheme="majorHAnsi"/>
          <w:b/>
        </w:rPr>
        <w:t>D</w:t>
      </w:r>
      <w:r w:rsidR="00624212" w:rsidRPr="00831567">
        <w:rPr>
          <w:rFonts w:asciiTheme="majorHAnsi" w:hAnsiTheme="majorHAnsi" w:cstheme="majorHAnsi"/>
        </w:rPr>
        <w:t>)</w:t>
      </w:r>
      <w:r w:rsidRPr="00831567">
        <w:rPr>
          <w:rFonts w:asciiTheme="majorHAnsi" w:hAnsiTheme="majorHAnsi" w:cstheme="majorHAnsi"/>
        </w:rPr>
        <w:t xml:space="preserve"> W</w:t>
      </w:r>
      <w:r w:rsidR="0071475A" w:rsidRPr="00831567">
        <w:rPr>
          <w:rFonts w:asciiTheme="majorHAnsi" w:hAnsiTheme="majorHAnsi" w:cstheme="majorHAnsi"/>
        </w:rPr>
        <w:t>iping the tweezers with 70% ethanol</w:t>
      </w:r>
      <w:r w:rsidRPr="00831567">
        <w:rPr>
          <w:rFonts w:asciiTheme="majorHAnsi" w:hAnsiTheme="majorHAnsi" w:cstheme="majorHAnsi"/>
        </w:rPr>
        <w:t xml:space="preserve"> to prevent contamination between samples. </w:t>
      </w:r>
      <w:r w:rsidR="00624212" w:rsidRPr="00831567">
        <w:rPr>
          <w:rFonts w:asciiTheme="majorHAnsi" w:hAnsiTheme="majorHAnsi" w:cstheme="majorHAnsi"/>
        </w:rPr>
        <w:t>(</w:t>
      </w:r>
      <w:r w:rsidRPr="00831567">
        <w:rPr>
          <w:rFonts w:asciiTheme="majorHAnsi" w:hAnsiTheme="majorHAnsi" w:cstheme="majorHAnsi"/>
          <w:b/>
        </w:rPr>
        <w:t>E</w:t>
      </w:r>
      <w:r w:rsidR="00624212" w:rsidRPr="00831567">
        <w:rPr>
          <w:rFonts w:asciiTheme="majorHAnsi" w:hAnsiTheme="majorHAnsi" w:cstheme="majorHAnsi"/>
        </w:rPr>
        <w:t>)</w:t>
      </w:r>
      <w:r w:rsidRPr="00831567">
        <w:rPr>
          <w:rFonts w:asciiTheme="majorHAnsi" w:hAnsiTheme="majorHAnsi" w:cstheme="majorHAnsi"/>
        </w:rPr>
        <w:t xml:space="preserve"> Experiment</w:t>
      </w:r>
      <w:r w:rsidR="00F7454D" w:rsidRPr="00831567">
        <w:rPr>
          <w:rFonts w:asciiTheme="majorHAnsi" w:hAnsiTheme="majorHAnsi" w:cstheme="majorHAnsi"/>
        </w:rPr>
        <w:t>al</w:t>
      </w:r>
      <w:r w:rsidRPr="00831567">
        <w:rPr>
          <w:rFonts w:asciiTheme="majorHAnsi" w:hAnsiTheme="majorHAnsi" w:cstheme="majorHAnsi"/>
        </w:rPr>
        <w:t xml:space="preserve"> setup including tweezers, rack for mosquito vials, </w:t>
      </w:r>
      <w:r w:rsidR="00F7454D" w:rsidRPr="00831567">
        <w:rPr>
          <w:rFonts w:asciiTheme="majorHAnsi" w:hAnsiTheme="majorHAnsi" w:cstheme="majorHAnsi"/>
        </w:rPr>
        <w:t>P</w:t>
      </w:r>
      <w:r w:rsidRPr="00831567">
        <w:rPr>
          <w:rFonts w:asciiTheme="majorHAnsi" w:hAnsiTheme="majorHAnsi" w:cstheme="majorHAnsi"/>
        </w:rPr>
        <w:t xml:space="preserve">etri dish on top of an ice container with anesthetized mosquitoes, and the previously prepared PCR plate. </w:t>
      </w:r>
      <w:r w:rsidR="00624212" w:rsidRPr="00831567">
        <w:rPr>
          <w:rFonts w:asciiTheme="majorHAnsi" w:hAnsiTheme="majorHAnsi" w:cstheme="majorHAnsi"/>
        </w:rPr>
        <w:t>(</w:t>
      </w:r>
      <w:r w:rsidRPr="00831567">
        <w:rPr>
          <w:rFonts w:asciiTheme="majorHAnsi" w:hAnsiTheme="majorHAnsi" w:cstheme="majorHAnsi"/>
          <w:b/>
        </w:rPr>
        <w:t>F</w:t>
      </w:r>
      <w:r w:rsidR="00624212" w:rsidRPr="00831567">
        <w:rPr>
          <w:rFonts w:asciiTheme="majorHAnsi" w:hAnsiTheme="majorHAnsi" w:cstheme="majorHAnsi"/>
        </w:rPr>
        <w:t>)</w:t>
      </w:r>
      <w:r w:rsidRPr="00831567">
        <w:rPr>
          <w:rFonts w:asciiTheme="majorHAnsi" w:hAnsiTheme="majorHAnsi" w:cstheme="majorHAnsi"/>
        </w:rPr>
        <w:t xml:space="preserve"> Removal of the mosquito leg. </w:t>
      </w:r>
      <w:r w:rsidR="00624212" w:rsidRPr="00831567">
        <w:rPr>
          <w:rFonts w:asciiTheme="majorHAnsi" w:hAnsiTheme="majorHAnsi" w:cstheme="majorHAnsi"/>
        </w:rPr>
        <w:t>(</w:t>
      </w:r>
      <w:r w:rsidRPr="00831567">
        <w:rPr>
          <w:rFonts w:asciiTheme="majorHAnsi" w:hAnsiTheme="majorHAnsi" w:cstheme="majorHAnsi"/>
          <w:b/>
        </w:rPr>
        <w:t>G</w:t>
      </w:r>
      <w:r w:rsidR="00624212" w:rsidRPr="00831567">
        <w:rPr>
          <w:rFonts w:asciiTheme="majorHAnsi" w:hAnsiTheme="majorHAnsi" w:cstheme="majorHAnsi"/>
        </w:rPr>
        <w:t>)</w:t>
      </w:r>
      <w:r w:rsidRPr="00831567">
        <w:rPr>
          <w:rFonts w:asciiTheme="majorHAnsi" w:hAnsiTheme="majorHAnsi" w:cstheme="majorHAnsi"/>
        </w:rPr>
        <w:t xml:space="preserve"> Zoom view of the mosquito leg being submerged in the DNA release</w:t>
      </w:r>
      <w:r w:rsidR="00697083" w:rsidRPr="00831567">
        <w:rPr>
          <w:rFonts w:asciiTheme="majorHAnsi" w:hAnsiTheme="majorHAnsi" w:cstheme="majorHAnsi"/>
        </w:rPr>
        <w:t xml:space="preserve"> reagent</w:t>
      </w:r>
      <w:r w:rsidRPr="00831567">
        <w:rPr>
          <w:rFonts w:asciiTheme="majorHAnsi" w:hAnsiTheme="majorHAnsi" w:cstheme="majorHAnsi"/>
        </w:rPr>
        <w:t xml:space="preserve"> solution. </w:t>
      </w:r>
      <w:r w:rsidR="00624212" w:rsidRPr="00831567">
        <w:rPr>
          <w:rFonts w:asciiTheme="majorHAnsi" w:hAnsiTheme="majorHAnsi" w:cstheme="majorHAnsi"/>
        </w:rPr>
        <w:t>(</w:t>
      </w:r>
      <w:r w:rsidRPr="00831567">
        <w:rPr>
          <w:rFonts w:asciiTheme="majorHAnsi" w:hAnsiTheme="majorHAnsi" w:cstheme="majorHAnsi"/>
          <w:b/>
        </w:rPr>
        <w:t>H</w:t>
      </w:r>
      <w:r w:rsidR="00624212" w:rsidRPr="00831567">
        <w:rPr>
          <w:rFonts w:asciiTheme="majorHAnsi" w:hAnsiTheme="majorHAnsi" w:cstheme="majorHAnsi"/>
        </w:rPr>
        <w:t>)</w:t>
      </w:r>
      <w:r w:rsidRPr="00831567">
        <w:rPr>
          <w:rFonts w:asciiTheme="majorHAnsi" w:hAnsiTheme="majorHAnsi" w:cstheme="majorHAnsi"/>
        </w:rPr>
        <w:t xml:space="preserve"> Single mosquito placed in the vial. </w:t>
      </w:r>
      <w:r w:rsidR="00624212" w:rsidRPr="00831567">
        <w:rPr>
          <w:rFonts w:asciiTheme="majorHAnsi" w:hAnsiTheme="majorHAnsi" w:cstheme="majorHAnsi"/>
        </w:rPr>
        <w:t>(</w:t>
      </w:r>
      <w:r w:rsidRPr="00831567">
        <w:rPr>
          <w:rFonts w:asciiTheme="majorHAnsi" w:hAnsiTheme="majorHAnsi" w:cstheme="majorHAnsi"/>
          <w:b/>
        </w:rPr>
        <w:t>I</w:t>
      </w:r>
      <w:r w:rsidR="00624212" w:rsidRPr="00831567">
        <w:rPr>
          <w:rFonts w:asciiTheme="majorHAnsi" w:hAnsiTheme="majorHAnsi" w:cstheme="majorHAnsi"/>
        </w:rPr>
        <w:t>)</w:t>
      </w:r>
      <w:r w:rsidRPr="00831567">
        <w:rPr>
          <w:rFonts w:asciiTheme="majorHAnsi" w:hAnsiTheme="majorHAnsi" w:cstheme="majorHAnsi"/>
        </w:rPr>
        <w:t xml:space="preserve"> Sealing the PCR plate containing the mosquito legs.</w:t>
      </w:r>
      <w:r w:rsidR="00697083" w:rsidRPr="00831567">
        <w:rPr>
          <w:rFonts w:asciiTheme="majorHAnsi" w:hAnsiTheme="majorHAnsi" w:cstheme="majorHAnsi"/>
        </w:rPr>
        <w:t xml:space="preserve"> Abbreviation: HRMA = </w:t>
      </w:r>
      <w:r w:rsidR="00B0373B" w:rsidRPr="00831567">
        <w:rPr>
          <w:rFonts w:asciiTheme="majorHAnsi" w:hAnsiTheme="majorHAnsi" w:cstheme="majorHAnsi"/>
        </w:rPr>
        <w:t xml:space="preserve">high-resolution melt analysis. </w:t>
      </w:r>
    </w:p>
    <w:p w14:paraId="2F03B75E" w14:textId="77777777" w:rsidR="00E630F8" w:rsidRPr="00831567" w:rsidRDefault="00E630F8" w:rsidP="00831567">
      <w:pPr>
        <w:rPr>
          <w:rFonts w:asciiTheme="majorHAnsi" w:hAnsiTheme="majorHAnsi" w:cstheme="majorHAnsi"/>
        </w:rPr>
      </w:pPr>
    </w:p>
    <w:p w14:paraId="1D0FB265" w14:textId="1EA456EE" w:rsidR="00082129" w:rsidRPr="00831567" w:rsidRDefault="00082129" w:rsidP="00831567">
      <w:pPr>
        <w:rPr>
          <w:rFonts w:asciiTheme="majorHAnsi" w:hAnsiTheme="majorHAnsi" w:cstheme="majorHAnsi"/>
        </w:rPr>
      </w:pPr>
      <w:r w:rsidRPr="00831567">
        <w:rPr>
          <w:rFonts w:asciiTheme="majorHAnsi" w:hAnsiTheme="majorHAnsi" w:cstheme="majorHAnsi"/>
          <w:b/>
        </w:rPr>
        <w:t>Figure 3</w:t>
      </w:r>
      <w:r w:rsidR="00A43E9E" w:rsidRPr="00831567">
        <w:rPr>
          <w:rFonts w:asciiTheme="majorHAnsi" w:hAnsiTheme="majorHAnsi" w:cstheme="majorHAnsi"/>
          <w:b/>
          <w:bCs/>
        </w:rPr>
        <w:t>:</w:t>
      </w:r>
      <w:r w:rsidR="00A43E9E" w:rsidRPr="00831567">
        <w:rPr>
          <w:rFonts w:asciiTheme="majorHAnsi" w:hAnsiTheme="majorHAnsi" w:cstheme="majorHAnsi"/>
        </w:rPr>
        <w:t xml:space="preserve"> </w:t>
      </w:r>
      <w:r w:rsidRPr="00831567">
        <w:rPr>
          <w:rFonts w:asciiTheme="majorHAnsi" w:hAnsiTheme="majorHAnsi" w:cstheme="majorHAnsi"/>
          <w:b/>
          <w:bCs/>
        </w:rPr>
        <w:t>Experimental procedure for HRM analyses.</w:t>
      </w:r>
      <w:r w:rsidRPr="00831567">
        <w:rPr>
          <w:rFonts w:asciiTheme="majorHAnsi" w:hAnsiTheme="majorHAnsi" w:cstheme="majorHAnsi"/>
        </w:rPr>
        <w:t xml:space="preserve"> </w:t>
      </w:r>
      <w:r w:rsidR="00770B0C" w:rsidRPr="00831567">
        <w:rPr>
          <w:rFonts w:asciiTheme="majorHAnsi" w:hAnsiTheme="majorHAnsi" w:cstheme="majorHAnsi"/>
        </w:rPr>
        <w:t>(</w:t>
      </w:r>
      <w:r w:rsidRPr="00831567">
        <w:rPr>
          <w:rFonts w:asciiTheme="majorHAnsi" w:hAnsiTheme="majorHAnsi" w:cstheme="majorHAnsi"/>
          <w:b/>
        </w:rPr>
        <w:t>A</w:t>
      </w:r>
      <w:r w:rsidR="00770B0C" w:rsidRPr="00831567">
        <w:rPr>
          <w:rFonts w:asciiTheme="majorHAnsi" w:hAnsiTheme="majorHAnsi" w:cstheme="majorHAnsi"/>
        </w:rPr>
        <w:t>)</w:t>
      </w:r>
      <w:r w:rsidRPr="00831567">
        <w:rPr>
          <w:rFonts w:asciiTheme="majorHAnsi" w:hAnsiTheme="majorHAnsi" w:cstheme="majorHAnsi"/>
        </w:rPr>
        <w:t xml:space="preserve"> Transferring the </w:t>
      </w:r>
      <w:r w:rsidR="00C955F9" w:rsidRPr="00831567">
        <w:rPr>
          <w:rFonts w:asciiTheme="majorHAnsi" w:hAnsiTheme="majorHAnsi" w:cstheme="majorHAnsi"/>
        </w:rPr>
        <w:t>released</w:t>
      </w:r>
      <w:r w:rsidRPr="00831567">
        <w:rPr>
          <w:rFonts w:asciiTheme="majorHAnsi" w:hAnsiTheme="majorHAnsi" w:cstheme="majorHAnsi"/>
        </w:rPr>
        <w:t xml:space="preserve"> gDNA to a 96</w:t>
      </w:r>
      <w:r w:rsidR="00770B0C" w:rsidRPr="00831567">
        <w:rPr>
          <w:rFonts w:asciiTheme="majorHAnsi" w:hAnsiTheme="majorHAnsi" w:cstheme="majorHAnsi"/>
        </w:rPr>
        <w:t>-</w:t>
      </w:r>
      <w:r w:rsidRPr="00831567">
        <w:rPr>
          <w:rFonts w:asciiTheme="majorHAnsi" w:hAnsiTheme="majorHAnsi" w:cstheme="majorHAnsi"/>
        </w:rPr>
        <w:t xml:space="preserve">well plate containing the PCR mix. </w:t>
      </w:r>
      <w:r w:rsidR="00770B0C" w:rsidRPr="00831567">
        <w:rPr>
          <w:rFonts w:asciiTheme="majorHAnsi" w:hAnsiTheme="majorHAnsi" w:cstheme="majorHAnsi"/>
        </w:rPr>
        <w:t>(</w:t>
      </w:r>
      <w:r w:rsidRPr="00831567">
        <w:rPr>
          <w:rFonts w:asciiTheme="majorHAnsi" w:hAnsiTheme="majorHAnsi" w:cstheme="majorHAnsi"/>
          <w:b/>
        </w:rPr>
        <w:t>B</w:t>
      </w:r>
      <w:r w:rsidR="00770B0C" w:rsidRPr="00831567">
        <w:rPr>
          <w:rFonts w:asciiTheme="majorHAnsi" w:hAnsiTheme="majorHAnsi" w:cstheme="majorHAnsi"/>
        </w:rPr>
        <w:t>)</w:t>
      </w:r>
      <w:r w:rsidRPr="00831567">
        <w:rPr>
          <w:rFonts w:asciiTheme="majorHAnsi" w:hAnsiTheme="majorHAnsi" w:cstheme="majorHAnsi"/>
        </w:rPr>
        <w:t xml:space="preserve"> Visual inspection of the </w:t>
      </w:r>
      <w:r w:rsidR="00C955F9" w:rsidRPr="00831567">
        <w:rPr>
          <w:rFonts w:asciiTheme="majorHAnsi" w:hAnsiTheme="majorHAnsi" w:cstheme="majorHAnsi"/>
        </w:rPr>
        <w:t xml:space="preserve">difference </w:t>
      </w:r>
      <w:r w:rsidRPr="00831567">
        <w:rPr>
          <w:rFonts w:asciiTheme="majorHAnsi" w:hAnsiTheme="majorHAnsi" w:cstheme="majorHAnsi"/>
        </w:rPr>
        <w:t xml:space="preserve">curves. </w:t>
      </w:r>
      <w:r w:rsidR="00770B0C" w:rsidRPr="00831567">
        <w:rPr>
          <w:rFonts w:asciiTheme="majorHAnsi" w:hAnsiTheme="majorHAnsi" w:cstheme="majorHAnsi"/>
        </w:rPr>
        <w:t>(</w:t>
      </w:r>
      <w:r w:rsidRPr="00831567">
        <w:rPr>
          <w:rFonts w:asciiTheme="majorHAnsi" w:hAnsiTheme="majorHAnsi" w:cstheme="majorHAnsi"/>
          <w:b/>
        </w:rPr>
        <w:t>C</w:t>
      </w:r>
      <w:r w:rsidR="00770B0C" w:rsidRPr="00831567">
        <w:rPr>
          <w:rFonts w:asciiTheme="majorHAnsi" w:hAnsiTheme="majorHAnsi" w:cstheme="majorHAnsi"/>
        </w:rPr>
        <w:t>)</w:t>
      </w:r>
      <w:r w:rsidRPr="00831567">
        <w:rPr>
          <w:rFonts w:asciiTheme="majorHAnsi" w:hAnsiTheme="majorHAnsi" w:cstheme="majorHAnsi"/>
        </w:rPr>
        <w:t xml:space="preserve"> Marking each sample on the 96</w:t>
      </w:r>
      <w:r w:rsidR="00770B0C" w:rsidRPr="00831567">
        <w:rPr>
          <w:rFonts w:asciiTheme="majorHAnsi" w:hAnsiTheme="majorHAnsi" w:cstheme="majorHAnsi"/>
        </w:rPr>
        <w:t>-</w:t>
      </w:r>
      <w:r w:rsidRPr="00831567">
        <w:rPr>
          <w:rFonts w:asciiTheme="majorHAnsi" w:hAnsiTheme="majorHAnsi" w:cstheme="majorHAnsi"/>
        </w:rPr>
        <w:t xml:space="preserve">well template with the same color as its respective </w:t>
      </w:r>
      <w:r w:rsidR="00C955F9" w:rsidRPr="00831567">
        <w:rPr>
          <w:rFonts w:asciiTheme="majorHAnsi" w:hAnsiTheme="majorHAnsi" w:cstheme="majorHAnsi"/>
        </w:rPr>
        <w:t xml:space="preserve">difference </w:t>
      </w:r>
      <w:r w:rsidRPr="00831567">
        <w:rPr>
          <w:rFonts w:asciiTheme="majorHAnsi" w:hAnsiTheme="majorHAnsi" w:cstheme="majorHAnsi"/>
        </w:rPr>
        <w:t>curve color</w:t>
      </w:r>
      <w:r w:rsidR="00770B0C" w:rsidRPr="00831567">
        <w:rPr>
          <w:rFonts w:asciiTheme="majorHAnsi" w:hAnsiTheme="majorHAnsi" w:cstheme="majorHAnsi"/>
        </w:rPr>
        <w:t>.</w:t>
      </w:r>
      <w:r w:rsidRPr="00831567">
        <w:rPr>
          <w:rFonts w:asciiTheme="majorHAnsi" w:hAnsiTheme="majorHAnsi" w:cstheme="majorHAnsi"/>
        </w:rPr>
        <w:t xml:space="preserve"> </w:t>
      </w:r>
      <w:r w:rsidR="00770B0C" w:rsidRPr="00831567">
        <w:rPr>
          <w:rFonts w:asciiTheme="majorHAnsi" w:hAnsiTheme="majorHAnsi" w:cstheme="majorHAnsi"/>
        </w:rPr>
        <w:t>(</w:t>
      </w:r>
      <w:r w:rsidRPr="00831567">
        <w:rPr>
          <w:rFonts w:asciiTheme="majorHAnsi" w:hAnsiTheme="majorHAnsi" w:cstheme="majorHAnsi"/>
          <w:b/>
        </w:rPr>
        <w:t>D</w:t>
      </w:r>
      <w:r w:rsidR="00770B0C" w:rsidRPr="00831567">
        <w:rPr>
          <w:rFonts w:asciiTheme="majorHAnsi" w:hAnsiTheme="majorHAnsi" w:cstheme="majorHAnsi"/>
        </w:rPr>
        <w:t>)</w:t>
      </w:r>
      <w:r w:rsidRPr="00831567">
        <w:rPr>
          <w:rFonts w:asciiTheme="majorHAnsi" w:hAnsiTheme="majorHAnsi" w:cstheme="majorHAnsi"/>
        </w:rPr>
        <w:t xml:space="preserve"> Backcrossing the individuals from the same cluster.</w:t>
      </w:r>
      <w:r w:rsidR="00E20CDD" w:rsidRPr="00831567">
        <w:rPr>
          <w:rFonts w:asciiTheme="majorHAnsi" w:hAnsiTheme="majorHAnsi" w:cstheme="majorHAnsi"/>
        </w:rPr>
        <w:t xml:space="preserve"> Abbreviations: HRM = high-resolution melt</w:t>
      </w:r>
      <w:r w:rsidR="00401EAA" w:rsidRPr="00831567">
        <w:rPr>
          <w:rFonts w:asciiTheme="majorHAnsi" w:hAnsiTheme="majorHAnsi" w:cstheme="majorHAnsi"/>
        </w:rPr>
        <w:t xml:space="preserve">; gDNA = genomic DNA. </w:t>
      </w:r>
    </w:p>
    <w:p w14:paraId="3093926E" w14:textId="28654D5F" w:rsidR="0071475A" w:rsidRPr="00831567" w:rsidRDefault="0071475A" w:rsidP="00831567">
      <w:pPr>
        <w:rPr>
          <w:rFonts w:asciiTheme="majorHAnsi" w:hAnsiTheme="majorHAnsi" w:cstheme="majorHAnsi"/>
        </w:rPr>
      </w:pPr>
    </w:p>
    <w:p w14:paraId="5155ECF5" w14:textId="446BF348" w:rsidR="0071475A" w:rsidRPr="00831567" w:rsidRDefault="0071475A" w:rsidP="00831567">
      <w:pPr>
        <w:rPr>
          <w:rFonts w:asciiTheme="majorHAnsi" w:hAnsiTheme="majorHAnsi" w:cstheme="majorHAnsi"/>
        </w:rPr>
      </w:pPr>
      <w:r w:rsidRPr="00831567">
        <w:rPr>
          <w:rFonts w:asciiTheme="majorHAnsi" w:hAnsiTheme="majorHAnsi" w:cstheme="majorHAnsi"/>
          <w:b/>
        </w:rPr>
        <w:t>Figure 4</w:t>
      </w:r>
      <w:r w:rsidR="002B6D58" w:rsidRPr="00831567">
        <w:rPr>
          <w:rFonts w:asciiTheme="majorHAnsi" w:hAnsiTheme="majorHAnsi" w:cstheme="majorHAnsi"/>
          <w:b/>
          <w:bCs/>
        </w:rPr>
        <w:t>:</w:t>
      </w:r>
      <w:r w:rsidR="002B6D58" w:rsidRPr="00831567">
        <w:rPr>
          <w:rFonts w:asciiTheme="majorHAnsi" w:hAnsiTheme="majorHAnsi" w:cstheme="majorHAnsi"/>
        </w:rPr>
        <w:t xml:space="preserve"> </w:t>
      </w:r>
      <w:r w:rsidR="002C6A67" w:rsidRPr="00831567">
        <w:rPr>
          <w:rFonts w:asciiTheme="majorHAnsi" w:hAnsiTheme="majorHAnsi" w:cstheme="majorHAnsi"/>
          <w:b/>
          <w:bCs/>
        </w:rPr>
        <w:t>Sequence analysi</w:t>
      </w:r>
      <w:r w:rsidRPr="00831567">
        <w:rPr>
          <w:rFonts w:asciiTheme="majorHAnsi" w:hAnsiTheme="majorHAnsi" w:cstheme="majorHAnsi"/>
          <w:b/>
          <w:bCs/>
        </w:rPr>
        <w:t xml:space="preserve">s of </w:t>
      </w:r>
      <w:r w:rsidR="00C955F9" w:rsidRPr="00831567">
        <w:rPr>
          <w:rFonts w:asciiTheme="majorHAnsi" w:hAnsiTheme="majorHAnsi" w:cstheme="majorHAnsi"/>
          <w:b/>
          <w:bCs/>
        </w:rPr>
        <w:t>a</w:t>
      </w:r>
      <w:r w:rsidR="009C1B43" w:rsidRPr="00831567">
        <w:rPr>
          <w:rFonts w:asciiTheme="majorHAnsi" w:hAnsiTheme="majorHAnsi" w:cstheme="majorHAnsi"/>
          <w:b/>
          <w:bCs/>
        </w:rPr>
        <w:t>n</w:t>
      </w:r>
      <w:r w:rsidR="002A5DE4" w:rsidRPr="00831567">
        <w:rPr>
          <w:rFonts w:asciiTheme="majorHAnsi" w:hAnsiTheme="majorHAnsi" w:cstheme="majorHAnsi"/>
          <w:b/>
          <w:bCs/>
        </w:rPr>
        <w:t xml:space="preserve"> </w:t>
      </w:r>
      <w:r w:rsidRPr="00831567">
        <w:rPr>
          <w:rFonts w:asciiTheme="majorHAnsi" w:hAnsiTheme="majorHAnsi" w:cstheme="majorHAnsi"/>
          <w:b/>
          <w:bCs/>
          <w:i/>
        </w:rPr>
        <w:t>AaeZIP11</w:t>
      </w:r>
      <w:r w:rsidRPr="00831567">
        <w:rPr>
          <w:rFonts w:asciiTheme="majorHAnsi" w:hAnsiTheme="majorHAnsi" w:cstheme="majorHAnsi"/>
          <w:b/>
          <w:bCs/>
        </w:rPr>
        <w:t xml:space="preserve"> mutant.</w:t>
      </w:r>
      <w:r w:rsidRPr="00831567">
        <w:rPr>
          <w:rFonts w:asciiTheme="majorHAnsi" w:hAnsiTheme="majorHAnsi" w:cstheme="majorHAnsi"/>
        </w:rPr>
        <w:t xml:space="preserve"> </w:t>
      </w:r>
      <w:r w:rsidR="00E36CA1" w:rsidRPr="00831567">
        <w:rPr>
          <w:rFonts w:asciiTheme="majorHAnsi" w:hAnsiTheme="majorHAnsi" w:cstheme="majorHAnsi"/>
        </w:rPr>
        <w:t>(</w:t>
      </w:r>
      <w:r w:rsidRPr="00831567">
        <w:rPr>
          <w:rFonts w:asciiTheme="majorHAnsi" w:hAnsiTheme="majorHAnsi" w:cstheme="majorHAnsi"/>
          <w:b/>
        </w:rPr>
        <w:t>A</w:t>
      </w:r>
      <w:r w:rsidR="00E36CA1" w:rsidRPr="00831567">
        <w:rPr>
          <w:rFonts w:asciiTheme="majorHAnsi" w:hAnsiTheme="majorHAnsi" w:cstheme="majorHAnsi"/>
        </w:rPr>
        <w:t>)</w:t>
      </w:r>
      <w:r w:rsidRPr="00831567">
        <w:rPr>
          <w:rFonts w:asciiTheme="majorHAnsi" w:hAnsiTheme="majorHAnsi" w:cstheme="majorHAnsi"/>
        </w:rPr>
        <w:t xml:space="preserve"> Nucleotide alignment of the </w:t>
      </w:r>
      <w:r w:rsidRPr="00831567">
        <w:rPr>
          <w:rFonts w:asciiTheme="majorHAnsi" w:hAnsiTheme="majorHAnsi" w:cstheme="majorHAnsi"/>
          <w:i/>
        </w:rPr>
        <w:lastRenderedPageBreak/>
        <w:t>AaeZIP11</w:t>
      </w:r>
      <w:r w:rsidRPr="00831567">
        <w:rPr>
          <w:rFonts w:asciiTheme="majorHAnsi" w:hAnsiTheme="majorHAnsi" w:cstheme="majorHAnsi"/>
        </w:rPr>
        <w:t>Δ56 mutant. Dashes highlighted in yellow are the deleted bases. In the box, the electropherogram transition</w:t>
      </w:r>
      <w:r w:rsidR="00C955F9" w:rsidRPr="00831567">
        <w:rPr>
          <w:rFonts w:asciiTheme="majorHAnsi" w:hAnsiTheme="majorHAnsi" w:cstheme="majorHAnsi"/>
        </w:rPr>
        <w:t>s</w:t>
      </w:r>
      <w:r w:rsidRPr="00831567">
        <w:rPr>
          <w:rFonts w:asciiTheme="majorHAnsi" w:hAnsiTheme="majorHAnsi" w:cstheme="majorHAnsi"/>
        </w:rPr>
        <w:t xml:space="preserve"> from single peaks to double peaks</w:t>
      </w:r>
      <w:r w:rsidR="00E36CA1" w:rsidRPr="00831567">
        <w:rPr>
          <w:rFonts w:asciiTheme="majorHAnsi" w:hAnsiTheme="majorHAnsi" w:cstheme="majorHAnsi"/>
        </w:rPr>
        <w:t>,</w:t>
      </w:r>
      <w:r w:rsidRPr="00831567">
        <w:rPr>
          <w:rFonts w:asciiTheme="majorHAnsi" w:hAnsiTheme="majorHAnsi" w:cstheme="majorHAnsi"/>
        </w:rPr>
        <w:t xml:space="preserve"> depicting the position where the deletion occurred (arrow). </w:t>
      </w:r>
      <w:r w:rsidR="00E36CA1" w:rsidRPr="00831567">
        <w:rPr>
          <w:rFonts w:asciiTheme="majorHAnsi" w:hAnsiTheme="majorHAnsi" w:cstheme="majorHAnsi"/>
        </w:rPr>
        <w:t>(</w:t>
      </w:r>
      <w:r w:rsidRPr="00831567">
        <w:rPr>
          <w:rFonts w:asciiTheme="majorHAnsi" w:hAnsiTheme="majorHAnsi" w:cstheme="majorHAnsi"/>
          <w:b/>
        </w:rPr>
        <w:t>B</w:t>
      </w:r>
      <w:r w:rsidR="00E36CA1" w:rsidRPr="00831567">
        <w:rPr>
          <w:rFonts w:asciiTheme="majorHAnsi" w:hAnsiTheme="majorHAnsi" w:cstheme="majorHAnsi"/>
        </w:rPr>
        <w:t>)</w:t>
      </w:r>
      <w:r w:rsidRPr="00831567">
        <w:rPr>
          <w:rFonts w:asciiTheme="majorHAnsi" w:hAnsiTheme="majorHAnsi" w:cstheme="majorHAnsi"/>
        </w:rPr>
        <w:t xml:space="preserve"> Electropherogram of the end of the sequencing run and the transition from double peaks to single peaks. Note that the number of single peaks represents the number of bases deleted (gray rectangle).</w:t>
      </w:r>
      <w:r w:rsidR="00E0020F" w:rsidRPr="00831567">
        <w:rPr>
          <w:rFonts w:asciiTheme="majorHAnsi" w:hAnsiTheme="majorHAnsi" w:cstheme="majorHAnsi"/>
        </w:rPr>
        <w:t xml:space="preserve"> Primer sequences are provided in the </w:t>
      </w:r>
      <w:r w:rsidR="001D25F8" w:rsidRPr="00831567">
        <w:rPr>
          <w:rFonts w:asciiTheme="majorHAnsi" w:hAnsiTheme="majorHAnsi" w:cstheme="majorHAnsi"/>
          <w:b/>
        </w:rPr>
        <w:t xml:space="preserve">Supplemental Table </w:t>
      </w:r>
      <w:r w:rsidR="009C3381" w:rsidRPr="00831567">
        <w:rPr>
          <w:rFonts w:asciiTheme="majorHAnsi" w:hAnsiTheme="majorHAnsi" w:cstheme="majorHAnsi"/>
          <w:b/>
        </w:rPr>
        <w:t>S</w:t>
      </w:r>
      <w:r w:rsidR="001D25F8" w:rsidRPr="00831567">
        <w:rPr>
          <w:rFonts w:asciiTheme="majorHAnsi" w:hAnsiTheme="majorHAnsi" w:cstheme="majorHAnsi"/>
          <w:b/>
        </w:rPr>
        <w:t>1</w:t>
      </w:r>
      <w:r w:rsidR="00E0020F" w:rsidRPr="00831567">
        <w:rPr>
          <w:rFonts w:asciiTheme="majorHAnsi" w:hAnsiTheme="majorHAnsi" w:cstheme="majorHAnsi"/>
        </w:rPr>
        <w:t>.</w:t>
      </w:r>
    </w:p>
    <w:p w14:paraId="602F0B19" w14:textId="07C9A569" w:rsidR="00082129" w:rsidRPr="00831567" w:rsidRDefault="00082129" w:rsidP="00831567">
      <w:pPr>
        <w:rPr>
          <w:rFonts w:asciiTheme="majorHAnsi" w:hAnsiTheme="majorHAnsi" w:cstheme="majorHAnsi"/>
        </w:rPr>
      </w:pPr>
    </w:p>
    <w:p w14:paraId="57551755" w14:textId="25200137" w:rsidR="0071475A" w:rsidRPr="00831567" w:rsidRDefault="0071475A" w:rsidP="00831567">
      <w:pPr>
        <w:rPr>
          <w:rFonts w:asciiTheme="majorHAnsi" w:hAnsiTheme="majorHAnsi" w:cstheme="majorHAnsi"/>
        </w:rPr>
      </w:pPr>
      <w:r w:rsidRPr="00831567">
        <w:rPr>
          <w:rFonts w:asciiTheme="majorHAnsi" w:hAnsiTheme="majorHAnsi" w:cstheme="majorHAnsi"/>
          <w:b/>
        </w:rPr>
        <w:t>Figure 5</w:t>
      </w:r>
      <w:r w:rsidR="00E36CA1" w:rsidRPr="00831567">
        <w:rPr>
          <w:rFonts w:asciiTheme="majorHAnsi" w:hAnsiTheme="majorHAnsi" w:cstheme="majorHAnsi"/>
          <w:b/>
          <w:bCs/>
        </w:rPr>
        <w:t>:</w:t>
      </w:r>
      <w:r w:rsidR="00E36CA1" w:rsidRPr="00831567">
        <w:rPr>
          <w:rFonts w:asciiTheme="majorHAnsi" w:hAnsiTheme="majorHAnsi" w:cstheme="majorHAnsi"/>
        </w:rPr>
        <w:t xml:space="preserve"> </w:t>
      </w:r>
      <w:r w:rsidR="00082129" w:rsidRPr="00831567">
        <w:rPr>
          <w:rFonts w:asciiTheme="majorHAnsi" w:hAnsiTheme="majorHAnsi" w:cstheme="majorHAnsi"/>
          <w:b/>
          <w:bCs/>
        </w:rPr>
        <w:t>HRMA of DNA extracted from mosquito legs.</w:t>
      </w:r>
      <w:r w:rsidR="00082129" w:rsidRPr="00831567">
        <w:rPr>
          <w:rFonts w:asciiTheme="majorHAnsi" w:hAnsiTheme="majorHAnsi" w:cstheme="majorHAnsi"/>
        </w:rPr>
        <w:t xml:space="preserve"> DNA was extracted from a single leg from </w:t>
      </w:r>
      <w:r w:rsidR="00AF6A26" w:rsidRPr="00831567">
        <w:rPr>
          <w:rFonts w:asciiTheme="majorHAnsi" w:hAnsiTheme="majorHAnsi" w:cstheme="majorHAnsi"/>
          <w:i/>
        </w:rPr>
        <w:t>AaeZIP11</w:t>
      </w:r>
      <w:r w:rsidR="00082129" w:rsidRPr="00831567">
        <w:rPr>
          <w:rFonts w:asciiTheme="majorHAnsi" w:hAnsiTheme="majorHAnsi" w:cstheme="majorHAnsi"/>
        </w:rPr>
        <w:t xml:space="preserve"> (</w:t>
      </w:r>
      <w:r w:rsidR="00082129" w:rsidRPr="00831567">
        <w:rPr>
          <w:rFonts w:asciiTheme="majorHAnsi" w:hAnsiTheme="majorHAnsi" w:cstheme="majorHAnsi"/>
          <w:b/>
        </w:rPr>
        <w:t>A</w:t>
      </w:r>
      <w:r w:rsidR="00082129" w:rsidRPr="00831567">
        <w:rPr>
          <w:rFonts w:asciiTheme="majorHAnsi" w:hAnsiTheme="majorHAnsi" w:cstheme="majorHAnsi"/>
        </w:rPr>
        <w:t xml:space="preserve"> and </w:t>
      </w:r>
      <w:r w:rsidR="00082129" w:rsidRPr="00831567">
        <w:rPr>
          <w:rFonts w:asciiTheme="majorHAnsi" w:hAnsiTheme="majorHAnsi" w:cstheme="majorHAnsi"/>
          <w:b/>
        </w:rPr>
        <w:t>B</w:t>
      </w:r>
      <w:r w:rsidR="00082129" w:rsidRPr="00831567">
        <w:rPr>
          <w:rFonts w:asciiTheme="majorHAnsi" w:hAnsiTheme="majorHAnsi" w:cstheme="majorHAnsi"/>
        </w:rPr>
        <w:t xml:space="preserve">) and </w:t>
      </w:r>
      <w:r w:rsidR="00AF6A26" w:rsidRPr="00831567">
        <w:rPr>
          <w:rFonts w:asciiTheme="majorHAnsi" w:hAnsiTheme="majorHAnsi" w:cstheme="majorHAnsi"/>
          <w:i/>
        </w:rPr>
        <w:t>myo-fem</w:t>
      </w:r>
      <w:r w:rsidR="00082129" w:rsidRPr="00831567">
        <w:rPr>
          <w:rFonts w:asciiTheme="majorHAnsi" w:hAnsiTheme="majorHAnsi" w:cstheme="majorHAnsi"/>
        </w:rPr>
        <w:t xml:space="preserve"> (</w:t>
      </w:r>
      <w:r w:rsidR="00082129" w:rsidRPr="00831567">
        <w:rPr>
          <w:rFonts w:asciiTheme="majorHAnsi" w:hAnsiTheme="majorHAnsi" w:cstheme="majorHAnsi"/>
          <w:b/>
        </w:rPr>
        <w:t>C</w:t>
      </w:r>
      <w:r w:rsidR="00082129" w:rsidRPr="00831567">
        <w:rPr>
          <w:rFonts w:asciiTheme="majorHAnsi" w:hAnsiTheme="majorHAnsi" w:cstheme="majorHAnsi"/>
        </w:rPr>
        <w:t xml:space="preserve"> and </w:t>
      </w:r>
      <w:r w:rsidR="00082129" w:rsidRPr="00831567">
        <w:rPr>
          <w:rFonts w:asciiTheme="majorHAnsi" w:hAnsiTheme="majorHAnsi" w:cstheme="majorHAnsi"/>
          <w:b/>
        </w:rPr>
        <w:t>D</w:t>
      </w:r>
      <w:r w:rsidR="00082129" w:rsidRPr="00831567">
        <w:rPr>
          <w:rFonts w:asciiTheme="majorHAnsi" w:hAnsiTheme="majorHAnsi" w:cstheme="majorHAnsi"/>
        </w:rPr>
        <w:t xml:space="preserve">) knockout </w:t>
      </w:r>
      <w:r w:rsidR="00082129" w:rsidRPr="00831567">
        <w:rPr>
          <w:rFonts w:asciiTheme="majorHAnsi" w:hAnsiTheme="majorHAnsi" w:cstheme="majorHAnsi"/>
          <w:i/>
        </w:rPr>
        <w:t>Ae. aegypti</w:t>
      </w:r>
      <w:r w:rsidR="00082129" w:rsidRPr="00831567">
        <w:rPr>
          <w:rFonts w:asciiTheme="majorHAnsi" w:hAnsiTheme="majorHAnsi" w:cstheme="majorHAnsi"/>
        </w:rPr>
        <w:t xml:space="preserve"> mosquitoes and analyzed by HRM</w:t>
      </w:r>
      <w:r w:rsidR="006E5A91" w:rsidRPr="00831567">
        <w:rPr>
          <w:rFonts w:asciiTheme="majorHAnsi" w:hAnsiTheme="majorHAnsi" w:cstheme="majorHAnsi"/>
        </w:rPr>
        <w:t>A</w:t>
      </w:r>
      <w:r w:rsidR="00082129" w:rsidRPr="00831567">
        <w:rPr>
          <w:rFonts w:asciiTheme="majorHAnsi" w:hAnsiTheme="majorHAnsi" w:cstheme="majorHAnsi"/>
        </w:rPr>
        <w:t xml:space="preserve">. </w:t>
      </w:r>
      <w:r w:rsidR="00082129" w:rsidRPr="00831567">
        <w:rPr>
          <w:rFonts w:asciiTheme="majorHAnsi" w:hAnsiTheme="majorHAnsi" w:cstheme="majorHAnsi"/>
          <w:b/>
        </w:rPr>
        <w:t>A</w:t>
      </w:r>
      <w:r w:rsidR="00082129" w:rsidRPr="00831567">
        <w:rPr>
          <w:rFonts w:asciiTheme="majorHAnsi" w:hAnsiTheme="majorHAnsi" w:cstheme="majorHAnsi"/>
        </w:rPr>
        <w:t xml:space="preserve"> and </w:t>
      </w:r>
      <w:r w:rsidR="00082129" w:rsidRPr="00831567">
        <w:rPr>
          <w:rFonts w:asciiTheme="majorHAnsi" w:hAnsiTheme="majorHAnsi" w:cstheme="majorHAnsi"/>
          <w:b/>
        </w:rPr>
        <w:t>C</w:t>
      </w:r>
      <w:r w:rsidR="00082129" w:rsidRPr="00831567">
        <w:rPr>
          <w:rFonts w:asciiTheme="majorHAnsi" w:hAnsiTheme="majorHAnsi" w:cstheme="majorHAnsi"/>
        </w:rPr>
        <w:t xml:space="preserve"> denote the normalized fluorescence signals of the samples to relative values of 1.0 to 0. </w:t>
      </w:r>
      <w:r w:rsidR="00082129" w:rsidRPr="00831567">
        <w:rPr>
          <w:rFonts w:asciiTheme="majorHAnsi" w:hAnsiTheme="majorHAnsi" w:cstheme="majorHAnsi"/>
          <w:b/>
        </w:rPr>
        <w:t>B</w:t>
      </w:r>
      <w:r w:rsidR="00082129" w:rsidRPr="00831567">
        <w:rPr>
          <w:rFonts w:asciiTheme="majorHAnsi" w:hAnsiTheme="majorHAnsi" w:cstheme="majorHAnsi"/>
        </w:rPr>
        <w:t xml:space="preserve"> and </w:t>
      </w:r>
      <w:r w:rsidR="00082129" w:rsidRPr="00831567">
        <w:rPr>
          <w:rFonts w:asciiTheme="majorHAnsi" w:hAnsiTheme="majorHAnsi" w:cstheme="majorHAnsi"/>
          <w:b/>
        </w:rPr>
        <w:t>D</w:t>
      </w:r>
      <w:r w:rsidR="00082129" w:rsidRPr="00831567">
        <w:rPr>
          <w:rFonts w:asciiTheme="majorHAnsi" w:hAnsiTheme="majorHAnsi" w:cstheme="majorHAnsi"/>
        </w:rPr>
        <w:t xml:space="preserve"> denote the magnification of the curve differences by subtracting each curve from the </w:t>
      </w:r>
      <w:r w:rsidR="00C01EEF" w:rsidRPr="00831567">
        <w:rPr>
          <w:rFonts w:asciiTheme="majorHAnsi" w:hAnsiTheme="majorHAnsi" w:cstheme="majorHAnsi"/>
        </w:rPr>
        <w:t>wild-type</w:t>
      </w:r>
      <w:r w:rsidRPr="00831567">
        <w:rPr>
          <w:rFonts w:asciiTheme="majorHAnsi" w:hAnsiTheme="majorHAnsi" w:cstheme="majorHAnsi"/>
        </w:rPr>
        <w:t xml:space="preserve"> reference</w:t>
      </w:r>
      <w:r w:rsidR="00CE7B7A" w:rsidRPr="00831567">
        <w:rPr>
          <w:rFonts w:asciiTheme="majorHAnsi" w:hAnsiTheme="majorHAnsi" w:cstheme="majorHAnsi"/>
        </w:rPr>
        <w:t xml:space="preserve"> (Liverpool strain)</w:t>
      </w:r>
      <w:r w:rsidRPr="00831567">
        <w:rPr>
          <w:rFonts w:asciiTheme="majorHAnsi" w:hAnsiTheme="majorHAnsi" w:cstheme="majorHAnsi"/>
        </w:rPr>
        <w:t xml:space="preserve">. </w:t>
      </w:r>
      <w:r w:rsidR="00F568E5" w:rsidRPr="00831567">
        <w:rPr>
          <w:rFonts w:asciiTheme="majorHAnsi" w:hAnsiTheme="majorHAnsi" w:cstheme="majorHAnsi"/>
        </w:rPr>
        <w:t xml:space="preserve">Abbreviations: HRMA = </w:t>
      </w:r>
      <w:r w:rsidR="00190612" w:rsidRPr="00831567">
        <w:rPr>
          <w:rFonts w:asciiTheme="majorHAnsi" w:hAnsiTheme="majorHAnsi" w:cstheme="majorHAnsi"/>
        </w:rPr>
        <w:t>high-resolution melt analysis</w:t>
      </w:r>
      <w:r w:rsidR="00F568E5" w:rsidRPr="00831567">
        <w:rPr>
          <w:rFonts w:asciiTheme="majorHAnsi" w:hAnsiTheme="majorHAnsi" w:cstheme="majorHAnsi"/>
        </w:rPr>
        <w:t xml:space="preserve">; LVP = Liverpool strain; </w:t>
      </w:r>
      <w:r w:rsidRPr="00831567">
        <w:rPr>
          <w:rFonts w:asciiTheme="majorHAnsi" w:hAnsiTheme="majorHAnsi" w:cstheme="majorHAnsi"/>
        </w:rPr>
        <w:t>RFU</w:t>
      </w:r>
      <w:r w:rsidR="00F568E5" w:rsidRPr="00831567">
        <w:rPr>
          <w:rFonts w:asciiTheme="majorHAnsi" w:hAnsiTheme="majorHAnsi" w:cstheme="majorHAnsi"/>
        </w:rPr>
        <w:t xml:space="preserve"> = </w:t>
      </w:r>
      <w:r w:rsidR="00082129" w:rsidRPr="00831567">
        <w:rPr>
          <w:rFonts w:asciiTheme="majorHAnsi" w:hAnsiTheme="majorHAnsi" w:cstheme="majorHAnsi"/>
        </w:rPr>
        <w:t>relative fluorescence units.</w:t>
      </w:r>
      <w:r w:rsidR="00E0020F" w:rsidRPr="00831567">
        <w:rPr>
          <w:rFonts w:asciiTheme="majorHAnsi" w:hAnsiTheme="majorHAnsi" w:cstheme="majorHAnsi"/>
        </w:rPr>
        <w:t xml:space="preserve"> Primer sequences are provided in the </w:t>
      </w:r>
      <w:r w:rsidR="001D25F8" w:rsidRPr="00831567">
        <w:rPr>
          <w:rFonts w:asciiTheme="majorHAnsi" w:hAnsiTheme="majorHAnsi" w:cstheme="majorHAnsi"/>
          <w:b/>
        </w:rPr>
        <w:t xml:space="preserve">Supplemental Table </w:t>
      </w:r>
      <w:r w:rsidR="007E57CB" w:rsidRPr="00831567">
        <w:rPr>
          <w:rFonts w:asciiTheme="majorHAnsi" w:hAnsiTheme="majorHAnsi" w:cstheme="majorHAnsi"/>
          <w:b/>
        </w:rPr>
        <w:t>S</w:t>
      </w:r>
      <w:r w:rsidR="001D25F8" w:rsidRPr="00831567">
        <w:rPr>
          <w:rFonts w:asciiTheme="majorHAnsi" w:hAnsiTheme="majorHAnsi" w:cstheme="majorHAnsi"/>
          <w:b/>
        </w:rPr>
        <w:t>1</w:t>
      </w:r>
      <w:r w:rsidR="00E0020F" w:rsidRPr="00831567">
        <w:rPr>
          <w:rFonts w:asciiTheme="majorHAnsi" w:hAnsiTheme="majorHAnsi" w:cstheme="majorHAnsi"/>
        </w:rPr>
        <w:t>.</w:t>
      </w:r>
    </w:p>
    <w:p w14:paraId="7896F002" w14:textId="77777777" w:rsidR="00C955F9" w:rsidRPr="00831567" w:rsidRDefault="00C955F9" w:rsidP="00831567">
      <w:pPr>
        <w:rPr>
          <w:rFonts w:asciiTheme="majorHAnsi" w:hAnsiTheme="majorHAnsi" w:cstheme="majorHAnsi"/>
        </w:rPr>
      </w:pPr>
    </w:p>
    <w:p w14:paraId="749A9CCA" w14:textId="2844DB0A" w:rsidR="00082129" w:rsidRPr="00831567" w:rsidRDefault="00082129" w:rsidP="00831567">
      <w:pPr>
        <w:rPr>
          <w:rFonts w:asciiTheme="majorHAnsi" w:hAnsiTheme="majorHAnsi" w:cstheme="majorHAnsi"/>
        </w:rPr>
      </w:pPr>
      <w:r w:rsidRPr="00831567">
        <w:rPr>
          <w:rFonts w:asciiTheme="majorHAnsi" w:hAnsiTheme="majorHAnsi" w:cstheme="majorHAnsi"/>
          <w:b/>
        </w:rPr>
        <w:t>Figure 6</w:t>
      </w:r>
      <w:r w:rsidR="000743B1" w:rsidRPr="00831567">
        <w:rPr>
          <w:rFonts w:asciiTheme="majorHAnsi" w:hAnsiTheme="majorHAnsi" w:cstheme="majorHAnsi"/>
          <w:b/>
          <w:bCs/>
        </w:rPr>
        <w:t>:</w:t>
      </w:r>
      <w:r w:rsidR="000743B1" w:rsidRPr="00831567">
        <w:rPr>
          <w:rFonts w:asciiTheme="majorHAnsi" w:hAnsiTheme="majorHAnsi" w:cstheme="majorHAnsi"/>
        </w:rPr>
        <w:t xml:space="preserve"> </w:t>
      </w:r>
      <w:r w:rsidRPr="00831567">
        <w:rPr>
          <w:rFonts w:asciiTheme="majorHAnsi" w:hAnsiTheme="majorHAnsi" w:cstheme="majorHAnsi"/>
          <w:b/>
          <w:bCs/>
        </w:rPr>
        <w:t>Examples of manual group assignments.</w:t>
      </w:r>
      <w:r w:rsidRPr="00831567">
        <w:rPr>
          <w:rFonts w:asciiTheme="majorHAnsi" w:hAnsiTheme="majorHAnsi" w:cstheme="majorHAnsi"/>
        </w:rPr>
        <w:t xml:space="preserve"> </w:t>
      </w:r>
      <w:r w:rsidR="002520A0" w:rsidRPr="00831567">
        <w:rPr>
          <w:rFonts w:asciiTheme="majorHAnsi" w:hAnsiTheme="majorHAnsi" w:cstheme="majorHAnsi"/>
        </w:rPr>
        <w:t>(</w:t>
      </w:r>
      <w:r w:rsidRPr="00831567">
        <w:rPr>
          <w:rFonts w:asciiTheme="majorHAnsi" w:hAnsiTheme="majorHAnsi" w:cstheme="majorHAnsi"/>
          <w:b/>
        </w:rPr>
        <w:t>A</w:t>
      </w:r>
      <w:r w:rsidR="002520A0" w:rsidRPr="00831567">
        <w:rPr>
          <w:rFonts w:asciiTheme="majorHAnsi" w:hAnsiTheme="majorHAnsi" w:cstheme="majorHAnsi"/>
          <w:b/>
        </w:rPr>
        <w:t>–</w:t>
      </w:r>
      <w:r w:rsidRPr="00831567">
        <w:rPr>
          <w:rFonts w:asciiTheme="majorHAnsi" w:hAnsiTheme="majorHAnsi" w:cstheme="majorHAnsi"/>
          <w:b/>
        </w:rPr>
        <w:t>D</w:t>
      </w:r>
      <w:r w:rsidR="002520A0" w:rsidRPr="00831567">
        <w:rPr>
          <w:rFonts w:asciiTheme="majorHAnsi" w:hAnsiTheme="majorHAnsi" w:cstheme="majorHAnsi"/>
        </w:rPr>
        <w:t>)</w:t>
      </w:r>
      <w:r w:rsidRPr="00831567">
        <w:rPr>
          <w:rFonts w:asciiTheme="majorHAnsi" w:hAnsiTheme="majorHAnsi" w:cstheme="majorHAnsi"/>
        </w:rPr>
        <w:t xml:space="preserve"> HRMA for </w:t>
      </w:r>
      <w:proofErr w:type="spellStart"/>
      <w:r w:rsidR="0071475A" w:rsidRPr="00831567">
        <w:rPr>
          <w:rFonts w:asciiTheme="majorHAnsi" w:hAnsiTheme="majorHAnsi" w:cstheme="majorHAnsi"/>
          <w:i/>
        </w:rPr>
        <w:t>Ae</w:t>
      </w:r>
      <w:r w:rsidRPr="00831567">
        <w:rPr>
          <w:rFonts w:asciiTheme="majorHAnsi" w:hAnsiTheme="majorHAnsi" w:cstheme="majorHAnsi"/>
          <w:i/>
        </w:rPr>
        <w:t>flightin</w:t>
      </w:r>
      <w:proofErr w:type="spellEnd"/>
      <w:r w:rsidRPr="00831567">
        <w:rPr>
          <w:rFonts w:asciiTheme="majorHAnsi" w:hAnsiTheme="majorHAnsi" w:cstheme="majorHAnsi"/>
        </w:rPr>
        <w:t xml:space="preserve"> mutants. </w:t>
      </w:r>
      <w:r w:rsidR="002520A0" w:rsidRPr="00831567">
        <w:rPr>
          <w:rFonts w:asciiTheme="majorHAnsi" w:hAnsiTheme="majorHAnsi" w:cstheme="majorHAnsi"/>
        </w:rPr>
        <w:t>(</w:t>
      </w:r>
      <w:r w:rsidRPr="00831567">
        <w:rPr>
          <w:rFonts w:asciiTheme="majorHAnsi" w:hAnsiTheme="majorHAnsi" w:cstheme="majorHAnsi"/>
          <w:b/>
        </w:rPr>
        <w:t>A</w:t>
      </w:r>
      <w:r w:rsidRPr="00831567">
        <w:rPr>
          <w:rFonts w:asciiTheme="majorHAnsi" w:hAnsiTheme="majorHAnsi" w:cstheme="majorHAnsi"/>
        </w:rPr>
        <w:t xml:space="preserve"> and </w:t>
      </w:r>
      <w:r w:rsidRPr="00831567">
        <w:rPr>
          <w:rFonts w:asciiTheme="majorHAnsi" w:hAnsiTheme="majorHAnsi" w:cstheme="majorHAnsi"/>
          <w:b/>
        </w:rPr>
        <w:t>C</w:t>
      </w:r>
      <w:r w:rsidR="002520A0" w:rsidRPr="00831567">
        <w:rPr>
          <w:rFonts w:asciiTheme="majorHAnsi" w:hAnsiTheme="majorHAnsi" w:cstheme="majorHAnsi"/>
        </w:rPr>
        <w:t>)</w:t>
      </w:r>
      <w:r w:rsidRPr="00831567">
        <w:rPr>
          <w:rFonts w:asciiTheme="majorHAnsi" w:hAnsiTheme="majorHAnsi" w:cstheme="majorHAnsi"/>
        </w:rPr>
        <w:t xml:space="preserve"> Melt curves (normalized linear scale curves and difference curves, respectively) are automatically</w:t>
      </w:r>
      <w:r w:rsidR="00D86FB8" w:rsidRPr="00831567">
        <w:rPr>
          <w:rFonts w:asciiTheme="majorHAnsi" w:hAnsiTheme="majorHAnsi" w:cstheme="majorHAnsi"/>
        </w:rPr>
        <w:t xml:space="preserve"> grouped by the Precision Melt Analysis S</w:t>
      </w:r>
      <w:r w:rsidRPr="00831567">
        <w:rPr>
          <w:rFonts w:asciiTheme="majorHAnsi" w:hAnsiTheme="majorHAnsi" w:cstheme="majorHAnsi"/>
        </w:rPr>
        <w:t xml:space="preserve">oftware. </w:t>
      </w:r>
      <w:r w:rsidR="002520A0" w:rsidRPr="00831567">
        <w:rPr>
          <w:rFonts w:asciiTheme="majorHAnsi" w:hAnsiTheme="majorHAnsi" w:cstheme="majorHAnsi"/>
        </w:rPr>
        <w:t>(</w:t>
      </w:r>
      <w:r w:rsidRPr="00831567">
        <w:rPr>
          <w:rFonts w:asciiTheme="majorHAnsi" w:hAnsiTheme="majorHAnsi" w:cstheme="majorHAnsi"/>
          <w:b/>
        </w:rPr>
        <w:t>B</w:t>
      </w:r>
      <w:r w:rsidR="002520A0" w:rsidRPr="00831567">
        <w:rPr>
          <w:rFonts w:asciiTheme="majorHAnsi" w:hAnsiTheme="majorHAnsi" w:cstheme="majorHAnsi"/>
        </w:rPr>
        <w:t>)</w:t>
      </w:r>
      <w:r w:rsidRPr="00831567">
        <w:rPr>
          <w:rFonts w:asciiTheme="majorHAnsi" w:hAnsiTheme="majorHAnsi" w:cstheme="majorHAnsi"/>
        </w:rPr>
        <w:t xml:space="preserve"> Normalization of differential curves altered manually. </w:t>
      </w:r>
      <w:r w:rsidR="002520A0" w:rsidRPr="00831567">
        <w:rPr>
          <w:rFonts w:asciiTheme="majorHAnsi" w:hAnsiTheme="majorHAnsi" w:cstheme="majorHAnsi"/>
        </w:rPr>
        <w:t>(</w:t>
      </w:r>
      <w:r w:rsidRPr="00831567">
        <w:rPr>
          <w:rFonts w:asciiTheme="majorHAnsi" w:hAnsiTheme="majorHAnsi" w:cstheme="majorHAnsi"/>
          <w:b/>
        </w:rPr>
        <w:t>D</w:t>
      </w:r>
      <w:r w:rsidR="002520A0" w:rsidRPr="00831567">
        <w:rPr>
          <w:rFonts w:asciiTheme="majorHAnsi" w:hAnsiTheme="majorHAnsi" w:cstheme="majorHAnsi"/>
        </w:rPr>
        <w:t>)</w:t>
      </w:r>
      <w:r w:rsidRPr="00831567">
        <w:rPr>
          <w:rFonts w:asciiTheme="majorHAnsi" w:hAnsiTheme="majorHAnsi" w:cstheme="majorHAnsi"/>
        </w:rPr>
        <w:t xml:space="preserve"> After altering the normalization of the differential curves, each sample was assigned individually by the peak temperatures in the difference curves for corresponding positive controls (previously sequenced samples identified by Δ4 and Δ5 heterozygotes and Δ4Δ5 trans</w:t>
      </w:r>
      <w:r w:rsidR="002520A0" w:rsidRPr="00831567">
        <w:rPr>
          <w:rFonts w:asciiTheme="majorHAnsi" w:hAnsiTheme="majorHAnsi" w:cstheme="majorHAnsi"/>
        </w:rPr>
        <w:t>-</w:t>
      </w:r>
      <w:r w:rsidRPr="00831567">
        <w:rPr>
          <w:rFonts w:asciiTheme="majorHAnsi" w:hAnsiTheme="majorHAnsi" w:cstheme="majorHAnsi"/>
        </w:rPr>
        <w:t>heterozygotes)</w:t>
      </w:r>
      <w:r w:rsidR="002520A0" w:rsidRPr="00831567">
        <w:rPr>
          <w:rFonts w:asciiTheme="majorHAnsi" w:hAnsiTheme="majorHAnsi" w:cstheme="majorHAnsi"/>
        </w:rPr>
        <w:t>,</w:t>
      </w:r>
      <w:r w:rsidRPr="00831567">
        <w:rPr>
          <w:rFonts w:asciiTheme="majorHAnsi" w:hAnsiTheme="majorHAnsi" w:cstheme="majorHAnsi"/>
        </w:rPr>
        <w:t xml:space="preserve"> enabling the clear identification of the 3 groups. Red and brown arrows are added to highlight the peaks at different temperatures. </w:t>
      </w:r>
      <w:r w:rsidR="003F6723" w:rsidRPr="00831567">
        <w:rPr>
          <w:rFonts w:asciiTheme="majorHAnsi" w:hAnsiTheme="majorHAnsi" w:cstheme="majorHAnsi"/>
        </w:rPr>
        <w:t>(</w:t>
      </w:r>
      <w:r w:rsidRPr="00831567">
        <w:rPr>
          <w:rFonts w:asciiTheme="majorHAnsi" w:hAnsiTheme="majorHAnsi" w:cstheme="majorHAnsi"/>
          <w:b/>
        </w:rPr>
        <w:t>E</w:t>
      </w:r>
      <w:r w:rsidR="003F6723" w:rsidRPr="00831567">
        <w:rPr>
          <w:rFonts w:asciiTheme="majorHAnsi" w:hAnsiTheme="majorHAnsi" w:cstheme="majorHAnsi"/>
          <w:b/>
        </w:rPr>
        <w:t>–</w:t>
      </w:r>
      <w:r w:rsidRPr="00831567">
        <w:rPr>
          <w:rFonts w:asciiTheme="majorHAnsi" w:hAnsiTheme="majorHAnsi" w:cstheme="majorHAnsi"/>
          <w:b/>
        </w:rPr>
        <w:t>H</w:t>
      </w:r>
      <w:r w:rsidR="003F6723" w:rsidRPr="00831567">
        <w:rPr>
          <w:rFonts w:asciiTheme="majorHAnsi" w:hAnsiTheme="majorHAnsi" w:cstheme="majorHAnsi"/>
        </w:rPr>
        <w:t>)</w:t>
      </w:r>
      <w:r w:rsidRPr="00831567">
        <w:rPr>
          <w:rFonts w:asciiTheme="majorHAnsi" w:hAnsiTheme="majorHAnsi" w:cstheme="majorHAnsi"/>
        </w:rPr>
        <w:t xml:space="preserve"> HRMA for </w:t>
      </w:r>
      <w:r w:rsidR="00AF6A26" w:rsidRPr="00831567">
        <w:rPr>
          <w:rFonts w:asciiTheme="majorHAnsi" w:hAnsiTheme="majorHAnsi" w:cstheme="majorHAnsi"/>
          <w:i/>
        </w:rPr>
        <w:t>AaeZIP11</w:t>
      </w:r>
      <w:r w:rsidRPr="00831567">
        <w:rPr>
          <w:rFonts w:asciiTheme="majorHAnsi" w:hAnsiTheme="majorHAnsi" w:cstheme="majorHAnsi"/>
        </w:rPr>
        <w:t xml:space="preserve"> mutants. </w:t>
      </w:r>
      <w:r w:rsidR="003F6723" w:rsidRPr="00831567">
        <w:rPr>
          <w:rFonts w:asciiTheme="majorHAnsi" w:hAnsiTheme="majorHAnsi" w:cstheme="majorHAnsi"/>
        </w:rPr>
        <w:t>(</w:t>
      </w:r>
      <w:r w:rsidRPr="00831567">
        <w:rPr>
          <w:rFonts w:asciiTheme="majorHAnsi" w:hAnsiTheme="majorHAnsi" w:cstheme="majorHAnsi"/>
          <w:b/>
        </w:rPr>
        <w:t>E</w:t>
      </w:r>
      <w:r w:rsidRPr="00831567">
        <w:rPr>
          <w:rFonts w:asciiTheme="majorHAnsi" w:hAnsiTheme="majorHAnsi" w:cstheme="majorHAnsi"/>
        </w:rPr>
        <w:t xml:space="preserve"> and </w:t>
      </w:r>
      <w:r w:rsidRPr="00831567">
        <w:rPr>
          <w:rFonts w:asciiTheme="majorHAnsi" w:hAnsiTheme="majorHAnsi" w:cstheme="majorHAnsi"/>
          <w:b/>
        </w:rPr>
        <w:t>G</w:t>
      </w:r>
      <w:r w:rsidR="003F6723" w:rsidRPr="00831567">
        <w:rPr>
          <w:rFonts w:asciiTheme="majorHAnsi" w:hAnsiTheme="majorHAnsi" w:cstheme="majorHAnsi"/>
        </w:rPr>
        <w:t>)</w:t>
      </w:r>
      <w:r w:rsidRPr="00831567">
        <w:rPr>
          <w:rFonts w:asciiTheme="majorHAnsi" w:hAnsiTheme="majorHAnsi" w:cstheme="majorHAnsi"/>
        </w:rPr>
        <w:t xml:space="preserve"> Melt curves</w:t>
      </w:r>
      <w:r w:rsidR="00487C98" w:rsidRPr="00831567">
        <w:rPr>
          <w:rFonts w:asciiTheme="majorHAnsi" w:hAnsiTheme="majorHAnsi" w:cstheme="majorHAnsi"/>
        </w:rPr>
        <w:t xml:space="preserve"> are</w:t>
      </w:r>
      <w:r w:rsidRPr="00831567">
        <w:rPr>
          <w:rFonts w:asciiTheme="majorHAnsi" w:hAnsiTheme="majorHAnsi" w:cstheme="majorHAnsi"/>
        </w:rPr>
        <w:t xml:space="preserve"> automatically assigned by the software. </w:t>
      </w:r>
      <w:r w:rsidR="003F6723" w:rsidRPr="00831567">
        <w:rPr>
          <w:rFonts w:asciiTheme="majorHAnsi" w:hAnsiTheme="majorHAnsi" w:cstheme="majorHAnsi"/>
        </w:rPr>
        <w:t>(</w:t>
      </w:r>
      <w:r w:rsidRPr="00831567">
        <w:rPr>
          <w:rFonts w:asciiTheme="majorHAnsi" w:hAnsiTheme="majorHAnsi" w:cstheme="majorHAnsi"/>
          <w:b/>
        </w:rPr>
        <w:t>F</w:t>
      </w:r>
      <w:r w:rsidRPr="00831567">
        <w:rPr>
          <w:rFonts w:asciiTheme="majorHAnsi" w:hAnsiTheme="majorHAnsi" w:cstheme="majorHAnsi"/>
        </w:rPr>
        <w:t xml:space="preserve"> and </w:t>
      </w:r>
      <w:r w:rsidRPr="00831567">
        <w:rPr>
          <w:rFonts w:asciiTheme="majorHAnsi" w:hAnsiTheme="majorHAnsi" w:cstheme="majorHAnsi"/>
          <w:b/>
        </w:rPr>
        <w:t>H</w:t>
      </w:r>
      <w:r w:rsidR="003F6723" w:rsidRPr="00831567">
        <w:rPr>
          <w:rFonts w:asciiTheme="majorHAnsi" w:hAnsiTheme="majorHAnsi" w:cstheme="majorHAnsi"/>
        </w:rPr>
        <w:t>)</w:t>
      </w:r>
      <w:r w:rsidRPr="00831567">
        <w:rPr>
          <w:rFonts w:asciiTheme="majorHAnsi" w:hAnsiTheme="majorHAnsi" w:cstheme="majorHAnsi"/>
        </w:rPr>
        <w:t xml:space="preserve"> </w:t>
      </w:r>
      <w:r w:rsidR="003F6723" w:rsidRPr="00831567">
        <w:rPr>
          <w:rFonts w:asciiTheme="majorHAnsi" w:hAnsiTheme="majorHAnsi" w:cstheme="majorHAnsi"/>
        </w:rPr>
        <w:t>M</w:t>
      </w:r>
      <w:r w:rsidRPr="00831567">
        <w:rPr>
          <w:rFonts w:asciiTheme="majorHAnsi" w:hAnsiTheme="majorHAnsi" w:cstheme="majorHAnsi"/>
        </w:rPr>
        <w:t xml:space="preserve">utants in the second heterozygous self-cross were appropriately assigned to the correct groups by the similarity of </w:t>
      </w:r>
      <w:r w:rsidR="008E7E90" w:rsidRPr="00831567">
        <w:rPr>
          <w:rFonts w:asciiTheme="majorHAnsi" w:hAnsiTheme="majorHAnsi" w:cstheme="majorHAnsi"/>
        </w:rPr>
        <w:t xml:space="preserve">the </w:t>
      </w:r>
      <w:r w:rsidRPr="00831567">
        <w:rPr>
          <w:rFonts w:asciiTheme="majorHAnsi" w:hAnsiTheme="majorHAnsi" w:cstheme="majorHAnsi"/>
        </w:rPr>
        <w:t>normalized and difference curves to previously determined references (color-coded in curves).</w:t>
      </w:r>
      <w:r w:rsidR="004E5AD0" w:rsidRPr="00831567">
        <w:rPr>
          <w:rFonts w:asciiTheme="majorHAnsi" w:hAnsiTheme="majorHAnsi" w:cstheme="majorHAnsi"/>
        </w:rPr>
        <w:t xml:space="preserve"> Hetero</w:t>
      </w:r>
      <w:r w:rsidR="008F2B0C" w:rsidRPr="00831567">
        <w:rPr>
          <w:rFonts w:asciiTheme="majorHAnsi" w:hAnsiTheme="majorHAnsi" w:cstheme="majorHAnsi"/>
        </w:rPr>
        <w:t>zygotes</w:t>
      </w:r>
      <w:r w:rsidR="00D86FB8" w:rsidRPr="00831567">
        <w:rPr>
          <w:rFonts w:asciiTheme="majorHAnsi" w:hAnsiTheme="majorHAnsi" w:cstheme="majorHAnsi"/>
        </w:rPr>
        <w:t xml:space="preserve"> </w:t>
      </w:r>
      <w:proofErr w:type="spellStart"/>
      <w:r w:rsidR="00D86FB8" w:rsidRPr="00831567">
        <w:rPr>
          <w:rFonts w:asciiTheme="majorHAnsi" w:hAnsiTheme="majorHAnsi" w:cstheme="majorHAnsi"/>
        </w:rPr>
        <w:t>asg</w:t>
      </w:r>
      <w:proofErr w:type="spellEnd"/>
      <w:r w:rsidR="004E5AD0" w:rsidRPr="00831567">
        <w:rPr>
          <w:rFonts w:asciiTheme="majorHAnsi" w:hAnsiTheme="majorHAnsi" w:cstheme="majorHAnsi"/>
        </w:rPr>
        <w:t xml:space="preserve">, Homozygotes </w:t>
      </w:r>
      <w:proofErr w:type="spellStart"/>
      <w:r w:rsidR="004E5AD0" w:rsidRPr="00831567">
        <w:rPr>
          <w:rFonts w:asciiTheme="majorHAnsi" w:hAnsiTheme="majorHAnsi" w:cstheme="majorHAnsi"/>
        </w:rPr>
        <w:t>asg</w:t>
      </w:r>
      <w:proofErr w:type="spellEnd"/>
      <w:r w:rsidR="004E5AD0" w:rsidRPr="00831567">
        <w:rPr>
          <w:rFonts w:asciiTheme="majorHAnsi" w:hAnsiTheme="majorHAnsi" w:cstheme="majorHAnsi"/>
        </w:rPr>
        <w:t>, and Trans</w:t>
      </w:r>
      <w:r w:rsidR="008E7E90" w:rsidRPr="00831567">
        <w:rPr>
          <w:rFonts w:asciiTheme="majorHAnsi" w:hAnsiTheme="majorHAnsi" w:cstheme="majorHAnsi"/>
        </w:rPr>
        <w:t>-</w:t>
      </w:r>
      <w:r w:rsidR="004E5AD0" w:rsidRPr="00831567">
        <w:rPr>
          <w:rFonts w:asciiTheme="majorHAnsi" w:hAnsiTheme="majorHAnsi" w:cstheme="majorHAnsi"/>
        </w:rPr>
        <w:t xml:space="preserve">heterozygotes </w:t>
      </w:r>
      <w:proofErr w:type="spellStart"/>
      <w:r w:rsidR="004E5AD0" w:rsidRPr="00831567">
        <w:rPr>
          <w:rFonts w:asciiTheme="majorHAnsi" w:hAnsiTheme="majorHAnsi" w:cstheme="majorHAnsi"/>
        </w:rPr>
        <w:t>asg</w:t>
      </w:r>
      <w:proofErr w:type="spellEnd"/>
      <w:r w:rsidR="00D86FB8" w:rsidRPr="00831567">
        <w:rPr>
          <w:rFonts w:asciiTheme="majorHAnsi" w:hAnsiTheme="majorHAnsi" w:cstheme="majorHAnsi"/>
        </w:rPr>
        <w:t xml:space="preserve">: assigned </w:t>
      </w:r>
      <w:r w:rsidR="00405788" w:rsidRPr="00831567">
        <w:rPr>
          <w:rFonts w:asciiTheme="majorHAnsi" w:hAnsiTheme="majorHAnsi" w:cstheme="majorHAnsi"/>
        </w:rPr>
        <w:t xml:space="preserve">melt curves </w:t>
      </w:r>
      <w:r w:rsidR="00D86FB8" w:rsidRPr="00831567">
        <w:rPr>
          <w:rFonts w:asciiTheme="majorHAnsi" w:hAnsiTheme="majorHAnsi" w:cstheme="majorHAnsi"/>
        </w:rPr>
        <w:t>by Precision Melt Analysis Software.</w:t>
      </w:r>
      <w:r w:rsidR="00CE7B7A" w:rsidRPr="00831567">
        <w:rPr>
          <w:rFonts w:asciiTheme="majorHAnsi" w:hAnsiTheme="majorHAnsi" w:cstheme="majorHAnsi"/>
        </w:rPr>
        <w:t xml:space="preserve"> </w:t>
      </w:r>
      <w:r w:rsidR="008E7E90" w:rsidRPr="00831567">
        <w:rPr>
          <w:rFonts w:asciiTheme="majorHAnsi" w:hAnsiTheme="majorHAnsi" w:cstheme="majorHAnsi"/>
        </w:rPr>
        <w:t xml:space="preserve">Abbreviations: HRMA = high-resolution melt analysis; </w:t>
      </w:r>
      <w:r w:rsidR="00CE7B7A" w:rsidRPr="00831567">
        <w:rPr>
          <w:rFonts w:asciiTheme="majorHAnsi" w:hAnsiTheme="majorHAnsi" w:cstheme="majorHAnsi"/>
        </w:rPr>
        <w:t>LVP</w:t>
      </w:r>
      <w:r w:rsidR="001F6635" w:rsidRPr="00831567">
        <w:rPr>
          <w:rFonts w:asciiTheme="majorHAnsi" w:hAnsiTheme="majorHAnsi" w:cstheme="majorHAnsi"/>
        </w:rPr>
        <w:t xml:space="preserve"> = </w:t>
      </w:r>
      <w:r w:rsidR="00CE7B7A" w:rsidRPr="00831567">
        <w:rPr>
          <w:rFonts w:asciiTheme="majorHAnsi" w:hAnsiTheme="majorHAnsi" w:cstheme="majorHAnsi"/>
        </w:rPr>
        <w:t>Liverpool strain</w:t>
      </w:r>
      <w:r w:rsidR="001F6635" w:rsidRPr="00831567">
        <w:rPr>
          <w:rFonts w:asciiTheme="majorHAnsi" w:hAnsiTheme="majorHAnsi" w:cstheme="majorHAnsi"/>
        </w:rPr>
        <w:t xml:space="preserve">; </w:t>
      </w:r>
      <w:r w:rsidR="0021231A" w:rsidRPr="00831567">
        <w:rPr>
          <w:rFonts w:asciiTheme="majorHAnsi" w:hAnsiTheme="majorHAnsi" w:cstheme="majorHAnsi"/>
        </w:rPr>
        <w:t>RFU</w:t>
      </w:r>
      <w:r w:rsidR="001F6635" w:rsidRPr="00831567">
        <w:rPr>
          <w:rFonts w:asciiTheme="majorHAnsi" w:hAnsiTheme="majorHAnsi" w:cstheme="majorHAnsi"/>
        </w:rPr>
        <w:t xml:space="preserve"> = </w:t>
      </w:r>
      <w:r w:rsidR="0021231A" w:rsidRPr="00831567">
        <w:rPr>
          <w:rFonts w:asciiTheme="majorHAnsi" w:hAnsiTheme="majorHAnsi" w:cstheme="majorHAnsi"/>
        </w:rPr>
        <w:t>relative fluorescence units.</w:t>
      </w:r>
      <w:r w:rsidR="00E0020F" w:rsidRPr="00831567">
        <w:rPr>
          <w:rFonts w:asciiTheme="majorHAnsi" w:hAnsiTheme="majorHAnsi" w:cstheme="majorHAnsi"/>
        </w:rPr>
        <w:t xml:space="preserve"> Primer sequences are provided in </w:t>
      </w:r>
      <w:r w:rsidR="001D25F8" w:rsidRPr="00831567">
        <w:rPr>
          <w:rFonts w:asciiTheme="majorHAnsi" w:hAnsiTheme="majorHAnsi" w:cstheme="majorHAnsi"/>
          <w:b/>
        </w:rPr>
        <w:t xml:space="preserve">Supplemental Table </w:t>
      </w:r>
      <w:r w:rsidR="007E57CB" w:rsidRPr="00831567">
        <w:rPr>
          <w:rFonts w:asciiTheme="majorHAnsi" w:hAnsiTheme="majorHAnsi" w:cstheme="majorHAnsi"/>
          <w:b/>
        </w:rPr>
        <w:t>S</w:t>
      </w:r>
      <w:r w:rsidR="001D25F8" w:rsidRPr="00831567">
        <w:rPr>
          <w:rFonts w:asciiTheme="majorHAnsi" w:hAnsiTheme="majorHAnsi" w:cstheme="majorHAnsi"/>
          <w:b/>
        </w:rPr>
        <w:t>1</w:t>
      </w:r>
      <w:r w:rsidR="00E0020F" w:rsidRPr="00831567">
        <w:rPr>
          <w:rFonts w:asciiTheme="majorHAnsi" w:hAnsiTheme="majorHAnsi" w:cstheme="majorHAnsi"/>
        </w:rPr>
        <w:t>.</w:t>
      </w:r>
    </w:p>
    <w:p w14:paraId="2B0B66DE" w14:textId="687CAEAF" w:rsidR="00E630F8" w:rsidRPr="00831567" w:rsidRDefault="00E630F8" w:rsidP="00831567">
      <w:pPr>
        <w:rPr>
          <w:rFonts w:asciiTheme="majorHAnsi" w:hAnsiTheme="majorHAnsi" w:cstheme="majorHAnsi"/>
        </w:rPr>
      </w:pPr>
    </w:p>
    <w:p w14:paraId="38B4120C" w14:textId="35E86EC5" w:rsidR="00C553A2" w:rsidRPr="00831567" w:rsidRDefault="002364A4" w:rsidP="00831567">
      <w:pPr>
        <w:rPr>
          <w:rFonts w:asciiTheme="majorHAnsi" w:hAnsiTheme="majorHAnsi" w:cstheme="majorHAnsi"/>
          <w:b/>
          <w:bCs/>
        </w:rPr>
      </w:pPr>
      <w:r w:rsidRPr="00831567">
        <w:rPr>
          <w:rFonts w:asciiTheme="majorHAnsi" w:hAnsiTheme="majorHAnsi" w:cstheme="majorHAnsi"/>
          <w:b/>
          <w:bCs/>
        </w:rPr>
        <w:t>Supplemental Material:</w:t>
      </w:r>
      <w:r w:rsidRPr="00831567">
        <w:rPr>
          <w:rFonts w:asciiTheme="majorHAnsi" w:hAnsiTheme="majorHAnsi" w:cstheme="majorHAnsi"/>
        </w:rPr>
        <w:t xml:space="preserve"> </w:t>
      </w:r>
      <w:r w:rsidR="00C553A2" w:rsidRPr="00831567">
        <w:rPr>
          <w:rFonts w:asciiTheme="majorHAnsi" w:hAnsiTheme="majorHAnsi" w:cstheme="majorHAnsi"/>
          <w:b/>
          <w:bCs/>
        </w:rPr>
        <w:t>Detailed protocol for setting up HRMA in the CFX96 Real-Time System (</w:t>
      </w:r>
      <w:r w:rsidR="00D8566D">
        <w:rPr>
          <w:rFonts w:asciiTheme="majorHAnsi" w:hAnsiTheme="majorHAnsi" w:cstheme="majorHAnsi"/>
          <w:b/>
          <w:bCs/>
        </w:rPr>
        <w:t xml:space="preserve">e.g., </w:t>
      </w:r>
      <w:proofErr w:type="spellStart"/>
      <w:r w:rsidR="00C553A2" w:rsidRPr="00831567">
        <w:rPr>
          <w:rFonts w:asciiTheme="majorHAnsi" w:hAnsiTheme="majorHAnsi" w:cstheme="majorHAnsi"/>
          <w:b/>
          <w:bCs/>
        </w:rPr>
        <w:t>Bio</w:t>
      </w:r>
      <w:r w:rsidR="001855D5" w:rsidRPr="00831567">
        <w:rPr>
          <w:rFonts w:asciiTheme="majorHAnsi" w:hAnsiTheme="majorHAnsi" w:cstheme="majorHAnsi"/>
          <w:b/>
          <w:bCs/>
        </w:rPr>
        <w:t>-</w:t>
      </w:r>
      <w:r w:rsidR="00C553A2" w:rsidRPr="00831567">
        <w:rPr>
          <w:rFonts w:asciiTheme="majorHAnsi" w:hAnsiTheme="majorHAnsi" w:cstheme="majorHAnsi"/>
          <w:b/>
          <w:bCs/>
        </w:rPr>
        <w:t>rad</w:t>
      </w:r>
      <w:proofErr w:type="spellEnd"/>
      <w:r w:rsidR="00C553A2" w:rsidRPr="00831567">
        <w:rPr>
          <w:rFonts w:asciiTheme="majorHAnsi" w:hAnsiTheme="majorHAnsi" w:cstheme="majorHAnsi"/>
          <w:b/>
          <w:bCs/>
        </w:rPr>
        <w:t>).</w:t>
      </w:r>
    </w:p>
    <w:p w14:paraId="124668BD" w14:textId="012FA0C6" w:rsidR="002364A4" w:rsidRPr="00831567" w:rsidRDefault="002364A4" w:rsidP="00831567">
      <w:pPr>
        <w:rPr>
          <w:rFonts w:asciiTheme="majorHAnsi" w:hAnsiTheme="majorHAnsi" w:cstheme="majorHAnsi"/>
        </w:rPr>
      </w:pPr>
    </w:p>
    <w:p w14:paraId="43B201FA" w14:textId="776D020F" w:rsidR="00E630F8" w:rsidRPr="00831567" w:rsidRDefault="00E630F8" w:rsidP="00831567">
      <w:pPr>
        <w:rPr>
          <w:rFonts w:asciiTheme="majorHAnsi" w:hAnsiTheme="majorHAnsi" w:cstheme="majorHAnsi"/>
        </w:rPr>
      </w:pPr>
      <w:r w:rsidRPr="00831567">
        <w:rPr>
          <w:rFonts w:asciiTheme="majorHAnsi" w:hAnsiTheme="majorHAnsi" w:cstheme="majorHAnsi"/>
          <w:b/>
        </w:rPr>
        <w:t xml:space="preserve">Supplemental </w:t>
      </w:r>
      <w:r w:rsidR="0092778D" w:rsidRPr="00831567">
        <w:rPr>
          <w:rFonts w:asciiTheme="majorHAnsi" w:hAnsiTheme="majorHAnsi" w:cstheme="majorHAnsi"/>
          <w:b/>
        </w:rPr>
        <w:t>F</w:t>
      </w:r>
      <w:r w:rsidRPr="00831567">
        <w:rPr>
          <w:rFonts w:asciiTheme="majorHAnsi" w:hAnsiTheme="majorHAnsi" w:cstheme="majorHAnsi"/>
          <w:b/>
        </w:rPr>
        <w:t xml:space="preserve">igure </w:t>
      </w:r>
      <w:r w:rsidR="0092778D" w:rsidRPr="00831567">
        <w:rPr>
          <w:rFonts w:asciiTheme="majorHAnsi" w:hAnsiTheme="majorHAnsi" w:cstheme="majorHAnsi"/>
          <w:b/>
        </w:rPr>
        <w:t>S</w:t>
      </w:r>
      <w:r w:rsidRPr="00831567">
        <w:rPr>
          <w:rFonts w:asciiTheme="majorHAnsi" w:hAnsiTheme="majorHAnsi" w:cstheme="majorHAnsi"/>
          <w:b/>
        </w:rPr>
        <w:t>1</w:t>
      </w:r>
      <w:r w:rsidR="0092778D" w:rsidRPr="00831567">
        <w:rPr>
          <w:rFonts w:asciiTheme="majorHAnsi" w:hAnsiTheme="majorHAnsi" w:cstheme="majorHAnsi"/>
          <w:b/>
        </w:rPr>
        <w:t>:</w:t>
      </w:r>
      <w:r w:rsidRPr="00831567">
        <w:rPr>
          <w:rFonts w:asciiTheme="majorHAnsi" w:hAnsiTheme="majorHAnsi" w:cstheme="majorHAnsi"/>
        </w:rPr>
        <w:t xml:space="preserve"> </w:t>
      </w:r>
      <w:r w:rsidRPr="00831567">
        <w:rPr>
          <w:rFonts w:asciiTheme="majorHAnsi" w:hAnsiTheme="majorHAnsi" w:cstheme="majorHAnsi"/>
          <w:b/>
          <w:bCs/>
        </w:rPr>
        <w:t>Step</w:t>
      </w:r>
      <w:r w:rsidR="00487C98" w:rsidRPr="00831567">
        <w:rPr>
          <w:rFonts w:asciiTheme="majorHAnsi" w:hAnsiTheme="majorHAnsi" w:cstheme="majorHAnsi"/>
          <w:b/>
          <w:bCs/>
        </w:rPr>
        <w:t>-</w:t>
      </w:r>
      <w:r w:rsidRPr="00831567">
        <w:rPr>
          <w:rFonts w:asciiTheme="majorHAnsi" w:hAnsiTheme="majorHAnsi" w:cstheme="majorHAnsi"/>
          <w:b/>
          <w:bCs/>
        </w:rPr>
        <w:t>by</w:t>
      </w:r>
      <w:r w:rsidR="00487C98" w:rsidRPr="00831567">
        <w:rPr>
          <w:rFonts w:asciiTheme="majorHAnsi" w:hAnsiTheme="majorHAnsi" w:cstheme="majorHAnsi"/>
          <w:b/>
          <w:bCs/>
        </w:rPr>
        <w:t>-</w:t>
      </w:r>
      <w:r w:rsidRPr="00831567">
        <w:rPr>
          <w:rFonts w:asciiTheme="majorHAnsi" w:hAnsiTheme="majorHAnsi" w:cstheme="majorHAnsi"/>
          <w:b/>
          <w:bCs/>
        </w:rPr>
        <w:t xml:space="preserve">step </w:t>
      </w:r>
      <w:r w:rsidR="006B28AB" w:rsidRPr="00831567">
        <w:rPr>
          <w:rFonts w:asciiTheme="majorHAnsi" w:hAnsiTheme="majorHAnsi" w:cstheme="majorHAnsi"/>
          <w:b/>
          <w:bCs/>
        </w:rPr>
        <w:t xml:space="preserve">instructions </w:t>
      </w:r>
      <w:r w:rsidRPr="00831567">
        <w:rPr>
          <w:rFonts w:asciiTheme="majorHAnsi" w:hAnsiTheme="majorHAnsi" w:cstheme="majorHAnsi"/>
          <w:b/>
          <w:bCs/>
        </w:rPr>
        <w:t>for setting up the cycling protocol o</w:t>
      </w:r>
      <w:r w:rsidR="0071475A" w:rsidRPr="00831567">
        <w:rPr>
          <w:rFonts w:asciiTheme="majorHAnsi" w:hAnsiTheme="majorHAnsi" w:cstheme="majorHAnsi"/>
          <w:b/>
          <w:bCs/>
        </w:rPr>
        <w:t xml:space="preserve">n </w:t>
      </w:r>
      <w:proofErr w:type="spellStart"/>
      <w:r w:rsidR="0071475A" w:rsidRPr="00831567">
        <w:rPr>
          <w:rFonts w:asciiTheme="majorHAnsi" w:hAnsiTheme="majorHAnsi" w:cstheme="majorHAnsi"/>
          <w:b/>
          <w:bCs/>
        </w:rPr>
        <w:t>Bio-rad</w:t>
      </w:r>
      <w:proofErr w:type="spellEnd"/>
      <w:r w:rsidR="0071475A" w:rsidRPr="00831567">
        <w:rPr>
          <w:rFonts w:asciiTheme="majorHAnsi" w:hAnsiTheme="majorHAnsi" w:cstheme="majorHAnsi"/>
          <w:b/>
          <w:bCs/>
        </w:rPr>
        <w:t xml:space="preserve"> CFX Manager</w:t>
      </w:r>
      <w:r w:rsidR="0092778D" w:rsidRPr="00831567">
        <w:rPr>
          <w:rFonts w:asciiTheme="majorHAnsi" w:hAnsiTheme="majorHAnsi" w:cstheme="majorHAnsi"/>
        </w:rPr>
        <w:t>.</w:t>
      </w:r>
      <w:r w:rsidR="0071475A" w:rsidRPr="00831567">
        <w:rPr>
          <w:rFonts w:asciiTheme="majorHAnsi" w:hAnsiTheme="majorHAnsi" w:cstheme="majorHAnsi"/>
        </w:rPr>
        <w:t xml:space="preserve"> </w:t>
      </w:r>
      <w:r w:rsidR="0092778D" w:rsidRPr="00831567">
        <w:rPr>
          <w:rFonts w:asciiTheme="majorHAnsi" w:hAnsiTheme="majorHAnsi" w:cstheme="majorHAnsi"/>
        </w:rPr>
        <w:t xml:space="preserve">See </w:t>
      </w:r>
      <w:r w:rsidR="0092778D" w:rsidRPr="00831567">
        <w:rPr>
          <w:rFonts w:asciiTheme="majorHAnsi" w:hAnsiTheme="majorHAnsi" w:cstheme="majorHAnsi"/>
          <w:b/>
          <w:bCs/>
        </w:rPr>
        <w:t>S</w:t>
      </w:r>
      <w:r w:rsidRPr="00831567">
        <w:rPr>
          <w:rFonts w:asciiTheme="majorHAnsi" w:hAnsiTheme="majorHAnsi" w:cstheme="majorHAnsi"/>
          <w:b/>
          <w:bCs/>
        </w:rPr>
        <w:t xml:space="preserve">upplemental </w:t>
      </w:r>
      <w:r w:rsidR="0092778D" w:rsidRPr="00831567">
        <w:rPr>
          <w:rFonts w:asciiTheme="majorHAnsi" w:hAnsiTheme="majorHAnsi" w:cstheme="majorHAnsi"/>
          <w:b/>
          <w:bCs/>
        </w:rPr>
        <w:t>M</w:t>
      </w:r>
      <w:r w:rsidRPr="00831567">
        <w:rPr>
          <w:rFonts w:asciiTheme="majorHAnsi" w:hAnsiTheme="majorHAnsi" w:cstheme="majorHAnsi"/>
          <w:b/>
          <w:bCs/>
        </w:rPr>
        <w:t>aterial</w:t>
      </w:r>
      <w:r w:rsidRPr="00831567">
        <w:rPr>
          <w:rFonts w:asciiTheme="majorHAnsi" w:hAnsiTheme="majorHAnsi" w:cstheme="majorHAnsi"/>
        </w:rPr>
        <w:t xml:space="preserve"> 2.1</w:t>
      </w:r>
      <w:r w:rsidR="0092778D" w:rsidRPr="00831567">
        <w:rPr>
          <w:rFonts w:asciiTheme="majorHAnsi" w:hAnsiTheme="majorHAnsi" w:cstheme="majorHAnsi"/>
        </w:rPr>
        <w:t>–</w:t>
      </w:r>
      <w:r w:rsidRPr="00831567">
        <w:rPr>
          <w:rFonts w:asciiTheme="majorHAnsi" w:hAnsiTheme="majorHAnsi" w:cstheme="majorHAnsi"/>
        </w:rPr>
        <w:t>2.3.</w:t>
      </w:r>
    </w:p>
    <w:p w14:paraId="42CD5516" w14:textId="77777777" w:rsidR="00E630F8" w:rsidRPr="00831567" w:rsidRDefault="00E630F8" w:rsidP="00831567">
      <w:pPr>
        <w:rPr>
          <w:rFonts w:asciiTheme="majorHAnsi" w:hAnsiTheme="majorHAnsi" w:cstheme="majorHAnsi"/>
        </w:rPr>
      </w:pPr>
    </w:p>
    <w:p w14:paraId="308EB242" w14:textId="4A35EA1D" w:rsidR="00E630F8" w:rsidRPr="00831567" w:rsidRDefault="00E630F8" w:rsidP="00831567">
      <w:pPr>
        <w:rPr>
          <w:rFonts w:asciiTheme="majorHAnsi" w:hAnsiTheme="majorHAnsi" w:cstheme="majorHAnsi"/>
        </w:rPr>
      </w:pPr>
      <w:r w:rsidRPr="00831567">
        <w:rPr>
          <w:rFonts w:asciiTheme="majorHAnsi" w:hAnsiTheme="majorHAnsi" w:cstheme="majorHAnsi"/>
          <w:b/>
        </w:rPr>
        <w:t xml:space="preserve">Supplemental </w:t>
      </w:r>
      <w:r w:rsidR="00FB2608" w:rsidRPr="00831567">
        <w:rPr>
          <w:rFonts w:asciiTheme="majorHAnsi" w:hAnsiTheme="majorHAnsi" w:cstheme="majorHAnsi"/>
          <w:b/>
        </w:rPr>
        <w:t>F</w:t>
      </w:r>
      <w:r w:rsidRPr="00831567">
        <w:rPr>
          <w:rFonts w:asciiTheme="majorHAnsi" w:hAnsiTheme="majorHAnsi" w:cstheme="majorHAnsi"/>
          <w:b/>
        </w:rPr>
        <w:t xml:space="preserve">igure </w:t>
      </w:r>
      <w:r w:rsidR="00FB2608" w:rsidRPr="00831567">
        <w:rPr>
          <w:rFonts w:asciiTheme="majorHAnsi" w:hAnsiTheme="majorHAnsi" w:cstheme="majorHAnsi"/>
          <w:b/>
          <w:bCs/>
        </w:rPr>
        <w:t>S2:</w:t>
      </w:r>
      <w:r w:rsidR="00FB2608" w:rsidRPr="00831567">
        <w:rPr>
          <w:rFonts w:asciiTheme="majorHAnsi" w:hAnsiTheme="majorHAnsi" w:cstheme="majorHAnsi"/>
        </w:rPr>
        <w:t xml:space="preserve"> </w:t>
      </w:r>
      <w:r w:rsidRPr="00831567">
        <w:rPr>
          <w:rFonts w:asciiTheme="majorHAnsi" w:hAnsiTheme="majorHAnsi" w:cstheme="majorHAnsi"/>
          <w:bCs/>
        </w:rPr>
        <w:t>Step</w:t>
      </w:r>
      <w:r w:rsidR="00487C98" w:rsidRPr="00831567">
        <w:rPr>
          <w:rFonts w:asciiTheme="majorHAnsi" w:hAnsiTheme="majorHAnsi" w:cstheme="majorHAnsi"/>
          <w:bCs/>
        </w:rPr>
        <w:t>-</w:t>
      </w:r>
      <w:r w:rsidRPr="00831567">
        <w:rPr>
          <w:rFonts w:asciiTheme="majorHAnsi" w:hAnsiTheme="majorHAnsi" w:cstheme="majorHAnsi"/>
          <w:bCs/>
        </w:rPr>
        <w:t>by</w:t>
      </w:r>
      <w:r w:rsidR="00487C98" w:rsidRPr="00831567">
        <w:rPr>
          <w:rFonts w:asciiTheme="majorHAnsi" w:hAnsiTheme="majorHAnsi" w:cstheme="majorHAnsi"/>
          <w:bCs/>
        </w:rPr>
        <w:t>-</w:t>
      </w:r>
      <w:r w:rsidRPr="00831567">
        <w:rPr>
          <w:rFonts w:asciiTheme="majorHAnsi" w:hAnsiTheme="majorHAnsi" w:cstheme="majorHAnsi"/>
          <w:bCs/>
        </w:rPr>
        <w:t xml:space="preserve">step </w:t>
      </w:r>
      <w:r w:rsidR="006B28AB" w:rsidRPr="00831567">
        <w:rPr>
          <w:rFonts w:asciiTheme="majorHAnsi" w:hAnsiTheme="majorHAnsi" w:cstheme="majorHAnsi"/>
          <w:bCs/>
        </w:rPr>
        <w:t xml:space="preserve">instructions </w:t>
      </w:r>
      <w:r w:rsidRPr="00831567">
        <w:rPr>
          <w:rFonts w:asciiTheme="majorHAnsi" w:hAnsiTheme="majorHAnsi" w:cstheme="majorHAnsi"/>
          <w:bCs/>
        </w:rPr>
        <w:t xml:space="preserve">for </w:t>
      </w:r>
      <w:r w:rsidR="00487C98" w:rsidRPr="00831567">
        <w:rPr>
          <w:rFonts w:asciiTheme="majorHAnsi" w:hAnsiTheme="majorHAnsi" w:cstheme="majorHAnsi"/>
          <w:bCs/>
        </w:rPr>
        <w:t xml:space="preserve">a </w:t>
      </w:r>
      <w:r w:rsidRPr="00831567">
        <w:rPr>
          <w:rFonts w:asciiTheme="majorHAnsi" w:hAnsiTheme="majorHAnsi" w:cstheme="majorHAnsi"/>
          <w:bCs/>
        </w:rPr>
        <w:t>plate setup o</w:t>
      </w:r>
      <w:r w:rsidR="0071475A" w:rsidRPr="00831567">
        <w:rPr>
          <w:rFonts w:asciiTheme="majorHAnsi" w:hAnsiTheme="majorHAnsi" w:cstheme="majorHAnsi"/>
          <w:bCs/>
        </w:rPr>
        <w:t xml:space="preserve">n </w:t>
      </w:r>
      <w:proofErr w:type="spellStart"/>
      <w:r w:rsidR="0071475A" w:rsidRPr="00831567">
        <w:rPr>
          <w:rFonts w:asciiTheme="majorHAnsi" w:hAnsiTheme="majorHAnsi" w:cstheme="majorHAnsi"/>
          <w:bCs/>
        </w:rPr>
        <w:t>Bio-rad</w:t>
      </w:r>
      <w:proofErr w:type="spellEnd"/>
      <w:r w:rsidR="0071475A" w:rsidRPr="00831567">
        <w:rPr>
          <w:rFonts w:asciiTheme="majorHAnsi" w:hAnsiTheme="majorHAnsi" w:cstheme="majorHAnsi"/>
          <w:bCs/>
        </w:rPr>
        <w:t xml:space="preserve"> CFX Manager</w:t>
      </w:r>
      <w:r w:rsidR="00FB2608" w:rsidRPr="00831567">
        <w:rPr>
          <w:rFonts w:asciiTheme="majorHAnsi" w:hAnsiTheme="majorHAnsi" w:cstheme="majorHAnsi"/>
          <w:bCs/>
        </w:rPr>
        <w:t>.</w:t>
      </w:r>
      <w:r w:rsidR="0071475A" w:rsidRPr="00831567">
        <w:rPr>
          <w:rFonts w:asciiTheme="majorHAnsi" w:hAnsiTheme="majorHAnsi" w:cstheme="majorHAnsi"/>
        </w:rPr>
        <w:t xml:space="preserve"> </w:t>
      </w:r>
      <w:r w:rsidR="00FB2608" w:rsidRPr="00831567">
        <w:rPr>
          <w:rFonts w:asciiTheme="majorHAnsi" w:hAnsiTheme="majorHAnsi" w:cstheme="majorHAnsi"/>
        </w:rPr>
        <w:t xml:space="preserve">See </w:t>
      </w:r>
      <w:r w:rsidR="00FB2608" w:rsidRPr="00831567">
        <w:rPr>
          <w:rFonts w:asciiTheme="majorHAnsi" w:hAnsiTheme="majorHAnsi" w:cstheme="majorHAnsi"/>
          <w:b/>
          <w:bCs/>
        </w:rPr>
        <w:t>S</w:t>
      </w:r>
      <w:r w:rsidRPr="00831567">
        <w:rPr>
          <w:rFonts w:asciiTheme="majorHAnsi" w:hAnsiTheme="majorHAnsi" w:cstheme="majorHAnsi"/>
          <w:b/>
          <w:bCs/>
        </w:rPr>
        <w:t xml:space="preserve">upplemental </w:t>
      </w:r>
      <w:r w:rsidR="00FB2608" w:rsidRPr="00831567">
        <w:rPr>
          <w:rFonts w:asciiTheme="majorHAnsi" w:hAnsiTheme="majorHAnsi" w:cstheme="majorHAnsi"/>
          <w:b/>
          <w:bCs/>
        </w:rPr>
        <w:t>M</w:t>
      </w:r>
      <w:r w:rsidRPr="00831567">
        <w:rPr>
          <w:rFonts w:asciiTheme="majorHAnsi" w:hAnsiTheme="majorHAnsi" w:cstheme="majorHAnsi"/>
          <w:b/>
          <w:bCs/>
        </w:rPr>
        <w:t>aterial</w:t>
      </w:r>
      <w:r w:rsidRPr="00831567">
        <w:rPr>
          <w:rFonts w:asciiTheme="majorHAnsi" w:hAnsiTheme="majorHAnsi" w:cstheme="majorHAnsi"/>
        </w:rPr>
        <w:t xml:space="preserve"> 3.1</w:t>
      </w:r>
      <w:r w:rsidR="00FB2608" w:rsidRPr="00831567">
        <w:rPr>
          <w:rFonts w:asciiTheme="majorHAnsi" w:hAnsiTheme="majorHAnsi" w:cstheme="majorHAnsi"/>
        </w:rPr>
        <w:t>–</w:t>
      </w:r>
      <w:r w:rsidRPr="00831567">
        <w:rPr>
          <w:rFonts w:asciiTheme="majorHAnsi" w:hAnsiTheme="majorHAnsi" w:cstheme="majorHAnsi"/>
        </w:rPr>
        <w:t xml:space="preserve">3.4.      </w:t>
      </w:r>
    </w:p>
    <w:p w14:paraId="1769CBB3" w14:textId="77777777" w:rsidR="00E630F8" w:rsidRPr="00831567" w:rsidRDefault="00E630F8" w:rsidP="00831567">
      <w:pPr>
        <w:rPr>
          <w:rFonts w:asciiTheme="majorHAnsi" w:hAnsiTheme="majorHAnsi" w:cstheme="majorHAnsi"/>
        </w:rPr>
      </w:pPr>
    </w:p>
    <w:p w14:paraId="52E0F06C" w14:textId="7D76DB5E" w:rsidR="00E630F8" w:rsidRPr="00831567" w:rsidRDefault="00E630F8" w:rsidP="00831567">
      <w:pPr>
        <w:rPr>
          <w:rFonts w:asciiTheme="majorHAnsi" w:hAnsiTheme="majorHAnsi" w:cstheme="majorHAnsi"/>
        </w:rPr>
      </w:pPr>
      <w:r w:rsidRPr="00831567">
        <w:rPr>
          <w:rFonts w:asciiTheme="majorHAnsi" w:hAnsiTheme="majorHAnsi" w:cstheme="majorHAnsi"/>
          <w:b/>
        </w:rPr>
        <w:t xml:space="preserve">Supplemental </w:t>
      </w:r>
      <w:r w:rsidR="00156FF2" w:rsidRPr="00831567">
        <w:rPr>
          <w:rFonts w:asciiTheme="majorHAnsi" w:hAnsiTheme="majorHAnsi" w:cstheme="majorHAnsi"/>
          <w:b/>
        </w:rPr>
        <w:t>F</w:t>
      </w:r>
      <w:r w:rsidRPr="00831567">
        <w:rPr>
          <w:rFonts w:asciiTheme="majorHAnsi" w:hAnsiTheme="majorHAnsi" w:cstheme="majorHAnsi"/>
          <w:b/>
        </w:rPr>
        <w:t xml:space="preserve">igure </w:t>
      </w:r>
      <w:r w:rsidR="00156FF2" w:rsidRPr="00831567">
        <w:rPr>
          <w:rFonts w:asciiTheme="majorHAnsi" w:hAnsiTheme="majorHAnsi" w:cstheme="majorHAnsi"/>
          <w:b/>
        </w:rPr>
        <w:t>S</w:t>
      </w:r>
      <w:r w:rsidRPr="00831567">
        <w:rPr>
          <w:rFonts w:asciiTheme="majorHAnsi" w:hAnsiTheme="majorHAnsi" w:cstheme="majorHAnsi"/>
          <w:b/>
        </w:rPr>
        <w:t>3</w:t>
      </w:r>
      <w:r w:rsidR="00156FF2" w:rsidRPr="00831567">
        <w:rPr>
          <w:rFonts w:asciiTheme="majorHAnsi" w:hAnsiTheme="majorHAnsi" w:cstheme="majorHAnsi"/>
          <w:b/>
          <w:bCs/>
        </w:rPr>
        <w:t>:</w:t>
      </w:r>
      <w:r w:rsidRPr="00831567">
        <w:rPr>
          <w:rFonts w:asciiTheme="majorHAnsi" w:hAnsiTheme="majorHAnsi" w:cstheme="majorHAnsi"/>
          <w:b/>
          <w:bCs/>
        </w:rPr>
        <w:t xml:space="preserve"> Step</w:t>
      </w:r>
      <w:r w:rsidR="00487C98" w:rsidRPr="00831567">
        <w:rPr>
          <w:rFonts w:asciiTheme="majorHAnsi" w:hAnsiTheme="majorHAnsi" w:cstheme="majorHAnsi"/>
          <w:b/>
          <w:bCs/>
        </w:rPr>
        <w:t>-</w:t>
      </w:r>
      <w:r w:rsidRPr="00831567">
        <w:rPr>
          <w:rFonts w:asciiTheme="majorHAnsi" w:hAnsiTheme="majorHAnsi" w:cstheme="majorHAnsi"/>
          <w:b/>
          <w:bCs/>
        </w:rPr>
        <w:t>by</w:t>
      </w:r>
      <w:r w:rsidR="00487C98" w:rsidRPr="00831567">
        <w:rPr>
          <w:rFonts w:asciiTheme="majorHAnsi" w:hAnsiTheme="majorHAnsi" w:cstheme="majorHAnsi"/>
          <w:b/>
          <w:bCs/>
        </w:rPr>
        <w:t>-</w:t>
      </w:r>
      <w:r w:rsidRPr="00831567">
        <w:rPr>
          <w:rFonts w:asciiTheme="majorHAnsi" w:hAnsiTheme="majorHAnsi" w:cstheme="majorHAnsi"/>
          <w:b/>
          <w:bCs/>
        </w:rPr>
        <w:t>step</w:t>
      </w:r>
      <w:r w:rsidR="006B28AB" w:rsidRPr="00831567">
        <w:rPr>
          <w:rFonts w:asciiTheme="majorHAnsi" w:hAnsiTheme="majorHAnsi" w:cstheme="majorHAnsi"/>
          <w:b/>
          <w:bCs/>
        </w:rPr>
        <w:t xml:space="preserve"> instructions</w:t>
      </w:r>
      <w:r w:rsidRPr="00831567">
        <w:rPr>
          <w:rFonts w:asciiTheme="majorHAnsi" w:hAnsiTheme="majorHAnsi" w:cstheme="majorHAnsi"/>
          <w:b/>
          <w:bCs/>
        </w:rPr>
        <w:t xml:space="preserve"> for </w:t>
      </w:r>
      <w:r w:rsidR="00487C98" w:rsidRPr="00831567">
        <w:rPr>
          <w:rFonts w:asciiTheme="majorHAnsi" w:hAnsiTheme="majorHAnsi" w:cstheme="majorHAnsi"/>
          <w:b/>
          <w:bCs/>
        </w:rPr>
        <w:t xml:space="preserve">a </w:t>
      </w:r>
      <w:r w:rsidRPr="00831567">
        <w:rPr>
          <w:rFonts w:asciiTheme="majorHAnsi" w:hAnsiTheme="majorHAnsi" w:cstheme="majorHAnsi"/>
          <w:b/>
          <w:bCs/>
        </w:rPr>
        <w:t>plate setup o</w:t>
      </w:r>
      <w:r w:rsidR="0071475A" w:rsidRPr="00831567">
        <w:rPr>
          <w:rFonts w:asciiTheme="majorHAnsi" w:hAnsiTheme="majorHAnsi" w:cstheme="majorHAnsi"/>
          <w:b/>
          <w:bCs/>
        </w:rPr>
        <w:t xml:space="preserve">n </w:t>
      </w:r>
      <w:proofErr w:type="spellStart"/>
      <w:r w:rsidR="0071475A" w:rsidRPr="00831567">
        <w:rPr>
          <w:rFonts w:asciiTheme="majorHAnsi" w:hAnsiTheme="majorHAnsi" w:cstheme="majorHAnsi"/>
          <w:b/>
          <w:bCs/>
        </w:rPr>
        <w:t>Bio-rad</w:t>
      </w:r>
      <w:proofErr w:type="spellEnd"/>
      <w:r w:rsidR="0071475A" w:rsidRPr="00831567">
        <w:rPr>
          <w:rFonts w:asciiTheme="majorHAnsi" w:hAnsiTheme="majorHAnsi" w:cstheme="majorHAnsi"/>
          <w:b/>
          <w:bCs/>
        </w:rPr>
        <w:t xml:space="preserve"> CFX Manager</w:t>
      </w:r>
      <w:r w:rsidR="00156FF2" w:rsidRPr="00831567">
        <w:rPr>
          <w:rFonts w:asciiTheme="majorHAnsi" w:hAnsiTheme="majorHAnsi" w:cstheme="majorHAnsi"/>
          <w:b/>
          <w:bCs/>
        </w:rPr>
        <w:t>.</w:t>
      </w:r>
      <w:r w:rsidR="0071475A" w:rsidRPr="00831567">
        <w:rPr>
          <w:rFonts w:asciiTheme="majorHAnsi" w:hAnsiTheme="majorHAnsi" w:cstheme="majorHAnsi"/>
        </w:rPr>
        <w:t xml:space="preserve"> </w:t>
      </w:r>
      <w:r w:rsidR="00AF6160" w:rsidRPr="00831567">
        <w:rPr>
          <w:rFonts w:asciiTheme="majorHAnsi" w:hAnsiTheme="majorHAnsi" w:cstheme="majorHAnsi"/>
        </w:rPr>
        <w:t>See</w:t>
      </w:r>
      <w:r w:rsidRPr="00831567">
        <w:rPr>
          <w:rFonts w:asciiTheme="majorHAnsi" w:hAnsiTheme="majorHAnsi" w:cstheme="majorHAnsi"/>
        </w:rPr>
        <w:t xml:space="preserve"> </w:t>
      </w:r>
      <w:r w:rsidR="00AF6160" w:rsidRPr="00831567">
        <w:rPr>
          <w:rFonts w:asciiTheme="majorHAnsi" w:hAnsiTheme="majorHAnsi" w:cstheme="majorHAnsi"/>
          <w:b/>
          <w:bCs/>
        </w:rPr>
        <w:t>S</w:t>
      </w:r>
      <w:r w:rsidRPr="00831567">
        <w:rPr>
          <w:rFonts w:asciiTheme="majorHAnsi" w:hAnsiTheme="majorHAnsi" w:cstheme="majorHAnsi"/>
          <w:b/>
          <w:bCs/>
        </w:rPr>
        <w:t xml:space="preserve">upplemental </w:t>
      </w:r>
      <w:r w:rsidR="00AF6160" w:rsidRPr="00831567">
        <w:rPr>
          <w:rFonts w:asciiTheme="majorHAnsi" w:hAnsiTheme="majorHAnsi" w:cstheme="majorHAnsi"/>
          <w:b/>
          <w:bCs/>
        </w:rPr>
        <w:t>M</w:t>
      </w:r>
      <w:r w:rsidRPr="00831567">
        <w:rPr>
          <w:rFonts w:asciiTheme="majorHAnsi" w:hAnsiTheme="majorHAnsi" w:cstheme="majorHAnsi"/>
          <w:b/>
          <w:bCs/>
        </w:rPr>
        <w:t>aterial</w:t>
      </w:r>
      <w:r w:rsidRPr="00831567">
        <w:rPr>
          <w:rFonts w:asciiTheme="majorHAnsi" w:hAnsiTheme="majorHAnsi" w:cstheme="majorHAnsi"/>
        </w:rPr>
        <w:t xml:space="preserve"> 3.5</w:t>
      </w:r>
      <w:r w:rsidR="00AF6160" w:rsidRPr="00831567">
        <w:rPr>
          <w:rFonts w:asciiTheme="majorHAnsi" w:hAnsiTheme="majorHAnsi" w:cstheme="majorHAnsi"/>
        </w:rPr>
        <w:t>–</w:t>
      </w:r>
      <w:r w:rsidRPr="00831567">
        <w:rPr>
          <w:rFonts w:asciiTheme="majorHAnsi" w:hAnsiTheme="majorHAnsi" w:cstheme="majorHAnsi"/>
        </w:rPr>
        <w:t xml:space="preserve">3.6.     </w:t>
      </w:r>
    </w:p>
    <w:p w14:paraId="77820249" w14:textId="77777777" w:rsidR="00E630F8" w:rsidRPr="00831567" w:rsidRDefault="00E630F8" w:rsidP="00831567">
      <w:pPr>
        <w:rPr>
          <w:rFonts w:asciiTheme="majorHAnsi" w:hAnsiTheme="majorHAnsi" w:cstheme="majorHAnsi"/>
        </w:rPr>
      </w:pPr>
    </w:p>
    <w:p w14:paraId="4095B554" w14:textId="68BA90B4" w:rsidR="00400335" w:rsidRPr="00831567" w:rsidRDefault="00E630F8" w:rsidP="00831567">
      <w:pPr>
        <w:rPr>
          <w:rFonts w:asciiTheme="majorHAnsi" w:hAnsiTheme="majorHAnsi" w:cstheme="majorHAnsi"/>
        </w:rPr>
      </w:pPr>
      <w:r w:rsidRPr="00831567">
        <w:rPr>
          <w:rFonts w:asciiTheme="majorHAnsi" w:hAnsiTheme="majorHAnsi" w:cstheme="majorHAnsi"/>
          <w:b/>
        </w:rPr>
        <w:t xml:space="preserve">Supplemental </w:t>
      </w:r>
      <w:r w:rsidR="00113BBE" w:rsidRPr="00831567">
        <w:rPr>
          <w:rFonts w:asciiTheme="majorHAnsi" w:hAnsiTheme="majorHAnsi" w:cstheme="majorHAnsi"/>
          <w:b/>
        </w:rPr>
        <w:t>F</w:t>
      </w:r>
      <w:r w:rsidRPr="00831567">
        <w:rPr>
          <w:rFonts w:asciiTheme="majorHAnsi" w:hAnsiTheme="majorHAnsi" w:cstheme="majorHAnsi"/>
          <w:b/>
        </w:rPr>
        <w:t xml:space="preserve">igure </w:t>
      </w:r>
      <w:r w:rsidR="00113BBE" w:rsidRPr="00831567">
        <w:rPr>
          <w:rFonts w:asciiTheme="majorHAnsi" w:hAnsiTheme="majorHAnsi" w:cstheme="majorHAnsi"/>
          <w:b/>
        </w:rPr>
        <w:t>S</w:t>
      </w:r>
      <w:r w:rsidRPr="00831567">
        <w:rPr>
          <w:rFonts w:asciiTheme="majorHAnsi" w:hAnsiTheme="majorHAnsi" w:cstheme="majorHAnsi"/>
          <w:b/>
        </w:rPr>
        <w:t>4</w:t>
      </w:r>
      <w:r w:rsidR="00113BBE" w:rsidRPr="00831567">
        <w:rPr>
          <w:rFonts w:asciiTheme="majorHAnsi" w:hAnsiTheme="majorHAnsi" w:cstheme="majorHAnsi"/>
          <w:bCs/>
        </w:rPr>
        <w:t>:</w:t>
      </w:r>
      <w:r w:rsidRPr="00831567">
        <w:rPr>
          <w:rFonts w:asciiTheme="majorHAnsi" w:hAnsiTheme="majorHAnsi" w:cstheme="majorHAnsi"/>
          <w:bCs/>
        </w:rPr>
        <w:t xml:space="preserve"> Step</w:t>
      </w:r>
      <w:r w:rsidR="00487C98" w:rsidRPr="00831567">
        <w:rPr>
          <w:rFonts w:asciiTheme="majorHAnsi" w:hAnsiTheme="majorHAnsi" w:cstheme="majorHAnsi"/>
          <w:bCs/>
        </w:rPr>
        <w:t>-</w:t>
      </w:r>
      <w:r w:rsidRPr="00831567">
        <w:rPr>
          <w:rFonts w:asciiTheme="majorHAnsi" w:hAnsiTheme="majorHAnsi" w:cstheme="majorHAnsi"/>
          <w:bCs/>
        </w:rPr>
        <w:t>by</w:t>
      </w:r>
      <w:r w:rsidR="00487C98" w:rsidRPr="00831567">
        <w:rPr>
          <w:rFonts w:asciiTheme="majorHAnsi" w:hAnsiTheme="majorHAnsi" w:cstheme="majorHAnsi"/>
          <w:bCs/>
        </w:rPr>
        <w:t>-</w:t>
      </w:r>
      <w:r w:rsidRPr="00831567">
        <w:rPr>
          <w:rFonts w:asciiTheme="majorHAnsi" w:hAnsiTheme="majorHAnsi" w:cstheme="majorHAnsi"/>
          <w:bCs/>
        </w:rPr>
        <w:t>step</w:t>
      </w:r>
      <w:r w:rsidR="006B28AB" w:rsidRPr="00831567">
        <w:rPr>
          <w:rFonts w:asciiTheme="majorHAnsi" w:hAnsiTheme="majorHAnsi" w:cstheme="majorHAnsi"/>
          <w:bCs/>
        </w:rPr>
        <w:t xml:space="preserve"> instructions</w:t>
      </w:r>
      <w:r w:rsidRPr="00831567">
        <w:rPr>
          <w:rFonts w:asciiTheme="majorHAnsi" w:hAnsiTheme="majorHAnsi" w:cstheme="majorHAnsi"/>
          <w:bCs/>
        </w:rPr>
        <w:t xml:space="preserve"> for the run setup o</w:t>
      </w:r>
      <w:r w:rsidR="0071475A" w:rsidRPr="00831567">
        <w:rPr>
          <w:rFonts w:asciiTheme="majorHAnsi" w:hAnsiTheme="majorHAnsi" w:cstheme="majorHAnsi"/>
          <w:bCs/>
        </w:rPr>
        <w:t xml:space="preserve">n </w:t>
      </w:r>
      <w:proofErr w:type="spellStart"/>
      <w:r w:rsidR="0071475A" w:rsidRPr="00831567">
        <w:rPr>
          <w:rFonts w:asciiTheme="majorHAnsi" w:hAnsiTheme="majorHAnsi" w:cstheme="majorHAnsi"/>
          <w:bCs/>
        </w:rPr>
        <w:t>Bio-rad</w:t>
      </w:r>
      <w:proofErr w:type="spellEnd"/>
      <w:r w:rsidR="0071475A" w:rsidRPr="00831567">
        <w:rPr>
          <w:rFonts w:asciiTheme="majorHAnsi" w:hAnsiTheme="majorHAnsi" w:cstheme="majorHAnsi"/>
          <w:bCs/>
        </w:rPr>
        <w:t xml:space="preserve"> CFX Manager</w:t>
      </w:r>
      <w:r w:rsidR="00113BBE" w:rsidRPr="00831567">
        <w:rPr>
          <w:rFonts w:asciiTheme="majorHAnsi" w:hAnsiTheme="majorHAnsi" w:cstheme="majorHAnsi"/>
          <w:bCs/>
        </w:rPr>
        <w:t>.</w:t>
      </w:r>
      <w:r w:rsidR="0071475A" w:rsidRPr="00831567">
        <w:rPr>
          <w:rFonts w:asciiTheme="majorHAnsi" w:hAnsiTheme="majorHAnsi" w:cstheme="majorHAnsi"/>
        </w:rPr>
        <w:t xml:space="preserve"> </w:t>
      </w:r>
      <w:r w:rsidR="00113BBE" w:rsidRPr="00831567">
        <w:rPr>
          <w:rFonts w:asciiTheme="majorHAnsi" w:hAnsiTheme="majorHAnsi" w:cstheme="majorHAnsi"/>
        </w:rPr>
        <w:t xml:space="preserve">See </w:t>
      </w:r>
      <w:r w:rsidR="00113BBE" w:rsidRPr="00831567">
        <w:rPr>
          <w:rFonts w:asciiTheme="majorHAnsi" w:hAnsiTheme="majorHAnsi" w:cstheme="majorHAnsi"/>
          <w:b/>
          <w:bCs/>
        </w:rPr>
        <w:lastRenderedPageBreak/>
        <w:t>S</w:t>
      </w:r>
      <w:r w:rsidRPr="00831567">
        <w:rPr>
          <w:rFonts w:asciiTheme="majorHAnsi" w:hAnsiTheme="majorHAnsi" w:cstheme="majorHAnsi"/>
          <w:b/>
          <w:bCs/>
        </w:rPr>
        <w:t xml:space="preserve">upplemental </w:t>
      </w:r>
      <w:r w:rsidR="00113BBE" w:rsidRPr="00831567">
        <w:rPr>
          <w:rFonts w:asciiTheme="majorHAnsi" w:hAnsiTheme="majorHAnsi" w:cstheme="majorHAnsi"/>
          <w:b/>
          <w:bCs/>
        </w:rPr>
        <w:t>M</w:t>
      </w:r>
      <w:r w:rsidRPr="00831567">
        <w:rPr>
          <w:rFonts w:asciiTheme="majorHAnsi" w:hAnsiTheme="majorHAnsi" w:cstheme="majorHAnsi"/>
          <w:b/>
          <w:bCs/>
        </w:rPr>
        <w:t>aterial</w:t>
      </w:r>
      <w:r w:rsidRPr="00831567">
        <w:rPr>
          <w:rFonts w:asciiTheme="majorHAnsi" w:hAnsiTheme="majorHAnsi" w:cstheme="majorHAnsi"/>
        </w:rPr>
        <w:t xml:space="preserve"> 4.1.  </w:t>
      </w:r>
    </w:p>
    <w:p w14:paraId="224F47C3" w14:textId="2901AEA5" w:rsidR="00E630F8" w:rsidRPr="00831567" w:rsidRDefault="00E630F8" w:rsidP="00831567">
      <w:pPr>
        <w:rPr>
          <w:rFonts w:asciiTheme="majorHAnsi" w:hAnsiTheme="majorHAnsi" w:cstheme="majorHAnsi"/>
        </w:rPr>
      </w:pPr>
      <w:r w:rsidRPr="00831567">
        <w:rPr>
          <w:rFonts w:asciiTheme="majorHAnsi" w:hAnsiTheme="majorHAnsi" w:cstheme="majorHAnsi"/>
        </w:rPr>
        <w:t xml:space="preserve">   </w:t>
      </w:r>
    </w:p>
    <w:p w14:paraId="61B747DB" w14:textId="6E0A45D6" w:rsidR="00E630F8" w:rsidRPr="00831567" w:rsidRDefault="00E630F8" w:rsidP="00831567">
      <w:pPr>
        <w:rPr>
          <w:rFonts w:asciiTheme="majorHAnsi" w:hAnsiTheme="majorHAnsi" w:cstheme="majorHAnsi"/>
        </w:rPr>
      </w:pPr>
      <w:r w:rsidRPr="00831567">
        <w:rPr>
          <w:rFonts w:asciiTheme="majorHAnsi" w:hAnsiTheme="majorHAnsi" w:cstheme="majorHAnsi"/>
          <w:b/>
        </w:rPr>
        <w:t xml:space="preserve">Supplemental </w:t>
      </w:r>
      <w:r w:rsidR="00CB681A" w:rsidRPr="00831567">
        <w:rPr>
          <w:rFonts w:asciiTheme="majorHAnsi" w:hAnsiTheme="majorHAnsi" w:cstheme="majorHAnsi"/>
          <w:b/>
        </w:rPr>
        <w:t>F</w:t>
      </w:r>
      <w:r w:rsidRPr="00831567">
        <w:rPr>
          <w:rFonts w:asciiTheme="majorHAnsi" w:hAnsiTheme="majorHAnsi" w:cstheme="majorHAnsi"/>
          <w:b/>
        </w:rPr>
        <w:t xml:space="preserve">igure </w:t>
      </w:r>
      <w:r w:rsidR="00CB681A" w:rsidRPr="00831567">
        <w:rPr>
          <w:rFonts w:asciiTheme="majorHAnsi" w:hAnsiTheme="majorHAnsi" w:cstheme="majorHAnsi"/>
          <w:b/>
        </w:rPr>
        <w:t>S</w:t>
      </w:r>
      <w:r w:rsidRPr="00831567">
        <w:rPr>
          <w:rFonts w:asciiTheme="majorHAnsi" w:hAnsiTheme="majorHAnsi" w:cstheme="majorHAnsi"/>
          <w:b/>
        </w:rPr>
        <w:t>5</w:t>
      </w:r>
      <w:r w:rsidR="00CB681A" w:rsidRPr="00831567">
        <w:rPr>
          <w:rFonts w:asciiTheme="majorHAnsi" w:hAnsiTheme="majorHAnsi" w:cstheme="majorHAnsi"/>
          <w:b/>
        </w:rPr>
        <w:t>:</w:t>
      </w:r>
      <w:r w:rsidRPr="00831567">
        <w:rPr>
          <w:rFonts w:asciiTheme="majorHAnsi" w:hAnsiTheme="majorHAnsi" w:cstheme="majorHAnsi"/>
        </w:rPr>
        <w:t xml:space="preserve"> Step</w:t>
      </w:r>
      <w:r w:rsidR="00487C98" w:rsidRPr="00831567">
        <w:rPr>
          <w:rFonts w:asciiTheme="majorHAnsi" w:hAnsiTheme="majorHAnsi" w:cstheme="majorHAnsi"/>
        </w:rPr>
        <w:t>-</w:t>
      </w:r>
      <w:r w:rsidRPr="00831567">
        <w:rPr>
          <w:rFonts w:asciiTheme="majorHAnsi" w:hAnsiTheme="majorHAnsi" w:cstheme="majorHAnsi"/>
        </w:rPr>
        <w:t>by</w:t>
      </w:r>
      <w:r w:rsidR="00487C98" w:rsidRPr="00831567">
        <w:rPr>
          <w:rFonts w:asciiTheme="majorHAnsi" w:hAnsiTheme="majorHAnsi" w:cstheme="majorHAnsi"/>
        </w:rPr>
        <w:t>-</w:t>
      </w:r>
      <w:r w:rsidRPr="00831567">
        <w:rPr>
          <w:rFonts w:asciiTheme="majorHAnsi" w:hAnsiTheme="majorHAnsi" w:cstheme="majorHAnsi"/>
        </w:rPr>
        <w:t xml:space="preserve">step </w:t>
      </w:r>
      <w:r w:rsidR="006B28AB" w:rsidRPr="00831567">
        <w:rPr>
          <w:rFonts w:asciiTheme="majorHAnsi" w:hAnsiTheme="majorHAnsi" w:cstheme="majorHAnsi"/>
        </w:rPr>
        <w:t>instructions for</w:t>
      </w:r>
      <w:r w:rsidRPr="00831567">
        <w:rPr>
          <w:rFonts w:asciiTheme="majorHAnsi" w:hAnsiTheme="majorHAnsi" w:cstheme="majorHAnsi"/>
        </w:rPr>
        <w:t xml:space="preserve"> HRMA analysis o</w:t>
      </w:r>
      <w:r w:rsidR="0071475A" w:rsidRPr="00831567">
        <w:rPr>
          <w:rFonts w:asciiTheme="majorHAnsi" w:hAnsiTheme="majorHAnsi" w:cstheme="majorHAnsi"/>
        </w:rPr>
        <w:t xml:space="preserve">n </w:t>
      </w:r>
      <w:proofErr w:type="spellStart"/>
      <w:r w:rsidR="0071475A" w:rsidRPr="00831567">
        <w:rPr>
          <w:rFonts w:asciiTheme="majorHAnsi" w:hAnsiTheme="majorHAnsi" w:cstheme="majorHAnsi"/>
        </w:rPr>
        <w:t>Bio-rad</w:t>
      </w:r>
      <w:proofErr w:type="spellEnd"/>
      <w:r w:rsidR="0071475A" w:rsidRPr="00831567">
        <w:rPr>
          <w:rFonts w:asciiTheme="majorHAnsi" w:hAnsiTheme="majorHAnsi" w:cstheme="majorHAnsi"/>
        </w:rPr>
        <w:t xml:space="preserve"> CFX Manager</w:t>
      </w:r>
      <w:r w:rsidR="008A5115" w:rsidRPr="00831567">
        <w:rPr>
          <w:rFonts w:asciiTheme="majorHAnsi" w:hAnsiTheme="majorHAnsi" w:cstheme="majorHAnsi"/>
        </w:rPr>
        <w:t>.</w:t>
      </w:r>
      <w:r w:rsidR="0071475A" w:rsidRPr="00831567">
        <w:rPr>
          <w:rFonts w:asciiTheme="majorHAnsi" w:hAnsiTheme="majorHAnsi" w:cstheme="majorHAnsi"/>
        </w:rPr>
        <w:t xml:space="preserve"> </w:t>
      </w:r>
      <w:r w:rsidR="008A5115" w:rsidRPr="00831567">
        <w:rPr>
          <w:rFonts w:asciiTheme="majorHAnsi" w:hAnsiTheme="majorHAnsi" w:cstheme="majorHAnsi"/>
        </w:rPr>
        <w:t xml:space="preserve">See </w:t>
      </w:r>
      <w:r w:rsidR="008A5115" w:rsidRPr="00831567">
        <w:rPr>
          <w:rFonts w:asciiTheme="majorHAnsi" w:hAnsiTheme="majorHAnsi" w:cstheme="majorHAnsi"/>
          <w:b/>
          <w:bCs/>
        </w:rPr>
        <w:t>S</w:t>
      </w:r>
      <w:r w:rsidRPr="00831567">
        <w:rPr>
          <w:rFonts w:asciiTheme="majorHAnsi" w:hAnsiTheme="majorHAnsi" w:cstheme="majorHAnsi"/>
          <w:b/>
          <w:bCs/>
        </w:rPr>
        <w:t xml:space="preserve">upplemental </w:t>
      </w:r>
      <w:r w:rsidR="008A5115" w:rsidRPr="00831567">
        <w:rPr>
          <w:rFonts w:asciiTheme="majorHAnsi" w:hAnsiTheme="majorHAnsi" w:cstheme="majorHAnsi"/>
          <w:b/>
          <w:bCs/>
        </w:rPr>
        <w:t>M</w:t>
      </w:r>
      <w:r w:rsidRPr="00831567">
        <w:rPr>
          <w:rFonts w:asciiTheme="majorHAnsi" w:hAnsiTheme="majorHAnsi" w:cstheme="majorHAnsi"/>
          <w:b/>
          <w:bCs/>
        </w:rPr>
        <w:t>aterial</w:t>
      </w:r>
      <w:r w:rsidRPr="00831567">
        <w:rPr>
          <w:rFonts w:asciiTheme="majorHAnsi" w:hAnsiTheme="majorHAnsi" w:cstheme="majorHAnsi"/>
        </w:rPr>
        <w:t xml:space="preserve"> 5.1</w:t>
      </w:r>
      <w:r w:rsidR="008A5115" w:rsidRPr="00831567">
        <w:rPr>
          <w:rFonts w:asciiTheme="majorHAnsi" w:hAnsiTheme="majorHAnsi" w:cstheme="majorHAnsi"/>
        </w:rPr>
        <w:t>–</w:t>
      </w:r>
      <w:r w:rsidRPr="00831567">
        <w:rPr>
          <w:rFonts w:asciiTheme="majorHAnsi" w:hAnsiTheme="majorHAnsi" w:cstheme="majorHAnsi"/>
        </w:rPr>
        <w:t xml:space="preserve">5.3. </w:t>
      </w:r>
      <w:r w:rsidR="008A5115" w:rsidRPr="00831567">
        <w:rPr>
          <w:rFonts w:asciiTheme="majorHAnsi" w:hAnsiTheme="majorHAnsi" w:cstheme="majorHAnsi"/>
        </w:rPr>
        <w:t xml:space="preserve">Abbreviation: HRMA = high-resolution melt analysis. </w:t>
      </w:r>
    </w:p>
    <w:p w14:paraId="00000073" w14:textId="6F51D740" w:rsidR="00611BFF" w:rsidRPr="00831567" w:rsidRDefault="00611BFF" w:rsidP="00831567">
      <w:pPr>
        <w:rPr>
          <w:rFonts w:asciiTheme="majorHAnsi" w:hAnsiTheme="majorHAnsi" w:cstheme="majorHAnsi"/>
        </w:rPr>
      </w:pPr>
    </w:p>
    <w:p w14:paraId="31BB9409" w14:textId="13A796A9" w:rsidR="007E57CB" w:rsidRPr="00831567" w:rsidRDefault="007E57CB" w:rsidP="00831567">
      <w:pPr>
        <w:rPr>
          <w:rFonts w:asciiTheme="majorHAnsi" w:hAnsiTheme="majorHAnsi" w:cstheme="majorHAnsi"/>
          <w:b/>
          <w:bCs/>
        </w:rPr>
      </w:pPr>
      <w:r w:rsidRPr="00831567">
        <w:rPr>
          <w:rFonts w:asciiTheme="majorHAnsi" w:hAnsiTheme="majorHAnsi" w:cstheme="majorHAnsi"/>
          <w:b/>
          <w:bCs/>
        </w:rPr>
        <w:t xml:space="preserve">Supplemental Table S1: </w:t>
      </w:r>
      <w:r w:rsidR="009107E5" w:rsidRPr="00486FA2">
        <w:rPr>
          <w:rFonts w:asciiTheme="majorHAnsi" w:hAnsiTheme="majorHAnsi" w:cstheme="majorHAnsi"/>
          <w:b/>
          <w:bCs/>
        </w:rPr>
        <w:t>List of primers</w:t>
      </w:r>
      <w:r w:rsidRPr="00831567">
        <w:rPr>
          <w:rFonts w:asciiTheme="majorHAnsi" w:hAnsiTheme="majorHAnsi" w:cstheme="majorHAnsi"/>
          <w:b/>
          <w:bCs/>
        </w:rPr>
        <w:t xml:space="preserve">. </w:t>
      </w:r>
    </w:p>
    <w:p w14:paraId="136D8B68" w14:textId="77777777" w:rsidR="007E57CB" w:rsidRPr="00486FA2" w:rsidRDefault="007E57CB" w:rsidP="00831567">
      <w:pPr>
        <w:rPr>
          <w:rFonts w:asciiTheme="majorHAnsi" w:hAnsiTheme="majorHAnsi" w:cstheme="majorHAnsi"/>
        </w:rPr>
      </w:pPr>
    </w:p>
    <w:p w14:paraId="00000075" w14:textId="2C96B0DF" w:rsidR="00611BFF" w:rsidRPr="00486FA2" w:rsidRDefault="002B3A24" w:rsidP="00831567">
      <w:pPr>
        <w:rPr>
          <w:rFonts w:asciiTheme="majorHAnsi" w:hAnsiTheme="majorHAnsi" w:cstheme="majorHAnsi"/>
          <w:b/>
        </w:rPr>
      </w:pPr>
      <w:r w:rsidRPr="00486FA2">
        <w:rPr>
          <w:rFonts w:asciiTheme="majorHAnsi" w:hAnsiTheme="majorHAnsi" w:cstheme="majorHAnsi"/>
          <w:b/>
        </w:rPr>
        <w:t xml:space="preserve">DISCUSSION: </w:t>
      </w:r>
    </w:p>
    <w:p w14:paraId="6920679A" w14:textId="034B41BC" w:rsidR="00C57884" w:rsidRPr="00831567" w:rsidRDefault="00A11AB0" w:rsidP="00831567">
      <w:pPr>
        <w:rPr>
          <w:rFonts w:asciiTheme="majorHAnsi" w:hAnsiTheme="majorHAnsi" w:cstheme="majorHAnsi"/>
        </w:rPr>
      </w:pPr>
      <w:r w:rsidRPr="00EB4510">
        <w:rPr>
          <w:rFonts w:asciiTheme="majorHAnsi" w:hAnsiTheme="majorHAnsi" w:cstheme="majorHAnsi"/>
        </w:rPr>
        <w:t>High</w:t>
      </w:r>
      <w:r w:rsidR="00755E8F" w:rsidRPr="00EB4510">
        <w:rPr>
          <w:rFonts w:asciiTheme="majorHAnsi" w:hAnsiTheme="majorHAnsi" w:cstheme="majorHAnsi"/>
        </w:rPr>
        <w:t>-</w:t>
      </w:r>
      <w:r w:rsidRPr="00EB4510">
        <w:rPr>
          <w:rFonts w:asciiTheme="majorHAnsi" w:hAnsiTheme="majorHAnsi" w:cstheme="majorHAnsi"/>
        </w:rPr>
        <w:t>resolution melt analysis</w:t>
      </w:r>
      <w:r w:rsidR="00C57884" w:rsidRPr="00EB4510">
        <w:rPr>
          <w:rFonts w:asciiTheme="majorHAnsi" w:hAnsiTheme="majorHAnsi" w:cstheme="majorHAnsi"/>
        </w:rPr>
        <w:t xml:space="preserve"> offers a simple and fast solution for </w:t>
      </w:r>
      <w:r w:rsidR="00B3592C" w:rsidRPr="00EB4510">
        <w:rPr>
          <w:rFonts w:asciiTheme="majorHAnsi" w:hAnsiTheme="majorHAnsi" w:cstheme="majorHAnsi"/>
        </w:rPr>
        <w:t xml:space="preserve">the </w:t>
      </w:r>
      <w:r w:rsidR="00C57884" w:rsidRPr="00EB4510">
        <w:rPr>
          <w:rFonts w:asciiTheme="majorHAnsi" w:hAnsiTheme="majorHAnsi" w:cstheme="majorHAnsi"/>
        </w:rPr>
        <w:t xml:space="preserve">identification of indels generated by CRISPR/Cas9 technology in the vector mosquito </w:t>
      </w:r>
      <w:r w:rsidR="00C57884" w:rsidRPr="00EB4510">
        <w:rPr>
          <w:rFonts w:asciiTheme="majorHAnsi" w:hAnsiTheme="majorHAnsi" w:cstheme="majorHAnsi"/>
          <w:i/>
        </w:rPr>
        <w:t>Ae. aegypti</w:t>
      </w:r>
      <w:r w:rsidR="00C57884" w:rsidRPr="00EB4510">
        <w:rPr>
          <w:rFonts w:asciiTheme="majorHAnsi" w:hAnsiTheme="majorHAnsi" w:cstheme="majorHAnsi"/>
        </w:rPr>
        <w:t xml:space="preserve">. </w:t>
      </w:r>
      <w:r w:rsidR="00891479" w:rsidRPr="00EB4510">
        <w:rPr>
          <w:rFonts w:asciiTheme="majorHAnsi" w:hAnsiTheme="majorHAnsi" w:cstheme="majorHAnsi"/>
        </w:rPr>
        <w:t>It provides flexibility</w:t>
      </w:r>
      <w:r w:rsidR="00755E8F" w:rsidRPr="004F2E66">
        <w:rPr>
          <w:rFonts w:asciiTheme="majorHAnsi" w:hAnsiTheme="majorHAnsi" w:cstheme="majorHAnsi"/>
        </w:rPr>
        <w:t>,</w:t>
      </w:r>
      <w:r w:rsidR="00891479" w:rsidRPr="004F2E66">
        <w:rPr>
          <w:rFonts w:asciiTheme="majorHAnsi" w:hAnsiTheme="majorHAnsi" w:cstheme="majorHAnsi"/>
        </w:rPr>
        <w:t xml:space="preserve"> enab</w:t>
      </w:r>
      <w:r w:rsidR="005D238E" w:rsidRPr="00831567">
        <w:rPr>
          <w:rFonts w:asciiTheme="majorHAnsi" w:hAnsiTheme="majorHAnsi" w:cstheme="majorHAnsi"/>
        </w:rPr>
        <w:t xml:space="preserve">ling the genotyping of mosquitoes mutated for </w:t>
      </w:r>
      <w:r w:rsidR="00891479" w:rsidRPr="00831567">
        <w:rPr>
          <w:rFonts w:asciiTheme="majorHAnsi" w:hAnsiTheme="majorHAnsi" w:cstheme="majorHAnsi"/>
        </w:rPr>
        <w:t xml:space="preserve">a wide range of genes from flight muscle to iron </w:t>
      </w:r>
      <w:r w:rsidR="006B28AB" w:rsidRPr="00831567">
        <w:rPr>
          <w:rFonts w:asciiTheme="majorHAnsi" w:hAnsiTheme="majorHAnsi" w:cstheme="majorHAnsi"/>
        </w:rPr>
        <w:t>metabolism</w:t>
      </w:r>
      <w:r w:rsidR="00891479" w:rsidRPr="00831567">
        <w:rPr>
          <w:rFonts w:asciiTheme="majorHAnsi" w:hAnsiTheme="majorHAnsi" w:cstheme="majorHAnsi"/>
        </w:rPr>
        <w:t xml:space="preserve"> and more</w:t>
      </w:r>
      <w:r w:rsidR="00891479" w:rsidRPr="00486FA2">
        <w:rPr>
          <w:rFonts w:asciiTheme="majorHAnsi" w:hAnsiTheme="majorHAnsi" w:cstheme="majorHAnsi"/>
        </w:rPr>
        <w:fldChar w:fldCharType="begin">
          <w:fldData xml:space="preserve">PEVuZE5vdGU+PENpdGU+PEF1dGhvcj5PJmFwb3M7TGVhcnk8L0F1dGhvcj48WWVhcj4yMDIwPC9Z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</w:fldData>
        </w:fldChar>
      </w:r>
      <w:r w:rsidR="009E5916" w:rsidRPr="00831567">
        <w:rPr>
          <w:rFonts w:asciiTheme="majorHAnsi" w:hAnsiTheme="majorHAnsi" w:cstheme="majorHAnsi"/>
        </w:rPr>
        <w:instrText xml:space="preserve"> ADDIN EN.CITE </w:instrText>
      </w:r>
      <w:r w:rsidR="009E5916" w:rsidRPr="00831567">
        <w:rPr>
          <w:rFonts w:asciiTheme="majorHAnsi" w:hAnsiTheme="majorHAnsi" w:cstheme="majorHAnsi"/>
        </w:rPr>
        <w:fldChar w:fldCharType="begin">
          <w:fldData xml:space="preserve">PEVuZE5vdGU+PENpdGU+PEF1dGhvcj5PJmFwb3M7TGVhcnk8L0F1dGhvcj48WWVhcj4yMDIwPC9Z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</w:fldData>
        </w:fldChar>
      </w:r>
      <w:r w:rsidR="009E5916" w:rsidRPr="00831567">
        <w:rPr>
          <w:rFonts w:asciiTheme="majorHAnsi" w:hAnsiTheme="majorHAnsi" w:cstheme="majorHAnsi"/>
        </w:rPr>
        <w:instrText xml:space="preserve"> ADDIN EN.CITE.DATA </w:instrText>
      </w:r>
      <w:r w:rsidR="009E5916" w:rsidRPr="00831567">
        <w:rPr>
          <w:rFonts w:asciiTheme="majorHAnsi" w:hAnsiTheme="majorHAnsi" w:cstheme="majorHAnsi"/>
        </w:rPr>
      </w:r>
      <w:r w:rsidR="009E5916" w:rsidRPr="00831567">
        <w:rPr>
          <w:rFonts w:asciiTheme="majorHAnsi" w:hAnsiTheme="majorHAnsi" w:cstheme="majorHAnsi"/>
        </w:rPr>
        <w:fldChar w:fldCharType="end"/>
      </w:r>
      <w:r w:rsidR="00891479" w:rsidRPr="00486FA2">
        <w:rPr>
          <w:rFonts w:asciiTheme="majorHAnsi" w:hAnsiTheme="majorHAnsi" w:cstheme="majorHAnsi"/>
        </w:rPr>
      </w:r>
      <w:r w:rsidR="00891479" w:rsidRPr="00486FA2">
        <w:rPr>
          <w:rFonts w:asciiTheme="majorHAnsi" w:hAnsiTheme="majorHAnsi" w:cstheme="majorHAnsi"/>
        </w:rPr>
        <w:fldChar w:fldCharType="separate"/>
      </w:r>
      <w:r w:rsidR="009E5916" w:rsidRPr="00486FA2">
        <w:rPr>
          <w:rFonts w:asciiTheme="majorHAnsi" w:hAnsiTheme="majorHAnsi" w:cstheme="majorHAnsi"/>
          <w:noProof/>
          <w:vertAlign w:val="superscript"/>
        </w:rPr>
        <w:t>13,14</w:t>
      </w:r>
      <w:r w:rsidR="00891479" w:rsidRPr="00486FA2">
        <w:rPr>
          <w:rFonts w:asciiTheme="majorHAnsi" w:hAnsiTheme="majorHAnsi" w:cstheme="majorHAnsi"/>
        </w:rPr>
        <w:fldChar w:fldCharType="end"/>
      </w:r>
      <w:r w:rsidR="00891479" w:rsidRPr="00486FA2">
        <w:rPr>
          <w:rFonts w:asciiTheme="majorHAnsi" w:hAnsiTheme="majorHAnsi" w:cstheme="majorHAnsi"/>
        </w:rPr>
        <w:t>.</w:t>
      </w:r>
      <w:r w:rsidR="00C57884" w:rsidRPr="00486FA2">
        <w:rPr>
          <w:rFonts w:asciiTheme="majorHAnsi" w:hAnsiTheme="majorHAnsi" w:cstheme="majorHAnsi"/>
        </w:rPr>
        <w:t xml:space="preserve"> </w:t>
      </w:r>
      <w:r w:rsidR="00233974" w:rsidRPr="00486FA2">
        <w:rPr>
          <w:rFonts w:asciiTheme="majorHAnsi" w:hAnsiTheme="majorHAnsi" w:cstheme="majorHAnsi"/>
        </w:rPr>
        <w:t xml:space="preserve">HRMA can be performed in </w:t>
      </w:r>
      <w:r w:rsidR="006B28AB" w:rsidRPr="00486FA2">
        <w:rPr>
          <w:rFonts w:asciiTheme="majorHAnsi" w:hAnsiTheme="majorHAnsi" w:cstheme="majorHAnsi"/>
        </w:rPr>
        <w:t>just a few hours</w:t>
      </w:r>
      <w:r w:rsidR="00233974" w:rsidRPr="00486FA2">
        <w:rPr>
          <w:rFonts w:asciiTheme="majorHAnsi" w:hAnsiTheme="majorHAnsi" w:cstheme="majorHAnsi"/>
        </w:rPr>
        <w:t xml:space="preserve"> from sample </w:t>
      </w:r>
      <w:r w:rsidR="00233974" w:rsidRPr="00EB4510">
        <w:rPr>
          <w:rFonts w:asciiTheme="majorHAnsi" w:hAnsiTheme="majorHAnsi" w:cstheme="majorHAnsi"/>
        </w:rPr>
        <w:t>col</w:t>
      </w:r>
      <w:r w:rsidR="0071475A" w:rsidRPr="00EB4510">
        <w:rPr>
          <w:rFonts w:asciiTheme="majorHAnsi" w:hAnsiTheme="majorHAnsi" w:cstheme="majorHAnsi"/>
        </w:rPr>
        <w:t>lection to the final analyses. A</w:t>
      </w:r>
      <w:r w:rsidR="00233974" w:rsidRPr="00EB4510">
        <w:rPr>
          <w:rFonts w:asciiTheme="majorHAnsi" w:hAnsiTheme="majorHAnsi" w:cstheme="majorHAnsi"/>
        </w:rPr>
        <w:t>dditional time is required for primer design and will</w:t>
      </w:r>
      <w:r w:rsidR="006B28AB" w:rsidRPr="00EB4510">
        <w:rPr>
          <w:rFonts w:asciiTheme="majorHAnsi" w:hAnsiTheme="majorHAnsi" w:cstheme="majorHAnsi"/>
        </w:rPr>
        <w:t xml:space="preserve"> also</w:t>
      </w:r>
      <w:r w:rsidR="00233974" w:rsidRPr="00EB4510">
        <w:rPr>
          <w:rFonts w:asciiTheme="majorHAnsi" w:hAnsiTheme="majorHAnsi" w:cstheme="majorHAnsi"/>
        </w:rPr>
        <w:t xml:space="preserve"> depend on the </w:t>
      </w:r>
      <w:r w:rsidR="00BD2EF7" w:rsidRPr="00EB4510">
        <w:rPr>
          <w:rFonts w:asciiTheme="majorHAnsi" w:hAnsiTheme="majorHAnsi" w:cstheme="majorHAnsi"/>
        </w:rPr>
        <w:t xml:space="preserve">time to </w:t>
      </w:r>
      <w:r w:rsidR="006B28AB" w:rsidRPr="00EB4510">
        <w:rPr>
          <w:rFonts w:asciiTheme="majorHAnsi" w:hAnsiTheme="majorHAnsi" w:cstheme="majorHAnsi"/>
        </w:rPr>
        <w:t>receive any needed</w:t>
      </w:r>
      <w:r w:rsidR="00BD2EF7" w:rsidRPr="00EB4510">
        <w:rPr>
          <w:rFonts w:asciiTheme="majorHAnsi" w:hAnsiTheme="majorHAnsi" w:cstheme="majorHAnsi"/>
        </w:rPr>
        <w:t xml:space="preserve"> </w:t>
      </w:r>
      <w:r w:rsidR="00233974" w:rsidRPr="004F2E66">
        <w:rPr>
          <w:rFonts w:asciiTheme="majorHAnsi" w:hAnsiTheme="majorHAnsi" w:cstheme="majorHAnsi"/>
        </w:rPr>
        <w:t>sequencing</w:t>
      </w:r>
      <w:r w:rsidR="00BD2EF7" w:rsidRPr="004F2E66">
        <w:rPr>
          <w:rFonts w:asciiTheme="majorHAnsi" w:hAnsiTheme="majorHAnsi" w:cstheme="majorHAnsi"/>
        </w:rPr>
        <w:t xml:space="preserve"> results</w:t>
      </w:r>
      <w:r w:rsidR="003B6540" w:rsidRPr="004F2E66">
        <w:rPr>
          <w:rFonts w:asciiTheme="majorHAnsi" w:hAnsiTheme="majorHAnsi" w:cstheme="majorHAnsi"/>
        </w:rPr>
        <w:t xml:space="preserve"> (for identification of the SNPs), sequence analyses</w:t>
      </w:r>
      <w:r w:rsidR="00487C98" w:rsidRPr="00831567">
        <w:rPr>
          <w:rFonts w:asciiTheme="majorHAnsi" w:hAnsiTheme="majorHAnsi" w:cstheme="majorHAnsi"/>
        </w:rPr>
        <w:t>,</w:t>
      </w:r>
      <w:r w:rsidR="00233974" w:rsidRPr="00831567">
        <w:rPr>
          <w:rFonts w:asciiTheme="majorHAnsi" w:hAnsiTheme="majorHAnsi" w:cstheme="majorHAnsi"/>
        </w:rPr>
        <w:t xml:space="preserve"> and prime</w:t>
      </w:r>
      <w:r w:rsidR="00DD1A82" w:rsidRPr="00831567">
        <w:rPr>
          <w:rFonts w:asciiTheme="majorHAnsi" w:hAnsiTheme="majorHAnsi" w:cstheme="majorHAnsi"/>
        </w:rPr>
        <w:t>r</w:t>
      </w:r>
      <w:r w:rsidR="00233974" w:rsidRPr="00831567">
        <w:rPr>
          <w:rFonts w:asciiTheme="majorHAnsi" w:hAnsiTheme="majorHAnsi" w:cstheme="majorHAnsi"/>
        </w:rPr>
        <w:t xml:space="preserve"> ordering</w:t>
      </w:r>
      <w:r w:rsidR="003B6540" w:rsidRPr="00831567">
        <w:rPr>
          <w:rFonts w:asciiTheme="majorHAnsi" w:hAnsiTheme="majorHAnsi" w:cstheme="majorHAnsi"/>
        </w:rPr>
        <w:t>.</w:t>
      </w:r>
      <w:r w:rsidR="00233974" w:rsidRPr="00831567">
        <w:rPr>
          <w:rFonts w:asciiTheme="majorHAnsi" w:hAnsiTheme="majorHAnsi" w:cstheme="majorHAnsi"/>
        </w:rPr>
        <w:t xml:space="preserve"> </w:t>
      </w:r>
    </w:p>
    <w:p w14:paraId="09F3A6A1" w14:textId="77777777" w:rsidR="00755E8F" w:rsidRPr="00831567" w:rsidRDefault="00755E8F" w:rsidP="00831567">
      <w:pPr>
        <w:rPr>
          <w:rFonts w:asciiTheme="majorHAnsi" w:hAnsiTheme="majorHAnsi" w:cstheme="majorHAnsi"/>
        </w:rPr>
      </w:pPr>
    </w:p>
    <w:p w14:paraId="1ADECB57" w14:textId="76E2009F" w:rsidR="009E5916" w:rsidRPr="004F2E66" w:rsidRDefault="005D238E" w:rsidP="00831567">
      <w:pPr>
        <w:rPr>
          <w:rFonts w:asciiTheme="majorHAnsi" w:hAnsiTheme="majorHAnsi" w:cstheme="majorHAnsi"/>
        </w:rPr>
      </w:pPr>
      <w:r w:rsidRPr="00831567">
        <w:rPr>
          <w:rFonts w:asciiTheme="majorHAnsi" w:hAnsiTheme="majorHAnsi" w:cstheme="majorHAnsi"/>
        </w:rPr>
        <w:t>The protocol presented here details the step</w:t>
      </w:r>
      <w:r w:rsidR="00487C98" w:rsidRPr="00831567">
        <w:rPr>
          <w:rFonts w:asciiTheme="majorHAnsi" w:hAnsiTheme="majorHAnsi" w:cstheme="majorHAnsi"/>
        </w:rPr>
        <w:t>-</w:t>
      </w:r>
      <w:r w:rsidRPr="00831567">
        <w:rPr>
          <w:rFonts w:asciiTheme="majorHAnsi" w:hAnsiTheme="majorHAnsi" w:cstheme="majorHAnsi"/>
        </w:rPr>
        <w:t>by</w:t>
      </w:r>
      <w:r w:rsidR="00487C98" w:rsidRPr="00831567">
        <w:rPr>
          <w:rFonts w:asciiTheme="majorHAnsi" w:hAnsiTheme="majorHAnsi" w:cstheme="majorHAnsi"/>
        </w:rPr>
        <w:t>-</w:t>
      </w:r>
      <w:r w:rsidRPr="00831567">
        <w:rPr>
          <w:rFonts w:asciiTheme="majorHAnsi" w:hAnsiTheme="majorHAnsi" w:cstheme="majorHAnsi"/>
        </w:rPr>
        <w:t xml:space="preserve">step </w:t>
      </w:r>
      <w:r w:rsidR="00B3592C" w:rsidRPr="00831567">
        <w:rPr>
          <w:rFonts w:asciiTheme="majorHAnsi" w:hAnsiTheme="majorHAnsi" w:cstheme="majorHAnsi"/>
        </w:rPr>
        <w:t xml:space="preserve">methods </w:t>
      </w:r>
      <w:r w:rsidR="0071475A" w:rsidRPr="00831567">
        <w:rPr>
          <w:rFonts w:asciiTheme="majorHAnsi" w:hAnsiTheme="majorHAnsi" w:cstheme="majorHAnsi"/>
        </w:rPr>
        <w:t>for</w:t>
      </w:r>
      <w:r w:rsidRPr="00831567">
        <w:rPr>
          <w:rFonts w:asciiTheme="majorHAnsi" w:hAnsiTheme="majorHAnsi" w:cstheme="majorHAnsi"/>
        </w:rPr>
        <w:t xml:space="preserve"> successful analyses. </w:t>
      </w:r>
      <w:r w:rsidR="00B3592C" w:rsidRPr="00831567">
        <w:rPr>
          <w:rFonts w:asciiTheme="majorHAnsi" w:hAnsiTheme="majorHAnsi" w:cstheme="majorHAnsi"/>
        </w:rPr>
        <w:t>One of the most</w:t>
      </w:r>
      <w:r w:rsidRPr="00831567">
        <w:rPr>
          <w:rFonts w:asciiTheme="majorHAnsi" w:hAnsiTheme="majorHAnsi" w:cstheme="majorHAnsi"/>
        </w:rPr>
        <w:t xml:space="preserve"> critical step</w:t>
      </w:r>
      <w:r w:rsidR="00B3592C" w:rsidRPr="00831567">
        <w:rPr>
          <w:rFonts w:asciiTheme="majorHAnsi" w:hAnsiTheme="majorHAnsi" w:cstheme="majorHAnsi"/>
        </w:rPr>
        <w:t>s</w:t>
      </w:r>
      <w:r w:rsidRPr="00831567">
        <w:rPr>
          <w:rFonts w:asciiTheme="majorHAnsi" w:hAnsiTheme="majorHAnsi" w:cstheme="majorHAnsi"/>
        </w:rPr>
        <w:t xml:space="preserve"> in this </w:t>
      </w:r>
      <w:r w:rsidR="00B3592C" w:rsidRPr="00831567">
        <w:rPr>
          <w:rFonts w:asciiTheme="majorHAnsi" w:hAnsiTheme="majorHAnsi" w:cstheme="majorHAnsi"/>
        </w:rPr>
        <w:t>process</w:t>
      </w:r>
      <w:r w:rsidRPr="00831567">
        <w:rPr>
          <w:rFonts w:asciiTheme="majorHAnsi" w:hAnsiTheme="majorHAnsi" w:cstheme="majorHAnsi"/>
        </w:rPr>
        <w:t xml:space="preserve"> is the proper design of </w:t>
      </w:r>
      <w:r w:rsidR="008D7CE1" w:rsidRPr="00831567">
        <w:rPr>
          <w:rFonts w:asciiTheme="majorHAnsi" w:hAnsiTheme="majorHAnsi" w:cstheme="majorHAnsi"/>
        </w:rPr>
        <w:t>the primers</w:t>
      </w:r>
      <w:r w:rsidR="00F815E8" w:rsidRPr="00831567">
        <w:rPr>
          <w:rFonts w:asciiTheme="majorHAnsi" w:hAnsiTheme="majorHAnsi" w:cstheme="majorHAnsi"/>
        </w:rPr>
        <w:t>.</w:t>
      </w:r>
      <w:r w:rsidR="008D7CE1" w:rsidRPr="00831567">
        <w:rPr>
          <w:rFonts w:asciiTheme="majorHAnsi" w:hAnsiTheme="majorHAnsi" w:cstheme="majorHAnsi"/>
        </w:rPr>
        <w:t xml:space="preserve"> HRMA is </w:t>
      </w:r>
      <w:r w:rsidR="00B3592C" w:rsidRPr="00831567">
        <w:rPr>
          <w:rFonts w:asciiTheme="majorHAnsi" w:hAnsiTheme="majorHAnsi" w:cstheme="majorHAnsi"/>
        </w:rPr>
        <w:t xml:space="preserve">sufficiently </w:t>
      </w:r>
      <w:r w:rsidR="008D7CE1" w:rsidRPr="00831567">
        <w:rPr>
          <w:rFonts w:asciiTheme="majorHAnsi" w:hAnsiTheme="majorHAnsi" w:cstheme="majorHAnsi"/>
        </w:rPr>
        <w:t xml:space="preserve">sensitive </w:t>
      </w:r>
      <w:r w:rsidR="00B3592C" w:rsidRPr="00831567">
        <w:rPr>
          <w:rFonts w:asciiTheme="majorHAnsi" w:hAnsiTheme="majorHAnsi" w:cstheme="majorHAnsi"/>
        </w:rPr>
        <w:t>that</w:t>
      </w:r>
      <w:r w:rsidR="008D7CE1" w:rsidRPr="00831567">
        <w:rPr>
          <w:rFonts w:asciiTheme="majorHAnsi" w:hAnsiTheme="majorHAnsi" w:cstheme="majorHAnsi"/>
        </w:rPr>
        <w:t xml:space="preserve"> the presence of </w:t>
      </w:r>
      <w:r w:rsidR="00B3592C" w:rsidRPr="00831567">
        <w:rPr>
          <w:rFonts w:asciiTheme="majorHAnsi" w:hAnsiTheme="majorHAnsi" w:cstheme="majorHAnsi"/>
        </w:rPr>
        <w:t xml:space="preserve">even a single </w:t>
      </w:r>
      <w:r w:rsidR="008D7CE1" w:rsidRPr="00831567">
        <w:rPr>
          <w:rFonts w:asciiTheme="majorHAnsi" w:hAnsiTheme="majorHAnsi" w:cstheme="majorHAnsi"/>
        </w:rPr>
        <w:t xml:space="preserve">SNP within the fragment amplified can </w:t>
      </w:r>
      <w:r w:rsidR="006B28AB" w:rsidRPr="00831567">
        <w:rPr>
          <w:rFonts w:asciiTheme="majorHAnsi" w:hAnsiTheme="majorHAnsi" w:cstheme="majorHAnsi"/>
        </w:rPr>
        <w:t xml:space="preserve">result in a strong difference curve that could </w:t>
      </w:r>
      <w:r w:rsidR="008D7CE1" w:rsidRPr="00831567">
        <w:rPr>
          <w:rFonts w:asciiTheme="majorHAnsi" w:hAnsiTheme="majorHAnsi" w:cstheme="majorHAnsi"/>
        </w:rPr>
        <w:t xml:space="preserve">be </w:t>
      </w:r>
      <w:r w:rsidR="006B28AB" w:rsidRPr="00831567">
        <w:rPr>
          <w:rFonts w:asciiTheme="majorHAnsi" w:hAnsiTheme="majorHAnsi" w:cstheme="majorHAnsi"/>
        </w:rPr>
        <w:t>mis</w:t>
      </w:r>
      <w:r w:rsidR="008D7CE1" w:rsidRPr="00831567">
        <w:rPr>
          <w:rFonts w:asciiTheme="majorHAnsi" w:hAnsiTheme="majorHAnsi" w:cstheme="majorHAnsi"/>
        </w:rPr>
        <w:t xml:space="preserve">interpreted as a mutation. Sequencing </w:t>
      </w:r>
      <w:r w:rsidR="00DD1A82" w:rsidRPr="00831567">
        <w:rPr>
          <w:rFonts w:asciiTheme="majorHAnsi" w:hAnsiTheme="majorHAnsi" w:cstheme="majorHAnsi"/>
        </w:rPr>
        <w:t xml:space="preserve">laboratory colony </w:t>
      </w:r>
      <w:r w:rsidR="008D7CE1" w:rsidRPr="00831567">
        <w:rPr>
          <w:rFonts w:asciiTheme="majorHAnsi" w:hAnsiTheme="majorHAnsi" w:cstheme="majorHAnsi"/>
        </w:rPr>
        <w:t xml:space="preserve">samples </w:t>
      </w:r>
      <w:r w:rsidR="00A23736" w:rsidRPr="00831567">
        <w:rPr>
          <w:rFonts w:asciiTheme="majorHAnsi" w:hAnsiTheme="majorHAnsi" w:cstheme="majorHAnsi"/>
        </w:rPr>
        <w:t>prior to</w:t>
      </w:r>
      <w:r w:rsidR="006B28AB" w:rsidRPr="00831567">
        <w:rPr>
          <w:rFonts w:asciiTheme="majorHAnsi" w:hAnsiTheme="majorHAnsi" w:cstheme="majorHAnsi"/>
        </w:rPr>
        <w:t xml:space="preserve"> CRISPR mutagenesis</w:t>
      </w:r>
      <w:r w:rsidR="009E5916" w:rsidRPr="00831567">
        <w:rPr>
          <w:rFonts w:asciiTheme="majorHAnsi" w:hAnsiTheme="majorHAnsi" w:cstheme="majorHAnsi"/>
        </w:rPr>
        <w:t xml:space="preserve"> </w:t>
      </w:r>
      <w:r w:rsidR="00DD1A82" w:rsidRPr="00831567">
        <w:rPr>
          <w:rFonts w:asciiTheme="majorHAnsi" w:hAnsiTheme="majorHAnsi" w:cstheme="majorHAnsi"/>
        </w:rPr>
        <w:t>allows for</w:t>
      </w:r>
      <w:r w:rsidR="009E5916" w:rsidRPr="00831567">
        <w:rPr>
          <w:rFonts w:asciiTheme="majorHAnsi" w:hAnsiTheme="majorHAnsi" w:cstheme="majorHAnsi"/>
        </w:rPr>
        <w:t xml:space="preserve"> </w:t>
      </w:r>
      <w:r w:rsidR="00755E8F" w:rsidRPr="00831567">
        <w:rPr>
          <w:rFonts w:asciiTheme="majorHAnsi" w:hAnsiTheme="majorHAnsi" w:cstheme="majorHAnsi"/>
        </w:rPr>
        <w:t xml:space="preserve">the </w:t>
      </w:r>
      <w:r w:rsidR="009E5916" w:rsidRPr="00831567">
        <w:rPr>
          <w:rFonts w:asciiTheme="majorHAnsi" w:hAnsiTheme="majorHAnsi" w:cstheme="majorHAnsi"/>
        </w:rPr>
        <w:t>detect</w:t>
      </w:r>
      <w:r w:rsidR="00DD1A82" w:rsidRPr="00831567">
        <w:rPr>
          <w:rFonts w:asciiTheme="majorHAnsi" w:hAnsiTheme="majorHAnsi" w:cstheme="majorHAnsi"/>
        </w:rPr>
        <w:t>ion</w:t>
      </w:r>
      <w:r w:rsidR="006B28AB" w:rsidRPr="00831567">
        <w:rPr>
          <w:rFonts w:asciiTheme="majorHAnsi" w:hAnsiTheme="majorHAnsi" w:cstheme="majorHAnsi"/>
        </w:rPr>
        <w:t xml:space="preserve"> </w:t>
      </w:r>
      <w:r w:rsidR="00D0542B" w:rsidRPr="00831567">
        <w:rPr>
          <w:rFonts w:asciiTheme="majorHAnsi" w:hAnsiTheme="majorHAnsi" w:cstheme="majorHAnsi"/>
        </w:rPr>
        <w:t>and a</w:t>
      </w:r>
      <w:r w:rsidR="008D7CE1" w:rsidRPr="00831567">
        <w:rPr>
          <w:rFonts w:asciiTheme="majorHAnsi" w:hAnsiTheme="majorHAnsi" w:cstheme="majorHAnsi"/>
        </w:rPr>
        <w:t>void</w:t>
      </w:r>
      <w:r w:rsidR="00DD1A82" w:rsidRPr="00831567">
        <w:rPr>
          <w:rFonts w:asciiTheme="majorHAnsi" w:hAnsiTheme="majorHAnsi" w:cstheme="majorHAnsi"/>
        </w:rPr>
        <w:t>ance of</w:t>
      </w:r>
      <w:r w:rsidR="00D0542B" w:rsidRPr="00831567">
        <w:rPr>
          <w:rFonts w:asciiTheme="majorHAnsi" w:hAnsiTheme="majorHAnsi" w:cstheme="majorHAnsi"/>
        </w:rPr>
        <w:t xml:space="preserve"> </w:t>
      </w:r>
      <w:r w:rsidR="00EE19F2" w:rsidRPr="00831567">
        <w:rPr>
          <w:rFonts w:asciiTheme="majorHAnsi" w:hAnsiTheme="majorHAnsi" w:cstheme="majorHAnsi"/>
        </w:rPr>
        <w:t>SNP-rich regions</w:t>
      </w:r>
      <w:r w:rsidR="00D0542B" w:rsidRPr="00831567">
        <w:rPr>
          <w:rFonts w:asciiTheme="majorHAnsi" w:hAnsiTheme="majorHAnsi" w:cstheme="majorHAnsi"/>
        </w:rPr>
        <w:t xml:space="preserve"> </w:t>
      </w:r>
      <w:r w:rsidR="00DD1A82" w:rsidRPr="00831567">
        <w:rPr>
          <w:rFonts w:asciiTheme="majorHAnsi" w:hAnsiTheme="majorHAnsi" w:cstheme="majorHAnsi"/>
        </w:rPr>
        <w:t xml:space="preserve">when </w:t>
      </w:r>
      <w:r w:rsidR="00D0542B" w:rsidRPr="00831567">
        <w:rPr>
          <w:rFonts w:asciiTheme="majorHAnsi" w:hAnsiTheme="majorHAnsi" w:cstheme="majorHAnsi"/>
        </w:rPr>
        <w:t>designing the target</w:t>
      </w:r>
      <w:r w:rsidR="005F4EB2" w:rsidRPr="00831567">
        <w:rPr>
          <w:rFonts w:asciiTheme="majorHAnsi" w:hAnsiTheme="majorHAnsi" w:cstheme="majorHAnsi"/>
        </w:rPr>
        <w:t xml:space="preserve">; </w:t>
      </w:r>
      <w:r w:rsidR="00D0542B" w:rsidRPr="00831567">
        <w:rPr>
          <w:rFonts w:asciiTheme="majorHAnsi" w:hAnsiTheme="majorHAnsi" w:cstheme="majorHAnsi"/>
        </w:rPr>
        <w:t>the HRMA primers will help to prevent this issue.</w:t>
      </w:r>
      <w:r w:rsidR="009E5916" w:rsidRPr="00831567">
        <w:rPr>
          <w:rFonts w:asciiTheme="majorHAnsi" w:hAnsiTheme="majorHAnsi" w:cstheme="majorHAnsi"/>
        </w:rPr>
        <w:t xml:space="preserve"> Designing primers for small amplicons (70</w:t>
      </w:r>
      <w:r w:rsidR="00755E8F" w:rsidRPr="00831567">
        <w:rPr>
          <w:rFonts w:asciiTheme="majorHAnsi" w:hAnsiTheme="majorHAnsi" w:cstheme="majorHAnsi"/>
        </w:rPr>
        <w:t>–</w:t>
      </w:r>
      <w:r w:rsidR="009E5916" w:rsidRPr="00831567">
        <w:rPr>
          <w:rFonts w:asciiTheme="majorHAnsi" w:hAnsiTheme="majorHAnsi" w:cstheme="majorHAnsi"/>
        </w:rPr>
        <w:t>100 bp) can also improve the sensitivity and reproducibility of the experiment as larger fragments can present several melt domains, decreasing the chance to distinguish variants</w:t>
      </w:r>
      <w:r w:rsidR="009E5916" w:rsidRPr="00486FA2">
        <w:rPr>
          <w:rFonts w:asciiTheme="majorHAnsi" w:hAnsiTheme="majorHAnsi" w:cstheme="majorHAnsi"/>
        </w:rPr>
        <w:fldChar w:fldCharType="begin">
          <w:fldData xml:space="preserve">PEVuZE5vdGU+PENpdGU+PEF1dGhvcj5TbG9ta2E8L0F1dGhvcj48WWVhcj4yMDE3PC9ZZWFyPjxS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</w:fldData>
        </w:fldChar>
      </w:r>
      <w:r w:rsidR="00DD1A82" w:rsidRPr="00831567">
        <w:rPr>
          <w:rFonts w:asciiTheme="majorHAnsi" w:hAnsiTheme="majorHAnsi" w:cstheme="majorHAnsi"/>
        </w:rPr>
        <w:instrText xml:space="preserve"> ADDIN EN.CITE </w:instrText>
      </w:r>
      <w:r w:rsidR="00DD1A82" w:rsidRPr="00831567">
        <w:rPr>
          <w:rFonts w:asciiTheme="majorHAnsi" w:hAnsiTheme="majorHAnsi" w:cstheme="majorHAnsi"/>
        </w:rPr>
        <w:fldChar w:fldCharType="begin">
          <w:fldData xml:space="preserve">PEVuZE5vdGU+PENpdGU+PEF1dGhvcj5TbG9ta2E8L0F1dGhvcj48WWVhcj4yMDE3PC9ZZWFyPjxS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</w:fldData>
        </w:fldChar>
      </w:r>
      <w:r w:rsidR="00DD1A82" w:rsidRPr="00831567">
        <w:rPr>
          <w:rFonts w:asciiTheme="majorHAnsi" w:hAnsiTheme="majorHAnsi" w:cstheme="majorHAnsi"/>
        </w:rPr>
        <w:instrText xml:space="preserve"> ADDIN EN.CITE.DATA </w:instrText>
      </w:r>
      <w:r w:rsidR="00DD1A82" w:rsidRPr="00831567">
        <w:rPr>
          <w:rFonts w:asciiTheme="majorHAnsi" w:hAnsiTheme="majorHAnsi" w:cstheme="majorHAnsi"/>
        </w:rPr>
      </w:r>
      <w:r w:rsidR="00DD1A82" w:rsidRPr="00831567">
        <w:rPr>
          <w:rFonts w:asciiTheme="majorHAnsi" w:hAnsiTheme="majorHAnsi" w:cstheme="majorHAnsi"/>
        </w:rPr>
        <w:fldChar w:fldCharType="end"/>
      </w:r>
      <w:r w:rsidR="009E5916" w:rsidRPr="00486FA2">
        <w:rPr>
          <w:rFonts w:asciiTheme="majorHAnsi" w:hAnsiTheme="majorHAnsi" w:cstheme="majorHAnsi"/>
        </w:rPr>
      </w:r>
      <w:r w:rsidR="009E5916" w:rsidRPr="00486FA2">
        <w:rPr>
          <w:rFonts w:asciiTheme="majorHAnsi" w:hAnsiTheme="majorHAnsi" w:cstheme="majorHAnsi"/>
        </w:rPr>
        <w:fldChar w:fldCharType="separate"/>
      </w:r>
      <w:r w:rsidR="00DD1A82" w:rsidRPr="00486FA2">
        <w:rPr>
          <w:rFonts w:asciiTheme="majorHAnsi" w:hAnsiTheme="majorHAnsi" w:cstheme="majorHAnsi"/>
          <w:noProof/>
          <w:vertAlign w:val="superscript"/>
        </w:rPr>
        <w:t>22</w:t>
      </w:r>
      <w:r w:rsidR="009E5916" w:rsidRPr="00486FA2">
        <w:rPr>
          <w:rFonts w:asciiTheme="majorHAnsi" w:hAnsiTheme="majorHAnsi" w:cstheme="majorHAnsi"/>
        </w:rPr>
        <w:fldChar w:fldCharType="end"/>
      </w:r>
      <w:r w:rsidR="009E5916" w:rsidRPr="00486FA2">
        <w:rPr>
          <w:rFonts w:asciiTheme="majorHAnsi" w:hAnsiTheme="majorHAnsi" w:cstheme="majorHAnsi"/>
        </w:rPr>
        <w:t xml:space="preserve">. A </w:t>
      </w:r>
      <w:r w:rsidR="001F1771" w:rsidRPr="00486FA2">
        <w:rPr>
          <w:rFonts w:asciiTheme="majorHAnsi" w:hAnsiTheme="majorHAnsi" w:cstheme="majorHAnsi"/>
        </w:rPr>
        <w:t xml:space="preserve">limitation of the technique is that </w:t>
      </w:r>
      <w:r w:rsidR="00D0542B" w:rsidRPr="00486FA2">
        <w:rPr>
          <w:rFonts w:asciiTheme="majorHAnsi" w:hAnsiTheme="majorHAnsi" w:cstheme="majorHAnsi"/>
        </w:rPr>
        <w:t>completely avoiding SNPs might not be feasible depending on the gene</w:t>
      </w:r>
      <w:r w:rsidR="00755E8F" w:rsidRPr="00EB4510">
        <w:rPr>
          <w:rFonts w:asciiTheme="majorHAnsi" w:hAnsiTheme="majorHAnsi" w:cstheme="majorHAnsi"/>
        </w:rPr>
        <w:t>;</w:t>
      </w:r>
      <w:r w:rsidR="00D0542B" w:rsidRPr="00EB4510">
        <w:rPr>
          <w:rFonts w:asciiTheme="majorHAnsi" w:hAnsiTheme="majorHAnsi" w:cstheme="majorHAnsi"/>
        </w:rPr>
        <w:t xml:space="preserve"> thus</w:t>
      </w:r>
      <w:r w:rsidR="00755E8F" w:rsidRPr="00EB4510">
        <w:rPr>
          <w:rFonts w:asciiTheme="majorHAnsi" w:hAnsiTheme="majorHAnsi" w:cstheme="majorHAnsi"/>
        </w:rPr>
        <w:t>,</w:t>
      </w:r>
      <w:r w:rsidR="00D0542B" w:rsidRPr="00EB4510">
        <w:rPr>
          <w:rFonts w:asciiTheme="majorHAnsi" w:hAnsiTheme="majorHAnsi" w:cstheme="majorHAnsi"/>
        </w:rPr>
        <w:t xml:space="preserve"> sequencing and further use of </w:t>
      </w:r>
      <w:r w:rsidR="009E5916" w:rsidRPr="00EB4510">
        <w:rPr>
          <w:rFonts w:asciiTheme="majorHAnsi" w:hAnsiTheme="majorHAnsi" w:cstheme="majorHAnsi"/>
        </w:rPr>
        <w:t xml:space="preserve">multiple </w:t>
      </w:r>
      <w:r w:rsidR="00920CD0" w:rsidRPr="00EB4510">
        <w:rPr>
          <w:rFonts w:asciiTheme="majorHAnsi" w:hAnsiTheme="majorHAnsi" w:cstheme="majorHAnsi"/>
        </w:rPr>
        <w:t>wild-</w:t>
      </w:r>
      <w:r w:rsidR="00EE19F2" w:rsidRPr="00EB4510">
        <w:rPr>
          <w:rFonts w:asciiTheme="majorHAnsi" w:hAnsiTheme="majorHAnsi" w:cstheme="majorHAnsi"/>
        </w:rPr>
        <w:t>type control</w:t>
      </w:r>
      <w:r w:rsidR="009E5916" w:rsidRPr="00EB4510">
        <w:rPr>
          <w:rFonts w:asciiTheme="majorHAnsi" w:hAnsiTheme="majorHAnsi" w:cstheme="majorHAnsi"/>
        </w:rPr>
        <w:t xml:space="preserve"> individuals</w:t>
      </w:r>
      <w:r w:rsidR="00D0542B" w:rsidRPr="004F2E66">
        <w:rPr>
          <w:rFonts w:asciiTheme="majorHAnsi" w:hAnsiTheme="majorHAnsi" w:cstheme="majorHAnsi"/>
        </w:rPr>
        <w:t xml:space="preserve"> </w:t>
      </w:r>
      <w:r w:rsidR="00EE19F2" w:rsidRPr="004F2E66">
        <w:rPr>
          <w:rFonts w:asciiTheme="majorHAnsi" w:hAnsiTheme="majorHAnsi" w:cstheme="majorHAnsi"/>
        </w:rPr>
        <w:t>may</w:t>
      </w:r>
      <w:r w:rsidR="00D0542B" w:rsidRPr="004F2E66">
        <w:rPr>
          <w:rFonts w:asciiTheme="majorHAnsi" w:hAnsiTheme="majorHAnsi" w:cstheme="majorHAnsi"/>
        </w:rPr>
        <w:t xml:space="preserve"> aid the analyses.</w:t>
      </w:r>
      <w:r w:rsidR="008C299D" w:rsidRPr="004F2E66">
        <w:rPr>
          <w:rFonts w:asciiTheme="majorHAnsi" w:hAnsiTheme="majorHAnsi" w:cstheme="majorHAnsi"/>
        </w:rPr>
        <w:t xml:space="preserve"> </w:t>
      </w:r>
    </w:p>
    <w:p w14:paraId="172A4143" w14:textId="77777777" w:rsidR="00755E8F" w:rsidRPr="00831567" w:rsidRDefault="00755E8F" w:rsidP="00831567">
      <w:pPr>
        <w:rPr>
          <w:rFonts w:asciiTheme="majorHAnsi" w:hAnsiTheme="majorHAnsi" w:cstheme="majorHAnsi"/>
        </w:rPr>
      </w:pPr>
    </w:p>
    <w:p w14:paraId="68D3787D" w14:textId="35B8A6A5" w:rsidR="00BB0367" w:rsidRPr="00831567" w:rsidRDefault="004B471C" w:rsidP="00831567">
      <w:pPr>
        <w:rPr>
          <w:rFonts w:asciiTheme="majorHAnsi" w:hAnsiTheme="majorHAnsi" w:cstheme="majorHAnsi"/>
        </w:rPr>
      </w:pPr>
      <w:r w:rsidRPr="00831567">
        <w:rPr>
          <w:rFonts w:asciiTheme="majorHAnsi" w:hAnsiTheme="majorHAnsi" w:cstheme="majorHAnsi"/>
        </w:rPr>
        <w:t xml:space="preserve">Specifically </w:t>
      </w:r>
      <w:r w:rsidR="007B5C35" w:rsidRPr="00831567">
        <w:rPr>
          <w:rFonts w:asciiTheme="majorHAnsi" w:hAnsiTheme="majorHAnsi" w:cstheme="majorHAnsi"/>
        </w:rPr>
        <w:t>for</w:t>
      </w:r>
      <w:r w:rsidRPr="00831567">
        <w:rPr>
          <w:rFonts w:asciiTheme="majorHAnsi" w:hAnsiTheme="majorHAnsi" w:cstheme="majorHAnsi"/>
        </w:rPr>
        <w:t xml:space="preserve"> this protocol, </w:t>
      </w:r>
      <w:r w:rsidR="007B5C35" w:rsidRPr="00831567">
        <w:rPr>
          <w:rFonts w:asciiTheme="majorHAnsi" w:hAnsiTheme="majorHAnsi" w:cstheme="majorHAnsi"/>
        </w:rPr>
        <w:t xml:space="preserve">it is important to keep </w:t>
      </w:r>
      <w:r w:rsidR="006B28AB" w:rsidRPr="00831567">
        <w:rPr>
          <w:rFonts w:asciiTheme="majorHAnsi" w:hAnsiTheme="majorHAnsi" w:cstheme="majorHAnsi"/>
        </w:rPr>
        <w:t xml:space="preserve">genotyped </w:t>
      </w:r>
      <w:r w:rsidR="007B5C35" w:rsidRPr="00831567">
        <w:rPr>
          <w:rFonts w:asciiTheme="majorHAnsi" w:hAnsiTheme="majorHAnsi" w:cstheme="majorHAnsi"/>
        </w:rPr>
        <w:t>mosquito</w:t>
      </w:r>
      <w:r w:rsidR="006B28AB" w:rsidRPr="00831567">
        <w:rPr>
          <w:rFonts w:asciiTheme="majorHAnsi" w:hAnsiTheme="majorHAnsi" w:cstheme="majorHAnsi"/>
        </w:rPr>
        <w:t>es</w:t>
      </w:r>
      <w:r w:rsidR="007B5C35" w:rsidRPr="00831567">
        <w:rPr>
          <w:rFonts w:asciiTheme="majorHAnsi" w:hAnsiTheme="majorHAnsi" w:cstheme="majorHAnsi"/>
        </w:rPr>
        <w:t xml:space="preserve"> alive so </w:t>
      </w:r>
      <w:r w:rsidR="006B28AB" w:rsidRPr="00831567">
        <w:rPr>
          <w:rFonts w:asciiTheme="majorHAnsi" w:hAnsiTheme="majorHAnsi" w:cstheme="majorHAnsi"/>
        </w:rPr>
        <w:t>they</w:t>
      </w:r>
      <w:r w:rsidR="007B5C35" w:rsidRPr="00831567">
        <w:rPr>
          <w:rFonts w:asciiTheme="majorHAnsi" w:hAnsiTheme="majorHAnsi" w:cstheme="majorHAnsi"/>
        </w:rPr>
        <w:t xml:space="preserve"> can be </w:t>
      </w:r>
      <w:r w:rsidR="00EE19F2" w:rsidRPr="00831567">
        <w:rPr>
          <w:rFonts w:asciiTheme="majorHAnsi" w:hAnsiTheme="majorHAnsi" w:cstheme="majorHAnsi"/>
        </w:rPr>
        <w:t>backcrossed</w:t>
      </w:r>
      <w:r w:rsidR="007B5C35" w:rsidRPr="00831567">
        <w:rPr>
          <w:rFonts w:asciiTheme="majorHAnsi" w:hAnsiTheme="majorHAnsi" w:cstheme="majorHAnsi"/>
        </w:rPr>
        <w:t xml:space="preserve"> for the establishment of </w:t>
      </w:r>
      <w:r w:rsidR="00B95FD1" w:rsidRPr="00831567">
        <w:rPr>
          <w:rFonts w:asciiTheme="majorHAnsi" w:hAnsiTheme="majorHAnsi" w:cstheme="majorHAnsi"/>
        </w:rPr>
        <w:t>mutant line</w:t>
      </w:r>
      <w:r w:rsidR="006B28AB" w:rsidRPr="00831567">
        <w:rPr>
          <w:rFonts w:asciiTheme="majorHAnsi" w:hAnsiTheme="majorHAnsi" w:cstheme="majorHAnsi"/>
        </w:rPr>
        <w:t>s</w:t>
      </w:r>
      <w:r w:rsidR="00B95FD1" w:rsidRPr="00831567">
        <w:rPr>
          <w:rFonts w:asciiTheme="majorHAnsi" w:hAnsiTheme="majorHAnsi" w:cstheme="majorHAnsi"/>
        </w:rPr>
        <w:t>. R</w:t>
      </w:r>
      <w:r w:rsidR="007B5C35" w:rsidRPr="00831567">
        <w:rPr>
          <w:rFonts w:asciiTheme="majorHAnsi" w:hAnsiTheme="majorHAnsi" w:cstheme="majorHAnsi"/>
        </w:rPr>
        <w:t xml:space="preserve">emoving one of the mosquito legs </w:t>
      </w:r>
      <w:r w:rsidRPr="00831567">
        <w:rPr>
          <w:rFonts w:asciiTheme="majorHAnsi" w:hAnsiTheme="majorHAnsi" w:cstheme="majorHAnsi"/>
        </w:rPr>
        <w:t xml:space="preserve">to extract </w:t>
      </w:r>
      <w:r w:rsidR="0091570C" w:rsidRPr="00831567">
        <w:rPr>
          <w:rFonts w:asciiTheme="majorHAnsi" w:hAnsiTheme="majorHAnsi" w:cstheme="majorHAnsi"/>
        </w:rPr>
        <w:t>g</w:t>
      </w:r>
      <w:r w:rsidRPr="00831567">
        <w:rPr>
          <w:rFonts w:asciiTheme="majorHAnsi" w:hAnsiTheme="majorHAnsi" w:cstheme="majorHAnsi"/>
        </w:rPr>
        <w:t>DNA</w:t>
      </w:r>
      <w:r w:rsidR="003E571C" w:rsidRPr="00831567">
        <w:rPr>
          <w:rFonts w:asciiTheme="majorHAnsi" w:hAnsiTheme="majorHAnsi" w:cstheme="majorHAnsi"/>
        </w:rPr>
        <w:t xml:space="preserve"> may be the least invasive way</w:t>
      </w:r>
      <w:r w:rsidR="007B5C35" w:rsidRPr="00831567">
        <w:rPr>
          <w:rFonts w:asciiTheme="majorHAnsi" w:hAnsiTheme="majorHAnsi" w:cstheme="majorHAnsi"/>
        </w:rPr>
        <w:t xml:space="preserve"> </w:t>
      </w:r>
      <w:r w:rsidR="00BB0367" w:rsidRPr="00831567">
        <w:rPr>
          <w:rFonts w:asciiTheme="majorHAnsi" w:hAnsiTheme="majorHAnsi" w:cstheme="majorHAnsi"/>
        </w:rPr>
        <w:t>of achieving that</w:t>
      </w:r>
      <w:r w:rsidR="00755E8F" w:rsidRPr="00831567">
        <w:rPr>
          <w:rFonts w:asciiTheme="majorHAnsi" w:hAnsiTheme="majorHAnsi" w:cstheme="majorHAnsi"/>
        </w:rPr>
        <w:t xml:space="preserve">; </w:t>
      </w:r>
      <w:r w:rsidR="00BB0367" w:rsidRPr="00831567">
        <w:rPr>
          <w:rFonts w:asciiTheme="majorHAnsi" w:hAnsiTheme="majorHAnsi" w:cstheme="majorHAnsi"/>
        </w:rPr>
        <w:t>however</w:t>
      </w:r>
      <w:r w:rsidR="00487C98" w:rsidRPr="00831567">
        <w:rPr>
          <w:rFonts w:asciiTheme="majorHAnsi" w:hAnsiTheme="majorHAnsi" w:cstheme="majorHAnsi"/>
        </w:rPr>
        <w:t>,</w:t>
      </w:r>
      <w:r w:rsidR="00BB0367" w:rsidRPr="00831567">
        <w:rPr>
          <w:rFonts w:asciiTheme="majorHAnsi" w:hAnsiTheme="majorHAnsi" w:cstheme="majorHAnsi"/>
        </w:rPr>
        <w:t xml:space="preserve"> the amount of gDNA recover</w:t>
      </w:r>
      <w:r w:rsidR="0071475A" w:rsidRPr="00831567">
        <w:rPr>
          <w:rFonts w:asciiTheme="majorHAnsi" w:hAnsiTheme="majorHAnsi" w:cstheme="majorHAnsi"/>
        </w:rPr>
        <w:t>ed</w:t>
      </w:r>
      <w:r w:rsidR="00BB0367" w:rsidRPr="00831567">
        <w:rPr>
          <w:rFonts w:asciiTheme="majorHAnsi" w:hAnsiTheme="majorHAnsi" w:cstheme="majorHAnsi"/>
        </w:rPr>
        <w:t xml:space="preserve"> from this tissue is minimal. </w:t>
      </w:r>
      <w:r w:rsidR="00CE7B7A" w:rsidRPr="00831567">
        <w:rPr>
          <w:rFonts w:asciiTheme="majorHAnsi" w:hAnsiTheme="majorHAnsi" w:cstheme="majorHAnsi"/>
        </w:rPr>
        <w:t xml:space="preserve">The </w:t>
      </w:r>
      <w:r w:rsidR="00BB0367" w:rsidRPr="00831567">
        <w:rPr>
          <w:rFonts w:asciiTheme="majorHAnsi" w:hAnsiTheme="majorHAnsi" w:cstheme="majorHAnsi"/>
        </w:rPr>
        <w:t>kit</w:t>
      </w:r>
      <w:r w:rsidR="00CE7B7A" w:rsidRPr="00831567">
        <w:rPr>
          <w:rFonts w:asciiTheme="majorHAnsi" w:hAnsiTheme="majorHAnsi" w:cstheme="majorHAnsi"/>
        </w:rPr>
        <w:t xml:space="preserve"> suggested in </w:t>
      </w:r>
      <w:r w:rsidR="00DD1A82" w:rsidRPr="00831567">
        <w:rPr>
          <w:rFonts w:asciiTheme="majorHAnsi" w:hAnsiTheme="majorHAnsi" w:cstheme="majorHAnsi"/>
        </w:rPr>
        <w:t xml:space="preserve">the </w:t>
      </w:r>
      <w:r w:rsidR="00755E8F" w:rsidRPr="00831567">
        <w:rPr>
          <w:rFonts w:asciiTheme="majorHAnsi" w:hAnsiTheme="majorHAnsi" w:cstheme="majorHAnsi"/>
          <w:b/>
          <w:bCs/>
        </w:rPr>
        <w:t>T</w:t>
      </w:r>
      <w:r w:rsidR="00CE7B7A" w:rsidRPr="00831567">
        <w:rPr>
          <w:rFonts w:asciiTheme="majorHAnsi" w:hAnsiTheme="majorHAnsi" w:cstheme="majorHAnsi"/>
          <w:b/>
          <w:bCs/>
        </w:rPr>
        <w:t xml:space="preserve">able of </w:t>
      </w:r>
      <w:r w:rsidR="00755E8F" w:rsidRPr="00831567">
        <w:rPr>
          <w:rFonts w:asciiTheme="majorHAnsi" w:hAnsiTheme="majorHAnsi" w:cstheme="majorHAnsi"/>
          <w:b/>
          <w:bCs/>
        </w:rPr>
        <w:t>M</w:t>
      </w:r>
      <w:r w:rsidR="00CE7B7A" w:rsidRPr="00831567">
        <w:rPr>
          <w:rFonts w:asciiTheme="majorHAnsi" w:hAnsiTheme="majorHAnsi" w:cstheme="majorHAnsi"/>
          <w:b/>
          <w:bCs/>
        </w:rPr>
        <w:t>aterials</w:t>
      </w:r>
      <w:r w:rsidR="00BB0367" w:rsidRPr="00831567">
        <w:rPr>
          <w:rFonts w:asciiTheme="majorHAnsi" w:hAnsiTheme="majorHAnsi" w:cstheme="majorHAnsi"/>
        </w:rPr>
        <w:t xml:space="preserve"> was</w:t>
      </w:r>
      <w:r w:rsidR="00BE7132" w:rsidRPr="00831567">
        <w:rPr>
          <w:rFonts w:asciiTheme="majorHAnsi" w:hAnsiTheme="majorHAnsi" w:cstheme="majorHAnsi"/>
        </w:rPr>
        <w:t xml:space="preserve"> sufficient</w:t>
      </w:r>
      <w:r w:rsidR="00BB0367" w:rsidRPr="00831567">
        <w:rPr>
          <w:rFonts w:asciiTheme="majorHAnsi" w:hAnsiTheme="majorHAnsi" w:cstheme="majorHAnsi"/>
        </w:rPr>
        <w:t xml:space="preserve"> for </w:t>
      </w:r>
      <w:r w:rsidR="006B28AB" w:rsidRPr="00831567">
        <w:rPr>
          <w:rFonts w:asciiTheme="majorHAnsi" w:hAnsiTheme="majorHAnsi" w:cstheme="majorHAnsi"/>
        </w:rPr>
        <w:t>obtaining</w:t>
      </w:r>
      <w:r w:rsidR="002C6A67" w:rsidRPr="00831567">
        <w:rPr>
          <w:rFonts w:asciiTheme="majorHAnsi" w:hAnsiTheme="majorHAnsi" w:cstheme="majorHAnsi"/>
        </w:rPr>
        <w:t xml:space="preserve"> </w:t>
      </w:r>
      <w:r w:rsidR="00BB0367" w:rsidRPr="00831567">
        <w:rPr>
          <w:rFonts w:asciiTheme="majorHAnsi" w:hAnsiTheme="majorHAnsi" w:cstheme="majorHAnsi"/>
        </w:rPr>
        <w:t>DNA</w:t>
      </w:r>
      <w:r w:rsidR="009E5916" w:rsidRPr="00831567">
        <w:rPr>
          <w:rFonts w:asciiTheme="majorHAnsi" w:hAnsiTheme="majorHAnsi" w:cstheme="majorHAnsi"/>
        </w:rPr>
        <w:t xml:space="preserve"> from </w:t>
      </w:r>
      <w:r w:rsidR="00DD1A82" w:rsidRPr="00831567">
        <w:rPr>
          <w:rFonts w:asciiTheme="majorHAnsi" w:hAnsiTheme="majorHAnsi" w:cstheme="majorHAnsi"/>
        </w:rPr>
        <w:t xml:space="preserve">a </w:t>
      </w:r>
      <w:r w:rsidR="009E5916" w:rsidRPr="00831567">
        <w:rPr>
          <w:rFonts w:asciiTheme="majorHAnsi" w:hAnsiTheme="majorHAnsi" w:cstheme="majorHAnsi"/>
        </w:rPr>
        <w:t>mosquito leg</w:t>
      </w:r>
      <w:r w:rsidR="00BB0367" w:rsidRPr="00831567">
        <w:rPr>
          <w:rFonts w:asciiTheme="majorHAnsi" w:hAnsiTheme="majorHAnsi" w:cstheme="majorHAnsi"/>
        </w:rPr>
        <w:t xml:space="preserve"> and performing the PCR </w:t>
      </w:r>
      <w:r w:rsidR="0071475A" w:rsidRPr="00831567">
        <w:rPr>
          <w:rFonts w:asciiTheme="majorHAnsi" w:hAnsiTheme="majorHAnsi" w:cstheme="majorHAnsi"/>
        </w:rPr>
        <w:t xml:space="preserve">to </w:t>
      </w:r>
      <w:r w:rsidR="00BB0367" w:rsidRPr="00831567">
        <w:rPr>
          <w:rFonts w:asciiTheme="majorHAnsi" w:hAnsiTheme="majorHAnsi" w:cstheme="majorHAnsi"/>
        </w:rPr>
        <w:t>complete HRMA.</w:t>
      </w:r>
    </w:p>
    <w:p w14:paraId="60CCA0EC" w14:textId="77777777" w:rsidR="00755E8F" w:rsidRPr="00831567" w:rsidRDefault="00755E8F" w:rsidP="00831567">
      <w:pPr>
        <w:rPr>
          <w:rFonts w:asciiTheme="majorHAnsi" w:hAnsiTheme="majorHAnsi" w:cstheme="majorHAnsi"/>
        </w:rPr>
      </w:pPr>
    </w:p>
    <w:p w14:paraId="6DE6728F" w14:textId="4571F379" w:rsidR="00C741CB" w:rsidRPr="00831567" w:rsidRDefault="009A42C5" w:rsidP="00831567">
      <w:pPr>
        <w:rPr>
          <w:rFonts w:asciiTheme="majorHAnsi" w:hAnsiTheme="majorHAnsi" w:cstheme="majorHAnsi"/>
        </w:rPr>
      </w:pPr>
      <w:r w:rsidRPr="00831567">
        <w:rPr>
          <w:rFonts w:asciiTheme="majorHAnsi" w:hAnsiTheme="majorHAnsi" w:cstheme="majorHAnsi"/>
        </w:rPr>
        <w:t>HRMA can offer more flexibility in terms of detection of a broad range of indel sizes, varying from single</w:t>
      </w:r>
      <w:r w:rsidR="00392EE1" w:rsidRPr="00831567">
        <w:rPr>
          <w:rFonts w:asciiTheme="majorHAnsi" w:hAnsiTheme="majorHAnsi" w:cstheme="majorHAnsi"/>
        </w:rPr>
        <w:t>-</w:t>
      </w:r>
      <w:r w:rsidRPr="00831567">
        <w:rPr>
          <w:rFonts w:asciiTheme="majorHAnsi" w:hAnsiTheme="majorHAnsi" w:cstheme="majorHAnsi"/>
        </w:rPr>
        <w:t>ba</w:t>
      </w:r>
      <w:r w:rsidR="0071475A" w:rsidRPr="00831567">
        <w:rPr>
          <w:rFonts w:asciiTheme="majorHAnsi" w:hAnsiTheme="majorHAnsi" w:cstheme="majorHAnsi"/>
        </w:rPr>
        <w:t>se mismatches to multiple base</w:t>
      </w:r>
      <w:r w:rsidRPr="00831567">
        <w:rPr>
          <w:rFonts w:asciiTheme="majorHAnsi" w:hAnsiTheme="majorHAnsi" w:cstheme="majorHAnsi"/>
        </w:rPr>
        <w:t xml:space="preserve"> </w:t>
      </w:r>
      <w:r w:rsidR="00EE19F2" w:rsidRPr="00831567">
        <w:rPr>
          <w:rFonts w:asciiTheme="majorHAnsi" w:hAnsiTheme="majorHAnsi" w:cstheme="majorHAnsi"/>
        </w:rPr>
        <w:t>pairs (</w:t>
      </w:r>
      <w:r w:rsidR="00AF6A26" w:rsidRPr="00831567">
        <w:rPr>
          <w:rFonts w:asciiTheme="majorHAnsi" w:hAnsiTheme="majorHAnsi" w:cstheme="majorHAnsi"/>
          <w:i/>
        </w:rPr>
        <w:t>AaeZIP11</w:t>
      </w:r>
      <w:r w:rsidRPr="00831567">
        <w:rPr>
          <w:rFonts w:asciiTheme="majorHAnsi" w:hAnsiTheme="majorHAnsi" w:cstheme="majorHAnsi"/>
        </w:rPr>
        <w:t xml:space="preserve"> had a 56 bp deletio</w:t>
      </w:r>
      <w:r w:rsidR="003E571C" w:rsidRPr="00831567">
        <w:rPr>
          <w:rFonts w:asciiTheme="majorHAnsi" w:hAnsiTheme="majorHAnsi" w:cstheme="majorHAnsi"/>
        </w:rPr>
        <w:t>n)</w:t>
      </w:r>
      <w:r w:rsidR="00D91205" w:rsidRPr="00831567">
        <w:rPr>
          <w:rFonts w:asciiTheme="majorHAnsi" w:hAnsiTheme="majorHAnsi" w:cstheme="majorHAnsi"/>
        </w:rPr>
        <w:t xml:space="preserve"> and</w:t>
      </w:r>
      <w:r w:rsidR="003E571C" w:rsidRPr="00831567">
        <w:rPr>
          <w:rFonts w:asciiTheme="majorHAnsi" w:hAnsiTheme="majorHAnsi" w:cstheme="majorHAnsi"/>
        </w:rPr>
        <w:t xml:space="preserve"> surpassing methods </w:t>
      </w:r>
      <w:r w:rsidR="00392EE1" w:rsidRPr="00831567">
        <w:rPr>
          <w:rFonts w:asciiTheme="majorHAnsi" w:hAnsiTheme="majorHAnsi" w:cstheme="majorHAnsi"/>
        </w:rPr>
        <w:t>such as</w:t>
      </w:r>
      <w:r w:rsidR="003E571C" w:rsidRPr="00831567">
        <w:rPr>
          <w:rFonts w:asciiTheme="majorHAnsi" w:hAnsiTheme="majorHAnsi" w:cstheme="majorHAnsi"/>
        </w:rPr>
        <w:t xml:space="preserve"> the </w:t>
      </w:r>
      <w:r w:rsidR="001F7FA3" w:rsidRPr="00831567">
        <w:rPr>
          <w:rFonts w:asciiTheme="majorHAnsi" w:hAnsiTheme="majorHAnsi" w:cstheme="majorHAnsi"/>
        </w:rPr>
        <w:t>SNA</w:t>
      </w:r>
      <w:r w:rsidRPr="00831567">
        <w:rPr>
          <w:rFonts w:asciiTheme="majorHAnsi" w:hAnsiTheme="majorHAnsi" w:cstheme="majorHAnsi"/>
        </w:rPr>
        <w:t xml:space="preserve"> </w:t>
      </w:r>
      <w:r w:rsidR="00E5418F" w:rsidRPr="00831567">
        <w:rPr>
          <w:rFonts w:asciiTheme="majorHAnsi" w:hAnsiTheme="majorHAnsi" w:cstheme="majorHAnsi"/>
        </w:rPr>
        <w:t xml:space="preserve">or T7E1 (both enzyme mismatch cleavage assays) </w:t>
      </w:r>
      <w:r w:rsidR="00762B57" w:rsidRPr="00831567">
        <w:rPr>
          <w:rFonts w:asciiTheme="majorHAnsi" w:hAnsiTheme="majorHAnsi" w:cstheme="majorHAnsi"/>
        </w:rPr>
        <w:t>that are</w:t>
      </w:r>
      <w:r w:rsidRPr="00831567">
        <w:rPr>
          <w:rFonts w:asciiTheme="majorHAnsi" w:hAnsiTheme="majorHAnsi" w:cstheme="majorHAnsi"/>
        </w:rPr>
        <w:t xml:space="preserve"> limited to single</w:t>
      </w:r>
      <w:r w:rsidR="0074731A" w:rsidRPr="00831567">
        <w:rPr>
          <w:rFonts w:asciiTheme="majorHAnsi" w:hAnsiTheme="majorHAnsi" w:cstheme="majorHAnsi"/>
        </w:rPr>
        <w:t>-</w:t>
      </w:r>
      <w:r w:rsidRPr="00831567">
        <w:rPr>
          <w:rFonts w:asciiTheme="majorHAnsi" w:hAnsiTheme="majorHAnsi" w:cstheme="majorHAnsi"/>
        </w:rPr>
        <w:t>base</w:t>
      </w:r>
      <w:r w:rsidR="00762B57" w:rsidRPr="00831567">
        <w:rPr>
          <w:rFonts w:asciiTheme="majorHAnsi" w:hAnsiTheme="majorHAnsi" w:cstheme="majorHAnsi"/>
        </w:rPr>
        <w:t xml:space="preserve"> mismatch or small deletions (~20 bp)</w:t>
      </w:r>
      <w:r w:rsidR="00762B57" w:rsidRPr="00486FA2">
        <w:rPr>
          <w:rFonts w:asciiTheme="majorHAnsi" w:hAnsiTheme="majorHAnsi" w:cstheme="majorHAnsi"/>
        </w:rPr>
        <w:fldChar w:fldCharType="begin">
          <w:fldData xml:space="preserve">PEVuZE5vdGU+PENpdGU+PEF1dGhvcj5Wb3VpbGxvdDwvQXV0aG9yPjxZZWFyPjIwMTU8L1llYXI+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</w:fldData>
        </w:fldChar>
      </w:r>
      <w:r w:rsidR="00DD1A82" w:rsidRPr="00831567">
        <w:rPr>
          <w:rFonts w:asciiTheme="majorHAnsi" w:hAnsiTheme="majorHAnsi" w:cstheme="majorHAnsi"/>
        </w:rPr>
        <w:instrText xml:space="preserve"> ADDIN EN.CITE </w:instrText>
      </w:r>
      <w:r w:rsidR="00DD1A82" w:rsidRPr="00831567">
        <w:rPr>
          <w:rFonts w:asciiTheme="majorHAnsi" w:hAnsiTheme="majorHAnsi" w:cstheme="majorHAnsi"/>
        </w:rPr>
        <w:fldChar w:fldCharType="begin">
          <w:fldData xml:space="preserve">PEVuZE5vdGU+PENpdGU+PEF1dGhvcj5Wb3VpbGxvdDwvQXV0aG9yPjxZZWFyPjIwMTU8L1llYXI+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</w:fldData>
        </w:fldChar>
      </w:r>
      <w:r w:rsidR="00DD1A82" w:rsidRPr="00831567">
        <w:rPr>
          <w:rFonts w:asciiTheme="majorHAnsi" w:hAnsiTheme="majorHAnsi" w:cstheme="majorHAnsi"/>
        </w:rPr>
        <w:instrText xml:space="preserve"> ADDIN EN.CITE.DATA </w:instrText>
      </w:r>
      <w:r w:rsidR="00DD1A82" w:rsidRPr="00831567">
        <w:rPr>
          <w:rFonts w:asciiTheme="majorHAnsi" w:hAnsiTheme="majorHAnsi" w:cstheme="majorHAnsi"/>
        </w:rPr>
      </w:r>
      <w:r w:rsidR="00DD1A82" w:rsidRPr="00831567">
        <w:rPr>
          <w:rFonts w:asciiTheme="majorHAnsi" w:hAnsiTheme="majorHAnsi" w:cstheme="majorHAnsi"/>
        </w:rPr>
        <w:fldChar w:fldCharType="end"/>
      </w:r>
      <w:r w:rsidR="00762B57" w:rsidRPr="00486FA2">
        <w:rPr>
          <w:rFonts w:asciiTheme="majorHAnsi" w:hAnsiTheme="majorHAnsi" w:cstheme="majorHAnsi"/>
        </w:rPr>
      </w:r>
      <w:r w:rsidR="00762B57" w:rsidRPr="00486FA2">
        <w:rPr>
          <w:rFonts w:asciiTheme="majorHAnsi" w:hAnsiTheme="majorHAnsi" w:cstheme="majorHAnsi"/>
        </w:rPr>
        <w:fldChar w:fldCharType="separate"/>
      </w:r>
      <w:r w:rsidR="00DD1A82" w:rsidRPr="00486FA2">
        <w:rPr>
          <w:rFonts w:asciiTheme="majorHAnsi" w:hAnsiTheme="majorHAnsi" w:cstheme="majorHAnsi"/>
          <w:noProof/>
          <w:vertAlign w:val="superscript"/>
        </w:rPr>
        <w:t>5,23</w:t>
      </w:r>
      <w:r w:rsidR="00762B57" w:rsidRPr="00486FA2">
        <w:rPr>
          <w:rFonts w:asciiTheme="majorHAnsi" w:hAnsiTheme="majorHAnsi" w:cstheme="majorHAnsi"/>
        </w:rPr>
        <w:fldChar w:fldCharType="end"/>
      </w:r>
      <w:r w:rsidR="00762B57" w:rsidRPr="00486FA2">
        <w:rPr>
          <w:rFonts w:asciiTheme="majorHAnsi" w:hAnsiTheme="majorHAnsi" w:cstheme="majorHAnsi"/>
        </w:rPr>
        <w:t>.</w:t>
      </w:r>
      <w:r w:rsidR="001F7FA3" w:rsidRPr="00486FA2">
        <w:rPr>
          <w:rFonts w:asciiTheme="majorHAnsi" w:hAnsiTheme="majorHAnsi" w:cstheme="majorHAnsi"/>
        </w:rPr>
        <w:t xml:space="preserve"> In addition,</w:t>
      </w:r>
      <w:r w:rsidR="00762B57" w:rsidRPr="00486FA2">
        <w:rPr>
          <w:rFonts w:asciiTheme="majorHAnsi" w:hAnsiTheme="majorHAnsi" w:cstheme="majorHAnsi"/>
        </w:rPr>
        <w:t xml:space="preserve"> </w:t>
      </w:r>
      <w:r w:rsidR="001F7FA3" w:rsidRPr="00486FA2">
        <w:rPr>
          <w:rFonts w:asciiTheme="majorHAnsi" w:hAnsiTheme="majorHAnsi" w:cstheme="majorHAnsi"/>
        </w:rPr>
        <w:t xml:space="preserve">SNA does not detect homozygous mutants as the PCR products do not contain mismatches. Moreover, SNA results may also be masked by naturally occurring </w:t>
      </w:r>
      <w:r w:rsidR="001F7FA3" w:rsidRPr="00EB4510">
        <w:rPr>
          <w:rFonts w:asciiTheme="majorHAnsi" w:hAnsiTheme="majorHAnsi" w:cstheme="majorHAnsi"/>
        </w:rPr>
        <w:t>allelic polymorphism</w:t>
      </w:r>
      <w:r w:rsidR="0071475A" w:rsidRPr="00EB4510">
        <w:rPr>
          <w:rFonts w:asciiTheme="majorHAnsi" w:hAnsiTheme="majorHAnsi" w:cstheme="majorHAnsi"/>
        </w:rPr>
        <w:t>s</w:t>
      </w:r>
      <w:r w:rsidR="001F7FA3" w:rsidRPr="00EB4510">
        <w:rPr>
          <w:rFonts w:asciiTheme="majorHAnsi" w:hAnsiTheme="majorHAnsi" w:cstheme="majorHAnsi"/>
        </w:rPr>
        <w:t xml:space="preserve"> when the nuclease-treated PCR products have a similar length to the mutant alleles. </w:t>
      </w:r>
      <w:r w:rsidR="0074731A" w:rsidRPr="00EB4510">
        <w:rPr>
          <w:rFonts w:asciiTheme="majorHAnsi" w:hAnsiTheme="majorHAnsi" w:cstheme="majorHAnsi"/>
        </w:rPr>
        <w:t xml:space="preserve">Neither of these </w:t>
      </w:r>
      <w:r w:rsidR="001F7FA3" w:rsidRPr="00EB4510">
        <w:rPr>
          <w:rFonts w:asciiTheme="majorHAnsi" w:hAnsiTheme="majorHAnsi" w:cstheme="majorHAnsi"/>
        </w:rPr>
        <w:t xml:space="preserve">limitations </w:t>
      </w:r>
      <w:r w:rsidR="005C4AA5" w:rsidRPr="00EB4510">
        <w:rPr>
          <w:rFonts w:asciiTheme="majorHAnsi" w:hAnsiTheme="majorHAnsi" w:cstheme="majorHAnsi"/>
        </w:rPr>
        <w:t xml:space="preserve">is </w:t>
      </w:r>
      <w:r w:rsidR="0074731A" w:rsidRPr="00EB4510">
        <w:rPr>
          <w:rFonts w:asciiTheme="majorHAnsi" w:hAnsiTheme="majorHAnsi" w:cstheme="majorHAnsi"/>
        </w:rPr>
        <w:t>applicable to</w:t>
      </w:r>
      <w:r w:rsidR="001F7FA3" w:rsidRPr="00EB4510">
        <w:rPr>
          <w:rFonts w:asciiTheme="majorHAnsi" w:hAnsiTheme="majorHAnsi" w:cstheme="majorHAnsi"/>
        </w:rPr>
        <w:t xml:space="preserve"> HRMA. </w:t>
      </w:r>
      <w:r w:rsidR="00167ABE" w:rsidRPr="004F2E66">
        <w:rPr>
          <w:rFonts w:asciiTheme="majorHAnsi" w:hAnsiTheme="majorHAnsi" w:cstheme="majorHAnsi"/>
        </w:rPr>
        <w:t>Ultimately</w:t>
      </w:r>
      <w:r w:rsidR="00691121" w:rsidRPr="004F2E66">
        <w:rPr>
          <w:rFonts w:asciiTheme="majorHAnsi" w:hAnsiTheme="majorHAnsi" w:cstheme="majorHAnsi"/>
        </w:rPr>
        <w:t>, sequencing is necessary</w:t>
      </w:r>
      <w:r w:rsidR="00167ABE" w:rsidRPr="004F2E66">
        <w:rPr>
          <w:rFonts w:asciiTheme="majorHAnsi" w:hAnsiTheme="majorHAnsi" w:cstheme="majorHAnsi"/>
        </w:rPr>
        <w:t xml:space="preserve"> to identify the mutant DNA</w:t>
      </w:r>
      <w:r w:rsidR="00691121" w:rsidRPr="004F2E66">
        <w:rPr>
          <w:rFonts w:asciiTheme="majorHAnsi" w:hAnsiTheme="majorHAnsi" w:cstheme="majorHAnsi"/>
        </w:rPr>
        <w:t xml:space="preserve"> sequence</w:t>
      </w:r>
      <w:r w:rsidR="007C061C" w:rsidRPr="004F2E66">
        <w:rPr>
          <w:rFonts w:asciiTheme="majorHAnsi" w:hAnsiTheme="majorHAnsi" w:cstheme="majorHAnsi"/>
        </w:rPr>
        <w:t xml:space="preserve">. However, once a mutation </w:t>
      </w:r>
      <w:r w:rsidR="007C061C" w:rsidRPr="00831567">
        <w:rPr>
          <w:rFonts w:asciiTheme="majorHAnsi" w:hAnsiTheme="majorHAnsi" w:cstheme="majorHAnsi"/>
        </w:rPr>
        <w:t xml:space="preserve">in question is known, </w:t>
      </w:r>
      <w:r w:rsidR="00691121" w:rsidRPr="00831567">
        <w:rPr>
          <w:rFonts w:asciiTheme="majorHAnsi" w:hAnsiTheme="majorHAnsi" w:cstheme="majorHAnsi"/>
        </w:rPr>
        <w:t>HRMA</w:t>
      </w:r>
      <w:r w:rsidR="007C061C" w:rsidRPr="00831567">
        <w:rPr>
          <w:rFonts w:asciiTheme="majorHAnsi" w:hAnsiTheme="majorHAnsi" w:cstheme="majorHAnsi"/>
        </w:rPr>
        <w:t xml:space="preserve"> used for the</w:t>
      </w:r>
      <w:r w:rsidR="00B95FD1" w:rsidRPr="00831567">
        <w:rPr>
          <w:rFonts w:asciiTheme="majorHAnsi" w:hAnsiTheme="majorHAnsi" w:cstheme="majorHAnsi"/>
        </w:rPr>
        <w:t xml:space="preserve"> identification of muta</w:t>
      </w:r>
      <w:r w:rsidR="007C061C" w:rsidRPr="00831567">
        <w:rPr>
          <w:rFonts w:asciiTheme="majorHAnsi" w:hAnsiTheme="majorHAnsi" w:cstheme="majorHAnsi"/>
        </w:rPr>
        <w:t>n</w:t>
      </w:r>
      <w:r w:rsidR="00B95FD1" w:rsidRPr="00831567">
        <w:rPr>
          <w:rFonts w:asciiTheme="majorHAnsi" w:hAnsiTheme="majorHAnsi" w:cstheme="majorHAnsi"/>
        </w:rPr>
        <w:t xml:space="preserve">t individuals </w:t>
      </w:r>
      <w:r w:rsidR="007C061C" w:rsidRPr="00831567">
        <w:rPr>
          <w:rFonts w:asciiTheme="majorHAnsi" w:hAnsiTheme="majorHAnsi" w:cstheme="majorHAnsi"/>
        </w:rPr>
        <w:t xml:space="preserve">is much faster than direct sequencing. </w:t>
      </w:r>
      <w:r w:rsidR="001F64CF" w:rsidRPr="00831567">
        <w:rPr>
          <w:rFonts w:asciiTheme="majorHAnsi" w:hAnsiTheme="majorHAnsi" w:cstheme="majorHAnsi"/>
        </w:rPr>
        <w:t>T</w:t>
      </w:r>
      <w:r w:rsidR="00A23736" w:rsidRPr="00831567">
        <w:rPr>
          <w:rFonts w:asciiTheme="majorHAnsi" w:hAnsiTheme="majorHAnsi" w:cstheme="majorHAnsi"/>
        </w:rPr>
        <w:t xml:space="preserve">his method preserves valuable samples (more mosquitoes will </w:t>
      </w:r>
      <w:r w:rsidR="00A23736" w:rsidRPr="00831567">
        <w:rPr>
          <w:rFonts w:asciiTheme="majorHAnsi" w:hAnsiTheme="majorHAnsi" w:cstheme="majorHAnsi"/>
        </w:rPr>
        <w:lastRenderedPageBreak/>
        <w:t>survive</w:t>
      </w:r>
      <w:r w:rsidR="00A33CA5" w:rsidRPr="00831567">
        <w:rPr>
          <w:rFonts w:asciiTheme="majorHAnsi" w:hAnsiTheme="majorHAnsi" w:cstheme="majorHAnsi"/>
        </w:rPr>
        <w:t>,</w:t>
      </w:r>
      <w:r w:rsidR="00A23736" w:rsidRPr="00831567">
        <w:rPr>
          <w:rFonts w:asciiTheme="majorHAnsi" w:hAnsiTheme="majorHAnsi" w:cstheme="majorHAnsi"/>
        </w:rPr>
        <w:t xml:space="preserve"> the less they </w:t>
      </w:r>
      <w:proofErr w:type="gramStart"/>
      <w:r w:rsidR="00A23736" w:rsidRPr="00831567">
        <w:rPr>
          <w:rFonts w:asciiTheme="majorHAnsi" w:hAnsiTheme="majorHAnsi" w:cstheme="majorHAnsi"/>
        </w:rPr>
        <w:t>have to</w:t>
      </w:r>
      <w:proofErr w:type="gramEnd"/>
      <w:r w:rsidR="00A23736" w:rsidRPr="00831567">
        <w:rPr>
          <w:rFonts w:asciiTheme="majorHAnsi" w:hAnsiTheme="majorHAnsi" w:cstheme="majorHAnsi"/>
        </w:rPr>
        <w:t xml:space="preserve"> wait for their genotype results) and</w:t>
      </w:r>
      <w:r w:rsidR="007C061C" w:rsidRPr="00831567">
        <w:rPr>
          <w:rFonts w:asciiTheme="majorHAnsi" w:hAnsiTheme="majorHAnsi" w:cstheme="majorHAnsi"/>
        </w:rPr>
        <w:t xml:space="preserve"> </w:t>
      </w:r>
      <w:r w:rsidR="00B95FD1" w:rsidRPr="00831567">
        <w:rPr>
          <w:rFonts w:asciiTheme="majorHAnsi" w:hAnsiTheme="majorHAnsi" w:cstheme="majorHAnsi"/>
        </w:rPr>
        <w:t xml:space="preserve">reduces the need for sequencing </w:t>
      </w:r>
      <w:r w:rsidR="001F64CF" w:rsidRPr="00831567">
        <w:rPr>
          <w:rFonts w:asciiTheme="majorHAnsi" w:hAnsiTheme="majorHAnsi" w:cstheme="majorHAnsi"/>
        </w:rPr>
        <w:t xml:space="preserve">of </w:t>
      </w:r>
      <w:r w:rsidR="00B95FD1" w:rsidRPr="00831567">
        <w:rPr>
          <w:rFonts w:asciiTheme="majorHAnsi" w:hAnsiTheme="majorHAnsi" w:cstheme="majorHAnsi"/>
        </w:rPr>
        <w:t xml:space="preserve">large </w:t>
      </w:r>
      <w:r w:rsidR="007C061C" w:rsidRPr="00831567">
        <w:rPr>
          <w:rFonts w:asciiTheme="majorHAnsi" w:hAnsiTheme="majorHAnsi" w:cstheme="majorHAnsi"/>
        </w:rPr>
        <w:t>numbers</w:t>
      </w:r>
      <w:r w:rsidR="00B95FD1" w:rsidRPr="00831567">
        <w:rPr>
          <w:rFonts w:asciiTheme="majorHAnsi" w:hAnsiTheme="majorHAnsi" w:cstheme="majorHAnsi"/>
        </w:rPr>
        <w:t xml:space="preserve"> of samples, lowering the total cost of the experiment.</w:t>
      </w:r>
    </w:p>
    <w:p w14:paraId="00000076" w14:textId="77777777" w:rsidR="00611BFF" w:rsidRPr="00831567" w:rsidRDefault="00611BFF" w:rsidP="00831567">
      <w:pPr>
        <w:rPr>
          <w:rFonts w:asciiTheme="majorHAnsi" w:hAnsiTheme="majorHAnsi" w:cstheme="majorHAnsi"/>
        </w:rPr>
      </w:pPr>
    </w:p>
    <w:p w14:paraId="00000077" w14:textId="7FB1015C" w:rsidR="00611BFF" w:rsidRPr="00831567" w:rsidRDefault="002B3A24" w:rsidP="00831567">
      <w:pPr>
        <w:pBdr>
          <w:top w:val="nil"/>
          <w:left w:val="nil"/>
          <w:bottom w:val="nil"/>
          <w:right w:val="nil"/>
          <w:between w:val="nil"/>
        </w:pBdr>
        <w:rPr>
          <w:rFonts w:asciiTheme="majorHAnsi" w:hAnsiTheme="majorHAnsi" w:cstheme="majorHAnsi"/>
          <w:b/>
        </w:rPr>
      </w:pPr>
      <w:r w:rsidRPr="00831567">
        <w:rPr>
          <w:rFonts w:asciiTheme="majorHAnsi" w:hAnsiTheme="majorHAnsi" w:cstheme="majorHAnsi"/>
          <w:b/>
        </w:rPr>
        <w:t xml:space="preserve">ACKNOWLEDGMENTS: </w:t>
      </w:r>
    </w:p>
    <w:p w14:paraId="00000078" w14:textId="7D4ACE95" w:rsidR="00611BFF" w:rsidRPr="00831567" w:rsidRDefault="00F426C5" w:rsidP="00831567">
      <w:pPr>
        <w:rPr>
          <w:rFonts w:asciiTheme="majorHAnsi" w:hAnsiTheme="majorHAnsi" w:cstheme="majorHAnsi"/>
        </w:rPr>
      </w:pPr>
      <w:r w:rsidRPr="00831567">
        <w:rPr>
          <w:rFonts w:asciiTheme="majorHAnsi" w:hAnsiTheme="majorHAnsi" w:cstheme="majorHAnsi"/>
        </w:rPr>
        <w:t>All f</w:t>
      </w:r>
      <w:r w:rsidR="003E11AD" w:rsidRPr="00831567">
        <w:rPr>
          <w:rFonts w:asciiTheme="majorHAnsi" w:hAnsiTheme="majorHAnsi" w:cstheme="majorHAnsi"/>
        </w:rPr>
        <w:t>igures were created with Biorender.com</w:t>
      </w:r>
      <w:r w:rsidR="006B28AB" w:rsidRPr="00831567">
        <w:rPr>
          <w:rFonts w:asciiTheme="majorHAnsi" w:hAnsiTheme="majorHAnsi" w:cstheme="majorHAnsi"/>
        </w:rPr>
        <w:t xml:space="preserve"> under a license to Texas A&amp;M University.</w:t>
      </w:r>
      <w:r w:rsidR="00847406" w:rsidRPr="00831567">
        <w:rPr>
          <w:rFonts w:asciiTheme="majorHAnsi" w:hAnsiTheme="majorHAnsi" w:cstheme="majorHAnsi"/>
        </w:rPr>
        <w:t xml:space="preserve"> This work was supported by funds from the National Institute of Allergy and Infectious Disease (AI137112 and AI115138 to Z.N.A.)</w:t>
      </w:r>
      <w:r w:rsidR="00E92B64" w:rsidRPr="00831567">
        <w:rPr>
          <w:rFonts w:asciiTheme="majorHAnsi" w:hAnsiTheme="majorHAnsi" w:cstheme="majorHAnsi"/>
        </w:rPr>
        <w:t>,</w:t>
      </w:r>
      <w:r w:rsidR="00847406" w:rsidRPr="00831567">
        <w:rPr>
          <w:rFonts w:asciiTheme="majorHAnsi" w:hAnsiTheme="majorHAnsi" w:cstheme="majorHAnsi"/>
        </w:rPr>
        <w:t xml:space="preserve"> Texas A&amp;M AgriLife Research under the Insect Vectored Disease Grant Program, and the USDA National Institute of Food and Agriculture, Hatch project 1018401.</w:t>
      </w:r>
    </w:p>
    <w:p w14:paraId="00000079" w14:textId="77777777" w:rsidR="00611BFF" w:rsidRPr="00831567" w:rsidRDefault="00611BFF" w:rsidP="00831567">
      <w:pPr>
        <w:rPr>
          <w:rFonts w:asciiTheme="majorHAnsi" w:hAnsiTheme="majorHAnsi" w:cstheme="majorHAnsi"/>
          <w:b/>
        </w:rPr>
      </w:pPr>
    </w:p>
    <w:p w14:paraId="0000007A" w14:textId="3A1AFD44" w:rsidR="00611BFF" w:rsidRPr="00831567" w:rsidRDefault="002B3A24" w:rsidP="00831567">
      <w:pPr>
        <w:pBdr>
          <w:top w:val="nil"/>
          <w:left w:val="nil"/>
          <w:bottom w:val="nil"/>
          <w:right w:val="nil"/>
          <w:between w:val="nil"/>
        </w:pBdr>
        <w:rPr>
          <w:rFonts w:asciiTheme="majorHAnsi" w:hAnsiTheme="majorHAnsi" w:cstheme="majorHAnsi"/>
          <w:b/>
        </w:rPr>
      </w:pPr>
      <w:r w:rsidRPr="00831567">
        <w:rPr>
          <w:rFonts w:asciiTheme="majorHAnsi" w:hAnsiTheme="majorHAnsi" w:cstheme="majorHAnsi"/>
          <w:b/>
        </w:rPr>
        <w:t xml:space="preserve">DISCLOSURES: </w:t>
      </w:r>
    </w:p>
    <w:p w14:paraId="0000007B" w14:textId="1CA85564" w:rsidR="00611BFF" w:rsidRPr="00831567" w:rsidRDefault="00847406" w:rsidP="00831567">
      <w:pPr>
        <w:rPr>
          <w:rFonts w:asciiTheme="majorHAnsi" w:hAnsiTheme="majorHAnsi" w:cstheme="majorHAnsi"/>
        </w:rPr>
      </w:pPr>
      <w:r w:rsidRPr="00831567">
        <w:rPr>
          <w:rFonts w:asciiTheme="majorHAnsi" w:hAnsiTheme="majorHAnsi" w:cstheme="majorHAnsi"/>
        </w:rPr>
        <w:t xml:space="preserve">The authors </w:t>
      </w:r>
      <w:r w:rsidR="00F9389E" w:rsidRPr="00831567">
        <w:rPr>
          <w:rFonts w:asciiTheme="majorHAnsi" w:hAnsiTheme="majorHAnsi" w:cstheme="majorHAnsi"/>
        </w:rPr>
        <w:t>have</w:t>
      </w:r>
      <w:r w:rsidRPr="00831567">
        <w:rPr>
          <w:rFonts w:asciiTheme="majorHAnsi" w:hAnsiTheme="majorHAnsi" w:cstheme="majorHAnsi"/>
        </w:rPr>
        <w:t xml:space="preserve"> no conflicts of interest</w:t>
      </w:r>
      <w:r w:rsidR="00F9389E" w:rsidRPr="00831567">
        <w:rPr>
          <w:rFonts w:asciiTheme="majorHAnsi" w:hAnsiTheme="majorHAnsi" w:cstheme="majorHAnsi"/>
        </w:rPr>
        <w:t xml:space="preserve"> to declare</w:t>
      </w:r>
      <w:r w:rsidR="0040207B" w:rsidRPr="00831567">
        <w:rPr>
          <w:rFonts w:asciiTheme="majorHAnsi" w:hAnsiTheme="majorHAnsi" w:cstheme="majorHAnsi"/>
        </w:rPr>
        <w:t xml:space="preserve">. </w:t>
      </w:r>
    </w:p>
    <w:p w14:paraId="0000007C" w14:textId="77777777" w:rsidR="00611BFF" w:rsidRPr="00831567" w:rsidRDefault="00611BFF" w:rsidP="00831567">
      <w:pPr>
        <w:rPr>
          <w:rFonts w:asciiTheme="majorHAnsi" w:hAnsiTheme="majorHAnsi" w:cstheme="majorHAnsi"/>
        </w:rPr>
      </w:pPr>
    </w:p>
    <w:p w14:paraId="699E9C88" w14:textId="25BFC8FE" w:rsidR="002073B6" w:rsidRPr="00831567" w:rsidRDefault="002B3A24" w:rsidP="00831567">
      <w:pPr>
        <w:rPr>
          <w:rFonts w:asciiTheme="majorHAnsi" w:hAnsiTheme="majorHAnsi" w:cstheme="majorHAnsi"/>
        </w:rPr>
      </w:pPr>
      <w:r w:rsidRPr="00831567">
        <w:rPr>
          <w:rFonts w:asciiTheme="majorHAnsi" w:hAnsiTheme="majorHAnsi" w:cstheme="majorHAnsi"/>
          <w:b/>
        </w:rPr>
        <w:t>REFERENCES:</w:t>
      </w:r>
      <w:r w:rsidRPr="00831567">
        <w:rPr>
          <w:rFonts w:asciiTheme="majorHAnsi" w:hAnsiTheme="majorHAnsi" w:cstheme="majorHAnsi"/>
        </w:rPr>
        <w:t xml:space="preserve"> </w:t>
      </w:r>
    </w:p>
    <w:p w14:paraId="39ABE053" w14:textId="498E82FA" w:rsidR="00DD1A82" w:rsidRPr="00EB4510" w:rsidRDefault="002073B6" w:rsidP="00831567">
      <w:pPr>
        <w:pStyle w:val="EndNoteBibliography"/>
        <w:rPr>
          <w:rFonts w:asciiTheme="majorHAnsi" w:hAnsiTheme="majorHAnsi" w:cstheme="majorHAnsi"/>
          <w:noProof/>
        </w:rPr>
      </w:pPr>
      <w:r w:rsidRPr="00486FA2">
        <w:rPr>
          <w:rFonts w:asciiTheme="majorHAnsi" w:hAnsiTheme="majorHAnsi" w:cstheme="majorHAnsi"/>
        </w:rPr>
        <w:fldChar w:fldCharType="begin"/>
      </w:r>
      <w:r w:rsidRPr="00831567">
        <w:rPr>
          <w:rFonts w:asciiTheme="majorHAnsi" w:hAnsiTheme="majorHAnsi" w:cstheme="majorHAnsi"/>
        </w:rPr>
        <w:instrText xml:space="preserve"> ADDIN EN.REFLIST </w:instrText>
      </w:r>
      <w:r w:rsidRPr="00486FA2">
        <w:rPr>
          <w:rFonts w:asciiTheme="majorHAnsi" w:hAnsiTheme="majorHAnsi" w:cstheme="majorHAnsi"/>
        </w:rPr>
        <w:fldChar w:fldCharType="separate"/>
      </w:r>
      <w:r w:rsidR="00DD1A82" w:rsidRPr="00486FA2">
        <w:rPr>
          <w:rFonts w:asciiTheme="majorHAnsi" w:hAnsiTheme="majorHAnsi" w:cstheme="majorHAnsi"/>
          <w:noProof/>
        </w:rPr>
        <w:t>1</w:t>
      </w:r>
      <w:r w:rsidR="00DD1A82" w:rsidRPr="00486FA2">
        <w:rPr>
          <w:rFonts w:asciiTheme="majorHAnsi" w:hAnsiTheme="majorHAnsi" w:cstheme="majorHAnsi"/>
          <w:noProof/>
        </w:rPr>
        <w:tab/>
        <w:t>WHO. Dengue Guidelines for diagnosis, treatment, prevention and control. Report No. 978 92 4 154787 1, 160 (2009).</w:t>
      </w:r>
    </w:p>
    <w:p w14:paraId="023A738D" w14:textId="7B438E54" w:rsidR="00DD1A82" w:rsidRPr="00EB4510" w:rsidRDefault="00DD1A82" w:rsidP="00831567">
      <w:pPr>
        <w:pStyle w:val="EndNoteBibliography"/>
        <w:rPr>
          <w:rFonts w:asciiTheme="majorHAnsi" w:hAnsiTheme="majorHAnsi" w:cstheme="majorHAnsi"/>
          <w:noProof/>
        </w:rPr>
      </w:pPr>
      <w:r w:rsidRPr="00EB4510">
        <w:rPr>
          <w:rFonts w:asciiTheme="majorHAnsi" w:hAnsiTheme="majorHAnsi" w:cstheme="majorHAnsi"/>
          <w:noProof/>
        </w:rPr>
        <w:t>2</w:t>
      </w:r>
      <w:r w:rsidRPr="00EB4510">
        <w:rPr>
          <w:rFonts w:asciiTheme="majorHAnsi" w:hAnsiTheme="majorHAnsi" w:cstheme="majorHAnsi"/>
          <w:noProof/>
        </w:rPr>
        <w:tab/>
        <w:t>WHO. Zika epidemiology update. 1</w:t>
      </w:r>
      <w:r w:rsidR="0037498C" w:rsidRPr="00EB4510">
        <w:rPr>
          <w:rFonts w:asciiTheme="majorHAnsi" w:hAnsiTheme="majorHAnsi" w:cstheme="majorHAnsi"/>
          <w:noProof/>
        </w:rPr>
        <w:t>–</w:t>
      </w:r>
      <w:r w:rsidRPr="00EB4510">
        <w:rPr>
          <w:rFonts w:asciiTheme="majorHAnsi" w:hAnsiTheme="majorHAnsi" w:cstheme="majorHAnsi"/>
          <w:noProof/>
        </w:rPr>
        <w:t>13 (2019).</w:t>
      </w:r>
    </w:p>
    <w:p w14:paraId="2EFCFBFB" w14:textId="23F224A5" w:rsidR="00DD1A82" w:rsidRPr="004F2E66" w:rsidRDefault="00DD1A82" w:rsidP="00831567">
      <w:pPr>
        <w:pStyle w:val="EndNoteBibliography"/>
        <w:rPr>
          <w:rFonts w:asciiTheme="majorHAnsi" w:hAnsiTheme="majorHAnsi" w:cstheme="majorHAnsi"/>
          <w:noProof/>
        </w:rPr>
      </w:pPr>
      <w:r w:rsidRPr="00EB4510">
        <w:rPr>
          <w:rFonts w:asciiTheme="majorHAnsi" w:hAnsiTheme="majorHAnsi" w:cstheme="majorHAnsi"/>
          <w:noProof/>
        </w:rPr>
        <w:t>3</w:t>
      </w:r>
      <w:r w:rsidRPr="00EB4510">
        <w:rPr>
          <w:rFonts w:asciiTheme="majorHAnsi" w:hAnsiTheme="majorHAnsi" w:cstheme="majorHAnsi"/>
          <w:noProof/>
        </w:rPr>
        <w:tab/>
        <w:t xml:space="preserve">WHO. Guidelines for </w:t>
      </w:r>
      <w:r w:rsidR="0037498C" w:rsidRPr="00EB4510">
        <w:rPr>
          <w:rFonts w:asciiTheme="majorHAnsi" w:hAnsiTheme="majorHAnsi" w:cstheme="majorHAnsi"/>
          <w:noProof/>
        </w:rPr>
        <w:t>p</w:t>
      </w:r>
      <w:r w:rsidRPr="00EB4510">
        <w:rPr>
          <w:rFonts w:asciiTheme="majorHAnsi" w:hAnsiTheme="majorHAnsi" w:cstheme="majorHAnsi"/>
          <w:noProof/>
        </w:rPr>
        <w:t xml:space="preserve">revention and </w:t>
      </w:r>
      <w:r w:rsidR="0037498C" w:rsidRPr="004F2E66">
        <w:rPr>
          <w:rFonts w:asciiTheme="majorHAnsi" w:hAnsiTheme="majorHAnsi" w:cstheme="majorHAnsi"/>
          <w:noProof/>
        </w:rPr>
        <w:t xml:space="preserve">control </w:t>
      </w:r>
      <w:r w:rsidRPr="004F2E66">
        <w:rPr>
          <w:rFonts w:asciiTheme="majorHAnsi" w:hAnsiTheme="majorHAnsi" w:cstheme="majorHAnsi"/>
          <w:noProof/>
        </w:rPr>
        <w:t xml:space="preserve">of Chikungunya </w:t>
      </w:r>
      <w:r w:rsidR="0037498C" w:rsidRPr="004F2E66">
        <w:rPr>
          <w:rFonts w:asciiTheme="majorHAnsi" w:hAnsiTheme="majorHAnsi" w:cstheme="majorHAnsi"/>
          <w:noProof/>
        </w:rPr>
        <w:t>fever</w:t>
      </w:r>
      <w:r w:rsidRPr="004F2E66">
        <w:rPr>
          <w:rFonts w:asciiTheme="majorHAnsi" w:hAnsiTheme="majorHAnsi" w:cstheme="majorHAnsi"/>
          <w:noProof/>
        </w:rPr>
        <w:t xml:space="preserve"> (2009).</w:t>
      </w:r>
    </w:p>
    <w:p w14:paraId="583295A7" w14:textId="1B748E15" w:rsidR="00DD1A82" w:rsidRPr="00EB4510"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4</w:t>
      </w:r>
      <w:r w:rsidRPr="00831567">
        <w:rPr>
          <w:rFonts w:asciiTheme="majorHAnsi" w:hAnsiTheme="majorHAnsi" w:cstheme="majorHAnsi"/>
          <w:noProof/>
        </w:rPr>
        <w:tab/>
        <w:t xml:space="preserve">WHO. World malaria report 2020: 20 years of global progress and challenges. 247 (World Health Organization, </w:t>
      </w:r>
      <w:hyperlink r:id="rId12" w:history="1">
        <w:r w:rsidRPr="00831567">
          <w:rPr>
            <w:rStyle w:val="Hyperlink"/>
            <w:rFonts w:asciiTheme="majorHAnsi" w:hAnsiTheme="majorHAnsi" w:cstheme="majorHAnsi"/>
            <w:noProof/>
            <w:color w:val="auto"/>
            <w:u w:val="none"/>
          </w:rPr>
          <w:t>https://www.who.int/publications/i/item/9789240015791</w:t>
        </w:r>
      </w:hyperlink>
      <w:r w:rsidRPr="00486FA2">
        <w:rPr>
          <w:rFonts w:asciiTheme="majorHAnsi" w:hAnsiTheme="majorHAnsi" w:cstheme="majorHAnsi"/>
          <w:noProof/>
        </w:rPr>
        <w:t xml:space="preserve"> </w:t>
      </w:r>
      <w:r w:rsidR="0037498C" w:rsidRPr="00EB4510">
        <w:rPr>
          <w:rFonts w:asciiTheme="majorHAnsi" w:hAnsiTheme="majorHAnsi" w:cstheme="majorHAnsi"/>
          <w:noProof/>
        </w:rPr>
        <w:t>(</w:t>
      </w:r>
      <w:r w:rsidRPr="00EB4510">
        <w:rPr>
          <w:rFonts w:asciiTheme="majorHAnsi" w:hAnsiTheme="majorHAnsi" w:cstheme="majorHAnsi"/>
          <w:noProof/>
        </w:rPr>
        <w:t>2020).</w:t>
      </w:r>
    </w:p>
    <w:p w14:paraId="4A5B314A" w14:textId="41214CF5" w:rsidR="00DD1A82" w:rsidRPr="00831567" w:rsidRDefault="00DD1A82" w:rsidP="00831567">
      <w:pPr>
        <w:pStyle w:val="EndNoteBibliography"/>
        <w:rPr>
          <w:rFonts w:asciiTheme="majorHAnsi" w:hAnsiTheme="majorHAnsi" w:cstheme="majorHAnsi"/>
          <w:noProof/>
        </w:rPr>
      </w:pPr>
      <w:r w:rsidRPr="00EB4510">
        <w:rPr>
          <w:rFonts w:asciiTheme="majorHAnsi" w:hAnsiTheme="majorHAnsi" w:cstheme="majorHAnsi"/>
          <w:noProof/>
        </w:rPr>
        <w:t>5</w:t>
      </w:r>
      <w:r w:rsidRPr="00EB4510">
        <w:rPr>
          <w:rFonts w:asciiTheme="majorHAnsi" w:hAnsiTheme="majorHAnsi" w:cstheme="majorHAnsi"/>
          <w:noProof/>
        </w:rPr>
        <w:tab/>
        <w:t>Qiu, P.</w:t>
      </w:r>
      <w:r w:rsidRPr="00EB4510">
        <w:rPr>
          <w:rFonts w:asciiTheme="majorHAnsi" w:hAnsiTheme="majorHAnsi" w:cstheme="majorHAnsi"/>
          <w:iCs/>
          <w:noProof/>
        </w:rPr>
        <w:t xml:space="preserve"> et al.</w:t>
      </w:r>
      <w:r w:rsidRPr="00EB4510">
        <w:rPr>
          <w:rFonts w:asciiTheme="majorHAnsi" w:hAnsiTheme="majorHAnsi" w:cstheme="majorHAnsi"/>
          <w:noProof/>
        </w:rPr>
        <w:t xml:space="preserve"> Mutation detection using Surveyor nuclease. </w:t>
      </w:r>
      <w:r w:rsidRPr="00EB4510">
        <w:rPr>
          <w:rFonts w:asciiTheme="majorHAnsi" w:hAnsiTheme="majorHAnsi" w:cstheme="majorHAnsi"/>
          <w:i/>
          <w:noProof/>
        </w:rPr>
        <w:t>Biotechniques.</w:t>
      </w:r>
      <w:r w:rsidRPr="00EB4510">
        <w:rPr>
          <w:rFonts w:asciiTheme="majorHAnsi" w:hAnsiTheme="majorHAnsi" w:cstheme="majorHAnsi"/>
          <w:noProof/>
        </w:rPr>
        <w:t xml:space="preserve"> </w:t>
      </w:r>
      <w:r w:rsidRPr="00EB4510">
        <w:rPr>
          <w:rFonts w:asciiTheme="majorHAnsi" w:hAnsiTheme="majorHAnsi" w:cstheme="majorHAnsi"/>
          <w:b/>
          <w:noProof/>
        </w:rPr>
        <w:t>36</w:t>
      </w:r>
      <w:r w:rsidRPr="004F2E66">
        <w:rPr>
          <w:rFonts w:asciiTheme="majorHAnsi" w:hAnsiTheme="majorHAnsi" w:cstheme="majorHAnsi"/>
          <w:noProof/>
        </w:rPr>
        <w:t xml:space="preserve"> (4), 702</w:t>
      </w:r>
      <w:r w:rsidR="00AC352E" w:rsidRPr="004F2E66">
        <w:rPr>
          <w:rFonts w:asciiTheme="majorHAnsi" w:hAnsiTheme="majorHAnsi" w:cstheme="majorHAnsi"/>
          <w:noProof/>
        </w:rPr>
        <w:t>–</w:t>
      </w:r>
      <w:r w:rsidRPr="004F2E66">
        <w:rPr>
          <w:rFonts w:asciiTheme="majorHAnsi" w:hAnsiTheme="majorHAnsi" w:cstheme="majorHAnsi"/>
          <w:noProof/>
        </w:rPr>
        <w:t>707</w:t>
      </w:r>
      <w:r w:rsidR="00AC352E" w:rsidRPr="004F2E66">
        <w:rPr>
          <w:rFonts w:asciiTheme="majorHAnsi" w:hAnsiTheme="majorHAnsi" w:cstheme="majorHAnsi"/>
          <w:noProof/>
        </w:rPr>
        <w:t xml:space="preserve"> </w:t>
      </w:r>
      <w:r w:rsidRPr="00831567">
        <w:rPr>
          <w:rFonts w:asciiTheme="majorHAnsi" w:hAnsiTheme="majorHAnsi" w:cstheme="majorHAnsi"/>
          <w:noProof/>
        </w:rPr>
        <w:t>(2004).</w:t>
      </w:r>
    </w:p>
    <w:p w14:paraId="42D9E40B" w14:textId="44A475CC"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6</w:t>
      </w:r>
      <w:r w:rsidRPr="00831567">
        <w:rPr>
          <w:rFonts w:asciiTheme="majorHAnsi" w:hAnsiTheme="majorHAnsi" w:cstheme="majorHAnsi"/>
          <w:noProof/>
        </w:rPr>
        <w:tab/>
        <w:t>Babon, J. J., McKenzie, M.</w:t>
      </w:r>
      <w:r w:rsidR="00AC352E" w:rsidRPr="00831567">
        <w:rPr>
          <w:rFonts w:asciiTheme="majorHAnsi" w:hAnsiTheme="majorHAnsi" w:cstheme="majorHAnsi"/>
          <w:noProof/>
        </w:rPr>
        <w:t>,</w:t>
      </w:r>
      <w:r w:rsidRPr="00831567">
        <w:rPr>
          <w:rFonts w:asciiTheme="majorHAnsi" w:hAnsiTheme="majorHAnsi" w:cstheme="majorHAnsi"/>
          <w:noProof/>
        </w:rPr>
        <w:t xml:space="preserve"> Cotton, R. G. The use of resolvases T4 endonuclease VII and T7 endonuclease I in mutation detection. </w:t>
      </w:r>
      <w:r w:rsidRPr="00831567">
        <w:rPr>
          <w:rFonts w:asciiTheme="majorHAnsi" w:hAnsiTheme="majorHAnsi" w:cstheme="majorHAnsi"/>
          <w:i/>
          <w:noProof/>
        </w:rPr>
        <w:t>Mol</w:t>
      </w:r>
      <w:r w:rsidR="00CA1485" w:rsidRPr="00831567">
        <w:rPr>
          <w:rFonts w:asciiTheme="majorHAnsi" w:hAnsiTheme="majorHAnsi" w:cstheme="majorHAnsi"/>
          <w:i/>
          <w:noProof/>
        </w:rPr>
        <w:t>ecular</w:t>
      </w:r>
      <w:r w:rsidRPr="00831567">
        <w:rPr>
          <w:rFonts w:asciiTheme="majorHAnsi" w:hAnsiTheme="majorHAnsi" w:cstheme="majorHAnsi"/>
          <w:i/>
          <w:noProof/>
        </w:rPr>
        <w:t xml:space="preserve"> Biotechnol</w:t>
      </w:r>
      <w:r w:rsidR="00CA1485" w:rsidRPr="00831567">
        <w:rPr>
          <w:rFonts w:asciiTheme="majorHAnsi" w:hAnsiTheme="majorHAnsi" w:cstheme="majorHAnsi"/>
          <w:i/>
          <w:noProof/>
        </w:rPr>
        <w:t>ogy</w:t>
      </w:r>
      <w:r w:rsidRPr="00831567">
        <w:rPr>
          <w:rFonts w:asciiTheme="majorHAnsi" w:hAnsiTheme="majorHAnsi" w:cstheme="majorHAnsi"/>
          <w:i/>
          <w:noProof/>
        </w:rPr>
        <w:t>.</w:t>
      </w:r>
      <w:r w:rsidRPr="00831567">
        <w:rPr>
          <w:rFonts w:asciiTheme="majorHAnsi" w:hAnsiTheme="majorHAnsi" w:cstheme="majorHAnsi"/>
          <w:noProof/>
        </w:rPr>
        <w:t xml:space="preserve"> </w:t>
      </w:r>
      <w:r w:rsidRPr="00831567">
        <w:rPr>
          <w:rFonts w:asciiTheme="majorHAnsi" w:hAnsiTheme="majorHAnsi" w:cstheme="majorHAnsi"/>
          <w:b/>
          <w:noProof/>
        </w:rPr>
        <w:t>23</w:t>
      </w:r>
      <w:r w:rsidRPr="00831567">
        <w:rPr>
          <w:rFonts w:asciiTheme="majorHAnsi" w:hAnsiTheme="majorHAnsi" w:cstheme="majorHAnsi"/>
          <w:noProof/>
        </w:rPr>
        <w:t xml:space="preserve"> (1), 73</w:t>
      </w:r>
      <w:r w:rsidR="00CA1485" w:rsidRPr="00831567">
        <w:rPr>
          <w:rFonts w:asciiTheme="majorHAnsi" w:hAnsiTheme="majorHAnsi" w:cstheme="majorHAnsi"/>
          <w:noProof/>
        </w:rPr>
        <w:t>–</w:t>
      </w:r>
      <w:r w:rsidRPr="00831567">
        <w:rPr>
          <w:rFonts w:asciiTheme="majorHAnsi" w:hAnsiTheme="majorHAnsi" w:cstheme="majorHAnsi"/>
          <w:noProof/>
        </w:rPr>
        <w:t>81</w:t>
      </w:r>
      <w:r w:rsidR="00CA1485" w:rsidRPr="00831567">
        <w:rPr>
          <w:rFonts w:asciiTheme="majorHAnsi" w:hAnsiTheme="majorHAnsi" w:cstheme="majorHAnsi"/>
          <w:noProof/>
        </w:rPr>
        <w:t xml:space="preserve"> </w:t>
      </w:r>
      <w:r w:rsidRPr="00831567">
        <w:rPr>
          <w:rFonts w:asciiTheme="majorHAnsi" w:hAnsiTheme="majorHAnsi" w:cstheme="majorHAnsi"/>
          <w:noProof/>
        </w:rPr>
        <w:t>(2003).</w:t>
      </w:r>
    </w:p>
    <w:p w14:paraId="0C39789D" w14:textId="61CC0A44"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7</w:t>
      </w:r>
      <w:r w:rsidRPr="00831567">
        <w:rPr>
          <w:rFonts w:asciiTheme="majorHAnsi" w:hAnsiTheme="majorHAnsi" w:cstheme="majorHAnsi"/>
          <w:noProof/>
        </w:rPr>
        <w:tab/>
        <w:t>Erali, M., Voelkerding, K. V.</w:t>
      </w:r>
      <w:r w:rsidR="00F41FAE" w:rsidRPr="00831567">
        <w:rPr>
          <w:rFonts w:asciiTheme="majorHAnsi" w:hAnsiTheme="majorHAnsi" w:cstheme="majorHAnsi"/>
          <w:noProof/>
        </w:rPr>
        <w:t>,</w:t>
      </w:r>
      <w:r w:rsidRPr="00831567">
        <w:rPr>
          <w:rFonts w:asciiTheme="majorHAnsi" w:hAnsiTheme="majorHAnsi" w:cstheme="majorHAnsi"/>
          <w:noProof/>
        </w:rPr>
        <w:t xml:space="preserve"> Wittwer, C. T. High resolution melting applications for clinical laboratory medicine. </w:t>
      </w:r>
      <w:r w:rsidRPr="00831567">
        <w:rPr>
          <w:rFonts w:asciiTheme="majorHAnsi" w:hAnsiTheme="majorHAnsi" w:cstheme="majorHAnsi"/>
          <w:i/>
          <w:noProof/>
        </w:rPr>
        <w:t>Exp</w:t>
      </w:r>
      <w:r w:rsidR="004553CA" w:rsidRPr="00831567">
        <w:rPr>
          <w:rFonts w:asciiTheme="majorHAnsi" w:hAnsiTheme="majorHAnsi" w:cstheme="majorHAnsi"/>
          <w:i/>
          <w:noProof/>
        </w:rPr>
        <w:t>erimental and</w:t>
      </w:r>
      <w:r w:rsidRPr="00831567">
        <w:rPr>
          <w:rFonts w:asciiTheme="majorHAnsi" w:hAnsiTheme="majorHAnsi" w:cstheme="majorHAnsi"/>
          <w:i/>
          <w:noProof/>
        </w:rPr>
        <w:t xml:space="preserve"> Mol</w:t>
      </w:r>
      <w:r w:rsidR="004553CA" w:rsidRPr="00831567">
        <w:rPr>
          <w:rFonts w:asciiTheme="majorHAnsi" w:hAnsiTheme="majorHAnsi" w:cstheme="majorHAnsi"/>
          <w:i/>
          <w:noProof/>
        </w:rPr>
        <w:t>ecular</w:t>
      </w:r>
      <w:r w:rsidRPr="00831567">
        <w:rPr>
          <w:rFonts w:asciiTheme="majorHAnsi" w:hAnsiTheme="majorHAnsi" w:cstheme="majorHAnsi"/>
          <w:i/>
          <w:noProof/>
        </w:rPr>
        <w:t xml:space="preserve"> Pathol</w:t>
      </w:r>
      <w:r w:rsidR="004553CA" w:rsidRPr="00831567">
        <w:rPr>
          <w:rFonts w:asciiTheme="majorHAnsi" w:hAnsiTheme="majorHAnsi" w:cstheme="majorHAnsi"/>
          <w:i/>
          <w:noProof/>
        </w:rPr>
        <w:t>ogy</w:t>
      </w:r>
      <w:r w:rsidRPr="00831567">
        <w:rPr>
          <w:rFonts w:asciiTheme="majorHAnsi" w:hAnsiTheme="majorHAnsi" w:cstheme="majorHAnsi"/>
          <w:i/>
          <w:noProof/>
        </w:rPr>
        <w:t>.</w:t>
      </w:r>
      <w:r w:rsidRPr="00831567">
        <w:rPr>
          <w:rFonts w:asciiTheme="majorHAnsi" w:hAnsiTheme="majorHAnsi" w:cstheme="majorHAnsi"/>
          <w:noProof/>
        </w:rPr>
        <w:t xml:space="preserve"> </w:t>
      </w:r>
      <w:r w:rsidRPr="00831567">
        <w:rPr>
          <w:rFonts w:asciiTheme="majorHAnsi" w:hAnsiTheme="majorHAnsi" w:cstheme="majorHAnsi"/>
          <w:b/>
          <w:noProof/>
        </w:rPr>
        <w:t>85</w:t>
      </w:r>
      <w:r w:rsidRPr="00831567">
        <w:rPr>
          <w:rFonts w:asciiTheme="majorHAnsi" w:hAnsiTheme="majorHAnsi" w:cstheme="majorHAnsi"/>
          <w:noProof/>
        </w:rPr>
        <w:t xml:space="preserve"> (1), 50</w:t>
      </w:r>
      <w:r w:rsidR="00F149B8" w:rsidRPr="00831567">
        <w:rPr>
          <w:rFonts w:asciiTheme="majorHAnsi" w:hAnsiTheme="majorHAnsi" w:cstheme="majorHAnsi"/>
          <w:noProof/>
        </w:rPr>
        <w:t>–</w:t>
      </w:r>
      <w:r w:rsidRPr="00831567">
        <w:rPr>
          <w:rFonts w:asciiTheme="majorHAnsi" w:hAnsiTheme="majorHAnsi" w:cstheme="majorHAnsi"/>
          <w:noProof/>
        </w:rPr>
        <w:t>58 (2008).</w:t>
      </w:r>
    </w:p>
    <w:p w14:paraId="0ABA6533" w14:textId="0209FA04"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8</w:t>
      </w:r>
      <w:r w:rsidRPr="00831567">
        <w:rPr>
          <w:rFonts w:asciiTheme="majorHAnsi" w:hAnsiTheme="majorHAnsi" w:cstheme="majorHAnsi"/>
          <w:noProof/>
        </w:rPr>
        <w:tab/>
        <w:t>Reed, G. H.</w:t>
      </w:r>
      <w:r w:rsidR="008F1F31" w:rsidRPr="00831567">
        <w:rPr>
          <w:rFonts w:asciiTheme="majorHAnsi" w:hAnsiTheme="majorHAnsi" w:cstheme="majorHAnsi"/>
          <w:noProof/>
        </w:rPr>
        <w:t>,</w:t>
      </w:r>
      <w:r w:rsidRPr="00831567">
        <w:rPr>
          <w:rFonts w:asciiTheme="majorHAnsi" w:hAnsiTheme="majorHAnsi" w:cstheme="majorHAnsi"/>
          <w:noProof/>
        </w:rPr>
        <w:t xml:space="preserve"> Wittwer, C. T. Sensitivity and specificity of single-nucleotide polymorphism scanning by high-resolution melting analysis. </w:t>
      </w:r>
      <w:r w:rsidRPr="00831567">
        <w:rPr>
          <w:rFonts w:asciiTheme="majorHAnsi" w:hAnsiTheme="majorHAnsi" w:cstheme="majorHAnsi"/>
          <w:i/>
          <w:noProof/>
        </w:rPr>
        <w:t>Clin</w:t>
      </w:r>
      <w:r w:rsidR="00563250" w:rsidRPr="00831567">
        <w:rPr>
          <w:rFonts w:asciiTheme="majorHAnsi" w:hAnsiTheme="majorHAnsi" w:cstheme="majorHAnsi"/>
          <w:i/>
          <w:noProof/>
        </w:rPr>
        <w:t>ical</w:t>
      </w:r>
      <w:r w:rsidRPr="00831567">
        <w:rPr>
          <w:rFonts w:asciiTheme="majorHAnsi" w:hAnsiTheme="majorHAnsi" w:cstheme="majorHAnsi"/>
          <w:i/>
          <w:noProof/>
        </w:rPr>
        <w:t xml:space="preserve"> Chem</w:t>
      </w:r>
      <w:r w:rsidR="00563250" w:rsidRPr="00831567">
        <w:rPr>
          <w:rFonts w:asciiTheme="majorHAnsi" w:hAnsiTheme="majorHAnsi" w:cstheme="majorHAnsi"/>
          <w:i/>
          <w:noProof/>
        </w:rPr>
        <w:t>istry</w:t>
      </w:r>
      <w:r w:rsidRPr="00831567">
        <w:rPr>
          <w:rFonts w:asciiTheme="majorHAnsi" w:hAnsiTheme="majorHAnsi" w:cstheme="majorHAnsi"/>
          <w:i/>
          <w:noProof/>
        </w:rPr>
        <w:t>.</w:t>
      </w:r>
      <w:r w:rsidRPr="00831567">
        <w:rPr>
          <w:rFonts w:asciiTheme="majorHAnsi" w:hAnsiTheme="majorHAnsi" w:cstheme="majorHAnsi"/>
          <w:noProof/>
        </w:rPr>
        <w:t xml:space="preserve"> </w:t>
      </w:r>
      <w:r w:rsidRPr="00831567">
        <w:rPr>
          <w:rFonts w:asciiTheme="majorHAnsi" w:hAnsiTheme="majorHAnsi" w:cstheme="majorHAnsi"/>
          <w:b/>
          <w:noProof/>
        </w:rPr>
        <w:t>50</w:t>
      </w:r>
      <w:r w:rsidRPr="00831567">
        <w:rPr>
          <w:rFonts w:asciiTheme="majorHAnsi" w:hAnsiTheme="majorHAnsi" w:cstheme="majorHAnsi"/>
          <w:noProof/>
        </w:rPr>
        <w:t xml:space="preserve"> (10), 1748</w:t>
      </w:r>
      <w:r w:rsidR="00563250" w:rsidRPr="00831567">
        <w:rPr>
          <w:rFonts w:asciiTheme="majorHAnsi" w:hAnsiTheme="majorHAnsi" w:cstheme="majorHAnsi"/>
          <w:noProof/>
        </w:rPr>
        <w:t>–</w:t>
      </w:r>
      <w:r w:rsidRPr="00831567">
        <w:rPr>
          <w:rFonts w:asciiTheme="majorHAnsi" w:hAnsiTheme="majorHAnsi" w:cstheme="majorHAnsi"/>
          <w:noProof/>
        </w:rPr>
        <w:t>1754 (2004).</w:t>
      </w:r>
    </w:p>
    <w:p w14:paraId="1E7B40F3" w14:textId="5669DE21"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9</w:t>
      </w:r>
      <w:r w:rsidRPr="00831567">
        <w:rPr>
          <w:rFonts w:asciiTheme="majorHAnsi" w:hAnsiTheme="majorHAnsi" w:cstheme="majorHAnsi"/>
          <w:noProof/>
        </w:rPr>
        <w:tab/>
        <w:t>Parant, J. M., George, S. A., Pryor, R., Wittwer, C. T.</w:t>
      </w:r>
      <w:r w:rsidR="007C7497" w:rsidRPr="00831567">
        <w:rPr>
          <w:rFonts w:asciiTheme="majorHAnsi" w:hAnsiTheme="majorHAnsi" w:cstheme="majorHAnsi"/>
          <w:noProof/>
        </w:rPr>
        <w:t>,</w:t>
      </w:r>
      <w:r w:rsidRPr="00831567">
        <w:rPr>
          <w:rFonts w:asciiTheme="majorHAnsi" w:hAnsiTheme="majorHAnsi" w:cstheme="majorHAnsi"/>
          <w:noProof/>
        </w:rPr>
        <w:t xml:space="preserve"> Yost, H. J. A rapid and efficient method of genotyping zebrafish mutants. </w:t>
      </w:r>
      <w:r w:rsidRPr="00831567">
        <w:rPr>
          <w:rFonts w:asciiTheme="majorHAnsi" w:hAnsiTheme="majorHAnsi" w:cstheme="majorHAnsi"/>
          <w:i/>
          <w:noProof/>
        </w:rPr>
        <w:t>Dev</w:t>
      </w:r>
      <w:r w:rsidR="007C7497" w:rsidRPr="00831567">
        <w:rPr>
          <w:rFonts w:asciiTheme="majorHAnsi" w:hAnsiTheme="majorHAnsi" w:cstheme="majorHAnsi"/>
          <w:i/>
          <w:noProof/>
        </w:rPr>
        <w:t>elopmental</w:t>
      </w:r>
      <w:r w:rsidRPr="00831567">
        <w:rPr>
          <w:rFonts w:asciiTheme="majorHAnsi" w:hAnsiTheme="majorHAnsi" w:cstheme="majorHAnsi"/>
          <w:i/>
          <w:noProof/>
        </w:rPr>
        <w:t xml:space="preserve"> Dyn</w:t>
      </w:r>
      <w:r w:rsidR="007C7497" w:rsidRPr="00831567">
        <w:rPr>
          <w:rFonts w:asciiTheme="majorHAnsi" w:hAnsiTheme="majorHAnsi" w:cstheme="majorHAnsi"/>
          <w:i/>
          <w:noProof/>
        </w:rPr>
        <w:t>amics</w:t>
      </w:r>
      <w:r w:rsidRPr="00831567">
        <w:rPr>
          <w:rFonts w:asciiTheme="majorHAnsi" w:hAnsiTheme="majorHAnsi" w:cstheme="majorHAnsi"/>
          <w:i/>
          <w:noProof/>
        </w:rPr>
        <w:t>.</w:t>
      </w:r>
      <w:r w:rsidRPr="00831567">
        <w:rPr>
          <w:rFonts w:asciiTheme="majorHAnsi" w:hAnsiTheme="majorHAnsi" w:cstheme="majorHAnsi"/>
          <w:noProof/>
        </w:rPr>
        <w:t xml:space="preserve"> </w:t>
      </w:r>
      <w:r w:rsidRPr="00831567">
        <w:rPr>
          <w:rFonts w:asciiTheme="majorHAnsi" w:hAnsiTheme="majorHAnsi" w:cstheme="majorHAnsi"/>
          <w:b/>
          <w:noProof/>
        </w:rPr>
        <w:t>238</w:t>
      </w:r>
      <w:r w:rsidRPr="00831567">
        <w:rPr>
          <w:rFonts w:asciiTheme="majorHAnsi" w:hAnsiTheme="majorHAnsi" w:cstheme="majorHAnsi"/>
          <w:noProof/>
        </w:rPr>
        <w:t xml:space="preserve"> (12), 3168</w:t>
      </w:r>
      <w:r w:rsidR="007C7497" w:rsidRPr="00831567">
        <w:rPr>
          <w:rFonts w:asciiTheme="majorHAnsi" w:hAnsiTheme="majorHAnsi" w:cstheme="majorHAnsi"/>
          <w:noProof/>
        </w:rPr>
        <w:t>–</w:t>
      </w:r>
      <w:r w:rsidRPr="00831567">
        <w:rPr>
          <w:rFonts w:asciiTheme="majorHAnsi" w:hAnsiTheme="majorHAnsi" w:cstheme="majorHAnsi"/>
          <w:noProof/>
        </w:rPr>
        <w:t>3174 (2009).</w:t>
      </w:r>
    </w:p>
    <w:p w14:paraId="76E0DDEA" w14:textId="1208FF78"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10</w:t>
      </w:r>
      <w:r w:rsidRPr="00831567">
        <w:rPr>
          <w:rFonts w:asciiTheme="majorHAnsi" w:hAnsiTheme="majorHAnsi" w:cstheme="majorHAnsi"/>
          <w:noProof/>
        </w:rPr>
        <w:tab/>
        <w:t>Tong, S. Y.</w:t>
      </w:r>
      <w:r w:rsidR="007750B8" w:rsidRPr="00831567">
        <w:rPr>
          <w:rFonts w:asciiTheme="majorHAnsi" w:hAnsiTheme="majorHAnsi" w:cstheme="majorHAnsi"/>
          <w:noProof/>
        </w:rPr>
        <w:t>,</w:t>
      </w:r>
      <w:r w:rsidRPr="00831567">
        <w:rPr>
          <w:rFonts w:asciiTheme="majorHAnsi" w:hAnsiTheme="majorHAnsi" w:cstheme="majorHAnsi"/>
          <w:noProof/>
        </w:rPr>
        <w:t xml:space="preserve"> Giffard, P. M. Microbiological applications of high-resolution melting analysis. </w:t>
      </w:r>
      <w:r w:rsidRPr="00831567">
        <w:rPr>
          <w:rFonts w:asciiTheme="majorHAnsi" w:hAnsiTheme="majorHAnsi" w:cstheme="majorHAnsi"/>
          <w:i/>
          <w:noProof/>
        </w:rPr>
        <w:t>J</w:t>
      </w:r>
      <w:r w:rsidR="00F477AA" w:rsidRPr="00831567">
        <w:rPr>
          <w:rFonts w:asciiTheme="majorHAnsi" w:hAnsiTheme="majorHAnsi" w:cstheme="majorHAnsi"/>
          <w:i/>
          <w:noProof/>
        </w:rPr>
        <w:t>ournal of</w:t>
      </w:r>
      <w:r w:rsidRPr="00831567">
        <w:rPr>
          <w:rFonts w:asciiTheme="majorHAnsi" w:hAnsiTheme="majorHAnsi" w:cstheme="majorHAnsi"/>
          <w:i/>
          <w:noProof/>
        </w:rPr>
        <w:t xml:space="preserve"> Clin</w:t>
      </w:r>
      <w:r w:rsidR="007750B8" w:rsidRPr="00831567">
        <w:rPr>
          <w:rFonts w:asciiTheme="majorHAnsi" w:hAnsiTheme="majorHAnsi" w:cstheme="majorHAnsi"/>
          <w:i/>
          <w:noProof/>
        </w:rPr>
        <w:t>ical</w:t>
      </w:r>
      <w:r w:rsidRPr="00831567">
        <w:rPr>
          <w:rFonts w:asciiTheme="majorHAnsi" w:hAnsiTheme="majorHAnsi" w:cstheme="majorHAnsi"/>
          <w:i/>
          <w:noProof/>
        </w:rPr>
        <w:t xml:space="preserve"> Microbiol</w:t>
      </w:r>
      <w:r w:rsidR="007750B8" w:rsidRPr="00831567">
        <w:rPr>
          <w:rFonts w:asciiTheme="majorHAnsi" w:hAnsiTheme="majorHAnsi" w:cstheme="majorHAnsi"/>
          <w:i/>
          <w:noProof/>
        </w:rPr>
        <w:t>ogy</w:t>
      </w:r>
      <w:r w:rsidRPr="00831567">
        <w:rPr>
          <w:rFonts w:asciiTheme="majorHAnsi" w:hAnsiTheme="majorHAnsi" w:cstheme="majorHAnsi"/>
          <w:i/>
          <w:noProof/>
        </w:rPr>
        <w:t>.</w:t>
      </w:r>
      <w:r w:rsidRPr="00831567">
        <w:rPr>
          <w:rFonts w:asciiTheme="majorHAnsi" w:hAnsiTheme="majorHAnsi" w:cstheme="majorHAnsi"/>
          <w:noProof/>
        </w:rPr>
        <w:t xml:space="preserve"> </w:t>
      </w:r>
      <w:r w:rsidRPr="00831567">
        <w:rPr>
          <w:rFonts w:asciiTheme="majorHAnsi" w:hAnsiTheme="majorHAnsi" w:cstheme="majorHAnsi"/>
          <w:b/>
          <w:noProof/>
        </w:rPr>
        <w:t>50</w:t>
      </w:r>
      <w:r w:rsidRPr="00831567">
        <w:rPr>
          <w:rFonts w:asciiTheme="majorHAnsi" w:hAnsiTheme="majorHAnsi" w:cstheme="majorHAnsi"/>
          <w:noProof/>
        </w:rPr>
        <w:t xml:space="preserve"> (11), 3418</w:t>
      </w:r>
      <w:r w:rsidR="007750B8" w:rsidRPr="00831567">
        <w:rPr>
          <w:rFonts w:asciiTheme="majorHAnsi" w:hAnsiTheme="majorHAnsi" w:cstheme="majorHAnsi"/>
          <w:noProof/>
        </w:rPr>
        <w:t>–</w:t>
      </w:r>
      <w:r w:rsidRPr="00831567">
        <w:rPr>
          <w:rFonts w:asciiTheme="majorHAnsi" w:hAnsiTheme="majorHAnsi" w:cstheme="majorHAnsi"/>
          <w:noProof/>
        </w:rPr>
        <w:t>3421 (2012).</w:t>
      </w:r>
    </w:p>
    <w:p w14:paraId="0D3A0C86" w14:textId="75BC3ED8"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11</w:t>
      </w:r>
      <w:r w:rsidRPr="00831567">
        <w:rPr>
          <w:rFonts w:asciiTheme="majorHAnsi" w:hAnsiTheme="majorHAnsi" w:cstheme="majorHAnsi"/>
          <w:noProof/>
        </w:rPr>
        <w:tab/>
        <w:t>Simko, I. High-</w:t>
      </w:r>
      <w:r w:rsidR="00D738F1" w:rsidRPr="00831567">
        <w:rPr>
          <w:rFonts w:asciiTheme="majorHAnsi" w:hAnsiTheme="majorHAnsi" w:cstheme="majorHAnsi"/>
          <w:noProof/>
        </w:rPr>
        <w:t xml:space="preserve">resolution </w:t>
      </w:r>
      <w:r w:rsidRPr="00831567">
        <w:rPr>
          <w:rFonts w:asciiTheme="majorHAnsi" w:hAnsiTheme="majorHAnsi" w:cstheme="majorHAnsi"/>
          <w:noProof/>
        </w:rPr>
        <w:t xml:space="preserve">DNA </w:t>
      </w:r>
      <w:r w:rsidR="00D738F1" w:rsidRPr="00831567">
        <w:rPr>
          <w:rFonts w:asciiTheme="majorHAnsi" w:hAnsiTheme="majorHAnsi" w:cstheme="majorHAnsi"/>
          <w:noProof/>
        </w:rPr>
        <w:t xml:space="preserve">melting analysis </w:t>
      </w:r>
      <w:r w:rsidRPr="00831567">
        <w:rPr>
          <w:rFonts w:asciiTheme="majorHAnsi" w:hAnsiTheme="majorHAnsi" w:cstheme="majorHAnsi"/>
          <w:noProof/>
        </w:rPr>
        <w:t xml:space="preserve">in </w:t>
      </w:r>
      <w:r w:rsidR="00D738F1" w:rsidRPr="00831567">
        <w:rPr>
          <w:rFonts w:asciiTheme="majorHAnsi" w:hAnsiTheme="majorHAnsi" w:cstheme="majorHAnsi"/>
          <w:noProof/>
        </w:rPr>
        <w:t>plant research</w:t>
      </w:r>
      <w:r w:rsidRPr="00831567">
        <w:rPr>
          <w:rFonts w:asciiTheme="majorHAnsi" w:hAnsiTheme="majorHAnsi" w:cstheme="majorHAnsi"/>
          <w:noProof/>
        </w:rPr>
        <w:t xml:space="preserve">. </w:t>
      </w:r>
      <w:r w:rsidRPr="00831567">
        <w:rPr>
          <w:rFonts w:asciiTheme="majorHAnsi" w:hAnsiTheme="majorHAnsi" w:cstheme="majorHAnsi"/>
          <w:i/>
          <w:noProof/>
        </w:rPr>
        <w:t>Trends</w:t>
      </w:r>
      <w:r w:rsidR="00D738F1" w:rsidRPr="00831567">
        <w:rPr>
          <w:rFonts w:asciiTheme="majorHAnsi" w:hAnsiTheme="majorHAnsi" w:cstheme="majorHAnsi"/>
          <w:i/>
          <w:noProof/>
        </w:rPr>
        <w:t xml:space="preserve"> in</w:t>
      </w:r>
      <w:r w:rsidRPr="00831567">
        <w:rPr>
          <w:rFonts w:asciiTheme="majorHAnsi" w:hAnsiTheme="majorHAnsi" w:cstheme="majorHAnsi"/>
          <w:i/>
          <w:noProof/>
        </w:rPr>
        <w:t xml:space="preserve"> Plant Sci</w:t>
      </w:r>
      <w:r w:rsidR="00D738F1" w:rsidRPr="00831567">
        <w:rPr>
          <w:rFonts w:asciiTheme="majorHAnsi" w:hAnsiTheme="majorHAnsi" w:cstheme="majorHAnsi"/>
          <w:i/>
          <w:noProof/>
        </w:rPr>
        <w:t>ence</w:t>
      </w:r>
      <w:r w:rsidRPr="00831567">
        <w:rPr>
          <w:rFonts w:asciiTheme="majorHAnsi" w:hAnsiTheme="majorHAnsi" w:cstheme="majorHAnsi"/>
          <w:i/>
          <w:noProof/>
        </w:rPr>
        <w:t>.</w:t>
      </w:r>
      <w:r w:rsidRPr="00831567">
        <w:rPr>
          <w:rFonts w:asciiTheme="majorHAnsi" w:hAnsiTheme="majorHAnsi" w:cstheme="majorHAnsi"/>
          <w:noProof/>
        </w:rPr>
        <w:t xml:space="preserve"> </w:t>
      </w:r>
      <w:r w:rsidRPr="00831567">
        <w:rPr>
          <w:rFonts w:asciiTheme="majorHAnsi" w:hAnsiTheme="majorHAnsi" w:cstheme="majorHAnsi"/>
          <w:b/>
          <w:noProof/>
        </w:rPr>
        <w:t>21</w:t>
      </w:r>
      <w:r w:rsidRPr="00831567">
        <w:rPr>
          <w:rFonts w:asciiTheme="majorHAnsi" w:hAnsiTheme="majorHAnsi" w:cstheme="majorHAnsi"/>
          <w:noProof/>
        </w:rPr>
        <w:t xml:space="preserve"> (6), 528</w:t>
      </w:r>
      <w:r w:rsidR="00D738F1" w:rsidRPr="00831567">
        <w:rPr>
          <w:rFonts w:asciiTheme="majorHAnsi" w:hAnsiTheme="majorHAnsi" w:cstheme="majorHAnsi"/>
          <w:noProof/>
        </w:rPr>
        <w:t>–</w:t>
      </w:r>
      <w:r w:rsidRPr="00831567">
        <w:rPr>
          <w:rFonts w:asciiTheme="majorHAnsi" w:hAnsiTheme="majorHAnsi" w:cstheme="majorHAnsi"/>
          <w:noProof/>
        </w:rPr>
        <w:t>537 (2016).</w:t>
      </w:r>
    </w:p>
    <w:p w14:paraId="2EF03E1F" w14:textId="6489FC66"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12</w:t>
      </w:r>
      <w:r w:rsidRPr="00831567">
        <w:rPr>
          <w:rFonts w:asciiTheme="majorHAnsi" w:hAnsiTheme="majorHAnsi" w:cstheme="majorHAnsi"/>
          <w:noProof/>
        </w:rPr>
        <w:tab/>
        <w:t>Basu, S.</w:t>
      </w:r>
      <w:r w:rsidRPr="00831567">
        <w:rPr>
          <w:rFonts w:asciiTheme="majorHAnsi" w:hAnsiTheme="majorHAnsi" w:cstheme="majorHAnsi"/>
          <w:i/>
          <w:noProof/>
        </w:rPr>
        <w:t xml:space="preserve"> </w:t>
      </w:r>
      <w:r w:rsidRPr="00831567">
        <w:rPr>
          <w:rFonts w:asciiTheme="majorHAnsi" w:hAnsiTheme="majorHAnsi" w:cstheme="majorHAnsi"/>
          <w:iCs/>
          <w:noProof/>
        </w:rPr>
        <w:t>et al.</w:t>
      </w:r>
      <w:r w:rsidRPr="00831567">
        <w:rPr>
          <w:rFonts w:asciiTheme="majorHAnsi" w:hAnsiTheme="majorHAnsi" w:cstheme="majorHAnsi"/>
          <w:noProof/>
        </w:rPr>
        <w:t xml:space="preserve"> Silencing of end-joining repair for efficient site-specific gene insertion after TALEN/CRISPR mutagenesis in </w:t>
      </w:r>
      <w:r w:rsidRPr="00831567">
        <w:rPr>
          <w:rFonts w:asciiTheme="majorHAnsi" w:hAnsiTheme="majorHAnsi" w:cstheme="majorHAnsi"/>
          <w:i/>
          <w:iCs/>
          <w:noProof/>
        </w:rPr>
        <w:t>Aedes aegypti</w:t>
      </w:r>
      <w:r w:rsidRPr="00831567">
        <w:rPr>
          <w:rFonts w:asciiTheme="majorHAnsi" w:hAnsiTheme="majorHAnsi" w:cstheme="majorHAnsi"/>
          <w:noProof/>
        </w:rPr>
        <w:t xml:space="preserve">. </w:t>
      </w:r>
      <w:r w:rsidRPr="00831567">
        <w:rPr>
          <w:rFonts w:asciiTheme="majorHAnsi" w:hAnsiTheme="majorHAnsi" w:cstheme="majorHAnsi"/>
          <w:i/>
          <w:noProof/>
        </w:rPr>
        <w:t>Proc</w:t>
      </w:r>
      <w:r w:rsidR="00A9552B" w:rsidRPr="00831567">
        <w:rPr>
          <w:rFonts w:asciiTheme="majorHAnsi" w:hAnsiTheme="majorHAnsi" w:cstheme="majorHAnsi"/>
          <w:i/>
          <w:noProof/>
        </w:rPr>
        <w:t>eedings of the</w:t>
      </w:r>
      <w:r w:rsidRPr="00831567">
        <w:rPr>
          <w:rFonts w:asciiTheme="majorHAnsi" w:hAnsiTheme="majorHAnsi" w:cstheme="majorHAnsi"/>
          <w:i/>
          <w:noProof/>
        </w:rPr>
        <w:t xml:space="preserve"> Nat</w:t>
      </w:r>
      <w:r w:rsidR="00A9552B" w:rsidRPr="00831567">
        <w:rPr>
          <w:rFonts w:asciiTheme="majorHAnsi" w:hAnsiTheme="majorHAnsi" w:cstheme="majorHAnsi"/>
          <w:i/>
          <w:noProof/>
        </w:rPr>
        <w:t>iona</w:t>
      </w:r>
      <w:r w:rsidRPr="00831567">
        <w:rPr>
          <w:rFonts w:asciiTheme="majorHAnsi" w:hAnsiTheme="majorHAnsi" w:cstheme="majorHAnsi"/>
          <w:i/>
          <w:noProof/>
        </w:rPr>
        <w:t>l Acad</w:t>
      </w:r>
      <w:r w:rsidR="00A9552B" w:rsidRPr="00831567">
        <w:rPr>
          <w:rFonts w:asciiTheme="majorHAnsi" w:hAnsiTheme="majorHAnsi" w:cstheme="majorHAnsi"/>
          <w:i/>
          <w:noProof/>
        </w:rPr>
        <w:t>emy of</w:t>
      </w:r>
      <w:r w:rsidRPr="00831567">
        <w:rPr>
          <w:rFonts w:asciiTheme="majorHAnsi" w:hAnsiTheme="majorHAnsi" w:cstheme="majorHAnsi"/>
          <w:i/>
          <w:noProof/>
        </w:rPr>
        <w:t xml:space="preserve"> Sci</w:t>
      </w:r>
      <w:r w:rsidR="00A9552B" w:rsidRPr="00831567">
        <w:rPr>
          <w:rFonts w:asciiTheme="majorHAnsi" w:hAnsiTheme="majorHAnsi" w:cstheme="majorHAnsi"/>
          <w:i/>
          <w:noProof/>
        </w:rPr>
        <w:t>ences of the</w:t>
      </w:r>
      <w:r w:rsidRPr="00831567">
        <w:rPr>
          <w:rFonts w:asciiTheme="majorHAnsi" w:hAnsiTheme="majorHAnsi" w:cstheme="majorHAnsi"/>
          <w:i/>
          <w:noProof/>
        </w:rPr>
        <w:t xml:space="preserve"> U</w:t>
      </w:r>
      <w:r w:rsidR="00A9552B" w:rsidRPr="00831567">
        <w:rPr>
          <w:rFonts w:asciiTheme="majorHAnsi" w:hAnsiTheme="majorHAnsi" w:cstheme="majorHAnsi"/>
          <w:i/>
          <w:noProof/>
        </w:rPr>
        <w:t>nited</w:t>
      </w:r>
      <w:r w:rsidRPr="00831567">
        <w:rPr>
          <w:rFonts w:asciiTheme="majorHAnsi" w:hAnsiTheme="majorHAnsi" w:cstheme="majorHAnsi"/>
          <w:i/>
          <w:noProof/>
        </w:rPr>
        <w:t xml:space="preserve"> S</w:t>
      </w:r>
      <w:r w:rsidR="00A9552B" w:rsidRPr="00831567">
        <w:rPr>
          <w:rFonts w:asciiTheme="majorHAnsi" w:hAnsiTheme="majorHAnsi" w:cstheme="majorHAnsi"/>
          <w:i/>
          <w:noProof/>
        </w:rPr>
        <w:t>tates of</w:t>
      </w:r>
      <w:r w:rsidRPr="00831567">
        <w:rPr>
          <w:rFonts w:asciiTheme="majorHAnsi" w:hAnsiTheme="majorHAnsi" w:cstheme="majorHAnsi"/>
          <w:i/>
          <w:noProof/>
        </w:rPr>
        <w:t xml:space="preserve"> A</w:t>
      </w:r>
      <w:r w:rsidR="00A9552B" w:rsidRPr="00831567">
        <w:rPr>
          <w:rFonts w:asciiTheme="majorHAnsi" w:hAnsiTheme="majorHAnsi" w:cstheme="majorHAnsi"/>
          <w:i/>
          <w:noProof/>
        </w:rPr>
        <w:t>merica</w:t>
      </w:r>
      <w:r w:rsidRPr="00831567">
        <w:rPr>
          <w:rFonts w:asciiTheme="majorHAnsi" w:hAnsiTheme="majorHAnsi" w:cstheme="majorHAnsi"/>
          <w:i/>
          <w:noProof/>
        </w:rPr>
        <w:t>.</w:t>
      </w:r>
      <w:r w:rsidRPr="00831567">
        <w:rPr>
          <w:rFonts w:asciiTheme="majorHAnsi" w:hAnsiTheme="majorHAnsi" w:cstheme="majorHAnsi"/>
          <w:noProof/>
        </w:rPr>
        <w:t xml:space="preserve"> </w:t>
      </w:r>
      <w:r w:rsidRPr="00831567">
        <w:rPr>
          <w:rFonts w:asciiTheme="majorHAnsi" w:hAnsiTheme="majorHAnsi" w:cstheme="majorHAnsi"/>
          <w:b/>
          <w:noProof/>
        </w:rPr>
        <w:t>112</w:t>
      </w:r>
      <w:r w:rsidRPr="00831567">
        <w:rPr>
          <w:rFonts w:asciiTheme="majorHAnsi" w:hAnsiTheme="majorHAnsi" w:cstheme="majorHAnsi"/>
          <w:noProof/>
        </w:rPr>
        <w:t xml:space="preserve"> (13), 4038</w:t>
      </w:r>
      <w:r w:rsidR="00A9552B" w:rsidRPr="00831567">
        <w:rPr>
          <w:rFonts w:asciiTheme="majorHAnsi" w:hAnsiTheme="majorHAnsi" w:cstheme="majorHAnsi"/>
          <w:noProof/>
        </w:rPr>
        <w:t>–</w:t>
      </w:r>
      <w:r w:rsidRPr="00831567">
        <w:rPr>
          <w:rFonts w:asciiTheme="majorHAnsi" w:hAnsiTheme="majorHAnsi" w:cstheme="majorHAnsi"/>
          <w:noProof/>
        </w:rPr>
        <w:t>4043 (2015).</w:t>
      </w:r>
    </w:p>
    <w:p w14:paraId="7D5A4874" w14:textId="75A26FAE"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13</w:t>
      </w:r>
      <w:r w:rsidRPr="00831567">
        <w:rPr>
          <w:rFonts w:asciiTheme="majorHAnsi" w:hAnsiTheme="majorHAnsi" w:cstheme="majorHAnsi"/>
          <w:noProof/>
        </w:rPr>
        <w:tab/>
        <w:t>O'Leary, S.</w:t>
      </w:r>
      <w:r w:rsidR="006F4DF9" w:rsidRPr="00831567">
        <w:rPr>
          <w:rFonts w:asciiTheme="majorHAnsi" w:hAnsiTheme="majorHAnsi" w:cstheme="majorHAnsi"/>
          <w:noProof/>
        </w:rPr>
        <w:t>,</w:t>
      </w:r>
      <w:r w:rsidRPr="00831567">
        <w:rPr>
          <w:rFonts w:asciiTheme="majorHAnsi" w:hAnsiTheme="majorHAnsi" w:cstheme="majorHAnsi"/>
          <w:noProof/>
        </w:rPr>
        <w:t xml:space="preserve"> Adelman, Z. N. CRISPR/Cas9 knockout of female-biased genes AeAct-4 or myo-fem in </w:t>
      </w:r>
      <w:r w:rsidRPr="00831567">
        <w:rPr>
          <w:rFonts w:asciiTheme="majorHAnsi" w:hAnsiTheme="majorHAnsi" w:cstheme="majorHAnsi"/>
          <w:i/>
          <w:iCs/>
          <w:noProof/>
        </w:rPr>
        <w:t>Ae. aegypti</w:t>
      </w:r>
      <w:r w:rsidRPr="00831567">
        <w:rPr>
          <w:rFonts w:asciiTheme="majorHAnsi" w:hAnsiTheme="majorHAnsi" w:cstheme="majorHAnsi"/>
          <w:noProof/>
        </w:rPr>
        <w:t xml:space="preserve"> results in a flightless phenotype in female, but not male mosquitoes. </w:t>
      </w:r>
      <w:r w:rsidRPr="00831567">
        <w:rPr>
          <w:rFonts w:asciiTheme="majorHAnsi" w:hAnsiTheme="majorHAnsi" w:cstheme="majorHAnsi"/>
          <w:i/>
          <w:noProof/>
        </w:rPr>
        <w:t>PLoS Negl</w:t>
      </w:r>
      <w:r w:rsidR="006F4DF9" w:rsidRPr="00831567">
        <w:rPr>
          <w:rFonts w:asciiTheme="majorHAnsi" w:hAnsiTheme="majorHAnsi" w:cstheme="majorHAnsi"/>
          <w:i/>
          <w:noProof/>
        </w:rPr>
        <w:t>ected</w:t>
      </w:r>
      <w:r w:rsidRPr="00831567">
        <w:rPr>
          <w:rFonts w:asciiTheme="majorHAnsi" w:hAnsiTheme="majorHAnsi" w:cstheme="majorHAnsi"/>
          <w:i/>
          <w:noProof/>
        </w:rPr>
        <w:t xml:space="preserve"> Trop</w:t>
      </w:r>
      <w:r w:rsidR="006F4DF9" w:rsidRPr="00831567">
        <w:rPr>
          <w:rFonts w:asciiTheme="majorHAnsi" w:hAnsiTheme="majorHAnsi" w:cstheme="majorHAnsi"/>
          <w:i/>
          <w:noProof/>
        </w:rPr>
        <w:t>ical</w:t>
      </w:r>
      <w:r w:rsidRPr="00831567">
        <w:rPr>
          <w:rFonts w:asciiTheme="majorHAnsi" w:hAnsiTheme="majorHAnsi" w:cstheme="majorHAnsi"/>
          <w:i/>
          <w:noProof/>
        </w:rPr>
        <w:t xml:space="preserve"> Dis</w:t>
      </w:r>
      <w:r w:rsidR="006F4DF9" w:rsidRPr="00831567">
        <w:rPr>
          <w:rFonts w:asciiTheme="majorHAnsi" w:hAnsiTheme="majorHAnsi" w:cstheme="majorHAnsi"/>
          <w:i/>
          <w:noProof/>
        </w:rPr>
        <w:t>eases</w:t>
      </w:r>
      <w:r w:rsidRPr="00831567">
        <w:rPr>
          <w:rFonts w:asciiTheme="majorHAnsi" w:hAnsiTheme="majorHAnsi" w:cstheme="majorHAnsi"/>
          <w:i/>
          <w:noProof/>
        </w:rPr>
        <w:t>.</w:t>
      </w:r>
      <w:r w:rsidRPr="00831567">
        <w:rPr>
          <w:rFonts w:asciiTheme="majorHAnsi" w:hAnsiTheme="majorHAnsi" w:cstheme="majorHAnsi"/>
          <w:noProof/>
        </w:rPr>
        <w:t xml:space="preserve"> </w:t>
      </w:r>
      <w:r w:rsidRPr="00831567">
        <w:rPr>
          <w:rFonts w:asciiTheme="majorHAnsi" w:hAnsiTheme="majorHAnsi" w:cstheme="majorHAnsi"/>
          <w:b/>
          <w:noProof/>
        </w:rPr>
        <w:t>14</w:t>
      </w:r>
      <w:r w:rsidRPr="00831567">
        <w:rPr>
          <w:rFonts w:asciiTheme="majorHAnsi" w:hAnsiTheme="majorHAnsi" w:cstheme="majorHAnsi"/>
          <w:noProof/>
        </w:rPr>
        <w:t xml:space="preserve"> (12), e0008971 (2020).</w:t>
      </w:r>
    </w:p>
    <w:p w14:paraId="77B3F012" w14:textId="73A34DE9"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14</w:t>
      </w:r>
      <w:r w:rsidRPr="00831567">
        <w:rPr>
          <w:rFonts w:asciiTheme="majorHAnsi" w:hAnsiTheme="majorHAnsi" w:cstheme="majorHAnsi"/>
          <w:noProof/>
        </w:rPr>
        <w:tab/>
        <w:t>Kojin, B. B.</w:t>
      </w:r>
      <w:r w:rsidRPr="00831567">
        <w:rPr>
          <w:rFonts w:asciiTheme="majorHAnsi" w:hAnsiTheme="majorHAnsi" w:cstheme="majorHAnsi"/>
          <w:i/>
          <w:noProof/>
        </w:rPr>
        <w:t xml:space="preserve"> </w:t>
      </w:r>
      <w:r w:rsidRPr="00831567">
        <w:rPr>
          <w:rFonts w:asciiTheme="majorHAnsi" w:hAnsiTheme="majorHAnsi" w:cstheme="majorHAnsi"/>
          <w:iCs/>
          <w:noProof/>
        </w:rPr>
        <w:t>et al.</w:t>
      </w:r>
      <w:r w:rsidRPr="00831567">
        <w:rPr>
          <w:rFonts w:asciiTheme="majorHAnsi" w:hAnsiTheme="majorHAnsi" w:cstheme="majorHAnsi"/>
          <w:noProof/>
        </w:rPr>
        <w:t xml:space="preserve"> </w:t>
      </w:r>
      <w:r w:rsidRPr="00831567">
        <w:rPr>
          <w:rFonts w:asciiTheme="majorHAnsi" w:hAnsiTheme="majorHAnsi" w:cstheme="majorHAnsi"/>
          <w:i/>
          <w:iCs/>
          <w:noProof/>
        </w:rPr>
        <w:t>Aedes aegypti</w:t>
      </w:r>
      <w:r w:rsidRPr="00831567">
        <w:rPr>
          <w:rFonts w:asciiTheme="majorHAnsi" w:hAnsiTheme="majorHAnsi" w:cstheme="majorHAnsi"/>
          <w:noProof/>
        </w:rPr>
        <w:t xml:space="preserve"> SGS1 is critical for </w:t>
      </w:r>
      <w:r w:rsidRPr="00831567">
        <w:rPr>
          <w:rFonts w:asciiTheme="majorHAnsi" w:hAnsiTheme="majorHAnsi" w:cstheme="majorHAnsi"/>
          <w:i/>
          <w:iCs/>
          <w:noProof/>
        </w:rPr>
        <w:t>Plasmodium gallinaceum</w:t>
      </w:r>
      <w:r w:rsidRPr="00831567">
        <w:rPr>
          <w:rFonts w:asciiTheme="majorHAnsi" w:hAnsiTheme="majorHAnsi" w:cstheme="majorHAnsi"/>
          <w:noProof/>
        </w:rPr>
        <w:t xml:space="preserve"> infection of both the mosquito midgut and salivary glands. </w:t>
      </w:r>
      <w:r w:rsidRPr="00831567">
        <w:rPr>
          <w:rFonts w:asciiTheme="majorHAnsi" w:hAnsiTheme="majorHAnsi" w:cstheme="majorHAnsi"/>
          <w:i/>
          <w:noProof/>
        </w:rPr>
        <w:t>Malar</w:t>
      </w:r>
      <w:r w:rsidR="00FA7336" w:rsidRPr="00831567">
        <w:rPr>
          <w:rFonts w:asciiTheme="majorHAnsi" w:hAnsiTheme="majorHAnsi" w:cstheme="majorHAnsi"/>
          <w:i/>
          <w:noProof/>
        </w:rPr>
        <w:t>ia</w:t>
      </w:r>
      <w:r w:rsidRPr="00831567">
        <w:rPr>
          <w:rFonts w:asciiTheme="majorHAnsi" w:hAnsiTheme="majorHAnsi" w:cstheme="majorHAnsi"/>
          <w:i/>
          <w:noProof/>
        </w:rPr>
        <w:t xml:space="preserve"> J</w:t>
      </w:r>
      <w:r w:rsidR="00FA7336" w:rsidRPr="00831567">
        <w:rPr>
          <w:rFonts w:asciiTheme="majorHAnsi" w:hAnsiTheme="majorHAnsi" w:cstheme="majorHAnsi"/>
          <w:i/>
          <w:noProof/>
        </w:rPr>
        <w:t>ournal</w:t>
      </w:r>
      <w:r w:rsidRPr="00831567">
        <w:rPr>
          <w:rFonts w:asciiTheme="majorHAnsi" w:hAnsiTheme="majorHAnsi" w:cstheme="majorHAnsi"/>
          <w:i/>
          <w:noProof/>
        </w:rPr>
        <w:t>.</w:t>
      </w:r>
      <w:r w:rsidRPr="00831567">
        <w:rPr>
          <w:rFonts w:asciiTheme="majorHAnsi" w:hAnsiTheme="majorHAnsi" w:cstheme="majorHAnsi"/>
          <w:noProof/>
        </w:rPr>
        <w:t xml:space="preserve"> </w:t>
      </w:r>
      <w:r w:rsidRPr="00831567">
        <w:rPr>
          <w:rFonts w:asciiTheme="majorHAnsi" w:hAnsiTheme="majorHAnsi" w:cstheme="majorHAnsi"/>
          <w:b/>
          <w:noProof/>
        </w:rPr>
        <w:t>20</w:t>
      </w:r>
      <w:r w:rsidRPr="00831567">
        <w:rPr>
          <w:rFonts w:asciiTheme="majorHAnsi" w:hAnsiTheme="majorHAnsi" w:cstheme="majorHAnsi"/>
          <w:noProof/>
        </w:rPr>
        <w:t xml:space="preserve"> (1), 11</w:t>
      </w:r>
      <w:r w:rsidR="00FA7336" w:rsidRPr="00831567">
        <w:rPr>
          <w:rFonts w:asciiTheme="majorHAnsi" w:hAnsiTheme="majorHAnsi" w:cstheme="majorHAnsi"/>
          <w:noProof/>
        </w:rPr>
        <w:t xml:space="preserve"> </w:t>
      </w:r>
      <w:r w:rsidRPr="00831567">
        <w:rPr>
          <w:rFonts w:asciiTheme="majorHAnsi" w:hAnsiTheme="majorHAnsi" w:cstheme="majorHAnsi"/>
          <w:noProof/>
        </w:rPr>
        <w:t>(2021).</w:t>
      </w:r>
    </w:p>
    <w:p w14:paraId="26D1FB04" w14:textId="5AF0CC78"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15</w:t>
      </w:r>
      <w:r w:rsidRPr="00831567">
        <w:rPr>
          <w:rFonts w:asciiTheme="majorHAnsi" w:hAnsiTheme="majorHAnsi" w:cstheme="majorHAnsi"/>
          <w:noProof/>
        </w:rPr>
        <w:tab/>
        <w:t>Ye, J.</w:t>
      </w:r>
      <w:r w:rsidRPr="00831567">
        <w:rPr>
          <w:rFonts w:asciiTheme="majorHAnsi" w:hAnsiTheme="majorHAnsi" w:cstheme="majorHAnsi"/>
          <w:iCs/>
          <w:noProof/>
        </w:rPr>
        <w:t xml:space="preserve"> et al.</w:t>
      </w:r>
      <w:r w:rsidRPr="00831567">
        <w:rPr>
          <w:rFonts w:asciiTheme="majorHAnsi" w:hAnsiTheme="majorHAnsi" w:cstheme="majorHAnsi"/>
          <w:noProof/>
        </w:rPr>
        <w:t xml:space="preserve"> Primer-BLAST: a tool to design target-specific primers for polymerase chain reaction. </w:t>
      </w:r>
      <w:r w:rsidRPr="00831567">
        <w:rPr>
          <w:rFonts w:asciiTheme="majorHAnsi" w:hAnsiTheme="majorHAnsi" w:cstheme="majorHAnsi"/>
          <w:i/>
          <w:noProof/>
        </w:rPr>
        <w:t>BMC Bioinformatics.</w:t>
      </w:r>
      <w:r w:rsidRPr="00831567">
        <w:rPr>
          <w:rFonts w:asciiTheme="majorHAnsi" w:hAnsiTheme="majorHAnsi" w:cstheme="majorHAnsi"/>
          <w:noProof/>
        </w:rPr>
        <w:t xml:space="preserve"> </w:t>
      </w:r>
      <w:r w:rsidRPr="00831567">
        <w:rPr>
          <w:rFonts w:asciiTheme="majorHAnsi" w:hAnsiTheme="majorHAnsi" w:cstheme="majorHAnsi"/>
          <w:b/>
          <w:noProof/>
        </w:rPr>
        <w:t>13</w:t>
      </w:r>
      <w:r w:rsidR="00FA7336" w:rsidRPr="00831567">
        <w:rPr>
          <w:rFonts w:asciiTheme="majorHAnsi" w:hAnsiTheme="majorHAnsi" w:cstheme="majorHAnsi"/>
          <w:bCs/>
          <w:noProof/>
        </w:rPr>
        <w:t>,</w:t>
      </w:r>
      <w:r w:rsidRPr="00831567">
        <w:rPr>
          <w:rFonts w:asciiTheme="majorHAnsi" w:hAnsiTheme="majorHAnsi" w:cstheme="majorHAnsi"/>
          <w:noProof/>
        </w:rPr>
        <w:t xml:space="preserve"> 134 (2012).</w:t>
      </w:r>
    </w:p>
    <w:p w14:paraId="34E07A8D" w14:textId="6B47793C"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16</w:t>
      </w:r>
      <w:r w:rsidRPr="00831567">
        <w:rPr>
          <w:rFonts w:asciiTheme="majorHAnsi" w:hAnsiTheme="majorHAnsi" w:cstheme="majorHAnsi"/>
          <w:noProof/>
        </w:rPr>
        <w:tab/>
        <w:t>Larkin, M. A.</w:t>
      </w:r>
      <w:r w:rsidRPr="00831567">
        <w:rPr>
          <w:rFonts w:asciiTheme="majorHAnsi" w:hAnsiTheme="majorHAnsi" w:cstheme="majorHAnsi"/>
          <w:iCs/>
          <w:noProof/>
        </w:rPr>
        <w:t xml:space="preserve"> et al.</w:t>
      </w:r>
      <w:r w:rsidRPr="00831567">
        <w:rPr>
          <w:rFonts w:asciiTheme="majorHAnsi" w:hAnsiTheme="majorHAnsi" w:cstheme="majorHAnsi"/>
          <w:noProof/>
        </w:rPr>
        <w:t xml:space="preserve"> Clustal W and Clustal X version 2.0. </w:t>
      </w:r>
      <w:r w:rsidRPr="00831567">
        <w:rPr>
          <w:rFonts w:asciiTheme="majorHAnsi" w:hAnsiTheme="majorHAnsi" w:cstheme="majorHAnsi"/>
          <w:i/>
          <w:noProof/>
        </w:rPr>
        <w:t>Bioinformatics.</w:t>
      </w:r>
      <w:r w:rsidRPr="00831567">
        <w:rPr>
          <w:rFonts w:asciiTheme="majorHAnsi" w:hAnsiTheme="majorHAnsi" w:cstheme="majorHAnsi"/>
          <w:noProof/>
        </w:rPr>
        <w:t xml:space="preserve"> </w:t>
      </w:r>
      <w:r w:rsidRPr="00831567">
        <w:rPr>
          <w:rFonts w:asciiTheme="majorHAnsi" w:hAnsiTheme="majorHAnsi" w:cstheme="majorHAnsi"/>
          <w:b/>
          <w:noProof/>
        </w:rPr>
        <w:t>23</w:t>
      </w:r>
      <w:r w:rsidRPr="00831567">
        <w:rPr>
          <w:rFonts w:asciiTheme="majorHAnsi" w:hAnsiTheme="majorHAnsi" w:cstheme="majorHAnsi"/>
          <w:noProof/>
        </w:rPr>
        <w:t xml:space="preserve"> (21), 2947</w:t>
      </w:r>
      <w:r w:rsidR="00FA7336" w:rsidRPr="00831567">
        <w:rPr>
          <w:rFonts w:asciiTheme="majorHAnsi" w:hAnsiTheme="majorHAnsi" w:cstheme="majorHAnsi"/>
          <w:noProof/>
        </w:rPr>
        <w:t>–</w:t>
      </w:r>
      <w:r w:rsidRPr="00831567">
        <w:rPr>
          <w:rFonts w:asciiTheme="majorHAnsi" w:hAnsiTheme="majorHAnsi" w:cstheme="majorHAnsi"/>
          <w:noProof/>
        </w:rPr>
        <w:t xml:space="preserve">2948 </w:t>
      </w:r>
      <w:r w:rsidRPr="00831567">
        <w:rPr>
          <w:rFonts w:asciiTheme="majorHAnsi" w:hAnsiTheme="majorHAnsi" w:cstheme="majorHAnsi"/>
          <w:noProof/>
        </w:rPr>
        <w:lastRenderedPageBreak/>
        <w:t>(2007).</w:t>
      </w:r>
    </w:p>
    <w:p w14:paraId="4E98FA5F" w14:textId="36326D55"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17</w:t>
      </w:r>
      <w:r w:rsidRPr="00831567">
        <w:rPr>
          <w:rFonts w:asciiTheme="majorHAnsi" w:hAnsiTheme="majorHAnsi" w:cstheme="majorHAnsi"/>
          <w:noProof/>
        </w:rPr>
        <w:tab/>
        <w:t>Notredame, C., Higgins, D. G.</w:t>
      </w:r>
      <w:r w:rsidR="00FA7336" w:rsidRPr="00831567">
        <w:rPr>
          <w:rFonts w:asciiTheme="majorHAnsi" w:hAnsiTheme="majorHAnsi" w:cstheme="majorHAnsi"/>
          <w:noProof/>
        </w:rPr>
        <w:t xml:space="preserve">, </w:t>
      </w:r>
      <w:r w:rsidRPr="00831567">
        <w:rPr>
          <w:rFonts w:asciiTheme="majorHAnsi" w:hAnsiTheme="majorHAnsi" w:cstheme="majorHAnsi"/>
          <w:noProof/>
        </w:rPr>
        <w:t xml:space="preserve">Heringa, J. T-Coffee: A novel method for fast and accurate multiple sequence alignment. </w:t>
      </w:r>
      <w:r w:rsidRPr="00831567">
        <w:rPr>
          <w:rFonts w:asciiTheme="majorHAnsi" w:hAnsiTheme="majorHAnsi" w:cstheme="majorHAnsi"/>
          <w:i/>
          <w:noProof/>
        </w:rPr>
        <w:t>J</w:t>
      </w:r>
      <w:r w:rsidR="009E7BD7" w:rsidRPr="00831567">
        <w:rPr>
          <w:rFonts w:asciiTheme="majorHAnsi" w:hAnsiTheme="majorHAnsi" w:cstheme="majorHAnsi"/>
          <w:i/>
          <w:noProof/>
        </w:rPr>
        <w:t>ournal of</w:t>
      </w:r>
      <w:r w:rsidRPr="00831567">
        <w:rPr>
          <w:rFonts w:asciiTheme="majorHAnsi" w:hAnsiTheme="majorHAnsi" w:cstheme="majorHAnsi"/>
          <w:i/>
          <w:noProof/>
        </w:rPr>
        <w:t xml:space="preserve"> Mol</w:t>
      </w:r>
      <w:r w:rsidR="009E7BD7" w:rsidRPr="00831567">
        <w:rPr>
          <w:rFonts w:asciiTheme="majorHAnsi" w:hAnsiTheme="majorHAnsi" w:cstheme="majorHAnsi"/>
          <w:i/>
          <w:noProof/>
        </w:rPr>
        <w:t>ecular</w:t>
      </w:r>
      <w:r w:rsidRPr="00831567">
        <w:rPr>
          <w:rFonts w:asciiTheme="majorHAnsi" w:hAnsiTheme="majorHAnsi" w:cstheme="majorHAnsi"/>
          <w:i/>
          <w:noProof/>
        </w:rPr>
        <w:t xml:space="preserve"> Biol</w:t>
      </w:r>
      <w:r w:rsidR="009E7BD7" w:rsidRPr="00831567">
        <w:rPr>
          <w:rFonts w:asciiTheme="majorHAnsi" w:hAnsiTheme="majorHAnsi" w:cstheme="majorHAnsi"/>
          <w:i/>
          <w:noProof/>
        </w:rPr>
        <w:t>ogy</w:t>
      </w:r>
      <w:r w:rsidRPr="00831567">
        <w:rPr>
          <w:rFonts w:asciiTheme="majorHAnsi" w:hAnsiTheme="majorHAnsi" w:cstheme="majorHAnsi"/>
          <w:i/>
          <w:noProof/>
        </w:rPr>
        <w:t>.</w:t>
      </w:r>
      <w:r w:rsidRPr="00831567">
        <w:rPr>
          <w:rFonts w:asciiTheme="majorHAnsi" w:hAnsiTheme="majorHAnsi" w:cstheme="majorHAnsi"/>
          <w:noProof/>
        </w:rPr>
        <w:t xml:space="preserve"> </w:t>
      </w:r>
      <w:r w:rsidRPr="00831567">
        <w:rPr>
          <w:rFonts w:asciiTheme="majorHAnsi" w:hAnsiTheme="majorHAnsi" w:cstheme="majorHAnsi"/>
          <w:b/>
          <w:noProof/>
        </w:rPr>
        <w:t>302</w:t>
      </w:r>
      <w:r w:rsidRPr="00831567">
        <w:rPr>
          <w:rFonts w:asciiTheme="majorHAnsi" w:hAnsiTheme="majorHAnsi" w:cstheme="majorHAnsi"/>
          <w:noProof/>
        </w:rPr>
        <w:t xml:space="preserve"> (1), 205</w:t>
      </w:r>
      <w:r w:rsidR="009E7BD7" w:rsidRPr="00831567">
        <w:rPr>
          <w:rFonts w:asciiTheme="majorHAnsi" w:hAnsiTheme="majorHAnsi" w:cstheme="majorHAnsi"/>
          <w:noProof/>
        </w:rPr>
        <w:t>–</w:t>
      </w:r>
      <w:r w:rsidRPr="00831567">
        <w:rPr>
          <w:rFonts w:asciiTheme="majorHAnsi" w:hAnsiTheme="majorHAnsi" w:cstheme="majorHAnsi"/>
          <w:noProof/>
        </w:rPr>
        <w:t>217</w:t>
      </w:r>
      <w:r w:rsidR="009E7BD7" w:rsidRPr="00831567">
        <w:rPr>
          <w:rFonts w:asciiTheme="majorHAnsi" w:hAnsiTheme="majorHAnsi" w:cstheme="majorHAnsi"/>
          <w:noProof/>
        </w:rPr>
        <w:t xml:space="preserve"> </w:t>
      </w:r>
      <w:r w:rsidRPr="00831567">
        <w:rPr>
          <w:rFonts w:asciiTheme="majorHAnsi" w:hAnsiTheme="majorHAnsi" w:cstheme="majorHAnsi"/>
          <w:noProof/>
        </w:rPr>
        <w:t>(2000).</w:t>
      </w:r>
    </w:p>
    <w:p w14:paraId="27E05F7A" w14:textId="716E66DF"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18</w:t>
      </w:r>
      <w:r w:rsidRPr="00831567">
        <w:rPr>
          <w:rFonts w:asciiTheme="majorHAnsi" w:hAnsiTheme="majorHAnsi" w:cstheme="majorHAnsi"/>
          <w:noProof/>
        </w:rPr>
        <w:tab/>
        <w:t>Bassett, A. R., Tibbit, C., Ponting, C. P.</w:t>
      </w:r>
      <w:r w:rsidR="00A115E9" w:rsidRPr="00831567">
        <w:rPr>
          <w:rFonts w:asciiTheme="majorHAnsi" w:hAnsiTheme="majorHAnsi" w:cstheme="majorHAnsi"/>
          <w:noProof/>
        </w:rPr>
        <w:t>,</w:t>
      </w:r>
      <w:r w:rsidRPr="00831567">
        <w:rPr>
          <w:rFonts w:asciiTheme="majorHAnsi" w:hAnsiTheme="majorHAnsi" w:cstheme="majorHAnsi"/>
          <w:noProof/>
        </w:rPr>
        <w:t xml:space="preserve"> Liu, J. L. Highly </w:t>
      </w:r>
      <w:r w:rsidR="00A115E9" w:rsidRPr="00831567">
        <w:rPr>
          <w:rFonts w:asciiTheme="majorHAnsi" w:hAnsiTheme="majorHAnsi" w:cstheme="majorHAnsi"/>
          <w:noProof/>
        </w:rPr>
        <w:t xml:space="preserve">efficient targeted mutagenesis </w:t>
      </w:r>
      <w:r w:rsidRPr="00831567">
        <w:rPr>
          <w:rFonts w:asciiTheme="majorHAnsi" w:hAnsiTheme="majorHAnsi" w:cstheme="majorHAnsi"/>
          <w:noProof/>
        </w:rPr>
        <w:t xml:space="preserve">of Drosophila with the CRISPR/Cas9 </w:t>
      </w:r>
      <w:r w:rsidR="00A115E9" w:rsidRPr="00831567">
        <w:rPr>
          <w:rFonts w:asciiTheme="majorHAnsi" w:hAnsiTheme="majorHAnsi" w:cstheme="majorHAnsi"/>
          <w:noProof/>
        </w:rPr>
        <w:t>system</w:t>
      </w:r>
      <w:r w:rsidRPr="00831567">
        <w:rPr>
          <w:rFonts w:asciiTheme="majorHAnsi" w:hAnsiTheme="majorHAnsi" w:cstheme="majorHAnsi"/>
          <w:noProof/>
        </w:rPr>
        <w:t xml:space="preserve">. </w:t>
      </w:r>
      <w:r w:rsidRPr="00831567">
        <w:rPr>
          <w:rFonts w:asciiTheme="majorHAnsi" w:hAnsiTheme="majorHAnsi" w:cstheme="majorHAnsi"/>
          <w:i/>
          <w:noProof/>
        </w:rPr>
        <w:t>Cell Rep</w:t>
      </w:r>
      <w:r w:rsidR="00A115E9" w:rsidRPr="00831567">
        <w:rPr>
          <w:rFonts w:asciiTheme="majorHAnsi" w:hAnsiTheme="majorHAnsi" w:cstheme="majorHAnsi"/>
          <w:i/>
          <w:noProof/>
        </w:rPr>
        <w:t>orts</w:t>
      </w:r>
      <w:r w:rsidRPr="00831567">
        <w:rPr>
          <w:rFonts w:asciiTheme="majorHAnsi" w:hAnsiTheme="majorHAnsi" w:cstheme="majorHAnsi"/>
          <w:i/>
          <w:noProof/>
        </w:rPr>
        <w:t>.</w:t>
      </w:r>
      <w:r w:rsidRPr="00831567">
        <w:rPr>
          <w:rFonts w:asciiTheme="majorHAnsi" w:hAnsiTheme="majorHAnsi" w:cstheme="majorHAnsi"/>
          <w:noProof/>
        </w:rPr>
        <w:t xml:space="preserve"> </w:t>
      </w:r>
      <w:r w:rsidRPr="00831567">
        <w:rPr>
          <w:rFonts w:asciiTheme="majorHAnsi" w:hAnsiTheme="majorHAnsi" w:cstheme="majorHAnsi"/>
          <w:b/>
          <w:noProof/>
        </w:rPr>
        <w:t>6</w:t>
      </w:r>
      <w:r w:rsidRPr="00831567">
        <w:rPr>
          <w:rFonts w:asciiTheme="majorHAnsi" w:hAnsiTheme="majorHAnsi" w:cstheme="majorHAnsi"/>
          <w:noProof/>
        </w:rPr>
        <w:t xml:space="preserve"> (6), 1178</w:t>
      </w:r>
      <w:r w:rsidR="00165AF0" w:rsidRPr="00831567">
        <w:rPr>
          <w:rFonts w:asciiTheme="majorHAnsi" w:hAnsiTheme="majorHAnsi" w:cstheme="majorHAnsi"/>
          <w:noProof/>
        </w:rPr>
        <w:t>–</w:t>
      </w:r>
      <w:r w:rsidRPr="00831567">
        <w:rPr>
          <w:rFonts w:asciiTheme="majorHAnsi" w:hAnsiTheme="majorHAnsi" w:cstheme="majorHAnsi"/>
          <w:noProof/>
        </w:rPr>
        <w:t>1179 (2014).</w:t>
      </w:r>
    </w:p>
    <w:p w14:paraId="2C1C1E7D" w14:textId="7C9E9EFC"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19</w:t>
      </w:r>
      <w:r w:rsidRPr="00831567">
        <w:rPr>
          <w:rFonts w:asciiTheme="majorHAnsi" w:hAnsiTheme="majorHAnsi" w:cstheme="majorHAnsi"/>
          <w:noProof/>
        </w:rPr>
        <w:tab/>
        <w:t xml:space="preserve">Zuker, M. Mfold web server for nucleic acid folding and hybridization prediction. </w:t>
      </w:r>
      <w:r w:rsidRPr="00831567">
        <w:rPr>
          <w:rFonts w:asciiTheme="majorHAnsi" w:hAnsiTheme="majorHAnsi" w:cstheme="majorHAnsi"/>
          <w:i/>
          <w:noProof/>
        </w:rPr>
        <w:t>Nucleic Acids Res</w:t>
      </w:r>
      <w:r w:rsidR="00165AF0" w:rsidRPr="00831567">
        <w:rPr>
          <w:rFonts w:asciiTheme="majorHAnsi" w:hAnsiTheme="majorHAnsi" w:cstheme="majorHAnsi"/>
          <w:i/>
          <w:noProof/>
        </w:rPr>
        <w:t>earch</w:t>
      </w:r>
      <w:r w:rsidRPr="00831567">
        <w:rPr>
          <w:rFonts w:asciiTheme="majorHAnsi" w:hAnsiTheme="majorHAnsi" w:cstheme="majorHAnsi"/>
          <w:i/>
          <w:noProof/>
        </w:rPr>
        <w:t>.</w:t>
      </w:r>
      <w:r w:rsidRPr="00831567">
        <w:rPr>
          <w:rFonts w:asciiTheme="majorHAnsi" w:hAnsiTheme="majorHAnsi" w:cstheme="majorHAnsi"/>
          <w:noProof/>
        </w:rPr>
        <w:t xml:space="preserve"> </w:t>
      </w:r>
      <w:r w:rsidRPr="00831567">
        <w:rPr>
          <w:rFonts w:asciiTheme="majorHAnsi" w:hAnsiTheme="majorHAnsi" w:cstheme="majorHAnsi"/>
          <w:b/>
          <w:noProof/>
        </w:rPr>
        <w:t>31</w:t>
      </w:r>
      <w:r w:rsidRPr="00831567">
        <w:rPr>
          <w:rFonts w:asciiTheme="majorHAnsi" w:hAnsiTheme="majorHAnsi" w:cstheme="majorHAnsi"/>
          <w:noProof/>
        </w:rPr>
        <w:t xml:space="preserve"> (13), 3406</w:t>
      </w:r>
      <w:r w:rsidR="00165AF0" w:rsidRPr="00831567">
        <w:rPr>
          <w:rFonts w:asciiTheme="majorHAnsi" w:hAnsiTheme="majorHAnsi" w:cstheme="majorHAnsi"/>
          <w:noProof/>
        </w:rPr>
        <w:t>–</w:t>
      </w:r>
      <w:r w:rsidRPr="00831567">
        <w:rPr>
          <w:rFonts w:asciiTheme="majorHAnsi" w:hAnsiTheme="majorHAnsi" w:cstheme="majorHAnsi"/>
          <w:noProof/>
        </w:rPr>
        <w:t>3415 (2003).</w:t>
      </w:r>
    </w:p>
    <w:p w14:paraId="570A922D" w14:textId="5C8E278B"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20</w:t>
      </w:r>
      <w:r w:rsidRPr="00831567">
        <w:rPr>
          <w:rFonts w:asciiTheme="majorHAnsi" w:hAnsiTheme="majorHAnsi" w:cstheme="majorHAnsi"/>
          <w:noProof/>
        </w:rPr>
        <w:tab/>
        <w:t>Hill, J. T.</w:t>
      </w:r>
      <w:r w:rsidRPr="00831567">
        <w:rPr>
          <w:rFonts w:asciiTheme="majorHAnsi" w:hAnsiTheme="majorHAnsi" w:cstheme="majorHAnsi"/>
          <w:iCs/>
          <w:noProof/>
        </w:rPr>
        <w:t xml:space="preserve"> et al.</w:t>
      </w:r>
      <w:r w:rsidRPr="00831567">
        <w:rPr>
          <w:rFonts w:asciiTheme="majorHAnsi" w:hAnsiTheme="majorHAnsi" w:cstheme="majorHAnsi"/>
          <w:noProof/>
        </w:rPr>
        <w:t xml:space="preserve"> Poly peak parser: Method and software for identification of unknown indels using sanger sequencing of polymerase chain reaction products. </w:t>
      </w:r>
      <w:r w:rsidRPr="00831567">
        <w:rPr>
          <w:rFonts w:asciiTheme="majorHAnsi" w:hAnsiTheme="majorHAnsi" w:cstheme="majorHAnsi"/>
          <w:i/>
          <w:noProof/>
        </w:rPr>
        <w:t>Dev</w:t>
      </w:r>
      <w:r w:rsidR="00A1177F" w:rsidRPr="00831567">
        <w:rPr>
          <w:rFonts w:asciiTheme="majorHAnsi" w:hAnsiTheme="majorHAnsi" w:cstheme="majorHAnsi"/>
          <w:i/>
          <w:noProof/>
        </w:rPr>
        <w:t>elopmental</w:t>
      </w:r>
      <w:r w:rsidRPr="00831567">
        <w:rPr>
          <w:rFonts w:asciiTheme="majorHAnsi" w:hAnsiTheme="majorHAnsi" w:cstheme="majorHAnsi"/>
          <w:i/>
          <w:noProof/>
        </w:rPr>
        <w:t xml:space="preserve"> Dyn</w:t>
      </w:r>
      <w:r w:rsidR="00A1177F" w:rsidRPr="00831567">
        <w:rPr>
          <w:rFonts w:asciiTheme="majorHAnsi" w:hAnsiTheme="majorHAnsi" w:cstheme="majorHAnsi"/>
          <w:i/>
          <w:noProof/>
        </w:rPr>
        <w:t>amics</w:t>
      </w:r>
      <w:r w:rsidRPr="00831567">
        <w:rPr>
          <w:rFonts w:asciiTheme="majorHAnsi" w:hAnsiTheme="majorHAnsi" w:cstheme="majorHAnsi"/>
          <w:i/>
          <w:noProof/>
        </w:rPr>
        <w:t>.</w:t>
      </w:r>
      <w:r w:rsidRPr="00831567">
        <w:rPr>
          <w:rFonts w:asciiTheme="majorHAnsi" w:hAnsiTheme="majorHAnsi" w:cstheme="majorHAnsi"/>
          <w:noProof/>
        </w:rPr>
        <w:t xml:space="preserve"> </w:t>
      </w:r>
      <w:r w:rsidRPr="00831567">
        <w:rPr>
          <w:rFonts w:asciiTheme="majorHAnsi" w:hAnsiTheme="majorHAnsi" w:cstheme="majorHAnsi"/>
          <w:b/>
          <w:noProof/>
        </w:rPr>
        <w:t>243</w:t>
      </w:r>
      <w:r w:rsidRPr="00831567">
        <w:rPr>
          <w:rFonts w:asciiTheme="majorHAnsi" w:hAnsiTheme="majorHAnsi" w:cstheme="majorHAnsi"/>
          <w:noProof/>
        </w:rPr>
        <w:t xml:space="preserve"> (12), 1632</w:t>
      </w:r>
      <w:r w:rsidR="00A1177F" w:rsidRPr="00831567">
        <w:rPr>
          <w:rFonts w:asciiTheme="majorHAnsi" w:hAnsiTheme="majorHAnsi" w:cstheme="majorHAnsi"/>
          <w:noProof/>
        </w:rPr>
        <w:t>–</w:t>
      </w:r>
      <w:r w:rsidRPr="00831567">
        <w:rPr>
          <w:rFonts w:asciiTheme="majorHAnsi" w:hAnsiTheme="majorHAnsi" w:cstheme="majorHAnsi"/>
          <w:noProof/>
        </w:rPr>
        <w:t>1636 (2014).</w:t>
      </w:r>
    </w:p>
    <w:p w14:paraId="61F18FD6" w14:textId="01045E99"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21</w:t>
      </w:r>
      <w:r w:rsidRPr="00831567">
        <w:rPr>
          <w:rFonts w:asciiTheme="majorHAnsi" w:hAnsiTheme="majorHAnsi" w:cstheme="majorHAnsi"/>
          <w:noProof/>
        </w:rPr>
        <w:tab/>
        <w:t>Tsujimoto, H., Anderson, M. A. E., Myles, K. M.</w:t>
      </w:r>
      <w:r w:rsidR="00F60EF7" w:rsidRPr="00831567">
        <w:rPr>
          <w:rFonts w:asciiTheme="majorHAnsi" w:hAnsiTheme="majorHAnsi" w:cstheme="majorHAnsi"/>
          <w:noProof/>
        </w:rPr>
        <w:t>,</w:t>
      </w:r>
      <w:r w:rsidRPr="00831567">
        <w:rPr>
          <w:rFonts w:asciiTheme="majorHAnsi" w:hAnsiTheme="majorHAnsi" w:cstheme="majorHAnsi"/>
          <w:noProof/>
        </w:rPr>
        <w:t xml:space="preserve"> Adelman, Z. N. Identification of </w:t>
      </w:r>
      <w:r w:rsidR="00F60EF7" w:rsidRPr="00831567">
        <w:rPr>
          <w:rFonts w:asciiTheme="majorHAnsi" w:hAnsiTheme="majorHAnsi" w:cstheme="majorHAnsi"/>
          <w:noProof/>
        </w:rPr>
        <w:t xml:space="preserve">candidate iron transporters from </w:t>
      </w:r>
      <w:r w:rsidRPr="00831567">
        <w:rPr>
          <w:rFonts w:asciiTheme="majorHAnsi" w:hAnsiTheme="majorHAnsi" w:cstheme="majorHAnsi"/>
          <w:noProof/>
        </w:rPr>
        <w:t xml:space="preserve">the ZIP/ZnT </w:t>
      </w:r>
      <w:r w:rsidR="00F60EF7" w:rsidRPr="00831567">
        <w:rPr>
          <w:rFonts w:asciiTheme="majorHAnsi" w:hAnsiTheme="majorHAnsi" w:cstheme="majorHAnsi"/>
          <w:noProof/>
        </w:rPr>
        <w:t xml:space="preserve">gene families </w:t>
      </w:r>
      <w:r w:rsidRPr="00831567">
        <w:rPr>
          <w:rFonts w:asciiTheme="majorHAnsi" w:hAnsiTheme="majorHAnsi" w:cstheme="majorHAnsi"/>
          <w:noProof/>
        </w:rPr>
        <w:t xml:space="preserve">in the </w:t>
      </w:r>
      <w:r w:rsidR="00F60EF7" w:rsidRPr="00831567">
        <w:rPr>
          <w:rFonts w:asciiTheme="majorHAnsi" w:hAnsiTheme="majorHAnsi" w:cstheme="majorHAnsi"/>
          <w:noProof/>
        </w:rPr>
        <w:t xml:space="preserve">mosquito </w:t>
      </w:r>
      <w:r w:rsidRPr="00831567">
        <w:rPr>
          <w:rFonts w:asciiTheme="majorHAnsi" w:hAnsiTheme="majorHAnsi" w:cstheme="majorHAnsi"/>
          <w:i/>
          <w:iCs/>
          <w:noProof/>
        </w:rPr>
        <w:t>Aedes aegypti</w:t>
      </w:r>
      <w:r w:rsidRPr="00831567">
        <w:rPr>
          <w:rFonts w:asciiTheme="majorHAnsi" w:hAnsiTheme="majorHAnsi" w:cstheme="majorHAnsi"/>
          <w:noProof/>
        </w:rPr>
        <w:t xml:space="preserve">. </w:t>
      </w:r>
      <w:r w:rsidRPr="00831567">
        <w:rPr>
          <w:rFonts w:asciiTheme="majorHAnsi" w:hAnsiTheme="majorHAnsi" w:cstheme="majorHAnsi"/>
          <w:i/>
          <w:noProof/>
        </w:rPr>
        <w:t>Front</w:t>
      </w:r>
      <w:r w:rsidR="00F60EF7" w:rsidRPr="00831567">
        <w:rPr>
          <w:rFonts w:asciiTheme="majorHAnsi" w:hAnsiTheme="majorHAnsi" w:cstheme="majorHAnsi"/>
          <w:i/>
          <w:noProof/>
        </w:rPr>
        <w:t>iers in</w:t>
      </w:r>
      <w:r w:rsidRPr="00831567">
        <w:rPr>
          <w:rFonts w:asciiTheme="majorHAnsi" w:hAnsiTheme="majorHAnsi" w:cstheme="majorHAnsi"/>
          <w:i/>
          <w:noProof/>
        </w:rPr>
        <w:t xml:space="preserve"> Physiol</w:t>
      </w:r>
      <w:r w:rsidR="00F60EF7" w:rsidRPr="00831567">
        <w:rPr>
          <w:rFonts w:asciiTheme="majorHAnsi" w:hAnsiTheme="majorHAnsi" w:cstheme="majorHAnsi"/>
          <w:i/>
          <w:noProof/>
        </w:rPr>
        <w:t>ogy</w:t>
      </w:r>
      <w:r w:rsidRPr="00831567">
        <w:rPr>
          <w:rFonts w:asciiTheme="majorHAnsi" w:hAnsiTheme="majorHAnsi" w:cstheme="majorHAnsi"/>
          <w:i/>
          <w:noProof/>
        </w:rPr>
        <w:t>.</w:t>
      </w:r>
      <w:r w:rsidRPr="00831567">
        <w:rPr>
          <w:rFonts w:asciiTheme="majorHAnsi" w:hAnsiTheme="majorHAnsi" w:cstheme="majorHAnsi"/>
          <w:noProof/>
        </w:rPr>
        <w:t xml:space="preserve"> </w:t>
      </w:r>
      <w:r w:rsidRPr="00831567">
        <w:rPr>
          <w:rFonts w:asciiTheme="majorHAnsi" w:hAnsiTheme="majorHAnsi" w:cstheme="majorHAnsi"/>
          <w:b/>
          <w:noProof/>
        </w:rPr>
        <w:t>9</w:t>
      </w:r>
      <w:r w:rsidR="00F60EF7" w:rsidRPr="00831567">
        <w:rPr>
          <w:rFonts w:asciiTheme="majorHAnsi" w:hAnsiTheme="majorHAnsi" w:cstheme="majorHAnsi"/>
          <w:bCs/>
          <w:noProof/>
        </w:rPr>
        <w:t>,</w:t>
      </w:r>
      <w:r w:rsidRPr="00831567">
        <w:rPr>
          <w:rFonts w:asciiTheme="majorHAnsi" w:hAnsiTheme="majorHAnsi" w:cstheme="majorHAnsi"/>
          <w:noProof/>
        </w:rPr>
        <w:t xml:space="preserve"> 380 (2018).</w:t>
      </w:r>
    </w:p>
    <w:p w14:paraId="38579FEF" w14:textId="05963687"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22</w:t>
      </w:r>
      <w:r w:rsidRPr="00831567">
        <w:rPr>
          <w:rFonts w:asciiTheme="majorHAnsi" w:hAnsiTheme="majorHAnsi" w:cstheme="majorHAnsi"/>
          <w:noProof/>
        </w:rPr>
        <w:tab/>
        <w:t>Slomka, M., Sobalska-Kwapis, M., Wachulec, M., Bartosz, G.</w:t>
      </w:r>
      <w:r w:rsidR="007B22E4" w:rsidRPr="00831567">
        <w:rPr>
          <w:rFonts w:asciiTheme="majorHAnsi" w:hAnsiTheme="majorHAnsi" w:cstheme="majorHAnsi"/>
          <w:noProof/>
        </w:rPr>
        <w:t>,</w:t>
      </w:r>
      <w:r w:rsidRPr="00831567">
        <w:rPr>
          <w:rFonts w:asciiTheme="majorHAnsi" w:hAnsiTheme="majorHAnsi" w:cstheme="majorHAnsi"/>
          <w:noProof/>
        </w:rPr>
        <w:t xml:space="preserve"> Strapagiel, D. High </w:t>
      </w:r>
      <w:r w:rsidR="007B22E4" w:rsidRPr="00831567">
        <w:rPr>
          <w:rFonts w:asciiTheme="majorHAnsi" w:hAnsiTheme="majorHAnsi" w:cstheme="majorHAnsi"/>
          <w:noProof/>
        </w:rPr>
        <w:t xml:space="preserve">resolution melting </w:t>
      </w:r>
      <w:r w:rsidRPr="00831567">
        <w:rPr>
          <w:rFonts w:asciiTheme="majorHAnsi" w:hAnsiTheme="majorHAnsi" w:cstheme="majorHAnsi"/>
          <w:noProof/>
        </w:rPr>
        <w:t xml:space="preserve">(HRM) for </w:t>
      </w:r>
      <w:r w:rsidR="007B22E4" w:rsidRPr="00831567">
        <w:rPr>
          <w:rFonts w:asciiTheme="majorHAnsi" w:hAnsiTheme="majorHAnsi" w:cstheme="majorHAnsi"/>
          <w:noProof/>
        </w:rPr>
        <w:t>high</w:t>
      </w:r>
      <w:r w:rsidRPr="00831567">
        <w:rPr>
          <w:rFonts w:asciiTheme="majorHAnsi" w:hAnsiTheme="majorHAnsi" w:cstheme="majorHAnsi"/>
          <w:noProof/>
        </w:rPr>
        <w:t>-</w:t>
      </w:r>
      <w:r w:rsidR="007B22E4" w:rsidRPr="00831567">
        <w:rPr>
          <w:rFonts w:asciiTheme="majorHAnsi" w:hAnsiTheme="majorHAnsi" w:cstheme="majorHAnsi"/>
          <w:noProof/>
        </w:rPr>
        <w:t>t</w:t>
      </w:r>
      <w:r w:rsidRPr="00831567">
        <w:rPr>
          <w:rFonts w:asciiTheme="majorHAnsi" w:hAnsiTheme="majorHAnsi" w:cstheme="majorHAnsi"/>
          <w:noProof/>
        </w:rPr>
        <w:t xml:space="preserve">hroughput </w:t>
      </w:r>
      <w:r w:rsidR="007B22E4" w:rsidRPr="00831567">
        <w:rPr>
          <w:rFonts w:asciiTheme="majorHAnsi" w:hAnsiTheme="majorHAnsi" w:cstheme="majorHAnsi"/>
          <w:noProof/>
        </w:rPr>
        <w:t>genotyping</w:t>
      </w:r>
      <w:r w:rsidRPr="00831567">
        <w:rPr>
          <w:rFonts w:asciiTheme="majorHAnsi" w:hAnsiTheme="majorHAnsi" w:cstheme="majorHAnsi"/>
          <w:noProof/>
        </w:rPr>
        <w:t>-</w:t>
      </w:r>
      <w:r w:rsidR="007B22E4" w:rsidRPr="00831567">
        <w:rPr>
          <w:rFonts w:asciiTheme="majorHAnsi" w:hAnsiTheme="majorHAnsi" w:cstheme="majorHAnsi"/>
          <w:noProof/>
        </w:rPr>
        <w:t xml:space="preserve">limitations </w:t>
      </w:r>
      <w:r w:rsidRPr="00831567">
        <w:rPr>
          <w:rFonts w:asciiTheme="majorHAnsi" w:hAnsiTheme="majorHAnsi" w:cstheme="majorHAnsi"/>
          <w:noProof/>
        </w:rPr>
        <w:t xml:space="preserve">and </w:t>
      </w:r>
      <w:r w:rsidR="007B22E4" w:rsidRPr="00831567">
        <w:rPr>
          <w:rFonts w:asciiTheme="majorHAnsi" w:hAnsiTheme="majorHAnsi" w:cstheme="majorHAnsi"/>
          <w:noProof/>
        </w:rPr>
        <w:t xml:space="preserve">caveats </w:t>
      </w:r>
      <w:r w:rsidRPr="00831567">
        <w:rPr>
          <w:rFonts w:asciiTheme="majorHAnsi" w:hAnsiTheme="majorHAnsi" w:cstheme="majorHAnsi"/>
          <w:noProof/>
        </w:rPr>
        <w:t xml:space="preserve">in </w:t>
      </w:r>
      <w:r w:rsidR="007B22E4" w:rsidRPr="00831567">
        <w:rPr>
          <w:rFonts w:asciiTheme="majorHAnsi" w:hAnsiTheme="majorHAnsi" w:cstheme="majorHAnsi"/>
          <w:noProof/>
        </w:rPr>
        <w:t>practical case studies</w:t>
      </w:r>
      <w:r w:rsidRPr="00831567">
        <w:rPr>
          <w:rFonts w:asciiTheme="majorHAnsi" w:hAnsiTheme="majorHAnsi" w:cstheme="majorHAnsi"/>
          <w:noProof/>
        </w:rPr>
        <w:t xml:space="preserve">. </w:t>
      </w:r>
      <w:r w:rsidRPr="00831567">
        <w:rPr>
          <w:rFonts w:asciiTheme="majorHAnsi" w:hAnsiTheme="majorHAnsi" w:cstheme="majorHAnsi"/>
          <w:i/>
          <w:noProof/>
        </w:rPr>
        <w:t>Int</w:t>
      </w:r>
      <w:r w:rsidR="007B22E4" w:rsidRPr="00831567">
        <w:rPr>
          <w:rFonts w:asciiTheme="majorHAnsi" w:hAnsiTheme="majorHAnsi" w:cstheme="majorHAnsi"/>
          <w:i/>
          <w:noProof/>
        </w:rPr>
        <w:t>ernational</w:t>
      </w:r>
      <w:r w:rsidRPr="00831567">
        <w:rPr>
          <w:rFonts w:asciiTheme="majorHAnsi" w:hAnsiTheme="majorHAnsi" w:cstheme="majorHAnsi"/>
          <w:i/>
          <w:noProof/>
        </w:rPr>
        <w:t xml:space="preserve"> J</w:t>
      </w:r>
      <w:r w:rsidR="007B22E4" w:rsidRPr="00831567">
        <w:rPr>
          <w:rFonts w:asciiTheme="majorHAnsi" w:hAnsiTheme="majorHAnsi" w:cstheme="majorHAnsi"/>
          <w:i/>
          <w:noProof/>
        </w:rPr>
        <w:t>ournal of</w:t>
      </w:r>
      <w:r w:rsidRPr="00831567">
        <w:rPr>
          <w:rFonts w:asciiTheme="majorHAnsi" w:hAnsiTheme="majorHAnsi" w:cstheme="majorHAnsi"/>
          <w:i/>
          <w:noProof/>
        </w:rPr>
        <w:t xml:space="preserve"> Mol</w:t>
      </w:r>
      <w:r w:rsidR="00486D6F" w:rsidRPr="00831567">
        <w:rPr>
          <w:rFonts w:asciiTheme="majorHAnsi" w:hAnsiTheme="majorHAnsi" w:cstheme="majorHAnsi"/>
          <w:i/>
          <w:noProof/>
        </w:rPr>
        <w:t>ecular</w:t>
      </w:r>
      <w:r w:rsidRPr="00831567">
        <w:rPr>
          <w:rFonts w:asciiTheme="majorHAnsi" w:hAnsiTheme="majorHAnsi" w:cstheme="majorHAnsi"/>
          <w:i/>
          <w:noProof/>
        </w:rPr>
        <w:t xml:space="preserve"> Sci</w:t>
      </w:r>
      <w:r w:rsidR="00486D6F" w:rsidRPr="00831567">
        <w:rPr>
          <w:rFonts w:asciiTheme="majorHAnsi" w:hAnsiTheme="majorHAnsi" w:cstheme="majorHAnsi"/>
          <w:i/>
          <w:noProof/>
        </w:rPr>
        <w:t>ences</w:t>
      </w:r>
      <w:r w:rsidRPr="00831567">
        <w:rPr>
          <w:rFonts w:asciiTheme="majorHAnsi" w:hAnsiTheme="majorHAnsi" w:cstheme="majorHAnsi"/>
          <w:i/>
          <w:noProof/>
        </w:rPr>
        <w:t>.</w:t>
      </w:r>
      <w:r w:rsidRPr="00831567">
        <w:rPr>
          <w:rFonts w:asciiTheme="majorHAnsi" w:hAnsiTheme="majorHAnsi" w:cstheme="majorHAnsi"/>
          <w:noProof/>
        </w:rPr>
        <w:t xml:space="preserve"> </w:t>
      </w:r>
      <w:r w:rsidRPr="00831567">
        <w:rPr>
          <w:rFonts w:asciiTheme="majorHAnsi" w:hAnsiTheme="majorHAnsi" w:cstheme="majorHAnsi"/>
          <w:b/>
          <w:noProof/>
        </w:rPr>
        <w:t>18</w:t>
      </w:r>
      <w:r w:rsidRPr="00831567">
        <w:rPr>
          <w:rFonts w:asciiTheme="majorHAnsi" w:hAnsiTheme="majorHAnsi" w:cstheme="majorHAnsi"/>
          <w:noProof/>
        </w:rPr>
        <w:t xml:space="preserve"> (11), 2316</w:t>
      </w:r>
      <w:r w:rsidR="00486D6F" w:rsidRPr="00831567">
        <w:rPr>
          <w:rFonts w:asciiTheme="majorHAnsi" w:hAnsiTheme="majorHAnsi" w:cstheme="majorHAnsi"/>
          <w:noProof/>
        </w:rPr>
        <w:t xml:space="preserve"> </w:t>
      </w:r>
      <w:r w:rsidRPr="00831567">
        <w:rPr>
          <w:rFonts w:asciiTheme="majorHAnsi" w:hAnsiTheme="majorHAnsi" w:cstheme="majorHAnsi"/>
          <w:noProof/>
        </w:rPr>
        <w:t>(2017).</w:t>
      </w:r>
    </w:p>
    <w:p w14:paraId="1214079E" w14:textId="122F4540" w:rsidR="00DD1A82" w:rsidRPr="00831567" w:rsidRDefault="00DD1A82" w:rsidP="00831567">
      <w:pPr>
        <w:pStyle w:val="EndNoteBibliography"/>
        <w:rPr>
          <w:rFonts w:asciiTheme="majorHAnsi" w:hAnsiTheme="majorHAnsi" w:cstheme="majorHAnsi"/>
          <w:noProof/>
        </w:rPr>
      </w:pPr>
      <w:r w:rsidRPr="00831567">
        <w:rPr>
          <w:rFonts w:asciiTheme="majorHAnsi" w:hAnsiTheme="majorHAnsi" w:cstheme="majorHAnsi"/>
          <w:noProof/>
        </w:rPr>
        <w:t>23</w:t>
      </w:r>
      <w:r w:rsidRPr="00831567">
        <w:rPr>
          <w:rFonts w:asciiTheme="majorHAnsi" w:hAnsiTheme="majorHAnsi" w:cstheme="majorHAnsi"/>
          <w:noProof/>
        </w:rPr>
        <w:tab/>
        <w:t>Vouillot, L., Thelie, A.</w:t>
      </w:r>
      <w:r w:rsidR="00486D6F" w:rsidRPr="00831567">
        <w:rPr>
          <w:rFonts w:asciiTheme="majorHAnsi" w:hAnsiTheme="majorHAnsi" w:cstheme="majorHAnsi"/>
          <w:noProof/>
        </w:rPr>
        <w:t>,</w:t>
      </w:r>
      <w:r w:rsidRPr="00831567">
        <w:rPr>
          <w:rFonts w:asciiTheme="majorHAnsi" w:hAnsiTheme="majorHAnsi" w:cstheme="majorHAnsi"/>
          <w:noProof/>
        </w:rPr>
        <w:t xml:space="preserve"> Pollet, N. Comparison of T7E1 and surveyor mismatch cleavage assays to detect mutations triggered by engineered nucleases. </w:t>
      </w:r>
      <w:r w:rsidRPr="00831567">
        <w:rPr>
          <w:rFonts w:asciiTheme="majorHAnsi" w:hAnsiTheme="majorHAnsi" w:cstheme="majorHAnsi"/>
          <w:i/>
          <w:noProof/>
        </w:rPr>
        <w:t>G3.</w:t>
      </w:r>
      <w:r w:rsidRPr="00831567">
        <w:rPr>
          <w:rFonts w:asciiTheme="majorHAnsi" w:hAnsiTheme="majorHAnsi" w:cstheme="majorHAnsi"/>
          <w:noProof/>
        </w:rPr>
        <w:t xml:space="preserve"> </w:t>
      </w:r>
      <w:r w:rsidRPr="00831567">
        <w:rPr>
          <w:rFonts w:asciiTheme="majorHAnsi" w:hAnsiTheme="majorHAnsi" w:cstheme="majorHAnsi"/>
          <w:b/>
          <w:noProof/>
        </w:rPr>
        <w:t>5</w:t>
      </w:r>
      <w:r w:rsidRPr="00831567">
        <w:rPr>
          <w:rFonts w:asciiTheme="majorHAnsi" w:hAnsiTheme="majorHAnsi" w:cstheme="majorHAnsi"/>
          <w:noProof/>
        </w:rPr>
        <w:t xml:space="preserve"> (3), 407</w:t>
      </w:r>
      <w:r w:rsidR="00486D6F" w:rsidRPr="00831567">
        <w:rPr>
          <w:rFonts w:asciiTheme="majorHAnsi" w:hAnsiTheme="majorHAnsi" w:cstheme="majorHAnsi"/>
          <w:noProof/>
        </w:rPr>
        <w:t>–</w:t>
      </w:r>
      <w:r w:rsidRPr="00831567">
        <w:rPr>
          <w:rFonts w:asciiTheme="majorHAnsi" w:hAnsiTheme="majorHAnsi" w:cstheme="majorHAnsi"/>
          <w:noProof/>
        </w:rPr>
        <w:t>415 (2015).</w:t>
      </w:r>
    </w:p>
    <w:p w14:paraId="000000DD" w14:textId="3184ADDB" w:rsidR="00611BFF" w:rsidRPr="00486FA2" w:rsidRDefault="002073B6" w:rsidP="00831567">
      <w:pPr>
        <w:pBdr>
          <w:top w:val="nil"/>
          <w:left w:val="nil"/>
          <w:bottom w:val="nil"/>
          <w:right w:val="nil"/>
          <w:between w:val="nil"/>
        </w:pBdr>
        <w:rPr>
          <w:rFonts w:asciiTheme="majorHAnsi" w:hAnsiTheme="majorHAnsi" w:cstheme="majorHAnsi"/>
        </w:rPr>
      </w:pPr>
      <w:r w:rsidRPr="00486FA2">
        <w:rPr>
          <w:rFonts w:asciiTheme="majorHAnsi" w:hAnsiTheme="majorHAnsi" w:cstheme="majorHAnsi"/>
        </w:rPr>
        <w:fldChar w:fldCharType="end"/>
      </w:r>
    </w:p>
    <w:sectPr w:rsidR="00611BFF" w:rsidRPr="00486FA2" w:rsidSect="00C45DCE">
      <w:headerReference w:type="even" r:id="rId13"/>
      <w:headerReference w:type="default" r:id="rId14"/>
      <w:footerReference w:type="even" r:id="rId15"/>
      <w:footerReference w:type="default"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DB477" w14:textId="77777777" w:rsidR="00994086" w:rsidRDefault="00994086">
      <w:r>
        <w:separator/>
      </w:r>
    </w:p>
  </w:endnote>
  <w:endnote w:type="continuationSeparator" w:id="0">
    <w:p w14:paraId="15AD3D94" w14:textId="77777777" w:rsidR="00994086" w:rsidRDefault="00994086">
      <w:r>
        <w:continuationSeparator/>
      </w:r>
    </w:p>
  </w:endnote>
  <w:endnote w:type="continuationNotice" w:id="1">
    <w:p w14:paraId="139A2E29" w14:textId="77777777" w:rsidR="00994086" w:rsidRDefault="00994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1" w14:textId="77777777" w:rsidR="007C061C" w:rsidRDefault="007C061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E42C" w14:textId="77777777" w:rsidR="00CF1831" w:rsidRDefault="00CF1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C038" w14:textId="77777777" w:rsidR="00994086" w:rsidRDefault="00994086">
      <w:r>
        <w:separator/>
      </w:r>
    </w:p>
  </w:footnote>
  <w:footnote w:type="continuationSeparator" w:id="0">
    <w:p w14:paraId="42BA2AE9" w14:textId="77777777" w:rsidR="00994086" w:rsidRDefault="00994086">
      <w:r>
        <w:continuationSeparator/>
      </w:r>
    </w:p>
  </w:footnote>
  <w:footnote w:type="continuationNotice" w:id="1">
    <w:p w14:paraId="3D571960" w14:textId="77777777" w:rsidR="00994086" w:rsidRDefault="00994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F" w14:textId="77777777" w:rsidR="007C061C" w:rsidRDefault="007C061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E" w14:textId="77777777" w:rsidR="007C061C" w:rsidRDefault="007C061C">
    <w:pPr>
      <w:pBdr>
        <w:top w:val="nil"/>
        <w:left w:val="nil"/>
        <w:bottom w:val="nil"/>
        <w:right w:val="nil"/>
        <w:between w:val="nil"/>
      </w:pBdr>
      <w:tabs>
        <w:tab w:val="center" w:pos="4680"/>
        <w:tab w:val="right" w:pos="9360"/>
        <w:tab w:val="left" w:pos="5724"/>
      </w:tabs>
      <w:rPr>
        <w:b/>
        <w:color w:val="1F497D"/>
        <w:sz w:val="28"/>
        <w:szCs w:val="28"/>
      </w:rPr>
    </w:pPr>
    <w:bookmarkStart w:id="1" w:name="_heading=h.lnxbz9"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0" w14:textId="05F87936" w:rsidR="007C061C" w:rsidRDefault="007C061C">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FF1"/>
    <w:multiLevelType w:val="hybridMultilevel"/>
    <w:tmpl w:val="E9B2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001CC"/>
    <w:multiLevelType w:val="multilevel"/>
    <w:tmpl w:val="F57419A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B00B87"/>
    <w:multiLevelType w:val="multilevel"/>
    <w:tmpl w:val="F3849D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2E9188C"/>
    <w:multiLevelType w:val="multilevel"/>
    <w:tmpl w:val="BEEAC7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464B3F"/>
    <w:multiLevelType w:val="multilevel"/>
    <w:tmpl w:val="D9B45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C35C39"/>
    <w:multiLevelType w:val="hybridMultilevel"/>
    <w:tmpl w:val="71B4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76ACE"/>
    <w:multiLevelType w:val="multilevel"/>
    <w:tmpl w:val="64FEE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2812D5"/>
    <w:multiLevelType w:val="hybridMultilevel"/>
    <w:tmpl w:val="36E41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377BA"/>
    <w:multiLevelType w:val="hybridMultilevel"/>
    <w:tmpl w:val="BDAE3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A6D45"/>
    <w:multiLevelType w:val="multilevel"/>
    <w:tmpl w:val="A43895F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FE439A"/>
    <w:multiLevelType w:val="multilevel"/>
    <w:tmpl w:val="62D06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08363A"/>
    <w:multiLevelType w:val="multilevel"/>
    <w:tmpl w:val="1270A9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1CF6E26"/>
    <w:multiLevelType w:val="multilevel"/>
    <w:tmpl w:val="EDA46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9A1A8B"/>
    <w:multiLevelType w:val="multilevel"/>
    <w:tmpl w:val="13EEE58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4F29A1"/>
    <w:multiLevelType w:val="multilevel"/>
    <w:tmpl w:val="9FBA4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9CE2244"/>
    <w:multiLevelType w:val="multilevel"/>
    <w:tmpl w:val="A11C5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1411CB"/>
    <w:multiLevelType w:val="multilevel"/>
    <w:tmpl w:val="B958F0E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580E4EA6"/>
    <w:multiLevelType w:val="multilevel"/>
    <w:tmpl w:val="DEF27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9A84457"/>
    <w:multiLevelType w:val="multilevel"/>
    <w:tmpl w:val="E334F3B2"/>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5F563778"/>
    <w:multiLevelType w:val="multilevel"/>
    <w:tmpl w:val="5AEC6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412A3F"/>
    <w:multiLevelType w:val="hybridMultilevel"/>
    <w:tmpl w:val="C368033A"/>
    <w:lvl w:ilvl="0" w:tplc="07C8F6E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36930"/>
    <w:multiLevelType w:val="hybridMultilevel"/>
    <w:tmpl w:val="6B9CD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3309D5"/>
    <w:multiLevelType w:val="hybridMultilevel"/>
    <w:tmpl w:val="DD5A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F928F6"/>
    <w:multiLevelType w:val="multilevel"/>
    <w:tmpl w:val="1F127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62531C6"/>
    <w:multiLevelType w:val="hybridMultilevel"/>
    <w:tmpl w:val="4B72D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6E267D"/>
    <w:multiLevelType w:val="hybridMultilevel"/>
    <w:tmpl w:val="42B0B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17"/>
  </w:num>
  <w:num w:numId="4">
    <w:abstractNumId w:val="3"/>
  </w:num>
  <w:num w:numId="5">
    <w:abstractNumId w:val="18"/>
  </w:num>
  <w:num w:numId="6">
    <w:abstractNumId w:val="10"/>
  </w:num>
  <w:num w:numId="7">
    <w:abstractNumId w:val="6"/>
  </w:num>
  <w:num w:numId="8">
    <w:abstractNumId w:val="14"/>
  </w:num>
  <w:num w:numId="9">
    <w:abstractNumId w:val="2"/>
  </w:num>
  <w:num w:numId="10">
    <w:abstractNumId w:val="12"/>
  </w:num>
  <w:num w:numId="11">
    <w:abstractNumId w:val="15"/>
  </w:num>
  <w:num w:numId="12">
    <w:abstractNumId w:val="23"/>
  </w:num>
  <w:num w:numId="13">
    <w:abstractNumId w:val="19"/>
  </w:num>
  <w:num w:numId="14">
    <w:abstractNumId w:val="4"/>
  </w:num>
  <w:num w:numId="15">
    <w:abstractNumId w:val="1"/>
  </w:num>
  <w:num w:numId="16">
    <w:abstractNumId w:val="13"/>
  </w:num>
  <w:num w:numId="17">
    <w:abstractNumId w:val="8"/>
  </w:num>
  <w:num w:numId="18">
    <w:abstractNumId w:val="24"/>
  </w:num>
  <w:num w:numId="19">
    <w:abstractNumId w:val="7"/>
  </w:num>
  <w:num w:numId="20">
    <w:abstractNumId w:val="22"/>
  </w:num>
  <w:num w:numId="21">
    <w:abstractNumId w:val="21"/>
  </w:num>
  <w:num w:numId="22">
    <w:abstractNumId w:val="5"/>
  </w:num>
  <w:num w:numId="23">
    <w:abstractNumId w:val="20"/>
  </w:num>
  <w:num w:numId="24">
    <w:abstractNumId w:val="25"/>
  </w:num>
  <w:num w:numId="25">
    <w:abstractNumId w:val="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wtzQxMzAzNjMxMTdT0lEKTi0uzszPAykwrgUASwCD7iwAAAA="/>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9zzrzslx2p98ev2pppdwzctsezex5wwrx5&quot;&gt;My EndNote Library&lt;record-ids&gt;&lt;item&gt;56&lt;/item&gt;&lt;item&gt;979&lt;/item&gt;&lt;item&gt;989&lt;/item&gt;&lt;item&gt;990&lt;/item&gt;&lt;item&gt;997&lt;/item&gt;&lt;item&gt;1000&lt;/item&gt;&lt;item&gt;1002&lt;/item&gt;&lt;item&gt;1008&lt;/item&gt;&lt;item&gt;1016&lt;/item&gt;&lt;item&gt;1017&lt;/item&gt;&lt;item&gt;1018&lt;/item&gt;&lt;item&gt;1026&lt;/item&gt;&lt;item&gt;1040&lt;/item&gt;&lt;item&gt;1041&lt;/item&gt;&lt;item&gt;1052&lt;/item&gt;&lt;item&gt;1119&lt;/item&gt;&lt;/record-ids&gt;&lt;/item&gt;&lt;/Libraries&gt;"/>
  </w:docVars>
  <w:rsids>
    <w:rsidRoot w:val="00611BFF"/>
    <w:rsid w:val="00007DF2"/>
    <w:rsid w:val="00016426"/>
    <w:rsid w:val="00021150"/>
    <w:rsid w:val="00034068"/>
    <w:rsid w:val="00036A8F"/>
    <w:rsid w:val="00040DFF"/>
    <w:rsid w:val="0004339D"/>
    <w:rsid w:val="00044894"/>
    <w:rsid w:val="00046EBB"/>
    <w:rsid w:val="0004746E"/>
    <w:rsid w:val="00047B22"/>
    <w:rsid w:val="00052664"/>
    <w:rsid w:val="000543D3"/>
    <w:rsid w:val="0005525E"/>
    <w:rsid w:val="000743B1"/>
    <w:rsid w:val="00075118"/>
    <w:rsid w:val="00081C43"/>
    <w:rsid w:val="00081F6E"/>
    <w:rsid w:val="00082129"/>
    <w:rsid w:val="00082842"/>
    <w:rsid w:val="00084765"/>
    <w:rsid w:val="00084D92"/>
    <w:rsid w:val="000856A7"/>
    <w:rsid w:val="000858AB"/>
    <w:rsid w:val="0008618D"/>
    <w:rsid w:val="000A5D16"/>
    <w:rsid w:val="000B0537"/>
    <w:rsid w:val="000C0071"/>
    <w:rsid w:val="000C62A6"/>
    <w:rsid w:val="000C7862"/>
    <w:rsid w:val="000E1C0D"/>
    <w:rsid w:val="000E39D1"/>
    <w:rsid w:val="000E6237"/>
    <w:rsid w:val="000E7D5F"/>
    <w:rsid w:val="000E7DD1"/>
    <w:rsid w:val="00107C70"/>
    <w:rsid w:val="001120C0"/>
    <w:rsid w:val="00113BBE"/>
    <w:rsid w:val="00114FB3"/>
    <w:rsid w:val="00116ADC"/>
    <w:rsid w:val="00132921"/>
    <w:rsid w:val="0014190F"/>
    <w:rsid w:val="001527F0"/>
    <w:rsid w:val="00153795"/>
    <w:rsid w:val="00156FF2"/>
    <w:rsid w:val="001618B5"/>
    <w:rsid w:val="0016260A"/>
    <w:rsid w:val="00165AF0"/>
    <w:rsid w:val="00165D0A"/>
    <w:rsid w:val="00167ABE"/>
    <w:rsid w:val="00171BEC"/>
    <w:rsid w:val="00172E22"/>
    <w:rsid w:val="00173C78"/>
    <w:rsid w:val="0017418B"/>
    <w:rsid w:val="001769DD"/>
    <w:rsid w:val="00184186"/>
    <w:rsid w:val="001855D5"/>
    <w:rsid w:val="00190612"/>
    <w:rsid w:val="00191666"/>
    <w:rsid w:val="00194D79"/>
    <w:rsid w:val="001A09CA"/>
    <w:rsid w:val="001A2FCF"/>
    <w:rsid w:val="001A435A"/>
    <w:rsid w:val="001B1D71"/>
    <w:rsid w:val="001C05FA"/>
    <w:rsid w:val="001C0CB4"/>
    <w:rsid w:val="001C40B9"/>
    <w:rsid w:val="001C56F9"/>
    <w:rsid w:val="001D25F8"/>
    <w:rsid w:val="001D4439"/>
    <w:rsid w:val="001D6F09"/>
    <w:rsid w:val="001E4A41"/>
    <w:rsid w:val="001E61D0"/>
    <w:rsid w:val="001F16BB"/>
    <w:rsid w:val="001F1771"/>
    <w:rsid w:val="001F64CF"/>
    <w:rsid w:val="001F6635"/>
    <w:rsid w:val="001F7FA3"/>
    <w:rsid w:val="002008B0"/>
    <w:rsid w:val="002073B6"/>
    <w:rsid w:val="00211419"/>
    <w:rsid w:val="0021231A"/>
    <w:rsid w:val="00214E3C"/>
    <w:rsid w:val="002204D3"/>
    <w:rsid w:val="00222342"/>
    <w:rsid w:val="00225E06"/>
    <w:rsid w:val="002330E0"/>
    <w:rsid w:val="00233974"/>
    <w:rsid w:val="002364A4"/>
    <w:rsid w:val="002520A0"/>
    <w:rsid w:val="00257515"/>
    <w:rsid w:val="00264794"/>
    <w:rsid w:val="00265990"/>
    <w:rsid w:val="002678B4"/>
    <w:rsid w:val="00272C38"/>
    <w:rsid w:val="00273BE0"/>
    <w:rsid w:val="00274F25"/>
    <w:rsid w:val="00281863"/>
    <w:rsid w:val="0028343B"/>
    <w:rsid w:val="002927B1"/>
    <w:rsid w:val="002A009C"/>
    <w:rsid w:val="002A3F9A"/>
    <w:rsid w:val="002A5DE4"/>
    <w:rsid w:val="002A7202"/>
    <w:rsid w:val="002B3A24"/>
    <w:rsid w:val="002B3B3C"/>
    <w:rsid w:val="002B51E1"/>
    <w:rsid w:val="002B6D58"/>
    <w:rsid w:val="002C4006"/>
    <w:rsid w:val="002C6A67"/>
    <w:rsid w:val="002D634E"/>
    <w:rsid w:val="002E53B4"/>
    <w:rsid w:val="002F3D4C"/>
    <w:rsid w:val="002F66F5"/>
    <w:rsid w:val="003029C4"/>
    <w:rsid w:val="00344D6A"/>
    <w:rsid w:val="00346450"/>
    <w:rsid w:val="003467F5"/>
    <w:rsid w:val="003645E6"/>
    <w:rsid w:val="00364DBB"/>
    <w:rsid w:val="00367593"/>
    <w:rsid w:val="00367FEF"/>
    <w:rsid w:val="003728F1"/>
    <w:rsid w:val="003730BD"/>
    <w:rsid w:val="0037498C"/>
    <w:rsid w:val="00380F13"/>
    <w:rsid w:val="003816C3"/>
    <w:rsid w:val="00381792"/>
    <w:rsid w:val="00390F99"/>
    <w:rsid w:val="0039271C"/>
    <w:rsid w:val="00392EE1"/>
    <w:rsid w:val="00393C6C"/>
    <w:rsid w:val="003B6501"/>
    <w:rsid w:val="003B6540"/>
    <w:rsid w:val="003C3D00"/>
    <w:rsid w:val="003C6602"/>
    <w:rsid w:val="003E11AD"/>
    <w:rsid w:val="003E571C"/>
    <w:rsid w:val="003F1A61"/>
    <w:rsid w:val="003F555B"/>
    <w:rsid w:val="003F6723"/>
    <w:rsid w:val="00400335"/>
    <w:rsid w:val="00401EAA"/>
    <w:rsid w:val="0040207B"/>
    <w:rsid w:val="00402881"/>
    <w:rsid w:val="00403B13"/>
    <w:rsid w:val="00405788"/>
    <w:rsid w:val="004120E4"/>
    <w:rsid w:val="00417732"/>
    <w:rsid w:val="00417BBA"/>
    <w:rsid w:val="00422AAA"/>
    <w:rsid w:val="00423152"/>
    <w:rsid w:val="00427C42"/>
    <w:rsid w:val="00430144"/>
    <w:rsid w:val="004343CD"/>
    <w:rsid w:val="00442B95"/>
    <w:rsid w:val="0044655A"/>
    <w:rsid w:val="004512D9"/>
    <w:rsid w:val="00452915"/>
    <w:rsid w:val="004553CA"/>
    <w:rsid w:val="0046192C"/>
    <w:rsid w:val="00461A5A"/>
    <w:rsid w:val="004672BF"/>
    <w:rsid w:val="00486D6F"/>
    <w:rsid w:val="00486FA2"/>
    <w:rsid w:val="00487C98"/>
    <w:rsid w:val="00493781"/>
    <w:rsid w:val="004A0745"/>
    <w:rsid w:val="004A4D83"/>
    <w:rsid w:val="004B32B2"/>
    <w:rsid w:val="004B471C"/>
    <w:rsid w:val="004C4472"/>
    <w:rsid w:val="004D01DF"/>
    <w:rsid w:val="004D4EDA"/>
    <w:rsid w:val="004E39CF"/>
    <w:rsid w:val="004E4104"/>
    <w:rsid w:val="004E5AD0"/>
    <w:rsid w:val="004F2E66"/>
    <w:rsid w:val="004F3B78"/>
    <w:rsid w:val="00507E91"/>
    <w:rsid w:val="005120C2"/>
    <w:rsid w:val="00514608"/>
    <w:rsid w:val="00514DE5"/>
    <w:rsid w:val="00521DFD"/>
    <w:rsid w:val="00524550"/>
    <w:rsid w:val="00524645"/>
    <w:rsid w:val="00526B39"/>
    <w:rsid w:val="00534160"/>
    <w:rsid w:val="00540D1F"/>
    <w:rsid w:val="00546814"/>
    <w:rsid w:val="00560E7B"/>
    <w:rsid w:val="00563250"/>
    <w:rsid w:val="00574F00"/>
    <w:rsid w:val="00583460"/>
    <w:rsid w:val="00586881"/>
    <w:rsid w:val="005A040F"/>
    <w:rsid w:val="005A415E"/>
    <w:rsid w:val="005A493B"/>
    <w:rsid w:val="005C1395"/>
    <w:rsid w:val="005C4AA5"/>
    <w:rsid w:val="005C623D"/>
    <w:rsid w:val="005C7078"/>
    <w:rsid w:val="005D238E"/>
    <w:rsid w:val="005D37E5"/>
    <w:rsid w:val="005D39CC"/>
    <w:rsid w:val="005D6240"/>
    <w:rsid w:val="005D76A7"/>
    <w:rsid w:val="005E4BE4"/>
    <w:rsid w:val="005E4D1A"/>
    <w:rsid w:val="005F0EF4"/>
    <w:rsid w:val="005F2A23"/>
    <w:rsid w:val="005F3BF8"/>
    <w:rsid w:val="005F3E91"/>
    <w:rsid w:val="005F4EB2"/>
    <w:rsid w:val="005F63EF"/>
    <w:rsid w:val="006008DA"/>
    <w:rsid w:val="00600AFD"/>
    <w:rsid w:val="00610B9B"/>
    <w:rsid w:val="00611BFF"/>
    <w:rsid w:val="00623507"/>
    <w:rsid w:val="00623A14"/>
    <w:rsid w:val="00624212"/>
    <w:rsid w:val="00624264"/>
    <w:rsid w:val="00626B23"/>
    <w:rsid w:val="00636C98"/>
    <w:rsid w:val="006378C0"/>
    <w:rsid w:val="00643C6A"/>
    <w:rsid w:val="00643F93"/>
    <w:rsid w:val="00647564"/>
    <w:rsid w:val="0066338B"/>
    <w:rsid w:val="00665D00"/>
    <w:rsid w:val="00666216"/>
    <w:rsid w:val="00684D8E"/>
    <w:rsid w:val="00685265"/>
    <w:rsid w:val="006861A4"/>
    <w:rsid w:val="00691121"/>
    <w:rsid w:val="00693841"/>
    <w:rsid w:val="00697083"/>
    <w:rsid w:val="006A0279"/>
    <w:rsid w:val="006B28AB"/>
    <w:rsid w:val="006C1CC1"/>
    <w:rsid w:val="006C2463"/>
    <w:rsid w:val="006C5C64"/>
    <w:rsid w:val="006D000B"/>
    <w:rsid w:val="006D1F31"/>
    <w:rsid w:val="006D54A3"/>
    <w:rsid w:val="006E02FA"/>
    <w:rsid w:val="006E5A91"/>
    <w:rsid w:val="006F1DD3"/>
    <w:rsid w:val="006F4327"/>
    <w:rsid w:val="006F4830"/>
    <w:rsid w:val="006F4DF9"/>
    <w:rsid w:val="006F505B"/>
    <w:rsid w:val="00706028"/>
    <w:rsid w:val="00711F6C"/>
    <w:rsid w:val="0071475A"/>
    <w:rsid w:val="007168D7"/>
    <w:rsid w:val="007172F6"/>
    <w:rsid w:val="0074731A"/>
    <w:rsid w:val="0075491F"/>
    <w:rsid w:val="00755E8F"/>
    <w:rsid w:val="00756D26"/>
    <w:rsid w:val="0075765C"/>
    <w:rsid w:val="00762B57"/>
    <w:rsid w:val="00770B0C"/>
    <w:rsid w:val="007750B8"/>
    <w:rsid w:val="0077531F"/>
    <w:rsid w:val="007757E3"/>
    <w:rsid w:val="007774DC"/>
    <w:rsid w:val="00797DEE"/>
    <w:rsid w:val="00797F0E"/>
    <w:rsid w:val="007A2E0B"/>
    <w:rsid w:val="007B1BFC"/>
    <w:rsid w:val="007B2197"/>
    <w:rsid w:val="007B22E4"/>
    <w:rsid w:val="007B5C35"/>
    <w:rsid w:val="007C061C"/>
    <w:rsid w:val="007C10E8"/>
    <w:rsid w:val="007C7497"/>
    <w:rsid w:val="007D2FCD"/>
    <w:rsid w:val="007D58A6"/>
    <w:rsid w:val="007D6127"/>
    <w:rsid w:val="007E0C19"/>
    <w:rsid w:val="007E0CA4"/>
    <w:rsid w:val="007E1C2B"/>
    <w:rsid w:val="007E57CB"/>
    <w:rsid w:val="0080082C"/>
    <w:rsid w:val="00800C38"/>
    <w:rsid w:val="00824E16"/>
    <w:rsid w:val="00825A29"/>
    <w:rsid w:val="00830C1B"/>
    <w:rsid w:val="00831567"/>
    <w:rsid w:val="00832901"/>
    <w:rsid w:val="0084023D"/>
    <w:rsid w:val="00842197"/>
    <w:rsid w:val="0084586E"/>
    <w:rsid w:val="0084710E"/>
    <w:rsid w:val="00847406"/>
    <w:rsid w:val="00852F22"/>
    <w:rsid w:val="00853ADD"/>
    <w:rsid w:val="008770D4"/>
    <w:rsid w:val="008825EF"/>
    <w:rsid w:val="0088604E"/>
    <w:rsid w:val="00891479"/>
    <w:rsid w:val="00893343"/>
    <w:rsid w:val="008A2C11"/>
    <w:rsid w:val="008A4A3B"/>
    <w:rsid w:val="008A5115"/>
    <w:rsid w:val="008B5636"/>
    <w:rsid w:val="008B7F76"/>
    <w:rsid w:val="008C299D"/>
    <w:rsid w:val="008C41EE"/>
    <w:rsid w:val="008C4519"/>
    <w:rsid w:val="008D5A14"/>
    <w:rsid w:val="008D63B5"/>
    <w:rsid w:val="008D7CE1"/>
    <w:rsid w:val="008E13EA"/>
    <w:rsid w:val="008E7E90"/>
    <w:rsid w:val="008F149B"/>
    <w:rsid w:val="008F1F31"/>
    <w:rsid w:val="008F2B0C"/>
    <w:rsid w:val="00903EA1"/>
    <w:rsid w:val="009107E5"/>
    <w:rsid w:val="0091570C"/>
    <w:rsid w:val="0092066D"/>
    <w:rsid w:val="00920CD0"/>
    <w:rsid w:val="00921181"/>
    <w:rsid w:val="0092778D"/>
    <w:rsid w:val="00927832"/>
    <w:rsid w:val="0093017D"/>
    <w:rsid w:val="00940816"/>
    <w:rsid w:val="0095485E"/>
    <w:rsid w:val="00954D84"/>
    <w:rsid w:val="0095723D"/>
    <w:rsid w:val="00961DD8"/>
    <w:rsid w:val="00962123"/>
    <w:rsid w:val="00966F4C"/>
    <w:rsid w:val="00977961"/>
    <w:rsid w:val="00982035"/>
    <w:rsid w:val="00986575"/>
    <w:rsid w:val="00991A5A"/>
    <w:rsid w:val="00993029"/>
    <w:rsid w:val="00994086"/>
    <w:rsid w:val="0099565C"/>
    <w:rsid w:val="00996142"/>
    <w:rsid w:val="009A1DA8"/>
    <w:rsid w:val="009A3778"/>
    <w:rsid w:val="009A42C5"/>
    <w:rsid w:val="009A7313"/>
    <w:rsid w:val="009B73C2"/>
    <w:rsid w:val="009C1B43"/>
    <w:rsid w:val="009C3381"/>
    <w:rsid w:val="009D766C"/>
    <w:rsid w:val="009E4C6A"/>
    <w:rsid w:val="009E5916"/>
    <w:rsid w:val="009E7BD7"/>
    <w:rsid w:val="009F1742"/>
    <w:rsid w:val="009F7330"/>
    <w:rsid w:val="00A0622B"/>
    <w:rsid w:val="00A07210"/>
    <w:rsid w:val="00A115E9"/>
    <w:rsid w:val="00A1177F"/>
    <w:rsid w:val="00A11AB0"/>
    <w:rsid w:val="00A12300"/>
    <w:rsid w:val="00A13412"/>
    <w:rsid w:val="00A23736"/>
    <w:rsid w:val="00A23F50"/>
    <w:rsid w:val="00A27C58"/>
    <w:rsid w:val="00A27F2D"/>
    <w:rsid w:val="00A30A94"/>
    <w:rsid w:val="00A31ACC"/>
    <w:rsid w:val="00A33CA5"/>
    <w:rsid w:val="00A36B38"/>
    <w:rsid w:val="00A43E9E"/>
    <w:rsid w:val="00A44509"/>
    <w:rsid w:val="00A45538"/>
    <w:rsid w:val="00A55E88"/>
    <w:rsid w:val="00A55EB0"/>
    <w:rsid w:val="00A62E78"/>
    <w:rsid w:val="00A65190"/>
    <w:rsid w:val="00A67E4C"/>
    <w:rsid w:val="00A7087D"/>
    <w:rsid w:val="00A76ED5"/>
    <w:rsid w:val="00A77978"/>
    <w:rsid w:val="00A843F6"/>
    <w:rsid w:val="00A90A9A"/>
    <w:rsid w:val="00A950F7"/>
    <w:rsid w:val="00A95179"/>
    <w:rsid w:val="00A9552B"/>
    <w:rsid w:val="00AA11A8"/>
    <w:rsid w:val="00AA5C3A"/>
    <w:rsid w:val="00AB2CCA"/>
    <w:rsid w:val="00AB590C"/>
    <w:rsid w:val="00AC352E"/>
    <w:rsid w:val="00AD1DC5"/>
    <w:rsid w:val="00AD2D91"/>
    <w:rsid w:val="00AD7C0C"/>
    <w:rsid w:val="00AF6160"/>
    <w:rsid w:val="00AF6A26"/>
    <w:rsid w:val="00B00BEC"/>
    <w:rsid w:val="00B00CF8"/>
    <w:rsid w:val="00B0373B"/>
    <w:rsid w:val="00B1300E"/>
    <w:rsid w:val="00B16543"/>
    <w:rsid w:val="00B21983"/>
    <w:rsid w:val="00B22E81"/>
    <w:rsid w:val="00B310B9"/>
    <w:rsid w:val="00B34649"/>
    <w:rsid w:val="00B3592C"/>
    <w:rsid w:val="00B35F29"/>
    <w:rsid w:val="00B3669C"/>
    <w:rsid w:val="00B43B17"/>
    <w:rsid w:val="00B47097"/>
    <w:rsid w:val="00B65C82"/>
    <w:rsid w:val="00B8197A"/>
    <w:rsid w:val="00B82E1C"/>
    <w:rsid w:val="00B95FD1"/>
    <w:rsid w:val="00B964B8"/>
    <w:rsid w:val="00B976C3"/>
    <w:rsid w:val="00B97CA0"/>
    <w:rsid w:val="00BB0367"/>
    <w:rsid w:val="00BB0E30"/>
    <w:rsid w:val="00BC1E43"/>
    <w:rsid w:val="00BC32C7"/>
    <w:rsid w:val="00BC7217"/>
    <w:rsid w:val="00BD27C9"/>
    <w:rsid w:val="00BD2EF7"/>
    <w:rsid w:val="00BE5E58"/>
    <w:rsid w:val="00BE7132"/>
    <w:rsid w:val="00C01EEF"/>
    <w:rsid w:val="00C03403"/>
    <w:rsid w:val="00C03A07"/>
    <w:rsid w:val="00C07A84"/>
    <w:rsid w:val="00C118D4"/>
    <w:rsid w:val="00C13DBA"/>
    <w:rsid w:val="00C3226D"/>
    <w:rsid w:val="00C3345A"/>
    <w:rsid w:val="00C4535F"/>
    <w:rsid w:val="00C45DCE"/>
    <w:rsid w:val="00C54488"/>
    <w:rsid w:val="00C553A2"/>
    <w:rsid w:val="00C57884"/>
    <w:rsid w:val="00C57A8D"/>
    <w:rsid w:val="00C62453"/>
    <w:rsid w:val="00C644D1"/>
    <w:rsid w:val="00C651E5"/>
    <w:rsid w:val="00C72B4F"/>
    <w:rsid w:val="00C73F81"/>
    <w:rsid w:val="00C741CB"/>
    <w:rsid w:val="00C80C9B"/>
    <w:rsid w:val="00C8241A"/>
    <w:rsid w:val="00C82BC3"/>
    <w:rsid w:val="00C93FB9"/>
    <w:rsid w:val="00C955F9"/>
    <w:rsid w:val="00C9588C"/>
    <w:rsid w:val="00C97D8A"/>
    <w:rsid w:val="00CA0C26"/>
    <w:rsid w:val="00CA1485"/>
    <w:rsid w:val="00CA501B"/>
    <w:rsid w:val="00CB1A2E"/>
    <w:rsid w:val="00CB1F2E"/>
    <w:rsid w:val="00CB239C"/>
    <w:rsid w:val="00CB681A"/>
    <w:rsid w:val="00CC1B78"/>
    <w:rsid w:val="00CC1F82"/>
    <w:rsid w:val="00CC4819"/>
    <w:rsid w:val="00CC63A4"/>
    <w:rsid w:val="00CC78D7"/>
    <w:rsid w:val="00CD0C1D"/>
    <w:rsid w:val="00CE28A2"/>
    <w:rsid w:val="00CE6AFF"/>
    <w:rsid w:val="00CE7B7A"/>
    <w:rsid w:val="00CF1831"/>
    <w:rsid w:val="00D0542B"/>
    <w:rsid w:val="00D15BE0"/>
    <w:rsid w:val="00D16109"/>
    <w:rsid w:val="00D256E0"/>
    <w:rsid w:val="00D33B80"/>
    <w:rsid w:val="00D360C1"/>
    <w:rsid w:val="00D37BD7"/>
    <w:rsid w:val="00D40A4A"/>
    <w:rsid w:val="00D57674"/>
    <w:rsid w:val="00D70593"/>
    <w:rsid w:val="00D738F1"/>
    <w:rsid w:val="00D7545E"/>
    <w:rsid w:val="00D80D4E"/>
    <w:rsid w:val="00D8566D"/>
    <w:rsid w:val="00D866D3"/>
    <w:rsid w:val="00D86FB8"/>
    <w:rsid w:val="00D91205"/>
    <w:rsid w:val="00DA1A4E"/>
    <w:rsid w:val="00DA268C"/>
    <w:rsid w:val="00DA2B79"/>
    <w:rsid w:val="00DA696E"/>
    <w:rsid w:val="00DC5785"/>
    <w:rsid w:val="00DC7323"/>
    <w:rsid w:val="00DD1515"/>
    <w:rsid w:val="00DD1A82"/>
    <w:rsid w:val="00DE5FFC"/>
    <w:rsid w:val="00DF0FD4"/>
    <w:rsid w:val="00DF1AD0"/>
    <w:rsid w:val="00DF43FE"/>
    <w:rsid w:val="00DF5110"/>
    <w:rsid w:val="00DF5DE3"/>
    <w:rsid w:val="00E0020F"/>
    <w:rsid w:val="00E00FA3"/>
    <w:rsid w:val="00E01D5B"/>
    <w:rsid w:val="00E133FA"/>
    <w:rsid w:val="00E14B36"/>
    <w:rsid w:val="00E20CDD"/>
    <w:rsid w:val="00E33EEB"/>
    <w:rsid w:val="00E340F8"/>
    <w:rsid w:val="00E35C42"/>
    <w:rsid w:val="00E36CA1"/>
    <w:rsid w:val="00E4357D"/>
    <w:rsid w:val="00E45312"/>
    <w:rsid w:val="00E47344"/>
    <w:rsid w:val="00E51CAE"/>
    <w:rsid w:val="00E5418F"/>
    <w:rsid w:val="00E54470"/>
    <w:rsid w:val="00E57FBE"/>
    <w:rsid w:val="00E630F8"/>
    <w:rsid w:val="00E655BF"/>
    <w:rsid w:val="00E66EDA"/>
    <w:rsid w:val="00E733DA"/>
    <w:rsid w:val="00E73BB0"/>
    <w:rsid w:val="00E759EA"/>
    <w:rsid w:val="00E77E43"/>
    <w:rsid w:val="00E8130C"/>
    <w:rsid w:val="00E84732"/>
    <w:rsid w:val="00E92B64"/>
    <w:rsid w:val="00E964CB"/>
    <w:rsid w:val="00E968F6"/>
    <w:rsid w:val="00EB4510"/>
    <w:rsid w:val="00EC44D8"/>
    <w:rsid w:val="00EC7FF7"/>
    <w:rsid w:val="00ED1583"/>
    <w:rsid w:val="00ED389F"/>
    <w:rsid w:val="00ED50C8"/>
    <w:rsid w:val="00ED72A3"/>
    <w:rsid w:val="00EE1118"/>
    <w:rsid w:val="00EE19F2"/>
    <w:rsid w:val="00EE624B"/>
    <w:rsid w:val="00EF0465"/>
    <w:rsid w:val="00EF08F1"/>
    <w:rsid w:val="00EF1089"/>
    <w:rsid w:val="00EF1715"/>
    <w:rsid w:val="00F00F19"/>
    <w:rsid w:val="00F02D80"/>
    <w:rsid w:val="00F07F55"/>
    <w:rsid w:val="00F149B8"/>
    <w:rsid w:val="00F17D25"/>
    <w:rsid w:val="00F21AEC"/>
    <w:rsid w:val="00F25B96"/>
    <w:rsid w:val="00F31DC4"/>
    <w:rsid w:val="00F352BF"/>
    <w:rsid w:val="00F374D4"/>
    <w:rsid w:val="00F41FAE"/>
    <w:rsid w:val="00F426C5"/>
    <w:rsid w:val="00F43AB4"/>
    <w:rsid w:val="00F477AA"/>
    <w:rsid w:val="00F51B33"/>
    <w:rsid w:val="00F5649D"/>
    <w:rsid w:val="00F568E5"/>
    <w:rsid w:val="00F60EF7"/>
    <w:rsid w:val="00F6459B"/>
    <w:rsid w:val="00F70235"/>
    <w:rsid w:val="00F72A46"/>
    <w:rsid w:val="00F72B2C"/>
    <w:rsid w:val="00F7454D"/>
    <w:rsid w:val="00F815E8"/>
    <w:rsid w:val="00F823C3"/>
    <w:rsid w:val="00F82DCC"/>
    <w:rsid w:val="00F9389E"/>
    <w:rsid w:val="00F94113"/>
    <w:rsid w:val="00FA090A"/>
    <w:rsid w:val="00FA2352"/>
    <w:rsid w:val="00FA2574"/>
    <w:rsid w:val="00FA7336"/>
    <w:rsid w:val="00FA7B37"/>
    <w:rsid w:val="00FB0E3C"/>
    <w:rsid w:val="00FB11F1"/>
    <w:rsid w:val="00FB2608"/>
    <w:rsid w:val="00FB3227"/>
    <w:rsid w:val="00FC10A7"/>
    <w:rsid w:val="00FC3A47"/>
    <w:rsid w:val="00FC3B60"/>
    <w:rsid w:val="00FC4BBB"/>
    <w:rsid w:val="00FC6DEC"/>
    <w:rsid w:val="00FD2781"/>
    <w:rsid w:val="00FD2C13"/>
    <w:rsid w:val="00FD741B"/>
    <w:rsid w:val="00FF112C"/>
    <w:rsid w:val="00FF18D2"/>
    <w:rsid w:val="00FF4837"/>
    <w:rsid w:val="00FF52AD"/>
    <w:rsid w:val="00FF7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3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317DCB"/>
    <w:pPr>
      <w:tabs>
        <w:tab w:val="center" w:pos="4680"/>
        <w:tab w:val="right" w:pos="9360"/>
      </w:tabs>
    </w:pPr>
  </w:style>
  <w:style w:type="character" w:customStyle="1" w:styleId="FooterChar">
    <w:name w:val="Footer Char"/>
    <w:basedOn w:val="DefaultParagraphFont"/>
    <w:link w:val="Footer"/>
    <w:uiPriority w:val="99"/>
    <w:rsid w:val="00317DCB"/>
  </w:style>
  <w:style w:type="paragraph" w:styleId="ListParagraph">
    <w:name w:val="List Paragraph"/>
    <w:basedOn w:val="Normal"/>
    <w:link w:val="ListParagraphChar"/>
    <w:uiPriority w:val="34"/>
    <w:qFormat/>
    <w:rsid w:val="006D02A6"/>
    <w:pPr>
      <w:ind w:left="720"/>
      <w:contextualSpacing/>
    </w:pPr>
  </w:style>
  <w:style w:type="character" w:styleId="CommentReference">
    <w:name w:val="annotation reference"/>
    <w:basedOn w:val="DefaultParagraphFont"/>
    <w:uiPriority w:val="99"/>
    <w:semiHidden/>
    <w:unhideWhenUsed/>
    <w:rsid w:val="009B36F7"/>
    <w:rPr>
      <w:sz w:val="16"/>
      <w:szCs w:val="16"/>
    </w:rPr>
  </w:style>
  <w:style w:type="paragraph" w:styleId="CommentText">
    <w:name w:val="annotation text"/>
    <w:basedOn w:val="Normal"/>
    <w:link w:val="CommentTextChar"/>
    <w:uiPriority w:val="99"/>
    <w:semiHidden/>
    <w:unhideWhenUsed/>
    <w:rsid w:val="009B36F7"/>
    <w:rPr>
      <w:sz w:val="20"/>
      <w:szCs w:val="20"/>
    </w:rPr>
  </w:style>
  <w:style w:type="character" w:customStyle="1" w:styleId="CommentTextChar">
    <w:name w:val="Comment Text Char"/>
    <w:basedOn w:val="DefaultParagraphFont"/>
    <w:link w:val="CommentText"/>
    <w:uiPriority w:val="99"/>
    <w:semiHidden/>
    <w:rsid w:val="009B36F7"/>
    <w:rPr>
      <w:sz w:val="20"/>
      <w:szCs w:val="20"/>
    </w:rPr>
  </w:style>
  <w:style w:type="paragraph" w:styleId="CommentSubject">
    <w:name w:val="annotation subject"/>
    <w:basedOn w:val="CommentText"/>
    <w:next w:val="CommentText"/>
    <w:link w:val="CommentSubjectChar"/>
    <w:uiPriority w:val="99"/>
    <w:semiHidden/>
    <w:unhideWhenUsed/>
    <w:rsid w:val="009B36F7"/>
    <w:rPr>
      <w:b/>
      <w:bCs/>
    </w:rPr>
  </w:style>
  <w:style w:type="character" w:customStyle="1" w:styleId="CommentSubjectChar">
    <w:name w:val="Comment Subject Char"/>
    <w:basedOn w:val="CommentTextChar"/>
    <w:link w:val="CommentSubject"/>
    <w:uiPriority w:val="99"/>
    <w:semiHidden/>
    <w:rsid w:val="009B36F7"/>
    <w:rPr>
      <w:b/>
      <w:bCs/>
      <w:sz w:val="20"/>
      <w:szCs w:val="20"/>
    </w:rPr>
  </w:style>
  <w:style w:type="paragraph" w:styleId="BalloonText">
    <w:name w:val="Balloon Text"/>
    <w:basedOn w:val="Normal"/>
    <w:link w:val="BalloonTextChar"/>
    <w:uiPriority w:val="99"/>
    <w:semiHidden/>
    <w:unhideWhenUsed/>
    <w:rsid w:val="009B36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6F7"/>
    <w:rPr>
      <w:rFonts w:ascii="Segoe UI" w:hAnsi="Segoe UI" w:cs="Segoe UI"/>
      <w:sz w:val="18"/>
      <w:szCs w:val="18"/>
    </w:rPr>
  </w:style>
  <w:style w:type="character" w:styleId="Emphasis">
    <w:name w:val="Emphasis"/>
    <w:basedOn w:val="DefaultParagraphFont"/>
    <w:uiPriority w:val="20"/>
    <w:qFormat/>
    <w:rsid w:val="003C3D00"/>
    <w:rPr>
      <w:i/>
      <w:iCs/>
    </w:rPr>
  </w:style>
  <w:style w:type="paragraph" w:customStyle="1" w:styleId="EndNoteBibliographyTitle">
    <w:name w:val="EndNote Bibliography Title"/>
    <w:basedOn w:val="Normal"/>
    <w:link w:val="EndNoteBibliographyTitleChar"/>
    <w:rsid w:val="002073B6"/>
    <w:pPr>
      <w:jc w:val="center"/>
    </w:pPr>
  </w:style>
  <w:style w:type="character" w:customStyle="1" w:styleId="ListParagraphChar">
    <w:name w:val="List Paragraph Char"/>
    <w:basedOn w:val="DefaultParagraphFont"/>
    <w:link w:val="ListParagraph"/>
    <w:uiPriority w:val="34"/>
    <w:rsid w:val="002073B6"/>
  </w:style>
  <w:style w:type="character" w:customStyle="1" w:styleId="EndNoteBibliographyTitleChar">
    <w:name w:val="EndNote Bibliography Title Char"/>
    <w:basedOn w:val="ListParagraphChar"/>
    <w:link w:val="EndNoteBibliographyTitle"/>
    <w:rsid w:val="002073B6"/>
  </w:style>
  <w:style w:type="paragraph" w:customStyle="1" w:styleId="EndNoteBibliography">
    <w:name w:val="EndNote Bibliography"/>
    <w:basedOn w:val="Normal"/>
    <w:link w:val="EndNoteBibliographyChar"/>
    <w:rsid w:val="002073B6"/>
  </w:style>
  <w:style w:type="character" w:customStyle="1" w:styleId="EndNoteBibliographyChar">
    <w:name w:val="EndNote Bibliography Char"/>
    <w:basedOn w:val="ListParagraphChar"/>
    <w:link w:val="EndNoteBibliography"/>
    <w:rsid w:val="002073B6"/>
  </w:style>
  <w:style w:type="paragraph" w:styleId="Revision">
    <w:name w:val="Revision"/>
    <w:hidden/>
    <w:uiPriority w:val="99"/>
    <w:semiHidden/>
    <w:rsid w:val="002073B6"/>
    <w:pPr>
      <w:widowControl/>
      <w:jc w:val="left"/>
    </w:pPr>
  </w:style>
  <w:style w:type="character" w:customStyle="1" w:styleId="CharAttribute6">
    <w:name w:val="CharAttribute6"/>
    <w:qFormat/>
    <w:rsid w:val="008E13EA"/>
    <w:rPr>
      <w:rFonts w:ascii="Arial" w:eastAsia="Calibri" w:hAnsi="Arial"/>
      <w:sz w:val="28"/>
      <w:vertAlign w:val="superscript"/>
    </w:rPr>
  </w:style>
  <w:style w:type="character" w:styleId="LineNumber">
    <w:name w:val="line number"/>
    <w:basedOn w:val="DefaultParagraphFont"/>
    <w:uiPriority w:val="99"/>
    <w:semiHidden/>
    <w:unhideWhenUsed/>
    <w:rsid w:val="00C45DCE"/>
  </w:style>
  <w:style w:type="character" w:customStyle="1" w:styleId="UnresolvedMention2">
    <w:name w:val="Unresolved Mention2"/>
    <w:basedOn w:val="DefaultParagraphFont"/>
    <w:uiPriority w:val="99"/>
    <w:semiHidden/>
    <w:unhideWhenUsed/>
    <w:rsid w:val="00021150"/>
    <w:rPr>
      <w:color w:val="605E5C"/>
      <w:shd w:val="clear" w:color="auto" w:fill="E1DFDD"/>
    </w:rPr>
  </w:style>
  <w:style w:type="character" w:styleId="UnresolvedMention">
    <w:name w:val="Unresolved Mention"/>
    <w:basedOn w:val="DefaultParagraphFont"/>
    <w:uiPriority w:val="99"/>
    <w:semiHidden/>
    <w:unhideWhenUsed/>
    <w:rsid w:val="00CF1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anca.Kojin@agnet.tamu.ed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1579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chadel@tam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rah.oleary@tam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tsujimo@tamu.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HRFQwkTzIzXvLgpk78EX67UCKg==">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9092</Words>
  <Characters>51827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2021-08-30T08:08:00Z</dcterms:created>
  <dcterms:modified xsi:type="dcterms:W3CDTF">2021-08-30T19:42:00Z</dcterms:modified>
</cp:coreProperties>
</file>