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AEB9" w14:textId="77777777" w:rsidR="006E4797" w:rsidRPr="009E7FCD" w:rsidRDefault="00551D82" w:rsidP="00C45BE8">
      <w:pPr>
        <w:pBdr>
          <w:top w:val="nil"/>
          <w:left w:val="nil"/>
          <w:bottom w:val="nil"/>
          <w:right w:val="nil"/>
          <w:between w:val="nil"/>
        </w:pBdr>
      </w:pPr>
      <w:r w:rsidRPr="009E7FCD">
        <w:rPr>
          <w:b/>
        </w:rPr>
        <w:t>TI</w:t>
      </w:r>
      <w:r w:rsidR="00F81CC2">
        <w:rPr>
          <w:b/>
        </w:rPr>
        <w:t>TLE:</w:t>
      </w:r>
    </w:p>
    <w:p w14:paraId="6D5299FD" w14:textId="77777777" w:rsidR="006E4797" w:rsidRDefault="00CD4935" w:rsidP="00C45BE8">
      <w:r>
        <w:t>Determining Total Protein and Bioactive Protein Concentrations in Bovine Colostrum</w:t>
      </w:r>
    </w:p>
    <w:p w14:paraId="14EA7440" w14:textId="77777777" w:rsidR="0003104E" w:rsidRPr="009E7FCD" w:rsidRDefault="0003104E" w:rsidP="00C45BE8">
      <w:pPr>
        <w:rPr>
          <w:b/>
        </w:rPr>
      </w:pPr>
    </w:p>
    <w:p w14:paraId="017A801D" w14:textId="77777777" w:rsidR="006E4797" w:rsidRPr="009E7FCD" w:rsidRDefault="00551D82" w:rsidP="00C45BE8">
      <w:r w:rsidRPr="009E7FCD">
        <w:rPr>
          <w:b/>
        </w:rPr>
        <w:t>AUTHORS AND AFFILIATIONS:</w:t>
      </w:r>
    </w:p>
    <w:p w14:paraId="5391893D" w14:textId="77777777" w:rsidR="006E4797" w:rsidRPr="00133643" w:rsidRDefault="00AC1881" w:rsidP="00C45BE8">
      <w:pPr>
        <w:rPr>
          <w:color w:val="000000" w:themeColor="text1"/>
        </w:rPr>
      </w:pPr>
      <w:proofErr w:type="spellStart"/>
      <w:r w:rsidRPr="009E7FCD">
        <w:rPr>
          <w:color w:val="000000" w:themeColor="text1"/>
        </w:rPr>
        <w:t>Ayşenur</w:t>
      </w:r>
      <w:proofErr w:type="spellEnd"/>
      <w:r w:rsidRPr="009E7FCD">
        <w:rPr>
          <w:color w:val="000000" w:themeColor="text1"/>
        </w:rPr>
        <w:t xml:space="preserve"> Arslan</w:t>
      </w:r>
      <w:r w:rsidR="00014390" w:rsidRPr="009E7FCD">
        <w:rPr>
          <w:color w:val="000000" w:themeColor="text1"/>
          <w:vertAlign w:val="superscript"/>
        </w:rPr>
        <w:t>1</w:t>
      </w:r>
      <w:r w:rsidRPr="009E7FCD">
        <w:rPr>
          <w:color w:val="000000" w:themeColor="text1"/>
        </w:rPr>
        <w:t xml:space="preserve">, </w:t>
      </w:r>
      <w:proofErr w:type="spellStart"/>
      <w:r w:rsidRPr="009E7FCD">
        <w:rPr>
          <w:color w:val="000000" w:themeColor="text1"/>
        </w:rPr>
        <w:t>Hatice</w:t>
      </w:r>
      <w:proofErr w:type="spellEnd"/>
      <w:r w:rsidRPr="009E7FCD">
        <w:rPr>
          <w:color w:val="000000" w:themeColor="text1"/>
        </w:rPr>
        <w:t xml:space="preserve"> Duman</w:t>
      </w:r>
      <w:r w:rsidRPr="009E7FCD">
        <w:rPr>
          <w:color w:val="000000" w:themeColor="text1"/>
          <w:vertAlign w:val="superscript"/>
        </w:rPr>
        <w:t>1</w:t>
      </w:r>
      <w:r w:rsidRPr="009E7FCD">
        <w:rPr>
          <w:color w:val="000000" w:themeColor="text1"/>
        </w:rPr>
        <w:t xml:space="preserve">, </w:t>
      </w:r>
      <w:proofErr w:type="spellStart"/>
      <w:r w:rsidRPr="009E7FCD">
        <w:rPr>
          <w:color w:val="000000" w:themeColor="text1"/>
        </w:rPr>
        <w:t>Merve</w:t>
      </w:r>
      <w:proofErr w:type="spellEnd"/>
      <w:r w:rsidRPr="009E7FCD">
        <w:rPr>
          <w:color w:val="000000" w:themeColor="text1"/>
        </w:rPr>
        <w:t xml:space="preserve"> </w:t>
      </w:r>
      <w:r w:rsidR="00B658D0" w:rsidRPr="009E7FCD">
        <w:rPr>
          <w:color w:val="000000" w:themeColor="text1"/>
        </w:rPr>
        <w:t>K</w:t>
      </w:r>
      <w:r w:rsidRPr="009E7FCD">
        <w:rPr>
          <w:color w:val="000000" w:themeColor="text1"/>
        </w:rPr>
        <w:t>aplan</w:t>
      </w:r>
      <w:r w:rsidR="00807F9E" w:rsidRPr="009E7FCD">
        <w:rPr>
          <w:color w:val="000000" w:themeColor="text1"/>
          <w:vertAlign w:val="superscript"/>
        </w:rPr>
        <w:t>1</w:t>
      </w:r>
      <w:r w:rsidRPr="009E7FCD">
        <w:rPr>
          <w:color w:val="000000" w:themeColor="text1"/>
        </w:rPr>
        <w:t xml:space="preserve">, </w:t>
      </w:r>
      <w:r w:rsidR="00B658D0" w:rsidRPr="009E7FCD">
        <w:rPr>
          <w:color w:val="000000" w:themeColor="text1"/>
        </w:rPr>
        <w:t>H</w:t>
      </w:r>
      <w:r w:rsidRPr="009E7FCD">
        <w:rPr>
          <w:color w:val="000000" w:themeColor="text1"/>
        </w:rPr>
        <w:t>asan</w:t>
      </w:r>
      <w:r w:rsidR="002475E6" w:rsidRPr="009E7FCD">
        <w:rPr>
          <w:color w:val="000000" w:themeColor="text1"/>
        </w:rPr>
        <w:t xml:space="preserve"> Uzkuç</w:t>
      </w:r>
      <w:r w:rsidR="002475E6" w:rsidRPr="009E7FCD">
        <w:rPr>
          <w:color w:val="000000" w:themeColor="text1"/>
          <w:vertAlign w:val="superscript"/>
        </w:rPr>
        <w:t>1</w:t>
      </w:r>
      <w:r w:rsidRPr="009E7FCD">
        <w:rPr>
          <w:color w:val="000000" w:themeColor="text1"/>
        </w:rPr>
        <w:t xml:space="preserve">, </w:t>
      </w:r>
      <w:r w:rsidR="00B658D0" w:rsidRPr="009E7FCD">
        <w:rPr>
          <w:color w:val="000000" w:themeColor="text1"/>
        </w:rPr>
        <w:t>A</w:t>
      </w:r>
      <w:r w:rsidR="00807F9E" w:rsidRPr="009E7FCD">
        <w:rPr>
          <w:color w:val="000000" w:themeColor="text1"/>
        </w:rPr>
        <w:t>yş</w:t>
      </w:r>
      <w:r w:rsidRPr="009E7FCD">
        <w:rPr>
          <w:color w:val="000000" w:themeColor="text1"/>
        </w:rPr>
        <w:t xml:space="preserve">e </w:t>
      </w:r>
      <w:r w:rsidR="00B658D0" w:rsidRPr="009E7FCD">
        <w:rPr>
          <w:color w:val="000000" w:themeColor="text1"/>
        </w:rPr>
        <w:t>B</w:t>
      </w:r>
      <w:r w:rsidRPr="009E7FCD">
        <w:rPr>
          <w:color w:val="000000" w:themeColor="text1"/>
        </w:rPr>
        <w:t>ayraktar</w:t>
      </w:r>
      <w:r w:rsidR="009E7FCD" w:rsidRPr="009E7FCD">
        <w:rPr>
          <w:color w:val="000000" w:themeColor="text1"/>
          <w:vertAlign w:val="superscript"/>
        </w:rPr>
        <w:t>1,2</w:t>
      </w:r>
      <w:r w:rsidRPr="009E7FCD">
        <w:rPr>
          <w:color w:val="000000" w:themeColor="text1"/>
        </w:rPr>
        <w:t xml:space="preserve">, </w:t>
      </w:r>
      <w:proofErr w:type="spellStart"/>
      <w:r w:rsidR="00B658D0" w:rsidRPr="009E7FCD">
        <w:rPr>
          <w:color w:val="000000" w:themeColor="text1"/>
        </w:rPr>
        <w:t>M</w:t>
      </w:r>
      <w:r w:rsidRPr="009E7FCD">
        <w:rPr>
          <w:color w:val="000000" w:themeColor="text1"/>
        </w:rPr>
        <w:t>elih</w:t>
      </w:r>
      <w:proofErr w:type="spellEnd"/>
      <w:r w:rsidRPr="009E7FCD">
        <w:rPr>
          <w:color w:val="000000" w:themeColor="text1"/>
        </w:rPr>
        <w:t xml:space="preserve"> </w:t>
      </w:r>
      <w:r w:rsidR="00B658D0" w:rsidRPr="009E7FCD">
        <w:rPr>
          <w:color w:val="000000" w:themeColor="text1"/>
        </w:rPr>
        <w:t>E</w:t>
      </w:r>
      <w:r w:rsidR="00807F9E" w:rsidRPr="009E7FCD">
        <w:rPr>
          <w:color w:val="000000" w:themeColor="text1"/>
        </w:rPr>
        <w:t>rtü</w:t>
      </w:r>
      <w:r w:rsidRPr="009E7FCD">
        <w:rPr>
          <w:color w:val="000000" w:themeColor="text1"/>
        </w:rPr>
        <w:t>rk</w:t>
      </w:r>
      <w:r w:rsidR="00807F9E" w:rsidRPr="009E7FCD">
        <w:rPr>
          <w:color w:val="000000" w:themeColor="text1"/>
          <w:vertAlign w:val="superscript"/>
        </w:rPr>
        <w:t>2</w:t>
      </w:r>
      <w:r w:rsidRPr="009E7FCD">
        <w:rPr>
          <w:color w:val="000000" w:themeColor="text1"/>
        </w:rPr>
        <w:t xml:space="preserve">, </w:t>
      </w:r>
      <w:proofErr w:type="spellStart"/>
      <w:r w:rsidR="000A355D">
        <w:rPr>
          <w:color w:val="000000" w:themeColor="text1"/>
        </w:rPr>
        <w:t>Merve</w:t>
      </w:r>
      <w:proofErr w:type="spellEnd"/>
      <w:r w:rsidR="000A355D">
        <w:rPr>
          <w:color w:val="000000" w:themeColor="text1"/>
        </w:rPr>
        <w:t xml:space="preserve"> </w:t>
      </w:r>
      <w:r w:rsidR="000A355D" w:rsidRPr="000A355D">
        <w:rPr>
          <w:color w:val="000000" w:themeColor="text1"/>
        </w:rPr>
        <w:t>Alkan</w:t>
      </w:r>
      <w:r w:rsidR="000A355D">
        <w:rPr>
          <w:color w:val="000000" w:themeColor="text1"/>
          <w:vertAlign w:val="superscript"/>
        </w:rPr>
        <w:t>1</w:t>
      </w:r>
      <w:r w:rsidR="000A355D" w:rsidRPr="000A355D">
        <w:rPr>
          <w:color w:val="000000" w:themeColor="text1"/>
          <w:vertAlign w:val="superscript"/>
        </w:rPr>
        <w:t>,2</w:t>
      </w:r>
      <w:r w:rsidR="000A355D">
        <w:rPr>
          <w:color w:val="000000" w:themeColor="text1"/>
        </w:rPr>
        <w:t xml:space="preserve">, </w:t>
      </w:r>
      <w:r w:rsidRPr="000A355D">
        <w:rPr>
          <w:color w:val="000000" w:themeColor="text1"/>
        </w:rPr>
        <w:t>Steven</w:t>
      </w:r>
      <w:r w:rsidRPr="009E7FCD">
        <w:rPr>
          <w:color w:val="000000" w:themeColor="text1"/>
        </w:rPr>
        <w:t xml:space="preserve"> </w:t>
      </w:r>
      <w:r w:rsidR="00B658D0" w:rsidRPr="009E7FCD">
        <w:rPr>
          <w:color w:val="000000" w:themeColor="text1"/>
        </w:rPr>
        <w:t xml:space="preserve">A. </w:t>
      </w:r>
      <w:r w:rsidRPr="009E7FCD">
        <w:rPr>
          <w:color w:val="000000" w:themeColor="text1"/>
        </w:rPr>
        <w:t>Frese</w:t>
      </w:r>
      <w:r w:rsidRPr="009E7FCD">
        <w:rPr>
          <w:color w:val="000000" w:themeColor="text1"/>
          <w:vertAlign w:val="superscript"/>
        </w:rPr>
        <w:t>3,4</w:t>
      </w:r>
      <w:r w:rsidR="007B2A61">
        <w:rPr>
          <w:color w:val="000000" w:themeColor="text1"/>
        </w:rPr>
        <w:t xml:space="preserve">, </w:t>
      </w:r>
      <w:proofErr w:type="spellStart"/>
      <w:r w:rsidR="007B2A61">
        <w:rPr>
          <w:color w:val="000000" w:themeColor="text1"/>
        </w:rPr>
        <w:t>Rebbeca</w:t>
      </w:r>
      <w:proofErr w:type="spellEnd"/>
      <w:r w:rsidR="007B2A61">
        <w:rPr>
          <w:color w:val="000000" w:themeColor="text1"/>
        </w:rPr>
        <w:t xml:space="preserve"> M. Duar</w:t>
      </w:r>
      <w:r w:rsidR="007B2A61">
        <w:rPr>
          <w:color w:val="000000" w:themeColor="text1"/>
          <w:vertAlign w:val="superscript"/>
        </w:rPr>
        <w:t>5</w:t>
      </w:r>
      <w:r w:rsidR="007B2A61">
        <w:rPr>
          <w:color w:val="000000" w:themeColor="text1"/>
        </w:rPr>
        <w:t>,</w:t>
      </w:r>
      <w:r w:rsidRPr="009E7FCD">
        <w:rPr>
          <w:color w:val="000000" w:themeColor="text1"/>
        </w:rPr>
        <w:t xml:space="preserve"> Bethany </w:t>
      </w:r>
      <w:r w:rsidR="00B658D0" w:rsidRPr="009E7FCD">
        <w:rPr>
          <w:color w:val="000000" w:themeColor="text1"/>
        </w:rPr>
        <w:t xml:space="preserve">M. </w:t>
      </w:r>
      <w:r w:rsidRPr="009E7FCD">
        <w:rPr>
          <w:color w:val="000000" w:themeColor="text1"/>
        </w:rPr>
        <w:t>Henrick</w:t>
      </w:r>
      <w:r w:rsidRPr="009E7FCD">
        <w:rPr>
          <w:color w:val="000000" w:themeColor="text1"/>
          <w:vertAlign w:val="superscript"/>
        </w:rPr>
        <w:t>4,5</w:t>
      </w:r>
      <w:r w:rsidR="0094434D" w:rsidRPr="009E7FCD">
        <w:rPr>
          <w:color w:val="000000" w:themeColor="text1"/>
        </w:rPr>
        <w:t>,</w:t>
      </w:r>
      <w:r w:rsidRPr="009E7FCD">
        <w:rPr>
          <w:color w:val="000000" w:themeColor="text1"/>
        </w:rPr>
        <w:t xml:space="preserve"> Sercan Karav</w:t>
      </w:r>
      <w:r w:rsidRPr="009E7FCD">
        <w:rPr>
          <w:color w:val="000000" w:themeColor="text1"/>
          <w:vertAlign w:val="superscript"/>
        </w:rPr>
        <w:t>1</w:t>
      </w:r>
    </w:p>
    <w:p w14:paraId="114AC58D" w14:textId="77777777" w:rsidR="0094434D" w:rsidRPr="00133643" w:rsidRDefault="0094434D" w:rsidP="00C45BE8">
      <w:pPr>
        <w:rPr>
          <w:color w:val="000000" w:themeColor="text1"/>
        </w:rPr>
      </w:pPr>
    </w:p>
    <w:p w14:paraId="7C896FBC" w14:textId="77777777" w:rsidR="00C93678" w:rsidRPr="00C93678" w:rsidRDefault="00807F9E" w:rsidP="00C45BE8">
      <w:pPr>
        <w:rPr>
          <w:color w:val="000000" w:themeColor="text1"/>
        </w:rPr>
      </w:pPr>
      <w:r w:rsidRPr="00C93678">
        <w:rPr>
          <w:color w:val="000000" w:themeColor="text1"/>
          <w:vertAlign w:val="superscript"/>
        </w:rPr>
        <w:t>1</w:t>
      </w:r>
      <w:r w:rsidRPr="00C93678">
        <w:rPr>
          <w:color w:val="000000" w:themeColor="text1"/>
        </w:rPr>
        <w:t xml:space="preserve">Department of Molecular Biology and Genetics, </w:t>
      </w:r>
      <w:proofErr w:type="spellStart"/>
      <w:r w:rsidRPr="00C93678">
        <w:rPr>
          <w:color w:val="000000" w:themeColor="text1"/>
        </w:rPr>
        <w:t>Çanakkale</w:t>
      </w:r>
      <w:proofErr w:type="spellEnd"/>
      <w:r w:rsidRPr="00C93678">
        <w:rPr>
          <w:color w:val="000000" w:themeColor="text1"/>
        </w:rPr>
        <w:t xml:space="preserve"> </w:t>
      </w:r>
      <w:proofErr w:type="spellStart"/>
      <w:r w:rsidRPr="00C93678">
        <w:rPr>
          <w:color w:val="000000" w:themeColor="text1"/>
        </w:rPr>
        <w:t>Onsekiz</w:t>
      </w:r>
      <w:proofErr w:type="spellEnd"/>
      <w:r w:rsidRPr="00C93678">
        <w:rPr>
          <w:color w:val="000000" w:themeColor="text1"/>
        </w:rPr>
        <w:t xml:space="preserve"> Mart University</w:t>
      </w:r>
    </w:p>
    <w:p w14:paraId="3F90845F" w14:textId="77777777" w:rsidR="00C93678" w:rsidRPr="00C93678" w:rsidRDefault="00807F9E" w:rsidP="00C45BE8">
      <w:pPr>
        <w:rPr>
          <w:color w:val="000000" w:themeColor="text1"/>
        </w:rPr>
      </w:pPr>
      <w:r w:rsidRPr="00C93678">
        <w:rPr>
          <w:color w:val="000000" w:themeColor="text1"/>
          <w:vertAlign w:val="superscript"/>
        </w:rPr>
        <w:t>2</w:t>
      </w:r>
      <w:r w:rsidRPr="00C93678">
        <w:rPr>
          <w:color w:val="000000" w:themeColor="text1"/>
        </w:rPr>
        <w:t>Uluova</w:t>
      </w:r>
      <w:r w:rsidR="0094434D" w:rsidRPr="00C93678">
        <w:rPr>
          <w:color w:val="000000" w:themeColor="text1"/>
        </w:rPr>
        <w:t xml:space="preserve"> Dairy Farm</w:t>
      </w:r>
      <w:r w:rsidRPr="00C93678">
        <w:rPr>
          <w:color w:val="000000" w:themeColor="text1"/>
        </w:rPr>
        <w:t xml:space="preserve">, </w:t>
      </w:r>
      <w:proofErr w:type="spellStart"/>
      <w:r w:rsidRPr="00C93678">
        <w:rPr>
          <w:color w:val="000000" w:themeColor="text1"/>
        </w:rPr>
        <w:t>Çanakkale</w:t>
      </w:r>
      <w:proofErr w:type="spellEnd"/>
    </w:p>
    <w:p w14:paraId="2632FAC4" w14:textId="77777777" w:rsidR="00C93678" w:rsidRPr="00C93678" w:rsidRDefault="0094434D" w:rsidP="00C45BE8">
      <w:pPr>
        <w:rPr>
          <w:color w:val="000000" w:themeColor="text1"/>
        </w:rPr>
      </w:pPr>
      <w:r w:rsidRPr="00C93678">
        <w:rPr>
          <w:color w:val="000000" w:themeColor="text1"/>
          <w:vertAlign w:val="superscript"/>
        </w:rPr>
        <w:t>3</w:t>
      </w:r>
      <w:r w:rsidRPr="00C93678">
        <w:rPr>
          <w:color w:val="000000" w:themeColor="text1"/>
        </w:rPr>
        <w:t>Department of Nutrition, University of Nevada, Reno</w:t>
      </w:r>
    </w:p>
    <w:p w14:paraId="0CCB0B45" w14:textId="77777777" w:rsidR="00C93678" w:rsidRPr="00C93678" w:rsidRDefault="0094434D" w:rsidP="00C45BE8">
      <w:pPr>
        <w:rPr>
          <w:color w:val="000000" w:themeColor="text1"/>
        </w:rPr>
      </w:pPr>
      <w:r w:rsidRPr="00C93678">
        <w:rPr>
          <w:color w:val="000000" w:themeColor="text1"/>
          <w:vertAlign w:val="superscript"/>
        </w:rPr>
        <w:t>4</w:t>
      </w:r>
      <w:r w:rsidRPr="00C93678">
        <w:rPr>
          <w:color w:val="000000" w:themeColor="text1"/>
        </w:rPr>
        <w:t>Department of Food Science and Technology, University of Nebraska, Lincoln</w:t>
      </w:r>
    </w:p>
    <w:p w14:paraId="647C1647" w14:textId="77777777" w:rsidR="00807F9E" w:rsidRPr="00C93678" w:rsidRDefault="0094434D" w:rsidP="00C45BE8">
      <w:pPr>
        <w:rPr>
          <w:color w:val="000000" w:themeColor="text1"/>
        </w:rPr>
      </w:pPr>
      <w:r w:rsidRPr="00C93678">
        <w:rPr>
          <w:color w:val="000000" w:themeColor="text1"/>
          <w:vertAlign w:val="superscript"/>
        </w:rPr>
        <w:t>5</w:t>
      </w:r>
      <w:r w:rsidRPr="00C93678">
        <w:rPr>
          <w:color w:val="000000" w:themeColor="text1"/>
        </w:rPr>
        <w:t xml:space="preserve">Evolve </w:t>
      </w:r>
      <w:proofErr w:type="spellStart"/>
      <w:r w:rsidRPr="00C93678">
        <w:rPr>
          <w:color w:val="000000" w:themeColor="text1"/>
        </w:rPr>
        <w:t>BioSystems</w:t>
      </w:r>
      <w:proofErr w:type="spellEnd"/>
      <w:r w:rsidRPr="00C93678">
        <w:rPr>
          <w:color w:val="000000" w:themeColor="text1"/>
        </w:rPr>
        <w:t xml:space="preserve"> Inc., Davis</w:t>
      </w:r>
    </w:p>
    <w:p w14:paraId="076F9530" w14:textId="77777777" w:rsidR="00D91348" w:rsidRDefault="00D91348" w:rsidP="00C45BE8">
      <w:pPr>
        <w:rPr>
          <w:b/>
          <w:color w:val="000000" w:themeColor="text1"/>
        </w:rPr>
      </w:pPr>
    </w:p>
    <w:p w14:paraId="5EBAFB6C" w14:textId="77777777" w:rsidR="00C93678" w:rsidRDefault="00D91348" w:rsidP="00C45BE8">
      <w:pPr>
        <w:rPr>
          <w:bCs/>
          <w:color w:val="000000" w:themeColor="text1"/>
        </w:rPr>
      </w:pPr>
      <w:r w:rsidRPr="00765E8F">
        <w:rPr>
          <w:bCs/>
          <w:color w:val="000000" w:themeColor="text1"/>
        </w:rPr>
        <w:t>Correspondence to:</w:t>
      </w:r>
    </w:p>
    <w:p w14:paraId="464C45C9" w14:textId="77777777" w:rsidR="00D91348" w:rsidRPr="00765E8F" w:rsidRDefault="00D91348" w:rsidP="00C45BE8">
      <w:pPr>
        <w:rPr>
          <w:bCs/>
          <w:color w:val="000000" w:themeColor="text1"/>
        </w:rPr>
      </w:pPr>
      <w:proofErr w:type="spellStart"/>
      <w:r w:rsidRPr="00765E8F">
        <w:rPr>
          <w:bCs/>
          <w:color w:val="000000" w:themeColor="text1"/>
        </w:rPr>
        <w:t>Sercan</w:t>
      </w:r>
      <w:proofErr w:type="spellEnd"/>
      <w:r w:rsidRPr="00765E8F">
        <w:rPr>
          <w:bCs/>
          <w:color w:val="000000" w:themeColor="text1"/>
        </w:rPr>
        <w:t xml:space="preserve"> </w:t>
      </w:r>
      <w:proofErr w:type="spellStart"/>
      <w:r w:rsidRPr="00765E8F">
        <w:rPr>
          <w:bCs/>
          <w:color w:val="000000" w:themeColor="text1"/>
        </w:rPr>
        <w:t>Karav</w:t>
      </w:r>
      <w:proofErr w:type="spellEnd"/>
      <w:r w:rsidR="002A35CB">
        <w:rPr>
          <w:bCs/>
          <w:color w:val="000000" w:themeColor="text1"/>
        </w:rPr>
        <w:tab/>
      </w:r>
      <w:r w:rsidR="002A35CB">
        <w:rPr>
          <w:bCs/>
          <w:color w:val="000000" w:themeColor="text1"/>
        </w:rPr>
        <w:tab/>
      </w:r>
      <w:r w:rsidR="00C93678">
        <w:rPr>
          <w:bCs/>
          <w:color w:val="000000" w:themeColor="text1"/>
        </w:rPr>
        <w:t>(</w:t>
      </w:r>
      <w:r w:rsidR="00C93678" w:rsidRPr="002D1C79">
        <w:rPr>
          <w:bCs/>
        </w:rPr>
        <w:t>sercankarav@comu.edu.tr</w:t>
      </w:r>
      <w:r w:rsidR="00C93678">
        <w:rPr>
          <w:bCs/>
          <w:color w:val="000000" w:themeColor="text1"/>
        </w:rPr>
        <w:t>)</w:t>
      </w:r>
    </w:p>
    <w:p w14:paraId="771E0AE8" w14:textId="77777777" w:rsidR="00D91348" w:rsidRDefault="00D91348" w:rsidP="00C45BE8">
      <w:pPr>
        <w:rPr>
          <w:b/>
          <w:color w:val="000000" w:themeColor="text1"/>
        </w:rPr>
      </w:pPr>
    </w:p>
    <w:p w14:paraId="56954CC8" w14:textId="77777777" w:rsidR="00C93678" w:rsidRPr="00C93678" w:rsidRDefault="00C93678" w:rsidP="00C45BE8">
      <w:pPr>
        <w:rPr>
          <w:bCs/>
          <w:color w:val="000000" w:themeColor="text1"/>
        </w:rPr>
      </w:pPr>
      <w:r w:rsidRPr="00C93678">
        <w:rPr>
          <w:bCs/>
          <w:color w:val="000000" w:themeColor="text1"/>
        </w:rPr>
        <w:t xml:space="preserve">Email Addresses of Co-Authors: </w:t>
      </w:r>
    </w:p>
    <w:p w14:paraId="38AF8114" w14:textId="77777777" w:rsidR="00C93678" w:rsidRDefault="00D91348" w:rsidP="00C45BE8">
      <w:pPr>
        <w:rPr>
          <w:color w:val="000000" w:themeColor="text1"/>
        </w:rPr>
      </w:pPr>
      <w:r w:rsidRPr="00D91348">
        <w:rPr>
          <w:color w:val="000000" w:themeColor="text1"/>
        </w:rPr>
        <w:t>Ayşenur Arslan</w:t>
      </w:r>
      <w:r w:rsidR="002A35CB">
        <w:rPr>
          <w:color w:val="000000" w:themeColor="text1"/>
        </w:rPr>
        <w:tab/>
      </w:r>
      <w:r w:rsidR="00C93678">
        <w:rPr>
          <w:color w:val="000000" w:themeColor="text1"/>
        </w:rPr>
        <w:t>(</w:t>
      </w:r>
      <w:r w:rsidRPr="00D91348">
        <w:rPr>
          <w:color w:val="000000" w:themeColor="text1"/>
        </w:rPr>
        <w:t>ayssenurarslan@gmail.com</w:t>
      </w:r>
      <w:r w:rsidR="00C93678">
        <w:rPr>
          <w:color w:val="000000" w:themeColor="text1"/>
        </w:rPr>
        <w:t>)</w:t>
      </w:r>
    </w:p>
    <w:p w14:paraId="3FF7AFBC" w14:textId="77777777" w:rsidR="00C93678" w:rsidRDefault="00D91348" w:rsidP="00C45BE8">
      <w:pPr>
        <w:rPr>
          <w:color w:val="000000" w:themeColor="text1"/>
        </w:rPr>
      </w:pPr>
      <w:proofErr w:type="spellStart"/>
      <w:r w:rsidRPr="00D91348">
        <w:rPr>
          <w:color w:val="000000" w:themeColor="text1"/>
        </w:rPr>
        <w:t>Hatice</w:t>
      </w:r>
      <w:proofErr w:type="spellEnd"/>
      <w:r w:rsidRPr="00D91348">
        <w:rPr>
          <w:color w:val="000000" w:themeColor="text1"/>
        </w:rPr>
        <w:t xml:space="preserve"> </w:t>
      </w:r>
      <w:proofErr w:type="spellStart"/>
      <w:r w:rsidRPr="00D91348">
        <w:rPr>
          <w:color w:val="000000" w:themeColor="text1"/>
        </w:rPr>
        <w:t>Duman</w:t>
      </w:r>
      <w:proofErr w:type="spellEnd"/>
      <w:r w:rsidR="002A35CB">
        <w:rPr>
          <w:color w:val="000000" w:themeColor="text1"/>
        </w:rPr>
        <w:tab/>
      </w:r>
      <w:r w:rsidR="002A35CB">
        <w:rPr>
          <w:color w:val="000000" w:themeColor="text1"/>
        </w:rPr>
        <w:tab/>
      </w:r>
      <w:r w:rsidR="00C93678">
        <w:rPr>
          <w:color w:val="000000" w:themeColor="text1"/>
        </w:rPr>
        <w:t>(</w:t>
      </w:r>
      <w:r w:rsidRPr="00D91348">
        <w:rPr>
          <w:color w:val="000000" w:themeColor="text1"/>
        </w:rPr>
        <w:t>haticeduman@stu.comu.edu.tr</w:t>
      </w:r>
      <w:r w:rsidR="00C93678">
        <w:rPr>
          <w:color w:val="000000" w:themeColor="text1"/>
        </w:rPr>
        <w:t>)</w:t>
      </w:r>
    </w:p>
    <w:p w14:paraId="1C1DA67A" w14:textId="77777777" w:rsidR="00C93678" w:rsidRDefault="00D91348" w:rsidP="00C45BE8">
      <w:pPr>
        <w:rPr>
          <w:color w:val="000000" w:themeColor="text1"/>
        </w:rPr>
      </w:pPr>
      <w:proofErr w:type="spellStart"/>
      <w:r w:rsidRPr="00D91348">
        <w:rPr>
          <w:color w:val="000000" w:themeColor="text1"/>
        </w:rPr>
        <w:t>Merve</w:t>
      </w:r>
      <w:proofErr w:type="spellEnd"/>
      <w:r w:rsidRPr="00D91348">
        <w:rPr>
          <w:color w:val="000000" w:themeColor="text1"/>
        </w:rPr>
        <w:t xml:space="preserve"> Kaplan</w:t>
      </w:r>
      <w:r w:rsidR="002A35CB">
        <w:rPr>
          <w:color w:val="000000" w:themeColor="text1"/>
        </w:rPr>
        <w:tab/>
      </w:r>
      <w:r w:rsidR="002A35CB">
        <w:rPr>
          <w:color w:val="000000" w:themeColor="text1"/>
        </w:rPr>
        <w:tab/>
      </w:r>
      <w:r w:rsidR="00C93678">
        <w:rPr>
          <w:color w:val="000000" w:themeColor="text1"/>
        </w:rPr>
        <w:t>(</w:t>
      </w:r>
      <w:r w:rsidRPr="00D91348">
        <w:rPr>
          <w:color w:val="000000" w:themeColor="text1"/>
        </w:rPr>
        <w:t>merve.kaplan@comu.edu.tr</w:t>
      </w:r>
      <w:r w:rsidR="00C93678">
        <w:rPr>
          <w:color w:val="000000" w:themeColor="text1"/>
        </w:rPr>
        <w:t>)</w:t>
      </w:r>
    </w:p>
    <w:p w14:paraId="38884E5E" w14:textId="77777777" w:rsidR="00C93678" w:rsidRDefault="00D91348" w:rsidP="00C45BE8">
      <w:pPr>
        <w:rPr>
          <w:color w:val="000000" w:themeColor="text1"/>
        </w:rPr>
      </w:pPr>
      <w:r w:rsidRPr="00D91348">
        <w:rPr>
          <w:color w:val="000000" w:themeColor="text1"/>
        </w:rPr>
        <w:t xml:space="preserve">Hasan </w:t>
      </w:r>
      <w:proofErr w:type="spellStart"/>
      <w:r w:rsidRPr="00D91348">
        <w:rPr>
          <w:color w:val="000000" w:themeColor="text1"/>
        </w:rPr>
        <w:t>Uzkuç</w:t>
      </w:r>
      <w:proofErr w:type="spellEnd"/>
      <w:r w:rsidR="002A35CB">
        <w:rPr>
          <w:color w:val="000000" w:themeColor="text1"/>
        </w:rPr>
        <w:tab/>
      </w:r>
      <w:r w:rsidR="002A35CB">
        <w:rPr>
          <w:color w:val="000000" w:themeColor="text1"/>
        </w:rPr>
        <w:tab/>
      </w:r>
      <w:r w:rsidR="00C93678">
        <w:rPr>
          <w:color w:val="000000" w:themeColor="text1"/>
        </w:rPr>
        <w:t>(</w:t>
      </w:r>
      <w:r w:rsidRPr="00D91348">
        <w:rPr>
          <w:color w:val="000000" w:themeColor="text1"/>
        </w:rPr>
        <w:t>hasan.uzkuc@comu.edu.tr</w:t>
      </w:r>
      <w:r w:rsidR="00C93678">
        <w:rPr>
          <w:color w:val="000000" w:themeColor="text1"/>
        </w:rPr>
        <w:t>)</w:t>
      </w:r>
    </w:p>
    <w:p w14:paraId="603340E4" w14:textId="77777777" w:rsidR="00C93678" w:rsidRDefault="00D91348" w:rsidP="00C45BE8">
      <w:pPr>
        <w:rPr>
          <w:color w:val="000000" w:themeColor="text1"/>
        </w:rPr>
      </w:pPr>
      <w:r w:rsidRPr="00D91348">
        <w:rPr>
          <w:color w:val="000000" w:themeColor="text1"/>
        </w:rPr>
        <w:t xml:space="preserve">Ayşe </w:t>
      </w:r>
      <w:proofErr w:type="spellStart"/>
      <w:r w:rsidRPr="00D91348">
        <w:rPr>
          <w:color w:val="000000" w:themeColor="text1"/>
        </w:rPr>
        <w:t>Bayraktar</w:t>
      </w:r>
      <w:proofErr w:type="spellEnd"/>
      <w:r w:rsidR="002A35CB">
        <w:rPr>
          <w:color w:val="000000" w:themeColor="text1"/>
        </w:rPr>
        <w:tab/>
      </w:r>
      <w:r w:rsidR="00C93678">
        <w:rPr>
          <w:color w:val="000000" w:themeColor="text1"/>
        </w:rPr>
        <w:t>(</w:t>
      </w:r>
      <w:r w:rsidRPr="00D91348">
        <w:rPr>
          <w:color w:val="000000" w:themeColor="text1"/>
        </w:rPr>
        <w:t>aysebayraktar54@gmail.com</w:t>
      </w:r>
      <w:r w:rsidR="00C93678">
        <w:rPr>
          <w:color w:val="000000" w:themeColor="text1"/>
        </w:rPr>
        <w:t>)</w:t>
      </w:r>
    </w:p>
    <w:p w14:paraId="294D5561" w14:textId="77777777" w:rsidR="00C93678" w:rsidRDefault="00D91348" w:rsidP="00C45BE8">
      <w:pPr>
        <w:rPr>
          <w:color w:val="000000" w:themeColor="text1"/>
        </w:rPr>
      </w:pPr>
      <w:proofErr w:type="spellStart"/>
      <w:r w:rsidRPr="00D91348">
        <w:rPr>
          <w:color w:val="000000" w:themeColor="text1"/>
        </w:rPr>
        <w:t>Melih</w:t>
      </w:r>
      <w:proofErr w:type="spellEnd"/>
      <w:r w:rsidRPr="00D91348">
        <w:rPr>
          <w:color w:val="000000" w:themeColor="text1"/>
        </w:rPr>
        <w:t xml:space="preserve"> </w:t>
      </w:r>
      <w:proofErr w:type="spellStart"/>
      <w:r w:rsidRPr="00D91348">
        <w:rPr>
          <w:color w:val="000000" w:themeColor="text1"/>
        </w:rPr>
        <w:t>Ertürk</w:t>
      </w:r>
      <w:proofErr w:type="spellEnd"/>
      <w:r w:rsidR="002A35CB">
        <w:rPr>
          <w:color w:val="000000" w:themeColor="text1"/>
        </w:rPr>
        <w:tab/>
      </w:r>
      <w:r w:rsidR="002A35CB">
        <w:rPr>
          <w:color w:val="000000" w:themeColor="text1"/>
        </w:rPr>
        <w:tab/>
      </w:r>
      <w:r w:rsidR="00C93678">
        <w:rPr>
          <w:color w:val="000000" w:themeColor="text1"/>
        </w:rPr>
        <w:t>(</w:t>
      </w:r>
      <w:r w:rsidRPr="00D91348">
        <w:rPr>
          <w:color w:val="000000" w:themeColor="text1"/>
        </w:rPr>
        <w:t>melih@uluova.net</w:t>
      </w:r>
      <w:r w:rsidR="00C93678">
        <w:rPr>
          <w:color w:val="000000" w:themeColor="text1"/>
        </w:rPr>
        <w:t>)</w:t>
      </w:r>
    </w:p>
    <w:p w14:paraId="16D128F5" w14:textId="77777777" w:rsidR="00C93678" w:rsidRDefault="000A355D" w:rsidP="00C45BE8">
      <w:pPr>
        <w:rPr>
          <w:color w:val="000000" w:themeColor="text1"/>
        </w:rPr>
      </w:pPr>
      <w:proofErr w:type="spellStart"/>
      <w:r w:rsidRPr="00D91348">
        <w:rPr>
          <w:color w:val="000000" w:themeColor="text1"/>
        </w:rPr>
        <w:t>Me</w:t>
      </w:r>
      <w:r>
        <w:rPr>
          <w:color w:val="000000" w:themeColor="text1"/>
        </w:rPr>
        <w:t>rve</w:t>
      </w:r>
      <w:proofErr w:type="spellEnd"/>
      <w:r>
        <w:rPr>
          <w:color w:val="000000" w:themeColor="text1"/>
        </w:rPr>
        <w:t xml:space="preserve"> </w:t>
      </w:r>
      <w:proofErr w:type="spellStart"/>
      <w:r>
        <w:rPr>
          <w:color w:val="000000" w:themeColor="text1"/>
        </w:rPr>
        <w:t>Alkan</w:t>
      </w:r>
      <w:proofErr w:type="spellEnd"/>
      <w:r w:rsidR="002A35CB">
        <w:rPr>
          <w:color w:val="000000" w:themeColor="text1"/>
        </w:rPr>
        <w:tab/>
      </w:r>
      <w:r w:rsidR="002A35CB">
        <w:rPr>
          <w:color w:val="000000" w:themeColor="text1"/>
        </w:rPr>
        <w:tab/>
      </w:r>
      <w:r w:rsidR="00C93678">
        <w:rPr>
          <w:color w:val="000000" w:themeColor="text1"/>
        </w:rPr>
        <w:t>(</w:t>
      </w:r>
      <w:r w:rsidR="00C93678" w:rsidRPr="002D1C79">
        <w:t>mervealkan0295@gmail.com</w:t>
      </w:r>
      <w:r w:rsidR="00C93678">
        <w:rPr>
          <w:color w:val="000000" w:themeColor="text1"/>
        </w:rPr>
        <w:t>)</w:t>
      </w:r>
    </w:p>
    <w:p w14:paraId="711CF3C0" w14:textId="77777777" w:rsidR="00C93678" w:rsidRDefault="00D91348" w:rsidP="00C45BE8">
      <w:pPr>
        <w:rPr>
          <w:color w:val="000000" w:themeColor="text1"/>
        </w:rPr>
      </w:pPr>
      <w:r w:rsidRPr="00D91348">
        <w:rPr>
          <w:color w:val="000000" w:themeColor="text1"/>
        </w:rPr>
        <w:t xml:space="preserve">Steven A. </w:t>
      </w:r>
      <w:proofErr w:type="spellStart"/>
      <w:r w:rsidRPr="00D91348">
        <w:rPr>
          <w:color w:val="000000" w:themeColor="text1"/>
        </w:rPr>
        <w:t>Frese</w:t>
      </w:r>
      <w:proofErr w:type="spellEnd"/>
      <w:r w:rsidR="002A35CB">
        <w:rPr>
          <w:color w:val="000000" w:themeColor="text1"/>
        </w:rPr>
        <w:tab/>
      </w:r>
      <w:r w:rsidR="00C93678">
        <w:rPr>
          <w:color w:val="000000" w:themeColor="text1"/>
        </w:rPr>
        <w:t>(</w:t>
      </w:r>
      <w:r w:rsidRPr="00D91348">
        <w:rPr>
          <w:color w:val="000000" w:themeColor="text1"/>
        </w:rPr>
        <w:t>sfrese@unr.edu</w:t>
      </w:r>
      <w:r w:rsidR="00C93678">
        <w:rPr>
          <w:color w:val="000000" w:themeColor="text1"/>
        </w:rPr>
        <w:t>)</w:t>
      </w:r>
    </w:p>
    <w:p w14:paraId="7EC00827" w14:textId="77777777" w:rsidR="00C93678" w:rsidRDefault="00D91348" w:rsidP="00C45BE8">
      <w:pPr>
        <w:rPr>
          <w:color w:val="000000" w:themeColor="text1"/>
        </w:rPr>
      </w:pPr>
      <w:proofErr w:type="spellStart"/>
      <w:r w:rsidRPr="00D91348">
        <w:rPr>
          <w:color w:val="000000" w:themeColor="text1"/>
        </w:rPr>
        <w:t>Rebbeca</w:t>
      </w:r>
      <w:proofErr w:type="spellEnd"/>
      <w:r w:rsidRPr="00D91348">
        <w:rPr>
          <w:color w:val="000000" w:themeColor="text1"/>
        </w:rPr>
        <w:t xml:space="preserve"> M. </w:t>
      </w:r>
      <w:proofErr w:type="spellStart"/>
      <w:r w:rsidRPr="00D91348">
        <w:rPr>
          <w:color w:val="000000" w:themeColor="text1"/>
        </w:rPr>
        <w:t>Duar</w:t>
      </w:r>
      <w:proofErr w:type="spellEnd"/>
      <w:r w:rsidR="002A35CB">
        <w:rPr>
          <w:color w:val="000000" w:themeColor="text1"/>
        </w:rPr>
        <w:tab/>
      </w:r>
      <w:r w:rsidR="00C93678">
        <w:rPr>
          <w:color w:val="000000" w:themeColor="text1"/>
        </w:rPr>
        <w:t>(</w:t>
      </w:r>
      <w:r w:rsidRPr="00D91348">
        <w:rPr>
          <w:color w:val="000000" w:themeColor="text1"/>
        </w:rPr>
        <w:t>rduar@evolvebiosystems.com</w:t>
      </w:r>
      <w:r w:rsidR="00C93678">
        <w:rPr>
          <w:color w:val="000000" w:themeColor="text1"/>
        </w:rPr>
        <w:t>)</w:t>
      </w:r>
    </w:p>
    <w:p w14:paraId="2805C6AB" w14:textId="77777777" w:rsidR="00D91348" w:rsidRPr="009E7FCD" w:rsidRDefault="00D91348" w:rsidP="00C45BE8">
      <w:pPr>
        <w:rPr>
          <w:color w:val="000000" w:themeColor="text1"/>
        </w:rPr>
      </w:pPr>
      <w:r w:rsidRPr="00D91348">
        <w:rPr>
          <w:color w:val="000000" w:themeColor="text1"/>
        </w:rPr>
        <w:t>Bethany M. Henrick</w:t>
      </w:r>
      <w:r w:rsidR="002A35CB">
        <w:rPr>
          <w:color w:val="000000" w:themeColor="text1"/>
        </w:rPr>
        <w:tab/>
      </w:r>
      <w:r w:rsidR="00C93678">
        <w:rPr>
          <w:color w:val="000000" w:themeColor="text1"/>
        </w:rPr>
        <w:t>(</w:t>
      </w:r>
      <w:r w:rsidRPr="00D91348">
        <w:rPr>
          <w:color w:val="000000" w:themeColor="text1"/>
        </w:rPr>
        <w:t>bhenrick2@unl.edu</w:t>
      </w:r>
      <w:r w:rsidR="00C93678">
        <w:rPr>
          <w:color w:val="000000" w:themeColor="text1"/>
        </w:rPr>
        <w:t>)</w:t>
      </w:r>
    </w:p>
    <w:p w14:paraId="00A34366" w14:textId="77777777" w:rsidR="006E4797" w:rsidRDefault="006E2BD3" w:rsidP="00C45BE8">
      <w:pPr>
        <w:pBdr>
          <w:top w:val="nil"/>
          <w:left w:val="nil"/>
          <w:bottom w:val="nil"/>
          <w:right w:val="nil"/>
          <w:between w:val="nil"/>
        </w:pBdr>
      </w:pPr>
      <w:proofErr w:type="spellStart"/>
      <w:r w:rsidRPr="00765E8F">
        <w:rPr>
          <w:bCs/>
          <w:color w:val="000000" w:themeColor="text1"/>
        </w:rPr>
        <w:t>Sercan</w:t>
      </w:r>
      <w:proofErr w:type="spellEnd"/>
      <w:r w:rsidRPr="00765E8F">
        <w:rPr>
          <w:bCs/>
          <w:color w:val="000000" w:themeColor="text1"/>
        </w:rPr>
        <w:t xml:space="preserve"> </w:t>
      </w:r>
      <w:proofErr w:type="spellStart"/>
      <w:r w:rsidRPr="00765E8F">
        <w:rPr>
          <w:bCs/>
          <w:color w:val="000000" w:themeColor="text1"/>
        </w:rPr>
        <w:t>Karav</w:t>
      </w:r>
      <w:proofErr w:type="spellEnd"/>
      <w:r>
        <w:rPr>
          <w:bCs/>
          <w:color w:val="000000" w:themeColor="text1"/>
        </w:rPr>
        <w:tab/>
      </w:r>
      <w:r>
        <w:rPr>
          <w:bCs/>
          <w:color w:val="000000" w:themeColor="text1"/>
        </w:rPr>
        <w:tab/>
        <w:t>(</w:t>
      </w:r>
      <w:r w:rsidRPr="002D1C79">
        <w:rPr>
          <w:bCs/>
        </w:rPr>
        <w:t>sercankarav@comu.edu.tr</w:t>
      </w:r>
      <w:r>
        <w:rPr>
          <w:bCs/>
          <w:color w:val="000000" w:themeColor="text1"/>
        </w:rPr>
        <w:t>)</w:t>
      </w:r>
    </w:p>
    <w:p w14:paraId="125D5927" w14:textId="77777777" w:rsidR="006E2BD3" w:rsidRPr="009E7FCD" w:rsidRDefault="006E2BD3" w:rsidP="00C45BE8">
      <w:pPr>
        <w:pBdr>
          <w:top w:val="nil"/>
          <w:left w:val="nil"/>
          <w:bottom w:val="nil"/>
          <w:right w:val="nil"/>
          <w:between w:val="nil"/>
        </w:pBdr>
      </w:pPr>
    </w:p>
    <w:p w14:paraId="2231F062" w14:textId="77777777" w:rsidR="006E4797" w:rsidRPr="009E7FCD" w:rsidRDefault="00551D82" w:rsidP="00C45BE8">
      <w:r w:rsidRPr="009E7FCD">
        <w:rPr>
          <w:b/>
        </w:rPr>
        <w:t>SUMMARY:</w:t>
      </w:r>
    </w:p>
    <w:p w14:paraId="70DF9BF4" w14:textId="77777777" w:rsidR="006E4797" w:rsidRDefault="009F51C2" w:rsidP="00C45BE8">
      <w:r>
        <w:t xml:space="preserve">Bovine colostrum is </w:t>
      </w:r>
      <w:r w:rsidR="00C70318">
        <w:t>both</w:t>
      </w:r>
      <w:r w:rsidR="00485E0A">
        <w:t xml:space="preserve"> a</w:t>
      </w:r>
      <w:r w:rsidR="00C70318">
        <w:t xml:space="preserve"> </w:t>
      </w:r>
      <w:r w:rsidR="00C70318" w:rsidRPr="00C70318">
        <w:t>primary source of nutrients</w:t>
      </w:r>
      <w:r w:rsidR="00C70318">
        <w:t xml:space="preserve"> and immunological support</w:t>
      </w:r>
      <w:r w:rsidR="00C70318" w:rsidRPr="00C70318">
        <w:t xml:space="preserve"> </w:t>
      </w:r>
      <w:r w:rsidR="002A35CB">
        <w:t>for</w:t>
      </w:r>
      <w:r w:rsidR="00C70318" w:rsidRPr="00C70318">
        <w:t xml:space="preserve"> the newborn calf</w:t>
      </w:r>
      <w:r w:rsidR="00C70318">
        <w:t xml:space="preserve">. </w:t>
      </w:r>
      <w:r w:rsidR="000D195D">
        <w:t>The understanding of the level of therapeutic proteins</w:t>
      </w:r>
      <w:r w:rsidR="000D195D" w:rsidRPr="000D195D">
        <w:t xml:space="preserve"> </w:t>
      </w:r>
      <w:r w:rsidR="000D195D">
        <w:t>(lactoferrin and IgG) is important for the bovine colostrum dosing and standardization</w:t>
      </w:r>
      <w:r w:rsidR="002A35CB">
        <w:t xml:space="preserve"> for human consumption.</w:t>
      </w:r>
    </w:p>
    <w:p w14:paraId="4D6ED89D" w14:textId="77777777" w:rsidR="007A128B" w:rsidRPr="009E7FCD" w:rsidRDefault="007A128B" w:rsidP="00C45BE8"/>
    <w:p w14:paraId="3078CFBC" w14:textId="77777777" w:rsidR="00F56AEA" w:rsidRPr="009E7FCD" w:rsidRDefault="00551D82" w:rsidP="00C45BE8">
      <w:r w:rsidRPr="009E7FCD">
        <w:rPr>
          <w:b/>
        </w:rPr>
        <w:t>ABSTRACT:</w:t>
      </w:r>
    </w:p>
    <w:p w14:paraId="25C62AD4" w14:textId="77777777" w:rsidR="00F56AEA" w:rsidRPr="009E7FCD" w:rsidRDefault="00F56AEA" w:rsidP="00C45BE8">
      <w:r w:rsidRPr="009E7FCD">
        <w:t xml:space="preserve">Colostrum is a complex biological fluid produced by mammals </w:t>
      </w:r>
      <w:r w:rsidR="00B658D0" w:rsidRPr="009E7FCD">
        <w:t xml:space="preserve">immediately </w:t>
      </w:r>
      <w:r w:rsidRPr="009E7FCD">
        <w:t xml:space="preserve">after parturition. It </w:t>
      </w:r>
      <w:r w:rsidR="00B658D0" w:rsidRPr="009E7FCD">
        <w:t xml:space="preserve">meets </w:t>
      </w:r>
      <w:r w:rsidR="00DD6B18" w:rsidRPr="009E7FCD">
        <w:t>all</w:t>
      </w:r>
      <w:r w:rsidR="00B658D0" w:rsidRPr="009E7FCD">
        <w:t xml:space="preserve"> the </w:t>
      </w:r>
      <w:r w:rsidRPr="009E7FCD">
        <w:t xml:space="preserve">nutritional requirements </w:t>
      </w:r>
      <w:r w:rsidR="00CA640F" w:rsidRPr="009E7FCD">
        <w:t>for</w:t>
      </w:r>
      <w:r w:rsidRPr="009E7FCD">
        <w:t xml:space="preserve"> neonate</w:t>
      </w:r>
      <w:r w:rsidR="00CA640F" w:rsidRPr="009E7FCD">
        <w:t>s</w:t>
      </w:r>
      <w:r w:rsidRPr="009E7FCD">
        <w:t xml:space="preserve"> </w:t>
      </w:r>
      <w:r w:rsidR="00B658D0" w:rsidRPr="009E7FCD">
        <w:t>as a</w:t>
      </w:r>
      <w:r w:rsidRPr="009E7FCD">
        <w:t xml:space="preserve"> </w:t>
      </w:r>
      <w:r w:rsidR="00B658D0" w:rsidRPr="009E7FCD">
        <w:t xml:space="preserve">good </w:t>
      </w:r>
      <w:r w:rsidRPr="009E7FCD">
        <w:rPr>
          <w:rFonts w:eastAsia="Times New Roman"/>
          <w:lang w:eastAsia="tr-TR"/>
        </w:rPr>
        <w:t>source of macro-</w:t>
      </w:r>
      <w:r w:rsidR="006E2BD3">
        <w:rPr>
          <w:rFonts w:eastAsia="Times New Roman"/>
          <w:lang w:eastAsia="tr-TR"/>
        </w:rPr>
        <w:t xml:space="preserve"> </w:t>
      </w:r>
      <w:r w:rsidRPr="009E7FCD">
        <w:rPr>
          <w:rFonts w:eastAsia="Times New Roman"/>
          <w:lang w:eastAsia="tr-TR"/>
        </w:rPr>
        <w:t>and micronutrients, bioactive peptides, and growth factors</w:t>
      </w:r>
      <w:r w:rsidRPr="009E7FCD">
        <w:t>. Bovine colostrum</w:t>
      </w:r>
      <w:r w:rsidR="00CA640F" w:rsidRPr="009E7FCD">
        <w:t xml:space="preserve"> </w:t>
      </w:r>
      <w:r w:rsidR="000E259A">
        <w:t xml:space="preserve">is </w:t>
      </w:r>
      <w:r w:rsidR="00B658D0" w:rsidRPr="009E7FCD">
        <w:t xml:space="preserve">also </w:t>
      </w:r>
      <w:r w:rsidR="00EC714E">
        <w:t xml:space="preserve">a </w:t>
      </w:r>
      <w:r w:rsidR="00B658D0" w:rsidRPr="009E7FCD">
        <w:t>potential</w:t>
      </w:r>
      <w:r w:rsidR="009528B6" w:rsidRPr="009E7FCD">
        <w:t xml:space="preserve"> source</w:t>
      </w:r>
      <w:r w:rsidR="00B658D0" w:rsidRPr="009E7FCD">
        <w:t xml:space="preserve"> of nutrition and </w:t>
      </w:r>
      <w:r w:rsidR="00EC714E" w:rsidRPr="009E7FCD">
        <w:t>bioactive</w:t>
      </w:r>
      <w:r w:rsidR="002A35CB">
        <w:t xml:space="preserve"> because of </w:t>
      </w:r>
      <w:r w:rsidR="009528B6" w:rsidRPr="009E7FCD">
        <w:t xml:space="preserve">its rich protein content </w:t>
      </w:r>
      <w:r w:rsidR="00B658D0" w:rsidRPr="009E7FCD">
        <w:t xml:space="preserve">that includes </w:t>
      </w:r>
      <w:r w:rsidR="009528B6" w:rsidRPr="009E7FCD">
        <w:t xml:space="preserve">immunoglobulin G (IgG) and lactoferrin. </w:t>
      </w:r>
      <w:r w:rsidR="00B658D0" w:rsidRPr="009E7FCD">
        <w:t xml:space="preserve">However, the </w:t>
      </w:r>
      <w:r w:rsidRPr="009E7FCD">
        <w:t xml:space="preserve">level of </w:t>
      </w:r>
      <w:r w:rsidR="009A246A" w:rsidRPr="009E7FCD">
        <w:t>lactoferrin and IgG</w:t>
      </w:r>
      <w:r w:rsidRPr="009E7FCD">
        <w:t xml:space="preserve"> in bovine colostrum changes markedly during</w:t>
      </w:r>
      <w:r w:rsidR="00CA640F" w:rsidRPr="009E7FCD">
        <w:t xml:space="preserve"> the</w:t>
      </w:r>
      <w:r w:rsidRPr="009E7FCD">
        <w:t xml:space="preserve"> lactation period</w:t>
      </w:r>
      <w:r w:rsidRPr="009E7FCD">
        <w:rPr>
          <w:shd w:val="clear" w:color="auto" w:fill="FFFFFF"/>
        </w:rPr>
        <w:t>.</w:t>
      </w:r>
      <w:r w:rsidR="00BF6C4D" w:rsidRPr="009E7FCD">
        <w:rPr>
          <w:shd w:val="clear" w:color="auto" w:fill="FFFFFF"/>
        </w:rPr>
        <w:t xml:space="preserve"> </w:t>
      </w:r>
      <w:r w:rsidR="009A246A" w:rsidRPr="009E7FCD">
        <w:t>T</w:t>
      </w:r>
      <w:r w:rsidRPr="009E7FCD">
        <w:t>herefo</w:t>
      </w:r>
      <w:r w:rsidR="009A246A" w:rsidRPr="009E7FCD">
        <w:t>re,</w:t>
      </w:r>
      <w:r w:rsidRPr="009E7FCD">
        <w:t xml:space="preserve"> monitoring </w:t>
      </w:r>
      <w:r w:rsidR="00B658D0" w:rsidRPr="009E7FCD">
        <w:t xml:space="preserve">the </w:t>
      </w:r>
      <w:r w:rsidRPr="009E7FCD">
        <w:t>concentration of I</w:t>
      </w:r>
      <w:r w:rsidR="009A246A" w:rsidRPr="009E7FCD">
        <w:t>gG</w:t>
      </w:r>
      <w:r w:rsidRPr="009E7FCD">
        <w:t xml:space="preserve"> and lactoferrin</w:t>
      </w:r>
      <w:r w:rsidR="00CD7A84">
        <w:t xml:space="preserve"> </w:t>
      </w:r>
      <w:r w:rsidR="00A83BC7">
        <w:t>for</w:t>
      </w:r>
      <w:r w:rsidR="00CD7A84">
        <w:t xml:space="preserve"> </w:t>
      </w:r>
      <w:r w:rsidR="000E259A">
        <w:t xml:space="preserve">the </w:t>
      </w:r>
      <w:r w:rsidR="009A246A" w:rsidRPr="009E7FCD">
        <w:t xml:space="preserve">use </w:t>
      </w:r>
      <w:r w:rsidR="00B658D0" w:rsidRPr="009E7FCD">
        <w:t xml:space="preserve">of </w:t>
      </w:r>
      <w:r w:rsidR="00A83BC7">
        <w:t xml:space="preserve">bovine </w:t>
      </w:r>
      <w:r w:rsidR="00B658D0" w:rsidRPr="009E7FCD">
        <w:t>colostrum</w:t>
      </w:r>
      <w:r w:rsidR="00CD7A84">
        <w:t xml:space="preserve"> </w:t>
      </w:r>
      <w:r w:rsidR="009D786D">
        <w:t xml:space="preserve">as a </w:t>
      </w:r>
      <w:r w:rsidR="00CD7A84">
        <w:t>protein</w:t>
      </w:r>
      <w:r w:rsidR="009D786D">
        <w:t xml:space="preserve"> source</w:t>
      </w:r>
      <w:r w:rsidR="00592F8E">
        <w:t xml:space="preserve"> </w:t>
      </w:r>
      <w:r w:rsidR="00592F8E" w:rsidRPr="009E7FCD">
        <w:t xml:space="preserve">is </w:t>
      </w:r>
      <w:r w:rsidR="00A83BC7">
        <w:t xml:space="preserve">an </w:t>
      </w:r>
      <w:r w:rsidR="00592F8E" w:rsidRPr="009E7FCD">
        <w:t xml:space="preserve">important </w:t>
      </w:r>
      <w:r w:rsidR="00A83BC7">
        <w:t>question to</w:t>
      </w:r>
      <w:r w:rsidR="00592F8E" w:rsidRPr="009E7FCD">
        <w:t xml:space="preserve"> </w:t>
      </w:r>
      <w:r w:rsidR="00592F8E">
        <w:t>study</w:t>
      </w:r>
      <w:r w:rsidR="009A246A" w:rsidRPr="009E7FCD">
        <w:t xml:space="preserve">. </w:t>
      </w:r>
      <w:r w:rsidR="00592F8E">
        <w:rPr>
          <w:shd w:val="clear" w:color="auto" w:fill="FFFFFF"/>
        </w:rPr>
        <w:t>M</w:t>
      </w:r>
      <w:r w:rsidRPr="009E7FCD">
        <w:rPr>
          <w:shd w:val="clear" w:color="auto" w:fill="FFFFFF"/>
        </w:rPr>
        <w:t>ethod</w:t>
      </w:r>
      <w:r w:rsidR="00B658D0" w:rsidRPr="009E7FCD">
        <w:rPr>
          <w:shd w:val="clear" w:color="auto" w:fill="FFFFFF"/>
        </w:rPr>
        <w:t>s</w:t>
      </w:r>
      <w:r w:rsidRPr="009E7FCD">
        <w:rPr>
          <w:shd w:val="clear" w:color="auto" w:fill="FFFFFF"/>
        </w:rPr>
        <w:t xml:space="preserve"> in this </w:t>
      </w:r>
      <w:r w:rsidR="00592F8E">
        <w:rPr>
          <w:shd w:val="clear" w:color="auto" w:fill="FFFFFF"/>
        </w:rPr>
        <w:t>article</w:t>
      </w:r>
      <w:r w:rsidR="00B658D0" w:rsidRPr="009E7FCD">
        <w:rPr>
          <w:shd w:val="clear" w:color="auto" w:fill="FFFFFF"/>
        </w:rPr>
        <w:t xml:space="preserve"> </w:t>
      </w:r>
      <w:r w:rsidR="006E2BD3">
        <w:rPr>
          <w:shd w:val="clear" w:color="auto" w:fill="FFFFFF"/>
        </w:rPr>
        <w:t xml:space="preserve">describe </w:t>
      </w:r>
      <w:r w:rsidR="000E259A">
        <w:rPr>
          <w:shd w:val="clear" w:color="auto" w:fill="FFFFFF"/>
        </w:rPr>
        <w:t xml:space="preserve">how to </w:t>
      </w:r>
      <w:r w:rsidR="00B658D0" w:rsidRPr="009E7FCD">
        <w:rPr>
          <w:shd w:val="clear" w:color="auto" w:fill="FFFFFF"/>
        </w:rPr>
        <w:t>determin</w:t>
      </w:r>
      <w:r w:rsidR="000E259A">
        <w:rPr>
          <w:shd w:val="clear" w:color="auto" w:fill="FFFFFF"/>
        </w:rPr>
        <w:t>e</w:t>
      </w:r>
      <w:r w:rsidR="00B658D0" w:rsidRPr="009E7FCD">
        <w:rPr>
          <w:shd w:val="clear" w:color="auto" w:fill="FFFFFF"/>
        </w:rPr>
        <w:t xml:space="preserve"> protein content, as well as specific concentrations of lactoferrin and IgG. These </w:t>
      </w:r>
      <w:r w:rsidR="00014390" w:rsidRPr="009E7FCD">
        <w:rPr>
          <w:shd w:val="clear" w:color="auto" w:fill="FFFFFF"/>
        </w:rPr>
        <w:t xml:space="preserve">methods include the </w:t>
      </w:r>
      <w:r w:rsidR="00014390" w:rsidRPr="009E7FCD">
        <w:rPr>
          <w:shd w:val="clear" w:color="auto" w:fill="FFFFFF"/>
        </w:rPr>
        <w:lastRenderedPageBreak/>
        <w:t xml:space="preserve">following steps: </w:t>
      </w:r>
      <w:r w:rsidR="00897825">
        <w:rPr>
          <w:shd w:val="clear" w:color="auto" w:fill="FFFFFF"/>
        </w:rPr>
        <w:t xml:space="preserve">Isolation </w:t>
      </w:r>
      <w:r w:rsidR="009D786D">
        <w:rPr>
          <w:shd w:val="clear" w:color="auto" w:fill="FFFFFF"/>
        </w:rPr>
        <w:t>of bovine colostrum proteins</w:t>
      </w:r>
      <w:r w:rsidR="00014390" w:rsidRPr="009E7FCD">
        <w:rPr>
          <w:shd w:val="clear" w:color="auto" w:fill="FFFFFF"/>
        </w:rPr>
        <w:t>, Determination of</w:t>
      </w:r>
      <w:r w:rsidR="009D786D">
        <w:rPr>
          <w:shd w:val="clear" w:color="auto" w:fill="FFFFFF"/>
        </w:rPr>
        <w:t xml:space="preserve"> protein concentration</w:t>
      </w:r>
      <w:r w:rsidR="00014390" w:rsidRPr="009E7FCD">
        <w:rPr>
          <w:shd w:val="clear" w:color="auto" w:fill="FFFFFF"/>
        </w:rPr>
        <w:t xml:space="preserve"> </w:t>
      </w:r>
      <w:r w:rsidR="009D786D" w:rsidRPr="00133643">
        <w:rPr>
          <w:i/>
          <w:iCs/>
          <w:shd w:val="clear" w:color="auto" w:fill="FFFFFF"/>
        </w:rPr>
        <w:t>via</w:t>
      </w:r>
      <w:r w:rsidR="00026B8D">
        <w:rPr>
          <w:shd w:val="clear" w:color="auto" w:fill="FFFFFF"/>
        </w:rPr>
        <w:t xml:space="preserve"> </w:t>
      </w:r>
      <w:r w:rsidR="00BC4BB5" w:rsidRPr="00BC4BB5">
        <w:rPr>
          <w:shd w:val="clear" w:color="auto" w:fill="FFFFFF"/>
        </w:rPr>
        <w:t>Bicinchoninic acid assay</w:t>
      </w:r>
      <w:r w:rsidR="00BC4BB5">
        <w:rPr>
          <w:shd w:val="clear" w:color="auto" w:fill="FFFFFF"/>
        </w:rPr>
        <w:t xml:space="preserve"> (</w:t>
      </w:r>
      <w:r w:rsidR="00014390" w:rsidRPr="009E7FCD">
        <w:rPr>
          <w:shd w:val="clear" w:color="auto" w:fill="FFFFFF"/>
        </w:rPr>
        <w:t>BCA</w:t>
      </w:r>
      <w:r w:rsidR="00BC4BB5">
        <w:rPr>
          <w:shd w:val="clear" w:color="auto" w:fill="FFFFFF"/>
        </w:rPr>
        <w:t>)</w:t>
      </w:r>
      <w:r w:rsidR="00014390" w:rsidRPr="009E7FCD">
        <w:rPr>
          <w:shd w:val="clear" w:color="auto" w:fill="FFFFFF"/>
        </w:rPr>
        <w:t xml:space="preserve">, Visualization of </w:t>
      </w:r>
      <w:r w:rsidR="009D786D">
        <w:rPr>
          <w:shd w:val="clear" w:color="auto" w:fill="FFFFFF"/>
        </w:rPr>
        <w:t>p</w:t>
      </w:r>
      <w:r w:rsidR="00014390" w:rsidRPr="009E7FCD">
        <w:rPr>
          <w:shd w:val="clear" w:color="auto" w:fill="FFFFFF"/>
        </w:rPr>
        <w:t>rotein</w:t>
      </w:r>
      <w:r w:rsidR="009D786D">
        <w:rPr>
          <w:shd w:val="clear" w:color="auto" w:fill="FFFFFF"/>
        </w:rPr>
        <w:t>s</w:t>
      </w:r>
      <w:r w:rsidR="00014390" w:rsidRPr="009E7FCD">
        <w:rPr>
          <w:shd w:val="clear" w:color="auto" w:fill="FFFFFF"/>
        </w:rPr>
        <w:t xml:space="preserve"> </w:t>
      </w:r>
      <w:r w:rsidR="009D786D" w:rsidRPr="00133643">
        <w:rPr>
          <w:i/>
          <w:iCs/>
          <w:shd w:val="clear" w:color="auto" w:fill="FFFFFF"/>
        </w:rPr>
        <w:t>via</w:t>
      </w:r>
      <w:r w:rsidR="009D786D" w:rsidRPr="009E7FCD">
        <w:rPr>
          <w:shd w:val="clear" w:color="auto" w:fill="FFFFFF"/>
        </w:rPr>
        <w:t xml:space="preserve"> </w:t>
      </w:r>
      <w:r w:rsidR="00014390" w:rsidRPr="009E7FCD">
        <w:rPr>
          <w:shd w:val="clear" w:color="auto" w:fill="FFFFFF"/>
        </w:rPr>
        <w:t>SDS-</w:t>
      </w:r>
      <w:r w:rsidR="00002126" w:rsidRPr="009E7FCD">
        <w:rPr>
          <w:shd w:val="clear" w:color="auto" w:fill="FFFFFF"/>
        </w:rPr>
        <w:t>PAGE</w:t>
      </w:r>
      <w:r w:rsidR="00014390" w:rsidRPr="009E7FCD">
        <w:rPr>
          <w:shd w:val="clear" w:color="auto" w:fill="FFFFFF"/>
        </w:rPr>
        <w:t>, Determination of</w:t>
      </w:r>
      <w:r w:rsidR="009D786D">
        <w:rPr>
          <w:shd w:val="clear" w:color="auto" w:fill="FFFFFF"/>
        </w:rPr>
        <w:t xml:space="preserve"> lactoferrin</w:t>
      </w:r>
      <w:r w:rsidR="006E2BD3">
        <w:rPr>
          <w:shd w:val="clear" w:color="auto" w:fill="FFFFFF"/>
        </w:rPr>
        <w:t>,</w:t>
      </w:r>
      <w:r w:rsidR="00026B8D">
        <w:rPr>
          <w:shd w:val="clear" w:color="auto" w:fill="FFFFFF"/>
        </w:rPr>
        <w:t xml:space="preserve"> </w:t>
      </w:r>
      <w:r w:rsidR="009D786D">
        <w:rPr>
          <w:shd w:val="clear" w:color="auto" w:fill="FFFFFF"/>
        </w:rPr>
        <w:t>and</w:t>
      </w:r>
      <w:r w:rsidR="00014390" w:rsidRPr="009E7FCD">
        <w:rPr>
          <w:shd w:val="clear" w:color="auto" w:fill="FFFFFF"/>
        </w:rPr>
        <w:t xml:space="preserve"> IgG </w:t>
      </w:r>
      <w:r w:rsidR="009D786D">
        <w:rPr>
          <w:shd w:val="clear" w:color="auto" w:fill="FFFFFF"/>
        </w:rPr>
        <w:t>c</w:t>
      </w:r>
      <w:r w:rsidR="00014390" w:rsidRPr="009E7FCD">
        <w:rPr>
          <w:shd w:val="clear" w:color="auto" w:fill="FFFFFF"/>
        </w:rPr>
        <w:t xml:space="preserve">oncentration </w:t>
      </w:r>
      <w:r w:rsidR="009D786D">
        <w:rPr>
          <w:shd w:val="clear" w:color="auto" w:fill="FFFFFF"/>
        </w:rPr>
        <w:t>u</w:t>
      </w:r>
      <w:r w:rsidR="00014390" w:rsidRPr="009E7FCD">
        <w:rPr>
          <w:shd w:val="clear" w:color="auto" w:fill="FFFFFF"/>
        </w:rPr>
        <w:t xml:space="preserve">sing </w:t>
      </w:r>
      <w:r w:rsidR="009D786D">
        <w:rPr>
          <w:shd w:val="clear" w:color="auto" w:fill="FFFFFF"/>
        </w:rPr>
        <w:t>an</w:t>
      </w:r>
      <w:r w:rsidR="009D786D" w:rsidRPr="009E7FCD">
        <w:rPr>
          <w:shd w:val="clear" w:color="auto" w:fill="FFFFFF"/>
        </w:rPr>
        <w:t xml:space="preserve"> </w:t>
      </w:r>
      <w:r w:rsidR="00014390" w:rsidRPr="009E7FCD">
        <w:rPr>
          <w:shd w:val="clear" w:color="auto" w:fill="FFFFFF"/>
        </w:rPr>
        <w:t>ELISA Assay.</w:t>
      </w:r>
    </w:p>
    <w:p w14:paraId="3E65BE17" w14:textId="77777777" w:rsidR="006E4797" w:rsidRPr="009E7FCD" w:rsidRDefault="006E4797" w:rsidP="00C45BE8"/>
    <w:p w14:paraId="603A3F3C" w14:textId="77777777" w:rsidR="006E4797" w:rsidRPr="009E7FCD" w:rsidRDefault="00551D82" w:rsidP="00C45BE8">
      <w:r w:rsidRPr="009E7FCD">
        <w:rPr>
          <w:b/>
        </w:rPr>
        <w:t>INTRODUCTION:</w:t>
      </w:r>
    </w:p>
    <w:p w14:paraId="3598DA8E" w14:textId="77777777" w:rsidR="003B6103" w:rsidRDefault="00443EA8" w:rsidP="00C45BE8">
      <w:pPr>
        <w:rPr>
          <w:rFonts w:eastAsia="Times New Roman"/>
          <w:shd w:val="clear" w:color="auto" w:fill="FFFFFF"/>
          <w:lang w:eastAsia="tr-TR"/>
        </w:rPr>
      </w:pPr>
      <w:r w:rsidRPr="009E7FCD">
        <w:rPr>
          <w:rFonts w:eastAsia="Times New Roman"/>
          <w:lang w:eastAsia="tr-TR"/>
        </w:rPr>
        <w:t xml:space="preserve">Colostrum </w:t>
      </w:r>
      <w:r w:rsidR="00B658D0" w:rsidRPr="009E7FCD">
        <w:rPr>
          <w:rFonts w:eastAsia="Times New Roman"/>
          <w:shd w:val="clear" w:color="auto" w:fill="FFFFFF"/>
          <w:lang w:eastAsia="tr-TR"/>
        </w:rPr>
        <w:t xml:space="preserve">is </w:t>
      </w:r>
      <w:r w:rsidRPr="009E7FCD">
        <w:rPr>
          <w:rFonts w:eastAsia="Times New Roman"/>
          <w:lang w:eastAsia="tr-TR"/>
        </w:rPr>
        <w:t xml:space="preserve">the initial </w:t>
      </w:r>
      <w:r w:rsidR="00DF0367" w:rsidRPr="009E7FCD">
        <w:rPr>
          <w:rFonts w:eastAsia="Times New Roman"/>
          <w:shd w:val="clear" w:color="auto" w:fill="FFFFFF"/>
          <w:lang w:eastAsia="tr-TR"/>
        </w:rPr>
        <w:t>secretion of the mammary gland</w:t>
      </w:r>
      <w:r w:rsidRPr="009E7FCD">
        <w:rPr>
          <w:rFonts w:eastAsia="Times New Roman"/>
          <w:lang w:eastAsia="tr-TR"/>
        </w:rPr>
        <w:t xml:space="preserve"> produced by mammals </w:t>
      </w:r>
      <w:r w:rsidR="00B658D0" w:rsidRPr="009E7FCD">
        <w:rPr>
          <w:rFonts w:eastAsia="Times New Roman"/>
          <w:lang w:eastAsia="tr-TR"/>
        </w:rPr>
        <w:t xml:space="preserve">shortly </w:t>
      </w:r>
      <w:r w:rsidRPr="009E7FCD">
        <w:rPr>
          <w:rFonts w:eastAsia="Times New Roman"/>
          <w:lang w:eastAsia="tr-TR"/>
        </w:rPr>
        <w:t>after parturition</w:t>
      </w:r>
      <w:r w:rsidR="00E923B9">
        <w:rPr>
          <w:rFonts w:eastAsia="Times New Roman"/>
          <w:lang w:eastAsia="tr-TR"/>
        </w:rPr>
        <w:t>. Colostru</w:t>
      </w:r>
      <w:r w:rsidR="00BC4BB5">
        <w:rPr>
          <w:rFonts w:eastAsia="Times New Roman"/>
          <w:lang w:eastAsia="tr-TR"/>
        </w:rPr>
        <w:t>m</w:t>
      </w:r>
      <w:r w:rsidR="00E923B9">
        <w:rPr>
          <w:rFonts w:eastAsia="Times New Roman"/>
          <w:lang w:eastAsia="tr-TR"/>
        </w:rPr>
        <w:t xml:space="preserve"> is rich in</w:t>
      </w:r>
      <w:r w:rsidRPr="009E7FCD">
        <w:rPr>
          <w:rFonts w:eastAsia="Times New Roman"/>
          <w:lang w:eastAsia="tr-TR"/>
        </w:rPr>
        <w:t xml:space="preserve"> </w:t>
      </w:r>
      <w:bookmarkStart w:id="0" w:name="_Hlk70110435"/>
      <w:r w:rsidRPr="009E7FCD">
        <w:rPr>
          <w:rFonts w:eastAsia="Times New Roman"/>
          <w:lang w:eastAsia="tr-TR"/>
        </w:rPr>
        <w:t>macro-</w:t>
      </w:r>
      <w:r w:rsidR="006E2BD3">
        <w:rPr>
          <w:rFonts w:eastAsia="Times New Roman"/>
          <w:lang w:eastAsia="tr-TR"/>
        </w:rPr>
        <w:t xml:space="preserve"> </w:t>
      </w:r>
      <w:r w:rsidRPr="009E7FCD">
        <w:rPr>
          <w:rFonts w:eastAsia="Times New Roman"/>
          <w:lang w:eastAsia="tr-TR"/>
        </w:rPr>
        <w:t>and micronutrients, antimicrobial peptides, and growth factors</w:t>
      </w:r>
      <w:bookmarkEnd w:id="0"/>
      <w:r w:rsidR="003D18C3" w:rsidRPr="009E7FCD">
        <w:rPr>
          <w:rFonts w:eastAsia="Times New Roman"/>
          <w:lang w:eastAsia="tr-TR"/>
        </w:rPr>
        <w:fldChar w:fldCharType="begin" w:fldLock="1"/>
      </w:r>
      <w:r w:rsidR="002410DE">
        <w:rPr>
          <w:rFonts w:eastAsia="Times New Roman"/>
          <w:lang w:eastAsia="tr-TR"/>
        </w:rPr>
        <w:instrText>ADDIN CSL_CITATION {"citationItems":[{"id":"ITEM-1","itemData":{"DOI":"10.3168/jds.2007-0040","ISSN":"15253198","PMID":"17699028","abstract":"Colostrum composition and management were surveyed via sample and data collection from 55 dairy farms in Pennsylvania. Colostrum samples were analyzed for fat, protein, lactose, total solids, ash, Ig, lactoferrin, water- and fat-soluble vitamins, and minerals. Mean percentages of fat, protein, and lactose in colostrum were 6.7, 14.9, and 2.5, respectively. Concentrations of IgG1, IgG2, IgA, IgM, and lactoferrin were 35.0, 6.0, 1.7, 4.3, and 0.8 mg/mL, respectively. Mean concentrations of fat-soluble vitamins, including retinol, tocopherol, and β-carotene, were 4.9, 2.9, and 0.7 μg/g, respectively. Mean concentrations of water-soluble vitamins were 0.34, 0.90, 4.55, 0.60, 0.15, 0.21, and 0.04 μg/mL for niacin, thiamine, riboflavin, vitamin B12, pyridoxal, pyridoxamine, and pyridoxine, respectively. Mean concentrations (mg/kg) of selected minerals in colostrum were also determined (Ca 4,716; P 4,452; Mg 733; Na 1,058; K 2,845; Zn 38; Fe 5.3; Cu 0.3; S 2,595; and Mn 0.1). The findings of this study revealed that the mean concentrations of most nutrients in colostrum have increased when compared with values previously reported. Results also showed that management practices have improved over time, particularly with regard to colostrum storage and feeding. Additionally, we observed that herd size influenced colostrum management and quality. It can be inferred, based on these findings, that although improvements have been made with regard to colostrum management and quality, there is still a need to educate producers on issues related to storage and timely feeding of colostrum to increase passive transfer and decrease the rate of calf morbidity and mortality. © American Dairy Science Association, 2007.","author":[{"dropping-particle":"","family":"Kehoe","given":"S. I.","non-dropping-particle":"","parse-names":false,"suffix":""},{"dropping-particle":"","family":"Jayarao","given":"B. M.","non-dropping-particle":"","parse-names":false,"suffix":""},{"dropping-particle":"","family":"Heinrichs","given":"A. J.","non-dropping-particle":"","parse-names":false,"suffix":""}],"container-title":"Journal of Dairy Science","id":"ITEM-1","issue":"9","issued":{"date-parts":[["2007"]]},"page":"4108-4116","title":"A survey of bovine colostrum composition and colostrum management practices on Pennsylvania dairy farms","type":"article-journal","volume":"90"},"uris":["http://www.mendeley.com/documents/?uuid=9e3c1abe-b38a-4a16-ac32-30d46f884bfa"]},{"id":"ITEM-2","itemData":{"DOI":"10.1017/S0022029999003581","ISSN":"0022-0299","PMID":"10480080","abstract":"Colostrum and milk samples from 60 Holstein–Friesian cows were analysed for concentrations and yields of immunoglobulin G (IgG), β-lactoglobulin (β-lg), α-lactalbumin (α-la) and serum albumin (BSA) throughout the first 16 milkings post partum (8 d of lactation) using a single radial immunodiffusion assay. Concentrations (mg/ml, means± SD ) at first milking were IgG 59·8±28·5, β-lg 14·3±4·6, α-la 2·04±0·6, BSA 1·21±0·44. Large variations were recorded for IgG concentrations (15·3–176·2 mg/ml) and yields (0·2–925 g). Cows in their first lactation produced significantly lower concentrations and yields of colostral IgG than cows in later lactations. A colostral yield of IgG below the 100 g required to prevent calf hypo-γ-globulinaemia was found in 18·3% of the cows. The concentrations of IgG, β-lg and BSA dropped abruptly in subsequent milkings and α-la concentration decreased slowly. The mean IgG concentration was &lt;2 mg/ml after eight milkings and &lt;1 mg/ml after fifteen milkings. However, IgG concentration did not differ significantly, at the 1% level, during milkings 11–15. The results were tabulated to make it possible to calculate the excess of whey proteins that would be obtained if early milks were illegally added to the milk supply.","author":[{"dropping-particle":"","family":"LEVIEUX","given":"DIDIER","non-dropping-particle":"","parse-names":false,"suffix":""},{"dropping-particle":"","family":"OLLIER","given":"ALAIN","non-dropping-particle":"","parse-names":false,"suffix":""}],"container-title":"Journal of Dairy Research","id":"ITEM-2","issue":"3","issued":{"date-parts":[["1999","8","1"]]},"page":"421-430","title":"Bovine immunoglobulin G, β-lactoglobulin, α-lactalbumin and serum albumin in colostrum and milk during the early post partum period","type":"article-journal","volume":"66"},"uris":["http://www.mendeley.com/documents/?uuid=32052b8d-1e09-41b5-bd7b-6b0fc7195bf0"]},{"id":"ITEM-3","itemData":{"DOI":"10.1016/S0958-6946(02)00089-4","ISSN":"09586946","abstract":"In colostrum collected 0-80 h postpartum the contents of immunoglobulins (Igs), transforming growth factor beta-2 (TGF-β2), insulin-like growth factor-1 (IGF-1) and growth hormone (GH) were analysed. Colostrum initially contained 90mg mL-1 IgG1, 2.8mg mL-1 IgG2, 1.6mg mL-1 IgA, 4.5mg mL-1 IgM, and these concentrations declined by 92%, 87%, 93% and 84%, respectively, in the samples collected later. Of the growth factors, colostrum initially contained 289-310 ng mL-1 TGF-β2 and the concentration diminished to 66 ng mL-1. The content of IGF-1 and GH postpartum decreased from 870 to 150 ng mL-1, and from 0.17 to &lt;0.03 ng mL-1, respectively. Heat treatment and freeze-drying of colostral whey decreased the content of Igs to 75%, while the contents of IGF-1 and TGF-β2 were unaffected. A similar processing, including filtration steps reduced also the IGF-1 and TGF-β2 by 25%. IgM seems to be the most sensitive of the Igs to processing. © 2002 Elsevier Science Ltd. All rights reserved.","author":[{"dropping-particle":"","family":"Elfstrand","given":"Lidia","non-dropping-particle":"","parse-names":false,"suffix":""},{"dropping-particle":"","family":"Lindmark-Månsson","given":"Helena","non-dropping-particle":"","parse-names":false,"suffix":""},{"dropping-particle":"","family":"Paulsson","given":"Marie","non-dropping-particle":"","parse-names":false,"suffix":""},{"dropping-particle":"","family":"Nyberg","given":"Lena","non-dropping-particle":"","parse-names":false,"suffix":""},{"dropping-particle":"","family":"Åkesson","given":"Björn","non-dropping-particle":"","parse-names":false,"suffix":""}],"container-title":"International Dairy Journal","id":"ITEM-3","issue":"11","issued":{"date-parts":[["2002"]]},"page":"879-887","title":"Immunoglobulins, growth factors and growth hormone in bovine colostrum and the effects of processing","type":"article-journal","volume":"12"},"uris":["http://www.mendeley.com/documents/?uuid=cbff04a3-d11f-417f-8a48-0624f5e84c8a"]},{"id":"ITEM-4","itemData":{"DOI":"10.3103/s1068367408040149","ISSN":"1068-3674","abstract":"The composition and immunoglobulin contents of colostrum from cows in the 3rd and 4th parity and first-parity heifers and the development of the calves from these groups compared. It was shown that fat, protein, lactose and dry matter contents of cow colostrum were higher compared to heifer colostrum. Samples obtained during autumn and winter were also of better quality compared to spring samples. High-quality colostrum had IgG, IgM and IgA levels of 100-185, 6.4-11.5 and 4.6-9.9 mg/ml, respectively. Calves fed the high quality colostrum had a higher average daily liveweight gain, shorter duration of digestive disorders and higher body weight on the day of artificial insemination. In conclusion, colostrum quality can affect the performance of calves.","author":[{"dropping-particle":"","family":"Strekozov","given":"N. I.","non-dropping-particle":"","parse-names":false,"suffix":""},{"dropping-particle":"","family":"Motova","given":"E. N.","non-dropping-particle":"","parse-names":false,"suffix":""},{"dropping-particle":"","family":"Fedorov","given":"Yu. N.","non-dropping-particle":"","parse-names":false,"suffix":""}],"container-title":"Russian Agricultural Sciences","id":"ITEM-4","issue":"4","issued":{"date-parts":[["2008"]]},"page":"259-260","title":"Evaluation of the chemical composition and immunological properties of colostrum of cows’ first milk yield","type":"article-journal","volume":"34"},"uris":["http://www.mendeley.com/documents/?uuid=3e245d75-1943-47b7-877f-ccb2438bb1ab"]}],"mendeley":{"formattedCitation":"&lt;sup&gt;1–4&lt;/sup&gt;","plainTextFormattedCitation":"1–4","previouslyFormattedCitation":"&lt;sup&gt;1–4&lt;/sup&gt;"},"properties":{"noteIndex":0},"schema":"https://github.com/citation-style-language/schema/raw/master/csl-citation.json"}</w:instrText>
      </w:r>
      <w:r w:rsidR="003D18C3" w:rsidRPr="009E7FCD">
        <w:rPr>
          <w:rFonts w:eastAsia="Times New Roman"/>
          <w:lang w:eastAsia="tr-TR"/>
        </w:rPr>
        <w:fldChar w:fldCharType="separate"/>
      </w:r>
      <w:r w:rsidR="007B1270" w:rsidRPr="009E7FCD">
        <w:rPr>
          <w:rFonts w:eastAsia="Times New Roman"/>
          <w:noProof/>
          <w:vertAlign w:val="superscript"/>
          <w:lang w:eastAsia="tr-TR"/>
        </w:rPr>
        <w:t>1–4</w:t>
      </w:r>
      <w:r w:rsidR="003D18C3" w:rsidRPr="009E7FCD">
        <w:rPr>
          <w:rFonts w:eastAsia="Times New Roman"/>
          <w:lang w:eastAsia="tr-TR"/>
        </w:rPr>
        <w:fldChar w:fldCharType="end"/>
      </w:r>
      <w:r w:rsidR="002A5007" w:rsidRPr="009E7FCD">
        <w:rPr>
          <w:rFonts w:eastAsia="Times New Roman"/>
          <w:lang w:eastAsia="tr-TR"/>
        </w:rPr>
        <w:t xml:space="preserve">. </w:t>
      </w:r>
      <w:r w:rsidR="00B24A17" w:rsidRPr="009E7FCD">
        <w:rPr>
          <w:rFonts w:eastAsia="Times New Roman"/>
          <w:lang w:eastAsia="tr-TR"/>
        </w:rPr>
        <w:t xml:space="preserve">The composition </w:t>
      </w:r>
      <w:r w:rsidR="00B24A17" w:rsidRPr="009E7FCD">
        <w:rPr>
          <w:rFonts w:eastAsia="Times New Roman"/>
          <w:shd w:val="clear" w:color="auto" w:fill="FFFFFF"/>
          <w:lang w:eastAsia="tr-TR"/>
        </w:rPr>
        <w:t xml:space="preserve">varies </w:t>
      </w:r>
      <w:r w:rsidR="00B60AE7">
        <w:rPr>
          <w:rFonts w:eastAsia="Times New Roman"/>
          <w:shd w:val="clear" w:color="auto" w:fill="FFFFFF"/>
          <w:lang w:eastAsia="tr-TR"/>
        </w:rPr>
        <w:t xml:space="preserve">gradually </w:t>
      </w:r>
      <w:r w:rsidR="00B24A17" w:rsidRPr="009E7FCD">
        <w:rPr>
          <w:rFonts w:eastAsia="Times New Roman"/>
          <w:shd w:val="clear" w:color="auto" w:fill="FFFFFF"/>
          <w:lang w:eastAsia="tr-TR"/>
        </w:rPr>
        <w:t>over time</w:t>
      </w:r>
      <w:r w:rsidR="00B60AE7" w:rsidRPr="00B60AE7">
        <w:rPr>
          <w:rFonts w:eastAsia="Times New Roman"/>
          <w:lang w:eastAsia="tr-TR"/>
        </w:rPr>
        <w:t xml:space="preserve"> </w:t>
      </w:r>
      <w:r w:rsidR="00B60AE7" w:rsidRPr="009E7FCD">
        <w:rPr>
          <w:rFonts w:eastAsia="Times New Roman"/>
          <w:lang w:eastAsia="tr-TR"/>
        </w:rPr>
        <w:t>through the transition to mature milk</w:t>
      </w:r>
      <w:r w:rsidR="003D18C3" w:rsidRPr="009E7FCD">
        <w:rPr>
          <w:rFonts w:eastAsia="Times New Roman"/>
          <w:lang w:eastAsia="tr-TR"/>
        </w:rPr>
        <w:fldChar w:fldCharType="begin" w:fldLock="1"/>
      </w:r>
      <w:r w:rsidR="005E4A3A">
        <w:rPr>
          <w:rFonts w:eastAsia="Times New Roman"/>
          <w:lang w:eastAsia="tr-TR"/>
        </w:rPr>
        <w:instrText>ADDIN CSL_CITATION {"citationItems":[{"id":"ITEM-1","itemData":{"DOI":"10.3390/nu13010265","ISSN":"2072-6643","PMID":"33477653","abstract":"Colostrum is the milk produced during the first few days after birth and contains high levels of immunoglobulins, antimicrobial peptides, and growth factors. Colostrum is important for supporting the growth, development, and immunologic defence of neonates. Colostrum is naturally packaged in a combination that helps prevent its destruction and maintain bioactivity until it reaches more distal gut regions and enables synergistic responses between protective and reparative agents present within it. Bovine colostrum been used for hundreds of years as a traditional or complementary therapy for a wide variety of ailments and in veterinary practice. Partly due to concerns about the side effects of standard Western medicines, there is interest in the use of natural-based products of which colostrum is a prime example. Numerous preclinical and clinical studies have demonstrated therapeutic benefits of bovine colostrum for a wide range of indications, including maintenance of wellbeing, treatment of medical conditions and for animal husbandry. Articles within this Special Issue of Nutrients cover the effects and use bovine colostrum and in this introductory article, we describe the main constituents, quality control and an overview of the use of bovine colostrum in health and disease.","author":[{"dropping-particle":"","family":"Playford","given":"Raymond John","non-dropping-particle":"","parse-names":false,"suffix":""},{"dropping-particle":"","family":"Weiser","given":"Michael James","non-dropping-particle":"","parse-names":false,"suffix":""}],"container-title":"Nutrients","id":"ITEM-1","issue":"1","issued":{"date-parts":[["2021","1","18"]]},"page":"265","title":"Bovine Colostrum: Its Constituents and Uses","type":"article-journal","volume":"13"},"uris":["http://www.mendeley.com/documents/?uuid=cf120f7d-7a5d-4cec-9281-8ac1cfa2a764"]},{"id":"ITEM-2","itemData":{"DOI":"10.12944/CRNFSJ.1.1.04","ISSN":"23220007","abstract":"Colostrumis ‘the first milk secreted at the time of parturition, differing from the milk secreted later, by containing more lactalbumin and lactoprotein, and also being rich in antibodies that confer passive immunity to the newborn, also called “foremilk”. Human Colostrum (HC) and Bovine Colostrum (BC) are rich in protein, immunoglobulin, lactoferrin and growth factors. Recent studies suggest that colostrum components, immunoglobulin and growth factor benefits physically active personandin treatment of autoimmune disorders.It isused for the treatment of a wide variety of gastrointestinal conditions, including non-steroidalanti-inflammatory drug–induced gut injury, H pylori infection,immunedeficiency related diarrhea as well as infective diarrhea. This review explores the current knowledge on the beneficial effect of colostrum supplementation in the above condition.","author":[{"dropping-particle":"","family":"Godhia","given":"Meena","non-dropping-particle":"","parse-names":false,"suffix":""},{"dropping-particle":"","family":"Patel","given":"Neesah","non-dropping-particle":"","parse-names":false,"suffix":""}],"container-title":"Current Research in Nutrition and Food Science Journal","id":"ITEM-2","issue":"1","issued":{"date-parts":[["2013","8","29"]]},"page":"37-47","title":"Colostrum - Its Composition, Benefits As A Nutraceutical : A Review","type":"article-journal","volume":"1"},"uris":["http://www.mendeley.com/documents/?uuid=95631405-909e-4e34-85d4-ef19193b4209"]},{"id":"ITEM-3","itemData":{"DOI":"10.3168/jds.S0022-0302(03)73715-1","ISSN":"00220302","PMID":"12741556","abstract":"Sialyloligosaccharides and sialylglycoconjugates in colostrum and milk are regarded to be important biological components with respect to be source of brain gangliosides in infant and to be antiinfectional components for the attack by the pathogenic bacteria and virus. Several acidic oligosaccharides have been characterised in both bovine and human milk or colostrum. The sialyloligosaccharide content of human colostrum and milk has been extensively studied, whereas that of cows milk and colostrum has received less attention. In this study, the concentrations of three sialyloligosaccharides of bovine colostrum and milk were determined at various stages during the prepartum and the first 7 d postpartum. The concentration of 3′SL (Neu5Ac(α2-3) Gal(β1-4)Glc) reached a maximum value of 0.85 mg/ml immediately following parturition while the concentrations of 6′SL (Neu5Ac(α2-6) Gal(β1-4)Glc) and 6′SLN (Neu5Ac(α2-6)Gal(β1-4)GlcNAc) of 0.14 and 0.12 mg/ ml, respectively, were much lower at this initial stage, although these concentration were maximum immediately following parturition. Bovine colostrum, especially that collected immediately after parturition, may be suitable as a source of 3′SL and other sialyloligosaccharides for use as additives by the food or pharmaceutical industries.","author":[{"dropping-particle":"","family":"Nakamura","given":"T.","non-dropping-particle":"","parse-names":false,"suffix":""},{"dropping-particle":"","family":"Kawase","given":"H.","non-dropping-particle":"","parse-names":false,"suffix":""},{"dropping-particle":"","family":"Kimura","given":"K.","non-dropping-particle":"","parse-names":false,"suffix":""},{"dropping-particle":"","family":"Watanabe","given":"Y.","non-dropping-particle":"","parse-names":false,"suffix":""},{"dropping-particle":"","family":"Ohtani","given":"M.","non-dropping-particle":"","parse-names":false,"suffix":""},{"dropping-particle":"","family":"Arai","given":"I.","non-dropping-particle":"","parse-names":false,"suffix":""},{"dropping-particle":"","family":"Urashima","given":"T.","non-dropping-particle":"","parse-names":false,"suffix":""}],"container-title":"Journal of Dairy Science","id":"ITEM-3","issue":"4","issued":{"date-parts":[["2003","4"]]},"page":"1315-1320","title":"Concentrations of Sialyloligosaccharides in Bovine Colostrum and Milk during the Prepartum and Early Lactation","type":"article-journal","volume":"86"},"uris":["http://www.mendeley.com/documents/?uuid=a7426533-ef99-4306-b2d0-2bda28bc91b1"]}],"mendeley":{"formattedCitation":"&lt;sup&gt;5–7&lt;/sup&gt;","plainTextFormattedCitation":"5–7","previouslyFormattedCitation":"&lt;sup&gt;5–7&lt;/sup&gt;"},"properties":{"noteIndex":0},"schema":"https://github.com/citation-style-language/schema/raw/master/csl-citation.json"}</w:instrText>
      </w:r>
      <w:r w:rsidR="003D18C3" w:rsidRPr="009E7FCD">
        <w:rPr>
          <w:rFonts w:eastAsia="Times New Roman"/>
          <w:lang w:eastAsia="tr-TR"/>
        </w:rPr>
        <w:fldChar w:fldCharType="separate"/>
      </w:r>
      <w:r w:rsidR="00B60AE7" w:rsidRPr="009E7FCD">
        <w:rPr>
          <w:rFonts w:eastAsia="Times New Roman"/>
          <w:noProof/>
          <w:vertAlign w:val="superscript"/>
          <w:lang w:eastAsia="tr-TR"/>
        </w:rPr>
        <w:t>5–7</w:t>
      </w:r>
      <w:r w:rsidR="003D18C3" w:rsidRPr="009E7FCD">
        <w:rPr>
          <w:rFonts w:eastAsia="Times New Roman"/>
          <w:lang w:eastAsia="tr-TR"/>
        </w:rPr>
        <w:fldChar w:fldCharType="end"/>
      </w:r>
      <w:r w:rsidR="00B24A17" w:rsidRPr="009E7FCD">
        <w:rPr>
          <w:rFonts w:eastAsia="Times New Roman"/>
          <w:shd w:val="clear" w:color="auto" w:fill="FFFFFF"/>
          <w:lang w:eastAsia="tr-TR"/>
        </w:rPr>
        <w:t xml:space="preserve"> but most significantly within 24 h after parturition</w:t>
      </w:r>
      <w:r w:rsidR="003D18C3" w:rsidRPr="009E7FCD">
        <w:rPr>
          <w:rFonts w:eastAsia="Times New Roman"/>
          <w:lang w:eastAsia="tr-TR"/>
        </w:rPr>
        <w:fldChar w:fldCharType="begin" w:fldLock="1"/>
      </w:r>
      <w:r w:rsidR="00B24A17" w:rsidRPr="009E7FCD">
        <w:rPr>
          <w:rFonts w:eastAsia="Times New Roman"/>
          <w:lang w:eastAsia="tr-TR"/>
        </w:rPr>
        <w:instrText>ADDIN CSL_CITATION {"citationItems":[{"id":"ITEM-1","itemData":{"DOI":"10.3923/pjn.2008.303.307","ISSN":"16805194","abstract":"Study was carried out to evaluate the heat stability and quality characteristics of buffalo colostrum during its transition to normal milk. A total of 140 postpartum milk samples of 20 buffaloes (in seven postpartum milking) were collected to observe the heat stability at boiling temperature during transition period. Gradual change (coagulation/precipitation) was observed up to sixth postpartum milking when heated at boiling temperature. The heat stability of first postpartum milk was ≤ 5.5 min and gradually increased in consequent milking i.e. second (≥ 8.75min), third (≤ 15 min), fourth (≤ 20.25), fifth (≤ 24 min) and sixth (≤ 30min). No coagulation/ precipitation was occurred in 7th postpartum milk heated for 1h at boiling temperature. Average acidity, specific gravity and viscosity of first postpartum milk was 0.39 ± 0.01%, 1.061 ± 0.001 and 6.80 ± 0.05cP, respectively and significantly declined to 0.26 ± 0.004%, 1.037 ± 0.0002 and 1.64 ± 0.01cP, respectively in sixth postpartum milk. Average pH value of colostrum was 6.30 and significantly inclined to 6.46 in sixth postpartum milk. TS, SNF, total protein, casein, ash and chloride contents of colostrum averaged 28.52 ± 0.33%, 23.08 ± 0.31%, 18.75 ± 0.30%, 5.06 ± 0.31%, 1.64 ± 0.04% and 0.20 ± 0.01%, respectively and significantly declined to 17.63 ± 0.18%, 11.75 ± 0.16%, 6.90 ± 0.12%, 4.16 ± 0.10%, 0.89 ± 0.004% and 0.121 ± 0.002%, respectively in sixth postpartum milk. Fat and lactose content of colostrum after initiation of lactation were 5.41 ± 0.21% and 2.70 ± 0.05%, which significantly increased to 5.88 ± 0.95% and 3.97 ± 0.08%, respectively in sixth postpartum milk. © Asian Network for Scientific Information, 2008.","author":[{"dropping-particle":"","family":"Arain","given":"H. H.","non-dropping-particle":"","parse-names":false,"suffix":""},{"dropping-particle":"","family":"Khaskheli","given":"M.","non-dropping-particle":"","parse-names":false,"suffix":""},{"dropping-particle":"","family":"Arain","given":"M. A.","non-dropping-particle":"","parse-names":false,"suffix":""},{"dropping-particle":"","family":"Soomro","given":"A. H.","non-dropping-particle":"","parse-names":false,"suffix":""},{"dropping-particle":"","family":"Nizamani","given":"A. H.","non-dropping-particle":"","parse-names":false,"suffix":""}],"container-title":"Pakistan Journal of Nutrition","id":"ITEM-1","issue":"2","issued":{"date-parts":[["2008","2","15"]]},"page":"303-307","title":"Heat stability and quality characteristics of postpartum buffalo milk","type":"article-journal","volume":"7"},"uris":["http://www.mendeley.com/documents/?uuid=687439bb-1518-4a1d-9a23-1e057c949763"]}],"mendeley":{"formattedCitation":"&lt;sup&gt;8&lt;/sup&gt;","plainTextFormattedCitation":"8","previouslyFormattedCitation":"&lt;sup&gt;8&lt;/sup&gt;"},"properties":{"noteIndex":0},"schema":"https://github.com/citation-style-language/schema/raw/master/csl-citation.json"}</w:instrText>
      </w:r>
      <w:r w:rsidR="003D18C3" w:rsidRPr="009E7FCD">
        <w:rPr>
          <w:rFonts w:eastAsia="Times New Roman"/>
          <w:lang w:eastAsia="tr-TR"/>
        </w:rPr>
        <w:fldChar w:fldCharType="separate"/>
      </w:r>
      <w:r w:rsidR="00B24A17" w:rsidRPr="009E7FCD">
        <w:rPr>
          <w:rFonts w:eastAsia="Times New Roman"/>
          <w:noProof/>
          <w:vertAlign w:val="superscript"/>
          <w:lang w:eastAsia="tr-TR"/>
        </w:rPr>
        <w:t>8</w:t>
      </w:r>
      <w:r w:rsidR="003D18C3" w:rsidRPr="009E7FCD">
        <w:rPr>
          <w:rFonts w:eastAsia="Times New Roman"/>
          <w:lang w:eastAsia="tr-TR"/>
        </w:rPr>
        <w:fldChar w:fldCharType="end"/>
      </w:r>
      <w:r w:rsidR="00B658D0" w:rsidRPr="009E7FCD">
        <w:rPr>
          <w:rFonts w:eastAsia="Times New Roman"/>
          <w:lang w:eastAsia="tr-TR"/>
        </w:rPr>
        <w:t>.</w:t>
      </w:r>
      <w:r w:rsidRPr="009E7FCD">
        <w:rPr>
          <w:rFonts w:eastAsia="Times New Roman"/>
          <w:lang w:eastAsia="tr-TR"/>
        </w:rPr>
        <w:t xml:space="preserve"> </w:t>
      </w:r>
      <w:r w:rsidR="00BD77B8" w:rsidRPr="009E7FCD">
        <w:rPr>
          <w:rFonts w:eastAsia="Times New Roman"/>
          <w:lang w:eastAsia="tr-TR"/>
        </w:rPr>
        <w:t>Th</w:t>
      </w:r>
      <w:r w:rsidR="001534CE">
        <w:rPr>
          <w:rFonts w:eastAsia="Times New Roman"/>
          <w:lang w:eastAsia="tr-TR"/>
        </w:rPr>
        <w:t>e</w:t>
      </w:r>
      <w:r w:rsidR="00BD77B8" w:rsidRPr="009E7FCD">
        <w:rPr>
          <w:rFonts w:eastAsia="Times New Roman"/>
          <w:lang w:eastAsia="tr-TR"/>
        </w:rPr>
        <w:t xml:space="preserve"> composition of colostrum </w:t>
      </w:r>
      <w:r w:rsidR="001534CE">
        <w:rPr>
          <w:rFonts w:eastAsia="Times New Roman"/>
          <w:lang w:eastAsia="tr-TR"/>
        </w:rPr>
        <w:t>is also influenced</w:t>
      </w:r>
      <w:r w:rsidR="00BD77B8" w:rsidRPr="009E7FCD">
        <w:rPr>
          <w:rFonts w:eastAsia="Times New Roman"/>
          <w:lang w:eastAsia="tr-TR"/>
        </w:rPr>
        <w:t xml:space="preserve"> by </w:t>
      </w:r>
      <w:r w:rsidR="00BD77B8" w:rsidRPr="009E7FCD">
        <w:rPr>
          <w:rFonts w:eastAsia="Times New Roman"/>
          <w:shd w:val="clear" w:color="auto" w:fill="FFFFFF"/>
          <w:lang w:eastAsia="tr-TR"/>
        </w:rPr>
        <w:t xml:space="preserve">maternal </w:t>
      </w:r>
      <w:r w:rsidR="00E17106">
        <w:rPr>
          <w:rFonts w:eastAsia="Times New Roman"/>
          <w:shd w:val="clear" w:color="auto" w:fill="FFFFFF"/>
          <w:lang w:eastAsia="tr-TR"/>
        </w:rPr>
        <w:t>factors</w:t>
      </w:r>
      <w:r w:rsidR="006E2BD3">
        <w:rPr>
          <w:rFonts w:eastAsia="Times New Roman"/>
          <w:shd w:val="clear" w:color="auto" w:fill="FFFFFF"/>
          <w:lang w:eastAsia="tr-TR"/>
        </w:rPr>
        <w:t>,</w:t>
      </w:r>
      <w:r w:rsidR="00E17106">
        <w:rPr>
          <w:rFonts w:eastAsia="Times New Roman"/>
          <w:shd w:val="clear" w:color="auto" w:fill="FFFFFF"/>
          <w:lang w:eastAsia="tr-TR"/>
        </w:rPr>
        <w:t xml:space="preserve"> including </w:t>
      </w:r>
      <w:r w:rsidR="00BD77B8" w:rsidRPr="009E7FCD">
        <w:rPr>
          <w:rFonts w:eastAsia="Times New Roman"/>
          <w:shd w:val="clear" w:color="auto" w:fill="FFFFFF"/>
          <w:lang w:eastAsia="tr-TR"/>
        </w:rPr>
        <w:t xml:space="preserve">age, parity, breed, </w:t>
      </w:r>
      <w:r w:rsidR="00BE45CB">
        <w:rPr>
          <w:rFonts w:eastAsia="Times New Roman"/>
          <w:shd w:val="clear" w:color="auto" w:fill="FFFFFF"/>
          <w:lang w:eastAsia="tr-TR"/>
        </w:rPr>
        <w:t>health</w:t>
      </w:r>
      <w:r w:rsidR="00EC714E">
        <w:rPr>
          <w:rFonts w:eastAsia="Times New Roman"/>
          <w:shd w:val="clear" w:color="auto" w:fill="FFFFFF"/>
          <w:lang w:eastAsia="tr-TR"/>
        </w:rPr>
        <w:t>,</w:t>
      </w:r>
      <w:r w:rsidR="00BE45CB">
        <w:rPr>
          <w:rFonts w:eastAsia="Times New Roman"/>
          <w:shd w:val="clear" w:color="auto" w:fill="FFFFFF"/>
          <w:lang w:eastAsia="tr-TR"/>
        </w:rPr>
        <w:t xml:space="preserve"> and </w:t>
      </w:r>
      <w:r w:rsidR="00BD77B8" w:rsidRPr="009E7FCD">
        <w:rPr>
          <w:rFonts w:eastAsia="Times New Roman"/>
          <w:shd w:val="clear" w:color="auto" w:fill="FFFFFF"/>
          <w:lang w:eastAsia="tr-TR"/>
        </w:rPr>
        <w:t xml:space="preserve">nutritional status, </w:t>
      </w:r>
      <w:r w:rsidR="00BE45CB">
        <w:rPr>
          <w:rFonts w:eastAsia="Times New Roman"/>
          <w:shd w:val="clear" w:color="auto" w:fill="FFFFFF"/>
          <w:lang w:eastAsia="tr-TR"/>
        </w:rPr>
        <w:t>as well as extrinsic factors</w:t>
      </w:r>
      <w:r w:rsidR="006E2BD3">
        <w:rPr>
          <w:rFonts w:eastAsia="Times New Roman"/>
          <w:shd w:val="clear" w:color="auto" w:fill="FFFFFF"/>
          <w:lang w:eastAsia="tr-TR"/>
        </w:rPr>
        <w:t>,</w:t>
      </w:r>
      <w:r w:rsidR="00BE45CB">
        <w:rPr>
          <w:rFonts w:eastAsia="Times New Roman"/>
          <w:shd w:val="clear" w:color="auto" w:fill="FFFFFF"/>
          <w:lang w:eastAsia="tr-TR"/>
        </w:rPr>
        <w:t xml:space="preserve"> including </w:t>
      </w:r>
      <w:r w:rsidR="00BD77B8" w:rsidRPr="009E7FCD">
        <w:rPr>
          <w:rFonts w:eastAsia="Times New Roman"/>
          <w:shd w:val="clear" w:color="auto" w:fill="FFFFFF"/>
          <w:lang w:eastAsia="tr-TR"/>
        </w:rPr>
        <w:t xml:space="preserve">season, premature parturition, premature lactation, </w:t>
      </w:r>
      <w:proofErr w:type="spellStart"/>
      <w:r w:rsidR="00BD77B8" w:rsidRPr="009E7FCD">
        <w:rPr>
          <w:rFonts w:eastAsia="Times New Roman"/>
          <w:shd w:val="clear" w:color="auto" w:fill="FFFFFF"/>
          <w:lang w:eastAsia="tr-TR"/>
        </w:rPr>
        <w:t>colostral</w:t>
      </w:r>
      <w:proofErr w:type="spellEnd"/>
      <w:r w:rsidR="00BD77B8" w:rsidRPr="009E7FCD">
        <w:rPr>
          <w:rFonts w:eastAsia="Times New Roman"/>
          <w:shd w:val="clear" w:color="auto" w:fill="FFFFFF"/>
          <w:lang w:eastAsia="tr-TR"/>
        </w:rPr>
        <w:t xml:space="preserve"> handling factors (pooling colostrum and storage temperature), </w:t>
      </w:r>
      <w:r w:rsidR="00DF29A0">
        <w:rPr>
          <w:rFonts w:eastAsia="Times New Roman"/>
          <w:shd w:val="clear" w:color="auto" w:fill="FFFFFF"/>
          <w:lang w:eastAsia="tr-TR"/>
        </w:rPr>
        <w:t xml:space="preserve">and </w:t>
      </w:r>
      <w:r w:rsidR="00BD77B8" w:rsidRPr="009E7FCD">
        <w:rPr>
          <w:rFonts w:eastAsia="Times New Roman"/>
          <w:shd w:val="clear" w:color="auto" w:fill="FFFFFF"/>
          <w:lang w:eastAsia="tr-TR"/>
        </w:rPr>
        <w:t>induction of parturition</w:t>
      </w:r>
      <w:r w:rsidR="003D18C3" w:rsidRPr="009E7FCD">
        <w:rPr>
          <w:rFonts w:eastAsia="Times New Roman"/>
          <w:shd w:val="clear" w:color="auto" w:fill="FFFFFF"/>
          <w:lang w:eastAsia="tr-TR"/>
        </w:rPr>
        <w:fldChar w:fldCharType="begin" w:fldLock="1"/>
      </w:r>
      <w:r w:rsidR="005E4A3A">
        <w:rPr>
          <w:rFonts w:eastAsia="Times New Roman"/>
          <w:shd w:val="clear" w:color="auto" w:fill="FFFFFF"/>
          <w:lang w:eastAsia="tr-TR"/>
        </w:rPr>
        <w:instrText>ADDIN CSL_CITATION {"citationItems":[{"id":"ITEM-1","itemData":{"DOI":"10.3168/jds.S0022-0302(98)75691-7","ISSN":"00220302","PMID":"9621231","abstract":"The effects of mastitis during the late nonlactating period on colostral volume and concentrations and total yields of immunoglobulin (Ig) G1, fat, and protein in colostrum were investigated using matched pairs of mammary glands from multiparous Holstein cows. Samples of mammary secretions were collected at approximately 14 and 7 d prepartum and within 3 h after calving. At each sampling time, the glands and secretions were examined for gross abnormalities, and the California Mastitis Test was performed. Duplicate secretion samples from each gland were cultured, and somatic cell count, pH, and fat and protein concentrations were determined. The volume of colostrum obtained at the first milking of each gland was quantified using a quarter milking device, and its IgG1 concentration was measured. Colostral volume from persistently infected mammary glands was lower than that from matched uninfected glands, as was the total mass of IgG1. However, infection did not alter IgG1 concentration in colostrum. Fat and protein percentages were lower in prepartum secretions but not in colostrum from infected glands. Persistent infection was associated with increased somatic cell count and pH of secretions at all sampling times, and California Mastitis Test scores were higher for colostrum from infected glands. The appearance of secretions was extremely variable, but the presence of flakes or clots in colostrum was associated with infection. We concluded that mastitis during the late nonlactating period alters mammary gland function but is unlikely to be an important contributor to the high rate of failure of passive transfer of immunoglobulins in calves.","author":[{"dropping-particle":"","family":"Maunsell","given":"F.P.","non-dropping-particle":"","parse-names":false,"suffix":""},{"dropping-particle":"","family":"Morin","given":"D.E.","non-dropping-particle":"","parse-names":false,"suffix":""},{"dropping-particle":"","family":"Constable","given":"P.D.","non-dropping-particle":"","parse-names":false,"suffix":""},{"dropping-particle":"","family":"Hurley","given":"W.L.","non-dropping-particle":"","parse-names":false,"suffix":""},{"dropping-particle":"","family":"McCoy","given":"G.C.","non-dropping-particle":"","parse-names":false,"suffix":""},{"dropping-particle":"","family":"Kakoma","given":"I.","non-dropping-particle":"","parse-names":false,"suffix":""},{"dropping-particle":"","family":"Isaacson","given":"R.E.","non-dropping-particle":"","parse-names":false,"suffix":""}],"container-title":"Journal of Dairy Science","id":"ITEM-1","issue":"5","issued":{"date-parts":[["1998","5"]]},"page":"1291-1299","title":"Effects of Mastitis on the Volume and Composition of Colostrum Produced by Holstein Cows","type":"article-journal","volume":"81"},"uris":["http://www.mendeley.com/documents/?uuid=cb326583-32b2-4cf6-b832-653810ff7e55"]},{"id":"ITEM-2","itemData":{"ISSN":"0969-1251","abstract":"Colostrum samples were collected from 14 post-partum cows, which had suckled their young. Blood was collected from their calves approximately 36 hours after birth. ELISAs were run on both whole colostrum and calf serum to determine levels of IgG1, and antibodies to the bovine respiratory viruses: IBR, PI3, and BRSV. No correlation was found between colostral quality and subsequent immune status, as determined by these factors. No relationship was found between factors such as third milking yield and colostral IgG1 concentration, lactation number and colostral IgG1 concentration, or previous 305 day yield and colostral IgG1 concentration. However, the methods used in determining IgG1 and specific antibody levels were novel with regard to their use with whole colostrum, and provide potential for their use in determining colostral quality, prior to feeding to calves, or placement in colostrum banks.","author":[{"dropping-particle":"","family":"Tittle","given":"D J","non-dropping-particle":"","parse-names":false,"suffix":""}],"container-title":"Cattle Practice","id":"ITEM-2","issue":"2","issued":{"date-parts":[["2002"]]},"page":"131-136","title":"Factors affecting colostrum quality.","type":"article-journal","volume":"10"},"uris":["http://www.mendeley.com/documents/?uuid=562da76e-69ab-4e11-9eae-f995dc9283ca"]},{"id":"ITEM-3","itemData":{"abstract":"The aim of this research was to establish the influence of breed, parity and food intake on chemical composition of first colostrum. We observed that fat, proteins, lactose and dry matter were higher in cows from second and third lactation compared to those in fourth lactation. Cow's breed also influenced the colostrum composition, superior quality being obtained in case of Romanian White and Black comparing Holstein Friesian cows. The unbalanced energo-proteic ratio had a negative impact on chemical composition of first colostrum.","author":[{"dropping-particle":"","family":"Zarcula","given":"Simona","non-dropping-particle":"","parse-names":false,"suffix":""},{"dropping-particle":"","family":"Cernescu","given":"Horia","non-dropping-particle":"","parse-names":false,"suffix":""},{"dropping-particle":"","family":"Mircu","given":"Calin","non-dropping-particle":"","parse-names":false,"suffix":""},{"dropping-particle":"","family":"Tulcan","given":"Camelia","non-dropping-particle":"","parse-names":false,"suffix":""},{"dropping-particle":"","family":"Morvay","given":"Attila","non-dropping-particle":"","parse-names":false,"suffix":""},{"dropping-particle":"","family":"Baul","given":"Simona","non-dropping-particle":"","parse-names":false,"suffix":""},{"dropping-particle":"","family":"Popovici","given":"Daniel","non-dropping-particle":"","parse-names":false,"suffix":""}],"container-title":"Anim Sci Biotechnol","id":"ITEM-3","issue":"1","issued":{"date-parts":[["2010"]]},"page":"43","title":"Influence of Breed, Parity and Food Intake on Chemical Composition of First Colostrum in Cow","type":"article-journal","volume":"43"},"uris":["http://www.mendeley.com/documents/?uuid=1667576e-526d-4ad4-9f0e-63c45a069a97"]}],"mendeley":{"formattedCitation":"&lt;sup&gt;9–11&lt;/sup&gt;","plainTextFormattedCitation":"9–11","previouslyFormattedCitation":"&lt;sup&gt;9–11&lt;/sup&gt;"},"properties":{"noteIndex":0},"schema":"https://github.com/citation-style-language/schema/raw/master/csl-citation.json"}</w:instrText>
      </w:r>
      <w:r w:rsidR="003D18C3" w:rsidRPr="009E7FCD">
        <w:rPr>
          <w:rFonts w:eastAsia="Times New Roman"/>
          <w:shd w:val="clear" w:color="auto" w:fill="FFFFFF"/>
          <w:lang w:eastAsia="tr-TR"/>
        </w:rPr>
        <w:fldChar w:fldCharType="separate"/>
      </w:r>
      <w:r w:rsidR="005E4A3A" w:rsidRPr="005E4A3A">
        <w:rPr>
          <w:rFonts w:eastAsia="Times New Roman"/>
          <w:noProof/>
          <w:shd w:val="clear" w:color="auto" w:fill="FFFFFF"/>
          <w:vertAlign w:val="superscript"/>
          <w:lang w:eastAsia="tr-TR"/>
        </w:rPr>
        <w:t>9–11</w:t>
      </w:r>
      <w:r w:rsidR="003D18C3" w:rsidRPr="009E7FCD">
        <w:rPr>
          <w:rFonts w:eastAsia="Times New Roman"/>
          <w:shd w:val="clear" w:color="auto" w:fill="FFFFFF"/>
          <w:lang w:eastAsia="tr-TR"/>
        </w:rPr>
        <w:fldChar w:fldCharType="end"/>
      </w:r>
      <w:r w:rsidR="00BD77B8" w:rsidRPr="009E7FCD">
        <w:rPr>
          <w:rFonts w:eastAsia="Times New Roman"/>
          <w:shd w:val="clear" w:color="auto" w:fill="FFFFFF"/>
          <w:lang w:eastAsia="tr-TR"/>
        </w:rPr>
        <w:t>.</w:t>
      </w:r>
      <w:r w:rsidR="00EC714E">
        <w:rPr>
          <w:rFonts w:eastAsia="Times New Roman"/>
          <w:shd w:val="clear" w:color="auto" w:fill="FFFFFF"/>
          <w:lang w:eastAsia="tr-TR"/>
        </w:rPr>
        <w:t xml:space="preserve"> </w:t>
      </w:r>
      <w:r w:rsidRPr="009E7FCD">
        <w:rPr>
          <w:rFonts w:eastAsia="Times New Roman"/>
          <w:lang w:eastAsia="tr-TR"/>
        </w:rPr>
        <w:t>Compared with mature milk,</w:t>
      </w:r>
      <w:r w:rsidR="00BF5D51">
        <w:rPr>
          <w:rFonts w:eastAsia="Times New Roman"/>
          <w:lang w:eastAsia="tr-TR"/>
        </w:rPr>
        <w:t xml:space="preserve"> colostrum</w:t>
      </w:r>
      <w:r w:rsidRPr="009E7FCD">
        <w:rPr>
          <w:rFonts w:eastAsia="Times New Roman"/>
          <w:lang w:eastAsia="tr-TR"/>
        </w:rPr>
        <w:t xml:space="preserve"> contains less lactose and more fat, protein, peptides, non-protein nitrogen, ash,</w:t>
      </w:r>
      <w:r w:rsidR="00592F8E">
        <w:rPr>
          <w:rFonts w:eastAsia="Times New Roman"/>
          <w:lang w:eastAsia="tr-TR"/>
        </w:rPr>
        <w:t xml:space="preserve"> </w:t>
      </w:r>
      <w:r w:rsidRPr="009E7FCD">
        <w:rPr>
          <w:rFonts w:eastAsia="Times New Roman"/>
          <w:lang w:eastAsia="tr-TR"/>
        </w:rPr>
        <w:t>hormones, growth factors, cytokines, nucleotides</w:t>
      </w:r>
      <w:r w:rsidR="00B658D0" w:rsidRPr="009E7FCD">
        <w:rPr>
          <w:rFonts w:eastAsia="Times New Roman"/>
          <w:lang w:eastAsia="tr-TR"/>
        </w:rPr>
        <w:t>, vitamins, and minerals</w:t>
      </w:r>
      <w:r w:rsidR="003D18C3" w:rsidRPr="009E7FCD">
        <w:rPr>
          <w:rFonts w:eastAsia="Times New Roman"/>
          <w:lang w:eastAsia="tr-TR"/>
        </w:rPr>
        <w:fldChar w:fldCharType="begin" w:fldLock="1"/>
      </w:r>
      <w:r w:rsidR="005E4A3A">
        <w:rPr>
          <w:rFonts w:eastAsia="Times New Roman"/>
          <w:lang w:eastAsia="tr-TR"/>
        </w:rPr>
        <w:instrText>ADDIN CSL_CITATION {"citationItems":[{"id":"ITEM-1","itemData":{"DOI":"10.1007/s13594-015-0258-x","ISSN":"1958-5586","abstract":"Colostrum is the initial milk secreted by mammals following parturition, the composition and physicochemical properties of which are highly dynamic and variable. The composition and physicochemical properties of colostrum during the initial post-partum period has not been systematically reviewed for many years, although the topic remains of interest both to milk producers and processors. In this article, the current understanding of the composition of colostrum, i.e. carbohydrates, proteins, growth factors, enzymes, enzyme inhibitors, nucleotides and nucleosides, cytokines, fats, vitamins and minerals, is reviewed. In addition, the physicochemical properties, i.e. pH and buffering capacity, colour, density and specific gravity, osmotic pressure, somatic cell count, properties of casein micelles, ethanol stability and rennet coagulation properties are discussed, as well as the effects of heat-treating colostrum.","author":[{"dropping-particle":"","family":"McGrath","given":"Brian A.","non-dropping-particle":"","parse-names":false,"suffix":""},{"dropping-particle":"","family":"Fox","given":"Patrick F.","non-dropping-particle":"","parse-names":false,"suffix":""},{"dropping-particle":"","family":"McSweeney","given":"Paul L. H.","non-dropping-particle":"","parse-names":false,"suffix":""},{"dropping-particle":"","family":"Kelly","given":"Alan L.","non-dropping-particle":"","parse-names":false,"suffix":""}],"container-title":"Dairy Science &amp; Technology","id":"ITEM-1","issue":"2","issued":{"date-parts":[["2016","3","14"]]},"page":"133-158","title":"Composition and properties of bovine colostrum: a review","type":"article-journal","volume":"96"},"uris":["http://www.mendeley.com/documents/?uuid=989994da-3f71-4205-a03d-4bdea2151020"]}],"mendeley":{"formattedCitation":"&lt;sup&gt;12&lt;/sup&gt;","plainTextFormattedCitation":"12","previouslyFormattedCitation":"&lt;sup&gt;12&lt;/sup&gt;"},"properties":{"noteIndex":0},"schema":"https://github.com/citation-style-language/schema/raw/master/csl-citation.json"}</w:instrText>
      </w:r>
      <w:r w:rsidR="003D18C3" w:rsidRPr="009E7FCD">
        <w:rPr>
          <w:rFonts w:eastAsia="Times New Roman"/>
          <w:lang w:eastAsia="tr-TR"/>
        </w:rPr>
        <w:fldChar w:fldCharType="separate"/>
      </w:r>
      <w:r w:rsidR="005E4A3A" w:rsidRPr="005E4A3A">
        <w:rPr>
          <w:rFonts w:eastAsia="Times New Roman"/>
          <w:noProof/>
          <w:vertAlign w:val="superscript"/>
          <w:lang w:eastAsia="tr-TR"/>
        </w:rPr>
        <w:t>12</w:t>
      </w:r>
      <w:r w:rsidR="003D18C3" w:rsidRPr="009E7FCD">
        <w:rPr>
          <w:rFonts w:eastAsia="Times New Roman"/>
          <w:lang w:eastAsia="tr-TR"/>
        </w:rPr>
        <w:fldChar w:fldCharType="end"/>
      </w:r>
      <w:r w:rsidR="002A5007" w:rsidRPr="009E7FCD">
        <w:rPr>
          <w:rFonts w:eastAsia="Times New Roman"/>
          <w:lang w:eastAsia="tr-TR"/>
        </w:rPr>
        <w:t xml:space="preserve">. </w:t>
      </w:r>
      <w:r w:rsidR="003B6103" w:rsidRPr="009E7FCD">
        <w:rPr>
          <w:rFonts w:eastAsia="Times New Roman"/>
          <w:shd w:val="clear" w:color="auto" w:fill="FFFFFF"/>
          <w:lang w:eastAsia="tr-TR"/>
        </w:rPr>
        <w:t>Bovine colostrum contains a wide range of proteins</w:t>
      </w:r>
      <w:r w:rsidR="006E2BD3">
        <w:rPr>
          <w:rFonts w:eastAsia="Times New Roman"/>
          <w:shd w:val="clear" w:color="auto" w:fill="FFFFFF"/>
          <w:lang w:eastAsia="tr-TR"/>
        </w:rPr>
        <w:t>,</w:t>
      </w:r>
      <w:r w:rsidR="003B6103">
        <w:rPr>
          <w:rFonts w:eastAsia="Times New Roman"/>
          <w:shd w:val="clear" w:color="auto" w:fill="FFFFFF"/>
          <w:lang w:eastAsia="tr-TR"/>
        </w:rPr>
        <w:t xml:space="preserve"> including immunoglobulins, lactoferrin, </w:t>
      </w:r>
      <w:r w:rsidR="003B6103" w:rsidRPr="00112383">
        <w:rPr>
          <w:rFonts w:asciiTheme="majorHAnsi" w:eastAsia="Times New Roman" w:hAnsiTheme="majorHAnsi" w:cstheme="majorHAnsi"/>
          <w:shd w:val="clear" w:color="auto" w:fill="FFFFFF"/>
          <w:lang w:eastAsia="tr-TR"/>
        </w:rPr>
        <w:t>α-</w:t>
      </w:r>
      <w:r w:rsidR="003B6103">
        <w:rPr>
          <w:rFonts w:eastAsia="Times New Roman"/>
          <w:shd w:val="clear" w:color="auto" w:fill="FFFFFF"/>
          <w:lang w:eastAsia="tr-TR"/>
        </w:rPr>
        <w:t>lactalbumin</w:t>
      </w:r>
      <w:r w:rsidR="00CB7CD0">
        <w:rPr>
          <w:rFonts w:eastAsia="Times New Roman"/>
          <w:shd w:val="clear" w:color="auto" w:fill="FFFFFF"/>
          <w:lang w:eastAsia="tr-TR"/>
        </w:rPr>
        <w:t xml:space="preserve"> (</w:t>
      </w:r>
      <w:r w:rsidR="00CB7CD0" w:rsidRPr="009E7FCD">
        <w:t>α-</w:t>
      </w:r>
      <w:r w:rsidR="00CB7CD0">
        <w:t>LA)</w:t>
      </w:r>
      <w:r w:rsidR="003B6103">
        <w:rPr>
          <w:rFonts w:eastAsia="Times New Roman"/>
          <w:shd w:val="clear" w:color="auto" w:fill="FFFFFF"/>
          <w:lang w:eastAsia="tr-TR"/>
        </w:rPr>
        <w:t xml:space="preserve">, </w:t>
      </w:r>
      <w:r w:rsidR="003B6103" w:rsidRPr="00112383">
        <w:rPr>
          <w:rFonts w:asciiTheme="majorHAnsi" w:eastAsia="Times New Roman" w:hAnsiTheme="majorHAnsi" w:cstheme="majorHAnsi"/>
          <w:shd w:val="clear" w:color="auto" w:fill="FFFFFF"/>
          <w:lang w:eastAsia="tr-TR"/>
        </w:rPr>
        <w:t>β-</w:t>
      </w:r>
      <w:r w:rsidR="003B6103">
        <w:rPr>
          <w:rFonts w:eastAsia="Times New Roman"/>
          <w:shd w:val="clear" w:color="auto" w:fill="FFFFFF"/>
          <w:lang w:eastAsia="tr-TR"/>
        </w:rPr>
        <w:t>lactoglobulin</w:t>
      </w:r>
      <w:r w:rsidR="00CB7CD0">
        <w:rPr>
          <w:rFonts w:eastAsia="Times New Roman"/>
          <w:shd w:val="clear" w:color="auto" w:fill="FFFFFF"/>
          <w:lang w:eastAsia="tr-TR"/>
        </w:rPr>
        <w:t xml:space="preserve"> </w:t>
      </w:r>
      <w:r w:rsidR="00CB7CD0" w:rsidRPr="009E7FCD">
        <w:rPr>
          <w:shd w:val="clear" w:color="auto" w:fill="FFFFFF"/>
        </w:rPr>
        <w:t>(</w:t>
      </w:r>
      <w:r w:rsidR="00CB7CD0" w:rsidRPr="009E7FCD">
        <w:t>β-Lg)</w:t>
      </w:r>
      <w:r w:rsidR="003B6103">
        <w:rPr>
          <w:rFonts w:eastAsia="Times New Roman"/>
          <w:shd w:val="clear" w:color="auto" w:fill="FFFFFF"/>
          <w:lang w:eastAsia="tr-TR"/>
        </w:rPr>
        <w:t xml:space="preserve">, </w:t>
      </w:r>
      <w:proofErr w:type="spellStart"/>
      <w:r w:rsidR="003B6103">
        <w:rPr>
          <w:rFonts w:eastAsia="Times New Roman"/>
          <w:shd w:val="clear" w:color="auto" w:fill="FFFFFF"/>
          <w:lang w:eastAsia="tr-TR"/>
        </w:rPr>
        <w:t>lactoperoxidase</w:t>
      </w:r>
      <w:proofErr w:type="spellEnd"/>
      <w:r w:rsidR="003B6103">
        <w:rPr>
          <w:rFonts w:eastAsia="Times New Roman"/>
          <w:shd w:val="clear" w:color="auto" w:fill="FFFFFF"/>
          <w:lang w:eastAsia="tr-TR"/>
        </w:rPr>
        <w:t>,</w:t>
      </w:r>
      <w:r w:rsidR="003B6103" w:rsidRPr="009E7FCD">
        <w:rPr>
          <w:rFonts w:eastAsia="Times New Roman"/>
          <w:shd w:val="clear" w:color="auto" w:fill="FFFFFF"/>
          <w:lang w:eastAsia="tr-TR"/>
        </w:rPr>
        <w:t xml:space="preserve"> and several growth factors</w:t>
      </w:r>
      <w:r w:rsidR="003D18C3" w:rsidRPr="009E7FCD">
        <w:rPr>
          <w:rFonts w:eastAsia="Times New Roman"/>
          <w:shd w:val="clear" w:color="auto" w:fill="FFFFFF"/>
          <w:lang w:eastAsia="tr-TR"/>
        </w:rPr>
        <w:fldChar w:fldCharType="begin" w:fldLock="1"/>
      </w:r>
      <w:r w:rsidR="003B6103" w:rsidRPr="009E7FCD">
        <w:rPr>
          <w:rFonts w:eastAsia="Times New Roman"/>
          <w:shd w:val="clear" w:color="auto" w:fill="FFFFFF"/>
          <w:lang w:eastAsia="tr-TR"/>
        </w:rPr>
        <w:instrText>ADDIN CSL_CITATION {"citationItems":[{"id":"ITEM-1","itemData":{"DOI":"10.1677/joe.0.1680203","ISSN":"00220795","PMID":"11139784","abstract":"Betacellulin, a member of the epidermal growth factor (EGF) family, was originally isolated and identified from the conditioned medium from a murine pancreatic β-cell carcinoma cell line. Recently, we isolated bovine betacellulin from a growth factor enriched cheese whey extract, but there is no information on the presence of betacellulin in other biological fluids. We have cloned the cDNA for bovine betacellulin, produced recombinant betacellulin and shown that it has a similar potency to the purified native molecule in stimulating the proliferation of Balb/c3T3 fibroblasts. We have produced a polyclonal anti-serum to bovine betacellulin which did not cross-react with EGF or transforming growth factor-α (TGF-α). The antibody was used in a homologous RIA that was able to detect betacellulin in pooled bovine colostrum sampled during the first 3 days after calving (2·30 ± 0·11 ng/ml mean ± S.E.M.; n=6), in bovine milk soluble fraction (1·93 ± 0·64 ng/ml mean ± S.E.M.; n=5) and in bovine cheese whey (2·59 ± 0·16 ng/ml mean ± S.E.M.; n=3). The betacellulin concentration in foetal bovine serum (FBS) (3·68 ± 0·59 ng/ml mean ± S.E.M.; n=6) greatly exceeded that of betacellulin in serum from male calves 1 and 5 weeks of age (0·53 ± 0·15 ng/ml and 0·70 ± 0·09 ng/ml respectively; mean ± S.E.M.; n=9). Betacellulin measured in the serum of these same animals when aged between 27 and 43 weeks was below the detection limits of the RIA. Sera from 10 out of 36 unmated heifers contained betacellulin levels within the detection limits of the assay (0·433 ± 0·06 ng/ml mean ± S.E.M.; n=10). The presence of betacellulin in bovine colostrum and milk suggests that it plays a role in the growth and development of the neonate and/or mammary gland function. The results also show that betacellulin is undetectable in the castrated adult male circulation. Additionally, although present in very low amounts, serum betacellulin could be under hormonal regulation in the female, since betacellulin was detected in sera from 27% of the unmated heifers examined in this study. The high levels of betacellulin detected in FBS relative to newborn and adult serum suggests a possible endocrine role for this growth factor in the bovine foetus.","author":[{"dropping-particle":"","family":"Bastian","given":"S. E.P.","non-dropping-particle":"","parse-names":false,"suffix":""},{"dropping-particle":"","family":"Dunbar","given":"A. J.","non-dropping-particle":"","parse-names":false,"suffix":""},{"dropping-particle":"","family":"Priebe","given":"I. K.","non-dropping-particle":"","parse-names":false,"suffix":""},{"dropping-particle":"","family":"Owens","given":"P. C.","non-dropping-particle":"","parse-names":false,"suffix":""},{"dropping-particle":"","family":"Goddard","given":"C.","non-dropping-particle":"","parse-names":false,"suffix":""}],"container-title":"Journal of Endocrinology","id":"ITEM-1","issue":"1","issued":{"date-parts":[["2001"]]},"page":"203-212","title":"Measurement of betacellulin levels in bovine serum, colostrum and milk","type":"article-journal","volume":"168"},"uris":["http://www.mendeley.com/documents/?uuid=3d41d22e-b961-401e-9216-f5c1955a5f00"]}],"mendeley":{"formattedCitation":"&lt;sup&gt;13&lt;/sup&gt;","plainTextFormattedCitation":"13","previouslyFormattedCitation":"&lt;sup&gt;13&lt;/sup&gt;"},"properties":{"noteIndex":0},"schema":"https://github.com/citation-style-language/schema/raw/master/csl-citation.json"}</w:instrText>
      </w:r>
      <w:r w:rsidR="003D18C3" w:rsidRPr="009E7FCD">
        <w:rPr>
          <w:rFonts w:eastAsia="Times New Roman"/>
          <w:shd w:val="clear" w:color="auto" w:fill="FFFFFF"/>
          <w:lang w:eastAsia="tr-TR"/>
        </w:rPr>
        <w:fldChar w:fldCharType="separate"/>
      </w:r>
      <w:r w:rsidR="003B6103" w:rsidRPr="009E7FCD">
        <w:rPr>
          <w:rFonts w:eastAsia="Times New Roman"/>
          <w:noProof/>
          <w:shd w:val="clear" w:color="auto" w:fill="FFFFFF"/>
          <w:vertAlign w:val="superscript"/>
          <w:lang w:eastAsia="tr-TR"/>
        </w:rPr>
        <w:t>13</w:t>
      </w:r>
      <w:r w:rsidR="003D18C3" w:rsidRPr="009E7FCD">
        <w:rPr>
          <w:rFonts w:eastAsia="Times New Roman"/>
          <w:shd w:val="clear" w:color="auto" w:fill="FFFFFF"/>
          <w:lang w:eastAsia="tr-TR"/>
        </w:rPr>
        <w:fldChar w:fldCharType="end"/>
      </w:r>
      <w:r w:rsidR="003B6103" w:rsidRPr="009E7FCD">
        <w:rPr>
          <w:rFonts w:eastAsia="Times New Roman"/>
          <w:shd w:val="clear" w:color="auto" w:fill="FFFFFF"/>
          <w:lang w:eastAsia="tr-TR"/>
        </w:rPr>
        <w:t>. The total protein</w:t>
      </w:r>
      <w:r w:rsidR="003B6103">
        <w:rPr>
          <w:rFonts w:eastAsia="Times New Roman"/>
          <w:shd w:val="clear" w:color="auto" w:fill="FFFFFF"/>
          <w:lang w:eastAsia="tr-TR"/>
        </w:rPr>
        <w:t xml:space="preserve"> </w:t>
      </w:r>
      <w:r w:rsidR="003B6103" w:rsidRPr="009E7FCD">
        <w:rPr>
          <w:rFonts w:eastAsia="Times New Roman"/>
          <w:shd w:val="clear" w:color="auto" w:fill="FFFFFF"/>
          <w:lang w:eastAsia="tr-TR"/>
        </w:rPr>
        <w:t xml:space="preserve">concentration of bovine colostrum </w:t>
      </w:r>
      <w:r w:rsidR="003B6103">
        <w:rPr>
          <w:rFonts w:eastAsia="Times New Roman"/>
          <w:shd w:val="clear" w:color="auto" w:fill="FFFFFF"/>
          <w:lang w:eastAsia="tr-TR"/>
        </w:rPr>
        <w:t xml:space="preserve">ranges between </w:t>
      </w:r>
      <w:r w:rsidR="003B6103" w:rsidRPr="009E7FCD">
        <w:rPr>
          <w:rFonts w:eastAsia="Times New Roman"/>
          <w:shd w:val="clear" w:color="auto" w:fill="FFFFFF"/>
          <w:lang w:eastAsia="tr-TR"/>
        </w:rPr>
        <w:t>11.26 mg/mL</w:t>
      </w:r>
      <w:r w:rsidR="003B6103" w:rsidRPr="009E7FCD" w:rsidDel="002167CF">
        <w:rPr>
          <w:rFonts w:eastAsia="Times New Roman"/>
          <w:shd w:val="clear" w:color="auto" w:fill="FFFFFF"/>
          <w:lang w:eastAsia="tr-TR"/>
        </w:rPr>
        <w:t xml:space="preserve"> </w:t>
      </w:r>
      <w:r w:rsidR="003B6103">
        <w:rPr>
          <w:rFonts w:eastAsia="Times New Roman"/>
          <w:shd w:val="clear" w:color="auto" w:fill="FFFFFF"/>
          <w:lang w:eastAsia="tr-TR"/>
        </w:rPr>
        <w:t xml:space="preserve">and </w:t>
      </w:r>
      <w:r w:rsidR="003B6103" w:rsidRPr="009E7FCD">
        <w:rPr>
          <w:rFonts w:eastAsia="Times New Roman"/>
          <w:shd w:val="clear" w:color="auto" w:fill="FFFFFF"/>
          <w:lang w:eastAsia="tr-TR"/>
        </w:rPr>
        <w:t>169.55 mg/mL</w:t>
      </w:r>
      <w:r w:rsidR="003D18C3" w:rsidRPr="009E7FCD">
        <w:rPr>
          <w:rFonts w:eastAsia="Times New Roman"/>
          <w:shd w:val="clear" w:color="auto" w:fill="FFFFFF"/>
          <w:lang w:eastAsia="tr-TR"/>
        </w:rPr>
        <w:fldChar w:fldCharType="begin" w:fldLock="1"/>
      </w:r>
      <w:r w:rsidR="003B6103" w:rsidRPr="009E7FCD">
        <w:rPr>
          <w:rFonts w:eastAsia="Times New Roman"/>
          <w:shd w:val="clear" w:color="auto" w:fill="FFFFFF"/>
          <w:lang w:eastAsia="tr-TR"/>
        </w:rPr>
        <w:instrText>ADDIN CSL_CITATION {"citationItems":[{"id":"ITEM-1","itemData":{"DOI":"10.1371/journal.pone.0116710","ISSN":"1932-6203","PMID":"25693162","abstract":"In order to better understand the milk proteome and its changes from colostrum to mature milk, samples taken at seven time points in the first 9 days from 4 individual cows were analyzed using proteomic techniques. Both the similarity in changes from day 0 to day 9 in the quantitative milk proteome, and the differences in specific protein abundance, were observed among four cows. One third of the quantified proteins showed a significant decrease in concentration over the first 9 days after calving, especially in the immune proteins (as much as 40 fold). Three relative high abundant enzymes (XDH, LPL, and RNASE1) and cell division and proliferation protein (CREG1) may be involved in the maturation of the gastrointestinal tract. In addition, high correlations between proteins involved in complement and blood coagulation cascades illustrates the complex nature of biological interrelationships between milk proteins. The linear decrease of protease inhibitors and proteins involved in innate and adaptive immune system implies a protective role for protease inhibitor against degradation. In conclusion, the results found in this study not only improve our understanding of the role of colostrum in both host defense and development of the newborn calf but also provides guidance for the improvement of infant formula through better understanding of the complex interactions between milk proteins.","author":[{"dropping-particle":"","family":"Zhang","given":"Lina","non-dropping-particle":"","parse-names":false,"suffix":""},{"dropping-particle":"","family":"Boeren","given":"Sjef","non-dropping-particle":"","parse-names":false,"suffix":""},{"dropping-particle":"","family":"Hageman","given":"Jos A.","non-dropping-particle":"","parse-names":false,"suffix":""},{"dropping-particle":"","family":"Hooijdonk","given":"Toon","non-dropping-particle":"van","parse-names":false,"suffix":""},{"dropping-particle":"","family":"Vervoort","given":"Jacques","non-dropping-particle":"","parse-names":false,"suffix":""},{"dropping-particle":"","family":"Hettinga","given":"Kasper","non-dropping-particle":"","parse-names":false,"suffix":""}],"container-title":"PLOS ONE","editor":[{"dropping-particle":"","family":"Boone","given":"David L","non-dropping-particle":"","parse-names":false,"suffix":""}],"id":"ITEM-1","issue":"2","issued":{"date-parts":[["2015","2","18"]]},"page":"e0116710","title":"Bovine Milk Proteome in the First 9 Days: Protein Interactions in Maturation of the Immune and Digestive System of the Newborn","type":"article-journal","volume":"10"},"uris":["http://www.mendeley.com/documents/?uuid=798044aa-8d33-4869-a9a5-f016c6a88293"]}],"mendeley":{"formattedCitation":"&lt;sup&gt;14&lt;/sup&gt;","plainTextFormattedCitation":"14","previouslyFormattedCitation":"&lt;sup&gt;14&lt;/sup&gt;"},"properties":{"noteIndex":0},"schema":"https://github.com/citation-style-language/schema/raw/master/csl-citation.json"}</w:instrText>
      </w:r>
      <w:r w:rsidR="003D18C3" w:rsidRPr="009E7FCD">
        <w:rPr>
          <w:rFonts w:eastAsia="Times New Roman"/>
          <w:shd w:val="clear" w:color="auto" w:fill="FFFFFF"/>
          <w:lang w:eastAsia="tr-TR"/>
        </w:rPr>
        <w:fldChar w:fldCharType="separate"/>
      </w:r>
      <w:r w:rsidR="003B6103" w:rsidRPr="009E7FCD">
        <w:rPr>
          <w:rFonts w:eastAsia="Times New Roman"/>
          <w:noProof/>
          <w:shd w:val="clear" w:color="auto" w:fill="FFFFFF"/>
          <w:vertAlign w:val="superscript"/>
          <w:lang w:eastAsia="tr-TR"/>
        </w:rPr>
        <w:t>14</w:t>
      </w:r>
      <w:r w:rsidR="003D18C3" w:rsidRPr="009E7FCD">
        <w:rPr>
          <w:rFonts w:eastAsia="Times New Roman"/>
          <w:shd w:val="clear" w:color="auto" w:fill="FFFFFF"/>
          <w:lang w:eastAsia="tr-TR"/>
        </w:rPr>
        <w:fldChar w:fldCharType="end"/>
      </w:r>
      <w:r w:rsidR="003B6103" w:rsidRPr="009E7FCD">
        <w:rPr>
          <w:rFonts w:eastAsia="Times New Roman"/>
          <w:shd w:val="clear" w:color="auto" w:fill="FFFFFF"/>
          <w:lang w:eastAsia="tr-TR"/>
        </w:rPr>
        <w:t xml:space="preserve">. The protein content comprises whey </w:t>
      </w:r>
      <w:r w:rsidR="003B6103">
        <w:rPr>
          <w:rFonts w:eastAsia="Times New Roman"/>
          <w:shd w:val="clear" w:color="auto" w:fill="FFFFFF"/>
          <w:lang w:eastAsia="tr-TR"/>
        </w:rPr>
        <w:t xml:space="preserve">and casein at </w:t>
      </w:r>
      <w:r w:rsidR="00EC714E">
        <w:rPr>
          <w:rFonts w:eastAsia="Times New Roman"/>
          <w:shd w:val="clear" w:color="auto" w:fill="FFFFFF"/>
          <w:lang w:eastAsia="tr-TR"/>
        </w:rPr>
        <w:t>an</w:t>
      </w:r>
      <w:r w:rsidR="003B6103">
        <w:rPr>
          <w:rFonts w:eastAsia="Times New Roman"/>
          <w:shd w:val="clear" w:color="auto" w:fill="FFFFFF"/>
          <w:lang w:eastAsia="tr-TR"/>
        </w:rPr>
        <w:t xml:space="preserve"> average concentration of </w:t>
      </w:r>
      <w:r w:rsidR="003B6103" w:rsidRPr="009E7FCD">
        <w:rPr>
          <w:rFonts w:eastAsia="Times New Roman"/>
          <w:shd w:val="clear" w:color="auto" w:fill="FFFFFF"/>
          <w:lang w:eastAsia="tr-TR"/>
        </w:rPr>
        <w:t>124.00 mg/mL and 26.00 mg/mL</w:t>
      </w:r>
      <w:r w:rsidR="003B6103">
        <w:rPr>
          <w:rFonts w:eastAsia="Times New Roman"/>
          <w:shd w:val="clear" w:color="auto" w:fill="FFFFFF"/>
          <w:lang w:eastAsia="tr-TR"/>
        </w:rPr>
        <w:t>, respectively</w:t>
      </w:r>
      <w:r w:rsidR="003D18C3" w:rsidRPr="009E7FCD">
        <w:rPr>
          <w:rFonts w:eastAsia="Times New Roman"/>
          <w:shd w:val="clear" w:color="auto" w:fill="FFFFFF"/>
          <w:lang w:eastAsia="tr-TR"/>
        </w:rPr>
        <w:fldChar w:fldCharType="begin" w:fldLock="1"/>
      </w:r>
      <w:r w:rsidR="003B6103">
        <w:rPr>
          <w:rFonts w:eastAsia="Times New Roman"/>
          <w:shd w:val="clear" w:color="auto" w:fill="FFFFFF"/>
          <w:lang w:eastAsia="tr-TR"/>
        </w:rPr>
        <w:instrText>ADDIN CSL_CITATION {"citationItems":[{"id":"ITEM-1","itemData":{"DOI":"10.1016/j.cvfa.2007.10.005","ISSN":"0749-0720","PMID":"18299030","abstract":"Colostrum management is the single most important management factor in determining calf health and survival. Unfortunately, a significant proportion of North American dairy calves suffer from failure of passive transfer of antibodies from colostrum, contributing to excessively high preweaning mortality rates and other short- and long-term losses associated with animal health, welfare, and productivity. A successful colostrum management program requires producers to consistently provide calves with a sufficient volume of clean, high-quality colostrum within the first few hours of life. This article reviews the process of colostrogenesis and discusses important components of colostrum. The key components of delivering and monitoring a successful colostrum management program are discussed.","author":[{"dropping-particle":"","family":"Godden","given":"Sandra","non-dropping-particle":"","parse-names":false,"suffix":""}],"container-title":"The Veterinary clinics of North America. Food animal practice","id":"ITEM-1","issue":"1","issued":{"date-parts":[["2008","3"]]},"page":"19-39","title":"Colostrum management for dairy calves.","type":"article-journal","volume":"24"},"uris":["http://www.mendeley.com/documents/?uuid=d984ff2f-da6f-4529-a6ef-835affeead57"]}],"mendeley":{"formattedCitation":"&lt;sup&gt;15&lt;/sup&gt;","plainTextFormattedCitation":"15","previouslyFormattedCitation":"&lt;sup&gt;15&lt;/sup&gt;"},"properties":{"noteIndex":0},"schema":"https://github.com/citation-style-language/schema/raw/master/csl-citation.json"}</w:instrText>
      </w:r>
      <w:r w:rsidR="003D18C3" w:rsidRPr="009E7FCD">
        <w:rPr>
          <w:rFonts w:eastAsia="Times New Roman"/>
          <w:shd w:val="clear" w:color="auto" w:fill="FFFFFF"/>
          <w:lang w:eastAsia="tr-TR"/>
        </w:rPr>
        <w:fldChar w:fldCharType="separate"/>
      </w:r>
      <w:r w:rsidR="003B6103" w:rsidRPr="009E7FCD">
        <w:rPr>
          <w:rFonts w:eastAsia="Times New Roman"/>
          <w:noProof/>
          <w:shd w:val="clear" w:color="auto" w:fill="FFFFFF"/>
          <w:vertAlign w:val="superscript"/>
          <w:lang w:eastAsia="tr-TR"/>
        </w:rPr>
        <w:t>15</w:t>
      </w:r>
      <w:r w:rsidR="003D18C3" w:rsidRPr="009E7FCD">
        <w:rPr>
          <w:rFonts w:eastAsia="Times New Roman"/>
          <w:shd w:val="clear" w:color="auto" w:fill="FFFFFF"/>
          <w:lang w:eastAsia="tr-TR"/>
        </w:rPr>
        <w:fldChar w:fldCharType="end"/>
      </w:r>
      <w:r w:rsidR="003B6103" w:rsidRPr="009E7FCD">
        <w:rPr>
          <w:rFonts w:eastAsia="Times New Roman"/>
          <w:shd w:val="clear" w:color="auto" w:fill="FFFFFF"/>
          <w:lang w:eastAsia="tr-TR"/>
        </w:rPr>
        <w:t>. The whey p</w:t>
      </w:r>
      <w:r w:rsidR="003B6103">
        <w:rPr>
          <w:rFonts w:eastAsia="Times New Roman"/>
          <w:shd w:val="clear" w:color="auto" w:fill="FFFFFF"/>
          <w:lang w:eastAsia="tr-TR"/>
        </w:rPr>
        <w:t xml:space="preserve">ortion </w:t>
      </w:r>
      <w:r w:rsidR="00A92A48">
        <w:rPr>
          <w:rFonts w:eastAsia="Times New Roman"/>
          <w:shd w:val="clear" w:color="auto" w:fill="FFFFFF"/>
          <w:lang w:eastAsia="tr-TR"/>
        </w:rPr>
        <w:t xml:space="preserve">contains </w:t>
      </w:r>
      <w:r w:rsidR="003B6103" w:rsidRPr="009E7FCD">
        <w:rPr>
          <w:rFonts w:eastAsia="Times New Roman"/>
          <w:shd w:val="clear" w:color="auto" w:fill="FFFFFF"/>
          <w:lang w:eastAsia="tr-TR"/>
        </w:rPr>
        <w:t>three major types of immunoglobulins (</w:t>
      </w:r>
      <w:proofErr w:type="spellStart"/>
      <w:r w:rsidR="003B6103" w:rsidRPr="009E7FCD">
        <w:rPr>
          <w:rFonts w:eastAsia="Times New Roman"/>
          <w:shd w:val="clear" w:color="auto" w:fill="FFFFFF"/>
          <w:lang w:eastAsia="tr-TR"/>
        </w:rPr>
        <w:t>Igs</w:t>
      </w:r>
      <w:proofErr w:type="spellEnd"/>
      <w:r w:rsidR="003B6103" w:rsidRPr="009E7FCD">
        <w:rPr>
          <w:rFonts w:eastAsia="Times New Roman"/>
          <w:shd w:val="clear" w:color="auto" w:fill="FFFFFF"/>
          <w:lang w:eastAsia="tr-TR"/>
        </w:rPr>
        <w:t>) as IgG</w:t>
      </w:r>
      <w:r w:rsidR="003B6103">
        <w:rPr>
          <w:rFonts w:eastAsia="Times New Roman"/>
          <w:shd w:val="clear" w:color="auto" w:fill="FFFFFF"/>
          <w:lang w:eastAsia="tr-TR"/>
        </w:rPr>
        <w:t xml:space="preserve"> (</w:t>
      </w:r>
      <w:r w:rsidR="003B6103" w:rsidRPr="009E7FCD">
        <w:rPr>
          <w:rFonts w:eastAsia="Times New Roman"/>
          <w:shd w:val="clear" w:color="auto" w:fill="FFFFFF"/>
          <w:lang w:eastAsia="tr-TR"/>
        </w:rPr>
        <w:t>85</w:t>
      </w:r>
      <w:r w:rsidR="006E2BD3">
        <w:rPr>
          <w:rFonts w:eastAsia="Times New Roman"/>
          <w:shd w:val="clear" w:color="auto" w:fill="FFFFFF"/>
          <w:lang w:eastAsia="tr-TR"/>
        </w:rPr>
        <w:t>%–</w:t>
      </w:r>
      <w:r w:rsidR="003B6103" w:rsidRPr="009E7FCD">
        <w:rPr>
          <w:rFonts w:eastAsia="Times New Roman"/>
          <w:shd w:val="clear" w:color="auto" w:fill="FFFFFF"/>
          <w:lang w:eastAsia="tr-TR"/>
        </w:rPr>
        <w:t>90%</w:t>
      </w:r>
      <w:r w:rsidR="003B6103">
        <w:rPr>
          <w:rFonts w:eastAsia="Times New Roman"/>
          <w:shd w:val="clear" w:color="auto" w:fill="FFFFFF"/>
          <w:lang w:eastAsia="tr-TR"/>
        </w:rPr>
        <w:t>)</w:t>
      </w:r>
      <w:r w:rsidR="003B6103" w:rsidRPr="009E7FCD">
        <w:rPr>
          <w:rFonts w:eastAsia="Times New Roman"/>
          <w:shd w:val="clear" w:color="auto" w:fill="FFFFFF"/>
          <w:lang w:eastAsia="tr-TR"/>
        </w:rPr>
        <w:t>, IgM</w:t>
      </w:r>
      <w:r w:rsidR="003B6103">
        <w:rPr>
          <w:rFonts w:eastAsia="Times New Roman"/>
          <w:shd w:val="clear" w:color="auto" w:fill="FFFFFF"/>
          <w:lang w:eastAsia="tr-TR"/>
        </w:rPr>
        <w:t xml:space="preserve"> (7%)</w:t>
      </w:r>
      <w:r w:rsidR="003B6103" w:rsidRPr="009E7FCD">
        <w:rPr>
          <w:rFonts w:eastAsia="Times New Roman"/>
          <w:shd w:val="clear" w:color="auto" w:fill="FFFFFF"/>
          <w:lang w:eastAsia="tr-TR"/>
        </w:rPr>
        <w:t xml:space="preserve">, and IgA </w:t>
      </w:r>
      <w:r w:rsidR="003B6103">
        <w:rPr>
          <w:rFonts w:eastAsia="Times New Roman"/>
          <w:shd w:val="clear" w:color="auto" w:fill="FFFFFF"/>
          <w:lang w:eastAsia="tr-TR"/>
        </w:rPr>
        <w:t>(5%)</w:t>
      </w:r>
      <w:r w:rsidR="003D18C3" w:rsidRPr="009E7FCD">
        <w:rPr>
          <w:rFonts w:eastAsia="Times New Roman"/>
          <w:shd w:val="clear" w:color="auto" w:fill="FFFFFF"/>
          <w:lang w:eastAsia="tr-TR"/>
        </w:rPr>
        <w:fldChar w:fldCharType="begin" w:fldLock="1"/>
      </w:r>
      <w:r w:rsidR="003B6103" w:rsidRPr="009E7FCD">
        <w:rPr>
          <w:rFonts w:eastAsia="Times New Roman"/>
          <w:shd w:val="clear" w:color="auto" w:fill="FFFFFF"/>
          <w:lang w:eastAsia="tr-TR"/>
        </w:rPr>
        <w:instrText>ADDIN CSL_CITATION {"citationItems":[{"id":"ITEM-1","itemData":{"DOI":"10.3168/jds.S0022-0302(80)82988-2","ISSN":"00220302","abstract":"In origin immunoglobulins in mammary secretions are both humoral, arising from the blood stream, and local, arising from production by plasmacytes in the mammary gland. The relative importance of each of these sources varies between species. In some Species (human, rabbit, etc.), the transfer of maternal immunoglobulins to the blood stream of the neonate occurs in utero across the placental or yolk sac membrane. In other species, including ruminants, transfer of maternal immunoglobulins to the neonate occurs exclusively via the colostrum. Both in utero and colostral routes of transfer are operative in other species. The concentration and class of immunoglobulins in the colostrum and milk of a species reflect the route and origin of the immunoglobulins. Immunoglobulins transferred in quantity in utero or via the colostrum are mainly of the IgG class. Immunoglobulins locally produced by plasmacytes located adjacent to the secretory epithelium and in the mammary secretions are largely of the IgA and IgM classes. The bovine transfers large amounts of IgG immunoglobulins, and IgG1 in particular, from the blood stream across the mammary barrier into colostrum (and milk) by a specific transport mechanism. Bovine colostrum and milk also contain much smaller amounts of locally produced IgA and IgM. © 1980, American Dairy Science Association. All rights reserved.","author":[{"dropping-particle":"","family":"Larson","given":"B.L.","non-dropping-particle":"","parse-names":false,"suffix":""},{"dropping-particle":"","family":"Heary","given":"H.L.","non-dropping-particle":"","parse-names":false,"suffix":""},{"dropping-particle":"","family":"Devery","given":"J.E.","non-dropping-particle":"","parse-names":false,"suffix":""}],"container-title":"Journal of Dairy Science","id":"ITEM-1","issue":"4","issued":{"date-parts":[["1980","4"]]},"page":"665-671","title":"Immunoglobulin Production and Transport by the Mammary Gland","type":"article-journal","volume":"63"},"uris":["http://www.mendeley.com/documents/?uuid=bc70e89c-81ee-4002-afc9-fccd0e4395af"]}],"mendeley":{"formattedCitation":"&lt;sup&gt;16&lt;/sup&gt;","plainTextFormattedCitation":"16","previouslyFormattedCitation":"&lt;sup&gt;16&lt;/sup&gt;"},"properties":{"noteIndex":0},"schema":"https://github.com/citation-style-language/schema/raw/master/csl-citation.json"}</w:instrText>
      </w:r>
      <w:r w:rsidR="003D18C3" w:rsidRPr="009E7FCD">
        <w:rPr>
          <w:rFonts w:eastAsia="Times New Roman"/>
          <w:shd w:val="clear" w:color="auto" w:fill="FFFFFF"/>
          <w:lang w:eastAsia="tr-TR"/>
        </w:rPr>
        <w:fldChar w:fldCharType="separate"/>
      </w:r>
      <w:r w:rsidR="003B6103" w:rsidRPr="009E7FCD">
        <w:rPr>
          <w:rFonts w:eastAsia="Times New Roman"/>
          <w:noProof/>
          <w:shd w:val="clear" w:color="auto" w:fill="FFFFFF"/>
          <w:vertAlign w:val="superscript"/>
          <w:lang w:eastAsia="tr-TR"/>
        </w:rPr>
        <w:t>16</w:t>
      </w:r>
      <w:r w:rsidR="003D18C3" w:rsidRPr="009E7FCD">
        <w:rPr>
          <w:rFonts w:eastAsia="Times New Roman"/>
          <w:shd w:val="clear" w:color="auto" w:fill="FFFFFF"/>
          <w:lang w:eastAsia="tr-TR"/>
        </w:rPr>
        <w:fldChar w:fldCharType="end"/>
      </w:r>
      <w:r w:rsidR="003B6103" w:rsidRPr="009E7FCD">
        <w:rPr>
          <w:rFonts w:eastAsia="Times New Roman"/>
          <w:shd w:val="clear" w:color="auto" w:fill="FFFFFF"/>
          <w:lang w:eastAsia="tr-TR"/>
        </w:rPr>
        <w:t xml:space="preserve">. </w:t>
      </w:r>
      <w:r w:rsidR="003B6103">
        <w:rPr>
          <w:rFonts w:eastAsia="Times New Roman"/>
          <w:shd w:val="clear" w:color="auto" w:fill="FFFFFF"/>
          <w:lang w:eastAsia="tr-TR"/>
        </w:rPr>
        <w:t xml:space="preserve">The major </w:t>
      </w:r>
      <w:r w:rsidR="003B6103" w:rsidRPr="009E7FCD">
        <w:rPr>
          <w:rFonts w:eastAsia="Times New Roman"/>
          <w:shd w:val="clear" w:color="auto" w:fill="FFFFFF"/>
          <w:lang w:eastAsia="tr-TR"/>
        </w:rPr>
        <w:t xml:space="preserve">Ig in bovine colostrum is IgG, which provides passive </w:t>
      </w:r>
      <w:r w:rsidR="003B6103">
        <w:rPr>
          <w:rFonts w:eastAsia="Times New Roman"/>
          <w:shd w:val="clear" w:color="auto" w:fill="FFFFFF"/>
          <w:lang w:eastAsia="tr-TR"/>
        </w:rPr>
        <w:t>immunity</w:t>
      </w:r>
      <w:r w:rsidR="003B6103" w:rsidRPr="009E7FCD">
        <w:rPr>
          <w:rFonts w:eastAsia="Times New Roman"/>
          <w:shd w:val="clear" w:color="auto" w:fill="FFFFFF"/>
          <w:lang w:eastAsia="tr-TR"/>
        </w:rPr>
        <w:t xml:space="preserve"> and modulates the adaptive and innate immune systems</w:t>
      </w:r>
      <w:r w:rsidR="003B6103">
        <w:rPr>
          <w:rFonts w:eastAsia="Times New Roman"/>
          <w:shd w:val="clear" w:color="auto" w:fill="FFFFFF"/>
          <w:lang w:eastAsia="tr-TR"/>
        </w:rPr>
        <w:t xml:space="preserve"> in the calf</w:t>
      </w:r>
      <w:r w:rsidR="003D18C3" w:rsidRPr="009E7FCD">
        <w:rPr>
          <w:rFonts w:eastAsia="Times New Roman"/>
          <w:shd w:val="clear" w:color="auto" w:fill="FFFFFF"/>
          <w:lang w:eastAsia="tr-TR"/>
        </w:rPr>
        <w:fldChar w:fldCharType="begin" w:fldLock="1"/>
      </w:r>
      <w:r w:rsidR="003B6103">
        <w:rPr>
          <w:rFonts w:eastAsia="Times New Roman"/>
          <w:shd w:val="clear" w:color="auto" w:fill="FFFFFF"/>
          <w:lang w:eastAsia="tr-TR"/>
        </w:rPr>
        <w:instrText>ADDIN CSL_CITATION {"citationItems":[{"id":"ITEM-1","itemData":{"DOI":"10.3389/fnut.2018.00052","ISSN":"2296-861X","abstract":"This review aims to provide an in depth overview of the current knowledge of the effects of bovine immunoglobulins on the human immune system. The stability and functional effects of orally ingested bovine immunoglobulins in milk products are described and potential mechanisms of action are discussed. Orally ingested bovine IgG (bovine IgG) can be recovered from feces, ranging from very low levels up to 50% of the ingested IgG that has passed through the gastrointestinal tract. In infants the recovered levels are higher than in adults most likely due to differences in stomach and intestinal conditions such as pH. This indicates that bovine IgG can be functionally active throughout the gastrointestinal tract. Indeed, a large number of studies in infants and adults have shown that bovine IgG (or colostrum as a rich source thereof) can prevent gastrointestinal tract infections, upper respiratory tract infections, and LPS-induced inflammation. These studies vary considerably in target group, design, source of bovine IgG, dosage, and endpoints measured making it hard to draw general conclusions on effectiveness of bovine immunoglobulin rich preparations. Typical sources of bovine IgG used in human studies are serum-derived IgG, colostrum, colostrum-derived IgG, or milk-derived immunoglobulins. In addition, many studies have used IgG from vaccinated cows, but studies using IgG from nonimmunized animals have also been reported to be effective. Mechanistically, bovine IgG binds to many human pathogens and allergens, can neutralize experimental infection of human cells, and limits gastrointestinal inflammation. Furthermore, bovine IgG binds to human Fc receptors which, enhances phagocytosis, killing of bacteria and antigen presentation and bovine IgG supports gastrointestinal barrier function in in vitro models. These mechanisms are becoming more and more established and explain why bovine IgG can have immunological effects in vivo. The inclusion of oral bovine immunoglobulins in specialized dairy products and infant nutrition may therefore be a promising approach to support immune function in vulnerable groups such as infants, children, elderly and immunocompromised patients.","author":[{"dropping-particle":"","family":"Ulfman","given":"Laurien H.","non-dropping-particle":"","parse-names":false,"suffix":""},{"dropping-particle":"","family":"Leusen","given":"Jeanette H. W.","non-dropping-particle":"","parse-names":false,"suffix":""},{"dropping-particle":"","family":"Savelkoul","given":"Huub F. J.","non-dropping-particle":"","parse-names":false,"suffix":""},{"dropping-particle":"","family":"Warner","given":"John O.","non-dropping-particle":"","parse-names":false,"suffix":""},{"dropping-particle":"","family":"Neerven","given":"R. J. Joost","non-dropping-particle":"van","parse-names":false,"suffix":""}],"container-title":"Frontiers in Nutrition","id":"ITEM-1","issued":{"date-parts":[["2018","6","22"]]},"title":"Effects of Bovine Immunoglobulins on Immune Function, Allergy, and Infection","type":"article-journal","volume":"5"},"uris":["http://www.mendeley.com/documents/?uuid=93f672c7-8882-479e-8db3-200c4ddc8815"]}],"mendeley":{"formattedCitation":"&lt;sup&gt;17&lt;/sup&gt;","plainTextFormattedCitation":"17","previouslyFormattedCitation":"&lt;sup&gt;17&lt;/sup&gt;"},"properties":{"noteIndex":0},"schema":"https://github.com/citation-style-language/schema/raw/master/csl-citation.json"}</w:instrText>
      </w:r>
      <w:r w:rsidR="003D18C3" w:rsidRPr="009E7FCD">
        <w:rPr>
          <w:rFonts w:eastAsia="Times New Roman"/>
          <w:shd w:val="clear" w:color="auto" w:fill="FFFFFF"/>
          <w:lang w:eastAsia="tr-TR"/>
        </w:rPr>
        <w:fldChar w:fldCharType="separate"/>
      </w:r>
      <w:r w:rsidR="003B6103" w:rsidRPr="005E4A3A">
        <w:rPr>
          <w:rFonts w:eastAsia="Times New Roman"/>
          <w:noProof/>
          <w:shd w:val="clear" w:color="auto" w:fill="FFFFFF"/>
          <w:vertAlign w:val="superscript"/>
          <w:lang w:eastAsia="tr-TR"/>
        </w:rPr>
        <w:t>17</w:t>
      </w:r>
      <w:r w:rsidR="003D18C3" w:rsidRPr="009E7FCD">
        <w:rPr>
          <w:rFonts w:eastAsia="Times New Roman"/>
          <w:shd w:val="clear" w:color="auto" w:fill="FFFFFF"/>
          <w:lang w:eastAsia="tr-TR"/>
        </w:rPr>
        <w:fldChar w:fldCharType="end"/>
      </w:r>
      <w:r w:rsidR="00A92A48">
        <w:rPr>
          <w:rFonts w:eastAsia="Times New Roman"/>
          <w:shd w:val="clear" w:color="auto" w:fill="FFFFFF"/>
          <w:lang w:eastAsia="tr-TR"/>
        </w:rPr>
        <w:t>.</w:t>
      </w:r>
      <w:r w:rsidR="003B6103" w:rsidRPr="009E7FCD">
        <w:rPr>
          <w:rFonts w:eastAsia="Times New Roman"/>
          <w:shd w:val="clear" w:color="auto" w:fill="FFFFFF"/>
          <w:lang w:eastAsia="tr-TR"/>
        </w:rPr>
        <w:t xml:space="preserve"> The </w:t>
      </w:r>
      <w:r w:rsidR="003B6103">
        <w:rPr>
          <w:rFonts w:eastAsia="Times New Roman"/>
          <w:shd w:val="clear" w:color="auto" w:fill="FFFFFF"/>
          <w:lang w:eastAsia="tr-TR"/>
        </w:rPr>
        <w:t>initial</w:t>
      </w:r>
      <w:r w:rsidR="003B6103" w:rsidRPr="009E7FCD">
        <w:rPr>
          <w:rFonts w:eastAsia="Times New Roman"/>
          <w:shd w:val="clear" w:color="auto" w:fill="FFFFFF"/>
          <w:lang w:eastAsia="tr-TR"/>
        </w:rPr>
        <w:t xml:space="preserve"> Ig concentration of </w:t>
      </w:r>
      <w:r w:rsidR="00133643">
        <w:rPr>
          <w:rFonts w:eastAsia="Times New Roman"/>
          <w:shd w:val="clear" w:color="auto" w:fill="FFFFFF"/>
          <w:lang w:eastAsia="tr-TR"/>
        </w:rPr>
        <w:t xml:space="preserve">the </w:t>
      </w:r>
      <w:r w:rsidR="003B6103" w:rsidRPr="009E7FCD">
        <w:rPr>
          <w:rFonts w:eastAsia="Times New Roman"/>
          <w:shd w:val="clear" w:color="auto" w:fill="FFFFFF"/>
          <w:lang w:eastAsia="tr-TR"/>
        </w:rPr>
        <w:t xml:space="preserve">first milking bovine colostrum </w:t>
      </w:r>
      <w:r w:rsidR="003B6103">
        <w:rPr>
          <w:rFonts w:eastAsia="Times New Roman"/>
          <w:shd w:val="clear" w:color="auto" w:fill="FFFFFF"/>
          <w:lang w:eastAsia="tr-TR"/>
        </w:rPr>
        <w:t>can range</w:t>
      </w:r>
      <w:r w:rsidR="003B6103" w:rsidRPr="009E7FCD">
        <w:rPr>
          <w:rFonts w:eastAsia="Times New Roman"/>
          <w:shd w:val="clear" w:color="auto" w:fill="FFFFFF"/>
          <w:lang w:eastAsia="tr-TR"/>
        </w:rPr>
        <w:t xml:space="preserve"> from 20 to 200 mg/mL and decrease to around 0.4</w:t>
      </w:r>
      <w:r w:rsidR="006E2BD3">
        <w:rPr>
          <w:rFonts w:eastAsia="Times New Roman"/>
          <w:shd w:val="clear" w:color="auto" w:fill="FFFFFF"/>
          <w:lang w:eastAsia="tr-TR"/>
        </w:rPr>
        <w:t>–</w:t>
      </w:r>
      <w:r w:rsidR="003B6103" w:rsidRPr="009E7FCD">
        <w:rPr>
          <w:rFonts w:eastAsia="Times New Roman"/>
          <w:shd w:val="clear" w:color="auto" w:fill="FFFFFF"/>
          <w:lang w:eastAsia="tr-TR"/>
        </w:rPr>
        <w:t>1.0 mg/mL</w:t>
      </w:r>
      <w:r w:rsidR="003D18C3" w:rsidRPr="009E7FCD">
        <w:rPr>
          <w:rFonts w:eastAsia="Times New Roman"/>
          <w:shd w:val="clear" w:color="auto" w:fill="FFFFFF"/>
          <w:lang w:eastAsia="tr-TR"/>
        </w:rPr>
        <w:fldChar w:fldCharType="begin" w:fldLock="1"/>
      </w:r>
      <w:r w:rsidR="003B6103">
        <w:rPr>
          <w:rFonts w:eastAsia="Times New Roman"/>
          <w:shd w:val="clear" w:color="auto" w:fill="FFFFFF"/>
          <w:lang w:eastAsia="tr-TR"/>
        </w:rPr>
        <w:instrText>ADDIN CSL_CITATION {"citationItems":[{"id":"ITEM-1","itemData":{"DOI":"10.3923/ijds.2007.183.195","ISSN":"18119743","abstract":"The biological function of Colostrums in all lactating species is the growth and health of a newborn offspring. In bovine colostrum, the naturally occurring antibodies (immunoglobulins) provide a marked antimicrobial effects against a wide range of microbes and confer a passive immunity until the calf's immune system has matured. The concentration of specific antibodies in mammary secretions against a certain pathogens microorganism can be raised in colostrum and milk by immunizing cows with these pathogens or their antigens. Such hyperimmune colostrum and milk or antibodies isolated from it provide an increased specific protection against different enteric diseases in calves. Colostral immunoglobulin preparations designed for farm animals are commercially available in many countries and also some colostrum based products are marketed for humans as dietary supplements. Clinical studies are now in progress in many countries to evaluate the potential of immune milk products as preventative treatment for various hospital infections, especially those caused by antibiotic resistant bacteria and Helicobacter pylori, the causative agent of chronic gastritis. This article reviews the recent progress made in the properties of bovine immunoglobulins, their isolation from colostrum and utilization in the preparation of bovine immune milk for prevention and treatment of microbial infections in humans and animals. © 2007 Academic Journals Inc.","author":[{"dropping-particle":"","family":"El-Loly","given":"M.M.","non-dropping-particle":"","parse-names":false,"suffix":""}],"container-title":"International Journal of Dairy Science","id":"ITEM-1","issue":"3","issued":{"date-parts":[["2007","6","15"]]},"page":"183-195","title":"Bovine Milk Immunoglobulins in Relation to Human Health","type":"article-journal","volume":"2"},"uris":["http://www.mendeley.com/documents/?uuid=cf206546-066f-4474-978c-1e98e4db771b"]}],"mendeley":{"formattedCitation":"&lt;sup&gt;18&lt;/sup&gt;","plainTextFormattedCitation":"18","previouslyFormattedCitation":"&lt;sup&gt;18&lt;/sup&gt;"},"properties":{"noteIndex":0},"schema":"https://github.com/citation-style-language/schema/raw/master/csl-citation.json"}</w:instrText>
      </w:r>
      <w:r w:rsidR="003D18C3" w:rsidRPr="009E7FCD">
        <w:rPr>
          <w:rFonts w:eastAsia="Times New Roman"/>
          <w:shd w:val="clear" w:color="auto" w:fill="FFFFFF"/>
          <w:lang w:eastAsia="tr-TR"/>
        </w:rPr>
        <w:fldChar w:fldCharType="separate"/>
      </w:r>
      <w:r w:rsidR="003B6103" w:rsidRPr="005E4A3A">
        <w:rPr>
          <w:rFonts w:eastAsia="Times New Roman"/>
          <w:noProof/>
          <w:shd w:val="clear" w:color="auto" w:fill="FFFFFF"/>
          <w:vertAlign w:val="superscript"/>
          <w:lang w:eastAsia="tr-TR"/>
        </w:rPr>
        <w:t>18</w:t>
      </w:r>
      <w:r w:rsidR="003D18C3" w:rsidRPr="009E7FCD">
        <w:rPr>
          <w:rFonts w:eastAsia="Times New Roman"/>
          <w:shd w:val="clear" w:color="auto" w:fill="FFFFFF"/>
          <w:lang w:eastAsia="tr-TR"/>
        </w:rPr>
        <w:fldChar w:fldCharType="end"/>
      </w:r>
      <w:r w:rsidR="003B6103" w:rsidRPr="009E7FCD">
        <w:rPr>
          <w:rFonts w:eastAsia="Times New Roman"/>
          <w:shd w:val="clear" w:color="auto" w:fill="FFFFFF"/>
          <w:lang w:eastAsia="tr-TR"/>
        </w:rPr>
        <w:t>. The</w:t>
      </w:r>
      <w:r w:rsidR="003B6103">
        <w:rPr>
          <w:rFonts w:eastAsia="Times New Roman"/>
          <w:shd w:val="clear" w:color="auto" w:fill="FFFFFF"/>
          <w:lang w:eastAsia="tr-TR"/>
        </w:rPr>
        <w:t xml:space="preserve"> mean IgG concentration is </w:t>
      </w:r>
      <w:r w:rsidR="003B6103" w:rsidRPr="009E7FCD">
        <w:rPr>
          <w:rFonts w:eastAsia="Times New Roman"/>
          <w:shd w:val="clear" w:color="auto" w:fill="FFFFFF"/>
          <w:lang w:eastAsia="tr-TR"/>
        </w:rPr>
        <w:t>approximately 60 mg/mL and declines steadily to the level</w:t>
      </w:r>
      <w:r w:rsidR="002D1C79">
        <w:rPr>
          <w:rFonts w:eastAsia="Times New Roman"/>
          <w:shd w:val="clear" w:color="auto" w:fill="FFFFFF"/>
          <w:lang w:eastAsia="tr-TR"/>
        </w:rPr>
        <w:t>s</w:t>
      </w:r>
      <w:r w:rsidR="003B6103" w:rsidRPr="009E7FCD">
        <w:rPr>
          <w:rFonts w:eastAsia="Times New Roman"/>
          <w:shd w:val="clear" w:color="auto" w:fill="FFFFFF"/>
          <w:lang w:eastAsia="tr-TR"/>
        </w:rPr>
        <w:t xml:space="preserve"> below 1 mg/mL throughout the transition to mature milk</w:t>
      </w:r>
      <w:r w:rsidR="003D18C3" w:rsidRPr="009E7FCD">
        <w:rPr>
          <w:rFonts w:eastAsia="Times New Roman"/>
          <w:shd w:val="clear" w:color="auto" w:fill="FFFFFF"/>
          <w:lang w:eastAsia="tr-TR"/>
        </w:rPr>
        <w:fldChar w:fldCharType="begin" w:fldLock="1"/>
      </w:r>
      <w:r w:rsidR="003B6103">
        <w:rPr>
          <w:rFonts w:eastAsia="Times New Roman"/>
          <w:shd w:val="clear" w:color="auto" w:fill="FFFFFF"/>
          <w:lang w:eastAsia="tr-TR"/>
        </w:rPr>
        <w:instrText>ADDIN CSL_CITATION {"citationItems":[{"id":"ITEM-1","itemData":{"DOI":"10.1017/S0007114500002282","ISSN":"0007-1145","PMID":"11242450","abstract":"The importance of colostrum for the growth and health of newborn offspring is well known. In bovine colostrum, the antibody (immunoglobulin) complement system provides a major antimicrobial effect against a wide range of microbes and confers passive immunity until the calf's own immune system has matured. Bovine serum and lacteal secretions contain three major classes of immunoglobulins: IgG, IgM and IgA. The immunoglobulins are selectively transported from the serum into the mammary gland, as a result of which the first colostrum contains very high concentrations of immunoglobulins (40–200 mg/ml). IgG1 accounts for over 75 % of the immunoglobulins in colostral whey, followed by IgM, IgA and IgG2. All these immunoglobulins decrease within a few days to a total immunoglobulin concentration of 0.7–1.0 mg/ml, with IgG1 representing the major Ig class in milk throughout the lactation period. Together with the antibodies absorbed from colostrum after birth, the complement system plays a crucial role in the passive immunisation of the newborn calf. The occurrence of haemolytic or bactericidal complement activity in bovine colostrum and milk has been demonstrated in several studies. This review deals with the characteristics of bovine Igs and the complement system to be exploited as potential ingredients for health-promoting functional foods.","author":[{"dropping-particle":"","family":"Korhonen","given":"Hannu","non-dropping-particle":"","parse-names":false,"suffix":""},{"dropping-particle":"","family":"Marnila","given":"P.","non-dropping-particle":"","parse-names":false,"suffix":""},{"dropping-particle":"","family":"Gill","given":"H. S.","non-dropping-particle":"","parse-names":false,"suffix":""}],"container-title":"British Journal of Nutrition","id":"ITEM-1","issue":"S1","issued":{"date-parts":[["2000","11","9"]]},"page":"75-80","title":"Milk immunoglobulins and complement factors","type":"article-journal","volume":"84"},"uris":["http://www.mendeley.com/documents/?uuid=4afb2f98-cfb7-467e-a8ab-394c6e25ca4a"]}],"mendeley":{"formattedCitation":"&lt;sup&gt;19&lt;/sup&gt;","plainTextFormattedCitation":"19","previouslyFormattedCitation":"&lt;sup&gt;19&lt;/sup&gt;"},"properties":{"noteIndex":0},"schema":"https://github.com/citation-style-language/schema/raw/master/csl-citation.json"}</w:instrText>
      </w:r>
      <w:r w:rsidR="003D18C3" w:rsidRPr="009E7FCD">
        <w:rPr>
          <w:rFonts w:eastAsia="Times New Roman"/>
          <w:shd w:val="clear" w:color="auto" w:fill="FFFFFF"/>
          <w:lang w:eastAsia="tr-TR"/>
        </w:rPr>
        <w:fldChar w:fldCharType="separate"/>
      </w:r>
      <w:r w:rsidR="003B6103" w:rsidRPr="005E4A3A">
        <w:rPr>
          <w:rFonts w:eastAsia="Times New Roman"/>
          <w:noProof/>
          <w:shd w:val="clear" w:color="auto" w:fill="FFFFFF"/>
          <w:vertAlign w:val="superscript"/>
          <w:lang w:eastAsia="tr-TR"/>
        </w:rPr>
        <w:t>19</w:t>
      </w:r>
      <w:r w:rsidR="003D18C3" w:rsidRPr="009E7FCD">
        <w:rPr>
          <w:rFonts w:eastAsia="Times New Roman"/>
          <w:shd w:val="clear" w:color="auto" w:fill="FFFFFF"/>
          <w:lang w:eastAsia="tr-TR"/>
        </w:rPr>
        <w:fldChar w:fldCharType="end"/>
      </w:r>
      <w:r w:rsidR="003B6103" w:rsidRPr="009E7FCD">
        <w:rPr>
          <w:rFonts w:eastAsia="Times New Roman"/>
          <w:shd w:val="clear" w:color="auto" w:fill="FFFFFF"/>
          <w:lang w:eastAsia="tr-TR"/>
        </w:rPr>
        <w:t>.</w:t>
      </w:r>
    </w:p>
    <w:p w14:paraId="440559CB" w14:textId="77777777" w:rsidR="005174F2" w:rsidRDefault="005174F2" w:rsidP="00C45BE8">
      <w:pPr>
        <w:rPr>
          <w:rFonts w:eastAsia="Times New Roman"/>
          <w:shd w:val="clear" w:color="auto" w:fill="FFFFFF"/>
          <w:lang w:eastAsia="tr-TR"/>
        </w:rPr>
      </w:pPr>
    </w:p>
    <w:p w14:paraId="1C52A348" w14:textId="77777777" w:rsidR="00443EA8" w:rsidRPr="00AC30C0" w:rsidRDefault="00E42D3D" w:rsidP="00C45BE8">
      <w:pPr>
        <w:rPr>
          <w:rFonts w:ascii="Times New Roman" w:eastAsia="Times New Roman" w:hAnsi="Times New Roman" w:cs="Times New Roman"/>
        </w:rPr>
      </w:pPr>
      <w:r>
        <w:rPr>
          <w:rFonts w:eastAsia="Times New Roman"/>
          <w:shd w:val="clear" w:color="auto" w:fill="FFFFFF"/>
          <w:lang w:eastAsia="tr-TR"/>
        </w:rPr>
        <w:t>Ano</w:t>
      </w:r>
      <w:r w:rsidR="00D82DDA">
        <w:rPr>
          <w:rFonts w:eastAsia="Times New Roman"/>
          <w:shd w:val="clear" w:color="auto" w:fill="FFFFFF"/>
          <w:lang w:eastAsia="tr-TR"/>
        </w:rPr>
        <w:t>ther</w:t>
      </w:r>
      <w:r w:rsidR="00443EA8" w:rsidRPr="009E7FCD">
        <w:rPr>
          <w:rFonts w:eastAsia="Times New Roman"/>
          <w:shd w:val="clear" w:color="auto" w:fill="FFFFFF"/>
          <w:lang w:eastAsia="tr-TR"/>
        </w:rPr>
        <w:t xml:space="preserve"> important bioactive protein </w:t>
      </w:r>
      <w:r w:rsidR="00D82DDA">
        <w:rPr>
          <w:rFonts w:eastAsia="Times New Roman"/>
          <w:shd w:val="clear" w:color="auto" w:fill="FFFFFF"/>
          <w:lang w:eastAsia="tr-TR"/>
        </w:rPr>
        <w:t xml:space="preserve">in colostrum is </w:t>
      </w:r>
      <w:r w:rsidR="00443EA8" w:rsidRPr="009E7FCD">
        <w:rPr>
          <w:rFonts w:eastAsia="Times New Roman"/>
          <w:lang w:eastAsia="tr-TR"/>
        </w:rPr>
        <w:t>lactoferrin</w:t>
      </w:r>
      <w:r w:rsidR="00D82DDA">
        <w:rPr>
          <w:rFonts w:eastAsia="Times New Roman"/>
          <w:lang w:eastAsia="tr-TR"/>
        </w:rPr>
        <w:t>, an</w:t>
      </w:r>
      <w:r w:rsidR="00443EA8" w:rsidRPr="009E7FCD">
        <w:rPr>
          <w:rFonts w:eastAsia="Times New Roman"/>
          <w:lang w:eastAsia="tr-TR"/>
        </w:rPr>
        <w:t xml:space="preserve"> iron-binding glycoprotein with a concentration of 1.5</w:t>
      </w:r>
      <w:r w:rsidR="006E2BD3">
        <w:rPr>
          <w:rFonts w:eastAsia="Times New Roman"/>
          <w:lang w:eastAsia="tr-TR"/>
        </w:rPr>
        <w:t>–</w:t>
      </w:r>
      <w:r w:rsidR="00443EA8" w:rsidRPr="009E7FCD">
        <w:rPr>
          <w:rFonts w:eastAsia="Times New Roman"/>
          <w:lang w:eastAsia="tr-TR"/>
        </w:rPr>
        <w:t>5 mg/</w:t>
      </w:r>
      <w:proofErr w:type="spellStart"/>
      <w:r w:rsidR="00443EA8" w:rsidRPr="009E7FCD">
        <w:rPr>
          <w:rFonts w:eastAsia="Times New Roman"/>
          <w:lang w:eastAsia="tr-TR"/>
        </w:rPr>
        <w:t>mL</w:t>
      </w:r>
      <w:r w:rsidR="00366D87">
        <w:rPr>
          <w:rFonts w:eastAsia="Times New Roman"/>
          <w:lang w:eastAsia="tr-TR"/>
        </w:rPr>
        <w:t>.</w:t>
      </w:r>
      <w:proofErr w:type="spellEnd"/>
      <w:r w:rsidR="00366D87">
        <w:rPr>
          <w:rFonts w:eastAsia="Times New Roman"/>
          <w:lang w:eastAsia="tr-TR"/>
        </w:rPr>
        <w:t xml:space="preserve"> Properties of lactoferrin include</w:t>
      </w:r>
      <w:r w:rsidR="00443EA8" w:rsidRPr="009E7FCD">
        <w:rPr>
          <w:rFonts w:eastAsia="Times New Roman"/>
          <w:lang w:eastAsia="tr-TR"/>
        </w:rPr>
        <w:t xml:space="preserve"> enhancing iron absorption as well as possessing antimicrobial activity</w:t>
      </w:r>
      <w:r w:rsidR="003D18C3" w:rsidRPr="009E7FCD">
        <w:rPr>
          <w:rFonts w:eastAsia="Times New Roman"/>
          <w:lang w:eastAsia="tr-TR"/>
        </w:rPr>
        <w:fldChar w:fldCharType="begin" w:fldLock="1"/>
      </w:r>
      <w:r w:rsidR="005E4A3A">
        <w:rPr>
          <w:rFonts w:eastAsia="Times New Roman"/>
          <w:lang w:eastAsia="tr-TR"/>
        </w:rPr>
        <w:instrText>ADDIN CSL_CITATION {"citationItems":[{"id":"ITEM-1","itemData":{"ISSN":"00199567","PMID":"6772569","abstract":"Lactoferrin is an iron-binding protein that has been detected in secretions that bathe human mucosal tissues. Previous studies have shown that, when this protein is in the iron-free state, it is capable of a direct bactericidal effect on Streptococcus mutans and Vibrio cholerae. The present study demonstrates variable susceptibilities for a variety of different microorganisms. The list of susceptible organisms includes gram-positive and gram-negative microbes, rods and cocci, facultative anaerobes, and aerotolerant anaerobes. Similar morphological and physiological types are represented among the lactoferrin-resistant bacteria. S. mutans was more resistant to lactoferrin when grown on a sucrose-containing medium than when it was grown on brain heart infusion broth without added sucrose. When a lactoferrin-sensitive, avirulent strain of Streptococcus pneumoniae was passed through mice, the resultant virulent culture became lactoferrin resistant. Since organisms of the same species and even of the same strain (S. pneumoniae) can differ in susceptibility to lactoferrin, it appears that accessibility to the lactoferrin target site may account for differences in susceptibility. It appears that there may be a relation between virulence and resistance to lactoferrin.","author":[{"dropping-particle":"","family":"Arnold","given":"R. R.","non-dropping-particle":"","parse-names":false,"suffix":""},{"dropping-particle":"","family":"Brewer","given":"M.","non-dropping-particle":"","parse-names":false,"suffix":""},{"dropping-particle":"","family":"Gauthier","given":"J. J.","non-dropping-particle":"","parse-names":false,"suffix":""}],"container-title":"Infection and Immunity","id":"ITEM-1","issue":"3","issued":{"date-parts":[["1980"]]},"page":"893-898","title":"Bactericidal activity of human lactoferrin: Sensitivity of a variety of microorganisms","type":"article-journal","volume":"28"},"uris":["http://www.mendeley.com/documents/?uuid=46a3732b-1c91-4b87-8003-9bf77ef80116"]},{"id":"ITEM-2","itemData":{"DOI":"10.1146/annurev.bi.49.070180.002041","ISSN":"0066-4154","PMID":"6996567","author":[{"dropping-particle":"","family":"Aisen","given":"P.","non-dropping-particle":"","parse-names":false,"suffix":""},{"dropping-particle":"","family":"Listowsky","given":"I.","non-dropping-particle":"","parse-names":false,"suffix":""}],"container-title":"Annual Review of Biochemistry","id":"ITEM-2","issue":"1","issued":{"date-parts":[["1980","6"]]},"page":"357-393","title":"Iron Transport and Storage Proteins","type":"article-journal","volume":"49"},"uris":["http://www.mendeley.com/documents/?uuid=ccbcc98c-ea5f-4e27-8445-7bbe2061cf80"]}],"mendeley":{"formattedCitation":"&lt;sup&gt;20, 21&lt;/sup&gt;","plainTextFormattedCitation":"20, 21","previouslyFormattedCitation":"&lt;sup&gt;20, 21&lt;/sup&gt;"},"properties":{"noteIndex":0},"schema":"https://github.com/citation-style-language/schema/raw/master/csl-citation.json"}</w:instrText>
      </w:r>
      <w:r w:rsidR="003D18C3" w:rsidRPr="009E7FCD">
        <w:rPr>
          <w:rFonts w:eastAsia="Times New Roman"/>
          <w:lang w:eastAsia="tr-TR"/>
        </w:rPr>
        <w:fldChar w:fldCharType="separate"/>
      </w:r>
      <w:r w:rsidR="005E4A3A" w:rsidRPr="005E4A3A">
        <w:rPr>
          <w:rFonts w:eastAsia="Times New Roman"/>
          <w:noProof/>
          <w:vertAlign w:val="superscript"/>
          <w:lang w:eastAsia="tr-TR"/>
        </w:rPr>
        <w:t>20,21</w:t>
      </w:r>
      <w:r w:rsidR="003D18C3" w:rsidRPr="009E7FCD">
        <w:rPr>
          <w:rFonts w:eastAsia="Times New Roman"/>
          <w:lang w:eastAsia="tr-TR"/>
        </w:rPr>
        <w:fldChar w:fldCharType="end"/>
      </w:r>
      <w:r w:rsidR="008C022F" w:rsidRPr="009E7FCD">
        <w:rPr>
          <w:rFonts w:eastAsia="Times New Roman"/>
          <w:lang w:eastAsia="tr-TR"/>
        </w:rPr>
        <w:t xml:space="preserve">, </w:t>
      </w:r>
      <w:r w:rsidR="00443EA8" w:rsidRPr="009E7FCD">
        <w:rPr>
          <w:rFonts w:eastAsia="Times New Roman"/>
          <w:lang w:eastAsia="tr-TR"/>
        </w:rPr>
        <w:t>binding lipopolysaccharide, immune-modulati</w:t>
      </w:r>
      <w:r w:rsidR="00D86682">
        <w:rPr>
          <w:rFonts w:eastAsia="Times New Roman"/>
          <w:lang w:eastAsia="tr-TR"/>
        </w:rPr>
        <w:t>on</w:t>
      </w:r>
      <w:r w:rsidR="00443EA8" w:rsidRPr="009E7FCD">
        <w:rPr>
          <w:rFonts w:eastAsia="Times New Roman"/>
          <w:lang w:eastAsia="tr-TR"/>
        </w:rPr>
        <w:t>, and stimulating the growth of intestinal epithelial cells and fibroblasts</w:t>
      </w:r>
      <w:r w:rsidR="003D18C3" w:rsidRPr="009E7FCD">
        <w:rPr>
          <w:rFonts w:eastAsia="Times New Roman"/>
          <w:lang w:eastAsia="tr-TR"/>
        </w:rPr>
        <w:fldChar w:fldCharType="begin" w:fldLock="1"/>
      </w:r>
      <w:r w:rsidR="005E4A3A">
        <w:rPr>
          <w:rFonts w:eastAsia="Times New Roman"/>
          <w:lang w:eastAsia="tr-TR"/>
        </w:rPr>
        <w:instrText>ADDIN CSL_CITATION {"citationItems":[{"id":"ITEM-1","itemData":{"DOI":"10.3390/molecules24010148","ISSN":"1420-3049","PMID":"30609730","abstract":"The intestinal epithelial barrier plays a key protective role in the gut lumen. Bovine lactoferrin (bLF) has been reported to improve the intestinal epithelial barrier function, but its impact on tight junction (TJ) proteins has been rarely described. Human intestinal epithelial crypt cells (HIECs) were more similar to those in the human small intestine, compared with the well-established Caco-2 cells. Accordingly, both HIECs and Caco-2 cells were investigated in this study to determine the effects of bioactive protein bLF on their growth promotion and intestinal barrier function. The results showed that bLF promoted cell growth and arrested cell-cycle progression at the G2/M-phase. Moreover, bLF decreased paracellular permeability and increased alkaline phosphatase activity and transepithelial electrical resistance, strengthening barrier function. Immunofluorescence, western blot and quantitative real-time polymerase chain reaction revealed that bLF significantly increased the expression of three tight junction proteins—claudin-1, occludin, and ZO-1—at both the mRNA and protein levels, and consequently strengthened the barrier function of the two cell models. bLF in general showed higher activity in Caco-2 cells, however, HIECs also exhibited desired responses to barrier function. Therefore, bLF may be incorporated into functional foods for treatment of inflammatory bowel diseases which are caused by loss of barrier integrity.","author":[{"dropping-particle":"","family":"Zhao","given":"Xiao","non-dropping-particle":"","parse-names":false,"suffix":""},{"dropping-particle":"","family":"Xu","given":"Xiao-Xi","non-dropping-particle":"","parse-names":false,"suffix":""},{"dropping-particle":"","family":"Liu","given":"Yang","non-dropping-particle":"","parse-names":false,"suffix":""},{"dropping-particle":"","family":"Xi","given":"En-Ze","non-dropping-particle":"","parse-names":false,"suffix":""},{"dropping-particle":"","family":"An","given":"Jing-Jing","non-dropping-particle":"","parse-names":false,"suffix":""},{"dropping-particle":"","family":"Tabys","given":"Dina","non-dropping-particle":"","parse-names":false,"suffix":""},{"dropping-particle":"","family":"Liu","given":"Ning","non-dropping-particle":"","parse-names":false,"suffix":""}],"container-title":"Molecules","id":"ITEM-1","issue":"1","issued":{"date-parts":[["2019","1","2"]]},"page":"148","title":"The In Vitro Protective Role of Bovine Lactoferrin on Intestinal Epithelial Barrier","type":"article-journal","volume":"24"},"uris":["http://www.mendeley.com/documents/?uuid=d918171e-414a-480d-8573-08f5cc796cfa"]}],"mendeley":{"formattedCitation":"&lt;sup&gt;22&lt;/sup&gt;","plainTextFormattedCitation":"22","previouslyFormattedCitation":"&lt;sup&gt;22&lt;/sup&gt;"},"properties":{"noteIndex":0},"schema":"https://github.com/citation-style-language/schema/raw/master/csl-citation.json"}</w:instrText>
      </w:r>
      <w:r w:rsidR="003D18C3" w:rsidRPr="009E7FCD">
        <w:rPr>
          <w:rFonts w:eastAsia="Times New Roman"/>
          <w:lang w:eastAsia="tr-TR"/>
        </w:rPr>
        <w:fldChar w:fldCharType="separate"/>
      </w:r>
      <w:r w:rsidR="005E4A3A" w:rsidRPr="005E4A3A">
        <w:rPr>
          <w:rFonts w:eastAsia="Times New Roman"/>
          <w:noProof/>
          <w:vertAlign w:val="superscript"/>
          <w:lang w:eastAsia="tr-TR"/>
        </w:rPr>
        <w:t>22</w:t>
      </w:r>
      <w:r w:rsidR="003D18C3" w:rsidRPr="009E7FCD">
        <w:rPr>
          <w:rFonts w:eastAsia="Times New Roman"/>
          <w:lang w:eastAsia="tr-TR"/>
        </w:rPr>
        <w:fldChar w:fldCharType="end"/>
      </w:r>
      <w:r w:rsidR="00443EA8" w:rsidRPr="009E7FCD">
        <w:rPr>
          <w:rFonts w:eastAsia="Times New Roman"/>
          <w:lang w:eastAsia="tr-TR"/>
        </w:rPr>
        <w:t>.</w:t>
      </w:r>
      <w:r w:rsidR="00FD6482" w:rsidRPr="009E7FCD">
        <w:rPr>
          <w:rFonts w:eastAsia="Times New Roman"/>
          <w:lang w:eastAsia="tr-TR"/>
        </w:rPr>
        <w:t xml:space="preserve"> </w:t>
      </w:r>
      <w:r w:rsidR="002B08BA" w:rsidRPr="009E7FCD">
        <w:rPr>
          <w:rFonts w:eastAsia="Times New Roman"/>
          <w:lang w:eastAsia="tr-TR"/>
        </w:rPr>
        <w:t>Bovine colostrum also contain</w:t>
      </w:r>
      <w:r w:rsidR="00413628" w:rsidRPr="009E7FCD">
        <w:rPr>
          <w:rFonts w:eastAsia="Times New Roman"/>
          <w:lang w:eastAsia="tr-TR"/>
        </w:rPr>
        <w:t xml:space="preserve">s </w:t>
      </w:r>
      <w:r w:rsidR="00014390" w:rsidRPr="009E7FCD">
        <w:rPr>
          <w:shd w:val="clear" w:color="auto" w:fill="FFFFFF"/>
        </w:rPr>
        <w:t>α-lactalbumin and β-lactoglobulin</w:t>
      </w:r>
      <w:r w:rsidR="00CB7CD0">
        <w:rPr>
          <w:shd w:val="clear" w:color="auto" w:fill="FFFFFF"/>
        </w:rPr>
        <w:t>.</w:t>
      </w:r>
      <w:r w:rsidR="00EC714E">
        <w:rPr>
          <w:shd w:val="clear" w:color="auto" w:fill="FFFFFF"/>
        </w:rPr>
        <w:t xml:space="preserve"> </w:t>
      </w:r>
      <w:r w:rsidR="00BC65D0">
        <w:t>These proteins</w:t>
      </w:r>
      <w:r w:rsidR="00413628" w:rsidRPr="009E7FCD">
        <w:rPr>
          <w:rFonts w:eastAsia="Times New Roman"/>
          <w:lang w:eastAsia="tr-TR"/>
        </w:rPr>
        <w:t xml:space="preserve"> are source</w:t>
      </w:r>
      <w:r w:rsidR="00D86682">
        <w:rPr>
          <w:rFonts w:eastAsia="Times New Roman"/>
          <w:lang w:eastAsia="tr-TR"/>
        </w:rPr>
        <w:t>s</w:t>
      </w:r>
      <w:r w:rsidR="00413628" w:rsidRPr="009E7FCD">
        <w:rPr>
          <w:rFonts w:eastAsia="Times New Roman"/>
          <w:lang w:eastAsia="tr-TR"/>
        </w:rPr>
        <w:t xml:space="preserve"> of essential amino acids </w:t>
      </w:r>
      <w:r w:rsidR="00BC65D0">
        <w:rPr>
          <w:rFonts w:eastAsia="Times New Roman"/>
          <w:lang w:eastAsia="tr-TR"/>
        </w:rPr>
        <w:t>and also have</w:t>
      </w:r>
      <w:r w:rsidR="00413628" w:rsidRPr="009E7FCD">
        <w:rPr>
          <w:rFonts w:eastAsia="Times New Roman"/>
          <w:lang w:eastAsia="tr-TR"/>
        </w:rPr>
        <w:t xml:space="preserve"> bactericidal activity</w:t>
      </w:r>
      <w:r w:rsidR="003D18C3" w:rsidRPr="009E7FCD">
        <w:rPr>
          <w:rFonts w:eastAsia="Times New Roman"/>
          <w:lang w:eastAsia="tr-TR"/>
        </w:rPr>
        <w:fldChar w:fldCharType="begin" w:fldLock="1"/>
      </w:r>
      <w:r w:rsidR="005E4A3A">
        <w:rPr>
          <w:rFonts w:eastAsia="Times New Roman"/>
          <w:lang w:eastAsia="tr-TR"/>
        </w:rPr>
        <w:instrText>ADDIN CSL_CITATION {"citationItems":[{"id":"ITEM-1","itemData":{"DOI":"10.1016/j.idairyj.2006.06.001","ISSN":"09586946","abstract":"The dairy industry faces new technological challenges in order to exploit and maintain some of the bioactive properties of dairy components throughout processing. This review outlines these issues with respect to the two major whey proteins β-lactoglobulin (β-lg) and α-lactalbumin (α-la). Biological activities of both the intact proteins, and peptides derived from the proteins, are discussed, e.g. inhibition of angiotensin-converting enzyme (ACE), anti-microbial activity, anti-carcinogenic activity, hypocholesterolemic effect, metabolic and physiological effects. The levels necessary to provide beneficial effects and, if available, evidence from clinical trials are reported. Developments in the purification and enrichment of the proteins are discussed, and the technological implications of industrial processing on the bio-activity of the proteins are examined. The supplementation of infant formulas with α-la enriched whey proteins is also discussed in light of its potentially improved bioactive properties. © 2006 Elsevier Ltd. All rights reserved.","author":[{"dropping-particle":"","family":"Chatterton","given":"Dereck E.W.","non-dropping-particle":"","parse-names":false,"suffix":""},{"dropping-particle":"","family":"Smithers","given":"Geoffrey","non-dropping-particle":"","parse-names":false,"suffix":""},{"dropping-particle":"","family":"Roupas","given":"Peter","non-dropping-particle":"","parse-names":false,"suffix":""},{"dropping-particle":"","family":"Brodkorb","given":"André","non-dropping-particle":"","parse-names":false,"suffix":""}],"container-title":"International Dairy Journal","id":"ITEM-1","issue":"11","issued":{"date-parts":[["2006","11"]]},"page":"1229-1240","title":"Bioactivity of β-lactoglobulin and α-lactalbumin—Technological implications for processing","type":"article-journal","volume":"16"},"uris":["http://www.mendeley.com/documents/?uuid=99f5503f-038e-476f-acfa-6b371eaa4d1f"]},{"id":"ITEM-2","itemData":{"DOI":"10.1016/S0304-4165(01)00116-7","ISSN":"03044165","PMID":"11325534","abstract":"Proteolytic digestion of bovine β-lactoglobulin by trypsin yielded four peptide fragments with bactericidal activity. The peptides were isolated and their sequences were found as follows: VAGTWY (residues 15-20), AASDISLLDAQSAPLR (residues 25-40), IPAVFK (residues 78-83) and VLVLDTDYK (residues 92-100). The four peptides were synthesized and found to exert bactericidal effects against the Gram-positive bacteria only. In order to understand the structural requirements for antibacterial activity, the amino acid sequence of the peptide VLVLDTDYK was modified. The replacement of the Asp (98) residue by Arg and the addition of a Lys residue at the C-terminus yielded the peptide VLVLDTRYKK which enlarged the bactericidal activity spectrum to the Gram-negative bacteria Escherichia coli and Bordetella bronchiseptica and significantly reduced the antibacterial capacity of the peptide toward Bacillus subtilis. By data base searches with the sequence VLVLDTRYKK a high homology was found with the peptide VLVATLRYKK (residues 55-64) of human blue-sensitive opsin, the protein of the blue pigment responsible for color vision. A peptide with this sequence was synthesized and assayed for bactericidal activity. VLVATLRYKK was strongly active against all the bacterial strains tested. Our results suggest a possible antimicrobial function of β-lactoglobulin after its partial digestion by endopeptidases of the pancreas and show moreover that small targeted modifications in the sequence of β-lactoglobulin could be useful to increase its antimicrobial function. © 2001 Elsevier Science B.V.","author":[{"dropping-particle":"","family":"Pellegrini","given":"Antonio","non-dropping-particle":"","parse-names":false,"suffix":""},{"dropping-particle":"","family":"Dettling","given":"Carmen","non-dropping-particle":"","parse-names":false,"suffix":""},{"dropping-particle":"","family":"Thomas","given":"Ursula","non-dropping-particle":"","parse-names":false,"suffix":""},{"dropping-particle":"","family":"Hunziker","given":"Peter","non-dropping-particle":"","parse-names":false,"suffix":""}],"container-title":"Biochimica et Biophysica Acta (BBA) - General Subjects","id":"ITEM-2","issue":"2","issued":{"date-parts":[["2001","5"]]},"page":"131-140","title":"Isolation and characterization of four bactericidal domains in the bovine β-lactoglobulin","type":"article-journal","volume":"1526"},"uris":["http://www.mendeley.com/documents/?uuid=61bae801-79f9-4c0d-9d22-b6e7b768faba"]},{"id":"ITEM-3","itemData":{"DOI":"10.1097/00005176-200309000-00014","ISSN":"0277-2116","PMID":"12960649","abstract":"Objectives: Certain milk factors may help to promote the growth of a host-friendly colonic microflora (e.g. bifidobacteria, lactobacilli) and explain why breast-fed infants experience fewer and milder intestinal infections than those who are formula-fed. The effects of supplementation of formula with two such milk factors was investigated in this study. Materials and Methods: Infant rhesus macaques were breastfed, fed control formula, or formula supplemented with glycomacropeptide (GMP) or α-lactalbumin (α-LA) from birth to 5 months of age. Blood was drawn monthly and rectal swabs were collected weekly. At 4.5 months of age, 108 colony-forming units of enteropathogenic E.coli O127, strain 2349/68 (EPEC) was given orally and the response to infection assessed. The bacteriology of rectal swabs pre- and post-infection was determined by culture independent fluorescence in situ hybridization. Results: Post-challenge, breast-fed infants and infants fed α-LA-supplemented formula had no diarrhea, whilst those infants fed GMP-supplemented formula had intermittent diarrhea. In infants fed control formula the diarrhea was acute. Conclusions: Supplementation of infant formula with appropriate milk proteins may be useful for improving the infant's ability to resist acute infection caused by E.coli.","author":[{"dropping-particle":"","family":"Brück","given":"Wolfram M.","non-dropping-particle":"","parse-names":false,"suffix":""},{"dropping-particle":"","family":"Kelleher","given":"Shannon L.","non-dropping-particle":"","parse-names":false,"suffix":""},{"dropping-particle":"","family":"Gibson","given":"Glenn R.","non-dropping-particle":"","parse-names":false,"suffix":""},{"dropping-particle":"","family":"Nielsen","given":"Karin E.","non-dropping-particle":"","parse-names":false,"suffix":""},{"dropping-particle":"","family":"Chatterton","given":"Dereck E. W.","non-dropping-particle":"","parse-names":false,"suffix":""},{"dropping-particle":"","family":"Lönnerdal","given":"Bo","non-dropping-particle":"","parse-names":false,"suffix":""}],"container-title":"Journal of Pediatric Gastroenterology and Nutrition","id":"ITEM-3","issue":"3","issued":{"date-parts":[["2003","9"]]},"page":"273-280","title":"rRNA Probes Used to Quantify the Effects of Glycomacropeptide and α-Lactalbumin Supplementation on the Predominant Groups of Intestinal Bacteria of Infant Rhesus Monkeys Challenged with Enteropathogenic Escherichia coli","type":"article-journal","volume":"37"},"uris":["http://www.mendeley.com/documents/?uuid=1f16daef-11f5-4461-a2c9-58edbd9c2cc9"]}],"mendeley":{"formattedCitation":"&lt;sup&gt;23–25&lt;/sup&gt;","plainTextFormattedCitation":"23–25","previouslyFormattedCitation":"&lt;sup&gt;23–25&lt;/sup&gt;"},"properties":{"noteIndex":0},"schema":"https://github.com/citation-style-language/schema/raw/master/csl-citation.json"}</w:instrText>
      </w:r>
      <w:r w:rsidR="003D18C3" w:rsidRPr="009E7FCD">
        <w:rPr>
          <w:rFonts w:eastAsia="Times New Roman"/>
          <w:lang w:eastAsia="tr-TR"/>
        </w:rPr>
        <w:fldChar w:fldCharType="separate"/>
      </w:r>
      <w:r w:rsidR="005E4A3A" w:rsidRPr="005E4A3A">
        <w:rPr>
          <w:rFonts w:eastAsia="Times New Roman"/>
          <w:noProof/>
          <w:vertAlign w:val="superscript"/>
          <w:lang w:eastAsia="tr-TR"/>
        </w:rPr>
        <w:t>23–25</w:t>
      </w:r>
      <w:r w:rsidR="003D18C3" w:rsidRPr="009E7FCD">
        <w:rPr>
          <w:rFonts w:eastAsia="Times New Roman"/>
          <w:lang w:eastAsia="tr-TR"/>
        </w:rPr>
        <w:fldChar w:fldCharType="end"/>
      </w:r>
      <w:r w:rsidR="00413628" w:rsidRPr="009E7FCD">
        <w:rPr>
          <w:rFonts w:eastAsia="Times New Roman"/>
          <w:lang w:eastAsia="tr-TR"/>
        </w:rPr>
        <w:t xml:space="preserve">. The mean </w:t>
      </w:r>
      <w:r w:rsidR="00413628" w:rsidRPr="009E7FCD">
        <w:t>α-</w:t>
      </w:r>
      <w:r w:rsidR="00CB7CD0">
        <w:t>LA</w:t>
      </w:r>
      <w:r w:rsidR="00CB7CD0" w:rsidRPr="009E7FCD">
        <w:t xml:space="preserve"> </w:t>
      </w:r>
      <w:r w:rsidR="00413628" w:rsidRPr="009E7FCD">
        <w:t xml:space="preserve">and β-Lg concentrations </w:t>
      </w:r>
      <w:r w:rsidR="00AE1F24">
        <w:t>in colostrum</w:t>
      </w:r>
      <w:r w:rsidR="00413628" w:rsidRPr="009E7FCD">
        <w:t xml:space="preserve"> </w:t>
      </w:r>
      <w:r w:rsidR="00066544">
        <w:t>average</w:t>
      </w:r>
      <w:r w:rsidR="00413628" w:rsidRPr="009E7FCD">
        <w:t xml:space="preserve"> 2.77 mg/mL</w:t>
      </w:r>
      <w:r w:rsidR="003D18C3" w:rsidRPr="009E7FCD">
        <w:fldChar w:fldCharType="begin" w:fldLock="1"/>
      </w:r>
      <w:r w:rsidR="00E15A24" w:rsidRPr="009E7FCD">
        <w:instrText>ADDIN CSL_CITATION {"citationItems":[{"id":"ITEM-1","itemData":{"DOI":"10.1017/S0022029999003581","ISSN":"0022-0299","PMID":"10480080","abstract":"Colostrum and milk samples from 60 Holstein–Friesian cows were analysed for concentrations and yields of immunoglobulin G (IgG), β-lactoglobulin (β-lg), α-lactalbumin (α-la) and serum albumin (BSA) throughout the first 16 milkings post partum (8 d of lactation) using a single radial immunodiffusion assay. Concentrations (mg/ml, means± SD ) at first milking were IgG 59·8±28·5, β-lg 14·3±4·6, α-la 2·04±0·6, BSA 1·21±0·44. Large variations were recorded for IgG concentrations (15·3–176·2 mg/ml) and yields (0·2–925 g). Cows in their first lactation produced significantly lower concentrations and yields of colostral IgG than cows in later lactations. A colostral yield of IgG below the 100 g required to prevent calf hypo-γ-globulinaemia was found in 18·3% of the cows. The concentrations of IgG, β-lg and BSA dropped abruptly in subsequent milkings and α-la concentration decreased slowly. The mean IgG concentration was &lt;2 mg/ml after eight milkings and &lt;1 mg/ml after fifteen milkings. However, IgG concentration did not differ significantly, at the 1% level, during milkings 11–15. The results were tabulated to make it possible to calculate the excess of whey proteins that would be obtained if early milks were illegally added to the milk supply.","author":[{"dropping-particle":"","family":"LEVIEUX","given":"DIDIER","non-dropping-particle":"","parse-names":false,"suffix":""},{"dropping-particle":"","family":"OLLIER","given":"ALAIN","non-dropping-particle":"","parse-names":false,"suffix":""}],"container-title":"Journal of Dairy Research","id":"ITEM-1","issue":"3","issued":{"date-parts":[["1999","8","1"]]},"page":"421-430","title":"Bovine immunoglobulin G, β-lactoglobulin, α-lactalbumin and serum albumin in colostrum and milk during the early post partum period","type":"article-journal","volume":"66"},"uris":["http://www.mendeley.com/documents/?uuid=32052b8d-1e09-41b5-bd7b-6b0fc7195bf0"]}],"mendeley":{"formattedCitation":"&lt;sup&gt;2&lt;/sup&gt;","plainTextFormattedCitation":"2","previouslyFormattedCitation":"&lt;sup&gt;2&lt;/sup&gt;"},"properties":{"noteIndex":0},"schema":"https://github.com/citation-style-language/schema/raw/master/csl-citation.json"}</w:instrText>
      </w:r>
      <w:r w:rsidR="003D18C3" w:rsidRPr="009E7FCD">
        <w:fldChar w:fldCharType="separate"/>
      </w:r>
      <w:r w:rsidR="003A2BCD" w:rsidRPr="009E7FCD">
        <w:rPr>
          <w:noProof/>
          <w:vertAlign w:val="superscript"/>
        </w:rPr>
        <w:t>2</w:t>
      </w:r>
      <w:r w:rsidR="003D18C3" w:rsidRPr="009E7FCD">
        <w:fldChar w:fldCharType="end"/>
      </w:r>
      <w:r w:rsidR="00413628" w:rsidRPr="009E7FCD">
        <w:t>, and 11.5 mg/mL</w:t>
      </w:r>
      <w:r w:rsidR="003D18C3" w:rsidRPr="009E7FCD">
        <w:fldChar w:fldCharType="begin" w:fldLock="1"/>
      </w:r>
      <w:r w:rsidR="005E4A3A">
        <w:instrText>ADDIN CSL_CITATION {"citationItems":[{"id":"ITEM-1","itemData":{"DOI":"10.1016/j.idairyj.2017.05.010","ISSN":"09586946","abstract":"An optical biosensor immunoassay exploiting surface plasmon resonance is described for the quantification of β-lactoglobulin in milk. Samples were diluted with buffer, and the protein estimated from binding with a polyclonal antibody immobilised on the sensor surface. Analytical method performance characteristics including range, detection limit, precision and accuracy were determined and reported. The temporal variability in the β-lactoglobulin content of milk from pasture-fed cows during early lactation and across a production season was investigated. The content of β-lactoglobulin decreased from &gt;10 mg mL−1 in early colostrum to &lt;5 mg mL−1 in mature milk, and the β-lactoglobulin content of skim milk powder trended from 25 to 60 mg g−1 across a season. In view of its allergenicity, these data will improve understanding of the expression of innate β-lactoglobulin in the milk of pasture-grazed dairy herds, thereby providing information that is applicable to the formulation of bovine milk-based products.","author":[{"dropping-particle":"","family":"Indyk","given":"Harvey E.","non-dropping-particle":"","parse-names":false,"suffix":""},{"dropping-particle":"","family":"Hart","given":"Selena","non-dropping-particle":"","parse-names":false,"suffix":""},{"dropping-particle":"","family":"Meerkerk","given":"Theo","non-dropping-particle":"","parse-names":false,"suffix":""},{"dropping-particle":"","family":"Gill","given":"Brendon D.","non-dropping-particle":"","parse-names":false,"suffix":""},{"dropping-particle":"","family":"Woollard","given":"David C.","non-dropping-particle":"","parse-names":false,"suffix":""}],"container-title":"International Dairy Journal","id":"ITEM-1","issued":{"date-parts":[["2017","10"]]},"page":"68-73","title":"The β-lactoglobulin content of bovine milk: Development and application of a biosensor immunoassay","type":"article-journal","volume":"73"},"uris":["http://www.mendeley.com/documents/?uuid=4f5a4ed6-0330-43cf-a0b1-2ee0aeb51881"]}],"mendeley":{"formattedCitation":"&lt;sup&gt;26&lt;/sup&gt;","plainTextFormattedCitation":"26","previouslyFormattedCitation":"&lt;sup&gt;26&lt;/sup&gt;"},"properties":{"noteIndex":0},"schema":"https://github.com/citation-style-language/schema/raw/master/csl-citation.json"}</w:instrText>
      </w:r>
      <w:r w:rsidR="003D18C3" w:rsidRPr="009E7FCD">
        <w:fldChar w:fldCharType="separate"/>
      </w:r>
      <w:r w:rsidR="005E4A3A" w:rsidRPr="005E4A3A">
        <w:rPr>
          <w:noProof/>
          <w:vertAlign w:val="superscript"/>
        </w:rPr>
        <w:t>26</w:t>
      </w:r>
      <w:r w:rsidR="003D18C3" w:rsidRPr="009E7FCD">
        <w:fldChar w:fldCharType="end"/>
      </w:r>
      <w:r w:rsidR="00E15A24" w:rsidRPr="009E7FCD">
        <w:t>, respectively</w:t>
      </w:r>
      <w:r w:rsidR="00AE1F24">
        <w:t>.</w:t>
      </w:r>
      <w:r w:rsidR="00E15A24" w:rsidRPr="009E7FCD">
        <w:t xml:space="preserve"> </w:t>
      </w:r>
      <w:r w:rsidR="00AE1F24">
        <w:t>T</w:t>
      </w:r>
      <w:r w:rsidR="00413628" w:rsidRPr="009E7FCD">
        <w:t>hereafter, these concentrations decrease to 1</w:t>
      </w:r>
      <w:r w:rsidR="006E2BD3">
        <w:t>–</w:t>
      </w:r>
      <w:r w:rsidR="00413628" w:rsidRPr="009E7FCD">
        <w:t>1.5 mg/mL</w:t>
      </w:r>
      <w:r w:rsidR="003D18C3" w:rsidRPr="009E7FCD">
        <w:fldChar w:fldCharType="begin" w:fldLock="1"/>
      </w:r>
      <w:r w:rsidR="005E4A3A">
        <w:instrText>ADDIN CSL_CITATION {"citationItems":[{"id":"ITEM-1","itemData":{"DOI":"10.1016/B978-0-12-384430-9.50046-9","abstract":"AbstractBackground and aims The effect of statin therapy on plasma adiponectin levels has not been conclusively studied. Therefore, we aimed to evaluate this effect through a systematic review and meta-analysis of available randomized controlled trials (RCTs). Methods Quantitative data synthesis was performed using a random-effects model with weighted mean difference (WMD) and 95% confidence interval (CI) as summary statistics. Results In 30 studies (43 study arms) with 2953 participants, a significant increase in plasma adiponectin levels was observed after statin therapy (WMD: 0.57 μg/mL, 95% CI: 0.18, 0.95, p = 0.004). In subgroup analysis, atorvastatin, simvastatin, rosuvastatin, pravastatin and pitavastatin were found to change plasma adiponectin concentrations by 0.70 μg/mL (95% CI: −0.26, 1.65), 0.50 μg/mL (95% CI: −0.44, 1.45), −0.70 μg/mL (95% CI: −1.08, −0.33), 0.62 μg/mL (95% CI: −0.12, 1.35), and 0.51 μg/mL (95% CI: 0.30, 0.72), respectively. With respect to duration of treatment, there was a significant increase in the subset of trials lasting ≥12 weeks (WMD: 0.88 μg/mL, 95% CI: 0.19, 1.57, p = 0.012) but not in the subset of &lt;12 weeks of duration (WMD: 0.18 μg/mL, 95% CI: −0.23, 0.58, p = 0.390). Random-effects meta-regression suggested a significant association between statin-induced elevation of plasma adiponectin and changes in plasma low density lipoprotein cholesterol levels (slope: 0.04; 95% CI: 0.01, 0.06; p = 0.002). Conclusions The meta-analysis showed a significant increase in plasma adiponectin levels following statin therapy. Although statins are known to increase the risk for new onset diabetes mellitus, our data might suggest that the mechanism for this is unlikely to be due to a reduction in adiponectin expression.","author":[{"dropping-particle":"","family":"SWAISGOOD","given":"HAROLD E.","non-dropping-particle":"","parse-names":false,"suffix":""}],"container-title":"Handbook of Milk Composition","id":"ITEM-1","issued":{"date-parts":[["1995"]]},"page":"464-468","publisher":"Elsevier","title":"Protein and Amino Acid Composition of Bovine Milk","type":"chapter"},"uris":["http://www.mendeley.com/documents/?uuid=1d6d6a7e-af85-4447-a39f-9466946d4497"]}],"mendeley":{"formattedCitation":"&lt;sup&gt;27&lt;/sup&gt;","plainTextFormattedCitation":"27","previouslyFormattedCitation":"&lt;sup&gt;27&lt;/sup&gt;"},"properties":{"noteIndex":0},"schema":"https://github.com/citation-style-language/schema/raw/master/csl-citation.json"}</w:instrText>
      </w:r>
      <w:r w:rsidR="003D18C3" w:rsidRPr="009E7FCD">
        <w:fldChar w:fldCharType="separate"/>
      </w:r>
      <w:r w:rsidR="005E4A3A" w:rsidRPr="005E4A3A">
        <w:rPr>
          <w:noProof/>
          <w:vertAlign w:val="superscript"/>
        </w:rPr>
        <w:t>27</w:t>
      </w:r>
      <w:r w:rsidR="003D18C3" w:rsidRPr="009E7FCD">
        <w:fldChar w:fldCharType="end"/>
      </w:r>
      <w:r w:rsidR="00413628" w:rsidRPr="009E7FCD">
        <w:t>, and 4.8 mg/mL</w:t>
      </w:r>
      <w:r w:rsidR="003D18C3" w:rsidRPr="009E7FCD">
        <w:fldChar w:fldCharType="begin" w:fldLock="1"/>
      </w:r>
      <w:r w:rsidR="005E4A3A">
        <w:instrText>ADDIN CSL_CITATION {"citationItems":[{"id":"ITEM-1","itemData":{"DOI":"10.1016/j.idairyj.2017.05.010","ISSN":"09586946","abstract":"An optical biosensor immunoassay exploiting surface plasmon resonance is described for the quantification of β-lactoglobulin in milk. Samples were diluted with buffer, and the protein estimated from binding with a polyclonal antibody immobilised on the sensor surface. Analytical method performance characteristics including range, detection limit, precision and accuracy were determined and reported. The temporal variability in the β-lactoglobulin content of milk from pasture-fed cows during early lactation and across a production season was investigated. The content of β-lactoglobulin decreased from &gt;10 mg mL−1 in early colostrum to &lt;5 mg mL−1 in mature milk, and the β-lactoglobulin content of skim milk powder trended from 25 to 60 mg g−1 across a season. In view of its allergenicity, these data will improve understanding of the expression of innate β-lactoglobulin in the milk of pasture-grazed dairy herds, thereby providing information that is applicable to the formulation of bovine milk-based products.","author":[{"dropping-particle":"","family":"Indyk","given":"Harvey E.","non-dropping-particle":"","parse-names":false,"suffix":""},{"dropping-particle":"","family":"Hart","given":"Selena","non-dropping-particle":"","parse-names":false,"suffix":""},{"dropping-particle":"","family":"Meerkerk","given":"Theo","non-dropping-particle":"","parse-names":false,"suffix":""},{"dropping-particle":"","family":"Gill","given":"Brendon D.","non-dropping-particle":"","parse-names":false,"suffix":""},{"dropping-particle":"","family":"Woollard","given":"David C.","non-dropping-particle":"","parse-names":false,"suffix":""}],"container-title":"International Dairy Journal","id":"ITEM-1","issued":{"date-parts":[["2017","10"]]},"page":"68-73","title":"The β-lactoglobulin content of bovine milk: Development and application of a biosensor immunoassay","type":"article-journal","volume":"73"},"uris":["http://www.mendeley.com/documents/?uuid=4f5a4ed6-0330-43cf-a0b1-2ee0aeb51881"]}],"mendeley":{"formattedCitation":"&lt;sup&gt;26&lt;/sup&gt;","plainTextFormattedCitation":"26","previouslyFormattedCitation":"&lt;sup&gt;26&lt;/sup&gt;"},"properties":{"noteIndex":0},"schema":"https://github.com/citation-style-language/schema/raw/master/csl-citation.json"}</w:instrText>
      </w:r>
      <w:r w:rsidR="003D18C3" w:rsidRPr="009E7FCD">
        <w:fldChar w:fldCharType="separate"/>
      </w:r>
      <w:r w:rsidR="005E4A3A" w:rsidRPr="005E4A3A">
        <w:rPr>
          <w:noProof/>
          <w:vertAlign w:val="superscript"/>
        </w:rPr>
        <w:t>26</w:t>
      </w:r>
      <w:r w:rsidR="003D18C3" w:rsidRPr="009E7FCD">
        <w:fldChar w:fldCharType="end"/>
      </w:r>
      <w:r w:rsidR="00E15A24" w:rsidRPr="009E7FCD">
        <w:t xml:space="preserve"> in mature milk</w:t>
      </w:r>
      <w:r w:rsidR="00066544">
        <w:t xml:space="preserve">. </w:t>
      </w:r>
      <w:r w:rsidR="000447CC">
        <w:t xml:space="preserve">Colostrum also contains </w:t>
      </w:r>
      <w:r w:rsidR="00413628" w:rsidRPr="009E7FCD">
        <w:t xml:space="preserve">a significant </w:t>
      </w:r>
      <w:r w:rsidR="00D17237" w:rsidRPr="009E7FCD">
        <w:t xml:space="preserve">amount of </w:t>
      </w:r>
      <w:proofErr w:type="spellStart"/>
      <w:r w:rsidR="00D17237" w:rsidRPr="009E7FCD">
        <w:t>lactoperoxidase</w:t>
      </w:r>
      <w:proofErr w:type="spellEnd"/>
      <w:r w:rsidR="00D17237" w:rsidRPr="009E7FCD">
        <w:t xml:space="preserve"> (mean </w:t>
      </w:r>
      <w:r w:rsidR="00413628" w:rsidRPr="009E7FCD">
        <w:t>22.8 µg/mL) and lysozyme (mean 0.40 µg/mL)</w:t>
      </w:r>
      <w:r w:rsidR="003D18C3" w:rsidRPr="009E7FCD">
        <w:fldChar w:fldCharType="begin" w:fldLock="1"/>
      </w:r>
      <w:r w:rsidR="005E4A3A">
        <w:instrText>ADDIN CSL_CITATION {"citationItems":[{"id":"ITEM-1","itemData":{"DOI":"10.1016/j.idairyj.2017.05.010","ISSN":"09586946","abstract":"An optical biosensor immunoassay exploiting surface plasmon resonance is described for the quantification of β-lactoglobulin in milk. Samples were diluted with buffer, and the protein estimated from binding with a polyclonal antibody immobilised on the sensor surface. Analytical method performance characteristics including range, detection limit, precision and accuracy were determined and reported. The temporal variability in the β-lactoglobulin content of milk from pasture-fed cows during early lactation and across a production season was investigated. The content of β-lactoglobulin decreased from &gt;10 mg mL−1 in early colostrum to &lt;5 mg mL−1 in mature milk, and the β-lactoglobulin content of skim milk powder trended from 25 to 60 mg g−1 across a season. In view of its allergenicity, these data will improve understanding of the expression of innate β-lactoglobulin in the milk of pasture-grazed dairy herds, thereby providing information that is applicable to the formulation of bovine milk-based products.","author":[{"dropping-particle":"","family":"Indyk","given":"Harvey E.","non-dropping-particle":"","parse-names":false,"suffix":""},{"dropping-particle":"","family":"Hart","given":"Selena","non-dropping-particle":"","parse-names":false,"suffix":""},{"dropping-particle":"","family":"Meerkerk","given":"Theo","non-dropping-particle":"","parse-names":false,"suffix":""},{"dropping-particle":"","family":"Gill","given":"Brendon D.","non-dropping-particle":"","parse-names":false,"suffix":""},{"dropping-particle":"","family":"Woollard","given":"David C.","non-dropping-particle":"","parse-names":false,"suffix":""}],"container-title":"International Dairy Journal","id":"ITEM-1","issued":{"date-parts":[["2017","10"]]},"page":"68-73","title":"The β-lactoglobulin content of bovine milk: Development and application of a biosensor immunoassay","type":"article-journal","volume":"73"},"uris":["http://www.mendeley.com/documents/?uuid=4f5a4ed6-0330-43cf-a0b1-2ee0aeb51881"]}],"mendeley":{"formattedCitation":"&lt;sup&gt;26&lt;/sup&gt;","plainTextFormattedCitation":"26","previouslyFormattedCitation":"&lt;sup&gt;26&lt;/sup&gt;"},"properties":{"noteIndex":0},"schema":"https://github.com/citation-style-language/schema/raw/master/csl-citation.json"}</w:instrText>
      </w:r>
      <w:r w:rsidR="003D18C3" w:rsidRPr="009E7FCD">
        <w:fldChar w:fldCharType="separate"/>
      </w:r>
      <w:r w:rsidR="005E4A3A" w:rsidRPr="005E4A3A">
        <w:rPr>
          <w:noProof/>
          <w:vertAlign w:val="superscript"/>
        </w:rPr>
        <w:t>26</w:t>
      </w:r>
      <w:r w:rsidR="003D18C3" w:rsidRPr="009E7FCD">
        <w:fldChar w:fldCharType="end"/>
      </w:r>
      <w:r w:rsidR="00616781" w:rsidRPr="009E7FCD">
        <w:t xml:space="preserve">. </w:t>
      </w:r>
      <w:proofErr w:type="spellStart"/>
      <w:r w:rsidR="00413628" w:rsidRPr="009E7FCD">
        <w:t>Lactoperoxidase</w:t>
      </w:r>
      <w:proofErr w:type="spellEnd"/>
      <w:r w:rsidR="00413628" w:rsidRPr="009E7FCD">
        <w:t xml:space="preserve"> is a glycoprotein that possesses antimicrobial activity against Gram-</w:t>
      </w:r>
      <w:r w:rsidR="00616781" w:rsidRPr="009E7FCD">
        <w:t>positive and negative bacteria</w:t>
      </w:r>
      <w:r w:rsidR="003D18C3" w:rsidRPr="009E7FCD">
        <w:fldChar w:fldCharType="begin" w:fldLock="1"/>
      </w:r>
      <w:r w:rsidR="005E4A3A">
        <w:instrText>ADDIN CSL_CITATION {"citationItems":[{"id":"ITEM-1","itemData":{"DOI":"10.1016/j.tifs.2004.11.002","ISSN":"09242244","abstract":"The natural antimicrobial system present in milk, the lactoperoxidase (LP) system, has been used to preserve raw milk quality in areas where it is not possible to use mechanical refrigeration for technical and/or economic reasons. Although the most widely recommended industrial application of the LP system in food production is in the dairy industry for the preservation of raw milk during storage and/or transportation to processing plants, other novel applications of the LP system are being explored. This review paper addresses the use of the LP system in the dairy industry, new research findings and developments made so far and the potential applications of the LP system in other food systems and commercial products. The paper also highlights the research gap and possible future research directions that deserve attention. © 2004 Elsevier Ltd. All rights reserved.","author":[{"dropping-particle":"","family":"Seifu","given":"Eyassu","non-dropping-particle":"","parse-names":false,"suffix":""},{"dropping-particle":"","family":"Buys","given":"Elna M.","non-dropping-particle":"","parse-names":false,"suffix":""},{"dropping-particle":"","family":"Donkin","given":"E. F.","non-dropping-particle":"","parse-names":false,"suffix":""}],"container-title":"Trends in Food Science and Technology","id":"ITEM-1","issue":"4","issued":{"date-parts":[["2005"]]},"page":"137-154","title":"Significance of the lactoperoxidase system in the dairy industry and its potential applications: A review","type":"article-journal","volume":"16"},"uris":["http://www.mendeley.com/documents/?uuid=6bfbb39a-d0d9-4187-8697-ea63baebbc8d"]}],"mendeley":{"formattedCitation":"&lt;sup&gt;28&lt;/sup&gt;","plainTextFormattedCitation":"28","previouslyFormattedCitation":"&lt;sup&gt;28&lt;/sup&gt;"},"properties":{"noteIndex":0},"schema":"https://github.com/citation-style-language/schema/raw/master/csl-citation.json"}</w:instrText>
      </w:r>
      <w:r w:rsidR="003D18C3" w:rsidRPr="009E7FCD">
        <w:fldChar w:fldCharType="separate"/>
      </w:r>
      <w:r w:rsidR="005E4A3A" w:rsidRPr="005E4A3A">
        <w:rPr>
          <w:noProof/>
          <w:vertAlign w:val="superscript"/>
        </w:rPr>
        <w:t>28</w:t>
      </w:r>
      <w:r w:rsidR="003D18C3" w:rsidRPr="009E7FCD">
        <w:fldChar w:fldCharType="end"/>
      </w:r>
      <w:r w:rsidR="00616781" w:rsidRPr="009E7FCD">
        <w:t xml:space="preserve"> </w:t>
      </w:r>
      <w:r w:rsidR="00413628" w:rsidRPr="009E7FCD">
        <w:t>by producing reactive oxygen species</w:t>
      </w:r>
      <w:r w:rsidR="00E46EC1">
        <w:t>. L</w:t>
      </w:r>
      <w:r w:rsidR="00413628" w:rsidRPr="009E7FCD">
        <w:t xml:space="preserve">ysozyme </w:t>
      </w:r>
      <w:r w:rsidR="00E554E9" w:rsidRPr="00E554E9">
        <w:t xml:space="preserve">functions as an antimicrobial agent by cleaving the peptidoglycan component of bacterial cell walls, </w:t>
      </w:r>
      <w:r w:rsidR="002D1C79">
        <w:t>thereby</w:t>
      </w:r>
      <w:r w:rsidR="00E554E9" w:rsidRPr="00E554E9">
        <w:t xml:space="preserve"> lead</w:t>
      </w:r>
      <w:r w:rsidR="002D1C79">
        <w:t>ing</w:t>
      </w:r>
      <w:r w:rsidR="00E554E9" w:rsidRPr="00E554E9">
        <w:t xml:space="preserve"> to cell</w:t>
      </w:r>
      <w:r w:rsidR="00E46EC1" w:rsidRPr="00E46EC1">
        <w:rPr>
          <w:rFonts w:ascii="Georgia" w:eastAsia="Times New Roman" w:hAnsi="Georgia" w:cs="Times New Roman"/>
          <w:color w:val="333333"/>
          <w:sz w:val="27"/>
          <w:szCs w:val="27"/>
          <w:shd w:val="clear" w:color="auto" w:fill="FFFFFF"/>
        </w:rPr>
        <w:t xml:space="preserve"> </w:t>
      </w:r>
      <w:r w:rsidR="00E554E9" w:rsidRPr="00E554E9">
        <w:t>death</w:t>
      </w:r>
      <w:r w:rsidR="003D18C3" w:rsidRPr="009E7FCD">
        <w:fldChar w:fldCharType="begin" w:fldLock="1"/>
      </w:r>
      <w:r w:rsidR="005E4A3A">
        <w:instrText>ADDIN CSL_CITATION {"citationItems":[{"id":"ITEM-1","itemData":{"DOI":"10.1007/s10911-007-9051-7","ISSN":"1083-3021","abstract":"Key developments in the understanding of the immune functions of milk and colostrum are reviewed, focusing on their proteinaceous components. The topics covered include the immunoglobulins, immune cells, immunomodulatory substances, and antimicrobial proteins. The contributions of new technologies and the introduction of fresh approaches from other fields are highlighted, as are the contributions that mammary biology research has made to the development of other fields. Finally, a summary of some current outstanding questions and likely future directions of the field are given. © Springer Science+Business Media, LLC 2007.","author":[{"dropping-particle":"","family":"Wheeler","given":"Thomas T.","non-dropping-particle":"","parse-names":false,"suffix":""},{"dropping-particle":"","family":"Hodgkinson","given":"Alison J.","non-dropping-particle":"","parse-names":false,"suffix":""},{"dropping-particle":"","family":"Prosser","given":"Colin G.","non-dropping-particle":"","parse-names":false,"suffix":""},{"dropping-particle":"","family":"Davis","given":"Stephen R.","non-dropping-particle":"","parse-names":false,"suffix":""}],"container-title":"Journal of Mammary Gland Biology and Neoplasia","id":"ITEM-1","issue":"4","issued":{"date-parts":[["2007","11","27"]]},"page":"237-247","title":"Immune Components of Colostrum and Milk—A Historical Perspective","type":"article-journal","volume":"12"},"uris":["http://www.mendeley.com/documents/?uuid=fc12cc25-11e4-45b9-808d-e547a1065d4b"]},{"id":"ITEM-2","itemData":{"DOI":"10.2174/1381612033454874","ISSN":"13816128","PMID":"12769734","abstract":"Mammary fluids, colostrum and milk, deliver nature's first host defense systems upon birth, and these essential liquids are critical for survival of the neonate. The identification and characterization of anti-infectious proteins were among the early scientific discoveries and this group of proteins has long been recognized for promoting health benefits in both newborns and adults. Among the more widely studied are the immunoglobulins, lactoperoxidase, lysozyme, and lactoferrin. Recently, it was shown that alpha--lactalbumin may also function in a protective capacity dependent upon its folding state. Some of these, especially lactoferrin, also display an immunomodulatory role in which case a totally separate cascade of host defense responses is initiated. It was noted that the mechanism of action for this cluster of sentry proteins does vary; thus, this protective strategy provides for a broad range of responsive reactions to infection. Presently, there is a major focus on the discovery of novel peptides that can be generated from existing milk proteins via proteolytic reactions. To date, this substrate list includes alpha--lactalbumin, beta-lactoglobulin, all casein fractions, and lactoferrin. Again, the immunoregulatory effects prompted as a result of the appearance of these peptides are currently being defined. Herein, we review the principal biological properties associated with each of these contributing milk components with a special emphasis on the role of biodefensive milk peptides. We envision future contributions emerging from this research field as an opportunity to develop effective new therapies to be used in treating infectious diseases and promoting health benefits in vivo.","author":[{"dropping-particle":"","family":"Clare","given":"D.","non-dropping-particle":"","parse-names":false,"suffix":""},{"dropping-particle":"","family":"Catignani","given":"G.","non-dropping-particle":"","parse-names":false,"suffix":""},{"dropping-particle":"","family":"Swaisgood","given":"H.","non-dropping-particle":"","parse-names":false,"suffix":""}],"container-title":"Current Pharmaceutical Design","id":"ITEM-2","issue":"16","issued":{"date-parts":[["2003","6","1"]]},"page":"1239-1255","title":"Biodefense Properties of Milk: The Role of Antimicrobial Proteins and Peptides","type":"article-journal","volume":"9"},"uris":["http://www.mendeley.com/documents/?uuid=b062f15a-22ca-41c7-a3c4-1194b235d3db"]}],"mendeley":{"formattedCitation":"&lt;sup&gt;29, 30&lt;/sup&gt;","plainTextFormattedCitation":"29, 30","previouslyFormattedCitation":"&lt;sup&gt;29, 30&lt;/sup&gt;"},"properties":{"noteIndex":0},"schema":"https://github.com/citation-style-language/schema/raw/master/csl-citation.json"}</w:instrText>
      </w:r>
      <w:r w:rsidR="003D18C3" w:rsidRPr="009E7FCD">
        <w:fldChar w:fldCharType="separate"/>
      </w:r>
      <w:r w:rsidR="005E4A3A" w:rsidRPr="005E4A3A">
        <w:rPr>
          <w:noProof/>
          <w:vertAlign w:val="superscript"/>
        </w:rPr>
        <w:t>29,30</w:t>
      </w:r>
      <w:r w:rsidR="003D18C3" w:rsidRPr="009E7FCD">
        <w:fldChar w:fldCharType="end"/>
      </w:r>
      <w:r w:rsidR="003358D4" w:rsidRPr="009E7FCD">
        <w:t>.</w:t>
      </w:r>
    </w:p>
    <w:p w14:paraId="294EAF2A" w14:textId="77777777" w:rsidR="00331E1A" w:rsidRDefault="00331E1A" w:rsidP="00C45BE8"/>
    <w:p w14:paraId="4AA2A5F7" w14:textId="77777777" w:rsidR="00443EA8" w:rsidRPr="009E7FCD" w:rsidRDefault="003F6036" w:rsidP="00C45BE8">
      <w:pPr>
        <w:rPr>
          <w:rFonts w:eastAsia="Times New Roman"/>
          <w:shd w:val="clear" w:color="auto" w:fill="FFFFFF"/>
          <w:lang w:eastAsia="tr-TR"/>
        </w:rPr>
      </w:pPr>
      <w:r>
        <w:t xml:space="preserve">Due to their properties, </w:t>
      </w:r>
      <w:r w:rsidR="003B279A" w:rsidRPr="009E7FCD">
        <w:t>IgG and lactoferrin</w:t>
      </w:r>
      <w:r w:rsidR="006362FC">
        <w:t xml:space="preserve"> </w:t>
      </w:r>
      <w:r w:rsidR="00CE3BE3" w:rsidRPr="009E7FCD">
        <w:t xml:space="preserve">are processed into different food products to fortify infant formulas, </w:t>
      </w:r>
      <w:r w:rsidR="00CE3BE3">
        <w:t>food supplements</w:t>
      </w:r>
      <w:r w:rsidR="00CE3BE3" w:rsidRPr="009E7FCD">
        <w:t>, high-protein preparations for convalescents and sportsmen as well as in pharmacology and cosmetology</w:t>
      </w:r>
      <w:r w:rsidR="003D18C3" w:rsidRPr="009E7FCD">
        <w:fldChar w:fldCharType="begin" w:fldLock="1"/>
      </w:r>
      <w:r w:rsidR="005E4A3A">
        <w:instrText>ADDIN CSL_CITATION {"citationItems":[{"id":"ITEM-1","itemData":{"DOI":"10.1016/j.idairyj.2006.06.003","ISSN":"09586946","abstract":"The biological function of bovine colostral immunoglobulins is to provide the newborn calf with adequate passive immune protection against microbial infections. Immunoglobulin preparations designed for farm animals are commercially available, and some colostrum-based products are marketed also for humans as dietary supplements. The concentration of specific antibodies against a certain pathogenic microorganism can be raised in colostrum and milk by immunizing cows with this pathogen or its antigen. Advances in bioseparation and chromatographic techniques have made it possible to fractionate and enrich these antibodies and formulate so-called hyperimmune colostral or milk preparations. Their efficacy in prevention and treatment of various microbial infections has been evaluated in numerous studies. Immune milk preparations have proven effective in prophylaxis against infections caused by a variety of gastrointestinal pathogens. Their therapeutic efficacy, however, seems more limited. A few commercial immune milk products are already on market and more applications can be expected in the coming years. This article reviews the recent progress made in isolation techniques of bovine immunoglobulins and the application of colostral and immune milk preparations in fighting various microbial infectious diseases in humans. © 2006 Elsevier Ltd. All rights reserved.","author":[{"dropping-particle":"","family":"Mehra","given":"Raj","non-dropping-particle":"","parse-names":false,"suffix":""},{"dropping-particle":"","family":"Marnila","given":"Pertti","non-dropping-particle":"","parse-names":false,"suffix":""},{"dropping-particle":"","family":"Korhonen","given":"Hannu","non-dropping-particle":"","parse-names":false,"suffix":""}],"container-title":"International Dairy Journal","id":"ITEM-1","issue":"11","issued":{"date-parts":[["2006","11"]]},"page":"1262-1271","title":"Milk immunoglobulins for health promotion","type":"article-journal","volume":"16"},"uris":["http://www.mendeley.com/documents/?uuid=c98bbb8a-05c9-49b4-b811-c6e68b2b4f27"]},{"id":"ITEM-2","itemData":{"DOI":"10.1007/s00216-007-1391-z","ISSN":"1618-2642","PMID":"17579844","abstract":"The immunoprotective properties of bovine milk immunoglobulin G (IgG) have led to a recent proliferation of nutritional products incorporating this protein. It has therefore become critical that reliable analytical techniques for the measurement of the IgG content in such products are available. This literature review surveys current methods of analysis for IgG, including separation-based or immuno-based concentration analysis. The review also discusses nutraceutical applications, regulatory issues, stability of IgG and the significance of primary reference material in IgG analysis. © 2007 Springer-Verlag.","author":[{"dropping-particle":"","family":"Gapper","given":"Leyton W.","non-dropping-particle":"","parse-names":false,"suffix":""},{"dropping-particle":"","family":"Copestake","given":"David E. J.","non-dropping-particle":"","parse-names":false,"suffix":""},{"dropping-particle":"","family":"Otter","given":"Don E.","non-dropping-particle":"","parse-names":false,"suffix":""},{"dropping-particle":"","family":"Indyk","given":"Harvey E.","non-dropping-particle":"","parse-names":false,"suffix":""}],"container-title":"Analytical and Bioanalytical Chemistry","id":"ITEM-2","issue":"1","issued":{"date-parts":[["2007","9","20"]]},"page":"93-109","title":"Analysis of bovine immunoglobulin G in milk, colostrum and dietary supplements: a review","type":"article-journal","volume":"389"},"uris":["http://www.mendeley.com/documents/?uuid=4df230eb-2eac-4567-a072-6de302294a97"]},{"id":"ITEM-3","itemData":{"DOI":"10.1111/j.1471-0307.1980.tb01474.x","ISSN":"1364-727X","abstract":"Until the early 1970s almost all the artificial milks used in the UK were based on whole cows' milk. The last five to seven years have, however, seen a marked change in formulation of artifical milk feeds for infants, present-day milks all being 'low solute' with approximately 50 per cent of these milks whey modified. Professional opinion is advoating that the model to be used for artificial milks should be an averaged analysis of mature human breast milk. The feasibility of such a strategy is discussed, together with the way in which whey by-products can be use to provide such formulations.","author":[{"dropping-particle":"","family":"METTLER","given":"A. E.","non-dropping-particle":"","parse-names":false,"suffix":""}],"container-title":"International Journal of Dairy Technology","id":"ITEM-3","issue":"2","issued":{"date-parts":[["1980"]]},"page":"67-72","title":"Utilization of whey by-products for infant feeding","type":"article-journal","volume":"33"},"uris":["http://www.mendeley.com/documents/?uuid=9d663c35-503f-46df-9fb1-e844e1734673"]}],"mendeley":{"formattedCitation":"&lt;sup&gt;31–33&lt;/sup&gt;","plainTextFormattedCitation":"31–33","previouslyFormattedCitation":"&lt;sup&gt;31–33&lt;/sup&gt;"},"properties":{"noteIndex":0},"schema":"https://github.com/citation-style-language/schema/raw/master/csl-citation.json"}</w:instrText>
      </w:r>
      <w:r w:rsidR="003D18C3" w:rsidRPr="009E7FCD">
        <w:fldChar w:fldCharType="separate"/>
      </w:r>
      <w:r w:rsidR="005E4A3A" w:rsidRPr="005E4A3A">
        <w:rPr>
          <w:noProof/>
          <w:vertAlign w:val="superscript"/>
        </w:rPr>
        <w:t>31–33</w:t>
      </w:r>
      <w:r w:rsidR="003D18C3" w:rsidRPr="009E7FCD">
        <w:fldChar w:fldCharType="end"/>
      </w:r>
      <w:r w:rsidR="00CE3BE3">
        <w:t xml:space="preserve">. Bovine </w:t>
      </w:r>
      <w:r w:rsidR="0099407F">
        <w:t xml:space="preserve">colostrum </w:t>
      </w:r>
      <w:r w:rsidR="00CE3BE3">
        <w:t xml:space="preserve">represents an important </w:t>
      </w:r>
      <w:r w:rsidR="005678B1">
        <w:t>source</w:t>
      </w:r>
      <w:r w:rsidR="00CE3BE3">
        <w:t xml:space="preserve"> of</w:t>
      </w:r>
      <w:r w:rsidR="004742E3" w:rsidRPr="004742E3">
        <w:t xml:space="preserve"> </w:t>
      </w:r>
      <w:r w:rsidR="004742E3" w:rsidRPr="009E7FCD">
        <w:t>IgG and lactoferrin</w:t>
      </w:r>
      <w:r w:rsidR="004742E3">
        <w:t xml:space="preserve">. However, </w:t>
      </w:r>
      <w:bookmarkStart w:id="1" w:name="_Hlk70111004"/>
      <w:r w:rsidR="004742E3">
        <w:t>t</w:t>
      </w:r>
      <w:r w:rsidR="003B279A" w:rsidRPr="009E7FCD">
        <w:t xml:space="preserve">he composition of these bioactive proteins in bovine </w:t>
      </w:r>
      <w:r w:rsidR="003B279A" w:rsidRPr="009E7FCD">
        <w:lastRenderedPageBreak/>
        <w:t xml:space="preserve">colostrum changes markedly during </w:t>
      </w:r>
      <w:r w:rsidR="00CA640F" w:rsidRPr="009E7FCD">
        <w:t xml:space="preserve">the </w:t>
      </w:r>
      <w:r w:rsidR="003B279A" w:rsidRPr="009E7FCD">
        <w:t>lactation period</w:t>
      </w:r>
      <w:bookmarkEnd w:id="1"/>
      <w:r w:rsidR="003B279A" w:rsidRPr="009E7FCD">
        <w:t xml:space="preserve">. Therefore, </w:t>
      </w:r>
      <w:r w:rsidR="00AB6DD4" w:rsidRPr="009E7FCD">
        <w:t>monitoring</w:t>
      </w:r>
      <w:r w:rsidR="003B279A" w:rsidRPr="009E7FCD">
        <w:t xml:space="preserve"> chang</w:t>
      </w:r>
      <w:r w:rsidR="00CA640F" w:rsidRPr="009E7FCD">
        <w:t>es</w:t>
      </w:r>
      <w:r w:rsidR="003B279A" w:rsidRPr="009E7FCD">
        <w:t xml:space="preserve"> in the concentration</w:t>
      </w:r>
      <w:r w:rsidR="00AB6DD4" w:rsidRPr="009E7FCD">
        <w:t xml:space="preserve"> of these bioactive </w:t>
      </w:r>
      <w:r w:rsidR="00CD7A84">
        <w:t>proteins</w:t>
      </w:r>
      <w:r w:rsidR="00CD7A84" w:rsidRPr="009E7FCD">
        <w:t xml:space="preserve"> </w:t>
      </w:r>
      <w:r w:rsidR="00CD7A84">
        <w:t>in colostrum samples used for research and food processing is critical</w:t>
      </w:r>
      <w:r w:rsidR="00AB6DD4" w:rsidRPr="009E7FCD">
        <w:t>.</w:t>
      </w:r>
      <w:r w:rsidR="004742E3">
        <w:t xml:space="preserve"> </w:t>
      </w:r>
      <w:r w:rsidR="00206980" w:rsidRPr="009E7FCD">
        <w:t>Th</w:t>
      </w:r>
      <w:r w:rsidR="00133643">
        <w:t>is study aims to describe the methods</w:t>
      </w:r>
      <w:r w:rsidR="002D1C79">
        <w:t xml:space="preserve"> </w:t>
      </w:r>
      <w:r w:rsidR="00133643">
        <w:rPr>
          <w:rFonts w:eastAsia="Times New Roman"/>
          <w:shd w:val="clear" w:color="auto" w:fill="FFFFFF"/>
          <w:lang w:eastAsia="tr-TR"/>
        </w:rPr>
        <w:t xml:space="preserve">for </w:t>
      </w:r>
      <w:r w:rsidR="00197BC1" w:rsidRPr="009E7FCD">
        <w:rPr>
          <w:rFonts w:eastAsia="Times New Roman"/>
          <w:shd w:val="clear" w:color="auto" w:fill="FFFFFF"/>
          <w:lang w:eastAsia="tr-TR"/>
        </w:rPr>
        <w:t>monitor</w:t>
      </w:r>
      <w:r w:rsidR="00133643">
        <w:rPr>
          <w:rFonts w:eastAsia="Times New Roman"/>
          <w:shd w:val="clear" w:color="auto" w:fill="FFFFFF"/>
          <w:lang w:eastAsia="tr-TR"/>
        </w:rPr>
        <w:t>ing</w:t>
      </w:r>
      <w:r w:rsidR="00197BC1" w:rsidRPr="009E7FCD">
        <w:rPr>
          <w:rFonts w:eastAsia="Times New Roman"/>
          <w:shd w:val="clear" w:color="auto" w:fill="FFFFFF"/>
          <w:lang w:eastAsia="tr-TR"/>
        </w:rPr>
        <w:t xml:space="preserve"> the</w:t>
      </w:r>
      <w:r w:rsidR="00093FDF" w:rsidRPr="009E7FCD">
        <w:rPr>
          <w:rFonts w:eastAsia="Times New Roman"/>
          <w:shd w:val="clear" w:color="auto" w:fill="FFFFFF"/>
          <w:lang w:eastAsia="tr-TR"/>
        </w:rPr>
        <w:t xml:space="preserve"> </w:t>
      </w:r>
      <w:r w:rsidR="00DD6B18" w:rsidRPr="009E7FCD">
        <w:rPr>
          <w:rFonts w:eastAsia="Times New Roman"/>
          <w:shd w:val="clear" w:color="auto" w:fill="FFFFFF"/>
          <w:lang w:eastAsia="tr-TR"/>
        </w:rPr>
        <w:t>concentration and</w:t>
      </w:r>
      <w:r w:rsidR="00206980" w:rsidRPr="009E7FCD">
        <w:rPr>
          <w:rFonts w:eastAsia="Times New Roman"/>
          <w:shd w:val="clear" w:color="auto" w:fill="FFFFFF"/>
          <w:lang w:eastAsia="tr-TR"/>
        </w:rPr>
        <w:t xml:space="preserve"> compositions of the total protein, lactoferrin, and IgG </w:t>
      </w:r>
      <w:r w:rsidR="0042385F">
        <w:rPr>
          <w:rFonts w:eastAsia="Times New Roman"/>
          <w:shd w:val="clear" w:color="auto" w:fill="FFFFFF"/>
          <w:lang w:eastAsia="tr-TR"/>
        </w:rPr>
        <w:t>in</w:t>
      </w:r>
      <w:r w:rsidR="0042385F" w:rsidRPr="009E7FCD">
        <w:rPr>
          <w:rFonts w:eastAsia="Times New Roman"/>
          <w:shd w:val="clear" w:color="auto" w:fill="FFFFFF"/>
          <w:lang w:eastAsia="tr-TR"/>
        </w:rPr>
        <w:t xml:space="preserve"> </w:t>
      </w:r>
      <w:r w:rsidR="00206980" w:rsidRPr="009E7FCD">
        <w:rPr>
          <w:rFonts w:eastAsia="Times New Roman"/>
          <w:shd w:val="clear" w:color="auto" w:fill="FFFFFF"/>
          <w:lang w:eastAsia="tr-TR"/>
        </w:rPr>
        <w:t>bovine colostrum</w:t>
      </w:r>
      <w:r w:rsidR="00867CDA">
        <w:rPr>
          <w:rFonts w:eastAsia="Times New Roman"/>
          <w:shd w:val="clear" w:color="auto" w:fill="FFFFFF"/>
          <w:lang w:eastAsia="tr-TR"/>
        </w:rPr>
        <w:t xml:space="preserve"> </w:t>
      </w:r>
      <w:r w:rsidR="00206980" w:rsidRPr="009E7FCD">
        <w:rPr>
          <w:rFonts w:eastAsia="Times New Roman"/>
          <w:shd w:val="clear" w:color="auto" w:fill="FFFFFF"/>
          <w:lang w:eastAsia="tr-TR"/>
        </w:rPr>
        <w:t>during the 6 days after calving.</w:t>
      </w:r>
    </w:p>
    <w:p w14:paraId="5CC5C80D" w14:textId="77777777" w:rsidR="006E4797" w:rsidRPr="009E7FCD" w:rsidRDefault="006E4797" w:rsidP="00C45BE8">
      <w:pPr>
        <w:rPr>
          <w:b/>
        </w:rPr>
      </w:pPr>
    </w:p>
    <w:p w14:paraId="2A9873F7" w14:textId="77777777" w:rsidR="006E4797" w:rsidRPr="00133643" w:rsidRDefault="00551D82" w:rsidP="00C45BE8">
      <w:bookmarkStart w:id="2" w:name="_Hlk84620566"/>
      <w:bookmarkStart w:id="3" w:name="_Hlk84619132"/>
      <w:bookmarkStart w:id="4" w:name="_Hlk85024235"/>
      <w:r w:rsidRPr="00133643">
        <w:rPr>
          <w:b/>
        </w:rPr>
        <w:t>PROTOCOL:</w:t>
      </w:r>
    </w:p>
    <w:p w14:paraId="35A58B05" w14:textId="77777777" w:rsidR="009C4379" w:rsidRPr="00133643" w:rsidRDefault="009C4379" w:rsidP="00C45BE8">
      <w:r w:rsidRPr="00133643">
        <w:t xml:space="preserve">Colostrum samples were collected </w:t>
      </w:r>
      <w:r w:rsidR="00A92A48" w:rsidRPr="00133643">
        <w:t>for</w:t>
      </w:r>
      <w:r w:rsidR="00BC5921" w:rsidRPr="00133643">
        <w:t xml:space="preserve"> 6 days after calving in the noon </w:t>
      </w:r>
      <w:r w:rsidRPr="00133643">
        <w:t>over the period July</w:t>
      </w:r>
      <w:r w:rsidR="008D5D48" w:rsidRPr="00133643">
        <w:t>–</w:t>
      </w:r>
      <w:r w:rsidRPr="00133643">
        <w:t xml:space="preserve">August, from 28 Holstein dairy cows from </w:t>
      </w:r>
      <w:proofErr w:type="spellStart"/>
      <w:r w:rsidRPr="00133643">
        <w:t>Uluova</w:t>
      </w:r>
      <w:proofErr w:type="spellEnd"/>
      <w:r w:rsidRPr="00133643">
        <w:t xml:space="preserve"> Milk Trading Company in </w:t>
      </w:r>
      <w:proofErr w:type="spellStart"/>
      <w:r w:rsidR="00FF7401" w:rsidRPr="00133643">
        <w:t>Çanakkale</w:t>
      </w:r>
      <w:proofErr w:type="spellEnd"/>
      <w:r w:rsidR="00DA5D78" w:rsidRPr="00133643">
        <w:t xml:space="preserve">, </w:t>
      </w:r>
      <w:r w:rsidRPr="00133643">
        <w:t>Turkey</w:t>
      </w:r>
      <w:r w:rsidR="00EC714E" w:rsidRPr="00133643">
        <w:t>,</w:t>
      </w:r>
      <w:r w:rsidR="00FF7401" w:rsidRPr="00133643">
        <w:t xml:space="preserve"> and deep</w:t>
      </w:r>
      <w:r w:rsidR="00EC714E" w:rsidRPr="00133643">
        <w:t>-</w:t>
      </w:r>
      <w:r w:rsidR="00FF7401" w:rsidRPr="00133643">
        <w:t xml:space="preserve">frozen. The samples </w:t>
      </w:r>
      <w:r w:rsidR="007302D2" w:rsidRPr="00133643">
        <w:t xml:space="preserve">collected on the same day were </w:t>
      </w:r>
      <w:r w:rsidR="00FF7401" w:rsidRPr="00133643">
        <w:t xml:space="preserve">pooled </w:t>
      </w:r>
      <w:r w:rsidR="00B11D05" w:rsidRPr="00133643">
        <w:t>according to</w:t>
      </w:r>
      <w:r w:rsidR="00FF7401" w:rsidRPr="00133643">
        <w:t xml:space="preserve"> </w:t>
      </w:r>
      <w:r w:rsidR="00A92A48" w:rsidRPr="00133643">
        <w:t xml:space="preserve">the </w:t>
      </w:r>
      <w:r w:rsidR="00FF7401" w:rsidRPr="00133643">
        <w:t>day of each sample and analyzed for their total protein, lactoferrin</w:t>
      </w:r>
      <w:r w:rsidR="00EC714E" w:rsidRPr="00133643">
        <w:t>,</w:t>
      </w:r>
      <w:r w:rsidR="00FF7401" w:rsidRPr="00133643">
        <w:t xml:space="preserve"> and IgG concentrations. All samples were assayed in duplicate.</w:t>
      </w:r>
    </w:p>
    <w:p w14:paraId="2AD312D0" w14:textId="77777777" w:rsidR="00443EA8" w:rsidRPr="00E13ACD" w:rsidRDefault="00443EA8" w:rsidP="00C45BE8">
      <w:pPr>
        <w:rPr>
          <w:highlight w:val="yellow"/>
        </w:rPr>
      </w:pPr>
    </w:p>
    <w:p w14:paraId="7E8580C9" w14:textId="77777777" w:rsidR="00443EA8" w:rsidRPr="00E13ACD" w:rsidRDefault="00443EA8" w:rsidP="00C45BE8">
      <w:pPr>
        <w:pStyle w:val="ListParagraph"/>
        <w:numPr>
          <w:ilvl w:val="0"/>
          <w:numId w:val="14"/>
        </w:numPr>
        <w:ind w:left="0" w:firstLine="0"/>
        <w:rPr>
          <w:rFonts w:eastAsia="Times New Roman"/>
          <w:b/>
          <w:highlight w:val="yellow"/>
          <w:shd w:val="clear" w:color="auto" w:fill="FFFFFF"/>
          <w:lang w:eastAsia="tr-TR"/>
        </w:rPr>
      </w:pPr>
      <w:r w:rsidRPr="00E13ACD">
        <w:rPr>
          <w:rFonts w:eastAsia="Times New Roman"/>
          <w:b/>
          <w:highlight w:val="yellow"/>
          <w:shd w:val="clear" w:color="auto" w:fill="FFFFFF"/>
          <w:lang w:eastAsia="tr-TR"/>
        </w:rPr>
        <w:t xml:space="preserve">Sample </w:t>
      </w:r>
      <w:r w:rsidR="006B3C0E" w:rsidRPr="00E13ACD">
        <w:rPr>
          <w:rFonts w:eastAsia="Times New Roman"/>
          <w:b/>
          <w:highlight w:val="yellow"/>
          <w:shd w:val="clear" w:color="auto" w:fill="FFFFFF"/>
          <w:lang w:eastAsia="tr-TR"/>
        </w:rPr>
        <w:t>p</w:t>
      </w:r>
      <w:r w:rsidRPr="00E13ACD">
        <w:rPr>
          <w:rFonts w:eastAsia="Times New Roman"/>
          <w:b/>
          <w:highlight w:val="yellow"/>
          <w:shd w:val="clear" w:color="auto" w:fill="FFFFFF"/>
          <w:lang w:eastAsia="tr-TR"/>
        </w:rPr>
        <w:t>reparation</w:t>
      </w:r>
    </w:p>
    <w:p w14:paraId="62AAAD4E" w14:textId="77777777" w:rsidR="006B3C0E" w:rsidRPr="00E13ACD" w:rsidRDefault="006B3C0E" w:rsidP="00C45BE8">
      <w:pPr>
        <w:pStyle w:val="ListParagraph"/>
        <w:ind w:left="0"/>
        <w:rPr>
          <w:rFonts w:eastAsia="Times New Roman"/>
          <w:b/>
          <w:highlight w:val="yellow"/>
          <w:shd w:val="clear" w:color="auto" w:fill="FFFFFF"/>
          <w:lang w:eastAsia="tr-TR"/>
        </w:rPr>
      </w:pPr>
    </w:p>
    <w:p w14:paraId="48C78724" w14:textId="77777777" w:rsidR="006B3C0E" w:rsidRPr="00E13ACD" w:rsidRDefault="00443EA8" w:rsidP="00C45BE8">
      <w:pPr>
        <w:pStyle w:val="ListParagraph"/>
        <w:numPr>
          <w:ilvl w:val="1"/>
          <w:numId w:val="14"/>
        </w:numPr>
        <w:ind w:left="0" w:firstLine="0"/>
        <w:rPr>
          <w:rFonts w:eastAsia="Times New Roman"/>
          <w:highlight w:val="yellow"/>
          <w:shd w:val="clear" w:color="auto" w:fill="FFFFFF"/>
          <w:lang w:eastAsia="tr-TR"/>
        </w:rPr>
      </w:pPr>
      <w:r w:rsidRPr="00E13ACD">
        <w:rPr>
          <w:rFonts w:eastAsia="Times New Roman"/>
          <w:highlight w:val="yellow"/>
          <w:shd w:val="clear" w:color="auto" w:fill="FFFFFF"/>
          <w:lang w:eastAsia="tr-TR"/>
        </w:rPr>
        <w:t>Mix 200 µL of bovine colostrum with 400 µL of dH</w:t>
      </w:r>
      <w:r w:rsidRPr="00E13ACD">
        <w:rPr>
          <w:rFonts w:eastAsia="Times New Roman"/>
          <w:highlight w:val="yellow"/>
          <w:shd w:val="clear" w:color="auto" w:fill="FFFFFF"/>
          <w:vertAlign w:val="subscript"/>
          <w:lang w:eastAsia="tr-TR"/>
        </w:rPr>
        <w:t>2</w:t>
      </w:r>
      <w:r w:rsidRPr="00E13ACD">
        <w:rPr>
          <w:rFonts w:eastAsia="Times New Roman"/>
          <w:highlight w:val="yellow"/>
          <w:shd w:val="clear" w:color="auto" w:fill="FFFFFF"/>
          <w:lang w:eastAsia="tr-TR"/>
        </w:rPr>
        <w:t xml:space="preserve">O to obtain </w:t>
      </w:r>
      <w:r w:rsidR="00026B8D" w:rsidRPr="00E13ACD">
        <w:rPr>
          <w:rFonts w:eastAsia="Times New Roman"/>
          <w:highlight w:val="yellow"/>
          <w:shd w:val="clear" w:color="auto" w:fill="FFFFFF"/>
          <w:lang w:eastAsia="tr-TR"/>
        </w:rPr>
        <w:t xml:space="preserve">a diluted sample for </w:t>
      </w:r>
      <w:r w:rsidR="006B3C0E" w:rsidRPr="00E13ACD">
        <w:rPr>
          <w:rFonts w:eastAsia="Times New Roman"/>
          <w:highlight w:val="yellow"/>
          <w:shd w:val="clear" w:color="auto" w:fill="FFFFFF"/>
          <w:lang w:eastAsia="tr-TR"/>
        </w:rPr>
        <w:t xml:space="preserve">the </w:t>
      </w:r>
      <w:r w:rsidR="00026B8D" w:rsidRPr="00E13ACD">
        <w:rPr>
          <w:rFonts w:eastAsia="Times New Roman"/>
          <w:highlight w:val="yellow"/>
          <w:shd w:val="clear" w:color="auto" w:fill="FFFFFF"/>
          <w:lang w:eastAsia="tr-TR"/>
        </w:rPr>
        <w:t>analysis</w:t>
      </w:r>
      <w:r w:rsidRPr="00E13ACD">
        <w:rPr>
          <w:rFonts w:eastAsia="Times New Roman"/>
          <w:highlight w:val="yellow"/>
          <w:shd w:val="clear" w:color="auto" w:fill="FFFFFF"/>
          <w:lang w:eastAsia="tr-TR"/>
        </w:rPr>
        <w:t xml:space="preserve">. </w:t>
      </w:r>
      <w:r w:rsidR="006B3C0E" w:rsidRPr="00E13ACD">
        <w:rPr>
          <w:rFonts w:eastAsia="Times New Roman"/>
          <w:highlight w:val="yellow"/>
          <w:shd w:val="clear" w:color="auto" w:fill="FFFFFF"/>
          <w:lang w:eastAsia="tr-TR"/>
        </w:rPr>
        <w:t>Dilute all the samples accordingly</w:t>
      </w:r>
      <w:r w:rsidR="00CA592C" w:rsidRPr="00E13ACD">
        <w:rPr>
          <w:rFonts w:eastAsia="Times New Roman"/>
          <w:highlight w:val="yellow"/>
          <w:shd w:val="clear" w:color="auto" w:fill="FFFFFF"/>
          <w:lang w:eastAsia="tr-TR"/>
        </w:rPr>
        <w:t>.</w:t>
      </w:r>
    </w:p>
    <w:p w14:paraId="299848F2" w14:textId="77777777" w:rsidR="00443EA8" w:rsidRPr="00E13ACD" w:rsidRDefault="00443EA8" w:rsidP="00C45BE8">
      <w:pPr>
        <w:pStyle w:val="ListParagraph"/>
        <w:ind w:left="0"/>
        <w:rPr>
          <w:rFonts w:eastAsia="Times New Roman"/>
          <w:bCs/>
          <w:highlight w:val="yellow"/>
          <w:shd w:val="clear" w:color="auto" w:fill="FFFFFF"/>
          <w:lang w:eastAsia="tr-TR"/>
        </w:rPr>
      </w:pPr>
    </w:p>
    <w:p w14:paraId="52332FB9" w14:textId="77777777" w:rsidR="00443EA8" w:rsidRPr="00E13ACD" w:rsidRDefault="00443EA8" w:rsidP="00C45BE8">
      <w:pPr>
        <w:pStyle w:val="ListParagraph"/>
        <w:numPr>
          <w:ilvl w:val="1"/>
          <w:numId w:val="14"/>
        </w:numPr>
        <w:ind w:left="0" w:firstLine="0"/>
        <w:rPr>
          <w:rFonts w:eastAsia="Times New Roman"/>
          <w:highlight w:val="yellow"/>
          <w:shd w:val="clear" w:color="auto" w:fill="FFFFFF"/>
          <w:lang w:eastAsia="tr-TR"/>
        </w:rPr>
      </w:pPr>
      <w:r w:rsidRPr="00E13ACD">
        <w:rPr>
          <w:rFonts w:eastAsia="Times New Roman"/>
          <w:highlight w:val="yellow"/>
          <w:shd w:val="clear" w:color="auto" w:fill="FFFFFF"/>
          <w:lang w:eastAsia="tr-TR"/>
        </w:rPr>
        <w:t xml:space="preserve">Centrifuge </w:t>
      </w:r>
      <w:r w:rsidR="00897825" w:rsidRPr="00E13ACD">
        <w:rPr>
          <w:rFonts w:eastAsia="Times New Roman"/>
          <w:highlight w:val="yellow"/>
          <w:shd w:val="clear" w:color="auto" w:fill="FFFFFF"/>
          <w:lang w:eastAsia="tr-TR"/>
        </w:rPr>
        <w:t xml:space="preserve">diluted and undiluted samples </w:t>
      </w:r>
      <w:r w:rsidRPr="00E13ACD">
        <w:rPr>
          <w:rFonts w:eastAsia="Times New Roman"/>
          <w:highlight w:val="yellow"/>
          <w:shd w:val="clear" w:color="auto" w:fill="FFFFFF"/>
          <w:lang w:eastAsia="tr-TR"/>
        </w:rPr>
        <w:t xml:space="preserve">at 4 </w:t>
      </w:r>
      <w:r w:rsidR="00CA592C" w:rsidRPr="00E13ACD">
        <w:rPr>
          <w:rFonts w:eastAsia="Times New Roman"/>
          <w:highlight w:val="yellow"/>
          <w:shd w:val="clear" w:color="auto" w:fill="FFFFFF"/>
          <w:lang w:eastAsia="tr-TR"/>
        </w:rPr>
        <w:t>°C</w:t>
      </w:r>
      <w:r w:rsidRPr="00E13ACD">
        <w:rPr>
          <w:rFonts w:eastAsia="Times New Roman"/>
          <w:highlight w:val="yellow"/>
          <w:shd w:val="clear" w:color="auto" w:fill="FFFFFF"/>
          <w:lang w:eastAsia="tr-TR"/>
        </w:rPr>
        <w:t xml:space="preserve">, </w:t>
      </w:r>
      <w:r w:rsidR="00175F88" w:rsidRPr="00E13ACD">
        <w:rPr>
          <w:rFonts w:eastAsia="Times New Roman"/>
          <w:highlight w:val="yellow"/>
          <w:shd w:val="clear" w:color="auto" w:fill="FFFFFF"/>
          <w:lang w:eastAsia="tr-TR"/>
        </w:rPr>
        <w:t>1000</w:t>
      </w:r>
      <w:r w:rsidR="006B3C0E" w:rsidRPr="00E13ACD">
        <w:rPr>
          <w:rFonts w:eastAsia="Times New Roman"/>
          <w:highlight w:val="yellow"/>
          <w:shd w:val="clear" w:color="auto" w:fill="FFFFFF"/>
          <w:lang w:eastAsia="tr-TR"/>
        </w:rPr>
        <w:t xml:space="preserve"> x </w:t>
      </w:r>
      <w:r w:rsidR="00175F88" w:rsidRPr="00E13ACD">
        <w:rPr>
          <w:rFonts w:eastAsia="Times New Roman"/>
          <w:i/>
          <w:iCs/>
          <w:highlight w:val="yellow"/>
          <w:shd w:val="clear" w:color="auto" w:fill="FFFFFF"/>
          <w:lang w:eastAsia="tr-TR"/>
        </w:rPr>
        <w:t>g</w:t>
      </w:r>
      <w:r w:rsidRPr="00E13ACD">
        <w:rPr>
          <w:rFonts w:eastAsia="Times New Roman"/>
          <w:highlight w:val="yellow"/>
          <w:shd w:val="clear" w:color="auto" w:fill="FFFFFF"/>
          <w:lang w:eastAsia="tr-TR"/>
        </w:rPr>
        <w:t xml:space="preserve"> for 30 min.</w:t>
      </w:r>
    </w:p>
    <w:p w14:paraId="10BAB4CF" w14:textId="77777777" w:rsidR="006B3C0E" w:rsidRPr="006B3C0E" w:rsidRDefault="006B3C0E" w:rsidP="00C45BE8">
      <w:pPr>
        <w:rPr>
          <w:rFonts w:eastAsia="Times New Roman"/>
          <w:shd w:val="clear" w:color="auto" w:fill="FFFFFF"/>
          <w:lang w:eastAsia="tr-TR"/>
        </w:rPr>
      </w:pPr>
    </w:p>
    <w:p w14:paraId="65B7328D" w14:textId="77777777" w:rsidR="00443EA8" w:rsidRPr="006B3C0E" w:rsidRDefault="00443EA8" w:rsidP="00C45BE8">
      <w:pPr>
        <w:pStyle w:val="ListParagraph"/>
        <w:numPr>
          <w:ilvl w:val="1"/>
          <w:numId w:val="14"/>
        </w:numPr>
        <w:ind w:left="0" w:firstLine="0"/>
        <w:rPr>
          <w:rFonts w:eastAsia="Times New Roman"/>
          <w:shd w:val="clear" w:color="auto" w:fill="FFFFFF"/>
          <w:lang w:eastAsia="tr-TR"/>
        </w:rPr>
      </w:pPr>
      <w:r w:rsidRPr="00B90F61">
        <w:rPr>
          <w:rFonts w:eastAsia="Times New Roman"/>
          <w:shd w:val="clear" w:color="auto" w:fill="FFFFFF"/>
          <w:lang w:eastAsia="tr-TR"/>
        </w:rPr>
        <w:t>Separate</w:t>
      </w:r>
      <w:r w:rsidR="006B3C0E" w:rsidRPr="00B90F61">
        <w:rPr>
          <w:rFonts w:eastAsia="Times New Roman"/>
          <w:shd w:val="clear" w:color="auto" w:fill="FFFFFF"/>
          <w:lang w:eastAsia="tr-TR"/>
        </w:rPr>
        <w:t xml:space="preserve"> the</w:t>
      </w:r>
      <w:r w:rsidRPr="00B90F61">
        <w:rPr>
          <w:rFonts w:eastAsia="Times New Roman"/>
          <w:shd w:val="clear" w:color="auto" w:fill="FFFFFF"/>
          <w:lang w:eastAsia="tr-TR"/>
        </w:rPr>
        <w:t xml:space="preserve"> middle phase to </w:t>
      </w:r>
      <w:r w:rsidR="00E14DA2" w:rsidRPr="00B90F61">
        <w:rPr>
          <w:rFonts w:eastAsia="Times New Roman"/>
          <w:shd w:val="clear" w:color="auto" w:fill="FFFFFF"/>
          <w:lang w:eastAsia="tr-TR"/>
        </w:rPr>
        <w:t>an</w:t>
      </w:r>
      <w:r w:rsidRPr="00B90F61">
        <w:rPr>
          <w:rFonts w:eastAsia="Times New Roman"/>
          <w:shd w:val="clear" w:color="auto" w:fill="FFFFFF"/>
          <w:lang w:eastAsia="tr-TR"/>
        </w:rPr>
        <w:t xml:space="preserve"> appropriately labeled new </w:t>
      </w:r>
      <w:r w:rsidR="00E14DA2" w:rsidRPr="00B90F61">
        <w:rPr>
          <w:rFonts w:eastAsia="Times New Roman"/>
          <w:shd w:val="clear" w:color="auto" w:fill="FFFFFF"/>
          <w:lang w:eastAsia="tr-TR"/>
        </w:rPr>
        <w:t>tube</w:t>
      </w:r>
      <w:bookmarkEnd w:id="2"/>
      <w:r w:rsidRPr="006B3C0E">
        <w:rPr>
          <w:rFonts w:eastAsia="Times New Roman"/>
          <w:shd w:val="clear" w:color="auto" w:fill="FFFFFF"/>
          <w:lang w:eastAsia="tr-TR"/>
        </w:rPr>
        <w:t>.</w:t>
      </w:r>
      <w:r w:rsidR="005B3C94" w:rsidRPr="006B3C0E">
        <w:rPr>
          <w:rFonts w:eastAsia="Times New Roman"/>
          <w:shd w:val="clear" w:color="auto" w:fill="FFFFFF"/>
          <w:lang w:eastAsia="tr-TR"/>
        </w:rPr>
        <w:t xml:space="preserve"> </w:t>
      </w:r>
      <w:bookmarkEnd w:id="3"/>
      <w:r w:rsidR="005B3C94" w:rsidRPr="006B3C0E">
        <w:rPr>
          <w:rFonts w:eastAsia="Times New Roman"/>
          <w:shd w:val="clear" w:color="auto" w:fill="FFFFFF"/>
          <w:lang w:eastAsia="tr-TR"/>
        </w:rPr>
        <w:t xml:space="preserve">Repeat step </w:t>
      </w:r>
      <w:r w:rsidR="005B3C94" w:rsidRPr="006B3C0E">
        <w:rPr>
          <w:rFonts w:eastAsia="Times New Roman"/>
          <w:bCs/>
          <w:shd w:val="clear" w:color="auto" w:fill="FFFFFF"/>
          <w:lang w:eastAsia="tr-TR"/>
        </w:rPr>
        <w:t>1.2.</w:t>
      </w:r>
      <w:r w:rsidR="005B3C94" w:rsidRPr="00133643">
        <w:rPr>
          <w:rFonts w:eastAsia="Times New Roman"/>
          <w:bCs/>
          <w:shd w:val="clear" w:color="auto" w:fill="FFFFFF"/>
          <w:lang w:eastAsia="tr-TR"/>
        </w:rPr>
        <w:t xml:space="preserve"> </w:t>
      </w:r>
      <w:r w:rsidR="005B3C94" w:rsidRPr="006B3C0E">
        <w:rPr>
          <w:rFonts w:eastAsia="Times New Roman"/>
          <w:bCs/>
          <w:shd w:val="clear" w:color="auto" w:fill="FFFFFF"/>
          <w:lang w:eastAsia="tr-TR"/>
        </w:rPr>
        <w:t xml:space="preserve">to </w:t>
      </w:r>
      <w:r w:rsidR="006B3C0E" w:rsidRPr="006B3C0E">
        <w:rPr>
          <w:rFonts w:eastAsia="Times New Roman"/>
          <w:bCs/>
          <w:shd w:val="clear" w:color="auto" w:fill="FFFFFF"/>
          <w:lang w:eastAsia="tr-TR"/>
        </w:rPr>
        <w:t xml:space="preserve">obtain </w:t>
      </w:r>
      <w:r w:rsidR="005B3C94" w:rsidRPr="006B3C0E">
        <w:rPr>
          <w:rFonts w:eastAsia="Times New Roman"/>
          <w:bCs/>
          <w:shd w:val="clear" w:color="auto" w:fill="FFFFFF"/>
          <w:lang w:eastAsia="tr-TR"/>
        </w:rPr>
        <w:t xml:space="preserve">clear </w:t>
      </w:r>
      <w:r w:rsidR="00F1349E">
        <w:rPr>
          <w:rFonts w:eastAsia="Times New Roman"/>
          <w:shd w:val="clear" w:color="auto" w:fill="FFFFFF"/>
          <w:lang w:eastAsia="tr-TR"/>
        </w:rPr>
        <w:t>middle p</w:t>
      </w:r>
      <w:r w:rsidR="00EC403C">
        <w:rPr>
          <w:rFonts w:eastAsia="Times New Roman"/>
          <w:shd w:val="clear" w:color="auto" w:fill="FFFFFF"/>
          <w:lang w:eastAsia="tr-TR"/>
        </w:rPr>
        <w:t>hase</w:t>
      </w:r>
      <w:r w:rsidR="00D85440" w:rsidRPr="006B3C0E">
        <w:rPr>
          <w:rFonts w:eastAsia="Times New Roman"/>
          <w:shd w:val="clear" w:color="auto" w:fill="FFFFFF"/>
          <w:lang w:eastAsia="tr-TR"/>
        </w:rPr>
        <w:t>.</w:t>
      </w:r>
      <w:r w:rsidR="001E2EFA" w:rsidRPr="006B3C0E">
        <w:rPr>
          <w:rFonts w:eastAsia="Times New Roman"/>
          <w:shd w:val="clear" w:color="auto" w:fill="FFFFFF"/>
          <w:lang w:eastAsia="tr-TR"/>
        </w:rPr>
        <w:t xml:space="preserve"> </w:t>
      </w:r>
      <w:r w:rsidR="00DF1FA6" w:rsidRPr="006B3C0E">
        <w:rPr>
          <w:rFonts w:eastAsia="Times New Roman"/>
          <w:shd w:val="clear" w:color="auto" w:fill="FFFFFF"/>
          <w:lang w:eastAsia="tr-TR"/>
        </w:rPr>
        <w:t xml:space="preserve">Store </w:t>
      </w:r>
      <w:r w:rsidR="006B3C0E" w:rsidRPr="006B3C0E">
        <w:rPr>
          <w:rFonts w:eastAsia="Times New Roman"/>
          <w:shd w:val="clear" w:color="auto" w:fill="FFFFFF"/>
          <w:lang w:eastAsia="tr-TR"/>
        </w:rPr>
        <w:t xml:space="preserve">the </w:t>
      </w:r>
      <w:r w:rsidR="00026B8D" w:rsidRPr="006B3C0E">
        <w:rPr>
          <w:rFonts w:eastAsia="Times New Roman"/>
          <w:shd w:val="clear" w:color="auto" w:fill="FFFFFF"/>
          <w:lang w:eastAsia="tr-TR"/>
        </w:rPr>
        <w:t xml:space="preserve">whole </w:t>
      </w:r>
      <w:r w:rsidR="00EC403C">
        <w:rPr>
          <w:rFonts w:eastAsia="Times New Roman"/>
          <w:shd w:val="clear" w:color="auto" w:fill="FFFFFF"/>
          <w:lang w:eastAsia="tr-TR"/>
        </w:rPr>
        <w:t>middle phase</w:t>
      </w:r>
      <w:r w:rsidR="00EC403C" w:rsidRPr="006B3C0E">
        <w:rPr>
          <w:rFonts w:eastAsia="Times New Roman"/>
          <w:shd w:val="clear" w:color="auto" w:fill="FFFFFF"/>
          <w:lang w:eastAsia="tr-TR"/>
        </w:rPr>
        <w:t xml:space="preserve"> </w:t>
      </w:r>
      <w:r w:rsidR="00026B8D" w:rsidRPr="006B3C0E">
        <w:rPr>
          <w:rFonts w:eastAsia="Times New Roman"/>
          <w:shd w:val="clear" w:color="auto" w:fill="FFFFFF"/>
          <w:lang w:eastAsia="tr-TR"/>
        </w:rPr>
        <w:t xml:space="preserve">and diluted samples </w:t>
      </w:r>
      <w:r w:rsidR="00DF1FA6" w:rsidRPr="006B3C0E">
        <w:rPr>
          <w:rFonts w:eastAsia="Times New Roman"/>
          <w:shd w:val="clear" w:color="auto" w:fill="FFFFFF"/>
          <w:lang w:eastAsia="tr-TR"/>
        </w:rPr>
        <w:t xml:space="preserve">at -20 </w:t>
      </w:r>
      <w:r w:rsidR="006C48E3" w:rsidRPr="006C48E3">
        <w:rPr>
          <w:rFonts w:eastAsia="Times New Roman"/>
          <w:shd w:val="clear" w:color="auto" w:fill="FFFFFF"/>
          <w:lang w:eastAsia="tr-TR"/>
        </w:rPr>
        <w:t>°</w:t>
      </w:r>
      <w:r w:rsidR="00DF1FA6" w:rsidRPr="006B3C0E">
        <w:rPr>
          <w:rFonts w:eastAsia="Times New Roman"/>
          <w:shd w:val="clear" w:color="auto" w:fill="FFFFFF"/>
          <w:lang w:eastAsia="tr-TR"/>
        </w:rPr>
        <w:t>C</w:t>
      </w:r>
      <w:r w:rsidR="006B3C0E" w:rsidRPr="006B3C0E">
        <w:rPr>
          <w:rFonts w:eastAsia="Times New Roman"/>
          <w:shd w:val="clear" w:color="auto" w:fill="FFFFFF"/>
          <w:lang w:eastAsia="tr-TR"/>
        </w:rPr>
        <w:t xml:space="preserve">, </w:t>
      </w:r>
      <w:r w:rsidR="00026B8D" w:rsidRPr="006B3C0E">
        <w:rPr>
          <w:rFonts w:eastAsia="Times New Roman"/>
          <w:shd w:val="clear" w:color="auto" w:fill="FFFFFF"/>
          <w:lang w:eastAsia="tr-TR"/>
        </w:rPr>
        <w:t>if not used immediately.</w:t>
      </w:r>
    </w:p>
    <w:p w14:paraId="401B44C2" w14:textId="77777777" w:rsidR="006B3C0E" w:rsidRPr="006B3C0E" w:rsidRDefault="006B3C0E" w:rsidP="00C45BE8">
      <w:pPr>
        <w:rPr>
          <w:rFonts w:eastAsia="Times New Roman"/>
          <w:bCs/>
          <w:shd w:val="clear" w:color="auto" w:fill="FFFFFF"/>
          <w:lang w:eastAsia="tr-TR"/>
        </w:rPr>
      </w:pPr>
    </w:p>
    <w:p w14:paraId="712991C7" w14:textId="77777777" w:rsidR="00C214BD" w:rsidRDefault="00443EA8" w:rsidP="00C45BE8">
      <w:pPr>
        <w:pStyle w:val="ListParagraph"/>
        <w:numPr>
          <w:ilvl w:val="1"/>
          <w:numId w:val="14"/>
        </w:numPr>
        <w:ind w:left="0" w:firstLine="0"/>
        <w:rPr>
          <w:rFonts w:eastAsia="Times New Roman"/>
          <w:shd w:val="clear" w:color="auto" w:fill="FFFFFF"/>
          <w:lang w:eastAsia="tr-TR"/>
        </w:rPr>
      </w:pPr>
      <w:r w:rsidRPr="00C214BD">
        <w:rPr>
          <w:rFonts w:eastAsia="Times New Roman"/>
          <w:shd w:val="clear" w:color="auto" w:fill="FFFFFF"/>
          <w:lang w:eastAsia="tr-TR"/>
        </w:rPr>
        <w:t>Use</w:t>
      </w:r>
      <w:r w:rsidR="00860CB2" w:rsidRPr="00C214BD">
        <w:rPr>
          <w:rFonts w:eastAsia="Times New Roman"/>
          <w:shd w:val="clear" w:color="auto" w:fill="FFFFFF"/>
          <w:lang w:eastAsia="tr-TR"/>
        </w:rPr>
        <w:t xml:space="preserve"> </w:t>
      </w:r>
      <w:r w:rsidR="00C214BD" w:rsidRPr="00C214BD">
        <w:rPr>
          <w:rFonts w:eastAsia="Times New Roman"/>
          <w:shd w:val="clear" w:color="auto" w:fill="FFFFFF"/>
          <w:lang w:eastAsia="tr-TR"/>
        </w:rPr>
        <w:t xml:space="preserve">the </w:t>
      </w:r>
      <w:r w:rsidR="00CA592C">
        <w:rPr>
          <w:rFonts w:eastAsia="Times New Roman"/>
          <w:shd w:val="clear" w:color="auto" w:fill="FFFFFF"/>
          <w:lang w:eastAsia="tr-TR"/>
        </w:rPr>
        <w:t>middle p</w:t>
      </w:r>
      <w:r w:rsidR="00EC403C">
        <w:rPr>
          <w:rFonts w:eastAsia="Times New Roman"/>
          <w:shd w:val="clear" w:color="auto" w:fill="FFFFFF"/>
          <w:lang w:eastAsia="tr-TR"/>
        </w:rPr>
        <w:t>hase</w:t>
      </w:r>
      <w:r w:rsidR="00CA592C" w:rsidRPr="00C214BD">
        <w:rPr>
          <w:rFonts w:eastAsia="Times New Roman"/>
          <w:shd w:val="clear" w:color="auto" w:fill="FFFFFF"/>
          <w:lang w:eastAsia="tr-TR"/>
        </w:rPr>
        <w:t xml:space="preserve"> </w:t>
      </w:r>
      <w:r w:rsidR="00026B8D" w:rsidRPr="00C214BD">
        <w:rPr>
          <w:rFonts w:eastAsia="Times New Roman"/>
          <w:shd w:val="clear" w:color="auto" w:fill="FFFFFF"/>
          <w:lang w:eastAsia="tr-TR"/>
        </w:rPr>
        <w:t xml:space="preserve">obtained </w:t>
      </w:r>
      <w:r w:rsidR="00860CB2" w:rsidRPr="00C214BD">
        <w:rPr>
          <w:rFonts w:eastAsia="Times New Roman"/>
          <w:shd w:val="clear" w:color="auto" w:fill="FFFFFF"/>
          <w:lang w:eastAsia="tr-TR"/>
        </w:rPr>
        <w:t>from</w:t>
      </w:r>
      <w:r w:rsidRPr="00C214BD">
        <w:rPr>
          <w:rFonts w:eastAsia="Times New Roman"/>
          <w:shd w:val="clear" w:color="auto" w:fill="FFFFFF"/>
          <w:lang w:eastAsia="tr-TR"/>
        </w:rPr>
        <w:t xml:space="preserve"> diluted samples for BCA, SDS-</w:t>
      </w:r>
      <w:r w:rsidR="00002126" w:rsidRPr="00C214BD">
        <w:rPr>
          <w:rFonts w:eastAsia="Times New Roman"/>
          <w:shd w:val="clear" w:color="auto" w:fill="FFFFFF"/>
          <w:lang w:eastAsia="tr-TR"/>
        </w:rPr>
        <w:t>PAGE</w:t>
      </w:r>
      <w:r w:rsidR="00EC714E" w:rsidRPr="00C214BD">
        <w:rPr>
          <w:rFonts w:eastAsia="Times New Roman"/>
          <w:shd w:val="clear" w:color="auto" w:fill="FFFFFF"/>
          <w:lang w:eastAsia="tr-TR"/>
        </w:rPr>
        <w:t>,</w:t>
      </w:r>
      <w:r w:rsidRPr="00C214BD">
        <w:rPr>
          <w:rFonts w:eastAsia="Times New Roman"/>
          <w:shd w:val="clear" w:color="auto" w:fill="FFFFFF"/>
          <w:lang w:eastAsia="tr-TR"/>
        </w:rPr>
        <w:t xml:space="preserve"> and Lactoferrin assays</w:t>
      </w:r>
      <w:r w:rsidR="00026B8D" w:rsidRPr="00C214BD">
        <w:rPr>
          <w:rFonts w:eastAsia="Times New Roman"/>
          <w:shd w:val="clear" w:color="auto" w:fill="FFFFFF"/>
          <w:lang w:eastAsia="tr-TR"/>
        </w:rPr>
        <w:t xml:space="preserve">. Collect </w:t>
      </w:r>
      <w:r w:rsidR="00CA592C">
        <w:rPr>
          <w:rFonts w:eastAsia="Times New Roman"/>
          <w:shd w:val="clear" w:color="auto" w:fill="FFFFFF"/>
          <w:lang w:eastAsia="tr-TR"/>
        </w:rPr>
        <w:t>the middle p</w:t>
      </w:r>
      <w:r w:rsidR="00EC403C">
        <w:rPr>
          <w:rFonts w:eastAsia="Times New Roman"/>
          <w:shd w:val="clear" w:color="auto" w:fill="FFFFFF"/>
          <w:lang w:eastAsia="tr-TR"/>
        </w:rPr>
        <w:t>hase</w:t>
      </w:r>
      <w:r w:rsidR="00CA592C" w:rsidRPr="00C214BD">
        <w:rPr>
          <w:rFonts w:eastAsia="Times New Roman"/>
          <w:shd w:val="clear" w:color="auto" w:fill="FFFFFF"/>
          <w:lang w:eastAsia="tr-TR"/>
        </w:rPr>
        <w:t xml:space="preserve"> </w:t>
      </w:r>
      <w:r w:rsidR="00860CB2" w:rsidRPr="00C214BD">
        <w:rPr>
          <w:rFonts w:eastAsia="Times New Roman"/>
          <w:shd w:val="clear" w:color="auto" w:fill="FFFFFF"/>
          <w:lang w:eastAsia="tr-TR"/>
        </w:rPr>
        <w:t>from</w:t>
      </w:r>
      <w:r w:rsidRPr="00C214BD">
        <w:rPr>
          <w:rFonts w:eastAsia="Times New Roman"/>
          <w:shd w:val="clear" w:color="auto" w:fill="FFFFFF"/>
          <w:lang w:eastAsia="tr-TR"/>
        </w:rPr>
        <w:t xml:space="preserve"> </w:t>
      </w:r>
      <w:r w:rsidR="00FC5D90" w:rsidRPr="00C214BD">
        <w:rPr>
          <w:rFonts w:eastAsia="Times New Roman"/>
          <w:shd w:val="clear" w:color="auto" w:fill="FFFFFF"/>
          <w:lang w:eastAsia="tr-TR"/>
        </w:rPr>
        <w:t xml:space="preserve">undiluted </w:t>
      </w:r>
      <w:r w:rsidRPr="00C214BD">
        <w:rPr>
          <w:rFonts w:eastAsia="Times New Roman"/>
          <w:shd w:val="clear" w:color="auto" w:fill="FFFFFF"/>
          <w:lang w:eastAsia="tr-TR"/>
        </w:rPr>
        <w:t>samples for IgG assay.</w:t>
      </w:r>
    </w:p>
    <w:p w14:paraId="62CA6E2F" w14:textId="77777777" w:rsidR="00443EA8" w:rsidRPr="00C214BD" w:rsidRDefault="00443EA8" w:rsidP="00C45BE8">
      <w:pPr>
        <w:rPr>
          <w:rFonts w:eastAsia="Times New Roman"/>
          <w:shd w:val="clear" w:color="auto" w:fill="FFFFFF"/>
          <w:lang w:eastAsia="tr-TR"/>
        </w:rPr>
      </w:pPr>
    </w:p>
    <w:p w14:paraId="0AF1FAB0" w14:textId="77777777" w:rsidR="007C6897" w:rsidRPr="00C214BD" w:rsidRDefault="00EC472C" w:rsidP="00C45BE8">
      <w:pPr>
        <w:pStyle w:val="ListParagraph"/>
        <w:numPr>
          <w:ilvl w:val="1"/>
          <w:numId w:val="14"/>
        </w:numPr>
        <w:ind w:left="0" w:firstLine="0"/>
        <w:rPr>
          <w:rFonts w:eastAsia="Times New Roman"/>
          <w:shd w:val="clear" w:color="auto" w:fill="FFFFFF"/>
          <w:lang w:eastAsia="tr-TR"/>
        </w:rPr>
      </w:pPr>
      <w:r w:rsidRPr="00C214BD">
        <w:rPr>
          <w:rFonts w:eastAsia="Times New Roman"/>
          <w:shd w:val="clear" w:color="auto" w:fill="FFFFFF"/>
          <w:lang w:eastAsia="tr-TR"/>
        </w:rPr>
        <w:t xml:space="preserve">Prepare </w:t>
      </w:r>
      <w:r w:rsidR="008D5D48" w:rsidRPr="00C214BD">
        <w:rPr>
          <w:rFonts w:eastAsia="Times New Roman"/>
          <w:shd w:val="clear" w:color="auto" w:fill="FFFFFF"/>
          <w:lang w:eastAsia="tr-TR"/>
        </w:rPr>
        <w:t>sampl</w:t>
      </w:r>
      <w:r w:rsidR="008D5D48">
        <w:rPr>
          <w:rFonts w:eastAsia="Times New Roman"/>
          <w:shd w:val="clear" w:color="auto" w:fill="FFFFFF"/>
          <w:lang w:eastAsia="tr-TR"/>
        </w:rPr>
        <w:t>e</w:t>
      </w:r>
      <w:r w:rsidR="008D5D48" w:rsidRPr="00C214BD">
        <w:rPr>
          <w:rFonts w:eastAsia="Times New Roman"/>
          <w:shd w:val="clear" w:color="auto" w:fill="FFFFFF"/>
          <w:lang w:eastAsia="tr-TR"/>
        </w:rPr>
        <w:t xml:space="preserve"> </w:t>
      </w:r>
      <w:r w:rsidR="00837F6F" w:rsidRPr="00C214BD">
        <w:rPr>
          <w:rFonts w:eastAsia="Times New Roman"/>
          <w:shd w:val="clear" w:color="auto" w:fill="FFFFFF"/>
          <w:lang w:eastAsia="tr-TR"/>
        </w:rPr>
        <w:t xml:space="preserve">dilutions </w:t>
      </w:r>
      <w:r w:rsidR="004F7F94" w:rsidRPr="00C214BD">
        <w:rPr>
          <w:rFonts w:eastAsia="Times New Roman"/>
          <w:shd w:val="clear" w:color="auto" w:fill="FFFFFF"/>
          <w:lang w:eastAsia="tr-TR"/>
        </w:rPr>
        <w:t>f</w:t>
      </w:r>
      <w:r w:rsidR="00837F6F" w:rsidRPr="00C214BD">
        <w:rPr>
          <w:rFonts w:eastAsia="Times New Roman"/>
          <w:shd w:val="clear" w:color="auto" w:fill="FFFFFF"/>
          <w:lang w:eastAsia="tr-TR"/>
        </w:rPr>
        <w:t>or each sample</w:t>
      </w:r>
      <w:r w:rsidR="00C9611A" w:rsidRPr="00C214BD">
        <w:rPr>
          <w:rFonts w:eastAsia="Times New Roman"/>
          <w:shd w:val="clear" w:color="auto" w:fill="FFFFFF"/>
          <w:lang w:eastAsia="tr-TR"/>
        </w:rPr>
        <w:t xml:space="preserve"> </w:t>
      </w:r>
      <w:r w:rsidR="00E554E9" w:rsidRPr="00C214BD">
        <w:rPr>
          <w:rFonts w:eastAsia="Times New Roman"/>
          <w:shd w:val="clear" w:color="auto" w:fill="FFFFFF"/>
          <w:lang w:eastAsia="tr-TR"/>
        </w:rPr>
        <w:t xml:space="preserve">to ensure </w:t>
      </w:r>
      <w:r w:rsidR="00A92A48">
        <w:rPr>
          <w:rFonts w:eastAsia="Times New Roman"/>
          <w:shd w:val="clear" w:color="auto" w:fill="FFFFFF"/>
          <w:lang w:eastAsia="tr-TR"/>
        </w:rPr>
        <w:t xml:space="preserve">that </w:t>
      </w:r>
      <w:r w:rsidR="00E554E9" w:rsidRPr="00C214BD">
        <w:rPr>
          <w:rFonts w:eastAsia="Times New Roman"/>
          <w:shd w:val="clear" w:color="auto" w:fill="FFFFFF"/>
          <w:lang w:eastAsia="tr-TR"/>
        </w:rPr>
        <w:t xml:space="preserve">the readings are within the </w:t>
      </w:r>
      <w:r w:rsidR="00837F6F" w:rsidRPr="00C214BD">
        <w:rPr>
          <w:rFonts w:eastAsia="Times New Roman"/>
          <w:shd w:val="clear" w:color="auto" w:fill="FFFFFF"/>
          <w:lang w:eastAsia="tr-TR"/>
        </w:rPr>
        <w:t>s</w:t>
      </w:r>
      <w:r w:rsidR="00E554E9" w:rsidRPr="00C214BD">
        <w:rPr>
          <w:rFonts w:eastAsia="Times New Roman"/>
          <w:shd w:val="clear" w:color="auto" w:fill="FFFFFF"/>
          <w:lang w:eastAsia="tr-TR"/>
        </w:rPr>
        <w:t xml:space="preserve">tandard </w:t>
      </w:r>
      <w:r w:rsidR="00837F6F" w:rsidRPr="00C214BD">
        <w:rPr>
          <w:rFonts w:eastAsia="Times New Roman"/>
          <w:shd w:val="clear" w:color="auto" w:fill="FFFFFF"/>
          <w:lang w:eastAsia="tr-TR"/>
        </w:rPr>
        <w:t>c</w:t>
      </w:r>
      <w:r w:rsidR="00E554E9" w:rsidRPr="00C214BD">
        <w:rPr>
          <w:rFonts w:eastAsia="Times New Roman"/>
          <w:shd w:val="clear" w:color="auto" w:fill="FFFFFF"/>
          <w:lang w:eastAsia="tr-TR"/>
        </w:rPr>
        <w:t>urve range</w:t>
      </w:r>
      <w:r w:rsidR="00FC5D90" w:rsidRPr="00C214BD">
        <w:rPr>
          <w:rFonts w:eastAsia="Times New Roman"/>
          <w:shd w:val="clear" w:color="auto" w:fill="FFFFFF"/>
          <w:lang w:eastAsia="tr-TR"/>
        </w:rPr>
        <w:t>.</w:t>
      </w:r>
      <w:r w:rsidR="007C6897" w:rsidRPr="00C214BD">
        <w:rPr>
          <w:rFonts w:eastAsia="Times New Roman"/>
          <w:shd w:val="clear" w:color="auto" w:fill="FFFFFF"/>
          <w:lang w:eastAsia="tr-TR"/>
        </w:rPr>
        <w:t xml:space="preserve"> </w:t>
      </w:r>
      <w:bookmarkStart w:id="5" w:name="_Hlk84620589"/>
      <w:bookmarkStart w:id="6" w:name="_Hlk84621836"/>
      <w:r w:rsidR="00D53FCD" w:rsidRPr="00E13ACD">
        <w:rPr>
          <w:rFonts w:eastAsia="Times New Roman"/>
          <w:highlight w:val="yellow"/>
          <w:shd w:val="clear" w:color="auto" w:fill="FFFFFF"/>
          <w:lang w:eastAsia="tr-TR"/>
        </w:rPr>
        <w:t xml:space="preserve">Dilute each </w:t>
      </w:r>
      <w:r w:rsidR="00EC403C" w:rsidRPr="00E13ACD">
        <w:rPr>
          <w:rFonts w:eastAsia="Times New Roman"/>
          <w:highlight w:val="yellow"/>
          <w:shd w:val="clear" w:color="auto" w:fill="FFFFFF"/>
          <w:lang w:eastAsia="tr-TR"/>
        </w:rPr>
        <w:t xml:space="preserve">middle phase </w:t>
      </w:r>
      <w:r w:rsidR="00D53FCD" w:rsidRPr="00E13ACD">
        <w:rPr>
          <w:rFonts w:eastAsia="Times New Roman"/>
          <w:highlight w:val="yellow"/>
          <w:shd w:val="clear" w:color="auto" w:fill="FFFFFF"/>
          <w:lang w:eastAsia="tr-TR"/>
        </w:rPr>
        <w:t>obtained from</w:t>
      </w:r>
      <w:r w:rsidR="00175F88" w:rsidRPr="00E13ACD">
        <w:rPr>
          <w:rFonts w:eastAsia="Times New Roman"/>
          <w:highlight w:val="yellow"/>
          <w:shd w:val="clear" w:color="auto" w:fill="FFFFFF"/>
          <w:lang w:eastAsia="tr-TR"/>
        </w:rPr>
        <w:t xml:space="preserve"> the</w:t>
      </w:r>
      <w:r w:rsidR="00D53FCD" w:rsidRPr="00E13ACD">
        <w:rPr>
          <w:rFonts w:eastAsia="Times New Roman"/>
          <w:highlight w:val="yellow"/>
          <w:shd w:val="clear" w:color="auto" w:fill="FFFFFF"/>
          <w:lang w:eastAsia="tr-TR"/>
        </w:rPr>
        <w:t xml:space="preserve"> diluted sample</w:t>
      </w:r>
      <w:r w:rsidR="00175F88" w:rsidRPr="00E13ACD">
        <w:rPr>
          <w:rFonts w:eastAsia="Times New Roman"/>
          <w:highlight w:val="yellow"/>
          <w:shd w:val="clear" w:color="auto" w:fill="FFFFFF"/>
          <w:lang w:eastAsia="tr-TR"/>
        </w:rPr>
        <w:t>s</w:t>
      </w:r>
      <w:r w:rsidR="00D53FCD" w:rsidRPr="00E13ACD">
        <w:rPr>
          <w:rFonts w:eastAsia="Times New Roman"/>
          <w:highlight w:val="yellow"/>
          <w:shd w:val="clear" w:color="auto" w:fill="FFFFFF"/>
          <w:lang w:eastAsia="tr-TR"/>
        </w:rPr>
        <w:t xml:space="preserve"> </w:t>
      </w:r>
      <w:r w:rsidR="00133643">
        <w:rPr>
          <w:rFonts w:eastAsia="Times New Roman"/>
          <w:highlight w:val="yellow"/>
          <w:shd w:val="clear" w:color="auto" w:fill="FFFFFF"/>
          <w:lang w:eastAsia="tr-TR"/>
        </w:rPr>
        <w:t>to</w:t>
      </w:r>
      <w:r w:rsidR="00133643" w:rsidRPr="00E13ACD">
        <w:rPr>
          <w:rFonts w:eastAsia="Times New Roman"/>
          <w:highlight w:val="yellow"/>
          <w:shd w:val="clear" w:color="auto" w:fill="FFFFFF"/>
          <w:lang w:eastAsia="tr-TR"/>
        </w:rPr>
        <w:t xml:space="preserve"> </w:t>
      </w:r>
      <w:r w:rsidR="00C812EC" w:rsidRPr="00E13ACD">
        <w:rPr>
          <w:rFonts w:eastAsia="Times New Roman"/>
          <w:highlight w:val="yellow"/>
          <w:shd w:val="clear" w:color="auto" w:fill="FFFFFF"/>
          <w:lang w:eastAsia="tr-TR"/>
        </w:rPr>
        <w:t>1:</w:t>
      </w:r>
      <w:r w:rsidR="00FD6173" w:rsidRPr="00E13ACD">
        <w:rPr>
          <w:rFonts w:eastAsia="Times New Roman"/>
          <w:highlight w:val="yellow"/>
          <w:shd w:val="clear" w:color="auto" w:fill="FFFFFF"/>
          <w:lang w:eastAsia="tr-TR"/>
        </w:rPr>
        <w:t>3</w:t>
      </w:r>
      <w:r w:rsidR="00C812EC" w:rsidRPr="00E13ACD">
        <w:rPr>
          <w:rFonts w:eastAsia="Times New Roman"/>
          <w:highlight w:val="yellow"/>
          <w:shd w:val="clear" w:color="auto" w:fill="FFFFFF"/>
          <w:lang w:eastAsia="tr-TR"/>
        </w:rPr>
        <w:t>00 for BCA assay, and 1:30</w:t>
      </w:r>
      <w:r w:rsidR="006C48E3" w:rsidRPr="00E13ACD">
        <w:rPr>
          <w:rFonts w:eastAsia="Times New Roman"/>
          <w:highlight w:val="yellow"/>
          <w:shd w:val="clear" w:color="auto" w:fill="FFFFFF"/>
          <w:lang w:eastAsia="tr-TR"/>
        </w:rPr>
        <w:t>,</w:t>
      </w:r>
      <w:r w:rsidR="00D53FCD" w:rsidRPr="00E13ACD">
        <w:rPr>
          <w:rFonts w:eastAsia="Times New Roman"/>
          <w:highlight w:val="yellow"/>
          <w:shd w:val="clear" w:color="auto" w:fill="FFFFFF"/>
          <w:lang w:eastAsia="tr-TR"/>
        </w:rPr>
        <w:t>000 for Lactoferrin a</w:t>
      </w:r>
      <w:r w:rsidR="00175F88" w:rsidRPr="00E13ACD">
        <w:rPr>
          <w:rFonts w:eastAsia="Times New Roman"/>
          <w:highlight w:val="yellow"/>
          <w:shd w:val="clear" w:color="auto" w:fill="FFFFFF"/>
          <w:lang w:eastAsia="tr-TR"/>
        </w:rPr>
        <w:t>ssay</w:t>
      </w:r>
      <w:r w:rsidR="00D53FCD" w:rsidRPr="00E13ACD">
        <w:rPr>
          <w:rFonts w:eastAsia="Times New Roman"/>
          <w:highlight w:val="yellow"/>
          <w:shd w:val="clear" w:color="auto" w:fill="FFFFFF"/>
          <w:lang w:eastAsia="tr-TR"/>
        </w:rPr>
        <w:t xml:space="preserve">, and dilute each </w:t>
      </w:r>
      <w:r w:rsidR="00EC403C" w:rsidRPr="00E13ACD">
        <w:rPr>
          <w:rFonts w:eastAsia="Times New Roman"/>
          <w:highlight w:val="yellow"/>
          <w:shd w:val="clear" w:color="auto" w:fill="FFFFFF"/>
          <w:lang w:eastAsia="tr-TR"/>
        </w:rPr>
        <w:t xml:space="preserve">middle phase </w:t>
      </w:r>
      <w:r w:rsidR="00D53FCD" w:rsidRPr="00E13ACD">
        <w:rPr>
          <w:rFonts w:eastAsia="Times New Roman"/>
          <w:highlight w:val="yellow"/>
          <w:shd w:val="clear" w:color="auto" w:fill="FFFFFF"/>
          <w:lang w:eastAsia="tr-TR"/>
        </w:rPr>
        <w:t xml:space="preserve">obtained </w:t>
      </w:r>
      <w:r w:rsidR="00175F88" w:rsidRPr="00E13ACD">
        <w:rPr>
          <w:rFonts w:eastAsia="Times New Roman"/>
          <w:highlight w:val="yellow"/>
          <w:shd w:val="clear" w:color="auto" w:fill="FFFFFF"/>
          <w:lang w:eastAsia="tr-TR"/>
        </w:rPr>
        <w:t>from</w:t>
      </w:r>
      <w:r w:rsidR="00C812EC" w:rsidRPr="00E13ACD">
        <w:rPr>
          <w:rFonts w:eastAsia="Times New Roman"/>
          <w:highlight w:val="yellow"/>
          <w:shd w:val="clear" w:color="auto" w:fill="FFFFFF"/>
          <w:lang w:eastAsia="tr-TR"/>
        </w:rPr>
        <w:t xml:space="preserve"> undiluted samples </w:t>
      </w:r>
      <w:r w:rsidR="00133643">
        <w:rPr>
          <w:rFonts w:eastAsia="Times New Roman"/>
          <w:highlight w:val="yellow"/>
          <w:shd w:val="clear" w:color="auto" w:fill="FFFFFF"/>
          <w:lang w:eastAsia="tr-TR"/>
        </w:rPr>
        <w:t>to</w:t>
      </w:r>
      <w:r w:rsidR="00133643" w:rsidRPr="00E13ACD">
        <w:rPr>
          <w:rFonts w:eastAsia="Times New Roman"/>
          <w:highlight w:val="yellow"/>
          <w:shd w:val="clear" w:color="auto" w:fill="FFFFFF"/>
          <w:lang w:eastAsia="tr-TR"/>
        </w:rPr>
        <w:t xml:space="preserve"> </w:t>
      </w:r>
      <w:r w:rsidR="00C812EC" w:rsidRPr="00E13ACD">
        <w:rPr>
          <w:rFonts w:eastAsia="Times New Roman"/>
          <w:highlight w:val="yellow"/>
          <w:shd w:val="clear" w:color="auto" w:fill="FFFFFF"/>
          <w:lang w:eastAsia="tr-TR"/>
        </w:rPr>
        <w:t>1:400</w:t>
      </w:r>
      <w:r w:rsidR="006C48E3" w:rsidRPr="00E13ACD">
        <w:rPr>
          <w:rFonts w:eastAsia="Times New Roman"/>
          <w:highlight w:val="yellow"/>
          <w:shd w:val="clear" w:color="auto" w:fill="FFFFFF"/>
          <w:lang w:eastAsia="tr-TR"/>
        </w:rPr>
        <w:t>,</w:t>
      </w:r>
      <w:r w:rsidR="00175F88" w:rsidRPr="00E13ACD">
        <w:rPr>
          <w:rFonts w:eastAsia="Times New Roman"/>
          <w:highlight w:val="yellow"/>
          <w:shd w:val="clear" w:color="auto" w:fill="FFFFFF"/>
          <w:lang w:eastAsia="tr-TR"/>
        </w:rPr>
        <w:t>000 for IgG assay.</w:t>
      </w:r>
      <w:bookmarkEnd w:id="5"/>
    </w:p>
    <w:p w14:paraId="002ADDDA" w14:textId="77777777" w:rsidR="00C214BD" w:rsidRPr="00C214BD" w:rsidRDefault="00C214BD" w:rsidP="00C45BE8">
      <w:pPr>
        <w:rPr>
          <w:rFonts w:eastAsia="Times New Roman"/>
          <w:shd w:val="clear" w:color="auto" w:fill="FFFFFF"/>
          <w:lang w:eastAsia="tr-TR"/>
        </w:rPr>
      </w:pPr>
    </w:p>
    <w:p w14:paraId="078D923F" w14:textId="77777777" w:rsidR="00FD6173" w:rsidRPr="00C214BD" w:rsidRDefault="008D5D48" w:rsidP="00C45BE8">
      <w:pPr>
        <w:rPr>
          <w:rFonts w:eastAsia="Times New Roman"/>
          <w:bCs/>
          <w:shd w:val="clear" w:color="auto" w:fill="FFFFFF"/>
          <w:lang w:eastAsia="tr-TR"/>
        </w:rPr>
      </w:pPr>
      <w:r w:rsidRPr="00C214BD">
        <w:rPr>
          <w:rFonts w:eastAsia="Times New Roman"/>
          <w:bCs/>
          <w:shd w:val="clear" w:color="auto" w:fill="FFFFFF"/>
          <w:lang w:eastAsia="tr-TR"/>
        </w:rPr>
        <w:t>N</w:t>
      </w:r>
      <w:r>
        <w:rPr>
          <w:rFonts w:eastAsia="Times New Roman"/>
          <w:bCs/>
          <w:shd w:val="clear" w:color="auto" w:fill="FFFFFF"/>
          <w:lang w:eastAsia="tr-TR"/>
        </w:rPr>
        <w:t>OTE</w:t>
      </w:r>
      <w:r w:rsidR="00FD6173" w:rsidRPr="00C214BD">
        <w:rPr>
          <w:rFonts w:eastAsia="Times New Roman"/>
          <w:bCs/>
          <w:shd w:val="clear" w:color="auto" w:fill="FFFFFF"/>
          <w:lang w:eastAsia="tr-TR"/>
        </w:rPr>
        <w:t>: Dilution factors are determined based on the absorbance value and standard curve.</w:t>
      </w:r>
    </w:p>
    <w:p w14:paraId="5D302825" w14:textId="77777777" w:rsidR="00C214BD" w:rsidRDefault="00C214BD" w:rsidP="00C45BE8">
      <w:pPr>
        <w:rPr>
          <w:b/>
          <w:bCs/>
        </w:rPr>
      </w:pPr>
    </w:p>
    <w:p w14:paraId="1B80F092" w14:textId="77777777" w:rsidR="00443EA8" w:rsidRPr="009E7FCD" w:rsidRDefault="00443EA8" w:rsidP="00C45BE8">
      <w:pPr>
        <w:rPr>
          <w:b/>
          <w:bCs/>
        </w:rPr>
      </w:pPr>
      <w:bookmarkStart w:id="7" w:name="_Hlk84619187"/>
      <w:r w:rsidRPr="00E13ACD">
        <w:rPr>
          <w:b/>
          <w:bCs/>
          <w:highlight w:val="yellow"/>
        </w:rPr>
        <w:t>2.</w:t>
      </w:r>
      <w:r w:rsidR="008D5D48">
        <w:rPr>
          <w:b/>
          <w:bCs/>
          <w:highlight w:val="yellow"/>
        </w:rPr>
        <w:tab/>
      </w:r>
      <w:r w:rsidRPr="00E13ACD">
        <w:rPr>
          <w:b/>
          <w:bCs/>
          <w:highlight w:val="yellow"/>
        </w:rPr>
        <w:t>Determin</w:t>
      </w:r>
      <w:r w:rsidR="00536710" w:rsidRPr="00E13ACD">
        <w:rPr>
          <w:b/>
          <w:bCs/>
          <w:highlight w:val="yellow"/>
        </w:rPr>
        <w:t>e</w:t>
      </w:r>
      <w:r w:rsidRPr="00E13ACD">
        <w:rPr>
          <w:b/>
          <w:bCs/>
          <w:highlight w:val="yellow"/>
        </w:rPr>
        <w:t xml:space="preserve"> </w:t>
      </w:r>
      <w:r w:rsidR="00536710" w:rsidRPr="00E13ACD">
        <w:rPr>
          <w:b/>
          <w:bCs/>
          <w:highlight w:val="yellow"/>
        </w:rPr>
        <w:t xml:space="preserve">the </w:t>
      </w:r>
      <w:r w:rsidR="008D5D48">
        <w:rPr>
          <w:b/>
          <w:bCs/>
          <w:highlight w:val="yellow"/>
        </w:rPr>
        <w:t>p</w:t>
      </w:r>
      <w:r w:rsidR="00536710" w:rsidRPr="00E13ACD">
        <w:rPr>
          <w:b/>
          <w:bCs/>
          <w:highlight w:val="yellow"/>
        </w:rPr>
        <w:t xml:space="preserve">rotein </w:t>
      </w:r>
      <w:r w:rsidR="008D5D48">
        <w:rPr>
          <w:b/>
          <w:bCs/>
          <w:highlight w:val="yellow"/>
        </w:rPr>
        <w:t>c</w:t>
      </w:r>
      <w:r w:rsidR="00536710" w:rsidRPr="00E13ACD">
        <w:rPr>
          <w:b/>
          <w:bCs/>
          <w:highlight w:val="yellow"/>
        </w:rPr>
        <w:t>oncentration</w:t>
      </w:r>
      <w:r w:rsidR="00156E22" w:rsidRPr="00E13ACD">
        <w:rPr>
          <w:b/>
          <w:bCs/>
          <w:highlight w:val="yellow"/>
        </w:rPr>
        <w:t xml:space="preserve"> </w:t>
      </w:r>
      <w:r w:rsidR="008D5D48">
        <w:rPr>
          <w:b/>
          <w:bCs/>
          <w:highlight w:val="yellow"/>
        </w:rPr>
        <w:t>u</w:t>
      </w:r>
      <w:r w:rsidRPr="00E13ACD">
        <w:rPr>
          <w:b/>
          <w:bCs/>
          <w:highlight w:val="yellow"/>
        </w:rPr>
        <w:t xml:space="preserve">sing BCA </w:t>
      </w:r>
      <w:r w:rsidR="008D5D48">
        <w:rPr>
          <w:b/>
          <w:bCs/>
          <w:highlight w:val="yellow"/>
        </w:rPr>
        <w:t>p</w:t>
      </w:r>
      <w:r w:rsidRPr="00E13ACD">
        <w:rPr>
          <w:b/>
          <w:bCs/>
          <w:highlight w:val="yellow"/>
        </w:rPr>
        <w:t xml:space="preserve">rotein </w:t>
      </w:r>
      <w:r w:rsidR="008D5D48">
        <w:rPr>
          <w:b/>
          <w:bCs/>
          <w:highlight w:val="yellow"/>
        </w:rPr>
        <w:t>a</w:t>
      </w:r>
      <w:r w:rsidRPr="00E13ACD">
        <w:rPr>
          <w:b/>
          <w:bCs/>
          <w:highlight w:val="yellow"/>
        </w:rPr>
        <w:t xml:space="preserve">ssay </w:t>
      </w:r>
      <w:r w:rsidR="008D5D48">
        <w:rPr>
          <w:b/>
          <w:bCs/>
          <w:highlight w:val="yellow"/>
        </w:rPr>
        <w:t>k</w:t>
      </w:r>
      <w:r w:rsidRPr="00E13ACD">
        <w:rPr>
          <w:b/>
          <w:bCs/>
          <w:highlight w:val="yellow"/>
        </w:rPr>
        <w:t>it</w:t>
      </w:r>
    </w:p>
    <w:p w14:paraId="3C99D320" w14:textId="77777777" w:rsidR="00C214BD" w:rsidRDefault="00C214BD" w:rsidP="00C45BE8">
      <w:pPr>
        <w:rPr>
          <w:b/>
          <w:bCs/>
        </w:rPr>
      </w:pPr>
    </w:p>
    <w:p w14:paraId="74455467" w14:textId="77777777" w:rsidR="00443EA8" w:rsidRPr="009E7FCD" w:rsidRDefault="00443EA8" w:rsidP="00C45BE8">
      <w:pPr>
        <w:rPr>
          <w:b/>
          <w:bCs/>
        </w:rPr>
      </w:pPr>
      <w:r w:rsidRPr="00E13ACD">
        <w:rPr>
          <w:b/>
          <w:bCs/>
          <w:highlight w:val="yellow"/>
        </w:rPr>
        <w:t>2.1.</w:t>
      </w:r>
      <w:r w:rsidR="008D5D48">
        <w:rPr>
          <w:b/>
          <w:bCs/>
          <w:highlight w:val="yellow"/>
        </w:rPr>
        <w:tab/>
      </w:r>
      <w:r w:rsidRPr="00E13ACD">
        <w:rPr>
          <w:b/>
          <w:bCs/>
          <w:highlight w:val="yellow"/>
        </w:rPr>
        <w:t>Preparation of standards and reagents</w:t>
      </w:r>
    </w:p>
    <w:bookmarkEnd w:id="6"/>
    <w:bookmarkEnd w:id="7"/>
    <w:p w14:paraId="22C3F532" w14:textId="77777777" w:rsidR="00C214BD" w:rsidRDefault="00C214BD" w:rsidP="00C45BE8">
      <w:pPr>
        <w:rPr>
          <w:b/>
        </w:rPr>
      </w:pPr>
    </w:p>
    <w:p w14:paraId="52A249B8" w14:textId="77777777" w:rsidR="00443EA8" w:rsidRDefault="00443EA8" w:rsidP="00C45BE8">
      <w:r w:rsidRPr="00C214BD">
        <w:rPr>
          <w:bCs/>
        </w:rPr>
        <w:t>2.1.1.</w:t>
      </w:r>
      <w:r w:rsidR="008D5D48">
        <w:tab/>
      </w:r>
      <w:r w:rsidR="00A377D1">
        <w:t>Use t</w:t>
      </w:r>
      <w:r w:rsidRPr="009E7FCD">
        <w:t xml:space="preserve">he reagents </w:t>
      </w:r>
      <w:r w:rsidR="00A377D1">
        <w:t>provided</w:t>
      </w:r>
      <w:r w:rsidRPr="009E7FCD">
        <w:t xml:space="preserve"> in the </w:t>
      </w:r>
      <w:r w:rsidR="00C214BD">
        <w:t xml:space="preserve">commercially available kit (see </w:t>
      </w:r>
      <w:r w:rsidR="00C214BD" w:rsidRPr="00C214BD">
        <w:rPr>
          <w:b/>
          <w:bCs/>
        </w:rPr>
        <w:t>Table of Materials</w:t>
      </w:r>
      <w:r w:rsidR="00C214BD">
        <w:t>)</w:t>
      </w:r>
      <w:r w:rsidR="00A377D1">
        <w:t xml:space="preserve"> to be</w:t>
      </w:r>
      <w:r w:rsidR="00C214BD">
        <w:t xml:space="preserve"> used for the assay</w:t>
      </w:r>
      <w:r w:rsidRPr="009E7FCD">
        <w:t>: BCA reagent A, contain</w:t>
      </w:r>
      <w:r w:rsidR="00C214BD">
        <w:t>ing</w:t>
      </w:r>
      <w:r w:rsidRPr="009E7FCD">
        <w:t xml:space="preserve"> sodium carbonate, sodium bicarbonate, bicinchoninic acid</w:t>
      </w:r>
      <w:r w:rsidR="004F7F94">
        <w:t>,</w:t>
      </w:r>
      <w:r w:rsidRPr="009E7FCD">
        <w:t xml:space="preserve"> and sodium </w:t>
      </w:r>
      <w:r w:rsidR="004F7F94" w:rsidRPr="009E7FCD">
        <w:t>tartrate</w:t>
      </w:r>
      <w:r w:rsidRPr="009E7FCD">
        <w:t xml:space="preserve"> in 0.1</w:t>
      </w:r>
      <w:r w:rsidR="00C214BD">
        <w:t xml:space="preserve"> </w:t>
      </w:r>
      <w:r w:rsidRPr="009E7FCD">
        <w:t xml:space="preserve">M sodium hydroxide. BCA reagent B contains 4% cupric sulfate. Albumin (BSA) standards, contains bovine serum albumin at 2.0 mg/mL in 0.9% saline and 0.05% sodium </w:t>
      </w:r>
      <w:proofErr w:type="spellStart"/>
      <w:r w:rsidRPr="009E7FCD">
        <w:t>azide</w:t>
      </w:r>
      <w:proofErr w:type="spellEnd"/>
      <w:r w:rsidRPr="009E7FCD">
        <w:t>.</w:t>
      </w:r>
    </w:p>
    <w:p w14:paraId="36F2E76B" w14:textId="77777777" w:rsidR="00C214BD" w:rsidRPr="009E7FCD" w:rsidRDefault="00C214BD" w:rsidP="00C45BE8"/>
    <w:p w14:paraId="1FA4C9F7" w14:textId="77777777" w:rsidR="00443EA8" w:rsidRPr="00C214BD" w:rsidRDefault="00443EA8" w:rsidP="00C45BE8">
      <w:pPr>
        <w:rPr>
          <w:bCs/>
        </w:rPr>
      </w:pPr>
      <w:r w:rsidRPr="00C214BD">
        <w:rPr>
          <w:bCs/>
        </w:rPr>
        <w:lastRenderedPageBreak/>
        <w:t>2.1.2.</w:t>
      </w:r>
      <w:r w:rsidR="008D5D48">
        <w:rPr>
          <w:bCs/>
        </w:rPr>
        <w:tab/>
      </w:r>
      <w:r w:rsidRPr="009E7FCD">
        <w:t>Equilibrate all samples and protein standards to room temperature (RT).</w:t>
      </w:r>
    </w:p>
    <w:p w14:paraId="0FE4D742" w14:textId="77777777" w:rsidR="00C214BD" w:rsidRDefault="00C214BD" w:rsidP="00C45BE8">
      <w:pPr>
        <w:rPr>
          <w:bCs/>
        </w:rPr>
      </w:pPr>
    </w:p>
    <w:p w14:paraId="5922C03D" w14:textId="77777777" w:rsidR="00443EA8" w:rsidRPr="009E7FCD" w:rsidRDefault="00443EA8" w:rsidP="00C45BE8">
      <w:bookmarkStart w:id="8" w:name="_Hlk84619224"/>
      <w:bookmarkStart w:id="9" w:name="_Hlk84620627"/>
      <w:bookmarkStart w:id="10" w:name="_Hlk84621867"/>
      <w:r w:rsidRPr="00E13ACD">
        <w:rPr>
          <w:bCs/>
          <w:highlight w:val="yellow"/>
        </w:rPr>
        <w:t>2.1.3.</w:t>
      </w:r>
      <w:r w:rsidR="008D5D48">
        <w:rPr>
          <w:bCs/>
          <w:highlight w:val="yellow"/>
        </w:rPr>
        <w:tab/>
      </w:r>
      <w:r w:rsidRPr="00E13ACD">
        <w:rPr>
          <w:highlight w:val="yellow"/>
        </w:rPr>
        <w:t xml:space="preserve">Prepare sufficient volumes of working reagent (WR) by mixing 50:1 ratio of reagent </w:t>
      </w:r>
      <w:proofErr w:type="gramStart"/>
      <w:r w:rsidRPr="00E13ACD">
        <w:rPr>
          <w:highlight w:val="yellow"/>
        </w:rPr>
        <w:t>A:B.</w:t>
      </w:r>
      <w:proofErr w:type="gramEnd"/>
      <w:r w:rsidRPr="00E13ACD">
        <w:rPr>
          <w:highlight w:val="yellow"/>
        </w:rPr>
        <w:t xml:space="preserve"> 200 µL of WR is required for each sample and standard.</w:t>
      </w:r>
    </w:p>
    <w:p w14:paraId="2535C605" w14:textId="77777777" w:rsidR="00C214BD" w:rsidRDefault="00C214BD" w:rsidP="00C45BE8">
      <w:pPr>
        <w:rPr>
          <w:b/>
        </w:rPr>
      </w:pPr>
    </w:p>
    <w:p w14:paraId="1AFA69D6" w14:textId="77777777" w:rsidR="00443EA8" w:rsidRPr="009E7FCD" w:rsidRDefault="00443EA8" w:rsidP="00C45BE8">
      <w:r w:rsidRPr="00B57B16">
        <w:rPr>
          <w:bCs/>
          <w:highlight w:val="yellow"/>
        </w:rPr>
        <w:t>2.1.4.</w:t>
      </w:r>
      <w:r w:rsidR="008D5D48">
        <w:tab/>
      </w:r>
      <w:r w:rsidRPr="00E13ACD">
        <w:rPr>
          <w:highlight w:val="yellow"/>
        </w:rPr>
        <w:t xml:space="preserve">Prepare diluted albumin (BSA) standards according to </w:t>
      </w:r>
      <w:r w:rsidR="004F7F94" w:rsidRPr="00E13ACD">
        <w:rPr>
          <w:highlight w:val="yellow"/>
        </w:rPr>
        <w:t xml:space="preserve">the </w:t>
      </w:r>
      <w:r w:rsidRPr="00E13ACD">
        <w:rPr>
          <w:highlight w:val="yellow"/>
        </w:rPr>
        <w:t xml:space="preserve">following dilution scheme </w:t>
      </w:r>
      <w:r w:rsidRPr="00133643">
        <w:rPr>
          <w:highlight w:val="yellow"/>
        </w:rPr>
        <w:t>(</w:t>
      </w:r>
      <w:r w:rsidRPr="00E13ACD">
        <w:rPr>
          <w:b/>
          <w:bCs/>
          <w:highlight w:val="yellow"/>
        </w:rPr>
        <w:t>Table 1</w:t>
      </w:r>
      <w:r w:rsidRPr="00133643">
        <w:rPr>
          <w:highlight w:val="yellow"/>
        </w:rPr>
        <w:t>)</w:t>
      </w:r>
      <w:r w:rsidR="008D5D48">
        <w:rPr>
          <w:highlight w:val="yellow"/>
        </w:rPr>
        <w:t>,</w:t>
      </w:r>
      <w:r w:rsidRPr="00E13ACD">
        <w:rPr>
          <w:highlight w:val="yellow"/>
        </w:rPr>
        <w:t xml:space="preserve"> </w:t>
      </w:r>
      <w:r w:rsidR="00133643">
        <w:rPr>
          <w:highlight w:val="yellow"/>
        </w:rPr>
        <w:t xml:space="preserve">that </w:t>
      </w:r>
      <w:r w:rsidRPr="00E13ACD">
        <w:rPr>
          <w:highlight w:val="yellow"/>
        </w:rPr>
        <w:t>present</w:t>
      </w:r>
      <w:r w:rsidR="004F7F94" w:rsidRPr="00E13ACD">
        <w:rPr>
          <w:highlight w:val="yellow"/>
        </w:rPr>
        <w:t>s a</w:t>
      </w:r>
      <w:r w:rsidRPr="00E13ACD">
        <w:rPr>
          <w:highlight w:val="yellow"/>
        </w:rPr>
        <w:t xml:space="preserve"> working range between 20</w:t>
      </w:r>
      <w:r w:rsidR="008D5D48">
        <w:rPr>
          <w:highlight w:val="yellow"/>
        </w:rPr>
        <w:t>–</w:t>
      </w:r>
      <w:r w:rsidRPr="00E13ACD">
        <w:rPr>
          <w:highlight w:val="yellow"/>
        </w:rPr>
        <w:t>2</w:t>
      </w:r>
      <w:r w:rsidR="008D5D48">
        <w:rPr>
          <w:highlight w:val="yellow"/>
        </w:rPr>
        <w:t>,</w:t>
      </w:r>
      <w:r w:rsidRPr="00E13ACD">
        <w:rPr>
          <w:highlight w:val="yellow"/>
        </w:rPr>
        <w:t xml:space="preserve">000 µg/mL final BSA concentration. </w:t>
      </w:r>
      <w:r w:rsidRPr="00B90F61">
        <w:t>Use dH</w:t>
      </w:r>
      <w:r w:rsidRPr="00075214">
        <w:rPr>
          <w:vertAlign w:val="subscript"/>
        </w:rPr>
        <w:t>2</w:t>
      </w:r>
      <w:r w:rsidRPr="00B90F61">
        <w:t>O as diluent.</w:t>
      </w:r>
      <w:bookmarkEnd w:id="8"/>
    </w:p>
    <w:bookmarkEnd w:id="9"/>
    <w:p w14:paraId="13BAFD2E" w14:textId="77777777" w:rsidR="004468D9" w:rsidRDefault="004468D9" w:rsidP="00C45BE8">
      <w:pPr>
        <w:rPr>
          <w:b/>
          <w:bCs/>
        </w:rPr>
      </w:pPr>
    </w:p>
    <w:p w14:paraId="078F774D" w14:textId="77777777" w:rsidR="002053E2" w:rsidRPr="004468D9" w:rsidRDefault="004468D9" w:rsidP="00C45BE8">
      <w:pPr>
        <w:rPr>
          <w:b/>
          <w:bCs/>
        </w:rPr>
      </w:pPr>
      <w:r w:rsidRPr="004468D9">
        <w:rPr>
          <w:b/>
          <w:bCs/>
        </w:rPr>
        <w:t>[place Table 1 here]</w:t>
      </w:r>
    </w:p>
    <w:p w14:paraId="25E0712F" w14:textId="77777777" w:rsidR="00C214BD" w:rsidRDefault="00C214BD" w:rsidP="00C45BE8">
      <w:pPr>
        <w:tabs>
          <w:tab w:val="left" w:pos="6765"/>
        </w:tabs>
      </w:pPr>
    </w:p>
    <w:p w14:paraId="2E62D1FF" w14:textId="77777777" w:rsidR="00443EA8" w:rsidRPr="00E13ACD" w:rsidRDefault="00443EA8" w:rsidP="00C45BE8">
      <w:pPr>
        <w:tabs>
          <w:tab w:val="left" w:pos="6765"/>
        </w:tabs>
        <w:rPr>
          <w:highlight w:val="yellow"/>
        </w:rPr>
      </w:pPr>
      <w:bookmarkStart w:id="11" w:name="_Hlk84619253"/>
      <w:bookmarkStart w:id="12" w:name="_Hlk84620648"/>
      <w:r w:rsidRPr="00E13ACD">
        <w:rPr>
          <w:b/>
          <w:bCs/>
          <w:highlight w:val="yellow"/>
        </w:rPr>
        <w:t>2.2.</w:t>
      </w:r>
      <w:r w:rsidR="00133643">
        <w:rPr>
          <w:b/>
          <w:bCs/>
          <w:highlight w:val="yellow"/>
        </w:rPr>
        <w:t xml:space="preserve"> </w:t>
      </w:r>
      <w:r w:rsidRPr="00E13ACD">
        <w:rPr>
          <w:b/>
          <w:bCs/>
          <w:highlight w:val="yellow"/>
        </w:rPr>
        <w:t>BCA assay procedure</w:t>
      </w:r>
    </w:p>
    <w:p w14:paraId="201EE6C6" w14:textId="77777777" w:rsidR="00C214BD" w:rsidRPr="00E13ACD" w:rsidRDefault="00C214BD" w:rsidP="00C45BE8">
      <w:pPr>
        <w:rPr>
          <w:b/>
          <w:highlight w:val="yellow"/>
        </w:rPr>
      </w:pPr>
    </w:p>
    <w:p w14:paraId="5C880A2D" w14:textId="77777777" w:rsidR="00443EA8" w:rsidRPr="00E13ACD" w:rsidRDefault="00443EA8" w:rsidP="00C45BE8">
      <w:pPr>
        <w:rPr>
          <w:highlight w:val="yellow"/>
        </w:rPr>
      </w:pPr>
      <w:r w:rsidRPr="00E13ACD">
        <w:rPr>
          <w:bCs/>
          <w:highlight w:val="yellow"/>
        </w:rPr>
        <w:t>2.2.1.</w:t>
      </w:r>
      <w:r w:rsidR="008D5D48">
        <w:rPr>
          <w:highlight w:val="yellow"/>
        </w:rPr>
        <w:tab/>
      </w:r>
      <w:r w:rsidR="00EB67A8" w:rsidRPr="00E13ACD">
        <w:rPr>
          <w:highlight w:val="yellow"/>
        </w:rPr>
        <w:t xml:space="preserve">Transfer </w:t>
      </w:r>
      <w:r w:rsidRPr="00E13ACD">
        <w:rPr>
          <w:highlight w:val="yellow"/>
        </w:rPr>
        <w:t xml:space="preserve">25 µL of each </w:t>
      </w:r>
      <w:r w:rsidR="00E6032E" w:rsidRPr="00E13ACD">
        <w:rPr>
          <w:highlight w:val="yellow"/>
        </w:rPr>
        <w:t xml:space="preserve">BCA </w:t>
      </w:r>
      <w:r w:rsidRPr="00E13ACD">
        <w:rPr>
          <w:highlight w:val="yellow"/>
        </w:rPr>
        <w:t xml:space="preserve">standard or sample into a </w:t>
      </w:r>
      <w:r w:rsidR="00355C92" w:rsidRPr="00E13ACD">
        <w:rPr>
          <w:highlight w:val="yellow"/>
        </w:rPr>
        <w:t>96</w:t>
      </w:r>
      <w:r w:rsidR="008D5D48">
        <w:rPr>
          <w:highlight w:val="yellow"/>
        </w:rPr>
        <w:t>-</w:t>
      </w:r>
      <w:r w:rsidRPr="00E13ACD">
        <w:rPr>
          <w:highlight w:val="yellow"/>
        </w:rPr>
        <w:t>well</w:t>
      </w:r>
      <w:r w:rsidR="00355C92" w:rsidRPr="00E13ACD">
        <w:rPr>
          <w:highlight w:val="yellow"/>
        </w:rPr>
        <w:t xml:space="preserve"> plate</w:t>
      </w:r>
      <w:r w:rsidRPr="00E13ACD">
        <w:rPr>
          <w:highlight w:val="yellow"/>
        </w:rPr>
        <w:t>.</w:t>
      </w:r>
      <w:r w:rsidR="006B63A0">
        <w:rPr>
          <w:highlight w:val="yellow"/>
        </w:rPr>
        <w:t xml:space="preserve"> </w:t>
      </w:r>
      <w:r w:rsidRPr="00E13ACD">
        <w:rPr>
          <w:highlight w:val="yellow"/>
        </w:rPr>
        <w:t>Add 200 µL of the WR to each well</w:t>
      </w:r>
      <w:r w:rsidR="004F7F94" w:rsidRPr="00E13ACD">
        <w:rPr>
          <w:highlight w:val="yellow"/>
        </w:rPr>
        <w:t>-</w:t>
      </w:r>
      <w:r w:rsidRPr="00E13ACD">
        <w:rPr>
          <w:highlight w:val="yellow"/>
        </w:rPr>
        <w:t xml:space="preserve">containing standard or sample. </w:t>
      </w:r>
      <w:r w:rsidRPr="00B90F61">
        <w:t xml:space="preserve">Mix </w:t>
      </w:r>
      <w:r w:rsidR="00C214BD" w:rsidRPr="00075214">
        <w:t xml:space="preserve">the </w:t>
      </w:r>
      <w:r w:rsidRPr="00B90F61">
        <w:t>plate thoroughly on a plate shaker for 30 s.</w:t>
      </w:r>
    </w:p>
    <w:p w14:paraId="69FB4ECA" w14:textId="77777777" w:rsidR="00C214BD" w:rsidRPr="00E13ACD" w:rsidRDefault="00C214BD" w:rsidP="00C45BE8">
      <w:pPr>
        <w:rPr>
          <w:highlight w:val="yellow"/>
        </w:rPr>
      </w:pPr>
    </w:p>
    <w:p w14:paraId="690A918B" w14:textId="77777777" w:rsidR="00443EA8" w:rsidRPr="006B63A0" w:rsidRDefault="00443EA8" w:rsidP="00C45BE8">
      <w:pPr>
        <w:rPr>
          <w:highlight w:val="yellow"/>
        </w:rPr>
      </w:pPr>
      <w:r w:rsidRPr="00E13ACD">
        <w:rPr>
          <w:bCs/>
          <w:highlight w:val="yellow"/>
        </w:rPr>
        <w:t>2.2.</w:t>
      </w:r>
      <w:r w:rsidR="006B63A0">
        <w:rPr>
          <w:bCs/>
          <w:highlight w:val="yellow"/>
        </w:rPr>
        <w:t>2</w:t>
      </w:r>
      <w:r w:rsidRPr="00E13ACD">
        <w:rPr>
          <w:bCs/>
          <w:highlight w:val="yellow"/>
        </w:rPr>
        <w:t>.</w:t>
      </w:r>
      <w:r w:rsidR="00A3465C">
        <w:rPr>
          <w:highlight w:val="yellow"/>
        </w:rPr>
        <w:tab/>
      </w:r>
      <w:r w:rsidRPr="00E13ACD">
        <w:rPr>
          <w:highlight w:val="yellow"/>
        </w:rPr>
        <w:t xml:space="preserve">Cover </w:t>
      </w:r>
      <w:r w:rsidR="004F7F94" w:rsidRPr="00E13ACD">
        <w:rPr>
          <w:highlight w:val="yellow"/>
        </w:rPr>
        <w:t xml:space="preserve">the </w:t>
      </w:r>
      <w:r w:rsidRPr="00E13ACD">
        <w:rPr>
          <w:highlight w:val="yellow"/>
        </w:rPr>
        <w:t>plate with a plate sealer and incubate at 37 °C for 30 min.</w:t>
      </w:r>
      <w:r w:rsidR="006B63A0">
        <w:rPr>
          <w:highlight w:val="yellow"/>
        </w:rPr>
        <w:t xml:space="preserve"> After incubation, a</w:t>
      </w:r>
      <w:r w:rsidRPr="00E13ACD">
        <w:rPr>
          <w:highlight w:val="yellow"/>
        </w:rPr>
        <w:t xml:space="preserve">llow the reactions to equilibrate to RT </w:t>
      </w:r>
      <w:r w:rsidR="00133643">
        <w:rPr>
          <w:highlight w:val="yellow"/>
        </w:rPr>
        <w:t xml:space="preserve">for </w:t>
      </w:r>
      <w:r w:rsidRPr="00E13ACD">
        <w:rPr>
          <w:highlight w:val="yellow"/>
        </w:rPr>
        <w:t>around 10 min.</w:t>
      </w:r>
      <w:r w:rsidR="006B63A0">
        <w:rPr>
          <w:highlight w:val="yellow"/>
        </w:rPr>
        <w:t xml:space="preserve"> </w:t>
      </w:r>
      <w:r w:rsidR="001677B3" w:rsidRPr="00E13ACD">
        <w:rPr>
          <w:highlight w:val="yellow"/>
        </w:rPr>
        <w:t xml:space="preserve">Read each plate at 562 nm </w:t>
      </w:r>
      <w:r w:rsidR="001677B3" w:rsidRPr="00B90F61">
        <w:t>using a microplate reader with its associated software.</w:t>
      </w:r>
    </w:p>
    <w:bookmarkEnd w:id="11"/>
    <w:p w14:paraId="557E6C7E" w14:textId="77777777" w:rsidR="00C214BD" w:rsidRPr="009E7FCD" w:rsidRDefault="00C214BD" w:rsidP="00C45BE8"/>
    <w:p w14:paraId="6E15064C" w14:textId="668B720B" w:rsidR="00BC4BB5" w:rsidRPr="005254F9" w:rsidRDefault="00443EA8" w:rsidP="00C45BE8">
      <w:pPr>
        <w:rPr>
          <w:highlight w:val="yellow"/>
        </w:rPr>
      </w:pPr>
      <w:bookmarkStart w:id="13" w:name="_Hlk84619411"/>
      <w:r w:rsidRPr="005254F9">
        <w:rPr>
          <w:b/>
          <w:bCs/>
          <w:highlight w:val="yellow"/>
        </w:rPr>
        <w:t>2.3.</w:t>
      </w:r>
      <w:r w:rsidR="008D5D48">
        <w:rPr>
          <w:b/>
          <w:bCs/>
          <w:highlight w:val="yellow"/>
        </w:rPr>
        <w:tab/>
      </w:r>
      <w:r w:rsidRPr="005254F9">
        <w:rPr>
          <w:b/>
          <w:bCs/>
          <w:highlight w:val="yellow"/>
        </w:rPr>
        <w:t>Generating standard curve and determin</w:t>
      </w:r>
      <w:r w:rsidR="006557C6">
        <w:rPr>
          <w:b/>
          <w:bCs/>
          <w:highlight w:val="yellow"/>
        </w:rPr>
        <w:t>ing</w:t>
      </w:r>
      <w:r w:rsidRPr="005254F9">
        <w:rPr>
          <w:b/>
          <w:bCs/>
          <w:highlight w:val="yellow"/>
        </w:rPr>
        <w:t xml:space="preserve"> results</w:t>
      </w:r>
    </w:p>
    <w:p w14:paraId="379F7A5C" w14:textId="77777777" w:rsidR="00C214BD" w:rsidRPr="005254F9" w:rsidRDefault="00C214BD" w:rsidP="00C45BE8">
      <w:pPr>
        <w:rPr>
          <w:bCs/>
          <w:highlight w:val="yellow"/>
        </w:rPr>
      </w:pPr>
    </w:p>
    <w:p w14:paraId="7C25F2DC" w14:textId="77777777" w:rsidR="00443EA8" w:rsidRPr="005254F9" w:rsidRDefault="00443EA8" w:rsidP="00C45BE8">
      <w:pPr>
        <w:rPr>
          <w:bCs/>
          <w:highlight w:val="yellow"/>
        </w:rPr>
      </w:pPr>
      <w:r w:rsidRPr="005254F9">
        <w:rPr>
          <w:bCs/>
          <w:highlight w:val="yellow"/>
        </w:rPr>
        <w:t>2.3.</w:t>
      </w:r>
      <w:r w:rsidR="00BC539B" w:rsidRPr="005254F9">
        <w:rPr>
          <w:bCs/>
          <w:highlight w:val="yellow"/>
        </w:rPr>
        <w:t>1</w:t>
      </w:r>
      <w:r w:rsidRPr="005254F9">
        <w:rPr>
          <w:bCs/>
          <w:highlight w:val="yellow"/>
        </w:rPr>
        <w:t>.</w:t>
      </w:r>
      <w:r w:rsidR="008D5D48">
        <w:rPr>
          <w:bCs/>
          <w:highlight w:val="yellow"/>
        </w:rPr>
        <w:tab/>
      </w:r>
      <w:r w:rsidRPr="005254F9">
        <w:rPr>
          <w:bCs/>
          <w:highlight w:val="yellow"/>
        </w:rPr>
        <w:t>Record the absorbance values for the standards and samples.</w:t>
      </w:r>
      <w:r w:rsidR="00344F91" w:rsidRPr="005254F9">
        <w:rPr>
          <w:bCs/>
          <w:highlight w:val="yellow"/>
        </w:rPr>
        <w:t xml:space="preserve"> Please see </w:t>
      </w:r>
      <w:r w:rsidR="00344F91" w:rsidRPr="005254F9">
        <w:rPr>
          <w:b/>
          <w:highlight w:val="yellow"/>
        </w:rPr>
        <w:t>Table 1</w:t>
      </w:r>
      <w:r w:rsidR="00344F91" w:rsidRPr="005254F9">
        <w:rPr>
          <w:bCs/>
          <w:highlight w:val="yellow"/>
        </w:rPr>
        <w:t xml:space="preserve"> for the dilution series. </w:t>
      </w:r>
      <w:r w:rsidRPr="005254F9">
        <w:rPr>
          <w:bCs/>
          <w:highlight w:val="yellow"/>
        </w:rPr>
        <w:t xml:space="preserve">Subtract absorbance values of </w:t>
      </w:r>
      <w:r w:rsidR="004F7F94" w:rsidRPr="005254F9">
        <w:rPr>
          <w:bCs/>
          <w:highlight w:val="yellow"/>
        </w:rPr>
        <w:t xml:space="preserve">the </w:t>
      </w:r>
      <w:r w:rsidRPr="005254F9">
        <w:rPr>
          <w:bCs/>
          <w:highlight w:val="yellow"/>
        </w:rPr>
        <w:t>standard blank from each absorbance value of standards and sample.</w:t>
      </w:r>
      <w:r w:rsidR="005254F9">
        <w:rPr>
          <w:bCs/>
          <w:highlight w:val="yellow"/>
        </w:rPr>
        <w:t xml:space="preserve"> </w:t>
      </w:r>
      <w:r w:rsidRPr="005254F9">
        <w:rPr>
          <w:bCs/>
          <w:highlight w:val="yellow"/>
        </w:rPr>
        <w:t xml:space="preserve">Average the duplicate readings for each </w:t>
      </w:r>
      <w:r w:rsidR="005678B1" w:rsidRPr="005254F9">
        <w:rPr>
          <w:bCs/>
          <w:highlight w:val="yellow"/>
        </w:rPr>
        <w:t>standard</w:t>
      </w:r>
      <w:r w:rsidRPr="005254F9">
        <w:rPr>
          <w:bCs/>
          <w:highlight w:val="yellow"/>
        </w:rPr>
        <w:t xml:space="preserve"> and sample</w:t>
      </w:r>
      <w:r w:rsidR="00435D0A" w:rsidRPr="005254F9">
        <w:rPr>
          <w:bCs/>
          <w:highlight w:val="yellow"/>
        </w:rPr>
        <w:t xml:space="preserve"> </w:t>
      </w:r>
      <w:r w:rsidR="00435D0A" w:rsidRPr="00075214">
        <w:rPr>
          <w:bCs/>
        </w:rPr>
        <w:t>to estimate total protein concentration</w:t>
      </w:r>
      <w:r w:rsidRPr="00075214">
        <w:rPr>
          <w:bCs/>
        </w:rPr>
        <w:t>.</w:t>
      </w:r>
    </w:p>
    <w:p w14:paraId="56E2E126" w14:textId="77777777" w:rsidR="00C214BD" w:rsidRPr="005254F9" w:rsidRDefault="00C214BD" w:rsidP="00C45BE8">
      <w:pPr>
        <w:rPr>
          <w:bCs/>
          <w:highlight w:val="yellow"/>
        </w:rPr>
      </w:pPr>
    </w:p>
    <w:p w14:paraId="58E45920" w14:textId="11BDDA16" w:rsidR="00443EA8" w:rsidRPr="005254F9" w:rsidRDefault="00BC539B" w:rsidP="00C45BE8">
      <w:pPr>
        <w:rPr>
          <w:bCs/>
          <w:highlight w:val="yellow"/>
        </w:rPr>
      </w:pPr>
      <w:r w:rsidRPr="005254F9">
        <w:rPr>
          <w:bCs/>
          <w:highlight w:val="yellow"/>
        </w:rPr>
        <w:t>2.3.</w:t>
      </w:r>
      <w:r w:rsidR="006B63A0">
        <w:rPr>
          <w:bCs/>
          <w:highlight w:val="yellow"/>
        </w:rPr>
        <w:t>2</w:t>
      </w:r>
      <w:r w:rsidR="00443EA8" w:rsidRPr="005254F9">
        <w:rPr>
          <w:bCs/>
          <w:highlight w:val="yellow"/>
        </w:rPr>
        <w:t>.</w:t>
      </w:r>
      <w:r w:rsidR="008D5D48">
        <w:rPr>
          <w:bCs/>
          <w:highlight w:val="yellow"/>
        </w:rPr>
        <w:tab/>
      </w:r>
      <w:r w:rsidR="00443EA8" w:rsidRPr="005254F9">
        <w:rPr>
          <w:bCs/>
          <w:highlight w:val="yellow"/>
        </w:rPr>
        <w:t>Construct a standard curve by plotting the corrected mean absorbance for each standard on the x-axis</w:t>
      </w:r>
      <w:r w:rsidR="00133643">
        <w:rPr>
          <w:bCs/>
          <w:highlight w:val="yellow"/>
        </w:rPr>
        <w:t xml:space="preserve"> and</w:t>
      </w:r>
      <w:r w:rsidR="00443EA8" w:rsidRPr="005254F9">
        <w:rPr>
          <w:bCs/>
          <w:highlight w:val="yellow"/>
        </w:rPr>
        <w:t xml:space="preserve"> concentration on the y-axis</w:t>
      </w:r>
      <w:r w:rsidR="00133643">
        <w:rPr>
          <w:bCs/>
          <w:highlight w:val="yellow"/>
        </w:rPr>
        <w:t>.</w:t>
      </w:r>
      <w:r w:rsidR="006557C6">
        <w:rPr>
          <w:bCs/>
          <w:highlight w:val="yellow"/>
        </w:rPr>
        <w:t xml:space="preserve"> </w:t>
      </w:r>
      <w:proofErr w:type="gramStart"/>
      <w:r w:rsidR="00133643">
        <w:rPr>
          <w:bCs/>
          <w:highlight w:val="yellow"/>
        </w:rPr>
        <w:t>D</w:t>
      </w:r>
      <w:r w:rsidR="00443EA8" w:rsidRPr="005254F9">
        <w:rPr>
          <w:bCs/>
          <w:highlight w:val="yellow"/>
        </w:rPr>
        <w:t>raw</w:t>
      </w:r>
      <w:proofErr w:type="gramEnd"/>
      <w:r w:rsidR="00443EA8" w:rsidRPr="005254F9">
        <w:rPr>
          <w:bCs/>
          <w:highlight w:val="yellow"/>
        </w:rPr>
        <w:t xml:space="preserve"> a linear curve </w:t>
      </w:r>
      <w:r w:rsidR="00443EA8" w:rsidRPr="00075214">
        <w:rPr>
          <w:bCs/>
        </w:rPr>
        <w:t>with appropriate software capable</w:t>
      </w:r>
      <w:r w:rsidR="004F7F94" w:rsidRPr="00075214">
        <w:rPr>
          <w:bCs/>
        </w:rPr>
        <w:t xml:space="preserve"> of</w:t>
      </w:r>
      <w:r w:rsidR="00443EA8" w:rsidRPr="00075214">
        <w:rPr>
          <w:bCs/>
        </w:rPr>
        <w:t xml:space="preserve"> </w:t>
      </w:r>
      <w:r w:rsidR="004F7F94" w:rsidRPr="00075214">
        <w:rPr>
          <w:bCs/>
        </w:rPr>
        <w:t xml:space="preserve">the </w:t>
      </w:r>
      <w:r w:rsidR="00443EA8" w:rsidRPr="00075214">
        <w:rPr>
          <w:bCs/>
        </w:rPr>
        <w:t>four-parameter curve fit.</w:t>
      </w:r>
    </w:p>
    <w:p w14:paraId="4B3C1729" w14:textId="77777777" w:rsidR="00C214BD" w:rsidRPr="005254F9" w:rsidRDefault="00C214BD" w:rsidP="00C45BE8">
      <w:pPr>
        <w:rPr>
          <w:bCs/>
          <w:highlight w:val="yellow"/>
        </w:rPr>
      </w:pPr>
    </w:p>
    <w:p w14:paraId="5B51675F" w14:textId="77777777" w:rsidR="00443EA8" w:rsidRPr="006B63A0" w:rsidRDefault="00BC539B" w:rsidP="00C45BE8">
      <w:pPr>
        <w:rPr>
          <w:bCs/>
          <w:highlight w:val="yellow"/>
        </w:rPr>
      </w:pPr>
      <w:r w:rsidRPr="005254F9">
        <w:rPr>
          <w:bCs/>
          <w:highlight w:val="yellow"/>
        </w:rPr>
        <w:t>2.3.</w:t>
      </w:r>
      <w:r w:rsidR="006B63A0">
        <w:rPr>
          <w:bCs/>
          <w:highlight w:val="yellow"/>
        </w:rPr>
        <w:t>3</w:t>
      </w:r>
      <w:r w:rsidR="00443EA8" w:rsidRPr="005254F9">
        <w:rPr>
          <w:bCs/>
          <w:highlight w:val="yellow"/>
        </w:rPr>
        <w:t>.</w:t>
      </w:r>
      <w:r w:rsidR="00A3465C">
        <w:rPr>
          <w:bCs/>
          <w:highlight w:val="yellow"/>
        </w:rPr>
        <w:tab/>
      </w:r>
      <w:r w:rsidR="00443EA8" w:rsidRPr="005254F9">
        <w:rPr>
          <w:bCs/>
          <w:highlight w:val="yellow"/>
        </w:rPr>
        <w:t xml:space="preserve">Use the standard curve to determine the concentration of each sample by </w:t>
      </w:r>
      <w:r w:rsidR="00E554E9" w:rsidRPr="005254F9">
        <w:rPr>
          <w:bCs/>
          <w:highlight w:val="yellow"/>
        </w:rPr>
        <w:t>interpolating</w:t>
      </w:r>
      <w:r w:rsidR="00D07B6A" w:rsidRPr="005254F9">
        <w:rPr>
          <w:bCs/>
          <w:highlight w:val="yellow"/>
        </w:rPr>
        <w:t xml:space="preserve"> </w:t>
      </w:r>
      <w:r w:rsidR="00443EA8" w:rsidRPr="005254F9">
        <w:rPr>
          <w:bCs/>
          <w:highlight w:val="yellow"/>
        </w:rPr>
        <w:t>its response to</w:t>
      </w:r>
      <w:r w:rsidR="004F7F94" w:rsidRPr="005254F9">
        <w:rPr>
          <w:bCs/>
          <w:highlight w:val="yellow"/>
        </w:rPr>
        <w:t xml:space="preserve"> the</w:t>
      </w:r>
      <w:r w:rsidR="00443EA8" w:rsidRPr="005254F9">
        <w:rPr>
          <w:bCs/>
          <w:highlight w:val="yellow"/>
        </w:rPr>
        <w:t xml:space="preserve"> concentration.</w:t>
      </w:r>
      <w:r w:rsidR="006B63A0">
        <w:rPr>
          <w:bCs/>
          <w:highlight w:val="yellow"/>
        </w:rPr>
        <w:t xml:space="preserve"> </w:t>
      </w:r>
      <w:r w:rsidR="00443EA8" w:rsidRPr="005254F9">
        <w:rPr>
          <w:bCs/>
          <w:highlight w:val="yellow"/>
        </w:rPr>
        <w:t xml:space="preserve">Multiply </w:t>
      </w:r>
      <w:r w:rsidR="00344F91" w:rsidRPr="005254F9">
        <w:rPr>
          <w:bCs/>
          <w:highlight w:val="yellow"/>
        </w:rPr>
        <w:t xml:space="preserve">with </w:t>
      </w:r>
      <w:r w:rsidR="00443EA8" w:rsidRPr="005254F9">
        <w:rPr>
          <w:bCs/>
          <w:highlight w:val="yellow"/>
        </w:rPr>
        <w:t>the dilution factor</w:t>
      </w:r>
      <w:r w:rsidR="000A164D" w:rsidRPr="005254F9">
        <w:rPr>
          <w:bCs/>
          <w:highlight w:val="yellow"/>
        </w:rPr>
        <w:t xml:space="preserve"> </w:t>
      </w:r>
      <w:r w:rsidR="00E554E9" w:rsidRPr="005254F9">
        <w:rPr>
          <w:bCs/>
          <w:highlight w:val="yellow"/>
        </w:rPr>
        <w:t xml:space="preserve">(step </w:t>
      </w:r>
      <w:r w:rsidR="00E554E9" w:rsidRPr="00133643">
        <w:rPr>
          <w:bCs/>
          <w:highlight w:val="yellow"/>
        </w:rPr>
        <w:t>1.5</w:t>
      </w:r>
      <w:r w:rsidR="000A164D" w:rsidRPr="005254F9">
        <w:rPr>
          <w:bCs/>
          <w:highlight w:val="yellow"/>
        </w:rPr>
        <w:t>)</w:t>
      </w:r>
      <w:r w:rsidR="00443EA8" w:rsidRPr="005254F9">
        <w:rPr>
          <w:bCs/>
          <w:highlight w:val="yellow"/>
        </w:rPr>
        <w:t xml:space="preserve"> </w:t>
      </w:r>
      <w:r w:rsidR="009E6DF4" w:rsidRPr="005254F9">
        <w:rPr>
          <w:bCs/>
          <w:highlight w:val="yellow"/>
        </w:rPr>
        <w:t>to</w:t>
      </w:r>
      <w:r w:rsidR="00443EA8" w:rsidRPr="005254F9">
        <w:rPr>
          <w:bCs/>
          <w:highlight w:val="yellow"/>
        </w:rPr>
        <w:t xml:space="preserve"> </w:t>
      </w:r>
      <w:r w:rsidR="006C48E3" w:rsidRPr="005254F9">
        <w:rPr>
          <w:bCs/>
          <w:highlight w:val="yellow"/>
        </w:rPr>
        <w:t xml:space="preserve">obtain </w:t>
      </w:r>
      <w:r w:rsidR="00C214BD" w:rsidRPr="005254F9">
        <w:rPr>
          <w:bCs/>
          <w:highlight w:val="yellow"/>
        </w:rPr>
        <w:t xml:space="preserve">the </w:t>
      </w:r>
      <w:r w:rsidR="006C48E3" w:rsidRPr="005254F9">
        <w:rPr>
          <w:bCs/>
          <w:highlight w:val="yellow"/>
        </w:rPr>
        <w:t xml:space="preserve">actual </w:t>
      </w:r>
      <w:r w:rsidR="00443EA8" w:rsidRPr="005254F9">
        <w:rPr>
          <w:bCs/>
          <w:highlight w:val="yellow"/>
        </w:rPr>
        <w:t xml:space="preserve">concentration </w:t>
      </w:r>
      <w:r w:rsidR="006C48E3" w:rsidRPr="005254F9">
        <w:rPr>
          <w:bCs/>
          <w:highlight w:val="yellow"/>
        </w:rPr>
        <w:t>of the sample</w:t>
      </w:r>
      <w:r w:rsidR="00443EA8" w:rsidRPr="005254F9">
        <w:rPr>
          <w:bCs/>
          <w:highlight w:val="yellow"/>
        </w:rPr>
        <w:t>.</w:t>
      </w:r>
    </w:p>
    <w:bookmarkEnd w:id="12"/>
    <w:bookmarkEnd w:id="13"/>
    <w:p w14:paraId="5CF77B6E" w14:textId="77777777" w:rsidR="00443EA8" w:rsidRPr="009E7FCD" w:rsidRDefault="00443EA8" w:rsidP="00C45BE8"/>
    <w:p w14:paraId="1D471596" w14:textId="77777777" w:rsidR="00443EA8" w:rsidRPr="009E7FCD" w:rsidRDefault="00443EA8" w:rsidP="00C45BE8">
      <w:pPr>
        <w:rPr>
          <w:b/>
          <w:bCs/>
        </w:rPr>
      </w:pPr>
      <w:bookmarkStart w:id="14" w:name="_Hlk84620196"/>
      <w:r w:rsidRPr="00E13ACD">
        <w:rPr>
          <w:b/>
          <w:bCs/>
          <w:highlight w:val="yellow"/>
        </w:rPr>
        <w:t>3.</w:t>
      </w:r>
      <w:r w:rsidR="008D5D48">
        <w:rPr>
          <w:b/>
          <w:bCs/>
          <w:highlight w:val="yellow"/>
        </w:rPr>
        <w:tab/>
      </w:r>
      <w:r w:rsidR="00EB7EDA" w:rsidRPr="00E13ACD">
        <w:rPr>
          <w:b/>
          <w:bCs/>
          <w:highlight w:val="yellow"/>
        </w:rPr>
        <w:t xml:space="preserve">Visualization of </w:t>
      </w:r>
      <w:r w:rsidR="008D5D48">
        <w:rPr>
          <w:b/>
          <w:bCs/>
          <w:highlight w:val="yellow"/>
        </w:rPr>
        <w:t>p</w:t>
      </w:r>
      <w:r w:rsidR="00EB7EDA" w:rsidRPr="00E13ACD">
        <w:rPr>
          <w:b/>
          <w:bCs/>
          <w:highlight w:val="yellow"/>
        </w:rPr>
        <w:t xml:space="preserve">rotein </w:t>
      </w:r>
      <w:r w:rsidR="008D5D48">
        <w:rPr>
          <w:b/>
          <w:bCs/>
          <w:highlight w:val="yellow"/>
        </w:rPr>
        <w:t>u</w:t>
      </w:r>
      <w:r w:rsidR="00EB7EDA" w:rsidRPr="00E13ACD">
        <w:rPr>
          <w:b/>
          <w:bCs/>
          <w:highlight w:val="yellow"/>
        </w:rPr>
        <w:t>sing SDS-</w:t>
      </w:r>
      <w:r w:rsidR="00002126" w:rsidRPr="00E13ACD">
        <w:rPr>
          <w:b/>
          <w:bCs/>
          <w:highlight w:val="yellow"/>
        </w:rPr>
        <w:t>PAGE</w:t>
      </w:r>
      <w:r w:rsidR="00EB7EDA" w:rsidRPr="00E13ACD">
        <w:rPr>
          <w:b/>
          <w:bCs/>
          <w:highlight w:val="yellow"/>
        </w:rPr>
        <w:t xml:space="preserve"> </w:t>
      </w:r>
      <w:r w:rsidR="008D5D48">
        <w:rPr>
          <w:b/>
          <w:bCs/>
          <w:highlight w:val="yellow"/>
        </w:rPr>
        <w:t>a</w:t>
      </w:r>
      <w:r w:rsidR="00EB7EDA" w:rsidRPr="00E13ACD">
        <w:rPr>
          <w:b/>
          <w:bCs/>
          <w:highlight w:val="yellow"/>
        </w:rPr>
        <w:t>ssay</w:t>
      </w:r>
      <w:bookmarkEnd w:id="10"/>
    </w:p>
    <w:bookmarkEnd w:id="14"/>
    <w:p w14:paraId="4B13E12D" w14:textId="77777777" w:rsidR="00C214BD" w:rsidRDefault="00C214BD" w:rsidP="00C45BE8">
      <w:pPr>
        <w:rPr>
          <w:b/>
          <w:bCs/>
        </w:rPr>
      </w:pPr>
    </w:p>
    <w:p w14:paraId="54B25257" w14:textId="77777777" w:rsidR="00443EA8" w:rsidRPr="009E7FCD" w:rsidRDefault="00443EA8" w:rsidP="00C45BE8">
      <w:pPr>
        <w:rPr>
          <w:b/>
          <w:bCs/>
        </w:rPr>
      </w:pPr>
      <w:r w:rsidRPr="009E7FCD">
        <w:rPr>
          <w:b/>
          <w:bCs/>
        </w:rPr>
        <w:t>3.1.</w:t>
      </w:r>
      <w:r w:rsidR="008D5D48">
        <w:rPr>
          <w:b/>
          <w:bCs/>
        </w:rPr>
        <w:tab/>
      </w:r>
      <w:r w:rsidRPr="009E7FCD">
        <w:rPr>
          <w:b/>
          <w:bCs/>
        </w:rPr>
        <w:t>Preparation of sample and solutions</w:t>
      </w:r>
    </w:p>
    <w:p w14:paraId="580DA906" w14:textId="77777777" w:rsidR="00C214BD" w:rsidRPr="00C45BE8" w:rsidRDefault="00C214BD" w:rsidP="00C45BE8">
      <w:pPr>
        <w:rPr>
          <w:bCs/>
        </w:rPr>
      </w:pPr>
    </w:p>
    <w:p w14:paraId="1F1A27B8" w14:textId="77777777" w:rsidR="00072D38" w:rsidRDefault="00443EA8">
      <w:pPr>
        <w:rPr>
          <w:bCs/>
        </w:rPr>
      </w:pPr>
      <w:r w:rsidRPr="00C45BE8">
        <w:rPr>
          <w:bCs/>
        </w:rPr>
        <w:t>3.1.1.</w:t>
      </w:r>
      <w:r w:rsidR="008D5D48">
        <w:rPr>
          <w:bCs/>
        </w:rPr>
        <w:tab/>
      </w:r>
      <w:r w:rsidRPr="00C45BE8">
        <w:rPr>
          <w:bCs/>
        </w:rPr>
        <w:t>Prepare stock solutions</w:t>
      </w:r>
    </w:p>
    <w:p w14:paraId="49727DD5" w14:textId="77777777" w:rsidR="00452863" w:rsidRPr="00C45BE8" w:rsidRDefault="00452863" w:rsidP="00FB3CA6">
      <w:pPr>
        <w:rPr>
          <w:bCs/>
        </w:rPr>
      </w:pPr>
    </w:p>
    <w:p w14:paraId="485232DD" w14:textId="77777777" w:rsidR="007C6897" w:rsidRDefault="00C90E64">
      <w:r>
        <w:t>3.1.1.1.</w:t>
      </w:r>
      <w:r w:rsidR="008D5D48">
        <w:tab/>
      </w:r>
      <w:r w:rsidR="00133643">
        <w:t xml:space="preserve">Prepare </w:t>
      </w:r>
      <w:r w:rsidR="00443EA8" w:rsidRPr="00C45BE8">
        <w:t>10% (w/v) SDS, 1.5 M Tris-HCl pH 8.3, 0.5 M Tris-HCl pH 6.8, 10% (w/v) ammonium persulfate (APS) solution (</w:t>
      </w:r>
      <w:r w:rsidR="00194F01" w:rsidRPr="00C45BE8">
        <w:t xml:space="preserve">prepare </w:t>
      </w:r>
      <w:r w:rsidR="00443EA8" w:rsidRPr="00C45BE8">
        <w:t>fresh).</w:t>
      </w:r>
    </w:p>
    <w:p w14:paraId="14762400" w14:textId="77777777" w:rsidR="00072D38" w:rsidRPr="00C45BE8" w:rsidRDefault="00072D38" w:rsidP="00A92A48"/>
    <w:p w14:paraId="134FD411" w14:textId="77777777" w:rsidR="007C6897" w:rsidRDefault="00C90E64">
      <w:pPr>
        <w:pStyle w:val="ListParagraph"/>
        <w:ind w:left="0"/>
        <w:rPr>
          <w:bCs/>
        </w:rPr>
      </w:pPr>
      <w:r>
        <w:rPr>
          <w:bCs/>
        </w:rPr>
        <w:t>3.1.1.2.</w:t>
      </w:r>
      <w:r w:rsidR="008D5D48">
        <w:rPr>
          <w:bCs/>
        </w:rPr>
        <w:tab/>
      </w:r>
      <w:r w:rsidR="005053C7" w:rsidRPr="00C45BE8">
        <w:rPr>
          <w:bCs/>
        </w:rPr>
        <w:t>10% (w/v) SDS: Weigh</w:t>
      </w:r>
      <w:r w:rsidR="00F77AF9" w:rsidRPr="00C45BE8">
        <w:rPr>
          <w:bCs/>
        </w:rPr>
        <w:t xml:space="preserve"> 1</w:t>
      </w:r>
      <w:r w:rsidR="005053C7" w:rsidRPr="00C45BE8">
        <w:rPr>
          <w:bCs/>
        </w:rPr>
        <w:t xml:space="preserve"> g of SDS and </w:t>
      </w:r>
      <w:r w:rsidR="00F77AF9" w:rsidRPr="00C45BE8">
        <w:rPr>
          <w:bCs/>
        </w:rPr>
        <w:t>add 10 mL of dH</w:t>
      </w:r>
      <w:r w:rsidR="00F77AF9" w:rsidRPr="00C45BE8">
        <w:rPr>
          <w:bCs/>
          <w:vertAlign w:val="subscript"/>
        </w:rPr>
        <w:t>2</w:t>
      </w:r>
      <w:r w:rsidR="00F77AF9" w:rsidRPr="00C45BE8">
        <w:rPr>
          <w:bCs/>
        </w:rPr>
        <w:t>O.</w:t>
      </w:r>
    </w:p>
    <w:p w14:paraId="78874F43" w14:textId="77777777" w:rsidR="00072D38" w:rsidRPr="00C45BE8" w:rsidRDefault="00072D38" w:rsidP="00A92A48">
      <w:pPr>
        <w:pStyle w:val="ListParagraph"/>
        <w:ind w:left="0"/>
        <w:rPr>
          <w:bCs/>
        </w:rPr>
      </w:pPr>
    </w:p>
    <w:p w14:paraId="79F8BB4B" w14:textId="77777777" w:rsidR="007C6897" w:rsidRDefault="00C90E64">
      <w:pPr>
        <w:pStyle w:val="ListParagraph"/>
        <w:ind w:left="0"/>
        <w:rPr>
          <w:bCs/>
        </w:rPr>
      </w:pPr>
      <w:r>
        <w:rPr>
          <w:bCs/>
        </w:rPr>
        <w:t>3.1.1.3.</w:t>
      </w:r>
      <w:r w:rsidR="008D5D48">
        <w:rPr>
          <w:bCs/>
        </w:rPr>
        <w:tab/>
      </w:r>
      <w:r w:rsidR="00F77AF9" w:rsidRPr="00C45BE8">
        <w:rPr>
          <w:bCs/>
        </w:rPr>
        <w:t xml:space="preserve">1.5 M Tris-HCl pH 8.8: </w:t>
      </w:r>
      <w:r w:rsidR="001B5A7E" w:rsidRPr="00C45BE8">
        <w:rPr>
          <w:bCs/>
        </w:rPr>
        <w:t>Weigh 18.15 g of Tris and dissolve with ~60 mL of dH</w:t>
      </w:r>
      <w:r w:rsidR="001B5A7E" w:rsidRPr="00C45BE8">
        <w:rPr>
          <w:bCs/>
          <w:vertAlign w:val="subscript"/>
        </w:rPr>
        <w:t>2</w:t>
      </w:r>
      <w:r w:rsidR="001B5A7E" w:rsidRPr="00C45BE8">
        <w:rPr>
          <w:bCs/>
        </w:rPr>
        <w:t>O. Adjust to pH 8.8 with HCl. Add dH</w:t>
      </w:r>
      <w:r w:rsidR="001B5A7E" w:rsidRPr="00C45BE8">
        <w:rPr>
          <w:bCs/>
          <w:vertAlign w:val="subscript"/>
        </w:rPr>
        <w:t>2</w:t>
      </w:r>
      <w:r w:rsidR="001B5A7E" w:rsidRPr="00C45BE8">
        <w:rPr>
          <w:bCs/>
        </w:rPr>
        <w:t xml:space="preserve">O </w:t>
      </w:r>
      <w:r w:rsidR="00133643">
        <w:rPr>
          <w:bCs/>
        </w:rPr>
        <w:t xml:space="preserve">to bring the volume to </w:t>
      </w:r>
      <w:r w:rsidR="001B5A7E" w:rsidRPr="00C45BE8">
        <w:rPr>
          <w:bCs/>
        </w:rPr>
        <w:t xml:space="preserve">100 </w:t>
      </w:r>
      <w:proofErr w:type="spellStart"/>
      <w:r w:rsidR="001B5A7E" w:rsidRPr="00C45BE8">
        <w:rPr>
          <w:bCs/>
        </w:rPr>
        <w:t>mL.</w:t>
      </w:r>
      <w:proofErr w:type="spellEnd"/>
    </w:p>
    <w:p w14:paraId="5636131F" w14:textId="77777777" w:rsidR="00072D38" w:rsidRPr="00C45BE8" w:rsidRDefault="00072D38" w:rsidP="00A92A48">
      <w:pPr>
        <w:pStyle w:val="ListParagraph"/>
        <w:ind w:left="0"/>
        <w:rPr>
          <w:bCs/>
        </w:rPr>
      </w:pPr>
    </w:p>
    <w:p w14:paraId="7388753C" w14:textId="77777777" w:rsidR="007C6897" w:rsidRDefault="00C90E64">
      <w:pPr>
        <w:pStyle w:val="ListParagraph"/>
        <w:ind w:left="0"/>
        <w:rPr>
          <w:bCs/>
        </w:rPr>
      </w:pPr>
      <w:r>
        <w:rPr>
          <w:bCs/>
        </w:rPr>
        <w:t>3.1.1.4.</w:t>
      </w:r>
      <w:r w:rsidR="008D5D48">
        <w:rPr>
          <w:bCs/>
        </w:rPr>
        <w:tab/>
      </w:r>
      <w:r w:rsidR="00F77AF9" w:rsidRPr="00C45BE8">
        <w:rPr>
          <w:bCs/>
        </w:rPr>
        <w:t>0.5 M Tris-HCl pH 6.8:</w:t>
      </w:r>
      <w:r w:rsidR="001B5A7E" w:rsidRPr="00C45BE8">
        <w:rPr>
          <w:bCs/>
        </w:rPr>
        <w:t xml:space="preserve"> Weigh 6.00 g of Tris and dissolve with ~60 mL of dH</w:t>
      </w:r>
      <w:r w:rsidR="001B5A7E" w:rsidRPr="00C45BE8">
        <w:rPr>
          <w:bCs/>
          <w:vertAlign w:val="subscript"/>
        </w:rPr>
        <w:t>2</w:t>
      </w:r>
      <w:r w:rsidR="001B5A7E" w:rsidRPr="00C45BE8">
        <w:rPr>
          <w:bCs/>
        </w:rPr>
        <w:t>O. Adjust to pH 6.8 with HCl. Add dH</w:t>
      </w:r>
      <w:r w:rsidR="001B5A7E" w:rsidRPr="00C45BE8">
        <w:rPr>
          <w:bCs/>
          <w:vertAlign w:val="subscript"/>
        </w:rPr>
        <w:t>2</w:t>
      </w:r>
      <w:r w:rsidR="001B5A7E" w:rsidRPr="00C45BE8">
        <w:rPr>
          <w:bCs/>
        </w:rPr>
        <w:t xml:space="preserve">O </w:t>
      </w:r>
      <w:r w:rsidR="00133643">
        <w:rPr>
          <w:bCs/>
        </w:rPr>
        <w:t>to bring the volume to</w:t>
      </w:r>
      <w:r w:rsidR="001B5A7E" w:rsidRPr="00C45BE8">
        <w:rPr>
          <w:bCs/>
        </w:rPr>
        <w:t xml:space="preserve"> 100 </w:t>
      </w:r>
      <w:proofErr w:type="spellStart"/>
      <w:r w:rsidR="001B5A7E" w:rsidRPr="00C45BE8">
        <w:rPr>
          <w:bCs/>
        </w:rPr>
        <w:t>mL.</w:t>
      </w:r>
      <w:proofErr w:type="spellEnd"/>
    </w:p>
    <w:p w14:paraId="55066AFE" w14:textId="77777777" w:rsidR="00072D38" w:rsidRPr="00C45BE8" w:rsidRDefault="00072D38" w:rsidP="00A92A48">
      <w:pPr>
        <w:pStyle w:val="ListParagraph"/>
        <w:ind w:left="0"/>
        <w:rPr>
          <w:bCs/>
        </w:rPr>
      </w:pPr>
    </w:p>
    <w:p w14:paraId="72437733" w14:textId="77777777" w:rsidR="007C6897" w:rsidRPr="00C45BE8" w:rsidRDefault="00C90E64" w:rsidP="00A92A48">
      <w:pPr>
        <w:pStyle w:val="ListParagraph"/>
        <w:ind w:left="0"/>
        <w:rPr>
          <w:bCs/>
        </w:rPr>
      </w:pPr>
      <w:r>
        <w:rPr>
          <w:bCs/>
        </w:rPr>
        <w:t>3.1.1.5.</w:t>
      </w:r>
      <w:r w:rsidR="007B6AB6">
        <w:rPr>
          <w:bCs/>
        </w:rPr>
        <w:tab/>
      </w:r>
      <w:r w:rsidR="00F77AF9" w:rsidRPr="00C45BE8">
        <w:rPr>
          <w:bCs/>
        </w:rPr>
        <w:t>10% APS:</w:t>
      </w:r>
      <w:r w:rsidR="001B5A7E" w:rsidRPr="00C45BE8">
        <w:rPr>
          <w:bCs/>
        </w:rPr>
        <w:t xml:space="preserve"> Weigh 15 mg of APS and add 150 µL of dH</w:t>
      </w:r>
      <w:r w:rsidR="001B5A7E" w:rsidRPr="00C45BE8">
        <w:rPr>
          <w:bCs/>
          <w:vertAlign w:val="subscript"/>
        </w:rPr>
        <w:t>2</w:t>
      </w:r>
      <w:r w:rsidR="001B5A7E" w:rsidRPr="00C45BE8">
        <w:rPr>
          <w:bCs/>
        </w:rPr>
        <w:t>O.</w:t>
      </w:r>
    </w:p>
    <w:p w14:paraId="2140D312" w14:textId="77777777" w:rsidR="00C214BD" w:rsidRPr="006420D5" w:rsidRDefault="00C214BD" w:rsidP="00C45BE8">
      <w:pPr>
        <w:rPr>
          <w:bCs/>
        </w:rPr>
      </w:pPr>
    </w:p>
    <w:p w14:paraId="4EEE109C" w14:textId="77777777" w:rsidR="00443EA8" w:rsidRPr="00133643" w:rsidRDefault="006420D5" w:rsidP="00C45BE8">
      <w:pPr>
        <w:rPr>
          <w:bCs/>
        </w:rPr>
      </w:pPr>
      <w:r w:rsidRPr="006420D5">
        <w:rPr>
          <w:bCs/>
        </w:rPr>
        <w:t>CAUTION:</w:t>
      </w:r>
      <w:r w:rsidR="00E554E9" w:rsidRPr="006420D5">
        <w:rPr>
          <w:bCs/>
        </w:rPr>
        <w:t xml:space="preserve"> Acrylamide and SDS are toxic and harmful. Wear protective gloves and work under a hoo</w:t>
      </w:r>
      <w:r w:rsidR="00E554E9" w:rsidRPr="00133643">
        <w:rPr>
          <w:bCs/>
        </w:rPr>
        <w:t>d.</w:t>
      </w:r>
    </w:p>
    <w:p w14:paraId="1E001DEB" w14:textId="77777777" w:rsidR="00C214BD" w:rsidRPr="00C45BE8" w:rsidRDefault="00C214BD" w:rsidP="00C45BE8">
      <w:pPr>
        <w:rPr>
          <w:bCs/>
        </w:rPr>
      </w:pPr>
    </w:p>
    <w:p w14:paraId="058893C5" w14:textId="77777777" w:rsidR="00443EA8" w:rsidRPr="00C45BE8" w:rsidRDefault="00443EA8" w:rsidP="00C45BE8">
      <w:pPr>
        <w:rPr>
          <w:bCs/>
        </w:rPr>
      </w:pPr>
      <w:r w:rsidRPr="00C45BE8">
        <w:rPr>
          <w:bCs/>
        </w:rPr>
        <w:t>3.1.2.</w:t>
      </w:r>
      <w:r w:rsidR="007B6AB6">
        <w:rPr>
          <w:bCs/>
        </w:rPr>
        <w:tab/>
      </w:r>
      <w:r w:rsidRPr="00C45BE8">
        <w:rPr>
          <w:bCs/>
        </w:rPr>
        <w:t xml:space="preserve">Prepare </w:t>
      </w:r>
      <w:r w:rsidR="007F79B6">
        <w:rPr>
          <w:bCs/>
        </w:rPr>
        <w:t xml:space="preserve">the </w:t>
      </w:r>
      <w:r w:rsidRPr="00C45BE8">
        <w:rPr>
          <w:bCs/>
        </w:rPr>
        <w:t>sample buffer</w:t>
      </w:r>
      <w:r w:rsidR="007F79B6">
        <w:rPr>
          <w:bCs/>
        </w:rPr>
        <w:t xml:space="preserve"> by</w:t>
      </w:r>
      <w:r w:rsidRPr="00C45BE8">
        <w:rPr>
          <w:bCs/>
        </w:rPr>
        <w:t xml:space="preserve"> </w:t>
      </w:r>
      <w:r w:rsidR="007F79B6">
        <w:rPr>
          <w:bCs/>
        </w:rPr>
        <w:t>a</w:t>
      </w:r>
      <w:r w:rsidRPr="00C45BE8">
        <w:rPr>
          <w:bCs/>
        </w:rPr>
        <w:t>dd</w:t>
      </w:r>
      <w:r w:rsidR="007F79B6">
        <w:rPr>
          <w:bCs/>
        </w:rPr>
        <w:t>ing</w:t>
      </w:r>
      <w:r w:rsidRPr="00C45BE8">
        <w:rPr>
          <w:bCs/>
        </w:rPr>
        <w:t xml:space="preserve"> 50 µL of β-</w:t>
      </w:r>
      <w:proofErr w:type="spellStart"/>
      <w:r w:rsidRPr="00C45BE8">
        <w:rPr>
          <w:bCs/>
        </w:rPr>
        <w:t>Mercaptoethanol</w:t>
      </w:r>
      <w:proofErr w:type="spellEnd"/>
      <w:r w:rsidRPr="00C45BE8">
        <w:rPr>
          <w:bCs/>
        </w:rPr>
        <w:t xml:space="preserve"> into 950 µL of 2</w:t>
      </w:r>
      <w:r w:rsidR="006420D5">
        <w:rPr>
          <w:bCs/>
        </w:rPr>
        <w:t>x</w:t>
      </w:r>
      <w:r w:rsidRPr="00C45BE8">
        <w:rPr>
          <w:bCs/>
        </w:rPr>
        <w:t xml:space="preserve"> </w:t>
      </w:r>
      <w:r w:rsidR="00E6032E">
        <w:rPr>
          <w:bCs/>
        </w:rPr>
        <w:t>SDS-PAGE sample buffer.</w:t>
      </w:r>
    </w:p>
    <w:p w14:paraId="6399A669" w14:textId="77777777" w:rsidR="00C214BD" w:rsidRPr="00133643" w:rsidRDefault="00C214BD" w:rsidP="00C45BE8">
      <w:pPr>
        <w:rPr>
          <w:bCs/>
        </w:rPr>
      </w:pPr>
    </w:p>
    <w:p w14:paraId="1891ECAE" w14:textId="77777777" w:rsidR="007C6897" w:rsidRPr="006420D5" w:rsidRDefault="006420D5" w:rsidP="00C45BE8">
      <w:pPr>
        <w:rPr>
          <w:bCs/>
        </w:rPr>
      </w:pPr>
      <w:r w:rsidRPr="006420D5">
        <w:rPr>
          <w:bCs/>
        </w:rPr>
        <w:t>CAUTION</w:t>
      </w:r>
      <w:r>
        <w:rPr>
          <w:bCs/>
        </w:rPr>
        <w:t>:</w:t>
      </w:r>
      <w:r w:rsidR="00E554E9" w:rsidRPr="006420D5">
        <w:rPr>
          <w:bCs/>
        </w:rPr>
        <w:t xml:space="preserve"> </w:t>
      </w:r>
      <w:r w:rsidR="005053C7" w:rsidRPr="006420D5">
        <w:rPr>
          <w:rFonts w:ascii="Arial" w:hAnsi="Arial" w:cs="Arial"/>
          <w:bCs/>
        </w:rPr>
        <w:t>β</w:t>
      </w:r>
      <w:r w:rsidR="00E554E9" w:rsidRPr="006420D5">
        <w:rPr>
          <w:bCs/>
        </w:rPr>
        <w:t>-</w:t>
      </w:r>
      <w:proofErr w:type="spellStart"/>
      <w:r w:rsidR="00E554E9" w:rsidRPr="006420D5">
        <w:rPr>
          <w:bCs/>
        </w:rPr>
        <w:t>mercaptoethanol</w:t>
      </w:r>
      <w:proofErr w:type="spellEnd"/>
      <w:r w:rsidR="00E554E9" w:rsidRPr="006420D5">
        <w:rPr>
          <w:bCs/>
        </w:rPr>
        <w:t xml:space="preserve"> is toxic </w:t>
      </w:r>
      <w:r w:rsidR="00133643">
        <w:rPr>
          <w:bCs/>
        </w:rPr>
        <w:t xml:space="preserve">if </w:t>
      </w:r>
      <w:r w:rsidR="00133643" w:rsidRPr="006420D5">
        <w:rPr>
          <w:bCs/>
        </w:rPr>
        <w:t>inhal</w:t>
      </w:r>
      <w:r w:rsidR="00133643">
        <w:rPr>
          <w:bCs/>
        </w:rPr>
        <w:t>ed</w:t>
      </w:r>
      <w:r w:rsidR="00E554E9" w:rsidRPr="006420D5">
        <w:rPr>
          <w:bCs/>
        </w:rPr>
        <w:t>. Wear protective gloves and work under a hood.</w:t>
      </w:r>
    </w:p>
    <w:p w14:paraId="31317D38" w14:textId="77777777" w:rsidR="00C214BD" w:rsidRPr="00C45BE8" w:rsidRDefault="00C214BD" w:rsidP="00C45BE8">
      <w:pPr>
        <w:rPr>
          <w:bCs/>
        </w:rPr>
      </w:pPr>
    </w:p>
    <w:p w14:paraId="529D950D" w14:textId="77777777" w:rsidR="00443EA8" w:rsidRPr="00C45BE8" w:rsidRDefault="00443EA8" w:rsidP="00C45BE8">
      <w:pPr>
        <w:rPr>
          <w:bCs/>
        </w:rPr>
      </w:pPr>
      <w:r w:rsidRPr="00C45BE8">
        <w:rPr>
          <w:bCs/>
        </w:rPr>
        <w:t>3.1.3.</w:t>
      </w:r>
      <w:r w:rsidR="007B6AB6">
        <w:rPr>
          <w:bCs/>
        </w:rPr>
        <w:tab/>
      </w:r>
      <w:r w:rsidRPr="00C45BE8">
        <w:rPr>
          <w:bCs/>
        </w:rPr>
        <w:t xml:space="preserve">Prepare </w:t>
      </w:r>
      <w:r w:rsidR="007F79B6">
        <w:rPr>
          <w:bCs/>
        </w:rPr>
        <w:t xml:space="preserve">the </w:t>
      </w:r>
      <w:r w:rsidRPr="00C45BE8">
        <w:rPr>
          <w:bCs/>
        </w:rPr>
        <w:t>running buffer</w:t>
      </w:r>
      <w:r w:rsidR="007F79B6">
        <w:rPr>
          <w:bCs/>
        </w:rPr>
        <w:t xml:space="preserve"> by</w:t>
      </w:r>
      <w:r w:rsidRPr="00C45BE8">
        <w:rPr>
          <w:bCs/>
        </w:rPr>
        <w:t xml:space="preserve"> </w:t>
      </w:r>
      <w:r w:rsidR="007F79B6">
        <w:rPr>
          <w:bCs/>
        </w:rPr>
        <w:t>m</w:t>
      </w:r>
      <w:r w:rsidRPr="00C45BE8">
        <w:rPr>
          <w:bCs/>
        </w:rPr>
        <w:t>ix</w:t>
      </w:r>
      <w:r w:rsidR="007F79B6">
        <w:rPr>
          <w:bCs/>
        </w:rPr>
        <w:t>ing</w:t>
      </w:r>
      <w:r w:rsidRPr="00C45BE8">
        <w:rPr>
          <w:bCs/>
        </w:rPr>
        <w:t xml:space="preserve"> 100 mL of 10</w:t>
      </w:r>
      <w:r w:rsidR="007F79B6">
        <w:rPr>
          <w:bCs/>
        </w:rPr>
        <w:t>x</w:t>
      </w:r>
      <w:r w:rsidRPr="00C45BE8">
        <w:rPr>
          <w:bCs/>
        </w:rPr>
        <w:t xml:space="preserve"> Tris-glycine SDS Running Buffer with 900 mL</w:t>
      </w:r>
      <w:r w:rsidR="007F79B6">
        <w:rPr>
          <w:bCs/>
        </w:rPr>
        <w:t xml:space="preserve"> of</w:t>
      </w:r>
      <w:r w:rsidRPr="00C45BE8">
        <w:rPr>
          <w:bCs/>
        </w:rPr>
        <w:t xml:space="preserve"> dH</w:t>
      </w:r>
      <w:r w:rsidRPr="00C45BE8">
        <w:rPr>
          <w:bCs/>
          <w:vertAlign w:val="subscript"/>
        </w:rPr>
        <w:t>2</w:t>
      </w:r>
      <w:r w:rsidRPr="00C45BE8">
        <w:rPr>
          <w:bCs/>
        </w:rPr>
        <w:t>O.</w:t>
      </w:r>
    </w:p>
    <w:p w14:paraId="026BE70C" w14:textId="77777777" w:rsidR="00C214BD" w:rsidRPr="00C45BE8" w:rsidRDefault="00C214BD" w:rsidP="00C45BE8">
      <w:pPr>
        <w:rPr>
          <w:bCs/>
        </w:rPr>
      </w:pPr>
    </w:p>
    <w:p w14:paraId="008B6A3D" w14:textId="77777777" w:rsidR="00443EA8" w:rsidRPr="00C45BE8" w:rsidRDefault="00443EA8" w:rsidP="00C45BE8">
      <w:pPr>
        <w:rPr>
          <w:bCs/>
        </w:rPr>
      </w:pPr>
      <w:r w:rsidRPr="00C45BE8">
        <w:rPr>
          <w:bCs/>
        </w:rPr>
        <w:t>3.1.4.</w:t>
      </w:r>
      <w:r w:rsidR="007B6AB6">
        <w:rPr>
          <w:bCs/>
        </w:rPr>
        <w:tab/>
      </w:r>
      <w:r w:rsidRPr="00C45BE8">
        <w:rPr>
          <w:bCs/>
        </w:rPr>
        <w:t xml:space="preserve">Prepare </w:t>
      </w:r>
      <w:r w:rsidR="007F79B6">
        <w:rPr>
          <w:bCs/>
        </w:rPr>
        <w:t xml:space="preserve">the </w:t>
      </w:r>
      <w:r w:rsidRPr="00C45BE8">
        <w:rPr>
          <w:bCs/>
        </w:rPr>
        <w:t>staining solution (45% dH</w:t>
      </w:r>
      <w:r w:rsidRPr="00C45BE8">
        <w:rPr>
          <w:bCs/>
          <w:vertAlign w:val="subscript"/>
        </w:rPr>
        <w:t>2</w:t>
      </w:r>
      <w:r w:rsidRPr="00C45BE8">
        <w:rPr>
          <w:bCs/>
        </w:rPr>
        <w:t xml:space="preserve">O, 45% Methanol, 10% </w:t>
      </w:r>
      <w:r w:rsidR="00341899" w:rsidRPr="00C45BE8">
        <w:rPr>
          <w:bCs/>
        </w:rPr>
        <w:t>glacial a</w:t>
      </w:r>
      <w:r w:rsidRPr="00C45BE8">
        <w:rPr>
          <w:bCs/>
        </w:rPr>
        <w:t>cetic acid</w:t>
      </w:r>
      <w:r w:rsidR="007B6AB6">
        <w:rPr>
          <w:bCs/>
        </w:rPr>
        <w:t>,</w:t>
      </w:r>
      <w:r w:rsidRPr="00C45BE8">
        <w:rPr>
          <w:bCs/>
        </w:rPr>
        <w:t xml:space="preserve"> 2 g </w:t>
      </w:r>
      <w:r w:rsidR="007F79B6">
        <w:rPr>
          <w:bCs/>
        </w:rPr>
        <w:t xml:space="preserve">of </w:t>
      </w:r>
      <w:r w:rsidR="004F7F94" w:rsidRPr="00C45BE8">
        <w:rPr>
          <w:bCs/>
        </w:rPr>
        <w:t>Coomassie</w:t>
      </w:r>
      <w:r w:rsidRPr="00C45BE8">
        <w:rPr>
          <w:bCs/>
        </w:rPr>
        <w:t xml:space="preserve"> Brilliant Blue R)</w:t>
      </w:r>
      <w:r w:rsidR="007B6AB6">
        <w:rPr>
          <w:bCs/>
        </w:rPr>
        <w:t>.</w:t>
      </w:r>
    </w:p>
    <w:p w14:paraId="7F776673" w14:textId="77777777" w:rsidR="00C214BD" w:rsidRPr="00C45BE8" w:rsidRDefault="00C214BD" w:rsidP="00C45BE8">
      <w:pPr>
        <w:rPr>
          <w:bCs/>
        </w:rPr>
      </w:pPr>
    </w:p>
    <w:p w14:paraId="22A234C5" w14:textId="77777777" w:rsidR="00443EA8" w:rsidRPr="00C45BE8" w:rsidRDefault="00443EA8" w:rsidP="00C45BE8">
      <w:pPr>
        <w:rPr>
          <w:bCs/>
        </w:rPr>
      </w:pPr>
      <w:r w:rsidRPr="00C45BE8">
        <w:rPr>
          <w:bCs/>
        </w:rPr>
        <w:t>3.1.5.</w:t>
      </w:r>
      <w:r w:rsidR="007B6AB6">
        <w:rPr>
          <w:bCs/>
        </w:rPr>
        <w:tab/>
      </w:r>
      <w:r w:rsidRPr="00C45BE8">
        <w:rPr>
          <w:bCs/>
        </w:rPr>
        <w:t xml:space="preserve">Prepare </w:t>
      </w:r>
      <w:r w:rsidR="007F79B6">
        <w:rPr>
          <w:bCs/>
        </w:rPr>
        <w:t xml:space="preserve">the </w:t>
      </w:r>
      <w:proofErr w:type="spellStart"/>
      <w:r w:rsidRPr="00C45BE8">
        <w:rPr>
          <w:bCs/>
        </w:rPr>
        <w:t>destaining</w:t>
      </w:r>
      <w:proofErr w:type="spellEnd"/>
      <w:r w:rsidRPr="00C45BE8">
        <w:rPr>
          <w:bCs/>
        </w:rPr>
        <w:t xml:space="preserve"> solution (50% dH</w:t>
      </w:r>
      <w:r w:rsidRPr="00C45BE8">
        <w:rPr>
          <w:bCs/>
          <w:vertAlign w:val="subscript"/>
        </w:rPr>
        <w:t>2</w:t>
      </w:r>
      <w:r w:rsidRPr="00C45BE8">
        <w:rPr>
          <w:bCs/>
        </w:rPr>
        <w:t xml:space="preserve">O, 40% Methanol, 10% </w:t>
      </w:r>
      <w:r w:rsidR="00341899" w:rsidRPr="00C45BE8">
        <w:rPr>
          <w:bCs/>
        </w:rPr>
        <w:t>glacial acetic acid</w:t>
      </w:r>
      <w:r w:rsidR="00504D06" w:rsidRPr="00C45BE8">
        <w:rPr>
          <w:bCs/>
        </w:rPr>
        <w:t>)</w:t>
      </w:r>
      <w:r w:rsidR="00341899" w:rsidRPr="00C45BE8">
        <w:rPr>
          <w:bCs/>
        </w:rPr>
        <w:t>.</w:t>
      </w:r>
    </w:p>
    <w:p w14:paraId="43CF3F0F" w14:textId="77777777" w:rsidR="00443EA8" w:rsidRPr="009E7FCD" w:rsidRDefault="00443EA8" w:rsidP="00C45BE8"/>
    <w:p w14:paraId="00B305F5" w14:textId="77777777" w:rsidR="00443EA8" w:rsidRPr="009E7FCD" w:rsidRDefault="00443EA8" w:rsidP="00C45BE8">
      <w:pPr>
        <w:rPr>
          <w:b/>
          <w:bCs/>
        </w:rPr>
      </w:pPr>
      <w:bookmarkStart w:id="15" w:name="_Hlk84620686"/>
      <w:bookmarkStart w:id="16" w:name="_Hlk84621898"/>
      <w:r w:rsidRPr="00E13ACD">
        <w:rPr>
          <w:b/>
          <w:bCs/>
          <w:highlight w:val="yellow"/>
        </w:rPr>
        <w:t>3.2.</w:t>
      </w:r>
      <w:r w:rsidR="007B6AB6">
        <w:rPr>
          <w:b/>
          <w:bCs/>
          <w:highlight w:val="yellow"/>
        </w:rPr>
        <w:tab/>
      </w:r>
      <w:r w:rsidRPr="00E13ACD">
        <w:rPr>
          <w:b/>
          <w:bCs/>
          <w:highlight w:val="yellow"/>
        </w:rPr>
        <w:t>Preparation of gel</w:t>
      </w:r>
      <w:bookmarkEnd w:id="15"/>
    </w:p>
    <w:p w14:paraId="6EF843DE" w14:textId="77777777" w:rsidR="00C214BD" w:rsidRPr="00C45BE8" w:rsidRDefault="00C214BD" w:rsidP="00C45BE8">
      <w:pPr>
        <w:rPr>
          <w:bCs/>
        </w:rPr>
      </w:pPr>
    </w:p>
    <w:p w14:paraId="4550A0DF" w14:textId="77777777" w:rsidR="00443EA8" w:rsidRPr="00C45BE8" w:rsidRDefault="00443EA8" w:rsidP="00C45BE8">
      <w:pPr>
        <w:rPr>
          <w:bCs/>
        </w:rPr>
      </w:pPr>
      <w:r w:rsidRPr="00C45BE8">
        <w:rPr>
          <w:bCs/>
        </w:rPr>
        <w:t>3.2.1.</w:t>
      </w:r>
      <w:r w:rsidR="007B6AB6">
        <w:rPr>
          <w:bCs/>
        </w:rPr>
        <w:tab/>
      </w:r>
      <w:r w:rsidRPr="00C45BE8">
        <w:rPr>
          <w:bCs/>
        </w:rPr>
        <w:t xml:space="preserve">Prepare </w:t>
      </w:r>
      <w:r w:rsidR="007F79B6">
        <w:rPr>
          <w:bCs/>
        </w:rPr>
        <w:t xml:space="preserve">the </w:t>
      </w:r>
      <w:r w:rsidRPr="00C45BE8">
        <w:rPr>
          <w:bCs/>
        </w:rPr>
        <w:t>electrophoresis unit equipment</w:t>
      </w:r>
      <w:r w:rsidR="007B6AB6">
        <w:rPr>
          <w:bCs/>
        </w:rPr>
        <w:t>,</w:t>
      </w:r>
      <w:r w:rsidRPr="00C45BE8">
        <w:rPr>
          <w:bCs/>
        </w:rPr>
        <w:t xml:space="preserve"> </w:t>
      </w:r>
      <w:r w:rsidR="00EC55FC" w:rsidRPr="00C45BE8">
        <w:rPr>
          <w:bCs/>
        </w:rPr>
        <w:t>including gel cassette</w:t>
      </w:r>
      <w:r w:rsidR="001B4A33" w:rsidRPr="00C45BE8">
        <w:rPr>
          <w:bCs/>
        </w:rPr>
        <w:t xml:space="preserve">, power supplies, electrodes, </w:t>
      </w:r>
      <w:r w:rsidR="007B6AB6">
        <w:rPr>
          <w:bCs/>
        </w:rPr>
        <w:t xml:space="preserve">and </w:t>
      </w:r>
      <w:r w:rsidR="001B4A33" w:rsidRPr="00C45BE8">
        <w:rPr>
          <w:bCs/>
        </w:rPr>
        <w:t>cables</w:t>
      </w:r>
      <w:r w:rsidR="00EC55FC" w:rsidRPr="00C45BE8">
        <w:rPr>
          <w:bCs/>
        </w:rPr>
        <w:t xml:space="preserve"> </w:t>
      </w:r>
      <w:r w:rsidRPr="00C45BE8">
        <w:rPr>
          <w:bCs/>
        </w:rPr>
        <w:t xml:space="preserve">for </w:t>
      </w:r>
      <w:r w:rsidR="00133643">
        <w:rPr>
          <w:bCs/>
        </w:rPr>
        <w:t xml:space="preserve">the </w:t>
      </w:r>
      <w:r w:rsidRPr="00C45BE8">
        <w:rPr>
          <w:bCs/>
        </w:rPr>
        <w:t>assay. Clean the glass plates with ethanol and assemble the sandwich</w:t>
      </w:r>
      <w:r w:rsidR="00357649" w:rsidRPr="00C45BE8">
        <w:rPr>
          <w:bCs/>
        </w:rPr>
        <w:t>. Ensure</w:t>
      </w:r>
      <w:r w:rsidRPr="00C45BE8">
        <w:rPr>
          <w:bCs/>
        </w:rPr>
        <w:t xml:space="preserve"> that the lower edges of glass plates and spacers are well aligned.</w:t>
      </w:r>
    </w:p>
    <w:p w14:paraId="41386EBE" w14:textId="77777777" w:rsidR="00C214BD" w:rsidRPr="00C45BE8" w:rsidRDefault="00C214BD" w:rsidP="00C45BE8">
      <w:pPr>
        <w:rPr>
          <w:bCs/>
        </w:rPr>
      </w:pPr>
    </w:p>
    <w:p w14:paraId="2CFD3FCC" w14:textId="77777777" w:rsidR="00443EA8" w:rsidRPr="00C45BE8" w:rsidRDefault="00443EA8" w:rsidP="00C45BE8">
      <w:pPr>
        <w:rPr>
          <w:bCs/>
        </w:rPr>
      </w:pPr>
      <w:bookmarkStart w:id="17" w:name="_Hlk84620705"/>
      <w:r w:rsidRPr="00E13ACD">
        <w:rPr>
          <w:bCs/>
          <w:highlight w:val="yellow"/>
        </w:rPr>
        <w:t>3.2.2.</w:t>
      </w:r>
      <w:r w:rsidR="007B6AB6">
        <w:rPr>
          <w:bCs/>
          <w:highlight w:val="yellow"/>
        </w:rPr>
        <w:tab/>
      </w:r>
      <w:r w:rsidRPr="00E13ACD">
        <w:rPr>
          <w:bCs/>
          <w:highlight w:val="yellow"/>
        </w:rPr>
        <w:t xml:space="preserve">Prepare the separating gel mixture containing 3.5 mL </w:t>
      </w:r>
      <w:r w:rsidR="007F79B6" w:rsidRPr="00E13ACD">
        <w:rPr>
          <w:bCs/>
          <w:highlight w:val="yellow"/>
        </w:rPr>
        <w:t xml:space="preserve">of </w:t>
      </w:r>
      <w:r w:rsidRPr="00E13ACD">
        <w:rPr>
          <w:bCs/>
          <w:highlight w:val="yellow"/>
        </w:rPr>
        <w:t>dH</w:t>
      </w:r>
      <w:r w:rsidRPr="00E13ACD">
        <w:rPr>
          <w:bCs/>
          <w:highlight w:val="yellow"/>
          <w:vertAlign w:val="subscript"/>
        </w:rPr>
        <w:t>2</w:t>
      </w:r>
      <w:r w:rsidRPr="00E13ACD">
        <w:rPr>
          <w:bCs/>
          <w:highlight w:val="yellow"/>
        </w:rPr>
        <w:t xml:space="preserve">O, 2.4 mL </w:t>
      </w:r>
      <w:r w:rsidR="007F79B6" w:rsidRPr="00E13ACD">
        <w:rPr>
          <w:bCs/>
          <w:highlight w:val="yellow"/>
        </w:rPr>
        <w:t xml:space="preserve">of </w:t>
      </w:r>
      <w:r w:rsidRPr="00E13ACD">
        <w:rPr>
          <w:bCs/>
          <w:highlight w:val="yellow"/>
        </w:rPr>
        <w:t>40% Acrylamide/Methylene bis Acrylamide, 2 mL</w:t>
      </w:r>
      <w:r w:rsidR="007F79B6" w:rsidRPr="00E13ACD">
        <w:rPr>
          <w:bCs/>
          <w:highlight w:val="yellow"/>
        </w:rPr>
        <w:t xml:space="preserve"> of</w:t>
      </w:r>
      <w:r w:rsidRPr="00E13ACD">
        <w:rPr>
          <w:bCs/>
          <w:highlight w:val="yellow"/>
        </w:rPr>
        <w:t xml:space="preserve"> 1.5M Tris-HCl, 100 µL </w:t>
      </w:r>
      <w:r w:rsidR="007B6AB6">
        <w:rPr>
          <w:bCs/>
          <w:highlight w:val="yellow"/>
        </w:rPr>
        <w:t xml:space="preserve">of </w:t>
      </w:r>
      <w:r w:rsidRPr="00E13ACD">
        <w:rPr>
          <w:bCs/>
          <w:highlight w:val="yellow"/>
        </w:rPr>
        <w:t>10% (w/v) SDS, 80 µL</w:t>
      </w:r>
      <w:r w:rsidR="007F79B6" w:rsidRPr="00E13ACD">
        <w:rPr>
          <w:bCs/>
          <w:highlight w:val="yellow"/>
        </w:rPr>
        <w:t xml:space="preserve"> of</w:t>
      </w:r>
      <w:r w:rsidRPr="00E13ACD">
        <w:rPr>
          <w:bCs/>
          <w:highlight w:val="yellow"/>
        </w:rPr>
        <w:t xml:space="preserve"> 10% APS, 8 µL</w:t>
      </w:r>
      <w:r w:rsidR="001B5A7E" w:rsidRPr="00E13ACD">
        <w:rPr>
          <w:bCs/>
          <w:highlight w:val="yellow"/>
        </w:rPr>
        <w:t xml:space="preserve"> of </w:t>
      </w:r>
      <w:proofErr w:type="gramStart"/>
      <w:r w:rsidR="001B5A7E" w:rsidRPr="00E13ACD">
        <w:rPr>
          <w:bCs/>
          <w:highlight w:val="yellow"/>
        </w:rPr>
        <w:t>N,N</w:t>
      </w:r>
      <w:proofErr w:type="gramEnd"/>
      <w:r w:rsidR="001B5A7E" w:rsidRPr="00E13ACD">
        <w:rPr>
          <w:bCs/>
          <w:highlight w:val="yellow"/>
        </w:rPr>
        <w:t>,N′,N′-Tetramethyl ethylenediamine</w:t>
      </w:r>
      <w:r w:rsidRPr="00E13ACD">
        <w:rPr>
          <w:bCs/>
          <w:highlight w:val="yellow"/>
        </w:rPr>
        <w:t xml:space="preserve"> </w:t>
      </w:r>
      <w:r w:rsidR="001B5A7E" w:rsidRPr="00E13ACD">
        <w:rPr>
          <w:bCs/>
          <w:highlight w:val="yellow"/>
        </w:rPr>
        <w:t>(</w:t>
      </w:r>
      <w:r w:rsidRPr="00E13ACD">
        <w:rPr>
          <w:bCs/>
          <w:highlight w:val="yellow"/>
        </w:rPr>
        <w:t>TEMED</w:t>
      </w:r>
      <w:r w:rsidR="001B5A7E" w:rsidRPr="00E13ACD">
        <w:rPr>
          <w:bCs/>
          <w:highlight w:val="yellow"/>
        </w:rPr>
        <w:t>)</w:t>
      </w:r>
      <w:r w:rsidRPr="00E13ACD">
        <w:rPr>
          <w:bCs/>
          <w:highlight w:val="yellow"/>
        </w:rPr>
        <w:t>.</w:t>
      </w:r>
    </w:p>
    <w:bookmarkEnd w:id="17"/>
    <w:p w14:paraId="0A85479C" w14:textId="77777777" w:rsidR="00C214BD" w:rsidRPr="007F79B6" w:rsidRDefault="00C214BD" w:rsidP="00C45BE8">
      <w:pPr>
        <w:rPr>
          <w:bCs/>
          <w:shd w:val="clear" w:color="auto" w:fill="FFFFFF"/>
        </w:rPr>
      </w:pPr>
    </w:p>
    <w:p w14:paraId="3618DEA0" w14:textId="77777777" w:rsidR="00443EA8" w:rsidRPr="007F79B6" w:rsidRDefault="007F79B6" w:rsidP="00C45BE8">
      <w:pPr>
        <w:rPr>
          <w:bCs/>
        </w:rPr>
      </w:pPr>
      <w:r w:rsidRPr="007F79B6">
        <w:rPr>
          <w:bCs/>
          <w:shd w:val="clear" w:color="auto" w:fill="FFFFFF"/>
        </w:rPr>
        <w:t>CAUTION</w:t>
      </w:r>
      <w:r>
        <w:rPr>
          <w:bCs/>
          <w:shd w:val="clear" w:color="auto" w:fill="FFFFFF"/>
        </w:rPr>
        <w:t>:</w:t>
      </w:r>
      <w:r w:rsidR="00E554E9" w:rsidRPr="007F79B6">
        <w:rPr>
          <w:bCs/>
          <w:shd w:val="clear" w:color="auto" w:fill="FFFFFF"/>
        </w:rPr>
        <w:t xml:space="preserve"> TEMED is toxic and/or </w:t>
      </w:r>
      <w:r w:rsidR="007B6AB6">
        <w:rPr>
          <w:bCs/>
          <w:shd w:val="clear" w:color="auto" w:fill="FFFFFF"/>
        </w:rPr>
        <w:t xml:space="preserve">an </w:t>
      </w:r>
      <w:r w:rsidR="00E554E9" w:rsidRPr="007F79B6">
        <w:rPr>
          <w:bCs/>
          <w:shd w:val="clear" w:color="auto" w:fill="FFFFFF"/>
        </w:rPr>
        <w:t xml:space="preserve">irritant. Wear protective gloves and </w:t>
      </w:r>
      <w:r w:rsidR="00E554E9" w:rsidRPr="007F79B6">
        <w:rPr>
          <w:bCs/>
        </w:rPr>
        <w:t>work under a hood.</w:t>
      </w:r>
    </w:p>
    <w:p w14:paraId="73216761" w14:textId="77777777" w:rsidR="00C214BD" w:rsidRPr="007F79B6" w:rsidRDefault="00C214BD" w:rsidP="00C45BE8">
      <w:pPr>
        <w:rPr>
          <w:bCs/>
        </w:rPr>
      </w:pPr>
    </w:p>
    <w:p w14:paraId="6387EA79" w14:textId="77777777" w:rsidR="00443EA8" w:rsidRPr="00C45BE8" w:rsidRDefault="00443EA8" w:rsidP="00C45BE8">
      <w:pPr>
        <w:rPr>
          <w:bCs/>
        </w:rPr>
      </w:pPr>
      <w:r w:rsidRPr="00C45BE8">
        <w:rPr>
          <w:bCs/>
        </w:rPr>
        <w:t>3.2.3.</w:t>
      </w:r>
      <w:r w:rsidR="007B6AB6">
        <w:rPr>
          <w:bCs/>
        </w:rPr>
        <w:tab/>
      </w:r>
      <w:r w:rsidRPr="00C45BE8">
        <w:rPr>
          <w:bCs/>
        </w:rPr>
        <w:t xml:space="preserve">Pour the </w:t>
      </w:r>
      <w:r w:rsidR="001B4A33" w:rsidRPr="00C45BE8">
        <w:rPr>
          <w:bCs/>
        </w:rPr>
        <w:t xml:space="preserve">separating </w:t>
      </w:r>
      <w:r w:rsidRPr="00C45BE8">
        <w:rPr>
          <w:bCs/>
        </w:rPr>
        <w:t>gel mixture into the gel plates to a level approximately 1</w:t>
      </w:r>
      <w:r w:rsidR="007B6AB6">
        <w:rPr>
          <w:bCs/>
        </w:rPr>
        <w:t>–</w:t>
      </w:r>
      <w:r w:rsidRPr="00C45BE8">
        <w:rPr>
          <w:bCs/>
        </w:rPr>
        <w:t>1.5 cm below the top of the shorter plate.</w:t>
      </w:r>
    </w:p>
    <w:p w14:paraId="703B1612" w14:textId="77777777" w:rsidR="00C214BD" w:rsidRPr="00C45BE8" w:rsidRDefault="00C214BD" w:rsidP="00C45BE8">
      <w:pPr>
        <w:rPr>
          <w:bCs/>
        </w:rPr>
      </w:pPr>
    </w:p>
    <w:p w14:paraId="25CAA2E2" w14:textId="77777777" w:rsidR="00443EA8" w:rsidRPr="00C45BE8" w:rsidRDefault="00443EA8" w:rsidP="00C45BE8">
      <w:pPr>
        <w:rPr>
          <w:bCs/>
        </w:rPr>
      </w:pPr>
      <w:r w:rsidRPr="00C45BE8">
        <w:rPr>
          <w:bCs/>
        </w:rPr>
        <w:t>3.2.4.</w:t>
      </w:r>
      <w:r w:rsidR="007B6AB6">
        <w:rPr>
          <w:bCs/>
        </w:rPr>
        <w:tab/>
      </w:r>
      <w:r w:rsidR="00FD75DA" w:rsidRPr="00C45BE8">
        <w:rPr>
          <w:bCs/>
        </w:rPr>
        <w:t>Layer the top of the</w:t>
      </w:r>
      <w:r w:rsidR="00C04C85" w:rsidRPr="00C45BE8">
        <w:rPr>
          <w:bCs/>
        </w:rPr>
        <w:t xml:space="preserve"> separating</w:t>
      </w:r>
      <w:r w:rsidR="00FD75DA" w:rsidRPr="00C45BE8">
        <w:rPr>
          <w:bCs/>
        </w:rPr>
        <w:t xml:space="preserve"> gel with isopropanol</w:t>
      </w:r>
      <w:r w:rsidR="00C04C85" w:rsidRPr="00C45BE8">
        <w:rPr>
          <w:bCs/>
        </w:rPr>
        <w:t xml:space="preserve"> to remove bubbles at the top of the </w:t>
      </w:r>
      <w:r w:rsidR="00C04C85" w:rsidRPr="00C45BE8">
        <w:rPr>
          <w:bCs/>
        </w:rPr>
        <w:lastRenderedPageBreak/>
        <w:t>gel and keep the polymerized gel from drying out</w:t>
      </w:r>
      <w:r w:rsidR="00FD75DA" w:rsidRPr="00C45BE8">
        <w:rPr>
          <w:bCs/>
        </w:rPr>
        <w:t>.</w:t>
      </w:r>
    </w:p>
    <w:p w14:paraId="69D772C5" w14:textId="77777777" w:rsidR="00C214BD" w:rsidRPr="00C45BE8" w:rsidRDefault="00C214BD" w:rsidP="00C45BE8">
      <w:pPr>
        <w:rPr>
          <w:bCs/>
        </w:rPr>
      </w:pPr>
    </w:p>
    <w:p w14:paraId="095AD207" w14:textId="707868A2" w:rsidR="00443EA8" w:rsidRPr="00E13ACD" w:rsidRDefault="00443EA8" w:rsidP="00C45BE8">
      <w:pPr>
        <w:rPr>
          <w:bCs/>
          <w:highlight w:val="yellow"/>
        </w:rPr>
      </w:pPr>
      <w:bookmarkStart w:id="18" w:name="_Hlk84620719"/>
      <w:r w:rsidRPr="00E13ACD">
        <w:rPr>
          <w:bCs/>
          <w:highlight w:val="yellow"/>
        </w:rPr>
        <w:t>3.2.5.</w:t>
      </w:r>
      <w:r w:rsidR="007B6AB6">
        <w:rPr>
          <w:bCs/>
          <w:highlight w:val="yellow"/>
        </w:rPr>
        <w:tab/>
      </w:r>
      <w:r w:rsidRPr="00E13ACD">
        <w:rPr>
          <w:bCs/>
          <w:highlight w:val="yellow"/>
        </w:rPr>
        <w:t xml:space="preserve">Pour isopropanol </w:t>
      </w:r>
      <w:r w:rsidR="00504D06" w:rsidRPr="00E13ACD">
        <w:rPr>
          <w:bCs/>
          <w:highlight w:val="yellow"/>
        </w:rPr>
        <w:t>on</w:t>
      </w:r>
      <w:r w:rsidR="006557C6">
        <w:rPr>
          <w:bCs/>
          <w:highlight w:val="yellow"/>
        </w:rPr>
        <w:t xml:space="preserve"> </w:t>
      </w:r>
      <w:r w:rsidR="00504D06" w:rsidRPr="00E13ACD">
        <w:rPr>
          <w:bCs/>
          <w:highlight w:val="yellow"/>
        </w:rPr>
        <w:t>top</w:t>
      </w:r>
      <w:r w:rsidRPr="00E13ACD">
        <w:rPr>
          <w:bCs/>
          <w:highlight w:val="yellow"/>
        </w:rPr>
        <w:t xml:space="preserve"> of the separating gel after </w:t>
      </w:r>
      <w:r w:rsidR="00A377D1" w:rsidRPr="00E13ACD">
        <w:rPr>
          <w:bCs/>
          <w:highlight w:val="yellow"/>
        </w:rPr>
        <w:t xml:space="preserve">the </w:t>
      </w:r>
      <w:r w:rsidRPr="00E13ACD">
        <w:rPr>
          <w:bCs/>
          <w:highlight w:val="yellow"/>
        </w:rPr>
        <w:t xml:space="preserve">separating gel </w:t>
      </w:r>
      <w:r w:rsidR="00504D06" w:rsidRPr="00E13ACD">
        <w:rPr>
          <w:bCs/>
          <w:highlight w:val="yellow"/>
        </w:rPr>
        <w:t xml:space="preserve">has </w:t>
      </w:r>
      <w:r w:rsidRPr="00E13ACD">
        <w:rPr>
          <w:bCs/>
          <w:highlight w:val="yellow"/>
        </w:rPr>
        <w:t>polymerized</w:t>
      </w:r>
      <w:r w:rsidR="001B4A33" w:rsidRPr="00E13ACD">
        <w:rPr>
          <w:bCs/>
          <w:highlight w:val="yellow"/>
        </w:rPr>
        <w:t xml:space="preserve"> </w:t>
      </w:r>
      <w:r w:rsidR="00504D06" w:rsidRPr="00E13ACD">
        <w:rPr>
          <w:bCs/>
          <w:highlight w:val="yellow"/>
        </w:rPr>
        <w:t xml:space="preserve">for at least </w:t>
      </w:r>
      <w:r w:rsidR="001B4A33" w:rsidRPr="00E13ACD">
        <w:rPr>
          <w:bCs/>
          <w:highlight w:val="yellow"/>
        </w:rPr>
        <w:t>15 min</w:t>
      </w:r>
      <w:r w:rsidRPr="00E13ACD">
        <w:rPr>
          <w:bCs/>
          <w:highlight w:val="yellow"/>
        </w:rPr>
        <w:t>.</w:t>
      </w:r>
    </w:p>
    <w:p w14:paraId="7C37FD94" w14:textId="77777777" w:rsidR="00C214BD" w:rsidRPr="00E13ACD" w:rsidRDefault="00C214BD" w:rsidP="00C45BE8">
      <w:pPr>
        <w:rPr>
          <w:bCs/>
          <w:highlight w:val="yellow"/>
        </w:rPr>
      </w:pPr>
    </w:p>
    <w:p w14:paraId="0B0808F6" w14:textId="77777777" w:rsidR="00443EA8" w:rsidRPr="00C45BE8" w:rsidRDefault="00443EA8" w:rsidP="00C45BE8">
      <w:pPr>
        <w:rPr>
          <w:bCs/>
        </w:rPr>
      </w:pPr>
      <w:r w:rsidRPr="00E13ACD">
        <w:rPr>
          <w:bCs/>
          <w:highlight w:val="yellow"/>
        </w:rPr>
        <w:t>3.2.6.</w:t>
      </w:r>
      <w:r w:rsidR="007B6AB6">
        <w:rPr>
          <w:bCs/>
          <w:highlight w:val="yellow"/>
        </w:rPr>
        <w:tab/>
      </w:r>
      <w:r w:rsidRPr="00E13ACD">
        <w:rPr>
          <w:bCs/>
          <w:highlight w:val="yellow"/>
        </w:rPr>
        <w:t xml:space="preserve">Prepare the stacking gel mixture containing 1.92 mL </w:t>
      </w:r>
      <w:r w:rsidR="007B6AB6">
        <w:rPr>
          <w:bCs/>
          <w:highlight w:val="yellow"/>
        </w:rPr>
        <w:t xml:space="preserve">of </w:t>
      </w:r>
      <w:r w:rsidRPr="00E13ACD">
        <w:rPr>
          <w:bCs/>
          <w:highlight w:val="yellow"/>
        </w:rPr>
        <w:t>dH</w:t>
      </w:r>
      <w:r w:rsidRPr="00E13ACD">
        <w:rPr>
          <w:bCs/>
          <w:highlight w:val="yellow"/>
          <w:vertAlign w:val="subscript"/>
        </w:rPr>
        <w:t>2</w:t>
      </w:r>
      <w:r w:rsidRPr="00E13ACD">
        <w:rPr>
          <w:bCs/>
          <w:highlight w:val="yellow"/>
        </w:rPr>
        <w:t xml:space="preserve">O, 300 µL </w:t>
      </w:r>
      <w:r w:rsidR="007B6AB6">
        <w:rPr>
          <w:bCs/>
          <w:highlight w:val="yellow"/>
        </w:rPr>
        <w:t xml:space="preserve">of </w:t>
      </w:r>
      <w:r w:rsidRPr="00E13ACD">
        <w:rPr>
          <w:bCs/>
          <w:highlight w:val="yellow"/>
        </w:rPr>
        <w:t xml:space="preserve">40% Acrylamide/Methylene bis Acrylamide, 750 µL </w:t>
      </w:r>
      <w:r w:rsidR="007B6AB6">
        <w:rPr>
          <w:bCs/>
          <w:highlight w:val="yellow"/>
        </w:rPr>
        <w:t xml:space="preserve">of </w:t>
      </w:r>
      <w:r w:rsidRPr="00E13ACD">
        <w:rPr>
          <w:bCs/>
          <w:highlight w:val="yellow"/>
        </w:rPr>
        <w:t xml:space="preserve">0.5M Tris-HCl, 100 µL </w:t>
      </w:r>
      <w:r w:rsidR="007B6AB6">
        <w:rPr>
          <w:bCs/>
          <w:highlight w:val="yellow"/>
        </w:rPr>
        <w:t xml:space="preserve">of </w:t>
      </w:r>
      <w:r w:rsidRPr="00E13ACD">
        <w:rPr>
          <w:bCs/>
          <w:highlight w:val="yellow"/>
        </w:rPr>
        <w:t xml:space="preserve">10% (w/v) SDS, 30 µL </w:t>
      </w:r>
      <w:r w:rsidR="007B6AB6">
        <w:rPr>
          <w:bCs/>
          <w:highlight w:val="yellow"/>
        </w:rPr>
        <w:t xml:space="preserve">of </w:t>
      </w:r>
      <w:r w:rsidRPr="00E13ACD">
        <w:rPr>
          <w:bCs/>
          <w:highlight w:val="yellow"/>
        </w:rPr>
        <w:t xml:space="preserve">10% APS, </w:t>
      </w:r>
      <w:r w:rsidR="007B6AB6">
        <w:rPr>
          <w:bCs/>
          <w:highlight w:val="yellow"/>
        </w:rPr>
        <w:t xml:space="preserve">and </w:t>
      </w:r>
      <w:r w:rsidRPr="00E13ACD">
        <w:rPr>
          <w:bCs/>
          <w:highlight w:val="yellow"/>
        </w:rPr>
        <w:t xml:space="preserve">3 µL </w:t>
      </w:r>
      <w:r w:rsidR="007B6AB6">
        <w:rPr>
          <w:bCs/>
          <w:highlight w:val="yellow"/>
        </w:rPr>
        <w:t xml:space="preserve">of </w:t>
      </w:r>
      <w:r w:rsidRPr="00E13ACD">
        <w:rPr>
          <w:bCs/>
          <w:highlight w:val="yellow"/>
        </w:rPr>
        <w:t>TEMED.</w:t>
      </w:r>
    </w:p>
    <w:bookmarkEnd w:id="18"/>
    <w:p w14:paraId="4E4C71F3" w14:textId="77777777" w:rsidR="00C214BD" w:rsidRPr="00C45BE8" w:rsidRDefault="00C214BD" w:rsidP="00C45BE8">
      <w:pPr>
        <w:rPr>
          <w:bCs/>
        </w:rPr>
      </w:pPr>
    </w:p>
    <w:p w14:paraId="65BC5409" w14:textId="77777777" w:rsidR="00443EA8" w:rsidRPr="00C45BE8" w:rsidRDefault="00443EA8" w:rsidP="00C45BE8">
      <w:pPr>
        <w:rPr>
          <w:bCs/>
        </w:rPr>
      </w:pPr>
      <w:r w:rsidRPr="00C45BE8">
        <w:rPr>
          <w:bCs/>
        </w:rPr>
        <w:t>3.2.7.</w:t>
      </w:r>
      <w:r w:rsidR="007B6AB6">
        <w:rPr>
          <w:bCs/>
        </w:rPr>
        <w:tab/>
      </w:r>
      <w:r w:rsidRPr="00C45BE8">
        <w:rPr>
          <w:bCs/>
        </w:rPr>
        <w:t xml:space="preserve">Pour </w:t>
      </w:r>
      <w:r w:rsidR="007F79B6">
        <w:rPr>
          <w:bCs/>
        </w:rPr>
        <w:t xml:space="preserve">the </w:t>
      </w:r>
      <w:r w:rsidRPr="00C45BE8">
        <w:rPr>
          <w:bCs/>
        </w:rPr>
        <w:t xml:space="preserve">stacking gel solution on top of </w:t>
      </w:r>
      <w:r w:rsidR="007F79B6">
        <w:rPr>
          <w:bCs/>
        </w:rPr>
        <w:t xml:space="preserve">the </w:t>
      </w:r>
      <w:r w:rsidRPr="00C45BE8">
        <w:rPr>
          <w:bCs/>
        </w:rPr>
        <w:t xml:space="preserve">separating gel so that gel plates are filled. Insert </w:t>
      </w:r>
      <w:r w:rsidR="007B6AB6">
        <w:rPr>
          <w:bCs/>
        </w:rPr>
        <w:t xml:space="preserve">the </w:t>
      </w:r>
      <w:r w:rsidRPr="00C45BE8">
        <w:rPr>
          <w:bCs/>
        </w:rPr>
        <w:t>comb to the top of the spacers.</w:t>
      </w:r>
    </w:p>
    <w:p w14:paraId="04F0D888" w14:textId="77777777" w:rsidR="00C214BD" w:rsidRPr="00C45BE8" w:rsidRDefault="00C214BD" w:rsidP="00C45BE8">
      <w:pPr>
        <w:rPr>
          <w:bCs/>
        </w:rPr>
      </w:pPr>
    </w:p>
    <w:p w14:paraId="26AF852B" w14:textId="77777777" w:rsidR="00443EA8" w:rsidRPr="00C45BE8" w:rsidRDefault="00443EA8" w:rsidP="00C45BE8">
      <w:pPr>
        <w:rPr>
          <w:bCs/>
        </w:rPr>
      </w:pPr>
      <w:r w:rsidRPr="00C45BE8">
        <w:rPr>
          <w:bCs/>
        </w:rPr>
        <w:t>3.2.8.</w:t>
      </w:r>
      <w:r w:rsidR="007B6AB6">
        <w:rPr>
          <w:bCs/>
        </w:rPr>
        <w:tab/>
      </w:r>
      <w:r w:rsidRPr="00C45BE8">
        <w:rPr>
          <w:bCs/>
        </w:rPr>
        <w:t xml:space="preserve">Let </w:t>
      </w:r>
      <w:r w:rsidR="007F79B6">
        <w:rPr>
          <w:bCs/>
        </w:rPr>
        <w:t xml:space="preserve">the </w:t>
      </w:r>
      <w:r w:rsidRPr="00C45BE8">
        <w:rPr>
          <w:bCs/>
        </w:rPr>
        <w:t xml:space="preserve">stacking gel polymerize at </w:t>
      </w:r>
      <w:r w:rsidR="00504D06" w:rsidRPr="00C45BE8">
        <w:rPr>
          <w:bCs/>
        </w:rPr>
        <w:t xml:space="preserve">room temperature </w:t>
      </w:r>
      <w:r w:rsidR="001B4A33" w:rsidRPr="00C45BE8">
        <w:rPr>
          <w:bCs/>
        </w:rPr>
        <w:t>for approximately 15 min</w:t>
      </w:r>
      <w:r w:rsidRPr="00C45BE8">
        <w:rPr>
          <w:bCs/>
        </w:rPr>
        <w:t>.</w:t>
      </w:r>
    </w:p>
    <w:p w14:paraId="36947918" w14:textId="77777777" w:rsidR="00443EA8" w:rsidRPr="00C45BE8" w:rsidRDefault="00443EA8" w:rsidP="00C45BE8">
      <w:pPr>
        <w:rPr>
          <w:bCs/>
        </w:rPr>
      </w:pPr>
    </w:p>
    <w:p w14:paraId="78F66994" w14:textId="77777777" w:rsidR="00443EA8" w:rsidRPr="00E13ACD" w:rsidRDefault="00443EA8" w:rsidP="00C45BE8">
      <w:pPr>
        <w:rPr>
          <w:b/>
          <w:bCs/>
          <w:highlight w:val="yellow"/>
        </w:rPr>
      </w:pPr>
      <w:bookmarkStart w:id="19" w:name="_Hlk84620747"/>
      <w:r w:rsidRPr="00E13ACD">
        <w:rPr>
          <w:b/>
          <w:bCs/>
          <w:highlight w:val="yellow"/>
        </w:rPr>
        <w:t>3.3.</w:t>
      </w:r>
      <w:r w:rsidR="007B6AB6">
        <w:rPr>
          <w:b/>
          <w:bCs/>
          <w:highlight w:val="yellow"/>
        </w:rPr>
        <w:tab/>
      </w:r>
      <w:r w:rsidRPr="00E13ACD">
        <w:rPr>
          <w:b/>
          <w:bCs/>
          <w:highlight w:val="yellow"/>
        </w:rPr>
        <w:t>Running the gel</w:t>
      </w:r>
    </w:p>
    <w:p w14:paraId="203D4722" w14:textId="77777777" w:rsidR="00C214BD" w:rsidRPr="00E13ACD" w:rsidRDefault="00C214BD" w:rsidP="00C45BE8">
      <w:pPr>
        <w:rPr>
          <w:b/>
          <w:highlight w:val="yellow"/>
        </w:rPr>
      </w:pPr>
    </w:p>
    <w:p w14:paraId="69DE9A46" w14:textId="77777777" w:rsidR="00443EA8" w:rsidRPr="00C45BE8" w:rsidRDefault="00443EA8" w:rsidP="00C45BE8">
      <w:pPr>
        <w:rPr>
          <w:bCs/>
        </w:rPr>
      </w:pPr>
      <w:r w:rsidRPr="00E13ACD">
        <w:rPr>
          <w:bCs/>
          <w:highlight w:val="yellow"/>
        </w:rPr>
        <w:t>3.3.1.</w:t>
      </w:r>
      <w:r w:rsidR="007B6AB6">
        <w:rPr>
          <w:bCs/>
          <w:highlight w:val="yellow"/>
        </w:rPr>
        <w:tab/>
      </w:r>
      <w:r w:rsidRPr="00E13ACD">
        <w:rPr>
          <w:bCs/>
          <w:highlight w:val="yellow"/>
        </w:rPr>
        <w:t>Attach the gel</w:t>
      </w:r>
      <w:r w:rsidR="00504D06" w:rsidRPr="00E13ACD">
        <w:rPr>
          <w:bCs/>
          <w:highlight w:val="yellow"/>
        </w:rPr>
        <w:t xml:space="preserve"> </w:t>
      </w:r>
      <w:r w:rsidRPr="00E13ACD">
        <w:rPr>
          <w:bCs/>
          <w:highlight w:val="yellow"/>
        </w:rPr>
        <w:t xml:space="preserve">to the electrode assembly. Add freshly prepared </w:t>
      </w:r>
      <w:r w:rsidR="00141A65" w:rsidRPr="00E13ACD">
        <w:rPr>
          <w:bCs/>
          <w:highlight w:val="yellow"/>
        </w:rPr>
        <w:t>1</w:t>
      </w:r>
      <w:r w:rsidR="007F79B6" w:rsidRPr="00E13ACD">
        <w:rPr>
          <w:bCs/>
          <w:highlight w:val="yellow"/>
        </w:rPr>
        <w:t>x</w:t>
      </w:r>
      <w:r w:rsidR="00141A65" w:rsidRPr="00E13ACD">
        <w:rPr>
          <w:bCs/>
          <w:highlight w:val="yellow"/>
        </w:rPr>
        <w:t xml:space="preserve"> Tris-glycine SDS Running Buffer </w:t>
      </w:r>
      <w:r w:rsidRPr="00075214">
        <w:rPr>
          <w:bCs/>
        </w:rPr>
        <w:t xml:space="preserve">to both </w:t>
      </w:r>
      <w:r w:rsidR="007B6AB6">
        <w:rPr>
          <w:bCs/>
        </w:rPr>
        <w:t xml:space="preserve">the </w:t>
      </w:r>
      <w:r w:rsidRPr="00075214">
        <w:rPr>
          <w:bCs/>
        </w:rPr>
        <w:t>chambers of the apparatus.</w:t>
      </w:r>
      <w:bookmarkEnd w:id="19"/>
    </w:p>
    <w:p w14:paraId="1BD14EBE" w14:textId="77777777" w:rsidR="00C214BD" w:rsidRPr="00C45BE8" w:rsidRDefault="00C214BD" w:rsidP="00C45BE8">
      <w:pPr>
        <w:rPr>
          <w:bCs/>
        </w:rPr>
      </w:pPr>
    </w:p>
    <w:p w14:paraId="47C6844C" w14:textId="77777777" w:rsidR="00AA77F3" w:rsidRPr="00C45BE8" w:rsidRDefault="00443EA8" w:rsidP="00C45BE8">
      <w:pPr>
        <w:rPr>
          <w:bCs/>
        </w:rPr>
      </w:pPr>
      <w:r w:rsidRPr="00C45BE8">
        <w:rPr>
          <w:bCs/>
        </w:rPr>
        <w:t>3.3.2.</w:t>
      </w:r>
      <w:r w:rsidR="007B6AB6">
        <w:rPr>
          <w:bCs/>
        </w:rPr>
        <w:tab/>
      </w:r>
      <w:r w:rsidRPr="00C45BE8">
        <w:rPr>
          <w:bCs/>
        </w:rPr>
        <w:t xml:space="preserve">Remove </w:t>
      </w:r>
      <w:r w:rsidR="00C214BD" w:rsidRPr="00C45BE8">
        <w:rPr>
          <w:bCs/>
        </w:rPr>
        <w:t xml:space="preserve">the </w:t>
      </w:r>
      <w:r w:rsidRPr="00C45BE8">
        <w:rPr>
          <w:bCs/>
        </w:rPr>
        <w:t>comb.</w:t>
      </w:r>
    </w:p>
    <w:p w14:paraId="25CE3712" w14:textId="77777777" w:rsidR="00C214BD" w:rsidRPr="00C45BE8" w:rsidRDefault="00C214BD" w:rsidP="00C45BE8">
      <w:pPr>
        <w:rPr>
          <w:bCs/>
        </w:rPr>
      </w:pPr>
    </w:p>
    <w:p w14:paraId="732370BF" w14:textId="77777777" w:rsidR="00443EA8" w:rsidRPr="006B63A0" w:rsidRDefault="00AA77F3" w:rsidP="00C45BE8">
      <w:pPr>
        <w:rPr>
          <w:bCs/>
          <w:highlight w:val="yellow"/>
        </w:rPr>
      </w:pPr>
      <w:bookmarkStart w:id="20" w:name="_Hlk84620760"/>
      <w:r w:rsidRPr="00E13ACD">
        <w:rPr>
          <w:bCs/>
          <w:highlight w:val="yellow"/>
        </w:rPr>
        <w:t>3.3.3.</w:t>
      </w:r>
      <w:r w:rsidR="007B6AB6">
        <w:rPr>
          <w:bCs/>
          <w:highlight w:val="yellow"/>
        </w:rPr>
        <w:tab/>
      </w:r>
      <w:r w:rsidR="00443EA8" w:rsidRPr="00E13ACD">
        <w:rPr>
          <w:bCs/>
          <w:highlight w:val="yellow"/>
        </w:rPr>
        <w:t xml:space="preserve">Load 5 µL of </w:t>
      </w:r>
      <w:r w:rsidR="004F7F94" w:rsidRPr="00E13ACD">
        <w:rPr>
          <w:bCs/>
          <w:highlight w:val="yellow"/>
        </w:rPr>
        <w:t xml:space="preserve">the </w:t>
      </w:r>
      <w:r w:rsidR="00443EA8" w:rsidRPr="00E13ACD">
        <w:rPr>
          <w:bCs/>
          <w:highlight w:val="yellow"/>
        </w:rPr>
        <w:t>ladder (10</w:t>
      </w:r>
      <w:r w:rsidR="007B6AB6">
        <w:rPr>
          <w:bCs/>
          <w:highlight w:val="yellow"/>
        </w:rPr>
        <w:t>–</w:t>
      </w:r>
      <w:r w:rsidR="00443EA8" w:rsidRPr="00E13ACD">
        <w:rPr>
          <w:bCs/>
          <w:highlight w:val="yellow"/>
        </w:rPr>
        <w:t xml:space="preserve">250 </w:t>
      </w:r>
      <w:proofErr w:type="spellStart"/>
      <w:r w:rsidR="00443EA8" w:rsidRPr="00E13ACD">
        <w:rPr>
          <w:bCs/>
          <w:highlight w:val="yellow"/>
        </w:rPr>
        <w:t>kDa</w:t>
      </w:r>
      <w:proofErr w:type="spellEnd"/>
      <w:r w:rsidR="00443EA8" w:rsidRPr="00E13ACD">
        <w:rPr>
          <w:bCs/>
          <w:highlight w:val="yellow"/>
        </w:rPr>
        <w:t xml:space="preserve">) and 8 µL of </w:t>
      </w:r>
      <w:r w:rsidR="00133643">
        <w:rPr>
          <w:bCs/>
          <w:highlight w:val="yellow"/>
        </w:rPr>
        <w:t xml:space="preserve">the </w:t>
      </w:r>
      <w:r w:rsidR="00AF4E9D" w:rsidRPr="00E13ACD">
        <w:rPr>
          <w:bCs/>
          <w:highlight w:val="yellow"/>
        </w:rPr>
        <w:t>middle p</w:t>
      </w:r>
      <w:r w:rsidR="00B11D05" w:rsidRPr="00E13ACD">
        <w:rPr>
          <w:bCs/>
          <w:highlight w:val="yellow"/>
        </w:rPr>
        <w:t>hase</w:t>
      </w:r>
      <w:r w:rsidR="00AF4E9D" w:rsidRPr="00E13ACD">
        <w:rPr>
          <w:bCs/>
          <w:highlight w:val="yellow"/>
        </w:rPr>
        <w:t xml:space="preserve"> of diluted </w:t>
      </w:r>
      <w:r w:rsidR="00443EA8" w:rsidRPr="00E13ACD">
        <w:rPr>
          <w:bCs/>
          <w:highlight w:val="yellow"/>
        </w:rPr>
        <w:t>samples into the wells of the gel.</w:t>
      </w:r>
      <w:r w:rsidR="006B63A0">
        <w:rPr>
          <w:bCs/>
          <w:highlight w:val="yellow"/>
        </w:rPr>
        <w:t xml:space="preserve"> </w:t>
      </w:r>
      <w:r w:rsidR="00443EA8" w:rsidRPr="00E13ACD">
        <w:rPr>
          <w:bCs/>
          <w:highlight w:val="yellow"/>
        </w:rPr>
        <w:t xml:space="preserve">Run the gel at 80 V until the dye migrates into the </w:t>
      </w:r>
      <w:r w:rsidR="00B52DE7" w:rsidRPr="00E13ACD">
        <w:rPr>
          <w:bCs/>
          <w:highlight w:val="yellow"/>
        </w:rPr>
        <w:t xml:space="preserve">separating </w:t>
      </w:r>
      <w:r w:rsidR="00443EA8" w:rsidRPr="00E13ACD">
        <w:rPr>
          <w:bCs/>
          <w:highlight w:val="yellow"/>
        </w:rPr>
        <w:t>gel and increase to 120 V until the dye reaches the bottom of the gel.</w:t>
      </w:r>
      <w:r w:rsidR="00B52DE7">
        <w:rPr>
          <w:bCs/>
        </w:rPr>
        <w:t xml:space="preserve"> </w:t>
      </w:r>
      <w:bookmarkEnd w:id="20"/>
      <w:r w:rsidR="00B52DE7">
        <w:rPr>
          <w:bCs/>
        </w:rPr>
        <w:t>Turn off the appl</w:t>
      </w:r>
      <w:r w:rsidR="006C48E3">
        <w:rPr>
          <w:bCs/>
        </w:rPr>
        <w:t>ied</w:t>
      </w:r>
      <w:r w:rsidR="00B52DE7">
        <w:rPr>
          <w:bCs/>
        </w:rPr>
        <w:t xml:space="preserve"> power after the dye reaches the bottom of the gel.</w:t>
      </w:r>
    </w:p>
    <w:p w14:paraId="31A94CF8" w14:textId="77777777" w:rsidR="00443EA8" w:rsidRPr="009E7FCD" w:rsidRDefault="00443EA8" w:rsidP="00C45BE8"/>
    <w:p w14:paraId="46FA8A0E" w14:textId="77777777" w:rsidR="00443EA8" w:rsidRPr="009E7FCD" w:rsidRDefault="00443EA8" w:rsidP="00C45BE8">
      <w:pPr>
        <w:rPr>
          <w:b/>
          <w:bCs/>
        </w:rPr>
      </w:pPr>
      <w:bookmarkStart w:id="21" w:name="_Hlk84620776"/>
      <w:r w:rsidRPr="00E13ACD">
        <w:rPr>
          <w:b/>
          <w:bCs/>
          <w:highlight w:val="yellow"/>
        </w:rPr>
        <w:t>3.4.</w:t>
      </w:r>
      <w:r w:rsidR="007B6AB6">
        <w:rPr>
          <w:b/>
          <w:bCs/>
          <w:highlight w:val="yellow"/>
        </w:rPr>
        <w:tab/>
      </w:r>
      <w:r w:rsidRPr="00E13ACD">
        <w:rPr>
          <w:b/>
          <w:bCs/>
          <w:highlight w:val="yellow"/>
        </w:rPr>
        <w:t xml:space="preserve">Staining and </w:t>
      </w:r>
      <w:proofErr w:type="spellStart"/>
      <w:r w:rsidRPr="00E13ACD">
        <w:rPr>
          <w:b/>
          <w:bCs/>
          <w:highlight w:val="yellow"/>
        </w:rPr>
        <w:t>destaining</w:t>
      </w:r>
      <w:proofErr w:type="spellEnd"/>
      <w:r w:rsidRPr="00E13ACD">
        <w:rPr>
          <w:b/>
          <w:bCs/>
          <w:highlight w:val="yellow"/>
        </w:rPr>
        <w:t xml:space="preserve"> the gel</w:t>
      </w:r>
    </w:p>
    <w:p w14:paraId="148F0B43" w14:textId="77777777" w:rsidR="00C214BD" w:rsidRDefault="00C214BD" w:rsidP="00C45BE8">
      <w:pPr>
        <w:rPr>
          <w:b/>
        </w:rPr>
      </w:pPr>
    </w:p>
    <w:bookmarkEnd w:id="21"/>
    <w:p w14:paraId="4EAFCA74" w14:textId="77777777" w:rsidR="00443EA8" w:rsidRPr="00C45BE8" w:rsidRDefault="00443EA8" w:rsidP="00C45BE8">
      <w:pPr>
        <w:rPr>
          <w:bCs/>
        </w:rPr>
      </w:pPr>
      <w:r w:rsidRPr="00C45BE8">
        <w:rPr>
          <w:bCs/>
        </w:rPr>
        <w:t>3.4.1.</w:t>
      </w:r>
      <w:r w:rsidR="007B6AB6">
        <w:rPr>
          <w:bCs/>
        </w:rPr>
        <w:tab/>
      </w:r>
      <w:r w:rsidRPr="00C45BE8">
        <w:rPr>
          <w:bCs/>
        </w:rPr>
        <w:t>Remove the gel from the apparatus</w:t>
      </w:r>
      <w:r w:rsidR="00133643">
        <w:rPr>
          <w:bCs/>
        </w:rPr>
        <w:t xml:space="preserve"> once the run is complete</w:t>
      </w:r>
      <w:r w:rsidRPr="00C45BE8">
        <w:rPr>
          <w:bCs/>
        </w:rPr>
        <w:t xml:space="preserve"> and remove the spacers and glass plates. Place the gel into a small tray.</w:t>
      </w:r>
    </w:p>
    <w:p w14:paraId="48F6980F" w14:textId="77777777" w:rsidR="00C214BD" w:rsidRPr="00C45BE8" w:rsidRDefault="00C214BD" w:rsidP="00C45BE8">
      <w:pPr>
        <w:rPr>
          <w:bCs/>
        </w:rPr>
      </w:pPr>
    </w:p>
    <w:p w14:paraId="37346213" w14:textId="77777777" w:rsidR="00443EA8" w:rsidRPr="00C45BE8" w:rsidRDefault="00443EA8" w:rsidP="00C45BE8">
      <w:pPr>
        <w:rPr>
          <w:bCs/>
        </w:rPr>
      </w:pPr>
      <w:bookmarkStart w:id="22" w:name="_Hlk84620789"/>
      <w:r w:rsidRPr="00E13ACD">
        <w:rPr>
          <w:bCs/>
          <w:highlight w:val="yellow"/>
        </w:rPr>
        <w:t>3.4.2.</w:t>
      </w:r>
      <w:r w:rsidR="007B6AB6">
        <w:rPr>
          <w:bCs/>
          <w:highlight w:val="yellow"/>
        </w:rPr>
        <w:tab/>
      </w:r>
      <w:r w:rsidRPr="00E13ACD">
        <w:rPr>
          <w:bCs/>
          <w:highlight w:val="yellow"/>
        </w:rPr>
        <w:t xml:space="preserve">Stain </w:t>
      </w:r>
      <w:r w:rsidR="007B6AB6">
        <w:rPr>
          <w:bCs/>
          <w:highlight w:val="yellow"/>
        </w:rPr>
        <w:t xml:space="preserve">the </w:t>
      </w:r>
      <w:r w:rsidRPr="00E13ACD">
        <w:rPr>
          <w:bCs/>
          <w:highlight w:val="yellow"/>
        </w:rPr>
        <w:t>gel by adding staining solution</w:t>
      </w:r>
      <w:r w:rsidR="00C63FAE" w:rsidRPr="00E13ACD">
        <w:rPr>
          <w:bCs/>
          <w:highlight w:val="yellow"/>
        </w:rPr>
        <w:t xml:space="preserve"> (step </w:t>
      </w:r>
      <w:r w:rsidR="00C63FAE" w:rsidRPr="00133643">
        <w:rPr>
          <w:bCs/>
          <w:highlight w:val="yellow"/>
        </w:rPr>
        <w:t>3.1.4</w:t>
      </w:r>
      <w:r w:rsidR="005678B1" w:rsidRPr="00E13ACD">
        <w:rPr>
          <w:bCs/>
          <w:highlight w:val="yellow"/>
        </w:rPr>
        <w:t>) for</w:t>
      </w:r>
      <w:r w:rsidRPr="00E13ACD">
        <w:rPr>
          <w:bCs/>
          <w:highlight w:val="yellow"/>
        </w:rPr>
        <w:t xml:space="preserve"> 30 min with gentle shaking at 55 rpm.</w:t>
      </w:r>
    </w:p>
    <w:bookmarkEnd w:id="22"/>
    <w:p w14:paraId="6FA33895" w14:textId="77777777" w:rsidR="00C214BD" w:rsidRPr="00C45BE8" w:rsidRDefault="00C214BD" w:rsidP="00C45BE8">
      <w:pPr>
        <w:rPr>
          <w:bCs/>
        </w:rPr>
      </w:pPr>
    </w:p>
    <w:p w14:paraId="63BEA97B" w14:textId="6FD6AAA6" w:rsidR="00443EA8" w:rsidRPr="00C45BE8" w:rsidRDefault="00443EA8" w:rsidP="00C45BE8">
      <w:pPr>
        <w:rPr>
          <w:bCs/>
        </w:rPr>
      </w:pPr>
      <w:r w:rsidRPr="00C45BE8">
        <w:rPr>
          <w:bCs/>
        </w:rPr>
        <w:t>3.4.3.</w:t>
      </w:r>
      <w:r w:rsidR="007B6AB6">
        <w:rPr>
          <w:bCs/>
        </w:rPr>
        <w:tab/>
      </w:r>
      <w:r w:rsidRPr="00C45BE8">
        <w:rPr>
          <w:bCs/>
        </w:rPr>
        <w:t xml:space="preserve">Pour off </w:t>
      </w:r>
      <w:r w:rsidR="004657E3" w:rsidRPr="00C45BE8">
        <w:rPr>
          <w:bCs/>
        </w:rPr>
        <w:t>the</w:t>
      </w:r>
      <w:r w:rsidR="00504D06" w:rsidRPr="00C45BE8">
        <w:rPr>
          <w:bCs/>
        </w:rPr>
        <w:t xml:space="preserve"> </w:t>
      </w:r>
      <w:r w:rsidRPr="00C45BE8">
        <w:rPr>
          <w:bCs/>
        </w:rPr>
        <w:t>stain</w:t>
      </w:r>
      <w:r w:rsidR="006557C6">
        <w:rPr>
          <w:bCs/>
        </w:rPr>
        <w:t>ing</w:t>
      </w:r>
      <w:r w:rsidR="004657E3" w:rsidRPr="00C45BE8">
        <w:rPr>
          <w:bCs/>
        </w:rPr>
        <w:t xml:space="preserve"> solution from the gel</w:t>
      </w:r>
      <w:r w:rsidRPr="00C45BE8">
        <w:rPr>
          <w:bCs/>
        </w:rPr>
        <w:t>. Rinse the gel with</w:t>
      </w:r>
      <w:r w:rsidR="004F7F94" w:rsidRPr="00C45BE8">
        <w:rPr>
          <w:bCs/>
        </w:rPr>
        <w:t xml:space="preserve"> a</w:t>
      </w:r>
      <w:r w:rsidR="001A1D39" w:rsidRPr="00C45BE8">
        <w:rPr>
          <w:bCs/>
        </w:rPr>
        <w:t xml:space="preserve"> </w:t>
      </w:r>
      <w:r w:rsidRPr="00C45BE8">
        <w:rPr>
          <w:bCs/>
        </w:rPr>
        <w:t xml:space="preserve">little amount of </w:t>
      </w:r>
      <w:proofErr w:type="spellStart"/>
      <w:r w:rsidRPr="00C45BE8">
        <w:rPr>
          <w:bCs/>
        </w:rPr>
        <w:t>destain</w:t>
      </w:r>
      <w:r w:rsidR="004F7F94" w:rsidRPr="00C45BE8">
        <w:rPr>
          <w:bCs/>
        </w:rPr>
        <w:t>ing</w:t>
      </w:r>
      <w:proofErr w:type="spellEnd"/>
      <w:r w:rsidRPr="00C45BE8">
        <w:rPr>
          <w:bCs/>
        </w:rPr>
        <w:t xml:space="preserve"> solution and discard the dye.</w:t>
      </w:r>
    </w:p>
    <w:p w14:paraId="2478CF8B" w14:textId="77777777" w:rsidR="00C214BD" w:rsidRPr="00C45BE8" w:rsidRDefault="00C214BD" w:rsidP="00C45BE8">
      <w:pPr>
        <w:rPr>
          <w:bCs/>
        </w:rPr>
      </w:pPr>
    </w:p>
    <w:p w14:paraId="49BEC4A3" w14:textId="77777777" w:rsidR="00443EA8" w:rsidRPr="00C45BE8" w:rsidRDefault="00443EA8" w:rsidP="00C45BE8">
      <w:pPr>
        <w:rPr>
          <w:bCs/>
        </w:rPr>
      </w:pPr>
      <w:bookmarkStart w:id="23" w:name="_Hlk84620807"/>
      <w:r w:rsidRPr="00E13ACD">
        <w:rPr>
          <w:bCs/>
          <w:highlight w:val="yellow"/>
        </w:rPr>
        <w:t>3.4.4.</w:t>
      </w:r>
      <w:r w:rsidR="007B6AB6">
        <w:rPr>
          <w:bCs/>
          <w:highlight w:val="yellow"/>
        </w:rPr>
        <w:tab/>
      </w:r>
      <w:r w:rsidRPr="00E13ACD">
        <w:rPr>
          <w:bCs/>
          <w:highlight w:val="yellow"/>
        </w:rPr>
        <w:t xml:space="preserve">Add </w:t>
      </w:r>
      <w:r w:rsidR="00C45713" w:rsidRPr="00E13ACD">
        <w:rPr>
          <w:bCs/>
          <w:highlight w:val="yellow"/>
        </w:rPr>
        <w:t xml:space="preserve">a </w:t>
      </w:r>
      <w:r w:rsidRPr="00E13ACD">
        <w:rPr>
          <w:bCs/>
          <w:highlight w:val="yellow"/>
        </w:rPr>
        <w:t xml:space="preserve">sufficient volume of </w:t>
      </w:r>
      <w:proofErr w:type="spellStart"/>
      <w:r w:rsidRPr="00E13ACD">
        <w:rPr>
          <w:bCs/>
          <w:highlight w:val="yellow"/>
        </w:rPr>
        <w:t>destain</w:t>
      </w:r>
      <w:r w:rsidR="004F7F94" w:rsidRPr="00E13ACD">
        <w:rPr>
          <w:bCs/>
          <w:highlight w:val="yellow"/>
        </w:rPr>
        <w:t>ing</w:t>
      </w:r>
      <w:proofErr w:type="spellEnd"/>
      <w:r w:rsidRPr="00E13ACD">
        <w:rPr>
          <w:bCs/>
          <w:highlight w:val="yellow"/>
        </w:rPr>
        <w:t xml:space="preserve"> solution</w:t>
      </w:r>
      <w:r w:rsidR="00C45713" w:rsidRPr="00E13ACD">
        <w:rPr>
          <w:bCs/>
          <w:highlight w:val="yellow"/>
        </w:rPr>
        <w:t xml:space="preserve"> to cover the gel</w:t>
      </w:r>
      <w:r w:rsidRPr="00C45BE8">
        <w:rPr>
          <w:bCs/>
        </w:rPr>
        <w:t xml:space="preserve"> and </w:t>
      </w:r>
      <w:proofErr w:type="spellStart"/>
      <w:r w:rsidRPr="00C45BE8">
        <w:rPr>
          <w:bCs/>
        </w:rPr>
        <w:t>destain</w:t>
      </w:r>
      <w:proofErr w:type="spellEnd"/>
      <w:r w:rsidRPr="00C45BE8">
        <w:rPr>
          <w:bCs/>
        </w:rPr>
        <w:t xml:space="preserve"> with gentle shaking for </w:t>
      </w:r>
      <w:r w:rsidR="004657E3" w:rsidRPr="00C45BE8">
        <w:rPr>
          <w:bCs/>
        </w:rPr>
        <w:t>~1 h</w:t>
      </w:r>
      <w:r w:rsidR="00141A65" w:rsidRPr="00C45BE8">
        <w:rPr>
          <w:bCs/>
        </w:rPr>
        <w:t xml:space="preserve"> </w:t>
      </w:r>
      <w:r w:rsidRPr="00C45BE8">
        <w:rPr>
          <w:bCs/>
        </w:rPr>
        <w:t xml:space="preserve">until </w:t>
      </w:r>
      <w:r w:rsidR="007B6AB6">
        <w:rPr>
          <w:bCs/>
        </w:rPr>
        <w:t xml:space="preserve">the </w:t>
      </w:r>
      <w:r w:rsidRPr="00C45BE8">
        <w:rPr>
          <w:bCs/>
        </w:rPr>
        <w:t>bands are visible.</w:t>
      </w:r>
    </w:p>
    <w:p w14:paraId="368A8372" w14:textId="77777777" w:rsidR="00443EA8" w:rsidRPr="009E7FCD" w:rsidRDefault="00443EA8" w:rsidP="00C45BE8"/>
    <w:p w14:paraId="7AE18B45" w14:textId="77777777" w:rsidR="00EB7EDA" w:rsidRPr="00E13ACD" w:rsidRDefault="00443EA8" w:rsidP="00C45BE8">
      <w:pPr>
        <w:rPr>
          <w:b/>
          <w:bCs/>
          <w:highlight w:val="yellow"/>
        </w:rPr>
      </w:pPr>
      <w:r w:rsidRPr="00E13ACD">
        <w:rPr>
          <w:b/>
          <w:bCs/>
          <w:highlight w:val="yellow"/>
        </w:rPr>
        <w:t>4.</w:t>
      </w:r>
      <w:r w:rsidR="007B6AB6">
        <w:rPr>
          <w:b/>
          <w:bCs/>
          <w:highlight w:val="yellow"/>
        </w:rPr>
        <w:tab/>
      </w:r>
      <w:r w:rsidR="00A01A71" w:rsidRPr="00E13ACD">
        <w:rPr>
          <w:b/>
          <w:bCs/>
          <w:highlight w:val="yellow"/>
        </w:rPr>
        <w:t xml:space="preserve">Lactoferrin </w:t>
      </w:r>
      <w:r w:rsidR="007B6AB6">
        <w:rPr>
          <w:b/>
          <w:bCs/>
          <w:highlight w:val="yellow"/>
        </w:rPr>
        <w:t>c</w:t>
      </w:r>
      <w:r w:rsidR="00A01A71" w:rsidRPr="00E13ACD">
        <w:rPr>
          <w:b/>
          <w:bCs/>
          <w:highlight w:val="yellow"/>
        </w:rPr>
        <w:t xml:space="preserve">oncentration </w:t>
      </w:r>
      <w:r w:rsidR="007B6AB6">
        <w:rPr>
          <w:b/>
          <w:bCs/>
          <w:highlight w:val="yellow"/>
        </w:rPr>
        <w:t>u</w:t>
      </w:r>
      <w:r w:rsidR="00EB7EDA" w:rsidRPr="00E13ACD">
        <w:rPr>
          <w:b/>
          <w:bCs/>
          <w:highlight w:val="yellow"/>
        </w:rPr>
        <w:t>sing</w:t>
      </w:r>
      <w:r w:rsidR="00733E1F" w:rsidRPr="00E13ACD">
        <w:rPr>
          <w:b/>
          <w:bCs/>
          <w:highlight w:val="yellow"/>
        </w:rPr>
        <w:t xml:space="preserve"> a</w:t>
      </w:r>
      <w:r w:rsidR="00EB7EDA" w:rsidRPr="00E13ACD">
        <w:rPr>
          <w:b/>
          <w:bCs/>
          <w:highlight w:val="yellow"/>
        </w:rPr>
        <w:t xml:space="preserve"> Bovine Lactoferrin </w:t>
      </w:r>
      <w:r w:rsidR="00531EFB" w:rsidRPr="00E13ACD">
        <w:rPr>
          <w:b/>
          <w:bCs/>
          <w:highlight w:val="yellow"/>
        </w:rPr>
        <w:t>ELISA</w:t>
      </w:r>
    </w:p>
    <w:bookmarkEnd w:id="23"/>
    <w:p w14:paraId="39A8D49F" w14:textId="77777777" w:rsidR="004249A4" w:rsidRPr="00E13ACD" w:rsidRDefault="004249A4" w:rsidP="00C45BE8">
      <w:pPr>
        <w:rPr>
          <w:b/>
          <w:bCs/>
          <w:highlight w:val="yellow"/>
        </w:rPr>
      </w:pPr>
    </w:p>
    <w:p w14:paraId="1CF1A9A9" w14:textId="77777777" w:rsidR="00443EA8" w:rsidRPr="009E7FCD" w:rsidRDefault="00443EA8" w:rsidP="00C45BE8">
      <w:pPr>
        <w:rPr>
          <w:b/>
          <w:bCs/>
        </w:rPr>
      </w:pPr>
      <w:bookmarkStart w:id="24" w:name="_Hlk84620837"/>
      <w:r w:rsidRPr="00E13ACD">
        <w:rPr>
          <w:b/>
          <w:bCs/>
          <w:highlight w:val="yellow"/>
        </w:rPr>
        <w:t>4.1.</w:t>
      </w:r>
      <w:r w:rsidR="007B6AB6">
        <w:rPr>
          <w:b/>
          <w:bCs/>
          <w:highlight w:val="yellow"/>
        </w:rPr>
        <w:tab/>
      </w:r>
      <w:r w:rsidRPr="00E13ACD">
        <w:rPr>
          <w:b/>
          <w:bCs/>
          <w:highlight w:val="yellow"/>
        </w:rPr>
        <w:t>Preparation of standards and reagents</w:t>
      </w:r>
      <w:bookmarkEnd w:id="16"/>
    </w:p>
    <w:bookmarkEnd w:id="24"/>
    <w:p w14:paraId="7E068052" w14:textId="77777777" w:rsidR="004249A4" w:rsidRDefault="004249A4" w:rsidP="00C45BE8">
      <w:pPr>
        <w:rPr>
          <w:b/>
        </w:rPr>
      </w:pPr>
    </w:p>
    <w:p w14:paraId="5A75D860" w14:textId="77777777" w:rsidR="00443EA8" w:rsidRPr="00C45BE8" w:rsidRDefault="00443EA8" w:rsidP="00C45BE8">
      <w:pPr>
        <w:rPr>
          <w:bCs/>
        </w:rPr>
      </w:pPr>
      <w:r w:rsidRPr="00C45BE8">
        <w:rPr>
          <w:bCs/>
        </w:rPr>
        <w:lastRenderedPageBreak/>
        <w:t>4.1.1.</w:t>
      </w:r>
      <w:r w:rsidR="007B6AB6">
        <w:rPr>
          <w:bCs/>
        </w:rPr>
        <w:tab/>
      </w:r>
      <w:r w:rsidR="007F79B6">
        <w:rPr>
          <w:bCs/>
        </w:rPr>
        <w:t xml:space="preserve">Use </w:t>
      </w:r>
      <w:r w:rsidR="007B6AB6">
        <w:rPr>
          <w:bCs/>
        </w:rPr>
        <w:t xml:space="preserve">the </w:t>
      </w:r>
      <w:r w:rsidR="007F79B6">
        <w:rPr>
          <w:bCs/>
        </w:rPr>
        <w:t xml:space="preserve">commercially available </w:t>
      </w:r>
      <w:r w:rsidR="00BC539B" w:rsidRPr="00C45BE8">
        <w:rPr>
          <w:bCs/>
        </w:rPr>
        <w:t>Bovine LF/LTF/</w:t>
      </w:r>
      <w:r w:rsidRPr="00C45BE8">
        <w:rPr>
          <w:bCs/>
        </w:rPr>
        <w:t>Lactoferrin ELISA Kit</w:t>
      </w:r>
      <w:r w:rsidR="007F79B6">
        <w:rPr>
          <w:bCs/>
        </w:rPr>
        <w:t xml:space="preserve"> for this assay</w:t>
      </w:r>
      <w:r w:rsidRPr="00C45BE8">
        <w:rPr>
          <w:bCs/>
        </w:rPr>
        <w:t>.</w:t>
      </w:r>
    </w:p>
    <w:p w14:paraId="75FACE30" w14:textId="77777777" w:rsidR="004249A4" w:rsidRPr="00C45BE8" w:rsidRDefault="004249A4" w:rsidP="00C45BE8">
      <w:pPr>
        <w:rPr>
          <w:bCs/>
        </w:rPr>
      </w:pPr>
    </w:p>
    <w:p w14:paraId="31C4F62F" w14:textId="77777777" w:rsidR="00443EA8" w:rsidRPr="00C45BE8" w:rsidRDefault="00443EA8" w:rsidP="00C45BE8">
      <w:pPr>
        <w:rPr>
          <w:bCs/>
        </w:rPr>
      </w:pPr>
      <w:r w:rsidRPr="00C45BE8">
        <w:rPr>
          <w:bCs/>
        </w:rPr>
        <w:t>4.1.2.</w:t>
      </w:r>
      <w:r w:rsidR="007B6AB6">
        <w:rPr>
          <w:bCs/>
        </w:rPr>
        <w:tab/>
      </w:r>
      <w:r w:rsidRPr="00C45BE8">
        <w:rPr>
          <w:bCs/>
        </w:rPr>
        <w:t xml:space="preserve">Equilibrate all </w:t>
      </w:r>
      <w:r w:rsidR="007B6AB6">
        <w:rPr>
          <w:bCs/>
        </w:rPr>
        <w:t xml:space="preserve">the </w:t>
      </w:r>
      <w:r w:rsidRPr="00C45BE8">
        <w:rPr>
          <w:bCs/>
        </w:rPr>
        <w:t>samples and standards to RT.</w:t>
      </w:r>
    </w:p>
    <w:p w14:paraId="6C252E88" w14:textId="77777777" w:rsidR="004249A4" w:rsidRPr="00C45BE8" w:rsidRDefault="004249A4" w:rsidP="00C45BE8">
      <w:pPr>
        <w:rPr>
          <w:bCs/>
        </w:rPr>
      </w:pPr>
    </w:p>
    <w:p w14:paraId="6976FFDB" w14:textId="77777777" w:rsidR="00443EA8" w:rsidRPr="00C45BE8" w:rsidRDefault="00443EA8" w:rsidP="00C45BE8">
      <w:pPr>
        <w:rPr>
          <w:bCs/>
        </w:rPr>
      </w:pPr>
      <w:r w:rsidRPr="00C45BE8">
        <w:rPr>
          <w:bCs/>
        </w:rPr>
        <w:t>4.1.3.</w:t>
      </w:r>
      <w:r w:rsidR="007B6AB6">
        <w:rPr>
          <w:bCs/>
        </w:rPr>
        <w:tab/>
      </w:r>
      <w:r w:rsidRPr="00C45BE8">
        <w:rPr>
          <w:bCs/>
        </w:rPr>
        <w:t>Prepare sufficient volumes of detection reagent A and B Working Solution</w:t>
      </w:r>
      <w:r w:rsidR="00C87761" w:rsidRPr="00C45BE8">
        <w:rPr>
          <w:bCs/>
        </w:rPr>
        <w:t xml:space="preserve"> </w:t>
      </w:r>
      <w:r w:rsidR="005A23E6">
        <w:rPr>
          <w:bCs/>
        </w:rPr>
        <w:t>that</w:t>
      </w:r>
      <w:r w:rsidR="001C1F82" w:rsidRPr="00C45BE8">
        <w:rPr>
          <w:bCs/>
        </w:rPr>
        <w:t xml:space="preserve"> are responsible for </w:t>
      </w:r>
      <w:r w:rsidR="00C87761" w:rsidRPr="00C45BE8">
        <w:rPr>
          <w:bCs/>
        </w:rPr>
        <w:t>bind</w:t>
      </w:r>
      <w:r w:rsidR="001C1F82" w:rsidRPr="00C45BE8">
        <w:rPr>
          <w:bCs/>
        </w:rPr>
        <w:t>ing</w:t>
      </w:r>
      <w:r w:rsidR="00C87761" w:rsidRPr="00C45BE8">
        <w:rPr>
          <w:bCs/>
        </w:rPr>
        <w:t xml:space="preserve"> to the captured antigen</w:t>
      </w:r>
      <w:r w:rsidRPr="00C45BE8">
        <w:rPr>
          <w:bCs/>
        </w:rPr>
        <w:t>.</w:t>
      </w:r>
    </w:p>
    <w:p w14:paraId="1542567E" w14:textId="77777777" w:rsidR="004249A4" w:rsidRPr="00C45BE8" w:rsidRDefault="004249A4" w:rsidP="00C45BE8">
      <w:pPr>
        <w:rPr>
          <w:bCs/>
        </w:rPr>
      </w:pPr>
    </w:p>
    <w:p w14:paraId="2CFCE2C3" w14:textId="77777777" w:rsidR="00443EA8" w:rsidRPr="00C45BE8" w:rsidRDefault="00443EA8" w:rsidP="00C45BE8">
      <w:pPr>
        <w:rPr>
          <w:bCs/>
        </w:rPr>
      </w:pPr>
      <w:bookmarkStart w:id="25" w:name="_Hlk84620852"/>
      <w:bookmarkStart w:id="26" w:name="_Hlk84621941"/>
      <w:r w:rsidRPr="00E13ACD">
        <w:rPr>
          <w:bCs/>
          <w:highlight w:val="yellow"/>
        </w:rPr>
        <w:t>4.1.4.</w:t>
      </w:r>
      <w:r w:rsidR="007B6AB6">
        <w:rPr>
          <w:bCs/>
          <w:highlight w:val="yellow"/>
        </w:rPr>
        <w:tab/>
      </w:r>
      <w:r w:rsidRPr="00E13ACD">
        <w:rPr>
          <w:bCs/>
          <w:highlight w:val="yellow"/>
        </w:rPr>
        <w:t xml:space="preserve">Dilute </w:t>
      </w:r>
      <w:r w:rsidR="007B6AB6">
        <w:rPr>
          <w:bCs/>
          <w:highlight w:val="yellow"/>
        </w:rPr>
        <w:t xml:space="preserve">the </w:t>
      </w:r>
      <w:r w:rsidRPr="00E13ACD">
        <w:rPr>
          <w:bCs/>
          <w:highlight w:val="yellow"/>
        </w:rPr>
        <w:t xml:space="preserve">detection </w:t>
      </w:r>
      <w:r w:rsidR="007B6AB6" w:rsidRPr="00E13ACD">
        <w:rPr>
          <w:bCs/>
          <w:highlight w:val="yellow"/>
        </w:rPr>
        <w:t>reagen</w:t>
      </w:r>
      <w:r w:rsidR="007B6AB6">
        <w:rPr>
          <w:bCs/>
          <w:highlight w:val="yellow"/>
        </w:rPr>
        <w:t>ts</w:t>
      </w:r>
      <w:r w:rsidR="007B6AB6" w:rsidRPr="00E13ACD">
        <w:rPr>
          <w:bCs/>
          <w:highlight w:val="yellow"/>
        </w:rPr>
        <w:t xml:space="preserve"> </w:t>
      </w:r>
      <w:r w:rsidRPr="00E13ACD">
        <w:rPr>
          <w:bCs/>
          <w:highlight w:val="yellow"/>
        </w:rPr>
        <w:t xml:space="preserve">A and B to a ratio of 1:100 using assay </w:t>
      </w:r>
      <w:r w:rsidR="007B6AB6" w:rsidRPr="00E13ACD">
        <w:rPr>
          <w:bCs/>
          <w:highlight w:val="yellow"/>
        </w:rPr>
        <w:t>diluen</w:t>
      </w:r>
      <w:r w:rsidR="007B6AB6">
        <w:rPr>
          <w:bCs/>
          <w:highlight w:val="yellow"/>
        </w:rPr>
        <w:t>ts</w:t>
      </w:r>
      <w:r w:rsidR="007B6AB6" w:rsidRPr="00E13ACD">
        <w:rPr>
          <w:bCs/>
          <w:highlight w:val="yellow"/>
        </w:rPr>
        <w:t xml:space="preserve"> </w:t>
      </w:r>
      <w:r w:rsidRPr="00E13ACD">
        <w:rPr>
          <w:bCs/>
          <w:highlight w:val="yellow"/>
        </w:rPr>
        <w:t>A and B</w:t>
      </w:r>
      <w:r w:rsidR="007B6AB6">
        <w:rPr>
          <w:bCs/>
          <w:highlight w:val="yellow"/>
        </w:rPr>
        <w:t>,</w:t>
      </w:r>
      <w:r w:rsidRPr="00E13ACD">
        <w:rPr>
          <w:bCs/>
          <w:highlight w:val="yellow"/>
        </w:rPr>
        <w:t xml:space="preserve"> respectively</w:t>
      </w:r>
      <w:r w:rsidRPr="00C45BE8">
        <w:rPr>
          <w:bCs/>
        </w:rPr>
        <w:t>.</w:t>
      </w:r>
    </w:p>
    <w:p w14:paraId="7C941526" w14:textId="77777777" w:rsidR="004249A4" w:rsidRPr="00C45BE8" w:rsidRDefault="004249A4" w:rsidP="00C45BE8">
      <w:pPr>
        <w:rPr>
          <w:bCs/>
        </w:rPr>
      </w:pPr>
    </w:p>
    <w:p w14:paraId="57FC497D" w14:textId="77777777" w:rsidR="00443EA8" w:rsidRPr="00C45BE8" w:rsidRDefault="00443EA8" w:rsidP="00C45BE8">
      <w:pPr>
        <w:rPr>
          <w:bCs/>
        </w:rPr>
      </w:pPr>
      <w:r w:rsidRPr="00E13ACD">
        <w:rPr>
          <w:bCs/>
          <w:highlight w:val="yellow"/>
        </w:rPr>
        <w:t>4.1.5.</w:t>
      </w:r>
      <w:r w:rsidR="007B6AB6">
        <w:rPr>
          <w:bCs/>
          <w:highlight w:val="yellow"/>
        </w:rPr>
        <w:tab/>
      </w:r>
      <w:r w:rsidR="005C5C97" w:rsidRPr="00E13ACD">
        <w:rPr>
          <w:bCs/>
          <w:highlight w:val="yellow"/>
        </w:rPr>
        <w:t>P</w:t>
      </w:r>
      <w:r w:rsidR="00FE1F48" w:rsidRPr="00E13ACD">
        <w:rPr>
          <w:bCs/>
          <w:highlight w:val="yellow"/>
        </w:rPr>
        <w:t>repare</w:t>
      </w:r>
      <w:r w:rsidR="00EE777F" w:rsidRPr="00E13ACD">
        <w:rPr>
          <w:bCs/>
          <w:highlight w:val="yellow"/>
        </w:rPr>
        <w:t xml:space="preserve"> a </w:t>
      </w:r>
      <w:r w:rsidR="00141A65" w:rsidRPr="00E13ACD">
        <w:rPr>
          <w:bCs/>
          <w:highlight w:val="yellow"/>
        </w:rPr>
        <w:t>1</w:t>
      </w:r>
      <w:r w:rsidR="007F79B6" w:rsidRPr="00E13ACD">
        <w:rPr>
          <w:bCs/>
          <w:highlight w:val="yellow"/>
        </w:rPr>
        <w:t>x</w:t>
      </w:r>
      <w:r w:rsidR="00EE777F" w:rsidRPr="00E13ACD">
        <w:rPr>
          <w:bCs/>
          <w:highlight w:val="yellow"/>
        </w:rPr>
        <w:t xml:space="preserve"> working wash buffer</w:t>
      </w:r>
      <w:r w:rsidR="00BF557D" w:rsidRPr="00E13ACD">
        <w:rPr>
          <w:bCs/>
          <w:highlight w:val="yellow"/>
        </w:rPr>
        <w:t xml:space="preserve"> by diluting the </w:t>
      </w:r>
      <w:r w:rsidR="00141A65" w:rsidRPr="00E13ACD">
        <w:rPr>
          <w:bCs/>
          <w:highlight w:val="yellow"/>
        </w:rPr>
        <w:t>30</w:t>
      </w:r>
      <w:r w:rsidR="007F79B6" w:rsidRPr="00E13ACD">
        <w:rPr>
          <w:bCs/>
          <w:highlight w:val="yellow"/>
        </w:rPr>
        <w:t>x</w:t>
      </w:r>
      <w:r w:rsidR="00141A65" w:rsidRPr="00E13ACD">
        <w:rPr>
          <w:bCs/>
          <w:highlight w:val="yellow"/>
        </w:rPr>
        <w:t xml:space="preserve"> </w:t>
      </w:r>
      <w:r w:rsidRPr="00E13ACD">
        <w:rPr>
          <w:bCs/>
          <w:highlight w:val="yellow"/>
        </w:rPr>
        <w:t>wash buffer concentrate with dH</w:t>
      </w:r>
      <w:r w:rsidRPr="00E13ACD">
        <w:rPr>
          <w:bCs/>
          <w:highlight w:val="yellow"/>
          <w:vertAlign w:val="subscript"/>
        </w:rPr>
        <w:t>2</w:t>
      </w:r>
      <w:r w:rsidRPr="00E13ACD">
        <w:rPr>
          <w:bCs/>
          <w:highlight w:val="yellow"/>
        </w:rPr>
        <w:t>O</w:t>
      </w:r>
      <w:r w:rsidR="005C5C97" w:rsidRPr="00C45BE8">
        <w:rPr>
          <w:bCs/>
        </w:rPr>
        <w:t>.</w:t>
      </w:r>
    </w:p>
    <w:bookmarkEnd w:id="25"/>
    <w:p w14:paraId="049C35D4" w14:textId="77777777" w:rsidR="004249A4" w:rsidRPr="00C45BE8" w:rsidRDefault="004249A4" w:rsidP="00C45BE8">
      <w:pPr>
        <w:rPr>
          <w:bCs/>
        </w:rPr>
      </w:pPr>
    </w:p>
    <w:p w14:paraId="77C9AB54" w14:textId="77777777" w:rsidR="00443EA8" w:rsidRPr="00C45BE8" w:rsidRDefault="00443EA8" w:rsidP="00C45BE8">
      <w:pPr>
        <w:rPr>
          <w:bCs/>
        </w:rPr>
      </w:pPr>
      <w:r w:rsidRPr="00C45BE8">
        <w:rPr>
          <w:bCs/>
        </w:rPr>
        <w:t>4.1.</w:t>
      </w:r>
      <w:r w:rsidR="00596B7C" w:rsidRPr="00C45BE8">
        <w:rPr>
          <w:bCs/>
        </w:rPr>
        <w:t>6</w:t>
      </w:r>
      <w:r w:rsidRPr="00C45BE8">
        <w:rPr>
          <w:bCs/>
        </w:rPr>
        <w:t>.</w:t>
      </w:r>
      <w:r w:rsidR="007B6AB6">
        <w:rPr>
          <w:bCs/>
        </w:rPr>
        <w:tab/>
      </w:r>
      <w:r w:rsidRPr="00C45BE8">
        <w:rPr>
          <w:bCs/>
        </w:rPr>
        <w:t>P</w:t>
      </w:r>
      <w:r w:rsidR="006435BE" w:rsidRPr="00C45BE8">
        <w:rPr>
          <w:bCs/>
        </w:rPr>
        <w:t xml:space="preserve">ut </w:t>
      </w:r>
      <w:proofErr w:type="gramStart"/>
      <w:r w:rsidR="001A1D39" w:rsidRPr="00C45BE8">
        <w:rPr>
          <w:bCs/>
        </w:rPr>
        <w:t xml:space="preserve">a </w:t>
      </w:r>
      <w:r w:rsidR="006435BE" w:rsidRPr="00C45BE8">
        <w:rPr>
          <w:bCs/>
        </w:rPr>
        <w:t>sufficient amount of</w:t>
      </w:r>
      <w:proofErr w:type="gramEnd"/>
      <w:r w:rsidR="006435BE" w:rsidRPr="00C45BE8">
        <w:rPr>
          <w:bCs/>
        </w:rPr>
        <w:t xml:space="preserve"> </w:t>
      </w:r>
      <w:r w:rsidR="00596B7C" w:rsidRPr="00C45BE8">
        <w:rPr>
          <w:bCs/>
        </w:rPr>
        <w:t>3,3′,5,5′-Tetramethylbenzidine (TMB)</w:t>
      </w:r>
      <w:r w:rsidR="006435BE" w:rsidRPr="00C45BE8">
        <w:rPr>
          <w:bCs/>
        </w:rPr>
        <w:t xml:space="preserve"> substrate solution into a sterile microtube.</w:t>
      </w:r>
    </w:p>
    <w:p w14:paraId="0EBEA0E4" w14:textId="77777777" w:rsidR="004249A4" w:rsidRPr="00C45BE8" w:rsidRDefault="004249A4" w:rsidP="00C45BE8">
      <w:pPr>
        <w:rPr>
          <w:bCs/>
        </w:rPr>
      </w:pPr>
    </w:p>
    <w:p w14:paraId="422F098B" w14:textId="61254624" w:rsidR="00443EA8" w:rsidRPr="00C45BE8" w:rsidRDefault="00443EA8" w:rsidP="00C45BE8">
      <w:pPr>
        <w:rPr>
          <w:bCs/>
        </w:rPr>
      </w:pPr>
      <w:bookmarkStart w:id="27" w:name="_Hlk84620875"/>
      <w:r w:rsidRPr="00E13ACD">
        <w:rPr>
          <w:bCs/>
          <w:highlight w:val="yellow"/>
        </w:rPr>
        <w:t>4.1.</w:t>
      </w:r>
      <w:r w:rsidR="006435BE" w:rsidRPr="00E13ACD">
        <w:rPr>
          <w:bCs/>
          <w:highlight w:val="yellow"/>
        </w:rPr>
        <w:t>7</w:t>
      </w:r>
      <w:r w:rsidRPr="00E13ACD">
        <w:rPr>
          <w:bCs/>
          <w:highlight w:val="yellow"/>
        </w:rPr>
        <w:t>.</w:t>
      </w:r>
      <w:r w:rsidR="007B6AB6">
        <w:rPr>
          <w:bCs/>
          <w:highlight w:val="yellow"/>
        </w:rPr>
        <w:tab/>
      </w:r>
      <w:r w:rsidRPr="00E13ACD">
        <w:rPr>
          <w:bCs/>
          <w:highlight w:val="yellow"/>
        </w:rPr>
        <w:t xml:space="preserve">Resuspend </w:t>
      </w:r>
      <w:r w:rsidR="007B6AB6">
        <w:rPr>
          <w:bCs/>
          <w:highlight w:val="yellow"/>
        </w:rPr>
        <w:t>one</w:t>
      </w:r>
      <w:r w:rsidR="007B6AB6" w:rsidRPr="00E13ACD">
        <w:rPr>
          <w:bCs/>
          <w:highlight w:val="yellow"/>
        </w:rPr>
        <w:t xml:space="preserve"> </w:t>
      </w:r>
      <w:r w:rsidRPr="00E13ACD">
        <w:rPr>
          <w:bCs/>
          <w:highlight w:val="yellow"/>
        </w:rPr>
        <w:t xml:space="preserve">tube of </w:t>
      </w:r>
      <w:r w:rsidR="006435BE" w:rsidRPr="00E13ACD">
        <w:rPr>
          <w:bCs/>
          <w:highlight w:val="yellow"/>
        </w:rPr>
        <w:t xml:space="preserve">lyophilized </w:t>
      </w:r>
      <w:r w:rsidRPr="00E13ACD">
        <w:rPr>
          <w:bCs/>
          <w:highlight w:val="yellow"/>
        </w:rPr>
        <w:t>standard</w:t>
      </w:r>
      <w:r w:rsidR="00E649F5" w:rsidRPr="00E13ACD">
        <w:rPr>
          <w:bCs/>
          <w:highlight w:val="yellow"/>
        </w:rPr>
        <w:t xml:space="preserve"> (100 ng/mL)</w:t>
      </w:r>
      <w:r w:rsidRPr="00E13ACD">
        <w:rPr>
          <w:bCs/>
          <w:highlight w:val="yellow"/>
        </w:rPr>
        <w:t xml:space="preserve"> with 0.5 mL of </w:t>
      </w:r>
      <w:r w:rsidR="005A23E6" w:rsidRPr="00E13ACD">
        <w:rPr>
          <w:bCs/>
          <w:highlight w:val="yellow"/>
        </w:rPr>
        <w:t xml:space="preserve">the </w:t>
      </w:r>
      <w:r w:rsidRPr="00E13ACD">
        <w:rPr>
          <w:bCs/>
          <w:highlight w:val="yellow"/>
        </w:rPr>
        <w:t>sample diluent</w:t>
      </w:r>
      <w:r w:rsidRPr="00C45BE8">
        <w:rPr>
          <w:bCs/>
        </w:rPr>
        <w:t xml:space="preserve"> and incubate at RT for 10 min with gentle agitation</w:t>
      </w:r>
      <w:r w:rsidR="005A23E6">
        <w:rPr>
          <w:bCs/>
        </w:rPr>
        <w:t xml:space="preserve">. </w:t>
      </w:r>
      <w:r w:rsidR="00AF4E9D">
        <w:rPr>
          <w:bCs/>
        </w:rPr>
        <w:t>Spin</w:t>
      </w:r>
      <w:r w:rsidR="00AF4E9D" w:rsidRPr="00C45BE8">
        <w:rPr>
          <w:bCs/>
        </w:rPr>
        <w:t xml:space="preserve"> </w:t>
      </w:r>
      <w:r w:rsidR="006435BE" w:rsidRPr="00C45BE8">
        <w:rPr>
          <w:bCs/>
        </w:rPr>
        <w:t xml:space="preserve">the vial to ensure that </w:t>
      </w:r>
      <w:proofErr w:type="gramStart"/>
      <w:r w:rsidR="006435BE" w:rsidRPr="00C45BE8">
        <w:rPr>
          <w:bCs/>
        </w:rPr>
        <w:t xml:space="preserve">all </w:t>
      </w:r>
      <w:r w:rsidR="006557C6">
        <w:rPr>
          <w:bCs/>
        </w:rPr>
        <w:t>of</w:t>
      </w:r>
      <w:proofErr w:type="gramEnd"/>
      <w:r w:rsidR="006557C6">
        <w:rPr>
          <w:bCs/>
        </w:rPr>
        <w:t xml:space="preserve"> the </w:t>
      </w:r>
      <w:r w:rsidR="006435BE" w:rsidRPr="00C45BE8">
        <w:rPr>
          <w:bCs/>
        </w:rPr>
        <w:t>lyophiliz</w:t>
      </w:r>
      <w:r w:rsidR="006557C6">
        <w:rPr>
          <w:bCs/>
        </w:rPr>
        <w:t xml:space="preserve">ed </w:t>
      </w:r>
      <w:proofErr w:type="spellStart"/>
      <w:r w:rsidR="006557C6">
        <w:rPr>
          <w:bCs/>
        </w:rPr>
        <w:t>sanple</w:t>
      </w:r>
      <w:proofErr w:type="spellEnd"/>
      <w:r w:rsidR="006435BE" w:rsidRPr="00C45BE8">
        <w:rPr>
          <w:bCs/>
        </w:rPr>
        <w:t xml:space="preserve"> is collected at the bottom.</w:t>
      </w:r>
    </w:p>
    <w:p w14:paraId="218DF49C" w14:textId="77777777" w:rsidR="004249A4" w:rsidRPr="00C45BE8" w:rsidRDefault="004249A4" w:rsidP="00C45BE8">
      <w:pPr>
        <w:rPr>
          <w:bCs/>
        </w:rPr>
      </w:pPr>
    </w:p>
    <w:p w14:paraId="5DEDD9B7" w14:textId="77777777" w:rsidR="00443EA8" w:rsidRPr="00C45BE8" w:rsidRDefault="00443EA8" w:rsidP="00C45BE8">
      <w:pPr>
        <w:rPr>
          <w:bCs/>
        </w:rPr>
      </w:pPr>
      <w:r w:rsidRPr="00E13ACD">
        <w:rPr>
          <w:bCs/>
          <w:highlight w:val="yellow"/>
        </w:rPr>
        <w:t>4.1.</w:t>
      </w:r>
      <w:r w:rsidR="006435BE" w:rsidRPr="00E13ACD">
        <w:rPr>
          <w:bCs/>
          <w:highlight w:val="yellow"/>
        </w:rPr>
        <w:t>8</w:t>
      </w:r>
      <w:r w:rsidRPr="00E13ACD">
        <w:rPr>
          <w:bCs/>
          <w:highlight w:val="yellow"/>
        </w:rPr>
        <w:t>.</w:t>
      </w:r>
      <w:r w:rsidR="007B6AB6">
        <w:rPr>
          <w:bCs/>
          <w:highlight w:val="yellow"/>
        </w:rPr>
        <w:tab/>
      </w:r>
      <w:r w:rsidRPr="00E13ACD">
        <w:rPr>
          <w:bCs/>
          <w:highlight w:val="yellow"/>
        </w:rPr>
        <w:t xml:space="preserve">Prepare </w:t>
      </w:r>
      <w:r w:rsidR="006C48E3" w:rsidRPr="00E13ACD">
        <w:rPr>
          <w:bCs/>
          <w:highlight w:val="yellow"/>
        </w:rPr>
        <w:t xml:space="preserve">a </w:t>
      </w:r>
      <w:r w:rsidRPr="00E13ACD">
        <w:rPr>
          <w:bCs/>
          <w:highlight w:val="yellow"/>
        </w:rPr>
        <w:t xml:space="preserve">standard dilution series according to </w:t>
      </w:r>
      <w:r w:rsidR="001A1D39" w:rsidRPr="00E13ACD">
        <w:rPr>
          <w:bCs/>
          <w:highlight w:val="yellow"/>
        </w:rPr>
        <w:t xml:space="preserve">the </w:t>
      </w:r>
      <w:r w:rsidRPr="00E13ACD">
        <w:rPr>
          <w:bCs/>
          <w:highlight w:val="yellow"/>
        </w:rPr>
        <w:t>following dilution scheme (</w:t>
      </w:r>
      <w:r w:rsidRPr="00E13ACD">
        <w:rPr>
          <w:b/>
          <w:highlight w:val="yellow"/>
        </w:rPr>
        <w:t>Table 2</w:t>
      </w:r>
      <w:r w:rsidRPr="00E13ACD">
        <w:rPr>
          <w:bCs/>
          <w:highlight w:val="yellow"/>
        </w:rPr>
        <w:t>).</w:t>
      </w:r>
    </w:p>
    <w:p w14:paraId="08C6218B" w14:textId="77777777" w:rsidR="004468D9" w:rsidRPr="00C45BE8" w:rsidRDefault="004468D9" w:rsidP="00C45BE8">
      <w:pPr>
        <w:rPr>
          <w:bCs/>
        </w:rPr>
      </w:pPr>
    </w:p>
    <w:p w14:paraId="34017FBA" w14:textId="77777777" w:rsidR="00443EA8" w:rsidRPr="004468D9" w:rsidRDefault="004468D9" w:rsidP="00C45BE8">
      <w:pPr>
        <w:rPr>
          <w:b/>
          <w:bCs/>
        </w:rPr>
      </w:pPr>
      <w:r w:rsidRPr="004468D9">
        <w:rPr>
          <w:b/>
          <w:bCs/>
        </w:rPr>
        <w:t>[place Table 2 here]</w:t>
      </w:r>
    </w:p>
    <w:p w14:paraId="388DDF2F" w14:textId="77777777" w:rsidR="00443EA8" w:rsidRPr="009E7FCD" w:rsidRDefault="00443EA8" w:rsidP="00C45BE8"/>
    <w:p w14:paraId="35B7D508" w14:textId="77777777" w:rsidR="00443EA8" w:rsidRPr="00E13ACD" w:rsidRDefault="00443EA8" w:rsidP="00C45BE8">
      <w:pPr>
        <w:rPr>
          <w:b/>
          <w:bCs/>
          <w:highlight w:val="yellow"/>
        </w:rPr>
      </w:pPr>
      <w:r w:rsidRPr="00E13ACD">
        <w:rPr>
          <w:b/>
          <w:bCs/>
          <w:highlight w:val="yellow"/>
        </w:rPr>
        <w:t>4.2.</w:t>
      </w:r>
      <w:r w:rsidR="007B6AB6">
        <w:rPr>
          <w:b/>
          <w:bCs/>
          <w:highlight w:val="yellow"/>
        </w:rPr>
        <w:tab/>
      </w:r>
      <w:r w:rsidR="00A87784" w:rsidRPr="00E13ACD">
        <w:rPr>
          <w:b/>
          <w:bCs/>
          <w:highlight w:val="yellow"/>
        </w:rPr>
        <w:t xml:space="preserve">Measuring the concentration of </w:t>
      </w:r>
      <w:r w:rsidR="00141A65" w:rsidRPr="00E13ACD">
        <w:rPr>
          <w:b/>
          <w:bCs/>
          <w:highlight w:val="yellow"/>
        </w:rPr>
        <w:t>Bovine L</w:t>
      </w:r>
      <w:r w:rsidRPr="00E13ACD">
        <w:rPr>
          <w:b/>
          <w:bCs/>
          <w:highlight w:val="yellow"/>
        </w:rPr>
        <w:t>actoferrin</w:t>
      </w:r>
    </w:p>
    <w:p w14:paraId="68746E45" w14:textId="77777777" w:rsidR="004249A4" w:rsidRPr="00E13ACD" w:rsidRDefault="004249A4" w:rsidP="00C45BE8">
      <w:pPr>
        <w:rPr>
          <w:b/>
          <w:highlight w:val="yellow"/>
        </w:rPr>
      </w:pPr>
    </w:p>
    <w:p w14:paraId="55B72927" w14:textId="77777777" w:rsidR="00443EA8" w:rsidRPr="00E13ACD" w:rsidRDefault="00443EA8" w:rsidP="00C45BE8">
      <w:pPr>
        <w:rPr>
          <w:bCs/>
          <w:highlight w:val="yellow"/>
        </w:rPr>
      </w:pPr>
      <w:r w:rsidRPr="00E13ACD">
        <w:rPr>
          <w:bCs/>
          <w:highlight w:val="yellow"/>
        </w:rPr>
        <w:t>4.2.1.</w:t>
      </w:r>
      <w:r w:rsidR="005F252B">
        <w:rPr>
          <w:bCs/>
          <w:highlight w:val="yellow"/>
        </w:rPr>
        <w:tab/>
      </w:r>
      <w:r w:rsidRPr="00E13ACD">
        <w:rPr>
          <w:bCs/>
          <w:highlight w:val="yellow"/>
        </w:rPr>
        <w:t xml:space="preserve">Pipette 100 µL of each </w:t>
      </w:r>
      <w:r w:rsidR="00E6032E" w:rsidRPr="00E13ACD">
        <w:rPr>
          <w:bCs/>
          <w:highlight w:val="yellow"/>
        </w:rPr>
        <w:t xml:space="preserve">lactoferrin </w:t>
      </w:r>
      <w:r w:rsidRPr="00E13ACD">
        <w:rPr>
          <w:bCs/>
          <w:highlight w:val="yellow"/>
        </w:rPr>
        <w:t xml:space="preserve">standard or sample into </w:t>
      </w:r>
      <w:r w:rsidR="00A74F78" w:rsidRPr="00E13ACD">
        <w:rPr>
          <w:bCs/>
          <w:highlight w:val="yellow"/>
        </w:rPr>
        <w:t>the coated</w:t>
      </w:r>
      <w:r w:rsidRPr="00E13ACD">
        <w:rPr>
          <w:bCs/>
          <w:highlight w:val="yellow"/>
        </w:rPr>
        <w:t xml:space="preserve"> </w:t>
      </w:r>
      <w:r w:rsidR="00A914A2" w:rsidRPr="00E13ACD">
        <w:rPr>
          <w:bCs/>
          <w:highlight w:val="yellow"/>
        </w:rPr>
        <w:t>96</w:t>
      </w:r>
      <w:r w:rsidR="00A74F78" w:rsidRPr="00E13ACD">
        <w:rPr>
          <w:bCs/>
          <w:highlight w:val="yellow"/>
        </w:rPr>
        <w:t>-</w:t>
      </w:r>
      <w:r w:rsidRPr="00E13ACD">
        <w:rPr>
          <w:bCs/>
          <w:highlight w:val="yellow"/>
        </w:rPr>
        <w:t>well</w:t>
      </w:r>
      <w:r w:rsidR="00A914A2" w:rsidRPr="00E13ACD">
        <w:rPr>
          <w:bCs/>
          <w:highlight w:val="yellow"/>
        </w:rPr>
        <w:t xml:space="preserve"> </w:t>
      </w:r>
      <w:r w:rsidR="00A74F78" w:rsidRPr="00E13ACD">
        <w:rPr>
          <w:bCs/>
          <w:highlight w:val="yellow"/>
        </w:rPr>
        <w:t xml:space="preserve">strip </w:t>
      </w:r>
      <w:r w:rsidR="00A914A2" w:rsidRPr="00E13ACD">
        <w:rPr>
          <w:bCs/>
          <w:highlight w:val="yellow"/>
        </w:rPr>
        <w:t>plate</w:t>
      </w:r>
      <w:r w:rsidRPr="00E13ACD">
        <w:rPr>
          <w:bCs/>
          <w:highlight w:val="yellow"/>
        </w:rPr>
        <w:t xml:space="preserve">. Cover </w:t>
      </w:r>
      <w:r w:rsidR="001A1D39" w:rsidRPr="00E13ACD">
        <w:rPr>
          <w:bCs/>
          <w:highlight w:val="yellow"/>
        </w:rPr>
        <w:t xml:space="preserve">the </w:t>
      </w:r>
      <w:r w:rsidRPr="00E13ACD">
        <w:rPr>
          <w:bCs/>
          <w:highlight w:val="yellow"/>
        </w:rPr>
        <w:t>plate with a plate sealer to avoid evaporation.</w:t>
      </w:r>
      <w:r w:rsidR="006B63A0">
        <w:rPr>
          <w:bCs/>
          <w:highlight w:val="yellow"/>
        </w:rPr>
        <w:t xml:space="preserve"> </w:t>
      </w:r>
      <w:r w:rsidRPr="00E13ACD">
        <w:rPr>
          <w:bCs/>
          <w:highlight w:val="yellow"/>
        </w:rPr>
        <w:t>Incubate at 37 °C for 1 h.</w:t>
      </w:r>
    </w:p>
    <w:p w14:paraId="6EB2A012" w14:textId="77777777" w:rsidR="004249A4" w:rsidRPr="00E13ACD" w:rsidRDefault="004249A4" w:rsidP="00C45BE8">
      <w:pPr>
        <w:rPr>
          <w:bCs/>
          <w:highlight w:val="yellow"/>
        </w:rPr>
      </w:pPr>
    </w:p>
    <w:p w14:paraId="55B3C9C0" w14:textId="77777777" w:rsidR="00443EA8" w:rsidRPr="00E13ACD" w:rsidRDefault="00443EA8" w:rsidP="00C45BE8">
      <w:pPr>
        <w:rPr>
          <w:bCs/>
          <w:highlight w:val="yellow"/>
        </w:rPr>
      </w:pPr>
      <w:r w:rsidRPr="00E13ACD">
        <w:rPr>
          <w:bCs/>
          <w:highlight w:val="yellow"/>
        </w:rPr>
        <w:t>4.2.</w:t>
      </w:r>
      <w:r w:rsidR="006B63A0">
        <w:rPr>
          <w:bCs/>
          <w:highlight w:val="yellow"/>
        </w:rPr>
        <w:t>2</w:t>
      </w:r>
      <w:r w:rsidRPr="00E13ACD">
        <w:rPr>
          <w:bCs/>
          <w:highlight w:val="yellow"/>
        </w:rPr>
        <w:t>.</w:t>
      </w:r>
      <w:r w:rsidR="005F252B">
        <w:rPr>
          <w:bCs/>
          <w:highlight w:val="yellow"/>
        </w:rPr>
        <w:tab/>
      </w:r>
      <w:r w:rsidRPr="00E13ACD">
        <w:rPr>
          <w:bCs/>
          <w:highlight w:val="yellow"/>
        </w:rPr>
        <w:t>Aspirate the liquid of each well.</w:t>
      </w:r>
      <w:r w:rsidR="009F1597" w:rsidRPr="00E13ACD">
        <w:rPr>
          <w:bCs/>
          <w:highlight w:val="yellow"/>
        </w:rPr>
        <w:t xml:space="preserve"> Add 100 µL of </w:t>
      </w:r>
      <w:r w:rsidR="00133643">
        <w:rPr>
          <w:bCs/>
          <w:highlight w:val="yellow"/>
        </w:rPr>
        <w:t xml:space="preserve">the </w:t>
      </w:r>
      <w:r w:rsidR="009F1597" w:rsidRPr="00E13ACD">
        <w:rPr>
          <w:bCs/>
          <w:highlight w:val="yellow"/>
        </w:rPr>
        <w:t>detection reagent A working solution to each well. Cover with a plate sealer and gently agitate to ensure thorough mixing.</w:t>
      </w:r>
      <w:r w:rsidR="006B63A0">
        <w:rPr>
          <w:bCs/>
          <w:highlight w:val="yellow"/>
        </w:rPr>
        <w:t xml:space="preserve"> </w:t>
      </w:r>
      <w:r w:rsidRPr="00E13ACD">
        <w:rPr>
          <w:bCs/>
          <w:highlight w:val="yellow"/>
        </w:rPr>
        <w:t>Incubate at 37 °C for 1 h.</w:t>
      </w:r>
    </w:p>
    <w:p w14:paraId="6D4FA449" w14:textId="77777777" w:rsidR="004249A4" w:rsidRPr="00E13ACD" w:rsidRDefault="004249A4" w:rsidP="00C45BE8">
      <w:pPr>
        <w:rPr>
          <w:bCs/>
          <w:highlight w:val="yellow"/>
        </w:rPr>
      </w:pPr>
    </w:p>
    <w:p w14:paraId="235E870C" w14:textId="00F74C1A" w:rsidR="005A23E6" w:rsidRPr="006B63A0" w:rsidRDefault="00443EA8" w:rsidP="005A23E6">
      <w:pPr>
        <w:rPr>
          <w:bCs/>
        </w:rPr>
      </w:pPr>
      <w:r w:rsidRPr="00E13ACD">
        <w:rPr>
          <w:bCs/>
          <w:highlight w:val="yellow"/>
        </w:rPr>
        <w:t>4.2.</w:t>
      </w:r>
      <w:r w:rsidR="006B63A0">
        <w:rPr>
          <w:bCs/>
          <w:highlight w:val="yellow"/>
        </w:rPr>
        <w:t>3</w:t>
      </w:r>
      <w:r w:rsidRPr="00E13ACD">
        <w:rPr>
          <w:bCs/>
          <w:highlight w:val="yellow"/>
        </w:rPr>
        <w:t>.</w:t>
      </w:r>
      <w:r w:rsidR="00A3465C">
        <w:rPr>
          <w:bCs/>
          <w:highlight w:val="yellow"/>
        </w:rPr>
        <w:tab/>
      </w:r>
      <w:bookmarkStart w:id="28" w:name="_Hlk68534018"/>
      <w:r w:rsidR="009F1597" w:rsidRPr="00E13ACD">
        <w:rPr>
          <w:bCs/>
          <w:highlight w:val="yellow"/>
        </w:rPr>
        <w:t xml:space="preserve">Wash </w:t>
      </w:r>
      <w:r w:rsidR="005F252B">
        <w:rPr>
          <w:bCs/>
          <w:highlight w:val="yellow"/>
        </w:rPr>
        <w:t>three</w:t>
      </w:r>
      <w:r w:rsidR="005F252B" w:rsidRPr="00E13ACD">
        <w:rPr>
          <w:bCs/>
          <w:highlight w:val="yellow"/>
        </w:rPr>
        <w:t xml:space="preserve"> </w:t>
      </w:r>
      <w:r w:rsidR="009F1597" w:rsidRPr="00E13ACD">
        <w:rPr>
          <w:bCs/>
          <w:highlight w:val="yellow"/>
        </w:rPr>
        <w:t>times by adding approximately 350 µL of 1</w:t>
      </w:r>
      <w:r w:rsidR="0012756B" w:rsidRPr="00E13ACD">
        <w:rPr>
          <w:bCs/>
          <w:highlight w:val="yellow"/>
        </w:rPr>
        <w:t>x</w:t>
      </w:r>
      <w:r w:rsidR="009F1597" w:rsidRPr="00E13ACD">
        <w:rPr>
          <w:bCs/>
          <w:highlight w:val="yellow"/>
        </w:rPr>
        <w:t xml:space="preserve"> wash buffer</w:t>
      </w:r>
      <w:r w:rsidR="00B52DE7" w:rsidRPr="00E13ACD">
        <w:rPr>
          <w:bCs/>
          <w:highlight w:val="yellow"/>
        </w:rPr>
        <w:t xml:space="preserve"> after </w:t>
      </w:r>
      <w:r w:rsidR="00133643" w:rsidRPr="00E13ACD">
        <w:rPr>
          <w:bCs/>
          <w:highlight w:val="yellow"/>
        </w:rPr>
        <w:t>aspirat</w:t>
      </w:r>
      <w:r w:rsidR="00133643">
        <w:rPr>
          <w:bCs/>
          <w:highlight w:val="yellow"/>
        </w:rPr>
        <w:t>ing</w:t>
      </w:r>
      <w:r w:rsidR="00133643" w:rsidRPr="00E13ACD">
        <w:rPr>
          <w:bCs/>
          <w:highlight w:val="yellow"/>
        </w:rPr>
        <w:t xml:space="preserve"> </w:t>
      </w:r>
      <w:r w:rsidR="00B52DE7" w:rsidRPr="00E13ACD">
        <w:rPr>
          <w:bCs/>
          <w:highlight w:val="yellow"/>
        </w:rPr>
        <w:t>the liquid from each well</w:t>
      </w:r>
      <w:r w:rsidR="009F1597" w:rsidRPr="00E13ACD">
        <w:rPr>
          <w:bCs/>
          <w:highlight w:val="yellow"/>
        </w:rPr>
        <w:t xml:space="preserve">. </w:t>
      </w:r>
      <w:r w:rsidR="009F1597" w:rsidRPr="00075214">
        <w:rPr>
          <w:bCs/>
        </w:rPr>
        <w:t>Allow each wash to sit for 1</w:t>
      </w:r>
      <w:r w:rsidR="005F252B">
        <w:rPr>
          <w:bCs/>
        </w:rPr>
        <w:t>–</w:t>
      </w:r>
      <w:r w:rsidR="009F1597" w:rsidRPr="00075214">
        <w:rPr>
          <w:bCs/>
        </w:rPr>
        <w:t>2 min before completely aspirating.</w:t>
      </w:r>
      <w:r w:rsidR="006B63A0">
        <w:rPr>
          <w:bCs/>
        </w:rPr>
        <w:t xml:space="preserve"> </w:t>
      </w:r>
      <w:r w:rsidR="005A23E6" w:rsidRPr="00E13ACD">
        <w:rPr>
          <w:bCs/>
          <w:highlight w:val="yellow"/>
        </w:rPr>
        <w:t>After the last wash, aspirate to remove any remaining wash buffer</w:t>
      </w:r>
      <w:r w:rsidR="005F252B">
        <w:rPr>
          <w:bCs/>
          <w:highlight w:val="yellow"/>
        </w:rPr>
        <w:t>,</w:t>
      </w:r>
      <w:r w:rsidR="006557C6">
        <w:rPr>
          <w:bCs/>
          <w:highlight w:val="yellow"/>
        </w:rPr>
        <w:t xml:space="preserve"> </w:t>
      </w:r>
      <w:r w:rsidR="005A23E6" w:rsidRPr="00E13ACD">
        <w:rPr>
          <w:bCs/>
          <w:highlight w:val="yellow"/>
        </w:rPr>
        <w:t xml:space="preserve">then invert the plate and tap against </w:t>
      </w:r>
      <w:r w:rsidR="005F252B">
        <w:rPr>
          <w:bCs/>
          <w:highlight w:val="yellow"/>
        </w:rPr>
        <w:t xml:space="preserve">a </w:t>
      </w:r>
      <w:r w:rsidR="005A23E6" w:rsidRPr="00E13ACD">
        <w:rPr>
          <w:bCs/>
          <w:highlight w:val="yellow"/>
        </w:rPr>
        <w:t>clean absorbent paper.</w:t>
      </w:r>
    </w:p>
    <w:bookmarkEnd w:id="28"/>
    <w:p w14:paraId="7C6F9B04" w14:textId="77777777" w:rsidR="004249A4" w:rsidRPr="00E13ACD" w:rsidRDefault="004249A4" w:rsidP="00C45BE8">
      <w:pPr>
        <w:rPr>
          <w:bCs/>
          <w:highlight w:val="yellow"/>
        </w:rPr>
      </w:pPr>
    </w:p>
    <w:p w14:paraId="609AE97A" w14:textId="77777777" w:rsidR="00443EA8" w:rsidRPr="00E13ACD" w:rsidRDefault="00443EA8" w:rsidP="00C45BE8">
      <w:pPr>
        <w:rPr>
          <w:bCs/>
          <w:highlight w:val="yellow"/>
        </w:rPr>
      </w:pPr>
      <w:r w:rsidRPr="00E13ACD">
        <w:rPr>
          <w:bCs/>
          <w:highlight w:val="yellow"/>
        </w:rPr>
        <w:t>4.2.</w:t>
      </w:r>
      <w:r w:rsidR="006B63A0">
        <w:rPr>
          <w:bCs/>
          <w:highlight w:val="yellow"/>
        </w:rPr>
        <w:t>4</w:t>
      </w:r>
      <w:r w:rsidRPr="00E13ACD">
        <w:rPr>
          <w:bCs/>
          <w:highlight w:val="yellow"/>
        </w:rPr>
        <w:t>.</w:t>
      </w:r>
      <w:r w:rsidR="005F252B">
        <w:rPr>
          <w:bCs/>
          <w:highlight w:val="yellow"/>
        </w:rPr>
        <w:tab/>
      </w:r>
      <w:r w:rsidRPr="00E13ACD">
        <w:rPr>
          <w:bCs/>
          <w:highlight w:val="yellow"/>
        </w:rPr>
        <w:t>Add 100 µL of</w:t>
      </w:r>
      <w:r w:rsidR="005A23E6" w:rsidRPr="00E13ACD">
        <w:rPr>
          <w:bCs/>
          <w:highlight w:val="yellow"/>
        </w:rPr>
        <w:t xml:space="preserve"> the</w:t>
      </w:r>
      <w:r w:rsidRPr="00E13ACD">
        <w:rPr>
          <w:bCs/>
          <w:highlight w:val="yellow"/>
        </w:rPr>
        <w:t xml:space="preserve"> detection reagent B working solution to each well. Cover with a new plate sealer.</w:t>
      </w:r>
      <w:bookmarkEnd w:id="27"/>
      <w:r w:rsidR="006B63A0">
        <w:rPr>
          <w:bCs/>
          <w:highlight w:val="yellow"/>
        </w:rPr>
        <w:t xml:space="preserve"> </w:t>
      </w:r>
      <w:r w:rsidRPr="00E13ACD">
        <w:rPr>
          <w:bCs/>
          <w:highlight w:val="yellow"/>
        </w:rPr>
        <w:t>Incubate at 37 °C for 30 min.</w:t>
      </w:r>
      <w:r w:rsidR="006B63A0">
        <w:rPr>
          <w:bCs/>
          <w:highlight w:val="yellow"/>
        </w:rPr>
        <w:t xml:space="preserve"> </w:t>
      </w:r>
      <w:r w:rsidRPr="00E13ACD">
        <w:rPr>
          <w:bCs/>
          <w:highlight w:val="yellow"/>
        </w:rPr>
        <w:t xml:space="preserve">Aspirate the liquid from each well and wash </w:t>
      </w:r>
      <w:r w:rsidR="001A1D39" w:rsidRPr="00E13ACD">
        <w:rPr>
          <w:bCs/>
          <w:highlight w:val="yellow"/>
        </w:rPr>
        <w:t xml:space="preserve">it </w:t>
      </w:r>
      <w:r w:rsidR="005F252B">
        <w:rPr>
          <w:bCs/>
          <w:highlight w:val="yellow"/>
        </w:rPr>
        <w:t>five</w:t>
      </w:r>
      <w:r w:rsidR="005F252B" w:rsidRPr="00E13ACD">
        <w:rPr>
          <w:bCs/>
          <w:highlight w:val="yellow"/>
        </w:rPr>
        <w:t xml:space="preserve"> </w:t>
      </w:r>
      <w:r w:rsidRPr="00E13ACD">
        <w:rPr>
          <w:bCs/>
          <w:highlight w:val="yellow"/>
        </w:rPr>
        <w:t xml:space="preserve">times as described in step </w:t>
      </w:r>
      <w:r w:rsidRPr="00133643">
        <w:rPr>
          <w:bCs/>
          <w:highlight w:val="yellow"/>
        </w:rPr>
        <w:t>4.2.</w:t>
      </w:r>
      <w:r w:rsidR="006B63A0" w:rsidRPr="00133643">
        <w:rPr>
          <w:bCs/>
          <w:highlight w:val="yellow"/>
        </w:rPr>
        <w:t>3</w:t>
      </w:r>
      <w:r w:rsidRPr="00E13ACD">
        <w:rPr>
          <w:bCs/>
          <w:highlight w:val="yellow"/>
        </w:rPr>
        <w:t>.</w:t>
      </w:r>
      <w:r w:rsidR="006B63A0">
        <w:rPr>
          <w:bCs/>
          <w:highlight w:val="yellow"/>
        </w:rPr>
        <w:t xml:space="preserve"> </w:t>
      </w:r>
      <w:r w:rsidR="00E6032E" w:rsidRPr="00E13ACD">
        <w:rPr>
          <w:bCs/>
          <w:highlight w:val="yellow"/>
        </w:rPr>
        <w:t xml:space="preserve">Put </w:t>
      </w:r>
      <w:r w:rsidRPr="00E13ACD">
        <w:rPr>
          <w:bCs/>
          <w:highlight w:val="yellow"/>
        </w:rPr>
        <w:t xml:space="preserve">90 µL of TMB substrate solution </w:t>
      </w:r>
      <w:r w:rsidR="00E6032E" w:rsidRPr="00E13ACD">
        <w:rPr>
          <w:bCs/>
          <w:highlight w:val="yellow"/>
        </w:rPr>
        <w:t>in</w:t>
      </w:r>
      <w:r w:rsidRPr="00E13ACD">
        <w:rPr>
          <w:bCs/>
          <w:highlight w:val="yellow"/>
        </w:rPr>
        <w:t>to each well</w:t>
      </w:r>
      <w:r w:rsidR="00E6032E" w:rsidRPr="00E13ACD">
        <w:rPr>
          <w:bCs/>
          <w:highlight w:val="yellow"/>
        </w:rPr>
        <w:t>, and</w:t>
      </w:r>
      <w:r w:rsidR="00376707" w:rsidRPr="00E13ACD">
        <w:rPr>
          <w:bCs/>
          <w:highlight w:val="yellow"/>
        </w:rPr>
        <w:t xml:space="preserve"> </w:t>
      </w:r>
      <w:r w:rsidR="00E6032E" w:rsidRPr="00E13ACD">
        <w:rPr>
          <w:bCs/>
          <w:highlight w:val="yellow"/>
        </w:rPr>
        <w:t>c</w:t>
      </w:r>
      <w:r w:rsidRPr="00E13ACD">
        <w:rPr>
          <w:bCs/>
          <w:highlight w:val="yellow"/>
        </w:rPr>
        <w:t>over with a new plate sealer.</w:t>
      </w:r>
    </w:p>
    <w:p w14:paraId="31FBE56E" w14:textId="77777777" w:rsidR="004249A4" w:rsidRPr="00E13ACD" w:rsidRDefault="004249A4" w:rsidP="00C45BE8">
      <w:pPr>
        <w:rPr>
          <w:bCs/>
          <w:highlight w:val="yellow"/>
        </w:rPr>
      </w:pPr>
    </w:p>
    <w:p w14:paraId="279D8D52" w14:textId="77777777" w:rsidR="00FC4522" w:rsidRDefault="00443EA8" w:rsidP="00C45BE8">
      <w:pPr>
        <w:rPr>
          <w:bCs/>
          <w:highlight w:val="yellow"/>
        </w:rPr>
      </w:pPr>
      <w:r w:rsidRPr="00E13ACD">
        <w:rPr>
          <w:bCs/>
          <w:highlight w:val="yellow"/>
        </w:rPr>
        <w:t>4.2.</w:t>
      </w:r>
      <w:r w:rsidR="006B63A0">
        <w:rPr>
          <w:bCs/>
          <w:highlight w:val="yellow"/>
        </w:rPr>
        <w:t>5</w:t>
      </w:r>
      <w:r w:rsidRPr="00E13ACD">
        <w:rPr>
          <w:bCs/>
          <w:highlight w:val="yellow"/>
        </w:rPr>
        <w:t>.</w:t>
      </w:r>
      <w:r w:rsidR="005F252B">
        <w:rPr>
          <w:bCs/>
          <w:highlight w:val="yellow"/>
        </w:rPr>
        <w:tab/>
      </w:r>
      <w:r w:rsidRPr="00E13ACD">
        <w:rPr>
          <w:bCs/>
          <w:highlight w:val="yellow"/>
        </w:rPr>
        <w:t>Incubate at 37 °C for 10</w:t>
      </w:r>
      <w:r w:rsidR="005F252B">
        <w:rPr>
          <w:bCs/>
          <w:highlight w:val="yellow"/>
        </w:rPr>
        <w:t>–</w:t>
      </w:r>
      <w:r w:rsidRPr="00E13ACD">
        <w:rPr>
          <w:bCs/>
          <w:highlight w:val="yellow"/>
        </w:rPr>
        <w:t xml:space="preserve">20 min away from light. </w:t>
      </w:r>
      <w:r w:rsidR="00040B42" w:rsidRPr="00E13ACD">
        <w:rPr>
          <w:bCs/>
          <w:highlight w:val="yellow"/>
        </w:rPr>
        <w:t xml:space="preserve">Check </w:t>
      </w:r>
      <w:r w:rsidR="005F252B">
        <w:rPr>
          <w:bCs/>
          <w:highlight w:val="yellow"/>
        </w:rPr>
        <w:t xml:space="preserve">the </w:t>
      </w:r>
      <w:r w:rsidRPr="00E13ACD">
        <w:rPr>
          <w:bCs/>
          <w:highlight w:val="yellow"/>
        </w:rPr>
        <w:t xml:space="preserve">optimal color by monitoring </w:t>
      </w:r>
      <w:r w:rsidRPr="00E13ACD">
        <w:rPr>
          <w:bCs/>
          <w:highlight w:val="yellow"/>
        </w:rPr>
        <w:lastRenderedPageBreak/>
        <w:t>periodically.</w:t>
      </w:r>
      <w:r w:rsidR="00E649F5" w:rsidRPr="00E13ACD">
        <w:rPr>
          <w:bCs/>
          <w:highlight w:val="yellow"/>
        </w:rPr>
        <w:t xml:space="preserve"> Observe </w:t>
      </w:r>
      <w:r w:rsidR="005F252B">
        <w:rPr>
          <w:bCs/>
          <w:highlight w:val="yellow"/>
        </w:rPr>
        <w:t xml:space="preserve">that the </w:t>
      </w:r>
      <w:r w:rsidR="00E649F5" w:rsidRPr="00E13ACD">
        <w:rPr>
          <w:bCs/>
          <w:highlight w:val="yellow"/>
        </w:rPr>
        <w:t>intense blue color</w:t>
      </w:r>
      <w:r w:rsidR="002030F6" w:rsidRPr="00E13ACD">
        <w:rPr>
          <w:bCs/>
          <w:highlight w:val="yellow"/>
        </w:rPr>
        <w:t xml:space="preserve"> in the well include</w:t>
      </w:r>
      <w:r w:rsidR="001A1D39" w:rsidRPr="00E13ACD">
        <w:rPr>
          <w:bCs/>
          <w:highlight w:val="yellow"/>
        </w:rPr>
        <w:t>s</w:t>
      </w:r>
      <w:r w:rsidR="002030F6" w:rsidRPr="00E13ACD">
        <w:rPr>
          <w:bCs/>
          <w:highlight w:val="yellow"/>
        </w:rPr>
        <w:t xml:space="preserve"> high concentrate lactoferrin.</w:t>
      </w:r>
    </w:p>
    <w:p w14:paraId="62434CE4" w14:textId="77777777" w:rsidR="00FC4522" w:rsidRDefault="00FC4522" w:rsidP="00C45BE8">
      <w:pPr>
        <w:rPr>
          <w:bCs/>
          <w:highlight w:val="yellow"/>
        </w:rPr>
      </w:pPr>
    </w:p>
    <w:p w14:paraId="4AE9B951" w14:textId="77777777" w:rsidR="00C45BE8" w:rsidRDefault="00FC4522" w:rsidP="00C45BE8">
      <w:pPr>
        <w:rPr>
          <w:bCs/>
          <w:highlight w:val="yellow"/>
        </w:rPr>
      </w:pPr>
      <w:r>
        <w:rPr>
          <w:bCs/>
          <w:highlight w:val="yellow"/>
        </w:rPr>
        <w:t>4.2.6.</w:t>
      </w:r>
      <w:r w:rsidR="005F252B">
        <w:rPr>
          <w:bCs/>
          <w:highlight w:val="yellow"/>
        </w:rPr>
        <w:tab/>
      </w:r>
      <w:r w:rsidR="00443EA8" w:rsidRPr="00E13ACD">
        <w:rPr>
          <w:bCs/>
          <w:highlight w:val="yellow"/>
        </w:rPr>
        <w:t xml:space="preserve">Add 50 </w:t>
      </w:r>
      <w:r w:rsidR="00C05C81" w:rsidRPr="00E13ACD">
        <w:rPr>
          <w:bCs/>
          <w:highlight w:val="yellow"/>
        </w:rPr>
        <w:t>µL</w:t>
      </w:r>
      <w:r w:rsidR="00443EA8" w:rsidRPr="00E13ACD">
        <w:rPr>
          <w:bCs/>
          <w:highlight w:val="yellow"/>
        </w:rPr>
        <w:t xml:space="preserve"> of stop solution to each well. </w:t>
      </w:r>
      <w:r w:rsidR="001A1D39" w:rsidRPr="00E13ACD">
        <w:rPr>
          <w:bCs/>
          <w:highlight w:val="yellow"/>
        </w:rPr>
        <w:t>The c</w:t>
      </w:r>
      <w:r w:rsidR="0065458C" w:rsidRPr="00E13ACD">
        <w:rPr>
          <w:bCs/>
          <w:highlight w:val="yellow"/>
        </w:rPr>
        <w:t>olor will change from</w:t>
      </w:r>
      <w:r w:rsidR="00443EA8" w:rsidRPr="00E13ACD">
        <w:rPr>
          <w:bCs/>
          <w:highlight w:val="yellow"/>
        </w:rPr>
        <w:t xml:space="preserve"> blue to yellow.</w:t>
      </w:r>
      <w:r>
        <w:rPr>
          <w:bCs/>
          <w:highlight w:val="yellow"/>
        </w:rPr>
        <w:t xml:space="preserve"> </w:t>
      </w:r>
      <w:r w:rsidRPr="00FC4522">
        <w:rPr>
          <w:bCs/>
          <w:highlight w:val="yellow"/>
        </w:rPr>
        <w:t>Measure the absorbance of each well immediately at 450 nm</w:t>
      </w:r>
      <w:r w:rsidR="00075214">
        <w:rPr>
          <w:bCs/>
          <w:highlight w:val="yellow"/>
        </w:rPr>
        <w:t xml:space="preserve"> </w:t>
      </w:r>
      <w:r w:rsidR="00075214" w:rsidRPr="00075214">
        <w:rPr>
          <w:bCs/>
        </w:rPr>
        <w:t>using a microplate reader with its associated software</w:t>
      </w:r>
      <w:r w:rsidR="00075214">
        <w:rPr>
          <w:bCs/>
        </w:rPr>
        <w:t>.</w:t>
      </w:r>
    </w:p>
    <w:p w14:paraId="03774740" w14:textId="77777777" w:rsidR="00075214" w:rsidRPr="00075214" w:rsidRDefault="00075214" w:rsidP="00C45BE8">
      <w:pPr>
        <w:rPr>
          <w:bCs/>
          <w:highlight w:val="yellow"/>
        </w:rPr>
      </w:pPr>
    </w:p>
    <w:p w14:paraId="11F5082B" w14:textId="77777777" w:rsidR="00443EA8" w:rsidRPr="00C45BE8" w:rsidRDefault="005A23E6" w:rsidP="00C45BE8">
      <w:pPr>
        <w:rPr>
          <w:bCs/>
        </w:rPr>
      </w:pPr>
      <w:r>
        <w:rPr>
          <w:bCs/>
        </w:rPr>
        <w:t>NOTE</w:t>
      </w:r>
      <w:r w:rsidR="00443EA8" w:rsidRPr="00C45BE8">
        <w:rPr>
          <w:bCs/>
        </w:rPr>
        <w:t xml:space="preserve">: Tap the plate gently to ensure thorough mixing </w:t>
      </w:r>
      <w:r w:rsidR="00FC18C9" w:rsidRPr="00C45BE8">
        <w:rPr>
          <w:bCs/>
        </w:rPr>
        <w:t xml:space="preserve">until </w:t>
      </w:r>
      <w:r w:rsidR="001A1D39" w:rsidRPr="00C45BE8">
        <w:rPr>
          <w:bCs/>
        </w:rPr>
        <w:t xml:space="preserve">the </w:t>
      </w:r>
      <w:r w:rsidR="00FC18C9" w:rsidRPr="00C45BE8">
        <w:rPr>
          <w:bCs/>
        </w:rPr>
        <w:t>color change is</w:t>
      </w:r>
      <w:r w:rsidR="00443EA8" w:rsidRPr="00C45BE8">
        <w:rPr>
          <w:bCs/>
        </w:rPr>
        <w:t xml:space="preserve"> uniform.</w:t>
      </w:r>
    </w:p>
    <w:p w14:paraId="004709A8" w14:textId="77777777" w:rsidR="004249A4" w:rsidRPr="00C45BE8" w:rsidRDefault="004249A4" w:rsidP="00C45BE8">
      <w:pPr>
        <w:rPr>
          <w:bCs/>
        </w:rPr>
      </w:pPr>
    </w:p>
    <w:p w14:paraId="404A0FB4" w14:textId="0A46386E" w:rsidR="00443EA8" w:rsidRPr="009E7FCD" w:rsidRDefault="00443EA8" w:rsidP="00C45BE8">
      <w:pPr>
        <w:rPr>
          <w:b/>
          <w:bCs/>
        </w:rPr>
      </w:pPr>
      <w:r w:rsidRPr="00E13ACD">
        <w:rPr>
          <w:b/>
          <w:bCs/>
          <w:highlight w:val="yellow"/>
        </w:rPr>
        <w:t>4.3.</w:t>
      </w:r>
      <w:r w:rsidR="005F252B">
        <w:rPr>
          <w:b/>
          <w:bCs/>
          <w:highlight w:val="yellow"/>
        </w:rPr>
        <w:tab/>
      </w:r>
      <w:r w:rsidRPr="00E13ACD">
        <w:rPr>
          <w:b/>
          <w:bCs/>
          <w:highlight w:val="yellow"/>
        </w:rPr>
        <w:t>Generating standard curve and determin</w:t>
      </w:r>
      <w:r w:rsidR="006557C6">
        <w:rPr>
          <w:b/>
          <w:bCs/>
          <w:highlight w:val="yellow"/>
        </w:rPr>
        <w:t>ing</w:t>
      </w:r>
      <w:r w:rsidRPr="00E13ACD">
        <w:rPr>
          <w:b/>
          <w:bCs/>
          <w:highlight w:val="yellow"/>
        </w:rPr>
        <w:t xml:space="preserve"> results</w:t>
      </w:r>
      <w:bookmarkEnd w:id="26"/>
    </w:p>
    <w:p w14:paraId="74494388" w14:textId="77777777" w:rsidR="004249A4" w:rsidRDefault="004249A4" w:rsidP="00C45BE8">
      <w:pPr>
        <w:rPr>
          <w:b/>
        </w:rPr>
      </w:pPr>
    </w:p>
    <w:p w14:paraId="39B0AA26" w14:textId="330DD2D8" w:rsidR="00443EA8" w:rsidRPr="00C45BE8" w:rsidRDefault="00443EA8" w:rsidP="00C45BE8">
      <w:pPr>
        <w:rPr>
          <w:bCs/>
        </w:rPr>
      </w:pPr>
      <w:r w:rsidRPr="00C45BE8">
        <w:rPr>
          <w:bCs/>
        </w:rPr>
        <w:t>4.3.</w:t>
      </w:r>
      <w:r w:rsidR="005E53FD" w:rsidRPr="00C45BE8">
        <w:rPr>
          <w:bCs/>
        </w:rPr>
        <w:t>1</w:t>
      </w:r>
      <w:r w:rsidRPr="00C45BE8">
        <w:rPr>
          <w:bCs/>
        </w:rPr>
        <w:t>.</w:t>
      </w:r>
      <w:r w:rsidR="005F252B">
        <w:rPr>
          <w:bCs/>
        </w:rPr>
        <w:tab/>
      </w:r>
      <w:r w:rsidRPr="00C45BE8">
        <w:rPr>
          <w:bCs/>
        </w:rPr>
        <w:t xml:space="preserve">Follow step </w:t>
      </w:r>
      <w:r w:rsidR="00322534" w:rsidRPr="00133643">
        <w:rPr>
          <w:bCs/>
        </w:rPr>
        <w:t>2</w:t>
      </w:r>
      <w:r w:rsidRPr="00133643">
        <w:rPr>
          <w:bCs/>
        </w:rPr>
        <w:t>.3.</w:t>
      </w:r>
      <w:r w:rsidR="006362FC" w:rsidRPr="00133643">
        <w:rPr>
          <w:bCs/>
        </w:rPr>
        <w:t>1</w:t>
      </w:r>
      <w:r w:rsidR="009723EE">
        <w:rPr>
          <w:bCs/>
        </w:rPr>
        <w:t xml:space="preserve"> </w:t>
      </w:r>
      <w:r w:rsidRPr="00C45BE8">
        <w:rPr>
          <w:bCs/>
        </w:rPr>
        <w:t xml:space="preserve">for data </w:t>
      </w:r>
      <w:r w:rsidR="00A35AD1" w:rsidRPr="00C45BE8">
        <w:rPr>
          <w:bCs/>
        </w:rPr>
        <w:t>generation</w:t>
      </w:r>
      <w:r w:rsidR="00341832">
        <w:rPr>
          <w:bCs/>
        </w:rPr>
        <w:t xml:space="preserve"> to estimate lactoferrin concentration</w:t>
      </w:r>
      <w:r w:rsidR="00A35AD1" w:rsidRPr="00C45BE8">
        <w:rPr>
          <w:bCs/>
        </w:rPr>
        <w:t>.</w:t>
      </w:r>
    </w:p>
    <w:p w14:paraId="497C4374" w14:textId="77777777" w:rsidR="004249A4" w:rsidRPr="00C45BE8" w:rsidRDefault="004249A4" w:rsidP="00C45BE8">
      <w:pPr>
        <w:rPr>
          <w:bCs/>
        </w:rPr>
      </w:pPr>
    </w:p>
    <w:p w14:paraId="3F349634" w14:textId="125465B0" w:rsidR="00443EA8" w:rsidRPr="00C45BE8" w:rsidRDefault="00443EA8" w:rsidP="00C45BE8">
      <w:pPr>
        <w:rPr>
          <w:bCs/>
        </w:rPr>
      </w:pPr>
      <w:r w:rsidRPr="00C45BE8">
        <w:rPr>
          <w:bCs/>
        </w:rPr>
        <w:t>4.3.</w:t>
      </w:r>
      <w:r w:rsidR="005E53FD" w:rsidRPr="00C45BE8">
        <w:rPr>
          <w:bCs/>
        </w:rPr>
        <w:t>2</w:t>
      </w:r>
      <w:r w:rsidRPr="00C45BE8">
        <w:rPr>
          <w:bCs/>
        </w:rPr>
        <w:t>.</w:t>
      </w:r>
      <w:r w:rsidR="005F252B">
        <w:rPr>
          <w:bCs/>
        </w:rPr>
        <w:tab/>
      </w:r>
      <w:r w:rsidRPr="00C45BE8">
        <w:rPr>
          <w:bCs/>
        </w:rPr>
        <w:t xml:space="preserve">Construct a standard curve by plotting the corrected mean absorbance for each standard </w:t>
      </w:r>
      <w:r w:rsidR="005F252B">
        <w:rPr>
          <w:bCs/>
        </w:rPr>
        <w:t>as</w:t>
      </w:r>
      <w:r w:rsidR="005F252B" w:rsidRPr="00C45BE8">
        <w:rPr>
          <w:bCs/>
        </w:rPr>
        <w:t xml:space="preserve"> </w:t>
      </w:r>
      <w:r w:rsidRPr="00C45BE8">
        <w:rPr>
          <w:bCs/>
        </w:rPr>
        <w:t xml:space="preserve">described </w:t>
      </w:r>
      <w:r w:rsidR="006557C6">
        <w:rPr>
          <w:bCs/>
        </w:rPr>
        <w:t xml:space="preserve">in </w:t>
      </w:r>
      <w:r w:rsidRPr="00C45BE8">
        <w:rPr>
          <w:bCs/>
        </w:rPr>
        <w:t>step</w:t>
      </w:r>
      <w:r w:rsidR="006557C6">
        <w:rPr>
          <w:bCs/>
        </w:rPr>
        <w:t xml:space="preserve"> </w:t>
      </w:r>
      <w:r w:rsidR="00322534" w:rsidRPr="00133643">
        <w:rPr>
          <w:bCs/>
        </w:rPr>
        <w:t>2</w:t>
      </w:r>
      <w:r w:rsidRPr="00133643">
        <w:rPr>
          <w:bCs/>
        </w:rPr>
        <w:t>.3.</w:t>
      </w:r>
      <w:r w:rsidR="009723EE" w:rsidRPr="00133643">
        <w:rPr>
          <w:bCs/>
        </w:rPr>
        <w:t>2</w:t>
      </w:r>
      <w:r w:rsidRPr="00C45BE8">
        <w:rPr>
          <w:bCs/>
        </w:rPr>
        <w:t xml:space="preserve"> but draw</w:t>
      </w:r>
      <w:r w:rsidR="00A35AD1" w:rsidRPr="00C45BE8">
        <w:rPr>
          <w:bCs/>
        </w:rPr>
        <w:t>ing</w:t>
      </w:r>
      <w:r w:rsidRPr="00C45BE8">
        <w:rPr>
          <w:bCs/>
        </w:rPr>
        <w:t xml:space="preserve"> a polynomial curve with appropriate software capable </w:t>
      </w:r>
      <w:r w:rsidR="001A1D39" w:rsidRPr="00C45BE8">
        <w:rPr>
          <w:bCs/>
        </w:rPr>
        <w:t>of the</w:t>
      </w:r>
      <w:r w:rsidRPr="00C45BE8">
        <w:rPr>
          <w:bCs/>
        </w:rPr>
        <w:t xml:space="preserve"> four-parameter curve fit.</w:t>
      </w:r>
    </w:p>
    <w:p w14:paraId="5F73134B" w14:textId="77777777" w:rsidR="004249A4" w:rsidRPr="00C45BE8" w:rsidRDefault="004249A4" w:rsidP="00C45BE8">
      <w:pPr>
        <w:rPr>
          <w:bCs/>
        </w:rPr>
      </w:pPr>
    </w:p>
    <w:p w14:paraId="5CB80C3F" w14:textId="77777777" w:rsidR="00443EA8" w:rsidRPr="00C45BE8" w:rsidRDefault="00443EA8" w:rsidP="00C45BE8">
      <w:pPr>
        <w:rPr>
          <w:bCs/>
        </w:rPr>
      </w:pPr>
      <w:r w:rsidRPr="00C45BE8">
        <w:rPr>
          <w:bCs/>
        </w:rPr>
        <w:t>4.3.</w:t>
      </w:r>
      <w:r w:rsidR="005E53FD" w:rsidRPr="00C45BE8">
        <w:rPr>
          <w:bCs/>
        </w:rPr>
        <w:t>3</w:t>
      </w:r>
      <w:r w:rsidRPr="00C45BE8">
        <w:rPr>
          <w:bCs/>
        </w:rPr>
        <w:t>.</w:t>
      </w:r>
      <w:r w:rsidR="005F252B">
        <w:rPr>
          <w:bCs/>
        </w:rPr>
        <w:tab/>
      </w:r>
      <w:r w:rsidRPr="00C45BE8">
        <w:rPr>
          <w:bCs/>
        </w:rPr>
        <w:t>Calculate the lactoferrin content of each sample</w:t>
      </w:r>
      <w:r w:rsidR="005E53FD" w:rsidRPr="00C45BE8">
        <w:rPr>
          <w:bCs/>
        </w:rPr>
        <w:t xml:space="preserve"> by interpolating the absorption </w:t>
      </w:r>
      <w:r w:rsidR="00475D38" w:rsidRPr="00C45BE8">
        <w:rPr>
          <w:bCs/>
        </w:rPr>
        <w:t xml:space="preserve">value </w:t>
      </w:r>
      <w:r w:rsidR="005E53FD" w:rsidRPr="00C45BE8">
        <w:rPr>
          <w:bCs/>
        </w:rPr>
        <w:t xml:space="preserve">onto the generated equation as described in </w:t>
      </w:r>
      <w:r w:rsidRPr="00C45BE8">
        <w:rPr>
          <w:bCs/>
        </w:rPr>
        <w:t xml:space="preserve">step </w:t>
      </w:r>
      <w:r w:rsidR="00322534" w:rsidRPr="00133643">
        <w:rPr>
          <w:bCs/>
        </w:rPr>
        <w:t>2</w:t>
      </w:r>
      <w:r w:rsidRPr="00133643">
        <w:rPr>
          <w:bCs/>
        </w:rPr>
        <w:t>.3.</w:t>
      </w:r>
      <w:r w:rsidR="009723EE" w:rsidRPr="00133643">
        <w:rPr>
          <w:bCs/>
        </w:rPr>
        <w:t>3</w:t>
      </w:r>
      <w:r w:rsidRPr="00C45BE8">
        <w:rPr>
          <w:bCs/>
        </w:rPr>
        <w:t>.</w:t>
      </w:r>
    </w:p>
    <w:p w14:paraId="1BBAAB39" w14:textId="77777777" w:rsidR="00443EA8" w:rsidRPr="009E7FCD" w:rsidRDefault="00443EA8" w:rsidP="00C45BE8"/>
    <w:p w14:paraId="6347777B" w14:textId="77777777" w:rsidR="00475D38" w:rsidRPr="00E13ACD" w:rsidRDefault="00443EA8" w:rsidP="00C45BE8">
      <w:pPr>
        <w:rPr>
          <w:b/>
          <w:bCs/>
          <w:highlight w:val="yellow"/>
        </w:rPr>
      </w:pPr>
      <w:r w:rsidRPr="00E13ACD">
        <w:rPr>
          <w:b/>
          <w:bCs/>
          <w:highlight w:val="yellow"/>
        </w:rPr>
        <w:t>5.</w:t>
      </w:r>
      <w:r w:rsidR="005F252B">
        <w:rPr>
          <w:b/>
          <w:bCs/>
          <w:highlight w:val="yellow"/>
        </w:rPr>
        <w:tab/>
      </w:r>
      <w:r w:rsidR="00EB7EDA" w:rsidRPr="00E13ACD">
        <w:rPr>
          <w:b/>
          <w:bCs/>
          <w:highlight w:val="yellow"/>
        </w:rPr>
        <w:t xml:space="preserve">IgG </w:t>
      </w:r>
      <w:r w:rsidR="005F252B">
        <w:rPr>
          <w:b/>
          <w:bCs/>
          <w:highlight w:val="yellow"/>
        </w:rPr>
        <w:t>c</w:t>
      </w:r>
      <w:r w:rsidR="00EB7EDA" w:rsidRPr="00E13ACD">
        <w:rPr>
          <w:b/>
          <w:bCs/>
          <w:highlight w:val="yellow"/>
        </w:rPr>
        <w:t xml:space="preserve">oncentration </w:t>
      </w:r>
      <w:r w:rsidR="005F252B">
        <w:rPr>
          <w:b/>
          <w:bCs/>
          <w:highlight w:val="yellow"/>
        </w:rPr>
        <w:t>d</w:t>
      </w:r>
      <w:r w:rsidR="00EB7EDA" w:rsidRPr="00E13ACD">
        <w:rPr>
          <w:b/>
          <w:bCs/>
          <w:highlight w:val="yellow"/>
        </w:rPr>
        <w:t xml:space="preserve">etermination of </w:t>
      </w:r>
      <w:r w:rsidR="005F252B">
        <w:rPr>
          <w:b/>
          <w:bCs/>
          <w:highlight w:val="yellow"/>
        </w:rPr>
        <w:t>s</w:t>
      </w:r>
      <w:r w:rsidR="00531EFB" w:rsidRPr="00E13ACD">
        <w:rPr>
          <w:b/>
          <w:bCs/>
          <w:highlight w:val="yellow"/>
        </w:rPr>
        <w:t>amples</w:t>
      </w:r>
      <w:r w:rsidR="00EB7EDA" w:rsidRPr="00E13ACD">
        <w:rPr>
          <w:b/>
          <w:bCs/>
          <w:highlight w:val="yellow"/>
        </w:rPr>
        <w:t xml:space="preserve"> </w:t>
      </w:r>
      <w:r w:rsidR="005F252B">
        <w:rPr>
          <w:b/>
          <w:bCs/>
          <w:highlight w:val="yellow"/>
        </w:rPr>
        <w:t>u</w:t>
      </w:r>
      <w:r w:rsidR="00EB7EDA" w:rsidRPr="00E13ACD">
        <w:rPr>
          <w:b/>
          <w:bCs/>
          <w:highlight w:val="yellow"/>
        </w:rPr>
        <w:t>sing Bovine IgG ELISA</w:t>
      </w:r>
    </w:p>
    <w:p w14:paraId="47BF985A" w14:textId="77777777" w:rsidR="004249A4" w:rsidRPr="00133643" w:rsidRDefault="004249A4" w:rsidP="00C45BE8">
      <w:pPr>
        <w:rPr>
          <w:b/>
          <w:bCs/>
        </w:rPr>
      </w:pPr>
    </w:p>
    <w:p w14:paraId="1C449967" w14:textId="77777777" w:rsidR="00443EA8" w:rsidRPr="009E7FCD" w:rsidRDefault="00443EA8" w:rsidP="00C45BE8">
      <w:pPr>
        <w:rPr>
          <w:b/>
          <w:bCs/>
        </w:rPr>
      </w:pPr>
      <w:r w:rsidRPr="00133643">
        <w:rPr>
          <w:b/>
          <w:bCs/>
        </w:rPr>
        <w:t>5.1.</w:t>
      </w:r>
      <w:r w:rsidR="005F252B" w:rsidRPr="00133643">
        <w:rPr>
          <w:b/>
          <w:bCs/>
        </w:rPr>
        <w:tab/>
      </w:r>
      <w:r w:rsidRPr="00133643">
        <w:rPr>
          <w:b/>
          <w:bCs/>
        </w:rPr>
        <w:t>Preparation of standards and reagents</w:t>
      </w:r>
    </w:p>
    <w:p w14:paraId="0EBDBCB1" w14:textId="77777777" w:rsidR="00C45BE8" w:rsidRDefault="00C45BE8" w:rsidP="00C45BE8">
      <w:pPr>
        <w:tabs>
          <w:tab w:val="left" w:pos="426"/>
        </w:tabs>
        <w:rPr>
          <w:b/>
        </w:rPr>
      </w:pPr>
    </w:p>
    <w:p w14:paraId="1FFC9597" w14:textId="77777777" w:rsidR="00443EA8" w:rsidRPr="00C45BE8" w:rsidRDefault="00443EA8" w:rsidP="00C45BE8">
      <w:pPr>
        <w:tabs>
          <w:tab w:val="left" w:pos="426"/>
        </w:tabs>
        <w:rPr>
          <w:bCs/>
        </w:rPr>
      </w:pPr>
      <w:r w:rsidRPr="00C45BE8">
        <w:rPr>
          <w:bCs/>
        </w:rPr>
        <w:t>5.1.1.</w:t>
      </w:r>
      <w:r w:rsidR="005F252B">
        <w:rPr>
          <w:bCs/>
        </w:rPr>
        <w:tab/>
      </w:r>
      <w:r w:rsidR="006C48E3">
        <w:rPr>
          <w:bCs/>
        </w:rPr>
        <w:t xml:space="preserve">Use the </w:t>
      </w:r>
      <w:r w:rsidR="005F252B">
        <w:rPr>
          <w:bCs/>
        </w:rPr>
        <w:t xml:space="preserve">items </w:t>
      </w:r>
      <w:r w:rsidRPr="00C45BE8">
        <w:rPr>
          <w:bCs/>
        </w:rPr>
        <w:t>required</w:t>
      </w:r>
      <w:r w:rsidR="005F252B">
        <w:rPr>
          <w:bCs/>
        </w:rPr>
        <w:t xml:space="preserve"> from the ones</w:t>
      </w:r>
      <w:r w:rsidRPr="00C45BE8">
        <w:rPr>
          <w:bCs/>
        </w:rPr>
        <w:t xml:space="preserve"> </w:t>
      </w:r>
      <w:r w:rsidR="006C48E3">
        <w:rPr>
          <w:bCs/>
        </w:rPr>
        <w:t>provided</w:t>
      </w:r>
      <w:r w:rsidRPr="00C45BE8">
        <w:rPr>
          <w:bCs/>
        </w:rPr>
        <w:t xml:space="preserve"> in the Bovine IgG ELISA Kit</w:t>
      </w:r>
      <w:r w:rsidR="00C0671F">
        <w:rPr>
          <w:bCs/>
        </w:rPr>
        <w:t>.</w:t>
      </w:r>
    </w:p>
    <w:p w14:paraId="380379AE" w14:textId="77777777" w:rsidR="00C45BE8" w:rsidRPr="00C45BE8" w:rsidRDefault="00C45BE8" w:rsidP="00C45BE8">
      <w:pPr>
        <w:tabs>
          <w:tab w:val="left" w:pos="426"/>
        </w:tabs>
        <w:rPr>
          <w:bCs/>
        </w:rPr>
      </w:pPr>
    </w:p>
    <w:p w14:paraId="785FC80C" w14:textId="77777777" w:rsidR="00443EA8" w:rsidRPr="00C45BE8" w:rsidRDefault="00443EA8" w:rsidP="00C45BE8">
      <w:pPr>
        <w:tabs>
          <w:tab w:val="left" w:pos="426"/>
        </w:tabs>
        <w:rPr>
          <w:bCs/>
        </w:rPr>
      </w:pPr>
      <w:r w:rsidRPr="00C45BE8">
        <w:rPr>
          <w:bCs/>
        </w:rPr>
        <w:t>5.1.2.</w:t>
      </w:r>
      <w:r w:rsidR="005F252B">
        <w:rPr>
          <w:bCs/>
        </w:rPr>
        <w:tab/>
      </w:r>
      <w:r w:rsidRPr="00C45BE8">
        <w:rPr>
          <w:bCs/>
        </w:rPr>
        <w:t xml:space="preserve">Equilibrate all </w:t>
      </w:r>
      <w:r w:rsidR="005F252B">
        <w:rPr>
          <w:bCs/>
        </w:rPr>
        <w:t xml:space="preserve">the </w:t>
      </w:r>
      <w:r w:rsidRPr="00C45BE8">
        <w:rPr>
          <w:bCs/>
        </w:rPr>
        <w:t>samples and standards to RT.</w:t>
      </w:r>
    </w:p>
    <w:p w14:paraId="0D8A6B46" w14:textId="77777777" w:rsidR="00C45BE8" w:rsidRPr="00C45BE8" w:rsidRDefault="00C45BE8" w:rsidP="00C45BE8">
      <w:pPr>
        <w:tabs>
          <w:tab w:val="left" w:pos="426"/>
        </w:tabs>
        <w:rPr>
          <w:bCs/>
        </w:rPr>
      </w:pPr>
    </w:p>
    <w:p w14:paraId="12421A19" w14:textId="77777777" w:rsidR="00443EA8" w:rsidRPr="00C45BE8" w:rsidRDefault="00443EA8" w:rsidP="00C45BE8">
      <w:pPr>
        <w:tabs>
          <w:tab w:val="left" w:pos="426"/>
        </w:tabs>
        <w:rPr>
          <w:bCs/>
        </w:rPr>
      </w:pPr>
      <w:r w:rsidRPr="00C45BE8">
        <w:rPr>
          <w:bCs/>
        </w:rPr>
        <w:t>5.1.3.</w:t>
      </w:r>
      <w:r w:rsidR="005F252B">
        <w:rPr>
          <w:bCs/>
        </w:rPr>
        <w:tab/>
      </w:r>
      <w:r w:rsidRPr="00C45BE8">
        <w:rPr>
          <w:bCs/>
        </w:rPr>
        <w:t>Prepare sufficient volumes of</w:t>
      </w:r>
      <w:r w:rsidR="00E14DA2" w:rsidRPr="00C45BE8">
        <w:rPr>
          <w:bCs/>
        </w:rPr>
        <w:t xml:space="preserve"> </w:t>
      </w:r>
      <w:r w:rsidRPr="00C45BE8">
        <w:rPr>
          <w:bCs/>
        </w:rPr>
        <w:t>workin</w:t>
      </w:r>
      <w:r w:rsidR="00E14DA2" w:rsidRPr="00C45BE8">
        <w:rPr>
          <w:bCs/>
        </w:rPr>
        <w:t xml:space="preserve">g </w:t>
      </w:r>
      <w:r w:rsidRPr="00C45BE8">
        <w:rPr>
          <w:bCs/>
        </w:rPr>
        <w:t>Enzyme-Antibody Conjugate solution by diluting 10 µL of horseradish peroxidase (HRP)-avidin concentrate (100x) with 990 µL of Enzyme-Antibody Conjugate diluent.</w:t>
      </w:r>
    </w:p>
    <w:p w14:paraId="0CEFF75E" w14:textId="77777777" w:rsidR="00C45BE8" w:rsidRPr="00C45BE8" w:rsidRDefault="00C45BE8" w:rsidP="00C45BE8">
      <w:pPr>
        <w:tabs>
          <w:tab w:val="left" w:pos="426"/>
        </w:tabs>
        <w:rPr>
          <w:bCs/>
        </w:rPr>
      </w:pPr>
    </w:p>
    <w:p w14:paraId="6CF19328" w14:textId="77777777" w:rsidR="00443EA8" w:rsidRPr="00C45BE8" w:rsidRDefault="00443EA8" w:rsidP="00C45BE8">
      <w:pPr>
        <w:tabs>
          <w:tab w:val="left" w:pos="426"/>
        </w:tabs>
        <w:rPr>
          <w:bCs/>
        </w:rPr>
      </w:pPr>
      <w:r w:rsidRPr="00C45BE8">
        <w:rPr>
          <w:bCs/>
        </w:rPr>
        <w:t>5.1.4.</w:t>
      </w:r>
      <w:r w:rsidR="005F252B">
        <w:rPr>
          <w:bCs/>
        </w:rPr>
        <w:tab/>
      </w:r>
      <w:r w:rsidRPr="00C45BE8">
        <w:rPr>
          <w:bCs/>
        </w:rPr>
        <w:t>Prepare sufficient volumes of 1</w:t>
      </w:r>
      <w:r w:rsidR="005F252B">
        <w:rPr>
          <w:bCs/>
        </w:rPr>
        <w:t>x</w:t>
      </w:r>
      <w:r w:rsidRPr="00C45BE8">
        <w:rPr>
          <w:bCs/>
        </w:rPr>
        <w:t xml:space="preserve"> wash buffer by diluting 20</w:t>
      </w:r>
      <w:r w:rsidR="005F252B">
        <w:rPr>
          <w:bCs/>
        </w:rPr>
        <w:t>x</w:t>
      </w:r>
      <w:r w:rsidRPr="00C45BE8">
        <w:rPr>
          <w:bCs/>
        </w:rPr>
        <w:t xml:space="preserve"> wash buffer concentrate with </w:t>
      </w:r>
      <w:bookmarkStart w:id="29" w:name="_Hlk68167000"/>
      <w:r w:rsidRPr="00C45BE8">
        <w:rPr>
          <w:bCs/>
        </w:rPr>
        <w:t>dH</w:t>
      </w:r>
      <w:r w:rsidRPr="00C45BE8">
        <w:rPr>
          <w:bCs/>
          <w:vertAlign w:val="subscript"/>
        </w:rPr>
        <w:t>2</w:t>
      </w:r>
      <w:r w:rsidRPr="00C45BE8">
        <w:rPr>
          <w:bCs/>
        </w:rPr>
        <w:t>O.</w:t>
      </w:r>
    </w:p>
    <w:p w14:paraId="0AA766B6" w14:textId="77777777" w:rsidR="00C45BE8" w:rsidRPr="00C45BE8" w:rsidRDefault="00C45BE8" w:rsidP="00C45BE8">
      <w:pPr>
        <w:tabs>
          <w:tab w:val="left" w:pos="426"/>
        </w:tabs>
        <w:rPr>
          <w:bCs/>
        </w:rPr>
      </w:pPr>
    </w:p>
    <w:p w14:paraId="531C0D49" w14:textId="77777777" w:rsidR="00443EA8" w:rsidRPr="00C45BE8" w:rsidRDefault="00443EA8" w:rsidP="00C45BE8">
      <w:pPr>
        <w:tabs>
          <w:tab w:val="left" w:pos="426"/>
        </w:tabs>
        <w:rPr>
          <w:bCs/>
        </w:rPr>
      </w:pPr>
      <w:r w:rsidRPr="00C45BE8">
        <w:rPr>
          <w:bCs/>
        </w:rPr>
        <w:t>5.1.5.</w:t>
      </w:r>
      <w:r w:rsidR="005F252B">
        <w:rPr>
          <w:bCs/>
        </w:rPr>
        <w:tab/>
      </w:r>
      <w:r w:rsidRPr="00C45BE8">
        <w:rPr>
          <w:bCs/>
        </w:rPr>
        <w:t>Prepare sufficient volumes of the</w:t>
      </w:r>
      <w:r w:rsidR="000E3309" w:rsidRPr="00C45BE8">
        <w:rPr>
          <w:bCs/>
        </w:rPr>
        <w:t xml:space="preserve"> 1</w:t>
      </w:r>
      <w:r w:rsidR="005F252B">
        <w:rPr>
          <w:bCs/>
        </w:rPr>
        <w:t>x</w:t>
      </w:r>
      <w:r w:rsidRPr="00C45BE8">
        <w:rPr>
          <w:bCs/>
        </w:rPr>
        <w:t xml:space="preserve"> diluent solution by diluting 20</w:t>
      </w:r>
      <w:r w:rsidR="005F252B">
        <w:rPr>
          <w:bCs/>
        </w:rPr>
        <w:t>x</w:t>
      </w:r>
      <w:r w:rsidRPr="00C45BE8">
        <w:rPr>
          <w:bCs/>
        </w:rPr>
        <w:t xml:space="preserve"> diluent concentrate with dH</w:t>
      </w:r>
      <w:r w:rsidRPr="00C45BE8">
        <w:rPr>
          <w:bCs/>
          <w:vertAlign w:val="subscript"/>
        </w:rPr>
        <w:t>2</w:t>
      </w:r>
      <w:r w:rsidRPr="00C45BE8">
        <w:rPr>
          <w:bCs/>
        </w:rPr>
        <w:t>O.</w:t>
      </w:r>
    </w:p>
    <w:p w14:paraId="76369A0F" w14:textId="77777777" w:rsidR="00C45BE8" w:rsidRPr="00C45BE8" w:rsidRDefault="00C45BE8" w:rsidP="00C45BE8">
      <w:pPr>
        <w:tabs>
          <w:tab w:val="left" w:pos="426"/>
        </w:tabs>
        <w:rPr>
          <w:bCs/>
        </w:rPr>
      </w:pPr>
    </w:p>
    <w:p w14:paraId="27C12AE9" w14:textId="77777777" w:rsidR="00443EA8" w:rsidRPr="00E13ACD" w:rsidRDefault="00443EA8" w:rsidP="00C45BE8">
      <w:pPr>
        <w:tabs>
          <w:tab w:val="left" w:pos="426"/>
        </w:tabs>
        <w:rPr>
          <w:bCs/>
          <w:highlight w:val="yellow"/>
        </w:rPr>
      </w:pPr>
      <w:bookmarkStart w:id="30" w:name="_Hlk84622033"/>
      <w:r w:rsidRPr="00E13ACD">
        <w:rPr>
          <w:bCs/>
          <w:highlight w:val="yellow"/>
        </w:rPr>
        <w:t>5.1.6.</w:t>
      </w:r>
      <w:r w:rsidR="005F252B">
        <w:rPr>
          <w:bCs/>
          <w:highlight w:val="yellow"/>
        </w:rPr>
        <w:tab/>
      </w:r>
      <w:r w:rsidRPr="00E13ACD">
        <w:rPr>
          <w:bCs/>
          <w:highlight w:val="yellow"/>
        </w:rPr>
        <w:t>Add 1.0 mL of dH</w:t>
      </w:r>
      <w:r w:rsidRPr="00E13ACD">
        <w:rPr>
          <w:bCs/>
          <w:highlight w:val="yellow"/>
          <w:vertAlign w:val="subscript"/>
        </w:rPr>
        <w:t>2</w:t>
      </w:r>
      <w:r w:rsidRPr="00E13ACD">
        <w:rPr>
          <w:bCs/>
          <w:highlight w:val="yellow"/>
        </w:rPr>
        <w:t xml:space="preserve">O to </w:t>
      </w:r>
      <w:r w:rsidR="001A1D39" w:rsidRPr="00E13ACD">
        <w:rPr>
          <w:bCs/>
          <w:highlight w:val="yellow"/>
        </w:rPr>
        <w:t xml:space="preserve">the </w:t>
      </w:r>
      <w:r w:rsidRPr="00E13ACD">
        <w:rPr>
          <w:bCs/>
          <w:highlight w:val="yellow"/>
        </w:rPr>
        <w:t xml:space="preserve">bovine IgG calibrator and mix gently until dissolved. </w:t>
      </w:r>
      <w:r w:rsidR="001A1D39" w:rsidRPr="00E13ACD">
        <w:rPr>
          <w:bCs/>
          <w:highlight w:val="yellow"/>
        </w:rPr>
        <w:t>The f</w:t>
      </w:r>
      <w:r w:rsidRPr="00E13ACD">
        <w:rPr>
          <w:bCs/>
          <w:highlight w:val="yellow"/>
        </w:rPr>
        <w:t>inal concentration of the calibrator is 123.000 ng/</w:t>
      </w:r>
      <w:proofErr w:type="spellStart"/>
      <w:r w:rsidRPr="00E13ACD">
        <w:rPr>
          <w:bCs/>
          <w:highlight w:val="yellow"/>
        </w:rPr>
        <w:t>mL.</w:t>
      </w:r>
      <w:proofErr w:type="spellEnd"/>
    </w:p>
    <w:bookmarkEnd w:id="29"/>
    <w:p w14:paraId="3897F10E" w14:textId="77777777" w:rsidR="00C45BE8" w:rsidRPr="00E13ACD" w:rsidRDefault="00C45BE8" w:rsidP="00C45BE8">
      <w:pPr>
        <w:rPr>
          <w:bCs/>
          <w:highlight w:val="yellow"/>
        </w:rPr>
      </w:pPr>
    </w:p>
    <w:p w14:paraId="380779B5" w14:textId="77777777" w:rsidR="00443EA8" w:rsidRPr="00C45BE8" w:rsidRDefault="00443EA8" w:rsidP="00C45BE8">
      <w:pPr>
        <w:rPr>
          <w:bCs/>
        </w:rPr>
      </w:pPr>
      <w:r w:rsidRPr="00E13ACD">
        <w:rPr>
          <w:bCs/>
          <w:highlight w:val="yellow"/>
        </w:rPr>
        <w:t>5.1.7.</w:t>
      </w:r>
      <w:r w:rsidR="005F252B">
        <w:rPr>
          <w:bCs/>
          <w:highlight w:val="yellow"/>
        </w:rPr>
        <w:tab/>
      </w:r>
      <w:r w:rsidRPr="00E13ACD">
        <w:rPr>
          <w:bCs/>
          <w:highlight w:val="yellow"/>
        </w:rPr>
        <w:t xml:space="preserve">Prepare standard dilution series according to </w:t>
      </w:r>
      <w:r w:rsidR="001A1D39" w:rsidRPr="00E13ACD">
        <w:rPr>
          <w:bCs/>
          <w:highlight w:val="yellow"/>
        </w:rPr>
        <w:t xml:space="preserve">the </w:t>
      </w:r>
      <w:r w:rsidRPr="00E13ACD">
        <w:rPr>
          <w:bCs/>
          <w:highlight w:val="yellow"/>
        </w:rPr>
        <w:t xml:space="preserve">dilution scheme </w:t>
      </w:r>
      <w:r w:rsidR="00133643">
        <w:rPr>
          <w:bCs/>
          <w:highlight w:val="yellow"/>
        </w:rPr>
        <w:t xml:space="preserve">described in </w:t>
      </w:r>
      <w:r w:rsidRPr="00E13ACD">
        <w:rPr>
          <w:b/>
          <w:highlight w:val="yellow"/>
        </w:rPr>
        <w:t>Table 3</w:t>
      </w:r>
      <w:r w:rsidRPr="00E13ACD">
        <w:rPr>
          <w:bCs/>
          <w:highlight w:val="yellow"/>
        </w:rPr>
        <w:t>.</w:t>
      </w:r>
    </w:p>
    <w:p w14:paraId="11D4E382" w14:textId="77777777" w:rsidR="00D23127" w:rsidRPr="009E7FCD" w:rsidRDefault="00D23127" w:rsidP="00C45BE8">
      <w:pPr>
        <w:rPr>
          <w:b/>
        </w:rPr>
      </w:pPr>
    </w:p>
    <w:p w14:paraId="2F28A208" w14:textId="77777777" w:rsidR="00443EA8" w:rsidRPr="004468D9" w:rsidRDefault="004468D9" w:rsidP="00C45BE8">
      <w:pPr>
        <w:rPr>
          <w:b/>
          <w:bCs/>
        </w:rPr>
      </w:pPr>
      <w:r w:rsidRPr="004468D9">
        <w:rPr>
          <w:b/>
          <w:bCs/>
        </w:rPr>
        <w:t>[place Table 3 here]</w:t>
      </w:r>
    </w:p>
    <w:p w14:paraId="44DCE266" w14:textId="77777777" w:rsidR="00443EA8" w:rsidRPr="009E7FCD" w:rsidRDefault="00443EA8" w:rsidP="00C45BE8">
      <w:pPr>
        <w:rPr>
          <w:b/>
          <w:bCs/>
        </w:rPr>
      </w:pPr>
    </w:p>
    <w:p w14:paraId="68E6468F" w14:textId="77777777" w:rsidR="00443EA8" w:rsidRPr="00E13ACD" w:rsidRDefault="00443EA8" w:rsidP="00C45BE8">
      <w:pPr>
        <w:rPr>
          <w:b/>
          <w:bCs/>
          <w:highlight w:val="yellow"/>
        </w:rPr>
      </w:pPr>
      <w:r w:rsidRPr="00E13ACD">
        <w:rPr>
          <w:b/>
          <w:bCs/>
          <w:highlight w:val="yellow"/>
        </w:rPr>
        <w:t>5.2.</w:t>
      </w:r>
      <w:r w:rsidR="005F252B">
        <w:rPr>
          <w:b/>
          <w:bCs/>
          <w:highlight w:val="yellow"/>
        </w:rPr>
        <w:tab/>
      </w:r>
      <w:r w:rsidRPr="00E13ACD">
        <w:rPr>
          <w:b/>
          <w:bCs/>
          <w:highlight w:val="yellow"/>
        </w:rPr>
        <w:t>Bovine IgG ELISA assay procedure</w:t>
      </w:r>
    </w:p>
    <w:p w14:paraId="652DBE2E" w14:textId="77777777" w:rsidR="00C45BE8" w:rsidRPr="00E13ACD" w:rsidRDefault="00C45BE8" w:rsidP="00C45BE8">
      <w:pPr>
        <w:rPr>
          <w:b/>
          <w:highlight w:val="yellow"/>
        </w:rPr>
      </w:pPr>
    </w:p>
    <w:p w14:paraId="26E5C992" w14:textId="77777777" w:rsidR="00443EA8" w:rsidRPr="00E13ACD" w:rsidRDefault="00443EA8" w:rsidP="00C45BE8">
      <w:pPr>
        <w:rPr>
          <w:bCs/>
          <w:highlight w:val="yellow"/>
        </w:rPr>
      </w:pPr>
      <w:r w:rsidRPr="00E13ACD">
        <w:rPr>
          <w:bCs/>
          <w:highlight w:val="yellow"/>
        </w:rPr>
        <w:t>5.2.1.</w:t>
      </w:r>
      <w:r w:rsidR="005F252B">
        <w:rPr>
          <w:bCs/>
          <w:highlight w:val="yellow"/>
        </w:rPr>
        <w:tab/>
      </w:r>
      <w:r w:rsidRPr="00E13ACD">
        <w:rPr>
          <w:bCs/>
          <w:highlight w:val="yellow"/>
        </w:rPr>
        <w:t xml:space="preserve">Pipette 100 µL of each </w:t>
      </w:r>
      <w:r w:rsidR="00893DBC" w:rsidRPr="00E13ACD">
        <w:rPr>
          <w:bCs/>
          <w:highlight w:val="yellow"/>
        </w:rPr>
        <w:t xml:space="preserve">IgG </w:t>
      </w:r>
      <w:r w:rsidRPr="00E13ACD">
        <w:rPr>
          <w:bCs/>
          <w:highlight w:val="yellow"/>
        </w:rPr>
        <w:t xml:space="preserve">standard or sample into </w:t>
      </w:r>
      <w:r w:rsidR="00A74F78" w:rsidRPr="00E13ACD">
        <w:rPr>
          <w:bCs/>
          <w:highlight w:val="yellow"/>
        </w:rPr>
        <w:t>the</w:t>
      </w:r>
      <w:r w:rsidR="00141A65" w:rsidRPr="00E13ACD">
        <w:rPr>
          <w:bCs/>
          <w:highlight w:val="yellow"/>
        </w:rPr>
        <w:t xml:space="preserve"> coated</w:t>
      </w:r>
      <w:r w:rsidRPr="00E13ACD">
        <w:rPr>
          <w:bCs/>
          <w:highlight w:val="yellow"/>
        </w:rPr>
        <w:t xml:space="preserve"> </w:t>
      </w:r>
      <w:r w:rsidR="000E3309" w:rsidRPr="00E13ACD">
        <w:rPr>
          <w:bCs/>
          <w:highlight w:val="yellow"/>
        </w:rPr>
        <w:t>96</w:t>
      </w:r>
      <w:r w:rsidR="00A74F78" w:rsidRPr="00E13ACD">
        <w:rPr>
          <w:bCs/>
          <w:highlight w:val="yellow"/>
        </w:rPr>
        <w:t>-</w:t>
      </w:r>
      <w:r w:rsidRPr="00E13ACD">
        <w:rPr>
          <w:bCs/>
          <w:highlight w:val="yellow"/>
        </w:rPr>
        <w:t>well</w:t>
      </w:r>
      <w:r w:rsidR="000E3309" w:rsidRPr="00E13ACD">
        <w:rPr>
          <w:bCs/>
          <w:highlight w:val="yellow"/>
        </w:rPr>
        <w:t xml:space="preserve"> </w:t>
      </w:r>
      <w:r w:rsidR="00A74F78" w:rsidRPr="00E13ACD">
        <w:rPr>
          <w:bCs/>
          <w:highlight w:val="yellow"/>
        </w:rPr>
        <w:t xml:space="preserve">strip </w:t>
      </w:r>
      <w:r w:rsidR="000E3309" w:rsidRPr="00E13ACD">
        <w:rPr>
          <w:bCs/>
          <w:highlight w:val="yellow"/>
        </w:rPr>
        <w:t>plate</w:t>
      </w:r>
      <w:r w:rsidRPr="00E13ACD">
        <w:rPr>
          <w:bCs/>
          <w:highlight w:val="yellow"/>
        </w:rPr>
        <w:t>.</w:t>
      </w:r>
      <w:r w:rsidR="006B63A0">
        <w:rPr>
          <w:bCs/>
          <w:highlight w:val="yellow"/>
        </w:rPr>
        <w:t xml:space="preserve"> </w:t>
      </w:r>
      <w:r w:rsidRPr="00E13ACD">
        <w:rPr>
          <w:bCs/>
          <w:highlight w:val="yellow"/>
        </w:rPr>
        <w:t xml:space="preserve">Cover </w:t>
      </w:r>
      <w:r w:rsidR="001A1D39" w:rsidRPr="00E13ACD">
        <w:rPr>
          <w:bCs/>
          <w:highlight w:val="yellow"/>
        </w:rPr>
        <w:t xml:space="preserve">the </w:t>
      </w:r>
      <w:r w:rsidRPr="00E13ACD">
        <w:rPr>
          <w:bCs/>
          <w:highlight w:val="yellow"/>
        </w:rPr>
        <w:t>plate with a plate sealer and incubate at RT for 30 min.</w:t>
      </w:r>
      <w:r w:rsidR="006B63A0">
        <w:rPr>
          <w:bCs/>
          <w:highlight w:val="yellow"/>
        </w:rPr>
        <w:t xml:space="preserve"> </w:t>
      </w:r>
      <w:r w:rsidRPr="00E13ACD">
        <w:rPr>
          <w:bCs/>
          <w:highlight w:val="yellow"/>
        </w:rPr>
        <w:t>Aspirate the liquid from each well.</w:t>
      </w:r>
    </w:p>
    <w:p w14:paraId="5872BE3A" w14:textId="77777777" w:rsidR="00C45BE8" w:rsidRPr="00E13ACD" w:rsidRDefault="00C45BE8" w:rsidP="00C45BE8">
      <w:pPr>
        <w:rPr>
          <w:bCs/>
          <w:highlight w:val="yellow"/>
        </w:rPr>
      </w:pPr>
    </w:p>
    <w:p w14:paraId="44F8AF41" w14:textId="77777777" w:rsidR="00443EA8" w:rsidRPr="00E13ACD" w:rsidRDefault="00443EA8" w:rsidP="00C45BE8">
      <w:pPr>
        <w:rPr>
          <w:bCs/>
          <w:highlight w:val="yellow"/>
        </w:rPr>
      </w:pPr>
      <w:r w:rsidRPr="00E13ACD">
        <w:rPr>
          <w:bCs/>
          <w:highlight w:val="yellow"/>
        </w:rPr>
        <w:t>5.2.</w:t>
      </w:r>
      <w:r w:rsidR="006B63A0">
        <w:rPr>
          <w:bCs/>
          <w:highlight w:val="yellow"/>
        </w:rPr>
        <w:t>2</w:t>
      </w:r>
      <w:r w:rsidRPr="00E13ACD">
        <w:rPr>
          <w:bCs/>
          <w:highlight w:val="yellow"/>
        </w:rPr>
        <w:t>.</w:t>
      </w:r>
      <w:r w:rsidR="005F252B">
        <w:rPr>
          <w:bCs/>
          <w:highlight w:val="yellow"/>
        </w:rPr>
        <w:tab/>
      </w:r>
      <w:r w:rsidRPr="00E13ACD">
        <w:rPr>
          <w:bCs/>
          <w:highlight w:val="yellow"/>
        </w:rPr>
        <w:t xml:space="preserve">Wash </w:t>
      </w:r>
      <w:r w:rsidR="005F252B">
        <w:rPr>
          <w:bCs/>
          <w:highlight w:val="yellow"/>
        </w:rPr>
        <w:t>four</w:t>
      </w:r>
      <w:r w:rsidR="005F252B" w:rsidRPr="00E13ACD">
        <w:rPr>
          <w:bCs/>
          <w:highlight w:val="yellow"/>
        </w:rPr>
        <w:t xml:space="preserve"> </w:t>
      </w:r>
      <w:r w:rsidRPr="00E13ACD">
        <w:rPr>
          <w:bCs/>
          <w:highlight w:val="yellow"/>
        </w:rPr>
        <w:t>times by filling wells with 1</w:t>
      </w:r>
      <w:r w:rsidR="005F252B">
        <w:rPr>
          <w:bCs/>
          <w:highlight w:val="yellow"/>
        </w:rPr>
        <w:t>x</w:t>
      </w:r>
      <w:r w:rsidRPr="00E13ACD">
        <w:rPr>
          <w:bCs/>
          <w:highlight w:val="yellow"/>
        </w:rPr>
        <w:t xml:space="preserve"> wash buffer and aspirate. After the last wash, aspirate to remove any residual wash buffer</w:t>
      </w:r>
      <w:r w:rsidR="005F252B">
        <w:rPr>
          <w:bCs/>
          <w:highlight w:val="yellow"/>
        </w:rPr>
        <w:t xml:space="preserve">, </w:t>
      </w:r>
      <w:r w:rsidRPr="00E13ACD">
        <w:rPr>
          <w:bCs/>
          <w:highlight w:val="yellow"/>
        </w:rPr>
        <w:t>then invert the plate and tap against clean absorbent paper.</w:t>
      </w:r>
      <w:r w:rsidR="006B63A0">
        <w:rPr>
          <w:bCs/>
          <w:highlight w:val="yellow"/>
        </w:rPr>
        <w:t xml:space="preserve"> </w:t>
      </w:r>
      <w:r w:rsidRPr="00E13ACD">
        <w:rPr>
          <w:bCs/>
          <w:highlight w:val="yellow"/>
        </w:rPr>
        <w:t>Add 100 µL of appropriately diluted Enzyme-Antibody Conjugate to each well. Cover with a plate sealer and gently agitate to ensure thorough mixing.</w:t>
      </w:r>
    </w:p>
    <w:p w14:paraId="136837F1" w14:textId="77777777" w:rsidR="00C45BE8" w:rsidRPr="00E13ACD" w:rsidRDefault="00C45BE8" w:rsidP="00C45BE8">
      <w:pPr>
        <w:rPr>
          <w:bCs/>
          <w:highlight w:val="yellow"/>
        </w:rPr>
      </w:pPr>
    </w:p>
    <w:p w14:paraId="2036DE89" w14:textId="77777777" w:rsidR="00443EA8" w:rsidRPr="00E13ACD" w:rsidRDefault="00443EA8" w:rsidP="00C45BE8">
      <w:pPr>
        <w:rPr>
          <w:bCs/>
          <w:highlight w:val="yellow"/>
        </w:rPr>
      </w:pPr>
      <w:r w:rsidRPr="00E13ACD">
        <w:rPr>
          <w:bCs/>
          <w:highlight w:val="yellow"/>
        </w:rPr>
        <w:t>5.2.</w:t>
      </w:r>
      <w:r w:rsidR="00FC4522">
        <w:rPr>
          <w:bCs/>
          <w:highlight w:val="yellow"/>
        </w:rPr>
        <w:t>3</w:t>
      </w:r>
      <w:r w:rsidRPr="00E13ACD">
        <w:rPr>
          <w:bCs/>
          <w:highlight w:val="yellow"/>
        </w:rPr>
        <w:t>.</w:t>
      </w:r>
      <w:r w:rsidR="005F252B">
        <w:rPr>
          <w:bCs/>
          <w:highlight w:val="yellow"/>
        </w:rPr>
        <w:tab/>
      </w:r>
      <w:r w:rsidRPr="00E13ACD">
        <w:rPr>
          <w:bCs/>
          <w:highlight w:val="yellow"/>
        </w:rPr>
        <w:t>Incubate at RT for 10 min.</w:t>
      </w:r>
      <w:r w:rsidR="00B57B16">
        <w:rPr>
          <w:bCs/>
          <w:highlight w:val="yellow"/>
        </w:rPr>
        <w:t xml:space="preserve"> </w:t>
      </w:r>
      <w:r w:rsidRPr="00E13ACD">
        <w:rPr>
          <w:bCs/>
          <w:highlight w:val="yellow"/>
        </w:rPr>
        <w:t xml:space="preserve">Wash and remove residual wash buffer from </w:t>
      </w:r>
      <w:r w:rsidR="005F252B">
        <w:rPr>
          <w:bCs/>
          <w:highlight w:val="yellow"/>
        </w:rPr>
        <w:t xml:space="preserve">the </w:t>
      </w:r>
      <w:r w:rsidRPr="00E13ACD">
        <w:rPr>
          <w:bCs/>
          <w:highlight w:val="yellow"/>
        </w:rPr>
        <w:t xml:space="preserve">wells as described in step </w:t>
      </w:r>
      <w:r w:rsidR="00322534" w:rsidRPr="00133643">
        <w:rPr>
          <w:bCs/>
          <w:highlight w:val="yellow"/>
        </w:rPr>
        <w:t>5</w:t>
      </w:r>
      <w:r w:rsidRPr="00133643">
        <w:rPr>
          <w:bCs/>
          <w:highlight w:val="yellow"/>
        </w:rPr>
        <w:t>.2.</w:t>
      </w:r>
      <w:r w:rsidR="006B63A0" w:rsidRPr="00133643">
        <w:rPr>
          <w:bCs/>
          <w:highlight w:val="yellow"/>
        </w:rPr>
        <w:t>2.</w:t>
      </w:r>
      <w:r w:rsidR="006B63A0">
        <w:rPr>
          <w:bCs/>
          <w:highlight w:val="yellow"/>
        </w:rPr>
        <w:t xml:space="preserve"> </w:t>
      </w:r>
      <w:r w:rsidRPr="00E13ACD">
        <w:rPr>
          <w:bCs/>
          <w:highlight w:val="yellow"/>
        </w:rPr>
        <w:t xml:space="preserve">Add 100 µL of TMB substrate to each </w:t>
      </w:r>
      <w:proofErr w:type="gramStart"/>
      <w:r w:rsidRPr="00E13ACD">
        <w:rPr>
          <w:bCs/>
          <w:highlight w:val="yellow"/>
        </w:rPr>
        <w:t>well</w:t>
      </w:r>
      <w:r w:rsidR="005F252B">
        <w:rPr>
          <w:bCs/>
          <w:highlight w:val="yellow"/>
        </w:rPr>
        <w:t>;</w:t>
      </w:r>
      <w:proofErr w:type="gramEnd"/>
      <w:r w:rsidRPr="00E13ACD">
        <w:rPr>
          <w:bCs/>
          <w:highlight w:val="yellow"/>
        </w:rPr>
        <w:t xml:space="preserve"> cover with a new plate sealer.</w:t>
      </w:r>
    </w:p>
    <w:p w14:paraId="7403FA45" w14:textId="77777777" w:rsidR="00C45BE8" w:rsidRPr="00E13ACD" w:rsidRDefault="00C45BE8" w:rsidP="00C45BE8">
      <w:pPr>
        <w:rPr>
          <w:bCs/>
          <w:highlight w:val="yellow"/>
        </w:rPr>
      </w:pPr>
    </w:p>
    <w:p w14:paraId="57A5145D" w14:textId="77777777" w:rsidR="00443EA8" w:rsidRPr="00E13ACD" w:rsidRDefault="00443EA8" w:rsidP="00C45BE8">
      <w:pPr>
        <w:rPr>
          <w:bCs/>
          <w:highlight w:val="yellow"/>
        </w:rPr>
      </w:pPr>
      <w:r w:rsidRPr="00E13ACD">
        <w:rPr>
          <w:bCs/>
          <w:highlight w:val="yellow"/>
        </w:rPr>
        <w:t>5.2.</w:t>
      </w:r>
      <w:r w:rsidR="00FC4522">
        <w:rPr>
          <w:bCs/>
          <w:highlight w:val="yellow"/>
        </w:rPr>
        <w:t>4</w:t>
      </w:r>
      <w:r w:rsidRPr="00E13ACD">
        <w:rPr>
          <w:bCs/>
          <w:highlight w:val="yellow"/>
        </w:rPr>
        <w:t>.</w:t>
      </w:r>
      <w:r w:rsidR="005F252B">
        <w:rPr>
          <w:bCs/>
          <w:highlight w:val="yellow"/>
        </w:rPr>
        <w:tab/>
      </w:r>
      <w:r w:rsidRPr="00E13ACD">
        <w:rPr>
          <w:bCs/>
          <w:highlight w:val="yellow"/>
        </w:rPr>
        <w:t xml:space="preserve">Incubate at RT for precisely 10 min away from light. Stop </w:t>
      </w:r>
      <w:r w:rsidR="005F252B">
        <w:rPr>
          <w:bCs/>
          <w:highlight w:val="yellow"/>
        </w:rPr>
        <w:t xml:space="preserve">the </w:t>
      </w:r>
      <w:r w:rsidRPr="00E13ACD">
        <w:rPr>
          <w:bCs/>
          <w:highlight w:val="yellow"/>
        </w:rPr>
        <w:t xml:space="preserve">reaction by adding 100 μL of stop solution to each well. </w:t>
      </w:r>
      <w:r w:rsidR="0037037E" w:rsidRPr="00E13ACD">
        <w:rPr>
          <w:bCs/>
          <w:highlight w:val="yellow"/>
        </w:rPr>
        <w:t xml:space="preserve">Read each plate at 450 nm </w:t>
      </w:r>
      <w:r w:rsidR="0037037E" w:rsidRPr="00075214">
        <w:rPr>
          <w:bCs/>
        </w:rPr>
        <w:t>using a microplate reader with its associated software</w:t>
      </w:r>
      <w:r w:rsidR="00075214">
        <w:rPr>
          <w:bCs/>
        </w:rPr>
        <w:t>.</w:t>
      </w:r>
    </w:p>
    <w:p w14:paraId="730B11D1" w14:textId="77777777" w:rsidR="00C45BE8" w:rsidRPr="00E13ACD" w:rsidRDefault="00C45BE8" w:rsidP="00C45BE8">
      <w:pPr>
        <w:rPr>
          <w:bCs/>
          <w:highlight w:val="yellow"/>
        </w:rPr>
      </w:pPr>
    </w:p>
    <w:p w14:paraId="0AB77D8F" w14:textId="4D1A7F90" w:rsidR="00443EA8" w:rsidRPr="009E7FCD" w:rsidRDefault="00443EA8" w:rsidP="00C45BE8">
      <w:pPr>
        <w:rPr>
          <w:b/>
          <w:bCs/>
        </w:rPr>
      </w:pPr>
      <w:r w:rsidRPr="00133643">
        <w:rPr>
          <w:b/>
          <w:bCs/>
        </w:rPr>
        <w:t>5.3.</w:t>
      </w:r>
      <w:bookmarkStart w:id="31" w:name="_Hlk68534351"/>
      <w:r w:rsidR="005F252B" w:rsidRPr="00133643">
        <w:rPr>
          <w:b/>
          <w:bCs/>
        </w:rPr>
        <w:tab/>
      </w:r>
      <w:r w:rsidRPr="00133643">
        <w:rPr>
          <w:b/>
          <w:bCs/>
        </w:rPr>
        <w:t>Generating standard curve and determin</w:t>
      </w:r>
      <w:r w:rsidR="006557C6">
        <w:rPr>
          <w:b/>
          <w:bCs/>
        </w:rPr>
        <w:t>ing</w:t>
      </w:r>
      <w:r w:rsidRPr="00133643">
        <w:rPr>
          <w:b/>
          <w:bCs/>
        </w:rPr>
        <w:t xml:space="preserve"> results</w:t>
      </w:r>
      <w:bookmarkEnd w:id="31"/>
    </w:p>
    <w:bookmarkEnd w:id="30"/>
    <w:p w14:paraId="3C588987" w14:textId="77777777" w:rsidR="00C45BE8" w:rsidRDefault="00C45BE8" w:rsidP="00C45BE8">
      <w:pPr>
        <w:rPr>
          <w:b/>
        </w:rPr>
      </w:pPr>
    </w:p>
    <w:p w14:paraId="2BA0CAD3" w14:textId="77777777" w:rsidR="00443EA8" w:rsidRPr="009E7FCD" w:rsidRDefault="00443EA8" w:rsidP="00C45BE8">
      <w:r w:rsidRPr="00133643">
        <w:rPr>
          <w:bCs/>
        </w:rPr>
        <w:t>5.3.</w:t>
      </w:r>
      <w:r w:rsidR="0037037E" w:rsidRPr="00133643">
        <w:rPr>
          <w:bCs/>
        </w:rPr>
        <w:t>1</w:t>
      </w:r>
      <w:r w:rsidRPr="00133643">
        <w:rPr>
          <w:bCs/>
        </w:rPr>
        <w:t>.</w:t>
      </w:r>
      <w:r w:rsidR="008A7B5F">
        <w:tab/>
      </w:r>
      <w:r w:rsidRPr="009E7FCD">
        <w:t xml:space="preserve">Follow step </w:t>
      </w:r>
      <w:r w:rsidR="00322534" w:rsidRPr="00133643">
        <w:rPr>
          <w:bCs/>
        </w:rPr>
        <w:t>2</w:t>
      </w:r>
      <w:r w:rsidRPr="00133643">
        <w:rPr>
          <w:bCs/>
        </w:rPr>
        <w:t>.3.</w:t>
      </w:r>
      <w:r w:rsidR="006362FC" w:rsidRPr="00133643">
        <w:rPr>
          <w:bCs/>
        </w:rPr>
        <w:t>1</w:t>
      </w:r>
      <w:r w:rsidRPr="009E7FCD">
        <w:t xml:space="preserve"> for </w:t>
      </w:r>
      <w:r w:rsidR="001A1D39">
        <w:t xml:space="preserve">the </w:t>
      </w:r>
      <w:r w:rsidRPr="009E7FCD">
        <w:t>data edition</w:t>
      </w:r>
      <w:r w:rsidR="00341832">
        <w:t xml:space="preserve"> to estimate IgG </w:t>
      </w:r>
      <w:r w:rsidR="00307C31">
        <w:t>concentration</w:t>
      </w:r>
      <w:r w:rsidRPr="009E7FCD">
        <w:t>.</w:t>
      </w:r>
    </w:p>
    <w:p w14:paraId="5291BEC4" w14:textId="77777777" w:rsidR="00C45BE8" w:rsidRDefault="00C45BE8" w:rsidP="00C45BE8">
      <w:pPr>
        <w:rPr>
          <w:b/>
        </w:rPr>
      </w:pPr>
    </w:p>
    <w:p w14:paraId="3C50554C" w14:textId="2D1E9126" w:rsidR="00443EA8" w:rsidRPr="009E7FCD" w:rsidRDefault="00443EA8" w:rsidP="00C45BE8">
      <w:r w:rsidRPr="00133643">
        <w:rPr>
          <w:bCs/>
        </w:rPr>
        <w:t>5.3.</w:t>
      </w:r>
      <w:r w:rsidR="00FC4522" w:rsidRPr="00133643">
        <w:rPr>
          <w:bCs/>
        </w:rPr>
        <w:t>2</w:t>
      </w:r>
      <w:r w:rsidRPr="00133643">
        <w:rPr>
          <w:bCs/>
        </w:rPr>
        <w:t>.</w:t>
      </w:r>
      <w:r w:rsidR="008A7B5F">
        <w:tab/>
      </w:r>
      <w:r w:rsidRPr="009E7FCD">
        <w:t>Construct a standard curve by plotting the concentration on the x-axis</w:t>
      </w:r>
      <w:r w:rsidR="006557C6">
        <w:t xml:space="preserve"> and the</w:t>
      </w:r>
      <w:r w:rsidRPr="009E7FCD">
        <w:t xml:space="preserve"> corrected mean absorbance for each standard</w:t>
      </w:r>
      <w:r w:rsidR="008A7B5F">
        <w:t xml:space="preserve"> </w:t>
      </w:r>
      <w:r w:rsidRPr="009E7FCD">
        <w:t>on the y-axis</w:t>
      </w:r>
      <w:r w:rsidR="006557C6">
        <w:t>.</w:t>
      </w:r>
      <w:r w:rsidRPr="009E7FCD">
        <w:t xml:space="preserve"> </w:t>
      </w:r>
      <w:r w:rsidR="006557C6">
        <w:t>D</w:t>
      </w:r>
      <w:r w:rsidRPr="009E7FCD">
        <w:t xml:space="preserve">raw a polynomial curve with appropriate software capable </w:t>
      </w:r>
      <w:r w:rsidR="001A1D39">
        <w:t xml:space="preserve">of the </w:t>
      </w:r>
      <w:r w:rsidRPr="009E7FCD">
        <w:t>four-parameter curve fit.</w:t>
      </w:r>
    </w:p>
    <w:p w14:paraId="70E51441" w14:textId="77777777" w:rsidR="00C45BE8" w:rsidRDefault="00C45BE8" w:rsidP="00C45BE8">
      <w:pPr>
        <w:rPr>
          <w:b/>
        </w:rPr>
      </w:pPr>
    </w:p>
    <w:p w14:paraId="1F47050A" w14:textId="77777777" w:rsidR="00443EA8" w:rsidRPr="00133643" w:rsidRDefault="00443EA8" w:rsidP="00C45BE8">
      <w:pPr>
        <w:rPr>
          <w:bCs/>
        </w:rPr>
      </w:pPr>
      <w:r w:rsidRPr="00133643">
        <w:rPr>
          <w:bCs/>
        </w:rPr>
        <w:t>5.3.</w:t>
      </w:r>
      <w:r w:rsidR="00FC4522" w:rsidRPr="00133643">
        <w:rPr>
          <w:bCs/>
        </w:rPr>
        <w:t>3</w:t>
      </w:r>
      <w:r w:rsidRPr="00133643">
        <w:rPr>
          <w:bCs/>
        </w:rPr>
        <w:t>.</w:t>
      </w:r>
      <w:r w:rsidR="008A7B5F">
        <w:tab/>
      </w:r>
      <w:r w:rsidRPr="009E7FCD">
        <w:t>Calculate the IgG content of each sample</w:t>
      </w:r>
      <w:r w:rsidR="00AC2E60" w:rsidRPr="00AC2E60">
        <w:t xml:space="preserve"> </w:t>
      </w:r>
      <w:r w:rsidR="00AC2E60">
        <w:t>by interpolating the absorption value onto the generated equation as described in</w:t>
      </w:r>
      <w:r w:rsidRPr="009E7FCD">
        <w:t xml:space="preserve"> step </w:t>
      </w:r>
      <w:r w:rsidR="00322534" w:rsidRPr="00133643">
        <w:rPr>
          <w:bCs/>
        </w:rPr>
        <w:t>2</w:t>
      </w:r>
      <w:r w:rsidRPr="00133643">
        <w:rPr>
          <w:bCs/>
        </w:rPr>
        <w:t>.3.</w:t>
      </w:r>
      <w:r w:rsidR="00FC4522" w:rsidRPr="00133643">
        <w:rPr>
          <w:bCs/>
        </w:rPr>
        <w:t>3</w:t>
      </w:r>
      <w:r w:rsidRPr="00133643">
        <w:rPr>
          <w:bCs/>
        </w:rPr>
        <w:t>.</w:t>
      </w:r>
    </w:p>
    <w:bookmarkEnd w:id="4"/>
    <w:p w14:paraId="02991B31" w14:textId="77777777" w:rsidR="00443EA8" w:rsidRPr="009E7FCD" w:rsidRDefault="00443EA8" w:rsidP="00C45BE8"/>
    <w:p w14:paraId="46B4D003" w14:textId="54CF2DB7" w:rsidR="006E4797" w:rsidRPr="009E7FCD" w:rsidRDefault="00551D82" w:rsidP="00C45BE8">
      <w:pPr>
        <w:pBdr>
          <w:top w:val="nil"/>
          <w:left w:val="nil"/>
          <w:bottom w:val="nil"/>
          <w:right w:val="nil"/>
          <w:between w:val="nil"/>
        </w:pBdr>
        <w:rPr>
          <w:b/>
        </w:rPr>
      </w:pPr>
      <w:r w:rsidRPr="009E7FCD">
        <w:rPr>
          <w:b/>
        </w:rPr>
        <w:t>REPRESENTATIVE RESULTS:</w:t>
      </w:r>
    </w:p>
    <w:p w14:paraId="219CD930" w14:textId="77777777" w:rsidR="00443EA8" w:rsidRPr="009E7FCD" w:rsidRDefault="00443EA8" w:rsidP="00C45BE8">
      <w:pPr>
        <w:pBdr>
          <w:top w:val="nil"/>
          <w:left w:val="nil"/>
          <w:bottom w:val="nil"/>
          <w:right w:val="nil"/>
          <w:between w:val="nil"/>
        </w:pBdr>
      </w:pPr>
    </w:p>
    <w:p w14:paraId="1944C59B" w14:textId="77777777" w:rsidR="00443EA8" w:rsidRPr="009E7FCD" w:rsidRDefault="00443EA8" w:rsidP="00C45BE8">
      <w:r w:rsidRPr="009E7FCD">
        <w:t xml:space="preserve">Following the protocol, the bovine colostrum samples were analyzed to determine protein, lactoferrin, and IgG concentration. The results of protein, lactoferrin, and IgG analyses of bovine colostrum are shown in </w:t>
      </w:r>
      <w:r w:rsidRPr="009E7FCD">
        <w:rPr>
          <w:b/>
        </w:rPr>
        <w:t>Table 4</w:t>
      </w:r>
      <w:r w:rsidRPr="009E7FCD">
        <w:t>.</w:t>
      </w:r>
    </w:p>
    <w:p w14:paraId="7E5D8380" w14:textId="77777777" w:rsidR="00443EA8" w:rsidRDefault="00443EA8" w:rsidP="00C45BE8"/>
    <w:p w14:paraId="648ACE8B" w14:textId="77777777" w:rsidR="004468D9" w:rsidRPr="004468D9" w:rsidRDefault="004468D9" w:rsidP="00C45BE8">
      <w:pPr>
        <w:rPr>
          <w:b/>
          <w:bCs/>
        </w:rPr>
      </w:pPr>
      <w:r w:rsidRPr="004468D9">
        <w:rPr>
          <w:b/>
          <w:bCs/>
        </w:rPr>
        <w:t>[place Table 4 here]</w:t>
      </w:r>
    </w:p>
    <w:p w14:paraId="3C228CE1" w14:textId="77777777" w:rsidR="00443EA8" w:rsidRPr="005678B1" w:rsidRDefault="00443EA8" w:rsidP="00C45BE8"/>
    <w:p w14:paraId="14835A2D" w14:textId="0EC78E38" w:rsidR="00443EA8" w:rsidRPr="009E7FCD" w:rsidRDefault="00443EA8" w:rsidP="00C45BE8">
      <w:r w:rsidRPr="009E7FCD">
        <w:t>The protein concentrations of the samples were determined with the BCA assay</w:t>
      </w:r>
      <w:r w:rsidR="008A7B5F">
        <w:t>,</w:t>
      </w:r>
      <w:r w:rsidRPr="009E7FCD">
        <w:t xml:space="preserve"> which is a Copper-based </w:t>
      </w:r>
      <w:r w:rsidRPr="009E7FCD">
        <w:rPr>
          <w:shd w:val="clear" w:color="auto" w:fill="FFFFFF"/>
        </w:rPr>
        <w:t>colorimetric method for quantification of total protein in a sample. In this method, Cu</w:t>
      </w:r>
      <w:r w:rsidRPr="009E7FCD">
        <w:rPr>
          <w:shd w:val="clear" w:color="auto" w:fill="FFFFFF"/>
          <w:vertAlign w:val="superscript"/>
        </w:rPr>
        <w:t>+2</w:t>
      </w:r>
      <w:r w:rsidRPr="009E7FCD">
        <w:rPr>
          <w:shd w:val="clear" w:color="auto" w:fill="FFFFFF"/>
        </w:rPr>
        <w:t xml:space="preserve"> is reduced to Cu</w:t>
      </w:r>
      <w:r w:rsidRPr="009E7FCD">
        <w:rPr>
          <w:shd w:val="clear" w:color="auto" w:fill="FFFFFF"/>
          <w:vertAlign w:val="superscript"/>
        </w:rPr>
        <w:t>+</w:t>
      </w:r>
      <w:r w:rsidRPr="009E7FCD">
        <w:rPr>
          <w:shd w:val="clear" w:color="auto" w:fill="FFFFFF"/>
        </w:rPr>
        <w:t xml:space="preserve"> by </w:t>
      </w:r>
      <w:r w:rsidR="001A1D39">
        <w:rPr>
          <w:shd w:val="clear" w:color="auto" w:fill="FFFFFF"/>
        </w:rPr>
        <w:t xml:space="preserve">an </w:t>
      </w:r>
      <w:r w:rsidRPr="009E7FCD">
        <w:rPr>
          <w:shd w:val="clear" w:color="auto" w:fill="FFFFFF"/>
        </w:rPr>
        <w:t>alkaline medium, and Cu</w:t>
      </w:r>
      <w:r w:rsidRPr="009E7FCD">
        <w:rPr>
          <w:shd w:val="clear" w:color="auto" w:fill="FFFFFF"/>
          <w:vertAlign w:val="superscript"/>
        </w:rPr>
        <w:t xml:space="preserve">+ </w:t>
      </w:r>
      <w:r w:rsidRPr="009E7FCD">
        <w:rPr>
          <w:shd w:val="clear" w:color="auto" w:fill="FFFFFF"/>
        </w:rPr>
        <w:t xml:space="preserve">reacts with the BCA resulting in intense purple color. This method </w:t>
      </w:r>
      <w:r w:rsidR="00516606">
        <w:rPr>
          <w:shd w:val="clear" w:color="auto" w:fill="FFFFFF"/>
        </w:rPr>
        <w:t>is robust and</w:t>
      </w:r>
      <w:r w:rsidRPr="009E7FCD">
        <w:rPr>
          <w:shd w:val="clear" w:color="auto" w:fill="FFFFFF"/>
        </w:rPr>
        <w:t xml:space="preserve"> </w:t>
      </w:r>
      <w:r w:rsidR="001A1D39" w:rsidRPr="009E7FCD">
        <w:rPr>
          <w:shd w:val="clear" w:color="auto" w:fill="FFFFFF"/>
        </w:rPr>
        <w:t>highly</w:t>
      </w:r>
      <w:r w:rsidRPr="009E7FCD">
        <w:rPr>
          <w:shd w:val="clear" w:color="auto" w:fill="FFFFFF"/>
        </w:rPr>
        <w:t xml:space="preserve"> </w:t>
      </w:r>
      <w:r w:rsidR="00516606" w:rsidRPr="009E7FCD">
        <w:rPr>
          <w:shd w:val="clear" w:color="auto" w:fill="FFFFFF"/>
        </w:rPr>
        <w:t>sensitiv</w:t>
      </w:r>
      <w:r w:rsidR="00516606">
        <w:rPr>
          <w:shd w:val="clear" w:color="auto" w:fill="FFFFFF"/>
        </w:rPr>
        <w:t>e</w:t>
      </w:r>
      <w:r w:rsidRPr="009E7FCD">
        <w:rPr>
          <w:shd w:val="clear" w:color="auto" w:fill="FFFFFF"/>
        </w:rPr>
        <w:t xml:space="preserve"> over a broad range of protein concentrations</w:t>
      </w:r>
      <w:r w:rsidR="005170D7">
        <w:rPr>
          <w:shd w:val="clear" w:color="auto" w:fill="FFFFFF"/>
        </w:rPr>
        <w:t xml:space="preserve"> and protein</w:t>
      </w:r>
      <w:r w:rsidRPr="009E7FCD">
        <w:rPr>
          <w:shd w:val="clear" w:color="auto" w:fill="FFFFFF"/>
        </w:rPr>
        <w:t xml:space="preserve"> composition</w:t>
      </w:r>
      <w:r w:rsidR="005170D7">
        <w:rPr>
          <w:shd w:val="clear" w:color="auto" w:fill="FFFFFF"/>
        </w:rPr>
        <w:t>s</w:t>
      </w:r>
      <w:r w:rsidRPr="009E7FCD">
        <w:rPr>
          <w:shd w:val="clear" w:color="auto" w:fill="FFFFFF"/>
        </w:rPr>
        <w:t xml:space="preserve">. In this method, the </w:t>
      </w:r>
      <w:r w:rsidRPr="009E7FCD">
        <w:t xml:space="preserve">samples were put into the wells, and </w:t>
      </w:r>
      <w:r w:rsidR="001A1D39">
        <w:t xml:space="preserve">a </w:t>
      </w:r>
      <w:r w:rsidRPr="009E7FCD">
        <w:t xml:space="preserve">working reagent was added to each well and incubated at 37 </w:t>
      </w:r>
      <w:r w:rsidR="008A7B5F">
        <w:t>°</w:t>
      </w:r>
      <w:r w:rsidRPr="009E7FCD">
        <w:t xml:space="preserve">C for 30 min. After </w:t>
      </w:r>
      <w:r w:rsidRPr="009E7FCD">
        <w:lastRenderedPageBreak/>
        <w:t>incubation, the plate was cooled to RT, and absorbance was measured at 562 nm on a plate reader.</w:t>
      </w:r>
      <w:r w:rsidRPr="009E7FCD">
        <w:rPr>
          <w:shd w:val="clear" w:color="auto" w:fill="FFFFFF"/>
        </w:rPr>
        <w:t xml:space="preserve"> </w:t>
      </w:r>
      <w:r w:rsidRPr="009E7FCD">
        <w:t xml:space="preserve">The changes in protein concentrations of bovine colostrum from 28 bovines collected at different time points are shown in </w:t>
      </w:r>
      <w:r w:rsidRPr="009E7FCD">
        <w:rPr>
          <w:b/>
        </w:rPr>
        <w:t>Figure 1</w:t>
      </w:r>
      <w:r w:rsidRPr="00133643">
        <w:rPr>
          <w:bCs/>
        </w:rPr>
        <w:t>.</w:t>
      </w:r>
      <w:r w:rsidRPr="009E7FCD">
        <w:t xml:space="preserve"> The mean concentration of protein was approximately 41.00 mg/mL ranging from 154.85 to 15.72 mg/</w:t>
      </w:r>
      <w:proofErr w:type="spellStart"/>
      <w:r w:rsidRPr="009E7FCD">
        <w:t>mL.</w:t>
      </w:r>
      <w:proofErr w:type="spellEnd"/>
      <w:r w:rsidRPr="009E7FCD">
        <w:t xml:space="preserve"> Similar results were reported by </w:t>
      </w:r>
      <w:r w:rsidR="003D18C3" w:rsidRPr="009E7FCD">
        <w:fldChar w:fldCharType="begin" w:fldLock="1"/>
      </w:r>
      <w:r w:rsidR="00C8141E" w:rsidRPr="009E7FCD">
        <w:instrText>ADDIN CSL_CITATION {"citationItems":[{"id":"ITEM-1","itemData":{"DOI":"10.1371/journal.pone.0116710","ISSN":"1932-6203","PMID":"25693162","abstract":"In order to better understand the milk proteome and its changes from colostrum to mature milk, samples taken at seven time points in the first 9 days from 4 individual cows were analyzed using proteomic techniques. Both the similarity in changes from day 0 to day 9 in the quantitative milk proteome, and the differences in specific protein abundance, were observed among four cows. One third of the quantified proteins showed a significant decrease in concentration over the first 9 days after calving, especially in the immune proteins (as much as 40 fold). Three relative high abundant enzymes (XDH, LPL, and RNASE1) and cell division and proliferation protein (CREG1) may be involved in the maturation of the gastrointestinal tract. In addition, high correlations between proteins involved in complement and blood coagulation cascades illustrates the complex nature of biological interrelationships between milk proteins. The linear decrease of protease inhibitors and proteins involved in innate and adaptive immune system implies a protective role for protease inhibitor against degradation. In conclusion, the results found in this study not only improve our understanding of the role of colostrum in both host defense and development of the newborn calf but also provides guidance for the improvement of infant formula through better understanding of the complex interactions between milk proteins.","author":[{"dropping-particle":"","family":"Zhang","given":"Lina","non-dropping-particle":"","parse-names":false,"suffix":""},{"dropping-particle":"","family":"Boeren","given":"Sjef","non-dropping-particle":"","parse-names":false,"suffix":""},{"dropping-particle":"","family":"Hageman","given":"Jos A.","non-dropping-particle":"","parse-names":false,"suffix":""},{"dropping-particle":"","family":"Hooijdonk","given":"Toon","non-dropping-particle":"van","parse-names":false,"suffix":""},{"dropping-particle":"","family":"Vervoort","given":"Jacques","non-dropping-particle":"","parse-names":false,"suffix":""},{"dropping-particle":"","family":"Hettinga","given":"Kasper","non-dropping-particle":"","parse-names":false,"suffix":""}],"container-title":"PLOS ONE","editor":[{"dropping-particle":"","family":"Boone","given":"David L","non-dropping-particle":"","parse-names":false,"suffix":""}],"id":"ITEM-1","issue":"2","issued":{"date-parts":[["2015","2","18"]]},"page":"e0116710","title":"Bovine Milk Proteome in the First 9 Days: Protein Interactions in Maturation of the Immune and Digestive System of the Newborn","type":"article-journal","volume":"10"},"uris":["http://www.mendeley.com/documents/?uuid=798044aa-8d33-4869-a9a5-f016c6a88293"]}],"mendeley":{"formattedCitation":"&lt;sup&gt;14&lt;/sup&gt;","manualFormatting":"Zhang et al., (2015)","plainTextFormattedCitation":"14","previouslyFormattedCitation":"&lt;sup&gt;14&lt;/sup&gt;"},"properties":{"noteIndex":0},"schema":"https://github.com/citation-style-language/schema/raw/master/csl-citation.json"}</w:instrText>
      </w:r>
      <w:r w:rsidR="003D18C3" w:rsidRPr="009E7FCD">
        <w:fldChar w:fldCharType="separate"/>
      </w:r>
      <w:r w:rsidRPr="009E7FCD">
        <w:rPr>
          <w:noProof/>
        </w:rPr>
        <w:t>Zhang et al</w:t>
      </w:r>
      <w:r w:rsidR="006557C6">
        <w:rPr>
          <w:noProof/>
        </w:rPr>
        <w:t>.</w:t>
      </w:r>
      <w:r w:rsidRPr="009E7FCD">
        <w:rPr>
          <w:noProof/>
        </w:rPr>
        <w:t xml:space="preserve"> (2015)</w:t>
      </w:r>
      <w:r w:rsidR="003D18C3" w:rsidRPr="009E7FCD">
        <w:fldChar w:fldCharType="end"/>
      </w:r>
      <w:r w:rsidR="003D18C3">
        <w:fldChar w:fldCharType="begin" w:fldLock="1"/>
      </w:r>
      <w:r w:rsidR="00705F30">
        <w:instrText>ADDIN CSL_CITATION {"citationItems":[{"id":"ITEM-1","itemData":{"DOI":"10.1371/journal.pone.0116710","ISSN":"1932-6203","PMID":"25693162","abstract":"In order to better understand the milk proteome and its changes from colostrum to mature milk, samples taken at seven time points in the first 9 days from 4 individual cows were analyzed using proteomic techniques. Both the similarity in changes from day 0 to day 9 in the quantitative milk proteome, and the differences in specific protein abundance, were observed among four cows. One third of the quantified proteins showed a significant decrease in concentration over the first 9 days after calving, especially in the immune proteins (as much as 40 fold). Three relative high abundant enzymes (XDH, LPL, and RNASE1) and cell division and proliferation protein (CREG1) may be involved in the maturation of the gastrointestinal tract. In addition, high correlations between proteins involved in complement and blood coagulation cascades illustrates the complex nature of biological interrelationships between milk proteins. The linear decrease of protease inhibitors and proteins involved in innate and adaptive immune system implies a protective role for protease inhibitor against degradation. In conclusion, the results found in this study not only improve our understanding of the role of colostrum in both host defense and development of the newborn calf but also provides guidance for the improvement of infant formula through better understanding of the complex interactions between milk proteins.","author":[{"dropping-particle":"","family":"Zhang","given":"Lina","non-dropping-particle":"","parse-names":false,"suffix":""},{"dropping-particle":"","family":"Boeren","given":"Sjef","non-dropping-particle":"","parse-names":false,"suffix":""},{"dropping-particle":"","family":"Hageman","given":"Jos A.","non-dropping-particle":"","parse-names":false,"suffix":""},{"dropping-particle":"","family":"Hooijdonk","given":"Toon","non-dropping-particle":"van","parse-names":false,"suffix":""},{"dropping-particle":"","family":"Vervoort","given":"Jacques","non-dropping-particle":"","parse-names":false,"suffix":""},{"dropping-particle":"","family":"Hettinga","given":"Kasper","non-dropping-particle":"","parse-names":false,"suffix":""}],"container-title":"PLOS ONE","editor":[{"dropping-particle":"","family":"Boone","given":"David L","non-dropping-particle":"","parse-names":false,"suffix":""}],"id":"ITEM-1","issue":"2","issued":{"date-parts":[["2015","2","18"]]},"page":"e0116710","title":"Bovine Milk Proteome in the First 9 Days: Protein Interactions in Maturation of the Immune and Digestive System of the Newborn","type":"article-journal","volume":"10"},"uris":["http://www.mendeley.com/documents/?uuid=798044aa-8d33-4869-a9a5-f016c6a88293"]}],"mendeley":{"formattedCitation":"&lt;sup&gt;14&lt;/sup&gt;","plainTextFormattedCitation":"14","previouslyFormattedCitation":"&lt;sup&gt;14&lt;/sup&gt;"},"properties":{"noteIndex":0},"schema":"https://github.com/citation-style-language/schema/raw/master/csl-citation.json"}</w:instrText>
      </w:r>
      <w:r w:rsidR="003D18C3">
        <w:fldChar w:fldCharType="separate"/>
      </w:r>
      <w:r w:rsidR="005E4A3A" w:rsidRPr="005E4A3A">
        <w:rPr>
          <w:noProof/>
          <w:vertAlign w:val="superscript"/>
        </w:rPr>
        <w:t>14</w:t>
      </w:r>
      <w:r w:rsidR="003D18C3">
        <w:fldChar w:fldCharType="end"/>
      </w:r>
      <w:r w:rsidRPr="009E7FCD">
        <w:t>. These results indicated an approximately 10</w:t>
      </w:r>
      <w:r w:rsidR="008A7B5F">
        <w:t>-</w:t>
      </w:r>
      <w:r w:rsidRPr="009E7FCD">
        <w:t xml:space="preserve">fold decrease in the protein concentrations from day 0 to day 6 and the rate of change was especially high </w:t>
      </w:r>
      <w:r w:rsidR="000E3309">
        <w:t xml:space="preserve">within 24 </w:t>
      </w:r>
      <w:r w:rsidR="008A7B5F">
        <w:t>h</w:t>
      </w:r>
      <w:r w:rsidR="005E4A3A">
        <w:t>.</w:t>
      </w:r>
    </w:p>
    <w:p w14:paraId="0E2719F0" w14:textId="77777777" w:rsidR="005C030A" w:rsidRDefault="005C030A" w:rsidP="00C45BE8">
      <w:pPr>
        <w:rPr>
          <w:shd w:val="clear" w:color="auto" w:fill="FFFFFF"/>
        </w:rPr>
      </w:pPr>
    </w:p>
    <w:p w14:paraId="0D1AB866" w14:textId="6A70D868" w:rsidR="00506068" w:rsidRPr="00133643" w:rsidRDefault="00506068" w:rsidP="00C45BE8">
      <w:pPr>
        <w:rPr>
          <w:bCs/>
        </w:rPr>
      </w:pPr>
      <w:r w:rsidRPr="009E7FCD">
        <w:t>Qualitative analysis of protein molecular weight and semi-quantitative analysis of protein aggregates and fragments of bovine colostrum w</w:t>
      </w:r>
      <w:r w:rsidR="001A1D39">
        <w:t>as</w:t>
      </w:r>
      <w:r w:rsidRPr="009E7FCD">
        <w:t xml:space="preserve"> performed using SDS-</w:t>
      </w:r>
      <w:r w:rsidR="00002126" w:rsidRPr="009E7FCD">
        <w:t>PAGE</w:t>
      </w:r>
      <w:r w:rsidR="00002126">
        <w:t xml:space="preserve"> </w:t>
      </w:r>
      <w:r w:rsidR="005E4A3A">
        <w:t>(step 3</w:t>
      </w:r>
      <w:r w:rsidR="005C1173">
        <w:t>)</w:t>
      </w:r>
      <w:r w:rsidRPr="009E7FCD">
        <w:t xml:space="preserve">. In this method, each protein is separated based on </w:t>
      </w:r>
      <w:r w:rsidR="006557C6">
        <w:t>its</w:t>
      </w:r>
      <w:r w:rsidR="00133643">
        <w:t xml:space="preserve"> </w:t>
      </w:r>
      <w:r w:rsidRPr="009E7FCD">
        <w:t xml:space="preserve">molecular mass. The protein fragments of bovine colostrum </w:t>
      </w:r>
      <w:r w:rsidR="006557C6">
        <w:t>a</w:t>
      </w:r>
      <w:r w:rsidRPr="009E7FCD">
        <w:t xml:space="preserve">re shown in </w:t>
      </w:r>
      <w:r w:rsidRPr="009E7FCD">
        <w:rPr>
          <w:b/>
        </w:rPr>
        <w:t>Figure 2</w:t>
      </w:r>
      <w:r w:rsidR="007302D2" w:rsidRPr="00133643">
        <w:rPr>
          <w:bCs/>
        </w:rPr>
        <w:t xml:space="preserve">, </w:t>
      </w:r>
      <w:r w:rsidR="00E854D4">
        <w:rPr>
          <w:bCs/>
        </w:rPr>
        <w:t xml:space="preserve">as shown </w:t>
      </w:r>
      <w:r w:rsidR="00633FB0">
        <w:rPr>
          <w:bCs/>
        </w:rPr>
        <w:t xml:space="preserve">in </w:t>
      </w:r>
      <w:r w:rsidR="00E854D4">
        <w:rPr>
          <w:bCs/>
        </w:rPr>
        <w:t>different studies</w:t>
      </w:r>
      <w:r w:rsidR="003D18C3">
        <w:rPr>
          <w:bCs/>
        </w:rPr>
        <w:fldChar w:fldCharType="begin" w:fldLock="1"/>
      </w:r>
      <w:r w:rsidR="00CA6D4A">
        <w:rPr>
          <w:bCs/>
        </w:rPr>
        <w:instrText>ADDIN CSL_CITATION {"citationItems":[{"id":"ITEM-1","itemData":{"DOI":"10.1016/j.foodhyd.2020.106098","ISSN":"0268005X","abstract":"Dry heating of cow's milk protein in the presence of the milk sugar lactose leads to a loss of solubility and digestibility. Most studies that investigated the loss of solubility in milk protein powders suggested that, besides structural changes, hydrophobic interaction, hydrogen bonds, disulphide bonds, and Maillard reaction-induced crosslinking are responsible for this. However, little is known about the direct contribution of these inter- and intramolecular interactions on loss of solubility and protein digestibility. Low temperature (60 °C) and high temperature (130 °C) dry heating of cow's milk protein in the presence of lactose was applied after which both the soluble and insoluble fractions were analysed with SDS-PAGE and LC-MS/MS. The Maillard reaction was monitored by quantification of Nε-carboxymethyllysine, Nε-carboxyethyllysine, and pentosidine with LC-MS/MS. Loss of solubility was analysed with solvent solubility tests. Protein hydrolysis after simulated infant in vitro digestion, and after hydrolysis with single enzymes, was monitored using SDS-PAGE and the o-phthaldialdehyde assay. The results indicated that caseins are the main proteins that become insoluble upon dry heating, independent of the heating temperature. The decreased solubility of low temperature dry heated cow's milk protein is induced by hydrogen bonds and hydrophobic interactions and did not impair protein hydrolysis. At the same time, covalent protein crosslinking is an important determinant in protein solubility and digestibility of high temperature dry heated cow's milk protein.","author":[{"dropping-particle":"","family":"Zenker","given":"Hannah E.","non-dropping-particle":"","parse-names":false,"suffix":""},{"dropping-particle":"","family":"Raupbach","given":"Jana","non-dropping-particle":"","parse-names":false,"suffix":""},{"dropping-particle":"","family":"Boeren","given":"Sjef","non-dropping-particle":"","parse-names":false,"suffix":""},{"dropping-particle":"","family":"Wichers","given":"Harry J.","non-dropping-particle":"","parse-names":false,"suffix":""},{"dropping-particle":"","family":"Hettinga","given":"Kasper A.","non-dropping-particle":"","parse-names":false,"suffix":""}],"container-title":"Food Hydrocolloids","id":"ITEM-1","issued":{"date-parts":[["2020"]]},"title":"The effect of low vs. high temperature dry heating on solubility and digestibility of cow's milk protein","type":"article-journal","volume":"109"},"uris":["http://www.mendeley.com/documents/?uuid=39936493-2a9f-359b-bfe7-f67ae7f7f979"]},{"id":"ITEM-2","itemData":{"DOI":"10.1039/c3ay41706a","ISSN":"17599660","abstract":"The separation and quantification of major milk proteins are fundamental in dairy research. Therefore, accurate and rapid methods are profoundly important. The microfluidic chip technique is faster, and uses considerably fewer chemicals and materials than traditional techniques. The objective of this study was to improve experimental methods for separating and quantifying major milk proteins using the microfluidic chip technique. Deionized water, a total protein solubilization buffer (TPS buffer) and a separating milk protein buffer (SEP buffer) were used for the treatment of milk samples and their effects were evaluated. The results showed an excellent separation for whey proteins with α-lactalbumin migrating first, followed by β-lactoglobulin in the presence of both buffers. However, better results for major casein separation were obtained when SEP buffer was added. The order of the migration time was: β-casein first, followed by αs-casein and κ-casein. The quantitative analysis showed significant differences among the percentages of protein fractions from both buffers. The results of microfluidic chip technology using the SEP buffer solution were comparable to those obtained by SDS-PAGE for these proteins and to the data reported in the literature. © The Royal Society of Chemistry 2014.","author":[{"dropping-particle":"","family":"Costa","given":"Fabiano Freire","non-dropping-particle":"","parse-names":false,"suffix":""},{"dropping-particle":"","family":"Vasconcelos Paiva Brito","given":"Maria Aparecida","non-dropping-particle":"","parse-names":false,"suffix":""},{"dropping-particle":"","family":"Moreira Furtado","given":"Marco Antônio","non-dropping-particle":"","parse-names":false,"suffix":""},{"dropping-particle":"","family":"Martins","given":"Marta Fonseca","non-dropping-particle":"","parse-names":false,"suffix":""},{"dropping-particle":"","family":"Leal De Oliveira","given":"Marcone Augusto","non-dropping-particle":"","parse-names":false,"suffix":""},{"dropping-particle":"","family":"Mendonça De Castro Barra","given":"Patrícia","non-dropping-particle":"","parse-names":false,"suffix":""},{"dropping-particle":"","family":"Amigo Garrido","given":"Lourdes","non-dropping-particle":"","parse-names":false,"suffix":""},{"dropping-particle":"","family":"Oliveira Dos Santos","given":"Alessa Siqueira","non-dropping-particle":"De","parse-names":false,"suffix":""}],"container-title":"Analytical Methods","id":"ITEM-2","issue":"6","issued":{"date-parts":[["2014"]]},"title":"Microfluidic chip electrophoresis investigation of major milk proteins: Study of buffer effects and quantitative approaching","type":"article-journal","volume":"6"},"uris":["http://www.mendeley.com/documents/?uuid=45c501bd-4a34-34fb-bffb-44e11c066e63"]},{"id":"ITEM-3","itemData":{"DOI":"10.1139/bcb-2020-0182","ISSN":"12086002","abstract":"Lactoferrin (Lf) samples from several manufacturers were evaluated in vitro. The purity and protein form of each Lf were examined by SDS-PAGE, Western blot, and proteomics analysis. Assays were conducted to evaluate uptake of Lfs and iron from Lfs by enterocytes as well as Lf bioactivities, including effects on intestinal cell proliferation and differentiation, IL-18 secretion, TGF-b1 transcription, and growth of enteropathogenic Escherichia coli (EPEC). Composition of the Lfs varies; some only contain a major Lf band (80 kDa), and some also contain minor forms. All Lfs and iron from the Lfs were absorbed by Caco-2 cells, with various efficiencies. The bioactivities of the Lfs varied considerably, but there was no consistent trend. All Lfs promoted intestinal cell proliferation, secretion of IL-18, and transcription of TGF-b1. Some Lfs exhibited pro-differentiation effects on Caco-2 cells. Effects of pasteurization (62.5°C for 30 min, 72°C for 15 s, or 121 °C for 5 min) on integrity, uptake, and bioactivities were examined using Dicofarm, Tatua, and native bovine Lfs. Results show that pasteurization did not affect protein integrity, but variously affected uptake of Lf and its effects on intestinal proliferation, differentiation, and EPEC growth. To choose a Lf source for a clinical trial, assessment of bioactivities is recommended.","author":[{"dropping-particle":"","family":"Lönnerdal","given":"Bo","non-dropping-particle":"","parse-names":false,"suffix":""},{"dropping-particle":"","family":"Du","given":"Xiaogu","non-dropping-particle":"","parse-names":false,"suffix":""},{"dropping-particle":"","family":"Jiang","given":"Rulan","non-dropping-particle":"","parse-names":false,"suffix":""}],"container-title":"Biochemistry and Cell Biology","id":"ITEM-3","issue":"1","issued":{"date-parts":[["2021"]]},"title":"Biological activities of commercial bovine lactoferrin sources","type":"article-journal","volume":"99"},"uris":["http://www.mendeley.com/documents/?uuid=a60dc1ac-7e14-3a4e-a6c0-ecd0853eab74"]}],"mendeley":{"formattedCitation":"&lt;sup&gt;34–36&lt;/sup&gt;","plainTextFormattedCitation":"34–36","previouslyFormattedCitation":"&lt;sup&gt;34, 35&lt;/sup&gt;"},"properties":{"noteIndex":0},"schema":"https://github.com/citation-style-language/schema/raw/master/csl-citation.json"}</w:instrText>
      </w:r>
      <w:r w:rsidR="003D18C3">
        <w:rPr>
          <w:bCs/>
        </w:rPr>
        <w:fldChar w:fldCharType="separate"/>
      </w:r>
      <w:r w:rsidR="00CA6D4A" w:rsidRPr="00CA6D4A">
        <w:rPr>
          <w:bCs/>
          <w:noProof/>
          <w:vertAlign w:val="superscript"/>
        </w:rPr>
        <w:t>34–36</w:t>
      </w:r>
      <w:r w:rsidR="003D18C3">
        <w:rPr>
          <w:bCs/>
        </w:rPr>
        <w:fldChar w:fldCharType="end"/>
      </w:r>
      <w:r w:rsidRPr="00133643">
        <w:rPr>
          <w:bCs/>
        </w:rPr>
        <w:t xml:space="preserve">. </w:t>
      </w:r>
    </w:p>
    <w:p w14:paraId="5520DAF9" w14:textId="77777777" w:rsidR="00506068" w:rsidRPr="009E7FCD" w:rsidRDefault="00506068" w:rsidP="00C45BE8">
      <w:pPr>
        <w:rPr>
          <w:shd w:val="clear" w:color="auto" w:fill="FFFFFF"/>
        </w:rPr>
      </w:pPr>
    </w:p>
    <w:p w14:paraId="687D6BF4" w14:textId="77777777" w:rsidR="00443EA8" w:rsidRPr="009E7FCD" w:rsidRDefault="004468D9" w:rsidP="00C45BE8">
      <w:pPr>
        <w:rPr>
          <w:b/>
        </w:rPr>
      </w:pPr>
      <w:r>
        <w:rPr>
          <w:b/>
        </w:rPr>
        <w:t>[place Figure 1 here]</w:t>
      </w:r>
    </w:p>
    <w:p w14:paraId="2EA36641" w14:textId="77777777" w:rsidR="00E14DA2" w:rsidRPr="009E7FCD" w:rsidRDefault="004468D9" w:rsidP="00C45BE8">
      <w:pPr>
        <w:rPr>
          <w:b/>
        </w:rPr>
      </w:pPr>
      <w:r>
        <w:rPr>
          <w:b/>
        </w:rPr>
        <w:t>[place Figure 2 here]</w:t>
      </w:r>
    </w:p>
    <w:p w14:paraId="4D9693B2" w14:textId="77777777" w:rsidR="00FB48F6" w:rsidRDefault="00FB48F6" w:rsidP="00C45BE8"/>
    <w:p w14:paraId="24ACE377" w14:textId="7FB7892E" w:rsidR="00443EA8" w:rsidRPr="009E7FCD" w:rsidRDefault="00443EA8" w:rsidP="00C45BE8">
      <w:r w:rsidRPr="009E7FCD">
        <w:t xml:space="preserve">The lactoferrin and IgG </w:t>
      </w:r>
      <w:r w:rsidR="008A7B5F" w:rsidRPr="009E7FCD">
        <w:t>concentratio</w:t>
      </w:r>
      <w:r w:rsidR="008A7B5F">
        <w:t>ns</w:t>
      </w:r>
      <w:r w:rsidR="008A7B5F" w:rsidRPr="009E7FCD">
        <w:t xml:space="preserve"> </w:t>
      </w:r>
      <w:r w:rsidRPr="009E7FCD">
        <w:t>w</w:t>
      </w:r>
      <w:r w:rsidR="00A377D1">
        <w:t>ere</w:t>
      </w:r>
      <w:r w:rsidRPr="009E7FCD">
        <w:t xml:space="preserve"> determined by sandwich ELISA</w:t>
      </w:r>
      <w:r w:rsidR="008A7B5F">
        <w:t>,</w:t>
      </w:r>
      <w:r w:rsidRPr="009E7FCD">
        <w:t xml:space="preserve"> which measures the antigen concentration in an unknown sample. In this ELISA model, the target antigen is detected </w:t>
      </w:r>
      <w:r w:rsidRPr="00133643">
        <w:rPr>
          <w:i/>
          <w:iCs/>
        </w:rPr>
        <w:t>via</w:t>
      </w:r>
      <w:r w:rsidRPr="009E7FCD">
        <w:t xml:space="preserve"> anchoring between two antibodies</w:t>
      </w:r>
      <w:r w:rsidR="003D18C3" w:rsidRPr="009E7FCD">
        <w:fldChar w:fldCharType="begin" w:fldLock="1"/>
      </w:r>
      <w:r w:rsidR="00CA6D4A">
        <w:instrText>ADDIN CSL_CITATION {"citationItems":[{"id":"ITEM-1","itemData":{"DOI":"10.1016/0009-8981(73)90211-8","ISSN":"00098981","PMID":"4201034","abstract":"We present an application of enzyme linked immunoassay technique for quantitation of rat AFP by competitive and sandwich procedures, 1 ng AFP/ml can be reproducibly detected with both methods. © 1973.","author":[{"dropping-particle":"","family":"Belanger","given":"Luc","non-dropping-particle":"","parse-names":false,"suffix":""},{"dropping-particle":"","family":"Sylvestre","given":"Céline","non-dropping-particle":"","parse-names":false,"suffix":""},{"dropping-particle":"","family":"Dufour","given":"Didier","non-dropping-particle":"","parse-names":false,"suffix":""}],"container-title":"Clinica Chimica Acta","id":"ITEM-1","issue":"1","issued":{"date-parts":[["1973"]]},"page":"15-18","title":"Enzyme-linked immunoassay for alpha-fetoprotein by competitive and sandwich procedures","type":"article-journal","volume":"48"},"uris":["http://www.mendeley.com/documents/?uuid=0b2b631a-7e9e-4471-9e35-a36513cdbbec"]}],"mendeley":{"formattedCitation":"&lt;sup&gt;37&lt;/sup&gt;","plainTextFormattedCitation":"37","previouslyFormattedCitation":"&lt;sup&gt;36&lt;/sup&gt;"},"properties":{"noteIndex":0},"schema":"https://github.com/citation-style-language/schema/raw/master/csl-citation.json"}</w:instrText>
      </w:r>
      <w:r w:rsidR="003D18C3" w:rsidRPr="009E7FCD">
        <w:fldChar w:fldCharType="separate"/>
      </w:r>
      <w:r w:rsidR="00CA6D4A" w:rsidRPr="00CA6D4A">
        <w:rPr>
          <w:noProof/>
          <w:vertAlign w:val="superscript"/>
        </w:rPr>
        <w:t>37</w:t>
      </w:r>
      <w:r w:rsidR="003D18C3" w:rsidRPr="009E7FCD">
        <w:fldChar w:fldCharType="end"/>
      </w:r>
      <w:r w:rsidRPr="009E7FCD">
        <w:t xml:space="preserve">. This type of ELISA has more advantages such as high detection sensitivity, high specificity, </w:t>
      </w:r>
      <w:r w:rsidR="008A7B5F">
        <w:t xml:space="preserve">and </w:t>
      </w:r>
      <w:r w:rsidRPr="009E7FCD">
        <w:t>fast and accurate detection of antigen concentration in an unknown sample because of the use of two antibodies</w:t>
      </w:r>
      <w:r w:rsidR="003D18C3" w:rsidRPr="009E7FCD">
        <w:fldChar w:fldCharType="begin" w:fldLock="1"/>
      </w:r>
      <w:r w:rsidR="00CA6D4A">
        <w:instrText>ADDIN CSL_CITATION {"citationItems":[{"id":"ITEM-1","itemData":{"DOI":"10.1007/s11418-017-1144-z","ISSN":"1340-3443","PMID":"29164507","abstract":"Immunoassays are antibody-based analytical methods for quantitative/qualitative analysis. Since the principle of immunoassays is based on specific antigen–antibody reaction, the assays have been utilized worldwide for diagnosis, pharmacokinetic studies by drug monitoring, and the quality control of commercially available products. Berson and Yalow were the first to develop an immunoassay, known as radioimmunoassay (RIA), for detecting endogenous plasma insulin [1], a development for which Yalow was awarded the Nobel Prize in Physiology or Medicine in 1977. Even today, after half a century, immunoassays are widely utilized with some modifications from the originally proposed system, e.g., radioisotopes have been replaced with enzymes because of safety concerns regarding the use of radioactivity, which is referred to as enzyme immunoassay/enzyme-linked immunosorbent assay (ELISA). In addition, progress has been made in ELISA with the recent advances in recombinant DNA technology, leading to increase in the range of antibodies, probes, and even systems. This review article describes ELISA and its applications for the detection of plant secondary metabolites.","author":[{"dropping-particle":"","family":"Sakamoto","given":"Seiichi","non-dropping-particle":"","parse-names":false,"suffix":""},{"dropping-particle":"","family":"Putalun","given":"Waraporn","non-dropping-particle":"","parse-names":false,"suffix":""},{"dropping-particle":"","family":"Vimolmangkang","given":"Sornkanok","non-dropping-particle":"","parse-names":false,"suffix":""},{"dropping-particle":"","family":"Phoolcharoen","given":"Waranyoo","non-dropping-particle":"","parse-names":false,"suffix":""},{"dropping-particle":"","family":"Shoyama","given":"Yukihiro","non-dropping-particle":"","parse-names":false,"suffix":""},{"dropping-particle":"","family":"Tanaka","given":"Hiroyuki","non-dropping-particle":"","parse-names":false,"suffix":""},{"dropping-particle":"","family":"Morimoto","given":"Satoshi","non-dropping-particle":"","parse-names":false,"suffix":""}],"container-title":"Journal of Natural Medicines","id":"ITEM-1","issue":"1","issued":{"date-parts":[["2018","1","21"]]},"page":"32-42","title":"Enzyme-linked immunosorbent assay for the quantitative/qualitative analysis of plant secondary metabolites","type":"article-journal","volume":"72"},"uris":["http://www.mendeley.com/documents/?uuid=7d65672d-7954-4468-be8d-41c1bf255822"]}],"mendeley":{"formattedCitation":"&lt;sup&gt;38&lt;/sup&gt;","plainTextFormattedCitation":"38","previouslyFormattedCitation":"&lt;sup&gt;37&lt;/sup&gt;"},"properties":{"noteIndex":0},"schema":"https://github.com/citation-style-language/schema/raw/master/csl-citation.json"}</w:instrText>
      </w:r>
      <w:r w:rsidR="003D18C3" w:rsidRPr="009E7FCD">
        <w:fldChar w:fldCharType="separate"/>
      </w:r>
      <w:r w:rsidR="00CA6D4A" w:rsidRPr="00CA6D4A">
        <w:rPr>
          <w:noProof/>
          <w:vertAlign w:val="superscript"/>
        </w:rPr>
        <w:t>38</w:t>
      </w:r>
      <w:r w:rsidR="003D18C3" w:rsidRPr="009E7FCD">
        <w:fldChar w:fldCharType="end"/>
      </w:r>
      <w:r w:rsidRPr="009E7FCD">
        <w:t xml:space="preserve">. </w:t>
      </w:r>
      <w:r w:rsidRPr="009E7FCD">
        <w:rPr>
          <w:shd w:val="clear" w:color="auto" w:fill="FFFFFF"/>
        </w:rPr>
        <w:t xml:space="preserve">In the lactoferrin detection method, </w:t>
      </w:r>
      <w:r w:rsidRPr="009E7FCD">
        <w:t xml:space="preserve">samples were added to the wells that are pre-coated with a lactoferrin-specific capture antibody, and target antigens were bound to capture the antibody. Unbound samples were washed away, and a biotin-conjugated detection antibody was added to each well to bind to the captured antigen. Unbound detection antibodies were washed away, and HRP conjugate was added to bind to the biotin </w:t>
      </w:r>
      <w:r w:rsidR="008A7B5F">
        <w:t xml:space="preserve">and </w:t>
      </w:r>
      <w:r w:rsidRPr="009E7FCD">
        <w:t xml:space="preserve">then unbound Avidin-HRP conjugate was washed away. TMB substrate was added to each well to result in color development through reacting with the HRP enzyme. The reaction was terminated by adding the sulfuric acid stop </w:t>
      </w:r>
      <w:r w:rsidR="00CD4935">
        <w:t>reaction (step 4</w:t>
      </w:r>
      <w:r w:rsidR="000545B9">
        <w:t>)</w:t>
      </w:r>
      <w:r w:rsidR="003D18C3" w:rsidRPr="009E7FCD">
        <w:fldChar w:fldCharType="begin" w:fldLock="1"/>
      </w:r>
      <w:r w:rsidR="00CA6D4A">
        <w:instrText>ADDIN CSL_CITATION {"citationItems":[{"id":"ITEM-1","itemData":{"DOI":"10.1373/clinchem.2009.127803","ISSN":"0009-9147","PMID":"19850633","author":[{"dropping-particle":"","family":"Engvall","given":"Eva","non-dropping-particle":"","parse-names":false,"suffix":""}],"container-title":"Clinical Chemistry","id":"ITEM-1","issue":"2","issued":{"date-parts":[["2010","2","1"]]},"page":"319-320","title":"The ELISA, Enzyme-Linked Immunosorbent Assay","type":"article-journal","volume":"56"},"uris":["http://www.mendeley.com/documents/?uuid=034a5faf-5a93-4034-b57c-45a224a7f7fc"]},{"id":"ITEM-2","itemData":{"DOI":"10.1101/pdb.prot093724","ISSN":"1940-3402","PMID":"28572188","abstract":"The double-antibody sandwich enzyme-linked immunosorbent assay (ELISA) is preferentially used to determine the concentration of unknown antibody in a sample. Pure antigen is not required in this assay; however, the use of a reporter-labeled detection antibody is essential. The double-antibody sandwich ELISA is suitable for epitope mapping of different monoclonal antibodies that have been generated against a single antigen. First, plates are coated with a capture antibody specific for immu-noglobulins generated by immunization of a host species. Next, the test antibody solution (e.g., serum) is incubated with the capture antibody to facilitate binding. The plates are washed to remove unbound antibody, and then antigen is added. The plates are washed again followed by the addition of an antigen-specific reporter-labeled antibody. Following incubation, unbound reporter antibody is washed off, and reporter-specific substrate is added. Reporter-mediated substrate hydrolysis is visualized and measured. The signal is proportional to the number of test antibodies present in the serum.","author":[{"dropping-particle":"","family":"Kohl","given":"Thomas O.","non-dropping-particle":"","parse-names":false,"suffix":""},{"dropping-particle":"","family":"Ascoli","given":"Carl A.","non-dropping-particle":"","parse-names":false,"suffix":""}],"container-title":"Cold Spring Harbor Protocols","id":"ITEM-2","issue":"6","issued":{"date-parts":[["2017","6","1"]]},"page":"pdb.prot093724","title":"Immunometric Double-Antibody Sandwich Enzyme-Linked Immunosorbent Assay","type":"article-journal","volume":"2017"},"uris":["http://www.mendeley.com/documents/?uuid=db8641c6-96e1-4fd4-a2ab-d1247c0cab03"]},{"id":"ITEM-3","itemData":{"DOI":"10.12968/hmed.2016.77.7.C98","ISSN":"1750-8460","PMID":"27388394","author":[{"dropping-particle":"","family":"Shah","given":"Karishma","non-dropping-particle":"","parse-names":false,"suffix":""},{"dropping-particle":"","family":"Maghsoudlou","given":"Panagiotis","non-dropping-particle":"","parse-names":false,"suffix":""}],"container-title":"British Journal of Hospital Medicine","id":"ITEM-3","issue":"7","issued":{"date-parts":[["2016","7","2"]]},"page":"C98-C101","title":"Enzyme-linked immunosorbent assay (ELISA): the basics","type":"article-journal","volume":"77"},"uris":["http://www.mendeley.com/documents/?uuid=cea5ed17-1ccb-4754-883f-bde3b896b3aa"]}],"mendeley":{"formattedCitation":"&lt;sup&gt;39–41&lt;/sup&gt;","plainTextFormattedCitation":"39–41","previouslyFormattedCitation":"&lt;sup&gt;38–40&lt;/sup&gt;"},"properties":{"noteIndex":0},"schema":"https://github.com/citation-style-language/schema/raw/master/csl-citation.json"}</w:instrText>
      </w:r>
      <w:r w:rsidR="003D18C3" w:rsidRPr="009E7FCD">
        <w:fldChar w:fldCharType="separate"/>
      </w:r>
      <w:r w:rsidR="00CA6D4A" w:rsidRPr="00CA6D4A">
        <w:rPr>
          <w:noProof/>
          <w:vertAlign w:val="superscript"/>
        </w:rPr>
        <w:t>39–41</w:t>
      </w:r>
      <w:r w:rsidR="003D18C3" w:rsidRPr="009E7FCD">
        <w:fldChar w:fldCharType="end"/>
      </w:r>
      <w:r w:rsidRPr="009E7FCD">
        <w:t xml:space="preserve">. The </w:t>
      </w:r>
      <w:r w:rsidRPr="009E7FCD">
        <w:rPr>
          <w:shd w:val="clear" w:color="auto" w:fill="FFFFFF"/>
        </w:rPr>
        <w:t xml:space="preserve">amount of sample lactoferrin is proportional to the </w:t>
      </w:r>
      <w:r w:rsidR="000E3309">
        <w:rPr>
          <w:shd w:val="clear" w:color="auto" w:fill="FFFFFF"/>
        </w:rPr>
        <w:t>intensity</w:t>
      </w:r>
      <w:r w:rsidR="000E3309" w:rsidRPr="009E7FCD">
        <w:rPr>
          <w:shd w:val="clear" w:color="auto" w:fill="FFFFFF"/>
        </w:rPr>
        <w:t xml:space="preserve"> </w:t>
      </w:r>
      <w:r w:rsidRPr="009E7FCD">
        <w:rPr>
          <w:shd w:val="clear" w:color="auto" w:fill="FFFFFF"/>
        </w:rPr>
        <w:t>of coloration. The concentration of lactoferrin in the first bovine colostrum was 1.72 mg/mL</w:t>
      </w:r>
      <w:r w:rsidR="008A7B5F">
        <w:rPr>
          <w:shd w:val="clear" w:color="auto" w:fill="FFFFFF"/>
        </w:rPr>
        <w:t>,</w:t>
      </w:r>
      <w:r w:rsidRPr="009E7FCD">
        <w:rPr>
          <w:shd w:val="clear" w:color="auto" w:fill="FFFFFF"/>
        </w:rPr>
        <w:t xml:space="preserve"> </w:t>
      </w:r>
      <w:r w:rsidR="008A7B5F">
        <w:rPr>
          <w:shd w:val="clear" w:color="auto" w:fill="FFFFFF"/>
        </w:rPr>
        <w:t>which</w:t>
      </w:r>
      <w:r w:rsidR="008A7B5F" w:rsidRPr="009E7FCD">
        <w:rPr>
          <w:shd w:val="clear" w:color="auto" w:fill="FFFFFF"/>
        </w:rPr>
        <w:t xml:space="preserve"> </w:t>
      </w:r>
      <w:r w:rsidR="005678B1" w:rsidRPr="009E7FCD">
        <w:rPr>
          <w:shd w:val="clear" w:color="auto" w:fill="FFFFFF"/>
        </w:rPr>
        <w:t>decreased to</w:t>
      </w:r>
      <w:r w:rsidRPr="009E7FCD">
        <w:rPr>
          <w:shd w:val="clear" w:color="auto" w:fill="FFFFFF"/>
        </w:rPr>
        <w:t xml:space="preserve"> the value of 0.12 mg/mL after 6 days of parturition as shown in </w:t>
      </w:r>
      <w:r w:rsidRPr="009E7FCD">
        <w:rPr>
          <w:b/>
          <w:shd w:val="clear" w:color="auto" w:fill="FFFFFF"/>
        </w:rPr>
        <w:t>Figure 3.</w:t>
      </w:r>
      <w:r w:rsidRPr="009E7FCD">
        <w:rPr>
          <w:shd w:val="clear" w:color="auto" w:fill="FFFFFF"/>
        </w:rPr>
        <w:t xml:space="preserve"> </w:t>
      </w:r>
      <w:r w:rsidR="002B207D">
        <w:rPr>
          <w:shd w:val="clear" w:color="auto" w:fill="FFFFFF"/>
        </w:rPr>
        <w:t>The concentrations of l</w:t>
      </w:r>
      <w:r w:rsidRPr="009E7FCD">
        <w:rPr>
          <w:shd w:val="clear" w:color="auto" w:fill="FFFFFF"/>
        </w:rPr>
        <w:t>actoferrin</w:t>
      </w:r>
      <w:r w:rsidR="002B207D">
        <w:rPr>
          <w:shd w:val="clear" w:color="auto" w:fill="FFFFFF"/>
        </w:rPr>
        <w:t xml:space="preserve"> detected here are in line wi</w:t>
      </w:r>
      <w:r w:rsidR="004E77EE">
        <w:rPr>
          <w:shd w:val="clear" w:color="auto" w:fill="FFFFFF"/>
        </w:rPr>
        <w:t>th previous reports</w:t>
      </w:r>
      <w:r w:rsidR="003D18C3" w:rsidRPr="009E7FCD">
        <w:rPr>
          <w:shd w:val="clear" w:color="auto" w:fill="FFFFFF"/>
        </w:rPr>
        <w:fldChar w:fldCharType="begin" w:fldLock="1"/>
      </w:r>
      <w:r w:rsidR="002410DE">
        <w:rPr>
          <w:shd w:val="clear" w:color="auto" w:fill="FFFFFF"/>
        </w:rPr>
        <w:instrText>ADDIN CSL_CITATION {"citationItems":[{"id":"ITEM-1","itemData":{"DOI":"10.3168/jds.2007-0040","ISSN":"15253198","PMID":"17699028","abstract":"Colostrum composition and management were surveyed via sample and data collection from 55 dairy farms in Pennsylvania. Colostrum samples were analyzed for fat, protein, lactose, total solids, ash, Ig, lactoferrin, water- and fat-soluble vitamins, and minerals. Mean percentages of fat, protein, and lactose in colostrum were 6.7, 14.9, and 2.5, respectively. Concentrations of IgG1, IgG2, IgA, IgM, and lactoferrin were 35.0, 6.0, 1.7, 4.3, and 0.8 mg/mL, respectively. Mean concentrations of fat-soluble vitamins, including retinol, tocopherol, and β-carotene, were 4.9, 2.9, and 0.7 μg/g, respectively. Mean concentrations of water-soluble vitamins were 0.34, 0.90, 4.55, 0.60, 0.15, 0.21, and 0.04 μg/mL for niacin, thiamine, riboflavin, vitamin B12, pyridoxal, pyridoxamine, and pyridoxine, respectively. Mean concentrations (mg/kg) of selected minerals in colostrum were also determined (Ca 4,716; P 4,452; Mg 733; Na 1,058; K 2,845; Zn 38; Fe 5.3; Cu 0.3; S 2,595; and Mn 0.1). The findings of this study revealed that the mean concentrations of most nutrients in colostrum have increased when compared with values previously reported. Results also showed that management practices have improved over time, particularly with regard to colostrum storage and feeding. Additionally, we observed that herd size influenced colostrum management and quality. It can be inferred, based on these findings, that although improvements have been made with regard to colostrum management and quality, there is still a need to educate producers on issues related to storage and timely feeding of colostrum to increase passive transfer and decrease the rate of calf morbidity and mortality. © American Dairy Science Association, 2007.","author":[{"dropping-particle":"","family":"Kehoe","given":"S. I.","non-dropping-particle":"","parse-names":false,"suffix":""},{"dropping-particle":"","family":"Jayarao","given":"B. M.","non-dropping-particle":"","parse-names":false,"suffix":""},{"dropping-particle":"","family":"Heinrichs","given":"A. J.","non-dropping-particle":"","parse-names":false,"suffix":""}],"container-title":"Journal of Dairy Science","id":"ITEM-1","issue":"9","issued":{"date-parts":[["2007"]]},"page":"4108-4116","title":"A survey of bovine colostrum composition and colostrum management practices on Pennsylvania dairy farms","type":"article-journal","volume":"90"},"uris":["http://www.mendeley.com/documents/?uuid=9e3c1abe-b38a-4a16-ac32-30d46f884bfa"]}],"mendeley":{"formattedCitation":"&lt;sup&gt;1&lt;/sup&gt;","plainTextFormattedCitation":"1","previouslyFormattedCitation":"&lt;sup&gt;1&lt;/sup&gt;"},"properties":{"noteIndex":0},"schema":"https://github.com/citation-style-language/schema/raw/master/csl-citation.json"}</w:instrText>
      </w:r>
      <w:r w:rsidR="003D18C3" w:rsidRPr="009E7FCD">
        <w:rPr>
          <w:shd w:val="clear" w:color="auto" w:fill="FFFFFF"/>
        </w:rPr>
        <w:fldChar w:fldCharType="separate"/>
      </w:r>
      <w:r w:rsidR="002410DE" w:rsidRPr="002410DE">
        <w:rPr>
          <w:noProof/>
          <w:shd w:val="clear" w:color="auto" w:fill="FFFFFF"/>
          <w:vertAlign w:val="superscript"/>
        </w:rPr>
        <w:t>1</w:t>
      </w:r>
      <w:r w:rsidR="003D18C3" w:rsidRPr="009E7FCD">
        <w:rPr>
          <w:shd w:val="clear" w:color="auto" w:fill="FFFFFF"/>
        </w:rPr>
        <w:fldChar w:fldCharType="end"/>
      </w:r>
      <w:r w:rsidR="006C48E3" w:rsidRPr="006C48E3">
        <w:rPr>
          <w:shd w:val="clear" w:color="auto" w:fill="FFFFFF"/>
          <w:vertAlign w:val="superscript"/>
        </w:rPr>
        <w:t>,</w:t>
      </w:r>
      <w:r w:rsidR="003D18C3" w:rsidRPr="009E7FCD">
        <w:rPr>
          <w:shd w:val="clear" w:color="auto" w:fill="FFFFFF"/>
        </w:rPr>
        <w:fldChar w:fldCharType="begin" w:fldLock="1"/>
      </w:r>
      <w:r w:rsidR="00CA6D4A">
        <w:rPr>
          <w:shd w:val="clear" w:color="auto" w:fill="FFFFFF"/>
        </w:rPr>
        <w:instrText>ADDIN CSL_CITATION {"citationItems":[{"id":"ITEM-1","itemData":{"DOI":"10.1186/1746-6148-8-19","ISSN":"1746-6148","PMID":"22390895","abstract":"Background: Changes in colostrum composition of Egyptian buffaloes and Holstein cows collected at calving, 6, 12, 24, 48, 72, 96, 120 h and after 14 days of parturition were studied. Total solids, total protein, whey proteins, fat, lactose and ash contents were determined. Macro- and micro-elements, IgG, IgM, IGF-1, lactoferrin and vitamins (A and E) were also estimated.Results: At calving, the total protein and whey proteins concentration did not differ between buffalo and cow colostrum, while total solids, fat, lactose and ash concentrations were higher in buffalo than in cow colostrum. All components decreased gradually as the transition period advanced except lactose which conversely increased. On the fifth day post-partum, concentration of total protein, whey proteins, fat, ash and total solids decreased by 69.39, 91.53, 36.91, 45.58 and 43.85% for buffalo and by 75.99, 94.12, 53.36, 33.59 and 52.26% for cow colostrum. However, lactose concentration increased by 42.45% for buffalo and 57.39% for cow colostrum. The macro-and micro-elements concentration of both colostrums tended to decline slightly toward normality on the fifth day of parturition. Buffalo colostrum had a higher concentration of vitamin E than cow colostrum during the experimental period. At calving, the concentration of vitamin A in buffalo colostrum was found to be approximately 1.50 times lower than in cow colostrum. The concentrations of IgG, IgM, IGF-1 and lactoferrin decreased by 97.90, 97.50, 96.25 and 96.70% for buffalo and 76.96, 74.92, 76.00 and 77.44% for cow colostrum, respectively after five days of parturition.Conclusions: There is a dramatic change in buffalo and cow colostrum composition from the first milking until the fifth day of parturition. There are differences between buffalo and cow colostrum composition during the five days after calving. The composition of both colostrums approaches to those of normal milk within five days after parturition. © 2012 Abd El -Fattah et al; licensee BioMed Central Ltd.","author":[{"dropping-particle":"","family":"Abd El-Fattah","given":"Alaa M","non-dropping-particle":"","parse-names":false,"suffix":""},{"dropping-particle":"","family":"Abd Rabo","given":"Fawzia H.R.","non-dropping-particle":"","parse-names":false,"suffix":""},{"dropping-particle":"","family":"EL-Dieb","given":"Samia M.","non-dropping-particle":"","parse-names":false,"suffix":""},{"dropping-particle":"","family":"El-Kashef","given":"Hany A","non-dropping-particle":"","parse-names":false,"suffix":""}],"container-title":"BMC Veterinary Research","id":"ITEM-1","issue":"1","issued":{"date-parts":[["2012"]]},"page":"19","title":"Changes in composition of colostrum of Egyptian buffaloes and Holstein cows","type":"article-journal","volume":"8"},"uris":["http://www.mendeley.com/documents/?uuid=3b1f38a7-bf45-47f6-a94a-0df160b4dccf"]}],"mendeley":{"formattedCitation":"&lt;sup&gt;42&lt;/sup&gt;","plainTextFormattedCitation":"42","previouslyFormattedCitation":"&lt;sup&gt;41&lt;/sup&gt;"},"properties":{"noteIndex":0},"schema":"https://github.com/citation-style-language/schema/raw/master/csl-citation.json"}</w:instrText>
      </w:r>
      <w:r w:rsidR="003D18C3" w:rsidRPr="009E7FCD">
        <w:rPr>
          <w:shd w:val="clear" w:color="auto" w:fill="FFFFFF"/>
        </w:rPr>
        <w:fldChar w:fldCharType="separate"/>
      </w:r>
      <w:r w:rsidR="00CA6D4A" w:rsidRPr="00CA6D4A">
        <w:rPr>
          <w:noProof/>
          <w:shd w:val="clear" w:color="auto" w:fill="FFFFFF"/>
          <w:vertAlign w:val="superscript"/>
        </w:rPr>
        <w:t>42</w:t>
      </w:r>
      <w:r w:rsidR="003D18C3" w:rsidRPr="009E7FCD">
        <w:rPr>
          <w:shd w:val="clear" w:color="auto" w:fill="FFFFFF"/>
        </w:rPr>
        <w:fldChar w:fldCharType="end"/>
      </w:r>
      <w:r w:rsidRPr="009E7FCD">
        <w:rPr>
          <w:shd w:val="clear" w:color="auto" w:fill="FFFFFF"/>
        </w:rPr>
        <w:t>.</w:t>
      </w:r>
    </w:p>
    <w:p w14:paraId="179F10DE" w14:textId="77777777" w:rsidR="00443EA8" w:rsidRPr="009E7FCD" w:rsidRDefault="00443EA8" w:rsidP="00C45BE8"/>
    <w:p w14:paraId="4C56D6CF" w14:textId="77777777" w:rsidR="00443EA8" w:rsidRDefault="004468D9" w:rsidP="00C45BE8">
      <w:pPr>
        <w:rPr>
          <w:b/>
          <w:bCs/>
        </w:rPr>
      </w:pPr>
      <w:r w:rsidRPr="004468D9">
        <w:rPr>
          <w:b/>
          <w:bCs/>
        </w:rPr>
        <w:t>[place Figure 3 here]</w:t>
      </w:r>
    </w:p>
    <w:p w14:paraId="3A7BABF3" w14:textId="77777777" w:rsidR="004468D9" w:rsidRPr="004468D9" w:rsidRDefault="004468D9" w:rsidP="00C45BE8">
      <w:pPr>
        <w:rPr>
          <w:b/>
          <w:bCs/>
        </w:rPr>
      </w:pPr>
    </w:p>
    <w:p w14:paraId="35806092" w14:textId="5437D89B" w:rsidR="00443EA8" w:rsidRPr="009E7FCD" w:rsidRDefault="00443EA8" w:rsidP="00C45BE8">
      <w:pPr>
        <w:rPr>
          <w:shd w:val="clear" w:color="auto" w:fill="FFFFFF"/>
        </w:rPr>
      </w:pPr>
      <w:r w:rsidRPr="009E7FCD">
        <w:t xml:space="preserve">In the IgG detection method, samples were added to the wells that </w:t>
      </w:r>
      <w:r w:rsidR="006557C6">
        <w:t>we</w:t>
      </w:r>
      <w:r w:rsidRPr="009E7FCD">
        <w:t>re pre-coated with IgG-specific antibody, incubated at RT for 30 min,</w:t>
      </w:r>
      <w:r w:rsidR="008A7B5F" w:rsidRPr="009E7FCD">
        <w:t xml:space="preserve"> and</w:t>
      </w:r>
      <w:r w:rsidRPr="009E7FCD">
        <w:t xml:space="preserve"> then removed the contents of the wells. Anti-IgG-HRP conjugated detector antibody was added into the wells, incubated for 10 min, and the unbound conjugate was washed away. The TMB substrate was added</w:t>
      </w:r>
      <w:r w:rsidR="008A7B5F">
        <w:t>,</w:t>
      </w:r>
      <w:r w:rsidRPr="009E7FCD">
        <w:t xml:space="preserve"> </w:t>
      </w:r>
      <w:r w:rsidRPr="009E7FCD">
        <w:rPr>
          <w:shd w:val="clear" w:color="auto" w:fill="FFFFFF"/>
        </w:rPr>
        <w:t xml:space="preserve">which is catalyzed by HRP generating a blue color product to produce the enzymatic reaction. Formation of yellow color was obtained through the addition of </w:t>
      </w:r>
      <w:r w:rsidR="00BA208E">
        <w:rPr>
          <w:shd w:val="clear" w:color="auto" w:fill="FFFFFF"/>
        </w:rPr>
        <w:t xml:space="preserve">an </w:t>
      </w:r>
      <w:r w:rsidRPr="009E7FCD">
        <w:rPr>
          <w:shd w:val="clear" w:color="auto" w:fill="FFFFFF"/>
        </w:rPr>
        <w:t xml:space="preserve">acidic stop solution. The amount of sample IgG is proportional to the </w:t>
      </w:r>
      <w:r w:rsidR="002030F6">
        <w:rPr>
          <w:shd w:val="clear" w:color="auto" w:fill="FFFFFF"/>
        </w:rPr>
        <w:t>intensity</w:t>
      </w:r>
      <w:r w:rsidR="002030F6" w:rsidRPr="009E7FCD">
        <w:rPr>
          <w:shd w:val="clear" w:color="auto" w:fill="FFFFFF"/>
        </w:rPr>
        <w:t xml:space="preserve"> </w:t>
      </w:r>
      <w:r w:rsidRPr="009E7FCD">
        <w:rPr>
          <w:shd w:val="clear" w:color="auto" w:fill="FFFFFF"/>
        </w:rPr>
        <w:t>of yellow coloration</w:t>
      </w:r>
      <w:r w:rsidR="003D18C3" w:rsidRPr="009E7FCD">
        <w:rPr>
          <w:shd w:val="clear" w:color="auto" w:fill="FFFFFF"/>
        </w:rPr>
        <w:fldChar w:fldCharType="begin" w:fldLock="1"/>
      </w:r>
      <w:r w:rsidR="00CA6D4A">
        <w:rPr>
          <w:shd w:val="clear" w:color="auto" w:fill="FFFFFF"/>
        </w:rPr>
        <w:instrText>ADDIN CSL_CITATION {"citationItems":[{"id":"ITEM-1","itemData":{"DOI":"10.12968/hmed.2016.77.7.C98","ISSN":"1750-8460","PMID":"27388394","author":[{"dropping-particle":"","family":"Shah","given":"Karishma","non-dropping-particle":"","parse-names":false,"suffix":""},{"dropping-particle":"","family":"Maghsoudlou","given":"Panagiotis","non-dropping-particle":"","parse-names":false,"suffix":""}],"container-title":"British Journal of Hospital Medicine","id":"ITEM-1","issue":"7","issued":{"date-parts":[["2016","7","2"]]},"page":"C98-C101","title":"Enzyme-linked immunosorbent assay (ELISA): the basics","type":"article-journal","volume":"77"},"uris":["http://www.mendeley.com/documents/?uuid=cea5ed17-1ccb-4754-883f-bde3b896b3aa"]},{"id":"ITEM-2","itemData":{"DOI":"10.1373/clinchem.2009.127803","ISSN":"0009-9147","PMID":"19850633","author":[{"dropping-particle":"","family":"Engvall","given":"Eva","non-dropping-particle":"","parse-names":false,"suffix":""}],"container-title":"Clinical Chemistry","id":"ITEM-2","issue":"2","issued":{"date-parts":[["2010","2","1"]]},"page":"319-320","title":"The ELISA, Enzyme-Linked Immunosorbent Assay","type":"article-journal","volume":"56"},"uris":["http://www.mendeley.com/documents/?uuid=034a5faf-5a93-4034-b57c-45a224a7f7fc"]},{"id":"ITEM-3","itemData":{"DOI":"10.1101/pdb.prot093724","ISSN":"1940-3402","PMID":"28572188","abstract":"The double-antibody sandwich enzyme-linked immunosorbent assay (ELISA) is preferentially used to determine the concentration of unknown antibody in a sample. Pure antigen is not required in this assay; however, the use of a reporter-labeled detection antibody is essential. The double-antibody sandwich ELISA is suitable for epitope mapping of different monoclonal antibodies that have been generated against a single antigen. First, plates are coated with a capture antibody specific for immu-noglobulins generated by immunization of a host species. Next, the test antibody solution (e.g., serum) is incubated with the capture antibody to facilitate binding. The plates are washed to remove unbound antibody, and then antigen is added. The plates are washed again followed by the addition of an antigen-specific reporter-labeled antibody. Following incubation, unbound reporter antibody is washed off, and reporter-specific substrate is added. Reporter-mediated substrate hydrolysis is visualized and measured. The signal is proportional to the number of test antibodies present in the serum.","author":[{"dropping-particle":"","family":"Kohl","given":"Thomas O.","non-dropping-particle":"","parse-names":false,"suffix":""},{"dropping-particle":"","family":"Ascoli","given":"Carl A.","non-dropping-particle":"","parse-names":false,"suffix":""}],"container-title":"Cold Spring Harbor Protocols","id":"ITEM-3","issue":"6","issued":{"date-parts":[["2017","6","1"]]},"page":"pdb.prot093724","title":"Immunometric Double-Antibody Sandwich Enzyme-Linked Immunosorbent Assay","type":"article-journal","volume":"2017"},"uris":["http://www.mendeley.com/documents/?uuid=db8641c6-96e1-4fd4-a2ab-d1247c0cab03"]}],"mendeley":{"formattedCitation":"&lt;sup&gt;39–41&lt;/sup&gt;","plainTextFormattedCitation":"39–41","previouslyFormattedCitation":"&lt;sup&gt;38–40&lt;/sup&gt;"},"properties":{"noteIndex":0},"schema":"https://github.com/citation-style-language/schema/raw/master/csl-citation.json"}</w:instrText>
      </w:r>
      <w:r w:rsidR="003D18C3" w:rsidRPr="009E7FCD">
        <w:rPr>
          <w:shd w:val="clear" w:color="auto" w:fill="FFFFFF"/>
        </w:rPr>
        <w:fldChar w:fldCharType="separate"/>
      </w:r>
      <w:r w:rsidR="00CA6D4A" w:rsidRPr="00CA6D4A">
        <w:rPr>
          <w:noProof/>
          <w:shd w:val="clear" w:color="auto" w:fill="FFFFFF"/>
          <w:vertAlign w:val="superscript"/>
        </w:rPr>
        <w:t>39–41</w:t>
      </w:r>
      <w:r w:rsidR="003D18C3" w:rsidRPr="009E7FCD">
        <w:rPr>
          <w:shd w:val="clear" w:color="auto" w:fill="FFFFFF"/>
        </w:rPr>
        <w:fldChar w:fldCharType="end"/>
      </w:r>
      <w:r w:rsidRPr="009E7FCD">
        <w:rPr>
          <w:shd w:val="clear" w:color="auto" w:fill="FFFFFF"/>
        </w:rPr>
        <w:t xml:space="preserve">. The </w:t>
      </w:r>
      <w:r w:rsidR="00110612">
        <w:rPr>
          <w:shd w:val="clear" w:color="auto" w:fill="FFFFFF"/>
        </w:rPr>
        <w:t>concentration of</w:t>
      </w:r>
      <w:r w:rsidRPr="009E7FCD">
        <w:rPr>
          <w:shd w:val="clear" w:color="auto" w:fill="FFFFFF"/>
        </w:rPr>
        <w:t xml:space="preserve"> IgG concentration </w:t>
      </w:r>
      <w:r w:rsidR="00110612">
        <w:rPr>
          <w:shd w:val="clear" w:color="auto" w:fill="FFFFFF"/>
        </w:rPr>
        <w:t>in the</w:t>
      </w:r>
      <w:r w:rsidR="00110612" w:rsidRPr="009E7FCD">
        <w:rPr>
          <w:shd w:val="clear" w:color="auto" w:fill="FFFFFF"/>
        </w:rPr>
        <w:t xml:space="preserve"> </w:t>
      </w:r>
      <w:r w:rsidRPr="009E7FCD">
        <w:rPr>
          <w:shd w:val="clear" w:color="auto" w:fill="FFFFFF"/>
        </w:rPr>
        <w:t xml:space="preserve">bovine colostrum </w:t>
      </w:r>
      <w:r w:rsidR="00110612">
        <w:rPr>
          <w:shd w:val="clear" w:color="auto" w:fill="FFFFFF"/>
        </w:rPr>
        <w:t xml:space="preserve">samples </w:t>
      </w:r>
      <w:r w:rsidRPr="009E7FCD">
        <w:rPr>
          <w:shd w:val="clear" w:color="auto" w:fill="FFFFFF"/>
        </w:rPr>
        <w:t xml:space="preserve">is shown in </w:t>
      </w:r>
      <w:r w:rsidRPr="009E7FCD">
        <w:rPr>
          <w:b/>
          <w:shd w:val="clear" w:color="auto" w:fill="FFFFFF"/>
        </w:rPr>
        <w:t>Figure 4</w:t>
      </w:r>
      <w:r w:rsidRPr="009E7FCD">
        <w:rPr>
          <w:shd w:val="clear" w:color="auto" w:fill="FFFFFF"/>
        </w:rPr>
        <w:t xml:space="preserve">. The IgG concentration was </w:t>
      </w:r>
      <w:r w:rsidR="00955827">
        <w:rPr>
          <w:shd w:val="clear" w:color="auto" w:fill="FFFFFF"/>
        </w:rPr>
        <w:t>found to be</w:t>
      </w:r>
      <w:r w:rsidRPr="009E7FCD">
        <w:rPr>
          <w:shd w:val="clear" w:color="auto" w:fill="FFFFFF"/>
        </w:rPr>
        <w:t xml:space="preserve"> 78.30 mg/mL for the first </w:t>
      </w:r>
      <w:r w:rsidR="00955827">
        <w:rPr>
          <w:shd w:val="clear" w:color="auto" w:fill="FFFFFF"/>
        </w:rPr>
        <w:t xml:space="preserve">day </w:t>
      </w:r>
      <w:r w:rsidRPr="009E7FCD">
        <w:rPr>
          <w:shd w:val="clear" w:color="auto" w:fill="FFFFFF"/>
        </w:rPr>
        <w:t xml:space="preserve">after parturition. </w:t>
      </w:r>
      <w:r w:rsidR="006A7D2D">
        <w:rPr>
          <w:shd w:val="clear" w:color="auto" w:fill="FFFFFF"/>
        </w:rPr>
        <w:t>A s</w:t>
      </w:r>
      <w:r w:rsidRPr="009E7FCD">
        <w:rPr>
          <w:shd w:val="clear" w:color="auto" w:fill="FFFFFF"/>
        </w:rPr>
        <w:t xml:space="preserve">imilar result was reported </w:t>
      </w:r>
      <w:r w:rsidR="002030F6">
        <w:rPr>
          <w:shd w:val="clear" w:color="auto" w:fill="FFFFFF"/>
        </w:rPr>
        <w:t>previously</w:t>
      </w:r>
      <w:r w:rsidR="003D18C3">
        <w:rPr>
          <w:shd w:val="clear" w:color="auto" w:fill="FFFFFF"/>
        </w:rPr>
        <w:fldChar w:fldCharType="begin" w:fldLock="1"/>
      </w:r>
      <w:r w:rsidR="00CA6D4A">
        <w:rPr>
          <w:shd w:val="clear" w:color="auto" w:fill="FFFFFF"/>
        </w:rPr>
        <w:instrText>ADDIN CSL_CITATION {"citationItems":[{"id":"ITEM-1","itemData":{"DOI":"10.1016/0165-2427(82)90032-0","ISSN":"01652427","PMID":"7101722","author":[{"dropping-particle":"","family":"Newby","given":"T.J.","non-dropping-particle":"","parse-names":false,"suffix":""},{"dropping-particle":"","family":"Stokes","given":"C.R.","non-dropping-particle":"","parse-names":false,"suffix":""},{"dropping-particle":"","family":"Bourne","given":"F.J.","non-dropping-particle":"","parse-names":false,"suffix":""}],"container-title":"Veterinary Immunology and Immunopathology","id":"ITEM-1","issue":"1-2","issued":{"date-parts":[["1982","1"]]},"page":"67-94","title":"Immunological activities of milk","type":"article-journal","volume":"3"},"uris":["http://www.mendeley.com/documents/?uuid=7eb527ce-4fb4-42f3-b26b-be7a7ba4495d"]},{"id":"ITEM-2","itemData":{"DOI":"10.1016/S0958-6946(02)00089-4","ISSN":"09586946","abstract":"In colostrum collected 0-80 h postpartum the contents of immunoglobulins (Igs), transforming growth factor beta-2 (TGF-β2), insulin-like growth factor-1 (IGF-1) and growth hormone (GH) were analysed. Colostrum initially contained 90mg mL-1 IgG1, 2.8mg mL-1 IgG2, 1.6mg mL-1 IgA, 4.5mg mL-1 IgM, and these concentrations declined by 92%, 87%, 93% and 84%, respectively, in the samples collected later. Of the growth factors, colostrum initially contained 289-310 ng mL-1 TGF-β2 and the concentration diminished to 66 ng mL-1. The content of IGF-1 and GH postpartum decreased from 870 to 150 ng mL-1, and from 0.17 to &lt;0.03 ng mL-1, respectively. Heat treatment and freeze-drying of colostral whey decreased the content of Igs to 75%, while the contents of IGF-1 and TGF-β2 were unaffected. A similar processing, including filtration steps reduced also the IGF-1 and TGF-β2 by 25%. IgM seems to be the most sensitive of the Igs to processing. © 2002 Elsevier Science Ltd. All rights reserved.","author":[{"dropping-particle":"","family":"Elfstrand","given":"Lidia","non-dropping-particle":"","parse-names":false,"suffix":""},{"dropping-particle":"","family":"Lindmark-Månsson","given":"Helena","non-dropping-particle":"","parse-names":false,"suffix":""},{"dropping-particle":"","family":"Paulsson","given":"Marie","non-dropping-particle":"","parse-names":false,"suffix":""},{"dropping-particle":"","family":"Nyberg","given":"Lena","non-dropping-particle":"","parse-names":false,"suffix":""},{"dropping-particle":"","family":"Åkesson","given":"Björn","non-dropping-particle":"","parse-names":false,"suffix":""}],"container-title":"International Dairy Journal","id":"ITEM-2","issue":"11","issued":{"date-parts":[["2002"]]},"page":"879-887","title":"Immunoglobulins, growth factors and growth hormone in bovine colostrum and the effects of processing","type":"article-journal","volume":"12"},"uris":["http://www.mendeley.com/documents/?uuid=cbff04a3-d11f-417f-8a48-0624f5e84c8a"]},{"id":"ITEM-3","itemData":{"DOI":"10.2460/javma.233.5.761","ISSN":"0003-1488","PMID":"18764714","abstract":"Objective-To determine sensitivity and specificity of 4 methods to assess colostral IgG concentration in dairy cows and determine the optimal outpoint for each method. Design-Cross-sectional study. Animals-160 Holstein dairy cows. Procedures-171 composite colostrum samples collected within 2 hours after parturition were used in the study. Test methods used to estimate colostral IgG concentration consisted of weight of the first milking, 2 hydrometers, and an electronic refractometer. Results of the test methods were compared with colostral IgG concentration determined by means of radial immunodiffusion. For each method, sensitivity and specificity for detecting colostral IgG concentration &lt; 50 g/L were calculated across a range of potential cutpoints, and the optimal outpoint for each test was selected to maximize sensitivity and specificity. Results-At the optimal outpoint for each method sensitivity for weight of the first milking (0.42) was significantly lower than sensitivity for each of the other 3 methods (hydrometer 1, 0.75; hydrometer 2, 0.76; refractometer, 0.75), but no significant differences were identified among the other 3 methods with regard to sensitivity. Specificities at the optimal cutpoint were similar for all 4 methods. Conclusions and Clinical Relevance-Results suggested that use of either hydrometer or the electronic refractometer was an acceptable method of screening colostrum for low IgG concentration; however, the manufacturer-defined scale for both hydrometers overestimated colostral IgG concentration. Use of weight of the first milking as a screening test to identify bovine colostrum with inadequate IgG concentration could not be justified because of the low sensitivity.","author":[{"dropping-particle":"","family":"Chigerwe","given":"Munashe","non-dropping-particle":"","parse-names":false,"suffix":""},{"dropping-particle":"","family":"Tyler","given":"Jeff W.","non-dropping-particle":"","parse-names":false,"suffix":""},{"dropping-particle":"","family":"Middleton","given":"John R.","non-dropping-particle":"","parse-names":false,"suffix":""},{"dropping-particle":"","family":"Spain","given":"James N.","non-dropping-particle":"","parse-names":false,"suffix":""},{"dropping-particle":"","family":"Dill","given":"Jeffrey S.","non-dropping-particle":"","parse-names":false,"suffix":""},{"dropping-particle":"","family":"Steevens","given":"Barry J.","non-dropping-particle":"","parse-names":false,"suffix":""}],"container-title":"Journal of the American Veterinary Medical Association","id":"ITEM-3","issue":"5","issued":{"date-parts":[["2008","9"]]},"page":"761-766","title":"Comparison of four methods to assess colostral IgG concentration in dairy cows","type":"article-journal","volume":"233"},"uris":["http://www.mendeley.com/documents/?uuid=0ff822f8-42de-42bc-ba9e-15e215880aa4"]}],"mendeley":{"formattedCitation":"&lt;sup&gt;3, 43, 44&lt;/sup&gt;","plainTextFormattedCitation":"3, 43, 44","previouslyFormattedCitation":"&lt;sup&gt;3, 42, 43&lt;/sup&gt;"},"properties":{"noteIndex":0},"schema":"https://github.com/citation-style-language/schema/raw/master/csl-citation.json"}</w:instrText>
      </w:r>
      <w:r w:rsidR="003D18C3">
        <w:rPr>
          <w:shd w:val="clear" w:color="auto" w:fill="FFFFFF"/>
        </w:rPr>
        <w:fldChar w:fldCharType="separate"/>
      </w:r>
      <w:r w:rsidR="00CA6D4A" w:rsidRPr="00CA6D4A">
        <w:rPr>
          <w:noProof/>
          <w:shd w:val="clear" w:color="auto" w:fill="FFFFFF"/>
          <w:vertAlign w:val="superscript"/>
        </w:rPr>
        <w:t>3,43,44</w:t>
      </w:r>
      <w:r w:rsidR="003D18C3">
        <w:rPr>
          <w:shd w:val="clear" w:color="auto" w:fill="FFFFFF"/>
        </w:rPr>
        <w:fldChar w:fldCharType="end"/>
      </w:r>
      <w:r w:rsidRPr="009E7FCD">
        <w:rPr>
          <w:shd w:val="clear" w:color="auto" w:fill="FFFFFF"/>
        </w:rPr>
        <w:t xml:space="preserve">. </w:t>
      </w:r>
      <w:r w:rsidRPr="009E7FCD">
        <w:lastRenderedPageBreak/>
        <w:t xml:space="preserve">This concentration is </w:t>
      </w:r>
      <w:r w:rsidR="00504D06">
        <w:t>within the range</w:t>
      </w:r>
      <w:r w:rsidRPr="009E7FCD">
        <w:t xml:space="preserve"> reported </w:t>
      </w:r>
      <w:r w:rsidR="00504D06">
        <w:t>in the literature</w:t>
      </w:r>
      <w:r w:rsidR="003D18C3">
        <w:fldChar w:fldCharType="begin" w:fldLock="1"/>
      </w:r>
      <w:r w:rsidR="00CA6D4A">
        <w:instrText>ADDIN CSL_CITATION {"citationItems":[{"id":"ITEM-1","itemData":{"DOI":"10.1186/1746-6148-8-19","ISSN":"1746-6148","PMID":"22390895","abstract":"Background: Changes in colostrum composition of Egyptian buffaloes and Holstein cows collected at calving, 6, 12, 24, 48, 72, 96, 120 h and after 14 days of parturition were studied. Total solids, total protein, whey proteins, fat, lactose and ash contents were determined. Macro- and micro-elements, IgG, IgM, IGF-1, lactoferrin and vitamins (A and E) were also estimated.Results: At calving, the total protein and whey proteins concentration did not differ between buffalo and cow colostrum, while total solids, fat, lactose and ash concentrations were higher in buffalo than in cow colostrum. All components decreased gradually as the transition period advanced except lactose which conversely increased. On the fifth day post-partum, concentration of total protein, whey proteins, fat, ash and total solids decreased by 69.39, 91.53, 36.91, 45.58 and 43.85% for buffalo and by 75.99, 94.12, 53.36, 33.59 and 52.26% for cow colostrum. However, lactose concentration increased by 42.45% for buffalo and 57.39% for cow colostrum. The macro-and micro-elements concentration of both colostrums tended to decline slightly toward normality on the fifth day of parturition. Buffalo colostrum had a higher concentration of vitamin E than cow colostrum during the experimental period. At calving, the concentration of vitamin A in buffalo colostrum was found to be approximately 1.50 times lower than in cow colostrum. The concentrations of IgG, IgM, IGF-1 and lactoferrin decreased by 97.90, 97.50, 96.25 and 96.70% for buffalo and 76.96, 74.92, 76.00 and 77.44% for cow colostrum, respectively after five days of parturition.Conclusions: There is a dramatic change in buffalo and cow colostrum composition from the first milking until the fifth day of parturition. There are differences between buffalo and cow colostrum composition during the five days after calving. The composition of both colostrums approaches to those of normal milk within five days after parturition. © 2012 Abd El -Fattah et al; licensee BioMed Central Ltd.","author":[{"dropping-particle":"","family":"Abd El-Fattah","given":"Alaa M","non-dropping-particle":"","parse-names":false,"suffix":""},{"dropping-particle":"","family":"Abd Rabo","given":"Fawzia H.R.","non-dropping-particle":"","parse-names":false,"suffix":""},{"dropping-particle":"","family":"EL-Dieb","given":"Samia M.","non-dropping-particle":"","parse-names":false,"suffix":""},{"dropping-particle":"","family":"El-Kashef","given":"Hany A","non-dropping-particle":"","parse-names":false,"suffix":""}],"container-title":"BMC Veterinary Research","id":"ITEM-1","issue":"1","issued":{"date-parts":[["2012"]]},"page":"19","title":"Changes in composition of colostrum of Egyptian buffaloes and Holstein cows","type":"article-journal","volume":"8"},"uris":["http://www.mendeley.com/documents/?uuid=3b1f38a7-bf45-47f6-a94a-0df160b4dccf"]},{"id":"ITEM-2","itemData":{"DOI":"10.3168/jds.S0022-0302(78)83686-8","ISSN":"00220302","abstract":"Bovine colostrum imparts passive immunity to newborn calves during the first 24 h of life and generally has been fed for the first 3 days after birth. Surplus colostrum is unmarketable and available in quantities sufficient to feed heifer calves through 28 to 35 days of age. Colostrum can be preserved conveniently for future use by brief refrigeration, freezing, or storage at ambient temperatures (fermentation or chemical treatment). Freezing results in virtually no loss of nutrients during storage but requires a freezer, extra handling, and daily thawing of required colostrum. Storage via fermentation or chemical treatment results in changes in physical characteristics, unavoidable nutrient losses, and occasional acceptability problems but is convenient and economical. Chemical preservatives are recommended for storage at warm temperatures. During storage at ambient temperatures, pH decreases as acidity increases, and total solids, protein, fat, and lactose contents of colostrum decrease. Total microbial numbers increase rapidly with initiation of fermentation, then level off or decline. Mold and yeast numbers continue to rise throughout storage. Some chemical additives are effective in stopping coliform growth or limiting mold and yeast growth. Colostrum can replace more than an equal weight of whole milk in calf-feeding programs due to its higher solids content. When colostrum is fed on an equal solids basis with whole milk, differences in calf performance are minimal. Colostrum generally does not cause scouring problems in calves. Maximal use of colostrum in calf-feeding programs is recommended. © 1978, American Dairy Science Association. All rights reserved.","author":[{"dropping-particle":"","family":"Foley","given":"J.A.","non-dropping-particle":"","parse-names":false,"suffix":""},{"dropping-particle":"","family":"Otterby","given":"D.E.","non-dropping-particle":"","parse-names":false,"suffix":""}],"container-title":"Journal of Dairy Science","id":"ITEM-2","issue":"8","issued":{"date-parts":[["1978","8"]]},"page":"1033-1060","title":"Availability, Storage, Treatment, Composition, and Feeding Value of Surplus Colostrum: A Review","type":"article-journal","volume":"61"},"uris":["http://www.mendeley.com/documents/?uuid=90325c44-8534-4f87-8a8d-c1eb9e177ae3"]},{"id":"ITEM-3","itemData":{"DOI":"10.3168/jds.S0022-0302(92)78076-X","ISSN":"00220302","PMID":"1460140","abstract":"The effects of temperature and colostrum components on specific gravity in bovine colostrum were investigated. Thirty-nine first milking colostrum samples were collected from Holstein cows. The samples were assayed for α-tocopherol, fat, protein, total solids, and IgG. The concentrations of total solids, total protein, total IgG, and fat in colostrum were 26.6, 12.5, 3.7, and 9.4 g/100 g, respectively. A range of 1.8 to 24.7 μg/ml for α-tocopherol was measured in the colostrum samples. Specific gravity of the colostrum was measured using a hydrometer in increments of 5°C from 0 to 40°C. Specific gravity explained 76% of the variation in colostral total IgG at a colostrum temperature of 20°C. The regression model was improved only slightly with the addition of protein, fat, and total solids. The model for samples at 20°C was IgG (milligrams per milliliter) = 958 × (specific gravity) - 969. Measurement of specific gravity at variable temperatures necessitated inclusion of temperature in the model for estimation of IgG. Inclusion of the other components of colostrum into the model slightly improved the fit. The regression model for samples at variable temperatures was as follows: IgG (milligrams per milliliter) = 853 x (specific gravity) + .4 × temperature (Celsius degrees) - 866. © 1992, American Dairy Science Association. All rights reserved.","author":[{"dropping-particle":"","family":"Mechor","given":"G.D.","non-dropping-particle":"","parse-names":false,"suffix":""},{"dropping-particle":"","family":"Gröhn","given":"Y.T.","non-dropping-particle":"","parse-names":false,"suffix":""},{"dropping-particle":"","family":"McDowell","given":"L.R.","non-dropping-particle":"","parse-names":false,"suffix":""},{"dropping-particle":"","family":"Saun","given":"R.J.","non-dropping-particle":"Van","parse-names":false,"suffix":""}],"container-title":"Journal of Dairy Science","id":"ITEM-3","issue":"11","issued":{"date-parts":[["1992","11"]]},"page":"3131-3135","title":"Specific Gravity of Bovine Colostrum Immunoglobulins as Affected by Temperature and Colostrum Components","type":"article-journal","volume":"75"},"uris":["http://www.mendeley.com/documents/?uuid=cf36a1c0-9715-4816-bfbd-1e915498d4c2"]},{"id":"ITEM-4","itemData":{"DOI":"10.3168/jds.S0022-0302(91)78406-3","ISSN":"00220302","PMID":"1894821","abstract":"Immunoglobulin G1 concentration was measured in 919 first milking colostrums from Holstein cows during a 4-yr period on a commercial dairy farm. Sources of variation analyzed for effect on colostral IgG1 concentration were season of calving, lactation number, dry period length, intercalving interval, complete lactation milk and fat production, weight of fist milking colostrum, and time from calving to first milking. Weight of first milking colostrum was the variable most highly correlated (negatively) with colostral IgG1 concentration (r = – .29). Weight of first milking colostrum and lactation number of the cow were the most significant discriminators between colostrum of low and high IgG1 concentration. The implications of these results for colostrum feeding management are discussed. © 1991, American Dairy Science Association. All rights reserved.","author":[{"dropping-particle":"","family":"Pritchett","given":"Lori C.","non-dropping-particle":"","parse-names":false,"suffix":""},{"dropping-particle":"","family":"Gay","given":"Clive C.","non-dropping-particle":"","parse-names":false,"suffix":""},{"dropping-particle":"","family":"Besser","given":"Thomas E.","non-dropping-particle":"","parse-names":false,"suffix":""},{"dropping-particle":"","family":"Hancock","given":"Dale D.","non-dropping-particle":"","parse-names":false,"suffix":""}],"container-title":"Journal of Dairy Science","id":"ITEM-4","issue":"7","issued":{"date-parts":[["1991","7"]]},"page":"2336-2341","title":"Management and Production Factors Influencing Immunoglobulin G1 Concentration in Colostrum from Holstein Cows","type":"article-journal","volume":"74"},"uris":["http://www.mendeley.com/documents/?uuid=7bd9ad70-3e52-4236-b04d-3245ed731500"]},{"id":"ITEM-5","itemData":{"DOI":"10.3168/jds.S0022-0302(95)76780-7","ISSN":"00220302","PMID":"7593851","abstract":"Colostrum samples from 49 Jersey cows were analyzed for concentrations of trypsin inhibitor, IgG, IgM, IgA, TS, fat, specific gravity, and N fractions. Colostrum (100 ml) was sampled from each cow as soon as possible after parturition. Mean concentrations of IgG, IgM, and IgA were 84.6, 3.4, and 4.5 g/L, respectively. Mean concentration of trypsin inhibitor was 56 mg of trypsin inhibited/dl of colostrum. Concentration of trypsin inhibitor was unaffected by lactation number and averaged 60, 53, and 54 mg of trypsin inhibited/dl of colostrum for cows in first, second, and third or later lactations, respectively. Colostral trypsin inhibitor and IgG were correlated (.54), although correlations between trypsin inhibitor and IgM and IgA were not significant. Trypsin inhibitor in colostrum was also positively correlated with fat, total N, protein N, noncasein N, and TS in colostrum. Variation in concentration of trypsin inhibitor from first-milking colostrum was closely related to colostral IgG concentration and may serve to protect IgG and other proteins from proteolytic degradation in the intestine of the neonatal calf. © 1995, American Dairy Science Association. All rights reserved.","author":[{"dropping-particle":"","family":"Quigley","given":"J.D.","non-dropping-particle":"","parse-names":false,"suffix":""},{"dropping-particle":"","family":"Martin","given":"K.R.","non-dropping-particle":"","parse-names":false,"suffix":""},{"dropping-particle":"","family":"Dowlen","given":"H.H.","non-dropping-particle":"","parse-names":false,"suffix":""}],"container-title":"Journal of Dairy Science","id":"ITEM-5","issue":"7","issued":{"date-parts":[["1995","7"]]},"page":"1573-1577","title":"Concentrations of Trypsin Inhibitor and Immunoglobulins in Colostrum of Jersey Cows","type":"article-journal","volume":"78"},"uris":["http://www.mendeley.com/documents/?uuid=a2af1281-20f1-466b-921c-d5851a6142d1"]},{"id":"ITEM-6","itemData":{"DOI":"10.3168/jds.2009-2943","ISSN":"00220302","PMID":"20655440","abstract":"Acquisition of high quality colostrum is an important factor influencing neonatal calf health. Many methods have been used to assess the Ig concentration of colostrum; however, improved, validated evaluation tools are needed. The aims of this study were to evaluate both optical and digital Brix refractometer instruments for the measurement of Ig concentration of colostrum as compared with the gold standard radial immunodiffusion assay laboratory assessment and to determine the correlation between Ig measurements taken from fresh and frozen colostrum samples for both Brix refractometer instruments. This research was completed using 288 colostrum samples from 3 different farms. It was concluded that the optical and digital Brix refractometers were highly correlated for both fresh and frozen samples (r = 0.98 and r = 0.97, respectively). Correlation between both refractometer instruments for fresh and frozen samples and the gold standard radial immunodiffusion assay were determined to be very similar, with a correlation coefficient between 0.71 and 0.74. Both instruments exhibited excellent test characteristics, indicating an appropriate cut-off point of 22% Brix score for the identification of good quality colostrum. © 2010 American Dairy Science Association.","author":[{"dropping-particle":"","family":"Bielmann","given":"V.","non-dropping-particle":"","parse-names":false,"suffix":""},{"dropping-particle":"","family":"Gillan","given":"J.","non-dropping-particle":"","parse-names":false,"suffix":""},{"dropping-particle":"","family":"Perkins","given":"N. R.","non-dropping-particle":"","parse-names":false,"suffix":""},{"dropping-particle":"","family":"Skidmore","given":"A. L.","non-dropping-particle":"","parse-names":false,"suffix":""},{"dropping-particle":"","family":"Godden","given":"S.","non-dropping-particle":"","parse-names":false,"suffix":""},{"dropping-particle":"","family":"Leslie","given":"K. E.","non-dropping-particle":"","parse-names":false,"suffix":""}],"container-title":"Journal of Dairy Science","id":"ITEM-6","issue":"8","issued":{"date-parts":[["2010"]]},"page":"3713-3721","title":"An evaluation of Brix refractometry instruments for measurement of colostrum quality in dairy cattle","type":"article-journal","volume":"93"},"uris":["http://www.mendeley.com/documents/?uuid=47fd9454-7224-4e48-b943-a61d0ce73765"]}],"mendeley":{"formattedCitation":"&lt;sup&gt;42, 45–49&lt;/sup&gt;","plainTextFormattedCitation":"42, 45–49","previouslyFormattedCitation":"&lt;sup&gt;41, 44–48&lt;/sup&gt;"},"properties":{"noteIndex":0},"schema":"https://github.com/citation-style-language/schema/raw/master/csl-citation.json"}</w:instrText>
      </w:r>
      <w:r w:rsidR="003D18C3">
        <w:fldChar w:fldCharType="separate"/>
      </w:r>
      <w:r w:rsidR="00CA6D4A" w:rsidRPr="00CA6D4A">
        <w:rPr>
          <w:noProof/>
          <w:vertAlign w:val="superscript"/>
        </w:rPr>
        <w:t>42,45–49</w:t>
      </w:r>
      <w:r w:rsidR="003D18C3">
        <w:fldChar w:fldCharType="end"/>
      </w:r>
      <w:r w:rsidRPr="009E7FCD">
        <w:rPr>
          <w:shd w:val="clear" w:color="auto" w:fill="FFFFFF"/>
        </w:rPr>
        <w:t>. The concentration of IgG was the</w:t>
      </w:r>
      <w:r w:rsidR="006362FC">
        <w:rPr>
          <w:shd w:val="clear" w:color="auto" w:fill="FFFFFF"/>
        </w:rPr>
        <w:t xml:space="preserve"> highest in the first colostrum </w:t>
      </w:r>
      <w:r w:rsidRPr="009E7FCD">
        <w:rPr>
          <w:shd w:val="clear" w:color="auto" w:fill="FFFFFF"/>
        </w:rPr>
        <w:t>and thereafter rapidly decreased.</w:t>
      </w:r>
    </w:p>
    <w:p w14:paraId="19058BF8" w14:textId="77777777" w:rsidR="00A22FC3" w:rsidRPr="009E7FCD" w:rsidRDefault="00A22FC3" w:rsidP="00C45BE8"/>
    <w:p w14:paraId="04D77526" w14:textId="77777777" w:rsidR="00C0671F" w:rsidRDefault="004468D9" w:rsidP="00C45BE8">
      <w:pPr>
        <w:rPr>
          <w:b/>
          <w:bCs/>
        </w:rPr>
      </w:pPr>
      <w:r w:rsidRPr="004468D9">
        <w:rPr>
          <w:b/>
          <w:bCs/>
        </w:rPr>
        <w:t>[place Figure 4 here]</w:t>
      </w:r>
    </w:p>
    <w:p w14:paraId="58B5F44A" w14:textId="77777777" w:rsidR="00C0671F" w:rsidRDefault="00C0671F" w:rsidP="00C45BE8">
      <w:pPr>
        <w:rPr>
          <w:b/>
          <w:bCs/>
        </w:rPr>
      </w:pPr>
    </w:p>
    <w:p w14:paraId="5769B1A5" w14:textId="77777777" w:rsidR="00C0671F" w:rsidRDefault="00C0671F" w:rsidP="00C45BE8">
      <w:pPr>
        <w:rPr>
          <w:b/>
          <w:bCs/>
        </w:rPr>
      </w:pPr>
    </w:p>
    <w:p w14:paraId="0CD0DCF6" w14:textId="77777777" w:rsidR="006E4797" w:rsidRDefault="00551D82" w:rsidP="00C45BE8">
      <w:r w:rsidRPr="009E7FCD">
        <w:rPr>
          <w:b/>
        </w:rPr>
        <w:t>FIGURE AND TABLE LEGENDS:</w:t>
      </w:r>
    </w:p>
    <w:p w14:paraId="43B990EC" w14:textId="77777777" w:rsidR="005678B1" w:rsidRPr="009E7FCD" w:rsidRDefault="005678B1" w:rsidP="00C45BE8"/>
    <w:p w14:paraId="40F9997B" w14:textId="77777777" w:rsidR="005678B1" w:rsidRPr="009E7FCD" w:rsidRDefault="005678B1" w:rsidP="00C45BE8">
      <w:pPr>
        <w:rPr>
          <w:b/>
        </w:rPr>
      </w:pPr>
      <w:r w:rsidRPr="009E7FCD">
        <w:rPr>
          <w:b/>
        </w:rPr>
        <w:t>Figure 1</w:t>
      </w:r>
      <w:r w:rsidR="008A7B5F">
        <w:rPr>
          <w:b/>
        </w:rPr>
        <w:t>:</w:t>
      </w:r>
      <w:r w:rsidRPr="009E7FCD">
        <w:rPr>
          <w:b/>
        </w:rPr>
        <w:t xml:space="preserve"> Protein concentration of bovine colostrum</w:t>
      </w:r>
      <w:r w:rsidR="00C36D67">
        <w:rPr>
          <w:b/>
        </w:rPr>
        <w:t xml:space="preserve"> (n=28)</w:t>
      </w:r>
      <w:r w:rsidRPr="009E7FCD">
        <w:rPr>
          <w:b/>
        </w:rPr>
        <w:t>.</w:t>
      </w:r>
      <w:r w:rsidR="00133643">
        <w:rPr>
          <w:b/>
        </w:rPr>
        <w:t xml:space="preserve"> </w:t>
      </w:r>
    </w:p>
    <w:p w14:paraId="4281E52A" w14:textId="77777777" w:rsidR="00133643" w:rsidRDefault="00133643" w:rsidP="00C45BE8">
      <w:pPr>
        <w:rPr>
          <w:b/>
        </w:rPr>
      </w:pPr>
    </w:p>
    <w:p w14:paraId="0C41622A" w14:textId="77777777" w:rsidR="005678B1" w:rsidRDefault="005678B1" w:rsidP="00C45BE8">
      <w:pPr>
        <w:rPr>
          <w:b/>
        </w:rPr>
      </w:pPr>
      <w:r w:rsidRPr="009E7FCD">
        <w:rPr>
          <w:b/>
        </w:rPr>
        <w:t>Figure 2</w:t>
      </w:r>
      <w:r w:rsidR="008A7B5F">
        <w:rPr>
          <w:b/>
        </w:rPr>
        <w:t>:</w:t>
      </w:r>
      <w:r w:rsidRPr="009E7FCD">
        <w:rPr>
          <w:b/>
        </w:rPr>
        <w:t xml:space="preserve"> SDS-</w:t>
      </w:r>
      <w:r w:rsidR="00002126" w:rsidRPr="009E7FCD">
        <w:rPr>
          <w:b/>
        </w:rPr>
        <w:t>PAGE</w:t>
      </w:r>
      <w:r w:rsidRPr="009E7FCD">
        <w:rPr>
          <w:b/>
        </w:rPr>
        <w:t xml:space="preserve"> of bovine colostrum samples.</w:t>
      </w:r>
      <w:r w:rsidR="00133643">
        <w:rPr>
          <w:b/>
        </w:rPr>
        <w:t xml:space="preserve"> </w:t>
      </w:r>
      <w:r w:rsidR="00133643" w:rsidRPr="00133643">
        <w:rPr>
          <w:bCs/>
        </w:rPr>
        <w:t>IgG and Lactoferrin</w:t>
      </w:r>
      <w:r w:rsidR="00133643">
        <w:rPr>
          <w:bCs/>
        </w:rPr>
        <w:t xml:space="preserve"> bands</w:t>
      </w:r>
      <w:r w:rsidR="00133643" w:rsidRPr="00133643">
        <w:rPr>
          <w:bCs/>
        </w:rPr>
        <w:t xml:space="preserve"> are shown</w:t>
      </w:r>
      <w:r w:rsidR="00133643">
        <w:rPr>
          <w:bCs/>
        </w:rPr>
        <w:t xml:space="preserve">. </w:t>
      </w:r>
    </w:p>
    <w:p w14:paraId="435F99EF" w14:textId="77777777" w:rsidR="00133643" w:rsidRDefault="00133643" w:rsidP="00C45BE8">
      <w:pPr>
        <w:rPr>
          <w:b/>
        </w:rPr>
      </w:pPr>
    </w:p>
    <w:p w14:paraId="45A133E6" w14:textId="77777777" w:rsidR="005678B1" w:rsidRDefault="005678B1" w:rsidP="00C45BE8">
      <w:pPr>
        <w:rPr>
          <w:b/>
        </w:rPr>
      </w:pPr>
      <w:r w:rsidRPr="009E7FCD">
        <w:rPr>
          <w:b/>
        </w:rPr>
        <w:t>Figure 3</w:t>
      </w:r>
      <w:r w:rsidR="008A7B5F">
        <w:rPr>
          <w:b/>
        </w:rPr>
        <w:t>:</w:t>
      </w:r>
      <w:r w:rsidRPr="009E7FCD">
        <w:rPr>
          <w:b/>
        </w:rPr>
        <w:t xml:space="preserve"> Lactoferrin concentration of bovine colostrum</w:t>
      </w:r>
      <w:r w:rsidR="00C36D67">
        <w:rPr>
          <w:b/>
        </w:rPr>
        <w:t xml:space="preserve"> (n=28)</w:t>
      </w:r>
      <w:r w:rsidRPr="009E7FCD">
        <w:rPr>
          <w:b/>
        </w:rPr>
        <w:t>.</w:t>
      </w:r>
    </w:p>
    <w:p w14:paraId="5450E2BC" w14:textId="77777777" w:rsidR="00133643" w:rsidRDefault="00133643" w:rsidP="00C45BE8">
      <w:pPr>
        <w:rPr>
          <w:b/>
        </w:rPr>
      </w:pPr>
    </w:p>
    <w:p w14:paraId="3E171A84" w14:textId="77777777" w:rsidR="005678B1" w:rsidRPr="009E7FCD" w:rsidRDefault="005678B1" w:rsidP="00C45BE8">
      <w:r w:rsidRPr="009E7FCD">
        <w:rPr>
          <w:b/>
        </w:rPr>
        <w:t>Figure 4</w:t>
      </w:r>
      <w:r w:rsidR="008A7B5F">
        <w:rPr>
          <w:b/>
        </w:rPr>
        <w:t>:</w:t>
      </w:r>
      <w:r w:rsidRPr="009E7FCD">
        <w:rPr>
          <w:b/>
        </w:rPr>
        <w:t xml:space="preserve"> IgG concentration of bovine colostrum</w:t>
      </w:r>
      <w:r w:rsidR="00432F27">
        <w:rPr>
          <w:b/>
        </w:rPr>
        <w:t xml:space="preserve"> (n=28)</w:t>
      </w:r>
      <w:r w:rsidRPr="009E7FCD">
        <w:rPr>
          <w:b/>
        </w:rPr>
        <w:t>.</w:t>
      </w:r>
    </w:p>
    <w:p w14:paraId="17611A17" w14:textId="77777777" w:rsidR="005678B1" w:rsidRDefault="005678B1" w:rsidP="00C45BE8">
      <w:pPr>
        <w:rPr>
          <w:b/>
        </w:rPr>
      </w:pPr>
    </w:p>
    <w:p w14:paraId="0332998F" w14:textId="77777777" w:rsidR="005678B1" w:rsidRDefault="005678B1" w:rsidP="00C45BE8">
      <w:pPr>
        <w:rPr>
          <w:b/>
        </w:rPr>
      </w:pPr>
      <w:r w:rsidRPr="009E7FCD">
        <w:rPr>
          <w:b/>
        </w:rPr>
        <w:t>Table 1</w:t>
      </w:r>
      <w:r w:rsidR="008A7B5F">
        <w:rPr>
          <w:b/>
        </w:rPr>
        <w:t>:</w:t>
      </w:r>
      <w:r w:rsidRPr="009E7FCD">
        <w:rPr>
          <w:b/>
        </w:rPr>
        <w:t xml:space="preserve"> Dilution scheme of BSA standards</w:t>
      </w:r>
      <w:r>
        <w:rPr>
          <w:b/>
        </w:rPr>
        <w:t>.</w:t>
      </w:r>
    </w:p>
    <w:p w14:paraId="4739B513" w14:textId="77777777" w:rsidR="00133643" w:rsidRDefault="00133643" w:rsidP="00C45BE8">
      <w:pPr>
        <w:rPr>
          <w:b/>
        </w:rPr>
      </w:pPr>
    </w:p>
    <w:p w14:paraId="0BE4879A" w14:textId="77777777" w:rsidR="006E4797" w:rsidRPr="005678B1" w:rsidRDefault="005678B1" w:rsidP="00C45BE8">
      <w:pPr>
        <w:rPr>
          <w:b/>
        </w:rPr>
      </w:pPr>
      <w:r w:rsidRPr="009E7FCD">
        <w:rPr>
          <w:b/>
        </w:rPr>
        <w:t>Table 2</w:t>
      </w:r>
      <w:r w:rsidR="008A7B5F">
        <w:rPr>
          <w:b/>
        </w:rPr>
        <w:t>:</w:t>
      </w:r>
      <w:r w:rsidRPr="009E7FCD">
        <w:rPr>
          <w:b/>
        </w:rPr>
        <w:t xml:space="preserve"> Dilution scheme of bovine lactoferrin standards</w:t>
      </w:r>
      <w:r>
        <w:rPr>
          <w:b/>
        </w:rPr>
        <w:t>.</w:t>
      </w:r>
    </w:p>
    <w:p w14:paraId="5932E66D" w14:textId="77777777" w:rsidR="00133643" w:rsidRDefault="00133643" w:rsidP="00C45BE8">
      <w:pPr>
        <w:rPr>
          <w:b/>
        </w:rPr>
      </w:pPr>
    </w:p>
    <w:p w14:paraId="10BEC861" w14:textId="77777777" w:rsidR="005678B1" w:rsidRPr="009E7FCD" w:rsidRDefault="005678B1" w:rsidP="00C45BE8">
      <w:pPr>
        <w:rPr>
          <w:b/>
        </w:rPr>
      </w:pPr>
      <w:r w:rsidRPr="009E7FCD">
        <w:rPr>
          <w:b/>
        </w:rPr>
        <w:t>Table 3</w:t>
      </w:r>
      <w:r w:rsidR="008A7B5F">
        <w:rPr>
          <w:b/>
        </w:rPr>
        <w:t>:</w:t>
      </w:r>
      <w:r w:rsidRPr="009E7FCD">
        <w:rPr>
          <w:b/>
        </w:rPr>
        <w:t xml:space="preserve"> Dilution scheme of bovine IgG standards</w:t>
      </w:r>
      <w:r>
        <w:rPr>
          <w:b/>
        </w:rPr>
        <w:t>.</w:t>
      </w:r>
    </w:p>
    <w:p w14:paraId="0219F07B" w14:textId="77777777" w:rsidR="00133643" w:rsidRDefault="00133643" w:rsidP="00C45BE8">
      <w:pPr>
        <w:rPr>
          <w:b/>
        </w:rPr>
      </w:pPr>
    </w:p>
    <w:p w14:paraId="382B5DD9" w14:textId="77777777" w:rsidR="005678B1" w:rsidRPr="009E7FCD" w:rsidRDefault="005678B1" w:rsidP="00C45BE8">
      <w:pPr>
        <w:rPr>
          <w:b/>
        </w:rPr>
      </w:pPr>
      <w:r w:rsidRPr="009E7FCD">
        <w:rPr>
          <w:b/>
        </w:rPr>
        <w:t>Table 4</w:t>
      </w:r>
      <w:r w:rsidR="008A7B5F">
        <w:rPr>
          <w:b/>
        </w:rPr>
        <w:t>:</w:t>
      </w:r>
      <w:r w:rsidRPr="009E7FCD">
        <w:rPr>
          <w:b/>
        </w:rPr>
        <w:t xml:space="preserve"> Concentration of protein, lactoferrin, and IgG of bovine colostrum.</w:t>
      </w:r>
    </w:p>
    <w:p w14:paraId="72BC2C64" w14:textId="77777777" w:rsidR="005678B1" w:rsidRPr="009E7FCD" w:rsidRDefault="005678B1" w:rsidP="00C45BE8"/>
    <w:p w14:paraId="37FFF203" w14:textId="77777777" w:rsidR="006E4797" w:rsidRPr="009E7FCD" w:rsidRDefault="00551D82" w:rsidP="00C45BE8">
      <w:r w:rsidRPr="009E7FCD">
        <w:rPr>
          <w:b/>
        </w:rPr>
        <w:t>DISCUSSION:</w:t>
      </w:r>
    </w:p>
    <w:p w14:paraId="70F43654" w14:textId="77777777" w:rsidR="00443EA8" w:rsidRPr="009E7FCD" w:rsidRDefault="00443EA8" w:rsidP="00C45BE8">
      <w:pPr>
        <w:rPr>
          <w:b/>
        </w:rPr>
      </w:pPr>
    </w:p>
    <w:p w14:paraId="63D51B2A" w14:textId="50146562" w:rsidR="00450A58" w:rsidRDefault="00BA394E" w:rsidP="00C45BE8">
      <w:r w:rsidRPr="009E7FCD">
        <w:t xml:space="preserve">This study provides information about </w:t>
      </w:r>
      <w:r w:rsidR="007B73BF" w:rsidRPr="009E7FCD">
        <w:t xml:space="preserve">considerable changes in the </w:t>
      </w:r>
      <w:r w:rsidR="00923203" w:rsidRPr="009E7FCD">
        <w:t>protein, lactoferrin, and IgG concentrations</w:t>
      </w:r>
      <w:r w:rsidR="007B73BF" w:rsidRPr="009E7FCD">
        <w:t xml:space="preserve"> </w:t>
      </w:r>
      <w:r w:rsidR="00364B05">
        <w:t>in</w:t>
      </w:r>
      <w:r w:rsidR="00473E49">
        <w:t xml:space="preserve"> </w:t>
      </w:r>
      <w:r w:rsidR="00364B05">
        <w:t xml:space="preserve">colostrum </w:t>
      </w:r>
      <w:r w:rsidRPr="009E7FCD">
        <w:t>throughout</w:t>
      </w:r>
      <w:r w:rsidR="00197BC1" w:rsidRPr="009E7FCD">
        <w:t xml:space="preserve"> the</w:t>
      </w:r>
      <w:r w:rsidRPr="009E7FCD">
        <w:t xml:space="preserve"> transition to mature milk. </w:t>
      </w:r>
      <w:r w:rsidR="000A3BAE">
        <w:t>Detection of changes in the lactoferrin and IgG concentration w</w:t>
      </w:r>
      <w:r w:rsidR="006A7D2D">
        <w:t>as</w:t>
      </w:r>
      <w:r w:rsidR="000A3BAE">
        <w:t xml:space="preserve"> carried out by sandwich ELISA, and total protein concentration was analyzed by </w:t>
      </w:r>
      <w:r w:rsidR="008A7B5F">
        <w:t xml:space="preserve">the </w:t>
      </w:r>
      <w:r w:rsidR="000A3BAE">
        <w:t xml:space="preserve">BCA assay. </w:t>
      </w:r>
      <w:r w:rsidR="00DE6A91" w:rsidRPr="009E7FCD">
        <w:t xml:space="preserve">Results indicate that early colostrum </w:t>
      </w:r>
      <w:r w:rsidR="002D4069" w:rsidRPr="009E7FCD">
        <w:t>has</w:t>
      </w:r>
      <w:r w:rsidR="00197BC1" w:rsidRPr="009E7FCD">
        <w:t xml:space="preserve"> the</w:t>
      </w:r>
      <w:r w:rsidR="002D4069" w:rsidRPr="009E7FCD">
        <w:t xml:space="preserve"> highest protein, lactoferrin</w:t>
      </w:r>
      <w:r w:rsidR="00197BC1" w:rsidRPr="009E7FCD">
        <w:t>,</w:t>
      </w:r>
      <w:r w:rsidR="002D4069" w:rsidRPr="009E7FCD">
        <w:t xml:space="preserve"> and</w:t>
      </w:r>
      <w:r w:rsidR="00DE6A91" w:rsidRPr="009E7FCD">
        <w:t xml:space="preserve"> IgG concentration</w:t>
      </w:r>
      <w:r w:rsidR="002D4069" w:rsidRPr="009E7FCD">
        <w:t xml:space="preserve">, </w:t>
      </w:r>
      <w:r w:rsidR="006557C6">
        <w:t xml:space="preserve">that </w:t>
      </w:r>
      <w:r w:rsidR="00364B05">
        <w:t>subsequent</w:t>
      </w:r>
      <w:r w:rsidR="006557C6">
        <w:t>ly</w:t>
      </w:r>
      <w:r w:rsidR="00364B05">
        <w:t xml:space="preserve"> </w:t>
      </w:r>
      <w:r w:rsidR="008A7B5F" w:rsidRPr="009E7FCD">
        <w:t>decrease</w:t>
      </w:r>
      <w:r w:rsidR="008A7B5F">
        <w:t>d</w:t>
      </w:r>
      <w:r w:rsidR="000216BC">
        <w:t xml:space="preserve"> </w:t>
      </w:r>
      <w:r w:rsidR="002D4069" w:rsidRPr="009E7FCD">
        <w:t>over the</w:t>
      </w:r>
      <w:r w:rsidR="000216BC">
        <w:t xml:space="preserve"> next </w:t>
      </w:r>
      <w:r w:rsidR="002D4069" w:rsidRPr="009E7FCD">
        <w:t>3 d</w:t>
      </w:r>
      <w:r w:rsidR="00F7026E">
        <w:t>ays</w:t>
      </w:r>
      <w:r w:rsidR="00DE6A91" w:rsidRPr="009E7FCD">
        <w:t>.</w:t>
      </w:r>
      <w:r w:rsidR="007E1703">
        <w:t xml:space="preserve"> Accurate </w:t>
      </w:r>
      <w:r w:rsidR="00705BEF">
        <w:t>measurements</w:t>
      </w:r>
      <w:r w:rsidR="007E1703">
        <w:t xml:space="preserve"> of</w:t>
      </w:r>
      <w:r w:rsidR="00F02619">
        <w:t xml:space="preserve"> these proteins </w:t>
      </w:r>
      <w:r w:rsidR="00FB1E91">
        <w:t>are</w:t>
      </w:r>
      <w:r w:rsidR="007E1703">
        <w:t xml:space="preserve"> </w:t>
      </w:r>
      <w:r w:rsidR="00752C91">
        <w:t>relevant</w:t>
      </w:r>
      <w:r w:rsidR="007E1703">
        <w:t xml:space="preserve"> </w:t>
      </w:r>
      <w:r w:rsidR="00F02619">
        <w:t xml:space="preserve">for the use of </w:t>
      </w:r>
      <w:r w:rsidR="00D56444">
        <w:t>colostrum</w:t>
      </w:r>
      <w:r w:rsidR="00F02619">
        <w:t xml:space="preserve"> in the</w:t>
      </w:r>
      <w:r w:rsidR="00286110" w:rsidRPr="009E7FCD">
        <w:t xml:space="preserve"> produ</w:t>
      </w:r>
      <w:r w:rsidR="00752C91">
        <w:t>ction of</w:t>
      </w:r>
      <w:r w:rsidR="00752C91" w:rsidRPr="009E7FCD">
        <w:t xml:space="preserve"> </w:t>
      </w:r>
      <w:r w:rsidR="00286110" w:rsidRPr="009E7FCD">
        <w:t>dairy foods</w:t>
      </w:r>
      <w:r w:rsidR="00197BC1" w:rsidRPr="009E7FCD">
        <w:t xml:space="preserve"> such as yog</w:t>
      </w:r>
      <w:r w:rsidR="00433B82" w:rsidRPr="009E7FCD">
        <w:t>urt</w:t>
      </w:r>
      <w:r w:rsidR="003D18C3" w:rsidRPr="009E7FCD">
        <w:fldChar w:fldCharType="begin" w:fldLock="1"/>
      </w:r>
      <w:r w:rsidR="00CA6D4A">
        <w:instrText>ADDIN CSL_CITATION {"citationItems":[{"id":"ITEM-1","itemData":{"ISSN":"2333-7117","abstract":"The objective of this study was to determine the effect of colostrum on microbial populations of yogurt and kefir. For this purpose, raw bovine colostrum is freeze-dried and added to yogurt and kefir on 8% and 16% (w/w; colostrum/product) dilutions. The results showed that, effect of colostrum on total mesophilic aerobic bacteria counts of yogurt and kefir are negligible. Streptococcus thermophilus and Lactobacillus delbrueckii ssp. bulgaricus counts were 0.26-0.29 log CFU/g and 0.38-0.67 log CFU/g higher in colostrum added yogurt samples, respectively. In kefir, lactic streptococci and lactobacilli counts were higher than that of yogurt. However, they weren't affected from colostrum addition, statistically. This study showed that, colostrum, which contains antimicrobial substances (immunoglobulins, lactoferrin, lactoperoxidase, lysozyme and cytokines), don't have an adverse effect on specific microbial floras of fermented dairy products such as yogurt and kefir. As a result, colostrum can be added to yogurt and kefir to increase their functional properties.","author":[{"dropping-particle":"","family":"Ayar","given":"Ahmet","non-dropping-particle":"","parse-names":false,"suffix":""},{"dropping-particle":"","family":"Sıçramaz","given":"Hatice","non-dropping-particle":"","parse-names":false,"suffix":""},{"dropping-particle":"","family":"Çetin","given":"İmren","non-dropping-particle":"","parse-names":false,"suffix":""}],"container-title":"JSM Biotechnol Bioeng","id":"ITEM-1","issued":{"date-parts":[["2016"]]},"page":"3-8","title":"Central Bringing Excellence in Open Access The Effect of Bovine Colostrum on the Lactic Flora of Yogurt and Kefir","type":"article-journal","volume":"3"},"uris":["http://www.mendeley.com/documents/?uuid=85854948-fc7c-4673-8ef0-cbf5e1fc4b81"]},{"id":"ITEM-2","itemData":{"DOI":"10.21608/asejaiqjsae.2018.20475","ISSN":"2536-9784","author":[{"dropping-particle":"","family":"S. Abdel-Ghany","given":"Azza","non-dropping-particle":"","parse-names":false,"suffix":""},{"dropping-particle":"","family":"A. Zaki","given":"Dalia","non-dropping-particle":"","parse-names":false,"suffix":""}],"container-title":"Alexandria Science Exchange Journal","id":"ITEM-2","issue":"OCTOBER- DECEMBER","issued":{"date-parts":[["2018","12","1"]]},"page":"651-662","title":"Production of Novel Functional Yoghurt Fortified with Bovine Colostrum and Date Syrup for Children","type":"article-journal","volume":"39"},"uris":["http://www.mendeley.com/documents/?uuid=6d7149fc-4339-4b1e-9ad5-652c43b57c68"]}],"mendeley":{"formattedCitation":"&lt;sup&gt;50, 51&lt;/sup&gt;","plainTextFormattedCitation":"50, 51","previouslyFormattedCitation":"&lt;sup&gt;49, 50&lt;/sup&gt;"},"properties":{"noteIndex":0},"schema":"https://github.com/citation-style-language/schema/raw/master/csl-citation.json"}</w:instrText>
      </w:r>
      <w:r w:rsidR="003D18C3" w:rsidRPr="009E7FCD">
        <w:fldChar w:fldCharType="separate"/>
      </w:r>
      <w:r w:rsidR="00CA6D4A" w:rsidRPr="00CA6D4A">
        <w:rPr>
          <w:noProof/>
          <w:vertAlign w:val="superscript"/>
        </w:rPr>
        <w:t>50,51</w:t>
      </w:r>
      <w:r w:rsidR="003D18C3" w:rsidRPr="009E7FCD">
        <w:fldChar w:fldCharType="end"/>
      </w:r>
      <w:r w:rsidR="00014390" w:rsidRPr="009E7FCD">
        <w:rPr>
          <w:shd w:val="clear" w:color="auto" w:fill="FFFFFF"/>
        </w:rPr>
        <w:t>, milk drinks</w:t>
      </w:r>
      <w:r w:rsidR="006557C6">
        <w:rPr>
          <w:shd w:val="clear" w:color="auto" w:fill="FFFFFF"/>
        </w:rPr>
        <w:t>,</w:t>
      </w:r>
      <w:r w:rsidR="00014390" w:rsidRPr="009E7FCD">
        <w:rPr>
          <w:shd w:val="clear" w:color="auto" w:fill="FFFFFF"/>
        </w:rPr>
        <w:t xml:space="preserve"> and butter</w:t>
      </w:r>
      <w:r w:rsidR="003D18C3" w:rsidRPr="009E7FCD">
        <w:rPr>
          <w:shd w:val="clear" w:color="auto" w:fill="FFFFFF"/>
        </w:rPr>
        <w:fldChar w:fldCharType="begin" w:fldLock="1"/>
      </w:r>
      <w:r w:rsidR="00CA6D4A">
        <w:rPr>
          <w:shd w:val="clear" w:color="auto" w:fill="FFFFFF"/>
        </w:rPr>
        <w:instrText>ADDIN CSL_CITATION {"citationItems":[{"id":"ITEM-1","itemData":{"abstract":"SILVEIRA, K.R.K³.; DINIZ, G.L 4 .; KRINGEL, D.H. 5 .; ALVES, M.I. 6 .; GULARTE, M.A 7 .; LEITE, F.P.L 8. Resumo O panorama nutricional brasileiro evidencia que o potencial nutritivo dos alimentos não é aproveitado na sua totalidade e que muitos deles são descartados por desconhecimento e preconceitos. A utilização de alimentos pouco tradicionais pode diminuir os des-perdícios, com aproveitamento e transformação em produtos, cujo valor comercial e nutricional seja re-conhecido. Um exemplo disso é o leite produzido pela vaca nos primeiros dias pós-parto, que é descartado pelos agricultores. O objetivo deste trabalho foi ava-liar a composição centesimal do colostro bovino e de-senvolver bebida láctea e manteiga tendo como base a silagem de colostro verificando a viabilidade de bactérias ácidos lácticas nestes produtos. Neste tra-balho concluiu-se que o colostro é um alimento com alto valor nutricional, sendo possível a produção de manteiga e bebida láctea da silagem de colostro. A manutenção de Lactobacillus spp viáveis em quan-tidades suficientes sugere que estes alimentos tem potencial probiótico. Palavras-chaves: Colostro. Bovino. Nutrição Animal. Probiótico. Abstract The panorama shows that the Brazilian nutritional potential nutritional value of foods is not tapped in its entirety and that many of them are discarded through ignorance and prejudice. The use of some traditional foods can reduce the waste , with recovery and transformation products, whose market value is recognized and nutrition. An example is the milk produced by cows during the first days postpartum, which is discarded by farmers. The objective of this study was to evaluate the chemical composition of colostrum","author":[{"dropping-particle":"","family":"SAALFELD","given":"M.H;","non-dropping-particle":"","parse-names":false,"suffix":""},{"dropping-particle":"","family":"PEREIRA","given":"D.I.B;","non-dropping-particle":"","parse-names":false,"suffix":""},{"dropping-particle":"","family":"SILVEIRA","given":"K.R.K.;","non-dropping-particle":"","parse-names":false,"suffix":""},{"dropping-particle":"","family":"DINIZ","given":"G.L;","non-dropping-particle":"","parse-names":false,"suffix":""},{"dropping-particle":"","family":"KRINGEL","given":"D.H.;","non-dropping-particle":"","parse-names":false,"suffix":""},{"dropping-particle":"","family":"ALVES","given":"M.I.;","non-dropping-particle":"","parse-names":false,"suffix":""},{"dropping-particle":"","family":"GULARTE","given":"M.A.;","non-dropping-particle":"","parse-names":false,"suffix":""},{"dropping-particle":"","family":"LEITE","given":"F.P.L.","non-dropping-particle":"","parse-names":false,"suffix":""}],"container-title":"Agroecologia e Desenvolvimento Rural Sustentável","id":"ITEM-1","issue":"2","issued":{"date-parts":[["2012"]]},"page":"18-24","title":"Colostro: a redescoberta de um alimento saudável, nutritivo e com potencial probiótico","type":"article-journal","volume":"5"},"uris":["http://www.mendeley.com/documents/?uuid=d060ce67-2325-42a0-a41e-9bfc6dbbac27"]}],"mendeley":{"formattedCitation":"&lt;sup&gt;52&lt;/sup&gt;","plainTextFormattedCitation":"52","previouslyFormattedCitation":"&lt;sup&gt;51&lt;/sup&gt;"},"properties":{"noteIndex":0},"schema":"https://github.com/citation-style-language/schema/raw/master/csl-citation.json"}</w:instrText>
      </w:r>
      <w:r w:rsidR="003D18C3" w:rsidRPr="009E7FCD">
        <w:rPr>
          <w:shd w:val="clear" w:color="auto" w:fill="FFFFFF"/>
        </w:rPr>
        <w:fldChar w:fldCharType="separate"/>
      </w:r>
      <w:r w:rsidR="00CA6D4A" w:rsidRPr="00CA6D4A">
        <w:rPr>
          <w:noProof/>
          <w:shd w:val="clear" w:color="auto" w:fill="FFFFFF"/>
          <w:vertAlign w:val="superscript"/>
        </w:rPr>
        <w:t>52</w:t>
      </w:r>
      <w:r w:rsidR="003D18C3" w:rsidRPr="009E7FCD">
        <w:rPr>
          <w:shd w:val="clear" w:color="auto" w:fill="FFFFFF"/>
        </w:rPr>
        <w:fldChar w:fldCharType="end"/>
      </w:r>
      <w:r w:rsidR="00014390" w:rsidRPr="009E7FCD">
        <w:rPr>
          <w:shd w:val="clear" w:color="auto" w:fill="FFFFFF"/>
        </w:rPr>
        <w:t>, ice cream</w:t>
      </w:r>
      <w:r w:rsidR="003D18C3" w:rsidRPr="009E7FCD">
        <w:rPr>
          <w:shd w:val="clear" w:color="auto" w:fill="FFFFFF"/>
        </w:rPr>
        <w:fldChar w:fldCharType="begin" w:fldLock="1"/>
      </w:r>
      <w:r w:rsidR="00CA6D4A">
        <w:rPr>
          <w:shd w:val="clear" w:color="auto" w:fill="FFFFFF"/>
        </w:rPr>
        <w:instrText>ADDIN CSL_CITATION {"citationItems":[{"id":"ITEM-1","itemData":{"DOI":"10.4236/fns.2015.65049","ISSN":"2157-944X","abstract":"Colostrum is the first milk produced by a female mammal. It is high in protein, carbohydrate and antibodies. People are constantly looking for healthier food options including immune enhancing foods. Ice cream is a popular dairy dessert and the influence of colostrum on ice cream characteristics is not known. The objective was to study the impact of various amounts of colostrum on the key attributes of ice cream. Ice creams were manufactured with 0, 1.5, 3.0 and 4.5 g colostrum per pint (473 mL) of ice cream. Ice cream manufacture was replicated three times. Colostrum incorporation increased aerobic counts, apparent viscosity, but decreased meltdown resulting in slower melting of the ice creams and had no influence on flavor. In an attempt to make healthier ice creams, colostrum incorporation can be recommended in ice cream manufacture.","author":[{"dropping-particle":"","family":"Mouton","given":"Emilie","non-dropping-particle":"","parse-names":false,"suffix":""},{"dropping-particle":"","family":"Aryana","given":"Kayanush J.","non-dropping-particle":"","parse-names":false,"suffix":""}],"container-title":"Food and Nutrition Sciences","id":"ITEM-1","issue":"05","issued":{"date-parts":[["2015"]]},"page":"480-484","title":"Influence of Colostrum on the Characteristics of Ice Cream","type":"article-journal","volume":"06"},"uris":["http://www.mendeley.com/documents/?uuid=3246714e-92a9-4365-b94e-283da22e98d4"]}],"mendeley":{"formattedCitation":"&lt;sup&gt;53&lt;/sup&gt;","plainTextFormattedCitation":"53","previouslyFormattedCitation":"&lt;sup&gt;52&lt;/sup&gt;"},"properties":{"noteIndex":0},"schema":"https://github.com/citation-style-language/schema/raw/master/csl-citation.json"}</w:instrText>
      </w:r>
      <w:r w:rsidR="003D18C3" w:rsidRPr="009E7FCD">
        <w:rPr>
          <w:shd w:val="clear" w:color="auto" w:fill="FFFFFF"/>
        </w:rPr>
        <w:fldChar w:fldCharType="separate"/>
      </w:r>
      <w:r w:rsidR="00CA6D4A" w:rsidRPr="00CA6D4A">
        <w:rPr>
          <w:noProof/>
          <w:shd w:val="clear" w:color="auto" w:fill="FFFFFF"/>
          <w:vertAlign w:val="superscript"/>
        </w:rPr>
        <w:t>53</w:t>
      </w:r>
      <w:r w:rsidR="003D18C3" w:rsidRPr="009E7FCD">
        <w:rPr>
          <w:shd w:val="clear" w:color="auto" w:fill="FFFFFF"/>
        </w:rPr>
        <w:fldChar w:fldCharType="end"/>
      </w:r>
      <w:r w:rsidR="00777AB8" w:rsidRPr="009E7FCD">
        <w:rPr>
          <w:shd w:val="clear" w:color="auto" w:fill="FFFFFF"/>
        </w:rPr>
        <w:t xml:space="preserve">, </w:t>
      </w:r>
      <w:r w:rsidR="00014390" w:rsidRPr="009E7FCD">
        <w:rPr>
          <w:shd w:val="clear" w:color="auto" w:fill="FFFFFF"/>
        </w:rPr>
        <w:t>and f</w:t>
      </w:r>
      <w:r w:rsidR="00197BC1" w:rsidRPr="009E7FCD">
        <w:rPr>
          <w:shd w:val="clear" w:color="auto" w:fill="FFFFFF"/>
        </w:rPr>
        <w:t xml:space="preserve">ermented </w:t>
      </w:r>
      <w:r w:rsidR="00014390" w:rsidRPr="009E7FCD">
        <w:rPr>
          <w:shd w:val="clear" w:color="auto" w:fill="FFFFFF"/>
        </w:rPr>
        <w:t>milk</w:t>
      </w:r>
      <w:r w:rsidR="00D56444">
        <w:rPr>
          <w:shd w:val="clear" w:color="auto" w:fill="FFFFFF"/>
        </w:rPr>
        <w:t>s</w:t>
      </w:r>
      <w:r w:rsidR="003D18C3" w:rsidRPr="009E7FCD">
        <w:rPr>
          <w:shd w:val="clear" w:color="auto" w:fill="FFFFFF"/>
        </w:rPr>
        <w:fldChar w:fldCharType="begin" w:fldLock="1"/>
      </w:r>
      <w:r w:rsidR="00CA6D4A">
        <w:rPr>
          <w:shd w:val="clear" w:color="auto" w:fill="FFFFFF"/>
        </w:rPr>
        <w:instrText>ADDIN CSL_CITATION {"citationItems":[{"id":"ITEM-1","itemData":{"author":[{"dropping-particle":"","family":"Nazir","given":"Tahir","non-dropping-particle":"","parse-names":false,"suffix":""},{"dropping-particle":"","family":"Pal","given":"Mohammad Ashraf","non-dropping-particle":"","parse-names":false,"suffix":""},{"dropping-particle":"","family":"Manzoor","given":"Ashaq","non-dropping-particle":"","parse-names":false,"suffix":""}],"container-title":"International Journal of Advanced Research in Science, Engineering and Technology","id":"ITEM-1","issue":"4","issued":{"date-parts":[["2018"]]},"page":"156-161","title":"Effect of admixing varying levels of whole milk to the colostrum on the sensory quality of fermented colostrum product","type":"article-journal","volume":"7"},"uris":["http://www.mendeley.com/documents/?uuid=a4830f1e-fea0-429d-99e9-eaabca69ebd8"]}],"mendeley":{"formattedCitation":"&lt;sup&gt;54&lt;/sup&gt;","plainTextFormattedCitation":"54","previouslyFormattedCitation":"&lt;sup&gt;53&lt;/sup&gt;"},"properties":{"noteIndex":0},"schema":"https://github.com/citation-style-language/schema/raw/master/csl-citation.json"}</w:instrText>
      </w:r>
      <w:r w:rsidR="003D18C3" w:rsidRPr="009E7FCD">
        <w:rPr>
          <w:shd w:val="clear" w:color="auto" w:fill="FFFFFF"/>
        </w:rPr>
        <w:fldChar w:fldCharType="separate"/>
      </w:r>
      <w:r w:rsidR="00CA6D4A" w:rsidRPr="00CA6D4A">
        <w:rPr>
          <w:noProof/>
          <w:shd w:val="clear" w:color="auto" w:fill="FFFFFF"/>
          <w:vertAlign w:val="superscript"/>
        </w:rPr>
        <w:t>54</w:t>
      </w:r>
      <w:r w:rsidR="003D18C3" w:rsidRPr="009E7FCD">
        <w:rPr>
          <w:shd w:val="clear" w:color="auto" w:fill="FFFFFF"/>
        </w:rPr>
        <w:fldChar w:fldCharType="end"/>
      </w:r>
      <w:r w:rsidR="00752C91">
        <w:rPr>
          <w:shd w:val="clear" w:color="auto" w:fill="FFFFFF"/>
        </w:rPr>
        <w:t>.</w:t>
      </w:r>
      <w:r w:rsidR="00FB1E91">
        <w:rPr>
          <w:shd w:val="clear" w:color="auto" w:fill="FFFFFF"/>
        </w:rPr>
        <w:t xml:space="preserve"> </w:t>
      </w:r>
      <w:r w:rsidR="00F64034">
        <w:t>Bioactive p</w:t>
      </w:r>
      <w:r w:rsidR="00D56444">
        <w:t>roteins from b</w:t>
      </w:r>
      <w:r w:rsidR="00C9332E" w:rsidRPr="009E7FCD">
        <w:t>ovine colostrum</w:t>
      </w:r>
      <w:r w:rsidR="00F64034">
        <w:t xml:space="preserve"> (e.g</w:t>
      </w:r>
      <w:r w:rsidR="008A7B5F">
        <w:t>.,</w:t>
      </w:r>
      <w:r w:rsidR="00F64034" w:rsidRPr="00F64034">
        <w:t xml:space="preserve"> </w:t>
      </w:r>
      <w:r w:rsidR="00F64034" w:rsidRPr="009E7FCD">
        <w:t xml:space="preserve">lactoferrin, lysozyme, and </w:t>
      </w:r>
      <w:proofErr w:type="spellStart"/>
      <w:r w:rsidR="00F64034" w:rsidRPr="009E7FCD">
        <w:t>Igs</w:t>
      </w:r>
      <w:proofErr w:type="spellEnd"/>
      <w:r w:rsidR="00F64034">
        <w:t>)</w:t>
      </w:r>
      <w:r w:rsidR="00910B31">
        <w:t xml:space="preserve"> </w:t>
      </w:r>
      <w:r w:rsidR="00D56444">
        <w:t>are also utilized</w:t>
      </w:r>
      <w:r w:rsidR="002356F9">
        <w:t xml:space="preserve"> </w:t>
      </w:r>
      <w:r w:rsidR="00C9332E" w:rsidRPr="009E7FCD">
        <w:t xml:space="preserve">in the pharmaceutical </w:t>
      </w:r>
      <w:r w:rsidR="00D56444">
        <w:t>industry</w:t>
      </w:r>
      <w:r w:rsidR="003D18C3" w:rsidRPr="009E7FCD">
        <w:fldChar w:fldCharType="begin" w:fldLock="1"/>
      </w:r>
      <w:r w:rsidR="00CA6D4A">
        <w:instrText>ADDIN CSL_CITATION {"citationItems":[{"id":"ITEM-1","itemData":{"DOI":"10.1533/9780857092557.3.471","ISBN":"9781845696900","abstract":"Research-based evidence on the health-promoting effects of milk components is accumulating rapidly. This development has laid the basis for use of bioactive milk components as ingredients for functional dairy products. Also, fractionation and marketing of bioactive milk components is emerging as a new lucrative sector for the dairy industries and specialized bio-industries. This chapter focuses on the health-promoting properties and applications of a range of bioactive proteins, peptides, lipids and other minor components derived from bovine colostrum and milk. © 2011 Woodhead Publishing Limited All rights reserved..","author":[{"dropping-particle":"","family":"Korhonen","given":"H.J.","non-dropping-particle":"","parse-names":false,"suffix":""}],"container-title":"Functional Foods","id":"ITEM-1","issued":{"date-parts":[["2011"]]},"page":"471-511","publisher":"Elsevier","title":"Bioactive milk proteins, peptides and lipids and other functional components derived from milk and bovine colostrum","type":"chapter"},"uris":["http://www.mendeley.com/documents/?uuid=fc7186e4-1c4d-495b-8df4-5aa4d1e0c998"]}],"mendeley":{"formattedCitation":"&lt;sup&gt;55&lt;/sup&gt;","plainTextFormattedCitation":"55","previouslyFormattedCitation":"&lt;sup&gt;54&lt;/sup&gt;"},"properties":{"noteIndex":0},"schema":"https://github.com/citation-style-language/schema/raw/master/csl-citation.json"}</w:instrText>
      </w:r>
      <w:r w:rsidR="003D18C3" w:rsidRPr="009E7FCD">
        <w:fldChar w:fldCharType="separate"/>
      </w:r>
      <w:r w:rsidR="00CA6D4A" w:rsidRPr="00CA6D4A">
        <w:rPr>
          <w:noProof/>
          <w:vertAlign w:val="superscript"/>
        </w:rPr>
        <w:t>55</w:t>
      </w:r>
      <w:r w:rsidR="003D18C3" w:rsidRPr="009E7FCD">
        <w:fldChar w:fldCharType="end"/>
      </w:r>
      <w:r w:rsidR="00F51D58" w:rsidRPr="009E7FCD">
        <w:t>.</w:t>
      </w:r>
      <w:r w:rsidR="00752C91">
        <w:t xml:space="preserve"> Here</w:t>
      </w:r>
      <w:r w:rsidR="00136F47">
        <w:t>,</w:t>
      </w:r>
      <w:r w:rsidR="00752C91">
        <w:t xml:space="preserve"> we showed </w:t>
      </w:r>
      <w:r w:rsidR="00DE2A8D">
        <w:t xml:space="preserve">that </w:t>
      </w:r>
      <w:r w:rsidR="00752C91" w:rsidRPr="009E7FCD">
        <w:t>the composition of bovine colostrum is chang</w:t>
      </w:r>
      <w:r w:rsidR="006A7D2D">
        <w:t>ing</w:t>
      </w:r>
      <w:r w:rsidR="00752C91">
        <w:t xml:space="preserve"> substantially over time.</w:t>
      </w:r>
      <w:r w:rsidR="00752C91" w:rsidRPr="009E7FCD">
        <w:t xml:space="preserve"> </w:t>
      </w:r>
      <w:r w:rsidR="00752C91">
        <w:t xml:space="preserve">Thus, </w:t>
      </w:r>
      <w:proofErr w:type="gramStart"/>
      <w:r w:rsidR="009E2068" w:rsidRPr="009E7FCD">
        <w:t>efficient</w:t>
      </w:r>
      <w:proofErr w:type="gramEnd"/>
      <w:r w:rsidR="00136F47">
        <w:t xml:space="preserve"> and robust</w:t>
      </w:r>
      <w:r w:rsidR="00A212B3" w:rsidRPr="009E7FCD">
        <w:t xml:space="preserve"> detection methods </w:t>
      </w:r>
      <w:r w:rsidR="00136F47">
        <w:t>are</w:t>
      </w:r>
      <w:r w:rsidR="00185667">
        <w:t xml:space="preserve"> critical to </w:t>
      </w:r>
      <w:r w:rsidR="004A6072">
        <w:t>assess</w:t>
      </w:r>
      <w:r w:rsidR="00A212B3" w:rsidRPr="009E7FCD">
        <w:t xml:space="preserve"> bovine colostrum and its</w:t>
      </w:r>
      <w:r w:rsidR="006A7D2D">
        <w:t xml:space="preserve"> </w:t>
      </w:r>
      <w:r w:rsidR="00A212B3" w:rsidRPr="009E7FCD">
        <w:t xml:space="preserve">derived bioactive components as supplementary ingredients in functional foods and </w:t>
      </w:r>
      <w:r w:rsidR="00FB1E91">
        <w:t xml:space="preserve">the </w:t>
      </w:r>
      <w:r w:rsidR="00A212B3" w:rsidRPr="009E7FCD">
        <w:t xml:space="preserve">pharmaceutical </w:t>
      </w:r>
      <w:r w:rsidR="00DD3269">
        <w:t>industry</w:t>
      </w:r>
      <w:r w:rsidR="00A212B3" w:rsidRPr="009E7FCD">
        <w:t>.</w:t>
      </w:r>
    </w:p>
    <w:p w14:paraId="018014C5" w14:textId="77777777" w:rsidR="00CD7A84" w:rsidRPr="009E7FCD" w:rsidRDefault="00CD7A84" w:rsidP="00C45BE8"/>
    <w:p w14:paraId="29A97C5F" w14:textId="77777777" w:rsidR="00443EA8" w:rsidRPr="009E7FCD" w:rsidRDefault="00443EA8" w:rsidP="00C45BE8">
      <w:r w:rsidRPr="009E7FCD">
        <w:t xml:space="preserve">The BCA assay and ELISA are common </w:t>
      </w:r>
      <w:r w:rsidR="00185667">
        <w:t>techniques</w:t>
      </w:r>
      <w:r w:rsidRPr="009E7FCD">
        <w:t xml:space="preserve"> in molecular biology </w:t>
      </w:r>
      <w:r w:rsidR="00C24A5A">
        <w:t xml:space="preserve">due </w:t>
      </w:r>
      <w:r w:rsidR="006A7D2D">
        <w:t xml:space="preserve">to </w:t>
      </w:r>
      <w:r w:rsidR="00C24A5A">
        <w:t>their</w:t>
      </w:r>
      <w:r w:rsidRPr="009E7FCD">
        <w:t xml:space="preserve"> high</w:t>
      </w:r>
      <w:r w:rsidR="006A7D2D">
        <w:t xml:space="preserve"> </w:t>
      </w:r>
      <w:r w:rsidRPr="009E7FCD">
        <w:t>sensitiv</w:t>
      </w:r>
      <w:r w:rsidR="00C24A5A">
        <w:t>ity of</w:t>
      </w:r>
      <w:r w:rsidRPr="009E7FCD">
        <w:t xml:space="preserve"> detection</w:t>
      </w:r>
      <w:r w:rsidR="003D18C3">
        <w:fldChar w:fldCharType="begin" w:fldLock="1"/>
      </w:r>
      <w:r w:rsidR="00CA6D4A">
        <w:instrText>ADDIN CSL_CITATION {"citationItems":[{"id":"ITEM-1","itemData":{"DOI":"10.1016/j.ab.2020.113904","ISSN":"00032697","PMID":"32800701","abstract":"Amongst the available methodologies for protein determination, the bicinchoninic acid (BCA) assay highlights for its simplicity, sensitivity, repeatability and reproducibility. Nevertheless, in spite that the general principle behind this methodology is known, there are still unanswered questions regarding the chemistry behind the assay and the experimental conditions commonly employed. The present work explored the kinetics, and the analytical response of the assay to free amino acids, peptides (containing tryptophan and tyrosine), and proteins. Results revealed kinetic profiles characterized by the absence of plateaus, with behaviors depending on the type of the sample. The latter, along with contribution to the BCA index elicited by oxidation products generated at the side chain of tryptophan and tyrosine, as well as pre-oxidized β-casein, evidenced the presence of complex reaction mechanisms. In spite of such complexity, our results showed that the BCA index is not modulated by the incubation time. This applies for responses producing absorbance intensities (at 562 nm) higher than 0.1. Therefore, we propose that the assay can be applied at shorter incubation times (15 min) than those indicated in manufactures specifications, and usually used by researches and industry (30 min at 37 °C).","author":[{"dropping-particle":"","family":"Cortés-Ríos","given":"Javiera","non-dropping-particle":"","parse-names":false,"suffix":""},{"dropping-particle":"","family":"Zárate","given":"Ana María","non-dropping-particle":"","parse-names":false,"suffix":""},{"dropping-particle":"","family":"Figueroa","given":"Juan David","non-dropping-particle":"","parse-names":false,"suffix":""},{"dropping-particle":"","family":"Medina","given":"Joaquín","non-dropping-particle":"","parse-names":false,"suffix":""},{"dropping-particle":"","family":"Fuentes-Lemus","given":"Eduardo","non-dropping-particle":"","parse-names":false,"suffix":""},{"dropping-particle":"","family":"Rodríguez-Fernández","given":"María","non-dropping-particle":"","parse-names":false,"suffix":""},{"dropping-particle":"","family":"Aliaga","given":"Margarita","non-dropping-particle":"","parse-names":false,"suffix":""},{"dropping-particle":"","family":"López-Alarcón","given":"Camilo","non-dropping-particle":"","parse-names":false,"suffix":""}],"container-title":"Analytical Biochemistry","id":"ITEM-1","issued":{"date-parts":[["2020","11"]]},"page":"113904","title":"Protein quantification by bicinchoninic acid (BCA) assay follows complex kinetics and can be performed at short incubation times","type":"article-journal","volume":"608"},"uris":["http://www.mendeley.com/documents/?uuid=8953008b-c5d9-4441-a44f-0cc598b65227"]}],"mendeley":{"formattedCitation":"&lt;sup&gt;56&lt;/sup&gt;","plainTextFormattedCitation":"56","previouslyFormattedCitation":"&lt;sup&gt;55&lt;/sup&gt;"},"properties":{"noteIndex":0},"schema":"https://github.com/citation-style-language/schema/raw/master/csl-citation.json"}</w:instrText>
      </w:r>
      <w:r w:rsidR="003D18C3">
        <w:fldChar w:fldCharType="separate"/>
      </w:r>
      <w:r w:rsidR="00CA6D4A" w:rsidRPr="00CA6D4A">
        <w:rPr>
          <w:noProof/>
          <w:vertAlign w:val="superscript"/>
        </w:rPr>
        <w:t>56</w:t>
      </w:r>
      <w:r w:rsidR="003D18C3">
        <w:fldChar w:fldCharType="end"/>
      </w:r>
      <w:r w:rsidRPr="009E7FCD">
        <w:t xml:space="preserve">. BCA is </w:t>
      </w:r>
      <w:r w:rsidR="004E6DF7" w:rsidRPr="009E7FCD">
        <w:t>simpler</w:t>
      </w:r>
      <w:r w:rsidRPr="009E7FCD">
        <w:t xml:space="preserve"> and faster with its single process compared to the classical Lowry assay that has two steps</w:t>
      </w:r>
      <w:r w:rsidR="003D18C3">
        <w:fldChar w:fldCharType="begin" w:fldLock="1"/>
      </w:r>
      <w:r w:rsidR="00CA6D4A">
        <w:instrText>ADDIN CSL_CITATION {"citationItems":[{"id":"ITEM-1","itemData":{"DOI":"10.13070/mm.en.2.115","ISSN":"2329-5139","abstract":"A review of protein quantitation assays and a survey about the protein assays based on 194 formal publications.","author":[{"dropping-particle":"","family":"Johnson","given":"Mary","non-dropping-particle":"","parse-names":false,"suffix":""}],"container-title":"Materials and Methods","id":"ITEM-1","issued":{"date-parts":[["2012","2","29"]]},"page":"115","title":"Protein Quantitation","type":"article-journal","volume":"2"},"uris":["http://www.mendeley.com/documents/?uuid=dbbefc30-2e15-4fa7-9db1-76634278bc69"]}],"mendeley":{"formattedCitation":"&lt;sup&gt;57&lt;/sup&gt;","plainTextFormattedCitation":"57","previouslyFormattedCitation":"&lt;sup&gt;56&lt;/sup&gt;"},"properties":{"noteIndex":0},"schema":"https://github.com/citation-style-language/schema/raw/master/csl-citation.json"}</w:instrText>
      </w:r>
      <w:r w:rsidR="003D18C3">
        <w:fldChar w:fldCharType="separate"/>
      </w:r>
      <w:r w:rsidR="00CA6D4A" w:rsidRPr="00CA6D4A">
        <w:rPr>
          <w:noProof/>
          <w:vertAlign w:val="superscript"/>
        </w:rPr>
        <w:t>57</w:t>
      </w:r>
      <w:r w:rsidR="003D18C3">
        <w:fldChar w:fldCharType="end"/>
      </w:r>
      <w:r w:rsidRPr="009E7FCD">
        <w:t xml:space="preserve">. BCA </w:t>
      </w:r>
      <w:r w:rsidR="0093114D">
        <w:t>is</w:t>
      </w:r>
      <w:r w:rsidRPr="009E7FCD">
        <w:t xml:space="preserve"> </w:t>
      </w:r>
      <w:r w:rsidR="004A6072" w:rsidRPr="009E7FCD">
        <w:t>advantage</w:t>
      </w:r>
      <w:r w:rsidR="004A6072">
        <w:t>ous</w:t>
      </w:r>
      <w:r w:rsidRPr="009E7FCD">
        <w:rPr>
          <w:b/>
        </w:rPr>
        <w:t xml:space="preserve"> </w:t>
      </w:r>
      <w:r w:rsidRPr="009E7FCD">
        <w:t xml:space="preserve">over most dye-binding methods </w:t>
      </w:r>
      <w:r w:rsidR="00C53F50">
        <w:t>due to its</w:t>
      </w:r>
      <w:r w:rsidRPr="009E7FCD">
        <w:t xml:space="preserve"> robustness and reproducibility </w:t>
      </w:r>
      <w:r w:rsidR="00C53F50">
        <w:t xml:space="preserve">over a wide </w:t>
      </w:r>
      <w:r w:rsidR="004A6072">
        <w:t>range</w:t>
      </w:r>
      <w:r w:rsidR="00C53F50">
        <w:t xml:space="preserve"> of protein concentrations and compositions</w:t>
      </w:r>
      <w:r w:rsidRPr="009E7FCD">
        <w:t xml:space="preserve">. </w:t>
      </w:r>
      <w:r w:rsidR="004F47F5">
        <w:t>Notably, w</w:t>
      </w:r>
      <w:r w:rsidRPr="009E7FCD">
        <w:t xml:space="preserve">hile some detergents and denaturing agents </w:t>
      </w:r>
      <w:r w:rsidR="00DE2A8D">
        <w:t>such as</w:t>
      </w:r>
      <w:r w:rsidR="00DE2A8D" w:rsidRPr="009E7FCD">
        <w:t xml:space="preserve"> </w:t>
      </w:r>
      <w:r w:rsidRPr="009E7FCD">
        <w:t xml:space="preserve">urea and </w:t>
      </w:r>
      <w:r w:rsidRPr="009E7FCD">
        <w:lastRenderedPageBreak/>
        <w:t>guanidinium chloride do not affect BCA, reducing sugars may have a negative effect</w:t>
      </w:r>
      <w:r w:rsidR="003D18C3" w:rsidRPr="009E7FCD">
        <w:fldChar w:fldCharType="begin" w:fldLock="1"/>
      </w:r>
      <w:r w:rsidR="00CA6D4A">
        <w:instrText>ADDIN CSL_CITATION {"citationItems":[{"id":"ITEM-1","itemData":{"DOI":"10.1007/978-1-59745-198-7_3","abstract":"From Reviews of the First Edition ..\".a must for researchers in protein chemistry and especially those with less experience...\" -Doody's Health Sciences Book Review Journal ..\".definitely an indispensable benchtop handbook...highly recommended for all levels of research within the field.\"-Bioseparation ..\".a very useful tool for daily work.\" -Nahrung-Food Since publication of the bestselling first edition of John Walker's widely acclaimed Protein Protocols Handbook in 1996, there have been many highly significant developments in protein biochemistry. This greatly enhanced second edition introduces 60 critically important new chapters dealing with topics and techniques that have emerged since the first edition, as well as significantly updating the remaining articles. The new chapters cover many rapidly developing areas, particularly the application of mass spectrometry in protein characterization, as well as the now well-established 2-D PAGE technique in proteomics. The section on glycoprotein analysis has also been significantly expanded, and methods for the production of single-chain and phage-displayed antibodies have been added to the section on antibodies. Each readily reproducible method follows the highly praised format of the Methods in Molecular Biology series, offering a concise summary of its basic theory, a complete materials list, a step-by-step protocol for its successful execution, and extensive notes on avoiding pitfalls, or on modifying the method to function within your own experimental circumstances. The authors are commonly the techniques' originators, and each has demonstrated a hands-on mastery of the methods described, always fine-tuning them here for optimal productivity. Comprehensive, cutting-edge, and highly practical, The Protein Protocols Handbook, Second Edition is today's indispensable benchtop manual and guide-not only for all those new to the protein chemistry laboratory, but also for those established workers seeking to broaden their armametarium of techniques in the urgent search for rapid and still more robust results.","author":[{"dropping-particle":"","family":"Walker","given":"John M.","non-dropping-particle":"","parse-names":false,"suffix":""}],"id":"ITEM-1","issued":{"date-parts":[["2009"]]},"page":"11-15","title":"The Bicinchoninic Acid (BCA) Assay for Protein Quantitation","type":"chapter"},"uris":["http://www.mendeley.com/documents/?uuid=9a9d7942-7bb3-4fca-b5a0-95a8b6f4395f"]}],"mendeley":{"formattedCitation":"&lt;sup&gt;58&lt;/sup&gt;","plainTextFormattedCitation":"58","previouslyFormattedCitation":"&lt;sup&gt;57&lt;/sup&gt;"},"properties":{"noteIndex":0},"schema":"https://github.com/citation-style-language/schema/raw/master/csl-citation.json"}</w:instrText>
      </w:r>
      <w:r w:rsidR="003D18C3" w:rsidRPr="009E7FCD">
        <w:fldChar w:fldCharType="separate"/>
      </w:r>
      <w:r w:rsidR="00CA6D4A" w:rsidRPr="00CA6D4A">
        <w:rPr>
          <w:noProof/>
          <w:vertAlign w:val="superscript"/>
        </w:rPr>
        <w:t>58</w:t>
      </w:r>
      <w:r w:rsidR="003D18C3" w:rsidRPr="009E7FCD">
        <w:fldChar w:fldCharType="end"/>
      </w:r>
      <w:r w:rsidR="00F51D58" w:rsidRPr="009E7FCD">
        <w:t xml:space="preserve">. </w:t>
      </w:r>
      <w:r w:rsidR="00663424">
        <w:t xml:space="preserve">Another advantage of the </w:t>
      </w:r>
      <w:r w:rsidRPr="009E7FCD">
        <w:t>BCA assay</w:t>
      </w:r>
      <w:r w:rsidR="00663424">
        <w:t xml:space="preserve"> is the </w:t>
      </w:r>
      <w:r w:rsidRPr="009E7FCD">
        <w:t>possibilit</w:t>
      </w:r>
      <w:r w:rsidR="006A7D2D">
        <w:t>y of</w:t>
      </w:r>
      <w:r w:rsidRPr="009E7FCD">
        <w:t xml:space="preserve"> </w:t>
      </w:r>
      <w:r w:rsidR="00DE2A8D">
        <w:t xml:space="preserve">assaying </w:t>
      </w:r>
      <w:r w:rsidRPr="009E7FCD">
        <w:t>whole-cell lysates, affinity-column fractions, purified protein samples</w:t>
      </w:r>
      <w:r w:rsidR="00DE2A8D">
        <w:t>;</w:t>
      </w:r>
      <w:r w:rsidR="00E70478">
        <w:t xml:space="preserve"> th</w:t>
      </w:r>
      <w:r w:rsidR="006A7D2D">
        <w:t>i</w:t>
      </w:r>
      <w:r w:rsidR="00E70478">
        <w:t xml:space="preserve">s is a suitable method for </w:t>
      </w:r>
      <w:r w:rsidRPr="009E7FCD">
        <w:t xml:space="preserve">industrial applications. </w:t>
      </w:r>
      <w:r w:rsidR="003A7F9F">
        <w:t>One main d</w:t>
      </w:r>
      <w:r w:rsidR="009C72A8">
        <w:t xml:space="preserve">isadvantage of this method </w:t>
      </w:r>
      <w:r w:rsidR="003A7F9F">
        <w:t xml:space="preserve">is that </w:t>
      </w:r>
      <w:r w:rsidRPr="009E7FCD">
        <w:t>incubation time is a critical step</w:t>
      </w:r>
      <w:r w:rsidR="003A7F9F">
        <w:t xml:space="preserve">. </w:t>
      </w:r>
      <w:r w:rsidRPr="009E7FCD">
        <w:t>Because the BCA method is not a true end-point method, the color development continues through incubation. Therefore, increasing incubation time can cause an increase in the net absorbance</w:t>
      </w:r>
      <w:r w:rsidR="00133643">
        <w:t>,</w:t>
      </w:r>
      <w:r w:rsidR="00EB0413">
        <w:t xml:space="preserve"> thus</w:t>
      </w:r>
      <w:r w:rsidRPr="009E7FCD">
        <w:t xml:space="preserve"> decreas</w:t>
      </w:r>
      <w:r w:rsidR="00EB0413">
        <w:t>ing</w:t>
      </w:r>
      <w:r w:rsidRPr="009E7FCD">
        <w:t xml:space="preserve"> the minimum detection level and the working range of the protocol</w:t>
      </w:r>
      <w:r w:rsidR="003D18C3" w:rsidRPr="009E7FCD">
        <w:fldChar w:fldCharType="begin" w:fldLock="1"/>
      </w:r>
      <w:r w:rsidR="00CA6D4A">
        <w:instrText>ADDIN CSL_CITATION {"citationItems":[{"id":"ITEM-1","itemData":{"DOI":"10.1007/978-1-59745-198-7_3","abstract":"From Reviews of the First Edition ..\".a must for researchers in protein chemistry and especially those with less experience...\" -Doody's Health Sciences Book Review Journal ..\".definitely an indispensable benchtop handbook...highly recommended for all levels of research within the field.\"-Bioseparation ..\".a very useful tool for daily work.\" -Nahrung-Food Since publication of the bestselling first edition of John Walker's widely acclaimed Protein Protocols Handbook in 1996, there have been many highly significant developments in protein biochemistry. This greatly enhanced second edition introduces 60 critically important new chapters dealing with topics and techniques that have emerged since the first edition, as well as significantly updating the remaining articles. The new chapters cover many rapidly developing areas, particularly the application of mass spectrometry in protein characterization, as well as the now well-established 2-D PAGE technique in proteomics. The section on glycoprotein analysis has also been significantly expanded, and methods for the production of single-chain and phage-displayed antibodies have been added to the section on antibodies. Each readily reproducible method follows the highly praised format of the Methods in Molecular Biology series, offering a concise summary of its basic theory, a complete materials list, a step-by-step protocol for its successful execution, and extensive notes on avoiding pitfalls, or on modifying the method to function within your own experimental circumstances. The authors are commonly the techniques' originators, and each has demonstrated a hands-on mastery of the methods described, always fine-tuning them here for optimal productivity. Comprehensive, cutting-edge, and highly practical, The Protein Protocols Handbook, Second Edition is today's indispensable benchtop manual and guide-not only for all those new to the protein chemistry laboratory, but also for those established workers seeking to broaden their armametarium of techniques in the urgent search for rapid and still more robust results.","author":[{"dropping-particle":"","family":"Walker","given":"John M.","non-dropping-particle":"","parse-names":false,"suffix":""}],"id":"ITEM-1","issued":{"date-parts":[["2009"]]},"page":"11-15","title":"The Bicinchoninic Acid (BCA) Assay for Protein Quantitation","type":"chapter"},"uris":["http://www.mendeley.com/documents/?uuid=9a9d7942-7bb3-4fca-b5a0-95a8b6f4395f"]}],"mendeley":{"formattedCitation":"&lt;sup&gt;58&lt;/sup&gt;","plainTextFormattedCitation":"58","previouslyFormattedCitation":"&lt;sup&gt;57&lt;/sup&gt;"},"properties":{"noteIndex":0},"schema":"https://github.com/citation-style-language/schema/raw/master/csl-citation.json"}</w:instrText>
      </w:r>
      <w:r w:rsidR="003D18C3" w:rsidRPr="009E7FCD">
        <w:fldChar w:fldCharType="separate"/>
      </w:r>
      <w:r w:rsidR="00CA6D4A" w:rsidRPr="00CA6D4A">
        <w:rPr>
          <w:noProof/>
          <w:vertAlign w:val="superscript"/>
        </w:rPr>
        <w:t>58</w:t>
      </w:r>
      <w:r w:rsidR="003D18C3" w:rsidRPr="009E7FCD">
        <w:fldChar w:fldCharType="end"/>
      </w:r>
      <w:r w:rsidRPr="009E7FCD">
        <w:t xml:space="preserve">. Additionally, the presence of the cysteine, tyrosine, and tryptophan residues in the solution </w:t>
      </w:r>
      <w:r w:rsidR="007B5974">
        <w:t xml:space="preserve">may </w:t>
      </w:r>
      <w:r w:rsidRPr="009E7FCD">
        <w:t>affect the reaction and interfere with the results</w:t>
      </w:r>
      <w:r w:rsidR="003D18C3" w:rsidRPr="009E7FCD">
        <w:fldChar w:fldCharType="begin" w:fldLock="1"/>
      </w:r>
      <w:r w:rsidR="00CA6D4A">
        <w:instrText>ADDIN CSL_CITATION {"citationItems":[{"id":"ITEM-1","itemData":{"DOI":"10.1007/978-1-59745-198-7_3","abstract":"From Reviews of the First Edition ..\".a must for researchers in protein chemistry and especially those with less experience...\" -Doody's Health Sciences Book Review Journal ..\".definitely an indispensable benchtop handbook...highly recommended for all levels of research within the field.\"-Bioseparation ..\".a very useful tool for daily work.\" -Nahrung-Food Since publication of the bestselling first edition of John Walker's widely acclaimed Protein Protocols Handbook in 1996, there have been many highly significant developments in protein biochemistry. This greatly enhanced second edition introduces 60 critically important new chapters dealing with topics and techniques that have emerged since the first edition, as well as significantly updating the remaining articles. The new chapters cover many rapidly developing areas, particularly the application of mass spectrometry in protein characterization, as well as the now well-established 2-D PAGE technique in proteomics. The section on glycoprotein analysis has also been significantly expanded, and methods for the production of single-chain and phage-displayed antibodies have been added to the section on antibodies. Each readily reproducible method follows the highly praised format of the Methods in Molecular Biology series, offering a concise summary of its basic theory, a complete materials list, a step-by-step protocol for its successful execution, and extensive notes on avoiding pitfalls, or on modifying the method to function within your own experimental circumstances. The authors are commonly the techniques' originators, and each has demonstrated a hands-on mastery of the methods described, always fine-tuning them here for optimal productivity. Comprehensive, cutting-edge, and highly practical, The Protein Protocols Handbook, Second Edition is today's indispensable benchtop manual and guide-not only for all those new to the protein chemistry laboratory, but also for those established workers seeking to broaden their armametarium of techniques in the urgent search for rapid and still more robust results.","author":[{"dropping-particle":"","family":"Walker","given":"John M.","non-dropping-particle":"","parse-names":false,"suffix":""}],"id":"ITEM-1","issued":{"date-parts":[["2009"]]},"page":"11-15","title":"The Bicinchoninic Acid (BCA) Assay for Protein Quantitation","type":"chapter"},"uris":["http://www.mendeley.com/documents/?uuid=9a9d7942-7bb3-4fca-b5a0-95a8b6f4395f"]}],"mendeley":{"formattedCitation":"&lt;sup&gt;58&lt;/sup&gt;","plainTextFormattedCitation":"58","previouslyFormattedCitation":"&lt;sup&gt;57&lt;/sup&gt;"},"properties":{"noteIndex":0},"schema":"https://github.com/citation-style-language/schema/raw/master/csl-citation.json"}</w:instrText>
      </w:r>
      <w:r w:rsidR="003D18C3" w:rsidRPr="009E7FCD">
        <w:fldChar w:fldCharType="separate"/>
      </w:r>
      <w:r w:rsidR="00CA6D4A" w:rsidRPr="00CA6D4A">
        <w:rPr>
          <w:noProof/>
          <w:vertAlign w:val="superscript"/>
        </w:rPr>
        <w:t>58</w:t>
      </w:r>
      <w:r w:rsidR="003D18C3" w:rsidRPr="009E7FCD">
        <w:fldChar w:fldCharType="end"/>
      </w:r>
      <w:r w:rsidRPr="009E7FCD">
        <w:t>.</w:t>
      </w:r>
    </w:p>
    <w:p w14:paraId="661501D5" w14:textId="77777777" w:rsidR="002E23B5" w:rsidRPr="009E7FCD" w:rsidRDefault="002E23B5" w:rsidP="00C45BE8">
      <w:pPr>
        <w:rPr>
          <w:b/>
        </w:rPr>
      </w:pPr>
    </w:p>
    <w:p w14:paraId="4EF42BFF" w14:textId="3BBD940B" w:rsidR="00443EA8" w:rsidRPr="009E7FCD" w:rsidRDefault="00443EA8" w:rsidP="00C45BE8">
      <w:r w:rsidRPr="009E7FCD">
        <w:t>Bioactive multifunctional proteins lactoferrin and IgG have been detected and determined by various methods</w:t>
      </w:r>
      <w:r w:rsidR="00DE2A8D">
        <w:t>,</w:t>
      </w:r>
      <w:r w:rsidRPr="009E7FCD">
        <w:t xml:space="preserve"> including </w:t>
      </w:r>
      <w:proofErr w:type="spellStart"/>
      <w:r w:rsidRPr="009E7FCD">
        <w:t>aptasensor</w:t>
      </w:r>
      <w:proofErr w:type="spellEnd"/>
      <w:r w:rsidRPr="009E7FCD">
        <w:t xml:space="preserve">, electrophoresis, chromatography radial immunodiffusion, and </w:t>
      </w:r>
      <w:r w:rsidR="00DE2A8D">
        <w:t>i</w:t>
      </w:r>
      <w:r w:rsidR="00DE2A8D" w:rsidRPr="009E7FCD">
        <w:t xml:space="preserve">mmunoassay </w:t>
      </w:r>
      <w:r w:rsidRPr="009E7FCD">
        <w:t>according to their properties</w:t>
      </w:r>
      <w:r w:rsidR="003D18C3" w:rsidRPr="009E7FCD">
        <w:fldChar w:fldCharType="begin" w:fldLock="1"/>
      </w:r>
      <w:r w:rsidR="00CA6D4A">
        <w:instrText>ADDIN CSL_CITATION {"citationItems":[{"id":"ITEM-1","itemData":{"DOI":"10.1016/j.foodchem.2020.127820","ISSN":"03088146","PMID":"32827899","abstract":"Lactoferrin (LF), a bioactive multifunctional protein of the transferrin family, is found mainly in the secretions of all mammals, especially in milk. In the present study, a hybridoma cell (LF8) secreting IgG against bovine LF was screened, and the purified LF8 mAb showed high specificity and affinity to bovine LF. The linear range of ic-ELISA to detect LF was 9.76 ~ 625 ng/mL, with a limit of detection (LOD) of 0.01 ng/mL. The average recovery of intra- and inter-assay were (104.45 ± 4.12)% and (107.13 ± 4.72)%, respectively. The LOD of colloidal gold- and AuNFs-based strip by naked eye were 9.7 and 2.4 ng/mL, respectively, and the detection time was less than 10 min without any samples pretreatment and expensive equipment. The developed ELISA and lateral flow immunosensors based on specific IgG could be used directly for rapid detection of the bovine LF content in cow milk samples.","author":[{"dropping-particle":"","family":"Wang","given":"Rongzhi","non-dropping-particle":"","parse-names":false,"suffix":""},{"dropping-particle":"","family":"Wang","given":"Juncheng","non-dropping-particle":"","parse-names":false,"suffix":""},{"dropping-particle":"","family":"Liu","given":"Haimei","non-dropping-particle":"","parse-names":false,"suffix":""},{"dropping-particle":"","family":"Gao","given":"Yehong","non-dropping-particle":"","parse-names":false,"suffix":""},{"dropping-particle":"","family":"Zhao","given":"Qiang","non-dropping-particle":"","parse-names":false,"suffix":""},{"dropping-particle":"","family":"Ling","given":"Sumei","non-dropping-particle":"","parse-names":false,"suffix":""},{"dropping-particle":"","family":"Wang","given":"Shihua","non-dropping-particle":"","parse-names":false,"suffix":""}],"container-title":"Food Chemistry","id":"ITEM-1","issued":{"date-parts":[["2021","2"]]},"page":"127820","title":"Sensitive immunoassays based on specific monoclonal IgG for determination of bovine lactoferrin in cow milk samples","type":"article-journal","volume":"338"},"uris":["http://www.mendeley.com/documents/?uuid=998eb67f-3ecf-440e-b632-e62863ff22fb"]}],"mendeley":{"formattedCitation":"&lt;sup&gt;59&lt;/sup&gt;","plainTextFormattedCitation":"59","previouslyFormattedCitation":"&lt;sup&gt;58&lt;/sup&gt;"},"properties":{"noteIndex":0},"schema":"https://github.com/citation-style-language/schema/raw/master/csl-citation.json"}</w:instrText>
      </w:r>
      <w:r w:rsidR="003D18C3" w:rsidRPr="009E7FCD">
        <w:fldChar w:fldCharType="separate"/>
      </w:r>
      <w:r w:rsidR="00CA6D4A" w:rsidRPr="00CA6D4A">
        <w:rPr>
          <w:noProof/>
          <w:vertAlign w:val="superscript"/>
        </w:rPr>
        <w:t>59</w:t>
      </w:r>
      <w:r w:rsidR="003D18C3" w:rsidRPr="009E7FCD">
        <w:fldChar w:fldCharType="end"/>
      </w:r>
      <w:r w:rsidR="00F51D58" w:rsidRPr="009E7FCD">
        <w:t xml:space="preserve">. </w:t>
      </w:r>
      <w:r w:rsidRPr="009E7FCD">
        <w:t xml:space="preserve">Among these methods, ELISA stands out with the advantages </w:t>
      </w:r>
      <w:r w:rsidR="00A92B86">
        <w:t>of being a</w:t>
      </w:r>
      <w:r w:rsidRPr="009E7FCD">
        <w:t xml:space="preserve"> simple procedure</w:t>
      </w:r>
      <w:r w:rsidR="00EF79F7">
        <w:t xml:space="preserve"> with</w:t>
      </w:r>
      <w:r w:rsidRPr="009E7FCD">
        <w:t xml:space="preserve"> high sensitivity and selectivity</w:t>
      </w:r>
      <w:r w:rsidR="002A436C">
        <w:t>.</w:t>
      </w:r>
      <w:r w:rsidR="00971638">
        <w:t xml:space="preserve"> Compared to other assays</w:t>
      </w:r>
      <w:r w:rsidR="00133643">
        <w:t>,</w:t>
      </w:r>
      <w:r w:rsidR="00971638">
        <w:t xml:space="preserve"> ELISAs</w:t>
      </w:r>
      <w:r w:rsidR="002A436C">
        <w:t xml:space="preserve"> are compatible with</w:t>
      </w:r>
      <w:r w:rsidRPr="009E7FCD">
        <w:t xml:space="preserve"> high throughput</w:t>
      </w:r>
      <w:r w:rsidR="002A436C">
        <w:t xml:space="preserve"> testing</w:t>
      </w:r>
      <w:r w:rsidR="00133643">
        <w:t>,</w:t>
      </w:r>
      <w:r w:rsidR="002A436C">
        <w:t xml:space="preserve"> and</w:t>
      </w:r>
      <w:r w:rsidR="00A80012">
        <w:t xml:space="preserve"> most reagents are affordable</w:t>
      </w:r>
      <w:r w:rsidRPr="009E7FCD">
        <w:t>, safe</w:t>
      </w:r>
      <w:r w:rsidR="006A7D2D">
        <w:t>,</w:t>
      </w:r>
      <w:r w:rsidRPr="009E7FCD">
        <w:t xml:space="preserve"> and eco-friendly</w:t>
      </w:r>
      <w:r w:rsidR="003D18C3">
        <w:fldChar w:fldCharType="begin" w:fldLock="1"/>
      </w:r>
      <w:r w:rsidR="00CA6D4A">
        <w:instrText>ADDIN CSL_CITATION {"citationItems":[{"id":"ITEM-1","itemData":{"ISSN":"2588-6401","author":[{"dropping-particle":"","family":"Kazemi","given":"Maryam Ghayoor","non-dropping-particle":"","parse-names":false,"suffix":""},{"dropping-particle":"","family":"Feizy","given":"Javad","non-dropping-particle":"","parse-names":false,"suffix":""}],"id":"ITEM-1","issued":{"date-parts":[["0"]]},"title":"Overview of the important of ELISA technique and application in food industry","type":"article-journal"},"uris":["http://www.mendeley.com/documents/?uuid=e6bc2a51-2892-39bc-97d0-8278c9f5595a"]}],"mendeley":{"formattedCitation":"&lt;sup&gt;60&lt;/sup&gt;","plainTextFormattedCitation":"60","previouslyFormattedCitation":"&lt;sup&gt;59&lt;/sup&gt;"},"properties":{"noteIndex":0},"schema":"https://github.com/citation-style-language/schema/raw/master/csl-citation.json"}</w:instrText>
      </w:r>
      <w:r w:rsidR="003D18C3">
        <w:fldChar w:fldCharType="separate"/>
      </w:r>
      <w:r w:rsidR="00CA6D4A" w:rsidRPr="00CA6D4A">
        <w:rPr>
          <w:noProof/>
          <w:vertAlign w:val="superscript"/>
        </w:rPr>
        <w:t>60</w:t>
      </w:r>
      <w:r w:rsidR="003D18C3">
        <w:fldChar w:fldCharType="end"/>
      </w:r>
      <w:r w:rsidR="008E40C7">
        <w:t xml:space="preserve">. </w:t>
      </w:r>
      <w:r w:rsidR="00DB1CD7">
        <w:t>The</w:t>
      </w:r>
      <w:r w:rsidR="00F51D58" w:rsidRPr="009E7FCD">
        <w:t xml:space="preserve"> </w:t>
      </w:r>
      <w:r w:rsidRPr="009E7FCD">
        <w:t>ELISA method is widely used</w:t>
      </w:r>
      <w:r w:rsidR="006A7D2D">
        <w:t xml:space="preserve"> for the</w:t>
      </w:r>
      <w:r w:rsidRPr="009E7FCD">
        <w:t xml:space="preserve"> detection and quantification of </w:t>
      </w:r>
      <w:r w:rsidR="001776CD">
        <w:t xml:space="preserve">low concentration </w:t>
      </w:r>
      <w:r w:rsidRPr="009E7FCD">
        <w:t>components of serum, plasma, and other biological fluids as peptides, proteins, antibodies, hormones, drugs, a range of metabolites, and allergens</w:t>
      </w:r>
      <w:r w:rsidR="00D27A9A">
        <w:t>.</w:t>
      </w:r>
      <w:r w:rsidR="00BC17B0">
        <w:t xml:space="preserve"> </w:t>
      </w:r>
      <w:r w:rsidR="00D27A9A">
        <w:t>T</w:t>
      </w:r>
      <w:r w:rsidR="00BC17B0">
        <w:t>he</w:t>
      </w:r>
      <w:r w:rsidRPr="009E7FCD">
        <w:t xml:space="preserve"> Sandwich ELISA</w:t>
      </w:r>
      <w:r w:rsidR="00133643">
        <w:t>,</w:t>
      </w:r>
      <w:r w:rsidRPr="009E7FCD">
        <w:t xml:space="preserve"> </w:t>
      </w:r>
      <w:r w:rsidR="00133643">
        <w:t xml:space="preserve">containing </w:t>
      </w:r>
      <w:r w:rsidR="009F2E6D" w:rsidRPr="009E7FCD">
        <w:t xml:space="preserve">two </w:t>
      </w:r>
      <w:r w:rsidR="004A6072" w:rsidRPr="009E7FCD">
        <w:t>antibodies</w:t>
      </w:r>
      <w:r w:rsidR="00133643">
        <w:t>,</w:t>
      </w:r>
      <w:r w:rsidR="004A6072">
        <w:t xml:space="preserve"> </w:t>
      </w:r>
      <w:r w:rsidR="004A6072" w:rsidRPr="009E7FCD">
        <w:t>detects</w:t>
      </w:r>
      <w:r w:rsidR="009F2E6D" w:rsidRPr="009E7FCD">
        <w:t xml:space="preserve"> different epitopes on the same target antigen</w:t>
      </w:r>
      <w:r w:rsidR="00DE2A8D">
        <w:t>,</w:t>
      </w:r>
      <w:r w:rsidR="009F2E6D" w:rsidRPr="009E7FCD">
        <w:t xml:space="preserve"> thus present</w:t>
      </w:r>
      <w:r w:rsidR="009F2E6D">
        <w:t>ing</w:t>
      </w:r>
      <w:r w:rsidR="009F2E6D" w:rsidRPr="009E7FCD">
        <w:t xml:space="preserve"> high specificity </w:t>
      </w:r>
      <w:r w:rsidRPr="009E7FCD">
        <w:t>sensitivity and a wider working range</w:t>
      </w:r>
      <w:r w:rsidR="004625C6">
        <w:t xml:space="preserve">. </w:t>
      </w:r>
      <w:r w:rsidRPr="009E7FCD">
        <w:t>It</w:t>
      </w:r>
      <w:r w:rsidR="004625C6">
        <w:t xml:space="preserve"> is also suitable for</w:t>
      </w:r>
      <w:r w:rsidRPr="009E7FCD">
        <w:t xml:space="preserve"> </w:t>
      </w:r>
      <w:r w:rsidR="006557C6">
        <w:t xml:space="preserve">the </w:t>
      </w:r>
      <w:r w:rsidRPr="009E7FCD">
        <w:t>accurate detection of antigen</w:t>
      </w:r>
      <w:r w:rsidR="004625C6">
        <w:t>s</w:t>
      </w:r>
      <w:r w:rsidRPr="009E7FCD">
        <w:t xml:space="preserve"> in unknown samples</w:t>
      </w:r>
      <w:r w:rsidR="00133643">
        <w:t>,</w:t>
      </w:r>
      <w:r w:rsidRPr="009E7FCD">
        <w:t xml:space="preserve"> and the antigen does not need to be purified beforehand. It can be utilized successfully for the determination of antigens </w:t>
      </w:r>
      <w:r w:rsidR="00E64991">
        <w:t>present in low abundance</w:t>
      </w:r>
      <w:r w:rsidR="00DE2A8D">
        <w:t>,</w:t>
      </w:r>
      <w:r w:rsidR="00CA3855">
        <w:t xml:space="preserve"> thus making it </w:t>
      </w:r>
      <w:r w:rsidR="00A14765">
        <w:t>an ideal method</w:t>
      </w:r>
      <w:r w:rsidR="00CA3855">
        <w:t xml:space="preserve"> </w:t>
      </w:r>
      <w:r w:rsidR="00A14765">
        <w:t>for</w:t>
      </w:r>
      <w:r w:rsidR="00C83A87" w:rsidRPr="00C83A87">
        <w:t xml:space="preserve"> </w:t>
      </w:r>
      <w:r w:rsidR="00C83A87">
        <w:t xml:space="preserve">obtaining </w:t>
      </w:r>
      <w:r w:rsidR="00C83A87" w:rsidRPr="009E7FCD">
        <w:t>repeatable</w:t>
      </w:r>
      <w:r w:rsidR="00C83A87">
        <w:t xml:space="preserve"> and</w:t>
      </w:r>
      <w:r w:rsidR="00C83A87" w:rsidRPr="009E7FCD">
        <w:t xml:space="preserve"> precise results</w:t>
      </w:r>
      <w:r w:rsidR="006362FC">
        <w:t xml:space="preserve"> </w:t>
      </w:r>
      <w:r w:rsidR="00C83A87">
        <w:t xml:space="preserve">when </w:t>
      </w:r>
      <w:r w:rsidRPr="009E7FCD">
        <w:t xml:space="preserve">working on complex </w:t>
      </w:r>
      <w:r w:rsidR="00A14765">
        <w:t>substrates</w:t>
      </w:r>
      <w:r w:rsidR="003D18C3" w:rsidRPr="009E7FCD">
        <w:fldChar w:fldCharType="begin" w:fldLock="1"/>
      </w:r>
      <w:r w:rsidR="00CA6D4A">
        <w:instrText>ADDIN CSL_CITATION {"citationItems":[{"id":"ITEM-1","itemData":{"DOI":"10.1007/978-3-642-34410-7_13","abstract":"Enzyme-linked immunosorbent assay (ELISA) is an analytical technique to detect the presence of an antigen or antibody in a given sample. It shows wider applications in clinical diagnosis, in pathological studies, and in quality control studies. Virtually all microbial species have unique antigen(s), and such type of antigen(s) can be exploited as specific molecules of detection by ELISA. The variations in ELISA allow us to detect either antigen or antibody, identifying the different strains of microbes at a time and also in characterization of the epitope distribution on the microbial surface. Five types of variants have been developed in this assay: (1) Direct ELISA-use in the detection of antigen; (2) Indirect ELISA-use in the detection of antibody; (3) Sandwich ELISA-use in identification of different epitopes at a time; (4) Competitive ELISA-use in quantifying the antigen/antibody, and (5) Multiplex ELISA-use in identification of multiple antigens/antibodies at a time. Here, we discuss about different variants of ELISA and add detailed steps in performing these ELISA methods with their advantages and limitations.","author":[{"dropping-particle":"","family":"Verma","given":"Jyoti","non-dropping-particle":"","parse-names":false,"suffix":""},{"dropping-particle":"","family":"Saxena","given":"Sangeeta","non-dropping-particle":"","parse-names":false,"suffix":""},{"dropping-particle":"","family":"Babu","given":"Sunil G.","non-dropping-particle":"","parse-names":false,"suffix":""}],"id":"ITEM-1","issued":{"date-parts":[["2013"]]},"title":"ELISA-Based Identification and Detection of Microbes","type":"chapter"},"uris":["http://www.mendeley.com/documents/?uuid=57397af0-c309-49cf-a35e-4671d4efb529"]}],"mendeley":{"formattedCitation":"&lt;sup&gt;61&lt;/sup&gt;","plainTextFormattedCitation":"61","previouslyFormattedCitation":"&lt;sup&gt;60&lt;/sup&gt;"},"properties":{"noteIndex":0},"schema":"https://github.com/citation-style-language/schema/raw/master/csl-citation.json"}</w:instrText>
      </w:r>
      <w:r w:rsidR="003D18C3" w:rsidRPr="009E7FCD">
        <w:fldChar w:fldCharType="separate"/>
      </w:r>
      <w:r w:rsidR="00CA6D4A" w:rsidRPr="00CA6D4A">
        <w:rPr>
          <w:noProof/>
          <w:vertAlign w:val="superscript"/>
        </w:rPr>
        <w:t>61</w:t>
      </w:r>
      <w:r w:rsidR="003D18C3" w:rsidRPr="009E7FCD">
        <w:fldChar w:fldCharType="end"/>
      </w:r>
      <w:r w:rsidR="00C83A87">
        <w:t>.</w:t>
      </w:r>
    </w:p>
    <w:p w14:paraId="0848AF1B" w14:textId="77777777" w:rsidR="002E23B5" w:rsidRPr="009E7FCD" w:rsidRDefault="002E23B5" w:rsidP="00C45BE8"/>
    <w:p w14:paraId="67724DA3" w14:textId="2F73593C" w:rsidR="00443EA8" w:rsidRDefault="00A90D97" w:rsidP="00C45BE8">
      <w:r>
        <w:t>To obtain the best results, ELISA methods must be optimized.</w:t>
      </w:r>
      <w:r w:rsidR="00443EA8" w:rsidRPr="009E7FCD">
        <w:t xml:space="preserve"> </w:t>
      </w:r>
      <w:r w:rsidR="00081808" w:rsidRPr="009E7FCD">
        <w:t>The aims of the optimization in assay development are both achieving a high signal-to-noise ratio and maintaining optimal responses</w:t>
      </w:r>
      <w:r w:rsidR="006557C6">
        <w:t>.</w:t>
      </w:r>
      <w:r w:rsidR="00081808" w:rsidRPr="009E7FCD">
        <w:t xml:space="preserve"> </w:t>
      </w:r>
      <w:r w:rsidR="00443EA8" w:rsidRPr="009E7FCD">
        <w:t xml:space="preserve">One of the essential steps for optimizing ELISA is washing. A </w:t>
      </w:r>
      <w:r w:rsidR="00A24164">
        <w:t>thorough</w:t>
      </w:r>
      <w:r w:rsidR="00A24164" w:rsidRPr="009E7FCD">
        <w:t xml:space="preserve"> </w:t>
      </w:r>
      <w:r w:rsidR="00443EA8" w:rsidRPr="009E7FCD">
        <w:t>washing procedure is necessary to reduce background signal related to unbound, conjugated antibody and increase the assay’s signal-to-noise ratio. Insufficient washing can result in poor precision and falsely elevated absorbance and thus poor results. Assay timing and</w:t>
      </w:r>
      <w:r w:rsidR="00CC4B18">
        <w:t xml:space="preserve"> the</w:t>
      </w:r>
      <w:r w:rsidR="00443EA8" w:rsidRPr="009E7FCD">
        <w:t xml:space="preserve"> incubation steps</w:t>
      </w:r>
      <w:r w:rsidR="006E642F">
        <w:t xml:space="preserve"> also</w:t>
      </w:r>
      <w:r w:rsidR="00443EA8" w:rsidRPr="009E7FCD">
        <w:t xml:space="preserve"> play a key role in this </w:t>
      </w:r>
      <w:r w:rsidR="00961F2B">
        <w:t xml:space="preserve">assay. </w:t>
      </w:r>
      <w:r w:rsidR="00443EA8" w:rsidRPr="009E7FCD">
        <w:t xml:space="preserve">The interval between adding samples from </w:t>
      </w:r>
      <w:r w:rsidR="0042454A">
        <w:t xml:space="preserve">the </w:t>
      </w:r>
      <w:r w:rsidR="00443EA8" w:rsidRPr="009E7FCD">
        <w:t>first to last wells should be minimized</w:t>
      </w:r>
      <w:r w:rsidR="0042454A">
        <w:t xml:space="preserve"> to prevent</w:t>
      </w:r>
      <w:r w:rsidR="00443EA8" w:rsidRPr="009E7FCD">
        <w:t xml:space="preserve"> evaporation and drying out the wells</w:t>
      </w:r>
      <w:r w:rsidR="006046B2">
        <w:t xml:space="preserve">. </w:t>
      </w:r>
      <w:r w:rsidR="00443EA8" w:rsidRPr="009E7FCD">
        <w:t>The other significant factor that impacts the ELISA is sample preparation. The samples should be prepared in different concentrations considering the detection limit of the substrate. Insufficient dilution can cause underestimation of the concentration</w:t>
      </w:r>
      <w:r w:rsidR="006557C6">
        <w:t>,</w:t>
      </w:r>
      <w:r w:rsidR="00443EA8" w:rsidRPr="009E7FCD">
        <w:t xml:space="preserve"> while </w:t>
      </w:r>
      <w:r w:rsidR="00E860C4" w:rsidRPr="009E7FCD">
        <w:t>over</w:t>
      </w:r>
      <w:r w:rsidR="00816385">
        <w:t xml:space="preserve">estimation </w:t>
      </w:r>
      <w:r w:rsidR="00443EA8" w:rsidRPr="009E7FCD">
        <w:t xml:space="preserve">can occur in excessive dilutions. </w:t>
      </w:r>
      <w:r w:rsidR="00F46C5E">
        <w:t>Additionally,</w:t>
      </w:r>
      <w:r w:rsidR="00DF7A5A">
        <w:t xml:space="preserve"> dilution optimization must be </w:t>
      </w:r>
      <w:r w:rsidR="00D7229A">
        <w:t>performed</w:t>
      </w:r>
      <w:r w:rsidR="00DF7A5A">
        <w:t xml:space="preserve"> to</w:t>
      </w:r>
      <w:r w:rsidR="00443EA8" w:rsidRPr="009E7FCD">
        <w:t xml:space="preserve"> ensure that the </w:t>
      </w:r>
      <w:r w:rsidR="00E14DA2" w:rsidRPr="009E7FCD">
        <w:t>results</w:t>
      </w:r>
      <w:r w:rsidR="00443EA8" w:rsidRPr="009E7FCD">
        <w:t xml:space="preserve"> fall within the linear portion of the standard curve</w:t>
      </w:r>
      <w:r w:rsidR="003D18C3" w:rsidRPr="009E7FCD">
        <w:fldChar w:fldCharType="begin" w:fldLock="1"/>
      </w:r>
      <w:r w:rsidR="00CA6D4A">
        <w:instrText>ADDIN CSL_CITATION {"citationItems":[{"id":"ITEM-1","itemData":{"DOI":"10.5772/intechopen.94338","abstract":"The enzyme-linked immunosorbent assay (ELISA) is a commonly used analytical immunochemistry assay based on the specific bond between the antigen and the antibody. The application of this test has significantly changed the practice of medical laboratories in which it is used for detection and quantification of molecules such as hormones, peptides, antibodies, and proteins. Various technical variants of this test can detect antigen (native or foreign) or antibody, determine the intensity of the immune response whether pathological or not; the type of induced immune response as well as the innate immunity potential; and much more. These capabilities, as well as the high sensitivity and robustness of the test and a small price, make it possible to quickly and reliably diagnose diseases in most laboratories. Besides, ELISA is a test that is also used in veterinary medicine, toxicology, allergology, food industry, etc. Despite the fact that it has existed for almost 50 years, different ELISA tests with different technical solutions are still being developed, which improves and expands the application of the this exceptional test. The aim of this chapter is to empower the rider to optimize, standardize and validate an enzyme linked immunosorbent assay. Keywords: ELISA, optimization, standardization, validation, accuracy, precision","author":[{"dropping-particle":"","family":"Minic","given":"Rajna","non-dropping-particle":"","parse-names":false,"suffix":""},{"dropping-particle":"","family":"Zivkovic","given":"Irena","non-dropping-particle":"","parse-names":false,"suffix":""}],"container-title":"Norovirus [Working Title]","id":"ITEM-1","issued":{"date-parts":[["2020","12","3"]]},"publisher":"IntechOpen","title":"Optimization, Validation and Standardization of ELISA","type":"chapter"},"uris":["http://www.mendeley.com/documents/?uuid=f36e8f68-0dab-456d-b2e2-9e69175fe156"]},{"id":"ITEM-2","itemData":{"DOI":"10.1016/B978-0-12-803077-6.00007-2","ISBN":"9780128030783","abstract":"The enzyme-linked immunosorbent assay (ELISA) has evolved from other types of immunoassays in the early 1970s and is now one of the most widely used laboratory techniques in clinical, translational, and basic sciences as well as clinical medicine. In this chapter, the basic concepts of ELISA and its most commonly used forms, such as sandwich, indirect, and competitive assays, are discussed, as well as their applications and the considerations involved in designing a new ELISA assay. The focus of this chapter is on the use of ELISA in clinical and translational research, aiming to provide the reader with the necessary tools to apply ELISA in their own research context. An example of how ELISA can be employed in a translational research scenario is provided, as well as a detailed protocol describing how to do so in that example.","author":[{"dropping-particle":"","family":"Drijvers","given":"Jefte M.","non-dropping-particle":"","parse-names":false,"suffix":""},{"dropping-particle":"","family":"Awan","given":"Imad M.","non-dropping-particle":"","parse-names":false,"suffix":""},{"dropping-particle":"","family":"Perugino","given":"Cory A.","non-dropping-particle":"","parse-names":false,"suffix":""},{"dropping-particle":"","family":"Rosenberg","given":"Ian M.","non-dropping-particle":"","parse-names":false,"suffix":""},{"dropping-particle":"","family":"Pillai","given":"Shiv","non-dropping-particle":"","parse-names":false,"suffix":""}],"container-title":"Basic Science Methods for Clinical Researchers","id":"ITEM-2","issued":{"date-parts":[["2017"]]},"page":"119-133","publisher":"Elsevier","title":"The Enzyme-Linked Immunosorbent Assay","type":"chapter"},"uris":["http://www.mendeley.com/documents/?uuid=b1ece733-c947-41f1-a877-c643bcd4b88c"]}],"mendeley":{"formattedCitation":"&lt;sup&gt;62, 63&lt;/sup&gt;","plainTextFormattedCitation":"62, 63","previouslyFormattedCitation":"&lt;sup&gt;61, 62&lt;/sup&gt;"},"properties":{"noteIndex":0},"schema":"https://github.com/citation-style-language/schema/raw/master/csl-citation.json"}</w:instrText>
      </w:r>
      <w:r w:rsidR="003D18C3" w:rsidRPr="009E7FCD">
        <w:fldChar w:fldCharType="separate"/>
      </w:r>
      <w:r w:rsidR="00CA6D4A" w:rsidRPr="00CA6D4A">
        <w:rPr>
          <w:noProof/>
          <w:vertAlign w:val="superscript"/>
        </w:rPr>
        <w:t>62,63</w:t>
      </w:r>
      <w:r w:rsidR="003D18C3" w:rsidRPr="009E7FCD">
        <w:fldChar w:fldCharType="end"/>
      </w:r>
      <w:r w:rsidR="00443EA8" w:rsidRPr="009E7FCD">
        <w:t>.</w:t>
      </w:r>
    </w:p>
    <w:p w14:paraId="27195436" w14:textId="77777777" w:rsidR="00DF7A5A" w:rsidRDefault="00DF7A5A" w:rsidP="00C45BE8"/>
    <w:p w14:paraId="11C067F9" w14:textId="77777777" w:rsidR="007F2B6B" w:rsidRDefault="008F1A2B" w:rsidP="00C45BE8">
      <w:r>
        <w:t xml:space="preserve">Bovine colostrum is </w:t>
      </w:r>
      <w:r w:rsidR="00FB1E91">
        <w:t xml:space="preserve">a </w:t>
      </w:r>
      <w:r w:rsidR="005A255B">
        <w:t>high</w:t>
      </w:r>
      <w:r>
        <w:t xml:space="preserve"> nutritional </w:t>
      </w:r>
      <w:r w:rsidR="005A255B">
        <w:t>value</w:t>
      </w:r>
      <w:r w:rsidR="0052588C">
        <w:t xml:space="preserve"> fluid</w:t>
      </w:r>
      <w:r w:rsidR="005A255B">
        <w:t xml:space="preserve"> </w:t>
      </w:r>
      <w:r>
        <w:t xml:space="preserve">for </w:t>
      </w:r>
      <w:r w:rsidR="00F46C5E">
        <w:t xml:space="preserve">a variety of food and </w:t>
      </w:r>
      <w:r w:rsidR="001575B0">
        <w:t xml:space="preserve">functional applications. </w:t>
      </w:r>
      <w:r w:rsidR="000A631B">
        <w:t>Component</w:t>
      </w:r>
      <w:r w:rsidR="00C572DE">
        <w:t>s</w:t>
      </w:r>
      <w:r w:rsidR="000A631B">
        <w:t xml:space="preserve"> of colostrum have shown promise in </w:t>
      </w:r>
      <w:r w:rsidR="00C572DE">
        <w:t>various</w:t>
      </w:r>
      <w:r w:rsidR="000A631B">
        <w:t xml:space="preserve"> aspects of human health</w:t>
      </w:r>
      <w:r w:rsidR="00DE2A8D">
        <w:t>,</w:t>
      </w:r>
      <w:r w:rsidR="000A631B">
        <w:t xml:space="preserve"> </w:t>
      </w:r>
      <w:r w:rsidR="00B759F2">
        <w:t xml:space="preserve">including </w:t>
      </w:r>
      <w:r w:rsidR="006362FC">
        <w:t>maintenance</w:t>
      </w:r>
      <w:r w:rsidR="00566959">
        <w:t xml:space="preserve"> of </w:t>
      </w:r>
      <w:r w:rsidRPr="00607416">
        <w:t>gastrointestinal</w:t>
      </w:r>
      <w:r>
        <w:t xml:space="preserve"> </w:t>
      </w:r>
      <w:r w:rsidRPr="00607416">
        <w:t>integrity</w:t>
      </w:r>
      <w:r w:rsidR="003D18C3">
        <w:fldChar w:fldCharType="begin" w:fldLock="1"/>
      </w:r>
      <w:r w:rsidR="00CA6D4A">
        <w:instrText>ADDIN CSL_CITATION {"citationItems":[{"id":"ITEM-1","itemData":{"DOI":"10.1016/j.jpeds.2009.11.021","ISSN":"00223476","PMID":"20105662","abstract":"In this introductory overview, I explore the observation that breast milk is the gold standard for protective nutrients fed to newborn infants and present clinical evidence of its strong protective effect against age-related infectious gastroenteritis. The composition of breast milk changes according to the newborn infant's needs for passive protection. In addition, substances in breast milk can actively stimulate development of the newborn's host defenses to provide continued mucosal protection after breastfeeding is terminated. Later I present several specific examples of the development of intestinal host defenses due to breastfeeding. An important function of early breastfeeding is its anti-inflammatory effect on the immature, excessive inflammatory response in newborns. Several components of breast milk can reduce the inflammatory response to stimuli in the newborn intestine. These include transforming growth factor (TGF)-β, interleukin (IL)-10, erythropoietin, and lactoferrin. These components of breast milk can act individually or in concert to contain the neonatal immature anti-inflammatory response. © 2010.","author":[{"dropping-particle":"","family":"Walker","given":"Allan","non-dropping-particle":"","parse-names":false,"suffix":""}],"container-title":"The Journal of Pediatrics","id":"ITEM-1","issue":"2","issued":{"date-parts":[["2010","2"]]},"page":"S3-S7","title":"Breast Milk as the Gold Standard for Protective Nutrients","type":"article-journal","volume":"156"},"uris":["http://www.mendeley.com/documents/?uuid=da647275-b265-4fdf-af77-a0ad80878b6e"]}],"mendeley":{"formattedCitation":"&lt;sup&gt;64&lt;/sup&gt;","plainTextFormattedCitation":"64","previouslyFormattedCitation":"&lt;sup&gt;63&lt;/sup&gt;"},"properties":{"noteIndex":0},"schema":"https://github.com/citation-style-language/schema/raw/master/csl-citation.json"}</w:instrText>
      </w:r>
      <w:r w:rsidR="003D18C3">
        <w:fldChar w:fldCharType="separate"/>
      </w:r>
      <w:r w:rsidR="00CA6D4A" w:rsidRPr="00CA6D4A">
        <w:rPr>
          <w:noProof/>
          <w:vertAlign w:val="superscript"/>
        </w:rPr>
        <w:t>64</w:t>
      </w:r>
      <w:r w:rsidR="003D18C3">
        <w:fldChar w:fldCharType="end"/>
      </w:r>
      <w:r w:rsidRPr="00607416">
        <w:t>, preventing and resolving microbial infections</w:t>
      </w:r>
      <w:r w:rsidR="003D18C3">
        <w:fldChar w:fldCharType="begin" w:fldLock="1"/>
      </w:r>
      <w:r w:rsidR="008E40C7">
        <w:instrText>ADDIN CSL_CITATION {"citationItems":[{"id":"ITEM-1","itemData":{"DOI":"10.3390/nu13010265","ISSN":"2072-6643","PMID":"33477653","abstract":"Colostrum is the milk produced during the first few days after birth and contains high levels of immunoglobulins, antimicrobial peptides, and growth factors. Colostrum is important for supporting the growth, development, and immunologic defence of neonates. Colostrum is naturally packaged in a combination that helps prevent its destruction and maintain bioactivity until it reaches more distal gut regions and enables synergistic responses between protective and reparative agents present within it. Bovine colostrum been used for hundreds of years as a traditional or complementary therapy for a wide variety of ailments and in veterinary practice. Partly due to concerns about the side effects of standard Western medicines, there is interest in the use of natural-based products of which colostrum is a prime example. Numerous preclinical and clinical studies have demonstrated therapeutic benefits of bovine colostrum for a wide range of indications, including maintenance of wellbeing, treatment of medical conditions and for animal husbandry. Articles within this Special Issue of Nutrients cover the effects and use bovine colostrum and in this introductory article, we describe the main constituents, quality control and an overview of the use of bovine colostrum in health and disease.","author":[{"dropping-particle":"","family":"Playford","given":"Raymond John","non-dropping-particle":"","parse-names":false,"suffix":""},{"dropping-particle":"","family":"Weiser","given":"Michael James","non-dropping-particle":"","parse-names":false,"suffix":""}],"container-title":"Nutrients","id":"ITEM-1","issue":"1","issued":{"date-parts":[["2021","1","18"]]},"page":"265","title":"Bovine Colostrum: Its Constituents and Uses","type":"article-journal","volume":"13"},"uris":["http://www.mendeley.com/documents/?uuid=cf120f7d-7a5d-4cec-9281-8ac1cfa2a764"]}],"mendeley":{"formattedCitation":"&lt;sup&gt;5&lt;/sup&gt;","plainTextFormattedCitation":"5","previouslyFormattedCitation":"&lt;sup&gt;5&lt;/sup&gt;"},"properties":{"noteIndex":0},"schema":"https://github.com/citation-style-language/schema/raw/master/csl-citation.json"}</w:instrText>
      </w:r>
      <w:r w:rsidR="003D18C3">
        <w:fldChar w:fldCharType="separate"/>
      </w:r>
      <w:r w:rsidR="008E40C7" w:rsidRPr="008E40C7">
        <w:rPr>
          <w:noProof/>
          <w:vertAlign w:val="superscript"/>
        </w:rPr>
        <w:t>5</w:t>
      </w:r>
      <w:r w:rsidR="003D18C3">
        <w:fldChar w:fldCharType="end"/>
      </w:r>
      <w:r w:rsidRPr="00607416">
        <w:t>, reducing the number of upper</w:t>
      </w:r>
      <w:r>
        <w:t xml:space="preserve"> </w:t>
      </w:r>
      <w:r w:rsidRPr="00607416">
        <w:t>respiratory tract infections and diarrheal episodes in children</w:t>
      </w:r>
      <w:r w:rsidR="003D18C3">
        <w:fldChar w:fldCharType="begin" w:fldLock="1"/>
      </w:r>
      <w:r w:rsidR="00CA6D4A">
        <w:instrText>ADDIN CSL_CITATION {"citationItems":[{"id":"ITEM-1","itemData":{"DOI":"10.1007/BF02759923","ISSN":"0019-5456","PMID":"16877852","abstract":"Objective. To evaluate the efficacy and tolerability of bovine colostrum in preventing recurrent episodes of upper respiratory tract infections and diarrhoea in children Methods. 605 children (1-8 yrs) having recurrent episodes of upper respiratory tract infections or diarrhea received Bovine Colostrum (Pedimune®) for 12 weeks. Total no of episodes of recurrent infections, hospitalization rate, overall well being and adverse events were assessed at every 4 weeks. Results. Episodes of URTI and diarrhoea reduced significantly by 91.19 % and 86.60% at the end of therapy respectively. High to average improvement in overall well-being in 96 % of the patients were found by pediatrician while overall well-being stated by the patient/care taker was very good to good in 90.56 % of the patients. Conclusion. Bovine colostrum was highly effective in the prophylactic treatment of recurrent URTIs and diarrhea in reducing not only the episodes but also the hospitalization due to them.","author":[{"dropping-particle":"","family":"Patel","given":"Kamlesh","non-dropping-particle":"","parse-names":false,"suffix":""},{"dropping-particle":"","family":"Rana","given":"Rajiv","non-dropping-particle":"","parse-names":false,"suffix":""}],"container-title":"The Indian Journal of Pediatrics","id":"ITEM-1","issue":"7","issued":{"date-parts":[["2006","7"]]},"page":"585-591","title":"Pedimune in recurrent respiratory infection and diarrhoea—The Indian experience—The PRIDE study","type":"article-journal","volume":"73"},"uris":["http://www.mendeley.com/documents/?uuid=56267586-277c-49e0-a443-af8ad7596ec6"]},{"id":"ITEM-2","itemData":{"DOI":"10.1097/MD.0000000000004560","ISSN":"0025-7974","PMID":"27631207","abstract":"Background:Bovine colostrum (BC) has direct antimicrobial and endotoxin-neutralizing effects throughout the alimentary tract, as well as other bioactivities that suppress gut inflammation and promote mucosal integrity and tissue repair under various conditions related to tissue injury. The precise role of BC in respiratory and gastrointestinal (GI) infections in children is not well defined. The aim of this study was to evaluate the efficacy and tolerability of BC administration in preventing recurrent upper respiratory tract infections (URTI) and diarrhea in children. Methods:One hundred sixty children (aged 1-6 years) having recurrent episodes of URTI or diarrhea received BC for 4 weeks. The number of episodes of URTI, diarrhea, and frequency of hospitalization required for URTI and diarrhea occurring during the study period were assessed at weeks 8 and 24. Results: From a total number of 160 children, 81 patients (50.63%) were males. The mean age (± SD) was 3.65 (± 2.01) years. The mean (± SD) total number of infections was significantly decreased after BC therapy from 8.6±5.1 at baseline to 5.5±1.2 after 2 months (P&lt;0.001) and to 5.7±1.6 after 6 months (P&lt;0.001). The mean (± SD) total number of URTI (P&lt;0.0001), number of episodes of diarrhea (P&lt;0.001), and number of hospital admissions (P&lt;0.001) were significantly decreased after BC therapy. Conclusion: BC is effective in the prophylaxis of recurrent URTI and diarrhea as it reduces the number of episodes and the hospitalization due to these infections. Results of this study suggest that BC could be provided as a therapeutic option for children with recurrent URTI and diarrhea.","author":[{"dropping-particle":"","family":"Saad","given":"Khaled","non-dropping-particle":"","parse-names":false,"suffix":""},{"dropping-particle":"","family":"Abo-Elela","given":"Mohamed Gamil M.","non-dropping-particle":"","parse-names":false,"suffix":""},{"dropping-particle":"","family":"El-Baseer","given":"Khaled A. Abd","non-dropping-particle":"","parse-names":false,"suffix":""},{"dropping-particle":"","family":"Ahmed","given":"Ahmed E.","non-dropping-particle":"","parse-names":false,"suffix":""},{"dropping-particle":"","family":"Ahmad","given":"Faisal-Alkhateeb","non-dropping-particle":"","parse-names":false,"suffix":""},{"dropping-particle":"","family":"Tawfeek","given":"Mostafa S. K.","non-dropping-particle":"","parse-names":false,"suffix":""},{"dropping-particle":"","family":"El-Houfey","given":"Amira A.","non-dropping-particle":"","parse-names":false,"suffix":""},{"dropping-particle":"","family":"Aboul_Khair","given":"Mohamed Diab","non-dropping-particle":"","parse-names":false,"suffix":""},{"dropping-particle":"","family":"Abdel-Salam","given":"Ahmad M.","non-dropping-particle":"","parse-names":false,"suffix":""},{"dropping-particle":"","family":"Abo-elgheit","given":"Amir","non-dropping-particle":"","parse-names":false,"suffix":""},{"dropping-particle":"","family":"Qubaisy","given":"Heba","non-dropping-particle":"","parse-names":false,"suffix":""},{"dropping-particle":"","family":"Ali","given":"Ahmed M.","non-dropping-particle":"","parse-names":false,"suffix":""},{"dropping-particle":"","family":"Abdel-Mawgoud","given":"Eman","non-dropping-particle":"","parse-names":false,"suffix":""}],"container-title":"Medicine","id":"ITEM-2","issue":"37","issued":{"date-parts":[["2016","9"]]},"page":"e4560","title":"Effects of bovine colostrum on recurrent respiratory tract infections and diarrhea in children","type":"article-journal","volume":"95"},"uris":["http://www.mendeley.com/documents/?uuid=e2946548-8214-4917-a044-f042f84eda3f"]}],"mendeley":{"formattedCitation":"&lt;sup&gt;65, 66&lt;/sup&gt;","plainTextFormattedCitation":"65, 66","previouslyFormattedCitation":"&lt;sup&gt;64, 65&lt;/sup&gt;"},"properties":{"noteIndex":0},"schema":"https://github.com/citation-style-language/schema/raw/master/csl-citation.json"}</w:instrText>
      </w:r>
      <w:r w:rsidR="003D18C3">
        <w:fldChar w:fldCharType="separate"/>
      </w:r>
      <w:r w:rsidR="00CA6D4A" w:rsidRPr="00CA6D4A">
        <w:rPr>
          <w:noProof/>
          <w:vertAlign w:val="superscript"/>
        </w:rPr>
        <w:t>65,66</w:t>
      </w:r>
      <w:r w:rsidR="003D18C3">
        <w:fldChar w:fldCharType="end"/>
      </w:r>
      <w:r w:rsidRPr="00607416">
        <w:t xml:space="preserve"> </w:t>
      </w:r>
      <w:r w:rsidR="00E40733">
        <w:t>in addition to enhancing</w:t>
      </w:r>
      <w:r w:rsidR="00E40733" w:rsidRPr="00C97BD5">
        <w:t xml:space="preserve"> performance and recovery</w:t>
      </w:r>
      <w:r w:rsidR="00E40733">
        <w:t xml:space="preserve"> for athletes</w:t>
      </w:r>
      <w:r w:rsidR="003D18C3">
        <w:fldChar w:fldCharType="begin" w:fldLock="1"/>
      </w:r>
      <w:r w:rsidR="00CA6D4A">
        <w:instrText>ADDIN CSL_CITATION {"citationItems":[{"id":"ITEM-1","itemData":{"DOI":"10.1080/0264041031000101935","ISSN":"02640414","abstract":"In this study, we examined the effects of bovine colostrum on peak vertical jump power (VJpeak), peak cycle power (CPpeak), alactic anaerobic work capacity, resistance exercise one-repetition maxima (1-RM) and plasma insulin-like growth factor I (IGF-I) concentrations. Using a randomized, double-blind, placebo-controlled, parallel design, 51 males completed 8 weeks of resistance and plyometric training while consuming 60 g.day1 of bovine colostrum (n = 26) or concentrated whey protein powder (n = 25). Peak vertical jump power, peak cycle power, alactic anaerobic work capacity, 1-RM and plasma IGF-I were not different between groups at baseline (P &gt; 0.33). Peak vertical jump power and peak cycle power were still not significantly different between groups by week 4 (VJpeak: bovine colostrum, 7231±488 W; whey protein, 7214±530 W; P = 0.99; CPpeak: bovine colostrum, 1272±202 W; whey protein, 1232±208 W; P = 0.99). By week 8, however, peak vertical jump power (bovine colostrum, 7370±503 W; whey powder, 7237±481 W; 95% confidence intervals, 54 to 170 W; P &lt; 0.01) and peak cycle power (bovine colostrum, 1400±215 W; whey protein, 1311±192 W; 95% confidence intervals, 20 to 61 W; P &lt; 0.01) were significantly higher in the bovine colostrum condition. Alactic anaerobic work capacity and 1-RM increased (P &lt; 0.001), but the increases were not different between groups (P &gt; 0.08). Plasma IGF-I did not change in either group (P = 0.55). We conclude that bovine colostrum supplementation during training significantly increased peak anaerobic power, but had no effect on alactic anaerobic work capacity, 1-RM or plasma IGF-I.","author":[{"dropping-particle":"","family":"Buckley","given":"Jonathan D.","non-dropping-particle":"","parse-names":false,"suffix":""},{"dropping-particle":"","family":"Brinkworth","given":"Grant D.","non-dropping-particle":"","parse-names":false,"suffix":""},{"dropping-particle":"","family":"Abbott","given":"Marion J.","non-dropping-particle":"","parse-names":false,"suffix":""}],"container-title":"Journal of Sports Sciences","id":"ITEM-1","issue":"7","issued":{"date-parts":[["2003"]]},"page":"577-588","title":"Effect of bovine colostrum on anaerobic exercise performance and plasma insulin-like growth factor I","type":"article-journal","volume":"21"},"uris":["http://www.mendeley.com/documents/?uuid=1c3f4be8-5f8e-4ba9-b55d-9c1d5becfa10"]},{"id":"ITEM-2","itemData":{"DOI":"10.1007/s00394-017-1401-7","ISSN":"1436-6207","PMID":"28285432","abstract":"Purpose: The aim of the study was to investigate the effect of a 6-week, low-dose bovine colostrum (BC) supplementation on exercise-induced muscle damage (EIMD) and performance decline in soccer players following the Loughborough Intermittent Shuttle Test (LIST) during a competitive season period. Methods: In a double-blind, randomized, placebo-controlled design, two groups of soccer players were allocated to a 3.2 g/day of whey protein (WP, N = 8) or BC (N = 10) and performed a pre- and a post-supplementation LIST. Maximum isometric voluntary contraction, squat jump (SQJ), countermovement jump, muscle soreness, blood cell counts, creatine kinase (CK), C-reactive protein (CRP) and interleukin-6 (IL-6) were monitored for 2, 24, 48, 72 h post-LIST. Results: LIST induced transient increases in leukocytes, granulocytes, CK, muscle soreness, CRP, IL-6 and declines in lymphocytes and performance indices. Supplementation resulted in a faster recovery of SQJ, CK and CRP compared to pre-supplementation kinetics (trial × time: p = 0.001, 0.056, 0.014, respectively) and lower incremental area under the curve (iAUC) for IL-6, only in the BC group [pre-: 31.1 (6.78–46.9), post-: 14.0 (−0.16 to 23.5) pg h/ml, p = 0.034]. Direct comparison of the two groups after supplementation demonstrated higher iAUC of SQJ [WP: −195.2 (−229.0 to (−52.5)), BC: −15.8 (−93.2 to 16.8) cm h, p = 0.034], a trend for lower iAUC of CK in the BC group [WP: 18,785 (4651–41,357), BC: 8842 (4807–14,802) U h/L, p = 0.081] and a significant intervention × time interaction for CRP (p = 0.038) in favor of BC. Conclusions: Post-exercise EIMD may be reduced and performance better maintained by a low dose of BC administration following LIST in soccer players.","author":[{"dropping-particle":"","family":"Kotsis","given":"Yiannis","non-dropping-particle":"","parse-names":false,"suffix":""},{"dropping-particle":"","family":"Mikellidi","given":"Anastasia","non-dropping-particle":"","parse-names":false,"suffix":""},{"dropping-particle":"","family":"Aresti","given":"Cleopatra","non-dropping-particle":"","parse-names":false,"suffix":""},{"dropping-particle":"","family":"Persia","given":"Eleni","non-dropping-particle":"","parse-names":false,"suffix":""},{"dropping-particle":"","family":"Sotiropoulos","given":"Aristomenis","non-dropping-particle":"","parse-names":false,"suffix":""},{"dropping-particle":"","family":"Panagiotakos","given":"Demosthenes B.","non-dropping-particle":"","parse-names":false,"suffix":""},{"dropping-particle":"","family":"Antonopoulou","given":"Smaragdi","non-dropping-particle":"","parse-names":false,"suffix":""},{"dropping-particle":"","family":"Nomikos","given":"Tzortzis","non-dropping-particle":"","parse-names":false,"suffix":""}],"container-title":"European Journal of Nutrition","id":"ITEM-2","issue":"3","issued":{"date-parts":[["2018","4","11"]]},"page":"1181-1195","title":"A low-dose, 6-week bovine colostrum supplementation maintains performance and attenuates inflammatory indices following a Loughborough Intermittent Shuttle Test in soccer players","type":"article-journal","volume":"57"},"uris":["http://www.mendeley.com/documents/?uuid=324ecc89-fe7d-4021-b9be-9cb82f3fdac8"]}],"mendeley":{"formattedCitation":"&lt;sup&gt;67, 68&lt;/sup&gt;","plainTextFormattedCitation":"67, 68","previouslyFormattedCitation":"&lt;sup&gt;66, 67&lt;/sup&gt;"},"properties":{"noteIndex":0},"schema":"https://github.com/citation-style-language/schema/raw/master/csl-citation.json"}</w:instrText>
      </w:r>
      <w:r w:rsidR="003D18C3">
        <w:fldChar w:fldCharType="separate"/>
      </w:r>
      <w:r w:rsidR="00CA6D4A" w:rsidRPr="00CA6D4A">
        <w:rPr>
          <w:noProof/>
          <w:vertAlign w:val="superscript"/>
        </w:rPr>
        <w:t>67,68</w:t>
      </w:r>
      <w:r w:rsidR="003D18C3">
        <w:fldChar w:fldCharType="end"/>
      </w:r>
      <w:r w:rsidR="00E40733">
        <w:t>.</w:t>
      </w:r>
      <w:r w:rsidR="008D1D10">
        <w:t xml:space="preserve"> </w:t>
      </w:r>
      <w:r>
        <w:t xml:space="preserve">Therefore, </w:t>
      </w:r>
      <w:r>
        <w:lastRenderedPageBreak/>
        <w:t xml:space="preserve">utilizing bovine colostrum or its bioactive components as a supplement </w:t>
      </w:r>
      <w:r w:rsidR="003E1365">
        <w:t xml:space="preserve">has </w:t>
      </w:r>
      <w:r>
        <w:t>attract</w:t>
      </w:r>
      <w:r w:rsidR="003E1365">
        <w:t>ed</w:t>
      </w:r>
      <w:r>
        <w:t xml:space="preserve"> considerable attention in different research and industrial fields. Detection methods are critical to accurately</w:t>
      </w:r>
      <w:r w:rsidR="00DE2A8D">
        <w:t xml:space="preserve"> determine</w:t>
      </w:r>
      <w:r>
        <w:t xml:space="preserve"> the level of the bioactive components of bovine colostrum. </w:t>
      </w:r>
      <w:r w:rsidR="00761735">
        <w:t>Here</w:t>
      </w:r>
      <w:r w:rsidR="00313DE0">
        <w:t>,</w:t>
      </w:r>
      <w:r w:rsidR="00761735">
        <w:t xml:space="preserve"> we showed </w:t>
      </w:r>
      <w:r w:rsidR="008A1F63">
        <w:t xml:space="preserve">the application of </w:t>
      </w:r>
      <w:r w:rsidR="006A7D2D">
        <w:t xml:space="preserve">the </w:t>
      </w:r>
      <w:r w:rsidR="007F2B6B">
        <w:t xml:space="preserve">two </w:t>
      </w:r>
      <w:r w:rsidR="008A1F63">
        <w:t>commonly used and well</w:t>
      </w:r>
      <w:r w:rsidR="00313DE0">
        <w:t>-</w:t>
      </w:r>
      <w:r w:rsidR="008A1F63">
        <w:t>validated</w:t>
      </w:r>
      <w:r w:rsidR="00313DE0">
        <w:t xml:space="preserve">, </w:t>
      </w:r>
      <w:r w:rsidR="004A6072">
        <w:t>widely used</w:t>
      </w:r>
      <w:r w:rsidR="007F2B6B">
        <w:t xml:space="preserve"> methods in molecular biology </w:t>
      </w:r>
      <w:r w:rsidR="00E62800">
        <w:t>(</w:t>
      </w:r>
      <w:r>
        <w:t xml:space="preserve">ELISA </w:t>
      </w:r>
      <w:r w:rsidR="007F2B6B">
        <w:t>and the BCA assay</w:t>
      </w:r>
      <w:r w:rsidR="00E62800">
        <w:t xml:space="preserve">) for the detection of bioactive proteins of interest in </w:t>
      </w:r>
      <w:r w:rsidR="004D6C1B">
        <w:t>colostrum.</w:t>
      </w:r>
      <w:r w:rsidR="0003104E">
        <w:t xml:space="preserve"> </w:t>
      </w:r>
      <w:r w:rsidR="00966E0C">
        <w:t xml:space="preserve">These methods are </w:t>
      </w:r>
      <w:r w:rsidR="00B16CFF">
        <w:t>cost-</w:t>
      </w:r>
      <w:r w:rsidR="004A6072">
        <w:t>effective, sensitive</w:t>
      </w:r>
      <w:r w:rsidR="00966E0C">
        <w:t xml:space="preserve">, </w:t>
      </w:r>
      <w:r w:rsidR="004D6C1B">
        <w:t>accurate</w:t>
      </w:r>
      <w:r w:rsidR="00FB1E91">
        <w:t>,</w:t>
      </w:r>
      <w:r w:rsidR="00966E0C">
        <w:t xml:space="preserve"> and robust</w:t>
      </w:r>
      <w:r w:rsidR="003B59A4">
        <w:t>,</w:t>
      </w:r>
      <w:r w:rsidR="00966E0C">
        <w:t xml:space="preserve"> and</w:t>
      </w:r>
      <w:r w:rsidR="00DE2A8D">
        <w:t>,</w:t>
      </w:r>
      <w:r w:rsidR="00966E0C">
        <w:t xml:space="preserve"> </w:t>
      </w:r>
      <w:r w:rsidR="004D6C1B">
        <w:t xml:space="preserve">importantly, </w:t>
      </w:r>
      <w:r w:rsidR="00966E0C">
        <w:t xml:space="preserve">are </w:t>
      </w:r>
      <w:r w:rsidR="004D6C1B">
        <w:t>adaptable</w:t>
      </w:r>
      <w:r w:rsidR="00966E0C">
        <w:t xml:space="preserve"> to high </w:t>
      </w:r>
      <w:r w:rsidR="004D6C1B">
        <w:t>throughput applications</w:t>
      </w:r>
      <w:r w:rsidR="00966E0C">
        <w:t xml:space="preserve">, making </w:t>
      </w:r>
      <w:r w:rsidR="004D6C1B">
        <w:t>them</w:t>
      </w:r>
      <w:r w:rsidR="00966E0C">
        <w:t xml:space="preserve"> ideal candidates fo</w:t>
      </w:r>
      <w:r w:rsidR="00B16CFF">
        <w:t>r</w:t>
      </w:r>
      <w:r w:rsidR="0017256C">
        <w:t xml:space="preserve"> both academic </w:t>
      </w:r>
      <w:r w:rsidR="004D6C1B">
        <w:t>research</w:t>
      </w:r>
      <w:r w:rsidR="0017256C">
        <w:t xml:space="preserve"> and industrial applications</w:t>
      </w:r>
      <w:r w:rsidR="004A6072">
        <w:t>.</w:t>
      </w:r>
    </w:p>
    <w:p w14:paraId="1D617275" w14:textId="77777777" w:rsidR="006E4797" w:rsidRPr="009E7FCD" w:rsidRDefault="006E4797" w:rsidP="00C45BE8"/>
    <w:p w14:paraId="3E70B26B" w14:textId="77777777" w:rsidR="006E4797" w:rsidRPr="009E7FCD" w:rsidRDefault="00551D82" w:rsidP="00C45BE8">
      <w:pPr>
        <w:pBdr>
          <w:top w:val="nil"/>
          <w:left w:val="nil"/>
          <w:bottom w:val="nil"/>
          <w:right w:val="nil"/>
          <w:between w:val="nil"/>
        </w:pBdr>
        <w:rPr>
          <w:b/>
        </w:rPr>
      </w:pPr>
      <w:r w:rsidRPr="009E7FCD">
        <w:rPr>
          <w:b/>
        </w:rPr>
        <w:t>ACKNOWLEDGMENTS:</w:t>
      </w:r>
    </w:p>
    <w:p w14:paraId="04798A64" w14:textId="77777777" w:rsidR="00B01559" w:rsidRPr="009E7FCD" w:rsidRDefault="00B01559" w:rsidP="00C45BE8">
      <w:r w:rsidRPr="009E7FCD">
        <w:t xml:space="preserve">This study is supported by </w:t>
      </w:r>
      <w:proofErr w:type="spellStart"/>
      <w:r w:rsidRPr="009E7FCD">
        <w:t>Uluova</w:t>
      </w:r>
      <w:proofErr w:type="spellEnd"/>
      <w:r w:rsidRPr="009E7FCD">
        <w:t xml:space="preserve"> </w:t>
      </w:r>
      <w:proofErr w:type="spellStart"/>
      <w:r w:rsidRPr="009E7FCD">
        <w:t>Süt</w:t>
      </w:r>
      <w:proofErr w:type="spellEnd"/>
      <w:r w:rsidRPr="009E7FCD">
        <w:t xml:space="preserve"> </w:t>
      </w:r>
      <w:proofErr w:type="spellStart"/>
      <w:r w:rsidRPr="009E7FCD">
        <w:t>Ticaret</w:t>
      </w:r>
      <w:proofErr w:type="spellEnd"/>
      <w:r w:rsidRPr="009E7FCD">
        <w:t xml:space="preserve"> A.Ş (</w:t>
      </w:r>
      <w:proofErr w:type="spellStart"/>
      <w:r w:rsidRPr="009E7FCD">
        <w:t>Uluova</w:t>
      </w:r>
      <w:proofErr w:type="spellEnd"/>
      <w:r w:rsidRPr="009E7FCD">
        <w:t xml:space="preserve"> Milk Trading Co.).</w:t>
      </w:r>
      <w:r w:rsidR="002E7B0F">
        <w:t xml:space="preserve"> RMD and BMH are employees of Evolve </w:t>
      </w:r>
      <w:proofErr w:type="spellStart"/>
      <w:r w:rsidR="002E7B0F">
        <w:t>BioSystems</w:t>
      </w:r>
      <w:proofErr w:type="spellEnd"/>
      <w:r w:rsidR="002E7B0F">
        <w:t>, a company focused on restoring the infant microbiome.</w:t>
      </w:r>
    </w:p>
    <w:p w14:paraId="45BED7CC" w14:textId="77777777" w:rsidR="006E4797" w:rsidRPr="009E7FCD" w:rsidRDefault="006E4797" w:rsidP="00C45BE8">
      <w:pPr>
        <w:rPr>
          <w:b/>
        </w:rPr>
      </w:pPr>
    </w:p>
    <w:p w14:paraId="45699329" w14:textId="77777777" w:rsidR="006E4797" w:rsidRPr="009E7FCD" w:rsidRDefault="00551D82" w:rsidP="00C45BE8">
      <w:pPr>
        <w:pBdr>
          <w:top w:val="nil"/>
          <w:left w:val="nil"/>
          <w:bottom w:val="nil"/>
          <w:right w:val="nil"/>
          <w:between w:val="nil"/>
        </w:pBdr>
      </w:pPr>
      <w:r w:rsidRPr="009E7FCD">
        <w:rPr>
          <w:b/>
        </w:rPr>
        <w:t>DISCLOSURES:</w:t>
      </w:r>
    </w:p>
    <w:p w14:paraId="7E3F74DE" w14:textId="77777777" w:rsidR="006E4797" w:rsidRPr="009E7FCD" w:rsidRDefault="00B01559" w:rsidP="00C45BE8">
      <w:r w:rsidRPr="009E7FCD">
        <w:t>The authors have nothing to disclose</w:t>
      </w:r>
      <w:r w:rsidR="00F56AEA" w:rsidRPr="009E7FCD">
        <w:t>.</w:t>
      </w:r>
    </w:p>
    <w:p w14:paraId="637354D8" w14:textId="77777777" w:rsidR="00F56AEA" w:rsidRPr="009E7FCD" w:rsidRDefault="00F56AEA" w:rsidP="00C45BE8"/>
    <w:p w14:paraId="5A8AC765" w14:textId="77777777" w:rsidR="006E4797" w:rsidRPr="009E7FCD" w:rsidRDefault="00551D82" w:rsidP="00C45BE8">
      <w:pPr>
        <w:rPr>
          <w:b/>
        </w:rPr>
      </w:pPr>
      <w:r w:rsidRPr="009E7FCD">
        <w:rPr>
          <w:b/>
        </w:rPr>
        <w:t>REFERENCES:</w:t>
      </w:r>
    </w:p>
    <w:p w14:paraId="1910613C" w14:textId="77777777" w:rsidR="00150006" w:rsidRPr="00CD4935" w:rsidRDefault="003D18C3" w:rsidP="00150006">
      <w:pPr>
        <w:autoSpaceDE w:val="0"/>
        <w:autoSpaceDN w:val="0"/>
        <w:adjustRightInd w:val="0"/>
        <w:rPr>
          <w:noProof/>
        </w:rPr>
      </w:pPr>
      <w:r w:rsidRPr="009E7FCD">
        <w:rPr>
          <w:b/>
        </w:rPr>
        <w:fldChar w:fldCharType="begin" w:fldLock="1"/>
      </w:r>
      <w:r w:rsidR="00E860C4" w:rsidRPr="009E7FCD">
        <w:rPr>
          <w:b/>
        </w:rPr>
        <w:instrText xml:space="preserve">ADDIN Mendeley Bibliography CSL_BIBLIOGRAPHY </w:instrText>
      </w:r>
      <w:r w:rsidRPr="009E7FCD">
        <w:rPr>
          <w:b/>
        </w:rPr>
        <w:fldChar w:fldCharType="separate"/>
      </w:r>
      <w:r w:rsidR="00150006" w:rsidRPr="00CD4935">
        <w:rPr>
          <w:noProof/>
        </w:rPr>
        <w:t>1.</w:t>
      </w:r>
      <w:r w:rsidR="00150006" w:rsidRPr="00CD4935">
        <w:rPr>
          <w:noProof/>
        </w:rPr>
        <w:tab/>
        <w:t>Kehoe, S.</w:t>
      </w:r>
      <w:r w:rsidR="00DE2A8D">
        <w:rPr>
          <w:noProof/>
        </w:rPr>
        <w:t xml:space="preserve"> </w:t>
      </w:r>
      <w:r w:rsidR="00150006" w:rsidRPr="00CD4935">
        <w:rPr>
          <w:noProof/>
        </w:rPr>
        <w:t>I., Jayarao, B.</w:t>
      </w:r>
      <w:r w:rsidR="00F91D91">
        <w:rPr>
          <w:noProof/>
        </w:rPr>
        <w:t xml:space="preserve"> </w:t>
      </w:r>
      <w:r w:rsidR="00150006" w:rsidRPr="00CD4935">
        <w:rPr>
          <w:noProof/>
        </w:rPr>
        <w:t>M., Heinrichs, A.</w:t>
      </w:r>
      <w:r w:rsidR="00AA3D84">
        <w:rPr>
          <w:noProof/>
        </w:rPr>
        <w:t xml:space="preserve"> </w:t>
      </w:r>
      <w:r w:rsidR="00150006" w:rsidRPr="00CD4935">
        <w:rPr>
          <w:noProof/>
        </w:rPr>
        <w:t xml:space="preserve">J. A </w:t>
      </w:r>
      <w:r w:rsidR="00AA3D84">
        <w:rPr>
          <w:noProof/>
        </w:rPr>
        <w:t>s</w:t>
      </w:r>
      <w:r w:rsidR="00150006" w:rsidRPr="00CD4935">
        <w:rPr>
          <w:noProof/>
        </w:rPr>
        <w:t xml:space="preserve">urvey of </w:t>
      </w:r>
      <w:r w:rsidR="00AA3D84">
        <w:rPr>
          <w:noProof/>
        </w:rPr>
        <w:t>b</w:t>
      </w:r>
      <w:r w:rsidR="00150006" w:rsidRPr="00CD4935">
        <w:rPr>
          <w:noProof/>
        </w:rPr>
        <w:t xml:space="preserve">ovine </w:t>
      </w:r>
      <w:r w:rsidR="00AA3D84">
        <w:rPr>
          <w:noProof/>
        </w:rPr>
        <w:t>c</w:t>
      </w:r>
      <w:r w:rsidR="00150006" w:rsidRPr="00CD4935">
        <w:rPr>
          <w:noProof/>
        </w:rPr>
        <w:t xml:space="preserve">olostrum </w:t>
      </w:r>
      <w:r w:rsidR="00AA3D84">
        <w:rPr>
          <w:noProof/>
        </w:rPr>
        <w:t>c</w:t>
      </w:r>
      <w:r w:rsidR="00150006" w:rsidRPr="00CD4935">
        <w:rPr>
          <w:noProof/>
        </w:rPr>
        <w:t xml:space="preserve">omposition and </w:t>
      </w:r>
      <w:r w:rsidR="00AA3D84">
        <w:rPr>
          <w:noProof/>
        </w:rPr>
        <w:t>c</w:t>
      </w:r>
      <w:r w:rsidR="00150006" w:rsidRPr="00CD4935">
        <w:rPr>
          <w:noProof/>
        </w:rPr>
        <w:t xml:space="preserve">olostrum </w:t>
      </w:r>
      <w:r w:rsidR="00AA3D84">
        <w:rPr>
          <w:noProof/>
        </w:rPr>
        <w:t>m</w:t>
      </w:r>
      <w:r w:rsidR="00150006" w:rsidRPr="00CD4935">
        <w:rPr>
          <w:noProof/>
        </w:rPr>
        <w:t xml:space="preserve">anagement </w:t>
      </w:r>
      <w:r w:rsidR="00AA3D84">
        <w:rPr>
          <w:noProof/>
        </w:rPr>
        <w:t>p</w:t>
      </w:r>
      <w:r w:rsidR="00150006" w:rsidRPr="00CD4935">
        <w:rPr>
          <w:noProof/>
        </w:rPr>
        <w:t xml:space="preserve">ractices on Pennsylvania </w:t>
      </w:r>
      <w:r w:rsidR="00AA3D84">
        <w:rPr>
          <w:noProof/>
        </w:rPr>
        <w:t>d</w:t>
      </w:r>
      <w:r w:rsidR="00150006" w:rsidRPr="00CD4935">
        <w:rPr>
          <w:noProof/>
        </w:rPr>
        <w:t xml:space="preserve">airy </w:t>
      </w:r>
      <w:r w:rsidR="00AA3D84">
        <w:rPr>
          <w:noProof/>
        </w:rPr>
        <w:t>f</w:t>
      </w:r>
      <w:r w:rsidR="00150006" w:rsidRPr="00CD4935">
        <w:rPr>
          <w:noProof/>
        </w:rPr>
        <w:t xml:space="preserve">arms. </w:t>
      </w:r>
      <w:r w:rsidR="00150006" w:rsidRPr="00CD4935">
        <w:rPr>
          <w:i/>
          <w:iCs/>
          <w:noProof/>
        </w:rPr>
        <w:t>Journal of Dairy Science</w:t>
      </w:r>
      <w:r w:rsidR="00150006" w:rsidRPr="00CD4935">
        <w:rPr>
          <w:noProof/>
        </w:rPr>
        <w:t xml:space="preserve">. </w:t>
      </w:r>
      <w:r w:rsidR="00150006" w:rsidRPr="00CD4935">
        <w:rPr>
          <w:b/>
          <w:bCs/>
          <w:noProof/>
        </w:rPr>
        <w:t>90</w:t>
      </w:r>
      <w:r w:rsidR="00150006" w:rsidRPr="00CD4935">
        <w:rPr>
          <w:noProof/>
        </w:rPr>
        <w:t xml:space="preserve"> (9), 4108–</w:t>
      </w:r>
      <w:r w:rsidR="00150006">
        <w:rPr>
          <w:noProof/>
        </w:rPr>
        <w:t xml:space="preserve">4116 </w:t>
      </w:r>
      <w:r w:rsidR="00150006" w:rsidRPr="00CD4935">
        <w:rPr>
          <w:noProof/>
        </w:rPr>
        <w:t>(2007).</w:t>
      </w:r>
    </w:p>
    <w:p w14:paraId="246EF1B9" w14:textId="77777777" w:rsidR="00150006" w:rsidRPr="00CD4935" w:rsidRDefault="00150006" w:rsidP="00150006">
      <w:pPr>
        <w:autoSpaceDE w:val="0"/>
        <w:autoSpaceDN w:val="0"/>
        <w:adjustRightInd w:val="0"/>
        <w:rPr>
          <w:noProof/>
        </w:rPr>
      </w:pPr>
      <w:r w:rsidRPr="00CD4935">
        <w:rPr>
          <w:noProof/>
        </w:rPr>
        <w:t>2.</w:t>
      </w:r>
      <w:r w:rsidRPr="00CD4935">
        <w:rPr>
          <w:noProof/>
        </w:rPr>
        <w:tab/>
        <w:t xml:space="preserve">Levieux, D., Ollier, A. Bovine immunoglobulin G, β-lactoglobulin, α-lactalbumin and serum albumin in colostrum and milk during the early post partum period. </w:t>
      </w:r>
      <w:r w:rsidRPr="00CD4935">
        <w:rPr>
          <w:i/>
          <w:iCs/>
          <w:noProof/>
        </w:rPr>
        <w:t>Journal of Dairy Research</w:t>
      </w:r>
      <w:r w:rsidRPr="00CD4935">
        <w:rPr>
          <w:noProof/>
        </w:rPr>
        <w:t xml:space="preserve">. </w:t>
      </w:r>
      <w:r w:rsidRPr="00CD4935">
        <w:rPr>
          <w:b/>
          <w:bCs/>
          <w:noProof/>
        </w:rPr>
        <w:t>66</w:t>
      </w:r>
      <w:r w:rsidRPr="00CD4935">
        <w:rPr>
          <w:noProof/>
        </w:rPr>
        <w:t xml:space="preserve"> (3), 421–</w:t>
      </w:r>
      <w:r>
        <w:rPr>
          <w:noProof/>
        </w:rPr>
        <w:t xml:space="preserve">430 </w:t>
      </w:r>
      <w:r w:rsidRPr="00CD4935">
        <w:rPr>
          <w:noProof/>
        </w:rPr>
        <w:t>(1999).</w:t>
      </w:r>
    </w:p>
    <w:p w14:paraId="4F3BFF27" w14:textId="77777777" w:rsidR="00150006" w:rsidRPr="00CD4935" w:rsidRDefault="00150006" w:rsidP="00150006">
      <w:pPr>
        <w:autoSpaceDE w:val="0"/>
        <w:autoSpaceDN w:val="0"/>
        <w:adjustRightInd w:val="0"/>
        <w:rPr>
          <w:noProof/>
        </w:rPr>
      </w:pPr>
      <w:r w:rsidRPr="00CD4935">
        <w:rPr>
          <w:noProof/>
        </w:rPr>
        <w:t>3.</w:t>
      </w:r>
      <w:r w:rsidRPr="00CD4935">
        <w:rPr>
          <w:noProof/>
        </w:rPr>
        <w:tab/>
        <w:t xml:space="preserve">Elfstrand, L., Lindmark-Månsson, H., Paulsson, M., Nyberg, L., Åkesson, B. Immunoglobulins, growth factors and growth hormone in bovine colostrum and the effects of processing. </w:t>
      </w:r>
      <w:r w:rsidRPr="00CD4935">
        <w:rPr>
          <w:i/>
          <w:iCs/>
          <w:noProof/>
        </w:rPr>
        <w:t>International Dairy Journal</w:t>
      </w:r>
      <w:r w:rsidRPr="00CD4935">
        <w:rPr>
          <w:noProof/>
        </w:rPr>
        <w:t xml:space="preserve">. </w:t>
      </w:r>
      <w:r w:rsidRPr="00CD4935">
        <w:rPr>
          <w:b/>
          <w:bCs/>
          <w:noProof/>
        </w:rPr>
        <w:t>12</w:t>
      </w:r>
      <w:r w:rsidRPr="00CD4935">
        <w:rPr>
          <w:noProof/>
        </w:rPr>
        <w:t xml:space="preserve"> (11), 879–887 (2002).</w:t>
      </w:r>
    </w:p>
    <w:p w14:paraId="4BB856CE" w14:textId="77777777" w:rsidR="00150006" w:rsidRPr="00CD4935" w:rsidRDefault="00150006" w:rsidP="00150006">
      <w:pPr>
        <w:autoSpaceDE w:val="0"/>
        <w:autoSpaceDN w:val="0"/>
        <w:adjustRightInd w:val="0"/>
        <w:rPr>
          <w:noProof/>
        </w:rPr>
      </w:pPr>
      <w:r w:rsidRPr="00CD4935">
        <w:rPr>
          <w:noProof/>
        </w:rPr>
        <w:t>4.</w:t>
      </w:r>
      <w:r w:rsidRPr="00CD4935">
        <w:rPr>
          <w:noProof/>
        </w:rPr>
        <w:tab/>
        <w:t>Strekozov, N.</w:t>
      </w:r>
      <w:r w:rsidR="00AA3D84">
        <w:rPr>
          <w:noProof/>
        </w:rPr>
        <w:t xml:space="preserve"> </w:t>
      </w:r>
      <w:r w:rsidRPr="00CD4935">
        <w:rPr>
          <w:noProof/>
        </w:rPr>
        <w:t>I., Motova, E.</w:t>
      </w:r>
      <w:r w:rsidR="00AA3D84">
        <w:rPr>
          <w:noProof/>
        </w:rPr>
        <w:t xml:space="preserve"> </w:t>
      </w:r>
      <w:r w:rsidRPr="00CD4935">
        <w:rPr>
          <w:noProof/>
        </w:rPr>
        <w:t>N., Fedorov, Y.</w:t>
      </w:r>
      <w:r w:rsidR="00AA3D84">
        <w:rPr>
          <w:noProof/>
        </w:rPr>
        <w:t xml:space="preserve"> </w:t>
      </w:r>
      <w:r w:rsidRPr="00CD4935">
        <w:rPr>
          <w:noProof/>
        </w:rPr>
        <w:t xml:space="preserve">N. Evaluation of the chemical composition and immunological properties of colostrum of cows’ first milk yield. </w:t>
      </w:r>
      <w:r w:rsidRPr="00CD4935">
        <w:rPr>
          <w:i/>
          <w:iCs/>
          <w:noProof/>
        </w:rPr>
        <w:t>Russian Agricultural Sciences</w:t>
      </w:r>
      <w:r w:rsidRPr="00CD4935">
        <w:rPr>
          <w:noProof/>
        </w:rPr>
        <w:t xml:space="preserve">. </w:t>
      </w:r>
      <w:r w:rsidRPr="00CD4935">
        <w:rPr>
          <w:b/>
          <w:bCs/>
          <w:noProof/>
        </w:rPr>
        <w:t>34</w:t>
      </w:r>
      <w:r w:rsidRPr="00CD4935">
        <w:rPr>
          <w:noProof/>
        </w:rPr>
        <w:t xml:space="preserve"> (4), 259–260 (2008).</w:t>
      </w:r>
    </w:p>
    <w:p w14:paraId="79E6FC4B" w14:textId="77777777" w:rsidR="00150006" w:rsidRPr="00CD4935" w:rsidRDefault="00150006" w:rsidP="00150006">
      <w:pPr>
        <w:autoSpaceDE w:val="0"/>
        <w:autoSpaceDN w:val="0"/>
        <w:adjustRightInd w:val="0"/>
        <w:rPr>
          <w:noProof/>
        </w:rPr>
      </w:pPr>
      <w:r w:rsidRPr="00CD4935">
        <w:rPr>
          <w:noProof/>
        </w:rPr>
        <w:t>5.</w:t>
      </w:r>
      <w:r w:rsidRPr="00CD4935">
        <w:rPr>
          <w:noProof/>
        </w:rPr>
        <w:tab/>
        <w:t>Playford, R.</w:t>
      </w:r>
      <w:r w:rsidR="00AA3D84">
        <w:rPr>
          <w:noProof/>
        </w:rPr>
        <w:t xml:space="preserve"> </w:t>
      </w:r>
      <w:r w:rsidRPr="00CD4935">
        <w:rPr>
          <w:noProof/>
        </w:rPr>
        <w:t>J., Weiser, M.</w:t>
      </w:r>
      <w:r w:rsidR="00AA3D84">
        <w:rPr>
          <w:noProof/>
        </w:rPr>
        <w:t xml:space="preserve"> </w:t>
      </w:r>
      <w:r w:rsidRPr="00CD4935">
        <w:rPr>
          <w:noProof/>
        </w:rPr>
        <w:t xml:space="preserve">J. Bovine </w:t>
      </w:r>
      <w:r w:rsidR="00AA3D84">
        <w:rPr>
          <w:noProof/>
        </w:rPr>
        <w:t>c</w:t>
      </w:r>
      <w:r w:rsidRPr="00CD4935">
        <w:rPr>
          <w:noProof/>
        </w:rPr>
        <w:t xml:space="preserve">olostrum: Its </w:t>
      </w:r>
      <w:r w:rsidR="00AA3D84">
        <w:rPr>
          <w:noProof/>
        </w:rPr>
        <w:t>c</w:t>
      </w:r>
      <w:r w:rsidRPr="00CD4935">
        <w:rPr>
          <w:noProof/>
        </w:rPr>
        <w:t xml:space="preserve">onstituents and </w:t>
      </w:r>
      <w:r w:rsidR="00AA3D84">
        <w:rPr>
          <w:noProof/>
        </w:rPr>
        <w:t>u</w:t>
      </w:r>
      <w:r w:rsidRPr="00CD4935">
        <w:rPr>
          <w:noProof/>
        </w:rPr>
        <w:t xml:space="preserve">ses. </w:t>
      </w:r>
      <w:r w:rsidRPr="00CD4935">
        <w:rPr>
          <w:i/>
          <w:iCs/>
          <w:noProof/>
        </w:rPr>
        <w:t>Nutrients</w:t>
      </w:r>
      <w:r w:rsidRPr="00CD4935">
        <w:rPr>
          <w:noProof/>
        </w:rPr>
        <w:t xml:space="preserve">. </w:t>
      </w:r>
      <w:r w:rsidRPr="00CD4935">
        <w:rPr>
          <w:b/>
          <w:bCs/>
          <w:noProof/>
        </w:rPr>
        <w:t>13</w:t>
      </w:r>
      <w:r>
        <w:rPr>
          <w:noProof/>
        </w:rPr>
        <w:t xml:space="preserve"> (1), 265 </w:t>
      </w:r>
      <w:r w:rsidRPr="00CD4935">
        <w:rPr>
          <w:noProof/>
        </w:rPr>
        <w:t>(2021).</w:t>
      </w:r>
    </w:p>
    <w:p w14:paraId="2D69B2D2" w14:textId="77777777" w:rsidR="00150006" w:rsidRPr="00CD4935" w:rsidRDefault="00150006" w:rsidP="00150006">
      <w:pPr>
        <w:autoSpaceDE w:val="0"/>
        <w:autoSpaceDN w:val="0"/>
        <w:adjustRightInd w:val="0"/>
        <w:rPr>
          <w:noProof/>
        </w:rPr>
      </w:pPr>
      <w:r w:rsidRPr="00CD4935">
        <w:rPr>
          <w:noProof/>
        </w:rPr>
        <w:t>6.</w:t>
      </w:r>
      <w:r w:rsidRPr="00CD4935">
        <w:rPr>
          <w:noProof/>
        </w:rPr>
        <w:tab/>
        <w:t xml:space="preserve">Godhia, M., Patel, N. Colostrum - Its </w:t>
      </w:r>
      <w:r w:rsidR="00AA3D84">
        <w:rPr>
          <w:noProof/>
        </w:rPr>
        <w:t>c</w:t>
      </w:r>
      <w:r w:rsidRPr="00CD4935">
        <w:rPr>
          <w:noProof/>
        </w:rPr>
        <w:t xml:space="preserve">omposition, </w:t>
      </w:r>
      <w:r w:rsidR="00AA3D84">
        <w:rPr>
          <w:noProof/>
        </w:rPr>
        <w:t>b</w:t>
      </w:r>
      <w:r w:rsidRPr="00CD4935">
        <w:rPr>
          <w:noProof/>
        </w:rPr>
        <w:t xml:space="preserve">enefits </w:t>
      </w:r>
      <w:r w:rsidR="00AA3D84">
        <w:rPr>
          <w:noProof/>
        </w:rPr>
        <w:t>a</w:t>
      </w:r>
      <w:r w:rsidRPr="00CD4935">
        <w:rPr>
          <w:noProof/>
        </w:rPr>
        <w:t xml:space="preserve">s </w:t>
      </w:r>
      <w:r w:rsidR="00AA3D84">
        <w:rPr>
          <w:noProof/>
        </w:rPr>
        <w:t>a</w:t>
      </w:r>
      <w:r w:rsidRPr="00CD4935">
        <w:rPr>
          <w:noProof/>
        </w:rPr>
        <w:t xml:space="preserve"> </w:t>
      </w:r>
      <w:r w:rsidR="00AA3D84">
        <w:rPr>
          <w:noProof/>
        </w:rPr>
        <w:t>n</w:t>
      </w:r>
      <w:r w:rsidRPr="00CD4935">
        <w:rPr>
          <w:noProof/>
        </w:rPr>
        <w:t xml:space="preserve">utraceutical: A </w:t>
      </w:r>
      <w:r w:rsidR="00AA3D84">
        <w:rPr>
          <w:noProof/>
        </w:rPr>
        <w:t>r</w:t>
      </w:r>
      <w:r w:rsidRPr="00CD4935">
        <w:rPr>
          <w:noProof/>
        </w:rPr>
        <w:t xml:space="preserve">eview. </w:t>
      </w:r>
      <w:r w:rsidRPr="00CD4935">
        <w:rPr>
          <w:i/>
          <w:iCs/>
          <w:noProof/>
        </w:rPr>
        <w:t>Current Research in Nutrition and Food Science Journal</w:t>
      </w:r>
      <w:r w:rsidRPr="00CD4935">
        <w:rPr>
          <w:noProof/>
        </w:rPr>
        <w:t xml:space="preserve">. </w:t>
      </w:r>
      <w:r w:rsidRPr="00CD4935">
        <w:rPr>
          <w:b/>
          <w:bCs/>
          <w:noProof/>
        </w:rPr>
        <w:t>1</w:t>
      </w:r>
      <w:r w:rsidRPr="00CD4935">
        <w:rPr>
          <w:noProof/>
        </w:rPr>
        <w:t xml:space="preserve"> (1), 37–</w:t>
      </w:r>
      <w:r>
        <w:rPr>
          <w:noProof/>
        </w:rPr>
        <w:t>47</w:t>
      </w:r>
      <w:r w:rsidRPr="00CD4935">
        <w:rPr>
          <w:noProof/>
        </w:rPr>
        <w:t xml:space="preserve"> (2013).</w:t>
      </w:r>
    </w:p>
    <w:p w14:paraId="4AFDF995" w14:textId="77777777" w:rsidR="00150006" w:rsidRPr="00CD4935" w:rsidRDefault="00150006" w:rsidP="00150006">
      <w:pPr>
        <w:autoSpaceDE w:val="0"/>
        <w:autoSpaceDN w:val="0"/>
        <w:adjustRightInd w:val="0"/>
        <w:rPr>
          <w:noProof/>
        </w:rPr>
      </w:pPr>
      <w:r w:rsidRPr="00CD4935">
        <w:rPr>
          <w:noProof/>
        </w:rPr>
        <w:t>7.</w:t>
      </w:r>
      <w:r w:rsidRPr="00CD4935">
        <w:rPr>
          <w:noProof/>
        </w:rPr>
        <w:tab/>
        <w:t xml:space="preserve">Nakamura, T. </w:t>
      </w:r>
      <w:r w:rsidRPr="00133643">
        <w:rPr>
          <w:noProof/>
        </w:rPr>
        <w:t>et al.</w:t>
      </w:r>
      <w:r w:rsidRPr="00F72089">
        <w:rPr>
          <w:noProof/>
        </w:rPr>
        <w:t xml:space="preserve"> </w:t>
      </w:r>
      <w:r w:rsidRPr="00CD4935">
        <w:rPr>
          <w:noProof/>
        </w:rPr>
        <w:t xml:space="preserve">Concentrations of </w:t>
      </w:r>
      <w:r w:rsidR="00AA3D84">
        <w:rPr>
          <w:noProof/>
        </w:rPr>
        <w:t>s</w:t>
      </w:r>
      <w:r w:rsidRPr="00CD4935">
        <w:rPr>
          <w:noProof/>
        </w:rPr>
        <w:t xml:space="preserve">ialyloligosaccharides in </w:t>
      </w:r>
      <w:r w:rsidR="00AA3D84">
        <w:rPr>
          <w:noProof/>
        </w:rPr>
        <w:t>b</w:t>
      </w:r>
      <w:r w:rsidRPr="00CD4935">
        <w:rPr>
          <w:noProof/>
        </w:rPr>
        <w:t xml:space="preserve">ovine </w:t>
      </w:r>
      <w:r w:rsidR="00AA3D84">
        <w:rPr>
          <w:noProof/>
        </w:rPr>
        <w:t>c</w:t>
      </w:r>
      <w:r w:rsidRPr="00CD4935">
        <w:rPr>
          <w:noProof/>
        </w:rPr>
        <w:t xml:space="preserve">olostrum and </w:t>
      </w:r>
      <w:r w:rsidR="00AA3D84">
        <w:rPr>
          <w:noProof/>
        </w:rPr>
        <w:t>m</w:t>
      </w:r>
      <w:r w:rsidRPr="00CD4935">
        <w:rPr>
          <w:noProof/>
        </w:rPr>
        <w:t xml:space="preserve">ilk during the </w:t>
      </w:r>
      <w:r w:rsidR="00AA3D84">
        <w:rPr>
          <w:noProof/>
        </w:rPr>
        <w:t>p</w:t>
      </w:r>
      <w:r w:rsidRPr="00CD4935">
        <w:rPr>
          <w:noProof/>
        </w:rPr>
        <w:t xml:space="preserve">repartum and </w:t>
      </w:r>
      <w:r w:rsidR="00AA3D84">
        <w:rPr>
          <w:noProof/>
        </w:rPr>
        <w:t>e</w:t>
      </w:r>
      <w:r w:rsidRPr="00CD4935">
        <w:rPr>
          <w:noProof/>
        </w:rPr>
        <w:t xml:space="preserve">arly </w:t>
      </w:r>
      <w:r w:rsidR="00AA3D84">
        <w:rPr>
          <w:noProof/>
        </w:rPr>
        <w:t>l</w:t>
      </w:r>
      <w:r w:rsidRPr="00CD4935">
        <w:rPr>
          <w:noProof/>
        </w:rPr>
        <w:t xml:space="preserve">actation. </w:t>
      </w:r>
      <w:r w:rsidRPr="00CD4935">
        <w:rPr>
          <w:i/>
          <w:iCs/>
          <w:noProof/>
        </w:rPr>
        <w:t>Journal of Dairy Science</w:t>
      </w:r>
      <w:r w:rsidRPr="00CD4935">
        <w:rPr>
          <w:noProof/>
        </w:rPr>
        <w:t xml:space="preserve">. </w:t>
      </w:r>
      <w:r w:rsidRPr="00CD4935">
        <w:rPr>
          <w:b/>
          <w:bCs/>
          <w:noProof/>
        </w:rPr>
        <w:t>86</w:t>
      </w:r>
      <w:r w:rsidRPr="00CD4935">
        <w:rPr>
          <w:noProof/>
        </w:rPr>
        <w:t xml:space="preserve"> (4), 1315–1320 (2003).</w:t>
      </w:r>
    </w:p>
    <w:p w14:paraId="0C5C9410" w14:textId="77777777" w:rsidR="00150006" w:rsidRPr="00CD4935" w:rsidRDefault="00150006" w:rsidP="00150006">
      <w:pPr>
        <w:autoSpaceDE w:val="0"/>
        <w:autoSpaceDN w:val="0"/>
        <w:adjustRightInd w:val="0"/>
        <w:rPr>
          <w:noProof/>
        </w:rPr>
      </w:pPr>
      <w:r w:rsidRPr="00CD4935">
        <w:rPr>
          <w:noProof/>
        </w:rPr>
        <w:t>8.</w:t>
      </w:r>
      <w:r w:rsidRPr="00CD4935">
        <w:rPr>
          <w:noProof/>
        </w:rPr>
        <w:tab/>
        <w:t>Arain, H.</w:t>
      </w:r>
      <w:r w:rsidR="00AA3D84">
        <w:rPr>
          <w:noProof/>
        </w:rPr>
        <w:t xml:space="preserve"> </w:t>
      </w:r>
      <w:r w:rsidRPr="00CD4935">
        <w:rPr>
          <w:noProof/>
        </w:rPr>
        <w:t>H., Khaskheli, M., Arain, M.</w:t>
      </w:r>
      <w:r w:rsidR="00AA3D84">
        <w:rPr>
          <w:noProof/>
        </w:rPr>
        <w:t xml:space="preserve"> </w:t>
      </w:r>
      <w:r w:rsidRPr="00CD4935">
        <w:rPr>
          <w:noProof/>
        </w:rPr>
        <w:t>A., Soomro, A.</w:t>
      </w:r>
      <w:r w:rsidR="00AA3D84">
        <w:rPr>
          <w:noProof/>
        </w:rPr>
        <w:t xml:space="preserve"> </w:t>
      </w:r>
      <w:r w:rsidRPr="00CD4935">
        <w:rPr>
          <w:noProof/>
        </w:rPr>
        <w:t>H., Nizamani, A.</w:t>
      </w:r>
      <w:r w:rsidR="00AA3D84">
        <w:rPr>
          <w:noProof/>
        </w:rPr>
        <w:t xml:space="preserve"> </w:t>
      </w:r>
      <w:r w:rsidRPr="00CD4935">
        <w:rPr>
          <w:noProof/>
        </w:rPr>
        <w:t xml:space="preserve">H. Heat stability and quality characteristics of postpartum buffalo milk. </w:t>
      </w:r>
      <w:r w:rsidRPr="00CD4935">
        <w:rPr>
          <w:i/>
          <w:iCs/>
          <w:noProof/>
        </w:rPr>
        <w:t>Pakistan Journal of Nutrition</w:t>
      </w:r>
      <w:r w:rsidRPr="00CD4935">
        <w:rPr>
          <w:noProof/>
        </w:rPr>
        <w:t xml:space="preserve">. </w:t>
      </w:r>
      <w:r w:rsidRPr="00CD4935">
        <w:rPr>
          <w:b/>
          <w:bCs/>
          <w:noProof/>
        </w:rPr>
        <w:t>7</w:t>
      </w:r>
      <w:r w:rsidRPr="00CD4935">
        <w:rPr>
          <w:noProof/>
        </w:rPr>
        <w:t xml:space="preserve"> (2), 303–307 (2008).</w:t>
      </w:r>
    </w:p>
    <w:p w14:paraId="56A8CF80" w14:textId="77777777" w:rsidR="00150006" w:rsidRPr="00CD4935" w:rsidRDefault="00150006" w:rsidP="00150006">
      <w:pPr>
        <w:autoSpaceDE w:val="0"/>
        <w:autoSpaceDN w:val="0"/>
        <w:adjustRightInd w:val="0"/>
        <w:rPr>
          <w:noProof/>
        </w:rPr>
      </w:pPr>
      <w:r w:rsidRPr="00CD4935">
        <w:rPr>
          <w:noProof/>
        </w:rPr>
        <w:t>9.</w:t>
      </w:r>
      <w:r w:rsidRPr="00CD4935">
        <w:rPr>
          <w:noProof/>
        </w:rPr>
        <w:tab/>
        <w:t>Maunsell, F.</w:t>
      </w:r>
      <w:r w:rsidR="00AA3D84">
        <w:rPr>
          <w:noProof/>
        </w:rPr>
        <w:t xml:space="preserve"> </w:t>
      </w:r>
      <w:r w:rsidRPr="00CD4935">
        <w:rPr>
          <w:noProof/>
        </w:rPr>
        <w:t xml:space="preserve">P. </w:t>
      </w:r>
      <w:r w:rsidRPr="00133643">
        <w:rPr>
          <w:noProof/>
        </w:rPr>
        <w:t>et al.</w:t>
      </w:r>
      <w:r w:rsidRPr="00F72089">
        <w:rPr>
          <w:noProof/>
        </w:rPr>
        <w:t xml:space="preserve"> </w:t>
      </w:r>
      <w:r w:rsidRPr="00CD4935">
        <w:rPr>
          <w:noProof/>
        </w:rPr>
        <w:t xml:space="preserve">Effects of </w:t>
      </w:r>
      <w:r w:rsidR="00AA3D84">
        <w:rPr>
          <w:noProof/>
        </w:rPr>
        <w:t>m</w:t>
      </w:r>
      <w:r w:rsidRPr="00CD4935">
        <w:rPr>
          <w:noProof/>
        </w:rPr>
        <w:t xml:space="preserve">astitis on the </w:t>
      </w:r>
      <w:r w:rsidR="00AA3D84">
        <w:rPr>
          <w:noProof/>
        </w:rPr>
        <w:t>v</w:t>
      </w:r>
      <w:r w:rsidRPr="00CD4935">
        <w:rPr>
          <w:noProof/>
        </w:rPr>
        <w:t xml:space="preserve">olume and </w:t>
      </w:r>
      <w:r w:rsidR="00AA3D84">
        <w:rPr>
          <w:noProof/>
        </w:rPr>
        <w:t>c</w:t>
      </w:r>
      <w:r w:rsidRPr="00CD4935">
        <w:rPr>
          <w:noProof/>
        </w:rPr>
        <w:t xml:space="preserve">omposition of </w:t>
      </w:r>
      <w:r w:rsidR="00AA3D84">
        <w:rPr>
          <w:noProof/>
        </w:rPr>
        <w:t>c</w:t>
      </w:r>
      <w:r w:rsidRPr="00CD4935">
        <w:rPr>
          <w:noProof/>
        </w:rPr>
        <w:t xml:space="preserve">olostrum </w:t>
      </w:r>
      <w:r w:rsidR="00AA3D84">
        <w:rPr>
          <w:noProof/>
        </w:rPr>
        <w:t>p</w:t>
      </w:r>
      <w:r w:rsidRPr="00CD4935">
        <w:rPr>
          <w:noProof/>
        </w:rPr>
        <w:t xml:space="preserve">roduced by Holstein </w:t>
      </w:r>
      <w:r w:rsidR="00AA3D84">
        <w:rPr>
          <w:noProof/>
        </w:rPr>
        <w:t>c</w:t>
      </w:r>
      <w:r w:rsidRPr="00CD4935">
        <w:rPr>
          <w:noProof/>
        </w:rPr>
        <w:t xml:space="preserve">ows. </w:t>
      </w:r>
      <w:r w:rsidRPr="00CD4935">
        <w:rPr>
          <w:i/>
          <w:iCs/>
          <w:noProof/>
        </w:rPr>
        <w:t>Journal of Dairy Science</w:t>
      </w:r>
      <w:r w:rsidRPr="00CD4935">
        <w:rPr>
          <w:noProof/>
        </w:rPr>
        <w:t xml:space="preserve">. </w:t>
      </w:r>
      <w:r w:rsidRPr="00CD4935">
        <w:rPr>
          <w:b/>
          <w:bCs/>
          <w:noProof/>
        </w:rPr>
        <w:t>81</w:t>
      </w:r>
      <w:r w:rsidRPr="00CD4935">
        <w:rPr>
          <w:noProof/>
        </w:rPr>
        <w:t xml:space="preserve"> (5), 1291–1299 (1998).</w:t>
      </w:r>
    </w:p>
    <w:p w14:paraId="252D495A" w14:textId="77777777" w:rsidR="00150006" w:rsidRPr="00CD4935" w:rsidRDefault="00150006" w:rsidP="00150006">
      <w:pPr>
        <w:autoSpaceDE w:val="0"/>
        <w:autoSpaceDN w:val="0"/>
        <w:adjustRightInd w:val="0"/>
        <w:rPr>
          <w:noProof/>
        </w:rPr>
      </w:pPr>
      <w:r w:rsidRPr="00CD4935">
        <w:rPr>
          <w:noProof/>
        </w:rPr>
        <w:t>10.</w:t>
      </w:r>
      <w:r w:rsidRPr="00CD4935">
        <w:rPr>
          <w:noProof/>
        </w:rPr>
        <w:tab/>
        <w:t>Tittle, D.</w:t>
      </w:r>
      <w:r w:rsidR="00AA3D84">
        <w:rPr>
          <w:noProof/>
        </w:rPr>
        <w:t xml:space="preserve"> </w:t>
      </w:r>
      <w:r w:rsidRPr="00CD4935">
        <w:rPr>
          <w:noProof/>
        </w:rPr>
        <w:t xml:space="preserve">J. Factors affecting colostrum quality. </w:t>
      </w:r>
      <w:r w:rsidRPr="00CD4935">
        <w:rPr>
          <w:i/>
          <w:iCs/>
          <w:noProof/>
        </w:rPr>
        <w:t>Cattle Practice</w:t>
      </w:r>
      <w:r w:rsidRPr="00CD4935">
        <w:rPr>
          <w:noProof/>
        </w:rPr>
        <w:t xml:space="preserve">. </w:t>
      </w:r>
      <w:r w:rsidRPr="00CD4935">
        <w:rPr>
          <w:b/>
          <w:bCs/>
          <w:noProof/>
        </w:rPr>
        <w:t>10</w:t>
      </w:r>
      <w:r w:rsidRPr="00CD4935">
        <w:rPr>
          <w:noProof/>
        </w:rPr>
        <w:t xml:space="preserve"> (2), 131–136 (2002).</w:t>
      </w:r>
    </w:p>
    <w:p w14:paraId="5563D218" w14:textId="77777777" w:rsidR="00150006" w:rsidRPr="00CD4935" w:rsidRDefault="00150006" w:rsidP="00150006">
      <w:pPr>
        <w:autoSpaceDE w:val="0"/>
        <w:autoSpaceDN w:val="0"/>
        <w:adjustRightInd w:val="0"/>
        <w:rPr>
          <w:noProof/>
        </w:rPr>
      </w:pPr>
      <w:r w:rsidRPr="00CD4935">
        <w:rPr>
          <w:noProof/>
        </w:rPr>
        <w:t>11.</w:t>
      </w:r>
      <w:r w:rsidRPr="00CD4935">
        <w:rPr>
          <w:noProof/>
        </w:rPr>
        <w:tab/>
        <w:t xml:space="preserve">Zarcula, S. </w:t>
      </w:r>
      <w:r w:rsidRPr="00133643">
        <w:rPr>
          <w:noProof/>
        </w:rPr>
        <w:t>et al.</w:t>
      </w:r>
      <w:r w:rsidRPr="00F72089">
        <w:rPr>
          <w:noProof/>
        </w:rPr>
        <w:t xml:space="preserve"> </w:t>
      </w:r>
      <w:r w:rsidRPr="00CD4935">
        <w:rPr>
          <w:noProof/>
        </w:rPr>
        <w:t xml:space="preserve">Influence of </w:t>
      </w:r>
      <w:r w:rsidR="00AA3D84">
        <w:rPr>
          <w:noProof/>
        </w:rPr>
        <w:t>b</w:t>
      </w:r>
      <w:r w:rsidRPr="00CD4935">
        <w:rPr>
          <w:noProof/>
        </w:rPr>
        <w:t xml:space="preserve">reed, </w:t>
      </w:r>
      <w:r w:rsidR="00AA3D84">
        <w:rPr>
          <w:noProof/>
        </w:rPr>
        <w:t>p</w:t>
      </w:r>
      <w:r w:rsidRPr="00CD4935">
        <w:rPr>
          <w:noProof/>
        </w:rPr>
        <w:t xml:space="preserve">arity and </w:t>
      </w:r>
      <w:r w:rsidR="00AA3D84">
        <w:rPr>
          <w:noProof/>
        </w:rPr>
        <w:t>f</w:t>
      </w:r>
      <w:r w:rsidRPr="00CD4935">
        <w:rPr>
          <w:noProof/>
        </w:rPr>
        <w:t xml:space="preserve">ood </w:t>
      </w:r>
      <w:r w:rsidR="00AA3D84">
        <w:rPr>
          <w:noProof/>
        </w:rPr>
        <w:t>i</w:t>
      </w:r>
      <w:r w:rsidRPr="00CD4935">
        <w:rPr>
          <w:noProof/>
        </w:rPr>
        <w:t xml:space="preserve">ntake on </w:t>
      </w:r>
      <w:r w:rsidR="00AA3D84">
        <w:rPr>
          <w:noProof/>
        </w:rPr>
        <w:t>c</w:t>
      </w:r>
      <w:r w:rsidRPr="00CD4935">
        <w:rPr>
          <w:noProof/>
        </w:rPr>
        <w:t xml:space="preserve">hemical </w:t>
      </w:r>
      <w:r w:rsidR="00AA3D84">
        <w:rPr>
          <w:noProof/>
        </w:rPr>
        <w:t>c</w:t>
      </w:r>
      <w:r w:rsidRPr="00CD4935">
        <w:rPr>
          <w:noProof/>
        </w:rPr>
        <w:t xml:space="preserve">omposition of </w:t>
      </w:r>
      <w:r w:rsidR="00AA3D84">
        <w:rPr>
          <w:noProof/>
        </w:rPr>
        <w:t>f</w:t>
      </w:r>
      <w:r w:rsidRPr="00CD4935">
        <w:rPr>
          <w:noProof/>
        </w:rPr>
        <w:t xml:space="preserve">irst </w:t>
      </w:r>
      <w:r w:rsidR="00AA3D84">
        <w:rPr>
          <w:noProof/>
        </w:rPr>
        <w:t>c</w:t>
      </w:r>
      <w:r w:rsidRPr="00CD4935">
        <w:rPr>
          <w:noProof/>
        </w:rPr>
        <w:t xml:space="preserve">olostrum in </w:t>
      </w:r>
      <w:r w:rsidR="00AA3D84">
        <w:rPr>
          <w:noProof/>
        </w:rPr>
        <w:t>c</w:t>
      </w:r>
      <w:r w:rsidRPr="00CD4935">
        <w:rPr>
          <w:noProof/>
        </w:rPr>
        <w:t xml:space="preserve">ow. </w:t>
      </w:r>
      <w:r w:rsidRPr="00CD4935">
        <w:rPr>
          <w:i/>
          <w:iCs/>
          <w:noProof/>
        </w:rPr>
        <w:t>Anim</w:t>
      </w:r>
      <w:r w:rsidR="00142A35">
        <w:rPr>
          <w:i/>
          <w:iCs/>
          <w:noProof/>
        </w:rPr>
        <w:t>al</w:t>
      </w:r>
      <w:r w:rsidRPr="00CD4935">
        <w:rPr>
          <w:i/>
          <w:iCs/>
          <w:noProof/>
        </w:rPr>
        <w:t xml:space="preserve"> Sci</w:t>
      </w:r>
      <w:r w:rsidR="00142A35">
        <w:rPr>
          <w:i/>
          <w:iCs/>
          <w:noProof/>
        </w:rPr>
        <w:t>ence</w:t>
      </w:r>
      <w:r w:rsidRPr="00CD4935">
        <w:rPr>
          <w:i/>
          <w:iCs/>
          <w:noProof/>
        </w:rPr>
        <w:t xml:space="preserve"> </w:t>
      </w:r>
      <w:r w:rsidR="00142A35">
        <w:rPr>
          <w:i/>
          <w:iCs/>
          <w:noProof/>
        </w:rPr>
        <w:t xml:space="preserve">and </w:t>
      </w:r>
      <w:r w:rsidRPr="00CD4935">
        <w:rPr>
          <w:i/>
          <w:iCs/>
          <w:noProof/>
        </w:rPr>
        <w:t>Biotechnol</w:t>
      </w:r>
      <w:r w:rsidR="00142A35">
        <w:rPr>
          <w:i/>
          <w:iCs/>
          <w:noProof/>
        </w:rPr>
        <w:t>ogy</w:t>
      </w:r>
      <w:r w:rsidRPr="00CD4935">
        <w:rPr>
          <w:noProof/>
        </w:rPr>
        <w:t xml:space="preserve">. </w:t>
      </w:r>
      <w:r w:rsidRPr="00CD4935">
        <w:rPr>
          <w:b/>
          <w:bCs/>
          <w:noProof/>
        </w:rPr>
        <w:t>43</w:t>
      </w:r>
      <w:r w:rsidRPr="00CD4935">
        <w:rPr>
          <w:noProof/>
        </w:rPr>
        <w:t xml:space="preserve"> (1), 43 (2010).</w:t>
      </w:r>
    </w:p>
    <w:p w14:paraId="717FB8BC" w14:textId="5AA2B0B4" w:rsidR="00150006" w:rsidRPr="00CD4935" w:rsidRDefault="00150006" w:rsidP="00150006">
      <w:pPr>
        <w:autoSpaceDE w:val="0"/>
        <w:autoSpaceDN w:val="0"/>
        <w:adjustRightInd w:val="0"/>
        <w:rPr>
          <w:noProof/>
        </w:rPr>
      </w:pPr>
      <w:r w:rsidRPr="00CD4935">
        <w:rPr>
          <w:noProof/>
        </w:rPr>
        <w:lastRenderedPageBreak/>
        <w:t>12.</w:t>
      </w:r>
      <w:r w:rsidRPr="00CD4935">
        <w:rPr>
          <w:noProof/>
        </w:rPr>
        <w:tab/>
        <w:t>McGrath, B.</w:t>
      </w:r>
      <w:r w:rsidR="00142A35">
        <w:rPr>
          <w:noProof/>
        </w:rPr>
        <w:t xml:space="preserve"> </w:t>
      </w:r>
      <w:r w:rsidRPr="00CD4935">
        <w:rPr>
          <w:noProof/>
        </w:rPr>
        <w:t>A., Fox, P.</w:t>
      </w:r>
      <w:r w:rsidR="00142A35">
        <w:rPr>
          <w:noProof/>
        </w:rPr>
        <w:t xml:space="preserve"> </w:t>
      </w:r>
      <w:r w:rsidRPr="00CD4935">
        <w:rPr>
          <w:noProof/>
        </w:rPr>
        <w:t>F., McSweeney, P.</w:t>
      </w:r>
      <w:r w:rsidR="00142A35">
        <w:rPr>
          <w:noProof/>
        </w:rPr>
        <w:t xml:space="preserve"> </w:t>
      </w:r>
      <w:r w:rsidRPr="00CD4935">
        <w:rPr>
          <w:noProof/>
        </w:rPr>
        <w:t>L.</w:t>
      </w:r>
      <w:r w:rsidR="00142A35">
        <w:rPr>
          <w:noProof/>
        </w:rPr>
        <w:t xml:space="preserve"> </w:t>
      </w:r>
      <w:r w:rsidRPr="00CD4935">
        <w:rPr>
          <w:noProof/>
        </w:rPr>
        <w:t>H., Kelly, A.</w:t>
      </w:r>
      <w:r w:rsidR="00142A35">
        <w:rPr>
          <w:noProof/>
        </w:rPr>
        <w:t xml:space="preserve"> </w:t>
      </w:r>
      <w:r w:rsidRPr="00CD4935">
        <w:rPr>
          <w:noProof/>
        </w:rPr>
        <w:t xml:space="preserve">L. Composition and properties of bovine colostrum: a review. </w:t>
      </w:r>
      <w:r w:rsidRPr="00CD4935">
        <w:rPr>
          <w:i/>
          <w:iCs/>
          <w:noProof/>
        </w:rPr>
        <w:t xml:space="preserve">Dairy Science </w:t>
      </w:r>
      <w:r w:rsidR="006557C6">
        <w:rPr>
          <w:i/>
          <w:iCs/>
          <w:noProof/>
        </w:rPr>
        <w:t>and</w:t>
      </w:r>
      <w:r w:rsidRPr="00CD4935">
        <w:rPr>
          <w:i/>
          <w:iCs/>
          <w:noProof/>
        </w:rPr>
        <w:t xml:space="preserve"> Technology</w:t>
      </w:r>
      <w:r w:rsidRPr="00CD4935">
        <w:rPr>
          <w:noProof/>
        </w:rPr>
        <w:t xml:space="preserve">. </w:t>
      </w:r>
      <w:r w:rsidRPr="00CD4935">
        <w:rPr>
          <w:b/>
          <w:bCs/>
          <w:noProof/>
        </w:rPr>
        <w:t>96</w:t>
      </w:r>
      <w:r w:rsidRPr="00CD4935">
        <w:rPr>
          <w:noProof/>
        </w:rPr>
        <w:t xml:space="preserve"> (2), 133–158 (2016).</w:t>
      </w:r>
    </w:p>
    <w:p w14:paraId="4BDEF237" w14:textId="77777777" w:rsidR="00150006" w:rsidRPr="00CD4935" w:rsidRDefault="00150006" w:rsidP="00150006">
      <w:pPr>
        <w:autoSpaceDE w:val="0"/>
        <w:autoSpaceDN w:val="0"/>
        <w:adjustRightInd w:val="0"/>
        <w:rPr>
          <w:noProof/>
        </w:rPr>
      </w:pPr>
      <w:r w:rsidRPr="00CD4935">
        <w:rPr>
          <w:noProof/>
        </w:rPr>
        <w:t>13.</w:t>
      </w:r>
      <w:r w:rsidRPr="00CD4935">
        <w:rPr>
          <w:noProof/>
        </w:rPr>
        <w:tab/>
        <w:t>Bastian, S.</w:t>
      </w:r>
      <w:r w:rsidR="00142A35">
        <w:rPr>
          <w:noProof/>
        </w:rPr>
        <w:t xml:space="preserve"> </w:t>
      </w:r>
      <w:r w:rsidRPr="00CD4935">
        <w:rPr>
          <w:noProof/>
        </w:rPr>
        <w:t>E.</w:t>
      </w:r>
      <w:r w:rsidR="00142A35">
        <w:rPr>
          <w:noProof/>
        </w:rPr>
        <w:t xml:space="preserve"> </w:t>
      </w:r>
      <w:r w:rsidRPr="00CD4935">
        <w:rPr>
          <w:noProof/>
        </w:rPr>
        <w:t>P., Dunbar, A.</w:t>
      </w:r>
      <w:r w:rsidR="00142A35">
        <w:rPr>
          <w:noProof/>
        </w:rPr>
        <w:t xml:space="preserve"> </w:t>
      </w:r>
      <w:r w:rsidRPr="00CD4935">
        <w:rPr>
          <w:noProof/>
        </w:rPr>
        <w:t>J., Priebe, I.</w:t>
      </w:r>
      <w:r w:rsidR="00142A35">
        <w:rPr>
          <w:noProof/>
        </w:rPr>
        <w:t xml:space="preserve"> </w:t>
      </w:r>
      <w:r w:rsidRPr="00CD4935">
        <w:rPr>
          <w:noProof/>
        </w:rPr>
        <w:t>K., Owens, P.</w:t>
      </w:r>
      <w:r w:rsidR="00142A35">
        <w:rPr>
          <w:noProof/>
        </w:rPr>
        <w:t xml:space="preserve"> </w:t>
      </w:r>
      <w:r w:rsidRPr="00CD4935">
        <w:rPr>
          <w:noProof/>
        </w:rPr>
        <w:t xml:space="preserve">C., Goddard, C. Measurement of betacellulin levels in bovine serum, colostrum and milk. </w:t>
      </w:r>
      <w:r w:rsidRPr="00CD4935">
        <w:rPr>
          <w:i/>
          <w:iCs/>
          <w:noProof/>
        </w:rPr>
        <w:t>Journal of Endocrinology</w:t>
      </w:r>
      <w:r w:rsidRPr="00CD4935">
        <w:rPr>
          <w:noProof/>
        </w:rPr>
        <w:t xml:space="preserve">. </w:t>
      </w:r>
      <w:r w:rsidRPr="00CD4935">
        <w:rPr>
          <w:b/>
          <w:bCs/>
          <w:noProof/>
        </w:rPr>
        <w:t>168</w:t>
      </w:r>
      <w:r w:rsidRPr="00CD4935">
        <w:rPr>
          <w:noProof/>
        </w:rPr>
        <w:t xml:space="preserve"> (1), 203–212 (2001).</w:t>
      </w:r>
    </w:p>
    <w:p w14:paraId="42FF13CD" w14:textId="59552141" w:rsidR="00150006" w:rsidRPr="00CD4935" w:rsidRDefault="00150006" w:rsidP="00150006">
      <w:pPr>
        <w:autoSpaceDE w:val="0"/>
        <w:autoSpaceDN w:val="0"/>
        <w:adjustRightInd w:val="0"/>
        <w:rPr>
          <w:noProof/>
        </w:rPr>
      </w:pPr>
      <w:r w:rsidRPr="00CD4935">
        <w:rPr>
          <w:noProof/>
        </w:rPr>
        <w:t>14.</w:t>
      </w:r>
      <w:r w:rsidRPr="00CD4935">
        <w:rPr>
          <w:noProof/>
        </w:rPr>
        <w:tab/>
        <w:t>Zhang, L.</w:t>
      </w:r>
      <w:r w:rsidR="00142A35">
        <w:rPr>
          <w:noProof/>
        </w:rPr>
        <w:t xml:space="preserve"> et al</w:t>
      </w:r>
      <w:r w:rsidRPr="00CD4935">
        <w:rPr>
          <w:noProof/>
        </w:rPr>
        <w:t xml:space="preserve">. Bovine </w:t>
      </w:r>
      <w:r w:rsidR="00142A35">
        <w:rPr>
          <w:noProof/>
        </w:rPr>
        <w:t>m</w:t>
      </w:r>
      <w:r w:rsidRPr="00CD4935">
        <w:rPr>
          <w:noProof/>
        </w:rPr>
        <w:t xml:space="preserve">ilk </w:t>
      </w:r>
      <w:r w:rsidR="00142A35">
        <w:rPr>
          <w:noProof/>
        </w:rPr>
        <w:t>p</w:t>
      </w:r>
      <w:r w:rsidRPr="00CD4935">
        <w:rPr>
          <w:noProof/>
        </w:rPr>
        <w:t xml:space="preserve">roteome in the </w:t>
      </w:r>
      <w:r w:rsidR="00142A35">
        <w:rPr>
          <w:noProof/>
        </w:rPr>
        <w:t>f</w:t>
      </w:r>
      <w:r w:rsidRPr="00CD4935">
        <w:rPr>
          <w:noProof/>
        </w:rPr>
        <w:t xml:space="preserve">irst 9 </w:t>
      </w:r>
      <w:r w:rsidR="00142A35">
        <w:rPr>
          <w:noProof/>
        </w:rPr>
        <w:t>d</w:t>
      </w:r>
      <w:r w:rsidRPr="00CD4935">
        <w:rPr>
          <w:noProof/>
        </w:rPr>
        <w:t xml:space="preserve">ays: Protein </w:t>
      </w:r>
      <w:r w:rsidR="00142A35">
        <w:rPr>
          <w:noProof/>
        </w:rPr>
        <w:t>i</w:t>
      </w:r>
      <w:r w:rsidRPr="00CD4935">
        <w:rPr>
          <w:noProof/>
        </w:rPr>
        <w:t xml:space="preserve">nteractions in </w:t>
      </w:r>
      <w:r w:rsidR="00142A35">
        <w:rPr>
          <w:noProof/>
        </w:rPr>
        <w:t>m</w:t>
      </w:r>
      <w:r w:rsidRPr="00CD4935">
        <w:rPr>
          <w:noProof/>
        </w:rPr>
        <w:t xml:space="preserve">aturation of the </w:t>
      </w:r>
      <w:r w:rsidR="00142A35">
        <w:rPr>
          <w:noProof/>
        </w:rPr>
        <w:t>i</w:t>
      </w:r>
      <w:r w:rsidRPr="00CD4935">
        <w:rPr>
          <w:noProof/>
        </w:rPr>
        <w:t xml:space="preserve">mmune and </w:t>
      </w:r>
      <w:r w:rsidR="00142A35">
        <w:rPr>
          <w:noProof/>
        </w:rPr>
        <w:t>d</w:t>
      </w:r>
      <w:r w:rsidRPr="00CD4935">
        <w:rPr>
          <w:noProof/>
        </w:rPr>
        <w:t xml:space="preserve">igestive </w:t>
      </w:r>
      <w:r w:rsidR="00142A35">
        <w:rPr>
          <w:noProof/>
        </w:rPr>
        <w:t>s</w:t>
      </w:r>
      <w:r w:rsidRPr="00CD4935">
        <w:rPr>
          <w:noProof/>
        </w:rPr>
        <w:t xml:space="preserve">ystem of the </w:t>
      </w:r>
      <w:r w:rsidR="00142A35">
        <w:rPr>
          <w:noProof/>
        </w:rPr>
        <w:t>n</w:t>
      </w:r>
      <w:r w:rsidRPr="00CD4935">
        <w:rPr>
          <w:noProof/>
        </w:rPr>
        <w:t xml:space="preserve">ewborn. </w:t>
      </w:r>
      <w:r w:rsidRPr="00CD4935">
        <w:rPr>
          <w:i/>
          <w:iCs/>
          <w:noProof/>
        </w:rPr>
        <w:t>P</w:t>
      </w:r>
      <w:r w:rsidR="006557C6">
        <w:rPr>
          <w:i/>
          <w:iCs/>
          <w:noProof/>
        </w:rPr>
        <w:t>loS</w:t>
      </w:r>
      <w:r w:rsidRPr="00CD4935">
        <w:rPr>
          <w:i/>
          <w:iCs/>
          <w:noProof/>
        </w:rPr>
        <w:t xml:space="preserve"> </w:t>
      </w:r>
      <w:r w:rsidR="006557C6">
        <w:rPr>
          <w:i/>
          <w:iCs/>
          <w:noProof/>
        </w:rPr>
        <w:t>One</w:t>
      </w:r>
      <w:r w:rsidRPr="00CD4935">
        <w:rPr>
          <w:noProof/>
        </w:rPr>
        <w:t xml:space="preserve"> </w:t>
      </w:r>
      <w:r w:rsidRPr="00CD4935">
        <w:rPr>
          <w:b/>
          <w:bCs/>
          <w:noProof/>
        </w:rPr>
        <w:t>10</w:t>
      </w:r>
      <w:r w:rsidRPr="00CD4935">
        <w:rPr>
          <w:noProof/>
        </w:rPr>
        <w:t xml:space="preserve"> (2), e0116710 (2015).</w:t>
      </w:r>
    </w:p>
    <w:p w14:paraId="4EA787EC" w14:textId="77777777" w:rsidR="00150006" w:rsidRPr="00CD4935" w:rsidRDefault="00150006" w:rsidP="00150006">
      <w:pPr>
        <w:autoSpaceDE w:val="0"/>
        <w:autoSpaceDN w:val="0"/>
        <w:adjustRightInd w:val="0"/>
        <w:rPr>
          <w:noProof/>
        </w:rPr>
      </w:pPr>
      <w:r w:rsidRPr="00CD4935">
        <w:rPr>
          <w:noProof/>
        </w:rPr>
        <w:t>15.</w:t>
      </w:r>
      <w:r w:rsidRPr="00CD4935">
        <w:rPr>
          <w:noProof/>
        </w:rPr>
        <w:tab/>
        <w:t xml:space="preserve">Godden, S. Colostrum management for dairy calves. </w:t>
      </w:r>
      <w:r w:rsidRPr="00CD4935">
        <w:rPr>
          <w:i/>
          <w:iCs/>
          <w:noProof/>
        </w:rPr>
        <w:t xml:space="preserve">The Veterinary clinics of North America. Food </w:t>
      </w:r>
      <w:r w:rsidR="00142A35">
        <w:rPr>
          <w:i/>
          <w:iCs/>
          <w:noProof/>
        </w:rPr>
        <w:t>A</w:t>
      </w:r>
      <w:r w:rsidRPr="00CD4935">
        <w:rPr>
          <w:i/>
          <w:iCs/>
          <w:noProof/>
        </w:rPr>
        <w:t xml:space="preserve">nimal </w:t>
      </w:r>
      <w:r w:rsidR="00142A35">
        <w:rPr>
          <w:i/>
          <w:iCs/>
          <w:noProof/>
        </w:rPr>
        <w:t>P</w:t>
      </w:r>
      <w:r w:rsidRPr="00CD4935">
        <w:rPr>
          <w:i/>
          <w:iCs/>
          <w:noProof/>
        </w:rPr>
        <w:t>ractice</w:t>
      </w:r>
      <w:r w:rsidRPr="00CD4935">
        <w:rPr>
          <w:noProof/>
        </w:rPr>
        <w:t xml:space="preserve">. </w:t>
      </w:r>
      <w:r w:rsidRPr="00CD4935">
        <w:rPr>
          <w:b/>
          <w:bCs/>
          <w:noProof/>
        </w:rPr>
        <w:t>24</w:t>
      </w:r>
      <w:r w:rsidRPr="00CD4935">
        <w:rPr>
          <w:noProof/>
        </w:rPr>
        <w:t xml:space="preserve"> (1), 19–39 (2008).</w:t>
      </w:r>
    </w:p>
    <w:p w14:paraId="0C164A85" w14:textId="77777777" w:rsidR="00150006" w:rsidRPr="00CD4935" w:rsidRDefault="00150006" w:rsidP="00150006">
      <w:pPr>
        <w:autoSpaceDE w:val="0"/>
        <w:autoSpaceDN w:val="0"/>
        <w:adjustRightInd w:val="0"/>
        <w:rPr>
          <w:noProof/>
        </w:rPr>
      </w:pPr>
      <w:r w:rsidRPr="00CD4935">
        <w:rPr>
          <w:noProof/>
        </w:rPr>
        <w:t>16.</w:t>
      </w:r>
      <w:r w:rsidRPr="00CD4935">
        <w:rPr>
          <w:noProof/>
        </w:rPr>
        <w:tab/>
        <w:t>Larson, B.</w:t>
      </w:r>
      <w:r w:rsidR="00142A35">
        <w:rPr>
          <w:noProof/>
        </w:rPr>
        <w:t xml:space="preserve"> </w:t>
      </w:r>
      <w:r w:rsidRPr="00CD4935">
        <w:rPr>
          <w:noProof/>
        </w:rPr>
        <w:t>L., Heary, H.</w:t>
      </w:r>
      <w:r w:rsidR="00142A35">
        <w:rPr>
          <w:noProof/>
        </w:rPr>
        <w:t xml:space="preserve"> </w:t>
      </w:r>
      <w:r w:rsidRPr="00CD4935">
        <w:rPr>
          <w:noProof/>
        </w:rPr>
        <w:t>L., Devery, J.</w:t>
      </w:r>
      <w:r w:rsidR="00142A35">
        <w:rPr>
          <w:noProof/>
        </w:rPr>
        <w:t xml:space="preserve"> </w:t>
      </w:r>
      <w:r w:rsidRPr="00CD4935">
        <w:rPr>
          <w:noProof/>
        </w:rPr>
        <w:t xml:space="preserve">E. Immunoglobulin </w:t>
      </w:r>
      <w:r w:rsidR="00142A35">
        <w:rPr>
          <w:noProof/>
        </w:rPr>
        <w:t>p</w:t>
      </w:r>
      <w:r w:rsidRPr="00CD4935">
        <w:rPr>
          <w:noProof/>
        </w:rPr>
        <w:t xml:space="preserve">roduction and </w:t>
      </w:r>
      <w:r w:rsidR="00142A35">
        <w:rPr>
          <w:noProof/>
        </w:rPr>
        <w:t>t</w:t>
      </w:r>
      <w:r w:rsidRPr="00CD4935">
        <w:rPr>
          <w:noProof/>
        </w:rPr>
        <w:t xml:space="preserve">ransport by the </w:t>
      </w:r>
      <w:r w:rsidR="00142A35">
        <w:rPr>
          <w:noProof/>
        </w:rPr>
        <w:t>m</w:t>
      </w:r>
      <w:r w:rsidRPr="00CD4935">
        <w:rPr>
          <w:noProof/>
        </w:rPr>
        <w:t xml:space="preserve">ammary </w:t>
      </w:r>
      <w:r w:rsidR="00142A35">
        <w:rPr>
          <w:noProof/>
        </w:rPr>
        <w:t>g</w:t>
      </w:r>
      <w:r w:rsidRPr="00CD4935">
        <w:rPr>
          <w:noProof/>
        </w:rPr>
        <w:t xml:space="preserve">land. </w:t>
      </w:r>
      <w:r w:rsidRPr="00CD4935">
        <w:rPr>
          <w:i/>
          <w:iCs/>
          <w:noProof/>
        </w:rPr>
        <w:t>Journal of Dairy Science</w:t>
      </w:r>
      <w:r w:rsidRPr="00CD4935">
        <w:rPr>
          <w:noProof/>
        </w:rPr>
        <w:t xml:space="preserve">. </w:t>
      </w:r>
      <w:r w:rsidRPr="00CD4935">
        <w:rPr>
          <w:b/>
          <w:bCs/>
          <w:noProof/>
        </w:rPr>
        <w:t>63</w:t>
      </w:r>
      <w:r w:rsidRPr="00CD4935">
        <w:rPr>
          <w:noProof/>
        </w:rPr>
        <w:t xml:space="preserve"> (4), 665–671 (1980).</w:t>
      </w:r>
    </w:p>
    <w:p w14:paraId="4E35855D" w14:textId="77777777" w:rsidR="00150006" w:rsidRPr="00CD4935" w:rsidRDefault="00150006" w:rsidP="00150006">
      <w:pPr>
        <w:autoSpaceDE w:val="0"/>
        <w:autoSpaceDN w:val="0"/>
        <w:adjustRightInd w:val="0"/>
        <w:rPr>
          <w:noProof/>
        </w:rPr>
      </w:pPr>
      <w:r w:rsidRPr="00CD4935">
        <w:rPr>
          <w:noProof/>
        </w:rPr>
        <w:t>17.</w:t>
      </w:r>
      <w:r w:rsidRPr="00CD4935">
        <w:rPr>
          <w:noProof/>
        </w:rPr>
        <w:tab/>
        <w:t>Ulfman, L.</w:t>
      </w:r>
      <w:r w:rsidR="00142A35">
        <w:rPr>
          <w:noProof/>
        </w:rPr>
        <w:t xml:space="preserve"> </w:t>
      </w:r>
      <w:r w:rsidRPr="00CD4935">
        <w:rPr>
          <w:noProof/>
        </w:rPr>
        <w:t>H., Leusen, J.</w:t>
      </w:r>
      <w:r w:rsidR="00142A35">
        <w:rPr>
          <w:noProof/>
        </w:rPr>
        <w:t xml:space="preserve"> </w:t>
      </w:r>
      <w:r w:rsidRPr="00CD4935">
        <w:rPr>
          <w:noProof/>
        </w:rPr>
        <w:t>H.</w:t>
      </w:r>
      <w:r w:rsidR="00142A35">
        <w:rPr>
          <w:noProof/>
        </w:rPr>
        <w:t xml:space="preserve"> </w:t>
      </w:r>
      <w:r w:rsidRPr="00CD4935">
        <w:rPr>
          <w:noProof/>
        </w:rPr>
        <w:t>W., Savelkoul, H.</w:t>
      </w:r>
      <w:r w:rsidR="00142A35">
        <w:rPr>
          <w:noProof/>
        </w:rPr>
        <w:t xml:space="preserve"> </w:t>
      </w:r>
      <w:r w:rsidRPr="00CD4935">
        <w:rPr>
          <w:noProof/>
        </w:rPr>
        <w:t>F.</w:t>
      </w:r>
      <w:r w:rsidR="00142A35">
        <w:rPr>
          <w:noProof/>
        </w:rPr>
        <w:t xml:space="preserve"> </w:t>
      </w:r>
      <w:r w:rsidRPr="00CD4935">
        <w:rPr>
          <w:noProof/>
        </w:rPr>
        <w:t>J., Warner, J.</w:t>
      </w:r>
      <w:r w:rsidR="00142A35">
        <w:rPr>
          <w:noProof/>
        </w:rPr>
        <w:t xml:space="preserve"> </w:t>
      </w:r>
      <w:r w:rsidRPr="00CD4935">
        <w:rPr>
          <w:noProof/>
        </w:rPr>
        <w:t>O., van Neerven, R.</w:t>
      </w:r>
      <w:r w:rsidR="00142A35">
        <w:rPr>
          <w:noProof/>
        </w:rPr>
        <w:t xml:space="preserve"> </w:t>
      </w:r>
      <w:r w:rsidRPr="00CD4935">
        <w:rPr>
          <w:noProof/>
        </w:rPr>
        <w:t>J.</w:t>
      </w:r>
      <w:r w:rsidR="00142A35">
        <w:rPr>
          <w:noProof/>
        </w:rPr>
        <w:t xml:space="preserve"> </w:t>
      </w:r>
      <w:r w:rsidRPr="00CD4935">
        <w:rPr>
          <w:noProof/>
        </w:rPr>
        <w:t xml:space="preserve">J. Effects of </w:t>
      </w:r>
      <w:r w:rsidR="00142A35">
        <w:rPr>
          <w:noProof/>
        </w:rPr>
        <w:t>b</w:t>
      </w:r>
      <w:r w:rsidRPr="00CD4935">
        <w:rPr>
          <w:noProof/>
        </w:rPr>
        <w:t xml:space="preserve">ovine </w:t>
      </w:r>
      <w:r w:rsidR="00142A35">
        <w:rPr>
          <w:noProof/>
        </w:rPr>
        <w:t>i</w:t>
      </w:r>
      <w:r w:rsidRPr="00CD4935">
        <w:rPr>
          <w:noProof/>
        </w:rPr>
        <w:t xml:space="preserve">mmunoglobulins on </w:t>
      </w:r>
      <w:r w:rsidR="00142A35">
        <w:rPr>
          <w:noProof/>
        </w:rPr>
        <w:t>i</w:t>
      </w:r>
      <w:r w:rsidRPr="00CD4935">
        <w:rPr>
          <w:noProof/>
        </w:rPr>
        <w:t xml:space="preserve">mmune </w:t>
      </w:r>
      <w:r w:rsidR="00142A35">
        <w:rPr>
          <w:noProof/>
        </w:rPr>
        <w:t>f</w:t>
      </w:r>
      <w:r w:rsidRPr="00CD4935">
        <w:rPr>
          <w:noProof/>
        </w:rPr>
        <w:t xml:space="preserve">unction, </w:t>
      </w:r>
      <w:r w:rsidR="00142A35">
        <w:rPr>
          <w:noProof/>
        </w:rPr>
        <w:t>a</w:t>
      </w:r>
      <w:r w:rsidRPr="00CD4935">
        <w:rPr>
          <w:noProof/>
        </w:rPr>
        <w:t xml:space="preserve">llergy, and </w:t>
      </w:r>
      <w:r w:rsidR="00142A35">
        <w:rPr>
          <w:noProof/>
        </w:rPr>
        <w:t>i</w:t>
      </w:r>
      <w:r w:rsidRPr="00CD4935">
        <w:rPr>
          <w:noProof/>
        </w:rPr>
        <w:t xml:space="preserve">nfection. </w:t>
      </w:r>
      <w:r w:rsidRPr="00CD4935">
        <w:rPr>
          <w:i/>
          <w:iCs/>
          <w:noProof/>
        </w:rPr>
        <w:t>Frontiers in Nutrition</w:t>
      </w:r>
      <w:r w:rsidRPr="00CD4935">
        <w:rPr>
          <w:noProof/>
        </w:rPr>
        <w:t xml:space="preserve">. </w:t>
      </w:r>
      <w:r w:rsidRPr="00CD4935">
        <w:rPr>
          <w:b/>
          <w:bCs/>
          <w:noProof/>
        </w:rPr>
        <w:t>5</w:t>
      </w:r>
      <w:r w:rsidRPr="00CD4935">
        <w:rPr>
          <w:noProof/>
        </w:rPr>
        <w:t>,</w:t>
      </w:r>
      <w:r>
        <w:rPr>
          <w:noProof/>
        </w:rPr>
        <w:t xml:space="preserve"> 52</w:t>
      </w:r>
      <w:r w:rsidRPr="00CD4935">
        <w:rPr>
          <w:noProof/>
        </w:rPr>
        <w:t xml:space="preserve"> (2018).</w:t>
      </w:r>
    </w:p>
    <w:p w14:paraId="764A31B3" w14:textId="77777777" w:rsidR="00150006" w:rsidRPr="00CD4935" w:rsidRDefault="00150006" w:rsidP="00150006">
      <w:pPr>
        <w:autoSpaceDE w:val="0"/>
        <w:autoSpaceDN w:val="0"/>
        <w:adjustRightInd w:val="0"/>
        <w:rPr>
          <w:noProof/>
        </w:rPr>
      </w:pPr>
      <w:r w:rsidRPr="00CD4935">
        <w:rPr>
          <w:noProof/>
        </w:rPr>
        <w:t>18.</w:t>
      </w:r>
      <w:r w:rsidRPr="00CD4935">
        <w:rPr>
          <w:noProof/>
        </w:rPr>
        <w:tab/>
        <w:t>El-Loly, M.</w:t>
      </w:r>
      <w:r w:rsidR="00142A35">
        <w:rPr>
          <w:noProof/>
        </w:rPr>
        <w:t xml:space="preserve"> </w:t>
      </w:r>
      <w:r w:rsidRPr="00CD4935">
        <w:rPr>
          <w:noProof/>
        </w:rPr>
        <w:t xml:space="preserve">M. Bovine </w:t>
      </w:r>
      <w:r w:rsidR="00142A35">
        <w:rPr>
          <w:noProof/>
        </w:rPr>
        <w:t>m</w:t>
      </w:r>
      <w:r w:rsidRPr="00CD4935">
        <w:rPr>
          <w:noProof/>
        </w:rPr>
        <w:t xml:space="preserve">ilk </w:t>
      </w:r>
      <w:r w:rsidR="00142A35">
        <w:rPr>
          <w:noProof/>
        </w:rPr>
        <w:t>i</w:t>
      </w:r>
      <w:r w:rsidRPr="00CD4935">
        <w:rPr>
          <w:noProof/>
        </w:rPr>
        <w:t xml:space="preserve">mmunoglobulins in </w:t>
      </w:r>
      <w:r w:rsidR="00142A35">
        <w:rPr>
          <w:noProof/>
        </w:rPr>
        <w:t>r</w:t>
      </w:r>
      <w:r w:rsidRPr="00CD4935">
        <w:rPr>
          <w:noProof/>
        </w:rPr>
        <w:t xml:space="preserve">elation to </w:t>
      </w:r>
      <w:r w:rsidR="00142A35">
        <w:rPr>
          <w:noProof/>
        </w:rPr>
        <w:t>h</w:t>
      </w:r>
      <w:r w:rsidRPr="00CD4935">
        <w:rPr>
          <w:noProof/>
        </w:rPr>
        <w:t xml:space="preserve">uman </w:t>
      </w:r>
      <w:r w:rsidR="00142A35">
        <w:rPr>
          <w:noProof/>
        </w:rPr>
        <w:t>h</w:t>
      </w:r>
      <w:r w:rsidRPr="00CD4935">
        <w:rPr>
          <w:noProof/>
        </w:rPr>
        <w:t xml:space="preserve">ealth. </w:t>
      </w:r>
      <w:r w:rsidRPr="00CD4935">
        <w:rPr>
          <w:i/>
          <w:iCs/>
          <w:noProof/>
        </w:rPr>
        <w:t>International Journal of Dairy Science</w:t>
      </w:r>
      <w:r w:rsidRPr="00CD4935">
        <w:rPr>
          <w:noProof/>
        </w:rPr>
        <w:t xml:space="preserve">. </w:t>
      </w:r>
      <w:r w:rsidRPr="00CD4935">
        <w:rPr>
          <w:b/>
          <w:bCs/>
          <w:noProof/>
        </w:rPr>
        <w:t>2</w:t>
      </w:r>
      <w:r w:rsidRPr="00CD4935">
        <w:rPr>
          <w:noProof/>
        </w:rPr>
        <w:t xml:space="preserve"> (3), 183–195 (2007).</w:t>
      </w:r>
    </w:p>
    <w:p w14:paraId="176195F8" w14:textId="77777777" w:rsidR="00150006" w:rsidRPr="00CD4935" w:rsidRDefault="00150006" w:rsidP="00150006">
      <w:pPr>
        <w:autoSpaceDE w:val="0"/>
        <w:autoSpaceDN w:val="0"/>
        <w:adjustRightInd w:val="0"/>
        <w:rPr>
          <w:noProof/>
        </w:rPr>
      </w:pPr>
      <w:r w:rsidRPr="00CD4935">
        <w:rPr>
          <w:noProof/>
        </w:rPr>
        <w:t>19.</w:t>
      </w:r>
      <w:r w:rsidRPr="00CD4935">
        <w:rPr>
          <w:noProof/>
        </w:rPr>
        <w:tab/>
        <w:t>Korhonen, H., Marnila, P., Gill, H.</w:t>
      </w:r>
      <w:r w:rsidR="00142A35">
        <w:rPr>
          <w:noProof/>
        </w:rPr>
        <w:t xml:space="preserve"> </w:t>
      </w:r>
      <w:r w:rsidRPr="00CD4935">
        <w:rPr>
          <w:noProof/>
        </w:rPr>
        <w:t xml:space="preserve">S. Milk immunoglobulins and complement factors. </w:t>
      </w:r>
      <w:r w:rsidRPr="00CD4935">
        <w:rPr>
          <w:i/>
          <w:iCs/>
          <w:noProof/>
        </w:rPr>
        <w:t>British Journal of Nutrition</w:t>
      </w:r>
      <w:r w:rsidRPr="00CD4935">
        <w:rPr>
          <w:noProof/>
        </w:rPr>
        <w:t xml:space="preserve">. </w:t>
      </w:r>
      <w:r w:rsidRPr="00CD4935">
        <w:rPr>
          <w:b/>
          <w:bCs/>
          <w:noProof/>
        </w:rPr>
        <w:t>84</w:t>
      </w:r>
      <w:r w:rsidRPr="00CD4935">
        <w:rPr>
          <w:noProof/>
        </w:rPr>
        <w:t xml:space="preserve"> (S1), 75–80 (2000).</w:t>
      </w:r>
    </w:p>
    <w:p w14:paraId="15C2FAFA" w14:textId="77777777" w:rsidR="00150006" w:rsidRPr="00CD4935" w:rsidRDefault="00150006" w:rsidP="00150006">
      <w:pPr>
        <w:autoSpaceDE w:val="0"/>
        <w:autoSpaceDN w:val="0"/>
        <w:adjustRightInd w:val="0"/>
        <w:rPr>
          <w:noProof/>
        </w:rPr>
      </w:pPr>
      <w:r w:rsidRPr="00CD4935">
        <w:rPr>
          <w:noProof/>
        </w:rPr>
        <w:t>20.</w:t>
      </w:r>
      <w:r w:rsidRPr="00CD4935">
        <w:rPr>
          <w:noProof/>
        </w:rPr>
        <w:tab/>
        <w:t>Arnold, R.</w:t>
      </w:r>
      <w:r w:rsidR="00142A35">
        <w:rPr>
          <w:noProof/>
        </w:rPr>
        <w:t xml:space="preserve"> </w:t>
      </w:r>
      <w:r w:rsidRPr="00CD4935">
        <w:rPr>
          <w:noProof/>
        </w:rPr>
        <w:t>R., Brewer, M., Gauthier, J.</w:t>
      </w:r>
      <w:r w:rsidR="00142A35">
        <w:rPr>
          <w:noProof/>
        </w:rPr>
        <w:t xml:space="preserve"> </w:t>
      </w:r>
      <w:r w:rsidRPr="00CD4935">
        <w:rPr>
          <w:noProof/>
        </w:rPr>
        <w:t xml:space="preserve">J. Bactericidal activity of human lactoferrin: Sensitivity of a variety of microorganisms. </w:t>
      </w:r>
      <w:r w:rsidRPr="00CD4935">
        <w:rPr>
          <w:i/>
          <w:iCs/>
          <w:noProof/>
        </w:rPr>
        <w:t>Infection and Immunity</w:t>
      </w:r>
      <w:r w:rsidRPr="00CD4935">
        <w:rPr>
          <w:noProof/>
        </w:rPr>
        <w:t xml:space="preserve">. </w:t>
      </w:r>
      <w:r w:rsidRPr="00CD4935">
        <w:rPr>
          <w:b/>
          <w:bCs/>
          <w:noProof/>
        </w:rPr>
        <w:t>28</w:t>
      </w:r>
      <w:r w:rsidRPr="00CD4935">
        <w:rPr>
          <w:noProof/>
        </w:rPr>
        <w:t xml:space="preserve"> (3), 893–898 (1980).</w:t>
      </w:r>
    </w:p>
    <w:p w14:paraId="7422FEEA" w14:textId="77777777" w:rsidR="00150006" w:rsidRPr="00CD4935" w:rsidRDefault="00150006" w:rsidP="00150006">
      <w:pPr>
        <w:autoSpaceDE w:val="0"/>
        <w:autoSpaceDN w:val="0"/>
        <w:adjustRightInd w:val="0"/>
        <w:rPr>
          <w:noProof/>
        </w:rPr>
      </w:pPr>
      <w:r w:rsidRPr="00CD4935">
        <w:rPr>
          <w:noProof/>
        </w:rPr>
        <w:t>21.</w:t>
      </w:r>
      <w:r w:rsidRPr="00CD4935">
        <w:rPr>
          <w:noProof/>
        </w:rPr>
        <w:tab/>
        <w:t xml:space="preserve">Aisen, P., Listowsky, I. Iron </w:t>
      </w:r>
      <w:r w:rsidR="00142A35">
        <w:rPr>
          <w:noProof/>
        </w:rPr>
        <w:t>t</w:t>
      </w:r>
      <w:r w:rsidRPr="00CD4935">
        <w:rPr>
          <w:noProof/>
        </w:rPr>
        <w:t xml:space="preserve">ransport and </w:t>
      </w:r>
      <w:r w:rsidR="00142A35">
        <w:rPr>
          <w:noProof/>
        </w:rPr>
        <w:t>s</w:t>
      </w:r>
      <w:r w:rsidRPr="00CD4935">
        <w:rPr>
          <w:noProof/>
        </w:rPr>
        <w:t xml:space="preserve">torage </w:t>
      </w:r>
      <w:r w:rsidR="00142A35">
        <w:rPr>
          <w:noProof/>
        </w:rPr>
        <w:t>p</w:t>
      </w:r>
      <w:r w:rsidRPr="00CD4935">
        <w:rPr>
          <w:noProof/>
        </w:rPr>
        <w:t xml:space="preserve">roteins. </w:t>
      </w:r>
      <w:r w:rsidRPr="00CD4935">
        <w:rPr>
          <w:i/>
          <w:iCs/>
          <w:noProof/>
        </w:rPr>
        <w:t>Annual Review of Biochemistry</w:t>
      </w:r>
      <w:r w:rsidRPr="00CD4935">
        <w:rPr>
          <w:noProof/>
        </w:rPr>
        <w:t xml:space="preserve">. </w:t>
      </w:r>
      <w:r w:rsidRPr="00CD4935">
        <w:rPr>
          <w:b/>
          <w:bCs/>
          <w:noProof/>
        </w:rPr>
        <w:t>49</w:t>
      </w:r>
      <w:r w:rsidRPr="00CD4935">
        <w:rPr>
          <w:noProof/>
        </w:rPr>
        <w:t xml:space="preserve"> (1), 357–393 (1980).</w:t>
      </w:r>
    </w:p>
    <w:p w14:paraId="7D9A5CC0" w14:textId="77777777" w:rsidR="00150006" w:rsidRPr="00CD4935" w:rsidRDefault="00150006" w:rsidP="00150006">
      <w:pPr>
        <w:autoSpaceDE w:val="0"/>
        <w:autoSpaceDN w:val="0"/>
        <w:adjustRightInd w:val="0"/>
        <w:rPr>
          <w:noProof/>
        </w:rPr>
      </w:pPr>
      <w:r w:rsidRPr="00CD4935">
        <w:rPr>
          <w:noProof/>
        </w:rPr>
        <w:t>22.</w:t>
      </w:r>
      <w:r w:rsidRPr="00CD4935">
        <w:rPr>
          <w:noProof/>
        </w:rPr>
        <w:tab/>
        <w:t xml:space="preserve">Zhao, X. </w:t>
      </w:r>
      <w:r w:rsidRPr="00133643">
        <w:rPr>
          <w:noProof/>
        </w:rPr>
        <w:t>et al.</w:t>
      </w:r>
      <w:r w:rsidRPr="00F72089">
        <w:rPr>
          <w:noProof/>
        </w:rPr>
        <w:t xml:space="preserve"> </w:t>
      </w:r>
      <w:r w:rsidRPr="00CD4935">
        <w:rPr>
          <w:noProof/>
        </w:rPr>
        <w:t xml:space="preserve">The </w:t>
      </w:r>
      <w:r w:rsidR="00142A35">
        <w:rPr>
          <w:noProof/>
        </w:rPr>
        <w:t>i</w:t>
      </w:r>
      <w:r w:rsidRPr="00CD4935">
        <w:rPr>
          <w:noProof/>
        </w:rPr>
        <w:t xml:space="preserve">n </w:t>
      </w:r>
      <w:r w:rsidR="00142A35">
        <w:rPr>
          <w:noProof/>
        </w:rPr>
        <w:t>v</w:t>
      </w:r>
      <w:r w:rsidRPr="00CD4935">
        <w:rPr>
          <w:noProof/>
        </w:rPr>
        <w:t xml:space="preserve">itro </w:t>
      </w:r>
      <w:r w:rsidR="00142A35">
        <w:rPr>
          <w:noProof/>
        </w:rPr>
        <w:t>p</w:t>
      </w:r>
      <w:r w:rsidRPr="00CD4935">
        <w:rPr>
          <w:noProof/>
        </w:rPr>
        <w:t xml:space="preserve">rotective </w:t>
      </w:r>
      <w:r w:rsidR="00142A35">
        <w:rPr>
          <w:noProof/>
        </w:rPr>
        <w:t>r</w:t>
      </w:r>
      <w:r w:rsidRPr="00CD4935">
        <w:rPr>
          <w:noProof/>
        </w:rPr>
        <w:t xml:space="preserve">ole of </w:t>
      </w:r>
      <w:r w:rsidR="00142A35">
        <w:rPr>
          <w:noProof/>
        </w:rPr>
        <w:t>b</w:t>
      </w:r>
      <w:r w:rsidRPr="00CD4935">
        <w:rPr>
          <w:noProof/>
        </w:rPr>
        <w:t xml:space="preserve">ovine </w:t>
      </w:r>
      <w:r w:rsidR="00142A35">
        <w:rPr>
          <w:noProof/>
        </w:rPr>
        <w:t>l</w:t>
      </w:r>
      <w:r w:rsidRPr="00CD4935">
        <w:rPr>
          <w:noProof/>
        </w:rPr>
        <w:t xml:space="preserve">actoferrin on </w:t>
      </w:r>
      <w:r w:rsidR="00142A35">
        <w:rPr>
          <w:noProof/>
        </w:rPr>
        <w:t>i</w:t>
      </w:r>
      <w:r w:rsidRPr="00CD4935">
        <w:rPr>
          <w:noProof/>
        </w:rPr>
        <w:t xml:space="preserve">ntestinal </w:t>
      </w:r>
      <w:r w:rsidR="00142A35">
        <w:rPr>
          <w:noProof/>
        </w:rPr>
        <w:t>e</w:t>
      </w:r>
      <w:r w:rsidRPr="00CD4935">
        <w:rPr>
          <w:noProof/>
        </w:rPr>
        <w:t xml:space="preserve">pithelial </w:t>
      </w:r>
      <w:r w:rsidR="00142A35">
        <w:rPr>
          <w:noProof/>
        </w:rPr>
        <w:t>b</w:t>
      </w:r>
      <w:r w:rsidRPr="00CD4935">
        <w:rPr>
          <w:noProof/>
        </w:rPr>
        <w:t xml:space="preserve">arrier. </w:t>
      </w:r>
      <w:r w:rsidRPr="00CD4935">
        <w:rPr>
          <w:i/>
          <w:iCs/>
          <w:noProof/>
        </w:rPr>
        <w:t>Molecules</w:t>
      </w:r>
      <w:r w:rsidRPr="00CD4935">
        <w:rPr>
          <w:noProof/>
        </w:rPr>
        <w:t xml:space="preserve">. </w:t>
      </w:r>
      <w:r w:rsidRPr="00CD4935">
        <w:rPr>
          <w:b/>
          <w:bCs/>
          <w:noProof/>
        </w:rPr>
        <w:t>24</w:t>
      </w:r>
      <w:r w:rsidRPr="00CD4935">
        <w:rPr>
          <w:noProof/>
        </w:rPr>
        <w:t xml:space="preserve"> (1), 148 (2019).</w:t>
      </w:r>
    </w:p>
    <w:p w14:paraId="25E53ACC" w14:textId="77777777" w:rsidR="00150006" w:rsidRPr="00CD4935" w:rsidRDefault="00150006" w:rsidP="00150006">
      <w:pPr>
        <w:autoSpaceDE w:val="0"/>
        <w:autoSpaceDN w:val="0"/>
        <w:adjustRightInd w:val="0"/>
        <w:rPr>
          <w:noProof/>
        </w:rPr>
      </w:pPr>
      <w:r w:rsidRPr="00CD4935">
        <w:rPr>
          <w:noProof/>
        </w:rPr>
        <w:t>23.</w:t>
      </w:r>
      <w:r w:rsidRPr="00CD4935">
        <w:rPr>
          <w:noProof/>
        </w:rPr>
        <w:tab/>
        <w:t>Chatterton, D.</w:t>
      </w:r>
      <w:r w:rsidR="00142A35">
        <w:rPr>
          <w:noProof/>
        </w:rPr>
        <w:t xml:space="preserve"> </w:t>
      </w:r>
      <w:r w:rsidRPr="00CD4935">
        <w:rPr>
          <w:noProof/>
        </w:rPr>
        <w:t>E.</w:t>
      </w:r>
      <w:r w:rsidR="00142A35">
        <w:rPr>
          <w:noProof/>
        </w:rPr>
        <w:t xml:space="preserve"> </w:t>
      </w:r>
      <w:r w:rsidRPr="00CD4935">
        <w:rPr>
          <w:noProof/>
        </w:rPr>
        <w:t xml:space="preserve">W., Smithers, G., Roupas, P., Brodkorb, A. Bioactivity of β-lactoglobulin and α-lactalbumin—Technological implications for processing. </w:t>
      </w:r>
      <w:r w:rsidRPr="00CD4935">
        <w:rPr>
          <w:i/>
          <w:iCs/>
          <w:noProof/>
        </w:rPr>
        <w:t>International Dairy Journal</w:t>
      </w:r>
      <w:r w:rsidRPr="00CD4935">
        <w:rPr>
          <w:noProof/>
        </w:rPr>
        <w:t xml:space="preserve">. </w:t>
      </w:r>
      <w:r w:rsidRPr="00CD4935">
        <w:rPr>
          <w:b/>
          <w:bCs/>
          <w:noProof/>
        </w:rPr>
        <w:t>16</w:t>
      </w:r>
      <w:r w:rsidRPr="00CD4935">
        <w:rPr>
          <w:noProof/>
        </w:rPr>
        <w:t xml:space="preserve"> (11), 1229–1240 (2006).</w:t>
      </w:r>
    </w:p>
    <w:p w14:paraId="660D6020" w14:textId="77777777" w:rsidR="00150006" w:rsidRPr="00CD4935" w:rsidRDefault="00150006" w:rsidP="00150006">
      <w:pPr>
        <w:autoSpaceDE w:val="0"/>
        <w:autoSpaceDN w:val="0"/>
        <w:adjustRightInd w:val="0"/>
        <w:rPr>
          <w:noProof/>
        </w:rPr>
      </w:pPr>
      <w:r w:rsidRPr="00CD4935">
        <w:rPr>
          <w:noProof/>
        </w:rPr>
        <w:t>24.</w:t>
      </w:r>
      <w:r w:rsidRPr="00CD4935">
        <w:rPr>
          <w:noProof/>
        </w:rPr>
        <w:tab/>
        <w:t xml:space="preserve">Pellegrini, A., Dettling, C., Thomas, U., Hunziker, P. Isolation and characterization of four bactericidal domains in the bovine β-lactoglobulin. </w:t>
      </w:r>
      <w:r w:rsidRPr="00CD4935">
        <w:rPr>
          <w:i/>
          <w:iCs/>
          <w:noProof/>
        </w:rPr>
        <w:t>Biochimica et Biophysica Acta (BBA) - General Subjects</w:t>
      </w:r>
      <w:r w:rsidRPr="00CD4935">
        <w:rPr>
          <w:noProof/>
        </w:rPr>
        <w:t xml:space="preserve">. </w:t>
      </w:r>
      <w:r w:rsidRPr="00CD4935">
        <w:rPr>
          <w:b/>
          <w:bCs/>
          <w:noProof/>
        </w:rPr>
        <w:t>1526</w:t>
      </w:r>
      <w:r w:rsidRPr="00CD4935">
        <w:rPr>
          <w:noProof/>
        </w:rPr>
        <w:t xml:space="preserve"> (2), 131–140 (2001).</w:t>
      </w:r>
    </w:p>
    <w:p w14:paraId="2A2D986C" w14:textId="77777777" w:rsidR="00150006" w:rsidRPr="00CD4935" w:rsidRDefault="00150006" w:rsidP="00150006">
      <w:pPr>
        <w:autoSpaceDE w:val="0"/>
        <w:autoSpaceDN w:val="0"/>
        <w:adjustRightInd w:val="0"/>
        <w:rPr>
          <w:noProof/>
        </w:rPr>
      </w:pPr>
      <w:r w:rsidRPr="00CD4935">
        <w:rPr>
          <w:noProof/>
        </w:rPr>
        <w:t>25.</w:t>
      </w:r>
      <w:r w:rsidRPr="00CD4935">
        <w:rPr>
          <w:noProof/>
        </w:rPr>
        <w:tab/>
        <w:t>Brück, W.</w:t>
      </w:r>
      <w:r w:rsidR="00142A35">
        <w:rPr>
          <w:noProof/>
        </w:rPr>
        <w:t xml:space="preserve"> </w:t>
      </w:r>
      <w:r w:rsidRPr="00CD4935">
        <w:rPr>
          <w:noProof/>
        </w:rPr>
        <w:t>M.</w:t>
      </w:r>
      <w:r w:rsidR="00142A35">
        <w:rPr>
          <w:noProof/>
        </w:rPr>
        <w:t xml:space="preserve"> et al</w:t>
      </w:r>
      <w:r w:rsidRPr="00CD4935">
        <w:rPr>
          <w:noProof/>
        </w:rPr>
        <w:t xml:space="preserve">. rRNA </w:t>
      </w:r>
      <w:r w:rsidR="00142A35">
        <w:rPr>
          <w:noProof/>
        </w:rPr>
        <w:t>p</w:t>
      </w:r>
      <w:r w:rsidRPr="00CD4935">
        <w:rPr>
          <w:noProof/>
        </w:rPr>
        <w:t xml:space="preserve">robes </w:t>
      </w:r>
      <w:r w:rsidR="00142A35">
        <w:rPr>
          <w:noProof/>
        </w:rPr>
        <w:t>u</w:t>
      </w:r>
      <w:r w:rsidRPr="00CD4935">
        <w:rPr>
          <w:noProof/>
        </w:rPr>
        <w:t xml:space="preserve">sed to </w:t>
      </w:r>
      <w:r w:rsidR="00142A35">
        <w:rPr>
          <w:noProof/>
        </w:rPr>
        <w:t>q</w:t>
      </w:r>
      <w:r w:rsidRPr="00CD4935">
        <w:rPr>
          <w:noProof/>
        </w:rPr>
        <w:t xml:space="preserve">uantify the </w:t>
      </w:r>
      <w:r w:rsidR="00142A35">
        <w:rPr>
          <w:noProof/>
        </w:rPr>
        <w:t>e</w:t>
      </w:r>
      <w:r w:rsidRPr="00CD4935">
        <w:rPr>
          <w:noProof/>
        </w:rPr>
        <w:t xml:space="preserve">ffects of </w:t>
      </w:r>
      <w:r w:rsidR="00142A35">
        <w:rPr>
          <w:noProof/>
        </w:rPr>
        <w:t>g</w:t>
      </w:r>
      <w:r w:rsidRPr="00CD4935">
        <w:rPr>
          <w:noProof/>
        </w:rPr>
        <w:t>lycomacropeptide and α-</w:t>
      </w:r>
      <w:r w:rsidR="00142A35">
        <w:rPr>
          <w:noProof/>
        </w:rPr>
        <w:t>l</w:t>
      </w:r>
      <w:r w:rsidRPr="00CD4935">
        <w:rPr>
          <w:noProof/>
        </w:rPr>
        <w:t xml:space="preserve">actalbumin </w:t>
      </w:r>
      <w:r w:rsidR="00142A35">
        <w:rPr>
          <w:noProof/>
        </w:rPr>
        <w:t>s</w:t>
      </w:r>
      <w:r w:rsidRPr="00CD4935">
        <w:rPr>
          <w:noProof/>
        </w:rPr>
        <w:t xml:space="preserve">upplementation on the </w:t>
      </w:r>
      <w:r w:rsidR="00142A35">
        <w:rPr>
          <w:noProof/>
        </w:rPr>
        <w:t>p</w:t>
      </w:r>
      <w:r w:rsidRPr="00CD4935">
        <w:rPr>
          <w:noProof/>
        </w:rPr>
        <w:t xml:space="preserve">redominant </w:t>
      </w:r>
      <w:r w:rsidR="00142A35">
        <w:rPr>
          <w:noProof/>
        </w:rPr>
        <w:t>g</w:t>
      </w:r>
      <w:r w:rsidRPr="00CD4935">
        <w:rPr>
          <w:noProof/>
        </w:rPr>
        <w:t xml:space="preserve">roups of </w:t>
      </w:r>
      <w:r w:rsidR="00142A35">
        <w:rPr>
          <w:noProof/>
        </w:rPr>
        <w:t>i</w:t>
      </w:r>
      <w:r w:rsidRPr="00CD4935">
        <w:rPr>
          <w:noProof/>
        </w:rPr>
        <w:t xml:space="preserve">ntestinal </w:t>
      </w:r>
      <w:r w:rsidR="00142A35">
        <w:rPr>
          <w:noProof/>
        </w:rPr>
        <w:t>b</w:t>
      </w:r>
      <w:r w:rsidRPr="00CD4935">
        <w:rPr>
          <w:noProof/>
        </w:rPr>
        <w:t xml:space="preserve">acteria of </w:t>
      </w:r>
      <w:r w:rsidR="00142A35">
        <w:rPr>
          <w:noProof/>
        </w:rPr>
        <w:t>i</w:t>
      </w:r>
      <w:r w:rsidRPr="00CD4935">
        <w:rPr>
          <w:noProof/>
        </w:rPr>
        <w:t xml:space="preserve">nfant </w:t>
      </w:r>
      <w:r w:rsidR="00142A35">
        <w:rPr>
          <w:noProof/>
        </w:rPr>
        <w:t>r</w:t>
      </w:r>
      <w:r w:rsidRPr="00CD4935">
        <w:rPr>
          <w:noProof/>
        </w:rPr>
        <w:t xml:space="preserve">hesus </w:t>
      </w:r>
      <w:r w:rsidR="00142A35">
        <w:rPr>
          <w:noProof/>
        </w:rPr>
        <w:t>m</w:t>
      </w:r>
      <w:r w:rsidRPr="00CD4935">
        <w:rPr>
          <w:noProof/>
        </w:rPr>
        <w:t xml:space="preserve">onkeys </w:t>
      </w:r>
      <w:r w:rsidR="00142A35">
        <w:rPr>
          <w:noProof/>
        </w:rPr>
        <w:t>c</w:t>
      </w:r>
      <w:r w:rsidRPr="00CD4935">
        <w:rPr>
          <w:noProof/>
        </w:rPr>
        <w:t xml:space="preserve">hallenged with </w:t>
      </w:r>
      <w:r w:rsidR="00142A35">
        <w:rPr>
          <w:noProof/>
        </w:rPr>
        <w:t>e</w:t>
      </w:r>
      <w:r w:rsidRPr="00CD4935">
        <w:rPr>
          <w:noProof/>
        </w:rPr>
        <w:t xml:space="preserve">nteropathogenic Escherichia coli. </w:t>
      </w:r>
      <w:r w:rsidRPr="00CD4935">
        <w:rPr>
          <w:i/>
          <w:iCs/>
          <w:noProof/>
        </w:rPr>
        <w:t>Journal of Pediatric Gastroenterology and Nutrition</w:t>
      </w:r>
      <w:r w:rsidRPr="00CD4935">
        <w:rPr>
          <w:noProof/>
        </w:rPr>
        <w:t xml:space="preserve">. </w:t>
      </w:r>
      <w:r w:rsidRPr="00CD4935">
        <w:rPr>
          <w:b/>
          <w:bCs/>
          <w:noProof/>
        </w:rPr>
        <w:t>37</w:t>
      </w:r>
      <w:r w:rsidRPr="00CD4935">
        <w:rPr>
          <w:noProof/>
        </w:rPr>
        <w:t xml:space="preserve"> (3), 273–280 (2003).</w:t>
      </w:r>
    </w:p>
    <w:p w14:paraId="323D372F" w14:textId="77777777" w:rsidR="00150006" w:rsidRPr="00CD4935" w:rsidRDefault="00150006" w:rsidP="00150006">
      <w:pPr>
        <w:autoSpaceDE w:val="0"/>
        <w:autoSpaceDN w:val="0"/>
        <w:adjustRightInd w:val="0"/>
        <w:rPr>
          <w:noProof/>
        </w:rPr>
      </w:pPr>
      <w:r w:rsidRPr="00CD4935">
        <w:rPr>
          <w:noProof/>
        </w:rPr>
        <w:t>26.</w:t>
      </w:r>
      <w:r w:rsidRPr="00CD4935">
        <w:rPr>
          <w:noProof/>
        </w:rPr>
        <w:tab/>
        <w:t>Indyk, H.</w:t>
      </w:r>
      <w:r w:rsidR="00142A35">
        <w:rPr>
          <w:noProof/>
        </w:rPr>
        <w:t xml:space="preserve"> </w:t>
      </w:r>
      <w:r w:rsidRPr="00CD4935">
        <w:rPr>
          <w:noProof/>
        </w:rPr>
        <w:t>E., Hart, S., Meerkerk, T., Gill, B.</w:t>
      </w:r>
      <w:r w:rsidR="00142A35">
        <w:rPr>
          <w:noProof/>
        </w:rPr>
        <w:t xml:space="preserve"> </w:t>
      </w:r>
      <w:r w:rsidRPr="00CD4935">
        <w:rPr>
          <w:noProof/>
        </w:rPr>
        <w:t>D., Woollard, D.</w:t>
      </w:r>
      <w:r w:rsidR="00142A35">
        <w:rPr>
          <w:noProof/>
        </w:rPr>
        <w:t xml:space="preserve"> </w:t>
      </w:r>
      <w:r w:rsidRPr="00CD4935">
        <w:rPr>
          <w:noProof/>
        </w:rPr>
        <w:t xml:space="preserve">C. The β-lactoglobulin content of bovine milk: Development and application of a biosensor immunoassay. </w:t>
      </w:r>
      <w:r w:rsidRPr="00CD4935">
        <w:rPr>
          <w:i/>
          <w:iCs/>
          <w:noProof/>
        </w:rPr>
        <w:t>International Dairy Journal</w:t>
      </w:r>
      <w:r w:rsidRPr="00CD4935">
        <w:rPr>
          <w:noProof/>
        </w:rPr>
        <w:t xml:space="preserve">. </w:t>
      </w:r>
      <w:r w:rsidRPr="00CD4935">
        <w:rPr>
          <w:b/>
          <w:bCs/>
          <w:noProof/>
        </w:rPr>
        <w:t>73</w:t>
      </w:r>
      <w:r w:rsidRPr="00CD4935">
        <w:rPr>
          <w:noProof/>
        </w:rPr>
        <w:t>, 68–73 (2017).</w:t>
      </w:r>
    </w:p>
    <w:p w14:paraId="717AD8A4" w14:textId="77777777" w:rsidR="00150006" w:rsidRPr="00CD4935" w:rsidRDefault="00150006" w:rsidP="00150006">
      <w:pPr>
        <w:autoSpaceDE w:val="0"/>
        <w:autoSpaceDN w:val="0"/>
        <w:adjustRightInd w:val="0"/>
        <w:rPr>
          <w:noProof/>
        </w:rPr>
      </w:pPr>
      <w:r w:rsidRPr="00CD4935">
        <w:rPr>
          <w:noProof/>
        </w:rPr>
        <w:t>27.</w:t>
      </w:r>
      <w:r w:rsidRPr="00CD4935">
        <w:rPr>
          <w:noProof/>
        </w:rPr>
        <w:tab/>
        <w:t>Swaisgood, H.</w:t>
      </w:r>
      <w:r w:rsidR="00142A35">
        <w:rPr>
          <w:noProof/>
        </w:rPr>
        <w:t xml:space="preserve"> </w:t>
      </w:r>
      <w:r w:rsidRPr="00CD4935">
        <w:rPr>
          <w:noProof/>
        </w:rPr>
        <w:t xml:space="preserve">E. Protein and </w:t>
      </w:r>
      <w:r w:rsidR="00142A35">
        <w:rPr>
          <w:noProof/>
        </w:rPr>
        <w:t>a</w:t>
      </w:r>
      <w:r w:rsidRPr="00CD4935">
        <w:rPr>
          <w:noProof/>
        </w:rPr>
        <w:t xml:space="preserve">mino </w:t>
      </w:r>
      <w:r w:rsidR="00142A35">
        <w:rPr>
          <w:noProof/>
        </w:rPr>
        <w:t>a</w:t>
      </w:r>
      <w:r w:rsidRPr="00CD4935">
        <w:rPr>
          <w:noProof/>
        </w:rPr>
        <w:t xml:space="preserve">cid </w:t>
      </w:r>
      <w:r w:rsidR="00142A35">
        <w:rPr>
          <w:noProof/>
        </w:rPr>
        <w:t>c</w:t>
      </w:r>
      <w:r w:rsidRPr="00CD4935">
        <w:rPr>
          <w:noProof/>
        </w:rPr>
        <w:t xml:space="preserve">omposition of </w:t>
      </w:r>
      <w:r w:rsidR="00142A35">
        <w:rPr>
          <w:noProof/>
        </w:rPr>
        <w:t>b</w:t>
      </w:r>
      <w:r w:rsidRPr="00CD4935">
        <w:rPr>
          <w:noProof/>
        </w:rPr>
        <w:t xml:space="preserve">ovine </w:t>
      </w:r>
      <w:r w:rsidR="00142A35">
        <w:rPr>
          <w:noProof/>
        </w:rPr>
        <w:t>m</w:t>
      </w:r>
      <w:r w:rsidRPr="00CD4935">
        <w:rPr>
          <w:noProof/>
        </w:rPr>
        <w:t xml:space="preserve">ilk. </w:t>
      </w:r>
      <w:r w:rsidRPr="00CD4935">
        <w:rPr>
          <w:i/>
          <w:iCs/>
          <w:noProof/>
        </w:rPr>
        <w:t>Handbook of Milk Composition</w:t>
      </w:r>
      <w:r w:rsidRPr="00CD4935">
        <w:rPr>
          <w:noProof/>
        </w:rPr>
        <w:t>. 464–468 (1995).</w:t>
      </w:r>
    </w:p>
    <w:p w14:paraId="10D6123A" w14:textId="77777777" w:rsidR="00150006" w:rsidRPr="00CD4935" w:rsidRDefault="00150006" w:rsidP="00150006">
      <w:pPr>
        <w:autoSpaceDE w:val="0"/>
        <w:autoSpaceDN w:val="0"/>
        <w:adjustRightInd w:val="0"/>
        <w:rPr>
          <w:noProof/>
        </w:rPr>
      </w:pPr>
      <w:r w:rsidRPr="00CD4935">
        <w:rPr>
          <w:noProof/>
        </w:rPr>
        <w:t>28.</w:t>
      </w:r>
      <w:r w:rsidRPr="00CD4935">
        <w:rPr>
          <w:noProof/>
        </w:rPr>
        <w:tab/>
        <w:t>Seifu, E., Buys, E.</w:t>
      </w:r>
      <w:r w:rsidR="00142A35">
        <w:rPr>
          <w:noProof/>
        </w:rPr>
        <w:t xml:space="preserve"> </w:t>
      </w:r>
      <w:r w:rsidRPr="00CD4935">
        <w:rPr>
          <w:noProof/>
        </w:rPr>
        <w:t>M., Donkin, E.</w:t>
      </w:r>
      <w:r w:rsidR="00142A35">
        <w:rPr>
          <w:noProof/>
        </w:rPr>
        <w:t xml:space="preserve"> </w:t>
      </w:r>
      <w:r w:rsidRPr="00CD4935">
        <w:rPr>
          <w:noProof/>
        </w:rPr>
        <w:t xml:space="preserve">F. Significance of the lactoperoxidase system in the dairy industry and its potential applications: A review. </w:t>
      </w:r>
      <w:r w:rsidRPr="00CD4935">
        <w:rPr>
          <w:i/>
          <w:iCs/>
          <w:noProof/>
        </w:rPr>
        <w:t>Trends in Food Science and Technology</w:t>
      </w:r>
      <w:r w:rsidRPr="00CD4935">
        <w:rPr>
          <w:noProof/>
        </w:rPr>
        <w:t xml:space="preserve">. </w:t>
      </w:r>
      <w:r w:rsidRPr="00CD4935">
        <w:rPr>
          <w:b/>
          <w:bCs/>
          <w:noProof/>
        </w:rPr>
        <w:t>16</w:t>
      </w:r>
      <w:r w:rsidRPr="00CD4935">
        <w:rPr>
          <w:noProof/>
        </w:rPr>
        <w:t xml:space="preserve"> (4), 137–154 (2005).</w:t>
      </w:r>
    </w:p>
    <w:p w14:paraId="7F85FE47" w14:textId="77777777" w:rsidR="00150006" w:rsidRPr="00CD4935" w:rsidRDefault="00150006" w:rsidP="00150006">
      <w:pPr>
        <w:autoSpaceDE w:val="0"/>
        <w:autoSpaceDN w:val="0"/>
        <w:adjustRightInd w:val="0"/>
        <w:rPr>
          <w:noProof/>
        </w:rPr>
      </w:pPr>
      <w:r w:rsidRPr="00CD4935">
        <w:rPr>
          <w:noProof/>
        </w:rPr>
        <w:t>29.</w:t>
      </w:r>
      <w:r w:rsidRPr="00CD4935">
        <w:rPr>
          <w:noProof/>
        </w:rPr>
        <w:tab/>
        <w:t>Wheeler, T.</w:t>
      </w:r>
      <w:r w:rsidR="00142A35">
        <w:rPr>
          <w:noProof/>
        </w:rPr>
        <w:t xml:space="preserve"> </w:t>
      </w:r>
      <w:r w:rsidRPr="00CD4935">
        <w:rPr>
          <w:noProof/>
        </w:rPr>
        <w:t>T., Hodgkinson, A.</w:t>
      </w:r>
      <w:r w:rsidR="00142A35">
        <w:rPr>
          <w:noProof/>
        </w:rPr>
        <w:t xml:space="preserve"> </w:t>
      </w:r>
      <w:r w:rsidRPr="00CD4935">
        <w:rPr>
          <w:noProof/>
        </w:rPr>
        <w:t>J., Prosser, C.</w:t>
      </w:r>
      <w:r w:rsidR="00142A35">
        <w:rPr>
          <w:noProof/>
        </w:rPr>
        <w:t xml:space="preserve"> </w:t>
      </w:r>
      <w:r w:rsidRPr="00CD4935">
        <w:rPr>
          <w:noProof/>
        </w:rPr>
        <w:t>G., Davis, S.</w:t>
      </w:r>
      <w:r w:rsidR="00142A35">
        <w:rPr>
          <w:noProof/>
        </w:rPr>
        <w:t xml:space="preserve"> </w:t>
      </w:r>
      <w:r w:rsidRPr="00CD4935">
        <w:rPr>
          <w:noProof/>
        </w:rPr>
        <w:t xml:space="preserve">R. Immune </w:t>
      </w:r>
      <w:r w:rsidR="00142A35">
        <w:rPr>
          <w:noProof/>
        </w:rPr>
        <w:t>c</w:t>
      </w:r>
      <w:r w:rsidRPr="00CD4935">
        <w:rPr>
          <w:noProof/>
        </w:rPr>
        <w:t xml:space="preserve">omponents of </w:t>
      </w:r>
      <w:r w:rsidR="00142A35">
        <w:rPr>
          <w:noProof/>
        </w:rPr>
        <w:lastRenderedPageBreak/>
        <w:t>c</w:t>
      </w:r>
      <w:r w:rsidRPr="00CD4935">
        <w:rPr>
          <w:noProof/>
        </w:rPr>
        <w:t xml:space="preserve">olostrum and </w:t>
      </w:r>
      <w:r w:rsidR="00142A35">
        <w:rPr>
          <w:noProof/>
        </w:rPr>
        <w:t>m</w:t>
      </w:r>
      <w:r w:rsidRPr="00CD4935">
        <w:rPr>
          <w:noProof/>
        </w:rPr>
        <w:t xml:space="preserve">ilk—A </w:t>
      </w:r>
      <w:r w:rsidR="00142A35">
        <w:rPr>
          <w:noProof/>
        </w:rPr>
        <w:t>h</w:t>
      </w:r>
      <w:r w:rsidRPr="00CD4935">
        <w:rPr>
          <w:noProof/>
        </w:rPr>
        <w:t xml:space="preserve">istorical </w:t>
      </w:r>
      <w:r w:rsidR="00142A35">
        <w:rPr>
          <w:noProof/>
        </w:rPr>
        <w:t>p</w:t>
      </w:r>
      <w:r w:rsidRPr="00CD4935">
        <w:rPr>
          <w:noProof/>
        </w:rPr>
        <w:t xml:space="preserve">erspective. </w:t>
      </w:r>
      <w:r w:rsidRPr="00CD4935">
        <w:rPr>
          <w:i/>
          <w:iCs/>
          <w:noProof/>
        </w:rPr>
        <w:t>Journal of Mammary Gland Biology and Neoplasia</w:t>
      </w:r>
      <w:r w:rsidRPr="00CD4935">
        <w:rPr>
          <w:noProof/>
        </w:rPr>
        <w:t xml:space="preserve">. </w:t>
      </w:r>
      <w:r w:rsidRPr="00CD4935">
        <w:rPr>
          <w:b/>
          <w:bCs/>
          <w:noProof/>
        </w:rPr>
        <w:t>12</w:t>
      </w:r>
      <w:r w:rsidRPr="00CD4935">
        <w:rPr>
          <w:noProof/>
        </w:rPr>
        <w:t xml:space="preserve"> (4), 237–247 (2007).</w:t>
      </w:r>
    </w:p>
    <w:p w14:paraId="5278E75F" w14:textId="77777777" w:rsidR="00150006" w:rsidRPr="00CD4935" w:rsidRDefault="00150006" w:rsidP="00150006">
      <w:pPr>
        <w:autoSpaceDE w:val="0"/>
        <w:autoSpaceDN w:val="0"/>
        <w:adjustRightInd w:val="0"/>
        <w:rPr>
          <w:noProof/>
        </w:rPr>
      </w:pPr>
      <w:r w:rsidRPr="00CD4935">
        <w:rPr>
          <w:noProof/>
        </w:rPr>
        <w:t>30.</w:t>
      </w:r>
      <w:r w:rsidRPr="00CD4935">
        <w:rPr>
          <w:noProof/>
        </w:rPr>
        <w:tab/>
        <w:t xml:space="preserve">Clare, D., Catignani, G., Swaisgood, H. Biodefense </w:t>
      </w:r>
      <w:r w:rsidR="00142A35">
        <w:rPr>
          <w:noProof/>
        </w:rPr>
        <w:t>p</w:t>
      </w:r>
      <w:r w:rsidRPr="00CD4935">
        <w:rPr>
          <w:noProof/>
        </w:rPr>
        <w:t xml:space="preserve">roperties of </w:t>
      </w:r>
      <w:r w:rsidR="00142A35">
        <w:rPr>
          <w:noProof/>
        </w:rPr>
        <w:t>m</w:t>
      </w:r>
      <w:r w:rsidRPr="00CD4935">
        <w:rPr>
          <w:noProof/>
        </w:rPr>
        <w:t xml:space="preserve">ilk: The </w:t>
      </w:r>
      <w:r w:rsidR="00142A35">
        <w:rPr>
          <w:noProof/>
        </w:rPr>
        <w:t>r</w:t>
      </w:r>
      <w:r w:rsidRPr="00CD4935">
        <w:rPr>
          <w:noProof/>
        </w:rPr>
        <w:t xml:space="preserve">ole of </w:t>
      </w:r>
      <w:r w:rsidR="00142A35">
        <w:rPr>
          <w:noProof/>
        </w:rPr>
        <w:t>a</w:t>
      </w:r>
      <w:r w:rsidRPr="00CD4935">
        <w:rPr>
          <w:noProof/>
        </w:rPr>
        <w:t xml:space="preserve">ntimicrobial </w:t>
      </w:r>
      <w:r w:rsidR="00142A35">
        <w:rPr>
          <w:noProof/>
        </w:rPr>
        <w:t>p</w:t>
      </w:r>
      <w:r w:rsidRPr="00CD4935">
        <w:rPr>
          <w:noProof/>
        </w:rPr>
        <w:t xml:space="preserve">roteins and </w:t>
      </w:r>
      <w:r w:rsidR="00142A35">
        <w:rPr>
          <w:noProof/>
        </w:rPr>
        <w:t>p</w:t>
      </w:r>
      <w:r w:rsidRPr="00CD4935">
        <w:rPr>
          <w:noProof/>
        </w:rPr>
        <w:t xml:space="preserve">eptides. </w:t>
      </w:r>
      <w:r w:rsidRPr="00CD4935">
        <w:rPr>
          <w:i/>
          <w:iCs/>
          <w:noProof/>
        </w:rPr>
        <w:t>Current Pharmaceutical Design</w:t>
      </w:r>
      <w:r w:rsidRPr="00CD4935">
        <w:rPr>
          <w:noProof/>
        </w:rPr>
        <w:t xml:space="preserve">. </w:t>
      </w:r>
      <w:r w:rsidRPr="00CD4935">
        <w:rPr>
          <w:b/>
          <w:bCs/>
          <w:noProof/>
        </w:rPr>
        <w:t>9</w:t>
      </w:r>
      <w:r w:rsidRPr="00CD4935">
        <w:rPr>
          <w:noProof/>
        </w:rPr>
        <w:t xml:space="preserve"> (16), 1239–1255 (2003).</w:t>
      </w:r>
    </w:p>
    <w:p w14:paraId="035111D7" w14:textId="77777777" w:rsidR="00150006" w:rsidRPr="00CD4935" w:rsidRDefault="00150006" w:rsidP="00150006">
      <w:pPr>
        <w:autoSpaceDE w:val="0"/>
        <w:autoSpaceDN w:val="0"/>
        <w:adjustRightInd w:val="0"/>
        <w:rPr>
          <w:noProof/>
        </w:rPr>
      </w:pPr>
      <w:r w:rsidRPr="00CD4935">
        <w:rPr>
          <w:noProof/>
        </w:rPr>
        <w:t>31.</w:t>
      </w:r>
      <w:r w:rsidRPr="00CD4935">
        <w:rPr>
          <w:noProof/>
        </w:rPr>
        <w:tab/>
        <w:t xml:space="preserve">Mehra, R., Marnila, P., Korhonen, H. Milk immunoglobulins for health promotion. </w:t>
      </w:r>
      <w:r w:rsidRPr="00CD4935">
        <w:rPr>
          <w:i/>
          <w:iCs/>
          <w:noProof/>
        </w:rPr>
        <w:t>International Dairy Journal</w:t>
      </w:r>
      <w:r w:rsidRPr="00CD4935">
        <w:rPr>
          <w:noProof/>
        </w:rPr>
        <w:t xml:space="preserve">. </w:t>
      </w:r>
      <w:r w:rsidRPr="00CD4935">
        <w:rPr>
          <w:b/>
          <w:bCs/>
          <w:noProof/>
        </w:rPr>
        <w:t>16</w:t>
      </w:r>
      <w:r w:rsidRPr="00CD4935">
        <w:rPr>
          <w:noProof/>
        </w:rPr>
        <w:t xml:space="preserve"> (11), 1262–1271 (2006).</w:t>
      </w:r>
    </w:p>
    <w:p w14:paraId="58260EEA" w14:textId="77777777" w:rsidR="00150006" w:rsidRPr="00CD4935" w:rsidRDefault="00150006" w:rsidP="00150006">
      <w:pPr>
        <w:autoSpaceDE w:val="0"/>
        <w:autoSpaceDN w:val="0"/>
        <w:adjustRightInd w:val="0"/>
        <w:rPr>
          <w:noProof/>
        </w:rPr>
      </w:pPr>
      <w:r w:rsidRPr="00CD4935">
        <w:rPr>
          <w:noProof/>
        </w:rPr>
        <w:t>32.</w:t>
      </w:r>
      <w:r w:rsidRPr="00CD4935">
        <w:rPr>
          <w:noProof/>
        </w:rPr>
        <w:tab/>
        <w:t>Gapper, L.</w:t>
      </w:r>
      <w:r w:rsidR="00142A35">
        <w:rPr>
          <w:noProof/>
        </w:rPr>
        <w:t xml:space="preserve"> </w:t>
      </w:r>
      <w:r w:rsidRPr="00CD4935">
        <w:rPr>
          <w:noProof/>
        </w:rPr>
        <w:t>W., Copestake, D.</w:t>
      </w:r>
      <w:r w:rsidR="00142A35">
        <w:rPr>
          <w:noProof/>
        </w:rPr>
        <w:t xml:space="preserve"> </w:t>
      </w:r>
      <w:r w:rsidRPr="00CD4935">
        <w:rPr>
          <w:noProof/>
        </w:rPr>
        <w:t>E.</w:t>
      </w:r>
      <w:r w:rsidR="00142A35">
        <w:rPr>
          <w:noProof/>
        </w:rPr>
        <w:t xml:space="preserve"> </w:t>
      </w:r>
      <w:r w:rsidRPr="00CD4935">
        <w:rPr>
          <w:noProof/>
        </w:rPr>
        <w:t>J., Otter, D.</w:t>
      </w:r>
      <w:r w:rsidR="00142A35">
        <w:rPr>
          <w:noProof/>
        </w:rPr>
        <w:t xml:space="preserve"> </w:t>
      </w:r>
      <w:r w:rsidRPr="00CD4935">
        <w:rPr>
          <w:noProof/>
        </w:rPr>
        <w:t>E., Indyk, H.</w:t>
      </w:r>
      <w:r w:rsidR="00142A35">
        <w:rPr>
          <w:noProof/>
        </w:rPr>
        <w:t xml:space="preserve"> </w:t>
      </w:r>
      <w:r w:rsidRPr="00CD4935">
        <w:rPr>
          <w:noProof/>
        </w:rPr>
        <w:t xml:space="preserve">E. Analysis of bovine immunoglobulin G in milk, colostrum and dietary supplements: a review. </w:t>
      </w:r>
      <w:r w:rsidRPr="00CD4935">
        <w:rPr>
          <w:i/>
          <w:iCs/>
          <w:noProof/>
        </w:rPr>
        <w:t>Analytical and Bioanalytical Chemistry</w:t>
      </w:r>
      <w:r w:rsidRPr="00CD4935">
        <w:rPr>
          <w:noProof/>
        </w:rPr>
        <w:t xml:space="preserve">. </w:t>
      </w:r>
      <w:r w:rsidRPr="00CD4935">
        <w:rPr>
          <w:b/>
          <w:bCs/>
          <w:noProof/>
        </w:rPr>
        <w:t>389</w:t>
      </w:r>
      <w:r w:rsidRPr="00CD4935">
        <w:rPr>
          <w:noProof/>
        </w:rPr>
        <w:t xml:space="preserve"> (1), 93–109 (2007).</w:t>
      </w:r>
    </w:p>
    <w:p w14:paraId="47170E7C" w14:textId="77777777" w:rsidR="00150006" w:rsidRPr="00CD4935" w:rsidRDefault="00150006" w:rsidP="00150006">
      <w:pPr>
        <w:autoSpaceDE w:val="0"/>
        <w:autoSpaceDN w:val="0"/>
        <w:adjustRightInd w:val="0"/>
        <w:rPr>
          <w:noProof/>
        </w:rPr>
      </w:pPr>
      <w:r w:rsidRPr="00CD4935">
        <w:rPr>
          <w:noProof/>
        </w:rPr>
        <w:t>33.</w:t>
      </w:r>
      <w:r w:rsidRPr="00CD4935">
        <w:rPr>
          <w:noProof/>
        </w:rPr>
        <w:tab/>
        <w:t>Mettler, A.</w:t>
      </w:r>
      <w:r w:rsidR="00EC6C52">
        <w:rPr>
          <w:noProof/>
        </w:rPr>
        <w:t xml:space="preserve"> </w:t>
      </w:r>
      <w:r w:rsidRPr="00CD4935">
        <w:rPr>
          <w:noProof/>
        </w:rPr>
        <w:t xml:space="preserve">E. Utilization of whey by-products for infant feeding. </w:t>
      </w:r>
      <w:r w:rsidRPr="00CD4935">
        <w:rPr>
          <w:i/>
          <w:iCs/>
          <w:noProof/>
        </w:rPr>
        <w:t>International Journal of Dairy Technology</w:t>
      </w:r>
      <w:r w:rsidRPr="00CD4935">
        <w:rPr>
          <w:noProof/>
        </w:rPr>
        <w:t xml:space="preserve">. </w:t>
      </w:r>
      <w:r w:rsidRPr="00CD4935">
        <w:rPr>
          <w:b/>
          <w:bCs/>
          <w:noProof/>
        </w:rPr>
        <w:t>33</w:t>
      </w:r>
      <w:r w:rsidRPr="00CD4935">
        <w:rPr>
          <w:noProof/>
        </w:rPr>
        <w:t xml:space="preserve"> (2), 67–72 (1980).</w:t>
      </w:r>
    </w:p>
    <w:p w14:paraId="5A9395F8" w14:textId="77777777" w:rsidR="00CA6D4A" w:rsidRPr="00CA6D4A" w:rsidRDefault="00CA6D4A" w:rsidP="00150006">
      <w:pPr>
        <w:autoSpaceDE w:val="0"/>
        <w:autoSpaceDN w:val="0"/>
        <w:adjustRightInd w:val="0"/>
        <w:rPr>
          <w:noProof/>
        </w:rPr>
      </w:pPr>
      <w:r w:rsidRPr="00CA6D4A">
        <w:rPr>
          <w:noProof/>
        </w:rPr>
        <w:t>34.</w:t>
      </w:r>
      <w:r w:rsidRPr="00CA6D4A">
        <w:rPr>
          <w:noProof/>
        </w:rPr>
        <w:tab/>
      </w:r>
      <w:bookmarkStart w:id="32" w:name="_Hlk84615737"/>
      <w:r w:rsidRPr="00CA6D4A">
        <w:rPr>
          <w:noProof/>
        </w:rPr>
        <w:t>Zenker, H.</w:t>
      </w:r>
      <w:r w:rsidR="00EC6C52">
        <w:rPr>
          <w:noProof/>
        </w:rPr>
        <w:t xml:space="preserve"> </w:t>
      </w:r>
      <w:r w:rsidRPr="00CA6D4A">
        <w:rPr>
          <w:noProof/>
        </w:rPr>
        <w:t>E., Raupbach, J., Boeren, S., Wichers, H.</w:t>
      </w:r>
      <w:r w:rsidR="00EC6C52">
        <w:rPr>
          <w:noProof/>
        </w:rPr>
        <w:t xml:space="preserve"> </w:t>
      </w:r>
      <w:r w:rsidRPr="00CA6D4A">
        <w:rPr>
          <w:noProof/>
        </w:rPr>
        <w:t>J., Hettinga, K.</w:t>
      </w:r>
      <w:r w:rsidR="00EC6C52">
        <w:rPr>
          <w:noProof/>
        </w:rPr>
        <w:t xml:space="preserve"> </w:t>
      </w:r>
      <w:r w:rsidRPr="00CA6D4A">
        <w:rPr>
          <w:noProof/>
        </w:rPr>
        <w:t xml:space="preserve">A. The effect of low vs. high temperature dry heating on solubility and digestibility of cow’s milk protein. </w:t>
      </w:r>
      <w:r w:rsidRPr="00CA6D4A">
        <w:rPr>
          <w:i/>
          <w:iCs/>
          <w:noProof/>
        </w:rPr>
        <w:t>Food Hydrocolloids</w:t>
      </w:r>
      <w:r w:rsidRPr="00CA6D4A">
        <w:rPr>
          <w:noProof/>
        </w:rPr>
        <w:t xml:space="preserve">. </w:t>
      </w:r>
      <w:r w:rsidRPr="00CA6D4A">
        <w:rPr>
          <w:b/>
          <w:bCs/>
          <w:noProof/>
        </w:rPr>
        <w:t>109</w:t>
      </w:r>
      <w:r w:rsidRPr="00CA6D4A">
        <w:rPr>
          <w:noProof/>
        </w:rPr>
        <w:t>,</w:t>
      </w:r>
      <w:r w:rsidR="004C4612">
        <w:rPr>
          <w:noProof/>
        </w:rPr>
        <w:t xml:space="preserve"> 106098</w:t>
      </w:r>
      <w:r w:rsidRPr="00CA6D4A">
        <w:rPr>
          <w:noProof/>
        </w:rPr>
        <w:t xml:space="preserve"> (2020).</w:t>
      </w:r>
    </w:p>
    <w:p w14:paraId="6AED2CA6" w14:textId="77777777" w:rsidR="00CA6D4A" w:rsidRPr="00CA6D4A" w:rsidRDefault="00CA6D4A" w:rsidP="00150006">
      <w:pPr>
        <w:autoSpaceDE w:val="0"/>
        <w:autoSpaceDN w:val="0"/>
        <w:adjustRightInd w:val="0"/>
        <w:rPr>
          <w:noProof/>
        </w:rPr>
      </w:pPr>
      <w:r w:rsidRPr="00CA6D4A">
        <w:rPr>
          <w:noProof/>
        </w:rPr>
        <w:t>35.</w:t>
      </w:r>
      <w:r w:rsidRPr="00CA6D4A">
        <w:rPr>
          <w:noProof/>
        </w:rPr>
        <w:tab/>
        <w:t>Costa, F.</w:t>
      </w:r>
      <w:r w:rsidR="00EC6C52">
        <w:rPr>
          <w:noProof/>
        </w:rPr>
        <w:t xml:space="preserve"> </w:t>
      </w:r>
      <w:r w:rsidRPr="00CA6D4A">
        <w:rPr>
          <w:noProof/>
        </w:rPr>
        <w:t xml:space="preserve">F. </w:t>
      </w:r>
      <w:r w:rsidRPr="00133643">
        <w:rPr>
          <w:noProof/>
        </w:rPr>
        <w:t>et al.</w:t>
      </w:r>
      <w:r w:rsidRPr="00F72089">
        <w:rPr>
          <w:noProof/>
        </w:rPr>
        <w:t xml:space="preserve"> </w:t>
      </w:r>
      <w:r w:rsidRPr="00CA6D4A">
        <w:rPr>
          <w:noProof/>
        </w:rPr>
        <w:t xml:space="preserve">Microfluidic chip electrophoresis investigation of major milk proteins: Study of buffer effects and quantitative approaching. </w:t>
      </w:r>
      <w:r w:rsidRPr="00CA6D4A">
        <w:rPr>
          <w:i/>
          <w:iCs/>
          <w:noProof/>
        </w:rPr>
        <w:t>Analytical Methods</w:t>
      </w:r>
      <w:r w:rsidRPr="00CA6D4A">
        <w:rPr>
          <w:noProof/>
        </w:rPr>
        <w:t xml:space="preserve">. </w:t>
      </w:r>
      <w:r w:rsidRPr="00CA6D4A">
        <w:rPr>
          <w:b/>
          <w:bCs/>
          <w:noProof/>
        </w:rPr>
        <w:t>6</w:t>
      </w:r>
      <w:r w:rsidRPr="00CA6D4A">
        <w:rPr>
          <w:noProof/>
        </w:rPr>
        <w:t xml:space="preserve"> (6),</w:t>
      </w:r>
      <w:r w:rsidR="004C4612">
        <w:rPr>
          <w:noProof/>
        </w:rPr>
        <w:t xml:space="preserve"> 1666</w:t>
      </w:r>
      <w:r w:rsidR="00EC6C52">
        <w:rPr>
          <w:noProof/>
        </w:rPr>
        <w:t>–</w:t>
      </w:r>
      <w:r w:rsidR="004C4612">
        <w:rPr>
          <w:noProof/>
        </w:rPr>
        <w:t>1673</w:t>
      </w:r>
      <w:r w:rsidRPr="00CA6D4A">
        <w:rPr>
          <w:noProof/>
        </w:rPr>
        <w:t xml:space="preserve"> (2014).</w:t>
      </w:r>
    </w:p>
    <w:p w14:paraId="27D6C92D" w14:textId="77777777" w:rsidR="00CA6D4A" w:rsidRPr="00CA6D4A" w:rsidRDefault="00CA6D4A" w:rsidP="00150006">
      <w:pPr>
        <w:autoSpaceDE w:val="0"/>
        <w:autoSpaceDN w:val="0"/>
        <w:adjustRightInd w:val="0"/>
        <w:rPr>
          <w:noProof/>
        </w:rPr>
      </w:pPr>
      <w:r w:rsidRPr="00CA6D4A">
        <w:rPr>
          <w:noProof/>
        </w:rPr>
        <w:t>36.</w:t>
      </w:r>
      <w:r w:rsidRPr="00CA6D4A">
        <w:rPr>
          <w:noProof/>
        </w:rPr>
        <w:tab/>
        <w:t xml:space="preserve">Lönnerdal, B., Du, X., Jiang, R. Biological activities of commercial bovine lactoferrin sources. </w:t>
      </w:r>
      <w:r w:rsidRPr="00CA6D4A">
        <w:rPr>
          <w:i/>
          <w:iCs/>
          <w:noProof/>
        </w:rPr>
        <w:t>Biochemistry and Cell Biology</w:t>
      </w:r>
      <w:r w:rsidRPr="00CA6D4A">
        <w:rPr>
          <w:noProof/>
        </w:rPr>
        <w:t xml:space="preserve">. </w:t>
      </w:r>
      <w:r w:rsidRPr="00CA6D4A">
        <w:rPr>
          <w:b/>
          <w:bCs/>
          <w:noProof/>
        </w:rPr>
        <w:t>99</w:t>
      </w:r>
      <w:r w:rsidRPr="00CA6D4A">
        <w:rPr>
          <w:noProof/>
        </w:rPr>
        <w:t xml:space="preserve"> (1),</w:t>
      </w:r>
      <w:r w:rsidR="004C4612">
        <w:rPr>
          <w:noProof/>
        </w:rPr>
        <w:t xml:space="preserve"> 35</w:t>
      </w:r>
      <w:r w:rsidR="00EC6C52">
        <w:rPr>
          <w:noProof/>
        </w:rPr>
        <w:t>–</w:t>
      </w:r>
      <w:r w:rsidR="004C4612">
        <w:rPr>
          <w:noProof/>
        </w:rPr>
        <w:t>46</w:t>
      </w:r>
      <w:r w:rsidRPr="00CA6D4A">
        <w:rPr>
          <w:noProof/>
        </w:rPr>
        <w:t xml:space="preserve"> (2021).</w:t>
      </w:r>
    </w:p>
    <w:bookmarkEnd w:id="32"/>
    <w:p w14:paraId="75F09A56" w14:textId="77777777" w:rsidR="00CA6D4A" w:rsidRPr="00CA6D4A" w:rsidRDefault="00CA6D4A" w:rsidP="00150006">
      <w:pPr>
        <w:autoSpaceDE w:val="0"/>
        <w:autoSpaceDN w:val="0"/>
        <w:adjustRightInd w:val="0"/>
        <w:rPr>
          <w:noProof/>
        </w:rPr>
      </w:pPr>
      <w:r w:rsidRPr="00CA6D4A">
        <w:rPr>
          <w:noProof/>
        </w:rPr>
        <w:t>37.</w:t>
      </w:r>
      <w:r w:rsidRPr="00CA6D4A">
        <w:rPr>
          <w:noProof/>
        </w:rPr>
        <w:tab/>
        <w:t xml:space="preserve">Belanger, L., Sylvestre, C., Dufour, D. Enzyme-linked immunoassay for alpha-fetoprotein by competitive and sandwich procedures. </w:t>
      </w:r>
      <w:r w:rsidRPr="00CA6D4A">
        <w:rPr>
          <w:i/>
          <w:iCs/>
          <w:noProof/>
        </w:rPr>
        <w:t>Clinica Chimica Acta</w:t>
      </w:r>
      <w:r w:rsidRPr="00CA6D4A">
        <w:rPr>
          <w:noProof/>
        </w:rPr>
        <w:t xml:space="preserve">. </w:t>
      </w:r>
      <w:r w:rsidRPr="00CA6D4A">
        <w:rPr>
          <w:b/>
          <w:bCs/>
          <w:noProof/>
        </w:rPr>
        <w:t>48</w:t>
      </w:r>
      <w:r w:rsidRPr="00CA6D4A">
        <w:rPr>
          <w:noProof/>
        </w:rPr>
        <w:t xml:space="preserve"> (1), 15–18 (1973).</w:t>
      </w:r>
    </w:p>
    <w:p w14:paraId="2A5DD106" w14:textId="77777777" w:rsidR="00CA6D4A" w:rsidRPr="00CA6D4A" w:rsidRDefault="00CA6D4A" w:rsidP="00150006">
      <w:pPr>
        <w:autoSpaceDE w:val="0"/>
        <w:autoSpaceDN w:val="0"/>
        <w:adjustRightInd w:val="0"/>
        <w:rPr>
          <w:noProof/>
        </w:rPr>
      </w:pPr>
      <w:r w:rsidRPr="00CA6D4A">
        <w:rPr>
          <w:noProof/>
        </w:rPr>
        <w:t>38.</w:t>
      </w:r>
      <w:r w:rsidRPr="00CA6D4A">
        <w:rPr>
          <w:noProof/>
        </w:rPr>
        <w:tab/>
      </w:r>
      <w:r w:rsidR="00633FB0" w:rsidRPr="00CD4935">
        <w:rPr>
          <w:noProof/>
        </w:rPr>
        <w:t xml:space="preserve">Sakamoto, S. </w:t>
      </w:r>
      <w:r w:rsidR="00633FB0" w:rsidRPr="00133643">
        <w:rPr>
          <w:noProof/>
        </w:rPr>
        <w:t>et al.</w:t>
      </w:r>
      <w:r w:rsidR="00633FB0" w:rsidRPr="00F72089">
        <w:rPr>
          <w:noProof/>
        </w:rPr>
        <w:t xml:space="preserve"> </w:t>
      </w:r>
      <w:r w:rsidR="00633FB0" w:rsidRPr="00CD4935">
        <w:rPr>
          <w:noProof/>
        </w:rPr>
        <w:t xml:space="preserve">Enzyme-linked immunosorbent assay for the quantitative/qualitative analysis of plant secondary metabolites. </w:t>
      </w:r>
      <w:r w:rsidR="00633FB0" w:rsidRPr="00CD4935">
        <w:rPr>
          <w:i/>
          <w:iCs/>
          <w:noProof/>
        </w:rPr>
        <w:t>Journal of Natural Medicines</w:t>
      </w:r>
      <w:r w:rsidR="00633FB0" w:rsidRPr="00CD4935">
        <w:rPr>
          <w:noProof/>
        </w:rPr>
        <w:t xml:space="preserve">. </w:t>
      </w:r>
      <w:r w:rsidR="00633FB0" w:rsidRPr="00CD4935">
        <w:rPr>
          <w:b/>
          <w:bCs/>
          <w:noProof/>
        </w:rPr>
        <w:t>72</w:t>
      </w:r>
      <w:r w:rsidR="00633FB0" w:rsidRPr="00CD4935">
        <w:rPr>
          <w:noProof/>
        </w:rPr>
        <w:t xml:space="preserve"> (1), 32–42 (2018).</w:t>
      </w:r>
    </w:p>
    <w:p w14:paraId="6C28AFB7" w14:textId="77777777" w:rsidR="00CA6D4A" w:rsidRPr="00CA6D4A" w:rsidRDefault="00CA6D4A" w:rsidP="00150006">
      <w:pPr>
        <w:autoSpaceDE w:val="0"/>
        <w:autoSpaceDN w:val="0"/>
        <w:adjustRightInd w:val="0"/>
        <w:rPr>
          <w:noProof/>
        </w:rPr>
      </w:pPr>
      <w:r w:rsidRPr="00CA6D4A">
        <w:rPr>
          <w:noProof/>
        </w:rPr>
        <w:t>39.</w:t>
      </w:r>
      <w:r w:rsidRPr="00CA6D4A">
        <w:rPr>
          <w:noProof/>
        </w:rPr>
        <w:tab/>
      </w:r>
      <w:r w:rsidR="00633FB0" w:rsidRPr="00CD4935">
        <w:rPr>
          <w:noProof/>
        </w:rPr>
        <w:t xml:space="preserve">Engvall, E. The ELISA, </w:t>
      </w:r>
      <w:r w:rsidR="00EC6C52">
        <w:rPr>
          <w:noProof/>
        </w:rPr>
        <w:t>e</w:t>
      </w:r>
      <w:r w:rsidR="00633FB0" w:rsidRPr="00CD4935">
        <w:rPr>
          <w:noProof/>
        </w:rPr>
        <w:t>nzyme-</w:t>
      </w:r>
      <w:r w:rsidR="00EC6C52">
        <w:rPr>
          <w:noProof/>
        </w:rPr>
        <w:t>l</w:t>
      </w:r>
      <w:r w:rsidR="00633FB0" w:rsidRPr="00CD4935">
        <w:rPr>
          <w:noProof/>
        </w:rPr>
        <w:t xml:space="preserve">inked </w:t>
      </w:r>
      <w:r w:rsidR="00EC6C52">
        <w:rPr>
          <w:noProof/>
        </w:rPr>
        <w:t>i</w:t>
      </w:r>
      <w:r w:rsidR="00633FB0" w:rsidRPr="00CD4935">
        <w:rPr>
          <w:noProof/>
        </w:rPr>
        <w:t xml:space="preserve">mmunosorbent </w:t>
      </w:r>
      <w:r w:rsidR="00EC6C52">
        <w:rPr>
          <w:noProof/>
        </w:rPr>
        <w:t>a</w:t>
      </w:r>
      <w:r w:rsidR="00633FB0" w:rsidRPr="00CD4935">
        <w:rPr>
          <w:noProof/>
        </w:rPr>
        <w:t xml:space="preserve">ssay. </w:t>
      </w:r>
      <w:r w:rsidR="00633FB0" w:rsidRPr="00CD4935">
        <w:rPr>
          <w:i/>
          <w:iCs/>
          <w:noProof/>
        </w:rPr>
        <w:t>Clinical Chemistry</w:t>
      </w:r>
      <w:r w:rsidR="00633FB0" w:rsidRPr="00CD4935">
        <w:rPr>
          <w:noProof/>
        </w:rPr>
        <w:t xml:space="preserve">. </w:t>
      </w:r>
      <w:r w:rsidR="00633FB0" w:rsidRPr="00CD4935">
        <w:rPr>
          <w:b/>
          <w:bCs/>
          <w:noProof/>
        </w:rPr>
        <w:t>56</w:t>
      </w:r>
      <w:r w:rsidR="00633FB0" w:rsidRPr="00CD4935">
        <w:rPr>
          <w:noProof/>
        </w:rPr>
        <w:t xml:space="preserve"> (2), 319–320 (2010).</w:t>
      </w:r>
    </w:p>
    <w:p w14:paraId="6FE9E5D4" w14:textId="77777777" w:rsidR="00CA6D4A" w:rsidRPr="00CA6D4A" w:rsidRDefault="00CA6D4A" w:rsidP="00150006">
      <w:pPr>
        <w:autoSpaceDE w:val="0"/>
        <w:autoSpaceDN w:val="0"/>
        <w:adjustRightInd w:val="0"/>
        <w:rPr>
          <w:noProof/>
        </w:rPr>
      </w:pPr>
      <w:r w:rsidRPr="00CA6D4A">
        <w:rPr>
          <w:noProof/>
        </w:rPr>
        <w:t>40.</w:t>
      </w:r>
      <w:r w:rsidRPr="00CA6D4A">
        <w:rPr>
          <w:noProof/>
        </w:rPr>
        <w:tab/>
      </w:r>
      <w:r w:rsidR="00633FB0" w:rsidRPr="00CD4935">
        <w:rPr>
          <w:noProof/>
        </w:rPr>
        <w:t>Kohl, T.</w:t>
      </w:r>
      <w:r w:rsidR="00EC6C52">
        <w:rPr>
          <w:noProof/>
        </w:rPr>
        <w:t xml:space="preserve"> </w:t>
      </w:r>
      <w:r w:rsidR="00633FB0" w:rsidRPr="00CD4935">
        <w:rPr>
          <w:noProof/>
        </w:rPr>
        <w:t>O., Ascoli, C.</w:t>
      </w:r>
      <w:r w:rsidR="00EC6C52">
        <w:rPr>
          <w:noProof/>
        </w:rPr>
        <w:t xml:space="preserve"> </w:t>
      </w:r>
      <w:r w:rsidR="00633FB0" w:rsidRPr="00CD4935">
        <w:rPr>
          <w:noProof/>
        </w:rPr>
        <w:t xml:space="preserve">A. Immunometric </w:t>
      </w:r>
      <w:r w:rsidR="00EC6C52">
        <w:rPr>
          <w:noProof/>
        </w:rPr>
        <w:t>d</w:t>
      </w:r>
      <w:r w:rsidR="00633FB0" w:rsidRPr="00CD4935">
        <w:rPr>
          <w:noProof/>
        </w:rPr>
        <w:t>ouble-</w:t>
      </w:r>
      <w:r w:rsidR="00EC6C52">
        <w:rPr>
          <w:noProof/>
        </w:rPr>
        <w:t>a</w:t>
      </w:r>
      <w:r w:rsidR="00633FB0" w:rsidRPr="00CD4935">
        <w:rPr>
          <w:noProof/>
        </w:rPr>
        <w:t xml:space="preserve">ntibody </w:t>
      </w:r>
      <w:r w:rsidR="00EC6C52">
        <w:rPr>
          <w:noProof/>
        </w:rPr>
        <w:t>s</w:t>
      </w:r>
      <w:r w:rsidR="00633FB0" w:rsidRPr="00CD4935">
        <w:rPr>
          <w:noProof/>
        </w:rPr>
        <w:t xml:space="preserve">andwich </w:t>
      </w:r>
      <w:r w:rsidR="00EC6C52">
        <w:rPr>
          <w:noProof/>
        </w:rPr>
        <w:t>e</w:t>
      </w:r>
      <w:r w:rsidR="00633FB0" w:rsidRPr="00CD4935">
        <w:rPr>
          <w:noProof/>
        </w:rPr>
        <w:t>nzyme-</w:t>
      </w:r>
      <w:r w:rsidR="00EC6C52">
        <w:rPr>
          <w:noProof/>
        </w:rPr>
        <w:t>l</w:t>
      </w:r>
      <w:r w:rsidR="00633FB0" w:rsidRPr="00CD4935">
        <w:rPr>
          <w:noProof/>
        </w:rPr>
        <w:t xml:space="preserve">inked </w:t>
      </w:r>
      <w:r w:rsidR="00EC6C52">
        <w:rPr>
          <w:noProof/>
        </w:rPr>
        <w:t>i</w:t>
      </w:r>
      <w:r w:rsidR="00633FB0" w:rsidRPr="00CD4935">
        <w:rPr>
          <w:noProof/>
        </w:rPr>
        <w:t xml:space="preserve">mmunosorbent </w:t>
      </w:r>
      <w:r w:rsidR="00EC6C52">
        <w:rPr>
          <w:noProof/>
        </w:rPr>
        <w:t>a</w:t>
      </w:r>
      <w:r w:rsidR="00633FB0" w:rsidRPr="00CD4935">
        <w:rPr>
          <w:noProof/>
        </w:rPr>
        <w:t xml:space="preserve">ssay. </w:t>
      </w:r>
      <w:r w:rsidR="00633FB0" w:rsidRPr="00CD4935">
        <w:rPr>
          <w:i/>
          <w:iCs/>
          <w:noProof/>
        </w:rPr>
        <w:t>Cold Spring Harbor Protocols</w:t>
      </w:r>
      <w:r w:rsidR="00633FB0" w:rsidRPr="00CD4935">
        <w:rPr>
          <w:noProof/>
        </w:rPr>
        <w:t xml:space="preserve">. </w:t>
      </w:r>
      <w:r w:rsidR="00633FB0" w:rsidRPr="00CD4935">
        <w:rPr>
          <w:b/>
          <w:bCs/>
          <w:noProof/>
        </w:rPr>
        <w:t>2017</w:t>
      </w:r>
      <w:r w:rsidR="00633FB0" w:rsidRPr="00CD4935">
        <w:rPr>
          <w:noProof/>
        </w:rPr>
        <w:t xml:space="preserve"> (6), pdb.prot093724 (2017).</w:t>
      </w:r>
    </w:p>
    <w:p w14:paraId="7B22FB03" w14:textId="77777777" w:rsidR="00633FB0" w:rsidRDefault="00CA6D4A" w:rsidP="00150006">
      <w:pPr>
        <w:autoSpaceDE w:val="0"/>
        <w:autoSpaceDN w:val="0"/>
        <w:adjustRightInd w:val="0"/>
        <w:rPr>
          <w:noProof/>
        </w:rPr>
      </w:pPr>
      <w:r w:rsidRPr="00CA6D4A">
        <w:rPr>
          <w:noProof/>
        </w:rPr>
        <w:t>41.</w:t>
      </w:r>
      <w:r w:rsidRPr="00CA6D4A">
        <w:rPr>
          <w:noProof/>
        </w:rPr>
        <w:tab/>
      </w:r>
      <w:r w:rsidR="00633FB0" w:rsidRPr="00CD4935">
        <w:rPr>
          <w:noProof/>
        </w:rPr>
        <w:t xml:space="preserve">Shah, K., Maghsoudlou, P. Enzyme-linked immunosorbent assay (ELISA): the basics. </w:t>
      </w:r>
      <w:r w:rsidR="00633FB0" w:rsidRPr="00CD4935">
        <w:rPr>
          <w:i/>
          <w:iCs/>
          <w:noProof/>
        </w:rPr>
        <w:t>British Journal of Hospital Medicine</w:t>
      </w:r>
      <w:r w:rsidR="00633FB0" w:rsidRPr="00CD4935">
        <w:rPr>
          <w:noProof/>
        </w:rPr>
        <w:t xml:space="preserve">. </w:t>
      </w:r>
      <w:r w:rsidR="00633FB0" w:rsidRPr="00CD4935">
        <w:rPr>
          <w:b/>
          <w:bCs/>
          <w:noProof/>
        </w:rPr>
        <w:t>77</w:t>
      </w:r>
      <w:r w:rsidR="00633FB0" w:rsidRPr="00CD4935">
        <w:rPr>
          <w:noProof/>
        </w:rPr>
        <w:t xml:space="preserve"> (7), C98–C101 (2016).</w:t>
      </w:r>
    </w:p>
    <w:p w14:paraId="08048BD1" w14:textId="77777777" w:rsidR="00CA6D4A" w:rsidRPr="00CA6D4A" w:rsidRDefault="00CA6D4A" w:rsidP="00150006">
      <w:pPr>
        <w:autoSpaceDE w:val="0"/>
        <w:autoSpaceDN w:val="0"/>
        <w:adjustRightInd w:val="0"/>
        <w:rPr>
          <w:noProof/>
        </w:rPr>
      </w:pPr>
      <w:r w:rsidRPr="00CA6D4A">
        <w:rPr>
          <w:noProof/>
        </w:rPr>
        <w:t>42.</w:t>
      </w:r>
      <w:r w:rsidRPr="00CA6D4A">
        <w:rPr>
          <w:noProof/>
        </w:rPr>
        <w:tab/>
      </w:r>
      <w:r w:rsidR="00633FB0" w:rsidRPr="00CD4935">
        <w:rPr>
          <w:noProof/>
        </w:rPr>
        <w:t>Abd El-Fattah, A.</w:t>
      </w:r>
      <w:r w:rsidR="00EC6C52">
        <w:rPr>
          <w:noProof/>
        </w:rPr>
        <w:t xml:space="preserve"> </w:t>
      </w:r>
      <w:r w:rsidR="00633FB0" w:rsidRPr="00CD4935">
        <w:rPr>
          <w:noProof/>
        </w:rPr>
        <w:t>M., Abd Rabo, F.</w:t>
      </w:r>
      <w:r w:rsidR="00EC6C52">
        <w:rPr>
          <w:noProof/>
        </w:rPr>
        <w:t xml:space="preserve"> </w:t>
      </w:r>
      <w:r w:rsidR="00633FB0" w:rsidRPr="00CD4935">
        <w:rPr>
          <w:noProof/>
        </w:rPr>
        <w:t>H.</w:t>
      </w:r>
      <w:r w:rsidR="00EC6C52">
        <w:rPr>
          <w:noProof/>
        </w:rPr>
        <w:t xml:space="preserve"> </w:t>
      </w:r>
      <w:r w:rsidR="00633FB0" w:rsidRPr="00CD4935">
        <w:rPr>
          <w:noProof/>
        </w:rPr>
        <w:t>R., EL-Dieb, S.</w:t>
      </w:r>
      <w:r w:rsidR="00EC6C52">
        <w:rPr>
          <w:noProof/>
        </w:rPr>
        <w:t xml:space="preserve"> </w:t>
      </w:r>
      <w:r w:rsidR="00633FB0" w:rsidRPr="00CD4935">
        <w:rPr>
          <w:noProof/>
        </w:rPr>
        <w:t>M., El-Kashef, H.</w:t>
      </w:r>
      <w:r w:rsidR="00EC6C52">
        <w:rPr>
          <w:noProof/>
        </w:rPr>
        <w:t xml:space="preserve"> </w:t>
      </w:r>
      <w:r w:rsidR="00633FB0" w:rsidRPr="00CD4935">
        <w:rPr>
          <w:noProof/>
        </w:rPr>
        <w:t xml:space="preserve">A. Changes in composition of colostrum of Egyptian buffaloes and Holstein cows. </w:t>
      </w:r>
      <w:r w:rsidR="00633FB0" w:rsidRPr="00CD4935">
        <w:rPr>
          <w:i/>
          <w:iCs/>
          <w:noProof/>
        </w:rPr>
        <w:t>BMC Veterinary Research</w:t>
      </w:r>
      <w:r w:rsidR="00633FB0" w:rsidRPr="00CD4935">
        <w:rPr>
          <w:noProof/>
        </w:rPr>
        <w:t xml:space="preserve">. </w:t>
      </w:r>
      <w:r w:rsidR="00633FB0" w:rsidRPr="00CD4935">
        <w:rPr>
          <w:b/>
          <w:bCs/>
          <w:noProof/>
        </w:rPr>
        <w:t>8</w:t>
      </w:r>
      <w:r w:rsidR="00633FB0" w:rsidRPr="00CD4935">
        <w:rPr>
          <w:noProof/>
        </w:rPr>
        <w:t xml:space="preserve"> (1), 19 (2012).</w:t>
      </w:r>
    </w:p>
    <w:p w14:paraId="31748FCB" w14:textId="77777777" w:rsidR="00633FB0" w:rsidRDefault="00CA6D4A" w:rsidP="00150006">
      <w:pPr>
        <w:autoSpaceDE w:val="0"/>
        <w:autoSpaceDN w:val="0"/>
        <w:adjustRightInd w:val="0"/>
        <w:rPr>
          <w:noProof/>
        </w:rPr>
      </w:pPr>
      <w:r w:rsidRPr="00CA6D4A">
        <w:rPr>
          <w:noProof/>
        </w:rPr>
        <w:t>43.</w:t>
      </w:r>
      <w:r w:rsidRPr="00CA6D4A">
        <w:rPr>
          <w:noProof/>
        </w:rPr>
        <w:tab/>
      </w:r>
      <w:r w:rsidR="00633FB0" w:rsidRPr="00CD4935">
        <w:rPr>
          <w:noProof/>
        </w:rPr>
        <w:t>Newby, T.</w:t>
      </w:r>
      <w:r w:rsidR="00EC6C52">
        <w:rPr>
          <w:noProof/>
        </w:rPr>
        <w:t xml:space="preserve"> </w:t>
      </w:r>
      <w:r w:rsidR="00633FB0" w:rsidRPr="00CD4935">
        <w:rPr>
          <w:noProof/>
        </w:rPr>
        <w:t>J., Stokes, C.</w:t>
      </w:r>
      <w:r w:rsidR="00EC6C52">
        <w:rPr>
          <w:noProof/>
        </w:rPr>
        <w:t xml:space="preserve"> </w:t>
      </w:r>
      <w:r w:rsidR="00633FB0" w:rsidRPr="00CD4935">
        <w:rPr>
          <w:noProof/>
        </w:rPr>
        <w:t>R., Bourne, F.</w:t>
      </w:r>
      <w:r w:rsidR="00EC6C52">
        <w:rPr>
          <w:noProof/>
        </w:rPr>
        <w:t xml:space="preserve"> </w:t>
      </w:r>
      <w:r w:rsidR="00633FB0" w:rsidRPr="00CD4935">
        <w:rPr>
          <w:noProof/>
        </w:rPr>
        <w:t xml:space="preserve">J. Immunological activities of milk. </w:t>
      </w:r>
      <w:r w:rsidR="00633FB0" w:rsidRPr="00CD4935">
        <w:rPr>
          <w:i/>
          <w:iCs/>
          <w:noProof/>
        </w:rPr>
        <w:t>Veterinary Immunology and Immunopathology</w:t>
      </w:r>
      <w:r w:rsidR="00633FB0" w:rsidRPr="00CD4935">
        <w:rPr>
          <w:noProof/>
        </w:rPr>
        <w:t xml:space="preserve">. </w:t>
      </w:r>
      <w:r w:rsidR="00633FB0" w:rsidRPr="00CD4935">
        <w:rPr>
          <w:b/>
          <w:bCs/>
          <w:noProof/>
        </w:rPr>
        <w:t>3</w:t>
      </w:r>
      <w:r w:rsidR="00633FB0" w:rsidRPr="00CD4935">
        <w:rPr>
          <w:noProof/>
        </w:rPr>
        <w:t xml:space="preserve"> (1–2), 67–94 (1982).</w:t>
      </w:r>
    </w:p>
    <w:p w14:paraId="5FBD216E" w14:textId="77777777" w:rsidR="00CA6D4A" w:rsidRPr="00CA6D4A" w:rsidRDefault="00CA6D4A" w:rsidP="00150006">
      <w:pPr>
        <w:autoSpaceDE w:val="0"/>
        <w:autoSpaceDN w:val="0"/>
        <w:adjustRightInd w:val="0"/>
        <w:rPr>
          <w:noProof/>
        </w:rPr>
      </w:pPr>
      <w:r w:rsidRPr="00CA6D4A">
        <w:rPr>
          <w:noProof/>
        </w:rPr>
        <w:t>44.</w:t>
      </w:r>
      <w:r w:rsidRPr="00CA6D4A">
        <w:rPr>
          <w:noProof/>
        </w:rPr>
        <w:tab/>
      </w:r>
      <w:r w:rsidR="00633FB0" w:rsidRPr="00CD4935">
        <w:rPr>
          <w:noProof/>
        </w:rPr>
        <w:t>Chigerwe, M.</w:t>
      </w:r>
      <w:r w:rsidR="00EC6C52">
        <w:rPr>
          <w:noProof/>
        </w:rPr>
        <w:t xml:space="preserve"> et al</w:t>
      </w:r>
      <w:r w:rsidR="00633FB0" w:rsidRPr="00CD4935">
        <w:rPr>
          <w:noProof/>
        </w:rPr>
        <w:t xml:space="preserve">. Comparison of four methods to assess colostral IgG concentration in dairy cows. </w:t>
      </w:r>
      <w:r w:rsidR="00633FB0" w:rsidRPr="00CD4935">
        <w:rPr>
          <w:i/>
          <w:iCs/>
          <w:noProof/>
        </w:rPr>
        <w:t>Journal of the American Veterinary Medical Association</w:t>
      </w:r>
      <w:r w:rsidR="00633FB0" w:rsidRPr="00CD4935">
        <w:rPr>
          <w:noProof/>
        </w:rPr>
        <w:t xml:space="preserve">. </w:t>
      </w:r>
      <w:r w:rsidR="00633FB0" w:rsidRPr="00CD4935">
        <w:rPr>
          <w:b/>
          <w:bCs/>
          <w:noProof/>
        </w:rPr>
        <w:t>233</w:t>
      </w:r>
      <w:r w:rsidR="00633FB0" w:rsidRPr="00CD4935">
        <w:rPr>
          <w:noProof/>
        </w:rPr>
        <w:t xml:space="preserve"> (5), 761–766 (2008).</w:t>
      </w:r>
    </w:p>
    <w:p w14:paraId="75B86C1F" w14:textId="77777777" w:rsidR="00CA6D4A" w:rsidRPr="00CA6D4A" w:rsidRDefault="00CA6D4A" w:rsidP="00150006">
      <w:pPr>
        <w:autoSpaceDE w:val="0"/>
        <w:autoSpaceDN w:val="0"/>
        <w:adjustRightInd w:val="0"/>
        <w:rPr>
          <w:noProof/>
        </w:rPr>
      </w:pPr>
      <w:r w:rsidRPr="00CA6D4A">
        <w:rPr>
          <w:noProof/>
        </w:rPr>
        <w:t>45.</w:t>
      </w:r>
      <w:r w:rsidRPr="00CA6D4A">
        <w:rPr>
          <w:noProof/>
        </w:rPr>
        <w:tab/>
      </w:r>
      <w:r w:rsidR="00633FB0" w:rsidRPr="00CD4935">
        <w:rPr>
          <w:noProof/>
        </w:rPr>
        <w:t>Foley, J.</w:t>
      </w:r>
      <w:r w:rsidR="00EC6C52">
        <w:rPr>
          <w:noProof/>
        </w:rPr>
        <w:t xml:space="preserve"> </w:t>
      </w:r>
      <w:r w:rsidR="00633FB0" w:rsidRPr="00CD4935">
        <w:rPr>
          <w:noProof/>
        </w:rPr>
        <w:t>A., Otterby, D.</w:t>
      </w:r>
      <w:r w:rsidR="00EC6C52">
        <w:rPr>
          <w:noProof/>
        </w:rPr>
        <w:t xml:space="preserve"> </w:t>
      </w:r>
      <w:r w:rsidR="00633FB0" w:rsidRPr="00CD4935">
        <w:rPr>
          <w:noProof/>
        </w:rPr>
        <w:t xml:space="preserve">E. Availability, </w:t>
      </w:r>
      <w:r w:rsidR="00EC6C52">
        <w:rPr>
          <w:noProof/>
        </w:rPr>
        <w:t>s</w:t>
      </w:r>
      <w:r w:rsidR="00633FB0" w:rsidRPr="00CD4935">
        <w:rPr>
          <w:noProof/>
        </w:rPr>
        <w:t xml:space="preserve">torage, </w:t>
      </w:r>
      <w:r w:rsidR="00EC6C52">
        <w:rPr>
          <w:noProof/>
        </w:rPr>
        <w:t>t</w:t>
      </w:r>
      <w:r w:rsidR="00633FB0" w:rsidRPr="00CD4935">
        <w:rPr>
          <w:noProof/>
        </w:rPr>
        <w:t xml:space="preserve">reatment, </w:t>
      </w:r>
      <w:r w:rsidR="00EC6C52">
        <w:rPr>
          <w:noProof/>
        </w:rPr>
        <w:t>c</w:t>
      </w:r>
      <w:r w:rsidR="00633FB0" w:rsidRPr="00CD4935">
        <w:rPr>
          <w:noProof/>
        </w:rPr>
        <w:t xml:space="preserve">omposition, and </w:t>
      </w:r>
      <w:r w:rsidR="00EC6C52">
        <w:rPr>
          <w:noProof/>
        </w:rPr>
        <w:t>f</w:t>
      </w:r>
      <w:r w:rsidR="00633FB0" w:rsidRPr="00CD4935">
        <w:rPr>
          <w:noProof/>
        </w:rPr>
        <w:t xml:space="preserve">eeding </w:t>
      </w:r>
      <w:r w:rsidR="00EC6C52">
        <w:rPr>
          <w:noProof/>
        </w:rPr>
        <w:t>v</w:t>
      </w:r>
      <w:r w:rsidR="00633FB0" w:rsidRPr="00CD4935">
        <w:rPr>
          <w:noProof/>
        </w:rPr>
        <w:t xml:space="preserve">alue of </w:t>
      </w:r>
      <w:r w:rsidR="00EC6C52">
        <w:rPr>
          <w:noProof/>
        </w:rPr>
        <w:t>s</w:t>
      </w:r>
      <w:r w:rsidR="00633FB0" w:rsidRPr="00CD4935">
        <w:rPr>
          <w:noProof/>
        </w:rPr>
        <w:t xml:space="preserve">urplus </w:t>
      </w:r>
      <w:r w:rsidR="00EC6C52">
        <w:rPr>
          <w:noProof/>
        </w:rPr>
        <w:t>c</w:t>
      </w:r>
      <w:r w:rsidR="00633FB0" w:rsidRPr="00CD4935">
        <w:rPr>
          <w:noProof/>
        </w:rPr>
        <w:t xml:space="preserve">olostrum: A </w:t>
      </w:r>
      <w:r w:rsidR="00EC6C52">
        <w:rPr>
          <w:noProof/>
        </w:rPr>
        <w:t>r</w:t>
      </w:r>
      <w:r w:rsidR="00633FB0" w:rsidRPr="00CD4935">
        <w:rPr>
          <w:noProof/>
        </w:rPr>
        <w:t xml:space="preserve">eview. </w:t>
      </w:r>
      <w:r w:rsidR="00633FB0" w:rsidRPr="00CD4935">
        <w:rPr>
          <w:i/>
          <w:iCs/>
          <w:noProof/>
        </w:rPr>
        <w:t>Journal of Dairy Science</w:t>
      </w:r>
      <w:r w:rsidR="00633FB0" w:rsidRPr="00CD4935">
        <w:rPr>
          <w:noProof/>
        </w:rPr>
        <w:t xml:space="preserve">. </w:t>
      </w:r>
      <w:r w:rsidR="00633FB0" w:rsidRPr="00CD4935">
        <w:rPr>
          <w:b/>
          <w:bCs/>
          <w:noProof/>
        </w:rPr>
        <w:t>61</w:t>
      </w:r>
      <w:r w:rsidR="00633FB0" w:rsidRPr="00CD4935">
        <w:rPr>
          <w:noProof/>
        </w:rPr>
        <w:t xml:space="preserve"> (8), 1033–1060 (1978).</w:t>
      </w:r>
    </w:p>
    <w:p w14:paraId="3F18E86F" w14:textId="77777777" w:rsidR="00CA6D4A" w:rsidRPr="00CA6D4A" w:rsidRDefault="00CA6D4A" w:rsidP="00150006">
      <w:pPr>
        <w:autoSpaceDE w:val="0"/>
        <w:autoSpaceDN w:val="0"/>
        <w:adjustRightInd w:val="0"/>
        <w:rPr>
          <w:noProof/>
        </w:rPr>
      </w:pPr>
      <w:r w:rsidRPr="00CA6D4A">
        <w:rPr>
          <w:noProof/>
        </w:rPr>
        <w:t>46.</w:t>
      </w:r>
      <w:r w:rsidRPr="00CA6D4A">
        <w:rPr>
          <w:noProof/>
        </w:rPr>
        <w:tab/>
      </w:r>
      <w:r w:rsidR="00633FB0" w:rsidRPr="00CD4935">
        <w:rPr>
          <w:noProof/>
        </w:rPr>
        <w:t>Mechor, G.</w:t>
      </w:r>
      <w:r w:rsidR="00EC6C52">
        <w:rPr>
          <w:noProof/>
        </w:rPr>
        <w:t xml:space="preserve"> </w:t>
      </w:r>
      <w:r w:rsidR="00633FB0" w:rsidRPr="00CD4935">
        <w:rPr>
          <w:noProof/>
        </w:rPr>
        <w:t>D., Gröhn, Y.</w:t>
      </w:r>
      <w:r w:rsidR="00EC6C52">
        <w:rPr>
          <w:noProof/>
        </w:rPr>
        <w:t xml:space="preserve"> </w:t>
      </w:r>
      <w:r w:rsidR="00633FB0" w:rsidRPr="00CD4935">
        <w:rPr>
          <w:noProof/>
        </w:rPr>
        <w:t>T., McDowell, L.</w:t>
      </w:r>
      <w:r w:rsidR="00EC6C52">
        <w:rPr>
          <w:noProof/>
        </w:rPr>
        <w:t xml:space="preserve"> </w:t>
      </w:r>
      <w:r w:rsidR="00633FB0" w:rsidRPr="00CD4935">
        <w:rPr>
          <w:noProof/>
        </w:rPr>
        <w:t>R., Van Saun, R.</w:t>
      </w:r>
      <w:r w:rsidR="00EC6C52">
        <w:rPr>
          <w:noProof/>
        </w:rPr>
        <w:t xml:space="preserve"> </w:t>
      </w:r>
      <w:r w:rsidR="00633FB0" w:rsidRPr="00CD4935">
        <w:rPr>
          <w:noProof/>
        </w:rPr>
        <w:t xml:space="preserve">J. Specific </w:t>
      </w:r>
      <w:r w:rsidR="00EC6C52">
        <w:rPr>
          <w:noProof/>
        </w:rPr>
        <w:t>g</w:t>
      </w:r>
      <w:r w:rsidR="00633FB0" w:rsidRPr="00CD4935">
        <w:rPr>
          <w:noProof/>
        </w:rPr>
        <w:t xml:space="preserve">ravity of </w:t>
      </w:r>
      <w:r w:rsidR="00EC6C52">
        <w:rPr>
          <w:noProof/>
        </w:rPr>
        <w:t>b</w:t>
      </w:r>
      <w:r w:rsidR="00633FB0" w:rsidRPr="00CD4935">
        <w:rPr>
          <w:noProof/>
        </w:rPr>
        <w:t xml:space="preserve">ovine </w:t>
      </w:r>
      <w:r w:rsidR="00EC6C52">
        <w:rPr>
          <w:noProof/>
        </w:rPr>
        <w:t>c</w:t>
      </w:r>
      <w:r w:rsidR="00633FB0" w:rsidRPr="00CD4935">
        <w:rPr>
          <w:noProof/>
        </w:rPr>
        <w:t xml:space="preserve">olostrum </w:t>
      </w:r>
      <w:r w:rsidR="00EC6C52">
        <w:rPr>
          <w:noProof/>
        </w:rPr>
        <w:t>i</w:t>
      </w:r>
      <w:r w:rsidR="00633FB0" w:rsidRPr="00CD4935">
        <w:rPr>
          <w:noProof/>
        </w:rPr>
        <w:t xml:space="preserve">mmunoglobulins as </w:t>
      </w:r>
      <w:r w:rsidR="00EC6C52">
        <w:rPr>
          <w:noProof/>
        </w:rPr>
        <w:t>a</w:t>
      </w:r>
      <w:r w:rsidR="00633FB0" w:rsidRPr="00CD4935">
        <w:rPr>
          <w:noProof/>
        </w:rPr>
        <w:t xml:space="preserve">ffected by </w:t>
      </w:r>
      <w:r w:rsidR="00EC6C52">
        <w:rPr>
          <w:noProof/>
        </w:rPr>
        <w:t>t</w:t>
      </w:r>
      <w:r w:rsidR="00633FB0" w:rsidRPr="00CD4935">
        <w:rPr>
          <w:noProof/>
        </w:rPr>
        <w:t xml:space="preserve">emperature and </w:t>
      </w:r>
      <w:r w:rsidR="00EC6C52">
        <w:rPr>
          <w:noProof/>
        </w:rPr>
        <w:t>c</w:t>
      </w:r>
      <w:r w:rsidR="00633FB0" w:rsidRPr="00CD4935">
        <w:rPr>
          <w:noProof/>
        </w:rPr>
        <w:t xml:space="preserve">olostrum </w:t>
      </w:r>
      <w:r w:rsidR="00EC6C52">
        <w:rPr>
          <w:noProof/>
        </w:rPr>
        <w:t>c</w:t>
      </w:r>
      <w:r w:rsidR="00633FB0" w:rsidRPr="00CD4935">
        <w:rPr>
          <w:noProof/>
        </w:rPr>
        <w:t xml:space="preserve">omponents. </w:t>
      </w:r>
      <w:r w:rsidR="00633FB0" w:rsidRPr="00CD4935">
        <w:rPr>
          <w:i/>
          <w:iCs/>
          <w:noProof/>
        </w:rPr>
        <w:t>Journal of Dairy Science</w:t>
      </w:r>
      <w:r w:rsidR="00633FB0" w:rsidRPr="00CD4935">
        <w:rPr>
          <w:noProof/>
        </w:rPr>
        <w:t xml:space="preserve">. </w:t>
      </w:r>
      <w:r w:rsidR="00633FB0" w:rsidRPr="00CD4935">
        <w:rPr>
          <w:b/>
          <w:bCs/>
          <w:noProof/>
        </w:rPr>
        <w:t>75</w:t>
      </w:r>
      <w:r w:rsidR="00633FB0" w:rsidRPr="00CD4935">
        <w:rPr>
          <w:noProof/>
        </w:rPr>
        <w:t xml:space="preserve"> (11), 3131–3135 (1992).</w:t>
      </w:r>
    </w:p>
    <w:p w14:paraId="3999B7E0" w14:textId="77777777" w:rsidR="00CA6D4A" w:rsidRPr="00CA6D4A" w:rsidRDefault="00CA6D4A" w:rsidP="00150006">
      <w:pPr>
        <w:autoSpaceDE w:val="0"/>
        <w:autoSpaceDN w:val="0"/>
        <w:adjustRightInd w:val="0"/>
        <w:rPr>
          <w:noProof/>
        </w:rPr>
      </w:pPr>
      <w:r w:rsidRPr="00CA6D4A">
        <w:rPr>
          <w:noProof/>
        </w:rPr>
        <w:t>47.</w:t>
      </w:r>
      <w:r w:rsidRPr="00CA6D4A">
        <w:rPr>
          <w:noProof/>
        </w:rPr>
        <w:tab/>
      </w:r>
      <w:r w:rsidR="00633FB0" w:rsidRPr="00CD4935">
        <w:rPr>
          <w:noProof/>
        </w:rPr>
        <w:t>Pritchett, L.</w:t>
      </w:r>
      <w:r w:rsidR="00EC6C52">
        <w:rPr>
          <w:noProof/>
        </w:rPr>
        <w:t xml:space="preserve"> </w:t>
      </w:r>
      <w:r w:rsidR="00633FB0" w:rsidRPr="00CD4935">
        <w:rPr>
          <w:noProof/>
        </w:rPr>
        <w:t>C., Gay, C.</w:t>
      </w:r>
      <w:r w:rsidR="00EC6C52">
        <w:rPr>
          <w:noProof/>
        </w:rPr>
        <w:t xml:space="preserve"> </w:t>
      </w:r>
      <w:r w:rsidR="00633FB0" w:rsidRPr="00CD4935">
        <w:rPr>
          <w:noProof/>
        </w:rPr>
        <w:t>C., Besser, T.</w:t>
      </w:r>
      <w:r w:rsidR="00EC6C52">
        <w:rPr>
          <w:noProof/>
        </w:rPr>
        <w:t xml:space="preserve"> </w:t>
      </w:r>
      <w:r w:rsidR="00633FB0" w:rsidRPr="00CD4935">
        <w:rPr>
          <w:noProof/>
        </w:rPr>
        <w:t>E., Hancock, D.</w:t>
      </w:r>
      <w:r w:rsidR="00EC6C52">
        <w:rPr>
          <w:noProof/>
        </w:rPr>
        <w:t xml:space="preserve"> </w:t>
      </w:r>
      <w:r w:rsidR="00633FB0" w:rsidRPr="00CD4935">
        <w:rPr>
          <w:noProof/>
        </w:rPr>
        <w:t xml:space="preserve">D. Management and </w:t>
      </w:r>
      <w:r w:rsidR="00EC6C52">
        <w:rPr>
          <w:noProof/>
        </w:rPr>
        <w:t>p</w:t>
      </w:r>
      <w:r w:rsidR="00633FB0" w:rsidRPr="00CD4935">
        <w:rPr>
          <w:noProof/>
        </w:rPr>
        <w:t xml:space="preserve">roduction </w:t>
      </w:r>
      <w:r w:rsidR="00EC6C52">
        <w:rPr>
          <w:noProof/>
        </w:rPr>
        <w:t>f</w:t>
      </w:r>
      <w:r w:rsidR="00633FB0" w:rsidRPr="00CD4935">
        <w:rPr>
          <w:noProof/>
        </w:rPr>
        <w:t xml:space="preserve">actors </w:t>
      </w:r>
      <w:r w:rsidR="00EC6C52">
        <w:rPr>
          <w:noProof/>
        </w:rPr>
        <w:t>i</w:t>
      </w:r>
      <w:r w:rsidR="00633FB0" w:rsidRPr="00CD4935">
        <w:rPr>
          <w:noProof/>
        </w:rPr>
        <w:t xml:space="preserve">nfluencing </w:t>
      </w:r>
      <w:r w:rsidR="00EC6C52">
        <w:rPr>
          <w:noProof/>
        </w:rPr>
        <w:t>i</w:t>
      </w:r>
      <w:r w:rsidR="00633FB0" w:rsidRPr="00CD4935">
        <w:rPr>
          <w:noProof/>
        </w:rPr>
        <w:t xml:space="preserve">mmunoglobulin G1 </w:t>
      </w:r>
      <w:r w:rsidR="00EC6C52">
        <w:rPr>
          <w:noProof/>
        </w:rPr>
        <w:t>c</w:t>
      </w:r>
      <w:r w:rsidR="00633FB0" w:rsidRPr="00CD4935">
        <w:rPr>
          <w:noProof/>
        </w:rPr>
        <w:t xml:space="preserve">oncentration in </w:t>
      </w:r>
      <w:r w:rsidR="00EC6C52">
        <w:rPr>
          <w:noProof/>
        </w:rPr>
        <w:t>c</w:t>
      </w:r>
      <w:r w:rsidR="00633FB0" w:rsidRPr="00CD4935">
        <w:rPr>
          <w:noProof/>
        </w:rPr>
        <w:t xml:space="preserve">olostrum from Holstein </w:t>
      </w:r>
      <w:r w:rsidR="00EC6C52">
        <w:rPr>
          <w:noProof/>
        </w:rPr>
        <w:t>c</w:t>
      </w:r>
      <w:r w:rsidR="00633FB0" w:rsidRPr="00CD4935">
        <w:rPr>
          <w:noProof/>
        </w:rPr>
        <w:t xml:space="preserve">ows. </w:t>
      </w:r>
      <w:r w:rsidR="00633FB0" w:rsidRPr="00CD4935">
        <w:rPr>
          <w:i/>
          <w:iCs/>
          <w:noProof/>
        </w:rPr>
        <w:t>Journal of Dairy Science</w:t>
      </w:r>
      <w:r w:rsidR="00633FB0" w:rsidRPr="00CD4935">
        <w:rPr>
          <w:noProof/>
        </w:rPr>
        <w:t xml:space="preserve">. </w:t>
      </w:r>
      <w:r w:rsidR="00633FB0" w:rsidRPr="00CD4935">
        <w:rPr>
          <w:b/>
          <w:bCs/>
          <w:noProof/>
        </w:rPr>
        <w:t>74</w:t>
      </w:r>
      <w:r w:rsidR="00633FB0" w:rsidRPr="00CD4935">
        <w:rPr>
          <w:noProof/>
        </w:rPr>
        <w:t xml:space="preserve"> (7), 2336–2341 (1991).</w:t>
      </w:r>
    </w:p>
    <w:p w14:paraId="592FE623" w14:textId="77777777" w:rsidR="00CA6D4A" w:rsidRPr="00CA6D4A" w:rsidRDefault="00CA6D4A" w:rsidP="00150006">
      <w:pPr>
        <w:autoSpaceDE w:val="0"/>
        <w:autoSpaceDN w:val="0"/>
        <w:adjustRightInd w:val="0"/>
        <w:rPr>
          <w:noProof/>
        </w:rPr>
      </w:pPr>
      <w:r w:rsidRPr="00CA6D4A">
        <w:rPr>
          <w:noProof/>
        </w:rPr>
        <w:lastRenderedPageBreak/>
        <w:t>48.</w:t>
      </w:r>
      <w:r w:rsidRPr="00CA6D4A">
        <w:rPr>
          <w:noProof/>
        </w:rPr>
        <w:tab/>
      </w:r>
      <w:r w:rsidR="00633FB0" w:rsidRPr="00CD4935">
        <w:rPr>
          <w:noProof/>
        </w:rPr>
        <w:t>Quigley, J.</w:t>
      </w:r>
      <w:r w:rsidR="00EC6C52">
        <w:rPr>
          <w:noProof/>
        </w:rPr>
        <w:t xml:space="preserve"> </w:t>
      </w:r>
      <w:r w:rsidR="00633FB0" w:rsidRPr="00CD4935">
        <w:rPr>
          <w:noProof/>
        </w:rPr>
        <w:t>D., Martin, K.</w:t>
      </w:r>
      <w:r w:rsidR="00EC6C52">
        <w:rPr>
          <w:noProof/>
        </w:rPr>
        <w:t xml:space="preserve"> </w:t>
      </w:r>
      <w:r w:rsidR="00633FB0" w:rsidRPr="00CD4935">
        <w:rPr>
          <w:noProof/>
        </w:rPr>
        <w:t>R., Dowlen, H.</w:t>
      </w:r>
      <w:r w:rsidR="00EC6C52">
        <w:rPr>
          <w:noProof/>
        </w:rPr>
        <w:t xml:space="preserve"> </w:t>
      </w:r>
      <w:r w:rsidR="00633FB0" w:rsidRPr="00CD4935">
        <w:rPr>
          <w:noProof/>
        </w:rPr>
        <w:t xml:space="preserve">H. Concentrations of </w:t>
      </w:r>
      <w:r w:rsidR="00EC6C52">
        <w:rPr>
          <w:noProof/>
        </w:rPr>
        <w:t>t</w:t>
      </w:r>
      <w:r w:rsidR="00633FB0" w:rsidRPr="00CD4935">
        <w:rPr>
          <w:noProof/>
        </w:rPr>
        <w:t xml:space="preserve">rypsin </w:t>
      </w:r>
      <w:r w:rsidR="00EC6C52">
        <w:rPr>
          <w:noProof/>
        </w:rPr>
        <w:t>i</w:t>
      </w:r>
      <w:r w:rsidR="00633FB0" w:rsidRPr="00CD4935">
        <w:rPr>
          <w:noProof/>
        </w:rPr>
        <w:t xml:space="preserve">nhibitor and </w:t>
      </w:r>
      <w:r w:rsidR="00EC6C52">
        <w:rPr>
          <w:noProof/>
        </w:rPr>
        <w:t>i</w:t>
      </w:r>
      <w:r w:rsidR="00633FB0" w:rsidRPr="00CD4935">
        <w:rPr>
          <w:noProof/>
        </w:rPr>
        <w:t xml:space="preserve">mmunoglobulins in </w:t>
      </w:r>
      <w:r w:rsidR="00EC6C52">
        <w:rPr>
          <w:noProof/>
        </w:rPr>
        <w:t>c</w:t>
      </w:r>
      <w:r w:rsidR="00633FB0" w:rsidRPr="00CD4935">
        <w:rPr>
          <w:noProof/>
        </w:rPr>
        <w:t xml:space="preserve">olostrum of Jersey </w:t>
      </w:r>
      <w:r w:rsidR="00EC6C52">
        <w:rPr>
          <w:noProof/>
        </w:rPr>
        <w:t>c</w:t>
      </w:r>
      <w:r w:rsidR="00633FB0" w:rsidRPr="00CD4935">
        <w:rPr>
          <w:noProof/>
        </w:rPr>
        <w:t xml:space="preserve">ows. </w:t>
      </w:r>
      <w:r w:rsidR="00633FB0" w:rsidRPr="00CD4935">
        <w:rPr>
          <w:i/>
          <w:iCs/>
          <w:noProof/>
        </w:rPr>
        <w:t>Journal of Dairy Science</w:t>
      </w:r>
      <w:r w:rsidR="00633FB0" w:rsidRPr="00CD4935">
        <w:rPr>
          <w:noProof/>
        </w:rPr>
        <w:t xml:space="preserve">. </w:t>
      </w:r>
      <w:r w:rsidR="00633FB0" w:rsidRPr="00CD4935">
        <w:rPr>
          <w:b/>
          <w:bCs/>
          <w:noProof/>
        </w:rPr>
        <w:t>78</w:t>
      </w:r>
      <w:r w:rsidR="00633FB0" w:rsidRPr="00CD4935">
        <w:rPr>
          <w:noProof/>
        </w:rPr>
        <w:t xml:space="preserve"> (7), 1573–1577 (1995).</w:t>
      </w:r>
    </w:p>
    <w:p w14:paraId="1D9CBDC9" w14:textId="77777777" w:rsidR="00CA6D4A" w:rsidRPr="00CA6D4A" w:rsidRDefault="00CA6D4A" w:rsidP="00150006">
      <w:pPr>
        <w:autoSpaceDE w:val="0"/>
        <w:autoSpaceDN w:val="0"/>
        <w:adjustRightInd w:val="0"/>
        <w:rPr>
          <w:noProof/>
        </w:rPr>
      </w:pPr>
      <w:r w:rsidRPr="00CA6D4A">
        <w:rPr>
          <w:noProof/>
        </w:rPr>
        <w:t>49.</w:t>
      </w:r>
      <w:r w:rsidRPr="00CA6D4A">
        <w:rPr>
          <w:noProof/>
        </w:rPr>
        <w:tab/>
      </w:r>
      <w:r w:rsidR="00633FB0" w:rsidRPr="00CD4935">
        <w:rPr>
          <w:noProof/>
        </w:rPr>
        <w:t>Bielmann, V.</w:t>
      </w:r>
      <w:r w:rsidR="00EC6C52">
        <w:rPr>
          <w:noProof/>
        </w:rPr>
        <w:t xml:space="preserve"> et al</w:t>
      </w:r>
      <w:r w:rsidR="00633FB0" w:rsidRPr="00CD4935">
        <w:rPr>
          <w:noProof/>
        </w:rPr>
        <w:t xml:space="preserve">. An evaluation of Brix refractometry instruments for measurement of colostrum quality in dairy cattle. </w:t>
      </w:r>
      <w:r w:rsidR="00633FB0" w:rsidRPr="00CD4935">
        <w:rPr>
          <w:i/>
          <w:iCs/>
          <w:noProof/>
        </w:rPr>
        <w:t>Journal of Dairy Science</w:t>
      </w:r>
      <w:r w:rsidR="00633FB0" w:rsidRPr="00CD4935">
        <w:rPr>
          <w:noProof/>
        </w:rPr>
        <w:t xml:space="preserve">. </w:t>
      </w:r>
      <w:r w:rsidR="00633FB0" w:rsidRPr="00CD4935">
        <w:rPr>
          <w:b/>
          <w:bCs/>
          <w:noProof/>
        </w:rPr>
        <w:t>93</w:t>
      </w:r>
      <w:r w:rsidR="00633FB0" w:rsidRPr="00CD4935">
        <w:rPr>
          <w:noProof/>
        </w:rPr>
        <w:t xml:space="preserve"> (8), 3713–3721 (2010).</w:t>
      </w:r>
    </w:p>
    <w:p w14:paraId="21297F2B" w14:textId="77777777" w:rsidR="00CA6D4A" w:rsidRPr="00CA6D4A" w:rsidRDefault="00CA6D4A" w:rsidP="00150006">
      <w:pPr>
        <w:autoSpaceDE w:val="0"/>
        <w:autoSpaceDN w:val="0"/>
        <w:adjustRightInd w:val="0"/>
        <w:rPr>
          <w:noProof/>
        </w:rPr>
      </w:pPr>
      <w:r w:rsidRPr="00CA6D4A">
        <w:rPr>
          <w:noProof/>
        </w:rPr>
        <w:t>50.</w:t>
      </w:r>
      <w:r w:rsidRPr="00CA6D4A">
        <w:rPr>
          <w:noProof/>
        </w:rPr>
        <w:tab/>
        <w:t>A</w:t>
      </w:r>
      <w:r w:rsidR="00633FB0" w:rsidRPr="00633FB0">
        <w:rPr>
          <w:noProof/>
        </w:rPr>
        <w:t xml:space="preserve"> </w:t>
      </w:r>
      <w:r w:rsidR="00633FB0" w:rsidRPr="00CD4935">
        <w:rPr>
          <w:noProof/>
        </w:rPr>
        <w:t xml:space="preserve">Ayar, A., Sıçramaz, H., Çetin, İ. </w:t>
      </w:r>
      <w:r w:rsidR="00133643">
        <w:rPr>
          <w:noProof/>
        </w:rPr>
        <w:t>T</w:t>
      </w:r>
      <w:r w:rsidR="00633FB0" w:rsidRPr="00CD4935">
        <w:rPr>
          <w:noProof/>
        </w:rPr>
        <w:t xml:space="preserve">he </w:t>
      </w:r>
      <w:r w:rsidR="00EC6C52">
        <w:rPr>
          <w:noProof/>
        </w:rPr>
        <w:t>e</w:t>
      </w:r>
      <w:r w:rsidR="00633FB0" w:rsidRPr="00CD4935">
        <w:rPr>
          <w:noProof/>
        </w:rPr>
        <w:t xml:space="preserve">ffect of </w:t>
      </w:r>
      <w:r w:rsidR="00EC6C52">
        <w:rPr>
          <w:noProof/>
        </w:rPr>
        <w:t>b</w:t>
      </w:r>
      <w:r w:rsidR="00633FB0" w:rsidRPr="00CD4935">
        <w:rPr>
          <w:noProof/>
        </w:rPr>
        <w:t xml:space="preserve">ovine </w:t>
      </w:r>
      <w:r w:rsidR="00EC6C52">
        <w:rPr>
          <w:noProof/>
        </w:rPr>
        <w:t>c</w:t>
      </w:r>
      <w:r w:rsidR="00633FB0" w:rsidRPr="00CD4935">
        <w:rPr>
          <w:noProof/>
        </w:rPr>
        <w:t xml:space="preserve">olostrum on the </w:t>
      </w:r>
      <w:r w:rsidR="00EC6C52">
        <w:rPr>
          <w:noProof/>
        </w:rPr>
        <w:t>l</w:t>
      </w:r>
      <w:r w:rsidR="00633FB0" w:rsidRPr="00CD4935">
        <w:rPr>
          <w:noProof/>
        </w:rPr>
        <w:t xml:space="preserve">actic </w:t>
      </w:r>
      <w:r w:rsidR="00EC6C52">
        <w:rPr>
          <w:noProof/>
        </w:rPr>
        <w:t>f</w:t>
      </w:r>
      <w:r w:rsidR="00633FB0" w:rsidRPr="00CD4935">
        <w:rPr>
          <w:noProof/>
        </w:rPr>
        <w:t xml:space="preserve">lora of </w:t>
      </w:r>
      <w:r w:rsidR="00EC6C52">
        <w:rPr>
          <w:noProof/>
        </w:rPr>
        <w:t>y</w:t>
      </w:r>
      <w:r w:rsidR="00633FB0" w:rsidRPr="00CD4935">
        <w:rPr>
          <w:noProof/>
        </w:rPr>
        <w:t xml:space="preserve">ogurt and </w:t>
      </w:r>
      <w:r w:rsidR="00EC6C52">
        <w:rPr>
          <w:noProof/>
        </w:rPr>
        <w:t>k</w:t>
      </w:r>
      <w:r w:rsidR="00633FB0" w:rsidRPr="00CD4935">
        <w:rPr>
          <w:noProof/>
        </w:rPr>
        <w:t xml:space="preserve">efir. </w:t>
      </w:r>
      <w:r w:rsidR="00633FB0" w:rsidRPr="00CD4935">
        <w:rPr>
          <w:i/>
          <w:iCs/>
          <w:noProof/>
        </w:rPr>
        <w:t>JSM Biotechnol</w:t>
      </w:r>
      <w:r w:rsidR="00133643">
        <w:rPr>
          <w:i/>
          <w:iCs/>
          <w:noProof/>
        </w:rPr>
        <w:t>ogy and</w:t>
      </w:r>
      <w:r w:rsidR="00633FB0" w:rsidRPr="00CD4935">
        <w:rPr>
          <w:i/>
          <w:iCs/>
          <w:noProof/>
        </w:rPr>
        <w:t xml:space="preserve"> Bio</w:t>
      </w:r>
      <w:r w:rsidR="00133643">
        <w:rPr>
          <w:i/>
          <w:iCs/>
          <w:noProof/>
        </w:rPr>
        <w:t>medical E</w:t>
      </w:r>
      <w:r w:rsidR="00633FB0" w:rsidRPr="00CD4935">
        <w:rPr>
          <w:i/>
          <w:iCs/>
          <w:noProof/>
        </w:rPr>
        <w:t>ng</w:t>
      </w:r>
      <w:r w:rsidR="00133643">
        <w:rPr>
          <w:i/>
          <w:iCs/>
          <w:noProof/>
        </w:rPr>
        <w:t>ineering</w:t>
      </w:r>
      <w:r w:rsidR="00633FB0" w:rsidRPr="00CD4935">
        <w:rPr>
          <w:noProof/>
        </w:rPr>
        <w:t xml:space="preserve">. </w:t>
      </w:r>
      <w:r w:rsidR="00633FB0" w:rsidRPr="00CD4935">
        <w:rPr>
          <w:b/>
          <w:bCs/>
          <w:noProof/>
        </w:rPr>
        <w:t>3</w:t>
      </w:r>
      <w:r w:rsidR="00633FB0" w:rsidRPr="00CD4935">
        <w:rPr>
          <w:noProof/>
        </w:rPr>
        <w:t>, 3–</w:t>
      </w:r>
      <w:r w:rsidR="00633FB0">
        <w:rPr>
          <w:noProof/>
        </w:rPr>
        <w:t xml:space="preserve">8 </w:t>
      </w:r>
      <w:r w:rsidR="00633FB0" w:rsidRPr="00CD4935">
        <w:rPr>
          <w:noProof/>
        </w:rPr>
        <w:t>(2016).</w:t>
      </w:r>
    </w:p>
    <w:p w14:paraId="50006279" w14:textId="77777777" w:rsidR="00CA6D4A" w:rsidRPr="00CA6D4A" w:rsidRDefault="00CA6D4A" w:rsidP="00150006">
      <w:pPr>
        <w:autoSpaceDE w:val="0"/>
        <w:autoSpaceDN w:val="0"/>
        <w:adjustRightInd w:val="0"/>
        <w:rPr>
          <w:noProof/>
        </w:rPr>
      </w:pPr>
      <w:r w:rsidRPr="00CA6D4A">
        <w:rPr>
          <w:noProof/>
        </w:rPr>
        <w:t>51.</w:t>
      </w:r>
      <w:r w:rsidRPr="00CA6D4A">
        <w:rPr>
          <w:noProof/>
        </w:rPr>
        <w:tab/>
      </w:r>
      <w:r w:rsidR="00633FB0">
        <w:rPr>
          <w:noProof/>
        </w:rPr>
        <w:t>S</w:t>
      </w:r>
      <w:r w:rsidR="00F72089">
        <w:rPr>
          <w:noProof/>
        </w:rPr>
        <w:t>obaih,</w:t>
      </w:r>
      <w:r w:rsidR="00EC6C52">
        <w:rPr>
          <w:noProof/>
        </w:rPr>
        <w:t xml:space="preserve"> </w:t>
      </w:r>
      <w:r w:rsidR="00633FB0" w:rsidRPr="00CD4935">
        <w:rPr>
          <w:noProof/>
        </w:rPr>
        <w:t xml:space="preserve">A., Zaki, D. </w:t>
      </w:r>
      <w:r w:rsidR="00F72089">
        <w:rPr>
          <w:noProof/>
        </w:rPr>
        <w:t xml:space="preserve">A. </w:t>
      </w:r>
      <w:r w:rsidR="00633FB0" w:rsidRPr="00CD4935">
        <w:rPr>
          <w:noProof/>
        </w:rPr>
        <w:t xml:space="preserve">Production of </w:t>
      </w:r>
      <w:r w:rsidR="00EC6C52">
        <w:rPr>
          <w:noProof/>
        </w:rPr>
        <w:t>n</w:t>
      </w:r>
      <w:r w:rsidR="00633FB0" w:rsidRPr="00CD4935">
        <w:rPr>
          <w:noProof/>
        </w:rPr>
        <w:t xml:space="preserve">ovel </w:t>
      </w:r>
      <w:r w:rsidR="00EC6C52">
        <w:rPr>
          <w:noProof/>
        </w:rPr>
        <w:t>f</w:t>
      </w:r>
      <w:r w:rsidR="00633FB0" w:rsidRPr="00CD4935">
        <w:rPr>
          <w:noProof/>
        </w:rPr>
        <w:t xml:space="preserve">unctional </w:t>
      </w:r>
      <w:r w:rsidR="00EC6C52">
        <w:rPr>
          <w:noProof/>
        </w:rPr>
        <w:t>y</w:t>
      </w:r>
      <w:r w:rsidR="00633FB0" w:rsidRPr="00CD4935">
        <w:rPr>
          <w:noProof/>
        </w:rPr>
        <w:t xml:space="preserve">oghurt </w:t>
      </w:r>
      <w:r w:rsidR="00EC6C52">
        <w:rPr>
          <w:noProof/>
        </w:rPr>
        <w:t>f</w:t>
      </w:r>
      <w:r w:rsidR="00633FB0" w:rsidRPr="00CD4935">
        <w:rPr>
          <w:noProof/>
        </w:rPr>
        <w:t xml:space="preserve">ortified with </w:t>
      </w:r>
      <w:r w:rsidR="00EC6C52">
        <w:rPr>
          <w:noProof/>
        </w:rPr>
        <w:t>b</w:t>
      </w:r>
      <w:r w:rsidR="00633FB0" w:rsidRPr="00CD4935">
        <w:rPr>
          <w:noProof/>
        </w:rPr>
        <w:t xml:space="preserve">ovine </w:t>
      </w:r>
      <w:r w:rsidR="00EC6C52">
        <w:rPr>
          <w:noProof/>
        </w:rPr>
        <w:t>c</w:t>
      </w:r>
      <w:r w:rsidR="00633FB0" w:rsidRPr="00CD4935">
        <w:rPr>
          <w:noProof/>
        </w:rPr>
        <w:t xml:space="preserve">olostrum and </w:t>
      </w:r>
      <w:r w:rsidR="00EC6C52">
        <w:rPr>
          <w:noProof/>
        </w:rPr>
        <w:t>d</w:t>
      </w:r>
      <w:r w:rsidR="00633FB0" w:rsidRPr="00CD4935">
        <w:rPr>
          <w:noProof/>
        </w:rPr>
        <w:t xml:space="preserve">ate </w:t>
      </w:r>
      <w:r w:rsidR="00EC6C52">
        <w:rPr>
          <w:noProof/>
        </w:rPr>
        <w:t>s</w:t>
      </w:r>
      <w:r w:rsidR="00633FB0" w:rsidRPr="00CD4935">
        <w:rPr>
          <w:noProof/>
        </w:rPr>
        <w:t xml:space="preserve">yrup for </w:t>
      </w:r>
      <w:r w:rsidR="00EC6C52">
        <w:rPr>
          <w:noProof/>
        </w:rPr>
        <w:t>c</w:t>
      </w:r>
      <w:r w:rsidR="00633FB0" w:rsidRPr="00CD4935">
        <w:rPr>
          <w:noProof/>
        </w:rPr>
        <w:t xml:space="preserve">hildren. </w:t>
      </w:r>
      <w:r w:rsidR="00633FB0" w:rsidRPr="00CD4935">
        <w:rPr>
          <w:i/>
          <w:iCs/>
          <w:noProof/>
        </w:rPr>
        <w:t>Alexandria Science Exchange Journal</w:t>
      </w:r>
      <w:r w:rsidR="00633FB0" w:rsidRPr="00CD4935">
        <w:rPr>
          <w:noProof/>
        </w:rPr>
        <w:t xml:space="preserve">. </w:t>
      </w:r>
      <w:r w:rsidR="00633FB0" w:rsidRPr="00CD4935">
        <w:rPr>
          <w:b/>
          <w:bCs/>
          <w:noProof/>
        </w:rPr>
        <w:t>39</w:t>
      </w:r>
      <w:r w:rsidR="00633FB0" w:rsidRPr="00CD4935">
        <w:rPr>
          <w:noProof/>
        </w:rPr>
        <w:t xml:space="preserve"> (OCTOBER-DECEMBER), 651–662 (2018).</w:t>
      </w:r>
    </w:p>
    <w:p w14:paraId="39CE8B3B" w14:textId="77777777" w:rsidR="00CA6D4A" w:rsidRPr="00CA6D4A" w:rsidRDefault="00CA6D4A" w:rsidP="00150006">
      <w:pPr>
        <w:autoSpaceDE w:val="0"/>
        <w:autoSpaceDN w:val="0"/>
        <w:adjustRightInd w:val="0"/>
        <w:rPr>
          <w:noProof/>
        </w:rPr>
      </w:pPr>
      <w:r w:rsidRPr="00CA6D4A">
        <w:rPr>
          <w:noProof/>
        </w:rPr>
        <w:t>52.</w:t>
      </w:r>
      <w:r w:rsidRPr="00CA6D4A">
        <w:rPr>
          <w:noProof/>
        </w:rPr>
        <w:tab/>
      </w:r>
      <w:r w:rsidR="00633FB0" w:rsidRPr="00CD4935">
        <w:rPr>
          <w:noProof/>
        </w:rPr>
        <w:t>Saalfeld, M.</w:t>
      </w:r>
      <w:r w:rsidR="00F72089">
        <w:rPr>
          <w:noProof/>
        </w:rPr>
        <w:t xml:space="preserve"> </w:t>
      </w:r>
      <w:r w:rsidR="00633FB0" w:rsidRPr="00CD4935">
        <w:rPr>
          <w:noProof/>
        </w:rPr>
        <w:t xml:space="preserve">H. </w:t>
      </w:r>
      <w:r w:rsidR="00633FB0" w:rsidRPr="00133643">
        <w:rPr>
          <w:noProof/>
        </w:rPr>
        <w:t>et al.</w:t>
      </w:r>
      <w:r w:rsidR="00633FB0" w:rsidRPr="00F72089">
        <w:rPr>
          <w:noProof/>
        </w:rPr>
        <w:t xml:space="preserve"> </w:t>
      </w:r>
      <w:r w:rsidR="00633FB0" w:rsidRPr="00CD4935">
        <w:rPr>
          <w:noProof/>
        </w:rPr>
        <w:t xml:space="preserve">Colostro: a redescoberta de um alimento saudável, nutritivo e com potencial probiótico. </w:t>
      </w:r>
      <w:r w:rsidR="00633FB0" w:rsidRPr="00CD4935">
        <w:rPr>
          <w:i/>
          <w:iCs/>
          <w:noProof/>
        </w:rPr>
        <w:t>Agroecologia e Desenvolvimento Rural Sustentável</w:t>
      </w:r>
      <w:r w:rsidR="00633FB0" w:rsidRPr="00CD4935">
        <w:rPr>
          <w:noProof/>
        </w:rPr>
        <w:t xml:space="preserve">. </w:t>
      </w:r>
      <w:r w:rsidR="00633FB0" w:rsidRPr="00CD4935">
        <w:rPr>
          <w:b/>
          <w:bCs/>
          <w:noProof/>
        </w:rPr>
        <w:t>5</w:t>
      </w:r>
      <w:r w:rsidR="00633FB0" w:rsidRPr="00CD4935">
        <w:rPr>
          <w:noProof/>
        </w:rPr>
        <w:t xml:space="preserve"> (2), 18–24 (2012).</w:t>
      </w:r>
    </w:p>
    <w:p w14:paraId="43C03704" w14:textId="77777777" w:rsidR="00CA6D4A" w:rsidRPr="00CA6D4A" w:rsidRDefault="00CA6D4A" w:rsidP="00150006">
      <w:pPr>
        <w:autoSpaceDE w:val="0"/>
        <w:autoSpaceDN w:val="0"/>
        <w:adjustRightInd w:val="0"/>
        <w:rPr>
          <w:noProof/>
        </w:rPr>
      </w:pPr>
      <w:r w:rsidRPr="00CA6D4A">
        <w:rPr>
          <w:noProof/>
        </w:rPr>
        <w:t>53.</w:t>
      </w:r>
      <w:r w:rsidRPr="00CA6D4A">
        <w:rPr>
          <w:noProof/>
        </w:rPr>
        <w:tab/>
      </w:r>
      <w:r w:rsidR="00633FB0" w:rsidRPr="00CD4935">
        <w:rPr>
          <w:noProof/>
        </w:rPr>
        <w:t>Mouton, E., Aryana, K.</w:t>
      </w:r>
      <w:r w:rsidR="00F72089">
        <w:rPr>
          <w:noProof/>
        </w:rPr>
        <w:t xml:space="preserve"> </w:t>
      </w:r>
      <w:r w:rsidR="00633FB0" w:rsidRPr="00CD4935">
        <w:rPr>
          <w:noProof/>
        </w:rPr>
        <w:t xml:space="preserve">J. Influence of </w:t>
      </w:r>
      <w:r w:rsidR="00F72089">
        <w:rPr>
          <w:noProof/>
        </w:rPr>
        <w:t>c</w:t>
      </w:r>
      <w:r w:rsidR="00633FB0" w:rsidRPr="00CD4935">
        <w:rPr>
          <w:noProof/>
        </w:rPr>
        <w:t xml:space="preserve">olostrum on the </w:t>
      </w:r>
      <w:r w:rsidR="00F72089">
        <w:rPr>
          <w:noProof/>
        </w:rPr>
        <w:t>c</w:t>
      </w:r>
      <w:r w:rsidR="00633FB0" w:rsidRPr="00CD4935">
        <w:rPr>
          <w:noProof/>
        </w:rPr>
        <w:t xml:space="preserve">haracteristics of </w:t>
      </w:r>
      <w:r w:rsidR="00F72089">
        <w:rPr>
          <w:noProof/>
        </w:rPr>
        <w:t>i</w:t>
      </w:r>
      <w:r w:rsidR="00633FB0" w:rsidRPr="00CD4935">
        <w:rPr>
          <w:noProof/>
        </w:rPr>
        <w:t xml:space="preserve">ce </w:t>
      </w:r>
      <w:r w:rsidR="00F72089">
        <w:rPr>
          <w:noProof/>
        </w:rPr>
        <w:t>c</w:t>
      </w:r>
      <w:r w:rsidR="00633FB0" w:rsidRPr="00CD4935">
        <w:rPr>
          <w:noProof/>
        </w:rPr>
        <w:t xml:space="preserve">ream. </w:t>
      </w:r>
      <w:r w:rsidR="00633FB0" w:rsidRPr="00CD4935">
        <w:rPr>
          <w:i/>
          <w:iCs/>
          <w:noProof/>
        </w:rPr>
        <w:t>Food and Nutrition Sciences</w:t>
      </w:r>
      <w:r w:rsidR="00633FB0" w:rsidRPr="00CD4935">
        <w:rPr>
          <w:noProof/>
        </w:rPr>
        <w:t xml:space="preserve">. </w:t>
      </w:r>
      <w:r w:rsidR="00633FB0" w:rsidRPr="00CD4935">
        <w:rPr>
          <w:b/>
          <w:bCs/>
          <w:noProof/>
        </w:rPr>
        <w:t>06</w:t>
      </w:r>
      <w:r w:rsidR="00633FB0" w:rsidRPr="00CD4935">
        <w:rPr>
          <w:noProof/>
        </w:rPr>
        <w:t xml:space="preserve"> (05), 480–484 (2015).</w:t>
      </w:r>
    </w:p>
    <w:p w14:paraId="400B7376" w14:textId="77777777" w:rsidR="00CA6D4A" w:rsidRPr="00CA6D4A" w:rsidRDefault="00CA6D4A" w:rsidP="00150006">
      <w:pPr>
        <w:autoSpaceDE w:val="0"/>
        <w:autoSpaceDN w:val="0"/>
        <w:adjustRightInd w:val="0"/>
        <w:rPr>
          <w:noProof/>
        </w:rPr>
      </w:pPr>
      <w:r w:rsidRPr="00CA6D4A">
        <w:rPr>
          <w:noProof/>
        </w:rPr>
        <w:t>54.</w:t>
      </w:r>
      <w:r w:rsidRPr="00CA6D4A">
        <w:rPr>
          <w:noProof/>
        </w:rPr>
        <w:tab/>
      </w:r>
      <w:r w:rsidR="004C4612" w:rsidRPr="00CD4935">
        <w:rPr>
          <w:noProof/>
        </w:rPr>
        <w:t>Nazir, T., Pal, M.</w:t>
      </w:r>
      <w:r w:rsidR="00F72089">
        <w:rPr>
          <w:noProof/>
        </w:rPr>
        <w:t xml:space="preserve"> </w:t>
      </w:r>
      <w:r w:rsidR="004C4612" w:rsidRPr="00CD4935">
        <w:rPr>
          <w:noProof/>
        </w:rPr>
        <w:t xml:space="preserve">A., Manzoor, A. Effect of admixing varying levels of whole milk to the colostrum on the sensory quality of fermented colostrum product. </w:t>
      </w:r>
      <w:r w:rsidR="004C4612" w:rsidRPr="00CD4935">
        <w:rPr>
          <w:i/>
          <w:iCs/>
          <w:noProof/>
        </w:rPr>
        <w:t>International Journal of Advanced Research in Science, Engineering and Technology</w:t>
      </w:r>
      <w:r w:rsidR="004C4612" w:rsidRPr="00CD4935">
        <w:rPr>
          <w:noProof/>
        </w:rPr>
        <w:t xml:space="preserve">. </w:t>
      </w:r>
      <w:r w:rsidR="004C4612" w:rsidRPr="00CD4935">
        <w:rPr>
          <w:b/>
          <w:bCs/>
          <w:noProof/>
        </w:rPr>
        <w:t>7</w:t>
      </w:r>
      <w:r w:rsidR="004C4612" w:rsidRPr="00CD4935">
        <w:rPr>
          <w:noProof/>
        </w:rPr>
        <w:t xml:space="preserve"> (4), 156–161 (2018).</w:t>
      </w:r>
    </w:p>
    <w:p w14:paraId="12595BFF" w14:textId="77777777" w:rsidR="00CA6D4A" w:rsidRPr="00CA6D4A" w:rsidRDefault="00CA6D4A" w:rsidP="00150006">
      <w:pPr>
        <w:autoSpaceDE w:val="0"/>
        <w:autoSpaceDN w:val="0"/>
        <w:adjustRightInd w:val="0"/>
        <w:rPr>
          <w:noProof/>
        </w:rPr>
      </w:pPr>
      <w:r w:rsidRPr="00CA6D4A">
        <w:rPr>
          <w:noProof/>
        </w:rPr>
        <w:t>55.</w:t>
      </w:r>
      <w:r w:rsidRPr="00CA6D4A">
        <w:rPr>
          <w:noProof/>
        </w:rPr>
        <w:tab/>
      </w:r>
      <w:r w:rsidR="004C4612" w:rsidRPr="00CD4935">
        <w:rPr>
          <w:noProof/>
        </w:rPr>
        <w:t>Korhonen, H.</w:t>
      </w:r>
      <w:r w:rsidR="00F72089">
        <w:rPr>
          <w:noProof/>
        </w:rPr>
        <w:t xml:space="preserve"> </w:t>
      </w:r>
      <w:r w:rsidR="004C4612" w:rsidRPr="00CD4935">
        <w:rPr>
          <w:noProof/>
        </w:rPr>
        <w:t xml:space="preserve">J. Bioactive milk proteins, peptides and lipids and other functional components derived from milk and bovine colostrum. </w:t>
      </w:r>
      <w:r w:rsidR="004C4612" w:rsidRPr="00CD4935">
        <w:rPr>
          <w:i/>
          <w:iCs/>
          <w:noProof/>
        </w:rPr>
        <w:t>Functional Foods</w:t>
      </w:r>
      <w:r w:rsidR="004C4612" w:rsidRPr="00CD4935">
        <w:rPr>
          <w:noProof/>
        </w:rPr>
        <w:t>. 471–511 (2011).</w:t>
      </w:r>
    </w:p>
    <w:p w14:paraId="092B0F38" w14:textId="77777777" w:rsidR="00CA6D4A" w:rsidRPr="00CA6D4A" w:rsidRDefault="00CA6D4A" w:rsidP="00150006">
      <w:pPr>
        <w:autoSpaceDE w:val="0"/>
        <w:autoSpaceDN w:val="0"/>
        <w:adjustRightInd w:val="0"/>
        <w:rPr>
          <w:noProof/>
        </w:rPr>
      </w:pPr>
      <w:r w:rsidRPr="00CA6D4A">
        <w:rPr>
          <w:noProof/>
        </w:rPr>
        <w:t>56.</w:t>
      </w:r>
      <w:r w:rsidRPr="00CA6D4A">
        <w:rPr>
          <w:noProof/>
        </w:rPr>
        <w:tab/>
      </w:r>
      <w:r w:rsidR="004C4612" w:rsidRPr="00CD4935">
        <w:rPr>
          <w:noProof/>
        </w:rPr>
        <w:t xml:space="preserve">Cortés-Ríos, J. </w:t>
      </w:r>
      <w:r w:rsidR="004C4612" w:rsidRPr="00133643">
        <w:rPr>
          <w:noProof/>
        </w:rPr>
        <w:t>et al.</w:t>
      </w:r>
      <w:r w:rsidR="004C4612" w:rsidRPr="00F72089">
        <w:rPr>
          <w:noProof/>
        </w:rPr>
        <w:t xml:space="preserve"> </w:t>
      </w:r>
      <w:r w:rsidR="004C4612" w:rsidRPr="00CD4935">
        <w:rPr>
          <w:noProof/>
        </w:rPr>
        <w:t xml:space="preserve">Protein quantification by bicinchoninic acid (BCA) assay follows complex kinetics and can be performed at short incubation times. </w:t>
      </w:r>
      <w:r w:rsidR="004C4612" w:rsidRPr="00CD4935">
        <w:rPr>
          <w:i/>
          <w:iCs/>
          <w:noProof/>
        </w:rPr>
        <w:t>Analytical Biochemistry</w:t>
      </w:r>
      <w:r w:rsidR="004C4612" w:rsidRPr="00CD4935">
        <w:rPr>
          <w:noProof/>
        </w:rPr>
        <w:t xml:space="preserve">. </w:t>
      </w:r>
      <w:r w:rsidR="004C4612" w:rsidRPr="00CD4935">
        <w:rPr>
          <w:b/>
          <w:bCs/>
          <w:noProof/>
        </w:rPr>
        <w:t>608</w:t>
      </w:r>
      <w:r w:rsidR="004C4612" w:rsidRPr="00CD4935">
        <w:rPr>
          <w:noProof/>
        </w:rPr>
        <w:t>, 113904 (2020).</w:t>
      </w:r>
    </w:p>
    <w:p w14:paraId="53F3990E" w14:textId="77777777" w:rsidR="00CA6D4A" w:rsidRPr="00CA6D4A" w:rsidRDefault="00CA6D4A" w:rsidP="00150006">
      <w:pPr>
        <w:autoSpaceDE w:val="0"/>
        <w:autoSpaceDN w:val="0"/>
        <w:adjustRightInd w:val="0"/>
        <w:rPr>
          <w:noProof/>
        </w:rPr>
      </w:pPr>
      <w:r w:rsidRPr="00CA6D4A">
        <w:rPr>
          <w:noProof/>
        </w:rPr>
        <w:t>57.</w:t>
      </w:r>
      <w:r w:rsidRPr="00CA6D4A">
        <w:rPr>
          <w:noProof/>
        </w:rPr>
        <w:tab/>
      </w:r>
      <w:r w:rsidR="004C4612" w:rsidRPr="00CD4935">
        <w:rPr>
          <w:noProof/>
        </w:rPr>
        <w:t xml:space="preserve">Johnson, M. Protein </w:t>
      </w:r>
      <w:r w:rsidR="00F72089">
        <w:rPr>
          <w:noProof/>
        </w:rPr>
        <w:t>q</w:t>
      </w:r>
      <w:r w:rsidR="004C4612" w:rsidRPr="00CD4935">
        <w:rPr>
          <w:noProof/>
        </w:rPr>
        <w:t xml:space="preserve">uantitation. </w:t>
      </w:r>
      <w:r w:rsidR="004C4612" w:rsidRPr="00CD4935">
        <w:rPr>
          <w:i/>
          <w:iCs/>
          <w:noProof/>
        </w:rPr>
        <w:t>Materials and Methods</w:t>
      </w:r>
      <w:r w:rsidR="004C4612" w:rsidRPr="00CD4935">
        <w:rPr>
          <w:noProof/>
        </w:rPr>
        <w:t xml:space="preserve">. </w:t>
      </w:r>
      <w:r w:rsidR="004C4612" w:rsidRPr="00CD4935">
        <w:rPr>
          <w:b/>
          <w:bCs/>
          <w:noProof/>
        </w:rPr>
        <w:t>2</w:t>
      </w:r>
      <w:r w:rsidR="004C4612" w:rsidRPr="00CD4935">
        <w:rPr>
          <w:noProof/>
        </w:rPr>
        <w:t>, 115 (2012).</w:t>
      </w:r>
    </w:p>
    <w:p w14:paraId="43439364" w14:textId="77777777" w:rsidR="00CA6D4A" w:rsidRPr="00CA6D4A" w:rsidRDefault="00CA6D4A" w:rsidP="00150006">
      <w:pPr>
        <w:autoSpaceDE w:val="0"/>
        <w:autoSpaceDN w:val="0"/>
        <w:adjustRightInd w:val="0"/>
        <w:rPr>
          <w:noProof/>
        </w:rPr>
      </w:pPr>
      <w:r w:rsidRPr="00CA6D4A">
        <w:rPr>
          <w:noProof/>
        </w:rPr>
        <w:t>58.</w:t>
      </w:r>
      <w:r w:rsidRPr="00CA6D4A">
        <w:rPr>
          <w:noProof/>
        </w:rPr>
        <w:tab/>
      </w:r>
      <w:r w:rsidR="004C4612" w:rsidRPr="00CD4935">
        <w:rPr>
          <w:noProof/>
        </w:rPr>
        <w:t>Walker, J.</w:t>
      </w:r>
      <w:r w:rsidR="00F72089">
        <w:rPr>
          <w:noProof/>
        </w:rPr>
        <w:t xml:space="preserve"> </w:t>
      </w:r>
      <w:r w:rsidR="004C4612" w:rsidRPr="00CD4935">
        <w:rPr>
          <w:noProof/>
        </w:rPr>
        <w:t xml:space="preserve">M. The Bicinchoninic Acid (BCA) </w:t>
      </w:r>
      <w:r w:rsidR="00F72089">
        <w:rPr>
          <w:noProof/>
        </w:rPr>
        <w:t>a</w:t>
      </w:r>
      <w:r w:rsidR="004C4612" w:rsidRPr="00CD4935">
        <w:rPr>
          <w:noProof/>
        </w:rPr>
        <w:t xml:space="preserve">ssay for </w:t>
      </w:r>
      <w:r w:rsidR="00F72089">
        <w:rPr>
          <w:noProof/>
        </w:rPr>
        <w:t>p</w:t>
      </w:r>
      <w:r w:rsidR="004C4612" w:rsidRPr="00CD4935">
        <w:rPr>
          <w:noProof/>
        </w:rPr>
        <w:t xml:space="preserve">rotein </w:t>
      </w:r>
      <w:r w:rsidR="00F72089">
        <w:rPr>
          <w:noProof/>
        </w:rPr>
        <w:t>q</w:t>
      </w:r>
      <w:r w:rsidR="004C4612" w:rsidRPr="00CD4935">
        <w:rPr>
          <w:noProof/>
        </w:rPr>
        <w:t>uantitation.</w:t>
      </w:r>
      <w:r w:rsidR="004C4612">
        <w:rPr>
          <w:noProof/>
        </w:rPr>
        <w:t xml:space="preserve"> </w:t>
      </w:r>
      <w:r w:rsidR="004C4612">
        <w:rPr>
          <w:i/>
          <w:noProof/>
        </w:rPr>
        <w:t>The Protein Protocols Handbook</w:t>
      </w:r>
      <w:r w:rsidR="004C4612">
        <w:rPr>
          <w:noProof/>
        </w:rPr>
        <w:t>.</w:t>
      </w:r>
      <w:r w:rsidR="004C4612" w:rsidRPr="00CD4935">
        <w:rPr>
          <w:noProof/>
        </w:rPr>
        <w:t xml:space="preserve"> 11–</w:t>
      </w:r>
      <w:r w:rsidR="004C4612">
        <w:rPr>
          <w:noProof/>
        </w:rPr>
        <w:t>15</w:t>
      </w:r>
      <w:r w:rsidR="004C4612" w:rsidRPr="00CD4935">
        <w:rPr>
          <w:noProof/>
        </w:rPr>
        <w:t xml:space="preserve"> (2009).</w:t>
      </w:r>
    </w:p>
    <w:p w14:paraId="127A2CFC" w14:textId="77777777" w:rsidR="00CA6D4A" w:rsidRPr="00CA6D4A" w:rsidRDefault="00CA6D4A" w:rsidP="00150006">
      <w:pPr>
        <w:autoSpaceDE w:val="0"/>
        <w:autoSpaceDN w:val="0"/>
        <w:adjustRightInd w:val="0"/>
        <w:rPr>
          <w:noProof/>
        </w:rPr>
      </w:pPr>
      <w:r w:rsidRPr="00CA6D4A">
        <w:rPr>
          <w:noProof/>
        </w:rPr>
        <w:t>59.</w:t>
      </w:r>
      <w:r w:rsidRPr="00CA6D4A">
        <w:rPr>
          <w:noProof/>
        </w:rPr>
        <w:tab/>
      </w:r>
      <w:r w:rsidR="004C4612" w:rsidRPr="00CD4935">
        <w:rPr>
          <w:noProof/>
        </w:rPr>
        <w:t xml:space="preserve">Wang, R. </w:t>
      </w:r>
      <w:r w:rsidR="004C4612" w:rsidRPr="00133643">
        <w:rPr>
          <w:noProof/>
        </w:rPr>
        <w:t>et al.</w:t>
      </w:r>
      <w:r w:rsidR="004C4612" w:rsidRPr="007C3F6A">
        <w:rPr>
          <w:noProof/>
        </w:rPr>
        <w:t xml:space="preserve"> </w:t>
      </w:r>
      <w:r w:rsidR="004C4612" w:rsidRPr="00CD4935">
        <w:rPr>
          <w:noProof/>
        </w:rPr>
        <w:t xml:space="preserve">Sensitive immunoassays based on specific monoclonal IgG for determination of bovine lactoferrin in cow milk samples. </w:t>
      </w:r>
      <w:r w:rsidR="004C4612" w:rsidRPr="00CD4935">
        <w:rPr>
          <w:i/>
          <w:iCs/>
          <w:noProof/>
        </w:rPr>
        <w:t>Food Chemistry</w:t>
      </w:r>
      <w:r w:rsidR="004C4612" w:rsidRPr="00CD4935">
        <w:rPr>
          <w:noProof/>
        </w:rPr>
        <w:t xml:space="preserve">. </w:t>
      </w:r>
      <w:r w:rsidR="004C4612" w:rsidRPr="00CD4935">
        <w:rPr>
          <w:b/>
          <w:bCs/>
          <w:noProof/>
        </w:rPr>
        <w:t>338</w:t>
      </w:r>
      <w:r w:rsidR="004C4612" w:rsidRPr="00CD4935">
        <w:rPr>
          <w:noProof/>
        </w:rPr>
        <w:t>, 127820 (2021).</w:t>
      </w:r>
    </w:p>
    <w:p w14:paraId="741C8839" w14:textId="77777777" w:rsidR="00CA6D4A" w:rsidRPr="00CA6D4A" w:rsidRDefault="00CA6D4A" w:rsidP="00150006">
      <w:pPr>
        <w:autoSpaceDE w:val="0"/>
        <w:autoSpaceDN w:val="0"/>
        <w:adjustRightInd w:val="0"/>
        <w:rPr>
          <w:noProof/>
        </w:rPr>
      </w:pPr>
      <w:r w:rsidRPr="00CA6D4A">
        <w:rPr>
          <w:noProof/>
        </w:rPr>
        <w:t>60.</w:t>
      </w:r>
      <w:r w:rsidRPr="00CA6D4A">
        <w:rPr>
          <w:noProof/>
        </w:rPr>
        <w:tab/>
      </w:r>
      <w:r w:rsidR="004C4612" w:rsidRPr="00CD4935">
        <w:rPr>
          <w:noProof/>
        </w:rPr>
        <w:t>Kazemi, M.</w:t>
      </w:r>
      <w:r w:rsidR="007C3F6A">
        <w:rPr>
          <w:noProof/>
        </w:rPr>
        <w:t xml:space="preserve"> </w:t>
      </w:r>
      <w:r w:rsidR="004C4612" w:rsidRPr="00CD4935">
        <w:rPr>
          <w:noProof/>
        </w:rPr>
        <w:t>G., Feizy, J. Overview of the important of ELISA technique and application in food industry.</w:t>
      </w:r>
      <w:r w:rsidR="004C4612">
        <w:rPr>
          <w:noProof/>
        </w:rPr>
        <w:t xml:space="preserve"> </w:t>
      </w:r>
      <w:r w:rsidR="004C4612" w:rsidRPr="002E601E">
        <w:rPr>
          <w:b/>
          <w:noProof/>
        </w:rPr>
        <w:t>4</w:t>
      </w:r>
      <w:r w:rsidR="004C4612">
        <w:rPr>
          <w:noProof/>
        </w:rPr>
        <w:t xml:space="preserve"> (4), 19</w:t>
      </w:r>
      <w:r w:rsidR="007C3F6A">
        <w:rPr>
          <w:noProof/>
        </w:rPr>
        <w:t>–</w:t>
      </w:r>
      <w:r w:rsidR="004C4612">
        <w:rPr>
          <w:noProof/>
        </w:rPr>
        <w:t>25 (2020).</w:t>
      </w:r>
    </w:p>
    <w:p w14:paraId="05A2FA42" w14:textId="77777777" w:rsidR="00CA6D4A" w:rsidRPr="00CA6D4A" w:rsidRDefault="00CA6D4A" w:rsidP="00150006">
      <w:pPr>
        <w:autoSpaceDE w:val="0"/>
        <w:autoSpaceDN w:val="0"/>
        <w:adjustRightInd w:val="0"/>
        <w:rPr>
          <w:noProof/>
        </w:rPr>
      </w:pPr>
      <w:r w:rsidRPr="00CA6D4A">
        <w:rPr>
          <w:noProof/>
        </w:rPr>
        <w:t>61.</w:t>
      </w:r>
      <w:r w:rsidRPr="00CA6D4A">
        <w:rPr>
          <w:noProof/>
        </w:rPr>
        <w:tab/>
      </w:r>
      <w:r w:rsidR="004C4612" w:rsidRPr="00CD4935">
        <w:rPr>
          <w:noProof/>
        </w:rPr>
        <w:t>Verma, J., Saxena, S., Babu, S.</w:t>
      </w:r>
      <w:r w:rsidR="007C3F6A">
        <w:rPr>
          <w:noProof/>
        </w:rPr>
        <w:t xml:space="preserve"> </w:t>
      </w:r>
      <w:r w:rsidR="004C4612" w:rsidRPr="00CD4935">
        <w:rPr>
          <w:noProof/>
        </w:rPr>
        <w:t>G. ELISA-</w:t>
      </w:r>
      <w:r w:rsidR="007C3F6A">
        <w:rPr>
          <w:noProof/>
        </w:rPr>
        <w:t>b</w:t>
      </w:r>
      <w:r w:rsidR="004C4612" w:rsidRPr="00CD4935">
        <w:rPr>
          <w:noProof/>
        </w:rPr>
        <w:t xml:space="preserve">ased </w:t>
      </w:r>
      <w:r w:rsidR="007C3F6A">
        <w:rPr>
          <w:noProof/>
        </w:rPr>
        <w:t>i</w:t>
      </w:r>
      <w:r w:rsidR="004C4612" w:rsidRPr="00CD4935">
        <w:rPr>
          <w:noProof/>
        </w:rPr>
        <w:t xml:space="preserve">dentification and </w:t>
      </w:r>
      <w:r w:rsidR="007C3F6A">
        <w:rPr>
          <w:noProof/>
        </w:rPr>
        <w:t>d</w:t>
      </w:r>
      <w:r w:rsidR="004C4612" w:rsidRPr="00CD4935">
        <w:rPr>
          <w:noProof/>
        </w:rPr>
        <w:t xml:space="preserve">etection of </w:t>
      </w:r>
      <w:r w:rsidR="007C3F6A">
        <w:rPr>
          <w:noProof/>
        </w:rPr>
        <w:t>m</w:t>
      </w:r>
      <w:r w:rsidR="004C4612" w:rsidRPr="00CD4935">
        <w:rPr>
          <w:noProof/>
        </w:rPr>
        <w:t>icrobes.</w:t>
      </w:r>
      <w:r w:rsidR="004C4612">
        <w:rPr>
          <w:noProof/>
        </w:rPr>
        <w:t xml:space="preserve"> </w:t>
      </w:r>
      <w:r w:rsidR="004C4612">
        <w:rPr>
          <w:i/>
          <w:noProof/>
        </w:rPr>
        <w:t>Analyzing Microbes</w:t>
      </w:r>
      <w:r w:rsidR="004C4612">
        <w:rPr>
          <w:noProof/>
        </w:rPr>
        <w:t>. 169</w:t>
      </w:r>
      <w:r w:rsidR="007C3F6A">
        <w:rPr>
          <w:noProof/>
        </w:rPr>
        <w:t>–</w:t>
      </w:r>
      <w:r w:rsidR="004C4612">
        <w:rPr>
          <w:noProof/>
        </w:rPr>
        <w:t>186</w:t>
      </w:r>
      <w:r w:rsidR="004C4612" w:rsidRPr="00CD4935">
        <w:rPr>
          <w:noProof/>
        </w:rPr>
        <w:t xml:space="preserve"> (2013).</w:t>
      </w:r>
    </w:p>
    <w:p w14:paraId="586759B7" w14:textId="77777777" w:rsidR="00CA6D4A" w:rsidRPr="00CA6D4A" w:rsidRDefault="00CA6D4A" w:rsidP="00150006">
      <w:pPr>
        <w:autoSpaceDE w:val="0"/>
        <w:autoSpaceDN w:val="0"/>
        <w:adjustRightInd w:val="0"/>
        <w:rPr>
          <w:noProof/>
        </w:rPr>
      </w:pPr>
      <w:r w:rsidRPr="00CA6D4A">
        <w:rPr>
          <w:noProof/>
        </w:rPr>
        <w:t>62.</w:t>
      </w:r>
      <w:r w:rsidRPr="00CA6D4A">
        <w:rPr>
          <w:noProof/>
        </w:rPr>
        <w:tab/>
      </w:r>
      <w:r w:rsidR="004C4612" w:rsidRPr="00CD4935">
        <w:rPr>
          <w:noProof/>
        </w:rPr>
        <w:t xml:space="preserve">Minic, R., Zivkovic, I. Optimization, </w:t>
      </w:r>
      <w:r w:rsidR="007C3F6A">
        <w:rPr>
          <w:noProof/>
        </w:rPr>
        <w:t>v</w:t>
      </w:r>
      <w:r w:rsidR="004C4612" w:rsidRPr="00CD4935">
        <w:rPr>
          <w:noProof/>
        </w:rPr>
        <w:t xml:space="preserve">alidation and </w:t>
      </w:r>
      <w:r w:rsidR="007C3F6A">
        <w:rPr>
          <w:noProof/>
        </w:rPr>
        <w:t>s</w:t>
      </w:r>
      <w:r w:rsidR="004C4612" w:rsidRPr="00CD4935">
        <w:rPr>
          <w:noProof/>
        </w:rPr>
        <w:t xml:space="preserve">tandardization of ELISA. </w:t>
      </w:r>
      <w:r w:rsidR="004C4612" w:rsidRPr="00CD4935">
        <w:rPr>
          <w:i/>
          <w:iCs/>
          <w:noProof/>
        </w:rPr>
        <w:t>Norovirus [Working Title]</w:t>
      </w:r>
      <w:r w:rsidR="004C4612" w:rsidRPr="00CD4935">
        <w:rPr>
          <w:noProof/>
        </w:rPr>
        <w:t xml:space="preserve"> (2020).</w:t>
      </w:r>
    </w:p>
    <w:p w14:paraId="0FE9B3F9" w14:textId="77777777" w:rsidR="00CA6D4A" w:rsidRPr="00CA6D4A" w:rsidRDefault="00CA6D4A" w:rsidP="00150006">
      <w:pPr>
        <w:autoSpaceDE w:val="0"/>
        <w:autoSpaceDN w:val="0"/>
        <w:adjustRightInd w:val="0"/>
        <w:rPr>
          <w:noProof/>
        </w:rPr>
      </w:pPr>
      <w:r w:rsidRPr="00CA6D4A">
        <w:rPr>
          <w:noProof/>
        </w:rPr>
        <w:t>63.</w:t>
      </w:r>
      <w:r w:rsidRPr="00CA6D4A">
        <w:rPr>
          <w:noProof/>
        </w:rPr>
        <w:tab/>
      </w:r>
      <w:r w:rsidR="004C4612" w:rsidRPr="00CD4935">
        <w:rPr>
          <w:noProof/>
        </w:rPr>
        <w:t>Drijvers, J.</w:t>
      </w:r>
      <w:r w:rsidR="007C3F6A">
        <w:rPr>
          <w:noProof/>
        </w:rPr>
        <w:t xml:space="preserve"> </w:t>
      </w:r>
      <w:r w:rsidR="004C4612" w:rsidRPr="00CD4935">
        <w:rPr>
          <w:noProof/>
        </w:rPr>
        <w:t>M., Awan, I.</w:t>
      </w:r>
      <w:r w:rsidR="007C3F6A">
        <w:rPr>
          <w:noProof/>
        </w:rPr>
        <w:t xml:space="preserve"> </w:t>
      </w:r>
      <w:r w:rsidR="004C4612" w:rsidRPr="00CD4935">
        <w:rPr>
          <w:noProof/>
        </w:rPr>
        <w:t>M., Perugino, C.</w:t>
      </w:r>
      <w:r w:rsidR="007C3F6A">
        <w:rPr>
          <w:noProof/>
        </w:rPr>
        <w:t xml:space="preserve"> </w:t>
      </w:r>
      <w:r w:rsidR="004C4612" w:rsidRPr="00CD4935">
        <w:rPr>
          <w:noProof/>
        </w:rPr>
        <w:t>A., Rosenberg, I.</w:t>
      </w:r>
      <w:r w:rsidR="007C3F6A">
        <w:rPr>
          <w:noProof/>
        </w:rPr>
        <w:t xml:space="preserve"> </w:t>
      </w:r>
      <w:r w:rsidR="004C4612" w:rsidRPr="00CD4935">
        <w:rPr>
          <w:noProof/>
        </w:rPr>
        <w:t xml:space="preserve">M., Pillai, S. The </w:t>
      </w:r>
      <w:r w:rsidR="007C3F6A">
        <w:rPr>
          <w:noProof/>
        </w:rPr>
        <w:t>e</w:t>
      </w:r>
      <w:r w:rsidR="004C4612" w:rsidRPr="00CD4935">
        <w:rPr>
          <w:noProof/>
        </w:rPr>
        <w:t>nzyme-</w:t>
      </w:r>
      <w:r w:rsidR="007C3F6A">
        <w:rPr>
          <w:noProof/>
        </w:rPr>
        <w:t>l</w:t>
      </w:r>
      <w:r w:rsidR="004C4612" w:rsidRPr="00CD4935">
        <w:rPr>
          <w:noProof/>
        </w:rPr>
        <w:t xml:space="preserve">inked </w:t>
      </w:r>
      <w:r w:rsidR="007C3F6A">
        <w:rPr>
          <w:noProof/>
        </w:rPr>
        <w:t>i</w:t>
      </w:r>
      <w:r w:rsidR="004C4612" w:rsidRPr="00CD4935">
        <w:rPr>
          <w:noProof/>
        </w:rPr>
        <w:t xml:space="preserve">mmunosorbent </w:t>
      </w:r>
      <w:r w:rsidR="007C3F6A">
        <w:rPr>
          <w:noProof/>
        </w:rPr>
        <w:t>a</w:t>
      </w:r>
      <w:r w:rsidR="004C4612" w:rsidRPr="00CD4935">
        <w:rPr>
          <w:noProof/>
        </w:rPr>
        <w:t xml:space="preserve">ssay. </w:t>
      </w:r>
      <w:r w:rsidR="004C4612" w:rsidRPr="00CD4935">
        <w:rPr>
          <w:i/>
          <w:iCs/>
          <w:noProof/>
        </w:rPr>
        <w:t>Basic Science Methods for Clinical Researchers</w:t>
      </w:r>
      <w:r w:rsidR="004C4612" w:rsidRPr="00CD4935">
        <w:rPr>
          <w:noProof/>
        </w:rPr>
        <w:t>. 119–133 (2017).</w:t>
      </w:r>
    </w:p>
    <w:p w14:paraId="13AA1FEA" w14:textId="77777777" w:rsidR="00CA6D4A" w:rsidRPr="00CA6D4A" w:rsidRDefault="00CA6D4A" w:rsidP="00150006">
      <w:pPr>
        <w:autoSpaceDE w:val="0"/>
        <w:autoSpaceDN w:val="0"/>
        <w:adjustRightInd w:val="0"/>
        <w:rPr>
          <w:noProof/>
        </w:rPr>
      </w:pPr>
      <w:r w:rsidRPr="00CA6D4A">
        <w:rPr>
          <w:noProof/>
        </w:rPr>
        <w:t>64.</w:t>
      </w:r>
      <w:r w:rsidRPr="00CA6D4A">
        <w:rPr>
          <w:noProof/>
        </w:rPr>
        <w:tab/>
      </w:r>
      <w:r w:rsidR="004C4612" w:rsidRPr="00CD4935">
        <w:rPr>
          <w:noProof/>
        </w:rPr>
        <w:t xml:space="preserve">Walker, A. Breast </w:t>
      </w:r>
      <w:r w:rsidR="007C3F6A">
        <w:rPr>
          <w:noProof/>
        </w:rPr>
        <w:t>m</w:t>
      </w:r>
      <w:r w:rsidR="004C4612" w:rsidRPr="00CD4935">
        <w:rPr>
          <w:noProof/>
        </w:rPr>
        <w:t xml:space="preserve">ilk as the </w:t>
      </w:r>
      <w:r w:rsidR="007C3F6A">
        <w:rPr>
          <w:noProof/>
        </w:rPr>
        <w:t>g</w:t>
      </w:r>
      <w:r w:rsidR="004C4612" w:rsidRPr="00CD4935">
        <w:rPr>
          <w:noProof/>
        </w:rPr>
        <w:t xml:space="preserve">old </w:t>
      </w:r>
      <w:r w:rsidR="007C3F6A">
        <w:rPr>
          <w:noProof/>
        </w:rPr>
        <w:t>s</w:t>
      </w:r>
      <w:r w:rsidR="004C4612" w:rsidRPr="00CD4935">
        <w:rPr>
          <w:noProof/>
        </w:rPr>
        <w:t xml:space="preserve">tandard for </w:t>
      </w:r>
      <w:r w:rsidR="007C3F6A">
        <w:rPr>
          <w:noProof/>
        </w:rPr>
        <w:t>p</w:t>
      </w:r>
      <w:r w:rsidR="004C4612" w:rsidRPr="00CD4935">
        <w:rPr>
          <w:noProof/>
        </w:rPr>
        <w:t xml:space="preserve">rotective </w:t>
      </w:r>
      <w:r w:rsidR="007C3F6A">
        <w:rPr>
          <w:noProof/>
        </w:rPr>
        <w:t>n</w:t>
      </w:r>
      <w:r w:rsidR="004C4612" w:rsidRPr="00CD4935">
        <w:rPr>
          <w:noProof/>
        </w:rPr>
        <w:t xml:space="preserve">utrients. </w:t>
      </w:r>
      <w:r w:rsidR="004C4612" w:rsidRPr="00CD4935">
        <w:rPr>
          <w:i/>
          <w:iCs/>
          <w:noProof/>
        </w:rPr>
        <w:t>The Journal of Pediatrics</w:t>
      </w:r>
      <w:r w:rsidR="004C4612" w:rsidRPr="00CD4935">
        <w:rPr>
          <w:noProof/>
        </w:rPr>
        <w:t xml:space="preserve">. </w:t>
      </w:r>
      <w:r w:rsidR="004C4612" w:rsidRPr="00CD4935">
        <w:rPr>
          <w:b/>
          <w:bCs/>
          <w:noProof/>
        </w:rPr>
        <w:t>156</w:t>
      </w:r>
      <w:r w:rsidR="004C4612" w:rsidRPr="00CD4935">
        <w:rPr>
          <w:noProof/>
        </w:rPr>
        <w:t xml:space="preserve"> (2), S3–S7 (2010).</w:t>
      </w:r>
    </w:p>
    <w:p w14:paraId="0097204A" w14:textId="77777777" w:rsidR="00CA6D4A" w:rsidRPr="00CA6D4A" w:rsidRDefault="00CA6D4A" w:rsidP="00150006">
      <w:pPr>
        <w:autoSpaceDE w:val="0"/>
        <w:autoSpaceDN w:val="0"/>
        <w:adjustRightInd w:val="0"/>
        <w:rPr>
          <w:noProof/>
        </w:rPr>
      </w:pPr>
      <w:r w:rsidRPr="00CA6D4A">
        <w:rPr>
          <w:noProof/>
        </w:rPr>
        <w:t>65.</w:t>
      </w:r>
      <w:r w:rsidRPr="00CA6D4A">
        <w:rPr>
          <w:noProof/>
        </w:rPr>
        <w:tab/>
      </w:r>
      <w:r w:rsidR="004C4612" w:rsidRPr="00CD4935">
        <w:rPr>
          <w:noProof/>
        </w:rPr>
        <w:t xml:space="preserve">Patel, K., Rana, R. Pedimune in recurrent respiratory infection and diarrhoea—The Indian experience—The PRIDE study. </w:t>
      </w:r>
      <w:r w:rsidR="004C4612" w:rsidRPr="00CD4935">
        <w:rPr>
          <w:i/>
          <w:iCs/>
          <w:noProof/>
        </w:rPr>
        <w:t>The Indian Journal of Pediatrics</w:t>
      </w:r>
      <w:r w:rsidR="004C4612" w:rsidRPr="00CD4935">
        <w:rPr>
          <w:noProof/>
        </w:rPr>
        <w:t xml:space="preserve">. </w:t>
      </w:r>
      <w:r w:rsidR="004C4612" w:rsidRPr="00CD4935">
        <w:rPr>
          <w:b/>
          <w:bCs/>
          <w:noProof/>
        </w:rPr>
        <w:t>73</w:t>
      </w:r>
      <w:r w:rsidR="004C4612" w:rsidRPr="00CD4935">
        <w:rPr>
          <w:noProof/>
        </w:rPr>
        <w:t xml:space="preserve"> (7), 585–591 (2006).</w:t>
      </w:r>
    </w:p>
    <w:p w14:paraId="40BE66EA" w14:textId="77777777" w:rsidR="00CA6D4A" w:rsidRPr="00CA6D4A" w:rsidRDefault="00CA6D4A" w:rsidP="00150006">
      <w:pPr>
        <w:autoSpaceDE w:val="0"/>
        <w:autoSpaceDN w:val="0"/>
        <w:adjustRightInd w:val="0"/>
        <w:rPr>
          <w:noProof/>
        </w:rPr>
      </w:pPr>
      <w:r w:rsidRPr="00CA6D4A">
        <w:rPr>
          <w:noProof/>
        </w:rPr>
        <w:t>66.</w:t>
      </w:r>
      <w:r w:rsidRPr="00CA6D4A">
        <w:rPr>
          <w:noProof/>
        </w:rPr>
        <w:tab/>
      </w:r>
      <w:r w:rsidR="004C4612" w:rsidRPr="00CD4935">
        <w:rPr>
          <w:noProof/>
        </w:rPr>
        <w:t xml:space="preserve">Saad, K. </w:t>
      </w:r>
      <w:r w:rsidR="004C4612" w:rsidRPr="00133643">
        <w:rPr>
          <w:noProof/>
        </w:rPr>
        <w:t>et al.</w:t>
      </w:r>
      <w:r w:rsidR="004C4612" w:rsidRPr="007C3F6A">
        <w:rPr>
          <w:noProof/>
        </w:rPr>
        <w:t xml:space="preserve"> </w:t>
      </w:r>
      <w:r w:rsidR="004C4612" w:rsidRPr="00CD4935">
        <w:rPr>
          <w:noProof/>
        </w:rPr>
        <w:t xml:space="preserve">Effects of bovine colostrum on recurrent respiratory tract infections and diarrhea in children. </w:t>
      </w:r>
      <w:r w:rsidR="004C4612" w:rsidRPr="00CD4935">
        <w:rPr>
          <w:i/>
          <w:iCs/>
          <w:noProof/>
        </w:rPr>
        <w:t>Medicine</w:t>
      </w:r>
      <w:r w:rsidR="004C4612" w:rsidRPr="00CD4935">
        <w:rPr>
          <w:noProof/>
        </w:rPr>
        <w:t xml:space="preserve">. </w:t>
      </w:r>
      <w:r w:rsidR="004C4612" w:rsidRPr="00CD4935">
        <w:rPr>
          <w:b/>
          <w:bCs/>
          <w:noProof/>
        </w:rPr>
        <w:t>95</w:t>
      </w:r>
      <w:r w:rsidR="004C4612" w:rsidRPr="00CD4935">
        <w:rPr>
          <w:noProof/>
        </w:rPr>
        <w:t xml:space="preserve"> (37), e4560 (2016).</w:t>
      </w:r>
    </w:p>
    <w:p w14:paraId="637EE30B" w14:textId="77777777" w:rsidR="00CA6D4A" w:rsidRPr="00CA6D4A" w:rsidRDefault="00CA6D4A" w:rsidP="00150006">
      <w:pPr>
        <w:autoSpaceDE w:val="0"/>
        <w:autoSpaceDN w:val="0"/>
        <w:adjustRightInd w:val="0"/>
        <w:rPr>
          <w:noProof/>
        </w:rPr>
      </w:pPr>
      <w:r w:rsidRPr="00CA6D4A">
        <w:rPr>
          <w:noProof/>
        </w:rPr>
        <w:t>67.</w:t>
      </w:r>
      <w:r w:rsidRPr="00CA6D4A">
        <w:rPr>
          <w:noProof/>
        </w:rPr>
        <w:tab/>
      </w:r>
      <w:r w:rsidR="004C4612" w:rsidRPr="00CD4935">
        <w:rPr>
          <w:noProof/>
        </w:rPr>
        <w:t>Buckley, J.</w:t>
      </w:r>
      <w:r w:rsidR="007C3F6A">
        <w:rPr>
          <w:noProof/>
        </w:rPr>
        <w:t xml:space="preserve"> </w:t>
      </w:r>
      <w:r w:rsidR="004C4612" w:rsidRPr="00CD4935">
        <w:rPr>
          <w:noProof/>
        </w:rPr>
        <w:t>D., Brinkworth, G.</w:t>
      </w:r>
      <w:r w:rsidR="007C3F6A">
        <w:rPr>
          <w:noProof/>
        </w:rPr>
        <w:t xml:space="preserve"> </w:t>
      </w:r>
      <w:r w:rsidR="004C4612" w:rsidRPr="00CD4935">
        <w:rPr>
          <w:noProof/>
        </w:rPr>
        <w:t>D., Abbott, M.</w:t>
      </w:r>
      <w:r w:rsidR="007C3F6A">
        <w:rPr>
          <w:noProof/>
        </w:rPr>
        <w:t xml:space="preserve"> </w:t>
      </w:r>
      <w:r w:rsidR="004C4612" w:rsidRPr="00CD4935">
        <w:rPr>
          <w:noProof/>
        </w:rPr>
        <w:t xml:space="preserve">J. Effect of bovine colostrum on anaerobic exercise performance and plasma insulin-like growth factor I. </w:t>
      </w:r>
      <w:r w:rsidR="004C4612" w:rsidRPr="00CD4935">
        <w:rPr>
          <w:i/>
          <w:iCs/>
          <w:noProof/>
        </w:rPr>
        <w:t>Journal of Sports Sciences</w:t>
      </w:r>
      <w:r w:rsidR="004C4612" w:rsidRPr="00CD4935">
        <w:rPr>
          <w:noProof/>
        </w:rPr>
        <w:t xml:space="preserve">. </w:t>
      </w:r>
      <w:r w:rsidR="004C4612" w:rsidRPr="00CD4935">
        <w:rPr>
          <w:b/>
          <w:bCs/>
          <w:noProof/>
        </w:rPr>
        <w:t>21</w:t>
      </w:r>
      <w:r w:rsidR="004C4612" w:rsidRPr="00CD4935">
        <w:rPr>
          <w:noProof/>
        </w:rPr>
        <w:t xml:space="preserve"> (7), 577–588 (2003).</w:t>
      </w:r>
    </w:p>
    <w:p w14:paraId="15D8FF9B" w14:textId="77777777" w:rsidR="00CA6D4A" w:rsidRPr="00CA6D4A" w:rsidRDefault="00CA6D4A" w:rsidP="00150006">
      <w:pPr>
        <w:autoSpaceDE w:val="0"/>
        <w:autoSpaceDN w:val="0"/>
        <w:adjustRightInd w:val="0"/>
        <w:rPr>
          <w:noProof/>
        </w:rPr>
      </w:pPr>
      <w:r w:rsidRPr="00CA6D4A">
        <w:rPr>
          <w:noProof/>
        </w:rPr>
        <w:lastRenderedPageBreak/>
        <w:t>68.</w:t>
      </w:r>
      <w:r w:rsidRPr="00CA6D4A">
        <w:rPr>
          <w:noProof/>
        </w:rPr>
        <w:tab/>
      </w:r>
      <w:r w:rsidR="004C4612" w:rsidRPr="00CD4935">
        <w:rPr>
          <w:noProof/>
        </w:rPr>
        <w:t xml:space="preserve">Kotsis, Y. </w:t>
      </w:r>
      <w:r w:rsidR="004C4612" w:rsidRPr="00133643">
        <w:rPr>
          <w:noProof/>
        </w:rPr>
        <w:t>et al.</w:t>
      </w:r>
      <w:r w:rsidR="004C4612" w:rsidRPr="007C3F6A">
        <w:rPr>
          <w:noProof/>
        </w:rPr>
        <w:t xml:space="preserve"> </w:t>
      </w:r>
      <w:r w:rsidR="004C4612" w:rsidRPr="00CD4935">
        <w:rPr>
          <w:noProof/>
        </w:rPr>
        <w:t xml:space="preserve">A low-dose, 6-week bovine colostrum supplementation maintains performance and attenuates inflammatory indices following a Loughborough Intermittent Shuttle Test in soccer players. </w:t>
      </w:r>
      <w:r w:rsidR="004C4612" w:rsidRPr="00CD4935">
        <w:rPr>
          <w:i/>
          <w:iCs/>
          <w:noProof/>
        </w:rPr>
        <w:t>European Journal of Nutrition</w:t>
      </w:r>
      <w:r w:rsidR="004C4612" w:rsidRPr="00CD4935">
        <w:rPr>
          <w:noProof/>
        </w:rPr>
        <w:t xml:space="preserve">. </w:t>
      </w:r>
      <w:r w:rsidR="004C4612" w:rsidRPr="00CD4935">
        <w:rPr>
          <w:b/>
          <w:bCs/>
          <w:noProof/>
        </w:rPr>
        <w:t>57</w:t>
      </w:r>
      <w:r w:rsidR="004C4612" w:rsidRPr="00CD4935">
        <w:rPr>
          <w:noProof/>
        </w:rPr>
        <w:t xml:space="preserve"> (3), 1181–1195 (2018).</w:t>
      </w:r>
    </w:p>
    <w:p w14:paraId="40D29248" w14:textId="77777777" w:rsidR="006E4797" w:rsidRPr="009E7FCD" w:rsidRDefault="003D18C3" w:rsidP="00133643">
      <w:pPr>
        <w:autoSpaceDE w:val="0"/>
        <w:autoSpaceDN w:val="0"/>
        <w:adjustRightInd w:val="0"/>
      </w:pPr>
      <w:r w:rsidRPr="009E7FCD">
        <w:rPr>
          <w:b/>
        </w:rPr>
        <w:fldChar w:fldCharType="end"/>
      </w:r>
    </w:p>
    <w:sectPr w:rsidR="006E4797" w:rsidRPr="009E7FCD" w:rsidSect="008E5AD6">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322B9" w14:textId="77777777" w:rsidR="00C12674" w:rsidRDefault="00C12674">
      <w:r>
        <w:separator/>
      </w:r>
    </w:p>
  </w:endnote>
  <w:endnote w:type="continuationSeparator" w:id="0">
    <w:p w14:paraId="7B467C00" w14:textId="77777777" w:rsidR="00C12674" w:rsidRDefault="00C1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461D" w14:textId="77777777" w:rsidR="009F51C2" w:rsidRDefault="009F51C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608A0" w14:textId="77777777" w:rsidR="00C12674" w:rsidRDefault="00C12674">
      <w:r>
        <w:separator/>
      </w:r>
    </w:p>
  </w:footnote>
  <w:footnote w:type="continuationSeparator" w:id="0">
    <w:p w14:paraId="548003AF" w14:textId="77777777" w:rsidR="00C12674" w:rsidRDefault="00C1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3AA7" w14:textId="77777777" w:rsidR="009F51C2" w:rsidRDefault="009F51C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31EF" w14:textId="77777777" w:rsidR="009F51C2" w:rsidRDefault="009F51C2">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A03E" w14:textId="77777777" w:rsidR="009F51C2" w:rsidRDefault="009F51C2" w:rsidP="00133643">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D136D6"/>
    <w:multiLevelType w:val="multilevel"/>
    <w:tmpl w:val="57C23F8C"/>
    <w:lvl w:ilvl="0">
      <w:start w:val="1"/>
      <w:numFmt w:val="decimal"/>
      <w:lvlText w:val="%1."/>
      <w:lvlJc w:val="left"/>
      <w:pPr>
        <w:ind w:left="502" w:hanging="360"/>
      </w:pPr>
      <w:rPr>
        <w:rFonts w:hint="default"/>
      </w:rPr>
    </w:lvl>
    <w:lvl w:ilvl="1">
      <w:start w:val="1"/>
      <w:numFmt w:val="decimal"/>
      <w:isLgl/>
      <w:lvlText w:val="%1.%2."/>
      <w:lvlJc w:val="left"/>
      <w:pPr>
        <w:ind w:left="845"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637" w:hanging="108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563" w:hanging="1440"/>
      </w:pPr>
      <w:rPr>
        <w:rFonts w:hint="default"/>
      </w:rPr>
    </w:lvl>
    <w:lvl w:ilvl="8">
      <w:start w:val="1"/>
      <w:numFmt w:val="decimal"/>
      <w:isLgl/>
      <w:lvlText w:val="%1.%2.%3.%4.%5.%6.%7.%8.%9."/>
      <w:lvlJc w:val="left"/>
      <w:pPr>
        <w:ind w:left="4206" w:hanging="1800"/>
      </w:pPr>
      <w:rPr>
        <w:rFonts w:hint="default"/>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88E080A"/>
    <w:multiLevelType w:val="hybridMultilevel"/>
    <w:tmpl w:val="26CCC58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0CE5F30"/>
    <w:multiLevelType w:val="hybridMultilevel"/>
    <w:tmpl w:val="B808A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3"/>
  </w:num>
  <w:num w:numId="4">
    <w:abstractNumId w:val="0"/>
  </w:num>
  <w:num w:numId="5">
    <w:abstractNumId w:val="10"/>
  </w:num>
  <w:num w:numId="6">
    <w:abstractNumId w:val="12"/>
  </w:num>
  <w:num w:numId="7">
    <w:abstractNumId w:val="4"/>
  </w:num>
  <w:num w:numId="8">
    <w:abstractNumId w:val="7"/>
  </w:num>
  <w:num w:numId="9">
    <w:abstractNumId w:val="1"/>
  </w:num>
  <w:num w:numId="10">
    <w:abstractNumId w:val="5"/>
  </w:num>
  <w:num w:numId="11">
    <w:abstractNumId w:val="9"/>
  </w:num>
  <w:num w:numId="12">
    <w:abstractNumId w:val="2"/>
  </w:num>
  <w:num w:numId="13">
    <w:abstractNumId w:val="11"/>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wtrS0NLM0NLc0MDVS0lEKTi0uzszPAymwqAUAoBVSsywAAAA="/>
  </w:docVars>
  <w:rsids>
    <w:rsidRoot w:val="006E4797"/>
    <w:rsid w:val="00002126"/>
    <w:rsid w:val="00003165"/>
    <w:rsid w:val="00014390"/>
    <w:rsid w:val="000216BC"/>
    <w:rsid w:val="000227A8"/>
    <w:rsid w:val="00026B8D"/>
    <w:rsid w:val="00027767"/>
    <w:rsid w:val="0003104E"/>
    <w:rsid w:val="00035129"/>
    <w:rsid w:val="00037BCA"/>
    <w:rsid w:val="00040B42"/>
    <w:rsid w:val="000447CC"/>
    <w:rsid w:val="00053963"/>
    <w:rsid w:val="000545B9"/>
    <w:rsid w:val="00066544"/>
    <w:rsid w:val="00072D38"/>
    <w:rsid w:val="00075214"/>
    <w:rsid w:val="00081808"/>
    <w:rsid w:val="00081F1C"/>
    <w:rsid w:val="00084871"/>
    <w:rsid w:val="00090340"/>
    <w:rsid w:val="00092B2E"/>
    <w:rsid w:val="00093FDF"/>
    <w:rsid w:val="000A139B"/>
    <w:rsid w:val="000A164D"/>
    <w:rsid w:val="000A355D"/>
    <w:rsid w:val="000A3BAE"/>
    <w:rsid w:val="000A631B"/>
    <w:rsid w:val="000B2B22"/>
    <w:rsid w:val="000D195D"/>
    <w:rsid w:val="000E259A"/>
    <w:rsid w:val="000E3309"/>
    <w:rsid w:val="000E7704"/>
    <w:rsid w:val="00110612"/>
    <w:rsid w:val="00112383"/>
    <w:rsid w:val="0011317D"/>
    <w:rsid w:val="001225D3"/>
    <w:rsid w:val="0012756B"/>
    <w:rsid w:val="001275FB"/>
    <w:rsid w:val="00132BA8"/>
    <w:rsid w:val="00133643"/>
    <w:rsid w:val="001352F8"/>
    <w:rsid w:val="00136F47"/>
    <w:rsid w:val="00140B89"/>
    <w:rsid w:val="00141A65"/>
    <w:rsid w:val="00141B85"/>
    <w:rsid w:val="001422E2"/>
    <w:rsid w:val="00142A35"/>
    <w:rsid w:val="00143E0D"/>
    <w:rsid w:val="00150006"/>
    <w:rsid w:val="00150F47"/>
    <w:rsid w:val="001534CE"/>
    <w:rsid w:val="0015564D"/>
    <w:rsid w:val="00156E22"/>
    <w:rsid w:val="001575B0"/>
    <w:rsid w:val="00162E64"/>
    <w:rsid w:val="001677B3"/>
    <w:rsid w:val="0017256C"/>
    <w:rsid w:val="00175F88"/>
    <w:rsid w:val="001776CD"/>
    <w:rsid w:val="00180FBC"/>
    <w:rsid w:val="00185667"/>
    <w:rsid w:val="00194F01"/>
    <w:rsid w:val="00197BC1"/>
    <w:rsid w:val="001A1D39"/>
    <w:rsid w:val="001A2C30"/>
    <w:rsid w:val="001A47E5"/>
    <w:rsid w:val="001B22DD"/>
    <w:rsid w:val="001B4A33"/>
    <w:rsid w:val="001B5A7E"/>
    <w:rsid w:val="001C1F82"/>
    <w:rsid w:val="001C271A"/>
    <w:rsid w:val="001E2130"/>
    <w:rsid w:val="001E2EFA"/>
    <w:rsid w:val="002030F6"/>
    <w:rsid w:val="00204C63"/>
    <w:rsid w:val="002053E2"/>
    <w:rsid w:val="002063B6"/>
    <w:rsid w:val="00206980"/>
    <w:rsid w:val="002107F1"/>
    <w:rsid w:val="0021606A"/>
    <w:rsid w:val="002167CF"/>
    <w:rsid w:val="002356F9"/>
    <w:rsid w:val="002410DE"/>
    <w:rsid w:val="00246C29"/>
    <w:rsid w:val="002475E6"/>
    <w:rsid w:val="002542C3"/>
    <w:rsid w:val="00277FDF"/>
    <w:rsid w:val="002857C1"/>
    <w:rsid w:val="00286110"/>
    <w:rsid w:val="002A07C5"/>
    <w:rsid w:val="002A35CB"/>
    <w:rsid w:val="002A436C"/>
    <w:rsid w:val="002A5007"/>
    <w:rsid w:val="002B08BA"/>
    <w:rsid w:val="002B207D"/>
    <w:rsid w:val="002C00AB"/>
    <w:rsid w:val="002C0DDE"/>
    <w:rsid w:val="002C22D8"/>
    <w:rsid w:val="002C423B"/>
    <w:rsid w:val="002D15B9"/>
    <w:rsid w:val="002D1C79"/>
    <w:rsid w:val="002D1D02"/>
    <w:rsid w:val="002D4069"/>
    <w:rsid w:val="002D6105"/>
    <w:rsid w:val="002E23B5"/>
    <w:rsid w:val="002E601E"/>
    <w:rsid w:val="002E7B0F"/>
    <w:rsid w:val="00301276"/>
    <w:rsid w:val="00307C31"/>
    <w:rsid w:val="0031292C"/>
    <w:rsid w:val="00313DE0"/>
    <w:rsid w:val="00317FB1"/>
    <w:rsid w:val="00322534"/>
    <w:rsid w:val="003266A0"/>
    <w:rsid w:val="00331E1A"/>
    <w:rsid w:val="00334A0A"/>
    <w:rsid w:val="003358D4"/>
    <w:rsid w:val="00341832"/>
    <w:rsid w:val="00341899"/>
    <w:rsid w:val="00344F91"/>
    <w:rsid w:val="00351087"/>
    <w:rsid w:val="00355C92"/>
    <w:rsid w:val="00357649"/>
    <w:rsid w:val="00361A97"/>
    <w:rsid w:val="00361CB5"/>
    <w:rsid w:val="00364B05"/>
    <w:rsid w:val="00366D87"/>
    <w:rsid w:val="0037037E"/>
    <w:rsid w:val="00376707"/>
    <w:rsid w:val="003A2BCD"/>
    <w:rsid w:val="003A2F91"/>
    <w:rsid w:val="003A7F9F"/>
    <w:rsid w:val="003B2131"/>
    <w:rsid w:val="003B279A"/>
    <w:rsid w:val="003B4805"/>
    <w:rsid w:val="003B59A4"/>
    <w:rsid w:val="003B6103"/>
    <w:rsid w:val="003D18C3"/>
    <w:rsid w:val="003E1365"/>
    <w:rsid w:val="003E2A98"/>
    <w:rsid w:val="003E2EA7"/>
    <w:rsid w:val="003E3DF5"/>
    <w:rsid w:val="003E7AF0"/>
    <w:rsid w:val="003F2BB8"/>
    <w:rsid w:val="003F6036"/>
    <w:rsid w:val="0040087D"/>
    <w:rsid w:val="0040792E"/>
    <w:rsid w:val="00413628"/>
    <w:rsid w:val="00415FBE"/>
    <w:rsid w:val="00417384"/>
    <w:rsid w:val="0042385F"/>
    <w:rsid w:val="0042454A"/>
    <w:rsid w:val="004249A4"/>
    <w:rsid w:val="00432F27"/>
    <w:rsid w:val="00433B82"/>
    <w:rsid w:val="00435D0A"/>
    <w:rsid w:val="004361D2"/>
    <w:rsid w:val="004417C4"/>
    <w:rsid w:val="00443EA8"/>
    <w:rsid w:val="004468D9"/>
    <w:rsid w:val="00450A58"/>
    <w:rsid w:val="00452863"/>
    <w:rsid w:val="00456103"/>
    <w:rsid w:val="004625C6"/>
    <w:rsid w:val="004657E3"/>
    <w:rsid w:val="00470E85"/>
    <w:rsid w:val="00471316"/>
    <w:rsid w:val="00473E49"/>
    <w:rsid w:val="004742E3"/>
    <w:rsid w:val="00475D38"/>
    <w:rsid w:val="00476AC2"/>
    <w:rsid w:val="00477763"/>
    <w:rsid w:val="00485E0A"/>
    <w:rsid w:val="004928C2"/>
    <w:rsid w:val="00496561"/>
    <w:rsid w:val="004A6072"/>
    <w:rsid w:val="004B0960"/>
    <w:rsid w:val="004B45FB"/>
    <w:rsid w:val="004B4968"/>
    <w:rsid w:val="004B7F1B"/>
    <w:rsid w:val="004C4612"/>
    <w:rsid w:val="004C490A"/>
    <w:rsid w:val="004C59CC"/>
    <w:rsid w:val="004D1089"/>
    <w:rsid w:val="004D6C1B"/>
    <w:rsid w:val="004E0797"/>
    <w:rsid w:val="004E43D8"/>
    <w:rsid w:val="004E4866"/>
    <w:rsid w:val="004E6DF7"/>
    <w:rsid w:val="004E77EE"/>
    <w:rsid w:val="004F2FBE"/>
    <w:rsid w:val="004F47F5"/>
    <w:rsid w:val="004F7F94"/>
    <w:rsid w:val="00504D06"/>
    <w:rsid w:val="005053C7"/>
    <w:rsid w:val="00506068"/>
    <w:rsid w:val="00506E0E"/>
    <w:rsid w:val="00514DC8"/>
    <w:rsid w:val="00516606"/>
    <w:rsid w:val="005170D7"/>
    <w:rsid w:val="005174F2"/>
    <w:rsid w:val="00524816"/>
    <w:rsid w:val="005254F9"/>
    <w:rsid w:val="0052588C"/>
    <w:rsid w:val="00531EFB"/>
    <w:rsid w:val="00536710"/>
    <w:rsid w:val="005459BF"/>
    <w:rsid w:val="005500B6"/>
    <w:rsid w:val="00551D82"/>
    <w:rsid w:val="005537A9"/>
    <w:rsid w:val="00561105"/>
    <w:rsid w:val="00566959"/>
    <w:rsid w:val="005678B1"/>
    <w:rsid w:val="00577DA9"/>
    <w:rsid w:val="00586A4A"/>
    <w:rsid w:val="00592F8E"/>
    <w:rsid w:val="00593D56"/>
    <w:rsid w:val="00596B7C"/>
    <w:rsid w:val="005A23E6"/>
    <w:rsid w:val="005A255B"/>
    <w:rsid w:val="005A4C61"/>
    <w:rsid w:val="005A7CA0"/>
    <w:rsid w:val="005B3C94"/>
    <w:rsid w:val="005C030A"/>
    <w:rsid w:val="005C0382"/>
    <w:rsid w:val="005C1173"/>
    <w:rsid w:val="005C5C97"/>
    <w:rsid w:val="005D01E9"/>
    <w:rsid w:val="005D5BD2"/>
    <w:rsid w:val="005D763D"/>
    <w:rsid w:val="005E4A3A"/>
    <w:rsid w:val="005E53FD"/>
    <w:rsid w:val="005F252B"/>
    <w:rsid w:val="005F3189"/>
    <w:rsid w:val="005F3A1A"/>
    <w:rsid w:val="005F721C"/>
    <w:rsid w:val="006046B2"/>
    <w:rsid w:val="006132B5"/>
    <w:rsid w:val="00616781"/>
    <w:rsid w:val="00622578"/>
    <w:rsid w:val="00623077"/>
    <w:rsid w:val="00633FB0"/>
    <w:rsid w:val="006362FC"/>
    <w:rsid w:val="006420D5"/>
    <w:rsid w:val="00643095"/>
    <w:rsid w:val="006435BE"/>
    <w:rsid w:val="00646C7B"/>
    <w:rsid w:val="0065458C"/>
    <w:rsid w:val="00654DA4"/>
    <w:rsid w:val="006557C6"/>
    <w:rsid w:val="006611AC"/>
    <w:rsid w:val="00663424"/>
    <w:rsid w:val="00666631"/>
    <w:rsid w:val="00695B77"/>
    <w:rsid w:val="006A7D2D"/>
    <w:rsid w:val="006B3C0E"/>
    <w:rsid w:val="006B63A0"/>
    <w:rsid w:val="006C0A94"/>
    <w:rsid w:val="006C48E3"/>
    <w:rsid w:val="006C6B36"/>
    <w:rsid w:val="006C6EDE"/>
    <w:rsid w:val="006D4C76"/>
    <w:rsid w:val="006D4EA4"/>
    <w:rsid w:val="006E2BD3"/>
    <w:rsid w:val="006E4797"/>
    <w:rsid w:val="006E642F"/>
    <w:rsid w:val="006E6BD7"/>
    <w:rsid w:val="0070444F"/>
    <w:rsid w:val="00705BEF"/>
    <w:rsid w:val="00705F30"/>
    <w:rsid w:val="00707AED"/>
    <w:rsid w:val="00712482"/>
    <w:rsid w:val="00721FD5"/>
    <w:rsid w:val="00723C51"/>
    <w:rsid w:val="007302D2"/>
    <w:rsid w:val="0073363E"/>
    <w:rsid w:val="00733697"/>
    <w:rsid w:val="00733E1F"/>
    <w:rsid w:val="00734968"/>
    <w:rsid w:val="00736CAD"/>
    <w:rsid w:val="00752C91"/>
    <w:rsid w:val="00761735"/>
    <w:rsid w:val="00765E8F"/>
    <w:rsid w:val="00777AB8"/>
    <w:rsid w:val="00785601"/>
    <w:rsid w:val="00794951"/>
    <w:rsid w:val="007A128B"/>
    <w:rsid w:val="007B1270"/>
    <w:rsid w:val="007B2A61"/>
    <w:rsid w:val="007B3611"/>
    <w:rsid w:val="007B5974"/>
    <w:rsid w:val="007B6AB6"/>
    <w:rsid w:val="007B73BF"/>
    <w:rsid w:val="007C3F6A"/>
    <w:rsid w:val="007C4188"/>
    <w:rsid w:val="007C6897"/>
    <w:rsid w:val="007C70EC"/>
    <w:rsid w:val="007E1703"/>
    <w:rsid w:val="007F2B6B"/>
    <w:rsid w:val="007F79B6"/>
    <w:rsid w:val="00807F9E"/>
    <w:rsid w:val="00814BF5"/>
    <w:rsid w:val="00816385"/>
    <w:rsid w:val="00835C64"/>
    <w:rsid w:val="00837F6F"/>
    <w:rsid w:val="00851871"/>
    <w:rsid w:val="00853462"/>
    <w:rsid w:val="00860CB2"/>
    <w:rsid w:val="00867CDA"/>
    <w:rsid w:val="00877169"/>
    <w:rsid w:val="00883B37"/>
    <w:rsid w:val="00893DBC"/>
    <w:rsid w:val="008943E0"/>
    <w:rsid w:val="00894850"/>
    <w:rsid w:val="00896058"/>
    <w:rsid w:val="00897825"/>
    <w:rsid w:val="008A1F63"/>
    <w:rsid w:val="008A7B5F"/>
    <w:rsid w:val="008B2527"/>
    <w:rsid w:val="008B3CFE"/>
    <w:rsid w:val="008C022F"/>
    <w:rsid w:val="008C1B88"/>
    <w:rsid w:val="008C4F04"/>
    <w:rsid w:val="008D1D10"/>
    <w:rsid w:val="008D21E0"/>
    <w:rsid w:val="008D5D48"/>
    <w:rsid w:val="008D7D93"/>
    <w:rsid w:val="008E40C7"/>
    <w:rsid w:val="008E5AD6"/>
    <w:rsid w:val="008F1A2B"/>
    <w:rsid w:val="00902B46"/>
    <w:rsid w:val="00906486"/>
    <w:rsid w:val="00910B31"/>
    <w:rsid w:val="00911BD6"/>
    <w:rsid w:val="00912694"/>
    <w:rsid w:val="00915CDB"/>
    <w:rsid w:val="00923203"/>
    <w:rsid w:val="0093114D"/>
    <w:rsid w:val="00940CCE"/>
    <w:rsid w:val="0094434D"/>
    <w:rsid w:val="0095047E"/>
    <w:rsid w:val="009528B6"/>
    <w:rsid w:val="00955827"/>
    <w:rsid w:val="00957F31"/>
    <w:rsid w:val="00961F2B"/>
    <w:rsid w:val="00966E0C"/>
    <w:rsid w:val="00971638"/>
    <w:rsid w:val="009723EE"/>
    <w:rsid w:val="00975E32"/>
    <w:rsid w:val="00976168"/>
    <w:rsid w:val="00984FEC"/>
    <w:rsid w:val="00986114"/>
    <w:rsid w:val="009918FE"/>
    <w:rsid w:val="0099407F"/>
    <w:rsid w:val="009A246A"/>
    <w:rsid w:val="009A5D6F"/>
    <w:rsid w:val="009A63B6"/>
    <w:rsid w:val="009C01B1"/>
    <w:rsid w:val="009C165A"/>
    <w:rsid w:val="009C4379"/>
    <w:rsid w:val="009C72A8"/>
    <w:rsid w:val="009D2BE8"/>
    <w:rsid w:val="009D786D"/>
    <w:rsid w:val="009E2068"/>
    <w:rsid w:val="009E2391"/>
    <w:rsid w:val="009E6DF4"/>
    <w:rsid w:val="009E7FCD"/>
    <w:rsid w:val="009F1597"/>
    <w:rsid w:val="009F2E6D"/>
    <w:rsid w:val="009F51C2"/>
    <w:rsid w:val="00A01A71"/>
    <w:rsid w:val="00A04472"/>
    <w:rsid w:val="00A121F0"/>
    <w:rsid w:val="00A14765"/>
    <w:rsid w:val="00A17C9C"/>
    <w:rsid w:val="00A212B3"/>
    <w:rsid w:val="00A21473"/>
    <w:rsid w:val="00A22FC3"/>
    <w:rsid w:val="00A24164"/>
    <w:rsid w:val="00A3267C"/>
    <w:rsid w:val="00A3465C"/>
    <w:rsid w:val="00A35AD1"/>
    <w:rsid w:val="00A377D1"/>
    <w:rsid w:val="00A45471"/>
    <w:rsid w:val="00A51D9D"/>
    <w:rsid w:val="00A630B0"/>
    <w:rsid w:val="00A66464"/>
    <w:rsid w:val="00A74F78"/>
    <w:rsid w:val="00A80012"/>
    <w:rsid w:val="00A8192F"/>
    <w:rsid w:val="00A83BC7"/>
    <w:rsid w:val="00A85E9E"/>
    <w:rsid w:val="00A87784"/>
    <w:rsid w:val="00A90D97"/>
    <w:rsid w:val="00A914A2"/>
    <w:rsid w:val="00A92A48"/>
    <w:rsid w:val="00A92B86"/>
    <w:rsid w:val="00AA3D84"/>
    <w:rsid w:val="00AA4539"/>
    <w:rsid w:val="00AA77F3"/>
    <w:rsid w:val="00AB6DD4"/>
    <w:rsid w:val="00AC1881"/>
    <w:rsid w:val="00AC2E60"/>
    <w:rsid w:val="00AC30C0"/>
    <w:rsid w:val="00AD32CC"/>
    <w:rsid w:val="00AE1F24"/>
    <w:rsid w:val="00AF06FC"/>
    <w:rsid w:val="00AF4E9D"/>
    <w:rsid w:val="00B00596"/>
    <w:rsid w:val="00B01559"/>
    <w:rsid w:val="00B076A4"/>
    <w:rsid w:val="00B11D05"/>
    <w:rsid w:val="00B120F9"/>
    <w:rsid w:val="00B12710"/>
    <w:rsid w:val="00B16CFF"/>
    <w:rsid w:val="00B249FA"/>
    <w:rsid w:val="00B24A17"/>
    <w:rsid w:val="00B32ACA"/>
    <w:rsid w:val="00B40C1D"/>
    <w:rsid w:val="00B44BD8"/>
    <w:rsid w:val="00B47E04"/>
    <w:rsid w:val="00B508ED"/>
    <w:rsid w:val="00B52DE7"/>
    <w:rsid w:val="00B57B16"/>
    <w:rsid w:val="00B60AE7"/>
    <w:rsid w:val="00B63298"/>
    <w:rsid w:val="00B658D0"/>
    <w:rsid w:val="00B6687C"/>
    <w:rsid w:val="00B66B74"/>
    <w:rsid w:val="00B759F2"/>
    <w:rsid w:val="00B90F61"/>
    <w:rsid w:val="00B96CF4"/>
    <w:rsid w:val="00BA208E"/>
    <w:rsid w:val="00BA2B20"/>
    <w:rsid w:val="00BA394E"/>
    <w:rsid w:val="00BA5D73"/>
    <w:rsid w:val="00BA60FC"/>
    <w:rsid w:val="00BA6D8A"/>
    <w:rsid w:val="00BB31C6"/>
    <w:rsid w:val="00BC17B0"/>
    <w:rsid w:val="00BC4BB5"/>
    <w:rsid w:val="00BC539B"/>
    <w:rsid w:val="00BC5921"/>
    <w:rsid w:val="00BC65D0"/>
    <w:rsid w:val="00BD77B8"/>
    <w:rsid w:val="00BE22A2"/>
    <w:rsid w:val="00BE45CB"/>
    <w:rsid w:val="00BF557D"/>
    <w:rsid w:val="00BF5D51"/>
    <w:rsid w:val="00BF6C4D"/>
    <w:rsid w:val="00C04C85"/>
    <w:rsid w:val="00C05C81"/>
    <w:rsid w:val="00C0671F"/>
    <w:rsid w:val="00C1215A"/>
    <w:rsid w:val="00C12674"/>
    <w:rsid w:val="00C214BD"/>
    <w:rsid w:val="00C24A5A"/>
    <w:rsid w:val="00C36D67"/>
    <w:rsid w:val="00C42B8E"/>
    <w:rsid w:val="00C45713"/>
    <w:rsid w:val="00C45BE8"/>
    <w:rsid w:val="00C53F50"/>
    <w:rsid w:val="00C572DE"/>
    <w:rsid w:val="00C62F08"/>
    <w:rsid w:val="00C63FAE"/>
    <w:rsid w:val="00C70318"/>
    <w:rsid w:val="00C73857"/>
    <w:rsid w:val="00C74CB0"/>
    <w:rsid w:val="00C812EC"/>
    <w:rsid w:val="00C8141E"/>
    <w:rsid w:val="00C825D8"/>
    <w:rsid w:val="00C83A87"/>
    <w:rsid w:val="00C87761"/>
    <w:rsid w:val="00C90E64"/>
    <w:rsid w:val="00C9332E"/>
    <w:rsid w:val="00C93678"/>
    <w:rsid w:val="00C9611A"/>
    <w:rsid w:val="00CA0E9C"/>
    <w:rsid w:val="00CA1072"/>
    <w:rsid w:val="00CA1185"/>
    <w:rsid w:val="00CA27C2"/>
    <w:rsid w:val="00CA3855"/>
    <w:rsid w:val="00CA592C"/>
    <w:rsid w:val="00CA640F"/>
    <w:rsid w:val="00CA6D4A"/>
    <w:rsid w:val="00CB01D7"/>
    <w:rsid w:val="00CB2930"/>
    <w:rsid w:val="00CB5773"/>
    <w:rsid w:val="00CB7CD0"/>
    <w:rsid w:val="00CC4B18"/>
    <w:rsid w:val="00CC764C"/>
    <w:rsid w:val="00CD4935"/>
    <w:rsid w:val="00CD7A84"/>
    <w:rsid w:val="00CE3BE3"/>
    <w:rsid w:val="00CE74E6"/>
    <w:rsid w:val="00CF6EA2"/>
    <w:rsid w:val="00D07B6A"/>
    <w:rsid w:val="00D135F1"/>
    <w:rsid w:val="00D17237"/>
    <w:rsid w:val="00D173D5"/>
    <w:rsid w:val="00D23127"/>
    <w:rsid w:val="00D23D57"/>
    <w:rsid w:val="00D27A9A"/>
    <w:rsid w:val="00D3222F"/>
    <w:rsid w:val="00D439B4"/>
    <w:rsid w:val="00D43AE5"/>
    <w:rsid w:val="00D45D4D"/>
    <w:rsid w:val="00D53FCD"/>
    <w:rsid w:val="00D56444"/>
    <w:rsid w:val="00D66B08"/>
    <w:rsid w:val="00D7229A"/>
    <w:rsid w:val="00D73A5E"/>
    <w:rsid w:val="00D82DDA"/>
    <w:rsid w:val="00D85440"/>
    <w:rsid w:val="00D86682"/>
    <w:rsid w:val="00D91348"/>
    <w:rsid w:val="00D93134"/>
    <w:rsid w:val="00DA5284"/>
    <w:rsid w:val="00DA5D78"/>
    <w:rsid w:val="00DB1CD7"/>
    <w:rsid w:val="00DB4BB6"/>
    <w:rsid w:val="00DD2778"/>
    <w:rsid w:val="00DD3269"/>
    <w:rsid w:val="00DD6B18"/>
    <w:rsid w:val="00DE2A8D"/>
    <w:rsid w:val="00DE3DE7"/>
    <w:rsid w:val="00DE6A91"/>
    <w:rsid w:val="00DF0367"/>
    <w:rsid w:val="00DF1FA6"/>
    <w:rsid w:val="00DF29A0"/>
    <w:rsid w:val="00DF2F47"/>
    <w:rsid w:val="00DF3B8D"/>
    <w:rsid w:val="00DF68B2"/>
    <w:rsid w:val="00DF7A5A"/>
    <w:rsid w:val="00E00D9C"/>
    <w:rsid w:val="00E05629"/>
    <w:rsid w:val="00E13ACD"/>
    <w:rsid w:val="00E14DA2"/>
    <w:rsid w:val="00E15A24"/>
    <w:rsid w:val="00E15C63"/>
    <w:rsid w:val="00E17106"/>
    <w:rsid w:val="00E24AC3"/>
    <w:rsid w:val="00E40733"/>
    <w:rsid w:val="00E42D3D"/>
    <w:rsid w:val="00E46EC1"/>
    <w:rsid w:val="00E554E9"/>
    <w:rsid w:val="00E6032E"/>
    <w:rsid w:val="00E62548"/>
    <w:rsid w:val="00E62800"/>
    <w:rsid w:val="00E64991"/>
    <w:rsid w:val="00E649F5"/>
    <w:rsid w:val="00E70478"/>
    <w:rsid w:val="00E74094"/>
    <w:rsid w:val="00E854D4"/>
    <w:rsid w:val="00E860C4"/>
    <w:rsid w:val="00E87A9E"/>
    <w:rsid w:val="00E91783"/>
    <w:rsid w:val="00E923B9"/>
    <w:rsid w:val="00EA4A16"/>
    <w:rsid w:val="00EB0413"/>
    <w:rsid w:val="00EB1E68"/>
    <w:rsid w:val="00EB3B6F"/>
    <w:rsid w:val="00EB67A8"/>
    <w:rsid w:val="00EB7EDA"/>
    <w:rsid w:val="00EC2F24"/>
    <w:rsid w:val="00EC403C"/>
    <w:rsid w:val="00EC472C"/>
    <w:rsid w:val="00EC4D63"/>
    <w:rsid w:val="00EC55FC"/>
    <w:rsid w:val="00EC6C52"/>
    <w:rsid w:val="00EC714E"/>
    <w:rsid w:val="00EE34D7"/>
    <w:rsid w:val="00EE35E4"/>
    <w:rsid w:val="00EE777F"/>
    <w:rsid w:val="00EF79F7"/>
    <w:rsid w:val="00F02619"/>
    <w:rsid w:val="00F06EDB"/>
    <w:rsid w:val="00F10DFD"/>
    <w:rsid w:val="00F1349E"/>
    <w:rsid w:val="00F16AF6"/>
    <w:rsid w:val="00F24BE8"/>
    <w:rsid w:val="00F320A4"/>
    <w:rsid w:val="00F46C5E"/>
    <w:rsid w:val="00F51D58"/>
    <w:rsid w:val="00F56AEA"/>
    <w:rsid w:val="00F60A4F"/>
    <w:rsid w:val="00F61DF9"/>
    <w:rsid w:val="00F64034"/>
    <w:rsid w:val="00F659D9"/>
    <w:rsid w:val="00F7026E"/>
    <w:rsid w:val="00F72089"/>
    <w:rsid w:val="00F77AF9"/>
    <w:rsid w:val="00F81CC2"/>
    <w:rsid w:val="00F91D91"/>
    <w:rsid w:val="00F925DB"/>
    <w:rsid w:val="00FB0A31"/>
    <w:rsid w:val="00FB0B33"/>
    <w:rsid w:val="00FB1E91"/>
    <w:rsid w:val="00FB3CA6"/>
    <w:rsid w:val="00FB48F6"/>
    <w:rsid w:val="00FC18C9"/>
    <w:rsid w:val="00FC4522"/>
    <w:rsid w:val="00FC5D90"/>
    <w:rsid w:val="00FD085D"/>
    <w:rsid w:val="00FD2774"/>
    <w:rsid w:val="00FD5ADF"/>
    <w:rsid w:val="00FD6173"/>
    <w:rsid w:val="00FD6482"/>
    <w:rsid w:val="00FD75DA"/>
    <w:rsid w:val="00FE039A"/>
    <w:rsid w:val="00FE1F48"/>
    <w:rsid w:val="00FE7E7A"/>
    <w:rsid w:val="00FF08D6"/>
    <w:rsid w:val="00FF1C1B"/>
    <w:rsid w:val="00FF74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0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04"/>
  </w:style>
  <w:style w:type="paragraph" w:styleId="Heading1">
    <w:name w:val="heading 1"/>
    <w:basedOn w:val="Normal"/>
    <w:next w:val="Normal"/>
    <w:uiPriority w:val="9"/>
    <w:qFormat/>
    <w:rsid w:val="000E7704"/>
    <w:pPr>
      <w:keepNext/>
      <w:spacing w:before="240" w:after="60"/>
      <w:outlineLvl w:val="0"/>
    </w:pPr>
    <w:rPr>
      <w:b/>
      <w:sz w:val="28"/>
      <w:szCs w:val="28"/>
    </w:rPr>
  </w:style>
  <w:style w:type="paragraph" w:styleId="Heading2">
    <w:name w:val="heading 2"/>
    <w:basedOn w:val="Normal"/>
    <w:next w:val="Normal"/>
    <w:uiPriority w:val="9"/>
    <w:semiHidden/>
    <w:unhideWhenUsed/>
    <w:qFormat/>
    <w:rsid w:val="000E7704"/>
    <w:pPr>
      <w:keepNext/>
      <w:outlineLvl w:val="1"/>
    </w:pPr>
    <w:rPr>
      <w:b/>
    </w:rPr>
  </w:style>
  <w:style w:type="paragraph" w:styleId="Heading3">
    <w:name w:val="heading 3"/>
    <w:basedOn w:val="Normal"/>
    <w:next w:val="Normal"/>
    <w:uiPriority w:val="9"/>
    <w:semiHidden/>
    <w:unhideWhenUsed/>
    <w:qFormat/>
    <w:rsid w:val="000E7704"/>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rsid w:val="000E7704"/>
    <w:pPr>
      <w:keepNext/>
      <w:keepLines/>
      <w:spacing w:before="240" w:after="40"/>
      <w:outlineLvl w:val="3"/>
    </w:pPr>
    <w:rPr>
      <w:b/>
    </w:rPr>
  </w:style>
  <w:style w:type="paragraph" w:styleId="Heading5">
    <w:name w:val="heading 5"/>
    <w:basedOn w:val="Normal"/>
    <w:next w:val="Normal"/>
    <w:uiPriority w:val="9"/>
    <w:semiHidden/>
    <w:unhideWhenUsed/>
    <w:qFormat/>
    <w:rsid w:val="000E770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0E770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E7704"/>
    <w:pPr>
      <w:keepNext/>
      <w:keepLines/>
      <w:spacing w:before="480" w:after="120"/>
    </w:pPr>
    <w:rPr>
      <w:b/>
      <w:sz w:val="72"/>
      <w:szCs w:val="72"/>
    </w:rPr>
  </w:style>
  <w:style w:type="paragraph" w:styleId="Subtitle">
    <w:name w:val="Subtitle"/>
    <w:basedOn w:val="Normal"/>
    <w:next w:val="Normal"/>
    <w:uiPriority w:val="11"/>
    <w:qFormat/>
    <w:rsid w:val="000E7704"/>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zmlenmeyenBahsetme1">
    <w:name w:val="Çözümlenmeyen Bahsetme1"/>
    <w:basedOn w:val="DefaultParagraphFont"/>
    <w:uiPriority w:val="99"/>
    <w:semiHidden/>
    <w:unhideWhenUsed/>
    <w:rsid w:val="00EB1E68"/>
    <w:rPr>
      <w:color w:val="605E5C"/>
      <w:shd w:val="clear" w:color="auto" w:fill="E1DFDD"/>
    </w:rPr>
  </w:style>
  <w:style w:type="table" w:styleId="TableGrid">
    <w:name w:val="Table Grid"/>
    <w:basedOn w:val="TableNormal"/>
    <w:uiPriority w:val="39"/>
    <w:rsid w:val="00443EA8"/>
    <w:pPr>
      <w:widowControl/>
      <w:jc w:val="left"/>
    </w:pPr>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3EA8"/>
    <w:rPr>
      <w:rFonts w:ascii="Tahoma" w:hAnsi="Tahoma" w:cs="Tahoma"/>
      <w:sz w:val="16"/>
      <w:szCs w:val="16"/>
    </w:rPr>
  </w:style>
  <w:style w:type="character" w:customStyle="1" w:styleId="BalloonTextChar">
    <w:name w:val="Balloon Text Char"/>
    <w:basedOn w:val="DefaultParagraphFont"/>
    <w:link w:val="BalloonText"/>
    <w:uiPriority w:val="99"/>
    <w:semiHidden/>
    <w:rsid w:val="00443EA8"/>
    <w:rPr>
      <w:rFonts w:ascii="Tahoma" w:hAnsi="Tahoma" w:cs="Tahoma"/>
      <w:sz w:val="16"/>
      <w:szCs w:val="16"/>
    </w:rPr>
  </w:style>
  <w:style w:type="character" w:styleId="Emphasis">
    <w:name w:val="Emphasis"/>
    <w:basedOn w:val="DefaultParagraphFont"/>
    <w:uiPriority w:val="20"/>
    <w:qFormat/>
    <w:rsid w:val="00206980"/>
    <w:rPr>
      <w:i/>
      <w:iCs/>
    </w:rPr>
  </w:style>
  <w:style w:type="character" w:styleId="CommentReference">
    <w:name w:val="annotation reference"/>
    <w:basedOn w:val="DefaultParagraphFont"/>
    <w:uiPriority w:val="99"/>
    <w:semiHidden/>
    <w:unhideWhenUsed/>
    <w:rsid w:val="00B658D0"/>
    <w:rPr>
      <w:sz w:val="16"/>
      <w:szCs w:val="16"/>
    </w:rPr>
  </w:style>
  <w:style w:type="paragraph" w:styleId="CommentText">
    <w:name w:val="annotation text"/>
    <w:basedOn w:val="Normal"/>
    <w:link w:val="CommentTextChar"/>
    <w:uiPriority w:val="99"/>
    <w:semiHidden/>
    <w:unhideWhenUsed/>
    <w:rsid w:val="00B658D0"/>
    <w:rPr>
      <w:sz w:val="20"/>
      <w:szCs w:val="20"/>
    </w:rPr>
  </w:style>
  <w:style w:type="character" w:customStyle="1" w:styleId="CommentTextChar">
    <w:name w:val="Comment Text Char"/>
    <w:basedOn w:val="DefaultParagraphFont"/>
    <w:link w:val="CommentText"/>
    <w:uiPriority w:val="99"/>
    <w:semiHidden/>
    <w:rsid w:val="00B658D0"/>
    <w:rPr>
      <w:sz w:val="20"/>
      <w:szCs w:val="20"/>
    </w:rPr>
  </w:style>
  <w:style w:type="paragraph" w:styleId="CommentSubject">
    <w:name w:val="annotation subject"/>
    <w:basedOn w:val="CommentText"/>
    <w:next w:val="CommentText"/>
    <w:link w:val="CommentSubjectChar"/>
    <w:uiPriority w:val="99"/>
    <w:semiHidden/>
    <w:unhideWhenUsed/>
    <w:rsid w:val="00B658D0"/>
    <w:rPr>
      <w:b/>
      <w:bCs/>
    </w:rPr>
  </w:style>
  <w:style w:type="character" w:customStyle="1" w:styleId="CommentSubjectChar">
    <w:name w:val="Comment Subject Char"/>
    <w:basedOn w:val="CommentTextChar"/>
    <w:link w:val="CommentSubject"/>
    <w:uiPriority w:val="99"/>
    <w:semiHidden/>
    <w:rsid w:val="00B658D0"/>
    <w:rPr>
      <w:b/>
      <w:bCs/>
      <w:sz w:val="20"/>
      <w:szCs w:val="20"/>
    </w:rPr>
  </w:style>
  <w:style w:type="paragraph" w:styleId="ListParagraph">
    <w:name w:val="List Paragraph"/>
    <w:basedOn w:val="Normal"/>
    <w:uiPriority w:val="34"/>
    <w:qFormat/>
    <w:rsid w:val="00504D06"/>
    <w:pPr>
      <w:ind w:left="720"/>
      <w:contextualSpacing/>
    </w:pPr>
  </w:style>
  <w:style w:type="character" w:styleId="LineNumber">
    <w:name w:val="line number"/>
    <w:basedOn w:val="DefaultParagraphFont"/>
    <w:uiPriority w:val="99"/>
    <w:semiHidden/>
    <w:unhideWhenUsed/>
    <w:rsid w:val="008E5AD6"/>
  </w:style>
  <w:style w:type="character" w:customStyle="1" w:styleId="zmlenmeyenBahsetme2">
    <w:name w:val="Çözümlenmeyen Bahsetme2"/>
    <w:basedOn w:val="DefaultParagraphFont"/>
    <w:uiPriority w:val="99"/>
    <w:semiHidden/>
    <w:unhideWhenUsed/>
    <w:rsid w:val="00D91348"/>
    <w:rPr>
      <w:color w:val="605E5C"/>
      <w:shd w:val="clear" w:color="auto" w:fill="E1DFDD"/>
    </w:rPr>
  </w:style>
  <w:style w:type="paragraph" w:styleId="Revision">
    <w:name w:val="Revision"/>
    <w:hidden/>
    <w:uiPriority w:val="99"/>
    <w:semiHidden/>
    <w:rsid w:val="00FB3CA6"/>
    <w:pPr>
      <w:widowControl/>
      <w:jc w:val="left"/>
    </w:pPr>
  </w:style>
  <w:style w:type="paragraph" w:styleId="Footer">
    <w:name w:val="footer"/>
    <w:basedOn w:val="Normal"/>
    <w:link w:val="FooterChar"/>
    <w:uiPriority w:val="99"/>
    <w:unhideWhenUsed/>
    <w:rsid w:val="00A92A48"/>
    <w:pPr>
      <w:tabs>
        <w:tab w:val="center" w:pos="4680"/>
        <w:tab w:val="right" w:pos="9360"/>
      </w:tabs>
    </w:pPr>
  </w:style>
  <w:style w:type="character" w:customStyle="1" w:styleId="FooterChar">
    <w:name w:val="Footer Char"/>
    <w:basedOn w:val="DefaultParagraphFont"/>
    <w:link w:val="Footer"/>
    <w:uiPriority w:val="99"/>
    <w:rsid w:val="00A92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42509">
      <w:bodyDiv w:val="1"/>
      <w:marLeft w:val="0"/>
      <w:marRight w:val="0"/>
      <w:marTop w:val="0"/>
      <w:marBottom w:val="0"/>
      <w:divBdr>
        <w:top w:val="none" w:sz="0" w:space="0" w:color="auto"/>
        <w:left w:val="none" w:sz="0" w:space="0" w:color="auto"/>
        <w:bottom w:val="none" w:sz="0" w:space="0" w:color="auto"/>
        <w:right w:val="none" w:sz="0" w:space="0" w:color="auto"/>
      </w:divBdr>
    </w:div>
    <w:div w:id="1137187647">
      <w:bodyDiv w:val="1"/>
      <w:marLeft w:val="0"/>
      <w:marRight w:val="0"/>
      <w:marTop w:val="0"/>
      <w:marBottom w:val="0"/>
      <w:divBdr>
        <w:top w:val="none" w:sz="0" w:space="0" w:color="auto"/>
        <w:left w:val="none" w:sz="0" w:space="0" w:color="auto"/>
        <w:bottom w:val="none" w:sz="0" w:space="0" w:color="auto"/>
        <w:right w:val="none" w:sz="0" w:space="0" w:color="auto"/>
      </w:divBdr>
    </w:div>
    <w:div w:id="1692142093">
      <w:bodyDiv w:val="1"/>
      <w:marLeft w:val="0"/>
      <w:marRight w:val="0"/>
      <w:marTop w:val="0"/>
      <w:marBottom w:val="0"/>
      <w:divBdr>
        <w:top w:val="none" w:sz="0" w:space="0" w:color="auto"/>
        <w:left w:val="none" w:sz="0" w:space="0" w:color="auto"/>
        <w:bottom w:val="none" w:sz="0" w:space="0" w:color="auto"/>
        <w:right w:val="none" w:sz="0" w:space="0" w:color="auto"/>
      </w:divBdr>
    </w:div>
    <w:div w:id="174923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1A682-B3C8-4F2E-B298-AA1C5E36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33661</Words>
  <Characters>191869</Characters>
  <Application>Microsoft Office Word</Application>
  <DocSecurity>0</DocSecurity>
  <Lines>1598</Lines>
  <Paragraphs>450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2021-10-14T18:19:00Z</dcterms:created>
  <dcterms:modified xsi:type="dcterms:W3CDTF">2021-10-14T18:19:00Z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http://www.zotero.org/styles/frontiers-in-nutrition</vt:lpwstr>
  </property>
  <property fmtid="{D5CDD505-2E9C-101B-9397-08002B2CF9AE}" pid="13" name="Mendeley Recent Style Name 5_1">
    <vt:lpwstr>Frontiers in Nutrition</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47a6f854-c130-34da-840e-27d9afcee1de</vt:lpwstr>
  </property>
  <property fmtid="{D5CDD505-2E9C-101B-9397-08002B2CF9AE}" pid="24" name="Mendeley Citation Style_1">
    <vt:lpwstr>http://www.zotero.org/styles/journal-of-visualized-experiments</vt:lpwstr>
  </property>
</Properties>
</file>